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单位场所消防安全隐患自查自纠统计表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64"/>
        <w:gridCol w:w="804"/>
        <w:gridCol w:w="1286"/>
        <w:gridCol w:w="1061"/>
        <w:gridCol w:w="1332"/>
        <w:gridCol w:w="1684"/>
        <w:gridCol w:w="1389"/>
        <w:gridCol w:w="757"/>
        <w:gridCol w:w="820"/>
        <w:gridCol w:w="877"/>
        <w:gridCol w:w="762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5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单位（场所）名称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是否消防安全重点单位</w:t>
            </w:r>
          </w:p>
        </w:tc>
        <w:tc>
          <w:tcPr>
            <w:tcW w:w="17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层级（市级/大队级）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自查/维保检查时间</w:t>
            </w:r>
          </w:p>
        </w:tc>
        <w:tc>
          <w:tcPr>
            <w:tcW w:w="22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自查带队负责人姓名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维保单位及参与人</w:t>
            </w:r>
          </w:p>
        </w:tc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自查发现问题隐患清单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整改时限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是否自行组织开展宣教培训演练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宣教培训演练参与人数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宣教培训演练主要内容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590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eastAsia="zh-CN"/>
              </w:rPr>
              <w:t>南充市高坪区龙门电影城</w:t>
            </w:r>
          </w:p>
        </w:tc>
        <w:tc>
          <w:tcPr>
            <w:tcW w:w="111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eastAsia="zh-CN"/>
              </w:rPr>
              <w:t>是</w:t>
            </w:r>
          </w:p>
        </w:tc>
        <w:tc>
          <w:tcPr>
            <w:tcW w:w="1778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eastAsia="zh-CN"/>
              </w:rPr>
              <w:t>高坪区</w:t>
            </w:r>
          </w:p>
        </w:tc>
        <w:tc>
          <w:tcPr>
            <w:tcW w:w="1066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2024.2.2</w:t>
            </w:r>
          </w:p>
        </w:tc>
        <w:tc>
          <w:tcPr>
            <w:tcW w:w="224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eastAsia="zh-CN"/>
              </w:rPr>
              <w:t>马驿</w:t>
            </w:r>
          </w:p>
        </w:tc>
        <w:tc>
          <w:tcPr>
            <w:tcW w:w="3000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eastAsia="zh-CN"/>
              </w:rPr>
              <w:t>臻世立公司黄焘</w:t>
            </w:r>
          </w:p>
        </w:tc>
        <w:tc>
          <w:tcPr>
            <w:tcW w:w="236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eastAsia="zh-CN"/>
              </w:rPr>
              <w:t>无</w:t>
            </w:r>
          </w:p>
        </w:tc>
        <w:tc>
          <w:tcPr>
            <w:tcW w:w="101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14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eastAsia="zh-CN"/>
              </w:rPr>
              <w:t>是</w:t>
            </w:r>
          </w:p>
        </w:tc>
        <w:tc>
          <w:tcPr>
            <w:tcW w:w="1022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6"/>
                <w:lang w:val="en-US" w:eastAsia="zh-CN"/>
              </w:rPr>
              <w:t>近期全国多起严重火灾，影城组织全员巩固消防知识、自查、演练。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52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59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1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78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00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3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1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59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1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78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00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3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1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59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1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78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00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3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1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59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1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78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00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3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1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59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1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78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00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3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1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59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1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78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00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3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1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59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1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78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000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366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11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4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kOWM3YjFlMzU4Yzc2Y2YwNzViYzg2YzY0Nzk4ZWIifQ=="/>
  </w:docVars>
  <w:rsids>
    <w:rsidRoot w:val="002D196B"/>
    <w:rsid w:val="00155FEB"/>
    <w:rsid w:val="00156751"/>
    <w:rsid w:val="001C6FC8"/>
    <w:rsid w:val="002D196B"/>
    <w:rsid w:val="00654C31"/>
    <w:rsid w:val="00AE3207"/>
    <w:rsid w:val="00DE6096"/>
    <w:rsid w:val="00E47BC6"/>
    <w:rsid w:val="20B0094A"/>
    <w:rsid w:val="2D8D2DC3"/>
    <w:rsid w:val="310A66A3"/>
    <w:rsid w:val="3C2C7ABE"/>
    <w:rsid w:val="583F2F06"/>
    <w:rsid w:val="5D370B94"/>
    <w:rsid w:val="695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224</Characters>
  <Lines>1</Lines>
  <Paragraphs>1</Paragraphs>
  <TotalTime>148</TotalTime>
  <ScaleCrop>false</ScaleCrop>
  <LinksUpToDate>false</LinksUpToDate>
  <CharactersWithSpaces>262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2024-01-29T01:53:00Z</dcterms:created>
  <dc:creator>微软用户</dc:creator>
  <cp:lastModifiedBy>Administrator</cp:lastModifiedBy>
  <cp:lastPrinted>2024-02-04T04:59:35Z</cp:lastPrinted>
  <dcterms:modified xsi:type="dcterms:W3CDTF">2024-02-04T07:13:48Z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25621CA191A7408CB629719135F1F4AD_12</vt:lpwstr>
  </property>
</Properties>
</file>