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54" w:firstLineChars="700"/>
        <w:rPr>
          <w:rFonts w:hint="eastAsia"/>
          <w:sz w:val="44"/>
          <w:szCs w:val="44"/>
        </w:rPr>
      </w:pPr>
      <w:r>
        <w:rPr>
          <w:rFonts w:hint="eastAsia"/>
          <w:sz w:val="44"/>
          <w:szCs w:val="44"/>
          <w:lang w:eastAsia="zh-CN"/>
        </w:rPr>
        <w:t>医院</w:t>
      </w:r>
      <w:r>
        <w:rPr>
          <w:rFonts w:hint="eastAsia"/>
          <w:sz w:val="44"/>
          <w:szCs w:val="44"/>
        </w:rPr>
        <w:t>安全检查清单</w:t>
      </w:r>
    </w:p>
    <w:p>
      <w:pPr>
        <w:ind w:firstLine="604" w:firstLineChars="200"/>
        <w:rPr>
          <w:rFonts w:hint="eastAsia" w:ascii="仿宋" w:hAnsi="仿宋" w:eastAsia="仿宋" w:cs="仿宋"/>
          <w:sz w:val="32"/>
          <w:szCs w:val="32"/>
          <w:lang w:eastAsia="zh-CN"/>
        </w:rPr>
      </w:pPr>
    </w:p>
    <w:p>
      <w:pPr>
        <w:ind w:firstLine="604"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安全生产责任制(是否建立、健全以下安全生产责任制度,并以文件形式下发:</w:t>
      </w:r>
    </w:p>
    <w:p>
      <w:pPr>
        <w:ind w:firstLine="604"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)主要负责人安全生产责任制查企业是否下发文件,有无安全生产责任制</w:t>
      </w:r>
      <w:r>
        <w:rPr>
          <w:rFonts w:hint="eastAsia" w:ascii="仿宋" w:hAnsi="仿宋" w:eastAsia="仿宋" w:cs="仿宋"/>
          <w:sz w:val="32"/>
          <w:szCs w:val="32"/>
          <w:lang w:eastAsia="zh-CN"/>
        </w:rPr>
        <w:t>，</w:t>
      </w:r>
      <w:r>
        <w:rPr>
          <w:rFonts w:hint="eastAsia" w:ascii="仿宋" w:hAnsi="仿宋" w:eastAsia="仿宋" w:cs="仿宋"/>
          <w:sz w:val="32"/>
          <w:szCs w:val="32"/>
        </w:rPr>
        <w:t>文本是否结构完整、条理清楚、责任明确。</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分管负责人安生产责任制</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)安全管理人员安全生产责任制</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)岗位安全生产责任制</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)职能部门安全生产责任制.</w:t>
      </w:r>
    </w:p>
    <w:p>
      <w:pPr>
        <w:ind w:firstLine="604"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安全管理机构</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设置专门安全生产管理机构并配备符合规定</w:t>
      </w:r>
      <w:r>
        <w:rPr>
          <w:rFonts w:hint="eastAsia" w:ascii="仿宋" w:hAnsi="仿宋" w:eastAsia="仿宋" w:cs="仿宋"/>
          <w:sz w:val="32"/>
          <w:szCs w:val="32"/>
          <w:lang w:eastAsia="zh-CN"/>
        </w:rPr>
        <w:t>的</w:t>
      </w:r>
      <w:r>
        <w:rPr>
          <w:rFonts w:hint="eastAsia" w:ascii="仿宋" w:hAnsi="仿宋" w:eastAsia="仿宋" w:cs="仿宋"/>
          <w:sz w:val="32"/>
          <w:szCs w:val="32"/>
        </w:rPr>
        <w:t>专职安全管理人员查相关文件机构设置和人员配备符合要求</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组织制定安全生产规章制度、操作规程和应急救援预案(是否制定以下安全生产规章制度,并以文件形式下发</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)安全教育培训制度查企业下发</w:t>
      </w:r>
      <w:r>
        <w:rPr>
          <w:rFonts w:hint="eastAsia" w:ascii="仿宋" w:hAnsi="仿宋" w:eastAsia="仿宋" w:cs="仿宋"/>
          <w:sz w:val="32"/>
          <w:szCs w:val="32"/>
          <w:lang w:eastAsia="zh-CN"/>
        </w:rPr>
        <w:t>的</w:t>
      </w:r>
      <w:r>
        <w:rPr>
          <w:rFonts w:hint="eastAsia" w:ascii="仿宋" w:hAnsi="仿宋" w:eastAsia="仿宋" w:cs="仿宋"/>
          <w:sz w:val="32"/>
          <w:szCs w:val="32"/>
        </w:rPr>
        <w:t>文件及安全生产规章制度结构是否完整、条理清楚、规定明确</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)安全生产奖惩制度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)安全会议制度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)安全检查制度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)隐患整改制度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)安全设施、设备管理制度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)作业场所防火、防爆、防毒管理制度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)作业场所职业卫生管理制度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)劳动防护用品(具)管理制度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)事故管理制度</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十一</w:t>
      </w:r>
      <w:r>
        <w:rPr>
          <w:rFonts w:hint="eastAsia" w:ascii="仿宋" w:hAnsi="仿宋" w:eastAsia="仿宋" w:cs="仿宋"/>
          <w:sz w:val="32"/>
          <w:szCs w:val="32"/>
        </w:rPr>
        <w:t>)是否制定岗位操作安全规程(安全操作法),以文件形式下发,并在相应岗位上公示</w:t>
      </w:r>
      <w:r>
        <w:rPr>
          <w:rFonts w:hint="eastAsia" w:ascii="仿宋" w:hAnsi="仿宋" w:eastAsia="仿宋" w:cs="仿宋"/>
          <w:sz w:val="32"/>
          <w:szCs w:val="32"/>
          <w:lang w:eastAsia="zh-CN"/>
        </w:rPr>
        <w:t>医院</w:t>
      </w:r>
      <w:r>
        <w:rPr>
          <w:rFonts w:hint="eastAsia" w:ascii="仿宋" w:hAnsi="仿宋" w:eastAsia="仿宋" w:cs="仿宋"/>
          <w:sz w:val="32"/>
          <w:szCs w:val="32"/>
        </w:rPr>
        <w:t>下发</w:t>
      </w:r>
      <w:r>
        <w:rPr>
          <w:rFonts w:hint="eastAsia" w:ascii="仿宋" w:hAnsi="仿宋" w:eastAsia="仿宋" w:cs="仿宋"/>
          <w:sz w:val="32"/>
          <w:szCs w:val="32"/>
          <w:lang w:eastAsia="zh-CN"/>
        </w:rPr>
        <w:t>的</w:t>
      </w:r>
      <w:r>
        <w:rPr>
          <w:rFonts w:hint="eastAsia" w:ascii="仿宋" w:hAnsi="仿宋" w:eastAsia="仿宋" w:cs="仿宋"/>
          <w:sz w:val="32"/>
          <w:szCs w:val="32"/>
        </w:rPr>
        <w:t>文件和有无岗位安全操作规程</w:t>
      </w:r>
      <w:r>
        <w:rPr>
          <w:rFonts w:hint="eastAsia" w:ascii="仿宋" w:hAnsi="仿宋" w:eastAsia="仿宋" w:cs="仿宋"/>
          <w:sz w:val="32"/>
          <w:szCs w:val="32"/>
          <w:lang w:eastAsia="zh-CN"/>
        </w:rPr>
        <w:t>，</w:t>
      </w:r>
      <w:r>
        <w:rPr>
          <w:rFonts w:hint="eastAsia" w:ascii="仿宋" w:hAnsi="仿宋" w:eastAsia="仿宋" w:cs="仿宋"/>
          <w:sz w:val="32"/>
          <w:szCs w:val="32"/>
        </w:rPr>
        <w:t>文本文本结构是否完整、条理清楚、规定明确</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十二）</w:t>
      </w:r>
      <w:r>
        <w:rPr>
          <w:rFonts w:hint="eastAsia" w:ascii="仿宋" w:hAnsi="仿宋" w:eastAsia="仿宋" w:cs="仿宋"/>
          <w:sz w:val="32"/>
          <w:szCs w:val="32"/>
        </w:rPr>
        <w:t>事故应急救援预案并报当地安监部门备案查应急救援文本及备案注明应急救援预案结构完整规范</w:t>
      </w:r>
      <w:r>
        <w:rPr>
          <w:rFonts w:hint="eastAsia" w:ascii="仿宋" w:hAnsi="仿宋" w:eastAsia="仿宋" w:cs="仿宋"/>
          <w:sz w:val="32"/>
          <w:szCs w:val="32"/>
          <w:lang w:eastAsia="zh-CN"/>
        </w:rPr>
        <w:t>，</w:t>
      </w:r>
      <w:r>
        <w:rPr>
          <w:rFonts w:hint="eastAsia" w:ascii="仿宋" w:hAnsi="仿宋" w:eastAsia="仿宋" w:cs="仿宋"/>
          <w:sz w:val="32"/>
          <w:szCs w:val="32"/>
        </w:rPr>
        <w:t>应急救援组织或指定兼职应急救援人员明确</w:t>
      </w:r>
      <w:r>
        <w:rPr>
          <w:rFonts w:hint="eastAsia" w:ascii="仿宋" w:hAnsi="仿宋" w:eastAsia="仿宋" w:cs="仿宋"/>
          <w:sz w:val="32"/>
          <w:szCs w:val="32"/>
          <w:lang w:eastAsia="zh-CN"/>
        </w:rPr>
        <w:t>，</w:t>
      </w:r>
      <w:r>
        <w:rPr>
          <w:rFonts w:hint="eastAsia" w:ascii="仿宋" w:hAnsi="仿宋" w:eastAsia="仿宋" w:cs="仿宋"/>
          <w:sz w:val="32"/>
          <w:szCs w:val="32"/>
        </w:rPr>
        <w:t>物资和器材按规定配备</w:t>
      </w:r>
      <w:r>
        <w:rPr>
          <w:rFonts w:hint="eastAsia" w:ascii="仿宋" w:hAnsi="仿宋" w:eastAsia="仿宋" w:cs="仿宋"/>
          <w:sz w:val="32"/>
          <w:szCs w:val="32"/>
          <w:lang w:eastAsia="zh-CN"/>
        </w:rPr>
        <w:t>，</w:t>
      </w:r>
      <w:r>
        <w:rPr>
          <w:rFonts w:hint="eastAsia" w:ascii="仿宋" w:hAnsi="仿宋" w:eastAsia="仿宋" w:cs="仿宋"/>
          <w:sz w:val="32"/>
          <w:szCs w:val="32"/>
        </w:rPr>
        <w:t>明确定期组织演练</w:t>
      </w:r>
      <w:r>
        <w:rPr>
          <w:rFonts w:hint="eastAsia" w:ascii="仿宋" w:hAnsi="仿宋" w:eastAsia="仿宋" w:cs="仿宋"/>
          <w:sz w:val="32"/>
          <w:szCs w:val="32"/>
          <w:lang w:eastAsia="zh-CN"/>
        </w:rPr>
        <w:t>，</w:t>
      </w:r>
      <w:r>
        <w:rPr>
          <w:rFonts w:hint="eastAsia" w:ascii="仿宋" w:hAnsi="仿宋" w:eastAsia="仿宋" w:cs="仿宋"/>
          <w:sz w:val="32"/>
          <w:szCs w:val="32"/>
        </w:rPr>
        <w:t>能定期修改完善</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安全管理台帐(根据企业制定</w:t>
      </w:r>
      <w:r>
        <w:rPr>
          <w:rFonts w:hint="eastAsia" w:ascii="仿宋" w:hAnsi="仿宋" w:eastAsia="仿宋" w:cs="仿宋"/>
          <w:sz w:val="32"/>
          <w:szCs w:val="32"/>
          <w:lang w:eastAsia="zh-CN"/>
        </w:rPr>
        <w:t>的</w:t>
      </w:r>
      <w:r>
        <w:rPr>
          <w:rFonts w:hint="eastAsia" w:ascii="仿宋" w:hAnsi="仿宋" w:eastAsia="仿宋" w:cs="仿宋"/>
          <w:sz w:val="32"/>
          <w:szCs w:val="32"/>
        </w:rPr>
        <w:t>有关安全生产规章制度</w:t>
      </w:r>
      <w:r>
        <w:rPr>
          <w:rFonts w:hint="eastAsia" w:ascii="仿宋" w:hAnsi="仿宋" w:eastAsia="仿宋" w:cs="仿宋"/>
          <w:sz w:val="32"/>
          <w:szCs w:val="32"/>
          <w:lang w:eastAsia="zh-CN"/>
        </w:rPr>
        <w:t>，</w:t>
      </w:r>
      <w:r>
        <w:rPr>
          <w:rFonts w:hint="eastAsia" w:ascii="仿宋" w:hAnsi="仿宋" w:eastAsia="仿宋" w:cs="仿宋"/>
          <w:sz w:val="32"/>
          <w:szCs w:val="32"/>
        </w:rPr>
        <w:t>查看对应</w:t>
      </w:r>
      <w:r>
        <w:rPr>
          <w:rFonts w:hint="eastAsia" w:ascii="仿宋" w:hAnsi="仿宋" w:eastAsia="仿宋" w:cs="仿宋"/>
          <w:sz w:val="32"/>
          <w:szCs w:val="32"/>
          <w:lang w:eastAsia="zh-CN"/>
        </w:rPr>
        <w:t>的</w:t>
      </w:r>
      <w:r>
        <w:rPr>
          <w:rFonts w:hint="eastAsia" w:ascii="仿宋" w:hAnsi="仿宋" w:eastAsia="仿宋" w:cs="仿宋"/>
          <w:sz w:val="32"/>
          <w:szCs w:val="32"/>
        </w:rPr>
        <w:t>台帐、记录</w:t>
      </w:r>
      <w:r>
        <w:rPr>
          <w:rFonts w:hint="eastAsia" w:ascii="仿宋" w:hAnsi="仿宋" w:eastAsia="仿宋" w:cs="仿宋"/>
          <w:sz w:val="32"/>
          <w:szCs w:val="32"/>
          <w:lang w:eastAsia="zh-CN"/>
        </w:rPr>
        <w:t>，</w:t>
      </w:r>
      <w:r>
        <w:rPr>
          <w:rFonts w:hint="eastAsia" w:ascii="仿宋" w:hAnsi="仿宋" w:eastAsia="仿宋" w:cs="仿宋"/>
          <w:sz w:val="32"/>
          <w:szCs w:val="32"/>
        </w:rPr>
        <w:t>检查企业安全生产规章制度</w:t>
      </w:r>
      <w:r>
        <w:rPr>
          <w:rFonts w:hint="eastAsia" w:ascii="仿宋" w:hAnsi="仿宋" w:eastAsia="仿宋" w:cs="仿宋"/>
          <w:sz w:val="32"/>
          <w:szCs w:val="32"/>
          <w:lang w:eastAsia="zh-CN"/>
        </w:rPr>
        <w:t>的</w:t>
      </w:r>
      <w:r>
        <w:rPr>
          <w:rFonts w:hint="eastAsia" w:ascii="仿宋" w:hAnsi="仿宋" w:eastAsia="仿宋" w:cs="仿宋"/>
          <w:sz w:val="32"/>
          <w:szCs w:val="32"/>
        </w:rPr>
        <w:t>落实情况:</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)安全会议台帐检查台帐根据制度定期召开会议</w:t>
      </w:r>
      <w:r>
        <w:rPr>
          <w:rFonts w:hint="eastAsia" w:ascii="仿宋" w:hAnsi="仿宋" w:eastAsia="仿宋" w:cs="仿宋"/>
          <w:sz w:val="32"/>
          <w:szCs w:val="32"/>
          <w:lang w:eastAsia="zh-CN"/>
        </w:rPr>
        <w:t>，</w:t>
      </w:r>
      <w:r>
        <w:rPr>
          <w:rFonts w:hint="eastAsia" w:ascii="仿宋" w:hAnsi="仿宋" w:eastAsia="仿宋" w:cs="仿宋"/>
          <w:sz w:val="32"/>
          <w:szCs w:val="32"/>
        </w:rPr>
        <w:t>主要领导亲自参加，会议议题明确</w:t>
      </w:r>
      <w:r>
        <w:rPr>
          <w:rFonts w:hint="eastAsia" w:ascii="仿宋" w:hAnsi="仿宋" w:eastAsia="仿宋" w:cs="仿宋"/>
          <w:sz w:val="32"/>
          <w:szCs w:val="32"/>
          <w:lang w:eastAsia="zh-CN"/>
        </w:rPr>
        <w:t>，</w:t>
      </w:r>
      <w:r>
        <w:rPr>
          <w:rFonts w:hint="eastAsia" w:ascii="仿宋" w:hAnsi="仿宋" w:eastAsia="仿宋" w:cs="仿宋"/>
          <w:sz w:val="32"/>
          <w:szCs w:val="32"/>
        </w:rPr>
        <w:t>决定落实到位</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)安全检查台帐根据制度定期组织检查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检查结果登记清楚</w:t>
      </w:r>
      <w:r>
        <w:rPr>
          <w:rFonts w:hint="eastAsia" w:ascii="仿宋" w:hAnsi="仿宋" w:eastAsia="仿宋" w:cs="仿宋"/>
          <w:sz w:val="32"/>
          <w:szCs w:val="32"/>
          <w:lang w:eastAsia="zh-CN"/>
        </w:rPr>
        <w:t>，</w:t>
      </w:r>
      <w:r>
        <w:rPr>
          <w:rFonts w:hint="eastAsia" w:ascii="仿宋" w:hAnsi="仿宋" w:eastAsia="仿宋" w:cs="仿宋"/>
          <w:sz w:val="32"/>
          <w:szCs w:val="32"/>
        </w:rPr>
        <w:t>发现问题应记录解决期限和结果</w:t>
      </w:r>
      <w:r>
        <w:rPr>
          <w:rFonts w:hint="eastAsia" w:ascii="仿宋" w:hAnsi="仿宋" w:eastAsia="仿宋" w:cs="仿宋"/>
          <w:sz w:val="32"/>
          <w:szCs w:val="32"/>
          <w:lang w:eastAsia="zh-CN"/>
        </w:rPr>
        <w:t>，</w:t>
      </w:r>
      <w:r>
        <w:rPr>
          <w:rFonts w:hint="eastAsia" w:ascii="仿宋" w:hAnsi="仿宋" w:eastAsia="仿宋" w:cs="仿宋"/>
          <w:sz w:val="32"/>
          <w:szCs w:val="32"/>
        </w:rPr>
        <w:t>主要负责人要定期参加安全检查</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)隐患整改台帐检查台账完整记录隐患整改期限、内容、责任人和整改结果</w:t>
      </w:r>
      <w:r>
        <w:rPr>
          <w:rFonts w:hint="eastAsia" w:ascii="仿宋" w:hAnsi="仿宋" w:eastAsia="仿宋" w:cs="仿宋"/>
          <w:sz w:val="32"/>
          <w:szCs w:val="32"/>
          <w:lang w:eastAsia="zh-CN"/>
        </w:rPr>
        <w:t>。</w:t>
      </w:r>
    </w:p>
    <w:p>
      <w:pPr>
        <w:ind w:firstLine="602"/>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)安全设施登记、维护保养及检测台帐记录完整、规范</w:t>
      </w:r>
      <w:r>
        <w:rPr>
          <w:rFonts w:hint="eastAsia" w:ascii="仿宋" w:hAnsi="仿宋" w:eastAsia="仿宋" w:cs="仿宋"/>
          <w:sz w:val="32"/>
          <w:szCs w:val="32"/>
          <w:lang w:eastAsia="zh-CN"/>
        </w:rPr>
        <w:t>。</w:t>
      </w:r>
    </w:p>
    <w:p>
      <w:pPr>
        <w:ind w:firstLine="602"/>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)特种设备登记及检测、检验台帐记录完整、规范</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)职业卫生检测台帐记录完整、规范</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)动火、进入受限空间等8大危险作业票证记录记录完整、规范.</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)事故管理台帐事故及未遂事故发生时间、地点、上报、原因、处置方法、责任追究记录完整</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)安全费用投入台帐隐患整改、安全培训、安全评价等费用列支清晰</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)重大危险源登记档案查重大危险源档案记录重大危险源及有关安全措施、应急措施等内容</w:t>
      </w:r>
      <w:r>
        <w:rPr>
          <w:rFonts w:hint="eastAsia" w:ascii="仿宋" w:hAnsi="仿宋" w:eastAsia="仿宋" w:cs="仿宋"/>
          <w:sz w:val="32"/>
          <w:szCs w:val="32"/>
          <w:lang w:eastAsia="zh-CN"/>
        </w:rPr>
        <w:t>，</w:t>
      </w:r>
      <w:r>
        <w:rPr>
          <w:rFonts w:hint="eastAsia" w:ascii="仿宋" w:hAnsi="仿宋" w:eastAsia="仿宋" w:cs="仿宋"/>
          <w:sz w:val="32"/>
          <w:szCs w:val="32"/>
        </w:rPr>
        <w:t>并报安监部门备案</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十一</w:t>
      </w:r>
      <w:r>
        <w:rPr>
          <w:rFonts w:hint="eastAsia" w:ascii="仿宋" w:hAnsi="仿宋" w:eastAsia="仿宋" w:cs="仿宋"/>
          <w:sz w:val="32"/>
          <w:szCs w:val="32"/>
        </w:rPr>
        <w:t>)应急救援预案演练记录查演练记录记录演练时间、内容、评价和总结</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安全培训教育(企业主要负责人、安全管理人员、相关从业人员是否进行安全培训教育</w:t>
      </w:r>
      <w:r>
        <w:rPr>
          <w:rFonts w:hint="eastAsia" w:ascii="仿宋" w:hAnsi="仿宋" w:eastAsia="仿宋" w:cs="仿宋"/>
          <w:sz w:val="32"/>
          <w:szCs w:val="32"/>
          <w:lang w:eastAsia="zh-CN"/>
        </w:rPr>
        <w:t>，</w:t>
      </w:r>
      <w:r>
        <w:rPr>
          <w:rFonts w:hint="eastAsia" w:ascii="仿宋" w:hAnsi="仿宋" w:eastAsia="仿宋" w:cs="仿宋"/>
          <w:sz w:val="32"/>
          <w:szCs w:val="32"/>
        </w:rPr>
        <w:t>是否具备相应资格:</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)主要负责人和安全管理人员是否经有关主管部门考核合格,并取得安全资格证书查主要负责人、安全管理人员资格证书在有效期内</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)特种作业人员是否经专门安全作业培训，并取得特种作业操作资格证书抽查特种作业人员资格证书在有效期内</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)其他从业人员是否经相关知识</w:t>
      </w:r>
      <w:r>
        <w:rPr>
          <w:rFonts w:hint="eastAsia" w:ascii="仿宋" w:hAnsi="仿宋" w:eastAsia="仿宋" w:cs="仿宋"/>
          <w:sz w:val="32"/>
          <w:szCs w:val="32"/>
          <w:lang w:eastAsia="zh-CN"/>
        </w:rPr>
        <w:t>的</w:t>
      </w:r>
      <w:r>
        <w:rPr>
          <w:rFonts w:hint="eastAsia" w:ascii="仿宋" w:hAnsi="仿宋" w:eastAsia="仿宋" w:cs="仿宋"/>
          <w:sz w:val="32"/>
          <w:szCs w:val="32"/>
        </w:rPr>
        <w:t>教育和培训并考核合格查相应教育培训记录应提供每一名培训人员姓名、 工种、培训时间、培训内容、考核成绩、本人签字等记录</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)采用新工艺、新技术、新材料或使用新设备</w:t>
      </w:r>
      <w:r>
        <w:rPr>
          <w:rFonts w:hint="eastAsia" w:ascii="仿宋" w:hAnsi="仿宋" w:eastAsia="仿宋" w:cs="仿宋"/>
          <w:sz w:val="32"/>
          <w:szCs w:val="32"/>
          <w:lang w:eastAsia="zh-CN"/>
        </w:rPr>
        <w:t>，</w:t>
      </w:r>
      <w:r>
        <w:rPr>
          <w:rFonts w:hint="eastAsia" w:ascii="仿宋" w:hAnsi="仿宋" w:eastAsia="仿宋" w:cs="仿宋"/>
          <w:sz w:val="32"/>
          <w:szCs w:val="32"/>
        </w:rPr>
        <w:t>是否对从业人员进行专门安全教育和培训查相应教育培训记录.</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)换岗、离岗6个月以上从业人员是否经复工前</w:t>
      </w:r>
      <w:r>
        <w:rPr>
          <w:rFonts w:hint="eastAsia" w:ascii="仿宋" w:hAnsi="仿宋" w:eastAsia="仿宋" w:cs="仿宋"/>
          <w:sz w:val="32"/>
          <w:szCs w:val="32"/>
          <w:lang w:eastAsia="zh-CN"/>
        </w:rPr>
        <w:t>的</w:t>
      </w:r>
      <w:r>
        <w:rPr>
          <w:rFonts w:hint="eastAsia" w:ascii="仿宋" w:hAnsi="仿宋" w:eastAsia="仿宋" w:cs="仿宋"/>
          <w:sz w:val="32"/>
          <w:szCs w:val="32"/>
        </w:rPr>
        <w:t>安全教育培训查相应教育培训记录</w:t>
      </w:r>
      <w:r>
        <w:rPr>
          <w:rFonts w:hint="eastAsia" w:ascii="仿宋" w:hAnsi="仿宋" w:eastAsia="仿宋" w:cs="仿宋"/>
          <w:sz w:val="32"/>
          <w:szCs w:val="32"/>
          <w:lang w:eastAsia="zh-CN"/>
        </w:rPr>
        <w:t>。</w:t>
      </w:r>
    </w:p>
    <w:p>
      <w:pPr>
        <w:ind w:firstLine="604"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)新职工入厂三级安全教育培训情况</w:t>
      </w:r>
      <w:r>
        <w:rPr>
          <w:rFonts w:hint="eastAsia" w:ascii="仿宋" w:hAnsi="仿宋" w:eastAsia="仿宋" w:cs="仿宋"/>
          <w:sz w:val="32"/>
          <w:szCs w:val="32"/>
          <w:lang w:eastAsia="zh-CN"/>
        </w:rPr>
        <w:t>。</w:t>
      </w:r>
      <w:bookmarkStart w:id="0" w:name="_GoBack"/>
      <w:bookmarkEnd w:id="0"/>
    </w:p>
    <w:sectPr>
      <w:pgSz w:w="11906" w:h="16838"/>
      <w:pgMar w:top="1383" w:right="1463" w:bottom="1383" w:left="1463" w:header="851" w:footer="992" w:gutter="0"/>
      <w:paperSrc/>
      <w:cols w:space="0" w:num="1"/>
      <w:rtlGutter w:val="0"/>
      <w:docGrid w:type="linesAndChars"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6"/>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hZjc5YmE2OWU5YmI3MjBmZjZhYzU4ZjJhOGE4MDQifQ=="/>
  </w:docVars>
  <w:rsids>
    <w:rsidRoot w:val="000E69C9"/>
    <w:rsid w:val="000E69C9"/>
    <w:rsid w:val="006C0D00"/>
    <w:rsid w:val="209977A0"/>
    <w:rsid w:val="279C6222"/>
    <w:rsid w:val="7F54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262</Words>
  <Characters>1500</Characters>
  <Lines>12</Lines>
  <Paragraphs>3</Paragraphs>
  <TotalTime>20</TotalTime>
  <ScaleCrop>false</ScaleCrop>
  <LinksUpToDate>false</LinksUpToDate>
  <CharactersWithSpaces>1759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2024-04-18T08:20:00Z</dcterms:created>
  <dc:creator>Windows 用户</dc:creator>
  <cp:lastModifiedBy>杨治军</cp:lastModifiedBy>
  <dcterms:modified xsi:type="dcterms:W3CDTF">2024-04-19T00:43:47Z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999F1F9376744DDC8CF092E072484D08_12</vt:lpwstr>
  </property>
</Properties>
</file>