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南充市顺庆区八达通汽车服务有限公司</w:t>
      </w:r>
      <w:r>
        <w:rPr>
          <w:rFonts w:hint="eastAsia"/>
        </w:rPr>
        <w:t>安全检查清单</w:t>
      </w:r>
    </w:p>
    <w:tbl>
      <w:tblPr>
        <w:tblStyle w:val="4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90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目   的</w:t>
            </w:r>
          </w:p>
        </w:tc>
        <w:tc>
          <w:tcPr>
            <w:tcW w:w="8092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生产经营过程可能存在的隐患、有害危险因素等进行查证，查找不安全因素和不安全行为，确定隐患或有害、危险因素的存在状态和它们转化为事故的条件，以制定整改措施，消除或控制隐患和有害与危险因素，确保生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要   求</w:t>
            </w:r>
          </w:p>
        </w:tc>
        <w:tc>
          <w:tcPr>
            <w:tcW w:w="8092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按照《中华人民共和国安全生产法》《中华人民共和国道路运输条例》《道路货物运输及站场管理规定》《四川省道路运输条例》《交通运输企业安全生产标准化建设基本规范》等有关法律法规、标准规范的要求，认真对照检查。查出问题立即处理，不能立即完成整改的应采取有效的预防措施，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检查事项</w:t>
            </w:r>
          </w:p>
        </w:tc>
        <w:tc>
          <w:tcPr>
            <w:tcW w:w="5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检查周期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经营许可条件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查企业营业执照、经营许可证等生产经营资质是否有效。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安全生产规章制度操作规程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1.查安全生产责任制、规章制度、操作规程的执行情况。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2.查安全生产目标责任书签订情况。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安全生产领导机构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和专职管理机构及人员配备情况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1.查安全生产领导机构和管理机构人员变动后，是否及时发文明确。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2.查是否配备与经营规模相适应的专职安全管理人员，最低不得少于3名。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3.查主要负责人、安全生产管理人员是否持有效证件上岗。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安全生产资金投入情况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1.查是否依法足额提取、规范使用安全生产经费，是否建立专账。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2.查是否依法参加工伤保险并按时缴纳费用。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3.查是否配备安全生产必备的劳动防护用品。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安全生产会议执行情况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1.查是否按时召开各类安全生产会议，安全生产领导机构会议是否形成会议纪要。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2.查安全生产领导机构会议议定事项落实情况。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安全生产教育培训情况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1.查是否制定安全生产教育培训计划。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2.查从业人员安全生产教育培训开展情况。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装备设施管理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1.查维修厂房是否经消防验收。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2.安全和维修设施设备是否定期检查、维修、保养。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生产过程管理</w:t>
            </w: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1.查举升、动火等危险作业是否实施作业许可管理，现场是否有专人负责监督管理。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2.查是否根据作业场所危险危害的特点，现场配置有消防、有毒有害作业防护等安全器具。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  <w:tc>
          <w:tcPr>
            <w:tcW w:w="5902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3.查是否在维修作业场所设置安全警示标识、消防安全标识和职业健康安全标识，进行危险提示、警示，并告知危险的种类、后果及应急措施等。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职业健康管理</w:t>
            </w: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1.查是否设置或者指定职业卫生管理部门，配备专（兼）职的职业卫生管理人员，负责本单位的职业病防治工作。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2.查是否按规定定期开展员工职业健康检查，并建立职业健康档案。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安全检查和隐患排查情况</w:t>
            </w: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1.查是否开展安全检查和隐患排查，及时治理隐患。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2.查是否建立健全安全检查、隐患排查治理台账与档案。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应急管理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1.查应急预案培训和演练情况。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2.查应急物资的配备和维护情况。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安全事故管理情况</w:t>
            </w:r>
          </w:p>
        </w:tc>
        <w:tc>
          <w:tcPr>
            <w:tcW w:w="5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1.查事故档案。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2.查事故统计、分析情况。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消防安全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管理情况</w:t>
            </w:r>
          </w:p>
        </w:tc>
        <w:tc>
          <w:tcPr>
            <w:tcW w:w="5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1.查消防安全管理制度执行情况。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5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2.查消防器材配备和维护保养情况。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每月至少一次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南充市顺庆区八达通汽车服务有限公司</w:t>
      </w:r>
      <w:r>
        <w:rPr>
          <w:rFonts w:hint="eastAsia"/>
        </w:rPr>
        <w:t>安全</w:t>
      </w:r>
      <w:r>
        <w:rPr>
          <w:rFonts w:hint="eastAsia"/>
          <w:lang w:eastAsia="zh-CN"/>
        </w:rPr>
        <w:t>生产日常</w:t>
      </w:r>
      <w:r>
        <w:rPr>
          <w:rFonts w:hint="eastAsia"/>
        </w:rPr>
        <w:t>检查清单</w:t>
      </w:r>
    </w:p>
    <w:tbl>
      <w:tblPr>
        <w:tblStyle w:val="4"/>
        <w:tblW w:w="883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5793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区域或设备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I检查要素和内容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检查频率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安保设施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建设系统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检查操作是否正常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警示标示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检查标示是否存在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主要道路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检查是否有坑、洞,或其他路面损坏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安全及应急设备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防护设备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检查供应是否充足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检查是否老化、损坏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急救设备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检查供应是否充足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应急淋浴及洗眼设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检查是否正常启动和关闭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警报系统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是否正常操作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内部及外部通讯联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络系统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是否正常操作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灭火器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检查通向灭火器的通道未被堵塞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检查封☐,确保未被使用过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检查标签确保每年均由专业部门维护过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贮存设施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贮存场所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检查贮存场所是否按照规定分类贮存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检在贮存场所标识、标签是否规范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检查贮存场所是否有防风、防雨、防沙措施是否落实,是否有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泄漏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压力或温度仪表等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泄漏探测设备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检查压力或温度仪表的数据是否正常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贮存容器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检查容器是否老化、漏陂或膨胀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检查是否溢漏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装卸区域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检查是否存在泄漏物质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检查地板、排水坑是否有裂键、映田等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zg1ZmI2YjMwNzlhOWU1ODgyZjhkMWZmNjczNTUifQ=="/>
  </w:docVars>
  <w:rsids>
    <w:rsidRoot w:val="549133B1"/>
    <w:rsid w:val="549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1736</Words>
  <Characters>1763</Characters>
  <Lines>0</Lines>
  <Paragraphs>0</Paragraphs>
  <TotalTime>0</TotalTime>
  <ScaleCrop>false</ScaleCrop>
  <LinksUpToDate>false</LinksUpToDate>
  <CharactersWithSpaces>1769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2023-06-21T01:37:00Z</dcterms:created>
  <dc:creator>黑大帅</dc:creator>
  <cp:lastModifiedBy>黑大帅</cp:lastModifiedBy>
  <dcterms:modified xsi:type="dcterms:W3CDTF">2023-06-21T01:37:31Z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F69C3E0F6EDF469D82BA51B4D3A0A152_11</vt:lpwstr>
  </property>
</Properties>
</file>