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rPr>
      </w:pPr>
      <w:r>
        <w:rPr>
          <w:rFonts w:hint="eastAsia"/>
          <w:b/>
          <w:bCs/>
          <w:sz w:val="52"/>
          <w:szCs w:val="52"/>
        </w:rPr>
        <w:t>四川泛亚爆破工程有限公司</w:t>
      </w:r>
    </w:p>
    <w:p>
      <w:pPr>
        <w:jc w:val="center"/>
        <w:rPr>
          <w:rFonts w:hint="eastAsia"/>
          <w:b/>
          <w:bCs/>
          <w:sz w:val="32"/>
          <w:szCs w:val="32"/>
        </w:rPr>
      </w:pPr>
      <w:r>
        <w:rPr>
          <w:rFonts w:hint="eastAsia"/>
          <w:b/>
          <w:bCs/>
          <w:sz w:val="32"/>
          <w:szCs w:val="32"/>
        </w:rPr>
        <w:t>安全员目标责任书</w:t>
      </w:r>
    </w:p>
    <w:p>
      <w:pPr>
        <w:rPr>
          <w:rFonts w:hint="eastAsia"/>
          <w:sz w:val="28"/>
          <w:szCs w:val="28"/>
        </w:rPr>
      </w:pPr>
      <w:r>
        <w:rPr>
          <w:rFonts w:hint="eastAsia"/>
          <w:sz w:val="28"/>
          <w:szCs w:val="28"/>
        </w:rPr>
        <w:t>甲方:四川泛亚爆破工程有限公司</w:t>
      </w:r>
    </w:p>
    <w:p>
      <w:pPr>
        <w:rPr>
          <w:rFonts w:hint="eastAsia"/>
          <w:sz w:val="28"/>
          <w:szCs w:val="28"/>
          <w:u w:val="single"/>
        </w:rPr>
      </w:pPr>
      <w:r>
        <w:rPr>
          <w:rFonts w:hint="eastAsia"/>
          <w:sz w:val="28"/>
          <w:szCs w:val="28"/>
        </w:rPr>
        <w:t>乙方:</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身份证号码:</w:t>
      </w:r>
      <w:r>
        <w:rPr>
          <w:rFonts w:hint="eastAsia"/>
          <w:sz w:val="28"/>
          <w:szCs w:val="28"/>
          <w:u w:val="single"/>
          <w:lang w:val="en-US" w:eastAsia="zh-CN"/>
        </w:rPr>
        <w:t xml:space="preserve">                 </w:t>
      </w:r>
      <w:r>
        <w:rPr>
          <w:rFonts w:hint="eastAsia"/>
          <w:sz w:val="28"/>
          <w:szCs w:val="28"/>
          <w:u w:val="single"/>
        </w:rPr>
        <w:t xml:space="preserve"> </w:t>
      </w:r>
    </w:p>
    <w:p>
      <w:pPr>
        <w:ind w:firstLine="560" w:firstLineChars="200"/>
        <w:rPr>
          <w:rFonts w:hint="eastAsia"/>
          <w:sz w:val="28"/>
          <w:szCs w:val="28"/>
        </w:rPr>
      </w:pPr>
      <w:r>
        <w:rPr>
          <w:rFonts w:hint="eastAsia"/>
          <w:sz w:val="28"/>
          <w:szCs w:val="28"/>
        </w:rPr>
        <w:t>为确保爆破管理服务工作安全进行，严格管理民用爆炸物品，预防爆炸事故发生，根据《中华人民共和国安全生产法》、《中华人民共和国劳动法</w:t>
      </w:r>
      <w:r>
        <w:rPr>
          <w:rFonts w:hint="eastAsia"/>
          <w:sz w:val="28"/>
          <w:szCs w:val="28"/>
          <w:lang w:eastAsia="zh-CN"/>
        </w:rPr>
        <w:t>》</w:t>
      </w:r>
      <w:r>
        <w:rPr>
          <w:rFonts w:hint="eastAsia"/>
          <w:sz w:val="28"/>
          <w:szCs w:val="28"/>
        </w:rPr>
        <w:t>、《中华人民共和国民用爆炸物品安全管理条例》</w:t>
      </w:r>
      <w:r>
        <w:rPr>
          <w:rFonts w:hint="eastAsia"/>
          <w:sz w:val="28"/>
          <w:szCs w:val="28"/>
          <w:lang w:eastAsia="zh-CN"/>
        </w:rPr>
        <w:t>、《</w:t>
      </w:r>
      <w:r>
        <w:rPr>
          <w:rFonts w:hint="eastAsia"/>
          <w:sz w:val="28"/>
          <w:szCs w:val="28"/>
          <w:lang w:val="en-US" w:eastAsia="zh-CN"/>
        </w:rPr>
        <w:t>爆破安全规程</w:t>
      </w:r>
      <w:r>
        <w:rPr>
          <w:rFonts w:hint="eastAsia"/>
          <w:sz w:val="28"/>
          <w:szCs w:val="28"/>
          <w:lang w:eastAsia="zh-CN"/>
        </w:rPr>
        <w:t>》</w:t>
      </w:r>
      <w:r>
        <w:rPr>
          <w:rFonts w:hint="eastAsia"/>
          <w:sz w:val="28"/>
          <w:szCs w:val="28"/>
          <w:lang w:val="en-US" w:eastAsia="zh-CN"/>
        </w:rPr>
        <w:t>等法律法规</w:t>
      </w:r>
      <w:r>
        <w:rPr>
          <w:rFonts w:hint="eastAsia"/>
          <w:sz w:val="28"/>
          <w:szCs w:val="28"/>
        </w:rPr>
        <w:t>，特签订此安全管理责任书。</w:t>
      </w:r>
    </w:p>
    <w:p>
      <w:pPr>
        <w:numPr>
          <w:ilvl w:val="0"/>
          <w:numId w:val="1"/>
        </w:numPr>
        <w:ind w:firstLine="560" w:firstLineChars="200"/>
        <w:rPr>
          <w:rFonts w:hint="eastAsia"/>
          <w:sz w:val="28"/>
          <w:szCs w:val="28"/>
          <w:lang w:val="en-US" w:eastAsia="zh-CN"/>
        </w:rPr>
      </w:pPr>
      <w:r>
        <w:rPr>
          <w:rFonts w:hint="eastAsia"/>
          <w:sz w:val="28"/>
          <w:szCs w:val="28"/>
          <w:lang w:val="en-US" w:eastAsia="zh-CN"/>
        </w:rPr>
        <w:t>责任对象</w:t>
      </w:r>
    </w:p>
    <w:p>
      <w:pPr>
        <w:numPr>
          <w:ilvl w:val="0"/>
          <w:numId w:val="0"/>
        </w:numPr>
        <w:ind w:firstLine="560" w:firstLineChars="200"/>
        <w:rPr>
          <w:rFonts w:hint="eastAsia"/>
          <w:sz w:val="28"/>
          <w:szCs w:val="28"/>
          <w:lang w:val="en-US" w:eastAsia="zh-CN"/>
        </w:rPr>
      </w:pPr>
      <w:r>
        <w:rPr>
          <w:rFonts w:hint="eastAsia"/>
          <w:sz w:val="28"/>
          <w:szCs w:val="28"/>
          <w:lang w:val="en-US" w:eastAsia="zh-CN"/>
        </w:rPr>
        <w:t>安全员是本岗位安全工作的责任人，对本岗位的安全工作负责，并与绩效考核金直接或间接挂钩。</w:t>
      </w:r>
    </w:p>
    <w:p>
      <w:pPr>
        <w:numPr>
          <w:ilvl w:val="0"/>
          <w:numId w:val="0"/>
        </w:numPr>
        <w:ind w:firstLine="560" w:firstLineChars="200"/>
        <w:rPr>
          <w:rFonts w:hint="default"/>
          <w:sz w:val="28"/>
          <w:szCs w:val="28"/>
          <w:lang w:val="en-US" w:eastAsia="zh-CN"/>
        </w:rPr>
      </w:pPr>
      <w:r>
        <w:rPr>
          <w:rFonts w:hint="eastAsia"/>
          <w:sz w:val="28"/>
          <w:szCs w:val="28"/>
          <w:lang w:val="en-US" w:eastAsia="zh-CN"/>
        </w:rPr>
        <w:t>二、责任内容</w:t>
      </w:r>
    </w:p>
    <w:p>
      <w:pPr>
        <w:numPr>
          <w:ilvl w:val="0"/>
          <w:numId w:val="0"/>
        </w:numPr>
        <w:ind w:firstLine="560" w:firstLineChars="200"/>
        <w:rPr>
          <w:rFonts w:hint="eastAsia"/>
          <w:sz w:val="28"/>
          <w:szCs w:val="28"/>
        </w:rPr>
      </w:pPr>
      <w:r>
        <w:rPr>
          <w:rFonts w:hint="eastAsia"/>
          <w:sz w:val="28"/>
          <w:szCs w:val="28"/>
          <w:lang w:val="en-US" w:eastAsia="zh-CN"/>
        </w:rPr>
        <w:t>1、</w:t>
      </w:r>
      <w:r>
        <w:rPr>
          <w:rFonts w:hint="eastAsia"/>
          <w:sz w:val="28"/>
          <w:szCs w:val="28"/>
        </w:rPr>
        <w:t>严格遵守国家有关法律、法规及本公司规章管理制度，安全生产坚持“预防为主，安全第一</w:t>
      </w:r>
      <w:r>
        <w:rPr>
          <w:rFonts w:hint="eastAsia"/>
          <w:sz w:val="28"/>
          <w:szCs w:val="28"/>
          <w:lang w:eastAsia="zh-CN"/>
        </w:rPr>
        <w:t>，</w:t>
      </w:r>
      <w:r>
        <w:rPr>
          <w:rFonts w:hint="eastAsia"/>
          <w:sz w:val="28"/>
          <w:szCs w:val="28"/>
          <w:lang w:val="en-US" w:eastAsia="zh-CN"/>
        </w:rPr>
        <w:t>综合治理</w:t>
      </w:r>
      <w:bookmarkStart w:id="0" w:name="_GoBack"/>
      <w:bookmarkEnd w:id="0"/>
      <w:r>
        <w:rPr>
          <w:rFonts w:hint="eastAsia"/>
          <w:sz w:val="28"/>
          <w:szCs w:val="28"/>
          <w:lang w:eastAsia="zh-CN"/>
        </w:rPr>
        <w:t>”</w:t>
      </w:r>
      <w:r>
        <w:rPr>
          <w:rFonts w:hint="eastAsia"/>
          <w:sz w:val="28"/>
          <w:szCs w:val="28"/>
        </w:rPr>
        <w:t>的方针。</w:t>
      </w:r>
    </w:p>
    <w:p>
      <w:pPr>
        <w:ind w:firstLine="560" w:firstLineChars="200"/>
        <w:rPr>
          <w:rFonts w:hint="eastAsia"/>
          <w:sz w:val="28"/>
          <w:szCs w:val="28"/>
        </w:rPr>
      </w:pPr>
      <w:r>
        <w:rPr>
          <w:rFonts w:hint="eastAsia"/>
          <w:sz w:val="28"/>
          <w:szCs w:val="28"/>
          <w:lang w:val="en-US" w:eastAsia="zh-CN"/>
        </w:rPr>
        <w:t>2、</w:t>
      </w:r>
      <w:r>
        <w:rPr>
          <w:rFonts w:hint="eastAsia"/>
          <w:sz w:val="28"/>
          <w:szCs w:val="28"/>
        </w:rPr>
        <w:t>安全员负责本</w:t>
      </w:r>
      <w:r>
        <w:rPr>
          <w:rFonts w:hint="eastAsia"/>
          <w:sz w:val="28"/>
          <w:szCs w:val="28"/>
          <w:lang w:val="en-US" w:eastAsia="zh-CN"/>
        </w:rPr>
        <w:t>作业点</w:t>
      </w:r>
      <w:r>
        <w:rPr>
          <w:rFonts w:hint="eastAsia"/>
          <w:sz w:val="28"/>
          <w:szCs w:val="28"/>
        </w:rPr>
        <w:t>的爆破器材贮存以及运输，还有使用过程中的相关安全管理。</w:t>
      </w:r>
    </w:p>
    <w:p>
      <w:pPr>
        <w:ind w:firstLine="560" w:firstLineChars="200"/>
        <w:rPr>
          <w:rFonts w:hint="default"/>
          <w:sz w:val="28"/>
          <w:szCs w:val="28"/>
          <w:lang w:val="en-US" w:eastAsia="zh-CN"/>
        </w:rPr>
      </w:pPr>
      <w:r>
        <w:rPr>
          <w:rFonts w:hint="eastAsia"/>
          <w:sz w:val="28"/>
          <w:szCs w:val="28"/>
          <w:lang w:val="en-US" w:eastAsia="zh-CN"/>
        </w:rPr>
        <w:t>3、正确使用安全防护工具，负责爆破作业区域的安全警戒。</w:t>
      </w:r>
    </w:p>
    <w:p>
      <w:pPr>
        <w:ind w:firstLine="560" w:firstLineChars="200"/>
        <w:rPr>
          <w:rFonts w:hint="eastAsia"/>
          <w:sz w:val="28"/>
          <w:szCs w:val="28"/>
          <w:lang w:eastAsia="zh-CN"/>
        </w:rPr>
      </w:pPr>
      <w:r>
        <w:rPr>
          <w:rFonts w:hint="eastAsia"/>
          <w:sz w:val="28"/>
          <w:szCs w:val="28"/>
          <w:lang w:val="en-US" w:eastAsia="zh-CN"/>
        </w:rPr>
        <w:t>4、</w:t>
      </w:r>
      <w:r>
        <w:rPr>
          <w:rFonts w:hint="eastAsia"/>
          <w:sz w:val="28"/>
          <w:szCs w:val="28"/>
        </w:rPr>
        <w:t>负责督促爆破员以及保管员，还有押运员和其他作业人员，按照爆破相关安全规程、安全操作细则的具体要求来进行作业</w:t>
      </w:r>
      <w:r>
        <w:rPr>
          <w:rFonts w:hint="eastAsia"/>
          <w:sz w:val="28"/>
          <w:szCs w:val="28"/>
          <w:lang w:eastAsia="zh-CN"/>
        </w:rPr>
        <w:t>。</w:t>
      </w:r>
    </w:p>
    <w:p>
      <w:pPr>
        <w:ind w:firstLine="560" w:firstLineChars="200"/>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5、</w:t>
      </w:r>
      <w:r>
        <w:rPr>
          <w:rFonts w:hint="default" w:asciiTheme="minorHAnsi" w:hAnsiTheme="minorHAnsi" w:eastAsiaTheme="minorEastAsia" w:cstheme="minorBidi"/>
          <w:kern w:val="2"/>
          <w:sz w:val="28"/>
          <w:szCs w:val="28"/>
          <w:lang w:val="en-US" w:eastAsia="zh-CN" w:bidi="ar-SA"/>
        </w:rPr>
        <w:t>负责制止违章指挥，以及违章作业，纠正错误的操作方式。负责时常对爆破工作面进行检查，</w:t>
      </w:r>
      <w:r>
        <w:rPr>
          <w:rFonts w:hint="eastAsia" w:cstheme="minorBidi"/>
          <w:kern w:val="2"/>
          <w:sz w:val="28"/>
          <w:szCs w:val="28"/>
          <w:lang w:val="en-US" w:eastAsia="zh-CN" w:bidi="ar-SA"/>
        </w:rPr>
        <w:t>及时</w:t>
      </w:r>
      <w:r>
        <w:rPr>
          <w:rFonts w:hint="default" w:asciiTheme="minorHAnsi" w:hAnsiTheme="minorHAnsi" w:eastAsiaTheme="minorEastAsia" w:cstheme="minorBidi"/>
          <w:kern w:val="2"/>
          <w:sz w:val="28"/>
          <w:szCs w:val="28"/>
          <w:lang w:val="en-US" w:eastAsia="zh-CN" w:bidi="ar-SA"/>
        </w:rPr>
        <w:t>发现</w:t>
      </w:r>
      <w:r>
        <w:rPr>
          <w:rFonts w:hint="eastAsia" w:cstheme="minorBidi"/>
          <w:kern w:val="2"/>
          <w:sz w:val="28"/>
          <w:szCs w:val="28"/>
          <w:lang w:val="en-US" w:eastAsia="zh-CN" w:bidi="ar-SA"/>
        </w:rPr>
        <w:t>、处理、报告安全隐患。</w:t>
      </w:r>
    </w:p>
    <w:p>
      <w:pPr>
        <w:ind w:firstLine="560" w:firstLineChars="200"/>
        <w:rPr>
          <w:rFonts w:ascii="Arial" w:hAnsi="Arial" w:eastAsia="宋体" w:cs="Arial"/>
          <w:i w:val="0"/>
          <w:iCs w:val="0"/>
          <w:caps w:val="0"/>
          <w:color w:val="222222"/>
          <w:spacing w:val="0"/>
          <w:sz w:val="27"/>
          <w:szCs w:val="27"/>
          <w:shd w:val="clear" w:fill="FFFFFF"/>
        </w:rPr>
      </w:pPr>
      <w:r>
        <w:rPr>
          <w:rFonts w:hint="eastAsia" w:cstheme="minorBidi"/>
          <w:kern w:val="2"/>
          <w:sz w:val="28"/>
          <w:szCs w:val="28"/>
          <w:lang w:val="en-US" w:eastAsia="zh-CN" w:bidi="ar-SA"/>
        </w:rPr>
        <w:t>6、日常负责</w:t>
      </w:r>
      <w:r>
        <w:rPr>
          <w:rFonts w:ascii="Arial" w:hAnsi="Arial" w:eastAsia="宋体" w:cs="Arial"/>
          <w:i w:val="0"/>
          <w:iCs w:val="0"/>
          <w:caps w:val="0"/>
          <w:color w:val="222222"/>
          <w:spacing w:val="0"/>
          <w:sz w:val="27"/>
          <w:szCs w:val="27"/>
          <w:shd w:val="clear" w:fill="FFFFFF"/>
        </w:rPr>
        <w:t>对本企业爆破器材仓库安全设施的完好状况，以及爆破相关器材的安全使用，和搬运相关制度的实施状况进行检查。</w:t>
      </w:r>
    </w:p>
    <w:p>
      <w:pPr>
        <w:ind w:firstLine="540" w:firstLineChars="200"/>
        <w:rPr>
          <w:rFonts w:hint="eastAsia"/>
          <w:sz w:val="28"/>
          <w:szCs w:val="28"/>
        </w:rPr>
      </w:pPr>
      <w:r>
        <w:rPr>
          <w:rFonts w:hint="eastAsia" w:ascii="Arial" w:hAnsi="Arial" w:eastAsia="宋体" w:cs="Arial"/>
          <w:i w:val="0"/>
          <w:iCs w:val="0"/>
          <w:caps w:val="0"/>
          <w:color w:val="222222"/>
          <w:spacing w:val="0"/>
          <w:sz w:val="27"/>
          <w:szCs w:val="27"/>
          <w:shd w:val="clear" w:fill="FFFFFF"/>
          <w:lang w:val="en-US" w:eastAsia="zh-CN"/>
        </w:rPr>
        <w:t>7、</w:t>
      </w:r>
      <w:r>
        <w:rPr>
          <w:rFonts w:ascii="Arial" w:hAnsi="Arial" w:eastAsia="宋体" w:cs="Arial"/>
          <w:i w:val="0"/>
          <w:iCs w:val="0"/>
          <w:caps w:val="0"/>
          <w:color w:val="222222"/>
          <w:spacing w:val="0"/>
          <w:sz w:val="27"/>
          <w:szCs w:val="27"/>
          <w:shd w:val="clear" w:fill="FFFFFF"/>
        </w:rPr>
        <w:t>有权制止没有爆破证的人员</w:t>
      </w:r>
      <w:r>
        <w:rPr>
          <w:rFonts w:hint="eastAsia" w:ascii="Arial" w:hAnsi="Arial" w:eastAsia="宋体" w:cs="Arial"/>
          <w:i w:val="0"/>
          <w:iCs w:val="0"/>
          <w:caps w:val="0"/>
          <w:color w:val="222222"/>
          <w:spacing w:val="0"/>
          <w:sz w:val="27"/>
          <w:szCs w:val="27"/>
          <w:shd w:val="clear" w:fill="FFFFFF"/>
          <w:lang w:val="en-US" w:eastAsia="zh-CN"/>
        </w:rPr>
        <w:t>或单位</w:t>
      </w:r>
      <w:r>
        <w:rPr>
          <w:rFonts w:ascii="Arial" w:hAnsi="Arial" w:eastAsia="宋体" w:cs="Arial"/>
          <w:i w:val="0"/>
          <w:iCs w:val="0"/>
          <w:caps w:val="0"/>
          <w:color w:val="222222"/>
          <w:spacing w:val="0"/>
          <w:sz w:val="27"/>
          <w:szCs w:val="27"/>
          <w:shd w:val="clear" w:fill="FFFFFF"/>
        </w:rPr>
        <w:t>进行爆破作业</w:t>
      </w:r>
      <w:r>
        <w:rPr>
          <w:rFonts w:hint="eastAsia" w:ascii="Arial" w:hAnsi="Arial" w:eastAsia="宋体" w:cs="Arial"/>
          <w:i w:val="0"/>
          <w:iCs w:val="0"/>
          <w:caps w:val="0"/>
          <w:color w:val="222222"/>
          <w:spacing w:val="0"/>
          <w:sz w:val="27"/>
          <w:szCs w:val="27"/>
          <w:shd w:val="clear" w:fill="FFFFFF"/>
          <w:lang w:eastAsia="zh-CN"/>
        </w:rPr>
        <w:t>，</w:t>
      </w:r>
      <w:r>
        <w:rPr>
          <w:rFonts w:hint="eastAsia"/>
          <w:sz w:val="28"/>
          <w:szCs w:val="28"/>
        </w:rPr>
        <w:t>进行爆破作业时，</w:t>
      </w:r>
      <w:r>
        <w:rPr>
          <w:rFonts w:hint="eastAsia"/>
          <w:sz w:val="28"/>
          <w:szCs w:val="28"/>
          <w:lang w:val="en-US" w:eastAsia="zh-CN"/>
        </w:rPr>
        <w:t>监督爆破员按照</w:t>
      </w:r>
      <w:r>
        <w:rPr>
          <w:rFonts w:hint="eastAsia"/>
          <w:sz w:val="28"/>
          <w:szCs w:val="28"/>
        </w:rPr>
        <w:t>爆破安全操作规程及有关规定</w:t>
      </w:r>
      <w:r>
        <w:rPr>
          <w:rFonts w:hint="eastAsia"/>
          <w:sz w:val="28"/>
          <w:szCs w:val="28"/>
          <w:lang w:val="en-US" w:eastAsia="zh-CN"/>
        </w:rPr>
        <w:t>进行作业</w:t>
      </w:r>
      <w:r>
        <w:rPr>
          <w:rFonts w:hint="eastAsia"/>
          <w:sz w:val="28"/>
          <w:szCs w:val="28"/>
        </w:rPr>
        <w:t>。</w:t>
      </w:r>
    </w:p>
    <w:p>
      <w:pPr>
        <w:ind w:firstLine="560" w:firstLineChars="200"/>
        <w:rPr>
          <w:rFonts w:hint="default" w:eastAsiaTheme="minorEastAsia"/>
          <w:sz w:val="28"/>
          <w:szCs w:val="28"/>
          <w:lang w:val="en-US" w:eastAsia="zh-CN"/>
        </w:rPr>
      </w:pPr>
      <w:r>
        <w:rPr>
          <w:rFonts w:hint="eastAsia"/>
          <w:sz w:val="28"/>
          <w:szCs w:val="28"/>
          <w:lang w:val="en-US" w:eastAsia="zh-CN"/>
        </w:rPr>
        <w:t>8、对爆破器材的现场使用状况，以及剩余爆破器材的及时退库状况进行检查。监督使用民用爆炸物品，必须办理合法使用手续，必须严格遵守</w:t>
      </w:r>
      <w:r>
        <w:rPr>
          <w:rFonts w:hint="eastAsia"/>
          <w:sz w:val="28"/>
          <w:szCs w:val="28"/>
        </w:rPr>
        <w:t>领取、使用、清退的有关制度，剩余的民用爆炸物品要在当天退回专用库房</w:t>
      </w:r>
      <w:r>
        <w:rPr>
          <w:rFonts w:hint="eastAsia"/>
          <w:sz w:val="28"/>
          <w:szCs w:val="28"/>
          <w:lang w:eastAsia="zh-CN"/>
        </w:rPr>
        <w:t>，</w:t>
      </w:r>
      <w:r>
        <w:rPr>
          <w:rFonts w:hint="eastAsia"/>
          <w:sz w:val="28"/>
          <w:szCs w:val="28"/>
          <w:lang w:val="en-US" w:eastAsia="zh-CN"/>
        </w:rPr>
        <w:t>按规定做好装卸的安全警戒工作，禁止无关人员进入装卸区域。</w:t>
      </w:r>
    </w:p>
    <w:p>
      <w:pPr>
        <w:ind w:firstLine="560" w:firstLineChars="200"/>
        <w:rPr>
          <w:rFonts w:hint="eastAsia"/>
          <w:sz w:val="28"/>
          <w:szCs w:val="28"/>
        </w:rPr>
      </w:pPr>
      <w:r>
        <w:rPr>
          <w:rFonts w:hint="eastAsia"/>
          <w:sz w:val="28"/>
          <w:szCs w:val="28"/>
          <w:lang w:val="en-US" w:eastAsia="zh-CN"/>
        </w:rPr>
        <w:t>9、严禁</w:t>
      </w:r>
      <w:r>
        <w:rPr>
          <w:rFonts w:hint="eastAsia"/>
          <w:sz w:val="28"/>
          <w:szCs w:val="28"/>
        </w:rPr>
        <w:t>私拿、私用、私藏、赠送、转让、转卖、转借民用爆炸物品，严禁使用民用爆炸物品炸鱼、炸兽。</w:t>
      </w:r>
    </w:p>
    <w:p>
      <w:pPr>
        <w:ind w:firstLine="560" w:firstLineChars="200"/>
        <w:rPr>
          <w:rFonts w:hint="eastAsia"/>
          <w:sz w:val="28"/>
          <w:szCs w:val="28"/>
        </w:rPr>
      </w:pPr>
      <w:r>
        <w:rPr>
          <w:rFonts w:hint="eastAsia"/>
          <w:sz w:val="28"/>
          <w:szCs w:val="28"/>
          <w:lang w:val="en-US" w:eastAsia="zh-CN"/>
        </w:rPr>
        <w:t>10、</w:t>
      </w:r>
      <w:r>
        <w:rPr>
          <w:rFonts w:hint="eastAsia"/>
          <w:sz w:val="28"/>
          <w:szCs w:val="28"/>
        </w:rPr>
        <w:t>安全措施不落实和不符合安全规定的作业工地，不得实施爆破作业。</w:t>
      </w:r>
    </w:p>
    <w:p>
      <w:pPr>
        <w:ind w:firstLine="560" w:firstLineChars="200"/>
        <w:rPr>
          <w:rFonts w:hint="eastAsia"/>
          <w:sz w:val="28"/>
          <w:szCs w:val="28"/>
          <w:lang w:val="en-US" w:eastAsia="zh-CN"/>
        </w:rPr>
      </w:pPr>
      <w:r>
        <w:rPr>
          <w:rFonts w:hint="eastAsia"/>
          <w:sz w:val="28"/>
          <w:szCs w:val="28"/>
          <w:lang w:val="en-US" w:eastAsia="zh-CN"/>
        </w:rPr>
        <w:t>11、安全员</w:t>
      </w:r>
      <w:r>
        <w:rPr>
          <w:rFonts w:hint="eastAsia"/>
          <w:sz w:val="28"/>
          <w:szCs w:val="28"/>
        </w:rPr>
        <w:t>应积极向公司领导和公安机关反映无证施爆和其他涉及民用爆炸物品的违法、违规、违纪情况。</w:t>
      </w:r>
      <w:r>
        <w:rPr>
          <w:rFonts w:hint="eastAsia"/>
          <w:sz w:val="28"/>
          <w:szCs w:val="28"/>
          <w:lang w:val="en-US" w:eastAsia="zh-CN"/>
        </w:rPr>
        <w:t>发现、发生各类安全事故应立即向公司安委会或部门负责人报告，故意谎报、隐瞒不报，每发现一次扣除绩效考核金20%。</w:t>
      </w:r>
    </w:p>
    <w:p>
      <w:pPr>
        <w:ind w:firstLine="560" w:firstLineChars="200"/>
        <w:rPr>
          <w:rFonts w:hint="eastAsia"/>
          <w:sz w:val="28"/>
          <w:szCs w:val="28"/>
          <w:lang w:val="en-US" w:eastAsia="zh-CN"/>
        </w:rPr>
      </w:pPr>
      <w:r>
        <w:rPr>
          <w:rFonts w:hint="eastAsia"/>
          <w:sz w:val="28"/>
          <w:szCs w:val="28"/>
          <w:lang w:val="en-US" w:eastAsia="zh-CN"/>
        </w:rPr>
        <w:t>12、因个人原因使项目部在省、市或行业安全生产检查中，被书面通报批评及以上处分、处罚时，每发生一次扣除绩效考核金10%-30%,造成负面影响或者后果严重时，每发生一次扣除绩效考核金30%-100%。</w:t>
      </w:r>
    </w:p>
    <w:p>
      <w:pPr>
        <w:ind w:firstLine="560" w:firstLineChars="200"/>
        <w:rPr>
          <w:rFonts w:hint="default"/>
          <w:sz w:val="28"/>
          <w:szCs w:val="28"/>
          <w:lang w:val="en-US" w:eastAsia="zh-CN"/>
        </w:rPr>
      </w:pPr>
      <w:r>
        <w:rPr>
          <w:rFonts w:hint="eastAsia"/>
          <w:sz w:val="28"/>
          <w:szCs w:val="28"/>
          <w:lang w:val="en-US" w:eastAsia="zh-CN"/>
        </w:rPr>
        <w:t>13、发现弄虚作假现象、存在重大安全隐患或风险、多次没有落实整改的问题，没有严格执行公司要求或规定，没有按要求提供资料，故意提供虚假资料等，有现场考核权，并每次扣除绩效考核金10%-20%。</w:t>
      </w:r>
    </w:p>
    <w:p>
      <w:pPr>
        <w:ind w:firstLine="560" w:firstLineChars="200"/>
        <w:rPr>
          <w:rFonts w:hint="eastAsia"/>
          <w:sz w:val="28"/>
          <w:szCs w:val="28"/>
          <w:lang w:val="en-US" w:eastAsia="zh-CN"/>
        </w:rPr>
      </w:pPr>
      <w:r>
        <w:rPr>
          <w:rFonts w:hint="eastAsia"/>
          <w:sz w:val="28"/>
          <w:szCs w:val="28"/>
          <w:lang w:val="en-US" w:eastAsia="zh-CN"/>
        </w:rPr>
        <w:t>14、安全员</w:t>
      </w:r>
      <w:r>
        <w:rPr>
          <w:rFonts w:hint="eastAsia"/>
          <w:sz w:val="28"/>
          <w:szCs w:val="28"/>
        </w:rPr>
        <w:t>因违反有关法律、法规及其他规章制度而造成爆破安全事故的，由</w:t>
      </w:r>
      <w:r>
        <w:rPr>
          <w:rFonts w:hint="eastAsia"/>
          <w:sz w:val="28"/>
          <w:szCs w:val="28"/>
          <w:lang w:val="en-US" w:eastAsia="zh-CN"/>
        </w:rPr>
        <w:t>安全员</w:t>
      </w:r>
      <w:r>
        <w:rPr>
          <w:rFonts w:hint="eastAsia"/>
          <w:sz w:val="28"/>
          <w:szCs w:val="28"/>
        </w:rPr>
        <w:t>员本人承担一切责任，将对肇事者作出经济及行政处罚，情节严重的将移交公</w:t>
      </w:r>
      <w:r>
        <w:rPr>
          <w:rFonts w:hint="eastAsia"/>
          <w:sz w:val="28"/>
          <w:szCs w:val="28"/>
          <w:lang w:val="en-US" w:eastAsia="zh-CN"/>
        </w:rPr>
        <w:t>安机关追究法律责任。</w:t>
      </w:r>
    </w:p>
    <w:p>
      <w:pPr>
        <w:ind w:firstLine="560" w:firstLineChars="200"/>
        <w:rPr>
          <w:rFonts w:hint="eastAsia"/>
          <w:sz w:val="28"/>
          <w:szCs w:val="28"/>
          <w:lang w:val="en-US" w:eastAsia="zh-CN"/>
        </w:rPr>
      </w:pPr>
      <w:r>
        <w:rPr>
          <w:rFonts w:hint="eastAsia"/>
          <w:sz w:val="28"/>
          <w:szCs w:val="28"/>
          <w:lang w:val="en-US" w:eastAsia="zh-CN"/>
        </w:rPr>
        <w:t>15、本责任书从签订之日起生效。</w:t>
      </w:r>
    </w:p>
    <w:p>
      <w:pPr>
        <w:rPr>
          <w:rFonts w:hint="eastAsia"/>
          <w:sz w:val="28"/>
          <w:szCs w:val="28"/>
          <w:lang w:val="en-US" w:eastAsia="zh-CN"/>
        </w:rPr>
      </w:pPr>
    </w:p>
    <w:p>
      <w:pPr>
        <w:ind w:firstLine="280" w:firstLineChars="100"/>
        <w:rPr>
          <w:rFonts w:hint="eastAsia"/>
          <w:sz w:val="28"/>
          <w:szCs w:val="28"/>
          <w:lang w:val="en-US" w:eastAsia="zh-CN"/>
        </w:rPr>
      </w:pPr>
      <w:r>
        <w:rPr>
          <w:rFonts w:hint="eastAsia"/>
          <w:sz w:val="28"/>
          <w:szCs w:val="28"/>
          <w:lang w:val="en-US" w:eastAsia="zh-CN"/>
        </w:rPr>
        <w:t>立责任状人：(签名）：               公司代表签名：</w:t>
      </w:r>
    </w:p>
    <w:p>
      <w:pPr>
        <w:rPr>
          <w:rFonts w:hint="eastAsia"/>
          <w:sz w:val="28"/>
          <w:szCs w:val="28"/>
          <w:lang w:val="en-US" w:eastAsia="zh-CN"/>
        </w:rPr>
      </w:pPr>
      <w:r>
        <w:rPr>
          <w:rFonts w:hint="eastAsia"/>
          <w:sz w:val="28"/>
          <w:szCs w:val="28"/>
          <w:lang w:val="en-US" w:eastAsia="zh-CN"/>
        </w:rPr>
        <w:t xml:space="preserve">                                    （加盖公司印章）</w:t>
      </w:r>
    </w:p>
    <w:p>
      <w:pPr>
        <w:ind w:firstLine="5320" w:firstLineChars="1900"/>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 xml:space="preserve">                                         年  月  日</w:t>
      </w:r>
    </w:p>
    <w:p>
      <w:pPr>
        <w:rPr>
          <w:rFonts w:hint="eastAsia"/>
          <w:sz w:val="28"/>
          <w:szCs w:val="28"/>
          <w:lang w:val="en-US" w:eastAsia="zh-CN"/>
        </w:rPr>
      </w:pPr>
    </w:p>
    <w:p>
      <w:pPr>
        <w:rPr>
          <w:rFonts w:hint="eastAsia"/>
          <w:sz w:val="28"/>
          <w:szCs w:val="28"/>
          <w:lang w:val="en-US" w:eastAsia="zh-CN"/>
        </w:rPr>
      </w:pPr>
    </w:p>
    <w:p>
      <w:pPr>
        <w:rPr>
          <w:rFonts w:hint="eastAsia"/>
          <w:sz w:val="32"/>
          <w:szCs w:val="32"/>
          <w:lang w:val="en-US" w:eastAsia="zh-CN"/>
        </w:rPr>
      </w:pPr>
      <w:r>
        <w:rPr>
          <w:rFonts w:hint="eastAsia"/>
          <w:sz w:val="32"/>
          <w:szCs w:val="32"/>
          <w:lang w:val="en-US" w:eastAsia="zh-CN"/>
        </w:rPr>
        <w:t xml:space="preserve">公司安全报告电话：0817-3686999    </w:t>
      </w:r>
    </w:p>
    <w:p>
      <w:pPr>
        <w:ind w:firstLine="2880" w:firstLineChars="900"/>
        <w:rPr>
          <w:rFonts w:hint="default"/>
          <w:sz w:val="32"/>
          <w:szCs w:val="32"/>
          <w:lang w:val="en-US" w:eastAsia="zh-CN"/>
        </w:rPr>
      </w:pPr>
      <w:r>
        <w:rPr>
          <w:rFonts w:hint="eastAsia"/>
          <w:sz w:val="32"/>
          <w:szCs w:val="32"/>
          <w:lang w:val="en-US" w:eastAsia="zh-CN"/>
        </w:rPr>
        <w:t>18990793777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7F720"/>
    <w:multiLevelType w:val="singleLevel"/>
    <w:tmpl w:val="2BD7F7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Dg0MTY5N2IyODRiYWUwOGI3MTc0NjhiODNiNDEifQ=="/>
  </w:docVars>
  <w:rsids>
    <w:rsidRoot w:val="724D579E"/>
    <w:rsid w:val="01C93217"/>
    <w:rsid w:val="1C0A1B03"/>
    <w:rsid w:val="38BA4228"/>
    <w:rsid w:val="48FE4ADA"/>
    <w:rsid w:val="553F73DA"/>
    <w:rsid w:val="55AA2ED4"/>
    <w:rsid w:val="616B0A38"/>
    <w:rsid w:val="724D579E"/>
    <w:rsid w:val="73A5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660</Characters>
  <Lines>0</Lines>
  <Paragraphs>0</Paragraphs>
  <TotalTime>70</TotalTime>
  <ScaleCrop>false</ScaleCrop>
  <LinksUpToDate>false</LinksUpToDate>
  <CharactersWithSpaces>812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2022-07-28T09:55:00Z</dcterms:created>
  <dc:creator>Administrator</dc:creator>
  <cp:lastModifiedBy>毅</cp:lastModifiedBy>
  <cp:lastPrinted>2024-02-19T09:47:00Z</cp:lastPrinted>
  <dcterms:modified xsi:type="dcterms:W3CDTF">2024-02-20T03:10:24Z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BF9B6242B75B438BA110824011D41CF0_13</vt:lpwstr>
  </property>
</Properties>
</file>