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BD256"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安全生产目标</w:t>
      </w:r>
    </w:p>
    <w:p w14:paraId="3986129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2.组织机构和职责</w:t>
      </w:r>
    </w:p>
    <w:p w14:paraId="21FD941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3.安全生产投入</w:t>
      </w:r>
    </w:p>
    <w:p w14:paraId="33DB032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4.法律法规与安全管理制度</w:t>
      </w:r>
    </w:p>
    <w:p w14:paraId="012C591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5.教育培训</w:t>
      </w:r>
    </w:p>
    <w:p w14:paraId="6DDB5F1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6.隐患排查和治理</w:t>
      </w:r>
    </w:p>
    <w:p w14:paraId="7C41BC9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7.重大危险源监控</w:t>
      </w:r>
    </w:p>
    <w:p w14:paraId="728464D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8.应急救援</w:t>
      </w:r>
    </w:p>
    <w:p w14:paraId="12F44EA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9.事故报告和处理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OGQwZmMzZTRhY2ZlMDYyYTMzZjYzODZmZGU3M2MifQ=="/>
  </w:docVars>
  <w:rsids>
    <w:rsidRoot w:val="13460ACF"/>
    <w:rsid w:val="1346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2024-09-23T02:46:00Z</dcterms:created>
  <dc:creator>樾嘢兔_</dc:creator>
  <cp:lastModifiedBy>樾嘢兔_</cp:lastModifiedBy>
  <dcterms:modified xsi:type="dcterms:W3CDTF">2024-09-23T02:50:22Z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E7E281ED6596476AA3164DAF3F392E6A_11</vt:lpwstr>
  </property>
</Properties>
</file>