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0" w:rsidRDefault="00450793" w:rsidP="00450793">
      <w:pPr>
        <w:jc w:val="center"/>
        <w:rPr>
          <w:sz w:val="44"/>
          <w:szCs w:val="44"/>
        </w:rPr>
      </w:pPr>
      <w:r w:rsidRPr="00450793">
        <w:rPr>
          <w:rFonts w:hint="eastAsia"/>
          <w:sz w:val="44"/>
          <w:szCs w:val="44"/>
        </w:rPr>
        <w:t>露天矿山安全生产主体责任清单</w:t>
      </w:r>
    </w:p>
    <w:p w:rsidR="00450793" w:rsidRPr="00450793" w:rsidRDefault="00450793" w:rsidP="00450793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规章制度制定责任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建立健全安全生产责任制、规章制度、操作规程（或作业规程）；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机构设置和人员配备责任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设置安全生产管理机构，配备安全生产管理人员，与中介机构签订技术服务协议；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物资保障责任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具备安全生产条件，履行建设项目安全设施“三同时”的规定，为从业人员提供劳动防护用品，并监督、教育其正确佩戴和使用；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资金投入责任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按规定提取和使用安全生产费用，确保资金投入满足安全生产条件需要，为从业人员缴纳工伤保险费，保证安全生产教育培训的资金；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教育培训责任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leftChars="200" w:left="42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组织从业人员参加安全生产教育培训，取得相关上岗资格证书；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 w:hint="eastAsia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安全管理责任</w:t>
      </w:r>
    </w:p>
    <w:p w:rsidR="00450793" w:rsidRPr="00450793" w:rsidRDefault="00450793" w:rsidP="00450793">
      <w:pPr>
        <w:ind w:firstLineChars="150" w:firstLine="480"/>
        <w:jc w:val="left"/>
        <w:rPr>
          <w:rFonts w:asciiTheme="minorEastAsia" w:hAnsiTheme="minorEastAsia" w:hint="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定期组织开展安全检查，取得安全生产许可，对重大危险源实施监控，及时消除事故隐患。开展安全生产宣传教育；</w:t>
      </w:r>
    </w:p>
    <w:p w:rsidR="00450793" w:rsidRPr="00450793" w:rsidRDefault="00450793" w:rsidP="00450793">
      <w:pPr>
        <w:jc w:val="left"/>
        <w:rPr>
          <w:rFonts w:asciiTheme="minorEastAsia" w:hAnsiTheme="minorEastAsia" w:hint="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7、事故报告和应急预案责任</w:t>
      </w:r>
    </w:p>
    <w:p w:rsidR="00450793" w:rsidRPr="00450793" w:rsidRDefault="00450793" w:rsidP="00450793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按规定报告生产安全事故，及时开展事故抢险救援，妥善处理事故善后工作。</w:t>
      </w:r>
    </w:p>
    <w:sectPr w:rsidR="00450793" w:rsidRPr="0045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BBE135"/>
    <w:multiLevelType w:val="singleLevel"/>
    <w:tmpl w:val="9BBBE1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93"/>
    <w:rsid w:val="002E30E0"/>
    <w:rsid w:val="004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BFBE-AEE8-43D3-883C-B54883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Organization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2024-05-14T05:14:00Z</dcterms:created>
  <dcterms:modified xsi:type="dcterms:W3CDTF">2024-05-14T05:17:00Z</dcterms:modified>
</cp:coreProperties>
</file>