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2213E" w14:textId="186CE573" w:rsidR="00334C5D" w:rsidRDefault="00882D9E">
      <w:pPr>
        <w:pStyle w:val="1"/>
        <w:rPr>
          <w:lang w:eastAsia="zh-CN"/>
        </w:rPr>
      </w:pPr>
      <w:bookmarkStart w:id="0" w:name="_Toc14072"/>
      <w:r>
        <w:rPr>
          <w:rFonts w:ascii="宋体" w:eastAsia="宋体" w:hAnsi="宋体" w:cs="宋体" w:hint="eastAsia"/>
          <w:lang w:eastAsia="zh-CN"/>
        </w:rPr>
        <w:t>公司</w:t>
      </w:r>
      <w:r w:rsidR="00000000">
        <w:rPr>
          <w:rFonts w:hint="eastAsia"/>
          <w:lang w:eastAsia="zh-CN"/>
        </w:rPr>
        <w:t>经理安全生产责任制</w:t>
      </w:r>
      <w:bookmarkEnd w:id="0"/>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88"/>
        <w:gridCol w:w="13749"/>
      </w:tblGrid>
      <w:tr w:rsidR="00334C5D" w14:paraId="479A8F2C" w14:textId="77777777">
        <w:trPr>
          <w:trHeight w:hRule="exact" w:val="726"/>
          <w:jc w:val="center"/>
        </w:trPr>
        <w:tc>
          <w:tcPr>
            <w:tcW w:w="988" w:type="dxa"/>
            <w:tcBorders>
              <w:tl2br w:val="nil"/>
              <w:tr2bl w:val="nil"/>
            </w:tcBorders>
            <w:shd w:val="clear" w:color="auto" w:fill="FFFFFF"/>
            <w:vAlign w:val="center"/>
          </w:tcPr>
          <w:p w14:paraId="7191FFA4" w14:textId="77777777" w:rsidR="00334C5D" w:rsidRDefault="00000000">
            <w:pPr>
              <w:pStyle w:val="Other10"/>
              <w:spacing w:line="240" w:lineRule="auto"/>
              <w:jc w:val="center"/>
              <w:rPr>
                <w:b/>
                <w:bCs/>
              </w:rPr>
            </w:pPr>
            <w:r>
              <w:rPr>
                <w:b/>
                <w:bCs/>
              </w:rPr>
              <w:t>岗位名称</w:t>
            </w:r>
          </w:p>
        </w:tc>
        <w:tc>
          <w:tcPr>
            <w:tcW w:w="13749" w:type="dxa"/>
            <w:tcBorders>
              <w:tl2br w:val="nil"/>
              <w:tr2bl w:val="nil"/>
            </w:tcBorders>
            <w:shd w:val="clear" w:color="auto" w:fill="FFFFFF"/>
            <w:vAlign w:val="center"/>
          </w:tcPr>
          <w:p w14:paraId="090938A8" w14:textId="77777777" w:rsidR="00334C5D" w:rsidRDefault="00000000">
            <w:pPr>
              <w:pStyle w:val="Other10"/>
              <w:spacing w:line="240" w:lineRule="auto"/>
              <w:jc w:val="center"/>
              <w:rPr>
                <w:b/>
                <w:bCs/>
                <w:sz w:val="36"/>
                <w:szCs w:val="36"/>
              </w:rPr>
            </w:pPr>
            <w:r>
              <w:rPr>
                <w:b/>
                <w:bCs/>
                <w:sz w:val="36"/>
                <w:szCs w:val="36"/>
              </w:rPr>
              <w:t>安全生产职责</w:t>
            </w:r>
          </w:p>
          <w:p w14:paraId="41CF4518" w14:textId="77777777" w:rsidR="00334C5D" w:rsidRDefault="00334C5D">
            <w:pPr>
              <w:pStyle w:val="Other10"/>
              <w:spacing w:line="240" w:lineRule="auto"/>
              <w:jc w:val="center"/>
              <w:rPr>
                <w:b/>
                <w:bCs/>
              </w:rPr>
            </w:pPr>
          </w:p>
        </w:tc>
      </w:tr>
      <w:tr w:rsidR="00334C5D" w14:paraId="41CBB9FF" w14:textId="77777777">
        <w:trPr>
          <w:trHeight w:val="5148"/>
          <w:jc w:val="center"/>
        </w:trPr>
        <w:tc>
          <w:tcPr>
            <w:tcW w:w="988" w:type="dxa"/>
            <w:tcBorders>
              <w:tl2br w:val="nil"/>
              <w:tr2bl w:val="nil"/>
            </w:tcBorders>
            <w:shd w:val="clear" w:color="auto" w:fill="FFFFFF"/>
            <w:vAlign w:val="center"/>
          </w:tcPr>
          <w:p w14:paraId="0F736294" w14:textId="24AB31F0" w:rsidR="00334C5D" w:rsidRDefault="00882D9E">
            <w:pPr>
              <w:pStyle w:val="Other10"/>
              <w:spacing w:line="307" w:lineRule="exact"/>
              <w:jc w:val="center"/>
            </w:pPr>
            <w:r>
              <w:rPr>
                <w:rFonts w:hint="eastAsia"/>
                <w:b/>
                <w:lang w:val="en-US" w:eastAsia="zh-CN"/>
              </w:rPr>
              <w:t>公司</w:t>
            </w:r>
            <w:r w:rsidR="00000000">
              <w:rPr>
                <w:rFonts w:hint="eastAsia"/>
                <w:b/>
                <w:lang w:val="en-US" w:eastAsia="zh-CN"/>
              </w:rPr>
              <w:t>经理</w:t>
            </w:r>
          </w:p>
        </w:tc>
        <w:tc>
          <w:tcPr>
            <w:tcW w:w="13749" w:type="dxa"/>
            <w:tcBorders>
              <w:tl2br w:val="nil"/>
              <w:tr2bl w:val="nil"/>
            </w:tcBorders>
            <w:shd w:val="clear" w:color="auto" w:fill="FFFFFF"/>
            <w:vAlign w:val="center"/>
          </w:tcPr>
          <w:p w14:paraId="58998834" w14:textId="77777777" w:rsidR="00334C5D" w:rsidRDefault="00000000">
            <w:pPr>
              <w:numPr>
                <w:ilvl w:val="0"/>
                <w:numId w:val="1"/>
              </w:numPr>
              <w:ind w:right="-1"/>
              <w:jc w:val="both"/>
              <w:rPr>
                <w:rFonts w:asciiTheme="minorEastAsia" w:eastAsiaTheme="minorEastAsia" w:hAnsiTheme="minorEastAsia" w:cstheme="minorEastAsia"/>
                <w:bCs/>
                <w:sz w:val="17"/>
                <w:szCs w:val="17"/>
                <w:lang w:eastAsia="zh-CN"/>
              </w:rPr>
            </w:pPr>
            <w:r>
              <w:rPr>
                <w:rFonts w:asciiTheme="minorEastAsia" w:eastAsiaTheme="minorEastAsia" w:hAnsiTheme="minorEastAsia" w:cstheme="minorEastAsia" w:hint="eastAsia"/>
                <w:bCs/>
                <w:sz w:val="17"/>
                <w:szCs w:val="17"/>
                <w:lang w:eastAsia="zh-CN"/>
              </w:rPr>
              <w:t>贯彻执行国家有关安全生产、职业健康的法律、法规和安全技术标准规范，贯彻落实职业健康安全方针、政策。对公司的安全生产管理工作负领导责任。</w:t>
            </w:r>
          </w:p>
          <w:p w14:paraId="150B14D3" w14:textId="77777777" w:rsidR="00334C5D" w:rsidRDefault="00000000">
            <w:pPr>
              <w:numPr>
                <w:ilvl w:val="0"/>
                <w:numId w:val="1"/>
              </w:numPr>
              <w:ind w:right="-1"/>
              <w:jc w:val="both"/>
              <w:rPr>
                <w:rFonts w:asciiTheme="minorEastAsia" w:eastAsiaTheme="minorEastAsia" w:hAnsiTheme="minorEastAsia" w:cstheme="minorEastAsia"/>
                <w:bCs/>
                <w:sz w:val="17"/>
                <w:szCs w:val="17"/>
                <w:lang w:eastAsia="zh-CN"/>
              </w:rPr>
            </w:pPr>
            <w:r>
              <w:rPr>
                <w:rFonts w:asciiTheme="minorEastAsia" w:eastAsiaTheme="minorEastAsia" w:hAnsiTheme="minorEastAsia" w:cstheme="minorEastAsia" w:hint="eastAsia"/>
                <w:bCs/>
                <w:sz w:val="17"/>
                <w:szCs w:val="17"/>
                <w:lang w:eastAsia="zh-CN"/>
              </w:rPr>
              <w:t>对本公司的安全生产工作负主要责任，把安全生产列入议事日程，要定期召开安全生产会议，讨论安全生产动态，分析事故教训，解决安全生产上的问题。</w:t>
            </w:r>
          </w:p>
          <w:p w14:paraId="652AA5A3" w14:textId="77777777" w:rsidR="00334C5D" w:rsidRDefault="00000000">
            <w:pPr>
              <w:numPr>
                <w:ilvl w:val="0"/>
                <w:numId w:val="1"/>
              </w:numPr>
              <w:ind w:right="-1"/>
              <w:jc w:val="both"/>
              <w:rPr>
                <w:rFonts w:asciiTheme="minorEastAsia" w:eastAsiaTheme="minorEastAsia" w:hAnsiTheme="minorEastAsia" w:cstheme="minorEastAsia"/>
                <w:bCs/>
                <w:sz w:val="17"/>
                <w:szCs w:val="17"/>
                <w:lang w:eastAsia="zh-CN"/>
              </w:rPr>
            </w:pPr>
            <w:r>
              <w:rPr>
                <w:rFonts w:asciiTheme="minorEastAsia" w:eastAsiaTheme="minorEastAsia" w:hAnsiTheme="minorEastAsia" w:cstheme="minorEastAsia" w:hint="eastAsia"/>
                <w:bCs/>
                <w:sz w:val="17"/>
                <w:szCs w:val="17"/>
                <w:lang w:eastAsia="zh-CN"/>
              </w:rPr>
              <w:t>指导制定、修订和参与评审公司安全生产责任制度和安全生产管理规章制度，并对实行情况进行监督检查和考核。</w:t>
            </w:r>
          </w:p>
          <w:p w14:paraId="302146E4" w14:textId="77777777" w:rsidR="00334C5D" w:rsidRDefault="00000000">
            <w:pPr>
              <w:numPr>
                <w:ilvl w:val="0"/>
                <w:numId w:val="1"/>
              </w:numPr>
              <w:ind w:right="-1"/>
              <w:jc w:val="both"/>
              <w:rPr>
                <w:rFonts w:asciiTheme="minorEastAsia" w:eastAsiaTheme="minorEastAsia" w:hAnsiTheme="minorEastAsia" w:cstheme="minorEastAsia"/>
                <w:bCs/>
                <w:sz w:val="17"/>
                <w:szCs w:val="17"/>
                <w:lang w:eastAsia="zh-CN"/>
              </w:rPr>
            </w:pPr>
            <w:r>
              <w:rPr>
                <w:rFonts w:asciiTheme="minorEastAsia" w:eastAsiaTheme="minorEastAsia" w:hAnsiTheme="minorEastAsia" w:cstheme="minorEastAsia" w:hint="eastAsia"/>
                <w:bCs/>
                <w:sz w:val="17"/>
                <w:szCs w:val="17"/>
                <w:lang w:eastAsia="zh-CN"/>
              </w:rPr>
              <w:t>组织以安全生产、职业健康相关法律、法规为核心的安全宣传教育，定期进行检查考核。</w:t>
            </w:r>
          </w:p>
          <w:p w14:paraId="07A96928" w14:textId="77777777" w:rsidR="00334C5D" w:rsidRDefault="00000000">
            <w:pPr>
              <w:numPr>
                <w:ilvl w:val="0"/>
                <w:numId w:val="1"/>
              </w:numPr>
              <w:ind w:right="-1"/>
              <w:jc w:val="both"/>
              <w:rPr>
                <w:rFonts w:asciiTheme="minorEastAsia" w:eastAsiaTheme="minorEastAsia" w:hAnsiTheme="minorEastAsia" w:cstheme="minorEastAsia"/>
                <w:bCs/>
                <w:sz w:val="17"/>
                <w:szCs w:val="17"/>
                <w:lang w:eastAsia="zh-CN"/>
              </w:rPr>
            </w:pPr>
            <w:r>
              <w:rPr>
                <w:rFonts w:asciiTheme="minorEastAsia" w:eastAsiaTheme="minorEastAsia" w:hAnsiTheme="minorEastAsia" w:cstheme="minorEastAsia" w:hint="eastAsia"/>
                <w:bCs/>
                <w:sz w:val="17"/>
                <w:szCs w:val="17"/>
                <w:lang w:eastAsia="zh-CN"/>
              </w:rPr>
              <w:t>将安全生产、职业健康工作业绩考核作为降级、降职、晋级、晋职干部的重要依据。</w:t>
            </w:r>
          </w:p>
          <w:p w14:paraId="0933CC39" w14:textId="77777777" w:rsidR="00334C5D" w:rsidRDefault="00000000">
            <w:pPr>
              <w:numPr>
                <w:ilvl w:val="0"/>
                <w:numId w:val="1"/>
              </w:numPr>
              <w:ind w:right="-1"/>
              <w:jc w:val="both"/>
              <w:rPr>
                <w:rFonts w:asciiTheme="minorEastAsia" w:eastAsiaTheme="minorEastAsia" w:hAnsiTheme="minorEastAsia" w:cstheme="minorEastAsia"/>
                <w:bCs/>
                <w:sz w:val="17"/>
                <w:szCs w:val="17"/>
                <w:lang w:eastAsia="zh-CN"/>
              </w:rPr>
            </w:pPr>
            <w:r>
              <w:rPr>
                <w:rFonts w:asciiTheme="minorEastAsia" w:eastAsiaTheme="minorEastAsia" w:hAnsiTheme="minorEastAsia" w:cstheme="minorEastAsia" w:hint="eastAsia"/>
                <w:bCs/>
                <w:sz w:val="17"/>
                <w:szCs w:val="17"/>
                <w:lang w:eastAsia="zh-CN"/>
              </w:rPr>
              <w:t>定期研究本单位安全生产问题，召开安全环境会议，建立良好的安全生产环境和秩序。</w:t>
            </w:r>
          </w:p>
          <w:p w14:paraId="232E4C06" w14:textId="77777777" w:rsidR="00334C5D" w:rsidRDefault="00000000">
            <w:pPr>
              <w:numPr>
                <w:ilvl w:val="0"/>
                <w:numId w:val="1"/>
              </w:numPr>
              <w:ind w:right="-1"/>
              <w:jc w:val="both"/>
              <w:rPr>
                <w:rFonts w:asciiTheme="minorEastAsia" w:eastAsiaTheme="minorEastAsia" w:hAnsiTheme="minorEastAsia" w:cstheme="minorEastAsia"/>
                <w:bCs/>
                <w:sz w:val="17"/>
                <w:szCs w:val="17"/>
                <w:lang w:eastAsia="zh-CN"/>
              </w:rPr>
            </w:pPr>
            <w:r>
              <w:rPr>
                <w:rFonts w:asciiTheme="minorEastAsia" w:eastAsiaTheme="minorEastAsia" w:hAnsiTheme="minorEastAsia" w:cstheme="minorEastAsia" w:hint="eastAsia"/>
                <w:bCs/>
                <w:sz w:val="17"/>
                <w:szCs w:val="17"/>
                <w:lang w:eastAsia="zh-CN"/>
              </w:rPr>
              <w:t>对安全生产活动、职业健康工作的开展情况进行指导和监督检查。</w:t>
            </w:r>
          </w:p>
          <w:p w14:paraId="42274730" w14:textId="77777777" w:rsidR="00334C5D" w:rsidRDefault="00000000">
            <w:pPr>
              <w:numPr>
                <w:ilvl w:val="0"/>
                <w:numId w:val="1"/>
              </w:numPr>
              <w:ind w:right="-1"/>
              <w:jc w:val="both"/>
              <w:rPr>
                <w:rFonts w:asciiTheme="minorEastAsia" w:eastAsiaTheme="minorEastAsia" w:hAnsiTheme="minorEastAsia" w:cstheme="minorEastAsia"/>
                <w:bCs/>
                <w:sz w:val="17"/>
                <w:szCs w:val="17"/>
                <w:lang w:eastAsia="zh-CN"/>
              </w:rPr>
            </w:pPr>
            <w:r>
              <w:rPr>
                <w:rFonts w:asciiTheme="minorEastAsia" w:eastAsiaTheme="minorEastAsia" w:hAnsiTheme="minorEastAsia" w:cstheme="minorEastAsia" w:hint="eastAsia"/>
                <w:bCs/>
                <w:sz w:val="17"/>
                <w:szCs w:val="17"/>
                <w:lang w:eastAsia="zh-CN"/>
              </w:rPr>
              <w:t>负责全面贯彻安全生产标准化建设，确保实现建筑施工标准化管理。</w:t>
            </w:r>
          </w:p>
          <w:p w14:paraId="77E2E170" w14:textId="77777777" w:rsidR="00334C5D" w:rsidRDefault="00000000">
            <w:pPr>
              <w:numPr>
                <w:ilvl w:val="0"/>
                <w:numId w:val="1"/>
              </w:numPr>
              <w:ind w:right="-1"/>
              <w:jc w:val="both"/>
              <w:rPr>
                <w:rFonts w:asciiTheme="minorEastAsia" w:eastAsiaTheme="minorEastAsia" w:hAnsiTheme="minorEastAsia" w:cstheme="minorEastAsia"/>
                <w:bCs/>
                <w:sz w:val="17"/>
                <w:szCs w:val="17"/>
                <w:lang w:eastAsia="zh-CN"/>
              </w:rPr>
            </w:pPr>
            <w:r>
              <w:rPr>
                <w:rFonts w:asciiTheme="minorEastAsia" w:eastAsiaTheme="minorEastAsia" w:hAnsiTheme="minorEastAsia" w:cstheme="minorEastAsia" w:hint="eastAsia"/>
                <w:bCs/>
                <w:sz w:val="17"/>
                <w:szCs w:val="17"/>
                <w:lang w:eastAsia="zh-CN"/>
              </w:rPr>
              <w:t>发生重伤及以上事故，积极参与抢救和处理善后事宜，做好伤亡者家属的安抚工作；对重大责任事故有关领导分清责任，严肃处理。</w:t>
            </w:r>
          </w:p>
          <w:p w14:paraId="55EF8032" w14:textId="77777777" w:rsidR="00334C5D" w:rsidRDefault="00000000">
            <w:pPr>
              <w:numPr>
                <w:ilvl w:val="0"/>
                <w:numId w:val="1"/>
              </w:numPr>
              <w:ind w:right="-1"/>
              <w:jc w:val="both"/>
              <w:rPr>
                <w:rFonts w:asciiTheme="minorEastAsia" w:eastAsiaTheme="minorEastAsia" w:hAnsiTheme="minorEastAsia" w:cstheme="minorEastAsia"/>
                <w:bCs/>
                <w:sz w:val="17"/>
                <w:szCs w:val="17"/>
                <w:lang w:eastAsia="zh-CN"/>
              </w:rPr>
            </w:pPr>
            <w:r>
              <w:rPr>
                <w:rFonts w:asciiTheme="minorEastAsia" w:eastAsiaTheme="minorEastAsia" w:hAnsiTheme="minorEastAsia" w:cstheme="minorEastAsia" w:hint="eastAsia"/>
                <w:bCs/>
                <w:sz w:val="17"/>
                <w:szCs w:val="17"/>
                <w:lang w:eastAsia="zh-CN"/>
              </w:rPr>
              <w:t>组织审核公司所需各专业安全生产管理人才的招聘和人才储备计划。</w:t>
            </w:r>
          </w:p>
          <w:p w14:paraId="6015D767" w14:textId="77777777" w:rsidR="00334C5D" w:rsidRDefault="00000000">
            <w:pPr>
              <w:ind w:right="-1"/>
              <w:jc w:val="both"/>
              <w:rPr>
                <w:rFonts w:asciiTheme="minorEastAsia" w:eastAsiaTheme="minorEastAsia" w:hAnsiTheme="minorEastAsia" w:cstheme="minorEastAsia"/>
                <w:bCs/>
                <w:sz w:val="17"/>
                <w:szCs w:val="17"/>
                <w:lang w:eastAsia="zh-CN"/>
              </w:rPr>
            </w:pPr>
            <w:r>
              <w:rPr>
                <w:rFonts w:asciiTheme="minorEastAsia" w:eastAsiaTheme="minorEastAsia" w:hAnsiTheme="minorEastAsia" w:cstheme="minorEastAsia" w:hint="eastAsia"/>
                <w:bCs/>
                <w:sz w:val="17"/>
                <w:szCs w:val="17"/>
                <w:lang w:eastAsia="zh-CN"/>
              </w:rPr>
              <w:t>1</w:t>
            </w:r>
            <w:r>
              <w:rPr>
                <w:rFonts w:asciiTheme="minorEastAsia" w:eastAsiaTheme="minorEastAsia" w:hAnsiTheme="minorEastAsia" w:cstheme="minorEastAsia"/>
                <w:bCs/>
                <w:sz w:val="17"/>
                <w:szCs w:val="17"/>
                <w:lang w:eastAsia="zh-CN"/>
              </w:rPr>
              <w:t>1.</w:t>
            </w:r>
            <w:r>
              <w:rPr>
                <w:rFonts w:asciiTheme="minorEastAsia" w:eastAsiaTheme="minorEastAsia" w:hAnsiTheme="minorEastAsia" w:cstheme="minorEastAsia" w:hint="eastAsia"/>
                <w:bCs/>
                <w:sz w:val="17"/>
                <w:szCs w:val="17"/>
                <w:lang w:eastAsia="zh-CN"/>
              </w:rPr>
              <w:t>经常性组织中层领导干部、职能部门负责人及作业职工进行安全生产的方针、政策和安全技术培训教育，提高他们的安全管理水平和实际操作技能</w:t>
            </w:r>
          </w:p>
          <w:p w14:paraId="40F57112" w14:textId="77777777" w:rsidR="00334C5D" w:rsidRDefault="00000000">
            <w:pPr>
              <w:ind w:right="-1"/>
              <w:jc w:val="both"/>
              <w:rPr>
                <w:rFonts w:asciiTheme="minorEastAsia" w:eastAsiaTheme="minorEastAsia" w:hAnsiTheme="minorEastAsia" w:cstheme="minorEastAsia"/>
                <w:bCs/>
                <w:sz w:val="17"/>
                <w:szCs w:val="17"/>
                <w:lang w:eastAsia="zh-CN"/>
              </w:rPr>
            </w:pPr>
            <w:r>
              <w:rPr>
                <w:rFonts w:asciiTheme="minorEastAsia" w:eastAsiaTheme="minorEastAsia" w:hAnsiTheme="minorEastAsia" w:cstheme="minorEastAsia" w:hint="eastAsia"/>
                <w:bCs/>
                <w:sz w:val="17"/>
                <w:szCs w:val="17"/>
                <w:lang w:eastAsia="zh-CN"/>
              </w:rPr>
              <w:t>12.法律、法规规定的其他安全生产职责。</w:t>
            </w:r>
          </w:p>
          <w:p w14:paraId="22FF9389" w14:textId="77777777" w:rsidR="00334C5D" w:rsidRDefault="00334C5D">
            <w:pPr>
              <w:pStyle w:val="Other10"/>
              <w:spacing w:line="317" w:lineRule="exact"/>
              <w:jc w:val="both"/>
              <w:rPr>
                <w:lang w:val="en-US" w:eastAsia="zh-CN"/>
              </w:rPr>
            </w:pPr>
          </w:p>
        </w:tc>
      </w:tr>
      <w:tr w:rsidR="00334C5D" w14:paraId="2AB192AE" w14:textId="77777777">
        <w:trPr>
          <w:trHeight w:val="889"/>
          <w:jc w:val="center"/>
        </w:trPr>
        <w:tc>
          <w:tcPr>
            <w:tcW w:w="14737" w:type="dxa"/>
            <w:gridSpan w:val="2"/>
            <w:tcBorders>
              <w:tl2br w:val="nil"/>
              <w:tr2bl w:val="nil"/>
            </w:tcBorders>
            <w:shd w:val="clear" w:color="auto" w:fill="FFFFFF"/>
            <w:vAlign w:val="center"/>
          </w:tcPr>
          <w:p w14:paraId="3FAB5390" w14:textId="77777777" w:rsidR="00334C5D" w:rsidRDefault="00000000">
            <w:pPr>
              <w:pStyle w:val="Other10"/>
              <w:spacing w:line="317" w:lineRule="exact"/>
              <w:ind w:firstLineChars="5500" w:firstLine="9350"/>
              <w:rPr>
                <w:rFonts w:asciiTheme="minorEastAsia" w:eastAsiaTheme="minorEastAsia" w:hAnsiTheme="minorEastAsia" w:cstheme="minorEastAsia"/>
                <w:bCs/>
                <w:color w:val="000000"/>
                <w:kern w:val="0"/>
                <w:lang w:val="en-US" w:eastAsia="zh-CN" w:bidi="en-US"/>
              </w:rPr>
            </w:pPr>
            <w:r>
              <w:rPr>
                <w:rFonts w:asciiTheme="minorEastAsia" w:eastAsiaTheme="minorEastAsia" w:hAnsiTheme="minorEastAsia" w:cstheme="minorEastAsia" w:hint="eastAsia"/>
                <w:bCs/>
                <w:color w:val="000000"/>
                <w:kern w:val="0"/>
                <w:lang w:val="en-US" w:eastAsia="zh-CN" w:bidi="en-US"/>
              </w:rPr>
              <w:t xml:space="preserve">责任人： </w:t>
            </w:r>
            <w:r>
              <w:rPr>
                <w:rFonts w:asciiTheme="minorEastAsia" w:eastAsiaTheme="minorEastAsia" w:hAnsiTheme="minorEastAsia" w:cstheme="minorEastAsia"/>
                <w:bCs/>
                <w:color w:val="000000"/>
                <w:kern w:val="0"/>
                <w:lang w:val="en-US" w:eastAsia="zh-CN" w:bidi="en-US"/>
              </w:rPr>
              <w:t xml:space="preserve">                         </w:t>
            </w:r>
            <w:r>
              <w:rPr>
                <w:rFonts w:asciiTheme="minorEastAsia" w:eastAsiaTheme="minorEastAsia" w:hAnsiTheme="minorEastAsia" w:cstheme="minorEastAsia" w:hint="eastAsia"/>
                <w:bCs/>
                <w:color w:val="000000"/>
                <w:kern w:val="0"/>
                <w:lang w:val="en-US" w:eastAsia="zh-CN" w:bidi="en-US"/>
              </w:rPr>
              <w:t>日期：</w:t>
            </w:r>
          </w:p>
        </w:tc>
      </w:tr>
    </w:tbl>
    <w:p w14:paraId="7954EF1B" w14:textId="6AA494B8" w:rsidR="00334C5D" w:rsidRDefault="00882D9E">
      <w:pPr>
        <w:pStyle w:val="1"/>
        <w:rPr>
          <w:lang w:eastAsia="zh-CN"/>
        </w:rPr>
      </w:pPr>
      <w:r>
        <w:rPr>
          <w:rFonts w:ascii="宋体" w:eastAsia="宋体" w:hAnsi="宋体" w:cs="宋体" w:hint="eastAsia"/>
          <w:lang w:eastAsia="zh-CN"/>
        </w:rPr>
        <w:lastRenderedPageBreak/>
        <w:t>公司</w:t>
      </w:r>
      <w:r w:rsidR="00000000">
        <w:rPr>
          <w:rFonts w:hint="eastAsia"/>
          <w:lang w:eastAsia="zh-CN"/>
        </w:rPr>
        <w:t>副经理安全生产责任制</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86"/>
        <w:gridCol w:w="12184"/>
      </w:tblGrid>
      <w:tr w:rsidR="00334C5D" w14:paraId="73F6015C" w14:textId="77777777">
        <w:trPr>
          <w:trHeight w:hRule="exact" w:val="726"/>
          <w:jc w:val="center"/>
        </w:trPr>
        <w:tc>
          <w:tcPr>
            <w:tcW w:w="1986" w:type="dxa"/>
            <w:tcBorders>
              <w:tl2br w:val="nil"/>
              <w:tr2bl w:val="nil"/>
            </w:tcBorders>
            <w:shd w:val="clear" w:color="auto" w:fill="FFFFFF"/>
            <w:vAlign w:val="center"/>
          </w:tcPr>
          <w:p w14:paraId="4A65CD1A" w14:textId="77777777" w:rsidR="00334C5D" w:rsidRDefault="00000000">
            <w:pPr>
              <w:pStyle w:val="Other10"/>
              <w:spacing w:line="240" w:lineRule="auto"/>
              <w:jc w:val="center"/>
              <w:rPr>
                <w:b/>
                <w:bCs/>
              </w:rPr>
            </w:pPr>
            <w:r>
              <w:rPr>
                <w:rFonts w:hint="eastAsia"/>
                <w:b/>
                <w:bCs/>
              </w:rPr>
              <w:t>岗位名称</w:t>
            </w:r>
          </w:p>
        </w:tc>
        <w:tc>
          <w:tcPr>
            <w:tcW w:w="12184" w:type="dxa"/>
            <w:tcBorders>
              <w:tl2br w:val="nil"/>
              <w:tr2bl w:val="nil"/>
            </w:tcBorders>
            <w:shd w:val="clear" w:color="auto" w:fill="FFFFFF"/>
            <w:vAlign w:val="center"/>
          </w:tcPr>
          <w:p w14:paraId="3E7A46AC" w14:textId="56A790C3" w:rsidR="00334C5D" w:rsidRDefault="00882D9E">
            <w:pPr>
              <w:pStyle w:val="Other10"/>
              <w:spacing w:line="240" w:lineRule="auto"/>
              <w:jc w:val="center"/>
              <w:rPr>
                <w:b/>
                <w:bCs/>
              </w:rPr>
            </w:pPr>
            <w:r>
              <w:rPr>
                <w:rFonts w:hint="eastAsia"/>
                <w:b/>
                <w:bCs/>
                <w:sz w:val="36"/>
                <w:szCs w:val="36"/>
              </w:rPr>
              <w:t>公司</w:t>
            </w:r>
            <w:r w:rsidR="00000000">
              <w:rPr>
                <w:rFonts w:hint="eastAsia"/>
                <w:b/>
                <w:bCs/>
                <w:sz w:val="36"/>
                <w:szCs w:val="36"/>
              </w:rPr>
              <w:t>安全生产职责</w:t>
            </w:r>
          </w:p>
        </w:tc>
      </w:tr>
      <w:tr w:rsidR="00334C5D" w14:paraId="0F63DB1D" w14:textId="77777777">
        <w:trPr>
          <w:trHeight w:val="4979"/>
          <w:jc w:val="center"/>
        </w:trPr>
        <w:tc>
          <w:tcPr>
            <w:tcW w:w="1986" w:type="dxa"/>
            <w:tcBorders>
              <w:tl2br w:val="nil"/>
              <w:tr2bl w:val="nil"/>
            </w:tcBorders>
            <w:shd w:val="clear" w:color="auto" w:fill="FFFFFF"/>
            <w:vAlign w:val="center"/>
          </w:tcPr>
          <w:p w14:paraId="3F9F0E33" w14:textId="75697B1A" w:rsidR="00334C5D" w:rsidRDefault="00882D9E">
            <w:pPr>
              <w:pStyle w:val="Other10"/>
              <w:spacing w:line="307" w:lineRule="exact"/>
              <w:jc w:val="center"/>
            </w:pPr>
            <w:r>
              <w:rPr>
                <w:rFonts w:hint="eastAsia"/>
                <w:b/>
                <w:lang w:val="en-US" w:eastAsia="zh-CN"/>
              </w:rPr>
              <w:t>公司</w:t>
            </w:r>
            <w:r w:rsidR="00000000">
              <w:rPr>
                <w:rFonts w:hint="eastAsia"/>
                <w:b/>
                <w:lang w:val="en-US" w:eastAsia="zh-CN"/>
              </w:rPr>
              <w:t>副经理</w:t>
            </w:r>
          </w:p>
        </w:tc>
        <w:tc>
          <w:tcPr>
            <w:tcW w:w="12184" w:type="dxa"/>
            <w:tcBorders>
              <w:tl2br w:val="nil"/>
              <w:tr2bl w:val="nil"/>
            </w:tcBorders>
            <w:shd w:val="clear" w:color="auto" w:fill="FFFFFF"/>
            <w:vAlign w:val="center"/>
          </w:tcPr>
          <w:p w14:paraId="53F08408" w14:textId="77777777" w:rsidR="00334C5D" w:rsidRDefault="00000000">
            <w:pPr>
              <w:ind w:right="-1"/>
              <w:jc w:val="both"/>
              <w:rPr>
                <w:rFonts w:asciiTheme="minorEastAsia" w:eastAsiaTheme="minorEastAsia" w:hAnsiTheme="minorEastAsia" w:cstheme="minorEastAsia"/>
                <w:bCs/>
                <w:sz w:val="17"/>
                <w:szCs w:val="17"/>
                <w:lang w:eastAsia="zh-CN"/>
              </w:rPr>
            </w:pPr>
            <w:r>
              <w:rPr>
                <w:rFonts w:asciiTheme="minorEastAsia" w:eastAsiaTheme="minorEastAsia" w:hAnsiTheme="minorEastAsia" w:cstheme="minorEastAsia" w:hint="eastAsia"/>
                <w:bCs/>
                <w:sz w:val="17"/>
                <w:szCs w:val="17"/>
                <w:lang w:eastAsia="zh-CN"/>
              </w:rPr>
              <w:t>1、副经理是公司分管安全生产技术工作的主要负责人，对公司安全生产技术管理工作全面负责。</w:t>
            </w:r>
          </w:p>
          <w:p w14:paraId="4D060803" w14:textId="77777777" w:rsidR="00334C5D" w:rsidRDefault="00000000">
            <w:pPr>
              <w:ind w:right="-1"/>
              <w:jc w:val="both"/>
              <w:rPr>
                <w:rFonts w:asciiTheme="minorEastAsia" w:eastAsiaTheme="minorEastAsia" w:hAnsiTheme="minorEastAsia" w:cstheme="minorEastAsia"/>
                <w:bCs/>
                <w:sz w:val="17"/>
                <w:szCs w:val="17"/>
                <w:lang w:eastAsia="zh-CN"/>
              </w:rPr>
            </w:pPr>
            <w:r>
              <w:rPr>
                <w:rFonts w:asciiTheme="minorEastAsia" w:eastAsiaTheme="minorEastAsia" w:hAnsiTheme="minorEastAsia" w:cstheme="minorEastAsia" w:hint="eastAsia"/>
                <w:bCs/>
                <w:sz w:val="17"/>
                <w:szCs w:val="17"/>
                <w:lang w:eastAsia="zh-CN"/>
              </w:rPr>
              <w:t>2、贯彻落实安全生产技术标准、规范，提出改善劳动条件的方案和措施并组织实施；贯彻执行劳动保护和职业健康安全生产方针、政策、法规和职业健康安全技术规范标准。</w:t>
            </w:r>
          </w:p>
          <w:p w14:paraId="7B6E4483" w14:textId="77777777" w:rsidR="00334C5D" w:rsidRDefault="00000000">
            <w:pPr>
              <w:ind w:right="-1"/>
              <w:jc w:val="both"/>
              <w:rPr>
                <w:rFonts w:asciiTheme="minorEastAsia" w:eastAsiaTheme="minorEastAsia" w:hAnsiTheme="minorEastAsia" w:cstheme="minorEastAsia"/>
                <w:bCs/>
                <w:sz w:val="17"/>
                <w:szCs w:val="17"/>
                <w:lang w:eastAsia="zh-CN"/>
              </w:rPr>
            </w:pPr>
            <w:r>
              <w:rPr>
                <w:rFonts w:asciiTheme="minorEastAsia" w:eastAsiaTheme="minorEastAsia" w:hAnsiTheme="minorEastAsia" w:cstheme="minorEastAsia" w:hint="eastAsia"/>
                <w:bCs/>
                <w:sz w:val="17"/>
                <w:szCs w:val="17"/>
                <w:lang w:eastAsia="zh-CN"/>
              </w:rPr>
              <w:t>3、审核、批准施工组织设计、专项施工方案和重危大安全技术方案时，要始终贯彻“安全第一、预防为主、综合治理”的方针，工程实施阶段的每个环节都要针对性强、实用性好的安全技术措施作为指导施工的技术依据。技术交底要深入、全面、落到实处 。</w:t>
            </w:r>
          </w:p>
          <w:p w14:paraId="5047453B" w14:textId="77777777" w:rsidR="00334C5D" w:rsidRDefault="00000000">
            <w:pPr>
              <w:ind w:right="-1"/>
              <w:jc w:val="both"/>
              <w:rPr>
                <w:rFonts w:asciiTheme="minorEastAsia" w:eastAsiaTheme="minorEastAsia" w:hAnsiTheme="minorEastAsia" w:cstheme="minorEastAsia"/>
                <w:bCs/>
                <w:sz w:val="17"/>
                <w:szCs w:val="17"/>
                <w:lang w:eastAsia="zh-CN"/>
              </w:rPr>
            </w:pPr>
            <w:r>
              <w:rPr>
                <w:rFonts w:asciiTheme="minorEastAsia" w:eastAsiaTheme="minorEastAsia" w:hAnsiTheme="minorEastAsia" w:cstheme="minorEastAsia" w:hint="eastAsia"/>
                <w:bCs/>
                <w:sz w:val="17"/>
                <w:szCs w:val="17"/>
                <w:lang w:eastAsia="zh-CN"/>
              </w:rPr>
              <w:t>4、组织制定公司安全技术操作规程和安全技术措施，加强“四新技术”的推广应用，组织开展生产安全技术、专利技术和工法等研发，推广先进安全技术和装备，制定特殊施工工艺的技术措施，把安全技术措施，装置列为重要内容。坚持技术先进、安全可靠的发展原则。</w:t>
            </w:r>
          </w:p>
          <w:p w14:paraId="5937DB26" w14:textId="77777777" w:rsidR="00334C5D" w:rsidRDefault="00000000">
            <w:pPr>
              <w:ind w:right="-1"/>
              <w:jc w:val="both"/>
              <w:rPr>
                <w:rFonts w:asciiTheme="minorEastAsia" w:eastAsiaTheme="minorEastAsia" w:hAnsiTheme="minorEastAsia" w:cstheme="minorEastAsia"/>
                <w:bCs/>
                <w:sz w:val="17"/>
                <w:szCs w:val="17"/>
                <w:lang w:eastAsia="zh-CN"/>
              </w:rPr>
            </w:pPr>
            <w:r>
              <w:rPr>
                <w:rFonts w:asciiTheme="minorEastAsia" w:eastAsiaTheme="minorEastAsia" w:hAnsiTheme="minorEastAsia" w:cstheme="minorEastAsia" w:hint="eastAsia"/>
                <w:bCs/>
                <w:sz w:val="17"/>
                <w:szCs w:val="17"/>
                <w:lang w:eastAsia="zh-CN"/>
              </w:rPr>
              <w:t>5、贯彻实施质量、安全、职业健康“综合管理体系”，加强过程督导，做好外部审核相关工作。</w:t>
            </w:r>
          </w:p>
          <w:p w14:paraId="4EDF1E2A" w14:textId="77777777" w:rsidR="00334C5D" w:rsidRDefault="00000000">
            <w:pPr>
              <w:ind w:right="-1"/>
              <w:jc w:val="both"/>
              <w:rPr>
                <w:rFonts w:asciiTheme="minorEastAsia" w:eastAsiaTheme="minorEastAsia" w:hAnsiTheme="minorEastAsia" w:cstheme="minorEastAsia"/>
                <w:bCs/>
                <w:sz w:val="17"/>
                <w:szCs w:val="17"/>
                <w:lang w:eastAsia="zh-CN"/>
              </w:rPr>
            </w:pPr>
            <w:r>
              <w:rPr>
                <w:rFonts w:asciiTheme="minorEastAsia" w:eastAsiaTheme="minorEastAsia" w:hAnsiTheme="minorEastAsia" w:cstheme="minorEastAsia" w:hint="eastAsia"/>
                <w:bCs/>
                <w:sz w:val="17"/>
                <w:szCs w:val="17"/>
                <w:lang w:eastAsia="zh-CN"/>
              </w:rPr>
              <w:t>6、组织学习安全技术操作规程、安全生产技术标准、规范，公司下发的有关技术标准文件。指导并参与对管理人员及特种作业人员的安全教育、培训和考核；</w:t>
            </w:r>
          </w:p>
          <w:p w14:paraId="60951789" w14:textId="77777777" w:rsidR="00334C5D" w:rsidRDefault="00000000">
            <w:pPr>
              <w:ind w:right="-1"/>
              <w:jc w:val="both"/>
              <w:rPr>
                <w:rFonts w:asciiTheme="minorEastAsia" w:eastAsiaTheme="minorEastAsia" w:hAnsiTheme="minorEastAsia" w:cstheme="minorEastAsia"/>
                <w:bCs/>
                <w:sz w:val="17"/>
                <w:szCs w:val="17"/>
                <w:lang w:eastAsia="zh-CN"/>
              </w:rPr>
            </w:pPr>
            <w:r>
              <w:rPr>
                <w:rFonts w:asciiTheme="minorEastAsia" w:eastAsiaTheme="minorEastAsia" w:hAnsiTheme="minorEastAsia" w:cstheme="minorEastAsia" w:hint="eastAsia"/>
                <w:bCs/>
                <w:sz w:val="17"/>
                <w:szCs w:val="17"/>
                <w:lang w:eastAsia="zh-CN"/>
              </w:rPr>
              <w:t>7、指导并参与对管理人员及特种作业人员的安全教育、培训和考核。</w:t>
            </w:r>
          </w:p>
          <w:p w14:paraId="52B4BA49" w14:textId="77777777" w:rsidR="00334C5D" w:rsidRDefault="00000000">
            <w:pPr>
              <w:ind w:right="-1"/>
              <w:jc w:val="both"/>
              <w:rPr>
                <w:rFonts w:asciiTheme="minorEastAsia" w:eastAsiaTheme="minorEastAsia" w:hAnsiTheme="minorEastAsia" w:cstheme="minorEastAsia"/>
                <w:bCs/>
                <w:sz w:val="17"/>
                <w:szCs w:val="17"/>
                <w:lang w:eastAsia="zh-CN"/>
              </w:rPr>
            </w:pPr>
            <w:r>
              <w:rPr>
                <w:rFonts w:asciiTheme="minorEastAsia" w:eastAsiaTheme="minorEastAsia" w:hAnsiTheme="minorEastAsia" w:cstheme="minorEastAsia" w:hint="eastAsia"/>
                <w:bCs/>
                <w:sz w:val="17"/>
                <w:szCs w:val="17"/>
                <w:lang w:eastAsia="zh-CN"/>
              </w:rPr>
              <w:t>8、参与生产安全事故的调查，提出技术鉴定意见和改进措施。深入施工现场，检查施工技术措施的落实情况，及时解决施工中的安全技术问题。</w:t>
            </w:r>
          </w:p>
          <w:p w14:paraId="7A5B6259" w14:textId="77777777" w:rsidR="00334C5D" w:rsidRDefault="00000000">
            <w:pPr>
              <w:ind w:right="-1"/>
              <w:jc w:val="both"/>
              <w:rPr>
                <w:rFonts w:asciiTheme="minorEastAsia" w:eastAsiaTheme="minorEastAsia" w:hAnsiTheme="minorEastAsia" w:cstheme="minorEastAsia"/>
                <w:bCs/>
                <w:sz w:val="17"/>
                <w:szCs w:val="17"/>
                <w:lang w:eastAsia="zh-CN"/>
              </w:rPr>
            </w:pPr>
            <w:r>
              <w:rPr>
                <w:rFonts w:asciiTheme="minorEastAsia" w:eastAsiaTheme="minorEastAsia" w:hAnsiTheme="minorEastAsia" w:cstheme="minorEastAsia" w:hint="eastAsia"/>
                <w:bCs/>
                <w:sz w:val="17"/>
                <w:szCs w:val="17"/>
                <w:lang w:eastAsia="zh-CN"/>
              </w:rPr>
              <w:t>9、参与对职工进行职业健康安全教育培训，及时解决施工中职业健康安全技术问题。</w:t>
            </w:r>
          </w:p>
          <w:p w14:paraId="1ED8FCC0" w14:textId="77777777" w:rsidR="00334C5D" w:rsidRDefault="00000000">
            <w:pPr>
              <w:ind w:right="-1"/>
              <w:jc w:val="both"/>
              <w:rPr>
                <w:rFonts w:asciiTheme="minorEastAsia" w:eastAsiaTheme="minorEastAsia" w:hAnsiTheme="minorEastAsia" w:cstheme="minorEastAsia"/>
                <w:bCs/>
                <w:sz w:val="17"/>
                <w:szCs w:val="17"/>
                <w:lang w:eastAsia="zh-CN"/>
              </w:rPr>
            </w:pPr>
            <w:r>
              <w:rPr>
                <w:rFonts w:asciiTheme="minorEastAsia" w:eastAsiaTheme="minorEastAsia" w:hAnsiTheme="minorEastAsia" w:cstheme="minorEastAsia" w:hint="eastAsia"/>
                <w:bCs/>
                <w:sz w:val="17"/>
                <w:szCs w:val="17"/>
                <w:lang w:eastAsia="zh-CN"/>
              </w:rPr>
              <w:t>10、对企业存在的重大隐患和严重职业危害问题，应列为重大科研项目，有计划、有步骤地组织攻克技术难关，彻底改善劳动条件。</w:t>
            </w:r>
          </w:p>
          <w:p w14:paraId="05651484" w14:textId="77777777" w:rsidR="00334C5D" w:rsidRDefault="00000000">
            <w:pPr>
              <w:ind w:right="-1"/>
              <w:jc w:val="both"/>
              <w:rPr>
                <w:rFonts w:asciiTheme="minorEastAsia" w:eastAsiaTheme="minorEastAsia" w:hAnsiTheme="minorEastAsia" w:cstheme="minorEastAsia"/>
                <w:bCs/>
                <w:sz w:val="17"/>
                <w:szCs w:val="17"/>
                <w:lang w:eastAsia="zh-CN"/>
              </w:rPr>
            </w:pPr>
            <w:r>
              <w:rPr>
                <w:rFonts w:asciiTheme="minorEastAsia" w:eastAsiaTheme="minorEastAsia" w:hAnsiTheme="minorEastAsia" w:cstheme="minorEastAsia" w:hint="eastAsia"/>
                <w:bCs/>
                <w:sz w:val="17"/>
                <w:szCs w:val="17"/>
                <w:lang w:eastAsia="zh-CN"/>
              </w:rPr>
              <w:t>11、定期及不定期地向总经理汇报公司的安全生产技术工作。</w:t>
            </w:r>
          </w:p>
          <w:p w14:paraId="11D0B95D" w14:textId="77777777" w:rsidR="00334C5D" w:rsidRDefault="00000000">
            <w:pPr>
              <w:ind w:right="-1"/>
              <w:jc w:val="both"/>
              <w:rPr>
                <w:rFonts w:asciiTheme="minorEastAsia" w:eastAsiaTheme="minorEastAsia" w:hAnsiTheme="minorEastAsia" w:cstheme="minorEastAsia"/>
                <w:bCs/>
                <w:sz w:val="17"/>
                <w:szCs w:val="17"/>
                <w:lang w:eastAsia="zh-CN"/>
              </w:rPr>
            </w:pPr>
            <w:r>
              <w:rPr>
                <w:rFonts w:asciiTheme="minorEastAsia" w:eastAsiaTheme="minorEastAsia" w:hAnsiTheme="minorEastAsia" w:cstheme="minorEastAsia" w:hint="eastAsia"/>
                <w:bCs/>
                <w:sz w:val="17"/>
                <w:szCs w:val="17"/>
                <w:lang w:eastAsia="zh-CN"/>
              </w:rPr>
              <w:t>12、法律法规规定的其他安全生产职责。</w:t>
            </w:r>
          </w:p>
        </w:tc>
      </w:tr>
      <w:tr w:rsidR="00334C5D" w14:paraId="29538854" w14:textId="77777777">
        <w:trPr>
          <w:trHeight w:val="839"/>
          <w:jc w:val="center"/>
        </w:trPr>
        <w:tc>
          <w:tcPr>
            <w:tcW w:w="14170" w:type="dxa"/>
            <w:gridSpan w:val="2"/>
            <w:tcBorders>
              <w:bottom w:val="single" w:sz="4" w:space="0" w:color="auto"/>
              <w:tl2br w:val="nil"/>
              <w:tr2bl w:val="nil"/>
            </w:tcBorders>
            <w:shd w:val="clear" w:color="auto" w:fill="FFFFFF"/>
            <w:vAlign w:val="center"/>
          </w:tcPr>
          <w:p w14:paraId="04D98F1A" w14:textId="77777777" w:rsidR="00334C5D" w:rsidRDefault="00000000">
            <w:pPr>
              <w:ind w:right="-1"/>
              <w:jc w:val="both"/>
              <w:rPr>
                <w:rFonts w:asciiTheme="minorEastAsia" w:eastAsiaTheme="minorEastAsia" w:hAnsiTheme="minorEastAsia" w:cstheme="minorEastAsia"/>
                <w:bCs/>
                <w:sz w:val="17"/>
                <w:szCs w:val="17"/>
                <w:lang w:eastAsia="zh-CN"/>
              </w:rPr>
            </w:pPr>
            <w:r>
              <w:rPr>
                <w:rFonts w:asciiTheme="minorEastAsia" w:eastAsiaTheme="minorEastAsia" w:hAnsiTheme="minorEastAsia" w:cstheme="minorEastAsia" w:hint="eastAsia"/>
                <w:bCs/>
                <w:sz w:val="17"/>
                <w:szCs w:val="17"/>
                <w:lang w:eastAsia="zh-CN"/>
              </w:rPr>
              <w:t xml:space="preserve"> </w:t>
            </w:r>
            <w:r>
              <w:rPr>
                <w:rFonts w:asciiTheme="minorEastAsia" w:eastAsiaTheme="minorEastAsia" w:hAnsiTheme="minorEastAsia" w:cstheme="minorEastAsia"/>
                <w:bCs/>
                <w:sz w:val="17"/>
                <w:szCs w:val="17"/>
                <w:lang w:eastAsia="zh-CN"/>
              </w:rPr>
              <w:t xml:space="preserve">                                                                                              </w:t>
            </w:r>
            <w:r>
              <w:rPr>
                <w:rFonts w:asciiTheme="minorEastAsia" w:eastAsiaTheme="minorEastAsia" w:hAnsiTheme="minorEastAsia" w:cstheme="minorEastAsia" w:hint="eastAsia"/>
                <w:bCs/>
                <w:sz w:val="17"/>
                <w:szCs w:val="17"/>
                <w:lang w:eastAsia="zh-CN"/>
              </w:rPr>
              <w:t xml:space="preserve">责任人： </w:t>
            </w:r>
            <w:r>
              <w:rPr>
                <w:rFonts w:asciiTheme="minorEastAsia" w:eastAsiaTheme="minorEastAsia" w:hAnsiTheme="minorEastAsia" w:cstheme="minorEastAsia"/>
                <w:bCs/>
                <w:sz w:val="17"/>
                <w:szCs w:val="17"/>
                <w:lang w:eastAsia="zh-CN"/>
              </w:rPr>
              <w:t xml:space="preserve">                         </w:t>
            </w:r>
            <w:r>
              <w:rPr>
                <w:rFonts w:asciiTheme="minorEastAsia" w:eastAsiaTheme="minorEastAsia" w:hAnsiTheme="minorEastAsia" w:cstheme="minorEastAsia" w:hint="eastAsia"/>
                <w:bCs/>
                <w:sz w:val="17"/>
                <w:szCs w:val="17"/>
                <w:lang w:eastAsia="zh-CN"/>
              </w:rPr>
              <w:t>日期：</w:t>
            </w:r>
          </w:p>
        </w:tc>
      </w:tr>
    </w:tbl>
    <w:p w14:paraId="04A1B49E" w14:textId="77777777" w:rsidR="00334C5D" w:rsidRDefault="00334C5D">
      <w:pPr>
        <w:rPr>
          <w:rFonts w:eastAsiaTheme="minorEastAsia"/>
          <w:lang w:eastAsia="zh-CN"/>
        </w:rPr>
      </w:pPr>
    </w:p>
    <w:p w14:paraId="4A9ACA6B" w14:textId="77777777" w:rsidR="00334C5D" w:rsidRDefault="00000000">
      <w:pPr>
        <w:pStyle w:val="1"/>
        <w:rPr>
          <w:lang w:eastAsia="zh-CN"/>
        </w:rPr>
      </w:pPr>
      <w:r>
        <w:rPr>
          <w:rFonts w:ascii="宋体" w:eastAsia="宋体" w:hAnsi="宋体" w:cs="宋体" w:hint="eastAsia"/>
          <w:lang w:eastAsia="zh-CN"/>
        </w:rPr>
        <w:lastRenderedPageBreak/>
        <w:t>办公室部门负责人</w:t>
      </w:r>
      <w:r>
        <w:rPr>
          <w:rFonts w:hint="eastAsia"/>
          <w:lang w:eastAsia="zh-CN"/>
        </w:rPr>
        <w:t>安全生产责任制</w:t>
      </w:r>
    </w:p>
    <w:tbl>
      <w:tblPr>
        <w:tblW w:w="13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38"/>
        <w:gridCol w:w="11345"/>
      </w:tblGrid>
      <w:tr w:rsidR="00334C5D" w14:paraId="6DB142FA" w14:textId="77777777">
        <w:trPr>
          <w:trHeight w:hRule="exact" w:val="726"/>
          <w:jc w:val="center"/>
        </w:trPr>
        <w:tc>
          <w:tcPr>
            <w:tcW w:w="1838" w:type="dxa"/>
            <w:tcBorders>
              <w:tl2br w:val="nil"/>
              <w:tr2bl w:val="nil"/>
            </w:tcBorders>
            <w:shd w:val="clear" w:color="auto" w:fill="FFFFFF"/>
            <w:vAlign w:val="center"/>
          </w:tcPr>
          <w:p w14:paraId="2F544D7A" w14:textId="77777777" w:rsidR="00334C5D" w:rsidRDefault="00000000">
            <w:pPr>
              <w:pStyle w:val="Other10"/>
              <w:spacing w:line="240" w:lineRule="auto"/>
              <w:jc w:val="center"/>
              <w:rPr>
                <w:b/>
                <w:bCs/>
              </w:rPr>
            </w:pPr>
            <w:r>
              <w:rPr>
                <w:b/>
                <w:bCs/>
              </w:rPr>
              <w:t>岗位名称</w:t>
            </w:r>
          </w:p>
        </w:tc>
        <w:tc>
          <w:tcPr>
            <w:tcW w:w="11345" w:type="dxa"/>
            <w:tcBorders>
              <w:tl2br w:val="nil"/>
              <w:tr2bl w:val="nil"/>
            </w:tcBorders>
            <w:shd w:val="clear" w:color="auto" w:fill="FFFFFF"/>
            <w:vAlign w:val="center"/>
          </w:tcPr>
          <w:p w14:paraId="502D1CA8" w14:textId="77777777" w:rsidR="00334C5D" w:rsidRDefault="00000000">
            <w:pPr>
              <w:pStyle w:val="Other10"/>
              <w:spacing w:line="240" w:lineRule="auto"/>
              <w:jc w:val="center"/>
              <w:rPr>
                <w:b/>
                <w:bCs/>
              </w:rPr>
            </w:pPr>
            <w:r>
              <w:rPr>
                <w:rFonts w:hint="eastAsia"/>
                <w:b/>
                <w:bCs/>
                <w:sz w:val="36"/>
                <w:szCs w:val="36"/>
              </w:rPr>
              <w:t>安全生产职责</w:t>
            </w:r>
          </w:p>
        </w:tc>
      </w:tr>
      <w:tr w:rsidR="00334C5D" w14:paraId="317108AE" w14:textId="77777777">
        <w:trPr>
          <w:trHeight w:val="990"/>
          <w:jc w:val="center"/>
        </w:trPr>
        <w:tc>
          <w:tcPr>
            <w:tcW w:w="1838" w:type="dxa"/>
            <w:vMerge w:val="restart"/>
            <w:tcBorders>
              <w:tl2br w:val="nil"/>
              <w:tr2bl w:val="nil"/>
            </w:tcBorders>
            <w:shd w:val="clear" w:color="auto" w:fill="FFFFFF"/>
            <w:vAlign w:val="center"/>
          </w:tcPr>
          <w:p w14:paraId="44636AE1" w14:textId="77777777" w:rsidR="00334C5D" w:rsidRDefault="00000000">
            <w:pPr>
              <w:pStyle w:val="Other10"/>
              <w:spacing w:line="307" w:lineRule="exact"/>
              <w:jc w:val="center"/>
              <w:rPr>
                <w:b/>
              </w:rPr>
            </w:pPr>
            <w:r>
              <w:rPr>
                <w:rFonts w:hint="eastAsia"/>
                <w:b/>
                <w:lang w:eastAsia="zh-CN"/>
              </w:rPr>
              <w:t>办公室部门负责人</w:t>
            </w:r>
          </w:p>
        </w:tc>
        <w:tc>
          <w:tcPr>
            <w:tcW w:w="11345" w:type="dxa"/>
            <w:vMerge w:val="restart"/>
            <w:tcBorders>
              <w:tl2br w:val="nil"/>
              <w:tr2bl w:val="nil"/>
            </w:tcBorders>
            <w:shd w:val="clear" w:color="auto" w:fill="FFFFFF"/>
            <w:vAlign w:val="center"/>
          </w:tcPr>
          <w:p w14:paraId="35080F88" w14:textId="77777777" w:rsidR="00334C5D" w:rsidRDefault="00000000">
            <w:pPr>
              <w:pStyle w:val="Other10"/>
              <w:spacing w:line="317" w:lineRule="exact"/>
              <w:jc w:val="both"/>
              <w:rPr>
                <w:lang w:eastAsia="zh-CN"/>
              </w:rPr>
            </w:pPr>
            <w:r>
              <w:rPr>
                <w:rFonts w:hint="eastAsia"/>
                <w:lang w:eastAsia="zh-CN"/>
              </w:rPr>
              <w:t>1、认真学习和贯彻执行国家及各级政府、主管部门制定的安全生产、职业健康等方面的法律、法规和公司相关规章制度。</w:t>
            </w:r>
          </w:p>
          <w:p w14:paraId="1148AD6D" w14:textId="77777777" w:rsidR="00334C5D" w:rsidRDefault="00000000">
            <w:pPr>
              <w:pStyle w:val="Other10"/>
              <w:spacing w:line="317" w:lineRule="exact"/>
              <w:jc w:val="both"/>
              <w:rPr>
                <w:lang w:eastAsia="zh-CN"/>
              </w:rPr>
            </w:pPr>
            <w:r>
              <w:rPr>
                <w:rFonts w:hint="eastAsia"/>
                <w:lang w:eastAsia="zh-CN"/>
              </w:rPr>
              <w:t>2、组织制定本部门安全生产责任制，分解和落实责任目标，切实抓好本部门安全管理工作。并对本部门的安全生产管理工作负责。</w:t>
            </w:r>
          </w:p>
          <w:p w14:paraId="2C31D9FC" w14:textId="77777777" w:rsidR="00334C5D" w:rsidRDefault="00000000">
            <w:pPr>
              <w:pStyle w:val="Other10"/>
              <w:spacing w:line="317" w:lineRule="exact"/>
              <w:jc w:val="both"/>
              <w:rPr>
                <w:lang w:eastAsia="zh-CN"/>
              </w:rPr>
            </w:pPr>
            <w:r>
              <w:rPr>
                <w:rFonts w:hint="eastAsia"/>
                <w:lang w:eastAsia="zh-CN"/>
              </w:rPr>
              <w:t>3、积极参加上级有关部门和公司组织的各类安全培训、教育活动。</w:t>
            </w:r>
          </w:p>
          <w:p w14:paraId="0F84528B" w14:textId="77777777" w:rsidR="00334C5D" w:rsidRDefault="00000000">
            <w:pPr>
              <w:pStyle w:val="Other10"/>
              <w:spacing w:line="317" w:lineRule="exact"/>
              <w:jc w:val="both"/>
              <w:rPr>
                <w:lang w:eastAsia="zh-CN"/>
              </w:rPr>
            </w:pPr>
            <w:r>
              <w:rPr>
                <w:rFonts w:hint="eastAsia"/>
                <w:lang w:eastAsia="zh-CN"/>
              </w:rPr>
              <w:t>4、负责传递、呈报上级下达的安全生产指令及公司领导对安全生产的指示；认真做好部门文件管理工作，切实做好密级文件等相关材料、相关信息的安全和保密工作，严防失密泄密事件的发生</w:t>
            </w:r>
          </w:p>
          <w:p w14:paraId="625F6899" w14:textId="77777777" w:rsidR="00334C5D" w:rsidRDefault="00000000">
            <w:pPr>
              <w:pStyle w:val="Other10"/>
              <w:spacing w:line="317" w:lineRule="exact"/>
              <w:jc w:val="both"/>
              <w:rPr>
                <w:lang w:eastAsia="zh-CN"/>
              </w:rPr>
            </w:pPr>
            <w:r>
              <w:rPr>
                <w:rFonts w:hint="eastAsia"/>
                <w:lang w:eastAsia="zh-CN"/>
              </w:rPr>
              <w:t xml:space="preserve">5、负责审核、收发、复印和催办上级有关部门和公司安全生产方面的文件、信函，做好汇集、整理和归档工作 </w:t>
            </w:r>
          </w:p>
          <w:p w14:paraId="013CA814" w14:textId="77777777" w:rsidR="00334C5D" w:rsidRDefault="00000000">
            <w:pPr>
              <w:pStyle w:val="Other10"/>
              <w:spacing w:line="317" w:lineRule="exact"/>
              <w:jc w:val="both"/>
              <w:rPr>
                <w:lang w:eastAsia="zh-CN"/>
              </w:rPr>
            </w:pPr>
            <w:r>
              <w:rPr>
                <w:rFonts w:hint="eastAsia"/>
                <w:lang w:eastAsia="zh-CN"/>
              </w:rPr>
              <w:t>6、制定和适时修订公司各类印章管理制度，加强督导使用和检查，对存在的问题及时制止或采取暂时有效防范措施，并及时上报公司处理。</w:t>
            </w:r>
          </w:p>
          <w:p w14:paraId="0F08A95C" w14:textId="77777777" w:rsidR="00334C5D" w:rsidRDefault="00000000">
            <w:pPr>
              <w:pStyle w:val="Other10"/>
              <w:spacing w:line="317" w:lineRule="exact"/>
              <w:jc w:val="both"/>
              <w:rPr>
                <w:lang w:eastAsia="zh-CN"/>
              </w:rPr>
            </w:pPr>
            <w:r>
              <w:rPr>
                <w:rFonts w:hint="eastAsia"/>
                <w:lang w:eastAsia="zh-CN"/>
              </w:rPr>
              <w:t>7、安排和筹划公司及在公司组织召开的各类会议涉及的相关工作，保障会议安全进行。</w:t>
            </w:r>
          </w:p>
          <w:p w14:paraId="5A55FAB3" w14:textId="77777777" w:rsidR="00334C5D" w:rsidRDefault="00000000">
            <w:pPr>
              <w:pStyle w:val="Other10"/>
              <w:spacing w:line="317" w:lineRule="exact"/>
              <w:jc w:val="both"/>
              <w:rPr>
                <w:lang w:eastAsia="zh-CN"/>
              </w:rPr>
            </w:pPr>
            <w:r>
              <w:rPr>
                <w:rFonts w:hint="eastAsia"/>
                <w:lang w:eastAsia="zh-CN"/>
              </w:rPr>
              <w:t>8、负责安排周末及节假日值班，落实值班人员的安全履职工作。</w:t>
            </w:r>
          </w:p>
          <w:p w14:paraId="2F7F86EC" w14:textId="77777777" w:rsidR="00334C5D" w:rsidRDefault="00000000">
            <w:pPr>
              <w:pStyle w:val="Other10"/>
              <w:spacing w:line="317" w:lineRule="exact"/>
              <w:jc w:val="both"/>
              <w:rPr>
                <w:lang w:eastAsia="zh-CN"/>
              </w:rPr>
            </w:pPr>
            <w:r>
              <w:rPr>
                <w:rFonts w:hint="eastAsia"/>
                <w:lang w:eastAsia="zh-CN"/>
              </w:rPr>
              <w:t>9、负责车辆调度和车辆使用相关安全工作，确保车辆运行安全。</w:t>
            </w:r>
          </w:p>
          <w:p w14:paraId="4A67DE74" w14:textId="77777777" w:rsidR="00334C5D" w:rsidRDefault="00000000">
            <w:pPr>
              <w:pStyle w:val="Other10"/>
              <w:spacing w:line="317" w:lineRule="exact"/>
              <w:jc w:val="both"/>
              <w:rPr>
                <w:lang w:eastAsia="zh-CN"/>
              </w:rPr>
            </w:pPr>
            <w:r>
              <w:rPr>
                <w:rFonts w:hint="eastAsia"/>
                <w:lang w:eastAsia="zh-CN"/>
              </w:rPr>
              <w:t>10、法律、法规规定和上级部门要求的其他安全生产管理职责。</w:t>
            </w:r>
          </w:p>
          <w:p w14:paraId="0DCDF65D" w14:textId="77777777" w:rsidR="00334C5D" w:rsidRDefault="00334C5D">
            <w:pPr>
              <w:pStyle w:val="Other10"/>
              <w:spacing w:line="317" w:lineRule="exact"/>
              <w:jc w:val="both"/>
              <w:rPr>
                <w:lang w:eastAsia="zh-CN"/>
              </w:rPr>
            </w:pPr>
          </w:p>
        </w:tc>
      </w:tr>
      <w:tr w:rsidR="00334C5D" w14:paraId="0B1A9DFC" w14:textId="77777777">
        <w:trPr>
          <w:trHeight w:val="845"/>
          <w:jc w:val="center"/>
        </w:trPr>
        <w:tc>
          <w:tcPr>
            <w:tcW w:w="1838" w:type="dxa"/>
            <w:vMerge/>
            <w:tcBorders>
              <w:tl2br w:val="nil"/>
              <w:tr2bl w:val="nil"/>
            </w:tcBorders>
            <w:shd w:val="clear" w:color="auto" w:fill="FFFFFF"/>
            <w:vAlign w:val="center"/>
          </w:tcPr>
          <w:p w14:paraId="5866CC35" w14:textId="77777777" w:rsidR="00334C5D" w:rsidRDefault="00334C5D">
            <w:pPr>
              <w:pStyle w:val="Other10"/>
              <w:spacing w:line="317" w:lineRule="exact"/>
              <w:jc w:val="center"/>
              <w:rPr>
                <w:lang w:eastAsia="zh-CN"/>
              </w:rPr>
            </w:pPr>
          </w:p>
        </w:tc>
        <w:tc>
          <w:tcPr>
            <w:tcW w:w="11345" w:type="dxa"/>
            <w:vMerge/>
            <w:tcBorders>
              <w:tl2br w:val="nil"/>
              <w:tr2bl w:val="nil"/>
            </w:tcBorders>
            <w:shd w:val="clear" w:color="auto" w:fill="FFFFFF"/>
          </w:tcPr>
          <w:p w14:paraId="7AB4F4A7" w14:textId="77777777" w:rsidR="00334C5D" w:rsidRDefault="00334C5D">
            <w:pPr>
              <w:pStyle w:val="Other10"/>
              <w:spacing w:line="317" w:lineRule="exact"/>
              <w:jc w:val="center"/>
              <w:rPr>
                <w:lang w:eastAsia="zh-CN"/>
              </w:rPr>
            </w:pPr>
          </w:p>
        </w:tc>
      </w:tr>
      <w:tr w:rsidR="00334C5D" w14:paraId="63FE50F8" w14:textId="77777777">
        <w:trPr>
          <w:trHeight w:val="908"/>
          <w:jc w:val="center"/>
        </w:trPr>
        <w:tc>
          <w:tcPr>
            <w:tcW w:w="1838" w:type="dxa"/>
            <w:vMerge/>
            <w:tcBorders>
              <w:tl2br w:val="nil"/>
              <w:tr2bl w:val="nil"/>
            </w:tcBorders>
            <w:shd w:val="clear" w:color="auto" w:fill="FFFFFF"/>
            <w:vAlign w:val="center"/>
          </w:tcPr>
          <w:p w14:paraId="172B9501" w14:textId="77777777" w:rsidR="00334C5D" w:rsidRDefault="00334C5D">
            <w:pPr>
              <w:pStyle w:val="Other10"/>
              <w:spacing w:line="317" w:lineRule="exact"/>
              <w:jc w:val="center"/>
              <w:rPr>
                <w:lang w:eastAsia="zh-CN"/>
              </w:rPr>
            </w:pPr>
          </w:p>
        </w:tc>
        <w:tc>
          <w:tcPr>
            <w:tcW w:w="11345" w:type="dxa"/>
            <w:vMerge/>
            <w:tcBorders>
              <w:tl2br w:val="nil"/>
              <w:tr2bl w:val="nil"/>
            </w:tcBorders>
            <w:shd w:val="clear" w:color="auto" w:fill="FFFFFF"/>
          </w:tcPr>
          <w:p w14:paraId="7E0013A3" w14:textId="77777777" w:rsidR="00334C5D" w:rsidRDefault="00334C5D">
            <w:pPr>
              <w:pStyle w:val="Other10"/>
              <w:spacing w:line="317" w:lineRule="exact"/>
              <w:jc w:val="center"/>
              <w:rPr>
                <w:lang w:eastAsia="zh-CN"/>
              </w:rPr>
            </w:pPr>
          </w:p>
        </w:tc>
      </w:tr>
      <w:tr w:rsidR="00334C5D" w14:paraId="6AD97A40" w14:textId="77777777">
        <w:trPr>
          <w:trHeight w:val="928"/>
          <w:jc w:val="center"/>
        </w:trPr>
        <w:tc>
          <w:tcPr>
            <w:tcW w:w="1838" w:type="dxa"/>
            <w:vMerge/>
            <w:tcBorders>
              <w:tl2br w:val="nil"/>
              <w:tr2bl w:val="nil"/>
            </w:tcBorders>
            <w:shd w:val="clear" w:color="auto" w:fill="FFFFFF"/>
            <w:vAlign w:val="center"/>
          </w:tcPr>
          <w:p w14:paraId="2E752491" w14:textId="77777777" w:rsidR="00334C5D" w:rsidRDefault="00334C5D">
            <w:pPr>
              <w:pStyle w:val="Other10"/>
              <w:spacing w:line="317" w:lineRule="exact"/>
              <w:jc w:val="center"/>
              <w:rPr>
                <w:lang w:eastAsia="zh-CN"/>
              </w:rPr>
            </w:pPr>
          </w:p>
        </w:tc>
        <w:tc>
          <w:tcPr>
            <w:tcW w:w="11345" w:type="dxa"/>
            <w:vMerge/>
            <w:tcBorders>
              <w:tl2br w:val="nil"/>
              <w:tr2bl w:val="nil"/>
            </w:tcBorders>
            <w:shd w:val="clear" w:color="auto" w:fill="FFFFFF"/>
          </w:tcPr>
          <w:p w14:paraId="5F08ACC9" w14:textId="77777777" w:rsidR="00334C5D" w:rsidRDefault="00334C5D">
            <w:pPr>
              <w:pStyle w:val="Other10"/>
              <w:spacing w:line="317" w:lineRule="exact"/>
              <w:jc w:val="center"/>
              <w:rPr>
                <w:lang w:eastAsia="zh-CN"/>
              </w:rPr>
            </w:pPr>
          </w:p>
        </w:tc>
      </w:tr>
      <w:tr w:rsidR="00334C5D" w14:paraId="5E88B23C" w14:textId="77777777">
        <w:trPr>
          <w:trHeight w:val="1800"/>
          <w:jc w:val="center"/>
        </w:trPr>
        <w:tc>
          <w:tcPr>
            <w:tcW w:w="1838" w:type="dxa"/>
            <w:vMerge/>
            <w:tcBorders>
              <w:tl2br w:val="nil"/>
              <w:tr2bl w:val="nil"/>
            </w:tcBorders>
            <w:shd w:val="clear" w:color="auto" w:fill="FFFFFF"/>
            <w:vAlign w:val="center"/>
          </w:tcPr>
          <w:p w14:paraId="3433E449" w14:textId="77777777" w:rsidR="00334C5D" w:rsidRDefault="00334C5D">
            <w:pPr>
              <w:pStyle w:val="Other10"/>
              <w:spacing w:line="317" w:lineRule="exact"/>
              <w:jc w:val="center"/>
              <w:rPr>
                <w:lang w:eastAsia="zh-CN"/>
              </w:rPr>
            </w:pPr>
          </w:p>
        </w:tc>
        <w:tc>
          <w:tcPr>
            <w:tcW w:w="11345" w:type="dxa"/>
            <w:vMerge/>
            <w:tcBorders>
              <w:tl2br w:val="nil"/>
              <w:tr2bl w:val="nil"/>
            </w:tcBorders>
            <w:shd w:val="clear" w:color="auto" w:fill="FFFFFF"/>
          </w:tcPr>
          <w:p w14:paraId="45C981E3" w14:textId="77777777" w:rsidR="00334C5D" w:rsidRDefault="00334C5D">
            <w:pPr>
              <w:pStyle w:val="Other10"/>
              <w:spacing w:line="317" w:lineRule="exact"/>
              <w:jc w:val="center"/>
              <w:rPr>
                <w:lang w:eastAsia="zh-CN"/>
              </w:rPr>
            </w:pPr>
          </w:p>
        </w:tc>
      </w:tr>
      <w:tr w:rsidR="00334C5D" w14:paraId="27622659" w14:textId="77777777">
        <w:trPr>
          <w:trHeight w:val="775"/>
          <w:jc w:val="center"/>
        </w:trPr>
        <w:tc>
          <w:tcPr>
            <w:tcW w:w="13183" w:type="dxa"/>
            <w:gridSpan w:val="2"/>
            <w:tcBorders>
              <w:tl2br w:val="nil"/>
              <w:tr2bl w:val="nil"/>
            </w:tcBorders>
            <w:shd w:val="clear" w:color="auto" w:fill="FFFFFF"/>
            <w:vAlign w:val="center"/>
          </w:tcPr>
          <w:p w14:paraId="3D2AA0A8" w14:textId="77777777" w:rsidR="00334C5D" w:rsidRDefault="00000000">
            <w:pPr>
              <w:pStyle w:val="Other10"/>
              <w:spacing w:line="317" w:lineRule="exact"/>
              <w:jc w:val="center"/>
              <w:rPr>
                <w:rFonts w:eastAsia="PMingLiU"/>
              </w:rPr>
            </w:pPr>
            <w:r>
              <w:rPr>
                <w:rFonts w:hint="eastAsia"/>
                <w:lang w:eastAsia="zh-CN"/>
              </w:rPr>
              <w:t xml:space="preserve"> </w:t>
            </w:r>
            <w:r>
              <w:rPr>
                <w:rFonts w:eastAsia="PMingLiU"/>
                <w:lang w:eastAsia="zh-CN"/>
              </w:rPr>
              <w:t xml:space="preserve">                                                                           </w:t>
            </w:r>
            <w:r>
              <w:rPr>
                <w:rFonts w:asciiTheme="minorEastAsia" w:eastAsiaTheme="minorEastAsia" w:hAnsiTheme="minorEastAsia" w:cstheme="minorEastAsia" w:hint="eastAsia"/>
                <w:bCs/>
                <w:lang w:val="en-US" w:eastAsia="zh-CN"/>
              </w:rPr>
              <w:t xml:space="preserve">责任人： </w:t>
            </w:r>
            <w:r>
              <w:rPr>
                <w:rFonts w:asciiTheme="minorEastAsia" w:eastAsiaTheme="minorEastAsia" w:hAnsiTheme="minorEastAsia" w:cstheme="minorEastAsia"/>
                <w:bCs/>
                <w:lang w:val="en-US" w:eastAsia="zh-CN"/>
              </w:rPr>
              <w:t xml:space="preserve">                         </w:t>
            </w:r>
            <w:r>
              <w:rPr>
                <w:rFonts w:asciiTheme="minorEastAsia" w:eastAsiaTheme="minorEastAsia" w:hAnsiTheme="minorEastAsia" w:cstheme="minorEastAsia" w:hint="eastAsia"/>
                <w:bCs/>
                <w:lang w:val="en-US" w:eastAsia="zh-CN"/>
              </w:rPr>
              <w:t>日期：</w:t>
            </w:r>
          </w:p>
        </w:tc>
      </w:tr>
    </w:tbl>
    <w:p w14:paraId="7B65EB96" w14:textId="77777777" w:rsidR="00334C5D" w:rsidRDefault="00000000">
      <w:pPr>
        <w:pStyle w:val="1"/>
        <w:rPr>
          <w:lang w:eastAsia="zh-CN"/>
        </w:rPr>
      </w:pPr>
      <w:r>
        <w:rPr>
          <w:rFonts w:ascii="宋体" w:eastAsia="宋体" w:hAnsi="宋体" w:cs="宋体" w:hint="eastAsia"/>
          <w:lang w:eastAsia="zh-CN"/>
        </w:rPr>
        <w:lastRenderedPageBreak/>
        <w:t>办公室部门工作人员</w:t>
      </w:r>
      <w:r>
        <w:rPr>
          <w:rFonts w:hint="eastAsia"/>
          <w:lang w:eastAsia="zh-CN"/>
        </w:rPr>
        <w:t>安全生产责任制</w:t>
      </w:r>
    </w:p>
    <w:tbl>
      <w:tblPr>
        <w:tblW w:w="13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38"/>
        <w:gridCol w:w="11345"/>
      </w:tblGrid>
      <w:tr w:rsidR="00334C5D" w14:paraId="4A199FEA" w14:textId="77777777">
        <w:trPr>
          <w:trHeight w:hRule="exact" w:val="726"/>
          <w:jc w:val="center"/>
        </w:trPr>
        <w:tc>
          <w:tcPr>
            <w:tcW w:w="1838" w:type="dxa"/>
            <w:tcBorders>
              <w:tl2br w:val="nil"/>
              <w:tr2bl w:val="nil"/>
            </w:tcBorders>
            <w:shd w:val="clear" w:color="auto" w:fill="FFFFFF"/>
            <w:vAlign w:val="center"/>
          </w:tcPr>
          <w:p w14:paraId="100BCFBB" w14:textId="77777777" w:rsidR="00334C5D" w:rsidRDefault="00000000">
            <w:pPr>
              <w:pStyle w:val="Other10"/>
              <w:spacing w:line="240" w:lineRule="auto"/>
              <w:jc w:val="center"/>
              <w:rPr>
                <w:b/>
                <w:bCs/>
              </w:rPr>
            </w:pPr>
            <w:r>
              <w:rPr>
                <w:b/>
                <w:bCs/>
              </w:rPr>
              <w:t>岗位名称</w:t>
            </w:r>
          </w:p>
        </w:tc>
        <w:tc>
          <w:tcPr>
            <w:tcW w:w="11345" w:type="dxa"/>
            <w:tcBorders>
              <w:tl2br w:val="nil"/>
              <w:tr2bl w:val="nil"/>
            </w:tcBorders>
            <w:shd w:val="clear" w:color="auto" w:fill="FFFFFF"/>
            <w:vAlign w:val="center"/>
          </w:tcPr>
          <w:p w14:paraId="302D04B0" w14:textId="77777777" w:rsidR="00334C5D" w:rsidRDefault="00000000">
            <w:pPr>
              <w:pStyle w:val="Other10"/>
              <w:spacing w:line="240" w:lineRule="auto"/>
              <w:jc w:val="center"/>
              <w:rPr>
                <w:b/>
                <w:bCs/>
              </w:rPr>
            </w:pPr>
            <w:r>
              <w:rPr>
                <w:rFonts w:hint="eastAsia"/>
                <w:b/>
                <w:bCs/>
                <w:sz w:val="36"/>
                <w:szCs w:val="36"/>
              </w:rPr>
              <w:t>安全生产职责</w:t>
            </w:r>
          </w:p>
        </w:tc>
      </w:tr>
      <w:tr w:rsidR="00334C5D" w14:paraId="41031CBE" w14:textId="77777777">
        <w:trPr>
          <w:trHeight w:val="990"/>
          <w:jc w:val="center"/>
        </w:trPr>
        <w:tc>
          <w:tcPr>
            <w:tcW w:w="1838" w:type="dxa"/>
            <w:vMerge w:val="restart"/>
            <w:tcBorders>
              <w:tl2br w:val="nil"/>
              <w:tr2bl w:val="nil"/>
            </w:tcBorders>
            <w:shd w:val="clear" w:color="auto" w:fill="FFFFFF"/>
            <w:vAlign w:val="center"/>
          </w:tcPr>
          <w:p w14:paraId="5418B4E4" w14:textId="77777777" w:rsidR="00334C5D" w:rsidRDefault="00000000">
            <w:pPr>
              <w:pStyle w:val="Other10"/>
              <w:spacing w:line="307" w:lineRule="exact"/>
              <w:jc w:val="center"/>
              <w:rPr>
                <w:b/>
              </w:rPr>
            </w:pPr>
            <w:r>
              <w:rPr>
                <w:rFonts w:hint="eastAsia"/>
                <w:b/>
                <w:lang w:eastAsia="zh-CN"/>
              </w:rPr>
              <w:t>办公室部门工作人员</w:t>
            </w:r>
          </w:p>
        </w:tc>
        <w:tc>
          <w:tcPr>
            <w:tcW w:w="11345" w:type="dxa"/>
            <w:vMerge w:val="restart"/>
            <w:tcBorders>
              <w:tl2br w:val="nil"/>
              <w:tr2bl w:val="nil"/>
            </w:tcBorders>
            <w:shd w:val="clear" w:color="auto" w:fill="FFFFFF"/>
            <w:vAlign w:val="center"/>
          </w:tcPr>
          <w:p w14:paraId="52E06359" w14:textId="77777777" w:rsidR="00334C5D" w:rsidRDefault="00000000">
            <w:pPr>
              <w:pStyle w:val="Other10"/>
              <w:spacing w:line="317" w:lineRule="exact"/>
              <w:jc w:val="both"/>
              <w:rPr>
                <w:lang w:eastAsia="zh-CN"/>
              </w:rPr>
            </w:pPr>
            <w:r>
              <w:rPr>
                <w:rFonts w:hint="eastAsia"/>
                <w:lang w:eastAsia="zh-CN"/>
              </w:rPr>
              <w:t>1、认真学习、贯彻执行国家及各级政府、主管部门制定的安全生产、职业健康等方面的法律、法规和公司的相关规章制度；</w:t>
            </w:r>
          </w:p>
          <w:p w14:paraId="055022FB" w14:textId="77777777" w:rsidR="00334C5D" w:rsidRDefault="00000000">
            <w:pPr>
              <w:pStyle w:val="Other10"/>
              <w:spacing w:line="317" w:lineRule="exact"/>
              <w:jc w:val="both"/>
              <w:rPr>
                <w:lang w:eastAsia="zh-CN"/>
              </w:rPr>
            </w:pPr>
            <w:r>
              <w:rPr>
                <w:rFonts w:hint="eastAsia"/>
                <w:lang w:eastAsia="zh-CN"/>
              </w:rPr>
              <w:t>2、负责做好法律法规的及时更新及合规性评价工作；</w:t>
            </w:r>
          </w:p>
          <w:p w14:paraId="6E5A9BE5" w14:textId="77777777" w:rsidR="00334C5D" w:rsidRDefault="00000000">
            <w:pPr>
              <w:pStyle w:val="Other10"/>
              <w:spacing w:line="317" w:lineRule="exact"/>
              <w:jc w:val="both"/>
              <w:rPr>
                <w:lang w:eastAsia="zh-CN"/>
              </w:rPr>
            </w:pPr>
            <w:r>
              <w:rPr>
                <w:rFonts w:hint="eastAsia"/>
                <w:lang w:eastAsia="zh-CN"/>
              </w:rPr>
              <w:t>3、负责传递、呈报上级下达的安全生产指令及公司领导对安全生产的指示；认真做好部门文件管理工作，切实做好密级文件等相关材料、相关信息的安全和保密工作，严防失秘泄密事故的发生；</w:t>
            </w:r>
          </w:p>
          <w:p w14:paraId="251BA08C" w14:textId="77777777" w:rsidR="00334C5D" w:rsidRDefault="00000000">
            <w:pPr>
              <w:pStyle w:val="Other10"/>
              <w:spacing w:line="317" w:lineRule="exact"/>
              <w:jc w:val="both"/>
              <w:rPr>
                <w:lang w:eastAsia="zh-CN"/>
              </w:rPr>
            </w:pPr>
            <w:r>
              <w:rPr>
                <w:rFonts w:hint="eastAsia"/>
                <w:lang w:eastAsia="zh-CN"/>
              </w:rPr>
              <w:t>4、负责审核、收发、复印和催办安全生产方面的文件、信函及公司内安全方面的重大事故和生产涉外大事故等资料，做好汇集、整理和归档工作 </w:t>
            </w:r>
          </w:p>
          <w:p w14:paraId="2FEAD42E" w14:textId="77777777" w:rsidR="00334C5D" w:rsidRDefault="00000000">
            <w:pPr>
              <w:pStyle w:val="Other10"/>
              <w:spacing w:line="317" w:lineRule="exact"/>
              <w:jc w:val="both"/>
              <w:rPr>
                <w:lang w:eastAsia="zh-CN"/>
              </w:rPr>
            </w:pPr>
            <w:r>
              <w:rPr>
                <w:rFonts w:hint="eastAsia"/>
                <w:lang w:eastAsia="zh-CN"/>
              </w:rPr>
              <w:t>5、负责落实公司办公区域的保卫消防工作；安排周末及节假日值班，落实节假日期间办公楼安全工作； </w:t>
            </w:r>
          </w:p>
          <w:p w14:paraId="5EDAC0D3" w14:textId="77777777" w:rsidR="00334C5D" w:rsidRDefault="00000000">
            <w:pPr>
              <w:pStyle w:val="Other10"/>
              <w:spacing w:line="317" w:lineRule="exact"/>
              <w:jc w:val="both"/>
              <w:rPr>
                <w:lang w:eastAsia="zh-CN"/>
              </w:rPr>
            </w:pPr>
            <w:r>
              <w:rPr>
                <w:rFonts w:hint="eastAsia"/>
                <w:lang w:eastAsia="zh-CN"/>
              </w:rPr>
              <w:t>6、积极参加本单位或上级部门组织的各类安全培训、教育活动。</w:t>
            </w:r>
          </w:p>
          <w:p w14:paraId="09244FDF" w14:textId="77777777" w:rsidR="00334C5D" w:rsidRDefault="00000000">
            <w:pPr>
              <w:pStyle w:val="Other10"/>
              <w:spacing w:line="317" w:lineRule="exact"/>
              <w:jc w:val="both"/>
              <w:rPr>
                <w:lang w:eastAsia="zh-CN"/>
              </w:rPr>
            </w:pPr>
            <w:r>
              <w:rPr>
                <w:rFonts w:hint="eastAsia"/>
                <w:lang w:eastAsia="zh-CN"/>
              </w:rPr>
              <w:t xml:space="preserve">7、参与本单位信息化相关工作与外部单位（或部门）的沟通、联系与协调； </w:t>
            </w:r>
          </w:p>
          <w:p w14:paraId="5118E318" w14:textId="77777777" w:rsidR="00334C5D" w:rsidRDefault="00000000">
            <w:pPr>
              <w:pStyle w:val="Other10"/>
              <w:spacing w:line="317" w:lineRule="exact"/>
              <w:jc w:val="both"/>
              <w:rPr>
                <w:lang w:eastAsia="zh-CN"/>
              </w:rPr>
            </w:pPr>
            <w:r>
              <w:rPr>
                <w:rFonts w:hint="eastAsia"/>
                <w:lang w:eastAsia="zh-CN"/>
              </w:rPr>
              <w:t>8、负责认真执行信息管理各项规章制度，熟练掌握计算机设备、网络设备、监控设备、会议设备等的技术维护标准和安全操作规程，保质、保量、按时完成各项维护工作任务。</w:t>
            </w:r>
          </w:p>
          <w:p w14:paraId="42CCFBB1" w14:textId="77777777" w:rsidR="00334C5D" w:rsidRDefault="00000000">
            <w:pPr>
              <w:pStyle w:val="Other10"/>
              <w:spacing w:line="317" w:lineRule="exact"/>
              <w:jc w:val="both"/>
              <w:rPr>
                <w:lang w:eastAsia="zh-CN"/>
              </w:rPr>
            </w:pPr>
            <w:r>
              <w:rPr>
                <w:rFonts w:hint="eastAsia"/>
                <w:lang w:eastAsia="zh-CN"/>
              </w:rPr>
              <w:t>9、负责</w:t>
            </w:r>
            <w:r>
              <w:rPr>
                <w:rFonts w:hint="eastAsia"/>
                <w:lang w:val="en-US" w:eastAsia="zh-CN"/>
              </w:rPr>
              <w:t>公司</w:t>
            </w:r>
            <w:r>
              <w:rPr>
                <w:rFonts w:hint="eastAsia"/>
                <w:lang w:eastAsia="zh-CN"/>
              </w:rPr>
              <w:t>计算机系统、网络设备及其线路的安装、调试，做好计算机、网络系统的日常维护工作。保证生产网络的正常运行，并做好日常维护记录。</w:t>
            </w:r>
          </w:p>
          <w:p w14:paraId="4CE08553" w14:textId="77777777" w:rsidR="00334C5D" w:rsidRDefault="00000000">
            <w:pPr>
              <w:pStyle w:val="Other10"/>
              <w:spacing w:line="317" w:lineRule="exact"/>
              <w:jc w:val="both"/>
              <w:rPr>
                <w:lang w:eastAsia="zh-CN"/>
              </w:rPr>
            </w:pPr>
            <w:r>
              <w:rPr>
                <w:rFonts w:hint="eastAsia"/>
                <w:lang w:eastAsia="zh-CN"/>
              </w:rPr>
              <w:t>10、定期维护计算机系统，保证各个系统正常运行，及时处理出的各种计算机及网络故障；</w:t>
            </w:r>
          </w:p>
          <w:p w14:paraId="5C679AB1" w14:textId="77777777" w:rsidR="00334C5D" w:rsidRDefault="00000000">
            <w:pPr>
              <w:pStyle w:val="Other10"/>
              <w:spacing w:line="317" w:lineRule="exact"/>
              <w:jc w:val="both"/>
              <w:rPr>
                <w:lang w:eastAsia="zh-CN"/>
              </w:rPr>
            </w:pPr>
            <w:r>
              <w:rPr>
                <w:rFonts w:hint="eastAsia"/>
                <w:lang w:eastAsia="zh-CN"/>
              </w:rPr>
              <w:t>11、法律、法规规定的其他安全生产职责。</w:t>
            </w:r>
          </w:p>
          <w:p w14:paraId="0DA65477" w14:textId="77777777" w:rsidR="00334C5D" w:rsidRDefault="00334C5D">
            <w:pPr>
              <w:pStyle w:val="Other10"/>
              <w:spacing w:line="317" w:lineRule="exact"/>
              <w:jc w:val="both"/>
              <w:rPr>
                <w:lang w:eastAsia="zh-CN"/>
              </w:rPr>
            </w:pPr>
          </w:p>
        </w:tc>
      </w:tr>
      <w:tr w:rsidR="00334C5D" w14:paraId="3423EE87" w14:textId="77777777">
        <w:trPr>
          <w:trHeight w:val="845"/>
          <w:jc w:val="center"/>
        </w:trPr>
        <w:tc>
          <w:tcPr>
            <w:tcW w:w="1838" w:type="dxa"/>
            <w:vMerge/>
            <w:tcBorders>
              <w:tl2br w:val="nil"/>
              <w:tr2bl w:val="nil"/>
            </w:tcBorders>
            <w:shd w:val="clear" w:color="auto" w:fill="FFFFFF"/>
            <w:vAlign w:val="center"/>
          </w:tcPr>
          <w:p w14:paraId="2F7271C0" w14:textId="77777777" w:rsidR="00334C5D" w:rsidRDefault="00334C5D">
            <w:pPr>
              <w:pStyle w:val="Other10"/>
              <w:spacing w:line="317" w:lineRule="exact"/>
              <w:jc w:val="center"/>
              <w:rPr>
                <w:lang w:eastAsia="zh-CN"/>
              </w:rPr>
            </w:pPr>
          </w:p>
        </w:tc>
        <w:tc>
          <w:tcPr>
            <w:tcW w:w="11345" w:type="dxa"/>
            <w:vMerge/>
            <w:tcBorders>
              <w:tl2br w:val="nil"/>
              <w:tr2bl w:val="nil"/>
            </w:tcBorders>
            <w:shd w:val="clear" w:color="auto" w:fill="FFFFFF"/>
          </w:tcPr>
          <w:p w14:paraId="5482AC97" w14:textId="77777777" w:rsidR="00334C5D" w:rsidRDefault="00334C5D">
            <w:pPr>
              <w:pStyle w:val="Other10"/>
              <w:spacing w:line="317" w:lineRule="exact"/>
              <w:jc w:val="center"/>
              <w:rPr>
                <w:lang w:eastAsia="zh-CN"/>
              </w:rPr>
            </w:pPr>
          </w:p>
        </w:tc>
      </w:tr>
      <w:tr w:rsidR="00334C5D" w14:paraId="38D3F6FA" w14:textId="77777777">
        <w:trPr>
          <w:trHeight w:val="908"/>
          <w:jc w:val="center"/>
        </w:trPr>
        <w:tc>
          <w:tcPr>
            <w:tcW w:w="1838" w:type="dxa"/>
            <w:vMerge/>
            <w:tcBorders>
              <w:tl2br w:val="nil"/>
              <w:tr2bl w:val="nil"/>
            </w:tcBorders>
            <w:shd w:val="clear" w:color="auto" w:fill="FFFFFF"/>
            <w:vAlign w:val="center"/>
          </w:tcPr>
          <w:p w14:paraId="61828A6E" w14:textId="77777777" w:rsidR="00334C5D" w:rsidRDefault="00334C5D">
            <w:pPr>
              <w:pStyle w:val="Other10"/>
              <w:spacing w:line="317" w:lineRule="exact"/>
              <w:jc w:val="center"/>
              <w:rPr>
                <w:lang w:eastAsia="zh-CN"/>
              </w:rPr>
            </w:pPr>
          </w:p>
        </w:tc>
        <w:tc>
          <w:tcPr>
            <w:tcW w:w="11345" w:type="dxa"/>
            <w:vMerge/>
            <w:tcBorders>
              <w:tl2br w:val="nil"/>
              <w:tr2bl w:val="nil"/>
            </w:tcBorders>
            <w:shd w:val="clear" w:color="auto" w:fill="FFFFFF"/>
          </w:tcPr>
          <w:p w14:paraId="6805928C" w14:textId="77777777" w:rsidR="00334C5D" w:rsidRDefault="00334C5D">
            <w:pPr>
              <w:pStyle w:val="Other10"/>
              <w:spacing w:line="317" w:lineRule="exact"/>
              <w:jc w:val="center"/>
              <w:rPr>
                <w:lang w:eastAsia="zh-CN"/>
              </w:rPr>
            </w:pPr>
          </w:p>
        </w:tc>
      </w:tr>
      <w:tr w:rsidR="00334C5D" w14:paraId="166AEECC" w14:textId="77777777">
        <w:trPr>
          <w:trHeight w:val="928"/>
          <w:jc w:val="center"/>
        </w:trPr>
        <w:tc>
          <w:tcPr>
            <w:tcW w:w="1838" w:type="dxa"/>
            <w:vMerge/>
            <w:tcBorders>
              <w:tl2br w:val="nil"/>
              <w:tr2bl w:val="nil"/>
            </w:tcBorders>
            <w:shd w:val="clear" w:color="auto" w:fill="FFFFFF"/>
            <w:vAlign w:val="center"/>
          </w:tcPr>
          <w:p w14:paraId="36B6A0CC" w14:textId="77777777" w:rsidR="00334C5D" w:rsidRDefault="00334C5D">
            <w:pPr>
              <w:pStyle w:val="Other10"/>
              <w:spacing w:line="317" w:lineRule="exact"/>
              <w:jc w:val="center"/>
              <w:rPr>
                <w:lang w:eastAsia="zh-CN"/>
              </w:rPr>
            </w:pPr>
          </w:p>
        </w:tc>
        <w:tc>
          <w:tcPr>
            <w:tcW w:w="11345" w:type="dxa"/>
            <w:vMerge/>
            <w:tcBorders>
              <w:tl2br w:val="nil"/>
              <w:tr2bl w:val="nil"/>
            </w:tcBorders>
            <w:shd w:val="clear" w:color="auto" w:fill="FFFFFF"/>
          </w:tcPr>
          <w:p w14:paraId="174392FF" w14:textId="77777777" w:rsidR="00334C5D" w:rsidRDefault="00334C5D">
            <w:pPr>
              <w:pStyle w:val="Other10"/>
              <w:spacing w:line="317" w:lineRule="exact"/>
              <w:jc w:val="center"/>
              <w:rPr>
                <w:lang w:eastAsia="zh-CN"/>
              </w:rPr>
            </w:pPr>
          </w:p>
        </w:tc>
      </w:tr>
      <w:tr w:rsidR="00334C5D" w14:paraId="7AB769C4" w14:textId="77777777">
        <w:trPr>
          <w:trHeight w:val="1800"/>
          <w:jc w:val="center"/>
        </w:trPr>
        <w:tc>
          <w:tcPr>
            <w:tcW w:w="1838" w:type="dxa"/>
            <w:vMerge/>
            <w:tcBorders>
              <w:tl2br w:val="nil"/>
              <w:tr2bl w:val="nil"/>
            </w:tcBorders>
            <w:shd w:val="clear" w:color="auto" w:fill="FFFFFF"/>
            <w:vAlign w:val="center"/>
          </w:tcPr>
          <w:p w14:paraId="1F57B764" w14:textId="77777777" w:rsidR="00334C5D" w:rsidRDefault="00334C5D">
            <w:pPr>
              <w:pStyle w:val="Other10"/>
              <w:spacing w:line="317" w:lineRule="exact"/>
              <w:jc w:val="center"/>
              <w:rPr>
                <w:lang w:eastAsia="zh-CN"/>
              </w:rPr>
            </w:pPr>
          </w:p>
        </w:tc>
        <w:tc>
          <w:tcPr>
            <w:tcW w:w="11345" w:type="dxa"/>
            <w:vMerge/>
            <w:tcBorders>
              <w:tl2br w:val="nil"/>
              <w:tr2bl w:val="nil"/>
            </w:tcBorders>
            <w:shd w:val="clear" w:color="auto" w:fill="FFFFFF"/>
          </w:tcPr>
          <w:p w14:paraId="03234269" w14:textId="77777777" w:rsidR="00334C5D" w:rsidRDefault="00334C5D">
            <w:pPr>
              <w:pStyle w:val="Other10"/>
              <w:spacing w:line="317" w:lineRule="exact"/>
              <w:jc w:val="center"/>
              <w:rPr>
                <w:lang w:eastAsia="zh-CN"/>
              </w:rPr>
            </w:pPr>
          </w:p>
        </w:tc>
      </w:tr>
      <w:tr w:rsidR="00334C5D" w14:paraId="5DFEC892" w14:textId="77777777">
        <w:trPr>
          <w:trHeight w:val="775"/>
          <w:jc w:val="center"/>
        </w:trPr>
        <w:tc>
          <w:tcPr>
            <w:tcW w:w="13183" w:type="dxa"/>
            <w:gridSpan w:val="2"/>
            <w:tcBorders>
              <w:tl2br w:val="nil"/>
              <w:tr2bl w:val="nil"/>
            </w:tcBorders>
            <w:shd w:val="clear" w:color="auto" w:fill="FFFFFF"/>
            <w:vAlign w:val="center"/>
          </w:tcPr>
          <w:p w14:paraId="69618A2D" w14:textId="77777777" w:rsidR="00334C5D" w:rsidRDefault="00000000">
            <w:pPr>
              <w:pStyle w:val="Other10"/>
              <w:spacing w:line="317" w:lineRule="exact"/>
              <w:jc w:val="center"/>
              <w:rPr>
                <w:rFonts w:eastAsia="PMingLiU"/>
              </w:rPr>
            </w:pPr>
            <w:r>
              <w:rPr>
                <w:rFonts w:hint="eastAsia"/>
                <w:lang w:eastAsia="zh-CN"/>
              </w:rPr>
              <w:t xml:space="preserve"> </w:t>
            </w:r>
            <w:r>
              <w:rPr>
                <w:rFonts w:eastAsia="PMingLiU"/>
                <w:lang w:eastAsia="zh-CN"/>
              </w:rPr>
              <w:t xml:space="preserve">                                                                           </w:t>
            </w:r>
            <w:r>
              <w:rPr>
                <w:rFonts w:asciiTheme="minorEastAsia" w:eastAsiaTheme="minorEastAsia" w:hAnsiTheme="minorEastAsia" w:cstheme="minorEastAsia" w:hint="eastAsia"/>
                <w:bCs/>
                <w:lang w:val="en-US" w:eastAsia="zh-CN"/>
              </w:rPr>
              <w:t xml:space="preserve">责任人： </w:t>
            </w:r>
            <w:r>
              <w:rPr>
                <w:rFonts w:asciiTheme="minorEastAsia" w:eastAsiaTheme="minorEastAsia" w:hAnsiTheme="minorEastAsia" w:cstheme="minorEastAsia"/>
                <w:bCs/>
                <w:lang w:val="en-US" w:eastAsia="zh-CN"/>
              </w:rPr>
              <w:t xml:space="preserve">                         </w:t>
            </w:r>
            <w:r>
              <w:rPr>
                <w:rFonts w:asciiTheme="minorEastAsia" w:eastAsiaTheme="minorEastAsia" w:hAnsiTheme="minorEastAsia" w:cstheme="minorEastAsia" w:hint="eastAsia"/>
                <w:bCs/>
                <w:lang w:val="en-US" w:eastAsia="zh-CN"/>
              </w:rPr>
              <w:t>日期：</w:t>
            </w:r>
          </w:p>
        </w:tc>
      </w:tr>
    </w:tbl>
    <w:p w14:paraId="12617C48" w14:textId="77777777" w:rsidR="00334C5D" w:rsidRDefault="00000000">
      <w:pPr>
        <w:pStyle w:val="1"/>
        <w:rPr>
          <w:rFonts w:ascii="宋体" w:eastAsia="宋体" w:hAnsi="宋体" w:cs="宋体"/>
          <w:lang w:eastAsia="zh-CN"/>
        </w:rPr>
      </w:pPr>
      <w:r>
        <w:rPr>
          <w:rFonts w:ascii="宋体" w:eastAsia="宋体" w:hAnsi="宋体" w:cs="宋体" w:hint="eastAsia"/>
          <w:lang w:eastAsia="zh-CN"/>
        </w:rPr>
        <w:lastRenderedPageBreak/>
        <w:t>工程部部长、副部长安全生产责任制</w:t>
      </w:r>
    </w:p>
    <w:tbl>
      <w:tblPr>
        <w:tblW w:w="13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38"/>
        <w:gridCol w:w="11345"/>
      </w:tblGrid>
      <w:tr w:rsidR="00334C5D" w14:paraId="30D526BC" w14:textId="77777777">
        <w:trPr>
          <w:trHeight w:hRule="exact" w:val="726"/>
          <w:jc w:val="center"/>
        </w:trPr>
        <w:tc>
          <w:tcPr>
            <w:tcW w:w="1838" w:type="dxa"/>
            <w:tcBorders>
              <w:tl2br w:val="nil"/>
              <w:tr2bl w:val="nil"/>
            </w:tcBorders>
            <w:shd w:val="clear" w:color="auto" w:fill="FFFFFF"/>
            <w:vAlign w:val="center"/>
          </w:tcPr>
          <w:p w14:paraId="40E99792" w14:textId="77777777" w:rsidR="00334C5D" w:rsidRDefault="00000000">
            <w:pPr>
              <w:pStyle w:val="Other10"/>
              <w:spacing w:line="240" w:lineRule="auto"/>
              <w:jc w:val="center"/>
              <w:rPr>
                <w:b/>
                <w:bCs/>
              </w:rPr>
            </w:pPr>
            <w:r>
              <w:rPr>
                <w:b/>
                <w:bCs/>
              </w:rPr>
              <w:t>岗位名称</w:t>
            </w:r>
          </w:p>
        </w:tc>
        <w:tc>
          <w:tcPr>
            <w:tcW w:w="11345" w:type="dxa"/>
            <w:tcBorders>
              <w:tl2br w:val="nil"/>
              <w:tr2bl w:val="nil"/>
            </w:tcBorders>
            <w:shd w:val="clear" w:color="auto" w:fill="FFFFFF"/>
            <w:vAlign w:val="center"/>
          </w:tcPr>
          <w:p w14:paraId="5C688578" w14:textId="77777777" w:rsidR="00334C5D" w:rsidRDefault="00000000">
            <w:pPr>
              <w:pStyle w:val="Other10"/>
              <w:spacing w:line="240" w:lineRule="auto"/>
              <w:jc w:val="center"/>
              <w:rPr>
                <w:b/>
                <w:bCs/>
              </w:rPr>
            </w:pPr>
            <w:r>
              <w:rPr>
                <w:rFonts w:hint="eastAsia"/>
                <w:b/>
                <w:bCs/>
                <w:sz w:val="36"/>
                <w:szCs w:val="36"/>
              </w:rPr>
              <w:t>安全生产职责</w:t>
            </w:r>
          </w:p>
        </w:tc>
      </w:tr>
      <w:tr w:rsidR="00334C5D" w14:paraId="1D519825" w14:textId="77777777">
        <w:trPr>
          <w:trHeight w:val="990"/>
          <w:jc w:val="center"/>
        </w:trPr>
        <w:tc>
          <w:tcPr>
            <w:tcW w:w="1838" w:type="dxa"/>
            <w:vMerge w:val="restart"/>
            <w:tcBorders>
              <w:tl2br w:val="nil"/>
              <w:tr2bl w:val="nil"/>
            </w:tcBorders>
            <w:shd w:val="clear" w:color="auto" w:fill="FFFFFF"/>
            <w:vAlign w:val="center"/>
          </w:tcPr>
          <w:p w14:paraId="7C3BC17A" w14:textId="77777777" w:rsidR="00334C5D" w:rsidRDefault="00000000">
            <w:pPr>
              <w:pStyle w:val="Other10"/>
              <w:spacing w:line="307" w:lineRule="exact"/>
              <w:jc w:val="center"/>
              <w:rPr>
                <w:b/>
                <w:lang w:eastAsia="zh-CN"/>
              </w:rPr>
            </w:pPr>
            <w:r>
              <w:rPr>
                <w:rFonts w:hint="eastAsia"/>
                <w:b/>
                <w:lang w:eastAsia="zh-CN"/>
              </w:rPr>
              <w:t>工程管理部部长、副部长</w:t>
            </w:r>
          </w:p>
        </w:tc>
        <w:tc>
          <w:tcPr>
            <w:tcW w:w="11345" w:type="dxa"/>
            <w:vMerge w:val="restart"/>
            <w:tcBorders>
              <w:tl2br w:val="nil"/>
              <w:tr2bl w:val="nil"/>
            </w:tcBorders>
            <w:shd w:val="clear" w:color="auto" w:fill="FFFFFF"/>
            <w:vAlign w:val="center"/>
          </w:tcPr>
          <w:p w14:paraId="1B7A5497" w14:textId="77777777" w:rsidR="00334C5D" w:rsidRDefault="00000000">
            <w:pPr>
              <w:pStyle w:val="Other10"/>
              <w:spacing w:line="317" w:lineRule="exact"/>
              <w:jc w:val="both"/>
              <w:rPr>
                <w:lang w:eastAsia="zh-CN"/>
              </w:rPr>
            </w:pPr>
            <w:r>
              <w:rPr>
                <w:lang w:eastAsia="zh-CN"/>
              </w:rPr>
              <w:t>1</w:t>
            </w:r>
            <w:r>
              <w:rPr>
                <w:rFonts w:hint="eastAsia"/>
                <w:lang w:eastAsia="zh-CN"/>
              </w:rPr>
              <w:t>、协助分管生产副经理抓好安全和生产管理工作，抓生产的同时也要抓好安全工作；</w:t>
            </w:r>
          </w:p>
          <w:p w14:paraId="3F0BF4A8" w14:textId="77777777" w:rsidR="00334C5D" w:rsidRDefault="00000000">
            <w:pPr>
              <w:pStyle w:val="Other10"/>
              <w:spacing w:line="317" w:lineRule="exact"/>
              <w:jc w:val="both"/>
              <w:rPr>
                <w:lang w:eastAsia="zh-CN"/>
              </w:rPr>
            </w:pPr>
            <w:r>
              <w:rPr>
                <w:lang w:eastAsia="zh-CN"/>
              </w:rPr>
              <w:t>2</w:t>
            </w:r>
            <w:r>
              <w:rPr>
                <w:rFonts w:hint="eastAsia"/>
                <w:lang w:eastAsia="zh-CN"/>
              </w:rPr>
              <w:t>、督促工程部管理人员认真执行本岗位的安全生产责任，检查执行情况；</w:t>
            </w:r>
            <w:r>
              <w:rPr>
                <w:lang w:eastAsia="zh-CN"/>
              </w:rPr>
              <w:t xml:space="preserve"> </w:t>
            </w:r>
          </w:p>
          <w:p w14:paraId="48B595AA" w14:textId="77777777" w:rsidR="00334C5D" w:rsidRDefault="00000000">
            <w:pPr>
              <w:pStyle w:val="Other10"/>
              <w:spacing w:line="317" w:lineRule="exact"/>
              <w:jc w:val="both"/>
              <w:rPr>
                <w:lang w:eastAsia="zh-CN"/>
              </w:rPr>
            </w:pPr>
            <w:r>
              <w:rPr>
                <w:lang w:eastAsia="zh-CN"/>
              </w:rPr>
              <w:t>3</w:t>
            </w:r>
            <w:r>
              <w:rPr>
                <w:rFonts w:hint="eastAsia"/>
                <w:lang w:eastAsia="zh-CN"/>
              </w:rPr>
              <w:t>、参与组织不定期的进行安全生产检查，对检查出的隐患督促有关单位限期整改，有权阻止违章作业，并报公司主管生产副经理研究处理；</w:t>
            </w:r>
          </w:p>
          <w:p w14:paraId="793B8348" w14:textId="77777777" w:rsidR="00334C5D" w:rsidRDefault="00000000">
            <w:pPr>
              <w:pStyle w:val="Other10"/>
              <w:spacing w:line="317" w:lineRule="exact"/>
              <w:jc w:val="both"/>
              <w:rPr>
                <w:lang w:eastAsia="zh-CN"/>
              </w:rPr>
            </w:pPr>
            <w:r>
              <w:rPr>
                <w:lang w:eastAsia="zh-CN"/>
              </w:rPr>
              <w:t>4</w:t>
            </w:r>
            <w:r>
              <w:rPr>
                <w:rFonts w:hint="eastAsia"/>
                <w:lang w:eastAsia="zh-CN"/>
              </w:rPr>
              <w:t>、安排生产的同时，必须根据施工特点，合理组织生产，遵守施工顺序，将安全所需的工序和资源排入计划，同时布置安全工作计划和要求，安全措施不到位不准开工；</w:t>
            </w:r>
          </w:p>
          <w:p w14:paraId="7B2849E7" w14:textId="77777777" w:rsidR="00334C5D" w:rsidRDefault="00000000">
            <w:pPr>
              <w:pStyle w:val="Other10"/>
              <w:spacing w:line="317" w:lineRule="exact"/>
              <w:jc w:val="both"/>
              <w:rPr>
                <w:lang w:eastAsia="zh-CN"/>
              </w:rPr>
            </w:pPr>
            <w:r>
              <w:rPr>
                <w:lang w:eastAsia="zh-CN"/>
              </w:rPr>
              <w:t>5</w:t>
            </w:r>
            <w:r>
              <w:rPr>
                <w:rFonts w:hint="eastAsia"/>
                <w:lang w:eastAsia="zh-CN"/>
              </w:rPr>
              <w:t>、在审定施工组织设计时，应根据工程特点提出相应的安全措施，进行安全生产技术的改进和研究工作，并督促项目部配好安全员；</w:t>
            </w:r>
          </w:p>
          <w:p w14:paraId="53A820B9" w14:textId="77777777" w:rsidR="00334C5D" w:rsidRDefault="00000000">
            <w:pPr>
              <w:pStyle w:val="Other10"/>
              <w:spacing w:line="317" w:lineRule="exact"/>
              <w:jc w:val="both"/>
              <w:rPr>
                <w:lang w:eastAsia="zh-CN"/>
              </w:rPr>
            </w:pPr>
            <w:r>
              <w:rPr>
                <w:lang w:eastAsia="zh-CN"/>
              </w:rPr>
              <w:t>6</w:t>
            </w:r>
            <w:r>
              <w:rPr>
                <w:rFonts w:hint="eastAsia"/>
                <w:lang w:eastAsia="zh-CN"/>
              </w:rPr>
              <w:t>、参加安全例会和重大伤亡事故的调查分析，提出处理意见和整改措施；</w:t>
            </w:r>
          </w:p>
          <w:p w14:paraId="73FC3225" w14:textId="77777777" w:rsidR="00334C5D" w:rsidRDefault="00000000">
            <w:pPr>
              <w:pStyle w:val="Other10"/>
              <w:spacing w:line="317" w:lineRule="exact"/>
              <w:jc w:val="both"/>
              <w:rPr>
                <w:lang w:eastAsia="zh-CN"/>
              </w:rPr>
            </w:pPr>
            <w:r>
              <w:rPr>
                <w:lang w:eastAsia="zh-CN"/>
              </w:rPr>
              <w:t>7</w:t>
            </w:r>
            <w:r>
              <w:rPr>
                <w:rFonts w:hint="eastAsia"/>
                <w:lang w:eastAsia="zh-CN"/>
              </w:rPr>
              <w:t>、合理组织生产，贯彻及执行职业健康安全规章制度和施工组织设计（施工方案），加强现场管理；</w:t>
            </w:r>
          </w:p>
          <w:p w14:paraId="2D1CA696" w14:textId="77777777" w:rsidR="00334C5D" w:rsidRDefault="00000000">
            <w:pPr>
              <w:pStyle w:val="Other10"/>
              <w:spacing w:line="317" w:lineRule="exact"/>
              <w:jc w:val="both"/>
              <w:rPr>
                <w:lang w:eastAsia="zh-CN"/>
              </w:rPr>
            </w:pPr>
            <w:r>
              <w:rPr>
                <w:lang w:eastAsia="zh-CN"/>
              </w:rPr>
              <w:t>8</w:t>
            </w:r>
            <w:r>
              <w:rPr>
                <w:rFonts w:hint="eastAsia"/>
                <w:lang w:eastAsia="zh-CN"/>
              </w:rPr>
              <w:t>、参加职业健康安全检查，对查出的危险源，积极配合安全部门进行评价并提出技术改进措施；</w:t>
            </w:r>
          </w:p>
          <w:p w14:paraId="3F2F86C2" w14:textId="77777777" w:rsidR="00334C5D" w:rsidRDefault="00000000">
            <w:pPr>
              <w:pStyle w:val="Other10"/>
              <w:spacing w:line="317" w:lineRule="exact"/>
              <w:jc w:val="both"/>
              <w:rPr>
                <w:lang w:eastAsia="zh-CN"/>
              </w:rPr>
            </w:pPr>
            <w:r>
              <w:rPr>
                <w:lang w:eastAsia="zh-CN"/>
              </w:rPr>
              <w:t>9</w:t>
            </w:r>
            <w:r>
              <w:rPr>
                <w:rFonts w:hint="eastAsia"/>
                <w:lang w:eastAsia="zh-CN"/>
              </w:rPr>
              <w:t>、编制施工方案时必须根据工程实际情况编制职业健康安全技术措施。</w:t>
            </w:r>
          </w:p>
        </w:tc>
      </w:tr>
      <w:tr w:rsidR="00334C5D" w14:paraId="4672714D" w14:textId="77777777">
        <w:trPr>
          <w:trHeight w:val="845"/>
          <w:jc w:val="center"/>
        </w:trPr>
        <w:tc>
          <w:tcPr>
            <w:tcW w:w="1838" w:type="dxa"/>
            <w:vMerge/>
            <w:tcBorders>
              <w:tl2br w:val="nil"/>
              <w:tr2bl w:val="nil"/>
            </w:tcBorders>
            <w:shd w:val="clear" w:color="auto" w:fill="FFFFFF"/>
            <w:vAlign w:val="center"/>
          </w:tcPr>
          <w:p w14:paraId="5E468AD9" w14:textId="77777777" w:rsidR="00334C5D" w:rsidRDefault="00334C5D">
            <w:pPr>
              <w:pStyle w:val="Other10"/>
              <w:spacing w:line="317" w:lineRule="exact"/>
              <w:jc w:val="center"/>
              <w:rPr>
                <w:lang w:eastAsia="zh-CN"/>
              </w:rPr>
            </w:pPr>
          </w:p>
        </w:tc>
        <w:tc>
          <w:tcPr>
            <w:tcW w:w="11345" w:type="dxa"/>
            <w:vMerge/>
            <w:tcBorders>
              <w:tl2br w:val="nil"/>
              <w:tr2bl w:val="nil"/>
            </w:tcBorders>
            <w:shd w:val="clear" w:color="auto" w:fill="FFFFFF"/>
          </w:tcPr>
          <w:p w14:paraId="534984A4" w14:textId="77777777" w:rsidR="00334C5D" w:rsidRDefault="00334C5D">
            <w:pPr>
              <w:pStyle w:val="Other10"/>
              <w:spacing w:line="317" w:lineRule="exact"/>
              <w:jc w:val="center"/>
              <w:rPr>
                <w:lang w:eastAsia="zh-CN"/>
              </w:rPr>
            </w:pPr>
          </w:p>
        </w:tc>
      </w:tr>
      <w:tr w:rsidR="00334C5D" w14:paraId="1CE825AE" w14:textId="77777777">
        <w:trPr>
          <w:trHeight w:val="908"/>
          <w:jc w:val="center"/>
        </w:trPr>
        <w:tc>
          <w:tcPr>
            <w:tcW w:w="1838" w:type="dxa"/>
            <w:vMerge/>
            <w:tcBorders>
              <w:tl2br w:val="nil"/>
              <w:tr2bl w:val="nil"/>
            </w:tcBorders>
            <w:shd w:val="clear" w:color="auto" w:fill="FFFFFF"/>
            <w:vAlign w:val="center"/>
          </w:tcPr>
          <w:p w14:paraId="2F717C21" w14:textId="77777777" w:rsidR="00334C5D" w:rsidRDefault="00334C5D">
            <w:pPr>
              <w:pStyle w:val="Other10"/>
              <w:spacing w:line="317" w:lineRule="exact"/>
              <w:jc w:val="center"/>
              <w:rPr>
                <w:lang w:eastAsia="zh-CN"/>
              </w:rPr>
            </w:pPr>
          </w:p>
        </w:tc>
        <w:tc>
          <w:tcPr>
            <w:tcW w:w="11345" w:type="dxa"/>
            <w:vMerge/>
            <w:tcBorders>
              <w:tl2br w:val="nil"/>
              <w:tr2bl w:val="nil"/>
            </w:tcBorders>
            <w:shd w:val="clear" w:color="auto" w:fill="FFFFFF"/>
          </w:tcPr>
          <w:p w14:paraId="2FB3B9B5" w14:textId="77777777" w:rsidR="00334C5D" w:rsidRDefault="00334C5D">
            <w:pPr>
              <w:pStyle w:val="Other10"/>
              <w:spacing w:line="317" w:lineRule="exact"/>
              <w:jc w:val="center"/>
              <w:rPr>
                <w:lang w:eastAsia="zh-CN"/>
              </w:rPr>
            </w:pPr>
          </w:p>
        </w:tc>
      </w:tr>
      <w:tr w:rsidR="00334C5D" w14:paraId="49EB9C70" w14:textId="77777777">
        <w:trPr>
          <w:trHeight w:val="928"/>
          <w:jc w:val="center"/>
        </w:trPr>
        <w:tc>
          <w:tcPr>
            <w:tcW w:w="1838" w:type="dxa"/>
            <w:vMerge/>
            <w:tcBorders>
              <w:tl2br w:val="nil"/>
              <w:tr2bl w:val="nil"/>
            </w:tcBorders>
            <w:shd w:val="clear" w:color="auto" w:fill="FFFFFF"/>
            <w:vAlign w:val="center"/>
          </w:tcPr>
          <w:p w14:paraId="10FA3E49" w14:textId="77777777" w:rsidR="00334C5D" w:rsidRDefault="00334C5D">
            <w:pPr>
              <w:pStyle w:val="Other10"/>
              <w:spacing w:line="317" w:lineRule="exact"/>
              <w:jc w:val="center"/>
              <w:rPr>
                <w:lang w:eastAsia="zh-CN"/>
              </w:rPr>
            </w:pPr>
          </w:p>
        </w:tc>
        <w:tc>
          <w:tcPr>
            <w:tcW w:w="11345" w:type="dxa"/>
            <w:vMerge/>
            <w:tcBorders>
              <w:tl2br w:val="nil"/>
              <w:tr2bl w:val="nil"/>
            </w:tcBorders>
            <w:shd w:val="clear" w:color="auto" w:fill="FFFFFF"/>
          </w:tcPr>
          <w:p w14:paraId="6B34213A" w14:textId="77777777" w:rsidR="00334C5D" w:rsidRDefault="00334C5D">
            <w:pPr>
              <w:pStyle w:val="Other10"/>
              <w:spacing w:line="317" w:lineRule="exact"/>
              <w:jc w:val="center"/>
              <w:rPr>
                <w:lang w:eastAsia="zh-CN"/>
              </w:rPr>
            </w:pPr>
          </w:p>
        </w:tc>
      </w:tr>
      <w:tr w:rsidR="00334C5D" w14:paraId="30F42C9A" w14:textId="77777777">
        <w:trPr>
          <w:trHeight w:val="1800"/>
          <w:jc w:val="center"/>
        </w:trPr>
        <w:tc>
          <w:tcPr>
            <w:tcW w:w="1838" w:type="dxa"/>
            <w:vMerge/>
            <w:tcBorders>
              <w:tl2br w:val="nil"/>
              <w:tr2bl w:val="nil"/>
            </w:tcBorders>
            <w:shd w:val="clear" w:color="auto" w:fill="FFFFFF"/>
            <w:vAlign w:val="center"/>
          </w:tcPr>
          <w:p w14:paraId="6EDD63F4" w14:textId="77777777" w:rsidR="00334C5D" w:rsidRDefault="00334C5D">
            <w:pPr>
              <w:pStyle w:val="Other10"/>
              <w:spacing w:line="317" w:lineRule="exact"/>
              <w:jc w:val="center"/>
              <w:rPr>
                <w:lang w:eastAsia="zh-CN"/>
              </w:rPr>
            </w:pPr>
          </w:p>
        </w:tc>
        <w:tc>
          <w:tcPr>
            <w:tcW w:w="11345" w:type="dxa"/>
            <w:vMerge/>
            <w:tcBorders>
              <w:tl2br w:val="nil"/>
              <w:tr2bl w:val="nil"/>
            </w:tcBorders>
            <w:shd w:val="clear" w:color="auto" w:fill="FFFFFF"/>
          </w:tcPr>
          <w:p w14:paraId="3E507DBA" w14:textId="77777777" w:rsidR="00334C5D" w:rsidRDefault="00334C5D">
            <w:pPr>
              <w:pStyle w:val="Other10"/>
              <w:spacing w:line="317" w:lineRule="exact"/>
              <w:jc w:val="center"/>
              <w:rPr>
                <w:lang w:eastAsia="zh-CN"/>
              </w:rPr>
            </w:pPr>
          </w:p>
        </w:tc>
      </w:tr>
      <w:tr w:rsidR="00334C5D" w14:paraId="51AA5772" w14:textId="77777777">
        <w:trPr>
          <w:trHeight w:val="775"/>
          <w:jc w:val="center"/>
        </w:trPr>
        <w:tc>
          <w:tcPr>
            <w:tcW w:w="13183" w:type="dxa"/>
            <w:gridSpan w:val="2"/>
            <w:tcBorders>
              <w:tl2br w:val="nil"/>
              <w:tr2bl w:val="nil"/>
            </w:tcBorders>
            <w:shd w:val="clear" w:color="auto" w:fill="FFFFFF"/>
            <w:vAlign w:val="center"/>
          </w:tcPr>
          <w:p w14:paraId="225FD63B" w14:textId="77777777" w:rsidR="00334C5D" w:rsidRDefault="00000000">
            <w:pPr>
              <w:pStyle w:val="Other10"/>
              <w:spacing w:line="317" w:lineRule="exact"/>
              <w:jc w:val="center"/>
              <w:rPr>
                <w:rFonts w:eastAsia="PMingLiU"/>
              </w:rPr>
            </w:pPr>
            <w:r>
              <w:rPr>
                <w:rFonts w:hint="eastAsia"/>
                <w:lang w:eastAsia="zh-CN"/>
              </w:rPr>
              <w:t xml:space="preserve"> </w:t>
            </w:r>
            <w:r>
              <w:rPr>
                <w:rFonts w:eastAsia="PMingLiU"/>
                <w:lang w:eastAsia="zh-CN"/>
              </w:rPr>
              <w:t xml:space="preserve">                                                                           </w:t>
            </w:r>
            <w:r>
              <w:rPr>
                <w:rFonts w:asciiTheme="minorEastAsia" w:eastAsiaTheme="minorEastAsia" w:hAnsiTheme="minorEastAsia" w:cstheme="minorEastAsia" w:hint="eastAsia"/>
                <w:bCs/>
                <w:lang w:val="en-US" w:eastAsia="zh-CN"/>
              </w:rPr>
              <w:t xml:space="preserve">责任人： </w:t>
            </w:r>
            <w:r>
              <w:rPr>
                <w:rFonts w:asciiTheme="minorEastAsia" w:eastAsiaTheme="minorEastAsia" w:hAnsiTheme="minorEastAsia" w:cstheme="minorEastAsia"/>
                <w:bCs/>
                <w:lang w:val="en-US" w:eastAsia="zh-CN"/>
              </w:rPr>
              <w:t xml:space="preserve">                         </w:t>
            </w:r>
            <w:r>
              <w:rPr>
                <w:rFonts w:asciiTheme="minorEastAsia" w:eastAsiaTheme="minorEastAsia" w:hAnsiTheme="minorEastAsia" w:cstheme="minorEastAsia" w:hint="eastAsia"/>
                <w:bCs/>
                <w:lang w:val="en-US" w:eastAsia="zh-CN"/>
              </w:rPr>
              <w:t>日期：</w:t>
            </w:r>
          </w:p>
        </w:tc>
      </w:tr>
    </w:tbl>
    <w:p w14:paraId="0EE98B3B" w14:textId="77777777" w:rsidR="00334C5D" w:rsidRDefault="00000000">
      <w:pPr>
        <w:pStyle w:val="1"/>
        <w:rPr>
          <w:rFonts w:ascii="宋体" w:eastAsia="宋体" w:hAnsi="宋体" w:cs="宋体"/>
          <w:lang w:eastAsia="zh-CN"/>
        </w:rPr>
      </w:pPr>
      <w:r>
        <w:rPr>
          <w:rFonts w:ascii="宋体" w:eastAsia="宋体" w:hAnsi="宋体" w:cs="宋体" w:hint="eastAsia"/>
          <w:lang w:eastAsia="zh-CN"/>
        </w:rPr>
        <w:lastRenderedPageBreak/>
        <w:t>工程管理部工作人员安全生产责任制</w:t>
      </w:r>
    </w:p>
    <w:tbl>
      <w:tblPr>
        <w:tblW w:w="13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38"/>
        <w:gridCol w:w="11345"/>
      </w:tblGrid>
      <w:tr w:rsidR="00334C5D" w14:paraId="3F32C982" w14:textId="77777777">
        <w:trPr>
          <w:trHeight w:hRule="exact" w:val="726"/>
          <w:jc w:val="center"/>
        </w:trPr>
        <w:tc>
          <w:tcPr>
            <w:tcW w:w="1838" w:type="dxa"/>
            <w:tcBorders>
              <w:tl2br w:val="nil"/>
              <w:tr2bl w:val="nil"/>
            </w:tcBorders>
            <w:shd w:val="clear" w:color="auto" w:fill="FFFFFF"/>
            <w:vAlign w:val="center"/>
          </w:tcPr>
          <w:p w14:paraId="308F0F9B" w14:textId="77777777" w:rsidR="00334C5D" w:rsidRDefault="00000000">
            <w:pPr>
              <w:pStyle w:val="Other10"/>
              <w:spacing w:line="240" w:lineRule="auto"/>
              <w:jc w:val="center"/>
              <w:rPr>
                <w:b/>
                <w:bCs/>
              </w:rPr>
            </w:pPr>
            <w:r>
              <w:rPr>
                <w:b/>
                <w:bCs/>
              </w:rPr>
              <w:t>岗位名称</w:t>
            </w:r>
          </w:p>
        </w:tc>
        <w:tc>
          <w:tcPr>
            <w:tcW w:w="11345" w:type="dxa"/>
            <w:tcBorders>
              <w:tl2br w:val="nil"/>
              <w:tr2bl w:val="nil"/>
            </w:tcBorders>
            <w:shd w:val="clear" w:color="auto" w:fill="FFFFFF"/>
            <w:vAlign w:val="center"/>
          </w:tcPr>
          <w:p w14:paraId="7B56777C" w14:textId="77777777" w:rsidR="00334C5D" w:rsidRDefault="00000000">
            <w:pPr>
              <w:pStyle w:val="Other10"/>
              <w:spacing w:line="240" w:lineRule="auto"/>
              <w:jc w:val="center"/>
              <w:rPr>
                <w:b/>
                <w:bCs/>
              </w:rPr>
            </w:pPr>
            <w:r>
              <w:rPr>
                <w:rFonts w:hint="eastAsia"/>
                <w:b/>
                <w:bCs/>
                <w:sz w:val="36"/>
                <w:szCs w:val="36"/>
              </w:rPr>
              <w:t>安全生产职责</w:t>
            </w:r>
          </w:p>
        </w:tc>
      </w:tr>
      <w:tr w:rsidR="00334C5D" w14:paraId="7D88D267" w14:textId="77777777">
        <w:trPr>
          <w:trHeight w:val="990"/>
          <w:jc w:val="center"/>
        </w:trPr>
        <w:tc>
          <w:tcPr>
            <w:tcW w:w="1838" w:type="dxa"/>
            <w:vMerge w:val="restart"/>
            <w:tcBorders>
              <w:tl2br w:val="nil"/>
              <w:tr2bl w:val="nil"/>
            </w:tcBorders>
            <w:shd w:val="clear" w:color="auto" w:fill="FFFFFF"/>
            <w:vAlign w:val="center"/>
          </w:tcPr>
          <w:p w14:paraId="1A6944A4" w14:textId="77777777" w:rsidR="00334C5D" w:rsidRDefault="00000000">
            <w:pPr>
              <w:pStyle w:val="Other10"/>
              <w:spacing w:line="307" w:lineRule="exact"/>
              <w:jc w:val="center"/>
              <w:rPr>
                <w:b/>
              </w:rPr>
            </w:pPr>
            <w:r>
              <w:rPr>
                <w:b/>
                <w:bCs/>
                <w:lang w:val="en-US" w:eastAsia="zh-CN"/>
              </w:rPr>
              <w:t>工程管理部</w:t>
            </w:r>
            <w:r>
              <w:rPr>
                <w:rFonts w:hint="eastAsia"/>
                <w:b/>
                <w:bCs/>
                <w:lang w:val="en-US" w:eastAsia="zh-CN"/>
              </w:rPr>
              <w:t>工作人员</w:t>
            </w:r>
          </w:p>
        </w:tc>
        <w:tc>
          <w:tcPr>
            <w:tcW w:w="11345" w:type="dxa"/>
            <w:vMerge w:val="restart"/>
            <w:tcBorders>
              <w:tl2br w:val="nil"/>
              <w:tr2bl w:val="nil"/>
            </w:tcBorders>
            <w:shd w:val="clear" w:color="auto" w:fill="FFFFFF"/>
            <w:vAlign w:val="center"/>
          </w:tcPr>
          <w:p w14:paraId="537AF4D5" w14:textId="77777777" w:rsidR="00334C5D" w:rsidRDefault="00000000">
            <w:pPr>
              <w:pStyle w:val="ab"/>
              <w:spacing w:line="317" w:lineRule="exact"/>
              <w:jc w:val="both"/>
              <w:rPr>
                <w:rFonts w:ascii="宋体" w:eastAsia="宋体" w:hAnsi="宋体" w:cs="宋体"/>
                <w:color w:val="auto"/>
                <w:kern w:val="2"/>
                <w:sz w:val="17"/>
                <w:szCs w:val="17"/>
                <w:lang w:val="zh-TW" w:eastAsia="zh-CN" w:bidi="zh-TW"/>
              </w:rPr>
            </w:pPr>
            <w:r>
              <w:rPr>
                <w:rFonts w:ascii="宋体" w:eastAsia="宋体" w:hAnsi="宋体" w:cs="宋体" w:hint="eastAsia"/>
                <w:color w:val="auto"/>
                <w:kern w:val="2"/>
                <w:sz w:val="17"/>
                <w:szCs w:val="17"/>
                <w:lang w:val="zh-TW" w:eastAsia="zh-CN" w:bidi="zh-TW"/>
              </w:rPr>
              <w:t>1、遵守国家、地方及行业的安全、质量和职业健康法律、法规及规范，执行公司安全、质量、职业卫生规章制度。</w:t>
            </w:r>
          </w:p>
          <w:p w14:paraId="2F0F847E" w14:textId="77777777" w:rsidR="00334C5D" w:rsidRDefault="00000000">
            <w:pPr>
              <w:pStyle w:val="ab"/>
              <w:spacing w:line="317" w:lineRule="exact"/>
              <w:jc w:val="both"/>
              <w:rPr>
                <w:rFonts w:ascii="宋体" w:eastAsia="宋体" w:hAnsi="宋体" w:cs="宋体"/>
                <w:color w:val="auto"/>
                <w:kern w:val="2"/>
                <w:sz w:val="17"/>
                <w:szCs w:val="17"/>
                <w:lang w:val="zh-TW" w:eastAsia="zh-CN" w:bidi="zh-TW"/>
              </w:rPr>
            </w:pPr>
            <w:r>
              <w:rPr>
                <w:rFonts w:ascii="宋体" w:eastAsia="宋体" w:hAnsi="宋体" w:cs="宋体" w:hint="eastAsia"/>
                <w:color w:val="auto"/>
                <w:kern w:val="2"/>
                <w:sz w:val="17"/>
                <w:szCs w:val="17"/>
                <w:lang w:val="zh-TW" w:eastAsia="zh-CN" w:bidi="zh-TW"/>
              </w:rPr>
              <w:t>2、自觉学习和接受岗位安全生产职责及公司安全生产规章制度教育和培训。</w:t>
            </w:r>
          </w:p>
          <w:p w14:paraId="015AABF2" w14:textId="77777777" w:rsidR="00334C5D" w:rsidRDefault="00000000">
            <w:pPr>
              <w:pStyle w:val="ab"/>
              <w:spacing w:line="317" w:lineRule="exact"/>
              <w:jc w:val="both"/>
              <w:rPr>
                <w:rFonts w:ascii="宋体" w:eastAsia="宋体" w:hAnsi="宋体" w:cs="宋体"/>
                <w:color w:val="auto"/>
                <w:kern w:val="2"/>
                <w:sz w:val="17"/>
                <w:szCs w:val="17"/>
                <w:lang w:val="zh-TW" w:eastAsia="zh-CN" w:bidi="zh-TW"/>
              </w:rPr>
            </w:pPr>
            <w:r>
              <w:rPr>
                <w:rFonts w:ascii="宋体" w:eastAsia="宋体" w:hAnsi="宋体" w:cs="宋体" w:hint="eastAsia"/>
                <w:color w:val="auto"/>
                <w:kern w:val="2"/>
                <w:sz w:val="17"/>
                <w:szCs w:val="17"/>
                <w:lang w:val="zh-TW" w:eastAsia="zh-CN" w:bidi="zh-TW"/>
              </w:rPr>
              <w:t xml:space="preserve">3、参与制定工程安全、质量管理规章制度，提出执行过程中遇到的问题并进行合理建议。  </w:t>
            </w:r>
          </w:p>
          <w:p w14:paraId="0E83120C" w14:textId="77777777" w:rsidR="00334C5D" w:rsidRDefault="00000000">
            <w:pPr>
              <w:pStyle w:val="ab"/>
              <w:spacing w:line="317" w:lineRule="exact"/>
              <w:jc w:val="both"/>
              <w:rPr>
                <w:rFonts w:ascii="宋体" w:eastAsia="宋体" w:hAnsi="宋体" w:cs="宋体"/>
                <w:color w:val="auto"/>
                <w:kern w:val="2"/>
                <w:sz w:val="17"/>
                <w:szCs w:val="17"/>
                <w:lang w:val="zh-TW" w:eastAsia="zh-CN" w:bidi="zh-TW"/>
              </w:rPr>
            </w:pPr>
            <w:r>
              <w:rPr>
                <w:rFonts w:ascii="宋体" w:eastAsia="宋体" w:hAnsi="宋体" w:cs="宋体" w:hint="eastAsia"/>
                <w:color w:val="auto"/>
                <w:kern w:val="2"/>
                <w:sz w:val="17"/>
                <w:szCs w:val="17"/>
                <w:lang w:val="zh-TW" w:eastAsia="zh-CN" w:bidi="zh-TW"/>
              </w:rPr>
              <w:t xml:space="preserve">4、及时对质量实施方案进行审核，对其中涉及的安全技术措施提出合理建议。      </w:t>
            </w:r>
          </w:p>
          <w:p w14:paraId="55581380" w14:textId="77777777" w:rsidR="00334C5D" w:rsidRDefault="00000000">
            <w:pPr>
              <w:pStyle w:val="ab"/>
              <w:spacing w:line="317" w:lineRule="exact"/>
              <w:jc w:val="both"/>
              <w:rPr>
                <w:rFonts w:ascii="宋体" w:eastAsia="宋体" w:hAnsi="宋体" w:cs="宋体"/>
                <w:color w:val="auto"/>
                <w:kern w:val="2"/>
                <w:sz w:val="17"/>
                <w:szCs w:val="17"/>
                <w:lang w:val="zh-TW" w:eastAsia="zh-CN" w:bidi="zh-TW"/>
              </w:rPr>
            </w:pPr>
            <w:r>
              <w:rPr>
                <w:rFonts w:ascii="宋体" w:eastAsia="宋体" w:hAnsi="宋体" w:cs="宋体" w:hint="eastAsia"/>
                <w:color w:val="auto"/>
                <w:kern w:val="2"/>
                <w:sz w:val="17"/>
                <w:szCs w:val="17"/>
                <w:lang w:val="zh-TW" w:eastAsia="zh-CN" w:bidi="zh-TW"/>
              </w:rPr>
              <w:t>5、对工程项目质量实施工作进行检查和督促，严格要求安全技术措施到位，对检查中存在的质量安全隐患做好统计、上报，建立质量隐患管理台账，杜绝安全、质量事故。</w:t>
            </w:r>
          </w:p>
          <w:p w14:paraId="2EF1033C" w14:textId="77777777" w:rsidR="00334C5D" w:rsidRDefault="00000000">
            <w:pPr>
              <w:pStyle w:val="ab"/>
              <w:spacing w:line="317" w:lineRule="exact"/>
              <w:jc w:val="both"/>
              <w:rPr>
                <w:rFonts w:ascii="宋体" w:eastAsia="宋体" w:hAnsi="宋体" w:cs="宋体"/>
                <w:color w:val="auto"/>
                <w:kern w:val="2"/>
                <w:sz w:val="17"/>
                <w:szCs w:val="17"/>
                <w:lang w:val="zh-TW" w:eastAsia="zh-CN" w:bidi="zh-TW"/>
              </w:rPr>
            </w:pPr>
            <w:r>
              <w:rPr>
                <w:rFonts w:ascii="宋体" w:eastAsia="宋体" w:hAnsi="宋体" w:cs="宋体" w:hint="eastAsia"/>
                <w:color w:val="auto"/>
                <w:kern w:val="2"/>
                <w:sz w:val="17"/>
                <w:szCs w:val="17"/>
                <w:lang w:val="zh-TW" w:eastAsia="zh-CN" w:bidi="zh-TW"/>
              </w:rPr>
              <w:t>6、在安全生产管理处的组织下参加各项安全生产检查活动。</w:t>
            </w:r>
          </w:p>
          <w:p w14:paraId="6F15DBFA" w14:textId="77777777" w:rsidR="00334C5D" w:rsidRDefault="00000000">
            <w:pPr>
              <w:pStyle w:val="ab"/>
              <w:spacing w:line="317" w:lineRule="exact"/>
              <w:jc w:val="both"/>
              <w:rPr>
                <w:rFonts w:ascii="宋体" w:eastAsia="宋体" w:hAnsi="宋体" w:cs="宋体"/>
                <w:color w:val="auto"/>
                <w:kern w:val="2"/>
                <w:sz w:val="17"/>
                <w:szCs w:val="17"/>
                <w:lang w:val="zh-TW" w:eastAsia="zh-CN" w:bidi="zh-TW"/>
              </w:rPr>
            </w:pPr>
            <w:r>
              <w:rPr>
                <w:rFonts w:ascii="宋体" w:eastAsia="宋体" w:hAnsi="宋体" w:cs="宋体" w:hint="eastAsia"/>
                <w:color w:val="auto"/>
                <w:kern w:val="2"/>
                <w:sz w:val="17"/>
                <w:szCs w:val="17"/>
                <w:lang w:val="zh-TW" w:eastAsia="zh-CN" w:bidi="zh-TW"/>
              </w:rPr>
              <w:t>7、参与制定和督导落实重大危险源质量安全管控措施，对存在的问题提出评价和技术改进建议。</w:t>
            </w:r>
          </w:p>
          <w:p w14:paraId="34A4F517" w14:textId="77777777" w:rsidR="00334C5D" w:rsidRDefault="00000000">
            <w:pPr>
              <w:pStyle w:val="ab"/>
              <w:spacing w:line="317" w:lineRule="exact"/>
              <w:jc w:val="both"/>
              <w:rPr>
                <w:rFonts w:ascii="宋体" w:eastAsia="宋体" w:hAnsi="宋体" w:cs="宋体"/>
                <w:color w:val="auto"/>
                <w:kern w:val="2"/>
                <w:sz w:val="17"/>
                <w:szCs w:val="17"/>
                <w:lang w:val="zh-TW" w:eastAsia="zh-CN" w:bidi="zh-TW"/>
              </w:rPr>
            </w:pPr>
            <w:r>
              <w:rPr>
                <w:rFonts w:ascii="宋体" w:eastAsia="宋体" w:hAnsi="宋体" w:cs="宋体" w:hint="eastAsia"/>
                <w:color w:val="auto"/>
                <w:kern w:val="2"/>
                <w:sz w:val="17"/>
                <w:szCs w:val="17"/>
                <w:lang w:val="zh-TW" w:eastAsia="zh-CN" w:bidi="zh-TW"/>
              </w:rPr>
              <w:t>8、参与工程质量安全事故的调查处理。</w:t>
            </w:r>
          </w:p>
          <w:p w14:paraId="375B4328" w14:textId="77777777" w:rsidR="00334C5D" w:rsidRDefault="00000000">
            <w:pPr>
              <w:pStyle w:val="ab"/>
              <w:spacing w:line="317" w:lineRule="exact"/>
              <w:jc w:val="both"/>
              <w:rPr>
                <w:rFonts w:ascii="宋体" w:eastAsia="宋体" w:hAnsi="宋体" w:cs="宋体"/>
                <w:color w:val="auto"/>
                <w:kern w:val="2"/>
                <w:sz w:val="17"/>
                <w:szCs w:val="17"/>
                <w:lang w:val="zh-TW" w:eastAsia="zh-CN" w:bidi="zh-TW"/>
              </w:rPr>
            </w:pPr>
            <w:r>
              <w:rPr>
                <w:rFonts w:ascii="宋体" w:eastAsia="宋体" w:hAnsi="宋体" w:cs="宋体" w:hint="eastAsia"/>
                <w:color w:val="auto"/>
                <w:kern w:val="2"/>
                <w:sz w:val="17"/>
                <w:szCs w:val="17"/>
                <w:lang w:val="zh-TW" w:eastAsia="zh-CN" w:bidi="zh-TW"/>
              </w:rPr>
              <w:t>9、履行在公司应急管理体系中承担的应急岗位职责，参与公司组织的应急救援演练。</w:t>
            </w:r>
          </w:p>
          <w:p w14:paraId="432C1A2A" w14:textId="77777777" w:rsidR="00334C5D" w:rsidRDefault="00000000">
            <w:pPr>
              <w:pStyle w:val="ab"/>
              <w:spacing w:line="317" w:lineRule="exact"/>
              <w:jc w:val="both"/>
              <w:rPr>
                <w:rFonts w:ascii="宋体" w:eastAsia="宋体" w:hAnsi="宋体" w:cs="宋体"/>
                <w:color w:val="auto"/>
                <w:kern w:val="2"/>
                <w:sz w:val="17"/>
                <w:szCs w:val="17"/>
                <w:lang w:val="zh-TW" w:eastAsia="zh-CN" w:bidi="zh-TW"/>
              </w:rPr>
            </w:pPr>
            <w:r>
              <w:rPr>
                <w:rFonts w:ascii="宋体" w:eastAsia="宋体" w:hAnsi="宋体" w:cs="宋体" w:hint="eastAsia"/>
                <w:color w:val="auto"/>
                <w:kern w:val="2"/>
                <w:sz w:val="17"/>
                <w:szCs w:val="17"/>
                <w:lang w:val="zh-TW" w:eastAsia="zh-CN" w:bidi="zh-TW"/>
              </w:rPr>
              <w:t>10、对岗位工作中存在的安全风险进行识别，做好本职安全工作。</w:t>
            </w:r>
          </w:p>
          <w:p w14:paraId="0DF4A5C9" w14:textId="77777777" w:rsidR="00334C5D" w:rsidRDefault="00334C5D">
            <w:pPr>
              <w:pStyle w:val="Other10"/>
              <w:spacing w:line="317" w:lineRule="exact"/>
              <w:jc w:val="both"/>
              <w:rPr>
                <w:lang w:val="en-US" w:eastAsia="zh-CN"/>
              </w:rPr>
            </w:pPr>
          </w:p>
        </w:tc>
      </w:tr>
      <w:tr w:rsidR="00334C5D" w14:paraId="48967D4D" w14:textId="77777777">
        <w:trPr>
          <w:trHeight w:val="845"/>
          <w:jc w:val="center"/>
        </w:trPr>
        <w:tc>
          <w:tcPr>
            <w:tcW w:w="1838" w:type="dxa"/>
            <w:vMerge/>
            <w:tcBorders>
              <w:tl2br w:val="nil"/>
              <w:tr2bl w:val="nil"/>
            </w:tcBorders>
            <w:shd w:val="clear" w:color="auto" w:fill="FFFFFF"/>
            <w:vAlign w:val="center"/>
          </w:tcPr>
          <w:p w14:paraId="04FCB714" w14:textId="77777777" w:rsidR="00334C5D" w:rsidRDefault="00334C5D">
            <w:pPr>
              <w:pStyle w:val="Other10"/>
              <w:spacing w:line="317" w:lineRule="exact"/>
              <w:jc w:val="center"/>
              <w:rPr>
                <w:lang w:eastAsia="zh-CN"/>
              </w:rPr>
            </w:pPr>
          </w:p>
        </w:tc>
        <w:tc>
          <w:tcPr>
            <w:tcW w:w="11345" w:type="dxa"/>
            <w:vMerge/>
            <w:tcBorders>
              <w:tl2br w:val="nil"/>
              <w:tr2bl w:val="nil"/>
            </w:tcBorders>
            <w:shd w:val="clear" w:color="auto" w:fill="FFFFFF"/>
          </w:tcPr>
          <w:p w14:paraId="6E081EE7" w14:textId="77777777" w:rsidR="00334C5D" w:rsidRDefault="00334C5D">
            <w:pPr>
              <w:pStyle w:val="Other10"/>
              <w:spacing w:line="317" w:lineRule="exact"/>
              <w:jc w:val="center"/>
              <w:rPr>
                <w:lang w:eastAsia="zh-CN"/>
              </w:rPr>
            </w:pPr>
          </w:p>
        </w:tc>
      </w:tr>
      <w:tr w:rsidR="00334C5D" w14:paraId="05C285C2" w14:textId="77777777">
        <w:trPr>
          <w:trHeight w:val="908"/>
          <w:jc w:val="center"/>
        </w:trPr>
        <w:tc>
          <w:tcPr>
            <w:tcW w:w="1838" w:type="dxa"/>
            <w:vMerge/>
            <w:tcBorders>
              <w:tl2br w:val="nil"/>
              <w:tr2bl w:val="nil"/>
            </w:tcBorders>
            <w:shd w:val="clear" w:color="auto" w:fill="FFFFFF"/>
            <w:vAlign w:val="center"/>
          </w:tcPr>
          <w:p w14:paraId="5051D6B4" w14:textId="77777777" w:rsidR="00334C5D" w:rsidRDefault="00334C5D">
            <w:pPr>
              <w:pStyle w:val="Other10"/>
              <w:spacing w:line="317" w:lineRule="exact"/>
              <w:jc w:val="center"/>
              <w:rPr>
                <w:lang w:eastAsia="zh-CN"/>
              </w:rPr>
            </w:pPr>
          </w:p>
        </w:tc>
        <w:tc>
          <w:tcPr>
            <w:tcW w:w="11345" w:type="dxa"/>
            <w:vMerge/>
            <w:tcBorders>
              <w:tl2br w:val="nil"/>
              <w:tr2bl w:val="nil"/>
            </w:tcBorders>
            <w:shd w:val="clear" w:color="auto" w:fill="FFFFFF"/>
          </w:tcPr>
          <w:p w14:paraId="6EA68829" w14:textId="77777777" w:rsidR="00334C5D" w:rsidRDefault="00334C5D">
            <w:pPr>
              <w:pStyle w:val="Other10"/>
              <w:spacing w:line="317" w:lineRule="exact"/>
              <w:jc w:val="center"/>
              <w:rPr>
                <w:lang w:eastAsia="zh-CN"/>
              </w:rPr>
            </w:pPr>
          </w:p>
        </w:tc>
      </w:tr>
      <w:tr w:rsidR="00334C5D" w14:paraId="13E03B1C" w14:textId="77777777">
        <w:trPr>
          <w:trHeight w:val="928"/>
          <w:jc w:val="center"/>
        </w:trPr>
        <w:tc>
          <w:tcPr>
            <w:tcW w:w="1838" w:type="dxa"/>
            <w:vMerge/>
            <w:tcBorders>
              <w:tl2br w:val="nil"/>
              <w:tr2bl w:val="nil"/>
            </w:tcBorders>
            <w:shd w:val="clear" w:color="auto" w:fill="FFFFFF"/>
            <w:vAlign w:val="center"/>
          </w:tcPr>
          <w:p w14:paraId="12921681" w14:textId="77777777" w:rsidR="00334C5D" w:rsidRDefault="00334C5D">
            <w:pPr>
              <w:pStyle w:val="Other10"/>
              <w:spacing w:line="317" w:lineRule="exact"/>
              <w:jc w:val="center"/>
              <w:rPr>
                <w:lang w:eastAsia="zh-CN"/>
              </w:rPr>
            </w:pPr>
          </w:p>
        </w:tc>
        <w:tc>
          <w:tcPr>
            <w:tcW w:w="11345" w:type="dxa"/>
            <w:vMerge/>
            <w:tcBorders>
              <w:tl2br w:val="nil"/>
              <w:tr2bl w:val="nil"/>
            </w:tcBorders>
            <w:shd w:val="clear" w:color="auto" w:fill="FFFFFF"/>
          </w:tcPr>
          <w:p w14:paraId="09762118" w14:textId="77777777" w:rsidR="00334C5D" w:rsidRDefault="00334C5D">
            <w:pPr>
              <w:pStyle w:val="Other10"/>
              <w:spacing w:line="317" w:lineRule="exact"/>
              <w:jc w:val="center"/>
              <w:rPr>
                <w:lang w:eastAsia="zh-CN"/>
              </w:rPr>
            </w:pPr>
          </w:p>
        </w:tc>
      </w:tr>
      <w:tr w:rsidR="00334C5D" w14:paraId="32E8D375" w14:textId="77777777">
        <w:trPr>
          <w:trHeight w:val="1800"/>
          <w:jc w:val="center"/>
        </w:trPr>
        <w:tc>
          <w:tcPr>
            <w:tcW w:w="1838" w:type="dxa"/>
            <w:vMerge/>
            <w:tcBorders>
              <w:tl2br w:val="nil"/>
              <w:tr2bl w:val="nil"/>
            </w:tcBorders>
            <w:shd w:val="clear" w:color="auto" w:fill="FFFFFF"/>
            <w:vAlign w:val="center"/>
          </w:tcPr>
          <w:p w14:paraId="1C486D27" w14:textId="77777777" w:rsidR="00334C5D" w:rsidRDefault="00334C5D">
            <w:pPr>
              <w:pStyle w:val="Other10"/>
              <w:spacing w:line="317" w:lineRule="exact"/>
              <w:jc w:val="center"/>
              <w:rPr>
                <w:lang w:eastAsia="zh-CN"/>
              </w:rPr>
            </w:pPr>
          </w:p>
        </w:tc>
        <w:tc>
          <w:tcPr>
            <w:tcW w:w="11345" w:type="dxa"/>
            <w:vMerge/>
            <w:tcBorders>
              <w:tl2br w:val="nil"/>
              <w:tr2bl w:val="nil"/>
            </w:tcBorders>
            <w:shd w:val="clear" w:color="auto" w:fill="FFFFFF"/>
          </w:tcPr>
          <w:p w14:paraId="21902BB0" w14:textId="77777777" w:rsidR="00334C5D" w:rsidRDefault="00334C5D">
            <w:pPr>
              <w:pStyle w:val="Other10"/>
              <w:spacing w:line="317" w:lineRule="exact"/>
              <w:jc w:val="center"/>
              <w:rPr>
                <w:lang w:eastAsia="zh-CN"/>
              </w:rPr>
            </w:pPr>
          </w:p>
        </w:tc>
      </w:tr>
      <w:tr w:rsidR="00334C5D" w14:paraId="40A34DE2" w14:textId="77777777">
        <w:trPr>
          <w:trHeight w:val="775"/>
          <w:jc w:val="center"/>
        </w:trPr>
        <w:tc>
          <w:tcPr>
            <w:tcW w:w="13183" w:type="dxa"/>
            <w:gridSpan w:val="2"/>
            <w:tcBorders>
              <w:tl2br w:val="nil"/>
              <w:tr2bl w:val="nil"/>
            </w:tcBorders>
            <w:shd w:val="clear" w:color="auto" w:fill="FFFFFF"/>
            <w:vAlign w:val="center"/>
          </w:tcPr>
          <w:p w14:paraId="29050526" w14:textId="77777777" w:rsidR="00334C5D" w:rsidRDefault="00000000">
            <w:pPr>
              <w:pStyle w:val="Other10"/>
              <w:spacing w:line="317" w:lineRule="exact"/>
              <w:jc w:val="center"/>
              <w:rPr>
                <w:rFonts w:eastAsia="PMingLiU"/>
              </w:rPr>
            </w:pPr>
            <w:r>
              <w:rPr>
                <w:rFonts w:hint="eastAsia"/>
                <w:lang w:eastAsia="zh-CN"/>
              </w:rPr>
              <w:t xml:space="preserve"> </w:t>
            </w:r>
            <w:r>
              <w:rPr>
                <w:rFonts w:eastAsia="PMingLiU"/>
                <w:lang w:eastAsia="zh-CN"/>
              </w:rPr>
              <w:t xml:space="preserve">                                                                           </w:t>
            </w:r>
            <w:r>
              <w:rPr>
                <w:rFonts w:asciiTheme="minorEastAsia" w:eastAsiaTheme="minorEastAsia" w:hAnsiTheme="minorEastAsia" w:cstheme="minorEastAsia" w:hint="eastAsia"/>
                <w:bCs/>
                <w:lang w:val="en-US" w:eastAsia="zh-CN"/>
              </w:rPr>
              <w:t xml:space="preserve">责任人： </w:t>
            </w:r>
            <w:r>
              <w:rPr>
                <w:rFonts w:asciiTheme="minorEastAsia" w:eastAsiaTheme="minorEastAsia" w:hAnsiTheme="minorEastAsia" w:cstheme="minorEastAsia"/>
                <w:bCs/>
                <w:lang w:val="en-US" w:eastAsia="zh-CN"/>
              </w:rPr>
              <w:t xml:space="preserve">                         </w:t>
            </w:r>
            <w:r>
              <w:rPr>
                <w:rFonts w:asciiTheme="minorEastAsia" w:eastAsiaTheme="minorEastAsia" w:hAnsiTheme="minorEastAsia" w:cstheme="minorEastAsia" w:hint="eastAsia"/>
                <w:bCs/>
                <w:lang w:val="en-US" w:eastAsia="zh-CN"/>
              </w:rPr>
              <w:t>日期：</w:t>
            </w:r>
          </w:p>
        </w:tc>
      </w:tr>
    </w:tbl>
    <w:p w14:paraId="53EFB117" w14:textId="77777777" w:rsidR="00334C5D" w:rsidRDefault="00000000">
      <w:pPr>
        <w:pStyle w:val="1"/>
        <w:rPr>
          <w:rFonts w:ascii="宋体" w:eastAsia="宋体" w:hAnsi="宋体" w:cs="宋体"/>
          <w:lang w:eastAsia="zh-CN"/>
        </w:rPr>
      </w:pPr>
      <w:r>
        <w:rPr>
          <w:rFonts w:ascii="宋体" w:eastAsia="宋体" w:hAnsi="宋体" w:cs="宋体" w:hint="eastAsia"/>
          <w:lang w:eastAsia="zh-CN"/>
        </w:rPr>
        <w:lastRenderedPageBreak/>
        <w:t>工程管理部资料管理员安全生产责任制</w:t>
      </w:r>
    </w:p>
    <w:tbl>
      <w:tblPr>
        <w:tblW w:w="13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38"/>
        <w:gridCol w:w="11345"/>
      </w:tblGrid>
      <w:tr w:rsidR="00334C5D" w14:paraId="655398B6" w14:textId="77777777">
        <w:trPr>
          <w:trHeight w:hRule="exact" w:val="726"/>
          <w:jc w:val="center"/>
        </w:trPr>
        <w:tc>
          <w:tcPr>
            <w:tcW w:w="1838" w:type="dxa"/>
            <w:tcBorders>
              <w:tl2br w:val="nil"/>
              <w:tr2bl w:val="nil"/>
            </w:tcBorders>
            <w:shd w:val="clear" w:color="auto" w:fill="FFFFFF"/>
            <w:vAlign w:val="center"/>
          </w:tcPr>
          <w:p w14:paraId="2D699EF7" w14:textId="77777777" w:rsidR="00334C5D" w:rsidRDefault="00000000">
            <w:pPr>
              <w:pStyle w:val="Other10"/>
              <w:spacing w:line="240" w:lineRule="auto"/>
              <w:jc w:val="center"/>
              <w:rPr>
                <w:b/>
                <w:bCs/>
              </w:rPr>
            </w:pPr>
            <w:r>
              <w:rPr>
                <w:b/>
                <w:bCs/>
              </w:rPr>
              <w:t>岗位名称</w:t>
            </w:r>
          </w:p>
        </w:tc>
        <w:tc>
          <w:tcPr>
            <w:tcW w:w="11345" w:type="dxa"/>
            <w:tcBorders>
              <w:tl2br w:val="nil"/>
              <w:tr2bl w:val="nil"/>
            </w:tcBorders>
            <w:shd w:val="clear" w:color="auto" w:fill="FFFFFF"/>
            <w:vAlign w:val="center"/>
          </w:tcPr>
          <w:p w14:paraId="48043AE1" w14:textId="77777777" w:rsidR="00334C5D" w:rsidRDefault="00000000">
            <w:pPr>
              <w:pStyle w:val="Other10"/>
              <w:spacing w:line="240" w:lineRule="auto"/>
              <w:jc w:val="center"/>
              <w:rPr>
                <w:b/>
                <w:bCs/>
              </w:rPr>
            </w:pPr>
            <w:r>
              <w:rPr>
                <w:rFonts w:hint="eastAsia"/>
                <w:b/>
                <w:bCs/>
                <w:sz w:val="36"/>
                <w:szCs w:val="36"/>
              </w:rPr>
              <w:t>安全生产职责</w:t>
            </w:r>
          </w:p>
        </w:tc>
      </w:tr>
      <w:tr w:rsidR="00334C5D" w14:paraId="77995E0A" w14:textId="77777777">
        <w:trPr>
          <w:trHeight w:val="990"/>
          <w:jc w:val="center"/>
        </w:trPr>
        <w:tc>
          <w:tcPr>
            <w:tcW w:w="1838" w:type="dxa"/>
            <w:vMerge w:val="restart"/>
            <w:tcBorders>
              <w:tl2br w:val="nil"/>
              <w:tr2bl w:val="nil"/>
            </w:tcBorders>
            <w:shd w:val="clear" w:color="auto" w:fill="FFFFFF"/>
            <w:vAlign w:val="center"/>
          </w:tcPr>
          <w:p w14:paraId="53166930" w14:textId="77777777" w:rsidR="00334C5D" w:rsidRDefault="00000000">
            <w:pPr>
              <w:pStyle w:val="Other10"/>
              <w:spacing w:line="307" w:lineRule="exact"/>
              <w:jc w:val="center"/>
              <w:rPr>
                <w:lang w:eastAsia="zh-CN"/>
              </w:rPr>
            </w:pPr>
            <w:r>
              <w:rPr>
                <w:b/>
                <w:bCs/>
                <w:lang w:val="en-US" w:eastAsia="zh-CN"/>
              </w:rPr>
              <w:t>工程管理部</w:t>
            </w:r>
            <w:r>
              <w:rPr>
                <w:rFonts w:hint="eastAsia"/>
                <w:b/>
                <w:bCs/>
                <w:lang w:val="en-US" w:eastAsia="zh-CN"/>
              </w:rPr>
              <w:t>资料管理员</w:t>
            </w:r>
          </w:p>
        </w:tc>
        <w:tc>
          <w:tcPr>
            <w:tcW w:w="11345" w:type="dxa"/>
            <w:vMerge w:val="restart"/>
            <w:tcBorders>
              <w:tl2br w:val="nil"/>
              <w:tr2bl w:val="nil"/>
            </w:tcBorders>
            <w:shd w:val="clear" w:color="auto" w:fill="FFFFFF"/>
            <w:vAlign w:val="center"/>
          </w:tcPr>
          <w:p w14:paraId="1DCE45EF" w14:textId="77777777" w:rsidR="00334C5D" w:rsidRDefault="00000000">
            <w:pPr>
              <w:pStyle w:val="Other10"/>
              <w:numPr>
                <w:ilvl w:val="0"/>
                <w:numId w:val="2"/>
              </w:numPr>
              <w:spacing w:line="317" w:lineRule="exact"/>
              <w:jc w:val="both"/>
              <w:rPr>
                <w:lang w:eastAsia="zh-CN"/>
              </w:rPr>
            </w:pPr>
            <w:r>
              <w:rPr>
                <w:rFonts w:hint="eastAsia"/>
                <w:lang w:eastAsia="zh-CN"/>
              </w:rPr>
              <w:t>服从部门领导安排，协助部门同事做好安全生产管理工作</w:t>
            </w:r>
            <w:r>
              <w:rPr>
                <w:lang w:eastAsia="zh-CN"/>
              </w:rPr>
              <w:t>，</w:t>
            </w:r>
            <w:r>
              <w:rPr>
                <w:rFonts w:hint="eastAsia"/>
                <w:lang w:eastAsia="zh-CN"/>
              </w:rPr>
              <w:t>认真执行本岗位的安全生产责任；</w:t>
            </w:r>
          </w:p>
          <w:p w14:paraId="0D5DA018" w14:textId="77777777" w:rsidR="00334C5D" w:rsidRDefault="00000000">
            <w:pPr>
              <w:pStyle w:val="Other10"/>
              <w:spacing w:line="317" w:lineRule="exact"/>
              <w:jc w:val="both"/>
              <w:rPr>
                <w:lang w:eastAsia="zh-CN"/>
              </w:rPr>
            </w:pPr>
            <w:r>
              <w:rPr>
                <w:lang w:eastAsia="zh-CN"/>
              </w:rPr>
              <w:t>2、</w:t>
            </w:r>
            <w:r>
              <w:rPr>
                <w:rFonts w:hint="eastAsia"/>
                <w:lang w:eastAsia="zh-CN"/>
              </w:rPr>
              <w:t>遵守国家、地方及行业的安全、质量和职业健康法律、法规及规范，执行公司安全、质量、职业卫生规章制度</w:t>
            </w:r>
            <w:r>
              <w:rPr>
                <w:lang w:eastAsia="zh-CN"/>
              </w:rPr>
              <w:t>；</w:t>
            </w:r>
          </w:p>
          <w:p w14:paraId="5BD36A05" w14:textId="77777777" w:rsidR="00334C5D" w:rsidRDefault="00000000">
            <w:pPr>
              <w:pStyle w:val="Other10"/>
              <w:spacing w:line="317" w:lineRule="exact"/>
              <w:jc w:val="both"/>
              <w:rPr>
                <w:lang w:eastAsia="zh-CN"/>
              </w:rPr>
            </w:pPr>
            <w:r>
              <w:rPr>
                <w:lang w:eastAsia="zh-CN"/>
              </w:rPr>
              <w:t>3、</w:t>
            </w:r>
            <w:r>
              <w:rPr>
                <w:rFonts w:hint="eastAsia"/>
                <w:lang w:eastAsia="zh-CN"/>
              </w:rPr>
              <w:t>参与本单位安全生产、职业健康宣传、教育和培训；</w:t>
            </w:r>
          </w:p>
          <w:p w14:paraId="58972F96" w14:textId="77777777" w:rsidR="00334C5D" w:rsidRDefault="00000000">
            <w:pPr>
              <w:pStyle w:val="Other10"/>
              <w:spacing w:line="317" w:lineRule="exact"/>
              <w:jc w:val="both"/>
              <w:rPr>
                <w:lang w:eastAsia="zh-CN"/>
              </w:rPr>
            </w:pPr>
            <w:r>
              <w:rPr>
                <w:lang w:eastAsia="zh-CN"/>
              </w:rPr>
              <w:t>4、具体实施公司全年的贯标工作，审核安全相关资料合法合规性。</w:t>
            </w:r>
          </w:p>
          <w:p w14:paraId="3B096B4E" w14:textId="77777777" w:rsidR="00334C5D" w:rsidRDefault="00000000">
            <w:pPr>
              <w:pStyle w:val="Other10"/>
              <w:spacing w:line="317" w:lineRule="exact"/>
              <w:jc w:val="both"/>
              <w:rPr>
                <w:lang w:eastAsia="zh-CN"/>
              </w:rPr>
            </w:pPr>
            <w:r>
              <w:rPr>
                <w:lang w:eastAsia="zh-CN"/>
              </w:rPr>
              <w:t>5、做好质保资料的收集及过程监督工作，通过资料情况发现项目管理问题，给项目提出合理建议，降低安全风险。</w:t>
            </w:r>
          </w:p>
          <w:p w14:paraId="736652B2" w14:textId="77777777" w:rsidR="00334C5D" w:rsidRDefault="00000000">
            <w:pPr>
              <w:pStyle w:val="Other10"/>
              <w:spacing w:line="317" w:lineRule="exact"/>
              <w:jc w:val="both"/>
              <w:rPr>
                <w:lang w:eastAsia="zh-CN"/>
              </w:rPr>
            </w:pPr>
            <w:r>
              <w:rPr>
                <w:lang w:eastAsia="zh-CN"/>
              </w:rPr>
              <w:t>6、定期开展项目回访工作，了解相关安全管理问题，建立台账并督促解决。</w:t>
            </w:r>
          </w:p>
          <w:p w14:paraId="377F5BD1" w14:textId="77777777" w:rsidR="00334C5D" w:rsidRDefault="00000000">
            <w:pPr>
              <w:pStyle w:val="Other10"/>
              <w:spacing w:line="317" w:lineRule="exact"/>
              <w:jc w:val="both"/>
              <w:rPr>
                <w:lang w:eastAsia="zh-CN"/>
              </w:rPr>
            </w:pPr>
            <w:r>
              <w:rPr>
                <w:lang w:eastAsia="zh-CN"/>
              </w:rPr>
              <w:t>7、参与项目部组建、管理人员选派及调整工作，保证项目管理人员合法合规。</w:t>
            </w:r>
          </w:p>
          <w:p w14:paraId="2BF24329" w14:textId="77777777" w:rsidR="00334C5D" w:rsidRDefault="00000000">
            <w:pPr>
              <w:pStyle w:val="Other10"/>
              <w:spacing w:line="317" w:lineRule="exact"/>
              <w:jc w:val="both"/>
              <w:rPr>
                <w:lang w:eastAsia="zh-CN"/>
              </w:rPr>
            </w:pPr>
            <w:r>
              <w:rPr>
                <w:lang w:eastAsia="zh-CN"/>
              </w:rPr>
              <w:t>8、做好原始资料整理、保密、归档工作，确保统计信息安全、保密；</w:t>
            </w:r>
          </w:p>
          <w:p w14:paraId="08073465" w14:textId="77777777" w:rsidR="00334C5D" w:rsidRDefault="00000000">
            <w:pPr>
              <w:pStyle w:val="ab"/>
              <w:spacing w:line="317" w:lineRule="exact"/>
              <w:jc w:val="both"/>
              <w:rPr>
                <w:rFonts w:ascii="宋体" w:eastAsia="宋体" w:hAnsi="宋体" w:cs="宋体"/>
                <w:color w:val="auto"/>
                <w:kern w:val="2"/>
                <w:sz w:val="17"/>
                <w:szCs w:val="17"/>
                <w:lang w:val="zh-TW" w:eastAsia="zh-CN" w:bidi="zh-TW"/>
              </w:rPr>
            </w:pPr>
            <w:r>
              <w:rPr>
                <w:rFonts w:ascii="宋体" w:eastAsia="宋体" w:hAnsi="宋体" w:cs="宋体"/>
                <w:color w:val="auto"/>
                <w:kern w:val="2"/>
                <w:sz w:val="17"/>
                <w:szCs w:val="17"/>
                <w:lang w:val="zh-TW" w:eastAsia="zh-CN" w:bidi="zh-TW"/>
              </w:rPr>
              <w:t>9</w:t>
            </w:r>
            <w:r>
              <w:rPr>
                <w:rFonts w:ascii="宋体" w:eastAsia="宋体" w:hAnsi="宋体" w:cs="宋体" w:hint="eastAsia"/>
                <w:color w:val="auto"/>
                <w:kern w:val="2"/>
                <w:sz w:val="17"/>
                <w:szCs w:val="17"/>
                <w:lang w:val="zh-TW" w:eastAsia="zh-CN" w:bidi="zh-TW"/>
              </w:rPr>
              <w:t>、履行在公司应急管理体系中承担的应急岗位职责，参与公司组织的应急救援演练。</w:t>
            </w:r>
          </w:p>
          <w:p w14:paraId="1771B886" w14:textId="77777777" w:rsidR="00334C5D" w:rsidRDefault="00334C5D">
            <w:pPr>
              <w:pStyle w:val="Other10"/>
              <w:spacing w:line="317" w:lineRule="exact"/>
              <w:jc w:val="both"/>
              <w:rPr>
                <w:lang w:eastAsia="zh-CN"/>
              </w:rPr>
            </w:pPr>
          </w:p>
          <w:p w14:paraId="00C09824" w14:textId="77777777" w:rsidR="00334C5D" w:rsidRDefault="00334C5D">
            <w:pPr>
              <w:pStyle w:val="Other10"/>
              <w:spacing w:line="317" w:lineRule="exact"/>
              <w:jc w:val="both"/>
              <w:rPr>
                <w:lang w:eastAsia="zh-CN"/>
              </w:rPr>
            </w:pPr>
          </w:p>
        </w:tc>
      </w:tr>
      <w:tr w:rsidR="00334C5D" w14:paraId="5387CEF4" w14:textId="77777777">
        <w:trPr>
          <w:trHeight w:val="845"/>
          <w:jc w:val="center"/>
        </w:trPr>
        <w:tc>
          <w:tcPr>
            <w:tcW w:w="1838" w:type="dxa"/>
            <w:vMerge/>
            <w:tcBorders>
              <w:tl2br w:val="nil"/>
              <w:tr2bl w:val="nil"/>
            </w:tcBorders>
            <w:shd w:val="clear" w:color="auto" w:fill="FFFFFF"/>
            <w:vAlign w:val="center"/>
          </w:tcPr>
          <w:p w14:paraId="51B991FB" w14:textId="77777777" w:rsidR="00334C5D" w:rsidRDefault="00334C5D">
            <w:pPr>
              <w:pStyle w:val="Other10"/>
              <w:spacing w:line="317" w:lineRule="exact"/>
              <w:jc w:val="center"/>
              <w:rPr>
                <w:lang w:eastAsia="zh-CN"/>
              </w:rPr>
            </w:pPr>
          </w:p>
        </w:tc>
        <w:tc>
          <w:tcPr>
            <w:tcW w:w="11345" w:type="dxa"/>
            <w:vMerge/>
            <w:tcBorders>
              <w:tl2br w:val="nil"/>
              <w:tr2bl w:val="nil"/>
            </w:tcBorders>
            <w:shd w:val="clear" w:color="auto" w:fill="FFFFFF"/>
          </w:tcPr>
          <w:p w14:paraId="57222239" w14:textId="77777777" w:rsidR="00334C5D" w:rsidRDefault="00334C5D">
            <w:pPr>
              <w:pStyle w:val="Other10"/>
              <w:spacing w:line="317" w:lineRule="exact"/>
              <w:jc w:val="center"/>
              <w:rPr>
                <w:lang w:eastAsia="zh-CN"/>
              </w:rPr>
            </w:pPr>
          </w:p>
        </w:tc>
      </w:tr>
      <w:tr w:rsidR="00334C5D" w14:paraId="745DF0BD" w14:textId="77777777">
        <w:trPr>
          <w:trHeight w:val="908"/>
          <w:jc w:val="center"/>
        </w:trPr>
        <w:tc>
          <w:tcPr>
            <w:tcW w:w="1838" w:type="dxa"/>
            <w:vMerge/>
            <w:tcBorders>
              <w:tl2br w:val="nil"/>
              <w:tr2bl w:val="nil"/>
            </w:tcBorders>
            <w:shd w:val="clear" w:color="auto" w:fill="FFFFFF"/>
            <w:vAlign w:val="center"/>
          </w:tcPr>
          <w:p w14:paraId="1C1B5636" w14:textId="77777777" w:rsidR="00334C5D" w:rsidRDefault="00334C5D">
            <w:pPr>
              <w:pStyle w:val="Other10"/>
              <w:spacing w:line="317" w:lineRule="exact"/>
              <w:jc w:val="center"/>
              <w:rPr>
                <w:lang w:eastAsia="zh-CN"/>
              </w:rPr>
            </w:pPr>
          </w:p>
        </w:tc>
        <w:tc>
          <w:tcPr>
            <w:tcW w:w="11345" w:type="dxa"/>
            <w:vMerge/>
            <w:tcBorders>
              <w:tl2br w:val="nil"/>
              <w:tr2bl w:val="nil"/>
            </w:tcBorders>
            <w:shd w:val="clear" w:color="auto" w:fill="FFFFFF"/>
          </w:tcPr>
          <w:p w14:paraId="5FC71AD9" w14:textId="77777777" w:rsidR="00334C5D" w:rsidRDefault="00334C5D">
            <w:pPr>
              <w:pStyle w:val="Other10"/>
              <w:spacing w:line="317" w:lineRule="exact"/>
              <w:jc w:val="center"/>
              <w:rPr>
                <w:lang w:eastAsia="zh-CN"/>
              </w:rPr>
            </w:pPr>
          </w:p>
        </w:tc>
      </w:tr>
      <w:tr w:rsidR="00334C5D" w14:paraId="7868857B" w14:textId="77777777">
        <w:trPr>
          <w:trHeight w:val="928"/>
          <w:jc w:val="center"/>
        </w:trPr>
        <w:tc>
          <w:tcPr>
            <w:tcW w:w="1838" w:type="dxa"/>
            <w:vMerge/>
            <w:tcBorders>
              <w:tl2br w:val="nil"/>
              <w:tr2bl w:val="nil"/>
            </w:tcBorders>
            <w:shd w:val="clear" w:color="auto" w:fill="FFFFFF"/>
            <w:vAlign w:val="center"/>
          </w:tcPr>
          <w:p w14:paraId="52E970CE" w14:textId="77777777" w:rsidR="00334C5D" w:rsidRDefault="00334C5D">
            <w:pPr>
              <w:pStyle w:val="Other10"/>
              <w:spacing w:line="317" w:lineRule="exact"/>
              <w:jc w:val="center"/>
              <w:rPr>
                <w:lang w:eastAsia="zh-CN"/>
              </w:rPr>
            </w:pPr>
          </w:p>
        </w:tc>
        <w:tc>
          <w:tcPr>
            <w:tcW w:w="11345" w:type="dxa"/>
            <w:vMerge/>
            <w:tcBorders>
              <w:tl2br w:val="nil"/>
              <w:tr2bl w:val="nil"/>
            </w:tcBorders>
            <w:shd w:val="clear" w:color="auto" w:fill="FFFFFF"/>
          </w:tcPr>
          <w:p w14:paraId="60996946" w14:textId="77777777" w:rsidR="00334C5D" w:rsidRDefault="00334C5D">
            <w:pPr>
              <w:pStyle w:val="Other10"/>
              <w:spacing w:line="317" w:lineRule="exact"/>
              <w:jc w:val="center"/>
              <w:rPr>
                <w:lang w:eastAsia="zh-CN"/>
              </w:rPr>
            </w:pPr>
          </w:p>
        </w:tc>
      </w:tr>
      <w:tr w:rsidR="00334C5D" w14:paraId="0FD9F9C3" w14:textId="77777777">
        <w:trPr>
          <w:trHeight w:val="1800"/>
          <w:jc w:val="center"/>
        </w:trPr>
        <w:tc>
          <w:tcPr>
            <w:tcW w:w="1838" w:type="dxa"/>
            <w:vMerge/>
            <w:tcBorders>
              <w:tl2br w:val="nil"/>
              <w:tr2bl w:val="nil"/>
            </w:tcBorders>
            <w:shd w:val="clear" w:color="auto" w:fill="FFFFFF"/>
            <w:vAlign w:val="center"/>
          </w:tcPr>
          <w:p w14:paraId="5CD5C4D4" w14:textId="77777777" w:rsidR="00334C5D" w:rsidRDefault="00334C5D">
            <w:pPr>
              <w:pStyle w:val="Other10"/>
              <w:spacing w:line="317" w:lineRule="exact"/>
              <w:jc w:val="center"/>
              <w:rPr>
                <w:lang w:eastAsia="zh-CN"/>
              </w:rPr>
            </w:pPr>
          </w:p>
        </w:tc>
        <w:tc>
          <w:tcPr>
            <w:tcW w:w="11345" w:type="dxa"/>
            <w:vMerge/>
            <w:tcBorders>
              <w:tl2br w:val="nil"/>
              <w:tr2bl w:val="nil"/>
            </w:tcBorders>
            <w:shd w:val="clear" w:color="auto" w:fill="FFFFFF"/>
          </w:tcPr>
          <w:p w14:paraId="0FECF0AE" w14:textId="77777777" w:rsidR="00334C5D" w:rsidRDefault="00334C5D">
            <w:pPr>
              <w:pStyle w:val="Other10"/>
              <w:spacing w:line="317" w:lineRule="exact"/>
              <w:jc w:val="center"/>
              <w:rPr>
                <w:lang w:eastAsia="zh-CN"/>
              </w:rPr>
            </w:pPr>
          </w:p>
        </w:tc>
      </w:tr>
      <w:tr w:rsidR="00334C5D" w14:paraId="59AE2294" w14:textId="77777777">
        <w:trPr>
          <w:trHeight w:val="775"/>
          <w:jc w:val="center"/>
        </w:trPr>
        <w:tc>
          <w:tcPr>
            <w:tcW w:w="13183" w:type="dxa"/>
            <w:gridSpan w:val="2"/>
            <w:tcBorders>
              <w:tl2br w:val="nil"/>
              <w:tr2bl w:val="nil"/>
            </w:tcBorders>
            <w:shd w:val="clear" w:color="auto" w:fill="FFFFFF"/>
            <w:vAlign w:val="center"/>
          </w:tcPr>
          <w:p w14:paraId="384F6A4F" w14:textId="77777777" w:rsidR="00334C5D" w:rsidRDefault="00000000">
            <w:pPr>
              <w:pStyle w:val="Other10"/>
              <w:spacing w:line="317" w:lineRule="exact"/>
              <w:jc w:val="center"/>
              <w:rPr>
                <w:rFonts w:eastAsia="PMingLiU"/>
              </w:rPr>
            </w:pPr>
            <w:r>
              <w:rPr>
                <w:rFonts w:hint="eastAsia"/>
                <w:lang w:eastAsia="zh-CN"/>
              </w:rPr>
              <w:t xml:space="preserve"> </w:t>
            </w:r>
            <w:r>
              <w:rPr>
                <w:rFonts w:eastAsia="PMingLiU"/>
                <w:lang w:eastAsia="zh-CN"/>
              </w:rPr>
              <w:t xml:space="preserve">                                                                           </w:t>
            </w:r>
            <w:r>
              <w:rPr>
                <w:rFonts w:asciiTheme="minorEastAsia" w:eastAsiaTheme="minorEastAsia" w:hAnsiTheme="minorEastAsia" w:cstheme="minorEastAsia" w:hint="eastAsia"/>
                <w:bCs/>
                <w:lang w:val="en-US" w:eastAsia="zh-CN"/>
              </w:rPr>
              <w:t xml:space="preserve">责任人： </w:t>
            </w:r>
            <w:r>
              <w:rPr>
                <w:rFonts w:asciiTheme="minorEastAsia" w:eastAsiaTheme="minorEastAsia" w:hAnsiTheme="minorEastAsia" w:cstheme="minorEastAsia"/>
                <w:bCs/>
                <w:lang w:val="en-US" w:eastAsia="zh-CN"/>
              </w:rPr>
              <w:t xml:space="preserve">                         </w:t>
            </w:r>
            <w:r>
              <w:rPr>
                <w:rFonts w:asciiTheme="minorEastAsia" w:eastAsiaTheme="minorEastAsia" w:hAnsiTheme="minorEastAsia" w:cstheme="minorEastAsia" w:hint="eastAsia"/>
                <w:bCs/>
                <w:lang w:val="en-US" w:eastAsia="zh-CN"/>
              </w:rPr>
              <w:t>日期：</w:t>
            </w:r>
          </w:p>
        </w:tc>
      </w:tr>
    </w:tbl>
    <w:p w14:paraId="0871655B" w14:textId="77777777" w:rsidR="00334C5D" w:rsidRDefault="00000000">
      <w:pPr>
        <w:pStyle w:val="1"/>
        <w:rPr>
          <w:rFonts w:ascii="宋体" w:eastAsia="宋体" w:hAnsi="宋体" w:cs="宋体"/>
          <w:lang w:eastAsia="zh-CN"/>
        </w:rPr>
      </w:pPr>
      <w:r>
        <w:rPr>
          <w:rFonts w:ascii="宋体" w:eastAsia="宋体" w:hAnsi="宋体" w:cs="宋体" w:hint="eastAsia"/>
          <w:lang w:eastAsia="zh-CN"/>
        </w:rPr>
        <w:lastRenderedPageBreak/>
        <w:t>安全生产部部长、副部长安全生产责任制</w:t>
      </w:r>
    </w:p>
    <w:tbl>
      <w:tblPr>
        <w:tblW w:w="13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38"/>
        <w:gridCol w:w="11345"/>
      </w:tblGrid>
      <w:tr w:rsidR="00334C5D" w14:paraId="704DE5C4" w14:textId="77777777">
        <w:trPr>
          <w:trHeight w:hRule="exact" w:val="726"/>
          <w:jc w:val="center"/>
        </w:trPr>
        <w:tc>
          <w:tcPr>
            <w:tcW w:w="1838" w:type="dxa"/>
            <w:tcBorders>
              <w:tl2br w:val="nil"/>
              <w:tr2bl w:val="nil"/>
            </w:tcBorders>
            <w:shd w:val="clear" w:color="auto" w:fill="FFFFFF"/>
            <w:vAlign w:val="center"/>
          </w:tcPr>
          <w:p w14:paraId="014A0285" w14:textId="77777777" w:rsidR="00334C5D" w:rsidRDefault="00000000">
            <w:pPr>
              <w:pStyle w:val="Other10"/>
              <w:spacing w:line="240" w:lineRule="auto"/>
              <w:jc w:val="center"/>
              <w:rPr>
                <w:b/>
                <w:bCs/>
              </w:rPr>
            </w:pPr>
            <w:r>
              <w:rPr>
                <w:b/>
                <w:bCs/>
              </w:rPr>
              <w:t>岗位名称</w:t>
            </w:r>
          </w:p>
        </w:tc>
        <w:tc>
          <w:tcPr>
            <w:tcW w:w="11345" w:type="dxa"/>
            <w:tcBorders>
              <w:tl2br w:val="nil"/>
              <w:tr2bl w:val="nil"/>
            </w:tcBorders>
            <w:shd w:val="clear" w:color="auto" w:fill="FFFFFF"/>
            <w:vAlign w:val="center"/>
          </w:tcPr>
          <w:p w14:paraId="0F4F4D1C" w14:textId="77777777" w:rsidR="00334C5D" w:rsidRDefault="00000000">
            <w:pPr>
              <w:pStyle w:val="Other10"/>
              <w:spacing w:line="240" w:lineRule="auto"/>
              <w:jc w:val="center"/>
              <w:rPr>
                <w:b/>
                <w:bCs/>
              </w:rPr>
            </w:pPr>
            <w:r>
              <w:rPr>
                <w:rFonts w:hint="eastAsia"/>
                <w:b/>
                <w:bCs/>
                <w:sz w:val="36"/>
                <w:szCs w:val="36"/>
              </w:rPr>
              <w:t>安全生产职责</w:t>
            </w:r>
          </w:p>
        </w:tc>
      </w:tr>
      <w:tr w:rsidR="00334C5D" w14:paraId="609109A2" w14:textId="77777777">
        <w:trPr>
          <w:trHeight w:val="990"/>
          <w:jc w:val="center"/>
        </w:trPr>
        <w:tc>
          <w:tcPr>
            <w:tcW w:w="1838" w:type="dxa"/>
            <w:vMerge w:val="restart"/>
            <w:tcBorders>
              <w:tl2br w:val="nil"/>
              <w:tr2bl w:val="nil"/>
            </w:tcBorders>
            <w:shd w:val="clear" w:color="auto" w:fill="FFFFFF"/>
            <w:vAlign w:val="center"/>
          </w:tcPr>
          <w:p w14:paraId="77747730" w14:textId="77777777" w:rsidR="00334C5D" w:rsidRDefault="00000000">
            <w:pPr>
              <w:pStyle w:val="Other10"/>
              <w:spacing w:line="307" w:lineRule="exact"/>
              <w:jc w:val="center"/>
              <w:rPr>
                <w:b/>
                <w:lang w:eastAsia="zh-CN"/>
              </w:rPr>
            </w:pPr>
            <w:r>
              <w:rPr>
                <w:rFonts w:hint="eastAsia"/>
                <w:b/>
                <w:bCs/>
                <w:lang w:val="en-US" w:eastAsia="zh-CN"/>
              </w:rPr>
              <w:t>安全生产部部长、副部长</w:t>
            </w:r>
          </w:p>
        </w:tc>
        <w:tc>
          <w:tcPr>
            <w:tcW w:w="11345" w:type="dxa"/>
            <w:vMerge w:val="restart"/>
            <w:tcBorders>
              <w:tl2br w:val="nil"/>
              <w:tr2bl w:val="nil"/>
            </w:tcBorders>
            <w:shd w:val="clear" w:color="auto" w:fill="FFFFFF"/>
            <w:vAlign w:val="center"/>
          </w:tcPr>
          <w:p w14:paraId="4A0D7315" w14:textId="77777777" w:rsidR="00334C5D" w:rsidRDefault="00000000">
            <w:pPr>
              <w:pStyle w:val="Other10"/>
              <w:spacing w:line="317" w:lineRule="exact"/>
              <w:jc w:val="both"/>
              <w:rPr>
                <w:lang w:eastAsia="zh-CN"/>
              </w:rPr>
            </w:pPr>
            <w:r>
              <w:rPr>
                <w:lang w:eastAsia="zh-CN"/>
              </w:rPr>
              <w:t>1</w:t>
            </w:r>
            <w:r>
              <w:rPr>
                <w:rFonts w:hint="eastAsia"/>
                <w:lang w:eastAsia="zh-CN"/>
              </w:rPr>
              <w:t>、认真贯彻执行安全生产政策、法令、法规，执行上级指示和安全生产规章制度，协助分管副经理抓好安全生产工作；</w:t>
            </w:r>
            <w:r>
              <w:rPr>
                <w:lang w:eastAsia="zh-CN"/>
              </w:rPr>
              <w:t xml:space="preserve"> </w:t>
            </w:r>
          </w:p>
          <w:p w14:paraId="0104D635" w14:textId="77777777" w:rsidR="00334C5D" w:rsidRDefault="00000000">
            <w:pPr>
              <w:pStyle w:val="Other10"/>
              <w:spacing w:line="317" w:lineRule="exact"/>
              <w:jc w:val="both"/>
              <w:rPr>
                <w:lang w:eastAsia="zh-CN"/>
              </w:rPr>
            </w:pPr>
            <w:r>
              <w:rPr>
                <w:lang w:eastAsia="zh-CN"/>
              </w:rPr>
              <w:t>2</w:t>
            </w:r>
            <w:r>
              <w:rPr>
                <w:rFonts w:hint="eastAsia"/>
                <w:lang w:eastAsia="zh-CN"/>
              </w:rPr>
              <w:t>、积极协助工会对职工进行安全文明生产的宣传教育工作；</w:t>
            </w:r>
          </w:p>
          <w:p w14:paraId="319A601C" w14:textId="77777777" w:rsidR="00334C5D" w:rsidRDefault="00000000">
            <w:pPr>
              <w:pStyle w:val="Other10"/>
              <w:spacing w:line="317" w:lineRule="exact"/>
              <w:jc w:val="both"/>
              <w:rPr>
                <w:lang w:eastAsia="zh-CN"/>
              </w:rPr>
            </w:pPr>
            <w:r>
              <w:rPr>
                <w:lang w:eastAsia="zh-CN"/>
              </w:rPr>
              <w:t>3</w:t>
            </w:r>
            <w:r>
              <w:rPr>
                <w:rFonts w:hint="eastAsia"/>
                <w:lang w:eastAsia="zh-CN"/>
              </w:rPr>
              <w:t>、组织、参加公司安全例会，分析公司安全生产情况，推广总结先进经验，积极提出预防和纠正措施，使安全工作能持续改进；</w:t>
            </w:r>
          </w:p>
          <w:p w14:paraId="0A65D623" w14:textId="77777777" w:rsidR="00334C5D" w:rsidRDefault="00000000">
            <w:pPr>
              <w:pStyle w:val="Other10"/>
              <w:spacing w:line="317" w:lineRule="exact"/>
              <w:jc w:val="both"/>
              <w:rPr>
                <w:lang w:eastAsia="zh-CN"/>
              </w:rPr>
            </w:pPr>
            <w:r>
              <w:rPr>
                <w:lang w:eastAsia="zh-CN"/>
              </w:rPr>
              <w:t>4</w:t>
            </w:r>
            <w:r>
              <w:rPr>
                <w:rFonts w:hint="eastAsia"/>
                <w:lang w:eastAsia="zh-CN"/>
              </w:rPr>
              <w:t>、参与施工组织设计和安全技术措施的审核，组织进行定期和不定期的安全生产检查，对安全技术措施及施工组织设计的贯彻执行情况进行监督检查，发现事故隐患和不安全因素及时落实整改；</w:t>
            </w:r>
            <w:r>
              <w:rPr>
                <w:lang w:eastAsia="zh-CN"/>
              </w:rPr>
              <w:t xml:space="preserve"> </w:t>
            </w:r>
          </w:p>
          <w:p w14:paraId="7FD4B206" w14:textId="77777777" w:rsidR="00334C5D" w:rsidRDefault="00000000">
            <w:pPr>
              <w:pStyle w:val="Other10"/>
              <w:spacing w:line="317" w:lineRule="exact"/>
              <w:jc w:val="both"/>
              <w:rPr>
                <w:lang w:eastAsia="zh-CN"/>
              </w:rPr>
            </w:pPr>
            <w:r>
              <w:rPr>
                <w:lang w:eastAsia="zh-CN"/>
              </w:rPr>
              <w:t>5</w:t>
            </w:r>
            <w:r>
              <w:rPr>
                <w:rFonts w:hint="eastAsia"/>
                <w:lang w:eastAsia="zh-CN"/>
              </w:rPr>
              <w:t>、制止违章指挥和违章作业，遇有紧急情况有权暂停生产，并报告生产副经理及相关部门；</w:t>
            </w:r>
          </w:p>
          <w:p w14:paraId="1DBE864E" w14:textId="77777777" w:rsidR="00334C5D" w:rsidRDefault="00000000">
            <w:pPr>
              <w:pStyle w:val="Other10"/>
              <w:spacing w:line="317" w:lineRule="exact"/>
              <w:jc w:val="both"/>
              <w:rPr>
                <w:lang w:eastAsia="zh-CN"/>
              </w:rPr>
            </w:pPr>
            <w:r>
              <w:rPr>
                <w:lang w:eastAsia="zh-CN"/>
              </w:rPr>
              <w:t>6</w:t>
            </w:r>
            <w:r>
              <w:rPr>
                <w:rFonts w:hint="eastAsia"/>
                <w:lang w:eastAsia="zh-CN"/>
              </w:rPr>
              <w:t>、建立健全安全生产档案，定期进行分析，探索安全生产的规律；</w:t>
            </w:r>
          </w:p>
          <w:p w14:paraId="313332C8" w14:textId="77777777" w:rsidR="00334C5D" w:rsidRDefault="00000000">
            <w:pPr>
              <w:pStyle w:val="Other10"/>
              <w:spacing w:line="317" w:lineRule="exact"/>
              <w:jc w:val="both"/>
              <w:rPr>
                <w:lang w:eastAsia="zh-CN"/>
              </w:rPr>
            </w:pPr>
            <w:r>
              <w:rPr>
                <w:lang w:eastAsia="zh-CN"/>
              </w:rPr>
              <w:t>7</w:t>
            </w:r>
            <w:r>
              <w:rPr>
                <w:rFonts w:hint="eastAsia"/>
                <w:lang w:eastAsia="zh-CN"/>
              </w:rPr>
              <w:t>、参与事故调查、分析、处理及上报工作，监督、落实改进措施；</w:t>
            </w:r>
          </w:p>
          <w:p w14:paraId="142FF155" w14:textId="77777777" w:rsidR="00334C5D" w:rsidRDefault="00000000">
            <w:pPr>
              <w:pStyle w:val="Other10"/>
              <w:spacing w:line="317" w:lineRule="exact"/>
              <w:jc w:val="both"/>
              <w:rPr>
                <w:lang w:eastAsia="zh-CN"/>
              </w:rPr>
            </w:pPr>
            <w:r>
              <w:rPr>
                <w:lang w:eastAsia="zh-CN"/>
              </w:rPr>
              <w:t>8</w:t>
            </w:r>
            <w:r>
              <w:rPr>
                <w:rFonts w:hint="eastAsia"/>
                <w:lang w:eastAsia="zh-CN"/>
              </w:rPr>
              <w:t>、及时向主管生产副经理汇报安全生产情况，提出加强安全生产管理和改善劳动条件的建议，做好领导的助手；</w:t>
            </w:r>
          </w:p>
          <w:p w14:paraId="0E4A1915" w14:textId="77777777" w:rsidR="00334C5D" w:rsidRDefault="00000000">
            <w:pPr>
              <w:pStyle w:val="Other10"/>
              <w:spacing w:line="317" w:lineRule="exact"/>
              <w:jc w:val="both"/>
              <w:rPr>
                <w:lang w:eastAsia="zh-CN"/>
              </w:rPr>
            </w:pPr>
            <w:r>
              <w:rPr>
                <w:lang w:eastAsia="zh-CN"/>
              </w:rPr>
              <w:t>9</w:t>
            </w:r>
            <w:r>
              <w:rPr>
                <w:rFonts w:hint="eastAsia"/>
                <w:lang w:eastAsia="zh-CN"/>
              </w:rPr>
              <w:t>、配合器材部做好职业健康安全防护用品的采购、保管、发放和回收劳动保护用品工作；</w:t>
            </w:r>
          </w:p>
          <w:p w14:paraId="4BB0EDE1" w14:textId="77777777" w:rsidR="00334C5D" w:rsidRDefault="00000000">
            <w:pPr>
              <w:pStyle w:val="Other10"/>
              <w:spacing w:line="317" w:lineRule="exact"/>
              <w:jc w:val="both"/>
              <w:rPr>
                <w:lang w:eastAsia="zh-CN"/>
              </w:rPr>
            </w:pPr>
            <w:r>
              <w:rPr>
                <w:lang w:eastAsia="zh-CN"/>
              </w:rPr>
              <w:t>10</w:t>
            </w:r>
            <w:r>
              <w:rPr>
                <w:rFonts w:hint="eastAsia"/>
                <w:lang w:eastAsia="zh-CN"/>
              </w:rPr>
              <w:t>、协助领导组织推动生产中的职业健康安全工作；贯彻执行上级和本企业的劳动保护、职业健康安全生产的法规、规范标准和各项规章制度；</w:t>
            </w:r>
          </w:p>
          <w:p w14:paraId="5DA2B3DE" w14:textId="77777777" w:rsidR="00334C5D" w:rsidRDefault="00000000">
            <w:pPr>
              <w:pStyle w:val="Other10"/>
              <w:spacing w:line="317" w:lineRule="exact"/>
              <w:jc w:val="both"/>
              <w:rPr>
                <w:lang w:eastAsia="zh-CN"/>
              </w:rPr>
            </w:pPr>
            <w:r>
              <w:rPr>
                <w:lang w:eastAsia="zh-CN"/>
              </w:rPr>
              <w:t>11</w:t>
            </w:r>
            <w:r>
              <w:rPr>
                <w:rFonts w:hint="eastAsia"/>
                <w:lang w:eastAsia="zh-CN"/>
              </w:rPr>
              <w:t>、编制、组织实施本企业年度职业健康安全工作计划；</w:t>
            </w:r>
          </w:p>
          <w:p w14:paraId="45DB3167" w14:textId="77777777" w:rsidR="00334C5D" w:rsidRDefault="00000000">
            <w:pPr>
              <w:pStyle w:val="Other10"/>
              <w:spacing w:line="317" w:lineRule="exact"/>
              <w:jc w:val="both"/>
              <w:rPr>
                <w:lang w:eastAsia="zh-CN"/>
              </w:rPr>
            </w:pPr>
            <w:r>
              <w:rPr>
                <w:lang w:eastAsia="zh-CN"/>
              </w:rPr>
              <w:t>12</w:t>
            </w:r>
            <w:r>
              <w:rPr>
                <w:rFonts w:hint="eastAsia"/>
                <w:lang w:eastAsia="zh-CN"/>
              </w:rPr>
              <w:t>、组织修订职业健康安全生产规章制度和职业健康安全技术操作规程，对贯彻执行情况进行监督检查；</w:t>
            </w:r>
          </w:p>
          <w:p w14:paraId="05030986" w14:textId="77777777" w:rsidR="00334C5D" w:rsidRDefault="00334C5D">
            <w:pPr>
              <w:pStyle w:val="Other10"/>
              <w:spacing w:line="317" w:lineRule="exact"/>
              <w:jc w:val="both"/>
              <w:rPr>
                <w:lang w:val="en-US" w:eastAsia="zh-CN"/>
              </w:rPr>
            </w:pPr>
          </w:p>
        </w:tc>
      </w:tr>
      <w:tr w:rsidR="00334C5D" w14:paraId="283F03DA" w14:textId="77777777">
        <w:trPr>
          <w:trHeight w:val="845"/>
          <w:jc w:val="center"/>
        </w:trPr>
        <w:tc>
          <w:tcPr>
            <w:tcW w:w="1838" w:type="dxa"/>
            <w:vMerge/>
            <w:tcBorders>
              <w:tl2br w:val="nil"/>
              <w:tr2bl w:val="nil"/>
            </w:tcBorders>
            <w:shd w:val="clear" w:color="auto" w:fill="FFFFFF"/>
            <w:vAlign w:val="center"/>
          </w:tcPr>
          <w:p w14:paraId="372B6F48" w14:textId="77777777" w:rsidR="00334C5D" w:rsidRDefault="00334C5D">
            <w:pPr>
              <w:pStyle w:val="Other10"/>
              <w:spacing w:line="317" w:lineRule="exact"/>
              <w:jc w:val="center"/>
              <w:rPr>
                <w:lang w:eastAsia="zh-CN"/>
              </w:rPr>
            </w:pPr>
          </w:p>
        </w:tc>
        <w:tc>
          <w:tcPr>
            <w:tcW w:w="11345" w:type="dxa"/>
            <w:vMerge/>
            <w:tcBorders>
              <w:tl2br w:val="nil"/>
              <w:tr2bl w:val="nil"/>
            </w:tcBorders>
            <w:shd w:val="clear" w:color="auto" w:fill="FFFFFF"/>
          </w:tcPr>
          <w:p w14:paraId="1858F86C" w14:textId="77777777" w:rsidR="00334C5D" w:rsidRDefault="00334C5D">
            <w:pPr>
              <w:pStyle w:val="Other10"/>
              <w:spacing w:line="317" w:lineRule="exact"/>
              <w:jc w:val="center"/>
              <w:rPr>
                <w:lang w:eastAsia="zh-CN"/>
              </w:rPr>
            </w:pPr>
          </w:p>
        </w:tc>
      </w:tr>
      <w:tr w:rsidR="00334C5D" w14:paraId="11A689E5" w14:textId="77777777">
        <w:trPr>
          <w:trHeight w:val="908"/>
          <w:jc w:val="center"/>
        </w:trPr>
        <w:tc>
          <w:tcPr>
            <w:tcW w:w="1838" w:type="dxa"/>
            <w:vMerge/>
            <w:tcBorders>
              <w:tl2br w:val="nil"/>
              <w:tr2bl w:val="nil"/>
            </w:tcBorders>
            <w:shd w:val="clear" w:color="auto" w:fill="FFFFFF"/>
            <w:vAlign w:val="center"/>
          </w:tcPr>
          <w:p w14:paraId="14839A04" w14:textId="77777777" w:rsidR="00334C5D" w:rsidRDefault="00334C5D">
            <w:pPr>
              <w:pStyle w:val="Other10"/>
              <w:spacing w:line="317" w:lineRule="exact"/>
              <w:jc w:val="center"/>
              <w:rPr>
                <w:lang w:eastAsia="zh-CN"/>
              </w:rPr>
            </w:pPr>
          </w:p>
        </w:tc>
        <w:tc>
          <w:tcPr>
            <w:tcW w:w="11345" w:type="dxa"/>
            <w:vMerge/>
            <w:tcBorders>
              <w:tl2br w:val="nil"/>
              <w:tr2bl w:val="nil"/>
            </w:tcBorders>
            <w:shd w:val="clear" w:color="auto" w:fill="FFFFFF"/>
          </w:tcPr>
          <w:p w14:paraId="17B83A70" w14:textId="77777777" w:rsidR="00334C5D" w:rsidRDefault="00334C5D">
            <w:pPr>
              <w:pStyle w:val="Other10"/>
              <w:spacing w:line="317" w:lineRule="exact"/>
              <w:jc w:val="center"/>
              <w:rPr>
                <w:lang w:eastAsia="zh-CN"/>
              </w:rPr>
            </w:pPr>
          </w:p>
        </w:tc>
      </w:tr>
      <w:tr w:rsidR="00334C5D" w14:paraId="361EF6DD" w14:textId="77777777">
        <w:trPr>
          <w:trHeight w:val="928"/>
          <w:jc w:val="center"/>
        </w:trPr>
        <w:tc>
          <w:tcPr>
            <w:tcW w:w="1838" w:type="dxa"/>
            <w:vMerge/>
            <w:tcBorders>
              <w:tl2br w:val="nil"/>
              <w:tr2bl w:val="nil"/>
            </w:tcBorders>
            <w:shd w:val="clear" w:color="auto" w:fill="FFFFFF"/>
            <w:vAlign w:val="center"/>
          </w:tcPr>
          <w:p w14:paraId="3D04DA4D" w14:textId="77777777" w:rsidR="00334C5D" w:rsidRDefault="00334C5D">
            <w:pPr>
              <w:pStyle w:val="Other10"/>
              <w:spacing w:line="317" w:lineRule="exact"/>
              <w:jc w:val="center"/>
              <w:rPr>
                <w:lang w:eastAsia="zh-CN"/>
              </w:rPr>
            </w:pPr>
          </w:p>
        </w:tc>
        <w:tc>
          <w:tcPr>
            <w:tcW w:w="11345" w:type="dxa"/>
            <w:vMerge/>
            <w:tcBorders>
              <w:tl2br w:val="nil"/>
              <w:tr2bl w:val="nil"/>
            </w:tcBorders>
            <w:shd w:val="clear" w:color="auto" w:fill="FFFFFF"/>
          </w:tcPr>
          <w:p w14:paraId="7E379A14" w14:textId="77777777" w:rsidR="00334C5D" w:rsidRDefault="00334C5D">
            <w:pPr>
              <w:pStyle w:val="Other10"/>
              <w:spacing w:line="317" w:lineRule="exact"/>
              <w:jc w:val="center"/>
              <w:rPr>
                <w:lang w:eastAsia="zh-CN"/>
              </w:rPr>
            </w:pPr>
          </w:p>
        </w:tc>
      </w:tr>
      <w:tr w:rsidR="00334C5D" w14:paraId="1312AB70" w14:textId="77777777">
        <w:trPr>
          <w:trHeight w:val="1800"/>
          <w:jc w:val="center"/>
        </w:trPr>
        <w:tc>
          <w:tcPr>
            <w:tcW w:w="1838" w:type="dxa"/>
            <w:vMerge/>
            <w:tcBorders>
              <w:tl2br w:val="nil"/>
              <w:tr2bl w:val="nil"/>
            </w:tcBorders>
            <w:shd w:val="clear" w:color="auto" w:fill="FFFFFF"/>
            <w:vAlign w:val="center"/>
          </w:tcPr>
          <w:p w14:paraId="5CF15107" w14:textId="77777777" w:rsidR="00334C5D" w:rsidRDefault="00334C5D">
            <w:pPr>
              <w:pStyle w:val="Other10"/>
              <w:spacing w:line="317" w:lineRule="exact"/>
              <w:jc w:val="center"/>
              <w:rPr>
                <w:lang w:eastAsia="zh-CN"/>
              </w:rPr>
            </w:pPr>
          </w:p>
        </w:tc>
        <w:tc>
          <w:tcPr>
            <w:tcW w:w="11345" w:type="dxa"/>
            <w:vMerge/>
            <w:tcBorders>
              <w:tl2br w:val="nil"/>
              <w:tr2bl w:val="nil"/>
            </w:tcBorders>
            <w:shd w:val="clear" w:color="auto" w:fill="FFFFFF"/>
          </w:tcPr>
          <w:p w14:paraId="30BE6418" w14:textId="77777777" w:rsidR="00334C5D" w:rsidRDefault="00334C5D">
            <w:pPr>
              <w:pStyle w:val="Other10"/>
              <w:spacing w:line="317" w:lineRule="exact"/>
              <w:jc w:val="center"/>
              <w:rPr>
                <w:lang w:eastAsia="zh-CN"/>
              </w:rPr>
            </w:pPr>
          </w:p>
        </w:tc>
      </w:tr>
      <w:tr w:rsidR="00334C5D" w14:paraId="2C4949BC" w14:textId="77777777">
        <w:trPr>
          <w:trHeight w:val="775"/>
          <w:jc w:val="center"/>
        </w:trPr>
        <w:tc>
          <w:tcPr>
            <w:tcW w:w="13183" w:type="dxa"/>
            <w:gridSpan w:val="2"/>
            <w:tcBorders>
              <w:tl2br w:val="nil"/>
              <w:tr2bl w:val="nil"/>
            </w:tcBorders>
            <w:shd w:val="clear" w:color="auto" w:fill="FFFFFF"/>
            <w:vAlign w:val="center"/>
          </w:tcPr>
          <w:p w14:paraId="4E479C70" w14:textId="77777777" w:rsidR="00334C5D" w:rsidRDefault="00000000">
            <w:pPr>
              <w:pStyle w:val="Other10"/>
              <w:spacing w:line="317" w:lineRule="exact"/>
              <w:jc w:val="center"/>
              <w:rPr>
                <w:rFonts w:eastAsia="PMingLiU"/>
              </w:rPr>
            </w:pPr>
            <w:r>
              <w:rPr>
                <w:rFonts w:hint="eastAsia"/>
                <w:lang w:eastAsia="zh-CN"/>
              </w:rPr>
              <w:t xml:space="preserve"> </w:t>
            </w:r>
            <w:r>
              <w:rPr>
                <w:rFonts w:eastAsia="PMingLiU"/>
                <w:lang w:eastAsia="zh-CN"/>
              </w:rPr>
              <w:t xml:space="preserve">                                                                           </w:t>
            </w:r>
            <w:r>
              <w:rPr>
                <w:rFonts w:asciiTheme="minorEastAsia" w:eastAsiaTheme="minorEastAsia" w:hAnsiTheme="minorEastAsia" w:cstheme="minorEastAsia" w:hint="eastAsia"/>
                <w:bCs/>
                <w:lang w:val="en-US" w:eastAsia="zh-CN"/>
              </w:rPr>
              <w:t xml:space="preserve">责任人： </w:t>
            </w:r>
            <w:r>
              <w:rPr>
                <w:rFonts w:asciiTheme="minorEastAsia" w:eastAsiaTheme="minorEastAsia" w:hAnsiTheme="minorEastAsia" w:cstheme="minorEastAsia"/>
                <w:bCs/>
                <w:lang w:val="en-US" w:eastAsia="zh-CN"/>
              </w:rPr>
              <w:t xml:space="preserve">                         </w:t>
            </w:r>
            <w:r>
              <w:rPr>
                <w:rFonts w:asciiTheme="minorEastAsia" w:eastAsiaTheme="minorEastAsia" w:hAnsiTheme="minorEastAsia" w:cstheme="minorEastAsia" w:hint="eastAsia"/>
                <w:bCs/>
                <w:lang w:val="en-US" w:eastAsia="zh-CN"/>
              </w:rPr>
              <w:t>日期：</w:t>
            </w:r>
          </w:p>
        </w:tc>
      </w:tr>
    </w:tbl>
    <w:p w14:paraId="129E6AFF" w14:textId="77777777" w:rsidR="00334C5D" w:rsidRDefault="00000000">
      <w:pPr>
        <w:pStyle w:val="1"/>
        <w:rPr>
          <w:rFonts w:ascii="宋体" w:eastAsia="宋体" w:hAnsi="宋体" w:cs="宋体"/>
          <w:lang w:eastAsia="zh-CN"/>
        </w:rPr>
      </w:pPr>
      <w:r>
        <w:rPr>
          <w:rFonts w:ascii="宋体" w:eastAsia="宋体" w:hAnsi="宋体" w:cs="宋体" w:hint="eastAsia"/>
          <w:lang w:eastAsia="zh-CN"/>
        </w:rPr>
        <w:lastRenderedPageBreak/>
        <w:t>安全生产部工作人员安全生产责任制</w:t>
      </w:r>
    </w:p>
    <w:tbl>
      <w:tblPr>
        <w:tblW w:w="13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38"/>
        <w:gridCol w:w="11345"/>
      </w:tblGrid>
      <w:tr w:rsidR="00334C5D" w14:paraId="5AEFE44C" w14:textId="77777777">
        <w:trPr>
          <w:trHeight w:hRule="exact" w:val="726"/>
          <w:jc w:val="center"/>
        </w:trPr>
        <w:tc>
          <w:tcPr>
            <w:tcW w:w="1838" w:type="dxa"/>
            <w:tcBorders>
              <w:tl2br w:val="nil"/>
              <w:tr2bl w:val="nil"/>
            </w:tcBorders>
            <w:shd w:val="clear" w:color="auto" w:fill="FFFFFF"/>
            <w:vAlign w:val="center"/>
          </w:tcPr>
          <w:p w14:paraId="627B66DE" w14:textId="77777777" w:rsidR="00334C5D" w:rsidRDefault="00000000">
            <w:pPr>
              <w:pStyle w:val="Other10"/>
              <w:spacing w:line="240" w:lineRule="auto"/>
              <w:jc w:val="center"/>
              <w:rPr>
                <w:b/>
                <w:bCs/>
              </w:rPr>
            </w:pPr>
            <w:r>
              <w:rPr>
                <w:b/>
                <w:bCs/>
              </w:rPr>
              <w:t>岗位名称</w:t>
            </w:r>
          </w:p>
        </w:tc>
        <w:tc>
          <w:tcPr>
            <w:tcW w:w="11345" w:type="dxa"/>
            <w:tcBorders>
              <w:tl2br w:val="nil"/>
              <w:tr2bl w:val="nil"/>
            </w:tcBorders>
            <w:shd w:val="clear" w:color="auto" w:fill="FFFFFF"/>
            <w:vAlign w:val="center"/>
          </w:tcPr>
          <w:p w14:paraId="33262F43" w14:textId="77777777" w:rsidR="00334C5D" w:rsidRDefault="00000000">
            <w:pPr>
              <w:pStyle w:val="Other10"/>
              <w:spacing w:line="240" w:lineRule="auto"/>
              <w:jc w:val="center"/>
              <w:rPr>
                <w:b/>
                <w:bCs/>
              </w:rPr>
            </w:pPr>
            <w:r>
              <w:rPr>
                <w:rFonts w:hint="eastAsia"/>
                <w:b/>
                <w:bCs/>
                <w:sz w:val="36"/>
                <w:szCs w:val="36"/>
              </w:rPr>
              <w:t>安全生产职责</w:t>
            </w:r>
          </w:p>
        </w:tc>
      </w:tr>
      <w:tr w:rsidR="00334C5D" w14:paraId="06311267" w14:textId="77777777">
        <w:trPr>
          <w:trHeight w:val="990"/>
          <w:jc w:val="center"/>
        </w:trPr>
        <w:tc>
          <w:tcPr>
            <w:tcW w:w="1838" w:type="dxa"/>
            <w:vMerge w:val="restart"/>
            <w:tcBorders>
              <w:tl2br w:val="nil"/>
              <w:tr2bl w:val="nil"/>
            </w:tcBorders>
            <w:shd w:val="clear" w:color="auto" w:fill="FFFFFF"/>
            <w:vAlign w:val="center"/>
          </w:tcPr>
          <w:p w14:paraId="401611F9" w14:textId="77777777" w:rsidR="00334C5D" w:rsidRDefault="00000000">
            <w:pPr>
              <w:pStyle w:val="Other10"/>
              <w:spacing w:line="307" w:lineRule="exact"/>
              <w:jc w:val="center"/>
              <w:rPr>
                <w:b/>
              </w:rPr>
            </w:pPr>
            <w:r>
              <w:rPr>
                <w:rFonts w:hint="eastAsia"/>
                <w:b/>
                <w:bCs/>
                <w:lang w:val="en-US" w:eastAsia="zh-CN"/>
              </w:rPr>
              <w:t>安全生产部工作人员</w:t>
            </w:r>
          </w:p>
        </w:tc>
        <w:tc>
          <w:tcPr>
            <w:tcW w:w="11345" w:type="dxa"/>
            <w:vMerge w:val="restart"/>
            <w:tcBorders>
              <w:tl2br w:val="nil"/>
              <w:tr2bl w:val="nil"/>
            </w:tcBorders>
            <w:shd w:val="clear" w:color="auto" w:fill="FFFFFF"/>
            <w:vAlign w:val="center"/>
          </w:tcPr>
          <w:p w14:paraId="29BC598C" w14:textId="77777777" w:rsidR="00334C5D" w:rsidRDefault="00000000">
            <w:pPr>
              <w:pStyle w:val="Other10"/>
              <w:spacing w:line="317" w:lineRule="exact"/>
              <w:jc w:val="both"/>
              <w:rPr>
                <w:lang w:eastAsia="zh-CN"/>
              </w:rPr>
            </w:pPr>
            <w:r>
              <w:rPr>
                <w:lang w:eastAsia="zh-CN"/>
              </w:rPr>
              <w:t>1</w:t>
            </w:r>
            <w:r>
              <w:rPr>
                <w:rFonts w:hint="eastAsia"/>
                <w:lang w:eastAsia="zh-CN"/>
              </w:rPr>
              <w:t>、贯彻执行安全生产法律、法规及有关安全技术劳动保护法规；</w:t>
            </w:r>
          </w:p>
          <w:p w14:paraId="39C40C67" w14:textId="77777777" w:rsidR="00334C5D" w:rsidRDefault="00000000">
            <w:pPr>
              <w:pStyle w:val="Other10"/>
              <w:spacing w:line="317" w:lineRule="exact"/>
              <w:jc w:val="both"/>
              <w:rPr>
                <w:lang w:eastAsia="zh-CN"/>
              </w:rPr>
            </w:pPr>
            <w:r>
              <w:rPr>
                <w:lang w:eastAsia="zh-CN"/>
              </w:rPr>
              <w:t>2</w:t>
            </w:r>
            <w:r>
              <w:rPr>
                <w:rFonts w:hint="eastAsia"/>
                <w:lang w:eastAsia="zh-CN"/>
              </w:rPr>
              <w:t>、做好安全生产的宣传教育和管理工作，总结交流推广先进经验和先进技术；</w:t>
            </w:r>
          </w:p>
          <w:p w14:paraId="311C9C44" w14:textId="77777777" w:rsidR="00334C5D" w:rsidRDefault="00000000">
            <w:pPr>
              <w:pStyle w:val="Other10"/>
              <w:spacing w:line="317" w:lineRule="exact"/>
              <w:jc w:val="both"/>
              <w:rPr>
                <w:lang w:eastAsia="zh-CN"/>
              </w:rPr>
            </w:pPr>
            <w:r>
              <w:rPr>
                <w:lang w:eastAsia="zh-CN"/>
              </w:rPr>
              <w:t>3</w:t>
            </w:r>
            <w:r>
              <w:rPr>
                <w:rFonts w:hint="eastAsia"/>
                <w:lang w:eastAsia="zh-CN"/>
              </w:rPr>
              <w:t>、经常深入基层，指导下级安全技术人员的工作；</w:t>
            </w:r>
          </w:p>
          <w:p w14:paraId="31A3B62B" w14:textId="77777777" w:rsidR="00334C5D" w:rsidRDefault="00000000">
            <w:pPr>
              <w:pStyle w:val="Other10"/>
              <w:spacing w:line="317" w:lineRule="exact"/>
              <w:jc w:val="both"/>
              <w:rPr>
                <w:lang w:eastAsia="zh-CN"/>
              </w:rPr>
            </w:pPr>
            <w:r>
              <w:rPr>
                <w:lang w:eastAsia="zh-CN"/>
              </w:rPr>
              <w:t>4</w:t>
            </w:r>
            <w:r>
              <w:rPr>
                <w:rFonts w:hint="eastAsia"/>
                <w:lang w:eastAsia="zh-CN"/>
              </w:rPr>
              <w:t>、掌握安全生产情况，调查研究生产中的不安全问题，提出改进意见和措施；</w:t>
            </w:r>
          </w:p>
          <w:p w14:paraId="709064D0" w14:textId="77777777" w:rsidR="00334C5D" w:rsidRDefault="00000000">
            <w:pPr>
              <w:pStyle w:val="Other10"/>
              <w:spacing w:line="317" w:lineRule="exact"/>
              <w:jc w:val="both"/>
              <w:rPr>
                <w:lang w:eastAsia="zh-CN"/>
              </w:rPr>
            </w:pPr>
            <w:r>
              <w:rPr>
                <w:lang w:eastAsia="zh-CN"/>
              </w:rPr>
              <w:t>5</w:t>
            </w:r>
            <w:r>
              <w:rPr>
                <w:rFonts w:hint="eastAsia"/>
                <w:lang w:eastAsia="zh-CN"/>
              </w:rPr>
              <w:t>、参与组织安全活动和定期安全检查；</w:t>
            </w:r>
          </w:p>
          <w:p w14:paraId="6E786D8E" w14:textId="77777777" w:rsidR="00334C5D" w:rsidRDefault="00000000">
            <w:pPr>
              <w:pStyle w:val="Other10"/>
              <w:spacing w:line="317" w:lineRule="exact"/>
              <w:jc w:val="both"/>
              <w:rPr>
                <w:lang w:eastAsia="zh-CN"/>
              </w:rPr>
            </w:pPr>
            <w:r>
              <w:rPr>
                <w:lang w:eastAsia="zh-CN"/>
              </w:rPr>
              <w:t>6</w:t>
            </w:r>
            <w:r>
              <w:rPr>
                <w:rFonts w:hint="eastAsia"/>
                <w:lang w:eastAsia="zh-CN"/>
              </w:rPr>
              <w:t>、参加审查安全施工组织设计、专项安全施工方案和安全技术措施，并对贯彻执行情况进行督促检查；</w:t>
            </w:r>
          </w:p>
          <w:p w14:paraId="1D0FD34E" w14:textId="77777777" w:rsidR="00334C5D" w:rsidRDefault="00000000">
            <w:pPr>
              <w:pStyle w:val="Other10"/>
              <w:spacing w:line="317" w:lineRule="exact"/>
              <w:jc w:val="both"/>
              <w:rPr>
                <w:lang w:eastAsia="zh-CN"/>
              </w:rPr>
            </w:pPr>
            <w:r>
              <w:rPr>
                <w:lang w:eastAsia="zh-CN"/>
              </w:rPr>
              <w:t>7</w:t>
            </w:r>
            <w:r>
              <w:rPr>
                <w:rFonts w:hint="eastAsia"/>
                <w:lang w:eastAsia="zh-CN"/>
              </w:rPr>
              <w:t>、与公司有关部门和项目经理部共同做好新工人，特殊工种作业人员的安全教育、技术培训、考核工作；</w:t>
            </w:r>
          </w:p>
          <w:p w14:paraId="032A0E6A" w14:textId="77777777" w:rsidR="00334C5D" w:rsidRDefault="00000000">
            <w:pPr>
              <w:pStyle w:val="Other10"/>
              <w:spacing w:line="317" w:lineRule="exact"/>
              <w:jc w:val="both"/>
              <w:rPr>
                <w:lang w:eastAsia="zh-CN"/>
              </w:rPr>
            </w:pPr>
            <w:r>
              <w:rPr>
                <w:lang w:eastAsia="zh-CN"/>
              </w:rPr>
              <w:t>8</w:t>
            </w:r>
            <w:r>
              <w:rPr>
                <w:rFonts w:hint="eastAsia"/>
                <w:lang w:eastAsia="zh-CN"/>
              </w:rPr>
              <w:t>、进行工伤事故统计、分析和报告，参加工伤事故的调查和处理；</w:t>
            </w:r>
          </w:p>
          <w:p w14:paraId="7F779906" w14:textId="77777777" w:rsidR="00334C5D" w:rsidRDefault="00000000">
            <w:pPr>
              <w:pStyle w:val="Other10"/>
              <w:spacing w:line="317" w:lineRule="exact"/>
              <w:jc w:val="both"/>
              <w:rPr>
                <w:lang w:eastAsia="zh-CN"/>
              </w:rPr>
            </w:pPr>
            <w:r>
              <w:rPr>
                <w:lang w:eastAsia="zh-CN"/>
              </w:rPr>
              <w:t>9</w:t>
            </w:r>
            <w:r>
              <w:rPr>
                <w:rFonts w:hint="eastAsia"/>
                <w:lang w:eastAsia="zh-CN"/>
              </w:rPr>
              <w:t>、制止违章指挥和违章作业，遇有严重险情有权暂停生产，并报告领导处理</w:t>
            </w:r>
            <w:r>
              <w:rPr>
                <w:lang w:eastAsia="zh-CN"/>
              </w:rPr>
              <w:t>;</w:t>
            </w:r>
          </w:p>
          <w:p w14:paraId="2A3674F1" w14:textId="77777777" w:rsidR="00334C5D" w:rsidRDefault="00000000">
            <w:pPr>
              <w:pStyle w:val="Other10"/>
              <w:spacing w:line="317" w:lineRule="exact"/>
              <w:jc w:val="both"/>
              <w:rPr>
                <w:lang w:val="en-US" w:eastAsia="zh-CN"/>
              </w:rPr>
            </w:pPr>
            <w:r>
              <w:rPr>
                <w:lang w:eastAsia="zh-CN"/>
              </w:rPr>
              <w:t>10</w:t>
            </w:r>
            <w:r>
              <w:rPr>
                <w:rFonts w:hint="eastAsia"/>
                <w:lang w:eastAsia="zh-CN"/>
              </w:rPr>
              <w:t>、对违反安全生产法律、工作条例和有关安全技术劳动法规的行为，经说服劝阻无效时，有权越级上报。</w:t>
            </w:r>
          </w:p>
        </w:tc>
      </w:tr>
      <w:tr w:rsidR="00334C5D" w14:paraId="0A2F4C3A" w14:textId="77777777">
        <w:trPr>
          <w:trHeight w:val="845"/>
          <w:jc w:val="center"/>
        </w:trPr>
        <w:tc>
          <w:tcPr>
            <w:tcW w:w="1838" w:type="dxa"/>
            <w:vMerge/>
            <w:tcBorders>
              <w:tl2br w:val="nil"/>
              <w:tr2bl w:val="nil"/>
            </w:tcBorders>
            <w:shd w:val="clear" w:color="auto" w:fill="FFFFFF"/>
            <w:vAlign w:val="center"/>
          </w:tcPr>
          <w:p w14:paraId="239BAC85" w14:textId="77777777" w:rsidR="00334C5D" w:rsidRDefault="00334C5D">
            <w:pPr>
              <w:pStyle w:val="Other10"/>
              <w:spacing w:line="317" w:lineRule="exact"/>
              <w:jc w:val="center"/>
              <w:rPr>
                <w:lang w:eastAsia="zh-CN"/>
              </w:rPr>
            </w:pPr>
          </w:p>
        </w:tc>
        <w:tc>
          <w:tcPr>
            <w:tcW w:w="11345" w:type="dxa"/>
            <w:vMerge/>
            <w:tcBorders>
              <w:tl2br w:val="nil"/>
              <w:tr2bl w:val="nil"/>
            </w:tcBorders>
            <w:shd w:val="clear" w:color="auto" w:fill="FFFFFF"/>
          </w:tcPr>
          <w:p w14:paraId="26363F83" w14:textId="77777777" w:rsidR="00334C5D" w:rsidRDefault="00334C5D">
            <w:pPr>
              <w:pStyle w:val="Other10"/>
              <w:spacing w:line="317" w:lineRule="exact"/>
              <w:jc w:val="center"/>
              <w:rPr>
                <w:lang w:eastAsia="zh-CN"/>
              </w:rPr>
            </w:pPr>
          </w:p>
        </w:tc>
      </w:tr>
      <w:tr w:rsidR="00334C5D" w14:paraId="6619E279" w14:textId="77777777">
        <w:trPr>
          <w:trHeight w:val="908"/>
          <w:jc w:val="center"/>
        </w:trPr>
        <w:tc>
          <w:tcPr>
            <w:tcW w:w="1838" w:type="dxa"/>
            <w:vMerge/>
            <w:tcBorders>
              <w:tl2br w:val="nil"/>
              <w:tr2bl w:val="nil"/>
            </w:tcBorders>
            <w:shd w:val="clear" w:color="auto" w:fill="FFFFFF"/>
            <w:vAlign w:val="center"/>
          </w:tcPr>
          <w:p w14:paraId="538BF30F" w14:textId="77777777" w:rsidR="00334C5D" w:rsidRDefault="00334C5D">
            <w:pPr>
              <w:pStyle w:val="Other10"/>
              <w:spacing w:line="317" w:lineRule="exact"/>
              <w:jc w:val="center"/>
              <w:rPr>
                <w:lang w:eastAsia="zh-CN"/>
              </w:rPr>
            </w:pPr>
          </w:p>
        </w:tc>
        <w:tc>
          <w:tcPr>
            <w:tcW w:w="11345" w:type="dxa"/>
            <w:vMerge/>
            <w:tcBorders>
              <w:tl2br w:val="nil"/>
              <w:tr2bl w:val="nil"/>
            </w:tcBorders>
            <w:shd w:val="clear" w:color="auto" w:fill="FFFFFF"/>
          </w:tcPr>
          <w:p w14:paraId="3AF863CF" w14:textId="77777777" w:rsidR="00334C5D" w:rsidRDefault="00334C5D">
            <w:pPr>
              <w:pStyle w:val="Other10"/>
              <w:spacing w:line="317" w:lineRule="exact"/>
              <w:jc w:val="center"/>
              <w:rPr>
                <w:lang w:eastAsia="zh-CN"/>
              </w:rPr>
            </w:pPr>
          </w:p>
        </w:tc>
      </w:tr>
      <w:tr w:rsidR="00334C5D" w14:paraId="09A03B75" w14:textId="77777777">
        <w:trPr>
          <w:trHeight w:val="928"/>
          <w:jc w:val="center"/>
        </w:trPr>
        <w:tc>
          <w:tcPr>
            <w:tcW w:w="1838" w:type="dxa"/>
            <w:vMerge/>
            <w:tcBorders>
              <w:tl2br w:val="nil"/>
              <w:tr2bl w:val="nil"/>
            </w:tcBorders>
            <w:shd w:val="clear" w:color="auto" w:fill="FFFFFF"/>
            <w:vAlign w:val="center"/>
          </w:tcPr>
          <w:p w14:paraId="0A1239D7" w14:textId="77777777" w:rsidR="00334C5D" w:rsidRDefault="00334C5D">
            <w:pPr>
              <w:pStyle w:val="Other10"/>
              <w:spacing w:line="317" w:lineRule="exact"/>
              <w:jc w:val="center"/>
              <w:rPr>
                <w:lang w:eastAsia="zh-CN"/>
              </w:rPr>
            </w:pPr>
          </w:p>
        </w:tc>
        <w:tc>
          <w:tcPr>
            <w:tcW w:w="11345" w:type="dxa"/>
            <w:vMerge/>
            <w:tcBorders>
              <w:tl2br w:val="nil"/>
              <w:tr2bl w:val="nil"/>
            </w:tcBorders>
            <w:shd w:val="clear" w:color="auto" w:fill="FFFFFF"/>
          </w:tcPr>
          <w:p w14:paraId="7841A693" w14:textId="77777777" w:rsidR="00334C5D" w:rsidRDefault="00334C5D">
            <w:pPr>
              <w:pStyle w:val="Other10"/>
              <w:spacing w:line="317" w:lineRule="exact"/>
              <w:jc w:val="center"/>
              <w:rPr>
                <w:lang w:eastAsia="zh-CN"/>
              </w:rPr>
            </w:pPr>
          </w:p>
        </w:tc>
      </w:tr>
      <w:tr w:rsidR="00334C5D" w14:paraId="79747CA4" w14:textId="77777777">
        <w:trPr>
          <w:trHeight w:val="1800"/>
          <w:jc w:val="center"/>
        </w:trPr>
        <w:tc>
          <w:tcPr>
            <w:tcW w:w="1838" w:type="dxa"/>
            <w:vMerge/>
            <w:tcBorders>
              <w:tl2br w:val="nil"/>
              <w:tr2bl w:val="nil"/>
            </w:tcBorders>
            <w:shd w:val="clear" w:color="auto" w:fill="FFFFFF"/>
            <w:vAlign w:val="center"/>
          </w:tcPr>
          <w:p w14:paraId="6315BA43" w14:textId="77777777" w:rsidR="00334C5D" w:rsidRDefault="00334C5D">
            <w:pPr>
              <w:pStyle w:val="Other10"/>
              <w:spacing w:line="317" w:lineRule="exact"/>
              <w:jc w:val="center"/>
              <w:rPr>
                <w:lang w:eastAsia="zh-CN"/>
              </w:rPr>
            </w:pPr>
          </w:p>
        </w:tc>
        <w:tc>
          <w:tcPr>
            <w:tcW w:w="11345" w:type="dxa"/>
            <w:vMerge/>
            <w:tcBorders>
              <w:tl2br w:val="nil"/>
              <w:tr2bl w:val="nil"/>
            </w:tcBorders>
            <w:shd w:val="clear" w:color="auto" w:fill="FFFFFF"/>
          </w:tcPr>
          <w:p w14:paraId="53979679" w14:textId="77777777" w:rsidR="00334C5D" w:rsidRDefault="00334C5D">
            <w:pPr>
              <w:pStyle w:val="Other10"/>
              <w:spacing w:line="317" w:lineRule="exact"/>
              <w:jc w:val="center"/>
              <w:rPr>
                <w:lang w:eastAsia="zh-CN"/>
              </w:rPr>
            </w:pPr>
          </w:p>
        </w:tc>
      </w:tr>
      <w:tr w:rsidR="00334C5D" w14:paraId="69DB81E4" w14:textId="77777777">
        <w:trPr>
          <w:trHeight w:val="775"/>
          <w:jc w:val="center"/>
        </w:trPr>
        <w:tc>
          <w:tcPr>
            <w:tcW w:w="13183" w:type="dxa"/>
            <w:gridSpan w:val="2"/>
            <w:tcBorders>
              <w:tl2br w:val="nil"/>
              <w:tr2bl w:val="nil"/>
            </w:tcBorders>
            <w:shd w:val="clear" w:color="auto" w:fill="FFFFFF"/>
            <w:vAlign w:val="center"/>
          </w:tcPr>
          <w:p w14:paraId="04DE93DF" w14:textId="77777777" w:rsidR="00334C5D" w:rsidRDefault="00000000">
            <w:pPr>
              <w:pStyle w:val="Other10"/>
              <w:spacing w:line="317" w:lineRule="exact"/>
              <w:jc w:val="center"/>
              <w:rPr>
                <w:rFonts w:eastAsia="PMingLiU"/>
              </w:rPr>
            </w:pPr>
            <w:r>
              <w:rPr>
                <w:rFonts w:hint="eastAsia"/>
                <w:lang w:eastAsia="zh-CN"/>
              </w:rPr>
              <w:t xml:space="preserve"> </w:t>
            </w:r>
            <w:r>
              <w:rPr>
                <w:rFonts w:eastAsia="PMingLiU"/>
                <w:lang w:eastAsia="zh-CN"/>
              </w:rPr>
              <w:t xml:space="preserve">                                                                           </w:t>
            </w:r>
            <w:r>
              <w:rPr>
                <w:rFonts w:asciiTheme="minorEastAsia" w:eastAsiaTheme="minorEastAsia" w:hAnsiTheme="minorEastAsia" w:cstheme="minorEastAsia" w:hint="eastAsia"/>
                <w:bCs/>
                <w:lang w:val="en-US" w:eastAsia="zh-CN"/>
              </w:rPr>
              <w:t xml:space="preserve">责任人： </w:t>
            </w:r>
            <w:r>
              <w:rPr>
                <w:rFonts w:asciiTheme="minorEastAsia" w:eastAsiaTheme="minorEastAsia" w:hAnsiTheme="minorEastAsia" w:cstheme="minorEastAsia"/>
                <w:bCs/>
                <w:lang w:val="en-US" w:eastAsia="zh-CN"/>
              </w:rPr>
              <w:t xml:space="preserve">                         </w:t>
            </w:r>
            <w:r>
              <w:rPr>
                <w:rFonts w:asciiTheme="minorEastAsia" w:eastAsiaTheme="minorEastAsia" w:hAnsiTheme="minorEastAsia" w:cstheme="minorEastAsia" w:hint="eastAsia"/>
                <w:bCs/>
                <w:lang w:val="en-US" w:eastAsia="zh-CN"/>
              </w:rPr>
              <w:t>日期：</w:t>
            </w:r>
          </w:p>
        </w:tc>
      </w:tr>
    </w:tbl>
    <w:p w14:paraId="2512E44B" w14:textId="77777777" w:rsidR="00334C5D" w:rsidRDefault="00000000">
      <w:pPr>
        <w:pStyle w:val="1"/>
        <w:rPr>
          <w:rFonts w:ascii="宋体" w:eastAsia="宋体" w:hAnsi="宋体" w:cs="宋体"/>
          <w:lang w:eastAsia="zh-CN"/>
        </w:rPr>
      </w:pPr>
      <w:r>
        <w:rPr>
          <w:rFonts w:hint="eastAsia"/>
          <w:lang w:eastAsia="zh-CN"/>
        </w:rPr>
        <w:lastRenderedPageBreak/>
        <w:t>经营管理部</w:t>
      </w:r>
      <w:r>
        <w:rPr>
          <w:rFonts w:ascii="宋体" w:eastAsia="宋体" w:hAnsi="宋体" w:cs="宋体" w:hint="eastAsia"/>
          <w:lang w:eastAsia="zh-CN"/>
        </w:rPr>
        <w:t>部长、副部长安全生产责任制</w:t>
      </w:r>
    </w:p>
    <w:tbl>
      <w:tblPr>
        <w:tblW w:w="13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38"/>
        <w:gridCol w:w="11345"/>
      </w:tblGrid>
      <w:tr w:rsidR="00334C5D" w14:paraId="47393309" w14:textId="77777777">
        <w:trPr>
          <w:trHeight w:hRule="exact" w:val="726"/>
          <w:jc w:val="center"/>
        </w:trPr>
        <w:tc>
          <w:tcPr>
            <w:tcW w:w="1838" w:type="dxa"/>
            <w:tcBorders>
              <w:tl2br w:val="nil"/>
              <w:tr2bl w:val="nil"/>
            </w:tcBorders>
            <w:shd w:val="clear" w:color="auto" w:fill="FFFFFF"/>
            <w:vAlign w:val="center"/>
          </w:tcPr>
          <w:p w14:paraId="60CCCA44" w14:textId="77777777" w:rsidR="00334C5D" w:rsidRDefault="00000000">
            <w:pPr>
              <w:pStyle w:val="Other10"/>
              <w:spacing w:line="240" w:lineRule="auto"/>
              <w:jc w:val="center"/>
              <w:rPr>
                <w:b/>
                <w:bCs/>
              </w:rPr>
            </w:pPr>
            <w:r>
              <w:rPr>
                <w:b/>
                <w:bCs/>
              </w:rPr>
              <w:t>岗位名称</w:t>
            </w:r>
          </w:p>
        </w:tc>
        <w:tc>
          <w:tcPr>
            <w:tcW w:w="11345" w:type="dxa"/>
            <w:tcBorders>
              <w:tl2br w:val="nil"/>
              <w:tr2bl w:val="nil"/>
            </w:tcBorders>
            <w:shd w:val="clear" w:color="auto" w:fill="FFFFFF"/>
            <w:vAlign w:val="center"/>
          </w:tcPr>
          <w:p w14:paraId="2B78754F" w14:textId="77777777" w:rsidR="00334C5D" w:rsidRDefault="00000000">
            <w:pPr>
              <w:pStyle w:val="Other10"/>
              <w:spacing w:line="240" w:lineRule="auto"/>
              <w:jc w:val="center"/>
              <w:rPr>
                <w:b/>
                <w:bCs/>
              </w:rPr>
            </w:pPr>
            <w:r>
              <w:rPr>
                <w:rFonts w:hint="eastAsia"/>
                <w:b/>
                <w:bCs/>
                <w:sz w:val="36"/>
                <w:szCs w:val="36"/>
              </w:rPr>
              <w:t>安全生产职责</w:t>
            </w:r>
          </w:p>
        </w:tc>
      </w:tr>
      <w:tr w:rsidR="00334C5D" w14:paraId="55B0BC74" w14:textId="77777777">
        <w:trPr>
          <w:trHeight w:val="990"/>
          <w:jc w:val="center"/>
        </w:trPr>
        <w:tc>
          <w:tcPr>
            <w:tcW w:w="1838" w:type="dxa"/>
            <w:vMerge w:val="restart"/>
            <w:tcBorders>
              <w:tl2br w:val="nil"/>
              <w:tr2bl w:val="nil"/>
            </w:tcBorders>
            <w:shd w:val="clear" w:color="auto" w:fill="FFFFFF"/>
            <w:vAlign w:val="center"/>
          </w:tcPr>
          <w:p w14:paraId="7867CA37" w14:textId="77777777" w:rsidR="00334C5D" w:rsidRDefault="00000000">
            <w:pPr>
              <w:pStyle w:val="Other10"/>
              <w:spacing w:line="307" w:lineRule="exact"/>
              <w:jc w:val="center"/>
              <w:rPr>
                <w:b/>
                <w:lang w:eastAsia="zh-CN"/>
              </w:rPr>
            </w:pPr>
            <w:r>
              <w:rPr>
                <w:rFonts w:hint="eastAsia"/>
                <w:b/>
                <w:bCs/>
                <w:lang w:val="en-US" w:eastAsia="zh-CN"/>
              </w:rPr>
              <w:t>经营管理部部长、副部长</w:t>
            </w:r>
          </w:p>
        </w:tc>
        <w:tc>
          <w:tcPr>
            <w:tcW w:w="11345" w:type="dxa"/>
            <w:vMerge w:val="restart"/>
            <w:tcBorders>
              <w:tl2br w:val="nil"/>
              <w:tr2bl w:val="nil"/>
            </w:tcBorders>
            <w:shd w:val="clear" w:color="auto" w:fill="FFFFFF"/>
            <w:vAlign w:val="center"/>
          </w:tcPr>
          <w:p w14:paraId="40C59A0A" w14:textId="77777777" w:rsidR="00334C5D" w:rsidRDefault="00000000">
            <w:pPr>
              <w:pStyle w:val="Other10"/>
              <w:spacing w:line="317" w:lineRule="exact"/>
              <w:jc w:val="both"/>
              <w:rPr>
                <w:lang w:eastAsia="zh-CN"/>
              </w:rPr>
            </w:pPr>
            <w:r>
              <w:rPr>
                <w:rFonts w:hint="eastAsia"/>
                <w:lang w:eastAsia="zh-CN"/>
              </w:rPr>
              <w:t>1、认真学习和贯彻执行国家及各级政府、主管部门制定的安全生产法律、法规和公司的相关规章制度。</w:t>
            </w:r>
          </w:p>
          <w:p w14:paraId="77B3476C" w14:textId="77777777" w:rsidR="00334C5D" w:rsidRDefault="00000000">
            <w:pPr>
              <w:pStyle w:val="Other10"/>
              <w:spacing w:line="317" w:lineRule="exact"/>
              <w:jc w:val="both"/>
              <w:rPr>
                <w:lang w:eastAsia="zh-CN"/>
              </w:rPr>
            </w:pPr>
            <w:r>
              <w:rPr>
                <w:rFonts w:hint="eastAsia"/>
                <w:lang w:eastAsia="zh-CN"/>
              </w:rPr>
              <w:t>2、组织制定本部门安全生产责任制，分解和落实责任目标，切实抓好本部门安全管理工作。并对本部门的安全生产管理工作负责。</w:t>
            </w:r>
          </w:p>
          <w:p w14:paraId="33C7F99D" w14:textId="77777777" w:rsidR="00334C5D" w:rsidRDefault="00000000">
            <w:pPr>
              <w:pStyle w:val="Other10"/>
              <w:spacing w:line="317" w:lineRule="exact"/>
              <w:jc w:val="both"/>
              <w:rPr>
                <w:lang w:eastAsia="zh-CN"/>
              </w:rPr>
            </w:pPr>
            <w:r>
              <w:rPr>
                <w:rFonts w:hint="eastAsia"/>
                <w:lang w:eastAsia="zh-CN"/>
              </w:rPr>
              <w:t>3、加强宣传和贯彻公司安全管理体系，为项目实施安全文明施工管理做好先驱保障工作。</w:t>
            </w:r>
          </w:p>
          <w:p w14:paraId="19BFCDC9" w14:textId="77777777" w:rsidR="00334C5D" w:rsidRDefault="00000000">
            <w:pPr>
              <w:pStyle w:val="Other10"/>
              <w:spacing w:line="317" w:lineRule="exact"/>
              <w:jc w:val="both"/>
              <w:rPr>
                <w:lang w:eastAsia="zh-CN"/>
              </w:rPr>
            </w:pPr>
            <w:r>
              <w:rPr>
                <w:rFonts w:hint="eastAsia"/>
                <w:lang w:eastAsia="zh-CN"/>
              </w:rPr>
              <w:t>4、根据有关法律法规和省市相关文件的规定，根据拟投项目所在区域、地理环境和项目实际按照相关规定在投标文件中单列安全文明施工措施费。</w:t>
            </w:r>
          </w:p>
          <w:p w14:paraId="6E465203" w14:textId="77777777" w:rsidR="00334C5D" w:rsidRDefault="00000000">
            <w:pPr>
              <w:pStyle w:val="Other10"/>
              <w:spacing w:line="317" w:lineRule="exact"/>
              <w:jc w:val="both"/>
              <w:rPr>
                <w:lang w:eastAsia="zh-CN"/>
              </w:rPr>
            </w:pPr>
            <w:r>
              <w:rPr>
                <w:rFonts w:hint="eastAsia"/>
                <w:lang w:eastAsia="zh-CN"/>
              </w:rPr>
              <w:t>5、督促部门工作人员做好投标文件在编制到开标结束全过程中的安全保障工作。</w:t>
            </w:r>
          </w:p>
          <w:p w14:paraId="1AC52D8F" w14:textId="77777777" w:rsidR="00334C5D" w:rsidRDefault="00000000">
            <w:pPr>
              <w:pStyle w:val="Other10"/>
              <w:spacing w:line="317" w:lineRule="exact"/>
              <w:jc w:val="both"/>
              <w:rPr>
                <w:lang w:eastAsia="zh-CN"/>
              </w:rPr>
            </w:pPr>
            <w:r>
              <w:rPr>
                <w:rFonts w:hint="eastAsia"/>
                <w:lang w:eastAsia="zh-CN"/>
              </w:rPr>
              <w:t>6、将有关安全文明施工、职业健康、劳动保护、环境保护等条款落实到公司内部经营目标管理责任书中，对项目负责人的履职行为进行跟踪指导和监督。</w:t>
            </w:r>
          </w:p>
          <w:p w14:paraId="19719327" w14:textId="77777777" w:rsidR="00334C5D" w:rsidRDefault="00000000">
            <w:pPr>
              <w:pStyle w:val="Other10"/>
              <w:spacing w:line="317" w:lineRule="exact"/>
              <w:jc w:val="both"/>
              <w:rPr>
                <w:lang w:eastAsia="zh-CN"/>
              </w:rPr>
            </w:pPr>
            <w:r>
              <w:rPr>
                <w:rFonts w:hint="eastAsia"/>
                <w:lang w:eastAsia="zh-CN"/>
              </w:rPr>
              <w:t>7、加强投标过程管控，切实保障投标安全；建立健全本部门管理台帐，确保投标文件的在存档期间的可追溯性。</w:t>
            </w:r>
          </w:p>
          <w:p w14:paraId="35270E98" w14:textId="77777777" w:rsidR="00334C5D" w:rsidRDefault="00000000">
            <w:pPr>
              <w:pStyle w:val="Other10"/>
              <w:spacing w:line="317" w:lineRule="exact"/>
              <w:jc w:val="both"/>
              <w:rPr>
                <w:lang w:eastAsia="zh-CN"/>
              </w:rPr>
            </w:pPr>
            <w:r>
              <w:rPr>
                <w:rFonts w:hint="eastAsia"/>
                <w:lang w:eastAsia="zh-CN"/>
              </w:rPr>
              <w:t>8、协助有关部门做好安全文明施工管理，适时参加安全生产检查，对存在问题提出整改措施或改进性建议。</w:t>
            </w:r>
          </w:p>
          <w:p w14:paraId="3667A560" w14:textId="77777777" w:rsidR="00334C5D" w:rsidRDefault="00000000">
            <w:pPr>
              <w:pStyle w:val="Other10"/>
              <w:spacing w:line="317" w:lineRule="exact"/>
              <w:jc w:val="both"/>
              <w:rPr>
                <w:lang w:eastAsia="zh-CN"/>
              </w:rPr>
            </w:pPr>
            <w:r>
              <w:rPr>
                <w:rFonts w:hint="eastAsia"/>
                <w:lang w:eastAsia="zh-CN"/>
              </w:rPr>
              <w:t>9、法律、法规和公司规定的其他安全生产职责。</w:t>
            </w:r>
          </w:p>
          <w:p w14:paraId="41402AA4" w14:textId="77777777" w:rsidR="00334C5D" w:rsidRDefault="00334C5D">
            <w:pPr>
              <w:pStyle w:val="Other10"/>
              <w:spacing w:line="317" w:lineRule="exact"/>
              <w:jc w:val="both"/>
              <w:rPr>
                <w:lang w:val="en-US" w:eastAsia="zh-CN"/>
              </w:rPr>
            </w:pPr>
          </w:p>
        </w:tc>
      </w:tr>
      <w:tr w:rsidR="00334C5D" w14:paraId="62BBC40B" w14:textId="77777777">
        <w:trPr>
          <w:trHeight w:val="845"/>
          <w:jc w:val="center"/>
        </w:trPr>
        <w:tc>
          <w:tcPr>
            <w:tcW w:w="1838" w:type="dxa"/>
            <w:vMerge/>
            <w:tcBorders>
              <w:tl2br w:val="nil"/>
              <w:tr2bl w:val="nil"/>
            </w:tcBorders>
            <w:shd w:val="clear" w:color="auto" w:fill="FFFFFF"/>
            <w:vAlign w:val="center"/>
          </w:tcPr>
          <w:p w14:paraId="783A970A" w14:textId="77777777" w:rsidR="00334C5D" w:rsidRDefault="00334C5D">
            <w:pPr>
              <w:pStyle w:val="Other10"/>
              <w:spacing w:line="317" w:lineRule="exact"/>
              <w:jc w:val="center"/>
              <w:rPr>
                <w:lang w:eastAsia="zh-CN"/>
              </w:rPr>
            </w:pPr>
          </w:p>
        </w:tc>
        <w:tc>
          <w:tcPr>
            <w:tcW w:w="11345" w:type="dxa"/>
            <w:vMerge/>
            <w:tcBorders>
              <w:tl2br w:val="nil"/>
              <w:tr2bl w:val="nil"/>
            </w:tcBorders>
            <w:shd w:val="clear" w:color="auto" w:fill="FFFFFF"/>
          </w:tcPr>
          <w:p w14:paraId="7AC13FDC" w14:textId="77777777" w:rsidR="00334C5D" w:rsidRDefault="00334C5D">
            <w:pPr>
              <w:pStyle w:val="Other10"/>
              <w:spacing w:line="317" w:lineRule="exact"/>
              <w:jc w:val="center"/>
              <w:rPr>
                <w:lang w:eastAsia="zh-CN"/>
              </w:rPr>
            </w:pPr>
          </w:p>
        </w:tc>
      </w:tr>
      <w:tr w:rsidR="00334C5D" w14:paraId="18DF6EAB" w14:textId="77777777">
        <w:trPr>
          <w:trHeight w:val="908"/>
          <w:jc w:val="center"/>
        </w:trPr>
        <w:tc>
          <w:tcPr>
            <w:tcW w:w="1838" w:type="dxa"/>
            <w:vMerge/>
            <w:tcBorders>
              <w:tl2br w:val="nil"/>
              <w:tr2bl w:val="nil"/>
            </w:tcBorders>
            <w:shd w:val="clear" w:color="auto" w:fill="FFFFFF"/>
            <w:vAlign w:val="center"/>
          </w:tcPr>
          <w:p w14:paraId="585CD434" w14:textId="77777777" w:rsidR="00334C5D" w:rsidRDefault="00334C5D">
            <w:pPr>
              <w:pStyle w:val="Other10"/>
              <w:spacing w:line="317" w:lineRule="exact"/>
              <w:jc w:val="center"/>
              <w:rPr>
                <w:lang w:eastAsia="zh-CN"/>
              </w:rPr>
            </w:pPr>
          </w:p>
        </w:tc>
        <w:tc>
          <w:tcPr>
            <w:tcW w:w="11345" w:type="dxa"/>
            <w:vMerge/>
            <w:tcBorders>
              <w:tl2br w:val="nil"/>
              <w:tr2bl w:val="nil"/>
            </w:tcBorders>
            <w:shd w:val="clear" w:color="auto" w:fill="FFFFFF"/>
          </w:tcPr>
          <w:p w14:paraId="7C45B28B" w14:textId="77777777" w:rsidR="00334C5D" w:rsidRDefault="00334C5D">
            <w:pPr>
              <w:pStyle w:val="Other10"/>
              <w:spacing w:line="317" w:lineRule="exact"/>
              <w:jc w:val="center"/>
              <w:rPr>
                <w:lang w:eastAsia="zh-CN"/>
              </w:rPr>
            </w:pPr>
          </w:p>
        </w:tc>
      </w:tr>
      <w:tr w:rsidR="00334C5D" w14:paraId="6B8AEB98" w14:textId="77777777">
        <w:trPr>
          <w:trHeight w:val="928"/>
          <w:jc w:val="center"/>
        </w:trPr>
        <w:tc>
          <w:tcPr>
            <w:tcW w:w="1838" w:type="dxa"/>
            <w:vMerge/>
            <w:tcBorders>
              <w:tl2br w:val="nil"/>
              <w:tr2bl w:val="nil"/>
            </w:tcBorders>
            <w:shd w:val="clear" w:color="auto" w:fill="FFFFFF"/>
            <w:vAlign w:val="center"/>
          </w:tcPr>
          <w:p w14:paraId="4EA54673" w14:textId="77777777" w:rsidR="00334C5D" w:rsidRDefault="00334C5D">
            <w:pPr>
              <w:pStyle w:val="Other10"/>
              <w:spacing w:line="317" w:lineRule="exact"/>
              <w:jc w:val="center"/>
              <w:rPr>
                <w:lang w:eastAsia="zh-CN"/>
              </w:rPr>
            </w:pPr>
          </w:p>
        </w:tc>
        <w:tc>
          <w:tcPr>
            <w:tcW w:w="11345" w:type="dxa"/>
            <w:vMerge/>
            <w:tcBorders>
              <w:tl2br w:val="nil"/>
              <w:tr2bl w:val="nil"/>
            </w:tcBorders>
            <w:shd w:val="clear" w:color="auto" w:fill="FFFFFF"/>
          </w:tcPr>
          <w:p w14:paraId="358C89B0" w14:textId="77777777" w:rsidR="00334C5D" w:rsidRDefault="00334C5D">
            <w:pPr>
              <w:pStyle w:val="Other10"/>
              <w:spacing w:line="317" w:lineRule="exact"/>
              <w:jc w:val="center"/>
              <w:rPr>
                <w:lang w:eastAsia="zh-CN"/>
              </w:rPr>
            </w:pPr>
          </w:p>
        </w:tc>
      </w:tr>
      <w:tr w:rsidR="00334C5D" w14:paraId="0CAA3953" w14:textId="77777777">
        <w:trPr>
          <w:trHeight w:val="1800"/>
          <w:jc w:val="center"/>
        </w:trPr>
        <w:tc>
          <w:tcPr>
            <w:tcW w:w="1838" w:type="dxa"/>
            <w:vMerge/>
            <w:tcBorders>
              <w:tl2br w:val="nil"/>
              <w:tr2bl w:val="nil"/>
            </w:tcBorders>
            <w:shd w:val="clear" w:color="auto" w:fill="FFFFFF"/>
            <w:vAlign w:val="center"/>
          </w:tcPr>
          <w:p w14:paraId="4B7D0B12" w14:textId="77777777" w:rsidR="00334C5D" w:rsidRDefault="00334C5D">
            <w:pPr>
              <w:pStyle w:val="Other10"/>
              <w:spacing w:line="317" w:lineRule="exact"/>
              <w:jc w:val="center"/>
              <w:rPr>
                <w:lang w:eastAsia="zh-CN"/>
              </w:rPr>
            </w:pPr>
          </w:p>
        </w:tc>
        <w:tc>
          <w:tcPr>
            <w:tcW w:w="11345" w:type="dxa"/>
            <w:vMerge/>
            <w:tcBorders>
              <w:tl2br w:val="nil"/>
              <w:tr2bl w:val="nil"/>
            </w:tcBorders>
            <w:shd w:val="clear" w:color="auto" w:fill="FFFFFF"/>
          </w:tcPr>
          <w:p w14:paraId="171E9E43" w14:textId="77777777" w:rsidR="00334C5D" w:rsidRDefault="00334C5D">
            <w:pPr>
              <w:pStyle w:val="Other10"/>
              <w:spacing w:line="317" w:lineRule="exact"/>
              <w:jc w:val="center"/>
              <w:rPr>
                <w:lang w:eastAsia="zh-CN"/>
              </w:rPr>
            </w:pPr>
          </w:p>
        </w:tc>
      </w:tr>
      <w:tr w:rsidR="00334C5D" w14:paraId="52BBAF97" w14:textId="77777777">
        <w:trPr>
          <w:trHeight w:val="775"/>
          <w:jc w:val="center"/>
        </w:trPr>
        <w:tc>
          <w:tcPr>
            <w:tcW w:w="13183" w:type="dxa"/>
            <w:gridSpan w:val="2"/>
            <w:tcBorders>
              <w:tl2br w:val="nil"/>
              <w:tr2bl w:val="nil"/>
            </w:tcBorders>
            <w:shd w:val="clear" w:color="auto" w:fill="FFFFFF"/>
            <w:vAlign w:val="center"/>
          </w:tcPr>
          <w:p w14:paraId="7965D57A" w14:textId="77777777" w:rsidR="00334C5D" w:rsidRDefault="00000000">
            <w:pPr>
              <w:pStyle w:val="Other10"/>
              <w:spacing w:line="317" w:lineRule="exact"/>
              <w:jc w:val="center"/>
              <w:rPr>
                <w:rFonts w:eastAsia="PMingLiU"/>
              </w:rPr>
            </w:pPr>
            <w:r>
              <w:rPr>
                <w:rFonts w:hint="eastAsia"/>
                <w:lang w:eastAsia="zh-CN"/>
              </w:rPr>
              <w:t xml:space="preserve"> </w:t>
            </w:r>
            <w:r>
              <w:rPr>
                <w:rFonts w:eastAsia="PMingLiU"/>
                <w:lang w:eastAsia="zh-CN"/>
              </w:rPr>
              <w:t xml:space="preserve">                                                                           </w:t>
            </w:r>
            <w:r>
              <w:rPr>
                <w:rFonts w:asciiTheme="minorEastAsia" w:eastAsiaTheme="minorEastAsia" w:hAnsiTheme="minorEastAsia" w:cstheme="minorEastAsia" w:hint="eastAsia"/>
                <w:bCs/>
                <w:lang w:val="en-US" w:eastAsia="zh-CN"/>
              </w:rPr>
              <w:t xml:space="preserve">责任人： </w:t>
            </w:r>
            <w:r>
              <w:rPr>
                <w:rFonts w:asciiTheme="minorEastAsia" w:eastAsiaTheme="minorEastAsia" w:hAnsiTheme="minorEastAsia" w:cstheme="minorEastAsia"/>
                <w:bCs/>
                <w:lang w:val="en-US" w:eastAsia="zh-CN"/>
              </w:rPr>
              <w:t xml:space="preserve">                         </w:t>
            </w:r>
            <w:r>
              <w:rPr>
                <w:rFonts w:asciiTheme="minorEastAsia" w:eastAsiaTheme="minorEastAsia" w:hAnsiTheme="minorEastAsia" w:cstheme="minorEastAsia" w:hint="eastAsia"/>
                <w:bCs/>
                <w:lang w:val="en-US" w:eastAsia="zh-CN"/>
              </w:rPr>
              <w:t>日期：</w:t>
            </w:r>
          </w:p>
        </w:tc>
      </w:tr>
    </w:tbl>
    <w:p w14:paraId="054C20E1" w14:textId="77777777" w:rsidR="00334C5D" w:rsidRDefault="00000000">
      <w:pPr>
        <w:pStyle w:val="1"/>
        <w:rPr>
          <w:rFonts w:ascii="宋体" w:eastAsia="宋体" w:hAnsi="宋体" w:cs="宋体"/>
          <w:lang w:eastAsia="zh-CN"/>
        </w:rPr>
      </w:pPr>
      <w:r>
        <w:rPr>
          <w:rFonts w:hint="eastAsia"/>
          <w:lang w:eastAsia="zh-CN"/>
        </w:rPr>
        <w:lastRenderedPageBreak/>
        <w:t>经营管理部</w:t>
      </w:r>
      <w:r>
        <w:rPr>
          <w:rFonts w:ascii="宋体" w:eastAsia="宋体" w:hAnsi="宋体" w:cs="宋体" w:hint="eastAsia"/>
          <w:lang w:eastAsia="zh-CN"/>
        </w:rPr>
        <w:t>工作人员安全生产责任制</w:t>
      </w:r>
    </w:p>
    <w:tbl>
      <w:tblPr>
        <w:tblW w:w="13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38"/>
        <w:gridCol w:w="11345"/>
      </w:tblGrid>
      <w:tr w:rsidR="00334C5D" w14:paraId="4962C3FC" w14:textId="77777777">
        <w:trPr>
          <w:trHeight w:hRule="exact" w:val="726"/>
          <w:jc w:val="center"/>
        </w:trPr>
        <w:tc>
          <w:tcPr>
            <w:tcW w:w="1838" w:type="dxa"/>
            <w:tcBorders>
              <w:tl2br w:val="nil"/>
              <w:tr2bl w:val="nil"/>
            </w:tcBorders>
            <w:shd w:val="clear" w:color="auto" w:fill="FFFFFF"/>
            <w:vAlign w:val="center"/>
          </w:tcPr>
          <w:p w14:paraId="5496163A" w14:textId="77777777" w:rsidR="00334C5D" w:rsidRDefault="00000000">
            <w:pPr>
              <w:pStyle w:val="Other10"/>
              <w:spacing w:line="240" w:lineRule="auto"/>
              <w:jc w:val="center"/>
              <w:rPr>
                <w:b/>
                <w:bCs/>
              </w:rPr>
            </w:pPr>
            <w:r>
              <w:rPr>
                <w:b/>
                <w:bCs/>
              </w:rPr>
              <w:t>岗位名称</w:t>
            </w:r>
          </w:p>
        </w:tc>
        <w:tc>
          <w:tcPr>
            <w:tcW w:w="11345" w:type="dxa"/>
            <w:tcBorders>
              <w:tl2br w:val="nil"/>
              <w:tr2bl w:val="nil"/>
            </w:tcBorders>
            <w:shd w:val="clear" w:color="auto" w:fill="FFFFFF"/>
            <w:vAlign w:val="center"/>
          </w:tcPr>
          <w:p w14:paraId="1CDF9BA5" w14:textId="77777777" w:rsidR="00334C5D" w:rsidRDefault="00000000">
            <w:pPr>
              <w:pStyle w:val="Other10"/>
              <w:spacing w:line="240" w:lineRule="auto"/>
              <w:jc w:val="center"/>
              <w:rPr>
                <w:b/>
                <w:bCs/>
              </w:rPr>
            </w:pPr>
            <w:r>
              <w:rPr>
                <w:rFonts w:hint="eastAsia"/>
                <w:b/>
                <w:bCs/>
                <w:sz w:val="36"/>
                <w:szCs w:val="36"/>
              </w:rPr>
              <w:t>安全生产职责</w:t>
            </w:r>
          </w:p>
        </w:tc>
      </w:tr>
      <w:tr w:rsidR="00334C5D" w14:paraId="7AEE093E" w14:textId="77777777">
        <w:trPr>
          <w:trHeight w:val="990"/>
          <w:jc w:val="center"/>
        </w:trPr>
        <w:tc>
          <w:tcPr>
            <w:tcW w:w="1838" w:type="dxa"/>
            <w:vMerge w:val="restart"/>
            <w:tcBorders>
              <w:tl2br w:val="nil"/>
              <w:tr2bl w:val="nil"/>
            </w:tcBorders>
            <w:shd w:val="clear" w:color="auto" w:fill="FFFFFF"/>
            <w:vAlign w:val="center"/>
          </w:tcPr>
          <w:p w14:paraId="6D05797B" w14:textId="77777777" w:rsidR="00334C5D" w:rsidRDefault="00000000">
            <w:pPr>
              <w:pStyle w:val="Other10"/>
              <w:spacing w:line="307" w:lineRule="exact"/>
              <w:jc w:val="center"/>
              <w:rPr>
                <w:b/>
              </w:rPr>
            </w:pPr>
            <w:r>
              <w:rPr>
                <w:rFonts w:hint="eastAsia"/>
                <w:b/>
                <w:bCs/>
                <w:lang w:val="en-US" w:eastAsia="zh-CN"/>
              </w:rPr>
              <w:t>经营管理部工作人员</w:t>
            </w:r>
          </w:p>
        </w:tc>
        <w:tc>
          <w:tcPr>
            <w:tcW w:w="11345" w:type="dxa"/>
            <w:vMerge w:val="restart"/>
            <w:tcBorders>
              <w:tl2br w:val="nil"/>
              <w:tr2bl w:val="nil"/>
            </w:tcBorders>
            <w:shd w:val="clear" w:color="auto" w:fill="FFFFFF"/>
            <w:vAlign w:val="center"/>
          </w:tcPr>
          <w:p w14:paraId="061242D9" w14:textId="77777777" w:rsidR="00334C5D" w:rsidRDefault="00000000">
            <w:pPr>
              <w:pStyle w:val="Other10"/>
              <w:spacing w:line="317" w:lineRule="exact"/>
              <w:jc w:val="both"/>
              <w:rPr>
                <w:lang w:eastAsia="zh-CN"/>
              </w:rPr>
            </w:pPr>
            <w:r>
              <w:rPr>
                <w:rFonts w:hint="eastAsia"/>
                <w:lang w:eastAsia="zh-CN"/>
              </w:rPr>
              <w:t>1、认真学习和贯彻执行国家及各级政府、主管部门制定的安全生产法律、法规和公司的相关规章制度。</w:t>
            </w:r>
          </w:p>
          <w:p w14:paraId="059B2653" w14:textId="77777777" w:rsidR="00334C5D" w:rsidRDefault="00000000">
            <w:pPr>
              <w:pStyle w:val="Other10"/>
              <w:spacing w:line="317" w:lineRule="exact"/>
              <w:jc w:val="both"/>
              <w:rPr>
                <w:lang w:eastAsia="zh-CN"/>
              </w:rPr>
            </w:pPr>
            <w:r>
              <w:rPr>
                <w:rFonts w:hint="eastAsia"/>
                <w:lang w:eastAsia="zh-CN"/>
              </w:rPr>
              <w:t>2、在部门负责人的组织下参与制定本部门安全生产责任制，按目标分解的责任内容做好本职安全管理工作。对职责内的安全管理工作负责。</w:t>
            </w:r>
          </w:p>
          <w:p w14:paraId="2C19E711" w14:textId="77777777" w:rsidR="00334C5D" w:rsidRDefault="00000000">
            <w:pPr>
              <w:pStyle w:val="Other10"/>
              <w:spacing w:line="317" w:lineRule="exact"/>
              <w:jc w:val="both"/>
              <w:rPr>
                <w:lang w:eastAsia="zh-CN"/>
              </w:rPr>
            </w:pPr>
            <w:r>
              <w:rPr>
                <w:rFonts w:hint="eastAsia"/>
                <w:lang w:eastAsia="zh-CN"/>
              </w:rPr>
              <w:t>3、加强宣传和贯彻公司安全管理体系，为项目实施安全文明施工管理做好先驱保障工作。</w:t>
            </w:r>
          </w:p>
          <w:p w14:paraId="78C23164" w14:textId="77777777" w:rsidR="00334C5D" w:rsidRDefault="00000000">
            <w:pPr>
              <w:pStyle w:val="Other10"/>
              <w:spacing w:line="317" w:lineRule="exact"/>
              <w:jc w:val="both"/>
              <w:rPr>
                <w:lang w:eastAsia="zh-CN"/>
              </w:rPr>
            </w:pPr>
            <w:r>
              <w:rPr>
                <w:rFonts w:hint="eastAsia"/>
                <w:lang w:eastAsia="zh-CN"/>
              </w:rPr>
              <w:t>4、加强投标过程管，切实保障投标安全；建立健全本部门管理台帐，确保投标文件的在存档期间的可追溯性</w:t>
            </w:r>
          </w:p>
          <w:p w14:paraId="4CEDCEB3" w14:textId="77777777" w:rsidR="00334C5D" w:rsidRDefault="00000000">
            <w:pPr>
              <w:pStyle w:val="Other10"/>
              <w:spacing w:line="317" w:lineRule="exact"/>
              <w:jc w:val="both"/>
              <w:rPr>
                <w:lang w:eastAsia="zh-CN"/>
              </w:rPr>
            </w:pPr>
            <w:r>
              <w:rPr>
                <w:rFonts w:hint="eastAsia"/>
                <w:lang w:eastAsia="zh-CN"/>
              </w:rPr>
              <w:t>5、参与审核公司内部经营目标管理责任书中有关安全文明施工、职业健康、劳动保护、环境保护等条款，参与监督检查项目负责人的履职行为。</w:t>
            </w:r>
          </w:p>
          <w:p w14:paraId="5A1F8F27" w14:textId="77777777" w:rsidR="00334C5D" w:rsidRDefault="00000000">
            <w:pPr>
              <w:pStyle w:val="Other10"/>
              <w:spacing w:line="317" w:lineRule="exact"/>
              <w:jc w:val="both"/>
              <w:rPr>
                <w:lang w:eastAsia="zh-CN"/>
              </w:rPr>
            </w:pPr>
            <w:r>
              <w:rPr>
                <w:rFonts w:hint="eastAsia"/>
                <w:lang w:eastAsia="zh-CN"/>
              </w:rPr>
              <w:t>6、协助有关部门做好安全文明施工管理，适时参加安全生产检查，对存在问题提出整改措施或改进性建议。</w:t>
            </w:r>
          </w:p>
          <w:p w14:paraId="07C3BB1D" w14:textId="77777777" w:rsidR="00334C5D" w:rsidRDefault="00000000">
            <w:pPr>
              <w:pStyle w:val="Other10"/>
              <w:spacing w:line="317" w:lineRule="exact"/>
              <w:jc w:val="both"/>
              <w:rPr>
                <w:rFonts w:eastAsia="PMingLiU"/>
                <w:lang w:eastAsia="zh-CN"/>
              </w:rPr>
            </w:pPr>
            <w:r>
              <w:rPr>
                <w:rFonts w:hint="eastAsia"/>
                <w:lang w:eastAsia="zh-CN"/>
              </w:rPr>
              <w:t>7、部门负责人安排的其他安全生产管理职责。</w:t>
            </w:r>
          </w:p>
        </w:tc>
      </w:tr>
      <w:tr w:rsidR="00334C5D" w14:paraId="230A0130" w14:textId="77777777">
        <w:trPr>
          <w:trHeight w:val="845"/>
          <w:jc w:val="center"/>
        </w:trPr>
        <w:tc>
          <w:tcPr>
            <w:tcW w:w="1838" w:type="dxa"/>
            <w:vMerge/>
            <w:tcBorders>
              <w:tl2br w:val="nil"/>
              <w:tr2bl w:val="nil"/>
            </w:tcBorders>
            <w:shd w:val="clear" w:color="auto" w:fill="FFFFFF"/>
            <w:vAlign w:val="center"/>
          </w:tcPr>
          <w:p w14:paraId="18E59B31" w14:textId="77777777" w:rsidR="00334C5D" w:rsidRDefault="00334C5D">
            <w:pPr>
              <w:pStyle w:val="Other10"/>
              <w:spacing w:line="317" w:lineRule="exact"/>
              <w:jc w:val="center"/>
              <w:rPr>
                <w:lang w:eastAsia="zh-CN"/>
              </w:rPr>
            </w:pPr>
          </w:p>
        </w:tc>
        <w:tc>
          <w:tcPr>
            <w:tcW w:w="11345" w:type="dxa"/>
            <w:vMerge/>
            <w:tcBorders>
              <w:tl2br w:val="nil"/>
              <w:tr2bl w:val="nil"/>
            </w:tcBorders>
            <w:shd w:val="clear" w:color="auto" w:fill="FFFFFF"/>
          </w:tcPr>
          <w:p w14:paraId="3B7F7075" w14:textId="77777777" w:rsidR="00334C5D" w:rsidRDefault="00334C5D">
            <w:pPr>
              <w:pStyle w:val="Other10"/>
              <w:spacing w:line="317" w:lineRule="exact"/>
              <w:jc w:val="center"/>
              <w:rPr>
                <w:lang w:eastAsia="zh-CN"/>
              </w:rPr>
            </w:pPr>
          </w:p>
        </w:tc>
      </w:tr>
      <w:tr w:rsidR="00334C5D" w14:paraId="2EF898E3" w14:textId="77777777">
        <w:trPr>
          <w:trHeight w:val="908"/>
          <w:jc w:val="center"/>
        </w:trPr>
        <w:tc>
          <w:tcPr>
            <w:tcW w:w="1838" w:type="dxa"/>
            <w:vMerge/>
            <w:tcBorders>
              <w:tl2br w:val="nil"/>
              <w:tr2bl w:val="nil"/>
            </w:tcBorders>
            <w:shd w:val="clear" w:color="auto" w:fill="FFFFFF"/>
            <w:vAlign w:val="center"/>
          </w:tcPr>
          <w:p w14:paraId="51DC4941" w14:textId="77777777" w:rsidR="00334C5D" w:rsidRDefault="00334C5D">
            <w:pPr>
              <w:pStyle w:val="Other10"/>
              <w:spacing w:line="317" w:lineRule="exact"/>
              <w:jc w:val="center"/>
              <w:rPr>
                <w:lang w:eastAsia="zh-CN"/>
              </w:rPr>
            </w:pPr>
          </w:p>
        </w:tc>
        <w:tc>
          <w:tcPr>
            <w:tcW w:w="11345" w:type="dxa"/>
            <w:vMerge/>
            <w:tcBorders>
              <w:tl2br w:val="nil"/>
              <w:tr2bl w:val="nil"/>
            </w:tcBorders>
            <w:shd w:val="clear" w:color="auto" w:fill="FFFFFF"/>
          </w:tcPr>
          <w:p w14:paraId="0AF33302" w14:textId="77777777" w:rsidR="00334C5D" w:rsidRDefault="00334C5D">
            <w:pPr>
              <w:pStyle w:val="Other10"/>
              <w:spacing w:line="317" w:lineRule="exact"/>
              <w:jc w:val="center"/>
              <w:rPr>
                <w:lang w:eastAsia="zh-CN"/>
              </w:rPr>
            </w:pPr>
          </w:p>
        </w:tc>
      </w:tr>
      <w:tr w:rsidR="00334C5D" w14:paraId="54DE6F78" w14:textId="77777777">
        <w:trPr>
          <w:trHeight w:val="928"/>
          <w:jc w:val="center"/>
        </w:trPr>
        <w:tc>
          <w:tcPr>
            <w:tcW w:w="1838" w:type="dxa"/>
            <w:vMerge/>
            <w:tcBorders>
              <w:tl2br w:val="nil"/>
              <w:tr2bl w:val="nil"/>
            </w:tcBorders>
            <w:shd w:val="clear" w:color="auto" w:fill="FFFFFF"/>
            <w:vAlign w:val="center"/>
          </w:tcPr>
          <w:p w14:paraId="120E090B" w14:textId="77777777" w:rsidR="00334C5D" w:rsidRDefault="00334C5D">
            <w:pPr>
              <w:pStyle w:val="Other10"/>
              <w:spacing w:line="317" w:lineRule="exact"/>
              <w:jc w:val="center"/>
              <w:rPr>
                <w:lang w:eastAsia="zh-CN"/>
              </w:rPr>
            </w:pPr>
          </w:p>
        </w:tc>
        <w:tc>
          <w:tcPr>
            <w:tcW w:w="11345" w:type="dxa"/>
            <w:vMerge/>
            <w:tcBorders>
              <w:tl2br w:val="nil"/>
              <w:tr2bl w:val="nil"/>
            </w:tcBorders>
            <w:shd w:val="clear" w:color="auto" w:fill="FFFFFF"/>
          </w:tcPr>
          <w:p w14:paraId="3F7DB6E6" w14:textId="77777777" w:rsidR="00334C5D" w:rsidRDefault="00334C5D">
            <w:pPr>
              <w:pStyle w:val="Other10"/>
              <w:spacing w:line="317" w:lineRule="exact"/>
              <w:jc w:val="center"/>
              <w:rPr>
                <w:lang w:eastAsia="zh-CN"/>
              </w:rPr>
            </w:pPr>
          </w:p>
        </w:tc>
      </w:tr>
      <w:tr w:rsidR="00334C5D" w14:paraId="5517A0ED" w14:textId="77777777">
        <w:trPr>
          <w:trHeight w:val="1544"/>
          <w:jc w:val="center"/>
        </w:trPr>
        <w:tc>
          <w:tcPr>
            <w:tcW w:w="1838" w:type="dxa"/>
            <w:vMerge/>
            <w:tcBorders>
              <w:tl2br w:val="nil"/>
              <w:tr2bl w:val="nil"/>
            </w:tcBorders>
            <w:shd w:val="clear" w:color="auto" w:fill="FFFFFF"/>
            <w:vAlign w:val="center"/>
          </w:tcPr>
          <w:p w14:paraId="7467273B" w14:textId="77777777" w:rsidR="00334C5D" w:rsidRDefault="00334C5D">
            <w:pPr>
              <w:pStyle w:val="Other10"/>
              <w:spacing w:line="317" w:lineRule="exact"/>
              <w:jc w:val="center"/>
              <w:rPr>
                <w:lang w:eastAsia="zh-CN"/>
              </w:rPr>
            </w:pPr>
          </w:p>
        </w:tc>
        <w:tc>
          <w:tcPr>
            <w:tcW w:w="11345" w:type="dxa"/>
            <w:vMerge/>
            <w:tcBorders>
              <w:tl2br w:val="nil"/>
              <w:tr2bl w:val="nil"/>
            </w:tcBorders>
            <w:shd w:val="clear" w:color="auto" w:fill="FFFFFF"/>
          </w:tcPr>
          <w:p w14:paraId="3458FE11" w14:textId="77777777" w:rsidR="00334C5D" w:rsidRDefault="00334C5D">
            <w:pPr>
              <w:pStyle w:val="Other10"/>
              <w:spacing w:line="317" w:lineRule="exact"/>
              <w:jc w:val="center"/>
              <w:rPr>
                <w:lang w:eastAsia="zh-CN"/>
              </w:rPr>
            </w:pPr>
          </w:p>
        </w:tc>
      </w:tr>
      <w:tr w:rsidR="00334C5D" w14:paraId="49B05832" w14:textId="77777777">
        <w:trPr>
          <w:trHeight w:val="775"/>
          <w:jc w:val="center"/>
        </w:trPr>
        <w:tc>
          <w:tcPr>
            <w:tcW w:w="13183" w:type="dxa"/>
            <w:gridSpan w:val="2"/>
            <w:tcBorders>
              <w:tl2br w:val="nil"/>
              <w:tr2bl w:val="nil"/>
            </w:tcBorders>
            <w:shd w:val="clear" w:color="auto" w:fill="FFFFFF"/>
            <w:vAlign w:val="center"/>
          </w:tcPr>
          <w:p w14:paraId="06857A45" w14:textId="77777777" w:rsidR="00334C5D" w:rsidRDefault="00000000">
            <w:pPr>
              <w:pStyle w:val="Other10"/>
              <w:spacing w:line="317" w:lineRule="exact"/>
              <w:jc w:val="center"/>
              <w:rPr>
                <w:rFonts w:eastAsia="PMingLiU"/>
              </w:rPr>
            </w:pPr>
            <w:r>
              <w:rPr>
                <w:rFonts w:hint="eastAsia"/>
                <w:lang w:eastAsia="zh-CN"/>
              </w:rPr>
              <w:t xml:space="preserve"> </w:t>
            </w:r>
            <w:r>
              <w:rPr>
                <w:rFonts w:eastAsia="PMingLiU"/>
                <w:lang w:eastAsia="zh-CN"/>
              </w:rPr>
              <w:t xml:space="preserve">                                                                           </w:t>
            </w:r>
            <w:r>
              <w:rPr>
                <w:rFonts w:asciiTheme="minorEastAsia" w:eastAsiaTheme="minorEastAsia" w:hAnsiTheme="minorEastAsia" w:cstheme="minorEastAsia" w:hint="eastAsia"/>
                <w:bCs/>
                <w:lang w:val="en-US" w:eastAsia="zh-CN"/>
              </w:rPr>
              <w:t xml:space="preserve">责任人： </w:t>
            </w:r>
            <w:r>
              <w:rPr>
                <w:rFonts w:asciiTheme="minorEastAsia" w:eastAsiaTheme="minorEastAsia" w:hAnsiTheme="minorEastAsia" w:cstheme="minorEastAsia"/>
                <w:bCs/>
                <w:lang w:val="en-US" w:eastAsia="zh-CN"/>
              </w:rPr>
              <w:t xml:space="preserve">                         </w:t>
            </w:r>
            <w:r>
              <w:rPr>
                <w:rFonts w:asciiTheme="minorEastAsia" w:eastAsiaTheme="minorEastAsia" w:hAnsiTheme="minorEastAsia" w:cstheme="minorEastAsia" w:hint="eastAsia"/>
                <w:bCs/>
                <w:lang w:val="en-US" w:eastAsia="zh-CN"/>
              </w:rPr>
              <w:t>日期：</w:t>
            </w:r>
          </w:p>
        </w:tc>
      </w:tr>
    </w:tbl>
    <w:p w14:paraId="0D3459AC" w14:textId="77777777" w:rsidR="00334C5D" w:rsidRDefault="00334C5D">
      <w:pPr>
        <w:pStyle w:val="a0"/>
        <w:rPr>
          <w:rFonts w:eastAsiaTheme="minorEastAsia"/>
          <w:lang w:eastAsia="zh-CN"/>
        </w:rPr>
      </w:pPr>
    </w:p>
    <w:sectPr w:rsidR="00334C5D">
      <w:headerReference w:type="default" r:id="rId8"/>
      <w:pgSz w:w="16838" w:h="11906" w:orient="landscape"/>
      <w:pgMar w:top="1800" w:right="1440" w:bottom="1985"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C9AF7" w14:textId="77777777" w:rsidR="00C76D98" w:rsidRDefault="00C76D98">
      <w:r>
        <w:separator/>
      </w:r>
    </w:p>
  </w:endnote>
  <w:endnote w:type="continuationSeparator" w:id="0">
    <w:p w14:paraId="785593BF" w14:textId="77777777" w:rsidR="00C76D98" w:rsidRDefault="00C7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D8166" w14:textId="77777777" w:rsidR="00C76D98" w:rsidRDefault="00C76D98">
      <w:r>
        <w:separator/>
      </w:r>
    </w:p>
  </w:footnote>
  <w:footnote w:type="continuationSeparator" w:id="0">
    <w:p w14:paraId="0757CB0A" w14:textId="77777777" w:rsidR="00C76D98" w:rsidRDefault="00C76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067D" w14:textId="77777777" w:rsidR="00334C5D" w:rsidRDefault="00000000">
    <w:pPr>
      <w:pStyle w:val="a9"/>
      <w:ind w:rightChars="302" w:right="725" w:firstLineChars="1000" w:firstLine="4400"/>
      <w:jc w:val="both"/>
      <w:rPr>
        <w:rFonts w:eastAsiaTheme="minorEastAsia"/>
        <w:b/>
        <w:color w:val="FF0000"/>
        <w:sz w:val="44"/>
        <w:szCs w:val="44"/>
        <w:u w:val="single"/>
        <w:lang w:eastAsia="zh-CN"/>
      </w:rPr>
    </w:pPr>
    <w:r>
      <w:rPr>
        <w:rFonts w:eastAsiaTheme="minorEastAsia" w:hint="eastAsia"/>
        <w:b/>
        <w:color w:val="FF0000"/>
        <w:sz w:val="44"/>
        <w:szCs w:val="44"/>
        <w:u w:val="single"/>
        <w:lang w:eastAsia="zh-CN"/>
      </w:rPr>
      <w:t>四川盛业建筑工程有限公司</w:t>
    </w:r>
  </w:p>
  <w:p w14:paraId="6780E809" w14:textId="77777777" w:rsidR="00334C5D" w:rsidRDefault="00334C5D">
    <w:pPr>
      <w:pStyle w:val="a9"/>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FE788C"/>
    <w:multiLevelType w:val="singleLevel"/>
    <w:tmpl w:val="FDFE788C"/>
    <w:lvl w:ilvl="0">
      <w:start w:val="1"/>
      <w:numFmt w:val="decimal"/>
      <w:suff w:val="nothing"/>
      <w:lvlText w:val="%1、"/>
      <w:lvlJc w:val="left"/>
    </w:lvl>
  </w:abstractNum>
  <w:abstractNum w:abstractNumId="1" w15:restartNumberingAfterBreak="0">
    <w:nsid w:val="3CB0E416"/>
    <w:multiLevelType w:val="singleLevel"/>
    <w:tmpl w:val="3CB0E416"/>
    <w:lvl w:ilvl="0">
      <w:start w:val="1"/>
      <w:numFmt w:val="decimal"/>
      <w:suff w:val="space"/>
      <w:lvlText w:val="%1."/>
      <w:lvlJc w:val="left"/>
    </w:lvl>
  </w:abstractNum>
  <w:num w:numId="1" w16cid:durableId="1169522409">
    <w:abstractNumId w:val="1"/>
  </w:num>
  <w:num w:numId="2" w16cid:durableId="569467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799"/>
    <w:rsid w:val="00175799"/>
    <w:rsid w:val="00191447"/>
    <w:rsid w:val="00334C5D"/>
    <w:rsid w:val="007228F4"/>
    <w:rsid w:val="00882D9E"/>
    <w:rsid w:val="00C76D98"/>
    <w:rsid w:val="00D72691"/>
    <w:rsid w:val="00F52ECE"/>
    <w:rsid w:val="00F54451"/>
    <w:rsid w:val="00F54B0A"/>
    <w:rsid w:val="2DE66F72"/>
    <w:rsid w:val="421C52C2"/>
    <w:rsid w:val="4FD41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82888"/>
  <w15:docId w15:val="{44C0839C-F547-4F6E-85D3-D69B19B71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pPr>
    <w:rPr>
      <w:rFonts w:ascii="Times New Roman" w:eastAsia="Times New Roman" w:hAnsi="Times New Roman" w:cs="Times New Roman"/>
      <w:color w:val="000000"/>
      <w:sz w:val="24"/>
      <w:szCs w:val="24"/>
      <w:lang w:eastAsia="en-US" w:bidi="en-US"/>
    </w:rPr>
  </w:style>
  <w:style w:type="paragraph" w:styleId="1">
    <w:name w:val="heading 1"/>
    <w:basedOn w:val="a"/>
    <w:next w:val="a"/>
    <w:link w:val="10"/>
    <w:qFormat/>
    <w:pPr>
      <w:keepNext/>
      <w:keepLines/>
      <w:spacing w:before="340" w:after="330"/>
      <w:jc w:val="center"/>
      <w:outlineLvl w:val="0"/>
    </w:pPr>
    <w:rPr>
      <w:b/>
      <w:kern w:val="44"/>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qFormat/>
    <w:pPr>
      <w:spacing w:after="120"/>
    </w:pPr>
  </w:style>
  <w:style w:type="paragraph" w:styleId="a5">
    <w:name w:val="Plain Text"/>
    <w:basedOn w:val="a"/>
    <w:link w:val="a6"/>
    <w:qFormat/>
    <w:rPr>
      <w:rFonts w:ascii="宋体" w:hAnsi="Courier New"/>
      <w:szCs w:val="21"/>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nhideWhenUsed/>
    <w:qFormat/>
    <w:pPr>
      <w:tabs>
        <w:tab w:val="center" w:pos="4153"/>
        <w:tab w:val="right" w:pos="8306"/>
      </w:tabs>
      <w:snapToGrid w:val="0"/>
      <w:jc w:val="center"/>
    </w:pPr>
    <w:rPr>
      <w:sz w:val="18"/>
      <w:szCs w:val="18"/>
    </w:rPr>
  </w:style>
  <w:style w:type="paragraph" w:styleId="ab">
    <w:name w:val="Normal (Web)"/>
    <w:basedOn w:val="a"/>
    <w:qFormat/>
  </w:style>
  <w:style w:type="character" w:customStyle="1" w:styleId="10">
    <w:name w:val="标题 1 字符"/>
    <w:basedOn w:val="a1"/>
    <w:link w:val="1"/>
    <w:qFormat/>
    <w:rPr>
      <w:rFonts w:ascii="Times New Roman" w:eastAsia="Times New Roman" w:hAnsi="Times New Roman" w:cs="Times New Roman"/>
      <w:b/>
      <w:color w:val="000000"/>
      <w:kern w:val="44"/>
      <w:sz w:val="28"/>
      <w:szCs w:val="24"/>
      <w:lang w:eastAsia="en-US" w:bidi="en-US"/>
    </w:rPr>
  </w:style>
  <w:style w:type="character" w:customStyle="1" w:styleId="Other1">
    <w:name w:val="Other|1_"/>
    <w:basedOn w:val="a1"/>
    <w:link w:val="Other10"/>
    <w:qFormat/>
    <w:rPr>
      <w:rFonts w:ascii="宋体" w:eastAsia="宋体" w:hAnsi="宋体" w:cs="宋体"/>
      <w:sz w:val="17"/>
      <w:szCs w:val="17"/>
      <w:lang w:val="zh-TW" w:eastAsia="zh-TW" w:bidi="zh-TW"/>
    </w:rPr>
  </w:style>
  <w:style w:type="paragraph" w:customStyle="1" w:styleId="Other10">
    <w:name w:val="Other|1"/>
    <w:basedOn w:val="a"/>
    <w:link w:val="Other1"/>
    <w:qFormat/>
    <w:pPr>
      <w:spacing w:line="300" w:lineRule="exact"/>
    </w:pPr>
    <w:rPr>
      <w:rFonts w:ascii="宋体" w:eastAsia="宋体" w:hAnsi="宋体" w:cs="宋体"/>
      <w:color w:val="auto"/>
      <w:kern w:val="2"/>
      <w:sz w:val="17"/>
      <w:szCs w:val="17"/>
      <w:lang w:val="zh-TW" w:eastAsia="zh-TW" w:bidi="zh-TW"/>
    </w:rPr>
  </w:style>
  <w:style w:type="character" w:customStyle="1" w:styleId="a4">
    <w:name w:val="正文文本 字符"/>
    <w:basedOn w:val="a1"/>
    <w:link w:val="a0"/>
    <w:uiPriority w:val="99"/>
    <w:semiHidden/>
    <w:qFormat/>
    <w:rPr>
      <w:rFonts w:ascii="Times New Roman" w:eastAsia="Times New Roman" w:hAnsi="Times New Roman" w:cs="Times New Roman"/>
      <w:color w:val="000000"/>
      <w:kern w:val="0"/>
      <w:sz w:val="24"/>
      <w:szCs w:val="24"/>
      <w:lang w:eastAsia="en-US" w:bidi="en-US"/>
    </w:rPr>
  </w:style>
  <w:style w:type="character" w:customStyle="1" w:styleId="aa">
    <w:name w:val="页眉 字符"/>
    <w:basedOn w:val="a1"/>
    <w:link w:val="a9"/>
    <w:uiPriority w:val="99"/>
    <w:qFormat/>
    <w:rPr>
      <w:rFonts w:ascii="Times New Roman" w:eastAsia="Times New Roman" w:hAnsi="Times New Roman" w:cs="Times New Roman"/>
      <w:color w:val="000000"/>
      <w:kern w:val="0"/>
      <w:sz w:val="18"/>
      <w:szCs w:val="18"/>
      <w:lang w:eastAsia="en-US" w:bidi="en-US"/>
    </w:rPr>
  </w:style>
  <w:style w:type="character" w:customStyle="1" w:styleId="a8">
    <w:name w:val="页脚 字符"/>
    <w:basedOn w:val="a1"/>
    <w:link w:val="a7"/>
    <w:uiPriority w:val="99"/>
    <w:qFormat/>
    <w:rPr>
      <w:rFonts w:ascii="Times New Roman" w:eastAsia="Times New Roman" w:hAnsi="Times New Roman" w:cs="Times New Roman"/>
      <w:color w:val="000000"/>
      <w:kern w:val="0"/>
      <w:sz w:val="18"/>
      <w:szCs w:val="18"/>
      <w:lang w:eastAsia="en-US" w:bidi="en-US"/>
    </w:rPr>
  </w:style>
  <w:style w:type="character" w:customStyle="1" w:styleId="a6">
    <w:name w:val="纯文本 字符"/>
    <w:basedOn w:val="a1"/>
    <w:link w:val="a5"/>
    <w:qFormat/>
    <w:rPr>
      <w:rFonts w:ascii="宋体" w:eastAsia="Times New Roman" w:hAnsi="Courier New" w:cs="Times New Roman"/>
      <w:color w:val="000000"/>
      <w:kern w:val="0"/>
      <w:sz w:val="24"/>
      <w:szCs w:val="21"/>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1031</Words>
  <Characters>5878</Characters>
  <Application>Microsoft Office Word</Application>
  <DocSecurity>0</DocSecurity>
  <Lines>48</Lines>
  <Paragraphs>13</Paragraphs>
  <ScaleCrop>false</ScaleCrop>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 跃</dc:creator>
  <cp:lastModifiedBy>冯 跃</cp:lastModifiedBy>
  <cp:revision>2</cp:revision>
  <cp:lastPrinted>2023-07-11T09:00:00Z</cp:lastPrinted>
  <dcterms:created xsi:type="dcterms:W3CDTF">2023-07-14T03:43:00Z</dcterms:created>
  <dcterms:modified xsi:type="dcterms:W3CDTF">2023-07-14T03:43:00Z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