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四川涌成科技有限公司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企业主体责任清单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依法生产经营，具备安全生产条件，取得安全生产许可证，</w:t>
      </w:r>
      <w:r>
        <w:rPr>
          <w:rFonts w:hint="eastAsia"/>
          <w:sz w:val="28"/>
          <w:szCs w:val="36"/>
          <w:lang w:val="en-US" w:eastAsia="zh-CN"/>
        </w:rPr>
        <w:t>履行</w:t>
      </w:r>
      <w:r>
        <w:rPr>
          <w:rFonts w:hint="default"/>
          <w:sz w:val="28"/>
          <w:szCs w:val="36"/>
          <w:lang w:val="en-US" w:eastAsia="zh-CN"/>
        </w:rPr>
        <w:t>建设项目安全设施</w:t>
      </w:r>
      <w:r>
        <w:rPr>
          <w:rFonts w:hint="eastAsia"/>
          <w:sz w:val="28"/>
          <w:szCs w:val="36"/>
          <w:lang w:val="en-US" w:eastAsia="zh-CN"/>
        </w:rPr>
        <w:t>“三</w:t>
      </w:r>
      <w:r>
        <w:rPr>
          <w:rFonts w:hint="default"/>
          <w:sz w:val="28"/>
          <w:szCs w:val="36"/>
          <w:lang w:val="en-US" w:eastAsia="zh-CN"/>
        </w:rPr>
        <w:t>同时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的规定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组织宣传、贯彻党和国家有关安全生产方针。政策、法律、法规及上级有关规定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建立、健全井</w:t>
      </w:r>
      <w:r>
        <w:rPr>
          <w:rFonts w:hint="eastAsia"/>
          <w:sz w:val="28"/>
          <w:szCs w:val="36"/>
          <w:lang w:val="en-US" w:eastAsia="zh-CN"/>
        </w:rPr>
        <w:t>并</w:t>
      </w:r>
      <w:r>
        <w:rPr>
          <w:rFonts w:hint="default"/>
          <w:sz w:val="28"/>
          <w:szCs w:val="36"/>
          <w:lang w:val="en-US" w:eastAsia="zh-CN"/>
        </w:rPr>
        <w:t>落实本单位安全生产责任制、安全生产规章制度和安全技术操作规程</w:t>
      </w:r>
      <w:r>
        <w:rPr>
          <w:rFonts w:hint="eastAsia"/>
          <w:sz w:val="28"/>
          <w:szCs w:val="36"/>
          <w:lang w:val="en-US" w:eastAsia="zh-CN"/>
        </w:rPr>
        <w:t>；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依法建立适应安全生产工作需要的安全生产管理机构，配备安全生产管理人员;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组织实施本单位安全生产教育和培训: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按规定足额提取和使用安全生产费用，保证本单位安全生产投入的有效实施: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接受政府及其有关部门的安全生产监督管理，落实风险分级防控和隐忠排查治理机制，对重大危险源实施监控，有效控制生产风险，依法开展隐患排查与综合治理，及时消除事故隐患，提高安全生产水平: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制定并实施本单位生产安全事故应急救援预案，建立应急救援组织，完善应急</w:t>
      </w:r>
      <w:r>
        <w:rPr>
          <w:rFonts w:hint="eastAsia"/>
          <w:sz w:val="28"/>
          <w:szCs w:val="36"/>
          <w:lang w:val="en-US" w:eastAsia="zh-CN"/>
        </w:rPr>
        <w:t>救</w:t>
      </w:r>
      <w:r>
        <w:rPr>
          <w:rFonts w:hint="default"/>
          <w:sz w:val="28"/>
          <w:szCs w:val="36"/>
          <w:lang w:val="en-US" w:eastAsia="zh-CN"/>
        </w:rPr>
        <w:t>援条件，开展应急</w:t>
      </w:r>
      <w:r>
        <w:rPr>
          <w:rFonts w:hint="eastAsia"/>
          <w:sz w:val="28"/>
          <w:szCs w:val="36"/>
          <w:lang w:val="en-US" w:eastAsia="zh-CN"/>
        </w:rPr>
        <w:t>救</w:t>
      </w:r>
      <w:r>
        <w:rPr>
          <w:rFonts w:hint="default"/>
          <w:sz w:val="28"/>
          <w:szCs w:val="36"/>
          <w:lang w:val="en-US" w:eastAsia="zh-CN"/>
        </w:rPr>
        <w:t>援</w:t>
      </w:r>
      <w:r>
        <w:rPr>
          <w:rFonts w:hint="eastAsia"/>
          <w:sz w:val="28"/>
          <w:szCs w:val="36"/>
          <w:lang w:val="en-US" w:eastAsia="zh-CN"/>
        </w:rPr>
        <w:t>演练</w:t>
      </w:r>
      <w:r>
        <w:rPr>
          <w:rFonts w:hint="default"/>
          <w:sz w:val="28"/>
          <w:szCs w:val="36"/>
          <w:lang w:val="en-US" w:eastAsia="zh-CN"/>
        </w:rPr>
        <w:t>练并按规定报送安全生产监督管理部门或者有关部门备案</w:t>
      </w:r>
      <w:r>
        <w:rPr>
          <w:rFonts w:hint="eastAsia"/>
          <w:sz w:val="28"/>
          <w:szCs w:val="36"/>
          <w:lang w:val="en-US" w:eastAsia="zh-CN"/>
        </w:rPr>
        <w:t>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C0D36"/>
    <w:multiLevelType w:val="singleLevel"/>
    <w:tmpl w:val="A5FC0D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mIxOTkyZDQwM2E1MjYzMmNmNTczOGRhOWQ5YWEifQ=="/>
  </w:docVars>
  <w:rsids>
    <w:rsidRoot w:val="00000000"/>
    <w:rsid w:val="131C3D54"/>
    <w:rsid w:val="633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2024-04-24T06:23:01Z</dcterms:created>
  <dc:creator>Administrator</dc:creator>
  <cp:lastModifiedBy>WPS_1601534361</cp:lastModifiedBy>
  <dcterms:modified xsi:type="dcterms:W3CDTF">2024-04-24T06:37:09Z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FA66A7A7D9C140B9AC7F8512DED33247_12</vt:lpwstr>
  </property>
</Properties>
</file>