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黑体" w:hAnsi="黑体" w:eastAsia="黑体"/>
          <w:sz w:val="44"/>
          <w:szCs w:val="48"/>
        </w:rPr>
      </w:pPr>
      <w:r>
        <w:rPr>
          <w:rFonts w:hint="eastAsia" w:ascii="黑体" w:hAnsi="黑体" w:eastAsia="黑体"/>
          <w:sz w:val="44"/>
          <w:szCs w:val="48"/>
        </w:rPr>
        <w:t>安全生产责任清单（2.0版）</w:t>
      </w:r>
    </w:p>
    <w:p>
      <w:pPr>
        <w:spacing w:line="560" w:lineRule="exact"/>
        <w:outlineLvl w:val="0"/>
        <w:rPr>
          <w:rFonts w:eastAsia="方正小标宋简体"/>
          <w:sz w:val="36"/>
          <w:szCs w:val="36"/>
        </w:rPr>
      </w:pPr>
    </w:p>
    <w:p>
      <w:pPr>
        <w:spacing w:line="560" w:lineRule="exact"/>
        <w:jc w:val="center"/>
        <w:outlineLvl w:val="0"/>
        <w:rPr>
          <w:rFonts w:eastAsia="方正小标宋简体"/>
          <w:sz w:val="36"/>
          <w:szCs w:val="36"/>
        </w:rPr>
      </w:pPr>
      <w:r>
        <w:rPr>
          <w:rFonts w:hint="eastAsia" w:ascii="等线" w:hAnsi="等线" w:eastAsia="方正小标宋简体"/>
          <w:sz w:val="36"/>
          <w:szCs w:val="36"/>
        </w:rPr>
        <w:t>1-</w:t>
      </w:r>
      <w:r>
        <w:rPr>
          <w:rFonts w:ascii="等线" w:hAnsi="等线" w:eastAsia="方正小标宋简体"/>
          <w:sz w:val="36"/>
          <w:szCs w:val="36"/>
        </w:rPr>
        <w:t>1</w:t>
      </w:r>
      <w:r>
        <w:rPr>
          <w:rFonts w:eastAsia="方正小标宋简体"/>
          <w:sz w:val="36"/>
          <w:szCs w:val="36"/>
        </w:rPr>
        <w:t>安全生产主体责任</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3472" w:type="dxa"/>
            <w:shd w:val="clear" w:color="auto" w:fill="auto"/>
            <w:vAlign w:val="center"/>
          </w:tcPr>
          <w:p>
            <w:pPr>
              <w:spacing w:line="300" w:lineRule="exact"/>
              <w:jc w:val="center"/>
              <w:rPr>
                <w:rFonts w:eastAsia="黑体"/>
                <w:sz w:val="24"/>
              </w:rPr>
            </w:pPr>
            <w:r>
              <w:rPr>
                <w:rFonts w:hint="eastAsia" w:eastAsia="黑体"/>
                <w:sz w:val="24"/>
              </w:rPr>
              <w:t>安全生产主体</w:t>
            </w:r>
            <w:r>
              <w:rPr>
                <w:rFonts w:eastAsia="黑体"/>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3" w:hRule="atLeast"/>
          <w:jc w:val="center"/>
        </w:trPr>
        <w:tc>
          <w:tcPr>
            <w:tcW w:w="13472" w:type="dxa"/>
            <w:shd w:val="clear" w:color="auto" w:fill="auto"/>
          </w:tcPr>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 xml:space="preserve">1.建立、健全并落实公司全员安全生产责任制，加强安全生产标准化、“工业互联网+危化安全生产”信息化建设； </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2.组织制定并实施公司安全生产规章制度和操作规程；</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3.组织制定并实施公司安全生产教育和培训计划；</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4.保证公司安全生产投入的有效实施；</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5.组织建立并落实安全风险分级管控和隐患排查治理双重预防工作机制，督促、检查公司安全生产工作，及时消除事故隐患；</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6.组织制定并实施公司生产安全事故应急救援预案；</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7.及时、如实报告生产安全事故；</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8.依法购买公司职工工伤保险，按照国家规定公司投保安全生产责任保险；</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9.全面分析及研判公司存在的安全风险，按照安全风险分级采取相应的管控措施，确保公司具备法律、法规、标准、规范规定的安全生产条件；</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10.设置安全管理机构、配备专职安全生产管理人员，主要负责人、安全生产管理人员必须具备与公司所从事的生产经营活动相适应的安全生产知识和管理能力；按国家规定配备注册安全工程师从事安全生产管理工作；</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11.特种作业人员必须按照国家有关规定参加安全作业培训，取得相应资格；</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12.新建、改建、扩建工程项目的安全设施，必须与主体工程同时设计、同时施工、同时投入生产和使用；</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13.建立并落实重大危险源安全包保责任制，对重大危险源登记建档，定期检测、评估、监控，并制定应急救援预案；</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14.作业管理、工艺设备管理、危险化学品管理等符合国家标准或行业标准的要求；</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15.为从业人员提供符合国家标准或者行业标准的劳动防护用品，并监督、教育从业人员按照使用规则佩戴、使用；</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16.关注从业人员的身体、心理状况和行为习惯，防范从业人员行为异常导致事故发生；</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17.预防、控制和消除职业病危害，防治职业病，保护劳动者健康及其相关权益；</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18.建立并落实企业安全生产诚信承诺制度；</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19.加强复工复产，外包、承租等业务安全管理；</w:t>
            </w:r>
          </w:p>
          <w:p>
            <w:pPr>
              <w:spacing w:line="276" w:lineRule="auto"/>
              <w:ind w:firstLine="345" w:firstLineChars="1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20.强化应急救援能力建设，严格事故报告和应急处置，强化举一反三整改落实。</w:t>
            </w:r>
          </w:p>
        </w:tc>
      </w:tr>
    </w:tbl>
    <w:p>
      <w:pPr>
        <w:widowControl/>
        <w:adjustRightInd w:val="0"/>
        <w:snapToGrid w:val="0"/>
        <w:jc w:val="center"/>
        <w:outlineLvl w:val="0"/>
        <w:rPr>
          <w:rFonts w:eastAsia="方正小标宋简体"/>
          <w:sz w:val="36"/>
          <w:szCs w:val="36"/>
        </w:rPr>
      </w:pPr>
      <w:r>
        <w:rPr>
          <w:rFonts w:hint="eastAsia" w:ascii="等线" w:hAnsi="等线" w:eastAsia="方正小标宋简体"/>
          <w:sz w:val="36"/>
          <w:szCs w:val="36"/>
        </w:rPr>
        <w:t>2-</w:t>
      </w:r>
      <w:r>
        <w:rPr>
          <w:rFonts w:ascii="等线" w:hAnsi="等线" w:eastAsia="方正小标宋简体"/>
          <w:sz w:val="36"/>
          <w:szCs w:val="36"/>
        </w:rPr>
        <w:t>1</w:t>
      </w:r>
      <w:r>
        <w:rPr>
          <w:rFonts w:hint="eastAsia" w:eastAsia="方正小标宋简体"/>
          <w:sz w:val="36"/>
          <w:szCs w:val="36"/>
        </w:rPr>
        <w:t>安全</w:t>
      </w:r>
      <w:r>
        <w:rPr>
          <w:rFonts w:eastAsia="方正小标宋简体"/>
          <w:sz w:val="36"/>
          <w:szCs w:val="36"/>
        </w:rPr>
        <w:t>生产部门责任</w:t>
      </w:r>
      <w:r>
        <w:rPr>
          <w:rFonts w:hint="eastAsia" w:eastAsia="方正小标宋简体"/>
          <w:sz w:val="36"/>
          <w:szCs w:val="36"/>
        </w:rPr>
        <w:t>清单</w:t>
      </w:r>
    </w:p>
    <w:tbl>
      <w:tblPr>
        <w:tblStyle w:val="6"/>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38"/>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jc w:val="center"/>
        </w:trPr>
        <w:tc>
          <w:tcPr>
            <w:tcW w:w="730" w:type="dxa"/>
            <w:shd w:val="clear" w:color="auto" w:fill="auto"/>
            <w:vAlign w:val="center"/>
          </w:tcPr>
          <w:p>
            <w:pPr>
              <w:spacing w:line="380" w:lineRule="exact"/>
              <w:jc w:val="center"/>
              <w:rPr>
                <w:rFonts w:eastAsia="黑体"/>
                <w:sz w:val="24"/>
              </w:rPr>
            </w:pPr>
            <w:r>
              <w:rPr>
                <w:rFonts w:eastAsia="黑体"/>
                <w:sz w:val="24"/>
              </w:rPr>
              <w:t>序号</w:t>
            </w:r>
          </w:p>
        </w:tc>
        <w:tc>
          <w:tcPr>
            <w:tcW w:w="1538" w:type="dxa"/>
            <w:shd w:val="clear" w:color="auto" w:fill="auto"/>
            <w:vAlign w:val="center"/>
          </w:tcPr>
          <w:p>
            <w:pPr>
              <w:spacing w:line="380" w:lineRule="exact"/>
              <w:jc w:val="center"/>
              <w:rPr>
                <w:rFonts w:eastAsia="黑体"/>
                <w:sz w:val="24"/>
              </w:rPr>
            </w:pPr>
            <w:r>
              <w:rPr>
                <w:rFonts w:hint="eastAsia" w:eastAsia="黑体"/>
                <w:sz w:val="24"/>
              </w:rPr>
              <w:t>部门</w:t>
            </w:r>
            <w:r>
              <w:rPr>
                <w:rFonts w:eastAsia="黑体"/>
                <w:sz w:val="24"/>
              </w:rPr>
              <w:t>名称</w:t>
            </w:r>
          </w:p>
        </w:tc>
        <w:tc>
          <w:tcPr>
            <w:tcW w:w="10060" w:type="dxa"/>
            <w:shd w:val="clear" w:color="auto" w:fill="auto"/>
            <w:vAlign w:val="center"/>
          </w:tcPr>
          <w:p>
            <w:pPr>
              <w:spacing w:line="380" w:lineRule="exact"/>
              <w:jc w:val="center"/>
              <w:rPr>
                <w:rFonts w:eastAsia="黑体"/>
                <w:sz w:val="24"/>
              </w:rPr>
            </w:pPr>
            <w:r>
              <w:rPr>
                <w:rFonts w:eastAsia="黑体"/>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1</w:t>
            </w:r>
          </w:p>
        </w:tc>
        <w:tc>
          <w:tcPr>
            <w:tcW w:w="1538" w:type="dxa"/>
            <w:shd w:val="clear" w:color="auto" w:fill="auto"/>
            <w:vAlign w:val="center"/>
          </w:tcPr>
          <w:p>
            <w:pPr>
              <w:spacing w:line="380" w:lineRule="exact"/>
              <w:jc w:val="center"/>
              <w:rPr>
                <w:sz w:val="24"/>
              </w:rPr>
            </w:pPr>
            <w:r>
              <w:rPr>
                <w:rFonts w:hint="eastAsia"/>
                <w:sz w:val="24"/>
              </w:rPr>
              <w:t>生产运行部</w:t>
            </w:r>
          </w:p>
        </w:tc>
        <w:tc>
          <w:tcPr>
            <w:tcW w:w="10060" w:type="dxa"/>
            <w:shd w:val="clear" w:color="auto" w:fill="auto"/>
            <w:vAlign w:val="center"/>
          </w:tcPr>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1.建立健全并落实本部门全员HSE责任制，加强本部门安全生产标准化建设；</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2.组织拟定部门HSE年度工作计划和目标，并进行考核；</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3.负责收集本部门适用的HSE法规、标准和要求并建立清单，组织或参与制订、修订并实施本部门HSE制度、操作规程、现场处置方案、开停车方案、指标和工艺纪律；</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4.组织制定并实施本部门HSE教育和培训计划，保证员工具备必要的HSE知识，熟悉有关的HSE制度和操作规程，掌握本岗位的HSE操作技能，了解事故应急处置措施；负责部门承包商及外来人员的安全教育培训；</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5.组织或参与危险源辨识和评估，落实公司重大危险源的HSE管理措施，监督、教育部门人员和相关方按照使用规则正确佩戴、使用劳动防护用品；</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6.参与落实技改项目HSE措施和技术要求；</w:t>
            </w:r>
          </w:p>
          <w:p>
            <w:pPr>
              <w:spacing w:line="500" w:lineRule="exact"/>
              <w:ind w:firstLine="345" w:firstLineChars="1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7.参与大修、技改项目的HSE技术检查和验收；</w:t>
            </w:r>
            <w:r>
              <w:rPr>
                <w:rFonts w:ascii="方正书宋简体" w:hAnsi="方正书宋简体" w:eastAsia="方正书宋简体" w:cs="方正书宋简体"/>
                <w:sz w:val="23"/>
                <w:szCs w:val="23"/>
              </w:rPr>
              <w:t>（四）负责落实技改项目HSE措施和技术要求。</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8.组织部门、班组现场处置方案演练，参与公司应急救援演练；</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9.组织建立并落实部门线上线下安全风险分级管控和隐患排查治理工作，检查部门的安全生产状况，及时排查HSE事故隐患，督促落实部门隐患整改，提出改进安全生产管理的建议；</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10.加强班组管理，制止和纠正违章指挥、强令冒险作业、违反操作规程的行为；</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11.负责职责范围内的特殊作业许可，指派专人现场安全管理，确保作业安全；</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12.监督、检查相关方及其人员资质审核和日常监督管理，经常性开展相关方HSE业绩评价；</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13.关注管辖区域人员的身体、心理状况和行为习惯，防范其行为异常导致事故发生；</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14.负责公司应急指挥中心日常值守工作，组织或参与公司工艺处置队培训、训练、演练等工作；</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15.参与工艺、设备、质量事故/事件的调查处理，督促落实防范措施；</w:t>
            </w:r>
          </w:p>
          <w:p>
            <w:pPr>
              <w:pStyle w:val="12"/>
              <w:spacing w:line="500" w:lineRule="exact"/>
              <w:ind w:firstLine="345" w:firstLineChars="150"/>
              <w:rPr>
                <w:rFonts w:hint="default" w:ascii="方正书宋简体" w:hAnsi="方正书宋简体" w:eastAsia="方正书宋简体" w:cs="方正书宋简体"/>
                <w:color w:val="auto"/>
                <w:kern w:val="2"/>
                <w:sz w:val="23"/>
                <w:szCs w:val="23"/>
                <w:lang w:val="en-US"/>
              </w:rPr>
            </w:pPr>
            <w:r>
              <w:rPr>
                <w:rFonts w:ascii="方正书宋简体" w:hAnsi="方正书宋简体" w:eastAsia="方正书宋简体" w:cs="方正书宋简体"/>
                <w:sz w:val="23"/>
                <w:szCs w:val="23"/>
              </w:rPr>
              <w:t>16.组织或参与对异常工况、突发事件应急处置，全权调配各类资源，发生HSE事故应及时如实上报，妥善保护事故现场，立即采取有效措施组织救援。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sz w:val="24"/>
              </w:rPr>
            </w:pPr>
            <w:r>
              <w:rPr>
                <w:sz w:val="24"/>
              </w:rPr>
              <w:t>2</w:t>
            </w:r>
          </w:p>
        </w:tc>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hint="eastAsia"/>
                <w:sz w:val="24"/>
              </w:rPr>
            </w:pPr>
            <w:r>
              <w:rPr>
                <w:rFonts w:hint="eastAsia"/>
                <w:sz w:val="24"/>
              </w:rPr>
              <w:t>机电仪车间</w:t>
            </w:r>
          </w:p>
        </w:tc>
        <w:tc>
          <w:tcPr>
            <w:tcW w:w="10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1.建立健全并落实本部门全员HSE责任制，加强本部门安全生产标准化建设；</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2.组织拟定部门HSE年度工作计划和目标，并进行考核；</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3.负责收集本部门适用的HSE法规、标准和要求并建立清单，组织或参与制订、修订并实施本部门HSE制度、操作规程、检维修规程、现场处置方案、大中检修方案；</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4.组织备品、备件申报和验收，组织开展HSE技术研究工作，采用先进技术和安全装备；</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5.组织制定并实施本部门HSE教育和培训计划，保证员工具备必要的HSE知识，熟悉有关的HSE制度和操作规程，掌握本岗位的HSE操作技能，了解事故应急处置措施；负责部门承包商及外来人员的安全教育培训；</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6.组织或参与危险源辨识和评估，落实公司重大危险源的HSE管理措施，监督、教育部门人员和相关方按照使用规则正确佩戴、使用劳动防护用品；</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7.参与落实技改项目HSE措施和技术要求；</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8.参与大修、技改项目的HSE技术检查和验收；</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9.负责设备装置的检修维护，保证设备、安全装置等设施处于完好状态；</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10.组织部门、班组现场处置方案演练，参与公司应急救援演练；</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11.组织建立并落实部门线上线下安全风险分级管控和隐患排查治理工作，检查部门的安全生产状况，及时排查HSE事故隐患，督促落实部门隐患整改，提出改进安全生产管理的建议；</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12.加强班组管理，制止和纠正违章指挥、强令冒险作业、违反操作规程的行为；</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13.负责职责范围内的特殊作业许可，指派专人现场安全管理，确保作业安全；</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14.监督、检查相关方及其人员资质审核和日常监督管理，经常性开展相关方HSE业绩评价；</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15.关注管辖区域人员的身体、心理状况和行为习惯，防范其行为异常导致事故发生；</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16.参与工艺、设备、质量事故/事件的调查处理，督促落实防范措施；</w:t>
            </w:r>
          </w:p>
          <w:p>
            <w:pPr>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17.组织或参与对异常工况、突发事件应急处置，发生HSE事故应及时如实上报，妥善保护事故现场，立即采取有效措施组织救援。</w:t>
            </w:r>
          </w:p>
        </w:tc>
      </w:tr>
    </w:tbl>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p>
    <w:tbl>
      <w:tblPr>
        <w:tblStyle w:val="6"/>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38"/>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jc w:val="center"/>
        </w:trPr>
        <w:tc>
          <w:tcPr>
            <w:tcW w:w="730" w:type="dxa"/>
            <w:shd w:val="clear" w:color="auto" w:fill="auto"/>
            <w:vAlign w:val="center"/>
          </w:tcPr>
          <w:p>
            <w:pPr>
              <w:spacing w:line="380" w:lineRule="exact"/>
              <w:jc w:val="center"/>
              <w:rPr>
                <w:rFonts w:eastAsia="黑体"/>
                <w:sz w:val="24"/>
              </w:rPr>
            </w:pPr>
            <w:r>
              <w:rPr>
                <w:rFonts w:eastAsia="黑体"/>
                <w:sz w:val="24"/>
              </w:rPr>
              <w:t>序号</w:t>
            </w:r>
          </w:p>
        </w:tc>
        <w:tc>
          <w:tcPr>
            <w:tcW w:w="1538" w:type="dxa"/>
            <w:shd w:val="clear" w:color="auto" w:fill="auto"/>
            <w:vAlign w:val="center"/>
          </w:tcPr>
          <w:p>
            <w:pPr>
              <w:spacing w:line="380" w:lineRule="exact"/>
              <w:jc w:val="center"/>
              <w:rPr>
                <w:rFonts w:eastAsia="黑体"/>
                <w:sz w:val="24"/>
              </w:rPr>
            </w:pPr>
            <w:r>
              <w:rPr>
                <w:rFonts w:hint="eastAsia" w:eastAsia="黑体"/>
                <w:sz w:val="24"/>
              </w:rPr>
              <w:t>部门</w:t>
            </w:r>
            <w:r>
              <w:rPr>
                <w:rFonts w:eastAsia="黑体"/>
                <w:sz w:val="24"/>
              </w:rPr>
              <w:t>名称</w:t>
            </w:r>
          </w:p>
        </w:tc>
        <w:tc>
          <w:tcPr>
            <w:tcW w:w="10060" w:type="dxa"/>
            <w:shd w:val="clear" w:color="auto" w:fill="auto"/>
            <w:vAlign w:val="center"/>
          </w:tcPr>
          <w:p>
            <w:pPr>
              <w:spacing w:line="380" w:lineRule="exact"/>
              <w:jc w:val="center"/>
              <w:rPr>
                <w:rFonts w:eastAsia="黑体"/>
                <w:sz w:val="24"/>
              </w:rPr>
            </w:pPr>
            <w:r>
              <w:rPr>
                <w:rFonts w:eastAsia="黑体"/>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3</w:t>
            </w:r>
          </w:p>
        </w:tc>
        <w:tc>
          <w:tcPr>
            <w:tcW w:w="1538" w:type="dxa"/>
            <w:shd w:val="clear" w:color="auto" w:fill="auto"/>
            <w:vAlign w:val="center"/>
          </w:tcPr>
          <w:p>
            <w:pPr>
              <w:spacing w:line="380" w:lineRule="exact"/>
              <w:jc w:val="center"/>
              <w:rPr>
                <w:sz w:val="24"/>
              </w:rPr>
            </w:pPr>
            <w:r>
              <w:rPr>
                <w:rFonts w:hint="eastAsia"/>
                <w:sz w:val="24"/>
              </w:rPr>
              <w:t>充装站</w:t>
            </w:r>
          </w:p>
        </w:tc>
        <w:tc>
          <w:tcPr>
            <w:tcW w:w="10060" w:type="dxa"/>
            <w:shd w:val="clear" w:color="auto" w:fill="auto"/>
            <w:vAlign w:val="center"/>
          </w:tcPr>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1.建立健全并落实本部门全员HSE责任制，加强本部门安全生产标准化建设；</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2.负责收集本部门适用的HSE法规、标准和要求并建立清单，组织或参与制订、修订并实施本部门HSE制度、操作规程、现场处置方案；</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 xml:space="preserve">3.制定并实施部门HSE教育和培训计划，保证员工具备必要的HSE知识，熟悉有关的HSE制度和操作规程，掌握本岗位的HSE操作技能，了解事故应急处置措施；做好相关方的HSE教育和提醒，并如实记录； </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4.组织建立并落实部门线上线下安全风险分级管控和隐患排查治理工作，检查部门的安全生产状况，及时排查HSE事故隐患，督促落实部门隐患整改，提出改进安全生产管理的建议；</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5.监督、检查相关方及其人员资质审核和日常监督管理，经常性开展相关方HSE业绩评价；</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6.负责对液化天然气充装、加注业务日常安全管理，负责待装区、充装区车辆安全管理；</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7.负责职责范围内的特殊作业许可，指派专人现场安全管理，确保作业安全；</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8.定期检查维护HSE设备设施，确保正常运行；</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9.监督、教育部门人员和相关方按照使用规则正确佩戴、使用劳动防护用品；</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10.关注管辖区域人员的身体、心理状况和行为习惯，防范其行为异常导致事故发生；</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11. 组织相关方参加应急演练，提高协防应急处置能力，发生HSE事故应及时如实上报，妥善保护事故现场，立即采取有效措施组织救援。</w:t>
            </w:r>
          </w:p>
        </w:tc>
      </w:tr>
    </w:tbl>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p>
    <w:tbl>
      <w:tblPr>
        <w:tblStyle w:val="6"/>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38"/>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jc w:val="center"/>
        </w:trPr>
        <w:tc>
          <w:tcPr>
            <w:tcW w:w="730" w:type="dxa"/>
            <w:shd w:val="clear" w:color="auto" w:fill="auto"/>
            <w:vAlign w:val="center"/>
          </w:tcPr>
          <w:p>
            <w:pPr>
              <w:spacing w:line="380" w:lineRule="exact"/>
              <w:jc w:val="center"/>
              <w:rPr>
                <w:rFonts w:eastAsia="黑体"/>
                <w:sz w:val="24"/>
              </w:rPr>
            </w:pPr>
            <w:r>
              <w:rPr>
                <w:rFonts w:eastAsia="黑体"/>
                <w:sz w:val="24"/>
              </w:rPr>
              <w:t>序号</w:t>
            </w:r>
          </w:p>
        </w:tc>
        <w:tc>
          <w:tcPr>
            <w:tcW w:w="1538" w:type="dxa"/>
            <w:shd w:val="clear" w:color="auto" w:fill="auto"/>
            <w:vAlign w:val="center"/>
          </w:tcPr>
          <w:p>
            <w:pPr>
              <w:spacing w:line="380" w:lineRule="exact"/>
              <w:jc w:val="center"/>
              <w:rPr>
                <w:rFonts w:eastAsia="黑体"/>
                <w:sz w:val="24"/>
              </w:rPr>
            </w:pPr>
            <w:r>
              <w:rPr>
                <w:rFonts w:hint="eastAsia" w:eastAsia="黑体"/>
                <w:sz w:val="24"/>
              </w:rPr>
              <w:t>部门</w:t>
            </w:r>
            <w:r>
              <w:rPr>
                <w:rFonts w:eastAsia="黑体"/>
                <w:sz w:val="24"/>
              </w:rPr>
              <w:t>名称</w:t>
            </w:r>
          </w:p>
        </w:tc>
        <w:tc>
          <w:tcPr>
            <w:tcW w:w="10060" w:type="dxa"/>
            <w:shd w:val="clear" w:color="auto" w:fill="auto"/>
            <w:vAlign w:val="center"/>
          </w:tcPr>
          <w:p>
            <w:pPr>
              <w:spacing w:line="380" w:lineRule="exact"/>
              <w:jc w:val="center"/>
              <w:rPr>
                <w:rFonts w:eastAsia="黑体"/>
                <w:sz w:val="24"/>
              </w:rPr>
            </w:pPr>
            <w:r>
              <w:rPr>
                <w:rFonts w:eastAsia="黑体"/>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4</w:t>
            </w:r>
          </w:p>
        </w:tc>
        <w:tc>
          <w:tcPr>
            <w:tcW w:w="1538" w:type="dxa"/>
            <w:shd w:val="clear" w:color="auto" w:fill="auto"/>
            <w:vAlign w:val="center"/>
          </w:tcPr>
          <w:p>
            <w:pPr>
              <w:spacing w:line="380" w:lineRule="exact"/>
              <w:jc w:val="center"/>
              <w:rPr>
                <w:sz w:val="24"/>
              </w:rPr>
            </w:pPr>
            <w:r>
              <w:rPr>
                <w:rFonts w:hint="eastAsia"/>
                <w:sz w:val="24"/>
              </w:rPr>
              <w:t>企管法务部</w:t>
            </w:r>
          </w:p>
        </w:tc>
        <w:tc>
          <w:tcPr>
            <w:tcW w:w="10060" w:type="dxa"/>
            <w:shd w:val="clear" w:color="auto" w:fill="auto"/>
            <w:vAlign w:val="center"/>
          </w:tcPr>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1.建立健全并落实本部门全员HSE责任制，加强本部门安全生产标准化建设；</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2.负责收集本部门适用的HSE法规、标准和要求并建立清单；组织或参与拟订、修订、监督、检查、考核分管业务安全生产规章制度、操作规程、开停车方案、指标和工艺纪律；</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3.制定并实施本部门HSE教育和培训计划；组织或参与分管专业HSE教育和培训；组织特种设备作业人员教育和培训；</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4.组织建立并落实分管业务安全风险分级管控和隐患排查治理工作，督查、检查、考核分管专业HSE工作，督促落实事故隐患整改，提出改进安全生产管理的建议；</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5.负责职责范围内的特殊作业许可，指派专人现场安全管理，确保作业安全；</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6.负责落实技改项目HSE措施和技术要求；</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7.组织大修、技改项目的HSE技术检查和验收；</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8.组织开展HSE技术研究工作，协助新技术、新项目、新产品等HSE措施的论证分析工作，采用先进技术和安全装备，编制修订公司战略规划，充分考虑项目HSE条件；</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9.负责特种设备安全监察，组织特种设备校验、检测；</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10.负责监督、检查承包商及其人员资质和安全措施，组织承包商安全教育培训和安全技术交底，定期组织承包商评价；</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11.审核供应商资质、落实采购物质相关HSE要求，负责所属库房安全管理；</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12.组织或参与拟定、修订公司生产安全事故应急救援预案，组织或参与公司应急救援演练，组织制定并实施本部门应急救援预案；</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13.组织或参与工艺、设备、质量以及气电供应原因引发事故/事件的调查处理，并制定防范措施。</w:t>
            </w:r>
          </w:p>
          <w:p>
            <w:pPr>
              <w:spacing w:line="500" w:lineRule="exact"/>
              <w:ind w:firstLine="115" w:firstLineChars="50"/>
              <w:rPr>
                <w:rFonts w:ascii="仿宋" w:hAnsi="仿宋" w:eastAsia="仿宋" w:cs="方正书宋简体"/>
                <w:sz w:val="32"/>
                <w:szCs w:val="32"/>
              </w:rPr>
            </w:pPr>
            <w:r>
              <w:rPr>
                <w:rFonts w:hint="eastAsia" w:ascii="方正书宋简体" w:hAnsi="方正书宋简体" w:eastAsia="方正书宋简体" w:cs="方正书宋简体"/>
                <w:sz w:val="23"/>
                <w:szCs w:val="23"/>
              </w:rPr>
              <w:t>14.负责牵头组织和指挥紧急、重大事件应急处置，全权调配各类资源。</w:t>
            </w:r>
          </w:p>
        </w:tc>
      </w:tr>
    </w:tbl>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p>
    <w:tbl>
      <w:tblPr>
        <w:tblStyle w:val="6"/>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675"/>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jc w:val="center"/>
        </w:trPr>
        <w:tc>
          <w:tcPr>
            <w:tcW w:w="730" w:type="dxa"/>
            <w:shd w:val="clear" w:color="auto" w:fill="auto"/>
            <w:vAlign w:val="center"/>
          </w:tcPr>
          <w:p>
            <w:pPr>
              <w:spacing w:line="380" w:lineRule="exact"/>
              <w:jc w:val="center"/>
              <w:rPr>
                <w:rFonts w:eastAsia="黑体"/>
                <w:sz w:val="24"/>
              </w:rPr>
            </w:pPr>
            <w:r>
              <w:rPr>
                <w:rFonts w:eastAsia="黑体"/>
                <w:sz w:val="24"/>
              </w:rPr>
              <w:t>序号</w:t>
            </w:r>
          </w:p>
        </w:tc>
        <w:tc>
          <w:tcPr>
            <w:tcW w:w="1675" w:type="dxa"/>
            <w:shd w:val="clear" w:color="auto" w:fill="auto"/>
            <w:vAlign w:val="center"/>
          </w:tcPr>
          <w:p>
            <w:pPr>
              <w:spacing w:line="380" w:lineRule="exact"/>
              <w:jc w:val="center"/>
              <w:rPr>
                <w:rFonts w:eastAsia="黑体"/>
                <w:sz w:val="24"/>
              </w:rPr>
            </w:pPr>
            <w:r>
              <w:rPr>
                <w:rFonts w:hint="eastAsia" w:eastAsia="黑体"/>
                <w:sz w:val="24"/>
              </w:rPr>
              <w:t>部门</w:t>
            </w:r>
            <w:r>
              <w:rPr>
                <w:rFonts w:eastAsia="黑体"/>
                <w:sz w:val="24"/>
              </w:rPr>
              <w:t>名称</w:t>
            </w:r>
          </w:p>
        </w:tc>
        <w:tc>
          <w:tcPr>
            <w:tcW w:w="9923" w:type="dxa"/>
            <w:shd w:val="clear" w:color="auto" w:fill="auto"/>
            <w:vAlign w:val="center"/>
          </w:tcPr>
          <w:p>
            <w:pPr>
              <w:spacing w:line="380" w:lineRule="exact"/>
              <w:jc w:val="center"/>
              <w:rPr>
                <w:rFonts w:eastAsia="黑体"/>
                <w:sz w:val="24"/>
              </w:rPr>
            </w:pPr>
            <w:r>
              <w:rPr>
                <w:rFonts w:eastAsia="黑体"/>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5</w:t>
            </w:r>
          </w:p>
        </w:tc>
        <w:tc>
          <w:tcPr>
            <w:tcW w:w="1675" w:type="dxa"/>
            <w:shd w:val="clear" w:color="auto" w:fill="auto"/>
            <w:vAlign w:val="center"/>
          </w:tcPr>
          <w:p>
            <w:pPr>
              <w:spacing w:line="380" w:lineRule="exact"/>
              <w:jc w:val="center"/>
              <w:rPr>
                <w:rFonts w:hint="eastAsia"/>
                <w:sz w:val="24"/>
              </w:rPr>
            </w:pPr>
            <w:r>
              <w:rPr>
                <w:rFonts w:hint="eastAsia"/>
                <w:sz w:val="24"/>
              </w:rPr>
              <w:t>综合办公室</w:t>
            </w:r>
          </w:p>
        </w:tc>
        <w:tc>
          <w:tcPr>
            <w:tcW w:w="9923" w:type="dxa"/>
            <w:shd w:val="clear" w:color="auto" w:fill="auto"/>
            <w:vAlign w:val="center"/>
          </w:tcPr>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1.建立健全并落实本部门全员HSE责任制，加强本部门安全生产标准化建设；</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2.负责收集本部门适用的HSE法规、标准和要求并建立清单；制定、修订并实施本部门HSE规章制度、操作规程；</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3.组织或参与编制、修订劳动用工相关制度，监督、检查用工情况，参与涉及职工切身利益安全规章制度的讨论审查，提出意见和建议，维护职工在安全生产发面的合法权益；</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4.负责员工教育培训的归口管理，对教育培训进行监督、检查，参与监督、检查“三项”人员和特种设备作业人员持证上岗，制定并实施本部门HSE教育和培训计划，如实记录安全教育和培训情况；</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5.组织建立并落实分管业务安全风险分级管控和隐患排查治理工作，督查、检查本部门和分管专业HSE工作，督促落实事故隐患整改；</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6.配合做好信访维稳工作，劳动争议调解、仲裁，办理工伤理赔等相关事宜，做好相关信息披露工作，做好新闻内容发布工作；</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7.负责HSE文件、公文、函件的审核和上传下达，负责分管印鉴、证照的使用登记和安全管理；</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8.负责承办群众性活动、会务的安全措施的落实；</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9.负责HSE工作的宣传报道，总结推广HSE先进经验，加强HSE先进典型的宣传；</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10.负责公司食堂、到班用房、办公用房、公务车辆安全管理；</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12. 参与拟定、修订公司生产安全事故应急救援预案，参与公司应急救援演练，组织制定并实施本部门应急救援预案；</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13.组织交通、公共卫生、食品安全事故/事件的调查处理，并制定防范措施；</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14.负责牵头指挥交通、公共卫生、食品事故、事件应急处置，全权调配各类资源，负责办公区应急疏散和应急救援后勤保障工作。</w:t>
            </w:r>
          </w:p>
        </w:tc>
      </w:tr>
    </w:tbl>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p>
    <w:tbl>
      <w:tblPr>
        <w:tblStyle w:val="6"/>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38"/>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jc w:val="center"/>
        </w:trPr>
        <w:tc>
          <w:tcPr>
            <w:tcW w:w="730" w:type="dxa"/>
            <w:shd w:val="clear" w:color="auto" w:fill="auto"/>
            <w:vAlign w:val="center"/>
          </w:tcPr>
          <w:p>
            <w:pPr>
              <w:spacing w:line="380" w:lineRule="exact"/>
              <w:jc w:val="center"/>
              <w:rPr>
                <w:rFonts w:eastAsia="黑体"/>
                <w:sz w:val="24"/>
              </w:rPr>
            </w:pPr>
            <w:r>
              <w:rPr>
                <w:rFonts w:eastAsia="黑体"/>
                <w:sz w:val="24"/>
              </w:rPr>
              <w:t>序号</w:t>
            </w:r>
          </w:p>
        </w:tc>
        <w:tc>
          <w:tcPr>
            <w:tcW w:w="1538" w:type="dxa"/>
            <w:shd w:val="clear" w:color="auto" w:fill="auto"/>
            <w:vAlign w:val="center"/>
          </w:tcPr>
          <w:p>
            <w:pPr>
              <w:spacing w:line="380" w:lineRule="exact"/>
              <w:jc w:val="center"/>
              <w:rPr>
                <w:rFonts w:eastAsia="黑体"/>
                <w:sz w:val="24"/>
              </w:rPr>
            </w:pPr>
            <w:r>
              <w:rPr>
                <w:rFonts w:hint="eastAsia" w:eastAsia="黑体"/>
                <w:sz w:val="24"/>
              </w:rPr>
              <w:t>部门</w:t>
            </w:r>
            <w:r>
              <w:rPr>
                <w:rFonts w:eastAsia="黑体"/>
                <w:sz w:val="24"/>
              </w:rPr>
              <w:t>名称</w:t>
            </w:r>
          </w:p>
        </w:tc>
        <w:tc>
          <w:tcPr>
            <w:tcW w:w="10060" w:type="dxa"/>
            <w:shd w:val="clear" w:color="auto" w:fill="auto"/>
            <w:vAlign w:val="center"/>
          </w:tcPr>
          <w:p>
            <w:pPr>
              <w:spacing w:line="380" w:lineRule="exact"/>
              <w:jc w:val="center"/>
              <w:rPr>
                <w:rFonts w:eastAsia="黑体"/>
                <w:sz w:val="24"/>
              </w:rPr>
            </w:pPr>
            <w:r>
              <w:rPr>
                <w:rFonts w:eastAsia="黑体"/>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6</w:t>
            </w:r>
          </w:p>
        </w:tc>
        <w:tc>
          <w:tcPr>
            <w:tcW w:w="1538" w:type="dxa"/>
            <w:shd w:val="clear" w:color="auto" w:fill="auto"/>
            <w:vAlign w:val="center"/>
          </w:tcPr>
          <w:p>
            <w:pPr>
              <w:spacing w:line="380" w:lineRule="exact"/>
              <w:jc w:val="center"/>
              <w:rPr>
                <w:sz w:val="24"/>
              </w:rPr>
            </w:pPr>
            <w:r>
              <w:rPr>
                <w:rFonts w:hint="eastAsia"/>
                <w:sz w:val="24"/>
              </w:rPr>
              <w:t>计划财务部</w:t>
            </w:r>
          </w:p>
        </w:tc>
        <w:tc>
          <w:tcPr>
            <w:tcW w:w="10060" w:type="dxa"/>
            <w:shd w:val="clear" w:color="auto" w:fill="auto"/>
            <w:vAlign w:val="center"/>
          </w:tcPr>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1.建立健全并落实本部门全员HSE责任制，加强本部门安全生产标准化建设；</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2.负责收集本部门适用的HSE法规、标准和要求并建立清单，组织或参与制订、修订并实施本部门HSE制度、规程、方案和现场处置方案；</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3.制定并实施部门HSE教育和培训计划并如实记录安全教育和培训情况；</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4.组织建立并落实分管业务安全风险分级管控和隐患排查治理工作，督查、检查部门和分管专业HSE工作，督促落实事故隐患整改，提出改进安全生产管理的建议；</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5.负责HSE资金计划的落实，保证HSE投入费用按规定提取和专项使用；</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6.做好资金、票据和档案的安全防范工作，保守公司财务数据秘密，严守公司审计信息，严禁擅自对外提供、泄漏；</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7.组织对公司HSE制度执行情况进行内控评价；</w:t>
            </w:r>
          </w:p>
          <w:p>
            <w:pPr>
              <w:spacing w:line="500" w:lineRule="exact"/>
              <w:ind w:firstLine="115" w:firstLineChars="50"/>
              <w:rPr>
                <w:rFonts w:ascii="仿宋" w:hAnsi="仿宋" w:eastAsia="仿宋" w:cs="方正书宋简体"/>
                <w:sz w:val="32"/>
                <w:szCs w:val="32"/>
              </w:rPr>
            </w:pPr>
            <w:r>
              <w:rPr>
                <w:rFonts w:hint="eastAsia" w:ascii="方正书宋简体" w:hAnsi="方正书宋简体" w:eastAsia="方正书宋简体" w:cs="方正书宋简体"/>
                <w:sz w:val="23"/>
                <w:szCs w:val="23"/>
              </w:rPr>
              <w:t>8.对事故造成损失进行评估，保障应急救援费用，及时如实上报本部门事故并配合调查处理。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7</w:t>
            </w:r>
          </w:p>
        </w:tc>
        <w:tc>
          <w:tcPr>
            <w:tcW w:w="1538" w:type="dxa"/>
            <w:shd w:val="clear" w:color="auto" w:fill="auto"/>
            <w:vAlign w:val="center"/>
          </w:tcPr>
          <w:p>
            <w:pPr>
              <w:spacing w:line="380" w:lineRule="exact"/>
              <w:jc w:val="center"/>
              <w:rPr>
                <w:sz w:val="24"/>
              </w:rPr>
            </w:pPr>
            <w:r>
              <w:rPr>
                <w:rFonts w:hint="eastAsia"/>
                <w:sz w:val="24"/>
              </w:rPr>
              <w:t>安全环保部</w:t>
            </w:r>
          </w:p>
        </w:tc>
        <w:tc>
          <w:tcPr>
            <w:tcW w:w="10060" w:type="dxa"/>
            <w:shd w:val="clear" w:color="auto" w:fill="auto"/>
            <w:vAlign w:val="center"/>
          </w:tcPr>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1.在公司HSE委员会指导下负责公司的HSE综合监督管理和HSE委员会日常工作；</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2.建立健全并落实本部门全员HSE责任制，加强公司安全生产标注化建设，组织公司安全生产标准化自评管理工作；</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3.参与公司涉及安全生产的经营决策，考核与监督全员落实安全生产责任制情况；</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4.组织拟定公司HSE年度工作计划和目标，并进行考核；</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5.负责收集本部门适用的HSE法规、标准和要求并建立清单，组织或参与拟订、修订公司HSE制度、操作规程和生产安全事故应急救援预案；</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6.组织或者参与公司安全生产教育和培训，如实记录安全生产教育和培训情况；</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7.负责公司HSE投入计划审核，监督公司HSE投入和HSE技术措施的落实；</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8.监督、检查公司建设项目“三同时”工作；</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9.组织开展危险源辨识和评估，督促落实公司重大危险源的HSE管理措施，督查重大危险源包保责任落实，监督劳动防护用品的采购、发放、使用和管理；</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10.组织或参与公司应急救援演练；</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11.组织建立并落实公司线上线下安全风险分级管控和隐患排查治理工作，检查公司的安全生产状况，及时排查HSE事故隐患，督促落实公司安全生产整改措施，提出改进安全生产管理的建议；</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12.制止和纠正违章指挥、强令冒险作业、违反操作规程的行为；</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13.负责职责范围内的特殊作业许可，指派专人现场安全管理，确保作业安全；</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14.监督、检查承包、承租单位安全生产资质、条件的审核工作，督促承包、承租单位履行安全职责；</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15.负责公司应急指挥中心办公室日常工作，指导公司应急救援队培训、训练、演练等工作；</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16.负责公司消防安全管理工作；</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17.负责各类事故汇总、建档、统计上报工作；发生HSE事故，按规定时间和程序报告，组织事故救援和善后处置，配合有关部门开展事故调查处理，组织或参与公司级的事故调查处理工作。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sz w:val="24"/>
              </w:rPr>
            </w:pPr>
            <w:r>
              <w:rPr>
                <w:sz w:val="24"/>
              </w:rPr>
              <w:t>8</w:t>
            </w:r>
          </w:p>
        </w:tc>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hint="eastAsia"/>
                <w:sz w:val="24"/>
              </w:rPr>
            </w:pPr>
            <w:r>
              <w:rPr>
                <w:rFonts w:hint="eastAsia"/>
                <w:sz w:val="24"/>
              </w:rPr>
              <w:t xml:space="preserve">董事会 </w:t>
            </w:r>
            <w:r>
              <w:rPr>
                <w:sz w:val="24"/>
              </w:rPr>
              <w:t xml:space="preserve">   </w:t>
            </w:r>
            <w:r>
              <w:rPr>
                <w:rFonts w:hint="eastAsia"/>
                <w:sz w:val="24"/>
              </w:rPr>
              <w:t>办公室</w:t>
            </w:r>
          </w:p>
        </w:tc>
        <w:tc>
          <w:tcPr>
            <w:tcW w:w="100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1.建立健全并落实本部门全员HSE责任制，加强职责范围内安全生产标准化建设；</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2.负责收集适用的HSE法规、标准和要求并建立清单，制定、修订、监督实施分管范围的HSE制度和措施；</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3.制定并实施本部门的HSE教育和培训计划；</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4.排查并消除本部门HSE隐患；</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5.参加公司的HSE活动和应急演练；</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6.按信息披露相关规定做好相关信息披露工作；</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 熟悉公司《生产安全事故应急预案》，当应急事件发生时，及时有效处。</w:t>
            </w:r>
          </w:p>
        </w:tc>
      </w:tr>
    </w:tbl>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p>
    <w:tbl>
      <w:tblPr>
        <w:tblStyle w:val="6"/>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38"/>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9</w:t>
            </w:r>
          </w:p>
        </w:tc>
        <w:tc>
          <w:tcPr>
            <w:tcW w:w="1538" w:type="dxa"/>
            <w:shd w:val="clear" w:color="auto" w:fill="auto"/>
            <w:vAlign w:val="center"/>
          </w:tcPr>
          <w:p>
            <w:pPr>
              <w:spacing w:line="380" w:lineRule="exact"/>
              <w:jc w:val="center"/>
              <w:rPr>
                <w:sz w:val="24"/>
              </w:rPr>
            </w:pPr>
            <w:r>
              <w:rPr>
                <w:rFonts w:hint="eastAsia"/>
                <w:sz w:val="24"/>
              </w:rPr>
              <w:t>纪检</w:t>
            </w:r>
          </w:p>
        </w:tc>
        <w:tc>
          <w:tcPr>
            <w:tcW w:w="10060" w:type="dxa"/>
            <w:shd w:val="clear" w:color="auto" w:fill="auto"/>
            <w:vAlign w:val="center"/>
          </w:tcPr>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1.建立健全并落实本部门全员HSE责任制，加强职责范围内安全生产标准化建设；</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2.负责收集适用的HSE法规、标准和要求并建立清单，制定、修订、监督实施分管范围的HSE制度和措施；</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3.监督HSE费用的使用情况；</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4.组织、落实分管范围内HSE隐患排查和治理工作；</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5.定期召开分管系统HSE工作会议，安排部署HSE工作；</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6.参与HSE事故调查处理和HSE奖惩；</w:t>
            </w:r>
          </w:p>
          <w:p>
            <w:pPr>
              <w:spacing w:line="38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7.熟悉公司《生产安全事故应急预案》，当应急事件发生时，及时有效处理。</w:t>
            </w:r>
          </w:p>
        </w:tc>
      </w:tr>
    </w:tbl>
    <w:p>
      <w:pPr>
        <w:widowControl/>
        <w:adjustRightInd w:val="0"/>
        <w:snapToGrid w:val="0"/>
        <w:jc w:val="center"/>
        <w:outlineLvl w:val="0"/>
        <w:rPr>
          <w:rFonts w:eastAsia="方正小标宋简体"/>
          <w:sz w:val="36"/>
          <w:szCs w:val="36"/>
        </w:rPr>
      </w:pPr>
    </w:p>
    <w:tbl>
      <w:tblPr>
        <w:tblStyle w:val="6"/>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38"/>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10</w:t>
            </w:r>
          </w:p>
        </w:tc>
        <w:tc>
          <w:tcPr>
            <w:tcW w:w="1538" w:type="dxa"/>
            <w:shd w:val="clear" w:color="auto" w:fill="auto"/>
            <w:vAlign w:val="center"/>
          </w:tcPr>
          <w:p>
            <w:pPr>
              <w:spacing w:line="500" w:lineRule="exact"/>
              <w:ind w:firstLine="345" w:firstLineChars="1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工会</w:t>
            </w:r>
          </w:p>
        </w:tc>
        <w:tc>
          <w:tcPr>
            <w:tcW w:w="10060" w:type="dxa"/>
            <w:shd w:val="clear" w:color="auto" w:fill="auto"/>
            <w:vAlign w:val="center"/>
          </w:tcPr>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1.建立健全并落实本部门全员HSE责任制，加强职责范围内安全生产标准化建设；</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2.负责收集适用的HSE法规、标准和要求并建立清单，制定、修订、监督实施分管范围的HSE制度和措施；</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3.组织职工参加公司HSE工作的民主管理和民主监督；</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4.监督公司持续改善劳动条件和按照标准规定发放劳动防护用品，维护职工在安全生产方面的合法权益；</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5.对HSE工作有权提出批评和建议，并督促有关部门及时改进；</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6.组织职工开展群众性HSE活动，协助做好HSE的宣传教育工作；</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7.参加对新工艺、新设备、新材料、新改扩建工程项目“三同时”监督；</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8.参加事故的调查处理，协助做好伤亡事故的善后处理工作；</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9.熟悉公司《生产安全事故应急预案》，当应急事件发生时，及时有效处。</w:t>
            </w:r>
          </w:p>
        </w:tc>
      </w:tr>
    </w:tbl>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p>
    <w:tbl>
      <w:tblPr>
        <w:tblStyle w:val="6"/>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38"/>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11</w:t>
            </w:r>
          </w:p>
        </w:tc>
        <w:tc>
          <w:tcPr>
            <w:tcW w:w="1538" w:type="dxa"/>
            <w:shd w:val="clear" w:color="auto" w:fill="auto"/>
            <w:vAlign w:val="center"/>
          </w:tcPr>
          <w:p>
            <w:pPr>
              <w:spacing w:line="500" w:lineRule="exact"/>
              <w:ind w:firstLine="345" w:firstLineChars="1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党支部</w:t>
            </w:r>
          </w:p>
        </w:tc>
        <w:tc>
          <w:tcPr>
            <w:tcW w:w="10060" w:type="dxa"/>
            <w:shd w:val="clear" w:color="auto" w:fill="auto"/>
            <w:vAlign w:val="center"/>
          </w:tcPr>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1.建立健全并落实本部门全员HSE责任制，加强职责范围内安全生产标准化建设；</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2.负责收集适用的HSE法规、标准和要求并建立清单，制定、修订、监督实施分管范围的HSE制度和措施；</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3.组织团员、青年学习HSE操作规程和技能，提高安全意识和安全技能，使广大青年在生产第一线发挥突击队作用；</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4.组织开展青年团员HSE竞赛活动，提高HSE意识和素质；</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5.总结推广团员、青年在HSE中的典型经验；</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6.排查并消除本部门HSE隐患，负责落实组织、承办活动的安全措施；</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 熟悉公司《生产安全事故应急预案》，当应急事件发生时，及时有效处。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rFonts w:hint="default" w:eastAsia="宋体"/>
                <w:sz w:val="24"/>
                <w:lang w:val="en-US" w:eastAsia="zh-CN"/>
              </w:rPr>
            </w:pPr>
            <w:r>
              <w:rPr>
                <w:rFonts w:hint="eastAsia"/>
                <w:sz w:val="24"/>
                <w:lang w:val="en-US" w:eastAsia="zh-CN"/>
              </w:rPr>
              <w:t>12</w:t>
            </w:r>
          </w:p>
        </w:tc>
        <w:tc>
          <w:tcPr>
            <w:tcW w:w="1538" w:type="dxa"/>
            <w:shd w:val="clear" w:color="auto" w:fill="auto"/>
            <w:vAlign w:val="center"/>
          </w:tcPr>
          <w:p>
            <w:pPr>
              <w:spacing w:line="500" w:lineRule="exact"/>
              <w:jc w:val="center"/>
              <w:rPr>
                <w:rFonts w:hint="eastAsia" w:ascii="方正书宋简体" w:hAnsi="方正书宋简体" w:eastAsia="方正书宋简体" w:cs="方正书宋简体"/>
                <w:sz w:val="23"/>
                <w:szCs w:val="23"/>
                <w:lang w:val="en-US" w:eastAsia="zh-CN"/>
              </w:rPr>
            </w:pPr>
            <w:r>
              <w:rPr>
                <w:rFonts w:hint="eastAsia" w:ascii="方正书宋简体" w:hAnsi="方正书宋简体" w:eastAsia="方正书宋简体" w:cs="方正书宋简体"/>
                <w:sz w:val="23"/>
                <w:szCs w:val="23"/>
                <w:lang w:val="en-US" w:eastAsia="zh-CN"/>
              </w:rPr>
              <w:t>安全生产</w:t>
            </w:r>
          </w:p>
          <w:p>
            <w:pPr>
              <w:spacing w:line="500" w:lineRule="exact"/>
              <w:jc w:val="center"/>
              <w:rPr>
                <w:rFonts w:hint="default" w:ascii="方正书宋简体" w:hAnsi="方正书宋简体" w:eastAsia="方正书宋简体" w:cs="方正书宋简体"/>
                <w:sz w:val="23"/>
                <w:szCs w:val="23"/>
                <w:lang w:val="en-US" w:eastAsia="zh-CN"/>
              </w:rPr>
            </w:pPr>
            <w:r>
              <w:rPr>
                <w:rFonts w:hint="eastAsia" w:ascii="方正书宋简体" w:hAnsi="方正书宋简体" w:eastAsia="方正书宋简体" w:cs="方正书宋简体"/>
                <w:sz w:val="23"/>
                <w:szCs w:val="23"/>
                <w:lang w:val="en-US" w:eastAsia="zh-CN"/>
              </w:rPr>
              <w:t>委员会</w:t>
            </w:r>
          </w:p>
        </w:tc>
        <w:tc>
          <w:tcPr>
            <w:tcW w:w="10060" w:type="dxa"/>
            <w:shd w:val="clear" w:color="auto" w:fill="auto"/>
            <w:vAlign w:val="center"/>
          </w:tcPr>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1.组织学习国家和地方安全生产方针、政策、法律、法规、标准、规范和公司规章制度，并贯彻实施。</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2.HSE委员会是公司安全生产的最高管理机构，负责公司安 全生产重大问题处理和决策。HSE委员会主任或副主任召开临时会议，代表HSE委员会决策安全生产重要事项。</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3.负责建立健全公司HSE组织机构，制定符合公司实际的HSE责任制和管理体系。</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4.负责审定公司年度HSE工作计划、工作目标、考核办法和奖惩方案，保证HSE投入的有效实施。</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5.组织制定并落实全员HSE责任制，组织制定并实施HSE管理制度、操作规程、应急救援预案。</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6.每季度至少召开一次HSE委员会会议，听取HSE工作汇报，及时解决HSE工作中存在的重大问题。</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7.每月至少组织一次HSE隐患排查，及时消除HSE隐患。</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8.审查事故调查报告，对事故问责处理提出事故处理意见和建议，批准事故调查报告。</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9.领导公司应急管理工作，批准重大应急决策。</w:t>
            </w:r>
          </w:p>
          <w:p>
            <w:pPr>
              <w:spacing w:line="500" w:lineRule="exact"/>
              <w:ind w:firstLine="115" w:firstLineChars="50"/>
              <w:rPr>
                <w:rFonts w:hint="eastAsia" w:ascii="方正书宋简体" w:hAnsi="方正书宋简体" w:eastAsia="方正书宋简体" w:cs="方正书宋简体"/>
                <w:sz w:val="23"/>
                <w:szCs w:val="23"/>
              </w:rPr>
            </w:pPr>
          </w:p>
        </w:tc>
      </w:tr>
    </w:tbl>
    <w:p>
      <w:pPr>
        <w:widowControl/>
        <w:adjustRightInd w:val="0"/>
        <w:snapToGrid w:val="0"/>
        <w:jc w:val="center"/>
        <w:outlineLvl w:val="0"/>
        <w:rPr>
          <w:rFonts w:hint="eastAsia" w:eastAsia="方正小标宋简体"/>
          <w:sz w:val="36"/>
          <w:szCs w:val="36"/>
        </w:rPr>
      </w:pPr>
    </w:p>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r>
        <w:rPr>
          <w:rFonts w:hint="eastAsia" w:ascii="等线" w:hAnsi="等线" w:eastAsia="方正小标宋简体"/>
          <w:sz w:val="36"/>
          <w:szCs w:val="36"/>
        </w:rPr>
        <w:t>3-</w:t>
      </w:r>
      <w:r>
        <w:rPr>
          <w:rFonts w:ascii="等线" w:hAnsi="等线" w:eastAsia="方正小标宋简体"/>
          <w:sz w:val="36"/>
          <w:szCs w:val="36"/>
        </w:rPr>
        <w:t>1</w:t>
      </w:r>
      <w:r>
        <w:rPr>
          <w:rFonts w:eastAsia="方正小标宋简体"/>
          <w:sz w:val="36"/>
          <w:szCs w:val="36"/>
        </w:rPr>
        <w:t>安全生产岗位</w:t>
      </w:r>
      <w:r>
        <w:rPr>
          <w:rFonts w:hint="eastAsia" w:eastAsia="方正小标宋简体"/>
          <w:sz w:val="36"/>
          <w:szCs w:val="36"/>
        </w:rPr>
        <w:t>责任</w:t>
      </w:r>
      <w:r>
        <w:rPr>
          <w:rFonts w:eastAsia="方正小标宋简体"/>
          <w:sz w:val="36"/>
          <w:szCs w:val="36"/>
        </w:rPr>
        <w:t>责任</w:t>
      </w:r>
    </w:p>
    <w:tbl>
      <w:tblPr>
        <w:tblStyle w:val="6"/>
        <w:tblW w:w="15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97"/>
        <w:gridCol w:w="6323"/>
        <w:gridCol w:w="6009"/>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jc w:val="center"/>
        </w:trPr>
        <w:tc>
          <w:tcPr>
            <w:tcW w:w="725" w:type="dxa"/>
            <w:shd w:val="clear" w:color="auto" w:fill="auto"/>
            <w:vAlign w:val="center"/>
          </w:tcPr>
          <w:p>
            <w:pPr>
              <w:spacing w:line="380" w:lineRule="exact"/>
              <w:jc w:val="center"/>
              <w:rPr>
                <w:rFonts w:eastAsia="黑体"/>
                <w:sz w:val="24"/>
              </w:rPr>
            </w:pPr>
            <w:r>
              <w:rPr>
                <w:rFonts w:eastAsia="黑体"/>
                <w:sz w:val="24"/>
              </w:rPr>
              <w:t>序号</w:t>
            </w:r>
          </w:p>
        </w:tc>
        <w:tc>
          <w:tcPr>
            <w:tcW w:w="1397" w:type="dxa"/>
            <w:shd w:val="clear" w:color="auto" w:fill="auto"/>
            <w:vAlign w:val="center"/>
          </w:tcPr>
          <w:p>
            <w:pPr>
              <w:spacing w:line="380" w:lineRule="exact"/>
              <w:jc w:val="center"/>
              <w:rPr>
                <w:rFonts w:eastAsia="黑体"/>
                <w:sz w:val="24"/>
              </w:rPr>
            </w:pPr>
            <w:r>
              <w:rPr>
                <w:rFonts w:eastAsia="黑体"/>
                <w:sz w:val="24"/>
              </w:rPr>
              <w:t>岗位名称</w:t>
            </w:r>
          </w:p>
        </w:tc>
        <w:tc>
          <w:tcPr>
            <w:tcW w:w="6323" w:type="dxa"/>
            <w:shd w:val="clear" w:color="auto" w:fill="auto"/>
            <w:vAlign w:val="center"/>
          </w:tcPr>
          <w:p>
            <w:pPr>
              <w:spacing w:line="380" w:lineRule="exact"/>
              <w:jc w:val="center"/>
              <w:rPr>
                <w:rFonts w:eastAsia="黑体"/>
                <w:sz w:val="24"/>
              </w:rPr>
            </w:pPr>
            <w:r>
              <w:rPr>
                <w:rFonts w:eastAsia="黑体"/>
                <w:sz w:val="24"/>
              </w:rPr>
              <w:t>责任清单</w:t>
            </w:r>
          </w:p>
        </w:tc>
        <w:tc>
          <w:tcPr>
            <w:tcW w:w="6009" w:type="dxa"/>
            <w:shd w:val="clear" w:color="auto" w:fill="auto"/>
            <w:vAlign w:val="center"/>
          </w:tcPr>
          <w:p>
            <w:pPr>
              <w:spacing w:line="380" w:lineRule="exact"/>
              <w:jc w:val="center"/>
              <w:rPr>
                <w:rFonts w:eastAsia="黑体"/>
                <w:sz w:val="24"/>
              </w:rPr>
            </w:pPr>
            <w:r>
              <w:rPr>
                <w:rFonts w:eastAsia="黑体"/>
                <w:sz w:val="24"/>
              </w:rPr>
              <w:t>履职清单</w:t>
            </w:r>
          </w:p>
        </w:tc>
        <w:tc>
          <w:tcPr>
            <w:tcW w:w="1142" w:type="dxa"/>
            <w:shd w:val="clear" w:color="auto" w:fill="auto"/>
            <w:vAlign w:val="center"/>
          </w:tcPr>
          <w:p>
            <w:pPr>
              <w:spacing w:line="380" w:lineRule="exact"/>
              <w:jc w:val="center"/>
              <w:rPr>
                <w:rFonts w:eastAsia="黑体"/>
                <w:sz w:val="24"/>
              </w:rPr>
            </w:pPr>
            <w:r>
              <w:rPr>
                <w:rFonts w:eastAsia="黑体"/>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25" w:type="dxa"/>
            <w:shd w:val="clear" w:color="auto" w:fill="auto"/>
            <w:vAlign w:val="center"/>
          </w:tcPr>
          <w:p>
            <w:pPr>
              <w:spacing w:line="380" w:lineRule="exact"/>
              <w:jc w:val="center"/>
              <w:rPr>
                <w:sz w:val="24"/>
              </w:rPr>
            </w:pPr>
            <w:r>
              <w:rPr>
                <w:sz w:val="24"/>
              </w:rPr>
              <w:t>1</w:t>
            </w:r>
          </w:p>
        </w:tc>
        <w:tc>
          <w:tcPr>
            <w:tcW w:w="1397" w:type="dxa"/>
            <w:shd w:val="clear" w:color="auto" w:fill="auto"/>
            <w:vAlign w:val="center"/>
          </w:tcPr>
          <w:p>
            <w:pPr>
              <w:spacing w:line="380" w:lineRule="exact"/>
              <w:jc w:val="center"/>
              <w:rPr>
                <w:sz w:val="24"/>
              </w:rPr>
            </w:pPr>
            <w:r>
              <w:rPr>
                <w:rFonts w:hint="eastAsia"/>
                <w:sz w:val="24"/>
              </w:rPr>
              <w:t>董事长</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ascii="微软雅黑" w:hAnsi="微软雅黑" w:eastAsia="微软雅黑" w:cs="微软雅黑"/>
                <w:sz w:val="23"/>
                <w:szCs w:val="23"/>
              </w:rPr>
              <w:t>.</w:t>
            </w:r>
            <w:r>
              <w:rPr>
                <w:rFonts w:hint="eastAsia" w:ascii="微软雅黑" w:hAnsi="微软雅黑" w:eastAsia="微软雅黑" w:cs="微软雅黑"/>
                <w:sz w:val="23"/>
                <w:szCs w:val="23"/>
              </w:rPr>
              <w:t>严格履行安全生产第一责任人的责任，对公司安全生产负总责；</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w:t>
            </w:r>
            <w:r>
              <w:rPr>
                <w:rFonts w:ascii="微软雅黑" w:hAnsi="微软雅黑" w:eastAsia="微软雅黑" w:cs="微软雅黑"/>
                <w:sz w:val="23"/>
                <w:szCs w:val="23"/>
              </w:rPr>
              <w:t>.</w:t>
            </w:r>
            <w:r>
              <w:rPr>
                <w:rFonts w:hint="eastAsia" w:ascii="微软雅黑" w:hAnsi="微软雅黑" w:eastAsia="微软雅黑" w:cs="微软雅黑"/>
                <w:sz w:val="23"/>
                <w:szCs w:val="23"/>
              </w:rPr>
              <w:t>建立健全</w:t>
            </w:r>
            <w:r>
              <w:rPr>
                <w:rFonts w:ascii="微软雅黑" w:hAnsi="微软雅黑" w:eastAsia="微软雅黑" w:cs="微软雅黑"/>
                <w:sz w:val="23"/>
                <w:szCs w:val="23"/>
              </w:rPr>
              <w:t>并落实</w:t>
            </w:r>
            <w:r>
              <w:rPr>
                <w:rFonts w:hint="eastAsia" w:ascii="微软雅黑" w:hAnsi="微软雅黑" w:eastAsia="微软雅黑" w:cs="微软雅黑"/>
                <w:sz w:val="23"/>
                <w:szCs w:val="23"/>
              </w:rPr>
              <w:t>公司全员</w:t>
            </w:r>
            <w:r>
              <w:rPr>
                <w:rFonts w:ascii="微软雅黑" w:hAnsi="微软雅黑" w:eastAsia="微软雅黑" w:cs="微软雅黑"/>
                <w:sz w:val="23"/>
                <w:szCs w:val="23"/>
              </w:rPr>
              <w:t>安全生产责任制，</w:t>
            </w:r>
            <w:r>
              <w:rPr>
                <w:rFonts w:hint="eastAsia" w:ascii="微软雅黑" w:hAnsi="微软雅黑" w:eastAsia="微软雅黑" w:cs="微软雅黑"/>
                <w:sz w:val="23"/>
                <w:szCs w:val="23"/>
              </w:rPr>
              <w:t>加强</w:t>
            </w:r>
            <w:r>
              <w:rPr>
                <w:rFonts w:ascii="微软雅黑" w:hAnsi="微软雅黑" w:eastAsia="微软雅黑" w:cs="微软雅黑"/>
                <w:sz w:val="23"/>
                <w:szCs w:val="23"/>
              </w:rPr>
              <w:t>安全生产标准化建设</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w:t>
            </w:r>
            <w:r>
              <w:rPr>
                <w:rFonts w:ascii="微软雅黑" w:hAnsi="微软雅黑" w:eastAsia="微软雅黑" w:cs="微软雅黑"/>
                <w:sz w:val="23"/>
                <w:szCs w:val="23"/>
              </w:rPr>
              <w:t>.组织制定并</w:t>
            </w:r>
            <w:r>
              <w:rPr>
                <w:rFonts w:hint="eastAsia" w:ascii="微软雅黑" w:hAnsi="微软雅黑" w:eastAsia="微软雅黑" w:cs="微软雅黑"/>
                <w:sz w:val="23"/>
                <w:szCs w:val="23"/>
              </w:rPr>
              <w:t>实施公司</w:t>
            </w:r>
            <w:r>
              <w:rPr>
                <w:rFonts w:ascii="微软雅黑" w:hAnsi="微软雅黑" w:eastAsia="微软雅黑" w:cs="微软雅黑"/>
                <w:sz w:val="23"/>
                <w:szCs w:val="23"/>
              </w:rPr>
              <w:t>安全生产规章制度、操作规程</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w:t>
            </w:r>
            <w:r>
              <w:rPr>
                <w:rFonts w:ascii="微软雅黑" w:hAnsi="微软雅黑" w:eastAsia="微软雅黑" w:cs="微软雅黑"/>
                <w:sz w:val="23"/>
                <w:szCs w:val="23"/>
              </w:rPr>
              <w:t>.</w:t>
            </w:r>
            <w:r>
              <w:rPr>
                <w:rFonts w:hint="eastAsia" w:ascii="微软雅黑" w:hAnsi="微软雅黑" w:eastAsia="微软雅黑" w:cs="微软雅黑"/>
                <w:sz w:val="23"/>
                <w:szCs w:val="23"/>
              </w:rPr>
              <w:t>组织制定并实施公司安全生产教育和培训计划；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.保证</w:t>
            </w:r>
            <w:r>
              <w:rPr>
                <w:rFonts w:hint="eastAsia" w:ascii="微软雅黑" w:hAnsi="微软雅黑" w:eastAsia="微软雅黑" w:cs="微软雅黑"/>
                <w:sz w:val="23"/>
                <w:szCs w:val="23"/>
              </w:rPr>
              <w:t>公司安全生产投入的有效实施；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w:t>
            </w:r>
            <w:r>
              <w:rPr>
                <w:rFonts w:ascii="微软雅黑" w:hAnsi="微软雅黑" w:eastAsia="微软雅黑" w:cs="微软雅黑"/>
                <w:sz w:val="23"/>
                <w:szCs w:val="23"/>
              </w:rPr>
              <w:t>.</w:t>
            </w:r>
            <w:r>
              <w:rPr>
                <w:rFonts w:hint="eastAsia" w:ascii="微软雅黑" w:hAnsi="微软雅黑" w:eastAsia="微软雅黑" w:cs="微软雅黑"/>
                <w:sz w:val="23"/>
                <w:szCs w:val="23"/>
              </w:rPr>
              <w:t>组织</w:t>
            </w:r>
            <w:r>
              <w:rPr>
                <w:rFonts w:ascii="微软雅黑" w:hAnsi="微软雅黑" w:eastAsia="微软雅黑" w:cs="微软雅黑"/>
                <w:sz w:val="23"/>
                <w:szCs w:val="23"/>
              </w:rPr>
              <w:t>建立并落实安全风险分级管控和隐患排查治理双重预防</w:t>
            </w:r>
            <w:r>
              <w:rPr>
                <w:rFonts w:hint="eastAsia" w:ascii="微软雅黑" w:hAnsi="微软雅黑" w:eastAsia="微软雅黑" w:cs="微软雅黑"/>
                <w:sz w:val="23"/>
                <w:szCs w:val="23"/>
              </w:rPr>
              <w:t>工作</w:t>
            </w:r>
            <w:r>
              <w:rPr>
                <w:rFonts w:ascii="微软雅黑" w:hAnsi="微软雅黑" w:eastAsia="微软雅黑" w:cs="微软雅黑"/>
                <w:sz w:val="23"/>
                <w:szCs w:val="23"/>
              </w:rPr>
              <w:t>机制，</w:t>
            </w:r>
            <w:r>
              <w:rPr>
                <w:rFonts w:hint="eastAsia" w:ascii="微软雅黑" w:hAnsi="微软雅黑" w:eastAsia="微软雅黑" w:cs="微软雅黑"/>
                <w:sz w:val="23"/>
                <w:szCs w:val="23"/>
              </w:rPr>
              <w:t>督促、检查公司安全生产工作，及时消除生产安全事故隐患；</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w:t>
            </w:r>
            <w:r>
              <w:rPr>
                <w:rFonts w:ascii="微软雅黑" w:hAnsi="微软雅黑" w:eastAsia="微软雅黑" w:cs="微软雅黑"/>
                <w:sz w:val="23"/>
                <w:szCs w:val="23"/>
              </w:rPr>
              <w:t>.</w:t>
            </w:r>
            <w:r>
              <w:rPr>
                <w:rFonts w:hint="eastAsia" w:ascii="微软雅黑" w:hAnsi="微软雅黑" w:eastAsia="微软雅黑" w:cs="微软雅黑"/>
                <w:sz w:val="23"/>
                <w:szCs w:val="23"/>
              </w:rPr>
              <w:t>组织制定并实施公司生产</w:t>
            </w:r>
            <w:r>
              <w:rPr>
                <w:rFonts w:ascii="微软雅黑" w:hAnsi="微软雅黑" w:eastAsia="微软雅黑" w:cs="微软雅黑"/>
                <w:sz w:val="23"/>
                <w:szCs w:val="23"/>
              </w:rPr>
              <w:t>安全事故</w:t>
            </w:r>
            <w:r>
              <w:rPr>
                <w:rFonts w:hint="eastAsia" w:ascii="微软雅黑" w:hAnsi="微软雅黑" w:eastAsia="微软雅黑" w:cs="微软雅黑"/>
                <w:sz w:val="23"/>
                <w:szCs w:val="23"/>
              </w:rPr>
              <w:t>应急救援预案；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w:t>
            </w:r>
            <w:r>
              <w:rPr>
                <w:rFonts w:ascii="微软雅黑" w:hAnsi="微软雅黑" w:eastAsia="微软雅黑" w:cs="微软雅黑"/>
                <w:sz w:val="23"/>
                <w:szCs w:val="23"/>
              </w:rPr>
              <w:t>.及时、如实报告生产安全事故。</w:t>
            </w:r>
          </w:p>
        </w:tc>
        <w:tc>
          <w:tcPr>
            <w:tcW w:w="6009" w:type="dxa"/>
            <w:shd w:val="clear" w:color="auto" w:fill="auto"/>
            <w:vAlign w:val="center"/>
          </w:tcPr>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rPr>
              <w:t>1.定期召开安全生产工作会议（</w:t>
            </w:r>
            <w:r>
              <w:rPr>
                <w:rFonts w:hint="eastAsia" w:ascii="微软雅黑" w:hAnsi="微软雅黑" w:eastAsia="微软雅黑" w:cs="微软雅黑"/>
                <w:sz w:val="23"/>
                <w:szCs w:val="23"/>
                <w:lang w:val="en-US" w:eastAsia="zh-CN"/>
              </w:rPr>
              <w:t>1</w:t>
            </w:r>
            <w:r>
              <w:rPr>
                <w:rFonts w:hint="eastAsia" w:ascii="微软雅黑" w:hAnsi="微软雅黑" w:eastAsia="微软雅黑" w:cs="微软雅黑"/>
                <w:sz w:val="23"/>
                <w:szCs w:val="23"/>
              </w:rPr>
              <w:t xml:space="preserve">次/月），听取安全生产工作汇报，研究解决安全生产工作中存在的问题，安排部署安全生产有关工作； </w:t>
            </w:r>
          </w:p>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rPr>
              <w:t xml:space="preserve">2.组织制定企业全员安全生产责任制，明确各级管理人员和从业人员的安全职责； </w:t>
            </w:r>
          </w:p>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rPr>
              <w:t xml:space="preserve">3.制定量化的安全生产工作指标，与分管负责人和部门主要负责人签订安全生产目标责任书，组织开展企业安全生产目标考核，制定并执行月度个人安全行动计划； </w:t>
            </w:r>
          </w:p>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rPr>
              <w:t xml:space="preserve">4.组织制定本单位安全生产教育和培训计划，组织本单位从业人员进行安全生产教育培训，熟悉并掌握必要的安全生产知识并取得有关从业资格； </w:t>
            </w:r>
          </w:p>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rPr>
              <w:t xml:space="preserve">5.建立企业安全生产标准化管理体系，组织开展安全生产标准化自评工作； </w:t>
            </w:r>
          </w:p>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rPr>
              <w:t>6.组织制定并发布企业安全生产规章制度和操作规程，督促岗位人员严格落实；</w:t>
            </w:r>
          </w:p>
          <w:p>
            <w:pPr>
              <w:spacing w:line="400" w:lineRule="exact"/>
              <w:ind w:firstLine="480" w:firstLineChars="200"/>
              <w:rPr>
                <w:rFonts w:hint="eastAsia" w:ascii="微软雅黑" w:hAnsi="微软雅黑" w:eastAsia="微软雅黑" w:cs="微软雅黑"/>
                <w:sz w:val="23"/>
                <w:szCs w:val="23"/>
              </w:rPr>
            </w:pPr>
            <w:r>
              <w:rPr>
                <w:rFonts w:ascii="宋体" w:hAnsi="宋体" w:eastAsia="宋体" w:cs="宋体"/>
                <w:sz w:val="24"/>
                <w:szCs w:val="24"/>
              </w:rPr>
              <w:t>7.建立健全安全管理机构，配齐安全管理人员，确保安全管理部门注册安全工程师达到15%，专职安全管理人</w:t>
            </w:r>
            <w:r>
              <w:rPr>
                <w:rFonts w:hint="eastAsia" w:ascii="微软雅黑" w:hAnsi="微软雅黑" w:eastAsia="微软雅黑" w:cs="微软雅黑"/>
                <w:sz w:val="23"/>
                <w:szCs w:val="23"/>
              </w:rPr>
              <w:t xml:space="preserve">员达到全员的2%； </w:t>
            </w:r>
          </w:p>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rPr>
              <w:t xml:space="preserve">8.批准安全预算和决算，按规定提取安全生产费用，为从业人员缴纳保险费； </w:t>
            </w:r>
          </w:p>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rPr>
              <w:t xml:space="preserve">9.组织建立安全风险分级管控和隐患排查治理双重预防机制，开展安全风险辨识、研判和分级管控，签署每日安全承诺； </w:t>
            </w:r>
          </w:p>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rPr>
              <w:t>10.组织开展综合性、季节性和节假日安全检查（</w:t>
            </w:r>
            <w:r>
              <w:rPr>
                <w:rFonts w:hint="eastAsia" w:ascii="微软雅黑" w:hAnsi="微软雅黑" w:eastAsia="微软雅黑" w:cs="微软雅黑"/>
                <w:sz w:val="23"/>
                <w:szCs w:val="23"/>
                <w:lang w:val="en-US" w:eastAsia="zh-CN"/>
              </w:rPr>
              <w:t>1</w:t>
            </w:r>
            <w:r>
              <w:rPr>
                <w:rFonts w:hint="eastAsia" w:ascii="微软雅黑" w:hAnsi="微软雅黑" w:eastAsia="微软雅黑" w:cs="微软雅黑"/>
                <w:sz w:val="23"/>
                <w:szCs w:val="23"/>
              </w:rPr>
              <w:t xml:space="preserve">次/季）； </w:t>
            </w:r>
          </w:p>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rPr>
              <w:t>11.定期向董事会、股东会、职工代表大会报告安全生产工作（</w:t>
            </w:r>
            <w:r>
              <w:rPr>
                <w:rFonts w:hint="eastAsia" w:ascii="微软雅黑" w:hAnsi="微软雅黑" w:eastAsia="微软雅黑" w:cs="微软雅黑"/>
                <w:sz w:val="23"/>
                <w:szCs w:val="23"/>
                <w:lang w:val="en-US" w:eastAsia="zh-CN"/>
              </w:rPr>
              <w:t>1</w:t>
            </w:r>
            <w:r>
              <w:rPr>
                <w:rFonts w:hint="eastAsia" w:ascii="微软雅黑" w:hAnsi="微软雅黑" w:eastAsia="微软雅黑" w:cs="微软雅黑"/>
                <w:sz w:val="23"/>
                <w:szCs w:val="23"/>
              </w:rPr>
              <w:t xml:space="preserve">次/年）； </w:t>
            </w:r>
          </w:p>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rPr>
              <w:t>12.组织编制本单位安全生产综合预案、专项预案和应急处置方案，组织并参加应急演练（</w:t>
            </w:r>
            <w:r>
              <w:rPr>
                <w:rFonts w:hint="eastAsia" w:ascii="微软雅黑" w:hAnsi="微软雅黑" w:eastAsia="微软雅黑" w:cs="微软雅黑"/>
                <w:sz w:val="23"/>
                <w:szCs w:val="23"/>
                <w:lang w:val="en-US" w:eastAsia="zh-CN"/>
              </w:rPr>
              <w:t>2</w:t>
            </w:r>
            <w:r>
              <w:rPr>
                <w:rFonts w:hint="eastAsia" w:ascii="微软雅黑" w:hAnsi="微软雅黑" w:eastAsia="微软雅黑" w:cs="微软雅黑"/>
                <w:sz w:val="23"/>
                <w:szCs w:val="23"/>
              </w:rPr>
              <w:t xml:space="preserve">次/年）； </w:t>
            </w:r>
          </w:p>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rPr>
              <w:t xml:space="preserve">13.履行重大危险源包保责任中的主要负责人责任，对重大危险源登记建档，进行定期检测、评估、监控； </w:t>
            </w:r>
          </w:p>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rPr>
              <w:t xml:space="preserve">14.为从业人员提供符合国家标准或者行业标准的劳动防护用品； </w:t>
            </w:r>
          </w:p>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rPr>
              <w:t xml:space="preserve">15.加强承包方、外包等业务安全管理； </w:t>
            </w:r>
          </w:p>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rPr>
              <w:t xml:space="preserve">16.关注从业人员的身体、心理状况和行为习惯，防范从业人员行为异常导致事故发生； </w:t>
            </w:r>
          </w:p>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rPr>
              <w:t xml:space="preserve">17.建立并落实企业安全生产诚信承诺制度，明确达到的量化和质化标准； </w:t>
            </w:r>
          </w:p>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rPr>
              <w:t>18.接到事故报告后立即赶赴现场指挥应急救援，及时、如实报告生产安全事故；</w:t>
            </w:r>
          </w:p>
          <w:p>
            <w:pPr>
              <w:spacing w:line="400" w:lineRule="exact"/>
              <w:ind w:firstLine="460" w:firstLineChars="200"/>
              <w:rPr>
                <w:rFonts w:ascii="微软雅黑" w:hAnsi="微软雅黑" w:eastAsia="微软雅黑" w:cs="微软雅黑"/>
                <w:sz w:val="23"/>
                <w:szCs w:val="23"/>
              </w:rPr>
            </w:pPr>
          </w:p>
        </w:tc>
        <w:tc>
          <w:tcPr>
            <w:tcW w:w="1142" w:type="dxa"/>
            <w:shd w:val="clear" w:color="auto" w:fill="auto"/>
            <w:vAlign w:val="center"/>
          </w:tcPr>
          <w:p>
            <w:pPr>
              <w:spacing w:line="380" w:lineRule="exact"/>
              <w:ind w:firstLine="120" w:firstLineChars="50"/>
              <w:rPr>
                <w:sz w:val="24"/>
              </w:rPr>
            </w:pPr>
            <w:r>
              <w:rPr>
                <w:rFonts w:hint="eastAsia"/>
                <w:sz w:val="24"/>
              </w:rPr>
              <w:t>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0" w:hRule="atLeast"/>
          <w:jc w:val="center"/>
        </w:trPr>
        <w:tc>
          <w:tcPr>
            <w:tcW w:w="725" w:type="dxa"/>
            <w:shd w:val="clear" w:color="auto" w:fill="auto"/>
            <w:vAlign w:val="center"/>
          </w:tcPr>
          <w:p>
            <w:pPr>
              <w:spacing w:line="380" w:lineRule="exact"/>
              <w:jc w:val="center"/>
              <w:rPr>
                <w:sz w:val="24"/>
              </w:rPr>
            </w:pPr>
            <w:r>
              <w:rPr>
                <w:sz w:val="24"/>
              </w:rPr>
              <w:t>2</w:t>
            </w:r>
          </w:p>
        </w:tc>
        <w:tc>
          <w:tcPr>
            <w:tcW w:w="1397" w:type="dxa"/>
            <w:shd w:val="clear" w:color="auto" w:fill="auto"/>
            <w:vAlign w:val="center"/>
          </w:tcPr>
          <w:p>
            <w:pPr>
              <w:spacing w:line="380" w:lineRule="exact"/>
              <w:jc w:val="center"/>
              <w:rPr>
                <w:sz w:val="24"/>
              </w:rPr>
            </w:pPr>
            <w:r>
              <w:rPr>
                <w:sz w:val="24"/>
              </w:rPr>
              <w:t>总经理</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ascii="微软雅黑" w:hAnsi="微软雅黑" w:eastAsia="微软雅黑" w:cs="微软雅黑"/>
                <w:sz w:val="23"/>
                <w:szCs w:val="23"/>
              </w:rPr>
              <w:t>总经理是公司</w:t>
            </w:r>
            <w:r>
              <w:rPr>
                <w:rFonts w:hint="eastAsia" w:ascii="微软雅黑" w:hAnsi="微软雅黑" w:eastAsia="微软雅黑" w:cs="微软雅黑"/>
                <w:sz w:val="23"/>
                <w:szCs w:val="23"/>
              </w:rPr>
              <w:t>安全生产</w:t>
            </w:r>
            <w:r>
              <w:rPr>
                <w:rFonts w:ascii="微软雅黑" w:hAnsi="微软雅黑" w:eastAsia="微软雅黑" w:cs="微软雅黑"/>
                <w:sz w:val="23"/>
                <w:szCs w:val="23"/>
              </w:rPr>
              <w:t>主要负责人，对公司</w:t>
            </w:r>
            <w:r>
              <w:rPr>
                <w:rFonts w:hint="eastAsia" w:ascii="微软雅黑" w:hAnsi="微软雅黑" w:eastAsia="微软雅黑" w:cs="微软雅黑"/>
                <w:sz w:val="23"/>
                <w:szCs w:val="23"/>
              </w:rPr>
              <w:t>安全生产负直接主要责任</w:t>
            </w:r>
            <w:r>
              <w:rPr>
                <w:rFonts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2.组织制定、修订并落实全员安全生产责任制，组织安全生产标准化建设</w:t>
            </w:r>
            <w:r>
              <w:rPr>
                <w:rFonts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3.组织制定、修订并实施安全生产规章制度、操作规程</w:t>
            </w:r>
            <w:r>
              <w:rPr>
                <w:rFonts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4.组织制定并实施公司安全生产教育和培训计划</w:t>
            </w:r>
            <w:r>
              <w:rPr>
                <w:rFonts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5.组织公司安全生产投入费用预算和决算，保证</w:t>
            </w:r>
            <w:r>
              <w:rPr>
                <w:rFonts w:ascii="微软雅黑" w:hAnsi="微软雅黑" w:eastAsia="微软雅黑" w:cs="微软雅黑"/>
                <w:sz w:val="23"/>
                <w:szCs w:val="23"/>
              </w:rPr>
              <w:t>保证</w:t>
            </w:r>
            <w:r>
              <w:rPr>
                <w:rFonts w:hint="eastAsia" w:ascii="微软雅黑" w:hAnsi="微软雅黑" w:eastAsia="微软雅黑" w:cs="微软雅黑"/>
                <w:sz w:val="23"/>
                <w:szCs w:val="23"/>
              </w:rPr>
              <w:t>公司安全生产投入的有效实施；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w:t>
            </w:r>
            <w:r>
              <w:rPr>
                <w:rFonts w:ascii="微软雅黑" w:hAnsi="微软雅黑" w:eastAsia="微软雅黑" w:cs="微软雅黑"/>
                <w:sz w:val="23"/>
                <w:szCs w:val="23"/>
              </w:rPr>
              <w:t>建立并落实安全风险分级管控和隐患排查治理双重预防</w:t>
            </w:r>
            <w:r>
              <w:rPr>
                <w:rFonts w:hint="eastAsia" w:ascii="微软雅黑" w:hAnsi="微软雅黑" w:eastAsia="微软雅黑" w:cs="微软雅黑"/>
                <w:sz w:val="23"/>
                <w:szCs w:val="23"/>
              </w:rPr>
              <w:t>工作</w:t>
            </w:r>
            <w:r>
              <w:rPr>
                <w:rFonts w:ascii="微软雅黑" w:hAnsi="微软雅黑" w:eastAsia="微软雅黑" w:cs="微软雅黑"/>
                <w:sz w:val="23"/>
                <w:szCs w:val="23"/>
              </w:rPr>
              <w:t>机制，</w:t>
            </w:r>
            <w:r>
              <w:rPr>
                <w:rFonts w:hint="eastAsia" w:ascii="微软雅黑" w:hAnsi="微软雅黑" w:eastAsia="微软雅黑" w:cs="微软雅黑"/>
                <w:sz w:val="23"/>
                <w:szCs w:val="23"/>
              </w:rPr>
              <w:t>督促、检查公司安全生产工作，及时消除生产安全事故隐患；</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w:t>
            </w:r>
            <w:r>
              <w:rPr>
                <w:rFonts w:ascii="微软雅黑" w:hAnsi="微软雅黑" w:eastAsia="微软雅黑" w:cs="微软雅黑"/>
                <w:sz w:val="23"/>
                <w:szCs w:val="23"/>
              </w:rPr>
              <w:t>.</w:t>
            </w:r>
            <w:r>
              <w:rPr>
                <w:rFonts w:hint="eastAsia" w:ascii="微软雅黑" w:hAnsi="微软雅黑" w:eastAsia="微软雅黑" w:cs="微软雅黑"/>
                <w:sz w:val="23"/>
                <w:szCs w:val="23"/>
              </w:rPr>
              <w:t>组织制定并实施公司生产</w:t>
            </w:r>
            <w:r>
              <w:rPr>
                <w:rFonts w:ascii="微软雅黑" w:hAnsi="微软雅黑" w:eastAsia="微软雅黑" w:cs="微软雅黑"/>
                <w:sz w:val="23"/>
                <w:szCs w:val="23"/>
              </w:rPr>
              <w:t>安全事故</w:t>
            </w:r>
            <w:r>
              <w:rPr>
                <w:rFonts w:hint="eastAsia" w:ascii="微软雅黑" w:hAnsi="微软雅黑" w:eastAsia="微软雅黑" w:cs="微软雅黑"/>
                <w:sz w:val="23"/>
                <w:szCs w:val="23"/>
              </w:rPr>
              <w:t>应急救援预案；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w:t>
            </w:r>
            <w:r>
              <w:rPr>
                <w:rFonts w:ascii="微软雅黑" w:hAnsi="微软雅黑" w:eastAsia="微软雅黑" w:cs="微软雅黑"/>
                <w:sz w:val="23"/>
                <w:szCs w:val="23"/>
              </w:rPr>
              <w:t>.及时、如实报告生产安全事故。</w:t>
            </w:r>
          </w:p>
          <w:p>
            <w:pPr>
              <w:spacing w:line="400" w:lineRule="exact"/>
              <w:ind w:firstLine="460" w:firstLineChars="200"/>
              <w:rPr>
                <w:rFonts w:ascii="微软雅黑" w:hAnsi="微软雅黑" w:eastAsia="微软雅黑" w:cs="微软雅黑"/>
                <w:sz w:val="23"/>
                <w:szCs w:val="23"/>
              </w:rPr>
            </w:pP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1.担任公司安全生产委员会副主任，</w:t>
            </w:r>
            <w:r>
              <w:rPr>
                <w:rFonts w:ascii="微软雅黑" w:hAnsi="微软雅黑" w:eastAsia="微软雅黑" w:cs="微软雅黑"/>
                <w:sz w:val="23"/>
                <w:szCs w:val="23"/>
              </w:rPr>
              <w:t>每季度</w:t>
            </w:r>
            <w:r>
              <w:rPr>
                <w:rFonts w:hint="eastAsia" w:ascii="微软雅黑" w:hAnsi="微软雅黑" w:eastAsia="微软雅黑" w:cs="微软雅黑"/>
                <w:sz w:val="23"/>
                <w:szCs w:val="23"/>
              </w:rPr>
              <w:t>主持安全生产会员会会议，专题研究安全生产工作中存在的问题，安排部署安全生产相关工作，督促落实专题会布置工作；制定量化的安全生产工作目标，与分管负责人和部门负责人签订安全生产目标责任书，组织开展公司目标考核；制定并实施月度个人安全行动计划；</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每半年检查考核1次领导班子成员安全生产履职情况，每月组织对中层干部安全生产履职进行考核；每年向职工代表大会报告1次安全生产工作情况；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3.组织安全生产标准标准化建设，每年至少组织1次安全标准化自评，实施自评结果纳入年度绩效考评，组织开展安全文化建设；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w:t>
            </w:r>
            <w:r>
              <w:rPr>
                <w:rFonts w:ascii="微软雅黑" w:hAnsi="微软雅黑" w:eastAsia="微软雅黑" w:cs="微软雅黑"/>
                <w:sz w:val="23"/>
                <w:szCs w:val="23"/>
              </w:rPr>
              <w:t>.</w:t>
            </w:r>
            <w:r>
              <w:rPr>
                <w:rFonts w:hint="eastAsia" w:ascii="微软雅黑" w:hAnsi="微软雅黑" w:eastAsia="微软雅黑" w:cs="微软雅黑"/>
                <w:sz w:val="23"/>
                <w:szCs w:val="23"/>
              </w:rPr>
              <w:t>组织审定并实施安全生产责任制、安全生产规章制度、操作规程、应急救援预案、安全教育培训计划；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5.配齐安全管理人员，确保安全管理部门注册安全工程师达到15%，专职安全管理人员达到全员2%，安全管理人员具备与公司生产经营活动相适应的安全生产知识和管理能力；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 应当接受安全培训并取得有关从业资格，每年亲自为公司员工主讲1次安全生产公开课；确保未经培训合格的从业人员，不得上岗作业，特种作业人员、特种设备作业人员经专门培训，考核合格，持证上岗；</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7.审定安全生产投入预算和决算，为从业人员提供符合国家标准或者行业标准的劳动保护用品，为从业人员缴纳保险费，投保公司安全生产责任险；</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8.组织建立安全风险分级管控和隐患排查治理双重预防机制，开展安全风险辨识、研判和分级管控，签署每日安全承诺；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9.每月组织1次公司安全生产检查，督促隐患整改验收；</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w:t>
            </w:r>
            <w:r>
              <w:rPr>
                <w:rFonts w:ascii="微软雅黑" w:hAnsi="微软雅黑" w:eastAsia="微软雅黑" w:cs="微软雅黑"/>
                <w:sz w:val="23"/>
                <w:szCs w:val="23"/>
              </w:rPr>
              <w:t>.</w:t>
            </w:r>
            <w:r>
              <w:rPr>
                <w:rFonts w:hint="eastAsia" w:ascii="微软雅黑" w:hAnsi="微软雅黑" w:eastAsia="微软雅黑" w:cs="微软雅黑"/>
                <w:sz w:val="23"/>
                <w:szCs w:val="23"/>
              </w:rPr>
              <w:t>每月1次对安全联系点进行安全监督和安全指导，每年组织或参加1次公司生产安全事故应急演练；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11.履行重大危险源包保责任中的主要负责人责任，组织实施重大危险源登记建档，定期检测、评估、监控工作；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12.加强承包方、外包等业务安全管理；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13.关注从业人员的身体、心理状况和行为习惯，防范从业人员行为异常导致事故发生；</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14.建立并落实公司安全生产诚信承诺制度，明确达到的量化和质化标准；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15.组织制定并实施24小时应急值班，接到事故报告立即赶赴现场指挥应急救援，及时、如实报告生产安全事故。</w:t>
            </w:r>
          </w:p>
        </w:tc>
        <w:tc>
          <w:tcPr>
            <w:tcW w:w="1142" w:type="dxa"/>
            <w:shd w:val="clear" w:color="auto" w:fill="auto"/>
            <w:vAlign w:val="center"/>
          </w:tcPr>
          <w:p>
            <w:pPr>
              <w:spacing w:line="380" w:lineRule="exact"/>
              <w:ind w:firstLine="240" w:firstLineChars="100"/>
              <w:rPr>
                <w:sz w:val="24"/>
              </w:rPr>
            </w:pPr>
            <w:r>
              <w:rPr>
                <w:rFonts w:hint="eastAsia"/>
                <w:sz w:val="24"/>
              </w:rPr>
              <w:t>蒲毅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0" w:hRule="atLeast"/>
          <w:jc w:val="center"/>
        </w:trPr>
        <w:tc>
          <w:tcPr>
            <w:tcW w:w="725" w:type="dxa"/>
            <w:shd w:val="clear" w:color="auto" w:fill="auto"/>
            <w:vAlign w:val="center"/>
          </w:tcPr>
          <w:p>
            <w:pPr>
              <w:spacing w:line="380" w:lineRule="exact"/>
              <w:jc w:val="center"/>
              <w:rPr>
                <w:sz w:val="24"/>
              </w:rPr>
            </w:pPr>
            <w:r>
              <w:rPr>
                <w:rFonts w:hint="eastAsia"/>
                <w:sz w:val="24"/>
              </w:rPr>
              <w:t>3</w:t>
            </w:r>
          </w:p>
        </w:tc>
        <w:tc>
          <w:tcPr>
            <w:tcW w:w="1397" w:type="dxa"/>
            <w:shd w:val="clear" w:color="auto" w:fill="auto"/>
            <w:vAlign w:val="center"/>
          </w:tcPr>
          <w:p>
            <w:pPr>
              <w:spacing w:line="380" w:lineRule="exact"/>
              <w:jc w:val="center"/>
              <w:rPr>
                <w:sz w:val="24"/>
              </w:rPr>
            </w:pPr>
            <w:r>
              <w:rPr>
                <w:rFonts w:hint="eastAsia"/>
                <w:sz w:val="24"/>
              </w:rPr>
              <w:t>财务总监</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1.对职责范围内的HSE工作负直接领导责任；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2.建立健全并落实职责范围内全员安全生产责任制，加强分管部门安全生产标准化建设；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3.定期召开分管部门HSE工作会，安排部署HSE工作；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4.组织收集分管部门适用的HSE法规、标准和要求并建立清单，</w:t>
            </w:r>
            <w:r>
              <w:rPr>
                <w:rFonts w:ascii="微软雅黑" w:hAnsi="微软雅黑" w:eastAsia="微软雅黑" w:cs="微软雅黑"/>
                <w:sz w:val="23"/>
                <w:szCs w:val="23"/>
              </w:rPr>
              <w:t>组织</w:t>
            </w:r>
            <w:r>
              <w:rPr>
                <w:rFonts w:hint="eastAsia" w:ascii="微软雅黑" w:hAnsi="微软雅黑" w:eastAsia="微软雅黑" w:cs="微软雅黑"/>
                <w:sz w:val="23"/>
                <w:szCs w:val="23"/>
              </w:rPr>
              <w:t>或参与</w:t>
            </w:r>
            <w:r>
              <w:rPr>
                <w:rFonts w:ascii="微软雅黑" w:hAnsi="微软雅黑" w:eastAsia="微软雅黑" w:cs="微软雅黑"/>
                <w:sz w:val="23"/>
                <w:szCs w:val="23"/>
              </w:rPr>
              <w:t>制定、修订</w:t>
            </w:r>
            <w:r>
              <w:rPr>
                <w:rFonts w:hint="eastAsia" w:ascii="微软雅黑" w:hAnsi="微软雅黑" w:eastAsia="微软雅黑" w:cs="微软雅黑"/>
                <w:sz w:val="23"/>
                <w:szCs w:val="23"/>
              </w:rPr>
              <w:t>并实施分管部门HSE制度、规程、方案和现场处置方案；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5.组织制定并实施分管部门HSE教育和培训计划；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6.按规足额提取HSE费用，保障HSE活动所需资金，保证HSE投入的有效实施；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7.组织建立并落实分管业务安全风险分级管控和隐患排查治理工作，督查、检查分管部门HSE工作，督促落实事故隐患整改，提出改进安全生产管理的建议；</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8.组织做好资金、票据和档案的安全防范工作，保守公司财务数据秘密，严守公司审计信息，严禁擅自对外提供、泄漏；</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9.组织对公司HSE制度执行情况进行内控评价；</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10.对事故造成损失进行评估，保障应急救援费用，及时如实上报分管业务事故并配合调查处理。</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ascii="微软雅黑" w:hAnsi="微软雅黑" w:eastAsia="微软雅黑" w:cs="微软雅黑"/>
                <w:sz w:val="23"/>
                <w:szCs w:val="23"/>
              </w:rPr>
              <w:t>每季度</w:t>
            </w:r>
            <w:r>
              <w:rPr>
                <w:rFonts w:hint="eastAsia" w:ascii="微软雅黑" w:hAnsi="微软雅黑" w:eastAsia="微软雅黑" w:cs="微软雅黑"/>
                <w:sz w:val="23"/>
                <w:szCs w:val="23"/>
              </w:rPr>
              <w:t>参加公司安全生产会员会会议，督促落实会议决议和部署工作；与分管部门负责人签订安全生产目标责任书，组织开展分管部门月度安全责任目标考核，每月组织对分管部门中层干部安全生产履职进行考核；</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加强分管部门安全生产标准化建设，组织或参与分管部门安全生产标准化自评工作，实施自评结果纳入年度绩效考评，组织开展安全文化建设；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3.组织审定并实施分管部门全员安全生产责任制、HSE制度、规程、方案和现场处置方案、安全教育培训计划；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4.组织或参与安全生产投入预算和决算评审，每季度1次对安全生产费用明细台账进行检查，督查HSE费用使用，</w:t>
            </w:r>
            <w:r>
              <w:rPr>
                <w:rFonts w:ascii="微软雅黑" w:hAnsi="微软雅黑" w:eastAsia="微软雅黑" w:cs="微软雅黑"/>
                <w:sz w:val="23"/>
                <w:szCs w:val="23"/>
              </w:rPr>
              <w:t>保证专款专用</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5.组织建立分管部门安全风险分级管控和隐患排查治理双重预防机制，开展安全风险辨识、研判和分级管控；</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6.每月1次对安全联系点进行安全监督和安全指导；</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7.每季度至少1次对分管部门安全生产检查，督促隐患整改验收，提出改进安全生产管理的建议；</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8.每年至少组织1次公司内控制度执行检查并督促发现问题和隐患整改验收；</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9.关注分管部门从业人员的身体、心理状况和行为习惯，防范分管部门从业人员行为异常导致事故发生；</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w:t>
            </w:r>
            <w:r>
              <w:rPr>
                <w:rFonts w:ascii="微软雅黑" w:hAnsi="微软雅黑" w:eastAsia="微软雅黑" w:cs="微软雅黑"/>
                <w:sz w:val="23"/>
                <w:szCs w:val="23"/>
              </w:rPr>
              <w:t>.</w:t>
            </w:r>
            <w:r>
              <w:rPr>
                <w:rFonts w:hint="eastAsia" w:ascii="微软雅黑" w:hAnsi="微软雅黑" w:eastAsia="微软雅黑" w:cs="微软雅黑"/>
                <w:sz w:val="23"/>
                <w:szCs w:val="23"/>
              </w:rPr>
              <w:t>组织</w:t>
            </w:r>
            <w:r>
              <w:rPr>
                <w:rFonts w:ascii="微软雅黑" w:hAnsi="微软雅黑" w:eastAsia="微软雅黑" w:cs="微软雅黑"/>
                <w:sz w:val="23"/>
                <w:szCs w:val="23"/>
              </w:rPr>
              <w:t>审核HSE事故</w:t>
            </w:r>
            <w:r>
              <w:rPr>
                <w:rFonts w:hint="eastAsia" w:ascii="微软雅黑" w:hAnsi="微软雅黑" w:eastAsia="微软雅黑" w:cs="微软雅黑"/>
                <w:sz w:val="23"/>
                <w:szCs w:val="23"/>
              </w:rPr>
              <w:t>事件</w:t>
            </w:r>
            <w:r>
              <w:rPr>
                <w:rFonts w:ascii="微软雅黑" w:hAnsi="微软雅黑" w:eastAsia="微软雅黑" w:cs="微软雅黑"/>
                <w:sz w:val="23"/>
                <w:szCs w:val="23"/>
              </w:rPr>
              <w:t>处理费用支出，</w:t>
            </w:r>
            <w:r>
              <w:rPr>
                <w:rFonts w:hint="eastAsia" w:ascii="微软雅黑" w:hAnsi="微软雅黑" w:eastAsia="微软雅黑" w:cs="微软雅黑"/>
                <w:sz w:val="23"/>
                <w:szCs w:val="23"/>
              </w:rPr>
              <w:t>保障应急救援费用，</w:t>
            </w:r>
            <w:r>
              <w:rPr>
                <w:rFonts w:ascii="微软雅黑" w:hAnsi="微软雅黑" w:eastAsia="微软雅黑" w:cs="微软雅黑"/>
                <w:sz w:val="23"/>
                <w:szCs w:val="23"/>
              </w:rPr>
              <w:t>并将其纳入</w:t>
            </w:r>
            <w:r>
              <w:rPr>
                <w:rFonts w:hint="eastAsia" w:ascii="微软雅黑" w:hAnsi="微软雅黑" w:eastAsia="微软雅黑" w:cs="微软雅黑"/>
                <w:sz w:val="23"/>
                <w:szCs w:val="23"/>
              </w:rPr>
              <w:t>公司</w:t>
            </w:r>
            <w:r>
              <w:rPr>
                <w:rFonts w:ascii="微软雅黑" w:hAnsi="微软雅黑" w:eastAsia="微软雅黑" w:cs="微软雅黑"/>
                <w:sz w:val="23"/>
                <w:szCs w:val="23"/>
              </w:rPr>
              <w:t>经济活动分析内容</w:t>
            </w:r>
            <w:r>
              <w:rPr>
                <w:rFonts w:hint="eastAsia" w:ascii="微软雅黑" w:hAnsi="微软雅黑" w:eastAsia="微软雅黑" w:cs="微软雅黑"/>
                <w:sz w:val="23"/>
                <w:szCs w:val="23"/>
              </w:rPr>
              <w:t>，及时、如实上报分管业务事故并配合调查处理。</w:t>
            </w:r>
          </w:p>
        </w:tc>
        <w:tc>
          <w:tcPr>
            <w:tcW w:w="1142" w:type="dxa"/>
            <w:shd w:val="clear" w:color="auto" w:fill="auto"/>
            <w:vAlign w:val="center"/>
          </w:tcPr>
          <w:p>
            <w:pPr>
              <w:spacing w:line="380" w:lineRule="exact"/>
              <w:ind w:firstLine="240" w:firstLineChars="100"/>
              <w:rPr>
                <w:sz w:val="24"/>
              </w:rPr>
            </w:pPr>
            <w:r>
              <w:rPr>
                <w:rFonts w:hint="eastAsia"/>
                <w:sz w:val="24"/>
              </w:rPr>
              <w:t>龚立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shd w:val="clear" w:color="auto" w:fill="auto"/>
            <w:vAlign w:val="center"/>
          </w:tcPr>
          <w:p>
            <w:pPr>
              <w:spacing w:line="380" w:lineRule="exact"/>
              <w:jc w:val="center"/>
              <w:rPr>
                <w:sz w:val="24"/>
              </w:rPr>
            </w:pPr>
            <w:r>
              <w:rPr>
                <w:rFonts w:hint="eastAsia"/>
                <w:sz w:val="24"/>
              </w:rPr>
              <w:t>4</w:t>
            </w:r>
          </w:p>
        </w:tc>
        <w:tc>
          <w:tcPr>
            <w:tcW w:w="1397" w:type="dxa"/>
            <w:shd w:val="clear" w:color="auto" w:fill="auto"/>
            <w:vAlign w:val="center"/>
          </w:tcPr>
          <w:p>
            <w:pPr>
              <w:spacing w:line="380" w:lineRule="exact"/>
              <w:jc w:val="center"/>
              <w:rPr>
                <w:rFonts w:hint="eastAsia"/>
                <w:sz w:val="24"/>
              </w:rPr>
            </w:pPr>
            <w:r>
              <w:rPr>
                <w:rFonts w:hint="eastAsia"/>
                <w:sz w:val="24"/>
              </w:rPr>
              <w:t>副总经理</w:t>
            </w:r>
          </w:p>
          <w:p>
            <w:pPr>
              <w:spacing w:line="380" w:lineRule="exact"/>
              <w:jc w:val="center"/>
              <w:rPr>
                <w:rFonts w:hint="eastAsia" w:eastAsia="宋体"/>
                <w:sz w:val="24"/>
                <w:lang w:eastAsia="zh-CN"/>
              </w:rPr>
            </w:pPr>
            <w:r>
              <w:rPr>
                <w:rFonts w:hint="eastAsia"/>
                <w:sz w:val="24"/>
                <w:lang w:eastAsia="zh-CN"/>
              </w:rPr>
              <w:t>（</w:t>
            </w:r>
            <w:r>
              <w:rPr>
                <w:rFonts w:hint="eastAsia"/>
                <w:sz w:val="24"/>
                <w:lang w:val="en-US" w:eastAsia="zh-CN"/>
              </w:rPr>
              <w:t>分管生产</w:t>
            </w:r>
            <w:r>
              <w:rPr>
                <w:rFonts w:hint="eastAsia"/>
                <w:sz w:val="24"/>
                <w:lang w:eastAsia="zh-CN"/>
              </w:rPr>
              <w:t>）</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1.在总经理领导下，</w:t>
            </w:r>
            <w:r>
              <w:rPr>
                <w:rFonts w:ascii="微软雅黑" w:hAnsi="微软雅黑" w:eastAsia="微软雅黑" w:cs="微软雅黑"/>
                <w:sz w:val="23"/>
                <w:szCs w:val="23"/>
              </w:rPr>
              <w:t>对</w:t>
            </w:r>
            <w:r>
              <w:rPr>
                <w:rFonts w:hint="eastAsia" w:ascii="微软雅黑" w:hAnsi="微软雅黑" w:eastAsia="微软雅黑" w:cs="微软雅黑"/>
                <w:sz w:val="23"/>
                <w:szCs w:val="23"/>
              </w:rPr>
              <w:t>职责范围</w:t>
            </w:r>
            <w:r>
              <w:rPr>
                <w:rFonts w:ascii="微软雅黑" w:hAnsi="微软雅黑" w:eastAsia="微软雅黑" w:cs="微软雅黑"/>
                <w:sz w:val="23"/>
                <w:szCs w:val="23"/>
              </w:rPr>
              <w:t>内的HSE工作负直接领导责任</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2.建立健全并落实分管部门全员安全生产责任制，加强分管部门安全生产标准化建设；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w:t>
            </w:r>
            <w:bookmarkStart w:id="0" w:name="_GoBack"/>
            <w:r>
              <w:rPr>
                <w:rFonts w:hint="eastAsia" w:ascii="微软雅黑" w:hAnsi="微软雅黑" w:eastAsia="微软雅黑" w:cs="微软雅黑"/>
                <w:sz w:val="23"/>
                <w:szCs w:val="23"/>
              </w:rPr>
              <w:t>定期召开分管部门HSE工作会，安排部署HSE工作，</w:t>
            </w:r>
            <w:r>
              <w:rPr>
                <w:rFonts w:ascii="微软雅黑" w:hAnsi="微软雅黑" w:eastAsia="微软雅黑" w:cs="微软雅黑"/>
                <w:sz w:val="23"/>
                <w:szCs w:val="23"/>
              </w:rPr>
              <w:t>及时解决</w:t>
            </w:r>
            <w:r>
              <w:rPr>
                <w:rFonts w:hint="eastAsia" w:ascii="微软雅黑" w:hAnsi="微软雅黑" w:eastAsia="微软雅黑" w:cs="微软雅黑"/>
                <w:sz w:val="23"/>
                <w:szCs w:val="23"/>
              </w:rPr>
              <w:t>分管部门</w:t>
            </w:r>
            <w:r>
              <w:rPr>
                <w:rFonts w:ascii="微软雅黑" w:hAnsi="微软雅黑" w:eastAsia="微软雅黑" w:cs="微软雅黑"/>
                <w:sz w:val="23"/>
                <w:szCs w:val="23"/>
              </w:rPr>
              <w:t>HSE工作中存在的问题</w:t>
            </w:r>
            <w:bookmarkEnd w:id="0"/>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4.组织收集分管部门适用的HSE法规、标准和要求并建立清单，</w:t>
            </w:r>
            <w:r>
              <w:rPr>
                <w:rFonts w:ascii="微软雅黑" w:hAnsi="微软雅黑" w:eastAsia="微软雅黑" w:cs="微软雅黑"/>
                <w:sz w:val="23"/>
                <w:szCs w:val="23"/>
              </w:rPr>
              <w:t>组织</w:t>
            </w:r>
            <w:r>
              <w:rPr>
                <w:rFonts w:hint="eastAsia" w:ascii="微软雅黑" w:hAnsi="微软雅黑" w:eastAsia="微软雅黑" w:cs="微软雅黑"/>
                <w:sz w:val="23"/>
                <w:szCs w:val="23"/>
              </w:rPr>
              <w:t>或参与</w:t>
            </w:r>
            <w:r>
              <w:rPr>
                <w:rFonts w:ascii="微软雅黑" w:hAnsi="微软雅黑" w:eastAsia="微软雅黑" w:cs="微软雅黑"/>
                <w:sz w:val="23"/>
                <w:szCs w:val="23"/>
              </w:rPr>
              <w:t>制定、修订</w:t>
            </w:r>
            <w:r>
              <w:rPr>
                <w:rFonts w:hint="eastAsia" w:ascii="微软雅黑" w:hAnsi="微软雅黑" w:eastAsia="微软雅黑" w:cs="微软雅黑"/>
                <w:sz w:val="23"/>
                <w:szCs w:val="23"/>
              </w:rPr>
              <w:t>并实施分管部门HSE制度、规程、方案和现场处置方案；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5.组织制定并实施分管部门HSE教育和培训计划；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6.组织审核分管部门安全投入预算，做到专款专用，并监督执行；</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7.组织建立并落实分管业务安全风险分级管控和隐患排查治理工作，督查、检查分管部门HSE工作，对分管领域的较大风险进行管控，督促落实事故隐患整改，提出改进安全生产管理的建议；</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8.审核并落实技改项目HSE措施和技术要求；</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9.组织或参与大修、技改项目的HSE技术检查和验收；</w:t>
            </w:r>
          </w:p>
          <w:p>
            <w:pPr>
              <w:pStyle w:val="12"/>
              <w:tabs>
                <w:tab w:val="left" w:pos="5220"/>
              </w:tabs>
              <w:suppressAutoHyphens/>
              <w:spacing w:line="400" w:lineRule="exact"/>
              <w:ind w:firstLine="460" w:firstLineChars="200"/>
              <w:rPr>
                <w:rFonts w:hint="default" w:ascii="微软雅黑" w:hAnsi="微软雅黑" w:eastAsia="微软雅黑" w:cs="微软雅黑"/>
                <w:color w:val="auto"/>
                <w:kern w:val="2"/>
                <w:sz w:val="23"/>
                <w:szCs w:val="23"/>
                <w:lang w:val="en-US"/>
              </w:rPr>
            </w:pPr>
            <w:r>
              <w:rPr>
                <w:rFonts w:ascii="微软雅黑" w:hAnsi="微软雅黑" w:eastAsia="微软雅黑" w:cs="微软雅黑"/>
                <w:color w:val="auto"/>
                <w:kern w:val="2"/>
                <w:sz w:val="23"/>
                <w:szCs w:val="23"/>
                <w:lang w:val="en-US"/>
              </w:rPr>
              <w:t>10.督促分管部门加强作业管理、工艺设备管理、危险化学品管理等符合国家标准或行业标准的要求；</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11.组织制定、修订并实施分管部门现场处置方案、应急处置卡；组织或参与拟定、修订公司生产安全事故应急救援预案，组织或参与公司应急救援演练；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12.组织或参与对异常工况、突发事件应急处置，妥善保护事故现场，立即采取有效措施组织救援；</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13.及时、如实报告分管部门生产安全事故，组织工艺、设备、质量事故/事件的调查处理督促落实防范措施。</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ascii="微软雅黑" w:hAnsi="微软雅黑" w:eastAsia="微软雅黑" w:cs="微软雅黑"/>
                <w:sz w:val="23"/>
                <w:szCs w:val="23"/>
              </w:rPr>
              <w:t>每季度</w:t>
            </w:r>
            <w:r>
              <w:rPr>
                <w:rFonts w:hint="eastAsia" w:ascii="微软雅黑" w:hAnsi="微软雅黑" w:eastAsia="微软雅黑" w:cs="微软雅黑"/>
                <w:sz w:val="23"/>
                <w:szCs w:val="23"/>
              </w:rPr>
              <w:t>参加公司安全生产会员会会议，督促落实会议决议和部署工作；与分管部门负责人签订安全生产目标责任书，组织开展分管部门月度安全责任目标考核，每月组织对分管部门中层干部安全生产履职进行考核；</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加强分管部门安全生产标准化建设，组织或参与分管部门安全生产标准化自评工作，实施自评结果纳入年度绩效考评，组织开展安全文化建设；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3.组织审核并实施分管部门全员安全生产责任制、HSE制度、规程、方案和现场处置方案、安全教育培训计划；组织编制分管专业年度合规性评价报告；</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.应当接受安全培训并取得有关从业资格；确保分管部门未经培训合格的从业人员，不得上岗作业，特种作业人员、特种设备作业人员经专门培训，考核合格，持证上岗；</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w:t>
            </w:r>
            <w:r>
              <w:rPr>
                <w:rFonts w:hint="eastAsia" w:ascii="微软雅黑" w:hAnsi="微软雅黑" w:eastAsia="微软雅黑" w:cs="微软雅黑"/>
                <w:sz w:val="23"/>
                <w:szCs w:val="23"/>
              </w:rPr>
              <w:t>审核分管部门安全生产投入预算和决算，督促为分管部门从业人员提供和正确佩戴符合国家标准或者行业标准的劳动保护用品；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6.组织建立分管部门安全风险分级管控和隐患排查治理双重预防机制，开展安全风险辨识、研判和分级管控，每年1次组织编制分管专业年度安全风险评估报告；</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7.督促分管部门作业管理、工艺设备管理、危险化学品管理等符合国家标准或行业标准的要求；</w:t>
            </w:r>
          </w:p>
          <w:p>
            <w:pPr>
              <w:spacing w:line="400" w:lineRule="exact"/>
              <w:ind w:firstLine="460" w:firstLineChars="200"/>
              <w:rPr>
                <w:rFonts w:hint="eastAsia" w:ascii="微软雅黑" w:hAnsi="微软雅黑" w:eastAsia="微软雅黑" w:cs="微软雅黑"/>
                <w:sz w:val="23"/>
                <w:szCs w:val="23"/>
                <w:lang w:eastAsia="zh-CN"/>
              </w:rPr>
            </w:pPr>
            <w:r>
              <w:rPr>
                <w:rFonts w:hint="eastAsia" w:ascii="微软雅黑" w:hAnsi="微软雅黑" w:eastAsia="微软雅黑" w:cs="微软雅黑"/>
                <w:sz w:val="23"/>
                <w:szCs w:val="23"/>
              </w:rPr>
              <w:t>8.严格落实建设项目HSE“三同时”规定，确保HSE设施与主体工程同时设计、同时施工、同时投入使用；负责新建、改建和扩建项目安全设施“三同时”工作</w:t>
            </w:r>
            <w:r>
              <w:rPr>
                <w:rFonts w:hint="eastAsia" w:ascii="微软雅黑" w:hAnsi="微软雅黑" w:eastAsia="微软雅黑" w:cs="微软雅黑"/>
                <w:sz w:val="23"/>
                <w:szCs w:val="23"/>
                <w:lang w:eastAsia="zh-CN"/>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9.每月组织1次专业安全检查，跟踪和督促隐患整改验收；</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10.每月1次对安全联系点进行安全监督和安全指导，每年组织或参加2次公司生产安全事故综合演练、专项演练；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11.履行重大危险源包保责任中的技术负责人责任，协助总经理实施重大危险源登记建档，定期检测、评估、监控工作；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12.协助主要负责人加强承包方、外包等业务安全管理；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13.关注分管部门从业人员的身体、心理状况和行为习惯，防范分管部门从业人员行为异常导致事故发生；</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14.协助总经理实施24小时应急值班，接到事故报告立即赶赴现场指挥应急救援，及时、如实报告分管部门生产安全事故，组织工艺、设备、质量事故/事件的调查处理。</w:t>
            </w:r>
          </w:p>
        </w:tc>
        <w:tc>
          <w:tcPr>
            <w:tcW w:w="1142" w:type="dxa"/>
            <w:shd w:val="clear" w:color="auto" w:fill="auto"/>
            <w:vAlign w:val="center"/>
          </w:tcPr>
          <w:p>
            <w:pPr>
              <w:spacing w:line="380" w:lineRule="exact"/>
              <w:ind w:firstLine="120" w:firstLineChars="50"/>
              <w:rPr>
                <w:sz w:val="24"/>
              </w:rPr>
            </w:pPr>
            <w:r>
              <w:rPr>
                <w:rFonts w:hint="eastAsia"/>
                <w:sz w:val="24"/>
              </w:rPr>
              <w:t>汪成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5</w:t>
            </w:r>
          </w:p>
        </w:tc>
        <w:tc>
          <w:tcPr>
            <w:tcW w:w="1397" w:type="dxa"/>
            <w:shd w:val="clear" w:color="auto" w:fill="auto"/>
            <w:vAlign w:val="center"/>
          </w:tcPr>
          <w:p>
            <w:pPr>
              <w:spacing w:line="380" w:lineRule="exact"/>
              <w:jc w:val="center"/>
              <w:rPr>
                <w:sz w:val="24"/>
              </w:rPr>
            </w:pPr>
            <w:r>
              <w:rPr>
                <w:rFonts w:hint="eastAsia"/>
                <w:sz w:val="24"/>
              </w:rPr>
              <w:t xml:space="preserve">安全    </w:t>
            </w:r>
            <w:r>
              <w:rPr>
                <w:sz w:val="24"/>
              </w:rPr>
              <w:t>总监</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1.在总经理领导下，主持HSE委员会日常工作，负责</w:t>
            </w:r>
            <w:r>
              <w:rPr>
                <w:rFonts w:ascii="微软雅黑" w:hAnsi="微软雅黑" w:eastAsia="微软雅黑" w:cs="微软雅黑"/>
                <w:sz w:val="23"/>
                <w:szCs w:val="23"/>
              </w:rPr>
              <w:t>公司</w:t>
            </w:r>
            <w:r>
              <w:rPr>
                <w:rFonts w:hint="eastAsia" w:ascii="微软雅黑" w:hAnsi="微软雅黑" w:eastAsia="微软雅黑" w:cs="微软雅黑"/>
                <w:sz w:val="23"/>
                <w:szCs w:val="23"/>
              </w:rPr>
              <w:t>安全生产</w:t>
            </w:r>
            <w:r>
              <w:rPr>
                <w:rFonts w:ascii="微软雅黑" w:hAnsi="微软雅黑" w:eastAsia="微软雅黑" w:cs="微软雅黑"/>
                <w:sz w:val="23"/>
                <w:szCs w:val="23"/>
              </w:rPr>
              <w:t>综合监督管理工作</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2.主持日常HSE管理工作，参与公司涉及安全生产的经营决策，考核与监督全员落实安全生产责任制情况；</w:t>
            </w:r>
            <w:r>
              <w:rPr>
                <w:rFonts w:ascii="微软雅黑" w:hAnsi="微软雅黑" w:eastAsia="微软雅黑" w:cs="微软雅黑"/>
                <w:sz w:val="23"/>
                <w:szCs w:val="23"/>
              </w:rPr>
              <w:t>负责</w:t>
            </w:r>
            <w:r>
              <w:rPr>
                <w:rFonts w:hint="eastAsia" w:ascii="微软雅黑" w:hAnsi="微软雅黑" w:eastAsia="微软雅黑" w:cs="微软雅黑"/>
                <w:sz w:val="23"/>
                <w:szCs w:val="23"/>
              </w:rPr>
              <w:t>指导安全环保部做好安全生产工作；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3.负责具体推动安全生产规章制度、操作规程的落实；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4.负责组织实施HSE年度工作计划和目标，并进行考核；</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5.负责公司安全生产标准化建设；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6.负责组织公司安全生产宣传教育培训；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7.负责具体落实公司安全风险分级管控和隐患排查治理机制；</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8.负责组织开展安全生产检查，督促落实公司安全生产整改措施；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9.监督、检查公司建设项目“三同时”工作；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10.监督检查公司承包、承租单位安全生产资质、条件的审核工作，督促承包、承租单位履行安全生产职责；</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11.监督指导公司生产安全事故应急预案演练与制修订工作；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12.负责职责范围内的特殊作业许可；</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13.及时如实报告生产安全事故，组织事故救援和善后处置，配合有关部门开展事故调查处理，组织公司事故调查处理，督促防范措施举一反三整改落实。</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1.每季度组织1次公司安全生产会员会会议，定期梳理安全生产的重点、难点问题，提出对策措施；督促落实会议决议和部署工作；组织签订安全生产目标责任书，组织开展公司月度安全责任目标考核；</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2.组织公司安全生产化建设，组织公司安全生产标准化自评工作，实施自评结果纳入各部门年度绩效考评，组织实施公司安全文化建设；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3.组织评审并监督实施全员安全生产责任制、HSE制度、规程、方案和生产安全事故预案、安全教育培训计划；</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.审核安全环保部提出的工作方案、计划，安全生产投入预算和决算，督促劳动防护用品配备分发到位；</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w:t>
            </w:r>
            <w:r>
              <w:rPr>
                <w:rFonts w:hint="eastAsia" w:ascii="微软雅黑" w:hAnsi="微软雅黑" w:eastAsia="微软雅黑" w:cs="微软雅黑"/>
                <w:sz w:val="23"/>
                <w:szCs w:val="23"/>
              </w:rPr>
              <w:t>组织或参与公司安全生产教育和培训，督促各部门建立安全生产教育和培训档案，如实记录安全生产教育和培训情况；应当接受安全培训并取得有关从业资格；确保公司未经培训合格的从业人员，不得上岗作业，特种作业人员、特种设备作业人员经专门培训，考核合格，持证上岗；</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6.组织建立公司安全风险分级管控和隐患排查治理双重预防机制；开展安全风险辨识、研判和分级管控，组织落实较大风险及以上管控措施；每年1次组织编制公司年度安全风险评估报告；</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7.组织制定公司综合性、季节性和节假日安全检查计划，每月组织1次安全检查，跟踪和督促隐患整改验收；</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8.每月1次对安全联系点进行安全监督和安全指导，每年组织开展公司综合演练、专项演练2次；</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9.组织对重大危险源包保责任人履职进行监督考核，组织实施重大危险源登记建档，定期检测、评估、监控工作；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10.督促承包方、承租单位履行安全生产职责；</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11.关注公司人员的身体、心理状况和行为习惯，防范员工行为异常导致事故发生；</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12.监督、检查公司建设项目“三同时”工作；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13.审批特级动火、特级高处作业、一级吊装作业；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14.组织实施24小时应急值班，接到事故报告立即赶赴现场，协助总经理指挥应急救援，及时、如实报告生产安全事故；组织事故/事件的调查处理并督促落实举一反三的防范措施。</w:t>
            </w:r>
          </w:p>
        </w:tc>
        <w:tc>
          <w:tcPr>
            <w:tcW w:w="1142" w:type="dxa"/>
            <w:shd w:val="clear" w:color="auto" w:fill="auto"/>
            <w:vAlign w:val="center"/>
          </w:tcPr>
          <w:p>
            <w:pPr>
              <w:spacing w:line="380" w:lineRule="exact"/>
              <w:rPr>
                <w:rFonts w:hint="eastAsia" w:eastAsia="宋体"/>
                <w:sz w:val="24"/>
                <w:lang w:eastAsia="zh-CN"/>
              </w:rPr>
            </w:pPr>
            <w:r>
              <w:rPr>
                <w:rFonts w:hint="eastAsia"/>
                <w:sz w:val="24"/>
                <w:lang w:val="en-US" w:eastAsia="zh-CN"/>
              </w:rPr>
              <w:t>冉杰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rFonts w:hint="eastAsia"/>
                <w:sz w:val="24"/>
              </w:rPr>
              <w:t>6</w:t>
            </w:r>
          </w:p>
        </w:tc>
        <w:tc>
          <w:tcPr>
            <w:tcW w:w="1397" w:type="dxa"/>
            <w:shd w:val="clear" w:color="auto" w:fill="auto"/>
            <w:vAlign w:val="center"/>
          </w:tcPr>
          <w:p>
            <w:pPr>
              <w:spacing w:line="380" w:lineRule="exact"/>
              <w:jc w:val="center"/>
              <w:rPr>
                <w:sz w:val="24"/>
              </w:rPr>
            </w:pPr>
            <w:r>
              <w:rPr>
                <w:rFonts w:hint="eastAsia"/>
                <w:sz w:val="24"/>
              </w:rPr>
              <w:t xml:space="preserve">总    </w:t>
            </w:r>
            <w:r>
              <w:rPr>
                <w:rFonts w:hint="eastAsia"/>
                <w:sz w:val="24"/>
                <w:lang w:val="en-US" w:eastAsia="zh-CN"/>
              </w:rPr>
              <w:t xml:space="preserve">  </w:t>
            </w:r>
            <w:r>
              <w:rPr>
                <w:sz w:val="24"/>
              </w:rPr>
              <w:t>工程师</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ascii="微软雅黑" w:hAnsi="微软雅黑" w:eastAsia="微软雅黑" w:cs="微软雅黑"/>
                <w:sz w:val="23"/>
                <w:szCs w:val="23"/>
              </w:rPr>
              <w:t>对分管范围内的HSE工作负直接领导责任</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2.建立健全并落实分管部门全员安全生产责任制，加强分管部门安全生产标准化建设；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3.定期召开分管部门HSE工作会，安排部署HSE工作，</w:t>
            </w:r>
            <w:r>
              <w:rPr>
                <w:rFonts w:ascii="微软雅黑" w:hAnsi="微软雅黑" w:eastAsia="微软雅黑" w:cs="微软雅黑"/>
                <w:sz w:val="23"/>
                <w:szCs w:val="23"/>
              </w:rPr>
              <w:t>及时解决</w:t>
            </w:r>
            <w:r>
              <w:rPr>
                <w:rFonts w:hint="eastAsia" w:ascii="微软雅黑" w:hAnsi="微软雅黑" w:eastAsia="微软雅黑" w:cs="微软雅黑"/>
                <w:sz w:val="23"/>
                <w:szCs w:val="23"/>
              </w:rPr>
              <w:t>分管部门</w:t>
            </w:r>
            <w:r>
              <w:rPr>
                <w:rFonts w:ascii="微软雅黑" w:hAnsi="微软雅黑" w:eastAsia="微软雅黑" w:cs="微软雅黑"/>
                <w:sz w:val="23"/>
                <w:szCs w:val="23"/>
              </w:rPr>
              <w:t>HSE工作中存在的问题</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w:t>
            </w:r>
            <w:r>
              <w:rPr>
                <w:rFonts w:ascii="微软雅黑" w:hAnsi="微软雅黑" w:eastAsia="微软雅黑" w:cs="微软雅黑"/>
                <w:sz w:val="23"/>
                <w:szCs w:val="23"/>
              </w:rPr>
              <w:t>组织</w:t>
            </w:r>
            <w:r>
              <w:rPr>
                <w:rFonts w:hint="eastAsia" w:ascii="微软雅黑" w:hAnsi="微软雅黑" w:eastAsia="微软雅黑" w:cs="微软雅黑"/>
                <w:sz w:val="23"/>
                <w:szCs w:val="23"/>
              </w:rPr>
              <w:t>评审公司采用新技术、新材料、新工艺、新设备时须具备的安全可靠性；</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5.落实公司安全先进技术和安全防护装备，组织研究落实公司重大隐患整改方案；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6.组织审查公司HSE技术规程、操作规程和技术措施;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7.负责落实公司新建、扩建、改建建设项目以及技术改造项目的“三同时”工作；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8.组织制定并实施分管部门HSE教育和培训计划；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9.组织建立并落实分管业务安全风险分级管控和隐患排查治理工作，组织专业安全检查，督促落实事故隐患整改，提出改进安全生产管理的建议；</w:t>
            </w:r>
          </w:p>
          <w:p>
            <w:pPr>
              <w:pStyle w:val="12"/>
              <w:tabs>
                <w:tab w:val="left" w:pos="5220"/>
              </w:tabs>
              <w:suppressAutoHyphens/>
              <w:spacing w:line="400" w:lineRule="exact"/>
              <w:ind w:firstLine="460" w:firstLineChars="200"/>
              <w:rPr>
                <w:rFonts w:hint="default" w:ascii="微软雅黑" w:hAnsi="微软雅黑" w:eastAsia="微软雅黑" w:cs="微软雅黑"/>
                <w:color w:val="auto"/>
                <w:kern w:val="2"/>
                <w:sz w:val="23"/>
                <w:szCs w:val="23"/>
                <w:lang w:val="en-US"/>
              </w:rPr>
            </w:pPr>
            <w:r>
              <w:rPr>
                <w:rFonts w:ascii="微软雅黑" w:hAnsi="微软雅黑" w:eastAsia="微软雅黑" w:cs="微软雅黑"/>
                <w:color w:val="auto"/>
                <w:kern w:val="2"/>
                <w:sz w:val="23"/>
                <w:szCs w:val="23"/>
                <w:lang w:val="en-US"/>
              </w:rPr>
              <w:t>10.加强作业管理、工艺设备管理、危险化学品管理等符合国家标准或行业标准的要求；</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11.组织监督、检查承包商及其人员资质和安全措施，组织承包商安全教育培训和安全技术交底，定期组织承包商评价；</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12.参与拟定、修订公司生产安全事故应急救援预案，参与公司应急救援演练；组织或参与对异常工况、突发事件应急处置；</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13.参与公司HSE事故的调查，组织对事故进行技术原因分析、鉴定，提出技术上的处理意见和改进措施。</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ascii="微软雅黑" w:hAnsi="微软雅黑" w:eastAsia="微软雅黑" w:cs="微软雅黑"/>
                <w:sz w:val="23"/>
                <w:szCs w:val="23"/>
              </w:rPr>
              <w:t>每季度</w:t>
            </w:r>
            <w:r>
              <w:rPr>
                <w:rFonts w:hint="eastAsia" w:ascii="微软雅黑" w:hAnsi="微软雅黑" w:eastAsia="微软雅黑" w:cs="微软雅黑"/>
                <w:sz w:val="23"/>
                <w:szCs w:val="23"/>
              </w:rPr>
              <w:t>参加公司安全生产会员会会议，督促落实会议决议和部署工作，组织开展分管部门月度安全责任目标考核；</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加强分管部门安全生产标准化建设，组织或参与分管部门安全生产标准化自评工作，实施自评结果纳入年度绩效考评，组织开展安全文化建设；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3.组织审定并实施分管部门全员安全生产责任制、HSE制度、规程、方案和现场处置方案、安全教育培训计划；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4.审核部门提出的工作方案、计划，审核部门安全生产投入预算和决算；</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5.督促部门加强工艺设备管理；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6.组织评审新技术、新材料、新工艺、新设备的安全可靠性，组织审查公司HSE技术规程、操作规程和技术措施，组织研究落实公司重大隐患整改方案；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7.每月组织1次专业安全检查，督促落实事故隐患整改；</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8.严格落实建设项目和技术改造项目HSE“三同时”工作，确保HSE设施与主体工程同时设计、同时施工、同时投入使用；</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9.每月1次对安全联系点进行安全监督和安全指导，每年参加2次公司生产安全事故综合演练、专项演练；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10.督促承包方履行安全生产职责；</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11.参与公司应急救援和事故调查，组织对事故进行技术原因分析、鉴定，提出技术上的处理意见和改进措施。</w:t>
            </w:r>
          </w:p>
          <w:p>
            <w:pPr>
              <w:spacing w:line="400" w:lineRule="exact"/>
              <w:ind w:firstLine="460" w:firstLineChars="200"/>
              <w:rPr>
                <w:rFonts w:ascii="微软雅黑" w:hAnsi="微软雅黑" w:eastAsia="微软雅黑" w:cs="微软雅黑"/>
                <w:sz w:val="23"/>
                <w:szCs w:val="23"/>
              </w:rPr>
            </w:pPr>
          </w:p>
        </w:tc>
        <w:tc>
          <w:tcPr>
            <w:tcW w:w="1142" w:type="dxa"/>
            <w:shd w:val="clear" w:color="auto" w:fill="auto"/>
            <w:vAlign w:val="center"/>
          </w:tcPr>
          <w:p>
            <w:pPr>
              <w:spacing w:line="380" w:lineRule="exact"/>
              <w:ind w:firstLine="120" w:firstLineChars="50"/>
              <w:rPr>
                <w:sz w:val="24"/>
              </w:rPr>
            </w:pPr>
            <w:r>
              <w:rPr>
                <w:rFonts w:hint="eastAsia"/>
                <w:sz w:val="24"/>
              </w:rPr>
              <w:t>侯立志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rFonts w:hint="eastAsia"/>
                <w:sz w:val="24"/>
              </w:rPr>
              <w:t>7</w:t>
            </w:r>
          </w:p>
        </w:tc>
        <w:tc>
          <w:tcPr>
            <w:tcW w:w="1397" w:type="dxa"/>
            <w:shd w:val="clear" w:color="auto" w:fill="auto"/>
            <w:vAlign w:val="center"/>
          </w:tcPr>
          <w:p>
            <w:pPr>
              <w:spacing w:line="380" w:lineRule="exact"/>
              <w:jc w:val="center"/>
              <w:rPr>
                <w:sz w:val="24"/>
              </w:rPr>
            </w:pPr>
            <w:r>
              <w:rPr>
                <w:rFonts w:hint="eastAsia"/>
                <w:sz w:val="24"/>
              </w:rPr>
              <w:t>工会主席</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ascii="微软雅黑" w:hAnsi="微软雅黑" w:eastAsia="微软雅黑" w:cs="微软雅黑"/>
                <w:sz w:val="23"/>
                <w:szCs w:val="23"/>
              </w:rPr>
              <w:t>对分管范围HSE工作负直接管理责任</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w:t>
            </w:r>
            <w:r>
              <w:rPr>
                <w:rFonts w:ascii="微软雅黑" w:hAnsi="微软雅黑" w:eastAsia="微软雅黑" w:cs="微软雅黑"/>
                <w:sz w:val="23"/>
                <w:szCs w:val="23"/>
              </w:rPr>
              <w:t>参与</w:t>
            </w:r>
            <w:r>
              <w:rPr>
                <w:rFonts w:hint="eastAsia" w:ascii="微软雅黑" w:hAnsi="微软雅黑" w:eastAsia="微软雅黑" w:cs="微软雅黑"/>
                <w:sz w:val="23"/>
                <w:szCs w:val="23"/>
              </w:rPr>
              <w:t>公司</w:t>
            </w:r>
            <w:r>
              <w:rPr>
                <w:rFonts w:ascii="微软雅黑" w:hAnsi="微软雅黑" w:eastAsia="微软雅黑" w:cs="微软雅黑"/>
                <w:sz w:val="23"/>
                <w:szCs w:val="23"/>
              </w:rPr>
              <w:t>HSE规章制度、操作规程的制定、修订</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w:t>
            </w:r>
            <w:r>
              <w:rPr>
                <w:rFonts w:ascii="微软雅黑" w:hAnsi="微软雅黑" w:eastAsia="微软雅黑" w:cs="微软雅黑"/>
                <w:sz w:val="23"/>
                <w:szCs w:val="23"/>
              </w:rPr>
              <w:t>监督检查</w:t>
            </w:r>
            <w:r>
              <w:rPr>
                <w:rFonts w:hint="eastAsia" w:ascii="微软雅黑" w:hAnsi="微软雅黑" w:eastAsia="微软雅黑" w:cs="微软雅黑"/>
                <w:sz w:val="23"/>
                <w:szCs w:val="23"/>
              </w:rPr>
              <w:t>公司</w:t>
            </w:r>
            <w:r>
              <w:rPr>
                <w:rFonts w:ascii="微软雅黑" w:hAnsi="微软雅黑" w:eastAsia="微软雅黑" w:cs="微软雅黑"/>
                <w:sz w:val="23"/>
                <w:szCs w:val="23"/>
              </w:rPr>
              <w:t>HSE费用的提取和使用情况</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w:t>
            </w:r>
            <w:r>
              <w:rPr>
                <w:rFonts w:ascii="微软雅黑" w:hAnsi="微软雅黑" w:eastAsia="微软雅黑" w:cs="微软雅黑"/>
                <w:sz w:val="23"/>
                <w:szCs w:val="23"/>
              </w:rPr>
              <w:t>组织职工参加公司HSE工作民主管理和民主监督，维护职工在HSE方面的合法权益</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协助开展</w:t>
            </w:r>
            <w:r>
              <w:rPr>
                <w:rFonts w:hint="eastAsia" w:ascii="微软雅黑" w:hAnsi="微软雅黑" w:eastAsia="微软雅黑" w:cs="微软雅黑"/>
                <w:sz w:val="23"/>
                <w:szCs w:val="23"/>
              </w:rPr>
              <w:t>公司</w:t>
            </w:r>
            <w:r>
              <w:rPr>
                <w:rFonts w:ascii="微软雅黑" w:hAnsi="微软雅黑" w:eastAsia="微软雅黑" w:cs="微软雅黑"/>
                <w:sz w:val="23"/>
                <w:szCs w:val="23"/>
              </w:rPr>
              <w:t>HSE活动，HSE宣传教育工作，组织收集职工HSE合理化建议，参与HSE奖惩</w:t>
            </w:r>
            <w:r>
              <w:rPr>
                <w:rFonts w:hint="eastAsia" w:ascii="微软雅黑" w:hAnsi="微软雅黑" w:eastAsia="微软雅黑" w:cs="微软雅黑"/>
                <w:sz w:val="23"/>
                <w:szCs w:val="23"/>
              </w:rPr>
              <w:t>，推广HSE先进经验；</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w:t>
            </w:r>
            <w:r>
              <w:rPr>
                <w:rFonts w:ascii="微软雅黑" w:hAnsi="微软雅黑" w:eastAsia="微软雅黑" w:cs="微软雅黑"/>
                <w:sz w:val="23"/>
                <w:szCs w:val="23"/>
              </w:rPr>
              <w:t>关注</w:t>
            </w:r>
            <w:r>
              <w:rPr>
                <w:rFonts w:hint="eastAsia" w:ascii="微软雅黑" w:hAnsi="微软雅黑" w:eastAsia="微软雅黑" w:cs="微软雅黑"/>
                <w:sz w:val="23"/>
                <w:szCs w:val="23"/>
              </w:rPr>
              <w:t>公司</w:t>
            </w:r>
            <w:r>
              <w:rPr>
                <w:rFonts w:ascii="微软雅黑" w:hAnsi="微软雅黑" w:eastAsia="微软雅黑" w:cs="微软雅黑"/>
                <w:sz w:val="23"/>
                <w:szCs w:val="23"/>
              </w:rPr>
              <w:t>员工身体、心理状况和行为习惯，加强对员工的心理疏导、精神慰藉，防范从业人员行为异常导致事故发生</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7.参加公司建设工程项目“三同时”审查验收工作；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w:t>
            </w:r>
            <w:r>
              <w:rPr>
                <w:rFonts w:ascii="微软雅黑" w:hAnsi="微软雅黑" w:eastAsia="微软雅黑" w:cs="微软雅黑"/>
                <w:sz w:val="23"/>
                <w:szCs w:val="23"/>
              </w:rPr>
              <w:t>参与公司级HSE事故调查处理工作，监督事故问责处理、防范和整改措施落实情况</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1.每季度</w:t>
            </w:r>
            <w:r>
              <w:rPr>
                <w:rFonts w:hint="eastAsia" w:ascii="微软雅黑" w:hAnsi="微软雅黑" w:eastAsia="微软雅黑" w:cs="微软雅黑"/>
                <w:sz w:val="23"/>
                <w:szCs w:val="23"/>
              </w:rPr>
              <w:t>参加公司安全生产会员会会议，督促落实会议决议和部署工作，组织开展分管部门月度安全责任目标考核；</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加强分管部门安全生产标准化建设，组织或参与分管部门安全生产标准化自评工作，实施自评结果纳入年度绩效考评，组织开展安全文化建设；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3.组织审定并实施分管部门全员安全生产责任制、HSE制度和现场处置方案、安全教育培训计划；</w:t>
            </w:r>
            <w:r>
              <w:rPr>
                <w:rFonts w:ascii="微软雅黑" w:hAnsi="微软雅黑" w:eastAsia="微软雅黑" w:cs="微软雅黑"/>
                <w:sz w:val="23"/>
                <w:szCs w:val="23"/>
              </w:rPr>
              <w:t>参与</w:t>
            </w:r>
            <w:r>
              <w:rPr>
                <w:rFonts w:hint="eastAsia" w:ascii="微软雅黑" w:hAnsi="微软雅黑" w:eastAsia="微软雅黑" w:cs="微软雅黑"/>
                <w:sz w:val="23"/>
                <w:szCs w:val="23"/>
              </w:rPr>
              <w:t>公司</w:t>
            </w:r>
            <w:r>
              <w:rPr>
                <w:rFonts w:ascii="微软雅黑" w:hAnsi="微软雅黑" w:eastAsia="微软雅黑" w:cs="微软雅黑"/>
                <w:sz w:val="23"/>
                <w:szCs w:val="23"/>
              </w:rPr>
              <w:t>HSE规章制度、操作规程的制定、修订</w:t>
            </w:r>
            <w:r>
              <w:rPr>
                <w:rFonts w:hint="eastAsia" w:ascii="微软雅黑" w:hAnsi="微软雅黑" w:eastAsia="微软雅黑" w:cs="微软雅黑"/>
                <w:sz w:val="23"/>
                <w:szCs w:val="23"/>
              </w:rPr>
              <w:t>和事故调查处理；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4.审核部门提出的工作方案、计划，审核部门安全生产投入预算和决算；</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w:t>
            </w:r>
            <w:r>
              <w:rPr>
                <w:rFonts w:hint="eastAsia" w:ascii="微软雅黑" w:hAnsi="微软雅黑" w:eastAsia="微软雅黑" w:cs="微软雅黑"/>
                <w:sz w:val="23"/>
                <w:szCs w:val="23"/>
              </w:rPr>
              <w:t>充分发挥职工在公司安全生产工作的监督作用；</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w:t>
            </w:r>
            <w:r>
              <w:rPr>
                <w:rFonts w:ascii="微软雅黑" w:hAnsi="微软雅黑" w:eastAsia="微软雅黑" w:cs="微软雅黑"/>
                <w:sz w:val="23"/>
                <w:szCs w:val="23"/>
              </w:rPr>
              <w:t>.</w:t>
            </w:r>
            <w:r>
              <w:rPr>
                <w:rFonts w:hint="eastAsia" w:ascii="微软雅黑" w:hAnsi="微软雅黑" w:eastAsia="微软雅黑" w:cs="微软雅黑"/>
                <w:sz w:val="23"/>
                <w:szCs w:val="23"/>
              </w:rPr>
              <w:t>监督公司HSE费用的提取和使用，监督做好公司职业健康体检、持续改善劳动条件和按标准发放劳动保护用品，维护公司职工在安全生产方面的合法权益；</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w:t>
            </w:r>
            <w:r>
              <w:rPr>
                <w:rFonts w:ascii="微软雅黑" w:hAnsi="微软雅黑" w:eastAsia="微软雅黑" w:cs="微软雅黑"/>
                <w:sz w:val="23"/>
                <w:szCs w:val="23"/>
              </w:rPr>
              <w:t>.建立工会接待日制度，化解劳资纠纷，做到小纠纷不出部门班组，大纠纷不出企业</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8.对违反HSE法律法规行为有权制止、批评、纠正，并督促整改；</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w:t>
            </w:r>
            <w:r>
              <w:rPr>
                <w:rFonts w:ascii="微软雅黑" w:hAnsi="微软雅黑" w:eastAsia="微软雅黑" w:cs="微软雅黑"/>
                <w:sz w:val="23"/>
                <w:szCs w:val="23"/>
              </w:rPr>
              <w:t>.</w:t>
            </w:r>
            <w:r>
              <w:rPr>
                <w:rFonts w:hint="eastAsia" w:ascii="微软雅黑" w:hAnsi="微软雅黑" w:eastAsia="微软雅黑" w:cs="微软雅黑"/>
                <w:sz w:val="23"/>
                <w:szCs w:val="23"/>
              </w:rPr>
              <w:t>参加公司建设工程项目“三同时”审查验收工作；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w:t>
            </w:r>
            <w:r>
              <w:rPr>
                <w:rFonts w:ascii="微软雅黑" w:hAnsi="微软雅黑" w:eastAsia="微软雅黑" w:cs="微软雅黑"/>
                <w:sz w:val="23"/>
                <w:szCs w:val="23"/>
              </w:rPr>
              <w:t>参与公司级HSE事故调查处理工作，监督事故问责处理、防范和整改措施落实情况</w:t>
            </w:r>
            <w:r>
              <w:rPr>
                <w:rFonts w:hint="eastAsia" w:ascii="微软雅黑" w:hAnsi="微软雅黑" w:eastAsia="微软雅黑" w:cs="微软雅黑"/>
                <w:sz w:val="23"/>
                <w:szCs w:val="23"/>
              </w:rPr>
              <w:t>。</w:t>
            </w:r>
          </w:p>
        </w:tc>
        <w:tc>
          <w:tcPr>
            <w:tcW w:w="1142" w:type="dxa"/>
            <w:shd w:val="clear" w:color="auto" w:fill="auto"/>
            <w:vAlign w:val="center"/>
          </w:tcPr>
          <w:p>
            <w:pPr>
              <w:spacing w:line="380" w:lineRule="exact"/>
              <w:ind w:firstLine="120" w:firstLineChars="50"/>
              <w:rPr>
                <w:sz w:val="24"/>
              </w:rPr>
            </w:pPr>
            <w:r>
              <w:rPr>
                <w:rFonts w:hint="eastAsia"/>
                <w:sz w:val="24"/>
              </w:rPr>
              <w:t>龚立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8</w:t>
            </w:r>
          </w:p>
        </w:tc>
        <w:tc>
          <w:tcPr>
            <w:tcW w:w="1397" w:type="dxa"/>
            <w:shd w:val="clear" w:color="auto" w:fill="auto"/>
            <w:vAlign w:val="center"/>
          </w:tcPr>
          <w:p>
            <w:pPr>
              <w:spacing w:line="380" w:lineRule="exact"/>
              <w:jc w:val="center"/>
              <w:rPr>
                <w:sz w:val="24"/>
              </w:rPr>
            </w:pPr>
            <w:r>
              <w:rPr>
                <w:rFonts w:hint="eastAsia"/>
                <w:sz w:val="24"/>
                <w:lang w:eastAsia="zh-CN"/>
              </w:rPr>
              <w:t>企管法务部</w:t>
            </w:r>
            <w:r>
              <w:rPr>
                <w:rFonts w:hint="eastAsia"/>
                <w:sz w:val="24"/>
              </w:rPr>
              <w:t>副经理</w:t>
            </w:r>
          </w:p>
        </w:tc>
        <w:tc>
          <w:tcPr>
            <w:tcW w:w="6323" w:type="dxa"/>
            <w:shd w:val="clear" w:color="auto" w:fill="auto"/>
            <w:vAlign w:val="center"/>
          </w:tcPr>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1.协助部门负责人做好本部门安全生产工作，对分管工作负管理责任；</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2.参与部门安全生产标准化建设、安全风险辨识、研判与分级管控工作；</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3.负责开展本部门安全生产教育和培训；</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4.参与制定并落实全员安全生产责任制、安全生产规章制度、操作规程和应急预案；</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5.负责开展本部门及分管业务范围内的HSE检查，落实隐患整改；</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6.制止和纠正违章指挥、强令冒险作业、违反操作规程的行为；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7.关注管辖区域人员的身体、心理状况和行为习惯，防范从业人员行为异常导致事故发生；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8.参与编制、修订部门现场处置方案，参与公司级应急演练，组织开展部门级应急演练；</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9.负责职责范围内的特殊作业许可；</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10.按公司要求参加节假日值班和应急值班；</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11.组织或参与对异常工况、突发事件应急处置，发生HSE事故应及时如实上报，妥善保护事故现场，立即采取有效措施组织救援，督促防范措施举一反三整改落实。</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1.组织签订部门安全承诺书，在本部门范围内对安全承诺书熟悉情况进行抽查。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2.组织工作范围内供应商签订HSE管理协议和安全承诺书，不定期对供应商行为进行督查。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3.组织识别生产工艺、设备设施、以及与采购有关的风险，发生事故或变更时，应及时进行风险评价。</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4.组织公司变更风险评价、变更评审工作，下达变更通知，对变更效果进行跟踪，及时调整不合理的变更。</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5.每年至少组织1次HSE操作规程、HSE操作规程评审。</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6.制订危险化学品储存、出入库管理制度，规范作业行为。每月至少组织1次库房安全检查，对发现的问题及时组织整改和验收，并将检查和验收情况报安全环保部备案。</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7.组织协调气源，及时对气源变化情况通知生产运行部，便于搞好生产调节，降低生产组织风险。每月至少组织1次对生产管理、装备管理考核。</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8.组织对开停车方案、大修方案评审工作，对开停车、大修方案执行进行督察和考核。每月至少进行1次对工艺、设备运行情况的考核。</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9.参与生产事故和装备事故调查，进行技术原因分析、鉴定，提出技术上的处理意见和改进措施，严格执行公司对HSE事故的处理意见，认真落实HSE事故的防范措施。</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10.严格按照国家有关规定储存、转移工业固体废物（含危险废物），危险废物必须由具有相关资质的单位回收并建立相关档案。</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11.组织建立并更新危险化学品台账和档案，组织对危险化学品从业人员和相关方进行宣传和培训，掌握危险化学品危害特性和预防应急措施，监督并考核危险化学品应急咨询服务。</w:t>
            </w:r>
          </w:p>
        </w:tc>
        <w:tc>
          <w:tcPr>
            <w:tcW w:w="1142" w:type="dxa"/>
            <w:shd w:val="clear" w:color="auto" w:fill="auto"/>
            <w:vAlign w:val="center"/>
          </w:tcPr>
          <w:p>
            <w:pPr>
              <w:spacing w:line="380" w:lineRule="exact"/>
              <w:rPr>
                <w:sz w:val="24"/>
              </w:rPr>
            </w:pPr>
            <w:r>
              <w:rPr>
                <w:rFonts w:hint="eastAsia"/>
                <w:sz w:val="24"/>
              </w:rPr>
              <w:t xml:space="preserve"> 李</w:t>
            </w:r>
            <w:r>
              <w:rPr>
                <w:sz w:val="24"/>
              </w:rPr>
              <w:t>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9</w:t>
            </w:r>
          </w:p>
        </w:tc>
        <w:tc>
          <w:tcPr>
            <w:tcW w:w="1397" w:type="dxa"/>
            <w:shd w:val="clear" w:color="auto" w:fill="auto"/>
            <w:vAlign w:val="center"/>
          </w:tcPr>
          <w:p>
            <w:pPr>
              <w:spacing w:line="380" w:lineRule="exact"/>
              <w:jc w:val="center"/>
              <w:rPr>
                <w:sz w:val="24"/>
              </w:rPr>
            </w:pPr>
            <w:r>
              <w:rPr>
                <w:rFonts w:hint="eastAsia"/>
                <w:sz w:val="24"/>
                <w:lang w:eastAsia="zh-CN"/>
              </w:rPr>
              <w:t>企管法务部</w:t>
            </w:r>
            <w:r>
              <w:rPr>
                <w:rFonts w:hint="eastAsia"/>
                <w:sz w:val="24"/>
              </w:rPr>
              <w:t>管理员</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对本岗位HSE工作负直接责任。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参与制定、修订生产、设备类HSE制度、规程，并监督执行。</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参与部门HSE检查，组织工艺、设备风险管控，监督各类HSE事故隐患整改。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参与审查开停车、大修、技改项目、工艺条件变更HSE技术方案审查工作，并检查监督执行情况。</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组织审核供应商资质，对采购物资HSE技术指标负责。</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负责辨识合同管理中的法律风险，确保合同的合规性。</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执行公司供应链及财务系统的HSE管理制度。</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及时报告公司发生的生产或与生产有关的事故，并参加调查、分析。</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熟悉并掌握本岗位应急处置内容，发现突发事件及时准确上报，做出正确处理，减少和控制事态发展。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1、签订HSE目标责任书并对执行HSE目标责任情况每月进行自评。</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2.参与工作范围内供应商签订HSE管理协议和安全承诺书，不定期对供应商行为进行督查。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参与识别生产工艺、设备设施、以及与采购有关的风险，发生事故或变更时，应及时进行风险评价。定期参与评审或检查风险控制结果。参与安全生产风险公告工作。参与公司变更风险评价、变更评审工作，下达变更通知，对变更效果进行跟踪，及时调整不合理的变更。</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4.每季度至少1次收集整理适用本部门HSE法规、标准及其他要求，参与HSE操作规程评审。当生产工艺、技术、设备和原材料、辅助材料发生变更，应组织编制岗位安全操作规程并组织宣贯培训。</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 严格履行危险化学品储存、出入库管理制度，规范作业行为。严格按照国家有关规定储存、转移工业固体废物。每月至少参与1次库房安全检查，对发现的问题及时组织整改和验收。</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6.参与协调起源，对气源变化情况及时通知生产运行部，便于搞好生产调节，降低生产组织风险。每月至少参与1次对生产管理、装备管理考核，并对考核中发现的问题督察整改。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7.参与开停车方案、大修方案评审工作，对开停车、大修方案执行进行督察和考核。每月至少进行1次工艺设备运行情况考核，并对生产影响因素进行统计和分析，兑现奖惩。</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8.组织对盲板作业条件进行审查、审批，对作业过程进行监督检查。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9.参与生产事故和装备事故调查，进行技术原因分析、鉴定，提出技术上的处理意见和改进措施，严格执行公司对HSE事故的处理意见，认真落实HSE事故的防范措施。</w:t>
            </w:r>
          </w:p>
        </w:tc>
        <w:tc>
          <w:tcPr>
            <w:tcW w:w="1142" w:type="dxa"/>
            <w:shd w:val="clear" w:color="auto" w:fill="auto"/>
            <w:vAlign w:val="center"/>
          </w:tcPr>
          <w:p>
            <w:pPr>
              <w:spacing w:line="380" w:lineRule="exact"/>
              <w:ind w:firstLine="240" w:firstLineChars="100"/>
              <w:rPr>
                <w:sz w:val="24"/>
              </w:rPr>
            </w:pPr>
            <w:r>
              <w:rPr>
                <w:rFonts w:hint="eastAsia"/>
                <w:sz w:val="24"/>
              </w:rPr>
              <w:t>陈军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10</w:t>
            </w:r>
          </w:p>
        </w:tc>
        <w:tc>
          <w:tcPr>
            <w:tcW w:w="1397" w:type="dxa"/>
            <w:shd w:val="clear" w:color="auto" w:fill="auto"/>
            <w:vAlign w:val="center"/>
          </w:tcPr>
          <w:p>
            <w:pPr>
              <w:spacing w:line="380" w:lineRule="exact"/>
              <w:jc w:val="center"/>
              <w:rPr>
                <w:sz w:val="24"/>
              </w:rPr>
            </w:pPr>
            <w:r>
              <w:rPr>
                <w:rFonts w:hint="eastAsia"/>
                <w:sz w:val="24"/>
                <w:lang w:eastAsia="zh-CN"/>
              </w:rPr>
              <w:t>企管法务部</w:t>
            </w:r>
            <w:r>
              <w:rPr>
                <w:rFonts w:hint="eastAsia"/>
                <w:sz w:val="24"/>
              </w:rPr>
              <w:t>库管员</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对本岗位HSE工作负直接责任。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参与拟定、修订库房HSE管理制度并严格执行。</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执行公司供应链及财务系统的HSE管理制度。</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参与5S检查，组织或参与库房HSE隐患排查治理工作，落实HSE措施，做好物资库房防火、防盗、防雷电。</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参加HSE教育培训，掌握操作技能和安全防护知识。</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熟悉并掌握本岗位应急处置内容，发现突发事件及时准确上报，做出正确处理，减少和控制事态发展。</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1.认真贯彻执行公司HSE管理制度。 </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2.签订HSE目标责任书和安全承诺书。</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3.建立健全部门培训档案，明确培训内容、学时和频次。</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4.参与组织工艺指标、参数评定。</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5.建立变更管理制度，履行变更审批及验收程序。</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 严格履行危险化学品储存、出入库安全管理制度及运输、装卸安全管理制度。</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7.参与组织编制现场处置方案和应急处置卡，提供应急技术咨询。</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8.每周组织1次5S检查，检查结果要形成通报。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9.每周组织1次对物资仓库和危废暂存间的专项检查。</w:t>
            </w:r>
          </w:p>
        </w:tc>
        <w:tc>
          <w:tcPr>
            <w:tcW w:w="1142" w:type="dxa"/>
            <w:shd w:val="clear" w:color="auto" w:fill="auto"/>
            <w:vAlign w:val="center"/>
          </w:tcPr>
          <w:p>
            <w:pPr>
              <w:spacing w:line="380" w:lineRule="exact"/>
              <w:rPr>
                <w:sz w:val="24"/>
              </w:rPr>
            </w:pPr>
            <w:r>
              <w:rPr>
                <w:rFonts w:hint="eastAsia"/>
                <w:sz w:val="24"/>
              </w:rPr>
              <w:t xml:space="preserve"> 胡桂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11</w:t>
            </w:r>
          </w:p>
        </w:tc>
        <w:tc>
          <w:tcPr>
            <w:tcW w:w="1397" w:type="dxa"/>
            <w:shd w:val="clear" w:color="auto" w:fill="auto"/>
            <w:vAlign w:val="center"/>
          </w:tcPr>
          <w:p>
            <w:pPr>
              <w:spacing w:line="380" w:lineRule="exact"/>
              <w:jc w:val="center"/>
              <w:rPr>
                <w:sz w:val="24"/>
              </w:rPr>
            </w:pPr>
            <w:r>
              <w:rPr>
                <w:rFonts w:hint="eastAsia"/>
                <w:sz w:val="24"/>
              </w:rPr>
              <w:t>综合办公室主任</w:t>
            </w:r>
          </w:p>
        </w:tc>
        <w:tc>
          <w:tcPr>
            <w:tcW w:w="6323" w:type="dxa"/>
            <w:shd w:val="clear" w:color="auto" w:fill="auto"/>
            <w:vAlign w:val="center"/>
          </w:tcPr>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1.部门安全生产第一责任人，负责部门安全生产全面工作；</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2.负责部门安全生产标准化建设、安全风险辨识、研判与分级管控工作；</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3.负责部门级安全生产教育和培训；</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4.参与制定并落实全员安全生产责任制、安全生产规章制度、操作规程和应急预案；</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5.负责组织部门HSE检查；</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6.制止和纠正违章指挥、强令冒险作业、违反操作规程的行为；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7.关注管辖区域人员的身体、心理状况和行为习惯，防范从业人员行为异常导致事故发生；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8.负责编制、修订部门现场处置方案，参与公司级应急演练，组织部门级应急演练；</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9.负责职责范围内的特殊作业许可；</w:t>
            </w:r>
          </w:p>
          <w:p>
            <w:pPr>
              <w:pStyle w:val="12"/>
              <w:spacing w:line="400" w:lineRule="exact"/>
              <w:ind w:firstLine="460" w:firstLineChars="200"/>
              <w:rPr>
                <w:rFonts w:hint="default" w:ascii="方正书宋简体" w:hAnsi="方正书宋简体" w:eastAsia="方正书宋简体" w:cs="方正书宋简体"/>
                <w:color w:val="auto"/>
                <w:sz w:val="23"/>
                <w:szCs w:val="23"/>
                <w:lang w:val="en-US"/>
              </w:rPr>
            </w:pPr>
            <w:r>
              <w:rPr>
                <w:rFonts w:ascii="方正书宋简体" w:hAnsi="方正书宋简体" w:eastAsia="方正书宋简体" w:cs="方正书宋简体"/>
                <w:color w:val="auto"/>
                <w:sz w:val="23"/>
                <w:szCs w:val="23"/>
              </w:rPr>
              <w:t>10.组织或参与对突发事件应急处置，发生HSE事故应及时如实上报，妥善保护事故现场，立即采取有效措施组织救援，督促防范措施举一反三整改落实。</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1.组织签订部门安全承诺书，在本部门范围内对安全承诺书熟悉情况进行抽查。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2.组织工作范围内承包商签订HSE管理协议和安全承诺书，不定期对承包商行为进行督查。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3.每月至少组织1次对劳动纪律检查，对检查中发现的问题进行通报并督查整改。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4.每月至少参加1次安全联系点班组活动，并对班组活动开展情况进行点评。</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5.认真做好上级单位、公司HSE文件、资料、函件的上传下达工作。负责对外报送HSE文件、公文、函件的审核。督查HSE文件执行落实情况并定期通报。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6.每季度至少1次对适用档案、人事、公共安全HSE法律法规、标准及其他要求进行符合性评价并及时组织HSE管理制度更新。</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7.加强印鉴、资质证照等档案安全管理。建立健全特种作人员台账并及时更新，及时对符合作业岗位的特种作业人员进行聘用，并对聘用期间作业行为考核情况进行检查（每季度1次）。</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8.对不胜任特种作业人员及时组织再教育，待培训合格后才能上岗作业。每月至少在组织1次档案室消防安全检查并及时整改发现的问题。</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9.积极做好公司HSE先进事迹和先进个人宣传报道工作，积极推广HSE先进经验，认真做好公司HSE工作宣传报道稿件的审核和投稿工作。每月至少1次对HSE展板、标语、标志检查，并及时更新和更换。</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10.每月至少组织1次准驾人员道路交通安全培训，准驾人员学习到位率90%以上。每月至少组织1次车辆安全综合检查，对准驾人员行车前安全检查进行抽查。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11.组织制定公司HSE教育培训计划，监督培训执行情况及考核情况。</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12.每月至少组织1次对食堂食品安全检查，对检查中发现的问题进行通报并督查整改。每月至少组织1次对员工宿舍安全检查，督查发现问题的整改。每月至少组织一次对办公区车辆规范停放和电瓶车充电安全检查。</w:t>
            </w:r>
          </w:p>
        </w:tc>
        <w:tc>
          <w:tcPr>
            <w:tcW w:w="1142" w:type="dxa"/>
            <w:shd w:val="clear" w:color="auto" w:fill="auto"/>
            <w:vAlign w:val="center"/>
          </w:tcPr>
          <w:p>
            <w:pPr>
              <w:spacing w:line="380" w:lineRule="exact"/>
              <w:rPr>
                <w:sz w:val="24"/>
              </w:rPr>
            </w:pPr>
            <w:r>
              <w:rPr>
                <w:rFonts w:hint="eastAsia"/>
                <w:sz w:val="24"/>
              </w:rPr>
              <w:t>游上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12</w:t>
            </w:r>
          </w:p>
        </w:tc>
        <w:tc>
          <w:tcPr>
            <w:tcW w:w="1397" w:type="dxa"/>
            <w:shd w:val="clear" w:color="auto" w:fill="auto"/>
            <w:vAlign w:val="center"/>
          </w:tcPr>
          <w:p>
            <w:pPr>
              <w:spacing w:line="380" w:lineRule="exact"/>
              <w:jc w:val="center"/>
              <w:rPr>
                <w:sz w:val="24"/>
              </w:rPr>
            </w:pPr>
            <w:r>
              <w:rPr>
                <w:rFonts w:hint="eastAsia"/>
                <w:sz w:val="24"/>
              </w:rPr>
              <w:t>综合办公室科员</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1.对本岗位的HSE工作负直接责任。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负责来文、来函和来电等资料的签收登记、做好有关HSE文件、会议纪要和工作简报的呈签、上报和下发等工作，确保HSE信息的及时、准确传递。</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严格执行档案保密纪律和保密规定，对处理的文件、资料、图纸、数据要妥善保管，及时将各种文件、资料、图纸和数据安全归档。</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定期对库藏档案清理核对，对损坏变质档案进行挽救和处理。</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组织新职工公司级安全教育，建立公司HSE培训教育台账。</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办理用工合同时，应有HSE方面的条款，并监督落实。</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做好职工社保、工伤保险缴纳工作。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负责本部门承办的活动、会务、办公用品的HSE工作。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开展好办公场所的HSE管理，发现事故隐患及时处理，正确使用、保养本岗位的办公机具、消除不安全因素。</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0.</w:t>
            </w:r>
            <w:r>
              <w:rPr>
                <w:rFonts w:ascii="方正书宋简体" w:hAnsi="方正书宋简体" w:eastAsia="方正书宋简体" w:cs="方正书宋简体"/>
                <w:color w:val="auto"/>
                <w:sz w:val="23"/>
                <w:szCs w:val="23"/>
              </w:rPr>
              <w:t>熟悉并掌握本岗位应急处置内容，发现突发事件及时准确上报，做出正确处理，减少和控制事态发展。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1.组织工作范围内承包商签订HSE管理协议和安全承诺书，不定期对承包商行为进行督查，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2.认真做好上级单位、公司HSE文件、资料、函件的上传下达工作。负责对外报送HSE文件、公文、函件的审核。督查HSE文件执行落实情况并定期通报。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3.每季度至少1次对适用档案、人事、公共安全HSE法律法规、标准及其他要求进行符合性评价并及时组织HSE管理制度更新。</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4.加强印鉴、资质证照等档案安全管理。建立健全特种作人员台账并及时更新，及时对符合作业岗位的特种作业人员进行聘用，并对聘用期间作业行为考核情况进行检查（每季度1次）</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5.对不胜任特种作业人员及时组织再教育，待培训合格后才能上岗作业。 </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6.组织制定公司HSE教育培训计划，监督培训执行情况及考核情况。</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7.每月至少组织1次对食堂食品安全检查，对检查中发现的问题进行通报并督查整改。</w:t>
            </w:r>
          </w:p>
        </w:tc>
        <w:tc>
          <w:tcPr>
            <w:tcW w:w="1142" w:type="dxa"/>
            <w:shd w:val="clear" w:color="auto" w:fill="auto"/>
            <w:vAlign w:val="center"/>
          </w:tcPr>
          <w:p>
            <w:pPr>
              <w:spacing w:line="380" w:lineRule="exact"/>
              <w:rPr>
                <w:rFonts w:hint="eastAsia"/>
                <w:sz w:val="24"/>
              </w:rPr>
            </w:pPr>
            <w:r>
              <w:rPr>
                <w:rFonts w:hint="eastAsia"/>
                <w:sz w:val="24"/>
              </w:rPr>
              <w:t>罗雪淋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rFonts w:hint="eastAsia"/>
                <w:sz w:val="24"/>
              </w:rPr>
              <w:t>1</w:t>
            </w:r>
            <w:r>
              <w:rPr>
                <w:sz w:val="24"/>
              </w:rPr>
              <w:t>3</w:t>
            </w:r>
          </w:p>
        </w:tc>
        <w:tc>
          <w:tcPr>
            <w:tcW w:w="1397" w:type="dxa"/>
            <w:shd w:val="clear" w:color="auto" w:fill="auto"/>
            <w:vAlign w:val="center"/>
          </w:tcPr>
          <w:p>
            <w:pPr>
              <w:spacing w:line="380" w:lineRule="exact"/>
              <w:jc w:val="center"/>
              <w:rPr>
                <w:rFonts w:hint="eastAsia"/>
                <w:sz w:val="24"/>
              </w:rPr>
            </w:pPr>
            <w:r>
              <w:rPr>
                <w:rFonts w:hint="eastAsia"/>
                <w:sz w:val="24"/>
              </w:rPr>
              <w:t>董事会办公室主任</w:t>
            </w:r>
          </w:p>
        </w:tc>
        <w:tc>
          <w:tcPr>
            <w:tcW w:w="6323" w:type="dxa"/>
            <w:shd w:val="clear" w:color="auto" w:fill="auto"/>
            <w:vAlign w:val="center"/>
          </w:tcPr>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1.部门安全生产第一责任人，负责部门安全生产全面工作；</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2.负责部门安全生产标准化建设、安全风险辨识、研判与分级管控工作；</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3.负责部门级安全生产教育和培训；</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4.参与制定并落实全员安全生产责任制、安全生产规章制度、操作规程和应急预案；</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5.负责组织部门HSE检查；</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6.制止和纠正违章指挥、强令冒险作业、违反操作规程的行为；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7.关注管辖区域人员的身体、心理状况和行为习惯，防范从业人员行为异常导致事故发生；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8.负责编制、修订部门现场处置方案，参与公司级应急演练，组织部门级应急演练；</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9.负责职责范围内的特殊作业许可；</w:t>
            </w:r>
          </w:p>
          <w:p>
            <w:pPr>
              <w:pStyle w:val="12"/>
              <w:spacing w:line="400" w:lineRule="exact"/>
              <w:ind w:firstLine="460" w:firstLineChars="200"/>
              <w:rPr>
                <w:rFonts w:hint="default" w:ascii="方正书宋简体" w:hAnsi="方正书宋简体" w:eastAsia="方正书宋简体" w:cs="方正书宋简体"/>
                <w:color w:val="auto"/>
                <w:sz w:val="23"/>
                <w:szCs w:val="23"/>
                <w:lang w:val="en-US"/>
              </w:rPr>
            </w:pPr>
            <w:r>
              <w:rPr>
                <w:rFonts w:ascii="方正书宋简体" w:hAnsi="方正书宋简体" w:eastAsia="方正书宋简体" w:cs="方正书宋简体"/>
                <w:color w:val="auto"/>
                <w:sz w:val="23"/>
                <w:szCs w:val="23"/>
              </w:rPr>
              <w:t>10.组织或参与对突发事件应急处置，发生HSE事故应及时如实上报，妥善保护事故现场，立即采取有效措施组织救援，督促防范措施举一反三整改落实。</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1.组织签订部门安全承诺书，在本部门范围内对安全承诺书熟悉情况进行抽查。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2.组织工作范围内承包商签订HSE管理协议和安全承诺书，不定期对承包商行为进行督查。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3.每月至少组织1次对劳动纪律检查，对检查中发现的问题进行通报并督查整改。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4.每月至少参加1次安全联系点班组活动，并对班组活动开展情况进行点评。</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5.认真做好上级单位、公司HSE文件、资料、函件的上传下达工作。负责对外报送HSE文件、公文、函件的审核。督查HSE文件执行落实情况并定期通报。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6.每季度至少1次对适用档案、人事、公共安全HSE法律法规、标准及其他要求进行符合性评价并及时组织HSE管理制度更新。</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7.加强印鉴、资质证照等档案安全管理。建立健全特种作人员台账并及时更新，及时对符合作业岗位的特种作业人员进行聘用，并对聘用期间作业行为考核情况进行检查（每季度1次）。</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8.对不胜任特种作业人员及时组织再教育，待培训合格后才能上岗作业。每月至少在组织1次档案室消防安全检查并及时整改发现的问题。</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hint="default" w:ascii="方正书宋简体" w:hAnsi="方正书宋简体" w:eastAsia="方正书宋简体" w:cs="方正书宋简体"/>
                <w:color w:val="auto"/>
                <w:sz w:val="23"/>
                <w:szCs w:val="23"/>
              </w:rPr>
              <w:t>9</w:t>
            </w:r>
            <w:r>
              <w:rPr>
                <w:rFonts w:ascii="方正书宋简体" w:hAnsi="方正书宋简体" w:eastAsia="方正书宋简体" w:cs="方正书宋简体"/>
                <w:color w:val="auto"/>
                <w:sz w:val="23"/>
                <w:szCs w:val="23"/>
              </w:rPr>
              <w:t>.组织制定公司HSE教育培训计划，监督培训执行情况及考核情况。</w:t>
            </w:r>
          </w:p>
        </w:tc>
        <w:tc>
          <w:tcPr>
            <w:tcW w:w="1142" w:type="dxa"/>
            <w:shd w:val="clear" w:color="auto" w:fill="auto"/>
            <w:vAlign w:val="center"/>
          </w:tcPr>
          <w:p>
            <w:pPr>
              <w:spacing w:line="380" w:lineRule="exact"/>
              <w:rPr>
                <w:rFonts w:hint="eastAsia"/>
                <w:sz w:val="24"/>
              </w:rPr>
            </w:pPr>
            <w:r>
              <w:rPr>
                <w:rFonts w:hint="eastAsia"/>
                <w:sz w:val="24"/>
              </w:rPr>
              <w:t>唐正麟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rFonts w:hint="eastAsia"/>
                <w:sz w:val="24"/>
              </w:rPr>
            </w:pPr>
            <w:r>
              <w:rPr>
                <w:rFonts w:hint="eastAsia"/>
                <w:sz w:val="24"/>
              </w:rPr>
              <w:t>1</w:t>
            </w:r>
            <w:r>
              <w:rPr>
                <w:sz w:val="24"/>
              </w:rPr>
              <w:t>4</w:t>
            </w:r>
          </w:p>
        </w:tc>
        <w:tc>
          <w:tcPr>
            <w:tcW w:w="1397" w:type="dxa"/>
            <w:shd w:val="clear" w:color="auto" w:fill="auto"/>
            <w:vAlign w:val="center"/>
          </w:tcPr>
          <w:p>
            <w:pPr>
              <w:spacing w:line="380" w:lineRule="exact"/>
              <w:jc w:val="center"/>
              <w:rPr>
                <w:rFonts w:hint="eastAsia"/>
                <w:sz w:val="24"/>
              </w:rPr>
            </w:pPr>
            <w:r>
              <w:rPr>
                <w:rFonts w:hint="eastAsia"/>
                <w:sz w:val="24"/>
              </w:rPr>
              <w:t>董事会办公室专员</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1.对本岗位的HSE工作负直接责任。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负责来文、来函和来电等资料的签收登记、做好有关HSE文件、会议纪要和工作简报的呈签、上报和下发等工作，确保HSE信息的及时、准确传递。</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严格执行档案保密纪律和保密规定，对处理的文件、资料、图纸、数据要妥善保管，及时将各种文件、资料、图纸和数据安全归档。</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定期对库藏档案清理核对，对损坏变质档案进行挽救和处理。</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组织新职工公司级安全教育，建立公司HSE培训教育台账。</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办理用工合同时，应有HSE方面的条款，并监督落实。</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做好职工社保、工伤保险缴纳工作。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负责本部门承办的活动、会务、办公用品的HSE工作。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开展好办公场所的HSE管理，发现事故隐患及时处理，正确使用、保养本岗位的办公机具、消除不安全因素。</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0.</w:t>
            </w:r>
            <w:r>
              <w:rPr>
                <w:rFonts w:ascii="方正书宋简体" w:hAnsi="方正书宋简体" w:eastAsia="方正书宋简体" w:cs="方正书宋简体"/>
                <w:color w:val="auto"/>
                <w:sz w:val="23"/>
                <w:szCs w:val="23"/>
              </w:rPr>
              <w:t>熟悉并掌握本岗位应急处置内容，发现突发事件及时准确上报，做出正确处理，减少和控制事态发展。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1.组织工作范围内承包商签订HSE管理协议和安全承诺书，不定期对承包商行为进行督查，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2.认真做好上级单位、公司HSE文件、资料、函件的上传下达工作。负责对外报送HSE文件、公文、函件的审核。督查HSE文件执行落实情况并定期通报。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3.每季度至少1次对适用档案、人事、公共安全HSE法律法规、标准及其他要求进行符合性评价并及时组织HSE管理制度更新。</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4.加强印鉴、资质证照等档案安全管理。建立健全特种作人员台账并及时更新，及时对符合作业岗位的特种作业人员进行聘用，并对聘用期间作业行为考核情况进行检查（每季度1次）</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hint="default" w:ascii="方正书宋简体" w:hAnsi="方正书宋简体" w:eastAsia="方正书宋简体" w:cs="方正书宋简体"/>
                <w:color w:val="auto"/>
                <w:sz w:val="23"/>
                <w:szCs w:val="23"/>
              </w:rPr>
              <w:t>5</w:t>
            </w:r>
            <w:r>
              <w:rPr>
                <w:rFonts w:ascii="方正书宋简体" w:hAnsi="方正书宋简体" w:eastAsia="方正书宋简体" w:cs="方正书宋简体"/>
                <w:color w:val="auto"/>
                <w:sz w:val="23"/>
                <w:szCs w:val="23"/>
              </w:rPr>
              <w:t>.组织制定公司HSE教育培训计划，监督培训执行情况及考核情况。</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hint="default" w:ascii="方正书宋简体" w:hAnsi="方正书宋简体" w:eastAsia="方正书宋简体" w:cs="方正书宋简体"/>
                <w:color w:val="auto"/>
                <w:sz w:val="23"/>
                <w:szCs w:val="23"/>
              </w:rPr>
              <w:t>6</w:t>
            </w:r>
            <w:r>
              <w:rPr>
                <w:rFonts w:ascii="方正书宋简体" w:hAnsi="方正书宋简体" w:eastAsia="方正书宋简体" w:cs="方正书宋简体"/>
                <w:color w:val="auto"/>
                <w:sz w:val="23"/>
                <w:szCs w:val="23"/>
              </w:rPr>
              <w:t>.每月至少组织1次对员工宿舍安全检查，督查发现问题的整改。</w:t>
            </w:r>
          </w:p>
        </w:tc>
        <w:tc>
          <w:tcPr>
            <w:tcW w:w="1142" w:type="dxa"/>
            <w:shd w:val="clear" w:color="auto" w:fill="auto"/>
            <w:vAlign w:val="center"/>
          </w:tcPr>
          <w:p>
            <w:pPr>
              <w:spacing w:line="380" w:lineRule="exact"/>
              <w:jc w:val="center"/>
              <w:rPr>
                <w:rFonts w:hint="eastAsia"/>
                <w:sz w:val="24"/>
              </w:rPr>
            </w:pPr>
            <w:r>
              <w:rPr>
                <w:rFonts w:hint="eastAsia"/>
                <w:sz w:val="24"/>
              </w:rPr>
              <w:t>廖俊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15</w:t>
            </w:r>
          </w:p>
        </w:tc>
        <w:tc>
          <w:tcPr>
            <w:tcW w:w="1397" w:type="dxa"/>
            <w:shd w:val="clear" w:color="auto" w:fill="auto"/>
            <w:vAlign w:val="center"/>
          </w:tcPr>
          <w:p>
            <w:pPr>
              <w:spacing w:line="380" w:lineRule="exact"/>
              <w:jc w:val="center"/>
              <w:rPr>
                <w:sz w:val="24"/>
              </w:rPr>
            </w:pPr>
            <w:r>
              <w:rPr>
                <w:rFonts w:hint="eastAsia"/>
                <w:sz w:val="24"/>
              </w:rPr>
              <w:t>计划财务部经理</w:t>
            </w:r>
          </w:p>
        </w:tc>
        <w:tc>
          <w:tcPr>
            <w:tcW w:w="6323" w:type="dxa"/>
            <w:shd w:val="clear" w:color="auto" w:fill="auto"/>
            <w:vAlign w:val="center"/>
          </w:tcPr>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1.部门安全生产第一责任人，负责部门安全生产全面工作；</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  2.负责部门安全生产标准化建设、安全风险辨识、研判与分级管控工作；</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3.负责部门级安全生产教育和培训；</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4.参与制定并落实全员安全生产责任制、安全生产规章制度、操作规程和应急预案；</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5.负责组织部门HSE检查；</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6.制止和纠正违章指挥、强令冒险作业、违反操作规程的行为；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7.关注管辖区域人员的身体、心理状况和行为习惯，防范从业人员行为异常导致事故发生；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8.负责编制、修订部门现场处置方案，参与公司级应急演练，组织部门级应急演练；</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9.负责职责范围内的特殊作业许可；</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10.组织或参与对突发事件应急处置，发生HSE事故应及时如实上报，妥善保护事故现场，立即采取有效措施组织救援，督促防范措施举一反三整改落实。</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1.组织签订部门安全承诺书，在本部门范围内对安全承诺书熟悉情况进行抽查。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2.每月至少1次参加安全联系点活动，督查活动中发现问题的整改。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3.按照国家有关规定和公司管理制度，按时足额提取安全生产费用和预算职业病防治费用和环境保护费用。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4.建立HSE费用台帐，每季度至少组织1次HSE费用使用情况督查，保证专款专用。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5.组织识别财务风险，制定管控措施。参与公司应急演练筹划，审核应急保障和应急处理费用预算和支付。</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6.负责安全、环保、职业卫生、消防等设施设备的维修、检测和隐患整改项目所需资金的落实，监督考核费用使用情况，及时纠正和制止不合理费用支出。</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7.负责审核HSE事故处理费用支出，并将其纳入企业经济活动分析内容。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8.组织对资产盘存、库房账物台账检查，保障财产资金安全。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9.建立安全费用台帐，安全费用专款专用。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1142" w:type="dxa"/>
            <w:shd w:val="clear" w:color="auto" w:fill="auto"/>
            <w:vAlign w:val="center"/>
          </w:tcPr>
          <w:p>
            <w:pPr>
              <w:spacing w:line="380" w:lineRule="exact"/>
              <w:rPr>
                <w:sz w:val="24"/>
              </w:rPr>
            </w:pPr>
            <w:r>
              <w:rPr>
                <w:rFonts w:hint="eastAsia"/>
                <w:sz w:val="24"/>
              </w:rPr>
              <w:t>任志丹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16</w:t>
            </w:r>
          </w:p>
        </w:tc>
        <w:tc>
          <w:tcPr>
            <w:tcW w:w="1397" w:type="dxa"/>
            <w:shd w:val="clear" w:color="auto" w:fill="auto"/>
            <w:vAlign w:val="center"/>
          </w:tcPr>
          <w:p>
            <w:pPr>
              <w:spacing w:line="380" w:lineRule="exact"/>
              <w:jc w:val="center"/>
              <w:rPr>
                <w:sz w:val="24"/>
              </w:rPr>
            </w:pPr>
            <w:r>
              <w:rPr>
                <w:rFonts w:hint="eastAsia"/>
                <w:sz w:val="24"/>
              </w:rPr>
              <w:t>计划财务部副经理</w:t>
            </w:r>
          </w:p>
        </w:tc>
        <w:tc>
          <w:tcPr>
            <w:tcW w:w="6323" w:type="dxa"/>
            <w:shd w:val="clear" w:color="auto" w:fill="auto"/>
            <w:vAlign w:val="center"/>
          </w:tcPr>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1.协助部门负责人做好本部门安全生产工作，对分管工作负管理责任；</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2.参与部门安全生产标准化建设、安全风险辨识、研判与分级管控工作；</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3.负责开展本部门安全生产教育和培训；</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4.参与制定并落实全员安全生产责任制、安全生产规章制度、操作规程和应急预案；</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5.负责开展本部门及分管业务范围内的HSE检查，落实隐患整改；</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6.制止和纠正违章指挥、强令冒险作业、违反操作规程的行为；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7.关注管辖区域人员的身体、心理状况和行为习惯，防范从业人员行为异常导致事故发生；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8.参与编制、修订部门现场处置方案，参与公司级应急演练，组织开展部门级应急演练；</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9.负责职责范围内的特殊作业许可；</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10.按公司要求参加节假日值班和应急值班；</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11.组织或参与对异常工况、突发事件应急处置，发生HSE事故应及时如实上报，妥善保护事故现场，立即采取有效措施组织救援，督促防范措施举一反三整改落实。</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1.组织签订部门安全承诺书，在本部门范围内对安全承诺书熟悉情况进行抽查。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2</w:t>
            </w:r>
            <w:r>
              <w:rPr>
                <w:rFonts w:ascii="方正书宋简体" w:hAnsi="方正书宋简体" w:eastAsia="方正书宋简体" w:cs="方正书宋简体"/>
                <w:color w:val="auto"/>
                <w:sz w:val="23"/>
                <w:szCs w:val="23"/>
              </w:rPr>
              <w:t>.按照国家有关规定和公司管理制度，按时足额提取安全生产费用和预算职业病防治费用和环境保护费用。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3</w:t>
            </w:r>
            <w:r>
              <w:rPr>
                <w:rFonts w:ascii="方正书宋简体" w:hAnsi="方正书宋简体" w:eastAsia="方正书宋简体" w:cs="方正书宋简体"/>
                <w:color w:val="auto"/>
                <w:sz w:val="23"/>
                <w:szCs w:val="23"/>
              </w:rPr>
              <w:t>.建立HSE费用台帐，每季度至少组织1次HSE费用使用情况督查，保证专款专用。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4</w:t>
            </w:r>
            <w:r>
              <w:rPr>
                <w:rFonts w:ascii="方正书宋简体" w:hAnsi="方正书宋简体" w:eastAsia="方正书宋简体" w:cs="方正书宋简体"/>
                <w:color w:val="auto"/>
                <w:sz w:val="23"/>
                <w:szCs w:val="23"/>
              </w:rPr>
              <w:t>.组织识别财务风险，制定管控措施。审核应急保障和应急处理费用预算和支付。</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5</w:t>
            </w:r>
            <w:r>
              <w:rPr>
                <w:rFonts w:ascii="方正书宋简体" w:hAnsi="方正书宋简体" w:eastAsia="方正书宋简体" w:cs="方正书宋简体"/>
                <w:color w:val="auto"/>
                <w:sz w:val="23"/>
                <w:szCs w:val="23"/>
              </w:rPr>
              <w:t>.负责安全、环保、职业卫生、消防等设施设备的维修、检测和隐患整改项目所需资金的落实。</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6</w:t>
            </w:r>
            <w:r>
              <w:rPr>
                <w:rFonts w:ascii="方正书宋简体" w:hAnsi="方正书宋简体" w:eastAsia="方正书宋简体" w:cs="方正书宋简体"/>
                <w:color w:val="auto"/>
                <w:sz w:val="23"/>
                <w:szCs w:val="23"/>
              </w:rPr>
              <w:t>.负责审核HSE事故处理费用支出，并将其纳入企业经济活动分析内容。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7</w:t>
            </w:r>
            <w:r>
              <w:rPr>
                <w:rFonts w:ascii="方正书宋简体" w:hAnsi="方正书宋简体" w:eastAsia="方正书宋简体" w:cs="方正书宋简体"/>
                <w:color w:val="auto"/>
                <w:sz w:val="23"/>
                <w:szCs w:val="23"/>
              </w:rPr>
              <w:t>.组织对资产盘存、库房账物台账检查，保障财产资金安全。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8</w:t>
            </w:r>
            <w:r>
              <w:rPr>
                <w:rFonts w:ascii="方正书宋简体" w:hAnsi="方正书宋简体" w:eastAsia="方正书宋简体" w:cs="方正书宋简体"/>
                <w:color w:val="auto"/>
                <w:sz w:val="23"/>
                <w:szCs w:val="23"/>
              </w:rPr>
              <w:t>.建立安全费用台帐，安全费用专款专用。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1142" w:type="dxa"/>
            <w:shd w:val="clear" w:color="auto" w:fill="auto"/>
            <w:vAlign w:val="center"/>
          </w:tcPr>
          <w:p>
            <w:pPr>
              <w:spacing w:line="380" w:lineRule="exact"/>
              <w:ind w:firstLine="120" w:firstLineChars="50"/>
              <w:rPr>
                <w:sz w:val="24"/>
              </w:rPr>
            </w:pPr>
            <w:r>
              <w:rPr>
                <w:rFonts w:hint="eastAsia"/>
                <w:sz w:val="24"/>
              </w:rPr>
              <w:t>刘</w:t>
            </w:r>
            <w:r>
              <w:rPr>
                <w:sz w:val="24"/>
              </w:rPr>
              <w:t>妍</w:t>
            </w:r>
            <w:r>
              <w:rPr>
                <w:rFonts w:hint="eastAsia"/>
                <w:sz w:val="24"/>
              </w:rPr>
              <w:t>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17</w:t>
            </w:r>
          </w:p>
        </w:tc>
        <w:tc>
          <w:tcPr>
            <w:tcW w:w="1397" w:type="dxa"/>
            <w:shd w:val="clear" w:color="auto" w:fill="auto"/>
            <w:vAlign w:val="center"/>
          </w:tcPr>
          <w:p>
            <w:pPr>
              <w:spacing w:line="380" w:lineRule="exact"/>
              <w:jc w:val="center"/>
              <w:rPr>
                <w:sz w:val="24"/>
              </w:rPr>
            </w:pPr>
            <w:r>
              <w:rPr>
                <w:rFonts w:hint="eastAsia"/>
                <w:sz w:val="24"/>
              </w:rPr>
              <w:t>计划财务部主办</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对本岗位HSE工作负直接责任。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参与拟修订分管范围的HSE制度、规程。</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严格执行公司预算管理相关制度，确保全面预算管理的有效执行。</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严格执行税收相关法规，最大限度地规避税收风险。</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严格执行资产相关规章制度，保证资产相关信息真实完整性。</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保证财务信息的安全性、保密性，电子数据做好备份。</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保证相关原始凭证、会计凭证及相关财务资料的安全。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开展好办公场所的HSE管理，发现事故隐患及时处理，正确使用、保养本岗位的办公机具、消除不安全因素。</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熟悉并掌握本岗位应急处置内容，发现突发事件及时准确上报，做出正确处理，减少和控制事态发展。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1.按照国家有关规定和公司管理制度，按时足额提取安全生产费用和预算职业病防治费用和环境保护费用。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2.健全、完善HSE费用台帐，每季度至少组织1次HSE费用使用情况检查，保证专款专用。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3.参与公司应急演练筹划，审核应急保障和应急处理费用预算和支付。</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4.负责安全、环保、职业卫生、消防等设施设备的维修、检测和隐患整改项目所需资金的落实，监督考核费用使用情况，及时纠正和制止不合理费用支出。</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5.参与审核HSE事故处理费用支出，并将其纳入企业经济活动分析内容。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6.组织对资产盘存、库房账物台账检查，保障财产资金安全。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8.健全、完善安全费用台帐，安全费用专款专用。</w:t>
            </w:r>
          </w:p>
        </w:tc>
        <w:tc>
          <w:tcPr>
            <w:tcW w:w="1142" w:type="dxa"/>
            <w:shd w:val="clear" w:color="auto" w:fill="auto"/>
            <w:vAlign w:val="center"/>
          </w:tcPr>
          <w:p>
            <w:pPr>
              <w:spacing w:line="380" w:lineRule="exact"/>
              <w:ind w:firstLine="120" w:firstLineChars="50"/>
              <w:rPr>
                <w:sz w:val="24"/>
              </w:rPr>
            </w:pPr>
            <w:r>
              <w:rPr>
                <w:rFonts w:hint="eastAsia"/>
                <w:sz w:val="24"/>
              </w:rPr>
              <w:t>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18</w:t>
            </w:r>
          </w:p>
        </w:tc>
        <w:tc>
          <w:tcPr>
            <w:tcW w:w="1397" w:type="dxa"/>
            <w:shd w:val="clear" w:color="auto" w:fill="auto"/>
            <w:vAlign w:val="center"/>
          </w:tcPr>
          <w:p>
            <w:pPr>
              <w:spacing w:line="380" w:lineRule="exact"/>
              <w:jc w:val="center"/>
              <w:rPr>
                <w:sz w:val="24"/>
              </w:rPr>
            </w:pPr>
            <w:r>
              <w:rPr>
                <w:rFonts w:hint="eastAsia"/>
                <w:sz w:val="24"/>
              </w:rPr>
              <w:t>计划财务部科员</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对本岗位HSE工作负直接责任。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严格执行公司预算管理相关制度，确保全面预算管理的有效执行。</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严格执行资产相关规章制度，保证资产相关信息真实完整性。</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hint="default" w:ascii="方正书宋简体" w:hAnsi="方正书宋简体" w:eastAsia="方正书宋简体" w:cs="方正书宋简体"/>
                <w:color w:val="auto"/>
                <w:sz w:val="23"/>
                <w:szCs w:val="23"/>
              </w:rPr>
              <w:t>4.</w:t>
            </w:r>
            <w:r>
              <w:rPr>
                <w:rFonts w:ascii="方正书宋简体" w:hAnsi="方正书宋简体" w:eastAsia="方正书宋简体" w:cs="方正书宋简体"/>
                <w:color w:val="auto"/>
                <w:sz w:val="23"/>
                <w:szCs w:val="23"/>
              </w:rPr>
              <w:t>保证财务信息的安全性、保密性，电子数据做好备份。</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保证相关原始凭证、会计凭证及相关财务资料的安全。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开展好办公场所的HSE管理，发现事故隐患及时处理，正确使用、保养本岗位的办公机具、消除不安全因素。</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熟悉并掌握本岗位应急处置内容，发现突发事件及时准确上报，做出正确处理，减少和控制事态发展。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1.按照国家有关规定和公司管理制度，按时足额提取安全生产费用和预算职业病防治费用和环境保护费用。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2.参与公司应急演练筹划，审核应急保障和应急处理费用预算和支付。</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3.负责安全、环保、职业卫生、消防等设施设备的维修、检测和隐患整改项目所需资金的落实，监督考核费用使用情况，及时纠正和制止不合理费用支出。</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4.参与审核HSE事故处理费用支出，并将其纳入企业经济活动分析内容。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5.组织对资产盘存、库房账物台账检查，保障财产资金安全。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6.健全、完善安全费用台帐，安全费用专款专用。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1142" w:type="dxa"/>
            <w:shd w:val="clear" w:color="auto" w:fill="auto"/>
            <w:vAlign w:val="center"/>
          </w:tcPr>
          <w:p>
            <w:pPr>
              <w:spacing w:line="380" w:lineRule="exact"/>
              <w:ind w:firstLine="120" w:firstLineChars="50"/>
              <w:rPr>
                <w:sz w:val="24"/>
              </w:rPr>
            </w:pPr>
            <w:r>
              <w:rPr>
                <w:rFonts w:hint="eastAsia"/>
                <w:sz w:val="24"/>
              </w:rPr>
              <w:t>何梅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19</w:t>
            </w:r>
          </w:p>
        </w:tc>
        <w:tc>
          <w:tcPr>
            <w:tcW w:w="1397" w:type="dxa"/>
            <w:shd w:val="clear" w:color="auto" w:fill="auto"/>
            <w:vAlign w:val="center"/>
          </w:tcPr>
          <w:p>
            <w:pPr>
              <w:spacing w:line="380" w:lineRule="exact"/>
              <w:jc w:val="center"/>
              <w:rPr>
                <w:sz w:val="24"/>
              </w:rPr>
            </w:pPr>
            <w:r>
              <w:rPr>
                <w:rFonts w:hint="eastAsia"/>
                <w:sz w:val="24"/>
              </w:rPr>
              <w:t xml:space="preserve">充装站 </w:t>
            </w:r>
            <w:r>
              <w:rPr>
                <w:sz w:val="24"/>
              </w:rPr>
              <w:t xml:space="preserve"> </w:t>
            </w:r>
            <w:r>
              <w:rPr>
                <w:rFonts w:hint="eastAsia"/>
                <w:sz w:val="24"/>
              </w:rPr>
              <w:t>站长</w:t>
            </w:r>
          </w:p>
        </w:tc>
        <w:tc>
          <w:tcPr>
            <w:tcW w:w="6323" w:type="dxa"/>
            <w:shd w:val="clear" w:color="auto" w:fill="auto"/>
            <w:vAlign w:val="center"/>
          </w:tcPr>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1.部门安全生产第一责任人，负责部门安全生产全面工作；</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2.负责部门安全生产标准化建设、安全风险辨识、研判与分级管控工作；</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3.负责部门级安全生产教育和培训；</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4.参与制定并落实全员安全生产责任制、安全生产规章制度、操作规程和应急预案；</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5.负责组织部门HSE检查；</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6.制止和纠正违章指挥、强令冒险作业、违反操作规程的行为；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7.关注管辖区域人员的身体、心理状况和行为习惯，防范从业人员行为异常导致事故发生；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8.负责编制、修订部门现场处置方案，参与公司级应急演练，组织部门级应急演练；</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9.负责职责范围内的特殊作业许可；</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10.组织或参与对突发事件应急处置，发生HSE事故应及时如实上报，妥善保护事故现场，立即采取有效措施组织救援，督促防范措施举一反三整改落实。</w:t>
            </w:r>
          </w:p>
          <w:p>
            <w:pPr>
              <w:pStyle w:val="12"/>
              <w:spacing w:line="400" w:lineRule="exact"/>
              <w:ind w:firstLine="460" w:firstLineChars="200"/>
              <w:rPr>
                <w:rFonts w:ascii="方正书宋简体" w:hAnsi="方正书宋简体" w:eastAsia="方正书宋简体" w:cs="方正书宋简体"/>
                <w:color w:val="auto"/>
                <w:sz w:val="23"/>
                <w:szCs w:val="23"/>
              </w:rPr>
            </w:pP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1.组织签订部门安全承诺书，在本部门范围内对安全承诺书熟悉情况进行抽查。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2</w:t>
            </w:r>
            <w:r>
              <w:rPr>
                <w:rFonts w:ascii="方正书宋简体" w:hAnsi="方正书宋简体" w:eastAsia="方正书宋简体" w:cs="方正书宋简体"/>
                <w:color w:val="auto"/>
                <w:sz w:val="23"/>
                <w:szCs w:val="23"/>
              </w:rPr>
              <w:t>.组织识别部门HSE风险，制定和落实风险管控措施。</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3</w:t>
            </w:r>
            <w:r>
              <w:rPr>
                <w:rFonts w:ascii="方正书宋简体" w:hAnsi="方正书宋简体" w:eastAsia="方正书宋简体" w:cs="方正书宋简体"/>
                <w:color w:val="auto"/>
                <w:sz w:val="23"/>
                <w:szCs w:val="23"/>
              </w:rPr>
              <w:t>.每季度至少1次对适用的危险化学品销售、运输相关法规、标准及其他要求进行符合性评价并及时修订相关管理制度。</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4</w:t>
            </w:r>
            <w:r>
              <w:rPr>
                <w:rFonts w:ascii="方正书宋简体" w:hAnsi="方正书宋简体" w:eastAsia="方正书宋简体" w:cs="方正书宋简体"/>
                <w:color w:val="auto"/>
                <w:sz w:val="23"/>
                <w:szCs w:val="23"/>
              </w:rPr>
              <w:t>.审查销售用户资质档案，物流车辆、人员资质档案，建立符合要求的销售用户和物流车辆、人员档案并及时更新。负责与销售用户、物流单位签订HSE管理协议并督查协议执行情况，及时发现和制止违反HSE协议的行为。每季度组织组织1次对客户HSE行为评审，建立客户诚信档案和黑名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5</w:t>
            </w:r>
            <w:r>
              <w:rPr>
                <w:rFonts w:ascii="方正书宋简体" w:hAnsi="方正书宋简体" w:eastAsia="方正书宋简体" w:cs="方正书宋简体"/>
                <w:color w:val="auto"/>
                <w:sz w:val="23"/>
                <w:szCs w:val="23"/>
              </w:rPr>
              <w:t>.组织开展部门HSE隐患检查工作，组织消除和治理发现HSE隐患。</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6</w:t>
            </w:r>
            <w:r>
              <w:rPr>
                <w:rFonts w:ascii="方正书宋简体" w:hAnsi="方正书宋简体" w:eastAsia="方正书宋简体" w:cs="方正书宋简体"/>
                <w:color w:val="auto"/>
                <w:sz w:val="23"/>
                <w:szCs w:val="23"/>
              </w:rPr>
              <w:t>.负责对销售用户发放产品安全技术说明书和安全技术标签，组织对到场销售用户HSE教育和培训并如实记录。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7</w:t>
            </w:r>
            <w:r>
              <w:rPr>
                <w:rFonts w:ascii="方正书宋简体" w:hAnsi="方正书宋简体" w:eastAsia="方正书宋简体" w:cs="方正书宋简体"/>
                <w:color w:val="auto"/>
                <w:sz w:val="23"/>
                <w:szCs w:val="23"/>
              </w:rPr>
              <w:t>.监督、教育部门人员规范着装和正确佩戴安全帽，定点存放。</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8</w:t>
            </w:r>
            <w:r>
              <w:rPr>
                <w:rFonts w:ascii="方正书宋简体" w:hAnsi="方正书宋简体" w:eastAsia="方正书宋简体" w:cs="方正书宋简体"/>
                <w:color w:val="auto"/>
                <w:sz w:val="23"/>
                <w:szCs w:val="23"/>
              </w:rPr>
              <w:t>.建立产品流向登记台账并及时更新。规范生产区手机使用管理，上班人员手机集中存放、统一保存。</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9</w:t>
            </w:r>
            <w:r>
              <w:rPr>
                <w:rFonts w:ascii="方正书宋简体" w:hAnsi="方正书宋简体" w:eastAsia="方正书宋简体" w:cs="方正书宋简体"/>
                <w:color w:val="auto"/>
                <w:sz w:val="23"/>
                <w:szCs w:val="23"/>
              </w:rPr>
              <w:t>.负责对充装、加注环节HSE协调管理，确保充装、加注各环节高效，有序。</w:t>
            </w:r>
          </w:p>
        </w:tc>
        <w:tc>
          <w:tcPr>
            <w:tcW w:w="1142" w:type="dxa"/>
            <w:shd w:val="clear" w:color="auto" w:fill="auto"/>
            <w:vAlign w:val="center"/>
          </w:tcPr>
          <w:p>
            <w:pPr>
              <w:spacing w:line="380" w:lineRule="exact"/>
              <w:rPr>
                <w:sz w:val="24"/>
              </w:rPr>
            </w:pPr>
            <w:r>
              <w:rPr>
                <w:rFonts w:hint="eastAsia"/>
                <w:sz w:val="24"/>
              </w:rPr>
              <w:t>马海天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20</w:t>
            </w:r>
          </w:p>
        </w:tc>
        <w:tc>
          <w:tcPr>
            <w:tcW w:w="1397" w:type="dxa"/>
            <w:shd w:val="clear" w:color="auto" w:fill="auto"/>
            <w:vAlign w:val="center"/>
          </w:tcPr>
          <w:p>
            <w:pPr>
              <w:spacing w:line="380" w:lineRule="exact"/>
              <w:jc w:val="center"/>
              <w:rPr>
                <w:sz w:val="24"/>
              </w:rPr>
            </w:pPr>
            <w:r>
              <w:rPr>
                <w:rFonts w:hint="eastAsia"/>
                <w:sz w:val="24"/>
              </w:rPr>
              <w:t>充装站地磅操作员</w:t>
            </w:r>
          </w:p>
        </w:tc>
        <w:tc>
          <w:tcPr>
            <w:tcW w:w="6323" w:type="dxa"/>
            <w:shd w:val="clear" w:color="auto" w:fill="auto"/>
            <w:vAlign w:val="center"/>
          </w:tcPr>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1.对本岗位安全生产工作负直接责任；</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2.严格遵守各项安全生产管理制度及操作规程，服从管理；</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3.积极参加安全学习及安全培训，掌握本职工作所需的安全生产知识，提高安全生产技能，从事特种作业和特种设备作业的必须经培训取得相应资格证书，参与班组安全活动；</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4.对岗位安全生产状况进行经常性检查，确保本岗位作业区域内相关机械设备、用电、环境等保持安全状况；</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5.发现事故隐患或其他不安全因素，立即上报班组或部门管理人员；</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6.有权对公司安全生产工作中存在的问题提出批评、检举、控告，有权拒绝违章指挥和强令冒险作业；</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7、熟悉本岗位的安全生产风险和应急处置措施，发现直接危及人身安全的紧急情况时，有权停止作业或在采取尽可能的应急措施后，撤离作业现场；</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8.正确佩戴和使用劳动保护用品；</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9.参与应急演练，熟练掌握应急逃生知识，提高互救自救能力；</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10.发生生产安全事故后，事故现场有关人员立即报告，参与事故应急救援，积极配合事故调查。</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1.生产装置运行期间参加部门1次HSE工作会及班后HSE总结会，对本岗位HSE工作进行总结和分析。每月至少参加1次HSE班组总结工作会，对本月HSE主要工作进行总结分析。</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2.参加部门“识别大风险，消除大隐患、防止大事故”活动，认真识别岗位危险危害，落实岗位安全防范措施，严控安全风险。</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3.严格执行过磅责任制度，如实填写过磅记录，工作中发现问题的能立即处置的，必须第一时间进行处理，不具备处置条件，交接班要交代清楚并记录，发现人要逐层反应到部门负责人。</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4.每月参加部门组织的1次综合检查，对检查中发现的问题要在第一时间反应给部门负责人。检查中发现的隐患，要主动参与风险评估。</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5.严格按照过磅流程操作，保证重量准确无误。</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6.积极参加岗位职业病危害因素进行辨识，接受岗位职业危害防治措施进行教育和培训，对职业病防治设施进行规范操作和维护保养，做好现场职业健康监护。</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7.积极参加班组培训计划并按计划实施，如实记录，总结考核培训效果，建立健全培训档案。</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8.过磅8小时值班制度,值班员必须穿戴劳保用品，快速认真确保每辆槽车的真实数据。</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9.对充装做好风险评估，熟练掌握可燃气体的正确使用方法，能正确佩戴空气呼吸器。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10.熟悉过磅流程，（包括消防站系统）的基本原理、功能,熟练掌握操作技能,负责设备的监视和运行。检查中控用品的使用性能，确保安全有效。</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11.随时和中控室联系过磅的数据，积极配合各充装员的充装量，做好每辆槽车不超量。</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12.当发生磅房事故时，及时上报和应急处理，主动配合生产事故调查，从过磅角度提出处理意见，严格执行部门对HSE事故的处理意见，认真落实HSE事故的防范措施。发生事故时，立即参与学习，吸取事故经验教训并参与专项HSE检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13.依照部门总体计划参与班组应急预案培训和演练计划。对演练中发现的问题参与整改和验收。对磅房的安全设施、应急器材进行检查，保证使用性能。当应急事件发生时，按照预案启动条件启动预案，按预案规定职责和分工进行应急处置。参与部门应急救援应急演练活动。</w:t>
            </w:r>
          </w:p>
        </w:tc>
        <w:tc>
          <w:tcPr>
            <w:tcW w:w="1142" w:type="dxa"/>
            <w:shd w:val="clear" w:color="auto" w:fill="auto"/>
            <w:vAlign w:val="center"/>
          </w:tcPr>
          <w:p>
            <w:pPr>
              <w:spacing w:line="380" w:lineRule="exact"/>
              <w:rPr>
                <w:sz w:val="24"/>
              </w:rPr>
            </w:pPr>
            <w:r>
              <w:rPr>
                <w:rFonts w:hint="eastAsia"/>
                <w:sz w:val="24"/>
                <w:lang w:val="en-US" w:eastAsia="zh-CN"/>
              </w:rPr>
              <w:t>王利华</w:t>
            </w:r>
            <w:r>
              <w:rPr>
                <w:rFonts w:hint="eastAsia"/>
                <w:sz w:val="24"/>
              </w:rPr>
              <w:t>、</w:t>
            </w:r>
          </w:p>
          <w:p>
            <w:pPr>
              <w:spacing w:line="380" w:lineRule="exact"/>
              <w:rPr>
                <w:sz w:val="24"/>
              </w:rPr>
            </w:pPr>
            <w:r>
              <w:rPr>
                <w:rFonts w:hint="eastAsia"/>
                <w:sz w:val="24"/>
              </w:rPr>
              <w:t>陈</w:t>
            </w:r>
            <w:r>
              <w:rPr>
                <w:sz w:val="24"/>
              </w:rPr>
              <w:t>晓英</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21</w:t>
            </w:r>
          </w:p>
        </w:tc>
        <w:tc>
          <w:tcPr>
            <w:tcW w:w="1397" w:type="dxa"/>
            <w:shd w:val="clear" w:color="auto" w:fill="auto"/>
            <w:vAlign w:val="center"/>
          </w:tcPr>
          <w:p>
            <w:pPr>
              <w:spacing w:line="380" w:lineRule="exact"/>
              <w:jc w:val="center"/>
              <w:rPr>
                <w:sz w:val="24"/>
              </w:rPr>
            </w:pPr>
            <w:r>
              <w:rPr>
                <w:rFonts w:hint="eastAsia"/>
                <w:sz w:val="24"/>
              </w:rPr>
              <w:t>充装/</w:t>
            </w:r>
            <w:r>
              <w:rPr>
                <w:sz w:val="24"/>
              </w:rPr>
              <w:t xml:space="preserve">    </w:t>
            </w:r>
            <w:r>
              <w:rPr>
                <w:rFonts w:hint="eastAsia"/>
                <w:sz w:val="24"/>
              </w:rPr>
              <w:t>加注员</w:t>
            </w:r>
          </w:p>
        </w:tc>
        <w:tc>
          <w:tcPr>
            <w:tcW w:w="6323" w:type="dxa"/>
            <w:shd w:val="clear" w:color="auto" w:fill="auto"/>
            <w:vAlign w:val="center"/>
          </w:tcPr>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1.对本岗位安全生产工作负直接责任；</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2.严格遵守各项安全生产管理制度及操作规程，服从管理；</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3.积极参加安全学习及安全培训，掌握本职工作所需的安全生产知识，提高安全生产技能，从事特种作业和特种设备作业的必须经培训取得相应资格证书，参与班组安全活动；</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4.对岗位安全生产状况进行经常性检查，确保本岗位作业区域内相关机械设备、用电、环境等保持安全状况；</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5.发现事故隐患或其他不安全因素，立即上报班组或部门管理人员；</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6.有权对公司安全生产工作中存在的问题提出批评、检举、控告，有权拒绝违章指挥和强令冒险作业；</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7、熟悉本岗位的安全生产风险和应急处置措施，发现直接危及人身安全的紧急情况时，有权停止作业或在采取尽可能的应急措施后，撤离作业现场；</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8.正确佩戴和使用劳动保护用品；</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9.参与应急演练，熟练掌握应急逃生知识，提高互救自救能力；</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10.发生生产安全事故后，事故现场有关人员立即报告，参与事故应急救援，积极配合事故调查。</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1.生产装置运行期间参加1次HSE工作会及班后HSE总结会，对本岗位HSE工作进行总结和分析。每月至少参加1次HSE班组总结工作会，对本月HSE主要工作进行总结分析。</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2.签订安全承诺书，在班前会或班中接受组长抽查。每季度至少参加1次背诵考核，各岗位签订HSE目标责任书，对各岗位执行情况每月进行考核并兑现奖惩。</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3.积极参加班组活动，每月至少参加2次班组活动，讨论总结活动中发现的问题并建议整改措施，并记录。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4.参加部门/班组“识别风险，消除隐患、防止事故”活动，认真识别岗位危险危害，落实岗位安全防范措施，严控安全风险。</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5.，严格执行危险品出入充装、加注区的安全制度，发现问题能立即处置，必须第一时间进行处理，不具备条件不可充装、加注，发现问题逐层反应到部门负责人。</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参加充装班组织的1次班组综合检查，对检查中发现的问题要在第一时间反应给班组负责人。检查中发现的重大事故隐患，要主动参与风险评估，并参与部门/班组制定的整改措施并及时督促相关责任部门整改验收。</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7.控制充装量，保证不超装，不超压，不超温，保证充装、</w:t>
            </w:r>
            <w:r>
              <w:rPr>
                <w:rFonts w:hint="default" w:ascii="方正书宋简体" w:hAnsi="方正书宋简体" w:eastAsia="方正书宋简体" w:cs="方正书宋简体"/>
                <w:color w:val="auto"/>
                <w:sz w:val="23"/>
                <w:szCs w:val="23"/>
              </w:rPr>
              <w:t>加注</w:t>
            </w:r>
            <w:r>
              <w:rPr>
                <w:rFonts w:ascii="方正书宋简体" w:hAnsi="方正书宋简体" w:eastAsia="方正书宋简体" w:cs="方正书宋简体"/>
                <w:color w:val="auto"/>
                <w:sz w:val="23"/>
                <w:szCs w:val="23"/>
              </w:rPr>
              <w:t>槽车安全出厂。</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8.积极参加班组培训，如实记录，总结考核培训效果。 </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9.充装、</w:t>
            </w:r>
            <w:r>
              <w:rPr>
                <w:rFonts w:hint="default" w:ascii="方正书宋简体" w:hAnsi="方正书宋简体" w:eastAsia="方正书宋简体" w:cs="方正书宋简体"/>
                <w:color w:val="auto"/>
                <w:sz w:val="23"/>
                <w:szCs w:val="23"/>
              </w:rPr>
              <w:t>加注</w:t>
            </w:r>
            <w:r>
              <w:rPr>
                <w:rFonts w:ascii="方正书宋简体" w:hAnsi="方正书宋简体" w:eastAsia="方正书宋简体" w:cs="方正书宋简体"/>
                <w:color w:val="auto"/>
                <w:sz w:val="23"/>
                <w:szCs w:val="23"/>
              </w:rPr>
              <w:t>人员必须严格遵守工作制度，工作中集中精力，头脑清醒，反应快捷，认真的确认和处理每辆槽车安全。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10.对槽车充装、</w:t>
            </w:r>
            <w:r>
              <w:rPr>
                <w:rFonts w:hint="default" w:ascii="方正书宋简体" w:hAnsi="方正书宋简体" w:eastAsia="方正书宋简体" w:cs="方正书宋简体"/>
                <w:color w:val="auto"/>
                <w:sz w:val="23"/>
                <w:szCs w:val="23"/>
              </w:rPr>
              <w:t>加注</w:t>
            </w:r>
            <w:r>
              <w:rPr>
                <w:rFonts w:ascii="方正书宋简体" w:hAnsi="方正书宋简体" w:eastAsia="方正书宋简体" w:cs="方正书宋简体"/>
                <w:color w:val="auto"/>
                <w:sz w:val="23"/>
                <w:szCs w:val="23"/>
              </w:rPr>
              <w:t>等变更进行风险评估，禁止未经审批停用安全附件，及安全状态。</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11.熟悉充装各种设备的基本原理、功能,包括消防设施的基本原理，检查设备使用性能，确保安全有效。</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12.随时掌握充装各种设备的运行情况,积极配合技术人员进行修理、维护,不得擅自拆卸、挪用或停用,时刻维护各种设施正常运转。</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13.当发生事故时，及时上报和应急处理，主动配合生产事故调查，从充装角度提出处理意见，严格执行部门对HSE事故的处理意见，认真落实HSE事故的防范措施。当兄弟班组发生事故时，立即参与学习，吸取事故经验教训并参与专项HSE检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14.依照部门总体计划参与班组应急预案培训和演练计划。对演练中发现的问题参与整改和验收。对中控安全设施、应急器材进行检查，保证使用性能。当应急事件发生时，按照预案启动条件启动预案，按预案规定职责和分工进行应急处置。参与部门应急救援应急演练活动。</w:t>
            </w:r>
          </w:p>
        </w:tc>
        <w:tc>
          <w:tcPr>
            <w:tcW w:w="1142" w:type="dxa"/>
            <w:shd w:val="clear" w:color="auto" w:fill="auto"/>
            <w:vAlign w:val="center"/>
          </w:tcPr>
          <w:p>
            <w:pPr>
              <w:spacing w:line="380" w:lineRule="exact"/>
              <w:jc w:val="center"/>
              <w:rPr>
                <w:sz w:val="24"/>
              </w:rPr>
            </w:pPr>
            <w:r>
              <w:rPr>
                <w:rFonts w:hint="eastAsia"/>
                <w:sz w:val="24"/>
              </w:rPr>
              <w:t>张校</w:t>
            </w:r>
          </w:p>
          <w:p>
            <w:pPr>
              <w:spacing w:line="380" w:lineRule="exact"/>
              <w:jc w:val="center"/>
              <w:rPr>
                <w:rFonts w:hint="eastAsia"/>
                <w:sz w:val="24"/>
              </w:rPr>
            </w:pPr>
            <w:r>
              <w:rPr>
                <w:rFonts w:hint="eastAsia"/>
                <w:sz w:val="24"/>
              </w:rPr>
              <w:t>王丽华王帅</w:t>
            </w:r>
          </w:p>
          <w:p>
            <w:pPr>
              <w:spacing w:line="380" w:lineRule="exact"/>
              <w:jc w:val="center"/>
              <w:rPr>
                <w:sz w:val="24"/>
              </w:rPr>
            </w:pPr>
            <w:r>
              <w:rPr>
                <w:rFonts w:hint="eastAsia"/>
                <w:sz w:val="24"/>
              </w:rPr>
              <w:t>廖美</w:t>
            </w:r>
            <w:r>
              <w:rPr>
                <w:sz w:val="24"/>
              </w:rPr>
              <w:t>鑫</w:t>
            </w:r>
          </w:p>
          <w:p>
            <w:pPr>
              <w:spacing w:line="380" w:lineRule="exact"/>
              <w:jc w:val="center"/>
              <w:rPr>
                <w:rFonts w:hint="eastAsia"/>
                <w:sz w:val="24"/>
              </w:rPr>
            </w:pPr>
            <w:r>
              <w:rPr>
                <w:rFonts w:hint="eastAsia"/>
                <w:sz w:val="24"/>
              </w:rPr>
              <w:t>敬文相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22</w:t>
            </w:r>
          </w:p>
        </w:tc>
        <w:tc>
          <w:tcPr>
            <w:tcW w:w="1397" w:type="dxa"/>
            <w:shd w:val="clear" w:color="auto" w:fill="auto"/>
            <w:vAlign w:val="center"/>
          </w:tcPr>
          <w:p>
            <w:pPr>
              <w:spacing w:line="380" w:lineRule="exact"/>
              <w:jc w:val="center"/>
              <w:rPr>
                <w:sz w:val="24"/>
              </w:rPr>
            </w:pPr>
            <w:r>
              <w:rPr>
                <w:rFonts w:hint="eastAsia"/>
                <w:sz w:val="24"/>
              </w:rPr>
              <w:t>安全环保部经理</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ascii="微软雅黑" w:hAnsi="微软雅黑" w:eastAsia="微软雅黑" w:cs="微软雅黑"/>
                <w:sz w:val="23"/>
                <w:szCs w:val="23"/>
              </w:rPr>
              <w:t>对本部门HSE工作负全面管理责任</w:t>
            </w:r>
            <w:r>
              <w:rPr>
                <w:rFonts w:hint="eastAsia" w:ascii="微软雅黑" w:hAnsi="微软雅黑" w:eastAsia="微软雅黑" w:cs="微软雅黑"/>
                <w:sz w:val="23"/>
                <w:szCs w:val="23"/>
              </w:rPr>
              <w:t>，承担公司安全生产委员会日常工作；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2.建立健全并落实部门全员安全生产责任制，组织公司安全生产标准化建设；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3.组织或参与拟定公司安全生产责任制、安全生产规章制度、操作规程并监督实施；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4.参与公司涉及安全生产的经营决策，提出改进安全生产管理的建议，督促公司其他部门、人员履行安全生产职责；</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5.组织拟定公司年度安全生产工作计划和目标，并进行考核；</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6.组织或参与公司安全生产宣传教育和培训，如实记录安全生产教育和培训情况；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7.监督公司安全生产资金投入和技术措施的落实，监督、检查公司建设项目“三同时”工作；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8.组织开展危险源辨识和评估，督促落实公司重大危险源的H</w:t>
            </w:r>
            <w:r>
              <w:rPr>
                <w:rFonts w:ascii="微软雅黑" w:hAnsi="微软雅黑" w:eastAsia="微软雅黑" w:cs="微软雅黑"/>
                <w:sz w:val="23"/>
                <w:szCs w:val="23"/>
              </w:rPr>
              <w:t>SE</w:t>
            </w:r>
            <w:r>
              <w:rPr>
                <w:rFonts w:hint="eastAsia" w:ascii="微软雅黑" w:hAnsi="微软雅黑" w:eastAsia="微软雅黑" w:cs="微软雅黑"/>
                <w:sz w:val="23"/>
                <w:szCs w:val="23"/>
              </w:rPr>
              <w:t>管理措施，督查重大危险源包保责任落实，监督劳动防护用品的采购、发放、使用和管理；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9.检查公司的安全生产状况，及时排查生产安全事故隐患，提出改进安全管理的建议；</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10.制止和纠正违章指挥、强令冒险作业、违反操作规程的行为；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11.组织落实安全风险分级管控措施和隐患排查治理，督促落实安全生产整改措施落实；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12.督促承包、承租单位履行安全生产职责，并对承包、承租单位及人员的相关资质进行审核、监管；</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13.对公司特殊作业和检维修作业等现场作业情况进行抽查监督；</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14.组织或参与拟订、修订公司生产安全事故应急救援预案；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15.组织或参与公司应急救援演练；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16.及时如实报告生产安全事故，组织事故救援和善后处置，配合有关部门开展事故调查处理，组织公司事故调查处理，督促防范措施举一反三整改落实。</w:t>
            </w: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每季度承办1次公司安全生产委员会会议，梳理安全生产的重点、难点问题，提出解决方案；</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承办HSE目标责任书签订工作，开展HSE目标考核，督促全员安全生产责任制落实；组织公司安全生产标准化建设，组织安全生产标准化自评工作；</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.承办公司安全生产责任制、安全生产规章制度、操作规程和生产安全事故应急预案的制（修）订工作，按程序印发实施；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组织制定部门HSE工作计划，督促安全生产工作与业务同时计划、布置、检查、总结和评比；定期检查安全生产责任制、安全生产规章制度、安全操作规程的执行情况（2次/年），定期检查安全生产教育和培训计划的实施（2次/年），监督落实安全生产资金预算和决算；</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组织员工开展安全生产教育和培训，保证具备必要的安全生产知识，并取得相应资格，建立安全生产教育和培训档案，如实记录安全生产教育和培训的时间、内容、参加人员及考核结果等情况，取得安全生产知识和管理能力考核合格证，并参加再教育培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6.每季度1次监督公司安全生产资金投入和技术措施的落实，监督落实安全投入预算、决算；监督、检查公司建设项目“三同时”工作；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7.组织各部门开展风险辨识、研判和分级管控工作（1次/季），监督管控措施的落实；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8.全面掌握风险点动态，统筹落实安全风险分级管控机制，组织安全风险、事故案例的公开、公示；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9.组织公司级应急演练（1次/年）和重大危险源专项应急演练（2次/年），指导部门级应急演练；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10.制定公司综合性、季节性和节假日安全检查计划，带队开展安全检查（1次/月），制止和纠正违章指挥、强令冒险作业、违反操作规程的行为；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11.建立隐患治理排查台账，跟踪和督促安全隐患的整改落实，形成隐患整改闭环管理；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12.每月1次参加联系点安全检查活动，参加并监督实施24小时应急值班，接到事故报告后立即赶赴现场，参与应急救援，及时、如实报告生产安全事故，组织事故/事件的调查处理并督促落实举一反三的防范措施。</w:t>
            </w:r>
          </w:p>
        </w:tc>
        <w:tc>
          <w:tcPr>
            <w:tcW w:w="1142" w:type="dxa"/>
            <w:shd w:val="clear" w:color="auto" w:fill="auto"/>
            <w:vAlign w:val="center"/>
          </w:tcPr>
          <w:p>
            <w:pPr>
              <w:spacing w:line="380" w:lineRule="exact"/>
              <w:rPr>
                <w:rFonts w:hint="eastAsia" w:eastAsia="宋体"/>
                <w:sz w:val="24"/>
                <w:lang w:eastAsia="zh-CN"/>
              </w:rPr>
            </w:pPr>
            <w:r>
              <w:rPr>
                <w:rFonts w:hint="eastAsia"/>
                <w:sz w:val="24"/>
                <w:lang w:val="en-US" w:eastAsia="zh-CN"/>
              </w:rPr>
              <w:t>母龙心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23</w:t>
            </w:r>
          </w:p>
        </w:tc>
        <w:tc>
          <w:tcPr>
            <w:tcW w:w="1397" w:type="dxa"/>
            <w:shd w:val="clear" w:color="auto" w:fill="auto"/>
            <w:vAlign w:val="center"/>
          </w:tcPr>
          <w:p>
            <w:pPr>
              <w:spacing w:line="380" w:lineRule="exact"/>
              <w:jc w:val="center"/>
              <w:rPr>
                <w:sz w:val="24"/>
              </w:rPr>
            </w:pPr>
            <w:r>
              <w:rPr>
                <w:rFonts w:hint="eastAsia"/>
                <w:sz w:val="24"/>
              </w:rPr>
              <w:t>专职    安全员</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1.承办公司安全环保部的具体工作，对分管业务负直接管理责任；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2.参与安全生产标准化建设；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3.参与拟定公司安全生产责任制，安全生产规章制度、操作规程、应急预案和安全生产教育和培训计划；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4.协助安全环保部负责人开展风险辨识、研判和分级管控工作；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5.指导各部门落实风险点（源）的安全风险管控；</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6.检查公司的安全生产状况，并督促落实隐患整改验收闭环管理；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7.制止和纠正违章指挥、强令冒险作业、违反操作规程的行为；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8.参与公司级应急演练，指导部门级、班组级应急演练；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9.参与安全生产方面的法律法规和标准的宣贯工作；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10.负责HSE相关数据的统计和上报工作；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11.发生生产安全事故，参与事故救援和调查，督促防范措施举一反三整改落实。</w:t>
            </w: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每季度承办1次公司安全生产委员会会议，梳理安全生产的重点、难点问题，提出解决方案；</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承办HSE目标责任书签订工作，开展HSE目标考核，督促全员安全生产责任制落实；</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.承办公司安全生产规章制度、操作规程和生产安全事故应急预案的制（修）订工作，按程序印发实施；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定期检查安全生产责任制、安全生产规章制度、安全操作规程的执行情况（2次/年），定期检查安全生产教育和培训计划的实施（2次/年），监督落实安全生产资金预算和决算；</w:t>
            </w:r>
          </w:p>
          <w:p>
            <w:pPr>
              <w:spacing w:line="400" w:lineRule="exact"/>
              <w:ind w:firstLine="460" w:firstLineChars="200"/>
              <w:rPr>
                <w:rFonts w:hint="eastAsia"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组织员工开展安全生产教育和培训，保证具备必要的安全生产知识，并取得相应资格，建立安全生产教育和培训档案，如实记录安全生产教育和培训的时间、内容、参加人员及考核结果等情况；</w:t>
            </w:r>
          </w:p>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lang w:val="en-US" w:eastAsia="zh-CN"/>
              </w:rPr>
              <w:t>6.组织</w:t>
            </w:r>
            <w:r>
              <w:rPr>
                <w:rFonts w:hint="eastAsia" w:ascii="微软雅黑" w:hAnsi="微软雅黑" w:eastAsia="微软雅黑" w:cs="微软雅黑"/>
                <w:sz w:val="23"/>
                <w:szCs w:val="23"/>
              </w:rPr>
              <w:t>审核现有制度与新颁布的法律法规及标准的符合性（</w:t>
            </w:r>
            <w:r>
              <w:rPr>
                <w:rFonts w:hint="eastAsia" w:ascii="微软雅黑" w:hAnsi="微软雅黑" w:eastAsia="微软雅黑" w:cs="微软雅黑"/>
                <w:sz w:val="23"/>
                <w:szCs w:val="23"/>
                <w:lang w:val="en-US" w:eastAsia="zh-CN"/>
              </w:rPr>
              <w:t>2</w:t>
            </w:r>
            <w:r>
              <w:rPr>
                <w:rFonts w:hint="eastAsia" w:ascii="微软雅黑" w:hAnsi="微软雅黑" w:eastAsia="微软雅黑" w:cs="微软雅黑"/>
                <w:sz w:val="23"/>
                <w:szCs w:val="23"/>
              </w:rPr>
              <w:t>次/年），并组织开展培训学习</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lang w:val="en-US" w:eastAsia="zh-CN"/>
              </w:rPr>
              <w:t>7</w:t>
            </w:r>
            <w:r>
              <w:rPr>
                <w:rFonts w:hint="eastAsia" w:ascii="微软雅黑" w:hAnsi="微软雅黑" w:eastAsia="微软雅黑" w:cs="微软雅黑"/>
                <w:sz w:val="23"/>
                <w:szCs w:val="23"/>
              </w:rPr>
              <w:t>.每季度1次监督公司安全生产资金投入和技术措施的落实，监督、检查公司建设项目“三同时”工作；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lang w:val="en-US" w:eastAsia="zh-CN"/>
              </w:rPr>
              <w:t>8</w:t>
            </w:r>
            <w:r>
              <w:rPr>
                <w:rFonts w:hint="eastAsia" w:ascii="微软雅黑" w:hAnsi="微软雅黑" w:eastAsia="微软雅黑" w:cs="微软雅黑"/>
                <w:sz w:val="23"/>
                <w:szCs w:val="23"/>
              </w:rPr>
              <w:t>.组织各部门开展风险辨识、研判和分级管控工作（1次/年），监督管控措施的落实；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lang w:val="en-US" w:eastAsia="zh-CN"/>
              </w:rPr>
              <w:t>9</w:t>
            </w:r>
            <w:r>
              <w:rPr>
                <w:rFonts w:hint="eastAsia" w:ascii="微软雅黑" w:hAnsi="微软雅黑" w:eastAsia="微软雅黑" w:cs="微软雅黑"/>
                <w:sz w:val="23"/>
                <w:szCs w:val="23"/>
              </w:rPr>
              <w:t>.全面掌握风险点动态，统筹落实安全风险分级管控机制，组织安全风险、事故案例的公开、公示；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lang w:val="en-US" w:eastAsia="zh-CN"/>
              </w:rPr>
              <w:t>10</w:t>
            </w:r>
            <w:r>
              <w:rPr>
                <w:rFonts w:hint="eastAsia" w:ascii="微软雅黑" w:hAnsi="微软雅黑" w:eastAsia="微软雅黑" w:cs="微软雅黑"/>
                <w:sz w:val="23"/>
                <w:szCs w:val="23"/>
              </w:rPr>
              <w:t>.组织公司级应急演练（1次/年）和重大危险源专项应急演练（2次/年），指导部门级应急演练；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hint="eastAsia" w:ascii="微软雅黑" w:hAnsi="微软雅黑" w:eastAsia="微软雅黑" w:cs="微软雅黑"/>
                <w:sz w:val="23"/>
                <w:szCs w:val="23"/>
                <w:lang w:val="en-US" w:eastAsia="zh-CN"/>
              </w:rPr>
              <w:t>1.</w:t>
            </w:r>
            <w:r>
              <w:rPr>
                <w:rFonts w:hint="eastAsia" w:ascii="微软雅黑" w:hAnsi="微软雅黑" w:eastAsia="微软雅黑" w:cs="微软雅黑"/>
                <w:sz w:val="23"/>
                <w:szCs w:val="23"/>
              </w:rPr>
              <w:t>制定公司综合性、季节性和节假日安全检查计划，带队开展安全检查（1次/月），制止和纠正违章指挥、强令冒险作业、违反操作规程的行为；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hint="eastAsia" w:ascii="微软雅黑" w:hAnsi="微软雅黑" w:eastAsia="微软雅黑" w:cs="微软雅黑"/>
                <w:sz w:val="23"/>
                <w:szCs w:val="23"/>
                <w:lang w:val="en-US" w:eastAsia="zh-CN"/>
              </w:rPr>
              <w:t>2</w:t>
            </w:r>
            <w:r>
              <w:rPr>
                <w:rFonts w:hint="eastAsia" w:ascii="微软雅黑" w:hAnsi="微软雅黑" w:eastAsia="微软雅黑" w:cs="微软雅黑"/>
                <w:sz w:val="23"/>
                <w:szCs w:val="23"/>
              </w:rPr>
              <w:t>.建立隐患治理排查台账，跟踪和督促安全隐患的整改落实，形成隐患整改闭环管理；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12.审批一级动火作业、受限空间作业。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13.监督实施24小时应急值班，接到事故报告后立即赶赴现场，参与应急救援，及时如实报告生产安全事故，组织事故/事件的调查处理并督促落实举一反三的防范措施。</w:t>
            </w:r>
          </w:p>
        </w:tc>
        <w:tc>
          <w:tcPr>
            <w:tcW w:w="1142" w:type="dxa"/>
            <w:shd w:val="clear" w:color="auto" w:fill="auto"/>
            <w:vAlign w:val="center"/>
          </w:tcPr>
          <w:p>
            <w:pPr>
              <w:spacing w:line="380" w:lineRule="exact"/>
              <w:rPr>
                <w:sz w:val="24"/>
              </w:rPr>
            </w:pPr>
            <w:r>
              <w:rPr>
                <w:rFonts w:hint="eastAsia"/>
                <w:sz w:val="24"/>
              </w:rPr>
              <w:t>刘永宗</w:t>
            </w:r>
          </w:p>
          <w:p>
            <w:pPr>
              <w:spacing w:line="380" w:lineRule="exact"/>
              <w:rPr>
                <w:sz w:val="24"/>
              </w:rPr>
            </w:pPr>
            <w:r>
              <w:rPr>
                <w:rFonts w:hint="eastAsia"/>
                <w:sz w:val="24"/>
              </w:rPr>
              <w:t>卢林跃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24</w:t>
            </w:r>
          </w:p>
        </w:tc>
        <w:tc>
          <w:tcPr>
            <w:tcW w:w="1397" w:type="dxa"/>
            <w:shd w:val="clear" w:color="auto" w:fill="auto"/>
            <w:vAlign w:val="center"/>
          </w:tcPr>
          <w:p>
            <w:pPr>
              <w:spacing w:line="380" w:lineRule="exact"/>
              <w:jc w:val="center"/>
              <w:rPr>
                <w:sz w:val="24"/>
              </w:rPr>
            </w:pPr>
            <w:r>
              <w:rPr>
                <w:rFonts w:hint="eastAsia"/>
                <w:sz w:val="24"/>
              </w:rPr>
              <w:t>生产运行部经理</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1.部门安全生产第一责任人，负责部门安全生产全面工作；</w:t>
            </w:r>
          </w:p>
          <w:p>
            <w:pPr>
              <w:spacing w:line="400" w:lineRule="exact"/>
              <w:ind w:firstLine="345" w:firstLineChars="150"/>
              <w:rPr>
                <w:rFonts w:ascii="微软雅黑" w:hAnsi="微软雅黑" w:eastAsia="微软雅黑" w:cs="微软雅黑"/>
                <w:sz w:val="23"/>
                <w:szCs w:val="23"/>
              </w:rPr>
            </w:pPr>
            <w:r>
              <w:rPr>
                <w:rFonts w:hint="eastAsia" w:ascii="微软雅黑" w:hAnsi="微软雅黑" w:eastAsia="微软雅黑" w:cs="微软雅黑"/>
                <w:sz w:val="23"/>
                <w:szCs w:val="23"/>
              </w:rPr>
              <w:t xml:space="preserve"> 2.负责部门安全生产标准化建设、安全风险辨识、研判与分级管控工作；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3.负责部门级安全生产教育和培训；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4.参与制定并落实全员安全生产责任制、安全生产规章制度、操作规程和应急预案，做到部门生产与安全生产同时计划、布置、检查、总结和评比；</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5.负责组织部门HSE检查；</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6.加强班组管理，制止和纠正违章指挥、强令冒险作业、违反操作规程的行为；</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7.关注管辖区域人员的身体、心理状况和行为习惯，防范从业人员行为异常导致事故发生；</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8.负责编制、修订部门生产安全事故现场处置方案，组织或参与公司工艺处置队培训、训练、演练等工作，参与公司级应急演练，组织部门级应急演练；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9.负责职责范围内的特殊作业许可；</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10.履行重大危险源操作负责人责任；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11.组织或参与对异常工况、突发事件应急处置，全权调配各类资源，发生HSE事故应及时如实上报，妥善保护事故现场，立即采取有效措施组织救援，督促防范措施举一反三整改落实。</w:t>
            </w:r>
          </w:p>
          <w:p>
            <w:pPr>
              <w:spacing w:line="400" w:lineRule="exact"/>
              <w:ind w:firstLine="460" w:firstLineChars="200"/>
              <w:rPr>
                <w:rFonts w:ascii="微软雅黑" w:hAnsi="微软雅黑" w:eastAsia="微软雅黑" w:cs="微软雅黑"/>
                <w:sz w:val="23"/>
                <w:szCs w:val="23"/>
              </w:rPr>
            </w:pP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每年组织1次部门员工签订安全生产承诺书、HSE目标责任书，每月组织1次HSE目标责任考核，每月组织1次安全专题会议，梳理部门安全生产的重点、难点问题，研究并及时解决；</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组织部门安全生产化建设，每年组织2次部门安全生产标准化自评并持续改进；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3.组织制定并实施班组活动计划，每月至少2次参加班组活动，每季度至少1次对本部门班组活动开展情况进行考核；</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4.每季度组织开展1次风险辨识、研判与分级管控，详细掌握风险点（源）动态，部署落实安全风险管控措施；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w:t>
            </w:r>
            <w:r>
              <w:rPr>
                <w:rFonts w:hint="eastAsia" w:ascii="微软雅黑" w:hAnsi="微软雅黑" w:eastAsia="微软雅黑" w:cs="微软雅黑"/>
                <w:sz w:val="23"/>
                <w:szCs w:val="23"/>
              </w:rPr>
              <w:t>拟定部门安全生产教育和培训计划，实施部门级安全教育和培训，每季度组织1次安全生产和培训专项检查，督查培训效果；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w:t>
            </w:r>
            <w:r>
              <w:rPr>
                <w:rFonts w:ascii="微软雅黑" w:hAnsi="微软雅黑" w:eastAsia="微软雅黑" w:cs="微软雅黑"/>
                <w:sz w:val="23"/>
                <w:szCs w:val="23"/>
              </w:rPr>
              <w:t>.</w:t>
            </w:r>
            <w:r>
              <w:rPr>
                <w:rFonts w:hint="eastAsia" w:ascii="微软雅黑" w:hAnsi="微软雅黑" w:eastAsia="微软雅黑" w:cs="微软雅黑"/>
                <w:sz w:val="23"/>
                <w:szCs w:val="23"/>
              </w:rPr>
              <w:t>组织管理人员日常安全检查（2次/日）和督导班组、岗位的交接班检查和班中巡回检查，制止和纠正违章指挥、强令冒险作业、违反操作规程的违法行为，建立部门隐患排查治理台账，督促隐患整改落实；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7.组织编制、修订生产安全事故现场处置方案，每季度组织1次部门级应急演练并做好应急准备;</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8.每季度1次监督公司安全生产资金投入和技术措施的落实，监督、检查公司建设项目“三同时”工作；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9.审批二级动火、抽堵盲板；</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10.履行重大危险源操作负责人责任，每周1次督促检查重大危险源制度、规程、HSE管理措施、隐患排查等工作的落实情况；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11.监督检查应急指挥中心值班，督导应急咨询服务，指挥部门级应急救援，参与公司事故应急救援，及时、如实上报生产安全事故。</w:t>
            </w:r>
          </w:p>
        </w:tc>
        <w:tc>
          <w:tcPr>
            <w:tcW w:w="1142" w:type="dxa"/>
            <w:shd w:val="clear" w:color="auto" w:fill="auto"/>
            <w:vAlign w:val="center"/>
          </w:tcPr>
          <w:p>
            <w:pPr>
              <w:spacing w:line="380" w:lineRule="exact"/>
              <w:jc w:val="center"/>
              <w:rPr>
                <w:rFonts w:hint="eastAsia"/>
                <w:sz w:val="24"/>
              </w:rPr>
            </w:pPr>
            <w:r>
              <w:rPr>
                <w:rFonts w:hint="eastAsia"/>
                <w:sz w:val="24"/>
              </w:rPr>
              <w:t>王超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25</w:t>
            </w:r>
          </w:p>
        </w:tc>
        <w:tc>
          <w:tcPr>
            <w:tcW w:w="1397" w:type="dxa"/>
            <w:shd w:val="clear" w:color="auto" w:fill="auto"/>
            <w:vAlign w:val="center"/>
          </w:tcPr>
          <w:p>
            <w:pPr>
              <w:spacing w:line="380" w:lineRule="exact"/>
              <w:jc w:val="center"/>
              <w:rPr>
                <w:rFonts w:hint="eastAsia" w:eastAsia="宋体"/>
                <w:sz w:val="24"/>
                <w:lang w:eastAsia="zh-CN"/>
              </w:rPr>
            </w:pPr>
            <w:r>
              <w:rPr>
                <w:rFonts w:hint="eastAsia"/>
                <w:sz w:val="24"/>
              </w:rPr>
              <w:t>生产运行部</w:t>
            </w:r>
            <w:r>
              <w:rPr>
                <w:rFonts w:hint="eastAsia"/>
                <w:sz w:val="24"/>
                <w:lang w:val="en-US" w:eastAsia="zh-CN"/>
              </w:rPr>
              <w:t>副经理</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1.协助部门负责人做好本部门及分管安全生产工作，对分管工作负管理责任；</w:t>
            </w:r>
          </w:p>
          <w:p>
            <w:pPr>
              <w:spacing w:line="400" w:lineRule="exact"/>
              <w:ind w:firstLine="345" w:firstLineChars="150"/>
              <w:rPr>
                <w:rFonts w:ascii="微软雅黑" w:hAnsi="微软雅黑" w:eastAsia="微软雅黑" w:cs="微软雅黑"/>
                <w:sz w:val="23"/>
                <w:szCs w:val="23"/>
              </w:rPr>
            </w:pPr>
            <w:r>
              <w:rPr>
                <w:rFonts w:hint="eastAsia" w:ascii="微软雅黑" w:hAnsi="微软雅黑" w:eastAsia="微软雅黑" w:cs="微软雅黑"/>
                <w:sz w:val="23"/>
                <w:szCs w:val="23"/>
              </w:rPr>
              <w:t xml:space="preserve"> 2.组织实施部门安全生产标准化建设、安全风险辨识、研判与分级管控工作；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3.组织实施部门级安全生产教育和培训和考核；</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4.参与制定并落实全员安全生产责任制、安全生产规章制度、操作规程和应急预案，做到部门生产与安全生产同时计划、布置、检查、总结和评比；</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5.组织开展部门HSE检查；</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6.组织落实生产过程安全管理，加强班组管理，制止和纠正违章指挥、强令冒险作业、违反操作规程的行为；</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7.关注管辖区域人员的身体、心理状况和行为习惯，防范从业人员行为异常导致事故发生；</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8.组织编制、修订部门生产安全事故现场处置方案，组织或参与公司工艺处置队培训、训练、演练等工作，参与公司级应急演练，组织部门级应急演练；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9.负责拟制开停车方案并组织有效实施，负责落实检维修安全工艺条件，负责职责范围内的特殊作业许可；</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10.组织或参与对异常工况、突发事件应急处置，及时、如实报告工艺类事故，组织或参与工艺事故调查、分析，提出工艺类事故处理意见，督促防范措施举一反三整改落实。</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协助部门负责人定期梳理分管工作安全生产重点、难点问题并提出解决方案（1次/月）；</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组织实施部门安全生产化建设，每年组织2次部门安全生产标准化自评并持续改进；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3.组织制定并实施班组活动计划，每月至少2次参加班组活动，每季度至少1次对本部门班组活动开展情况进行考核；</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4.每季度组织开展1次风险辨识、研判与分级管控，详细掌握风险点（源）动态，部署落实安全风险管控措施；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w:t>
            </w:r>
            <w:r>
              <w:rPr>
                <w:rFonts w:hint="eastAsia" w:ascii="微软雅黑" w:hAnsi="微软雅黑" w:eastAsia="微软雅黑" w:cs="微软雅黑"/>
                <w:sz w:val="23"/>
                <w:szCs w:val="23"/>
              </w:rPr>
              <w:t>拟定部门安全生产教育和培训计划，实施部门级安全教育和培训，每季度组织1次安全生产和培训专项检查，督查培训效果；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w:t>
            </w:r>
            <w:r>
              <w:rPr>
                <w:rFonts w:ascii="微软雅黑" w:hAnsi="微软雅黑" w:eastAsia="微软雅黑" w:cs="微软雅黑"/>
                <w:sz w:val="23"/>
                <w:szCs w:val="23"/>
              </w:rPr>
              <w:t>.</w:t>
            </w:r>
            <w:r>
              <w:rPr>
                <w:rFonts w:hint="eastAsia" w:ascii="微软雅黑" w:hAnsi="微软雅黑" w:eastAsia="微软雅黑" w:cs="微软雅黑"/>
                <w:sz w:val="23"/>
                <w:szCs w:val="23"/>
              </w:rPr>
              <w:t>督导班组、岗位的交接班检查和班中巡回检查，制止和纠正违章指挥、强令冒险作业、违反操作规程的违法行为，建立部门隐患排查治理台账，督促隐患整改落实；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7.组织编制、修订生产安全事故现场处置方案，每季度组织1次部门级应急演练并做好应急准备;</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8.审批二级动火、抽堵盲板；</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9.对工艺参数、生产工艺等变更组织风险评价，履行变更审批手续，对变更后效果进行跟踪和评价；</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10.监督检查应急指挥中心值班，督导应急咨询服务，指挥部门级应急救援，参与公司事故应急救援，及时、如实上报生产安全事故。</w:t>
            </w:r>
          </w:p>
        </w:tc>
        <w:tc>
          <w:tcPr>
            <w:tcW w:w="1142" w:type="dxa"/>
            <w:shd w:val="clear" w:color="auto" w:fill="auto"/>
            <w:vAlign w:val="center"/>
          </w:tcPr>
          <w:p>
            <w:pPr>
              <w:spacing w:line="380" w:lineRule="exact"/>
              <w:ind w:firstLine="120" w:firstLineChars="50"/>
              <w:rPr>
                <w:sz w:val="24"/>
              </w:rPr>
            </w:pPr>
            <w:r>
              <w:rPr>
                <w:rFonts w:hint="eastAsia"/>
                <w:sz w:val="24"/>
              </w:rPr>
              <w:t>崔永成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26</w:t>
            </w:r>
          </w:p>
        </w:tc>
        <w:tc>
          <w:tcPr>
            <w:tcW w:w="1397" w:type="dxa"/>
            <w:shd w:val="clear" w:color="auto" w:fill="auto"/>
            <w:vAlign w:val="center"/>
          </w:tcPr>
          <w:p>
            <w:pPr>
              <w:spacing w:line="380" w:lineRule="exact"/>
              <w:jc w:val="center"/>
              <w:rPr>
                <w:sz w:val="24"/>
              </w:rPr>
            </w:pPr>
            <w:r>
              <w:rPr>
                <w:rFonts w:hint="eastAsia"/>
                <w:sz w:val="24"/>
              </w:rPr>
              <w:t>生产运行部安全员</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1.承办公司安全环保部的具体工作，对分管业务负直接管理责任；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2.参与安全生产标准化建设；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3.参与拟定公司安全生产责任制，安全生产规章制度、操作规程、应急预案和安全生产教育和培训计划；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4.协助安全环保部负责人开展风险辨识、研判和分级管控工作；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5.指导各部门落实风险点（源）的安全风险管控；</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6.检查公司的安全生产状况，并督促落实隐患整改验收闭环管理；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7.制止和纠正违章指挥、强令冒险作业、违反操作规程的行为；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8.参与公司级应急演练，指导部门级、班组级应急演练；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9.参与安全生产方面的法律法规和标准的宣贯工作；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10.负责HSE相关数据的统计和上报工作；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11.发生生产安全事故，参与事故救援和调查，督促防范措施举一反三整改落实。</w:t>
            </w: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每季度承办1次公司安全生产委员会会议，梳理安全生产的重点、难点问题，提出解决方案；</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承办HSE目标责任书签订工作，开展HSE目标考核，督促全员安全生产责任制落实；</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.承办公司安全生产规章制度、操作规程和生产安全事故应急预案的制（修）订工作，按程序印发实施；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定期检查安全生产责任制、安全生产规章制度、安全操作规程的执行情况（2次/年），定期检查安全生产教育和培训计划的实施（2次/年），监督落实安全生产资金预算和决算；</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组织员工开展安全生产教育和培训，保证具备必要的安全生产知识，并取得相应资格，建立安全生产教育和培训档案，如实记录安全生产教育和培训的时间、内容、参加人员及考核结果等情况；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6.每季度1次监督公司安全生产资金投入和技术措施的落实，监督、检查公司建设项目“三同时”工作；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7.组织各部门开展风险辨识、研判和分级管控工作（1次/年），监督管控措施的落实；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8.全面掌握风险点动态，统筹落实安全风险分级管控机制，组织安全风险、事故案例的公开、公示；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9.组织公司级应急演练（1次/年）和重大危险源专项应急演练（2次/年），指导部门级应急演练；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10.制定公司综合性、季节性和节假日安全检查计划，带队开展安全检查（1次/月），制止和纠正违章指挥、强令冒险作业、违反操作规程的行为；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11.建立隐患治理排查台账，跟踪和督促安全隐患的整改落实，形成隐患整改闭环管理；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12.审批一级动火作业、受限空间作业。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13.监督实施24小时应急值班，接到事故报告后立即赶赴现场，参与应急救援，及时如实报告生产安全事故，组织事故/事件的调查处理并督促落实举一反三的防范措施。</w:t>
            </w:r>
          </w:p>
        </w:tc>
        <w:tc>
          <w:tcPr>
            <w:tcW w:w="1142" w:type="dxa"/>
            <w:shd w:val="clear" w:color="auto" w:fill="auto"/>
            <w:vAlign w:val="center"/>
          </w:tcPr>
          <w:p>
            <w:pPr>
              <w:spacing w:line="380" w:lineRule="exact"/>
              <w:ind w:firstLine="120" w:firstLineChars="50"/>
              <w:rPr>
                <w:sz w:val="24"/>
              </w:rPr>
            </w:pPr>
            <w:r>
              <w:rPr>
                <w:rFonts w:hint="eastAsia"/>
                <w:sz w:val="24"/>
              </w:rPr>
              <w:t>刘颖林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27</w:t>
            </w:r>
          </w:p>
        </w:tc>
        <w:tc>
          <w:tcPr>
            <w:tcW w:w="1397" w:type="dxa"/>
            <w:shd w:val="clear" w:color="auto" w:fill="auto"/>
            <w:vAlign w:val="center"/>
          </w:tcPr>
          <w:p>
            <w:pPr>
              <w:spacing w:line="380" w:lineRule="exact"/>
              <w:jc w:val="center"/>
              <w:rPr>
                <w:sz w:val="24"/>
              </w:rPr>
            </w:pPr>
            <w:r>
              <w:rPr>
                <w:rFonts w:hint="eastAsia"/>
                <w:sz w:val="24"/>
              </w:rPr>
              <w:t>生产运行部班长</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1.班组安全生产第一责任人，负责班组安全生产全面工作；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2.负责组织岗位人员学习、贯彻安全生产管理制度和操作规程，督促班组人员正确佩戴和使用劳动防护用品，制止违章行为；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3.负责组织班组人员开展岗位风险辨识，按程序进行安全技术分析预测，落实风险管控措施；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4.负责主持并记录班组安全活动；</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5.负责组织班组级安全教育和培训；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6.组织开展班前、班中、班后HSE检查或交接班检查，对班组作业区域进行安全风险隐患排查，落实HSE防范措施,并做好相关记录；</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7.组织或参加应急演练；</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8.对作业中发生的险情、突发事件及时报告，组织事故初期应急处置并采取措施保护现场。</w:t>
            </w: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每年组织1次班组人员签订安全生产承诺书、HSE目标责任书，每月组织1次HSE目标责任考核，每天召开班前会，开展班前安全教育，告知班组作业区域的主要安全生产风险点，防范措施和事故应急措施，做好技术交底；</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组织班组安全生产化建设；</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.每周组织1次岗位人员学习安全生产管理制度、操作规程、应急预案，掌握安全生产知识和应急处置技能，制止违章作业；</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每月组织1次班组人员辨识岗位安全风险，落实管控措施；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主持班组安全活动，坚持班前讲安全，班中查安全、班后总结安全，做好班组活动记录；</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6.负责新进、转岗员工的班组安全教育和培训，负责在岗员工的安全再教育；</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7.开展现场安全检查，发现不安全因素及时组织力量加以清除，并报告部门管理人员;</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8.参加部门级应急演练，组织班组人员开展岗位应急训练（1次/1月）；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9.参与事故应急救援，及时、如实报告生产安全事故。</w:t>
            </w:r>
          </w:p>
        </w:tc>
        <w:tc>
          <w:tcPr>
            <w:tcW w:w="1142" w:type="dxa"/>
            <w:shd w:val="clear" w:color="auto" w:fill="auto"/>
            <w:vAlign w:val="center"/>
          </w:tcPr>
          <w:p>
            <w:pPr>
              <w:spacing w:line="380" w:lineRule="exact"/>
              <w:jc w:val="center"/>
              <w:rPr>
                <w:rFonts w:hint="eastAsia"/>
                <w:sz w:val="24"/>
              </w:rPr>
            </w:pPr>
            <w:r>
              <w:rPr>
                <w:rFonts w:hint="eastAsia"/>
                <w:sz w:val="24"/>
              </w:rPr>
              <w:t>何临君李福友</w:t>
            </w:r>
          </w:p>
          <w:p>
            <w:pPr>
              <w:spacing w:line="380" w:lineRule="exact"/>
              <w:jc w:val="center"/>
              <w:rPr>
                <w:sz w:val="24"/>
              </w:rPr>
            </w:pPr>
            <w:r>
              <w:rPr>
                <w:rFonts w:hint="eastAsia"/>
                <w:sz w:val="24"/>
              </w:rPr>
              <w:t>施  杰杨紫</w:t>
            </w:r>
            <w:r>
              <w:rPr>
                <w:sz w:val="24"/>
              </w:rPr>
              <w:t>杰</w:t>
            </w:r>
          </w:p>
          <w:p>
            <w:pPr>
              <w:spacing w:line="3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9" w:hRule="atLeast"/>
          <w:jc w:val="center"/>
        </w:trPr>
        <w:tc>
          <w:tcPr>
            <w:tcW w:w="725" w:type="dxa"/>
            <w:shd w:val="clear" w:color="auto" w:fill="auto"/>
            <w:vAlign w:val="center"/>
          </w:tcPr>
          <w:p>
            <w:pPr>
              <w:spacing w:line="380" w:lineRule="exact"/>
              <w:jc w:val="center"/>
              <w:rPr>
                <w:sz w:val="24"/>
              </w:rPr>
            </w:pPr>
            <w:r>
              <w:rPr>
                <w:sz w:val="24"/>
              </w:rPr>
              <w:t>28</w:t>
            </w:r>
          </w:p>
        </w:tc>
        <w:tc>
          <w:tcPr>
            <w:tcW w:w="1397" w:type="dxa"/>
            <w:shd w:val="clear" w:color="auto" w:fill="auto"/>
            <w:vAlign w:val="center"/>
          </w:tcPr>
          <w:p>
            <w:pPr>
              <w:spacing w:line="380" w:lineRule="exact"/>
              <w:jc w:val="center"/>
              <w:rPr>
                <w:sz w:val="24"/>
              </w:rPr>
            </w:pPr>
            <w:r>
              <w:rPr>
                <w:rFonts w:hint="eastAsia"/>
                <w:sz w:val="24"/>
              </w:rPr>
              <w:t>生产运行部内操</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1.对本岗位安全生产工作负直接责任；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2.严格遵守各项安全生产管理制度及操作规程，服从管理；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3.积极参加安全学习及安全培训，掌握本职工作所需的安全生产知识，提高安全生产技能，从事特种作业和特种设备作业的必须经培训取得相应资格证书，参与班组安全活动；</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4.对岗位安全生产状况进行经常性检查，确保本岗位作业区域内相关机械设备、用电、环境等保持安全状况；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5.发现事故隐患或其他不安全因素，立即上报班组或部门管理人员；</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6.有权对公司安全生产工作中存在的问题提出批评、检举、控告，有权拒绝违章指挥和强令冒险作业；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7、熟悉本岗位的安全生产风险和应急处置措施，发现直接危及人身安全的紧急情况时，有权停止作业或在采取尽可能的应急措施后，撤离作业现场；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8.正确佩戴和使用劳动保护用品；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9.参与应急演练，熟练掌握应急逃生知识，提高互救自救能力；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10.发生生产安全事故后，事故现场有关人员立即报告，参与事故应急救援，积极配合事故调查。</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熟练掌岗位安全操作规程，不违规作业，不违反劳动纪律；</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具备风险辨识意识和能力，熟知岗位存在的危险有害因素，落实风险管控措施；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.定期接受安全教育和培训，并保证学习时间（20学时/年），熟练掌握操作技能和安全措施；参与班组安全活动，对安全生产工作提出改进建议；</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开展安全检查，发现事故隐患和不安全因素时及时向管理人员报告；</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正确穿戴劳动保护用品；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6.参与应急演练；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7.按规定参加节假日值班和应急值班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8.参与事故应急救援，及时、如实报告生产安全事故、积极配合事故调查，认真落实事故防范措施。</w:t>
            </w:r>
          </w:p>
        </w:tc>
        <w:tc>
          <w:tcPr>
            <w:tcW w:w="1142" w:type="dxa"/>
            <w:shd w:val="clear" w:color="auto" w:fill="auto"/>
            <w:vAlign w:val="center"/>
          </w:tcPr>
          <w:p>
            <w:pPr>
              <w:spacing w:line="380" w:lineRule="exact"/>
              <w:jc w:val="center"/>
              <w:rPr>
                <w:sz w:val="24"/>
              </w:rPr>
            </w:pPr>
            <w:r>
              <w:rPr>
                <w:rFonts w:hint="eastAsia"/>
                <w:sz w:val="24"/>
              </w:rPr>
              <w:t>陈印山刘文丰罗干</w:t>
            </w:r>
          </w:p>
          <w:p>
            <w:pPr>
              <w:spacing w:line="380" w:lineRule="exact"/>
              <w:jc w:val="center"/>
              <w:rPr>
                <w:sz w:val="24"/>
              </w:rPr>
            </w:pPr>
            <w:r>
              <w:rPr>
                <w:rFonts w:hint="eastAsia"/>
                <w:sz w:val="24"/>
              </w:rPr>
              <w:t>郑超</w:t>
            </w:r>
          </w:p>
          <w:p>
            <w:pPr>
              <w:spacing w:line="3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29</w:t>
            </w:r>
          </w:p>
        </w:tc>
        <w:tc>
          <w:tcPr>
            <w:tcW w:w="1397" w:type="dxa"/>
            <w:shd w:val="clear" w:color="auto" w:fill="auto"/>
            <w:vAlign w:val="center"/>
          </w:tcPr>
          <w:p>
            <w:pPr>
              <w:spacing w:line="380" w:lineRule="exact"/>
              <w:jc w:val="center"/>
              <w:rPr>
                <w:sz w:val="24"/>
              </w:rPr>
            </w:pPr>
            <w:r>
              <w:rPr>
                <w:rFonts w:hint="eastAsia"/>
                <w:sz w:val="24"/>
              </w:rPr>
              <w:t>生产运行部外操</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1.对本岗位安全生产工作负直接责任；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2.严格遵守各项安全生产管理制度及操作规程，服从管理；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3.积极参加安全学习及安全培训，掌握本职工作所需的安全生产知识，提高安全生产技能，从事特种作业和特种设备作业的必须经培训取得相应资格证书，参与班组安全活动；</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4.对岗位安全生产状况进行经常性检查，确保本岗位作业区域内相关机械设备、用电、环境等保持安全状况；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5.发现事故隐患或其他不安全因素，立即上报班组或部门管理人员；</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6.有权对公司安全生产工作中存在的问题提出批评、检举、控告，有权拒绝违章指挥和强令冒险作业；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7、熟悉本岗位的安全生产风险和应急处置措施，发现直接危及人身安全的紧急情况时，有权停止作业或在采取尽可能的应急措施后，撤离作业现场；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8.正确佩戴和使用劳动保护用品；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9.参与应急演练，熟练掌握应急逃生知识，提高互救自救能力；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10.发生生产安全事故后，事故现场有关人员立即报告，参与事故应急救援，积极配合事故调查。</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熟练掌岗位安全操作规程，不违规作业，不违反劳动纪律；</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具备风险辨识意识和能力，熟知岗位存在的危险有害因素，落实风险管控措施；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.定期接受安全教育和培训，并保证学习时间（20学时/年），熟练掌握操作技能和安全措施；参与班组安全活动，对安全生产工作提出改进建议；</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开展安全检查，发现事故隐患和不安全因素时及时向管理人员报告；</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正确穿戴劳动保护用品；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6.参与应急演练；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7.按规定参加节假日值班和应急值班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8.参与事故应急救援，及时、如实报告生产安全事故、积极配合事故调查，认真落实事故防范措施。</w:t>
            </w:r>
          </w:p>
        </w:tc>
        <w:tc>
          <w:tcPr>
            <w:tcW w:w="1142" w:type="dxa"/>
            <w:shd w:val="clear" w:color="auto" w:fill="auto"/>
            <w:vAlign w:val="center"/>
          </w:tcPr>
          <w:p>
            <w:pPr>
              <w:spacing w:line="380" w:lineRule="exact"/>
              <w:jc w:val="center"/>
              <w:rPr>
                <w:sz w:val="24"/>
              </w:rPr>
            </w:pPr>
            <w:r>
              <w:rPr>
                <w:rFonts w:hint="eastAsia"/>
                <w:sz w:val="24"/>
              </w:rPr>
              <w:t>陶汉兴张旭</w:t>
            </w:r>
          </w:p>
          <w:p>
            <w:pPr>
              <w:spacing w:line="380" w:lineRule="exact"/>
              <w:jc w:val="center"/>
              <w:rPr>
                <w:sz w:val="24"/>
              </w:rPr>
            </w:pPr>
            <w:r>
              <w:rPr>
                <w:rFonts w:hint="eastAsia"/>
                <w:sz w:val="24"/>
              </w:rPr>
              <w:t>尹</w:t>
            </w:r>
            <w:r>
              <w:rPr>
                <w:sz w:val="24"/>
              </w:rPr>
              <w:t>建新</w:t>
            </w:r>
          </w:p>
          <w:p>
            <w:pPr>
              <w:spacing w:line="380" w:lineRule="exact"/>
              <w:jc w:val="center"/>
              <w:rPr>
                <w:sz w:val="24"/>
              </w:rPr>
            </w:pPr>
            <w:r>
              <w:rPr>
                <w:rFonts w:hint="eastAsia"/>
                <w:sz w:val="24"/>
              </w:rPr>
              <w:t>李伟</w:t>
            </w:r>
          </w:p>
          <w:p>
            <w:pPr>
              <w:spacing w:line="380" w:lineRule="exact"/>
              <w:jc w:val="center"/>
              <w:rPr>
                <w:sz w:val="24"/>
              </w:rPr>
            </w:pPr>
            <w:r>
              <w:rPr>
                <w:rFonts w:hint="eastAsia"/>
                <w:sz w:val="24"/>
              </w:rPr>
              <w:t>郑鹏</w:t>
            </w:r>
          </w:p>
          <w:p>
            <w:pPr>
              <w:spacing w:line="380" w:lineRule="exact"/>
              <w:jc w:val="center"/>
              <w:rPr>
                <w:sz w:val="24"/>
              </w:rPr>
            </w:pPr>
            <w:r>
              <w:rPr>
                <w:rFonts w:hint="eastAsia"/>
                <w:sz w:val="24"/>
              </w:rPr>
              <w:t>何玖城</w:t>
            </w:r>
          </w:p>
          <w:p>
            <w:pPr>
              <w:spacing w:line="380" w:lineRule="exact"/>
              <w:jc w:val="center"/>
              <w:rPr>
                <w:sz w:val="24"/>
              </w:rPr>
            </w:pPr>
            <w:r>
              <w:rPr>
                <w:rFonts w:hint="eastAsia"/>
                <w:sz w:val="24"/>
              </w:rPr>
              <w:t>王逸川李鑫</w:t>
            </w:r>
          </w:p>
          <w:p>
            <w:pPr>
              <w:spacing w:line="380" w:lineRule="exact"/>
              <w:rPr>
                <w:rFonts w:hint="eastAsia"/>
                <w:sz w:val="24"/>
              </w:rPr>
            </w:pPr>
            <w:r>
              <w:rPr>
                <w:rFonts w:hint="eastAsia"/>
                <w:sz w:val="24"/>
              </w:rPr>
              <w:t>廉</w:t>
            </w:r>
            <w:r>
              <w:rPr>
                <w:sz w:val="24"/>
              </w:rPr>
              <w:t>金鑫</w:t>
            </w:r>
          </w:p>
          <w:p>
            <w:pPr>
              <w:spacing w:line="380" w:lineRule="exact"/>
              <w:rPr>
                <w:sz w:val="24"/>
              </w:rPr>
            </w:pPr>
            <w:r>
              <w:rPr>
                <w:rFonts w:hint="eastAsia"/>
                <w:sz w:val="24"/>
              </w:rPr>
              <w:t>唐国林</w:t>
            </w:r>
          </w:p>
          <w:p>
            <w:pPr>
              <w:spacing w:line="380" w:lineRule="exact"/>
              <w:rPr>
                <w:sz w:val="24"/>
              </w:rPr>
            </w:pPr>
            <w:r>
              <w:rPr>
                <w:rFonts w:hint="eastAsia"/>
                <w:sz w:val="24"/>
              </w:rPr>
              <w:t>冯</w:t>
            </w:r>
            <w:r>
              <w:rPr>
                <w:sz w:val="24"/>
              </w:rPr>
              <w:t>园政</w:t>
            </w:r>
          </w:p>
          <w:p>
            <w:pPr>
              <w:spacing w:line="380" w:lineRule="exact"/>
              <w:jc w:val="center"/>
              <w:rPr>
                <w:sz w:val="24"/>
              </w:rPr>
            </w:pPr>
            <w:r>
              <w:rPr>
                <w:rFonts w:hint="eastAsia"/>
                <w:sz w:val="24"/>
              </w:rPr>
              <w:t>封炼</w:t>
            </w:r>
            <w:r>
              <w:rPr>
                <w:sz w:val="24"/>
              </w:rPr>
              <w:t>雄黄杰宇</w:t>
            </w:r>
          </w:p>
          <w:p>
            <w:pPr>
              <w:spacing w:line="380" w:lineRule="exact"/>
              <w:jc w:val="center"/>
              <w:rPr>
                <w:sz w:val="24"/>
              </w:rPr>
            </w:pPr>
            <w:r>
              <w:rPr>
                <w:rFonts w:hint="eastAsia"/>
                <w:sz w:val="24"/>
              </w:rPr>
              <w:t>张志威</w:t>
            </w:r>
          </w:p>
          <w:p>
            <w:pPr>
              <w:spacing w:line="380" w:lineRule="exact"/>
              <w:jc w:val="center"/>
              <w:rPr>
                <w:sz w:val="24"/>
              </w:rPr>
            </w:pPr>
            <w:r>
              <w:rPr>
                <w:rFonts w:hint="eastAsia"/>
                <w:sz w:val="24"/>
              </w:rPr>
              <w:t>刘闯</w:t>
            </w:r>
          </w:p>
          <w:p>
            <w:pPr>
              <w:spacing w:line="380" w:lineRule="exact"/>
              <w:jc w:val="center"/>
              <w:rPr>
                <w:rFonts w:hint="eastAsia"/>
                <w:sz w:val="24"/>
              </w:rPr>
            </w:pPr>
            <w:r>
              <w:rPr>
                <w:rFonts w:hint="eastAsia"/>
                <w:sz w:val="24"/>
              </w:rPr>
              <w:t>向茂文</w:t>
            </w:r>
          </w:p>
          <w:p>
            <w:pPr>
              <w:spacing w:line="380" w:lineRule="exact"/>
              <w:jc w:val="center"/>
              <w:rPr>
                <w:rFonts w:hint="eastAsia"/>
                <w:sz w:val="24"/>
                <w:lang w:val="en-US" w:eastAsia="zh-CN"/>
              </w:rPr>
            </w:pPr>
            <w:r>
              <w:rPr>
                <w:rFonts w:hint="eastAsia"/>
                <w:sz w:val="24"/>
                <w:lang w:val="en-US" w:eastAsia="zh-CN"/>
              </w:rPr>
              <w:t>张涣清</w:t>
            </w:r>
          </w:p>
          <w:p>
            <w:pPr>
              <w:spacing w:line="380" w:lineRule="exact"/>
              <w:jc w:val="center"/>
              <w:rPr>
                <w:rFonts w:hint="eastAsia"/>
                <w:sz w:val="24"/>
                <w:lang w:val="en-US" w:eastAsia="zh-CN"/>
              </w:rPr>
            </w:pPr>
            <w:r>
              <w:rPr>
                <w:rFonts w:hint="eastAsia"/>
                <w:sz w:val="24"/>
                <w:lang w:val="en-US" w:eastAsia="zh-CN"/>
              </w:rPr>
              <w:t>李瑞琪</w:t>
            </w:r>
          </w:p>
          <w:p>
            <w:pPr>
              <w:spacing w:line="380" w:lineRule="exact"/>
              <w:jc w:val="center"/>
              <w:rPr>
                <w:rFonts w:hint="eastAsia"/>
                <w:sz w:val="24"/>
                <w:lang w:val="en-US" w:eastAsia="zh-CN"/>
              </w:rPr>
            </w:pPr>
            <w:r>
              <w:rPr>
                <w:rFonts w:hint="eastAsia"/>
                <w:sz w:val="24"/>
                <w:lang w:val="en-US" w:eastAsia="zh-CN"/>
              </w:rPr>
              <w:t>郑湘</w:t>
            </w:r>
          </w:p>
          <w:p>
            <w:pPr>
              <w:spacing w:line="380" w:lineRule="exact"/>
              <w:jc w:val="center"/>
              <w:rPr>
                <w:rFonts w:hint="eastAsia"/>
                <w:sz w:val="24"/>
                <w:lang w:val="en-US" w:eastAsia="zh-CN"/>
              </w:rPr>
            </w:pPr>
            <w:r>
              <w:rPr>
                <w:rFonts w:hint="eastAsia"/>
                <w:sz w:val="24"/>
                <w:lang w:val="en-US" w:eastAsia="zh-CN"/>
              </w:rPr>
              <w:t>涂熠</w:t>
            </w:r>
          </w:p>
          <w:p>
            <w:pPr>
              <w:spacing w:line="380" w:lineRule="exact"/>
              <w:jc w:val="center"/>
              <w:rPr>
                <w:rFonts w:hint="eastAsia"/>
                <w:sz w:val="24"/>
                <w:lang w:val="en-US" w:eastAsia="zh-CN"/>
              </w:rPr>
            </w:pPr>
            <w:r>
              <w:rPr>
                <w:rFonts w:hint="eastAsia"/>
                <w:sz w:val="24"/>
                <w:lang w:val="en-US" w:eastAsia="zh-CN"/>
              </w:rPr>
              <w:t>杜仁飞</w:t>
            </w:r>
          </w:p>
          <w:p>
            <w:pPr>
              <w:spacing w:line="380" w:lineRule="exact"/>
              <w:jc w:val="center"/>
              <w:rPr>
                <w:rFonts w:hint="eastAsia"/>
                <w:sz w:val="24"/>
                <w:lang w:val="en-US" w:eastAsia="zh-CN"/>
              </w:rPr>
            </w:pPr>
            <w:r>
              <w:rPr>
                <w:rFonts w:hint="eastAsia"/>
                <w:sz w:val="24"/>
                <w:lang w:val="en-US" w:eastAsia="zh-CN"/>
              </w:rPr>
              <w:t>王辉</w:t>
            </w:r>
          </w:p>
          <w:p>
            <w:pPr>
              <w:spacing w:line="380" w:lineRule="exact"/>
              <w:jc w:val="center"/>
              <w:rPr>
                <w:rFonts w:hint="eastAsia"/>
                <w:sz w:val="24"/>
                <w:lang w:val="en-US" w:eastAsia="zh-CN"/>
              </w:rPr>
            </w:pPr>
            <w:r>
              <w:rPr>
                <w:rFonts w:hint="eastAsia"/>
                <w:sz w:val="24"/>
                <w:lang w:val="en-US" w:eastAsia="zh-CN"/>
              </w:rPr>
              <w:t>邓家礼</w:t>
            </w:r>
          </w:p>
          <w:p>
            <w:pPr>
              <w:spacing w:line="380" w:lineRule="exact"/>
              <w:jc w:val="center"/>
              <w:rPr>
                <w:rFonts w:hint="eastAsia"/>
                <w:sz w:val="24"/>
                <w:lang w:val="en-US" w:eastAsia="zh-CN"/>
              </w:rPr>
            </w:pPr>
            <w:r>
              <w:rPr>
                <w:rFonts w:hint="eastAsia"/>
                <w:sz w:val="24"/>
                <w:lang w:val="en-US" w:eastAsia="zh-CN"/>
              </w:rPr>
              <w:t>熊平</w:t>
            </w:r>
          </w:p>
          <w:p>
            <w:pPr>
              <w:spacing w:line="380" w:lineRule="exact"/>
              <w:jc w:val="center"/>
              <w:rPr>
                <w:rFonts w:hint="eastAsia"/>
                <w:sz w:val="24"/>
                <w:lang w:val="en-US" w:eastAsia="zh-CN"/>
              </w:rPr>
            </w:pPr>
            <w:r>
              <w:rPr>
                <w:rFonts w:hint="eastAsia"/>
                <w:sz w:val="24"/>
                <w:lang w:val="en-US" w:eastAsia="zh-CN"/>
              </w:rPr>
              <w:t>吴雪玲</w:t>
            </w:r>
          </w:p>
          <w:p>
            <w:pPr>
              <w:spacing w:line="380" w:lineRule="exact"/>
              <w:jc w:val="center"/>
              <w:rPr>
                <w:rFonts w:hint="default"/>
                <w:sz w:val="24"/>
                <w:lang w:val="en-US" w:eastAsia="zh-CN"/>
              </w:rPr>
            </w:pPr>
            <w:r>
              <w:rPr>
                <w:rFonts w:hint="eastAsia"/>
                <w:sz w:val="24"/>
                <w:lang w:val="en-US" w:eastAsia="zh-CN"/>
              </w:rPr>
              <w:t>罗锐</w:t>
            </w:r>
          </w:p>
          <w:p>
            <w:pPr>
              <w:spacing w:line="380" w:lineRule="exact"/>
              <w:jc w:val="center"/>
              <w:rPr>
                <w:rFonts w:hint="default"/>
                <w:sz w:val="24"/>
                <w:lang w:val="en-US" w:eastAsia="zh-CN"/>
              </w:rPr>
            </w:pPr>
          </w:p>
          <w:p>
            <w:pPr>
              <w:spacing w:line="3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30</w:t>
            </w:r>
          </w:p>
        </w:tc>
        <w:tc>
          <w:tcPr>
            <w:tcW w:w="1397" w:type="dxa"/>
            <w:shd w:val="clear" w:color="auto" w:fill="auto"/>
            <w:vAlign w:val="center"/>
          </w:tcPr>
          <w:p>
            <w:pPr>
              <w:spacing w:line="380" w:lineRule="exact"/>
              <w:jc w:val="center"/>
              <w:rPr>
                <w:sz w:val="24"/>
              </w:rPr>
            </w:pPr>
            <w:r>
              <w:rPr>
                <w:rFonts w:hint="eastAsia"/>
                <w:sz w:val="24"/>
              </w:rPr>
              <w:t>生产运行部分析员</w:t>
            </w:r>
          </w:p>
        </w:tc>
        <w:tc>
          <w:tcPr>
            <w:tcW w:w="6323" w:type="dxa"/>
            <w:shd w:val="clear" w:color="auto" w:fill="auto"/>
            <w:vAlign w:val="center"/>
          </w:tcPr>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1.对本岗位安全生产工作负直接责任；</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2.严格遵守各项安全生产管理制度及操作规程，服从管理；</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3.积极参加安全学习及安全培训，掌握本职工作所需的安全生产知识，提高安全生产技能，从事特种作业和特种设备作业的必须经培训取得相应资格证书，参与班组安全活动；</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4.对岗位安全生产状况进行经常性检查，确保本岗位作业区域内相关机械设备、用电、环境等保持安全状况；</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5.发现事故隐患或其他不安全因素，立即上报班组或部门管理人员；</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6.有权对公司安全生产工作中存在的问题提出批评、检举、控告，有权拒绝违章指挥和强令冒险作业；</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7、熟悉本岗位的安全生产风险和应急处置措施，发现直接危及人身安全的紧急情况时，有权停止作业或在采取尽可能的应急措施后，撤离作业现场；</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8.正确佩戴和使用劳动保护用品；</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9.参与应急演练，熟练掌握应急逃生知识，提高互救自救能力；</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10.发生生产安全事故后，事故现场有关人员立即报告，参与事故应急救援，积极配合事故调查。</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 生产装置运行期间每班参加1次HSE工作会及班后HSE总结会，对本岗位HSE工作进行总结和分析。每月至少参加1次HSE班组总结工作会，对本月HSE主要工作进行总结分析。</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 签订安全承诺书，在班前会或班中接受班组长抽查。每季度至少参加1次背诵考核 。各岗位签订HSE目标责任书，对各岗位执行情况每月进行考核并兑现奖惩。</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 积极参加班组活动，每月至少参加2次班组活动 ，讨论总结活动中发现的问题并建议整改措施，并记录。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 参加部门/班组“识别风险，消除隐患、防止事故”活动，认真识别岗位危险危害，落实岗位安全防范措施，严控安全风险。</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 严格制定和履行危险化学品储存、出入库安全管理制度和运输、装卸安全管理制度，规范作业行为，减少事故发生。不得使用无安全技术说明书和安全标签的危险化学品，班组危化品出入库要有记录。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 严格按照操作规程完成常规实验分析和其他临时增加项目，第一时间将数据汇报总控并做好记录。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 检测厂界噪声、废气、废水达标排放。</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 积极参加班组培训，如实记录，总结考核培训效果。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 保持卫生区域干净，实验室操作台面整洁规范，物品摆放有序，药品标志清晰明了。</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 熟悉分析室各种设备的基本原理、功能,熟练掌握操作技能,负责设备的监视和运行。检查设备使用性能，确保安全有效。</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11. 随时掌握实验室各种设备的运行情况,积极配合技术人员进行修理、维护,不得擅自拆卸、挪用或停用,时刻维护各种设施正常运转。</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12. 当发生事故时，及时上报和应急处理，主动配合生产事故调查，从分析角度提出处理意见，严格执行部门对HSE事故的处理意见，认真落实HSE事故的防范措施。当兄弟班组发生事故时，立即参与学习，吸取事故经验教训并参与专项HSE检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13. 依照部门总体计划参与班组应急预案培训和演练计划。对演练中发现的问题参与整改和验收。对中控安全设施、应急器材进行检查，保证使用性能。当应急事件发生时，按照预案启动条件启动预案，按预案规定职责和分工进行应急处置。参与部门应急救援应急演练活动。</w:t>
            </w:r>
          </w:p>
        </w:tc>
        <w:tc>
          <w:tcPr>
            <w:tcW w:w="1142" w:type="dxa"/>
            <w:shd w:val="clear" w:color="auto" w:fill="auto"/>
            <w:vAlign w:val="center"/>
          </w:tcPr>
          <w:p>
            <w:pPr>
              <w:spacing w:line="380" w:lineRule="exact"/>
              <w:jc w:val="center"/>
              <w:rPr>
                <w:sz w:val="24"/>
              </w:rPr>
            </w:pPr>
            <w:r>
              <w:rPr>
                <w:rFonts w:hint="eastAsia"/>
                <w:sz w:val="24"/>
              </w:rPr>
              <w:t>伏晓丽姚</w:t>
            </w:r>
            <w:r>
              <w:rPr>
                <w:sz w:val="24"/>
              </w:rPr>
              <w:t>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31</w:t>
            </w:r>
          </w:p>
        </w:tc>
        <w:tc>
          <w:tcPr>
            <w:tcW w:w="1397" w:type="dxa"/>
            <w:shd w:val="clear" w:color="auto" w:fill="auto"/>
            <w:vAlign w:val="center"/>
          </w:tcPr>
          <w:p>
            <w:pPr>
              <w:spacing w:line="380" w:lineRule="exact"/>
              <w:jc w:val="center"/>
              <w:rPr>
                <w:sz w:val="24"/>
              </w:rPr>
            </w:pPr>
            <w:r>
              <w:rPr>
                <w:rFonts w:hint="eastAsia"/>
                <w:sz w:val="24"/>
              </w:rPr>
              <w:t>机电仪车间经理</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1.部门安全生产第一责任人，负责部门安全生产全面工作；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2.负责部门安全生产标准化建设、安全风险辨识、研判与分级管控工作；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3.负责部门级安全生产教育和培训；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4.参与制定并落实全员安全生产责任制、安全生产规章制度、操作规程和应急预案，做到部门生产与安全生产同时计划、布置、检查、总结和评比；</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5.参与落实技改项目HSE措施和技术要求；</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6.参与大修、技改项目的HSE技术检查和验收；</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7.负责组织部门HSE检查；</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8.加强班组管理，制止和纠正违章指挥、强令冒险作业、违反操作规程的行为；</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9.关注管辖区域人员的身体、心理状况和行为习惯，防范从业人员行为异常导致事故发生；</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10.负责编制、修订部门生产安全事故现场处置方案，参与公司级应急演练，组织部门级应急演练；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11.负责职责范围内的特殊作业许可；</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12.履行重大危险源操作负责人责任；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13.加强设备装置的检修维护，保证设备、安全装置等设施处于完好状态；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14.组织或参与对异常工况、突发事件应急处置，发生HSE事故应及时如实上报，妥善保护事故现场，立即采取有效措施组织救援，督促防范措施举一反三整改落实。</w:t>
            </w:r>
          </w:p>
          <w:p>
            <w:pPr>
              <w:spacing w:line="400" w:lineRule="exact"/>
              <w:ind w:firstLine="460" w:firstLineChars="200"/>
              <w:rPr>
                <w:rFonts w:ascii="微软雅黑" w:hAnsi="微软雅黑" w:eastAsia="微软雅黑" w:cs="微软雅黑"/>
                <w:sz w:val="23"/>
                <w:szCs w:val="23"/>
              </w:rPr>
            </w:pP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每年组织1次部门员工签订安全生产承诺书、HSE目标责任书，每月组织1次HSE目标责任考核，每月组织1次安全专题会议，梳理部门安全生产的重点、难点问题，研究并及时解决；</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组织部门安全生产化建设，每年组织2次部门安全生产标准化自评并持续改进；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3.组织制定并实施班组活动计划，每月至少2次参加班组活动，每季度至少1次对本部门班组活动开展情况进行考核；</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4.每季度组织开展1次风险辨识、研判与分级管控，详细掌握风险点（源）动态，部署落实安全风险管控措施；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w:t>
            </w:r>
            <w:r>
              <w:rPr>
                <w:rFonts w:hint="eastAsia" w:ascii="微软雅黑" w:hAnsi="微软雅黑" w:eastAsia="微软雅黑" w:cs="微软雅黑"/>
                <w:sz w:val="23"/>
                <w:szCs w:val="23"/>
              </w:rPr>
              <w:t>拟定部门安全生产教育和培训计划，实施部门级安全教育和培训，每季度组织1次安全生产和培训专项检查，督查培训效果；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6.每月组织召开1次HSE专题会议，研究解决生产中存在的HSE问题；</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w:t>
            </w:r>
            <w:r>
              <w:rPr>
                <w:rFonts w:ascii="微软雅黑" w:hAnsi="微软雅黑" w:eastAsia="微软雅黑" w:cs="微软雅黑"/>
                <w:sz w:val="23"/>
                <w:szCs w:val="23"/>
              </w:rPr>
              <w:t>.</w:t>
            </w:r>
            <w:r>
              <w:rPr>
                <w:rFonts w:hint="eastAsia" w:ascii="微软雅黑" w:hAnsi="微软雅黑" w:eastAsia="微软雅黑" w:cs="微软雅黑"/>
                <w:sz w:val="23"/>
                <w:szCs w:val="23"/>
              </w:rPr>
              <w:t>组织管理人员日常安全检查（2次/日）和督导班组、岗位的交接班检查和班中巡回检查，制止和纠正违章指挥、强令冒险作业、违反操作规程的违法行为，建立部门隐患排查治理台账，督促隐患整改落实；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8.组织编制、修订生产安全事故现场处置方案，每季度组织1次部门级应急演练并做好应急准备;</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9.审批二级动火、二、三级吊装作业，一级、二级、三级高处作业；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10.履行重大危险源操作负责人责任，每周1次督促检查重大危险源制度、规程、HSE管理措施、隐患排查等工作的落实情况；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11.参与公司事故应急救援，及时、如实上报生产安全事故。</w:t>
            </w:r>
          </w:p>
        </w:tc>
        <w:tc>
          <w:tcPr>
            <w:tcW w:w="1142" w:type="dxa"/>
            <w:shd w:val="clear" w:color="auto" w:fill="auto"/>
            <w:vAlign w:val="center"/>
          </w:tcPr>
          <w:p>
            <w:pPr>
              <w:spacing w:line="380" w:lineRule="exact"/>
              <w:ind w:firstLine="240" w:firstLineChars="100"/>
              <w:rPr>
                <w:sz w:val="24"/>
              </w:rPr>
            </w:pPr>
            <w:r>
              <w:rPr>
                <w:rFonts w:hint="eastAsia"/>
                <w:sz w:val="24"/>
              </w:rPr>
              <w:t>云华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725" w:type="dxa"/>
            <w:shd w:val="clear" w:color="auto" w:fill="auto"/>
            <w:vAlign w:val="center"/>
          </w:tcPr>
          <w:p>
            <w:pPr>
              <w:spacing w:line="380" w:lineRule="exact"/>
              <w:jc w:val="center"/>
              <w:rPr>
                <w:sz w:val="24"/>
              </w:rPr>
            </w:pPr>
          </w:p>
          <w:p>
            <w:pPr>
              <w:spacing w:line="380" w:lineRule="exact"/>
              <w:jc w:val="center"/>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jc w:val="center"/>
              <w:rPr>
                <w:sz w:val="24"/>
              </w:rPr>
            </w:pPr>
            <w:r>
              <w:rPr>
                <w:sz w:val="24"/>
              </w:rPr>
              <w:t>32</w:t>
            </w: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rPr>
                <w:sz w:val="24"/>
              </w:rPr>
            </w:pPr>
          </w:p>
        </w:tc>
        <w:tc>
          <w:tcPr>
            <w:tcW w:w="1397" w:type="dxa"/>
            <w:shd w:val="clear" w:color="auto" w:fill="auto"/>
            <w:vAlign w:val="center"/>
          </w:tcPr>
          <w:p>
            <w:pPr>
              <w:spacing w:line="380" w:lineRule="exact"/>
              <w:jc w:val="center"/>
              <w:rPr>
                <w:sz w:val="24"/>
              </w:rPr>
            </w:pPr>
            <w:r>
              <w:rPr>
                <w:rFonts w:hint="eastAsia"/>
                <w:sz w:val="24"/>
              </w:rPr>
              <w:t>机电仪车间副经理/初级主任师</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1.协助部门负责人做好本部门及分管安全生产工作，对分管工作负管理责任；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2.组织实施部门安全生产标准化建设、安全风险辨识、研判与分级管控工作；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3.组织实施部门级安全生产教育和培训和考核；</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4.参与制定并落实全员安全生产责任制、安全生产规章制度、操作规程和应急预案，做到部门生产与安全生产同时计划、布置、检查、总结和评比；</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5.参与落实技改项目HSE措施和技术要求；</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6.参与大修、技改项目的HSE技术检查和验收；</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7.负责组织部门HSE检查；</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8.加强班组管理，制止和纠正违章指挥、强令冒险作业、违反操作规程的行为；</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9.关注管辖区域人员的身体、心理状况和行为习惯，防范从业人员行为异常导致事故发生；</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10.负责编制、修订部门生产安全事故现场处置方案，参与公司级应急演练，组织部门级应急演练；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11.负责职责范围内的特殊作业许可；</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12.加强设备装置的检修维护，保证设备、安全装置等设施处于完好状态；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13.组织或参与对异常工况、突发事件应急处置，发生HSE事故应及时如实上报，妥善保护事故现场，立即采取有效措施组织救援，督促防范措施举一反三整改落实。</w:t>
            </w:r>
          </w:p>
          <w:p>
            <w:pPr>
              <w:spacing w:line="400" w:lineRule="exact"/>
              <w:rPr>
                <w:rFonts w:hint="eastAsia"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协助部门负责人定期梳理分管工作安全生产重点、难点问题并提出解决方案（1次/月）；</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组织部门实施安全生产化建设，每年组织2次分管工作安全生产标准化自评并持续改进；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3.组织制定并实施班组活动计划，每月至少2次参加班组活动，每季度至少1次对本部门班组活动开展情况进行考核；</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4.每季度组织开展1次风险辨识、研判与分级管控，详细掌握风险点（源）动态，部署落实安全风险管控措施；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w:t>
            </w:r>
            <w:r>
              <w:rPr>
                <w:rFonts w:hint="eastAsia" w:ascii="微软雅黑" w:hAnsi="微软雅黑" w:eastAsia="微软雅黑" w:cs="微软雅黑"/>
                <w:sz w:val="23"/>
                <w:szCs w:val="23"/>
              </w:rPr>
              <w:t>负责落实本部门及分管业务范围内的安全教育和培训计划的实施，每季度组织1次安全生产和培训专项检查，督查培训效果；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w:t>
            </w:r>
            <w:r>
              <w:rPr>
                <w:rFonts w:ascii="微软雅黑" w:hAnsi="微软雅黑" w:eastAsia="微软雅黑" w:cs="微软雅黑"/>
                <w:sz w:val="23"/>
                <w:szCs w:val="23"/>
              </w:rPr>
              <w:t>.</w:t>
            </w:r>
            <w:r>
              <w:rPr>
                <w:rFonts w:hint="eastAsia" w:ascii="微软雅黑" w:hAnsi="微软雅黑" w:eastAsia="微软雅黑" w:cs="微软雅黑"/>
                <w:sz w:val="23"/>
                <w:szCs w:val="23"/>
              </w:rPr>
              <w:t>负责制定部门及分管业务HSE工作计划，并组织实施，制止和纠正违章指挥、强令冒险作业、违反操作规程的违法行为；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7.组织、落实本部门及分管业务时，同时计划、布置、检查、总结和评比HSE工作；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w:t>
            </w:r>
            <w:r>
              <w:rPr>
                <w:rFonts w:ascii="微软雅黑" w:hAnsi="微软雅黑" w:eastAsia="微软雅黑" w:cs="微软雅黑"/>
                <w:sz w:val="23"/>
                <w:szCs w:val="23"/>
              </w:rPr>
              <w:t>.</w:t>
            </w:r>
            <w:r>
              <w:rPr>
                <w:rFonts w:hint="eastAsia" w:ascii="微软雅黑" w:hAnsi="微软雅黑" w:eastAsia="微软雅黑" w:cs="微软雅黑"/>
                <w:sz w:val="23"/>
                <w:szCs w:val="23"/>
              </w:rPr>
              <w:t>每日安全检查（2次/日）和督导班组、岗位的交接班检查和班中巡回检查，制止和纠正违章指挥、强令冒险作业、违反操作规程的违法行为，建立部门隐患排查治理台账，督促隐患整改落实；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9.审批二级动火、审核受限空间作业、审核一级、二级、三级高处作业；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10.组织编制、修订生产安全事故现场处置方案，每季度组织1次部门级应急演练并做好应急准备;</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11.参与公司事故应急救援，及时、如实上报生产安全事故，参与本部门及分管业务范围内的事故调查处理。</w:t>
            </w:r>
          </w:p>
        </w:tc>
        <w:tc>
          <w:tcPr>
            <w:tcW w:w="1142" w:type="dxa"/>
            <w:shd w:val="clear" w:color="auto" w:fill="auto"/>
            <w:vAlign w:val="center"/>
          </w:tcPr>
          <w:p>
            <w:pPr>
              <w:spacing w:line="380" w:lineRule="exact"/>
              <w:rPr>
                <w:sz w:val="24"/>
              </w:rPr>
            </w:pPr>
            <w:r>
              <w:rPr>
                <w:rFonts w:hint="eastAsia"/>
                <w:sz w:val="24"/>
              </w:rPr>
              <w:t>苟皓东</w:t>
            </w:r>
          </w:p>
          <w:p>
            <w:pPr>
              <w:spacing w:line="380" w:lineRule="exact"/>
              <w:rPr>
                <w:rFonts w:hint="eastAsia"/>
                <w:sz w:val="24"/>
              </w:rPr>
            </w:pPr>
            <w:r>
              <w:rPr>
                <w:rFonts w:hint="eastAsia"/>
                <w:sz w:val="24"/>
              </w:rPr>
              <w:t>李知书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33</w:t>
            </w:r>
          </w:p>
        </w:tc>
        <w:tc>
          <w:tcPr>
            <w:tcW w:w="1397" w:type="dxa"/>
            <w:shd w:val="clear" w:color="auto" w:fill="auto"/>
            <w:vAlign w:val="center"/>
          </w:tcPr>
          <w:p>
            <w:pPr>
              <w:spacing w:line="380" w:lineRule="exact"/>
              <w:jc w:val="center"/>
              <w:rPr>
                <w:sz w:val="24"/>
              </w:rPr>
            </w:pPr>
            <w:r>
              <w:rPr>
                <w:rFonts w:hint="eastAsia"/>
                <w:sz w:val="24"/>
              </w:rPr>
              <w:t>机电仪车间</w:t>
            </w:r>
            <w:r>
              <w:rPr>
                <w:sz w:val="24"/>
              </w:rPr>
              <w:t>管理员</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对本岗位HSE工作负直接责任。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负责编制岗位HSE责任制，明各岗位责任范围和考核标准。</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组织制定部门HSE管理制度、装备HSE技术规程，组织制定装备大、中修HSE技术方案等，并组织实施。</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组织备品、品件申报。组织落实装备维护、保养、使用等知识的培训。</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组织开展部门装备风险评估和HSE检查，落实装备隐患的整改。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负责审查职责范围内的票证。组织对承包商施工资质和准入审查，承包商人员资格复审，承包商考评，HSE技术交底等工作。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负责编制部门现场处置方案，并定期进行演练。负责制定部门突发事件的应急处置措施，参与公司生产安全事故应急预案演练工作。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参与公司装备事故的调查、处理。在突发事故时，组织做好相关抢修、维修等应急处置工作。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1</w:t>
            </w:r>
            <w:r>
              <w:rPr>
                <w:rFonts w:ascii="方正书宋简体" w:hAnsi="方正书宋简体" w:eastAsia="方正书宋简体" w:cs="方正书宋简体"/>
                <w:color w:val="auto"/>
                <w:sz w:val="23"/>
                <w:szCs w:val="23"/>
              </w:rPr>
              <w:t>.每月至少参加1次HSE工作会，对本月HSE主要工作进行总结，制定下月HSE工作。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3.组织制定分管范围内班组活动计划，每月至少2次参加班组活动，每季度至少1次对班组活动开展情况进行考核。</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按规定要求识别设备设施、作业过程等环节的风险，发生事故或变更时，应及时进行风险评价，并对从业人员进行宣传、培训。根据风险评价的结果，落实所选定的风险控制措施，定期评审或检查风险控制结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5.收集整理适用本部门HSE法规、标准及其他要求。制定部门的HSE管理制度、重大危险源管理制度和操作规程、HSE检修规程。</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6.负责编制特种作业、特种设备作业人员台账并及时更新，对本部门主管业务范围内的承包商及其相关人员进行入场安全教育培训。</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7.负责建立生产设施台账、特种设备台账和档案，定期检验，证件齐全。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8</w:t>
            </w:r>
            <w:r>
              <w:rPr>
                <w:rFonts w:ascii="方正书宋简体" w:hAnsi="方正书宋简体" w:eastAsia="方正书宋简体" w:cs="方正书宋简体"/>
                <w:color w:val="auto"/>
                <w:sz w:val="23"/>
                <w:szCs w:val="23"/>
              </w:rPr>
              <w:t>.对涉及重大危险源的动火、受限空间、临时用电、高处、起重、破土、断路、施工、高温、检维修等作业进行风险分析，制定控制措施，履行严格的审查手续，配备、使用安全防护用品，配备监护人员。在检维修、施工、吊装等作业现场设置警戒区域和警示标志。</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9</w:t>
            </w:r>
            <w:r>
              <w:rPr>
                <w:rFonts w:ascii="方正书宋简体" w:hAnsi="方正书宋简体" w:eastAsia="方正书宋简体" w:cs="方正书宋简体"/>
                <w:color w:val="auto"/>
                <w:sz w:val="23"/>
                <w:szCs w:val="23"/>
              </w:rPr>
              <w:t>.每周至少组织1次重大危险源安全风险隐患排查，对排查中发现的问题要落实“五定”，要及时组织验收，实行隐患闭环管理。建立隐患台账，定期对隐患进行分析。</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10</w:t>
            </w:r>
            <w:r>
              <w:rPr>
                <w:rFonts w:ascii="方正书宋简体" w:hAnsi="方正书宋简体" w:eastAsia="方正书宋简体" w:cs="方正书宋简体"/>
                <w:color w:val="auto"/>
                <w:sz w:val="23"/>
                <w:szCs w:val="23"/>
              </w:rPr>
              <w:t>.参与装备事故调查，编制事故调查报告，提出处理意见，严格执行公司对HSE事故的处理意见，认真落实HSE事故的防范措施。参与生产相关的HSE事故的调查，对生产相关事故进行技术原因分析、鉴定，提出技术上的处理意见和改进措施。严格执行公司对HSE事故的处理意见，认真落实HSE事故的防范措施。当同行发生事故时，立即组织学习，吸取事故经验教训并组织专项HSE检查。</w:t>
            </w:r>
          </w:p>
        </w:tc>
        <w:tc>
          <w:tcPr>
            <w:tcW w:w="1142" w:type="dxa"/>
            <w:shd w:val="clear" w:color="auto" w:fill="auto"/>
            <w:vAlign w:val="center"/>
          </w:tcPr>
          <w:p>
            <w:pPr>
              <w:spacing w:line="380" w:lineRule="exact"/>
              <w:ind w:firstLine="120" w:firstLineChars="50"/>
              <w:rPr>
                <w:sz w:val="24"/>
              </w:rPr>
            </w:pPr>
            <w:r>
              <w:rPr>
                <w:rFonts w:hint="eastAsia"/>
                <w:sz w:val="24"/>
              </w:rPr>
              <w:t>王旭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34</w:t>
            </w:r>
          </w:p>
        </w:tc>
        <w:tc>
          <w:tcPr>
            <w:tcW w:w="1397" w:type="dxa"/>
            <w:shd w:val="clear" w:color="auto" w:fill="auto"/>
            <w:vAlign w:val="center"/>
          </w:tcPr>
          <w:p>
            <w:pPr>
              <w:spacing w:line="380" w:lineRule="exact"/>
              <w:jc w:val="center"/>
              <w:rPr>
                <w:sz w:val="24"/>
              </w:rPr>
            </w:pPr>
            <w:r>
              <w:rPr>
                <w:rFonts w:hint="eastAsia"/>
                <w:sz w:val="24"/>
              </w:rPr>
              <w:t>机电仪车间安全员</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1.承办公司安全环保部的具体工作，对分管业务负直接管理责任；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2.参与安全生产标准化建设；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3.参与拟定公司安全生产责任制，安全生产规章制度、操作规程、应急预案和安全生产教育和培训计划；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4.协助安全环保部负责人开展风险辨识、研判和分级管控工作；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5.指导各部门落实风险点（源）的安全风险管控；</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6.检查公司的安全生产状况，并督促落实隐患整改验收闭环管理；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7.制止和纠正违章指挥、强令冒险作业、违反操作规程的行为；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8.参与公司级应急演练，指导部门级、班组级应急演练；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9.参与安全生产方面的法律法规和标准的宣贯工作；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10.负责HSE相关数据的统计和上报工作；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11.发生生产安全事故，参与事故救援和调查，督促防范措施举一反三整改落实。</w:t>
            </w: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每季度承办1次公司安全生产委员会会议，梳理安全生产的重点、难点问题，提出解决方案；</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承办HSE目标责任书签订工作，开展HSE目标考核，督促全员安全生产责任制落实；</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.承办公司安全生产规章制度、操作规程和生产安全事故应急预案的制（修）订工作，按程序印发实施；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定期检查安全生产责任制、安全生产规章制度、安全操作规程的执行情况（2次/年），定期检查安全生产教育和培训计划的实施（2次/年），监督落实安全生产资金预算和决算；</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组织员工开展安全生产教育和培训，保证具备必要的安全生产知识，并取得相应资格，建立安全生产教育和培训档案，如实记录安全生产教育和培训的时间、内容、参加人员及考核结果等情况；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6.每季度1次监督公司安全生产资金投入和技术措施的落实，监督、检查公司建设项目“三同时”工作；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7.组织各部门开展风险辨识、研判和分级管控工作（1次/年），监督管控措施的落实；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8.全面掌握风险点动态，统筹落实安全风险分级管控机制，组织安全风险、事故案例的公开、公示；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9.组织公司级应急演练（1次/年）和重大危险源专项应急演练（2次/年），指导部门级应急演练；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10.制定公司综合性、季节性和节假日安全检查计划，带队开展安全检查（1次/月），制止和纠正违章指挥、强令冒险作业、违反操作规程的行为；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11.建立隐患治理排查台账，跟踪和督促安全隐患的整改落实，形成隐患整改闭环管理；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12.审批一级动火作业、受限空间作业。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13.监督实施24小时应急值班，接到事故报告后立即赶赴现场，参与应急救援，及时如实报告生产安全事故，组织事故/事件的调查处理并督促落实举一反三的防范措施。</w:t>
            </w:r>
          </w:p>
        </w:tc>
        <w:tc>
          <w:tcPr>
            <w:tcW w:w="1142" w:type="dxa"/>
            <w:shd w:val="clear" w:color="auto" w:fill="auto"/>
            <w:vAlign w:val="center"/>
          </w:tcPr>
          <w:p>
            <w:pPr>
              <w:spacing w:line="380" w:lineRule="exact"/>
              <w:ind w:firstLine="120" w:firstLineChars="50"/>
              <w:rPr>
                <w:sz w:val="24"/>
              </w:rPr>
            </w:pPr>
            <w:r>
              <w:rPr>
                <w:rFonts w:hint="eastAsia"/>
                <w:sz w:val="24"/>
              </w:rPr>
              <w:t>张</w:t>
            </w:r>
            <w:r>
              <w:rPr>
                <w:sz w:val="24"/>
              </w:rPr>
              <w:t>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35</w:t>
            </w:r>
          </w:p>
        </w:tc>
        <w:tc>
          <w:tcPr>
            <w:tcW w:w="1397" w:type="dxa"/>
            <w:shd w:val="clear" w:color="auto" w:fill="auto"/>
            <w:vAlign w:val="center"/>
          </w:tcPr>
          <w:p>
            <w:pPr>
              <w:spacing w:line="380" w:lineRule="exact"/>
              <w:jc w:val="center"/>
              <w:rPr>
                <w:sz w:val="24"/>
              </w:rPr>
            </w:pPr>
            <w:r>
              <w:rPr>
                <w:rFonts w:hint="eastAsia"/>
                <w:sz w:val="24"/>
              </w:rPr>
              <w:t>机电仪车间班长</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1.班组安全生产第一责任人，负责班组安全生产全面工作；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2.负责组织岗位人员学习、贯彻安全生产管理制度和操作规程，督促班组人员正确佩戴和使用劳动防护用品，制止违章行为；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3.负责组织班组人员开展岗位风险辨识，按程序进行安全技术分析预测，落实风险管控措施；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4.负责主持并记录班组安全活动；</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5.负责组织班组级安全教育和培训；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6.组织开展班前、班中、班后HSE检查或交接班检查，对班组作业区域进行安全风险隐患排查，落实HSE防范措施,并做好相关记录；</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7.组织或参加应急演练；</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8.对作业中发生的险情、突发事件及时报告，组织事故初期应急处置并采取措施保护现场。</w:t>
            </w: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每年组织1次班组人员签订安全生产承诺书、HSE目标责任书，每月组织1次HSE目标责任考核，每天召开班前会，开展班前安全教育，告知班组作业区域的主要安全生产风险点，防范措施和事故应急措施，做好技术交底；</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组织班组安全生产化建设；</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.每周组织1次岗位人员学习安全生产管理制度、操作规程、应急预案，掌握安全生产知识和应急处置技能，制止违章作业；</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每月组织1次班组人员辨识岗位安全风险，落实管控措施；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主持班组安全活动，坚持班前讲安全，班中查安全、班后总结安全，做好班组活动记录；</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6.负责新进、转岗员工的班组安全教育和培训，负责在岗员工的安全再教育；</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7.开展现场安全检查，发现不安全因素及时组织力量加以清除，并报告部门管理人员;</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8.参加部门级应急演练，组织班组人员开展岗位应急训练（1次/1月）；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9.参与事故应急救援，及时、如实报告生产安全事故。</w:t>
            </w:r>
          </w:p>
        </w:tc>
        <w:tc>
          <w:tcPr>
            <w:tcW w:w="1142" w:type="dxa"/>
            <w:shd w:val="clear" w:color="auto" w:fill="auto"/>
            <w:vAlign w:val="center"/>
          </w:tcPr>
          <w:p>
            <w:pPr>
              <w:spacing w:line="380" w:lineRule="exact"/>
              <w:ind w:firstLine="120" w:firstLineChars="50"/>
              <w:rPr>
                <w:sz w:val="24"/>
              </w:rPr>
            </w:pPr>
            <w:r>
              <w:rPr>
                <w:rFonts w:hint="eastAsia"/>
                <w:sz w:val="24"/>
              </w:rPr>
              <w:t>姜明</w:t>
            </w:r>
          </w:p>
          <w:p>
            <w:pPr>
              <w:spacing w:line="380" w:lineRule="exact"/>
              <w:ind w:firstLine="120" w:firstLineChars="50"/>
              <w:rPr>
                <w:rFonts w:hint="eastAsia"/>
                <w:sz w:val="24"/>
              </w:rPr>
            </w:pPr>
            <w:r>
              <w:rPr>
                <w:rFonts w:hint="eastAsia"/>
                <w:sz w:val="24"/>
              </w:rPr>
              <w:t>敬长燕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p>
          <w:p>
            <w:pPr>
              <w:spacing w:line="380" w:lineRule="exact"/>
              <w:rPr>
                <w:sz w:val="24"/>
              </w:rPr>
            </w:pPr>
          </w:p>
          <w:p>
            <w:pPr>
              <w:spacing w:line="380" w:lineRule="exact"/>
              <w:jc w:val="center"/>
              <w:rPr>
                <w:sz w:val="24"/>
              </w:rPr>
            </w:pPr>
            <w:r>
              <w:rPr>
                <w:sz w:val="24"/>
              </w:rPr>
              <w:t>36</w:t>
            </w:r>
          </w:p>
          <w:p>
            <w:pPr>
              <w:spacing w:line="380" w:lineRule="exact"/>
              <w:jc w:val="center"/>
              <w:rPr>
                <w:sz w:val="24"/>
              </w:rPr>
            </w:pPr>
          </w:p>
          <w:p>
            <w:pPr>
              <w:spacing w:line="380" w:lineRule="exact"/>
              <w:rPr>
                <w:sz w:val="24"/>
              </w:rPr>
            </w:pPr>
          </w:p>
        </w:tc>
        <w:tc>
          <w:tcPr>
            <w:tcW w:w="1397" w:type="dxa"/>
            <w:shd w:val="clear" w:color="auto" w:fill="auto"/>
            <w:vAlign w:val="center"/>
          </w:tcPr>
          <w:p>
            <w:pPr>
              <w:spacing w:line="380" w:lineRule="exact"/>
              <w:jc w:val="center"/>
              <w:rPr>
                <w:sz w:val="24"/>
              </w:rPr>
            </w:pPr>
            <w:r>
              <w:rPr>
                <w:rFonts w:hint="eastAsia"/>
                <w:sz w:val="24"/>
              </w:rPr>
              <w:t>机电仪车间主检</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1.对本岗位安全生产工作负直接责任；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2.严格遵守各项安全生产管理制度及操作规程，服从管理；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3.积极参加安全学习及安全培训，掌握本职工作所需的安全生产知识，提高安全生产技能，从事特种作业和特种设备作业的必须经培训取得相应资格证书，参与班组安全活动；</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4.对岗位安全生产状况进行经常性检查，确保本岗位作业区域内相关机械设备、用电、环境等保持安全状况；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5.发现事故隐患或其他不安全因素，立即上报班组或部门管理人员；</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6.有权对公司安全生产工作中存在的问题提出批评、检举、控告，有权拒绝违章指挥和强令冒险作业；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7、熟悉本岗位的安全生产风险和应急处置措施，发现直接危及人身安全的紧急情况时，有权停止作业或在采取尽可能的应急措施后，撤离作业现场；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8.正确佩戴和使用劳动保护用品；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9.参与应急演练，熟练掌握应急逃生知识，提高互救自救能力；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10.发生生产安全事故后，事故现场有关人员立即报告，参与事故应急救援，积极配合事故调查。</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熟练掌岗位安全操作规程，不违规作业，不违反劳动纪律；</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具备风险辨识意识和能力，熟知岗位存在的危险有害因素，落实风险管控措施；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.定期接受安全教育和培训，并保证学习时间（20学时/年），熟练掌握操作技能和安全措施；参与班组安全活动，对安全生产工作提出改进建议；</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开展安全检查，发现事故隐患和不安全因素时及时向管理人员报告；</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正确穿戴劳动保护用品；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6.参与应急演练；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7.按规定参加节假日值班和应急值班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8.参与事故应急救援，及时、如实报告生产安全事故、积极配合事故调查，认真落实事故防范措施。</w:t>
            </w:r>
          </w:p>
        </w:tc>
        <w:tc>
          <w:tcPr>
            <w:tcW w:w="1142" w:type="dxa"/>
            <w:shd w:val="clear" w:color="auto" w:fill="auto"/>
            <w:vAlign w:val="center"/>
          </w:tcPr>
          <w:p>
            <w:pPr>
              <w:spacing w:line="380" w:lineRule="exact"/>
              <w:rPr>
                <w:sz w:val="24"/>
              </w:rPr>
            </w:pPr>
            <w:r>
              <w:rPr>
                <w:rFonts w:hint="eastAsia"/>
                <w:sz w:val="24"/>
              </w:rPr>
              <w:t>胡永尧</w:t>
            </w:r>
          </w:p>
          <w:p>
            <w:pPr>
              <w:spacing w:line="380" w:lineRule="exact"/>
              <w:rPr>
                <w:sz w:val="24"/>
              </w:rPr>
            </w:pPr>
            <w:r>
              <w:rPr>
                <w:rFonts w:hint="eastAsia"/>
                <w:sz w:val="24"/>
              </w:rPr>
              <w:t>陈福兵</w:t>
            </w:r>
          </w:p>
          <w:p>
            <w:pPr>
              <w:spacing w:line="380" w:lineRule="exact"/>
              <w:rPr>
                <w:rFonts w:hint="eastAsia"/>
                <w:sz w:val="24"/>
              </w:rPr>
            </w:pPr>
            <w:r>
              <w:rPr>
                <w:rFonts w:hint="eastAsia"/>
                <w:sz w:val="24"/>
              </w:rPr>
              <w:t>伍</w:t>
            </w:r>
            <w:r>
              <w:rPr>
                <w:rFonts w:hint="eastAsia"/>
                <w:sz w:val="24"/>
                <w:lang w:val="en-US" w:eastAsia="zh-CN"/>
              </w:rPr>
              <w:t xml:space="preserve">  </w:t>
            </w:r>
            <w:r>
              <w:rPr>
                <w:rFonts w:hint="eastAsia"/>
                <w:sz w:val="24"/>
              </w:rPr>
              <w:t>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37</w:t>
            </w:r>
          </w:p>
        </w:tc>
        <w:tc>
          <w:tcPr>
            <w:tcW w:w="1397" w:type="dxa"/>
            <w:shd w:val="clear" w:color="auto" w:fill="auto"/>
            <w:vAlign w:val="center"/>
          </w:tcPr>
          <w:p>
            <w:pPr>
              <w:spacing w:line="380" w:lineRule="exact"/>
              <w:jc w:val="center"/>
              <w:rPr>
                <w:sz w:val="24"/>
              </w:rPr>
            </w:pPr>
            <w:r>
              <w:rPr>
                <w:rFonts w:hint="eastAsia"/>
                <w:sz w:val="24"/>
              </w:rPr>
              <w:t>机电仪车间副检</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1.对本岗位安全生产工作负直接责任；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2.严格遵守各项安全生产管理制度及操作规程，服从管理；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3.积极参加安全学习及安全培训，掌握本职工作所需的安全生产知识，提高安全生产技能，从事特种作业和特种设备作业的必须经培训取得相应资格证书，参与班组安全活动；</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4.对岗位安全生产状况进行经常性检查，确保本岗位作业区域内相关机械设备、用电、环境等保持安全状况；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5.发现事故隐患或其他不安全因素，立即上报班组或部门管理人员；</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6.有权对公司安全生产工作中存在的问题提出批评、检举、控告，有权拒绝违章指挥和强令冒险作业；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7、熟悉本岗位的安全生产风险和应急处置措施，发现直接危及人身安全的紧急情况时，有权停止作业或在采取尽可能的应急措施后，撤离作业现场；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8.正确佩戴和使用劳动保护用品；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9.参与应急演练，熟练掌握应急逃生知识，提高互救自救能力；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10.发生生产安全事故后，事故现场有关人员立即报告，参与事故应急救援，积极配合事故调查。</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熟练掌岗位安全操作规程，不违规作业，不违反劳动纪律；</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具备风险辨识意识和能力，熟知岗位存在的危险有害因素，落实风险管控措施；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.定期接受安全教育和培训，并保证学习时间（20学时/年），熟练掌握操作技能和安全措施；参与班组安全活动，对安全生产工作提出改进建议；</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开展安全检查，发现事故隐患和不安全因素时及时向管理人员报告；</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正确穿戴劳动保护用品；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6.参与应急演练；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7.按规定参加节假日值班和应急值班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8.参与事故应急救援，及时、如实报告生产安全事故、积极配合事故调查，认真落实事故防范措施。</w:t>
            </w:r>
          </w:p>
        </w:tc>
        <w:tc>
          <w:tcPr>
            <w:tcW w:w="1142" w:type="dxa"/>
            <w:shd w:val="clear" w:color="auto" w:fill="auto"/>
            <w:vAlign w:val="center"/>
          </w:tcPr>
          <w:p>
            <w:pPr>
              <w:spacing w:line="380" w:lineRule="exact"/>
              <w:jc w:val="center"/>
              <w:rPr>
                <w:sz w:val="24"/>
              </w:rPr>
            </w:pPr>
            <w:r>
              <w:rPr>
                <w:rFonts w:hint="eastAsia"/>
                <w:sz w:val="24"/>
              </w:rPr>
              <w:t>张杰建梁海东</w:t>
            </w:r>
          </w:p>
          <w:p>
            <w:pPr>
              <w:spacing w:line="380" w:lineRule="exact"/>
              <w:jc w:val="center"/>
              <w:rPr>
                <w:sz w:val="24"/>
              </w:rPr>
            </w:pPr>
            <w:r>
              <w:rPr>
                <w:rFonts w:hint="eastAsia"/>
                <w:sz w:val="24"/>
              </w:rPr>
              <w:t>何金</w:t>
            </w:r>
            <w:r>
              <w:rPr>
                <w:sz w:val="24"/>
              </w:rPr>
              <w:t>蓬</w:t>
            </w:r>
          </w:p>
          <w:p>
            <w:pPr>
              <w:spacing w:line="380" w:lineRule="exact"/>
              <w:jc w:val="center"/>
              <w:rPr>
                <w:sz w:val="24"/>
              </w:rPr>
            </w:pPr>
            <w:r>
              <w:rPr>
                <w:rFonts w:hint="eastAsia"/>
                <w:sz w:val="24"/>
              </w:rPr>
              <w:t>梁海东</w:t>
            </w:r>
          </w:p>
          <w:p>
            <w:pPr>
              <w:spacing w:line="380" w:lineRule="exact"/>
              <w:jc w:val="center"/>
              <w:rPr>
                <w:sz w:val="24"/>
              </w:rPr>
            </w:pPr>
            <w:r>
              <w:rPr>
                <w:rFonts w:hint="eastAsia"/>
                <w:sz w:val="24"/>
              </w:rPr>
              <w:t>谢一帆</w:t>
            </w:r>
          </w:p>
          <w:p>
            <w:pPr>
              <w:spacing w:line="380" w:lineRule="exact"/>
              <w:jc w:val="center"/>
              <w:rPr>
                <w:sz w:val="24"/>
              </w:rPr>
            </w:pPr>
            <w:r>
              <w:rPr>
                <w:rFonts w:hint="eastAsia"/>
                <w:sz w:val="24"/>
              </w:rPr>
              <w:t>赵阳</w:t>
            </w:r>
          </w:p>
          <w:p>
            <w:pPr>
              <w:spacing w:line="380" w:lineRule="exact"/>
              <w:jc w:val="center"/>
              <w:rPr>
                <w:sz w:val="24"/>
              </w:rPr>
            </w:pPr>
            <w:r>
              <w:rPr>
                <w:rFonts w:hint="eastAsia"/>
                <w:sz w:val="24"/>
              </w:rPr>
              <w:t>郭超</w:t>
            </w:r>
          </w:p>
          <w:p>
            <w:pPr>
              <w:spacing w:line="380" w:lineRule="exact"/>
              <w:jc w:val="center"/>
              <w:rPr>
                <w:sz w:val="24"/>
              </w:rPr>
            </w:pPr>
            <w:r>
              <w:rPr>
                <w:rFonts w:hint="eastAsia"/>
                <w:sz w:val="24"/>
              </w:rPr>
              <w:t>杜伟</w:t>
            </w:r>
          </w:p>
          <w:p>
            <w:pPr>
              <w:spacing w:line="380" w:lineRule="exact"/>
              <w:jc w:val="center"/>
              <w:rPr>
                <w:sz w:val="24"/>
              </w:rPr>
            </w:pPr>
            <w:r>
              <w:rPr>
                <w:rFonts w:hint="eastAsia"/>
                <w:sz w:val="24"/>
              </w:rPr>
              <w:t>邢文剑</w:t>
            </w:r>
          </w:p>
          <w:p>
            <w:pPr>
              <w:spacing w:line="380" w:lineRule="exact"/>
              <w:jc w:val="center"/>
              <w:rPr>
                <w:rFonts w:hint="eastAsia"/>
                <w:sz w:val="24"/>
              </w:rPr>
            </w:pPr>
            <w:r>
              <w:rPr>
                <w:rFonts w:hint="eastAsia"/>
                <w:sz w:val="24"/>
              </w:rPr>
              <w:t>李晓龙</w:t>
            </w:r>
          </w:p>
          <w:p>
            <w:pPr>
              <w:spacing w:line="380" w:lineRule="exact"/>
              <w:jc w:val="center"/>
              <w:rPr>
                <w:rFonts w:hint="default" w:eastAsia="宋体"/>
                <w:sz w:val="24"/>
                <w:lang w:val="en-US" w:eastAsia="zh-CN"/>
              </w:rPr>
            </w:pPr>
            <w:r>
              <w:rPr>
                <w:rFonts w:hint="eastAsia"/>
                <w:sz w:val="24"/>
                <w:lang w:val="en-US" w:eastAsia="zh-CN"/>
              </w:rPr>
              <w:t>王金城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38</w:t>
            </w:r>
          </w:p>
        </w:tc>
        <w:tc>
          <w:tcPr>
            <w:tcW w:w="1397" w:type="dxa"/>
            <w:shd w:val="clear" w:color="auto" w:fill="auto"/>
            <w:vAlign w:val="center"/>
          </w:tcPr>
          <w:p>
            <w:pPr>
              <w:spacing w:line="380" w:lineRule="exact"/>
              <w:jc w:val="center"/>
              <w:rPr>
                <w:sz w:val="24"/>
              </w:rPr>
            </w:pPr>
            <w:r>
              <w:rPr>
                <w:rFonts w:hint="eastAsia"/>
                <w:sz w:val="24"/>
              </w:rPr>
              <w:t>食堂人员</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食堂人员当班期间对本岗位HSE工作负直接责任。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严格遵守公司各项规章制度，严格执行本岗位技术操作规程，规范操作。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应加强品性修养和心理疏导，保持品性良好和心理健康。</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应保持身体健康，出现有碍食品安全的疾病或病症时应脱离工作岗位，治愈后方可上岗。</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应保持食堂环境整洁，应保持良好的个人卫生习惯，食品、食材分类、分架，原料、半成品、成品分开存储并留样，及时处理变质或超过保质期限的食品、食材。</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必须采用新鲜洁净的原料制作食品，发现有腐烂变质或其他感官性状异常的食品及其原料，不得加工或使用。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接触或盛装食品原料、半成品、成品的刀、墩、板、桶、盆、筐、抹布以及其它工具、容器分开使用，定位存放，用后洗净，保持清洁</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餐饮具使用前必须洗净、消毒，未经消毒的餐具不得使用。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hint="default" w:ascii="方正书宋简体" w:hAnsi="方正书宋简体" w:eastAsia="方正书宋简体" w:cs="方正书宋简体"/>
                <w:color w:val="auto"/>
                <w:sz w:val="23"/>
                <w:szCs w:val="23"/>
              </w:rPr>
              <w:t>9.</w:t>
            </w:r>
            <w:r>
              <w:rPr>
                <w:rFonts w:ascii="方正书宋简体" w:hAnsi="方正书宋简体" w:eastAsia="方正书宋简体" w:cs="方正书宋简体"/>
                <w:color w:val="auto"/>
                <w:sz w:val="23"/>
                <w:szCs w:val="23"/>
              </w:rPr>
              <w:t>开展好食堂的HSE管理，发现事故隐患及时处理，正确使用、保养食堂的机具、按时进行巡检，发现问题和隐患及时处理，消除不安全因素。</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0.</w:t>
            </w:r>
            <w:r>
              <w:rPr>
                <w:rFonts w:ascii="方正书宋简体" w:hAnsi="方正书宋简体" w:eastAsia="方正书宋简体" w:cs="方正书宋简体"/>
                <w:color w:val="auto"/>
                <w:sz w:val="23"/>
                <w:szCs w:val="23"/>
              </w:rPr>
              <w:t>熟悉并掌握本岗位应急处置内容，发现突发事件及时准确上报，做出正确处理，减少和控制事态发展。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1.对员工食堂全面负责，保证员工食堂正常运转。</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2.执行《食品卫生法》，落实《员工食堂管理制度》，增强饮食卫生、环境卫生、个人卫生观念，要求食堂人员搞好各环节卫生管理工作，并认真检查和督导。</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3.增强安全意识，严格进货渠道，确保食品在进货、贮藏烹制、分发等名环节符合《食品卫生法》有关要求，控制各类饮食安全事故的发生。</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4.做好食物采购、进出验收、财务登记等工作，要求物美价廉帐目清楚。</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5.要耐心听取职工的意见和建议，不断改进食堂工作，努力做到职工满意。</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6.完成公司安排的其他工作。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7.随时对食堂出现的异常情况进行处理，并定期向党政办公室进行汇报。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8.认真落实公司的各项规章制度，圆满完成公司下达的各项任务，抓好思想教育工作，发挥员工的内在潜力，调动员工工作积极性。 </w:t>
            </w:r>
          </w:p>
        </w:tc>
        <w:tc>
          <w:tcPr>
            <w:tcW w:w="1142" w:type="dxa"/>
            <w:shd w:val="clear" w:color="auto" w:fill="auto"/>
            <w:vAlign w:val="center"/>
          </w:tcPr>
          <w:p>
            <w:pPr>
              <w:spacing w:line="380" w:lineRule="exact"/>
              <w:rPr>
                <w:sz w:val="24"/>
              </w:rPr>
            </w:pPr>
            <w:r>
              <w:rPr>
                <w:rFonts w:hint="eastAsia"/>
                <w:sz w:val="24"/>
              </w:rPr>
              <w:t>陈国琼</w:t>
            </w:r>
          </w:p>
          <w:p>
            <w:pPr>
              <w:spacing w:line="380" w:lineRule="exact"/>
              <w:rPr>
                <w:sz w:val="24"/>
              </w:rPr>
            </w:pPr>
            <w:r>
              <w:rPr>
                <w:rFonts w:hint="eastAsia"/>
                <w:sz w:val="24"/>
              </w:rPr>
              <w:t>唐晓荟</w:t>
            </w:r>
          </w:p>
          <w:p>
            <w:pPr>
              <w:spacing w:line="380" w:lineRule="exact"/>
              <w:rPr>
                <w:rFonts w:hint="eastAsia"/>
                <w:sz w:val="24"/>
              </w:rPr>
            </w:pPr>
            <w:r>
              <w:rPr>
                <w:rFonts w:hint="eastAsia"/>
                <w:sz w:val="24"/>
              </w:rPr>
              <w:t>冉丽</w:t>
            </w:r>
          </w:p>
          <w:p>
            <w:pPr>
              <w:spacing w:line="380" w:lineRule="exact"/>
              <w:rPr>
                <w:rFonts w:hint="default" w:eastAsia="宋体"/>
                <w:sz w:val="24"/>
                <w:lang w:val="en-US" w:eastAsia="zh-CN"/>
              </w:rPr>
            </w:pPr>
            <w:r>
              <w:rPr>
                <w:rFonts w:hint="eastAsia"/>
                <w:sz w:val="24"/>
                <w:lang w:val="en-US" w:eastAsia="zh-CN"/>
              </w:rPr>
              <w:t>李仲兵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39</w:t>
            </w:r>
          </w:p>
        </w:tc>
        <w:tc>
          <w:tcPr>
            <w:tcW w:w="1397" w:type="dxa"/>
            <w:shd w:val="clear" w:color="auto" w:fill="auto"/>
            <w:vAlign w:val="center"/>
          </w:tcPr>
          <w:p>
            <w:pPr>
              <w:spacing w:line="380" w:lineRule="exact"/>
              <w:jc w:val="center"/>
              <w:rPr>
                <w:sz w:val="24"/>
              </w:rPr>
            </w:pPr>
            <w:r>
              <w:rPr>
                <w:rFonts w:hint="eastAsia"/>
                <w:sz w:val="24"/>
              </w:rPr>
              <w:t>安保人员</w:t>
            </w:r>
          </w:p>
        </w:tc>
        <w:tc>
          <w:tcPr>
            <w:tcW w:w="6323" w:type="dxa"/>
            <w:shd w:val="clear" w:color="auto" w:fill="auto"/>
            <w:vAlign w:val="center"/>
          </w:tcPr>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1</w:t>
            </w:r>
            <w:r>
              <w:rPr>
                <w:rFonts w:ascii="方正书宋简体" w:hAnsi="方正书宋简体" w:eastAsia="方正书宋简体" w:cs="方正书宋简体"/>
                <w:kern w:val="0"/>
                <w:sz w:val="23"/>
                <w:szCs w:val="23"/>
                <w:lang w:val="zh-CN"/>
              </w:rPr>
              <w:t>.保安当班期间对本岗位HSE工作负直接责任。</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2</w:t>
            </w:r>
            <w:r>
              <w:rPr>
                <w:rFonts w:ascii="方正书宋简体" w:hAnsi="方正书宋简体" w:eastAsia="方正书宋简体" w:cs="方正书宋简体"/>
                <w:kern w:val="0"/>
                <w:sz w:val="23"/>
                <w:szCs w:val="23"/>
                <w:lang w:val="zh-CN"/>
              </w:rPr>
              <w:t>.负责对进出门岗的外来人员进行询问、证件检查、登记，通知相关人员接待。</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3</w:t>
            </w:r>
            <w:r>
              <w:rPr>
                <w:rFonts w:ascii="方正书宋简体" w:hAnsi="方正书宋简体" w:eastAsia="方正书宋简体" w:cs="方正书宋简体"/>
                <w:kern w:val="0"/>
                <w:sz w:val="23"/>
                <w:szCs w:val="23"/>
                <w:lang w:val="zh-CN"/>
              </w:rPr>
              <w:t>.负责对进出门岗物品进行登记、检查，凭条放行。</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ascii="方正书宋简体" w:hAnsi="方正书宋简体" w:eastAsia="方正书宋简体" w:cs="方正书宋简体"/>
                <w:kern w:val="0"/>
                <w:sz w:val="23"/>
                <w:szCs w:val="23"/>
                <w:lang w:val="zh-CN"/>
              </w:rPr>
              <w:t>4.负责对进出厂区车辆进行登记、检查、引导、指挥等。</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ascii="方正书宋简体" w:hAnsi="方正书宋简体" w:eastAsia="方正书宋简体" w:cs="方正书宋简体"/>
                <w:kern w:val="0"/>
                <w:sz w:val="23"/>
                <w:szCs w:val="23"/>
                <w:lang w:val="zh-CN"/>
              </w:rPr>
              <w:t>5.负责厂区周界、办公场所治安秩序和防恐工作，及时制止扰乱治安秩序的行为，对难以制止的应当立即报警，并采取措施保护现场，配合公安机关的侦查、处置工作。</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6</w:t>
            </w:r>
            <w:r>
              <w:rPr>
                <w:rFonts w:ascii="方正书宋简体" w:hAnsi="方正书宋简体" w:eastAsia="方正书宋简体" w:cs="方正书宋简体"/>
                <w:kern w:val="0"/>
                <w:sz w:val="23"/>
                <w:szCs w:val="23"/>
                <w:lang w:val="zh-CN"/>
              </w:rPr>
              <w:t>.严格遵守各项规章制度和保安服务规范，按时进行巡检，发现问题和隐患及时处理。</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7</w:t>
            </w:r>
            <w:r>
              <w:rPr>
                <w:rFonts w:ascii="方正书宋简体" w:hAnsi="方正书宋简体" w:eastAsia="方正书宋简体" w:cs="方正书宋简体"/>
                <w:kern w:val="0"/>
                <w:sz w:val="23"/>
                <w:szCs w:val="23"/>
                <w:lang w:val="zh-CN"/>
              </w:rPr>
              <w:t>.熟悉并掌握本岗位应急处置内容，发现突发事件及时准确上报，做出正确处理，减少和控制事态发展。</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1.密切保持与上级管理人员及本班保安人员的通讯联络，严格管理本班保安人员的出勒及值班、巡逻、检查、登记、监装、监护等各项职责的落实。</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2.按时、如实填写保安交接班记录本，并且交班班长必须主动向接班班长解释交接内容，保证不遗漏资料的交接，并主动向上级汇报异常情况。</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3.严格管理安保、维稳器械,并在《保安交接班记录本》上做好交接，如有无故损坏，丢失，领用者负责照价赔偿，行政部将对相关保安人员按员工守则做严肃处理。</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4.确保监控电脑24小时不关机、不休眠、不锁屏，且能正常使用，监控显示器24小时能够正常显示，如遇监控器材无法正常工作E维修维护。</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5.及时传达上级工作指示，并向保安员准确传达工作任务，及时反馈相关工作信息。</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6.积极掌握反恐维稳器械的使用方法，积极学习恐怖事件的处置经验，积极了解恐怖分子的行为方式，努力提高识别恐怖危险因素的意识和防范能力，做公司反恐维稳第一线的安全卫士。</w:t>
            </w:r>
          </w:p>
        </w:tc>
        <w:tc>
          <w:tcPr>
            <w:tcW w:w="1142" w:type="dxa"/>
            <w:shd w:val="clear" w:color="auto" w:fill="auto"/>
            <w:vAlign w:val="center"/>
          </w:tcPr>
          <w:p>
            <w:pPr>
              <w:spacing w:line="380" w:lineRule="exact"/>
              <w:jc w:val="center"/>
              <w:rPr>
                <w:sz w:val="24"/>
              </w:rPr>
            </w:pPr>
            <w:r>
              <w:rPr>
                <w:rFonts w:hint="eastAsia"/>
                <w:sz w:val="24"/>
              </w:rPr>
              <w:t>王玉国</w:t>
            </w:r>
          </w:p>
          <w:p>
            <w:pPr>
              <w:spacing w:line="380" w:lineRule="exact"/>
              <w:jc w:val="center"/>
              <w:rPr>
                <w:sz w:val="24"/>
              </w:rPr>
            </w:pPr>
            <w:r>
              <w:rPr>
                <w:rFonts w:hint="eastAsia"/>
                <w:sz w:val="24"/>
              </w:rPr>
              <w:t>李均文陈武</w:t>
            </w:r>
          </w:p>
          <w:p>
            <w:pPr>
              <w:spacing w:line="380" w:lineRule="exact"/>
              <w:jc w:val="center"/>
              <w:rPr>
                <w:sz w:val="24"/>
              </w:rPr>
            </w:pPr>
            <w:r>
              <w:rPr>
                <w:rFonts w:hint="eastAsia"/>
                <w:sz w:val="24"/>
                <w:lang w:val="en-US" w:eastAsia="zh-CN"/>
              </w:rPr>
              <w:t xml:space="preserve">王锋  </w:t>
            </w:r>
            <w:r>
              <w:rPr>
                <w:rFonts w:hint="eastAsia"/>
                <w:sz w:val="24"/>
              </w:rPr>
              <w:t>金启福</w:t>
            </w:r>
          </w:p>
          <w:p>
            <w:pPr>
              <w:spacing w:line="380" w:lineRule="exact"/>
              <w:jc w:val="center"/>
              <w:rPr>
                <w:rFonts w:hint="default" w:eastAsia="宋体"/>
                <w:sz w:val="24"/>
                <w:lang w:val="en-US" w:eastAsia="zh-CN"/>
              </w:rPr>
            </w:pPr>
            <w:r>
              <w:rPr>
                <w:rFonts w:hint="eastAsia"/>
                <w:sz w:val="24"/>
                <w:lang w:val="en-US" w:eastAsia="zh-CN"/>
              </w:rPr>
              <w:t>胡波林</w:t>
            </w:r>
          </w:p>
          <w:p>
            <w:pPr>
              <w:spacing w:line="380" w:lineRule="exact"/>
              <w:jc w:val="center"/>
              <w:rPr>
                <w:rFonts w:hint="eastAsia"/>
                <w:sz w:val="24"/>
              </w:rPr>
            </w:pPr>
            <w:r>
              <w:rPr>
                <w:rFonts w:hint="eastAsia"/>
                <w:sz w:val="24"/>
              </w:rPr>
              <w:t>侯杨</w:t>
            </w:r>
          </w:p>
          <w:p>
            <w:pPr>
              <w:spacing w:line="380" w:lineRule="exact"/>
              <w:jc w:val="center"/>
              <w:rPr>
                <w:rFonts w:hint="eastAsia" w:eastAsia="宋体"/>
                <w:sz w:val="24"/>
                <w:lang w:val="en-US" w:eastAsia="zh-CN"/>
              </w:rPr>
            </w:pPr>
            <w:r>
              <w:rPr>
                <w:rFonts w:hint="eastAsia"/>
                <w:sz w:val="24"/>
                <w:lang w:val="en-US" w:eastAsia="zh-CN"/>
              </w:rPr>
              <w:t>王平</w:t>
            </w:r>
          </w:p>
          <w:p>
            <w:pPr>
              <w:spacing w:line="3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40</w:t>
            </w:r>
          </w:p>
        </w:tc>
        <w:tc>
          <w:tcPr>
            <w:tcW w:w="1397" w:type="dxa"/>
            <w:shd w:val="clear" w:color="auto" w:fill="auto"/>
            <w:vAlign w:val="center"/>
          </w:tcPr>
          <w:p>
            <w:pPr>
              <w:spacing w:line="380" w:lineRule="exact"/>
              <w:jc w:val="center"/>
              <w:rPr>
                <w:sz w:val="24"/>
              </w:rPr>
            </w:pPr>
            <w:r>
              <w:rPr>
                <w:rFonts w:hint="eastAsia"/>
                <w:sz w:val="24"/>
              </w:rPr>
              <w:t>绿化</w:t>
            </w:r>
            <w:r>
              <w:rPr>
                <w:sz w:val="24"/>
              </w:rPr>
              <w:t>人员</w:t>
            </w:r>
          </w:p>
        </w:tc>
        <w:tc>
          <w:tcPr>
            <w:tcW w:w="6323" w:type="dxa"/>
            <w:shd w:val="clear" w:color="auto" w:fill="auto"/>
            <w:vAlign w:val="center"/>
          </w:tcPr>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1</w:t>
            </w:r>
            <w:r>
              <w:rPr>
                <w:rFonts w:ascii="方正书宋简体" w:hAnsi="方正书宋简体" w:eastAsia="方正书宋简体" w:cs="方正书宋简体"/>
                <w:kern w:val="0"/>
                <w:sz w:val="23"/>
                <w:szCs w:val="23"/>
                <w:lang w:val="zh-CN"/>
              </w:rPr>
              <w:t>.对本岗位HSE工作负直接责任</w:t>
            </w:r>
            <w:r>
              <w:rPr>
                <w:rFonts w:hint="eastAsia" w:ascii="方正书宋简体" w:hAnsi="方正书宋简体" w:eastAsia="方正书宋简体" w:cs="方正书宋简体"/>
                <w:kern w:val="0"/>
                <w:sz w:val="23"/>
                <w:szCs w:val="23"/>
                <w:lang w:val="zh-CN"/>
              </w:rPr>
              <w:t>。</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2</w:t>
            </w:r>
            <w:r>
              <w:rPr>
                <w:rFonts w:ascii="方正书宋简体" w:hAnsi="方正书宋简体" w:eastAsia="方正书宋简体" w:cs="方正书宋简体"/>
                <w:kern w:val="0"/>
                <w:sz w:val="23"/>
                <w:szCs w:val="23"/>
                <w:lang w:val="zh-CN"/>
              </w:rPr>
              <w:t>.</w:t>
            </w:r>
            <w:r>
              <w:rPr>
                <w:rFonts w:hint="eastAsia" w:ascii="方正书宋简体" w:hAnsi="方正书宋简体" w:eastAsia="方正书宋简体" w:cs="方正书宋简体"/>
                <w:kern w:val="0"/>
                <w:sz w:val="23"/>
                <w:szCs w:val="23"/>
                <w:lang w:val="zh-CN"/>
              </w:rPr>
              <w:t>合理规划</w:t>
            </w:r>
            <w:r>
              <w:rPr>
                <w:rFonts w:ascii="方正书宋简体" w:hAnsi="方正书宋简体" w:eastAsia="方正书宋简体" w:cs="方正书宋简体"/>
                <w:kern w:val="0"/>
                <w:sz w:val="23"/>
                <w:szCs w:val="23"/>
                <w:lang w:val="zh-CN"/>
              </w:rPr>
              <w:t>公司绿化布局</w:t>
            </w:r>
            <w:r>
              <w:rPr>
                <w:rFonts w:hint="eastAsia" w:ascii="方正书宋简体" w:hAnsi="方正书宋简体" w:eastAsia="方正书宋简体" w:cs="方正书宋简体"/>
                <w:kern w:val="0"/>
                <w:sz w:val="23"/>
                <w:szCs w:val="23"/>
                <w:lang w:val="zh-CN"/>
              </w:rPr>
              <w:t>，</w:t>
            </w:r>
            <w:r>
              <w:rPr>
                <w:rFonts w:ascii="方正书宋简体" w:hAnsi="方正书宋简体" w:eastAsia="方正书宋简体" w:cs="方正书宋简体"/>
                <w:kern w:val="0"/>
                <w:sz w:val="23"/>
                <w:szCs w:val="23"/>
                <w:lang w:val="zh-CN"/>
              </w:rPr>
              <w:t>及时修剪绿地、草坪、</w:t>
            </w:r>
            <w:r>
              <w:rPr>
                <w:rFonts w:hint="eastAsia" w:ascii="方正书宋简体" w:hAnsi="方正书宋简体" w:eastAsia="方正书宋简体" w:cs="方正书宋简体"/>
                <w:kern w:val="0"/>
                <w:sz w:val="23"/>
                <w:szCs w:val="23"/>
                <w:lang w:val="zh-CN"/>
              </w:rPr>
              <w:t>树木。</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3</w:t>
            </w:r>
            <w:r>
              <w:rPr>
                <w:rFonts w:ascii="方正书宋简体" w:hAnsi="方正书宋简体" w:eastAsia="方正书宋简体" w:cs="方正书宋简体"/>
                <w:kern w:val="0"/>
                <w:sz w:val="23"/>
                <w:szCs w:val="23"/>
                <w:lang w:val="zh-CN"/>
              </w:rPr>
              <w:t>.</w:t>
            </w:r>
            <w:r>
              <w:rPr>
                <w:rFonts w:hint="eastAsia" w:ascii="方正书宋简体" w:hAnsi="方正书宋简体" w:eastAsia="方正书宋简体" w:cs="方正书宋简体"/>
                <w:kern w:val="0"/>
                <w:sz w:val="23"/>
                <w:szCs w:val="23"/>
                <w:lang w:val="zh-CN"/>
              </w:rPr>
              <w:t>充分利用公司现有绿化资源，合理调整，美化公司环境。</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4</w:t>
            </w:r>
            <w:r>
              <w:rPr>
                <w:rFonts w:ascii="方正书宋简体" w:hAnsi="方正书宋简体" w:eastAsia="方正书宋简体" w:cs="方正书宋简体"/>
                <w:kern w:val="0"/>
                <w:sz w:val="23"/>
                <w:szCs w:val="23"/>
                <w:lang w:val="zh-CN"/>
              </w:rPr>
              <w:t>.</w:t>
            </w:r>
            <w:r>
              <w:rPr>
                <w:rFonts w:hint="eastAsia" w:ascii="方正书宋简体" w:hAnsi="方正书宋简体" w:eastAsia="方正书宋简体" w:cs="方正书宋简体"/>
                <w:kern w:val="0"/>
                <w:sz w:val="23"/>
                <w:szCs w:val="23"/>
                <w:lang w:val="zh-CN"/>
              </w:rPr>
              <w:t>每日下班前，将劳动工具等整齐地放在规定的位置。</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5</w:t>
            </w:r>
            <w:r>
              <w:rPr>
                <w:rFonts w:ascii="方正书宋简体" w:hAnsi="方正书宋简体" w:eastAsia="方正书宋简体" w:cs="方正书宋简体"/>
                <w:kern w:val="0"/>
                <w:sz w:val="23"/>
                <w:szCs w:val="23"/>
                <w:lang w:val="zh-CN"/>
              </w:rPr>
              <w:t>.</w:t>
            </w:r>
            <w:r>
              <w:rPr>
                <w:rFonts w:hint="eastAsia" w:ascii="方正书宋简体" w:hAnsi="方正书宋简体" w:eastAsia="方正书宋简体" w:cs="方正书宋简体"/>
                <w:kern w:val="0"/>
                <w:sz w:val="23"/>
                <w:szCs w:val="23"/>
                <w:lang w:val="zh-CN"/>
              </w:rPr>
              <w:t>服从领导，听从指挥，接受并认真完成各种临时调派工作。</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6</w:t>
            </w:r>
            <w:r>
              <w:rPr>
                <w:rFonts w:ascii="方正书宋简体" w:hAnsi="方正书宋简体" w:eastAsia="方正书宋简体" w:cs="方正书宋简体"/>
                <w:kern w:val="0"/>
                <w:sz w:val="23"/>
                <w:szCs w:val="23"/>
                <w:lang w:val="zh-CN"/>
              </w:rPr>
              <w:t>.</w:t>
            </w:r>
            <w:r>
              <w:rPr>
                <w:rFonts w:hint="eastAsia" w:ascii="方正书宋简体" w:hAnsi="方正书宋简体" w:eastAsia="方正书宋简体" w:cs="方正书宋简体"/>
                <w:kern w:val="0"/>
                <w:sz w:val="23"/>
                <w:szCs w:val="23"/>
                <w:lang w:val="zh-CN"/>
              </w:rPr>
              <w:t>积极完成公司及后勤部领导安排的其他工作任务。</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1.服从分配，听从指挥，热爱本职工作，认真细致、尽职、高效，树立良好的职业道德。</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2.熟练掌握操作技能，不断提高服务质量及服务水平。</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3.掌握绿化机械设备的使用和工具的日常保养方法。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4.熟悉所管辖范围内的绿化布局，苗木的品种、数量。</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5.发现绿化养护方面的问题及时向负责人汇报。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6.遵守作息时间，做到有事先请假，批准后方可离开岗位。</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7.每天早清理一次绿化带上的杂物，保持环境整洁。</w:t>
            </w:r>
          </w:p>
        </w:tc>
        <w:tc>
          <w:tcPr>
            <w:tcW w:w="1142" w:type="dxa"/>
            <w:shd w:val="clear" w:color="auto" w:fill="auto"/>
            <w:vAlign w:val="center"/>
          </w:tcPr>
          <w:p>
            <w:pPr>
              <w:spacing w:line="380" w:lineRule="exact"/>
              <w:jc w:val="center"/>
              <w:rPr>
                <w:rFonts w:hint="default"/>
                <w:sz w:val="24"/>
                <w:lang w:val="en-US" w:eastAsia="zh-CN"/>
              </w:rPr>
            </w:pPr>
            <w:r>
              <w:rPr>
                <w:rFonts w:hint="eastAsia"/>
                <w:sz w:val="24"/>
                <w:lang w:val="en-US" w:eastAsia="zh-CN"/>
              </w:rPr>
              <w:t>何明双</w:t>
            </w:r>
          </w:p>
          <w:p>
            <w:pPr>
              <w:spacing w:line="380" w:lineRule="exact"/>
              <w:jc w:val="center"/>
              <w:rPr>
                <w:rFonts w:hint="eastAsia"/>
                <w:sz w:val="24"/>
                <w:lang w:val="en-US" w:eastAsia="zh-CN"/>
              </w:rPr>
            </w:pPr>
            <w:r>
              <w:rPr>
                <w:rFonts w:hint="eastAsia"/>
                <w:sz w:val="24"/>
                <w:lang w:val="en-US" w:eastAsia="zh-CN"/>
              </w:rPr>
              <w:t>王远明</w:t>
            </w:r>
          </w:p>
          <w:p>
            <w:pPr>
              <w:spacing w:line="380" w:lineRule="exact"/>
              <w:ind w:firstLine="120" w:firstLineChars="50"/>
              <w:rPr>
                <w:rFonts w:hint="eastAsia"/>
                <w:sz w:val="24"/>
                <w:lang w:val="en-US" w:eastAsia="zh-CN"/>
              </w:rPr>
            </w:pPr>
            <w:r>
              <w:rPr>
                <w:rFonts w:hint="eastAsia"/>
                <w:sz w:val="24"/>
                <w:lang w:val="en-US" w:eastAsia="zh-CN"/>
              </w:rPr>
              <w:t>许理发</w:t>
            </w:r>
          </w:p>
          <w:p>
            <w:pPr>
              <w:spacing w:line="380" w:lineRule="exact"/>
              <w:ind w:firstLine="120" w:firstLineChars="50"/>
              <w:rPr>
                <w:rFonts w:hint="default" w:eastAsia="宋体"/>
                <w:sz w:val="24"/>
                <w:lang w:val="en-US" w:eastAsia="zh-CN"/>
              </w:rPr>
            </w:pPr>
            <w:r>
              <w:rPr>
                <w:rFonts w:hint="eastAsia"/>
                <w:sz w:val="24"/>
                <w:lang w:val="en-US" w:eastAsia="zh-CN"/>
              </w:rPr>
              <w:t xml:space="preserve">王玉仁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41</w:t>
            </w:r>
          </w:p>
        </w:tc>
        <w:tc>
          <w:tcPr>
            <w:tcW w:w="1397" w:type="dxa"/>
            <w:shd w:val="clear" w:color="auto" w:fill="auto"/>
            <w:vAlign w:val="center"/>
          </w:tcPr>
          <w:p>
            <w:pPr>
              <w:spacing w:line="380" w:lineRule="exact"/>
              <w:ind w:left="105" w:leftChars="50" w:firstLine="120" w:firstLineChars="50"/>
              <w:jc w:val="left"/>
              <w:rPr>
                <w:sz w:val="24"/>
              </w:rPr>
            </w:pPr>
            <w:r>
              <w:rPr>
                <w:rFonts w:hint="eastAsia"/>
                <w:sz w:val="24"/>
              </w:rPr>
              <w:t xml:space="preserve">专职 </w:t>
            </w:r>
            <w:r>
              <w:rPr>
                <w:sz w:val="24"/>
              </w:rPr>
              <w:t xml:space="preserve">   </w:t>
            </w:r>
            <w:r>
              <w:rPr>
                <w:rFonts w:hint="eastAsia"/>
                <w:sz w:val="24"/>
              </w:rPr>
              <w:t>驾驶员</w:t>
            </w:r>
          </w:p>
        </w:tc>
        <w:tc>
          <w:tcPr>
            <w:tcW w:w="6323" w:type="dxa"/>
            <w:shd w:val="clear" w:color="auto" w:fill="auto"/>
            <w:vAlign w:val="center"/>
          </w:tcPr>
          <w:p>
            <w:pPr>
              <w:autoSpaceDE w:val="0"/>
              <w:autoSpaceDN w:val="0"/>
              <w:adjustRightInd w:val="0"/>
              <w:spacing w:line="400" w:lineRule="exact"/>
              <w:ind w:firstLine="460" w:firstLineChars="20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1</w:t>
            </w:r>
            <w:r>
              <w:rPr>
                <w:rFonts w:ascii="方正书宋简体" w:hAnsi="方正书宋简体" w:eastAsia="方正书宋简体" w:cs="方正书宋简体"/>
                <w:kern w:val="0"/>
                <w:sz w:val="23"/>
                <w:szCs w:val="23"/>
                <w:lang w:val="zh-CN"/>
              </w:rPr>
              <w:t>.认真学习和严格遵守</w:t>
            </w:r>
            <w:r>
              <w:rPr>
                <w:rFonts w:hint="eastAsia" w:ascii="方正书宋简体" w:hAnsi="方正书宋简体" w:eastAsia="方正书宋简体" w:cs="方正书宋简体"/>
                <w:kern w:val="0"/>
                <w:sz w:val="23"/>
                <w:szCs w:val="23"/>
                <w:lang w:val="zh-CN"/>
              </w:rPr>
              <w:t>公司</w:t>
            </w:r>
            <w:r>
              <w:rPr>
                <w:rFonts w:ascii="方正书宋简体" w:hAnsi="方正书宋简体" w:eastAsia="方正书宋简体" w:cs="方正书宋简体"/>
                <w:kern w:val="0"/>
                <w:sz w:val="23"/>
                <w:szCs w:val="23"/>
                <w:lang w:val="zh-CN"/>
              </w:rPr>
              <w:t>各项规章制度，不违反劳动纪律，不违章作业，对本岗位的安全生产负直接责任</w:t>
            </w:r>
            <w:r>
              <w:rPr>
                <w:rFonts w:hint="eastAsia" w:ascii="方正书宋简体" w:hAnsi="方正书宋简体" w:eastAsia="方正书宋简体" w:cs="方正书宋简体"/>
                <w:kern w:val="0"/>
                <w:sz w:val="23"/>
                <w:szCs w:val="23"/>
                <w:lang w:val="zh-CN"/>
              </w:rPr>
              <w:t>。</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2</w:t>
            </w:r>
            <w:r>
              <w:rPr>
                <w:rFonts w:ascii="方正书宋简体" w:hAnsi="方正书宋简体" w:eastAsia="方正书宋简体" w:cs="方正书宋简体"/>
                <w:kern w:val="0"/>
                <w:sz w:val="23"/>
                <w:szCs w:val="23"/>
                <w:lang w:val="zh-CN"/>
              </w:rPr>
              <w:t>.认真学习道路交通法规和安全常识，提高交通法制观念和安全意识</w:t>
            </w:r>
            <w:r>
              <w:rPr>
                <w:rFonts w:hint="eastAsia" w:ascii="方正书宋简体" w:hAnsi="方正书宋简体" w:eastAsia="方正书宋简体" w:cs="方正书宋简体"/>
                <w:kern w:val="0"/>
                <w:sz w:val="23"/>
                <w:szCs w:val="23"/>
                <w:lang w:val="zh-CN"/>
              </w:rPr>
              <w:t>，</w:t>
            </w:r>
            <w:r>
              <w:rPr>
                <w:rFonts w:ascii="方正书宋简体" w:hAnsi="方正书宋简体" w:eastAsia="方正书宋简体" w:cs="方正书宋简体"/>
                <w:kern w:val="0"/>
                <w:sz w:val="23"/>
                <w:szCs w:val="23"/>
                <w:lang w:val="zh-CN"/>
              </w:rPr>
              <w:t>自觉遵守交通法规，发生违章要依法接受处理</w:t>
            </w:r>
            <w:r>
              <w:rPr>
                <w:rFonts w:hint="eastAsia" w:ascii="方正书宋简体" w:hAnsi="方正书宋简体" w:eastAsia="方正书宋简体" w:cs="方正书宋简体"/>
                <w:kern w:val="0"/>
                <w:sz w:val="23"/>
                <w:szCs w:val="23"/>
                <w:lang w:val="zh-CN"/>
              </w:rPr>
              <w:t>。</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3</w:t>
            </w:r>
            <w:r>
              <w:rPr>
                <w:rFonts w:ascii="方正书宋简体" w:hAnsi="方正书宋简体" w:eastAsia="方正书宋简体" w:cs="方正书宋简体"/>
                <w:kern w:val="0"/>
                <w:sz w:val="23"/>
                <w:szCs w:val="23"/>
                <w:lang w:val="zh-CN"/>
              </w:rPr>
              <w:t>.必须</w:t>
            </w:r>
            <w:r>
              <w:rPr>
                <w:rFonts w:hint="eastAsia" w:ascii="方正书宋简体" w:hAnsi="方正书宋简体" w:eastAsia="方正书宋简体" w:cs="方正书宋简体"/>
                <w:kern w:val="0"/>
                <w:sz w:val="23"/>
                <w:szCs w:val="23"/>
                <w:lang w:val="zh-CN"/>
              </w:rPr>
              <w:t>持证上岗，</w:t>
            </w:r>
            <w:r>
              <w:rPr>
                <w:rFonts w:ascii="方正书宋简体" w:hAnsi="方正书宋简体" w:eastAsia="方正书宋简体" w:cs="方正书宋简体"/>
                <w:kern w:val="0"/>
                <w:sz w:val="23"/>
                <w:szCs w:val="23"/>
                <w:lang w:val="zh-CN"/>
              </w:rPr>
              <w:t>认真做好出车前的检查工作</w:t>
            </w:r>
            <w:r>
              <w:rPr>
                <w:rFonts w:hint="eastAsia" w:ascii="方正书宋简体" w:hAnsi="方正书宋简体" w:eastAsia="方正书宋简体" w:cs="方正书宋简体"/>
                <w:kern w:val="0"/>
                <w:sz w:val="23"/>
                <w:szCs w:val="23"/>
                <w:lang w:val="zh-CN"/>
              </w:rPr>
              <w:t>，存在安全隐患及时修理解决，故障排除后方可驾驶。</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4</w:t>
            </w:r>
            <w:r>
              <w:rPr>
                <w:rFonts w:ascii="方正书宋简体" w:hAnsi="方正书宋简体" w:eastAsia="方正书宋简体" w:cs="方正书宋简体"/>
                <w:kern w:val="0"/>
                <w:sz w:val="23"/>
                <w:szCs w:val="23"/>
                <w:lang w:val="zh-CN"/>
              </w:rPr>
              <w:t>.</w:t>
            </w:r>
            <w:r>
              <w:rPr>
                <w:rFonts w:hint="eastAsia" w:ascii="方正书宋简体" w:hAnsi="方正书宋简体" w:eastAsia="方正书宋简体" w:cs="方正书宋简体"/>
                <w:kern w:val="0"/>
                <w:sz w:val="23"/>
                <w:szCs w:val="23"/>
                <w:lang w:val="zh-CN"/>
              </w:rPr>
              <w:t>妥善维护、保管并按规程操作，使用安全防护、防火、防冻、防滑设施，确保车辆性能良好。</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5</w:t>
            </w:r>
            <w:r>
              <w:rPr>
                <w:rFonts w:ascii="方正书宋简体" w:hAnsi="方正书宋简体" w:eastAsia="方正书宋简体" w:cs="方正书宋简体"/>
                <w:kern w:val="0"/>
                <w:sz w:val="23"/>
                <w:szCs w:val="23"/>
                <w:lang w:val="zh-CN"/>
              </w:rPr>
              <w:t>.安全驾驶、谨慎驾驶，不开超速车，如遇交通事故，第一时间通知公司并保护好现场</w:t>
            </w:r>
            <w:r>
              <w:rPr>
                <w:rFonts w:hint="eastAsia" w:ascii="方正书宋简体" w:hAnsi="方正书宋简体" w:eastAsia="方正书宋简体" w:cs="方正书宋简体"/>
                <w:kern w:val="0"/>
                <w:sz w:val="23"/>
                <w:szCs w:val="23"/>
                <w:lang w:val="zh-CN"/>
              </w:rPr>
              <w:t>，</w:t>
            </w:r>
            <w:r>
              <w:rPr>
                <w:rFonts w:ascii="方正书宋简体" w:hAnsi="方正书宋简体" w:eastAsia="方正书宋简体" w:cs="方正书宋简体"/>
                <w:kern w:val="0"/>
                <w:sz w:val="23"/>
                <w:szCs w:val="23"/>
                <w:lang w:val="zh-CN"/>
              </w:rPr>
              <w:t>不要与对方争执吵闹</w:t>
            </w:r>
            <w:r>
              <w:rPr>
                <w:rFonts w:hint="eastAsia" w:ascii="方正书宋简体" w:hAnsi="方正书宋简体" w:eastAsia="方正书宋简体" w:cs="方正书宋简体"/>
                <w:kern w:val="0"/>
                <w:sz w:val="23"/>
                <w:szCs w:val="23"/>
                <w:lang w:val="zh-CN"/>
              </w:rPr>
              <w:t>。</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6</w:t>
            </w:r>
            <w:r>
              <w:rPr>
                <w:rFonts w:ascii="方正书宋简体" w:hAnsi="方正书宋简体" w:eastAsia="方正书宋简体" w:cs="方正书宋简体"/>
                <w:kern w:val="0"/>
                <w:sz w:val="23"/>
                <w:szCs w:val="23"/>
                <w:lang w:val="zh-CN"/>
              </w:rPr>
              <w:t>.刻苦钻研驾驶技术，学习安全驾驶经验，遵守操作规程，对车辆坚持出车前，行车中，“三检”和定期保养、维修，保证车容、车况完好，不开不年检车和带病车上路</w:t>
            </w:r>
            <w:r>
              <w:rPr>
                <w:rFonts w:hint="eastAsia" w:ascii="方正书宋简体" w:hAnsi="方正书宋简体" w:eastAsia="方正书宋简体" w:cs="方正书宋简体"/>
                <w:kern w:val="0"/>
                <w:sz w:val="23"/>
                <w:szCs w:val="23"/>
                <w:lang w:val="zh-CN"/>
              </w:rPr>
              <w:t>杜绝疲劳驾驶、酒后驾驶、无证驾驶、超速驾驶现象。</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1.要防止车辆自燃及火灾的发生，若出现此类情况，应首先确保驾驶员自身安全，采取适当措施，减少损失。</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2.保持充沛的精力，执行任务前24小时内不饮酒，8小时内不从事有碍交通安全的娱乐活动。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积极配合公司、部门、班组组织的各项安全检查活动，积极参加本部门、管理站及公司组织的安全培训（每月不少于两次）、安全会议（每月不少于两次）、突发事故应急演练（每年不少于两次），掌握本岗位安全操作规程，具备处理突发事故的能力。</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4.认真学习、落实国家、省、市、集团、公司有关安全、环境保护、职业病防治的法律法规、会议和文件精神。</w:t>
            </w:r>
          </w:p>
        </w:tc>
        <w:tc>
          <w:tcPr>
            <w:tcW w:w="1142" w:type="dxa"/>
            <w:shd w:val="clear" w:color="auto" w:fill="auto"/>
            <w:vAlign w:val="center"/>
          </w:tcPr>
          <w:p>
            <w:pPr>
              <w:spacing w:line="380" w:lineRule="exact"/>
              <w:rPr>
                <w:sz w:val="24"/>
              </w:rPr>
            </w:pPr>
            <w:r>
              <w:rPr>
                <w:rFonts w:hint="eastAsia"/>
                <w:sz w:val="24"/>
              </w:rPr>
              <w:t>闵</w:t>
            </w:r>
            <w:r>
              <w:rPr>
                <w:sz w:val="24"/>
              </w:rPr>
              <w:t>庆林</w:t>
            </w:r>
          </w:p>
          <w:p>
            <w:pPr>
              <w:spacing w:line="380" w:lineRule="exact"/>
              <w:rPr>
                <w:sz w:val="24"/>
              </w:rPr>
            </w:pPr>
            <w:r>
              <w:rPr>
                <w:rFonts w:hint="eastAsia"/>
                <w:sz w:val="24"/>
              </w:rPr>
              <w:t>汤</w:t>
            </w:r>
            <w:r>
              <w:rPr>
                <w:sz w:val="24"/>
              </w:rPr>
              <w:t>映均</w:t>
            </w:r>
          </w:p>
          <w:p>
            <w:pPr>
              <w:spacing w:line="380" w:lineRule="exact"/>
              <w:rPr>
                <w:sz w:val="24"/>
              </w:rPr>
            </w:pPr>
            <w:r>
              <w:rPr>
                <w:rFonts w:hint="eastAsia"/>
                <w:sz w:val="24"/>
              </w:rPr>
              <w:t>邓</w:t>
            </w:r>
            <w:r>
              <w:rPr>
                <w:sz w:val="24"/>
              </w:rPr>
              <w:t>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42</w:t>
            </w:r>
          </w:p>
        </w:tc>
        <w:tc>
          <w:tcPr>
            <w:tcW w:w="1397" w:type="dxa"/>
            <w:shd w:val="clear" w:color="auto" w:fill="auto"/>
            <w:vAlign w:val="center"/>
          </w:tcPr>
          <w:p>
            <w:pPr>
              <w:spacing w:line="380" w:lineRule="exact"/>
              <w:ind w:left="105" w:leftChars="50"/>
              <w:jc w:val="left"/>
              <w:rPr>
                <w:sz w:val="24"/>
              </w:rPr>
            </w:pPr>
            <w:r>
              <w:rPr>
                <w:rFonts w:hint="eastAsia"/>
                <w:sz w:val="24"/>
              </w:rPr>
              <w:t>保洁</w:t>
            </w:r>
            <w:r>
              <w:rPr>
                <w:sz w:val="24"/>
              </w:rPr>
              <w:t>人员</w:t>
            </w:r>
          </w:p>
        </w:tc>
        <w:tc>
          <w:tcPr>
            <w:tcW w:w="6323" w:type="dxa"/>
            <w:shd w:val="clear" w:color="auto" w:fill="auto"/>
            <w:vAlign w:val="center"/>
          </w:tcPr>
          <w:p>
            <w:pPr>
              <w:autoSpaceDE w:val="0"/>
              <w:autoSpaceDN w:val="0"/>
              <w:adjustRightInd w:val="0"/>
              <w:spacing w:line="400" w:lineRule="exact"/>
              <w:ind w:firstLine="460" w:firstLineChars="200"/>
              <w:rPr>
                <w:rFonts w:ascii="方正书宋简体" w:hAnsi="方正书宋简体" w:eastAsia="方正书宋简体" w:cs="方正书宋简体"/>
                <w:kern w:val="0"/>
                <w:sz w:val="23"/>
                <w:szCs w:val="23"/>
              </w:rPr>
            </w:pPr>
            <w:r>
              <w:rPr>
                <w:rFonts w:hint="eastAsia" w:ascii="方正书宋简体" w:hAnsi="方正书宋简体" w:eastAsia="方正书宋简体" w:cs="方正书宋简体"/>
                <w:kern w:val="0"/>
                <w:sz w:val="23"/>
                <w:szCs w:val="23"/>
              </w:rPr>
              <w:t>1</w:t>
            </w:r>
            <w:r>
              <w:rPr>
                <w:rFonts w:ascii="方正书宋简体" w:hAnsi="方正书宋简体" w:eastAsia="方正书宋简体" w:cs="方正书宋简体"/>
                <w:kern w:val="0"/>
                <w:sz w:val="23"/>
                <w:szCs w:val="23"/>
              </w:rPr>
              <w:t>.</w:t>
            </w:r>
            <w:r>
              <w:rPr>
                <w:rFonts w:hint="eastAsia" w:ascii="方正书宋简体" w:hAnsi="方正书宋简体" w:eastAsia="方正书宋简体" w:cs="方正书宋简体"/>
                <w:kern w:val="0"/>
                <w:sz w:val="23"/>
                <w:szCs w:val="23"/>
              </w:rPr>
              <w:t>对</w:t>
            </w:r>
            <w:r>
              <w:rPr>
                <w:rFonts w:ascii="方正书宋简体" w:hAnsi="方正书宋简体" w:eastAsia="方正书宋简体" w:cs="方正书宋简体"/>
                <w:kern w:val="0"/>
                <w:sz w:val="23"/>
                <w:szCs w:val="23"/>
              </w:rPr>
              <w:t>本岗位的</w:t>
            </w:r>
            <w:r>
              <w:rPr>
                <w:rFonts w:hint="eastAsia" w:ascii="方正书宋简体" w:hAnsi="方正书宋简体" w:eastAsia="方正书宋简体" w:cs="方正书宋简体"/>
                <w:kern w:val="0"/>
                <w:sz w:val="23"/>
                <w:szCs w:val="23"/>
              </w:rPr>
              <w:t>HSE工作</w:t>
            </w:r>
            <w:r>
              <w:rPr>
                <w:rFonts w:ascii="方正书宋简体" w:hAnsi="方正书宋简体" w:eastAsia="方正书宋简体" w:cs="方正书宋简体"/>
                <w:kern w:val="0"/>
                <w:sz w:val="23"/>
                <w:szCs w:val="23"/>
              </w:rPr>
              <w:t>负直接责任</w:t>
            </w:r>
            <w:r>
              <w:rPr>
                <w:rFonts w:hint="eastAsia" w:ascii="方正书宋简体" w:hAnsi="方正书宋简体" w:eastAsia="方正书宋简体" w:cs="方正书宋简体"/>
                <w:kern w:val="0"/>
                <w:sz w:val="23"/>
                <w:szCs w:val="23"/>
              </w:rPr>
              <w:t>。</w:t>
            </w:r>
          </w:p>
          <w:p>
            <w:pPr>
              <w:autoSpaceDE w:val="0"/>
              <w:autoSpaceDN w:val="0"/>
              <w:adjustRightInd w:val="0"/>
              <w:spacing w:line="400" w:lineRule="exact"/>
              <w:ind w:firstLine="460" w:firstLineChars="20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rPr>
              <w:t>2</w:t>
            </w:r>
            <w:r>
              <w:rPr>
                <w:rFonts w:ascii="方正书宋简体" w:hAnsi="方正书宋简体" w:eastAsia="方正书宋简体" w:cs="方正书宋简体"/>
                <w:kern w:val="0"/>
                <w:sz w:val="23"/>
                <w:szCs w:val="23"/>
              </w:rPr>
              <w:t>.</w:t>
            </w:r>
            <w:r>
              <w:rPr>
                <w:rFonts w:hint="eastAsia" w:ascii="方正书宋简体" w:hAnsi="方正书宋简体" w:eastAsia="方正书宋简体" w:cs="方正书宋简体"/>
                <w:kern w:val="0"/>
                <w:sz w:val="23"/>
                <w:szCs w:val="23"/>
                <w:lang w:val="zh-CN"/>
              </w:rPr>
              <w:t>认真工作，做到到业务熟练、责任心强，认劳认愿、遵章守纪，不迟到、不早退，听从安排。</w:t>
            </w:r>
          </w:p>
          <w:p>
            <w:pPr>
              <w:autoSpaceDE w:val="0"/>
              <w:autoSpaceDN w:val="0"/>
              <w:adjustRightInd w:val="0"/>
              <w:spacing w:line="400" w:lineRule="exact"/>
              <w:ind w:firstLine="460" w:firstLineChars="20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3</w:t>
            </w:r>
            <w:r>
              <w:rPr>
                <w:rFonts w:ascii="方正书宋简体" w:hAnsi="方正书宋简体" w:eastAsia="方正书宋简体" w:cs="方正书宋简体"/>
                <w:kern w:val="0"/>
                <w:sz w:val="23"/>
                <w:szCs w:val="23"/>
                <w:lang w:val="zh-CN"/>
              </w:rPr>
              <w:t>.</w:t>
            </w:r>
            <w:r>
              <w:rPr>
                <w:rFonts w:hint="eastAsia" w:ascii="方正书宋简体" w:hAnsi="方正书宋简体" w:eastAsia="方正书宋简体" w:cs="方正书宋简体"/>
                <w:kern w:val="0"/>
                <w:sz w:val="23"/>
                <w:szCs w:val="23"/>
                <w:lang w:val="zh-CN"/>
              </w:rPr>
              <w:t>严格遵守劳动纪律，不迟到不早退，不擅自脱离岗位，班中不脱岗，不干与本岗位无关的事，坚守岗位。</w:t>
            </w:r>
          </w:p>
          <w:p>
            <w:pPr>
              <w:autoSpaceDE w:val="0"/>
              <w:autoSpaceDN w:val="0"/>
              <w:adjustRightInd w:val="0"/>
              <w:spacing w:line="400" w:lineRule="exact"/>
              <w:ind w:firstLine="460" w:firstLineChars="20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4</w:t>
            </w:r>
            <w:r>
              <w:rPr>
                <w:rFonts w:ascii="方正书宋简体" w:hAnsi="方正书宋简体" w:eastAsia="方正书宋简体" w:cs="方正书宋简体"/>
                <w:kern w:val="0"/>
                <w:sz w:val="23"/>
                <w:szCs w:val="23"/>
                <w:lang w:val="zh-CN"/>
              </w:rPr>
              <w:t>.</w:t>
            </w:r>
            <w:r>
              <w:rPr>
                <w:rFonts w:hint="eastAsia" w:ascii="方正书宋简体" w:hAnsi="方正书宋简体" w:eastAsia="方正书宋简体" w:cs="方正书宋简体"/>
                <w:kern w:val="0"/>
                <w:sz w:val="23"/>
                <w:szCs w:val="23"/>
                <w:lang w:val="zh-CN"/>
              </w:rPr>
              <w:t>完成好领导交办的临时任务。</w:t>
            </w:r>
          </w:p>
          <w:p>
            <w:pPr>
              <w:autoSpaceDE w:val="0"/>
              <w:autoSpaceDN w:val="0"/>
              <w:adjustRightInd w:val="0"/>
              <w:spacing w:line="400" w:lineRule="exact"/>
              <w:ind w:firstLine="460" w:firstLineChars="200"/>
              <w:rPr>
                <w:rFonts w:ascii="方正书宋简体" w:hAnsi="方正书宋简体" w:eastAsia="方正书宋简体" w:cs="方正书宋简体"/>
                <w:kern w:val="0"/>
                <w:sz w:val="23"/>
                <w:szCs w:val="23"/>
                <w:lang w:val="zh-CN"/>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 按公司规定统一着装，佩带胸牌，保持仪表仪容整洁端庄。</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2.加强卫生责任区的管理，必须做到每天上午将办公室内外办公楼前后清扫一遍，必要时下午清扫一次，根据其它卫生责任区卫生情况及时打扫干净，保持卫生责任区内卫生良好，无积物无垃圾。</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3.责任范围内的卫生必须每天早晚各打扫一次，随时保持办公区、生活区、施工现场道路的整洁干净。如有上级领导来检查，要做好接待工作。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4.在作业区工作时，不允许抽烟、闲聊、吃零食，不允许阅读书报或做与保洁无关的事。</w:t>
            </w:r>
            <w:r>
              <w:rPr>
                <w:rFonts w:ascii="方正书宋简体" w:hAnsi="方正书宋简体" w:eastAsia="方正书宋简体" w:cs="方正书宋简体"/>
                <w:color w:val="auto"/>
                <w:sz w:val="23"/>
                <w:szCs w:val="23"/>
              </w:rPr>
              <w:br w:type="textWrapping"/>
            </w:r>
            <w:r>
              <w:rPr>
                <w:rFonts w:ascii="方正书宋简体" w:hAnsi="方正书宋简体" w:eastAsia="方正书宋简体" w:cs="方正书宋简体"/>
                <w:color w:val="auto"/>
                <w:sz w:val="23"/>
                <w:szCs w:val="23"/>
                <w:lang w:val="en-US"/>
              </w:rPr>
              <w:t xml:space="preserve">    </w:t>
            </w:r>
            <w:r>
              <w:rPr>
                <w:rFonts w:ascii="方正书宋简体" w:hAnsi="方正书宋简体" w:eastAsia="方正书宋简体" w:cs="方正书宋简体"/>
                <w:color w:val="auto"/>
                <w:sz w:val="23"/>
                <w:szCs w:val="23"/>
              </w:rPr>
              <w:t>5.保洁作业时，对作业区内任何物品都应上交主管部门统一处理，不允许据为己有。</w:t>
            </w:r>
            <w:r>
              <w:rPr>
                <w:rFonts w:ascii="方正书宋简体" w:hAnsi="方正书宋简体" w:eastAsia="方正书宋简体" w:cs="方正书宋简体"/>
                <w:color w:val="auto"/>
                <w:sz w:val="23"/>
                <w:szCs w:val="23"/>
              </w:rPr>
              <w:br w:type="textWrapping"/>
            </w:r>
            <w:r>
              <w:rPr>
                <w:rFonts w:ascii="方正书宋简体" w:hAnsi="方正书宋简体" w:eastAsia="方正书宋简体" w:cs="方正书宋简体"/>
                <w:color w:val="auto"/>
                <w:sz w:val="23"/>
                <w:szCs w:val="23"/>
              </w:rPr>
              <w:t>　　6.楼内公共区域保洁要求：</w:t>
            </w:r>
            <w:r>
              <w:rPr>
                <w:rFonts w:ascii="方正书宋简体" w:hAnsi="方正书宋简体" w:eastAsia="方正书宋简体" w:cs="方正书宋简体"/>
                <w:color w:val="auto"/>
                <w:sz w:val="23"/>
                <w:szCs w:val="23"/>
              </w:rPr>
              <w:br w:type="textWrapping"/>
            </w:r>
            <w:r>
              <w:rPr>
                <w:rFonts w:ascii="方正书宋简体" w:hAnsi="方正书宋简体" w:eastAsia="方正书宋简体" w:cs="方正书宋简体"/>
                <w:color w:val="auto"/>
                <w:sz w:val="23"/>
                <w:szCs w:val="23"/>
              </w:rPr>
              <w:t>　　（1）楼道每三日清扫一次。</w:t>
            </w:r>
            <w:r>
              <w:rPr>
                <w:rFonts w:ascii="方正书宋简体" w:hAnsi="方正书宋简体" w:eastAsia="方正书宋简体" w:cs="方正书宋简体"/>
                <w:color w:val="auto"/>
                <w:sz w:val="23"/>
                <w:szCs w:val="23"/>
              </w:rPr>
              <w:br w:type="textWrapping"/>
            </w:r>
            <w:r>
              <w:rPr>
                <w:rFonts w:ascii="方正书宋简体" w:hAnsi="方正书宋简体" w:eastAsia="方正书宋简体" w:cs="方正书宋简体"/>
                <w:color w:val="auto"/>
                <w:sz w:val="23"/>
                <w:szCs w:val="23"/>
              </w:rPr>
              <w:t>　　（2）楼梯扶手、拦杆、窗台一周擦抹一次。</w:t>
            </w:r>
            <w:r>
              <w:rPr>
                <w:rFonts w:ascii="方正书宋简体" w:hAnsi="方正书宋简体" w:eastAsia="方正书宋简体" w:cs="方正书宋简体"/>
                <w:color w:val="auto"/>
                <w:sz w:val="23"/>
                <w:szCs w:val="23"/>
              </w:rPr>
              <w:br w:type="textWrapping"/>
            </w:r>
            <w:r>
              <w:rPr>
                <w:rFonts w:ascii="方正书宋简体" w:hAnsi="方正书宋简体" w:eastAsia="方正书宋简体" w:cs="方正书宋简体"/>
                <w:color w:val="auto"/>
                <w:sz w:val="23"/>
                <w:szCs w:val="23"/>
              </w:rPr>
              <w:t>　　（3）消防箱每周擦抹一次。</w:t>
            </w:r>
            <w:r>
              <w:rPr>
                <w:rFonts w:ascii="方正书宋简体" w:hAnsi="方正书宋简体" w:eastAsia="方正书宋简体" w:cs="方正书宋简体"/>
                <w:color w:val="auto"/>
                <w:sz w:val="23"/>
                <w:szCs w:val="23"/>
              </w:rPr>
              <w:br w:type="textWrapping"/>
            </w:r>
            <w:r>
              <w:rPr>
                <w:rFonts w:ascii="方正书宋简体" w:hAnsi="方正书宋简体" w:eastAsia="方正书宋简体" w:cs="方正书宋简体"/>
                <w:color w:val="auto"/>
                <w:sz w:val="23"/>
                <w:szCs w:val="23"/>
              </w:rPr>
              <w:t>　　（4）公用防盗门、楼道窗户、公共灯具每月擦抹一次。</w:t>
            </w:r>
            <w:r>
              <w:rPr>
                <w:rFonts w:ascii="方正书宋简体" w:hAnsi="方正书宋简体" w:eastAsia="方正书宋简体" w:cs="方正书宋简体"/>
                <w:color w:val="auto"/>
                <w:sz w:val="23"/>
                <w:szCs w:val="23"/>
              </w:rPr>
              <w:br w:type="textWrapping"/>
            </w:r>
            <w:r>
              <w:rPr>
                <w:rFonts w:ascii="方正书宋简体" w:hAnsi="方正书宋简体" w:eastAsia="方正书宋简体" w:cs="方正书宋简体"/>
                <w:color w:val="auto"/>
                <w:sz w:val="23"/>
                <w:szCs w:val="23"/>
              </w:rPr>
              <w:t>　　7.保洁作业结束，应收拾工具整理场地后，方可离场。保洁工具按规定位置摆放，不得随意堆放。</w:t>
            </w:r>
          </w:p>
        </w:tc>
        <w:tc>
          <w:tcPr>
            <w:tcW w:w="1142" w:type="dxa"/>
            <w:shd w:val="clear" w:color="auto" w:fill="auto"/>
            <w:vAlign w:val="center"/>
          </w:tcPr>
          <w:p>
            <w:pPr>
              <w:spacing w:line="380" w:lineRule="exact"/>
              <w:rPr>
                <w:sz w:val="24"/>
              </w:rPr>
            </w:pPr>
            <w:r>
              <w:rPr>
                <w:rFonts w:hint="eastAsia"/>
                <w:sz w:val="24"/>
              </w:rPr>
              <w:t>陈</w:t>
            </w:r>
            <w:r>
              <w:rPr>
                <w:sz w:val="24"/>
              </w:rPr>
              <w:t>秀莲</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C36311-E20E-4B99-A843-806111B61F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9442493E-97A6-4190-8C99-C021261EEF56}"/>
  </w:font>
  <w:font w:name="等线">
    <w:panose1 w:val="02010600030101010101"/>
    <w:charset w:val="86"/>
    <w:family w:val="auto"/>
    <w:pitch w:val="default"/>
    <w:sig w:usb0="A00002BF" w:usb1="38CF7CFA" w:usb2="00000016" w:usb3="00000000" w:csb0="0004000F" w:csb1="00000000"/>
    <w:embedRegular r:id="rId3" w:fontKey="{7E56F4EC-8E56-48C6-8004-EEE5E7E8793D}"/>
  </w:font>
  <w:font w:name="方正书宋简体">
    <w:altName w:val="微软雅黑"/>
    <w:panose1 w:val="00000000000000000000"/>
    <w:charset w:val="00"/>
    <w:family w:val="auto"/>
    <w:pitch w:val="default"/>
    <w:sig w:usb0="00000000" w:usb1="00000000" w:usb2="00000000" w:usb3="00000000" w:csb0="FFFFFFFF" w:csb1="00000000"/>
    <w:embedRegular r:id="rId4" w:fontKey="{08DDF8DA-DA0C-48E8-9ED4-047E6E73ADA4}"/>
  </w:font>
  <w:font w:name="仿宋">
    <w:panose1 w:val="02010609060101010101"/>
    <w:charset w:val="86"/>
    <w:family w:val="modern"/>
    <w:pitch w:val="default"/>
    <w:sig w:usb0="800002BF" w:usb1="38CF7CFA" w:usb2="00000016" w:usb3="00000000" w:csb0="00040001" w:csb1="00000000"/>
    <w:embedRegular r:id="rId5" w:fontKey="{AD11B1FA-EBCE-4C59-9EDD-1C19ECBC1302}"/>
  </w:font>
  <w:font w:name="微软雅黑">
    <w:panose1 w:val="020B0503020204020204"/>
    <w:charset w:val="86"/>
    <w:family w:val="swiss"/>
    <w:pitch w:val="default"/>
    <w:sig w:usb0="80000287" w:usb1="2ACF3C50" w:usb2="00000016" w:usb3="00000000" w:csb0="0004001F" w:csb1="00000000"/>
    <w:embedRegular r:id="rId6" w:fontKey="{A98900F4-92AC-4D20-BDF9-30D7CEAD5EC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NiMDJhNGNkYTVmMjVhYTNlMGNlMjk1YzQ0NzU0MWQifQ=="/>
  </w:docVars>
  <w:rsids>
    <w:rsidRoot w:val="00172A27"/>
    <w:rsid w:val="000004EC"/>
    <w:rsid w:val="000072CF"/>
    <w:rsid w:val="00017CAC"/>
    <w:rsid w:val="000321C9"/>
    <w:rsid w:val="00032497"/>
    <w:rsid w:val="00036D7B"/>
    <w:rsid w:val="00042BD6"/>
    <w:rsid w:val="00055B31"/>
    <w:rsid w:val="000618B5"/>
    <w:rsid w:val="0006673A"/>
    <w:rsid w:val="000672F7"/>
    <w:rsid w:val="00076975"/>
    <w:rsid w:val="000907BE"/>
    <w:rsid w:val="0009422F"/>
    <w:rsid w:val="00096B2A"/>
    <w:rsid w:val="000A2EA2"/>
    <w:rsid w:val="000C1BEA"/>
    <w:rsid w:val="000C4CDA"/>
    <w:rsid w:val="000C6667"/>
    <w:rsid w:val="000C69B6"/>
    <w:rsid w:val="000C6D7B"/>
    <w:rsid w:val="000E09E6"/>
    <w:rsid w:val="000E458F"/>
    <w:rsid w:val="000F3156"/>
    <w:rsid w:val="000F6A6D"/>
    <w:rsid w:val="00106706"/>
    <w:rsid w:val="00114C57"/>
    <w:rsid w:val="00117188"/>
    <w:rsid w:val="00117469"/>
    <w:rsid w:val="001232D9"/>
    <w:rsid w:val="00126CE3"/>
    <w:rsid w:val="00127982"/>
    <w:rsid w:val="0013247A"/>
    <w:rsid w:val="00164D07"/>
    <w:rsid w:val="00172A27"/>
    <w:rsid w:val="001743B9"/>
    <w:rsid w:val="001867CB"/>
    <w:rsid w:val="00192C1A"/>
    <w:rsid w:val="001A1302"/>
    <w:rsid w:val="001A3EA5"/>
    <w:rsid w:val="001A4169"/>
    <w:rsid w:val="001A5FFC"/>
    <w:rsid w:val="001B798E"/>
    <w:rsid w:val="001C05C3"/>
    <w:rsid w:val="001C69CC"/>
    <w:rsid w:val="001C7F20"/>
    <w:rsid w:val="001D32B4"/>
    <w:rsid w:val="001D79FC"/>
    <w:rsid w:val="001D7F14"/>
    <w:rsid w:val="001E32D4"/>
    <w:rsid w:val="001E4952"/>
    <w:rsid w:val="001E5357"/>
    <w:rsid w:val="001F59EA"/>
    <w:rsid w:val="00200264"/>
    <w:rsid w:val="0020134B"/>
    <w:rsid w:val="002057CC"/>
    <w:rsid w:val="0022285C"/>
    <w:rsid w:val="00231A17"/>
    <w:rsid w:val="002442E7"/>
    <w:rsid w:val="00272591"/>
    <w:rsid w:val="00286898"/>
    <w:rsid w:val="00292669"/>
    <w:rsid w:val="002973F5"/>
    <w:rsid w:val="002B1B89"/>
    <w:rsid w:val="002B46D1"/>
    <w:rsid w:val="002D029C"/>
    <w:rsid w:val="002D775E"/>
    <w:rsid w:val="002E04AA"/>
    <w:rsid w:val="002F0E48"/>
    <w:rsid w:val="002F1F90"/>
    <w:rsid w:val="002F7F05"/>
    <w:rsid w:val="003012CA"/>
    <w:rsid w:val="00330B12"/>
    <w:rsid w:val="003373F2"/>
    <w:rsid w:val="00343AE2"/>
    <w:rsid w:val="00346E3A"/>
    <w:rsid w:val="0035373C"/>
    <w:rsid w:val="003569F1"/>
    <w:rsid w:val="00364D65"/>
    <w:rsid w:val="00366775"/>
    <w:rsid w:val="003669E0"/>
    <w:rsid w:val="00381413"/>
    <w:rsid w:val="003821BE"/>
    <w:rsid w:val="00383438"/>
    <w:rsid w:val="0039673E"/>
    <w:rsid w:val="003A258B"/>
    <w:rsid w:val="003B02BD"/>
    <w:rsid w:val="003B07DE"/>
    <w:rsid w:val="003B1A27"/>
    <w:rsid w:val="003B4F0A"/>
    <w:rsid w:val="003F1DBC"/>
    <w:rsid w:val="00405EAC"/>
    <w:rsid w:val="004143A3"/>
    <w:rsid w:val="004208E0"/>
    <w:rsid w:val="00422E4E"/>
    <w:rsid w:val="00423468"/>
    <w:rsid w:val="00432F98"/>
    <w:rsid w:val="004432A8"/>
    <w:rsid w:val="00456D99"/>
    <w:rsid w:val="004579CA"/>
    <w:rsid w:val="00463DC0"/>
    <w:rsid w:val="00484574"/>
    <w:rsid w:val="0048640F"/>
    <w:rsid w:val="00486E5E"/>
    <w:rsid w:val="004A19C2"/>
    <w:rsid w:val="004A5150"/>
    <w:rsid w:val="004A60E0"/>
    <w:rsid w:val="004A6B42"/>
    <w:rsid w:val="004B2D10"/>
    <w:rsid w:val="004B7E09"/>
    <w:rsid w:val="004C2EEE"/>
    <w:rsid w:val="004D36C0"/>
    <w:rsid w:val="004D6653"/>
    <w:rsid w:val="004E46D7"/>
    <w:rsid w:val="004F1D2A"/>
    <w:rsid w:val="00511A68"/>
    <w:rsid w:val="00524187"/>
    <w:rsid w:val="0053212C"/>
    <w:rsid w:val="00533ED6"/>
    <w:rsid w:val="00534451"/>
    <w:rsid w:val="005349D3"/>
    <w:rsid w:val="0056175B"/>
    <w:rsid w:val="00574D2B"/>
    <w:rsid w:val="00584081"/>
    <w:rsid w:val="00590EAF"/>
    <w:rsid w:val="005A6151"/>
    <w:rsid w:val="005B34F3"/>
    <w:rsid w:val="005C1B4A"/>
    <w:rsid w:val="005C64E8"/>
    <w:rsid w:val="005E2168"/>
    <w:rsid w:val="005E2382"/>
    <w:rsid w:val="005F6811"/>
    <w:rsid w:val="00601D13"/>
    <w:rsid w:val="006025B8"/>
    <w:rsid w:val="006037F6"/>
    <w:rsid w:val="0061018A"/>
    <w:rsid w:val="00614E8E"/>
    <w:rsid w:val="0062658D"/>
    <w:rsid w:val="00626D59"/>
    <w:rsid w:val="006335F0"/>
    <w:rsid w:val="00635002"/>
    <w:rsid w:val="00635E3E"/>
    <w:rsid w:val="00655C2A"/>
    <w:rsid w:val="00661E48"/>
    <w:rsid w:val="00665304"/>
    <w:rsid w:val="00667BF6"/>
    <w:rsid w:val="0067431D"/>
    <w:rsid w:val="00682A5C"/>
    <w:rsid w:val="0069020F"/>
    <w:rsid w:val="00694586"/>
    <w:rsid w:val="006B0076"/>
    <w:rsid w:val="006B2986"/>
    <w:rsid w:val="006C6762"/>
    <w:rsid w:val="006D195F"/>
    <w:rsid w:val="006E32B5"/>
    <w:rsid w:val="007017CE"/>
    <w:rsid w:val="007068B8"/>
    <w:rsid w:val="00707366"/>
    <w:rsid w:val="00715280"/>
    <w:rsid w:val="007332C8"/>
    <w:rsid w:val="00733BE2"/>
    <w:rsid w:val="007371C3"/>
    <w:rsid w:val="00761318"/>
    <w:rsid w:val="007767FD"/>
    <w:rsid w:val="00781796"/>
    <w:rsid w:val="00782B3D"/>
    <w:rsid w:val="00783327"/>
    <w:rsid w:val="00783DF7"/>
    <w:rsid w:val="0079229C"/>
    <w:rsid w:val="00793220"/>
    <w:rsid w:val="00793DD1"/>
    <w:rsid w:val="007A6B64"/>
    <w:rsid w:val="007B4386"/>
    <w:rsid w:val="007C3808"/>
    <w:rsid w:val="007C791E"/>
    <w:rsid w:val="007E2A42"/>
    <w:rsid w:val="007E3FD6"/>
    <w:rsid w:val="007E4900"/>
    <w:rsid w:val="007E6337"/>
    <w:rsid w:val="007F31A4"/>
    <w:rsid w:val="007F5FAC"/>
    <w:rsid w:val="00805A32"/>
    <w:rsid w:val="008067EE"/>
    <w:rsid w:val="00816995"/>
    <w:rsid w:val="00820213"/>
    <w:rsid w:val="00830493"/>
    <w:rsid w:val="00845EB5"/>
    <w:rsid w:val="0085339E"/>
    <w:rsid w:val="008568CA"/>
    <w:rsid w:val="00867E72"/>
    <w:rsid w:val="008740F4"/>
    <w:rsid w:val="0088696A"/>
    <w:rsid w:val="00893736"/>
    <w:rsid w:val="0089711A"/>
    <w:rsid w:val="008C2FC2"/>
    <w:rsid w:val="008D31B8"/>
    <w:rsid w:val="008D4CB4"/>
    <w:rsid w:val="008D7AE4"/>
    <w:rsid w:val="008E799B"/>
    <w:rsid w:val="008F32BA"/>
    <w:rsid w:val="008F6810"/>
    <w:rsid w:val="009052B3"/>
    <w:rsid w:val="00912BCA"/>
    <w:rsid w:val="00913C8D"/>
    <w:rsid w:val="009155A0"/>
    <w:rsid w:val="0091663C"/>
    <w:rsid w:val="00927179"/>
    <w:rsid w:val="00964914"/>
    <w:rsid w:val="00971458"/>
    <w:rsid w:val="00974AA4"/>
    <w:rsid w:val="00974AE3"/>
    <w:rsid w:val="00981825"/>
    <w:rsid w:val="00982255"/>
    <w:rsid w:val="009A5969"/>
    <w:rsid w:val="009A7A4E"/>
    <w:rsid w:val="009B3A5B"/>
    <w:rsid w:val="009C29BC"/>
    <w:rsid w:val="009C5A31"/>
    <w:rsid w:val="009D0DF7"/>
    <w:rsid w:val="009D70BA"/>
    <w:rsid w:val="009E7694"/>
    <w:rsid w:val="009F0916"/>
    <w:rsid w:val="009F10FD"/>
    <w:rsid w:val="009F7DC3"/>
    <w:rsid w:val="00A0580D"/>
    <w:rsid w:val="00A06720"/>
    <w:rsid w:val="00A14DA3"/>
    <w:rsid w:val="00A46960"/>
    <w:rsid w:val="00A50442"/>
    <w:rsid w:val="00A53841"/>
    <w:rsid w:val="00A569A7"/>
    <w:rsid w:val="00A62840"/>
    <w:rsid w:val="00A62D93"/>
    <w:rsid w:val="00A64651"/>
    <w:rsid w:val="00A73118"/>
    <w:rsid w:val="00A80DDA"/>
    <w:rsid w:val="00A939FA"/>
    <w:rsid w:val="00A94795"/>
    <w:rsid w:val="00A95D85"/>
    <w:rsid w:val="00AA48C2"/>
    <w:rsid w:val="00AB296D"/>
    <w:rsid w:val="00AD066B"/>
    <w:rsid w:val="00AD185C"/>
    <w:rsid w:val="00AD1EA4"/>
    <w:rsid w:val="00AE0B4C"/>
    <w:rsid w:val="00AE3FD3"/>
    <w:rsid w:val="00AE646B"/>
    <w:rsid w:val="00AE7A16"/>
    <w:rsid w:val="00AF0062"/>
    <w:rsid w:val="00B23793"/>
    <w:rsid w:val="00B36E45"/>
    <w:rsid w:val="00B54004"/>
    <w:rsid w:val="00B67EA5"/>
    <w:rsid w:val="00B75A4A"/>
    <w:rsid w:val="00B80578"/>
    <w:rsid w:val="00B8547D"/>
    <w:rsid w:val="00B86FF4"/>
    <w:rsid w:val="00B879A5"/>
    <w:rsid w:val="00BA6679"/>
    <w:rsid w:val="00BB12E0"/>
    <w:rsid w:val="00BB255A"/>
    <w:rsid w:val="00BB71E2"/>
    <w:rsid w:val="00BC2DC2"/>
    <w:rsid w:val="00BC5AD6"/>
    <w:rsid w:val="00BD6F9A"/>
    <w:rsid w:val="00BE6BB5"/>
    <w:rsid w:val="00BF3EF0"/>
    <w:rsid w:val="00C0403F"/>
    <w:rsid w:val="00C07D93"/>
    <w:rsid w:val="00C20D0D"/>
    <w:rsid w:val="00C237D5"/>
    <w:rsid w:val="00C24BB7"/>
    <w:rsid w:val="00C30E68"/>
    <w:rsid w:val="00C41596"/>
    <w:rsid w:val="00C43567"/>
    <w:rsid w:val="00C44347"/>
    <w:rsid w:val="00C4454F"/>
    <w:rsid w:val="00C6041C"/>
    <w:rsid w:val="00C62E7B"/>
    <w:rsid w:val="00C7061A"/>
    <w:rsid w:val="00C73844"/>
    <w:rsid w:val="00C857A6"/>
    <w:rsid w:val="00CA2D0F"/>
    <w:rsid w:val="00CA4DC8"/>
    <w:rsid w:val="00CA5723"/>
    <w:rsid w:val="00CB0CB2"/>
    <w:rsid w:val="00CB24BE"/>
    <w:rsid w:val="00CB7D59"/>
    <w:rsid w:val="00CC3FF5"/>
    <w:rsid w:val="00CE7456"/>
    <w:rsid w:val="00CF7671"/>
    <w:rsid w:val="00D04FB1"/>
    <w:rsid w:val="00D21082"/>
    <w:rsid w:val="00D23114"/>
    <w:rsid w:val="00D2453E"/>
    <w:rsid w:val="00D2601A"/>
    <w:rsid w:val="00D35001"/>
    <w:rsid w:val="00D83D8A"/>
    <w:rsid w:val="00D90C3A"/>
    <w:rsid w:val="00D91B13"/>
    <w:rsid w:val="00D932B9"/>
    <w:rsid w:val="00D96771"/>
    <w:rsid w:val="00DA39E6"/>
    <w:rsid w:val="00DA6FED"/>
    <w:rsid w:val="00DB178F"/>
    <w:rsid w:val="00DB6E2A"/>
    <w:rsid w:val="00DC312B"/>
    <w:rsid w:val="00DD14BD"/>
    <w:rsid w:val="00DD152D"/>
    <w:rsid w:val="00DE1940"/>
    <w:rsid w:val="00DE5B0E"/>
    <w:rsid w:val="00DE7040"/>
    <w:rsid w:val="00DF1F66"/>
    <w:rsid w:val="00DF2AA7"/>
    <w:rsid w:val="00DF4B80"/>
    <w:rsid w:val="00E01DD5"/>
    <w:rsid w:val="00E17E52"/>
    <w:rsid w:val="00E2305C"/>
    <w:rsid w:val="00E250D8"/>
    <w:rsid w:val="00E368C2"/>
    <w:rsid w:val="00E42CB1"/>
    <w:rsid w:val="00E44519"/>
    <w:rsid w:val="00E44FF1"/>
    <w:rsid w:val="00E463E9"/>
    <w:rsid w:val="00E50AD2"/>
    <w:rsid w:val="00E50ED9"/>
    <w:rsid w:val="00E56ED1"/>
    <w:rsid w:val="00E60C77"/>
    <w:rsid w:val="00E6296C"/>
    <w:rsid w:val="00E7563E"/>
    <w:rsid w:val="00E77354"/>
    <w:rsid w:val="00E81617"/>
    <w:rsid w:val="00E81885"/>
    <w:rsid w:val="00EA73DE"/>
    <w:rsid w:val="00EB5920"/>
    <w:rsid w:val="00EB60DE"/>
    <w:rsid w:val="00EC23BA"/>
    <w:rsid w:val="00EC2C6B"/>
    <w:rsid w:val="00EC4E8F"/>
    <w:rsid w:val="00EE2CA4"/>
    <w:rsid w:val="00EF4CF9"/>
    <w:rsid w:val="00F007E2"/>
    <w:rsid w:val="00F052F6"/>
    <w:rsid w:val="00F076BC"/>
    <w:rsid w:val="00F36D74"/>
    <w:rsid w:val="00F409F1"/>
    <w:rsid w:val="00F463BE"/>
    <w:rsid w:val="00F50155"/>
    <w:rsid w:val="00F609D4"/>
    <w:rsid w:val="00F75D7A"/>
    <w:rsid w:val="00F91161"/>
    <w:rsid w:val="00F923FE"/>
    <w:rsid w:val="00F933FC"/>
    <w:rsid w:val="00FA6E9A"/>
    <w:rsid w:val="00FC08F3"/>
    <w:rsid w:val="00FC50D0"/>
    <w:rsid w:val="00FC7A2E"/>
    <w:rsid w:val="00FC7BD4"/>
    <w:rsid w:val="00FD003E"/>
    <w:rsid w:val="00FD0258"/>
    <w:rsid w:val="00FD29C0"/>
    <w:rsid w:val="00FD6F6E"/>
    <w:rsid w:val="00FF1880"/>
    <w:rsid w:val="00FF53CF"/>
    <w:rsid w:val="012C6B60"/>
    <w:rsid w:val="016818A9"/>
    <w:rsid w:val="026623FA"/>
    <w:rsid w:val="033600DB"/>
    <w:rsid w:val="03CF3A59"/>
    <w:rsid w:val="04AA589D"/>
    <w:rsid w:val="05C25881"/>
    <w:rsid w:val="08081730"/>
    <w:rsid w:val="09552ED3"/>
    <w:rsid w:val="09735396"/>
    <w:rsid w:val="09C90D77"/>
    <w:rsid w:val="0A186346"/>
    <w:rsid w:val="0B4249CC"/>
    <w:rsid w:val="10AC780F"/>
    <w:rsid w:val="10D93893"/>
    <w:rsid w:val="1192063B"/>
    <w:rsid w:val="16AB18E3"/>
    <w:rsid w:val="1706123A"/>
    <w:rsid w:val="185058BD"/>
    <w:rsid w:val="19900987"/>
    <w:rsid w:val="1D030AD0"/>
    <w:rsid w:val="1E0D25F5"/>
    <w:rsid w:val="1E6F5A1D"/>
    <w:rsid w:val="20283E0C"/>
    <w:rsid w:val="21582FDC"/>
    <w:rsid w:val="216A59F8"/>
    <w:rsid w:val="237415CC"/>
    <w:rsid w:val="23E42C31"/>
    <w:rsid w:val="24652CFC"/>
    <w:rsid w:val="24A57C10"/>
    <w:rsid w:val="2508390F"/>
    <w:rsid w:val="2629635B"/>
    <w:rsid w:val="26BA64B3"/>
    <w:rsid w:val="29247DF1"/>
    <w:rsid w:val="2A7E6073"/>
    <w:rsid w:val="2BEC06DE"/>
    <w:rsid w:val="2D400D21"/>
    <w:rsid w:val="2FAF102D"/>
    <w:rsid w:val="32E057EF"/>
    <w:rsid w:val="32E72610"/>
    <w:rsid w:val="337704B6"/>
    <w:rsid w:val="380835C9"/>
    <w:rsid w:val="3A467FE6"/>
    <w:rsid w:val="3BF04506"/>
    <w:rsid w:val="3C1D3B9D"/>
    <w:rsid w:val="3DDA358E"/>
    <w:rsid w:val="3F5D1B7A"/>
    <w:rsid w:val="413D178B"/>
    <w:rsid w:val="4161658F"/>
    <w:rsid w:val="43E14B87"/>
    <w:rsid w:val="44632E83"/>
    <w:rsid w:val="4CC2071E"/>
    <w:rsid w:val="4D380ED4"/>
    <w:rsid w:val="50161BA3"/>
    <w:rsid w:val="50510737"/>
    <w:rsid w:val="50C42F86"/>
    <w:rsid w:val="57BA5934"/>
    <w:rsid w:val="596A4089"/>
    <w:rsid w:val="5B48678A"/>
    <w:rsid w:val="5B4B6EEA"/>
    <w:rsid w:val="5B7B305D"/>
    <w:rsid w:val="5D4F6DA8"/>
    <w:rsid w:val="5FCC519A"/>
    <w:rsid w:val="62575E5D"/>
    <w:rsid w:val="63A861A9"/>
    <w:rsid w:val="65205A54"/>
    <w:rsid w:val="668C53E6"/>
    <w:rsid w:val="675E6156"/>
    <w:rsid w:val="6838069A"/>
    <w:rsid w:val="6CDD3A7E"/>
    <w:rsid w:val="705B35E0"/>
    <w:rsid w:val="70C97321"/>
    <w:rsid w:val="715F11B7"/>
    <w:rsid w:val="717F76F5"/>
    <w:rsid w:val="74B7648D"/>
    <w:rsid w:val="776A5580"/>
    <w:rsid w:val="77D57E21"/>
    <w:rsid w:val="78386B50"/>
    <w:rsid w:val="78875548"/>
    <w:rsid w:val="792E0D1D"/>
    <w:rsid w:val="7A1149DE"/>
    <w:rsid w:val="7B5656FC"/>
    <w:rsid w:val="7C573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jc w:val="left"/>
    </w:pPr>
    <w:rPr>
      <w:rFonts w:ascii="宋体" w:hAnsi="宋体" w:cs="宋体"/>
      <w:kern w:val="0"/>
      <w:sz w:val="24"/>
    </w:r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character" w:customStyle="1" w:styleId="10">
    <w:name w:val="批注框文本 字符"/>
    <w:basedOn w:val="7"/>
    <w:link w:val="2"/>
    <w:autoRedefine/>
    <w:semiHidden/>
    <w:qFormat/>
    <w:uiPriority w:val="99"/>
    <w:rPr>
      <w:rFonts w:ascii="Times New Roman" w:hAnsi="Times New Roman" w:eastAsia="宋体" w:cs="Times New Roman"/>
      <w:sz w:val="18"/>
      <w:szCs w:val="18"/>
    </w:rPr>
  </w:style>
  <w:style w:type="paragraph" w:styleId="11">
    <w:name w:val="List Paragraph"/>
    <w:basedOn w:val="1"/>
    <w:autoRedefine/>
    <w:qFormat/>
    <w:uiPriority w:val="34"/>
    <w:pPr>
      <w:ind w:firstLine="420" w:firstLineChars="200"/>
    </w:pPr>
  </w:style>
  <w:style w:type="paragraph" w:customStyle="1" w:styleId="12">
    <w:name w:val="[无段落样式]"/>
    <w:autoRedefine/>
    <w:unhideWhenUsed/>
    <w:qFormat/>
    <w:uiPriority w:val="99"/>
    <w:pPr>
      <w:widowControl w:val="0"/>
      <w:autoSpaceDE w:val="0"/>
      <w:autoSpaceDN w:val="0"/>
      <w:adjustRightInd w:val="0"/>
      <w:spacing w:line="288" w:lineRule="auto"/>
      <w:jc w:val="both"/>
      <w:textAlignment w:val="center"/>
    </w:pPr>
    <w:rPr>
      <w:rFonts w:hint="eastAsia" w:ascii="宋体" w:hAnsi="宋体" w:eastAsia="宋体" w:cs="Times New Roman"/>
      <w:color w:val="000000"/>
      <w:sz w:val="24"/>
      <w:lang w:val="zh-CN" w:eastAsia="zh-CN" w:bidi="ar-SA"/>
    </w:rPr>
  </w:style>
  <w:style w:type="character" w:customStyle="1" w:styleId="13">
    <w:name w:val="Word 导入列表的样式109 (Word/RTF 导入列表的样式)"/>
    <w:autoRedefine/>
    <w:unhideWhenUsed/>
    <w:qFormat/>
    <w:uiPriority w:val="99"/>
    <w:rPr>
      <w:rFonts w:hint="default"/>
      <w:sz w:val="24"/>
    </w:rPr>
  </w:style>
  <w:style w:type="paragraph" w:customStyle="1" w:styleId="14">
    <w:name w:val="列出段落1"/>
    <w:basedOn w:val="1"/>
    <w:link w:val="15"/>
    <w:autoRedefine/>
    <w:qFormat/>
    <w:uiPriority w:val="34"/>
    <w:pPr>
      <w:ind w:firstLine="420" w:firstLineChars="200"/>
    </w:pPr>
    <w:rPr>
      <w:szCs w:val="21"/>
      <w:lang w:val="zh-CN"/>
    </w:rPr>
  </w:style>
  <w:style w:type="character" w:customStyle="1" w:styleId="15">
    <w:name w:val="列出段落 Char"/>
    <w:link w:val="14"/>
    <w:autoRedefine/>
    <w:qFormat/>
    <w:uiPriority w:val="34"/>
    <w:rPr>
      <w:kern w:val="2"/>
      <w:sz w:val="21"/>
      <w:szCs w:val="21"/>
      <w:lang w:val="zh-CN" w:eastAsia="zh-CN"/>
    </w:rPr>
  </w:style>
  <w:style w:type="paragraph" w:customStyle="1" w:styleId="16">
    <w:name w:val="常用样式（方正仿宋简）"/>
    <w:basedOn w:val="1"/>
    <w:autoRedefine/>
    <w:qFormat/>
    <w:uiPriority w:val="0"/>
    <w:pPr>
      <w:widowControl/>
      <w:spacing w:line="560" w:lineRule="exact"/>
      <w:ind w:firstLine="640" w:firstLineChars="200"/>
      <w:jc w:val="left"/>
    </w:pPr>
    <w:rPr>
      <w:rFonts w:ascii="Calibri" w:hAnsi="Calibri" w:eastAsia="方正仿宋简体"/>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B5CF2-B556-411B-8B92-44732553A3E0}">
  <ds:schemaRefs/>
</ds:datastoreItem>
</file>

<file path=docProps/app.xml><?xml version="1.0" encoding="utf-8"?>
<Properties xmlns="http://schemas.openxmlformats.org/officeDocument/2006/extended-properties" xmlns:vt="http://schemas.openxmlformats.org/officeDocument/2006/docPropsVTypes">
  <Template>Normal</Template>
  <Pages>83</Pages>
  <Words>41099</Words>
  <Characters>43031</Characters>
  <Lines>315</Lines>
  <Paragraphs>88</Paragraphs>
  <TotalTime>32</TotalTime>
  <ScaleCrop>false</ScaleCrop>
  <LinksUpToDate>false</LinksUpToDate>
  <CharactersWithSpaces>43150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2021-05-20T07:48:00Z</dcterms:created>
  <dc:creator>吴凡</dc:creator>
  <cp:lastModifiedBy>LLY</cp:lastModifiedBy>
  <cp:lastPrinted>2021-04-16T01:22:00Z</cp:lastPrinted>
  <dcterms:modified xsi:type="dcterms:W3CDTF">2024-04-16T08:38:27Z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17D4323354954C73A17BE0A4DEF5D9E2</vt:lpwstr>
  </property>
</Properties>
</file>