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640" w:lineRule="exact"/>
        <w:jc w:val="center"/>
        <w:rPr>
          <w:rFonts w:hint="eastAsia" w:ascii="方正小标宋简体" w:hAnsi="仿宋" w:eastAsia="方正小标宋简体" w:cs="宋体"/>
          <w:b/>
          <w:kern w:val="0"/>
          <w:sz w:val="36"/>
          <w:szCs w:val="36"/>
        </w:rPr>
      </w:pPr>
      <w:r>
        <w:rPr>
          <w:rFonts w:hint="eastAsia" w:ascii="方正小标宋简体" w:hAnsi="仿宋" w:eastAsia="方正小标宋简体" w:cs="宋体"/>
          <w:b/>
          <w:kern w:val="0"/>
          <w:sz w:val="36"/>
          <w:szCs w:val="36"/>
          <w:lang w:eastAsia="zh-CN"/>
        </w:rPr>
        <w:t>南充市南部百山</w:t>
      </w:r>
      <w:r>
        <w:rPr>
          <w:rFonts w:hint="eastAsia" w:ascii="方正小标宋简体" w:hAnsi="仿宋" w:eastAsia="方正小标宋简体" w:cs="宋体"/>
          <w:b/>
          <w:kern w:val="0"/>
          <w:sz w:val="36"/>
          <w:szCs w:val="36"/>
          <w:lang w:val="en-US" w:eastAsia="zh-CN"/>
        </w:rPr>
        <w:t>优鲜</w:t>
      </w:r>
      <w:r>
        <w:rPr>
          <w:rFonts w:hint="eastAsia" w:ascii="方正小标宋简体" w:hAnsi="仿宋" w:eastAsia="方正小标宋简体" w:cs="宋体"/>
          <w:b/>
          <w:kern w:val="0"/>
          <w:sz w:val="36"/>
          <w:szCs w:val="36"/>
          <w:lang w:eastAsia="zh-CN"/>
        </w:rPr>
        <w:t>超市</w:t>
      </w:r>
      <w:r>
        <w:rPr>
          <w:rFonts w:hint="eastAsia" w:ascii="方正小标宋简体" w:hAnsi="仿宋" w:eastAsia="方正小标宋简体" w:cs="宋体"/>
          <w:b/>
          <w:kern w:val="0"/>
          <w:sz w:val="36"/>
          <w:szCs w:val="36"/>
        </w:rPr>
        <w:t>安全生产管理责任清单</w:t>
      </w:r>
    </w:p>
    <w:p>
      <w:pPr>
        <w:pStyle w:val="8"/>
        <w:widowControl/>
        <w:spacing w:line="640" w:lineRule="exact"/>
        <w:jc w:val="center"/>
        <w:rPr>
          <w:rFonts w:hint="eastAsia" w:ascii="黑体" w:hAnsi="黑体" w:eastAsia="黑体" w:cs="宋体"/>
          <w:b/>
          <w:kern w:val="0"/>
          <w:sz w:val="24"/>
          <w:szCs w:val="24"/>
        </w:rPr>
      </w:pPr>
      <w:r>
        <w:rPr>
          <w:rFonts w:hint="eastAsia" w:ascii="黑体" w:hAnsi="黑体" w:eastAsia="黑体" w:cs="宋体"/>
          <w:b/>
          <w:kern w:val="0"/>
          <w:sz w:val="24"/>
          <w:szCs w:val="24"/>
        </w:rPr>
        <w:t>一、安全</w:t>
      </w:r>
      <w:r>
        <w:rPr>
          <w:rFonts w:hint="eastAsia" w:ascii="黑体" w:hAnsi="黑体" w:eastAsia="黑体" w:cs="宋体"/>
          <w:b/>
          <w:kern w:val="0"/>
          <w:sz w:val="24"/>
          <w:szCs w:val="24"/>
          <w:lang w:eastAsia="zh-CN"/>
        </w:rPr>
        <w:t>经营</w:t>
      </w:r>
      <w:r>
        <w:rPr>
          <w:rFonts w:hint="eastAsia" w:ascii="黑体" w:hAnsi="黑体" w:eastAsia="黑体" w:cs="宋体"/>
          <w:b/>
          <w:kern w:val="0"/>
          <w:sz w:val="24"/>
          <w:szCs w:val="24"/>
        </w:rPr>
        <w:t>主体责任清单</w:t>
      </w:r>
    </w:p>
    <w:tbl>
      <w:tblPr>
        <w:tblStyle w:val="2"/>
        <w:tblW w:w="9950"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67"/>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0" w:type="dxa"/>
            <w:tcBorders>
              <w:top w:val="single" w:color="auto" w:sz="4" w:space="0"/>
              <w:left w:val="single" w:color="auto" w:sz="4" w:space="0"/>
              <w:bottom w:val="single" w:color="auto" w:sz="4" w:space="0"/>
              <w:right w:val="single" w:color="auto" w:sz="4" w:space="0"/>
            </w:tcBorders>
          </w:tcPr>
          <w:p>
            <w:pPr>
              <w:pStyle w:val="7"/>
              <w:spacing w:line="380" w:lineRule="exact"/>
              <w:jc w:val="center"/>
              <w:rPr>
                <w:rFonts w:hint="eastAsia" w:ascii="Times New Roman" w:hAnsi="Times New Roman" w:eastAsia="黑体"/>
                <w:sz w:val="24"/>
                <w:szCs w:val="24"/>
              </w:rPr>
            </w:pPr>
          </w:p>
        </w:tc>
        <w:tc>
          <w:tcPr>
            <w:tcW w:w="1467" w:type="dxa"/>
            <w:tcBorders>
              <w:top w:val="single" w:color="auto" w:sz="4" w:space="0"/>
              <w:left w:val="single" w:color="auto" w:sz="4" w:space="0"/>
              <w:bottom w:val="single" w:color="auto" w:sz="4" w:space="0"/>
              <w:right w:val="single" w:color="auto" w:sz="4" w:space="0"/>
            </w:tcBorders>
          </w:tcPr>
          <w:p>
            <w:pPr>
              <w:pStyle w:val="7"/>
              <w:spacing w:line="380" w:lineRule="exact"/>
              <w:jc w:val="center"/>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企业名称</w:t>
            </w:r>
          </w:p>
        </w:tc>
        <w:tc>
          <w:tcPr>
            <w:tcW w:w="7683" w:type="dxa"/>
            <w:tcBorders>
              <w:top w:val="single" w:color="auto" w:sz="4" w:space="0"/>
              <w:left w:val="single" w:color="auto" w:sz="4" w:space="0"/>
              <w:bottom w:val="single" w:color="auto" w:sz="4" w:space="0"/>
              <w:right w:val="single" w:color="auto" w:sz="4" w:space="0"/>
            </w:tcBorders>
          </w:tcPr>
          <w:p>
            <w:pPr>
              <w:pStyle w:val="7"/>
              <w:spacing w:line="380" w:lineRule="exact"/>
              <w:jc w:val="center"/>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南充市南部百山生活超市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0" w:type="dxa"/>
            <w:tcBorders>
              <w:top w:val="single" w:color="auto" w:sz="4" w:space="0"/>
              <w:left w:val="single" w:color="auto" w:sz="4" w:space="0"/>
              <w:bottom w:val="single" w:color="auto" w:sz="4" w:space="0"/>
              <w:right w:val="single" w:color="auto" w:sz="4" w:space="0"/>
            </w:tcBorders>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1467" w:type="dxa"/>
            <w:tcBorders>
              <w:top w:val="single" w:color="auto" w:sz="4" w:space="0"/>
              <w:left w:val="single" w:color="auto" w:sz="4" w:space="0"/>
              <w:bottom w:val="single" w:color="auto" w:sz="4" w:space="0"/>
              <w:right w:val="single" w:color="auto" w:sz="4" w:space="0"/>
            </w:tcBorders>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行业类别</w:t>
            </w:r>
          </w:p>
        </w:tc>
        <w:tc>
          <w:tcPr>
            <w:tcW w:w="7683" w:type="dxa"/>
            <w:tcBorders>
              <w:top w:val="single" w:color="auto" w:sz="4" w:space="0"/>
              <w:left w:val="single" w:color="auto" w:sz="4" w:space="0"/>
              <w:bottom w:val="single" w:color="auto" w:sz="4" w:space="0"/>
              <w:right w:val="single" w:color="auto" w:sz="4" w:space="0"/>
            </w:tcBorders>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0"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eastAsia="黑体"/>
                <w:kern w:val="0"/>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黑体"/>
                <w:kern w:val="0"/>
                <w:sz w:val="24"/>
                <w:szCs w:val="24"/>
                <w:lang w:eastAsia="zh-CN"/>
              </w:rPr>
            </w:pPr>
            <w:r>
              <w:rPr>
                <w:rFonts w:hint="eastAsia" w:eastAsia="黑体"/>
                <w:kern w:val="0"/>
                <w:sz w:val="24"/>
                <w:szCs w:val="24"/>
                <w:lang w:eastAsia="zh-CN"/>
              </w:rPr>
              <w:t>超市</w:t>
            </w:r>
          </w:p>
        </w:tc>
        <w:tc>
          <w:tcPr>
            <w:tcW w:w="7683" w:type="dxa"/>
            <w:tcBorders>
              <w:top w:val="single" w:color="auto" w:sz="4" w:space="0"/>
              <w:left w:val="single" w:color="auto" w:sz="4" w:space="0"/>
              <w:bottom w:val="single" w:color="auto" w:sz="4" w:space="0"/>
              <w:right w:val="single" w:color="auto" w:sz="4" w:space="0"/>
            </w:tcBorders>
          </w:tcPr>
          <w:p>
            <w:pPr>
              <w:pStyle w:val="5"/>
              <w:numPr>
                <w:ilvl w:val="0"/>
                <w:numId w:val="1"/>
              </w:numPr>
              <w:tabs>
                <w:tab w:val="left" w:pos="1080"/>
              </w:tabs>
              <w:spacing w:line="320" w:lineRule="exact"/>
              <w:ind w:firstLine="480" w:firstLineChars="200"/>
              <w:jc w:val="both"/>
              <w:rPr>
                <w:rFonts w:ascii="宋体" w:hAnsi="宋体"/>
                <w:sz w:val="24"/>
                <w:szCs w:val="24"/>
              </w:rPr>
            </w:pPr>
            <w:r>
              <w:rPr>
                <w:rFonts w:hint="eastAsia" w:ascii="宋体" w:hAnsi="宋体"/>
                <w:sz w:val="24"/>
                <w:szCs w:val="24"/>
              </w:rPr>
              <w:t>建立健全各种安全</w:t>
            </w:r>
            <w:r>
              <w:rPr>
                <w:rFonts w:hint="eastAsia" w:ascii="宋体" w:hAnsi="宋体"/>
                <w:sz w:val="24"/>
                <w:szCs w:val="24"/>
                <w:lang w:eastAsia="zh-CN"/>
              </w:rPr>
              <w:t>经营</w:t>
            </w:r>
            <w:r>
              <w:rPr>
                <w:rFonts w:hint="eastAsia" w:ascii="宋体" w:hAnsi="宋体"/>
                <w:sz w:val="24"/>
                <w:szCs w:val="24"/>
              </w:rPr>
              <w:t>规章制度，严格执行安全</w:t>
            </w:r>
            <w:r>
              <w:rPr>
                <w:rFonts w:hint="eastAsia" w:ascii="宋体" w:hAnsi="宋体"/>
                <w:sz w:val="24"/>
                <w:szCs w:val="24"/>
                <w:lang w:eastAsia="zh-CN"/>
              </w:rPr>
              <w:t>经营</w:t>
            </w:r>
            <w:r>
              <w:rPr>
                <w:rFonts w:hint="eastAsia" w:ascii="宋体" w:hAnsi="宋体"/>
                <w:sz w:val="24"/>
                <w:szCs w:val="24"/>
              </w:rPr>
              <w:t>有关规定及法律、法规。</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贯彻、执行各项关于安全</w:t>
            </w:r>
            <w:r>
              <w:rPr>
                <w:rFonts w:hint="eastAsia" w:ascii="宋体" w:hAnsi="宋体"/>
                <w:sz w:val="24"/>
                <w:szCs w:val="24"/>
                <w:lang w:eastAsia="zh-CN"/>
              </w:rPr>
              <w:t>经营</w:t>
            </w:r>
            <w:r>
              <w:rPr>
                <w:rFonts w:hint="eastAsia" w:ascii="宋体" w:hAnsi="宋体"/>
                <w:sz w:val="24"/>
                <w:szCs w:val="24"/>
              </w:rPr>
              <w:t>的指示及精神，安排、落实职能部门安全生产职责。</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将安全</w:t>
            </w:r>
            <w:r>
              <w:rPr>
                <w:rFonts w:hint="eastAsia" w:ascii="宋体" w:hAnsi="宋体"/>
                <w:sz w:val="24"/>
                <w:szCs w:val="24"/>
                <w:lang w:eastAsia="zh-CN"/>
              </w:rPr>
              <w:t>经营</w:t>
            </w:r>
            <w:r>
              <w:rPr>
                <w:rFonts w:hint="eastAsia" w:ascii="宋体" w:hAnsi="宋体"/>
                <w:sz w:val="24"/>
                <w:szCs w:val="24"/>
              </w:rPr>
              <w:t>规章制度发放到相关工作岗位，员工应掌握相关内容。</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督促落实安全</w:t>
            </w:r>
            <w:r>
              <w:rPr>
                <w:rFonts w:hint="eastAsia" w:ascii="宋体" w:hAnsi="宋体"/>
                <w:sz w:val="24"/>
                <w:szCs w:val="24"/>
                <w:lang w:eastAsia="zh-CN"/>
              </w:rPr>
              <w:t>经营</w:t>
            </w:r>
            <w:r>
              <w:rPr>
                <w:rFonts w:hint="eastAsia" w:ascii="宋体" w:hAnsi="宋体"/>
                <w:sz w:val="24"/>
                <w:szCs w:val="24"/>
              </w:rPr>
              <w:t>责任制，设立安全</w:t>
            </w:r>
            <w:r>
              <w:rPr>
                <w:rFonts w:hint="eastAsia" w:ascii="宋体" w:hAnsi="宋体"/>
                <w:sz w:val="24"/>
                <w:szCs w:val="24"/>
                <w:lang w:eastAsia="zh-CN"/>
              </w:rPr>
              <w:t>经营</w:t>
            </w:r>
            <w:r>
              <w:rPr>
                <w:rFonts w:hint="eastAsia" w:ascii="宋体" w:hAnsi="宋体"/>
                <w:sz w:val="24"/>
                <w:szCs w:val="24"/>
              </w:rPr>
              <w:t>专职或兼职管理人员，对各职能部门的安全</w:t>
            </w:r>
            <w:r>
              <w:rPr>
                <w:rFonts w:hint="eastAsia" w:ascii="宋体" w:hAnsi="宋体"/>
                <w:sz w:val="24"/>
                <w:szCs w:val="24"/>
                <w:lang w:eastAsia="zh-CN"/>
              </w:rPr>
              <w:t>经营</w:t>
            </w:r>
            <w:r>
              <w:rPr>
                <w:rFonts w:hint="eastAsia" w:ascii="宋体" w:hAnsi="宋体"/>
                <w:sz w:val="24"/>
                <w:szCs w:val="24"/>
              </w:rPr>
              <w:t>管理工作进行监督管理。</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组织制定各项应急预案，并定期安排组织实施演练。</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发生应急事件组织人员进行抢救，安排安保部门保护现场，及时报警并按要求协助配合，协助有关部门对事故进行调查处理。</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建立安全教育培训的管理制度。确定安全教育培训主管部门，定期识别安全教育培训需求，制定各类人员的培训计划。定期组织安排全体人员进行安全</w:t>
            </w:r>
            <w:r>
              <w:rPr>
                <w:rFonts w:hint="eastAsia" w:ascii="宋体" w:hAnsi="宋体"/>
                <w:sz w:val="24"/>
                <w:szCs w:val="24"/>
                <w:lang w:eastAsia="zh-CN"/>
              </w:rPr>
              <w:t>经营</w:t>
            </w:r>
            <w:r>
              <w:rPr>
                <w:rFonts w:hint="eastAsia" w:ascii="宋体" w:hAnsi="宋体"/>
                <w:sz w:val="24"/>
                <w:szCs w:val="24"/>
              </w:rPr>
              <w:t>教育培训，使员工具备安全生产基本知识和技能。</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安全生产领导机构每月应至少召开一次安全专题会，协调解决安全生产问题。会议纪要中应有工作要求并保存。</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从事特种作业的人员应取得特种作业操作资格证书，方可上岗作业。</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保证安全</w:t>
            </w:r>
            <w:r>
              <w:rPr>
                <w:rFonts w:hint="eastAsia" w:ascii="宋体" w:hAnsi="宋体"/>
                <w:sz w:val="24"/>
                <w:szCs w:val="24"/>
                <w:lang w:eastAsia="zh-CN"/>
              </w:rPr>
              <w:t>经营</w:t>
            </w:r>
            <w:r>
              <w:rPr>
                <w:rFonts w:hint="eastAsia" w:ascii="宋体" w:hAnsi="宋体"/>
                <w:sz w:val="24"/>
                <w:szCs w:val="24"/>
              </w:rPr>
              <w:t>人员、设施、设备的资金投入，并安排落实智能部门及人员对各种安全设施的维护、保养、管理，确保设备安全，正常运行。</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各类场所使用、开业前或改建、扩建、装修和改变用途应依法向公安消防机构申报，办理行政审批手续。</w:t>
            </w:r>
          </w:p>
          <w:p>
            <w:pPr>
              <w:pStyle w:val="5"/>
              <w:numPr>
                <w:ilvl w:val="0"/>
                <w:numId w:val="1"/>
              </w:numPr>
              <w:tabs>
                <w:tab w:val="left" w:pos="1080"/>
              </w:tabs>
              <w:spacing w:line="320" w:lineRule="exact"/>
              <w:ind w:firstLine="480" w:firstLineChars="200"/>
              <w:jc w:val="both"/>
              <w:rPr>
                <w:rFonts w:hint="eastAsia" w:ascii="宋体" w:hAnsi="宋体"/>
                <w:sz w:val="24"/>
                <w:szCs w:val="24"/>
              </w:rPr>
            </w:pPr>
            <w:r>
              <w:rPr>
                <w:rFonts w:hint="eastAsia" w:ascii="宋体" w:hAnsi="宋体"/>
                <w:sz w:val="24"/>
                <w:szCs w:val="24"/>
              </w:rPr>
              <w:t>及时、如实上报生产安全事故。</w:t>
            </w:r>
          </w:p>
          <w:p>
            <w:pPr>
              <w:pStyle w:val="5"/>
              <w:tabs>
                <w:tab w:val="left" w:pos="1080"/>
              </w:tabs>
              <w:spacing w:line="340" w:lineRule="exact"/>
              <w:ind w:left="420" w:leftChars="200"/>
              <w:jc w:val="both"/>
              <w:rPr>
                <w:b/>
                <w:bCs/>
                <w:sz w:val="24"/>
                <w:szCs w:val="24"/>
              </w:rPr>
            </w:pPr>
          </w:p>
        </w:tc>
      </w:tr>
    </w:tbl>
    <w:p>
      <w:pPr>
        <w:pStyle w:val="8"/>
        <w:widowControl/>
        <w:spacing w:line="640" w:lineRule="exact"/>
        <w:jc w:val="center"/>
        <w:rPr>
          <w:rFonts w:hint="eastAsia" w:ascii="黑体" w:hAnsi="黑体" w:eastAsia="黑体" w:cs="宋体"/>
          <w:b/>
          <w:kern w:val="0"/>
          <w:sz w:val="32"/>
          <w:szCs w:val="32"/>
          <w:lang w:val="en-US" w:eastAsia="zh-CN"/>
        </w:rPr>
      </w:pPr>
      <w:r>
        <w:rPr>
          <w:rFonts w:hint="eastAsia" w:ascii="黑体" w:hAnsi="黑体" w:eastAsia="黑体" w:cs="宋体"/>
          <w:b/>
          <w:kern w:val="0"/>
          <w:sz w:val="32"/>
          <w:szCs w:val="32"/>
          <w:lang w:val="en-US" w:eastAsia="zh-CN"/>
        </w:rPr>
        <w:t xml:space="preserve">    </w:t>
      </w:r>
    </w:p>
    <w:p>
      <w:pPr>
        <w:pStyle w:val="8"/>
        <w:widowControl/>
        <w:spacing w:line="640" w:lineRule="exact"/>
        <w:jc w:val="center"/>
        <w:rPr>
          <w:rFonts w:hint="eastAsia" w:ascii="黑体" w:hAnsi="黑体" w:eastAsia="黑体" w:cs="宋体"/>
          <w:b/>
          <w:kern w:val="0"/>
          <w:sz w:val="32"/>
          <w:szCs w:val="32"/>
          <w:lang w:val="en-US" w:eastAsia="zh-CN"/>
        </w:rPr>
      </w:pPr>
    </w:p>
    <w:p>
      <w:pPr>
        <w:pStyle w:val="8"/>
        <w:widowControl/>
        <w:spacing w:line="640" w:lineRule="exact"/>
        <w:ind w:firstLine="964" w:firstLineChars="300"/>
        <w:jc w:val="both"/>
        <w:rPr>
          <w:rFonts w:hint="eastAsia" w:ascii="黑体" w:hAnsi="黑体" w:eastAsia="黑体" w:cs="宋体"/>
          <w:b/>
          <w:kern w:val="0"/>
          <w:sz w:val="32"/>
          <w:szCs w:val="32"/>
        </w:rPr>
      </w:pPr>
    </w:p>
    <w:p>
      <w:pPr>
        <w:pStyle w:val="8"/>
        <w:widowControl/>
        <w:spacing w:line="640" w:lineRule="exact"/>
        <w:ind w:firstLine="964" w:firstLineChars="300"/>
        <w:jc w:val="both"/>
        <w:rPr>
          <w:rFonts w:hint="eastAsia" w:ascii="黑体" w:hAnsi="黑体" w:eastAsia="黑体" w:cs="宋体"/>
          <w:b/>
          <w:kern w:val="0"/>
          <w:sz w:val="32"/>
          <w:szCs w:val="32"/>
        </w:rPr>
      </w:pPr>
      <w:r>
        <w:rPr>
          <w:rFonts w:hint="eastAsia" w:ascii="黑体" w:hAnsi="黑体" w:eastAsia="黑体" w:cs="宋体"/>
          <w:b/>
          <w:kern w:val="0"/>
          <w:sz w:val="32"/>
          <w:szCs w:val="32"/>
        </w:rPr>
        <w:t>二、</w:t>
      </w:r>
      <w:r>
        <w:rPr>
          <w:rFonts w:hint="eastAsia" w:ascii="黑体" w:hAnsi="黑体" w:eastAsia="黑体" w:cs="宋体"/>
          <w:b/>
          <w:kern w:val="0"/>
          <w:sz w:val="32"/>
          <w:szCs w:val="32"/>
          <w:lang w:eastAsia="zh-CN"/>
        </w:rPr>
        <w:t>百山</w:t>
      </w:r>
      <w:r>
        <w:rPr>
          <w:rFonts w:hint="eastAsia" w:ascii="黑体" w:hAnsi="黑体" w:eastAsia="黑体" w:cs="宋体"/>
          <w:b/>
          <w:kern w:val="0"/>
          <w:sz w:val="32"/>
          <w:szCs w:val="32"/>
          <w:lang w:val="en-US" w:eastAsia="zh-CN"/>
        </w:rPr>
        <w:t>优鲜</w:t>
      </w:r>
      <w:r>
        <w:rPr>
          <w:rFonts w:hint="eastAsia" w:ascii="黑体" w:hAnsi="黑体" w:eastAsia="黑体" w:cs="宋体"/>
          <w:b/>
          <w:kern w:val="0"/>
          <w:sz w:val="32"/>
          <w:szCs w:val="32"/>
          <w:lang w:eastAsia="zh-CN"/>
        </w:rPr>
        <w:t>超市</w:t>
      </w:r>
      <w:r>
        <w:rPr>
          <w:rFonts w:hint="eastAsia" w:ascii="黑体" w:hAnsi="黑体" w:eastAsia="黑体" w:cs="宋体"/>
          <w:b/>
          <w:kern w:val="0"/>
          <w:sz w:val="32"/>
          <w:szCs w:val="32"/>
        </w:rPr>
        <w:t>岗位安全生产责任清单</w:t>
      </w:r>
    </w:p>
    <w:tbl>
      <w:tblPr>
        <w:tblStyle w:val="2"/>
        <w:tblW w:w="83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83"/>
        <w:gridCol w:w="1562"/>
        <w:gridCol w:w="336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trPr>
        <w:tc>
          <w:tcPr>
            <w:tcW w:w="879"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hint="eastAsia" w:ascii="Times New Roman" w:hAnsi="Times New Roman" w:eastAsia="黑体"/>
                <w:sz w:val="24"/>
                <w:szCs w:val="24"/>
                <w:lang w:eastAsia="zh-CN"/>
              </w:rPr>
            </w:pPr>
          </w:p>
        </w:tc>
        <w:tc>
          <w:tcPr>
            <w:tcW w:w="7433" w:type="dxa"/>
            <w:gridSpan w:val="4"/>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hint="eastAsia" w:ascii="Times New Roman" w:hAnsi="Times New Roman" w:eastAsia="黑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trPr>
        <w:tc>
          <w:tcPr>
            <w:tcW w:w="2062" w:type="dxa"/>
            <w:gridSpan w:val="2"/>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岗位名称</w:t>
            </w:r>
          </w:p>
        </w:tc>
        <w:tc>
          <w:tcPr>
            <w:tcW w:w="15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240" w:firstLineChars="100"/>
              <w:jc w:val="both"/>
              <w:rPr>
                <w:rFonts w:ascii="Times New Roman" w:hAnsi="Times New Roman" w:eastAsia="黑体"/>
                <w:sz w:val="24"/>
                <w:szCs w:val="24"/>
              </w:rPr>
            </w:pPr>
            <w:r>
              <w:rPr>
                <w:rFonts w:hint="eastAsia" w:ascii="Times New Roman" w:hAnsi="Times New Roman" w:eastAsia="黑体"/>
                <w:sz w:val="24"/>
                <w:szCs w:val="24"/>
              </w:rPr>
              <w:t>责任清单</w:t>
            </w:r>
          </w:p>
        </w:tc>
        <w:tc>
          <w:tcPr>
            <w:tcW w:w="3362"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履职清单</w:t>
            </w:r>
          </w:p>
        </w:tc>
        <w:tc>
          <w:tcPr>
            <w:tcW w:w="1326"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ascii="Times New Roman" w:hAnsi="Times New Roman" w:eastAsia="黑体"/>
                <w:sz w:val="24"/>
                <w:szCs w:val="24"/>
              </w:rPr>
              <w:t>2-3</w:t>
            </w:r>
          </w:p>
        </w:tc>
        <w:tc>
          <w:tcPr>
            <w:tcW w:w="1183"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lang w:eastAsia="zh-CN"/>
              </w:rPr>
              <w:t>维保</w:t>
            </w:r>
            <w:r>
              <w:rPr>
                <w:rFonts w:hint="eastAsia" w:ascii="Times New Roman" w:hAnsi="Times New Roman" w:eastAsia="黑体"/>
                <w:sz w:val="24"/>
                <w:szCs w:val="24"/>
              </w:rPr>
              <w:t>部经理（设备管理人员）</w:t>
            </w:r>
          </w:p>
        </w:tc>
        <w:tc>
          <w:tcPr>
            <w:tcW w:w="15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1.及时传达、贯彻、执行上级有关安全生产的方针、政策、法律、法规等指示，负责公司消防安全工作。</w:t>
            </w:r>
          </w:p>
          <w:p>
            <w:pPr>
              <w:pStyle w:val="7"/>
              <w:spacing w:line="320" w:lineRule="exact"/>
              <w:ind w:firstLine="420" w:firstLineChars="200"/>
              <w:rPr>
                <w:rFonts w:hint="eastAsia" w:ascii="宋体" w:hAnsi="宋体"/>
                <w:szCs w:val="24"/>
              </w:rPr>
            </w:pPr>
            <w:r>
              <w:rPr>
                <w:rFonts w:hint="eastAsia" w:ascii="宋体" w:hAnsi="宋体"/>
                <w:szCs w:val="24"/>
              </w:rPr>
              <w:t>2.协助分管副总开展安全生产工作，对设备部（处、科）的安全生产工作全面负责。</w:t>
            </w:r>
          </w:p>
          <w:p>
            <w:pPr>
              <w:pStyle w:val="7"/>
              <w:spacing w:line="320" w:lineRule="exact"/>
              <w:ind w:firstLine="420" w:firstLineChars="200"/>
              <w:rPr>
                <w:rFonts w:hint="eastAsia" w:ascii="宋体" w:hAnsi="宋体"/>
                <w:szCs w:val="24"/>
              </w:rPr>
            </w:pPr>
            <w:r>
              <w:rPr>
                <w:rFonts w:hint="eastAsia" w:ascii="宋体" w:hAnsi="宋体"/>
                <w:szCs w:val="24"/>
              </w:rPr>
              <w:t>3.组织编制部门及各岗位人员的安全生产责任及安全生产目标。</w:t>
            </w:r>
          </w:p>
          <w:p>
            <w:pPr>
              <w:pStyle w:val="7"/>
              <w:spacing w:line="320" w:lineRule="exact"/>
              <w:ind w:firstLine="420" w:firstLineChars="200"/>
              <w:rPr>
                <w:rFonts w:hint="eastAsia" w:ascii="宋体" w:hAnsi="宋体"/>
                <w:szCs w:val="24"/>
              </w:rPr>
            </w:pPr>
            <w:r>
              <w:rPr>
                <w:rFonts w:hint="eastAsia" w:ascii="宋体" w:hAnsi="宋体"/>
                <w:szCs w:val="24"/>
              </w:rPr>
              <w:t>4.制定生产设备设施（包括安全设施）的年度和日常检维修计划。</w:t>
            </w:r>
          </w:p>
          <w:p>
            <w:pPr>
              <w:pStyle w:val="7"/>
              <w:spacing w:line="320" w:lineRule="exact"/>
              <w:ind w:firstLine="420" w:firstLineChars="200"/>
              <w:rPr>
                <w:rFonts w:hint="eastAsia" w:ascii="宋体" w:hAnsi="宋体"/>
                <w:szCs w:val="24"/>
              </w:rPr>
            </w:pPr>
            <w:r>
              <w:rPr>
                <w:rFonts w:hint="eastAsia" w:ascii="宋体" w:hAnsi="宋体"/>
                <w:szCs w:val="24"/>
              </w:rPr>
              <w:t>5.负责维护、检查、修理、保养、试验、鉴定各种设备。</w:t>
            </w:r>
          </w:p>
          <w:p>
            <w:pPr>
              <w:pStyle w:val="7"/>
              <w:spacing w:line="320" w:lineRule="exact"/>
              <w:ind w:firstLine="420" w:firstLineChars="200"/>
              <w:rPr>
                <w:rFonts w:hint="eastAsia" w:ascii="宋体" w:hAnsi="宋体"/>
                <w:szCs w:val="24"/>
              </w:rPr>
            </w:pPr>
            <w:r>
              <w:rPr>
                <w:rFonts w:hint="eastAsia" w:ascii="宋体" w:hAnsi="宋体"/>
                <w:szCs w:val="24"/>
              </w:rPr>
              <w:t>6.组织或参与制定（或修订）各类设备、设施的操作规程、检维修、调试等规程和设备设施管理制度。</w:t>
            </w:r>
          </w:p>
          <w:p>
            <w:pPr>
              <w:pStyle w:val="7"/>
              <w:spacing w:line="320" w:lineRule="exact"/>
              <w:ind w:firstLine="420" w:firstLineChars="200"/>
              <w:rPr>
                <w:rFonts w:hint="eastAsia" w:ascii="宋体" w:hAnsi="宋体"/>
                <w:szCs w:val="24"/>
              </w:rPr>
            </w:pPr>
            <w:r>
              <w:rPr>
                <w:rFonts w:hint="eastAsia" w:ascii="宋体" w:hAnsi="宋体"/>
                <w:szCs w:val="24"/>
              </w:rPr>
              <w:t>7.负责公司电梯等特种设备等的管理。</w:t>
            </w:r>
          </w:p>
          <w:p>
            <w:pPr>
              <w:pStyle w:val="7"/>
              <w:spacing w:line="320" w:lineRule="exact"/>
              <w:ind w:firstLine="420" w:firstLineChars="200"/>
              <w:rPr>
                <w:rFonts w:hint="eastAsia" w:ascii="宋体" w:hAnsi="宋体"/>
                <w:szCs w:val="24"/>
              </w:rPr>
            </w:pPr>
            <w:r>
              <w:rPr>
                <w:rFonts w:hint="eastAsia" w:ascii="宋体" w:hAnsi="宋体"/>
                <w:szCs w:val="24"/>
              </w:rPr>
              <w:t>8.参与电梯等有关特种设备事故的调查。</w:t>
            </w:r>
          </w:p>
          <w:p>
            <w:pPr>
              <w:pStyle w:val="7"/>
              <w:spacing w:line="320" w:lineRule="exact"/>
              <w:ind w:firstLine="420" w:firstLineChars="200"/>
              <w:rPr>
                <w:rFonts w:ascii="宋体" w:hAnsi="宋体"/>
                <w:szCs w:val="24"/>
              </w:rPr>
            </w:pPr>
            <w:r>
              <w:rPr>
                <w:rFonts w:hint="eastAsia" w:ascii="宋体" w:hAnsi="宋体"/>
                <w:szCs w:val="24"/>
              </w:rPr>
              <w:t>9.……。</w:t>
            </w:r>
          </w:p>
        </w:tc>
        <w:tc>
          <w:tcPr>
            <w:tcW w:w="3362"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1.参加公司安全生产工作会议，向下级传达、落实会议精神，组织开展本部门工作，向分管副总定期汇报本部门的安全生产工作（1次/月）。</w:t>
            </w:r>
          </w:p>
          <w:p>
            <w:pPr>
              <w:pStyle w:val="7"/>
              <w:spacing w:line="320" w:lineRule="exact"/>
              <w:ind w:firstLine="420" w:firstLineChars="200"/>
              <w:rPr>
                <w:rFonts w:hint="eastAsia" w:ascii="宋体" w:hAnsi="宋体"/>
                <w:szCs w:val="24"/>
              </w:rPr>
            </w:pPr>
            <w:r>
              <w:rPr>
                <w:rFonts w:hint="eastAsia" w:ascii="宋体" w:hAnsi="宋体"/>
                <w:szCs w:val="24"/>
              </w:rPr>
              <w:t>2.与分管副总签订部门安全生产目标责任书（1次/年），与部门人员签订安全生产目标责任书（1次/年），组织部门安全生产目标考核（1次/月）。</w:t>
            </w:r>
          </w:p>
          <w:p>
            <w:pPr>
              <w:pStyle w:val="7"/>
              <w:spacing w:line="320" w:lineRule="exact"/>
              <w:ind w:firstLine="420" w:firstLineChars="200"/>
              <w:rPr>
                <w:rFonts w:hint="eastAsia" w:ascii="宋体" w:hAnsi="宋体"/>
                <w:szCs w:val="24"/>
              </w:rPr>
            </w:pPr>
            <w:r>
              <w:rPr>
                <w:rFonts w:hint="eastAsia" w:ascii="宋体" w:hAnsi="宋体"/>
                <w:szCs w:val="24"/>
              </w:rPr>
              <w:t>3.制定生产设备设施、安全设施的检维修计划，及时对设备、设施进行检维修，确保生产正常运行。</w:t>
            </w:r>
          </w:p>
          <w:p>
            <w:pPr>
              <w:pStyle w:val="7"/>
              <w:spacing w:line="320" w:lineRule="exact"/>
              <w:ind w:firstLine="420" w:firstLineChars="200"/>
              <w:rPr>
                <w:rFonts w:hint="eastAsia" w:ascii="宋体" w:hAnsi="宋体"/>
                <w:szCs w:val="24"/>
              </w:rPr>
            </w:pPr>
            <w:r>
              <w:rPr>
                <w:rFonts w:hint="eastAsia" w:ascii="宋体" w:hAnsi="宋体"/>
                <w:szCs w:val="24"/>
              </w:rPr>
              <w:t>4.通过维护、检查、修理、保养、试验等工作，保证各种设备和设施处于正常运行状态，安全防护装置完整、有效，及时提出建议。</w:t>
            </w:r>
          </w:p>
          <w:p>
            <w:pPr>
              <w:pStyle w:val="7"/>
              <w:spacing w:line="320" w:lineRule="exact"/>
              <w:ind w:firstLine="420" w:firstLineChars="200"/>
              <w:rPr>
                <w:rFonts w:hint="eastAsia" w:ascii="宋体" w:hAnsi="宋体"/>
                <w:szCs w:val="24"/>
              </w:rPr>
            </w:pPr>
            <w:r>
              <w:rPr>
                <w:rFonts w:hint="eastAsia" w:ascii="宋体" w:hAnsi="宋体"/>
                <w:szCs w:val="24"/>
              </w:rPr>
              <w:t>4.编写各类与设备实施相关的规程和制度。</w:t>
            </w:r>
          </w:p>
          <w:p>
            <w:pPr>
              <w:pStyle w:val="7"/>
              <w:spacing w:line="320" w:lineRule="exact"/>
              <w:ind w:firstLine="420" w:firstLineChars="200"/>
              <w:rPr>
                <w:rFonts w:hint="eastAsia" w:ascii="宋体" w:hAnsi="宋体"/>
                <w:szCs w:val="24"/>
              </w:rPr>
            </w:pPr>
            <w:r>
              <w:rPr>
                <w:rFonts w:hint="eastAsia" w:ascii="宋体" w:hAnsi="宋体"/>
                <w:szCs w:val="24"/>
              </w:rPr>
              <w:t>5.建立特种设备等设备台账，对特种设备出现的问题及时处理，并负责特种设备的登记和检验工作；做好设备设施的档案管理工作。</w:t>
            </w:r>
          </w:p>
          <w:p>
            <w:pPr>
              <w:pStyle w:val="7"/>
              <w:spacing w:line="320" w:lineRule="exact"/>
              <w:ind w:firstLine="420" w:firstLineChars="200"/>
              <w:rPr>
                <w:rFonts w:hint="eastAsia" w:ascii="宋体" w:hAnsi="宋体"/>
                <w:szCs w:val="24"/>
              </w:rPr>
            </w:pPr>
            <w:r>
              <w:rPr>
                <w:rFonts w:hint="eastAsia" w:ascii="宋体" w:hAnsi="宋体"/>
                <w:szCs w:val="24"/>
              </w:rPr>
              <w:t>6.参与事故调查，分析和提出整改意见。</w:t>
            </w:r>
          </w:p>
          <w:p>
            <w:pPr>
              <w:pStyle w:val="7"/>
              <w:spacing w:line="320" w:lineRule="exact"/>
              <w:ind w:firstLine="420" w:firstLineChars="200"/>
              <w:rPr>
                <w:rFonts w:ascii="宋体" w:hAnsi="宋体"/>
                <w:szCs w:val="24"/>
              </w:rPr>
            </w:pPr>
            <w:r>
              <w:rPr>
                <w:rFonts w:hint="eastAsia" w:ascii="宋体" w:hAnsi="宋体"/>
                <w:szCs w:val="24"/>
              </w:rPr>
              <w:t>7..……。</w:t>
            </w:r>
          </w:p>
        </w:tc>
        <w:tc>
          <w:tcPr>
            <w:tcW w:w="1326"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饶俊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879"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p>
          <w:p>
            <w:pPr>
              <w:pStyle w:val="7"/>
              <w:spacing w:line="380" w:lineRule="exact"/>
              <w:jc w:val="center"/>
              <w:rPr>
                <w:rFonts w:ascii="Times New Roman" w:hAnsi="Times New Roman" w:eastAsia="黑体"/>
                <w:sz w:val="24"/>
                <w:szCs w:val="24"/>
              </w:rPr>
            </w:pPr>
            <w:r>
              <w:rPr>
                <w:rFonts w:ascii="Times New Roman" w:hAnsi="Times New Roman" w:eastAsia="黑体"/>
                <w:sz w:val="24"/>
                <w:szCs w:val="24"/>
              </w:rPr>
              <w:t>2-4</w:t>
            </w:r>
          </w:p>
        </w:tc>
        <w:tc>
          <w:tcPr>
            <w:tcW w:w="1183"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hint="eastAsia" w:ascii="Times New Roman" w:hAnsi="Times New Roman" w:eastAsia="黑体"/>
                <w:sz w:val="24"/>
                <w:szCs w:val="24"/>
              </w:rPr>
            </w:pPr>
          </w:p>
          <w:p>
            <w:pPr>
              <w:pStyle w:val="7"/>
              <w:spacing w:line="380" w:lineRule="exact"/>
              <w:jc w:val="both"/>
              <w:rPr>
                <w:rFonts w:ascii="Times New Roman" w:hAnsi="Times New Roman" w:eastAsia="黑体"/>
                <w:sz w:val="24"/>
                <w:szCs w:val="24"/>
              </w:rPr>
            </w:pPr>
            <w:r>
              <w:rPr>
                <w:rFonts w:hint="eastAsia" w:ascii="Times New Roman" w:hAnsi="Times New Roman" w:eastAsia="黑体"/>
                <w:sz w:val="24"/>
                <w:szCs w:val="24"/>
              </w:rPr>
              <w:t>消防安全负责人</w:t>
            </w:r>
          </w:p>
        </w:tc>
        <w:tc>
          <w:tcPr>
            <w:tcW w:w="1562"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hint="eastAsia" w:ascii="宋体" w:hAnsi="宋体"/>
                <w:szCs w:val="24"/>
              </w:rPr>
            </w:pPr>
          </w:p>
          <w:p>
            <w:pPr>
              <w:pStyle w:val="7"/>
              <w:spacing w:line="320" w:lineRule="exact"/>
              <w:ind w:firstLine="420" w:firstLineChars="200"/>
              <w:rPr>
                <w:rFonts w:hint="eastAsia" w:ascii="宋体" w:hAnsi="宋体"/>
                <w:szCs w:val="24"/>
              </w:rPr>
            </w:pPr>
          </w:p>
          <w:p>
            <w:pPr>
              <w:pStyle w:val="7"/>
              <w:spacing w:line="320" w:lineRule="exact"/>
              <w:ind w:firstLine="420" w:firstLineChars="200"/>
              <w:rPr>
                <w:rFonts w:hint="eastAsia" w:ascii="宋体" w:hAnsi="宋体"/>
                <w:szCs w:val="24"/>
              </w:rPr>
            </w:pPr>
          </w:p>
          <w:p>
            <w:pPr>
              <w:pStyle w:val="7"/>
              <w:spacing w:line="320" w:lineRule="exact"/>
              <w:ind w:firstLine="420" w:firstLineChars="200"/>
              <w:rPr>
                <w:rFonts w:hint="eastAsia" w:ascii="宋体" w:hAnsi="宋体"/>
                <w:szCs w:val="24"/>
              </w:rPr>
            </w:pPr>
          </w:p>
          <w:p>
            <w:pPr>
              <w:pStyle w:val="7"/>
              <w:spacing w:line="320" w:lineRule="exact"/>
              <w:ind w:firstLine="420" w:firstLineChars="200"/>
              <w:rPr>
                <w:rFonts w:hint="eastAsia" w:ascii="宋体" w:hAnsi="宋体"/>
                <w:szCs w:val="24"/>
              </w:rPr>
            </w:pPr>
          </w:p>
          <w:p>
            <w:pPr>
              <w:pStyle w:val="7"/>
              <w:spacing w:line="320" w:lineRule="exact"/>
              <w:rPr>
                <w:rFonts w:ascii="宋体" w:hAnsi="宋体"/>
                <w:szCs w:val="24"/>
              </w:rPr>
            </w:pPr>
            <w:r>
              <w:rPr>
                <w:rFonts w:hint="eastAsia" w:ascii="宋体" w:hAnsi="宋体"/>
                <w:szCs w:val="24"/>
              </w:rPr>
              <w:t>1.及时传达、贯彻、执行上级有关安全生产的方针、政策、法律、法规等指示，负责公司消防安全工作。</w:t>
            </w:r>
          </w:p>
          <w:p>
            <w:pPr>
              <w:pStyle w:val="7"/>
              <w:spacing w:line="320" w:lineRule="exact"/>
              <w:ind w:firstLine="420" w:firstLineChars="200"/>
              <w:rPr>
                <w:rFonts w:hint="eastAsia" w:ascii="宋体" w:hAnsi="宋体"/>
                <w:szCs w:val="24"/>
              </w:rPr>
            </w:pPr>
            <w:r>
              <w:rPr>
                <w:rFonts w:hint="eastAsia" w:ascii="宋体" w:hAnsi="宋体"/>
                <w:szCs w:val="24"/>
              </w:rPr>
              <w:t>2.协助分管副总开展安全生产工作，对商场消防工作全面负责。</w:t>
            </w:r>
          </w:p>
          <w:p>
            <w:pPr>
              <w:pStyle w:val="7"/>
              <w:spacing w:line="320" w:lineRule="exact"/>
              <w:ind w:firstLine="420" w:firstLineChars="200"/>
              <w:rPr>
                <w:rFonts w:hint="eastAsia" w:ascii="宋体" w:hAnsi="宋体"/>
                <w:szCs w:val="24"/>
              </w:rPr>
            </w:pPr>
            <w:r>
              <w:rPr>
                <w:rFonts w:hint="eastAsia" w:ascii="宋体" w:hAnsi="宋体"/>
                <w:szCs w:val="24"/>
              </w:rPr>
              <w:t>3.根据公司的实际情况制订消防安全管理制度，落实消防安全措施；</w:t>
            </w:r>
          </w:p>
          <w:p>
            <w:pPr>
              <w:pStyle w:val="7"/>
              <w:spacing w:line="320" w:lineRule="exact"/>
              <w:ind w:firstLine="420" w:firstLineChars="200"/>
              <w:rPr>
                <w:rFonts w:hint="eastAsia" w:ascii="宋体" w:hAnsi="宋体"/>
                <w:szCs w:val="24"/>
              </w:rPr>
            </w:pPr>
            <w:r>
              <w:rPr>
                <w:rFonts w:hint="eastAsia" w:ascii="宋体" w:hAnsi="宋体"/>
                <w:szCs w:val="24"/>
              </w:rPr>
              <w:t>4.组织实施公司的消防安全管理工作计划；</w:t>
            </w:r>
          </w:p>
          <w:p>
            <w:pPr>
              <w:pStyle w:val="7"/>
              <w:spacing w:line="320" w:lineRule="exact"/>
              <w:ind w:firstLine="420" w:firstLineChars="200"/>
              <w:rPr>
                <w:rFonts w:hint="eastAsia" w:ascii="宋体" w:hAnsi="宋体"/>
                <w:szCs w:val="24"/>
              </w:rPr>
            </w:pPr>
            <w:r>
              <w:rPr>
                <w:rFonts w:hint="eastAsia" w:ascii="宋体" w:hAnsi="宋体"/>
                <w:szCs w:val="24"/>
              </w:rPr>
              <w:t>5.按照规定实施消防安全巡查和定期检查，管理消防安全重点部位，维护管辖范围的消防设施；</w:t>
            </w:r>
          </w:p>
          <w:p>
            <w:pPr>
              <w:pStyle w:val="7"/>
              <w:spacing w:line="320" w:lineRule="exact"/>
              <w:ind w:firstLine="420" w:firstLineChars="200"/>
              <w:rPr>
                <w:rFonts w:hint="eastAsia" w:ascii="宋体" w:hAnsi="宋体"/>
                <w:szCs w:val="24"/>
              </w:rPr>
            </w:pPr>
            <w:r>
              <w:rPr>
                <w:rFonts w:hint="eastAsia" w:ascii="宋体" w:hAnsi="宋体"/>
                <w:szCs w:val="24"/>
              </w:rPr>
              <w:t>6.及时发现和消除火灾隐患，不能消除的，应采取相应措施并及时向消防安全管理人报告；</w:t>
            </w:r>
          </w:p>
          <w:p>
            <w:pPr>
              <w:pStyle w:val="7"/>
              <w:spacing w:line="320" w:lineRule="exact"/>
              <w:ind w:firstLine="420" w:firstLineChars="200"/>
              <w:rPr>
                <w:rFonts w:hint="eastAsia" w:ascii="宋体" w:hAnsi="宋体"/>
                <w:szCs w:val="24"/>
              </w:rPr>
            </w:pPr>
            <w:r>
              <w:rPr>
                <w:rFonts w:hint="eastAsia" w:ascii="宋体" w:hAnsi="宋体"/>
                <w:szCs w:val="24"/>
              </w:rPr>
              <w:t>7.组织开展本部门消防安全教育与培训；</w:t>
            </w:r>
          </w:p>
          <w:p>
            <w:pPr>
              <w:pStyle w:val="7"/>
              <w:spacing w:line="320" w:lineRule="exact"/>
              <w:ind w:firstLine="420" w:firstLineChars="200"/>
              <w:rPr>
                <w:rFonts w:hint="eastAsia" w:ascii="宋体" w:hAnsi="宋体"/>
                <w:szCs w:val="24"/>
              </w:rPr>
            </w:pPr>
            <w:r>
              <w:rPr>
                <w:rFonts w:hint="eastAsia" w:ascii="宋体" w:hAnsi="宋体"/>
                <w:szCs w:val="24"/>
              </w:rPr>
              <w:t>8.发现火灾，及时报警，并组织人员疏散和初期火灾扑救；</w:t>
            </w:r>
          </w:p>
          <w:p>
            <w:pPr>
              <w:pStyle w:val="7"/>
              <w:spacing w:line="320" w:lineRule="exact"/>
              <w:ind w:firstLine="420" w:firstLineChars="200"/>
              <w:rPr>
                <w:rFonts w:hint="eastAsia" w:ascii="宋体" w:hAnsi="宋体"/>
                <w:szCs w:val="24"/>
              </w:rPr>
            </w:pPr>
            <w:r>
              <w:rPr>
                <w:rFonts w:hint="eastAsia" w:ascii="宋体" w:hAnsi="宋体"/>
                <w:szCs w:val="24"/>
              </w:rPr>
              <w:t>9. ……。</w:t>
            </w:r>
          </w:p>
          <w:p>
            <w:pPr>
              <w:pStyle w:val="7"/>
              <w:spacing w:line="320" w:lineRule="exact"/>
              <w:ind w:firstLine="420" w:firstLineChars="200"/>
              <w:rPr>
                <w:rFonts w:hint="eastAsia" w:ascii="宋体" w:hAnsi="宋体"/>
                <w:szCs w:val="24"/>
              </w:rPr>
            </w:pPr>
          </w:p>
          <w:p>
            <w:pPr>
              <w:pStyle w:val="7"/>
              <w:spacing w:line="320" w:lineRule="exact"/>
              <w:ind w:firstLine="420" w:firstLineChars="200"/>
              <w:rPr>
                <w:rFonts w:ascii="宋体" w:hAnsi="宋体"/>
                <w:szCs w:val="24"/>
              </w:rPr>
            </w:pPr>
          </w:p>
        </w:tc>
        <w:tc>
          <w:tcPr>
            <w:tcW w:w="33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rPr>
                <w:rFonts w:hint="eastAsia" w:ascii="宋体" w:hAnsi="宋体"/>
                <w:szCs w:val="24"/>
              </w:rPr>
            </w:pPr>
          </w:p>
          <w:p>
            <w:pPr>
              <w:pStyle w:val="7"/>
              <w:spacing w:line="320" w:lineRule="exact"/>
              <w:rPr>
                <w:rFonts w:hint="eastAsia" w:ascii="宋体" w:hAnsi="宋体"/>
                <w:szCs w:val="24"/>
              </w:rPr>
            </w:pPr>
          </w:p>
          <w:p>
            <w:pPr>
              <w:pStyle w:val="7"/>
              <w:spacing w:line="320" w:lineRule="exact"/>
              <w:rPr>
                <w:rFonts w:hint="eastAsia" w:ascii="宋体" w:hAnsi="宋体"/>
                <w:szCs w:val="24"/>
              </w:rPr>
            </w:pPr>
          </w:p>
          <w:p>
            <w:pPr>
              <w:pStyle w:val="7"/>
              <w:spacing w:line="320" w:lineRule="exact"/>
              <w:rPr>
                <w:rFonts w:hint="eastAsia" w:ascii="宋体" w:hAnsi="宋体"/>
                <w:szCs w:val="24"/>
              </w:rPr>
            </w:pPr>
          </w:p>
          <w:p>
            <w:pPr>
              <w:pStyle w:val="7"/>
              <w:spacing w:line="320" w:lineRule="exact"/>
              <w:rPr>
                <w:rFonts w:hint="eastAsia" w:ascii="宋体" w:hAnsi="宋体"/>
                <w:szCs w:val="24"/>
              </w:rPr>
            </w:pPr>
          </w:p>
          <w:p>
            <w:pPr>
              <w:pStyle w:val="7"/>
              <w:spacing w:line="320" w:lineRule="exact"/>
              <w:rPr>
                <w:rFonts w:ascii="宋体" w:hAnsi="宋体"/>
                <w:szCs w:val="24"/>
              </w:rPr>
            </w:pPr>
            <w:r>
              <w:rPr>
                <w:rFonts w:hint="eastAsia" w:ascii="宋体" w:hAnsi="宋体"/>
                <w:szCs w:val="24"/>
              </w:rPr>
              <w:t>1.每年组织部门各级人员讨论制定完善本部门消防安全责任制、消防安全操作规程，明确具体职责分工、措施办法；</w:t>
            </w:r>
          </w:p>
          <w:p>
            <w:pPr>
              <w:pStyle w:val="7"/>
              <w:spacing w:line="320" w:lineRule="exact"/>
              <w:ind w:firstLine="420" w:firstLineChars="200"/>
              <w:rPr>
                <w:rFonts w:hint="eastAsia" w:ascii="宋体" w:hAnsi="宋体"/>
                <w:szCs w:val="24"/>
              </w:rPr>
            </w:pPr>
            <w:r>
              <w:rPr>
                <w:rFonts w:hint="eastAsia" w:ascii="宋体" w:hAnsi="宋体"/>
                <w:szCs w:val="24"/>
              </w:rPr>
              <w:t>2.组织签订部门内各级人员年度消防安全目标责任书；</w:t>
            </w:r>
          </w:p>
          <w:p>
            <w:pPr>
              <w:pStyle w:val="7"/>
              <w:spacing w:line="320" w:lineRule="exact"/>
              <w:ind w:firstLine="420" w:firstLineChars="200"/>
              <w:rPr>
                <w:rFonts w:hint="eastAsia" w:ascii="宋体" w:hAnsi="宋体"/>
                <w:szCs w:val="24"/>
              </w:rPr>
            </w:pPr>
            <w:r>
              <w:rPr>
                <w:rFonts w:hint="eastAsia" w:ascii="宋体" w:hAnsi="宋体"/>
                <w:szCs w:val="24"/>
              </w:rPr>
              <w:t>3.每月听取部门内部消防安全管理情况汇报，安排部署本部门下步消防工作；</w:t>
            </w:r>
          </w:p>
          <w:p>
            <w:pPr>
              <w:pStyle w:val="7"/>
              <w:spacing w:line="320" w:lineRule="exact"/>
              <w:ind w:firstLine="420" w:firstLineChars="200"/>
              <w:rPr>
                <w:rFonts w:hint="eastAsia" w:ascii="宋体" w:hAnsi="宋体"/>
                <w:szCs w:val="24"/>
              </w:rPr>
            </w:pPr>
            <w:r>
              <w:rPr>
                <w:rFonts w:hint="eastAsia" w:ascii="宋体" w:hAnsi="宋体"/>
                <w:szCs w:val="24"/>
              </w:rPr>
              <w:t>4.定期向消防安全管理人汇报本部门消防安全责任制落实情况，随时报告消防安全重大问题；</w:t>
            </w:r>
          </w:p>
          <w:p>
            <w:pPr>
              <w:pStyle w:val="7"/>
              <w:spacing w:line="320" w:lineRule="exact"/>
              <w:ind w:firstLine="420" w:firstLineChars="200"/>
              <w:rPr>
                <w:rFonts w:hint="eastAsia" w:ascii="宋体" w:hAnsi="宋体"/>
                <w:szCs w:val="24"/>
              </w:rPr>
            </w:pPr>
            <w:r>
              <w:rPr>
                <w:rFonts w:hint="eastAsia" w:ascii="宋体" w:hAnsi="宋体"/>
                <w:szCs w:val="24"/>
              </w:rPr>
              <w:t>5.指定人员定期开展防火巡查、防火检查，维护部门内灭火器、消火栓、消防安全疏散指示标志等消防设施、器材；</w:t>
            </w:r>
          </w:p>
          <w:p>
            <w:pPr>
              <w:pStyle w:val="7"/>
              <w:spacing w:line="320" w:lineRule="exact"/>
              <w:ind w:firstLine="420" w:firstLineChars="200"/>
              <w:rPr>
                <w:rFonts w:hint="eastAsia" w:ascii="宋体" w:hAnsi="宋体"/>
                <w:szCs w:val="24"/>
              </w:rPr>
            </w:pPr>
            <w:r>
              <w:rPr>
                <w:rFonts w:hint="eastAsia" w:ascii="宋体" w:hAnsi="宋体"/>
                <w:szCs w:val="24"/>
              </w:rPr>
              <w:t>6.每月参与单位防火检查，并牵头组织及时整改本部门的消防安全问题隐患；</w:t>
            </w:r>
          </w:p>
          <w:p>
            <w:pPr>
              <w:pStyle w:val="7"/>
              <w:spacing w:line="320" w:lineRule="exact"/>
              <w:ind w:firstLine="420" w:firstLineChars="200"/>
              <w:rPr>
                <w:rFonts w:hint="eastAsia" w:ascii="宋体" w:hAnsi="宋体"/>
                <w:szCs w:val="24"/>
              </w:rPr>
            </w:pPr>
            <w:r>
              <w:rPr>
                <w:rFonts w:hint="eastAsia" w:ascii="宋体" w:hAnsi="宋体"/>
                <w:szCs w:val="24"/>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7"/>
              <w:spacing w:line="320" w:lineRule="exact"/>
              <w:ind w:firstLine="420" w:firstLineChars="200"/>
              <w:rPr>
                <w:rFonts w:hint="eastAsia" w:ascii="宋体" w:hAnsi="宋体"/>
                <w:szCs w:val="24"/>
              </w:rPr>
            </w:pPr>
            <w:r>
              <w:rPr>
                <w:rFonts w:hint="eastAsia" w:ascii="宋体" w:hAnsi="宋体"/>
                <w:szCs w:val="24"/>
              </w:rPr>
              <w:t>8.火灾隐患整改完毕后，要将整改情况记录报送消防安全责任人或者消防安全管理人签字确认后存档备查；</w:t>
            </w:r>
          </w:p>
          <w:p>
            <w:pPr>
              <w:pStyle w:val="7"/>
              <w:spacing w:line="320" w:lineRule="exact"/>
              <w:ind w:firstLine="420" w:firstLineChars="200"/>
              <w:rPr>
                <w:rFonts w:hint="eastAsia" w:ascii="宋体" w:hAnsi="宋体"/>
                <w:szCs w:val="24"/>
              </w:rPr>
            </w:pPr>
            <w:r>
              <w:rPr>
                <w:rFonts w:hint="eastAsia" w:ascii="宋体" w:hAnsi="宋体"/>
                <w:szCs w:val="24"/>
              </w:rPr>
              <w:t>9.积极参加消防安全培训；</w:t>
            </w:r>
          </w:p>
          <w:p>
            <w:pPr>
              <w:pStyle w:val="7"/>
              <w:spacing w:line="320" w:lineRule="exact"/>
              <w:ind w:firstLine="420" w:firstLineChars="200"/>
              <w:rPr>
                <w:rFonts w:hint="eastAsia" w:ascii="宋体" w:hAnsi="宋体"/>
                <w:szCs w:val="24"/>
              </w:rPr>
            </w:pPr>
            <w:r>
              <w:rPr>
                <w:rFonts w:hint="eastAsia" w:ascii="宋体" w:hAnsi="宋体"/>
                <w:szCs w:val="24"/>
              </w:rPr>
              <w:t>10.定期组织本部门人员开展经常性消防安全教育培训，对新上岗的员工要开展岗前消防安全培训；</w:t>
            </w:r>
          </w:p>
          <w:p>
            <w:pPr>
              <w:pStyle w:val="7"/>
              <w:spacing w:line="320" w:lineRule="exact"/>
              <w:ind w:firstLine="420" w:firstLineChars="200"/>
              <w:rPr>
                <w:rFonts w:hint="eastAsia" w:ascii="宋体" w:hAnsi="宋体"/>
                <w:szCs w:val="24"/>
              </w:rPr>
            </w:pPr>
            <w:r>
              <w:rPr>
                <w:rFonts w:hint="eastAsia" w:ascii="宋体" w:hAnsi="宋体"/>
                <w:szCs w:val="24"/>
              </w:rPr>
              <w:t>11.定期对员工消防安全技能掌握、履职情况进行测评，实施工作奖惩；</w:t>
            </w:r>
          </w:p>
          <w:p>
            <w:pPr>
              <w:pStyle w:val="7"/>
              <w:spacing w:line="320" w:lineRule="exact"/>
              <w:ind w:firstLine="420" w:firstLineChars="200"/>
              <w:rPr>
                <w:rFonts w:hint="eastAsia" w:ascii="宋体" w:hAnsi="宋体"/>
                <w:szCs w:val="24"/>
              </w:rPr>
            </w:pPr>
            <w:r>
              <w:rPr>
                <w:rFonts w:hint="eastAsia" w:ascii="宋体" w:hAnsi="宋体"/>
                <w:szCs w:val="24"/>
              </w:rPr>
              <w:t>12.火灾确认后，要向消防安全管理人报告事故概况，安排人员疏散、安全警戒、火灾扑救工作；</w:t>
            </w:r>
          </w:p>
          <w:p>
            <w:pPr>
              <w:pStyle w:val="7"/>
              <w:spacing w:line="320" w:lineRule="exact"/>
              <w:ind w:firstLine="420" w:firstLineChars="200"/>
              <w:rPr>
                <w:rFonts w:ascii="宋体" w:hAnsi="宋体"/>
                <w:szCs w:val="24"/>
              </w:rPr>
            </w:pPr>
            <w:r>
              <w:rPr>
                <w:rFonts w:hint="eastAsia" w:ascii="宋体" w:hAnsi="宋体"/>
                <w:szCs w:val="24"/>
              </w:rPr>
              <w:t>13. ……。</w:t>
            </w:r>
          </w:p>
        </w:tc>
        <w:tc>
          <w:tcPr>
            <w:tcW w:w="1326"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eastAsia" w:ascii="Times New Roman" w:hAnsi="Times New Roman" w:eastAsia="仿宋_GB2312"/>
                <w:sz w:val="28"/>
                <w:szCs w:val="28"/>
                <w:lang w:eastAsia="zh-CN"/>
              </w:rPr>
            </w:pPr>
          </w:p>
          <w:p>
            <w:pPr>
              <w:pStyle w:val="7"/>
              <w:spacing w:line="380" w:lineRule="exact"/>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孙晓英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ascii="Times New Roman" w:hAnsi="Times New Roman" w:eastAsia="黑体"/>
                <w:sz w:val="24"/>
                <w:szCs w:val="24"/>
              </w:rPr>
              <w:t>2-5</w:t>
            </w:r>
          </w:p>
        </w:tc>
        <w:tc>
          <w:tcPr>
            <w:tcW w:w="1183"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安保部值班人员</w:t>
            </w:r>
          </w:p>
        </w:tc>
        <w:tc>
          <w:tcPr>
            <w:tcW w:w="1562"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1.严格遵守国家安全法律、法规、各项安全规章制度和本岗位安全技术操作规程，对本岗位安全负直接责任；</w:t>
            </w:r>
          </w:p>
          <w:p>
            <w:pPr>
              <w:pStyle w:val="7"/>
              <w:spacing w:line="320" w:lineRule="exact"/>
              <w:ind w:firstLine="420" w:firstLineChars="200"/>
              <w:rPr>
                <w:rFonts w:hint="eastAsia" w:ascii="宋体" w:hAnsi="宋体"/>
                <w:szCs w:val="24"/>
              </w:rPr>
            </w:pPr>
            <w:r>
              <w:rPr>
                <w:rFonts w:hint="eastAsia" w:ascii="宋体" w:hAnsi="宋体"/>
                <w:szCs w:val="24"/>
              </w:rPr>
              <w:t>2.积极参加各种安全宣传教育培训活动，熟练掌握本岗位所需安全知识和技能，宣传安全知识传授安全技能；</w:t>
            </w:r>
          </w:p>
          <w:p>
            <w:pPr>
              <w:pStyle w:val="7"/>
              <w:spacing w:line="320" w:lineRule="exact"/>
              <w:ind w:firstLine="420" w:firstLineChars="200"/>
              <w:rPr>
                <w:rFonts w:hint="eastAsia" w:ascii="宋体" w:hAnsi="宋体"/>
                <w:szCs w:val="24"/>
              </w:rPr>
            </w:pPr>
            <w:r>
              <w:rPr>
                <w:rFonts w:hint="eastAsia" w:ascii="宋体" w:hAnsi="宋体"/>
                <w:szCs w:val="24"/>
              </w:rPr>
              <w:t>3.组织辖区内重点部位、关键环节的值守与监测，督促场店安全制度规程的落实;</w:t>
            </w:r>
          </w:p>
          <w:p>
            <w:pPr>
              <w:pStyle w:val="7"/>
              <w:spacing w:line="320" w:lineRule="exact"/>
              <w:ind w:firstLine="420" w:firstLineChars="200"/>
              <w:rPr>
                <w:rFonts w:hint="eastAsia" w:ascii="宋体" w:hAnsi="宋体"/>
                <w:szCs w:val="24"/>
              </w:rPr>
            </w:pPr>
            <w:r>
              <w:rPr>
                <w:rFonts w:hint="eastAsia" w:ascii="宋体" w:hAnsi="宋体"/>
                <w:szCs w:val="24"/>
              </w:rPr>
              <w:t>4.准确掌握场店安全动态，为相关部门安全生产提供技术支持指导；</w:t>
            </w:r>
          </w:p>
          <w:p>
            <w:pPr>
              <w:pStyle w:val="7"/>
              <w:spacing w:line="320" w:lineRule="exact"/>
              <w:ind w:firstLine="420" w:firstLineChars="200"/>
              <w:rPr>
                <w:rFonts w:hint="eastAsia" w:ascii="宋体" w:hAnsi="宋体"/>
                <w:szCs w:val="24"/>
              </w:rPr>
            </w:pPr>
            <w:r>
              <w:rPr>
                <w:rFonts w:hint="eastAsia" w:ascii="宋体" w:hAnsi="宋体"/>
                <w:szCs w:val="24"/>
              </w:rPr>
              <w:t>5.执行安全检查制度与隐患排查治理制度，督促安全隐患排查、治理的落实；</w:t>
            </w:r>
          </w:p>
          <w:p>
            <w:pPr>
              <w:pStyle w:val="7"/>
              <w:spacing w:line="320" w:lineRule="exact"/>
              <w:ind w:firstLine="420" w:firstLineChars="200"/>
              <w:rPr>
                <w:rFonts w:hint="eastAsia" w:ascii="宋体" w:hAnsi="宋体"/>
                <w:szCs w:val="24"/>
              </w:rPr>
            </w:pPr>
            <w:r>
              <w:rPr>
                <w:rFonts w:hint="eastAsia" w:ascii="宋体" w:hAnsi="宋体"/>
                <w:szCs w:val="24"/>
              </w:rPr>
              <w:t>6.落实场店突发事件应对机制日常管理，熟记各类应急操作的内容，出现紧急情况果断处置从容应对；</w:t>
            </w:r>
          </w:p>
          <w:p>
            <w:pPr>
              <w:pStyle w:val="7"/>
              <w:spacing w:line="320" w:lineRule="exact"/>
              <w:ind w:firstLine="420" w:firstLineChars="200"/>
              <w:rPr>
                <w:rFonts w:hint="eastAsia" w:ascii="宋体" w:hAnsi="宋体"/>
                <w:szCs w:val="24"/>
              </w:rPr>
            </w:pPr>
            <w:r>
              <w:rPr>
                <w:rFonts w:hint="eastAsia" w:ascii="宋体" w:hAnsi="宋体"/>
                <w:szCs w:val="24"/>
              </w:rPr>
              <w:t>7.参与场店内安全事故、案件的调查处理；</w:t>
            </w:r>
          </w:p>
          <w:p>
            <w:pPr>
              <w:pStyle w:val="7"/>
              <w:spacing w:line="320" w:lineRule="exact"/>
              <w:ind w:firstLine="420" w:firstLineChars="200"/>
              <w:rPr>
                <w:rFonts w:ascii="宋体" w:hAnsi="宋体"/>
                <w:szCs w:val="24"/>
              </w:rPr>
            </w:pPr>
            <w:r>
              <w:rPr>
                <w:rFonts w:hint="eastAsia" w:ascii="宋体" w:hAnsi="宋体"/>
                <w:szCs w:val="24"/>
              </w:rPr>
              <w:t>8.……。</w:t>
            </w:r>
          </w:p>
        </w:tc>
        <w:tc>
          <w:tcPr>
            <w:tcW w:w="33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1.爱护保养好本岗位消防设施和器材，保障消防通道畅通；</w:t>
            </w:r>
          </w:p>
          <w:p>
            <w:pPr>
              <w:pStyle w:val="7"/>
              <w:spacing w:line="320" w:lineRule="exact"/>
              <w:ind w:firstLine="420" w:firstLineChars="200"/>
              <w:rPr>
                <w:rFonts w:hint="eastAsia" w:ascii="宋体" w:hAnsi="宋体"/>
                <w:szCs w:val="24"/>
              </w:rPr>
            </w:pPr>
            <w:r>
              <w:rPr>
                <w:rFonts w:hint="eastAsia" w:ascii="宋体" w:hAnsi="宋体"/>
                <w:szCs w:val="24"/>
              </w:rPr>
              <w:t>2.定期参加消防宣传教育培训，熟练掌握有关消防设施和器材的使用方法，熟知本岗位的火灾危险和防火措施，熟悉安全疏散通道，掌握逃生自救的方法；</w:t>
            </w:r>
          </w:p>
          <w:p>
            <w:pPr>
              <w:pStyle w:val="7"/>
              <w:spacing w:line="320" w:lineRule="exact"/>
              <w:ind w:firstLine="420" w:firstLineChars="200"/>
              <w:rPr>
                <w:rFonts w:hint="eastAsia" w:ascii="宋体" w:hAnsi="宋体"/>
                <w:szCs w:val="24"/>
              </w:rPr>
            </w:pPr>
            <w:r>
              <w:rPr>
                <w:rFonts w:hint="eastAsia" w:ascii="宋体" w:hAnsi="宋体"/>
                <w:szCs w:val="24"/>
              </w:rPr>
              <w:t>3.定期参加灭火和应急预案演练，熟记演练中自身工作职责，查找不足，不断提高；</w:t>
            </w:r>
          </w:p>
          <w:p>
            <w:pPr>
              <w:pStyle w:val="7"/>
              <w:spacing w:line="320" w:lineRule="exact"/>
              <w:ind w:firstLine="420" w:firstLineChars="200"/>
              <w:rPr>
                <w:rFonts w:hint="eastAsia" w:ascii="宋体" w:hAnsi="宋体"/>
                <w:szCs w:val="24"/>
              </w:rPr>
            </w:pPr>
            <w:r>
              <w:rPr>
                <w:rFonts w:hint="eastAsia" w:ascii="宋体" w:hAnsi="宋体"/>
                <w:szCs w:val="24"/>
              </w:rPr>
              <w:t>4.班前、班后认真检查岗位上的消防安全情况，及时发现和消除火灾隐患，不能消除的要立即报告；</w:t>
            </w:r>
          </w:p>
          <w:p>
            <w:pPr>
              <w:pStyle w:val="7"/>
              <w:spacing w:line="320" w:lineRule="exact"/>
              <w:ind w:firstLine="420" w:firstLineChars="200"/>
              <w:rPr>
                <w:rFonts w:hint="eastAsia" w:ascii="宋体" w:hAnsi="宋体"/>
                <w:szCs w:val="24"/>
              </w:rPr>
            </w:pPr>
            <w:r>
              <w:rPr>
                <w:rFonts w:hint="eastAsia" w:ascii="宋体" w:hAnsi="宋体"/>
                <w:szCs w:val="24"/>
              </w:rPr>
              <w:t>5.坚守工作岗位，发现火灾要立即报告部门消防安全负责人，并积极参加扑救和疏散人员；</w:t>
            </w:r>
          </w:p>
          <w:p>
            <w:pPr>
              <w:pStyle w:val="7"/>
              <w:spacing w:line="320" w:lineRule="exact"/>
              <w:ind w:firstLine="420" w:firstLineChars="200"/>
              <w:rPr>
                <w:rFonts w:ascii="宋体" w:hAnsi="宋体"/>
                <w:szCs w:val="24"/>
              </w:rPr>
            </w:pPr>
            <w:r>
              <w:rPr>
                <w:rFonts w:hint="eastAsia" w:ascii="宋体" w:hAnsi="宋体"/>
              </w:rPr>
              <w:t>6. ……。</w:t>
            </w:r>
          </w:p>
        </w:tc>
        <w:tc>
          <w:tcPr>
            <w:tcW w:w="1326" w:type="dxa"/>
            <w:tcBorders>
              <w:top w:val="single" w:color="auto" w:sz="4" w:space="0"/>
              <w:left w:val="single" w:color="auto" w:sz="4" w:space="0"/>
              <w:bottom w:val="single" w:color="auto" w:sz="4" w:space="0"/>
              <w:right w:val="single" w:color="auto" w:sz="4" w:space="0"/>
            </w:tcBorders>
            <w:vAlign w:val="center"/>
          </w:tcPr>
          <w:p>
            <w:pPr>
              <w:pStyle w:val="7"/>
              <w:spacing w:line="3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伏光玉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ascii="Times New Roman" w:hAnsi="Times New Roman" w:eastAsia="黑体"/>
                <w:sz w:val="24"/>
                <w:szCs w:val="24"/>
              </w:rPr>
              <w:t>2-6</w:t>
            </w:r>
          </w:p>
        </w:tc>
        <w:tc>
          <w:tcPr>
            <w:tcW w:w="1183"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消防控制室值班人员</w:t>
            </w:r>
          </w:p>
        </w:tc>
        <w:tc>
          <w:tcPr>
            <w:tcW w:w="15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1.熟悉消防控制室对各类消防设施联动控制的方式和显示要求，掌握消防控制室联动控制设备的状态识别和操作方法；</w:t>
            </w:r>
          </w:p>
          <w:p>
            <w:pPr>
              <w:pStyle w:val="7"/>
              <w:spacing w:line="320" w:lineRule="exact"/>
              <w:ind w:firstLine="420" w:firstLineChars="200"/>
              <w:rPr>
                <w:rFonts w:hint="eastAsia" w:ascii="宋体" w:hAnsi="宋体"/>
                <w:szCs w:val="24"/>
              </w:rPr>
            </w:pPr>
            <w:r>
              <w:rPr>
                <w:rFonts w:hint="eastAsia" w:ascii="宋体" w:hAnsi="宋体"/>
                <w:szCs w:val="24"/>
              </w:rPr>
              <w:t>2.正常工作状态下，不得将自动喷水灭火系统、防烟排烟系统和联动控制的防火卷帘等防火分隔设施设置在手动控制状态；</w:t>
            </w:r>
          </w:p>
          <w:p>
            <w:pPr>
              <w:pStyle w:val="7"/>
              <w:spacing w:line="320" w:lineRule="exact"/>
              <w:ind w:firstLine="420" w:firstLineChars="200"/>
              <w:rPr>
                <w:rFonts w:hint="eastAsia" w:ascii="宋体" w:hAnsi="宋体"/>
                <w:szCs w:val="24"/>
              </w:rPr>
            </w:pPr>
          </w:p>
          <w:p>
            <w:pPr>
              <w:pStyle w:val="7"/>
              <w:spacing w:line="320" w:lineRule="exact"/>
              <w:rPr>
                <w:rFonts w:hint="eastAsia" w:ascii="宋体" w:hAnsi="宋体"/>
                <w:szCs w:val="24"/>
              </w:rPr>
            </w:pPr>
            <w:r>
              <w:rPr>
                <w:rFonts w:hint="eastAsia" w:ascii="宋体" w:hAnsi="宋体"/>
                <w:szCs w:val="24"/>
              </w:rPr>
              <w:t>3.对故障报警信号要及时确认，消防设施故障应及时排除，不能排除的要立即向部门主管人员或消防安全管理人报告；</w:t>
            </w:r>
          </w:p>
          <w:p>
            <w:pPr>
              <w:pStyle w:val="7"/>
              <w:spacing w:line="320" w:lineRule="exact"/>
              <w:ind w:firstLine="420" w:firstLineChars="200"/>
              <w:rPr>
                <w:rFonts w:hint="eastAsia" w:ascii="宋体" w:hAnsi="宋体"/>
                <w:szCs w:val="24"/>
              </w:rPr>
            </w:pPr>
            <w:r>
              <w:rPr>
                <w:rFonts w:hint="eastAsia" w:ascii="宋体" w:hAnsi="宋体"/>
                <w:szCs w:val="24"/>
              </w:rPr>
              <w:t>4.对火警信号要立即确认，火灾确认后应立即报警并向消防主管人员报告，随即启动灭火和应急疏散预案；</w:t>
            </w:r>
          </w:p>
          <w:p>
            <w:pPr>
              <w:pStyle w:val="7"/>
              <w:spacing w:line="320" w:lineRule="exact"/>
              <w:ind w:firstLine="420" w:firstLineChars="200"/>
              <w:rPr>
                <w:rFonts w:hint="eastAsia" w:ascii="宋体" w:hAnsi="宋体"/>
                <w:szCs w:val="24"/>
              </w:rPr>
            </w:pPr>
            <w:r>
              <w:rPr>
                <w:rFonts w:hint="eastAsia" w:ascii="宋体" w:hAnsi="宋体"/>
                <w:szCs w:val="24"/>
              </w:rPr>
              <w:t>5.按要求参加管理部门的技能培训，考核合格后，方能上岗。</w:t>
            </w:r>
          </w:p>
          <w:p>
            <w:pPr>
              <w:pStyle w:val="7"/>
              <w:spacing w:line="320" w:lineRule="exact"/>
              <w:ind w:firstLine="420" w:firstLineChars="200"/>
              <w:rPr>
                <w:rFonts w:ascii="宋体" w:hAnsi="宋体"/>
                <w:szCs w:val="24"/>
              </w:rPr>
            </w:pPr>
            <w:r>
              <w:rPr>
                <w:rFonts w:hint="eastAsia" w:ascii="宋体" w:hAnsi="宋体"/>
                <w:szCs w:val="24"/>
              </w:rPr>
              <w:t>6. ……。</w:t>
            </w:r>
          </w:p>
        </w:tc>
        <w:tc>
          <w:tcPr>
            <w:tcW w:w="33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1.值班人员对火灾报警控制器进行日检查、接班、交班时，要如实填写《消防控制室值班记录表》；</w:t>
            </w:r>
          </w:p>
          <w:p>
            <w:pPr>
              <w:pStyle w:val="7"/>
              <w:spacing w:line="320" w:lineRule="exact"/>
              <w:ind w:firstLine="420" w:firstLineChars="200"/>
              <w:rPr>
                <w:rFonts w:hint="eastAsia" w:ascii="宋体" w:hAnsi="宋体"/>
                <w:szCs w:val="24"/>
              </w:rPr>
            </w:pPr>
            <w:r>
              <w:rPr>
                <w:rFonts w:hint="eastAsia" w:ascii="宋体" w:hAnsi="宋体"/>
                <w:szCs w:val="24"/>
              </w:rPr>
              <w:t>2.值班期间，每2小时记录一次消防控制室内消防设备的运行情况，及时记录消防控制室内消防设备的火警或故障情况；</w:t>
            </w:r>
          </w:p>
          <w:p>
            <w:pPr>
              <w:pStyle w:val="7"/>
              <w:spacing w:line="320" w:lineRule="exact"/>
              <w:ind w:firstLine="420" w:firstLineChars="200"/>
              <w:rPr>
                <w:rFonts w:hint="eastAsia" w:ascii="宋体" w:hAnsi="宋体"/>
                <w:szCs w:val="24"/>
              </w:rPr>
            </w:pPr>
            <w:r>
              <w:rPr>
                <w:rFonts w:hint="eastAsia" w:ascii="宋体" w:hAnsi="宋体"/>
                <w:szCs w:val="24"/>
              </w:rPr>
              <w:t>3.严格实行每日24小时专人值班制度，每班不少于2人，并通过消防行业特有工种职业技能鉴定，持证上岗；</w:t>
            </w:r>
          </w:p>
          <w:p>
            <w:pPr>
              <w:pStyle w:val="7"/>
              <w:spacing w:line="320" w:lineRule="exact"/>
              <w:ind w:firstLine="420" w:firstLineChars="200"/>
              <w:rPr>
                <w:rFonts w:hint="eastAsia" w:ascii="宋体" w:hAnsi="宋体"/>
                <w:szCs w:val="24"/>
              </w:rPr>
            </w:pPr>
            <w:r>
              <w:rPr>
                <w:rFonts w:hint="eastAsia" w:ascii="宋体" w:hAnsi="宋体"/>
                <w:szCs w:val="24"/>
              </w:rPr>
              <w:t>4.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并立即启动单位内部灭火和应急疏散预案，报告单位消防安全管理人；</w:t>
            </w:r>
          </w:p>
          <w:p>
            <w:pPr>
              <w:pStyle w:val="7"/>
              <w:spacing w:line="320" w:lineRule="exact"/>
              <w:ind w:firstLine="420" w:firstLineChars="200"/>
              <w:rPr>
                <w:rFonts w:ascii="宋体" w:hAnsi="宋体"/>
                <w:szCs w:val="24"/>
              </w:rPr>
            </w:pPr>
            <w:r>
              <w:rPr>
                <w:rFonts w:hint="eastAsia" w:ascii="宋体" w:hAnsi="宋体"/>
                <w:szCs w:val="24"/>
              </w:rPr>
              <w:t>5. ……。</w:t>
            </w:r>
          </w:p>
        </w:tc>
        <w:tc>
          <w:tcPr>
            <w:tcW w:w="1326" w:type="dxa"/>
            <w:tcBorders>
              <w:top w:val="single" w:color="auto" w:sz="4" w:space="0"/>
              <w:left w:val="single" w:color="auto" w:sz="4" w:space="0"/>
              <w:bottom w:val="single" w:color="auto" w:sz="4" w:space="0"/>
              <w:right w:val="single" w:color="auto" w:sz="4" w:space="0"/>
            </w:tcBorders>
            <w:vAlign w:val="center"/>
          </w:tcPr>
          <w:p>
            <w:pPr>
              <w:pStyle w:val="7"/>
              <w:spacing w:line="380" w:lineRule="exact"/>
              <w:ind w:left="280" w:hanging="280" w:hangingChars="100"/>
              <w:jc w:val="lef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杜泽旭</w:t>
            </w:r>
          </w:p>
          <w:p>
            <w:pPr>
              <w:pStyle w:val="7"/>
              <w:spacing w:line="380" w:lineRule="exact"/>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敬海明</w:t>
            </w:r>
          </w:p>
          <w:p>
            <w:pPr>
              <w:pStyle w:val="7"/>
              <w:spacing w:line="380" w:lineRule="exact"/>
              <w:ind w:left="280" w:hanging="280" w:hangingChars="100"/>
              <w:jc w:val="left"/>
              <w:rPr>
                <w:rFonts w:hint="eastAsia" w:ascii="Times New Roman" w:hAnsi="Times New Roman"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ascii="Times New Roman" w:hAnsi="Times New Roman" w:eastAsia="黑体"/>
                <w:sz w:val="24"/>
                <w:szCs w:val="24"/>
              </w:rPr>
              <w:t>2-7</w:t>
            </w:r>
          </w:p>
        </w:tc>
        <w:tc>
          <w:tcPr>
            <w:tcW w:w="1183"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宋体" w:hAnsi="宋体" w:cs="宋体"/>
                <w:szCs w:val="36"/>
                <w:lang w:eastAsia="zh-CN"/>
              </w:rPr>
              <w:t>巡查人员</w:t>
            </w:r>
          </w:p>
        </w:tc>
        <w:tc>
          <w:tcPr>
            <w:tcW w:w="15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1.认真执行本单位消防安全制度和消防安全操作规程，维护消防安全；</w:t>
            </w:r>
          </w:p>
          <w:p>
            <w:pPr>
              <w:pStyle w:val="7"/>
              <w:spacing w:line="320" w:lineRule="exact"/>
              <w:ind w:firstLine="420" w:firstLineChars="200"/>
              <w:rPr>
                <w:rFonts w:hint="eastAsia" w:ascii="宋体" w:hAnsi="宋体"/>
                <w:szCs w:val="24"/>
              </w:rPr>
            </w:pPr>
            <w:r>
              <w:rPr>
                <w:rFonts w:hint="eastAsia" w:ascii="宋体" w:hAnsi="宋体"/>
                <w:szCs w:val="24"/>
              </w:rPr>
              <w:t>2.按照本单位的管理规定进行防火巡查，并做好记录，发现问题要及时报告主管人员；</w:t>
            </w:r>
          </w:p>
          <w:p>
            <w:pPr>
              <w:pStyle w:val="7"/>
              <w:spacing w:line="320" w:lineRule="exact"/>
              <w:ind w:firstLine="420" w:firstLineChars="200"/>
              <w:rPr>
                <w:rFonts w:hint="eastAsia" w:ascii="宋体" w:hAnsi="宋体"/>
                <w:szCs w:val="24"/>
              </w:rPr>
            </w:pPr>
            <w:r>
              <w:rPr>
                <w:rFonts w:hint="eastAsia" w:ascii="宋体" w:hAnsi="宋体"/>
                <w:szCs w:val="24"/>
              </w:rPr>
              <w:t>3.劝阻和制止违反消防法规和消防安全管理制度的行为；</w:t>
            </w:r>
          </w:p>
          <w:p>
            <w:pPr>
              <w:pStyle w:val="7"/>
              <w:spacing w:line="320" w:lineRule="exact"/>
              <w:ind w:firstLine="420" w:firstLineChars="200"/>
              <w:rPr>
                <w:rFonts w:hint="eastAsia" w:ascii="宋体" w:hAnsi="宋体"/>
                <w:szCs w:val="24"/>
              </w:rPr>
            </w:pPr>
            <w:r>
              <w:rPr>
                <w:rFonts w:hint="eastAsia" w:ascii="宋体" w:hAnsi="宋体"/>
                <w:szCs w:val="24"/>
              </w:rPr>
              <w:t>4.发现火灾应及时报火警并报告主管人员，实施灭火和应急疏散预案，协助灭火救援；</w:t>
            </w:r>
          </w:p>
          <w:p>
            <w:pPr>
              <w:pStyle w:val="7"/>
              <w:spacing w:line="320" w:lineRule="exact"/>
              <w:ind w:firstLine="420" w:firstLineChars="200"/>
              <w:rPr>
                <w:rFonts w:ascii="宋体" w:hAnsi="宋体"/>
                <w:szCs w:val="24"/>
              </w:rPr>
            </w:pPr>
            <w:r>
              <w:rPr>
                <w:rFonts w:hint="eastAsia" w:ascii="宋体" w:hAnsi="宋体"/>
                <w:szCs w:val="24"/>
              </w:rPr>
              <w:t>5. ……。</w:t>
            </w:r>
          </w:p>
        </w:tc>
        <w:tc>
          <w:tcPr>
            <w:tcW w:w="3362"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1.爱护保养好本岗位消防设施和器材，保障消防通道畅通；</w:t>
            </w:r>
          </w:p>
          <w:p>
            <w:pPr>
              <w:pStyle w:val="7"/>
              <w:spacing w:line="320" w:lineRule="exact"/>
              <w:ind w:firstLine="420" w:firstLineChars="200"/>
              <w:rPr>
                <w:rFonts w:hint="eastAsia" w:ascii="宋体" w:hAnsi="宋体"/>
                <w:szCs w:val="24"/>
              </w:rPr>
            </w:pPr>
            <w:r>
              <w:rPr>
                <w:rFonts w:hint="eastAsia" w:ascii="宋体" w:hAnsi="宋体"/>
                <w:szCs w:val="24"/>
              </w:rPr>
              <w:t>2.定期参加消防宣传教育培训，熟练掌握有关消防设施和器材的使用方法，熟知本岗位的火灾危险和防火措施，熟悉安全疏散通道，掌握逃生自救的方法；</w:t>
            </w:r>
          </w:p>
          <w:p>
            <w:pPr>
              <w:pStyle w:val="7"/>
              <w:spacing w:line="320" w:lineRule="exact"/>
              <w:ind w:firstLine="420" w:firstLineChars="200"/>
              <w:rPr>
                <w:rFonts w:hint="eastAsia" w:ascii="宋体" w:hAnsi="宋体"/>
                <w:szCs w:val="24"/>
              </w:rPr>
            </w:pPr>
            <w:r>
              <w:rPr>
                <w:rFonts w:hint="eastAsia" w:ascii="宋体" w:hAnsi="宋体"/>
                <w:szCs w:val="24"/>
              </w:rPr>
              <w:t>3.定期参加灭火和应急预案演练，熟记演练中自身工作职责，查找不足，不断提高；</w:t>
            </w:r>
          </w:p>
          <w:p>
            <w:pPr>
              <w:pStyle w:val="7"/>
              <w:spacing w:line="320" w:lineRule="exact"/>
              <w:ind w:firstLine="420" w:firstLineChars="200"/>
              <w:rPr>
                <w:rFonts w:hint="eastAsia" w:ascii="宋体" w:hAnsi="宋体"/>
                <w:szCs w:val="24"/>
              </w:rPr>
            </w:pPr>
            <w:r>
              <w:rPr>
                <w:rFonts w:hint="eastAsia" w:ascii="宋体" w:hAnsi="宋体"/>
                <w:szCs w:val="24"/>
              </w:rPr>
              <w:t>4.班前、班后认真检查岗位上的消防安全情况，及时发现和消除火灾隐患，不能消除的要立即报告；</w:t>
            </w:r>
          </w:p>
          <w:p>
            <w:pPr>
              <w:pStyle w:val="7"/>
              <w:spacing w:line="320" w:lineRule="exact"/>
              <w:ind w:firstLine="420" w:firstLineChars="200"/>
              <w:rPr>
                <w:rFonts w:hint="eastAsia" w:ascii="宋体" w:hAnsi="宋体"/>
                <w:szCs w:val="24"/>
              </w:rPr>
            </w:pPr>
            <w:r>
              <w:rPr>
                <w:rFonts w:hint="eastAsia" w:ascii="宋体" w:hAnsi="宋体"/>
                <w:szCs w:val="24"/>
              </w:rPr>
              <w:t>5.坚守工作岗位，发现火灾要立即报告部门消防安全负责人，并积极参加扑救和疏散人员；</w:t>
            </w:r>
          </w:p>
          <w:p>
            <w:pPr>
              <w:pStyle w:val="7"/>
              <w:spacing w:line="320" w:lineRule="exact"/>
              <w:ind w:firstLine="420" w:firstLineChars="200"/>
              <w:rPr>
                <w:rFonts w:ascii="宋体" w:hAnsi="宋体"/>
                <w:szCs w:val="24"/>
              </w:rPr>
            </w:pPr>
            <w:r>
              <w:rPr>
                <w:rFonts w:hint="eastAsia" w:ascii="宋体" w:hAnsi="宋体"/>
                <w:szCs w:val="24"/>
              </w:rPr>
              <w:t>6. ……。</w:t>
            </w:r>
          </w:p>
        </w:tc>
        <w:tc>
          <w:tcPr>
            <w:tcW w:w="1326" w:type="dxa"/>
            <w:tcBorders>
              <w:top w:val="single" w:color="auto" w:sz="4" w:space="0"/>
              <w:left w:val="single" w:color="auto" w:sz="4" w:space="0"/>
              <w:bottom w:val="single" w:color="auto" w:sz="4" w:space="0"/>
              <w:right w:val="single" w:color="auto" w:sz="4" w:space="0"/>
            </w:tcBorders>
            <w:vAlign w:val="center"/>
          </w:tcPr>
          <w:p>
            <w:pPr>
              <w:pStyle w:val="7"/>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敬小兰</w:t>
            </w:r>
          </w:p>
          <w:p>
            <w:pPr>
              <w:pStyle w:val="7"/>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伏光玉</w:t>
            </w:r>
          </w:p>
          <w:p>
            <w:pPr>
              <w:pStyle w:val="7"/>
              <w:spacing w:line="380" w:lineRule="exact"/>
              <w:rPr>
                <w:rFonts w:hint="eastAsia" w:ascii="宋体" w:hAnsi="宋体" w:eastAsia="宋体" w:cs="宋体"/>
                <w:sz w:val="21"/>
                <w:szCs w:val="21"/>
                <w:lang w:eastAsia="zh-CN"/>
              </w:rPr>
            </w:pPr>
          </w:p>
          <w:p>
            <w:pPr>
              <w:pStyle w:val="7"/>
              <w:spacing w:line="380" w:lineRule="exact"/>
              <w:rPr>
                <w:rFonts w:hint="eastAsia" w:ascii="宋体" w:hAnsi="宋体" w:eastAsia="宋体" w:cs="宋体"/>
                <w:sz w:val="21"/>
                <w:szCs w:val="21"/>
                <w:lang w:eastAsia="zh-CN"/>
              </w:rPr>
            </w:pPr>
          </w:p>
        </w:tc>
      </w:tr>
    </w:tbl>
    <w:p>
      <w:pPr>
        <w:pStyle w:val="4"/>
        <w:spacing w:line="580" w:lineRule="exact"/>
        <w:jc w:val="center"/>
        <w:rPr>
          <w:rFonts w:hint="eastAsia" w:ascii="黑体" w:hAnsi="黑体" w:eastAsia="黑体"/>
          <w:sz w:val="32"/>
          <w:szCs w:val="32"/>
        </w:rPr>
      </w:pPr>
      <w:r>
        <w:rPr>
          <w:rFonts w:hint="eastAsia" w:ascii="黑体" w:hAnsi="黑体" w:eastAsia="黑体"/>
          <w:sz w:val="36"/>
          <w:szCs w:val="36"/>
        </w:rPr>
        <w:br w:type="page"/>
      </w:r>
      <w:r>
        <w:rPr>
          <w:rFonts w:hint="eastAsia" w:ascii="黑体" w:hAnsi="黑体" w:eastAsia="黑体"/>
          <w:sz w:val="32"/>
          <w:szCs w:val="32"/>
        </w:rPr>
        <w:t>三、</w:t>
      </w:r>
      <w:r>
        <w:rPr>
          <w:rFonts w:hint="eastAsia" w:ascii="黑体" w:hAnsi="黑体" w:eastAsia="黑体"/>
          <w:sz w:val="32"/>
          <w:szCs w:val="32"/>
          <w:lang w:eastAsia="zh-CN"/>
        </w:rPr>
        <w:t>百山</w:t>
      </w:r>
      <w:r>
        <w:rPr>
          <w:rFonts w:hint="eastAsia" w:ascii="黑体" w:hAnsi="黑体" w:eastAsia="黑体"/>
          <w:sz w:val="32"/>
          <w:szCs w:val="32"/>
          <w:lang w:val="en-US" w:eastAsia="zh-CN"/>
        </w:rPr>
        <w:t>优鲜</w:t>
      </w:r>
      <w:r>
        <w:rPr>
          <w:rFonts w:hint="eastAsia" w:ascii="黑体" w:hAnsi="黑体" w:eastAsia="黑体"/>
          <w:sz w:val="32"/>
          <w:szCs w:val="32"/>
          <w:lang w:eastAsia="zh-CN"/>
        </w:rPr>
        <w:t>超市</w:t>
      </w:r>
      <w:r>
        <w:rPr>
          <w:rFonts w:hint="eastAsia" w:ascii="黑体" w:hAnsi="黑体" w:eastAsia="黑体"/>
          <w:sz w:val="32"/>
          <w:szCs w:val="32"/>
        </w:rPr>
        <w:t>安全日常检查工作清单</w:t>
      </w:r>
    </w:p>
    <w:tbl>
      <w:tblPr>
        <w:tblStyle w:val="2"/>
        <w:tblW w:w="8737" w:type="dxa"/>
        <w:tblInd w:w="0" w:type="dxa"/>
        <w:tblLayout w:type="fixed"/>
        <w:tblCellMar>
          <w:top w:w="0" w:type="dxa"/>
          <w:left w:w="108" w:type="dxa"/>
          <w:bottom w:w="0" w:type="dxa"/>
          <w:right w:w="108" w:type="dxa"/>
        </w:tblCellMar>
      </w:tblPr>
      <w:tblGrid>
        <w:gridCol w:w="636"/>
        <w:gridCol w:w="767"/>
        <w:gridCol w:w="5904"/>
        <w:gridCol w:w="1430"/>
      </w:tblGrid>
      <w:tr>
        <w:tblPrEx>
          <w:tblCellMar>
            <w:top w:w="0" w:type="dxa"/>
            <w:left w:w="108" w:type="dxa"/>
            <w:bottom w:w="0" w:type="dxa"/>
            <w:right w:w="108" w:type="dxa"/>
          </w:tblCellMar>
        </w:tblPrEx>
        <w:trPr>
          <w:cantSplit/>
          <w:trHeight w:val="590" w:hRule="atLeast"/>
          <w:tblHeader/>
        </w:trPr>
        <w:tc>
          <w:tcPr>
            <w:tcW w:w="63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hint="eastAsia" w:eastAsia="黑体"/>
                <w:sz w:val="24"/>
              </w:rPr>
              <w:t>序号</w:t>
            </w:r>
          </w:p>
        </w:tc>
        <w:tc>
          <w:tcPr>
            <w:tcW w:w="76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hint="eastAsia" w:eastAsia="黑体"/>
                <w:sz w:val="24"/>
              </w:rPr>
              <w:t>检查项目</w:t>
            </w:r>
          </w:p>
        </w:tc>
        <w:tc>
          <w:tcPr>
            <w:tcW w:w="59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hint="eastAsia" w:eastAsia="黑体"/>
                <w:sz w:val="24"/>
              </w:rPr>
              <w:t>检查清单</w:t>
            </w:r>
          </w:p>
        </w:tc>
        <w:tc>
          <w:tcPr>
            <w:tcW w:w="1430"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hint="eastAsia" w:eastAsia="黑体"/>
                <w:sz w:val="24"/>
              </w:rPr>
              <w:t>责任人</w:t>
            </w:r>
          </w:p>
        </w:tc>
      </w:tr>
      <w:tr>
        <w:tblPrEx>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eastAsia="黑体"/>
                <w:sz w:val="24"/>
              </w:rPr>
              <w:t>3-1</w:t>
            </w:r>
          </w:p>
        </w:tc>
        <w:tc>
          <w:tcPr>
            <w:tcW w:w="767"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防火巡查</w:t>
            </w:r>
          </w:p>
        </w:tc>
        <w:tc>
          <w:tcPr>
            <w:tcW w:w="5904"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1.安全出口、疏散通道是否畅通，安全疏散指示标志、应急照明是否完好；</w:t>
            </w:r>
          </w:p>
          <w:p>
            <w:pPr>
              <w:pStyle w:val="7"/>
              <w:spacing w:line="320" w:lineRule="exact"/>
              <w:ind w:firstLine="420" w:firstLineChars="200"/>
              <w:rPr>
                <w:rFonts w:hint="eastAsia" w:ascii="宋体" w:hAnsi="宋体"/>
                <w:szCs w:val="24"/>
              </w:rPr>
            </w:pPr>
            <w:r>
              <w:rPr>
                <w:rFonts w:hint="eastAsia" w:ascii="宋体" w:hAnsi="宋体"/>
                <w:szCs w:val="24"/>
              </w:rPr>
              <w:t>2.常闭式防火门是否处于关闭状态，防火卷帘下是否堆放物品影响使用；</w:t>
            </w:r>
          </w:p>
          <w:p>
            <w:pPr>
              <w:pStyle w:val="7"/>
              <w:spacing w:line="320" w:lineRule="exact"/>
              <w:ind w:firstLine="420" w:firstLineChars="200"/>
              <w:rPr>
                <w:rFonts w:hint="eastAsia" w:ascii="宋体" w:hAnsi="宋体"/>
                <w:szCs w:val="24"/>
              </w:rPr>
            </w:pPr>
            <w:r>
              <w:rPr>
                <w:rFonts w:hint="eastAsia" w:ascii="宋体" w:hAnsi="宋体"/>
                <w:szCs w:val="24"/>
              </w:rPr>
              <w:t>3.消防设施、器材和消防安全标志是否在位、完整；</w:t>
            </w:r>
          </w:p>
          <w:p>
            <w:pPr>
              <w:pStyle w:val="7"/>
              <w:spacing w:line="320" w:lineRule="exact"/>
              <w:ind w:firstLine="420" w:firstLineChars="200"/>
              <w:rPr>
                <w:rFonts w:hint="eastAsia" w:ascii="宋体" w:hAnsi="宋体"/>
                <w:szCs w:val="24"/>
              </w:rPr>
            </w:pPr>
            <w:r>
              <w:rPr>
                <w:rFonts w:hint="eastAsia" w:ascii="宋体" w:hAnsi="宋体"/>
                <w:szCs w:val="24"/>
              </w:rPr>
              <w:t>4.消防安全重点部位的人员在岗情况；</w:t>
            </w:r>
          </w:p>
          <w:p>
            <w:pPr>
              <w:pStyle w:val="7"/>
              <w:spacing w:line="320" w:lineRule="exact"/>
              <w:ind w:firstLine="420" w:firstLineChars="200"/>
              <w:rPr>
                <w:rFonts w:hint="eastAsia" w:ascii="宋体" w:hAnsi="宋体"/>
                <w:szCs w:val="24"/>
              </w:rPr>
            </w:pPr>
            <w:r>
              <w:rPr>
                <w:rFonts w:hint="eastAsia" w:ascii="宋体" w:hAnsi="宋体"/>
                <w:szCs w:val="24"/>
              </w:rPr>
              <w:t>5.用火、用电有无违章情况；</w:t>
            </w:r>
          </w:p>
          <w:p>
            <w:pPr>
              <w:pStyle w:val="7"/>
              <w:spacing w:line="320" w:lineRule="exact"/>
              <w:ind w:firstLine="420" w:firstLineChars="200"/>
              <w:rPr>
                <w:rFonts w:hint="eastAsia" w:ascii="宋体" w:hAnsi="宋体"/>
                <w:szCs w:val="24"/>
              </w:rPr>
            </w:pPr>
            <w:r>
              <w:rPr>
                <w:rFonts w:hint="eastAsia" w:ascii="宋体" w:hAnsi="宋体"/>
                <w:szCs w:val="24"/>
              </w:rPr>
              <w:t>6.防火巡查人员要及时纠正违章行为，妥善处置火灾危险，无法当场处置的要立即报告；防火巡查要填写巡查记录，巡查人员及其主管人员在巡查记录上签名；</w:t>
            </w:r>
          </w:p>
          <w:p>
            <w:pPr>
              <w:pStyle w:val="7"/>
              <w:spacing w:line="320" w:lineRule="exact"/>
              <w:ind w:firstLine="420" w:firstLineChars="200"/>
              <w:rPr>
                <w:rFonts w:hint="eastAsia" w:ascii="宋体" w:hAnsi="宋体"/>
                <w:szCs w:val="24"/>
              </w:rPr>
            </w:pPr>
            <w:r>
              <w:rPr>
                <w:rFonts w:hint="eastAsia" w:ascii="宋体" w:hAnsi="宋体"/>
                <w:szCs w:val="24"/>
              </w:rPr>
              <w:t>7.消防安全做到每日开展防火巡查，并确定巡查的人员、内容、部位和频次。商场在营业期间的防火巡查至少每二小时一次；营业结束时对营业现场进行检查，消除遗留火种；</w:t>
            </w:r>
          </w:p>
          <w:p>
            <w:pPr>
              <w:pStyle w:val="7"/>
              <w:spacing w:line="320" w:lineRule="exact"/>
              <w:ind w:firstLine="420" w:firstLineChars="200"/>
              <w:rPr>
                <w:rFonts w:ascii="宋体" w:hAnsi="宋体"/>
                <w:szCs w:val="24"/>
              </w:rPr>
            </w:pPr>
            <w:r>
              <w:rPr>
                <w:rFonts w:hint="eastAsia" w:ascii="宋体" w:hAnsi="宋体"/>
                <w:szCs w:val="24"/>
              </w:rPr>
              <w:t>8. ……。</w:t>
            </w:r>
          </w:p>
        </w:tc>
        <w:tc>
          <w:tcPr>
            <w:tcW w:w="1430" w:type="dxa"/>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胡秀清</w:t>
            </w:r>
          </w:p>
          <w:p>
            <w:pPr>
              <w:pStyle w:val="4"/>
              <w:adjustRightInd w:val="0"/>
              <w:snapToGrid w:val="0"/>
              <w:spacing w:line="400" w:lineRule="exact"/>
              <w:jc w:val="center"/>
              <w:rPr>
                <w:rFonts w:hint="eastAsia" w:eastAsia="仿宋"/>
                <w:szCs w:val="21"/>
                <w:lang w:eastAsia="zh-CN"/>
              </w:rPr>
            </w:pPr>
            <w:r>
              <w:rPr>
                <w:rFonts w:hint="eastAsia" w:ascii="宋体" w:hAnsi="宋体" w:eastAsia="宋体" w:cs="宋体"/>
                <w:sz w:val="21"/>
                <w:szCs w:val="21"/>
                <w:lang w:eastAsia="zh-CN"/>
              </w:rPr>
              <w:t>宋光菊</w:t>
            </w:r>
          </w:p>
        </w:tc>
      </w:tr>
      <w:tr>
        <w:tblPrEx>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eastAsia="黑体"/>
                <w:sz w:val="24"/>
              </w:rPr>
              <w:t>3-2</w:t>
            </w:r>
          </w:p>
        </w:tc>
        <w:tc>
          <w:tcPr>
            <w:tcW w:w="767"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防火检查</w:t>
            </w:r>
          </w:p>
        </w:tc>
        <w:tc>
          <w:tcPr>
            <w:tcW w:w="5904"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1.火灾隐患的整改情况以及防范措施的落实情况；</w:t>
            </w:r>
          </w:p>
          <w:p>
            <w:pPr>
              <w:pStyle w:val="7"/>
              <w:spacing w:line="320" w:lineRule="exact"/>
              <w:ind w:firstLine="420" w:firstLineChars="200"/>
              <w:rPr>
                <w:rFonts w:hint="eastAsia" w:ascii="宋体" w:hAnsi="宋体"/>
                <w:szCs w:val="24"/>
              </w:rPr>
            </w:pPr>
            <w:r>
              <w:rPr>
                <w:rFonts w:hint="eastAsia" w:ascii="宋体" w:hAnsi="宋体"/>
                <w:szCs w:val="24"/>
              </w:rPr>
              <w:t>2.安全疏散通道、疏散指示标志、应急照明和安全出口情况；</w:t>
            </w:r>
          </w:p>
          <w:p>
            <w:pPr>
              <w:pStyle w:val="7"/>
              <w:spacing w:line="320" w:lineRule="exact"/>
              <w:ind w:firstLine="420" w:firstLineChars="200"/>
              <w:rPr>
                <w:rFonts w:hint="eastAsia" w:ascii="宋体" w:hAnsi="宋体"/>
                <w:szCs w:val="24"/>
              </w:rPr>
            </w:pPr>
            <w:r>
              <w:rPr>
                <w:rFonts w:hint="eastAsia" w:ascii="宋体" w:hAnsi="宋体"/>
                <w:szCs w:val="24"/>
              </w:rPr>
              <w:t>3.消防车通道、消防水源情况；</w:t>
            </w:r>
          </w:p>
          <w:p>
            <w:pPr>
              <w:pStyle w:val="7"/>
              <w:spacing w:line="320" w:lineRule="exact"/>
              <w:ind w:firstLine="420" w:firstLineChars="200"/>
              <w:rPr>
                <w:rFonts w:hint="eastAsia" w:ascii="宋体" w:hAnsi="宋体"/>
                <w:szCs w:val="24"/>
              </w:rPr>
            </w:pPr>
            <w:r>
              <w:rPr>
                <w:rFonts w:hint="eastAsia" w:ascii="宋体" w:hAnsi="宋体"/>
                <w:szCs w:val="24"/>
              </w:rPr>
              <w:t>4.灭火器材配置及有效情况；</w:t>
            </w:r>
          </w:p>
          <w:p>
            <w:pPr>
              <w:pStyle w:val="7"/>
              <w:spacing w:line="320" w:lineRule="exact"/>
              <w:ind w:firstLine="420" w:firstLineChars="200"/>
              <w:rPr>
                <w:rFonts w:hint="eastAsia" w:ascii="宋体" w:hAnsi="宋体"/>
                <w:szCs w:val="24"/>
              </w:rPr>
            </w:pPr>
            <w:r>
              <w:rPr>
                <w:rFonts w:hint="eastAsia" w:ascii="宋体" w:hAnsi="宋体"/>
                <w:szCs w:val="24"/>
              </w:rPr>
              <w:t>5.用火、用电有无违章情况；</w:t>
            </w:r>
          </w:p>
          <w:p>
            <w:pPr>
              <w:pStyle w:val="7"/>
              <w:spacing w:line="320" w:lineRule="exact"/>
              <w:ind w:firstLine="420" w:firstLineChars="200"/>
              <w:rPr>
                <w:rFonts w:hint="eastAsia" w:ascii="宋体" w:hAnsi="宋体"/>
                <w:szCs w:val="24"/>
              </w:rPr>
            </w:pPr>
            <w:r>
              <w:rPr>
                <w:rFonts w:hint="eastAsia" w:ascii="宋体" w:hAnsi="宋体"/>
                <w:szCs w:val="24"/>
              </w:rPr>
              <w:t>6.重点工种人员以及其他员工消防知识的掌握情况；</w:t>
            </w:r>
          </w:p>
          <w:p>
            <w:pPr>
              <w:pStyle w:val="7"/>
              <w:spacing w:line="320" w:lineRule="exact"/>
              <w:ind w:firstLine="420" w:firstLineChars="200"/>
              <w:rPr>
                <w:rFonts w:hint="eastAsia" w:ascii="宋体" w:hAnsi="宋体"/>
                <w:szCs w:val="24"/>
              </w:rPr>
            </w:pPr>
            <w:r>
              <w:rPr>
                <w:rFonts w:hint="eastAsia" w:ascii="宋体" w:hAnsi="宋体"/>
                <w:szCs w:val="24"/>
              </w:rPr>
              <w:t>7.消防安全重点部位的管理情况；</w:t>
            </w:r>
          </w:p>
          <w:p>
            <w:pPr>
              <w:pStyle w:val="7"/>
              <w:spacing w:line="320" w:lineRule="exact"/>
              <w:ind w:firstLine="420" w:firstLineChars="200"/>
              <w:rPr>
                <w:rFonts w:hint="eastAsia" w:ascii="宋体" w:hAnsi="宋体"/>
                <w:szCs w:val="24"/>
              </w:rPr>
            </w:pPr>
            <w:r>
              <w:rPr>
                <w:rFonts w:hint="eastAsia" w:ascii="宋体" w:hAnsi="宋体"/>
                <w:szCs w:val="24"/>
              </w:rPr>
              <w:t>8.商品存储库的防火安全情况；</w:t>
            </w:r>
          </w:p>
          <w:p>
            <w:pPr>
              <w:pStyle w:val="7"/>
              <w:spacing w:line="320" w:lineRule="exact"/>
              <w:ind w:firstLine="420" w:firstLineChars="200"/>
              <w:rPr>
                <w:rFonts w:hint="eastAsia" w:ascii="宋体" w:hAnsi="宋体"/>
                <w:szCs w:val="24"/>
              </w:rPr>
            </w:pPr>
            <w:r>
              <w:rPr>
                <w:rFonts w:hint="eastAsia" w:ascii="宋体" w:hAnsi="宋体"/>
                <w:szCs w:val="24"/>
              </w:rPr>
              <w:t>9.消防（控制室）值班情况和设施运行、记录情况；</w:t>
            </w:r>
          </w:p>
          <w:p>
            <w:pPr>
              <w:pStyle w:val="7"/>
              <w:spacing w:line="320" w:lineRule="exact"/>
              <w:ind w:firstLine="420" w:firstLineChars="200"/>
              <w:rPr>
                <w:rFonts w:hint="eastAsia" w:ascii="宋体" w:hAnsi="宋体"/>
                <w:szCs w:val="24"/>
              </w:rPr>
            </w:pPr>
            <w:r>
              <w:rPr>
                <w:rFonts w:hint="eastAsia" w:ascii="宋体" w:hAnsi="宋体"/>
                <w:szCs w:val="24"/>
              </w:rPr>
              <w:t>10.防火巡查情况；</w:t>
            </w:r>
          </w:p>
          <w:p>
            <w:pPr>
              <w:pStyle w:val="7"/>
              <w:spacing w:line="320" w:lineRule="exact"/>
              <w:ind w:firstLine="420" w:firstLineChars="200"/>
              <w:rPr>
                <w:rFonts w:hint="eastAsia" w:ascii="宋体" w:hAnsi="宋体"/>
                <w:szCs w:val="24"/>
              </w:rPr>
            </w:pPr>
            <w:r>
              <w:rPr>
                <w:rFonts w:hint="eastAsia" w:ascii="宋体" w:hAnsi="宋体"/>
                <w:szCs w:val="24"/>
              </w:rPr>
              <w:t>11.商场每月至少进行一次防火检查。防火检查要填写检查记录，检查人员和被检查部门负责人在检查记录上签名；</w:t>
            </w:r>
          </w:p>
          <w:p>
            <w:pPr>
              <w:pStyle w:val="7"/>
              <w:spacing w:line="320" w:lineRule="exact"/>
              <w:ind w:firstLine="420" w:firstLineChars="200"/>
              <w:rPr>
                <w:rFonts w:ascii="宋体" w:hAnsi="宋体"/>
                <w:szCs w:val="24"/>
              </w:rPr>
            </w:pPr>
            <w:r>
              <w:rPr>
                <w:rFonts w:hint="eastAsia" w:ascii="宋体" w:hAnsi="宋体"/>
                <w:szCs w:val="24"/>
              </w:rPr>
              <w:t>12. ……。</w:t>
            </w:r>
          </w:p>
        </w:tc>
        <w:tc>
          <w:tcPr>
            <w:tcW w:w="1430" w:type="dxa"/>
            <w:tcBorders>
              <w:top w:val="single" w:color="auto" w:sz="4" w:space="0"/>
              <w:left w:val="single" w:color="auto" w:sz="4" w:space="0"/>
              <w:bottom w:val="single" w:color="auto" w:sz="4" w:space="0"/>
              <w:right w:val="single" w:color="auto" w:sz="4" w:space="0"/>
            </w:tcBorders>
          </w:tcPr>
          <w:p>
            <w:pPr>
              <w:pStyle w:val="4"/>
              <w:widowControl/>
              <w:adjustRightInd w:val="0"/>
              <w:snapToGrid w:val="0"/>
              <w:spacing w:line="400" w:lineRule="exact"/>
              <w:ind w:firstLine="210" w:firstLineChars="100"/>
              <w:jc w:val="left"/>
              <w:rPr>
                <w:rFonts w:hint="eastAsia" w:asciiTheme="minorEastAsia" w:hAnsiTheme="minorEastAsia" w:eastAsiaTheme="minorEastAsia" w:cstheme="minorEastAsia"/>
                <w:sz w:val="21"/>
                <w:szCs w:val="21"/>
                <w:lang w:eastAsia="zh-CN"/>
              </w:rPr>
            </w:pPr>
          </w:p>
          <w:p>
            <w:pPr>
              <w:pStyle w:val="4"/>
              <w:widowControl/>
              <w:adjustRightInd w:val="0"/>
              <w:snapToGrid w:val="0"/>
              <w:spacing w:line="400" w:lineRule="exact"/>
              <w:ind w:firstLine="210" w:firstLineChars="100"/>
              <w:jc w:val="left"/>
              <w:rPr>
                <w:rFonts w:hint="eastAsia" w:asciiTheme="minorEastAsia" w:hAnsiTheme="minorEastAsia" w:eastAsiaTheme="minorEastAsia" w:cstheme="minorEastAsia"/>
                <w:sz w:val="21"/>
                <w:szCs w:val="21"/>
                <w:lang w:eastAsia="zh-CN"/>
              </w:rPr>
            </w:pPr>
          </w:p>
          <w:p>
            <w:pPr>
              <w:pStyle w:val="4"/>
              <w:widowControl/>
              <w:adjustRightInd w:val="0"/>
              <w:snapToGrid w:val="0"/>
              <w:spacing w:line="400" w:lineRule="exact"/>
              <w:ind w:firstLine="210" w:firstLineChars="100"/>
              <w:jc w:val="left"/>
              <w:rPr>
                <w:rFonts w:hint="eastAsia" w:asciiTheme="minorEastAsia" w:hAnsiTheme="minorEastAsia" w:eastAsiaTheme="minorEastAsia" w:cstheme="minorEastAsia"/>
                <w:sz w:val="21"/>
                <w:szCs w:val="21"/>
                <w:lang w:eastAsia="zh-CN"/>
              </w:rPr>
            </w:pPr>
          </w:p>
          <w:p>
            <w:pPr>
              <w:pStyle w:val="4"/>
              <w:widowControl/>
              <w:adjustRightInd w:val="0"/>
              <w:snapToGrid w:val="0"/>
              <w:spacing w:line="400" w:lineRule="exact"/>
              <w:ind w:firstLine="210" w:firstLineChars="100"/>
              <w:jc w:val="left"/>
              <w:rPr>
                <w:rFonts w:hint="eastAsia" w:asciiTheme="minorEastAsia" w:hAnsiTheme="minorEastAsia" w:eastAsiaTheme="minorEastAsia" w:cstheme="minorEastAsia"/>
                <w:sz w:val="21"/>
                <w:szCs w:val="21"/>
                <w:lang w:eastAsia="zh-CN"/>
              </w:rPr>
            </w:pPr>
          </w:p>
          <w:p>
            <w:pPr>
              <w:pStyle w:val="4"/>
              <w:widowControl/>
              <w:adjustRightInd w:val="0"/>
              <w:snapToGrid w:val="0"/>
              <w:spacing w:line="400" w:lineRule="exact"/>
              <w:ind w:firstLine="210" w:firstLineChars="100"/>
              <w:jc w:val="left"/>
              <w:rPr>
                <w:rFonts w:hint="eastAsia" w:asciiTheme="minorEastAsia" w:hAnsiTheme="minorEastAsia" w:eastAsiaTheme="minorEastAsia" w:cstheme="minorEastAsia"/>
                <w:sz w:val="21"/>
                <w:szCs w:val="21"/>
                <w:lang w:eastAsia="zh-CN"/>
              </w:rPr>
            </w:pPr>
          </w:p>
          <w:p>
            <w:pPr>
              <w:pStyle w:val="4"/>
              <w:widowControl/>
              <w:adjustRightInd w:val="0"/>
              <w:snapToGrid w:val="0"/>
              <w:spacing w:line="400" w:lineRule="exact"/>
              <w:ind w:firstLine="210" w:firstLineChars="10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宋光菊</w:t>
            </w:r>
          </w:p>
        </w:tc>
      </w:tr>
      <w:tr>
        <w:tblPrEx>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400" w:lineRule="exact"/>
              <w:jc w:val="center"/>
              <w:rPr>
                <w:rFonts w:eastAsia="黑体"/>
                <w:sz w:val="24"/>
              </w:rPr>
            </w:pPr>
            <w:r>
              <w:rPr>
                <w:rFonts w:eastAsia="黑体"/>
                <w:sz w:val="24"/>
              </w:rPr>
              <w:t>3-3</w:t>
            </w:r>
          </w:p>
        </w:tc>
        <w:tc>
          <w:tcPr>
            <w:tcW w:w="767" w:type="dxa"/>
            <w:tcBorders>
              <w:top w:val="single" w:color="auto" w:sz="4" w:space="0"/>
              <w:left w:val="single" w:color="auto" w:sz="4" w:space="0"/>
              <w:bottom w:val="single" w:color="auto" w:sz="4" w:space="0"/>
              <w:right w:val="single" w:color="auto" w:sz="4" w:space="0"/>
            </w:tcBorders>
            <w:vAlign w:val="center"/>
          </w:tcPr>
          <w:p>
            <w:pPr>
              <w:pStyle w:val="7"/>
              <w:spacing w:line="380" w:lineRule="exact"/>
              <w:jc w:val="center"/>
              <w:rPr>
                <w:rFonts w:ascii="Times New Roman" w:hAnsi="Times New Roman" w:eastAsia="黑体"/>
                <w:sz w:val="24"/>
                <w:szCs w:val="24"/>
              </w:rPr>
            </w:pPr>
            <w:r>
              <w:rPr>
                <w:rFonts w:hint="eastAsia" w:ascii="Times New Roman" w:hAnsi="Times New Roman" w:eastAsia="黑体"/>
                <w:sz w:val="24"/>
                <w:szCs w:val="24"/>
              </w:rPr>
              <w:t>其他管理</w:t>
            </w:r>
          </w:p>
        </w:tc>
        <w:tc>
          <w:tcPr>
            <w:tcW w:w="5904"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1.单位的消防安全责任人、消防安全管理人、专兼职消防管理人员、消防控制室的值班、操作人员等是否接受消防等安全专门培训；</w:t>
            </w:r>
          </w:p>
          <w:p>
            <w:pPr>
              <w:pStyle w:val="7"/>
              <w:spacing w:line="320" w:lineRule="exact"/>
              <w:ind w:firstLine="420" w:firstLineChars="200"/>
              <w:rPr>
                <w:rFonts w:hint="eastAsia" w:ascii="宋体" w:hAnsi="宋体"/>
                <w:szCs w:val="24"/>
              </w:rPr>
            </w:pPr>
            <w:r>
              <w:rPr>
                <w:rFonts w:hint="eastAsia" w:ascii="宋体" w:hAnsi="宋体"/>
                <w:szCs w:val="24"/>
              </w:rPr>
              <w:t>2.商场对每名员工是否至少每半年进行一次，新上岗和进入新岗位的员工是否进行上岗前的消防安全培训；</w:t>
            </w:r>
          </w:p>
          <w:p>
            <w:pPr>
              <w:pStyle w:val="7"/>
              <w:spacing w:line="320" w:lineRule="exact"/>
              <w:ind w:firstLine="420" w:firstLineChars="200"/>
              <w:rPr>
                <w:rFonts w:hint="eastAsia" w:ascii="宋体" w:hAnsi="宋体"/>
                <w:szCs w:val="24"/>
              </w:rPr>
            </w:pPr>
            <w:r>
              <w:rPr>
                <w:rFonts w:hint="eastAsia" w:ascii="宋体" w:hAnsi="宋体"/>
                <w:szCs w:val="24"/>
              </w:rPr>
              <w:t>3.商场按照灭火和应急疏散预案，是否至少每半年进行一次演练，并结合实际，不断完善预案；</w:t>
            </w:r>
          </w:p>
          <w:p>
            <w:pPr>
              <w:pStyle w:val="7"/>
              <w:spacing w:line="320" w:lineRule="exact"/>
              <w:ind w:firstLine="420" w:firstLineChars="200"/>
              <w:rPr>
                <w:rFonts w:hint="eastAsia" w:ascii="宋体" w:hAnsi="宋体"/>
                <w:szCs w:val="24"/>
              </w:rPr>
            </w:pPr>
            <w:r>
              <w:rPr>
                <w:rFonts w:hint="eastAsia" w:ascii="宋体" w:hAnsi="宋体"/>
                <w:szCs w:val="24"/>
              </w:rPr>
              <w:t>4.建立健全安全档案，落实专人保管，包括消防安全基本情况和消防安全管理情况，并根据情况变化及时更新；</w:t>
            </w:r>
          </w:p>
          <w:p>
            <w:pPr>
              <w:pStyle w:val="7"/>
              <w:spacing w:line="320" w:lineRule="exact"/>
              <w:ind w:firstLine="420" w:firstLineChars="200"/>
              <w:rPr>
                <w:rFonts w:ascii="宋体" w:hAnsi="宋体"/>
                <w:szCs w:val="24"/>
              </w:rPr>
            </w:pPr>
            <w:r>
              <w:rPr>
                <w:rFonts w:hint="eastAsia" w:ascii="宋体" w:hAnsi="宋体"/>
                <w:szCs w:val="24"/>
              </w:rPr>
              <w:t>5. ……。</w:t>
            </w:r>
          </w:p>
        </w:tc>
        <w:tc>
          <w:tcPr>
            <w:tcW w:w="1430" w:type="dxa"/>
            <w:tcBorders>
              <w:top w:val="single" w:color="auto" w:sz="4" w:space="0"/>
              <w:left w:val="single" w:color="auto" w:sz="4" w:space="0"/>
              <w:bottom w:val="single" w:color="auto" w:sz="4" w:space="0"/>
              <w:right w:val="single" w:color="auto" w:sz="4" w:space="0"/>
            </w:tcBorders>
          </w:tcPr>
          <w:p>
            <w:pPr>
              <w:pStyle w:val="4"/>
              <w:adjustRightInd w:val="0"/>
              <w:snapToGrid w:val="0"/>
              <w:spacing w:line="400" w:lineRule="exact"/>
              <w:jc w:val="left"/>
              <w:rPr>
                <w:rFonts w:hint="eastAsia" w:eastAsia="仿宋_GB2312"/>
                <w:sz w:val="24"/>
                <w:lang w:eastAsia="zh-CN"/>
              </w:rPr>
            </w:pPr>
          </w:p>
          <w:p>
            <w:pPr>
              <w:pStyle w:val="4"/>
              <w:adjustRightInd w:val="0"/>
              <w:snapToGrid w:val="0"/>
              <w:spacing w:line="400" w:lineRule="exact"/>
              <w:jc w:val="left"/>
              <w:rPr>
                <w:rFonts w:hint="eastAsia" w:eastAsia="仿宋_GB2312"/>
                <w:sz w:val="24"/>
                <w:lang w:eastAsia="zh-CN"/>
              </w:rPr>
            </w:pPr>
          </w:p>
          <w:p>
            <w:pPr>
              <w:pStyle w:val="4"/>
              <w:adjustRightInd w:val="0"/>
              <w:snapToGrid w:val="0"/>
              <w:spacing w:line="400" w:lineRule="exact"/>
              <w:jc w:val="left"/>
              <w:rPr>
                <w:rFonts w:hint="default" w:eastAsia="仿宋_GB2312"/>
                <w:sz w:val="24"/>
                <w:lang w:val="en-US" w:eastAsia="zh-CN"/>
              </w:rPr>
            </w:pPr>
            <w:r>
              <w:rPr>
                <w:rFonts w:hint="eastAsia" w:eastAsia="仿宋_GB2312"/>
                <w:sz w:val="24"/>
                <w:lang w:val="en-US" w:eastAsia="zh-CN"/>
              </w:rPr>
              <w:t>谢娜</w:t>
            </w:r>
          </w:p>
        </w:tc>
      </w:tr>
    </w:tbl>
    <w:p>
      <w:pPr>
        <w:widowControl/>
        <w:jc w:val="left"/>
        <w:rPr>
          <w:rFonts w:eastAsia="方正小标宋简体"/>
          <w:sz w:val="44"/>
          <w:szCs w:val="44"/>
        </w:rPr>
        <w:sectPr>
          <w:pgSz w:w="11906" w:h="16838"/>
          <w:pgMar w:top="1440" w:right="1800" w:bottom="1440" w:left="1800" w:header="851" w:footer="992" w:gutter="0"/>
          <w:cols w:space="720" w:num="1"/>
          <w:docGrid w:type="lines" w:linePitch="312" w:charSpace="0"/>
        </w:sectPr>
      </w:pPr>
    </w:p>
    <w:p>
      <w:pPr>
        <w:pStyle w:val="4"/>
        <w:spacing w:line="580" w:lineRule="exact"/>
        <w:jc w:val="cente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百山生活超市</w:t>
      </w:r>
      <w:r>
        <w:rPr>
          <w:rFonts w:hint="eastAsia" w:ascii="黑体" w:hAnsi="黑体" w:eastAsia="黑体"/>
          <w:sz w:val="32"/>
          <w:szCs w:val="32"/>
        </w:rPr>
        <w:t>重大安全风险管控责任清单</w:t>
      </w:r>
    </w:p>
    <w:p>
      <w:pPr>
        <w:pStyle w:val="10"/>
        <w:rPr>
          <w:rFonts w:hint="eastAsia"/>
        </w:rPr>
      </w:pPr>
    </w:p>
    <w:tbl>
      <w:tblPr>
        <w:tblStyle w:val="2"/>
        <w:tblW w:w="8915" w:type="dxa"/>
        <w:tblInd w:w="0" w:type="dxa"/>
        <w:tblLayout w:type="fixed"/>
        <w:tblCellMar>
          <w:top w:w="0" w:type="dxa"/>
          <w:left w:w="108" w:type="dxa"/>
          <w:bottom w:w="0" w:type="dxa"/>
          <w:right w:w="108" w:type="dxa"/>
        </w:tblCellMar>
      </w:tblPr>
      <w:tblGrid>
        <w:gridCol w:w="632"/>
        <w:gridCol w:w="783"/>
        <w:gridCol w:w="1067"/>
        <w:gridCol w:w="1316"/>
        <w:gridCol w:w="3784"/>
        <w:gridCol w:w="1333"/>
      </w:tblGrid>
      <w:tr>
        <w:tblPrEx>
          <w:tblCellMar>
            <w:top w:w="0" w:type="dxa"/>
            <w:left w:w="108" w:type="dxa"/>
            <w:bottom w:w="0" w:type="dxa"/>
            <w:right w:w="108" w:type="dxa"/>
          </w:tblCellMar>
        </w:tblPrEx>
        <w:trPr>
          <w:cantSplit/>
          <w:trHeight w:val="697" w:hRule="atLeast"/>
          <w:tblHeader/>
        </w:trPr>
        <w:tc>
          <w:tcPr>
            <w:tcW w:w="6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序号</w:t>
            </w:r>
          </w:p>
        </w:tc>
        <w:tc>
          <w:tcPr>
            <w:tcW w:w="783" w:type="dxa"/>
            <w:tcBorders>
              <w:top w:val="single" w:color="auto" w:sz="4" w:space="0"/>
              <w:left w:val="single" w:color="auto" w:sz="4" w:space="0"/>
              <w:bottom w:val="single" w:color="auto" w:sz="4" w:space="0"/>
              <w:right w:val="single" w:color="auto" w:sz="4" w:space="0"/>
            </w:tcBorders>
            <w:vAlign w:val="center"/>
          </w:tcPr>
          <w:p>
            <w:pPr>
              <w:pStyle w:val="4"/>
              <w:spacing w:line="320" w:lineRule="exact"/>
              <w:jc w:val="center"/>
              <w:rPr>
                <w:rFonts w:eastAsia="黑体"/>
                <w:sz w:val="24"/>
              </w:rPr>
            </w:pPr>
            <w:r>
              <w:rPr>
                <w:rFonts w:hint="eastAsia" w:eastAsia="黑体"/>
                <w:sz w:val="24"/>
              </w:rPr>
              <w:t>重点部位</w:t>
            </w:r>
          </w:p>
          <w:p>
            <w:pPr>
              <w:pStyle w:val="4"/>
              <w:adjustRightInd w:val="0"/>
              <w:snapToGrid w:val="0"/>
              <w:spacing w:line="320" w:lineRule="exact"/>
              <w:jc w:val="center"/>
              <w:rPr>
                <w:rFonts w:eastAsia="黑体"/>
                <w:sz w:val="24"/>
              </w:rPr>
            </w:pPr>
            <w:r>
              <w:rPr>
                <w:rFonts w:hint="eastAsia" w:eastAsia="黑体"/>
                <w:sz w:val="24"/>
              </w:rPr>
              <w:t>设施</w:t>
            </w:r>
          </w:p>
        </w:tc>
        <w:tc>
          <w:tcPr>
            <w:tcW w:w="106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主要风险概述</w:t>
            </w:r>
          </w:p>
        </w:tc>
        <w:tc>
          <w:tcPr>
            <w:tcW w:w="131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管控责任</w:t>
            </w:r>
          </w:p>
        </w:tc>
        <w:tc>
          <w:tcPr>
            <w:tcW w:w="378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管控措施</w:t>
            </w:r>
          </w:p>
        </w:tc>
        <w:tc>
          <w:tcPr>
            <w:tcW w:w="133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责任人</w:t>
            </w: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eastAsia="黑体"/>
                <w:sz w:val="24"/>
              </w:rPr>
              <w:t>4-1</w:t>
            </w:r>
          </w:p>
        </w:tc>
        <w:tc>
          <w:tcPr>
            <w:tcW w:w="78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安全</w:t>
            </w:r>
            <w:r>
              <w:rPr>
                <w:rFonts w:hint="eastAsia" w:eastAsia="黑体"/>
                <w:kern w:val="0"/>
                <w:sz w:val="24"/>
              </w:rPr>
              <w:t>疏散</w:t>
            </w:r>
            <w:r>
              <w:rPr>
                <w:rFonts w:hint="eastAsia" w:eastAsia="黑体"/>
                <w:sz w:val="24"/>
              </w:rPr>
              <w:t>设施</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320" w:lineRule="exact"/>
              <w:rPr>
                <w:rFonts w:ascii="宋体" w:hAnsi="宋体"/>
                <w:szCs w:val="24"/>
              </w:rPr>
            </w:pPr>
            <w:r>
              <w:rPr>
                <w:rFonts w:hint="eastAsia" w:ascii="宋体" w:hAnsi="宋体"/>
                <w:szCs w:val="24"/>
              </w:rPr>
              <w:t>安全出口、疏散通道、疏散楼梯等对人员安全疏散至关重要，如果不能保证其畅通，有序疏散，火灾情况下极易造成群死群伤或人员踩踏。</w:t>
            </w:r>
          </w:p>
        </w:tc>
        <w:tc>
          <w:tcPr>
            <w:tcW w:w="1316" w:type="dxa"/>
            <w:tcBorders>
              <w:top w:val="single" w:color="auto" w:sz="4" w:space="0"/>
              <w:left w:val="single" w:color="auto" w:sz="4" w:space="0"/>
              <w:bottom w:val="single" w:color="auto" w:sz="4" w:space="0"/>
              <w:right w:val="single" w:color="auto" w:sz="4" w:space="0"/>
            </w:tcBorders>
            <w:vAlign w:val="center"/>
          </w:tcPr>
          <w:p>
            <w:pPr>
              <w:pStyle w:val="7"/>
              <w:spacing w:line="320" w:lineRule="exact"/>
              <w:rPr>
                <w:rFonts w:ascii="宋体" w:hAnsi="宋体"/>
                <w:szCs w:val="24"/>
              </w:rPr>
            </w:pPr>
            <w:r>
              <w:rPr>
                <w:rFonts w:hint="eastAsia" w:ascii="宋体" w:hAnsi="宋体"/>
                <w:szCs w:val="24"/>
              </w:rPr>
              <w:t>1.保持疏散通道、安全出口畅通；</w:t>
            </w:r>
          </w:p>
          <w:p>
            <w:pPr>
              <w:pStyle w:val="7"/>
              <w:spacing w:line="320" w:lineRule="exact"/>
              <w:ind w:firstLine="420" w:firstLineChars="200"/>
              <w:rPr>
                <w:rFonts w:hint="eastAsia" w:ascii="宋体" w:hAnsi="宋体"/>
                <w:szCs w:val="24"/>
              </w:rPr>
            </w:pPr>
            <w:r>
              <w:rPr>
                <w:rFonts w:hint="eastAsia" w:ascii="宋体" w:hAnsi="宋体"/>
                <w:szCs w:val="24"/>
              </w:rPr>
              <w:t>2.保证封闭楼梯间、防烟楼梯间等设置在疏散通道、安全出口上的门完好有效；</w:t>
            </w:r>
          </w:p>
          <w:p>
            <w:pPr>
              <w:pStyle w:val="7"/>
              <w:spacing w:line="320" w:lineRule="exact"/>
              <w:ind w:firstLine="420" w:firstLineChars="200"/>
              <w:rPr>
                <w:rFonts w:hint="eastAsia" w:ascii="宋体" w:hAnsi="宋体"/>
                <w:szCs w:val="24"/>
              </w:rPr>
            </w:pPr>
            <w:r>
              <w:rPr>
                <w:rFonts w:hint="eastAsia" w:ascii="宋体" w:hAnsi="宋体"/>
                <w:szCs w:val="24"/>
              </w:rPr>
              <w:t>3.保持消防应急照明、安全疏散指示标志完好、有效；</w:t>
            </w:r>
          </w:p>
          <w:p>
            <w:pPr>
              <w:pStyle w:val="7"/>
              <w:spacing w:line="320" w:lineRule="exact"/>
              <w:ind w:firstLine="420" w:firstLineChars="200"/>
              <w:rPr>
                <w:rFonts w:hint="eastAsia" w:ascii="宋体" w:hAnsi="宋体"/>
                <w:szCs w:val="24"/>
              </w:rPr>
            </w:pPr>
            <w:r>
              <w:rPr>
                <w:rFonts w:hint="eastAsia" w:ascii="宋体" w:hAnsi="宋体"/>
                <w:szCs w:val="24"/>
              </w:rPr>
              <w:t>4.……。</w:t>
            </w:r>
          </w:p>
          <w:p>
            <w:pPr>
              <w:pStyle w:val="7"/>
              <w:spacing w:line="320" w:lineRule="exact"/>
              <w:ind w:firstLine="420" w:firstLineChars="200"/>
              <w:rPr>
                <w:rFonts w:hint="eastAsia" w:ascii="宋体" w:hAnsi="宋体"/>
                <w:szCs w:val="24"/>
              </w:rPr>
            </w:pPr>
          </w:p>
          <w:p>
            <w:pPr>
              <w:pStyle w:val="7"/>
              <w:spacing w:line="320" w:lineRule="exact"/>
              <w:ind w:firstLine="420" w:firstLineChars="200"/>
              <w:rPr>
                <w:rFonts w:ascii="宋体" w:hAnsi="宋体"/>
                <w:szCs w:val="24"/>
              </w:rPr>
            </w:pPr>
          </w:p>
        </w:tc>
        <w:tc>
          <w:tcPr>
            <w:tcW w:w="3784"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1.定期维护检查疏散通道、安全出口等安全疏散设施，清理杂物，禁止占用、堵塞、封闭疏散通道和楼梯间；</w:t>
            </w:r>
          </w:p>
          <w:p>
            <w:pPr>
              <w:pStyle w:val="7"/>
              <w:spacing w:line="320" w:lineRule="exact"/>
              <w:ind w:firstLine="420" w:firstLineChars="200"/>
              <w:rPr>
                <w:rFonts w:hint="eastAsia" w:ascii="宋体" w:hAnsi="宋体"/>
                <w:szCs w:val="24"/>
              </w:rPr>
            </w:pPr>
            <w:r>
              <w:rPr>
                <w:rFonts w:hint="eastAsia" w:ascii="宋体" w:hAnsi="宋体"/>
                <w:szCs w:val="24"/>
              </w:rPr>
              <w:t>2.安全出口、疏散门不得设置门槛和其他影响疏散的障碍物；</w:t>
            </w:r>
          </w:p>
          <w:p>
            <w:pPr>
              <w:pStyle w:val="7"/>
              <w:spacing w:line="320" w:lineRule="exact"/>
              <w:ind w:firstLine="420" w:firstLineChars="200"/>
              <w:rPr>
                <w:rFonts w:hint="eastAsia" w:ascii="宋体" w:hAnsi="宋体"/>
                <w:szCs w:val="24"/>
              </w:rPr>
            </w:pPr>
            <w:r>
              <w:rPr>
                <w:rFonts w:hint="eastAsia" w:ascii="宋体" w:hAnsi="宋体"/>
                <w:szCs w:val="24"/>
                <w:lang w:val="en-US" w:eastAsia="zh-CN"/>
              </w:rPr>
              <w:t>3.</w:t>
            </w:r>
            <w:r>
              <w:rPr>
                <w:rFonts w:hint="eastAsia" w:ascii="宋体" w:hAnsi="宋体"/>
                <w:szCs w:val="24"/>
              </w:rPr>
              <w:t>人员密集场所使用和营业期间疏散出口、安全出口的门不应锁闭；</w:t>
            </w:r>
          </w:p>
          <w:p>
            <w:pPr>
              <w:pStyle w:val="7"/>
              <w:spacing w:line="320" w:lineRule="exact"/>
              <w:ind w:firstLine="420" w:firstLineChars="200"/>
              <w:rPr>
                <w:rFonts w:hint="eastAsia" w:ascii="宋体" w:hAnsi="宋体"/>
                <w:szCs w:val="24"/>
              </w:rPr>
            </w:pPr>
            <w:r>
              <w:rPr>
                <w:rFonts w:hint="eastAsia" w:ascii="宋体" w:hAnsi="宋体"/>
                <w:szCs w:val="24"/>
                <w:lang w:val="en-US" w:eastAsia="zh-CN"/>
              </w:rPr>
              <w:t>4</w:t>
            </w:r>
            <w:r>
              <w:rPr>
                <w:rFonts w:hint="eastAsia" w:ascii="宋体" w:hAnsi="宋体"/>
                <w:szCs w:val="24"/>
              </w:rPr>
              <w:t>.封闭楼梯间、防烟楼梯间的门要设有正确启闭状态的标识；</w:t>
            </w:r>
          </w:p>
          <w:p>
            <w:pPr>
              <w:pStyle w:val="7"/>
              <w:spacing w:line="320" w:lineRule="exact"/>
              <w:ind w:firstLine="420" w:firstLineChars="200"/>
              <w:rPr>
                <w:rFonts w:hint="eastAsia" w:ascii="宋体" w:hAnsi="宋体"/>
                <w:szCs w:val="24"/>
              </w:rPr>
            </w:pPr>
            <w:r>
              <w:rPr>
                <w:rFonts w:hint="eastAsia" w:ascii="宋体" w:hAnsi="宋体"/>
                <w:szCs w:val="24"/>
                <w:lang w:val="en-US" w:eastAsia="zh-CN"/>
              </w:rPr>
              <w:t>5</w:t>
            </w:r>
            <w:r>
              <w:rPr>
                <w:rFonts w:hint="eastAsia" w:ascii="宋体" w:hAnsi="宋体"/>
                <w:szCs w:val="24"/>
              </w:rPr>
              <w:t>.保持常闭式防火门处于关闭状态；需要经常保持开启状态的防火门，要保证其火灾时能自动关闭；自动和手动关闭的装置保持完好有效；</w:t>
            </w:r>
          </w:p>
          <w:p>
            <w:pPr>
              <w:pStyle w:val="7"/>
              <w:spacing w:line="320" w:lineRule="exact"/>
              <w:ind w:firstLine="420" w:firstLineChars="200"/>
              <w:rPr>
                <w:rFonts w:hint="eastAsia" w:ascii="宋体" w:hAnsi="宋体"/>
                <w:szCs w:val="24"/>
              </w:rPr>
            </w:pPr>
            <w:r>
              <w:rPr>
                <w:rFonts w:hint="eastAsia" w:ascii="宋体" w:hAnsi="宋体"/>
                <w:szCs w:val="24"/>
                <w:lang w:val="en-US" w:eastAsia="zh-CN"/>
              </w:rPr>
              <w:t>6</w:t>
            </w:r>
            <w:r>
              <w:rPr>
                <w:rFonts w:hint="eastAsia" w:ascii="宋体" w:hAnsi="宋体"/>
                <w:szCs w:val="24"/>
              </w:rPr>
              <w:t>.平时需要控制人员出入或设有门禁系统的疏散门，要保证火灾时人员疏散畅通的可靠措施；</w:t>
            </w:r>
          </w:p>
          <w:p>
            <w:pPr>
              <w:pStyle w:val="7"/>
              <w:spacing w:line="320" w:lineRule="exact"/>
              <w:ind w:firstLine="420" w:firstLineChars="200"/>
              <w:rPr>
                <w:rFonts w:hint="eastAsia" w:ascii="宋体" w:hAnsi="宋体"/>
                <w:szCs w:val="24"/>
              </w:rPr>
            </w:pPr>
            <w:r>
              <w:rPr>
                <w:rFonts w:hint="eastAsia" w:ascii="宋体" w:hAnsi="宋体"/>
                <w:szCs w:val="24"/>
                <w:lang w:val="en-US" w:eastAsia="zh-CN"/>
              </w:rPr>
              <w:t>7</w:t>
            </w:r>
            <w:r>
              <w:rPr>
                <w:rFonts w:hint="eastAsia" w:ascii="宋体" w:hAnsi="宋体"/>
                <w:szCs w:val="24"/>
              </w:rPr>
              <w:t>.消防应急照明、安全疏散指示标志不应遮挡，发生损坏时及时维修、更换；</w:t>
            </w:r>
          </w:p>
          <w:p>
            <w:pPr>
              <w:pStyle w:val="7"/>
              <w:spacing w:line="320" w:lineRule="exact"/>
              <w:ind w:firstLine="420" w:firstLineChars="200"/>
              <w:rPr>
                <w:rFonts w:ascii="宋体" w:hAnsi="宋体"/>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hint="default" w:ascii="宋体" w:hAnsi="宋体"/>
                <w:szCs w:val="24"/>
                <w:lang w:val="en-US" w:eastAsia="zh-CN"/>
              </w:rPr>
            </w:pPr>
            <w:r>
              <w:rPr>
                <w:rFonts w:hint="eastAsia" w:ascii="宋体" w:hAnsi="宋体"/>
                <w:szCs w:val="24"/>
                <w:lang w:val="en-US" w:eastAsia="zh-CN"/>
              </w:rPr>
              <w:t>伏光玉</w:t>
            </w:r>
            <w:bookmarkStart w:id="0" w:name="_GoBack"/>
            <w:bookmarkEnd w:id="0"/>
          </w:p>
          <w:p>
            <w:pPr>
              <w:pStyle w:val="7"/>
              <w:spacing w:line="320" w:lineRule="exact"/>
              <w:ind w:firstLine="420" w:firstLineChars="200"/>
              <w:rPr>
                <w:rFonts w:hint="eastAsia" w:ascii="宋体" w:hAnsi="宋体"/>
                <w:szCs w:val="24"/>
                <w:lang w:eastAsia="zh-CN"/>
              </w:rPr>
            </w:pPr>
          </w:p>
          <w:p>
            <w:pPr>
              <w:pStyle w:val="7"/>
              <w:spacing w:line="320" w:lineRule="exact"/>
              <w:ind w:firstLine="420" w:firstLineChars="200"/>
              <w:rPr>
                <w:rFonts w:hint="eastAsia" w:ascii="宋体" w:hAnsi="宋体"/>
                <w:szCs w:val="24"/>
                <w:lang w:val="en-US" w:eastAsia="zh-CN"/>
              </w:rPr>
            </w:pPr>
          </w:p>
          <w:p>
            <w:pPr>
              <w:pStyle w:val="7"/>
              <w:spacing w:line="320" w:lineRule="exact"/>
              <w:ind w:firstLine="420" w:firstLineChars="200"/>
              <w:rPr>
                <w:rFonts w:hint="eastAsia" w:ascii="宋体" w:hAnsi="宋体"/>
                <w:szCs w:val="24"/>
                <w:lang w:eastAsia="zh-CN"/>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p>
          <w:p>
            <w:pPr>
              <w:pStyle w:val="4"/>
              <w:adjustRightInd w:val="0"/>
              <w:snapToGrid w:val="0"/>
              <w:spacing w:line="320" w:lineRule="exact"/>
              <w:jc w:val="center"/>
              <w:rPr>
                <w:rFonts w:eastAsia="黑体"/>
                <w:sz w:val="24"/>
              </w:rPr>
            </w:pPr>
            <w:r>
              <w:rPr>
                <w:rFonts w:eastAsia="黑体"/>
                <w:sz w:val="24"/>
              </w:rPr>
              <w:t>4-2</w:t>
            </w:r>
          </w:p>
        </w:tc>
        <w:tc>
          <w:tcPr>
            <w:tcW w:w="78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hint="eastAsia" w:eastAsia="黑体"/>
                <w:kern w:val="0"/>
                <w:sz w:val="24"/>
              </w:rPr>
            </w:pPr>
          </w:p>
          <w:p>
            <w:pPr>
              <w:pStyle w:val="4"/>
              <w:adjustRightInd w:val="0"/>
              <w:snapToGrid w:val="0"/>
              <w:spacing w:line="320" w:lineRule="exact"/>
              <w:jc w:val="center"/>
              <w:rPr>
                <w:rFonts w:eastAsia="黑体"/>
                <w:sz w:val="24"/>
              </w:rPr>
            </w:pPr>
            <w:r>
              <w:rPr>
                <w:rFonts w:hint="eastAsia" w:eastAsia="黑体"/>
                <w:kern w:val="0"/>
                <w:sz w:val="24"/>
              </w:rPr>
              <w:t>消防给水及消火栓系统</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水是扑灭火灾的主要灭火剂，消火栓是常见的重要消防设施，如果不能保证消防供水能力的安全可靠和消火栓系统的完好有效，火灾发生后，就不能及时有效控制火灾蔓延，减少火灾危害。</w:t>
            </w:r>
          </w:p>
        </w:tc>
        <w:tc>
          <w:tcPr>
            <w:tcW w:w="1316"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1.保证消防水池、消防水箱等消防给水设施供水能力安全可靠；</w:t>
            </w:r>
          </w:p>
          <w:p>
            <w:pPr>
              <w:pStyle w:val="7"/>
              <w:spacing w:line="320" w:lineRule="exact"/>
              <w:ind w:firstLine="420" w:firstLineChars="200"/>
              <w:rPr>
                <w:rFonts w:hint="eastAsia" w:ascii="宋体" w:hAnsi="宋体"/>
                <w:szCs w:val="24"/>
              </w:rPr>
            </w:pPr>
            <w:r>
              <w:rPr>
                <w:rFonts w:hint="eastAsia" w:ascii="宋体" w:hAnsi="宋体"/>
                <w:szCs w:val="24"/>
              </w:rPr>
              <w:t>2.保持消火栓系统完好有效；</w:t>
            </w:r>
          </w:p>
          <w:p>
            <w:pPr>
              <w:pStyle w:val="7"/>
              <w:spacing w:line="320" w:lineRule="exact"/>
              <w:ind w:firstLine="420" w:firstLineChars="200"/>
              <w:rPr>
                <w:rFonts w:ascii="宋体" w:hAnsi="宋体"/>
                <w:szCs w:val="24"/>
              </w:rPr>
            </w:pPr>
            <w:r>
              <w:rPr>
                <w:rFonts w:hint="eastAsia" w:ascii="宋体" w:hAnsi="宋体"/>
                <w:szCs w:val="24"/>
              </w:rPr>
              <w:t>3. ……。</w:t>
            </w:r>
          </w:p>
        </w:tc>
        <w:tc>
          <w:tcPr>
            <w:tcW w:w="3784" w:type="dxa"/>
            <w:tcBorders>
              <w:top w:val="single" w:color="auto" w:sz="4" w:space="0"/>
              <w:left w:val="single" w:color="auto" w:sz="4" w:space="0"/>
              <w:bottom w:val="single" w:color="auto" w:sz="4" w:space="0"/>
              <w:right w:val="single" w:color="auto" w:sz="4" w:space="0"/>
            </w:tcBorders>
          </w:tcPr>
          <w:p>
            <w:pPr>
              <w:pStyle w:val="7"/>
              <w:spacing w:line="320" w:lineRule="exact"/>
              <w:ind w:firstLine="420" w:firstLineChars="200"/>
              <w:rPr>
                <w:rFonts w:ascii="宋体" w:hAnsi="宋体"/>
                <w:szCs w:val="24"/>
              </w:rPr>
            </w:pPr>
            <w:r>
              <w:rPr>
                <w:rFonts w:hint="eastAsia" w:ascii="宋体" w:hAnsi="宋体"/>
                <w:szCs w:val="24"/>
              </w:rPr>
              <w:t>1.每天对水源控制阀、报警阀组进行外观检查，保证系统处于无故障状态；</w:t>
            </w:r>
          </w:p>
          <w:p>
            <w:pPr>
              <w:pStyle w:val="7"/>
              <w:spacing w:line="320" w:lineRule="exact"/>
              <w:ind w:firstLine="420" w:firstLineChars="200"/>
              <w:rPr>
                <w:rFonts w:hint="eastAsia" w:ascii="宋体" w:hAnsi="宋体"/>
                <w:szCs w:val="24"/>
              </w:rPr>
            </w:pPr>
            <w:r>
              <w:rPr>
                <w:rFonts w:hint="eastAsia" w:ascii="宋体" w:hAnsi="宋体"/>
                <w:szCs w:val="24"/>
              </w:rPr>
              <w:t>2.每周自动启动消防水泵运转一次，且记录自动巡检情况；</w:t>
            </w:r>
          </w:p>
          <w:p>
            <w:pPr>
              <w:pStyle w:val="7"/>
              <w:spacing w:line="320" w:lineRule="exact"/>
              <w:ind w:firstLine="420" w:firstLineChars="200"/>
              <w:rPr>
                <w:rFonts w:hint="eastAsia" w:ascii="宋体" w:hAnsi="宋体"/>
                <w:szCs w:val="24"/>
              </w:rPr>
            </w:pPr>
            <w:r>
              <w:rPr>
                <w:rFonts w:hint="eastAsia" w:ascii="宋体" w:hAnsi="宋体"/>
                <w:szCs w:val="24"/>
              </w:rPr>
              <w:t>3.每月对消防水池、高位消防水箱等消防水源设施的水位进行一次检测，确保水位满足消防用水，并手动启动消防水泵运转一次，检查供电电源情况；</w:t>
            </w:r>
          </w:p>
          <w:p>
            <w:pPr>
              <w:pStyle w:val="7"/>
              <w:spacing w:line="320" w:lineRule="exact"/>
              <w:ind w:firstLine="420" w:firstLineChars="200"/>
              <w:rPr>
                <w:rFonts w:hint="eastAsia" w:ascii="宋体" w:hAnsi="宋体"/>
                <w:szCs w:val="24"/>
              </w:rPr>
            </w:pPr>
            <w:r>
              <w:rPr>
                <w:rFonts w:hint="eastAsia" w:ascii="宋体" w:hAnsi="宋体"/>
                <w:szCs w:val="24"/>
              </w:rPr>
              <w:t>4.每季度对消防水泵接合器接口及附件进行一次检查，保证接口完好、无渗漏、闷盖齐全，对系统所有的末端试水阀和报警阀的放水试验阀进行一次放水试验，检查系统启动、报警功能及出水情况是否正常；</w:t>
            </w:r>
          </w:p>
          <w:p>
            <w:pPr>
              <w:pStyle w:val="7"/>
              <w:spacing w:line="320" w:lineRule="exact"/>
              <w:ind w:firstLine="420" w:firstLineChars="200"/>
              <w:rPr>
                <w:rFonts w:hint="eastAsia" w:ascii="宋体" w:hAnsi="宋体"/>
                <w:szCs w:val="24"/>
              </w:rPr>
            </w:pPr>
            <w:r>
              <w:rPr>
                <w:rFonts w:hint="eastAsia" w:ascii="宋体" w:hAnsi="宋体"/>
                <w:szCs w:val="24"/>
              </w:rPr>
              <w:t>5.每年对系统过滤器进行一次排查，发现堵塞或损坏要及时检修；</w:t>
            </w:r>
          </w:p>
          <w:p>
            <w:pPr>
              <w:pStyle w:val="7"/>
              <w:spacing w:line="320" w:lineRule="exact"/>
              <w:ind w:firstLine="420" w:firstLineChars="200"/>
              <w:rPr>
                <w:rFonts w:hint="eastAsia" w:ascii="宋体" w:hAnsi="宋体"/>
                <w:szCs w:val="24"/>
              </w:rPr>
            </w:pPr>
            <w:r>
              <w:rPr>
                <w:rFonts w:hint="eastAsia" w:ascii="宋体" w:hAnsi="宋体"/>
                <w:szCs w:val="24"/>
              </w:rPr>
              <w:t>6.室内消火栓箱不应上锁，箱内水枪、水带、水喉设备齐全、完好，展品、商品、货柜、广告箱牌、生产设备等的设置不得影响室内消火栓的正常使用；</w:t>
            </w:r>
          </w:p>
          <w:p>
            <w:pPr>
              <w:pStyle w:val="7"/>
              <w:spacing w:line="320" w:lineRule="exact"/>
              <w:ind w:firstLine="420" w:firstLineChars="200"/>
              <w:rPr>
                <w:rFonts w:hint="eastAsia" w:ascii="宋体" w:hAnsi="宋体"/>
                <w:szCs w:val="24"/>
              </w:rPr>
            </w:pPr>
            <w:r>
              <w:rPr>
                <w:rFonts w:hint="eastAsia" w:ascii="宋体" w:hAnsi="宋体"/>
                <w:szCs w:val="24"/>
              </w:rPr>
              <w:t>7.室外消火栓不应埋压、圈占；距室外消火栓、水泵接合器周围不得设置影响其正常使用的障碍物；</w:t>
            </w:r>
          </w:p>
          <w:p>
            <w:pPr>
              <w:pStyle w:val="7"/>
              <w:spacing w:line="320" w:lineRule="exact"/>
              <w:ind w:firstLine="420" w:firstLineChars="200"/>
              <w:rPr>
                <w:rFonts w:hint="eastAsia" w:ascii="宋体" w:hAnsi="宋体"/>
                <w:szCs w:val="24"/>
              </w:rPr>
            </w:pPr>
            <w:r>
              <w:rPr>
                <w:rFonts w:hint="eastAsia" w:ascii="宋体" w:hAnsi="宋体"/>
                <w:szCs w:val="24"/>
              </w:rPr>
              <w:t>8.每季度对消火栓进行一次外观和漏水检查，发现有不正常的消火栓应及时更换；</w:t>
            </w:r>
          </w:p>
          <w:p>
            <w:pPr>
              <w:pStyle w:val="7"/>
              <w:spacing w:line="320" w:lineRule="exact"/>
              <w:ind w:firstLine="420" w:firstLineChars="200"/>
              <w:rPr>
                <w:rFonts w:hint="eastAsia" w:ascii="宋体" w:hAnsi="宋体"/>
                <w:szCs w:val="24"/>
              </w:rPr>
            </w:pPr>
            <w:r>
              <w:rPr>
                <w:rFonts w:hint="eastAsia" w:ascii="宋体" w:hAnsi="宋体"/>
                <w:szCs w:val="24"/>
              </w:rPr>
              <w:t>9.消防给水及消火栓系统发生故障，需停水修理前，要向主管值班人员报告，取得维护负责人的同意，临场监督并采取防范措施后再动工；</w:t>
            </w:r>
          </w:p>
          <w:p>
            <w:pPr>
              <w:pStyle w:val="7"/>
              <w:spacing w:line="320" w:lineRule="exact"/>
              <w:ind w:firstLine="420" w:firstLineChars="200"/>
              <w:rPr>
                <w:rFonts w:hint="eastAsia" w:ascii="宋体" w:hAnsi="宋体"/>
                <w:szCs w:val="24"/>
              </w:rPr>
            </w:pPr>
            <w:r>
              <w:rPr>
                <w:rFonts w:hint="eastAsia" w:ascii="宋体" w:hAnsi="宋体"/>
                <w:szCs w:val="24"/>
              </w:rPr>
              <w:t>10.严寒、寒冷等冬季结冰地区的消防水池要采取防冻措施；</w:t>
            </w:r>
          </w:p>
          <w:p>
            <w:pPr>
              <w:pStyle w:val="7"/>
              <w:spacing w:line="320" w:lineRule="exact"/>
              <w:ind w:firstLine="420" w:firstLineChars="200"/>
              <w:rPr>
                <w:rFonts w:ascii="宋体" w:hAnsi="宋体"/>
                <w:szCs w:val="24"/>
              </w:rPr>
            </w:pPr>
            <w:r>
              <w:rPr>
                <w:rFonts w:hint="eastAsia" w:ascii="宋体" w:hAnsi="宋体"/>
                <w:szCs w:val="24"/>
              </w:rPr>
              <w:t>11. ……。</w:t>
            </w:r>
          </w:p>
        </w:tc>
        <w:tc>
          <w:tcPr>
            <w:tcW w:w="1333" w:type="dxa"/>
            <w:tcBorders>
              <w:top w:val="single" w:color="auto" w:sz="4" w:space="0"/>
              <w:left w:val="single" w:color="auto" w:sz="4" w:space="0"/>
              <w:bottom w:val="single" w:color="auto" w:sz="4" w:space="0"/>
              <w:right w:val="single" w:color="auto" w:sz="4" w:space="0"/>
            </w:tcBorders>
            <w:vAlign w:val="center"/>
          </w:tcPr>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ascii="宋体" w:hAnsi="宋体"/>
                <w:szCs w:val="24"/>
              </w:rPr>
            </w:pPr>
          </w:p>
          <w:p>
            <w:pPr>
              <w:pStyle w:val="7"/>
              <w:spacing w:line="320" w:lineRule="exact"/>
              <w:rPr>
                <w:rFonts w:hint="eastAsia" w:ascii="宋体" w:hAnsi="宋体"/>
                <w:szCs w:val="24"/>
                <w:lang w:eastAsia="zh-CN"/>
              </w:rPr>
            </w:pPr>
            <w:r>
              <w:rPr>
                <w:rFonts w:hint="eastAsia" w:ascii="宋体" w:hAnsi="宋体"/>
                <w:szCs w:val="24"/>
                <w:lang w:eastAsia="zh-CN"/>
              </w:rPr>
              <w:t>饶俊</w:t>
            </w: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eastAsia="黑体"/>
                <w:sz w:val="24"/>
              </w:rPr>
              <w:t>4-3</w:t>
            </w:r>
          </w:p>
        </w:tc>
        <w:tc>
          <w:tcPr>
            <w:tcW w:w="78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00" w:lineRule="exact"/>
              <w:jc w:val="center"/>
              <w:rPr>
                <w:rFonts w:eastAsia="黑体"/>
                <w:sz w:val="24"/>
              </w:rPr>
            </w:pPr>
            <w:r>
              <w:rPr>
                <w:rFonts w:hint="eastAsia" w:eastAsia="黑体"/>
                <w:sz w:val="24"/>
              </w:rPr>
              <w:t>火</w:t>
            </w:r>
            <w:r>
              <w:rPr>
                <w:rFonts w:hint="eastAsia" w:eastAsia="黑体"/>
                <w:kern w:val="0"/>
                <w:sz w:val="24"/>
              </w:rPr>
              <w:t>灾自动报</w:t>
            </w:r>
            <w:r>
              <w:rPr>
                <w:rFonts w:hint="eastAsia" w:eastAsia="黑体"/>
                <w:sz w:val="24"/>
              </w:rPr>
              <w:t>警系统</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该系统能自动感应火灾并发出警报，有利于及时发现火灾，采取有效措施，扑救初期火灾，减少火灾损失，如不能保持系统完好有效，则小火蔓延，易酿成大灾。</w:t>
            </w:r>
          </w:p>
        </w:tc>
        <w:tc>
          <w:tcPr>
            <w:tcW w:w="1316"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 委托消防技术服务机构定期对火灾自动报警系统进行维保、检测；</w:t>
            </w:r>
          </w:p>
          <w:p>
            <w:pPr>
              <w:pStyle w:val="7"/>
              <w:spacing w:line="320" w:lineRule="exact"/>
              <w:ind w:firstLine="420" w:firstLineChars="200"/>
              <w:rPr>
                <w:rFonts w:hint="eastAsia" w:ascii="宋体" w:hAnsi="宋体"/>
                <w:szCs w:val="24"/>
              </w:rPr>
            </w:pPr>
            <w:r>
              <w:rPr>
                <w:rFonts w:hint="eastAsia" w:ascii="宋体" w:hAnsi="宋体"/>
                <w:szCs w:val="24"/>
              </w:rPr>
              <w:t>2.保持火灾自动报警系统完好有效；</w:t>
            </w:r>
          </w:p>
          <w:p>
            <w:pPr>
              <w:pStyle w:val="7"/>
              <w:spacing w:line="320" w:lineRule="exact"/>
              <w:ind w:firstLine="420" w:firstLineChars="200"/>
              <w:rPr>
                <w:rFonts w:ascii="宋体" w:hAnsi="宋体"/>
                <w:szCs w:val="24"/>
              </w:rPr>
            </w:pPr>
            <w:r>
              <w:rPr>
                <w:rFonts w:hint="eastAsia" w:ascii="宋体" w:hAnsi="宋体"/>
                <w:szCs w:val="24"/>
              </w:rPr>
              <w:t>3. ……。</w:t>
            </w:r>
          </w:p>
        </w:tc>
        <w:tc>
          <w:tcPr>
            <w:tcW w:w="3784" w:type="dxa"/>
            <w:tcBorders>
              <w:top w:val="single" w:color="auto" w:sz="4" w:space="0"/>
              <w:left w:val="single" w:color="auto" w:sz="4" w:space="0"/>
              <w:bottom w:val="single" w:color="auto" w:sz="4" w:space="0"/>
              <w:right w:val="single" w:color="auto" w:sz="4" w:space="0"/>
            </w:tcBorders>
          </w:tcPr>
          <w:p>
            <w:pPr>
              <w:pStyle w:val="7"/>
              <w:spacing w:line="380" w:lineRule="exact"/>
              <w:ind w:firstLine="420" w:firstLineChars="200"/>
              <w:rPr>
                <w:rFonts w:ascii="宋体" w:hAnsi="宋体"/>
                <w:szCs w:val="24"/>
              </w:rPr>
            </w:pPr>
            <w:r>
              <w:rPr>
                <w:rFonts w:hint="eastAsia" w:ascii="宋体" w:hAnsi="宋体"/>
                <w:szCs w:val="24"/>
              </w:rPr>
              <w:t>1. 与消防技术服务机构签订维护保养合同，明确维保项目、内容、频次等具体内容；</w:t>
            </w:r>
          </w:p>
          <w:p>
            <w:pPr>
              <w:pStyle w:val="7"/>
              <w:spacing w:line="380" w:lineRule="exact"/>
              <w:ind w:firstLine="420" w:firstLineChars="200"/>
              <w:rPr>
                <w:rFonts w:hint="eastAsia" w:ascii="宋体" w:hAnsi="宋体"/>
                <w:szCs w:val="24"/>
              </w:rPr>
            </w:pPr>
            <w:r>
              <w:rPr>
                <w:rFonts w:hint="eastAsia" w:ascii="宋体" w:hAnsi="宋体"/>
                <w:szCs w:val="24"/>
              </w:rPr>
              <w:t>2.根据维保单位出具的维护保养记录表，对维保过程中发现火灾自动报警系统的问题隐患进行及时处理，隐患未消除前，要落实防范措施或将危险部位停产停业整改；</w:t>
            </w:r>
          </w:p>
          <w:p>
            <w:pPr>
              <w:pStyle w:val="7"/>
              <w:spacing w:line="380" w:lineRule="exact"/>
              <w:ind w:firstLine="420" w:firstLineChars="200"/>
              <w:rPr>
                <w:rFonts w:hint="eastAsia" w:ascii="宋体" w:hAnsi="宋体"/>
                <w:szCs w:val="24"/>
              </w:rPr>
            </w:pPr>
            <w:r>
              <w:rPr>
                <w:rFonts w:hint="eastAsia" w:ascii="宋体" w:hAnsi="宋体"/>
                <w:szCs w:val="24"/>
              </w:rPr>
              <w:t>3.保持火灾自动报警系统连续正常运行，不得随意中断；</w:t>
            </w:r>
          </w:p>
          <w:p>
            <w:pPr>
              <w:pStyle w:val="7"/>
              <w:spacing w:line="380" w:lineRule="exact"/>
              <w:ind w:firstLine="420" w:firstLineChars="200"/>
              <w:rPr>
                <w:rFonts w:hint="eastAsia" w:ascii="宋体" w:hAnsi="宋体"/>
                <w:szCs w:val="24"/>
              </w:rPr>
            </w:pPr>
            <w:r>
              <w:rPr>
                <w:rFonts w:hint="eastAsia" w:ascii="宋体" w:hAnsi="宋体"/>
                <w:szCs w:val="24"/>
              </w:rPr>
              <w:t>4.每日检查火灾报警控制器功能是否正常；</w:t>
            </w:r>
          </w:p>
          <w:p>
            <w:pPr>
              <w:pStyle w:val="7"/>
              <w:spacing w:line="380" w:lineRule="exact"/>
              <w:ind w:firstLine="420" w:firstLineChars="200"/>
              <w:rPr>
                <w:rFonts w:hint="eastAsia" w:ascii="宋体" w:hAnsi="宋体"/>
                <w:szCs w:val="24"/>
              </w:rPr>
            </w:pPr>
            <w:r>
              <w:rPr>
                <w:rFonts w:hint="eastAsia" w:ascii="宋体" w:hAnsi="宋体"/>
                <w:szCs w:val="24"/>
              </w:rPr>
              <w:t>5.每季度试验火灾警报装置的声光显示，水流指示器、压力开关等报警功能、信号显示，并对主电源和备用电源进行1-3次自动切换试验；</w:t>
            </w:r>
          </w:p>
          <w:p>
            <w:pPr>
              <w:pStyle w:val="7"/>
              <w:spacing w:line="380" w:lineRule="exact"/>
              <w:ind w:firstLine="420" w:firstLineChars="200"/>
              <w:rPr>
                <w:rFonts w:hint="eastAsia" w:ascii="宋体" w:hAnsi="宋体"/>
                <w:szCs w:val="24"/>
              </w:rPr>
            </w:pPr>
            <w:r>
              <w:rPr>
                <w:rFonts w:hint="eastAsia" w:ascii="宋体" w:hAnsi="宋体"/>
                <w:szCs w:val="24"/>
              </w:rPr>
              <w:t>6.每年至少对火灾自动报警系统进行一次全面检测；</w:t>
            </w:r>
          </w:p>
          <w:p>
            <w:pPr>
              <w:pStyle w:val="7"/>
              <w:spacing w:line="380" w:lineRule="exact"/>
              <w:ind w:firstLine="420" w:firstLineChars="200"/>
              <w:rPr>
                <w:rFonts w:hint="eastAsia" w:ascii="宋体" w:hAnsi="宋体"/>
                <w:szCs w:val="24"/>
              </w:rPr>
            </w:pPr>
            <w:r>
              <w:rPr>
                <w:rFonts w:hint="eastAsia" w:ascii="宋体" w:hAnsi="宋体"/>
                <w:szCs w:val="24"/>
              </w:rPr>
              <w:t>7.展品、商品、货柜，广告箱牌，设备等的设置不得影响防火门、防火卷帘、机械排烟口和送风口、自然排烟窗、火灾探测器、手动火灾报警按钮、声光报警装置等消防设施的正常使用；</w:t>
            </w:r>
          </w:p>
          <w:p>
            <w:pPr>
              <w:pStyle w:val="7"/>
              <w:spacing w:line="380" w:lineRule="exact"/>
              <w:ind w:firstLine="420" w:firstLineChars="200"/>
              <w:rPr>
                <w:rFonts w:ascii="宋体" w:hAnsi="宋体"/>
                <w:szCs w:val="24"/>
              </w:rPr>
            </w:pPr>
            <w:r>
              <w:rPr>
                <w:rFonts w:hint="eastAsia" w:ascii="宋体" w:hAnsi="宋体"/>
                <w:szCs w:val="24"/>
              </w:rPr>
              <w:t>8. ……。</w:t>
            </w:r>
          </w:p>
        </w:tc>
        <w:tc>
          <w:tcPr>
            <w:tcW w:w="1333" w:type="dxa"/>
            <w:tcBorders>
              <w:top w:val="single" w:color="auto" w:sz="4" w:space="0"/>
              <w:left w:val="single" w:color="auto" w:sz="4" w:space="0"/>
              <w:bottom w:val="single" w:color="auto" w:sz="4" w:space="0"/>
              <w:right w:val="single" w:color="auto" w:sz="4" w:space="0"/>
            </w:tcBorders>
            <w:vAlign w:val="center"/>
          </w:tcPr>
          <w:p>
            <w:pPr>
              <w:pStyle w:val="7"/>
              <w:spacing w:line="320" w:lineRule="exact"/>
              <w:rPr>
                <w:rFonts w:hint="eastAsia" w:ascii="宋体" w:hAnsi="宋体" w:eastAsia="宋体"/>
                <w:szCs w:val="24"/>
                <w:lang w:eastAsia="zh-CN"/>
              </w:rPr>
            </w:pPr>
            <w:r>
              <w:rPr>
                <w:rFonts w:hint="eastAsia" w:ascii="宋体" w:hAnsi="宋体"/>
                <w:szCs w:val="24"/>
                <w:lang w:eastAsia="zh-CN"/>
              </w:rPr>
              <w:t>饶俊</w:t>
            </w:r>
          </w:p>
        </w:tc>
      </w:tr>
      <w:tr>
        <w:tblPrEx>
          <w:tblCellMar>
            <w:top w:w="0" w:type="dxa"/>
            <w:left w:w="108" w:type="dxa"/>
            <w:bottom w:w="0" w:type="dxa"/>
            <w:right w:w="108" w:type="dxa"/>
          </w:tblCellMar>
        </w:tblPrEx>
        <w:trPr>
          <w:trHeight w:val="6603" w:hRule="atLeast"/>
        </w:trPr>
        <w:tc>
          <w:tcPr>
            <w:tcW w:w="6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eastAsia="黑体"/>
                <w:sz w:val="24"/>
              </w:rPr>
              <w:t>4-4</w:t>
            </w:r>
          </w:p>
        </w:tc>
        <w:tc>
          <w:tcPr>
            <w:tcW w:w="78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20" w:lineRule="exact"/>
              <w:jc w:val="center"/>
              <w:rPr>
                <w:rFonts w:eastAsia="黑体"/>
                <w:sz w:val="24"/>
              </w:rPr>
            </w:pPr>
            <w:r>
              <w:rPr>
                <w:rFonts w:hint="eastAsia" w:eastAsia="黑体"/>
                <w:sz w:val="24"/>
              </w:rPr>
              <w:t>自动喷水灭火系统</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该系统能自动扑灭初期火灾，降低不确定风险，保持系统完好有效，有利于控制火灾，减少火灾损失，如不能保持系统完好有效，就可能因小火酿成大灾。</w:t>
            </w:r>
          </w:p>
        </w:tc>
        <w:tc>
          <w:tcPr>
            <w:tcW w:w="1316" w:type="dxa"/>
            <w:tcBorders>
              <w:top w:val="single" w:color="auto" w:sz="4" w:space="0"/>
              <w:left w:val="single" w:color="auto" w:sz="4" w:space="0"/>
              <w:bottom w:val="single" w:color="auto" w:sz="4" w:space="0"/>
              <w:right w:val="single" w:color="auto" w:sz="4" w:space="0"/>
            </w:tcBorders>
            <w:vAlign w:val="center"/>
          </w:tcPr>
          <w:p>
            <w:pPr>
              <w:pStyle w:val="7"/>
              <w:spacing w:line="320" w:lineRule="exact"/>
              <w:ind w:firstLine="420" w:firstLineChars="200"/>
              <w:rPr>
                <w:rFonts w:ascii="宋体" w:hAnsi="宋体"/>
                <w:szCs w:val="24"/>
              </w:rPr>
            </w:pPr>
            <w:r>
              <w:rPr>
                <w:rFonts w:hint="eastAsia" w:ascii="宋体" w:hAnsi="宋体"/>
                <w:szCs w:val="24"/>
              </w:rPr>
              <w:t>1. 委托消防技术服务机构定期对自动喷水灭火系统进行维保、检测；</w:t>
            </w:r>
          </w:p>
          <w:p>
            <w:pPr>
              <w:pStyle w:val="7"/>
              <w:spacing w:line="320" w:lineRule="exact"/>
              <w:ind w:firstLine="420" w:firstLineChars="200"/>
              <w:rPr>
                <w:rFonts w:hint="eastAsia" w:ascii="宋体" w:hAnsi="宋体"/>
                <w:szCs w:val="24"/>
              </w:rPr>
            </w:pPr>
            <w:r>
              <w:rPr>
                <w:rFonts w:hint="eastAsia" w:ascii="宋体" w:hAnsi="宋体"/>
                <w:szCs w:val="24"/>
              </w:rPr>
              <w:t>2.保持自动喷水灭火系统完好有效；</w:t>
            </w:r>
          </w:p>
          <w:p>
            <w:pPr>
              <w:pStyle w:val="7"/>
              <w:spacing w:line="320" w:lineRule="exact"/>
              <w:ind w:firstLine="420" w:firstLineChars="200"/>
              <w:rPr>
                <w:rFonts w:ascii="宋体" w:hAnsi="宋体"/>
                <w:szCs w:val="24"/>
              </w:rPr>
            </w:pPr>
            <w:r>
              <w:rPr>
                <w:rFonts w:hint="eastAsia" w:ascii="宋体" w:hAnsi="宋体"/>
                <w:szCs w:val="24"/>
              </w:rPr>
              <w:t>3. ……。</w:t>
            </w:r>
          </w:p>
        </w:tc>
        <w:tc>
          <w:tcPr>
            <w:tcW w:w="3784" w:type="dxa"/>
            <w:tcBorders>
              <w:top w:val="single" w:color="auto" w:sz="4" w:space="0"/>
              <w:left w:val="single" w:color="auto" w:sz="4" w:space="0"/>
              <w:bottom w:val="single" w:color="auto" w:sz="4" w:space="0"/>
              <w:right w:val="single" w:color="auto" w:sz="4" w:space="0"/>
            </w:tcBorders>
          </w:tcPr>
          <w:p>
            <w:pPr>
              <w:pStyle w:val="7"/>
              <w:spacing w:line="360" w:lineRule="exact"/>
              <w:ind w:firstLine="420" w:firstLineChars="200"/>
              <w:rPr>
                <w:rFonts w:ascii="宋体" w:hAnsi="宋体"/>
                <w:szCs w:val="24"/>
              </w:rPr>
            </w:pPr>
            <w:r>
              <w:rPr>
                <w:rFonts w:hint="eastAsia" w:ascii="宋体" w:hAnsi="宋体"/>
                <w:szCs w:val="24"/>
              </w:rPr>
              <w:t>1. 与消防技术服务机构签订维护保养合同，明确维保项目、内容、频次等具体内容；</w:t>
            </w:r>
          </w:p>
          <w:p>
            <w:pPr>
              <w:pStyle w:val="7"/>
              <w:spacing w:line="360" w:lineRule="exact"/>
              <w:ind w:firstLine="420" w:firstLineChars="200"/>
              <w:rPr>
                <w:rFonts w:hint="eastAsia" w:ascii="宋体" w:hAnsi="宋体"/>
                <w:szCs w:val="24"/>
              </w:rPr>
            </w:pPr>
            <w:r>
              <w:rPr>
                <w:rFonts w:hint="eastAsia" w:ascii="宋体" w:hAnsi="宋体"/>
                <w:szCs w:val="24"/>
              </w:rPr>
              <w:t>2.根据维保单位出具的维护保养记录表，对维保过程中发现自动喷水灭火系统的问题隐患进行及时处理，隐患未消除前，要落实防范措施或将危险部位停产停业整改；</w:t>
            </w:r>
          </w:p>
          <w:p>
            <w:pPr>
              <w:pStyle w:val="7"/>
              <w:spacing w:line="360" w:lineRule="exact"/>
              <w:ind w:firstLine="420" w:firstLineChars="200"/>
              <w:rPr>
                <w:rFonts w:hint="eastAsia" w:ascii="宋体" w:hAnsi="宋体"/>
                <w:szCs w:val="24"/>
              </w:rPr>
            </w:pPr>
            <w:r>
              <w:rPr>
                <w:rFonts w:hint="eastAsia" w:ascii="宋体" w:hAnsi="宋体"/>
                <w:szCs w:val="24"/>
              </w:rPr>
              <w:t>3.每日对水源控制阀、报警阀组进行外观检查，确保系统处于无故障状态，并检查电源是否正常；</w:t>
            </w:r>
          </w:p>
          <w:p>
            <w:pPr>
              <w:pStyle w:val="7"/>
              <w:spacing w:line="360" w:lineRule="exact"/>
              <w:ind w:firstLine="420" w:firstLineChars="200"/>
              <w:rPr>
                <w:rFonts w:hint="eastAsia" w:ascii="宋体" w:hAnsi="宋体"/>
                <w:szCs w:val="24"/>
              </w:rPr>
            </w:pPr>
            <w:r>
              <w:rPr>
                <w:rFonts w:hint="eastAsia" w:ascii="宋体" w:hAnsi="宋体"/>
                <w:szCs w:val="24"/>
              </w:rPr>
              <w:t>4.不得遮挡喷头，并对喷头每月进行一次外观检查，发现有不正常的喷头要及时更换，喷头上有异物的要及时清除；</w:t>
            </w:r>
          </w:p>
          <w:p>
            <w:pPr>
              <w:pStyle w:val="7"/>
              <w:spacing w:line="360" w:lineRule="exact"/>
              <w:ind w:firstLine="420" w:firstLineChars="200"/>
              <w:rPr>
                <w:rFonts w:hint="eastAsia" w:ascii="宋体" w:hAnsi="宋体"/>
                <w:szCs w:val="24"/>
              </w:rPr>
            </w:pPr>
            <w:r>
              <w:rPr>
                <w:rFonts w:hint="eastAsia" w:ascii="宋体" w:hAnsi="宋体"/>
                <w:szCs w:val="24"/>
              </w:rPr>
              <w:t>5.每月启动运转一次消防水泵，检查水泵启停是否正常；</w:t>
            </w:r>
          </w:p>
          <w:p>
            <w:pPr>
              <w:pStyle w:val="7"/>
              <w:spacing w:line="360" w:lineRule="exact"/>
              <w:ind w:firstLine="420" w:firstLineChars="200"/>
              <w:rPr>
                <w:rFonts w:hint="eastAsia" w:ascii="宋体" w:hAnsi="宋体"/>
                <w:szCs w:val="24"/>
              </w:rPr>
            </w:pPr>
            <w:r>
              <w:rPr>
                <w:rFonts w:hint="eastAsia" w:ascii="宋体" w:hAnsi="宋体"/>
                <w:szCs w:val="24"/>
              </w:rPr>
              <w:t>6.每季度对系统所有的末端试水阀和报警阀旁的放水试验阀进行一次放水试验，检查系统启动、报警功能及出水情况是否正常；</w:t>
            </w:r>
          </w:p>
          <w:p>
            <w:pPr>
              <w:pStyle w:val="7"/>
              <w:spacing w:line="360" w:lineRule="exact"/>
              <w:ind w:firstLine="420" w:firstLineChars="200"/>
              <w:rPr>
                <w:rFonts w:hint="eastAsia" w:ascii="宋体" w:hAnsi="宋体"/>
                <w:szCs w:val="24"/>
              </w:rPr>
            </w:pPr>
            <w:r>
              <w:rPr>
                <w:rFonts w:hint="eastAsia" w:ascii="宋体" w:hAnsi="宋体"/>
                <w:szCs w:val="24"/>
              </w:rPr>
              <w:t>7.每季度对进水管上的控制阀门检查一次，确保其处于全开启状态；</w:t>
            </w:r>
          </w:p>
          <w:p>
            <w:pPr>
              <w:pStyle w:val="7"/>
              <w:spacing w:line="360" w:lineRule="exact"/>
              <w:ind w:firstLine="420" w:firstLineChars="200"/>
              <w:rPr>
                <w:rFonts w:hint="eastAsia" w:ascii="宋体" w:hAnsi="宋体"/>
                <w:szCs w:val="24"/>
              </w:rPr>
            </w:pPr>
            <w:r>
              <w:rPr>
                <w:rFonts w:hint="eastAsia" w:ascii="宋体" w:hAnsi="宋体"/>
                <w:szCs w:val="24"/>
              </w:rPr>
              <w:t>8.每年至少对火灾自动喷水灭火系统进行一次全面检测；</w:t>
            </w:r>
          </w:p>
          <w:p>
            <w:pPr>
              <w:pStyle w:val="7"/>
              <w:spacing w:line="360" w:lineRule="exact"/>
              <w:ind w:firstLine="420" w:firstLineChars="200"/>
              <w:rPr>
                <w:rFonts w:hint="eastAsia" w:ascii="宋体" w:hAnsi="宋体"/>
                <w:szCs w:val="24"/>
              </w:rPr>
            </w:pPr>
            <w:r>
              <w:rPr>
                <w:rFonts w:hint="eastAsia" w:ascii="宋体" w:hAnsi="宋体"/>
                <w:szCs w:val="24"/>
              </w:rPr>
              <w:t>9.系统发生故障需停水进行修理前，要向主管值班人员报告，取得维护负责人的同意，临场监督并加强防范措施后才能动工；</w:t>
            </w:r>
          </w:p>
          <w:p>
            <w:pPr>
              <w:pStyle w:val="7"/>
              <w:spacing w:line="360" w:lineRule="exact"/>
              <w:ind w:firstLine="420" w:firstLineChars="200"/>
              <w:rPr>
                <w:rFonts w:ascii="宋体" w:hAnsi="宋体"/>
                <w:szCs w:val="24"/>
              </w:rPr>
            </w:pPr>
            <w:r>
              <w:rPr>
                <w:rFonts w:hint="eastAsia" w:ascii="宋体" w:hAnsi="宋体"/>
                <w:szCs w:val="24"/>
              </w:rPr>
              <w:t>10. ……。</w:t>
            </w:r>
          </w:p>
        </w:tc>
        <w:tc>
          <w:tcPr>
            <w:tcW w:w="1333" w:type="dxa"/>
            <w:tcBorders>
              <w:top w:val="single" w:color="auto" w:sz="4" w:space="0"/>
              <w:left w:val="single" w:color="auto" w:sz="4" w:space="0"/>
              <w:bottom w:val="single" w:color="auto" w:sz="4" w:space="0"/>
              <w:right w:val="single" w:color="auto" w:sz="4" w:space="0"/>
            </w:tcBorders>
            <w:vAlign w:val="center"/>
          </w:tcPr>
          <w:p>
            <w:pPr>
              <w:pStyle w:val="7"/>
              <w:spacing w:line="320" w:lineRule="exact"/>
              <w:rPr>
                <w:rFonts w:hint="eastAsia" w:ascii="宋体" w:hAnsi="宋体" w:eastAsia="宋体"/>
                <w:szCs w:val="24"/>
                <w:lang w:eastAsia="zh-CN"/>
              </w:rPr>
            </w:pPr>
            <w:r>
              <w:rPr>
                <w:rFonts w:hint="eastAsia" w:ascii="宋体" w:hAnsi="宋体"/>
                <w:szCs w:val="24"/>
                <w:lang w:eastAsia="zh-CN"/>
              </w:rPr>
              <w:t>范梅</w:t>
            </w: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p>
          <w:p>
            <w:pPr>
              <w:pStyle w:val="4"/>
              <w:adjustRightInd w:val="0"/>
              <w:snapToGrid w:val="0"/>
              <w:spacing w:line="280" w:lineRule="exact"/>
              <w:jc w:val="center"/>
              <w:rPr>
                <w:rFonts w:eastAsia="黑体"/>
                <w:sz w:val="24"/>
              </w:rPr>
            </w:pPr>
            <w:r>
              <w:rPr>
                <w:rFonts w:eastAsia="黑体"/>
                <w:sz w:val="24"/>
              </w:rPr>
              <w:t>4-5</w:t>
            </w:r>
          </w:p>
        </w:tc>
        <w:tc>
          <w:tcPr>
            <w:tcW w:w="78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hint="eastAsia" w:eastAsia="黑体"/>
                <w:sz w:val="24"/>
              </w:rPr>
            </w:pPr>
          </w:p>
          <w:p>
            <w:pPr>
              <w:pStyle w:val="4"/>
              <w:adjustRightInd w:val="0"/>
              <w:snapToGrid w:val="0"/>
              <w:spacing w:line="280" w:lineRule="exact"/>
              <w:jc w:val="center"/>
              <w:rPr>
                <w:rFonts w:eastAsia="黑体"/>
                <w:sz w:val="24"/>
              </w:rPr>
            </w:pPr>
            <w:r>
              <w:rPr>
                <w:rFonts w:hint="eastAsia" w:eastAsia="黑体"/>
                <w:sz w:val="24"/>
              </w:rPr>
              <w:t>用电管理</w:t>
            </w:r>
          </w:p>
        </w:tc>
        <w:tc>
          <w:tcPr>
            <w:tcW w:w="1067" w:type="dxa"/>
            <w:tcBorders>
              <w:top w:val="single" w:color="auto" w:sz="4" w:space="0"/>
              <w:left w:val="single" w:color="auto" w:sz="4" w:space="0"/>
              <w:bottom w:val="single" w:color="auto" w:sz="4" w:space="0"/>
              <w:right w:val="single" w:color="auto" w:sz="4" w:space="0"/>
            </w:tcBorders>
            <w:vAlign w:val="center"/>
          </w:tcPr>
          <w:p>
            <w:pPr>
              <w:pStyle w:val="7"/>
              <w:spacing w:line="280" w:lineRule="exact"/>
              <w:ind w:firstLine="420" w:firstLineChars="200"/>
              <w:rPr>
                <w:rFonts w:ascii="宋体" w:hAnsi="宋体"/>
                <w:szCs w:val="24"/>
              </w:rPr>
            </w:pPr>
            <w:r>
              <w:rPr>
                <w:rFonts w:hint="eastAsia" w:ascii="宋体" w:hAnsi="宋体"/>
                <w:szCs w:val="24"/>
              </w:rPr>
              <w:t>商场用电量大，近年来由于线路的过载、短路、接触不良、漏电等原因，导致产生电弧、电火花或线路过热引燃电线、电缆及其周围的可燃物的火灾多发频发，如不能安全用电，则极易引发火灾事故。</w:t>
            </w:r>
          </w:p>
        </w:tc>
        <w:tc>
          <w:tcPr>
            <w:tcW w:w="1316" w:type="dxa"/>
            <w:tcBorders>
              <w:top w:val="single" w:color="auto" w:sz="4" w:space="0"/>
              <w:left w:val="single" w:color="auto" w:sz="4" w:space="0"/>
              <w:bottom w:val="single" w:color="auto" w:sz="4" w:space="0"/>
              <w:right w:val="single" w:color="auto" w:sz="4" w:space="0"/>
            </w:tcBorders>
            <w:vAlign w:val="center"/>
          </w:tcPr>
          <w:p>
            <w:pPr>
              <w:pStyle w:val="7"/>
              <w:spacing w:line="280" w:lineRule="exact"/>
              <w:ind w:firstLine="420" w:firstLineChars="200"/>
              <w:rPr>
                <w:rFonts w:ascii="宋体" w:hAnsi="宋体"/>
                <w:szCs w:val="24"/>
              </w:rPr>
            </w:pPr>
            <w:r>
              <w:rPr>
                <w:rFonts w:hint="eastAsia" w:ascii="宋体" w:hAnsi="宋体"/>
                <w:szCs w:val="24"/>
              </w:rPr>
              <w:t>1.建立用电管理制度、规程；</w:t>
            </w:r>
          </w:p>
          <w:p>
            <w:pPr>
              <w:pStyle w:val="7"/>
              <w:spacing w:line="280" w:lineRule="exact"/>
              <w:ind w:firstLine="420" w:firstLineChars="200"/>
              <w:rPr>
                <w:rFonts w:hint="eastAsia" w:ascii="宋体" w:hAnsi="宋体"/>
                <w:szCs w:val="24"/>
              </w:rPr>
            </w:pPr>
            <w:r>
              <w:rPr>
                <w:rFonts w:hint="eastAsia" w:ascii="宋体" w:hAnsi="宋体"/>
                <w:szCs w:val="24"/>
              </w:rPr>
              <w:t>2.保证商场经营中安全用电；</w:t>
            </w:r>
          </w:p>
          <w:p>
            <w:pPr>
              <w:pStyle w:val="7"/>
              <w:spacing w:line="280" w:lineRule="exact"/>
              <w:ind w:firstLine="420" w:firstLineChars="200"/>
              <w:rPr>
                <w:rFonts w:hint="eastAsia" w:ascii="宋体" w:hAnsi="宋体"/>
                <w:szCs w:val="24"/>
              </w:rPr>
            </w:pPr>
            <w:r>
              <w:rPr>
                <w:rFonts w:hint="eastAsia" w:ascii="宋体" w:hAnsi="宋体"/>
                <w:szCs w:val="24"/>
              </w:rPr>
              <w:t>3.定期检查、检测电气线路、设备；</w:t>
            </w:r>
          </w:p>
          <w:p>
            <w:pPr>
              <w:pStyle w:val="7"/>
              <w:spacing w:line="280" w:lineRule="exact"/>
              <w:ind w:firstLine="420" w:firstLineChars="200"/>
              <w:rPr>
                <w:rFonts w:ascii="宋体" w:hAnsi="宋体"/>
                <w:szCs w:val="24"/>
              </w:rPr>
            </w:pPr>
            <w:r>
              <w:rPr>
                <w:rFonts w:hint="eastAsia" w:ascii="宋体" w:hAnsi="宋体"/>
                <w:szCs w:val="24"/>
              </w:rPr>
              <w:t>4. ……。</w:t>
            </w:r>
          </w:p>
        </w:tc>
        <w:tc>
          <w:tcPr>
            <w:tcW w:w="3784" w:type="dxa"/>
            <w:tcBorders>
              <w:top w:val="single" w:color="auto" w:sz="4" w:space="0"/>
              <w:left w:val="single" w:color="auto" w:sz="4" w:space="0"/>
              <w:bottom w:val="single" w:color="auto" w:sz="4" w:space="0"/>
              <w:right w:val="single" w:color="auto" w:sz="4" w:space="0"/>
            </w:tcBorders>
            <w:vAlign w:val="center"/>
          </w:tcPr>
          <w:p>
            <w:pPr>
              <w:pStyle w:val="7"/>
              <w:spacing w:line="280" w:lineRule="exact"/>
              <w:ind w:firstLine="420" w:firstLineChars="200"/>
              <w:rPr>
                <w:rFonts w:ascii="宋体" w:hAnsi="宋体"/>
                <w:szCs w:val="24"/>
              </w:rPr>
            </w:pPr>
            <w:r>
              <w:rPr>
                <w:rFonts w:hint="eastAsia" w:ascii="宋体" w:hAnsi="宋体"/>
                <w:szCs w:val="24"/>
              </w:rPr>
              <w:t>1.明确安全用电管理措施、办法；</w:t>
            </w:r>
          </w:p>
          <w:p>
            <w:pPr>
              <w:pStyle w:val="7"/>
              <w:spacing w:line="280" w:lineRule="exact"/>
              <w:ind w:firstLine="420" w:firstLineChars="200"/>
              <w:rPr>
                <w:rFonts w:hint="eastAsia" w:ascii="宋体" w:hAnsi="宋体"/>
                <w:szCs w:val="24"/>
              </w:rPr>
            </w:pPr>
            <w:r>
              <w:rPr>
                <w:rFonts w:hint="eastAsia" w:ascii="宋体" w:hAnsi="宋体"/>
                <w:szCs w:val="24"/>
              </w:rPr>
              <w:t>2.购电气设备，应选用合格产品，并符合有关安全标准要求；</w:t>
            </w:r>
          </w:p>
          <w:p>
            <w:pPr>
              <w:pStyle w:val="7"/>
              <w:spacing w:line="280" w:lineRule="exact"/>
              <w:ind w:firstLine="420" w:firstLineChars="200"/>
              <w:rPr>
                <w:rFonts w:hint="eastAsia" w:ascii="宋体" w:hAnsi="宋体"/>
                <w:szCs w:val="24"/>
              </w:rPr>
            </w:pPr>
            <w:r>
              <w:rPr>
                <w:rFonts w:hint="eastAsia" w:ascii="宋体" w:hAnsi="宋体"/>
                <w:szCs w:val="24"/>
              </w:rPr>
              <w:t>3.电气线路敷设、电气设备安装和维修由具备职业资格的电工操作；</w:t>
            </w:r>
          </w:p>
          <w:p>
            <w:pPr>
              <w:pStyle w:val="7"/>
              <w:spacing w:line="280" w:lineRule="exact"/>
              <w:ind w:firstLine="420" w:firstLineChars="200"/>
              <w:rPr>
                <w:rFonts w:hint="eastAsia" w:ascii="宋体" w:hAnsi="宋体"/>
                <w:szCs w:val="24"/>
              </w:rPr>
            </w:pPr>
            <w:r>
              <w:rPr>
                <w:rFonts w:hint="eastAsia" w:ascii="宋体" w:hAnsi="宋体"/>
                <w:szCs w:val="24"/>
              </w:rPr>
              <w:t>4.不得随意乱接电线，擅自增加用电设备；</w:t>
            </w:r>
          </w:p>
          <w:p>
            <w:pPr>
              <w:pStyle w:val="7"/>
              <w:spacing w:line="280" w:lineRule="exact"/>
              <w:ind w:firstLine="420" w:firstLineChars="200"/>
              <w:rPr>
                <w:rFonts w:hint="eastAsia" w:ascii="宋体" w:hAnsi="宋体"/>
                <w:szCs w:val="24"/>
              </w:rPr>
            </w:pPr>
            <w:r>
              <w:rPr>
                <w:rFonts w:hint="eastAsia" w:ascii="宋体" w:hAnsi="宋体"/>
                <w:szCs w:val="24"/>
              </w:rPr>
              <w:t>5.严禁长时间超负荷运行；</w:t>
            </w:r>
          </w:p>
          <w:p>
            <w:pPr>
              <w:pStyle w:val="7"/>
              <w:spacing w:line="280" w:lineRule="exact"/>
              <w:ind w:firstLine="420" w:firstLineChars="200"/>
              <w:rPr>
                <w:rFonts w:hint="eastAsia" w:ascii="宋体" w:hAnsi="宋体"/>
                <w:szCs w:val="24"/>
              </w:rPr>
            </w:pPr>
            <w:r>
              <w:rPr>
                <w:rFonts w:hint="eastAsia" w:ascii="宋体" w:hAnsi="宋体"/>
                <w:szCs w:val="24"/>
              </w:rPr>
              <w:t>6.电器设备周围应与可燃物保持一定的安全间距；</w:t>
            </w:r>
          </w:p>
          <w:p>
            <w:pPr>
              <w:pStyle w:val="7"/>
              <w:spacing w:line="280" w:lineRule="exact"/>
              <w:ind w:firstLine="420" w:firstLineChars="200"/>
              <w:rPr>
                <w:rFonts w:hint="eastAsia" w:ascii="宋体" w:hAnsi="宋体"/>
                <w:szCs w:val="24"/>
              </w:rPr>
            </w:pPr>
            <w:r>
              <w:rPr>
                <w:rFonts w:hint="eastAsia" w:ascii="宋体" w:hAnsi="宋体"/>
                <w:szCs w:val="24"/>
              </w:rPr>
              <w:t>7.商店营业结束时，应切断营业场所的非必要电源；</w:t>
            </w:r>
          </w:p>
          <w:p>
            <w:pPr>
              <w:pStyle w:val="7"/>
              <w:spacing w:line="280" w:lineRule="exact"/>
              <w:ind w:firstLine="420" w:firstLineChars="200"/>
              <w:rPr>
                <w:rFonts w:hint="eastAsia" w:ascii="宋体" w:hAnsi="宋体"/>
                <w:szCs w:val="24"/>
              </w:rPr>
            </w:pPr>
            <w:r>
              <w:rPr>
                <w:rFonts w:hint="eastAsia" w:ascii="宋体" w:hAnsi="宋体"/>
                <w:szCs w:val="24"/>
              </w:rPr>
              <w:t>8.定期组织员工开展安全用电宣传教育培训；</w:t>
            </w:r>
          </w:p>
          <w:p>
            <w:pPr>
              <w:pStyle w:val="7"/>
              <w:spacing w:line="280" w:lineRule="exact"/>
              <w:ind w:firstLine="420" w:firstLineChars="200"/>
              <w:rPr>
                <w:rFonts w:hint="eastAsia" w:ascii="宋体" w:hAnsi="宋体"/>
                <w:szCs w:val="24"/>
              </w:rPr>
            </w:pPr>
            <w:r>
              <w:rPr>
                <w:rFonts w:hint="eastAsia" w:ascii="宋体" w:hAnsi="宋体"/>
                <w:szCs w:val="24"/>
              </w:rPr>
              <w:t>9.定期开展电气线路、设备检查、检测，及时处理线路老化、接触不良等问题隐患；</w:t>
            </w:r>
          </w:p>
          <w:p>
            <w:pPr>
              <w:pStyle w:val="7"/>
              <w:spacing w:line="280" w:lineRule="exact"/>
              <w:ind w:firstLine="420" w:firstLineChars="200"/>
              <w:rPr>
                <w:rFonts w:hint="eastAsia" w:ascii="宋体" w:hAnsi="宋体"/>
                <w:szCs w:val="24"/>
              </w:rPr>
            </w:pPr>
            <w:r>
              <w:rPr>
                <w:rFonts w:hint="eastAsia" w:ascii="宋体" w:hAnsi="宋体"/>
                <w:szCs w:val="24"/>
              </w:rPr>
              <w:t>10.有条件的单位可安装电气火灾监控系统；</w:t>
            </w:r>
          </w:p>
          <w:p>
            <w:pPr>
              <w:pStyle w:val="7"/>
              <w:spacing w:line="280" w:lineRule="exact"/>
              <w:ind w:firstLine="420" w:firstLineChars="200"/>
              <w:rPr>
                <w:rFonts w:ascii="宋体" w:hAnsi="宋体"/>
                <w:szCs w:val="24"/>
              </w:rPr>
            </w:pPr>
            <w:r>
              <w:rPr>
                <w:rFonts w:hint="eastAsia" w:ascii="宋体" w:hAnsi="宋体"/>
                <w:szCs w:val="24"/>
              </w:rPr>
              <w:t>11. ……。</w:t>
            </w:r>
          </w:p>
        </w:tc>
        <w:tc>
          <w:tcPr>
            <w:tcW w:w="1333" w:type="dxa"/>
            <w:tcBorders>
              <w:top w:val="single" w:color="auto" w:sz="4" w:space="0"/>
              <w:left w:val="single" w:color="auto" w:sz="4" w:space="0"/>
              <w:bottom w:val="single" w:color="auto" w:sz="4" w:space="0"/>
              <w:right w:val="single" w:color="auto" w:sz="4" w:space="0"/>
            </w:tcBorders>
            <w:vAlign w:val="center"/>
          </w:tcPr>
          <w:p>
            <w:pPr>
              <w:pStyle w:val="7"/>
              <w:spacing w:line="280" w:lineRule="exact"/>
              <w:ind w:firstLine="420" w:firstLineChars="200"/>
              <w:rPr>
                <w:rFonts w:hint="eastAsia" w:ascii="宋体" w:hAnsi="宋体"/>
                <w:szCs w:val="24"/>
              </w:rPr>
            </w:pPr>
          </w:p>
          <w:p>
            <w:pPr>
              <w:pStyle w:val="7"/>
              <w:spacing w:line="280" w:lineRule="exact"/>
              <w:ind w:firstLine="420" w:firstLineChars="200"/>
              <w:rPr>
                <w:rFonts w:hint="eastAsia" w:ascii="宋体" w:hAnsi="宋体"/>
                <w:szCs w:val="24"/>
              </w:rPr>
            </w:pPr>
          </w:p>
          <w:p>
            <w:pPr>
              <w:pStyle w:val="7"/>
              <w:spacing w:line="280" w:lineRule="exact"/>
              <w:ind w:firstLine="420" w:firstLineChars="200"/>
              <w:rPr>
                <w:rFonts w:hint="eastAsia" w:ascii="宋体" w:hAnsi="宋体"/>
                <w:szCs w:val="24"/>
              </w:rPr>
            </w:pPr>
          </w:p>
          <w:p>
            <w:pPr>
              <w:pStyle w:val="7"/>
              <w:spacing w:line="280" w:lineRule="exact"/>
              <w:ind w:firstLine="420" w:firstLineChars="200"/>
              <w:rPr>
                <w:rFonts w:hint="eastAsia" w:ascii="宋体" w:hAnsi="宋体"/>
                <w:szCs w:val="24"/>
              </w:rPr>
            </w:pPr>
          </w:p>
          <w:p>
            <w:pPr>
              <w:pStyle w:val="7"/>
              <w:spacing w:line="280" w:lineRule="exact"/>
              <w:ind w:firstLine="420" w:firstLineChars="200"/>
              <w:rPr>
                <w:rFonts w:hint="eastAsia" w:ascii="宋体" w:hAnsi="宋体"/>
                <w:szCs w:val="24"/>
              </w:rPr>
            </w:pPr>
          </w:p>
          <w:p>
            <w:pPr>
              <w:pStyle w:val="7"/>
              <w:spacing w:line="280" w:lineRule="exact"/>
              <w:ind w:firstLine="420" w:firstLineChars="200"/>
              <w:rPr>
                <w:rFonts w:hint="eastAsia" w:ascii="宋体" w:hAnsi="宋体"/>
                <w:szCs w:val="24"/>
              </w:rPr>
            </w:pPr>
          </w:p>
          <w:p>
            <w:pPr>
              <w:pStyle w:val="7"/>
              <w:spacing w:line="280" w:lineRule="exact"/>
              <w:ind w:firstLine="420" w:firstLineChars="200"/>
              <w:rPr>
                <w:rFonts w:hint="eastAsia" w:ascii="宋体" w:hAnsi="宋体"/>
                <w:szCs w:val="24"/>
              </w:rPr>
            </w:pPr>
          </w:p>
          <w:p>
            <w:pPr>
              <w:pStyle w:val="7"/>
              <w:spacing w:line="280" w:lineRule="exact"/>
              <w:rPr>
                <w:rFonts w:hint="eastAsia" w:ascii="宋体" w:hAnsi="宋体" w:eastAsia="宋体"/>
                <w:szCs w:val="24"/>
                <w:lang w:eastAsia="zh-CN"/>
              </w:rPr>
            </w:pPr>
            <w:r>
              <w:rPr>
                <w:rFonts w:hint="eastAsia" w:ascii="宋体" w:hAnsi="宋体"/>
                <w:szCs w:val="24"/>
                <w:lang w:eastAsia="zh-CN"/>
              </w:rPr>
              <w:t>饶俊</w:t>
            </w:r>
          </w:p>
        </w:tc>
      </w:tr>
    </w:tbl>
    <w:p>
      <w:pPr>
        <w:pStyle w:val="4"/>
        <w:spacing w:line="400" w:lineRule="exact"/>
        <w:rPr>
          <w:b/>
          <w:bCs/>
          <w:sz w:val="28"/>
          <w:szCs w:val="28"/>
        </w:rPr>
      </w:pPr>
      <w:r>
        <w:t xml:space="preserve">  </w:t>
      </w:r>
    </w:p>
    <w:p>
      <w:pPr>
        <w:widowControl/>
        <w:jc w:val="left"/>
        <w:rPr>
          <w:rFonts w:ascii="仿宋_GB2312" w:eastAsia="仿宋_GB2312"/>
          <w:b/>
          <w:sz w:val="28"/>
          <w:szCs w:val="28"/>
        </w:rPr>
        <w:sectPr>
          <w:pgSz w:w="11906" w:h="16838"/>
          <w:pgMar w:top="2098" w:right="1474" w:bottom="1814" w:left="1588" w:header="851" w:footer="1247"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M2Q4OWQzOTdlYTg3MTcwMzRjYzU5NzFmZDEwNTQifQ=="/>
  </w:docVars>
  <w:rsids>
    <w:rsidRoot w:val="0081026D"/>
    <w:rsid w:val="000F6BE6"/>
    <w:rsid w:val="0016079B"/>
    <w:rsid w:val="002E7F7B"/>
    <w:rsid w:val="00575336"/>
    <w:rsid w:val="006C7278"/>
    <w:rsid w:val="0081026D"/>
    <w:rsid w:val="00ED7BAB"/>
    <w:rsid w:val="0126717D"/>
    <w:rsid w:val="0188106B"/>
    <w:rsid w:val="02751432"/>
    <w:rsid w:val="035321D1"/>
    <w:rsid w:val="03B1062C"/>
    <w:rsid w:val="04332E51"/>
    <w:rsid w:val="049E11CA"/>
    <w:rsid w:val="05461205"/>
    <w:rsid w:val="05BB07C3"/>
    <w:rsid w:val="064E3888"/>
    <w:rsid w:val="065016C7"/>
    <w:rsid w:val="06831C30"/>
    <w:rsid w:val="07973350"/>
    <w:rsid w:val="08557372"/>
    <w:rsid w:val="092E4E07"/>
    <w:rsid w:val="09973497"/>
    <w:rsid w:val="0A52233C"/>
    <w:rsid w:val="0AB31503"/>
    <w:rsid w:val="0AD44406"/>
    <w:rsid w:val="0B110DA4"/>
    <w:rsid w:val="0B181AF6"/>
    <w:rsid w:val="0B3F2779"/>
    <w:rsid w:val="0B527E42"/>
    <w:rsid w:val="0B6B6C85"/>
    <w:rsid w:val="0CAB0EDF"/>
    <w:rsid w:val="0CE94C17"/>
    <w:rsid w:val="0D6C45A5"/>
    <w:rsid w:val="0D745396"/>
    <w:rsid w:val="0EED3A06"/>
    <w:rsid w:val="0FB95757"/>
    <w:rsid w:val="0FE40C20"/>
    <w:rsid w:val="11ED6E06"/>
    <w:rsid w:val="15EE5555"/>
    <w:rsid w:val="15FC5B64"/>
    <w:rsid w:val="163D7D20"/>
    <w:rsid w:val="16446DC2"/>
    <w:rsid w:val="170A799C"/>
    <w:rsid w:val="17AE1567"/>
    <w:rsid w:val="18752A0B"/>
    <w:rsid w:val="18F05F90"/>
    <w:rsid w:val="196C747F"/>
    <w:rsid w:val="1A135C9A"/>
    <w:rsid w:val="1A5405F4"/>
    <w:rsid w:val="1D835442"/>
    <w:rsid w:val="1F410D95"/>
    <w:rsid w:val="1F686731"/>
    <w:rsid w:val="20594311"/>
    <w:rsid w:val="213C461E"/>
    <w:rsid w:val="21BF6B25"/>
    <w:rsid w:val="223B0457"/>
    <w:rsid w:val="231A7290"/>
    <w:rsid w:val="2369620D"/>
    <w:rsid w:val="237C696D"/>
    <w:rsid w:val="23AC0DFF"/>
    <w:rsid w:val="251A66D6"/>
    <w:rsid w:val="259930E1"/>
    <w:rsid w:val="26342E2C"/>
    <w:rsid w:val="26A86196"/>
    <w:rsid w:val="276D7408"/>
    <w:rsid w:val="2A5925F1"/>
    <w:rsid w:val="2AC94570"/>
    <w:rsid w:val="2B383BC6"/>
    <w:rsid w:val="2C8B5912"/>
    <w:rsid w:val="2CA973A2"/>
    <w:rsid w:val="2E917BD0"/>
    <w:rsid w:val="2EAD3863"/>
    <w:rsid w:val="2EE05FAC"/>
    <w:rsid w:val="2F4139BF"/>
    <w:rsid w:val="30806875"/>
    <w:rsid w:val="31947A31"/>
    <w:rsid w:val="33FC481F"/>
    <w:rsid w:val="34744958"/>
    <w:rsid w:val="350D26B8"/>
    <w:rsid w:val="35406B89"/>
    <w:rsid w:val="368A488B"/>
    <w:rsid w:val="37A07BAE"/>
    <w:rsid w:val="37C6492F"/>
    <w:rsid w:val="38157349"/>
    <w:rsid w:val="386A41A5"/>
    <w:rsid w:val="38917D50"/>
    <w:rsid w:val="392B3259"/>
    <w:rsid w:val="39E721B3"/>
    <w:rsid w:val="3A38028A"/>
    <w:rsid w:val="3A6270C7"/>
    <w:rsid w:val="3A722834"/>
    <w:rsid w:val="3AA53B0F"/>
    <w:rsid w:val="3B182F35"/>
    <w:rsid w:val="3B4A1698"/>
    <w:rsid w:val="3C881607"/>
    <w:rsid w:val="3D293975"/>
    <w:rsid w:val="3D805EF2"/>
    <w:rsid w:val="3F3D247C"/>
    <w:rsid w:val="40782BCC"/>
    <w:rsid w:val="412B72F0"/>
    <w:rsid w:val="415F3597"/>
    <w:rsid w:val="416F589E"/>
    <w:rsid w:val="41C80838"/>
    <w:rsid w:val="42246ED8"/>
    <w:rsid w:val="43142D9B"/>
    <w:rsid w:val="43A7021F"/>
    <w:rsid w:val="43B003EB"/>
    <w:rsid w:val="45AF314B"/>
    <w:rsid w:val="45DB4D6E"/>
    <w:rsid w:val="46320CC5"/>
    <w:rsid w:val="46471CAC"/>
    <w:rsid w:val="46CF4B07"/>
    <w:rsid w:val="48384AAC"/>
    <w:rsid w:val="483E4F20"/>
    <w:rsid w:val="48796AB7"/>
    <w:rsid w:val="49D12BA3"/>
    <w:rsid w:val="4AA70B18"/>
    <w:rsid w:val="4B0E6C74"/>
    <w:rsid w:val="4BB8705E"/>
    <w:rsid w:val="4BCD1EEA"/>
    <w:rsid w:val="4C085EFC"/>
    <w:rsid w:val="4C681F51"/>
    <w:rsid w:val="4CB274C7"/>
    <w:rsid w:val="4D6E4170"/>
    <w:rsid w:val="4E725901"/>
    <w:rsid w:val="4F5C5798"/>
    <w:rsid w:val="4F7B3C61"/>
    <w:rsid w:val="516305FB"/>
    <w:rsid w:val="51B511B5"/>
    <w:rsid w:val="529B0E29"/>
    <w:rsid w:val="5A0B5A68"/>
    <w:rsid w:val="5A7A02EB"/>
    <w:rsid w:val="5AC1099E"/>
    <w:rsid w:val="5B9A0BA4"/>
    <w:rsid w:val="5C09587E"/>
    <w:rsid w:val="5E004D93"/>
    <w:rsid w:val="60A7795F"/>
    <w:rsid w:val="61073306"/>
    <w:rsid w:val="619E34DE"/>
    <w:rsid w:val="61B303EC"/>
    <w:rsid w:val="61C00F36"/>
    <w:rsid w:val="63BA2E3D"/>
    <w:rsid w:val="64C22CD2"/>
    <w:rsid w:val="65913356"/>
    <w:rsid w:val="6635526D"/>
    <w:rsid w:val="668E6C24"/>
    <w:rsid w:val="66AB1A7A"/>
    <w:rsid w:val="66B76380"/>
    <w:rsid w:val="67461115"/>
    <w:rsid w:val="68422E56"/>
    <w:rsid w:val="68657660"/>
    <w:rsid w:val="68A77B13"/>
    <w:rsid w:val="691E3E24"/>
    <w:rsid w:val="69450282"/>
    <w:rsid w:val="694A78EC"/>
    <w:rsid w:val="6C282852"/>
    <w:rsid w:val="6D6C0794"/>
    <w:rsid w:val="6EDC64EB"/>
    <w:rsid w:val="6EEA3F3E"/>
    <w:rsid w:val="6FE42366"/>
    <w:rsid w:val="719A730B"/>
    <w:rsid w:val="723E0818"/>
    <w:rsid w:val="72C25E5B"/>
    <w:rsid w:val="73BE60FA"/>
    <w:rsid w:val="74294FCA"/>
    <w:rsid w:val="751974B2"/>
    <w:rsid w:val="77B81C56"/>
    <w:rsid w:val="7A652E9B"/>
    <w:rsid w:val="7A79188D"/>
    <w:rsid w:val="7AA7648D"/>
    <w:rsid w:val="7AE027E4"/>
    <w:rsid w:val="7CCE1E81"/>
    <w:rsid w:val="7EE91E9C"/>
    <w:rsid w:val="7F65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Salutation"/>
    <w:basedOn w:val="7"/>
    <w:next w:val="7"/>
    <w:qFormat/>
    <w:uiPriority w:val="0"/>
    <w:pPr>
      <w:widowControl/>
      <w:adjustRightInd w:val="0"/>
      <w:snapToGrid w:val="0"/>
      <w:spacing w:after="200"/>
      <w:jc w:val="left"/>
    </w:pPr>
    <w:rPr>
      <w:rFonts w:ascii="Tahoma" w:hAnsi="Tahoma" w:eastAsia="微软雅黑"/>
      <w:kern w:val="0"/>
      <w:sz w:val="22"/>
    </w:rPr>
  </w:style>
  <w:style w:type="paragraph" w:customStyle="1" w:styleId="10">
    <w:name w:val="标题注释"/>
    <w:basedOn w:val="1"/>
    <w:next w:val="1"/>
    <w:qFormat/>
    <w:uiPriority w:val="0"/>
    <w:pPr>
      <w:spacing w:line="580" w:lineRule="exact"/>
      <w:jc w:val="center"/>
      <w:outlineLvl w:val="1"/>
    </w:pPr>
    <w:rPr>
      <w:rFonts w:eastAsia="楷体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1424</Words>
  <Characters>8121</Characters>
  <Lines>67</Lines>
  <Paragraphs>19</Paragraphs>
  <TotalTime>32</TotalTime>
  <ScaleCrop>false</ScaleCrop>
  <LinksUpToDate>false</LinksUpToDate>
  <CharactersWithSpaces>9526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2020-04-30T03:06:00Z</dcterms:created>
  <dc:creator>石宇</dc:creator>
  <cp:lastModifiedBy>谢娜</cp:lastModifiedBy>
  <cp:lastPrinted>2020-11-17T02:38:00Z</cp:lastPrinted>
  <dcterms:modified xsi:type="dcterms:W3CDTF">2024-04-16T08:02:10Z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55CC3CF868B847EEA052DA474BAC89AA_12</vt:lpwstr>
  </property>
</Properties>
</file>