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  <Override ContentType="application/vnd.openxmlformats-officedocument.theme+xml" PartName="/word/theme/theme-1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ps="http://schemas.microsoft.com/office/word/2010/wordprocessingShape" xmlns:w="http://schemas.openxmlformats.org/wordprocessingml/2006/main">
  <w:body>
    <w:p>
      <w:pPr>
        <w:spacing w:line="40" w:lineRule="exact"/>
        <w:textAlignment w:val="bottom"/>
      </w:pPr>
    </w:p>
    <w:tbl>
      <w:tblPr>
        <w:tblW w:w="0" w:type="auto"/>
        <w:tblInd w:type="dxa" w:w="680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hRule="atLeast" w:val="640"/>
        </w:trPr>
        <w:tc>
          <w:tcPr>
            <w:tcW w:w="8960" w:type="dxa"/>
            <w:gridSpan w:val="2"/>
            <w:vAlign w:val="center"/>
          </w:tcPr>
          <w:p>
            <w:pPr>
              <w:wordWrap w:val="on"/>
              <w:autoSpaceDE w:val="off"/>
              <w:autoSpaceDN w:val="off"/>
              <w:spacing w:before="0" w:after="0" w:line="240" w:lineRule="atLeast"/>
              <w:ind w:left="0" w:right="0"/>
              <w:jc w:val="center"/>
              <w:textAlignment w:val="auto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仪陇县平安机动车驾驶培训学校安全生产岗位责任清单</w:t>
            </w:r>
          </w:p>
        </w:tc>
      </w:tr>
      <w:tr>
        <w:trPr>
          <w:trHeight w:hRule="atLeast" w:val="620"/>
        </w:trPr>
        <w:tc>
          <w:tcPr>
            <w:tcW w:w="1200" w:type="dxa"/>
            <w:vAlign w:val="center"/>
          </w:tcPr>
          <w:p>
            <w:pPr>
              <w:wordWrap w:val="on"/>
              <w:autoSpaceDE w:val="off"/>
              <w:autoSpaceDN w:val="off"/>
              <w:spacing w:before="0" w:after="0" w:line="240" w:lineRule="atLeast"/>
              <w:ind w:left="0" w:right="0"/>
              <w:jc w:val="center"/>
              <w:textAlignment w:val="auto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工作岗位</w:t>
            </w:r>
          </w:p>
        </w:tc>
        <w:tc>
          <w:tcPr>
            <w:tcW w:w="7760" w:type="dxa"/>
            <w:vAlign w:val="center"/>
          </w:tcPr>
          <w:p>
            <w:pPr>
              <w:wordWrap w:val="on"/>
              <w:autoSpaceDE w:val="off"/>
              <w:autoSpaceDN w:val="off"/>
              <w:spacing w:before="0" w:after="0" w:line="240" w:lineRule="atLeast"/>
              <w:ind w:left="0" w:right="0"/>
              <w:jc w:val="center"/>
              <w:textAlignment w:val="auto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平安驾校校长（主体负责人）</w:t>
            </w:r>
          </w:p>
        </w:tc>
      </w:tr>
      <w:tr>
        <w:trPr>
          <w:trHeight w:hRule="atLeast" w:val="13340"/>
        </w:trPr>
        <w:tc>
          <w:tcPr>
            <w:tcW w:w="1200" w:type="dxa"/>
            <w:vAlign w:val="center"/>
          </w:tcPr>
          <w:p>
            <w:pPr>
              <w:wordWrap w:val="on"/>
              <w:autoSpaceDE w:val="off"/>
              <w:autoSpaceDN w:val="off"/>
              <w:spacing w:before="0" w:after="0" w:line="240" w:lineRule="atLeast"/>
              <w:ind w:left="0" w:right="0"/>
              <w:jc w:val="center"/>
              <w:textAlignment w:val="auto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安</w:t>
            </w:r>
          </w:p>
          <w:p>
            <w:pPr>
              <w:wordWrap w:val="on"/>
              <w:autoSpaceDE w:val="off"/>
              <w:autoSpaceDN w:val="off"/>
              <w:spacing w:before="760" w:after="0" w:line="240" w:lineRule="atLeast"/>
              <w:ind w:left="0" w:right="0"/>
              <w:jc w:val="center"/>
              <w:textAlignment w:val="auto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全</w:t>
            </w:r>
          </w:p>
          <w:p>
            <w:pPr>
              <w:wordWrap w:val="on"/>
              <w:autoSpaceDE w:val="off"/>
              <w:autoSpaceDN w:val="off"/>
              <w:spacing w:before="760" w:after="0" w:line="240" w:lineRule="atLeast"/>
              <w:ind w:left="0" w:right="0"/>
              <w:jc w:val="center"/>
              <w:textAlignment w:val="auto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生</w:t>
            </w:r>
          </w:p>
          <w:p>
            <w:pPr>
              <w:wordWrap w:val="on"/>
              <w:autoSpaceDE w:val="off"/>
              <w:autoSpaceDN w:val="off"/>
              <w:spacing w:before="740" w:after="0" w:line="240" w:lineRule="atLeast"/>
              <w:ind w:left="0" w:right="0"/>
              <w:jc w:val="center"/>
              <w:textAlignment w:val="auto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产</w:t>
            </w:r>
          </w:p>
          <w:p>
            <w:pPr>
              <w:wordWrap w:val="on"/>
              <w:autoSpaceDE w:val="off"/>
              <w:autoSpaceDN w:val="off"/>
              <w:spacing w:before="760" w:after="0" w:line="240" w:lineRule="atLeast"/>
              <w:ind w:left="0" w:right="0"/>
              <w:jc w:val="center"/>
              <w:textAlignment w:val="auto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职</w:t>
            </w:r>
          </w:p>
          <w:p>
            <w:pPr>
              <w:wordWrap w:val="on"/>
              <w:autoSpaceDE w:val="off"/>
              <w:autoSpaceDN w:val="off"/>
              <w:spacing w:before="760" w:after="0" w:line="240" w:lineRule="atLeast"/>
              <w:ind w:left="0" w:right="0"/>
              <w:jc w:val="center"/>
              <w:textAlignment w:val="auto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责</w:t>
            </w:r>
          </w:p>
        </w:tc>
        <w:tc>
          <w:tcPr>
            <w:tcW w:w="7760" w:type="dxa"/>
            <w:vAlign w:val="center"/>
          </w:tcPr>
          <w:p>
            <w:pPr>
              <w:wordWrap w:val="on"/>
              <w:autoSpaceDE w:val="off"/>
              <w:autoSpaceDN w:val="off"/>
              <w:spacing w:before="0" w:after="0" w:line="380" w:lineRule="atLeast"/>
              <w:ind w:left="0" w:right="0"/>
              <w:jc w:val="center"/>
              <w:textAlignment w:val="auto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1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.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严格执行安全生产的法律、行政法规、规章、政策和标准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,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组织落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实管理部门的工作部署和要求：</w:t>
            </w:r>
          </w:p>
          <w:p>
            <w:pPr>
              <w:wordWrap w:val="on"/>
              <w:autoSpaceDE w:val="off"/>
              <w:autoSpaceDN w:val="off"/>
              <w:spacing w:before="60" w:after="0" w:line="360" w:lineRule="atLeast"/>
              <w:ind w:left="0" w:right="0"/>
              <w:jc w:val="center"/>
              <w:textAlignment w:val="auto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2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.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建立健全本单位安全生产责任制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,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组织制定学校安全生产规章制度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和操作规程：</w:t>
            </w:r>
          </w:p>
          <w:p>
            <w:pPr>
              <w:wordWrap w:val="on"/>
              <w:autoSpaceDE w:val="off"/>
              <w:autoSpaceDN w:val="off"/>
              <w:spacing w:before="60" w:after="0" w:line="360" w:lineRule="atLeast"/>
              <w:ind w:left="0" w:right="0"/>
              <w:jc w:val="center"/>
              <w:textAlignment w:val="auto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3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.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依法设置安全生产管理机构或者配备专职安全生产管理人员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,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确定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分管安全生产的负责人：</w:t>
            </w:r>
          </w:p>
          <w:p>
            <w:pPr>
              <w:wordWrap w:val="on"/>
              <w:autoSpaceDE w:val="off"/>
              <w:autoSpaceDN w:val="off"/>
              <w:spacing w:before="80" w:after="0" w:line="240" w:lineRule="atLeast"/>
              <w:ind w:left="0" w:right="0"/>
              <w:jc w:val="center"/>
              <w:textAlignment w:val="auto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4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.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保证学校安全生产投入的有效实施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:</w:t>
            </w:r>
          </w:p>
          <w:p>
            <w:pPr>
              <w:wordWrap w:val="on"/>
              <w:autoSpaceDE w:val="off"/>
              <w:autoSpaceDN w:val="off"/>
              <w:spacing w:before="80" w:after="0" w:line="240" w:lineRule="atLeast"/>
              <w:ind w:left="0" w:right="0"/>
              <w:jc w:val="center"/>
              <w:textAlignment w:val="auto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5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.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督促、检查学校安全生产工作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,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及时消除生产安全事故隐患。</w:t>
            </w:r>
          </w:p>
          <w:p>
            <w:pPr>
              <w:wordWrap w:val="on"/>
              <w:autoSpaceDE w:val="off"/>
              <w:autoSpaceDN w:val="off"/>
              <w:spacing w:before="100" w:after="0" w:line="240" w:lineRule="atLeast"/>
              <w:ind w:left="0" w:right="0"/>
              <w:jc w:val="center"/>
              <w:textAlignment w:val="auto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6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.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组织制定并实施学校安全生产教育培训计划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:</w:t>
            </w:r>
          </w:p>
          <w:p>
            <w:pPr>
              <w:wordWrap w:val="on"/>
              <w:autoSpaceDE w:val="off"/>
              <w:autoSpaceDN w:val="off"/>
              <w:spacing w:before="80" w:after="0" w:line="360" w:lineRule="atLeast"/>
              <w:ind w:left="0" w:right="0"/>
              <w:jc w:val="center"/>
              <w:textAlignment w:val="auto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7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.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组织制定并实施学校的各项工作方案、应急预案和突发事件应急预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案，开展应急演练；</w:t>
            </w:r>
          </w:p>
          <w:p>
            <w:pPr>
              <w:wordWrap w:val="on"/>
              <w:autoSpaceDE w:val="off"/>
              <w:autoSpaceDN w:val="off"/>
              <w:spacing w:before="80" w:after="0" w:line="320" w:lineRule="atLeast"/>
              <w:ind w:left="0" w:right="0"/>
              <w:jc w:val="center"/>
              <w:textAlignment w:val="auto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8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.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定期组织分析学校安全生产形势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,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研究解决重大安全问题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: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及时采纳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安全生产管理机构和安全生产管理人员提出的预防措施和改进建议，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并及时组织落实和整改：</w:t>
            </w:r>
          </w:p>
          <w:p>
            <w:pPr>
              <w:wordWrap w:val="on"/>
              <w:autoSpaceDE w:val="off"/>
              <w:autoSpaceDN w:val="off"/>
              <w:spacing w:before="100" w:after="0" w:line="240" w:lineRule="atLeast"/>
              <w:ind w:left="0" w:right="0"/>
              <w:jc w:val="center"/>
              <w:textAlignment w:val="auto"/>
            </w:pP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9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.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及时、如实报告生产安全事故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,</w:t>
            </w:r>
            <w:r>
              <w:rPr>
                <w:rFonts w:ascii="宋体" w:hAnsi="宋体" w:cs="宋体" w:eastAsia="宋体"/>
                <w:sz w:val="22"/>
                <w:color w:val="000000"/>
                <w:b w:val="off"/>
                <w:i w:val="off"/>
              </w:rPr>
              <w:t>落实生产安全事故处理的有关工作。</w:t>
            </w:r>
          </w:p>
        </w:tc>
      </w:tr>
    </w:tbl>
    <w:sectPr>
      <w:pgSz w:w="11900" w:h="16840"/>
      <w:pgMar w:left="800" w:top="800" w:right="800" w:bottom="800" w:header="720" w:footer="720"/>
      <w:cols w:num="1"/>
    </w:sectPr>
  </w:body>
</w:document>
</file>

<file path=word/settings.xml><?xml version="1.0" encoding="utf-8"?>
<w:settings xmlns:w="http://schemas.openxmlformats.org/wordprocessingml/2006/main">
  <w:noPunctuationKerning/>
  <w:compat>
    <w:ulTrailSpace/>
    <w:compatSetting w:name="compatibilityMode" w:uri="http://schemas.microsoft.com/office/word" w:val="15"/>
  </w:compat>
</w:settings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Relationship Id="rId2" Target="theme/theme-1.xml" Type="http://schemas.openxmlformats.org/officeDocument/2006/relationships/theme"/></Relationships>
</file>

<file path=word/theme/theme-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2023-07-15T07:16:40Z</dcterms:created>
  <dc:creator>Apache POI</dc:creator>
</cp:coreProperties>
</file>