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/>
          <w:b/>
          <w:bCs/>
          <w:sz w:val="40"/>
          <w:szCs w:val="40"/>
        </w:rPr>
        <w:t>四川泛亚爆破工程有限公司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80" w:lineRule="auto"/>
        <w:ind w:leftChars="0"/>
        <w:jc w:val="center"/>
        <w:textAlignment w:val="auto"/>
        <w:outlineLvl w:val="0"/>
        <w:rPr>
          <w:b/>
          <w:bCs/>
          <w:sz w:val="32"/>
          <w:szCs w:val="32"/>
        </w:rPr>
      </w:pPr>
      <w:r>
        <w:rPr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爆破员安全责任书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甲方：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四川泛亚爆破工程有限公司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乙方：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身份证号码：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为了认真贯彻落实《安全生产法》、《民爆物品安全管理条例》、《爆破安全操作规程》，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四川泛亚爆破工程有限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司结合相关规定，以“安全第一、预防为主、综合治理”的理念为指导方针，全面加强基础管理，进一步落实安全生产责任制,建立健全安全标准化管理体系,确保公司安全生产目标的全面实现，按照“谁主管、谁负责”、“分级管理、分线负责”的原则，切实保障每位员工的人身安全，使“安全第一，预防为主”的思想牢记在心中，落实到行动上，特此签订《安全生产责任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 1、在生产、工作中要认真学习和执行安全技术操作规程，遵守各项规章制度。爱护生产设备和安全防护装置、设施及劳动保护用品。发现安全隐患，及时报告领导，迅速予以排除。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2、在安全施工现场实施爆破的从业人员，为保证工程质量、进度的有序进行，必须明确分工。纠正、制止其它参与爆破作业人员的违章违纪行为，做到分工合作、互相制约，确保安全生产。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3、禁止在爆破施工现场内使用手机、对讲机等无线通讯工具；严禁在爆破现场吸烟和使用明火，严格按照《爆破施工设计》实施爆破作业。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4、当班所领取的爆破器材，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需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有专人看管；不得遗失或转交他人，不准擅自销毁和挪作它用；爆破结束后，同作业点配备的安全员将剩余的爆破器材如数及时交回，并作好清退交接记录，不准私藏、私放雷管和炸药。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领取炸药、雷管时，要对领用量进行认真核对，确保按量领用，并认真填写领用清退记录；严格按照爆破作业的相关标准执行，禁止擅自增加、减少爆破器材的使用量，改变爆破器材品种及其他所禁业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进行爆破作业时，在危险区的边界设置警戒哨和明显标志，要求在爆破前后发出信号。在特殊地段爆破时，采取措施对飞石进行必要的防护，防止出现飞石事故；必须做到自装、自检、自放，严禁多人操作；爆破后检查工作面，发现盲炮和其它不安全因素应及时上报或按规程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7、不准酒后施爆，不准为不具备使用条件的单位或个人承担施爆作业，不准为亲朋友好私买、私借爆破器材。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8、必须严格按照方案技术要求和《爆破安全规程》操作，因违规操作规程在施爆过程中造成一切安全事故由爆破员自行负责。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、严格制定爆破时间和爆破次数计划，同时应遵守以下原则：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（1）阴雨天和夜间严禁爆破；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（2）安全警戒未落实严禁爆破；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（3）不具备安全起爆条件严禁实施爆破。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1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、爆破员没有与本公司签订《安全责任书》的，一律不允许从事本公司的爆破作业工作。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上、下班途中自觉遵守交通规则。无驾驶证的人员严禁驾驶任何车辆、有驾驶证的人员严禁驾驶“三无”车辆和与准驾不相符的车辆，严禁酒后驾车、开带病车；不开超速车、英雄车、不强行超车、不发生交通事故，违者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 13、凡是违规操作的爆破员一次给予500元至1000元的罚款，并立即停工学习三天，累计达三次违规的爆破从业人员，公司将除名处理；如果违反《民用爆炸物品安全管理条例》、《爆破安全操作规程》及公司相关规定，造成严重后果的，将移交公安机关依法处理，并且一切后果自行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 14、爆破员要服从公司及现场管理人员的正确安排，自愿签订本责任书，以上规定，望认真执行，切实做到，经爆破员签字后生效，未尽事宜，按照国家有关规定办理。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0" w:firstLineChars="20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sz w:val="24"/>
          <w:szCs w:val="32"/>
        </w:rPr>
        <w:t>由双方责任人签字后生效，</w:t>
      </w:r>
      <w:r>
        <w:rPr>
          <w:rFonts w:hint="eastAsia"/>
          <w:sz w:val="24"/>
          <w:szCs w:val="32"/>
          <w:lang w:val="en-US" w:eastAsia="zh-CN"/>
        </w:rPr>
        <w:t>本项目完工</w:t>
      </w:r>
      <w:r>
        <w:rPr>
          <w:rFonts w:hint="eastAsia"/>
          <w:sz w:val="24"/>
          <w:szCs w:val="32"/>
        </w:rPr>
        <w:t>后失效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安全负责人（签名）：                         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爆破员（签名）：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  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日                                                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年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月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zI4MmI5ZWI5ZGZlYTE3NTE2ZTBiNjgwMmYxNjIifQ=="/>
  </w:docVars>
  <w:rsids>
    <w:rsidRoot w:val="41061BB3"/>
    <w:rsid w:val="41061BB3"/>
    <w:rsid w:val="432321F1"/>
    <w:rsid w:val="5ADB18E1"/>
    <w:rsid w:val="5FF50B0B"/>
    <w:rsid w:val="61DD75CF"/>
    <w:rsid w:val="64896E9A"/>
    <w:rsid w:val="68E35571"/>
    <w:rsid w:val="721A2074"/>
    <w:rsid w:val="757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1383</Characters>
  <Lines>0</Lines>
  <Paragraphs>0</Paragraphs>
  <TotalTime>13</TotalTime>
  <ScaleCrop>false</ScaleCrop>
  <LinksUpToDate>false</LinksUpToDate>
  <CharactersWithSpaces>1635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2021-04-08T08:58:00Z</dcterms:created>
  <dc:creator>阿凤</dc:creator>
  <cp:lastModifiedBy>Wdnm</cp:lastModifiedBy>
  <cp:lastPrinted>2023-02-06T06:18:50Z</cp:lastPrinted>
  <dcterms:modified xsi:type="dcterms:W3CDTF">2023-02-06T06:26:13Z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E23F524F6B574E8CA18C8985F44ADDF9</vt:lpwstr>
  </property>
</Properties>
</file>