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8"/>
          <w:szCs w:val="28"/>
        </w:rPr>
      </w:pPr>
    </w:p>
    <w:p>
      <w:pPr>
        <w:ind w:firstLine="3360" w:firstLineChars="700"/>
        <w:rPr>
          <w:sz w:val="48"/>
          <w:szCs w:val="28"/>
        </w:rPr>
      </w:pPr>
      <w:r>
        <w:rPr>
          <w:rFonts w:hint="eastAsia"/>
          <w:sz w:val="48"/>
          <w:szCs w:val="28"/>
        </w:rPr>
        <w:t>仪陇县恒源气体有限公司</w:t>
      </w:r>
    </w:p>
    <w:p>
      <w:pPr>
        <w:pStyle w:val="2"/>
        <w:rPr>
          <w:sz w:val="20"/>
          <w:szCs w:val="11"/>
        </w:rPr>
      </w:pPr>
    </w:p>
    <w:p>
      <w:pPr>
        <w:pStyle w:val="2"/>
        <w:spacing w:line="1600" w:lineRule="exact"/>
        <w:jc w:val="center"/>
        <w:rPr>
          <w:rFonts w:asciiTheme="majorEastAsia" w:hAnsiTheme="majorEastAsia" w:eastAsiaTheme="majorEastAsia"/>
          <w:b/>
          <w:bCs/>
          <w:sz w:val="72"/>
          <w:szCs w:val="40"/>
        </w:rPr>
      </w:pPr>
      <w:r>
        <w:rPr>
          <w:rFonts w:hint="eastAsia"/>
          <w:b/>
          <w:bCs/>
          <w:sz w:val="72"/>
          <w:szCs w:val="40"/>
        </w:rPr>
        <w:t xml:space="preserve">     </w:t>
      </w:r>
      <w:r>
        <w:rPr>
          <w:rFonts w:hint="eastAsia" w:asciiTheme="majorEastAsia" w:hAnsiTheme="majorEastAsia" w:eastAsiaTheme="majorEastAsia"/>
          <w:b/>
          <w:bCs/>
          <w:sz w:val="72"/>
          <w:szCs w:val="40"/>
        </w:rPr>
        <w:t>安全生产管理</w:t>
      </w:r>
    </w:p>
    <w:p>
      <w:pPr>
        <w:pStyle w:val="2"/>
        <w:spacing w:line="1600" w:lineRule="exact"/>
        <w:jc w:val="center"/>
        <w:rPr>
          <w:rFonts w:asciiTheme="majorEastAsia" w:hAnsiTheme="majorEastAsia" w:eastAsiaTheme="majorEastAsia"/>
          <w:sz w:val="28"/>
          <w:szCs w:val="18"/>
        </w:rPr>
      </w:pPr>
      <w:r>
        <w:rPr>
          <w:rFonts w:hint="eastAsia" w:asciiTheme="majorEastAsia" w:hAnsiTheme="majorEastAsia" w:eastAsiaTheme="majorEastAsia"/>
          <w:b/>
          <w:bCs/>
          <w:sz w:val="72"/>
          <w:szCs w:val="40"/>
        </w:rPr>
        <w:t xml:space="preserve">     责任清单</w:t>
      </w:r>
    </w:p>
    <w:p>
      <w:pPr>
        <w:rPr>
          <w:rFonts w:asciiTheme="majorEastAsia" w:hAnsiTheme="majorEastAsia" w:eastAsiaTheme="majorEastAsia"/>
        </w:rPr>
      </w:pPr>
    </w:p>
    <w:p>
      <w:pPr>
        <w:jc w:val="both"/>
        <w:rPr>
          <w:sz w:val="32"/>
          <w:szCs w:val="32"/>
        </w:rPr>
      </w:pPr>
    </w:p>
    <w:p>
      <w:pPr>
        <w:pStyle w:val="2"/>
        <w:spacing w:line="600" w:lineRule="exact"/>
        <w:jc w:val="center"/>
        <w:rPr>
          <w:sz w:val="36"/>
          <w:szCs w:val="21"/>
        </w:rPr>
      </w:pPr>
      <w:r>
        <w:rPr>
          <w:rFonts w:hint="eastAsia"/>
          <w:sz w:val="36"/>
          <w:szCs w:val="21"/>
        </w:rPr>
        <w:t xml:space="preserve">         </w:t>
      </w: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sz w:val="36"/>
          <w:szCs w:val="21"/>
        </w:rPr>
      </w:pPr>
    </w:p>
    <w:p>
      <w:pPr>
        <w:pStyle w:val="2"/>
        <w:spacing w:line="600" w:lineRule="exact"/>
        <w:jc w:val="center"/>
        <w:rPr>
          <w:rFonts w:asciiTheme="minorEastAsia" w:hAnsiTheme="minorEastAsia" w:eastAsiaTheme="minorEastAsia"/>
          <w:sz w:val="28"/>
          <w:szCs w:val="28"/>
        </w:rPr>
      </w:pPr>
      <w:r>
        <w:rPr>
          <w:rFonts w:hint="eastAsia"/>
          <w:sz w:val="36"/>
          <w:szCs w:val="21"/>
        </w:rPr>
        <w:t xml:space="preserve">   </w:t>
      </w:r>
      <w:r>
        <w:rPr>
          <w:rFonts w:hint="eastAsia" w:asciiTheme="minorEastAsia" w:hAnsiTheme="minorEastAsia" w:eastAsiaTheme="minorEastAsia"/>
          <w:sz w:val="36"/>
          <w:szCs w:val="21"/>
        </w:rPr>
        <w:t xml:space="preserve"> 仪陇县恒源气体有限公司编制</w:t>
      </w:r>
    </w:p>
    <w:p>
      <w:pPr>
        <w:pStyle w:val="2"/>
        <w:spacing w:line="600" w:lineRule="exact"/>
        <w:jc w:val="center"/>
        <w:rPr>
          <w:sz w:val="24"/>
          <w:szCs w:val="24"/>
        </w:rPr>
        <w:sectPr>
          <w:pgSz w:w="11906" w:h="16838"/>
          <w:pgMar w:top="1291" w:right="1531" w:bottom="1147" w:left="0" w:header="851" w:footer="992" w:gutter="0"/>
          <w:pgNumType w:fmt="numberInDash"/>
          <w:cols w:space="0" w:num="1"/>
          <w:docGrid w:type="lines" w:linePitch="335" w:charSpace="0"/>
        </w:sectPr>
      </w:pPr>
      <w:r>
        <w:rPr>
          <w:rFonts w:hint="eastAsia" w:asciiTheme="minorEastAsia" w:hAnsiTheme="minorEastAsia" w:eastAsiaTheme="minorEastAsia"/>
          <w:sz w:val="36"/>
          <w:szCs w:val="21"/>
        </w:rPr>
        <w:t xml:space="preserve">        2020年7月</w:t>
      </w:r>
    </w:p>
    <w:p>
      <w:pPr>
        <w:pStyle w:val="2"/>
      </w:pPr>
    </w:p>
    <w:p>
      <w:pPr>
        <w:pStyle w:val="2"/>
        <w:tabs>
          <w:tab w:val="left" w:pos="2560"/>
          <w:tab w:val="center" w:pos="5187"/>
        </w:tabs>
        <w:spacing w:line="600" w:lineRule="exact"/>
        <w:jc w:val="left"/>
        <w:rPr>
          <w:sz w:val="24"/>
          <w:szCs w:val="24"/>
        </w:rPr>
      </w:pPr>
      <w:r>
        <w:rPr>
          <w:sz w:val="24"/>
          <w:szCs w:val="24"/>
        </w:rPr>
        <w:tab/>
      </w:r>
    </w:p>
    <w:p>
      <w:pPr>
        <w:pStyle w:val="2"/>
        <w:tabs>
          <w:tab w:val="left" w:pos="2560"/>
          <w:tab w:val="center" w:pos="5187"/>
        </w:tabs>
        <w:spacing w:line="600" w:lineRule="exact"/>
        <w:jc w:val="left"/>
        <w:rPr>
          <w:sz w:val="24"/>
          <w:szCs w:val="24"/>
        </w:rPr>
      </w:pPr>
    </w:p>
    <w:p>
      <w:pPr>
        <w:pStyle w:val="2"/>
        <w:tabs>
          <w:tab w:val="left" w:pos="2560"/>
          <w:tab w:val="center" w:pos="5187"/>
        </w:tabs>
        <w:spacing w:line="600" w:lineRule="exact"/>
        <w:jc w:val="left"/>
        <w:rPr>
          <w:rFonts w:hint="eastAsia"/>
          <w:sz w:val="36"/>
          <w:szCs w:val="36"/>
          <w:lang w:val="en-US" w:eastAsia="zh-CN"/>
        </w:rPr>
      </w:pPr>
      <w:r>
        <w:rPr>
          <w:rFonts w:hint="eastAsia"/>
          <w:sz w:val="36"/>
          <w:szCs w:val="36"/>
          <w:lang w:val="en-US" w:eastAsia="zh-CN"/>
        </w:rPr>
        <w:t xml:space="preserve">                </w:t>
      </w:r>
    </w:p>
    <w:p>
      <w:pPr>
        <w:pStyle w:val="2"/>
        <w:tabs>
          <w:tab w:val="left" w:pos="2560"/>
          <w:tab w:val="center" w:pos="5187"/>
        </w:tabs>
        <w:spacing w:line="600" w:lineRule="exact"/>
        <w:jc w:val="left"/>
        <w:rPr>
          <w:rFonts w:hint="eastAsia"/>
          <w:sz w:val="36"/>
          <w:szCs w:val="36"/>
          <w:lang w:val="en-US" w:eastAsia="zh-CN"/>
        </w:rPr>
      </w:pPr>
    </w:p>
    <w:p>
      <w:pPr>
        <w:pStyle w:val="2"/>
        <w:tabs>
          <w:tab w:val="left" w:pos="2560"/>
          <w:tab w:val="center" w:pos="5187"/>
        </w:tabs>
        <w:spacing w:line="600" w:lineRule="exact"/>
        <w:jc w:val="left"/>
        <w:rPr>
          <w:rFonts w:hint="eastAsia"/>
          <w:sz w:val="36"/>
          <w:szCs w:val="36"/>
          <w:lang w:val="en-US" w:eastAsia="zh-CN"/>
        </w:rPr>
      </w:pPr>
    </w:p>
    <w:p>
      <w:pPr>
        <w:pStyle w:val="2"/>
        <w:tabs>
          <w:tab w:val="left" w:pos="2560"/>
          <w:tab w:val="center" w:pos="5187"/>
        </w:tabs>
        <w:spacing w:line="600" w:lineRule="exact"/>
        <w:jc w:val="left"/>
        <w:rPr>
          <w:sz w:val="36"/>
          <w:szCs w:val="36"/>
        </w:rPr>
      </w:pPr>
      <w:r>
        <w:rPr>
          <w:rFonts w:hint="eastAsia"/>
          <w:sz w:val="36"/>
          <w:szCs w:val="36"/>
          <w:lang w:val="en-US" w:eastAsia="zh-CN"/>
        </w:rPr>
        <w:t xml:space="preserve">               </w:t>
      </w:r>
      <w:r>
        <w:rPr>
          <w:rFonts w:hint="eastAsia"/>
          <w:sz w:val="36"/>
          <w:szCs w:val="36"/>
        </w:rPr>
        <w:t>编制：</w:t>
      </w:r>
    </w:p>
    <w:p>
      <w:pPr>
        <w:pStyle w:val="2"/>
        <w:tabs>
          <w:tab w:val="left" w:pos="2560"/>
          <w:tab w:val="center" w:pos="5187"/>
        </w:tabs>
        <w:spacing w:line="600" w:lineRule="exact"/>
        <w:jc w:val="left"/>
        <w:rPr>
          <w:sz w:val="36"/>
          <w:szCs w:val="36"/>
        </w:rPr>
      </w:pPr>
    </w:p>
    <w:p>
      <w:pPr>
        <w:pStyle w:val="2"/>
        <w:tabs>
          <w:tab w:val="left" w:pos="2560"/>
          <w:tab w:val="center" w:pos="5187"/>
        </w:tabs>
        <w:spacing w:line="600" w:lineRule="exact"/>
        <w:jc w:val="left"/>
        <w:rPr>
          <w:sz w:val="36"/>
          <w:szCs w:val="36"/>
        </w:rPr>
      </w:pPr>
      <w:r>
        <w:rPr>
          <w:rFonts w:hint="eastAsia"/>
          <w:sz w:val="36"/>
          <w:szCs w:val="36"/>
        </w:rPr>
        <w:t xml:space="preserve">               审核：</w:t>
      </w:r>
    </w:p>
    <w:p>
      <w:pPr>
        <w:pStyle w:val="2"/>
        <w:tabs>
          <w:tab w:val="left" w:pos="2560"/>
          <w:tab w:val="center" w:pos="5187"/>
        </w:tabs>
        <w:spacing w:line="600" w:lineRule="exact"/>
        <w:jc w:val="left"/>
        <w:rPr>
          <w:sz w:val="36"/>
          <w:szCs w:val="36"/>
        </w:rPr>
      </w:pPr>
    </w:p>
    <w:p>
      <w:pPr>
        <w:pStyle w:val="2"/>
        <w:tabs>
          <w:tab w:val="left" w:pos="2560"/>
          <w:tab w:val="center" w:pos="5187"/>
        </w:tabs>
        <w:spacing w:line="600" w:lineRule="exact"/>
        <w:jc w:val="left"/>
        <w:rPr>
          <w:sz w:val="24"/>
          <w:szCs w:val="24"/>
        </w:rPr>
      </w:pPr>
      <w:r>
        <w:rPr>
          <w:rFonts w:hint="eastAsia"/>
          <w:sz w:val="36"/>
          <w:szCs w:val="36"/>
        </w:rPr>
        <w:t xml:space="preserve">               批准</w:t>
      </w:r>
      <w:r>
        <w:rPr>
          <w:rFonts w:hint="eastAsia"/>
          <w:sz w:val="30"/>
          <w:szCs w:val="30"/>
        </w:rPr>
        <w:t>：</w:t>
      </w:r>
      <w:r>
        <w:rPr>
          <w:sz w:val="24"/>
          <w:szCs w:val="24"/>
        </w:rPr>
        <w:tab/>
      </w:r>
    </w:p>
    <w:p>
      <w:pPr>
        <w:sectPr>
          <w:footerReference r:id="rId3" w:type="default"/>
          <w:pgSz w:w="11906" w:h="16838"/>
          <w:pgMar w:top="1291" w:right="1531" w:bottom="1147" w:left="0" w:header="851" w:footer="992" w:gutter="0"/>
          <w:pgNumType w:fmt="numberInDash" w:start="1"/>
          <w:cols w:space="0" w:num="1"/>
          <w:docGrid w:type="lines" w:linePitch="335" w:charSpace="0"/>
        </w:sectPr>
      </w:pPr>
    </w:p>
    <w:p>
      <w:pPr>
        <w:spacing w:line="460" w:lineRule="exact"/>
        <w:jc w:val="center"/>
        <w:rPr>
          <w:rFonts w:ascii="宋体" w:hAnsi="宋体" w:eastAsia="宋体"/>
          <w:sz w:val="32"/>
          <w:szCs w:val="40"/>
        </w:rPr>
      </w:pPr>
      <w:r>
        <w:rPr>
          <w:rFonts w:ascii="宋体" w:hAnsi="宋体" w:eastAsia="宋体"/>
          <w:sz w:val="32"/>
          <w:szCs w:val="40"/>
        </w:rPr>
        <w:t>目</w:t>
      </w:r>
      <w:r>
        <w:rPr>
          <w:rFonts w:hint="eastAsia" w:ascii="宋体" w:hAnsi="宋体" w:eastAsia="宋体"/>
          <w:sz w:val="32"/>
          <w:szCs w:val="40"/>
        </w:rPr>
        <w:t xml:space="preserve"> </w:t>
      </w:r>
      <w:r>
        <w:rPr>
          <w:rFonts w:ascii="宋体" w:hAnsi="宋体" w:eastAsia="宋体"/>
          <w:sz w:val="32"/>
          <w:szCs w:val="40"/>
        </w:rPr>
        <w:t>录</w:t>
      </w:r>
    </w:p>
    <w:p>
      <w:pPr>
        <w:pStyle w:val="2"/>
      </w:pPr>
    </w:p>
    <w:p>
      <w:pPr>
        <w:pStyle w:val="23"/>
        <w:tabs>
          <w:tab w:val="right" w:leader="dot" w:pos="8391"/>
        </w:tabs>
        <w:spacing w:line="500" w:lineRule="exact"/>
        <w:rPr>
          <w:sz w:val="22"/>
          <w:szCs w:val="22"/>
        </w:rPr>
      </w:pPr>
      <w:r>
        <w:rPr>
          <w:sz w:val="22"/>
          <w:szCs w:val="22"/>
        </w:rPr>
        <w:fldChar w:fldCharType="begin"/>
      </w:r>
      <w:r>
        <w:rPr>
          <w:sz w:val="22"/>
          <w:szCs w:val="22"/>
        </w:rPr>
        <w:instrText xml:space="preserve">TOC \o "1-3" \h \u </w:instrText>
      </w:r>
      <w:r>
        <w:rPr>
          <w:sz w:val="22"/>
          <w:szCs w:val="22"/>
        </w:rPr>
        <w:fldChar w:fldCharType="separate"/>
      </w:r>
      <w:r>
        <w:fldChar w:fldCharType="begin"/>
      </w:r>
      <w:r>
        <w:instrText xml:space="preserve"> HYPERLINK \l "_Toc28774" </w:instrText>
      </w:r>
      <w:r>
        <w:fldChar w:fldCharType="separate"/>
      </w:r>
      <w:r>
        <w:rPr>
          <w:rFonts w:hint="eastAsia" w:eastAsia="黑体"/>
          <w:bCs/>
          <w:sz w:val="22"/>
          <w:szCs w:val="44"/>
        </w:rPr>
        <w:t>目  录</w:t>
      </w:r>
      <w:r>
        <w:rPr>
          <w:sz w:val="22"/>
          <w:szCs w:val="22"/>
        </w:rPr>
        <w:tab/>
      </w:r>
      <w:r>
        <w:rPr>
          <w:sz w:val="22"/>
          <w:szCs w:val="22"/>
        </w:rPr>
        <w:fldChar w:fldCharType="end"/>
      </w:r>
      <w:r>
        <w:rPr>
          <w:sz w:val="22"/>
          <w:szCs w:val="22"/>
        </w:rPr>
        <w:fldChar w:fldCharType="begin"/>
      </w:r>
      <w:r>
        <w:rPr>
          <w:sz w:val="22"/>
          <w:szCs w:val="22"/>
        </w:rPr>
        <w:instrText xml:space="preserve"> PAGEREF _Toc13011 </w:instrText>
      </w:r>
      <w:r>
        <w:rPr>
          <w:sz w:val="22"/>
          <w:szCs w:val="22"/>
        </w:rPr>
        <w:fldChar w:fldCharType="separate"/>
      </w:r>
      <w:r>
        <w:rPr>
          <w:sz w:val="22"/>
          <w:szCs w:val="22"/>
        </w:rPr>
        <w:t xml:space="preserve">- </w:t>
      </w:r>
      <w:r>
        <w:rPr>
          <w:rFonts w:hint="eastAsia"/>
          <w:sz w:val="22"/>
          <w:szCs w:val="22"/>
        </w:rPr>
        <w:t>2</w:t>
      </w:r>
      <w:r>
        <w:rPr>
          <w:sz w:val="22"/>
          <w:szCs w:val="22"/>
        </w:rPr>
        <w:t xml:space="preserve"> -</w:t>
      </w:r>
      <w:r>
        <w:rPr>
          <w:sz w:val="22"/>
          <w:szCs w:val="22"/>
        </w:rPr>
        <w:fldChar w:fldCharType="end"/>
      </w:r>
    </w:p>
    <w:p>
      <w:pPr>
        <w:pStyle w:val="23"/>
        <w:tabs>
          <w:tab w:val="right" w:leader="dot" w:pos="8391"/>
        </w:tabs>
        <w:spacing w:line="500" w:lineRule="exact"/>
        <w:rPr>
          <w:sz w:val="22"/>
          <w:szCs w:val="22"/>
        </w:rPr>
      </w:pPr>
      <w:r>
        <w:fldChar w:fldCharType="begin"/>
      </w:r>
      <w:r>
        <w:instrText xml:space="preserve"> HYPERLINK \l "_Toc13011" </w:instrText>
      </w:r>
      <w:r>
        <w:fldChar w:fldCharType="separate"/>
      </w:r>
      <w:r>
        <w:rPr>
          <w:rFonts w:hint="eastAsia"/>
          <w:bCs/>
          <w:sz w:val="22"/>
          <w:szCs w:val="40"/>
        </w:rPr>
        <w:t>第一章 清单制管理</w:t>
      </w:r>
      <w:r>
        <w:rPr>
          <w:sz w:val="22"/>
          <w:szCs w:val="22"/>
        </w:rPr>
        <w:tab/>
      </w:r>
      <w:r>
        <w:rPr>
          <w:sz w:val="22"/>
          <w:szCs w:val="22"/>
        </w:rPr>
        <w:fldChar w:fldCharType="begin"/>
      </w:r>
      <w:r>
        <w:rPr>
          <w:sz w:val="22"/>
          <w:szCs w:val="22"/>
        </w:rPr>
        <w:instrText xml:space="preserve"> PAGEREF _Toc13011 </w:instrText>
      </w:r>
      <w:r>
        <w:rPr>
          <w:sz w:val="22"/>
          <w:szCs w:val="22"/>
        </w:rPr>
        <w:fldChar w:fldCharType="separate"/>
      </w:r>
      <w:r>
        <w:rPr>
          <w:sz w:val="22"/>
          <w:szCs w:val="22"/>
        </w:rPr>
        <w:t xml:space="preserve">- </w:t>
      </w:r>
      <w:r>
        <w:rPr>
          <w:rFonts w:hint="eastAsia"/>
          <w:sz w:val="22"/>
          <w:szCs w:val="22"/>
        </w:rPr>
        <w:t>3</w:t>
      </w:r>
      <w:r>
        <w:rPr>
          <w:sz w:val="22"/>
          <w:szCs w:val="22"/>
        </w:rPr>
        <w:t xml:space="preserve"> -</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"_Toc27238" </w:instrText>
      </w:r>
      <w:r>
        <w:fldChar w:fldCharType="separate"/>
      </w:r>
      <w:r>
        <w:rPr>
          <w:rFonts w:hint="eastAsia"/>
          <w:bCs/>
          <w:sz w:val="22"/>
          <w:szCs w:val="22"/>
        </w:rPr>
        <w:t>1</w:t>
      </w:r>
      <w:r>
        <w:rPr>
          <w:rFonts w:hint="eastAsia" w:ascii="宋体" w:hAnsi="宋体" w:eastAsiaTheme="minorEastAsia"/>
          <w:sz w:val="22"/>
          <w:szCs w:val="44"/>
        </w:rPr>
        <w:t>.1</w:t>
      </w:r>
      <w:r>
        <w:rPr>
          <w:rFonts w:hint="eastAsia"/>
          <w:bCs/>
          <w:sz w:val="22"/>
          <w:szCs w:val="22"/>
        </w:rPr>
        <w:t xml:space="preserve"> 编制依据</w:t>
      </w:r>
      <w:r>
        <w:rPr>
          <w:sz w:val="22"/>
          <w:szCs w:val="22"/>
        </w:rPr>
        <w:tab/>
      </w:r>
      <w:r>
        <w:rPr>
          <w:sz w:val="22"/>
          <w:szCs w:val="22"/>
        </w:rPr>
        <w:fldChar w:fldCharType="begin"/>
      </w:r>
      <w:r>
        <w:rPr>
          <w:sz w:val="22"/>
          <w:szCs w:val="22"/>
        </w:rPr>
        <w:instrText xml:space="preserve"> PAGEREF _Toc27238 </w:instrText>
      </w:r>
      <w:r>
        <w:rPr>
          <w:sz w:val="22"/>
          <w:szCs w:val="22"/>
        </w:rPr>
        <w:fldChar w:fldCharType="separate"/>
      </w:r>
      <w:r>
        <w:rPr>
          <w:sz w:val="22"/>
          <w:szCs w:val="22"/>
        </w:rPr>
        <w:t xml:space="preserve">- </w:t>
      </w:r>
      <w:r>
        <w:rPr>
          <w:rFonts w:hint="eastAsia"/>
          <w:sz w:val="22"/>
          <w:szCs w:val="22"/>
        </w:rPr>
        <w:t>4</w:t>
      </w:r>
      <w:r>
        <w:rPr>
          <w:sz w:val="22"/>
          <w:szCs w:val="22"/>
        </w:rPr>
        <w:t xml:space="preserve"> -</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"_Toc2796" </w:instrText>
      </w:r>
      <w:r>
        <w:fldChar w:fldCharType="separate"/>
      </w:r>
      <w:r>
        <w:rPr>
          <w:rFonts w:hint="eastAsia"/>
          <w:bCs/>
          <w:sz w:val="22"/>
          <w:szCs w:val="22"/>
        </w:rPr>
        <w:t>1</w:t>
      </w:r>
      <w:r>
        <w:rPr>
          <w:rFonts w:hint="eastAsia" w:ascii="宋体" w:hAnsi="宋体" w:eastAsiaTheme="minorEastAsia"/>
          <w:sz w:val="22"/>
          <w:szCs w:val="44"/>
        </w:rPr>
        <w:t xml:space="preserve">.2 </w:t>
      </w:r>
      <w:r>
        <w:rPr>
          <w:rFonts w:hint="eastAsia"/>
          <w:bCs/>
          <w:sz w:val="22"/>
          <w:szCs w:val="22"/>
        </w:rPr>
        <w:t>企业</w:t>
      </w:r>
      <w:r>
        <w:rPr>
          <w:rFonts w:hint="eastAsia"/>
          <w:bCs/>
          <w:sz w:val="22"/>
          <w:szCs w:val="22"/>
          <w:lang w:eastAsia="zh-CN"/>
        </w:rPr>
        <w:t>概</w:t>
      </w:r>
      <w:r>
        <w:rPr>
          <w:rFonts w:hint="eastAsia"/>
          <w:bCs/>
          <w:sz w:val="22"/>
          <w:szCs w:val="22"/>
        </w:rPr>
        <w:t>况</w:t>
      </w:r>
      <w:r>
        <w:rPr>
          <w:sz w:val="22"/>
          <w:szCs w:val="22"/>
        </w:rPr>
        <w:tab/>
      </w:r>
      <w:r>
        <w:rPr>
          <w:sz w:val="22"/>
          <w:szCs w:val="22"/>
        </w:rPr>
        <w:fldChar w:fldCharType="begin"/>
      </w:r>
      <w:r>
        <w:rPr>
          <w:sz w:val="22"/>
          <w:szCs w:val="22"/>
        </w:rPr>
        <w:instrText xml:space="preserve"> PAGEREF _Toc2796 </w:instrText>
      </w:r>
      <w:r>
        <w:rPr>
          <w:sz w:val="22"/>
          <w:szCs w:val="22"/>
        </w:rPr>
        <w:fldChar w:fldCharType="separate"/>
      </w:r>
      <w:r>
        <w:rPr>
          <w:sz w:val="22"/>
          <w:szCs w:val="22"/>
        </w:rPr>
        <w:t xml:space="preserve">- </w:t>
      </w:r>
      <w:r>
        <w:rPr>
          <w:rFonts w:hint="eastAsia"/>
          <w:sz w:val="22"/>
          <w:szCs w:val="22"/>
          <w:lang w:val="en-US" w:eastAsia="zh-CN"/>
        </w:rPr>
        <w:t>5</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"_Toc12158" </w:instrText>
      </w:r>
      <w:r>
        <w:fldChar w:fldCharType="separate"/>
      </w:r>
      <w:r>
        <w:rPr>
          <w:rFonts w:hint="eastAsia" w:ascii="宋体" w:hAnsi="宋体" w:eastAsiaTheme="minorEastAsia"/>
          <w:sz w:val="22"/>
          <w:szCs w:val="44"/>
        </w:rPr>
        <w:t>1.3 企业管理架构</w:t>
      </w:r>
      <w:r>
        <w:rPr>
          <w:sz w:val="22"/>
          <w:szCs w:val="22"/>
        </w:rPr>
        <w:tab/>
      </w:r>
      <w:r>
        <w:rPr>
          <w:sz w:val="22"/>
          <w:szCs w:val="22"/>
        </w:rPr>
        <w:fldChar w:fldCharType="begin"/>
      </w:r>
      <w:r>
        <w:rPr>
          <w:sz w:val="22"/>
          <w:szCs w:val="22"/>
        </w:rPr>
        <w:instrText xml:space="preserve"> PAGEREF _Toc13011 </w:instrText>
      </w:r>
      <w:r>
        <w:rPr>
          <w:sz w:val="22"/>
          <w:szCs w:val="22"/>
        </w:rPr>
        <w:fldChar w:fldCharType="separate"/>
      </w:r>
      <w:r>
        <w:rPr>
          <w:sz w:val="22"/>
          <w:szCs w:val="22"/>
        </w:rPr>
        <w:t xml:space="preserve">- </w:t>
      </w:r>
      <w:r>
        <w:rPr>
          <w:rFonts w:hint="eastAsia"/>
          <w:sz w:val="22"/>
          <w:szCs w:val="22"/>
          <w:lang w:val="en-US" w:eastAsia="zh-CN"/>
        </w:rPr>
        <w:t>7</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"_Toc14685" </w:instrText>
      </w:r>
      <w:r>
        <w:fldChar w:fldCharType="separate"/>
      </w:r>
      <w:r>
        <w:rPr>
          <w:rFonts w:hint="eastAsia" w:eastAsiaTheme="minorEastAsia"/>
          <w:sz w:val="22"/>
          <w:szCs w:val="36"/>
        </w:rPr>
        <w:t>1</w:t>
      </w:r>
      <w:r>
        <w:rPr>
          <w:rFonts w:hint="eastAsia" w:ascii="宋体" w:hAnsi="宋体" w:eastAsiaTheme="minorEastAsia"/>
          <w:sz w:val="22"/>
          <w:szCs w:val="44"/>
        </w:rPr>
        <w:t>.4</w:t>
      </w:r>
      <w:r>
        <w:rPr>
          <w:rFonts w:hint="eastAsia" w:eastAsiaTheme="minorEastAsia"/>
          <w:sz w:val="22"/>
          <w:szCs w:val="36"/>
        </w:rPr>
        <w:t xml:space="preserve"> 制定</w:t>
      </w:r>
      <w:r>
        <w:rPr>
          <w:rFonts w:hint="eastAsia" w:eastAsiaTheme="minorEastAsia"/>
          <w:sz w:val="22"/>
          <w:szCs w:val="36"/>
          <w:lang w:eastAsia="zh-CN"/>
        </w:rPr>
        <w:t>要求</w:t>
      </w:r>
      <w:r>
        <w:rPr>
          <w:sz w:val="22"/>
          <w:szCs w:val="22"/>
        </w:rPr>
        <w:tab/>
      </w:r>
      <w:r>
        <w:rPr>
          <w:sz w:val="22"/>
          <w:szCs w:val="22"/>
        </w:rPr>
        <w:fldChar w:fldCharType="begin"/>
      </w:r>
      <w:r>
        <w:rPr>
          <w:sz w:val="22"/>
          <w:szCs w:val="22"/>
        </w:rPr>
        <w:instrText xml:space="preserve"> PAGEREF _Toc14685 </w:instrText>
      </w:r>
      <w:r>
        <w:rPr>
          <w:sz w:val="22"/>
          <w:szCs w:val="22"/>
        </w:rPr>
        <w:fldChar w:fldCharType="separate"/>
      </w:r>
      <w:r>
        <w:rPr>
          <w:sz w:val="22"/>
          <w:szCs w:val="22"/>
        </w:rPr>
        <w:t xml:space="preserve">- </w:t>
      </w:r>
      <w:r>
        <w:rPr>
          <w:rFonts w:hint="eastAsia"/>
          <w:sz w:val="22"/>
          <w:szCs w:val="22"/>
          <w:lang w:val="en-US" w:eastAsia="zh-CN"/>
        </w:rPr>
        <w:t>8</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"_Toc4861" </w:instrText>
      </w:r>
      <w:r>
        <w:fldChar w:fldCharType="separate"/>
      </w:r>
      <w:r>
        <w:rPr>
          <w:rFonts w:hint="eastAsia" w:eastAsiaTheme="minorEastAsia"/>
          <w:sz w:val="22"/>
          <w:szCs w:val="36"/>
        </w:rPr>
        <w:t>1</w:t>
      </w:r>
      <w:r>
        <w:rPr>
          <w:rFonts w:hint="eastAsia" w:ascii="宋体" w:hAnsi="宋体" w:eastAsiaTheme="minorEastAsia"/>
          <w:sz w:val="22"/>
          <w:szCs w:val="44"/>
        </w:rPr>
        <w:t>.</w:t>
      </w:r>
      <w:r>
        <w:rPr>
          <w:rFonts w:hint="eastAsia" w:ascii="宋体" w:hAnsi="宋体" w:eastAsiaTheme="minorEastAsia"/>
          <w:sz w:val="22"/>
          <w:szCs w:val="44"/>
          <w:lang w:val="en-US" w:eastAsia="zh-CN"/>
        </w:rPr>
        <w:t>5</w:t>
      </w:r>
      <w:r>
        <w:rPr>
          <w:rFonts w:hint="eastAsia" w:eastAsiaTheme="minorEastAsia"/>
          <w:sz w:val="22"/>
          <w:szCs w:val="36"/>
        </w:rPr>
        <w:t xml:space="preserve"> 清单的发布</w:t>
      </w:r>
      <w:r>
        <w:rPr>
          <w:sz w:val="22"/>
          <w:szCs w:val="22"/>
        </w:rPr>
        <w:tab/>
      </w:r>
      <w:r>
        <w:rPr>
          <w:sz w:val="22"/>
          <w:szCs w:val="22"/>
        </w:rPr>
        <w:fldChar w:fldCharType="begin"/>
      </w:r>
      <w:r>
        <w:rPr>
          <w:sz w:val="22"/>
          <w:szCs w:val="22"/>
        </w:rPr>
        <w:instrText xml:space="preserve"> PAGEREF _Toc4861 </w:instrText>
      </w:r>
      <w:r>
        <w:rPr>
          <w:sz w:val="22"/>
          <w:szCs w:val="22"/>
        </w:rPr>
        <w:fldChar w:fldCharType="separate"/>
      </w:r>
      <w:r>
        <w:rPr>
          <w:sz w:val="22"/>
          <w:szCs w:val="22"/>
        </w:rPr>
        <w:t xml:space="preserve">- </w:t>
      </w:r>
      <w:r>
        <w:rPr>
          <w:rFonts w:hint="eastAsia"/>
          <w:sz w:val="22"/>
          <w:szCs w:val="22"/>
          <w:lang w:val="en-US" w:eastAsia="zh-CN"/>
        </w:rPr>
        <w:t>8</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"_Toc23497" </w:instrText>
      </w:r>
      <w:r>
        <w:fldChar w:fldCharType="separate"/>
      </w:r>
      <w:r>
        <w:rPr>
          <w:rFonts w:hint="eastAsia" w:eastAsiaTheme="minorEastAsia"/>
          <w:sz w:val="22"/>
          <w:szCs w:val="36"/>
        </w:rPr>
        <w:t>1</w:t>
      </w:r>
      <w:r>
        <w:rPr>
          <w:rFonts w:hint="eastAsia" w:ascii="宋体" w:hAnsi="宋体" w:eastAsiaTheme="minorEastAsia"/>
          <w:sz w:val="22"/>
          <w:szCs w:val="44"/>
        </w:rPr>
        <w:t>.</w:t>
      </w:r>
      <w:r>
        <w:rPr>
          <w:rFonts w:hint="eastAsia" w:ascii="宋体" w:hAnsi="宋体" w:eastAsiaTheme="minorEastAsia"/>
          <w:sz w:val="22"/>
          <w:szCs w:val="44"/>
          <w:lang w:val="en-US" w:eastAsia="zh-CN"/>
        </w:rPr>
        <w:t>6</w:t>
      </w:r>
      <w:r>
        <w:rPr>
          <w:rFonts w:hint="eastAsia" w:eastAsiaTheme="minorEastAsia"/>
          <w:sz w:val="22"/>
          <w:szCs w:val="36"/>
        </w:rPr>
        <w:t>清单的</w:t>
      </w:r>
      <w:r>
        <w:rPr>
          <w:rFonts w:hint="eastAsia" w:eastAsiaTheme="minorEastAsia"/>
          <w:sz w:val="22"/>
          <w:szCs w:val="36"/>
          <w:lang w:eastAsia="zh-CN"/>
        </w:rPr>
        <w:t>发放</w:t>
      </w:r>
      <w:r>
        <w:rPr>
          <w:sz w:val="22"/>
          <w:szCs w:val="22"/>
        </w:rPr>
        <w:tab/>
      </w:r>
      <w:r>
        <w:rPr>
          <w:sz w:val="22"/>
          <w:szCs w:val="22"/>
        </w:rPr>
        <w:fldChar w:fldCharType="begin"/>
      </w:r>
      <w:r>
        <w:rPr>
          <w:sz w:val="22"/>
          <w:szCs w:val="22"/>
        </w:rPr>
        <w:instrText xml:space="preserve"> PAGEREF _Toc23497 </w:instrText>
      </w:r>
      <w:r>
        <w:rPr>
          <w:sz w:val="22"/>
          <w:szCs w:val="22"/>
        </w:rPr>
        <w:fldChar w:fldCharType="separate"/>
      </w:r>
      <w:r>
        <w:rPr>
          <w:sz w:val="22"/>
          <w:szCs w:val="22"/>
        </w:rPr>
        <w:t xml:space="preserve">- </w:t>
      </w:r>
      <w:r>
        <w:rPr>
          <w:rFonts w:hint="eastAsia"/>
          <w:sz w:val="22"/>
          <w:szCs w:val="22"/>
          <w:lang w:val="en-US" w:eastAsia="zh-CN"/>
        </w:rPr>
        <w:t>8</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"_Toc6334" </w:instrText>
      </w:r>
      <w:r>
        <w:fldChar w:fldCharType="separate"/>
      </w:r>
      <w:r>
        <w:rPr>
          <w:rFonts w:hint="eastAsia" w:eastAsiaTheme="minorEastAsia"/>
          <w:sz w:val="22"/>
          <w:szCs w:val="36"/>
        </w:rPr>
        <w:t>1</w:t>
      </w:r>
      <w:r>
        <w:rPr>
          <w:rFonts w:hint="eastAsia" w:ascii="宋体" w:hAnsi="宋体" w:eastAsiaTheme="minorEastAsia"/>
          <w:sz w:val="22"/>
          <w:szCs w:val="44"/>
        </w:rPr>
        <w:t>.</w:t>
      </w:r>
      <w:r>
        <w:rPr>
          <w:rFonts w:hint="eastAsia" w:ascii="宋体" w:hAnsi="宋体" w:eastAsiaTheme="minorEastAsia"/>
          <w:sz w:val="22"/>
          <w:szCs w:val="44"/>
          <w:lang w:val="en-US" w:eastAsia="zh-CN"/>
        </w:rPr>
        <w:t>7</w:t>
      </w:r>
      <w:r>
        <w:rPr>
          <w:rFonts w:hint="eastAsia" w:eastAsiaTheme="minorEastAsia"/>
          <w:sz w:val="22"/>
          <w:szCs w:val="36"/>
        </w:rPr>
        <w:t xml:space="preserve"> 清单的执行</w:t>
      </w:r>
      <w:r>
        <w:rPr>
          <w:sz w:val="22"/>
          <w:szCs w:val="22"/>
        </w:rPr>
        <w:tab/>
      </w:r>
      <w:r>
        <w:rPr>
          <w:sz w:val="22"/>
          <w:szCs w:val="22"/>
        </w:rPr>
        <w:fldChar w:fldCharType="begin"/>
      </w:r>
      <w:r>
        <w:rPr>
          <w:sz w:val="22"/>
          <w:szCs w:val="22"/>
        </w:rPr>
        <w:instrText xml:space="preserve"> PAGEREF _Toc6334 </w:instrText>
      </w:r>
      <w:r>
        <w:rPr>
          <w:sz w:val="22"/>
          <w:szCs w:val="22"/>
        </w:rPr>
        <w:fldChar w:fldCharType="separate"/>
      </w:r>
      <w:r>
        <w:rPr>
          <w:sz w:val="22"/>
          <w:szCs w:val="22"/>
        </w:rPr>
        <w:t xml:space="preserve">- </w:t>
      </w:r>
      <w:r>
        <w:rPr>
          <w:rFonts w:hint="eastAsia"/>
          <w:sz w:val="22"/>
          <w:szCs w:val="22"/>
          <w:lang w:val="en-US" w:eastAsia="zh-CN"/>
        </w:rPr>
        <w:t>9</w:t>
      </w:r>
      <w:r>
        <w:rPr>
          <w:sz w:val="22"/>
          <w:szCs w:val="22"/>
        </w:rPr>
        <w:t>-</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"_Toc6337" </w:instrText>
      </w:r>
      <w:r>
        <w:fldChar w:fldCharType="separate"/>
      </w:r>
      <w:r>
        <w:rPr>
          <w:rFonts w:hint="eastAsia" w:eastAsiaTheme="minorEastAsia"/>
          <w:sz w:val="22"/>
          <w:szCs w:val="36"/>
        </w:rPr>
        <w:t>1</w:t>
      </w:r>
      <w:r>
        <w:rPr>
          <w:rFonts w:hint="eastAsia" w:ascii="宋体" w:hAnsi="宋体" w:eastAsiaTheme="minorEastAsia"/>
          <w:sz w:val="22"/>
          <w:szCs w:val="44"/>
        </w:rPr>
        <w:t>.</w:t>
      </w:r>
      <w:r>
        <w:rPr>
          <w:rFonts w:hint="eastAsia" w:ascii="宋体" w:hAnsi="宋体" w:eastAsiaTheme="minorEastAsia"/>
          <w:sz w:val="22"/>
          <w:szCs w:val="44"/>
          <w:lang w:val="en-US" w:eastAsia="zh-CN"/>
        </w:rPr>
        <w:t>8</w:t>
      </w:r>
      <w:r>
        <w:rPr>
          <w:rFonts w:hint="eastAsia" w:eastAsiaTheme="minorEastAsia"/>
          <w:sz w:val="22"/>
          <w:szCs w:val="36"/>
        </w:rPr>
        <w:t>持续改进</w:t>
      </w:r>
      <w:r>
        <w:rPr>
          <w:sz w:val="22"/>
          <w:szCs w:val="22"/>
        </w:rPr>
        <w:tab/>
      </w:r>
      <w:r>
        <w:rPr>
          <w:sz w:val="22"/>
          <w:szCs w:val="22"/>
        </w:rPr>
        <w:fldChar w:fldCharType="begin"/>
      </w:r>
      <w:r>
        <w:rPr>
          <w:sz w:val="22"/>
          <w:szCs w:val="22"/>
        </w:rPr>
        <w:instrText xml:space="preserve"> PAGEREF _Toc6337 </w:instrText>
      </w:r>
      <w:r>
        <w:rPr>
          <w:sz w:val="22"/>
          <w:szCs w:val="22"/>
        </w:rPr>
        <w:fldChar w:fldCharType="separate"/>
      </w:r>
      <w:r>
        <w:rPr>
          <w:sz w:val="22"/>
          <w:szCs w:val="22"/>
        </w:rPr>
        <w:t xml:space="preserve">- </w:t>
      </w:r>
      <w:r>
        <w:rPr>
          <w:rFonts w:hint="eastAsia"/>
          <w:sz w:val="22"/>
          <w:szCs w:val="22"/>
          <w:lang w:val="en-US" w:eastAsia="zh-CN"/>
        </w:rPr>
        <w:t>9</w:t>
      </w:r>
      <w:r>
        <w:rPr>
          <w:sz w:val="22"/>
          <w:szCs w:val="22"/>
        </w:rPr>
        <w:t xml:space="preserve"> -</w:t>
      </w:r>
      <w:r>
        <w:rPr>
          <w:sz w:val="22"/>
          <w:szCs w:val="22"/>
        </w:rPr>
        <w:fldChar w:fldCharType="end"/>
      </w:r>
      <w:r>
        <w:rPr>
          <w:sz w:val="22"/>
          <w:szCs w:val="22"/>
        </w:rPr>
        <w:fldChar w:fldCharType="end"/>
      </w:r>
    </w:p>
    <w:p>
      <w:pPr>
        <w:pStyle w:val="24"/>
        <w:tabs>
          <w:tab w:val="right" w:leader="dot" w:pos="8391"/>
        </w:tabs>
        <w:spacing w:line="500" w:lineRule="exact"/>
        <w:ind w:left="480"/>
        <w:rPr>
          <w:sz w:val="22"/>
          <w:szCs w:val="22"/>
        </w:rPr>
      </w:pPr>
      <w:r>
        <w:fldChar w:fldCharType="begin"/>
      </w:r>
      <w:r>
        <w:instrText xml:space="preserve"> HYPERLINK \l "_Toc15685" </w:instrText>
      </w:r>
      <w:r>
        <w:fldChar w:fldCharType="separate"/>
      </w:r>
      <w:r>
        <w:rPr>
          <w:rFonts w:hint="eastAsia" w:eastAsiaTheme="minorEastAsia"/>
          <w:sz w:val="22"/>
          <w:szCs w:val="36"/>
        </w:rPr>
        <w:t>1</w:t>
      </w:r>
      <w:r>
        <w:rPr>
          <w:rFonts w:hint="eastAsia" w:ascii="宋体" w:hAnsi="宋体" w:eastAsiaTheme="minorEastAsia"/>
          <w:sz w:val="22"/>
          <w:szCs w:val="44"/>
        </w:rPr>
        <w:t>.</w:t>
      </w:r>
      <w:r>
        <w:rPr>
          <w:rFonts w:hint="eastAsia" w:ascii="宋体" w:hAnsi="宋体" w:eastAsiaTheme="minorEastAsia"/>
          <w:sz w:val="22"/>
          <w:szCs w:val="44"/>
          <w:lang w:val="en-US" w:eastAsia="zh-CN"/>
        </w:rPr>
        <w:t>9</w:t>
      </w:r>
      <w:r>
        <w:rPr>
          <w:rFonts w:hint="eastAsia" w:eastAsiaTheme="minorEastAsia"/>
          <w:sz w:val="22"/>
          <w:szCs w:val="36"/>
        </w:rPr>
        <w:t xml:space="preserve"> 清单的档案管理</w:t>
      </w:r>
      <w:r>
        <w:rPr>
          <w:sz w:val="22"/>
          <w:szCs w:val="22"/>
        </w:rPr>
        <w:tab/>
      </w:r>
      <w:r>
        <w:rPr>
          <w:sz w:val="22"/>
          <w:szCs w:val="22"/>
        </w:rPr>
        <w:fldChar w:fldCharType="begin"/>
      </w:r>
      <w:r>
        <w:rPr>
          <w:sz w:val="22"/>
          <w:szCs w:val="22"/>
        </w:rPr>
        <w:instrText xml:space="preserve"> PAGEREF _Toc15685 </w:instrText>
      </w:r>
      <w:r>
        <w:rPr>
          <w:sz w:val="22"/>
          <w:szCs w:val="22"/>
        </w:rPr>
        <w:fldChar w:fldCharType="separate"/>
      </w:r>
      <w:r>
        <w:rPr>
          <w:sz w:val="22"/>
          <w:szCs w:val="22"/>
        </w:rPr>
        <w:t xml:space="preserve">- </w:t>
      </w:r>
      <w:r>
        <w:rPr>
          <w:rFonts w:hint="eastAsia"/>
          <w:sz w:val="22"/>
          <w:szCs w:val="22"/>
          <w:lang w:val="en-US" w:eastAsia="zh-CN"/>
        </w:rPr>
        <w:t>9</w:t>
      </w:r>
      <w:r>
        <w:rPr>
          <w:sz w:val="22"/>
          <w:szCs w:val="22"/>
        </w:rPr>
        <w:t xml:space="preserve"> -</w:t>
      </w:r>
      <w:r>
        <w:rPr>
          <w:sz w:val="22"/>
          <w:szCs w:val="22"/>
        </w:rPr>
        <w:fldChar w:fldCharType="end"/>
      </w:r>
      <w:r>
        <w:rPr>
          <w:sz w:val="22"/>
          <w:szCs w:val="22"/>
        </w:rPr>
        <w:fldChar w:fldCharType="end"/>
      </w:r>
    </w:p>
    <w:p>
      <w:pPr>
        <w:pStyle w:val="23"/>
        <w:tabs>
          <w:tab w:val="right" w:leader="dot" w:pos="8391"/>
        </w:tabs>
        <w:spacing w:line="500" w:lineRule="exact"/>
        <w:rPr>
          <w:sz w:val="22"/>
          <w:szCs w:val="22"/>
        </w:rPr>
      </w:pPr>
      <w:r>
        <w:fldChar w:fldCharType="begin"/>
      </w:r>
      <w:r>
        <w:instrText xml:space="preserve"> HYPERLINK \l "_Toc18048" </w:instrText>
      </w:r>
      <w:r>
        <w:fldChar w:fldCharType="separate"/>
      </w:r>
      <w:r>
        <w:rPr>
          <w:rFonts w:hint="eastAsia"/>
          <w:bCs/>
          <w:sz w:val="22"/>
          <w:szCs w:val="40"/>
        </w:rPr>
        <w:t>第二章 安全生产责任清单</w:t>
      </w:r>
      <w:r>
        <w:rPr>
          <w:sz w:val="22"/>
          <w:szCs w:val="22"/>
        </w:rPr>
        <w:tab/>
      </w:r>
      <w:r>
        <w:rPr>
          <w:sz w:val="22"/>
          <w:szCs w:val="22"/>
        </w:rPr>
        <w:fldChar w:fldCharType="begin"/>
      </w:r>
      <w:r>
        <w:rPr>
          <w:sz w:val="22"/>
          <w:szCs w:val="22"/>
        </w:rPr>
        <w:instrText xml:space="preserve"> PAGEREF _Toc18048 </w:instrText>
      </w:r>
      <w:r>
        <w:rPr>
          <w:sz w:val="22"/>
          <w:szCs w:val="22"/>
        </w:rPr>
        <w:fldChar w:fldCharType="separate"/>
      </w:r>
      <w:r>
        <w:rPr>
          <w:sz w:val="22"/>
          <w:szCs w:val="22"/>
        </w:rPr>
        <w:t>- 1</w:t>
      </w:r>
      <w:r>
        <w:rPr>
          <w:rFonts w:hint="eastAsia"/>
          <w:sz w:val="22"/>
          <w:szCs w:val="22"/>
          <w:lang w:val="en-US" w:eastAsia="zh-CN"/>
        </w:rPr>
        <w:t>0</w:t>
      </w:r>
      <w:r>
        <w:rPr>
          <w:sz w:val="22"/>
          <w:szCs w:val="22"/>
        </w:rPr>
        <w:t xml:space="preserve"> -</w:t>
      </w:r>
      <w:r>
        <w:rPr>
          <w:sz w:val="22"/>
          <w:szCs w:val="22"/>
        </w:rPr>
        <w:fldChar w:fldCharType="end"/>
      </w:r>
      <w:r>
        <w:rPr>
          <w:sz w:val="22"/>
          <w:szCs w:val="22"/>
        </w:rPr>
        <w:fldChar w:fldCharType="end"/>
      </w:r>
    </w:p>
    <w:p>
      <w:pPr>
        <w:pStyle w:val="23"/>
        <w:tabs>
          <w:tab w:val="right" w:leader="dot" w:pos="8391"/>
        </w:tabs>
        <w:spacing w:line="500" w:lineRule="exact"/>
        <w:ind w:firstLine="400" w:firstLineChars="200"/>
        <w:rPr>
          <w:sz w:val="22"/>
          <w:szCs w:val="22"/>
        </w:rPr>
      </w:pPr>
      <w:r>
        <w:fldChar w:fldCharType="begin"/>
      </w:r>
      <w:r>
        <w:instrText xml:space="preserve"> HYPERLINK \l "_Toc22831" </w:instrText>
      </w:r>
      <w:r>
        <w:fldChar w:fldCharType="separate"/>
      </w:r>
      <w:r>
        <w:rPr>
          <w:rFonts w:hint="eastAsia" w:ascii="宋体" w:hAnsi="宋体" w:cs="宋体"/>
          <w:sz w:val="22"/>
          <w:szCs w:val="40"/>
        </w:rPr>
        <w:t>2.1 企业安全生产责任清单</w:t>
      </w:r>
      <w:r>
        <w:rPr>
          <w:sz w:val="22"/>
          <w:szCs w:val="22"/>
        </w:rPr>
        <w:tab/>
      </w:r>
      <w:r>
        <w:rPr>
          <w:sz w:val="22"/>
          <w:szCs w:val="22"/>
        </w:rPr>
        <w:fldChar w:fldCharType="begin"/>
      </w:r>
      <w:r>
        <w:rPr>
          <w:sz w:val="22"/>
          <w:szCs w:val="22"/>
        </w:rPr>
        <w:instrText xml:space="preserve"> PAGEREF _Toc22831 </w:instrText>
      </w:r>
      <w:r>
        <w:rPr>
          <w:sz w:val="22"/>
          <w:szCs w:val="22"/>
        </w:rPr>
        <w:fldChar w:fldCharType="separate"/>
      </w:r>
      <w:r>
        <w:rPr>
          <w:sz w:val="22"/>
          <w:szCs w:val="22"/>
        </w:rPr>
        <w:t>-</w:t>
      </w:r>
      <w:r>
        <w:rPr>
          <w:rFonts w:hint="eastAsia"/>
          <w:sz w:val="22"/>
          <w:szCs w:val="22"/>
          <w:lang w:val="en-US" w:eastAsia="zh-CN"/>
        </w:rPr>
        <w:t>11</w:t>
      </w:r>
      <w:r>
        <w:rPr>
          <w:sz w:val="22"/>
          <w:szCs w:val="22"/>
        </w:rPr>
        <w:t>-</w:t>
      </w:r>
      <w:r>
        <w:rPr>
          <w:sz w:val="22"/>
          <w:szCs w:val="22"/>
        </w:rPr>
        <w:fldChar w:fldCharType="end"/>
      </w:r>
      <w:r>
        <w:rPr>
          <w:sz w:val="22"/>
          <w:szCs w:val="22"/>
        </w:rPr>
        <w:fldChar w:fldCharType="end"/>
      </w:r>
    </w:p>
    <w:p>
      <w:pPr>
        <w:pStyle w:val="23"/>
        <w:tabs>
          <w:tab w:val="right" w:leader="dot" w:pos="8391"/>
        </w:tabs>
        <w:spacing w:line="500" w:lineRule="exact"/>
        <w:ind w:firstLine="400" w:firstLineChars="200"/>
        <w:rPr>
          <w:sz w:val="22"/>
          <w:szCs w:val="22"/>
        </w:rPr>
      </w:pPr>
      <w:r>
        <w:fldChar w:fldCharType="begin"/>
      </w:r>
      <w:r>
        <w:instrText xml:space="preserve"> HYPERLINK \l "_Toc7662" </w:instrText>
      </w:r>
      <w:r>
        <w:fldChar w:fldCharType="separate"/>
      </w:r>
      <w:r>
        <w:rPr>
          <w:rFonts w:hint="eastAsia" w:ascii="宋体" w:hAnsi="宋体" w:cs="宋体"/>
          <w:sz w:val="22"/>
          <w:szCs w:val="40"/>
        </w:rPr>
        <w:t>2.2 部门安全生产责任清单</w:t>
      </w:r>
      <w:r>
        <w:rPr>
          <w:sz w:val="22"/>
          <w:szCs w:val="22"/>
        </w:rPr>
        <w:tab/>
      </w:r>
      <w:r>
        <w:rPr>
          <w:sz w:val="22"/>
          <w:szCs w:val="22"/>
        </w:rPr>
        <w:fldChar w:fldCharType="begin"/>
      </w:r>
      <w:r>
        <w:rPr>
          <w:sz w:val="22"/>
          <w:szCs w:val="22"/>
        </w:rPr>
        <w:instrText xml:space="preserve"> PAGEREF _Toc7662 </w:instrText>
      </w:r>
      <w:r>
        <w:rPr>
          <w:sz w:val="22"/>
          <w:szCs w:val="22"/>
        </w:rPr>
        <w:fldChar w:fldCharType="separate"/>
      </w:r>
      <w:r>
        <w:rPr>
          <w:sz w:val="22"/>
          <w:szCs w:val="22"/>
        </w:rPr>
        <w:t xml:space="preserve">- </w:t>
      </w:r>
      <w:r>
        <w:rPr>
          <w:rFonts w:hint="eastAsia"/>
          <w:sz w:val="22"/>
          <w:szCs w:val="22"/>
          <w:lang w:val="en-US" w:eastAsia="zh-CN"/>
        </w:rPr>
        <w:t>12</w:t>
      </w:r>
      <w:r>
        <w:rPr>
          <w:rFonts w:hint="eastAsia"/>
          <w:sz w:val="22"/>
          <w:szCs w:val="22"/>
        </w:rPr>
        <w:t xml:space="preserve"> </w:t>
      </w:r>
      <w:r>
        <w:rPr>
          <w:sz w:val="22"/>
          <w:szCs w:val="22"/>
        </w:rPr>
        <w:t>-</w:t>
      </w:r>
      <w:r>
        <w:rPr>
          <w:sz w:val="22"/>
          <w:szCs w:val="22"/>
        </w:rPr>
        <w:fldChar w:fldCharType="end"/>
      </w:r>
      <w:r>
        <w:rPr>
          <w:sz w:val="22"/>
          <w:szCs w:val="22"/>
        </w:rPr>
        <w:fldChar w:fldCharType="end"/>
      </w:r>
    </w:p>
    <w:p>
      <w:pPr>
        <w:pStyle w:val="23"/>
        <w:tabs>
          <w:tab w:val="right" w:leader="dot" w:pos="8391"/>
        </w:tabs>
        <w:spacing w:line="500" w:lineRule="exact"/>
        <w:ind w:firstLine="440" w:firstLineChars="200"/>
        <w:rPr>
          <w:sz w:val="22"/>
          <w:szCs w:val="22"/>
        </w:rPr>
      </w:pPr>
      <w:r>
        <w:rPr>
          <w:rFonts w:hint="eastAsia"/>
          <w:sz w:val="22"/>
          <w:szCs w:val="22"/>
        </w:rPr>
        <w:t>2</w:t>
      </w:r>
      <w:r>
        <w:rPr>
          <w:rFonts w:hint="eastAsia" w:ascii="宋体" w:hAnsi="宋体" w:cs="宋体"/>
          <w:sz w:val="22"/>
          <w:szCs w:val="40"/>
        </w:rPr>
        <w:t>.3</w:t>
      </w:r>
      <w:r>
        <w:rPr>
          <w:rFonts w:hint="eastAsia"/>
          <w:sz w:val="22"/>
          <w:szCs w:val="22"/>
        </w:rPr>
        <w:t xml:space="preserve"> 岗位安全生产责任清单</w:t>
      </w:r>
      <w:r>
        <w:rPr>
          <w:sz w:val="22"/>
          <w:szCs w:val="22"/>
        </w:rPr>
        <w:tab/>
      </w:r>
      <w:r>
        <w:rPr>
          <w:sz w:val="22"/>
          <w:szCs w:val="22"/>
        </w:rPr>
        <w:fldChar w:fldCharType="begin"/>
      </w:r>
      <w:r>
        <w:rPr>
          <w:sz w:val="22"/>
          <w:szCs w:val="22"/>
        </w:rPr>
        <w:instrText xml:space="preserve"> PAGEREF _Toc7662 </w:instrText>
      </w:r>
      <w:r>
        <w:rPr>
          <w:sz w:val="22"/>
          <w:szCs w:val="22"/>
        </w:rPr>
        <w:fldChar w:fldCharType="separate"/>
      </w:r>
      <w:r>
        <w:rPr>
          <w:sz w:val="22"/>
          <w:szCs w:val="22"/>
        </w:rPr>
        <w:t>- 1</w:t>
      </w:r>
      <w:r>
        <w:rPr>
          <w:rFonts w:hint="eastAsia"/>
          <w:sz w:val="22"/>
          <w:szCs w:val="22"/>
          <w:lang w:val="en-US" w:eastAsia="zh-CN"/>
        </w:rPr>
        <w:t>9</w:t>
      </w:r>
      <w:r>
        <w:rPr>
          <w:sz w:val="22"/>
          <w:szCs w:val="22"/>
        </w:rPr>
        <w:t>-</w:t>
      </w:r>
      <w:r>
        <w:rPr>
          <w:sz w:val="22"/>
          <w:szCs w:val="22"/>
        </w:rPr>
        <w:fldChar w:fldCharType="end"/>
      </w:r>
    </w:p>
    <w:p>
      <w:pPr>
        <w:pStyle w:val="23"/>
        <w:tabs>
          <w:tab w:val="right" w:leader="dot" w:pos="8391"/>
        </w:tabs>
        <w:spacing w:line="500" w:lineRule="exact"/>
        <w:rPr>
          <w:sz w:val="22"/>
          <w:szCs w:val="22"/>
        </w:rPr>
      </w:pPr>
      <w:r>
        <w:fldChar w:fldCharType="begin"/>
      </w:r>
      <w:r>
        <w:instrText xml:space="preserve"> HYPERLINK \l "_Toc382" </w:instrText>
      </w:r>
      <w:r>
        <w:fldChar w:fldCharType="separate"/>
      </w:r>
      <w:r>
        <w:rPr>
          <w:rFonts w:hint="eastAsia"/>
          <w:bCs/>
          <w:sz w:val="22"/>
          <w:szCs w:val="40"/>
        </w:rPr>
        <w:t>第三章 重大安全风险管控清单</w:t>
      </w:r>
      <w:r>
        <w:rPr>
          <w:sz w:val="22"/>
          <w:szCs w:val="22"/>
        </w:rPr>
        <w:tab/>
      </w:r>
      <w:r>
        <w:rPr>
          <w:sz w:val="22"/>
          <w:szCs w:val="22"/>
        </w:rPr>
        <w:fldChar w:fldCharType="begin"/>
      </w:r>
      <w:r>
        <w:rPr>
          <w:sz w:val="22"/>
          <w:szCs w:val="22"/>
        </w:rPr>
        <w:instrText xml:space="preserve"> PAGEREF _Toc382 </w:instrText>
      </w:r>
      <w:r>
        <w:rPr>
          <w:sz w:val="22"/>
          <w:szCs w:val="22"/>
        </w:rPr>
        <w:fldChar w:fldCharType="separate"/>
      </w:r>
      <w:r>
        <w:rPr>
          <w:sz w:val="22"/>
          <w:szCs w:val="22"/>
        </w:rPr>
        <w:t xml:space="preserve">- </w:t>
      </w:r>
      <w:r>
        <w:rPr>
          <w:rFonts w:hint="eastAsia"/>
          <w:sz w:val="22"/>
          <w:szCs w:val="22"/>
          <w:lang w:val="en-US" w:eastAsia="zh-CN"/>
        </w:rPr>
        <w:t>3</w:t>
      </w:r>
      <w:r>
        <w:rPr>
          <w:rFonts w:hint="eastAsia"/>
          <w:sz w:val="22"/>
          <w:szCs w:val="22"/>
        </w:rPr>
        <w:t>1</w:t>
      </w:r>
      <w:r>
        <w:rPr>
          <w:sz w:val="22"/>
          <w:szCs w:val="22"/>
        </w:rPr>
        <w:t xml:space="preserve"> -</w:t>
      </w:r>
      <w:r>
        <w:rPr>
          <w:sz w:val="22"/>
          <w:szCs w:val="22"/>
        </w:rPr>
        <w:fldChar w:fldCharType="end"/>
      </w:r>
      <w:r>
        <w:rPr>
          <w:sz w:val="22"/>
          <w:szCs w:val="22"/>
        </w:rPr>
        <w:fldChar w:fldCharType="end"/>
      </w:r>
    </w:p>
    <w:p>
      <w:pPr>
        <w:pStyle w:val="23"/>
        <w:tabs>
          <w:tab w:val="right" w:leader="dot" w:pos="8391"/>
        </w:tabs>
        <w:spacing w:line="500" w:lineRule="exact"/>
        <w:rPr>
          <w:sz w:val="22"/>
          <w:szCs w:val="22"/>
        </w:rPr>
      </w:pPr>
      <w:r>
        <w:fldChar w:fldCharType="begin"/>
      </w:r>
      <w:r>
        <w:instrText xml:space="preserve"> HYPERLINK \l "_Toc2268" </w:instrText>
      </w:r>
      <w:r>
        <w:fldChar w:fldCharType="separate"/>
      </w:r>
      <w:r>
        <w:rPr>
          <w:rFonts w:hint="eastAsia"/>
          <w:bCs/>
          <w:sz w:val="22"/>
          <w:szCs w:val="40"/>
        </w:rPr>
        <w:t>第四章 日常安全工作清单</w:t>
      </w:r>
      <w:r>
        <w:rPr>
          <w:sz w:val="22"/>
          <w:szCs w:val="22"/>
        </w:rPr>
        <w:tab/>
      </w:r>
      <w:r>
        <w:rPr>
          <w:sz w:val="22"/>
          <w:szCs w:val="22"/>
        </w:rPr>
        <w:fldChar w:fldCharType="begin"/>
      </w:r>
      <w:r>
        <w:rPr>
          <w:sz w:val="22"/>
          <w:szCs w:val="22"/>
        </w:rPr>
        <w:instrText xml:space="preserve"> PAGEREF _Toc2268 </w:instrText>
      </w:r>
      <w:r>
        <w:rPr>
          <w:sz w:val="22"/>
          <w:szCs w:val="22"/>
        </w:rPr>
        <w:fldChar w:fldCharType="separate"/>
      </w:r>
      <w:r>
        <w:rPr>
          <w:sz w:val="22"/>
          <w:szCs w:val="22"/>
        </w:rPr>
        <w:t xml:space="preserve">- </w:t>
      </w:r>
      <w:r>
        <w:rPr>
          <w:rFonts w:hint="eastAsia"/>
          <w:sz w:val="22"/>
          <w:szCs w:val="22"/>
          <w:lang w:val="en-US" w:eastAsia="zh-CN"/>
        </w:rPr>
        <w:t>3</w:t>
      </w:r>
      <w:r>
        <w:rPr>
          <w:rFonts w:hint="eastAsia"/>
          <w:sz w:val="22"/>
          <w:szCs w:val="22"/>
        </w:rPr>
        <w:t>5</w:t>
      </w:r>
      <w:r>
        <w:rPr>
          <w:sz w:val="22"/>
          <w:szCs w:val="22"/>
        </w:rPr>
        <w:t xml:space="preserve"> -</w:t>
      </w:r>
      <w:r>
        <w:rPr>
          <w:sz w:val="22"/>
          <w:szCs w:val="22"/>
        </w:rPr>
        <w:fldChar w:fldCharType="end"/>
      </w:r>
      <w:r>
        <w:rPr>
          <w:sz w:val="22"/>
          <w:szCs w:val="22"/>
        </w:rPr>
        <w:fldChar w:fldCharType="end"/>
      </w:r>
    </w:p>
    <w:p>
      <w:pPr>
        <w:spacing w:line="500" w:lineRule="exact"/>
        <w:ind w:firstLine="480" w:firstLineChars="200"/>
        <w:outlineLvl w:val="1"/>
        <w:rPr>
          <w:sz w:val="22"/>
          <w:szCs w:val="22"/>
        </w:rPr>
      </w:pPr>
      <w:r>
        <w:fldChar w:fldCharType="begin"/>
      </w:r>
      <w:r>
        <w:instrText xml:space="preserve"> HYPERLINK \l "_Toc17988" </w:instrText>
      </w:r>
      <w:r>
        <w:fldChar w:fldCharType="separate"/>
      </w:r>
      <w:r>
        <w:rPr>
          <w:rFonts w:hint="eastAsia"/>
          <w:sz w:val="22"/>
          <w:szCs w:val="44"/>
        </w:rPr>
        <w:t>4</w:t>
      </w:r>
      <w:r>
        <w:rPr>
          <w:rFonts w:hint="eastAsia" w:ascii="宋体" w:hAnsi="宋体" w:eastAsia="宋体" w:cs="宋体"/>
          <w:sz w:val="22"/>
          <w:szCs w:val="40"/>
        </w:rPr>
        <w:t xml:space="preserve">.1 </w:t>
      </w:r>
      <w:r>
        <w:rPr>
          <w:rFonts w:hint="eastAsia" w:eastAsia="宋体"/>
          <w:bCs/>
          <w:sz w:val="22"/>
          <w:szCs w:val="40"/>
        </w:rPr>
        <w:t>日常安全巡查清单</w:t>
      </w:r>
      <w:r>
        <w:rPr>
          <w:rFonts w:hint="eastAsia" w:eastAsia="宋体"/>
          <w:bCs/>
          <w:sz w:val="22"/>
          <w:szCs w:val="40"/>
        </w:rPr>
        <w:fldChar w:fldCharType="end"/>
      </w:r>
      <w:r>
        <w:rPr>
          <w:rFonts w:hint="eastAsia"/>
          <w:sz w:val="22"/>
          <w:szCs w:val="22"/>
        </w:rPr>
        <w:t>...............................................................................................</w:t>
      </w:r>
      <w:r>
        <w:rPr>
          <w:sz w:val="22"/>
          <w:szCs w:val="22"/>
        </w:rPr>
        <w:fldChar w:fldCharType="begin"/>
      </w:r>
      <w:r>
        <w:rPr>
          <w:sz w:val="22"/>
          <w:szCs w:val="22"/>
        </w:rPr>
        <w:instrText xml:space="preserve"> PAGEREF _Toc2268 </w:instrText>
      </w:r>
      <w:r>
        <w:rPr>
          <w:sz w:val="22"/>
          <w:szCs w:val="22"/>
        </w:rPr>
        <w:fldChar w:fldCharType="separate"/>
      </w:r>
      <w:r>
        <w:rPr>
          <w:sz w:val="22"/>
          <w:szCs w:val="22"/>
        </w:rPr>
        <w:t xml:space="preserve">- </w:t>
      </w:r>
      <w:r>
        <w:rPr>
          <w:rFonts w:hint="eastAsia"/>
          <w:sz w:val="22"/>
          <w:szCs w:val="22"/>
          <w:lang w:val="en-US" w:eastAsia="zh-CN"/>
        </w:rPr>
        <w:t>3</w:t>
      </w:r>
      <w:r>
        <w:rPr>
          <w:rFonts w:hint="eastAsia"/>
          <w:sz w:val="22"/>
          <w:szCs w:val="22"/>
        </w:rPr>
        <w:t xml:space="preserve">6 </w:t>
      </w:r>
      <w:r>
        <w:rPr>
          <w:sz w:val="22"/>
          <w:szCs w:val="22"/>
        </w:rPr>
        <w:t>-</w:t>
      </w:r>
      <w:r>
        <w:rPr>
          <w:sz w:val="22"/>
          <w:szCs w:val="22"/>
        </w:rPr>
        <w:fldChar w:fldCharType="end"/>
      </w:r>
    </w:p>
    <w:p>
      <w:pPr>
        <w:pStyle w:val="24"/>
        <w:tabs>
          <w:tab w:val="right" w:leader="dot" w:pos="8391"/>
        </w:tabs>
        <w:spacing w:line="500" w:lineRule="exact"/>
        <w:ind w:left="0" w:leftChars="0" w:firstLine="400" w:firstLineChars="200"/>
        <w:rPr>
          <w:sz w:val="22"/>
          <w:szCs w:val="22"/>
        </w:rPr>
      </w:pPr>
      <w:r>
        <w:fldChar w:fldCharType="begin"/>
      </w:r>
      <w:r>
        <w:instrText xml:space="preserve"> HYPERLINK \l "_Toc5745" </w:instrText>
      </w:r>
      <w:r>
        <w:fldChar w:fldCharType="separate"/>
      </w:r>
      <w:r>
        <w:rPr>
          <w:rFonts w:hint="eastAsia"/>
          <w:sz w:val="22"/>
          <w:szCs w:val="44"/>
        </w:rPr>
        <w:t>4</w:t>
      </w:r>
      <w:r>
        <w:rPr>
          <w:rFonts w:hint="eastAsia" w:ascii="宋体" w:hAnsi="宋体" w:cs="宋体"/>
          <w:sz w:val="22"/>
          <w:szCs w:val="40"/>
        </w:rPr>
        <w:t xml:space="preserve">.2 </w:t>
      </w:r>
      <w:r>
        <w:rPr>
          <w:rFonts w:hint="eastAsia" w:eastAsia="方正楷体简体"/>
          <w:bCs/>
          <w:sz w:val="22"/>
          <w:szCs w:val="40"/>
        </w:rPr>
        <w:t>安全隐患排查治理清单</w:t>
      </w:r>
      <w:r>
        <w:rPr>
          <w:sz w:val="22"/>
          <w:szCs w:val="22"/>
        </w:rPr>
        <w:tab/>
      </w:r>
      <w:r>
        <w:rPr>
          <w:sz w:val="22"/>
          <w:szCs w:val="22"/>
        </w:rPr>
        <w:fldChar w:fldCharType="begin"/>
      </w:r>
      <w:r>
        <w:rPr>
          <w:sz w:val="22"/>
          <w:szCs w:val="22"/>
        </w:rPr>
        <w:instrText xml:space="preserve"> PAGEREF _Toc5745 </w:instrText>
      </w:r>
      <w:r>
        <w:rPr>
          <w:sz w:val="22"/>
          <w:szCs w:val="22"/>
        </w:rPr>
        <w:fldChar w:fldCharType="separate"/>
      </w:r>
      <w:r>
        <w:rPr>
          <w:sz w:val="22"/>
          <w:szCs w:val="22"/>
        </w:rPr>
        <w:t xml:space="preserve">- </w:t>
      </w:r>
      <w:r>
        <w:rPr>
          <w:rFonts w:hint="eastAsia"/>
          <w:sz w:val="22"/>
          <w:szCs w:val="22"/>
          <w:lang w:val="en-US" w:eastAsia="zh-CN"/>
        </w:rPr>
        <w:t>3</w:t>
      </w:r>
      <w:r>
        <w:rPr>
          <w:rFonts w:hint="eastAsia"/>
          <w:sz w:val="22"/>
          <w:szCs w:val="22"/>
        </w:rPr>
        <w:t>7</w:t>
      </w:r>
      <w:r>
        <w:rPr>
          <w:sz w:val="22"/>
          <w:szCs w:val="22"/>
        </w:rPr>
        <w:t xml:space="preserve"> -</w:t>
      </w:r>
      <w:r>
        <w:rPr>
          <w:sz w:val="22"/>
          <w:szCs w:val="22"/>
        </w:rPr>
        <w:fldChar w:fldCharType="end"/>
      </w:r>
      <w:r>
        <w:rPr>
          <w:sz w:val="22"/>
          <w:szCs w:val="22"/>
        </w:rPr>
        <w:fldChar w:fldCharType="end"/>
      </w:r>
    </w:p>
    <w:p>
      <w:pPr>
        <w:pStyle w:val="24"/>
        <w:tabs>
          <w:tab w:val="right" w:leader="dot" w:pos="8391"/>
        </w:tabs>
        <w:spacing w:line="500" w:lineRule="exact"/>
        <w:ind w:left="0" w:leftChars="0" w:firstLine="400" w:firstLineChars="200"/>
        <w:rPr>
          <w:sz w:val="22"/>
          <w:szCs w:val="22"/>
        </w:rPr>
      </w:pPr>
      <w:r>
        <w:fldChar w:fldCharType="begin"/>
      </w:r>
      <w:r>
        <w:instrText xml:space="preserve"> HYPERLINK \l "_Toc17391" </w:instrText>
      </w:r>
      <w:r>
        <w:fldChar w:fldCharType="separate"/>
      </w:r>
      <w:r>
        <w:rPr>
          <w:rFonts w:hint="eastAsia" w:eastAsia="方正楷体简体"/>
          <w:bCs/>
          <w:sz w:val="22"/>
          <w:szCs w:val="40"/>
        </w:rPr>
        <w:t>4</w:t>
      </w:r>
      <w:r>
        <w:rPr>
          <w:rFonts w:hint="eastAsia" w:ascii="宋体" w:hAnsi="宋体" w:cs="宋体"/>
          <w:sz w:val="22"/>
          <w:szCs w:val="40"/>
        </w:rPr>
        <w:t>.3</w:t>
      </w:r>
      <w:r>
        <w:rPr>
          <w:rFonts w:hint="eastAsia" w:eastAsia="方正楷体简体"/>
          <w:bCs/>
          <w:sz w:val="22"/>
          <w:szCs w:val="40"/>
        </w:rPr>
        <w:t xml:space="preserve"> 日常安全工作清单</w:t>
      </w:r>
      <w:r>
        <w:rPr>
          <w:sz w:val="22"/>
          <w:szCs w:val="22"/>
        </w:rPr>
        <w:tab/>
      </w:r>
      <w:r>
        <w:rPr>
          <w:sz w:val="22"/>
          <w:szCs w:val="22"/>
        </w:rPr>
        <w:fldChar w:fldCharType="begin"/>
      </w:r>
      <w:r>
        <w:rPr>
          <w:sz w:val="22"/>
          <w:szCs w:val="22"/>
        </w:rPr>
        <w:instrText xml:space="preserve"> PAGEREF _Toc17391 </w:instrText>
      </w:r>
      <w:r>
        <w:rPr>
          <w:sz w:val="22"/>
          <w:szCs w:val="22"/>
        </w:rPr>
        <w:fldChar w:fldCharType="separate"/>
      </w:r>
      <w:r>
        <w:rPr>
          <w:sz w:val="22"/>
          <w:szCs w:val="22"/>
        </w:rPr>
        <w:t xml:space="preserve">- </w:t>
      </w:r>
      <w:r>
        <w:rPr>
          <w:rFonts w:hint="eastAsia"/>
          <w:sz w:val="22"/>
          <w:szCs w:val="22"/>
          <w:lang w:val="en-US" w:eastAsia="zh-CN"/>
        </w:rPr>
        <w:t>3</w:t>
      </w:r>
      <w:r>
        <w:rPr>
          <w:rFonts w:hint="eastAsia"/>
          <w:sz w:val="22"/>
          <w:szCs w:val="22"/>
        </w:rPr>
        <w:t>8</w:t>
      </w:r>
      <w:r>
        <w:rPr>
          <w:sz w:val="22"/>
          <w:szCs w:val="22"/>
        </w:rPr>
        <w:t xml:space="preserve"> -</w:t>
      </w:r>
      <w:r>
        <w:rPr>
          <w:sz w:val="22"/>
          <w:szCs w:val="22"/>
        </w:rPr>
        <w:fldChar w:fldCharType="end"/>
      </w:r>
      <w:r>
        <w:rPr>
          <w:sz w:val="22"/>
          <w:szCs w:val="22"/>
        </w:rPr>
        <w:fldChar w:fldCharType="end"/>
      </w:r>
    </w:p>
    <w:p>
      <w:pPr>
        <w:pStyle w:val="23"/>
        <w:tabs>
          <w:tab w:val="right" w:leader="dot" w:pos="8391"/>
        </w:tabs>
        <w:spacing w:line="500" w:lineRule="exact"/>
        <w:rPr>
          <w:sz w:val="22"/>
          <w:szCs w:val="22"/>
        </w:rPr>
      </w:pPr>
    </w:p>
    <w:p>
      <w:pPr>
        <w:pStyle w:val="23"/>
        <w:tabs>
          <w:tab w:val="right" w:leader="dot" w:pos="8391"/>
        </w:tabs>
        <w:spacing w:line="500" w:lineRule="exact"/>
        <w:rPr>
          <w:sz w:val="22"/>
          <w:szCs w:val="22"/>
        </w:rPr>
      </w:pPr>
      <w:r>
        <w:fldChar w:fldCharType="begin"/>
      </w:r>
      <w:r>
        <w:instrText xml:space="preserve"> HYPERLINK \l "_Toc19384" </w:instrText>
      </w:r>
      <w:r>
        <w:fldChar w:fldCharType="separate"/>
      </w:r>
      <w:r>
        <w:fldChar w:fldCharType="end"/>
      </w:r>
    </w:p>
    <w:p>
      <w:pPr>
        <w:spacing w:line="460" w:lineRule="exact"/>
      </w:pPr>
      <w:r>
        <w:rPr>
          <w:sz w:val="22"/>
          <w:szCs w:val="22"/>
        </w:rPr>
        <w:fldChar w:fldCharType="end"/>
      </w:r>
    </w:p>
    <w:p/>
    <w:p>
      <w:pPr>
        <w:pStyle w:val="2"/>
      </w:pPr>
    </w:p>
    <w:p/>
    <w:p>
      <w:pPr>
        <w:pStyle w:val="2"/>
      </w:pPr>
    </w:p>
    <w:p/>
    <w:p>
      <w:pPr>
        <w:pStyle w:val="2"/>
      </w:pPr>
    </w:p>
    <w:p/>
    <w:p>
      <w:pPr>
        <w:pStyle w:val="2"/>
      </w:pPr>
    </w:p>
    <w:p>
      <w:pPr>
        <w:pStyle w:val="2"/>
      </w:pPr>
    </w:p>
    <w:p/>
    <w:p/>
    <w:p>
      <w:pPr>
        <w:pStyle w:val="2"/>
      </w:pPr>
    </w:p>
    <w:p>
      <w:pPr>
        <w:pStyle w:val="2"/>
      </w:pPr>
    </w:p>
    <w:p/>
    <w:p>
      <w:pPr>
        <w:pStyle w:val="2"/>
        <w:jc w:val="center"/>
        <w:outlineLvl w:val="0"/>
        <w:rPr>
          <w:rFonts w:ascii="方正粗黑宋简体" w:hAnsi="方正粗黑宋简体" w:eastAsia="方正粗黑宋简体" w:cs="方正粗黑宋简体"/>
          <w:b/>
          <w:bCs/>
          <w:sz w:val="52"/>
          <w:szCs w:val="32"/>
        </w:rPr>
        <w:sectPr>
          <w:footerReference r:id="rId4" w:type="default"/>
          <w:pgSz w:w="11906" w:h="16838"/>
          <w:pgMar w:top="1531" w:right="1531" w:bottom="1531" w:left="1984" w:header="851" w:footer="992" w:gutter="0"/>
          <w:pgNumType w:fmt="numberInDash"/>
          <w:cols w:space="0" w:num="1"/>
          <w:docGrid w:type="lines" w:linePitch="335" w:charSpace="0"/>
        </w:sectPr>
      </w:pPr>
      <w:bookmarkStart w:id="0" w:name="_Toc3574"/>
      <w:bookmarkStart w:id="1" w:name="_Toc13011"/>
      <w:r>
        <w:rPr>
          <w:rFonts w:hint="eastAsia" w:ascii="方正粗黑宋简体" w:hAnsi="方正粗黑宋简体" w:eastAsia="方正粗黑宋简体" w:cs="方正粗黑宋简体"/>
          <w:b/>
          <w:bCs/>
          <w:sz w:val="52"/>
          <w:szCs w:val="32"/>
        </w:rPr>
        <w:t>第一章 清单制管理</w:t>
      </w:r>
      <w:bookmarkEnd w:id="0"/>
      <w:bookmarkEnd w:id="1"/>
    </w:p>
    <w:p>
      <w:pPr>
        <w:spacing w:line="400" w:lineRule="exact"/>
        <w:ind w:left="17" w:leftChars="7"/>
        <w:rPr>
          <w:rFonts w:ascii="仿宋" w:hAnsi="仿宋" w:eastAsia="仿宋" w:cs="宋体"/>
          <w:b/>
          <w:sz w:val="30"/>
          <w:szCs w:val="30"/>
        </w:rPr>
      </w:pPr>
      <w:bookmarkStart w:id="2" w:name="_Toc27238"/>
      <w:bookmarkStart w:id="3" w:name="_Toc24948"/>
      <w:r>
        <w:rPr>
          <w:rFonts w:hint="eastAsia" w:cs="宋体" w:asciiTheme="minorEastAsia" w:hAnsiTheme="minorEastAsia"/>
          <w:b/>
          <w:sz w:val="32"/>
          <w:szCs w:val="32"/>
        </w:rPr>
        <w:t>1.1</w:t>
      </w:r>
      <w:r>
        <w:rPr>
          <w:rFonts w:hint="eastAsia" w:ascii="仿宋" w:hAnsi="仿宋" w:eastAsia="仿宋" w:cs="宋体"/>
          <w:b/>
          <w:sz w:val="30"/>
          <w:szCs w:val="30"/>
        </w:rPr>
        <w:t>编制依据</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1.《中华人民共和国安全生产法》</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2.《中华人民共和国突发事件应对法》</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3.《中华人民共和国工会法》</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4.《中华人民共和国消防法》</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5.《中华人民共和国反恐怖主义法》</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6.《生产安全事故应急预案管理办法》（国家安全监管总局令17号）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7.《</w:t>
      </w:r>
      <w:r>
        <w:fldChar w:fldCharType="begin"/>
      </w:r>
      <w:r>
        <w:instrText xml:space="preserve"> HYPERLINK "http://www.baidu.com/link?url=MmqfLYlci3rtnoFDeYoig6W6vDI07FOAD6ZzdKIMugMBEutrs3HFXvGxTdnDaM5sl2355id92AtfnhYvKGoQT7u3ILrK7kRuyXS7VBTMZcIwjjLfci3aYs4V12F8JxlaBtMT0B9NjWZZ_oRx8CTQQOKViS-xtDXy99Yclc6gNWl_V7vC_eb_Rc-nfNv8go3nMXBmvSheFcUquDvdU61QEYO8DBZXjRDSHn295_N_Z-a" \t "https://www.baidu.com/_blank" </w:instrText>
      </w:r>
      <w:r>
        <w:fldChar w:fldCharType="separate"/>
      </w:r>
      <w:r>
        <w:rPr>
          <w:rFonts w:cs="宋体" w:asciiTheme="minorEastAsia" w:hAnsiTheme="minorEastAsia"/>
          <w:sz w:val="28"/>
          <w:szCs w:val="28"/>
        </w:rPr>
        <w:t>中华人民共和国职业病防治法</w:t>
      </w:r>
      <w:r>
        <w:rPr>
          <w:rFonts w:cs="宋体" w:asciiTheme="minorEastAsia" w:hAnsiTheme="minorEastAsia"/>
          <w:sz w:val="28"/>
          <w:szCs w:val="28"/>
        </w:rPr>
        <w:fldChar w:fldCharType="end"/>
      </w:r>
      <w:r>
        <w:rPr>
          <w:rFonts w:hint="eastAsia" w:cs="宋体" w:asciiTheme="minorEastAsia" w:hAnsiTheme="minorEastAsia"/>
          <w:sz w:val="28"/>
          <w:szCs w:val="28"/>
        </w:rPr>
        <w:t>》</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8.《企业安全生产应急管理规定》（国家安全监管总局令74号）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9.《消防安全责任制实施办法》（国办发〔2017〕87号）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10.《中共中央国务院关于推进安全生产领域改革发展的意见》（中发〔2016〕32号）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11.《生产安全事故报告和调查处理条例》(国务院493号令）</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12.《生产经营单位安全培训规定》（国家安监总局令第3号）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13.《生产安全事故信息报告和处置办法》（国家安监总局令21号）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14.《企业安全生产责任体系五落实五到位规定》（安监总办〔2015〕27号）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15.《建设项目安全设施“三同时”监督安全管理暂行办法》（国家安监总局令36号）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16.《安全生产事故隐患排查治理暂行规定》</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（国家安全监管总局令40号）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17.《安全生产培训管理办法》（国家安监总局44号令）</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18.《企业安全生产风险公告六条规定》（国家安监总局令70号）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19.《四川省安全生产条例》</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20.《四川省生产经营单位安全生产责任规定》（省政府216号令）</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21.《四川省生产安全事故报告和调查处理规定》(省政府第225号)</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22.《四川省党政领导干部安全生产责任制实施细则》</w:t>
      </w:r>
    </w:p>
    <w:p>
      <w:pPr>
        <w:spacing w:line="400" w:lineRule="exact"/>
        <w:ind w:left="17" w:leftChars="7"/>
        <w:rPr>
          <w:rFonts w:cs="宋体" w:asciiTheme="minorEastAsia" w:hAnsiTheme="minorEastAsia"/>
          <w:sz w:val="28"/>
          <w:szCs w:val="28"/>
        </w:rPr>
      </w:pPr>
      <w:r>
        <w:rPr>
          <w:rFonts w:hint="eastAsia" w:cs="宋体" w:asciiTheme="minorEastAsia" w:hAnsiTheme="minorEastAsia"/>
          <w:sz w:val="28"/>
          <w:szCs w:val="28"/>
        </w:rPr>
        <w:t>23</w:t>
      </w:r>
      <w:r>
        <w:rPr>
          <w:rFonts w:cs="宋体" w:asciiTheme="minorEastAsia" w:hAnsiTheme="minorEastAsia"/>
          <w:sz w:val="28"/>
          <w:szCs w:val="28"/>
        </w:rPr>
        <w:t>《氧气站设计规范》（GB50030-2013）</w:t>
      </w:r>
    </w:p>
    <w:p>
      <w:pPr>
        <w:pStyle w:val="2"/>
        <w:rPr>
          <w:rFonts w:cs="宋体" w:asciiTheme="minorEastAsia" w:hAnsiTheme="minorEastAsia" w:eastAsiaTheme="minorEastAsia"/>
          <w:spacing w:val="0"/>
          <w:sz w:val="28"/>
          <w:szCs w:val="28"/>
        </w:rPr>
      </w:pPr>
      <w:r>
        <w:rPr>
          <w:rFonts w:hint="eastAsia" w:cs="宋体" w:asciiTheme="minorEastAsia" w:hAnsiTheme="minorEastAsia" w:eastAsiaTheme="minorEastAsia"/>
          <w:spacing w:val="0"/>
          <w:sz w:val="28"/>
          <w:szCs w:val="28"/>
        </w:rPr>
        <w:t>24</w:t>
      </w:r>
      <w:r>
        <w:rPr>
          <w:rFonts w:cs="宋体" w:asciiTheme="minorEastAsia" w:hAnsiTheme="minorEastAsia" w:eastAsiaTheme="minorEastAsia"/>
          <w:spacing w:val="0"/>
          <w:sz w:val="28"/>
          <w:szCs w:val="28"/>
        </w:rPr>
        <w:t>《压力容器安全技术监察规程》</w:t>
      </w:r>
      <w:bookmarkEnd w:id="2"/>
      <w:bookmarkEnd w:id="3"/>
    </w:p>
    <w:p>
      <w:pPr>
        <w:pStyle w:val="2"/>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w:t>
      </w:r>
      <w:r>
        <w:rPr>
          <w:rFonts w:cs="宋体" w:asciiTheme="minorEastAsia" w:hAnsiTheme="minorEastAsia" w:eastAsiaTheme="minorEastAsia"/>
          <w:sz w:val="28"/>
          <w:szCs w:val="28"/>
        </w:rPr>
        <w:t>《危险化学品生产企业安全生产管理责任清单参考模板（1.0版）》</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川应急</w:t>
      </w:r>
      <w:r>
        <w:rPr>
          <w:rFonts w:hint="eastAsia" w:cs="宋体" w:asciiTheme="minorEastAsia" w:hAnsiTheme="minorEastAsia" w:eastAsiaTheme="minorEastAsia"/>
          <w:sz w:val="28"/>
          <w:szCs w:val="28"/>
        </w:rPr>
        <w:t>[2020]</w:t>
      </w:r>
      <w:r>
        <w:rPr>
          <w:rFonts w:cs="宋体" w:asciiTheme="minorEastAsia" w:hAnsiTheme="minorEastAsia" w:eastAsiaTheme="minorEastAsia"/>
          <w:sz w:val="28"/>
          <w:szCs w:val="28"/>
        </w:rPr>
        <w:t>53号</w:t>
      </w:r>
      <w:r>
        <w:rPr>
          <w:rFonts w:hint="eastAsia" w:cs="宋体" w:asciiTheme="minorEastAsia" w:hAnsiTheme="minorEastAsia" w:eastAsiaTheme="minorEastAsia"/>
          <w:sz w:val="28"/>
          <w:szCs w:val="28"/>
        </w:rPr>
        <w:t>)</w:t>
      </w:r>
    </w:p>
    <w:p>
      <w:pPr>
        <w:pStyle w:val="28"/>
        <w:rPr>
          <w:rFonts w:cs="宋体" w:asciiTheme="minorEastAsia" w:hAnsiTheme="minorEastAsia" w:eastAsiaTheme="minorEastAsia"/>
          <w:spacing w:val="0"/>
          <w:sz w:val="28"/>
          <w:szCs w:val="28"/>
        </w:rPr>
      </w:pPr>
    </w:p>
    <w:p>
      <w:pPr>
        <w:rPr>
          <w:sz w:val="28"/>
          <w:szCs w:val="28"/>
        </w:rPr>
      </w:pPr>
    </w:p>
    <w:p>
      <w:pPr>
        <w:pStyle w:val="2"/>
        <w:spacing w:line="400" w:lineRule="exact"/>
        <w:outlineLvl w:val="1"/>
        <w:rPr>
          <w:b/>
          <w:bCs/>
        </w:rPr>
      </w:pPr>
      <w:bookmarkStart w:id="4" w:name="_Toc2796"/>
      <w:bookmarkStart w:id="5" w:name="_Toc29779"/>
    </w:p>
    <w:p>
      <w:pPr>
        <w:pStyle w:val="2"/>
        <w:spacing w:line="400" w:lineRule="exact"/>
        <w:outlineLvl w:val="1"/>
        <w:rPr>
          <w:b/>
          <w:bCs/>
        </w:rPr>
      </w:pPr>
    </w:p>
    <w:p>
      <w:pPr>
        <w:pStyle w:val="2"/>
        <w:spacing w:line="400" w:lineRule="exact"/>
        <w:outlineLvl w:val="1"/>
        <w:rPr>
          <w:b/>
          <w:bCs/>
        </w:rPr>
      </w:pPr>
    </w:p>
    <w:p>
      <w:pPr>
        <w:pStyle w:val="2"/>
        <w:spacing w:line="400" w:lineRule="exact"/>
        <w:outlineLvl w:val="1"/>
        <w:rPr>
          <w:b/>
          <w:bCs/>
        </w:rPr>
      </w:pPr>
      <w:r>
        <w:rPr>
          <w:rFonts w:hint="eastAsia"/>
          <w:b/>
          <w:bCs/>
        </w:rPr>
        <w:t>1.2企业</w:t>
      </w:r>
      <w:bookmarkEnd w:id="4"/>
      <w:bookmarkEnd w:id="5"/>
      <w:r>
        <w:rPr>
          <w:rFonts w:hint="eastAsia"/>
          <w:b/>
          <w:bCs/>
        </w:rPr>
        <w:t>概况</w:t>
      </w:r>
    </w:p>
    <w:p>
      <w:pPr>
        <w:spacing w:line="51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仪陇县恒源气体有限公司是从事氧气、氩气、二氧化碳气体充装的专业公司。于</w:t>
      </w:r>
      <w:r>
        <w:rPr>
          <w:rFonts w:ascii="宋体" w:hAnsi="宋体" w:eastAsia="宋体"/>
          <w:color w:val="000000"/>
          <w:sz w:val="28"/>
          <w:szCs w:val="28"/>
        </w:rPr>
        <w:t>20</w:t>
      </w:r>
      <w:r>
        <w:rPr>
          <w:rFonts w:hint="eastAsia" w:ascii="宋体" w:hAnsi="宋体" w:eastAsia="宋体"/>
          <w:color w:val="000000"/>
          <w:sz w:val="28"/>
          <w:szCs w:val="28"/>
        </w:rPr>
        <w:t>08年</w:t>
      </w:r>
      <w:r>
        <w:rPr>
          <w:rFonts w:ascii="宋体" w:hAnsi="宋体" w:eastAsia="宋体"/>
          <w:color w:val="000000"/>
          <w:sz w:val="28"/>
          <w:szCs w:val="28"/>
        </w:rPr>
        <w:t>04</w:t>
      </w:r>
      <w:r>
        <w:rPr>
          <w:rFonts w:hint="eastAsia" w:ascii="宋体" w:hAnsi="宋体" w:eastAsia="宋体"/>
          <w:color w:val="000000"/>
          <w:sz w:val="28"/>
          <w:szCs w:val="28"/>
        </w:rPr>
        <w:t>月成立。</w:t>
      </w:r>
      <w:r>
        <w:rPr>
          <w:rFonts w:ascii="宋体" w:hAnsi="宋体" w:eastAsia="宋体"/>
          <w:color w:val="000000"/>
          <w:sz w:val="28"/>
          <w:szCs w:val="28"/>
        </w:rPr>
        <w:t>20</w:t>
      </w:r>
      <w:r>
        <w:rPr>
          <w:rFonts w:hint="eastAsia" w:ascii="宋体" w:hAnsi="宋体" w:eastAsia="宋体"/>
          <w:color w:val="000000"/>
          <w:sz w:val="28"/>
          <w:szCs w:val="28"/>
        </w:rPr>
        <w:t>09年</w:t>
      </w:r>
      <w:r>
        <w:rPr>
          <w:rFonts w:ascii="宋体" w:hAnsi="宋体" w:eastAsia="宋体"/>
          <w:color w:val="000000"/>
          <w:sz w:val="28"/>
          <w:szCs w:val="28"/>
        </w:rPr>
        <w:t>1</w:t>
      </w:r>
      <w:r>
        <w:rPr>
          <w:rFonts w:hint="eastAsia" w:ascii="宋体" w:hAnsi="宋体" w:eastAsia="宋体"/>
          <w:color w:val="000000"/>
          <w:sz w:val="28"/>
          <w:szCs w:val="28"/>
        </w:rPr>
        <w:t>2月16日取得仪陇县工商行政管理局颁发的营业执照，注册资金</w:t>
      </w:r>
      <w:r>
        <w:rPr>
          <w:rFonts w:ascii="宋体" w:hAnsi="宋体" w:eastAsia="宋体"/>
          <w:color w:val="000000"/>
          <w:sz w:val="28"/>
          <w:szCs w:val="28"/>
        </w:rPr>
        <w:t>100</w:t>
      </w:r>
      <w:r>
        <w:rPr>
          <w:rFonts w:hint="eastAsia" w:ascii="宋体" w:hAnsi="宋体" w:eastAsia="宋体"/>
          <w:color w:val="000000"/>
          <w:sz w:val="28"/>
          <w:szCs w:val="28"/>
        </w:rPr>
        <w:t>万元，占地面积7326平方米，建筑面积1530平方米。充装站项目于</w:t>
      </w:r>
      <w:r>
        <w:rPr>
          <w:rFonts w:ascii="宋体" w:hAnsi="宋体" w:eastAsia="宋体"/>
          <w:color w:val="000000"/>
          <w:sz w:val="28"/>
          <w:szCs w:val="28"/>
        </w:rPr>
        <w:t>20</w:t>
      </w:r>
      <w:r>
        <w:rPr>
          <w:rFonts w:hint="eastAsia" w:ascii="宋体" w:hAnsi="宋体" w:eastAsia="宋体"/>
          <w:color w:val="000000"/>
          <w:sz w:val="28"/>
          <w:szCs w:val="28"/>
        </w:rPr>
        <w:t>10年</w:t>
      </w:r>
      <w:r>
        <w:rPr>
          <w:rFonts w:ascii="宋体" w:hAnsi="宋体" w:eastAsia="宋体"/>
          <w:color w:val="000000"/>
          <w:sz w:val="28"/>
          <w:szCs w:val="28"/>
        </w:rPr>
        <w:t>1</w:t>
      </w:r>
      <w:r>
        <w:rPr>
          <w:rFonts w:hint="eastAsia" w:ascii="宋体" w:hAnsi="宋体" w:eastAsia="宋体"/>
          <w:color w:val="000000"/>
          <w:sz w:val="28"/>
          <w:szCs w:val="28"/>
        </w:rPr>
        <w:t>0月2</w:t>
      </w:r>
      <w:r>
        <w:rPr>
          <w:rFonts w:ascii="宋体" w:hAnsi="宋体" w:eastAsia="宋体"/>
          <w:color w:val="000000"/>
          <w:sz w:val="28"/>
          <w:szCs w:val="28"/>
        </w:rPr>
        <w:t>0</w:t>
      </w:r>
      <w:r>
        <w:rPr>
          <w:rFonts w:hint="eastAsia" w:ascii="宋体" w:hAnsi="宋体" w:eastAsia="宋体"/>
          <w:color w:val="000000"/>
          <w:sz w:val="28"/>
          <w:szCs w:val="28"/>
        </w:rPr>
        <w:t>日取得南充市安全生产监督管理局的《危险化学品建设项目设立安全审查意见书》（南市安监危化项目设立审字</w:t>
      </w:r>
      <w:r>
        <w:rPr>
          <w:rFonts w:ascii="宋体" w:hAnsi="宋体" w:eastAsia="宋体"/>
          <w:color w:val="000000"/>
          <w:sz w:val="28"/>
          <w:szCs w:val="28"/>
        </w:rPr>
        <w:t>[20</w:t>
      </w:r>
      <w:r>
        <w:rPr>
          <w:rFonts w:hint="eastAsia" w:ascii="宋体" w:hAnsi="宋体" w:eastAsia="宋体"/>
          <w:color w:val="000000"/>
          <w:sz w:val="28"/>
          <w:szCs w:val="28"/>
        </w:rPr>
        <w:t>10</w:t>
      </w:r>
      <w:r>
        <w:rPr>
          <w:rFonts w:ascii="宋体" w:hAnsi="宋体" w:eastAsia="宋体"/>
          <w:color w:val="000000"/>
          <w:sz w:val="28"/>
          <w:szCs w:val="28"/>
        </w:rPr>
        <w:t>]</w:t>
      </w:r>
      <w:r>
        <w:rPr>
          <w:rFonts w:hint="eastAsia" w:ascii="宋体" w:hAnsi="宋体" w:eastAsia="宋体"/>
          <w:color w:val="000000"/>
          <w:sz w:val="28"/>
          <w:szCs w:val="28"/>
        </w:rPr>
        <w:t>007号）；该项目由四川天一科技股份公司设计，四川巴中市工业设备安装有限责任公司安装。南充市市特种设备检验所对其中的压力容器、压力管道进行安全性能安装监检。2011年9月竣工投入使用。</w:t>
      </w:r>
      <w:r>
        <w:rPr>
          <w:rFonts w:ascii="宋体" w:hAnsi="宋体" w:eastAsia="宋体"/>
          <w:color w:val="000000"/>
          <w:sz w:val="28"/>
          <w:szCs w:val="28"/>
        </w:rPr>
        <w:t>201</w:t>
      </w:r>
      <w:r>
        <w:rPr>
          <w:rFonts w:hint="eastAsia" w:ascii="宋体" w:hAnsi="宋体" w:eastAsia="宋体"/>
          <w:color w:val="000000"/>
          <w:sz w:val="28"/>
          <w:szCs w:val="28"/>
        </w:rPr>
        <w:t>2年</w:t>
      </w:r>
      <w:r>
        <w:rPr>
          <w:rFonts w:ascii="宋体" w:hAnsi="宋体" w:eastAsia="宋体"/>
          <w:color w:val="000000"/>
          <w:sz w:val="28"/>
          <w:szCs w:val="28"/>
        </w:rPr>
        <w:t>2</w:t>
      </w:r>
      <w:r>
        <w:rPr>
          <w:rFonts w:hint="eastAsia" w:ascii="宋体" w:hAnsi="宋体" w:eastAsia="宋体"/>
          <w:color w:val="000000"/>
          <w:sz w:val="28"/>
          <w:szCs w:val="28"/>
        </w:rPr>
        <w:t>月取得四川省质量技术监督局颁发的《气瓶充装许可证》（川R充008）。</w:t>
      </w:r>
    </w:p>
    <w:p>
      <w:pPr>
        <w:spacing w:line="510" w:lineRule="exact"/>
        <w:ind w:firstLine="560" w:firstLineChars="200"/>
        <w:rPr>
          <w:rFonts w:ascii="宋体" w:hAnsi="宋体" w:eastAsia="宋体"/>
          <w:sz w:val="28"/>
          <w:szCs w:val="28"/>
        </w:rPr>
      </w:pPr>
      <w:r>
        <w:rPr>
          <w:rFonts w:hint="eastAsia" w:ascii="宋体" w:hAnsi="宋体" w:eastAsia="宋体"/>
          <w:sz w:val="28"/>
          <w:szCs w:val="28"/>
        </w:rPr>
        <w:t>公司位于仪陇县河西工业园区，距县城城区3公里。</w:t>
      </w:r>
    </w:p>
    <w:p>
      <w:pPr>
        <w:spacing w:line="510" w:lineRule="exact"/>
        <w:ind w:firstLine="560" w:firstLineChars="200"/>
        <w:rPr>
          <w:rFonts w:ascii="宋体" w:hAnsi="宋体" w:eastAsia="宋体"/>
          <w:color w:val="000000"/>
          <w:sz w:val="28"/>
          <w:szCs w:val="28"/>
        </w:rPr>
      </w:pPr>
      <w:r>
        <w:rPr>
          <w:rFonts w:hint="eastAsia" w:ascii="宋体" w:hAnsi="宋体" w:eastAsia="宋体"/>
          <w:sz w:val="28"/>
          <w:szCs w:val="28"/>
        </w:rPr>
        <w:t>公司拥有压缩气体 氧气、氩气和液化气体二氧化碳充装项目。15立方米低温液氧储槽1台，氧气、氩气、二氧化碳低温液体泵各1台、充装排架各1套；汽化器2台；真空泵1台；无缝气瓶5300只。公司下设：安全生产科、供销科、财务科、办公室等部门。现有员工10人，其中管理人员4人，专业技术人员1人，生产人员5人，其他人员3人。</w:t>
      </w:r>
      <w:r>
        <w:rPr>
          <w:rFonts w:hint="eastAsia" w:ascii="宋体" w:hAnsi="宋体" w:eastAsia="宋体"/>
          <w:color w:val="000000"/>
          <w:sz w:val="28"/>
          <w:szCs w:val="28"/>
        </w:rPr>
        <w:t>基本满足经营需要。站长、技术负责人、安全员、气瓶检查和气瓶充装人、压力容器操作、质检员岗位设置齐备。其中站长、均取得有市质监局颁发的《特种设备作业人员证》。</w:t>
      </w:r>
    </w:p>
    <w:p>
      <w:pPr>
        <w:spacing w:line="510" w:lineRule="exact"/>
        <w:ind w:firstLine="420" w:firstLineChars="150"/>
        <w:rPr>
          <w:rFonts w:ascii="宋体" w:hAnsi="宋体" w:eastAsia="宋体"/>
          <w:sz w:val="28"/>
          <w:szCs w:val="28"/>
        </w:rPr>
      </w:pPr>
      <w:r>
        <w:rPr>
          <w:rFonts w:hint="eastAsia" w:ascii="宋体" w:hAnsi="宋体" w:eastAsia="宋体"/>
          <w:sz w:val="28"/>
          <w:szCs w:val="28"/>
        </w:rPr>
        <w:t xml:space="preserve"> 安全生产是本公司生产经营的保障，为了贯彻落实《中华人民共和国安全生产法》和《国务院关于进一步加强安全生产工作的决定》,为实现本公司的各项生产经营目标提供了有力保障。我公司严格贯彻执行国家法律、法规和充装工作安全技术规范，建立了安全管理体系、质量管理体系。安全管理、质量管理始终贯穿生产、充装全过程。修订和不断完善了《安全管理手册》、《质量管理手册》两大类管理体系规章制度，包含《岗位责任制》、《安全生产责任制度》、《气瓶管理制度》、《从业人员培训考核制度》、《特种设备管理制度》、《不合格气瓶管理制度》、《计量器具与仪器仪表校验制度》、《检维修安全管理制度》、《事故管理制度》等。把安全、质量责任落实到人头、机头等各个环节，形成了横向到边，纵向到底的安全、质量网络体系。同时，切实加强作业现场的管理。持续加强人员技术培训，不断提高从业人员的素质和技能，为公司安全、质量的保障奠定坚实的基础。</w:t>
      </w:r>
    </w:p>
    <w:p>
      <w:pPr>
        <w:spacing w:line="520" w:lineRule="exact"/>
        <w:ind w:left="-480" w:leftChars="-200" w:right="-480" w:rightChars="-200" w:firstLine="420" w:firstLineChars="150"/>
        <w:rPr>
          <w:rFonts w:ascii="宋体" w:hAnsi="宋体" w:eastAsia="宋体"/>
          <w:sz w:val="28"/>
          <w:szCs w:val="28"/>
        </w:rPr>
      </w:pPr>
      <w:r>
        <w:rPr>
          <w:rFonts w:hint="eastAsia" w:ascii="宋体" w:hAnsi="宋体" w:eastAsia="宋体"/>
          <w:sz w:val="28"/>
          <w:szCs w:val="28"/>
        </w:rPr>
        <w:t>公司性质：私营企业。    工商注册类型：有限责任公司。</w:t>
      </w:r>
    </w:p>
    <w:p>
      <w:pPr>
        <w:spacing w:line="520" w:lineRule="exact"/>
        <w:ind w:left="-480" w:leftChars="-200" w:right="-480" w:rightChars="-200" w:firstLine="140" w:firstLineChars="50"/>
        <w:rPr>
          <w:rFonts w:ascii="宋体" w:hAnsi="宋体" w:eastAsia="宋体"/>
          <w:sz w:val="28"/>
          <w:szCs w:val="28"/>
        </w:rPr>
      </w:pPr>
      <w:r>
        <w:rPr>
          <w:rFonts w:hint="eastAsia" w:ascii="宋体" w:hAnsi="宋体" w:eastAsia="宋体"/>
          <w:sz w:val="28"/>
          <w:szCs w:val="28"/>
        </w:rPr>
        <w:t xml:space="preserve">  地址：南充市仪陇县河西工业园区         电话：0817— 6936577                </w:t>
      </w:r>
    </w:p>
    <w:p>
      <w:pPr>
        <w:spacing w:line="520" w:lineRule="exact"/>
        <w:ind w:left="-480" w:leftChars="-200" w:right="-480" w:rightChars="-200"/>
        <w:rPr>
          <w:rFonts w:ascii="宋体" w:hAnsi="宋体" w:eastAsia="宋体"/>
          <w:sz w:val="28"/>
          <w:szCs w:val="28"/>
        </w:rPr>
      </w:pPr>
      <w:r>
        <w:rPr>
          <w:rFonts w:hint="eastAsia" w:ascii="宋体" w:hAnsi="宋体" w:eastAsia="宋体"/>
          <w:sz w:val="28"/>
          <w:szCs w:val="28"/>
        </w:rPr>
        <w:t xml:space="preserve">   法人代表： 李健民</w:t>
      </w:r>
    </w:p>
    <w:p>
      <w:pPr>
        <w:pStyle w:val="2"/>
        <w:outlineLvl w:val="2"/>
        <w:rPr>
          <w:rFonts w:asciiTheme="minorEastAsia" w:hAnsiTheme="minorEastAsia" w:eastAsiaTheme="minorEastAsia"/>
          <w:spacing w:val="0"/>
          <w:kern w:val="0"/>
          <w:sz w:val="28"/>
          <w:szCs w:val="28"/>
        </w:rPr>
      </w:pPr>
    </w:p>
    <w:p>
      <w:pPr>
        <w:pStyle w:val="2"/>
        <w:rPr>
          <w:rFonts w:asciiTheme="minorEastAsia" w:hAnsiTheme="minorEastAsia" w:eastAsiaTheme="minorEastAsia"/>
          <w:sz w:val="28"/>
          <w:szCs w:val="28"/>
        </w:rPr>
      </w:pPr>
    </w:p>
    <w:p>
      <w:pPr>
        <w:rPr>
          <w:rFonts w:asciiTheme="minorEastAsia" w:hAnsiTheme="minorEastAsia"/>
          <w:sz w:val="28"/>
          <w:szCs w:val="28"/>
        </w:rPr>
      </w:pPr>
    </w:p>
    <w:p>
      <w:pPr>
        <w:pStyle w:val="2"/>
        <w:rPr>
          <w:rFonts w:asciiTheme="minorEastAsia" w:hAnsiTheme="minorEastAsia" w:eastAsiaTheme="minorEastAsia"/>
          <w:sz w:val="28"/>
          <w:szCs w:val="28"/>
        </w:rPr>
      </w:pPr>
    </w:p>
    <w:p>
      <w:pPr>
        <w:rPr>
          <w:rFonts w:asciiTheme="minorEastAsia" w:hAnsiTheme="minorEastAsia"/>
          <w:sz w:val="28"/>
          <w:szCs w:val="28"/>
        </w:rPr>
      </w:pPr>
    </w:p>
    <w:p>
      <w:pPr>
        <w:pStyle w:val="2"/>
      </w:pPr>
    </w:p>
    <w:p>
      <w:pPr>
        <w:rPr>
          <w:sz w:val="28"/>
          <w:szCs w:val="36"/>
        </w:rPr>
      </w:pPr>
    </w:p>
    <w:p>
      <w:pPr>
        <w:rPr>
          <w:sz w:val="28"/>
          <w:szCs w:val="36"/>
        </w:rPr>
      </w:pPr>
    </w:p>
    <w:p>
      <w:pPr>
        <w:rPr>
          <w:sz w:val="28"/>
          <w:szCs w:val="36"/>
        </w:rPr>
      </w:pPr>
    </w:p>
    <w:p>
      <w:pPr>
        <w:rPr>
          <w:sz w:val="28"/>
          <w:szCs w:val="36"/>
        </w:rPr>
      </w:pPr>
    </w:p>
    <w:p/>
    <w:p>
      <w:pPr>
        <w:pStyle w:val="2"/>
      </w:pPr>
    </w:p>
    <w:p/>
    <w:p>
      <w:pPr>
        <w:pStyle w:val="2"/>
      </w:pPr>
    </w:p>
    <w:p/>
    <w:p/>
    <w:p>
      <w:pPr>
        <w:pStyle w:val="2"/>
        <w:outlineLvl w:val="1"/>
        <w:rPr>
          <w:rFonts w:hint="eastAsia" w:ascii="宋体" w:hAnsi="宋体" w:eastAsiaTheme="minorEastAsia"/>
          <w:spacing w:val="0"/>
          <w:kern w:val="0"/>
          <w:sz w:val="28"/>
          <w:szCs w:val="36"/>
        </w:rPr>
      </w:pPr>
    </w:p>
    <w:p>
      <w:pPr>
        <w:pStyle w:val="2"/>
        <w:outlineLvl w:val="1"/>
        <w:rPr>
          <w:rFonts w:hint="eastAsia" w:ascii="宋体" w:hAnsi="宋体" w:eastAsiaTheme="minorEastAsia"/>
          <w:spacing w:val="0"/>
          <w:kern w:val="0"/>
          <w:sz w:val="28"/>
          <w:szCs w:val="36"/>
        </w:rPr>
      </w:pPr>
    </w:p>
    <w:p>
      <w:pPr>
        <w:pStyle w:val="2"/>
        <w:outlineLvl w:val="1"/>
        <w:rPr>
          <w:rFonts w:hint="eastAsia" w:ascii="宋体" w:hAnsi="宋体" w:eastAsiaTheme="minorEastAsia"/>
          <w:spacing w:val="0"/>
          <w:kern w:val="0"/>
          <w:sz w:val="28"/>
          <w:szCs w:val="36"/>
        </w:rPr>
      </w:pPr>
    </w:p>
    <w:p>
      <w:pPr>
        <w:pStyle w:val="2"/>
        <w:outlineLvl w:val="1"/>
        <w:rPr>
          <w:rFonts w:hint="eastAsia" w:ascii="宋体" w:hAnsi="宋体" w:eastAsiaTheme="minorEastAsia"/>
          <w:spacing w:val="0"/>
          <w:kern w:val="0"/>
          <w:sz w:val="28"/>
          <w:szCs w:val="36"/>
        </w:rPr>
      </w:pPr>
    </w:p>
    <w:p>
      <w:pPr>
        <w:pStyle w:val="2"/>
        <w:outlineLvl w:val="1"/>
        <w:rPr>
          <w:rFonts w:hint="eastAsia" w:ascii="宋体" w:hAnsi="宋体" w:eastAsiaTheme="minorEastAsia"/>
          <w:spacing w:val="0"/>
          <w:kern w:val="0"/>
          <w:sz w:val="28"/>
          <w:szCs w:val="36"/>
        </w:rPr>
      </w:pPr>
    </w:p>
    <w:p>
      <w:pPr>
        <w:pStyle w:val="2"/>
        <w:outlineLvl w:val="1"/>
      </w:pPr>
      <w:r>
        <w:rPr>
          <w:rFonts w:hint="eastAsia" w:ascii="宋体" w:hAnsi="宋体" w:eastAsiaTheme="minorEastAsia"/>
          <w:spacing w:val="0"/>
          <w:kern w:val="0"/>
          <w:sz w:val="28"/>
          <w:szCs w:val="36"/>
        </w:rPr>
        <w:t>1.3 企业管理架构</w:t>
      </w:r>
    </w:p>
    <w:p/>
    <w:p>
      <w:pPr>
        <w:pStyle w:val="2"/>
      </w:pPr>
    </w:p>
    <w:p>
      <w:pPr>
        <w:pStyle w:val="2"/>
        <w:jc w:val="center"/>
        <w:rPr>
          <w:sz w:val="40"/>
          <w:szCs w:val="22"/>
        </w:rPr>
      </w:pPr>
    </w:p>
    <w:p>
      <w:pPr>
        <w:pStyle w:val="2"/>
        <w:jc w:val="center"/>
        <w:rPr>
          <w:sz w:val="40"/>
          <w:szCs w:val="22"/>
        </w:rPr>
      </w:pPr>
    </w:p>
    <w:p>
      <w:pPr>
        <w:pStyle w:val="2"/>
        <w:jc w:val="center"/>
        <w:rPr>
          <w:rFonts w:asciiTheme="minorEastAsia" w:hAnsiTheme="minorEastAsia" w:eastAsiaTheme="minorEastAsia"/>
          <w:sz w:val="40"/>
          <w:szCs w:val="22"/>
        </w:rPr>
      </w:pPr>
    </w:p>
    <w:p>
      <w:pPr>
        <w:pStyle w:val="2"/>
        <w:jc w:val="center"/>
        <w:rPr>
          <w:rFonts w:asciiTheme="minorEastAsia" w:hAnsiTheme="minorEastAsia" w:eastAsiaTheme="minorEastAsia"/>
          <w:sz w:val="40"/>
          <w:szCs w:val="22"/>
        </w:rPr>
      </w:pPr>
      <w:r>
        <w:rPr>
          <w:rFonts w:hint="eastAsia" w:asciiTheme="minorEastAsia" w:hAnsiTheme="minorEastAsia" w:eastAsiaTheme="minorEastAsia"/>
          <w:sz w:val="40"/>
          <w:szCs w:val="22"/>
        </w:rPr>
        <w:t>仪陇县恒源气体有限公司</w:t>
      </w:r>
    </w:p>
    <w:p>
      <w:pPr>
        <w:pStyle w:val="2"/>
        <w:jc w:val="center"/>
        <w:rPr>
          <w:rFonts w:asciiTheme="minorEastAsia" w:hAnsiTheme="minorEastAsia" w:eastAsiaTheme="minorEastAsia"/>
          <w:sz w:val="40"/>
          <w:szCs w:val="22"/>
        </w:rPr>
      </w:pPr>
      <w:r>
        <w:rPr>
          <w:rFonts w:hint="eastAsia" w:asciiTheme="minorEastAsia" w:hAnsiTheme="minorEastAsia" w:eastAsiaTheme="minorEastAsia"/>
          <w:sz w:val="40"/>
          <w:szCs w:val="22"/>
        </w:rPr>
        <w:t>安全生产清单制管理工作领导小组</w:t>
      </w:r>
    </w:p>
    <w:p/>
    <w:tbl>
      <w:tblPr>
        <w:tblStyle w:val="7"/>
        <w:tblpPr w:leftFromText="180" w:rightFromText="180" w:vertAnchor="text" w:horzAnchor="page" w:tblpX="5236" w:tblpY="242"/>
        <w:tblOverlap w:val="never"/>
        <w:tblW w:w="2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2200" w:type="dxa"/>
            <w:vAlign w:val="center"/>
          </w:tcPr>
          <w:p>
            <w:pPr>
              <w:widowControl w:val="0"/>
              <w:jc w:val="center"/>
            </w:pPr>
            <w:r>
              <w:rPr>
                <w:rFonts w:hint="eastAsia"/>
              </w:rPr>
              <w:t>组长：李健民</w:t>
            </w:r>
          </w:p>
        </w:tc>
      </w:tr>
    </w:tbl>
    <w:p/>
    <w:p/>
    <w:p>
      <w:pPr>
        <w:pStyle w:val="2"/>
      </w:pPr>
      <w:r>
        <w:pict>
          <v:line id="_x0000_s2073" o:spid="_x0000_s2073" o:spt="20" style="position:absolute;left:0pt;margin-left:221.4pt;margin-top:22.45pt;height:79.4pt;width:0pt;z-index:251662336;mso-width-relative:page;mso-height-relative:page;" filled="t" coordsize="21600,21600">
            <v:path arrowok="t"/>
            <v:fill on="t" focussize="0,0"/>
            <v:stroke endarrow="open"/>
            <v:imagedata o:title=""/>
            <o:lock v:ext="edit"/>
          </v:line>
        </w:pict>
      </w:r>
    </w:p>
    <w:p>
      <w:pPr>
        <w:pStyle w:val="2"/>
      </w:pPr>
    </w:p>
    <w:p/>
    <w:p>
      <w:pPr>
        <w:pStyle w:val="2"/>
      </w:pPr>
    </w:p>
    <w:p>
      <w:pPr>
        <w:pStyle w:val="2"/>
        <w:jc w:val="center"/>
      </w:pPr>
      <w:r>
        <w:pict>
          <v:line id="_x0000_s2078" o:spid="_x0000_s2078" o:spt="20" style="position:absolute;left:0pt;margin-left:375pt;margin-top:4.15pt;height:54.65pt;width:0pt;z-index:251666432;mso-width-relative:page;mso-height-relative:page;" filled="t" coordsize="21600,21600">
            <v:path arrowok="t"/>
            <v:fill on="t" focussize="0,0"/>
            <v:stroke endarrow="open"/>
            <v:imagedata o:title=""/>
            <o:lock v:ext="edit"/>
          </v:line>
        </w:pict>
      </w:r>
      <w:r>
        <w:pict>
          <v:line id="_x0000_s2077" o:spid="_x0000_s2077" o:spt="20" style="position:absolute;left:0pt;margin-left:258.8pt;margin-top:4.1pt;height:54.65pt;width:0pt;z-index:251665408;mso-width-relative:page;mso-height-relative:page;" filled="t" coordsize="21600,21600">
            <v:path arrowok="t"/>
            <v:fill on="t" focussize="0,0"/>
            <v:stroke endarrow="open"/>
            <v:imagedata o:title=""/>
            <o:lock v:ext="edit"/>
          </v:line>
        </w:pict>
      </w:r>
      <w:r>
        <w:pict>
          <v:line id="_x0000_s2075" o:spid="_x0000_s2075" o:spt="20" style="position:absolute;left:0pt;margin-left:160.15pt;margin-top:4.1pt;height:54.65pt;width:0pt;z-index:251663360;mso-width-relative:page;mso-height-relative:page;" filled="t" coordsize="21600,21600">
            <v:path arrowok="t"/>
            <v:fill on="t" focussize="0,0"/>
            <v:stroke endarrow="open"/>
            <v:imagedata o:title=""/>
            <o:lock v:ext="edit"/>
          </v:line>
        </w:pict>
      </w:r>
      <w:r>
        <w:pict>
          <v:line id="_x0000_s2076" o:spid="_x0000_s2076" o:spt="20" style="position:absolute;left:0pt;margin-left:75.9pt;margin-top:4.1pt;height:51.2pt;width:0pt;z-index:251664384;mso-width-relative:page;mso-height-relative:page;" filled="t" coordsize="21600,21600">
            <v:path arrowok="t"/>
            <v:fill on="t" focussize="0,0"/>
            <v:stroke endarrow="open"/>
            <v:imagedata o:title=""/>
            <o:lock v:ext="edit"/>
          </v:line>
        </w:pict>
      </w:r>
      <w:r>
        <w:pict>
          <v:line id="_x0000_s2064" o:spid="_x0000_s2064" o:spt="20" style="position:absolute;left:0pt;flip:y;margin-left:75.9pt;margin-top:4.1pt;height:0.05pt;width:299.1pt;z-index:251659264;mso-width-relative:page;mso-height-relative:page;" filled="t" coordsize="21600,21600">
            <v:path arrowok="t"/>
            <v:fill on="t" focussize="0,0"/>
            <v:stroke/>
            <v:imagedata o:title=""/>
            <o:lock v:ext="edit"/>
          </v:line>
        </w:pict>
      </w:r>
    </w:p>
    <w:p/>
    <w:tbl>
      <w:tblPr>
        <w:tblStyle w:val="7"/>
        <w:tblpPr w:leftFromText="180" w:rightFromText="180" w:vertAnchor="text" w:horzAnchor="page" w:tblpX="2933" w:tblpY="236"/>
        <w:tblOverlap w:val="never"/>
        <w:tblW w:w="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0" w:type="dxa"/>
            <w:vAlign w:val="center"/>
          </w:tcPr>
          <w:p>
            <w:pPr>
              <w:widowControl w:val="0"/>
              <w:jc w:val="center"/>
            </w:pPr>
            <w:r>
              <w:rPr>
                <w:rFonts w:hint="eastAsia"/>
              </w:rPr>
              <w:t>陈</w:t>
            </w:r>
          </w:p>
          <w:p>
            <w:pPr>
              <w:widowControl w:val="0"/>
              <w:jc w:val="center"/>
            </w:pPr>
          </w:p>
          <w:p>
            <w:pPr>
              <w:widowControl w:val="0"/>
              <w:jc w:val="center"/>
            </w:pPr>
            <w:r>
              <w:rPr>
                <w:rFonts w:hint="eastAsia"/>
              </w:rPr>
              <w:t>栋</w:t>
            </w:r>
          </w:p>
        </w:tc>
      </w:tr>
    </w:tbl>
    <w:p/>
    <w:tbl>
      <w:tblPr>
        <w:tblStyle w:val="7"/>
        <w:tblpPr w:leftFromText="180" w:rightFromText="180" w:vertAnchor="text" w:horzAnchor="page" w:tblpX="8973" w:tblpY="-74"/>
        <w:tblOverlap w:val="never"/>
        <w:tblW w:w="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pPr>
              <w:widowControl w:val="0"/>
              <w:jc w:val="center"/>
            </w:pPr>
            <w:r>
              <w:rPr>
                <w:rFonts w:hint="eastAsia"/>
              </w:rPr>
              <w:t>罗万兴</w:t>
            </w:r>
          </w:p>
        </w:tc>
      </w:tr>
    </w:tbl>
    <w:tbl>
      <w:tblPr>
        <w:tblStyle w:val="7"/>
        <w:tblpPr w:leftFromText="180" w:rightFromText="180" w:vertAnchor="text" w:horzAnchor="page" w:tblpX="6720" w:tblpY="19"/>
        <w:tblOverlap w:val="never"/>
        <w:tblW w:w="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0" w:type="dxa"/>
            <w:vAlign w:val="center"/>
          </w:tcPr>
          <w:p>
            <w:pPr>
              <w:widowControl w:val="0"/>
              <w:jc w:val="center"/>
            </w:pPr>
            <w:r>
              <w:rPr>
                <w:rFonts w:hint="eastAsia"/>
              </w:rPr>
              <w:t>曹良友</w:t>
            </w:r>
          </w:p>
        </w:tc>
      </w:tr>
    </w:tbl>
    <w:tbl>
      <w:tblPr>
        <w:tblStyle w:val="7"/>
        <w:tblpPr w:leftFromText="180" w:rightFromText="180" w:vertAnchor="text" w:horzAnchor="page" w:tblpX="4679" w:tblpY="-7"/>
        <w:tblOverlap w:val="never"/>
        <w:tblW w:w="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00" w:type="dxa"/>
            <w:vAlign w:val="center"/>
          </w:tcPr>
          <w:p>
            <w:pPr>
              <w:widowControl w:val="0"/>
              <w:jc w:val="center"/>
            </w:pPr>
            <w:r>
              <w:rPr>
                <w:rFonts w:hint="eastAsia"/>
              </w:rPr>
              <w:t>陈</w:t>
            </w:r>
          </w:p>
          <w:p>
            <w:pPr>
              <w:widowControl w:val="0"/>
              <w:jc w:val="center"/>
            </w:pPr>
          </w:p>
          <w:p>
            <w:pPr>
              <w:widowControl w:val="0"/>
              <w:jc w:val="center"/>
            </w:pPr>
            <w:r>
              <w:rPr>
                <w:rFonts w:hint="eastAsia"/>
              </w:rPr>
              <w:t>忠</w:t>
            </w:r>
          </w:p>
        </w:tc>
      </w:tr>
    </w:tbl>
    <w:p>
      <w:r>
        <w:rPr>
          <w:rFonts w:hint="eastAsia"/>
        </w:rPr>
        <w:t xml:space="preserve"> </w:t>
      </w:r>
    </w:p>
    <w:p/>
    <w:p>
      <w:r>
        <w:rPr>
          <w:rFonts w:hint="eastAsia"/>
        </w:rPr>
        <w:t xml:space="preserve">       </w:t>
      </w:r>
    </w:p>
    <w:p>
      <w:r>
        <w:rPr>
          <w:rFonts w:hint="eastAsia"/>
        </w:rPr>
        <w:t xml:space="preserve">          </w:t>
      </w:r>
    </w:p>
    <w:p>
      <w:r>
        <w:rPr>
          <w:rFonts w:hint="eastAsia"/>
        </w:rPr>
        <w:t xml:space="preserve"> </w:t>
      </w:r>
    </w:p>
    <w:p/>
    <w:p/>
    <w:p>
      <w:pPr>
        <w:outlineLvl w:val="2"/>
        <w:rPr>
          <w:rFonts w:ascii="宋体" w:hAnsi="宋体"/>
          <w:sz w:val="36"/>
          <w:szCs w:val="44"/>
        </w:rPr>
      </w:pPr>
      <w:bookmarkStart w:id="6" w:name="_Toc4421"/>
      <w:bookmarkStart w:id="7" w:name="_Toc14091"/>
    </w:p>
    <w:p>
      <w:pPr>
        <w:jc w:val="center"/>
        <w:outlineLvl w:val="2"/>
        <w:rPr>
          <w:rFonts w:hint="eastAsia" w:ascii="宋体" w:hAnsi="宋体"/>
          <w:sz w:val="36"/>
          <w:szCs w:val="44"/>
        </w:rPr>
      </w:pPr>
    </w:p>
    <w:p>
      <w:pPr>
        <w:jc w:val="center"/>
        <w:outlineLvl w:val="2"/>
        <w:rPr>
          <w:rFonts w:hint="eastAsia" w:ascii="宋体" w:hAnsi="宋体"/>
          <w:sz w:val="36"/>
          <w:szCs w:val="44"/>
        </w:rPr>
      </w:pPr>
    </w:p>
    <w:p>
      <w:pPr>
        <w:jc w:val="center"/>
        <w:outlineLvl w:val="2"/>
        <w:rPr>
          <w:rFonts w:hint="eastAsia" w:ascii="宋体" w:hAnsi="宋体"/>
          <w:sz w:val="36"/>
          <w:szCs w:val="44"/>
        </w:rPr>
      </w:pPr>
    </w:p>
    <w:p>
      <w:pPr>
        <w:jc w:val="center"/>
        <w:outlineLvl w:val="2"/>
        <w:rPr>
          <w:rFonts w:hint="eastAsia" w:ascii="宋体" w:hAnsi="宋体"/>
          <w:sz w:val="36"/>
          <w:szCs w:val="44"/>
        </w:rPr>
      </w:pPr>
    </w:p>
    <w:p>
      <w:pPr>
        <w:jc w:val="center"/>
        <w:outlineLvl w:val="2"/>
        <w:rPr>
          <w:rFonts w:hint="eastAsia" w:ascii="宋体" w:hAnsi="宋体"/>
          <w:sz w:val="36"/>
          <w:szCs w:val="44"/>
        </w:rPr>
      </w:pPr>
    </w:p>
    <w:p>
      <w:pPr>
        <w:jc w:val="center"/>
        <w:outlineLvl w:val="2"/>
        <w:rPr>
          <w:rFonts w:ascii="宋体" w:hAnsi="宋体"/>
          <w:sz w:val="36"/>
          <w:szCs w:val="44"/>
        </w:rPr>
      </w:pPr>
      <w:bookmarkStart w:id="40" w:name="_GoBack"/>
      <w:bookmarkEnd w:id="40"/>
      <w:r>
        <w:rPr>
          <w:rFonts w:hint="eastAsia" w:ascii="宋体" w:hAnsi="宋体"/>
          <w:sz w:val="36"/>
          <w:szCs w:val="44"/>
        </w:rPr>
        <w:t>安全生产领导小组人员组织架构</w:t>
      </w:r>
      <w:bookmarkEnd w:id="6"/>
      <w:bookmarkEnd w:id="7"/>
    </w:p>
    <w:p>
      <w:pPr>
        <w:pStyle w:val="2"/>
        <w:rPr>
          <w:sz w:val="20"/>
          <w:szCs w:val="11"/>
        </w:rPr>
      </w:pPr>
    </w:p>
    <w:tbl>
      <w:tblPr>
        <w:tblStyle w:val="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033"/>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066" w:type="dxa"/>
            <w:gridSpan w:val="2"/>
            <w:vAlign w:val="center"/>
          </w:tcPr>
          <w:p>
            <w:pPr>
              <w:pStyle w:val="2"/>
              <w:jc w:val="center"/>
              <w:rPr>
                <w:sz w:val="28"/>
                <w:szCs w:val="18"/>
              </w:rPr>
            </w:pPr>
            <w:r>
              <w:rPr>
                <w:rFonts w:hint="eastAsia"/>
                <w:sz w:val="28"/>
                <w:szCs w:val="18"/>
              </w:rPr>
              <w:t>安全生产领导小组</w:t>
            </w:r>
          </w:p>
        </w:tc>
        <w:tc>
          <w:tcPr>
            <w:tcW w:w="3033" w:type="dxa"/>
            <w:vAlign w:val="center"/>
          </w:tcPr>
          <w:p>
            <w:pPr>
              <w:pStyle w:val="2"/>
              <w:jc w:val="center"/>
              <w:rPr>
                <w:sz w:val="28"/>
                <w:szCs w:val="18"/>
              </w:rPr>
            </w:pPr>
            <w:r>
              <w:rPr>
                <w:rFonts w:hint="eastAsia"/>
                <w:sz w:val="28"/>
                <w:szCs w:val="18"/>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3" w:type="dxa"/>
            <w:vAlign w:val="center"/>
          </w:tcPr>
          <w:p>
            <w:pPr>
              <w:pStyle w:val="2"/>
              <w:jc w:val="center"/>
            </w:pPr>
            <w:r>
              <w:rPr>
                <w:rFonts w:hint="eastAsia"/>
              </w:rPr>
              <w:t>组长</w:t>
            </w:r>
          </w:p>
        </w:tc>
        <w:tc>
          <w:tcPr>
            <w:tcW w:w="3033" w:type="dxa"/>
            <w:vAlign w:val="center"/>
          </w:tcPr>
          <w:p>
            <w:pPr>
              <w:pStyle w:val="2"/>
              <w:jc w:val="center"/>
              <w:rPr>
                <w:sz w:val="28"/>
                <w:szCs w:val="18"/>
              </w:rPr>
            </w:pPr>
            <w:r>
              <w:rPr>
                <w:rFonts w:hint="eastAsia"/>
                <w:sz w:val="28"/>
                <w:szCs w:val="18"/>
              </w:rPr>
              <w:t>李健民</w:t>
            </w:r>
          </w:p>
        </w:tc>
        <w:tc>
          <w:tcPr>
            <w:tcW w:w="3033" w:type="dxa"/>
            <w:vAlign w:val="center"/>
          </w:tcPr>
          <w:p>
            <w:pPr>
              <w:pStyle w:val="2"/>
              <w:jc w:val="center"/>
              <w:rPr>
                <w:sz w:val="28"/>
                <w:szCs w:val="18"/>
              </w:rPr>
            </w:pPr>
            <w:r>
              <w:rPr>
                <w:rFonts w:hint="eastAsia"/>
                <w:sz w:val="28"/>
                <w:szCs w:val="1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3" w:type="dxa"/>
            <w:vAlign w:val="center"/>
          </w:tcPr>
          <w:p>
            <w:pPr>
              <w:pStyle w:val="2"/>
              <w:jc w:val="center"/>
            </w:pPr>
            <w:r>
              <w:rPr>
                <w:rFonts w:hint="eastAsia"/>
              </w:rPr>
              <w:t>副组长</w:t>
            </w:r>
          </w:p>
        </w:tc>
        <w:tc>
          <w:tcPr>
            <w:tcW w:w="3033" w:type="dxa"/>
            <w:vAlign w:val="center"/>
          </w:tcPr>
          <w:p>
            <w:pPr>
              <w:pStyle w:val="2"/>
              <w:jc w:val="center"/>
              <w:rPr>
                <w:sz w:val="28"/>
                <w:szCs w:val="18"/>
              </w:rPr>
            </w:pPr>
            <w:r>
              <w:rPr>
                <w:rFonts w:hint="eastAsia"/>
                <w:sz w:val="28"/>
                <w:szCs w:val="18"/>
              </w:rPr>
              <w:t>陈  栋</w:t>
            </w:r>
          </w:p>
        </w:tc>
        <w:tc>
          <w:tcPr>
            <w:tcW w:w="3033" w:type="dxa"/>
            <w:vAlign w:val="center"/>
          </w:tcPr>
          <w:p>
            <w:pPr>
              <w:pStyle w:val="2"/>
              <w:jc w:val="center"/>
              <w:rPr>
                <w:sz w:val="28"/>
                <w:szCs w:val="18"/>
              </w:rPr>
            </w:pPr>
            <w:r>
              <w:rPr>
                <w:rFonts w:hint="eastAsia"/>
                <w:sz w:val="28"/>
                <w:szCs w:val="18"/>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033" w:type="dxa"/>
            <w:vMerge w:val="restart"/>
            <w:vAlign w:val="center"/>
          </w:tcPr>
          <w:p>
            <w:pPr>
              <w:pStyle w:val="2"/>
              <w:jc w:val="center"/>
              <w:rPr>
                <w:szCs w:val="32"/>
              </w:rPr>
            </w:pPr>
            <w:r>
              <w:rPr>
                <w:rFonts w:hint="eastAsia"/>
                <w:szCs w:val="32"/>
              </w:rPr>
              <w:t>成员</w:t>
            </w:r>
          </w:p>
        </w:tc>
        <w:tc>
          <w:tcPr>
            <w:tcW w:w="3033" w:type="dxa"/>
            <w:vAlign w:val="center"/>
          </w:tcPr>
          <w:p>
            <w:pPr>
              <w:pStyle w:val="2"/>
              <w:jc w:val="center"/>
              <w:rPr>
                <w:sz w:val="28"/>
                <w:szCs w:val="18"/>
              </w:rPr>
            </w:pPr>
            <w:r>
              <w:rPr>
                <w:rFonts w:hint="eastAsia"/>
                <w:sz w:val="28"/>
                <w:szCs w:val="18"/>
              </w:rPr>
              <w:t>陈  忠</w:t>
            </w:r>
          </w:p>
        </w:tc>
        <w:tc>
          <w:tcPr>
            <w:tcW w:w="3033" w:type="dxa"/>
            <w:vAlign w:val="center"/>
          </w:tcPr>
          <w:p>
            <w:pPr>
              <w:pStyle w:val="2"/>
              <w:jc w:val="center"/>
              <w:rPr>
                <w:sz w:val="28"/>
                <w:szCs w:val="18"/>
              </w:rPr>
            </w:pPr>
            <w:r>
              <w:rPr>
                <w:rFonts w:hint="eastAsia"/>
                <w:sz w:val="28"/>
                <w:szCs w:val="18"/>
              </w:rPr>
              <w:t>质量技术负责人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3" w:type="dxa"/>
            <w:vMerge w:val="continue"/>
            <w:vAlign w:val="center"/>
          </w:tcPr>
          <w:p>
            <w:pPr>
              <w:pStyle w:val="2"/>
              <w:jc w:val="center"/>
              <w:rPr>
                <w:sz w:val="28"/>
                <w:szCs w:val="18"/>
              </w:rPr>
            </w:pPr>
          </w:p>
        </w:tc>
        <w:tc>
          <w:tcPr>
            <w:tcW w:w="3033" w:type="dxa"/>
            <w:vAlign w:val="center"/>
          </w:tcPr>
          <w:p>
            <w:pPr>
              <w:pStyle w:val="2"/>
              <w:jc w:val="center"/>
              <w:rPr>
                <w:sz w:val="28"/>
                <w:szCs w:val="18"/>
              </w:rPr>
            </w:pPr>
            <w:r>
              <w:rPr>
                <w:rFonts w:hint="eastAsia"/>
                <w:sz w:val="28"/>
                <w:szCs w:val="18"/>
              </w:rPr>
              <w:t>曹良友</w:t>
            </w:r>
          </w:p>
        </w:tc>
        <w:tc>
          <w:tcPr>
            <w:tcW w:w="3033" w:type="dxa"/>
            <w:vAlign w:val="center"/>
          </w:tcPr>
          <w:p>
            <w:pPr>
              <w:pStyle w:val="2"/>
              <w:jc w:val="center"/>
              <w:rPr>
                <w:sz w:val="28"/>
                <w:szCs w:val="18"/>
              </w:rPr>
            </w:pPr>
            <w:r>
              <w:rPr>
                <w:rFonts w:hint="eastAsia"/>
                <w:sz w:val="28"/>
                <w:szCs w:val="18"/>
              </w:rPr>
              <w:t>安全科长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3" w:type="dxa"/>
            <w:vMerge w:val="continue"/>
            <w:vAlign w:val="center"/>
          </w:tcPr>
          <w:p>
            <w:pPr>
              <w:pStyle w:val="2"/>
              <w:jc w:val="center"/>
              <w:rPr>
                <w:sz w:val="28"/>
                <w:szCs w:val="18"/>
              </w:rPr>
            </w:pPr>
          </w:p>
        </w:tc>
        <w:tc>
          <w:tcPr>
            <w:tcW w:w="3033" w:type="dxa"/>
            <w:vAlign w:val="center"/>
          </w:tcPr>
          <w:p>
            <w:pPr>
              <w:pStyle w:val="2"/>
              <w:jc w:val="center"/>
              <w:rPr>
                <w:sz w:val="28"/>
                <w:szCs w:val="18"/>
              </w:rPr>
            </w:pPr>
            <w:r>
              <w:rPr>
                <w:rFonts w:hint="eastAsia"/>
                <w:sz w:val="28"/>
                <w:szCs w:val="18"/>
              </w:rPr>
              <w:t>谢永林</w:t>
            </w:r>
          </w:p>
        </w:tc>
        <w:tc>
          <w:tcPr>
            <w:tcW w:w="3033" w:type="dxa"/>
            <w:vAlign w:val="center"/>
          </w:tcPr>
          <w:p>
            <w:pPr>
              <w:pStyle w:val="2"/>
              <w:jc w:val="center"/>
              <w:rPr>
                <w:sz w:val="28"/>
                <w:szCs w:val="18"/>
              </w:rPr>
            </w:pPr>
            <w:r>
              <w:rPr>
                <w:rFonts w:hint="eastAsia"/>
                <w:sz w:val="28"/>
                <w:szCs w:val="18"/>
              </w:rPr>
              <w:t>车间主任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33" w:type="dxa"/>
            <w:vAlign w:val="center"/>
          </w:tcPr>
          <w:p>
            <w:pPr>
              <w:pStyle w:val="2"/>
              <w:jc w:val="center"/>
              <w:rPr>
                <w:sz w:val="28"/>
                <w:szCs w:val="18"/>
              </w:rPr>
            </w:pPr>
            <w:r>
              <w:rPr>
                <w:rFonts w:hint="eastAsia"/>
                <w:sz w:val="28"/>
                <w:szCs w:val="18"/>
              </w:rPr>
              <w:t>安全生产领导小组</w:t>
            </w:r>
          </w:p>
          <w:p>
            <w:pPr>
              <w:pStyle w:val="2"/>
              <w:jc w:val="center"/>
              <w:rPr>
                <w:sz w:val="28"/>
                <w:szCs w:val="18"/>
              </w:rPr>
            </w:pPr>
            <w:r>
              <w:rPr>
                <w:rFonts w:hint="eastAsia"/>
                <w:sz w:val="28"/>
                <w:szCs w:val="18"/>
              </w:rPr>
              <w:t>办公室</w:t>
            </w:r>
          </w:p>
        </w:tc>
        <w:tc>
          <w:tcPr>
            <w:tcW w:w="3033" w:type="dxa"/>
            <w:vAlign w:val="center"/>
          </w:tcPr>
          <w:p>
            <w:pPr>
              <w:pStyle w:val="2"/>
              <w:jc w:val="center"/>
              <w:rPr>
                <w:sz w:val="28"/>
                <w:szCs w:val="18"/>
              </w:rPr>
            </w:pPr>
            <w:r>
              <w:rPr>
                <w:rFonts w:hint="eastAsia"/>
                <w:sz w:val="28"/>
                <w:szCs w:val="18"/>
              </w:rPr>
              <w:t>罗万兴</w:t>
            </w:r>
          </w:p>
        </w:tc>
        <w:tc>
          <w:tcPr>
            <w:tcW w:w="3033" w:type="dxa"/>
            <w:vAlign w:val="center"/>
          </w:tcPr>
          <w:p>
            <w:pPr>
              <w:pStyle w:val="2"/>
              <w:jc w:val="center"/>
              <w:rPr>
                <w:sz w:val="28"/>
                <w:szCs w:val="18"/>
              </w:rPr>
            </w:pPr>
            <w:r>
              <w:rPr>
                <w:rFonts w:hint="eastAsia"/>
                <w:sz w:val="28"/>
                <w:szCs w:val="18"/>
              </w:rPr>
              <w:t>行政办主任</w:t>
            </w:r>
          </w:p>
        </w:tc>
      </w:tr>
    </w:tbl>
    <w:p>
      <w:pPr>
        <w:pStyle w:val="2"/>
        <w:outlineLvl w:val="1"/>
        <w:rPr>
          <w:rFonts w:ascii="Times New Roman" w:hAnsi="Times New Roman" w:eastAsiaTheme="minorEastAsia"/>
          <w:spacing w:val="0"/>
          <w:kern w:val="0"/>
          <w:sz w:val="28"/>
          <w:szCs w:val="28"/>
        </w:rPr>
      </w:pPr>
      <w:bookmarkStart w:id="8" w:name="_Toc15956"/>
      <w:bookmarkStart w:id="9" w:name="_Toc7785"/>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4</w:t>
      </w:r>
      <w:r>
        <w:rPr>
          <w:rFonts w:hint="eastAsia" w:ascii="Times New Roman" w:hAnsi="Times New Roman" w:eastAsiaTheme="minorEastAsia"/>
          <w:spacing w:val="0"/>
          <w:kern w:val="0"/>
          <w:sz w:val="28"/>
          <w:szCs w:val="28"/>
        </w:rPr>
        <w:t>清单编制的要求</w:t>
      </w:r>
      <w:bookmarkEnd w:id="8"/>
      <w:bookmarkEnd w:id="9"/>
    </w:p>
    <w:p>
      <w:pPr>
        <w:pStyle w:val="2"/>
        <w:ind w:firstLine="552" w:firstLineChars="200"/>
        <w:rPr>
          <w:rFonts w:ascii="Times New Roman" w:hAnsi="Times New Roman" w:eastAsiaTheme="minorEastAsia"/>
          <w:spacing w:val="0"/>
          <w:kern w:val="0"/>
          <w:sz w:val="28"/>
          <w:szCs w:val="28"/>
        </w:rPr>
      </w:pPr>
      <w:r>
        <w:rPr>
          <w:rFonts w:hint="eastAsia" w:ascii="宋体" w:hAnsi="宋体"/>
          <w:sz w:val="28"/>
          <w:szCs w:val="36"/>
        </w:rPr>
        <w:t>1.</w:t>
      </w:r>
      <w:r>
        <w:rPr>
          <w:rFonts w:hint="eastAsia" w:ascii="Times New Roman" w:hAnsi="Times New Roman" w:eastAsiaTheme="minorEastAsia"/>
          <w:spacing w:val="0"/>
          <w:kern w:val="0"/>
          <w:sz w:val="28"/>
          <w:szCs w:val="28"/>
        </w:rPr>
        <w:t>具体明确：项目、程序、指令、要求或说明都具体、明确，避免抽象化和模糊化。</w:t>
      </w:r>
    </w:p>
    <w:p>
      <w:pPr>
        <w:pStyle w:val="2"/>
        <w:ind w:firstLine="552" w:firstLineChars="200"/>
        <w:rPr>
          <w:rFonts w:ascii="Times New Roman" w:hAnsi="Times New Roman" w:eastAsiaTheme="minorEastAsia"/>
          <w:spacing w:val="0"/>
          <w:kern w:val="0"/>
          <w:sz w:val="28"/>
          <w:szCs w:val="28"/>
        </w:rPr>
      </w:pPr>
      <w:r>
        <w:rPr>
          <w:rFonts w:hint="eastAsia" w:ascii="宋体" w:hAnsi="宋体"/>
          <w:sz w:val="28"/>
          <w:szCs w:val="36"/>
        </w:rPr>
        <w:t>2.</w:t>
      </w:r>
      <w:r>
        <w:rPr>
          <w:rFonts w:hint="eastAsia" w:ascii="Times New Roman" w:hAnsi="Times New Roman" w:eastAsiaTheme="minorEastAsia"/>
          <w:spacing w:val="0"/>
          <w:kern w:val="0"/>
          <w:sz w:val="28"/>
          <w:szCs w:val="28"/>
        </w:rPr>
        <w:t>简明扼要：清单必须直接切中核心问题和问题要害，以最易于理解的方式，把关键点呈现出来。</w:t>
      </w:r>
    </w:p>
    <w:p>
      <w:pPr>
        <w:pStyle w:val="2"/>
        <w:ind w:firstLine="552" w:firstLineChars="200"/>
        <w:rPr>
          <w:rFonts w:ascii="Times New Roman" w:hAnsi="Times New Roman" w:eastAsiaTheme="minorEastAsia"/>
          <w:spacing w:val="0"/>
          <w:kern w:val="0"/>
          <w:sz w:val="28"/>
          <w:szCs w:val="28"/>
        </w:rPr>
      </w:pPr>
      <w:r>
        <w:rPr>
          <w:rFonts w:hint="eastAsia" w:ascii="宋体" w:hAnsi="宋体"/>
          <w:sz w:val="28"/>
          <w:szCs w:val="36"/>
        </w:rPr>
        <w:t>3.</w:t>
      </w:r>
      <w:r>
        <w:rPr>
          <w:rFonts w:hint="eastAsia" w:ascii="Times New Roman" w:hAnsi="Times New Roman" w:eastAsiaTheme="minorEastAsia"/>
          <w:spacing w:val="0"/>
          <w:kern w:val="0"/>
          <w:sz w:val="28"/>
          <w:szCs w:val="28"/>
        </w:rPr>
        <w:t>便于操作：清单必须体现在操作上，便于操作，具备实用性。</w:t>
      </w:r>
    </w:p>
    <w:p>
      <w:pPr>
        <w:pStyle w:val="2"/>
        <w:ind w:firstLine="552" w:firstLineChars="200"/>
        <w:rPr>
          <w:rFonts w:ascii="Times New Roman" w:hAnsi="Times New Roman" w:eastAsiaTheme="minorEastAsia"/>
          <w:spacing w:val="0"/>
          <w:kern w:val="0"/>
          <w:sz w:val="28"/>
          <w:szCs w:val="28"/>
        </w:rPr>
      </w:pPr>
      <w:r>
        <w:rPr>
          <w:rFonts w:hint="eastAsia" w:ascii="宋体" w:hAnsi="宋体"/>
          <w:sz w:val="28"/>
          <w:szCs w:val="36"/>
        </w:rPr>
        <w:t>4.</w:t>
      </w:r>
      <w:r>
        <w:rPr>
          <w:rFonts w:hint="eastAsia" w:ascii="Times New Roman" w:hAnsi="Times New Roman" w:eastAsiaTheme="minorEastAsia"/>
          <w:spacing w:val="0"/>
          <w:kern w:val="0"/>
          <w:sz w:val="28"/>
          <w:szCs w:val="28"/>
        </w:rPr>
        <w:t>可检验性：清单必须具备较强的可检验性，能够为监管活动提供支撑。</w:t>
      </w:r>
    </w:p>
    <w:p>
      <w:pPr>
        <w:pStyle w:val="2"/>
        <w:outlineLvl w:val="1"/>
      </w:pPr>
      <w:bookmarkStart w:id="10" w:name="_Toc4861"/>
      <w:bookmarkStart w:id="11" w:name="_Toc24208"/>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5</w:t>
      </w:r>
      <w:r>
        <w:rPr>
          <w:rFonts w:hint="eastAsia" w:ascii="Times New Roman" w:hAnsi="Times New Roman" w:eastAsiaTheme="minorEastAsia"/>
          <w:spacing w:val="0"/>
          <w:kern w:val="0"/>
          <w:sz w:val="28"/>
          <w:szCs w:val="28"/>
        </w:rPr>
        <w:t>清单的发布</w:t>
      </w:r>
      <w:bookmarkEnd w:id="10"/>
      <w:bookmarkEnd w:id="11"/>
    </w:p>
    <w:p>
      <w:pPr>
        <w:pStyle w:val="2"/>
        <w:ind w:firstLine="560" w:firstLineChars="200"/>
        <w:rPr>
          <w:rFonts w:ascii="Times New Roman" w:hAnsi="Times New Roman" w:eastAsiaTheme="minorEastAsia"/>
          <w:spacing w:val="0"/>
          <w:kern w:val="0"/>
          <w:sz w:val="28"/>
          <w:szCs w:val="28"/>
        </w:rPr>
      </w:pPr>
      <w:r>
        <w:rPr>
          <w:rFonts w:hint="eastAsia" w:ascii="Times New Roman" w:hAnsi="Times New Roman" w:eastAsiaTheme="minorEastAsia"/>
          <w:spacing w:val="0"/>
          <w:kern w:val="0"/>
          <w:sz w:val="28"/>
          <w:szCs w:val="28"/>
        </w:rPr>
        <w:t>责任清单经审核定稿后，经总经理批准，公司将予以发布，各相关责任人必须严格落实清单管理的内容。</w:t>
      </w:r>
    </w:p>
    <w:p>
      <w:pPr>
        <w:pStyle w:val="2"/>
        <w:outlineLvl w:val="1"/>
      </w:pPr>
      <w:bookmarkStart w:id="12" w:name="_Toc32153"/>
      <w:bookmarkStart w:id="13" w:name="_Toc23497"/>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6</w:t>
      </w:r>
      <w:r>
        <w:rPr>
          <w:rFonts w:hint="eastAsia" w:ascii="Times New Roman" w:hAnsi="Times New Roman" w:eastAsiaTheme="minorEastAsia"/>
          <w:spacing w:val="0"/>
          <w:kern w:val="0"/>
          <w:sz w:val="28"/>
          <w:szCs w:val="28"/>
        </w:rPr>
        <w:t xml:space="preserve"> 清单的</w:t>
      </w:r>
      <w:bookmarkEnd w:id="12"/>
      <w:bookmarkEnd w:id="13"/>
      <w:r>
        <w:rPr>
          <w:rFonts w:hint="eastAsia" w:ascii="Times New Roman" w:hAnsi="Times New Roman" w:eastAsiaTheme="minorEastAsia"/>
          <w:spacing w:val="0"/>
          <w:kern w:val="0"/>
          <w:sz w:val="28"/>
          <w:szCs w:val="28"/>
        </w:rPr>
        <w:t>发放</w:t>
      </w:r>
    </w:p>
    <w:p>
      <w:pPr>
        <w:pStyle w:val="2"/>
        <w:ind w:firstLine="560" w:firstLineChars="200"/>
        <w:rPr>
          <w:rFonts w:ascii="Times New Roman" w:hAnsi="Times New Roman" w:eastAsiaTheme="minorEastAsia"/>
          <w:spacing w:val="0"/>
          <w:kern w:val="0"/>
          <w:sz w:val="28"/>
          <w:szCs w:val="28"/>
        </w:rPr>
      </w:pPr>
      <w:r>
        <w:rPr>
          <w:rFonts w:hint="eastAsia" w:ascii="Times New Roman" w:hAnsi="Times New Roman" w:eastAsiaTheme="minorEastAsia"/>
          <w:spacing w:val="0"/>
          <w:kern w:val="0"/>
          <w:sz w:val="28"/>
          <w:szCs w:val="28"/>
        </w:rPr>
        <w:t>责任清单制度全员参与，按相对应的职位、岗位逐一发放，相关责任岗位对自己的岗位责任清单进行确认，按照清单切实履行自己的安全职责。</w:t>
      </w:r>
    </w:p>
    <w:p>
      <w:pPr>
        <w:pStyle w:val="2"/>
        <w:outlineLvl w:val="1"/>
        <w:rPr>
          <w:rFonts w:ascii="Times New Roman" w:hAnsi="Times New Roman" w:eastAsiaTheme="minorEastAsia"/>
          <w:spacing w:val="0"/>
          <w:kern w:val="0"/>
          <w:sz w:val="28"/>
          <w:szCs w:val="28"/>
        </w:rPr>
      </w:pPr>
      <w:bookmarkStart w:id="14" w:name="_Toc19890"/>
      <w:bookmarkStart w:id="15" w:name="_Toc6334"/>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7</w:t>
      </w:r>
      <w:r>
        <w:rPr>
          <w:rFonts w:hint="eastAsia" w:ascii="Times New Roman" w:hAnsi="Times New Roman" w:eastAsiaTheme="minorEastAsia"/>
          <w:spacing w:val="0"/>
          <w:kern w:val="0"/>
          <w:sz w:val="28"/>
          <w:szCs w:val="28"/>
        </w:rPr>
        <w:t>清单的执行</w:t>
      </w:r>
      <w:bookmarkEnd w:id="14"/>
      <w:bookmarkEnd w:id="15"/>
    </w:p>
    <w:p>
      <w:pPr>
        <w:ind w:firstLine="560" w:firstLineChars="200"/>
        <w:rPr>
          <w:sz w:val="28"/>
          <w:szCs w:val="28"/>
        </w:rPr>
      </w:pPr>
      <w:r>
        <w:rPr>
          <w:rFonts w:hint="eastAsia"/>
          <w:sz w:val="28"/>
          <w:szCs w:val="28"/>
        </w:rPr>
        <w:t>新清单或修改后的清单一经批准，对使用清单的人员进行培训，并评价培训效果填写相关记录。</w:t>
      </w:r>
    </w:p>
    <w:p>
      <w:pPr>
        <w:pStyle w:val="2"/>
        <w:outlineLvl w:val="1"/>
        <w:rPr>
          <w:rFonts w:ascii="Times New Roman" w:hAnsi="Times New Roman" w:eastAsiaTheme="minorEastAsia"/>
          <w:spacing w:val="0"/>
          <w:kern w:val="0"/>
          <w:sz w:val="28"/>
          <w:szCs w:val="28"/>
        </w:rPr>
      </w:pPr>
      <w:bookmarkStart w:id="16" w:name="_Toc6337"/>
      <w:bookmarkStart w:id="17" w:name="_Toc12990"/>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8</w:t>
      </w:r>
      <w:r>
        <w:rPr>
          <w:rFonts w:hint="eastAsia" w:ascii="Times New Roman" w:hAnsi="Times New Roman" w:eastAsiaTheme="minorEastAsia"/>
          <w:spacing w:val="0"/>
          <w:kern w:val="0"/>
          <w:sz w:val="28"/>
          <w:szCs w:val="28"/>
        </w:rPr>
        <w:t xml:space="preserve"> 持续改进</w:t>
      </w:r>
      <w:bookmarkEnd w:id="16"/>
      <w:bookmarkEnd w:id="17"/>
    </w:p>
    <w:p>
      <w:pPr>
        <w:ind w:firstLine="560" w:firstLineChars="200"/>
        <w:rPr>
          <w:rFonts w:asciiTheme="minorEastAsia" w:hAnsiTheme="minorEastAsia"/>
          <w:sz w:val="28"/>
          <w:szCs w:val="30"/>
        </w:rPr>
      </w:pPr>
      <w:r>
        <w:rPr>
          <w:rFonts w:hint="eastAsia" w:asciiTheme="minorEastAsia" w:hAnsiTheme="minorEastAsia"/>
          <w:sz w:val="28"/>
          <w:szCs w:val="30"/>
        </w:rPr>
        <w:t>1.当国家法律、法规、规定修订和发生变化时，要按照新的规定及时修订清单，</w:t>
      </w:r>
    </w:p>
    <w:p>
      <w:pPr>
        <w:ind w:firstLine="560" w:firstLineChars="200"/>
        <w:rPr>
          <w:rFonts w:ascii="宋体" w:hAnsi="宋体" w:eastAsia="宋体"/>
          <w:sz w:val="28"/>
          <w:szCs w:val="30"/>
        </w:rPr>
      </w:pPr>
      <w:r>
        <w:rPr>
          <w:rFonts w:hint="eastAsia" w:asciiTheme="minorEastAsia" w:hAnsiTheme="minorEastAsia"/>
          <w:sz w:val="28"/>
          <w:szCs w:val="30"/>
        </w:rPr>
        <w:t>2.每年对清单</w:t>
      </w:r>
      <w:r>
        <w:rPr>
          <w:rFonts w:hint="eastAsia" w:ascii="宋体" w:hAnsi="宋体" w:eastAsia="宋体"/>
          <w:sz w:val="28"/>
          <w:szCs w:val="30"/>
        </w:rPr>
        <w:t>进行一次评审和修</w:t>
      </w:r>
      <w:r>
        <w:rPr>
          <w:rFonts w:hint="eastAsia" w:asciiTheme="minorEastAsia" w:hAnsiTheme="minorEastAsia"/>
          <w:sz w:val="28"/>
          <w:szCs w:val="30"/>
        </w:rPr>
        <w:t>订。当发生事故时，工艺、技术、材料等发生变更时，应及时对清单进行修订，确保管理制度的适应性和有效性，并将新修订的清单</w:t>
      </w:r>
      <w:r>
        <w:rPr>
          <w:rFonts w:hint="eastAsia" w:ascii="宋体" w:hAnsi="宋体" w:eastAsia="宋体"/>
          <w:sz w:val="28"/>
          <w:szCs w:val="30"/>
        </w:rPr>
        <w:t>及时发放到相关岗位和人员。</w:t>
      </w:r>
    </w:p>
    <w:p>
      <w:pPr>
        <w:ind w:firstLine="480" w:firstLineChars="200"/>
      </w:pPr>
    </w:p>
    <w:p>
      <w:pPr>
        <w:pStyle w:val="2"/>
        <w:outlineLvl w:val="1"/>
        <w:rPr>
          <w:rFonts w:ascii="Times New Roman" w:hAnsi="Times New Roman" w:eastAsiaTheme="minorEastAsia"/>
          <w:spacing w:val="0"/>
          <w:kern w:val="0"/>
          <w:sz w:val="28"/>
          <w:szCs w:val="28"/>
        </w:rPr>
      </w:pPr>
      <w:bookmarkStart w:id="18" w:name="_Toc11456"/>
      <w:bookmarkStart w:id="19" w:name="_Toc15685"/>
      <w:r>
        <w:rPr>
          <w:rFonts w:hint="eastAsia" w:ascii="Times New Roman" w:hAnsi="Times New Roman" w:eastAsiaTheme="minorEastAsia"/>
          <w:spacing w:val="0"/>
          <w:kern w:val="0"/>
          <w:sz w:val="28"/>
          <w:szCs w:val="28"/>
        </w:rPr>
        <w:t>1.</w:t>
      </w:r>
      <w:r>
        <w:rPr>
          <w:rFonts w:hint="eastAsia" w:ascii="Times New Roman" w:hAnsi="Times New Roman" w:eastAsiaTheme="minorEastAsia"/>
          <w:spacing w:val="0"/>
          <w:kern w:val="0"/>
          <w:sz w:val="28"/>
          <w:szCs w:val="28"/>
          <w:lang w:val="en-US" w:eastAsia="zh-CN"/>
        </w:rPr>
        <w:t>9</w:t>
      </w:r>
      <w:r>
        <w:rPr>
          <w:rFonts w:hint="eastAsia" w:ascii="Times New Roman" w:hAnsi="Times New Roman" w:eastAsiaTheme="minorEastAsia"/>
          <w:spacing w:val="0"/>
          <w:kern w:val="0"/>
          <w:sz w:val="28"/>
          <w:szCs w:val="28"/>
        </w:rPr>
        <w:t xml:space="preserve"> 清单的档案管理</w:t>
      </w:r>
      <w:bookmarkEnd w:id="18"/>
      <w:bookmarkEnd w:id="19"/>
    </w:p>
    <w:p>
      <w:pPr>
        <w:ind w:firstLine="560" w:firstLineChars="200"/>
        <w:rPr>
          <w:sz w:val="28"/>
          <w:szCs w:val="28"/>
        </w:rPr>
      </w:pPr>
      <w:r>
        <w:rPr>
          <w:rFonts w:hint="eastAsia" w:ascii="宋体" w:hAnsi="宋体"/>
          <w:sz w:val="28"/>
          <w:szCs w:val="36"/>
        </w:rPr>
        <w:t>1.清单由公司安全科统一管理；</w:t>
      </w:r>
    </w:p>
    <w:p>
      <w:pPr>
        <w:pStyle w:val="2"/>
        <w:ind w:firstLine="552" w:firstLineChars="200"/>
        <w:rPr>
          <w:rFonts w:ascii="Times New Roman" w:hAnsi="Times New Roman" w:eastAsiaTheme="minorEastAsia"/>
          <w:spacing w:val="0"/>
          <w:kern w:val="0"/>
          <w:sz w:val="28"/>
          <w:szCs w:val="28"/>
        </w:rPr>
      </w:pPr>
      <w:r>
        <w:rPr>
          <w:rFonts w:hint="eastAsia" w:ascii="宋体" w:hAnsi="宋体"/>
          <w:sz w:val="28"/>
          <w:szCs w:val="36"/>
        </w:rPr>
        <w:t>2.</w:t>
      </w:r>
      <w:r>
        <w:rPr>
          <w:rFonts w:hint="eastAsia" w:ascii="Times New Roman" w:hAnsi="Times New Roman" w:eastAsiaTheme="minorEastAsia"/>
          <w:spacing w:val="0"/>
          <w:kern w:val="0"/>
          <w:sz w:val="28"/>
          <w:szCs w:val="28"/>
        </w:rPr>
        <w:t>清单在批准的同时，各部门清单起草人务必将清单的最终电子版交至清单管理工作执行小组，由专人统一管理全公司清单。</w:t>
      </w:r>
    </w:p>
    <w:p>
      <w:pPr>
        <w:ind w:firstLine="560" w:firstLineChars="200"/>
      </w:pPr>
      <w:r>
        <w:rPr>
          <w:rFonts w:hint="eastAsia" w:ascii="宋体" w:hAnsi="宋体"/>
          <w:sz w:val="28"/>
          <w:szCs w:val="36"/>
        </w:rPr>
        <w:t>3.</w:t>
      </w:r>
      <w:r>
        <w:rPr>
          <w:rFonts w:hint="eastAsia"/>
          <w:sz w:val="28"/>
          <w:szCs w:val="28"/>
        </w:rPr>
        <w:t>清单的记录应至少保存一年，由清单使用部门负责保存。</w:t>
      </w:r>
    </w:p>
    <w:p>
      <w:pPr>
        <w:rPr>
          <w:sz w:val="28"/>
          <w:szCs w:val="28"/>
        </w:rPr>
      </w:pPr>
    </w:p>
    <w:p>
      <w:pPr>
        <w:pStyle w:val="2"/>
      </w:pPr>
    </w:p>
    <w:p/>
    <w:p>
      <w:pPr>
        <w:pStyle w:val="2"/>
        <w:jc w:val="center"/>
        <w:rPr>
          <w:b/>
          <w:bCs/>
          <w:sz w:val="52"/>
          <w:szCs w:val="32"/>
        </w:rPr>
      </w:pPr>
    </w:p>
    <w:p>
      <w:pPr>
        <w:pStyle w:val="2"/>
        <w:jc w:val="center"/>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jc w:val="center"/>
        <w:rPr>
          <w:b/>
          <w:bCs/>
          <w:sz w:val="52"/>
          <w:szCs w:val="32"/>
        </w:rPr>
      </w:pPr>
    </w:p>
    <w:p>
      <w:pPr>
        <w:jc w:val="center"/>
        <w:rPr>
          <w:b/>
          <w:bCs/>
          <w:sz w:val="52"/>
          <w:szCs w:val="32"/>
        </w:rPr>
      </w:pPr>
    </w:p>
    <w:p>
      <w:pPr>
        <w:pStyle w:val="2"/>
        <w:jc w:val="both"/>
        <w:outlineLvl w:val="0"/>
        <w:rPr>
          <w:rFonts w:ascii="方正粗黑宋简体" w:hAnsi="方正粗黑宋简体" w:eastAsia="方正粗黑宋简体" w:cs="方正粗黑宋简体"/>
          <w:b/>
          <w:bCs/>
          <w:sz w:val="52"/>
          <w:szCs w:val="32"/>
        </w:rPr>
      </w:pPr>
      <w:bookmarkStart w:id="20" w:name="_Toc18048"/>
      <w:bookmarkStart w:id="21" w:name="_Toc1974"/>
      <w:r>
        <w:rPr>
          <w:rFonts w:hint="eastAsia" w:ascii="方正粗黑宋简体" w:hAnsi="方正粗黑宋简体" w:eastAsia="方正粗黑宋简体" w:cs="方正粗黑宋简体"/>
          <w:b/>
          <w:bCs/>
          <w:sz w:val="52"/>
          <w:szCs w:val="32"/>
          <w:lang w:val="en-US" w:eastAsia="zh-CN"/>
        </w:rPr>
        <w:t xml:space="preserve">    </w:t>
      </w:r>
      <w:r>
        <w:rPr>
          <w:rFonts w:hint="eastAsia" w:ascii="方正粗黑宋简体" w:hAnsi="方正粗黑宋简体" w:eastAsia="方正粗黑宋简体" w:cs="方正粗黑宋简体"/>
          <w:b/>
          <w:bCs/>
          <w:sz w:val="52"/>
          <w:szCs w:val="32"/>
        </w:rPr>
        <w:t>第二章 安全生产责任清单</w:t>
      </w:r>
      <w:bookmarkEnd w:id="20"/>
      <w:bookmarkEnd w:id="21"/>
    </w:p>
    <w:p>
      <w:pPr>
        <w:pStyle w:val="2"/>
      </w:pPr>
    </w:p>
    <w:p>
      <w:pPr>
        <w:pStyle w:val="2"/>
        <w:jc w:val="center"/>
        <w:rPr>
          <w:b/>
          <w:bCs/>
          <w:sz w:val="52"/>
          <w:szCs w:val="32"/>
        </w:rPr>
      </w:pPr>
    </w:p>
    <w:p>
      <w:pPr>
        <w:pStyle w:val="2"/>
        <w:jc w:val="center"/>
        <w:rPr>
          <w:b/>
          <w:bCs/>
          <w:sz w:val="52"/>
          <w:szCs w:val="32"/>
        </w:rPr>
      </w:pPr>
    </w:p>
    <w:p>
      <w:pPr>
        <w:pStyle w:val="2"/>
        <w:jc w:val="center"/>
        <w:rPr>
          <w:b/>
          <w:bCs/>
          <w:sz w:val="52"/>
          <w:szCs w:val="32"/>
        </w:rPr>
      </w:pPr>
    </w:p>
    <w:p>
      <w:pPr>
        <w:pStyle w:val="2"/>
        <w:jc w:val="center"/>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rPr>
          <w:b/>
          <w:bCs/>
          <w:sz w:val="52"/>
          <w:szCs w:val="32"/>
        </w:rPr>
      </w:pPr>
    </w:p>
    <w:p>
      <w:pPr>
        <w:pStyle w:val="2"/>
        <w:rPr>
          <w:b/>
          <w:bCs/>
          <w:sz w:val="52"/>
          <w:szCs w:val="32"/>
        </w:rPr>
      </w:pPr>
    </w:p>
    <w:p>
      <w:pPr>
        <w:pStyle w:val="2"/>
        <w:outlineLvl w:val="0"/>
        <w:rPr>
          <w:rFonts w:ascii="宋体" w:hAnsi="宋体" w:eastAsia="宋体" w:cs="宋体"/>
          <w:spacing w:val="0"/>
          <w:kern w:val="0"/>
          <w:szCs w:val="32"/>
        </w:rPr>
      </w:pPr>
      <w:bookmarkStart w:id="22" w:name="_Toc22831"/>
      <w:bookmarkStart w:id="23" w:name="_Toc3726"/>
    </w:p>
    <w:p>
      <w:pPr>
        <w:pStyle w:val="2"/>
        <w:outlineLvl w:val="0"/>
        <w:rPr>
          <w:rFonts w:hint="eastAsia" w:ascii="宋体" w:hAnsi="宋体" w:eastAsia="宋体" w:cs="宋体"/>
          <w:spacing w:val="0"/>
          <w:kern w:val="0"/>
          <w:szCs w:val="32"/>
        </w:rPr>
      </w:pPr>
    </w:p>
    <w:p>
      <w:pPr>
        <w:pStyle w:val="2"/>
        <w:outlineLvl w:val="0"/>
        <w:rPr>
          <w:rFonts w:hint="eastAsia" w:ascii="宋体" w:hAnsi="宋体" w:eastAsia="宋体" w:cs="宋体"/>
          <w:spacing w:val="0"/>
          <w:kern w:val="0"/>
          <w:szCs w:val="32"/>
        </w:rPr>
      </w:pPr>
    </w:p>
    <w:p>
      <w:pPr>
        <w:pStyle w:val="2"/>
        <w:outlineLvl w:val="0"/>
        <w:rPr>
          <w:rFonts w:hint="eastAsia" w:ascii="宋体" w:hAnsi="宋体" w:eastAsia="宋体" w:cs="宋体"/>
          <w:spacing w:val="0"/>
          <w:kern w:val="0"/>
          <w:szCs w:val="32"/>
        </w:rPr>
      </w:pPr>
    </w:p>
    <w:p>
      <w:pPr>
        <w:pStyle w:val="2"/>
        <w:outlineLvl w:val="0"/>
        <w:rPr>
          <w:rFonts w:ascii="宋体" w:hAnsi="宋体" w:eastAsia="宋体" w:cs="宋体"/>
          <w:spacing w:val="0"/>
          <w:kern w:val="0"/>
          <w:szCs w:val="32"/>
        </w:rPr>
      </w:pPr>
      <w:r>
        <w:rPr>
          <w:rFonts w:hint="eastAsia" w:ascii="宋体" w:hAnsi="宋体" w:eastAsia="宋体" w:cs="宋体"/>
          <w:spacing w:val="0"/>
          <w:kern w:val="0"/>
          <w:szCs w:val="32"/>
        </w:rPr>
        <w:t>2.1 企业安全生产责任清单</w:t>
      </w:r>
      <w:bookmarkEnd w:id="22"/>
      <w:bookmarkEnd w:id="23"/>
    </w:p>
    <w:p>
      <w:pPr>
        <w:rPr>
          <w:rFonts w:ascii="宋体" w:hAnsi="宋体" w:eastAsia="宋体" w:cs="宋体"/>
        </w:rPr>
      </w:pP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企业名称</w:t>
            </w:r>
          </w:p>
        </w:tc>
        <w:tc>
          <w:tcPr>
            <w:tcW w:w="6450" w:type="dxa"/>
          </w:tcPr>
          <w:p>
            <w:pPr>
              <w:pStyle w:val="2"/>
              <w:rPr>
                <w:rFonts w:ascii="宋体" w:hAnsi="宋体" w:eastAsia="宋体" w:cs="宋体"/>
                <w:sz w:val="28"/>
                <w:szCs w:val="18"/>
              </w:rPr>
            </w:pPr>
            <w:r>
              <w:rPr>
                <w:rFonts w:hint="eastAsia" w:ascii="宋体" w:hAnsi="宋体" w:eastAsia="宋体" w:cs="宋体"/>
                <w:sz w:val="28"/>
                <w:szCs w:val="18"/>
              </w:rPr>
              <w:t>仪陇县恒源气体有限公司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5"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0"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坚持安全第一、预防为主、综合治理的方针,贯彻执行国家有关安全生产的法律、行政法规、规章、政策和标准,建立健全安全生产责任制、安全生产管理制度、操作操作规程和应急预案,认真落实全员安全生产责任制。</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不断完善安全生产管理体系,健全安全生产机构,落实各部门的安全生产管理职责,规范各岗位的工作程序。</w:t>
            </w:r>
          </w:p>
          <w:p>
            <w:pPr>
              <w:pStyle w:val="2"/>
              <w:spacing w:line="500" w:lineRule="exact"/>
              <w:ind w:firstLine="472" w:firstLineChars="200"/>
              <w:rPr>
                <w:rFonts w:ascii="宋体" w:hAnsi="宋体" w:eastAsia="宋体" w:cs="宋体"/>
                <w:kern w:val="0"/>
                <w:sz w:val="24"/>
                <w:szCs w:val="24"/>
              </w:rPr>
            </w:pPr>
            <w:r>
              <w:rPr>
                <w:rFonts w:hint="eastAsia" w:ascii="宋体" w:hAnsi="宋体"/>
                <w:sz w:val="24"/>
                <w:szCs w:val="32"/>
              </w:rPr>
              <w:t>3.</w:t>
            </w:r>
            <w:r>
              <w:rPr>
                <w:rFonts w:hint="eastAsia" w:ascii="宋体" w:hAnsi="宋体" w:eastAsia="宋体" w:cs="宋体"/>
                <w:kern w:val="0"/>
                <w:sz w:val="24"/>
                <w:szCs w:val="24"/>
              </w:rPr>
              <w:t xml:space="preserve"> 保证本单位安全生产投入的有效实施，按照规定提取和使用安全生产费用，专门用于改善安全生产条件。</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4.</w:t>
            </w:r>
            <w:r>
              <w:rPr>
                <w:rFonts w:hint="eastAsia" w:ascii="宋体" w:hAnsi="宋体" w:eastAsia="宋体" w:cs="宋体"/>
                <w:sz w:val="24"/>
                <w:szCs w:val="24"/>
              </w:rPr>
              <w:t>制定年度安全生产考核目标,下达安全生产工作任务,对考核目标和工作指标进行考核,研究并决定表彰安全生产先进。</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5.</w:t>
            </w:r>
            <w:r>
              <w:rPr>
                <w:rFonts w:hint="eastAsia" w:ascii="宋体" w:hAnsi="宋体" w:eastAsia="宋体" w:cs="宋体"/>
                <w:sz w:val="24"/>
                <w:szCs w:val="24"/>
              </w:rPr>
              <w:t>传达贯彻上级安全生产指示精神,定期分析、研判安全生产形势,制定安全管理规章、制度,研究、解决安全生产中的突出问题。</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6.</w:t>
            </w:r>
            <w:r>
              <w:rPr>
                <w:rFonts w:hint="eastAsia" w:ascii="宋体" w:hAnsi="宋体" w:eastAsia="宋体" w:cs="宋体"/>
                <w:kern w:val="0"/>
                <w:sz w:val="24"/>
                <w:szCs w:val="24"/>
              </w:rPr>
              <w:t xml:space="preserve"> 落实安全生产检查工作，及时消除生产安全事故隐患，</w:t>
            </w:r>
            <w:r>
              <w:rPr>
                <w:rFonts w:hint="eastAsia" w:ascii="宋体" w:hAnsi="宋体" w:eastAsia="宋体" w:cs="宋体"/>
                <w:sz w:val="24"/>
                <w:szCs w:val="24"/>
              </w:rPr>
              <w:t>组织全面的安全大检查和隐患排查,监督检查各项工作措施的落实情况。</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7.</w:t>
            </w:r>
            <w:r>
              <w:rPr>
                <w:rFonts w:hint="eastAsia" w:ascii="宋体" w:hAnsi="宋体" w:eastAsia="宋体" w:cs="宋体"/>
                <w:sz w:val="24"/>
                <w:szCs w:val="24"/>
              </w:rPr>
              <w:t>发生生产安全事故后</w:t>
            </w:r>
            <w:r>
              <w:rPr>
                <w:rFonts w:hint="eastAsia" w:ascii="宋体" w:hAnsi="宋体" w:eastAsia="宋体" w:cs="宋体"/>
                <w:kern w:val="0"/>
                <w:sz w:val="24"/>
                <w:szCs w:val="24"/>
              </w:rPr>
              <w:t>及时、如实报告生产安全事故</w:t>
            </w:r>
            <w:r>
              <w:rPr>
                <w:rFonts w:hint="eastAsia" w:ascii="宋体" w:hAnsi="宋体" w:eastAsia="宋体" w:cs="宋体"/>
                <w:sz w:val="24"/>
                <w:szCs w:val="24"/>
              </w:rPr>
              <w:t>，及时处理事故，对有关责任人进行处理。</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8.</w:t>
            </w:r>
            <w:r>
              <w:rPr>
                <w:rFonts w:hint="eastAsia" w:ascii="宋体" w:hAnsi="宋体" w:eastAsia="宋体" w:cs="宋体"/>
                <w:kern w:val="0"/>
                <w:sz w:val="24"/>
                <w:szCs w:val="24"/>
              </w:rPr>
              <w:t xml:space="preserve"> 组织制定并实施本单位的生产安全事故应急救援预案</w:t>
            </w:r>
            <w:r>
              <w:rPr>
                <w:rFonts w:hint="eastAsia" w:ascii="宋体" w:hAnsi="宋体" w:eastAsia="宋体" w:cs="宋体"/>
                <w:sz w:val="24"/>
                <w:szCs w:val="24"/>
              </w:rPr>
              <w:t>，定期开展应急演练，做好应急准备。</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9.</w:t>
            </w:r>
            <w:r>
              <w:rPr>
                <w:rFonts w:hint="eastAsia" w:ascii="宋体" w:hAnsi="宋体" w:eastAsia="宋体" w:cs="宋体"/>
                <w:sz w:val="24"/>
                <w:szCs w:val="24"/>
              </w:rPr>
              <w:t>依法参加工伤保险，为从业人员缴纳保险费。</w:t>
            </w:r>
          </w:p>
          <w:p>
            <w:pPr>
              <w:pStyle w:val="2"/>
              <w:spacing w:line="500" w:lineRule="exact"/>
              <w:ind w:firstLine="472" w:firstLineChars="200"/>
              <w:rPr>
                <w:sz w:val="28"/>
                <w:szCs w:val="18"/>
              </w:rPr>
            </w:pPr>
            <w:r>
              <w:rPr>
                <w:rFonts w:hint="eastAsia" w:ascii="宋体" w:hAnsi="宋体"/>
                <w:sz w:val="24"/>
                <w:szCs w:val="32"/>
              </w:rPr>
              <w:t>10.</w:t>
            </w:r>
            <w:r>
              <w:rPr>
                <w:rFonts w:hint="eastAsia" w:ascii="宋体" w:hAnsi="宋体" w:eastAsia="宋体" w:cs="宋体"/>
                <w:sz w:val="24"/>
                <w:szCs w:val="24"/>
              </w:rPr>
              <w:t>建立安全生产教育和培训制度，</w:t>
            </w:r>
            <w:r>
              <w:rPr>
                <w:rFonts w:hint="eastAsia" w:ascii="宋体" w:hAnsi="宋体" w:eastAsia="宋体" w:cs="宋体"/>
                <w:kern w:val="0"/>
                <w:sz w:val="24"/>
                <w:szCs w:val="24"/>
              </w:rPr>
              <w:t>组织制定并实施本单位安全生产教育和培训计划，</w:t>
            </w:r>
            <w:r>
              <w:rPr>
                <w:rFonts w:hint="eastAsia" w:ascii="宋体" w:hAnsi="宋体" w:eastAsia="宋体" w:cs="宋体"/>
                <w:sz w:val="24"/>
                <w:szCs w:val="24"/>
              </w:rPr>
              <w:t>严格落实从业人员安全生产教育和培训。</w:t>
            </w:r>
          </w:p>
          <w:p>
            <w:pPr>
              <w:pStyle w:val="2"/>
              <w:spacing w:line="500" w:lineRule="exact"/>
              <w:ind w:firstLine="472" w:firstLineChars="200"/>
              <w:rPr>
                <w:rFonts w:ascii="宋体" w:hAnsi="宋体"/>
                <w:sz w:val="24"/>
                <w:szCs w:val="32"/>
              </w:rPr>
            </w:pPr>
            <w:r>
              <w:rPr>
                <w:rFonts w:hint="eastAsia" w:ascii="宋体" w:hAnsi="宋体"/>
                <w:sz w:val="24"/>
                <w:szCs w:val="32"/>
              </w:rPr>
              <w:t>11．</w:t>
            </w:r>
            <w:r>
              <w:rPr>
                <w:rFonts w:hint="eastAsia" w:ascii="宋体" w:hAnsi="宋体" w:eastAsia="宋体" w:cs="宋体"/>
                <w:kern w:val="0"/>
                <w:sz w:val="24"/>
                <w:szCs w:val="24"/>
              </w:rPr>
              <w:t>保障从业人员劳动安全、防止职业危害。</w:t>
            </w:r>
          </w:p>
          <w:p>
            <w:pPr>
              <w:pStyle w:val="2"/>
              <w:spacing w:line="500" w:lineRule="exact"/>
              <w:ind w:firstLine="472" w:firstLineChars="200"/>
            </w:pPr>
            <w:r>
              <w:rPr>
                <w:rFonts w:hint="eastAsia" w:ascii="宋体" w:hAnsi="宋体"/>
                <w:sz w:val="24"/>
                <w:szCs w:val="32"/>
              </w:rPr>
              <w:t>12.</w:t>
            </w:r>
            <w:r>
              <w:rPr>
                <w:rFonts w:hint="eastAsia" w:ascii="宋体" w:hAnsi="宋体" w:eastAsia="宋体" w:cs="宋体"/>
                <w:sz w:val="24"/>
                <w:szCs w:val="24"/>
              </w:rPr>
              <w:t>组织本单位开展其他安全生产工作。</w:t>
            </w:r>
          </w:p>
        </w:tc>
      </w:tr>
    </w:tbl>
    <w:p>
      <w:pPr>
        <w:pStyle w:val="2"/>
        <w:outlineLvl w:val="0"/>
        <w:rPr>
          <w:rFonts w:ascii="宋体" w:hAnsi="宋体" w:eastAsia="宋体" w:cs="宋体"/>
          <w:spacing w:val="0"/>
          <w:kern w:val="0"/>
          <w:szCs w:val="32"/>
        </w:rPr>
      </w:pPr>
      <w:bookmarkStart w:id="24" w:name="_Toc6859"/>
      <w:bookmarkStart w:id="25" w:name="_Toc7662"/>
    </w:p>
    <w:p>
      <w:pPr>
        <w:pStyle w:val="2"/>
        <w:outlineLvl w:val="0"/>
      </w:pPr>
      <w:r>
        <w:rPr>
          <w:rFonts w:hint="eastAsia" w:ascii="宋体" w:hAnsi="宋体" w:eastAsia="宋体" w:cs="宋体"/>
          <w:spacing w:val="0"/>
          <w:kern w:val="0"/>
          <w:szCs w:val="32"/>
        </w:rPr>
        <w:t>2.2 部门安全生产责任清单</w:t>
      </w:r>
      <w:bookmarkEnd w:id="24"/>
      <w:bookmarkEnd w:id="25"/>
    </w:p>
    <w:p>
      <w:r>
        <w:rPr>
          <w:rFonts w:hint="eastAsia" w:ascii="宋体" w:hAnsi="宋体" w:eastAsia="宋体" w:cs="宋体"/>
          <w:spacing w:val="-2"/>
          <w:kern w:val="2"/>
          <w:sz w:val="32"/>
          <w:szCs w:val="20"/>
        </w:rPr>
        <w:t>2.2.1 安全生产科安全生产责任清单</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tcPr>
          <w:p>
            <w:pPr>
              <w:pStyle w:val="2"/>
              <w:rPr>
                <w:rFonts w:ascii="宋体" w:hAnsi="宋体" w:eastAsia="宋体" w:cs="宋体"/>
                <w:sz w:val="28"/>
                <w:szCs w:val="18"/>
              </w:rPr>
            </w:pPr>
            <w:r>
              <w:rPr>
                <w:rFonts w:hint="eastAsia" w:ascii="宋体" w:hAnsi="宋体" w:eastAsia="宋体" w:cs="宋体"/>
                <w:sz w:val="28"/>
                <w:szCs w:val="18"/>
              </w:rPr>
              <w:t>安全生产科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0"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安全生产科是本单位安全生产的专职机构,具体实施本单位安全生产监督管理的各项工作,其安全生产职贵如下：</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贯彻执行国家安全生产的方针、政策、法律、法规，及时传达、贯彻、执行上级有关安全生产的指示，在总经理指导、站长和安全生产领导小组的领导下，负责公司的安全管理和监督工作。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拟订本单位安全生产管理制度、操作规程和应急预案，明确各部门、各岗位的安全生产职责,督促贯彻执行。</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3.</w:t>
            </w:r>
            <w:r>
              <w:rPr>
                <w:rFonts w:hint="eastAsia" w:ascii="宋体" w:hAnsi="宋体" w:eastAsia="宋体" w:cs="宋体"/>
                <w:sz w:val="24"/>
                <w:szCs w:val="24"/>
              </w:rPr>
              <w:t>组织或者参与本单位安全生产宣传、教育和培训,并如实记录。</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4.</w:t>
            </w:r>
            <w:r>
              <w:rPr>
                <w:rFonts w:hint="eastAsia" w:ascii="宋体" w:hAnsi="宋体" w:eastAsia="宋体" w:cs="宋体"/>
                <w:sz w:val="24"/>
                <w:szCs w:val="24"/>
              </w:rPr>
              <w:t>认真贯彻执行国家消防法规和“预防为主、消防结合”的方针，做好防火、防电等消防工作。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5.</w:t>
            </w:r>
            <w:r>
              <w:rPr>
                <w:rFonts w:hint="eastAsia" w:ascii="宋体" w:hAnsi="宋体" w:eastAsia="宋体" w:cs="宋体"/>
                <w:sz w:val="24"/>
                <w:szCs w:val="24"/>
              </w:rPr>
              <w:t>组织或者参与本单位应急救援演练。</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6.</w:t>
            </w:r>
            <w:r>
              <w:rPr>
                <w:rFonts w:hint="eastAsia" w:ascii="宋体" w:hAnsi="宋体" w:eastAsia="宋体" w:cs="宋体"/>
                <w:sz w:val="24"/>
                <w:szCs w:val="24"/>
              </w:rPr>
              <w:t>检查本单位的安全生产状况,及时排查生产安全事故隐患,提出改进安全生产管理的建议。</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7.</w:t>
            </w:r>
            <w:r>
              <w:rPr>
                <w:rFonts w:hint="eastAsia" w:ascii="宋体" w:hAnsi="宋体" w:eastAsia="宋体" w:cs="宋体"/>
                <w:sz w:val="24"/>
                <w:szCs w:val="24"/>
              </w:rPr>
              <w:t>深入现场监督检查，发现违反安全生产制度、规定和安全技术规程的作法，应立即制止并向领导报告，严禁违章指挥、违章作业，制止和纠正违章指挥、强令冒险作业、违反操作规程的行为。</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8.</w:t>
            </w:r>
            <w:r>
              <w:rPr>
                <w:rFonts w:hint="eastAsia" w:ascii="宋体" w:hAnsi="宋体" w:eastAsia="宋体" w:cs="宋体"/>
                <w:sz w:val="24"/>
                <w:szCs w:val="24"/>
              </w:rPr>
              <w:t>建立健全安全管理网，指导公司各部门安全工作，加强安全基础，定期召开安全专业人员会议。</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9.</w:t>
            </w:r>
            <w:r>
              <w:rPr>
                <w:rFonts w:hint="eastAsia" w:ascii="宋体" w:hAnsi="宋体" w:eastAsia="宋体" w:cs="宋体"/>
                <w:sz w:val="24"/>
                <w:szCs w:val="24"/>
              </w:rPr>
              <w:t>督促落实本单位安全生产整改措施。</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10.</w:t>
            </w:r>
            <w:r>
              <w:rPr>
                <w:rFonts w:hint="eastAsia" w:ascii="宋体" w:hAnsi="宋体" w:eastAsia="宋体" w:cs="宋体"/>
                <w:sz w:val="24"/>
                <w:szCs w:val="24"/>
              </w:rPr>
              <w:t>及时、如实向主要负责人报告本单位生产安全事故;组织或者参与本单位生产安全事故的调查处理,承担生产安全事故统计和分析工作。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11.</w:t>
            </w:r>
            <w:r>
              <w:rPr>
                <w:rFonts w:hint="eastAsia" w:ascii="宋体" w:hAnsi="宋体" w:eastAsia="宋体" w:cs="宋体"/>
                <w:sz w:val="24"/>
                <w:szCs w:val="24"/>
              </w:rPr>
              <w:t>负责公司专用消防器材的配置和采购计划，负责消防器材的维护保养和管理。</w:t>
            </w:r>
          </w:p>
          <w:p>
            <w:pPr>
              <w:pStyle w:val="2"/>
              <w:spacing w:line="500" w:lineRule="exact"/>
              <w:ind w:firstLine="472" w:firstLineChars="200"/>
            </w:pPr>
            <w:r>
              <w:rPr>
                <w:rFonts w:hint="eastAsia" w:ascii="宋体" w:hAnsi="宋体"/>
                <w:sz w:val="24"/>
                <w:szCs w:val="32"/>
              </w:rPr>
              <w:t>12.</w:t>
            </w:r>
            <w:r>
              <w:rPr>
                <w:rFonts w:hint="eastAsia" w:ascii="宋体" w:hAnsi="宋体" w:eastAsia="宋体" w:cs="宋体"/>
                <w:sz w:val="24"/>
                <w:szCs w:val="24"/>
              </w:rPr>
              <w:t>其他安全生产管理工作。</w:t>
            </w:r>
          </w:p>
        </w:tc>
      </w:tr>
    </w:tbl>
    <w:p>
      <w:pPr>
        <w:rPr>
          <w:rFonts w:ascii="宋体" w:hAnsi="宋体" w:eastAsia="宋体" w:cs="宋体"/>
          <w:spacing w:val="-2"/>
          <w:kern w:val="2"/>
          <w:sz w:val="32"/>
          <w:szCs w:val="20"/>
        </w:rPr>
      </w:pPr>
      <w:r>
        <w:rPr>
          <w:rFonts w:hint="eastAsia" w:ascii="宋体" w:hAnsi="宋体" w:eastAsia="宋体" w:cs="宋体"/>
          <w:spacing w:val="-2"/>
          <w:kern w:val="2"/>
          <w:sz w:val="32"/>
          <w:szCs w:val="20"/>
        </w:rPr>
        <w:t>2.2.2 行政办公室安全生产责任清单</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tcPr>
          <w:p>
            <w:pPr>
              <w:pStyle w:val="2"/>
              <w:rPr>
                <w:rFonts w:ascii="宋体" w:hAnsi="宋体" w:eastAsia="宋体" w:cs="宋体"/>
                <w:sz w:val="28"/>
                <w:szCs w:val="18"/>
              </w:rPr>
            </w:pPr>
            <w:r>
              <w:rPr>
                <w:rFonts w:hint="eastAsia" w:ascii="宋体" w:hAnsi="宋体" w:eastAsia="宋体" w:cs="宋体"/>
                <w:sz w:val="28"/>
                <w:szCs w:val="18"/>
              </w:rPr>
              <w:t>行政办公室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0"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加强部门安全管理，配齐部门安全人员，贯彻执行国家有关安全的方针、政策、法律和法规。</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编制部门安全制度和安全法规，及时组织人员学习，提高员工安全意识。</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3.</w:t>
            </w:r>
            <w:r>
              <w:rPr>
                <w:rFonts w:hint="eastAsia" w:ascii="宋体" w:hAnsi="宋体" w:eastAsia="宋体" w:cs="宋体"/>
                <w:sz w:val="24"/>
                <w:szCs w:val="24"/>
              </w:rPr>
              <w:t>及时传达落实公司各时期安全工作的布置与要求。</w:t>
            </w:r>
          </w:p>
          <w:p>
            <w:pPr>
              <w:pStyle w:val="2"/>
              <w:spacing w:line="500" w:lineRule="exact"/>
              <w:ind w:firstLine="472" w:firstLineChars="200"/>
              <w:rPr>
                <w:rFonts w:asciiTheme="minorEastAsia" w:hAnsiTheme="minorEastAsia" w:eastAsiaTheme="minorEastAsia"/>
                <w:bCs/>
                <w:sz w:val="24"/>
                <w:szCs w:val="24"/>
              </w:rPr>
            </w:pPr>
            <w:r>
              <w:rPr>
                <w:rFonts w:hint="eastAsia" w:ascii="宋体" w:hAnsi="宋体" w:eastAsiaTheme="minorEastAsia"/>
                <w:sz w:val="24"/>
                <w:szCs w:val="32"/>
              </w:rPr>
              <w:t>4</w:t>
            </w:r>
            <w:r>
              <w:rPr>
                <w:rFonts w:hint="eastAsia" w:ascii="宋体" w:hAnsi="宋体"/>
                <w:sz w:val="24"/>
                <w:szCs w:val="32"/>
              </w:rPr>
              <w:t>.</w:t>
            </w:r>
            <w:r>
              <w:rPr>
                <w:rFonts w:asciiTheme="minorEastAsia" w:hAnsiTheme="minorEastAsia" w:eastAsiaTheme="minorEastAsia"/>
                <w:bCs/>
                <w:sz w:val="24"/>
                <w:szCs w:val="24"/>
              </w:rPr>
              <w:t>组织对员工的安全技术教育及特种作业人员的培训、考核工作</w:t>
            </w:r>
            <w:r>
              <w:rPr>
                <w:rFonts w:hint="eastAsia" w:asciiTheme="minorEastAsia" w:hAnsiTheme="minorEastAsia" w:eastAsiaTheme="minorEastAsia"/>
                <w:bCs/>
                <w:sz w:val="24"/>
                <w:szCs w:val="24"/>
              </w:rPr>
              <w:t>。</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5.负责厂区办公楼、宿舍楼消防安全工作，定期进行检查，发现隐患及时消除，负责火灾等事故应急救援预案的制定、组织和实施，确保消防及各种安全器材健全、完好、有效。</w:t>
            </w:r>
          </w:p>
          <w:p>
            <w:pPr>
              <w:pStyle w:val="2"/>
              <w:spacing w:line="360" w:lineRule="auto"/>
              <w:ind w:firstLine="472" w:firstLineChars="200"/>
              <w:rPr>
                <w:rFonts w:ascii="宋体" w:hAnsi="宋体" w:eastAsia="宋体" w:cs="宋体"/>
                <w:sz w:val="24"/>
                <w:szCs w:val="24"/>
              </w:rPr>
            </w:pPr>
            <w:r>
              <w:rPr>
                <w:rFonts w:hint="eastAsia" w:ascii="宋体" w:hAnsi="宋体" w:eastAsiaTheme="minorEastAsia"/>
                <w:sz w:val="24"/>
                <w:szCs w:val="32"/>
              </w:rPr>
              <w:t>6</w:t>
            </w:r>
            <w:r>
              <w:rPr>
                <w:rFonts w:hint="eastAsia" w:ascii="宋体" w:hAnsi="宋体"/>
                <w:sz w:val="24"/>
                <w:szCs w:val="32"/>
              </w:rPr>
              <w:t>.</w:t>
            </w:r>
            <w:r>
              <w:rPr>
                <w:rFonts w:hint="eastAsia" w:ascii="宋体" w:hAnsi="宋体" w:eastAsia="宋体" w:cs="宋体"/>
                <w:sz w:val="24"/>
                <w:szCs w:val="24"/>
              </w:rPr>
              <w:t>协助当地消防部门，做好火灾事故的调查处理工作。</w:t>
            </w:r>
          </w:p>
          <w:p>
            <w:pPr>
              <w:widowControl w:val="0"/>
              <w:spacing w:line="360" w:lineRule="auto"/>
              <w:ind w:firstLine="480" w:firstLineChars="200"/>
              <w:jc w:val="both"/>
              <w:rPr>
                <w:rFonts w:asciiTheme="minorEastAsia" w:hAnsiTheme="minorEastAsia"/>
                <w:bCs/>
              </w:rPr>
            </w:pPr>
            <w:r>
              <w:rPr>
                <w:rFonts w:hint="eastAsia" w:ascii="宋体" w:hAnsi="宋体"/>
                <w:szCs w:val="32"/>
              </w:rPr>
              <w:t>7.</w:t>
            </w:r>
            <w:r>
              <w:rPr>
                <w:rFonts w:hint="eastAsia" w:ascii="宋体" w:hAnsi="宋体" w:eastAsia="宋体" w:cs="宋体"/>
              </w:rPr>
              <w:t>负责各类重大事故的现场保卫工作。</w:t>
            </w:r>
            <w:r>
              <w:rPr>
                <w:rFonts w:asciiTheme="minorEastAsia" w:hAnsiTheme="minorEastAsia"/>
                <w:bCs/>
              </w:rPr>
              <w:t>.负责组织制定并贯彻劳动纪律管理规定。</w:t>
            </w:r>
          </w:p>
          <w:p>
            <w:pPr>
              <w:widowControl w:val="0"/>
              <w:spacing w:line="360" w:lineRule="auto"/>
              <w:ind w:firstLine="480" w:firstLineChars="200"/>
              <w:jc w:val="both"/>
              <w:rPr>
                <w:rFonts w:asciiTheme="minorEastAsia" w:hAnsiTheme="minorEastAsia"/>
                <w:bCs/>
              </w:rPr>
            </w:pPr>
            <w:r>
              <w:rPr>
                <w:rFonts w:hint="eastAsia" w:asciiTheme="minorEastAsia" w:hAnsiTheme="minorEastAsia"/>
                <w:bCs/>
              </w:rPr>
              <w:t>8</w:t>
            </w:r>
            <w:r>
              <w:rPr>
                <w:rFonts w:asciiTheme="minorEastAsia" w:hAnsiTheme="minorEastAsia"/>
                <w:bCs/>
              </w:rPr>
              <w:t>.参与公共卫生等综合安全事故及工伤事故的调查、处理。</w:t>
            </w:r>
          </w:p>
          <w:p>
            <w:pPr>
              <w:widowControl w:val="0"/>
              <w:spacing w:line="360" w:lineRule="auto"/>
              <w:ind w:firstLine="480" w:firstLineChars="200"/>
              <w:jc w:val="both"/>
              <w:rPr>
                <w:rFonts w:asciiTheme="minorEastAsia" w:hAnsiTheme="minorEastAsia"/>
                <w:bCs/>
              </w:rPr>
            </w:pPr>
            <w:r>
              <w:rPr>
                <w:rFonts w:hint="eastAsia" w:asciiTheme="minorEastAsia" w:hAnsiTheme="minorEastAsia"/>
                <w:bCs/>
              </w:rPr>
              <w:t>9</w:t>
            </w:r>
            <w:r>
              <w:rPr>
                <w:rFonts w:asciiTheme="minorEastAsia" w:hAnsiTheme="minorEastAsia"/>
                <w:bCs/>
              </w:rPr>
              <w:t>.购买工伤保险、定期组织职工进行职业病体检，协助做好公司员工职业健康管理工作。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Theme="minorEastAsia"/>
                <w:sz w:val="24"/>
                <w:szCs w:val="32"/>
              </w:rPr>
              <w:t>0</w:t>
            </w:r>
            <w:r>
              <w:rPr>
                <w:rFonts w:hint="eastAsia" w:ascii="宋体" w:hAnsi="宋体"/>
                <w:sz w:val="24"/>
                <w:szCs w:val="32"/>
              </w:rPr>
              <w:t>.</w:t>
            </w:r>
            <w:r>
              <w:rPr>
                <w:rFonts w:hint="eastAsia" w:ascii="宋体" w:hAnsi="宋体" w:eastAsia="宋体" w:cs="宋体"/>
                <w:sz w:val="24"/>
                <w:szCs w:val="24"/>
              </w:rPr>
              <w:t>负责行政、生活设施，建筑物的安全卫生管理。</w:t>
            </w:r>
          </w:p>
          <w:p>
            <w:pPr>
              <w:pStyle w:val="2"/>
              <w:spacing w:line="500" w:lineRule="exact"/>
              <w:ind w:firstLine="472" w:firstLineChars="200"/>
            </w:pPr>
            <w:r>
              <w:rPr>
                <w:rFonts w:hint="eastAsia" w:ascii="宋体" w:hAnsi="宋体"/>
                <w:sz w:val="24"/>
                <w:szCs w:val="32"/>
              </w:rPr>
              <w:t>1</w:t>
            </w:r>
            <w:r>
              <w:rPr>
                <w:rFonts w:hint="eastAsia" w:ascii="宋体" w:hAnsi="宋体" w:eastAsiaTheme="minorEastAsia"/>
                <w:sz w:val="24"/>
                <w:szCs w:val="32"/>
              </w:rPr>
              <w:t>3</w:t>
            </w:r>
            <w:r>
              <w:rPr>
                <w:rFonts w:hint="eastAsia" w:ascii="宋体" w:hAnsi="宋体"/>
                <w:sz w:val="24"/>
                <w:szCs w:val="32"/>
              </w:rPr>
              <w:t>.</w:t>
            </w:r>
            <w:r>
              <w:rPr>
                <w:rFonts w:hint="eastAsia" w:ascii="宋体" w:hAnsi="宋体" w:eastAsia="宋体" w:cs="宋体"/>
                <w:sz w:val="24"/>
                <w:szCs w:val="24"/>
              </w:rPr>
              <w:t>参与公司公共卫生、绿化、保安、自然灾害、消防、治安等综合治理事故的调查、处理，分析事故的原因，提出改进措施。</w:t>
            </w:r>
          </w:p>
        </w:tc>
      </w:tr>
    </w:tbl>
    <w:p>
      <w:pPr>
        <w:pStyle w:val="2"/>
        <w:jc w:val="center"/>
        <w:rPr>
          <w:rFonts w:ascii="宋体" w:hAnsi="宋体" w:eastAsia="宋体" w:cs="宋体"/>
          <w:sz w:val="28"/>
          <w:szCs w:val="18"/>
        </w:rPr>
        <w:sectPr>
          <w:pgSz w:w="11906" w:h="16838"/>
          <w:pgMar w:top="1051" w:right="1282" w:bottom="1159" w:left="1744" w:header="851" w:footer="992" w:gutter="0"/>
          <w:pgNumType w:fmt="numberInDash"/>
          <w:cols w:space="0" w:num="1"/>
          <w:docGrid w:type="lines" w:linePitch="335" w:charSpace="0"/>
        </w:sectPr>
      </w:pPr>
    </w:p>
    <w:p>
      <w:pPr>
        <w:rPr>
          <w:rFonts w:ascii="宋体" w:hAnsi="宋体" w:eastAsia="宋体" w:cs="宋体"/>
          <w:spacing w:val="-2"/>
          <w:kern w:val="2"/>
          <w:sz w:val="32"/>
          <w:szCs w:val="20"/>
        </w:rPr>
      </w:pPr>
      <w:r>
        <w:rPr>
          <w:rFonts w:hint="eastAsia" w:ascii="宋体" w:hAnsi="宋体" w:eastAsia="宋体" w:cs="宋体"/>
          <w:spacing w:val="-2"/>
          <w:kern w:val="2"/>
          <w:sz w:val="32"/>
          <w:szCs w:val="20"/>
        </w:rPr>
        <w:t>2.2.3 财务科安全生产责任清单</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tcPr>
          <w:p>
            <w:pPr>
              <w:pStyle w:val="2"/>
              <w:rPr>
                <w:rFonts w:ascii="宋体" w:hAnsi="宋体" w:eastAsia="宋体" w:cs="宋体"/>
                <w:sz w:val="28"/>
                <w:szCs w:val="18"/>
              </w:rPr>
            </w:pPr>
            <w:r>
              <w:rPr>
                <w:rFonts w:hint="eastAsia" w:ascii="宋体" w:hAnsi="宋体" w:eastAsia="宋体" w:cs="宋体"/>
                <w:sz w:val="28"/>
                <w:szCs w:val="18"/>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3"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0"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贯彻执行安全生产和职业病防治的方针政策、法律法规、规章制度、标准规范和技术措施，落实企业有关决策机构对安全工作的要求，按照“一岗双责”的规定，做好财务管理方面的安全工作。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严格执行集团公司的资金管理流程，保证资金安全。在编制年度预算的同时，应监督各部门做好安全生产资金归集管理。</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3.</w:t>
            </w:r>
            <w:r>
              <w:rPr>
                <w:rFonts w:hint="eastAsia" w:ascii="宋体" w:hAnsi="宋体" w:eastAsia="宋体" w:cs="宋体"/>
                <w:sz w:val="24"/>
                <w:szCs w:val="24"/>
              </w:rPr>
              <w:t>及时传达落实公司各时期安全工作的布置与要求。</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4.</w:t>
            </w:r>
            <w:r>
              <w:rPr>
                <w:rFonts w:hint="eastAsia" w:ascii="宋体" w:hAnsi="宋体" w:eastAsia="宋体" w:cs="宋体"/>
                <w:sz w:val="24"/>
                <w:szCs w:val="24"/>
              </w:rPr>
              <w:t>负责审核各类事故处理费用支出，并将其纳入本单位经济活动分析内容。积极协调事故隐患的治理费用、安全教育费用等安全费用的资金。</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5.</w:t>
            </w:r>
            <w:r>
              <w:rPr>
                <w:rFonts w:hint="eastAsia" w:ascii="宋体" w:hAnsi="宋体" w:eastAsia="宋体" w:cs="宋体"/>
                <w:sz w:val="24"/>
                <w:szCs w:val="24"/>
              </w:rPr>
              <w:t>负责制定财务档案、印章、票据等管理制度，并责任到岗，落实相应的管理措施。严格财经制度，加强财务安全管理，负责本单位现金保管、资金流动安全和会计账册、票据的安全。</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6.</w:t>
            </w:r>
            <w:r>
              <w:rPr>
                <w:rFonts w:hint="eastAsia" w:ascii="宋体" w:hAnsi="宋体" w:eastAsia="宋体" w:cs="宋体"/>
                <w:sz w:val="24"/>
                <w:szCs w:val="24"/>
              </w:rPr>
              <w:t>制定落实审计计划，做好财务资金审计工作，确保资金安全，对预算内劳保用品、防暑降温等费用的归集管理。</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7.</w:t>
            </w:r>
            <w:r>
              <w:rPr>
                <w:rFonts w:hint="eastAsia" w:ascii="宋体" w:hAnsi="宋体" w:eastAsia="宋体" w:cs="宋体"/>
                <w:sz w:val="24"/>
                <w:szCs w:val="24"/>
              </w:rPr>
              <w:t>组织本部门安全生产知识教育，加强财务人员的安全知识操作，不断提高安全生产意识和业务技能。</w:t>
            </w:r>
          </w:p>
          <w:p>
            <w:pPr>
              <w:pStyle w:val="2"/>
              <w:spacing w:line="500" w:lineRule="exact"/>
              <w:ind w:firstLine="632" w:firstLineChars="200"/>
            </w:pPr>
          </w:p>
        </w:tc>
      </w:tr>
    </w:tbl>
    <w:p>
      <w:pPr>
        <w:pStyle w:val="2"/>
        <w:jc w:val="left"/>
        <w:rPr>
          <w:rFonts w:ascii="宋体" w:hAnsi="宋体" w:eastAsia="宋体" w:cs="宋体"/>
          <w:sz w:val="28"/>
          <w:szCs w:val="18"/>
        </w:r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pacing w:val="-2"/>
          <w:kern w:val="2"/>
          <w:sz w:val="32"/>
          <w:szCs w:val="20"/>
        </w:rPr>
        <w:t xml:space="preserve">2.2.4 供销科安全生产责任清单 </w:t>
      </w:r>
    </w:p>
    <w:tbl>
      <w:tblPr>
        <w:tblStyle w:val="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1"/>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47"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2" w:type="dxa"/>
          </w:tcPr>
          <w:p>
            <w:pPr>
              <w:pStyle w:val="2"/>
              <w:rPr>
                <w:rFonts w:ascii="宋体" w:hAnsi="宋体" w:eastAsia="宋体" w:cs="宋体"/>
                <w:sz w:val="28"/>
                <w:szCs w:val="18"/>
              </w:rPr>
            </w:pPr>
            <w:r>
              <w:rPr>
                <w:rFonts w:hint="eastAsia" w:ascii="宋体" w:hAnsi="宋体" w:eastAsia="宋体" w:cs="宋体"/>
                <w:sz w:val="28"/>
                <w:szCs w:val="18"/>
              </w:rPr>
              <w:t>供销科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3"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3"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负责本部门安全管理机构的组建，落实各级安全生产责任。</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及时传达落实公司各时期安全工作的布置与要求。</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3.</w:t>
            </w:r>
            <w:r>
              <w:rPr>
                <w:rFonts w:hint="eastAsia" w:ascii="宋体" w:hAnsi="宋体" w:eastAsia="宋体" w:cs="宋体"/>
                <w:sz w:val="24"/>
                <w:szCs w:val="24"/>
              </w:rPr>
              <w:t>对市场及所辖业务的安全管理负责，并做好产品销售及售后服务过程中的安全生产管理工作。</w:t>
            </w:r>
          </w:p>
          <w:p>
            <w:pPr>
              <w:pStyle w:val="2"/>
              <w:spacing w:line="500" w:lineRule="exact"/>
              <w:ind w:firstLine="472" w:firstLineChars="200"/>
            </w:pPr>
            <w:r>
              <w:rPr>
                <w:rFonts w:hint="eastAsia" w:ascii="宋体" w:hAnsi="宋体"/>
                <w:sz w:val="24"/>
                <w:szCs w:val="32"/>
              </w:rPr>
              <w:t>4.</w:t>
            </w:r>
            <w:r>
              <w:rPr>
                <w:rFonts w:hint="eastAsia" w:ascii="宋体" w:hAnsi="宋体" w:eastAsia="宋体" w:cs="宋体"/>
                <w:sz w:val="24"/>
                <w:szCs w:val="24"/>
              </w:rPr>
              <w:t>加强对部门员工的安全教育，强调出差安全和交通安全。</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5.</w:t>
            </w:r>
            <w:r>
              <w:rPr>
                <w:rFonts w:hint="eastAsia" w:ascii="宋体" w:hAnsi="宋体" w:eastAsia="宋体" w:cs="宋体"/>
                <w:sz w:val="24"/>
                <w:szCs w:val="24"/>
              </w:rPr>
              <w:t>收集并及时反馈客户对本单位产品质量及安全要求的信息。</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6.</w:t>
            </w:r>
            <w:r>
              <w:rPr>
                <w:rFonts w:hint="eastAsia" w:ascii="宋体" w:hAnsi="宋体" w:eastAsia="宋体" w:cs="宋体"/>
                <w:sz w:val="24"/>
                <w:szCs w:val="24"/>
              </w:rPr>
              <w:t>负责向用户提供本单位产品安全技术说明书和安全标签。</w:t>
            </w:r>
          </w:p>
          <w:p>
            <w:pPr>
              <w:pStyle w:val="2"/>
              <w:spacing w:line="500" w:lineRule="exact"/>
              <w:ind w:firstLine="632" w:firstLineChars="200"/>
            </w:pPr>
          </w:p>
        </w:tc>
      </w:tr>
    </w:tbl>
    <w:p>
      <w:pPr>
        <w:pStyle w:val="2"/>
        <w:sectPr>
          <w:pgSz w:w="11906" w:h="16838"/>
          <w:pgMar w:top="1051" w:right="1282" w:bottom="1159" w:left="1744" w:header="851" w:footer="992" w:gutter="0"/>
          <w:pgNumType w:fmt="numberInDash"/>
          <w:cols w:space="0" w:num="1"/>
          <w:docGrid w:type="lines" w:linePitch="335" w:charSpace="0"/>
        </w:sectPr>
      </w:pPr>
    </w:p>
    <w:p/>
    <w:p>
      <w:r>
        <w:rPr>
          <w:rFonts w:hint="eastAsia" w:ascii="宋体" w:hAnsi="宋体" w:eastAsia="宋体" w:cs="宋体"/>
          <w:spacing w:val="-2"/>
          <w:kern w:val="2"/>
          <w:sz w:val="32"/>
          <w:szCs w:val="20"/>
        </w:rPr>
        <w:t xml:space="preserve">2.2.6设备技术科安全生产责任清单 </w:t>
      </w:r>
    </w:p>
    <w:tbl>
      <w:tblPr>
        <w:tblStyle w:val="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1"/>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47"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2" w:type="dxa"/>
          </w:tcPr>
          <w:p>
            <w:pPr>
              <w:pStyle w:val="2"/>
              <w:rPr>
                <w:rFonts w:ascii="宋体" w:hAnsi="宋体" w:eastAsia="宋体" w:cs="宋体"/>
                <w:sz w:val="28"/>
                <w:szCs w:val="18"/>
              </w:rPr>
            </w:pPr>
            <w:r>
              <w:rPr>
                <w:rFonts w:hint="eastAsia" w:ascii="宋体" w:hAnsi="宋体" w:eastAsia="宋体" w:cs="宋体"/>
                <w:sz w:val="28"/>
                <w:szCs w:val="18"/>
              </w:rPr>
              <w:t>设备技术科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7"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3" w:type="dxa"/>
            <w:gridSpan w:val="2"/>
          </w:tcPr>
          <w:p>
            <w:pPr>
              <w:widowControl w:val="0"/>
              <w:spacing w:line="360" w:lineRule="auto"/>
              <w:jc w:val="both"/>
              <w:rPr>
                <w:rFonts w:asciiTheme="minorEastAsia" w:hAnsiTheme="minorEastAsia"/>
                <w:bCs/>
              </w:rPr>
            </w:pPr>
            <w:r>
              <w:rPr>
                <w:rFonts w:asciiTheme="minorEastAsia" w:hAnsiTheme="minorEastAsia"/>
                <w:bCs/>
              </w:rPr>
              <w:t>1.协助总</w:t>
            </w:r>
            <w:r>
              <w:rPr>
                <w:rFonts w:hint="eastAsia" w:asciiTheme="minorEastAsia" w:hAnsiTheme="minorEastAsia"/>
                <w:bCs/>
              </w:rPr>
              <w:t>经理</w:t>
            </w:r>
            <w:r>
              <w:rPr>
                <w:rFonts w:asciiTheme="minorEastAsia" w:hAnsiTheme="minorEastAsia"/>
                <w:bCs/>
              </w:rPr>
              <w:t>开展安全生产工作，对设备部</w:t>
            </w:r>
            <w:r>
              <w:rPr>
                <w:rFonts w:hint="eastAsia" w:asciiTheme="minorEastAsia" w:hAnsiTheme="minorEastAsia"/>
                <w:bCs/>
              </w:rPr>
              <w:t>技术</w:t>
            </w:r>
            <w:r>
              <w:rPr>
                <w:rFonts w:asciiTheme="minorEastAsia" w:hAnsiTheme="minorEastAsia"/>
                <w:bCs/>
              </w:rPr>
              <w:t>科的安全生产工作全面负责。</w:t>
            </w:r>
          </w:p>
          <w:p>
            <w:pPr>
              <w:widowControl w:val="0"/>
              <w:spacing w:line="360" w:lineRule="auto"/>
              <w:jc w:val="both"/>
              <w:rPr>
                <w:rFonts w:asciiTheme="minorEastAsia" w:hAnsiTheme="minorEastAsia"/>
                <w:bCs/>
              </w:rPr>
            </w:pPr>
            <w:r>
              <w:rPr>
                <w:rFonts w:asciiTheme="minorEastAsia" w:hAnsiTheme="minorEastAsia"/>
                <w:bCs/>
              </w:rPr>
              <w:t>2.组织编制部门及各岗位人员的安全生产责任及安全生产目标。</w:t>
            </w:r>
          </w:p>
          <w:p>
            <w:pPr>
              <w:widowControl w:val="0"/>
              <w:spacing w:line="360" w:lineRule="auto"/>
              <w:jc w:val="both"/>
              <w:rPr>
                <w:rFonts w:asciiTheme="minorEastAsia" w:hAnsiTheme="minorEastAsia"/>
                <w:bCs/>
              </w:rPr>
            </w:pPr>
            <w:r>
              <w:rPr>
                <w:rFonts w:asciiTheme="minorEastAsia" w:hAnsiTheme="minorEastAsia"/>
                <w:bCs/>
              </w:rPr>
              <w:t>3.制定生产设备设施（包括安全设施）的年度和日常检维修计划。</w:t>
            </w:r>
          </w:p>
          <w:p>
            <w:pPr>
              <w:widowControl w:val="0"/>
              <w:spacing w:line="360" w:lineRule="auto"/>
              <w:jc w:val="both"/>
              <w:rPr>
                <w:rFonts w:asciiTheme="minorEastAsia" w:hAnsiTheme="minorEastAsia"/>
                <w:bCs/>
              </w:rPr>
            </w:pPr>
            <w:r>
              <w:rPr>
                <w:rFonts w:asciiTheme="minorEastAsia" w:hAnsiTheme="minorEastAsia"/>
                <w:bCs/>
              </w:rPr>
              <w:t>4.负责维护、检查、修理、保养、试验、鉴定各种设备。</w:t>
            </w:r>
          </w:p>
          <w:p>
            <w:pPr>
              <w:widowControl w:val="0"/>
              <w:spacing w:line="360" w:lineRule="auto"/>
              <w:jc w:val="both"/>
              <w:rPr>
                <w:rFonts w:asciiTheme="minorEastAsia" w:hAnsiTheme="minorEastAsia"/>
                <w:bCs/>
              </w:rPr>
            </w:pPr>
            <w:r>
              <w:rPr>
                <w:rFonts w:asciiTheme="minorEastAsia" w:hAnsiTheme="minorEastAsia"/>
                <w:bCs/>
              </w:rPr>
              <w:t>5.组织或参与制定（或修订）各类设备、设施的操作规程、检维修、调试等规程和设备设施管理制度。</w:t>
            </w:r>
          </w:p>
          <w:p>
            <w:pPr>
              <w:widowControl w:val="0"/>
              <w:spacing w:line="360" w:lineRule="auto"/>
              <w:jc w:val="both"/>
              <w:rPr>
                <w:rFonts w:asciiTheme="minorEastAsia" w:hAnsiTheme="minorEastAsia"/>
                <w:bCs/>
              </w:rPr>
            </w:pPr>
            <w:r>
              <w:rPr>
                <w:rFonts w:asciiTheme="minorEastAsia" w:hAnsiTheme="minorEastAsia"/>
                <w:bCs/>
              </w:rPr>
              <w:t>6.负责公司特种设备等的管理。</w:t>
            </w:r>
          </w:p>
          <w:p>
            <w:pPr>
              <w:widowControl w:val="0"/>
              <w:spacing w:line="360" w:lineRule="auto"/>
              <w:jc w:val="both"/>
              <w:rPr>
                <w:rFonts w:asciiTheme="minorEastAsia" w:hAnsiTheme="minorEastAsia"/>
                <w:bCs/>
              </w:rPr>
            </w:pPr>
            <w:r>
              <w:rPr>
                <w:rFonts w:asciiTheme="minorEastAsia" w:hAnsiTheme="minorEastAsia"/>
                <w:bCs/>
              </w:rPr>
              <w:t>7.参与有关机械设备事故的调查。</w:t>
            </w:r>
          </w:p>
          <w:p>
            <w:pPr>
              <w:widowControl w:val="0"/>
              <w:spacing w:line="360" w:lineRule="auto"/>
              <w:jc w:val="both"/>
              <w:rPr>
                <w:rFonts w:asciiTheme="minorEastAsia" w:hAnsiTheme="minorEastAsia"/>
                <w:bCs/>
              </w:rPr>
            </w:pPr>
            <w:r>
              <w:rPr>
                <w:rFonts w:asciiTheme="minorEastAsia" w:hAnsiTheme="minorEastAsia"/>
                <w:bCs/>
              </w:rPr>
              <w:t>8.负责相关特殊作业票的审批。</w:t>
            </w:r>
          </w:p>
          <w:p>
            <w:pPr>
              <w:pStyle w:val="2"/>
              <w:spacing w:line="500" w:lineRule="exact"/>
              <w:rPr>
                <w:rFonts w:eastAsiaTheme="minorEastAsia"/>
              </w:rPr>
            </w:pPr>
          </w:p>
        </w:tc>
      </w:tr>
    </w:tbl>
    <w:p>
      <w:pPr>
        <w:sectPr>
          <w:pgSz w:w="11906" w:h="16838"/>
          <w:pgMar w:top="1051" w:right="1282" w:bottom="1159" w:left="1744" w:header="851" w:footer="992" w:gutter="0"/>
          <w:pgNumType w:fmt="numberInDash"/>
          <w:cols w:space="0" w:num="1"/>
          <w:docGrid w:type="lines" w:linePitch="335" w:charSpace="0"/>
        </w:sectPr>
      </w:pPr>
    </w:p>
    <w:p>
      <w:pPr>
        <w:rPr>
          <w:rFonts w:ascii="宋体" w:hAnsi="宋体" w:eastAsia="宋体" w:cs="宋体"/>
          <w:spacing w:val="-2"/>
          <w:kern w:val="2"/>
          <w:sz w:val="32"/>
          <w:szCs w:val="20"/>
        </w:rPr>
      </w:pPr>
      <w:r>
        <w:rPr>
          <w:rFonts w:hint="eastAsia" w:ascii="宋体" w:hAnsi="宋体" w:eastAsia="宋体" w:cs="宋体"/>
          <w:spacing w:val="-2"/>
          <w:kern w:val="2"/>
          <w:sz w:val="32"/>
          <w:szCs w:val="20"/>
        </w:rPr>
        <w:t>2.2.7 生产科安全生产责任清单</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gridSpan w:val="2"/>
            <w:vAlign w:val="center"/>
          </w:tcPr>
          <w:p>
            <w:pPr>
              <w:pStyle w:val="2"/>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tcPr>
          <w:p>
            <w:pPr>
              <w:pStyle w:val="2"/>
              <w:rPr>
                <w:rFonts w:ascii="宋体" w:hAnsi="宋体" w:eastAsia="宋体" w:cs="宋体"/>
                <w:sz w:val="28"/>
                <w:szCs w:val="18"/>
              </w:rPr>
            </w:pPr>
            <w:r>
              <w:rPr>
                <w:rFonts w:hint="eastAsia" w:ascii="宋体" w:hAnsi="宋体" w:eastAsia="宋体" w:cs="宋体"/>
                <w:sz w:val="28"/>
                <w:szCs w:val="18"/>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1086"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8010"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1.</w:t>
            </w:r>
            <w:r>
              <w:rPr>
                <w:rFonts w:hint="eastAsia" w:ascii="宋体" w:hAnsi="宋体" w:eastAsia="宋体" w:cs="宋体"/>
                <w:sz w:val="24"/>
                <w:szCs w:val="24"/>
              </w:rPr>
              <w:t>在安排生产时，必须充分考虑安全第一的原则，保证安全生产。</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2.</w:t>
            </w:r>
            <w:r>
              <w:rPr>
                <w:rFonts w:hint="eastAsia" w:ascii="宋体" w:hAnsi="宋体" w:eastAsia="宋体" w:cs="宋体"/>
                <w:sz w:val="24"/>
                <w:szCs w:val="24"/>
              </w:rPr>
              <w:t>督促检查各生产部门组织学习安全生产法律、法规、标准及有关文件执行情况。</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3.</w:t>
            </w:r>
            <w:r>
              <w:rPr>
                <w:rFonts w:hint="eastAsia" w:ascii="宋体" w:hAnsi="宋体" w:eastAsia="宋体" w:cs="宋体"/>
                <w:sz w:val="24"/>
                <w:szCs w:val="24"/>
              </w:rPr>
              <w:t>及时传达落实公司各时期安全工作的布置与要求。</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4.</w:t>
            </w:r>
            <w:r>
              <w:rPr>
                <w:rFonts w:hint="eastAsia" w:ascii="宋体" w:hAnsi="宋体" w:eastAsia="宋体" w:cs="宋体"/>
                <w:sz w:val="24"/>
                <w:szCs w:val="24"/>
              </w:rPr>
              <w:t>协助主要负责人做好安全生产工作，对上级及领导安排的安全工作事项，负责组织贯彻落实。</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5.</w:t>
            </w:r>
            <w:r>
              <w:rPr>
                <w:rFonts w:hint="eastAsia" w:ascii="宋体" w:hAnsi="宋体" w:eastAsia="宋体" w:cs="宋体"/>
                <w:sz w:val="24"/>
                <w:szCs w:val="24"/>
              </w:rPr>
              <w:t>组织生产车间定期开展各种形式的安全检查，发现重大隐患，立即组织有关人员研究决定，或向主要负责人及有关部门提出报告，在上报的同时，组织制定可靠的临时安全措施。</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6.</w:t>
            </w:r>
            <w:r>
              <w:rPr>
                <w:rFonts w:hint="eastAsia" w:ascii="宋体" w:hAnsi="宋体" w:eastAsia="宋体" w:cs="宋体"/>
                <w:sz w:val="24"/>
                <w:szCs w:val="24"/>
              </w:rPr>
              <w:t>认真听取、采纳安全生产方面建议，并在生产系统内进行推广。</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7.</w:t>
            </w:r>
            <w:r>
              <w:rPr>
                <w:rFonts w:hint="eastAsia" w:ascii="宋体" w:hAnsi="宋体" w:eastAsia="宋体" w:cs="宋体"/>
                <w:sz w:val="24"/>
                <w:szCs w:val="24"/>
              </w:rPr>
              <w:t>负责生产部消防器材的计划、配备和维护管理工作。</w:t>
            </w:r>
          </w:p>
          <w:p>
            <w:pPr>
              <w:pStyle w:val="2"/>
              <w:spacing w:line="500" w:lineRule="exact"/>
              <w:ind w:firstLine="472" w:firstLineChars="200"/>
              <w:rPr>
                <w:rFonts w:ascii="宋体" w:hAnsi="宋体" w:eastAsia="宋体" w:cs="宋体"/>
                <w:sz w:val="24"/>
                <w:szCs w:val="24"/>
              </w:rPr>
            </w:pPr>
            <w:r>
              <w:rPr>
                <w:rFonts w:hint="eastAsia" w:ascii="宋体" w:hAnsi="宋体"/>
                <w:sz w:val="24"/>
                <w:szCs w:val="32"/>
              </w:rPr>
              <w:t>8.</w:t>
            </w:r>
            <w:r>
              <w:rPr>
                <w:rFonts w:hint="eastAsia" w:ascii="宋体" w:hAnsi="宋体" w:eastAsia="宋体" w:cs="宋体"/>
                <w:sz w:val="24"/>
                <w:szCs w:val="24"/>
              </w:rPr>
              <w:t>负责监督生产系统的车间、班组安全教育及各类标准化技能教育培训。</w:t>
            </w:r>
          </w:p>
          <w:p>
            <w:pPr>
              <w:pStyle w:val="2"/>
              <w:spacing w:line="500" w:lineRule="exact"/>
              <w:ind w:firstLine="472" w:firstLineChars="200"/>
            </w:pPr>
            <w:r>
              <w:rPr>
                <w:rFonts w:hint="eastAsia" w:ascii="宋体" w:hAnsi="宋体"/>
                <w:sz w:val="24"/>
                <w:szCs w:val="32"/>
              </w:rPr>
              <w:t>9.</w:t>
            </w:r>
            <w:r>
              <w:rPr>
                <w:rFonts w:hint="eastAsia" w:ascii="宋体" w:hAnsi="宋体" w:eastAsia="宋体" w:cs="宋体"/>
                <w:sz w:val="24"/>
                <w:szCs w:val="24"/>
              </w:rPr>
              <w:t>定期对车间现场进行检查并督促责任车间整改。</w:t>
            </w:r>
          </w:p>
        </w:tc>
      </w:tr>
    </w:tbl>
    <w:p>
      <w:pPr>
        <w:tabs>
          <w:tab w:val="left" w:pos="3612"/>
        </w:tabs>
        <w:rPr>
          <w:rFonts w:ascii="宋体" w:hAnsi="宋体" w:eastAsia="宋体" w:cs="宋体"/>
          <w:spacing w:val="-2"/>
          <w:kern w:val="2"/>
          <w:sz w:val="32"/>
          <w:szCs w:val="20"/>
        </w:rPr>
      </w:pPr>
      <w:r>
        <w:rPr>
          <w:rFonts w:hint="eastAsia" w:ascii="宋体" w:hAnsi="宋体" w:eastAsia="宋体" w:cs="宋体"/>
          <w:spacing w:val="-2"/>
          <w:kern w:val="2"/>
          <w:sz w:val="32"/>
          <w:szCs w:val="20"/>
        </w:rPr>
        <w:t>2.2.8充装车间安全生产责任清单</w:t>
      </w:r>
    </w:p>
    <w:tbl>
      <w:tblPr>
        <w:tblStyle w:val="7"/>
        <w:tblpPr w:leftFromText="180" w:rightFromText="180" w:vertAnchor="text" w:horzAnchor="page" w:tblpX="1741" w:tblpY="23"/>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57"/>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641" w:type="dxa"/>
            <w:gridSpan w:val="2"/>
            <w:vAlign w:val="center"/>
          </w:tcPr>
          <w:p>
            <w:pPr>
              <w:pStyle w:val="2"/>
              <w:spacing w:line="500" w:lineRule="exact"/>
              <w:ind w:firstLine="552" w:firstLineChars="200"/>
              <w:rPr>
                <w:rFonts w:ascii="宋体" w:hAnsi="宋体" w:eastAsia="宋体" w:cs="宋体"/>
                <w:sz w:val="24"/>
                <w:szCs w:val="24"/>
              </w:rPr>
            </w:pPr>
            <w:r>
              <w:rPr>
                <w:rFonts w:hint="eastAsia" w:ascii="宋体" w:hAnsi="宋体" w:eastAsia="宋体" w:cs="宋体"/>
                <w:sz w:val="28"/>
                <w:szCs w:val="18"/>
              </w:rPr>
              <w:t>部门名称</w:t>
            </w:r>
          </w:p>
        </w:tc>
        <w:tc>
          <w:tcPr>
            <w:tcW w:w="6438" w:type="dxa"/>
          </w:tcPr>
          <w:p>
            <w:pPr>
              <w:pStyle w:val="2"/>
              <w:spacing w:line="500" w:lineRule="exact"/>
              <w:ind w:firstLine="552" w:firstLineChars="200"/>
              <w:rPr>
                <w:rFonts w:ascii="宋体" w:hAnsi="宋体" w:eastAsia="宋体" w:cs="宋体"/>
                <w:sz w:val="28"/>
                <w:szCs w:val="18"/>
              </w:rPr>
            </w:pPr>
            <w:r>
              <w:rPr>
                <w:rFonts w:hint="eastAsia" w:ascii="宋体" w:hAnsi="宋体" w:eastAsia="宋体" w:cs="宋体"/>
                <w:sz w:val="28"/>
                <w:szCs w:val="18"/>
              </w:rPr>
              <w:t>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0" w:hRule="atLeast"/>
        </w:trPr>
        <w:tc>
          <w:tcPr>
            <w:tcW w:w="1084" w:type="dxa"/>
            <w:vAlign w:val="center"/>
          </w:tcPr>
          <w:p>
            <w:pPr>
              <w:pStyle w:val="2"/>
              <w:jc w:val="center"/>
              <w:rPr>
                <w:rFonts w:ascii="宋体" w:hAnsi="宋体" w:eastAsia="宋体" w:cs="宋体"/>
                <w:sz w:val="28"/>
                <w:szCs w:val="18"/>
              </w:rPr>
            </w:pPr>
            <w:r>
              <w:rPr>
                <w:rFonts w:hint="eastAsia" w:ascii="宋体" w:hAnsi="宋体" w:eastAsia="宋体" w:cs="宋体"/>
                <w:sz w:val="28"/>
                <w:szCs w:val="18"/>
              </w:rPr>
              <w:t>清</w:t>
            </w:r>
          </w:p>
          <w:p>
            <w:pPr>
              <w:pStyle w:val="2"/>
              <w:jc w:val="center"/>
              <w:rPr>
                <w:rFonts w:ascii="宋体" w:hAnsi="宋体" w:eastAsia="宋体" w:cs="宋体"/>
                <w:sz w:val="28"/>
                <w:szCs w:val="18"/>
              </w:rPr>
            </w:pPr>
            <w:r>
              <w:rPr>
                <w:rFonts w:hint="eastAsia" w:ascii="宋体" w:hAnsi="宋体" w:eastAsia="宋体" w:cs="宋体"/>
                <w:sz w:val="28"/>
                <w:szCs w:val="18"/>
              </w:rPr>
              <w:t>单</w:t>
            </w:r>
          </w:p>
          <w:p>
            <w:pPr>
              <w:pStyle w:val="2"/>
              <w:jc w:val="center"/>
              <w:rPr>
                <w:rFonts w:ascii="宋体" w:hAnsi="宋体" w:eastAsia="宋体" w:cs="宋体"/>
                <w:sz w:val="28"/>
                <w:szCs w:val="18"/>
              </w:rPr>
            </w:pPr>
            <w:r>
              <w:rPr>
                <w:rFonts w:hint="eastAsia" w:ascii="宋体" w:hAnsi="宋体" w:eastAsia="宋体" w:cs="宋体"/>
                <w:sz w:val="28"/>
                <w:szCs w:val="18"/>
              </w:rPr>
              <w:t>内</w:t>
            </w:r>
          </w:p>
          <w:p>
            <w:pPr>
              <w:pStyle w:val="2"/>
              <w:jc w:val="center"/>
              <w:rPr>
                <w:rFonts w:ascii="宋体" w:hAnsi="宋体" w:eastAsia="宋体" w:cs="宋体"/>
                <w:sz w:val="28"/>
                <w:szCs w:val="18"/>
              </w:rPr>
            </w:pPr>
            <w:r>
              <w:rPr>
                <w:rFonts w:hint="eastAsia" w:ascii="宋体" w:hAnsi="宋体" w:eastAsia="宋体" w:cs="宋体"/>
                <w:sz w:val="28"/>
                <w:szCs w:val="18"/>
              </w:rPr>
              <w:t>容</w:t>
            </w:r>
          </w:p>
          <w:p>
            <w:pPr>
              <w:widowControl w:val="0"/>
              <w:jc w:val="center"/>
            </w:pPr>
          </w:p>
        </w:tc>
        <w:tc>
          <w:tcPr>
            <w:tcW w:w="7995" w:type="dxa"/>
            <w:gridSpan w:val="2"/>
          </w:tcPr>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1.负责本部门安全管理的组建、编制车间各种设备、机台的安全操作规程，做好危险源的辨识工作。</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2.及时传达落实公司各时期安全工作的布置与要求。</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3.按公司安全教育的要求，组织开展新员工、换岗、转岗人员车间级班组级的安全教育；组织好全员安全教育和根据公司要求积极组织车间专业人员参加安全知识学习与培训。组织员工学习、遵守公司、部门的各项安全管理规定。</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4.根据本车间安全工作的实际情况，制定本部门安全生产措施，并组织员工认真进行学习、同时加强检查和监督，确保安全措施的实施。</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5.组织开展本部门的安全生产检查，分析不安全因素，对检查出的事故隐患，采取措施予以消除，本部门确实无力解决的，要及时上报安全环保部解决。</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6.认真贯彻《特殊作业审批制度》，对危险区域作业动火作业，须通过作业审批手续，对其特殊作业应严格制订防护措施，并指定现场指挥或监护人员。有限空间作业必须遵守安全操作规程，必须按照相关规章制度严格执行检测标准，确认安全再进行作业，严禁违章作业。</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7.对车间“三违”行为和各种事故，按照“四不放过”的原则，进行认真检查，严肃处理。</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8.对车间设备设施、电力设备进行维护保养，做好巡查检修工作。作业前做好安全防范措施。</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9.落实本部门职业健康管理工作，规范劳保用品穿戴做好夏季防暑降温工作。</w:t>
            </w:r>
          </w:p>
          <w:p>
            <w:pPr>
              <w:pStyle w:val="2"/>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10.做好本部门安全生产责任制的落实，对本部门业务范围内的安全生产工作负责。</w:t>
            </w:r>
          </w:p>
        </w:tc>
      </w:tr>
    </w:tbl>
    <w:p>
      <w:pPr>
        <w:pStyle w:val="2"/>
        <w:spacing w:line="500" w:lineRule="exact"/>
        <w:ind w:firstLine="632" w:firstLineChars="200"/>
        <w:sectPr>
          <w:pgSz w:w="11906" w:h="16838"/>
          <w:pgMar w:top="1051" w:right="1282" w:bottom="1159" w:left="1744" w:header="851" w:footer="992" w:gutter="0"/>
          <w:pgNumType w:fmt="numberInDash"/>
          <w:cols w:space="0" w:num="1"/>
          <w:docGrid w:type="lines" w:linePitch="335" w:charSpace="0"/>
        </w:sectPr>
      </w:pPr>
    </w:p>
    <w:p>
      <w:pPr>
        <w:rPr>
          <w:rFonts w:ascii="宋体" w:hAnsi="宋体" w:eastAsia="宋体" w:cs="宋体"/>
          <w:sz w:val="32"/>
          <w:szCs w:val="32"/>
        </w:rPr>
      </w:pPr>
      <w:r>
        <w:rPr>
          <w:rFonts w:hint="eastAsia" w:ascii="宋体" w:hAnsi="宋体" w:eastAsia="宋体" w:cs="宋体"/>
          <w:sz w:val="32"/>
          <w:szCs w:val="32"/>
        </w:rPr>
        <w:t>2.3 岗位安全生产责任清单</w:t>
      </w:r>
    </w:p>
    <w:p>
      <w:pPr>
        <w:rPr>
          <w:rFonts w:ascii="宋体" w:hAnsi="宋体" w:eastAsia="宋体" w:cs="宋体"/>
          <w:sz w:val="32"/>
          <w:szCs w:val="32"/>
        </w:rPr>
      </w:pPr>
      <w:r>
        <w:rPr>
          <w:rFonts w:hint="eastAsia" w:ascii="宋体" w:hAnsi="宋体" w:eastAsia="宋体" w:cs="宋体"/>
          <w:sz w:val="32"/>
          <w:szCs w:val="32"/>
        </w:rPr>
        <w:t>总经理</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935"/>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1935"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李健民</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职务/职责</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695"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1" w:hRule="atLeast"/>
        </w:trPr>
        <w:tc>
          <w:tcPr>
            <w:tcW w:w="1401"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pPr>
            <w:r>
              <w:rPr>
                <w:rFonts w:hint="eastAsia" w:ascii="Times New Roman" w:hAnsi="Times New Roman" w:eastAsiaTheme="minorEastAsia"/>
                <w:spacing w:val="0"/>
                <w:kern w:val="0"/>
                <w:sz w:val="24"/>
                <w:szCs w:val="24"/>
              </w:rPr>
              <w:t>单</w:t>
            </w:r>
          </w:p>
        </w:tc>
        <w:tc>
          <w:tcPr>
            <w:tcW w:w="7695" w:type="dxa"/>
            <w:gridSpan w:val="3"/>
          </w:tcPr>
          <w:p>
            <w:pPr>
              <w:widowControl w:val="0"/>
              <w:spacing w:line="360" w:lineRule="auto"/>
              <w:ind w:firstLine="480" w:firstLineChars="200"/>
              <w:jc w:val="both"/>
            </w:pPr>
            <w:r>
              <w:rPr>
                <w:rFonts w:hint="eastAsia"/>
              </w:rPr>
              <w:t>总经理是企业安全生产的第一责任人，对本企业的安全生产工作负全面责任，依据《安全生产法》、《公司安全生产规范》等文件的要求，其主要履行以下安全生产责任：</w:t>
            </w:r>
          </w:p>
          <w:p>
            <w:pPr>
              <w:widowControl w:val="0"/>
              <w:spacing w:line="360" w:lineRule="auto"/>
              <w:ind w:firstLine="480" w:firstLineChars="200"/>
              <w:jc w:val="both"/>
            </w:pPr>
            <w:r>
              <w:rPr>
                <w:rFonts w:hint="eastAsia" w:ascii="宋体" w:hAnsi="宋体"/>
                <w:szCs w:val="32"/>
              </w:rPr>
              <w:t>1.</w:t>
            </w:r>
            <w:r>
              <w:rPr>
                <w:rFonts w:hint="eastAsia"/>
              </w:rPr>
              <w:t>严格执行安全生产的法律、行政法规、规章、政策和标准，组织落实安全管理部门的工作部署和要求，对本单位全体职工在生产劳动过程中的安全与健康负全面责任。</w:t>
            </w:r>
          </w:p>
          <w:p>
            <w:pPr>
              <w:widowControl w:val="0"/>
              <w:spacing w:line="360" w:lineRule="auto"/>
              <w:ind w:firstLine="480" w:firstLineChars="200"/>
              <w:jc w:val="both"/>
            </w:pPr>
            <w:r>
              <w:rPr>
                <w:rFonts w:hint="eastAsia" w:ascii="宋体" w:hAnsi="宋体"/>
                <w:szCs w:val="32"/>
              </w:rPr>
              <w:t>2.</w:t>
            </w:r>
            <w:r>
              <w:rPr>
                <w:rFonts w:hint="eastAsia"/>
              </w:rPr>
              <w:t>建立、健全、签批本单位安全生产责任制。</w:t>
            </w:r>
          </w:p>
          <w:p>
            <w:pPr>
              <w:widowControl w:val="0"/>
              <w:spacing w:line="360" w:lineRule="auto"/>
              <w:ind w:firstLine="480" w:firstLineChars="200"/>
              <w:jc w:val="both"/>
            </w:pPr>
            <w:r>
              <w:rPr>
                <w:rFonts w:hint="eastAsia" w:ascii="宋体" w:hAnsi="宋体"/>
                <w:szCs w:val="32"/>
              </w:rPr>
              <w:t>3.</w:t>
            </w:r>
            <w:r>
              <w:rPr>
                <w:rFonts w:hint="eastAsia"/>
              </w:rPr>
              <w:t>负责健全安全生产管理机构，足额配备专兼职安全管理人员，负责本单位日常安全生产管理工作。</w:t>
            </w:r>
          </w:p>
          <w:p>
            <w:pPr>
              <w:widowControl w:val="0"/>
              <w:spacing w:line="360" w:lineRule="auto"/>
              <w:ind w:firstLine="480" w:firstLineChars="200"/>
              <w:jc w:val="both"/>
            </w:pPr>
            <w:r>
              <w:rPr>
                <w:rFonts w:hint="eastAsia" w:ascii="宋体" w:hAnsi="宋体"/>
                <w:szCs w:val="32"/>
              </w:rPr>
              <w:t>4.</w:t>
            </w:r>
            <w:r>
              <w:rPr>
                <w:rFonts w:hint="eastAsia"/>
              </w:rPr>
              <w:t>保证本单位安全生产投入有效实施。</w:t>
            </w:r>
          </w:p>
          <w:p>
            <w:pPr>
              <w:widowControl w:val="0"/>
              <w:spacing w:line="360" w:lineRule="auto"/>
              <w:ind w:firstLine="480" w:firstLineChars="200"/>
              <w:jc w:val="both"/>
            </w:pPr>
            <w:r>
              <w:rPr>
                <w:rFonts w:hint="eastAsia"/>
              </w:rPr>
              <w:t>5</w:t>
            </w:r>
            <w:r>
              <w:rPr>
                <w:rFonts w:hint="eastAsia" w:ascii="宋体" w:hAnsi="宋体"/>
                <w:szCs w:val="32"/>
              </w:rPr>
              <w:t>.</w:t>
            </w:r>
            <w:r>
              <w:rPr>
                <w:rFonts w:hint="eastAsia"/>
              </w:rPr>
              <w:t>每月组织召开安全会议听取安全工作汇报，部署安排安全生产工作。</w:t>
            </w:r>
          </w:p>
          <w:p>
            <w:pPr>
              <w:widowControl w:val="0"/>
              <w:spacing w:line="360" w:lineRule="auto"/>
              <w:ind w:firstLine="480" w:firstLineChars="200"/>
              <w:jc w:val="both"/>
            </w:pPr>
            <w:r>
              <w:rPr>
                <w:rFonts w:hint="eastAsia"/>
              </w:rPr>
              <w:t>6</w:t>
            </w:r>
            <w:r>
              <w:rPr>
                <w:rFonts w:hint="eastAsia" w:ascii="宋体" w:hAnsi="宋体"/>
                <w:szCs w:val="32"/>
              </w:rPr>
              <w:t>.</w:t>
            </w:r>
            <w:r>
              <w:rPr>
                <w:rFonts w:hint="eastAsia"/>
              </w:rPr>
              <w:t>每季度组织对生产进行安全隐患排查，检查重大风险的管控。</w:t>
            </w:r>
          </w:p>
          <w:p>
            <w:pPr>
              <w:widowControl w:val="0"/>
              <w:spacing w:line="360" w:lineRule="auto"/>
              <w:ind w:firstLine="480" w:firstLineChars="200"/>
              <w:jc w:val="both"/>
            </w:pPr>
            <w:r>
              <w:rPr>
                <w:rFonts w:hint="eastAsia"/>
              </w:rPr>
              <w:t>7</w:t>
            </w:r>
            <w:r>
              <w:rPr>
                <w:rFonts w:hint="eastAsia" w:ascii="宋体" w:hAnsi="宋体"/>
                <w:szCs w:val="32"/>
              </w:rPr>
              <w:t>.</w:t>
            </w:r>
            <w:r>
              <w:rPr>
                <w:rFonts w:hint="eastAsia"/>
              </w:rPr>
              <w:t>按照“四不放过”原则，组织对安全事故的调查、处理。</w:t>
            </w:r>
          </w:p>
          <w:p>
            <w:pPr>
              <w:widowControl w:val="0"/>
              <w:spacing w:line="360" w:lineRule="auto"/>
              <w:ind w:firstLine="480" w:firstLineChars="200"/>
              <w:jc w:val="both"/>
            </w:pPr>
            <w:r>
              <w:rPr>
                <w:rFonts w:hint="eastAsia"/>
              </w:rPr>
              <w:t>8</w:t>
            </w:r>
            <w:r>
              <w:rPr>
                <w:rFonts w:hint="eastAsia" w:ascii="宋体" w:hAnsi="宋体"/>
                <w:szCs w:val="32"/>
              </w:rPr>
              <w:t>.</w:t>
            </w:r>
            <w:r>
              <w:rPr>
                <w:rFonts w:hint="eastAsia"/>
              </w:rPr>
              <w:t>组织制定公司安全生产责任制，安全生产规章制度和安全操作规程，组织制定、审批安全生产工作计划及改善劳动条件的规划措施。</w:t>
            </w:r>
          </w:p>
          <w:p>
            <w:pPr>
              <w:widowControl w:val="0"/>
              <w:spacing w:line="360" w:lineRule="auto"/>
              <w:ind w:firstLine="480" w:firstLineChars="200"/>
              <w:jc w:val="both"/>
            </w:pPr>
            <w:r>
              <w:rPr>
                <w:rFonts w:hint="eastAsia"/>
              </w:rPr>
              <w:t>9</w:t>
            </w:r>
            <w:r>
              <w:rPr>
                <w:rFonts w:hint="eastAsia" w:ascii="宋体" w:hAnsi="宋体"/>
                <w:szCs w:val="32"/>
              </w:rPr>
              <w:t>.</w:t>
            </w:r>
            <w:r>
              <w:rPr>
                <w:rFonts w:hint="eastAsia"/>
              </w:rPr>
              <w:t>及时、如实向上级主管部门和集团报告生产安全事故，主持职工因工伤亡事故的调查、分析，制定防范措施，对造成重大伤亡事故的责任者提出处理意见。</w:t>
            </w:r>
          </w:p>
          <w:p>
            <w:pPr>
              <w:pStyle w:val="2"/>
              <w:ind w:left="240"/>
            </w:pPr>
          </w:p>
        </w:tc>
      </w:tr>
    </w:tbl>
    <w:p>
      <w:pPr>
        <w:rPr>
          <w:rFonts w:ascii="宋体" w:hAnsi="宋体" w:eastAsia="宋体" w:cs="宋体"/>
          <w:sz w:val="32"/>
          <w:szCs w:val="32"/>
        </w:rPr>
      </w:pPr>
    </w:p>
    <w:p>
      <w:r>
        <w:rPr>
          <w:rFonts w:hint="eastAsia" w:ascii="宋体" w:hAnsi="宋体" w:eastAsia="宋体" w:cs="宋体"/>
          <w:sz w:val="32"/>
          <w:szCs w:val="32"/>
        </w:rPr>
        <w:t>站长</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740"/>
        <w:gridCol w:w="1455"/>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1740" w:type="dxa"/>
          </w:tcPr>
          <w:p>
            <w:pPr>
              <w:pStyle w:val="2"/>
              <w:ind w:firstLine="240" w:firstLineChars="100"/>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陈    栋</w:t>
            </w:r>
          </w:p>
        </w:tc>
        <w:tc>
          <w:tcPr>
            <w:tcW w:w="1455"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4601" w:type="dxa"/>
          </w:tcPr>
          <w:p>
            <w:pPr>
              <w:pStyle w:val="2"/>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widowControl w:val="0"/>
              <w:spacing w:line="360" w:lineRule="auto"/>
              <w:ind w:firstLine="480" w:firstLineChars="200"/>
              <w:jc w:val="both"/>
            </w:pPr>
            <w:r>
              <w:rPr>
                <w:rFonts w:hint="eastAsia"/>
              </w:rPr>
              <w:t>协助总经理履行安全生产职责，对安全生产工作负责组织实施和综合管理及监督的责任。其主要履行下列安全生产责任：</w:t>
            </w:r>
          </w:p>
          <w:p>
            <w:pPr>
              <w:widowControl w:val="0"/>
              <w:spacing w:line="360" w:lineRule="auto"/>
              <w:ind w:firstLine="480" w:firstLineChars="200"/>
              <w:jc w:val="both"/>
            </w:pPr>
            <w:r>
              <w:rPr>
                <w:rFonts w:hint="eastAsia"/>
              </w:rPr>
              <w:t>1</w:t>
            </w:r>
            <w:r>
              <w:rPr>
                <w:rFonts w:hint="eastAsia" w:ascii="宋体" w:hAnsi="宋体"/>
                <w:szCs w:val="32"/>
              </w:rPr>
              <w:t>.</w:t>
            </w:r>
            <w:r>
              <w:rPr>
                <w:rFonts w:hint="eastAsia"/>
              </w:rPr>
              <w:t>宣传国家有关安全生产的法律、行政法规、规章、政策和标准，采取多种形式对职工进行安全生产教育。</w:t>
            </w:r>
          </w:p>
          <w:p>
            <w:pPr>
              <w:widowControl w:val="0"/>
              <w:spacing w:line="360" w:lineRule="auto"/>
              <w:ind w:firstLine="480" w:firstLineChars="200"/>
              <w:jc w:val="both"/>
            </w:pPr>
            <w:r>
              <w:rPr>
                <w:rFonts w:hint="eastAsia"/>
              </w:rPr>
              <w:t>2</w:t>
            </w:r>
            <w:r>
              <w:rPr>
                <w:rFonts w:hint="eastAsia" w:ascii="宋体" w:hAnsi="宋体"/>
                <w:szCs w:val="32"/>
              </w:rPr>
              <w:t>.</w:t>
            </w:r>
            <w:r>
              <w:rPr>
                <w:rFonts w:hint="eastAsia"/>
              </w:rPr>
              <w:t>协助检查、监督车间安全生产管理制度、操作规程和应急预案及各部门、各岗位的安全生产职责贯彻落实情况。</w:t>
            </w:r>
          </w:p>
          <w:p>
            <w:pPr>
              <w:widowControl w:val="0"/>
              <w:spacing w:line="360" w:lineRule="auto"/>
              <w:ind w:firstLine="480" w:firstLineChars="200"/>
              <w:jc w:val="both"/>
            </w:pPr>
            <w:r>
              <w:rPr>
                <w:rFonts w:hint="eastAsia"/>
              </w:rPr>
              <w:t>3</w:t>
            </w:r>
            <w:r>
              <w:rPr>
                <w:rFonts w:hint="eastAsia" w:ascii="宋体" w:hAnsi="宋体"/>
                <w:szCs w:val="32"/>
              </w:rPr>
              <w:t>.</w:t>
            </w:r>
            <w:r>
              <w:rPr>
                <w:rFonts w:hint="eastAsia"/>
              </w:rPr>
              <w:t>督促、解决职工生产过程中劳动保护方面的问题，参加安全检查和应急处置救援及伤亡事故的调查处理工作。</w:t>
            </w:r>
          </w:p>
          <w:p>
            <w:pPr>
              <w:widowControl w:val="0"/>
              <w:spacing w:line="360" w:lineRule="auto"/>
              <w:ind w:firstLine="480" w:firstLineChars="200"/>
              <w:jc w:val="both"/>
            </w:pPr>
            <w:r>
              <w:rPr>
                <w:rFonts w:hint="eastAsia"/>
              </w:rPr>
              <w:t>4</w:t>
            </w:r>
            <w:r>
              <w:rPr>
                <w:rFonts w:hint="eastAsia" w:ascii="宋体" w:hAnsi="宋体"/>
                <w:szCs w:val="32"/>
              </w:rPr>
              <w:t>.</w:t>
            </w:r>
            <w:r>
              <w:rPr>
                <w:rFonts w:hint="eastAsia"/>
              </w:rPr>
              <w:t>策划、组织开展公司各种安全技能竞赛活动。</w:t>
            </w:r>
          </w:p>
          <w:p>
            <w:pPr>
              <w:widowControl w:val="0"/>
              <w:spacing w:line="360" w:lineRule="auto"/>
              <w:ind w:firstLine="480" w:firstLineChars="200"/>
              <w:jc w:val="both"/>
            </w:pPr>
            <w:r>
              <w:rPr>
                <w:rFonts w:hint="eastAsia"/>
              </w:rPr>
              <w:t>5</w:t>
            </w:r>
            <w:r>
              <w:rPr>
                <w:rFonts w:hint="eastAsia" w:ascii="宋体" w:hAnsi="宋体"/>
                <w:szCs w:val="32"/>
              </w:rPr>
              <w:t>.</w:t>
            </w:r>
            <w:r>
              <w:rPr>
                <w:rFonts w:hint="eastAsia"/>
              </w:rPr>
              <w:t>认真抓好班组建设，增强职工安全意识。</w:t>
            </w:r>
          </w:p>
          <w:p>
            <w:pPr>
              <w:widowControl w:val="0"/>
              <w:spacing w:line="360" w:lineRule="auto"/>
              <w:ind w:firstLine="480" w:firstLineChars="200"/>
              <w:jc w:val="both"/>
            </w:pPr>
            <w:r>
              <w:rPr>
                <w:rFonts w:hint="eastAsia"/>
              </w:rPr>
              <w:t>6</w:t>
            </w:r>
            <w:r>
              <w:rPr>
                <w:rFonts w:hint="eastAsia" w:ascii="宋体" w:hAnsi="宋体"/>
                <w:szCs w:val="32"/>
              </w:rPr>
              <w:t>.</w:t>
            </w:r>
            <w:r>
              <w:rPr>
                <w:rFonts w:hint="eastAsia"/>
              </w:rPr>
              <w:t>按期召开职工大会，审议安全生产工作及有关安全规章制度。</w:t>
            </w:r>
          </w:p>
          <w:p>
            <w:pPr>
              <w:widowControl w:val="0"/>
              <w:spacing w:line="360" w:lineRule="auto"/>
              <w:ind w:firstLine="480" w:firstLineChars="200"/>
              <w:jc w:val="both"/>
            </w:pPr>
            <w:r>
              <w:rPr>
                <w:rFonts w:hint="eastAsia"/>
              </w:rPr>
              <w:t>7</w:t>
            </w:r>
            <w:r>
              <w:rPr>
                <w:rFonts w:hint="eastAsia" w:ascii="宋体" w:hAnsi="宋体"/>
                <w:szCs w:val="32"/>
              </w:rPr>
              <w:t>.</w:t>
            </w:r>
            <w:r>
              <w:rPr>
                <w:rFonts w:hint="eastAsia"/>
              </w:rPr>
              <w:t>每月检查本单位的安全生产隐患，参与节假日安全检查及时消除安全事故隐患。</w:t>
            </w:r>
          </w:p>
          <w:p>
            <w:pPr>
              <w:widowControl w:val="0"/>
              <w:spacing w:line="360" w:lineRule="auto"/>
              <w:ind w:firstLine="480" w:firstLineChars="200"/>
              <w:jc w:val="both"/>
            </w:pPr>
            <w:r>
              <w:rPr>
                <w:rFonts w:hint="eastAsia"/>
              </w:rPr>
              <w:t>8</w:t>
            </w:r>
            <w:r>
              <w:rPr>
                <w:rFonts w:hint="eastAsia" w:ascii="宋体" w:hAnsi="宋体"/>
                <w:szCs w:val="32"/>
              </w:rPr>
              <w:t>.</w:t>
            </w:r>
            <w:r>
              <w:rPr>
                <w:rFonts w:hint="eastAsia"/>
              </w:rPr>
              <w:t>每年与各部门签订目标责任书。</w:t>
            </w:r>
          </w:p>
          <w:p>
            <w:pPr>
              <w:widowControl w:val="0"/>
              <w:spacing w:line="360" w:lineRule="auto"/>
              <w:ind w:firstLine="480" w:firstLineChars="200"/>
              <w:jc w:val="both"/>
            </w:pPr>
            <w:r>
              <w:rPr>
                <w:rFonts w:hint="eastAsia"/>
              </w:rPr>
              <w:t>9</w:t>
            </w:r>
            <w:r>
              <w:rPr>
                <w:rFonts w:hint="eastAsia" w:ascii="宋体" w:hAnsi="宋体"/>
                <w:szCs w:val="32"/>
              </w:rPr>
              <w:t>.</w:t>
            </w:r>
            <w:r>
              <w:rPr>
                <w:rFonts w:hint="eastAsia"/>
              </w:rPr>
              <w:t>每月参加月度安全生产会议，对安生产工作提出要求及改进意见。</w:t>
            </w:r>
          </w:p>
          <w:p>
            <w:pPr>
              <w:widowControl w:val="0"/>
              <w:spacing w:line="360" w:lineRule="auto"/>
              <w:ind w:firstLine="480" w:firstLineChars="200"/>
              <w:jc w:val="both"/>
            </w:pPr>
          </w:p>
          <w:p>
            <w:pPr>
              <w:widowControl w:val="0"/>
              <w:jc w:val="both"/>
            </w:pP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生产科长</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杨泽龙</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生产科长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pPr>
            <w:r>
              <w:rPr>
                <w:rFonts w:hint="eastAsia" w:ascii="Times New Roman" w:hAnsi="Times New Roman" w:eastAsiaTheme="minorEastAsia"/>
                <w:spacing w:val="0"/>
                <w:kern w:val="0"/>
                <w:sz w:val="24"/>
                <w:szCs w:val="24"/>
              </w:rPr>
              <w:t>单</w:t>
            </w:r>
          </w:p>
        </w:tc>
        <w:tc>
          <w:tcPr>
            <w:tcW w:w="7796" w:type="dxa"/>
            <w:gridSpan w:val="3"/>
          </w:tcPr>
          <w:p>
            <w:pPr>
              <w:widowControl w:val="0"/>
              <w:spacing w:line="360" w:lineRule="auto"/>
              <w:ind w:firstLine="480" w:firstLineChars="200"/>
              <w:jc w:val="both"/>
            </w:pPr>
            <w:r>
              <w:rPr>
                <w:rFonts w:hint="eastAsia"/>
              </w:rPr>
              <w:t>1</w:t>
            </w:r>
            <w:r>
              <w:rPr>
                <w:rFonts w:hint="eastAsia" w:ascii="宋体" w:hAnsi="宋体"/>
                <w:szCs w:val="32"/>
              </w:rPr>
              <w:t>.</w:t>
            </w:r>
            <w:r>
              <w:rPr>
                <w:rFonts w:hint="eastAsia"/>
              </w:rPr>
              <w:t>按照管生产必须管安全的原则，对企业的安全生产负主要责任。</w:t>
            </w:r>
          </w:p>
          <w:p>
            <w:pPr>
              <w:widowControl w:val="0"/>
              <w:spacing w:line="360" w:lineRule="auto"/>
              <w:ind w:firstLine="480" w:firstLineChars="200"/>
              <w:jc w:val="both"/>
            </w:pPr>
            <w:r>
              <w:rPr>
                <w:rFonts w:hint="eastAsia"/>
              </w:rPr>
              <w:t>2</w:t>
            </w:r>
            <w:r>
              <w:rPr>
                <w:rFonts w:hint="eastAsia" w:ascii="宋体" w:hAnsi="宋体"/>
                <w:szCs w:val="32"/>
              </w:rPr>
              <w:t>.</w:t>
            </w:r>
            <w:r>
              <w:rPr>
                <w:rFonts w:hint="eastAsia"/>
              </w:rPr>
              <w:t>组织制定生产安全规章制度、安全操作规程及安全技术措施，并组织实施，每三年组织进行修订。</w:t>
            </w:r>
          </w:p>
          <w:p>
            <w:pPr>
              <w:widowControl w:val="0"/>
              <w:spacing w:line="360" w:lineRule="auto"/>
              <w:ind w:firstLine="480" w:firstLineChars="200"/>
              <w:jc w:val="both"/>
            </w:pPr>
            <w:r>
              <w:rPr>
                <w:rFonts w:hint="eastAsia"/>
              </w:rPr>
              <w:t>3</w:t>
            </w:r>
            <w:r>
              <w:rPr>
                <w:rFonts w:hint="eastAsia" w:ascii="宋体" w:hAnsi="宋体"/>
                <w:szCs w:val="32"/>
              </w:rPr>
              <w:t>.</w:t>
            </w:r>
            <w:r>
              <w:rPr>
                <w:rFonts w:hint="eastAsia"/>
              </w:rPr>
              <w:t>每月定期主持召开安全生产会。</w:t>
            </w:r>
          </w:p>
          <w:p>
            <w:pPr>
              <w:widowControl w:val="0"/>
              <w:spacing w:line="360" w:lineRule="auto"/>
              <w:ind w:firstLine="480" w:firstLineChars="200"/>
              <w:jc w:val="both"/>
            </w:pPr>
            <w:r>
              <w:rPr>
                <w:rFonts w:hint="eastAsia"/>
              </w:rPr>
              <w:t>4</w:t>
            </w:r>
            <w:r>
              <w:rPr>
                <w:rFonts w:hint="eastAsia" w:ascii="宋体" w:hAnsi="宋体"/>
                <w:szCs w:val="32"/>
              </w:rPr>
              <w:t>.</w:t>
            </w:r>
            <w:r>
              <w:rPr>
                <w:rFonts w:hint="eastAsia"/>
              </w:rPr>
              <w:t>每月检查本单位的安全生产隐患，参与节假日安全检查及时消除安全事故隐患。</w:t>
            </w:r>
          </w:p>
          <w:p>
            <w:pPr>
              <w:widowControl w:val="0"/>
              <w:spacing w:line="360" w:lineRule="auto"/>
              <w:ind w:firstLine="480" w:firstLineChars="200"/>
              <w:jc w:val="both"/>
            </w:pPr>
            <w:r>
              <w:rPr>
                <w:rFonts w:hint="eastAsia"/>
              </w:rPr>
              <w:t>5</w:t>
            </w:r>
            <w:r>
              <w:rPr>
                <w:rFonts w:hint="eastAsia" w:ascii="宋体" w:hAnsi="宋体"/>
                <w:szCs w:val="32"/>
              </w:rPr>
              <w:t>.</w:t>
            </w:r>
            <w:r>
              <w:rPr>
                <w:rFonts w:hint="eastAsia"/>
              </w:rPr>
              <w:t>每年与部门签订安全目标责任书。</w:t>
            </w:r>
          </w:p>
          <w:p>
            <w:pPr>
              <w:widowControl w:val="0"/>
              <w:spacing w:line="360" w:lineRule="auto"/>
              <w:ind w:firstLine="480" w:firstLineChars="200"/>
              <w:jc w:val="both"/>
            </w:pPr>
            <w:r>
              <w:rPr>
                <w:rFonts w:hint="eastAsia"/>
              </w:rPr>
              <w:t>6</w:t>
            </w:r>
            <w:r>
              <w:rPr>
                <w:rFonts w:hint="eastAsia" w:ascii="宋体" w:hAnsi="宋体"/>
                <w:szCs w:val="32"/>
              </w:rPr>
              <w:t>.</w:t>
            </w:r>
            <w:r>
              <w:rPr>
                <w:rFonts w:hint="eastAsia"/>
              </w:rPr>
              <w:t>组织制定并实施本单位安全生产教育和培训化。</w:t>
            </w:r>
          </w:p>
          <w:p>
            <w:pPr>
              <w:widowControl w:val="0"/>
              <w:spacing w:line="360" w:lineRule="auto"/>
              <w:ind w:firstLine="480" w:firstLineChars="200"/>
              <w:jc w:val="both"/>
            </w:pPr>
            <w:r>
              <w:rPr>
                <w:rFonts w:hint="eastAsia"/>
              </w:rPr>
              <w:t>7</w:t>
            </w:r>
            <w:r>
              <w:rPr>
                <w:rFonts w:hint="eastAsia" w:ascii="宋体" w:hAnsi="宋体"/>
                <w:szCs w:val="32"/>
              </w:rPr>
              <w:t>.</w:t>
            </w:r>
            <w:r>
              <w:rPr>
                <w:rFonts w:hint="eastAsia"/>
              </w:rPr>
              <w:t>每季度对重大风险的防控工作进行检查。</w:t>
            </w:r>
          </w:p>
          <w:p>
            <w:pPr>
              <w:widowControl w:val="0"/>
              <w:spacing w:line="360" w:lineRule="auto"/>
              <w:ind w:firstLine="480" w:firstLineChars="200"/>
              <w:jc w:val="both"/>
            </w:pPr>
            <w:r>
              <w:rPr>
                <w:rFonts w:hint="eastAsia"/>
              </w:rPr>
              <w:t>8</w:t>
            </w:r>
            <w:r>
              <w:rPr>
                <w:rFonts w:hint="eastAsia" w:ascii="宋体" w:hAnsi="宋体"/>
                <w:szCs w:val="32"/>
              </w:rPr>
              <w:t>.</w:t>
            </w:r>
            <w:r>
              <w:rPr>
                <w:rFonts w:hint="eastAsia"/>
              </w:rPr>
              <w:t>组织事故的应急处置救援工作。</w:t>
            </w:r>
          </w:p>
          <w:p>
            <w:pPr>
              <w:widowControl w:val="0"/>
              <w:spacing w:line="360" w:lineRule="auto"/>
              <w:ind w:firstLine="480" w:firstLineChars="200"/>
              <w:jc w:val="both"/>
            </w:pPr>
            <w:r>
              <w:rPr>
                <w:rFonts w:hint="eastAsia"/>
              </w:rPr>
              <w:t>9</w:t>
            </w:r>
            <w:r>
              <w:rPr>
                <w:rFonts w:hint="eastAsia" w:ascii="宋体" w:hAnsi="宋体"/>
                <w:szCs w:val="32"/>
              </w:rPr>
              <w:t>.</w:t>
            </w:r>
            <w:r>
              <w:rPr>
                <w:rFonts w:hint="eastAsia"/>
              </w:rPr>
              <w:t>每周向公司主管部门、每年向职工代表大会报告安全工作和安全管理信息。</w:t>
            </w:r>
          </w:p>
          <w:p>
            <w:pPr>
              <w:widowControl w:val="0"/>
              <w:jc w:val="both"/>
            </w:pPr>
          </w:p>
        </w:tc>
      </w:tr>
    </w:tbl>
    <w:p>
      <w:pPr>
        <w:pStyle w:val="2"/>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质量技术科</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62"/>
        <w:gridCol w:w="25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362"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陈  忠</w:t>
            </w:r>
          </w:p>
        </w:tc>
        <w:tc>
          <w:tcPr>
            <w:tcW w:w="2527"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2907"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质量技术负责人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质量科、设备技术科、充装车间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1</w:t>
            </w:r>
            <w:r>
              <w:rPr>
                <w:rFonts w:hint="eastAsia" w:ascii="宋体" w:hAnsi="宋体"/>
                <w:sz w:val="24"/>
                <w:szCs w:val="32"/>
              </w:rPr>
              <w:t>.</w:t>
            </w:r>
            <w:r>
              <w:rPr>
                <w:rFonts w:hint="eastAsia" w:ascii="Times New Roman" w:hAnsi="Times New Roman" w:eastAsiaTheme="minorEastAsia"/>
                <w:spacing w:val="0"/>
                <w:kern w:val="0"/>
                <w:sz w:val="24"/>
                <w:szCs w:val="24"/>
              </w:rPr>
              <w:t>作为质量管理第一责任人，对本单位的产品质量全面负责。</w:t>
            </w:r>
          </w:p>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2</w:t>
            </w:r>
            <w:r>
              <w:rPr>
                <w:rFonts w:hint="eastAsia" w:ascii="宋体" w:hAnsi="宋体"/>
                <w:sz w:val="24"/>
                <w:szCs w:val="32"/>
              </w:rPr>
              <w:t>.</w:t>
            </w:r>
            <w:r>
              <w:rPr>
                <w:rFonts w:hint="eastAsia" w:ascii="Times New Roman" w:hAnsi="Times New Roman" w:eastAsiaTheme="minorEastAsia"/>
                <w:spacing w:val="0"/>
                <w:kern w:val="0"/>
                <w:sz w:val="24"/>
                <w:szCs w:val="24"/>
              </w:rPr>
              <w:t>组织编制本部门安全生产岗位责任制和安全操作规程,并组织实施。</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3</w:t>
            </w:r>
            <w:r>
              <w:rPr>
                <w:rFonts w:hint="eastAsia" w:ascii="宋体" w:hAnsi="宋体"/>
                <w:sz w:val="24"/>
                <w:szCs w:val="32"/>
              </w:rPr>
              <w:t>.</w:t>
            </w:r>
            <w:r>
              <w:rPr>
                <w:rFonts w:hint="eastAsia" w:ascii="Times New Roman" w:hAnsi="Times New Roman" w:eastAsiaTheme="minorEastAsia"/>
                <w:spacing w:val="0"/>
                <w:kern w:val="0"/>
                <w:sz w:val="24"/>
                <w:szCs w:val="24"/>
              </w:rPr>
              <w:t>贯彻上级各项安全生产工作的指示精神，落实各项安全生产防范措施和工作要求制定、布置本部门安全生产工作计划和措施，检査、督导落实情况，督促整改安全隐患积极发现和反映安全生产工作中存在的问题，汇报本部门安全生产工作完成情况，对安全生产问题或隐患提出切实有效的整改建议和措施。</w:t>
            </w:r>
          </w:p>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4</w:t>
            </w:r>
            <w:r>
              <w:rPr>
                <w:rFonts w:hint="eastAsia" w:ascii="宋体" w:hAnsi="宋体"/>
                <w:sz w:val="24"/>
                <w:szCs w:val="32"/>
              </w:rPr>
              <w:t>.</w:t>
            </w:r>
            <w:r>
              <w:rPr>
                <w:rFonts w:hint="eastAsia" w:ascii="Times New Roman" w:hAnsi="Times New Roman" w:eastAsiaTheme="minorEastAsia"/>
                <w:spacing w:val="0"/>
                <w:kern w:val="0"/>
                <w:sz w:val="24"/>
                <w:szCs w:val="24"/>
              </w:rPr>
              <w:t>每月牵头组织本单位进行一次质量管理体系运行情况自查自纠，对存在的漏洞和缺陷，制定切实可行的措施予以纠正。</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5</w:t>
            </w:r>
            <w:r>
              <w:rPr>
                <w:rFonts w:hint="eastAsia" w:ascii="宋体" w:hAnsi="宋体"/>
                <w:sz w:val="24"/>
                <w:szCs w:val="32"/>
              </w:rPr>
              <w:t>.</w:t>
            </w:r>
            <w:r>
              <w:rPr>
                <w:rFonts w:hint="eastAsia" w:ascii="Times New Roman" w:hAnsi="Times New Roman" w:eastAsiaTheme="minorEastAsia"/>
                <w:spacing w:val="0"/>
                <w:kern w:val="0"/>
                <w:sz w:val="24"/>
                <w:szCs w:val="24"/>
              </w:rPr>
              <w:t>对本部门员工进行各种安全生产教育和培训，提高员工的安全生产知识和安全防范意识熟悉和掌握本部门各项安全生产应急预案，处理工作中遇到的各种突发事件。</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6</w:t>
            </w:r>
            <w:r>
              <w:rPr>
                <w:rFonts w:hint="eastAsia" w:ascii="宋体" w:hAnsi="宋体"/>
                <w:sz w:val="24"/>
                <w:szCs w:val="32"/>
              </w:rPr>
              <w:t>.</w:t>
            </w:r>
            <w:r>
              <w:rPr>
                <w:rFonts w:hint="eastAsia" w:ascii="Times New Roman" w:hAnsi="Times New Roman" w:eastAsiaTheme="minorEastAsia"/>
                <w:spacing w:val="0"/>
                <w:kern w:val="0"/>
                <w:sz w:val="24"/>
                <w:szCs w:val="24"/>
              </w:rPr>
              <w:t>发生生产安全事故必须到场，组织相关人员进行救援或采取其他有效措施，保护现场，及时报告，积极协助有关部门调查处理。</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供销科</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杜志明</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供销科科长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物资采购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1</w:t>
            </w:r>
            <w:r>
              <w:rPr>
                <w:rFonts w:hint="eastAsia" w:ascii="宋体" w:hAnsi="宋体"/>
                <w:sz w:val="24"/>
                <w:szCs w:val="32"/>
              </w:rPr>
              <w:t>.</w:t>
            </w:r>
            <w:r>
              <w:rPr>
                <w:rFonts w:hint="eastAsia" w:ascii="Times New Roman" w:hAnsi="Times New Roman" w:eastAsiaTheme="minorEastAsia"/>
                <w:spacing w:val="0"/>
                <w:kern w:val="0"/>
                <w:sz w:val="24"/>
                <w:szCs w:val="24"/>
              </w:rPr>
              <w:t>及时采购生产中所用的原药材、辅料、设备、劳动防护用品及各种工具、用具。</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2</w:t>
            </w:r>
            <w:r>
              <w:rPr>
                <w:rFonts w:hint="eastAsia" w:ascii="宋体" w:hAnsi="宋体"/>
                <w:sz w:val="24"/>
                <w:szCs w:val="32"/>
              </w:rPr>
              <w:t>.</w:t>
            </w:r>
            <w:r>
              <w:rPr>
                <w:rFonts w:hint="eastAsia" w:ascii="Times New Roman" w:hAnsi="Times New Roman" w:eastAsiaTheme="minorEastAsia"/>
                <w:spacing w:val="0"/>
                <w:kern w:val="0"/>
                <w:sz w:val="24"/>
                <w:szCs w:val="24"/>
              </w:rPr>
              <w:t>严把质量关，对选购原药材、辅料、设备等，必须对安全性能进行可行性分析，确保安全性能有效可靠。</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3</w:t>
            </w:r>
            <w:r>
              <w:rPr>
                <w:rFonts w:hint="eastAsia" w:ascii="宋体" w:hAnsi="宋体"/>
                <w:sz w:val="24"/>
                <w:szCs w:val="32"/>
              </w:rPr>
              <w:t>.</w:t>
            </w:r>
            <w:r>
              <w:rPr>
                <w:rFonts w:hint="eastAsia" w:ascii="Times New Roman" w:hAnsi="Times New Roman" w:eastAsiaTheme="minorEastAsia"/>
                <w:spacing w:val="0"/>
                <w:kern w:val="0"/>
                <w:sz w:val="24"/>
                <w:szCs w:val="24"/>
              </w:rPr>
              <w:t>加强对本部人员的安全教育与管理，确保安全出行。</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4</w:t>
            </w:r>
            <w:r>
              <w:rPr>
                <w:rFonts w:hint="eastAsia" w:ascii="宋体" w:hAnsi="宋体"/>
                <w:sz w:val="24"/>
                <w:szCs w:val="32"/>
              </w:rPr>
              <w:t>.</w:t>
            </w:r>
            <w:r>
              <w:rPr>
                <w:rFonts w:hint="eastAsia" w:ascii="Times New Roman" w:hAnsi="Times New Roman" w:eastAsiaTheme="minorEastAsia"/>
                <w:spacing w:val="0"/>
                <w:kern w:val="0"/>
                <w:sz w:val="24"/>
                <w:szCs w:val="24"/>
              </w:rPr>
              <w:t>参与安全生产大检查、事故调查分析处理。</w:t>
            </w:r>
          </w:p>
          <w:p>
            <w:pPr>
              <w:widowControl w:val="0"/>
              <w:ind w:firstLine="480" w:firstLineChars="200"/>
              <w:jc w:val="both"/>
            </w:pPr>
            <w:r>
              <w:rPr>
                <w:rFonts w:hint="eastAsia"/>
              </w:rPr>
              <w:t>1</w:t>
            </w:r>
            <w:r>
              <w:rPr>
                <w:rFonts w:hint="eastAsia" w:ascii="宋体" w:hAnsi="宋体"/>
                <w:szCs w:val="32"/>
              </w:rPr>
              <w:t>.</w:t>
            </w:r>
            <w:r>
              <w:rPr>
                <w:rFonts w:hint="eastAsia"/>
              </w:rPr>
              <w:t>按照“管业务必须管安全”和“谁主管、谁负责”原则，对本单位和主管业务范围内安全工作负责。</w:t>
            </w:r>
            <w:r>
              <w:rPr>
                <w:rFonts w:hint="eastAsia"/>
              </w:rPr>
              <w:br w:type="textWrapping"/>
            </w:r>
            <w:r>
              <w:rPr>
                <w:rFonts w:hint="eastAsia"/>
              </w:rPr>
              <w:t xml:space="preserve">    2</w:t>
            </w:r>
            <w:r>
              <w:rPr>
                <w:rFonts w:hint="eastAsia" w:ascii="宋体" w:hAnsi="宋体"/>
                <w:szCs w:val="32"/>
              </w:rPr>
              <w:t>.</w:t>
            </w:r>
            <w:r>
              <w:rPr>
                <w:rFonts w:hint="eastAsia"/>
              </w:rPr>
              <w:t>贯彻执行国家及上级有关安全生产方针、政策、法律、法规以及企业安全管理规章制度，把好产品销售环节安全关。</w:t>
            </w:r>
            <w:r>
              <w:rPr>
                <w:rFonts w:hint="eastAsia"/>
              </w:rPr>
              <w:br w:type="textWrapping"/>
            </w:r>
            <w:r>
              <w:rPr>
                <w:rFonts w:hint="eastAsia"/>
              </w:rPr>
              <w:t xml:space="preserve">    3</w:t>
            </w:r>
            <w:r>
              <w:rPr>
                <w:rFonts w:hint="eastAsia" w:ascii="宋体" w:hAnsi="宋体"/>
                <w:szCs w:val="32"/>
              </w:rPr>
              <w:t>.</w:t>
            </w:r>
            <w:r>
              <w:rPr>
                <w:rFonts w:hint="eastAsia"/>
              </w:rPr>
              <w:t>组织制订并实施本单位安全应急预案、安全管理规定、安全技术操作规程和安全技术措施。</w:t>
            </w:r>
            <w:r>
              <w:rPr>
                <w:rFonts w:hint="eastAsia"/>
              </w:rPr>
              <w:br w:type="textWrapping"/>
            </w:r>
            <w:r>
              <w:rPr>
                <w:rFonts w:hint="eastAsia"/>
              </w:rPr>
              <w:t xml:space="preserve">    4</w:t>
            </w:r>
            <w:r>
              <w:rPr>
                <w:rFonts w:hint="eastAsia" w:ascii="宋体" w:hAnsi="宋体"/>
                <w:szCs w:val="32"/>
              </w:rPr>
              <w:t>.</w:t>
            </w:r>
            <w:r>
              <w:rPr>
                <w:rFonts w:hint="eastAsia"/>
              </w:rPr>
              <w:t>在药品销售过程中，负责核查药品采购方生产、经营、运输资质许可证，对无相应资质和不符合安全规定的客户，禁止销售，把好安全关。</w:t>
            </w:r>
            <w:r>
              <w:rPr>
                <w:rFonts w:hint="eastAsia"/>
              </w:rPr>
              <w:br w:type="textWrapping"/>
            </w:r>
            <w:r>
              <w:rPr>
                <w:rFonts w:hint="eastAsia"/>
              </w:rPr>
              <w:t xml:space="preserve">    5</w:t>
            </w:r>
            <w:r>
              <w:rPr>
                <w:rFonts w:hint="eastAsia" w:ascii="宋体" w:hAnsi="宋体"/>
                <w:szCs w:val="32"/>
              </w:rPr>
              <w:t>.</w:t>
            </w:r>
            <w:r>
              <w:rPr>
                <w:rFonts w:hint="eastAsia"/>
              </w:rPr>
              <w:t>定期开展销售系统安全大检查，落实安全隐患整改。</w:t>
            </w:r>
            <w:r>
              <w:rPr>
                <w:rFonts w:hint="eastAsia"/>
              </w:rPr>
              <w:br w:type="textWrapping"/>
            </w:r>
            <w:r>
              <w:rPr>
                <w:rFonts w:hint="eastAsia"/>
              </w:rPr>
              <w:t xml:space="preserve">    6</w:t>
            </w:r>
            <w:r>
              <w:rPr>
                <w:rFonts w:hint="eastAsia" w:ascii="宋体" w:hAnsi="宋体"/>
                <w:szCs w:val="32"/>
              </w:rPr>
              <w:t>.</w:t>
            </w:r>
            <w:r>
              <w:rPr>
                <w:rFonts w:hint="eastAsia"/>
              </w:rPr>
              <w:t>负责本部门安全教育、培训和考核工作。</w:t>
            </w:r>
            <w:r>
              <w:rPr>
                <w:rFonts w:hint="eastAsia"/>
              </w:rPr>
              <w:br w:type="textWrapping"/>
            </w:r>
            <w:r>
              <w:rPr>
                <w:rFonts w:hint="eastAsia"/>
              </w:rPr>
              <w:t xml:space="preserve">    7</w:t>
            </w:r>
            <w:r>
              <w:rPr>
                <w:rFonts w:hint="eastAsia" w:ascii="宋体" w:hAnsi="宋体"/>
                <w:szCs w:val="32"/>
              </w:rPr>
              <w:t>.</w:t>
            </w:r>
            <w:r>
              <w:rPr>
                <w:rFonts w:hint="eastAsia"/>
              </w:rPr>
              <w:t>定期召开本部门安全生产工作会议，分析安全生产动态，及时解决安全生产存在的问题。</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财务科长</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陈立辉</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财务科长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1</w:t>
            </w:r>
            <w:r>
              <w:rPr>
                <w:rFonts w:hint="eastAsia" w:ascii="宋体" w:hAnsi="宋体"/>
                <w:sz w:val="24"/>
                <w:szCs w:val="32"/>
              </w:rPr>
              <w:t>.</w:t>
            </w:r>
            <w:r>
              <w:rPr>
                <w:rFonts w:hint="eastAsia" w:ascii="Times New Roman" w:hAnsi="Times New Roman" w:eastAsiaTheme="minorEastAsia"/>
                <w:spacing w:val="0"/>
                <w:kern w:val="0"/>
                <w:sz w:val="24"/>
                <w:szCs w:val="24"/>
              </w:rPr>
              <w:t>认真执行国家关于企业安全技术措施经费提取使用的有关规定，做到专款专用。</w:t>
            </w:r>
          </w:p>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2</w:t>
            </w:r>
            <w:r>
              <w:rPr>
                <w:rFonts w:hint="eastAsia" w:ascii="宋体" w:hAnsi="宋体"/>
                <w:sz w:val="24"/>
                <w:szCs w:val="32"/>
              </w:rPr>
              <w:t>.</w:t>
            </w:r>
            <w:r>
              <w:rPr>
                <w:rFonts w:hint="eastAsia" w:ascii="Times New Roman" w:hAnsi="Times New Roman" w:eastAsiaTheme="minorEastAsia"/>
                <w:spacing w:val="0"/>
                <w:kern w:val="0"/>
                <w:sz w:val="24"/>
                <w:szCs w:val="24"/>
              </w:rPr>
              <w:t>编制安全技术措施计划，并检查执行情况。</w:t>
            </w:r>
          </w:p>
          <w:p>
            <w:pPr>
              <w:pStyle w:val="2"/>
              <w:ind w:left="480" w:left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3</w:t>
            </w:r>
            <w:r>
              <w:rPr>
                <w:rFonts w:hint="eastAsia" w:ascii="宋体" w:hAnsi="宋体"/>
                <w:sz w:val="24"/>
                <w:szCs w:val="32"/>
              </w:rPr>
              <w:t>.</w:t>
            </w:r>
            <w:r>
              <w:rPr>
                <w:rFonts w:hint="eastAsia" w:ascii="Times New Roman" w:hAnsi="Times New Roman" w:eastAsiaTheme="minorEastAsia"/>
                <w:spacing w:val="0"/>
                <w:kern w:val="0"/>
                <w:sz w:val="24"/>
                <w:szCs w:val="24"/>
              </w:rPr>
              <w:t>合理安排开展安全生产宣传、教育、培训和竞赛等活动经费。</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4</w:t>
            </w:r>
            <w:r>
              <w:rPr>
                <w:rFonts w:hint="eastAsia" w:ascii="宋体" w:hAnsi="宋体"/>
                <w:sz w:val="24"/>
                <w:szCs w:val="32"/>
              </w:rPr>
              <w:t>.</w:t>
            </w:r>
            <w:r>
              <w:rPr>
                <w:rFonts w:hint="eastAsia" w:ascii="Times New Roman" w:hAnsi="Times New Roman" w:eastAsiaTheme="minorEastAsia"/>
                <w:spacing w:val="0"/>
                <w:kern w:val="0"/>
                <w:sz w:val="24"/>
                <w:szCs w:val="24"/>
              </w:rPr>
              <w:t>监督检查技术措施、劳动保护、职业健康等费用支出。</w:t>
            </w:r>
          </w:p>
          <w:p>
            <w:pPr>
              <w:pStyle w:val="2"/>
              <w:ind w:left="480" w:leftChars="200"/>
              <w:jc w:val="left"/>
            </w:pPr>
            <w:r>
              <w:rPr>
                <w:rFonts w:hint="eastAsia" w:ascii="Times New Roman" w:hAnsi="Times New Roman" w:eastAsiaTheme="minorEastAsia"/>
                <w:spacing w:val="0"/>
                <w:kern w:val="0"/>
                <w:sz w:val="24"/>
                <w:szCs w:val="24"/>
              </w:rPr>
              <w:t>5</w:t>
            </w:r>
            <w:r>
              <w:rPr>
                <w:rFonts w:hint="eastAsia" w:ascii="宋体" w:hAnsi="宋体"/>
                <w:sz w:val="24"/>
                <w:szCs w:val="32"/>
              </w:rPr>
              <w:t>.</w:t>
            </w:r>
            <w:r>
              <w:rPr>
                <w:rFonts w:hint="eastAsia" w:ascii="Times New Roman" w:hAnsi="Times New Roman" w:eastAsiaTheme="minorEastAsia"/>
                <w:spacing w:val="0"/>
                <w:kern w:val="0"/>
                <w:sz w:val="24"/>
                <w:szCs w:val="24"/>
              </w:rPr>
              <w:t>加强对本部人员的安全教育与管理，确保安全出行。</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办公室</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罗万兴</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pStyle w:val="2"/>
              <w:spacing w:line="460" w:lineRule="exact"/>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1</w:t>
            </w:r>
            <w:r>
              <w:rPr>
                <w:rFonts w:hint="eastAsia" w:ascii="宋体" w:hAnsi="宋体"/>
                <w:sz w:val="24"/>
                <w:szCs w:val="32"/>
              </w:rPr>
              <w:t>.</w:t>
            </w:r>
            <w:r>
              <w:rPr>
                <w:rFonts w:hint="eastAsia" w:ascii="Times New Roman" w:hAnsi="Times New Roman" w:eastAsiaTheme="minorEastAsia"/>
                <w:spacing w:val="0"/>
                <w:kern w:val="0"/>
                <w:sz w:val="24"/>
                <w:szCs w:val="24"/>
              </w:rPr>
              <w:t>认真贯彻执行党和国家安全生产方针政策、法律法规以及上级安全指示、指令精神，严格遵守各类安全规章制度。</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2</w:t>
            </w:r>
            <w:r>
              <w:rPr>
                <w:rFonts w:hint="eastAsia" w:ascii="宋体" w:hAnsi="宋体"/>
                <w:sz w:val="24"/>
                <w:szCs w:val="32"/>
              </w:rPr>
              <w:t>.</w:t>
            </w:r>
            <w:r>
              <w:rPr>
                <w:rFonts w:hint="eastAsia" w:ascii="Times New Roman" w:hAnsi="Times New Roman" w:eastAsiaTheme="minorEastAsia"/>
                <w:spacing w:val="0"/>
                <w:kern w:val="0"/>
                <w:sz w:val="24"/>
                <w:szCs w:val="24"/>
              </w:rPr>
              <w:t>负责机要、档案、接待服务、文件处理工作，对综合办安全管理全面负责。</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3</w:t>
            </w:r>
            <w:r>
              <w:rPr>
                <w:rFonts w:hint="eastAsia" w:ascii="宋体" w:hAnsi="宋体"/>
                <w:sz w:val="24"/>
                <w:szCs w:val="32"/>
              </w:rPr>
              <w:t>.</w:t>
            </w:r>
            <w:r>
              <w:rPr>
                <w:rFonts w:hint="eastAsia" w:ascii="Times New Roman" w:hAnsi="Times New Roman" w:eastAsiaTheme="minorEastAsia"/>
                <w:spacing w:val="0"/>
                <w:kern w:val="0"/>
                <w:sz w:val="24"/>
                <w:szCs w:val="24"/>
              </w:rPr>
              <w:t>参与制定项目安全生产管理制度，经安全生产领导小组会议审定后发布实施。</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4</w:t>
            </w:r>
            <w:r>
              <w:rPr>
                <w:rFonts w:hint="eastAsia" w:ascii="宋体" w:hAnsi="宋体"/>
                <w:sz w:val="24"/>
                <w:szCs w:val="32"/>
              </w:rPr>
              <w:t>.</w:t>
            </w:r>
            <w:r>
              <w:rPr>
                <w:rFonts w:hint="eastAsia" w:ascii="Times New Roman" w:hAnsi="Times New Roman" w:eastAsiaTheme="minorEastAsia"/>
                <w:spacing w:val="0"/>
                <w:kern w:val="0"/>
                <w:sz w:val="24"/>
                <w:szCs w:val="24"/>
              </w:rPr>
              <w:t>参与项目《安全生产责任书》的签订，并做到对上对下逐一签订。</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5</w:t>
            </w:r>
            <w:r>
              <w:rPr>
                <w:rFonts w:hint="eastAsia" w:ascii="宋体" w:hAnsi="宋体"/>
                <w:sz w:val="24"/>
                <w:szCs w:val="32"/>
              </w:rPr>
              <w:t>.</w:t>
            </w:r>
            <w:r>
              <w:rPr>
                <w:rFonts w:hint="eastAsia" w:ascii="Times New Roman" w:hAnsi="Times New Roman" w:eastAsiaTheme="minorEastAsia"/>
                <w:spacing w:val="0"/>
                <w:kern w:val="0"/>
                <w:sz w:val="24"/>
                <w:szCs w:val="24"/>
              </w:rPr>
              <w:t>负责项目后勤工作中的安全工作，具体负责驻地、食堂安全卫生工作等。</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6</w:t>
            </w:r>
            <w:r>
              <w:rPr>
                <w:rFonts w:hint="eastAsia" w:ascii="宋体" w:hAnsi="宋体"/>
                <w:sz w:val="24"/>
                <w:szCs w:val="32"/>
              </w:rPr>
              <w:t>.</w:t>
            </w:r>
            <w:r>
              <w:rPr>
                <w:rFonts w:hint="eastAsia" w:ascii="Times New Roman" w:hAnsi="Times New Roman" w:eastAsiaTheme="minorEastAsia"/>
                <w:spacing w:val="0"/>
                <w:kern w:val="0"/>
                <w:sz w:val="24"/>
                <w:szCs w:val="24"/>
              </w:rPr>
              <w:t>配合安质部做好新工人、换岗工人和特殊工种工人的安全生产教育、培训、考核工作。</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7</w:t>
            </w:r>
            <w:r>
              <w:rPr>
                <w:rFonts w:hint="eastAsia" w:ascii="宋体" w:hAnsi="宋体"/>
                <w:sz w:val="24"/>
                <w:szCs w:val="32"/>
              </w:rPr>
              <w:t>.</w:t>
            </w:r>
            <w:r>
              <w:rPr>
                <w:rFonts w:hint="eastAsia" w:ascii="Times New Roman" w:hAnsi="Times New Roman" w:eastAsiaTheme="minorEastAsia"/>
                <w:spacing w:val="0"/>
                <w:kern w:val="0"/>
                <w:sz w:val="24"/>
                <w:szCs w:val="24"/>
              </w:rPr>
              <w:t>负责加强本部门人员的安全教育，不断提高全体人员的思想觉悟和安全意识，全心全意服务和服从安全生产。</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8</w:t>
            </w:r>
            <w:r>
              <w:rPr>
                <w:rFonts w:hint="eastAsia" w:ascii="宋体" w:hAnsi="宋体"/>
                <w:sz w:val="24"/>
                <w:szCs w:val="32"/>
              </w:rPr>
              <w:t>.</w:t>
            </w:r>
            <w:r>
              <w:rPr>
                <w:rFonts w:hint="eastAsia" w:ascii="Times New Roman" w:hAnsi="Times New Roman" w:eastAsiaTheme="minorEastAsia"/>
                <w:spacing w:val="0"/>
                <w:kern w:val="0"/>
                <w:sz w:val="24"/>
                <w:szCs w:val="24"/>
              </w:rPr>
              <w:t>负责劳动纪律的检查，落实员工违规违制的考核和安全奖励制度。</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9</w:t>
            </w:r>
            <w:r>
              <w:rPr>
                <w:rFonts w:hint="eastAsia" w:ascii="宋体" w:hAnsi="宋体"/>
                <w:sz w:val="24"/>
                <w:szCs w:val="32"/>
              </w:rPr>
              <w:t>.</w:t>
            </w:r>
            <w:r>
              <w:rPr>
                <w:rFonts w:hint="eastAsia" w:ascii="Times New Roman" w:hAnsi="Times New Roman" w:eastAsiaTheme="minorEastAsia"/>
                <w:spacing w:val="0"/>
                <w:kern w:val="0"/>
                <w:sz w:val="24"/>
                <w:szCs w:val="24"/>
              </w:rPr>
              <w:t>正确使用防著降温费用，保证防暑降温用品的充足与卫生。</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10</w:t>
            </w:r>
            <w:r>
              <w:rPr>
                <w:rFonts w:hint="eastAsia" w:ascii="宋体" w:hAnsi="宋体"/>
                <w:sz w:val="24"/>
                <w:szCs w:val="32"/>
              </w:rPr>
              <w:t>.</w:t>
            </w:r>
            <w:r>
              <w:rPr>
                <w:rFonts w:hint="eastAsia" w:ascii="Times New Roman" w:hAnsi="Times New Roman" w:eastAsiaTheme="minorEastAsia"/>
                <w:spacing w:val="0"/>
                <w:kern w:val="0"/>
                <w:sz w:val="24"/>
                <w:szCs w:val="24"/>
              </w:rPr>
              <w:t>负责项目交通车辆的安全管理，确保交通安全处于受控状态。</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11</w:t>
            </w:r>
            <w:r>
              <w:rPr>
                <w:rFonts w:hint="eastAsia" w:ascii="宋体" w:hAnsi="宋体"/>
                <w:sz w:val="24"/>
                <w:szCs w:val="32"/>
              </w:rPr>
              <w:t>.</w:t>
            </w:r>
            <w:r>
              <w:rPr>
                <w:rFonts w:hint="eastAsia" w:ascii="Times New Roman" w:hAnsi="Times New Roman" w:eastAsiaTheme="minorEastAsia"/>
                <w:spacing w:val="0"/>
                <w:kern w:val="0"/>
                <w:sz w:val="24"/>
                <w:szCs w:val="24"/>
              </w:rPr>
              <w:t>负责定期组织本部门的交通安全、消防安全、财产安全等安全检查，及时发现并排除隐患。</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12</w:t>
            </w:r>
            <w:r>
              <w:rPr>
                <w:rFonts w:hint="eastAsia" w:ascii="宋体" w:hAnsi="宋体"/>
                <w:sz w:val="24"/>
                <w:szCs w:val="32"/>
              </w:rPr>
              <w:t>.</w:t>
            </w:r>
            <w:r>
              <w:rPr>
                <w:rFonts w:hint="eastAsia" w:ascii="Times New Roman" w:hAnsi="Times New Roman" w:eastAsiaTheme="minorEastAsia"/>
                <w:spacing w:val="0"/>
                <w:kern w:val="0"/>
                <w:sz w:val="24"/>
                <w:szCs w:val="24"/>
              </w:rPr>
              <w:t>严格执行有关劳务用工（包括合同工、临时性用工等）的安全管理规定。在签订劳务用工合同时，应明确有关安全条款的要求。</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13</w:t>
            </w:r>
            <w:r>
              <w:rPr>
                <w:rFonts w:hint="eastAsia" w:ascii="宋体" w:hAnsi="宋体"/>
                <w:sz w:val="24"/>
                <w:szCs w:val="32"/>
              </w:rPr>
              <w:t>.</w:t>
            </w:r>
            <w:r>
              <w:rPr>
                <w:rFonts w:hint="eastAsia" w:ascii="Times New Roman" w:hAnsi="Times New Roman" w:eastAsiaTheme="minorEastAsia"/>
                <w:spacing w:val="0"/>
                <w:kern w:val="0"/>
                <w:sz w:val="24"/>
                <w:szCs w:val="24"/>
              </w:rPr>
              <w:t>参与应急演练、结束后分析总结，提出合理化建议。</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14</w:t>
            </w:r>
            <w:r>
              <w:rPr>
                <w:rFonts w:hint="eastAsia" w:ascii="宋体" w:hAnsi="宋体"/>
                <w:sz w:val="24"/>
                <w:szCs w:val="32"/>
              </w:rPr>
              <w:t>.</w:t>
            </w:r>
            <w:r>
              <w:rPr>
                <w:rFonts w:hint="eastAsia" w:ascii="Times New Roman" w:hAnsi="Times New Roman" w:eastAsiaTheme="minorEastAsia"/>
                <w:spacing w:val="0"/>
                <w:kern w:val="0"/>
                <w:sz w:val="24"/>
                <w:szCs w:val="24"/>
              </w:rPr>
              <w:t>依照事故报告原则，事故发生后及时上报。配合政府主管部门开展事故调查，参与事故内部调查处理。</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15</w:t>
            </w:r>
            <w:r>
              <w:rPr>
                <w:rFonts w:hint="eastAsia" w:ascii="宋体" w:hAnsi="宋体"/>
                <w:sz w:val="24"/>
                <w:szCs w:val="32"/>
              </w:rPr>
              <w:t>.</w:t>
            </w:r>
            <w:r>
              <w:rPr>
                <w:rFonts w:hint="eastAsia" w:ascii="Times New Roman" w:hAnsi="Times New Roman" w:eastAsiaTheme="minorEastAsia"/>
                <w:spacing w:val="0"/>
                <w:kern w:val="0"/>
                <w:sz w:val="24"/>
                <w:szCs w:val="24"/>
              </w:rPr>
              <w:t>按照应急预案分工，做好应急处置工作。</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16</w:t>
            </w:r>
            <w:r>
              <w:rPr>
                <w:rFonts w:hint="eastAsia" w:ascii="宋体" w:hAnsi="宋体"/>
                <w:sz w:val="24"/>
                <w:szCs w:val="32"/>
              </w:rPr>
              <w:t>.</w:t>
            </w:r>
            <w:r>
              <w:rPr>
                <w:rFonts w:hint="eastAsia" w:ascii="Times New Roman" w:hAnsi="Times New Roman" w:eastAsiaTheme="minorEastAsia"/>
                <w:spacing w:val="0"/>
                <w:kern w:val="0"/>
                <w:sz w:val="24"/>
                <w:szCs w:val="24"/>
              </w:rPr>
              <w:t>参加轻伤和重大险肇事故的调查、分析、处理，并严格按有关规办理事故责任者的行政处分。</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安全科</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曹良友</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安全科长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widowControl w:val="0"/>
              <w:spacing w:line="240" w:lineRule="exact"/>
              <w:jc w:val="both"/>
            </w:pPr>
            <w:r>
              <w:rPr>
                <w:rFonts w:hint="eastAsia"/>
              </w:rPr>
              <w:t xml:space="preserve">   </w:t>
            </w:r>
          </w:p>
          <w:p>
            <w:pPr>
              <w:widowControl w:val="0"/>
              <w:spacing w:line="240" w:lineRule="exact"/>
              <w:jc w:val="both"/>
            </w:pPr>
          </w:p>
          <w:p>
            <w:pPr>
              <w:widowControl w:val="0"/>
              <w:spacing w:line="360" w:lineRule="auto"/>
              <w:jc w:val="both"/>
            </w:pPr>
          </w:p>
          <w:p>
            <w:pPr>
              <w:widowControl w:val="0"/>
              <w:spacing w:line="360" w:lineRule="auto"/>
              <w:jc w:val="both"/>
              <w:rPr>
                <w:rFonts w:asciiTheme="minorEastAsia" w:hAnsiTheme="minorEastAsia"/>
                <w:bCs/>
              </w:rPr>
            </w:pPr>
            <w:r>
              <w:rPr>
                <w:rFonts w:hint="eastAsia" w:asciiTheme="minorEastAsia" w:hAnsiTheme="minorEastAsia"/>
              </w:rPr>
              <w:t xml:space="preserve">    </w:t>
            </w:r>
            <w:r>
              <w:rPr>
                <w:rFonts w:asciiTheme="minorEastAsia" w:hAnsiTheme="minorEastAsia"/>
                <w:bCs/>
              </w:rPr>
              <w:t>1.及时传达、贯彻、执行上级有关安全生产的方针、政策、法律、法规等指示，在总经理指导和安全</w:t>
            </w:r>
            <w:r>
              <w:rPr>
                <w:rFonts w:hint="eastAsia" w:asciiTheme="minorEastAsia" w:hAnsiTheme="minorEastAsia"/>
                <w:bCs/>
              </w:rPr>
              <w:t>生产领导小组</w:t>
            </w:r>
            <w:r>
              <w:rPr>
                <w:rFonts w:asciiTheme="minorEastAsia" w:hAnsiTheme="minorEastAsia"/>
                <w:bCs/>
              </w:rPr>
              <w:t>的领导下，负责公司安全工作。</w:t>
            </w:r>
          </w:p>
          <w:p>
            <w:pPr>
              <w:widowControl w:val="0"/>
              <w:spacing w:line="360" w:lineRule="auto"/>
              <w:ind w:firstLine="480" w:firstLineChars="200"/>
              <w:jc w:val="both"/>
              <w:rPr>
                <w:rFonts w:asciiTheme="minorEastAsia" w:hAnsiTheme="minorEastAsia"/>
                <w:bCs/>
              </w:rPr>
            </w:pPr>
            <w:r>
              <w:rPr>
                <w:rFonts w:asciiTheme="minorEastAsia" w:hAnsiTheme="minorEastAsia"/>
                <w:bCs/>
              </w:rPr>
              <w:t>2.制订公司安全工作的方针、目标、规划，并分解和实施。</w:t>
            </w:r>
          </w:p>
          <w:p>
            <w:pPr>
              <w:widowControl w:val="0"/>
              <w:spacing w:line="360" w:lineRule="auto"/>
              <w:ind w:firstLine="480" w:firstLineChars="200"/>
              <w:jc w:val="both"/>
              <w:rPr>
                <w:rFonts w:asciiTheme="minorEastAsia" w:hAnsiTheme="minorEastAsia"/>
                <w:bCs/>
              </w:rPr>
            </w:pPr>
            <w:r>
              <w:rPr>
                <w:rFonts w:asciiTheme="minorEastAsia" w:hAnsiTheme="minorEastAsia"/>
                <w:bCs/>
              </w:rPr>
              <w:t>3.对公司各部门安全工作进行考核评比。</w:t>
            </w:r>
          </w:p>
          <w:p>
            <w:pPr>
              <w:widowControl w:val="0"/>
              <w:spacing w:line="360" w:lineRule="auto"/>
              <w:ind w:firstLine="480" w:firstLineChars="200"/>
              <w:jc w:val="both"/>
              <w:rPr>
                <w:rFonts w:asciiTheme="minorEastAsia" w:hAnsiTheme="minorEastAsia"/>
                <w:bCs/>
              </w:rPr>
            </w:pPr>
            <w:r>
              <w:rPr>
                <w:rFonts w:asciiTheme="minorEastAsia" w:hAnsiTheme="minorEastAsia"/>
                <w:bCs/>
              </w:rPr>
              <w:t>4.组织拟订或者修订本单位安全生产规章制度，参与审查安全技术操作规程及相关技术规范，并对执行情况进行监督检查。</w:t>
            </w:r>
          </w:p>
          <w:p>
            <w:pPr>
              <w:widowControl w:val="0"/>
              <w:spacing w:line="360" w:lineRule="auto"/>
              <w:ind w:firstLine="480" w:firstLineChars="200"/>
              <w:jc w:val="both"/>
              <w:rPr>
                <w:rFonts w:asciiTheme="minorEastAsia" w:hAnsiTheme="minorEastAsia"/>
                <w:bCs/>
              </w:rPr>
            </w:pPr>
            <w:r>
              <w:rPr>
                <w:rFonts w:asciiTheme="minorEastAsia" w:hAnsiTheme="minorEastAsia"/>
                <w:bCs/>
              </w:rPr>
              <w:t>5.组织实施本单位安全生产宣传、教育和培训，总结和推广安全生产工作的先进经验。</w:t>
            </w:r>
          </w:p>
          <w:p>
            <w:pPr>
              <w:widowControl w:val="0"/>
              <w:spacing w:line="360" w:lineRule="auto"/>
              <w:ind w:firstLine="480" w:firstLineChars="200"/>
              <w:jc w:val="both"/>
              <w:rPr>
                <w:rFonts w:asciiTheme="minorEastAsia" w:hAnsiTheme="minorEastAsia"/>
                <w:bCs/>
              </w:rPr>
            </w:pPr>
            <w:r>
              <w:rPr>
                <w:rFonts w:asciiTheme="minorEastAsia" w:hAnsiTheme="minorEastAsia"/>
                <w:bCs/>
              </w:rPr>
              <w:t>6.组织安全生产巡查，协助和督促有关部门对查出的隐患制订整改方案，检查监督隐患整改工作的完成情况。</w:t>
            </w:r>
          </w:p>
          <w:p>
            <w:pPr>
              <w:widowControl w:val="0"/>
              <w:spacing w:line="360" w:lineRule="auto"/>
              <w:ind w:firstLine="480" w:firstLineChars="200"/>
              <w:jc w:val="both"/>
              <w:rPr>
                <w:rFonts w:asciiTheme="minorEastAsia" w:hAnsiTheme="minorEastAsia"/>
                <w:bCs/>
              </w:rPr>
            </w:pPr>
            <w:r>
              <w:rPr>
                <w:rFonts w:asciiTheme="minorEastAsia" w:hAnsiTheme="minorEastAsia"/>
                <w:bCs/>
              </w:rPr>
              <w:t>7.</w:t>
            </w:r>
            <w:r>
              <w:rPr>
                <w:rFonts w:hint="eastAsia" w:asciiTheme="minorEastAsia" w:hAnsiTheme="minorEastAsia"/>
                <w:bCs/>
              </w:rPr>
              <w:t>制定</w:t>
            </w:r>
            <w:r>
              <w:rPr>
                <w:rFonts w:asciiTheme="minorEastAsia" w:hAnsiTheme="minorEastAsia"/>
                <w:bCs/>
              </w:rPr>
              <w:t>员工劳保用品和防暑降温用品的发放标准，督促检查有关部门按规定及时发放和合理使用。</w:t>
            </w:r>
          </w:p>
          <w:p>
            <w:pPr>
              <w:widowControl w:val="0"/>
              <w:spacing w:line="360" w:lineRule="auto"/>
              <w:ind w:firstLine="480" w:firstLineChars="200"/>
              <w:jc w:val="both"/>
              <w:rPr>
                <w:rFonts w:cs="宋体" w:asciiTheme="minorEastAsia" w:hAnsiTheme="minorEastAsia"/>
              </w:rPr>
            </w:pPr>
            <w:r>
              <w:rPr>
                <w:rFonts w:asciiTheme="minorEastAsia" w:hAnsiTheme="minorEastAsia"/>
                <w:bCs/>
              </w:rPr>
              <w:t>8.</w:t>
            </w:r>
            <w:r>
              <w:rPr>
                <w:rFonts w:cs="宋体" w:asciiTheme="minorEastAsia" w:hAnsiTheme="minorEastAsia"/>
              </w:rPr>
              <w:t xml:space="preserve"> 负责本单位各类生产安全事故的汇总统计上报工作，建立健全安全生产相关台账和事故档案</w:t>
            </w:r>
            <w:r>
              <w:rPr>
                <w:rFonts w:hint="eastAsia" w:cs="宋体" w:asciiTheme="minorEastAsia" w:hAnsiTheme="minorEastAsia"/>
              </w:rPr>
              <w:t>。</w:t>
            </w:r>
          </w:p>
          <w:p>
            <w:pPr>
              <w:pStyle w:val="2"/>
              <w:spacing w:line="360" w:lineRule="auto"/>
              <w:ind w:firstLine="472" w:firstLineChars="200"/>
              <w:jc w:val="left"/>
              <w:rPr>
                <w:rFonts w:ascii="Times New Roman" w:hAnsi="Times New Roman" w:eastAsiaTheme="minorEastAsia"/>
                <w:spacing w:val="0"/>
                <w:kern w:val="0"/>
                <w:sz w:val="24"/>
                <w:szCs w:val="24"/>
              </w:rPr>
            </w:pPr>
            <w:r>
              <w:rPr>
                <w:rFonts w:hint="eastAsia" w:cs="宋体" w:asciiTheme="minorEastAsia" w:hAnsiTheme="minorEastAsia" w:eastAsiaTheme="minorEastAsia"/>
                <w:sz w:val="24"/>
                <w:szCs w:val="24"/>
              </w:rPr>
              <w:t>9．</w:t>
            </w:r>
            <w:r>
              <w:rPr>
                <w:rFonts w:cs="宋体" w:asciiTheme="minorEastAsia" w:hAnsiTheme="minorEastAsia" w:eastAsiaTheme="minorEastAsia"/>
                <w:sz w:val="24"/>
                <w:szCs w:val="24"/>
              </w:rPr>
              <w:t>按规定参加事故的调查与处理工作。</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生产车间主任</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03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谢永林</w:t>
            </w:r>
          </w:p>
        </w:tc>
        <w:tc>
          <w:tcPr>
            <w:tcW w:w="252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324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车间主任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ind w:firstLine="1320" w:firstLineChars="55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pPr>
            <w:r>
              <w:rPr>
                <w:rFonts w:hint="eastAsia" w:ascii="Times New Roman" w:hAnsi="Times New Roman" w:eastAsiaTheme="minorEastAsia"/>
                <w:spacing w:val="0"/>
                <w:kern w:val="0"/>
                <w:sz w:val="24"/>
                <w:szCs w:val="24"/>
              </w:rPr>
              <w:t>单</w:t>
            </w:r>
          </w:p>
        </w:tc>
        <w:tc>
          <w:tcPr>
            <w:tcW w:w="7796" w:type="dxa"/>
            <w:gridSpan w:val="3"/>
          </w:tcPr>
          <w:p>
            <w:pPr>
              <w:widowControl w:val="0"/>
              <w:spacing w:line="360" w:lineRule="auto"/>
              <w:ind w:firstLine="480" w:firstLineChars="200"/>
              <w:jc w:val="both"/>
            </w:pPr>
            <w:r>
              <w:rPr>
                <w:rFonts w:hint="eastAsia"/>
              </w:rPr>
              <w:t>1</w:t>
            </w:r>
            <w:r>
              <w:rPr>
                <w:rFonts w:hint="eastAsia" w:ascii="宋体" w:hAnsi="宋体"/>
                <w:szCs w:val="32"/>
              </w:rPr>
              <w:t>.</w:t>
            </w:r>
            <w:r>
              <w:rPr>
                <w:rFonts w:hint="eastAsia"/>
              </w:rPr>
              <w:t>在主管安全生产负责人的直接领导下，车间主任是车间安全生产的第一责任人，对车间是安全生产全面负责。</w:t>
            </w:r>
          </w:p>
          <w:p>
            <w:pPr>
              <w:widowControl w:val="0"/>
              <w:spacing w:line="360" w:lineRule="auto"/>
              <w:ind w:firstLine="480" w:firstLineChars="200"/>
              <w:jc w:val="both"/>
            </w:pPr>
            <w:r>
              <w:rPr>
                <w:rFonts w:hint="eastAsia"/>
              </w:rPr>
              <w:t>2</w:t>
            </w:r>
            <w:r>
              <w:rPr>
                <w:rFonts w:hint="eastAsia" w:ascii="宋体" w:hAnsi="宋体"/>
                <w:szCs w:val="32"/>
              </w:rPr>
              <w:t>.</w:t>
            </w:r>
            <w:r>
              <w:rPr>
                <w:rFonts w:hint="eastAsia"/>
              </w:rPr>
              <w:t>保证安全生产的法律法规和单位的规章在本车间的贯彻执行，把安全生产列入议事日程，做到车间生产与安全生产同时计划、布置、检查、总结和评比。</w:t>
            </w:r>
          </w:p>
          <w:p>
            <w:pPr>
              <w:widowControl w:val="0"/>
              <w:spacing w:line="360" w:lineRule="auto"/>
              <w:ind w:firstLine="480" w:firstLineChars="200"/>
              <w:jc w:val="both"/>
            </w:pPr>
            <w:r>
              <w:rPr>
                <w:rFonts w:hint="eastAsia"/>
              </w:rPr>
              <w:t>3</w:t>
            </w:r>
            <w:r>
              <w:rPr>
                <w:rFonts w:hint="eastAsia" w:ascii="宋体" w:hAnsi="宋体"/>
                <w:szCs w:val="32"/>
              </w:rPr>
              <w:t>.</w:t>
            </w:r>
            <w:r>
              <w:rPr>
                <w:rFonts w:hint="eastAsia"/>
              </w:rPr>
              <w:t>贯彻上级有关安全生产的指示和规定，对交办的工作任务要按时按质完成，并及时汇报履行安全生产检査职责并做好检査记录，及时纠正违反安全生产规章制度和安全操作规程的行为，发现安全隐患及时上报并督促整改。</w:t>
            </w:r>
          </w:p>
          <w:p>
            <w:pPr>
              <w:widowControl w:val="0"/>
              <w:spacing w:line="360" w:lineRule="auto"/>
              <w:ind w:firstLine="480" w:firstLineChars="200"/>
              <w:jc w:val="both"/>
            </w:pPr>
            <w:r>
              <w:rPr>
                <w:rFonts w:hint="eastAsia"/>
              </w:rPr>
              <w:t>4</w:t>
            </w:r>
            <w:r>
              <w:rPr>
                <w:rFonts w:hint="eastAsia" w:ascii="宋体" w:hAnsi="宋体"/>
                <w:szCs w:val="32"/>
              </w:rPr>
              <w:t>.</w:t>
            </w:r>
            <w:r>
              <w:rPr>
                <w:rFonts w:hint="eastAsia"/>
              </w:rPr>
              <w:t>组织拟订本车间的安全生产月、季度、年度计划。</w:t>
            </w:r>
          </w:p>
          <w:p>
            <w:pPr>
              <w:widowControl w:val="0"/>
              <w:spacing w:line="360" w:lineRule="auto"/>
              <w:ind w:firstLine="480" w:firstLineChars="200"/>
              <w:jc w:val="both"/>
            </w:pPr>
            <w:r>
              <w:rPr>
                <w:rFonts w:hint="eastAsia"/>
              </w:rPr>
              <w:t>5</w:t>
            </w:r>
            <w:r>
              <w:rPr>
                <w:rFonts w:hint="eastAsia" w:ascii="宋体" w:hAnsi="宋体"/>
                <w:szCs w:val="32"/>
              </w:rPr>
              <w:t>.</w:t>
            </w:r>
            <w:r>
              <w:rPr>
                <w:rFonts w:hint="eastAsia"/>
              </w:rPr>
              <w:t>组织拟订本车间的安全生产教育培训计划，做好员工的安全生产教育培训。</w:t>
            </w:r>
          </w:p>
          <w:p>
            <w:pPr>
              <w:widowControl w:val="0"/>
              <w:spacing w:line="360" w:lineRule="auto"/>
              <w:ind w:firstLine="480" w:firstLineChars="200"/>
              <w:jc w:val="both"/>
            </w:pPr>
            <w:r>
              <w:rPr>
                <w:rFonts w:hint="eastAsia"/>
              </w:rPr>
              <w:t>6</w:t>
            </w:r>
            <w:r>
              <w:rPr>
                <w:rFonts w:hint="eastAsia" w:ascii="宋体" w:hAnsi="宋体"/>
                <w:szCs w:val="32"/>
              </w:rPr>
              <w:t>.</w:t>
            </w:r>
            <w:r>
              <w:rPr>
                <w:rFonts w:hint="eastAsia"/>
              </w:rPr>
              <w:t>组织制定涉及本车间安全生产规章制度、操作规程和生产安全事故应急救援预案及应急救援演练，对本单位发生的生产安全事故积极协助主管领导做好相关工作。</w:t>
            </w:r>
          </w:p>
          <w:p>
            <w:pPr>
              <w:widowControl w:val="0"/>
              <w:spacing w:line="360" w:lineRule="auto"/>
              <w:ind w:firstLine="480" w:firstLineChars="200"/>
              <w:jc w:val="both"/>
            </w:pPr>
            <w:r>
              <w:rPr>
                <w:rFonts w:hint="eastAsia"/>
              </w:rPr>
              <w:t>7</w:t>
            </w:r>
            <w:r>
              <w:rPr>
                <w:rFonts w:hint="eastAsia" w:ascii="宋体" w:hAnsi="宋体"/>
                <w:szCs w:val="32"/>
              </w:rPr>
              <w:t>.</w:t>
            </w:r>
            <w:r>
              <w:rPr>
                <w:rFonts w:hint="eastAsia"/>
              </w:rPr>
              <w:t>按规定全面检查车间的安全生产工作，发现隐患及时消除，不能消除的要立即上报。发现重大事故隐患有权采取部分停产或全部停产措施。</w:t>
            </w:r>
          </w:p>
          <w:p>
            <w:pPr>
              <w:widowControl w:val="0"/>
              <w:spacing w:line="360" w:lineRule="auto"/>
              <w:ind w:firstLine="480" w:firstLineChars="200"/>
              <w:jc w:val="both"/>
            </w:pPr>
            <w:r>
              <w:rPr>
                <w:rFonts w:hint="eastAsia"/>
              </w:rPr>
              <w:t>8</w:t>
            </w:r>
            <w:r>
              <w:rPr>
                <w:rFonts w:hint="eastAsia" w:ascii="宋体" w:hAnsi="宋体"/>
                <w:szCs w:val="32"/>
              </w:rPr>
              <w:t>.</w:t>
            </w:r>
            <w:r>
              <w:rPr>
                <w:rFonts w:hint="eastAsia"/>
              </w:rPr>
              <w:t>熟悉本单位的疏散通道、安全出口、消防栓、消防器材、报警系统等安全设备设施位置熟练使用各种器材。</w:t>
            </w:r>
          </w:p>
          <w:p>
            <w:pPr>
              <w:widowControl w:val="0"/>
              <w:spacing w:line="360" w:lineRule="auto"/>
              <w:ind w:firstLine="480" w:firstLineChars="200"/>
              <w:jc w:val="both"/>
            </w:pPr>
            <w:r>
              <w:rPr>
                <w:rFonts w:hint="eastAsia"/>
              </w:rPr>
              <w:t>9</w:t>
            </w:r>
            <w:r>
              <w:rPr>
                <w:rFonts w:hint="eastAsia" w:ascii="宋体" w:hAnsi="宋体"/>
                <w:szCs w:val="32"/>
              </w:rPr>
              <w:t>.</w:t>
            </w:r>
            <w:r>
              <w:rPr>
                <w:rFonts w:hint="eastAsia"/>
              </w:rPr>
              <w:t>负责车间的生产事故统计报表工作。</w:t>
            </w:r>
          </w:p>
          <w:p>
            <w:pPr>
              <w:widowControl w:val="0"/>
              <w:spacing w:line="360" w:lineRule="auto"/>
              <w:ind w:firstLine="480" w:firstLineChars="200"/>
              <w:jc w:val="both"/>
            </w:pPr>
            <w:r>
              <w:rPr>
                <w:rFonts w:hint="eastAsia"/>
              </w:rPr>
              <w:t>10</w:t>
            </w:r>
            <w:r>
              <w:rPr>
                <w:rFonts w:hint="eastAsia" w:ascii="宋体" w:hAnsi="宋体"/>
                <w:szCs w:val="32"/>
              </w:rPr>
              <w:t>.</w:t>
            </w:r>
            <w:r>
              <w:rPr>
                <w:rFonts w:hint="eastAsia"/>
              </w:rPr>
              <w:t>检查、监督员工正确使用个人劳动防护用品。</w:t>
            </w:r>
          </w:p>
          <w:p>
            <w:pPr>
              <w:pStyle w:val="2"/>
              <w:ind w:firstLine="480" w:firstLineChars="200"/>
            </w:pPr>
            <w:r>
              <w:rPr>
                <w:rFonts w:hint="eastAsia" w:ascii="Times New Roman" w:hAnsi="Times New Roman" w:eastAsiaTheme="minorEastAsia"/>
                <w:spacing w:val="0"/>
                <w:kern w:val="0"/>
                <w:sz w:val="24"/>
                <w:szCs w:val="24"/>
              </w:rPr>
              <w:t>11</w:t>
            </w:r>
            <w:r>
              <w:rPr>
                <w:rFonts w:hint="eastAsia" w:ascii="宋体" w:hAnsi="宋体"/>
                <w:sz w:val="24"/>
                <w:szCs w:val="32"/>
              </w:rPr>
              <w:t>.</w:t>
            </w:r>
            <w:r>
              <w:rPr>
                <w:rFonts w:hint="eastAsia" w:ascii="Times New Roman" w:hAnsi="Times New Roman" w:eastAsiaTheme="minorEastAsia"/>
                <w:spacing w:val="0"/>
                <w:kern w:val="0"/>
                <w:sz w:val="24"/>
                <w:szCs w:val="24"/>
              </w:rPr>
              <w:t>完成公司交办的其他安全生产工作任务。</w:t>
            </w:r>
          </w:p>
        </w:tc>
      </w:tr>
    </w:tbl>
    <w:p>
      <w:p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压缩气体充装组</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705"/>
        <w:gridCol w:w="203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3705" w:type="dxa"/>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程浩明、程腾飞</w:t>
            </w:r>
          </w:p>
        </w:tc>
        <w:tc>
          <w:tcPr>
            <w:tcW w:w="2030"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2061"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充装工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压缩气体充装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5"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widowControl w:val="0"/>
              <w:spacing w:line="360" w:lineRule="auto"/>
              <w:jc w:val="both"/>
            </w:pPr>
          </w:p>
          <w:p>
            <w:pPr>
              <w:widowControl w:val="0"/>
              <w:spacing w:line="360" w:lineRule="auto"/>
              <w:jc w:val="both"/>
              <w:rPr>
                <w:rFonts w:asciiTheme="minorEastAsia" w:hAnsiTheme="minorEastAsia"/>
                <w:bCs/>
              </w:rPr>
            </w:pPr>
            <w:r>
              <w:rPr>
                <w:rFonts w:asciiTheme="minorEastAsia" w:hAnsiTheme="minorEastAsia"/>
                <w:bCs/>
              </w:rPr>
              <w:t>1.必须持证上岗，正确穿戴劳动安全防护用品。履行岗位安全生产职责</w:t>
            </w:r>
          </w:p>
          <w:p>
            <w:pPr>
              <w:widowControl w:val="0"/>
              <w:spacing w:line="360" w:lineRule="auto"/>
              <w:jc w:val="both"/>
              <w:rPr>
                <w:rFonts w:asciiTheme="minorEastAsia" w:hAnsiTheme="minorEastAsia"/>
                <w:bCs/>
              </w:rPr>
            </w:pPr>
            <w:r>
              <w:rPr>
                <w:rFonts w:asciiTheme="minorEastAsia" w:hAnsiTheme="minorEastAsia"/>
                <w:bCs/>
              </w:rPr>
              <w:t>2.严格遵守安全生产管理制度、操作规程和劳动纪律。</w:t>
            </w:r>
          </w:p>
          <w:p>
            <w:pPr>
              <w:widowControl w:val="0"/>
              <w:spacing w:line="360" w:lineRule="auto"/>
              <w:jc w:val="both"/>
              <w:rPr>
                <w:rFonts w:asciiTheme="minorEastAsia" w:hAnsiTheme="minorEastAsia"/>
                <w:bCs/>
              </w:rPr>
            </w:pPr>
            <w:r>
              <w:rPr>
                <w:rFonts w:asciiTheme="minorEastAsia" w:hAnsiTheme="minorEastAsia"/>
                <w:bCs/>
              </w:rPr>
              <w:t>3.按规定参加安全教育培训、应急演练、岗位技能培训、班组安全活动等。</w:t>
            </w:r>
          </w:p>
          <w:p>
            <w:pPr>
              <w:widowControl w:val="0"/>
              <w:spacing w:line="360" w:lineRule="auto"/>
              <w:jc w:val="both"/>
              <w:rPr>
                <w:rFonts w:asciiTheme="minorEastAsia" w:hAnsiTheme="minorEastAsia"/>
                <w:bCs/>
              </w:rPr>
            </w:pPr>
            <w:r>
              <w:rPr>
                <w:rFonts w:asciiTheme="minorEastAsia" w:hAnsiTheme="minorEastAsia"/>
                <w:bCs/>
              </w:rPr>
              <w:t>4.按时并认真进行巡回检查、做好记录，发现异常情况或事故要及时报告和正确处理。</w:t>
            </w:r>
          </w:p>
          <w:p>
            <w:pPr>
              <w:widowControl w:val="0"/>
              <w:spacing w:line="360" w:lineRule="auto"/>
              <w:jc w:val="both"/>
              <w:rPr>
                <w:rFonts w:asciiTheme="minorEastAsia" w:hAnsiTheme="minorEastAsia"/>
                <w:bCs/>
              </w:rPr>
            </w:pPr>
            <w:r>
              <w:rPr>
                <w:rFonts w:asciiTheme="minorEastAsia" w:hAnsiTheme="minorEastAsia"/>
                <w:bCs/>
              </w:rPr>
              <w:t>5.积极参与隐患排查，发现隐患及时上报。</w:t>
            </w:r>
          </w:p>
          <w:p>
            <w:pPr>
              <w:widowControl w:val="0"/>
              <w:spacing w:line="360" w:lineRule="auto"/>
              <w:jc w:val="both"/>
              <w:rPr>
                <w:rFonts w:asciiTheme="minorEastAsia" w:hAnsiTheme="minorEastAsia"/>
                <w:bCs/>
              </w:rPr>
            </w:pPr>
            <w:r>
              <w:rPr>
                <w:rFonts w:asciiTheme="minorEastAsia" w:hAnsiTheme="minorEastAsia"/>
                <w:bCs/>
              </w:rPr>
              <w:t>6.严格执行交接班制度。</w:t>
            </w:r>
          </w:p>
          <w:p>
            <w:pPr>
              <w:widowControl/>
              <w:tabs>
                <w:tab w:val="left" w:pos="720"/>
              </w:tabs>
              <w:spacing w:line="360" w:lineRule="auto"/>
              <w:jc w:val="left"/>
              <w:rPr>
                <w:rFonts w:asciiTheme="minorEastAsia" w:hAnsiTheme="minorEastAsia"/>
              </w:rPr>
            </w:pPr>
            <w:r>
              <w:rPr>
                <w:rFonts w:asciiTheme="minorEastAsia" w:hAnsiTheme="minorEastAsia"/>
                <w:bCs/>
              </w:rPr>
              <w:t>7.掌握岗位存在的危险有害因素和应急处置方法，具备风险辨识能力；有权拒绝违章指令，对他人违章作业加以劝阻和制止。</w:t>
            </w:r>
          </w:p>
          <w:p>
            <w:pPr>
              <w:widowControl/>
              <w:numPr>
                <w:ilvl w:val="0"/>
                <w:numId w:val="1"/>
              </w:numPr>
              <w:spacing w:line="360" w:lineRule="auto"/>
              <w:ind w:left="0"/>
              <w:jc w:val="left"/>
              <w:rPr>
                <w:rFonts w:asciiTheme="minorEastAsia" w:hAnsiTheme="minorEastAsia"/>
              </w:rPr>
            </w:pPr>
          </w:p>
          <w:p>
            <w:pPr>
              <w:widowControl/>
              <w:numPr>
                <w:ilvl w:val="0"/>
                <w:numId w:val="1"/>
              </w:numPr>
              <w:ind w:left="0"/>
              <w:jc w:val="left"/>
              <w:rPr>
                <w:sz w:val="19"/>
                <w:szCs w:val="19"/>
              </w:rPr>
            </w:pPr>
          </w:p>
          <w:p>
            <w:pPr>
              <w:widowControl/>
              <w:numPr>
                <w:ilvl w:val="0"/>
                <w:numId w:val="1"/>
              </w:numPr>
              <w:ind w:left="0"/>
              <w:jc w:val="left"/>
              <w:rPr>
                <w:sz w:val="19"/>
                <w:szCs w:val="19"/>
              </w:rPr>
            </w:pPr>
          </w:p>
          <w:p>
            <w:pPr>
              <w:widowControl/>
              <w:numPr>
                <w:ilvl w:val="0"/>
                <w:numId w:val="1"/>
              </w:numPr>
              <w:ind w:left="0"/>
              <w:jc w:val="left"/>
              <w:rPr>
                <w:sz w:val="19"/>
                <w:szCs w:val="19"/>
              </w:rPr>
            </w:pPr>
          </w:p>
          <w:p>
            <w:pPr>
              <w:widowControl/>
              <w:numPr>
                <w:ilvl w:val="0"/>
                <w:numId w:val="1"/>
              </w:numPr>
              <w:ind w:left="0"/>
              <w:jc w:val="left"/>
              <w:rPr>
                <w:sz w:val="19"/>
                <w:szCs w:val="19"/>
              </w:rPr>
            </w:pPr>
          </w:p>
          <w:p>
            <w:pPr>
              <w:widowControl/>
              <w:numPr>
                <w:ilvl w:val="0"/>
                <w:numId w:val="1"/>
              </w:numPr>
              <w:ind w:left="0"/>
              <w:jc w:val="left"/>
              <w:rPr>
                <w:sz w:val="19"/>
                <w:szCs w:val="19"/>
              </w:rPr>
            </w:pPr>
          </w:p>
          <w:p>
            <w:pPr>
              <w:pStyle w:val="2"/>
              <w:rPr>
                <w:rFonts w:ascii="Times New Roman" w:hAnsi="Times New Roman" w:eastAsiaTheme="minorEastAsia"/>
                <w:spacing w:val="0"/>
                <w:kern w:val="0"/>
                <w:sz w:val="24"/>
                <w:szCs w:val="24"/>
              </w:rPr>
            </w:pPr>
          </w:p>
        </w:tc>
      </w:tr>
    </w:tbl>
    <w:p>
      <w:pPr>
        <w:pStyle w:val="2"/>
        <w:rPr>
          <w:rFonts w:eastAsiaTheme="minorEastAsia"/>
        </w:rPr>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液化气体充装组</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683"/>
        <w:gridCol w:w="2526"/>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2683"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赵翠碧</w:t>
            </w:r>
          </w:p>
        </w:tc>
        <w:tc>
          <w:tcPr>
            <w:tcW w:w="2526"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2587"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充装工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7796"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液化气体充装台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生</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产</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任</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清</w:t>
            </w:r>
          </w:p>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单</w:t>
            </w:r>
          </w:p>
        </w:tc>
        <w:tc>
          <w:tcPr>
            <w:tcW w:w="7796" w:type="dxa"/>
            <w:gridSpan w:val="3"/>
          </w:tcPr>
          <w:p>
            <w:pPr>
              <w:widowControl w:val="0"/>
              <w:spacing w:line="360" w:lineRule="auto"/>
              <w:jc w:val="both"/>
              <w:rPr>
                <w:rFonts w:asciiTheme="minorEastAsia" w:hAnsiTheme="minorEastAsia"/>
                <w:b/>
                <w:bCs/>
              </w:rPr>
            </w:pPr>
          </w:p>
          <w:p>
            <w:pPr>
              <w:widowControl w:val="0"/>
              <w:spacing w:line="360" w:lineRule="auto"/>
              <w:jc w:val="both"/>
              <w:rPr>
                <w:rFonts w:asciiTheme="minorEastAsia" w:hAnsiTheme="minorEastAsia"/>
                <w:bCs/>
              </w:rPr>
            </w:pPr>
            <w:r>
              <w:rPr>
                <w:rFonts w:asciiTheme="minorEastAsia" w:hAnsiTheme="minorEastAsia"/>
                <w:bCs/>
              </w:rPr>
              <w:t>1. 必须持证上岗，正确穿戴劳动安全防护用品。履行岗位安全生产职责，接受考核。</w:t>
            </w:r>
          </w:p>
          <w:p>
            <w:pPr>
              <w:widowControl w:val="0"/>
              <w:spacing w:line="360" w:lineRule="auto"/>
              <w:jc w:val="both"/>
              <w:rPr>
                <w:rFonts w:asciiTheme="minorEastAsia" w:hAnsiTheme="minorEastAsia"/>
                <w:bCs/>
              </w:rPr>
            </w:pPr>
            <w:r>
              <w:rPr>
                <w:rFonts w:asciiTheme="minorEastAsia" w:hAnsiTheme="minorEastAsia"/>
                <w:bCs/>
              </w:rPr>
              <w:t>2.严格遵守安全生产管理制度，服从班组各项安全管理要求。</w:t>
            </w:r>
          </w:p>
          <w:p>
            <w:pPr>
              <w:widowControl w:val="0"/>
              <w:spacing w:line="360" w:lineRule="auto"/>
              <w:jc w:val="both"/>
              <w:rPr>
                <w:rFonts w:asciiTheme="minorEastAsia" w:hAnsiTheme="minorEastAsia"/>
                <w:bCs/>
              </w:rPr>
            </w:pPr>
            <w:r>
              <w:rPr>
                <w:rFonts w:asciiTheme="minorEastAsia" w:hAnsiTheme="minorEastAsia"/>
                <w:bCs/>
              </w:rPr>
              <w:t>3.严格执行所在岗位安全操作规程，在</w:t>
            </w:r>
            <w:r>
              <w:rPr>
                <w:rFonts w:hint="eastAsia" w:asciiTheme="minorEastAsia" w:hAnsiTheme="minorEastAsia"/>
                <w:bCs/>
              </w:rPr>
              <w:t>开</w:t>
            </w:r>
            <w:r>
              <w:rPr>
                <w:rFonts w:asciiTheme="minorEastAsia" w:hAnsiTheme="minorEastAsia"/>
                <w:bCs/>
              </w:rPr>
              <w:t>车作业前、后认真确认安全条件。</w:t>
            </w:r>
          </w:p>
          <w:p>
            <w:pPr>
              <w:widowControl w:val="0"/>
              <w:spacing w:line="360" w:lineRule="auto"/>
              <w:jc w:val="both"/>
              <w:rPr>
                <w:rFonts w:asciiTheme="minorEastAsia" w:hAnsiTheme="minorEastAsia"/>
                <w:bCs/>
              </w:rPr>
            </w:pPr>
            <w:r>
              <w:rPr>
                <w:rFonts w:asciiTheme="minorEastAsia" w:hAnsiTheme="minorEastAsia"/>
                <w:bCs/>
              </w:rPr>
              <w:t>4.按照规定安全教育培训，参与班组安全活动，掌握工作所需的安全生产知识，提高安全生产技能，增强事故预防和应急处置能力。</w:t>
            </w:r>
          </w:p>
          <w:p>
            <w:pPr>
              <w:widowControl w:val="0"/>
              <w:spacing w:line="360" w:lineRule="auto"/>
              <w:jc w:val="both"/>
              <w:rPr>
                <w:rFonts w:asciiTheme="minorEastAsia" w:hAnsiTheme="minorEastAsia"/>
                <w:bCs/>
              </w:rPr>
            </w:pPr>
            <w:r>
              <w:rPr>
                <w:rFonts w:asciiTheme="minorEastAsia" w:hAnsiTheme="minorEastAsia"/>
                <w:bCs/>
              </w:rPr>
              <w:t>5.积极参与隐患排查，发现隐患及时上报。</w:t>
            </w:r>
          </w:p>
          <w:p>
            <w:pPr>
              <w:widowControl w:val="0"/>
              <w:spacing w:line="360" w:lineRule="auto"/>
              <w:jc w:val="both"/>
              <w:rPr>
                <w:rFonts w:asciiTheme="minorEastAsia" w:hAnsiTheme="minorEastAsia"/>
              </w:rPr>
            </w:pPr>
            <w:r>
              <w:rPr>
                <w:rFonts w:asciiTheme="minorEastAsia" w:hAnsiTheme="minorEastAsia"/>
                <w:bCs/>
              </w:rPr>
              <w:t>6.具备本岗位的风险辨识能力；有权拒绝违章指令，对他人违章作业加以劝阻和制止。</w:t>
            </w:r>
          </w:p>
          <w:p>
            <w:pPr>
              <w:pStyle w:val="2"/>
              <w:jc w:val="left"/>
              <w:rPr>
                <w:rFonts w:ascii="Times New Roman" w:hAnsi="Times New Roman" w:eastAsiaTheme="minorEastAsia"/>
                <w:spacing w:val="0"/>
                <w:kern w:val="0"/>
                <w:sz w:val="24"/>
                <w:szCs w:val="24"/>
              </w:rPr>
            </w:pPr>
          </w:p>
        </w:tc>
      </w:tr>
    </w:tbl>
    <w:p>
      <w:pPr>
        <w:pStyle w:val="2"/>
        <w:sectPr>
          <w:pgSz w:w="11906" w:h="16838"/>
          <w:pgMar w:top="1051" w:right="1282" w:bottom="1159" w:left="1744" w:header="851" w:footer="992" w:gutter="0"/>
          <w:pgNumType w:fmt="numberInDash"/>
          <w:cols w:space="0" w:num="1"/>
          <w:docGrid w:type="lines" w:linePitch="335" w:charSpace="0"/>
        </w:sectPr>
      </w:pPr>
    </w:p>
    <w:p>
      <w:r>
        <w:rPr>
          <w:rFonts w:hint="eastAsia" w:ascii="宋体" w:hAnsi="宋体" w:eastAsia="宋体" w:cs="宋体"/>
          <w:sz w:val="32"/>
          <w:szCs w:val="32"/>
        </w:rPr>
        <w:t>门卫</w:t>
      </w:r>
    </w:p>
    <w:tbl>
      <w:tblPr>
        <w:tblStyle w:val="7"/>
        <w:tblpPr w:leftFromText="180" w:rightFromText="180" w:vertAnchor="text" w:horzAnchor="page" w:tblpX="1846" w:tblpY="139"/>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212"/>
        <w:gridCol w:w="2433"/>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责任人</w:t>
            </w:r>
          </w:p>
        </w:tc>
        <w:tc>
          <w:tcPr>
            <w:tcW w:w="3212"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冯志江</w:t>
            </w:r>
          </w:p>
        </w:tc>
        <w:tc>
          <w:tcPr>
            <w:tcW w:w="2433"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职务</w:t>
            </w:r>
          </w:p>
        </w:tc>
        <w:tc>
          <w:tcPr>
            <w:tcW w:w="2433" w:type="dxa"/>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pStyle w:val="2"/>
              <w:jc w:val="center"/>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责任范围</w:t>
            </w:r>
          </w:p>
        </w:tc>
        <w:tc>
          <w:tcPr>
            <w:tcW w:w="8078" w:type="dxa"/>
            <w:gridSpan w:val="3"/>
          </w:tcPr>
          <w:p>
            <w:pPr>
              <w:pStyle w:val="2"/>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1" w:hRule="atLeast"/>
        </w:trPr>
        <w:tc>
          <w:tcPr>
            <w:tcW w:w="1018" w:type="dxa"/>
            <w:textDirection w:val="tbRlV"/>
            <w:vAlign w:val="center"/>
          </w:tcPr>
          <w:p>
            <w:pPr>
              <w:pStyle w:val="2"/>
              <w:ind w:left="113" w:right="113" w:firstLine="1560" w:firstLineChars="65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安   全  责  任  清  单</w:t>
            </w:r>
          </w:p>
        </w:tc>
        <w:tc>
          <w:tcPr>
            <w:tcW w:w="8078" w:type="dxa"/>
            <w:gridSpan w:val="3"/>
          </w:tcPr>
          <w:p>
            <w:pPr>
              <w:pStyle w:val="2"/>
              <w:ind w:firstLine="480" w:firstLineChars="200"/>
              <w:jc w:val="left"/>
              <w:rPr>
                <w:rFonts w:ascii="Times New Roman" w:hAnsi="Times New Roman" w:eastAsiaTheme="minorEastAsia"/>
                <w:spacing w:val="0"/>
                <w:kern w:val="0"/>
                <w:sz w:val="24"/>
                <w:szCs w:val="24"/>
              </w:rPr>
            </w:pPr>
            <w:r>
              <w:rPr>
                <w:rFonts w:hint="eastAsia" w:ascii="Times New Roman" w:hAnsi="Times New Roman" w:eastAsiaTheme="minorEastAsia"/>
                <w:spacing w:val="0"/>
                <w:kern w:val="0"/>
                <w:sz w:val="24"/>
                <w:szCs w:val="24"/>
              </w:rPr>
              <w:t>1</w:t>
            </w:r>
            <w:r>
              <w:rPr>
                <w:rFonts w:hint="eastAsia" w:ascii="宋体" w:hAnsi="宋体"/>
                <w:sz w:val="24"/>
                <w:szCs w:val="32"/>
              </w:rPr>
              <w:t>.</w:t>
            </w:r>
            <w:r>
              <w:rPr>
                <w:rFonts w:hint="eastAsia" w:ascii="Times New Roman" w:hAnsi="Times New Roman" w:eastAsiaTheme="minorEastAsia"/>
                <w:spacing w:val="0"/>
                <w:kern w:val="0"/>
                <w:sz w:val="24"/>
                <w:szCs w:val="24"/>
              </w:rPr>
              <w:t>遵守本单位各项规章制度，按时上岗接班，在岗期间不睡觉、不喝酒、不擅离岗位、不做与执勤无关的事情。</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2</w:t>
            </w:r>
            <w:r>
              <w:rPr>
                <w:rFonts w:hint="eastAsia" w:ascii="宋体" w:hAnsi="宋体"/>
                <w:sz w:val="24"/>
                <w:szCs w:val="32"/>
              </w:rPr>
              <w:t>.</w:t>
            </w:r>
            <w:r>
              <w:rPr>
                <w:rFonts w:hint="eastAsia" w:ascii="Times New Roman" w:hAnsi="Times New Roman" w:eastAsiaTheme="minorEastAsia"/>
                <w:spacing w:val="0"/>
                <w:kern w:val="0"/>
                <w:sz w:val="24"/>
                <w:szCs w:val="24"/>
              </w:rPr>
              <w:t>不将易燃易爆危险品带入单位，特殊情况必须领导审批。</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3</w:t>
            </w:r>
            <w:r>
              <w:rPr>
                <w:rFonts w:hint="eastAsia" w:ascii="宋体" w:hAnsi="宋体"/>
                <w:sz w:val="24"/>
                <w:szCs w:val="32"/>
              </w:rPr>
              <w:t>.</w:t>
            </w:r>
            <w:r>
              <w:rPr>
                <w:rFonts w:hint="eastAsia" w:ascii="Times New Roman" w:hAnsi="Times New Roman" w:eastAsiaTheme="minorEastAsia"/>
                <w:spacing w:val="0"/>
                <w:kern w:val="0"/>
                <w:sz w:val="24"/>
                <w:szCs w:val="24"/>
              </w:rPr>
              <w:t xml:space="preserve">对进出人员实行证记制度，未经领导同意严禁非单位人员车辆进入。 </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4</w:t>
            </w:r>
            <w:r>
              <w:rPr>
                <w:rFonts w:hint="eastAsia" w:ascii="宋体" w:hAnsi="宋体"/>
                <w:sz w:val="24"/>
                <w:szCs w:val="32"/>
              </w:rPr>
              <w:t>.</w:t>
            </w:r>
            <w:r>
              <w:rPr>
                <w:rFonts w:hint="eastAsia" w:ascii="Times New Roman" w:hAnsi="Times New Roman" w:eastAsiaTheme="minorEastAsia"/>
                <w:spacing w:val="0"/>
                <w:kern w:val="0"/>
                <w:sz w:val="24"/>
                <w:szCs w:val="24"/>
              </w:rPr>
              <w:t xml:space="preserve">认真做好安全保卫和巡检防火工作。 </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5</w:t>
            </w:r>
            <w:r>
              <w:rPr>
                <w:rFonts w:hint="eastAsia" w:ascii="宋体" w:hAnsi="宋体"/>
                <w:sz w:val="24"/>
                <w:szCs w:val="32"/>
              </w:rPr>
              <w:t>.</w:t>
            </w:r>
            <w:r>
              <w:rPr>
                <w:rFonts w:hint="eastAsia" w:ascii="Times New Roman" w:hAnsi="Times New Roman" w:eastAsiaTheme="minorEastAsia"/>
                <w:spacing w:val="0"/>
                <w:kern w:val="0"/>
                <w:sz w:val="24"/>
                <w:szCs w:val="24"/>
              </w:rPr>
              <w:t>遇有匪、盗、强要坚决制止并及时报告上级部门。</w:t>
            </w:r>
            <w:r>
              <w:rPr>
                <w:rFonts w:hint="eastAsia" w:ascii="Times New Roman" w:hAnsi="Times New Roman" w:eastAsiaTheme="minorEastAsia"/>
                <w:spacing w:val="0"/>
                <w:kern w:val="0"/>
                <w:sz w:val="24"/>
                <w:szCs w:val="24"/>
              </w:rPr>
              <w:br w:type="textWrapping"/>
            </w:r>
            <w:r>
              <w:rPr>
                <w:rFonts w:hint="eastAsia" w:ascii="Times New Roman" w:hAnsi="Times New Roman" w:eastAsiaTheme="minorEastAsia"/>
                <w:spacing w:val="0"/>
                <w:kern w:val="0"/>
                <w:sz w:val="24"/>
                <w:szCs w:val="24"/>
              </w:rPr>
              <w:t xml:space="preserve">    6</w:t>
            </w:r>
            <w:r>
              <w:rPr>
                <w:rFonts w:hint="eastAsia" w:ascii="宋体" w:hAnsi="宋体"/>
                <w:sz w:val="24"/>
                <w:szCs w:val="32"/>
              </w:rPr>
              <w:t>.</w:t>
            </w:r>
            <w:r>
              <w:rPr>
                <w:rFonts w:hint="eastAsia" w:ascii="Times New Roman" w:hAnsi="Times New Roman" w:eastAsiaTheme="minorEastAsia"/>
                <w:spacing w:val="0"/>
                <w:kern w:val="0"/>
                <w:sz w:val="24"/>
                <w:szCs w:val="24"/>
              </w:rPr>
              <w:t>熟悉地形地貌和消防设施的分布及使用常识，遇到火灾及其他事故，及时报告领导并采取措施、保护现场。</w:t>
            </w:r>
          </w:p>
        </w:tc>
      </w:tr>
    </w:tbl>
    <w:p>
      <w:pPr>
        <w:pStyle w:val="2"/>
        <w:sectPr>
          <w:pgSz w:w="11906" w:h="16838"/>
          <w:pgMar w:top="1051" w:right="1282" w:bottom="1159" w:left="1744" w:header="851" w:footer="992" w:gutter="0"/>
          <w:pgNumType w:fmt="numberInDash"/>
          <w:cols w:space="0" w:num="1"/>
          <w:docGrid w:type="lines" w:linePitch="335"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jc w:val="center"/>
        <w:outlineLvl w:val="0"/>
        <w:rPr>
          <w:rFonts w:ascii="方正粗黑宋简体" w:hAnsi="方正粗黑宋简体" w:eastAsia="方正粗黑宋简体" w:cs="方正粗黑宋简体"/>
          <w:b/>
          <w:bCs/>
          <w:sz w:val="52"/>
          <w:szCs w:val="32"/>
        </w:rPr>
      </w:pPr>
      <w:bookmarkStart w:id="26" w:name="_Toc7160"/>
      <w:bookmarkStart w:id="27" w:name="_Toc382"/>
      <w:r>
        <w:rPr>
          <w:rFonts w:hint="eastAsia" w:ascii="方正粗黑宋简体" w:hAnsi="方正粗黑宋简体" w:eastAsia="方正粗黑宋简体" w:cs="方正粗黑宋简体"/>
          <w:b/>
          <w:bCs/>
          <w:sz w:val="52"/>
          <w:szCs w:val="32"/>
        </w:rPr>
        <w:t>第三章 重大安全风险管控清单</w:t>
      </w:r>
      <w:bookmarkEnd w:id="26"/>
      <w:bookmarkEnd w:id="27"/>
    </w:p>
    <w:p>
      <w:pPr>
        <w:pStyle w:val="2"/>
        <w:sectPr>
          <w:pgSz w:w="11906" w:h="16838"/>
          <w:pgMar w:top="1051" w:right="1282" w:bottom="1159" w:left="1744" w:header="851" w:footer="992" w:gutter="0"/>
          <w:pgNumType w:fmt="numberInDash"/>
          <w:cols w:space="0" w:num="1"/>
          <w:docGrid w:type="lines" w:linePitch="335" w:charSpace="0"/>
        </w:sectPr>
      </w:pPr>
      <w:r>
        <w:rPr>
          <w:rFonts w:hint="eastAsia"/>
        </w:rPr>
        <w:t xml:space="preserve"> </w:t>
      </w:r>
    </w:p>
    <w:p>
      <w:pPr>
        <w:spacing w:line="600" w:lineRule="exact"/>
        <w:rPr>
          <w:b/>
          <w:sz w:val="36"/>
          <w:szCs w:val="36"/>
        </w:rPr>
      </w:pPr>
      <w:r>
        <w:rPr>
          <w:rFonts w:hint="eastAsia"/>
          <w:b/>
          <w:sz w:val="36"/>
          <w:szCs w:val="36"/>
        </w:rPr>
        <w:t>安全风险管控清单</w:t>
      </w:r>
    </w:p>
    <w:p>
      <w:pPr>
        <w:pStyle w:val="2"/>
      </w:pPr>
    </w:p>
    <w:p>
      <w:pPr>
        <w:jc w:val="center"/>
        <w:rPr>
          <w:rFonts w:ascii="黑体" w:hAnsi="黑体" w:eastAsia="黑体" w:cs="黑体"/>
          <w:b/>
          <w:bCs/>
          <w:sz w:val="32"/>
          <w:szCs w:val="32"/>
        </w:rPr>
      </w:pPr>
      <w:r>
        <w:rPr>
          <w:rFonts w:ascii="黑体" w:hAnsi="黑体" w:eastAsia="黑体" w:cs="黑体"/>
          <w:b/>
          <w:bCs/>
          <w:sz w:val="32"/>
          <w:szCs w:val="32"/>
        </w:rPr>
        <w:t>重大安全风险点清单</w:t>
      </w:r>
    </w:p>
    <w:p>
      <w:pPr>
        <w:rPr>
          <w:rFonts w:eastAsia="楷体_GB2312"/>
          <w:szCs w:val="21"/>
        </w:rPr>
      </w:pPr>
    </w:p>
    <w:tbl>
      <w:tblPr>
        <w:tblStyle w:val="6"/>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126"/>
        <w:gridCol w:w="936"/>
        <w:gridCol w:w="6520"/>
        <w:gridCol w:w="851"/>
        <w:gridCol w:w="850"/>
        <w:gridCol w:w="85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Merge w:val="restart"/>
            <w:vAlign w:val="center"/>
          </w:tcPr>
          <w:p>
            <w:pPr>
              <w:jc w:val="center"/>
              <w:rPr>
                <w:rFonts w:eastAsia="黑体"/>
                <w:sz w:val="21"/>
                <w:szCs w:val="21"/>
              </w:rPr>
            </w:pPr>
            <w:r>
              <w:rPr>
                <w:rStyle w:val="29"/>
                <w:rFonts w:hint="default"/>
                <w:sz w:val="21"/>
                <w:szCs w:val="21"/>
              </w:rPr>
              <w:t>风险点名称</w:t>
            </w:r>
          </w:p>
        </w:tc>
        <w:tc>
          <w:tcPr>
            <w:tcW w:w="2126" w:type="dxa"/>
            <w:vMerge w:val="restart"/>
            <w:vAlign w:val="center"/>
          </w:tcPr>
          <w:p>
            <w:pPr>
              <w:jc w:val="center"/>
              <w:rPr>
                <w:rFonts w:eastAsia="黑体"/>
                <w:sz w:val="21"/>
                <w:szCs w:val="21"/>
              </w:rPr>
            </w:pPr>
            <w:r>
              <w:rPr>
                <w:rFonts w:eastAsia="黑体"/>
                <w:sz w:val="21"/>
                <w:szCs w:val="21"/>
              </w:rPr>
              <w:t>主要风险概述</w:t>
            </w:r>
          </w:p>
        </w:tc>
        <w:tc>
          <w:tcPr>
            <w:tcW w:w="936" w:type="dxa"/>
            <w:vMerge w:val="restart"/>
            <w:vAlign w:val="center"/>
          </w:tcPr>
          <w:p>
            <w:pPr>
              <w:jc w:val="center"/>
              <w:rPr>
                <w:rFonts w:eastAsia="黑体"/>
                <w:sz w:val="21"/>
                <w:szCs w:val="21"/>
              </w:rPr>
            </w:pPr>
            <w:r>
              <w:rPr>
                <w:rFonts w:hint="eastAsia" w:eastAsia="黑体"/>
                <w:sz w:val="21"/>
                <w:szCs w:val="21"/>
              </w:rPr>
              <w:t>风险等级</w:t>
            </w:r>
          </w:p>
        </w:tc>
        <w:tc>
          <w:tcPr>
            <w:tcW w:w="6520" w:type="dxa"/>
            <w:vMerge w:val="restart"/>
            <w:vAlign w:val="center"/>
          </w:tcPr>
          <w:p>
            <w:pPr>
              <w:jc w:val="center"/>
              <w:rPr>
                <w:rFonts w:eastAsia="黑体"/>
                <w:sz w:val="21"/>
                <w:szCs w:val="21"/>
              </w:rPr>
            </w:pPr>
            <w:r>
              <w:rPr>
                <w:rFonts w:eastAsia="黑体"/>
                <w:sz w:val="21"/>
                <w:szCs w:val="21"/>
              </w:rPr>
              <w:t>关键控制指标</w:t>
            </w:r>
          </w:p>
        </w:tc>
        <w:tc>
          <w:tcPr>
            <w:tcW w:w="2552" w:type="dxa"/>
            <w:gridSpan w:val="3"/>
            <w:vAlign w:val="center"/>
          </w:tcPr>
          <w:p>
            <w:pPr>
              <w:jc w:val="center"/>
              <w:rPr>
                <w:rFonts w:eastAsia="黑体"/>
                <w:sz w:val="21"/>
                <w:szCs w:val="21"/>
              </w:rPr>
            </w:pPr>
            <w:r>
              <w:rPr>
                <w:rFonts w:eastAsia="黑体"/>
                <w:sz w:val="21"/>
                <w:szCs w:val="21"/>
              </w:rPr>
              <w:t>责任人</w:t>
            </w:r>
          </w:p>
        </w:tc>
        <w:tc>
          <w:tcPr>
            <w:tcW w:w="972" w:type="dxa"/>
            <w:vMerge w:val="restart"/>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5" w:type="dxa"/>
            <w:vMerge w:val="continue"/>
            <w:vAlign w:val="center"/>
          </w:tcPr>
          <w:p>
            <w:pPr>
              <w:jc w:val="center"/>
              <w:rPr>
                <w:rFonts w:eastAsia="楷体_GB2312"/>
                <w:sz w:val="21"/>
                <w:szCs w:val="21"/>
              </w:rPr>
            </w:pPr>
          </w:p>
        </w:tc>
        <w:tc>
          <w:tcPr>
            <w:tcW w:w="2126" w:type="dxa"/>
            <w:vMerge w:val="continue"/>
            <w:vAlign w:val="center"/>
          </w:tcPr>
          <w:p>
            <w:pPr>
              <w:jc w:val="center"/>
              <w:rPr>
                <w:rFonts w:eastAsia="楷体_GB2312"/>
                <w:sz w:val="21"/>
                <w:szCs w:val="21"/>
              </w:rPr>
            </w:pPr>
          </w:p>
        </w:tc>
        <w:tc>
          <w:tcPr>
            <w:tcW w:w="936" w:type="dxa"/>
            <w:vMerge w:val="continue"/>
            <w:vAlign w:val="center"/>
          </w:tcPr>
          <w:p>
            <w:pPr>
              <w:jc w:val="center"/>
              <w:rPr>
                <w:rFonts w:eastAsia="楷体_GB2312"/>
                <w:sz w:val="21"/>
                <w:szCs w:val="21"/>
              </w:rPr>
            </w:pPr>
          </w:p>
        </w:tc>
        <w:tc>
          <w:tcPr>
            <w:tcW w:w="6520" w:type="dxa"/>
            <w:vMerge w:val="continue"/>
            <w:vAlign w:val="center"/>
          </w:tcPr>
          <w:p>
            <w:pPr>
              <w:jc w:val="center"/>
              <w:rPr>
                <w:rFonts w:eastAsia="楷体_GB2312"/>
                <w:sz w:val="21"/>
                <w:szCs w:val="21"/>
              </w:rPr>
            </w:pPr>
          </w:p>
        </w:tc>
        <w:tc>
          <w:tcPr>
            <w:tcW w:w="851" w:type="dxa"/>
            <w:vAlign w:val="center"/>
          </w:tcPr>
          <w:p>
            <w:pPr>
              <w:adjustRightInd w:val="0"/>
              <w:snapToGrid w:val="0"/>
              <w:rPr>
                <w:rStyle w:val="29"/>
                <w:rFonts w:hint="default"/>
                <w:sz w:val="21"/>
                <w:szCs w:val="21"/>
              </w:rPr>
            </w:pPr>
            <w:r>
              <w:rPr>
                <w:rStyle w:val="29"/>
                <w:rFonts w:hint="default"/>
                <w:sz w:val="21"/>
                <w:szCs w:val="21"/>
              </w:rPr>
              <w:t>班组级</w:t>
            </w:r>
          </w:p>
        </w:tc>
        <w:tc>
          <w:tcPr>
            <w:tcW w:w="850" w:type="dxa"/>
            <w:vAlign w:val="center"/>
          </w:tcPr>
          <w:p>
            <w:pPr>
              <w:adjustRightInd w:val="0"/>
              <w:snapToGrid w:val="0"/>
              <w:rPr>
                <w:rStyle w:val="29"/>
                <w:rFonts w:hint="default"/>
                <w:sz w:val="21"/>
                <w:szCs w:val="21"/>
              </w:rPr>
            </w:pPr>
            <w:r>
              <w:rPr>
                <w:rStyle w:val="29"/>
                <w:rFonts w:hint="default"/>
                <w:sz w:val="21"/>
                <w:szCs w:val="21"/>
              </w:rPr>
              <w:t>车间级</w:t>
            </w:r>
          </w:p>
        </w:tc>
        <w:tc>
          <w:tcPr>
            <w:tcW w:w="851" w:type="dxa"/>
            <w:vAlign w:val="center"/>
          </w:tcPr>
          <w:p>
            <w:pPr>
              <w:adjustRightInd w:val="0"/>
              <w:snapToGrid w:val="0"/>
              <w:rPr>
                <w:rStyle w:val="29"/>
                <w:rFonts w:hint="default"/>
                <w:sz w:val="21"/>
                <w:szCs w:val="21"/>
              </w:rPr>
            </w:pPr>
            <w:r>
              <w:rPr>
                <w:rStyle w:val="29"/>
                <w:rFonts w:hint="default"/>
                <w:sz w:val="21"/>
                <w:szCs w:val="21"/>
              </w:rPr>
              <w:t>公司级</w:t>
            </w:r>
          </w:p>
        </w:tc>
        <w:tc>
          <w:tcPr>
            <w:tcW w:w="972" w:type="dxa"/>
            <w:vMerge w:val="continue"/>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45" w:type="dxa"/>
            <w:vAlign w:val="center"/>
          </w:tcPr>
          <w:p>
            <w:pPr>
              <w:jc w:val="center"/>
            </w:pPr>
            <w:r>
              <w:rPr>
                <w:szCs w:val="20"/>
              </w:rPr>
              <w:t>液氧储罐</w:t>
            </w:r>
            <w:r>
              <w:rPr>
                <w:rFonts w:hint="eastAsia"/>
              </w:rPr>
              <w:t>及管线</w:t>
            </w:r>
          </w:p>
        </w:tc>
        <w:tc>
          <w:tcPr>
            <w:tcW w:w="2126" w:type="dxa"/>
            <w:vAlign w:val="center"/>
          </w:tcPr>
          <w:p>
            <w:pPr>
              <w:adjustRightInd w:val="0"/>
              <w:snapToGrid w:val="0"/>
              <w:ind w:firstLine="480" w:firstLineChars="200"/>
              <w:rPr>
                <w:rFonts w:ascii="宋体" w:hAnsi="宋体" w:eastAsia="宋体" w:cs="宋体"/>
              </w:rPr>
            </w:pPr>
            <w:r>
              <w:rPr>
                <w:rFonts w:hint="eastAsia" w:ascii="宋体" w:hAnsi="宋体" w:eastAsia="宋体" w:cs="宋体"/>
              </w:rPr>
              <w:t>储罐、管线发生泄漏；储罐检测不合格使用、压力阀失效，造成储罐爆裂；自然灾害及外部环境因素；引发火灾爆炸事故。低温（</w:t>
            </w:r>
            <w:r>
              <w:rPr>
                <w:rFonts w:hint="eastAsia" w:ascii="宋体" w:hAnsi="宋体" w:eastAsia="宋体" w:cs="宋体"/>
                <w:lang w:val="fr-FR"/>
              </w:rPr>
              <w:t>-183℃</w:t>
            </w:r>
            <w:r>
              <w:rPr>
                <w:rFonts w:hint="eastAsia" w:ascii="宋体" w:hAnsi="宋体" w:eastAsia="宋体" w:cs="宋体"/>
              </w:rPr>
              <w:t>）气化造成人员冻伤。</w:t>
            </w:r>
          </w:p>
        </w:tc>
        <w:tc>
          <w:tcPr>
            <w:tcW w:w="936" w:type="dxa"/>
            <w:vAlign w:val="center"/>
          </w:tcPr>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rPr>
                <w:rFonts w:ascii="宋体" w:hAnsi="宋体" w:eastAsia="宋体" w:cs="宋体"/>
              </w:rPr>
            </w:pPr>
          </w:p>
        </w:tc>
        <w:tc>
          <w:tcPr>
            <w:tcW w:w="6520" w:type="dxa"/>
            <w:vAlign w:val="center"/>
          </w:tcPr>
          <w:p>
            <w:pPr>
              <w:adjustRightInd w:val="0"/>
              <w:snapToGrid w:val="0"/>
              <w:ind w:left="413"/>
              <w:rPr>
                <w:rFonts w:ascii="宋体" w:hAnsi="宋体" w:eastAsia="宋体" w:cs="宋体"/>
              </w:rPr>
            </w:pPr>
            <w:r>
              <w:rPr>
                <w:rFonts w:ascii="宋体" w:hAnsi="宋体" w:eastAsia="宋体" w:cs="宋体"/>
              </w:rPr>
              <w:t>1.储罐内外构建筑物、设施的安全距离符合《建筑设计防火规范（2018年版）》（GB50016-2014）、《氧气站设计规范》（GB50030-2013）等规定。</w:t>
            </w:r>
          </w:p>
          <w:p>
            <w:pPr>
              <w:adjustRightInd w:val="0"/>
              <w:snapToGrid w:val="0"/>
              <w:ind w:left="413"/>
              <w:rPr>
                <w:rFonts w:ascii="宋体" w:hAnsi="宋体" w:eastAsia="宋体" w:cs="宋体"/>
              </w:rPr>
            </w:pPr>
            <w:r>
              <w:rPr>
                <w:rFonts w:ascii="宋体" w:hAnsi="宋体" w:eastAsia="宋体" w:cs="宋体"/>
              </w:rPr>
              <w:t>2.储罐技术标准满足《压力容器安全技术监察规程》，储罐有</w:t>
            </w:r>
          </w:p>
          <w:p>
            <w:pPr>
              <w:adjustRightInd w:val="0"/>
              <w:snapToGrid w:val="0"/>
              <w:ind w:left="413"/>
              <w:rPr>
                <w:rFonts w:ascii="宋体" w:hAnsi="宋体" w:eastAsia="宋体" w:cs="宋体"/>
              </w:rPr>
            </w:pPr>
            <w:r>
              <w:rPr>
                <w:rFonts w:ascii="宋体" w:hAnsi="宋体" w:eastAsia="宋体" w:cs="宋体"/>
              </w:rPr>
              <w:t>效容积＜储罐总容积使用。3年检测，合格使用。</w:t>
            </w:r>
          </w:p>
          <w:p>
            <w:pPr>
              <w:adjustRightInd w:val="0"/>
              <w:snapToGrid w:val="0"/>
              <w:ind w:left="413"/>
              <w:rPr>
                <w:rFonts w:ascii="宋体" w:hAnsi="宋体" w:eastAsia="宋体" w:cs="宋体"/>
              </w:rPr>
            </w:pPr>
            <w:r>
              <w:rPr>
                <w:rFonts w:ascii="宋体" w:hAnsi="宋体" w:eastAsia="宋体" w:cs="宋体"/>
              </w:rPr>
              <w:t>3.储罐安装压力表，压力表型号与储罐出厂规定值相符</w:t>
            </w:r>
          </w:p>
          <w:p>
            <w:pPr>
              <w:adjustRightInd w:val="0"/>
              <w:snapToGrid w:val="0"/>
              <w:ind w:left="413"/>
              <w:rPr>
                <w:rFonts w:ascii="宋体" w:hAnsi="宋体" w:eastAsia="宋体" w:cs="宋体"/>
              </w:rPr>
            </w:pPr>
            <w:r>
              <w:rPr>
                <w:rFonts w:ascii="宋体" w:hAnsi="宋体" w:eastAsia="宋体" w:cs="宋体"/>
              </w:rPr>
              <w:t>（0.8MPa），每半年检测，合格使用。严禁使用压力超工作压力。</w:t>
            </w:r>
          </w:p>
          <w:p>
            <w:pPr>
              <w:adjustRightInd w:val="0"/>
              <w:snapToGrid w:val="0"/>
              <w:ind w:left="413"/>
              <w:rPr>
                <w:rFonts w:ascii="宋体" w:hAnsi="宋体" w:eastAsia="宋体" w:cs="宋体"/>
              </w:rPr>
            </w:pPr>
            <w:r>
              <w:rPr>
                <w:rFonts w:ascii="宋体" w:hAnsi="宋体" w:eastAsia="宋体" w:cs="宋体"/>
              </w:rPr>
              <w:t>4.储罐安装安全阀，安全阀型号与储罐出厂规定值相符</w:t>
            </w:r>
          </w:p>
          <w:p>
            <w:pPr>
              <w:adjustRightInd w:val="0"/>
              <w:snapToGrid w:val="0"/>
              <w:ind w:left="413"/>
              <w:rPr>
                <w:rFonts w:ascii="宋体" w:hAnsi="宋体" w:eastAsia="宋体" w:cs="宋体"/>
              </w:rPr>
            </w:pPr>
            <w:r>
              <w:rPr>
                <w:rFonts w:ascii="宋体" w:hAnsi="宋体" w:eastAsia="宋体" w:cs="宋体"/>
              </w:rPr>
              <w:t>（0.82MPa），每1年检测，合格使用。</w:t>
            </w:r>
          </w:p>
          <w:p>
            <w:pPr>
              <w:adjustRightInd w:val="0"/>
              <w:snapToGrid w:val="0"/>
              <w:ind w:left="413"/>
              <w:rPr>
                <w:rFonts w:ascii="宋体" w:hAnsi="宋体" w:eastAsia="宋体" w:cs="宋体"/>
              </w:rPr>
            </w:pPr>
            <w:r>
              <w:rPr>
                <w:rFonts w:ascii="宋体" w:hAnsi="宋体" w:eastAsia="宋体" w:cs="宋体"/>
              </w:rPr>
              <w:t>5.储罐设置防雷防静电接地装置，每半年检测，阻值不大于10欧，合格使用；</w:t>
            </w:r>
          </w:p>
          <w:p>
            <w:pPr>
              <w:adjustRightInd w:val="0"/>
              <w:snapToGrid w:val="0"/>
              <w:ind w:left="413"/>
              <w:rPr>
                <w:rFonts w:ascii="宋体" w:hAnsi="宋体" w:eastAsia="宋体" w:cs="宋体"/>
              </w:rPr>
            </w:pPr>
            <w:r>
              <w:rPr>
                <w:rFonts w:ascii="宋体" w:hAnsi="宋体" w:eastAsia="宋体" w:cs="宋体"/>
              </w:rPr>
              <w:t>6.液位计型号与储罐出厂规定值相符。</w:t>
            </w:r>
          </w:p>
          <w:p>
            <w:pPr>
              <w:adjustRightInd w:val="0"/>
              <w:snapToGrid w:val="0"/>
              <w:ind w:left="413"/>
              <w:rPr>
                <w:rFonts w:ascii="宋体" w:hAnsi="宋体" w:eastAsia="宋体" w:cs="宋体"/>
              </w:rPr>
            </w:pPr>
            <w:r>
              <w:rPr>
                <w:rFonts w:ascii="宋体" w:hAnsi="宋体" w:eastAsia="宋体" w:cs="宋体"/>
              </w:rPr>
              <w:t>7.与氧气接触的仪表必须无油脂。</w:t>
            </w:r>
          </w:p>
          <w:p>
            <w:pPr>
              <w:adjustRightInd w:val="0"/>
              <w:snapToGrid w:val="0"/>
              <w:ind w:left="413"/>
              <w:rPr>
                <w:rFonts w:ascii="宋体" w:hAnsi="宋体" w:eastAsia="宋体" w:cs="宋体"/>
              </w:rPr>
            </w:pPr>
            <w:r>
              <w:rPr>
                <w:rFonts w:ascii="宋体" w:hAnsi="宋体" w:eastAsia="宋体" w:cs="宋体"/>
              </w:rPr>
              <w:t>8.安装的侧满阀正常运行。</w:t>
            </w:r>
          </w:p>
          <w:p>
            <w:pPr>
              <w:adjustRightInd w:val="0"/>
              <w:snapToGrid w:val="0"/>
              <w:ind w:left="413"/>
              <w:rPr>
                <w:rFonts w:ascii="宋体" w:hAnsi="宋体" w:eastAsia="宋体" w:cs="宋体"/>
              </w:rPr>
            </w:pPr>
            <w:r>
              <w:rPr>
                <w:rFonts w:ascii="宋体" w:hAnsi="宋体" w:eastAsia="宋体" w:cs="宋体"/>
              </w:rPr>
              <w:t>9.罐区设置警示标识，20米内严禁明火，不带手机和易燃品；</w:t>
            </w:r>
          </w:p>
          <w:p>
            <w:pPr>
              <w:adjustRightInd w:val="0"/>
              <w:snapToGrid w:val="0"/>
              <w:ind w:left="413"/>
              <w:rPr>
                <w:rFonts w:ascii="宋体" w:hAnsi="宋体" w:eastAsia="宋体" w:cs="宋体"/>
              </w:rPr>
            </w:pPr>
            <w:r>
              <w:rPr>
                <w:rFonts w:ascii="宋体" w:hAnsi="宋体" w:eastAsia="宋体" w:cs="宋体"/>
              </w:rPr>
              <w:t>10.按标准配备完好有效的应急、消防器材。</w:t>
            </w:r>
          </w:p>
        </w:tc>
        <w:tc>
          <w:tcPr>
            <w:tcW w:w="851" w:type="dxa"/>
            <w:vAlign w:val="center"/>
          </w:tcPr>
          <w:p>
            <w:pPr>
              <w:jc w:val="center"/>
            </w:pPr>
          </w:p>
        </w:tc>
        <w:tc>
          <w:tcPr>
            <w:tcW w:w="850" w:type="dxa"/>
            <w:vAlign w:val="center"/>
          </w:tcPr>
          <w:p>
            <w:pPr>
              <w:jc w:val="center"/>
            </w:pPr>
          </w:p>
        </w:tc>
        <w:tc>
          <w:tcPr>
            <w:tcW w:w="851" w:type="dxa"/>
            <w:vAlign w:val="center"/>
          </w:tcPr>
          <w:p>
            <w:pPr>
              <w:jc w:val="center"/>
            </w:pPr>
          </w:p>
        </w:tc>
        <w:tc>
          <w:tcPr>
            <w:tcW w:w="972" w:type="dxa"/>
            <w:vAlign w:val="center"/>
          </w:tcPr>
          <w:p/>
        </w:tc>
      </w:tr>
    </w:tbl>
    <w:p>
      <w:pPr>
        <w:sectPr>
          <w:pgSz w:w="16838" w:h="11906" w:orient="landscape"/>
          <w:pgMar w:top="1282" w:right="1159" w:bottom="1744" w:left="1051" w:header="851" w:footer="992" w:gutter="0"/>
          <w:pgNumType w:fmt="numberInDash"/>
          <w:cols w:space="0" w:num="1"/>
          <w:docGrid w:type="lines" w:linePitch="335" w:charSpace="0"/>
        </w:sectPr>
      </w:pPr>
    </w:p>
    <w:tbl>
      <w:tblPr>
        <w:tblStyle w:val="6"/>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126"/>
        <w:gridCol w:w="936"/>
        <w:gridCol w:w="6520"/>
        <w:gridCol w:w="851"/>
        <w:gridCol w:w="850"/>
        <w:gridCol w:w="85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dxa"/>
            <w:vMerge w:val="restart"/>
            <w:vAlign w:val="center"/>
          </w:tcPr>
          <w:p>
            <w:pPr>
              <w:jc w:val="center"/>
              <w:rPr>
                <w:rFonts w:eastAsia="黑体"/>
                <w:sz w:val="21"/>
                <w:szCs w:val="21"/>
              </w:rPr>
            </w:pPr>
            <w:r>
              <w:rPr>
                <w:rStyle w:val="29"/>
                <w:rFonts w:hint="default"/>
                <w:sz w:val="21"/>
                <w:szCs w:val="21"/>
              </w:rPr>
              <w:t>风险点名称</w:t>
            </w:r>
          </w:p>
        </w:tc>
        <w:tc>
          <w:tcPr>
            <w:tcW w:w="2126" w:type="dxa"/>
            <w:vMerge w:val="restart"/>
            <w:vAlign w:val="center"/>
          </w:tcPr>
          <w:p>
            <w:pPr>
              <w:jc w:val="center"/>
              <w:rPr>
                <w:rFonts w:eastAsia="黑体"/>
                <w:sz w:val="21"/>
                <w:szCs w:val="21"/>
              </w:rPr>
            </w:pPr>
            <w:r>
              <w:rPr>
                <w:rFonts w:eastAsia="黑体"/>
                <w:sz w:val="21"/>
                <w:szCs w:val="21"/>
              </w:rPr>
              <w:t>主要风险概述</w:t>
            </w:r>
          </w:p>
        </w:tc>
        <w:tc>
          <w:tcPr>
            <w:tcW w:w="936" w:type="dxa"/>
            <w:vMerge w:val="restart"/>
            <w:vAlign w:val="center"/>
          </w:tcPr>
          <w:p>
            <w:pPr>
              <w:jc w:val="center"/>
              <w:rPr>
                <w:rFonts w:eastAsia="黑体"/>
                <w:sz w:val="21"/>
                <w:szCs w:val="21"/>
              </w:rPr>
            </w:pPr>
            <w:r>
              <w:rPr>
                <w:rFonts w:hint="eastAsia" w:eastAsia="黑体"/>
                <w:sz w:val="21"/>
                <w:szCs w:val="21"/>
              </w:rPr>
              <w:t>风险等级</w:t>
            </w:r>
          </w:p>
        </w:tc>
        <w:tc>
          <w:tcPr>
            <w:tcW w:w="6520" w:type="dxa"/>
            <w:vMerge w:val="restart"/>
            <w:vAlign w:val="center"/>
          </w:tcPr>
          <w:p>
            <w:pPr>
              <w:jc w:val="center"/>
              <w:rPr>
                <w:rFonts w:eastAsia="黑体"/>
                <w:sz w:val="21"/>
                <w:szCs w:val="21"/>
              </w:rPr>
            </w:pPr>
            <w:r>
              <w:rPr>
                <w:rFonts w:eastAsia="黑体"/>
                <w:sz w:val="21"/>
                <w:szCs w:val="21"/>
              </w:rPr>
              <w:t>关键控制指标</w:t>
            </w:r>
          </w:p>
        </w:tc>
        <w:tc>
          <w:tcPr>
            <w:tcW w:w="2552" w:type="dxa"/>
            <w:gridSpan w:val="3"/>
            <w:vAlign w:val="center"/>
          </w:tcPr>
          <w:p>
            <w:pPr>
              <w:jc w:val="center"/>
              <w:rPr>
                <w:rFonts w:eastAsia="黑体"/>
                <w:sz w:val="21"/>
                <w:szCs w:val="21"/>
              </w:rPr>
            </w:pPr>
            <w:r>
              <w:rPr>
                <w:rFonts w:eastAsia="黑体"/>
                <w:sz w:val="21"/>
                <w:szCs w:val="21"/>
              </w:rPr>
              <w:t>责任人</w:t>
            </w:r>
          </w:p>
        </w:tc>
        <w:tc>
          <w:tcPr>
            <w:tcW w:w="972" w:type="dxa"/>
            <w:vMerge w:val="restart"/>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5" w:type="dxa"/>
            <w:vMerge w:val="continue"/>
            <w:vAlign w:val="center"/>
          </w:tcPr>
          <w:p>
            <w:pPr>
              <w:jc w:val="center"/>
              <w:rPr>
                <w:rFonts w:eastAsia="楷体_GB2312"/>
                <w:sz w:val="21"/>
                <w:szCs w:val="21"/>
              </w:rPr>
            </w:pPr>
          </w:p>
        </w:tc>
        <w:tc>
          <w:tcPr>
            <w:tcW w:w="2126" w:type="dxa"/>
            <w:vMerge w:val="continue"/>
            <w:vAlign w:val="center"/>
          </w:tcPr>
          <w:p>
            <w:pPr>
              <w:jc w:val="center"/>
              <w:rPr>
                <w:rFonts w:eastAsia="楷体_GB2312"/>
                <w:sz w:val="21"/>
                <w:szCs w:val="21"/>
              </w:rPr>
            </w:pPr>
          </w:p>
        </w:tc>
        <w:tc>
          <w:tcPr>
            <w:tcW w:w="936" w:type="dxa"/>
            <w:vMerge w:val="continue"/>
            <w:vAlign w:val="center"/>
          </w:tcPr>
          <w:p>
            <w:pPr>
              <w:jc w:val="center"/>
              <w:rPr>
                <w:rFonts w:eastAsia="楷体_GB2312"/>
                <w:sz w:val="21"/>
                <w:szCs w:val="21"/>
              </w:rPr>
            </w:pPr>
          </w:p>
        </w:tc>
        <w:tc>
          <w:tcPr>
            <w:tcW w:w="6520" w:type="dxa"/>
            <w:vMerge w:val="continue"/>
            <w:vAlign w:val="center"/>
          </w:tcPr>
          <w:p>
            <w:pPr>
              <w:jc w:val="center"/>
              <w:rPr>
                <w:rFonts w:eastAsia="楷体_GB2312"/>
                <w:sz w:val="21"/>
                <w:szCs w:val="21"/>
              </w:rPr>
            </w:pPr>
          </w:p>
        </w:tc>
        <w:tc>
          <w:tcPr>
            <w:tcW w:w="851" w:type="dxa"/>
            <w:vAlign w:val="center"/>
          </w:tcPr>
          <w:p>
            <w:pPr>
              <w:adjustRightInd w:val="0"/>
              <w:snapToGrid w:val="0"/>
              <w:rPr>
                <w:rStyle w:val="29"/>
                <w:rFonts w:hint="default"/>
                <w:sz w:val="21"/>
                <w:szCs w:val="21"/>
              </w:rPr>
            </w:pPr>
            <w:r>
              <w:rPr>
                <w:rStyle w:val="29"/>
                <w:rFonts w:hint="default"/>
                <w:sz w:val="21"/>
                <w:szCs w:val="21"/>
              </w:rPr>
              <w:t>班组级</w:t>
            </w:r>
          </w:p>
        </w:tc>
        <w:tc>
          <w:tcPr>
            <w:tcW w:w="850" w:type="dxa"/>
            <w:vAlign w:val="center"/>
          </w:tcPr>
          <w:p>
            <w:pPr>
              <w:adjustRightInd w:val="0"/>
              <w:snapToGrid w:val="0"/>
              <w:rPr>
                <w:rStyle w:val="29"/>
                <w:rFonts w:hint="default"/>
                <w:sz w:val="21"/>
                <w:szCs w:val="21"/>
              </w:rPr>
            </w:pPr>
            <w:r>
              <w:rPr>
                <w:rStyle w:val="29"/>
                <w:rFonts w:hint="default"/>
                <w:sz w:val="21"/>
                <w:szCs w:val="21"/>
              </w:rPr>
              <w:t>车间级</w:t>
            </w:r>
          </w:p>
        </w:tc>
        <w:tc>
          <w:tcPr>
            <w:tcW w:w="851" w:type="dxa"/>
            <w:vAlign w:val="center"/>
          </w:tcPr>
          <w:p>
            <w:pPr>
              <w:adjustRightInd w:val="0"/>
              <w:snapToGrid w:val="0"/>
              <w:rPr>
                <w:rStyle w:val="29"/>
                <w:rFonts w:hint="default"/>
                <w:sz w:val="21"/>
                <w:szCs w:val="21"/>
              </w:rPr>
            </w:pPr>
            <w:r>
              <w:rPr>
                <w:rStyle w:val="29"/>
                <w:rFonts w:hint="default"/>
                <w:sz w:val="21"/>
                <w:szCs w:val="21"/>
              </w:rPr>
              <w:t>公司级</w:t>
            </w:r>
          </w:p>
        </w:tc>
        <w:tc>
          <w:tcPr>
            <w:tcW w:w="972" w:type="dxa"/>
            <w:vMerge w:val="continue"/>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45" w:type="dxa"/>
            <w:vAlign w:val="center"/>
          </w:tcPr>
          <w:p>
            <w:pPr>
              <w:jc w:val="center"/>
            </w:pPr>
            <w:r>
              <w:rPr>
                <w:rFonts w:eastAsia="宋体"/>
                <w:szCs w:val="20"/>
              </w:rPr>
              <w:t>液</w:t>
            </w:r>
            <w:r>
              <w:rPr>
                <w:rFonts w:hint="eastAsia" w:eastAsia="宋体"/>
                <w:szCs w:val="20"/>
              </w:rPr>
              <w:t>氩</w:t>
            </w:r>
            <w:r>
              <w:rPr>
                <w:rFonts w:eastAsia="宋体"/>
                <w:szCs w:val="20"/>
              </w:rPr>
              <w:t>储罐</w:t>
            </w:r>
            <w:r>
              <w:rPr>
                <w:rFonts w:hint="eastAsia" w:eastAsia="宋体"/>
                <w:szCs w:val="20"/>
              </w:rPr>
              <w:t>及管线</w:t>
            </w:r>
          </w:p>
        </w:tc>
        <w:tc>
          <w:tcPr>
            <w:tcW w:w="2126" w:type="dxa"/>
            <w:vAlign w:val="center"/>
          </w:tcPr>
          <w:p>
            <w:pPr>
              <w:adjustRightInd w:val="0"/>
              <w:snapToGrid w:val="0"/>
              <w:ind w:firstLine="480" w:firstLineChars="200"/>
              <w:rPr>
                <w:rFonts w:ascii="宋体" w:hAnsi="宋体" w:eastAsia="宋体" w:cs="宋体"/>
              </w:rPr>
            </w:pPr>
            <w:r>
              <w:rPr>
                <w:rFonts w:ascii="宋体" w:hAnsi="宋体" w:eastAsia="宋体" w:cs="宋体"/>
              </w:rPr>
              <w:t>储罐</w:t>
            </w:r>
            <w:r>
              <w:rPr>
                <w:rFonts w:hint="eastAsia" w:ascii="宋体" w:hAnsi="宋体" w:eastAsia="宋体" w:cs="宋体"/>
              </w:rPr>
              <w:t>、管线</w:t>
            </w:r>
            <w:r>
              <w:rPr>
                <w:rFonts w:ascii="宋体" w:hAnsi="宋体" w:eastAsia="宋体" w:cs="宋体"/>
              </w:rPr>
              <w:t>发生泄漏</w:t>
            </w:r>
            <w:r>
              <w:rPr>
                <w:rFonts w:hint="eastAsia" w:ascii="宋体" w:hAnsi="宋体" w:eastAsia="宋体" w:cs="宋体"/>
              </w:rPr>
              <w:t>；储罐检测不合格使用、压力阀失效，造成储罐爆裂；自然灾害及外部环境因素；</w:t>
            </w:r>
            <w:r>
              <w:rPr>
                <w:rFonts w:ascii="宋体" w:hAnsi="宋体" w:eastAsia="宋体" w:cs="宋体"/>
              </w:rPr>
              <w:t>引发爆炸事故</w:t>
            </w:r>
            <w:r>
              <w:rPr>
                <w:rFonts w:hint="eastAsia" w:ascii="宋体" w:hAnsi="宋体" w:eastAsia="宋体" w:cs="宋体"/>
              </w:rPr>
              <w:t>。低温（</w:t>
            </w:r>
            <w:r>
              <w:rPr>
                <w:rFonts w:ascii="宋体" w:hAnsi="宋体" w:eastAsia="宋体" w:cs="宋体"/>
                <w:lang w:val="fr-FR"/>
              </w:rPr>
              <w:t>-186℃</w:t>
            </w:r>
            <w:r>
              <w:rPr>
                <w:rFonts w:hint="eastAsia" w:ascii="宋体" w:hAnsi="宋体" w:eastAsia="宋体" w:cs="宋体"/>
              </w:rPr>
              <w:t>）汽化造成人员冻伤，惰性气体，有窒息危险</w:t>
            </w:r>
          </w:p>
        </w:tc>
        <w:tc>
          <w:tcPr>
            <w:tcW w:w="936" w:type="dxa"/>
            <w:vAlign w:val="center"/>
          </w:tcPr>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rPr>
                <w:rFonts w:ascii="宋体" w:hAnsi="宋体" w:eastAsia="宋体" w:cs="宋体"/>
              </w:rPr>
            </w:pPr>
          </w:p>
        </w:tc>
        <w:tc>
          <w:tcPr>
            <w:tcW w:w="6520" w:type="dxa"/>
            <w:vAlign w:val="center"/>
          </w:tcPr>
          <w:p>
            <w:pPr>
              <w:adjustRightInd w:val="0"/>
              <w:snapToGrid w:val="0"/>
              <w:ind w:firstLine="480" w:firstLineChars="200"/>
              <w:rPr>
                <w:rFonts w:ascii="宋体" w:hAnsi="宋体" w:eastAsia="宋体" w:cs="宋体"/>
              </w:rPr>
            </w:pPr>
            <w:r>
              <w:rPr>
                <w:rFonts w:ascii="宋体" w:hAnsi="宋体" w:eastAsia="宋体" w:cs="宋体"/>
              </w:rPr>
              <w:t>1.储罐内外构建筑物、设施的安全距离符合《建筑设计防火规范（2018年版）》（GB50016-2014）、《氧气站设计规范》（GB50030-2013）等规定。</w:t>
            </w:r>
          </w:p>
          <w:p>
            <w:pPr>
              <w:adjustRightInd w:val="0"/>
              <w:snapToGrid w:val="0"/>
              <w:ind w:firstLine="480" w:firstLineChars="200"/>
              <w:rPr>
                <w:rFonts w:ascii="宋体" w:hAnsi="宋体" w:eastAsia="宋体" w:cs="宋体"/>
              </w:rPr>
            </w:pPr>
            <w:r>
              <w:rPr>
                <w:rFonts w:ascii="宋体" w:hAnsi="宋体" w:eastAsia="宋体" w:cs="宋体"/>
              </w:rPr>
              <w:t>2.储罐技术标准满足《压力容器安全技术监察规程》，储罐有效容积＜储罐总容积使用。3年检测，合格使用。严禁使用压力超工作压力。</w:t>
            </w:r>
          </w:p>
          <w:p>
            <w:pPr>
              <w:adjustRightInd w:val="0"/>
              <w:snapToGrid w:val="0"/>
              <w:ind w:firstLine="480" w:firstLineChars="200"/>
              <w:rPr>
                <w:rFonts w:ascii="宋体" w:hAnsi="宋体" w:eastAsia="宋体" w:cs="宋体"/>
              </w:rPr>
            </w:pPr>
            <w:r>
              <w:rPr>
                <w:rFonts w:ascii="宋体" w:hAnsi="宋体" w:eastAsia="宋体" w:cs="宋体"/>
              </w:rPr>
              <w:t>3.储罐安装压力表，压力表型号与储罐出厂规定值相符（0.8MPa），每半年检测，合格使用。</w:t>
            </w:r>
          </w:p>
          <w:p>
            <w:pPr>
              <w:adjustRightInd w:val="0"/>
              <w:snapToGrid w:val="0"/>
              <w:ind w:firstLine="480" w:firstLineChars="200"/>
              <w:rPr>
                <w:rFonts w:ascii="宋体" w:hAnsi="宋体" w:eastAsia="宋体" w:cs="宋体"/>
              </w:rPr>
            </w:pPr>
            <w:r>
              <w:rPr>
                <w:rFonts w:ascii="宋体" w:hAnsi="宋体" w:eastAsia="宋体" w:cs="宋体"/>
              </w:rPr>
              <w:t>4.储罐安装安全阀，安全阀型号与储罐出厂规定值相符（0.82MPa），每1年检测，合格使用。</w:t>
            </w:r>
          </w:p>
          <w:p>
            <w:pPr>
              <w:adjustRightInd w:val="0"/>
              <w:snapToGrid w:val="0"/>
              <w:ind w:firstLine="480" w:firstLineChars="200"/>
              <w:rPr>
                <w:rFonts w:ascii="宋体" w:hAnsi="宋体" w:eastAsia="宋体" w:cs="宋体"/>
              </w:rPr>
            </w:pPr>
            <w:r>
              <w:rPr>
                <w:rFonts w:ascii="宋体" w:hAnsi="宋体" w:eastAsia="宋体" w:cs="宋体"/>
              </w:rPr>
              <w:t>5.储罐设置防雷防静电接地装置，每半年检测，阻值不大于10欧，合格使用；</w:t>
            </w:r>
          </w:p>
          <w:p>
            <w:pPr>
              <w:adjustRightInd w:val="0"/>
              <w:snapToGrid w:val="0"/>
              <w:ind w:firstLine="480" w:firstLineChars="200"/>
              <w:rPr>
                <w:rFonts w:ascii="宋体" w:hAnsi="宋体" w:eastAsia="宋体" w:cs="宋体"/>
              </w:rPr>
            </w:pPr>
            <w:r>
              <w:rPr>
                <w:rFonts w:ascii="宋体" w:hAnsi="宋体" w:eastAsia="宋体" w:cs="宋体"/>
              </w:rPr>
              <w:t>6.液位计型号与储罐出厂规定值相符。</w:t>
            </w:r>
          </w:p>
          <w:p>
            <w:pPr>
              <w:adjustRightInd w:val="0"/>
              <w:snapToGrid w:val="0"/>
              <w:ind w:firstLine="480" w:firstLineChars="200"/>
              <w:rPr>
                <w:rFonts w:ascii="宋体" w:hAnsi="宋体" w:eastAsia="宋体" w:cs="宋体"/>
              </w:rPr>
            </w:pPr>
            <w:r>
              <w:rPr>
                <w:rFonts w:ascii="宋体" w:hAnsi="宋体" w:eastAsia="宋体" w:cs="宋体"/>
              </w:rPr>
              <w:t>7.安装的侧满阀正常运行。</w:t>
            </w:r>
          </w:p>
          <w:p>
            <w:pPr>
              <w:adjustRightInd w:val="0"/>
              <w:snapToGrid w:val="0"/>
              <w:ind w:firstLine="480" w:firstLineChars="200"/>
              <w:rPr>
                <w:rFonts w:ascii="宋体" w:hAnsi="宋体" w:eastAsia="宋体" w:cs="宋体"/>
              </w:rPr>
            </w:pPr>
            <w:r>
              <w:rPr>
                <w:rFonts w:ascii="宋体" w:hAnsi="宋体" w:eastAsia="宋体" w:cs="宋体"/>
              </w:rPr>
              <w:t>8.罐区设置警示标识，</w:t>
            </w:r>
          </w:p>
        </w:tc>
        <w:tc>
          <w:tcPr>
            <w:tcW w:w="851" w:type="dxa"/>
            <w:vAlign w:val="center"/>
          </w:tcPr>
          <w:p>
            <w:pPr>
              <w:jc w:val="center"/>
            </w:pPr>
          </w:p>
        </w:tc>
        <w:tc>
          <w:tcPr>
            <w:tcW w:w="850" w:type="dxa"/>
            <w:vAlign w:val="center"/>
          </w:tcPr>
          <w:p>
            <w:pPr>
              <w:jc w:val="center"/>
            </w:pPr>
          </w:p>
        </w:tc>
        <w:tc>
          <w:tcPr>
            <w:tcW w:w="851" w:type="dxa"/>
            <w:vAlign w:val="center"/>
          </w:tcPr>
          <w:p>
            <w:pPr>
              <w:jc w:val="center"/>
            </w:pPr>
          </w:p>
        </w:tc>
        <w:tc>
          <w:tcPr>
            <w:tcW w:w="972" w:type="dxa"/>
            <w:vAlign w:val="center"/>
          </w:tcPr>
          <w:p/>
        </w:tc>
      </w:tr>
    </w:tbl>
    <w:p/>
    <w:tbl>
      <w:tblPr>
        <w:tblStyle w:val="6"/>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126"/>
        <w:gridCol w:w="936"/>
        <w:gridCol w:w="6520"/>
        <w:gridCol w:w="851"/>
        <w:gridCol w:w="850"/>
        <w:gridCol w:w="85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45" w:type="dxa"/>
            <w:vAlign w:val="center"/>
          </w:tcPr>
          <w:p>
            <w:pPr>
              <w:rPr>
                <w:szCs w:val="20"/>
              </w:rPr>
            </w:pPr>
          </w:p>
          <w:p>
            <w:pPr>
              <w:rPr>
                <w:szCs w:val="20"/>
              </w:rPr>
            </w:pPr>
          </w:p>
          <w:p>
            <w:pPr>
              <w:rPr>
                <w:szCs w:val="20"/>
              </w:rPr>
            </w:pPr>
          </w:p>
          <w:p>
            <w:pPr>
              <w:rPr>
                <w:szCs w:val="20"/>
              </w:rPr>
            </w:pPr>
          </w:p>
          <w:p>
            <w:r>
              <w:rPr>
                <w:rFonts w:eastAsia="宋体"/>
                <w:szCs w:val="20"/>
              </w:rPr>
              <w:t>液</w:t>
            </w:r>
            <w:r>
              <w:rPr>
                <w:rFonts w:hint="eastAsia" w:eastAsia="宋体"/>
                <w:szCs w:val="20"/>
              </w:rPr>
              <w:t>态</w:t>
            </w:r>
            <w:r>
              <w:rPr>
                <w:rFonts w:eastAsia="宋体"/>
                <w:szCs w:val="20"/>
              </w:rPr>
              <w:t>二氧化碳储罐</w:t>
            </w:r>
            <w:r>
              <w:rPr>
                <w:rFonts w:hint="eastAsia" w:eastAsia="宋体"/>
                <w:szCs w:val="20"/>
              </w:rPr>
              <w:t>及管线</w:t>
            </w:r>
          </w:p>
        </w:tc>
        <w:tc>
          <w:tcPr>
            <w:tcW w:w="2126" w:type="dxa"/>
            <w:vAlign w:val="center"/>
          </w:tcPr>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p>
          <w:p>
            <w:pPr>
              <w:adjustRightInd w:val="0"/>
              <w:snapToGrid w:val="0"/>
              <w:rPr>
                <w:rFonts w:ascii="宋体" w:hAnsi="宋体" w:eastAsia="宋体" w:cs="宋体"/>
              </w:rPr>
            </w:pPr>
            <w:r>
              <w:rPr>
                <w:rFonts w:ascii="宋体" w:hAnsi="宋体" w:eastAsia="宋体" w:cs="宋体"/>
              </w:rPr>
              <w:t>储罐</w:t>
            </w:r>
            <w:r>
              <w:rPr>
                <w:rFonts w:hint="eastAsia" w:ascii="宋体" w:hAnsi="宋体" w:eastAsia="宋体" w:cs="宋体"/>
              </w:rPr>
              <w:t>、管线</w:t>
            </w:r>
            <w:r>
              <w:rPr>
                <w:rFonts w:ascii="宋体" w:hAnsi="宋体" w:eastAsia="宋体" w:cs="宋体"/>
              </w:rPr>
              <w:t>发生泄漏</w:t>
            </w:r>
            <w:r>
              <w:rPr>
                <w:rFonts w:hint="eastAsia" w:ascii="宋体" w:hAnsi="宋体" w:eastAsia="宋体" w:cs="宋体"/>
              </w:rPr>
              <w:t>；储罐检测不合格使用、压力阀失效，造成储罐爆裂；自然灾害及外部环境因素；引发爆炸事故。低温（</w:t>
            </w:r>
            <w:r>
              <w:rPr>
                <w:rFonts w:ascii="宋体" w:hAnsi="宋体" w:eastAsia="宋体" w:cs="宋体"/>
                <w:lang w:val="fr-FR"/>
              </w:rPr>
              <w:t>-</w:t>
            </w:r>
            <w:r>
              <w:rPr>
                <w:rFonts w:hint="eastAsia" w:ascii="宋体" w:hAnsi="宋体" w:eastAsia="宋体" w:cs="宋体"/>
              </w:rPr>
              <w:t>78</w:t>
            </w:r>
            <w:r>
              <w:rPr>
                <w:rFonts w:ascii="宋体" w:hAnsi="宋体" w:eastAsia="宋体" w:cs="宋体"/>
                <w:lang w:val="fr-FR"/>
              </w:rPr>
              <w:t>℃</w:t>
            </w:r>
            <w:r>
              <w:rPr>
                <w:rFonts w:hint="eastAsia" w:ascii="宋体" w:hAnsi="宋体" w:eastAsia="宋体" w:cs="宋体"/>
              </w:rPr>
              <w:t>）汽化造成人员冻伤，惰性气体，有窒息危险。</w:t>
            </w:r>
          </w:p>
        </w:tc>
        <w:tc>
          <w:tcPr>
            <w:tcW w:w="936" w:type="dxa"/>
            <w:vAlign w:val="center"/>
          </w:tcPr>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ind w:firstLine="480" w:firstLineChars="200"/>
              <w:rPr>
                <w:rFonts w:ascii="宋体" w:hAnsi="宋体" w:eastAsia="宋体" w:cs="宋体"/>
              </w:rPr>
            </w:pPr>
          </w:p>
          <w:p>
            <w:pPr>
              <w:adjustRightInd w:val="0"/>
              <w:snapToGrid w:val="0"/>
              <w:rPr>
                <w:rFonts w:ascii="宋体" w:hAnsi="宋体" w:eastAsia="宋体" w:cs="宋体"/>
              </w:rPr>
            </w:pPr>
          </w:p>
        </w:tc>
        <w:tc>
          <w:tcPr>
            <w:tcW w:w="6520" w:type="dxa"/>
            <w:vAlign w:val="center"/>
          </w:tcPr>
          <w:p>
            <w:pPr>
              <w:adjustRightInd w:val="0"/>
              <w:snapToGrid w:val="0"/>
              <w:ind w:firstLine="480" w:firstLineChars="200"/>
              <w:rPr>
                <w:rFonts w:ascii="宋体" w:hAnsi="宋体" w:eastAsia="宋体" w:cs="宋体"/>
              </w:rPr>
            </w:pPr>
            <w:r>
              <w:rPr>
                <w:rFonts w:ascii="宋体" w:hAnsi="宋体" w:eastAsia="宋体" w:cs="宋体"/>
              </w:rPr>
              <w:t>储罐内外构建筑物、设施的安全距离符合《建筑设计防火规范（2018年版）》（GB50016-2014）、《氧气站设计规范》（GB50030-2013）等规定。3年检测，合格使用。</w:t>
            </w:r>
          </w:p>
          <w:p>
            <w:pPr>
              <w:adjustRightInd w:val="0"/>
              <w:snapToGrid w:val="0"/>
              <w:ind w:firstLine="480" w:firstLineChars="200"/>
              <w:rPr>
                <w:rFonts w:ascii="宋体" w:hAnsi="宋体" w:eastAsia="宋体" w:cs="宋体"/>
              </w:rPr>
            </w:pPr>
            <w:r>
              <w:rPr>
                <w:rFonts w:ascii="宋体" w:hAnsi="宋体" w:eastAsia="宋体" w:cs="宋体"/>
              </w:rPr>
              <w:t>2.储罐技术标准满足《压力容器安全技术监察规程》，储罐有效容积＜储罐总容积使用。</w:t>
            </w:r>
          </w:p>
          <w:p>
            <w:pPr>
              <w:adjustRightInd w:val="0"/>
              <w:snapToGrid w:val="0"/>
              <w:ind w:firstLine="480" w:firstLineChars="200"/>
              <w:rPr>
                <w:rFonts w:ascii="宋体" w:hAnsi="宋体" w:eastAsia="宋体" w:cs="宋体"/>
              </w:rPr>
            </w:pPr>
            <w:r>
              <w:rPr>
                <w:rFonts w:ascii="宋体" w:hAnsi="宋体" w:eastAsia="宋体" w:cs="宋体"/>
              </w:rPr>
              <w:t>3.储罐安装压力表，压力表型号与储罐出厂规定值相符（2.2MPa），每半年检测，合格使用。严禁使用压力超工作压力。</w:t>
            </w:r>
          </w:p>
          <w:p>
            <w:pPr>
              <w:adjustRightInd w:val="0"/>
              <w:snapToGrid w:val="0"/>
              <w:ind w:firstLine="480" w:firstLineChars="200"/>
              <w:rPr>
                <w:rFonts w:ascii="宋体" w:hAnsi="宋体" w:eastAsia="宋体" w:cs="宋体"/>
              </w:rPr>
            </w:pPr>
            <w:r>
              <w:rPr>
                <w:rFonts w:ascii="宋体" w:hAnsi="宋体" w:eastAsia="宋体" w:cs="宋体"/>
              </w:rPr>
              <w:t>4.储罐安装安全阀，安全阀型号与储罐出厂规定值相符（2.2MPa），每1年检测，合格使用。</w:t>
            </w:r>
          </w:p>
          <w:p>
            <w:pPr>
              <w:adjustRightInd w:val="0"/>
              <w:snapToGrid w:val="0"/>
              <w:ind w:firstLine="480" w:firstLineChars="200"/>
              <w:rPr>
                <w:rFonts w:ascii="宋体" w:hAnsi="宋体" w:eastAsia="宋体" w:cs="宋体"/>
              </w:rPr>
            </w:pPr>
            <w:r>
              <w:rPr>
                <w:rFonts w:ascii="宋体" w:hAnsi="宋体" w:eastAsia="宋体" w:cs="宋体"/>
              </w:rPr>
              <w:t>5.储罐设置防雷防静电接地装置，每半年检测，阻值不大于10欧，合格使用；</w:t>
            </w:r>
          </w:p>
          <w:p>
            <w:pPr>
              <w:adjustRightInd w:val="0"/>
              <w:snapToGrid w:val="0"/>
              <w:ind w:firstLine="480" w:firstLineChars="200"/>
              <w:rPr>
                <w:rFonts w:ascii="宋体" w:hAnsi="宋体" w:eastAsia="宋体" w:cs="宋体"/>
              </w:rPr>
            </w:pPr>
            <w:r>
              <w:rPr>
                <w:rFonts w:ascii="宋体" w:hAnsi="宋体" w:eastAsia="宋体" w:cs="宋体"/>
              </w:rPr>
              <w:t>6.液位计型号与储罐出厂规定值相符。</w:t>
            </w:r>
          </w:p>
          <w:p>
            <w:pPr>
              <w:adjustRightInd w:val="0"/>
              <w:snapToGrid w:val="0"/>
              <w:ind w:firstLine="480" w:firstLineChars="200"/>
              <w:rPr>
                <w:rFonts w:ascii="宋体" w:hAnsi="宋体" w:eastAsia="宋体" w:cs="宋体"/>
              </w:rPr>
            </w:pPr>
            <w:r>
              <w:rPr>
                <w:rFonts w:ascii="宋体" w:hAnsi="宋体" w:eastAsia="宋体" w:cs="宋体"/>
              </w:rPr>
              <w:t>7.安装的侧满阀正常运行。</w:t>
            </w:r>
          </w:p>
          <w:p>
            <w:pPr>
              <w:adjustRightInd w:val="0"/>
              <w:snapToGrid w:val="0"/>
              <w:ind w:firstLine="480" w:firstLineChars="200"/>
              <w:rPr>
                <w:rFonts w:ascii="宋体" w:hAnsi="宋体" w:eastAsia="宋体" w:cs="宋体"/>
              </w:rPr>
            </w:pPr>
            <w:r>
              <w:rPr>
                <w:rFonts w:ascii="宋体" w:hAnsi="宋体" w:eastAsia="宋体" w:cs="宋体"/>
              </w:rPr>
              <w:t>8.罐区设置警示标识，不带手机和易燃品；</w:t>
            </w:r>
          </w:p>
          <w:p>
            <w:pPr>
              <w:adjustRightInd w:val="0"/>
              <w:snapToGrid w:val="0"/>
              <w:rPr>
                <w:rFonts w:ascii="宋体" w:hAnsi="宋体" w:eastAsia="宋体" w:cs="宋体"/>
              </w:rPr>
            </w:pPr>
            <w:r>
              <w:rPr>
                <w:rFonts w:ascii="宋体" w:hAnsi="宋体" w:eastAsia="宋体" w:cs="宋体"/>
              </w:rPr>
              <w:t>9.按标准配备完好有效的应急、消防器材。</w:t>
            </w:r>
          </w:p>
        </w:tc>
        <w:tc>
          <w:tcPr>
            <w:tcW w:w="851" w:type="dxa"/>
            <w:vAlign w:val="center"/>
          </w:tcPr>
          <w:p>
            <w:pPr>
              <w:jc w:val="center"/>
            </w:pPr>
          </w:p>
        </w:tc>
        <w:tc>
          <w:tcPr>
            <w:tcW w:w="850" w:type="dxa"/>
            <w:vAlign w:val="center"/>
          </w:tcPr>
          <w:p>
            <w:pPr>
              <w:jc w:val="center"/>
            </w:pPr>
          </w:p>
        </w:tc>
        <w:tc>
          <w:tcPr>
            <w:tcW w:w="851" w:type="dxa"/>
            <w:vAlign w:val="center"/>
          </w:tcPr>
          <w:p>
            <w:pPr>
              <w:jc w:val="center"/>
            </w:pPr>
          </w:p>
        </w:tc>
        <w:tc>
          <w:tcPr>
            <w:tcW w:w="972" w:type="dxa"/>
            <w:vAlign w:val="center"/>
          </w:tcPr>
          <w:p/>
        </w:tc>
      </w:tr>
    </w:tbl>
    <w:p>
      <w:pPr>
        <w:pStyle w:val="2"/>
      </w:pPr>
    </w:p>
    <w:p/>
    <w:p>
      <w:pPr>
        <w:pStyle w:val="2"/>
      </w:pPr>
    </w:p>
    <w:p/>
    <w:p>
      <w:pPr>
        <w:pStyle w:val="2"/>
      </w:pPr>
    </w:p>
    <w:p/>
    <w:p>
      <w:pPr>
        <w:pStyle w:val="2"/>
      </w:pPr>
    </w:p>
    <w:p/>
    <w:p>
      <w:pPr>
        <w:pStyle w:val="2"/>
      </w:pPr>
    </w:p>
    <w:p>
      <w:pPr>
        <w:pStyle w:val="2"/>
      </w:pPr>
    </w:p>
    <w:p/>
    <w:p>
      <w:pPr>
        <w:pStyle w:val="2"/>
        <w:jc w:val="center"/>
        <w:outlineLvl w:val="0"/>
        <w:rPr>
          <w:rFonts w:ascii="方正粗黑宋简体" w:hAnsi="方正粗黑宋简体" w:eastAsia="方正粗黑宋简体" w:cs="方正粗黑宋简体"/>
          <w:b/>
          <w:bCs/>
          <w:sz w:val="52"/>
          <w:szCs w:val="32"/>
        </w:rPr>
      </w:pPr>
      <w:bookmarkStart w:id="28" w:name="_Toc2268"/>
      <w:bookmarkStart w:id="29" w:name="_Toc20022"/>
    </w:p>
    <w:p>
      <w:pPr>
        <w:pStyle w:val="2"/>
        <w:jc w:val="center"/>
        <w:outlineLvl w:val="0"/>
        <w:rPr>
          <w:rFonts w:ascii="方正粗黑宋简体" w:hAnsi="方正粗黑宋简体" w:eastAsia="方正粗黑宋简体" w:cs="方正粗黑宋简体"/>
          <w:b/>
          <w:bCs/>
          <w:sz w:val="52"/>
          <w:szCs w:val="32"/>
        </w:rPr>
      </w:pPr>
    </w:p>
    <w:p>
      <w:pPr>
        <w:pStyle w:val="2"/>
        <w:jc w:val="center"/>
        <w:outlineLvl w:val="0"/>
        <w:rPr>
          <w:rFonts w:ascii="方正粗黑宋简体" w:hAnsi="方正粗黑宋简体" w:eastAsia="方正粗黑宋简体" w:cs="方正粗黑宋简体"/>
          <w:b/>
          <w:bCs/>
          <w:sz w:val="52"/>
          <w:szCs w:val="32"/>
        </w:rPr>
      </w:pPr>
    </w:p>
    <w:p>
      <w:pPr>
        <w:pStyle w:val="2"/>
        <w:jc w:val="center"/>
        <w:outlineLvl w:val="0"/>
        <w:rPr>
          <w:rFonts w:ascii="方正粗黑宋简体" w:hAnsi="方正粗黑宋简体" w:eastAsia="方正粗黑宋简体" w:cs="方正粗黑宋简体"/>
          <w:b/>
          <w:bCs/>
          <w:sz w:val="52"/>
          <w:szCs w:val="32"/>
        </w:rPr>
      </w:pPr>
    </w:p>
    <w:p>
      <w:pPr>
        <w:pStyle w:val="2"/>
        <w:jc w:val="center"/>
        <w:outlineLvl w:val="0"/>
        <w:rPr>
          <w:rFonts w:ascii="方正粗黑宋简体" w:hAnsi="方正粗黑宋简体" w:eastAsia="方正粗黑宋简体" w:cs="方正粗黑宋简体"/>
          <w:b/>
          <w:bCs/>
          <w:sz w:val="52"/>
          <w:szCs w:val="32"/>
        </w:rPr>
      </w:pPr>
      <w:r>
        <w:rPr>
          <w:rFonts w:hint="eastAsia" w:ascii="方正粗黑宋简体" w:hAnsi="方正粗黑宋简体" w:eastAsia="方正粗黑宋简体" w:cs="方正粗黑宋简体"/>
          <w:b/>
          <w:bCs/>
          <w:sz w:val="52"/>
          <w:szCs w:val="32"/>
        </w:rPr>
        <w:t>第四章 日常安全工作清单</w:t>
      </w:r>
      <w:bookmarkEnd w:id="28"/>
      <w:bookmarkEnd w:id="29"/>
    </w:p>
    <w:p>
      <w:pPr>
        <w:sectPr>
          <w:pgSz w:w="16838" w:h="11906" w:orient="landscape"/>
          <w:pgMar w:top="1282" w:right="1159" w:bottom="1744" w:left="1051" w:header="851" w:footer="992" w:gutter="0"/>
          <w:pgNumType w:fmt="numberInDash"/>
          <w:cols w:space="0" w:num="1"/>
          <w:docGrid w:type="lines" w:linePitch="335" w:charSpace="0"/>
        </w:sectPr>
      </w:pPr>
    </w:p>
    <w:p>
      <w:pPr>
        <w:spacing w:line="600" w:lineRule="exact"/>
        <w:outlineLvl w:val="1"/>
      </w:pPr>
      <w:bookmarkStart w:id="30" w:name="_Toc5327"/>
      <w:bookmarkStart w:id="31" w:name="_Toc5745"/>
      <w:r>
        <w:rPr>
          <w:rFonts w:hint="eastAsia"/>
          <w:b/>
          <w:sz w:val="36"/>
          <w:szCs w:val="36"/>
        </w:rPr>
        <w:t>4.1 日常安全巡查清单</w:t>
      </w:r>
      <w:bookmarkEnd w:id="30"/>
      <w:bookmarkEnd w:id="31"/>
    </w:p>
    <w:p>
      <w:pPr>
        <w:spacing w:line="600" w:lineRule="exact"/>
        <w:rPr>
          <w:b/>
          <w:szCs w:val="21"/>
        </w:rPr>
      </w:pPr>
      <w:r>
        <w:rPr>
          <w:rFonts w:hint="eastAsia"/>
          <w:b/>
          <w:szCs w:val="21"/>
        </w:rPr>
        <w:t>巡查部门：                                        检查时间：</w:t>
      </w:r>
    </w:p>
    <w:tbl>
      <w:tblPr>
        <w:tblStyle w:val="6"/>
        <w:tblpPr w:leftFromText="180" w:rightFromText="180" w:vertAnchor="text" w:horzAnchor="page" w:tblpX="1410" w:tblpY="218"/>
        <w:tblOverlap w:val="never"/>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710"/>
        <w:gridCol w:w="1470"/>
        <w:gridCol w:w="154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2381" w:type="dxa"/>
            <w:vAlign w:val="center"/>
          </w:tcPr>
          <w:p>
            <w:pPr>
              <w:ind w:right="525"/>
              <w:jc w:val="center"/>
              <w:rPr>
                <w:rFonts w:eastAsia="宋体"/>
                <w:sz w:val="23"/>
                <w:szCs w:val="23"/>
              </w:rPr>
            </w:pPr>
            <w:r>
              <w:rPr>
                <w:rFonts w:hint="eastAsia"/>
                <w:sz w:val="23"/>
                <w:szCs w:val="23"/>
              </w:rPr>
              <w:t xml:space="preserve">   巡查项目</w:t>
            </w:r>
          </w:p>
        </w:tc>
        <w:tc>
          <w:tcPr>
            <w:tcW w:w="4725" w:type="dxa"/>
            <w:gridSpan w:val="3"/>
            <w:vAlign w:val="center"/>
          </w:tcPr>
          <w:p>
            <w:pPr>
              <w:jc w:val="center"/>
              <w:rPr>
                <w:rFonts w:eastAsia="宋体"/>
                <w:sz w:val="23"/>
                <w:szCs w:val="23"/>
              </w:rPr>
            </w:pPr>
            <w:r>
              <w:rPr>
                <w:rFonts w:hint="eastAsia"/>
                <w:sz w:val="23"/>
                <w:szCs w:val="23"/>
              </w:rPr>
              <w:t>巡查情况</w:t>
            </w:r>
          </w:p>
        </w:tc>
        <w:tc>
          <w:tcPr>
            <w:tcW w:w="2148" w:type="dxa"/>
            <w:vAlign w:val="center"/>
          </w:tcPr>
          <w:p>
            <w:pPr>
              <w:jc w:val="center"/>
              <w:rPr>
                <w:sz w:val="23"/>
                <w:szCs w:val="23"/>
              </w:rPr>
            </w:pPr>
            <w:r>
              <w:rPr>
                <w:rFonts w:hint="eastAsia"/>
                <w:sz w:val="23"/>
                <w:szCs w:val="23"/>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trPr>
        <w:tc>
          <w:tcPr>
            <w:tcW w:w="2381" w:type="dxa"/>
            <w:vAlign w:val="center"/>
          </w:tcPr>
          <w:p>
            <w:pPr>
              <w:ind w:right="525"/>
              <w:jc w:val="center"/>
              <w:rPr>
                <w:sz w:val="23"/>
                <w:szCs w:val="23"/>
              </w:rPr>
            </w:pPr>
            <w:r>
              <w:rPr>
                <w:rFonts w:hint="eastAsia"/>
                <w:sz w:val="23"/>
                <w:szCs w:val="23"/>
              </w:rPr>
              <w:t xml:space="preserve">   温 湿度</w:t>
            </w:r>
          </w:p>
        </w:tc>
        <w:tc>
          <w:tcPr>
            <w:tcW w:w="4725" w:type="dxa"/>
            <w:gridSpan w:val="3"/>
            <w:vAlign w:val="center"/>
          </w:tcPr>
          <w:p>
            <w:pPr>
              <w:jc w:val="both"/>
              <w:rPr>
                <w:sz w:val="23"/>
                <w:szCs w:val="23"/>
              </w:rPr>
            </w:pPr>
            <w:r>
              <w:rPr>
                <w:rFonts w:hint="eastAsia"/>
                <w:sz w:val="23"/>
                <w:szCs w:val="23"/>
              </w:rPr>
              <w:t>□有</w:t>
            </w:r>
            <w:r>
              <w:rPr>
                <w:sz w:val="23"/>
                <w:szCs w:val="23"/>
              </w:rPr>
              <w:t xml:space="preserve">   </w:t>
            </w:r>
            <w:r>
              <w:rPr>
                <w:rFonts w:hint="eastAsia"/>
                <w:sz w:val="23"/>
                <w:szCs w:val="23"/>
              </w:rPr>
              <w:t>□无    □符合要求</w:t>
            </w:r>
            <w:r>
              <w:rPr>
                <w:sz w:val="23"/>
                <w:szCs w:val="23"/>
              </w:rPr>
              <w:t xml:space="preserve">  </w:t>
            </w:r>
            <w:r>
              <w:rPr>
                <w:rFonts w:hint="eastAsia"/>
                <w:sz w:val="23"/>
                <w:szCs w:val="23"/>
              </w:rPr>
              <w:t>□不符合要求</w:t>
            </w:r>
          </w:p>
        </w:tc>
        <w:tc>
          <w:tcPr>
            <w:tcW w:w="2148" w:type="dxa"/>
            <w:vAlign w:val="center"/>
          </w:tcPr>
          <w:p>
            <w:pPr>
              <w:jc w:val="center"/>
              <w:rPr>
                <w:sz w:val="23"/>
                <w:szCs w:val="23"/>
              </w:rPr>
            </w:pPr>
          </w:p>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2381" w:type="dxa"/>
            <w:vAlign w:val="center"/>
          </w:tcPr>
          <w:p>
            <w:pPr>
              <w:jc w:val="center"/>
              <w:rPr>
                <w:rFonts w:eastAsia="宋体"/>
                <w:sz w:val="23"/>
                <w:szCs w:val="23"/>
              </w:rPr>
            </w:pPr>
            <w:r>
              <w:rPr>
                <w:rFonts w:hint="eastAsia"/>
                <w:sz w:val="23"/>
                <w:szCs w:val="23"/>
              </w:rPr>
              <w:t>设备状态标示</w:t>
            </w:r>
          </w:p>
        </w:tc>
        <w:tc>
          <w:tcPr>
            <w:tcW w:w="4725" w:type="dxa"/>
            <w:gridSpan w:val="3"/>
            <w:vAlign w:val="center"/>
          </w:tcPr>
          <w:p>
            <w:pPr>
              <w:rPr>
                <w:sz w:val="23"/>
                <w:szCs w:val="23"/>
              </w:rPr>
            </w:pPr>
            <w:r>
              <w:rPr>
                <w:rFonts w:hint="eastAsia"/>
                <w:sz w:val="23"/>
                <w:szCs w:val="23"/>
              </w:rPr>
              <w:t>□有</w:t>
            </w:r>
            <w:r>
              <w:rPr>
                <w:sz w:val="23"/>
                <w:szCs w:val="23"/>
              </w:rPr>
              <w:t xml:space="preserve">   </w:t>
            </w:r>
            <w:r>
              <w:rPr>
                <w:rFonts w:hint="eastAsia"/>
                <w:sz w:val="23"/>
                <w:szCs w:val="23"/>
              </w:rPr>
              <w:t>□无</w:t>
            </w:r>
            <w:r>
              <w:rPr>
                <w:sz w:val="23"/>
                <w:szCs w:val="23"/>
              </w:rPr>
              <w:t xml:space="preserve">    </w:t>
            </w:r>
            <w:r>
              <w:rPr>
                <w:rFonts w:hint="eastAsia"/>
                <w:sz w:val="23"/>
                <w:szCs w:val="23"/>
              </w:rPr>
              <w:t>□正确</w:t>
            </w:r>
            <w:r>
              <w:rPr>
                <w:sz w:val="23"/>
                <w:szCs w:val="23"/>
              </w:rPr>
              <w:t xml:space="preserve">   </w:t>
            </w:r>
            <w:r>
              <w:rPr>
                <w:rFonts w:hint="eastAsia"/>
                <w:sz w:val="23"/>
                <w:szCs w:val="23"/>
              </w:rPr>
              <w:t xml:space="preserve">  </w:t>
            </w:r>
            <w:r>
              <w:rPr>
                <w:sz w:val="23"/>
                <w:szCs w:val="23"/>
              </w:rPr>
              <w:t xml:space="preserve"> </w:t>
            </w:r>
            <w:r>
              <w:rPr>
                <w:rFonts w:hint="eastAsia"/>
                <w:sz w:val="23"/>
                <w:szCs w:val="23"/>
              </w:rPr>
              <w:t>□错误</w:t>
            </w:r>
          </w:p>
        </w:tc>
        <w:tc>
          <w:tcPr>
            <w:tcW w:w="2148" w:type="dxa"/>
            <w:vAlign w:val="center"/>
          </w:tcPr>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2381" w:type="dxa"/>
            <w:vAlign w:val="center"/>
          </w:tcPr>
          <w:p>
            <w:pPr>
              <w:jc w:val="center"/>
              <w:rPr>
                <w:rFonts w:hint="eastAsia" w:eastAsia="宋体"/>
                <w:sz w:val="23"/>
                <w:szCs w:val="23"/>
                <w:lang w:eastAsia="zh-CN"/>
              </w:rPr>
            </w:pPr>
            <w:r>
              <w:rPr>
                <w:rFonts w:hint="eastAsia" w:eastAsia="宋体"/>
                <w:sz w:val="23"/>
                <w:szCs w:val="23"/>
                <w:lang w:eastAsia="zh-CN"/>
              </w:rPr>
              <w:t>储槽压力</w:t>
            </w:r>
          </w:p>
        </w:tc>
        <w:tc>
          <w:tcPr>
            <w:tcW w:w="4725" w:type="dxa"/>
            <w:gridSpan w:val="3"/>
            <w:vAlign w:val="center"/>
          </w:tcPr>
          <w:p>
            <w:pPr>
              <w:rPr>
                <w:sz w:val="23"/>
                <w:szCs w:val="23"/>
              </w:rPr>
            </w:pPr>
            <w:r>
              <w:rPr>
                <w:rFonts w:hint="eastAsia"/>
                <w:sz w:val="23"/>
                <w:szCs w:val="23"/>
              </w:rPr>
              <w:t>□符合要求</w:t>
            </w:r>
            <w:r>
              <w:rPr>
                <w:sz w:val="23"/>
                <w:szCs w:val="23"/>
              </w:rPr>
              <w:t xml:space="preserve"> </w:t>
            </w:r>
            <w:r>
              <w:rPr>
                <w:rFonts w:hint="eastAsia"/>
                <w:sz w:val="23"/>
                <w:szCs w:val="23"/>
              </w:rPr>
              <w:t xml:space="preserve">    □不符合要求</w:t>
            </w:r>
          </w:p>
        </w:tc>
        <w:tc>
          <w:tcPr>
            <w:tcW w:w="2148" w:type="dxa"/>
            <w:vAlign w:val="center"/>
          </w:tcPr>
          <w:p>
            <w:pPr>
              <w:jc w:val="center"/>
              <w:rPr>
                <w:sz w:val="23"/>
                <w:szCs w:val="23"/>
              </w:rPr>
            </w:pPr>
          </w:p>
          <w:p>
            <w:pPr>
              <w:jc w:val="center"/>
              <w:rPr>
                <w:sz w:val="23"/>
                <w:szCs w:val="23"/>
              </w:rPr>
            </w:pPr>
          </w:p>
          <w:p>
            <w:pPr>
              <w:jc w:val="center"/>
              <w:rPr>
                <w:sz w:val="23"/>
                <w:szCs w:val="23"/>
              </w:rPr>
            </w:pPr>
          </w:p>
          <w:p>
            <w:pPr>
              <w:jc w:val="center"/>
              <w:rPr>
                <w:sz w:val="23"/>
                <w:szCs w:val="23"/>
              </w:rPr>
            </w:pPr>
          </w:p>
          <w:p>
            <w:pPr>
              <w:jc w:val="center"/>
              <w:rPr>
                <w:sz w:val="23"/>
                <w:szCs w:val="23"/>
              </w:rPr>
            </w:pPr>
          </w:p>
          <w:p>
            <w:pPr>
              <w:jc w:val="cente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r>
              <w:rPr>
                <w:rFonts w:hint="eastAsia"/>
                <w:sz w:val="23"/>
                <w:szCs w:val="23"/>
              </w:rPr>
              <w:t>物流经理：</w:t>
            </w:r>
          </w:p>
          <w:p>
            <w:pPr>
              <w:jc w:val="center"/>
              <w:rPr>
                <w:sz w:val="23"/>
                <w:szCs w:val="23"/>
              </w:rPr>
            </w:pPr>
          </w:p>
          <w:p>
            <w:pPr>
              <w:jc w:val="center"/>
              <w:rPr>
                <w:sz w:val="23"/>
                <w:szCs w:val="23"/>
              </w:rPr>
            </w:pPr>
          </w:p>
          <w:p>
            <w:pPr>
              <w:jc w:val="center"/>
              <w:rPr>
                <w:sz w:val="23"/>
                <w:szCs w:val="23"/>
              </w:rPr>
            </w:pPr>
            <w:r>
              <w:rPr>
                <w:sz w:val="23"/>
                <w:szCs w:val="23"/>
              </w:rPr>
              <w:t xml:space="preserve">   </w:t>
            </w: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w:t>
            </w:r>
          </w:p>
          <w:p>
            <w:pPr>
              <w:jc w:val="center"/>
              <w:rPr>
                <w:sz w:val="23"/>
                <w:szCs w:val="23"/>
              </w:rPr>
            </w:pPr>
          </w:p>
          <w:p>
            <w:pPr>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2381" w:type="dxa"/>
            <w:vAlign w:val="center"/>
          </w:tcPr>
          <w:p>
            <w:pPr>
              <w:jc w:val="center"/>
              <w:rPr>
                <w:rFonts w:eastAsia="宋体"/>
                <w:sz w:val="23"/>
                <w:szCs w:val="23"/>
              </w:rPr>
            </w:pPr>
            <w:r>
              <w:rPr>
                <w:rFonts w:hint="eastAsia"/>
                <w:sz w:val="23"/>
                <w:szCs w:val="23"/>
              </w:rPr>
              <w:t>管道跑、冒、滴、漏</w:t>
            </w:r>
          </w:p>
        </w:tc>
        <w:tc>
          <w:tcPr>
            <w:tcW w:w="4725" w:type="dxa"/>
            <w:gridSpan w:val="3"/>
            <w:vAlign w:val="center"/>
          </w:tcPr>
          <w:p>
            <w:pPr>
              <w:tabs>
                <w:tab w:val="left" w:pos="1860"/>
              </w:tabs>
              <w:rPr>
                <w:sz w:val="23"/>
                <w:szCs w:val="23"/>
              </w:rPr>
            </w:pPr>
            <w:r>
              <w:rPr>
                <w:rFonts w:hint="eastAsia"/>
                <w:sz w:val="23"/>
                <w:szCs w:val="23"/>
              </w:rPr>
              <w:t>□有</w:t>
            </w:r>
            <w:r>
              <w:rPr>
                <w:sz w:val="23"/>
                <w:szCs w:val="23"/>
              </w:rPr>
              <w:t xml:space="preserve">   </w:t>
            </w:r>
            <w:r>
              <w:rPr>
                <w:rFonts w:hint="eastAsia"/>
                <w:sz w:val="23"/>
                <w:szCs w:val="23"/>
              </w:rPr>
              <w:t xml:space="preserve">       </w:t>
            </w:r>
            <w:r>
              <w:rPr>
                <w:sz w:val="23"/>
                <w:szCs w:val="23"/>
              </w:rPr>
              <w:t xml:space="preserve"> </w:t>
            </w:r>
            <w:r>
              <w:rPr>
                <w:rFonts w:hint="eastAsia"/>
                <w:sz w:val="23"/>
                <w:szCs w:val="23"/>
              </w:rPr>
              <w:t>□无</w:t>
            </w:r>
            <w:r>
              <w:rPr>
                <w:sz w:val="23"/>
                <w:szCs w:val="23"/>
              </w:rPr>
              <w:t xml:space="preserve"> </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2381" w:type="dxa"/>
            <w:vAlign w:val="center"/>
          </w:tcPr>
          <w:p>
            <w:pPr>
              <w:jc w:val="center"/>
              <w:rPr>
                <w:rFonts w:eastAsia="宋体"/>
                <w:sz w:val="23"/>
                <w:szCs w:val="23"/>
              </w:rPr>
            </w:pPr>
            <w:r>
              <w:rPr>
                <w:rFonts w:hint="eastAsia"/>
                <w:sz w:val="23"/>
                <w:szCs w:val="23"/>
              </w:rPr>
              <w:t>压力表</w:t>
            </w:r>
          </w:p>
        </w:tc>
        <w:tc>
          <w:tcPr>
            <w:tcW w:w="4725" w:type="dxa"/>
            <w:gridSpan w:val="3"/>
            <w:vAlign w:val="center"/>
          </w:tcPr>
          <w:p>
            <w:pPr>
              <w:rPr>
                <w:sz w:val="23"/>
                <w:szCs w:val="23"/>
              </w:rPr>
            </w:pPr>
            <w:r>
              <w:rPr>
                <w:rFonts w:hint="eastAsia"/>
                <w:sz w:val="23"/>
                <w:szCs w:val="23"/>
              </w:rPr>
              <w:t>□符合要求</w:t>
            </w:r>
            <w:r>
              <w:rPr>
                <w:sz w:val="23"/>
                <w:szCs w:val="23"/>
              </w:rPr>
              <w:t xml:space="preserve"> </w:t>
            </w:r>
            <w:r>
              <w:rPr>
                <w:rFonts w:hint="eastAsia"/>
                <w:sz w:val="23"/>
                <w:szCs w:val="23"/>
              </w:rPr>
              <w:t xml:space="preserve">    □不符合要求</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2381" w:type="dxa"/>
            <w:vMerge w:val="restart"/>
            <w:vAlign w:val="center"/>
          </w:tcPr>
          <w:p>
            <w:pPr>
              <w:jc w:val="center"/>
              <w:rPr>
                <w:sz w:val="23"/>
                <w:szCs w:val="23"/>
              </w:rPr>
            </w:pPr>
            <w:r>
              <w:rPr>
                <w:rFonts w:hint="eastAsia"/>
                <w:sz w:val="23"/>
                <w:szCs w:val="23"/>
              </w:rPr>
              <w:t>设施设备</w:t>
            </w:r>
          </w:p>
        </w:tc>
        <w:tc>
          <w:tcPr>
            <w:tcW w:w="1710" w:type="dxa"/>
            <w:vAlign w:val="center"/>
          </w:tcPr>
          <w:p>
            <w:pPr>
              <w:jc w:val="center"/>
              <w:rPr>
                <w:rFonts w:hint="eastAsia" w:eastAsiaTheme="minorEastAsia"/>
                <w:sz w:val="23"/>
                <w:szCs w:val="23"/>
                <w:lang w:eastAsia="zh-CN"/>
              </w:rPr>
            </w:pPr>
            <w:r>
              <w:rPr>
                <w:rFonts w:hint="eastAsia"/>
                <w:sz w:val="23"/>
                <w:szCs w:val="23"/>
                <w:lang w:eastAsia="zh-CN"/>
              </w:rPr>
              <w:t>液体泵</w:t>
            </w:r>
          </w:p>
        </w:tc>
        <w:tc>
          <w:tcPr>
            <w:tcW w:w="3015" w:type="dxa"/>
            <w:gridSpan w:val="2"/>
            <w:vAlign w:val="center"/>
          </w:tcPr>
          <w:p>
            <w:pPr>
              <w:ind w:firstLine="230" w:firstLineChars="100"/>
              <w:jc w:val="both"/>
              <w:rPr>
                <w:sz w:val="23"/>
                <w:szCs w:val="23"/>
              </w:rPr>
            </w:pPr>
            <w:r>
              <w:rPr>
                <w:rFonts w:hint="eastAsia"/>
                <w:sz w:val="23"/>
                <w:szCs w:val="23"/>
              </w:rPr>
              <w:t>□完好</w:t>
            </w:r>
            <w:r>
              <w:rPr>
                <w:sz w:val="23"/>
                <w:szCs w:val="23"/>
              </w:rPr>
              <w:t xml:space="preserve">    </w:t>
            </w:r>
            <w:r>
              <w:rPr>
                <w:rFonts w:hint="eastAsia"/>
                <w:sz w:val="23"/>
                <w:szCs w:val="23"/>
              </w:rPr>
              <w:t>□不完好</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381" w:type="dxa"/>
            <w:vMerge w:val="continue"/>
            <w:vAlign w:val="center"/>
          </w:tcPr>
          <w:p>
            <w:pPr>
              <w:jc w:val="center"/>
              <w:rPr>
                <w:sz w:val="23"/>
                <w:szCs w:val="23"/>
              </w:rPr>
            </w:pPr>
          </w:p>
        </w:tc>
        <w:tc>
          <w:tcPr>
            <w:tcW w:w="1710" w:type="dxa"/>
            <w:vAlign w:val="center"/>
          </w:tcPr>
          <w:p>
            <w:pPr>
              <w:jc w:val="center"/>
              <w:rPr>
                <w:rFonts w:hint="eastAsia" w:eastAsiaTheme="minorEastAsia"/>
                <w:sz w:val="23"/>
                <w:szCs w:val="23"/>
                <w:lang w:eastAsia="zh-CN"/>
              </w:rPr>
            </w:pPr>
            <w:r>
              <w:rPr>
                <w:rFonts w:hint="eastAsia"/>
                <w:sz w:val="23"/>
                <w:szCs w:val="23"/>
                <w:lang w:eastAsia="zh-CN"/>
              </w:rPr>
              <w:t>报警器</w:t>
            </w:r>
          </w:p>
        </w:tc>
        <w:tc>
          <w:tcPr>
            <w:tcW w:w="3015" w:type="dxa"/>
            <w:gridSpan w:val="2"/>
            <w:vAlign w:val="center"/>
          </w:tcPr>
          <w:p>
            <w:pPr>
              <w:ind w:firstLine="230" w:firstLineChars="100"/>
              <w:jc w:val="both"/>
              <w:rPr>
                <w:sz w:val="23"/>
                <w:szCs w:val="23"/>
              </w:rPr>
            </w:pPr>
            <w:r>
              <w:rPr>
                <w:rFonts w:hint="eastAsia"/>
                <w:sz w:val="23"/>
                <w:szCs w:val="23"/>
              </w:rPr>
              <w:t>□完好</w:t>
            </w:r>
            <w:r>
              <w:rPr>
                <w:sz w:val="23"/>
                <w:szCs w:val="23"/>
              </w:rPr>
              <w:t xml:space="preserve">    </w:t>
            </w:r>
            <w:r>
              <w:rPr>
                <w:rFonts w:hint="eastAsia"/>
                <w:sz w:val="23"/>
                <w:szCs w:val="23"/>
              </w:rPr>
              <w:t>□不完好</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2381" w:type="dxa"/>
            <w:vMerge w:val="continue"/>
            <w:vAlign w:val="center"/>
          </w:tcPr>
          <w:p>
            <w:pPr>
              <w:jc w:val="center"/>
              <w:rPr>
                <w:sz w:val="23"/>
                <w:szCs w:val="23"/>
              </w:rPr>
            </w:pPr>
          </w:p>
        </w:tc>
        <w:tc>
          <w:tcPr>
            <w:tcW w:w="1710" w:type="dxa"/>
            <w:vAlign w:val="center"/>
          </w:tcPr>
          <w:p>
            <w:pPr>
              <w:jc w:val="center"/>
              <w:rPr>
                <w:sz w:val="23"/>
                <w:szCs w:val="23"/>
              </w:rPr>
            </w:pPr>
            <w:r>
              <w:rPr>
                <w:rFonts w:hint="eastAsia"/>
                <w:sz w:val="23"/>
                <w:szCs w:val="23"/>
              </w:rPr>
              <w:t>排风扇</w:t>
            </w:r>
          </w:p>
        </w:tc>
        <w:tc>
          <w:tcPr>
            <w:tcW w:w="3015" w:type="dxa"/>
            <w:gridSpan w:val="2"/>
            <w:vAlign w:val="center"/>
          </w:tcPr>
          <w:p>
            <w:pPr>
              <w:ind w:firstLine="230" w:firstLineChars="100"/>
              <w:jc w:val="both"/>
              <w:rPr>
                <w:sz w:val="23"/>
                <w:szCs w:val="23"/>
              </w:rPr>
            </w:pPr>
            <w:r>
              <w:rPr>
                <w:rFonts w:hint="eastAsia"/>
                <w:sz w:val="23"/>
                <w:szCs w:val="23"/>
              </w:rPr>
              <w:t>□完好</w:t>
            </w:r>
            <w:r>
              <w:rPr>
                <w:sz w:val="23"/>
                <w:szCs w:val="23"/>
              </w:rPr>
              <w:t xml:space="preserve">    </w:t>
            </w:r>
            <w:r>
              <w:rPr>
                <w:rFonts w:hint="eastAsia"/>
                <w:sz w:val="23"/>
                <w:szCs w:val="23"/>
              </w:rPr>
              <w:t>□不完好</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2381" w:type="dxa"/>
            <w:vAlign w:val="center"/>
          </w:tcPr>
          <w:p>
            <w:pPr>
              <w:jc w:val="center"/>
              <w:rPr>
                <w:sz w:val="23"/>
                <w:szCs w:val="23"/>
              </w:rPr>
            </w:pPr>
            <w:r>
              <w:rPr>
                <w:rFonts w:hint="eastAsia"/>
                <w:sz w:val="23"/>
                <w:szCs w:val="23"/>
              </w:rPr>
              <w:t>门﹑窗﹑锁﹑防护栏</w:t>
            </w:r>
          </w:p>
        </w:tc>
        <w:tc>
          <w:tcPr>
            <w:tcW w:w="4725" w:type="dxa"/>
            <w:gridSpan w:val="3"/>
            <w:vAlign w:val="center"/>
          </w:tcPr>
          <w:p>
            <w:pPr>
              <w:rPr>
                <w:sz w:val="23"/>
                <w:szCs w:val="23"/>
              </w:rPr>
            </w:pPr>
            <w:r>
              <w:rPr>
                <w:rFonts w:hint="eastAsia"/>
                <w:sz w:val="23"/>
                <w:szCs w:val="23"/>
              </w:rPr>
              <w:t>□完好</w:t>
            </w:r>
            <w:r>
              <w:rPr>
                <w:sz w:val="23"/>
                <w:szCs w:val="23"/>
              </w:rPr>
              <w:t xml:space="preserve">   </w:t>
            </w:r>
            <w:r>
              <w:rPr>
                <w:rFonts w:hint="eastAsia"/>
                <w:sz w:val="23"/>
                <w:szCs w:val="23"/>
              </w:rPr>
              <w:t xml:space="preserve">       </w:t>
            </w:r>
            <w:r>
              <w:rPr>
                <w:sz w:val="23"/>
                <w:szCs w:val="23"/>
              </w:rPr>
              <w:t xml:space="preserve"> </w:t>
            </w:r>
            <w:r>
              <w:rPr>
                <w:rFonts w:hint="eastAsia"/>
                <w:sz w:val="23"/>
                <w:szCs w:val="23"/>
              </w:rPr>
              <w:t>□有安全隐患</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2381" w:type="dxa"/>
            <w:vAlign w:val="center"/>
          </w:tcPr>
          <w:p>
            <w:pPr>
              <w:jc w:val="center"/>
              <w:rPr>
                <w:sz w:val="23"/>
                <w:szCs w:val="23"/>
              </w:rPr>
            </w:pPr>
            <w:r>
              <w:rPr>
                <w:rFonts w:hint="eastAsia"/>
                <w:sz w:val="23"/>
                <w:szCs w:val="23"/>
              </w:rPr>
              <w:t>消防器材</w:t>
            </w:r>
          </w:p>
        </w:tc>
        <w:tc>
          <w:tcPr>
            <w:tcW w:w="4725" w:type="dxa"/>
            <w:gridSpan w:val="3"/>
            <w:vAlign w:val="center"/>
          </w:tcPr>
          <w:p>
            <w:pPr>
              <w:rPr>
                <w:sz w:val="23"/>
                <w:szCs w:val="23"/>
              </w:rPr>
            </w:pPr>
            <w:r>
              <w:rPr>
                <w:rFonts w:hint="eastAsia"/>
                <w:sz w:val="23"/>
                <w:szCs w:val="23"/>
              </w:rPr>
              <w:t>□不能正常使用</w:t>
            </w:r>
            <w:r>
              <w:rPr>
                <w:sz w:val="23"/>
                <w:szCs w:val="23"/>
              </w:rPr>
              <w:t xml:space="preserve">   </w:t>
            </w:r>
            <w:r>
              <w:rPr>
                <w:rFonts w:hint="eastAsia"/>
                <w:sz w:val="23"/>
                <w:szCs w:val="23"/>
              </w:rPr>
              <w:t>□在规定位置</w:t>
            </w:r>
          </w:p>
          <w:p>
            <w:pPr>
              <w:rPr>
                <w:rFonts w:eastAsia="宋体"/>
                <w:sz w:val="23"/>
                <w:szCs w:val="23"/>
              </w:rPr>
            </w:pPr>
            <w:r>
              <w:rPr>
                <w:rFonts w:hint="eastAsia"/>
                <w:sz w:val="23"/>
                <w:szCs w:val="23"/>
              </w:rPr>
              <w:t>□被挪用         □是否在效期内</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2381" w:type="dxa"/>
            <w:vAlign w:val="center"/>
          </w:tcPr>
          <w:p>
            <w:pPr>
              <w:jc w:val="center"/>
              <w:rPr>
                <w:sz w:val="23"/>
                <w:szCs w:val="23"/>
              </w:rPr>
            </w:pPr>
            <w:r>
              <w:rPr>
                <w:rFonts w:hint="eastAsia"/>
                <w:sz w:val="23"/>
                <w:szCs w:val="23"/>
              </w:rPr>
              <w:t>电源线</w:t>
            </w:r>
          </w:p>
        </w:tc>
        <w:tc>
          <w:tcPr>
            <w:tcW w:w="4725" w:type="dxa"/>
            <w:gridSpan w:val="3"/>
            <w:vAlign w:val="center"/>
          </w:tcPr>
          <w:p>
            <w:pPr>
              <w:rPr>
                <w:sz w:val="23"/>
                <w:szCs w:val="23"/>
              </w:rPr>
            </w:pPr>
            <w:r>
              <w:rPr>
                <w:rFonts w:hint="eastAsia"/>
                <w:sz w:val="23"/>
                <w:szCs w:val="23"/>
              </w:rPr>
              <w:t>□完好</w:t>
            </w:r>
            <w:r>
              <w:rPr>
                <w:sz w:val="23"/>
                <w:szCs w:val="23"/>
              </w:rPr>
              <w:t xml:space="preserve">   </w:t>
            </w:r>
            <w:r>
              <w:rPr>
                <w:rFonts w:hint="eastAsia"/>
                <w:sz w:val="23"/>
                <w:szCs w:val="23"/>
              </w:rPr>
              <w:t xml:space="preserve">       </w:t>
            </w:r>
            <w:r>
              <w:rPr>
                <w:sz w:val="23"/>
                <w:szCs w:val="23"/>
              </w:rPr>
              <w:t xml:space="preserve"> </w:t>
            </w:r>
            <w:r>
              <w:rPr>
                <w:rFonts w:hint="eastAsia"/>
                <w:sz w:val="23"/>
                <w:szCs w:val="23"/>
              </w:rPr>
              <w:t>□有裸露﹑破损</w:t>
            </w:r>
          </w:p>
        </w:tc>
        <w:tc>
          <w:tcPr>
            <w:tcW w:w="2148" w:type="dxa"/>
          </w:tcPr>
          <w:p>
            <w:pP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6" w:hRule="exact"/>
        </w:trPr>
        <w:tc>
          <w:tcPr>
            <w:tcW w:w="2381" w:type="dxa"/>
            <w:vAlign w:val="center"/>
          </w:tcPr>
          <w:p>
            <w:pPr>
              <w:jc w:val="center"/>
              <w:rPr>
                <w:sz w:val="23"/>
                <w:szCs w:val="23"/>
              </w:rPr>
            </w:pPr>
            <w:r>
              <w:rPr>
                <w:rFonts w:hint="eastAsia"/>
                <w:sz w:val="23"/>
                <w:szCs w:val="23"/>
              </w:rPr>
              <w:t>安全员</w:t>
            </w:r>
          </w:p>
        </w:tc>
        <w:tc>
          <w:tcPr>
            <w:tcW w:w="1710" w:type="dxa"/>
            <w:vAlign w:val="center"/>
          </w:tcPr>
          <w:p>
            <w:pPr>
              <w:jc w:val="center"/>
              <w:rPr>
                <w:sz w:val="23"/>
                <w:szCs w:val="23"/>
              </w:rPr>
            </w:pPr>
          </w:p>
        </w:tc>
        <w:tc>
          <w:tcPr>
            <w:tcW w:w="1470" w:type="dxa"/>
            <w:vAlign w:val="center"/>
          </w:tcPr>
          <w:p>
            <w:pPr>
              <w:jc w:val="center"/>
              <w:rPr>
                <w:sz w:val="23"/>
                <w:szCs w:val="23"/>
              </w:rPr>
            </w:pPr>
            <w:r>
              <w:rPr>
                <w:rFonts w:hint="eastAsia"/>
                <w:sz w:val="23"/>
                <w:szCs w:val="23"/>
              </w:rPr>
              <w:t>巡查</w:t>
            </w:r>
          </w:p>
          <w:p>
            <w:pPr>
              <w:jc w:val="center"/>
              <w:rPr>
                <w:sz w:val="23"/>
                <w:szCs w:val="23"/>
              </w:rPr>
            </w:pPr>
            <w:r>
              <w:rPr>
                <w:rFonts w:hint="eastAsia"/>
                <w:sz w:val="23"/>
                <w:szCs w:val="23"/>
              </w:rPr>
              <w:t>结果</w:t>
            </w:r>
          </w:p>
        </w:tc>
        <w:tc>
          <w:tcPr>
            <w:tcW w:w="3693" w:type="dxa"/>
            <w:gridSpan w:val="2"/>
            <w:vAlign w:val="center"/>
          </w:tcPr>
          <w:p>
            <w:pPr>
              <w:rPr>
                <w:sz w:val="23"/>
                <w:szCs w:val="23"/>
              </w:rPr>
            </w:pPr>
          </w:p>
        </w:tc>
      </w:tr>
    </w:tbl>
    <w:p>
      <w:pPr>
        <w:rPr>
          <w:sz w:val="23"/>
          <w:szCs w:val="23"/>
        </w:rPr>
      </w:pPr>
    </w:p>
    <w:p>
      <w:pPr>
        <w:rPr>
          <w:sz w:val="23"/>
          <w:szCs w:val="23"/>
        </w:rPr>
      </w:pPr>
    </w:p>
    <w:p>
      <w:pPr>
        <w:rPr>
          <w:sz w:val="23"/>
          <w:szCs w:val="23"/>
        </w:rPr>
      </w:pPr>
      <w:r>
        <w:rPr>
          <w:rFonts w:hint="eastAsia"/>
          <w:sz w:val="23"/>
          <w:szCs w:val="23"/>
        </w:rPr>
        <w:t>备注：“是”或“否”在</w:t>
      </w:r>
      <w:r>
        <w:rPr>
          <w:sz w:val="23"/>
          <w:szCs w:val="23"/>
        </w:rPr>
        <w:t xml:space="preserve"> </w:t>
      </w:r>
      <w:r>
        <w:rPr>
          <w:rFonts w:hint="eastAsia"/>
          <w:sz w:val="23"/>
          <w:szCs w:val="23"/>
        </w:rPr>
        <w:t>□内打“</w:t>
      </w:r>
      <w:r>
        <w:rPr>
          <w:rFonts w:hint="eastAsia" w:ascii="宋体"/>
          <w:sz w:val="23"/>
          <w:szCs w:val="23"/>
        </w:rPr>
        <w:t>√</w:t>
      </w:r>
      <w:r>
        <w:rPr>
          <w:rFonts w:hint="eastAsia"/>
          <w:sz w:val="23"/>
          <w:szCs w:val="23"/>
        </w:rPr>
        <w:t>”或“</w:t>
      </w:r>
      <w:r>
        <w:rPr>
          <w:rFonts w:hint="eastAsia" w:ascii="宋体"/>
          <w:sz w:val="23"/>
          <w:szCs w:val="23"/>
        </w:rPr>
        <w:t>×</w:t>
      </w:r>
      <w:r>
        <w:rPr>
          <w:rFonts w:hint="eastAsia"/>
          <w:sz w:val="23"/>
          <w:szCs w:val="23"/>
        </w:rPr>
        <w:t>”表示，用“</w:t>
      </w:r>
      <w:r>
        <w:rPr>
          <w:rFonts w:hint="eastAsia" w:ascii="宋体"/>
          <w:sz w:val="23"/>
          <w:szCs w:val="23"/>
        </w:rPr>
        <w:t>×</w:t>
      </w:r>
      <w:r>
        <w:rPr>
          <w:rFonts w:hint="eastAsia"/>
          <w:sz w:val="23"/>
          <w:szCs w:val="23"/>
        </w:rPr>
        <w:t>”时注明原因及整改意见。</w:t>
      </w:r>
      <w:r>
        <w:rPr>
          <w:rFonts w:ascii="宋体" w:hAnsi="宋体"/>
          <w:sz w:val="23"/>
          <w:szCs w:val="23"/>
        </w:rPr>
        <w:t xml:space="preserve">              </w:t>
      </w:r>
    </w:p>
    <w:p>
      <w:pPr>
        <w:pStyle w:val="2"/>
        <w:sectPr>
          <w:pgSz w:w="11906" w:h="16838"/>
          <w:pgMar w:top="1051" w:right="1282" w:bottom="1159" w:left="1744" w:header="851" w:footer="992" w:gutter="0"/>
          <w:pgNumType w:fmt="numberInDash"/>
          <w:cols w:space="0" w:num="1"/>
          <w:docGrid w:type="lines" w:linePitch="335" w:charSpace="0"/>
        </w:sectPr>
      </w:pPr>
    </w:p>
    <w:p>
      <w:pPr>
        <w:widowControl w:val="0"/>
        <w:outlineLvl w:val="1"/>
        <w:rPr>
          <w:rFonts w:eastAsia="方正楷体简体"/>
          <w:b/>
          <w:bCs/>
          <w:sz w:val="32"/>
          <w:szCs w:val="32"/>
        </w:rPr>
      </w:pPr>
      <w:bookmarkStart w:id="32" w:name="_Toc17391"/>
      <w:bookmarkStart w:id="33" w:name="_Toc20359"/>
      <w:r>
        <w:rPr>
          <w:rFonts w:hint="eastAsia" w:eastAsia="方正楷体简体"/>
          <w:b/>
          <w:bCs/>
          <w:sz w:val="32"/>
          <w:szCs w:val="32"/>
        </w:rPr>
        <w:t>4.2 安全隐患排查治理清单</w:t>
      </w:r>
      <w:bookmarkEnd w:id="32"/>
      <w:bookmarkEnd w:id="33"/>
    </w:p>
    <w:p>
      <w:pPr>
        <w:widowControl w:val="0"/>
        <w:jc w:val="center"/>
        <w:rPr>
          <w:rFonts w:eastAsia="方正楷体简体"/>
          <w:b/>
          <w:bCs/>
          <w:sz w:val="32"/>
          <w:szCs w:val="32"/>
        </w:rPr>
      </w:pPr>
      <w:r>
        <w:rPr>
          <w:rFonts w:eastAsia="方正楷体简体"/>
          <w:b/>
          <w:bCs/>
          <w:sz w:val="32"/>
          <w:szCs w:val="32"/>
        </w:rPr>
        <w:t>安全生产隐患排查治理清单</w:t>
      </w:r>
    </w:p>
    <w:p>
      <w:pPr>
        <w:pStyle w:val="2"/>
        <w:ind w:firstLine="554" w:firstLineChars="200"/>
        <w:rPr>
          <w:rFonts w:ascii="宋体" w:hAnsi="宋体" w:eastAsia="宋体" w:cs="宋体"/>
          <w:sz w:val="28"/>
          <w:szCs w:val="18"/>
        </w:rPr>
      </w:pPr>
      <w:r>
        <w:rPr>
          <w:rFonts w:hint="eastAsia" w:ascii="宋体" w:hAnsi="宋体" w:eastAsia="宋体" w:cs="宋体"/>
          <w:b/>
          <w:bCs/>
          <w:sz w:val="28"/>
          <w:szCs w:val="28"/>
        </w:rPr>
        <w:t>部门：                                                             填报时间：     年   月   日</w:t>
      </w:r>
    </w:p>
    <w:tbl>
      <w:tblPr>
        <w:tblStyle w:val="6"/>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20"/>
        <w:gridCol w:w="2255"/>
        <w:gridCol w:w="838"/>
        <w:gridCol w:w="2261"/>
        <w:gridCol w:w="715"/>
        <w:gridCol w:w="715"/>
        <w:gridCol w:w="1251"/>
        <w:gridCol w:w="715"/>
        <w:gridCol w:w="1172"/>
        <w:gridCol w:w="79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jc w:val="center"/>
        </w:trPr>
        <w:tc>
          <w:tcPr>
            <w:tcW w:w="1215" w:type="dxa"/>
            <w:vAlign w:val="center"/>
          </w:tcPr>
          <w:p>
            <w:pPr>
              <w:widowControl w:val="0"/>
              <w:jc w:val="center"/>
              <w:rPr>
                <w:rFonts w:eastAsia="黑体"/>
                <w:b/>
                <w:bCs/>
              </w:rPr>
            </w:pPr>
            <w:r>
              <w:rPr>
                <w:rFonts w:eastAsia="黑体"/>
                <w:b/>
                <w:bCs/>
              </w:rPr>
              <w:t>检查日期</w:t>
            </w:r>
          </w:p>
        </w:tc>
        <w:tc>
          <w:tcPr>
            <w:tcW w:w="1320" w:type="dxa"/>
            <w:vAlign w:val="center"/>
          </w:tcPr>
          <w:p>
            <w:pPr>
              <w:widowControl w:val="0"/>
              <w:jc w:val="center"/>
              <w:rPr>
                <w:rFonts w:eastAsia="黑体"/>
                <w:b/>
                <w:bCs/>
              </w:rPr>
            </w:pPr>
            <w:r>
              <w:rPr>
                <w:rFonts w:eastAsia="黑体"/>
                <w:b/>
                <w:bCs/>
              </w:rPr>
              <w:t>检查部位</w:t>
            </w:r>
          </w:p>
        </w:tc>
        <w:tc>
          <w:tcPr>
            <w:tcW w:w="2255" w:type="dxa"/>
            <w:vAlign w:val="center"/>
          </w:tcPr>
          <w:p>
            <w:pPr>
              <w:widowControl w:val="0"/>
              <w:jc w:val="center"/>
              <w:rPr>
                <w:rFonts w:eastAsia="黑体"/>
                <w:b/>
                <w:bCs/>
              </w:rPr>
            </w:pPr>
            <w:r>
              <w:rPr>
                <w:rFonts w:eastAsia="黑体"/>
                <w:b/>
                <w:bCs/>
              </w:rPr>
              <w:t>隐患内容</w:t>
            </w:r>
          </w:p>
        </w:tc>
        <w:tc>
          <w:tcPr>
            <w:tcW w:w="838" w:type="dxa"/>
            <w:vAlign w:val="center"/>
          </w:tcPr>
          <w:p>
            <w:pPr>
              <w:widowControl w:val="0"/>
              <w:jc w:val="center"/>
              <w:rPr>
                <w:rFonts w:eastAsia="黑体"/>
                <w:b/>
                <w:bCs/>
              </w:rPr>
            </w:pPr>
            <w:r>
              <w:rPr>
                <w:rFonts w:eastAsia="黑体"/>
                <w:b/>
                <w:bCs/>
              </w:rPr>
              <w:t>隐患类别</w:t>
            </w:r>
          </w:p>
        </w:tc>
        <w:tc>
          <w:tcPr>
            <w:tcW w:w="2261" w:type="dxa"/>
            <w:vAlign w:val="center"/>
          </w:tcPr>
          <w:p>
            <w:pPr>
              <w:widowControl w:val="0"/>
              <w:jc w:val="center"/>
              <w:rPr>
                <w:rFonts w:eastAsia="黑体"/>
                <w:b/>
                <w:bCs/>
              </w:rPr>
            </w:pPr>
            <w:r>
              <w:rPr>
                <w:rFonts w:eastAsia="黑体"/>
                <w:b/>
                <w:bCs/>
              </w:rPr>
              <w:t>整改措施</w:t>
            </w:r>
          </w:p>
        </w:tc>
        <w:tc>
          <w:tcPr>
            <w:tcW w:w="715" w:type="dxa"/>
            <w:vAlign w:val="center"/>
          </w:tcPr>
          <w:p>
            <w:pPr>
              <w:widowControl w:val="0"/>
              <w:jc w:val="center"/>
              <w:rPr>
                <w:rFonts w:eastAsia="黑体"/>
                <w:b/>
                <w:bCs/>
              </w:rPr>
            </w:pPr>
            <w:r>
              <w:rPr>
                <w:rFonts w:eastAsia="黑体"/>
                <w:b/>
                <w:bCs/>
              </w:rPr>
              <w:t>整改时间</w:t>
            </w:r>
          </w:p>
        </w:tc>
        <w:tc>
          <w:tcPr>
            <w:tcW w:w="715" w:type="dxa"/>
            <w:vAlign w:val="center"/>
          </w:tcPr>
          <w:p>
            <w:pPr>
              <w:widowControl w:val="0"/>
              <w:jc w:val="center"/>
              <w:rPr>
                <w:rFonts w:eastAsia="黑体"/>
                <w:b/>
                <w:bCs/>
              </w:rPr>
            </w:pPr>
            <w:r>
              <w:rPr>
                <w:rFonts w:eastAsia="黑体"/>
                <w:b/>
                <w:bCs/>
              </w:rPr>
              <w:t>完成时间</w:t>
            </w:r>
          </w:p>
        </w:tc>
        <w:tc>
          <w:tcPr>
            <w:tcW w:w="1251" w:type="dxa"/>
            <w:vAlign w:val="center"/>
          </w:tcPr>
          <w:p>
            <w:pPr>
              <w:widowControl w:val="0"/>
              <w:jc w:val="center"/>
              <w:rPr>
                <w:rFonts w:eastAsia="黑体"/>
                <w:b/>
                <w:bCs/>
              </w:rPr>
            </w:pPr>
            <w:r>
              <w:rPr>
                <w:rFonts w:eastAsia="黑体"/>
                <w:b/>
                <w:bCs/>
              </w:rPr>
              <w:t>负责人</w:t>
            </w:r>
          </w:p>
        </w:tc>
        <w:tc>
          <w:tcPr>
            <w:tcW w:w="715" w:type="dxa"/>
            <w:vAlign w:val="center"/>
          </w:tcPr>
          <w:p>
            <w:pPr>
              <w:widowControl w:val="0"/>
              <w:jc w:val="center"/>
              <w:rPr>
                <w:rFonts w:eastAsia="黑体"/>
                <w:b/>
                <w:bCs/>
              </w:rPr>
            </w:pPr>
            <w:r>
              <w:rPr>
                <w:rFonts w:eastAsia="黑体"/>
                <w:b/>
                <w:bCs/>
              </w:rPr>
              <w:t>验收时间</w:t>
            </w:r>
          </w:p>
        </w:tc>
        <w:tc>
          <w:tcPr>
            <w:tcW w:w="1172" w:type="dxa"/>
            <w:vAlign w:val="center"/>
          </w:tcPr>
          <w:p>
            <w:pPr>
              <w:widowControl w:val="0"/>
              <w:jc w:val="center"/>
              <w:rPr>
                <w:rFonts w:eastAsia="黑体"/>
                <w:b/>
                <w:bCs/>
              </w:rPr>
            </w:pPr>
            <w:r>
              <w:rPr>
                <w:rFonts w:eastAsia="黑体"/>
                <w:b/>
                <w:bCs/>
              </w:rPr>
              <w:t>验收人</w:t>
            </w:r>
          </w:p>
        </w:tc>
        <w:tc>
          <w:tcPr>
            <w:tcW w:w="793" w:type="dxa"/>
            <w:vAlign w:val="center"/>
          </w:tcPr>
          <w:p>
            <w:pPr>
              <w:widowControl w:val="0"/>
              <w:jc w:val="center"/>
              <w:rPr>
                <w:rFonts w:eastAsia="黑体"/>
                <w:b/>
                <w:bCs/>
              </w:rPr>
            </w:pPr>
            <w:r>
              <w:rPr>
                <w:rFonts w:eastAsia="黑体"/>
                <w:b/>
                <w:bCs/>
              </w:rPr>
              <w:t>验收结论</w:t>
            </w:r>
          </w:p>
        </w:tc>
        <w:tc>
          <w:tcPr>
            <w:tcW w:w="1281" w:type="dxa"/>
            <w:vAlign w:val="center"/>
          </w:tcPr>
          <w:p>
            <w:pPr>
              <w:widowControl w:val="0"/>
              <w:jc w:val="center"/>
              <w:rPr>
                <w:rFonts w:eastAsia="黑体"/>
                <w:b/>
                <w:bCs/>
              </w:rPr>
            </w:pPr>
            <w:r>
              <w:rPr>
                <w:rFonts w:eastAsia="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5" w:type="dxa"/>
            <w:vAlign w:val="center"/>
          </w:tcPr>
          <w:p>
            <w:pPr>
              <w:widowControl w:val="0"/>
              <w:jc w:val="center"/>
              <w:rPr>
                <w:b/>
                <w:bCs/>
              </w:rPr>
            </w:pPr>
          </w:p>
        </w:tc>
        <w:tc>
          <w:tcPr>
            <w:tcW w:w="1320" w:type="dxa"/>
            <w:vAlign w:val="center"/>
          </w:tcPr>
          <w:p>
            <w:pPr>
              <w:widowControl w:val="0"/>
              <w:jc w:val="center"/>
              <w:rPr>
                <w:b/>
                <w:bCs/>
              </w:rPr>
            </w:pPr>
          </w:p>
        </w:tc>
        <w:tc>
          <w:tcPr>
            <w:tcW w:w="2255" w:type="dxa"/>
            <w:vAlign w:val="center"/>
          </w:tcPr>
          <w:p>
            <w:pPr>
              <w:widowControl w:val="0"/>
              <w:jc w:val="center"/>
              <w:rPr>
                <w:b/>
                <w:bCs/>
              </w:rPr>
            </w:pPr>
          </w:p>
        </w:tc>
        <w:tc>
          <w:tcPr>
            <w:tcW w:w="838" w:type="dxa"/>
            <w:vAlign w:val="center"/>
          </w:tcPr>
          <w:p>
            <w:pPr>
              <w:widowControl w:val="0"/>
              <w:jc w:val="center"/>
              <w:rPr>
                <w:b/>
                <w:bCs/>
              </w:rPr>
            </w:pPr>
          </w:p>
        </w:tc>
        <w:tc>
          <w:tcPr>
            <w:tcW w:w="2261" w:type="dxa"/>
            <w:vAlign w:val="center"/>
          </w:tcPr>
          <w:p>
            <w:pPr>
              <w:widowControl w:val="0"/>
              <w:jc w:val="center"/>
              <w:rPr>
                <w:b/>
                <w:bCs/>
              </w:rPr>
            </w:pPr>
          </w:p>
        </w:tc>
        <w:tc>
          <w:tcPr>
            <w:tcW w:w="715" w:type="dxa"/>
            <w:vAlign w:val="center"/>
          </w:tcPr>
          <w:p>
            <w:pPr>
              <w:widowControl w:val="0"/>
              <w:jc w:val="center"/>
              <w:rPr>
                <w:b/>
                <w:bCs/>
              </w:rPr>
            </w:pPr>
          </w:p>
        </w:tc>
        <w:tc>
          <w:tcPr>
            <w:tcW w:w="715" w:type="dxa"/>
            <w:vAlign w:val="center"/>
          </w:tcPr>
          <w:p>
            <w:pPr>
              <w:widowControl w:val="0"/>
              <w:jc w:val="center"/>
              <w:rPr>
                <w:b/>
                <w:bCs/>
              </w:rPr>
            </w:pPr>
          </w:p>
        </w:tc>
        <w:tc>
          <w:tcPr>
            <w:tcW w:w="1251" w:type="dxa"/>
            <w:vAlign w:val="center"/>
          </w:tcPr>
          <w:p>
            <w:pPr>
              <w:widowControl w:val="0"/>
              <w:jc w:val="center"/>
              <w:rPr>
                <w:b/>
                <w:bCs/>
              </w:rPr>
            </w:pPr>
          </w:p>
        </w:tc>
        <w:tc>
          <w:tcPr>
            <w:tcW w:w="715" w:type="dxa"/>
            <w:vAlign w:val="center"/>
          </w:tcPr>
          <w:p>
            <w:pPr>
              <w:widowControl w:val="0"/>
              <w:jc w:val="center"/>
              <w:rPr>
                <w:b/>
                <w:bCs/>
              </w:rPr>
            </w:pPr>
          </w:p>
        </w:tc>
        <w:tc>
          <w:tcPr>
            <w:tcW w:w="1172" w:type="dxa"/>
            <w:vAlign w:val="center"/>
          </w:tcPr>
          <w:p>
            <w:pPr>
              <w:widowControl w:val="0"/>
              <w:jc w:val="center"/>
              <w:rPr>
                <w:b/>
                <w:bCs/>
              </w:rPr>
            </w:pPr>
          </w:p>
        </w:tc>
        <w:tc>
          <w:tcPr>
            <w:tcW w:w="793" w:type="dxa"/>
            <w:vAlign w:val="center"/>
          </w:tcPr>
          <w:p>
            <w:pPr>
              <w:widowControl w:val="0"/>
              <w:jc w:val="center"/>
              <w:rPr>
                <w:b/>
                <w:bCs/>
              </w:rPr>
            </w:pPr>
          </w:p>
        </w:tc>
        <w:tc>
          <w:tcPr>
            <w:tcW w:w="1281" w:type="dxa"/>
            <w:vAlign w:val="center"/>
          </w:tcPr>
          <w:p>
            <w:pPr>
              <w:widowControl w:val="0"/>
              <w:jc w:val="center"/>
              <w:rPr>
                <w:b/>
                <w:bCs/>
              </w:rPr>
            </w:pPr>
          </w:p>
        </w:tc>
      </w:tr>
    </w:tbl>
    <w:p>
      <w:pPr>
        <w:keepNext/>
        <w:keepLines/>
        <w:widowControl w:val="0"/>
        <w:spacing w:line="20" w:lineRule="exact"/>
        <w:jc w:val="both"/>
        <w:outlineLvl w:val="0"/>
        <w:rPr>
          <w:rFonts w:eastAsia="方正小标宋简体"/>
          <w:b/>
          <w:bCs/>
          <w:kern w:val="44"/>
          <w:sz w:val="32"/>
          <w:szCs w:val="32"/>
        </w:rPr>
      </w:pPr>
      <w:bookmarkStart w:id="34" w:name="_Toc3323"/>
      <w:bookmarkStart w:id="35" w:name="_Toc31705"/>
      <w:bookmarkStart w:id="36" w:name="_Toc26052161"/>
      <w:bookmarkStart w:id="37" w:name="_Toc440271869"/>
      <w:r>
        <w:rPr>
          <w:rFonts w:hint="eastAsia" w:eastAsia="方正小标宋简体"/>
          <w:b/>
          <w:bCs/>
          <w:kern w:val="44"/>
          <w:sz w:val="32"/>
          <w:szCs w:val="32"/>
        </w:rPr>
        <w:t>分管分管</w:t>
      </w:r>
      <w:bookmarkEnd w:id="34"/>
      <w:bookmarkEnd w:id="35"/>
    </w:p>
    <w:p/>
    <w:p>
      <w:pPr>
        <w:pStyle w:val="2"/>
        <w:ind w:firstLine="554" w:firstLineChars="200"/>
        <w:rPr>
          <w:rFonts w:ascii="宋体" w:hAnsi="宋体" w:eastAsia="宋体" w:cs="宋体"/>
          <w:b/>
          <w:bCs/>
          <w:sz w:val="28"/>
          <w:szCs w:val="28"/>
        </w:rPr>
        <w:sectPr>
          <w:pgSz w:w="16838" w:h="11906" w:orient="landscape"/>
          <w:pgMar w:top="1984" w:right="1531" w:bottom="1531" w:left="1531" w:header="851" w:footer="992" w:gutter="0"/>
          <w:pgNumType w:fmt="numberInDash"/>
          <w:cols w:space="0" w:num="1"/>
          <w:docGrid w:type="lines" w:linePitch="335" w:charSpace="0"/>
        </w:sectPr>
      </w:pPr>
      <w:r>
        <w:rPr>
          <w:rFonts w:hint="eastAsia" w:ascii="宋体" w:hAnsi="宋体" w:eastAsia="宋体" w:cs="宋体"/>
          <w:b/>
          <w:bCs/>
          <w:sz w:val="28"/>
          <w:szCs w:val="28"/>
        </w:rPr>
        <w:t>分管领导：                             部门负责人：                             填报人：</w:t>
      </w:r>
    </w:p>
    <w:p>
      <w:pPr>
        <w:widowControl w:val="0"/>
        <w:rPr>
          <w:rFonts w:eastAsia="方正楷体简体"/>
          <w:b/>
          <w:bCs/>
          <w:sz w:val="32"/>
          <w:szCs w:val="32"/>
        </w:rPr>
      </w:pPr>
      <w:r>
        <w:rPr>
          <w:rFonts w:hint="eastAsia" w:eastAsia="方正楷体简体"/>
          <w:b/>
          <w:bCs/>
          <w:sz w:val="32"/>
          <w:szCs w:val="32"/>
        </w:rPr>
        <w:t>4.3 日常安全工作清单</w:t>
      </w:r>
    </w:p>
    <w:bookmarkEnd w:id="36"/>
    <w:bookmarkEnd w:id="37"/>
    <w:p>
      <w:pPr>
        <w:widowControl w:val="0"/>
        <w:jc w:val="center"/>
        <w:rPr>
          <w:rFonts w:eastAsia="方正楷体简体"/>
          <w:b/>
          <w:bCs/>
          <w:sz w:val="32"/>
          <w:szCs w:val="32"/>
        </w:rPr>
      </w:pPr>
      <w:bookmarkStart w:id="38" w:name="_Toc26052165"/>
      <w:bookmarkStart w:id="39" w:name="_Toc440271874"/>
      <w:r>
        <w:rPr>
          <w:rFonts w:eastAsia="方正楷体简体"/>
          <w:b/>
          <w:bCs/>
          <w:sz w:val="32"/>
          <w:szCs w:val="32"/>
        </w:rPr>
        <w:t>厂级安全检查清单</w:t>
      </w:r>
    </w:p>
    <w:tbl>
      <w:tblPr>
        <w:tblStyle w:val="6"/>
        <w:tblW w:w="9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434"/>
        <w:gridCol w:w="593"/>
        <w:gridCol w:w="2101"/>
        <w:gridCol w:w="1726"/>
        <w:gridCol w:w="896"/>
        <w:gridCol w:w="816"/>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top w:val="single" w:color="auto" w:sz="12" w:space="0"/>
            </w:tcBorders>
            <w:vAlign w:val="center"/>
          </w:tcPr>
          <w:p>
            <w:pPr>
              <w:widowControl w:val="0"/>
              <w:spacing w:line="300" w:lineRule="exact"/>
              <w:jc w:val="center"/>
              <w:rPr>
                <w:b/>
                <w:bCs/>
              </w:rPr>
            </w:pPr>
            <w:r>
              <w:rPr>
                <w:b/>
                <w:bCs/>
              </w:rPr>
              <w:t>组 织 人</w:t>
            </w:r>
          </w:p>
        </w:tc>
        <w:tc>
          <w:tcPr>
            <w:tcW w:w="2694" w:type="dxa"/>
            <w:gridSpan w:val="2"/>
            <w:tcBorders>
              <w:top w:val="single" w:color="auto" w:sz="12" w:space="0"/>
            </w:tcBorders>
            <w:vAlign w:val="center"/>
          </w:tcPr>
          <w:p>
            <w:pPr>
              <w:widowControl w:val="0"/>
              <w:spacing w:line="300" w:lineRule="exact"/>
              <w:jc w:val="center"/>
              <w:rPr>
                <w:b/>
                <w:bCs/>
              </w:rPr>
            </w:pPr>
          </w:p>
        </w:tc>
        <w:tc>
          <w:tcPr>
            <w:tcW w:w="1726" w:type="dxa"/>
            <w:tcBorders>
              <w:top w:val="single" w:color="auto" w:sz="12" w:space="0"/>
            </w:tcBorders>
            <w:vAlign w:val="center"/>
          </w:tcPr>
          <w:p>
            <w:pPr>
              <w:widowControl w:val="0"/>
              <w:spacing w:line="300" w:lineRule="exact"/>
              <w:jc w:val="center"/>
              <w:rPr>
                <w:b/>
                <w:bCs/>
              </w:rPr>
            </w:pPr>
            <w:r>
              <w:rPr>
                <w:b/>
                <w:bCs/>
              </w:rPr>
              <w:t>检查时间</w:t>
            </w:r>
          </w:p>
        </w:tc>
        <w:tc>
          <w:tcPr>
            <w:tcW w:w="3844" w:type="dxa"/>
            <w:gridSpan w:val="3"/>
            <w:tcBorders>
              <w:top w:val="single" w:color="auto" w:sz="12" w:space="0"/>
            </w:tcBorders>
            <w:vAlign w:val="center"/>
          </w:tcPr>
          <w:p>
            <w:pPr>
              <w:widowControl w:val="0"/>
              <w:spacing w:line="300" w:lineRule="exact"/>
              <w:jc w:val="center"/>
              <w:rPr>
                <w:b/>
                <w:bCs/>
              </w:rPr>
            </w:pPr>
            <w:r>
              <w:rPr>
                <w:b/>
                <w:bCs/>
              </w:rPr>
              <w:t xml:space="preserve">年   </w:t>
            </w:r>
            <w:r>
              <w:rPr>
                <w:rFonts w:hint="eastAsia"/>
                <w:b/>
                <w:bCs/>
              </w:rPr>
              <w:t xml:space="preserve">  </w:t>
            </w:r>
            <w:r>
              <w:rPr>
                <w:b/>
                <w:bCs/>
              </w:rPr>
              <w:t xml:space="preserve">月  </w:t>
            </w:r>
            <w:r>
              <w:rPr>
                <w:rFonts w:hint="eastAsia"/>
                <w:b/>
                <w:bCs/>
              </w:rPr>
              <w:t xml:space="preserve"> </w:t>
            </w:r>
            <w:r>
              <w:rPr>
                <w:b/>
                <w:bCs/>
              </w:rPr>
              <w:t xml:space="preserve"> </w:t>
            </w:r>
            <w:r>
              <w:rPr>
                <w:rFonts w:hint="eastAsia"/>
                <w:b/>
                <w:bCs/>
              </w:rPr>
              <w:t xml:space="preserve"> </w:t>
            </w:r>
            <w:r>
              <w:rPr>
                <w:b/>
                <w:bCs/>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vAlign w:val="center"/>
          </w:tcPr>
          <w:p>
            <w:pPr>
              <w:widowControl w:val="0"/>
              <w:spacing w:line="300" w:lineRule="exact"/>
              <w:jc w:val="center"/>
              <w:rPr>
                <w:b/>
                <w:bCs/>
              </w:rPr>
            </w:pPr>
            <w:r>
              <w:rPr>
                <w:b/>
                <w:bCs/>
              </w:rPr>
              <w:t>检查人员</w:t>
            </w:r>
          </w:p>
        </w:tc>
        <w:tc>
          <w:tcPr>
            <w:tcW w:w="8264" w:type="dxa"/>
            <w:gridSpan w:val="6"/>
            <w:tcBorders>
              <w:bottom w:val="single" w:color="auto" w:sz="12" w:space="0"/>
            </w:tcBorders>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01" w:type="dxa"/>
            <w:tcBorders>
              <w:top w:val="single" w:color="auto" w:sz="12" w:space="0"/>
            </w:tcBorders>
            <w:vAlign w:val="center"/>
          </w:tcPr>
          <w:p>
            <w:pPr>
              <w:widowControl w:val="0"/>
              <w:spacing w:line="300" w:lineRule="exact"/>
              <w:jc w:val="center"/>
              <w:rPr>
                <w:b/>
                <w:bCs/>
              </w:rPr>
            </w:pPr>
            <w:r>
              <w:rPr>
                <w:b/>
                <w:bCs/>
              </w:rPr>
              <w:t>计划</w:t>
            </w:r>
          </w:p>
        </w:tc>
        <w:tc>
          <w:tcPr>
            <w:tcW w:w="8698" w:type="dxa"/>
            <w:gridSpan w:val="7"/>
            <w:tcBorders>
              <w:top w:val="single" w:color="auto" w:sz="12" w:space="0"/>
            </w:tcBorders>
            <w:vAlign w:val="center"/>
          </w:tcPr>
          <w:p>
            <w:pPr>
              <w:widowControl w:val="0"/>
              <w:spacing w:line="300" w:lineRule="exact"/>
              <w:jc w:val="both"/>
              <w:rPr>
                <w:b/>
                <w:bCs/>
              </w:rPr>
            </w:pPr>
            <w:r>
              <w:rPr>
                <w:b/>
                <w:bCs/>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01" w:type="dxa"/>
            <w:vAlign w:val="center"/>
          </w:tcPr>
          <w:p>
            <w:pPr>
              <w:widowControl w:val="0"/>
              <w:spacing w:line="300" w:lineRule="exact"/>
              <w:jc w:val="center"/>
              <w:rPr>
                <w:b/>
                <w:bCs/>
              </w:rPr>
            </w:pPr>
            <w:r>
              <w:rPr>
                <w:b/>
                <w:bCs/>
              </w:rPr>
              <w:t>目的</w:t>
            </w:r>
          </w:p>
        </w:tc>
        <w:tc>
          <w:tcPr>
            <w:tcW w:w="8698" w:type="dxa"/>
            <w:gridSpan w:val="7"/>
            <w:vAlign w:val="center"/>
          </w:tcPr>
          <w:p>
            <w:pPr>
              <w:widowControl w:val="0"/>
              <w:spacing w:line="300" w:lineRule="exact"/>
              <w:jc w:val="both"/>
              <w:rPr>
                <w:b/>
                <w:bCs/>
              </w:rPr>
            </w:pPr>
            <w:r>
              <w:rPr>
                <w:b/>
                <w:bCs/>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01" w:type="dxa"/>
            <w:vMerge w:val="restart"/>
            <w:vAlign w:val="center"/>
          </w:tcPr>
          <w:p>
            <w:pPr>
              <w:widowControl w:val="0"/>
              <w:spacing w:line="300" w:lineRule="exact"/>
              <w:jc w:val="center"/>
              <w:rPr>
                <w:rFonts w:eastAsia="黑体"/>
                <w:b/>
                <w:bCs/>
              </w:rPr>
            </w:pPr>
            <w:r>
              <w:rPr>
                <w:rFonts w:eastAsia="黑体"/>
                <w:b/>
                <w:bCs/>
              </w:rPr>
              <w:t>序号</w:t>
            </w:r>
          </w:p>
        </w:tc>
        <w:tc>
          <w:tcPr>
            <w:tcW w:w="1027" w:type="dxa"/>
            <w:gridSpan w:val="2"/>
            <w:vMerge w:val="restart"/>
            <w:vAlign w:val="center"/>
          </w:tcPr>
          <w:p>
            <w:pPr>
              <w:widowControl w:val="0"/>
              <w:spacing w:line="300" w:lineRule="exact"/>
              <w:jc w:val="center"/>
              <w:rPr>
                <w:rFonts w:eastAsia="黑体"/>
                <w:b/>
                <w:bCs/>
              </w:rPr>
            </w:pPr>
            <w:r>
              <w:rPr>
                <w:rFonts w:eastAsia="黑体"/>
                <w:b/>
                <w:bCs/>
              </w:rPr>
              <w:t>检查项目</w:t>
            </w:r>
          </w:p>
        </w:tc>
        <w:tc>
          <w:tcPr>
            <w:tcW w:w="3827" w:type="dxa"/>
            <w:gridSpan w:val="2"/>
            <w:vMerge w:val="restart"/>
            <w:vAlign w:val="center"/>
          </w:tcPr>
          <w:p>
            <w:pPr>
              <w:widowControl w:val="0"/>
              <w:spacing w:line="300" w:lineRule="exact"/>
              <w:jc w:val="center"/>
              <w:rPr>
                <w:rFonts w:eastAsia="黑体"/>
                <w:b/>
                <w:bCs/>
              </w:rPr>
            </w:pPr>
            <w:r>
              <w:rPr>
                <w:rFonts w:eastAsia="黑体"/>
                <w:b/>
                <w:bCs/>
              </w:rPr>
              <w:t>检查标准</w:t>
            </w:r>
          </w:p>
        </w:tc>
        <w:tc>
          <w:tcPr>
            <w:tcW w:w="896" w:type="dxa"/>
            <w:vMerge w:val="restart"/>
            <w:vAlign w:val="center"/>
          </w:tcPr>
          <w:p>
            <w:pPr>
              <w:widowControl w:val="0"/>
              <w:spacing w:line="300" w:lineRule="exact"/>
              <w:jc w:val="center"/>
              <w:rPr>
                <w:rFonts w:eastAsia="黑体"/>
                <w:b/>
                <w:bCs/>
              </w:rPr>
            </w:pPr>
            <w:r>
              <w:rPr>
                <w:rFonts w:eastAsia="黑体"/>
                <w:b/>
                <w:bCs/>
              </w:rPr>
              <w:t>检查方法</w:t>
            </w:r>
          </w:p>
        </w:tc>
        <w:tc>
          <w:tcPr>
            <w:tcW w:w="2948" w:type="dxa"/>
            <w:gridSpan w:val="2"/>
            <w:vAlign w:val="center"/>
          </w:tcPr>
          <w:p>
            <w:pPr>
              <w:widowControl w:val="0"/>
              <w:spacing w:line="300" w:lineRule="exact"/>
              <w:jc w:val="center"/>
              <w:rPr>
                <w:rFonts w:eastAsia="黑体"/>
                <w:b/>
                <w:bCs/>
              </w:rPr>
            </w:pPr>
            <w:r>
              <w:rPr>
                <w:rFonts w:eastAsia="黑体"/>
                <w:b/>
                <w:bCs/>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01" w:type="dxa"/>
            <w:vMerge w:val="continue"/>
            <w:vAlign w:val="center"/>
          </w:tcPr>
          <w:p>
            <w:pPr>
              <w:widowControl w:val="0"/>
              <w:spacing w:line="300" w:lineRule="exact"/>
              <w:jc w:val="center"/>
              <w:rPr>
                <w:rFonts w:eastAsia="黑体"/>
                <w:b/>
                <w:bCs/>
              </w:rPr>
            </w:pPr>
          </w:p>
        </w:tc>
        <w:tc>
          <w:tcPr>
            <w:tcW w:w="1027" w:type="dxa"/>
            <w:gridSpan w:val="2"/>
            <w:vMerge w:val="continue"/>
            <w:vAlign w:val="center"/>
          </w:tcPr>
          <w:p>
            <w:pPr>
              <w:widowControl w:val="0"/>
              <w:spacing w:line="300" w:lineRule="exact"/>
              <w:jc w:val="center"/>
              <w:rPr>
                <w:rFonts w:eastAsia="黑体"/>
                <w:b/>
                <w:bCs/>
              </w:rPr>
            </w:pPr>
          </w:p>
        </w:tc>
        <w:tc>
          <w:tcPr>
            <w:tcW w:w="3827" w:type="dxa"/>
            <w:gridSpan w:val="2"/>
            <w:vMerge w:val="continue"/>
            <w:vAlign w:val="center"/>
          </w:tcPr>
          <w:p>
            <w:pPr>
              <w:widowControl w:val="0"/>
              <w:spacing w:line="300" w:lineRule="exact"/>
              <w:jc w:val="center"/>
              <w:rPr>
                <w:rFonts w:eastAsia="黑体"/>
                <w:b/>
                <w:bCs/>
              </w:rPr>
            </w:pPr>
          </w:p>
        </w:tc>
        <w:tc>
          <w:tcPr>
            <w:tcW w:w="896" w:type="dxa"/>
            <w:vMerge w:val="continue"/>
            <w:vAlign w:val="center"/>
          </w:tcPr>
          <w:p>
            <w:pPr>
              <w:widowControl w:val="0"/>
              <w:spacing w:line="300" w:lineRule="exact"/>
              <w:jc w:val="center"/>
              <w:rPr>
                <w:rFonts w:eastAsia="黑体"/>
                <w:b/>
                <w:bCs/>
              </w:rPr>
            </w:pPr>
          </w:p>
        </w:tc>
        <w:tc>
          <w:tcPr>
            <w:tcW w:w="816" w:type="dxa"/>
            <w:vAlign w:val="center"/>
          </w:tcPr>
          <w:p>
            <w:pPr>
              <w:widowControl w:val="0"/>
              <w:spacing w:line="300" w:lineRule="exact"/>
              <w:jc w:val="center"/>
              <w:rPr>
                <w:rFonts w:eastAsia="黑体"/>
                <w:b/>
                <w:bCs/>
              </w:rPr>
            </w:pPr>
            <w:r>
              <w:rPr>
                <w:rFonts w:eastAsia="黑体"/>
                <w:b/>
                <w:bCs/>
              </w:rPr>
              <w:t>符合</w:t>
            </w:r>
          </w:p>
        </w:tc>
        <w:tc>
          <w:tcPr>
            <w:tcW w:w="2132" w:type="dxa"/>
            <w:vAlign w:val="center"/>
          </w:tcPr>
          <w:p>
            <w:pPr>
              <w:widowControl w:val="0"/>
              <w:spacing w:line="300" w:lineRule="exact"/>
              <w:jc w:val="center"/>
              <w:rPr>
                <w:rFonts w:eastAsia="黑体"/>
                <w:b/>
                <w:bCs/>
              </w:rPr>
            </w:pPr>
            <w:r>
              <w:rPr>
                <w:rFonts w:eastAsia="黑体"/>
                <w:b/>
                <w:bCs/>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801" w:type="dxa"/>
            <w:vAlign w:val="center"/>
          </w:tcPr>
          <w:p>
            <w:pPr>
              <w:widowControl w:val="0"/>
              <w:spacing w:line="300" w:lineRule="exact"/>
              <w:jc w:val="center"/>
              <w:rPr>
                <w:b/>
                <w:bCs/>
              </w:rPr>
            </w:pPr>
            <w:r>
              <w:rPr>
                <w:b/>
                <w:bCs/>
              </w:rPr>
              <w:t>1</w:t>
            </w:r>
          </w:p>
        </w:tc>
        <w:tc>
          <w:tcPr>
            <w:tcW w:w="1027" w:type="dxa"/>
            <w:gridSpan w:val="2"/>
            <w:vAlign w:val="center"/>
          </w:tcPr>
          <w:p>
            <w:pPr>
              <w:widowControl w:val="0"/>
              <w:spacing w:line="300" w:lineRule="exact"/>
              <w:jc w:val="center"/>
              <w:rPr>
                <w:b/>
                <w:bCs/>
              </w:rPr>
            </w:pPr>
            <w:r>
              <w:rPr>
                <w:b/>
                <w:bCs/>
              </w:rPr>
              <w:t>安全教育培训</w:t>
            </w:r>
          </w:p>
        </w:tc>
        <w:tc>
          <w:tcPr>
            <w:tcW w:w="3827" w:type="dxa"/>
            <w:gridSpan w:val="2"/>
            <w:vAlign w:val="center"/>
          </w:tcPr>
          <w:p>
            <w:pPr>
              <w:widowControl w:val="0"/>
              <w:spacing w:line="300" w:lineRule="exact"/>
              <w:jc w:val="both"/>
              <w:rPr>
                <w:b/>
                <w:bCs/>
              </w:rPr>
            </w:pPr>
            <w:r>
              <w:rPr>
                <w:b/>
                <w:bCs/>
              </w:rPr>
              <w:t>1.新、转、复岗员工三级安全教育资料。</w:t>
            </w:r>
          </w:p>
          <w:p>
            <w:pPr>
              <w:widowControl w:val="0"/>
              <w:spacing w:line="300" w:lineRule="exact"/>
              <w:jc w:val="both"/>
              <w:rPr>
                <w:b/>
                <w:bCs/>
              </w:rPr>
            </w:pPr>
            <w:r>
              <w:rPr>
                <w:b/>
                <w:bCs/>
              </w:rPr>
              <w:t>2. 班组每周组织一个事故案例的学习，并在学习记录签字。</w:t>
            </w:r>
          </w:p>
          <w:p>
            <w:pPr>
              <w:widowControl w:val="0"/>
              <w:spacing w:line="300" w:lineRule="exact"/>
              <w:jc w:val="both"/>
              <w:rPr>
                <w:b/>
                <w:bCs/>
              </w:rPr>
            </w:pPr>
            <w:r>
              <w:rPr>
                <w:b/>
                <w:bCs/>
              </w:rPr>
              <w:t>3. 班组每月开展一次全员安全培训，完善培训资料。</w:t>
            </w:r>
          </w:p>
          <w:p>
            <w:pPr>
              <w:widowControl w:val="0"/>
              <w:spacing w:line="300" w:lineRule="exact"/>
              <w:jc w:val="both"/>
              <w:rPr>
                <w:b/>
                <w:bCs/>
              </w:rPr>
            </w:pPr>
            <w:r>
              <w:rPr>
                <w:b/>
                <w:bCs/>
              </w:rPr>
              <w:t>4. 车间每月开展班组长安全培训一次，完善培训资料。</w:t>
            </w:r>
          </w:p>
        </w:tc>
        <w:tc>
          <w:tcPr>
            <w:tcW w:w="896" w:type="dxa"/>
            <w:vAlign w:val="center"/>
          </w:tcPr>
          <w:p>
            <w:pPr>
              <w:widowControl w:val="0"/>
              <w:spacing w:line="300" w:lineRule="exact"/>
              <w:jc w:val="center"/>
              <w:rPr>
                <w:b/>
                <w:bCs/>
              </w:rPr>
            </w:pPr>
            <w:r>
              <w:rPr>
                <w:b/>
                <w:bCs/>
              </w:rPr>
              <w:t>资料查看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5" w:hRule="atLeast"/>
          <w:jc w:val="center"/>
        </w:trPr>
        <w:tc>
          <w:tcPr>
            <w:tcW w:w="801" w:type="dxa"/>
            <w:vAlign w:val="center"/>
          </w:tcPr>
          <w:p>
            <w:pPr>
              <w:widowControl w:val="0"/>
              <w:spacing w:line="300" w:lineRule="exact"/>
              <w:jc w:val="center"/>
              <w:rPr>
                <w:b/>
                <w:bCs/>
              </w:rPr>
            </w:pPr>
            <w:r>
              <w:rPr>
                <w:b/>
                <w:bCs/>
              </w:rPr>
              <w:t>2</w:t>
            </w:r>
          </w:p>
        </w:tc>
        <w:tc>
          <w:tcPr>
            <w:tcW w:w="1027" w:type="dxa"/>
            <w:gridSpan w:val="2"/>
            <w:vAlign w:val="center"/>
          </w:tcPr>
          <w:p>
            <w:pPr>
              <w:widowControl w:val="0"/>
              <w:spacing w:line="300" w:lineRule="exact"/>
              <w:jc w:val="center"/>
              <w:rPr>
                <w:b/>
                <w:bCs/>
              </w:rPr>
            </w:pPr>
            <w:r>
              <w:rPr>
                <w:b/>
                <w:bCs/>
              </w:rPr>
              <w:t>特种设备</w:t>
            </w:r>
          </w:p>
        </w:tc>
        <w:tc>
          <w:tcPr>
            <w:tcW w:w="3827" w:type="dxa"/>
            <w:gridSpan w:val="2"/>
            <w:vAlign w:val="center"/>
          </w:tcPr>
          <w:p>
            <w:pPr>
              <w:widowControl w:val="0"/>
              <w:spacing w:line="300" w:lineRule="exact"/>
              <w:jc w:val="both"/>
              <w:rPr>
                <w:b/>
                <w:bCs/>
              </w:rPr>
            </w:pPr>
            <w:r>
              <w:rPr>
                <w:b/>
                <w:bCs/>
              </w:rPr>
              <w:t>1.特种作业人员是否人证合一</w:t>
            </w:r>
          </w:p>
          <w:p>
            <w:pPr>
              <w:widowControl w:val="0"/>
              <w:spacing w:line="300" w:lineRule="exact"/>
              <w:jc w:val="both"/>
              <w:rPr>
                <w:b/>
                <w:bCs/>
              </w:rPr>
            </w:pPr>
            <w:r>
              <w:rPr>
                <w:b/>
                <w:bCs/>
              </w:rPr>
              <w:t>2.特种设备质量合格证件</w:t>
            </w:r>
          </w:p>
          <w:p>
            <w:pPr>
              <w:widowControl w:val="0"/>
              <w:spacing w:line="300" w:lineRule="exact"/>
              <w:jc w:val="both"/>
              <w:rPr>
                <w:b/>
                <w:bCs/>
              </w:rPr>
            </w:pPr>
            <w:r>
              <w:rPr>
                <w:b/>
                <w:bCs/>
              </w:rPr>
              <w:t>3.特种设备维护保养情况</w:t>
            </w:r>
          </w:p>
          <w:p>
            <w:pPr>
              <w:widowControl w:val="0"/>
              <w:spacing w:line="300" w:lineRule="exact"/>
              <w:jc w:val="both"/>
              <w:rPr>
                <w:b/>
                <w:bCs/>
              </w:rPr>
            </w:pPr>
            <w:r>
              <w:rPr>
                <w:rFonts w:hint="eastAsia"/>
                <w:b/>
                <w:bCs/>
              </w:rPr>
              <w:t>4气瓶检验有效期.</w:t>
            </w:r>
          </w:p>
          <w:p>
            <w:pPr>
              <w:widowControl w:val="0"/>
              <w:numPr>
                <w:ilvl w:val="0"/>
                <w:numId w:val="2"/>
              </w:numPr>
              <w:spacing w:line="300" w:lineRule="exact"/>
              <w:jc w:val="both"/>
              <w:rPr>
                <w:b/>
                <w:bCs/>
              </w:rPr>
            </w:pPr>
            <w:r>
              <w:rPr>
                <w:rFonts w:hint="eastAsia"/>
                <w:b/>
                <w:bCs/>
              </w:rPr>
              <w:t>储槽检验有效期。</w:t>
            </w:r>
          </w:p>
          <w:p>
            <w:pPr>
              <w:widowControl w:val="0"/>
              <w:numPr>
                <w:ilvl w:val="0"/>
                <w:numId w:val="2"/>
              </w:numPr>
              <w:spacing w:line="300" w:lineRule="exact"/>
              <w:jc w:val="both"/>
              <w:rPr>
                <w:b/>
                <w:bCs/>
              </w:rPr>
            </w:pPr>
            <w:r>
              <w:rPr>
                <w:rFonts w:hint="eastAsia"/>
                <w:b/>
                <w:bCs/>
              </w:rPr>
              <w:t>压力表检验期。</w:t>
            </w:r>
          </w:p>
          <w:p>
            <w:pPr>
              <w:widowControl w:val="0"/>
              <w:spacing w:line="300" w:lineRule="exact"/>
              <w:jc w:val="both"/>
              <w:rPr>
                <w:b/>
                <w:bCs/>
              </w:rPr>
            </w:pPr>
            <w:r>
              <w:rPr>
                <w:rFonts w:hint="eastAsia"/>
                <w:b/>
                <w:bCs/>
              </w:rPr>
              <w:t>7.安全阀检验有效期</w:t>
            </w:r>
          </w:p>
        </w:tc>
        <w:tc>
          <w:tcPr>
            <w:tcW w:w="896" w:type="dxa"/>
            <w:vAlign w:val="center"/>
          </w:tcPr>
          <w:p>
            <w:pPr>
              <w:widowControl w:val="0"/>
              <w:spacing w:line="300" w:lineRule="exact"/>
              <w:jc w:val="center"/>
              <w:rPr>
                <w:b/>
                <w:bCs/>
              </w:rPr>
            </w:pPr>
            <w:r>
              <w:rPr>
                <w:b/>
                <w:bCs/>
              </w:rPr>
              <w:t>现场及资料查看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1" w:hRule="atLeast"/>
          <w:jc w:val="center"/>
        </w:trPr>
        <w:tc>
          <w:tcPr>
            <w:tcW w:w="801" w:type="dxa"/>
            <w:vAlign w:val="center"/>
          </w:tcPr>
          <w:p>
            <w:pPr>
              <w:widowControl w:val="0"/>
              <w:spacing w:line="300" w:lineRule="exact"/>
              <w:jc w:val="center"/>
              <w:rPr>
                <w:b/>
                <w:bCs/>
              </w:rPr>
            </w:pPr>
            <w:r>
              <w:rPr>
                <w:b/>
                <w:bCs/>
              </w:rPr>
              <w:t>3</w:t>
            </w:r>
          </w:p>
        </w:tc>
        <w:tc>
          <w:tcPr>
            <w:tcW w:w="1027" w:type="dxa"/>
            <w:gridSpan w:val="2"/>
            <w:vAlign w:val="center"/>
          </w:tcPr>
          <w:p>
            <w:pPr>
              <w:widowControl w:val="0"/>
              <w:spacing w:line="300" w:lineRule="exact"/>
              <w:jc w:val="center"/>
              <w:rPr>
                <w:b/>
                <w:bCs/>
              </w:rPr>
            </w:pPr>
            <w:r>
              <w:rPr>
                <w:b/>
                <w:bCs/>
              </w:rPr>
              <w:t>劳动纪律</w:t>
            </w:r>
          </w:p>
        </w:tc>
        <w:tc>
          <w:tcPr>
            <w:tcW w:w="3827" w:type="dxa"/>
            <w:gridSpan w:val="2"/>
            <w:vAlign w:val="center"/>
          </w:tcPr>
          <w:p>
            <w:pPr>
              <w:widowControl w:val="0"/>
              <w:spacing w:line="300" w:lineRule="exact"/>
              <w:jc w:val="both"/>
              <w:rPr>
                <w:b/>
                <w:bCs/>
              </w:rPr>
            </w:pPr>
            <w:r>
              <w:rPr>
                <w:b/>
                <w:bCs/>
              </w:rPr>
              <w:t>1.劳动纪律</w:t>
            </w:r>
          </w:p>
          <w:p>
            <w:pPr>
              <w:widowControl w:val="0"/>
              <w:spacing w:line="300" w:lineRule="exact"/>
              <w:jc w:val="both"/>
              <w:rPr>
                <w:b/>
                <w:bCs/>
              </w:rPr>
            </w:pPr>
            <w:r>
              <w:rPr>
                <w:b/>
                <w:bCs/>
              </w:rPr>
              <w:t>2.员工精神状态是否良好</w:t>
            </w:r>
          </w:p>
          <w:p>
            <w:pPr>
              <w:widowControl w:val="0"/>
              <w:spacing w:line="300" w:lineRule="exact"/>
              <w:jc w:val="both"/>
              <w:rPr>
                <w:b/>
                <w:bCs/>
              </w:rPr>
            </w:pPr>
            <w:r>
              <w:rPr>
                <w:b/>
                <w:bCs/>
              </w:rPr>
              <w:t>3.禁止酒后上班和班中饮酒</w:t>
            </w:r>
          </w:p>
          <w:p>
            <w:pPr>
              <w:widowControl w:val="0"/>
              <w:spacing w:line="300" w:lineRule="exact"/>
              <w:jc w:val="both"/>
              <w:rPr>
                <w:b/>
                <w:bCs/>
              </w:rPr>
            </w:pPr>
            <w:r>
              <w:rPr>
                <w:b/>
                <w:bCs/>
              </w:rPr>
              <w:t>4.禁止上班玩手机、做与工作无关的事</w:t>
            </w:r>
            <w:r>
              <w:rPr>
                <w:rFonts w:hint="eastAsia"/>
                <w:b/>
                <w:bCs/>
              </w:rPr>
              <w:t>.</w:t>
            </w:r>
          </w:p>
          <w:p>
            <w:pPr>
              <w:widowControl w:val="0"/>
              <w:spacing w:line="300" w:lineRule="exact"/>
              <w:jc w:val="both"/>
              <w:rPr>
                <w:b/>
                <w:bCs/>
              </w:rPr>
            </w:pPr>
            <w:r>
              <w:rPr>
                <w:rFonts w:hint="eastAsia"/>
                <w:b/>
                <w:bCs/>
              </w:rPr>
              <w:t>5.安全、文明上岗，无赤膊、拖鞋现象</w:t>
            </w:r>
          </w:p>
        </w:tc>
        <w:tc>
          <w:tcPr>
            <w:tcW w:w="896" w:type="dxa"/>
            <w:vAlign w:val="center"/>
          </w:tcPr>
          <w:p>
            <w:pPr>
              <w:widowControl w:val="0"/>
              <w:spacing w:line="300" w:lineRule="exact"/>
              <w:jc w:val="center"/>
              <w:rPr>
                <w:b/>
                <w:bCs/>
              </w:rPr>
            </w:pPr>
            <w:r>
              <w:rPr>
                <w:b/>
                <w:bCs/>
              </w:rPr>
              <w:t>现场查看和抽查监控</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801" w:type="dxa"/>
            <w:vMerge w:val="restart"/>
            <w:vAlign w:val="center"/>
          </w:tcPr>
          <w:p>
            <w:pPr>
              <w:widowControl w:val="0"/>
              <w:spacing w:line="300" w:lineRule="exact"/>
              <w:jc w:val="center"/>
              <w:rPr>
                <w:rFonts w:eastAsia="黑体"/>
                <w:b/>
                <w:bCs/>
              </w:rPr>
            </w:pPr>
          </w:p>
          <w:p>
            <w:pPr>
              <w:widowControl w:val="0"/>
              <w:spacing w:line="300" w:lineRule="exact"/>
              <w:jc w:val="center"/>
              <w:rPr>
                <w:rFonts w:eastAsia="黑体"/>
                <w:b/>
                <w:bCs/>
              </w:rPr>
            </w:pPr>
          </w:p>
          <w:p>
            <w:pPr>
              <w:widowControl w:val="0"/>
              <w:spacing w:line="300" w:lineRule="exact"/>
              <w:jc w:val="center"/>
              <w:rPr>
                <w:rFonts w:eastAsia="黑体"/>
                <w:b/>
                <w:bCs/>
              </w:rPr>
            </w:pPr>
            <w:r>
              <w:rPr>
                <w:rFonts w:eastAsia="黑体"/>
                <w:b/>
                <w:bCs/>
              </w:rPr>
              <w:t>序号</w:t>
            </w:r>
          </w:p>
        </w:tc>
        <w:tc>
          <w:tcPr>
            <w:tcW w:w="1027" w:type="dxa"/>
            <w:gridSpan w:val="2"/>
            <w:vMerge w:val="restart"/>
            <w:vAlign w:val="center"/>
          </w:tcPr>
          <w:p>
            <w:pPr>
              <w:widowControl w:val="0"/>
              <w:spacing w:line="300" w:lineRule="exact"/>
              <w:jc w:val="center"/>
              <w:rPr>
                <w:rFonts w:eastAsia="黑体"/>
                <w:b/>
                <w:bCs/>
              </w:rPr>
            </w:pPr>
          </w:p>
          <w:p>
            <w:pPr>
              <w:widowControl w:val="0"/>
              <w:spacing w:line="300" w:lineRule="exact"/>
              <w:jc w:val="center"/>
              <w:rPr>
                <w:rFonts w:eastAsia="黑体"/>
                <w:b/>
                <w:bCs/>
              </w:rPr>
            </w:pPr>
          </w:p>
          <w:p>
            <w:pPr>
              <w:widowControl w:val="0"/>
              <w:spacing w:line="300" w:lineRule="exact"/>
              <w:jc w:val="center"/>
              <w:rPr>
                <w:rFonts w:eastAsia="黑体"/>
                <w:b/>
                <w:bCs/>
              </w:rPr>
            </w:pPr>
            <w:r>
              <w:rPr>
                <w:rFonts w:eastAsia="黑体"/>
                <w:b/>
                <w:bCs/>
              </w:rPr>
              <w:t>检查项目</w:t>
            </w:r>
          </w:p>
        </w:tc>
        <w:tc>
          <w:tcPr>
            <w:tcW w:w="3827" w:type="dxa"/>
            <w:gridSpan w:val="2"/>
            <w:vMerge w:val="restart"/>
            <w:vAlign w:val="center"/>
          </w:tcPr>
          <w:p>
            <w:pPr>
              <w:widowControl w:val="0"/>
              <w:spacing w:line="300" w:lineRule="exact"/>
              <w:jc w:val="center"/>
              <w:rPr>
                <w:rFonts w:eastAsia="黑体"/>
                <w:b/>
                <w:bCs/>
              </w:rPr>
            </w:pPr>
          </w:p>
          <w:p>
            <w:pPr>
              <w:widowControl w:val="0"/>
              <w:spacing w:line="300" w:lineRule="exact"/>
              <w:jc w:val="center"/>
              <w:rPr>
                <w:rFonts w:eastAsia="黑体"/>
                <w:b/>
                <w:bCs/>
              </w:rPr>
            </w:pPr>
          </w:p>
          <w:p>
            <w:pPr>
              <w:widowControl w:val="0"/>
              <w:spacing w:line="300" w:lineRule="exact"/>
              <w:jc w:val="center"/>
              <w:rPr>
                <w:rFonts w:eastAsia="黑体"/>
                <w:b/>
                <w:bCs/>
              </w:rPr>
            </w:pPr>
            <w:r>
              <w:rPr>
                <w:rFonts w:eastAsia="黑体"/>
                <w:b/>
                <w:bCs/>
              </w:rPr>
              <w:t>检查标准</w:t>
            </w:r>
          </w:p>
        </w:tc>
        <w:tc>
          <w:tcPr>
            <w:tcW w:w="896" w:type="dxa"/>
            <w:vMerge w:val="restart"/>
            <w:vAlign w:val="center"/>
          </w:tcPr>
          <w:p>
            <w:pPr>
              <w:widowControl w:val="0"/>
              <w:spacing w:line="300" w:lineRule="exact"/>
              <w:jc w:val="center"/>
              <w:rPr>
                <w:rFonts w:eastAsia="黑体"/>
                <w:b/>
                <w:bCs/>
              </w:rPr>
            </w:pPr>
          </w:p>
          <w:p>
            <w:pPr>
              <w:widowControl w:val="0"/>
              <w:spacing w:line="300" w:lineRule="exact"/>
              <w:jc w:val="center"/>
              <w:rPr>
                <w:rFonts w:eastAsia="黑体"/>
                <w:b/>
                <w:bCs/>
              </w:rPr>
            </w:pPr>
          </w:p>
          <w:p>
            <w:pPr>
              <w:widowControl w:val="0"/>
              <w:spacing w:line="300" w:lineRule="exact"/>
              <w:jc w:val="center"/>
              <w:rPr>
                <w:rFonts w:eastAsia="黑体"/>
                <w:b/>
                <w:bCs/>
              </w:rPr>
            </w:pPr>
            <w:r>
              <w:rPr>
                <w:rFonts w:eastAsia="黑体"/>
                <w:b/>
                <w:bCs/>
              </w:rPr>
              <w:t>检查方法</w:t>
            </w:r>
          </w:p>
        </w:tc>
        <w:tc>
          <w:tcPr>
            <w:tcW w:w="2948" w:type="dxa"/>
            <w:gridSpan w:val="2"/>
            <w:vAlign w:val="center"/>
          </w:tcPr>
          <w:p>
            <w:pPr>
              <w:widowControl w:val="0"/>
              <w:spacing w:line="300" w:lineRule="exact"/>
              <w:jc w:val="center"/>
              <w:rPr>
                <w:rFonts w:eastAsia="黑体"/>
                <w:b/>
                <w:bCs/>
              </w:rPr>
            </w:pPr>
          </w:p>
          <w:p>
            <w:pPr>
              <w:widowControl w:val="0"/>
              <w:spacing w:line="300" w:lineRule="exact"/>
              <w:jc w:val="center"/>
              <w:rPr>
                <w:rFonts w:eastAsia="黑体"/>
                <w:b/>
                <w:bCs/>
              </w:rPr>
            </w:pPr>
            <w:r>
              <w:rPr>
                <w:rFonts w:eastAsia="黑体"/>
                <w:b/>
                <w:bCs/>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01" w:type="dxa"/>
            <w:vMerge w:val="continue"/>
            <w:vAlign w:val="center"/>
          </w:tcPr>
          <w:p>
            <w:pPr>
              <w:widowControl w:val="0"/>
              <w:spacing w:line="300" w:lineRule="exact"/>
              <w:jc w:val="center"/>
              <w:rPr>
                <w:rFonts w:eastAsia="黑体"/>
                <w:b/>
                <w:bCs/>
              </w:rPr>
            </w:pPr>
          </w:p>
        </w:tc>
        <w:tc>
          <w:tcPr>
            <w:tcW w:w="1027" w:type="dxa"/>
            <w:gridSpan w:val="2"/>
            <w:vMerge w:val="continue"/>
            <w:vAlign w:val="center"/>
          </w:tcPr>
          <w:p>
            <w:pPr>
              <w:widowControl w:val="0"/>
              <w:spacing w:line="300" w:lineRule="exact"/>
              <w:jc w:val="center"/>
              <w:rPr>
                <w:rFonts w:eastAsia="黑体"/>
                <w:b/>
                <w:bCs/>
              </w:rPr>
            </w:pPr>
          </w:p>
        </w:tc>
        <w:tc>
          <w:tcPr>
            <w:tcW w:w="3827" w:type="dxa"/>
            <w:gridSpan w:val="2"/>
            <w:vMerge w:val="continue"/>
            <w:vAlign w:val="center"/>
          </w:tcPr>
          <w:p>
            <w:pPr>
              <w:widowControl w:val="0"/>
              <w:spacing w:line="300" w:lineRule="exact"/>
              <w:jc w:val="both"/>
              <w:rPr>
                <w:rFonts w:eastAsia="黑体"/>
                <w:b/>
                <w:bCs/>
              </w:rPr>
            </w:pPr>
          </w:p>
        </w:tc>
        <w:tc>
          <w:tcPr>
            <w:tcW w:w="896" w:type="dxa"/>
            <w:vMerge w:val="continue"/>
            <w:vAlign w:val="center"/>
          </w:tcPr>
          <w:p>
            <w:pPr>
              <w:widowControl w:val="0"/>
              <w:spacing w:line="300" w:lineRule="exact"/>
              <w:jc w:val="center"/>
              <w:rPr>
                <w:rFonts w:eastAsia="黑体"/>
                <w:b/>
                <w:bCs/>
              </w:rPr>
            </w:pPr>
          </w:p>
        </w:tc>
        <w:tc>
          <w:tcPr>
            <w:tcW w:w="816" w:type="dxa"/>
            <w:vAlign w:val="center"/>
          </w:tcPr>
          <w:p>
            <w:pPr>
              <w:widowControl w:val="0"/>
              <w:spacing w:line="300" w:lineRule="exact"/>
              <w:jc w:val="center"/>
              <w:rPr>
                <w:rFonts w:eastAsia="黑体"/>
                <w:b/>
                <w:bCs/>
              </w:rPr>
            </w:pPr>
            <w:r>
              <w:rPr>
                <w:rFonts w:eastAsia="黑体"/>
                <w:b/>
                <w:bCs/>
              </w:rPr>
              <w:t>符合</w:t>
            </w:r>
          </w:p>
        </w:tc>
        <w:tc>
          <w:tcPr>
            <w:tcW w:w="2132" w:type="dxa"/>
            <w:vAlign w:val="center"/>
          </w:tcPr>
          <w:p>
            <w:pPr>
              <w:widowControl w:val="0"/>
              <w:spacing w:line="300" w:lineRule="exact"/>
              <w:jc w:val="center"/>
              <w:rPr>
                <w:rFonts w:eastAsia="黑体"/>
                <w:b/>
                <w:bCs/>
              </w:rPr>
            </w:pPr>
            <w:r>
              <w:rPr>
                <w:rFonts w:eastAsia="黑体"/>
                <w:b/>
                <w:bCs/>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0" w:hRule="atLeast"/>
          <w:jc w:val="center"/>
        </w:trPr>
        <w:tc>
          <w:tcPr>
            <w:tcW w:w="801" w:type="dxa"/>
            <w:vAlign w:val="center"/>
          </w:tcPr>
          <w:p>
            <w:pPr>
              <w:widowControl w:val="0"/>
              <w:spacing w:line="300" w:lineRule="exact"/>
              <w:jc w:val="center"/>
              <w:rPr>
                <w:b/>
                <w:bCs/>
              </w:rPr>
            </w:pPr>
            <w:r>
              <w:rPr>
                <w:b/>
                <w:bCs/>
              </w:rPr>
              <w:t>4</w:t>
            </w:r>
          </w:p>
        </w:tc>
        <w:tc>
          <w:tcPr>
            <w:tcW w:w="1027" w:type="dxa"/>
            <w:gridSpan w:val="2"/>
            <w:vAlign w:val="center"/>
          </w:tcPr>
          <w:p>
            <w:pPr>
              <w:widowControl w:val="0"/>
              <w:spacing w:line="300" w:lineRule="exact"/>
              <w:jc w:val="center"/>
              <w:rPr>
                <w:b/>
                <w:bCs/>
              </w:rPr>
            </w:pPr>
            <w:r>
              <w:rPr>
                <w:b/>
                <w:bCs/>
              </w:rPr>
              <w:t>设施设备</w:t>
            </w:r>
          </w:p>
        </w:tc>
        <w:tc>
          <w:tcPr>
            <w:tcW w:w="3827" w:type="dxa"/>
            <w:gridSpan w:val="2"/>
            <w:vAlign w:val="center"/>
          </w:tcPr>
          <w:p>
            <w:pPr>
              <w:widowControl w:val="0"/>
              <w:numPr>
                <w:ilvl w:val="0"/>
                <w:numId w:val="3"/>
              </w:numPr>
              <w:spacing w:line="300" w:lineRule="exact"/>
              <w:jc w:val="both"/>
              <w:rPr>
                <w:b/>
                <w:bCs/>
              </w:rPr>
            </w:pPr>
            <w:r>
              <w:rPr>
                <w:b/>
                <w:bCs/>
              </w:rPr>
              <w:t>设施设备防腐情况良好，</w:t>
            </w:r>
            <w:r>
              <w:rPr>
                <w:rFonts w:hint="eastAsia"/>
                <w:b/>
                <w:bCs/>
              </w:rPr>
              <w:t>外表防腐涂层完好</w:t>
            </w:r>
            <w:r>
              <w:rPr>
                <w:b/>
                <w:bCs/>
              </w:rPr>
              <w:t>，</w:t>
            </w:r>
          </w:p>
          <w:p>
            <w:pPr>
              <w:widowControl w:val="0"/>
              <w:numPr>
                <w:ilvl w:val="0"/>
                <w:numId w:val="3"/>
              </w:numPr>
              <w:spacing w:line="300" w:lineRule="exact"/>
              <w:jc w:val="both"/>
              <w:rPr>
                <w:b/>
                <w:bCs/>
              </w:rPr>
            </w:pPr>
            <w:r>
              <w:rPr>
                <w:rFonts w:hint="eastAsia"/>
                <w:b/>
                <w:bCs/>
              </w:rPr>
              <w:t>储槽、</w:t>
            </w:r>
            <w:r>
              <w:rPr>
                <w:b/>
                <w:bCs/>
              </w:rPr>
              <w:t>管道介质名称及流向标识</w:t>
            </w:r>
            <w:r>
              <w:rPr>
                <w:rFonts w:hint="eastAsia"/>
                <w:b/>
                <w:bCs/>
              </w:rPr>
              <w:t>清楚</w:t>
            </w:r>
            <w:r>
              <w:rPr>
                <w:b/>
                <w:bCs/>
              </w:rPr>
              <w:t>。</w:t>
            </w:r>
          </w:p>
          <w:p>
            <w:pPr>
              <w:widowControl w:val="0"/>
              <w:spacing w:line="300" w:lineRule="exact"/>
              <w:jc w:val="both"/>
              <w:rPr>
                <w:b/>
                <w:bCs/>
              </w:rPr>
            </w:pPr>
            <w:r>
              <w:rPr>
                <w:b/>
                <w:bCs/>
              </w:rPr>
              <w:t>2.阀门</w:t>
            </w:r>
            <w:r>
              <w:rPr>
                <w:rFonts w:hint="eastAsia"/>
                <w:b/>
                <w:bCs/>
              </w:rPr>
              <w:t>关闭完好</w:t>
            </w:r>
            <w:r>
              <w:rPr>
                <w:b/>
                <w:bCs/>
              </w:rPr>
              <w:t>，灵活可靠。</w:t>
            </w:r>
          </w:p>
          <w:p>
            <w:pPr>
              <w:widowControl w:val="0"/>
              <w:spacing w:line="300" w:lineRule="exact"/>
              <w:jc w:val="both"/>
              <w:rPr>
                <w:b/>
                <w:bCs/>
              </w:rPr>
            </w:pPr>
            <w:r>
              <w:rPr>
                <w:b/>
                <w:bCs/>
              </w:rPr>
              <w:t>3.安全附件、安全防护</w:t>
            </w:r>
            <w:r>
              <w:rPr>
                <w:rFonts w:hint="eastAsia"/>
                <w:b/>
                <w:bCs/>
              </w:rPr>
              <w:t>设施完好、灵敏、可靠。</w:t>
            </w:r>
          </w:p>
        </w:tc>
        <w:tc>
          <w:tcPr>
            <w:tcW w:w="896" w:type="dxa"/>
            <w:vAlign w:val="center"/>
          </w:tcPr>
          <w:p>
            <w:pPr>
              <w:widowControl w:val="0"/>
              <w:spacing w:line="300" w:lineRule="exact"/>
              <w:jc w:val="center"/>
              <w:rPr>
                <w:b/>
                <w:bCs/>
              </w:rPr>
            </w:pPr>
            <w:r>
              <w:rPr>
                <w:b/>
                <w:bCs/>
              </w:rPr>
              <w:t>现场查看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2" w:hRule="atLeast"/>
          <w:jc w:val="center"/>
        </w:trPr>
        <w:tc>
          <w:tcPr>
            <w:tcW w:w="801" w:type="dxa"/>
            <w:vAlign w:val="center"/>
          </w:tcPr>
          <w:p>
            <w:pPr>
              <w:widowControl w:val="0"/>
              <w:spacing w:line="300" w:lineRule="exact"/>
              <w:jc w:val="center"/>
              <w:rPr>
                <w:b/>
                <w:bCs/>
              </w:rPr>
            </w:pPr>
            <w:r>
              <w:rPr>
                <w:b/>
                <w:bCs/>
              </w:rPr>
              <w:t>6</w:t>
            </w:r>
          </w:p>
        </w:tc>
        <w:tc>
          <w:tcPr>
            <w:tcW w:w="1027" w:type="dxa"/>
            <w:gridSpan w:val="2"/>
            <w:vAlign w:val="center"/>
          </w:tcPr>
          <w:p>
            <w:pPr>
              <w:widowControl w:val="0"/>
              <w:spacing w:line="300" w:lineRule="exact"/>
              <w:jc w:val="center"/>
              <w:rPr>
                <w:b/>
                <w:bCs/>
              </w:rPr>
            </w:pPr>
            <w:r>
              <w:rPr>
                <w:b/>
                <w:bCs/>
              </w:rPr>
              <w:t>消防器材</w:t>
            </w:r>
          </w:p>
        </w:tc>
        <w:tc>
          <w:tcPr>
            <w:tcW w:w="3827" w:type="dxa"/>
            <w:gridSpan w:val="2"/>
            <w:vAlign w:val="center"/>
          </w:tcPr>
          <w:p>
            <w:pPr>
              <w:widowControl w:val="0"/>
              <w:spacing w:line="300" w:lineRule="exact"/>
              <w:jc w:val="both"/>
              <w:rPr>
                <w:b/>
                <w:bCs/>
              </w:rPr>
            </w:pPr>
            <w:r>
              <w:rPr>
                <w:b/>
                <w:bCs/>
              </w:rPr>
              <w:t>1.消防器材配置情况是否符合要求</w:t>
            </w:r>
          </w:p>
          <w:p>
            <w:pPr>
              <w:widowControl w:val="0"/>
              <w:spacing w:line="300" w:lineRule="exact"/>
              <w:jc w:val="both"/>
              <w:rPr>
                <w:b/>
                <w:bCs/>
              </w:rPr>
            </w:pPr>
            <w:r>
              <w:rPr>
                <w:b/>
                <w:bCs/>
              </w:rPr>
              <w:t>2.作业现场是否配置有应急疏散图</w:t>
            </w:r>
          </w:p>
          <w:p>
            <w:pPr>
              <w:widowControl w:val="0"/>
              <w:spacing w:line="300" w:lineRule="exact"/>
              <w:jc w:val="both"/>
              <w:rPr>
                <w:b/>
                <w:bCs/>
              </w:rPr>
            </w:pPr>
            <w:r>
              <w:rPr>
                <w:b/>
                <w:bCs/>
              </w:rPr>
              <w:t>3.车间及班组按要求开展消防设施检查，保存相关检查记录</w:t>
            </w:r>
          </w:p>
          <w:p>
            <w:pPr>
              <w:widowControl w:val="0"/>
              <w:spacing w:line="300" w:lineRule="exact"/>
              <w:jc w:val="both"/>
              <w:rPr>
                <w:b/>
                <w:bCs/>
              </w:rPr>
            </w:pPr>
            <w:r>
              <w:rPr>
                <w:b/>
                <w:bCs/>
              </w:rPr>
              <w:t>4.疏散通道、安全通道、消防通道是否畅通</w:t>
            </w:r>
          </w:p>
        </w:tc>
        <w:tc>
          <w:tcPr>
            <w:tcW w:w="896" w:type="dxa"/>
            <w:vAlign w:val="center"/>
          </w:tcPr>
          <w:p>
            <w:pPr>
              <w:widowControl w:val="0"/>
              <w:spacing w:line="300" w:lineRule="exact"/>
              <w:jc w:val="center"/>
              <w:rPr>
                <w:b/>
                <w:bCs/>
              </w:rPr>
            </w:pPr>
            <w:r>
              <w:rPr>
                <w:b/>
                <w:bCs/>
              </w:rPr>
              <w:t>现场查看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801" w:type="dxa"/>
            <w:vAlign w:val="center"/>
          </w:tcPr>
          <w:p>
            <w:pPr>
              <w:widowControl w:val="0"/>
              <w:spacing w:line="300" w:lineRule="exact"/>
              <w:jc w:val="center"/>
              <w:rPr>
                <w:b/>
                <w:bCs/>
              </w:rPr>
            </w:pPr>
            <w:r>
              <w:rPr>
                <w:b/>
                <w:bCs/>
              </w:rPr>
              <w:t>7</w:t>
            </w:r>
          </w:p>
        </w:tc>
        <w:tc>
          <w:tcPr>
            <w:tcW w:w="1027" w:type="dxa"/>
            <w:gridSpan w:val="2"/>
            <w:vAlign w:val="center"/>
          </w:tcPr>
          <w:p>
            <w:pPr>
              <w:widowControl w:val="0"/>
              <w:spacing w:line="300" w:lineRule="exact"/>
              <w:jc w:val="center"/>
              <w:rPr>
                <w:b/>
                <w:bCs/>
              </w:rPr>
            </w:pPr>
            <w:r>
              <w:rPr>
                <w:b/>
                <w:bCs/>
              </w:rPr>
              <w:t>应急器材</w:t>
            </w:r>
          </w:p>
        </w:tc>
        <w:tc>
          <w:tcPr>
            <w:tcW w:w="3827" w:type="dxa"/>
            <w:gridSpan w:val="2"/>
            <w:vAlign w:val="center"/>
          </w:tcPr>
          <w:p>
            <w:pPr>
              <w:widowControl w:val="0"/>
              <w:spacing w:line="300" w:lineRule="exact"/>
              <w:jc w:val="both"/>
              <w:rPr>
                <w:b/>
                <w:bCs/>
              </w:rPr>
            </w:pPr>
            <w:r>
              <w:rPr>
                <w:b/>
                <w:bCs/>
              </w:rPr>
              <w:t>1.应急器材配置情况是否符合要求</w:t>
            </w:r>
          </w:p>
          <w:p>
            <w:pPr>
              <w:widowControl w:val="0"/>
              <w:spacing w:line="300" w:lineRule="exact"/>
              <w:jc w:val="both"/>
              <w:rPr>
                <w:b/>
                <w:bCs/>
              </w:rPr>
            </w:pPr>
            <w:r>
              <w:rPr>
                <w:b/>
                <w:bCs/>
              </w:rPr>
              <w:t>2.定期维护保养，做好记录</w:t>
            </w:r>
          </w:p>
          <w:p>
            <w:pPr>
              <w:widowControl w:val="0"/>
              <w:spacing w:line="300" w:lineRule="exact"/>
              <w:jc w:val="both"/>
              <w:rPr>
                <w:b/>
                <w:bCs/>
              </w:rPr>
            </w:pPr>
            <w:r>
              <w:rPr>
                <w:b/>
                <w:bCs/>
              </w:rPr>
              <w:t>3.定期送检</w:t>
            </w:r>
          </w:p>
        </w:tc>
        <w:tc>
          <w:tcPr>
            <w:tcW w:w="896" w:type="dxa"/>
            <w:vAlign w:val="center"/>
          </w:tcPr>
          <w:p>
            <w:pPr>
              <w:widowControl w:val="0"/>
              <w:spacing w:line="300" w:lineRule="exact"/>
              <w:jc w:val="center"/>
              <w:rPr>
                <w:b/>
                <w:bCs/>
              </w:rPr>
            </w:pPr>
            <w:r>
              <w:rPr>
                <w:b/>
                <w:bCs/>
              </w:rPr>
              <w:t>现场查看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801" w:type="dxa"/>
            <w:vAlign w:val="center"/>
          </w:tcPr>
          <w:p>
            <w:pPr>
              <w:widowControl w:val="0"/>
              <w:spacing w:line="300" w:lineRule="exact"/>
              <w:jc w:val="center"/>
              <w:rPr>
                <w:b/>
                <w:bCs/>
              </w:rPr>
            </w:pPr>
            <w:r>
              <w:rPr>
                <w:b/>
                <w:bCs/>
              </w:rPr>
              <w:t>8</w:t>
            </w:r>
          </w:p>
        </w:tc>
        <w:tc>
          <w:tcPr>
            <w:tcW w:w="1027" w:type="dxa"/>
            <w:gridSpan w:val="2"/>
            <w:vAlign w:val="center"/>
          </w:tcPr>
          <w:p>
            <w:pPr>
              <w:widowControl w:val="0"/>
              <w:spacing w:line="300" w:lineRule="exact"/>
              <w:jc w:val="center"/>
              <w:rPr>
                <w:b/>
                <w:bCs/>
              </w:rPr>
            </w:pPr>
            <w:r>
              <w:rPr>
                <w:b/>
                <w:bCs/>
              </w:rPr>
              <w:t>“四防”</w:t>
            </w:r>
          </w:p>
          <w:p>
            <w:pPr>
              <w:widowControl w:val="0"/>
              <w:spacing w:line="300" w:lineRule="exact"/>
              <w:jc w:val="center"/>
              <w:rPr>
                <w:b/>
                <w:bCs/>
              </w:rPr>
            </w:pPr>
            <w:r>
              <w:rPr>
                <w:b/>
                <w:bCs/>
              </w:rPr>
              <w:t>管理</w:t>
            </w:r>
          </w:p>
        </w:tc>
        <w:tc>
          <w:tcPr>
            <w:tcW w:w="3827" w:type="dxa"/>
            <w:gridSpan w:val="2"/>
            <w:vAlign w:val="center"/>
          </w:tcPr>
          <w:p>
            <w:pPr>
              <w:widowControl w:val="0"/>
              <w:spacing w:line="300" w:lineRule="exact"/>
              <w:jc w:val="both"/>
              <w:rPr>
                <w:b/>
                <w:bCs/>
              </w:rPr>
            </w:pPr>
            <w:r>
              <w:rPr>
                <w:b/>
                <w:bCs/>
              </w:rPr>
              <w:t>1.四防物资配置</w:t>
            </w:r>
            <w:r>
              <w:rPr>
                <w:rFonts w:hint="eastAsia"/>
                <w:b/>
                <w:bCs/>
              </w:rPr>
              <w:t>齐全</w:t>
            </w:r>
          </w:p>
          <w:p>
            <w:pPr>
              <w:widowControl w:val="0"/>
              <w:spacing w:line="300" w:lineRule="exact"/>
              <w:jc w:val="both"/>
              <w:rPr>
                <w:b/>
                <w:bCs/>
              </w:rPr>
            </w:pPr>
            <w:r>
              <w:rPr>
                <w:b/>
                <w:bCs/>
              </w:rPr>
              <w:t>2.边坡堡坎、排水沟渠、厂房漏水、围墙等现场情况。</w:t>
            </w:r>
          </w:p>
          <w:p>
            <w:pPr>
              <w:widowControl w:val="0"/>
              <w:spacing w:line="300" w:lineRule="exact"/>
              <w:jc w:val="both"/>
              <w:rPr>
                <w:b/>
                <w:bCs/>
              </w:rPr>
            </w:pPr>
            <w:r>
              <w:rPr>
                <w:b/>
                <w:bCs/>
              </w:rPr>
              <w:t>3.“四防”值班人员到岗情况</w:t>
            </w:r>
          </w:p>
        </w:tc>
        <w:tc>
          <w:tcPr>
            <w:tcW w:w="896" w:type="dxa"/>
            <w:vAlign w:val="center"/>
          </w:tcPr>
          <w:p>
            <w:pPr>
              <w:widowControl w:val="0"/>
              <w:spacing w:line="300" w:lineRule="exact"/>
              <w:jc w:val="center"/>
              <w:rPr>
                <w:b/>
                <w:bCs/>
              </w:rPr>
            </w:pPr>
            <w:r>
              <w:rPr>
                <w:b/>
                <w:bCs/>
              </w:rPr>
              <w:t>现场查看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2" w:hRule="atLeast"/>
          <w:jc w:val="center"/>
        </w:trPr>
        <w:tc>
          <w:tcPr>
            <w:tcW w:w="801" w:type="dxa"/>
            <w:vAlign w:val="center"/>
          </w:tcPr>
          <w:p>
            <w:pPr>
              <w:widowControl w:val="0"/>
              <w:spacing w:line="300" w:lineRule="exact"/>
              <w:jc w:val="center"/>
              <w:rPr>
                <w:b/>
                <w:bCs/>
              </w:rPr>
            </w:pPr>
            <w:r>
              <w:rPr>
                <w:b/>
                <w:bCs/>
              </w:rPr>
              <w:t>9</w:t>
            </w:r>
          </w:p>
        </w:tc>
        <w:tc>
          <w:tcPr>
            <w:tcW w:w="1027" w:type="dxa"/>
            <w:gridSpan w:val="2"/>
            <w:vAlign w:val="center"/>
          </w:tcPr>
          <w:p>
            <w:pPr>
              <w:widowControl w:val="0"/>
              <w:spacing w:line="300" w:lineRule="exact"/>
              <w:jc w:val="center"/>
              <w:rPr>
                <w:b/>
                <w:bCs/>
              </w:rPr>
            </w:pPr>
            <w:r>
              <w:rPr>
                <w:b/>
                <w:bCs/>
              </w:rPr>
              <w:t>职业健康</w:t>
            </w:r>
          </w:p>
        </w:tc>
        <w:tc>
          <w:tcPr>
            <w:tcW w:w="3827" w:type="dxa"/>
            <w:gridSpan w:val="2"/>
            <w:vAlign w:val="center"/>
          </w:tcPr>
          <w:p>
            <w:pPr>
              <w:widowControl w:val="0"/>
              <w:spacing w:line="300" w:lineRule="exact"/>
              <w:jc w:val="both"/>
              <w:rPr>
                <w:b/>
                <w:bCs/>
              </w:rPr>
            </w:pPr>
            <w:r>
              <w:rPr>
                <w:b/>
                <w:bCs/>
              </w:rPr>
              <w:t>1.职业卫生公示栏、职业卫生安全告知卡、检测数据公示</w:t>
            </w:r>
          </w:p>
          <w:p>
            <w:pPr>
              <w:widowControl w:val="0"/>
              <w:spacing w:line="300" w:lineRule="exact"/>
              <w:jc w:val="both"/>
              <w:rPr>
                <w:b/>
                <w:bCs/>
              </w:rPr>
            </w:pPr>
            <w:r>
              <w:rPr>
                <w:b/>
                <w:bCs/>
              </w:rPr>
              <w:t>2.作业人员劳动防护用品佩置和使用情况</w:t>
            </w:r>
          </w:p>
          <w:p>
            <w:pPr>
              <w:widowControl w:val="0"/>
              <w:spacing w:line="300" w:lineRule="exact"/>
              <w:jc w:val="both"/>
              <w:rPr>
                <w:b/>
                <w:bCs/>
              </w:rPr>
            </w:pPr>
            <w:r>
              <w:rPr>
                <w:b/>
                <w:bCs/>
              </w:rPr>
              <w:t>3.现场警示标识等</w:t>
            </w:r>
          </w:p>
          <w:p>
            <w:pPr>
              <w:widowControl w:val="0"/>
              <w:spacing w:line="300" w:lineRule="exact"/>
              <w:jc w:val="both"/>
              <w:rPr>
                <w:b/>
                <w:bCs/>
              </w:rPr>
            </w:pPr>
            <w:r>
              <w:rPr>
                <w:b/>
                <w:bCs/>
              </w:rPr>
              <w:t>3.建立劳保用品发放</w:t>
            </w:r>
            <w:r>
              <w:rPr>
                <w:rFonts w:hint="eastAsia"/>
                <w:b/>
                <w:bCs/>
              </w:rPr>
              <w:t>领用</w:t>
            </w:r>
            <w:r>
              <w:rPr>
                <w:b/>
                <w:bCs/>
              </w:rPr>
              <w:t>台账</w:t>
            </w:r>
          </w:p>
        </w:tc>
        <w:tc>
          <w:tcPr>
            <w:tcW w:w="896" w:type="dxa"/>
            <w:vAlign w:val="center"/>
          </w:tcPr>
          <w:p>
            <w:pPr>
              <w:widowControl w:val="0"/>
              <w:spacing w:line="300" w:lineRule="exact"/>
              <w:jc w:val="center"/>
              <w:rPr>
                <w:b/>
                <w:bCs/>
              </w:rPr>
            </w:pPr>
            <w:r>
              <w:rPr>
                <w:b/>
                <w:bCs/>
              </w:rPr>
              <w:t>现场及资料查看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801" w:type="dxa"/>
            <w:vAlign w:val="center"/>
          </w:tcPr>
          <w:p>
            <w:pPr>
              <w:widowControl w:val="0"/>
              <w:spacing w:line="300" w:lineRule="exact"/>
              <w:jc w:val="center"/>
              <w:rPr>
                <w:b/>
                <w:bCs/>
              </w:rPr>
            </w:pPr>
            <w:r>
              <w:rPr>
                <w:rFonts w:hint="eastAsia"/>
                <w:b/>
                <w:bCs/>
              </w:rPr>
              <w:t>10</w:t>
            </w:r>
          </w:p>
        </w:tc>
        <w:tc>
          <w:tcPr>
            <w:tcW w:w="1027" w:type="dxa"/>
            <w:gridSpan w:val="2"/>
            <w:vAlign w:val="center"/>
          </w:tcPr>
          <w:p>
            <w:pPr>
              <w:widowControl w:val="0"/>
              <w:spacing w:line="300" w:lineRule="exact"/>
              <w:jc w:val="center"/>
              <w:rPr>
                <w:b/>
                <w:bCs/>
              </w:rPr>
            </w:pPr>
            <w:r>
              <w:rPr>
                <w:rFonts w:hint="eastAsia"/>
                <w:b/>
                <w:bCs/>
              </w:rPr>
              <w:t>防雷设施</w:t>
            </w:r>
          </w:p>
        </w:tc>
        <w:tc>
          <w:tcPr>
            <w:tcW w:w="3827" w:type="dxa"/>
            <w:gridSpan w:val="2"/>
            <w:vAlign w:val="center"/>
          </w:tcPr>
          <w:p>
            <w:pPr>
              <w:widowControl w:val="0"/>
              <w:numPr>
                <w:ilvl w:val="0"/>
                <w:numId w:val="4"/>
              </w:numPr>
              <w:spacing w:line="300" w:lineRule="exact"/>
              <w:jc w:val="both"/>
              <w:rPr>
                <w:b/>
                <w:bCs/>
              </w:rPr>
            </w:pPr>
            <w:r>
              <w:rPr>
                <w:rFonts w:hint="eastAsia"/>
                <w:b/>
                <w:bCs/>
              </w:rPr>
              <w:t>按规定进行防雷检测，</w:t>
            </w:r>
          </w:p>
          <w:p>
            <w:pPr>
              <w:widowControl w:val="0"/>
              <w:spacing w:line="300" w:lineRule="exact"/>
              <w:jc w:val="both"/>
              <w:rPr>
                <w:b/>
                <w:bCs/>
              </w:rPr>
            </w:pPr>
            <w:r>
              <w:rPr>
                <w:rFonts w:hint="eastAsia"/>
                <w:b/>
                <w:bCs/>
              </w:rPr>
              <w:t>2.防雷接地阻值符合相关要求。</w:t>
            </w:r>
          </w:p>
        </w:tc>
        <w:tc>
          <w:tcPr>
            <w:tcW w:w="896" w:type="dxa"/>
            <w:vAlign w:val="center"/>
          </w:tcPr>
          <w:p>
            <w:pPr>
              <w:widowControl w:val="0"/>
              <w:spacing w:line="300" w:lineRule="exact"/>
              <w:jc w:val="center"/>
              <w:rPr>
                <w:b/>
                <w:bCs/>
              </w:rPr>
            </w:pPr>
            <w:r>
              <w:rPr>
                <w:b/>
                <w:bCs/>
              </w:rPr>
              <w:t>资料查看</w:t>
            </w:r>
          </w:p>
        </w:tc>
        <w:tc>
          <w:tcPr>
            <w:tcW w:w="816" w:type="dxa"/>
            <w:vAlign w:val="center"/>
          </w:tcPr>
          <w:p>
            <w:pPr>
              <w:widowControl w:val="0"/>
              <w:spacing w:line="300" w:lineRule="exact"/>
              <w:jc w:val="center"/>
              <w:rPr>
                <w:b/>
                <w:bCs/>
              </w:rPr>
            </w:pPr>
          </w:p>
        </w:tc>
        <w:tc>
          <w:tcPr>
            <w:tcW w:w="2132" w:type="dxa"/>
            <w:vAlign w:val="center"/>
          </w:tcPr>
          <w:p>
            <w:pPr>
              <w:widowControl w:val="0"/>
              <w:spacing w:line="300" w:lineRule="exact"/>
              <w:jc w:val="center"/>
              <w:rPr>
                <w:b/>
                <w:bCs/>
              </w:rPr>
            </w:pPr>
          </w:p>
        </w:tc>
      </w:tr>
    </w:tbl>
    <w:p>
      <w:pPr>
        <w:widowControl w:val="0"/>
        <w:spacing w:beforeLines="20" w:afterLines="20" w:line="300" w:lineRule="exact"/>
        <w:jc w:val="both"/>
        <w:rPr>
          <w:b/>
          <w:bCs/>
        </w:rPr>
      </w:pPr>
      <w:r>
        <w:rPr>
          <w:rFonts w:hint="eastAsia"/>
          <w:b/>
          <w:bCs/>
        </w:rPr>
        <w:t>整改完成时间：      年    月    日        主管负责人：</w:t>
      </w:r>
    </w:p>
    <w:p>
      <w:pPr>
        <w:widowControl w:val="0"/>
        <w:spacing w:beforeLines="20" w:afterLines="20" w:line="300" w:lineRule="exact"/>
        <w:ind w:firstLine="472" w:firstLineChars="200"/>
        <w:jc w:val="both"/>
        <w:rPr>
          <w:b/>
          <w:bCs/>
        </w:rPr>
      </w:pPr>
      <w:r>
        <w:rPr>
          <w:b/>
          <w:bCs/>
        </w:rPr>
        <w:t>备注：请用A4纸反正面打印，符合要求打“√”，不符合要求打“×”并注明详情，整改完成情况由主管安全负责人确认。</w:t>
      </w:r>
    </w:p>
    <w:p>
      <w:pPr>
        <w:widowControl w:val="0"/>
      </w:pPr>
      <w:r>
        <w:br w:type="page"/>
      </w:r>
    </w:p>
    <w:p>
      <w:pPr>
        <w:widowControl w:val="0"/>
        <w:jc w:val="center"/>
        <w:rPr>
          <w:rFonts w:eastAsia="方正楷体简体"/>
          <w:b/>
          <w:bCs/>
          <w:sz w:val="32"/>
          <w:szCs w:val="32"/>
        </w:rPr>
      </w:pPr>
      <w:r>
        <w:rPr>
          <w:rFonts w:eastAsia="方正楷体简体"/>
          <w:b/>
          <w:bCs/>
          <w:sz w:val="32"/>
          <w:szCs w:val="32"/>
        </w:rPr>
        <w:t>应急器材检查清单</w:t>
      </w:r>
    </w:p>
    <w:tbl>
      <w:tblPr>
        <w:tblStyle w:val="6"/>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785"/>
        <w:gridCol w:w="1909"/>
        <w:gridCol w:w="1728"/>
        <w:gridCol w:w="894"/>
        <w:gridCol w:w="816"/>
        <w:gridCol w:w="2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235" w:type="dxa"/>
            <w:gridSpan w:val="2"/>
            <w:tcBorders>
              <w:top w:val="single" w:color="auto" w:sz="12" w:space="0"/>
            </w:tcBorders>
            <w:vAlign w:val="center"/>
          </w:tcPr>
          <w:p>
            <w:pPr>
              <w:widowControl w:val="0"/>
              <w:spacing w:line="320" w:lineRule="exact"/>
              <w:jc w:val="center"/>
              <w:rPr>
                <w:b/>
                <w:bCs/>
              </w:rPr>
            </w:pPr>
            <w:r>
              <w:rPr>
                <w:b/>
                <w:bCs/>
                <w:szCs w:val="21"/>
              </w:rPr>
              <w:t>组织人</w:t>
            </w:r>
          </w:p>
        </w:tc>
        <w:tc>
          <w:tcPr>
            <w:tcW w:w="2694" w:type="dxa"/>
            <w:gridSpan w:val="2"/>
            <w:tcBorders>
              <w:top w:val="single" w:color="auto" w:sz="12" w:space="0"/>
            </w:tcBorders>
            <w:vAlign w:val="center"/>
          </w:tcPr>
          <w:p>
            <w:pPr>
              <w:widowControl w:val="0"/>
              <w:spacing w:line="320" w:lineRule="exact"/>
              <w:jc w:val="center"/>
              <w:rPr>
                <w:b/>
                <w:bCs/>
              </w:rPr>
            </w:pPr>
          </w:p>
        </w:tc>
        <w:tc>
          <w:tcPr>
            <w:tcW w:w="1728" w:type="dxa"/>
            <w:tcBorders>
              <w:top w:val="single" w:color="auto" w:sz="12" w:space="0"/>
            </w:tcBorders>
            <w:vAlign w:val="center"/>
          </w:tcPr>
          <w:p>
            <w:pPr>
              <w:widowControl w:val="0"/>
              <w:spacing w:line="320" w:lineRule="exact"/>
              <w:jc w:val="center"/>
              <w:rPr>
                <w:b/>
                <w:bCs/>
              </w:rPr>
            </w:pPr>
            <w:r>
              <w:rPr>
                <w:b/>
                <w:bCs/>
              </w:rPr>
              <w:t>检查时间</w:t>
            </w:r>
          </w:p>
        </w:tc>
        <w:tc>
          <w:tcPr>
            <w:tcW w:w="3863" w:type="dxa"/>
            <w:gridSpan w:val="3"/>
            <w:tcBorders>
              <w:top w:val="single" w:color="auto" w:sz="12" w:space="0"/>
            </w:tcBorders>
            <w:vAlign w:val="center"/>
          </w:tcPr>
          <w:p>
            <w:pPr>
              <w:widowControl w:val="0"/>
              <w:spacing w:line="320" w:lineRule="exact"/>
              <w:ind w:firstLine="1416" w:firstLineChars="600"/>
              <w:jc w:val="center"/>
              <w:rPr>
                <w:b/>
                <w:bCs/>
              </w:rPr>
            </w:pPr>
            <w:r>
              <w:rPr>
                <w:b/>
                <w:bCs/>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35" w:type="dxa"/>
            <w:gridSpan w:val="2"/>
            <w:tcBorders>
              <w:bottom w:val="single" w:color="auto" w:sz="12" w:space="0"/>
            </w:tcBorders>
            <w:vAlign w:val="center"/>
          </w:tcPr>
          <w:p>
            <w:pPr>
              <w:widowControl w:val="0"/>
              <w:spacing w:line="320" w:lineRule="exact"/>
              <w:jc w:val="center"/>
              <w:rPr>
                <w:b/>
                <w:bCs/>
              </w:rPr>
            </w:pPr>
            <w:r>
              <w:rPr>
                <w:b/>
                <w:bCs/>
              </w:rPr>
              <w:t>检查人员</w:t>
            </w:r>
          </w:p>
        </w:tc>
        <w:tc>
          <w:tcPr>
            <w:tcW w:w="8285" w:type="dxa"/>
            <w:gridSpan w:val="6"/>
            <w:tcBorders>
              <w:bottom w:val="single" w:color="auto" w:sz="12" w:space="0"/>
            </w:tcBorders>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widowControl w:val="0"/>
              <w:spacing w:line="320" w:lineRule="exact"/>
              <w:jc w:val="center"/>
              <w:rPr>
                <w:b/>
                <w:bCs/>
              </w:rPr>
            </w:pPr>
            <w:r>
              <w:rPr>
                <w:b/>
                <w:bCs/>
              </w:rPr>
              <w:t>计划</w:t>
            </w:r>
          </w:p>
        </w:tc>
        <w:tc>
          <w:tcPr>
            <w:tcW w:w="8864" w:type="dxa"/>
            <w:gridSpan w:val="7"/>
            <w:tcBorders>
              <w:top w:val="single" w:color="auto" w:sz="12" w:space="0"/>
            </w:tcBorders>
            <w:vAlign w:val="center"/>
          </w:tcPr>
          <w:p>
            <w:pPr>
              <w:widowControl w:val="0"/>
              <w:spacing w:line="320" w:lineRule="exact"/>
              <w:jc w:val="both"/>
              <w:rPr>
                <w:b/>
                <w:bCs/>
              </w:rPr>
            </w:pPr>
            <w:r>
              <w:rPr>
                <w:b/>
                <w:bCs/>
                <w:szCs w:val="21"/>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spacing w:line="320" w:lineRule="exact"/>
              <w:jc w:val="center"/>
              <w:rPr>
                <w:b/>
                <w:bCs/>
              </w:rPr>
            </w:pPr>
            <w:r>
              <w:rPr>
                <w:b/>
                <w:bCs/>
              </w:rPr>
              <w:t>目的</w:t>
            </w:r>
          </w:p>
        </w:tc>
        <w:tc>
          <w:tcPr>
            <w:tcW w:w="8864" w:type="dxa"/>
            <w:gridSpan w:val="7"/>
            <w:vAlign w:val="center"/>
          </w:tcPr>
          <w:p>
            <w:pPr>
              <w:widowControl w:val="0"/>
              <w:spacing w:line="320" w:lineRule="exact"/>
              <w:jc w:val="both"/>
              <w:rPr>
                <w:b/>
                <w:bCs/>
              </w:rPr>
            </w:pPr>
            <w:r>
              <w:rPr>
                <w:b/>
                <w:bCs/>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widowControl w:val="0"/>
              <w:spacing w:line="340" w:lineRule="exact"/>
              <w:jc w:val="center"/>
              <w:rPr>
                <w:rFonts w:ascii="黑体" w:hAnsi="黑体" w:eastAsia="黑体" w:cs="黑体"/>
                <w:b/>
                <w:bCs/>
              </w:rPr>
            </w:pPr>
            <w:r>
              <w:rPr>
                <w:rFonts w:ascii="黑体" w:hAnsi="黑体" w:eastAsia="黑体" w:cs="黑体"/>
                <w:b/>
                <w:bCs/>
              </w:rPr>
              <w:t>序号</w:t>
            </w:r>
          </w:p>
        </w:tc>
        <w:tc>
          <w:tcPr>
            <w:tcW w:w="1364" w:type="dxa"/>
            <w:gridSpan w:val="2"/>
            <w:vMerge w:val="restart"/>
            <w:vAlign w:val="center"/>
          </w:tcPr>
          <w:p>
            <w:pPr>
              <w:widowControl w:val="0"/>
              <w:spacing w:line="340" w:lineRule="exact"/>
              <w:jc w:val="center"/>
              <w:rPr>
                <w:rFonts w:ascii="黑体" w:hAnsi="黑体" w:eastAsia="黑体" w:cs="黑体"/>
                <w:b/>
                <w:bCs/>
              </w:rPr>
            </w:pPr>
            <w:r>
              <w:rPr>
                <w:rFonts w:ascii="黑体" w:hAnsi="黑体" w:eastAsia="黑体" w:cs="黑体"/>
                <w:b/>
                <w:bCs/>
              </w:rPr>
              <w:t>检查项目</w:t>
            </w:r>
          </w:p>
        </w:tc>
        <w:tc>
          <w:tcPr>
            <w:tcW w:w="3637" w:type="dxa"/>
            <w:gridSpan w:val="2"/>
            <w:vMerge w:val="restart"/>
            <w:vAlign w:val="center"/>
          </w:tcPr>
          <w:p>
            <w:pPr>
              <w:widowControl w:val="0"/>
              <w:spacing w:line="340" w:lineRule="exact"/>
              <w:jc w:val="center"/>
              <w:rPr>
                <w:rFonts w:ascii="黑体" w:hAnsi="黑体" w:eastAsia="黑体" w:cs="黑体"/>
                <w:b/>
                <w:bCs/>
              </w:rPr>
            </w:pPr>
            <w:r>
              <w:rPr>
                <w:rFonts w:ascii="黑体" w:hAnsi="黑体" w:eastAsia="黑体" w:cs="黑体"/>
                <w:b/>
                <w:bCs/>
              </w:rPr>
              <w:t>检查标准</w:t>
            </w:r>
          </w:p>
        </w:tc>
        <w:tc>
          <w:tcPr>
            <w:tcW w:w="894" w:type="dxa"/>
            <w:vMerge w:val="restart"/>
            <w:vAlign w:val="center"/>
          </w:tcPr>
          <w:p>
            <w:pPr>
              <w:widowControl w:val="0"/>
              <w:spacing w:line="340" w:lineRule="exact"/>
              <w:jc w:val="center"/>
              <w:rPr>
                <w:rFonts w:ascii="黑体" w:hAnsi="黑体" w:eastAsia="黑体" w:cs="黑体"/>
                <w:b/>
                <w:bCs/>
              </w:rPr>
            </w:pPr>
            <w:r>
              <w:rPr>
                <w:rFonts w:ascii="黑体" w:hAnsi="黑体" w:eastAsia="黑体" w:cs="黑体"/>
                <w:b/>
                <w:bCs/>
              </w:rPr>
              <w:t>检查方法</w:t>
            </w:r>
          </w:p>
        </w:tc>
        <w:tc>
          <w:tcPr>
            <w:tcW w:w="2969" w:type="dxa"/>
            <w:gridSpan w:val="2"/>
            <w:vAlign w:val="center"/>
          </w:tcPr>
          <w:p>
            <w:pPr>
              <w:widowControl w:val="0"/>
              <w:spacing w:line="340" w:lineRule="exact"/>
              <w:jc w:val="center"/>
              <w:rPr>
                <w:rFonts w:ascii="黑体" w:hAnsi="黑体" w:eastAsia="黑体" w:cs="黑体"/>
                <w:b/>
                <w:bCs/>
              </w:rPr>
            </w:pPr>
            <w:r>
              <w:rPr>
                <w:rFonts w:ascii="黑体" w:hAnsi="黑体" w:eastAsia="黑体" w:cs="黑体"/>
                <w:b/>
                <w:bCs/>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spacing w:line="340" w:lineRule="exact"/>
              <w:jc w:val="center"/>
              <w:rPr>
                <w:rFonts w:ascii="黑体" w:hAnsi="黑体" w:eastAsia="黑体" w:cs="黑体"/>
                <w:b/>
                <w:bCs/>
              </w:rPr>
            </w:pPr>
          </w:p>
        </w:tc>
        <w:tc>
          <w:tcPr>
            <w:tcW w:w="1364" w:type="dxa"/>
            <w:gridSpan w:val="2"/>
            <w:vMerge w:val="continue"/>
            <w:vAlign w:val="center"/>
          </w:tcPr>
          <w:p>
            <w:pPr>
              <w:widowControl w:val="0"/>
              <w:spacing w:line="340" w:lineRule="exact"/>
              <w:jc w:val="center"/>
              <w:rPr>
                <w:rFonts w:ascii="黑体" w:hAnsi="黑体" w:eastAsia="黑体" w:cs="黑体"/>
                <w:b/>
                <w:bCs/>
              </w:rPr>
            </w:pPr>
          </w:p>
        </w:tc>
        <w:tc>
          <w:tcPr>
            <w:tcW w:w="3637" w:type="dxa"/>
            <w:gridSpan w:val="2"/>
            <w:vMerge w:val="continue"/>
            <w:vAlign w:val="center"/>
          </w:tcPr>
          <w:p>
            <w:pPr>
              <w:widowControl w:val="0"/>
              <w:spacing w:line="340" w:lineRule="exact"/>
              <w:jc w:val="center"/>
              <w:rPr>
                <w:rFonts w:ascii="黑体" w:hAnsi="黑体" w:eastAsia="黑体" w:cs="黑体"/>
                <w:b/>
                <w:bCs/>
              </w:rPr>
            </w:pPr>
          </w:p>
        </w:tc>
        <w:tc>
          <w:tcPr>
            <w:tcW w:w="894" w:type="dxa"/>
            <w:vMerge w:val="continue"/>
            <w:vAlign w:val="center"/>
          </w:tcPr>
          <w:p>
            <w:pPr>
              <w:widowControl w:val="0"/>
              <w:spacing w:line="340" w:lineRule="exact"/>
              <w:jc w:val="center"/>
              <w:rPr>
                <w:rFonts w:ascii="黑体" w:hAnsi="黑体" w:eastAsia="黑体" w:cs="黑体"/>
                <w:b/>
                <w:bCs/>
              </w:rPr>
            </w:pPr>
          </w:p>
        </w:tc>
        <w:tc>
          <w:tcPr>
            <w:tcW w:w="816" w:type="dxa"/>
            <w:vAlign w:val="center"/>
          </w:tcPr>
          <w:p>
            <w:pPr>
              <w:widowControl w:val="0"/>
              <w:spacing w:line="340" w:lineRule="exact"/>
              <w:jc w:val="center"/>
              <w:rPr>
                <w:rFonts w:ascii="黑体" w:hAnsi="黑体" w:eastAsia="黑体" w:cs="黑体"/>
                <w:b/>
                <w:bCs/>
              </w:rPr>
            </w:pPr>
            <w:r>
              <w:rPr>
                <w:rFonts w:ascii="黑体" w:hAnsi="黑体" w:eastAsia="黑体" w:cs="黑体"/>
                <w:b/>
                <w:bCs/>
              </w:rPr>
              <w:t>符合</w:t>
            </w:r>
          </w:p>
        </w:tc>
        <w:tc>
          <w:tcPr>
            <w:tcW w:w="2153" w:type="dxa"/>
            <w:vAlign w:val="center"/>
          </w:tcPr>
          <w:p>
            <w:pPr>
              <w:widowControl w:val="0"/>
              <w:spacing w:line="340" w:lineRule="exact"/>
              <w:jc w:val="center"/>
              <w:rPr>
                <w:rFonts w:ascii="黑体" w:hAnsi="黑体" w:eastAsia="黑体" w:cs="黑体"/>
                <w:b/>
                <w:bCs/>
              </w:rPr>
            </w:pPr>
            <w:r>
              <w:rPr>
                <w:rFonts w:ascii="黑体" w:hAnsi="黑体" w:eastAsia="黑体" w:cs="黑体"/>
                <w:b/>
                <w:bCs/>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56" w:type="dxa"/>
            <w:vMerge w:val="restart"/>
            <w:vAlign w:val="center"/>
          </w:tcPr>
          <w:p>
            <w:pPr>
              <w:widowControl w:val="0"/>
              <w:tabs>
                <w:tab w:val="left" w:pos="1800"/>
              </w:tabs>
              <w:spacing w:line="320" w:lineRule="exact"/>
              <w:jc w:val="center"/>
              <w:rPr>
                <w:b/>
                <w:bCs/>
                <w:szCs w:val="21"/>
              </w:rPr>
            </w:pPr>
            <w:r>
              <w:rPr>
                <w:b/>
                <w:bCs/>
                <w:szCs w:val="21"/>
              </w:rPr>
              <w:t>1</w:t>
            </w:r>
          </w:p>
        </w:tc>
        <w:tc>
          <w:tcPr>
            <w:tcW w:w="1364" w:type="dxa"/>
            <w:gridSpan w:val="2"/>
            <w:vMerge w:val="restart"/>
            <w:vAlign w:val="center"/>
          </w:tcPr>
          <w:p>
            <w:pPr>
              <w:widowControl w:val="0"/>
              <w:tabs>
                <w:tab w:val="left" w:pos="1800"/>
              </w:tabs>
              <w:spacing w:line="320" w:lineRule="exact"/>
              <w:jc w:val="center"/>
              <w:rPr>
                <w:b/>
                <w:bCs/>
                <w:szCs w:val="21"/>
              </w:rPr>
            </w:pPr>
            <w:r>
              <w:rPr>
                <w:b/>
                <w:bCs/>
                <w:szCs w:val="21"/>
              </w:rPr>
              <w:t>空气</w:t>
            </w:r>
          </w:p>
          <w:p>
            <w:pPr>
              <w:widowControl w:val="0"/>
              <w:tabs>
                <w:tab w:val="left" w:pos="1800"/>
              </w:tabs>
              <w:spacing w:line="320" w:lineRule="exact"/>
              <w:jc w:val="center"/>
              <w:rPr>
                <w:b/>
                <w:bCs/>
                <w:szCs w:val="21"/>
              </w:rPr>
            </w:pPr>
            <w:r>
              <w:rPr>
                <w:b/>
                <w:bCs/>
                <w:szCs w:val="21"/>
              </w:rPr>
              <w:t>呼吸器</w:t>
            </w:r>
          </w:p>
        </w:tc>
        <w:tc>
          <w:tcPr>
            <w:tcW w:w="3637" w:type="dxa"/>
            <w:gridSpan w:val="2"/>
            <w:vAlign w:val="center"/>
          </w:tcPr>
          <w:p>
            <w:pPr>
              <w:widowControl w:val="0"/>
              <w:tabs>
                <w:tab w:val="left" w:pos="1800"/>
              </w:tabs>
              <w:spacing w:line="320" w:lineRule="exact"/>
              <w:jc w:val="both"/>
              <w:rPr>
                <w:b/>
                <w:bCs/>
                <w:szCs w:val="21"/>
              </w:rPr>
            </w:pPr>
            <w:r>
              <w:rPr>
                <w:b/>
                <w:bCs/>
                <w:szCs w:val="21"/>
              </w:rPr>
              <w:t>软管、背架、压力表、面罩等外观完好、清洁。</w:t>
            </w:r>
          </w:p>
        </w:tc>
        <w:tc>
          <w:tcPr>
            <w:tcW w:w="894" w:type="dxa"/>
            <w:vMerge w:val="restart"/>
            <w:vAlign w:val="center"/>
          </w:tcPr>
          <w:p>
            <w:pPr>
              <w:widowControl w:val="0"/>
              <w:tabs>
                <w:tab w:val="left" w:pos="1800"/>
              </w:tabs>
              <w:spacing w:line="320" w:lineRule="exact"/>
              <w:jc w:val="center"/>
              <w:rPr>
                <w:b/>
                <w:bCs/>
                <w:szCs w:val="21"/>
              </w:rPr>
            </w:pPr>
            <w:r>
              <w:rPr>
                <w:b/>
                <w:bCs/>
                <w:szCs w:val="21"/>
              </w:rPr>
              <w:t>查看现场</w:t>
            </w: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b/>
                <w:bCs/>
                <w:szCs w:val="21"/>
              </w:rPr>
            </w:pPr>
          </w:p>
        </w:tc>
        <w:tc>
          <w:tcPr>
            <w:tcW w:w="1364" w:type="dxa"/>
            <w:gridSpan w:val="2"/>
            <w:vMerge w:val="continue"/>
            <w:vAlign w:val="center"/>
          </w:tcPr>
          <w:p>
            <w:pPr>
              <w:widowControl w:val="0"/>
              <w:tabs>
                <w:tab w:val="left" w:pos="1800"/>
              </w:tabs>
              <w:spacing w:line="320" w:lineRule="exact"/>
              <w:jc w:val="center"/>
              <w:rPr>
                <w:b/>
                <w:bCs/>
                <w:szCs w:val="21"/>
              </w:rPr>
            </w:pPr>
          </w:p>
        </w:tc>
        <w:tc>
          <w:tcPr>
            <w:tcW w:w="3637" w:type="dxa"/>
            <w:gridSpan w:val="2"/>
            <w:vAlign w:val="center"/>
          </w:tcPr>
          <w:p>
            <w:pPr>
              <w:widowControl w:val="0"/>
              <w:tabs>
                <w:tab w:val="left" w:pos="1800"/>
              </w:tabs>
              <w:spacing w:line="320" w:lineRule="exact"/>
              <w:jc w:val="both"/>
              <w:rPr>
                <w:b/>
                <w:bCs/>
                <w:szCs w:val="21"/>
              </w:rPr>
            </w:pPr>
            <w:r>
              <w:rPr>
                <w:b/>
                <w:bCs/>
                <w:szCs w:val="21"/>
              </w:rPr>
              <w:t>气瓶压力不低于25MPa。</w:t>
            </w:r>
          </w:p>
        </w:tc>
        <w:tc>
          <w:tcPr>
            <w:tcW w:w="894" w:type="dxa"/>
            <w:vMerge w:val="continue"/>
            <w:vAlign w:val="center"/>
          </w:tcPr>
          <w:p>
            <w:pPr>
              <w:widowControl w:val="0"/>
              <w:tabs>
                <w:tab w:val="left" w:pos="1800"/>
              </w:tabs>
              <w:spacing w:line="320" w:lineRule="exact"/>
              <w:jc w:val="center"/>
              <w:rPr>
                <w:b/>
                <w:bCs/>
                <w:szCs w:val="21"/>
              </w:rPr>
            </w:pP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b/>
                <w:bCs/>
                <w:szCs w:val="21"/>
              </w:rPr>
            </w:pPr>
          </w:p>
        </w:tc>
        <w:tc>
          <w:tcPr>
            <w:tcW w:w="1364" w:type="dxa"/>
            <w:gridSpan w:val="2"/>
            <w:vMerge w:val="continue"/>
            <w:vAlign w:val="center"/>
          </w:tcPr>
          <w:p>
            <w:pPr>
              <w:widowControl w:val="0"/>
              <w:tabs>
                <w:tab w:val="left" w:pos="1800"/>
              </w:tabs>
              <w:spacing w:line="320" w:lineRule="exact"/>
              <w:jc w:val="center"/>
              <w:rPr>
                <w:b/>
                <w:bCs/>
                <w:szCs w:val="21"/>
              </w:rPr>
            </w:pPr>
          </w:p>
        </w:tc>
        <w:tc>
          <w:tcPr>
            <w:tcW w:w="3637" w:type="dxa"/>
            <w:gridSpan w:val="2"/>
            <w:vAlign w:val="center"/>
          </w:tcPr>
          <w:p>
            <w:pPr>
              <w:widowControl w:val="0"/>
              <w:tabs>
                <w:tab w:val="left" w:pos="1800"/>
              </w:tabs>
              <w:spacing w:line="320" w:lineRule="exact"/>
              <w:jc w:val="both"/>
              <w:rPr>
                <w:b/>
                <w:bCs/>
                <w:szCs w:val="21"/>
              </w:rPr>
            </w:pPr>
            <w:r>
              <w:rPr>
                <w:b/>
                <w:bCs/>
                <w:szCs w:val="21"/>
              </w:rPr>
              <w:t>供给阀灵活、无损坏、无缺件。</w:t>
            </w:r>
          </w:p>
        </w:tc>
        <w:tc>
          <w:tcPr>
            <w:tcW w:w="894" w:type="dxa"/>
            <w:vMerge w:val="continue"/>
            <w:vAlign w:val="center"/>
          </w:tcPr>
          <w:p>
            <w:pPr>
              <w:widowControl w:val="0"/>
              <w:tabs>
                <w:tab w:val="left" w:pos="1800"/>
              </w:tabs>
              <w:spacing w:line="320" w:lineRule="exact"/>
              <w:jc w:val="center"/>
              <w:rPr>
                <w:b/>
                <w:bCs/>
                <w:szCs w:val="21"/>
              </w:rPr>
            </w:pP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b/>
                <w:bCs/>
                <w:szCs w:val="21"/>
              </w:rPr>
            </w:pPr>
          </w:p>
        </w:tc>
        <w:tc>
          <w:tcPr>
            <w:tcW w:w="1364" w:type="dxa"/>
            <w:gridSpan w:val="2"/>
            <w:vMerge w:val="continue"/>
            <w:vAlign w:val="center"/>
          </w:tcPr>
          <w:p>
            <w:pPr>
              <w:widowControl w:val="0"/>
              <w:tabs>
                <w:tab w:val="left" w:pos="1800"/>
              </w:tabs>
              <w:spacing w:line="320" w:lineRule="exact"/>
              <w:jc w:val="center"/>
              <w:rPr>
                <w:b/>
                <w:bCs/>
                <w:szCs w:val="21"/>
              </w:rPr>
            </w:pPr>
          </w:p>
        </w:tc>
        <w:tc>
          <w:tcPr>
            <w:tcW w:w="3637" w:type="dxa"/>
            <w:gridSpan w:val="2"/>
            <w:vAlign w:val="center"/>
          </w:tcPr>
          <w:p>
            <w:pPr>
              <w:widowControl w:val="0"/>
              <w:tabs>
                <w:tab w:val="left" w:pos="1800"/>
              </w:tabs>
              <w:spacing w:line="320" w:lineRule="exact"/>
              <w:jc w:val="both"/>
              <w:rPr>
                <w:b/>
                <w:bCs/>
                <w:szCs w:val="21"/>
              </w:rPr>
            </w:pPr>
            <w:r>
              <w:rPr>
                <w:b/>
                <w:bCs/>
                <w:szCs w:val="21"/>
              </w:rPr>
              <w:t>日常维护保养等记录完善</w:t>
            </w:r>
          </w:p>
        </w:tc>
        <w:tc>
          <w:tcPr>
            <w:tcW w:w="894" w:type="dxa"/>
            <w:vMerge w:val="continue"/>
            <w:vAlign w:val="center"/>
          </w:tcPr>
          <w:p>
            <w:pPr>
              <w:widowControl w:val="0"/>
              <w:tabs>
                <w:tab w:val="left" w:pos="1800"/>
              </w:tabs>
              <w:spacing w:line="320" w:lineRule="exact"/>
              <w:jc w:val="center"/>
              <w:rPr>
                <w:b/>
                <w:bCs/>
                <w:szCs w:val="21"/>
              </w:rPr>
            </w:pP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6" w:type="dxa"/>
            <w:vMerge w:val="restart"/>
            <w:vAlign w:val="center"/>
          </w:tcPr>
          <w:p>
            <w:pPr>
              <w:widowControl w:val="0"/>
              <w:tabs>
                <w:tab w:val="left" w:pos="1800"/>
              </w:tabs>
              <w:spacing w:line="320" w:lineRule="exact"/>
              <w:jc w:val="center"/>
              <w:rPr>
                <w:b/>
                <w:bCs/>
                <w:szCs w:val="21"/>
              </w:rPr>
            </w:pPr>
            <w:r>
              <w:rPr>
                <w:rFonts w:hint="eastAsia"/>
                <w:b/>
                <w:bCs/>
                <w:szCs w:val="21"/>
              </w:rPr>
              <w:t>2</w:t>
            </w:r>
          </w:p>
        </w:tc>
        <w:tc>
          <w:tcPr>
            <w:tcW w:w="1364" w:type="dxa"/>
            <w:gridSpan w:val="2"/>
            <w:vMerge w:val="restart"/>
            <w:vAlign w:val="center"/>
          </w:tcPr>
          <w:p>
            <w:pPr>
              <w:widowControl w:val="0"/>
              <w:tabs>
                <w:tab w:val="left" w:pos="1800"/>
              </w:tabs>
              <w:spacing w:line="320" w:lineRule="exact"/>
              <w:jc w:val="center"/>
              <w:rPr>
                <w:b/>
                <w:bCs/>
                <w:szCs w:val="21"/>
              </w:rPr>
            </w:pPr>
            <w:r>
              <w:rPr>
                <w:b/>
                <w:bCs/>
                <w:szCs w:val="21"/>
              </w:rPr>
              <w:t>固定式</w:t>
            </w:r>
            <w:r>
              <w:rPr>
                <w:rFonts w:hint="eastAsia"/>
                <w:b/>
                <w:bCs/>
                <w:szCs w:val="21"/>
              </w:rPr>
              <w:t>浓度</w:t>
            </w:r>
            <w:r>
              <w:rPr>
                <w:b/>
                <w:bCs/>
                <w:szCs w:val="21"/>
              </w:rPr>
              <w:t>报警仪</w:t>
            </w:r>
          </w:p>
        </w:tc>
        <w:tc>
          <w:tcPr>
            <w:tcW w:w="3637" w:type="dxa"/>
            <w:gridSpan w:val="2"/>
            <w:vAlign w:val="center"/>
          </w:tcPr>
          <w:p>
            <w:pPr>
              <w:widowControl w:val="0"/>
              <w:tabs>
                <w:tab w:val="left" w:pos="1800"/>
              </w:tabs>
              <w:spacing w:line="320" w:lineRule="exact"/>
              <w:jc w:val="both"/>
              <w:rPr>
                <w:b/>
                <w:bCs/>
                <w:szCs w:val="21"/>
              </w:rPr>
            </w:pPr>
            <w:r>
              <w:rPr>
                <w:b/>
                <w:bCs/>
                <w:szCs w:val="21"/>
              </w:rPr>
              <w:t>外观完好、无破损，显示正常</w:t>
            </w:r>
          </w:p>
        </w:tc>
        <w:tc>
          <w:tcPr>
            <w:tcW w:w="894" w:type="dxa"/>
            <w:vMerge w:val="restart"/>
            <w:vAlign w:val="center"/>
          </w:tcPr>
          <w:p>
            <w:pPr>
              <w:widowControl w:val="0"/>
              <w:tabs>
                <w:tab w:val="left" w:pos="1800"/>
              </w:tabs>
              <w:spacing w:line="320" w:lineRule="exact"/>
              <w:jc w:val="center"/>
              <w:rPr>
                <w:b/>
                <w:bCs/>
                <w:szCs w:val="21"/>
              </w:rPr>
            </w:pPr>
            <w:r>
              <w:rPr>
                <w:b/>
                <w:bCs/>
                <w:szCs w:val="21"/>
              </w:rPr>
              <w:t>查看现场</w:t>
            </w:r>
          </w:p>
        </w:tc>
        <w:tc>
          <w:tcPr>
            <w:tcW w:w="816" w:type="dxa"/>
            <w:vAlign w:val="center"/>
          </w:tcPr>
          <w:p>
            <w:pPr>
              <w:widowControl w:val="0"/>
              <w:spacing w:line="320" w:lineRule="exact"/>
              <w:jc w:val="center"/>
              <w:rPr>
                <w:b/>
                <w:bCs/>
              </w:rPr>
            </w:pPr>
          </w:p>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b/>
                <w:bCs/>
                <w:szCs w:val="21"/>
              </w:rPr>
            </w:pPr>
          </w:p>
        </w:tc>
        <w:tc>
          <w:tcPr>
            <w:tcW w:w="1364" w:type="dxa"/>
            <w:gridSpan w:val="2"/>
            <w:vMerge w:val="continue"/>
            <w:vAlign w:val="center"/>
          </w:tcPr>
          <w:p>
            <w:pPr>
              <w:widowControl w:val="0"/>
              <w:tabs>
                <w:tab w:val="left" w:pos="1800"/>
              </w:tabs>
              <w:spacing w:line="320" w:lineRule="exact"/>
              <w:jc w:val="center"/>
              <w:rPr>
                <w:b/>
                <w:bCs/>
                <w:szCs w:val="21"/>
              </w:rPr>
            </w:pPr>
          </w:p>
        </w:tc>
        <w:tc>
          <w:tcPr>
            <w:tcW w:w="3637" w:type="dxa"/>
            <w:gridSpan w:val="2"/>
            <w:vAlign w:val="center"/>
          </w:tcPr>
          <w:p>
            <w:pPr>
              <w:widowControl w:val="0"/>
              <w:tabs>
                <w:tab w:val="left" w:pos="1800"/>
              </w:tabs>
              <w:spacing w:line="320" w:lineRule="exact"/>
              <w:jc w:val="both"/>
              <w:rPr>
                <w:b/>
                <w:bCs/>
                <w:szCs w:val="21"/>
              </w:rPr>
            </w:pPr>
            <w:r>
              <w:rPr>
                <w:b/>
                <w:bCs/>
                <w:szCs w:val="21"/>
              </w:rPr>
              <w:t>含量、合格证日期在有效范围</w:t>
            </w:r>
          </w:p>
        </w:tc>
        <w:tc>
          <w:tcPr>
            <w:tcW w:w="894" w:type="dxa"/>
            <w:vMerge w:val="continue"/>
            <w:vAlign w:val="center"/>
          </w:tcPr>
          <w:p>
            <w:pPr>
              <w:widowControl w:val="0"/>
              <w:tabs>
                <w:tab w:val="left" w:pos="1800"/>
              </w:tabs>
              <w:spacing w:line="320" w:lineRule="exact"/>
              <w:jc w:val="center"/>
              <w:rPr>
                <w:b/>
                <w:bCs/>
                <w:szCs w:val="21"/>
              </w:rPr>
            </w:pP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b/>
                <w:bCs/>
                <w:szCs w:val="21"/>
              </w:rPr>
            </w:pPr>
          </w:p>
        </w:tc>
        <w:tc>
          <w:tcPr>
            <w:tcW w:w="1364" w:type="dxa"/>
            <w:gridSpan w:val="2"/>
            <w:vMerge w:val="continue"/>
            <w:vAlign w:val="center"/>
          </w:tcPr>
          <w:p>
            <w:pPr>
              <w:widowControl w:val="0"/>
              <w:tabs>
                <w:tab w:val="left" w:pos="1800"/>
              </w:tabs>
              <w:spacing w:line="320" w:lineRule="exact"/>
              <w:jc w:val="center"/>
              <w:rPr>
                <w:b/>
                <w:bCs/>
                <w:szCs w:val="21"/>
              </w:rPr>
            </w:pPr>
          </w:p>
        </w:tc>
        <w:tc>
          <w:tcPr>
            <w:tcW w:w="3637" w:type="dxa"/>
            <w:gridSpan w:val="2"/>
            <w:vAlign w:val="center"/>
          </w:tcPr>
          <w:p>
            <w:pPr>
              <w:widowControl w:val="0"/>
              <w:tabs>
                <w:tab w:val="left" w:pos="1800"/>
              </w:tabs>
              <w:spacing w:line="320" w:lineRule="exact"/>
              <w:jc w:val="both"/>
              <w:rPr>
                <w:b/>
                <w:bCs/>
                <w:szCs w:val="21"/>
              </w:rPr>
            </w:pPr>
            <w:r>
              <w:rPr>
                <w:b/>
                <w:bCs/>
                <w:szCs w:val="21"/>
              </w:rPr>
              <w:t>信号与中控室接通情况良好</w:t>
            </w:r>
          </w:p>
        </w:tc>
        <w:tc>
          <w:tcPr>
            <w:tcW w:w="894" w:type="dxa"/>
            <w:vMerge w:val="continue"/>
            <w:vAlign w:val="center"/>
          </w:tcPr>
          <w:p>
            <w:pPr>
              <w:widowControl w:val="0"/>
              <w:tabs>
                <w:tab w:val="left" w:pos="1800"/>
              </w:tabs>
              <w:spacing w:line="320" w:lineRule="exact"/>
              <w:jc w:val="center"/>
              <w:rPr>
                <w:b/>
                <w:bCs/>
                <w:szCs w:val="21"/>
              </w:rPr>
            </w:pP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b/>
                <w:bCs/>
                <w:szCs w:val="21"/>
              </w:rPr>
            </w:pPr>
            <w:r>
              <w:rPr>
                <w:rFonts w:hint="eastAsia"/>
                <w:b/>
                <w:bCs/>
                <w:szCs w:val="21"/>
              </w:rPr>
              <w:t>3</w:t>
            </w:r>
          </w:p>
        </w:tc>
        <w:tc>
          <w:tcPr>
            <w:tcW w:w="1364" w:type="dxa"/>
            <w:gridSpan w:val="2"/>
            <w:vAlign w:val="center"/>
          </w:tcPr>
          <w:p>
            <w:pPr>
              <w:widowControl w:val="0"/>
              <w:tabs>
                <w:tab w:val="left" w:pos="1800"/>
              </w:tabs>
              <w:spacing w:line="320" w:lineRule="exact"/>
              <w:jc w:val="center"/>
              <w:rPr>
                <w:b/>
                <w:bCs/>
                <w:szCs w:val="21"/>
              </w:rPr>
            </w:pPr>
            <w:r>
              <w:rPr>
                <w:b/>
                <w:bCs/>
                <w:szCs w:val="21"/>
              </w:rPr>
              <w:t>防爆工具</w:t>
            </w:r>
          </w:p>
        </w:tc>
        <w:tc>
          <w:tcPr>
            <w:tcW w:w="3637" w:type="dxa"/>
            <w:gridSpan w:val="2"/>
            <w:vAlign w:val="center"/>
          </w:tcPr>
          <w:p>
            <w:pPr>
              <w:widowControl w:val="0"/>
              <w:tabs>
                <w:tab w:val="left" w:pos="1800"/>
              </w:tabs>
              <w:spacing w:line="320" w:lineRule="exact"/>
              <w:jc w:val="both"/>
              <w:rPr>
                <w:b/>
                <w:bCs/>
                <w:szCs w:val="21"/>
              </w:rPr>
            </w:pPr>
            <w:r>
              <w:rPr>
                <w:b/>
                <w:bCs/>
                <w:szCs w:val="21"/>
              </w:rPr>
              <w:t>清洁无损坏</w:t>
            </w:r>
          </w:p>
        </w:tc>
        <w:tc>
          <w:tcPr>
            <w:tcW w:w="894" w:type="dxa"/>
            <w:vAlign w:val="center"/>
          </w:tcPr>
          <w:p>
            <w:pPr>
              <w:widowControl w:val="0"/>
              <w:tabs>
                <w:tab w:val="left" w:pos="1800"/>
              </w:tabs>
              <w:spacing w:line="320" w:lineRule="exact"/>
              <w:jc w:val="center"/>
              <w:rPr>
                <w:b/>
                <w:bCs/>
                <w:szCs w:val="21"/>
              </w:rPr>
            </w:pPr>
            <w:r>
              <w:rPr>
                <w:b/>
                <w:bCs/>
                <w:szCs w:val="21"/>
              </w:rPr>
              <w:t>查看现场</w:t>
            </w: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b/>
                <w:bCs/>
                <w:szCs w:val="21"/>
              </w:rPr>
            </w:pPr>
            <w:r>
              <w:rPr>
                <w:rFonts w:hint="eastAsia"/>
                <w:b/>
                <w:bCs/>
                <w:szCs w:val="21"/>
              </w:rPr>
              <w:t>4</w:t>
            </w:r>
          </w:p>
        </w:tc>
        <w:tc>
          <w:tcPr>
            <w:tcW w:w="1364" w:type="dxa"/>
            <w:gridSpan w:val="2"/>
            <w:vAlign w:val="center"/>
          </w:tcPr>
          <w:p>
            <w:pPr>
              <w:widowControl w:val="0"/>
              <w:tabs>
                <w:tab w:val="left" w:pos="1800"/>
              </w:tabs>
              <w:spacing w:line="320" w:lineRule="exact"/>
              <w:jc w:val="center"/>
              <w:rPr>
                <w:b/>
                <w:bCs/>
                <w:szCs w:val="21"/>
              </w:rPr>
            </w:pPr>
            <w:r>
              <w:rPr>
                <w:b/>
                <w:bCs/>
                <w:szCs w:val="21"/>
              </w:rPr>
              <w:t>防爆手电</w:t>
            </w:r>
          </w:p>
        </w:tc>
        <w:tc>
          <w:tcPr>
            <w:tcW w:w="3637" w:type="dxa"/>
            <w:gridSpan w:val="2"/>
            <w:vAlign w:val="center"/>
          </w:tcPr>
          <w:p>
            <w:pPr>
              <w:widowControl w:val="0"/>
              <w:tabs>
                <w:tab w:val="left" w:pos="1800"/>
              </w:tabs>
              <w:spacing w:line="320" w:lineRule="exact"/>
              <w:jc w:val="both"/>
              <w:rPr>
                <w:b/>
                <w:bCs/>
                <w:szCs w:val="21"/>
              </w:rPr>
            </w:pPr>
            <w:r>
              <w:rPr>
                <w:b/>
                <w:bCs/>
                <w:szCs w:val="21"/>
              </w:rPr>
              <w:t>清洁无损坏</w:t>
            </w:r>
          </w:p>
        </w:tc>
        <w:tc>
          <w:tcPr>
            <w:tcW w:w="894" w:type="dxa"/>
            <w:vAlign w:val="center"/>
          </w:tcPr>
          <w:p>
            <w:pPr>
              <w:widowControl w:val="0"/>
              <w:tabs>
                <w:tab w:val="left" w:pos="1800"/>
              </w:tabs>
              <w:spacing w:line="320" w:lineRule="exact"/>
              <w:jc w:val="center"/>
              <w:rPr>
                <w:b/>
                <w:bCs/>
                <w:szCs w:val="21"/>
              </w:rPr>
            </w:pPr>
            <w:r>
              <w:rPr>
                <w:b/>
                <w:bCs/>
                <w:szCs w:val="21"/>
              </w:rPr>
              <w:t>查看现场</w:t>
            </w: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b/>
                <w:bCs/>
                <w:szCs w:val="21"/>
              </w:rPr>
            </w:pPr>
            <w:r>
              <w:rPr>
                <w:rFonts w:hint="eastAsia"/>
                <w:b/>
                <w:bCs/>
                <w:szCs w:val="21"/>
              </w:rPr>
              <w:t>5</w:t>
            </w:r>
          </w:p>
        </w:tc>
        <w:tc>
          <w:tcPr>
            <w:tcW w:w="1364" w:type="dxa"/>
            <w:gridSpan w:val="2"/>
            <w:vAlign w:val="center"/>
          </w:tcPr>
          <w:p>
            <w:pPr>
              <w:widowControl w:val="0"/>
              <w:tabs>
                <w:tab w:val="left" w:pos="1800"/>
              </w:tabs>
              <w:spacing w:line="320" w:lineRule="exact"/>
              <w:jc w:val="center"/>
              <w:rPr>
                <w:b/>
                <w:bCs/>
                <w:szCs w:val="21"/>
              </w:rPr>
            </w:pPr>
            <w:r>
              <w:rPr>
                <w:b/>
                <w:bCs/>
                <w:szCs w:val="21"/>
              </w:rPr>
              <w:t>急救药箱</w:t>
            </w:r>
          </w:p>
        </w:tc>
        <w:tc>
          <w:tcPr>
            <w:tcW w:w="3637" w:type="dxa"/>
            <w:gridSpan w:val="2"/>
            <w:vAlign w:val="center"/>
          </w:tcPr>
          <w:p>
            <w:pPr>
              <w:widowControl w:val="0"/>
              <w:tabs>
                <w:tab w:val="left" w:pos="1800"/>
              </w:tabs>
              <w:spacing w:line="320" w:lineRule="exact"/>
              <w:jc w:val="both"/>
              <w:rPr>
                <w:b/>
                <w:bCs/>
                <w:szCs w:val="21"/>
              </w:rPr>
            </w:pPr>
            <w:r>
              <w:rPr>
                <w:b/>
                <w:bCs/>
                <w:szCs w:val="21"/>
              </w:rPr>
              <w:t>药品无失效、无缺失</w:t>
            </w:r>
          </w:p>
        </w:tc>
        <w:tc>
          <w:tcPr>
            <w:tcW w:w="894" w:type="dxa"/>
            <w:vAlign w:val="center"/>
          </w:tcPr>
          <w:p>
            <w:pPr>
              <w:widowControl w:val="0"/>
              <w:tabs>
                <w:tab w:val="left" w:pos="1800"/>
              </w:tabs>
              <w:spacing w:line="320" w:lineRule="exact"/>
              <w:jc w:val="center"/>
              <w:rPr>
                <w:b/>
                <w:bCs/>
                <w:szCs w:val="21"/>
              </w:rPr>
            </w:pPr>
            <w:r>
              <w:rPr>
                <w:b/>
                <w:bCs/>
                <w:szCs w:val="21"/>
              </w:rPr>
              <w:t>查看现场</w:t>
            </w: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56" w:type="dxa"/>
            <w:vAlign w:val="center"/>
          </w:tcPr>
          <w:p>
            <w:pPr>
              <w:widowControl w:val="0"/>
              <w:tabs>
                <w:tab w:val="left" w:pos="1800"/>
              </w:tabs>
              <w:spacing w:line="320" w:lineRule="exact"/>
              <w:jc w:val="center"/>
              <w:rPr>
                <w:b/>
                <w:bCs/>
                <w:szCs w:val="21"/>
              </w:rPr>
            </w:pPr>
            <w:r>
              <w:rPr>
                <w:rFonts w:hint="eastAsia"/>
                <w:b/>
                <w:bCs/>
                <w:szCs w:val="21"/>
              </w:rPr>
              <w:t>6</w:t>
            </w:r>
          </w:p>
        </w:tc>
        <w:tc>
          <w:tcPr>
            <w:tcW w:w="1364" w:type="dxa"/>
            <w:gridSpan w:val="2"/>
            <w:vAlign w:val="center"/>
          </w:tcPr>
          <w:p>
            <w:pPr>
              <w:widowControl w:val="0"/>
              <w:tabs>
                <w:tab w:val="left" w:pos="1800"/>
              </w:tabs>
              <w:spacing w:line="320" w:lineRule="exact"/>
              <w:jc w:val="center"/>
              <w:rPr>
                <w:b/>
                <w:bCs/>
                <w:szCs w:val="21"/>
              </w:rPr>
            </w:pPr>
            <w:r>
              <w:rPr>
                <w:b/>
                <w:bCs/>
                <w:szCs w:val="21"/>
              </w:rPr>
              <w:t>应急器材使用方法</w:t>
            </w:r>
          </w:p>
        </w:tc>
        <w:tc>
          <w:tcPr>
            <w:tcW w:w="3637" w:type="dxa"/>
            <w:gridSpan w:val="2"/>
            <w:vAlign w:val="center"/>
          </w:tcPr>
          <w:p>
            <w:pPr>
              <w:widowControl w:val="0"/>
              <w:tabs>
                <w:tab w:val="left" w:pos="1800"/>
              </w:tabs>
              <w:spacing w:line="320" w:lineRule="exact"/>
              <w:jc w:val="center"/>
              <w:rPr>
                <w:b/>
                <w:bCs/>
                <w:szCs w:val="21"/>
              </w:rPr>
            </w:pPr>
            <w:r>
              <w:rPr>
                <w:b/>
                <w:bCs/>
                <w:szCs w:val="21"/>
              </w:rPr>
              <w:t>岗位人员会使用应急救援器材，会正确穿戴空气呼吸器，发生</w:t>
            </w:r>
            <w:r>
              <w:rPr>
                <w:rFonts w:hint="eastAsia"/>
                <w:b/>
                <w:bCs/>
                <w:szCs w:val="21"/>
              </w:rPr>
              <w:t>浓度</w:t>
            </w:r>
            <w:r>
              <w:rPr>
                <w:b/>
                <w:bCs/>
                <w:szCs w:val="21"/>
              </w:rPr>
              <w:t>报警时，掌握应急处置方法。</w:t>
            </w:r>
          </w:p>
        </w:tc>
        <w:tc>
          <w:tcPr>
            <w:tcW w:w="894" w:type="dxa"/>
            <w:vAlign w:val="center"/>
          </w:tcPr>
          <w:p>
            <w:pPr>
              <w:widowControl w:val="0"/>
              <w:tabs>
                <w:tab w:val="left" w:pos="1800"/>
              </w:tabs>
              <w:spacing w:line="320" w:lineRule="exact"/>
              <w:jc w:val="center"/>
              <w:rPr>
                <w:b/>
                <w:bCs/>
                <w:szCs w:val="21"/>
              </w:rPr>
            </w:pPr>
            <w:r>
              <w:rPr>
                <w:b/>
                <w:bCs/>
                <w:szCs w:val="21"/>
              </w:rPr>
              <w:t>现场提问</w:t>
            </w:r>
          </w:p>
        </w:tc>
        <w:tc>
          <w:tcPr>
            <w:tcW w:w="816" w:type="dxa"/>
            <w:vAlign w:val="center"/>
          </w:tcPr>
          <w:p>
            <w:pPr>
              <w:widowControl w:val="0"/>
              <w:spacing w:line="320" w:lineRule="exact"/>
              <w:jc w:val="center"/>
              <w:rPr>
                <w:b/>
                <w:bCs/>
              </w:rPr>
            </w:pPr>
          </w:p>
        </w:tc>
        <w:tc>
          <w:tcPr>
            <w:tcW w:w="2153" w:type="dxa"/>
            <w:vAlign w:val="center"/>
          </w:tcPr>
          <w:p>
            <w:pPr>
              <w:widowControl w:val="0"/>
              <w:spacing w:line="320" w:lineRule="exact"/>
              <w:jc w:val="center"/>
              <w:rPr>
                <w:b/>
                <w:bCs/>
              </w:rPr>
            </w:pPr>
          </w:p>
        </w:tc>
      </w:tr>
    </w:tbl>
    <w:p>
      <w:pPr>
        <w:widowControl w:val="0"/>
        <w:spacing w:beforeLines="20" w:line="360" w:lineRule="exact"/>
        <w:ind w:firstLine="472" w:firstLineChars="200"/>
        <w:rPr>
          <w:b/>
          <w:bCs/>
        </w:rPr>
      </w:pPr>
      <w:r>
        <w:rPr>
          <w:b/>
          <w:bCs/>
        </w:rPr>
        <w:t>备注：请用A4纸打印，符合要求打“√”，不符合要求打“×”并注明详情，整改完成情况由部门负责人确认。（正面不够，可以写在背面。）</w:t>
      </w:r>
    </w:p>
    <w:p>
      <w:pPr>
        <w:widowControl w:val="0"/>
        <w:rPr>
          <w:rFonts w:eastAsia="方正楷体简体"/>
          <w:b/>
          <w:bCs/>
          <w:sz w:val="32"/>
          <w:szCs w:val="32"/>
        </w:rPr>
      </w:pPr>
      <w:r>
        <w:rPr>
          <w:rFonts w:eastAsia="方正楷体简体"/>
          <w:b/>
          <w:bCs/>
          <w:sz w:val="32"/>
          <w:szCs w:val="32"/>
        </w:rPr>
        <w:br w:type="page"/>
      </w:r>
    </w:p>
    <w:p>
      <w:pPr>
        <w:widowControl w:val="0"/>
        <w:jc w:val="center"/>
        <w:rPr>
          <w:rFonts w:eastAsia="方正楷体简体"/>
          <w:b/>
          <w:bCs/>
          <w:sz w:val="32"/>
          <w:szCs w:val="32"/>
        </w:rPr>
      </w:pPr>
      <w:r>
        <w:rPr>
          <w:rFonts w:eastAsia="方正楷体简体"/>
          <w:b/>
          <w:bCs/>
          <w:sz w:val="32"/>
          <w:szCs w:val="32"/>
        </w:rPr>
        <w:t>班组级日常检查清单（</w:t>
      </w:r>
      <w:r>
        <w:rPr>
          <w:rFonts w:hint="eastAsia" w:eastAsia="方正楷体简体"/>
          <w:b/>
          <w:bCs/>
          <w:sz w:val="32"/>
          <w:szCs w:val="32"/>
        </w:rPr>
        <w:t>液氧、液氩</w:t>
      </w:r>
      <w:r>
        <w:rPr>
          <w:rFonts w:eastAsia="方正楷体简体"/>
          <w:b/>
          <w:bCs/>
          <w:sz w:val="32"/>
          <w:szCs w:val="32"/>
        </w:rPr>
        <w:t>）</w:t>
      </w:r>
    </w:p>
    <w:p>
      <w:pPr>
        <w:widowControl w:val="0"/>
        <w:rPr>
          <w:b/>
          <w:bCs/>
          <w:sz w:val="28"/>
          <w:szCs w:val="28"/>
        </w:rPr>
      </w:pPr>
      <w:r>
        <w:rPr>
          <w:b/>
          <w:bCs/>
          <w:sz w:val="28"/>
          <w:szCs w:val="28"/>
        </w:rPr>
        <w:t>检查人：</w:t>
      </w:r>
      <w:r>
        <w:rPr>
          <w:b/>
          <w:bCs/>
          <w:sz w:val="28"/>
          <w:szCs w:val="28"/>
        </w:rPr>
        <w:tab/>
      </w:r>
      <w:r>
        <w:rPr>
          <w:b/>
          <w:bCs/>
          <w:sz w:val="28"/>
          <w:szCs w:val="28"/>
        </w:rPr>
        <w:tab/>
      </w:r>
      <w:r>
        <w:rPr>
          <w:b/>
          <w:bCs/>
          <w:sz w:val="28"/>
          <w:szCs w:val="28"/>
        </w:rPr>
        <w:t xml:space="preserve">                         检查日期：</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31"/>
        <w:gridCol w:w="1701"/>
        <w:gridCol w:w="3148"/>
        <w:gridCol w:w="118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94" w:type="dxa"/>
            <w:vAlign w:val="center"/>
          </w:tcPr>
          <w:p>
            <w:pPr>
              <w:widowControl w:val="0"/>
              <w:spacing w:line="280" w:lineRule="exact"/>
              <w:jc w:val="center"/>
              <w:rPr>
                <w:rFonts w:eastAsia="黑体"/>
                <w:b/>
                <w:bCs/>
                <w:color w:val="000000"/>
              </w:rPr>
            </w:pPr>
            <w:r>
              <w:rPr>
                <w:rFonts w:eastAsia="黑体"/>
                <w:b/>
                <w:bCs/>
                <w:color w:val="000000"/>
              </w:rPr>
              <w:t>序号</w:t>
            </w:r>
          </w:p>
        </w:tc>
        <w:tc>
          <w:tcPr>
            <w:tcW w:w="1531" w:type="dxa"/>
            <w:vAlign w:val="center"/>
          </w:tcPr>
          <w:p>
            <w:pPr>
              <w:widowControl w:val="0"/>
              <w:spacing w:line="280" w:lineRule="exact"/>
              <w:jc w:val="center"/>
              <w:rPr>
                <w:rFonts w:eastAsia="黑体"/>
                <w:b/>
                <w:bCs/>
                <w:color w:val="000000"/>
              </w:rPr>
            </w:pPr>
            <w:r>
              <w:rPr>
                <w:rFonts w:eastAsia="黑体"/>
                <w:b/>
                <w:bCs/>
                <w:color w:val="000000"/>
              </w:rPr>
              <w:t>检查项目</w:t>
            </w:r>
          </w:p>
        </w:tc>
        <w:tc>
          <w:tcPr>
            <w:tcW w:w="1701" w:type="dxa"/>
            <w:vAlign w:val="center"/>
          </w:tcPr>
          <w:p>
            <w:pPr>
              <w:widowControl w:val="0"/>
              <w:spacing w:line="280" w:lineRule="exact"/>
              <w:jc w:val="center"/>
              <w:rPr>
                <w:rFonts w:eastAsia="黑体"/>
                <w:b/>
                <w:bCs/>
                <w:color w:val="000000"/>
              </w:rPr>
            </w:pPr>
            <w:r>
              <w:rPr>
                <w:rFonts w:eastAsia="黑体"/>
                <w:b/>
                <w:bCs/>
                <w:color w:val="000000"/>
              </w:rPr>
              <w:t>检查内容</w:t>
            </w:r>
          </w:p>
        </w:tc>
        <w:tc>
          <w:tcPr>
            <w:tcW w:w="3148" w:type="dxa"/>
            <w:vAlign w:val="center"/>
          </w:tcPr>
          <w:p>
            <w:pPr>
              <w:widowControl w:val="0"/>
              <w:spacing w:line="280" w:lineRule="exact"/>
              <w:jc w:val="center"/>
              <w:rPr>
                <w:rFonts w:eastAsia="黑体"/>
                <w:b/>
                <w:bCs/>
                <w:color w:val="000000"/>
              </w:rPr>
            </w:pPr>
            <w:r>
              <w:rPr>
                <w:rFonts w:eastAsia="黑体"/>
                <w:b/>
                <w:bCs/>
                <w:color w:val="000000"/>
              </w:rPr>
              <w:t>检查标准</w:t>
            </w:r>
          </w:p>
        </w:tc>
        <w:tc>
          <w:tcPr>
            <w:tcW w:w="1188" w:type="dxa"/>
            <w:vAlign w:val="center"/>
          </w:tcPr>
          <w:p>
            <w:pPr>
              <w:widowControl w:val="0"/>
              <w:spacing w:line="280" w:lineRule="exact"/>
              <w:jc w:val="center"/>
              <w:rPr>
                <w:rFonts w:eastAsia="黑体"/>
                <w:b/>
                <w:bCs/>
                <w:color w:val="000000"/>
              </w:rPr>
            </w:pPr>
            <w:r>
              <w:rPr>
                <w:rFonts w:eastAsia="黑体"/>
                <w:b/>
                <w:bCs/>
                <w:color w:val="000000"/>
              </w:rPr>
              <w:t>检查情况</w:t>
            </w:r>
          </w:p>
        </w:tc>
        <w:tc>
          <w:tcPr>
            <w:tcW w:w="944" w:type="dxa"/>
            <w:vAlign w:val="center"/>
          </w:tcPr>
          <w:p>
            <w:pPr>
              <w:widowControl w:val="0"/>
              <w:spacing w:line="280" w:lineRule="exact"/>
              <w:jc w:val="center"/>
              <w:rPr>
                <w:rFonts w:eastAsia="黑体"/>
                <w:b/>
                <w:bCs/>
                <w:color w:val="000000"/>
              </w:rPr>
            </w:pPr>
            <w:r>
              <w:rPr>
                <w:rFonts w:eastAsia="黑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94" w:type="dxa"/>
            <w:vAlign w:val="center"/>
          </w:tcPr>
          <w:p>
            <w:pPr>
              <w:widowControl w:val="0"/>
              <w:spacing w:line="280" w:lineRule="exact"/>
              <w:jc w:val="center"/>
              <w:rPr>
                <w:b/>
                <w:bCs/>
                <w:color w:val="000000"/>
              </w:rPr>
            </w:pPr>
            <w:r>
              <w:rPr>
                <w:rFonts w:hint="eastAsia"/>
                <w:b/>
                <w:bCs/>
                <w:color w:val="000000"/>
              </w:rPr>
              <w:t>1</w:t>
            </w:r>
          </w:p>
        </w:tc>
        <w:tc>
          <w:tcPr>
            <w:tcW w:w="1531" w:type="dxa"/>
            <w:vMerge w:val="restart"/>
            <w:vAlign w:val="center"/>
          </w:tcPr>
          <w:p>
            <w:pPr>
              <w:widowControl w:val="0"/>
              <w:spacing w:line="280" w:lineRule="exact"/>
              <w:jc w:val="center"/>
              <w:rPr>
                <w:b/>
                <w:bCs/>
                <w:color w:val="000000"/>
              </w:rPr>
            </w:pPr>
            <w:r>
              <w:rPr>
                <w:rFonts w:hint="eastAsia"/>
                <w:b/>
                <w:bCs/>
                <w:color w:val="000000"/>
              </w:rPr>
              <w:t>储槽</w:t>
            </w: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储槽液位</w:t>
            </w:r>
          </w:p>
        </w:tc>
        <w:tc>
          <w:tcPr>
            <w:tcW w:w="3148" w:type="dxa"/>
            <w:vAlign w:val="center"/>
          </w:tcPr>
          <w:p>
            <w:pPr>
              <w:widowControl w:val="0"/>
              <w:autoSpaceDE w:val="0"/>
              <w:autoSpaceDN w:val="0"/>
              <w:adjustRightInd w:val="0"/>
              <w:spacing w:line="280" w:lineRule="exact"/>
              <w:jc w:val="both"/>
              <w:rPr>
                <w:b/>
                <w:bCs/>
                <w:color w:val="000000"/>
              </w:rPr>
            </w:pPr>
            <w:r>
              <w:rPr>
                <w:b/>
                <w:bCs/>
                <w:color w:val="000000"/>
              </w:rPr>
              <w:t>90%高位报警，10%低位报警，</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2</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储槽</w:t>
            </w:r>
            <w:r>
              <w:rPr>
                <w:b/>
                <w:bCs/>
                <w:color w:val="000000"/>
              </w:rPr>
              <w:t>压力</w:t>
            </w:r>
          </w:p>
        </w:tc>
        <w:tc>
          <w:tcPr>
            <w:tcW w:w="3148" w:type="dxa"/>
            <w:vAlign w:val="center"/>
          </w:tcPr>
          <w:p>
            <w:pPr>
              <w:widowControl w:val="0"/>
              <w:autoSpaceDE w:val="0"/>
              <w:autoSpaceDN w:val="0"/>
              <w:adjustRightInd w:val="0"/>
              <w:spacing w:line="280" w:lineRule="exact"/>
              <w:jc w:val="both"/>
              <w:rPr>
                <w:b/>
                <w:bCs/>
                <w:color w:val="000000"/>
              </w:rPr>
            </w:pPr>
            <w:r>
              <w:rPr>
                <w:rFonts w:hint="eastAsia" w:ascii="宋体" w:hAnsi="宋体" w:eastAsia="宋体" w:cs="宋体"/>
                <w:b/>
                <w:bCs/>
                <w:color w:val="000000"/>
              </w:rPr>
              <w:t>≦0.82MPa</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3</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b/>
                <w:bCs/>
                <w:color w:val="000000"/>
              </w:rPr>
              <w:t>温度</w:t>
            </w:r>
          </w:p>
        </w:tc>
        <w:tc>
          <w:tcPr>
            <w:tcW w:w="3148" w:type="dxa"/>
            <w:vAlign w:val="center"/>
          </w:tcPr>
          <w:p>
            <w:pPr>
              <w:widowControl w:val="0"/>
              <w:autoSpaceDE w:val="0"/>
              <w:autoSpaceDN w:val="0"/>
              <w:adjustRightInd w:val="0"/>
              <w:spacing w:line="280" w:lineRule="exact"/>
              <w:jc w:val="both"/>
              <w:rPr>
                <w:b/>
                <w:bCs/>
                <w:color w:val="000000"/>
              </w:rPr>
            </w:pPr>
            <w:r>
              <w:rPr>
                <w:rFonts w:hint="eastAsia" w:ascii="宋体" w:hAnsi="宋体" w:eastAsia="宋体" w:cs="宋体"/>
                <w:b/>
                <w:bCs/>
                <w:color w:val="000000"/>
              </w:rPr>
              <w:t>≦-183</w:t>
            </w:r>
            <w:r>
              <w:rPr>
                <w:rFonts w:hint="eastAsia" w:ascii="PingFang SC" w:hAnsi="PingFang SC" w:eastAsia="PingFang SC" w:cs="PingFang SC"/>
                <w:color w:val="333333"/>
                <w:sz w:val="21"/>
                <w:szCs w:val="21"/>
                <w:shd w:val="clear" w:color="auto" w:fill="FFFFFF"/>
              </w:rPr>
              <w:t>℃</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94" w:type="dxa"/>
            <w:vAlign w:val="center"/>
          </w:tcPr>
          <w:p>
            <w:pPr>
              <w:widowControl w:val="0"/>
              <w:spacing w:line="280" w:lineRule="exact"/>
              <w:jc w:val="center"/>
              <w:rPr>
                <w:b/>
                <w:bCs/>
                <w:color w:val="000000"/>
              </w:rPr>
            </w:pPr>
            <w:r>
              <w:rPr>
                <w:rFonts w:hint="eastAsia"/>
                <w:b/>
                <w:bCs/>
                <w:color w:val="000000"/>
              </w:rPr>
              <w:t>4</w:t>
            </w:r>
          </w:p>
        </w:tc>
        <w:tc>
          <w:tcPr>
            <w:tcW w:w="1531" w:type="dxa"/>
            <w:vMerge w:val="restart"/>
            <w:vAlign w:val="center"/>
          </w:tcPr>
          <w:p>
            <w:pPr>
              <w:widowControl w:val="0"/>
              <w:spacing w:line="280" w:lineRule="exact"/>
              <w:jc w:val="center"/>
              <w:rPr>
                <w:b/>
                <w:bCs/>
                <w:color w:val="000000"/>
              </w:rPr>
            </w:pPr>
            <w:r>
              <w:rPr>
                <w:b/>
                <w:bCs/>
                <w:color w:val="000000"/>
              </w:rPr>
              <w:t>管</w:t>
            </w:r>
            <w:r>
              <w:rPr>
                <w:rFonts w:hint="eastAsia"/>
                <w:b/>
                <w:bCs/>
                <w:color w:val="000000"/>
              </w:rPr>
              <w:t>道</w:t>
            </w:r>
            <w:r>
              <w:rPr>
                <w:b/>
                <w:bCs/>
                <w:color w:val="000000"/>
              </w:rPr>
              <w:t>及</w:t>
            </w:r>
          </w:p>
          <w:p>
            <w:pPr>
              <w:widowControl w:val="0"/>
              <w:spacing w:line="280" w:lineRule="exact"/>
              <w:jc w:val="center"/>
              <w:rPr>
                <w:b/>
                <w:bCs/>
                <w:color w:val="000000"/>
              </w:rPr>
            </w:pPr>
            <w:r>
              <w:rPr>
                <w:b/>
                <w:bCs/>
                <w:color w:val="000000"/>
              </w:rPr>
              <w:t>附件</w:t>
            </w: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管道法兰、阀门连接完好</w:t>
            </w:r>
          </w:p>
        </w:tc>
        <w:tc>
          <w:tcPr>
            <w:tcW w:w="3148" w:type="dxa"/>
            <w:vAlign w:val="center"/>
          </w:tcPr>
          <w:p>
            <w:pPr>
              <w:widowControl w:val="0"/>
              <w:autoSpaceDE w:val="0"/>
              <w:autoSpaceDN w:val="0"/>
              <w:adjustRightInd w:val="0"/>
              <w:spacing w:line="280" w:lineRule="exact"/>
              <w:jc w:val="both"/>
              <w:rPr>
                <w:b/>
                <w:bCs/>
                <w:color w:val="000000"/>
              </w:rPr>
            </w:pPr>
            <w:r>
              <w:rPr>
                <w:b/>
                <w:bCs/>
                <w:color w:val="000000"/>
              </w:rPr>
              <w:t>无泄漏</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4" w:type="dxa"/>
            <w:vAlign w:val="center"/>
          </w:tcPr>
          <w:p>
            <w:pPr>
              <w:widowControl w:val="0"/>
              <w:spacing w:line="280" w:lineRule="exact"/>
              <w:jc w:val="center"/>
              <w:rPr>
                <w:b/>
                <w:bCs/>
                <w:color w:val="000000"/>
              </w:rPr>
            </w:pPr>
            <w:r>
              <w:rPr>
                <w:rFonts w:hint="eastAsia"/>
                <w:b/>
                <w:bCs/>
                <w:color w:val="000000"/>
              </w:rPr>
              <w:t>5</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增压器</w:t>
            </w:r>
          </w:p>
        </w:tc>
        <w:tc>
          <w:tcPr>
            <w:tcW w:w="3148" w:type="dxa"/>
            <w:vAlign w:val="center"/>
          </w:tcPr>
          <w:p>
            <w:pPr>
              <w:widowControl w:val="0"/>
              <w:autoSpaceDE w:val="0"/>
              <w:autoSpaceDN w:val="0"/>
              <w:adjustRightInd w:val="0"/>
              <w:spacing w:line="280" w:lineRule="exact"/>
              <w:jc w:val="both"/>
              <w:rPr>
                <w:b/>
                <w:bCs/>
                <w:color w:val="000000"/>
              </w:rPr>
            </w:pPr>
            <w:r>
              <w:rPr>
                <w:b/>
                <w:bCs/>
                <w:color w:val="000000"/>
              </w:rPr>
              <w:t>开关灵活，无泄漏</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6</w:t>
            </w:r>
          </w:p>
        </w:tc>
        <w:tc>
          <w:tcPr>
            <w:tcW w:w="1531" w:type="dxa"/>
            <w:vMerge w:val="restart"/>
            <w:vAlign w:val="center"/>
          </w:tcPr>
          <w:p>
            <w:pPr>
              <w:widowControl w:val="0"/>
              <w:spacing w:line="280" w:lineRule="exact"/>
              <w:jc w:val="center"/>
              <w:rPr>
                <w:b/>
                <w:bCs/>
                <w:color w:val="000000"/>
              </w:rPr>
            </w:pPr>
            <w:r>
              <w:rPr>
                <w:rFonts w:hint="eastAsia"/>
                <w:b/>
                <w:bCs/>
                <w:color w:val="000000"/>
              </w:rPr>
              <w:t>汽化器</w:t>
            </w: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翼片</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完好，无腐蚀、遮挡</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7</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spacing w:line="280" w:lineRule="exact"/>
              <w:jc w:val="both"/>
              <w:rPr>
                <w:b/>
                <w:bCs/>
                <w:color w:val="000000"/>
              </w:rPr>
            </w:pPr>
            <w:r>
              <w:rPr>
                <w:b/>
                <w:bCs/>
                <w:color w:val="000000"/>
              </w:rPr>
              <w:t>管</w:t>
            </w:r>
            <w:r>
              <w:rPr>
                <w:rFonts w:hint="eastAsia"/>
                <w:b/>
                <w:bCs/>
                <w:color w:val="000000"/>
              </w:rPr>
              <w:t>道</w:t>
            </w:r>
            <w:r>
              <w:rPr>
                <w:b/>
                <w:bCs/>
                <w:color w:val="000000"/>
              </w:rPr>
              <w:t>及</w:t>
            </w:r>
            <w:r>
              <w:rPr>
                <w:rFonts w:hint="eastAsia"/>
                <w:b/>
                <w:bCs/>
                <w:color w:val="000000"/>
              </w:rPr>
              <w:t>附件</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8</w:t>
            </w:r>
          </w:p>
        </w:tc>
        <w:tc>
          <w:tcPr>
            <w:tcW w:w="1531" w:type="dxa"/>
            <w:vMerge w:val="restart"/>
            <w:vAlign w:val="center"/>
          </w:tcPr>
          <w:p>
            <w:pPr>
              <w:widowControl w:val="0"/>
              <w:spacing w:line="280" w:lineRule="exact"/>
              <w:jc w:val="center"/>
              <w:rPr>
                <w:b/>
                <w:bCs/>
                <w:color w:val="000000"/>
              </w:rPr>
            </w:pPr>
            <w:r>
              <w:rPr>
                <w:rFonts w:hint="eastAsia"/>
                <w:b/>
                <w:bCs/>
                <w:color w:val="000000"/>
              </w:rPr>
              <w:t>液体泵</w:t>
            </w: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泵体</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完好无损伤</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9</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润滑</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润滑良好、无异响</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10</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活塞</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运转正常</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11</w:t>
            </w:r>
          </w:p>
        </w:tc>
        <w:tc>
          <w:tcPr>
            <w:tcW w:w="1531" w:type="dxa"/>
            <w:vMerge w:val="restart"/>
            <w:vAlign w:val="center"/>
          </w:tcPr>
          <w:p>
            <w:pPr>
              <w:widowControl w:val="0"/>
              <w:spacing w:line="280" w:lineRule="exact"/>
              <w:jc w:val="center"/>
              <w:rPr>
                <w:b/>
                <w:bCs/>
                <w:color w:val="000000"/>
              </w:rPr>
            </w:pPr>
            <w:r>
              <w:rPr>
                <w:rFonts w:hint="eastAsia"/>
                <w:b/>
                <w:bCs/>
                <w:color w:val="000000"/>
              </w:rPr>
              <w:t>充装台</w:t>
            </w: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压力表</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完好有效</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12</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安全阀</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完好有效</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b/>
                <w:bCs/>
                <w:color w:val="000000"/>
              </w:rPr>
            </w:pPr>
            <w:r>
              <w:rPr>
                <w:rFonts w:hint="eastAsia"/>
                <w:b/>
                <w:bCs/>
                <w:color w:val="000000"/>
              </w:rPr>
              <w:t>13</w:t>
            </w:r>
          </w:p>
        </w:tc>
        <w:tc>
          <w:tcPr>
            <w:tcW w:w="1531" w:type="dxa"/>
            <w:vMerge w:val="continue"/>
            <w:vAlign w:val="center"/>
          </w:tcPr>
          <w:p>
            <w:pPr>
              <w:widowControl w:val="0"/>
              <w:spacing w:line="280" w:lineRule="exact"/>
              <w:jc w:val="center"/>
              <w:rPr>
                <w:b/>
                <w:bCs/>
                <w:color w:val="000000"/>
              </w:rPr>
            </w:pPr>
          </w:p>
        </w:tc>
        <w:tc>
          <w:tcPr>
            <w:tcW w:w="1701" w:type="dxa"/>
            <w:vAlign w:val="center"/>
          </w:tcPr>
          <w:p>
            <w:pPr>
              <w:widowControl w:val="0"/>
              <w:autoSpaceDE w:val="0"/>
              <w:autoSpaceDN w:val="0"/>
              <w:adjustRightInd w:val="0"/>
              <w:spacing w:line="280" w:lineRule="exact"/>
              <w:jc w:val="both"/>
              <w:rPr>
                <w:b/>
                <w:bCs/>
                <w:color w:val="000000"/>
              </w:rPr>
            </w:pPr>
            <w:r>
              <w:rPr>
                <w:rFonts w:hint="eastAsia"/>
                <w:b/>
                <w:bCs/>
                <w:color w:val="000000"/>
              </w:rPr>
              <w:t>软管夹具</w:t>
            </w:r>
          </w:p>
        </w:tc>
        <w:tc>
          <w:tcPr>
            <w:tcW w:w="3148" w:type="dxa"/>
            <w:vAlign w:val="center"/>
          </w:tcPr>
          <w:p>
            <w:pPr>
              <w:widowControl w:val="0"/>
              <w:autoSpaceDE w:val="0"/>
              <w:autoSpaceDN w:val="0"/>
              <w:adjustRightInd w:val="0"/>
              <w:spacing w:line="280" w:lineRule="exact"/>
              <w:jc w:val="both"/>
              <w:rPr>
                <w:b/>
                <w:bCs/>
                <w:color w:val="000000"/>
              </w:rPr>
            </w:pPr>
            <w:r>
              <w:rPr>
                <w:rFonts w:hint="eastAsia"/>
                <w:b/>
                <w:bCs/>
                <w:color w:val="000000"/>
              </w:rPr>
              <w:t>完好，灵活</w:t>
            </w:r>
          </w:p>
        </w:tc>
        <w:tc>
          <w:tcPr>
            <w:tcW w:w="1188" w:type="dxa"/>
            <w:vAlign w:val="center"/>
          </w:tcPr>
          <w:p>
            <w:pPr>
              <w:widowControl w:val="0"/>
              <w:spacing w:line="280" w:lineRule="exact"/>
              <w:jc w:val="center"/>
              <w:rPr>
                <w:b/>
                <w:bCs/>
                <w:color w:val="000000"/>
              </w:rPr>
            </w:pPr>
          </w:p>
        </w:tc>
        <w:tc>
          <w:tcPr>
            <w:tcW w:w="944" w:type="dxa"/>
            <w:vAlign w:val="center"/>
          </w:tcPr>
          <w:p>
            <w:pPr>
              <w:widowControl w:val="0"/>
              <w:spacing w:line="280" w:lineRule="exact"/>
              <w:jc w:val="center"/>
              <w:rPr>
                <w:b/>
                <w:bCs/>
                <w:color w:val="000000"/>
              </w:rPr>
            </w:pPr>
          </w:p>
        </w:tc>
      </w:tr>
    </w:tbl>
    <w:p>
      <w:pPr>
        <w:widowControl w:val="0"/>
        <w:autoSpaceDE w:val="0"/>
        <w:autoSpaceDN w:val="0"/>
        <w:adjustRightInd w:val="0"/>
        <w:spacing w:beforeLines="20" w:line="280" w:lineRule="exact"/>
        <w:ind w:firstLine="472" w:firstLineChars="200"/>
        <w:jc w:val="both"/>
        <w:rPr>
          <w:b/>
          <w:bCs/>
          <w:color w:val="000000"/>
        </w:rPr>
      </w:pPr>
      <w:r>
        <w:rPr>
          <w:b/>
          <w:bCs/>
          <w:color w:val="000000"/>
        </w:rPr>
        <w:t>备注：请用A4纸反正面打印，检查情况符合要求打“√”，不符合要求打“×”并注明详情，整改完成情况由车间主任确认。</w:t>
      </w:r>
    </w:p>
    <w:p>
      <w:pPr>
        <w:widowControl w:val="0"/>
        <w:jc w:val="center"/>
        <w:rPr>
          <w:rFonts w:eastAsia="方正楷体简体"/>
          <w:b/>
          <w:bCs/>
          <w:sz w:val="32"/>
          <w:szCs w:val="32"/>
        </w:rPr>
      </w:pPr>
    </w:p>
    <w:p>
      <w:pPr>
        <w:widowControl w:val="0"/>
        <w:jc w:val="center"/>
        <w:rPr>
          <w:rFonts w:eastAsia="方正楷体简体"/>
          <w:b/>
          <w:bCs/>
          <w:sz w:val="32"/>
          <w:szCs w:val="32"/>
        </w:rPr>
      </w:pPr>
    </w:p>
    <w:p>
      <w:pPr>
        <w:widowControl w:val="0"/>
        <w:ind w:firstLine="3160" w:firstLineChars="1000"/>
        <w:rPr>
          <w:rFonts w:eastAsia="方正楷体简体"/>
          <w:b/>
          <w:bCs/>
          <w:sz w:val="32"/>
          <w:szCs w:val="32"/>
        </w:rPr>
      </w:pPr>
    </w:p>
    <w:p>
      <w:pPr>
        <w:rPr>
          <w:rFonts w:eastAsia="方正楷体简体"/>
          <w:b/>
          <w:bCs/>
          <w:sz w:val="32"/>
          <w:szCs w:val="32"/>
        </w:rPr>
      </w:pPr>
      <w:r>
        <w:rPr>
          <w:rFonts w:eastAsia="方正楷体简体"/>
          <w:b/>
          <w:bCs/>
          <w:sz w:val="32"/>
          <w:szCs w:val="32"/>
        </w:rPr>
        <w:br w:type="page"/>
      </w:r>
    </w:p>
    <w:bookmarkEnd w:id="38"/>
    <w:bookmarkEnd w:id="39"/>
    <w:p>
      <w:pPr>
        <w:widowControl w:val="0"/>
        <w:ind w:firstLine="2528" w:firstLineChars="800"/>
        <w:rPr>
          <w:rFonts w:eastAsia="方正楷体简体"/>
          <w:b/>
          <w:bCs/>
          <w:sz w:val="32"/>
          <w:szCs w:val="32"/>
        </w:rPr>
      </w:pPr>
      <w:r>
        <w:rPr>
          <w:rFonts w:eastAsia="方正楷体简体"/>
          <w:b/>
          <w:bCs/>
          <w:sz w:val="32"/>
          <w:szCs w:val="32"/>
        </w:rPr>
        <w:t>消防设施检查清单</w:t>
      </w:r>
    </w:p>
    <w:tbl>
      <w:tblPr>
        <w:tblStyle w:val="6"/>
        <w:tblW w:w="95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649"/>
        <w:gridCol w:w="2045"/>
        <w:gridCol w:w="1705"/>
        <w:gridCol w:w="917"/>
        <w:gridCol w:w="816"/>
        <w:gridCol w:w="2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tcBorders>
              <w:top w:val="single" w:color="auto" w:sz="12" w:space="0"/>
            </w:tcBorders>
            <w:vAlign w:val="center"/>
          </w:tcPr>
          <w:p>
            <w:pPr>
              <w:widowControl w:val="0"/>
              <w:spacing w:line="340" w:lineRule="exact"/>
              <w:jc w:val="center"/>
              <w:rPr>
                <w:b/>
                <w:bCs/>
              </w:rPr>
            </w:pPr>
            <w:r>
              <w:rPr>
                <w:b/>
                <w:bCs/>
              </w:rPr>
              <w:t>组织人</w:t>
            </w:r>
          </w:p>
        </w:tc>
        <w:tc>
          <w:tcPr>
            <w:tcW w:w="2694" w:type="dxa"/>
            <w:gridSpan w:val="2"/>
            <w:tcBorders>
              <w:top w:val="single" w:color="auto" w:sz="12" w:space="0"/>
            </w:tcBorders>
            <w:vAlign w:val="center"/>
          </w:tcPr>
          <w:p>
            <w:pPr>
              <w:widowControl w:val="0"/>
              <w:spacing w:line="340" w:lineRule="exact"/>
              <w:jc w:val="center"/>
              <w:rPr>
                <w:b/>
                <w:bCs/>
              </w:rPr>
            </w:pPr>
          </w:p>
        </w:tc>
        <w:tc>
          <w:tcPr>
            <w:tcW w:w="1705" w:type="dxa"/>
            <w:tcBorders>
              <w:top w:val="single" w:color="auto" w:sz="12" w:space="0"/>
            </w:tcBorders>
            <w:vAlign w:val="center"/>
          </w:tcPr>
          <w:p>
            <w:pPr>
              <w:widowControl w:val="0"/>
              <w:spacing w:line="340" w:lineRule="exact"/>
              <w:jc w:val="center"/>
              <w:rPr>
                <w:b/>
                <w:bCs/>
              </w:rPr>
            </w:pPr>
            <w:r>
              <w:rPr>
                <w:b/>
                <w:bCs/>
              </w:rPr>
              <w:t>检查时间</w:t>
            </w:r>
          </w:p>
        </w:tc>
        <w:tc>
          <w:tcPr>
            <w:tcW w:w="3925" w:type="dxa"/>
            <w:gridSpan w:val="3"/>
            <w:tcBorders>
              <w:top w:val="single" w:color="auto" w:sz="12" w:space="0"/>
            </w:tcBorders>
            <w:vAlign w:val="center"/>
          </w:tcPr>
          <w:p>
            <w:pPr>
              <w:widowControl w:val="0"/>
              <w:spacing w:line="340" w:lineRule="exact"/>
              <w:jc w:val="center"/>
              <w:rPr>
                <w:b/>
                <w:bCs/>
              </w:rPr>
            </w:pPr>
            <w:r>
              <w:rPr>
                <w:b/>
                <w:bCs/>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tcBorders>
              <w:bottom w:val="single" w:color="auto" w:sz="12" w:space="0"/>
            </w:tcBorders>
            <w:vAlign w:val="center"/>
          </w:tcPr>
          <w:p>
            <w:pPr>
              <w:widowControl w:val="0"/>
              <w:spacing w:line="340" w:lineRule="exact"/>
              <w:jc w:val="center"/>
              <w:rPr>
                <w:b/>
                <w:bCs/>
              </w:rPr>
            </w:pPr>
            <w:r>
              <w:rPr>
                <w:b/>
                <w:bCs/>
              </w:rPr>
              <w:t>检查人员</w:t>
            </w:r>
          </w:p>
        </w:tc>
        <w:tc>
          <w:tcPr>
            <w:tcW w:w="8324" w:type="dxa"/>
            <w:gridSpan w:val="6"/>
            <w:tcBorders>
              <w:bottom w:val="single" w:color="auto" w:sz="12" w:space="0"/>
            </w:tcBorders>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widowControl w:val="0"/>
              <w:spacing w:line="340" w:lineRule="exact"/>
              <w:jc w:val="center"/>
              <w:rPr>
                <w:b/>
                <w:bCs/>
              </w:rPr>
            </w:pPr>
            <w:r>
              <w:rPr>
                <w:b/>
                <w:bCs/>
              </w:rPr>
              <w:t>计划</w:t>
            </w:r>
          </w:p>
        </w:tc>
        <w:tc>
          <w:tcPr>
            <w:tcW w:w="8903" w:type="dxa"/>
            <w:gridSpan w:val="7"/>
            <w:tcBorders>
              <w:top w:val="single" w:color="auto" w:sz="12" w:space="0"/>
            </w:tcBorders>
            <w:vAlign w:val="center"/>
          </w:tcPr>
          <w:p>
            <w:pPr>
              <w:widowControl w:val="0"/>
              <w:spacing w:line="340" w:lineRule="exact"/>
              <w:jc w:val="both"/>
              <w:rPr>
                <w:b/>
                <w:bCs/>
              </w:rPr>
            </w:pPr>
            <w:r>
              <w:rPr>
                <w:b/>
                <w:bCs/>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spacing w:line="340" w:lineRule="exact"/>
              <w:jc w:val="center"/>
              <w:rPr>
                <w:b/>
                <w:bCs/>
              </w:rPr>
            </w:pPr>
            <w:r>
              <w:rPr>
                <w:b/>
                <w:bCs/>
              </w:rPr>
              <w:t>目的</w:t>
            </w:r>
          </w:p>
        </w:tc>
        <w:tc>
          <w:tcPr>
            <w:tcW w:w="8903" w:type="dxa"/>
            <w:gridSpan w:val="7"/>
            <w:vAlign w:val="center"/>
          </w:tcPr>
          <w:p>
            <w:pPr>
              <w:widowControl w:val="0"/>
              <w:spacing w:line="340" w:lineRule="exact"/>
              <w:jc w:val="both"/>
              <w:rPr>
                <w:b/>
                <w:bCs/>
              </w:rPr>
            </w:pPr>
            <w:r>
              <w:rPr>
                <w:b/>
                <w:bCs/>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restart"/>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序号</w:t>
            </w:r>
          </w:p>
        </w:tc>
        <w:tc>
          <w:tcPr>
            <w:tcW w:w="1228" w:type="dxa"/>
            <w:gridSpan w:val="2"/>
            <w:vMerge w:val="restart"/>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检查项目</w:t>
            </w:r>
          </w:p>
        </w:tc>
        <w:tc>
          <w:tcPr>
            <w:tcW w:w="3750" w:type="dxa"/>
            <w:gridSpan w:val="2"/>
            <w:vMerge w:val="restart"/>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检查标准</w:t>
            </w:r>
          </w:p>
        </w:tc>
        <w:tc>
          <w:tcPr>
            <w:tcW w:w="917" w:type="dxa"/>
            <w:vMerge w:val="restart"/>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检查方法</w:t>
            </w:r>
          </w:p>
        </w:tc>
        <w:tc>
          <w:tcPr>
            <w:tcW w:w="3008" w:type="dxa"/>
            <w:gridSpan w:val="2"/>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spacing w:line="340" w:lineRule="exact"/>
              <w:jc w:val="center"/>
              <w:rPr>
                <w:rFonts w:ascii="黑体" w:hAnsi="黑体" w:eastAsia="黑体" w:cs="黑体"/>
                <w:b/>
                <w:bCs/>
              </w:rPr>
            </w:pPr>
          </w:p>
        </w:tc>
        <w:tc>
          <w:tcPr>
            <w:tcW w:w="1228" w:type="dxa"/>
            <w:gridSpan w:val="2"/>
            <w:vMerge w:val="continue"/>
            <w:vAlign w:val="center"/>
          </w:tcPr>
          <w:p>
            <w:pPr>
              <w:widowControl w:val="0"/>
              <w:spacing w:line="340" w:lineRule="exact"/>
              <w:jc w:val="center"/>
              <w:rPr>
                <w:rFonts w:ascii="黑体" w:hAnsi="黑体" w:eastAsia="黑体" w:cs="黑体"/>
                <w:b/>
                <w:bCs/>
              </w:rPr>
            </w:pPr>
          </w:p>
        </w:tc>
        <w:tc>
          <w:tcPr>
            <w:tcW w:w="3750" w:type="dxa"/>
            <w:gridSpan w:val="2"/>
            <w:vMerge w:val="continue"/>
            <w:vAlign w:val="center"/>
          </w:tcPr>
          <w:p>
            <w:pPr>
              <w:widowControl w:val="0"/>
              <w:spacing w:line="340" w:lineRule="exact"/>
              <w:jc w:val="center"/>
              <w:rPr>
                <w:rFonts w:ascii="黑体" w:hAnsi="黑体" w:eastAsia="黑体" w:cs="黑体"/>
                <w:b/>
                <w:bCs/>
              </w:rPr>
            </w:pPr>
          </w:p>
        </w:tc>
        <w:tc>
          <w:tcPr>
            <w:tcW w:w="917" w:type="dxa"/>
            <w:vMerge w:val="continue"/>
            <w:vAlign w:val="center"/>
          </w:tcPr>
          <w:p>
            <w:pPr>
              <w:widowControl w:val="0"/>
              <w:spacing w:line="340" w:lineRule="exact"/>
              <w:jc w:val="center"/>
              <w:rPr>
                <w:rFonts w:ascii="黑体" w:hAnsi="黑体" w:eastAsia="黑体" w:cs="黑体"/>
                <w:b/>
                <w:bCs/>
              </w:rPr>
            </w:pPr>
          </w:p>
        </w:tc>
        <w:tc>
          <w:tcPr>
            <w:tcW w:w="816" w:type="dxa"/>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符合</w:t>
            </w:r>
          </w:p>
        </w:tc>
        <w:tc>
          <w:tcPr>
            <w:tcW w:w="2192" w:type="dxa"/>
            <w:vAlign w:val="center"/>
          </w:tcPr>
          <w:p>
            <w:pPr>
              <w:widowControl w:val="0"/>
              <w:spacing w:line="340" w:lineRule="exact"/>
              <w:jc w:val="center"/>
              <w:rPr>
                <w:rFonts w:ascii="黑体" w:hAnsi="黑体" w:eastAsia="黑体" w:cs="黑体"/>
                <w:b/>
                <w:bCs/>
              </w:rPr>
            </w:pPr>
            <w:r>
              <w:rPr>
                <w:rFonts w:hint="eastAsia" w:ascii="黑体" w:hAnsi="黑体" w:eastAsia="黑体" w:cs="黑体"/>
                <w:b/>
                <w:bCs/>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vAlign w:val="center"/>
          </w:tcPr>
          <w:p>
            <w:pPr>
              <w:widowControl w:val="0"/>
              <w:tabs>
                <w:tab w:val="left" w:pos="1800"/>
              </w:tabs>
              <w:spacing w:line="340" w:lineRule="exact"/>
              <w:jc w:val="center"/>
              <w:rPr>
                <w:b/>
                <w:bCs/>
              </w:rPr>
            </w:pPr>
            <w:r>
              <w:rPr>
                <w:b/>
                <w:bCs/>
              </w:rPr>
              <w:t>1</w:t>
            </w:r>
          </w:p>
        </w:tc>
        <w:tc>
          <w:tcPr>
            <w:tcW w:w="1228" w:type="dxa"/>
            <w:gridSpan w:val="2"/>
            <w:vAlign w:val="center"/>
          </w:tcPr>
          <w:p>
            <w:pPr>
              <w:widowControl w:val="0"/>
              <w:tabs>
                <w:tab w:val="left" w:pos="1800"/>
              </w:tabs>
              <w:spacing w:line="340" w:lineRule="exact"/>
              <w:jc w:val="center"/>
              <w:rPr>
                <w:b/>
                <w:bCs/>
              </w:rPr>
            </w:pPr>
            <w:r>
              <w:rPr>
                <w:b/>
                <w:bCs/>
              </w:rPr>
              <w:t>灭火器</w:t>
            </w:r>
          </w:p>
        </w:tc>
        <w:tc>
          <w:tcPr>
            <w:tcW w:w="3750" w:type="dxa"/>
            <w:gridSpan w:val="2"/>
            <w:vAlign w:val="center"/>
          </w:tcPr>
          <w:p>
            <w:pPr>
              <w:widowControl w:val="0"/>
              <w:tabs>
                <w:tab w:val="left" w:pos="1800"/>
              </w:tabs>
              <w:spacing w:line="340" w:lineRule="exact"/>
              <w:jc w:val="both"/>
              <w:rPr>
                <w:b/>
                <w:bCs/>
              </w:rPr>
            </w:pPr>
            <w:r>
              <w:rPr>
                <w:b/>
                <w:bCs/>
              </w:rPr>
              <w:t>压力正常、清洁、无锈蚀、胶管无腐蚀</w:t>
            </w:r>
          </w:p>
          <w:p>
            <w:pPr>
              <w:widowControl w:val="0"/>
              <w:tabs>
                <w:tab w:val="left" w:pos="1800"/>
              </w:tabs>
              <w:spacing w:line="340" w:lineRule="exact"/>
              <w:jc w:val="both"/>
              <w:rPr>
                <w:b/>
                <w:bCs/>
              </w:rPr>
            </w:pPr>
            <w:r>
              <w:rPr>
                <w:b/>
                <w:bCs/>
              </w:rPr>
              <w:t>保险无缺损，配件齐全</w:t>
            </w:r>
          </w:p>
        </w:tc>
        <w:tc>
          <w:tcPr>
            <w:tcW w:w="917" w:type="dxa"/>
            <w:vAlign w:val="center"/>
          </w:tcPr>
          <w:p>
            <w:pPr>
              <w:widowControl w:val="0"/>
              <w:tabs>
                <w:tab w:val="left" w:pos="1800"/>
              </w:tabs>
              <w:spacing w:line="340" w:lineRule="exact"/>
              <w:jc w:val="center"/>
              <w:rPr>
                <w:b/>
                <w:bCs/>
              </w:rPr>
            </w:pPr>
            <w:r>
              <w:rPr>
                <w:b/>
                <w:bCs/>
              </w:rPr>
              <w:t>查看现场</w:t>
            </w: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Align w:val="center"/>
          </w:tcPr>
          <w:p>
            <w:pPr>
              <w:widowControl w:val="0"/>
              <w:tabs>
                <w:tab w:val="left" w:pos="1800"/>
              </w:tabs>
              <w:spacing w:line="340" w:lineRule="exact"/>
              <w:jc w:val="center"/>
              <w:rPr>
                <w:b/>
                <w:bCs/>
              </w:rPr>
            </w:pPr>
            <w:r>
              <w:rPr>
                <w:b/>
                <w:bCs/>
              </w:rPr>
              <w:t>2</w:t>
            </w:r>
          </w:p>
        </w:tc>
        <w:tc>
          <w:tcPr>
            <w:tcW w:w="1228" w:type="dxa"/>
            <w:gridSpan w:val="2"/>
            <w:vAlign w:val="center"/>
          </w:tcPr>
          <w:p>
            <w:pPr>
              <w:widowControl w:val="0"/>
              <w:tabs>
                <w:tab w:val="left" w:pos="1800"/>
              </w:tabs>
              <w:spacing w:line="340" w:lineRule="exact"/>
              <w:jc w:val="center"/>
              <w:rPr>
                <w:b/>
                <w:bCs/>
              </w:rPr>
            </w:pPr>
            <w:r>
              <w:rPr>
                <w:b/>
                <w:bCs/>
              </w:rPr>
              <w:t>消防栓</w:t>
            </w:r>
          </w:p>
        </w:tc>
        <w:tc>
          <w:tcPr>
            <w:tcW w:w="3750" w:type="dxa"/>
            <w:gridSpan w:val="2"/>
            <w:vAlign w:val="center"/>
          </w:tcPr>
          <w:p>
            <w:pPr>
              <w:widowControl w:val="0"/>
              <w:tabs>
                <w:tab w:val="left" w:pos="1800"/>
              </w:tabs>
              <w:spacing w:line="340" w:lineRule="exact"/>
              <w:jc w:val="both"/>
              <w:rPr>
                <w:b/>
                <w:bCs/>
              </w:rPr>
            </w:pPr>
            <w:r>
              <w:rPr>
                <w:b/>
                <w:bCs/>
              </w:rPr>
              <w:t>清洁、无锈蚀、正常开启</w:t>
            </w:r>
          </w:p>
        </w:tc>
        <w:tc>
          <w:tcPr>
            <w:tcW w:w="917" w:type="dxa"/>
            <w:vAlign w:val="center"/>
          </w:tcPr>
          <w:p>
            <w:pPr>
              <w:widowControl w:val="0"/>
              <w:tabs>
                <w:tab w:val="left" w:pos="1800"/>
              </w:tabs>
              <w:spacing w:line="340" w:lineRule="exact"/>
              <w:jc w:val="center"/>
              <w:rPr>
                <w:b/>
                <w:bCs/>
              </w:rPr>
            </w:pPr>
            <w:r>
              <w:rPr>
                <w:b/>
                <w:bCs/>
              </w:rPr>
              <w:t>查看现场</w:t>
            </w: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tabs>
                <w:tab w:val="left" w:pos="1800"/>
              </w:tabs>
              <w:spacing w:line="340" w:lineRule="exact"/>
              <w:jc w:val="center"/>
              <w:rPr>
                <w:b/>
                <w:bCs/>
              </w:rPr>
            </w:pPr>
            <w:r>
              <w:rPr>
                <w:b/>
                <w:bCs/>
              </w:rPr>
              <w:t>3</w:t>
            </w:r>
          </w:p>
        </w:tc>
        <w:tc>
          <w:tcPr>
            <w:tcW w:w="1228" w:type="dxa"/>
            <w:gridSpan w:val="2"/>
            <w:vAlign w:val="center"/>
          </w:tcPr>
          <w:p>
            <w:pPr>
              <w:widowControl w:val="0"/>
              <w:tabs>
                <w:tab w:val="left" w:pos="1800"/>
              </w:tabs>
              <w:spacing w:line="340" w:lineRule="exact"/>
              <w:jc w:val="center"/>
              <w:rPr>
                <w:b/>
                <w:bCs/>
              </w:rPr>
            </w:pPr>
            <w:r>
              <w:rPr>
                <w:b/>
                <w:bCs/>
              </w:rPr>
              <w:t>消防水带</w:t>
            </w:r>
          </w:p>
        </w:tc>
        <w:tc>
          <w:tcPr>
            <w:tcW w:w="3750" w:type="dxa"/>
            <w:gridSpan w:val="2"/>
            <w:vAlign w:val="center"/>
          </w:tcPr>
          <w:p>
            <w:pPr>
              <w:widowControl w:val="0"/>
              <w:tabs>
                <w:tab w:val="left" w:pos="1800"/>
              </w:tabs>
              <w:spacing w:line="340" w:lineRule="exact"/>
              <w:jc w:val="both"/>
              <w:rPr>
                <w:b/>
                <w:bCs/>
              </w:rPr>
            </w:pPr>
            <w:r>
              <w:rPr>
                <w:b/>
                <w:bCs/>
              </w:rPr>
              <w:t>卡口无破损、水带无腐蚀</w:t>
            </w:r>
          </w:p>
        </w:tc>
        <w:tc>
          <w:tcPr>
            <w:tcW w:w="917" w:type="dxa"/>
            <w:vAlign w:val="center"/>
          </w:tcPr>
          <w:p>
            <w:pPr>
              <w:widowControl w:val="0"/>
              <w:tabs>
                <w:tab w:val="left" w:pos="1800"/>
              </w:tabs>
              <w:spacing w:line="340" w:lineRule="exact"/>
              <w:jc w:val="center"/>
              <w:rPr>
                <w:b/>
                <w:bCs/>
              </w:rPr>
            </w:pPr>
            <w:r>
              <w:rPr>
                <w:b/>
                <w:bCs/>
              </w:rPr>
              <w:t>查看现场</w:t>
            </w: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tabs>
                <w:tab w:val="left" w:pos="1800"/>
              </w:tabs>
              <w:spacing w:line="340" w:lineRule="exact"/>
              <w:jc w:val="center"/>
              <w:rPr>
                <w:b/>
                <w:bCs/>
              </w:rPr>
            </w:pPr>
            <w:r>
              <w:rPr>
                <w:b/>
                <w:bCs/>
              </w:rPr>
              <w:t>4</w:t>
            </w:r>
          </w:p>
        </w:tc>
        <w:tc>
          <w:tcPr>
            <w:tcW w:w="1228" w:type="dxa"/>
            <w:gridSpan w:val="2"/>
            <w:vAlign w:val="center"/>
          </w:tcPr>
          <w:p>
            <w:pPr>
              <w:widowControl w:val="0"/>
              <w:tabs>
                <w:tab w:val="left" w:pos="1800"/>
              </w:tabs>
              <w:spacing w:line="340" w:lineRule="exact"/>
              <w:jc w:val="center"/>
              <w:rPr>
                <w:b/>
                <w:bCs/>
              </w:rPr>
            </w:pPr>
            <w:r>
              <w:rPr>
                <w:b/>
                <w:bCs/>
              </w:rPr>
              <w:t>消防水枪</w:t>
            </w:r>
          </w:p>
        </w:tc>
        <w:tc>
          <w:tcPr>
            <w:tcW w:w="3750" w:type="dxa"/>
            <w:gridSpan w:val="2"/>
            <w:vAlign w:val="center"/>
          </w:tcPr>
          <w:p>
            <w:pPr>
              <w:widowControl w:val="0"/>
              <w:tabs>
                <w:tab w:val="left" w:pos="1800"/>
              </w:tabs>
              <w:spacing w:line="340" w:lineRule="exact"/>
              <w:jc w:val="both"/>
              <w:rPr>
                <w:b/>
                <w:bCs/>
              </w:rPr>
            </w:pPr>
            <w:r>
              <w:rPr>
                <w:b/>
                <w:bCs/>
              </w:rPr>
              <w:t>无缺损、无锈蚀</w:t>
            </w:r>
          </w:p>
        </w:tc>
        <w:tc>
          <w:tcPr>
            <w:tcW w:w="917" w:type="dxa"/>
            <w:vAlign w:val="center"/>
          </w:tcPr>
          <w:p>
            <w:pPr>
              <w:widowControl w:val="0"/>
              <w:tabs>
                <w:tab w:val="left" w:pos="1800"/>
              </w:tabs>
              <w:spacing w:line="340" w:lineRule="exact"/>
              <w:jc w:val="center"/>
              <w:rPr>
                <w:b/>
                <w:bCs/>
              </w:rPr>
            </w:pPr>
            <w:r>
              <w:rPr>
                <w:b/>
                <w:bCs/>
              </w:rPr>
              <w:t>查看现场</w:t>
            </w: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widowControl w:val="0"/>
              <w:tabs>
                <w:tab w:val="left" w:pos="1800"/>
              </w:tabs>
              <w:spacing w:line="340" w:lineRule="exact"/>
              <w:jc w:val="center"/>
              <w:rPr>
                <w:b/>
                <w:bCs/>
              </w:rPr>
            </w:pPr>
            <w:r>
              <w:rPr>
                <w:b/>
                <w:bCs/>
              </w:rPr>
              <w:t>5</w:t>
            </w:r>
          </w:p>
        </w:tc>
        <w:tc>
          <w:tcPr>
            <w:tcW w:w="1228" w:type="dxa"/>
            <w:gridSpan w:val="2"/>
            <w:vMerge w:val="restart"/>
            <w:vAlign w:val="center"/>
          </w:tcPr>
          <w:p>
            <w:pPr>
              <w:widowControl w:val="0"/>
              <w:tabs>
                <w:tab w:val="left" w:pos="1800"/>
              </w:tabs>
              <w:spacing w:line="340" w:lineRule="exact"/>
              <w:jc w:val="center"/>
              <w:rPr>
                <w:b/>
                <w:bCs/>
              </w:rPr>
            </w:pPr>
            <w:r>
              <w:rPr>
                <w:b/>
                <w:bCs/>
              </w:rPr>
              <w:t>现场管理</w:t>
            </w:r>
          </w:p>
        </w:tc>
        <w:tc>
          <w:tcPr>
            <w:tcW w:w="3750" w:type="dxa"/>
            <w:gridSpan w:val="2"/>
            <w:vAlign w:val="center"/>
          </w:tcPr>
          <w:p>
            <w:pPr>
              <w:widowControl w:val="0"/>
              <w:tabs>
                <w:tab w:val="left" w:pos="1800"/>
              </w:tabs>
              <w:spacing w:line="340" w:lineRule="exact"/>
              <w:jc w:val="both"/>
              <w:rPr>
                <w:b/>
                <w:bCs/>
              </w:rPr>
            </w:pPr>
            <w:r>
              <w:rPr>
                <w:b/>
                <w:bCs/>
              </w:rPr>
              <w:t>安全警示标志齐全、醒目、无损坏。</w:t>
            </w:r>
          </w:p>
        </w:tc>
        <w:tc>
          <w:tcPr>
            <w:tcW w:w="917" w:type="dxa"/>
            <w:vMerge w:val="restart"/>
            <w:vAlign w:val="center"/>
          </w:tcPr>
          <w:p>
            <w:pPr>
              <w:widowControl w:val="0"/>
              <w:tabs>
                <w:tab w:val="left" w:pos="1800"/>
              </w:tabs>
              <w:spacing w:line="340" w:lineRule="exact"/>
              <w:jc w:val="center"/>
              <w:rPr>
                <w:b/>
                <w:bCs/>
              </w:rPr>
            </w:pPr>
            <w:r>
              <w:rPr>
                <w:b/>
                <w:bCs/>
              </w:rPr>
              <w:t>查看现场</w:t>
            </w:r>
          </w:p>
        </w:tc>
        <w:tc>
          <w:tcPr>
            <w:tcW w:w="816" w:type="dxa"/>
            <w:vAlign w:val="center"/>
          </w:tcPr>
          <w:p>
            <w:pPr>
              <w:widowControl w:val="0"/>
              <w:spacing w:line="340" w:lineRule="exact"/>
              <w:jc w:val="center"/>
              <w:rPr>
                <w:b/>
                <w:bCs/>
              </w:rPr>
            </w:pPr>
          </w:p>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40" w:lineRule="exact"/>
              <w:jc w:val="center"/>
              <w:rPr>
                <w:b/>
                <w:bCs/>
              </w:rPr>
            </w:pPr>
          </w:p>
        </w:tc>
        <w:tc>
          <w:tcPr>
            <w:tcW w:w="1228" w:type="dxa"/>
            <w:gridSpan w:val="2"/>
            <w:vMerge w:val="continue"/>
            <w:vAlign w:val="center"/>
          </w:tcPr>
          <w:p>
            <w:pPr>
              <w:widowControl w:val="0"/>
              <w:tabs>
                <w:tab w:val="left" w:pos="1800"/>
              </w:tabs>
              <w:spacing w:line="340" w:lineRule="exact"/>
              <w:jc w:val="center"/>
              <w:rPr>
                <w:b/>
                <w:bCs/>
              </w:rPr>
            </w:pPr>
          </w:p>
        </w:tc>
        <w:tc>
          <w:tcPr>
            <w:tcW w:w="3750" w:type="dxa"/>
            <w:gridSpan w:val="2"/>
            <w:vAlign w:val="center"/>
          </w:tcPr>
          <w:p>
            <w:pPr>
              <w:widowControl w:val="0"/>
              <w:tabs>
                <w:tab w:val="left" w:pos="1800"/>
              </w:tabs>
              <w:spacing w:line="340" w:lineRule="exact"/>
              <w:jc w:val="both"/>
              <w:rPr>
                <w:b/>
                <w:bCs/>
              </w:rPr>
            </w:pPr>
            <w:r>
              <w:rPr>
                <w:b/>
                <w:bCs/>
              </w:rPr>
              <w:t>电线、插座、开关、闸刀等正确安装、固定、绝缘；有漏电、过载保护开关，无临时乱拉乱接临时电线路、不超负荷用电。</w:t>
            </w:r>
          </w:p>
        </w:tc>
        <w:tc>
          <w:tcPr>
            <w:tcW w:w="917" w:type="dxa"/>
            <w:vMerge w:val="continue"/>
            <w:vAlign w:val="center"/>
          </w:tcPr>
          <w:p>
            <w:pPr>
              <w:widowControl w:val="0"/>
              <w:tabs>
                <w:tab w:val="left" w:pos="1800"/>
              </w:tabs>
              <w:spacing w:line="340" w:lineRule="exact"/>
              <w:jc w:val="center"/>
              <w:rPr>
                <w:b/>
                <w:bCs/>
              </w:rPr>
            </w:pP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40" w:lineRule="exact"/>
              <w:jc w:val="center"/>
              <w:rPr>
                <w:b/>
                <w:bCs/>
              </w:rPr>
            </w:pPr>
          </w:p>
        </w:tc>
        <w:tc>
          <w:tcPr>
            <w:tcW w:w="1228" w:type="dxa"/>
            <w:gridSpan w:val="2"/>
            <w:vMerge w:val="continue"/>
            <w:vAlign w:val="center"/>
          </w:tcPr>
          <w:p>
            <w:pPr>
              <w:widowControl w:val="0"/>
              <w:tabs>
                <w:tab w:val="left" w:pos="1800"/>
              </w:tabs>
              <w:spacing w:line="340" w:lineRule="exact"/>
              <w:jc w:val="center"/>
              <w:rPr>
                <w:b/>
                <w:bCs/>
              </w:rPr>
            </w:pPr>
          </w:p>
        </w:tc>
        <w:tc>
          <w:tcPr>
            <w:tcW w:w="3750" w:type="dxa"/>
            <w:gridSpan w:val="2"/>
            <w:vAlign w:val="center"/>
          </w:tcPr>
          <w:p>
            <w:pPr>
              <w:widowControl w:val="0"/>
              <w:tabs>
                <w:tab w:val="left" w:pos="1800"/>
              </w:tabs>
              <w:spacing w:line="340" w:lineRule="exact"/>
              <w:jc w:val="both"/>
              <w:rPr>
                <w:b/>
                <w:bCs/>
              </w:rPr>
            </w:pPr>
            <w:r>
              <w:rPr>
                <w:b/>
                <w:bCs/>
              </w:rPr>
              <w:t>安全出口、疏散通道畅通，应急照明完好。</w:t>
            </w:r>
          </w:p>
        </w:tc>
        <w:tc>
          <w:tcPr>
            <w:tcW w:w="917" w:type="dxa"/>
            <w:vMerge w:val="continue"/>
            <w:vAlign w:val="center"/>
          </w:tcPr>
          <w:p>
            <w:pPr>
              <w:widowControl w:val="0"/>
              <w:tabs>
                <w:tab w:val="left" w:pos="1800"/>
              </w:tabs>
              <w:spacing w:line="340" w:lineRule="exact"/>
              <w:jc w:val="center"/>
              <w:rPr>
                <w:b/>
                <w:bCs/>
              </w:rPr>
            </w:pP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656" w:type="dxa"/>
            <w:vAlign w:val="center"/>
          </w:tcPr>
          <w:p>
            <w:pPr>
              <w:widowControl w:val="0"/>
              <w:tabs>
                <w:tab w:val="left" w:pos="1800"/>
              </w:tabs>
              <w:spacing w:line="340" w:lineRule="exact"/>
              <w:jc w:val="center"/>
              <w:rPr>
                <w:b/>
                <w:bCs/>
              </w:rPr>
            </w:pPr>
            <w:r>
              <w:rPr>
                <w:b/>
                <w:bCs/>
              </w:rPr>
              <w:t>6</w:t>
            </w:r>
          </w:p>
        </w:tc>
        <w:tc>
          <w:tcPr>
            <w:tcW w:w="1228" w:type="dxa"/>
            <w:gridSpan w:val="2"/>
            <w:vAlign w:val="center"/>
          </w:tcPr>
          <w:p>
            <w:pPr>
              <w:widowControl w:val="0"/>
              <w:tabs>
                <w:tab w:val="left" w:pos="1800"/>
              </w:tabs>
              <w:spacing w:line="340" w:lineRule="exact"/>
              <w:jc w:val="center"/>
              <w:rPr>
                <w:b/>
                <w:bCs/>
              </w:rPr>
            </w:pPr>
            <w:r>
              <w:rPr>
                <w:b/>
                <w:bCs/>
              </w:rPr>
              <w:t>消防知识</w:t>
            </w:r>
          </w:p>
        </w:tc>
        <w:tc>
          <w:tcPr>
            <w:tcW w:w="3750" w:type="dxa"/>
            <w:gridSpan w:val="2"/>
            <w:vAlign w:val="center"/>
          </w:tcPr>
          <w:p>
            <w:pPr>
              <w:widowControl w:val="0"/>
              <w:tabs>
                <w:tab w:val="left" w:pos="1800"/>
              </w:tabs>
              <w:spacing w:line="340" w:lineRule="exact"/>
              <w:jc w:val="both"/>
              <w:rPr>
                <w:b/>
                <w:bCs/>
              </w:rPr>
            </w:pPr>
            <w:r>
              <w:rPr>
                <w:b/>
                <w:bCs/>
              </w:rPr>
              <w:t>岗位人员了解本岗位的火灾危险性及预防措施，并且做到会报警、会使用消防器材、会扑救初起火灾、会组织人员疏散。</w:t>
            </w:r>
          </w:p>
        </w:tc>
        <w:tc>
          <w:tcPr>
            <w:tcW w:w="917" w:type="dxa"/>
            <w:vAlign w:val="center"/>
          </w:tcPr>
          <w:p>
            <w:pPr>
              <w:widowControl w:val="0"/>
              <w:tabs>
                <w:tab w:val="left" w:pos="1800"/>
              </w:tabs>
              <w:spacing w:line="340" w:lineRule="exact"/>
              <w:jc w:val="center"/>
              <w:rPr>
                <w:b/>
                <w:bCs/>
              </w:rPr>
            </w:pPr>
            <w:r>
              <w:rPr>
                <w:b/>
                <w:bCs/>
              </w:rPr>
              <w:t>现场提问</w:t>
            </w:r>
          </w:p>
        </w:tc>
        <w:tc>
          <w:tcPr>
            <w:tcW w:w="816" w:type="dxa"/>
            <w:vAlign w:val="center"/>
          </w:tcPr>
          <w:p>
            <w:pPr>
              <w:widowControl w:val="0"/>
              <w:spacing w:line="340" w:lineRule="exact"/>
              <w:jc w:val="center"/>
              <w:rPr>
                <w:b/>
                <w:bCs/>
              </w:rPr>
            </w:pPr>
          </w:p>
        </w:tc>
        <w:tc>
          <w:tcPr>
            <w:tcW w:w="2192" w:type="dxa"/>
            <w:vAlign w:val="center"/>
          </w:tcPr>
          <w:p>
            <w:pPr>
              <w:widowControl w:val="0"/>
              <w:spacing w:line="340" w:lineRule="exact"/>
              <w:jc w:val="center"/>
              <w:rPr>
                <w:b/>
                <w:bCs/>
              </w:rPr>
            </w:pPr>
          </w:p>
        </w:tc>
      </w:tr>
    </w:tbl>
    <w:p>
      <w:pPr>
        <w:widowControl w:val="0"/>
        <w:spacing w:beforeLines="20" w:line="340" w:lineRule="exact"/>
        <w:ind w:firstLine="472" w:firstLineChars="200"/>
        <w:rPr>
          <w:b/>
          <w:bCs/>
        </w:rPr>
      </w:pPr>
      <w:r>
        <w:rPr>
          <w:b/>
          <w:bCs/>
        </w:rPr>
        <w:t>备注：请用A4纸打印，符合要求打“√”，不符合要求打“×”并注明详情，整改完成情况由部门负责人确认。（正面不够，可以写在背面。）</w:t>
      </w:r>
    </w:p>
    <w:p>
      <w:pPr>
        <w:widowControl w:val="0"/>
        <w:jc w:val="center"/>
        <w:rPr>
          <w:rFonts w:eastAsia="方正楷体简体"/>
          <w:b/>
          <w:bCs/>
          <w:sz w:val="32"/>
          <w:szCs w:val="32"/>
        </w:rPr>
      </w:pPr>
      <w:r>
        <w:rPr>
          <w:rFonts w:eastAsia="方正楷体简体"/>
          <w:b/>
          <w:bCs/>
          <w:sz w:val="32"/>
          <w:szCs w:val="32"/>
        </w:rPr>
        <w:br w:type="page"/>
      </w:r>
      <w:r>
        <w:rPr>
          <w:b/>
          <w:bCs/>
        </w:rPr>
        <w:t xml:space="preserve"> </w:t>
      </w:r>
      <w:r>
        <w:rPr>
          <w:rFonts w:eastAsia="方正楷体简体"/>
          <w:b/>
          <w:bCs/>
          <w:sz w:val="32"/>
          <w:szCs w:val="32"/>
        </w:rPr>
        <w:t>特种设备检查清单</w:t>
      </w:r>
    </w:p>
    <w:tbl>
      <w:tblPr>
        <w:tblStyle w:val="6"/>
        <w:tblW w:w="96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747"/>
        <w:gridCol w:w="1947"/>
        <w:gridCol w:w="1747"/>
        <w:gridCol w:w="875"/>
        <w:gridCol w:w="816"/>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top w:val="single" w:color="auto" w:sz="12" w:space="0"/>
            </w:tcBorders>
            <w:vAlign w:val="center"/>
          </w:tcPr>
          <w:p>
            <w:pPr>
              <w:widowControl w:val="0"/>
              <w:spacing w:line="400" w:lineRule="exact"/>
              <w:jc w:val="center"/>
              <w:rPr>
                <w:b/>
                <w:bCs/>
              </w:rPr>
            </w:pPr>
            <w:r>
              <w:rPr>
                <w:b/>
                <w:bCs/>
              </w:rPr>
              <w:t>组织人</w:t>
            </w:r>
          </w:p>
        </w:tc>
        <w:tc>
          <w:tcPr>
            <w:tcW w:w="2694" w:type="dxa"/>
            <w:gridSpan w:val="2"/>
            <w:tcBorders>
              <w:top w:val="single" w:color="auto" w:sz="12" w:space="0"/>
            </w:tcBorders>
            <w:vAlign w:val="center"/>
          </w:tcPr>
          <w:p>
            <w:pPr>
              <w:widowControl w:val="0"/>
              <w:spacing w:line="400" w:lineRule="exact"/>
              <w:jc w:val="center"/>
              <w:rPr>
                <w:b/>
                <w:bCs/>
              </w:rPr>
            </w:pPr>
          </w:p>
        </w:tc>
        <w:tc>
          <w:tcPr>
            <w:tcW w:w="1747" w:type="dxa"/>
            <w:tcBorders>
              <w:top w:val="single" w:color="auto" w:sz="12" w:space="0"/>
            </w:tcBorders>
            <w:vAlign w:val="center"/>
          </w:tcPr>
          <w:p>
            <w:pPr>
              <w:widowControl w:val="0"/>
              <w:spacing w:line="400" w:lineRule="exact"/>
              <w:jc w:val="center"/>
              <w:rPr>
                <w:b/>
                <w:bCs/>
              </w:rPr>
            </w:pPr>
            <w:r>
              <w:rPr>
                <w:b/>
                <w:bCs/>
              </w:rPr>
              <w:t>检查时间</w:t>
            </w:r>
          </w:p>
        </w:tc>
        <w:tc>
          <w:tcPr>
            <w:tcW w:w="3938" w:type="dxa"/>
            <w:gridSpan w:val="3"/>
            <w:tcBorders>
              <w:top w:val="single" w:color="auto" w:sz="12" w:space="0"/>
            </w:tcBorders>
            <w:vAlign w:val="center"/>
          </w:tcPr>
          <w:p>
            <w:pPr>
              <w:widowControl w:val="0"/>
              <w:spacing w:line="400" w:lineRule="exact"/>
              <w:jc w:val="center"/>
              <w:rPr>
                <w:b/>
                <w:bCs/>
              </w:rPr>
            </w:pPr>
            <w:r>
              <w:rPr>
                <w:b/>
                <w:bCs/>
              </w:rPr>
              <w:t>年</w:t>
            </w:r>
            <w:r>
              <w:rPr>
                <w:rFonts w:hint="eastAsia"/>
                <w:b/>
                <w:bCs/>
              </w:rPr>
              <w:t xml:space="preserve">  </w:t>
            </w:r>
            <w:r>
              <w:rPr>
                <w:b/>
                <w:bCs/>
              </w:rPr>
              <w:t>月</w:t>
            </w:r>
            <w:r>
              <w:rPr>
                <w:rFonts w:hint="eastAsia"/>
                <w:b/>
                <w:bCs/>
              </w:rPr>
              <w:t xml:space="preserve">   </w:t>
            </w:r>
            <w:r>
              <w:rPr>
                <w:b/>
                <w:bCs/>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bottom w:val="single" w:color="auto" w:sz="12" w:space="0"/>
            </w:tcBorders>
            <w:vAlign w:val="center"/>
          </w:tcPr>
          <w:p>
            <w:pPr>
              <w:widowControl w:val="0"/>
              <w:spacing w:line="400" w:lineRule="exact"/>
              <w:jc w:val="center"/>
              <w:rPr>
                <w:b/>
                <w:bCs/>
              </w:rPr>
            </w:pPr>
            <w:r>
              <w:rPr>
                <w:b/>
                <w:bCs/>
              </w:rPr>
              <w:t>检查人员</w:t>
            </w:r>
          </w:p>
        </w:tc>
        <w:tc>
          <w:tcPr>
            <w:tcW w:w="8379" w:type="dxa"/>
            <w:gridSpan w:val="6"/>
            <w:tcBorders>
              <w:bottom w:val="single" w:color="auto" w:sz="12" w:space="0"/>
            </w:tcBorders>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656" w:type="dxa"/>
            <w:tcBorders>
              <w:top w:val="single" w:color="auto" w:sz="12" w:space="0"/>
            </w:tcBorders>
            <w:vAlign w:val="center"/>
          </w:tcPr>
          <w:p>
            <w:pPr>
              <w:widowControl w:val="0"/>
              <w:spacing w:line="400" w:lineRule="exact"/>
              <w:jc w:val="center"/>
              <w:rPr>
                <w:b/>
                <w:bCs/>
              </w:rPr>
            </w:pPr>
            <w:r>
              <w:rPr>
                <w:b/>
                <w:bCs/>
              </w:rPr>
              <w:t>计</w:t>
            </w:r>
            <w:r>
              <w:rPr>
                <w:rFonts w:hint="eastAsia"/>
                <w:b/>
                <w:bCs/>
              </w:rPr>
              <w:t>划</w:t>
            </w:r>
          </w:p>
        </w:tc>
        <w:tc>
          <w:tcPr>
            <w:tcW w:w="8958" w:type="dxa"/>
            <w:gridSpan w:val="7"/>
            <w:tcBorders>
              <w:top w:val="single" w:color="auto" w:sz="12" w:space="0"/>
            </w:tcBorders>
            <w:vAlign w:val="center"/>
          </w:tcPr>
          <w:p>
            <w:pPr>
              <w:widowControl w:val="0"/>
              <w:spacing w:line="400" w:lineRule="exact"/>
              <w:jc w:val="both"/>
              <w:rPr>
                <w:b/>
                <w:bCs/>
              </w:rPr>
            </w:pPr>
            <w:r>
              <w:rPr>
                <w:b/>
                <w:bCs/>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656" w:type="dxa"/>
            <w:vAlign w:val="center"/>
          </w:tcPr>
          <w:p>
            <w:pPr>
              <w:widowControl w:val="0"/>
              <w:spacing w:line="400" w:lineRule="exact"/>
              <w:jc w:val="center"/>
              <w:rPr>
                <w:b/>
                <w:bCs/>
              </w:rPr>
            </w:pPr>
            <w:r>
              <w:rPr>
                <w:b/>
                <w:bCs/>
              </w:rPr>
              <w:t>目的</w:t>
            </w:r>
          </w:p>
        </w:tc>
        <w:tc>
          <w:tcPr>
            <w:tcW w:w="8958" w:type="dxa"/>
            <w:gridSpan w:val="7"/>
            <w:vAlign w:val="center"/>
          </w:tcPr>
          <w:p>
            <w:pPr>
              <w:widowControl w:val="0"/>
              <w:spacing w:line="400" w:lineRule="exact"/>
              <w:jc w:val="both"/>
              <w:rPr>
                <w:b/>
                <w:bCs/>
              </w:rPr>
            </w:pPr>
            <w:r>
              <w:rPr>
                <w:b/>
                <w:bCs/>
              </w:rPr>
              <w:t>为保证安全生产正常进行，确保特种设备安全可靠运行，加强特种设备安全管理，有效预防特种设备事故发生，特制定本检查清单。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restart"/>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序号</w:t>
            </w:r>
          </w:p>
        </w:tc>
        <w:tc>
          <w:tcPr>
            <w:tcW w:w="1326" w:type="dxa"/>
            <w:gridSpan w:val="2"/>
            <w:vMerge w:val="restart"/>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检查项目</w:t>
            </w:r>
          </w:p>
        </w:tc>
        <w:tc>
          <w:tcPr>
            <w:tcW w:w="3694" w:type="dxa"/>
            <w:gridSpan w:val="2"/>
            <w:vMerge w:val="restart"/>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检查标准</w:t>
            </w:r>
          </w:p>
        </w:tc>
        <w:tc>
          <w:tcPr>
            <w:tcW w:w="875" w:type="dxa"/>
            <w:vMerge w:val="restart"/>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检查方法</w:t>
            </w:r>
          </w:p>
        </w:tc>
        <w:tc>
          <w:tcPr>
            <w:tcW w:w="3063" w:type="dxa"/>
            <w:gridSpan w:val="2"/>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continue"/>
            <w:vAlign w:val="center"/>
          </w:tcPr>
          <w:p>
            <w:pPr>
              <w:widowControl w:val="0"/>
              <w:spacing w:line="400" w:lineRule="exact"/>
              <w:jc w:val="center"/>
              <w:rPr>
                <w:rFonts w:ascii="黑体" w:hAnsi="黑体" w:eastAsia="黑体" w:cs="黑体"/>
                <w:b/>
                <w:bCs/>
              </w:rPr>
            </w:pPr>
          </w:p>
        </w:tc>
        <w:tc>
          <w:tcPr>
            <w:tcW w:w="1326" w:type="dxa"/>
            <w:gridSpan w:val="2"/>
            <w:vMerge w:val="continue"/>
            <w:vAlign w:val="center"/>
          </w:tcPr>
          <w:p>
            <w:pPr>
              <w:widowControl w:val="0"/>
              <w:spacing w:line="400" w:lineRule="exact"/>
              <w:jc w:val="center"/>
              <w:rPr>
                <w:rFonts w:ascii="黑体" w:hAnsi="黑体" w:eastAsia="黑体" w:cs="黑体"/>
                <w:b/>
                <w:bCs/>
              </w:rPr>
            </w:pPr>
          </w:p>
        </w:tc>
        <w:tc>
          <w:tcPr>
            <w:tcW w:w="3694" w:type="dxa"/>
            <w:gridSpan w:val="2"/>
            <w:vMerge w:val="continue"/>
            <w:vAlign w:val="center"/>
          </w:tcPr>
          <w:p>
            <w:pPr>
              <w:widowControl w:val="0"/>
              <w:spacing w:line="400" w:lineRule="exact"/>
              <w:jc w:val="center"/>
              <w:rPr>
                <w:rFonts w:ascii="黑体" w:hAnsi="黑体" w:eastAsia="黑体" w:cs="黑体"/>
                <w:b/>
                <w:bCs/>
              </w:rPr>
            </w:pPr>
          </w:p>
        </w:tc>
        <w:tc>
          <w:tcPr>
            <w:tcW w:w="875" w:type="dxa"/>
            <w:vMerge w:val="continue"/>
            <w:vAlign w:val="center"/>
          </w:tcPr>
          <w:p>
            <w:pPr>
              <w:widowControl w:val="0"/>
              <w:spacing w:line="400" w:lineRule="exact"/>
              <w:jc w:val="center"/>
              <w:rPr>
                <w:rFonts w:ascii="黑体" w:hAnsi="黑体" w:eastAsia="黑体" w:cs="黑体"/>
                <w:b/>
                <w:bCs/>
              </w:rPr>
            </w:pPr>
          </w:p>
        </w:tc>
        <w:tc>
          <w:tcPr>
            <w:tcW w:w="816" w:type="dxa"/>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符合</w:t>
            </w:r>
          </w:p>
        </w:tc>
        <w:tc>
          <w:tcPr>
            <w:tcW w:w="2247" w:type="dxa"/>
            <w:vAlign w:val="center"/>
          </w:tcPr>
          <w:p>
            <w:pPr>
              <w:widowControl w:val="0"/>
              <w:spacing w:line="400" w:lineRule="exact"/>
              <w:jc w:val="center"/>
              <w:rPr>
                <w:rFonts w:ascii="黑体" w:hAnsi="黑体" w:eastAsia="黑体" w:cs="黑体"/>
                <w:b/>
                <w:bCs/>
              </w:rPr>
            </w:pPr>
            <w:r>
              <w:rPr>
                <w:rFonts w:hint="eastAsia" w:ascii="黑体" w:hAnsi="黑体" w:eastAsia="黑体" w:cs="黑体"/>
                <w:b/>
                <w:bCs/>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656" w:type="dxa"/>
            <w:vMerge w:val="restart"/>
            <w:vAlign w:val="center"/>
          </w:tcPr>
          <w:p>
            <w:pPr>
              <w:widowControl w:val="0"/>
              <w:tabs>
                <w:tab w:val="left" w:pos="1800"/>
              </w:tabs>
              <w:spacing w:line="400" w:lineRule="exact"/>
              <w:jc w:val="center"/>
              <w:rPr>
                <w:b/>
                <w:bCs/>
              </w:rPr>
            </w:pPr>
            <w:r>
              <w:rPr>
                <w:b/>
                <w:bCs/>
              </w:rPr>
              <w:t>1</w:t>
            </w:r>
          </w:p>
        </w:tc>
        <w:tc>
          <w:tcPr>
            <w:tcW w:w="1326" w:type="dxa"/>
            <w:gridSpan w:val="2"/>
            <w:vMerge w:val="restart"/>
            <w:vAlign w:val="center"/>
          </w:tcPr>
          <w:p>
            <w:pPr>
              <w:widowControl w:val="0"/>
              <w:tabs>
                <w:tab w:val="left" w:pos="1800"/>
              </w:tabs>
              <w:spacing w:line="400" w:lineRule="exact"/>
              <w:jc w:val="center"/>
              <w:rPr>
                <w:b/>
                <w:bCs/>
              </w:rPr>
            </w:pPr>
            <w:r>
              <w:rPr>
                <w:b/>
                <w:bCs/>
              </w:rPr>
              <w:t>安全阀</w:t>
            </w:r>
          </w:p>
        </w:tc>
        <w:tc>
          <w:tcPr>
            <w:tcW w:w="3694" w:type="dxa"/>
            <w:gridSpan w:val="2"/>
            <w:vAlign w:val="center"/>
          </w:tcPr>
          <w:p>
            <w:pPr>
              <w:widowControl w:val="0"/>
              <w:tabs>
                <w:tab w:val="left" w:pos="1800"/>
              </w:tabs>
              <w:spacing w:line="400" w:lineRule="exact"/>
              <w:jc w:val="both"/>
              <w:rPr>
                <w:b/>
                <w:bCs/>
              </w:rPr>
            </w:pPr>
            <w:r>
              <w:rPr>
                <w:b/>
                <w:bCs/>
              </w:rPr>
              <w:t>安全阀有无泄漏</w:t>
            </w:r>
          </w:p>
        </w:tc>
        <w:tc>
          <w:tcPr>
            <w:tcW w:w="875" w:type="dxa"/>
            <w:vMerge w:val="restart"/>
            <w:vAlign w:val="center"/>
          </w:tcPr>
          <w:p>
            <w:pPr>
              <w:widowControl w:val="0"/>
              <w:tabs>
                <w:tab w:val="left" w:pos="1800"/>
              </w:tabs>
              <w:spacing w:line="400" w:lineRule="exact"/>
              <w:jc w:val="center"/>
              <w:rPr>
                <w:b/>
                <w:bCs/>
              </w:rPr>
            </w:pPr>
            <w:r>
              <w:rPr>
                <w:b/>
                <w:bCs/>
              </w:rPr>
              <w:t>现场查看</w:t>
            </w: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安全阀外表有无腐蚀情况</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安全阀外部调节机构的铅封是否完好</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提升装置动作有效，并且处于适当位置</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安全阀相关附件完整无损。</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restart"/>
            <w:vAlign w:val="center"/>
          </w:tcPr>
          <w:p>
            <w:pPr>
              <w:widowControl w:val="0"/>
              <w:tabs>
                <w:tab w:val="left" w:pos="1800"/>
              </w:tabs>
              <w:spacing w:line="400" w:lineRule="exact"/>
              <w:jc w:val="center"/>
              <w:rPr>
                <w:b/>
                <w:bCs/>
              </w:rPr>
            </w:pPr>
            <w:r>
              <w:rPr>
                <w:b/>
                <w:bCs/>
              </w:rPr>
              <w:t>3</w:t>
            </w:r>
          </w:p>
        </w:tc>
        <w:tc>
          <w:tcPr>
            <w:tcW w:w="1326" w:type="dxa"/>
            <w:gridSpan w:val="2"/>
            <w:vMerge w:val="restart"/>
            <w:vAlign w:val="center"/>
          </w:tcPr>
          <w:p>
            <w:pPr>
              <w:widowControl w:val="0"/>
              <w:tabs>
                <w:tab w:val="left" w:pos="1800"/>
              </w:tabs>
              <w:spacing w:line="400" w:lineRule="exact"/>
              <w:jc w:val="center"/>
              <w:rPr>
                <w:b/>
                <w:bCs/>
              </w:rPr>
            </w:pPr>
            <w:r>
              <w:rPr>
                <w:b/>
                <w:bCs/>
              </w:rPr>
              <w:t>压力管道</w:t>
            </w:r>
          </w:p>
        </w:tc>
        <w:tc>
          <w:tcPr>
            <w:tcW w:w="3694" w:type="dxa"/>
            <w:gridSpan w:val="2"/>
            <w:vAlign w:val="center"/>
          </w:tcPr>
          <w:p>
            <w:pPr>
              <w:widowControl w:val="0"/>
              <w:tabs>
                <w:tab w:val="left" w:pos="1800"/>
              </w:tabs>
              <w:spacing w:line="400" w:lineRule="exact"/>
              <w:jc w:val="both"/>
              <w:rPr>
                <w:b/>
                <w:bCs/>
              </w:rPr>
            </w:pPr>
            <w:r>
              <w:rPr>
                <w:b/>
                <w:bCs/>
              </w:rPr>
              <w:t>管道现场环境是否符合标准，有无其他悬挂物</w:t>
            </w:r>
          </w:p>
        </w:tc>
        <w:tc>
          <w:tcPr>
            <w:tcW w:w="875" w:type="dxa"/>
            <w:vMerge w:val="restart"/>
            <w:vAlign w:val="center"/>
          </w:tcPr>
          <w:p>
            <w:pPr>
              <w:widowControl w:val="0"/>
              <w:tabs>
                <w:tab w:val="left" w:pos="1800"/>
              </w:tabs>
              <w:spacing w:line="400" w:lineRule="exact"/>
              <w:jc w:val="center"/>
              <w:rPr>
                <w:b/>
                <w:bCs/>
              </w:rPr>
            </w:pPr>
            <w:r>
              <w:rPr>
                <w:b/>
                <w:bCs/>
              </w:rPr>
              <w:t>现场查看</w:t>
            </w: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无介质泄漏，防腐和绝热层无破损</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不存在异常振动和异常变形</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支架、基础牢固可靠</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有关阀门、膨胀节、法兰完好无锈蚀、松动现象。</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656" w:type="dxa"/>
            <w:vMerge w:val="restart"/>
            <w:vAlign w:val="center"/>
          </w:tcPr>
          <w:p>
            <w:pPr>
              <w:widowControl w:val="0"/>
              <w:tabs>
                <w:tab w:val="left" w:pos="1800"/>
              </w:tabs>
              <w:spacing w:line="400" w:lineRule="exact"/>
              <w:jc w:val="center"/>
              <w:rPr>
                <w:b/>
                <w:bCs/>
              </w:rPr>
            </w:pPr>
            <w:r>
              <w:rPr>
                <w:b/>
                <w:bCs/>
              </w:rPr>
              <w:t>4</w:t>
            </w:r>
          </w:p>
        </w:tc>
        <w:tc>
          <w:tcPr>
            <w:tcW w:w="1326" w:type="dxa"/>
            <w:gridSpan w:val="2"/>
            <w:vMerge w:val="restart"/>
            <w:vAlign w:val="center"/>
          </w:tcPr>
          <w:p>
            <w:pPr>
              <w:widowControl w:val="0"/>
              <w:tabs>
                <w:tab w:val="left" w:pos="1800"/>
              </w:tabs>
              <w:spacing w:line="400" w:lineRule="exact"/>
              <w:jc w:val="center"/>
              <w:rPr>
                <w:b/>
                <w:bCs/>
              </w:rPr>
            </w:pPr>
            <w:r>
              <w:rPr>
                <w:b/>
                <w:bCs/>
              </w:rPr>
              <w:t>压力容器</w:t>
            </w:r>
          </w:p>
        </w:tc>
        <w:tc>
          <w:tcPr>
            <w:tcW w:w="3694" w:type="dxa"/>
            <w:gridSpan w:val="2"/>
            <w:vAlign w:val="center"/>
          </w:tcPr>
          <w:p>
            <w:pPr>
              <w:widowControl w:val="0"/>
              <w:tabs>
                <w:tab w:val="left" w:pos="1800"/>
              </w:tabs>
              <w:spacing w:line="400" w:lineRule="exact"/>
              <w:jc w:val="both"/>
              <w:rPr>
                <w:b/>
                <w:bCs/>
              </w:rPr>
            </w:pPr>
            <w:r>
              <w:rPr>
                <w:b/>
                <w:bCs/>
              </w:rPr>
              <w:t>外表有无裂纹、变形、泄漏、局部过热等不正常现象。</w:t>
            </w:r>
          </w:p>
        </w:tc>
        <w:tc>
          <w:tcPr>
            <w:tcW w:w="875" w:type="dxa"/>
            <w:vMerge w:val="restart"/>
            <w:vAlign w:val="center"/>
          </w:tcPr>
          <w:p>
            <w:pPr>
              <w:widowControl w:val="0"/>
              <w:tabs>
                <w:tab w:val="left" w:pos="1800"/>
              </w:tabs>
              <w:spacing w:line="400" w:lineRule="exact"/>
              <w:jc w:val="center"/>
              <w:rPr>
                <w:b/>
                <w:bCs/>
              </w:rPr>
            </w:pPr>
            <w:r>
              <w:rPr>
                <w:b/>
                <w:bCs/>
              </w:rPr>
              <w:t>现场查看</w:t>
            </w: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安全附件是否齐全、灵敏、可靠。</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紧固螺栓是否牢固、完好、旋紧。</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b/>
                <w:bCs/>
              </w:rPr>
            </w:pPr>
          </w:p>
        </w:tc>
        <w:tc>
          <w:tcPr>
            <w:tcW w:w="1326" w:type="dxa"/>
            <w:gridSpan w:val="2"/>
            <w:vMerge w:val="continue"/>
            <w:vAlign w:val="center"/>
          </w:tcPr>
          <w:p>
            <w:pPr>
              <w:widowControl w:val="0"/>
              <w:tabs>
                <w:tab w:val="left" w:pos="1800"/>
              </w:tabs>
              <w:spacing w:line="400" w:lineRule="exact"/>
              <w:jc w:val="center"/>
              <w:rPr>
                <w:b/>
                <w:bCs/>
              </w:rPr>
            </w:pPr>
          </w:p>
        </w:tc>
        <w:tc>
          <w:tcPr>
            <w:tcW w:w="3694" w:type="dxa"/>
            <w:gridSpan w:val="2"/>
            <w:vAlign w:val="center"/>
          </w:tcPr>
          <w:p>
            <w:pPr>
              <w:widowControl w:val="0"/>
              <w:tabs>
                <w:tab w:val="left" w:pos="1800"/>
              </w:tabs>
              <w:spacing w:line="400" w:lineRule="exact"/>
              <w:jc w:val="both"/>
              <w:rPr>
                <w:b/>
                <w:bCs/>
              </w:rPr>
            </w:pPr>
            <w:r>
              <w:rPr>
                <w:b/>
                <w:bCs/>
              </w:rPr>
              <w:t>基础有无下沉、倾斜，防腐情况良好。</w:t>
            </w:r>
          </w:p>
        </w:tc>
        <w:tc>
          <w:tcPr>
            <w:tcW w:w="875" w:type="dxa"/>
            <w:vMerge w:val="continue"/>
            <w:vAlign w:val="center"/>
          </w:tcPr>
          <w:p>
            <w:pPr>
              <w:widowControl w:val="0"/>
              <w:tabs>
                <w:tab w:val="left" w:pos="1800"/>
              </w:tabs>
              <w:spacing w:line="400" w:lineRule="exact"/>
              <w:jc w:val="center"/>
              <w:rPr>
                <w:b/>
                <w:bCs/>
              </w:rPr>
            </w:pPr>
          </w:p>
        </w:tc>
        <w:tc>
          <w:tcPr>
            <w:tcW w:w="816" w:type="dxa"/>
            <w:vAlign w:val="center"/>
          </w:tcPr>
          <w:p>
            <w:pPr>
              <w:widowControl w:val="0"/>
              <w:spacing w:line="400" w:lineRule="exact"/>
              <w:jc w:val="center"/>
              <w:rPr>
                <w:b/>
                <w:bCs/>
              </w:rPr>
            </w:pPr>
          </w:p>
        </w:tc>
        <w:tc>
          <w:tcPr>
            <w:tcW w:w="2247" w:type="dxa"/>
            <w:vAlign w:val="center"/>
          </w:tcPr>
          <w:p>
            <w:pPr>
              <w:widowControl w:val="0"/>
              <w:spacing w:line="400" w:lineRule="exact"/>
              <w:jc w:val="center"/>
              <w:rPr>
                <w:b/>
                <w:bCs/>
              </w:rPr>
            </w:pPr>
          </w:p>
        </w:tc>
      </w:tr>
    </w:tbl>
    <w:p>
      <w:pPr>
        <w:widowControl w:val="0"/>
        <w:spacing w:beforeLines="20" w:line="400" w:lineRule="exact"/>
        <w:ind w:firstLine="472" w:firstLineChars="200"/>
        <w:rPr>
          <w:b/>
          <w:bCs/>
        </w:rPr>
      </w:pPr>
      <w:r>
        <w:rPr>
          <w:b/>
          <w:bCs/>
        </w:rPr>
        <w:t>备注：请用A4纸打印，符合要求打“√”，不符合要求打“×”并注明详情，整改完成情况由部门负责人确认。（正面不够，可以写在背面。）</w:t>
      </w:r>
    </w:p>
    <w:p>
      <w:pPr>
        <w:widowControl w:val="0"/>
        <w:spacing w:line="576" w:lineRule="exact"/>
        <w:jc w:val="both"/>
        <w:rPr>
          <w:b/>
          <w:bCs/>
        </w:rPr>
      </w:pPr>
    </w:p>
    <w:p>
      <w:pPr>
        <w:widowControl w:val="0"/>
        <w:spacing w:line="576" w:lineRule="exact"/>
        <w:ind w:firstLine="630"/>
        <w:jc w:val="both"/>
        <w:rPr>
          <w:rFonts w:eastAsia="仿宋"/>
          <w:b/>
          <w:bCs/>
          <w:sz w:val="32"/>
          <w:szCs w:val="32"/>
        </w:rPr>
      </w:pPr>
    </w:p>
    <w:p>
      <w:pPr>
        <w:widowControl w:val="0"/>
        <w:spacing w:line="576" w:lineRule="exact"/>
        <w:jc w:val="both"/>
        <w:rPr>
          <w:b/>
          <w:bCs/>
        </w:rPr>
      </w:pPr>
    </w:p>
    <w:p>
      <w:pPr>
        <w:pStyle w:val="2"/>
        <w:spacing w:line="576" w:lineRule="exact"/>
        <w:rPr>
          <w:rFonts w:ascii="Times New Roman" w:hAnsi="Times New Roman"/>
          <w:b/>
          <w:bCs/>
        </w:rPr>
      </w:pPr>
    </w:p>
    <w:p>
      <w:pPr>
        <w:widowControl w:val="0"/>
        <w:ind w:firstLine="1888" w:firstLineChars="800"/>
        <w:rPr>
          <w:b/>
          <w:bCs/>
        </w:rPr>
      </w:pPr>
    </w:p>
    <w:p/>
    <w:p/>
    <w:p/>
    <w:p/>
    <w:p>
      <w:pPr>
        <w:tabs>
          <w:tab w:val="left" w:pos="1888"/>
        </w:tabs>
      </w:pPr>
      <w:r>
        <w:tab/>
      </w:r>
    </w:p>
    <w:p/>
    <w:p/>
    <w:p/>
    <w:p/>
    <w:p/>
    <w:p/>
    <w:p/>
    <w:p/>
    <w:sectPr>
      <w:footerReference r:id="rId5" w:type="default"/>
      <w:pgSz w:w="11906" w:h="16838"/>
      <w:pgMar w:top="2098" w:right="1474" w:bottom="1470" w:left="1587" w:header="284" w:footer="1417" w:gutter="0"/>
      <w:pgNumType w:fmt="numberInDash"/>
      <w:cols w:space="720" w:num="1"/>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8" o:spid="_x0000_s3078" o:spt="202" type="#_x0000_t202" style="position:absolute;left:0pt;margin-top:0pt;height:34.25pt;width:83.2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pPr>
                  <w:pStyle w:val="4"/>
                  <w:ind w:firstLine="1120" w:firstLineChars="40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183"/>
        <w:tab w:val="clear" w:pos="4153"/>
      </w:tabs>
    </w:pPr>
    <w:r>
      <w:pict>
        <v:shape id="_x0000_s3077" o:spid="_x0000_s3077" o:spt="202" type="#_x0000_t202" style="position:absolute;left:0pt;margin-top:0pt;height:18.15pt;width:79.35pt;mso-position-horizontal:center;mso-position-horizontal-relative:margin;z-index:251661312;mso-width-relative:page;mso-height-relative:page;" filled="f" stroked="f" coordsize="21600,21600">
          <v:path/>
          <v:fill on="f" focussize="0,0"/>
          <v:stroke on="f" joinstyle="miter"/>
          <v:imagedata o:title=""/>
          <o:lock v:ext="edit"/>
          <v:textbox inset="0mm,0mm,0mm,0mm">
            <w:txbxContent>
              <w:p>
                <w:pPr>
                  <w:pStyle w:val="4"/>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- 37 -</w:t>
                </w:r>
                <w:r>
                  <w:rPr>
                    <w:rFonts w:hint="eastAsia" w:asciiTheme="minorEastAsia" w:hAnsiTheme="minorEastAsia" w:cstheme="minorEastAsia"/>
                    <w:b/>
                    <w:bCs/>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- 43 -</w:t>
                </w:r>
                <w:r>
                  <w:rPr>
                    <w:rFonts w:hint="eastAsia" w:asciiTheme="minorEastAsia" w:hAnsiTheme="minorEastAsia" w:cstheme="minorEastAsia"/>
                    <w:b/>
                    <w:bCs/>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DFFB0"/>
    <w:multiLevelType w:val="multilevel"/>
    <w:tmpl w:val="0DCDFFB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F1A47B8"/>
    <w:multiLevelType w:val="singleLevel"/>
    <w:tmpl w:val="5F1A47B8"/>
    <w:lvl w:ilvl="0" w:tentative="0">
      <w:start w:val="5"/>
      <w:numFmt w:val="decimal"/>
      <w:suff w:val="nothing"/>
      <w:lvlText w:val="%1."/>
      <w:lvlJc w:val="left"/>
    </w:lvl>
  </w:abstractNum>
  <w:abstractNum w:abstractNumId="2">
    <w:nsid w:val="5F1A490E"/>
    <w:multiLevelType w:val="singleLevel"/>
    <w:tmpl w:val="5F1A490E"/>
    <w:lvl w:ilvl="0" w:tentative="0">
      <w:start w:val="1"/>
      <w:numFmt w:val="decimal"/>
      <w:suff w:val="nothing"/>
      <w:lvlText w:val="%1."/>
      <w:lvlJc w:val="left"/>
    </w:lvl>
  </w:abstractNum>
  <w:abstractNum w:abstractNumId="3">
    <w:nsid w:val="5F1A4B24"/>
    <w:multiLevelType w:val="singleLevel"/>
    <w:tmpl w:val="5F1A4B2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3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0B3"/>
    <w:rsid w:val="00010CBA"/>
    <w:rsid w:val="000206B4"/>
    <w:rsid w:val="00042428"/>
    <w:rsid w:val="00046211"/>
    <w:rsid w:val="0009405B"/>
    <w:rsid w:val="000A427C"/>
    <w:rsid w:val="000A44EA"/>
    <w:rsid w:val="000A4BCE"/>
    <w:rsid w:val="000C78AC"/>
    <w:rsid w:val="000E0544"/>
    <w:rsid w:val="00112F37"/>
    <w:rsid w:val="001324A2"/>
    <w:rsid w:val="0016258E"/>
    <w:rsid w:val="00181C75"/>
    <w:rsid w:val="00183265"/>
    <w:rsid w:val="001C0192"/>
    <w:rsid w:val="001F5679"/>
    <w:rsid w:val="00202BE0"/>
    <w:rsid w:val="0022467C"/>
    <w:rsid w:val="00235DE3"/>
    <w:rsid w:val="0024416C"/>
    <w:rsid w:val="00280368"/>
    <w:rsid w:val="002959E5"/>
    <w:rsid w:val="002A313A"/>
    <w:rsid w:val="002A393A"/>
    <w:rsid w:val="002D6A95"/>
    <w:rsid w:val="0031114A"/>
    <w:rsid w:val="00355333"/>
    <w:rsid w:val="00365B8D"/>
    <w:rsid w:val="00373C29"/>
    <w:rsid w:val="003A37D1"/>
    <w:rsid w:val="003E1B51"/>
    <w:rsid w:val="00420B4A"/>
    <w:rsid w:val="00446306"/>
    <w:rsid w:val="00487E93"/>
    <w:rsid w:val="004A4E3D"/>
    <w:rsid w:val="004C41F6"/>
    <w:rsid w:val="004F1ACA"/>
    <w:rsid w:val="00532128"/>
    <w:rsid w:val="0054395D"/>
    <w:rsid w:val="00573D99"/>
    <w:rsid w:val="00587106"/>
    <w:rsid w:val="0059168D"/>
    <w:rsid w:val="00596E9E"/>
    <w:rsid w:val="005C504B"/>
    <w:rsid w:val="00602CD3"/>
    <w:rsid w:val="00610905"/>
    <w:rsid w:val="00633598"/>
    <w:rsid w:val="006C638D"/>
    <w:rsid w:val="00724D17"/>
    <w:rsid w:val="00740972"/>
    <w:rsid w:val="00774D14"/>
    <w:rsid w:val="007C7114"/>
    <w:rsid w:val="007D0BFE"/>
    <w:rsid w:val="007E5A9B"/>
    <w:rsid w:val="008041CD"/>
    <w:rsid w:val="0081622A"/>
    <w:rsid w:val="00837BFA"/>
    <w:rsid w:val="00840EF1"/>
    <w:rsid w:val="00856BC9"/>
    <w:rsid w:val="00864D1E"/>
    <w:rsid w:val="00890F08"/>
    <w:rsid w:val="008961D4"/>
    <w:rsid w:val="008A7877"/>
    <w:rsid w:val="008D76BA"/>
    <w:rsid w:val="00925224"/>
    <w:rsid w:val="00952E72"/>
    <w:rsid w:val="00975341"/>
    <w:rsid w:val="00987A2C"/>
    <w:rsid w:val="009C1DC6"/>
    <w:rsid w:val="009E116B"/>
    <w:rsid w:val="00A2277D"/>
    <w:rsid w:val="00A71A6F"/>
    <w:rsid w:val="00A73AE4"/>
    <w:rsid w:val="00A76109"/>
    <w:rsid w:val="00A84E45"/>
    <w:rsid w:val="00AF6F4A"/>
    <w:rsid w:val="00B03FE9"/>
    <w:rsid w:val="00B54B29"/>
    <w:rsid w:val="00BB156A"/>
    <w:rsid w:val="00BC1FBD"/>
    <w:rsid w:val="00BC500F"/>
    <w:rsid w:val="00BC6C03"/>
    <w:rsid w:val="00BD0D38"/>
    <w:rsid w:val="00BD5D58"/>
    <w:rsid w:val="00BD6F0F"/>
    <w:rsid w:val="00C044FA"/>
    <w:rsid w:val="00C12557"/>
    <w:rsid w:val="00C1589D"/>
    <w:rsid w:val="00C364E5"/>
    <w:rsid w:val="00CA1BCC"/>
    <w:rsid w:val="00CA30B3"/>
    <w:rsid w:val="00CB4B3B"/>
    <w:rsid w:val="00CF18F9"/>
    <w:rsid w:val="00CF273D"/>
    <w:rsid w:val="00D04749"/>
    <w:rsid w:val="00D71E52"/>
    <w:rsid w:val="00DA3930"/>
    <w:rsid w:val="00DD4E96"/>
    <w:rsid w:val="00E05372"/>
    <w:rsid w:val="00E14B61"/>
    <w:rsid w:val="00E64753"/>
    <w:rsid w:val="00EB2AAB"/>
    <w:rsid w:val="00EF2A09"/>
    <w:rsid w:val="00EF37C3"/>
    <w:rsid w:val="00F074EA"/>
    <w:rsid w:val="00F33C7C"/>
    <w:rsid w:val="00F5294E"/>
    <w:rsid w:val="00F55E9E"/>
    <w:rsid w:val="00F82417"/>
    <w:rsid w:val="00F93511"/>
    <w:rsid w:val="00F96035"/>
    <w:rsid w:val="00FB6C22"/>
    <w:rsid w:val="0169521F"/>
    <w:rsid w:val="01FB58EE"/>
    <w:rsid w:val="02C4033A"/>
    <w:rsid w:val="03E30E91"/>
    <w:rsid w:val="08E34DFD"/>
    <w:rsid w:val="0A81158B"/>
    <w:rsid w:val="0AC21386"/>
    <w:rsid w:val="0AC812B4"/>
    <w:rsid w:val="0D90568F"/>
    <w:rsid w:val="0F304BA7"/>
    <w:rsid w:val="0F876491"/>
    <w:rsid w:val="0FCF0DB7"/>
    <w:rsid w:val="10E63C6B"/>
    <w:rsid w:val="11304CBD"/>
    <w:rsid w:val="11833226"/>
    <w:rsid w:val="12783B06"/>
    <w:rsid w:val="12786274"/>
    <w:rsid w:val="132910FC"/>
    <w:rsid w:val="13606041"/>
    <w:rsid w:val="137C5BAC"/>
    <w:rsid w:val="188215B0"/>
    <w:rsid w:val="193B5BAD"/>
    <w:rsid w:val="19F55213"/>
    <w:rsid w:val="1A147374"/>
    <w:rsid w:val="1A383A81"/>
    <w:rsid w:val="1A403347"/>
    <w:rsid w:val="1A5224E0"/>
    <w:rsid w:val="1A7C327B"/>
    <w:rsid w:val="1AAB543E"/>
    <w:rsid w:val="1B3534EE"/>
    <w:rsid w:val="1BE9179F"/>
    <w:rsid w:val="1C515471"/>
    <w:rsid w:val="1C8F3D73"/>
    <w:rsid w:val="1EF67D62"/>
    <w:rsid w:val="1EFF289C"/>
    <w:rsid w:val="1FAC574D"/>
    <w:rsid w:val="1FC11A5E"/>
    <w:rsid w:val="211C5B3B"/>
    <w:rsid w:val="21622FFE"/>
    <w:rsid w:val="22C631E5"/>
    <w:rsid w:val="247431CB"/>
    <w:rsid w:val="24F51DB4"/>
    <w:rsid w:val="25412CFE"/>
    <w:rsid w:val="269019A0"/>
    <w:rsid w:val="27A85BD7"/>
    <w:rsid w:val="28712B5E"/>
    <w:rsid w:val="28C5640A"/>
    <w:rsid w:val="29881A1C"/>
    <w:rsid w:val="2A645908"/>
    <w:rsid w:val="2A71349F"/>
    <w:rsid w:val="2AD453A5"/>
    <w:rsid w:val="2BBA2856"/>
    <w:rsid w:val="2BD4202F"/>
    <w:rsid w:val="2C02027E"/>
    <w:rsid w:val="2C0C5051"/>
    <w:rsid w:val="2C3D4EAF"/>
    <w:rsid w:val="2C4925F3"/>
    <w:rsid w:val="2D20514F"/>
    <w:rsid w:val="2E0534D1"/>
    <w:rsid w:val="2E654776"/>
    <w:rsid w:val="30401A37"/>
    <w:rsid w:val="30584BB2"/>
    <w:rsid w:val="315447D9"/>
    <w:rsid w:val="31645C24"/>
    <w:rsid w:val="32CB42F6"/>
    <w:rsid w:val="333A0CA8"/>
    <w:rsid w:val="33DE434B"/>
    <w:rsid w:val="350E1C56"/>
    <w:rsid w:val="351423C1"/>
    <w:rsid w:val="353C7AF1"/>
    <w:rsid w:val="35DB793B"/>
    <w:rsid w:val="36682AD2"/>
    <w:rsid w:val="37940AFE"/>
    <w:rsid w:val="37AF0065"/>
    <w:rsid w:val="3B043859"/>
    <w:rsid w:val="3C3F54FE"/>
    <w:rsid w:val="3CD32A8F"/>
    <w:rsid w:val="3CD669DD"/>
    <w:rsid w:val="3E9033A6"/>
    <w:rsid w:val="40407858"/>
    <w:rsid w:val="4100453E"/>
    <w:rsid w:val="415D3B1E"/>
    <w:rsid w:val="42DA0875"/>
    <w:rsid w:val="44AA7406"/>
    <w:rsid w:val="4690308C"/>
    <w:rsid w:val="47667208"/>
    <w:rsid w:val="47A66013"/>
    <w:rsid w:val="47DA2FC3"/>
    <w:rsid w:val="48754561"/>
    <w:rsid w:val="49502905"/>
    <w:rsid w:val="49876E8F"/>
    <w:rsid w:val="4A8A1D7A"/>
    <w:rsid w:val="4BFE4ADB"/>
    <w:rsid w:val="4C8323B5"/>
    <w:rsid w:val="4CF51FFC"/>
    <w:rsid w:val="4DAF5598"/>
    <w:rsid w:val="4DE938AA"/>
    <w:rsid w:val="4EB82284"/>
    <w:rsid w:val="503A6503"/>
    <w:rsid w:val="516E40D5"/>
    <w:rsid w:val="52D1598E"/>
    <w:rsid w:val="530964A6"/>
    <w:rsid w:val="534F2DD3"/>
    <w:rsid w:val="53ED3EE4"/>
    <w:rsid w:val="544A1E78"/>
    <w:rsid w:val="55D85FEB"/>
    <w:rsid w:val="565075F7"/>
    <w:rsid w:val="56925E02"/>
    <w:rsid w:val="5703360D"/>
    <w:rsid w:val="57080D9D"/>
    <w:rsid w:val="59445758"/>
    <w:rsid w:val="597B1BD6"/>
    <w:rsid w:val="5A9F4D9E"/>
    <w:rsid w:val="5AAC58C4"/>
    <w:rsid w:val="5CF051F0"/>
    <w:rsid w:val="5F417C87"/>
    <w:rsid w:val="5FB16AB5"/>
    <w:rsid w:val="601578F7"/>
    <w:rsid w:val="604675B7"/>
    <w:rsid w:val="640715A6"/>
    <w:rsid w:val="640F4AB5"/>
    <w:rsid w:val="643166D0"/>
    <w:rsid w:val="66074AD6"/>
    <w:rsid w:val="665F2A72"/>
    <w:rsid w:val="668D0CCC"/>
    <w:rsid w:val="68BA4AE2"/>
    <w:rsid w:val="6D1A0C12"/>
    <w:rsid w:val="6E29099F"/>
    <w:rsid w:val="6E8960BD"/>
    <w:rsid w:val="6F0159CA"/>
    <w:rsid w:val="710875DA"/>
    <w:rsid w:val="71415665"/>
    <w:rsid w:val="7150063E"/>
    <w:rsid w:val="717570DD"/>
    <w:rsid w:val="72BE7EA3"/>
    <w:rsid w:val="76114479"/>
    <w:rsid w:val="76B261CF"/>
    <w:rsid w:val="775D1922"/>
    <w:rsid w:val="77DB1A24"/>
    <w:rsid w:val="7908235E"/>
    <w:rsid w:val="79B517D8"/>
    <w:rsid w:val="79E1452D"/>
    <w:rsid w:val="7AD01FCC"/>
    <w:rsid w:val="7AEA7BD2"/>
    <w:rsid w:val="7B0C3640"/>
    <w:rsid w:val="7B4C02B0"/>
    <w:rsid w:val="7BA56094"/>
    <w:rsid w:val="7C7665BE"/>
    <w:rsid w:val="7C974B2D"/>
    <w:rsid w:val="7CB40C0F"/>
    <w:rsid w:val="7CBE0871"/>
    <w:rsid w:val="7D4A053B"/>
    <w:rsid w:val="7E3E2E2D"/>
    <w:rsid w:val="7EA91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13"/>
    <w:qFormat/>
    <w:uiPriority w:val="0"/>
    <w:pPr>
      <w:widowControl w:val="0"/>
      <w:spacing w:line="540" w:lineRule="exact"/>
      <w:jc w:val="both"/>
    </w:pPr>
    <w:rPr>
      <w:rFonts w:ascii="Calibri" w:hAnsi="Calibri" w:eastAsia="仿宋_GB2312"/>
      <w:spacing w:val="-2"/>
      <w:kern w:val="2"/>
      <w:sz w:val="32"/>
      <w:szCs w:val="20"/>
    </w:rPr>
  </w:style>
  <w:style w:type="paragraph" w:styleId="3">
    <w:name w:val="Balloon Text"/>
    <w:basedOn w:val="1"/>
    <w:link w:val="26"/>
    <w:unhideWhenUsed/>
    <w:qFormat/>
    <w:uiPriority w:val="99"/>
    <w:rPr>
      <w:sz w:val="18"/>
      <w:szCs w:val="18"/>
    </w:rPr>
  </w:style>
  <w:style w:type="paragraph" w:styleId="4">
    <w:name w:val="footer"/>
    <w:basedOn w:val="1"/>
    <w:link w:val="12"/>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ascii="Times New Roman" w:hAnsi="Times New Roman" w:eastAsia="宋体" w:cs="Times New Roman"/>
      <w:b/>
    </w:rPr>
  </w:style>
  <w:style w:type="character" w:styleId="10">
    <w:name w:val="page number"/>
    <w:basedOn w:val="8"/>
    <w:qFormat/>
    <w:uiPriority w:val="99"/>
    <w:rPr>
      <w:rFonts w:cs="Times New Roman"/>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称呼 Char"/>
    <w:basedOn w:val="8"/>
    <w:link w:val="2"/>
    <w:qFormat/>
    <w:uiPriority w:val="99"/>
    <w:rPr>
      <w:rFonts w:ascii="Calibri" w:hAnsi="Calibri" w:eastAsia="仿宋_GB2312" w:cs="Times New Roman"/>
      <w:spacing w:val="-2"/>
      <w:sz w:val="32"/>
      <w:szCs w:val="20"/>
    </w:rPr>
  </w:style>
  <w:style w:type="paragraph" w:customStyle="1" w:styleId="14">
    <w:name w:val="公文主体"/>
    <w:basedOn w:val="1"/>
    <w:link w:val="20"/>
    <w:qFormat/>
    <w:uiPriority w:val="99"/>
    <w:pPr>
      <w:widowControl w:val="0"/>
      <w:spacing w:line="580" w:lineRule="exact"/>
      <w:ind w:firstLine="200" w:firstLineChars="200"/>
      <w:jc w:val="both"/>
    </w:pPr>
    <w:rPr>
      <w:rFonts w:ascii="Calibri" w:hAnsi="Calibri" w:eastAsia="仿宋_GB2312"/>
      <w:kern w:val="2"/>
      <w:szCs w:val="20"/>
    </w:rPr>
  </w:style>
  <w:style w:type="paragraph" w:customStyle="1" w:styleId="15">
    <w:name w:val="表格"/>
    <w:basedOn w:val="14"/>
    <w:next w:val="14"/>
    <w:qFormat/>
    <w:uiPriority w:val="99"/>
    <w:pPr>
      <w:spacing w:line="440" w:lineRule="exact"/>
      <w:ind w:firstLine="0" w:firstLineChars="0"/>
      <w:jc w:val="center"/>
    </w:pPr>
    <w:rPr>
      <w:rFonts w:eastAsia="宋体"/>
      <w:sz w:val="28"/>
    </w:rPr>
  </w:style>
  <w:style w:type="paragraph" w:customStyle="1" w:styleId="16">
    <w:name w:val="主题标"/>
    <w:basedOn w:val="1"/>
    <w:next w:val="2"/>
    <w:qFormat/>
    <w:uiPriority w:val="99"/>
    <w:pPr>
      <w:widowControl w:val="0"/>
      <w:spacing w:line="540" w:lineRule="exact"/>
      <w:jc w:val="center"/>
    </w:pPr>
    <w:rPr>
      <w:rFonts w:ascii="Calibri" w:hAnsi="Calibri" w:eastAsia="方正小标宋简体"/>
      <w:spacing w:val="-2"/>
      <w:kern w:val="2"/>
      <w:sz w:val="44"/>
      <w:szCs w:val="20"/>
    </w:rPr>
  </w:style>
  <w:style w:type="character" w:customStyle="1" w:styleId="17">
    <w:name w:val="二级标题 Char"/>
    <w:link w:val="18"/>
    <w:qFormat/>
    <w:locked/>
    <w:uiPriority w:val="99"/>
    <w:rPr>
      <w:rFonts w:eastAsia="楷体_GB2312"/>
    </w:rPr>
  </w:style>
  <w:style w:type="paragraph" w:customStyle="1" w:styleId="18">
    <w:name w:val="二级标题"/>
    <w:basedOn w:val="14"/>
    <w:next w:val="14"/>
    <w:link w:val="17"/>
    <w:qFormat/>
    <w:uiPriority w:val="99"/>
    <w:pPr>
      <w:outlineLvl w:val="3"/>
    </w:pPr>
    <w:rPr>
      <w:rFonts w:eastAsia="楷体_GB2312" w:asciiTheme="minorHAnsi" w:hAnsiTheme="minorHAnsi" w:cstheme="minorBidi"/>
      <w:sz w:val="21"/>
      <w:szCs w:val="22"/>
    </w:rPr>
  </w:style>
  <w:style w:type="paragraph" w:customStyle="1" w:styleId="19">
    <w:name w:val="一级标题"/>
    <w:basedOn w:val="14"/>
    <w:next w:val="14"/>
    <w:link w:val="21"/>
    <w:qFormat/>
    <w:uiPriority w:val="99"/>
    <w:pPr>
      <w:outlineLvl w:val="2"/>
    </w:pPr>
    <w:rPr>
      <w:rFonts w:ascii="Times New Roman" w:hAnsi="Times New Roman" w:eastAsia="黑体"/>
    </w:rPr>
  </w:style>
  <w:style w:type="character" w:customStyle="1" w:styleId="20">
    <w:name w:val="公文主体 Char"/>
    <w:link w:val="14"/>
    <w:qFormat/>
    <w:locked/>
    <w:uiPriority w:val="99"/>
    <w:rPr>
      <w:rFonts w:ascii="Calibri" w:hAnsi="Calibri" w:eastAsia="仿宋_GB2312" w:cs="Times New Roman"/>
      <w:sz w:val="24"/>
      <w:szCs w:val="20"/>
    </w:rPr>
  </w:style>
  <w:style w:type="character" w:customStyle="1" w:styleId="21">
    <w:name w:val="一级标题 Char"/>
    <w:link w:val="19"/>
    <w:qFormat/>
    <w:locked/>
    <w:uiPriority w:val="99"/>
    <w:rPr>
      <w:rFonts w:ascii="Times New Roman" w:hAnsi="Times New Roman" w:eastAsia="黑体" w:cs="Times New Roman"/>
      <w:sz w:val="24"/>
      <w:szCs w:val="20"/>
    </w:rPr>
  </w:style>
  <w:style w:type="paragraph" w:customStyle="1" w:styleId="22">
    <w:name w:val="List Paragraph"/>
    <w:basedOn w:val="1"/>
    <w:qFormat/>
    <w:uiPriority w:val="99"/>
    <w:pPr>
      <w:ind w:firstLine="420" w:firstLine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8"/>
    <w:link w:val="3"/>
    <w:semiHidden/>
    <w:uiPriority w:val="99"/>
    <w:rPr>
      <w:rFonts w:eastAsiaTheme="minorEastAsia"/>
      <w:sz w:val="18"/>
      <w:szCs w:val="18"/>
    </w:rPr>
  </w:style>
  <w:style w:type="paragraph" w:customStyle="1" w:styleId="27">
    <w:name w:val="Char Char Char Char Char Char Char Char Char"/>
    <w:basedOn w:val="1"/>
    <w:uiPriority w:val="0"/>
    <w:pPr>
      <w:spacing w:after="160" w:line="240" w:lineRule="exact"/>
    </w:pPr>
    <w:rPr>
      <w:rFonts w:ascii="Calibri" w:hAnsi="Calibri" w:eastAsia="宋体"/>
      <w:kern w:val="2"/>
      <w:sz w:val="21"/>
      <w:szCs w:val="20"/>
    </w:rPr>
  </w:style>
  <w:style w:type="paragraph" w:customStyle="1" w:styleId="28">
    <w:name w:val="称呼1"/>
    <w:basedOn w:val="1"/>
    <w:next w:val="1"/>
    <w:qFormat/>
    <w:uiPriority w:val="0"/>
    <w:pPr>
      <w:widowControl w:val="0"/>
      <w:spacing w:line="540" w:lineRule="exact"/>
      <w:jc w:val="both"/>
    </w:pPr>
    <w:rPr>
      <w:rFonts w:eastAsia="仿宋_GB2312"/>
      <w:spacing w:val="-2"/>
      <w:kern w:val="2"/>
      <w:sz w:val="32"/>
      <w:szCs w:val="20"/>
    </w:rPr>
  </w:style>
  <w:style w:type="character" w:customStyle="1" w:styleId="29">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8"/>
    <customShpInfo spid="_x0000_s3077"/>
    <customShpInfo spid="_x0000_s3076"/>
    <customShpInfo spid="_x0000_s2073"/>
    <customShpInfo spid="_x0000_s2078"/>
    <customShpInfo spid="_x0000_s2077"/>
    <customShpInfo spid="_x0000_s2075"/>
    <customShpInfo spid="_x0000_s2076"/>
    <customShpInfo spid="_x0000_s206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A96CC-4159-4FC8-830B-0F22BD8BCAEB}">
  <ds:schemaRefs/>
</ds:datastoreItem>
</file>

<file path=docProps/app.xml><?xml version="1.0" encoding="utf-8"?>
<Properties xmlns="http://schemas.openxmlformats.org/officeDocument/2006/extended-properties" xmlns:vt="http://schemas.openxmlformats.org/officeDocument/2006/docPropsVTypes">
  <Template>Normal</Template>
  <Pages>45</Pages>
  <Words>14365</Words>
  <Characters>4645</Characters>
  <Lines>38</Lines>
  <Paragraphs>37</Paragraphs>
  <TotalTime>1</TotalTime>
  <ScaleCrop>false</ScaleCrop>
  <LinksUpToDate>false</LinksUpToDate>
  <CharactersWithSpaces>18973</CharactersWithSpaces>
  <Application>WPS Office_11.1.0.11173_F1E327BC-269C-435d-A152-05C5408002CA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2020-05-09T01:10:00Z</dcterms:created>
  <dc:creator>AG</dc:creator>
  <cp:lastModifiedBy>Administrator</cp:lastModifiedBy>
  <cp:lastPrinted>2020-05-19T07:23:00Z</cp:lastPrinted>
  <dcterms:modified xsi:type="dcterms:W3CDTF">2022-02-26T09:13:14Z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2052-11.1.0.11173</vt:lpwstr>
  </property>
  <property fmtid="{D5CDD505-2E9C-101B-9397-08002B2CF9AE}" pid="3" name="ICV">
    <vt:lpwstr>50B867765C254382A3686A9549AD93A8</vt:lpwstr>
  </property>
</Properties>
</file>