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00" w:lineRule="auto"/>
        <w:ind w:left="0" w:leftChars="0" w:firstLine="0" w:firstLineChars="0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8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三、</w:t>
      </w:r>
      <w:bookmarkStart w:id="0" w:name="_GoBack"/>
      <w:r>
        <w:rPr>
          <w:rFonts w:ascii="黑体" w:hAnsi="黑体" w:eastAsia="黑体" w:cs="黑体"/>
          <w:spacing w:val="8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企业主体责任清单</w:t>
      </w:r>
      <w:bookmarkEnd w:id="0"/>
    </w:p>
    <w:tbl>
      <w:tblPr>
        <w:tblStyle w:val="4"/>
        <w:tblpPr w:leftFromText="180" w:rightFromText="180" w:vertAnchor="text" w:horzAnchor="page" w:tblpX="2052" w:tblpY="158"/>
        <w:tblOverlap w:val="never"/>
        <w:tblW w:w="1385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267"/>
        <w:gridCol w:w="107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1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2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5" w:line="219" w:lineRule="auto"/>
              <w:ind w:firstLine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责任类别</w:t>
            </w:r>
          </w:p>
        </w:tc>
        <w:tc>
          <w:tcPr>
            <w:tcW w:w="107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5" w:line="219" w:lineRule="auto"/>
              <w:ind w:firstLine="4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责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任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清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8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91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185" w:lineRule="auto"/>
              <w:ind w:firstLine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5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219" w:lineRule="auto"/>
              <w:ind w:firstLine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安全生产责任制</w:t>
            </w:r>
          </w:p>
        </w:tc>
        <w:tc>
          <w:tcPr>
            <w:tcW w:w="107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1、坚持"安全第一、预防为主、综合治理"的方针。</w:t>
            </w:r>
          </w:p>
          <w:p>
            <w:pPr>
              <w:spacing w:before="4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2、建立健全全员安全生产责任制。</w:t>
            </w:r>
          </w:p>
          <w:p>
            <w:pPr>
              <w:spacing w:before="15" w:line="228" w:lineRule="auto"/>
              <w:ind w:left="424" w:right="77" w:hanging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3、单位的主要负责人是本单位安全生产第一责任人,对本单位的安全生产工作全面负责。其他负责人对职责范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围内的安全生产工作负责。</w:t>
            </w:r>
          </w:p>
          <w:p>
            <w:pPr>
              <w:spacing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4、明确各岗位的责任人员、责任范围和考核标准等。</w:t>
            </w:r>
          </w:p>
          <w:p>
            <w:pPr>
              <w:spacing w:before="23" w:line="212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5、对安全管理目标的完成效果进行评估和考核。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8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5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184" w:lineRule="auto"/>
              <w:ind w:firstLine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3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1" w:line="219" w:lineRule="auto"/>
              <w:ind w:firstLine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组织机构</w:t>
            </w:r>
          </w:p>
        </w:tc>
        <w:tc>
          <w:tcPr>
            <w:tcW w:w="107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" w:line="216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1、成立安全生产领导小组,企业主要负责人担任组长,明确安全生产领导小组各成员职责。</w:t>
            </w:r>
          </w:p>
          <w:p>
            <w:pPr>
              <w:spacing w:before="17" w:line="216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w w:val="104"/>
                <w:sz w:val="24"/>
                <w:szCs w:val="24"/>
              </w:rPr>
              <w:t>2、依据法律法规要求,设置安全生产管理机构或者配备专兼职安全生产管理人员。</w:t>
            </w:r>
          </w:p>
          <w:p>
            <w:pPr>
              <w:spacing w:before="17" w:line="222" w:lineRule="auto"/>
              <w:ind w:left="415" w:right="190" w:hanging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3、安全生产领导机构每月应至少召开一次安全专题会,对查出的安全隐患问题及时采取措施予以解决,对重大</w:t>
            </w:r>
            <w:r>
              <w:rPr>
                <w:rFonts w:hint="eastAsia" w:ascii="宋体" w:hAnsi="宋体" w:eastAsia="宋体" w:cs="宋体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安全事项进行专题讨论。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8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65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1" w:line="183" w:lineRule="auto"/>
              <w:ind w:firstLine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3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219" w:lineRule="auto"/>
              <w:ind w:firstLine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安全生产规章制度</w:t>
            </w:r>
          </w:p>
        </w:tc>
        <w:tc>
          <w:tcPr>
            <w:tcW w:w="107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194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1、组织并制订单位安全生产规章制度和操作规程。</w:t>
            </w:r>
          </w:p>
          <w:p>
            <w:pPr>
              <w:spacing w:line="233" w:lineRule="auto"/>
              <w:ind w:left="425" w:right="100" w:hanging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2、及时阅批有关安全生产的指令、文件并组织实施贯彻落实,颁发本单位的安全生产管理制度,提出单位安全</w:t>
            </w:r>
            <w:r>
              <w:rPr>
                <w:rFonts w:hint="eastAsia" w:ascii="宋体" w:hAnsi="宋体" w:eastAsia="宋体" w:cs="宋体"/>
                <w:spacing w:val="20"/>
                <w:w w:val="99"/>
                <w:sz w:val="24"/>
                <w:szCs w:val="24"/>
              </w:rPr>
              <w:t>生产目标。</w:t>
            </w:r>
          </w:p>
          <w:p>
            <w:pPr>
              <w:spacing w:line="218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3、定期组织并实施评审、修改安全生产规章制度、操作规程、管理体系。</w:t>
            </w:r>
          </w:p>
          <w:p>
            <w:pPr>
              <w:spacing w:before="24" w:line="210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4、制订并落实动火作业、高处作业、有限空间作业等特殊作业的管理制度。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8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7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48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1" w:line="184" w:lineRule="auto"/>
              <w:ind w:firstLine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1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32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219" w:lineRule="auto"/>
              <w:ind w:firstLine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安全教育培训</w:t>
            </w:r>
          </w:p>
        </w:tc>
        <w:tc>
          <w:tcPr>
            <w:tcW w:w="107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1、组织制订并实施安全生产教育和培训计划。</w:t>
            </w:r>
          </w:p>
          <w:p>
            <w:pPr>
              <w:spacing w:before="4" w:line="194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2、对员工进行安全教育培训,未经培训不得上岗.</w:t>
            </w:r>
          </w:p>
          <w:p>
            <w:pPr>
              <w:spacing w:before="1" w:line="245" w:lineRule="auto"/>
              <w:ind w:left="433" w:right="91" w:hanging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3、将被派遣劳动者纳入本单位从业人员统一管理,对被派遣劳动者进行岗位安全操作规程和安全操作技能的教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育和培训。</w:t>
            </w:r>
          </w:p>
          <w:p>
            <w:pPr>
              <w:spacing w:before="4" w:line="214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4、对实习学生进行相应的安全生产教育和培训,提供必要的劳动防护用品。</w:t>
            </w:r>
          </w:p>
          <w:p>
            <w:pPr>
              <w:spacing w:line="216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5、建立安全生产教育和培训档案,如实记录安全生产教育和培训的时间、内容、参加人员以及考核结果等情况.</w:t>
            </w:r>
          </w:p>
          <w:p>
            <w:pPr>
              <w:spacing w:before="37" w:line="18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w w:val="105"/>
                <w:sz w:val="24"/>
                <w:szCs w:val="24"/>
              </w:rPr>
              <w:t>6、特种作业人员须按照国家有关规定经专门的安全作业培训,取得相应资格,方可上岗作业。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69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1" w:line="181" w:lineRule="auto"/>
              <w:ind w:firstLine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6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1" w:line="219" w:lineRule="auto"/>
              <w:ind w:firstLine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设施设备保障</w:t>
            </w:r>
          </w:p>
        </w:tc>
        <w:tc>
          <w:tcPr>
            <w:tcW w:w="107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" w:line="228" w:lineRule="auto"/>
              <w:ind w:left="433" w:right="79" w:hanging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w w:val="101"/>
                <w:sz w:val="24"/>
                <w:szCs w:val="24"/>
              </w:rPr>
              <w:t>1、对安全设备进行经常性维护、保养,并定期检测,保证正常运转.维护、保养、检测应当作好记录,并由相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关人员签字。</w:t>
            </w:r>
          </w:p>
          <w:p>
            <w:pPr>
              <w:spacing w:line="228" w:lineRule="auto"/>
              <w:ind w:left="424" w:right="113" w:hanging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2、生产经营单位不得关闭、破坏直接关系生产安全的监控、报警、防护、救生设备、设施,或者篡改、隐瞒、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销毁其相关数据、信息企业对新技术、新装置设施运行前进行安全评估。</w:t>
            </w:r>
          </w:p>
          <w:p>
            <w:pPr>
              <w:spacing w:line="216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3、建立特种设备规范管理制度以及特种设备台账和档案,定期进行维护保养和检测。</w:t>
            </w:r>
          </w:p>
        </w:tc>
      </w:tr>
    </w:tbl>
    <w:tbl>
      <w:tblPr>
        <w:tblStyle w:val="4"/>
        <w:tblW w:w="13918" w:type="dxa"/>
        <w:tblInd w:w="1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304"/>
        <w:gridCol w:w="107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91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183" w:lineRule="auto"/>
              <w:ind w:firstLine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5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219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安全生产投入</w:t>
            </w:r>
          </w:p>
        </w:tc>
        <w:tc>
          <w:tcPr>
            <w:tcW w:w="107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" w:line="216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1、具备安全生产条件所必需的资金投入,由单位的决策机构、主要负责人或者投资人予以保证,并对由于安全生产所必需的资金投入不足导致的后果承担责任 。                                                                                      2、建立安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全生产投入保障制度,按照国家规定提取、使用安全生产费用,专门用于改善安全生产条件。</w:t>
            </w:r>
          </w:p>
          <w:p>
            <w:pPr>
              <w:spacing w:line="218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3、安全生产费用在成本中据实列支。</w:t>
            </w:r>
          </w:p>
          <w:p>
            <w:pPr>
              <w:spacing w:before="15" w:line="216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4、建立安全生产经费投入台账,注明安全生产费用的使用情况。</w:t>
            </w:r>
          </w:p>
          <w:p>
            <w:pPr>
              <w:spacing w:before="37" w:line="193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5、依法为从业人员缴纳工伤保险费。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2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92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181" w:lineRule="auto"/>
              <w:ind w:firstLine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5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75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218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应急救援和事故报告</w:t>
            </w:r>
          </w:p>
        </w:tc>
        <w:tc>
          <w:tcPr>
            <w:tcW w:w="107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1、组织制定并实施本单位的生产安全事故应急救援预案。</w:t>
            </w:r>
          </w:p>
          <w:p>
            <w:pPr>
              <w:spacing w:before="14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2、组织本单位进行应急救援演练。</w:t>
            </w:r>
          </w:p>
          <w:p>
            <w:pPr>
              <w:spacing w:before="4" w:line="225" w:lineRule="auto"/>
              <w:ind w:left="423" w:right="111" w:hanging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3、按照应急预案的规定,落实应急指挥体系、应急救援队伍、应急物资及装备,建立应急物资、装备配备及其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使用档案,并对应急物资、装备进行定期检测和维护,使其处于适用状态.</w:t>
            </w:r>
          </w:p>
          <w:p>
            <w:pPr>
              <w:spacing w:before="17" w:line="204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4、将应急救援预案按规定报安全生产监管部门或有关部门备案。</w:t>
            </w:r>
          </w:p>
          <w:p>
            <w:pPr>
              <w:spacing w:line="216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5、负责人接到事故报告后,应当迅速采取有效措施,组织抢救,防止事故扩大,减少人员伤亡和财产损失。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7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77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77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183" w:lineRule="auto"/>
              <w:ind w:firstLine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5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471" w:lineRule="auto"/>
              <w:ind w:left="110" w:righ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风险分级管控和隐患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排查治理</w:t>
            </w:r>
          </w:p>
        </w:tc>
        <w:tc>
          <w:tcPr>
            <w:tcW w:w="107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16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w w:val="103"/>
                <w:sz w:val="24"/>
                <w:szCs w:val="24"/>
              </w:rPr>
              <w:t>1、建立安全风险分级管控制度,按照安全风险分级采取相应的管控措施。</w:t>
            </w:r>
          </w:p>
          <w:p>
            <w:pPr>
              <w:spacing w:before="17" w:line="228" w:lineRule="auto"/>
              <w:ind w:left="423" w:right="111" w:hanging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w w:val="104"/>
                <w:sz w:val="24"/>
                <w:szCs w:val="24"/>
              </w:rPr>
              <w:t>2、定期组织对安全风险进行全面、系统的辨识。安全风险辨识范围应覆盖所有生产经营活动及场所,应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对安全风险辨识资料进行统计、分析、整理和归档。</w:t>
            </w:r>
          </w:p>
          <w:p>
            <w:pPr>
              <w:spacing w:before="1" w:line="224" w:lineRule="auto"/>
              <w:ind w:left="423" w:right="81" w:hanging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w w:val="102"/>
                <w:sz w:val="24"/>
                <w:szCs w:val="24"/>
              </w:rPr>
              <w:t>3、对所辨识出的存在安全风险的生产经营活动及场所等进行评估,对较大危险因素进行登记建档和公示,</w:t>
            </w:r>
            <w:r>
              <w:rPr>
                <w:rFonts w:hint="eastAsia" w:ascii="宋体" w:hAnsi="宋体" w:eastAsia="宋体" w:cs="宋体"/>
                <w:spacing w:val="10"/>
                <w:w w:val="103"/>
                <w:sz w:val="24"/>
                <w:szCs w:val="24"/>
              </w:rPr>
              <w:t>纳入安全生产教育培训,落实到岗位操作规程中。</w:t>
            </w:r>
          </w:p>
          <w:p>
            <w:pPr>
              <w:spacing w:before="17" w:line="216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w w:val="104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spacing w:val="10"/>
                <w:w w:val="102"/>
                <w:sz w:val="24"/>
                <w:szCs w:val="24"/>
              </w:rPr>
              <w:t>建立健全并落实</w:t>
            </w:r>
            <w:r>
              <w:rPr>
                <w:rFonts w:hint="eastAsia" w:ascii="宋体" w:hAnsi="宋体" w:eastAsia="宋体" w:cs="宋体"/>
                <w:spacing w:val="10"/>
                <w:w w:val="104"/>
                <w:sz w:val="24"/>
                <w:szCs w:val="24"/>
              </w:rPr>
              <w:t>生产安全事故隐患排查治理制度,采取技术、管理措施,及时发现并消除事故隐患。</w:t>
            </w:r>
          </w:p>
          <w:p>
            <w:pPr>
              <w:spacing w:before="17" w:line="217" w:lineRule="auto"/>
              <w:ind w:left="434" w:right="173" w:hanging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w w:val="103"/>
                <w:sz w:val="24"/>
                <w:szCs w:val="24"/>
              </w:rPr>
              <w:t>5、事故隐患排查治理情况应当如实记录,并通过月度例会、专题会等方式向从业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人员通报。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6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183" w:lineRule="auto"/>
              <w:ind w:firstLine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5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220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安全警示标志</w:t>
            </w:r>
          </w:p>
        </w:tc>
        <w:tc>
          <w:tcPr>
            <w:tcW w:w="107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19" w:lineRule="auto"/>
              <w:ind w:left="444" w:right="101" w:hanging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w w:val="104"/>
                <w:sz w:val="24"/>
                <w:szCs w:val="24"/>
              </w:rPr>
              <w:t>1、在有较大危险因素的生产经营场所和有关设施、设备上,设置明显的安全警示标志(如配电房、锅炉房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)。</w:t>
            </w:r>
          </w:p>
          <w:p>
            <w:pPr>
              <w:spacing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2、在设施设备检维修等作业现场设置警戒区和警示标志。</w:t>
            </w:r>
          </w:p>
          <w:p>
            <w:pPr>
              <w:spacing w:before="24" w:line="20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3、在检维修、各种作业现场设置围栏或者警示标志。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8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10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2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73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2" w:line="219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相关方安全管理</w:t>
            </w:r>
          </w:p>
        </w:tc>
        <w:tc>
          <w:tcPr>
            <w:tcW w:w="107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" w:line="214" w:lineRule="auto"/>
              <w:ind w:left="210" w:left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1、不得将生产经营项目、场所、设备出租给不具备安全生产条件或者相应资质的单位或者个人。</w:t>
            </w:r>
          </w:p>
          <w:p>
            <w:pPr>
              <w:spacing w:line="239" w:lineRule="auto"/>
              <w:ind w:left="210" w:leftChars="100" w:righ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2、生产经营项目、场所出租给其他单位的,生产经营单位应当与承包单位、承租单位签订专门的安全</w:t>
            </w:r>
            <w:r>
              <w:rPr>
                <w:rFonts w:hint="eastAsia" w:ascii="宋体" w:hAnsi="宋体" w:eastAsia="宋体" w:cs="宋体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生产管理协议,或者在承包合同、租赁合同中约定各自的安全生产管理职责。</w:t>
            </w:r>
          </w:p>
          <w:p>
            <w:pPr>
              <w:spacing w:before="16" w:line="219" w:lineRule="auto"/>
              <w:ind w:left="210" w:leftChars="100" w:righ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3、对承包单位、承租单位、商户等的安全生产工作统一协调、管理,定期进行安全检查,发现安全问题的,应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及时督促整改。</w:t>
            </w:r>
          </w:p>
          <w:p>
            <w:pPr>
              <w:spacing w:before="25" w:line="232" w:lineRule="auto"/>
              <w:ind w:left="210" w:leftChars="100" w:right="121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4、两个以上生产经营单位在同一作业区域内进行生产经营活动,可能危及对方生产安全的,应当签订安全生产管理协议.明确其白的安全生产管理职责和应当采取的安全措施。并指定专职安全生产管理人员讲行安全检查和协调。</w:t>
            </w:r>
          </w:p>
          <w:p>
            <w:pPr>
              <w:spacing w:before="25" w:line="232" w:lineRule="auto"/>
              <w:ind w:left="210" w:leftChars="100" w:righ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5、租户、承包商等相关方须对负责的区域承担相关安全的责任和义务。</w:t>
            </w:r>
          </w:p>
        </w:tc>
      </w:tr>
    </w:tbl>
    <w:tbl>
      <w:tblPr>
        <w:tblStyle w:val="4"/>
        <w:tblpPr w:leftFromText="180" w:rightFromText="180" w:vertAnchor="text" w:horzAnchor="page" w:tblpX="2069" w:tblpY="23"/>
        <w:tblOverlap w:val="never"/>
        <w:tblW w:w="1389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273"/>
        <w:gridCol w:w="10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8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消防安全管理</w:t>
            </w:r>
          </w:p>
        </w:tc>
        <w:tc>
          <w:tcPr>
            <w:tcW w:w="107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1、落实消防安全责任制,制定本单位的消防安全制度、消防安全操作规程.制定灭火和应急疏散预案。</w:t>
            </w:r>
          </w:p>
          <w:p>
            <w:pPr>
              <w:spacing w:before="62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2、按照国家标准、行业标准配置消防设施、器材,设置消防安全标法.并定期组织检验、维修.确保完好有效 、对建筑消防设施每年至少讲行一次全面检测。确保完好有效，检测记录应当完整准确，存档备查。</w:t>
            </w:r>
          </w:p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3、保障疏散通道、安全出口、消防车通道畅通，保证防火防烟分区、防火间距符会消防技术标准。</w:t>
            </w:r>
          </w:p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4、组织防火检查.及时消除火灾险患。</w:t>
            </w:r>
          </w:p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5、组织讲行有针对性的消防演练。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8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2" w:lineRule="auto"/>
            </w:pPr>
          </w:p>
          <w:p>
            <w:pPr>
              <w:spacing w:line="303" w:lineRule="auto"/>
            </w:pPr>
          </w:p>
          <w:p>
            <w:pPr>
              <w:spacing w:before="58" w:line="185" w:lineRule="auto"/>
              <w:ind w:firstLine="2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62"/>
              <w:ind w:firstLine="249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法检法规规定的其它安全生产责任</w:t>
            </w:r>
          </w:p>
        </w:tc>
        <w:tc>
          <w:tcPr>
            <w:tcW w:w="107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l、企业与从业人员订立劳动合同,劳动合同中不得存在企业安全免责的内容。</w:t>
            </w:r>
          </w:p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2、劳动合同中应明确从业人品劳动安全、职业危害和工伤保险事项。</w:t>
            </w:r>
          </w:p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3、及时、如实上报生产安全生产事故。</w:t>
            </w:r>
          </w:p>
          <w:p>
            <w:pPr>
              <w:spacing w:before="62" w:line="183" w:lineRule="auto"/>
              <w:ind w:firstLine="249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4、其他法建法规要求的安全生产责任。</w:t>
            </w:r>
          </w:p>
        </w:tc>
      </w:tr>
    </w:tbl>
    <w:p>
      <w:pPr>
        <w:sectPr>
          <w:pgSz w:w="16783" w:h="11850" w:orient="landscape"/>
          <w:pgMar w:top="1110" w:right="1020" w:bottom="1280" w:left="1900" w:header="0" w:footer="0" w:gutter="0"/>
          <w:cols w:space="720" w:num="1"/>
        </w:sectPr>
      </w:pPr>
    </w:p>
    <w:p/>
    <w:sectPr>
      <w:pgSz w:w="16838" w:h="11906" w:orient="landscape"/>
      <w:pgMar w:top="76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李宾</cp:lastModifiedBy>
  <dcterms:modified xsi:type="dcterms:W3CDTF">2023-04-20T05:00:23Z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