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南充半山樾</w:t>
      </w:r>
      <w:r>
        <w:rPr>
          <w:rFonts w:hint="eastAsia" w:ascii="仿宋" w:hAnsi="仿宋" w:eastAsia="仿宋"/>
          <w:sz w:val="44"/>
          <w:szCs w:val="44"/>
        </w:rPr>
        <w:t>项目202</w:t>
      </w:r>
      <w:r>
        <w:rPr>
          <w:rFonts w:hint="eastAsia" w:ascii="仿宋" w:hAnsi="仿宋" w:eastAsia="仿宋"/>
          <w:sz w:val="44"/>
          <w:szCs w:val="44"/>
          <w:lang w:val="en-US" w:eastAsia="zh-CN"/>
        </w:rPr>
        <w:t>3</w:t>
      </w:r>
      <w:r>
        <w:rPr>
          <w:rFonts w:hint="eastAsia" w:ascii="仿宋" w:hAnsi="仿宋" w:eastAsia="仿宋"/>
          <w:sz w:val="44"/>
          <w:szCs w:val="44"/>
        </w:rPr>
        <w:t>年度消防演习预案</w:t>
      </w: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  <w:r>
        <w:rPr>
          <w:rFonts w:hint="eastAsia" w:ascii="仿宋" w:hAnsi="仿宋" w:eastAsia="仿宋"/>
          <w:sz w:val="44"/>
          <w:szCs w:val="44"/>
        </w:rPr>
        <w:t xml:space="preserve">日期： </w:t>
      </w:r>
      <w:r>
        <w:rPr>
          <w:rFonts w:hint="eastAsia" w:ascii="仿宋" w:hAnsi="仿宋" w:eastAsia="仿宋"/>
          <w:sz w:val="44"/>
          <w:szCs w:val="44"/>
          <w:lang w:val="en-US" w:eastAsia="zh-CN"/>
        </w:rPr>
        <w:t>2023</w:t>
      </w:r>
      <w:r>
        <w:rPr>
          <w:rFonts w:hint="eastAsia" w:ascii="仿宋" w:hAnsi="仿宋" w:eastAsia="仿宋"/>
          <w:sz w:val="44"/>
          <w:szCs w:val="44"/>
        </w:rPr>
        <w:t xml:space="preserve">年  </w:t>
      </w:r>
      <w:r>
        <w:rPr>
          <w:rFonts w:hint="eastAsia" w:ascii="仿宋" w:hAnsi="仿宋" w:eastAsia="仿宋"/>
          <w:sz w:val="44"/>
          <w:szCs w:val="44"/>
          <w:lang w:val="en-US" w:eastAsia="zh-CN"/>
        </w:rPr>
        <w:t>6</w:t>
      </w:r>
      <w:r>
        <w:rPr>
          <w:rFonts w:hint="eastAsia" w:ascii="仿宋" w:hAnsi="仿宋" w:eastAsia="仿宋"/>
          <w:sz w:val="44"/>
          <w:szCs w:val="44"/>
        </w:rPr>
        <w:t xml:space="preserve">月  </w:t>
      </w:r>
      <w:r>
        <w:rPr>
          <w:rFonts w:hint="eastAsia" w:ascii="仿宋" w:hAnsi="仿宋" w:eastAsia="仿宋"/>
          <w:sz w:val="44"/>
          <w:szCs w:val="44"/>
          <w:lang w:val="en-US" w:eastAsia="zh-CN"/>
        </w:rPr>
        <w:t>15</w:t>
      </w:r>
      <w:r>
        <w:rPr>
          <w:rFonts w:hint="eastAsia" w:ascii="仿宋" w:hAnsi="仿宋" w:eastAsia="仿宋"/>
          <w:sz w:val="44"/>
          <w:szCs w:val="44"/>
        </w:rPr>
        <w:t>日</w:t>
      </w: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一、演习目的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坚决宣贯“预防为主，防消结合”的消防工作总方针，吸取火灾事故的深刻教训；以宣传教育、提高自防自救能力为目的，保持警钟长鸣，提升员工应对突发事件的能力。</w:t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二、演习时间与地点</w:t>
      </w:r>
    </w:p>
    <w:p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1、演习时间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2023年6月15日</w:t>
      </w:r>
    </w:p>
    <w:p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2、演习地点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半山樾20栋前小广场</w:t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三、演习内容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1、火灾报警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2、人员疏散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3、火灾扑救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4、火场警戒</w:t>
      </w:r>
    </w:p>
    <w:p>
      <w:pPr>
        <w:shd w:val="clear" w:color="auto" w:fill="FFFFFF"/>
        <w:spacing w:before="150" w:after="150" w:line="60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5、伤员救护</w:t>
      </w:r>
    </w:p>
    <w:p>
      <w:pPr>
        <w:shd w:val="clear" w:color="auto" w:fill="FFFFFF"/>
        <w:spacing w:before="150" w:after="150" w:line="60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6、灭火器使用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7、消防水带的连接方法</w:t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四、参加演习人员</w:t>
      </w:r>
    </w:p>
    <w:p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     半山樾物业全员</w:t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人员安排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（一）总指挥：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项目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经理：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郑丹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（二）副总指挥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秩序部主管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：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杨明山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（负责火灾现场指挥）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（三）灭火行动组组长及成员：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李伟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及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队员马国平2人组成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）安全救护组组长：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刘大洲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及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名队员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）疏散引导组组长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：胡长东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及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名队员。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（六）安全警戒组组长：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黄一轩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及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名队员。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（七）设备保障组组长：工程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主管林森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及相关班组人员，共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人。</w:t>
      </w:r>
    </w:p>
    <w:p>
      <w:pPr>
        <w:spacing w:line="360" w:lineRule="auto"/>
        <w:ind w:firstLine="48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（八）后勤保障组组长：客服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前台邓金凤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及客服中心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保洁、绿化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相关人员，共10人。</w:t>
      </w:r>
    </w:p>
    <w:p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六、演习准备</w:t>
      </w:r>
    </w:p>
    <w:p>
      <w:pPr>
        <w:jc w:val="left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1、前期宣传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（请务必在小区主干道进行消防安全宣传的横幅悬挂）</w:t>
      </w: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2、准备演习物资（详见下表），并在演习前配置到位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1872"/>
        <w:gridCol w:w="1322"/>
        <w:gridCol w:w="4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jc w:val="left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序号</w:t>
            </w:r>
          </w:p>
        </w:tc>
        <w:tc>
          <w:tcPr>
            <w:tcW w:w="1843" w:type="dxa"/>
          </w:tcPr>
          <w:p>
            <w:pPr>
              <w:jc w:val="left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物资名称</w:t>
            </w:r>
          </w:p>
        </w:tc>
        <w:tc>
          <w:tcPr>
            <w:tcW w:w="1276" w:type="dxa"/>
          </w:tcPr>
          <w:p>
            <w:pPr>
              <w:jc w:val="left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数量</w:t>
            </w:r>
          </w:p>
        </w:tc>
        <w:tc>
          <w:tcPr>
            <w:tcW w:w="4586" w:type="dxa"/>
          </w:tcPr>
          <w:p>
            <w:pPr>
              <w:jc w:val="left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消防服</w:t>
            </w:r>
          </w:p>
        </w:tc>
        <w:tc>
          <w:tcPr>
            <w:tcW w:w="127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套</w:t>
            </w:r>
          </w:p>
        </w:tc>
        <w:tc>
          <w:tcPr>
            <w:tcW w:w="458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灭火时安全防护着装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消防靴</w:t>
            </w:r>
          </w:p>
        </w:tc>
        <w:tc>
          <w:tcPr>
            <w:tcW w:w="127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双</w:t>
            </w:r>
          </w:p>
        </w:tc>
        <w:tc>
          <w:tcPr>
            <w:tcW w:w="458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光盔帽</w:t>
            </w:r>
          </w:p>
        </w:tc>
        <w:tc>
          <w:tcPr>
            <w:tcW w:w="127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顶</w:t>
            </w:r>
          </w:p>
        </w:tc>
        <w:tc>
          <w:tcPr>
            <w:tcW w:w="458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消防手套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双</w:t>
            </w:r>
          </w:p>
        </w:tc>
        <w:tc>
          <w:tcPr>
            <w:tcW w:w="458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消防保险腰带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条</w:t>
            </w:r>
          </w:p>
        </w:tc>
        <w:tc>
          <w:tcPr>
            <w:tcW w:w="458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消防斧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大号1把</w:t>
            </w:r>
          </w:p>
        </w:tc>
        <w:tc>
          <w:tcPr>
            <w:tcW w:w="458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扑救火灾时携带器材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及全员学习灭火器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使用方法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干粉灭火器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个</w:t>
            </w:r>
          </w:p>
        </w:tc>
        <w:tc>
          <w:tcPr>
            <w:tcW w:w="458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撬杆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1个</w:t>
            </w:r>
          </w:p>
        </w:tc>
        <w:tc>
          <w:tcPr>
            <w:tcW w:w="458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担架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1个</w:t>
            </w:r>
          </w:p>
        </w:tc>
        <w:tc>
          <w:tcPr>
            <w:tcW w:w="458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抢救伤员时使用器材和药品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药箱</w:t>
            </w:r>
          </w:p>
        </w:tc>
        <w:tc>
          <w:tcPr>
            <w:tcW w:w="0" w:type="auto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1个</w:t>
            </w:r>
          </w:p>
        </w:tc>
        <w:tc>
          <w:tcPr>
            <w:tcW w:w="458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</w:tbl>
    <w:p>
      <w:pPr>
        <w:jc w:val="left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七、演习程序</w:t>
      </w: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（1）情况假设：</w:t>
      </w:r>
    </w:p>
    <w:p>
      <w:pPr>
        <w:ind w:firstLine="57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202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b/>
          <w:sz w:val="28"/>
          <w:szCs w:val="28"/>
        </w:rPr>
        <w:t>年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b/>
          <w:sz w:val="28"/>
          <w:szCs w:val="28"/>
        </w:rPr>
        <w:t>月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15</w:t>
      </w:r>
      <w:r>
        <w:rPr>
          <w:rFonts w:hint="eastAsia" w:ascii="仿宋" w:hAnsi="仿宋" w:eastAsia="仿宋"/>
          <w:b/>
          <w:sz w:val="28"/>
          <w:szCs w:val="28"/>
        </w:rPr>
        <w:t>日下午1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b/>
          <w:sz w:val="28"/>
          <w:szCs w:val="28"/>
        </w:rPr>
        <w:t>:30左右，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半山樾</w:t>
      </w:r>
      <w:r>
        <w:rPr>
          <w:rFonts w:hint="eastAsia" w:ascii="仿宋" w:hAnsi="仿宋" w:eastAsia="仿宋"/>
          <w:b/>
          <w:sz w:val="28"/>
          <w:szCs w:val="28"/>
        </w:rPr>
        <w:t>项目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20栋2单元1楼大厅</w:t>
      </w:r>
      <w:r>
        <w:rPr>
          <w:rFonts w:hint="eastAsia" w:ascii="仿宋" w:hAnsi="仿宋" w:eastAsia="仿宋"/>
          <w:b/>
          <w:sz w:val="28"/>
          <w:szCs w:val="28"/>
        </w:rPr>
        <w:t>忽然有浓烟冒出，窜出的火苗伴随着浓烟开始向四周扩散，火势越来越大，浓烟滚滚，情况危急。</w:t>
      </w:r>
    </w:p>
    <w:p>
      <w:pPr>
        <w:ind w:firstLine="570"/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70"/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70"/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7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（2）演习步骤及时间安排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7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left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时间</w:t>
            </w:r>
          </w:p>
        </w:tc>
        <w:tc>
          <w:tcPr>
            <w:tcW w:w="7280" w:type="dxa"/>
          </w:tcPr>
          <w:p>
            <w:pPr>
              <w:jc w:val="left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计划步骤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:</w:t>
            </w: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35</w:t>
            </w:r>
          </w:p>
        </w:tc>
        <w:tc>
          <w:tcPr>
            <w:tcW w:w="7280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各部门演习人员到位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1242" w:type="dxa"/>
          </w:tcPr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14;37</w:t>
            </w:r>
          </w:p>
        </w:tc>
        <w:tc>
          <w:tcPr>
            <w:tcW w:w="7280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消控员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李晓飞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利用应急广播向广场全区通报演习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14;38</w:t>
            </w:r>
          </w:p>
        </w:tc>
        <w:tc>
          <w:tcPr>
            <w:tcW w:w="7280" w:type="dxa"/>
          </w:tcPr>
          <w:p>
            <w:pPr>
              <w:jc w:val="left"/>
              <w:rPr>
                <w:rFonts w:hint="eastAsia" w:ascii="仿宋" w:hAnsi="仿宋" w:eastAsia="仿宋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各演习小组对通讯设备进行检测保持畅通，对时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14:40</w:t>
            </w:r>
          </w:p>
        </w:tc>
        <w:tc>
          <w:tcPr>
            <w:tcW w:w="7280" w:type="dxa"/>
          </w:tcPr>
          <w:p>
            <w:pPr>
              <w:jc w:val="left"/>
              <w:rPr>
                <w:rFonts w:hint="eastAsia" w:ascii="仿宋" w:hAnsi="仿宋" w:eastAsia="仿宋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  <w:lang w:eastAsia="zh-CN"/>
              </w:rPr>
              <w:t>演习开始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242" w:type="dxa"/>
          </w:tcPr>
          <w:p>
            <w:pPr>
              <w:jc w:val="left"/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</w:pPr>
          </w:p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14:41</w:t>
            </w:r>
          </w:p>
        </w:tc>
        <w:tc>
          <w:tcPr>
            <w:tcW w:w="728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由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秩序员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在演习场地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燃烧发烟片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；消防中心值班员：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李晓飞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接到火灾报警信号后，立即利用对讲机通知巡逻员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黄一轩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前去现场查看</w:t>
            </w:r>
          </w:p>
          <w:p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14:42</w:t>
            </w:r>
          </w:p>
        </w:tc>
        <w:tc>
          <w:tcPr>
            <w:tcW w:w="7280" w:type="dxa"/>
          </w:tcPr>
          <w:p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巡逻队员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黄一轩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：反馈现场发生火灾，急需扑救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14:42</w:t>
            </w:r>
          </w:p>
        </w:tc>
        <w:tc>
          <w:tcPr>
            <w:tcW w:w="7280" w:type="dxa"/>
          </w:tcPr>
          <w:p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启动管理处应急分队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14:45</w:t>
            </w:r>
          </w:p>
        </w:tc>
        <w:tc>
          <w:tcPr>
            <w:tcW w:w="7280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应急分队赶到火灾现场，对火灾进行扑救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14:47</w:t>
            </w:r>
          </w:p>
        </w:tc>
        <w:tc>
          <w:tcPr>
            <w:tcW w:w="7280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安全救护、疏散人员赶到火灾现场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14:50</w:t>
            </w:r>
          </w:p>
        </w:tc>
        <w:tc>
          <w:tcPr>
            <w:tcW w:w="7280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着火层及上下各层人员已被疏散安全位置，火势得到控制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14:52</w:t>
            </w:r>
          </w:p>
        </w:tc>
        <w:tc>
          <w:tcPr>
            <w:tcW w:w="7280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演习结束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jc w:val="left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  <w:lang w:val="en-US" w:eastAsia="zh-CN"/>
              </w:rPr>
              <w:t>14:55</w:t>
            </w:r>
          </w:p>
        </w:tc>
        <w:tc>
          <w:tcPr>
            <w:tcW w:w="7280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灭火器实操</w:t>
            </w:r>
          </w:p>
        </w:tc>
      </w:tr>
    </w:tbl>
    <w:p>
      <w:pPr>
        <w:ind w:firstLine="570"/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70"/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7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八、演习评估与总结</w:t>
      </w:r>
    </w:p>
    <w:p>
      <w:pPr>
        <w:ind w:firstLine="57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1、演习结束后，填写《消防演习记录表》（参照附件二），并召开演习总结会议，对演习进行全面总结，形成书面总结报告，向地区物业公司报备。</w:t>
      </w:r>
    </w:p>
    <w:p>
      <w:pPr>
        <w:ind w:firstLine="57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2、演习结束后，及时将演习方案、演习总结报告以及相关图片、视频、音频等资料归档保存。</w:t>
      </w:r>
    </w:p>
    <w:p>
      <w:pPr>
        <w:ind w:firstLine="57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3、根据演习总结报告中的改进建议，按程序对预案进行修订完善。</w:t>
      </w:r>
    </w:p>
    <w:p>
      <w:pPr>
        <w:ind w:firstLine="57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4、根据演习总结报告中的问题建议，制定整改计划，并跟踪督查整改情况。</w:t>
      </w:r>
    </w:p>
    <w:p>
      <w:pPr>
        <w:ind w:firstLine="57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九、演习的终止</w:t>
      </w:r>
    </w:p>
    <w:p>
      <w:pPr>
        <w:ind w:firstLine="57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当遇到下列情形之一，立即终止演习</w:t>
      </w:r>
    </w:p>
    <w:p>
      <w:pPr>
        <w:pStyle w:val="7"/>
        <w:numPr>
          <w:ilvl w:val="0"/>
          <w:numId w:val="2"/>
        </w:numPr>
        <w:ind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演习现场发生实际灾害</w:t>
      </w:r>
    </w:p>
    <w:p>
      <w:pPr>
        <w:pStyle w:val="7"/>
        <w:numPr>
          <w:ilvl w:val="0"/>
          <w:numId w:val="2"/>
        </w:numPr>
        <w:ind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演习方案本身出现重大纰漏，威胁到参演人员安全。</w:t>
      </w:r>
    </w:p>
    <w:p>
      <w:pPr>
        <w:pStyle w:val="7"/>
        <w:numPr>
          <w:ilvl w:val="0"/>
          <w:numId w:val="2"/>
        </w:numPr>
        <w:ind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演习过程中有人员受伤需要救治。</w:t>
      </w:r>
    </w:p>
    <w:p>
      <w:pPr>
        <w:ind w:left="570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十、注意事项</w:t>
      </w:r>
    </w:p>
    <w:p>
      <w:pPr>
        <w:pStyle w:val="7"/>
        <w:numPr>
          <w:ilvl w:val="0"/>
          <w:numId w:val="3"/>
        </w:numPr>
        <w:ind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演习时，要一切行动听指挥，注意安全，严禁嬉笑、喧哗、打闹。</w:t>
      </w:r>
    </w:p>
    <w:p>
      <w:pPr>
        <w:pStyle w:val="7"/>
        <w:numPr>
          <w:ilvl w:val="0"/>
          <w:numId w:val="3"/>
        </w:numPr>
        <w:ind w:firstLineChars="0"/>
        <w:jc w:val="left"/>
        <w:rPr>
          <w:rFonts w:ascii="仿宋" w:hAnsi="仿宋" w:eastAsia="仿宋"/>
          <w:b w:val="0"/>
          <w:bCs/>
          <w:sz w:val="28"/>
          <w:szCs w:val="28"/>
        </w:rPr>
      </w:pPr>
      <w:r>
        <w:rPr>
          <w:rFonts w:hint="eastAsia" w:ascii="仿宋" w:hAnsi="仿宋" w:eastAsia="仿宋"/>
          <w:b w:val="0"/>
          <w:bCs/>
          <w:sz w:val="28"/>
          <w:szCs w:val="28"/>
        </w:rPr>
        <w:t>疏散时，必须按指定路线有序的撤离，以免发生拥挤、推搡、踩踏等事件。</w:t>
      </w:r>
    </w:p>
    <w:p>
      <w:pPr>
        <w:pStyle w:val="7"/>
        <w:numPr>
          <w:ilvl w:val="0"/>
          <w:numId w:val="3"/>
        </w:numPr>
        <w:ind w:firstLineChars="0"/>
        <w:jc w:val="left"/>
        <w:rPr>
          <w:rFonts w:ascii="仿宋" w:hAnsi="仿宋" w:eastAsia="仿宋"/>
          <w:b w:val="0"/>
          <w:bCs/>
          <w:sz w:val="28"/>
          <w:szCs w:val="28"/>
        </w:rPr>
      </w:pPr>
      <w:r>
        <w:rPr>
          <w:rFonts w:hint="eastAsia" w:ascii="仿宋" w:hAnsi="仿宋" w:eastAsia="仿宋"/>
          <w:b w:val="0"/>
          <w:bCs/>
          <w:sz w:val="28"/>
          <w:szCs w:val="28"/>
        </w:rPr>
        <w:t>演习人员要穿平底、软底、防滑鞋，系好鞋带。</w:t>
      </w:r>
    </w:p>
    <w:p>
      <w:pPr>
        <w:pStyle w:val="7"/>
        <w:numPr>
          <w:ilvl w:val="0"/>
          <w:numId w:val="3"/>
        </w:numPr>
        <w:ind w:firstLineChars="0"/>
        <w:jc w:val="left"/>
        <w:rPr>
          <w:rFonts w:ascii="仿宋" w:hAnsi="仿宋" w:eastAsia="仿宋"/>
          <w:b w:val="0"/>
          <w:bCs/>
          <w:sz w:val="28"/>
          <w:szCs w:val="28"/>
        </w:rPr>
      </w:pPr>
      <w:r>
        <w:rPr>
          <w:rFonts w:hint="eastAsia" w:ascii="仿宋" w:hAnsi="仿宋" w:eastAsia="仿宋"/>
          <w:b w:val="0"/>
          <w:bCs/>
          <w:sz w:val="28"/>
          <w:szCs w:val="28"/>
        </w:rPr>
        <w:t>演习时，人多杂乱，要时刻提醒业主保管好自身财务。</w:t>
      </w:r>
    </w:p>
    <w:p>
      <w:pPr>
        <w:pStyle w:val="7"/>
        <w:numPr>
          <w:ilvl w:val="0"/>
          <w:numId w:val="3"/>
        </w:numPr>
        <w:ind w:firstLineChars="0"/>
        <w:jc w:val="left"/>
        <w:rPr>
          <w:rFonts w:ascii="仿宋" w:hAnsi="仿宋" w:eastAsia="仿宋"/>
          <w:b w:val="0"/>
          <w:bCs/>
          <w:sz w:val="28"/>
          <w:szCs w:val="28"/>
        </w:rPr>
      </w:pPr>
      <w:r>
        <w:rPr>
          <w:rFonts w:hint="eastAsia" w:ascii="仿宋" w:hAnsi="仿宋" w:eastAsia="仿宋"/>
          <w:b w:val="0"/>
          <w:bCs/>
          <w:sz w:val="28"/>
          <w:szCs w:val="28"/>
        </w:rPr>
        <w:t>演习时，要爱护小区环境和设备设施。</w:t>
      </w:r>
    </w:p>
    <w:p>
      <w:pPr>
        <w:pStyle w:val="7"/>
        <w:numPr>
          <w:ilvl w:val="0"/>
          <w:numId w:val="3"/>
        </w:numPr>
        <w:ind w:firstLineChars="0"/>
        <w:jc w:val="left"/>
        <w:rPr>
          <w:rFonts w:ascii="仿宋" w:hAnsi="仿宋" w:eastAsia="仿宋"/>
          <w:b w:val="0"/>
          <w:bCs/>
          <w:sz w:val="28"/>
          <w:szCs w:val="28"/>
        </w:rPr>
      </w:pPr>
      <w:r>
        <w:rPr>
          <w:rFonts w:hint="eastAsia" w:ascii="仿宋" w:hAnsi="仿宋" w:eastAsia="仿宋"/>
          <w:b w:val="0"/>
          <w:bCs/>
          <w:sz w:val="28"/>
          <w:szCs w:val="28"/>
        </w:rPr>
        <w:t>通知120时，注意报告公司具体位置、受伤人数、伤势情况等。</w:t>
      </w:r>
    </w:p>
    <w:p>
      <w:pPr>
        <w:pStyle w:val="7"/>
        <w:numPr>
          <w:ilvl w:val="0"/>
          <w:numId w:val="3"/>
        </w:numPr>
        <w:ind w:firstLineChars="0"/>
        <w:jc w:val="left"/>
        <w:rPr>
          <w:rFonts w:ascii="仿宋" w:hAnsi="仿宋" w:eastAsia="仿宋"/>
          <w:b w:val="0"/>
          <w:bCs/>
          <w:sz w:val="28"/>
          <w:szCs w:val="28"/>
        </w:rPr>
      </w:pPr>
      <w:r>
        <w:rPr>
          <w:rFonts w:hint="eastAsia" w:ascii="仿宋" w:hAnsi="仿宋" w:eastAsia="仿宋"/>
          <w:b w:val="0"/>
          <w:bCs/>
          <w:sz w:val="28"/>
          <w:szCs w:val="28"/>
        </w:rPr>
        <w:t>通知119时注意：</w:t>
      </w:r>
    </w:p>
    <w:p>
      <w:pPr>
        <w:pStyle w:val="7"/>
        <w:numPr>
          <w:ilvl w:val="0"/>
          <w:numId w:val="4"/>
        </w:numPr>
        <w:ind w:firstLineChars="0"/>
        <w:jc w:val="left"/>
        <w:rPr>
          <w:rFonts w:ascii="仿宋" w:hAnsi="仿宋" w:eastAsia="仿宋"/>
          <w:b w:val="0"/>
          <w:bCs/>
          <w:sz w:val="28"/>
          <w:szCs w:val="28"/>
        </w:rPr>
      </w:pPr>
      <w:r>
        <w:rPr>
          <w:rFonts w:hint="eastAsia" w:ascii="仿宋" w:hAnsi="仿宋" w:eastAsia="仿宋"/>
          <w:b w:val="0"/>
          <w:bCs/>
          <w:sz w:val="28"/>
          <w:szCs w:val="28"/>
        </w:rPr>
        <w:t>讲清楚所在区县、街道、门牌号码等详细地址，讲清火势情况；</w:t>
      </w:r>
    </w:p>
    <w:p>
      <w:pPr>
        <w:pStyle w:val="7"/>
        <w:numPr>
          <w:ilvl w:val="0"/>
          <w:numId w:val="4"/>
        </w:numPr>
        <w:ind w:firstLineChars="0"/>
        <w:jc w:val="left"/>
        <w:rPr>
          <w:rFonts w:ascii="仿宋" w:hAnsi="仿宋" w:eastAsia="仿宋"/>
          <w:b w:val="0"/>
          <w:bCs/>
          <w:sz w:val="28"/>
          <w:szCs w:val="28"/>
        </w:rPr>
      </w:pPr>
      <w:r>
        <w:rPr>
          <w:rFonts w:hint="eastAsia" w:ascii="仿宋" w:hAnsi="仿宋" w:eastAsia="仿宋"/>
          <w:b w:val="0"/>
          <w:bCs/>
          <w:sz w:val="28"/>
          <w:szCs w:val="28"/>
        </w:rPr>
        <w:t>报警人员要讲清自己姓名、所在单位和电话号码</w:t>
      </w:r>
    </w:p>
    <w:p>
      <w:pPr>
        <w:pStyle w:val="7"/>
        <w:numPr>
          <w:ilvl w:val="0"/>
          <w:numId w:val="4"/>
        </w:numPr>
        <w:ind w:firstLineChars="0"/>
        <w:jc w:val="left"/>
        <w:rPr>
          <w:rFonts w:ascii="仿宋" w:hAnsi="仿宋" w:eastAsia="仿宋"/>
          <w:b w:val="0"/>
          <w:bCs/>
          <w:sz w:val="28"/>
          <w:szCs w:val="28"/>
        </w:rPr>
      </w:pPr>
      <w:r>
        <w:rPr>
          <w:rFonts w:hint="eastAsia" w:ascii="仿宋" w:hAnsi="仿宋" w:eastAsia="仿宋"/>
          <w:b w:val="0"/>
          <w:bCs/>
          <w:sz w:val="28"/>
          <w:szCs w:val="28"/>
        </w:rPr>
        <w:t>报警后要派专人在路口等候消防车的到来，指引消防车去火场的道路。</w:t>
      </w:r>
    </w:p>
    <w:p>
      <w:pPr>
        <w:jc w:val="center"/>
        <w:rPr>
          <w:rFonts w:ascii="仿宋" w:hAnsi="仿宋" w:eastAsia="仿宋"/>
          <w:b w:val="0"/>
          <w:bCs/>
          <w:sz w:val="44"/>
          <w:szCs w:val="44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44"/>
          <w:szCs w:val="44"/>
          <w:lang w:eastAsia="zh-CN"/>
        </w:rPr>
        <w:tab/>
      </w:r>
      <w:r>
        <w:rPr>
          <w:rFonts w:hint="eastAsia"/>
          <w:sz w:val="32"/>
          <w:szCs w:val="40"/>
          <w:lang w:val="en-US" w:eastAsia="zh-CN"/>
        </w:rPr>
        <w:t>演习现场图片</w:t>
      </w:r>
    </w:p>
    <w:p>
      <w:pPr>
        <w:jc w:val="both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一、战前动员</w:t>
      </w:r>
    </w:p>
    <w:p>
      <w:pPr>
        <w:jc w:val="both"/>
        <w:rPr>
          <w:rFonts w:hint="default"/>
          <w:sz w:val="32"/>
          <w:szCs w:val="40"/>
          <w:lang w:val="en-US" w:eastAsia="zh-CN"/>
        </w:rPr>
      </w:pPr>
    </w:p>
    <w:p>
      <w:pPr>
        <w:jc w:val="both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630edaba8bca99d3e7346943fc4d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0edaba8bca99d3e7346943fc4d7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both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灭火组接到火警信息迅速携带应急工具前往火灾现场</w:t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  </w:t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6690" cy="2250440"/>
            <wp:effectExtent l="0" t="0" r="10160" b="16510"/>
            <wp:docPr id="2" name="图片 2" descr="6cfe7f31802bf707b795a98b49ed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fe7f31802bf707b795a98b49ed2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6690" cy="2000885"/>
            <wp:effectExtent l="0" t="0" r="10160" b="18415"/>
            <wp:docPr id="12" name="图片 12" descr="b15d34c749312a3a09ec2f3a80db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15d34c749312a3a09ec2f3a80db2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6690" cy="2045970"/>
            <wp:effectExtent l="0" t="0" r="10160" b="11430"/>
            <wp:docPr id="11" name="图片 11" descr="66fd5a12fb203f31a65a28fbe6db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fd5a12fb203f31a65a28fbe6dbd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enter" w:pos="4819"/>
        </w:tabs>
        <w:jc w:val="both"/>
        <w:rPr>
          <w:rFonts w:hint="default"/>
          <w:sz w:val="32"/>
          <w:szCs w:val="40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疏散救护小组前往火灾现场对被困人员进行救护和疏散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6690" cy="2329180"/>
            <wp:effectExtent l="0" t="0" r="10160" b="13970"/>
            <wp:docPr id="3" name="图片 3" descr="effc0f6045d71aab36d7e71c58b5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fc0f6045d71aab36d7e71c58b5c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f48abf2a4293ac20d4963ec1a0ab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48abf2a4293ac20d4963ec1a0ab0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设备保障组保障设施备正常运行</w:t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3576955"/>
            <wp:effectExtent l="0" t="0" r="10160" b="4445"/>
            <wp:docPr id="5" name="图片 5" descr="9c9570d492980953e4b4525d8d615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c9570d492980953e4b4525d8d6150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2cf8b17cc47f3865e443bc66b21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f8b17cc47f3865e443bc66b2172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3809a8697e49c2c41574b9c5852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09a8697e49c2c41574b9c585255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default" w:ascii="Times New Roman" w:hAnsi="Times New Roman" w:eastAsia="宋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/>
          <w:sz w:val="32"/>
          <w:szCs w:val="32"/>
          <w:lang w:val="en-US" w:eastAsia="zh-CN"/>
        </w:rPr>
        <w:t>灭火器实操</w:t>
      </w:r>
    </w:p>
    <w:p>
      <w:p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bidi w:val="0"/>
        <w:rPr>
          <w:rFonts w:hint="default" w:ascii="Times New Roman" w:hAnsi="Times New Roman" w:eastAsia="宋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419350"/>
            <wp:effectExtent l="0" t="0" r="10160" b="0"/>
            <wp:docPr id="8" name="图片 8" descr="4363035b0867b8833b0e59f3ca1f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63035b0867b8833b0e59f3ca1fac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601595"/>
            <wp:effectExtent l="0" t="0" r="10160" b="8255"/>
            <wp:docPr id="9" name="图片 9" descr="e2e1848f16137cb93d29c280d7d4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2e1848f16137cb93d29c280d7d41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19"/>
        </w:tabs>
        <w:jc w:val="left"/>
        <w:rPr>
          <w:rFonts w:hint="eastAsia" w:ascii="仿宋" w:hAnsi="仿宋" w:eastAsia="仿宋"/>
          <w:b w:val="0"/>
          <w:bCs/>
          <w:sz w:val="44"/>
          <w:szCs w:val="44"/>
          <w:lang w:eastAsia="zh-CN"/>
        </w:rPr>
      </w:pPr>
      <w:r>
        <w:rPr>
          <w:rFonts w:hint="eastAsia" w:ascii="仿宋" w:hAnsi="仿宋" w:eastAsia="仿宋"/>
          <w:b w:val="0"/>
          <w:bCs/>
          <w:sz w:val="44"/>
          <w:szCs w:val="44"/>
          <w:lang w:eastAsia="zh-CN"/>
        </w:rPr>
        <w:drawing>
          <wp:inline distT="0" distB="0" distL="114300" distR="114300">
            <wp:extent cx="5266690" cy="2012315"/>
            <wp:effectExtent l="0" t="0" r="10160" b="6985"/>
            <wp:docPr id="10" name="图片 10" descr="0231b7548e14124d226f773f5c44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31b7548e14124d226f773f5c44aa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 w:val="0"/>
          <w:bCs/>
          <w:sz w:val="44"/>
          <w:szCs w:val="44"/>
        </w:rPr>
      </w:pPr>
    </w:p>
    <w:p>
      <w:pPr>
        <w:jc w:val="center"/>
        <w:rPr>
          <w:rFonts w:ascii="仿宋" w:hAnsi="仿宋" w:eastAsia="仿宋"/>
          <w:b w:val="0"/>
          <w:bCs/>
          <w:sz w:val="44"/>
          <w:szCs w:val="44"/>
        </w:rPr>
      </w:pPr>
    </w:p>
    <w:p>
      <w:pPr>
        <w:jc w:val="center"/>
        <w:rPr>
          <w:rFonts w:ascii="仿宋" w:hAnsi="仿宋" w:eastAsia="仿宋"/>
          <w:b w:val="0"/>
          <w:bCs/>
          <w:sz w:val="44"/>
          <w:szCs w:val="44"/>
        </w:rPr>
      </w:pPr>
    </w:p>
    <w:p>
      <w:pPr>
        <w:jc w:val="center"/>
        <w:rPr>
          <w:rFonts w:ascii="仿宋" w:hAnsi="仿宋" w:eastAsia="仿宋"/>
          <w:b w:val="0"/>
          <w:bCs/>
          <w:sz w:val="44"/>
          <w:szCs w:val="44"/>
        </w:rPr>
      </w:pPr>
    </w:p>
    <w:p>
      <w:pPr>
        <w:jc w:val="center"/>
        <w:rPr>
          <w:rFonts w:ascii="仿宋" w:hAnsi="仿宋" w:eastAsia="仿宋"/>
          <w:b w:val="0"/>
          <w:bCs/>
          <w:sz w:val="44"/>
          <w:szCs w:val="44"/>
        </w:rPr>
      </w:pPr>
    </w:p>
    <w:p>
      <w:pPr>
        <w:jc w:val="center"/>
        <w:rPr>
          <w:rFonts w:ascii="仿宋" w:hAnsi="仿宋" w:eastAsia="仿宋"/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509641"/>
    <w:multiLevelType w:val="singleLevel"/>
    <w:tmpl w:val="9950964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292957B"/>
    <w:multiLevelType w:val="singleLevel"/>
    <w:tmpl w:val="C292957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F4C4D56"/>
    <w:multiLevelType w:val="multilevel"/>
    <w:tmpl w:val="1F4C4D56"/>
    <w:lvl w:ilvl="0" w:tentative="0">
      <w:start w:val="1"/>
      <w:numFmt w:val="decimal"/>
      <w:lvlText w:val="%1、"/>
      <w:lvlJc w:val="left"/>
      <w:pPr>
        <w:ind w:left="129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10" w:hanging="420"/>
      </w:pPr>
    </w:lvl>
    <w:lvl w:ilvl="2" w:tentative="0">
      <w:start w:val="1"/>
      <w:numFmt w:val="lowerRoman"/>
      <w:lvlText w:val="%3."/>
      <w:lvlJc w:val="right"/>
      <w:pPr>
        <w:ind w:left="1830" w:hanging="420"/>
      </w:pPr>
    </w:lvl>
    <w:lvl w:ilvl="3" w:tentative="0">
      <w:start w:val="1"/>
      <w:numFmt w:val="decimal"/>
      <w:lvlText w:val="%4."/>
      <w:lvlJc w:val="left"/>
      <w:pPr>
        <w:ind w:left="2250" w:hanging="420"/>
      </w:pPr>
    </w:lvl>
    <w:lvl w:ilvl="4" w:tentative="0">
      <w:start w:val="1"/>
      <w:numFmt w:val="lowerLetter"/>
      <w:lvlText w:val="%5)"/>
      <w:lvlJc w:val="left"/>
      <w:pPr>
        <w:ind w:left="2670" w:hanging="420"/>
      </w:pPr>
    </w:lvl>
    <w:lvl w:ilvl="5" w:tentative="0">
      <w:start w:val="1"/>
      <w:numFmt w:val="lowerRoman"/>
      <w:lvlText w:val="%6."/>
      <w:lvlJc w:val="right"/>
      <w:pPr>
        <w:ind w:left="3090" w:hanging="420"/>
      </w:pPr>
    </w:lvl>
    <w:lvl w:ilvl="6" w:tentative="0">
      <w:start w:val="1"/>
      <w:numFmt w:val="decimal"/>
      <w:lvlText w:val="%7."/>
      <w:lvlJc w:val="left"/>
      <w:pPr>
        <w:ind w:left="3510" w:hanging="420"/>
      </w:pPr>
    </w:lvl>
    <w:lvl w:ilvl="7" w:tentative="0">
      <w:start w:val="1"/>
      <w:numFmt w:val="lowerLetter"/>
      <w:lvlText w:val="%8)"/>
      <w:lvlJc w:val="left"/>
      <w:pPr>
        <w:ind w:left="3930" w:hanging="420"/>
      </w:pPr>
    </w:lvl>
    <w:lvl w:ilvl="8" w:tentative="0">
      <w:start w:val="1"/>
      <w:numFmt w:val="lowerRoman"/>
      <w:lvlText w:val="%9."/>
      <w:lvlJc w:val="right"/>
      <w:pPr>
        <w:ind w:left="4350" w:hanging="420"/>
      </w:pPr>
    </w:lvl>
  </w:abstractNum>
  <w:abstractNum w:abstractNumId="3">
    <w:nsid w:val="3FF42F17"/>
    <w:multiLevelType w:val="multilevel"/>
    <w:tmpl w:val="3FF42F17"/>
    <w:lvl w:ilvl="0" w:tentative="0">
      <w:start w:val="1"/>
      <w:numFmt w:val="decimal"/>
      <w:lvlText w:val="（%1）"/>
      <w:lvlJc w:val="left"/>
      <w:pPr>
        <w:ind w:left="1305" w:hanging="7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10" w:hanging="420"/>
      </w:pPr>
    </w:lvl>
    <w:lvl w:ilvl="2" w:tentative="0">
      <w:start w:val="1"/>
      <w:numFmt w:val="lowerRoman"/>
      <w:lvlText w:val="%3."/>
      <w:lvlJc w:val="right"/>
      <w:pPr>
        <w:ind w:left="1830" w:hanging="420"/>
      </w:pPr>
    </w:lvl>
    <w:lvl w:ilvl="3" w:tentative="0">
      <w:start w:val="1"/>
      <w:numFmt w:val="decimal"/>
      <w:lvlText w:val="%4."/>
      <w:lvlJc w:val="left"/>
      <w:pPr>
        <w:ind w:left="2250" w:hanging="420"/>
      </w:pPr>
    </w:lvl>
    <w:lvl w:ilvl="4" w:tentative="0">
      <w:start w:val="1"/>
      <w:numFmt w:val="lowerLetter"/>
      <w:lvlText w:val="%5)"/>
      <w:lvlJc w:val="left"/>
      <w:pPr>
        <w:ind w:left="2670" w:hanging="420"/>
      </w:pPr>
    </w:lvl>
    <w:lvl w:ilvl="5" w:tentative="0">
      <w:start w:val="1"/>
      <w:numFmt w:val="lowerRoman"/>
      <w:lvlText w:val="%6."/>
      <w:lvlJc w:val="right"/>
      <w:pPr>
        <w:ind w:left="3090" w:hanging="420"/>
      </w:pPr>
    </w:lvl>
    <w:lvl w:ilvl="6" w:tentative="0">
      <w:start w:val="1"/>
      <w:numFmt w:val="decimal"/>
      <w:lvlText w:val="%7."/>
      <w:lvlJc w:val="left"/>
      <w:pPr>
        <w:ind w:left="3510" w:hanging="420"/>
      </w:pPr>
    </w:lvl>
    <w:lvl w:ilvl="7" w:tentative="0">
      <w:start w:val="1"/>
      <w:numFmt w:val="lowerLetter"/>
      <w:lvlText w:val="%8)"/>
      <w:lvlJc w:val="left"/>
      <w:pPr>
        <w:ind w:left="3930" w:hanging="420"/>
      </w:pPr>
    </w:lvl>
    <w:lvl w:ilvl="8" w:tentative="0">
      <w:start w:val="1"/>
      <w:numFmt w:val="lowerRoman"/>
      <w:lvlText w:val="%9."/>
      <w:lvlJc w:val="right"/>
      <w:pPr>
        <w:ind w:left="4350" w:hanging="420"/>
      </w:pPr>
    </w:lvl>
  </w:abstractNum>
  <w:abstractNum w:abstractNumId="4">
    <w:nsid w:val="4F3D2EBC"/>
    <w:multiLevelType w:val="multilevel"/>
    <w:tmpl w:val="4F3D2EBC"/>
    <w:lvl w:ilvl="0" w:tentative="0">
      <w:start w:val="1"/>
      <w:numFmt w:val="decimal"/>
      <w:lvlText w:val="%1、"/>
      <w:lvlJc w:val="left"/>
      <w:pPr>
        <w:ind w:left="129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10" w:hanging="420"/>
      </w:pPr>
    </w:lvl>
    <w:lvl w:ilvl="2" w:tentative="0">
      <w:start w:val="1"/>
      <w:numFmt w:val="lowerRoman"/>
      <w:lvlText w:val="%3."/>
      <w:lvlJc w:val="right"/>
      <w:pPr>
        <w:ind w:left="1830" w:hanging="420"/>
      </w:pPr>
    </w:lvl>
    <w:lvl w:ilvl="3" w:tentative="0">
      <w:start w:val="1"/>
      <w:numFmt w:val="decimal"/>
      <w:lvlText w:val="%4."/>
      <w:lvlJc w:val="left"/>
      <w:pPr>
        <w:ind w:left="2250" w:hanging="420"/>
      </w:pPr>
    </w:lvl>
    <w:lvl w:ilvl="4" w:tentative="0">
      <w:start w:val="1"/>
      <w:numFmt w:val="lowerLetter"/>
      <w:lvlText w:val="%5)"/>
      <w:lvlJc w:val="left"/>
      <w:pPr>
        <w:ind w:left="2670" w:hanging="420"/>
      </w:pPr>
    </w:lvl>
    <w:lvl w:ilvl="5" w:tentative="0">
      <w:start w:val="1"/>
      <w:numFmt w:val="lowerRoman"/>
      <w:lvlText w:val="%6."/>
      <w:lvlJc w:val="right"/>
      <w:pPr>
        <w:ind w:left="3090" w:hanging="420"/>
      </w:pPr>
    </w:lvl>
    <w:lvl w:ilvl="6" w:tentative="0">
      <w:start w:val="1"/>
      <w:numFmt w:val="decimal"/>
      <w:lvlText w:val="%7."/>
      <w:lvlJc w:val="left"/>
      <w:pPr>
        <w:ind w:left="3510" w:hanging="420"/>
      </w:pPr>
    </w:lvl>
    <w:lvl w:ilvl="7" w:tentative="0">
      <w:start w:val="1"/>
      <w:numFmt w:val="lowerLetter"/>
      <w:lvlText w:val="%8)"/>
      <w:lvlJc w:val="left"/>
      <w:pPr>
        <w:ind w:left="3930" w:hanging="420"/>
      </w:pPr>
    </w:lvl>
    <w:lvl w:ilvl="8" w:tentative="0">
      <w:start w:val="1"/>
      <w:numFmt w:val="lowerRoman"/>
      <w:lvlText w:val="%9."/>
      <w:lvlJc w:val="right"/>
      <w:pPr>
        <w:ind w:left="435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VkNmIyZDg1ZDRjZTgyNDAxZjA0ZGVlZjlkNmRmNDcifQ=="/>
  </w:docVars>
  <w:rsids>
    <w:rsidRoot w:val="00B67637"/>
    <w:rsid w:val="000619A6"/>
    <w:rsid w:val="001B599A"/>
    <w:rsid w:val="00246120"/>
    <w:rsid w:val="0025607E"/>
    <w:rsid w:val="003161B6"/>
    <w:rsid w:val="00372334"/>
    <w:rsid w:val="003A65C7"/>
    <w:rsid w:val="0044369B"/>
    <w:rsid w:val="00472317"/>
    <w:rsid w:val="004D0F69"/>
    <w:rsid w:val="005A2A3C"/>
    <w:rsid w:val="005C35BF"/>
    <w:rsid w:val="005E1286"/>
    <w:rsid w:val="005F787C"/>
    <w:rsid w:val="006E4A47"/>
    <w:rsid w:val="006E5792"/>
    <w:rsid w:val="007D0294"/>
    <w:rsid w:val="00841BE6"/>
    <w:rsid w:val="00A44CC9"/>
    <w:rsid w:val="00B53C15"/>
    <w:rsid w:val="00B61BEA"/>
    <w:rsid w:val="00B67637"/>
    <w:rsid w:val="00B72C19"/>
    <w:rsid w:val="00B73DB0"/>
    <w:rsid w:val="00C03F5D"/>
    <w:rsid w:val="00C40CB0"/>
    <w:rsid w:val="00DC3E0A"/>
    <w:rsid w:val="00E00E5D"/>
    <w:rsid w:val="00E61BCD"/>
    <w:rsid w:val="00EA2E17"/>
    <w:rsid w:val="00FE0F29"/>
    <w:rsid w:val="085F6134"/>
    <w:rsid w:val="2E69371D"/>
    <w:rsid w:val="34334424"/>
    <w:rsid w:val="366C32BC"/>
    <w:rsid w:val="439333E0"/>
    <w:rsid w:val="51CF5107"/>
    <w:rsid w:val="5E1D15BF"/>
    <w:rsid w:val="764B7279"/>
    <w:rsid w:val="778C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1485</Words>
  <Characters>1560</Characters>
  <Lines>7</Lines>
  <Paragraphs>1</Paragraphs>
  <TotalTime>10</TotalTime>
  <ScaleCrop>false</ScaleCrop>
  <LinksUpToDate>false</LinksUpToDate>
  <CharactersWithSpaces>1579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2017-10-30T07:42:00Z</dcterms:created>
  <dc:creator>陈亚兰</dc:creator>
  <cp:lastModifiedBy>丑得-不明显</cp:lastModifiedBy>
  <cp:lastPrinted>2023-07-18T01:13:06Z</cp:lastPrinted>
  <dcterms:modified xsi:type="dcterms:W3CDTF">2023-07-18T03:33:44Z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1CF2B5EAE3F74638AECA2EE3956E736A</vt:lpwstr>
  </property>
</Properties>
</file>