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87DDB" w14:textId="77777777" w:rsidR="002A0484" w:rsidRPr="002A0484" w:rsidRDefault="008672C0" w:rsidP="00F573B6">
      <w:pPr>
        <w:pStyle w:val="3"/>
        <w:ind w:firstLineChars="900" w:firstLine="3240"/>
        <w:rPr>
          <w:b/>
          <w:sz w:val="36"/>
        </w:rPr>
      </w:pPr>
      <w:r w:rsidRPr="002A0484">
        <w:rPr>
          <w:rFonts w:hint="eastAsia"/>
          <w:b/>
          <w:sz w:val="36"/>
        </w:rPr>
        <w:t>电梯事故应急预案</w:t>
      </w:r>
    </w:p>
    <w:p w14:paraId="2AB7B25A" w14:textId="77777777" w:rsidR="002A0484" w:rsidRPr="002A0484" w:rsidRDefault="00BA44F3" w:rsidP="00F573B6">
      <w:pPr>
        <w:spacing w:after="500" w:line="288" w:lineRule="auto"/>
        <w:ind w:firstLineChars="200" w:firstLine="540"/>
        <w:rPr>
          <w:rFonts w:ascii="微软雅黑" w:eastAsia="微软雅黑" w:hAnsi="微软雅黑"/>
          <w:sz w:val="27"/>
          <w:szCs w:val="28"/>
        </w:rPr>
      </w:pPr>
      <w:r w:rsidRPr="002A0484">
        <w:rPr>
          <w:rFonts w:ascii="微软雅黑" w:eastAsia="微软雅黑" w:hAnsi="微软雅黑" w:hint="eastAsia"/>
          <w:sz w:val="27"/>
          <w:szCs w:val="28"/>
        </w:rPr>
        <w:t>电梯运行过程中，因电梯故障等原因而突然停梯，将乘客困在轿厢内时，维修人员应安慰乘客安静等待，等待救援，乘客不要擅自扒开轿厢和厅门，以免发生坠落危险。为解救困乘客，应由维修人员或在专业人员指导下进行盘车放人操作，在解困之前，主管、维修人员应做好下列工作：</w:t>
      </w:r>
    </w:p>
    <w:p w14:paraId="64420301" w14:textId="77777777" w:rsidR="002A0484" w:rsidRPr="002A0484" w:rsidRDefault="00BA44F3" w:rsidP="002A0484">
      <w:pPr>
        <w:numPr>
          <w:ilvl w:val="1"/>
          <w:numId w:val="1"/>
        </w:numPr>
        <w:spacing w:after="500" w:line="288" w:lineRule="auto"/>
        <w:ind w:left="0" w:firstLineChars="200" w:firstLine="540"/>
        <w:rPr>
          <w:rFonts w:ascii="微软雅黑" w:eastAsia="微软雅黑" w:hAnsi="微软雅黑"/>
          <w:sz w:val="27"/>
          <w:szCs w:val="28"/>
        </w:rPr>
      </w:pPr>
      <w:r w:rsidRPr="002A0484">
        <w:rPr>
          <w:rFonts w:ascii="微软雅黑" w:eastAsia="微软雅黑" w:hAnsi="微软雅黑" w:hint="eastAsia"/>
          <w:sz w:val="27"/>
          <w:szCs w:val="28"/>
        </w:rPr>
        <w:t>当物业办公室或工程部维修值班室</w:t>
      </w:r>
      <w:r w:rsidRPr="002A0484">
        <w:rPr>
          <w:rFonts w:ascii="微软雅黑" w:eastAsia="微软雅黑" w:hAnsi="微软雅黑"/>
          <w:sz w:val="27"/>
          <w:szCs w:val="28"/>
        </w:rPr>
        <w:t>保安消防监控室</w:t>
      </w:r>
      <w:r w:rsidRPr="002A0484">
        <w:rPr>
          <w:rFonts w:ascii="微软雅黑" w:eastAsia="微软雅黑" w:hAnsi="微软雅黑" w:hint="eastAsia"/>
          <w:sz w:val="27"/>
          <w:szCs w:val="28"/>
        </w:rPr>
        <w:t>接到报警后</w:t>
      </w:r>
      <w:r w:rsidRPr="002A0484">
        <w:rPr>
          <w:rFonts w:ascii="微软雅黑" w:eastAsia="微软雅黑" w:hAnsi="微软雅黑"/>
          <w:sz w:val="27"/>
          <w:szCs w:val="28"/>
        </w:rPr>
        <w:t>，</w:t>
      </w:r>
      <w:r w:rsidRPr="002A0484">
        <w:rPr>
          <w:rFonts w:ascii="微软雅黑" w:eastAsia="微软雅黑" w:hAnsi="微软雅黑" w:hint="eastAsia"/>
          <w:sz w:val="27"/>
          <w:szCs w:val="28"/>
        </w:rPr>
        <w:t>应</w:t>
      </w:r>
      <w:r w:rsidRPr="002A0484">
        <w:rPr>
          <w:rFonts w:ascii="微软雅黑" w:eastAsia="微软雅黑" w:hAnsi="微软雅黑"/>
          <w:sz w:val="27"/>
          <w:szCs w:val="28"/>
        </w:rPr>
        <w:t>同时记录接报</w:t>
      </w:r>
      <w:r w:rsidRPr="002A0484">
        <w:rPr>
          <w:rFonts w:ascii="微软雅黑" w:eastAsia="微软雅黑" w:hAnsi="微软雅黑" w:hint="eastAsia"/>
          <w:sz w:val="27"/>
          <w:szCs w:val="28"/>
        </w:rPr>
        <w:t>时间。确定被困人所在轿厢部位，紧急通知电梯工在最短时间到达现场营救。</w:t>
      </w:r>
    </w:p>
    <w:p w14:paraId="537A352C" w14:textId="77777777" w:rsidR="002A0484" w:rsidRPr="002A0484" w:rsidRDefault="00BA44F3" w:rsidP="002A0484">
      <w:pPr>
        <w:numPr>
          <w:ilvl w:val="1"/>
          <w:numId w:val="1"/>
        </w:numPr>
        <w:spacing w:after="500" w:line="288" w:lineRule="auto"/>
        <w:ind w:left="0" w:firstLineChars="200" w:firstLine="540"/>
        <w:rPr>
          <w:rFonts w:ascii="微软雅黑" w:eastAsia="微软雅黑" w:hAnsi="微软雅黑"/>
          <w:sz w:val="27"/>
          <w:szCs w:val="28"/>
        </w:rPr>
      </w:pPr>
      <w:r w:rsidRPr="002A0484">
        <w:rPr>
          <w:rFonts w:ascii="微软雅黑" w:eastAsia="微软雅黑" w:hAnsi="微软雅黑"/>
          <w:sz w:val="27"/>
          <w:szCs w:val="28"/>
        </w:rPr>
        <w:t>保安监控室接</w:t>
      </w:r>
      <w:r w:rsidRPr="002A0484">
        <w:rPr>
          <w:rFonts w:ascii="微软雅黑" w:eastAsia="微软雅黑" w:hAnsi="微软雅黑" w:hint="eastAsia"/>
          <w:sz w:val="27"/>
          <w:szCs w:val="28"/>
        </w:rPr>
        <w:t>应用电梯</w:t>
      </w:r>
      <w:r w:rsidRPr="002A0484">
        <w:rPr>
          <w:rFonts w:ascii="微软雅黑" w:eastAsia="微软雅黑" w:hAnsi="微软雅黑"/>
          <w:sz w:val="27"/>
          <w:szCs w:val="28"/>
        </w:rPr>
        <w:t>对讲机了解发生电梯困人地点、被困人数、人员情况以及电梯所在楼层</w:t>
      </w:r>
      <w:r w:rsidRPr="002A0484">
        <w:rPr>
          <w:rFonts w:ascii="微软雅黑" w:eastAsia="微软雅黑" w:hAnsi="微软雅黑" w:hint="eastAsia"/>
          <w:sz w:val="27"/>
          <w:szCs w:val="28"/>
        </w:rPr>
        <w:t>立即向相关领导汇报情况。消防中控室利用电梯轿箱紧急呼叫电话，抚慰乘客，消除恐慌。同时告知被困人员正在采取营救措施。并告之乘客为确保其安全</w:t>
      </w:r>
      <w:r w:rsidRPr="002A0484">
        <w:rPr>
          <w:rFonts w:ascii="微软雅黑" w:eastAsia="微软雅黑" w:hAnsi="微软雅黑"/>
          <w:sz w:val="27"/>
          <w:szCs w:val="28"/>
        </w:rPr>
        <w:t>保持冷静</w:t>
      </w:r>
      <w:r w:rsidRPr="002A0484">
        <w:rPr>
          <w:rFonts w:ascii="微软雅黑" w:eastAsia="微软雅黑" w:hAnsi="微软雅黑" w:hint="eastAsia"/>
          <w:sz w:val="27"/>
          <w:szCs w:val="28"/>
        </w:rPr>
        <w:t>，</w:t>
      </w:r>
      <w:r w:rsidRPr="002A0484">
        <w:rPr>
          <w:rFonts w:ascii="微软雅黑" w:eastAsia="微软雅黑" w:hAnsi="微软雅黑"/>
          <w:sz w:val="27"/>
          <w:szCs w:val="28"/>
        </w:rPr>
        <w:t>不要盲目</w:t>
      </w:r>
      <w:r w:rsidRPr="002A0484">
        <w:rPr>
          <w:rFonts w:ascii="微软雅黑" w:eastAsia="微软雅黑" w:hAnsi="微软雅黑" w:hint="eastAsia"/>
          <w:sz w:val="27"/>
          <w:szCs w:val="28"/>
        </w:rPr>
        <w:t>扒轿箱门强行离开轿厢。</w:t>
      </w:r>
    </w:p>
    <w:p w14:paraId="1256C3D6" w14:textId="77777777" w:rsidR="002A0484" w:rsidRPr="002A0484" w:rsidRDefault="00BA44F3" w:rsidP="002A0484">
      <w:pPr>
        <w:numPr>
          <w:ilvl w:val="1"/>
          <w:numId w:val="1"/>
        </w:numPr>
        <w:spacing w:after="500" w:line="288" w:lineRule="auto"/>
        <w:ind w:left="0" w:firstLineChars="200" w:firstLine="540"/>
        <w:rPr>
          <w:rFonts w:ascii="微软雅黑" w:eastAsia="微软雅黑" w:hAnsi="微软雅黑"/>
          <w:sz w:val="27"/>
          <w:szCs w:val="28"/>
        </w:rPr>
      </w:pPr>
      <w:r w:rsidRPr="002A0484">
        <w:rPr>
          <w:rFonts w:ascii="微软雅黑" w:eastAsia="微软雅黑" w:hAnsi="微软雅黑" w:hint="eastAsia"/>
          <w:sz w:val="27"/>
          <w:szCs w:val="28"/>
        </w:rPr>
        <w:t>不要倚靠轿门，不要在轿内吸烟、吵闹；必须听从应急救援人员指挥。以免发生意外事故。</w:t>
      </w:r>
      <w:r w:rsidRPr="002A0484">
        <w:rPr>
          <w:rFonts w:ascii="微软雅黑" w:eastAsia="微软雅黑" w:hAnsi="微软雅黑"/>
          <w:sz w:val="27"/>
          <w:szCs w:val="28"/>
        </w:rPr>
        <w:t>在解救过程中，若发现被困乘客中有人晕厥、神志昏迷（尤其是老人或小孩），应立即通知医护人员到场，以便被困人员救出后即可进行抢救。</w:t>
      </w:r>
    </w:p>
    <w:p w14:paraId="25A39CF8" w14:textId="77777777" w:rsidR="002A0484" w:rsidRPr="002A0484" w:rsidRDefault="00BA44F3" w:rsidP="002A0484">
      <w:pPr>
        <w:numPr>
          <w:ilvl w:val="1"/>
          <w:numId w:val="1"/>
        </w:numPr>
        <w:spacing w:after="500" w:line="288" w:lineRule="auto"/>
        <w:ind w:left="0" w:firstLineChars="200" w:firstLine="540"/>
        <w:rPr>
          <w:rFonts w:ascii="微软雅黑" w:eastAsia="微软雅黑" w:hAnsi="微软雅黑"/>
          <w:sz w:val="27"/>
          <w:szCs w:val="28"/>
        </w:rPr>
      </w:pPr>
      <w:r w:rsidRPr="002A0484">
        <w:rPr>
          <w:rFonts w:ascii="微软雅黑" w:eastAsia="微软雅黑" w:hAnsi="微软雅黑" w:hint="eastAsia"/>
          <w:sz w:val="27"/>
          <w:szCs w:val="28"/>
        </w:rPr>
        <w:t>当电梯遇有各种突发事件的紧急情况（如：失火、跑水、困人、停电等一切危及人身安全和电梯设备安全的事故）时，应及时通知安保部门，并上报部门经理，同时采取切实有效的措施控制事态的发展，最大限度地保障人身安全和降低财产损失。具体要求如下：</w:t>
      </w:r>
    </w:p>
    <w:p w14:paraId="10C9A0BA" w14:textId="77777777" w:rsidR="002A0484" w:rsidRPr="002A0484" w:rsidRDefault="00BA44F3" w:rsidP="002A0484">
      <w:pPr>
        <w:numPr>
          <w:ilvl w:val="2"/>
          <w:numId w:val="1"/>
        </w:numPr>
        <w:spacing w:after="500" w:line="288" w:lineRule="auto"/>
        <w:ind w:left="0" w:firstLineChars="200" w:firstLine="540"/>
        <w:rPr>
          <w:rFonts w:ascii="微软雅黑" w:eastAsia="微软雅黑" w:hAnsi="微软雅黑"/>
          <w:sz w:val="27"/>
          <w:szCs w:val="28"/>
        </w:rPr>
      </w:pPr>
      <w:r w:rsidRPr="002A0484">
        <w:rPr>
          <w:rFonts w:ascii="微软雅黑" w:eastAsia="微软雅黑" w:hAnsi="微软雅黑" w:hint="eastAsia"/>
          <w:sz w:val="27"/>
          <w:szCs w:val="28"/>
        </w:rPr>
        <w:t>在维修电梯人员营救未到之前，值班电工应关闭电梯主电源，防止电梯电气设备控制程序发生问题意外启动。但必须保留轿厢照明。以免除被困人员的过度紧张情绪。</w:t>
      </w:r>
    </w:p>
    <w:p w14:paraId="2227AFC0" w14:textId="77777777" w:rsidR="002A0484" w:rsidRPr="002A0484" w:rsidRDefault="00BA44F3" w:rsidP="002A0484">
      <w:pPr>
        <w:numPr>
          <w:ilvl w:val="2"/>
          <w:numId w:val="1"/>
        </w:numPr>
        <w:spacing w:after="500" w:line="288" w:lineRule="auto"/>
        <w:ind w:left="0" w:firstLineChars="200" w:firstLine="540"/>
        <w:rPr>
          <w:rFonts w:ascii="微软雅黑" w:eastAsia="微软雅黑" w:hAnsi="微软雅黑"/>
          <w:sz w:val="27"/>
          <w:szCs w:val="28"/>
        </w:rPr>
      </w:pPr>
      <w:r w:rsidRPr="002A0484">
        <w:rPr>
          <w:rFonts w:ascii="微软雅黑" w:eastAsia="微软雅黑" w:hAnsi="微软雅黑" w:hint="eastAsia"/>
          <w:sz w:val="27"/>
          <w:szCs w:val="28"/>
        </w:rPr>
        <w:lastRenderedPageBreak/>
        <w:t>电梯工首先应弄清电梯轿厢的位置，并按不同情况采取不同的营救方法。当电梯停在距厅门较远位置时，电梯保养人员应用电梯专用盘车手轮把电梯轿箱摇放到附近厅门位置，把乘客营救出来。</w:t>
      </w:r>
      <w:r w:rsidRPr="002A0484">
        <w:rPr>
          <w:rFonts w:ascii="微软雅黑" w:eastAsia="微软雅黑" w:hAnsi="微软雅黑"/>
          <w:sz w:val="27"/>
          <w:szCs w:val="28"/>
        </w:rPr>
        <w:t xml:space="preserve"> </w:t>
      </w:r>
      <w:r w:rsidRPr="002A0484">
        <w:rPr>
          <w:rFonts w:ascii="微软雅黑" w:eastAsia="微软雅黑" w:hAnsi="微软雅黑" w:hint="eastAsia"/>
          <w:sz w:val="27"/>
          <w:szCs w:val="28"/>
        </w:rPr>
        <w:t>在营救期间要有专人与轿厢内被困人员联系，了解被困人员的身体状况，如被困人员因情绪紧张所致发生疾病时，应立即与医院联系，请医生前来做急救处理。</w:t>
      </w:r>
    </w:p>
    <w:p w14:paraId="678E2AB8" w14:textId="77777777" w:rsidR="002A0484" w:rsidRPr="002A0484" w:rsidRDefault="00BA44F3" w:rsidP="002A0484">
      <w:pPr>
        <w:numPr>
          <w:ilvl w:val="2"/>
          <w:numId w:val="1"/>
        </w:numPr>
        <w:spacing w:after="500" w:line="288" w:lineRule="auto"/>
        <w:ind w:left="0" w:firstLineChars="200" w:firstLine="540"/>
        <w:rPr>
          <w:rFonts w:ascii="微软雅黑" w:eastAsia="微软雅黑" w:hAnsi="微软雅黑"/>
          <w:sz w:val="27"/>
          <w:szCs w:val="28"/>
        </w:rPr>
      </w:pPr>
      <w:r w:rsidRPr="002A0484">
        <w:rPr>
          <w:rFonts w:ascii="微软雅黑" w:eastAsia="微软雅黑" w:hAnsi="微软雅黑" w:hint="eastAsia"/>
          <w:sz w:val="27"/>
          <w:szCs w:val="28"/>
        </w:rPr>
        <w:t>当电梯轿箱高出厅门较远层段时，应在电梯机房利用盘车手伦向相反的方向盘动电梯到平层部位。盘车时要由2个人操作，应用对讲机互相联系。若轿箱在底层距厅门较远时利用释放杆向下翘动电梯制动装置铁心顶杆使轿箱向上移动到该楼层厅门部位，用三角钥匙打开厅门，轿箱门放出乘客。乘客安全撤离轿厢后，应立即向乘客赔礼道歉，了解乘客身体及相关情况，并将相关情况上报公司领导。</w:t>
      </w:r>
    </w:p>
    <w:p w14:paraId="5409CA1B" w14:textId="77777777" w:rsidR="002A0484" w:rsidRPr="002A0484" w:rsidRDefault="00BA44F3" w:rsidP="002A0484">
      <w:pPr>
        <w:numPr>
          <w:ilvl w:val="2"/>
          <w:numId w:val="1"/>
        </w:numPr>
        <w:spacing w:after="500" w:line="288" w:lineRule="auto"/>
        <w:ind w:left="0" w:firstLineChars="200" w:firstLine="540"/>
        <w:rPr>
          <w:rFonts w:ascii="微软雅黑" w:eastAsia="微软雅黑" w:hAnsi="微软雅黑" w:cs="Arial"/>
          <w:color w:val="000000"/>
          <w:sz w:val="27"/>
          <w:szCs w:val="28"/>
        </w:rPr>
      </w:pPr>
      <w:r w:rsidRPr="002A0484">
        <w:rPr>
          <w:rFonts w:ascii="微软雅黑" w:eastAsia="微软雅黑" w:hAnsi="微软雅黑" w:hint="eastAsia"/>
          <w:sz w:val="27"/>
          <w:szCs w:val="28"/>
        </w:rPr>
        <w:t>按上述方法和步骤操作时，若发现异常情况，应立即停止救援，并及时汇报主管经理做出其他营救处理方案。</w:t>
      </w:r>
    </w:p>
    <w:p w14:paraId="169B51EA" w14:textId="77777777" w:rsidR="002A0484" w:rsidRPr="002A0484" w:rsidRDefault="00BA44F3" w:rsidP="002A0484">
      <w:pPr>
        <w:numPr>
          <w:ilvl w:val="1"/>
          <w:numId w:val="1"/>
        </w:numPr>
        <w:spacing w:after="500" w:line="288" w:lineRule="auto"/>
        <w:ind w:left="0" w:firstLineChars="200" w:firstLine="540"/>
        <w:rPr>
          <w:rFonts w:ascii="微软雅黑" w:eastAsia="微软雅黑" w:hAnsi="微软雅黑"/>
          <w:sz w:val="27"/>
          <w:szCs w:val="28"/>
        </w:rPr>
      </w:pPr>
      <w:r w:rsidRPr="002A0484">
        <w:rPr>
          <w:rFonts w:ascii="微软雅黑" w:eastAsia="微软雅黑" w:hAnsi="微软雅黑"/>
          <w:sz w:val="27"/>
          <w:szCs w:val="28"/>
        </w:rPr>
        <w:t>被困者救出后，电梯维修公司</w:t>
      </w:r>
      <w:r w:rsidRPr="002A0484">
        <w:rPr>
          <w:rFonts w:ascii="微软雅黑" w:eastAsia="微软雅黑" w:hAnsi="微软雅黑" w:hint="eastAsia"/>
          <w:sz w:val="27"/>
          <w:szCs w:val="28"/>
        </w:rPr>
        <w:t>人员应</w:t>
      </w:r>
      <w:r w:rsidRPr="002A0484">
        <w:rPr>
          <w:rFonts w:ascii="微软雅黑" w:eastAsia="微软雅黑" w:hAnsi="微软雅黑"/>
          <w:sz w:val="27"/>
          <w:szCs w:val="28"/>
        </w:rPr>
        <w:t>查明故障原因，修复后方可恢复正常运行。</w:t>
      </w:r>
      <w:r w:rsidRPr="002A0484">
        <w:rPr>
          <w:rFonts w:ascii="微软雅黑" w:eastAsia="微软雅黑" w:hAnsi="微软雅黑" w:hint="eastAsia"/>
          <w:sz w:val="27"/>
          <w:szCs w:val="28"/>
        </w:rPr>
        <w:t>并做好事故处理记录。</w:t>
      </w:r>
    </w:p>
    <w:p w14:paraId="5FA24B42" w14:textId="77777777" w:rsidR="00B64383" w:rsidRPr="002A0484" w:rsidRDefault="00BA44F3" w:rsidP="002A0484">
      <w:pPr>
        <w:numPr>
          <w:ilvl w:val="1"/>
          <w:numId w:val="1"/>
        </w:numPr>
        <w:spacing w:after="500" w:line="288" w:lineRule="auto"/>
        <w:ind w:left="0" w:firstLineChars="200" w:firstLine="540"/>
        <w:rPr>
          <w:rFonts w:ascii="微软雅黑" w:eastAsia="微软雅黑" w:hAnsi="微软雅黑"/>
          <w:sz w:val="27"/>
          <w:szCs w:val="28"/>
        </w:rPr>
      </w:pPr>
      <w:r w:rsidRPr="002A0484">
        <w:rPr>
          <w:rFonts w:ascii="微软雅黑" w:eastAsia="微软雅黑" w:hAnsi="微软雅黑"/>
          <w:sz w:val="27"/>
          <w:szCs w:val="28"/>
        </w:rPr>
        <w:t>保安部或当班领</w:t>
      </w:r>
      <w:r w:rsidRPr="002A0484">
        <w:rPr>
          <w:rFonts w:ascii="微软雅黑" w:eastAsia="微软雅黑" w:hAnsi="微软雅黑" w:hint="eastAsia"/>
          <w:sz w:val="27"/>
          <w:szCs w:val="28"/>
        </w:rPr>
        <w:t>导</w:t>
      </w:r>
      <w:r w:rsidRPr="002A0484">
        <w:rPr>
          <w:rFonts w:ascii="微软雅黑" w:eastAsia="微软雅黑" w:hAnsi="微软雅黑"/>
          <w:sz w:val="27"/>
          <w:szCs w:val="28"/>
        </w:rPr>
        <w:t>应详细记录事件经过情况，包括接报时间、保安和维修人员到达现场时间、</w:t>
      </w:r>
      <w:r w:rsidRPr="002A0484">
        <w:rPr>
          <w:rFonts w:ascii="微软雅黑" w:eastAsia="微软雅黑" w:hAnsi="微软雅黑" w:hint="eastAsia"/>
          <w:sz w:val="27"/>
          <w:szCs w:val="28"/>
        </w:rPr>
        <w:t>通知</w:t>
      </w:r>
      <w:r w:rsidRPr="002A0484">
        <w:rPr>
          <w:rFonts w:ascii="微软雅黑" w:eastAsia="微软雅黑" w:hAnsi="微软雅黑"/>
          <w:sz w:val="27"/>
          <w:szCs w:val="28"/>
        </w:rPr>
        <w:t>电梯</w:t>
      </w:r>
      <w:r w:rsidRPr="002A0484">
        <w:rPr>
          <w:rFonts w:ascii="微软雅黑" w:eastAsia="微软雅黑" w:hAnsi="微软雅黑" w:hint="eastAsia"/>
          <w:sz w:val="27"/>
          <w:szCs w:val="28"/>
        </w:rPr>
        <w:t>工时间</w:t>
      </w:r>
      <w:r w:rsidRPr="002A0484">
        <w:rPr>
          <w:rFonts w:ascii="微软雅黑" w:eastAsia="微软雅黑" w:hAnsi="微软雅黑"/>
          <w:sz w:val="27"/>
          <w:szCs w:val="28"/>
        </w:rPr>
        <w:t>和到</w:t>
      </w:r>
      <w:r w:rsidRPr="002A0484">
        <w:rPr>
          <w:rFonts w:ascii="微软雅黑" w:eastAsia="微软雅黑" w:hAnsi="微软雅黑" w:hint="eastAsia"/>
          <w:sz w:val="27"/>
          <w:szCs w:val="28"/>
        </w:rPr>
        <w:t>电梯工到</w:t>
      </w:r>
      <w:r w:rsidRPr="002A0484">
        <w:rPr>
          <w:rFonts w:ascii="微软雅黑" w:eastAsia="微软雅黑" w:hAnsi="微软雅黑"/>
          <w:sz w:val="27"/>
          <w:szCs w:val="28"/>
        </w:rPr>
        <w:t>达时间、被困人员的解救时间、被困人员</w:t>
      </w:r>
      <w:r w:rsidRPr="002A0484">
        <w:rPr>
          <w:rFonts w:ascii="微软雅黑" w:eastAsia="微软雅黑" w:hAnsi="微软雅黑" w:hint="eastAsia"/>
          <w:sz w:val="27"/>
          <w:szCs w:val="28"/>
        </w:rPr>
        <w:t>身体</w:t>
      </w:r>
      <w:r w:rsidRPr="002A0484">
        <w:rPr>
          <w:rFonts w:ascii="微软雅黑" w:eastAsia="微软雅黑" w:hAnsi="微软雅黑"/>
          <w:sz w:val="27"/>
          <w:szCs w:val="28"/>
        </w:rPr>
        <w:t>情况、电梯恢复正常运行时间。若有公安、消防、医护人员到场，还应分别记录到场和离开时间、车辆号码；被困人员有伤者的，应记录伤者情况和被送往的医院</w:t>
      </w:r>
      <w:r w:rsidRPr="002A0484">
        <w:rPr>
          <w:rFonts w:ascii="微软雅黑" w:eastAsia="微软雅黑" w:hAnsi="微软雅黑" w:hint="eastAsia"/>
          <w:sz w:val="27"/>
          <w:szCs w:val="28"/>
        </w:rPr>
        <w:t>名称</w:t>
      </w:r>
      <w:r w:rsidRPr="002A0484">
        <w:rPr>
          <w:rFonts w:ascii="微软雅黑" w:eastAsia="微软雅黑" w:hAnsi="微软雅黑"/>
          <w:sz w:val="27"/>
          <w:szCs w:val="28"/>
        </w:rPr>
        <w:t>。</w:t>
      </w:r>
    </w:p>
    <w:sectPr w:rsidR="00B64383" w:rsidRPr="002A0484" w:rsidSect="002A0484">
      <w:headerReference w:type="even" r:id="rId7"/>
      <w:headerReference w:type="default" r:id="rId8"/>
      <w:footerReference w:type="even" r:id="rId9"/>
      <w:footerReference w:type="default" r:id="rId10"/>
      <w:headerReference w:type="first" r:id="rId11"/>
      <w:footerReference w:type="first" r:id="rId12"/>
      <w:pgSz w:w="14175"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1BC02" w14:textId="77777777" w:rsidR="00734630" w:rsidRDefault="00734630" w:rsidP="002A0484">
      <w:r>
        <w:separator/>
      </w:r>
    </w:p>
  </w:endnote>
  <w:endnote w:type="continuationSeparator" w:id="0">
    <w:p w14:paraId="559C57D3" w14:textId="77777777" w:rsidR="00734630" w:rsidRDefault="00734630" w:rsidP="002A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592EC" w14:textId="77777777" w:rsidR="002A0484" w:rsidRDefault="002A04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66BC8" w14:textId="77777777" w:rsidR="002A0484" w:rsidRDefault="002A04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1480" w14:textId="77777777" w:rsidR="002A0484" w:rsidRDefault="002A04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98016" w14:textId="77777777" w:rsidR="00734630" w:rsidRDefault="00734630" w:rsidP="002A0484">
      <w:r>
        <w:separator/>
      </w:r>
    </w:p>
  </w:footnote>
  <w:footnote w:type="continuationSeparator" w:id="0">
    <w:p w14:paraId="6ED83F53" w14:textId="77777777" w:rsidR="00734630" w:rsidRDefault="00734630" w:rsidP="002A0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2691B" w14:textId="77777777" w:rsidR="002A0484" w:rsidRDefault="002A04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74449" w14:textId="77777777" w:rsidR="002A0484" w:rsidRDefault="002A0484" w:rsidP="002A0484">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6CDC6" w14:textId="77777777" w:rsidR="002A0484" w:rsidRDefault="002A04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2206"/>
    <w:multiLevelType w:val="hybridMultilevel"/>
    <w:tmpl w:val="5BB23ADA"/>
    <w:lvl w:ilvl="0" w:tplc="A95EEA10">
      <w:start w:val="1"/>
      <w:numFmt w:val="decimal"/>
      <w:lvlText w:val="%1."/>
      <w:lvlJc w:val="left"/>
      <w:pPr>
        <w:tabs>
          <w:tab w:val="num" w:pos="0"/>
        </w:tabs>
        <w:ind w:left="340" w:hanging="340"/>
      </w:pPr>
      <w:rPr>
        <w:rFonts w:hint="eastAsia"/>
      </w:rPr>
    </w:lvl>
    <w:lvl w:ilvl="1" w:tplc="F9F00276">
      <w:start w:val="1"/>
      <w:numFmt w:val="decimal"/>
      <w:lvlText w:val="%2."/>
      <w:lvlJc w:val="left"/>
      <w:pPr>
        <w:tabs>
          <w:tab w:val="num" w:pos="0"/>
        </w:tabs>
        <w:ind w:left="340" w:hanging="340"/>
      </w:pPr>
      <w:rPr>
        <w:rFonts w:hint="eastAsia"/>
      </w:rPr>
    </w:lvl>
    <w:lvl w:ilvl="2" w:tplc="98F6B47C">
      <w:start w:val="1"/>
      <w:numFmt w:val="decimal"/>
      <w:lvlText w:val="%3)"/>
      <w:lvlJc w:val="left"/>
      <w:pPr>
        <w:tabs>
          <w:tab w:val="num" w:pos="0"/>
        </w:tabs>
        <w:ind w:left="340" w:hanging="34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66705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F3"/>
    <w:rsid w:val="000F388D"/>
    <w:rsid w:val="002A0484"/>
    <w:rsid w:val="00734630"/>
    <w:rsid w:val="008672C0"/>
    <w:rsid w:val="00B64383"/>
    <w:rsid w:val="00BA44F3"/>
    <w:rsid w:val="00D41A40"/>
    <w:rsid w:val="00DD10E5"/>
    <w:rsid w:val="00F57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AE7EA"/>
  <w15:docId w15:val="{98B4E6F0-5794-40BE-B27D-E2559B41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4F3"/>
    <w:pPr>
      <w:widowControl w:val="0"/>
      <w:jc w:val="both"/>
    </w:pPr>
    <w:rPr>
      <w:color w:val="161616"/>
    </w:rPr>
  </w:style>
  <w:style w:type="paragraph" w:styleId="1">
    <w:name w:val="heading 1"/>
    <w:basedOn w:val="a"/>
    <w:next w:val="a"/>
    <w:link w:val="10"/>
    <w:uiPriority w:val="9"/>
    <w:qFormat/>
    <w:rsid w:val="002A0484"/>
    <w:pPr>
      <w:spacing w:after="500" w:line="288" w:lineRule="auto"/>
      <w:jc w:val="left"/>
      <w:outlineLvl w:val="0"/>
    </w:pPr>
    <w:rPr>
      <w:rFonts w:ascii="微软雅黑" w:eastAsia="微软雅黑" w:hAnsi="微软雅黑"/>
      <w:b/>
      <w:bCs/>
      <w:sz w:val="30"/>
      <w:szCs w:val="44"/>
    </w:rPr>
  </w:style>
  <w:style w:type="paragraph" w:styleId="2">
    <w:name w:val="heading 2"/>
    <w:basedOn w:val="a"/>
    <w:next w:val="a"/>
    <w:link w:val="20"/>
    <w:uiPriority w:val="9"/>
    <w:semiHidden/>
    <w:unhideWhenUsed/>
    <w:qFormat/>
    <w:rsid w:val="002A0484"/>
    <w:pPr>
      <w:spacing w:after="500" w:line="288" w:lineRule="auto"/>
      <w:jc w:val="left"/>
      <w:outlineLvl w:val="1"/>
    </w:pPr>
    <w:rPr>
      <w:rFonts w:ascii="微软雅黑" w:eastAsia="微软雅黑" w:hAnsi="微软雅黑" w:cstheme="majorBidi"/>
      <w:b/>
      <w:bCs/>
      <w:sz w:val="27"/>
      <w:szCs w:val="32"/>
    </w:rPr>
  </w:style>
  <w:style w:type="paragraph" w:styleId="3">
    <w:name w:val="heading 3"/>
    <w:basedOn w:val="a"/>
    <w:next w:val="a"/>
    <w:link w:val="30"/>
    <w:qFormat/>
    <w:rsid w:val="00BA44F3"/>
    <w:pPr>
      <w:spacing w:after="500" w:line="288" w:lineRule="auto"/>
      <w:jc w:val="left"/>
      <w:outlineLvl w:val="2"/>
    </w:pPr>
    <w:rPr>
      <w:rFonts w:ascii="微软雅黑" w:eastAsia="微软雅黑" w:hAnsi="微软雅黑" w:cs="Times New Roman"/>
      <w:bCs/>
      <w:sz w:val="27"/>
      <w:szCs w:val="32"/>
    </w:rPr>
  </w:style>
  <w:style w:type="paragraph" w:styleId="4">
    <w:name w:val="heading 4"/>
    <w:basedOn w:val="a"/>
    <w:next w:val="a"/>
    <w:link w:val="40"/>
    <w:qFormat/>
    <w:rsid w:val="00BA44F3"/>
    <w:pPr>
      <w:keepNext/>
      <w:keepLines/>
      <w:jc w:val="left"/>
      <w:outlineLvl w:val="3"/>
    </w:pPr>
    <w:rPr>
      <w:rFonts w:ascii="Arial" w:eastAsia="黑体" w:hAnsi="Arial"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BA44F3"/>
    <w:rPr>
      <w:rFonts w:ascii="微软雅黑" w:eastAsia="微软雅黑" w:hAnsi="微软雅黑" w:cs="Times New Roman"/>
      <w:bCs/>
      <w:color w:val="161616"/>
      <w:sz w:val="27"/>
      <w:szCs w:val="32"/>
    </w:rPr>
  </w:style>
  <w:style w:type="character" w:customStyle="1" w:styleId="40">
    <w:name w:val="标题 4 字符"/>
    <w:basedOn w:val="a0"/>
    <w:link w:val="4"/>
    <w:rsid w:val="00BA44F3"/>
    <w:rPr>
      <w:rFonts w:ascii="Arial" w:eastAsia="黑体" w:hAnsi="Arial" w:cs="Times New Roman"/>
      <w:bCs/>
      <w:szCs w:val="28"/>
    </w:rPr>
  </w:style>
  <w:style w:type="paragraph" w:styleId="a3">
    <w:name w:val="header"/>
    <w:basedOn w:val="a"/>
    <w:link w:val="a4"/>
    <w:uiPriority w:val="99"/>
    <w:unhideWhenUsed/>
    <w:rsid w:val="002A04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0484"/>
    <w:rPr>
      <w:sz w:val="18"/>
      <w:szCs w:val="18"/>
    </w:rPr>
  </w:style>
  <w:style w:type="paragraph" w:styleId="a5">
    <w:name w:val="footer"/>
    <w:basedOn w:val="a"/>
    <w:link w:val="a6"/>
    <w:uiPriority w:val="99"/>
    <w:unhideWhenUsed/>
    <w:rsid w:val="002A0484"/>
    <w:pPr>
      <w:tabs>
        <w:tab w:val="center" w:pos="4153"/>
        <w:tab w:val="right" w:pos="8306"/>
      </w:tabs>
      <w:snapToGrid w:val="0"/>
      <w:jc w:val="left"/>
    </w:pPr>
    <w:rPr>
      <w:sz w:val="18"/>
      <w:szCs w:val="18"/>
    </w:rPr>
  </w:style>
  <w:style w:type="character" w:customStyle="1" w:styleId="a6">
    <w:name w:val="页脚 字符"/>
    <w:basedOn w:val="a0"/>
    <w:link w:val="a5"/>
    <w:uiPriority w:val="99"/>
    <w:rsid w:val="002A0484"/>
    <w:rPr>
      <w:sz w:val="18"/>
      <w:szCs w:val="18"/>
    </w:rPr>
  </w:style>
  <w:style w:type="character" w:customStyle="1" w:styleId="10">
    <w:name w:val="标题 1 字符"/>
    <w:basedOn w:val="a0"/>
    <w:link w:val="1"/>
    <w:uiPriority w:val="9"/>
    <w:rsid w:val="002A0484"/>
    <w:rPr>
      <w:rFonts w:ascii="微软雅黑" w:eastAsia="微软雅黑" w:hAnsi="微软雅黑"/>
      <w:b/>
      <w:bCs/>
      <w:color w:val="161616"/>
      <w:sz w:val="30"/>
      <w:szCs w:val="44"/>
    </w:rPr>
  </w:style>
  <w:style w:type="character" w:customStyle="1" w:styleId="20">
    <w:name w:val="标题 2 字符"/>
    <w:basedOn w:val="a0"/>
    <w:link w:val="2"/>
    <w:uiPriority w:val="9"/>
    <w:semiHidden/>
    <w:rsid w:val="002A0484"/>
    <w:rPr>
      <w:rFonts w:ascii="微软雅黑" w:eastAsia="微软雅黑" w:hAnsi="微软雅黑" w:cstheme="majorBidi"/>
      <w:b/>
      <w:bCs/>
      <w:color w:val="161616"/>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1027</Characters>
  <Application>Microsoft Office Word</Application>
  <DocSecurity>0</DocSecurity>
  <Lines>8</Lines>
  <Paragraphs>2</Paragraphs>
  <ScaleCrop>false</ScaleCrop>
  <Company>微软中国</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XSWY</cp:lastModifiedBy>
  <cp:revision>2</cp:revision>
  <dcterms:created xsi:type="dcterms:W3CDTF">2024-07-09T10:01:00Z</dcterms:created>
  <dcterms:modified xsi:type="dcterms:W3CDTF">2024-07-09T10:01:00Z</dcterms:modified>
</cp:coreProperties>
</file>