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1446" w:firstLineChars="300"/>
        <w:rPr>
          <w:rFonts w:hint="eastAsia"/>
          <w:b/>
          <w:bCs/>
          <w:sz w:val="48"/>
          <w:szCs w:val="48"/>
          <w:lang w:val="en-US" w:eastAsia="zh-CN"/>
        </w:rPr>
      </w:pPr>
      <w:r>
        <w:rPr>
          <w:rFonts w:hint="eastAsia"/>
          <w:b/>
          <w:bCs/>
          <w:sz w:val="48"/>
          <w:szCs w:val="48"/>
          <w:lang w:val="en-US" w:eastAsia="zh-CN"/>
        </w:rPr>
        <w:t>四川速腾智能机械有限公司</w:t>
      </w:r>
    </w:p>
    <w:p>
      <w:pPr>
        <w:ind w:firstLine="1767" w:firstLineChars="400"/>
        <w:rPr>
          <w:rFonts w:hint="eastAsia"/>
          <w:b/>
          <w:bCs/>
          <w:sz w:val="44"/>
          <w:szCs w:val="44"/>
        </w:rPr>
      </w:pPr>
      <w:r>
        <w:rPr>
          <w:rFonts w:hint="eastAsia"/>
          <w:b/>
          <w:bCs/>
          <w:sz w:val="44"/>
          <w:szCs w:val="44"/>
        </w:rPr>
        <w:t>企业安全生产</w:t>
      </w:r>
      <w:r>
        <w:rPr>
          <w:rFonts w:hint="eastAsia"/>
          <w:b/>
          <w:bCs/>
          <w:sz w:val="44"/>
          <w:szCs w:val="44"/>
          <w:lang w:val="en-US" w:eastAsia="zh-CN"/>
        </w:rPr>
        <w:t>综合</w:t>
      </w:r>
      <w:r>
        <w:rPr>
          <w:rFonts w:hint="eastAsia"/>
          <w:b/>
          <w:bCs/>
          <w:sz w:val="44"/>
          <w:szCs w:val="44"/>
        </w:rPr>
        <w:t>应急预案</w:t>
      </w:r>
    </w:p>
    <w:p>
      <w:pPr>
        <w:numPr>
          <w:ilvl w:val="0"/>
          <w:numId w:val="0"/>
        </w:numPr>
        <w:rPr>
          <w:rFonts w:hint="eastAsia"/>
          <w:b/>
          <w:bCs/>
          <w:sz w:val="44"/>
          <w:szCs w:val="44"/>
          <w:lang w:val="en-US" w:eastAsia="zh-CN"/>
        </w:rPr>
      </w:pPr>
    </w:p>
    <w:p>
      <w:pPr>
        <w:jc w:val="both"/>
        <w:rPr>
          <w:rFonts w:hint="eastAsia"/>
          <w:sz w:val="27"/>
        </w:rPr>
      </w:pPr>
      <w:r>
        <w:rPr>
          <w:rFonts w:hint="eastAsia"/>
          <w:sz w:val="27"/>
          <w:lang w:eastAsia="zh-CN"/>
        </w:rPr>
        <w:t>一</w:t>
      </w:r>
      <w:r>
        <w:rPr>
          <w:rFonts w:hint="eastAsia"/>
          <w:sz w:val="27"/>
          <w:lang w:val="en-US" w:eastAsia="zh-CN"/>
        </w:rPr>
        <w:t xml:space="preserve"> </w:t>
      </w:r>
      <w:r>
        <w:rPr>
          <w:rFonts w:hint="eastAsia"/>
          <w:b/>
          <w:bCs/>
          <w:sz w:val="27"/>
        </w:rPr>
        <w:t>总则</w:t>
      </w:r>
    </w:p>
    <w:p>
      <w:pPr>
        <w:jc w:val="both"/>
        <w:rPr>
          <w:rFonts w:hint="eastAsia"/>
          <w:b/>
          <w:bCs/>
          <w:sz w:val="28"/>
          <w:szCs w:val="28"/>
        </w:rPr>
      </w:pPr>
      <w:r>
        <w:rPr>
          <w:rFonts w:hint="eastAsia"/>
          <w:b/>
          <w:bCs/>
          <w:sz w:val="28"/>
          <w:szCs w:val="28"/>
          <w:lang w:val="en-US" w:eastAsia="zh-CN"/>
        </w:rPr>
        <w:t>1.1</w:t>
      </w:r>
      <w:r>
        <w:rPr>
          <w:rFonts w:hint="eastAsia"/>
          <w:b/>
          <w:bCs/>
          <w:sz w:val="28"/>
          <w:szCs w:val="28"/>
        </w:rPr>
        <w:t>编制目的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color w:val="auto"/>
          <w:sz w:val="24"/>
          <w:szCs w:val="24"/>
          <w:lang w:val="en-US" w:eastAsia="zh-CN"/>
        </w:rPr>
      </w:pPr>
      <w:r>
        <w:rPr>
          <w:rFonts w:hint="eastAsia"/>
          <w:color w:val="auto"/>
          <w:sz w:val="24"/>
          <w:szCs w:val="24"/>
          <w:lang w:val="en-US" w:eastAsia="zh-CN"/>
        </w:rPr>
        <w:t>为加强机械加工企业安全生产事故应急处理的综合指挥能力和应急处置能力，规范企业应急管理和应急响应程序，确保在发生安全生产事故时，能及时、有效地开展企业自救，实施应急救援，尽最大可能减少事故的危害和损失，保障职工生命和企业财产安全，促进企业全面、协调、可持续发展，特编制本预案。</w:t>
      </w:r>
    </w:p>
    <w:p>
      <w:pPr>
        <w:numPr>
          <w:ilvl w:val="0"/>
          <w:numId w:val="0"/>
        </w:numPr>
        <w:jc w:val="both"/>
        <w:rPr>
          <w:rFonts w:hint="eastAsia"/>
          <w:b/>
          <w:bCs/>
          <w:color w:val="auto"/>
          <w:sz w:val="28"/>
          <w:szCs w:val="28"/>
        </w:rPr>
      </w:pPr>
      <w:r>
        <w:rPr>
          <w:rFonts w:hint="eastAsia"/>
          <w:b/>
          <w:bCs/>
          <w:color w:val="auto"/>
          <w:sz w:val="28"/>
          <w:szCs w:val="28"/>
          <w:lang w:val="en-US" w:eastAsia="zh-CN"/>
        </w:rPr>
        <w:t>1.2</w:t>
      </w:r>
      <w:r>
        <w:rPr>
          <w:rFonts w:hint="eastAsia"/>
          <w:b/>
          <w:bCs/>
          <w:color w:val="auto"/>
          <w:sz w:val="28"/>
          <w:szCs w:val="28"/>
        </w:rPr>
        <w:t xml:space="preserve"> 编制依据</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《中华人民共和国安全生产法》</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《中华人民共和国消防法》</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《消防法》</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《特种设备安全监察条例》</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《职业病防治法》</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《生产经营单位安全事故应急预案编制导则》</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1.3适用范围</w:t>
      </w:r>
    </w:p>
    <w:p>
      <w:pPr>
        <w:numPr>
          <w:ilvl w:val="0"/>
          <w:numId w:val="0"/>
        </w:numPr>
        <w:ind w:firstLine="720" w:firstLineChars="300"/>
        <w:jc w:val="both"/>
        <w:rPr>
          <w:rFonts w:hint="eastAsia"/>
          <w:color w:val="auto"/>
          <w:sz w:val="24"/>
          <w:szCs w:val="24"/>
          <w:lang w:val="en-US" w:eastAsia="zh-CN"/>
        </w:rPr>
      </w:pPr>
      <w:r>
        <w:rPr>
          <w:rFonts w:hint="eastAsia"/>
          <w:color w:val="auto"/>
          <w:sz w:val="24"/>
          <w:szCs w:val="24"/>
          <w:lang w:val="en-US" w:eastAsia="zh-CN"/>
        </w:rPr>
        <w:t>本应急预案适用于机械制造单位内发生的一般机械制造行业突发事</w:t>
      </w:r>
    </w:p>
    <w:p>
      <w:pPr>
        <w:numPr>
          <w:ilvl w:val="0"/>
          <w:numId w:val="0"/>
        </w:numPr>
        <w:jc w:val="both"/>
        <w:rPr>
          <w:rFonts w:hint="eastAsia"/>
          <w:color w:val="auto"/>
          <w:sz w:val="24"/>
          <w:szCs w:val="24"/>
          <w:lang w:val="en-US" w:eastAsia="zh-CN"/>
        </w:rPr>
      </w:pPr>
      <w:r>
        <w:rPr>
          <w:rFonts w:hint="eastAsia"/>
          <w:color w:val="auto"/>
          <w:sz w:val="24"/>
          <w:szCs w:val="24"/>
          <w:lang w:val="en-US" w:eastAsia="zh-CN"/>
        </w:rPr>
        <w:t>故(IV级)，较大机械制造行业突发事故(I级)。</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1.4应急预案体系</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本机械制造单位生产规模小、危险因素相对较少，因此将综合应急预案和专项应急预案合并编写。本应急预案，针对机械制造单位内发生的生产伤亡等重大事故制订了应急预案和现场应急处置方案，并明确了事前、事发、事中、事后的各个过程中相关部门和有关人员的职责。</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1.5应急工作原则</w:t>
      </w:r>
    </w:p>
    <w:p>
      <w:pPr>
        <w:numPr>
          <w:ilvl w:val="0"/>
          <w:numId w:val="0"/>
        </w:numPr>
        <w:spacing w:line="360" w:lineRule="auto"/>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(1)以人为本，安全第一。</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把最大程度地预防和减少机械突发事故造成的施工人员伤亡作为首要任务，</w:t>
      </w:r>
    </w:p>
    <w:p>
      <w:pPr>
        <w:numPr>
          <w:ilvl w:val="0"/>
          <w:numId w:val="0"/>
        </w:numPr>
        <w:spacing w:line="360" w:lineRule="auto"/>
        <w:jc w:val="both"/>
        <w:rPr>
          <w:rFonts w:hint="eastAsia"/>
          <w:color w:val="auto"/>
          <w:sz w:val="24"/>
          <w:szCs w:val="24"/>
          <w:lang w:val="en-US" w:eastAsia="zh-CN"/>
        </w:rPr>
      </w:pPr>
      <w:r>
        <w:rPr>
          <w:rFonts w:hint="eastAsia"/>
          <w:color w:val="auto"/>
          <w:sz w:val="24"/>
          <w:szCs w:val="24"/>
          <w:lang w:val="en-US" w:eastAsia="zh-CN"/>
        </w:rPr>
        <w:t>切实加强应急救援人员的安全防护。充分发挥机械从业人员自我防护的主观能动</w:t>
      </w:r>
    </w:p>
    <w:p>
      <w:pPr>
        <w:numPr>
          <w:ilvl w:val="0"/>
          <w:numId w:val="0"/>
        </w:numPr>
        <w:spacing w:line="360" w:lineRule="auto"/>
        <w:jc w:val="both"/>
        <w:rPr>
          <w:rFonts w:hint="eastAsia"/>
          <w:color w:val="auto"/>
          <w:sz w:val="24"/>
          <w:szCs w:val="24"/>
          <w:lang w:val="en-US" w:eastAsia="zh-CN"/>
        </w:rPr>
      </w:pPr>
      <w:r>
        <w:rPr>
          <w:rFonts w:hint="eastAsia"/>
          <w:color w:val="auto"/>
          <w:sz w:val="24"/>
          <w:szCs w:val="24"/>
          <w:lang w:val="en-US" w:eastAsia="zh-CN"/>
        </w:rPr>
        <w:t>性，充分发挥专业救援力量的骨干作用。</w:t>
      </w:r>
    </w:p>
    <w:p>
      <w:pPr>
        <w:numPr>
          <w:ilvl w:val="0"/>
          <w:numId w:val="0"/>
        </w:numPr>
        <w:spacing w:line="360" w:lineRule="auto"/>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(2)统一领导，分级负责。</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在厂区事故应急办统一领导下，各成员单位按照各自职责和权限，负责建</w:t>
      </w:r>
    </w:p>
    <w:p>
      <w:pPr>
        <w:numPr>
          <w:ilvl w:val="0"/>
          <w:numId w:val="0"/>
        </w:numPr>
        <w:spacing w:line="360" w:lineRule="auto"/>
        <w:jc w:val="both"/>
        <w:rPr>
          <w:rFonts w:hint="eastAsia"/>
          <w:color w:val="auto"/>
          <w:sz w:val="24"/>
          <w:szCs w:val="24"/>
          <w:lang w:val="en-US" w:eastAsia="zh-CN"/>
        </w:rPr>
      </w:pPr>
      <w:r>
        <w:rPr>
          <w:rFonts w:hint="eastAsia"/>
          <w:color w:val="auto"/>
          <w:sz w:val="24"/>
          <w:szCs w:val="24"/>
          <w:lang w:val="en-US" w:eastAsia="zh-CN"/>
        </w:rPr>
        <w:t>设工程施工突发事故的应急管理和应急处置工作。各施工单位要认真履行安全生</w:t>
      </w:r>
    </w:p>
    <w:p>
      <w:pPr>
        <w:numPr>
          <w:ilvl w:val="0"/>
          <w:numId w:val="0"/>
        </w:numPr>
        <w:spacing w:line="360" w:lineRule="auto"/>
        <w:jc w:val="both"/>
        <w:rPr>
          <w:rFonts w:hint="eastAsia"/>
          <w:color w:val="auto"/>
          <w:sz w:val="24"/>
          <w:szCs w:val="24"/>
          <w:lang w:val="en-US" w:eastAsia="zh-CN"/>
        </w:rPr>
      </w:pPr>
      <w:r>
        <w:rPr>
          <w:rFonts w:hint="eastAsia"/>
          <w:color w:val="auto"/>
          <w:sz w:val="24"/>
          <w:szCs w:val="24"/>
          <w:lang w:val="en-US" w:eastAsia="zh-CN"/>
        </w:rPr>
        <w:t>产责任主体的职责，建立健全安全生产应急预案和应急工作机制。</w:t>
      </w:r>
    </w:p>
    <w:p>
      <w:pPr>
        <w:numPr>
          <w:ilvl w:val="0"/>
          <w:numId w:val="0"/>
        </w:numPr>
        <w:spacing w:line="360" w:lineRule="auto"/>
        <w:ind w:firstLine="482" w:firstLineChars="200"/>
        <w:jc w:val="both"/>
        <w:rPr>
          <w:rFonts w:hint="eastAsia"/>
          <w:color w:val="auto"/>
          <w:sz w:val="24"/>
          <w:szCs w:val="24"/>
          <w:lang w:val="en-US" w:eastAsia="zh-CN"/>
        </w:rPr>
      </w:pPr>
      <w:r>
        <w:rPr>
          <w:rFonts w:hint="eastAsia"/>
          <w:b/>
          <w:bCs/>
          <w:color w:val="auto"/>
          <w:sz w:val="24"/>
          <w:szCs w:val="24"/>
          <w:lang w:val="en-US" w:eastAsia="zh-CN"/>
        </w:rPr>
        <w:t>(3)充分准备，科学救援</w:t>
      </w:r>
      <w:r>
        <w:rPr>
          <w:rFonts w:hint="eastAsia"/>
          <w:color w:val="auto"/>
          <w:sz w:val="24"/>
          <w:szCs w:val="24"/>
          <w:lang w:val="en-US" w:eastAsia="zh-CN"/>
        </w:rPr>
        <w:t>。</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采用先进技术，充分发挥专家作用，实行科学民主决策。采用先进的救援装</w:t>
      </w:r>
    </w:p>
    <w:p>
      <w:pPr>
        <w:numPr>
          <w:ilvl w:val="0"/>
          <w:numId w:val="0"/>
        </w:numPr>
        <w:spacing w:line="360" w:lineRule="auto"/>
        <w:jc w:val="both"/>
        <w:rPr>
          <w:rFonts w:hint="eastAsia"/>
          <w:color w:val="auto"/>
          <w:sz w:val="24"/>
          <w:szCs w:val="24"/>
          <w:lang w:val="en-US" w:eastAsia="zh-CN"/>
        </w:rPr>
      </w:pPr>
      <w:r>
        <w:rPr>
          <w:rFonts w:hint="eastAsia"/>
          <w:color w:val="auto"/>
          <w:sz w:val="24"/>
          <w:szCs w:val="24"/>
          <w:lang w:val="en-US" w:eastAsia="zh-CN"/>
        </w:rPr>
        <w:t>备和技术，增强应急救援能力，确保应急救援的科学、及时、有效。</w:t>
      </w:r>
    </w:p>
    <w:p>
      <w:pPr>
        <w:numPr>
          <w:ilvl w:val="0"/>
          <w:numId w:val="0"/>
        </w:numPr>
        <w:spacing w:line="360" w:lineRule="auto"/>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(4)预防为主，平战结合。</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坚持预防为主的方针，做好预防、预测和预警工作。做好常态下的风险评估、</w:t>
      </w:r>
    </w:p>
    <w:p>
      <w:pPr>
        <w:numPr>
          <w:ilvl w:val="0"/>
          <w:numId w:val="0"/>
        </w:numPr>
        <w:spacing w:line="360" w:lineRule="auto"/>
        <w:jc w:val="both"/>
        <w:rPr>
          <w:rFonts w:hint="eastAsia"/>
          <w:color w:val="auto"/>
          <w:sz w:val="24"/>
          <w:szCs w:val="24"/>
          <w:lang w:val="en-US" w:eastAsia="zh-CN"/>
        </w:rPr>
      </w:pPr>
      <w:r>
        <w:rPr>
          <w:rFonts w:hint="eastAsia"/>
          <w:color w:val="auto"/>
          <w:sz w:val="24"/>
          <w:szCs w:val="24"/>
          <w:lang w:val="en-US" w:eastAsia="zh-CN"/>
        </w:rPr>
        <w:t>物资储备、队伍建设、装备完善、预案演练等工作。</w:t>
      </w:r>
    </w:p>
    <w:p>
      <w:pPr>
        <w:numPr>
          <w:ilvl w:val="0"/>
          <w:numId w:val="0"/>
        </w:numPr>
        <w:jc w:val="both"/>
        <w:rPr>
          <w:rFonts w:hint="eastAsia"/>
          <w:color w:val="auto"/>
          <w:sz w:val="27"/>
          <w:lang w:val="en-US" w:eastAsia="zh-CN"/>
        </w:rPr>
      </w:pPr>
      <w:r>
        <w:rPr>
          <w:rFonts w:hint="eastAsia"/>
          <w:b/>
          <w:bCs/>
          <w:color w:val="auto"/>
          <w:sz w:val="28"/>
          <w:szCs w:val="28"/>
          <w:lang w:val="en-US" w:eastAsia="zh-CN"/>
        </w:rPr>
        <w:t>2.生产经营单位的危险性分析</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2.1 生产经营单位概况</w:t>
      </w:r>
    </w:p>
    <w:p>
      <w:pPr>
        <w:numPr>
          <w:ilvl w:val="0"/>
          <w:numId w:val="0"/>
        </w:numPr>
        <w:spacing w:line="360" w:lineRule="auto"/>
        <w:ind w:firstLine="960" w:firstLineChars="400"/>
        <w:jc w:val="both"/>
        <w:rPr>
          <w:rFonts w:hint="eastAsia"/>
          <w:color w:val="auto"/>
          <w:sz w:val="24"/>
          <w:szCs w:val="24"/>
          <w:lang w:val="en-US" w:eastAsia="zh-CN"/>
        </w:rPr>
      </w:pPr>
      <w:r>
        <w:rPr>
          <w:rFonts w:hint="eastAsia"/>
          <w:color w:val="auto"/>
          <w:sz w:val="24"/>
          <w:szCs w:val="24"/>
          <w:lang w:val="en-US" w:eastAsia="zh-CN"/>
        </w:rPr>
        <w:t>四川速腾智能机械有限公司坐落于仪陇县经开区，单位地址为鸿运大道8号，职工总数约15人，是一家民营企业。有激光切割、折弯机、喷塑机、空压机、航吊等设备。</w:t>
      </w:r>
    </w:p>
    <w:p>
      <w:pPr>
        <w:numPr>
          <w:ilvl w:val="0"/>
          <w:numId w:val="0"/>
        </w:numPr>
        <w:jc w:val="both"/>
        <w:rPr>
          <w:rFonts w:hint="eastAsia"/>
          <w:b/>
          <w:bCs/>
          <w:color w:val="auto"/>
          <w:sz w:val="27"/>
          <w:lang w:val="en-US" w:eastAsia="zh-CN"/>
        </w:rPr>
      </w:pPr>
      <w:r>
        <w:rPr>
          <w:rFonts w:hint="eastAsia"/>
          <w:b/>
          <w:bCs/>
          <w:color w:val="auto"/>
          <w:sz w:val="27"/>
          <w:lang w:val="en-US" w:eastAsia="zh-CN"/>
        </w:rPr>
        <w:t>2.2 危险源与风险分析</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本企业是机械制造加工企业，企业存在机械加工等特点,涉及到机械伤害、火灾、自然灾害危险源，爆炸、生产安全事故等。</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3.组织机构及职责</w:t>
      </w:r>
    </w:p>
    <w:p>
      <w:pPr>
        <w:numPr>
          <w:ilvl w:val="0"/>
          <w:numId w:val="0"/>
        </w:numPr>
        <w:jc w:val="both"/>
        <w:rPr>
          <w:rFonts w:hint="eastAsia"/>
          <w:b/>
          <w:bCs/>
          <w:color w:val="auto"/>
          <w:sz w:val="27"/>
          <w:lang w:val="en-US" w:eastAsia="zh-CN"/>
        </w:rPr>
      </w:pPr>
      <w:r>
        <w:rPr>
          <w:rFonts w:hint="eastAsia"/>
          <w:b/>
          <w:bCs/>
          <w:color w:val="auto"/>
          <w:sz w:val="27"/>
          <w:lang w:val="en-US" w:eastAsia="zh-CN"/>
        </w:rPr>
        <w:t>3.1应急组织体系</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(1)事故应急救援工作在现场负责人统一领导下，各有关职能部门分工合作，各司其职，密切配合，迅速、高效、有序开展。</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(2)成立事故应急总指挥部。总指挥由厂长担任，如有特殊情况厂长不能到位时，由生产主管代任。指挥由生产主管和设备主管担任。成员由抢修组、材料科、生产科以及各车间负责人组成。</w:t>
      </w:r>
    </w:p>
    <w:p>
      <w:pPr>
        <w:numPr>
          <w:ilvl w:val="0"/>
          <w:numId w:val="0"/>
        </w:numPr>
        <w:spacing w:line="360" w:lineRule="auto"/>
        <w:ind w:firstLine="281" w:firstLineChars="100"/>
        <w:jc w:val="both"/>
        <w:rPr>
          <w:rFonts w:hint="eastAsia"/>
          <w:b/>
          <w:bCs/>
          <w:color w:val="auto"/>
          <w:sz w:val="28"/>
          <w:szCs w:val="28"/>
          <w:lang w:val="en-US" w:eastAsia="zh-CN"/>
        </w:rPr>
      </w:pPr>
      <w:r>
        <w:rPr>
          <w:rFonts w:hint="eastAsia"/>
          <w:b/>
          <w:bCs/>
          <w:color w:val="auto"/>
          <w:sz w:val="28"/>
          <w:szCs w:val="28"/>
          <w:lang w:val="en-US" w:eastAsia="zh-CN"/>
        </w:rPr>
        <w:t>3.2指挥机构及职责</w:t>
      </w:r>
    </w:p>
    <w:p>
      <w:pPr>
        <w:numPr>
          <w:ilvl w:val="0"/>
          <w:numId w:val="0"/>
        </w:numPr>
        <w:spacing w:line="360" w:lineRule="auto"/>
        <w:ind w:firstLine="271" w:firstLineChars="100"/>
        <w:jc w:val="both"/>
        <w:rPr>
          <w:rFonts w:hint="eastAsia"/>
          <w:b/>
          <w:bCs/>
          <w:color w:val="auto"/>
          <w:sz w:val="27"/>
          <w:lang w:val="en-US" w:eastAsia="zh-CN"/>
        </w:rPr>
      </w:pPr>
      <w:r>
        <w:rPr>
          <w:rFonts w:hint="eastAsia"/>
          <w:b/>
          <w:bCs/>
          <w:color w:val="auto"/>
          <w:sz w:val="27"/>
          <w:lang w:val="en-US" w:eastAsia="zh-CN"/>
        </w:rPr>
        <w:t>(1)应急救援总指挥部</w:t>
      </w:r>
    </w:p>
    <w:p>
      <w:pPr>
        <w:numPr>
          <w:ilvl w:val="0"/>
          <w:numId w:val="0"/>
        </w:numPr>
        <w:spacing w:line="360" w:lineRule="auto"/>
        <w:ind w:firstLine="271" w:firstLineChars="100"/>
        <w:jc w:val="both"/>
        <w:rPr>
          <w:rFonts w:hint="eastAsia"/>
          <w:b/>
          <w:bCs/>
          <w:color w:val="auto"/>
          <w:sz w:val="27"/>
          <w:lang w:val="en-US" w:eastAsia="zh-CN"/>
        </w:rPr>
      </w:pPr>
      <w:r>
        <w:rPr>
          <w:rFonts w:hint="eastAsia"/>
          <w:b/>
          <w:bCs/>
          <w:color w:val="auto"/>
          <w:sz w:val="27"/>
          <w:lang w:val="en-US" w:eastAsia="zh-CN"/>
        </w:rPr>
        <w:t>职责</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①负责组织有关部门制定应急抢救预案。</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②负责统一部署应急预案的实施工作，及紧急处理措施。</w:t>
      </w:r>
    </w:p>
    <w:p>
      <w:pPr>
        <w:numPr>
          <w:ilvl w:val="0"/>
          <w:numId w:val="0"/>
        </w:numPr>
        <w:spacing w:line="360" w:lineRule="auto"/>
        <w:ind w:firstLine="720" w:firstLineChars="300"/>
        <w:jc w:val="both"/>
        <w:rPr>
          <w:rFonts w:hint="eastAsia"/>
          <w:color w:val="0000FF"/>
          <w:sz w:val="24"/>
          <w:szCs w:val="24"/>
          <w:lang w:val="en-US" w:eastAsia="zh-CN"/>
        </w:rPr>
      </w:pPr>
      <w:r>
        <w:rPr>
          <w:rFonts w:hint="eastAsia"/>
          <w:color w:val="auto"/>
          <w:sz w:val="24"/>
          <w:szCs w:val="24"/>
          <w:lang w:val="en-US" w:eastAsia="zh-CN"/>
        </w:rPr>
        <w:t>③负责调用本厂范围内各类物资、设备、人员和占用场地</w:t>
      </w:r>
      <w:r>
        <w:rPr>
          <w:rFonts w:hint="eastAsia"/>
          <w:color w:val="0000FF"/>
          <w:sz w:val="24"/>
          <w:szCs w:val="24"/>
          <w:lang w:val="en-US" w:eastAsia="zh-CN"/>
        </w:rPr>
        <w:t>。</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④负责组织人员和物资疏散工作。</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⑤负责配合上级部门进行事故调查处理工作。</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⑥负责做好稳定生产秩序和伤亡人员的善后及安抚工作。</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⑦负责组织预案的演练，及时对预案进行调整、修订和补充。</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81" w:firstLineChars="100"/>
        <w:jc w:val="both"/>
        <w:textAlignment w:val="auto"/>
        <w:rPr>
          <w:rFonts w:hint="eastAsia"/>
          <w:b/>
          <w:bCs/>
          <w:color w:val="auto"/>
          <w:sz w:val="28"/>
          <w:szCs w:val="28"/>
          <w:lang w:val="en-US" w:eastAsia="zh-CN"/>
        </w:rPr>
      </w:pPr>
      <w:r>
        <w:rPr>
          <w:rFonts w:hint="eastAsia"/>
          <w:b/>
          <w:bCs/>
          <w:color w:val="auto"/>
          <w:sz w:val="28"/>
          <w:szCs w:val="28"/>
          <w:lang w:val="en-US" w:eastAsia="zh-CN"/>
        </w:rPr>
        <w:t>(2)应急总指挥部办公室</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11" w:firstLineChars="100"/>
        <w:jc w:val="both"/>
        <w:textAlignment w:val="auto"/>
        <w:rPr>
          <w:rFonts w:hint="eastAsia"/>
          <w:b/>
          <w:bCs/>
          <w:color w:val="auto"/>
          <w:sz w:val="21"/>
          <w:szCs w:val="21"/>
          <w:lang w:val="en-US" w:eastAsia="zh-CN"/>
        </w:rPr>
      </w:pPr>
      <w:r>
        <w:rPr>
          <w:rFonts w:hint="eastAsia"/>
          <w:b/>
          <w:bCs/>
          <w:color w:val="auto"/>
          <w:sz w:val="21"/>
          <w:szCs w:val="21"/>
          <w:lang w:val="en-US" w:eastAsia="zh-CN"/>
        </w:rPr>
        <w:t>职责</w:t>
      </w:r>
    </w:p>
    <w:p>
      <w:pPr>
        <w:numPr>
          <w:ilvl w:val="0"/>
          <w:numId w:val="0"/>
        </w:numPr>
        <w:spacing w:line="360" w:lineRule="auto"/>
        <w:ind w:left="420" w:leftChars="200" w:firstLine="240" w:firstLineChars="1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①</w:t>
      </w:r>
      <w:r>
        <w:rPr>
          <w:rFonts w:hint="eastAsia"/>
          <w:color w:val="auto"/>
          <w:sz w:val="24"/>
          <w:szCs w:val="24"/>
          <w:lang w:val="en-US" w:eastAsia="zh-CN"/>
        </w:rPr>
        <w:t>应急指挥办公室是本企业应急指挥部的日常办事构。</w:t>
      </w:r>
    </w:p>
    <w:p>
      <w:pPr>
        <w:numPr>
          <w:ilvl w:val="0"/>
          <w:numId w:val="0"/>
        </w:numPr>
        <w:spacing w:line="360" w:lineRule="auto"/>
        <w:ind w:left="450" w:leftChars="100" w:hanging="240" w:hangingChars="1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②</w:t>
      </w:r>
      <w:r>
        <w:rPr>
          <w:rFonts w:hint="eastAsia"/>
          <w:color w:val="auto"/>
          <w:sz w:val="24"/>
          <w:szCs w:val="24"/>
          <w:lang w:val="en-US" w:eastAsia="zh-CN"/>
        </w:rPr>
        <w:t>负责平时的应急准备。负责报告、信息报送、组织联络各职能部门及协调。</w:t>
      </w:r>
    </w:p>
    <w:p>
      <w:pPr>
        <w:numPr>
          <w:ilvl w:val="0"/>
          <w:numId w:val="0"/>
        </w:numPr>
        <w:spacing w:line="360" w:lineRule="auto"/>
        <w:ind w:left="450" w:leftChars="100" w:hanging="240" w:hangingChars="1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③</w:t>
      </w:r>
      <w:r>
        <w:rPr>
          <w:rFonts w:hint="eastAsia"/>
          <w:color w:val="auto"/>
          <w:sz w:val="24"/>
          <w:szCs w:val="24"/>
          <w:lang w:val="en-US" w:eastAsia="zh-CN"/>
        </w:rPr>
        <w:t>负责与外界的渠道沟通、引导公众舆论。</w:t>
      </w:r>
    </w:p>
    <w:p>
      <w:pPr>
        <w:numPr>
          <w:ilvl w:val="0"/>
          <w:numId w:val="0"/>
        </w:numPr>
        <w:spacing w:line="360" w:lineRule="auto"/>
        <w:ind w:left="450" w:leftChars="100" w:hanging="240" w:hangingChars="1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④</w:t>
      </w:r>
      <w:r>
        <w:rPr>
          <w:rFonts w:hint="eastAsia"/>
          <w:color w:val="auto"/>
          <w:sz w:val="24"/>
          <w:szCs w:val="24"/>
          <w:lang w:val="en-US" w:eastAsia="zh-CN"/>
        </w:rPr>
        <w:t>负责组织落实救援人员后勤保障和善后处理工作。</w:t>
      </w:r>
    </w:p>
    <w:p>
      <w:pPr>
        <w:numPr>
          <w:ilvl w:val="0"/>
          <w:numId w:val="0"/>
        </w:numPr>
        <w:spacing w:line="360" w:lineRule="auto"/>
        <w:jc w:val="both"/>
        <w:rPr>
          <w:rFonts w:hint="eastAsia"/>
          <w:b/>
          <w:bCs/>
          <w:color w:val="auto"/>
          <w:sz w:val="28"/>
          <w:szCs w:val="28"/>
          <w:lang w:val="en-US" w:eastAsia="zh-CN"/>
        </w:rPr>
      </w:pPr>
      <w:r>
        <w:rPr>
          <w:rFonts w:hint="eastAsia"/>
          <w:b/>
          <w:bCs/>
          <w:color w:val="auto"/>
          <w:sz w:val="28"/>
          <w:szCs w:val="28"/>
          <w:lang w:val="en-US" w:eastAsia="zh-CN"/>
        </w:rPr>
        <w:t>(3)抢险、抢修组(设备科)</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职责</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①由设备科牵头，各车间、部门配合组成。该组成员要对事故现场、地形、设备、工艺熟悉，在具有防护措施的前提下，必要时深入事故发生中心区域，关闭系统，抢修设备，防止事故扩大，降低事故损失，抑制危害范围的扩大。并负责事故调查工作。</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(5)后勤保障组(材料科)</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职责</w:t>
      </w:r>
    </w:p>
    <w:p>
      <w:pPr>
        <w:numPr>
          <w:ilvl w:val="0"/>
          <w:numId w:val="0"/>
        </w:numPr>
        <w:spacing w:line="360" w:lineRule="auto"/>
        <w:ind w:firstLine="720" w:firstLineChars="300"/>
        <w:jc w:val="both"/>
        <w:rPr>
          <w:rFonts w:hint="eastAsia"/>
          <w:color w:val="auto"/>
          <w:sz w:val="24"/>
          <w:szCs w:val="24"/>
          <w:lang w:val="en-US" w:eastAsia="zh-CN"/>
        </w:rPr>
      </w:pPr>
      <w:r>
        <w:rPr>
          <w:rFonts w:hint="eastAsia"/>
          <w:color w:val="auto"/>
          <w:sz w:val="24"/>
          <w:szCs w:val="24"/>
          <w:lang w:val="en-US" w:eastAsia="zh-CN"/>
        </w:rPr>
        <w:t>负责急救行动提供物质保证，其中包括应急抢险器材、救援防护器材、监测分析器材等。</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(6)通讯救护组（生产科）</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职责</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①负责及时将所发生的事故情况报告归口主管副厂长。</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②负责向上级部门报告，并负责联络相关救援人员及时到位。</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③负责对受伤人员实施医疗救护，提供运送车辆，联系确定治疗医院，办理相关手续。</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④负责提出危险品贮存区域及重点目标的建议。论管理</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⑤负责各专业救援组与总调度室和领导小组之间讯联络。</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⑥负责配合重大事故调查工作。</w:t>
      </w:r>
    </w:p>
    <w:p>
      <w:pPr>
        <w:numPr>
          <w:ilvl w:val="0"/>
          <w:numId w:val="0"/>
        </w:numPr>
        <w:spacing w:line="360" w:lineRule="auto"/>
        <w:jc w:val="both"/>
        <w:rPr>
          <w:rFonts w:hint="default"/>
          <w:b/>
          <w:bCs/>
          <w:color w:val="auto"/>
          <w:sz w:val="28"/>
          <w:szCs w:val="28"/>
          <w:lang w:val="en-US" w:eastAsia="zh-CN"/>
        </w:rPr>
      </w:pPr>
      <w:r>
        <w:rPr>
          <w:rFonts w:hint="eastAsia"/>
          <w:b/>
          <w:bCs/>
          <w:color w:val="auto"/>
          <w:sz w:val="28"/>
          <w:szCs w:val="28"/>
          <w:lang w:val="en-US" w:eastAsia="zh-CN"/>
        </w:rPr>
        <w:t>4.预防与预警</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4.1 危险源监控</w:t>
      </w:r>
    </w:p>
    <w:p>
      <w:pPr>
        <w:numPr>
          <w:ilvl w:val="0"/>
          <w:numId w:val="0"/>
        </w:numPr>
        <w:ind w:firstLine="281" w:firstLineChars="100"/>
        <w:jc w:val="both"/>
        <w:rPr>
          <w:rFonts w:hint="eastAsia"/>
          <w:b/>
          <w:bCs/>
          <w:color w:val="auto"/>
          <w:sz w:val="28"/>
          <w:szCs w:val="28"/>
          <w:lang w:val="en-US" w:eastAsia="zh-CN"/>
        </w:rPr>
      </w:pPr>
      <w:r>
        <w:rPr>
          <w:rFonts w:hint="eastAsia"/>
          <w:b/>
          <w:bCs/>
          <w:color w:val="auto"/>
          <w:sz w:val="28"/>
          <w:szCs w:val="28"/>
          <w:lang w:val="en-US" w:eastAsia="zh-CN"/>
        </w:rPr>
        <w:t>（1）高处坠落及物体打击事故预防监控措施:</w:t>
      </w:r>
    </w:p>
    <w:p>
      <w:pPr>
        <w:numPr>
          <w:ilvl w:val="0"/>
          <w:numId w:val="0"/>
        </w:numPr>
        <w:spacing w:line="360" w:lineRule="auto"/>
        <w:ind w:left="0" w:leftChars="0" w:firstLine="720" w:firstLineChars="3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①</w:t>
      </w:r>
      <w:r>
        <w:rPr>
          <w:rFonts w:hint="eastAsia"/>
          <w:color w:val="auto"/>
          <w:sz w:val="24"/>
          <w:szCs w:val="24"/>
          <w:lang w:val="en-US" w:eastAsia="zh-CN"/>
        </w:rPr>
        <w:t>认真贯彻执行有关安全操作规程。</w:t>
      </w:r>
    </w:p>
    <w:p>
      <w:pPr>
        <w:numPr>
          <w:ilvl w:val="0"/>
          <w:numId w:val="0"/>
        </w:numPr>
        <w:spacing w:line="360" w:lineRule="auto"/>
        <w:ind w:left="0" w:leftChars="0" w:firstLine="720" w:firstLineChars="3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②</w:t>
      </w:r>
      <w:r>
        <w:rPr>
          <w:rFonts w:hint="eastAsia"/>
          <w:color w:val="auto"/>
          <w:sz w:val="24"/>
          <w:szCs w:val="24"/>
          <w:lang w:val="en-US" w:eastAsia="zh-CN"/>
        </w:rPr>
        <w:t>吊装作业人员必须持证上岗。</w:t>
      </w:r>
    </w:p>
    <w:p>
      <w:pPr>
        <w:numPr>
          <w:ilvl w:val="0"/>
          <w:numId w:val="0"/>
        </w:numPr>
        <w:spacing w:line="360" w:lineRule="auto"/>
        <w:ind w:left="0" w:leftChars="0" w:firstLine="720" w:firstLineChars="3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③</w:t>
      </w:r>
      <w:r>
        <w:rPr>
          <w:rFonts w:hint="eastAsia"/>
          <w:color w:val="auto"/>
          <w:sz w:val="24"/>
          <w:szCs w:val="24"/>
          <w:lang w:val="en-US" w:eastAsia="zh-CN"/>
        </w:rPr>
        <w:t>吊装设备配备齐全有效限位装置。运行前，对超高限位、制动装置、断绳保险等安全设施进行检查。吊钩要有保险装置。</w:t>
      </w:r>
    </w:p>
    <w:p>
      <w:pPr>
        <w:numPr>
          <w:ilvl w:val="0"/>
          <w:numId w:val="0"/>
        </w:numPr>
        <w:spacing w:line="360" w:lineRule="auto"/>
        <w:ind w:leftChars="200" w:firstLine="240" w:firstLineChars="1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④</w:t>
      </w:r>
      <w:r>
        <w:rPr>
          <w:rFonts w:hint="eastAsia"/>
          <w:color w:val="auto"/>
          <w:sz w:val="24"/>
          <w:szCs w:val="24"/>
          <w:lang w:val="en-US" w:eastAsia="zh-CN"/>
        </w:rPr>
        <w:t>吊运工作安保证物料捆绑牢固，不能超吊。</w:t>
      </w:r>
    </w:p>
    <w:p>
      <w:pPr>
        <w:numPr>
          <w:ilvl w:val="0"/>
          <w:numId w:val="0"/>
        </w:numPr>
        <w:spacing w:line="360" w:lineRule="auto"/>
        <w:ind w:leftChars="200" w:firstLine="240" w:firstLineChars="100"/>
        <w:jc w:val="both"/>
        <w:rPr>
          <w:rFonts w:hint="eastAsia"/>
          <w:color w:val="auto"/>
          <w:sz w:val="24"/>
          <w:szCs w:val="24"/>
          <w:lang w:val="en-US" w:eastAsia="zh-CN"/>
        </w:rPr>
      </w:pPr>
      <w:r>
        <w:rPr>
          <w:rFonts w:hint="eastAsia"/>
          <w:color w:val="auto"/>
          <w:sz w:val="24"/>
          <w:szCs w:val="24"/>
          <w:lang w:val="en-US" w:eastAsia="zh-CN"/>
        </w:rPr>
        <w:t>⑤禁止操作故障设备。</w:t>
      </w:r>
    </w:p>
    <w:p>
      <w:pPr>
        <w:numPr>
          <w:ilvl w:val="0"/>
          <w:numId w:val="0"/>
        </w:numPr>
        <w:ind w:leftChars="0"/>
        <w:jc w:val="both"/>
        <w:rPr>
          <w:rFonts w:hint="eastAsia"/>
          <w:b/>
          <w:bCs/>
          <w:color w:val="auto"/>
          <w:sz w:val="28"/>
          <w:szCs w:val="28"/>
          <w:lang w:val="en-US" w:eastAsia="zh-CN"/>
        </w:rPr>
      </w:pPr>
      <w:r>
        <w:rPr>
          <w:rFonts w:hint="eastAsia"/>
          <w:b/>
          <w:bCs/>
          <w:color w:val="auto"/>
          <w:sz w:val="28"/>
          <w:szCs w:val="28"/>
          <w:lang w:val="en-US" w:eastAsia="zh-CN"/>
        </w:rPr>
        <w:t>（2）机械伤害事故预防监控措施：</w:t>
      </w:r>
    </w:p>
    <w:p>
      <w:pPr>
        <w:numPr>
          <w:ilvl w:val="0"/>
          <w:numId w:val="0"/>
        </w:numPr>
        <w:spacing w:line="360" w:lineRule="auto"/>
        <w:ind w:leftChars="0" w:firstLine="480" w:firstLineChars="200"/>
        <w:jc w:val="both"/>
        <w:rPr>
          <w:rFonts w:hint="eastAsia"/>
          <w:color w:val="auto"/>
          <w:sz w:val="24"/>
          <w:szCs w:val="24"/>
          <w:lang w:val="en-US" w:eastAsia="zh-CN"/>
        </w:rPr>
      </w:pPr>
      <w:r>
        <w:rPr>
          <w:rFonts w:hint="eastAsia"/>
          <w:color w:val="auto"/>
          <w:sz w:val="24"/>
          <w:szCs w:val="24"/>
          <w:lang w:val="en-US" w:eastAsia="zh-CN"/>
        </w:rPr>
        <w:t>①按技术性能要求正确使用机械设备，随时检查安全装置是否失效。</w:t>
      </w:r>
    </w:p>
    <w:p>
      <w:pPr>
        <w:numPr>
          <w:ilvl w:val="0"/>
          <w:numId w:val="0"/>
        </w:numPr>
        <w:spacing w:line="360" w:lineRule="auto"/>
        <w:ind w:leftChars="0" w:firstLine="480" w:firstLineChars="200"/>
        <w:jc w:val="both"/>
        <w:rPr>
          <w:rFonts w:hint="eastAsia"/>
          <w:color w:val="auto"/>
          <w:sz w:val="24"/>
          <w:szCs w:val="24"/>
          <w:lang w:val="en-US" w:eastAsia="zh-CN"/>
        </w:rPr>
      </w:pPr>
      <w:r>
        <w:rPr>
          <w:rFonts w:hint="eastAsia"/>
          <w:color w:val="auto"/>
          <w:sz w:val="24"/>
          <w:szCs w:val="24"/>
          <w:lang w:val="en-US" w:eastAsia="zh-CN"/>
        </w:rPr>
        <w:t>②按操作规程进行机械操作。</w:t>
      </w:r>
    </w:p>
    <w:p>
      <w:pPr>
        <w:numPr>
          <w:ilvl w:val="0"/>
          <w:numId w:val="0"/>
        </w:numPr>
        <w:spacing w:line="360" w:lineRule="auto"/>
        <w:ind w:leftChars="0" w:firstLine="480" w:firstLineChars="200"/>
        <w:jc w:val="both"/>
        <w:rPr>
          <w:rFonts w:hint="eastAsia"/>
          <w:color w:val="auto"/>
          <w:sz w:val="24"/>
          <w:szCs w:val="24"/>
          <w:lang w:val="en-US" w:eastAsia="zh-CN"/>
        </w:rPr>
      </w:pPr>
      <w:r>
        <w:rPr>
          <w:rFonts w:hint="eastAsia"/>
          <w:color w:val="auto"/>
          <w:sz w:val="24"/>
          <w:szCs w:val="24"/>
          <w:lang w:val="en-US" w:eastAsia="zh-CN"/>
        </w:rPr>
        <w:t>③处在运行和运转中的机械严禁进行维修、保养或调整等作业。</w:t>
      </w:r>
    </w:p>
    <w:p>
      <w:pPr>
        <w:numPr>
          <w:ilvl w:val="0"/>
          <w:numId w:val="0"/>
        </w:numPr>
        <w:spacing w:line="360" w:lineRule="auto"/>
        <w:ind w:leftChars="0" w:firstLine="480" w:firstLineChars="200"/>
        <w:jc w:val="both"/>
        <w:rPr>
          <w:rFonts w:hint="eastAsia"/>
          <w:color w:val="auto"/>
          <w:sz w:val="24"/>
          <w:szCs w:val="24"/>
          <w:lang w:val="en-US" w:eastAsia="zh-CN"/>
        </w:rPr>
      </w:pPr>
      <w:r>
        <w:rPr>
          <w:rFonts w:hint="eastAsia"/>
          <w:color w:val="auto"/>
          <w:sz w:val="24"/>
          <w:szCs w:val="24"/>
          <w:lang w:val="en-US" w:eastAsia="zh-CN"/>
        </w:rPr>
        <w:t>④按时进行保养，发现有漏保、失修或超载带病运转等情况时停止其使用。</w:t>
      </w:r>
    </w:p>
    <w:p>
      <w:pPr>
        <w:numPr>
          <w:ilvl w:val="0"/>
          <w:numId w:val="0"/>
        </w:numPr>
        <w:ind w:leftChars="0"/>
        <w:jc w:val="both"/>
        <w:rPr>
          <w:rFonts w:hint="eastAsia"/>
          <w:b/>
          <w:bCs/>
          <w:color w:val="auto"/>
          <w:sz w:val="28"/>
          <w:szCs w:val="28"/>
          <w:lang w:val="en-US" w:eastAsia="zh-CN"/>
        </w:rPr>
      </w:pPr>
      <w:r>
        <w:rPr>
          <w:rFonts w:hint="eastAsia"/>
          <w:b/>
          <w:bCs/>
          <w:color w:val="auto"/>
          <w:sz w:val="28"/>
          <w:szCs w:val="28"/>
          <w:lang w:val="en-US" w:eastAsia="zh-CN"/>
        </w:rPr>
        <w:t>（3）火灾事故预防监控措施:</w:t>
      </w:r>
    </w:p>
    <w:p>
      <w:pPr>
        <w:numPr>
          <w:ilvl w:val="0"/>
          <w:numId w:val="0"/>
        </w:numPr>
        <w:spacing w:line="360" w:lineRule="auto"/>
        <w:ind w:leftChars="0" w:firstLine="480" w:firstLineChars="200"/>
        <w:jc w:val="both"/>
        <w:rPr>
          <w:rFonts w:hint="eastAsia"/>
          <w:color w:val="auto"/>
          <w:sz w:val="24"/>
          <w:szCs w:val="24"/>
          <w:lang w:val="en-US" w:eastAsia="zh-CN"/>
        </w:rPr>
      </w:pPr>
      <w:r>
        <w:rPr>
          <w:rFonts w:hint="eastAsia"/>
          <w:color w:val="auto"/>
          <w:sz w:val="24"/>
          <w:szCs w:val="24"/>
          <w:lang w:val="en-US" w:eastAsia="zh-CN"/>
        </w:rPr>
        <w:t>①对车间、仓库、生活区、食堂等进行经常性的安全防火检查。</w:t>
      </w:r>
    </w:p>
    <w:p>
      <w:pPr>
        <w:numPr>
          <w:ilvl w:val="0"/>
          <w:numId w:val="0"/>
        </w:numPr>
        <w:spacing w:line="360" w:lineRule="auto"/>
        <w:ind w:leftChars="0" w:firstLine="480" w:firstLineChars="200"/>
        <w:jc w:val="both"/>
        <w:rPr>
          <w:rFonts w:hint="eastAsia"/>
          <w:color w:val="auto"/>
          <w:sz w:val="24"/>
          <w:szCs w:val="24"/>
          <w:lang w:val="en-US" w:eastAsia="zh-CN"/>
        </w:rPr>
      </w:pPr>
      <w:r>
        <w:rPr>
          <w:rFonts w:hint="eastAsia"/>
          <w:color w:val="auto"/>
          <w:sz w:val="24"/>
          <w:szCs w:val="24"/>
          <w:lang w:val="en-US" w:eastAsia="zh-CN"/>
        </w:rPr>
        <w:t>②配置安装短路器和漏电保护装置。必要的场所带报警装置的漏电保护器。</w:t>
      </w:r>
    </w:p>
    <w:p>
      <w:pPr>
        <w:numPr>
          <w:ilvl w:val="0"/>
          <w:numId w:val="0"/>
        </w:numPr>
        <w:spacing w:line="360" w:lineRule="auto"/>
        <w:ind w:leftChars="0" w:firstLine="480" w:firstLineChars="200"/>
        <w:jc w:val="both"/>
        <w:rPr>
          <w:rFonts w:hint="eastAsia"/>
          <w:color w:val="auto"/>
          <w:sz w:val="24"/>
          <w:szCs w:val="24"/>
          <w:lang w:val="en-US" w:eastAsia="zh-CN"/>
        </w:rPr>
      </w:pPr>
      <w:r>
        <w:rPr>
          <w:rFonts w:hint="eastAsia"/>
          <w:color w:val="auto"/>
          <w:sz w:val="24"/>
          <w:szCs w:val="24"/>
          <w:lang w:val="en-US" w:eastAsia="zh-CN"/>
        </w:rPr>
        <w:t>③对车间、仓库易燃区域安装火灾报警装置及火灾喷淋装置。</w:t>
      </w:r>
    </w:p>
    <w:p>
      <w:pPr>
        <w:numPr>
          <w:ilvl w:val="0"/>
          <w:numId w:val="0"/>
        </w:numPr>
        <w:spacing w:line="360" w:lineRule="auto"/>
        <w:ind w:leftChars="0" w:firstLine="480" w:firstLineChars="200"/>
        <w:jc w:val="both"/>
        <w:rPr>
          <w:rFonts w:hint="eastAsia"/>
          <w:color w:val="auto"/>
          <w:sz w:val="24"/>
          <w:szCs w:val="24"/>
          <w:lang w:val="en-US" w:eastAsia="zh-CN"/>
        </w:rPr>
      </w:pPr>
      <w:r>
        <w:rPr>
          <w:rFonts w:hint="eastAsia"/>
          <w:color w:val="auto"/>
          <w:sz w:val="24"/>
          <w:szCs w:val="24"/>
          <w:lang w:val="en-US" w:eastAsia="zh-CN"/>
        </w:rPr>
        <w:t>④严格控制明火作业和杜绝吸烟现象。</w:t>
      </w:r>
    </w:p>
    <w:p>
      <w:pPr>
        <w:numPr>
          <w:ilvl w:val="0"/>
          <w:numId w:val="0"/>
        </w:numPr>
        <w:spacing w:line="360" w:lineRule="auto"/>
        <w:ind w:firstLine="480" w:firstLineChars="200"/>
        <w:jc w:val="both"/>
        <w:rPr>
          <w:rFonts w:hint="default"/>
          <w:color w:val="auto"/>
          <w:sz w:val="21"/>
          <w:szCs w:val="21"/>
          <w:lang w:val="en-US" w:eastAsia="zh-CN"/>
        </w:rPr>
      </w:pPr>
      <w:r>
        <w:rPr>
          <w:rFonts w:hint="eastAsia"/>
          <w:color w:val="auto"/>
          <w:sz w:val="24"/>
          <w:szCs w:val="24"/>
          <w:lang w:val="en-US" w:eastAsia="zh-CN"/>
        </w:rPr>
        <w:t>⑤存放易燃气体；</w:t>
      </w:r>
      <w:r>
        <w:rPr>
          <w:rFonts w:hint="default" w:ascii="Arial" w:hAnsi="Arial" w:eastAsia="Arial" w:cs="Arial"/>
          <w:i w:val="0"/>
          <w:iCs w:val="0"/>
          <w:caps w:val="0"/>
          <w:color w:val="auto"/>
          <w:spacing w:val="0"/>
          <w:sz w:val="24"/>
          <w:szCs w:val="24"/>
          <w:shd w:val="clear" w:fill="FFFFFF"/>
        </w:rPr>
        <w:t> </w:t>
      </w:r>
      <w:r>
        <w:rPr>
          <w:rFonts w:hint="default"/>
          <w:color w:val="auto"/>
          <w:sz w:val="24"/>
          <w:szCs w:val="24"/>
          <w:lang w:val="en-US" w:eastAsia="zh-CN"/>
        </w:rPr>
        <w:t>首先,应选择一个合适的存放场所,远离火源、高温区域和明火。存放易燃气体的房间或容器应具备良好的通风设施,确保气体不会积聚。此外,存储区域应干燥,并且不暴露于阳光直射,以防止容器受热变形或破裂</w:t>
      </w:r>
      <w:r>
        <w:rPr>
          <w:rFonts w:hint="default"/>
          <w:color w:val="auto"/>
          <w:sz w:val="21"/>
          <w:szCs w:val="21"/>
          <w:lang w:val="en-US" w:eastAsia="zh-CN"/>
        </w:rPr>
        <w:t>。</w:t>
      </w:r>
    </w:p>
    <w:p>
      <w:pPr>
        <w:numPr>
          <w:ilvl w:val="0"/>
          <w:numId w:val="0"/>
        </w:numPr>
        <w:ind w:leftChars="0"/>
        <w:jc w:val="both"/>
        <w:rPr>
          <w:rFonts w:hint="eastAsia"/>
          <w:b/>
          <w:bCs/>
          <w:color w:val="auto"/>
          <w:sz w:val="28"/>
          <w:szCs w:val="28"/>
          <w:lang w:val="en-US" w:eastAsia="zh-CN"/>
        </w:rPr>
      </w:pPr>
      <w:r>
        <w:rPr>
          <w:rFonts w:hint="eastAsia"/>
          <w:b/>
          <w:bCs/>
          <w:color w:val="auto"/>
          <w:sz w:val="28"/>
          <w:szCs w:val="28"/>
          <w:lang w:val="en-US" w:eastAsia="zh-CN"/>
        </w:rPr>
        <w:t>（4）易燃易爆危险品引起火灾，爆炸事故预防监控措施：</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①使用挥发性、易燃性等易燃、易爆危险品的现场不得使用明火或吸烟，同时应加强通风，使作业场所有害气体浓度降低。</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② 焊、割作业点与氧气瓶、乙炔气瓶等危险品物品的距离不得少于10m，与易燃、易爆物品的距离不得少于2430m。</w:t>
      </w:r>
    </w:p>
    <w:p>
      <w:pPr>
        <w:numPr>
          <w:ilvl w:val="0"/>
          <w:numId w:val="0"/>
        </w:numPr>
        <w:ind w:leftChars="0"/>
        <w:jc w:val="both"/>
        <w:rPr>
          <w:rFonts w:hint="eastAsia"/>
          <w:b/>
          <w:bCs/>
          <w:color w:val="auto"/>
          <w:sz w:val="28"/>
          <w:szCs w:val="28"/>
          <w:lang w:val="en-US" w:eastAsia="zh-CN"/>
        </w:rPr>
      </w:pPr>
      <w:r>
        <w:rPr>
          <w:rFonts w:hint="eastAsia"/>
          <w:b/>
          <w:bCs/>
          <w:color w:val="auto"/>
          <w:sz w:val="28"/>
          <w:szCs w:val="28"/>
          <w:lang w:val="en-US" w:eastAsia="zh-CN"/>
        </w:rPr>
        <w:t>4.2 预警行动</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接警人员接到报警后，应迅速向指挥部负责人报告，报告的内容包括发生事故的单位、时间、地点、性质、类事故损失情况、需要的急救措施及到达现场。指挥部启动应急预案，通知相关专业组赶赴现场，实施救援，并视情况向（地区）办事处上级管理部门汇报。</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4.3信息报告</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（1）信息上报</w:t>
      </w:r>
    </w:p>
    <w:p>
      <w:pPr>
        <w:numPr>
          <w:ilvl w:val="0"/>
          <w:numId w:val="0"/>
        </w:numPr>
        <w:spacing w:line="360" w:lineRule="auto"/>
        <w:ind w:left="0" w:leftChars="0" w:firstLine="480" w:firstLineChars="2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①</w:t>
      </w:r>
      <w:r>
        <w:rPr>
          <w:rFonts w:hint="eastAsia"/>
          <w:color w:val="auto"/>
          <w:sz w:val="24"/>
          <w:szCs w:val="24"/>
          <w:lang w:val="en-US" w:eastAsia="zh-CN"/>
        </w:rPr>
        <w:t>事故发生后,指挥部应立即上报主管部门和地区政府。</w:t>
      </w:r>
    </w:p>
    <w:p>
      <w:pPr>
        <w:numPr>
          <w:ilvl w:val="0"/>
          <w:numId w:val="0"/>
        </w:numPr>
        <w:spacing w:line="360" w:lineRule="auto"/>
        <w:ind w:left="0" w:leftChars="0" w:firstLine="480" w:firstLineChars="2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②</w:t>
      </w:r>
      <w:r>
        <w:rPr>
          <w:rFonts w:hint="eastAsia"/>
          <w:color w:val="auto"/>
          <w:sz w:val="24"/>
          <w:szCs w:val="24"/>
          <w:lang w:val="en-US" w:eastAsia="zh-CN"/>
        </w:rPr>
        <w:t>信息上报内容包括:单位发生事故概况;事故发生间、部位以及事故现场情况;事故的简要经过;事故已经造成的伤亡人数(包括下落不明的人数)和初步统计的直接经济损失;已经采取的措施等。</w:t>
      </w:r>
    </w:p>
    <w:p>
      <w:pPr>
        <w:numPr>
          <w:ilvl w:val="0"/>
          <w:numId w:val="0"/>
        </w:numPr>
        <w:spacing w:line="360" w:lineRule="auto"/>
        <w:ind w:left="0" w:leftChars="0" w:firstLine="480" w:firstLineChars="200"/>
        <w:jc w:val="both"/>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③</w:t>
      </w:r>
      <w:r>
        <w:rPr>
          <w:rFonts w:hint="eastAsia"/>
          <w:color w:val="auto"/>
          <w:sz w:val="24"/>
          <w:szCs w:val="24"/>
          <w:lang w:val="en-US" w:eastAsia="zh-CN"/>
        </w:rPr>
        <w:t>根据事故性质，应急指挥中心按照国家规定的程序和 时限，及时向政府有关部门报告。</w:t>
      </w:r>
    </w:p>
    <w:p>
      <w:pPr>
        <w:numPr>
          <w:ilvl w:val="0"/>
          <w:numId w:val="0"/>
        </w:numPr>
        <w:spacing w:line="360" w:lineRule="auto"/>
        <w:jc w:val="both"/>
        <w:rPr>
          <w:rFonts w:hint="eastAsia"/>
          <w:b/>
          <w:bCs/>
          <w:color w:val="auto"/>
          <w:sz w:val="24"/>
          <w:szCs w:val="24"/>
          <w:lang w:val="en-US" w:eastAsia="zh-CN"/>
        </w:rPr>
      </w:pPr>
      <w:r>
        <w:rPr>
          <w:rFonts w:hint="eastAsia"/>
          <w:b/>
          <w:bCs/>
          <w:color w:val="auto"/>
          <w:sz w:val="24"/>
          <w:szCs w:val="24"/>
          <w:lang w:val="en-US" w:eastAsia="zh-CN"/>
        </w:rPr>
        <w:t>（2）信息传递</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事故现场第一发现人员→应急指挥办公室→兼职应急救援人员→安全生产事故应急组织一有关车间、部门。</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5.应急响应</w:t>
      </w:r>
    </w:p>
    <w:p>
      <w:pPr>
        <w:numPr>
          <w:ilvl w:val="0"/>
          <w:numId w:val="0"/>
        </w:numPr>
        <w:jc w:val="both"/>
        <w:rPr>
          <w:rFonts w:hint="eastAsia"/>
          <w:b/>
          <w:bCs/>
          <w:color w:val="auto"/>
          <w:sz w:val="27"/>
          <w:lang w:val="en-US" w:eastAsia="zh-CN"/>
        </w:rPr>
      </w:pPr>
      <w:r>
        <w:rPr>
          <w:rFonts w:hint="eastAsia"/>
          <w:b/>
          <w:bCs/>
          <w:color w:val="auto"/>
          <w:sz w:val="27"/>
          <w:lang w:val="en-US" w:eastAsia="zh-CN"/>
        </w:rPr>
        <w:t>5.1响应程序</w:t>
      </w:r>
    </w:p>
    <w:p>
      <w:pPr>
        <w:numPr>
          <w:ilvl w:val="0"/>
          <w:numId w:val="0"/>
        </w:numPr>
        <w:spacing w:line="360" w:lineRule="auto"/>
        <w:ind w:leftChars="100" w:firstLine="482" w:firstLineChars="200"/>
        <w:jc w:val="both"/>
        <w:rPr>
          <w:rFonts w:hint="default"/>
          <w:b/>
          <w:bCs/>
          <w:color w:val="auto"/>
          <w:sz w:val="24"/>
          <w:szCs w:val="24"/>
          <w:lang w:val="en-US" w:eastAsia="zh-CN"/>
        </w:rPr>
      </w:pPr>
      <w:r>
        <w:rPr>
          <w:rFonts w:hint="eastAsia"/>
          <w:b/>
          <w:bCs/>
          <w:color w:val="auto"/>
          <w:sz w:val="24"/>
          <w:szCs w:val="24"/>
          <w:lang w:val="en-US" w:eastAsia="zh-CN"/>
        </w:rPr>
        <w:t>公司应急响应的过程为接警、应急启动、控制及应急行动，扩大应急、应急终止、和后期处置。</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5.2处置措施</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（1）单位各突发事故发生后，由现场应急指挥部根据事故情况开展应急救援工作的指挥与协调，通知有关车间、部门及应急抢救队伍赶赴事故现场进行事故抢险救护工作。</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（2）召集、调动抢救力量，各车间、单位接到现场应急指挥部指令后，立即响应，派遣事故抢险人员、物资设备等迅速到达指定位置聚集，并听从现场总指挥的安排。</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（3）现场指挥部按本预案确立的基本原则、专家建议，迅速组织应急救援力量进行应急抢救,并且要与参加应急行动的车间、部门保持通信畅通。</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（4）当现场现有应急力量和资源不能满足应急行动论管理求时，及时向街道(地区)办事处和上级主管单位报告请支援。</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（5）事故发生时，必须保护现场，对危险地区周边进警戒封闭，按本预案营救、急救伤员和保护财产。如若生特殊险情时,应急指挥中心在充分考虑专家和有关方面意见的基础上，依法及时采取应急处置措施。</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（6）医疗卫生救助事故发生时,拨打120并及时赶赴现场开展医疗救治、疾病预防控制等应急工作。</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5.3事故现场处置</w:t>
      </w:r>
    </w:p>
    <w:p>
      <w:pPr>
        <w:numPr>
          <w:ilvl w:val="0"/>
          <w:numId w:val="0"/>
        </w:numPr>
        <w:ind w:firstLine="271" w:firstLineChars="100"/>
        <w:jc w:val="both"/>
        <w:rPr>
          <w:rFonts w:hint="eastAsia"/>
          <w:b/>
          <w:bCs/>
          <w:color w:val="auto"/>
          <w:sz w:val="27"/>
          <w:lang w:val="en-US" w:eastAsia="zh-CN"/>
        </w:rPr>
      </w:pPr>
      <w:r>
        <w:rPr>
          <w:rFonts w:hint="eastAsia"/>
          <w:b/>
          <w:bCs/>
          <w:color w:val="auto"/>
          <w:sz w:val="27"/>
          <w:lang w:val="en-US" w:eastAsia="zh-CN"/>
        </w:rPr>
        <w:t>机械伤害事故现场处置</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（1）发现有人受伤后，作业人员应马上关闭机械设备电源，并立即像周围人员呼救，通知本部门领导或公司安全员到达事故现场。</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（2）对于一些微小伤，可以进行简单的止血、消炎、包扎。</w:t>
      </w:r>
    </w:p>
    <w:p>
      <w:pPr>
        <w:numPr>
          <w:ilvl w:val="0"/>
          <w:numId w:val="0"/>
        </w:num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（3）就近送医院。</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火灾事故现场处置</w:t>
      </w:r>
    </w:p>
    <w:p>
      <w:pPr>
        <w:numPr>
          <w:ilvl w:val="0"/>
          <w:numId w:val="0"/>
        </w:numPr>
        <w:spacing w:line="360" w:lineRule="auto"/>
        <w:ind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①迅速切断电源，以免事态扩大，切断电源时应缘手套，使用有绝缘柄的工具。当火场离开关较远时断电线时，火线和零线应分开错位剪断，以免在钳口处道成短路，并防止电源线掉在地上造成短路使人员触电。</w:t>
      </w:r>
    </w:p>
    <w:p>
      <w:pPr>
        <w:numPr>
          <w:ilvl w:val="0"/>
          <w:numId w:val="0"/>
        </w:numPr>
        <w:spacing w:line="360" w:lineRule="auto"/>
        <w:ind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②当电源线因其他原因不能及时切断时，一方面派去供电端拉闸，一方面灭火时，人体的各部位与带电体保持一定充分距离。</w:t>
      </w:r>
    </w:p>
    <w:p>
      <w:pPr>
        <w:numPr>
          <w:ilvl w:val="0"/>
          <w:numId w:val="0"/>
        </w:numPr>
        <w:spacing w:line="360" w:lineRule="auto"/>
        <w:ind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③扑灭电气火灾时要用绝缘性能好的灭火剂如干粉灭火机，二氧化碳灭火器、1211灭火器或干燥砂子，严禁使用导电灭火剂扑救。</w:t>
      </w:r>
    </w:p>
    <w:p>
      <w:pPr>
        <w:numPr>
          <w:ilvl w:val="0"/>
          <w:numId w:val="0"/>
        </w:numPr>
        <w:spacing w:line="360" w:lineRule="auto"/>
        <w:ind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④气焊中，氧气软管着火时，不得折弯软管断气，应迅速关闭氧气阀门停止供氧。乙炔软管着火时，应先关熄炬火，可用弯折前面一段软管的办法将火熄灭。</w:t>
      </w:r>
    </w:p>
    <w:p>
      <w:pPr>
        <w:numPr>
          <w:ilvl w:val="0"/>
          <w:numId w:val="0"/>
        </w:numPr>
        <w:spacing w:line="360" w:lineRule="auto"/>
        <w:ind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⑤一般情况发生火灾，工地先用灭火器将火扑灭，情况严重立即打“119”报警、讲清火险发生的地点、情况、报告人及单位。</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5.4应急结束</w:t>
      </w:r>
    </w:p>
    <w:p>
      <w:pPr>
        <w:numPr>
          <w:ilvl w:val="0"/>
          <w:numId w:val="0"/>
        </w:numPr>
        <w:ind w:leftChars="100"/>
        <w:jc w:val="both"/>
        <w:rPr>
          <w:rFonts w:hint="eastAsia"/>
          <w:b/>
          <w:bCs/>
          <w:color w:val="auto"/>
          <w:sz w:val="28"/>
          <w:szCs w:val="28"/>
          <w:lang w:val="en-US" w:eastAsia="zh-CN"/>
        </w:rPr>
      </w:pPr>
      <w:r>
        <w:rPr>
          <w:rFonts w:hint="eastAsia"/>
          <w:b/>
          <w:bCs/>
          <w:color w:val="auto"/>
          <w:sz w:val="28"/>
          <w:szCs w:val="28"/>
          <w:lang w:val="en-US" w:eastAsia="zh-CN"/>
        </w:rPr>
        <w:t>应急结束</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eastAsia"/>
          <w:b w:val="0"/>
          <w:bCs w:val="0"/>
          <w:color w:val="auto"/>
          <w:sz w:val="24"/>
          <w:szCs w:val="24"/>
          <w:lang w:val="en-US" w:eastAsia="zh-CN"/>
        </w:rPr>
        <w:t>经应急处置后，单位应急救援指挥中心确认满足专项预案终止条件时，可下达应急终止指令。应急结束后，将事故情况上报;向事故调查处理小组移交所需有关情况及文件;写出事故应急救援工作总结报告。</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6.信息发布</w:t>
      </w:r>
    </w:p>
    <w:p>
      <w:pPr>
        <w:numPr>
          <w:ilvl w:val="0"/>
          <w:numId w:val="0"/>
        </w:numPr>
        <w:spacing w:line="360" w:lineRule="auto"/>
        <w:ind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单位应急指挥办公室负责单位应急响应行动的媒体采访接待工作，确定采访的受访单位和新闻发布内容。单位其他部门负责采访接待工作。</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7.后期处置</w:t>
      </w:r>
    </w:p>
    <w:p>
      <w:pPr>
        <w:numPr>
          <w:ilvl w:val="0"/>
          <w:numId w:val="0"/>
        </w:numPr>
        <w:spacing w:line="360" w:lineRule="auto"/>
        <w:jc w:val="both"/>
        <w:rPr>
          <w:rFonts w:hint="eastAsia"/>
          <w:b w:val="0"/>
          <w:bCs w:val="0"/>
          <w:color w:val="auto"/>
          <w:sz w:val="24"/>
          <w:szCs w:val="24"/>
          <w:lang w:val="en-US" w:eastAsia="zh-CN"/>
        </w:rPr>
      </w:pPr>
      <w:r>
        <w:rPr>
          <w:rFonts w:hint="eastAsia"/>
          <w:b/>
          <w:bCs/>
          <w:color w:val="0000FF"/>
          <w:sz w:val="28"/>
          <w:szCs w:val="28"/>
          <w:lang w:val="en-US" w:eastAsia="zh-CN"/>
        </w:rPr>
        <w:t xml:space="preserve">  </w:t>
      </w:r>
      <w:r>
        <w:rPr>
          <w:rFonts w:hint="eastAsia"/>
          <w:b/>
          <w:bCs/>
          <w:color w:val="auto"/>
          <w:sz w:val="21"/>
          <w:szCs w:val="21"/>
          <w:lang w:val="en-US" w:eastAsia="zh-CN"/>
        </w:rPr>
        <w:t xml:space="preserve">  </w:t>
      </w:r>
      <w:r>
        <w:rPr>
          <w:rFonts w:hint="eastAsia"/>
          <w:b w:val="0"/>
          <w:bCs w:val="0"/>
          <w:color w:val="auto"/>
          <w:sz w:val="24"/>
          <w:szCs w:val="24"/>
          <w:lang w:val="en-US" w:eastAsia="zh-CN"/>
        </w:rPr>
        <w:t xml:space="preserve">7.1事故处理完成后，主管部门写出报告(总结):事故经过、事故发生原因、处理过程、经验教训、人员伤亡、损失大小情况、事故直接损失、间接经济损失、奖罚人员名单等上报上级有关部门，并在厂办公室存档备案。 </w:t>
      </w:r>
    </w:p>
    <w:p>
      <w:pPr>
        <w:numPr>
          <w:ilvl w:val="0"/>
          <w:numId w:val="0"/>
        </w:numPr>
        <w:spacing w:line="360" w:lineRule="auto"/>
        <w:ind w:firstLine="480" w:firstLineChars="200"/>
        <w:jc w:val="both"/>
        <w:rPr>
          <w:rFonts w:hint="eastAsia"/>
          <w:b/>
          <w:bCs/>
          <w:color w:val="auto"/>
          <w:sz w:val="24"/>
          <w:szCs w:val="24"/>
          <w:lang w:val="en-US" w:eastAsia="zh-CN"/>
        </w:rPr>
      </w:pPr>
      <w:r>
        <w:rPr>
          <w:rFonts w:hint="eastAsia"/>
          <w:b w:val="0"/>
          <w:bCs w:val="0"/>
          <w:color w:val="auto"/>
          <w:sz w:val="24"/>
          <w:szCs w:val="24"/>
          <w:lang w:val="en-US" w:eastAsia="zh-CN"/>
        </w:rPr>
        <w:t>7.2经事故调查报告批复后，应根据事故调查报告对事故责任人的处理和事故防范措施积极落实立即进行生产秩序恢复前的污染物处理、必要设备设施的抢修、人员情绪的安抚及抢险过程应急抢救能力评估和应急预案的修订工作。</w:t>
      </w:r>
    </w:p>
    <w:p>
      <w:pPr>
        <w:numPr>
          <w:ilvl w:val="0"/>
          <w:numId w:val="0"/>
        </w:numPr>
        <w:spacing w:line="360" w:lineRule="auto"/>
        <w:jc w:val="both"/>
        <w:rPr>
          <w:rFonts w:hint="eastAsia"/>
          <w:b/>
          <w:bCs/>
          <w:color w:val="auto"/>
          <w:sz w:val="28"/>
          <w:szCs w:val="28"/>
          <w:lang w:val="en-US" w:eastAsia="zh-CN"/>
        </w:rPr>
      </w:pPr>
      <w:r>
        <w:rPr>
          <w:rFonts w:hint="eastAsia"/>
          <w:b/>
          <w:bCs/>
          <w:color w:val="auto"/>
          <w:sz w:val="28"/>
          <w:szCs w:val="28"/>
          <w:lang w:val="en-US" w:eastAsia="zh-CN"/>
        </w:rPr>
        <w:t>8.保障措施</w:t>
      </w:r>
    </w:p>
    <w:p>
      <w:pPr>
        <w:numPr>
          <w:ilvl w:val="0"/>
          <w:numId w:val="0"/>
        </w:numPr>
        <w:spacing w:line="360" w:lineRule="auto"/>
        <w:jc w:val="both"/>
        <w:rPr>
          <w:rFonts w:hint="eastAsia"/>
          <w:b/>
          <w:bCs/>
          <w:color w:val="auto"/>
          <w:sz w:val="28"/>
          <w:szCs w:val="28"/>
          <w:lang w:val="en-US" w:eastAsia="zh-CN"/>
        </w:rPr>
      </w:pPr>
      <w:r>
        <w:rPr>
          <w:rFonts w:hint="eastAsia"/>
          <w:b/>
          <w:bCs/>
          <w:color w:val="auto"/>
          <w:sz w:val="28"/>
          <w:szCs w:val="28"/>
          <w:lang w:val="en-US" w:eastAsia="zh-CN"/>
        </w:rPr>
        <w:t>8.1应急队伍保障</w:t>
      </w:r>
    </w:p>
    <w:p>
      <w:pPr>
        <w:numPr>
          <w:ilvl w:val="0"/>
          <w:numId w:val="0"/>
        </w:numPr>
        <w:spacing w:line="360" w:lineRule="auto"/>
        <w:ind w:leftChars="100" w:firstLine="480" w:firstLineChars="200"/>
        <w:jc w:val="both"/>
        <w:rPr>
          <w:rFonts w:hint="eastAsia"/>
          <w:b w:val="0"/>
          <w:bCs w:val="0"/>
          <w:color w:val="auto"/>
          <w:sz w:val="21"/>
          <w:szCs w:val="21"/>
          <w:lang w:val="en-US" w:eastAsia="zh-CN"/>
        </w:rPr>
      </w:pPr>
      <w:r>
        <w:rPr>
          <w:rFonts w:hint="eastAsia"/>
          <w:b w:val="0"/>
          <w:bCs w:val="0"/>
          <w:color w:val="auto"/>
          <w:sz w:val="24"/>
          <w:szCs w:val="24"/>
          <w:lang w:val="en-US" w:eastAsia="zh-CN"/>
        </w:rPr>
        <w:t>义务消防救援队由单位保安人员组成，由安全科负责领导，定期进行培训和演练</w:t>
      </w:r>
      <w:r>
        <w:rPr>
          <w:rFonts w:hint="eastAsia"/>
          <w:b w:val="0"/>
          <w:bCs w:val="0"/>
          <w:color w:val="auto"/>
          <w:sz w:val="21"/>
          <w:szCs w:val="21"/>
          <w:lang w:val="en-US" w:eastAsia="zh-CN"/>
        </w:rPr>
        <w:t>。</w:t>
      </w:r>
    </w:p>
    <w:p>
      <w:pPr>
        <w:numPr>
          <w:ilvl w:val="0"/>
          <w:numId w:val="0"/>
        </w:numPr>
        <w:spacing w:line="360" w:lineRule="auto"/>
        <w:jc w:val="both"/>
        <w:rPr>
          <w:rFonts w:hint="eastAsia"/>
          <w:b/>
          <w:bCs/>
          <w:color w:val="auto"/>
          <w:sz w:val="28"/>
          <w:szCs w:val="28"/>
          <w:lang w:val="en-US" w:eastAsia="zh-CN"/>
        </w:rPr>
      </w:pPr>
      <w:r>
        <w:rPr>
          <w:rFonts w:hint="eastAsia"/>
          <w:b/>
          <w:bCs/>
          <w:color w:val="auto"/>
          <w:sz w:val="28"/>
          <w:szCs w:val="28"/>
          <w:lang w:val="en-US" w:eastAsia="zh-CN"/>
        </w:rPr>
        <w:t>8.2应急物质装备保障</w:t>
      </w:r>
    </w:p>
    <w:p>
      <w:pPr>
        <w:numPr>
          <w:ilvl w:val="0"/>
          <w:numId w:val="0"/>
        </w:numPr>
        <w:spacing w:line="360" w:lineRule="auto"/>
        <w:ind w:leftChars="100"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见附表（4.4应急器材台账）</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9.培训与演练</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9.1培训</w:t>
      </w:r>
    </w:p>
    <w:p>
      <w:pPr>
        <w:numPr>
          <w:ilvl w:val="0"/>
          <w:numId w:val="0"/>
        </w:numPr>
        <w:spacing w:line="360" w:lineRule="auto"/>
        <w:ind w:leftChars="100" w:firstLine="480" w:firstLineChars="200"/>
        <w:jc w:val="both"/>
        <w:rPr>
          <w:rFonts w:hint="default"/>
          <w:b w:val="0"/>
          <w:bCs w:val="0"/>
          <w:color w:val="auto"/>
          <w:sz w:val="24"/>
          <w:szCs w:val="24"/>
          <w:lang w:val="en-US" w:eastAsia="zh-CN"/>
        </w:rPr>
      </w:pPr>
      <w:r>
        <w:rPr>
          <w:rFonts w:hint="eastAsia"/>
          <w:b w:val="0"/>
          <w:bCs w:val="0"/>
          <w:color w:val="auto"/>
          <w:sz w:val="24"/>
          <w:szCs w:val="24"/>
          <w:lang w:val="en-US" w:eastAsia="zh-CN"/>
        </w:rPr>
        <w:t>制定应急突发事故培训计划，培训方式包括：防火、疏散及有关抢救知识辅导、有奖知识问答、灭火器的使用等。要求每名员工有自我保护意识；会正确使用灭火器。（见附表4.2应急演练计划）</w:t>
      </w:r>
    </w:p>
    <w:p>
      <w:pPr>
        <w:numPr>
          <w:ilvl w:val="0"/>
          <w:numId w:val="0"/>
        </w:numPr>
        <w:jc w:val="both"/>
        <w:rPr>
          <w:rFonts w:hint="default"/>
          <w:b/>
          <w:bCs/>
          <w:color w:val="auto"/>
          <w:sz w:val="28"/>
          <w:szCs w:val="28"/>
          <w:lang w:val="en-US" w:eastAsia="zh-CN"/>
        </w:rPr>
      </w:pPr>
      <w:r>
        <w:rPr>
          <w:rFonts w:hint="eastAsia"/>
          <w:b/>
          <w:bCs/>
          <w:color w:val="auto"/>
          <w:sz w:val="28"/>
          <w:szCs w:val="28"/>
          <w:lang w:val="en-US" w:eastAsia="zh-CN"/>
        </w:rPr>
        <w:t>9.2演练</w:t>
      </w:r>
    </w:p>
    <w:p>
      <w:pPr>
        <w:numPr>
          <w:ilvl w:val="0"/>
          <w:numId w:val="0"/>
        </w:numPr>
        <w:spacing w:line="360" w:lineRule="auto"/>
        <w:ind w:firstLine="720" w:firstLineChars="300"/>
        <w:jc w:val="both"/>
        <w:rPr>
          <w:rFonts w:hint="default"/>
          <w:b w:val="0"/>
          <w:bCs w:val="0"/>
          <w:color w:val="auto"/>
          <w:sz w:val="24"/>
          <w:szCs w:val="24"/>
          <w:lang w:val="en-US" w:eastAsia="zh-CN"/>
        </w:rPr>
      </w:pPr>
      <w:r>
        <w:rPr>
          <w:rFonts w:hint="default"/>
          <w:b w:val="0"/>
          <w:bCs w:val="0"/>
          <w:color w:val="auto"/>
          <w:sz w:val="24"/>
          <w:szCs w:val="24"/>
          <w:lang w:val="en-US" w:eastAsia="zh-CN"/>
        </w:rPr>
        <w:t>各部门、车间等每年由厂安全生产第一责任人组论管理开展一次事故应急演练。必须做到有方案、有记录、总评、有考核。演练结束后对演练进行评估及总结。单位每年由安全生产第一责任人组织一次全厂范围综合模拟突发事故安全应急演练，检验指挥系统、现场抢救、疏散、响应能力。</w:t>
      </w:r>
      <w:r>
        <w:rPr>
          <w:rFonts w:hint="eastAsia"/>
          <w:b/>
          <w:bCs/>
          <w:color w:val="auto"/>
          <w:sz w:val="24"/>
          <w:szCs w:val="24"/>
          <w:lang w:val="en-US" w:eastAsia="zh-CN"/>
        </w:rPr>
        <w:t>（见附表4.3应急演练记录）</w:t>
      </w:r>
    </w:p>
    <w:p>
      <w:pPr>
        <w:numPr>
          <w:ilvl w:val="0"/>
          <w:numId w:val="0"/>
        </w:numPr>
        <w:spacing w:line="360" w:lineRule="auto"/>
        <w:ind w:leftChars="100" w:firstLine="480" w:firstLineChars="200"/>
        <w:jc w:val="both"/>
        <w:rPr>
          <w:rFonts w:hint="default"/>
          <w:b w:val="0"/>
          <w:bCs w:val="0"/>
          <w:color w:val="auto"/>
          <w:sz w:val="24"/>
          <w:szCs w:val="24"/>
          <w:lang w:val="en-US" w:eastAsia="zh-CN"/>
        </w:rPr>
      </w:pPr>
      <w:r>
        <w:rPr>
          <w:rFonts w:hint="default"/>
          <w:b w:val="0"/>
          <w:bCs w:val="0"/>
          <w:color w:val="auto"/>
          <w:sz w:val="24"/>
          <w:szCs w:val="24"/>
          <w:lang w:val="en-US" w:eastAsia="zh-CN"/>
        </w:rPr>
        <w:t>各组成员必须熟悉各自的职责，做到动作快、技术精、作风硬。根据实际演练情况，查找不足，总结经验，不断完善事故应急预案。演练结束后对演练进行评估及总结，及时修正及弥补应急突发事件抢救预案制定的缺陷。</w:t>
      </w:r>
    </w:p>
    <w:p>
      <w:pPr>
        <w:numPr>
          <w:ilvl w:val="0"/>
          <w:numId w:val="0"/>
        </w:numPr>
        <w:jc w:val="both"/>
        <w:rPr>
          <w:rFonts w:hint="default"/>
          <w:b/>
          <w:bCs/>
          <w:color w:val="auto"/>
          <w:sz w:val="28"/>
          <w:szCs w:val="28"/>
          <w:lang w:val="en-US" w:eastAsia="zh-CN"/>
        </w:rPr>
      </w:pPr>
      <w:r>
        <w:rPr>
          <w:rFonts w:hint="eastAsia"/>
          <w:b/>
          <w:bCs/>
          <w:color w:val="auto"/>
          <w:sz w:val="28"/>
          <w:szCs w:val="28"/>
          <w:lang w:val="en-US" w:eastAsia="zh-CN"/>
        </w:rPr>
        <w:t>10.</w:t>
      </w:r>
      <w:r>
        <w:rPr>
          <w:rFonts w:hint="default"/>
          <w:b/>
          <w:bCs/>
          <w:color w:val="auto"/>
          <w:sz w:val="28"/>
          <w:szCs w:val="28"/>
          <w:lang w:val="en-US" w:eastAsia="zh-CN"/>
        </w:rPr>
        <w:t>应急组织纪律与奖惩</w:t>
      </w:r>
    </w:p>
    <w:p>
      <w:pPr>
        <w:numPr>
          <w:ilvl w:val="0"/>
          <w:numId w:val="0"/>
        </w:numPr>
        <w:jc w:val="both"/>
        <w:rPr>
          <w:rFonts w:hint="default"/>
          <w:b/>
          <w:bCs/>
          <w:color w:val="auto"/>
          <w:sz w:val="28"/>
          <w:szCs w:val="28"/>
          <w:lang w:val="en-US" w:eastAsia="zh-CN"/>
        </w:rPr>
      </w:pPr>
      <w:r>
        <w:rPr>
          <w:rFonts w:hint="eastAsia"/>
          <w:b/>
          <w:bCs/>
          <w:color w:val="auto"/>
          <w:sz w:val="28"/>
          <w:szCs w:val="28"/>
          <w:lang w:val="en-US" w:eastAsia="zh-CN"/>
        </w:rPr>
        <w:t>10.1</w:t>
      </w:r>
      <w:r>
        <w:rPr>
          <w:rFonts w:hint="default"/>
          <w:b/>
          <w:bCs/>
          <w:color w:val="auto"/>
          <w:sz w:val="28"/>
          <w:szCs w:val="28"/>
          <w:lang w:val="en-US" w:eastAsia="zh-CN"/>
        </w:rPr>
        <w:t>应急组织纪律</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default"/>
          <w:b w:val="0"/>
          <w:bCs w:val="0"/>
          <w:color w:val="auto"/>
          <w:sz w:val="24"/>
          <w:szCs w:val="24"/>
          <w:lang w:val="en-US" w:eastAsia="zh-CN"/>
        </w:rPr>
        <w:t>(1)应急组织机构的全体成员，应树立“接到报警就是</w:t>
      </w:r>
      <w:r>
        <w:rPr>
          <w:rFonts w:hint="eastAsia"/>
          <w:b w:val="0"/>
          <w:bCs w:val="0"/>
          <w:color w:val="auto"/>
          <w:sz w:val="24"/>
          <w:szCs w:val="24"/>
          <w:lang w:val="en-US" w:eastAsia="zh-CN"/>
        </w:rPr>
        <w:t>“命令”的观点。</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default"/>
          <w:b w:val="0"/>
          <w:bCs w:val="0"/>
          <w:color w:val="auto"/>
          <w:sz w:val="24"/>
          <w:szCs w:val="24"/>
          <w:lang w:val="en-US" w:eastAsia="zh-CN"/>
        </w:rPr>
        <w:t>(2)应当树立“以人为本”的思想。</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default"/>
          <w:b w:val="0"/>
          <w:bCs w:val="0"/>
          <w:color w:val="auto"/>
          <w:sz w:val="24"/>
          <w:szCs w:val="24"/>
          <w:lang w:val="en-US" w:eastAsia="zh-CN"/>
        </w:rPr>
        <w:t>(3)在应急组织机构内，当正职休假，开会等外出时，副职必须承担起正职应当承担的责任。</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default"/>
          <w:b w:val="0"/>
          <w:bCs w:val="0"/>
          <w:color w:val="auto"/>
          <w:sz w:val="24"/>
          <w:szCs w:val="24"/>
          <w:lang w:val="en-US" w:eastAsia="zh-CN"/>
        </w:rPr>
        <w:t>(4)在抢险救灾过程中，应当勇敢，科学、冷静(而不能盲目、蛮干)。遇到有毒有害物质或有其它潜在危险时，必须有防范措施或请专业队伍进行抢险工作。</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default"/>
          <w:b w:val="0"/>
          <w:bCs w:val="0"/>
          <w:color w:val="auto"/>
          <w:sz w:val="24"/>
          <w:szCs w:val="24"/>
          <w:lang w:val="en-US" w:eastAsia="zh-CN"/>
        </w:rPr>
        <w:t>(5)在抢险救灾过程中，必须听从指挥。</w:t>
      </w:r>
    </w:p>
    <w:p>
      <w:pPr>
        <w:numPr>
          <w:ilvl w:val="0"/>
          <w:numId w:val="0"/>
        </w:numPr>
        <w:jc w:val="both"/>
        <w:rPr>
          <w:rFonts w:hint="default"/>
          <w:b/>
          <w:bCs/>
          <w:color w:val="auto"/>
          <w:sz w:val="28"/>
          <w:szCs w:val="28"/>
          <w:lang w:val="en-US" w:eastAsia="zh-CN"/>
        </w:rPr>
      </w:pPr>
      <w:r>
        <w:rPr>
          <w:rFonts w:hint="eastAsia"/>
          <w:b/>
          <w:bCs/>
          <w:color w:val="auto"/>
          <w:sz w:val="28"/>
          <w:szCs w:val="28"/>
          <w:lang w:val="en-US" w:eastAsia="zh-CN"/>
        </w:rPr>
        <w:t>10.2</w:t>
      </w:r>
      <w:r>
        <w:rPr>
          <w:rFonts w:hint="default"/>
          <w:b/>
          <w:bCs/>
          <w:color w:val="auto"/>
          <w:sz w:val="28"/>
          <w:szCs w:val="28"/>
          <w:lang w:val="en-US" w:eastAsia="zh-CN"/>
        </w:rPr>
        <w:t>奖励</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default"/>
          <w:b w:val="0"/>
          <w:bCs w:val="0"/>
          <w:color w:val="auto"/>
          <w:sz w:val="24"/>
          <w:szCs w:val="24"/>
          <w:lang w:val="en-US" w:eastAsia="zh-CN"/>
        </w:rPr>
        <w:t>(1)在抢险救灾过程中，表现勇敢、机智、成绩突出人员应给予表扬或奖励。</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default"/>
          <w:b w:val="0"/>
          <w:bCs w:val="0"/>
          <w:color w:val="auto"/>
          <w:sz w:val="24"/>
          <w:szCs w:val="24"/>
          <w:lang w:val="en-US" w:eastAsia="zh-CN"/>
        </w:rPr>
        <w:t>(2)在抢险救灾中，受到伤害的员工，按照工伤条例处理。</w:t>
      </w:r>
    </w:p>
    <w:p>
      <w:pPr>
        <w:numPr>
          <w:ilvl w:val="0"/>
          <w:numId w:val="0"/>
        </w:numPr>
        <w:jc w:val="both"/>
        <w:rPr>
          <w:rFonts w:hint="default"/>
          <w:b/>
          <w:bCs/>
          <w:color w:val="auto"/>
          <w:sz w:val="28"/>
          <w:szCs w:val="28"/>
          <w:lang w:val="en-US" w:eastAsia="zh-CN"/>
        </w:rPr>
      </w:pPr>
      <w:r>
        <w:rPr>
          <w:rFonts w:hint="eastAsia"/>
          <w:b/>
          <w:bCs/>
          <w:color w:val="auto"/>
          <w:sz w:val="28"/>
          <w:szCs w:val="28"/>
          <w:lang w:val="en-US" w:eastAsia="zh-CN"/>
        </w:rPr>
        <w:t>10.3</w:t>
      </w:r>
      <w:r>
        <w:rPr>
          <w:rFonts w:hint="default"/>
          <w:b/>
          <w:bCs/>
          <w:color w:val="auto"/>
          <w:sz w:val="28"/>
          <w:szCs w:val="28"/>
          <w:lang w:val="en-US" w:eastAsia="zh-CN"/>
        </w:rPr>
        <w:t>处罚</w:t>
      </w:r>
    </w:p>
    <w:p>
      <w:pPr>
        <w:numPr>
          <w:ilvl w:val="0"/>
          <w:numId w:val="1"/>
        </w:numPr>
        <w:ind w:firstLine="480" w:firstLineChars="200"/>
        <w:jc w:val="both"/>
        <w:rPr>
          <w:rFonts w:hint="default"/>
          <w:b w:val="0"/>
          <w:bCs w:val="0"/>
          <w:color w:val="auto"/>
          <w:sz w:val="24"/>
          <w:szCs w:val="24"/>
          <w:lang w:val="en-US" w:eastAsia="zh-CN"/>
        </w:rPr>
      </w:pPr>
      <w:r>
        <w:rPr>
          <w:rFonts w:hint="default"/>
          <w:b w:val="0"/>
          <w:bCs w:val="0"/>
          <w:color w:val="auto"/>
          <w:sz w:val="24"/>
          <w:szCs w:val="24"/>
          <w:lang w:val="en-US" w:eastAsia="zh-CN"/>
        </w:rPr>
        <w:t>对于在抢险救灾过程中，无故不到位或迟到及逃脱者，将给予处罚行政处分，</w:t>
      </w:r>
    </w:p>
    <w:p>
      <w:pPr>
        <w:numPr>
          <w:ilvl w:val="0"/>
          <w:numId w:val="1"/>
        </w:numPr>
        <w:ind w:firstLine="480" w:firstLineChars="200"/>
        <w:jc w:val="both"/>
        <w:rPr>
          <w:rFonts w:hint="default"/>
          <w:b w:val="0"/>
          <w:bCs w:val="0"/>
          <w:color w:val="auto"/>
          <w:sz w:val="21"/>
          <w:szCs w:val="21"/>
          <w:lang w:val="en-US" w:eastAsia="zh-CN"/>
        </w:rPr>
      </w:pPr>
      <w:r>
        <w:rPr>
          <w:rFonts w:hint="default"/>
          <w:b w:val="0"/>
          <w:bCs w:val="0"/>
          <w:color w:val="auto"/>
          <w:sz w:val="24"/>
          <w:szCs w:val="24"/>
          <w:lang w:val="en-US" w:eastAsia="zh-CN"/>
        </w:rPr>
        <w:t>在抢险救灾过程中，不服命令的，将给予处罚。</w:t>
      </w:r>
    </w:p>
    <w:p>
      <w:pPr>
        <w:numPr>
          <w:ilvl w:val="0"/>
          <w:numId w:val="0"/>
        </w:numPr>
        <w:jc w:val="both"/>
        <w:rPr>
          <w:rFonts w:hint="default"/>
          <w:b/>
          <w:bCs/>
          <w:color w:val="auto"/>
          <w:sz w:val="28"/>
          <w:szCs w:val="28"/>
          <w:lang w:val="en-US" w:eastAsia="zh-CN"/>
        </w:rPr>
      </w:pPr>
      <w:r>
        <w:rPr>
          <w:rFonts w:hint="default"/>
          <w:b/>
          <w:bCs/>
          <w:color w:val="auto"/>
          <w:sz w:val="28"/>
          <w:szCs w:val="28"/>
          <w:lang w:val="en-US" w:eastAsia="zh-CN"/>
        </w:rPr>
        <w:t>11 附则</w:t>
      </w:r>
    </w:p>
    <w:p>
      <w:pPr>
        <w:numPr>
          <w:ilvl w:val="0"/>
          <w:numId w:val="0"/>
        </w:numPr>
        <w:jc w:val="both"/>
        <w:rPr>
          <w:rFonts w:hint="default"/>
          <w:b/>
          <w:bCs/>
          <w:color w:val="auto"/>
          <w:sz w:val="28"/>
          <w:szCs w:val="28"/>
          <w:lang w:val="en-US" w:eastAsia="zh-CN"/>
        </w:rPr>
      </w:pPr>
      <w:r>
        <w:rPr>
          <w:rFonts w:hint="default"/>
          <w:b/>
          <w:bCs/>
          <w:color w:val="auto"/>
          <w:sz w:val="28"/>
          <w:szCs w:val="28"/>
          <w:lang w:val="en-US" w:eastAsia="zh-CN"/>
        </w:rPr>
        <w:t>11.1 应急预案备案</w:t>
      </w:r>
    </w:p>
    <w:p>
      <w:pPr>
        <w:numPr>
          <w:ilvl w:val="0"/>
          <w:numId w:val="0"/>
        </w:numPr>
        <w:spacing w:line="360" w:lineRule="auto"/>
        <w:ind w:firstLine="720" w:firstLineChars="300"/>
        <w:jc w:val="both"/>
        <w:rPr>
          <w:rFonts w:hint="default"/>
          <w:b w:val="0"/>
          <w:bCs w:val="0"/>
          <w:color w:val="auto"/>
          <w:sz w:val="24"/>
          <w:szCs w:val="24"/>
          <w:lang w:val="en-US" w:eastAsia="zh-CN"/>
        </w:rPr>
      </w:pPr>
      <w:r>
        <w:rPr>
          <w:rFonts w:hint="default"/>
          <w:b w:val="0"/>
          <w:bCs w:val="0"/>
          <w:color w:val="auto"/>
          <w:sz w:val="24"/>
          <w:szCs w:val="24"/>
          <w:lang w:val="en-US" w:eastAsia="zh-CN"/>
        </w:rPr>
        <w:t>本预案报厂长(法人)审阅批准实施，留安全负责人及办公室备案。同时送街道(地区)办事处备案。</w:t>
      </w:r>
    </w:p>
    <w:p>
      <w:pPr>
        <w:numPr>
          <w:ilvl w:val="0"/>
          <w:numId w:val="0"/>
        </w:numPr>
        <w:jc w:val="both"/>
        <w:rPr>
          <w:rFonts w:hint="default"/>
          <w:b/>
          <w:bCs/>
          <w:color w:val="auto"/>
          <w:sz w:val="28"/>
          <w:szCs w:val="28"/>
          <w:lang w:val="en-US" w:eastAsia="zh-CN"/>
        </w:rPr>
      </w:pPr>
      <w:r>
        <w:rPr>
          <w:rFonts w:hint="default"/>
          <w:b/>
          <w:bCs/>
          <w:color w:val="auto"/>
          <w:sz w:val="28"/>
          <w:szCs w:val="28"/>
          <w:lang w:val="en-US" w:eastAsia="zh-CN"/>
        </w:rPr>
        <w:t>11.2 维护和更新</w:t>
      </w:r>
    </w:p>
    <w:p>
      <w:pPr>
        <w:numPr>
          <w:ilvl w:val="0"/>
          <w:numId w:val="0"/>
        </w:numPr>
        <w:ind w:leftChars="100" w:firstLine="720" w:firstLineChars="300"/>
        <w:jc w:val="both"/>
        <w:rPr>
          <w:rFonts w:hint="default"/>
          <w:b w:val="0"/>
          <w:bCs w:val="0"/>
          <w:color w:val="auto"/>
          <w:sz w:val="24"/>
          <w:szCs w:val="24"/>
          <w:lang w:val="en-US" w:eastAsia="zh-CN"/>
        </w:rPr>
      </w:pPr>
      <w:r>
        <w:rPr>
          <w:rFonts w:hint="default"/>
          <w:b w:val="0"/>
          <w:bCs w:val="0"/>
          <w:color w:val="auto"/>
          <w:sz w:val="24"/>
          <w:szCs w:val="24"/>
          <w:lang w:val="en-US" w:eastAsia="zh-CN"/>
        </w:rPr>
        <w:t>每次演练结束或根据国家有关安全生产法规的颁布及人员设置变动情况及时修改、补充预案。</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11.3制定与解释</w:t>
      </w:r>
    </w:p>
    <w:p>
      <w:pPr>
        <w:numPr>
          <w:ilvl w:val="0"/>
          <w:numId w:val="0"/>
        </w:numPr>
        <w:spacing w:line="360" w:lineRule="auto"/>
        <w:ind w:leftChars="100" w:firstLine="720" w:firstLineChars="300"/>
        <w:jc w:val="both"/>
        <w:rPr>
          <w:rFonts w:hint="eastAsia"/>
          <w:b w:val="0"/>
          <w:bCs w:val="0"/>
          <w:color w:val="auto"/>
          <w:sz w:val="24"/>
          <w:szCs w:val="24"/>
          <w:lang w:val="en-US" w:eastAsia="zh-CN"/>
        </w:rPr>
      </w:pPr>
      <w:r>
        <w:rPr>
          <w:rFonts w:hint="eastAsia"/>
          <w:b w:val="0"/>
          <w:bCs w:val="0"/>
          <w:color w:val="auto"/>
          <w:sz w:val="24"/>
          <w:szCs w:val="24"/>
          <w:lang w:val="en-US" w:eastAsia="zh-CN"/>
        </w:rPr>
        <w:t>本预案又董事会制定，由办公室具体解释。</w:t>
      </w:r>
    </w:p>
    <w:p>
      <w:pPr>
        <w:numPr>
          <w:ilvl w:val="0"/>
          <w:numId w:val="0"/>
        </w:numPr>
        <w:jc w:val="both"/>
        <w:rPr>
          <w:rFonts w:hint="eastAsia"/>
          <w:b/>
          <w:bCs/>
          <w:color w:val="auto"/>
          <w:sz w:val="28"/>
          <w:szCs w:val="28"/>
          <w:lang w:val="en-US" w:eastAsia="zh-CN"/>
        </w:rPr>
      </w:pPr>
      <w:r>
        <w:rPr>
          <w:rFonts w:hint="eastAsia"/>
          <w:b/>
          <w:bCs/>
          <w:color w:val="auto"/>
          <w:sz w:val="28"/>
          <w:szCs w:val="28"/>
          <w:lang w:val="en-US" w:eastAsia="zh-CN"/>
        </w:rPr>
        <w:t>11.4应急预案实施</w:t>
      </w:r>
    </w:p>
    <w:p>
      <w:pPr>
        <w:numPr>
          <w:ilvl w:val="0"/>
          <w:numId w:val="0"/>
        </w:numPr>
        <w:spacing w:line="360" w:lineRule="auto"/>
        <w:ind w:leftChars="100" w:firstLine="720" w:firstLineChars="300"/>
        <w:jc w:val="both"/>
        <w:rPr>
          <w:rFonts w:hint="default"/>
          <w:b w:val="0"/>
          <w:bCs w:val="0"/>
          <w:color w:val="auto"/>
          <w:sz w:val="24"/>
          <w:szCs w:val="24"/>
          <w:lang w:val="en-US" w:eastAsia="zh-CN"/>
        </w:rPr>
      </w:pPr>
      <w:r>
        <w:rPr>
          <w:rFonts w:hint="eastAsia"/>
          <w:b w:val="0"/>
          <w:bCs w:val="0"/>
          <w:color w:val="auto"/>
          <w:sz w:val="24"/>
          <w:szCs w:val="24"/>
          <w:lang w:val="en-US" w:eastAsia="zh-CN"/>
        </w:rPr>
        <w:t>本预案于 2024 年  1  月 1</w:t>
      </w:r>
      <w:bookmarkStart w:id="0" w:name="_GoBack"/>
      <w:bookmarkEnd w:id="0"/>
      <w:r>
        <w:rPr>
          <w:rFonts w:hint="eastAsia"/>
          <w:b w:val="0"/>
          <w:bCs w:val="0"/>
          <w:color w:val="auto"/>
          <w:sz w:val="24"/>
          <w:szCs w:val="24"/>
          <w:lang w:val="en-US" w:eastAsia="zh-CN"/>
        </w:rPr>
        <w:t xml:space="preserve"> 日实施。</w:t>
      </w:r>
    </w:p>
    <w:p>
      <w:pPr>
        <w:numPr>
          <w:ilvl w:val="0"/>
          <w:numId w:val="0"/>
        </w:numPr>
        <w:spacing w:line="360" w:lineRule="auto"/>
        <w:ind w:leftChars="100" w:firstLine="630" w:firstLineChars="300"/>
        <w:jc w:val="both"/>
        <w:rPr>
          <w:rFonts w:hint="default"/>
          <w:b w:val="0"/>
          <w:bCs w:val="0"/>
          <w:color w:val="auto"/>
          <w:sz w:val="21"/>
          <w:szCs w:val="21"/>
          <w:lang w:val="en-US" w:eastAsia="zh-CN"/>
        </w:rPr>
      </w:pPr>
    </w:p>
    <w:p>
      <w:pPr>
        <w:numPr>
          <w:ilvl w:val="0"/>
          <w:numId w:val="0"/>
        </w:numPr>
        <w:ind w:leftChars="100" w:firstLine="840" w:firstLineChars="300"/>
        <w:jc w:val="both"/>
        <w:rPr>
          <w:rFonts w:hint="default"/>
          <w:b w:val="0"/>
          <w:bCs w:val="0"/>
          <w:color w:val="auto"/>
          <w:sz w:val="28"/>
          <w:szCs w:val="28"/>
          <w:lang w:val="en-US" w:eastAsia="zh-CN"/>
        </w:rPr>
      </w:pPr>
    </w:p>
    <w:p>
      <w:pPr>
        <w:numPr>
          <w:ilvl w:val="0"/>
          <w:numId w:val="0"/>
        </w:numPr>
        <w:ind w:leftChars="100" w:firstLine="560" w:firstLineChars="200"/>
        <w:jc w:val="both"/>
        <w:rPr>
          <w:rFonts w:hint="default"/>
          <w:b w:val="0"/>
          <w:bCs w:val="0"/>
          <w:color w:val="auto"/>
          <w:sz w:val="28"/>
          <w:szCs w:val="28"/>
          <w:lang w:val="en-US" w:eastAsia="zh-CN"/>
        </w:rPr>
      </w:pPr>
    </w:p>
    <w:p>
      <w:pPr>
        <w:numPr>
          <w:ilvl w:val="0"/>
          <w:numId w:val="0"/>
        </w:numPr>
        <w:ind w:firstLine="843" w:firstLineChars="300"/>
        <w:jc w:val="both"/>
        <w:rPr>
          <w:rFonts w:hint="eastAsia"/>
          <w:b/>
          <w:bCs/>
          <w:color w:val="auto"/>
          <w:sz w:val="28"/>
          <w:szCs w:val="28"/>
          <w:lang w:val="en-US" w:eastAsia="zh-CN"/>
        </w:rPr>
      </w:pPr>
    </w:p>
    <w:p>
      <w:pPr>
        <w:numPr>
          <w:ilvl w:val="0"/>
          <w:numId w:val="0"/>
        </w:numPr>
        <w:ind w:firstLine="843" w:firstLineChars="300"/>
        <w:jc w:val="both"/>
        <w:rPr>
          <w:rFonts w:hint="eastAsia"/>
          <w:b/>
          <w:bCs/>
          <w:color w:val="auto"/>
          <w:sz w:val="28"/>
          <w:szCs w:val="28"/>
          <w:lang w:val="en-US" w:eastAsia="zh-CN"/>
        </w:rPr>
      </w:pPr>
    </w:p>
    <w:p>
      <w:pPr>
        <w:numPr>
          <w:ilvl w:val="0"/>
          <w:numId w:val="0"/>
        </w:numPr>
        <w:jc w:val="both"/>
        <w:rPr>
          <w:rFonts w:hint="eastAsia"/>
          <w:b/>
          <w:bCs/>
          <w:color w:val="auto"/>
          <w:sz w:val="28"/>
          <w:szCs w:val="28"/>
          <w:lang w:val="en-US" w:eastAsia="zh-CN"/>
        </w:rPr>
      </w:pPr>
    </w:p>
    <w:p>
      <w:pPr>
        <w:numPr>
          <w:ilvl w:val="0"/>
          <w:numId w:val="0"/>
        </w:numPr>
        <w:ind w:leftChars="100"/>
        <w:jc w:val="both"/>
        <w:rPr>
          <w:rFonts w:hint="eastAsia"/>
          <w:b w:val="0"/>
          <w:bCs w:val="0"/>
          <w:color w:val="auto"/>
          <w:sz w:val="28"/>
          <w:szCs w:val="28"/>
          <w:lang w:val="en-US" w:eastAsia="zh-CN"/>
        </w:rPr>
      </w:pPr>
    </w:p>
    <w:p>
      <w:pPr>
        <w:numPr>
          <w:ilvl w:val="0"/>
          <w:numId w:val="0"/>
        </w:numPr>
        <w:ind w:leftChars="100"/>
        <w:jc w:val="both"/>
        <w:rPr>
          <w:rFonts w:hint="eastAsia"/>
          <w:b/>
          <w:bCs/>
          <w:color w:val="auto"/>
          <w:sz w:val="28"/>
          <w:szCs w:val="28"/>
          <w:lang w:val="en-US" w:eastAsia="zh-CN"/>
        </w:rPr>
      </w:pPr>
    </w:p>
    <w:p>
      <w:pPr>
        <w:numPr>
          <w:ilvl w:val="0"/>
          <w:numId w:val="0"/>
        </w:numPr>
        <w:ind w:firstLine="280" w:firstLineChars="100"/>
        <w:jc w:val="both"/>
        <w:rPr>
          <w:rFonts w:hint="eastAsia"/>
          <w:b w:val="0"/>
          <w:bCs w:val="0"/>
          <w:color w:val="auto"/>
          <w:sz w:val="28"/>
          <w:szCs w:val="28"/>
          <w:lang w:val="en-US" w:eastAsia="zh-CN"/>
        </w:rPr>
      </w:pPr>
    </w:p>
    <w:p>
      <w:pPr>
        <w:numPr>
          <w:ilvl w:val="0"/>
          <w:numId w:val="0"/>
        </w:numPr>
        <w:ind w:firstLine="281" w:firstLineChars="100"/>
        <w:jc w:val="both"/>
        <w:rPr>
          <w:rFonts w:hint="eastAsia"/>
          <w:b/>
          <w:bCs/>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6EE6A"/>
    <w:multiLevelType w:val="singleLevel"/>
    <w:tmpl w:val="9586EE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YjNjY2Y0NDRiZGQ5NzJiYzlhMTIxNjliMTBmNzQifQ=="/>
  </w:docVars>
  <w:rsids>
    <w:rsidRoot w:val="00000000"/>
    <w:rsid w:val="12102D7B"/>
    <w:rsid w:val="14BA54B7"/>
    <w:rsid w:val="15A30DC6"/>
    <w:rsid w:val="160A2262"/>
    <w:rsid w:val="1E7B3251"/>
    <w:rsid w:val="1EC85774"/>
    <w:rsid w:val="27676154"/>
    <w:rsid w:val="29A654AF"/>
    <w:rsid w:val="30EC6FAC"/>
    <w:rsid w:val="34810403"/>
    <w:rsid w:val="3C2A1F6F"/>
    <w:rsid w:val="3CC77E8B"/>
    <w:rsid w:val="49463453"/>
    <w:rsid w:val="4BBC5C4E"/>
    <w:rsid w:val="53A7523D"/>
    <w:rsid w:val="61517D2B"/>
    <w:rsid w:val="631877B6"/>
    <w:rsid w:val="68D437BA"/>
    <w:rsid w:val="758B4A72"/>
    <w:rsid w:val="75A1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tabs>
        <w:tab w:val="center" w:pos="4680"/>
        <w:tab w:val="right" w:pos="9360"/>
      </w:tabs>
    </w:p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6136</Words>
  <Characters>6287</Characters>
  <Lines>0</Lines>
  <Paragraphs>0</Paragraphs>
  <TotalTime>201</TotalTime>
  <ScaleCrop>false</ScaleCrop>
  <LinksUpToDate>false</LinksUpToDate>
  <CharactersWithSpaces>6313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2023-11-23T00:41:00Z</dcterms:created>
  <dc:creator>Administrator</dc:creator>
  <cp:lastModifiedBy>Administrator</cp:lastModifiedBy>
  <dcterms:modified xsi:type="dcterms:W3CDTF">2024-03-29T02:12:16Z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27DEE0BA8FE24B7784BE18ADAA5CDB40_12</vt:lpwstr>
  </property>
</Properties>
</file>