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C6" w:rsidRPr="00DF28C6" w:rsidRDefault="00DF28C6" w:rsidP="00DF28C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B45EC0" w:rsidRDefault="00B45EC0" w:rsidP="00DF28C6">
      <w:pPr>
        <w:jc w:val="center"/>
        <w:rPr>
          <w:rFonts w:hint="eastAsia"/>
          <w:b/>
          <w:sz w:val="144"/>
          <w:szCs w:val="84"/>
        </w:rPr>
      </w:pPr>
      <w:r>
        <w:rPr>
          <w:rFonts w:hint="eastAsia"/>
          <w:b/>
          <w:sz w:val="144"/>
          <w:szCs w:val="84"/>
        </w:rPr>
        <w:t>应</w:t>
      </w:r>
    </w:p>
    <w:p w:rsidR="00DF28C6" w:rsidRPr="00DF28C6" w:rsidRDefault="00B45EC0" w:rsidP="00DF28C6">
      <w:pPr>
        <w:jc w:val="center"/>
        <w:rPr>
          <w:b/>
          <w:sz w:val="144"/>
          <w:szCs w:val="84"/>
        </w:rPr>
      </w:pPr>
      <w:bookmarkStart w:id="0" w:name="_GoBack"/>
      <w:bookmarkEnd w:id="0"/>
      <w:r>
        <w:rPr>
          <w:rFonts w:hint="eastAsia"/>
          <w:b/>
          <w:sz w:val="144"/>
          <w:szCs w:val="84"/>
        </w:rPr>
        <w:t>急</w:t>
      </w:r>
    </w:p>
    <w:p w:rsidR="00DF28C6" w:rsidRPr="00DF28C6" w:rsidRDefault="00DF28C6" w:rsidP="00DF28C6">
      <w:pPr>
        <w:jc w:val="center"/>
        <w:rPr>
          <w:b/>
          <w:sz w:val="144"/>
          <w:szCs w:val="84"/>
        </w:rPr>
      </w:pPr>
      <w:r w:rsidRPr="00DF28C6">
        <w:rPr>
          <w:rFonts w:hint="eastAsia"/>
          <w:b/>
          <w:sz w:val="144"/>
          <w:szCs w:val="84"/>
        </w:rPr>
        <w:t>预</w:t>
      </w:r>
    </w:p>
    <w:p w:rsidR="00DF28C6" w:rsidRPr="00DF28C6" w:rsidRDefault="00DF28C6" w:rsidP="00DF28C6">
      <w:pPr>
        <w:jc w:val="center"/>
        <w:rPr>
          <w:b/>
          <w:sz w:val="144"/>
          <w:szCs w:val="84"/>
        </w:rPr>
      </w:pPr>
      <w:r w:rsidRPr="00DF28C6">
        <w:rPr>
          <w:rFonts w:hint="eastAsia"/>
          <w:b/>
          <w:sz w:val="144"/>
          <w:szCs w:val="84"/>
        </w:rPr>
        <w:t>案</w:t>
      </w:r>
    </w:p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Default="00DF28C6"/>
    <w:p w:rsidR="00DF28C6" w:rsidRPr="00DF28C6" w:rsidRDefault="00DF28C6" w:rsidP="00DF28C6">
      <w:pPr>
        <w:jc w:val="right"/>
        <w:rPr>
          <w:rFonts w:asciiTheme="minorEastAsia" w:hAnsiTheme="minorEastAsia"/>
          <w:sz w:val="36"/>
          <w:szCs w:val="36"/>
        </w:rPr>
      </w:pPr>
      <w:r w:rsidRPr="00DF28C6">
        <w:rPr>
          <w:rFonts w:asciiTheme="minorEastAsia" w:hAnsiTheme="minorEastAsia"/>
          <w:sz w:val="36"/>
          <w:szCs w:val="36"/>
        </w:rPr>
        <w:t>南充嘉兴物业管理有限公司</w:t>
      </w:r>
    </w:p>
    <w:p w:rsidR="00DF28C6" w:rsidRPr="00DF28C6" w:rsidRDefault="00DF28C6" w:rsidP="00DF28C6">
      <w:pPr>
        <w:ind w:right="720"/>
        <w:jc w:val="right"/>
        <w:rPr>
          <w:rFonts w:asciiTheme="minorEastAsia" w:hAnsiTheme="minorEastAsia"/>
          <w:sz w:val="36"/>
          <w:szCs w:val="36"/>
        </w:rPr>
      </w:pPr>
      <w:r w:rsidRPr="00DF28C6">
        <w:rPr>
          <w:rFonts w:asciiTheme="minorEastAsia" w:hAnsiTheme="minorEastAsia" w:hint="eastAsia"/>
          <w:sz w:val="36"/>
          <w:szCs w:val="36"/>
        </w:rPr>
        <w:t>2020年5月</w:t>
      </w:r>
    </w:p>
    <w:sectPr w:rsidR="00DF28C6" w:rsidRPr="00DF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C6"/>
    <w:rsid w:val="00365E33"/>
    <w:rsid w:val="00B45EC0"/>
    <w:rsid w:val="00D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2020-05-15T03:08:00Z</dcterms:created>
  <dcterms:modified xsi:type="dcterms:W3CDTF">2020-05-15T03:16:00Z</dcterms:modified>
</cp:coreProperties>
</file>