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rPr>
      </w:pPr>
      <w:r>
        <w:rPr>
          <w:rFonts w:hint="eastAsia"/>
          <w:b/>
          <w:sz w:val="36"/>
          <w:szCs w:val="36"/>
        </w:rPr>
        <w:t xml:space="preserve"> </w:t>
      </w:r>
      <w:r>
        <w:rPr>
          <w:rFonts w:hint="eastAsia" w:ascii="宋体" w:hAnsi="宋体"/>
          <w:b/>
          <w:sz w:val="32"/>
          <w:szCs w:val="32"/>
        </w:rPr>
        <w:t>预案编号：</w:t>
      </w:r>
      <w:r>
        <w:rPr>
          <w:rFonts w:hint="eastAsia" w:ascii="宋体" w:hAnsi="宋体"/>
          <w:b/>
          <w:sz w:val="32"/>
          <w:szCs w:val="32"/>
          <w:lang w:val="en-US" w:eastAsia="zh-CN"/>
        </w:rPr>
        <w:t>NBWD</w:t>
      </w:r>
      <w:r>
        <w:rPr>
          <w:rFonts w:hint="eastAsia" w:ascii="宋体" w:hAnsi="宋体"/>
          <w:b/>
          <w:sz w:val="32"/>
          <w:szCs w:val="32"/>
          <w:lang w:eastAsia="zh-CN"/>
        </w:rPr>
        <w:t>TRQ</w:t>
      </w:r>
      <w:r>
        <w:rPr>
          <w:rFonts w:hint="eastAsia" w:ascii="宋体" w:hAnsi="宋体"/>
          <w:b/>
          <w:sz w:val="32"/>
          <w:szCs w:val="32"/>
        </w:rPr>
        <w:t xml:space="preserve">-YJYA-01 </w:t>
      </w:r>
    </w:p>
    <w:p>
      <w:pPr>
        <w:widowControl/>
        <w:jc w:val="center"/>
        <w:rPr>
          <w:rFonts w:hint="eastAsia" w:ascii="宋体" w:hAnsi="宋体" w:cs="宋体"/>
          <w:b/>
          <w:kern w:val="0"/>
          <w:sz w:val="32"/>
          <w:szCs w:val="32"/>
        </w:rPr>
      </w:pPr>
      <w:r>
        <w:rPr>
          <w:rFonts w:hint="eastAsia" w:ascii="宋体" w:hAnsi="宋体" w:cs="宋体"/>
          <w:b/>
          <w:kern w:val="0"/>
          <w:sz w:val="32"/>
          <w:szCs w:val="32"/>
        </w:rPr>
        <w:t> </w:t>
      </w:r>
    </w:p>
    <w:p>
      <w:pPr>
        <w:widowControl/>
        <w:jc w:val="center"/>
        <w:rPr>
          <w:rFonts w:hint="eastAsia" w:ascii="宋体" w:hAnsi="宋体" w:cs="宋体"/>
          <w:b/>
          <w:kern w:val="0"/>
          <w:sz w:val="32"/>
          <w:szCs w:val="32"/>
        </w:rPr>
      </w:pPr>
    </w:p>
    <w:p>
      <w:pPr>
        <w:widowControl/>
        <w:jc w:val="center"/>
        <w:rPr>
          <w:rFonts w:ascii="宋体" w:hAnsi="宋体" w:cs="宋体"/>
          <w:kern w:val="0"/>
          <w:sz w:val="24"/>
        </w:rPr>
      </w:pPr>
    </w:p>
    <w:p>
      <w:pPr>
        <w:jc w:val="center"/>
        <w:rPr>
          <w:rFonts w:hint="eastAsia" w:ascii="黑体" w:hAnsi="宋体" w:eastAsia="黑体"/>
          <w:b/>
          <w:sz w:val="36"/>
          <w:szCs w:val="36"/>
          <w:lang w:eastAsia="zh-CN"/>
        </w:rPr>
      </w:pPr>
      <w:r>
        <w:rPr>
          <w:rFonts w:hint="eastAsia" w:ascii="黑体" w:hAnsi="宋体" w:eastAsia="黑体"/>
          <w:b/>
          <w:sz w:val="36"/>
          <w:szCs w:val="36"/>
          <w:lang w:eastAsia="zh-CN"/>
        </w:rPr>
        <w:t>南部县万达天然气有限公司</w:t>
      </w:r>
    </w:p>
    <w:p>
      <w:pPr>
        <w:jc w:val="center"/>
        <w:rPr>
          <w:rFonts w:hint="eastAsia" w:ascii="黑体" w:eastAsia="黑体"/>
          <w:b/>
          <w:sz w:val="36"/>
          <w:szCs w:val="36"/>
        </w:rPr>
      </w:pPr>
    </w:p>
    <w:p>
      <w:pPr>
        <w:widowControl/>
        <w:jc w:val="center"/>
        <w:rPr>
          <w:rFonts w:hint="eastAsia" w:ascii="黑体" w:hAnsi="宋体" w:eastAsia="黑体" w:cs="宋体"/>
          <w:b/>
          <w:spacing w:val="-20"/>
          <w:kern w:val="0"/>
          <w:sz w:val="48"/>
          <w:szCs w:val="48"/>
        </w:rPr>
      </w:pPr>
      <w:r>
        <w:rPr>
          <w:rFonts w:hint="eastAsia" w:ascii="黑体" w:hAnsi="宋体" w:eastAsia="黑体" w:cs="宋体"/>
          <w:b/>
          <w:spacing w:val="-20"/>
          <w:kern w:val="0"/>
          <w:sz w:val="48"/>
          <w:szCs w:val="48"/>
        </w:rPr>
        <w:t>生产安全事故综合应急预案</w:t>
      </w:r>
    </w:p>
    <w:p>
      <w:pPr>
        <w:widowControl/>
        <w:jc w:val="center"/>
        <w:rPr>
          <w:rFonts w:hint="eastAsia" w:ascii="黑体" w:hAnsi="宋体" w:eastAsia="黑体" w:cs="宋体"/>
          <w:spacing w:val="-20"/>
          <w:kern w:val="0"/>
          <w:sz w:val="36"/>
          <w:szCs w:val="36"/>
        </w:rPr>
      </w:pPr>
    </w:p>
    <w:p>
      <w:pPr>
        <w:widowControl/>
        <w:ind w:firstLine="1115" w:firstLineChars="347"/>
        <w:jc w:val="left"/>
        <w:rPr>
          <w:rFonts w:hint="eastAsia" w:ascii="黑体" w:hAnsi="宋体" w:eastAsia="黑体" w:cs="宋体"/>
          <w:kern w:val="0"/>
          <w:sz w:val="36"/>
          <w:szCs w:val="36"/>
        </w:rPr>
      </w:pPr>
      <w:r>
        <w:rPr>
          <w:rFonts w:hint="eastAsia" w:ascii="宋体" w:hAnsi="宋体" w:cs="宋体"/>
          <w:b/>
          <w:kern w:val="0"/>
          <w:sz w:val="32"/>
          <w:szCs w:val="32"/>
        </w:rPr>
        <w:t xml:space="preserve">             </w:t>
      </w:r>
    </w:p>
    <w:p>
      <w:pPr>
        <w:widowControl/>
        <w:ind w:firstLine="1115" w:firstLineChars="347"/>
        <w:jc w:val="left"/>
        <w:rPr>
          <w:rFonts w:hint="eastAsia" w:ascii="宋体" w:hAnsi="宋体" w:cs="宋体"/>
          <w:b/>
          <w:kern w:val="0"/>
          <w:sz w:val="32"/>
          <w:szCs w:val="32"/>
        </w:rPr>
      </w:pPr>
      <w:r>
        <w:rPr>
          <w:rFonts w:hint="eastAsia" w:ascii="宋体" w:hAnsi="宋体" w:cs="宋体"/>
          <w:b/>
          <w:kern w:val="0"/>
          <w:sz w:val="32"/>
          <w:szCs w:val="32"/>
        </w:rPr>
        <w:t> </w:t>
      </w:r>
    </w:p>
    <w:p>
      <w:pPr>
        <w:widowControl/>
        <w:ind w:firstLine="832" w:firstLineChars="347"/>
        <w:jc w:val="left"/>
        <w:rPr>
          <w:rFonts w:ascii="宋体" w:hAnsi="宋体" w:cs="宋体"/>
          <w:kern w:val="0"/>
          <w:sz w:val="24"/>
        </w:rPr>
      </w:pPr>
    </w:p>
    <w:p>
      <w:pPr>
        <w:widowControl/>
        <w:ind w:firstLine="1115" w:firstLineChars="347"/>
        <w:jc w:val="left"/>
        <w:rPr>
          <w:rFonts w:ascii="宋体" w:hAnsi="宋体" w:cs="宋体"/>
          <w:kern w:val="0"/>
          <w:sz w:val="24"/>
        </w:rPr>
      </w:pPr>
      <w:r>
        <w:rPr>
          <w:rFonts w:hint="eastAsia" w:ascii="宋体" w:hAnsi="宋体" w:cs="宋体"/>
          <w:b/>
          <w:kern w:val="0"/>
          <w:sz w:val="32"/>
          <w:szCs w:val="32"/>
        </w:rPr>
        <w:t>            编  制：预案编制小组</w:t>
      </w:r>
    </w:p>
    <w:p>
      <w:pPr>
        <w:widowControl/>
        <w:ind w:firstLine="1115" w:firstLineChars="347"/>
        <w:jc w:val="left"/>
        <w:rPr>
          <w:rFonts w:hint="eastAsia" w:ascii="宋体" w:hAnsi="宋体" w:cs="宋体"/>
          <w:b/>
          <w:kern w:val="0"/>
          <w:sz w:val="32"/>
          <w:szCs w:val="32"/>
          <w:lang w:eastAsia="zh-CN"/>
        </w:rPr>
      </w:pPr>
      <w:r>
        <w:rPr>
          <w:rFonts w:hint="eastAsia" w:ascii="宋体" w:hAnsi="宋体" w:cs="宋体"/>
          <w:b/>
          <w:kern w:val="0"/>
          <w:sz w:val="32"/>
          <w:szCs w:val="32"/>
        </w:rPr>
        <w:t>           审  核：</w:t>
      </w:r>
      <w:r>
        <w:rPr>
          <w:rFonts w:hint="eastAsia" w:ascii="宋体" w:hAnsi="宋体" w:cs="宋体"/>
          <w:b/>
          <w:kern w:val="0"/>
          <w:sz w:val="32"/>
          <w:szCs w:val="32"/>
          <w:lang w:eastAsia="zh-CN"/>
        </w:rPr>
        <w:t>刘鹏</w:t>
      </w:r>
    </w:p>
    <w:p>
      <w:pPr>
        <w:widowControl/>
        <w:ind w:firstLine="1115" w:firstLineChars="347"/>
        <w:jc w:val="left"/>
        <w:rPr>
          <w:rFonts w:hint="eastAsia" w:ascii="宋体" w:hAnsi="宋体" w:cs="宋体"/>
          <w:b/>
          <w:kern w:val="0"/>
          <w:sz w:val="32"/>
          <w:szCs w:val="32"/>
          <w:lang w:eastAsia="zh-CN"/>
        </w:rPr>
      </w:pPr>
      <w:r>
        <w:rPr>
          <w:rFonts w:hint="eastAsia" w:ascii="宋体" w:hAnsi="宋体" w:cs="宋体"/>
          <w:b/>
          <w:kern w:val="0"/>
          <w:sz w:val="32"/>
          <w:szCs w:val="32"/>
        </w:rPr>
        <w:t xml:space="preserve">             批  准：</w:t>
      </w:r>
      <w:r>
        <w:rPr>
          <w:rFonts w:hint="eastAsia" w:ascii="宋体" w:hAnsi="宋体" w:cs="宋体"/>
          <w:b/>
          <w:kern w:val="0"/>
          <w:sz w:val="32"/>
          <w:szCs w:val="32"/>
          <w:lang w:eastAsia="zh-CN"/>
        </w:rPr>
        <w:t>何强儒</w:t>
      </w:r>
    </w:p>
    <w:p>
      <w:pPr>
        <w:widowControl/>
        <w:ind w:firstLine="1115" w:firstLineChars="347"/>
        <w:jc w:val="left"/>
        <w:rPr>
          <w:rFonts w:hint="eastAsia" w:ascii="宋体" w:hAnsi="宋体" w:cs="宋体"/>
          <w:b/>
          <w:kern w:val="0"/>
          <w:sz w:val="32"/>
          <w:szCs w:val="32"/>
        </w:rPr>
      </w:pPr>
      <w:r>
        <w:rPr>
          <w:rFonts w:hint="eastAsia" w:ascii="宋体" w:hAnsi="宋体" w:cs="宋体"/>
          <w:b/>
          <w:kern w:val="0"/>
          <w:sz w:val="32"/>
          <w:szCs w:val="32"/>
        </w:rPr>
        <w:t xml:space="preserve">             版  本：202</w:t>
      </w:r>
      <w:r>
        <w:rPr>
          <w:rFonts w:hint="eastAsia" w:ascii="宋体" w:hAnsi="宋体" w:cs="宋体"/>
          <w:b/>
          <w:kern w:val="0"/>
          <w:sz w:val="32"/>
          <w:szCs w:val="32"/>
          <w:lang w:val="en-US" w:eastAsia="zh-CN"/>
        </w:rPr>
        <w:t>2</w:t>
      </w:r>
      <w:r>
        <w:rPr>
          <w:rFonts w:hint="eastAsia" w:ascii="宋体" w:hAnsi="宋体" w:cs="宋体"/>
          <w:b/>
          <w:kern w:val="0"/>
          <w:sz w:val="32"/>
          <w:szCs w:val="32"/>
        </w:rPr>
        <w:t>-01</w:t>
      </w:r>
    </w:p>
    <w:p>
      <w:pPr>
        <w:widowControl/>
        <w:ind w:firstLine="1115" w:firstLineChars="347"/>
        <w:jc w:val="left"/>
        <w:rPr>
          <w:rFonts w:hint="eastAsia" w:ascii="宋体" w:hAnsi="宋体" w:cs="宋体"/>
          <w:b/>
          <w:kern w:val="0"/>
          <w:sz w:val="32"/>
          <w:szCs w:val="32"/>
        </w:rPr>
      </w:pPr>
      <w:r>
        <w:rPr>
          <w:rFonts w:hint="eastAsia" w:ascii="宋体" w:hAnsi="宋体" w:cs="宋体"/>
          <w:b/>
          <w:kern w:val="0"/>
          <w:sz w:val="32"/>
          <w:szCs w:val="32"/>
        </w:rPr>
        <w:t xml:space="preserve">        </w:t>
      </w:r>
    </w:p>
    <w:p>
      <w:pPr>
        <w:widowControl/>
        <w:ind w:firstLine="1115" w:firstLineChars="347"/>
        <w:jc w:val="left"/>
        <w:rPr>
          <w:rFonts w:hint="eastAsia" w:ascii="宋体" w:hAnsi="宋体" w:cs="宋体"/>
          <w:b/>
          <w:kern w:val="0"/>
          <w:sz w:val="32"/>
          <w:szCs w:val="32"/>
        </w:rPr>
      </w:pPr>
    </w:p>
    <w:p>
      <w:pPr>
        <w:widowControl/>
        <w:ind w:firstLine="832" w:firstLineChars="347"/>
        <w:jc w:val="left"/>
        <w:rPr>
          <w:rFonts w:ascii="宋体" w:hAnsi="宋体" w:cs="宋体"/>
          <w:kern w:val="0"/>
          <w:sz w:val="24"/>
        </w:rPr>
      </w:pPr>
    </w:p>
    <w:p>
      <w:pPr>
        <w:widowControl/>
        <w:ind w:firstLine="832" w:firstLineChars="347"/>
        <w:jc w:val="left"/>
        <w:rPr>
          <w:rFonts w:ascii="宋体" w:hAnsi="宋体" w:cs="宋体"/>
          <w:kern w:val="0"/>
          <w:sz w:val="24"/>
        </w:rPr>
      </w:pPr>
    </w:p>
    <w:p>
      <w:pPr>
        <w:widowControl/>
        <w:ind w:firstLine="832" w:firstLineChars="347"/>
        <w:jc w:val="left"/>
        <w:rPr>
          <w:rFonts w:ascii="宋体" w:hAnsi="宋体" w:cs="宋体"/>
          <w:kern w:val="0"/>
          <w:sz w:val="24"/>
        </w:rPr>
      </w:pPr>
    </w:p>
    <w:p>
      <w:pPr>
        <w:widowControl/>
        <w:ind w:firstLine="832" w:firstLineChars="347"/>
        <w:jc w:val="left"/>
        <w:rPr>
          <w:rFonts w:ascii="宋体" w:hAnsi="宋体" w:cs="宋体"/>
          <w:kern w:val="0"/>
          <w:sz w:val="24"/>
        </w:rPr>
      </w:pPr>
    </w:p>
    <w:p>
      <w:pPr>
        <w:widowControl/>
        <w:ind w:firstLine="832" w:firstLineChars="347"/>
        <w:jc w:val="left"/>
        <w:rPr>
          <w:rFonts w:ascii="宋体" w:hAnsi="宋体" w:cs="宋体"/>
          <w:kern w:val="0"/>
          <w:sz w:val="24"/>
        </w:rPr>
      </w:pPr>
    </w:p>
    <w:p>
      <w:pPr>
        <w:widowControl/>
        <w:ind w:firstLine="1115" w:firstLineChars="347"/>
        <w:jc w:val="left"/>
        <w:rPr>
          <w:rFonts w:hint="eastAsia" w:ascii="宋体" w:hAnsi="宋体" w:cs="宋体"/>
          <w:b/>
          <w:kern w:val="0"/>
          <w:sz w:val="32"/>
          <w:szCs w:val="32"/>
        </w:rPr>
      </w:pPr>
      <w:r>
        <w:rPr>
          <w:rFonts w:hint="eastAsia" w:ascii="宋体" w:hAnsi="宋体" w:cs="宋体"/>
          <w:b/>
          <w:kern w:val="0"/>
          <w:sz w:val="32"/>
          <w:szCs w:val="32"/>
        </w:rPr>
        <w:t> </w:t>
      </w:r>
    </w:p>
    <w:p>
      <w:pPr>
        <w:widowControl/>
        <w:ind w:firstLine="1115" w:firstLineChars="347"/>
        <w:jc w:val="left"/>
        <w:rPr>
          <w:rFonts w:hint="eastAsia" w:ascii="宋体" w:hAnsi="宋体" w:cs="宋体"/>
          <w:b/>
          <w:kern w:val="0"/>
          <w:sz w:val="32"/>
          <w:szCs w:val="32"/>
        </w:rPr>
      </w:pPr>
      <w:r>
        <w:rPr>
          <w:rFonts w:hint="eastAsia" w:ascii="宋体" w:hAnsi="宋体" w:cs="宋体"/>
          <w:b/>
          <w:kern w:val="0"/>
          <w:sz w:val="32"/>
          <w:szCs w:val="32"/>
        </w:rPr>
        <w:t xml:space="preserve">    </w:t>
      </w:r>
    </w:p>
    <w:p>
      <w:pPr>
        <w:widowControl/>
        <w:spacing w:line="300" w:lineRule="exact"/>
        <w:ind w:firstLine="315" w:firstLineChars="98"/>
        <w:jc w:val="left"/>
        <w:rPr>
          <w:rFonts w:hint="eastAsia" w:ascii="宋体" w:hAnsi="宋体" w:cs="宋体"/>
          <w:b/>
          <w:kern w:val="0"/>
          <w:sz w:val="32"/>
          <w:szCs w:val="32"/>
        </w:rPr>
      </w:pPr>
      <w:r>
        <w:rPr>
          <w:rFonts w:hint="eastAsia" w:ascii="宋体" w:hAnsi="宋体" w:cs="宋体"/>
          <w:b/>
          <w:kern w:val="0"/>
          <w:sz w:val="32"/>
          <w:szCs w:val="32"/>
        </w:rPr>
        <w:t>202</w:t>
      </w:r>
      <w:r>
        <w:rPr>
          <w:rFonts w:hint="eastAsia" w:ascii="宋体" w:hAnsi="宋体" w:cs="宋体"/>
          <w:b/>
          <w:kern w:val="0"/>
          <w:sz w:val="32"/>
          <w:szCs w:val="32"/>
          <w:lang w:val="en-US" w:eastAsia="zh-CN"/>
        </w:rPr>
        <w:t>2</w:t>
      </w:r>
      <w:r>
        <w:rPr>
          <w:rFonts w:hint="eastAsia" w:ascii="宋体" w:hAnsi="宋体" w:cs="宋体"/>
          <w:b/>
          <w:kern w:val="0"/>
          <w:sz w:val="32"/>
          <w:szCs w:val="32"/>
        </w:rPr>
        <w:t>年</w:t>
      </w:r>
      <w:r>
        <w:rPr>
          <w:rFonts w:hint="eastAsia" w:ascii="宋体" w:hAnsi="宋体" w:cs="宋体"/>
          <w:b/>
          <w:kern w:val="0"/>
          <w:sz w:val="32"/>
          <w:szCs w:val="32"/>
          <w:lang w:val="en-US" w:eastAsia="zh-CN"/>
        </w:rPr>
        <w:t>2</w:t>
      </w:r>
      <w:r>
        <w:rPr>
          <w:rFonts w:hint="eastAsia" w:ascii="宋体" w:hAnsi="宋体" w:cs="宋体"/>
          <w:b/>
          <w:kern w:val="0"/>
          <w:sz w:val="32"/>
          <w:szCs w:val="32"/>
        </w:rPr>
        <w:t>月</w:t>
      </w:r>
      <w:r>
        <w:rPr>
          <w:rFonts w:hint="eastAsia" w:ascii="宋体" w:hAnsi="宋体" w:cs="宋体"/>
          <w:b/>
          <w:kern w:val="0"/>
          <w:sz w:val="32"/>
          <w:szCs w:val="32"/>
          <w:lang w:val="en-US" w:eastAsia="zh-CN"/>
        </w:rPr>
        <w:t>27日</w:t>
      </w:r>
      <w:r>
        <w:rPr>
          <w:rFonts w:hint="eastAsia" w:ascii="宋体" w:hAnsi="宋体" w:cs="宋体"/>
          <w:b/>
          <w:kern w:val="0"/>
          <w:sz w:val="32"/>
          <w:szCs w:val="32"/>
        </w:rPr>
        <w:t>发布           202</w:t>
      </w:r>
      <w:r>
        <w:rPr>
          <w:rFonts w:hint="eastAsia" w:ascii="宋体" w:hAnsi="宋体" w:cs="宋体"/>
          <w:b/>
          <w:kern w:val="0"/>
          <w:sz w:val="32"/>
          <w:szCs w:val="32"/>
          <w:lang w:val="en-US" w:eastAsia="zh-CN"/>
        </w:rPr>
        <w:t>2</w:t>
      </w:r>
      <w:r>
        <w:rPr>
          <w:rFonts w:hint="eastAsia" w:ascii="宋体" w:hAnsi="宋体" w:cs="宋体"/>
          <w:b/>
          <w:kern w:val="0"/>
          <w:sz w:val="32"/>
          <w:szCs w:val="32"/>
        </w:rPr>
        <w:t>年</w:t>
      </w:r>
      <w:r>
        <w:rPr>
          <w:rFonts w:hint="eastAsia" w:ascii="宋体" w:hAnsi="宋体" w:cs="宋体"/>
          <w:b/>
          <w:kern w:val="0"/>
          <w:sz w:val="32"/>
          <w:szCs w:val="32"/>
          <w:lang w:val="en-US" w:eastAsia="zh-CN"/>
        </w:rPr>
        <w:t>2</w:t>
      </w:r>
      <w:r>
        <w:rPr>
          <w:rFonts w:hint="eastAsia" w:ascii="宋体" w:hAnsi="宋体" w:cs="宋体"/>
          <w:b/>
          <w:kern w:val="0"/>
          <w:sz w:val="32"/>
          <w:szCs w:val="32"/>
        </w:rPr>
        <w:t>月</w:t>
      </w:r>
      <w:r>
        <w:rPr>
          <w:rFonts w:hint="eastAsia" w:ascii="宋体" w:hAnsi="宋体" w:cs="宋体"/>
          <w:b/>
          <w:kern w:val="0"/>
          <w:sz w:val="32"/>
          <w:szCs w:val="32"/>
          <w:lang w:val="en-US" w:eastAsia="zh-CN"/>
        </w:rPr>
        <w:t>27日</w:t>
      </w:r>
      <w:r>
        <w:rPr>
          <w:rFonts w:hint="eastAsia" w:ascii="宋体" w:hAnsi="宋体" w:cs="宋体"/>
          <w:b/>
          <w:kern w:val="0"/>
          <w:sz w:val="32"/>
          <w:szCs w:val="32"/>
        </w:rPr>
        <w:t>实施</w:t>
      </w:r>
    </w:p>
    <w:p>
      <w:pPr>
        <w:widowControl/>
        <w:spacing w:line="300" w:lineRule="exact"/>
        <w:jc w:val="center"/>
        <w:rPr>
          <w:rFonts w:hint="eastAsia" w:ascii="宋体" w:hAnsi="宋体"/>
          <w:b/>
          <w:sz w:val="32"/>
          <w:szCs w:val="32"/>
        </w:rPr>
      </w:pPr>
      <w:r>
        <w:rPr>
          <w:rFonts w:hint="eastAsia" w:ascii="宋体" w:hAnsi="宋体" w:cs="宋体"/>
          <w:b/>
          <w:kern w:val="0"/>
          <w:sz w:val="32"/>
          <w:szCs w:val="32"/>
        </w:rPr>
        <w:t>—————————————————————————</w:t>
      </w:r>
      <w:r>
        <w:rPr>
          <w:rFonts w:hint="eastAsia" w:ascii="宋体" w:hAnsi="宋体" w:cs="宋体"/>
          <w:b/>
          <w:kern w:val="0"/>
          <w:sz w:val="32"/>
          <w:szCs w:val="32"/>
          <w:lang w:eastAsia="zh-CN"/>
        </w:rPr>
        <w:t>南部县万达</w:t>
      </w:r>
      <w:r>
        <w:rPr>
          <w:rFonts w:hint="eastAsia" w:ascii="宋体" w:hAnsi="宋体"/>
          <w:b/>
          <w:sz w:val="32"/>
          <w:szCs w:val="32"/>
          <w:lang w:eastAsia="zh-CN"/>
        </w:rPr>
        <w:t>天然气有限公司</w:t>
      </w:r>
      <w:r>
        <w:rPr>
          <w:rFonts w:hint="eastAsia" w:ascii="宋体" w:hAnsi="宋体"/>
          <w:b/>
          <w:sz w:val="32"/>
          <w:szCs w:val="32"/>
        </w:rPr>
        <w:t>发布</w:t>
      </w:r>
    </w:p>
    <w:p>
      <w:pPr>
        <w:rPr>
          <w:rFonts w:hint="eastAsia" w:ascii="宋体" w:hAnsi="宋体"/>
          <w:b/>
          <w:sz w:val="32"/>
          <w:szCs w:val="32"/>
        </w:rPr>
      </w:pPr>
      <w:r>
        <w:rPr>
          <w:rFonts w:hint="eastAsia" w:ascii="宋体" w:hAnsi="宋体"/>
          <w:b/>
          <w:sz w:val="32"/>
          <w:szCs w:val="32"/>
        </w:rPr>
        <w:br w:type="page"/>
      </w:r>
    </w:p>
    <w:p>
      <w:pPr>
        <w:pStyle w:val="2"/>
        <w:rPr>
          <w:rFonts w:hint="eastAsia"/>
        </w:rPr>
      </w:pPr>
    </w:p>
    <w:p>
      <w:pPr>
        <w:pStyle w:val="12"/>
        <w:tabs>
          <w:tab w:val="center" w:pos="4153"/>
          <w:tab w:val="left" w:pos="5070"/>
        </w:tabs>
        <w:jc w:val="left"/>
        <w:rPr>
          <w:rFonts w:hint="eastAsia" w:ascii="宋体" w:hAnsi="宋体" w:eastAsia="宋体" w:cs="宋体"/>
          <w:sz w:val="28"/>
          <w:szCs w:val="28"/>
        </w:rPr>
        <w:sectPr>
          <w:headerReference r:id="rId3" w:type="default"/>
          <w:footerReference r:id="rId4" w:type="default"/>
          <w:footerReference r:id="rId5" w:type="even"/>
          <w:pgSz w:w="11906" w:h="16838"/>
          <w:pgMar w:top="1440" w:right="1800" w:bottom="1440" w:left="1800" w:header="851" w:footer="992" w:gutter="0"/>
          <w:pgNumType w:fmt="decimal" w:start="1"/>
          <w:cols w:space="720" w:num="1"/>
          <w:docGrid w:type="lines" w:linePitch="312" w:charSpace="0"/>
        </w:sectPr>
      </w:pPr>
    </w:p>
    <w:p>
      <w:pPr>
        <w:pStyle w:val="12"/>
        <w:tabs>
          <w:tab w:val="center" w:pos="4153"/>
          <w:tab w:val="left" w:pos="5070"/>
        </w:tabs>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目 录</w:t>
      </w:r>
    </w:p>
    <w:p>
      <w:pP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安全生产事故综合应急预案</w:t>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TOC \o "1-3" \h \z \u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_Toc29489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kern w:val="36"/>
          <w:sz w:val="28"/>
          <w:szCs w:val="28"/>
        </w:rPr>
        <w:t>1　总则</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_Toc29489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_Toc17197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1.1　适用范围</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_Toc17197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_Toc14431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36"/>
          <w:sz w:val="28"/>
          <w:szCs w:val="28"/>
        </w:rPr>
        <w:t>2　应急组织机构及职责</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_Toc14431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_Toc12040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2.1　应急组织体系</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_Toc12040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_Toc30529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2.2　应急组织机构及职责</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_Toc30529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_Toc19755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2.2.1　应急救援指挥中心及职责</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_Toc19755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_Toc26137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2.2.2应急管理办公室组成及职责</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_Toc26137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7</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_Toc6142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2.2.3应急抢险救援组组成及职责</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_Toc6142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_Toc26165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2.2.4应急后勤保障组组成及职责</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_Toc26165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9</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_Toc524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2.2.5应急技术组组成及职责</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_Toc524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10</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_Toc17540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36"/>
          <w:sz w:val="28"/>
          <w:szCs w:val="28"/>
        </w:rPr>
        <w:t>3　应急响应</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_Toc17540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_Toc32469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3.1　信息报告</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_Toc32469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_Toc16296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3.1.1　信息接报</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_Toc16296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_Toc3852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3.1.2　信息处置与研判</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_Toc3852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_Toc1978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3.2　预警</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_Toc1978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_Toc21455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3.2.1预警条件</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_Toc21455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_Toc19747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3.2.2预警级别</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_Toc19747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_Toc2208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3.2.3预警报告程序</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_Toc2208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_Toc24365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3.2.4　预警启动</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_Toc24365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16</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_Toc552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3.2.5　响应准备</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_Toc552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16</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9"/>
        <w:tabs>
          <w:tab w:val="right" w:leader="dot" w:pos="8306"/>
        </w:tabs>
        <w:rPr>
          <w:rFonts w:hint="default" w:ascii="Times New Roman" w:hAnsi="Times New Roman" w:eastAsia="宋体" w:cs="Times New Roman"/>
          <w:kern w:val="0"/>
          <w:sz w:val="28"/>
          <w:szCs w:val="28"/>
        </w:rPr>
        <w:sectPr>
          <w:footerReference r:id="rId6" w:type="default"/>
          <w:pgSz w:w="11906" w:h="16838"/>
          <w:pgMar w:top="1440" w:right="1800" w:bottom="1440" w:left="1800" w:header="851" w:footer="992" w:gutter="0"/>
          <w:pgNumType w:fmt="decimal" w:start="1"/>
          <w:cols w:space="720" w:num="1"/>
          <w:docGrid w:type="lines" w:linePitch="312" w:charSpace="0"/>
        </w:sectPr>
      </w:pP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_Toc8257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3.2.6预警解除</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_Toc8257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17</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_Toc10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3.3　响应启动</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17</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_Toc1257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3.4　应急处置</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_Toc1257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_Toc21068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3.4.1应急处置原则</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_Toc21068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_Toc21017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3.4.2应急处置措施</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_Toc21017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_Toc15431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3.5　应急支援</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_Toc15431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26</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_Toc28091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3.6　响应终止</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_Toc28091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26</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_Toc1687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36"/>
          <w:sz w:val="28"/>
          <w:szCs w:val="28"/>
        </w:rPr>
        <w:t>4　后期处置</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_Toc1687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_Toc31949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36"/>
          <w:sz w:val="28"/>
          <w:szCs w:val="28"/>
        </w:rPr>
        <w:t>5　应急保障</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_Toc31949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30</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_Toc15997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5.1　通信与信息保障</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_Toc15997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30</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_Toc6246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5.2　应急队伍保障</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_Toc6246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_Toc18926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5.3　物资装备保障</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_Toc18926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_Toc30810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5.4　其他保障</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_Toc30810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_Toc26218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附件</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_Toc26218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_Toc1730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1　企业概况</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_Toc1730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_Toc8182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2　风险评估结果</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_Toc8182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40</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_Toc18738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3　预案体系与衔接</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_Toc18738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_Toc15476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4　应急物资装备名录</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_Toc15476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_Toc12030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5　企业应急救援组织机构</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_Toc12030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_Toc26330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6 应急救援通信联络一览表</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_Toc26330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_Toc29581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7</w:t>
      </w:r>
      <w:r>
        <w:rPr>
          <w:rFonts w:hint="default" w:ascii="Times New Roman" w:hAnsi="Times New Roman" w:eastAsia="宋体" w:cs="Times New Roman"/>
          <w:sz w:val="28"/>
          <w:szCs w:val="28"/>
        </w:rPr>
        <w:t xml:space="preserve"> 各种规范化格式文本</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_Toc29581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47</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3"/>
        <w:tabs>
          <w:tab w:val="right" w:leader="dot" w:pos="8306"/>
          <w:tab w:val="clear" w:pos="8296"/>
        </w:tabs>
        <w:rPr>
          <w:rFonts w:hint="default" w:ascii="Times New Roman" w:hAnsi="Times New Roman" w:eastAsia="宋体" w:cs="Times New Roman"/>
          <w:kern w:val="0"/>
          <w:sz w:val="28"/>
          <w:szCs w:val="28"/>
        </w:rPr>
        <w:sectPr>
          <w:footerReference r:id="rId7"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HYPERLINK \l _Toc18580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8 信息传递流程图</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_Toc18580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49</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kern w:val="0"/>
          <w:sz w:val="28"/>
          <w:szCs w:val="28"/>
        </w:rPr>
        <w:fldChar w:fldCharType="end"/>
      </w:r>
    </w:p>
    <w:p>
      <w:pPr>
        <w:pStyle w:val="13"/>
        <w:tabs>
          <w:tab w:val="right" w:leader="dot" w:pos="8306"/>
          <w:tab w:val="clear" w:pos="8296"/>
        </w:tabs>
        <w:ind w:left="0" w:leftChars="0" w:firstLine="0" w:firstLineChars="0"/>
        <w:rPr>
          <w:rFonts w:hint="default" w:ascii="Times New Roman" w:hAnsi="Times New Roman" w:eastAsia="宋体" w:cs="Times New Roman"/>
          <w:color w:val="FF0000"/>
          <w:sz w:val="28"/>
          <w:szCs w:val="28"/>
        </w:rPr>
      </w:pPr>
    </w:p>
    <w:p>
      <w:pPr>
        <w:rPr>
          <w:rFonts w:hint="default" w:ascii="Times New Roman" w:hAnsi="Times New Roman" w:cs="Times New Roman"/>
          <w:b w:val="0"/>
          <w:sz w:val="28"/>
          <w:szCs w:val="28"/>
        </w:rPr>
      </w:pPr>
      <w:r>
        <w:rPr>
          <w:rFonts w:hint="default" w:ascii="Times New Roman" w:hAnsi="Times New Roman" w:eastAsia="宋体" w:cs="Times New Roman"/>
          <w:kern w:val="0"/>
          <w:sz w:val="28"/>
          <w:szCs w:val="28"/>
        </w:rPr>
        <w:fldChar w:fldCharType="end"/>
      </w:r>
      <w:r>
        <w:rPr>
          <w:rFonts w:hint="default" w:ascii="Times New Roman" w:hAnsi="Times New Roman" w:cs="Times New Roman"/>
          <w:b w:val="0"/>
          <w:sz w:val="28"/>
          <w:szCs w:val="28"/>
          <w:lang w:val="en-US" w:eastAsia="zh-CN"/>
        </w:rPr>
        <w:t>安全生产事故专项应急预案</w:t>
      </w:r>
      <w:r>
        <w:rPr>
          <w:rFonts w:hint="default" w:ascii="Times New Roman" w:hAnsi="Times New Roman" w:cs="Times New Roman"/>
          <w:b w:val="0"/>
          <w:sz w:val="28"/>
          <w:szCs w:val="28"/>
        </w:rPr>
        <w:tab/>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b w:val="0"/>
          <w:sz w:val="28"/>
          <w:szCs w:val="28"/>
        </w:rPr>
        <w:fldChar w:fldCharType="begin"/>
      </w:r>
      <w:r>
        <w:rPr>
          <w:rFonts w:hint="default" w:ascii="Times New Roman" w:hAnsi="Times New Roman" w:cs="Times New Roman"/>
          <w:b w:val="0"/>
          <w:sz w:val="28"/>
          <w:szCs w:val="28"/>
        </w:rPr>
        <w:instrText xml:space="preserve"> TOC \o "1-3" \h \z \u </w:instrText>
      </w:r>
      <w:r>
        <w:rPr>
          <w:rFonts w:hint="default" w:ascii="Times New Roman" w:hAnsi="Times New Roman" w:cs="Times New Roman"/>
          <w:b w:val="0"/>
          <w:sz w:val="28"/>
          <w:szCs w:val="28"/>
        </w:rPr>
        <w:fldChar w:fldCharType="separate"/>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_Toc3998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一　天然气泄漏事故专项应急预案</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_Toc3998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_Toc5746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　适用范围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_Toc5746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_Toc25916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　应急组织机构及职责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_Toc25916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_Toc4986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2.1　应急组织体系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_Toc4986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53</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_Toc11161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　应急指挥机构及职责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_Toc11161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54</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_Toc25249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2.2.1　应急救援指挥中心及职责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_Toc25249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54</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_Toc18318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2.2.2应急管理办公室组成及职责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_Toc18318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56</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_Toc8747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2.2.3应急抢险救援组组成及职责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_Toc8747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56</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_Toc16337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2.2.4应急后勤保障组组成及职责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_Toc16337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57</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_Toc16732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2.2.5应急技术组组成及职责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_Toc16732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58</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_Toc17525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 　响应启动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_Toc17525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_Toc7783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 处置措施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_Toc7783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_Toc14221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4.1　应急处置指导原则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_Toc14221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63</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_Toc17691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4.2　应急处置措施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_Toc17691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63</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_Toc26528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　应急保障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_Toc26528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_Toc23535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5.1　应急装备保障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_Toc23535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64</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_Toc29465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5.2　应急队伍保障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_Toc29465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64</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_Toc31308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5.3其他保障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_Toc31308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65</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_Toc17363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en-US" w:eastAsia="zh-CN"/>
        </w:rPr>
        <w:t>二、</w:t>
      </w:r>
      <w:r>
        <w:rPr>
          <w:rFonts w:hint="default" w:ascii="Times New Roman" w:hAnsi="Times New Roman" w:cs="Times New Roman"/>
          <w:sz w:val="28"/>
          <w:szCs w:val="28"/>
        </w:rPr>
        <w:t>天然气火灾爆炸事故专项应急预案</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_Toc17363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 w:val="clear" w:pos="8296"/>
        </w:tabs>
        <w:rPr>
          <w:rFonts w:hint="default" w:ascii="Times New Roman" w:hAnsi="Times New Roman" w:cs="Times New Roman"/>
          <w:sz w:val="28"/>
          <w:szCs w:val="28"/>
        </w:rPr>
        <w:sectPr>
          <w:footerReference r:id="rId8" w:type="default"/>
          <w:pgSz w:w="11906" w:h="16838"/>
          <w:pgMar w:top="1440" w:right="1800" w:bottom="1440" w:left="1800" w:header="851" w:footer="992" w:gutter="0"/>
          <w:pgNumType w:fmt="decimal"/>
          <w:cols w:space="720" w:num="1"/>
          <w:docGrid w:type="lines" w:linePitch="312" w:charSpace="0"/>
        </w:sectPr>
      </w:pP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_Toc14921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　适用范围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_Toc14921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_Toc19573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　应急组织机构及职责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_Toc19573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_Toc10554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2.1　应急组织体系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_Toc10554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66</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_Toc15674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　应急指挥机构及职责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_Toc15674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67</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_Toc5567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2.2.1　应急救援指挥中心及职责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_Toc5567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67</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_Toc21583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2.2.2应急管理办公室组成及职责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_Toc21583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69</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_Toc28467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2.2.3应急抢险救援组组成及职责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_Toc28467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69</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_Toc19965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2.2.4应急后勤保障组组成及职责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_Toc19965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70</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_Toc18859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2.2.5应急技术组组成及职责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_Toc18859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71</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_Toc23343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 　响应启动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_Toc23343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_Toc29418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  处置措施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_Toc29418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_Toc30996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4.1　应急处置指导原则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_Toc30996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76</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_Toc10226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4.2　应急处置措施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_Toc10226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76</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_Toc6898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　应急保障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_Toc6898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_Toc14362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5.1　应急装备保障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_Toc14362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77</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_Toc24413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5.2　应急队伍保障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_Toc24413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78</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_Toc2511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5.3其他保障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_Toc2511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78</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_Toc5241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三　天然气中毒事故专项应急预案</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_Toc5241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_Toc22124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　适用范围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_Toc22124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_Toc10988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　应急组织机构及职责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_Toc10988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_Toc24018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2.1　应急组织体系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_Toc24018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79</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_Toc30114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　应急指挥机构及职责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_Toc30114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79</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_Toc6043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2.2.1　应急救援指挥中心及职责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_Toc6043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80</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kern w:val="0"/>
          <w:sz w:val="28"/>
          <w:szCs w:val="28"/>
        </w:rPr>
        <w:sectPr>
          <w:footerReference r:id="rId9" w:type="default"/>
          <w:pgSz w:w="11906" w:h="16838"/>
          <w:pgMar w:top="1440" w:right="1800" w:bottom="1440" w:left="1800" w:header="851" w:footer="992" w:gutter="0"/>
          <w:pgNumType w:fmt="decimal"/>
          <w:cols w:space="720" w:num="1"/>
          <w:docGrid w:type="lines" w:linePitch="312" w:charSpace="0"/>
        </w:sectPr>
      </w:pP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_Toc17570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2.2.2应急管理办公室组成及职责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_Toc17570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82</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_Toc22312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2.2.3应急抢险救援组组成及职责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_Toc22312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82</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_Toc16598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2.2.4应急后勤保障组组成及职责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_Toc16598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83</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_Toc2049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2.2.5应急技术组组成及职责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_Toc2049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84</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_Toc8732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 　响应启动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_Toc8732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_Toc1190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 处置措施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_Toc1190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_Toc2918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4.1　应急处置指导原则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_Toc2918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88</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_Toc26942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4.2　应急处置措施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_Toc26942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89</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_Toc16862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　应急保障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_Toc16862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_Toc18482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5.1　应急装备保障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_Toc18482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90</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_Toc4240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5.2　应急队伍保障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_Toc4240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90</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_Toc16792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5.3其他保障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_Toc16792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90</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_Toc31619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四　机械伤害事故专项应急预案</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_Toc31619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_Toc25703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　适用范围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_Toc25703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_Toc11453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　应急组织机构及职责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_Toc11453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_Toc13801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2.1　应急组织体系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_Toc13801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91</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_Toc29262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　应急指挥机构及职责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_Toc29262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92</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_Toc31251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2.2.1　应急救援指挥中心及职责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_Toc31251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92</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_Toc7640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2.2.2应急管理办公室组成及职责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_Toc7640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94</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_Toc27515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2.2.3应急抢险救援组组成及职责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_Toc27515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94</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_Toc22830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2.2.4应急后勤保障组组成及职责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_Toc22830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95</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_Toc18419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2.2.5应急技术组组成及职责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_Toc18419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96</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2"/>
        <w:tabs>
          <w:tab w:val="right" w:leader="dot" w:pos="8306"/>
          <w:tab w:val="clear" w:pos="8296"/>
        </w:tabs>
        <w:rPr>
          <w:rFonts w:hint="default" w:ascii="Times New Roman" w:hAnsi="Times New Roman" w:cs="Times New Roman"/>
          <w:sz w:val="28"/>
          <w:szCs w:val="28"/>
        </w:rPr>
        <w:sectPr>
          <w:footerReference r:id="rId10" w:type="default"/>
          <w:pgSz w:w="11906" w:h="16838"/>
          <w:pgMar w:top="1440" w:right="1800" w:bottom="1440" w:left="1800" w:header="851" w:footer="992" w:gutter="0"/>
          <w:pgNumType w:fmt="decimal"/>
          <w:cols w:space="720" w:num="1"/>
          <w:docGrid w:type="lines" w:linePitch="312" w:charSpace="0"/>
        </w:sectPr>
      </w:pP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_Toc24824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 　响应启动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_Toc24824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_Toc32540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 处置措施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_Toc32540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_Toc23943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4.1　应急处置指导原则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_Toc23943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100</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_Toc31340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4.2　应急处置措施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_Toc31340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101</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_Toc4927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　应急保障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_Toc4927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_Toc29301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5.1　应急装备保障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_Toc29301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102</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_Toc12085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5.2　应急队伍保障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_Toc12085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102</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_Toc9083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5.3其他保障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_Toc9083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102</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_Toc23042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五　触电事故专项应急预案</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_Toc23042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_Toc919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　适用范围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_Toc919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_Toc18895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　应急组织机构及职责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_Toc18895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_Toc28399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2.1　应急组织体系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_Toc28399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103</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_Toc5673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　应急指挥机构及职责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_Toc5673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104</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_Toc8919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2.2.1　应急救援指挥中心及职责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_Toc8919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104</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_Toc25384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2.2.2应急管理办公室组成及职责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_Toc25384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106</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_Toc26326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2.2.3应急抢险救援组组成及职责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_Toc26326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106</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_Toc26329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2.2.4应急后勤保障组组成及职责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_Toc26329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107</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_Toc31452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2.2.5应急技术组组成及职责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_Toc31452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108</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_Toc8988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 　响应启动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_Toc8988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_Toc23605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  处置措施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_Toc23605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_Toc16209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4.1　应急处置指导原则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_Toc16209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113</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_Toc16118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4.2　应急处置措施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_Toc16118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113</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_Toc2185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　应急保障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_Toc2185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306"/>
          <w:tab w:val="clear" w:pos="8296"/>
        </w:tabs>
        <w:rPr>
          <w:rFonts w:hint="default" w:ascii="Times New Roman" w:hAnsi="Times New Roman" w:cs="Times New Roman"/>
          <w:kern w:val="0"/>
          <w:sz w:val="28"/>
          <w:szCs w:val="28"/>
        </w:rPr>
        <w:sectPr>
          <w:footerReference r:id="rId11" w:type="default"/>
          <w:pgSz w:w="11906" w:h="16838"/>
          <w:pgMar w:top="1440" w:right="1800" w:bottom="1440" w:left="1800" w:header="851" w:footer="992" w:gutter="0"/>
          <w:pgNumType w:fmt="decimal"/>
          <w:cols w:space="720" w:num="1"/>
          <w:docGrid w:type="lines" w:linePitch="312" w:charSpace="0"/>
        </w:sectPr>
      </w:pP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_Toc18428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5.1　应急装备保障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_Toc18428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115</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_Toc5138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5.2　应急队伍保障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_Toc5138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116</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_Toc13233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5.3其他保障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_Toc13233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116</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_Toc8091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六　地震次生灾害专项应急预案</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_Toc8091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_Toc14392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　适用范围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_Toc14392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_Toc25411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　应急组织机构及职责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_Toc25411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_Toc9643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2.1　应急组织体系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_Toc9643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117</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_Toc27981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　应急指挥机构及职责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_Toc27981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117</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_Toc7563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2.2.1　应急救援指挥中心及职责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_Toc7563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117</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_Toc7251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2.2.2应急管理办公室组成及职责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_Toc7251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119</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_Toc17058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2.2.3应急抢险救援组组成及职责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_Toc17058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120</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_Toc13356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2.2.4应急后勤保障组组成及职责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_Toc13356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121</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_Toc3289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2.2.5应急技术组组成及职责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_Toc3289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122</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_Toc10976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 　响应启动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_Toc10976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_Toc2257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  处置措施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_Toc2257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_Toc30302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4.1　应急处置指导原则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_Toc30302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127</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_Toc18757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4.2　应急处置措施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_Toc18757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127</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_Toc10456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　应急保障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_Toc10456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_Toc16509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5.1　应急装备保障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_Toc16509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128</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_Toc22756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5.2　应急队伍保障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_Toc22756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129</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_Toc10844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5.3其他保障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_Toc10844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129</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_Toc31710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七　恐怖事件专项应急预案</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_Toc31710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 w:val="clear" w:pos="8296"/>
        </w:tabs>
        <w:rPr>
          <w:rFonts w:hint="default" w:ascii="Times New Roman" w:hAnsi="Times New Roman" w:cs="Times New Roman"/>
          <w:sz w:val="28"/>
          <w:szCs w:val="28"/>
        </w:rPr>
        <w:sectPr>
          <w:footerReference r:id="rId12" w:type="default"/>
          <w:pgSz w:w="11906" w:h="16838"/>
          <w:pgMar w:top="1440" w:right="1800" w:bottom="1440" w:left="1800" w:header="851" w:footer="992" w:gutter="0"/>
          <w:pgNumType w:fmt="decimal"/>
          <w:cols w:space="720" w:num="1"/>
          <w:docGrid w:type="lines" w:linePitch="312" w:charSpace="0"/>
        </w:sectPr>
      </w:pP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_Toc13259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　适用范围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_Toc13259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_Toc19484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　应急组织机构及职责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_Toc19484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_Toc12943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2.1　应急组织体系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_Toc12943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130</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_Toc25071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　应急指挥机构及职责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_Toc25071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131</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_Toc6356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2.2.1　应急救援指挥中心及职责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_Toc6356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131</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_Toc7562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2.2.2应急管理办公室组成及职责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_Toc7562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133</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_Toc27111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2.2.3应急抢险救援组组成及职责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_Toc27111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134</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_Toc12613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2.2.4应急后勤保障组组成及职责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_Toc12613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135</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9"/>
        <w:tabs>
          <w:tab w:val="right" w:leader="dot" w:pos="830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_Toc25083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2.2.5应急技术组组成及职责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_Toc25083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135</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_Toc22231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 　响应启动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_Toc22231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_Toc20724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 处置措施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_Toc20724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_Toc20347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4.1　应急处置指导原则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_Toc20347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138</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_Toc26751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4.2　预防措施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_Toc26751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139</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_Toc3610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4.3　应急处置措施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_Toc3610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139</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2"/>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　应急保障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_Toc9203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5.1　应急装备保障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_Toc9203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140</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_Toc9548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5.2　应急队伍保障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_Toc9548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140</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tabs>
          <w:tab w:val="right" w:leader="dot" w:pos="8306"/>
          <w:tab w:val="clear" w:pos="8296"/>
        </w:tabs>
        <w:rPr>
          <w:rFonts w:hint="default" w:ascii="Times New Roman" w:hAnsi="Times New Roman" w:cs="Times New Roman"/>
          <w:sz w:val="28"/>
          <w:szCs w:val="28"/>
        </w:rPr>
      </w:pP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HYPERLINK \l _Toc2903 </w:instrText>
      </w:r>
      <w:r>
        <w:rPr>
          <w:rFonts w:hint="default" w:ascii="Times New Roman" w:hAnsi="Times New Roman" w:cs="Times New Roman"/>
          <w:kern w:val="0"/>
          <w:sz w:val="28"/>
          <w:szCs w:val="28"/>
        </w:rPr>
        <w:fldChar w:fldCharType="separate"/>
      </w:r>
      <w:r>
        <w:rPr>
          <w:rFonts w:hint="default" w:ascii="Times New Roman" w:hAnsi="Times New Roman" w:cs="Times New Roman"/>
          <w:sz w:val="28"/>
          <w:szCs w:val="28"/>
        </w:rPr>
        <w:t>5.3其他保障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_Toc2903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140</w:t>
      </w:r>
      <w:r>
        <w:rPr>
          <w:rFonts w:hint="default" w:ascii="Times New Roman" w:hAnsi="Times New Roman" w:cs="Times New Roman"/>
          <w:sz w:val="28"/>
          <w:szCs w:val="28"/>
        </w:rPr>
        <w:fldChar w:fldCharType="end"/>
      </w:r>
      <w:r>
        <w:rPr>
          <w:rFonts w:hint="default" w:ascii="Times New Roman" w:hAnsi="Times New Roman" w:cs="Times New Roman"/>
          <w:kern w:val="0"/>
          <w:sz w:val="28"/>
          <w:szCs w:val="28"/>
        </w:rPr>
        <w:fldChar w:fldCharType="end"/>
      </w:r>
    </w:p>
    <w:p>
      <w:pPr>
        <w:pStyle w:val="13"/>
        <w:ind w:left="0" w:leftChars="0" w:firstLine="0" w:firstLineChars="0"/>
        <w:rPr>
          <w:rFonts w:hint="default" w:eastAsiaTheme="minorEastAsia"/>
          <w:lang w:val="en-US" w:eastAsia="zh-CN"/>
        </w:rPr>
      </w:pPr>
      <w:r>
        <w:rPr>
          <w:rFonts w:hint="default" w:ascii="Times New Roman" w:hAnsi="Times New Roman" w:cs="Times New Roman"/>
          <w:kern w:val="0"/>
          <w:sz w:val="28"/>
          <w:szCs w:val="28"/>
        </w:rPr>
        <w:fldChar w:fldCharType="end"/>
      </w:r>
      <w:r>
        <w:rPr>
          <w:rFonts w:hint="eastAsia" w:cs="宋体"/>
          <w:sz w:val="28"/>
          <w:szCs w:val="28"/>
          <w:lang w:val="en-US" w:eastAsia="zh-CN"/>
        </w:rPr>
        <w:t>八  风险评估</w:t>
      </w:r>
    </w:p>
    <w:sdt>
      <w:sdtPr>
        <w:rPr>
          <w:rFonts w:ascii="宋体" w:hAnsi="宋体" w:eastAsia="宋体" w:cstheme="minorBidi"/>
          <w:kern w:val="2"/>
          <w:sz w:val="21"/>
          <w:szCs w:val="24"/>
          <w:lang w:val="en-US" w:eastAsia="zh-CN" w:bidi="ar-SA"/>
        </w:rPr>
        <w:id w:val="147463926"/>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9"/>
            <w:tabs>
              <w:tab w:val="right" w:leader="dot" w:pos="8306"/>
            </w:tabs>
            <w:ind w:left="0" w:leftChars="0" w:firstLine="0" w:firstLineChars="0"/>
            <w:rPr>
              <w:rFonts w:hint="default" w:ascii="Times New Roman" w:hAnsi="Times New Roman" w:eastAsia="宋体" w:cs="Times New Roman"/>
              <w:sz w:val="28"/>
              <w:szCs w:val="28"/>
            </w:rPr>
          </w:pPr>
          <w:r>
            <w:rPr>
              <w:rFonts w:hint="eastAsia"/>
              <w:lang w:val="en-US" w:eastAsia="zh-CN"/>
            </w:rPr>
            <w:fldChar w:fldCharType="begin"/>
          </w:r>
          <w:r>
            <w:rPr>
              <w:rFonts w:hint="eastAsia"/>
              <w:lang w:val="en-US" w:eastAsia="zh-CN"/>
            </w:rPr>
            <w:instrText xml:space="preserve">TOC \o "1-3" \h \u </w:instrText>
          </w:r>
          <w:r>
            <w:rPr>
              <w:rFonts w:hint="eastAsia"/>
              <w:lang w:val="en-US" w:eastAsia="zh-CN"/>
            </w:rPr>
            <w:fldChar w:fldCharType="separate"/>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_Toc14964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bCs w:val="0"/>
              <w:sz w:val="28"/>
              <w:szCs w:val="28"/>
              <w:lang w:val="en-US" w:eastAsia="zh-CN"/>
            </w:rPr>
            <w:t xml:space="preserve">1 </w:t>
          </w:r>
          <w:r>
            <w:rPr>
              <w:rFonts w:hint="default" w:ascii="Times New Roman" w:hAnsi="Times New Roman" w:eastAsia="宋体" w:cs="Times New Roman"/>
              <w:bCs w:val="0"/>
              <w:sz w:val="28"/>
              <w:szCs w:val="28"/>
              <w:lang w:eastAsia="zh-CN"/>
            </w:rPr>
            <w:t>评估</w:t>
          </w:r>
          <w:r>
            <w:rPr>
              <w:rFonts w:hint="default" w:ascii="Times New Roman" w:hAnsi="Times New Roman" w:eastAsia="宋体" w:cs="Times New Roman"/>
              <w:bCs w:val="0"/>
              <w:sz w:val="28"/>
              <w:szCs w:val="28"/>
            </w:rPr>
            <w:t>目的</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_Toc14964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141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_Toc24287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 xml:space="preserve">2 </w:t>
          </w:r>
          <w:r>
            <w:rPr>
              <w:rFonts w:hint="default" w:ascii="Times New Roman" w:hAnsi="Times New Roman" w:eastAsia="宋体" w:cs="Times New Roman"/>
              <w:sz w:val="28"/>
              <w:szCs w:val="28"/>
              <w:lang w:eastAsia="zh-CN"/>
            </w:rPr>
            <w:t>评估</w:t>
          </w:r>
          <w:r>
            <w:rPr>
              <w:rFonts w:hint="default" w:ascii="Times New Roman" w:hAnsi="Times New Roman" w:eastAsia="宋体" w:cs="Times New Roman"/>
              <w:sz w:val="28"/>
              <w:szCs w:val="28"/>
            </w:rPr>
            <w:t>范围</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_Toc24287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141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_Toc25885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 xml:space="preserve">3 </w:t>
          </w:r>
          <w:r>
            <w:rPr>
              <w:rFonts w:hint="default" w:ascii="Times New Roman" w:hAnsi="Times New Roman" w:eastAsia="宋体" w:cs="Times New Roman"/>
              <w:sz w:val="28"/>
              <w:szCs w:val="28"/>
              <w:lang w:eastAsia="zh-CN"/>
            </w:rPr>
            <w:t>评估</w:t>
          </w:r>
          <w:r>
            <w:rPr>
              <w:rFonts w:hint="default" w:ascii="Times New Roman" w:hAnsi="Times New Roman" w:eastAsia="宋体" w:cs="Times New Roman"/>
              <w:sz w:val="28"/>
              <w:szCs w:val="28"/>
            </w:rPr>
            <w:t>方法</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_Toc25885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141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_Toc5703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 xml:space="preserve">4 </w:t>
          </w:r>
          <w:r>
            <w:rPr>
              <w:rFonts w:hint="default" w:ascii="Times New Roman" w:hAnsi="Times New Roman" w:eastAsia="宋体" w:cs="Times New Roman"/>
              <w:sz w:val="28"/>
              <w:szCs w:val="28"/>
            </w:rPr>
            <w:t>企业</w:t>
          </w:r>
          <w:r>
            <w:rPr>
              <w:rFonts w:hint="default" w:ascii="Times New Roman" w:hAnsi="Times New Roman" w:eastAsia="宋体" w:cs="Times New Roman"/>
              <w:sz w:val="28"/>
              <w:szCs w:val="28"/>
              <w:lang w:val="en-US" w:eastAsia="zh-CN"/>
            </w:rPr>
            <w:t>基本情况</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_Toc5703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141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_Toc29500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 xml:space="preserve">4.1 </w:t>
          </w:r>
          <w:r>
            <w:rPr>
              <w:rFonts w:hint="default" w:ascii="Times New Roman" w:hAnsi="Times New Roman" w:eastAsia="宋体" w:cs="Times New Roman"/>
              <w:sz w:val="28"/>
              <w:szCs w:val="28"/>
            </w:rPr>
            <w:t>公司</w:t>
          </w:r>
          <w:r>
            <w:rPr>
              <w:rFonts w:hint="default" w:ascii="Times New Roman" w:hAnsi="Times New Roman" w:eastAsia="宋体" w:cs="Times New Roman"/>
              <w:sz w:val="28"/>
              <w:szCs w:val="28"/>
              <w:lang w:val="en-US" w:eastAsia="zh-CN"/>
            </w:rPr>
            <w:t>概况</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_Toc29500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141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_Toc21939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 xml:space="preserve">4.2 </w:t>
          </w:r>
          <w:r>
            <w:rPr>
              <w:rFonts w:hint="default" w:ascii="Times New Roman" w:hAnsi="Times New Roman" w:eastAsia="宋体" w:cs="Times New Roman"/>
              <w:sz w:val="28"/>
              <w:szCs w:val="28"/>
            </w:rPr>
            <w:t>管网概况</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_Toc21939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142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_Toc8761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 xml:space="preserve">4.4 </w:t>
          </w:r>
          <w:r>
            <w:rPr>
              <w:rFonts w:hint="default" w:ascii="Times New Roman" w:hAnsi="Times New Roman" w:eastAsia="宋体" w:cs="Times New Roman"/>
              <w:bCs/>
              <w:sz w:val="28"/>
              <w:szCs w:val="28"/>
              <w:lang w:eastAsia="zh-CN"/>
            </w:rPr>
            <w:t>输配及</w:t>
          </w:r>
          <w:r>
            <w:rPr>
              <w:rFonts w:hint="default" w:ascii="Times New Roman" w:hAnsi="Times New Roman" w:eastAsia="宋体" w:cs="Times New Roman"/>
              <w:bCs/>
              <w:sz w:val="28"/>
              <w:szCs w:val="28"/>
            </w:rPr>
            <w:t>燃气管网</w:t>
          </w:r>
          <w:r>
            <w:rPr>
              <w:rFonts w:hint="default" w:ascii="Times New Roman" w:hAnsi="Times New Roman" w:eastAsia="宋体" w:cs="Times New Roman"/>
              <w:bCs/>
              <w:sz w:val="28"/>
              <w:szCs w:val="28"/>
              <w:lang w:eastAsia="zh-CN"/>
            </w:rPr>
            <w:t>监测</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_Toc8761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143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_Toc278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4.5 通信及视频监控</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_Toc278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143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_Toc30365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4.6维修与抢修</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_Toc30365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144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_Toc355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4.7 安全设施</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_Toc355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144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_Toc31219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5 主要</w:t>
          </w:r>
          <w:r>
            <w:rPr>
              <w:rFonts w:hint="default" w:ascii="Times New Roman" w:hAnsi="Times New Roman" w:eastAsia="宋体" w:cs="Times New Roman"/>
              <w:sz w:val="28"/>
              <w:szCs w:val="28"/>
            </w:rPr>
            <w:t>危险有害因素分析</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_Toc31219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145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_Toc29900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5.1 危险物质辨识</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_Toc29900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145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_Toc2325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5.2 自然环境危险有害因素分析</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_Toc2325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147</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_Toc26226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5.3 工艺设施危险有害因素分析</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_Toc26226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149</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_Toc17825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 xml:space="preserve">5.4 </w:t>
          </w:r>
          <w:r>
            <w:rPr>
              <w:rFonts w:hint="default" w:ascii="Times New Roman" w:hAnsi="Times New Roman" w:eastAsia="宋体" w:cs="Times New Roman"/>
              <w:sz w:val="28"/>
              <w:szCs w:val="28"/>
            </w:rPr>
            <w:t>特殊作业过程中的危险性分析</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_Toc17825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159</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_Toc12400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5.5 生产过程中</w:t>
          </w:r>
          <w:r>
            <w:rPr>
              <w:rFonts w:hint="default" w:ascii="Times New Roman" w:hAnsi="Times New Roman" w:eastAsia="宋体" w:cs="Times New Roman"/>
              <w:sz w:val="28"/>
              <w:szCs w:val="28"/>
            </w:rPr>
            <w:t>主要危险、有害因素</w:t>
          </w:r>
          <w:r>
            <w:rPr>
              <w:rFonts w:hint="default" w:ascii="Times New Roman" w:hAnsi="Times New Roman" w:eastAsia="宋体" w:cs="Times New Roman"/>
              <w:sz w:val="28"/>
              <w:szCs w:val="28"/>
              <w:lang w:val="en-US" w:eastAsia="zh-CN"/>
            </w:rPr>
            <w:t>分析</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_Toc12400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166</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9"/>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_Toc19544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5.6 重大危险源辨识分析</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_Toc19544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175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_Toc17236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 xml:space="preserve">6 </w:t>
          </w:r>
          <w:r>
            <w:rPr>
              <w:rFonts w:hint="default" w:ascii="Times New Roman" w:hAnsi="Times New Roman" w:eastAsia="宋体" w:cs="Times New Roman"/>
              <w:sz w:val="28"/>
              <w:szCs w:val="28"/>
            </w:rPr>
            <w:t>主要危险有害因素</w:t>
          </w:r>
          <w:r>
            <w:rPr>
              <w:rFonts w:hint="default" w:ascii="Times New Roman" w:hAnsi="Times New Roman" w:eastAsia="宋体" w:cs="Times New Roman"/>
              <w:sz w:val="28"/>
              <w:szCs w:val="28"/>
              <w:lang w:val="en-US" w:eastAsia="zh-CN"/>
            </w:rPr>
            <w:t>评估</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_Toc17236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176</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_Toc7989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7 评估结果</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_Toc7989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180</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_Toc9794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8 本公司生产安全应急预案体系建设建议</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_Toc9794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181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_Toc27005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rPr>
            <w:t>1天然气泄漏现场处置方案</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_Toc27005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182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_Toc23894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rPr>
            <w:t>2爆炸事故现场处置方案</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_Toc23894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186</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_Toc13596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rPr>
            <w:t>3火灾事故现场处置方案</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_Toc13596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188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_Toc4103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rPr>
            <w:t>5 高处坠落事故现场处置方案</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_Toc4103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192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_Toc13350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rPr>
            <w:t>6 车辆伤害事故现场处置方案</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_Toc13350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195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13"/>
            <w:tabs>
              <w:tab w:val="right" w:leader="dot" w:pos="8306"/>
              <w:tab w:val="clear" w:pos="8296"/>
            </w:tabs>
            <w:rPr>
              <w:rFonts w:hint="default" w:ascii="Times New Roman" w:hAnsi="Times New Roman" w:eastAsia="宋体" w:cs="Times New Roman"/>
              <w:sz w:val="28"/>
              <w:szCs w:val="28"/>
            </w:rPr>
          </w:pP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_Toc1312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rPr>
            <w:t>7 恐怖事件现场处置方案</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_Toc1312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198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_Toc15908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rPr>
            <w:t>8  地震次生灾害现场处置方案</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_Toc15908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200</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jc w:val="left"/>
            <w:rPr>
              <w:b/>
              <w:sz w:val="28"/>
              <w:szCs w:val="28"/>
            </w:rPr>
          </w:pPr>
          <w:r>
            <w:rPr>
              <w:rFonts w:hint="eastAsia"/>
              <w:b/>
              <w:sz w:val="28"/>
              <w:szCs w:val="28"/>
              <w:lang w:val="en-US" w:eastAsia="zh-CN"/>
            </w:rPr>
            <w:t>九、</w:t>
          </w:r>
          <w:r>
            <w:rPr>
              <w:rFonts w:hint="eastAsia"/>
              <w:b/>
              <w:sz w:val="28"/>
              <w:szCs w:val="28"/>
            </w:rPr>
            <w:t>应急资源调查</w:t>
          </w:r>
          <w:r>
            <w:rPr>
              <w:b/>
              <w:sz w:val="28"/>
              <w:szCs w:val="28"/>
            </w:rPr>
            <w:t>报告</w:t>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_Toc8337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 xml:space="preserve">1 </w:t>
          </w:r>
          <w:r>
            <w:rPr>
              <w:rFonts w:hint="default" w:ascii="Times New Roman" w:hAnsi="Times New Roman" w:eastAsia="宋体" w:cs="Times New Roman"/>
              <w:sz w:val="28"/>
              <w:szCs w:val="28"/>
              <w:lang w:eastAsia="zh-CN"/>
            </w:rPr>
            <w:t>调查</w:t>
          </w:r>
          <w:r>
            <w:rPr>
              <w:rFonts w:hint="default" w:ascii="Times New Roman" w:hAnsi="Times New Roman" w:eastAsia="宋体" w:cs="Times New Roman"/>
              <w:sz w:val="28"/>
              <w:szCs w:val="28"/>
            </w:rPr>
            <w:t>目的</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_Toc8337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202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_Toc14256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2 调查范围</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_Toc14256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202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_Toc11566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3 调查方法</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_Toc11566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202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12"/>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_Toc23427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4 公司应急救援能力与资源</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_Toc23427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202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_Toc2885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 xml:space="preserve">4.1 </w:t>
          </w:r>
          <w:r>
            <w:rPr>
              <w:rFonts w:hint="default" w:ascii="Times New Roman" w:hAnsi="Times New Roman" w:eastAsia="宋体" w:cs="Times New Roman"/>
              <w:sz w:val="28"/>
              <w:szCs w:val="28"/>
            </w:rPr>
            <w:t>应急救援领导机构</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_Toc2885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202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13"/>
            <w:tabs>
              <w:tab w:val="right" w:leader="dot" w:pos="8306"/>
              <w:tab w:val="clear" w:pos="829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_Toc22063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4.2 应急管理机制</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_Toc22063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204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pStyle w:val="13"/>
            <w:tabs>
              <w:tab w:val="right" w:leader="dot" w:pos="8306"/>
              <w:tab w:val="clear" w:pos="8296"/>
            </w:tabs>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_Toc1935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4.3 应急救援物资与经费保障</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_Toc1935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205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fldChar w:fldCharType="end"/>
          </w:r>
        </w:p>
        <w:p>
          <w:pPr>
            <w:sectPr>
              <w:footerReference r:id="rId13" w:type="default"/>
              <w:pgSz w:w="11906" w:h="16838"/>
              <w:pgMar w:top="1440" w:right="1800" w:bottom="1440" w:left="1800" w:header="851" w:footer="992" w:gutter="0"/>
              <w:pgNumType w:fmt="decimal"/>
              <w:cols w:space="720" w:num="1"/>
              <w:docGrid w:type="lines" w:linePitch="312" w:charSpace="0"/>
            </w:sectPr>
          </w:pPr>
        </w:p>
        <w:p>
          <w:pPr>
            <w:pStyle w:val="2"/>
          </w:pPr>
        </w:p>
        <w:p>
          <w:pPr>
            <w:rPr>
              <w:rFonts w:hint="eastAsia"/>
              <w:lang w:val="en-US" w:eastAsia="zh-CN"/>
            </w:rPr>
          </w:pPr>
          <w:r>
            <w:rPr>
              <w:rFonts w:hint="eastAsia"/>
              <w:lang w:val="en-US" w:eastAsia="zh-CN"/>
            </w:rPr>
            <w:fldChar w:fldCharType="end"/>
          </w:r>
        </w:p>
      </w:sdtContent>
    </w:sdt>
    <w:p>
      <w:pPr>
        <w:pStyle w:val="4"/>
        <w:bidi w:val="0"/>
        <w:ind w:firstLine="1044" w:firstLineChars="200"/>
        <w:rPr>
          <w:rFonts w:hint="eastAsia"/>
          <w:sz w:val="52"/>
          <w:szCs w:val="52"/>
          <w:lang w:val="en-US" w:eastAsia="zh-CN"/>
        </w:rPr>
      </w:pPr>
    </w:p>
    <w:p>
      <w:pPr>
        <w:pStyle w:val="4"/>
        <w:bidi w:val="0"/>
        <w:ind w:firstLine="1044" w:firstLineChars="200"/>
        <w:rPr>
          <w:rFonts w:hint="eastAsia"/>
          <w:sz w:val="52"/>
          <w:szCs w:val="52"/>
          <w:lang w:val="en-US" w:eastAsia="zh-CN"/>
        </w:rPr>
      </w:pPr>
      <w:bookmarkStart w:id="0" w:name="_Toc27642"/>
      <w:bookmarkStart w:id="1" w:name="_Toc8457"/>
      <w:bookmarkStart w:id="2" w:name="_Toc23802"/>
      <w:bookmarkStart w:id="3" w:name="_Toc536"/>
      <w:r>
        <w:rPr>
          <w:rFonts w:hint="eastAsia"/>
          <w:sz w:val="52"/>
          <w:szCs w:val="52"/>
          <w:lang w:val="en-US" w:eastAsia="zh-CN"/>
        </w:rPr>
        <w:t>南部县万达天然气有限公司</w:t>
      </w:r>
      <w:bookmarkEnd w:id="0"/>
      <w:bookmarkEnd w:id="1"/>
      <w:bookmarkEnd w:id="2"/>
      <w:bookmarkEnd w:id="3"/>
    </w:p>
    <w:p>
      <w:pPr>
        <w:rPr>
          <w:rFonts w:hint="eastAsia"/>
          <w:b/>
          <w:bCs/>
          <w:sz w:val="52"/>
          <w:szCs w:val="52"/>
          <w:lang w:val="en-US" w:eastAsia="zh-CN"/>
        </w:rPr>
      </w:pPr>
      <w:r>
        <w:rPr>
          <w:rFonts w:hint="eastAsia"/>
          <w:sz w:val="52"/>
          <w:szCs w:val="52"/>
          <w:lang w:val="en-US" w:eastAsia="zh-CN"/>
        </w:rPr>
        <w:t xml:space="preserve">         </w:t>
      </w:r>
      <w:r>
        <w:rPr>
          <w:rFonts w:hint="eastAsia"/>
          <w:b/>
          <w:bCs/>
          <w:sz w:val="52"/>
          <w:szCs w:val="52"/>
          <w:lang w:val="en-US" w:eastAsia="zh-CN"/>
        </w:rPr>
        <w:t xml:space="preserve"> 综合应急预案</w:t>
      </w:r>
    </w:p>
    <w:p>
      <w:pPr>
        <w:rPr>
          <w:rFonts w:hint="eastAsia"/>
          <w:b/>
          <w:bCs/>
          <w:sz w:val="52"/>
          <w:szCs w:val="52"/>
          <w:lang w:val="en-US" w:eastAsia="zh-CN"/>
        </w:rPr>
        <w:sectPr>
          <w:footerReference r:id="rId14" w:type="default"/>
          <w:pgSz w:w="11906" w:h="16838"/>
          <w:pgMar w:top="1440" w:right="1800" w:bottom="1440" w:left="1800" w:header="851" w:footer="992" w:gutter="0"/>
          <w:pgNumType w:fmt="decimal" w:start="1"/>
          <w:cols w:space="720" w:num="1"/>
          <w:docGrid w:type="lines" w:linePitch="312" w:charSpace="0"/>
        </w:sectPr>
      </w:pPr>
    </w:p>
    <w:p>
      <w:pPr>
        <w:pStyle w:val="2"/>
        <w:rPr>
          <w:rFonts w:hint="eastAsia"/>
          <w:lang w:val="en-US" w:eastAsia="zh-CN"/>
        </w:rPr>
      </w:pPr>
    </w:p>
    <w:p>
      <w:pPr>
        <w:pStyle w:val="2"/>
        <w:ind w:left="0" w:leftChars="0"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sectPr>
          <w:pgSz w:w="11906" w:h="16838"/>
          <w:pgMar w:top="1440" w:right="1800" w:bottom="1440" w:left="1800" w:header="851" w:footer="992" w:gutter="0"/>
          <w:pgNumType w:fmt="decimal"/>
          <w:cols w:space="720" w:num="1"/>
          <w:docGrid w:type="lines" w:linePitch="312" w:charSpace="0"/>
        </w:sectPr>
      </w:pPr>
    </w:p>
    <w:p>
      <w:pPr>
        <w:pStyle w:val="4"/>
        <w:rPr>
          <w:rFonts w:hint="eastAsia" w:ascii="黑体" w:hAnsi="宋体" w:eastAsia="黑体"/>
          <w:kern w:val="36"/>
          <w:sz w:val="32"/>
          <w:szCs w:val="32"/>
        </w:rPr>
      </w:pPr>
      <w:bookmarkStart w:id="4" w:name="_Toc18517"/>
      <w:bookmarkStart w:id="5" w:name="_Toc5769"/>
      <w:bookmarkStart w:id="6" w:name="_Toc201138249"/>
      <w:bookmarkStart w:id="7" w:name="_Toc28475"/>
      <w:bookmarkStart w:id="8" w:name="_Toc201136620"/>
      <w:bookmarkStart w:id="9" w:name="_Toc201137454"/>
      <w:bookmarkStart w:id="10" w:name="_Toc201138829"/>
      <w:bookmarkStart w:id="11" w:name="_Toc29489"/>
      <w:bookmarkStart w:id="12" w:name="_Toc2654"/>
      <w:r>
        <w:rPr>
          <w:rFonts w:hint="eastAsia" w:ascii="黑体" w:hAnsi="宋体" w:eastAsia="黑体"/>
          <w:kern w:val="36"/>
          <w:sz w:val="32"/>
          <w:szCs w:val="32"/>
        </w:rPr>
        <w:t>1　总则</w:t>
      </w:r>
      <w:bookmarkEnd w:id="4"/>
      <w:bookmarkEnd w:id="5"/>
      <w:bookmarkEnd w:id="6"/>
      <w:bookmarkEnd w:id="7"/>
      <w:bookmarkEnd w:id="8"/>
      <w:bookmarkEnd w:id="9"/>
      <w:bookmarkEnd w:id="10"/>
      <w:bookmarkEnd w:id="11"/>
      <w:bookmarkEnd w:id="12"/>
    </w:p>
    <w:p>
      <w:pPr>
        <w:pStyle w:val="5"/>
        <w:keepNext w:val="0"/>
        <w:spacing w:line="415" w:lineRule="auto"/>
        <w:rPr>
          <w:rFonts w:hint="eastAsia" w:ascii="楷体_GB2312" w:hAnsi="宋体" w:eastAsia="楷体_GB2312"/>
          <w:kern w:val="0"/>
        </w:rPr>
      </w:pPr>
      <w:bookmarkStart w:id="13" w:name="_Toc1538"/>
      <w:bookmarkStart w:id="14" w:name="_Toc201136623"/>
      <w:bookmarkStart w:id="15" w:name="_Toc201138252"/>
      <w:bookmarkStart w:id="16" w:name="_Toc201138832"/>
      <w:bookmarkStart w:id="17" w:name="_Toc4624"/>
      <w:bookmarkStart w:id="18" w:name="_Toc201137457"/>
      <w:bookmarkStart w:id="19" w:name="_Toc10921"/>
      <w:bookmarkStart w:id="20" w:name="_Toc20398"/>
      <w:bookmarkStart w:id="21" w:name="_Toc17197"/>
      <w:r>
        <w:rPr>
          <w:rFonts w:hint="eastAsia" w:ascii="楷体_GB2312" w:hAnsi="宋体" w:eastAsia="楷体_GB2312" w:cs="Arial"/>
          <w:kern w:val="0"/>
        </w:rPr>
        <w:t>1.1</w:t>
      </w:r>
      <w:r>
        <w:rPr>
          <w:rFonts w:hint="eastAsia" w:ascii="楷体_GB2312" w:hAnsi="宋体" w:eastAsia="楷体_GB2312"/>
          <w:kern w:val="0"/>
        </w:rPr>
        <w:t>　适用范围</w:t>
      </w:r>
      <w:bookmarkEnd w:id="13"/>
      <w:bookmarkEnd w:id="14"/>
      <w:bookmarkEnd w:id="15"/>
      <w:bookmarkEnd w:id="16"/>
      <w:bookmarkEnd w:id="17"/>
      <w:bookmarkEnd w:id="18"/>
      <w:bookmarkEnd w:id="19"/>
      <w:bookmarkEnd w:id="20"/>
      <w:bookmarkEnd w:id="21"/>
    </w:p>
    <w:p>
      <w:pPr>
        <w:spacing w:line="600" w:lineRule="exact"/>
        <w:ind w:firstLine="536" w:firstLineChars="200"/>
        <w:jc w:val="left"/>
        <w:rPr>
          <w:rFonts w:hint="default" w:eastAsia="宋体"/>
          <w:spacing w:val="-6"/>
          <w:sz w:val="28"/>
          <w:lang w:val="en-US" w:eastAsia="zh-CN"/>
        </w:rPr>
      </w:pPr>
      <w:bookmarkStart w:id="22" w:name="_Toc201136624"/>
      <w:bookmarkStart w:id="23" w:name="_Toc201138253"/>
      <w:bookmarkStart w:id="24" w:name="_Toc201138833"/>
      <w:bookmarkStart w:id="25" w:name="_Toc201137458"/>
      <w:r>
        <w:rPr>
          <w:rFonts w:hint="eastAsia"/>
          <w:spacing w:val="-6"/>
          <w:sz w:val="28"/>
        </w:rPr>
        <w:t>本预案仅适用于公司</w:t>
      </w:r>
      <w:r>
        <w:rPr>
          <w:rFonts w:hint="eastAsia"/>
          <w:spacing w:val="-6"/>
          <w:sz w:val="28"/>
          <w:lang w:eastAsia="zh-CN"/>
        </w:rPr>
        <w:t>及各管理站</w:t>
      </w:r>
      <w:r>
        <w:rPr>
          <w:rFonts w:hint="eastAsia"/>
          <w:spacing w:val="-6"/>
          <w:sz w:val="28"/>
        </w:rPr>
        <w:t>办公区域、客户燃气管网区域以及所属管辖区域内等发生的各类安全生产事故的应急处置和应急救援</w:t>
      </w:r>
      <w:r>
        <w:rPr>
          <w:rFonts w:hint="eastAsia"/>
          <w:spacing w:val="-6"/>
          <w:sz w:val="28"/>
          <w:lang w:eastAsia="zh-CN"/>
        </w:rPr>
        <w:t>，</w:t>
      </w:r>
      <w:r>
        <w:rPr>
          <w:rFonts w:hint="eastAsia"/>
          <w:spacing w:val="-6"/>
          <w:sz w:val="28"/>
          <w:lang w:val="en-US" w:eastAsia="zh-CN"/>
        </w:rPr>
        <w:t>主要包括：</w:t>
      </w:r>
    </w:p>
    <w:p>
      <w:pPr>
        <w:spacing w:line="600" w:lineRule="exact"/>
        <w:ind w:firstLine="536" w:firstLineChars="200"/>
        <w:jc w:val="left"/>
        <w:rPr>
          <w:rFonts w:hint="eastAsia"/>
          <w:spacing w:val="-6"/>
          <w:sz w:val="28"/>
        </w:rPr>
      </w:pPr>
      <w:r>
        <w:rPr>
          <w:rFonts w:hint="eastAsia"/>
          <w:spacing w:val="-6"/>
          <w:sz w:val="28"/>
          <w:lang w:val="en-US" w:eastAsia="zh-CN"/>
        </w:rPr>
        <w:t>1、事故灾难：</w:t>
      </w:r>
      <w:r>
        <w:rPr>
          <w:rFonts w:hint="eastAsia"/>
          <w:spacing w:val="-6"/>
          <w:sz w:val="28"/>
        </w:rPr>
        <w:t>火灾、爆炸、泄漏、机械伤害、触电事故、高处坠落、车辆</w:t>
      </w:r>
      <w:r>
        <w:rPr>
          <w:rFonts w:hint="eastAsia"/>
          <w:spacing w:val="-6"/>
          <w:sz w:val="28"/>
          <w:lang w:val="en-US" w:eastAsia="zh-CN"/>
        </w:rPr>
        <w:t>伤害</w:t>
      </w:r>
      <w:r>
        <w:rPr>
          <w:rFonts w:hint="eastAsia"/>
          <w:spacing w:val="-6"/>
          <w:sz w:val="28"/>
        </w:rPr>
        <w:t>、物体打击等；</w:t>
      </w:r>
    </w:p>
    <w:p>
      <w:pPr>
        <w:spacing w:line="600" w:lineRule="exact"/>
        <w:ind w:firstLine="536" w:firstLineChars="200"/>
        <w:jc w:val="left"/>
        <w:rPr>
          <w:rFonts w:hint="eastAsia"/>
          <w:spacing w:val="-6"/>
          <w:sz w:val="28"/>
        </w:rPr>
      </w:pPr>
      <w:r>
        <w:rPr>
          <w:rFonts w:hint="eastAsia"/>
          <w:spacing w:val="-6"/>
          <w:sz w:val="28"/>
        </w:rPr>
        <w:t>2、自然灾害：地震；</w:t>
      </w:r>
    </w:p>
    <w:p>
      <w:pPr>
        <w:spacing w:line="600" w:lineRule="exact"/>
        <w:ind w:firstLine="536" w:firstLineChars="200"/>
        <w:jc w:val="left"/>
        <w:rPr>
          <w:rFonts w:hint="eastAsia"/>
          <w:spacing w:val="-6"/>
          <w:sz w:val="28"/>
        </w:rPr>
      </w:pPr>
      <w:r>
        <w:rPr>
          <w:rFonts w:hint="eastAsia"/>
          <w:spacing w:val="-6"/>
          <w:sz w:val="28"/>
        </w:rPr>
        <w:t>3、社会安全事件：</w:t>
      </w:r>
      <w:r>
        <w:rPr>
          <w:rFonts w:hint="eastAsia"/>
          <w:spacing w:val="-6"/>
          <w:sz w:val="28"/>
          <w:lang w:val="en-US" w:eastAsia="zh-CN"/>
        </w:rPr>
        <w:t>恐怖</w:t>
      </w:r>
      <w:r>
        <w:rPr>
          <w:rFonts w:hint="eastAsia"/>
          <w:spacing w:val="-6"/>
          <w:sz w:val="28"/>
        </w:rPr>
        <w:t>事件。</w:t>
      </w:r>
    </w:p>
    <w:p>
      <w:pPr>
        <w:spacing w:line="600" w:lineRule="exact"/>
        <w:ind w:firstLine="536" w:firstLineChars="200"/>
        <w:jc w:val="left"/>
        <w:rPr>
          <w:rFonts w:hint="eastAsia" w:eastAsia="宋体"/>
          <w:spacing w:val="-6"/>
          <w:sz w:val="28"/>
          <w:lang w:val="en-US" w:eastAsia="zh-CN"/>
        </w:rPr>
      </w:pPr>
      <w:r>
        <w:rPr>
          <w:rFonts w:hint="eastAsia"/>
          <w:spacing w:val="-6"/>
          <w:sz w:val="28"/>
          <w:lang w:val="en-US" w:eastAsia="zh-CN"/>
        </w:rPr>
        <w:t>其余突发</w:t>
      </w:r>
      <w:r>
        <w:rPr>
          <w:rFonts w:hint="eastAsia"/>
          <w:spacing w:val="-6"/>
          <w:sz w:val="28"/>
        </w:rPr>
        <w:t>事件</w:t>
      </w:r>
      <w:r>
        <w:rPr>
          <w:rFonts w:hint="eastAsia"/>
          <w:spacing w:val="-6"/>
          <w:sz w:val="28"/>
          <w:lang w:val="en-US" w:eastAsia="zh-CN"/>
        </w:rPr>
        <w:t>可能危害公司输气设施设备安全的，参照可能造成的相应</w:t>
      </w:r>
      <w:bookmarkStart w:id="26" w:name="_Toc201138266"/>
      <w:bookmarkStart w:id="27" w:name="_Toc201136637"/>
      <w:bookmarkStart w:id="28" w:name="_Toc201138846"/>
      <w:bookmarkStart w:id="29" w:name="_Toc201137471"/>
      <w:r>
        <w:rPr>
          <w:rFonts w:hint="eastAsia"/>
          <w:spacing w:val="-6"/>
          <w:sz w:val="28"/>
          <w:lang w:val="en-US" w:eastAsia="zh-CN"/>
        </w:rPr>
        <w:t>事故类型来进行</w:t>
      </w:r>
      <w:r>
        <w:rPr>
          <w:rFonts w:hint="eastAsia"/>
          <w:spacing w:val="-6"/>
          <w:sz w:val="28"/>
        </w:rPr>
        <w:t>应急处置和应急救援</w:t>
      </w:r>
      <w:r>
        <w:rPr>
          <w:rFonts w:hint="eastAsia"/>
          <w:spacing w:val="-6"/>
          <w:sz w:val="28"/>
          <w:lang w:eastAsia="zh-CN"/>
        </w:rPr>
        <w:t>。</w:t>
      </w:r>
    </w:p>
    <w:p>
      <w:pPr>
        <w:spacing w:line="600" w:lineRule="exact"/>
        <w:ind w:firstLine="643" w:firstLineChars="200"/>
        <w:jc w:val="left"/>
        <w:rPr>
          <w:rFonts w:hint="eastAsia" w:ascii="楷体_GB2312" w:hAnsi="宋体" w:eastAsia="楷体_GB2312" w:cs="Arial"/>
          <w:b/>
          <w:bCs/>
          <w:kern w:val="0"/>
          <w:sz w:val="32"/>
          <w:szCs w:val="32"/>
          <w:lang w:val="en-US" w:eastAsia="zh-CN" w:bidi="ar-SA"/>
        </w:rPr>
      </w:pPr>
      <w:r>
        <w:rPr>
          <w:rFonts w:hint="eastAsia" w:ascii="楷体_GB2312" w:hAnsi="宋体" w:eastAsia="楷体_GB2312" w:cs="Arial"/>
          <w:b/>
          <w:bCs/>
          <w:kern w:val="0"/>
          <w:sz w:val="32"/>
          <w:szCs w:val="32"/>
          <w:lang w:val="en-US" w:eastAsia="zh-CN" w:bidi="ar-SA"/>
        </w:rPr>
        <w:t>1.2　响应分级</w:t>
      </w:r>
      <w:bookmarkEnd w:id="26"/>
      <w:bookmarkEnd w:id="27"/>
      <w:bookmarkEnd w:id="28"/>
      <w:bookmarkEnd w:id="29"/>
    </w:p>
    <w:p>
      <w:pPr>
        <w:spacing w:line="58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根据事故严重程度、可控制、救灾难度和影响范围，结合企业实际，将事故响应分级划分为Ⅰ级、Ⅱ级、Ⅲ级。当上一级预案启动时，下一级预案必须已经启动。</w:t>
      </w:r>
    </w:p>
    <w:p>
      <w:pPr>
        <w:spacing w:line="58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1、Ⅰ级（社会级）响应</w:t>
      </w:r>
    </w:p>
    <w:p>
      <w:pPr>
        <w:spacing w:line="58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Ⅰ级（社会级）响应是指造成燃气主管范围内大部分区域停气，严重影响到周边环境及周围民众的事故，如管道断裂、泄漏起火爆炸、管道爆炸、户内燃气设施泄漏爆炸、交通伤亡、建（构）筑物垮塌等可能造成人员伤亡的事故，事故超出公司的控制能力而做出的响应。</w:t>
      </w:r>
    </w:p>
    <w:p>
      <w:pPr>
        <w:spacing w:line="58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2、Ⅱ级（公司级）响应</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Ⅱ级（公司级）响应是指造成支线范围内的局部停气的事故，如阀门、管道等的泄露事故，一般火灾事故等，事故影响到周边环境及周围民众，造成一定的经济损失，现场抢修人员不能处理的事故。事故超出现场可控状态，或可能波及到其他现场，尚处于公司可控状态，未波及相邻企业的状态而做出的响应。</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3、Ⅲ级（现场级）响应</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Ⅲ级（现场级）响应是指事故发生的初期，事故尚处于现场可控状态，未波及到其他现场，无人员伤害，不影响生产或对生产影响较小的事故，如阀门、调压器的设备故障，一般泄露，经抢修组能够处理恢复而做出的响应。</w:t>
      </w:r>
    </w:p>
    <w:bookmarkEnd w:id="22"/>
    <w:bookmarkEnd w:id="23"/>
    <w:bookmarkEnd w:id="24"/>
    <w:bookmarkEnd w:id="25"/>
    <w:p>
      <w:pPr>
        <w:pStyle w:val="4"/>
        <w:keepNext w:val="0"/>
        <w:rPr>
          <w:rFonts w:hint="eastAsia" w:ascii="黑体" w:hAnsi="宋体" w:eastAsia="黑体"/>
          <w:kern w:val="36"/>
          <w:sz w:val="32"/>
          <w:szCs w:val="32"/>
        </w:rPr>
      </w:pPr>
      <w:bookmarkStart w:id="30" w:name="_Toc5829"/>
      <w:bookmarkStart w:id="31" w:name="_Toc28635"/>
      <w:bookmarkStart w:id="32" w:name="_Toc14431"/>
      <w:bookmarkStart w:id="33" w:name="_Toc15009"/>
      <w:bookmarkStart w:id="34" w:name="_Toc14220"/>
      <w:r>
        <w:rPr>
          <w:rFonts w:hint="eastAsia" w:ascii="黑体" w:hAnsi="宋体" w:eastAsia="黑体"/>
          <w:kern w:val="36"/>
          <w:sz w:val="32"/>
          <w:szCs w:val="32"/>
        </w:rPr>
        <w:t>2　应急组织机构及职责</w:t>
      </w:r>
      <w:bookmarkEnd w:id="30"/>
      <w:bookmarkEnd w:id="31"/>
      <w:bookmarkEnd w:id="32"/>
      <w:bookmarkEnd w:id="33"/>
      <w:bookmarkEnd w:id="34"/>
    </w:p>
    <w:p>
      <w:pPr>
        <w:pStyle w:val="5"/>
        <w:keepNext w:val="0"/>
        <w:spacing w:line="415" w:lineRule="auto"/>
        <w:rPr>
          <w:rFonts w:hint="eastAsia" w:ascii="楷体_GB2312" w:hAnsi="宋体" w:eastAsia="楷体_GB2312"/>
          <w:kern w:val="0"/>
        </w:rPr>
      </w:pPr>
      <w:bookmarkStart w:id="35" w:name="_Toc22093"/>
      <w:bookmarkStart w:id="36" w:name="_Toc201138839"/>
      <w:bookmarkStart w:id="37" w:name="_Toc12040"/>
      <w:bookmarkStart w:id="38" w:name="_Toc201137464"/>
      <w:bookmarkStart w:id="39" w:name="_Toc201136630"/>
      <w:bookmarkStart w:id="40" w:name="_Toc201138259"/>
      <w:bookmarkStart w:id="41" w:name="_Toc21005"/>
      <w:bookmarkStart w:id="42" w:name="_Toc13327"/>
      <w:bookmarkStart w:id="43" w:name="_Toc30723"/>
      <w:r>
        <w:rPr>
          <w:rFonts w:hint="eastAsia" w:ascii="楷体_GB2312" w:hAnsi="宋体" w:eastAsia="楷体_GB2312" w:cs="Arial"/>
          <w:kern w:val="0"/>
        </w:rPr>
        <w:t>2.1</w:t>
      </w:r>
      <w:r>
        <w:rPr>
          <w:rFonts w:hint="eastAsia" w:ascii="楷体_GB2312" w:hAnsi="宋体" w:eastAsia="楷体_GB2312"/>
          <w:kern w:val="0"/>
        </w:rPr>
        <w:t>　应急组织体系</w:t>
      </w:r>
      <w:bookmarkEnd w:id="35"/>
      <w:bookmarkEnd w:id="36"/>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rPr>
        <w:t>为了便于指挥、协调公司各部门和全体人员在应急反应过程中的行动，公司成立事故应急救援指挥中心，</w:t>
      </w:r>
      <w:r>
        <w:rPr>
          <w:rFonts w:hint="eastAsia" w:ascii="宋体" w:hAnsi="宋体" w:cs="楷体"/>
          <w:kern w:val="0"/>
          <w:sz w:val="28"/>
          <w:szCs w:val="28"/>
          <w:lang w:val="zh-CN"/>
        </w:rPr>
        <w:t>由</w:t>
      </w:r>
      <w:r>
        <w:rPr>
          <w:rFonts w:hint="eastAsia" w:ascii="宋体" w:hAnsi="宋体" w:cs="楷体"/>
          <w:kern w:val="0"/>
          <w:sz w:val="28"/>
          <w:szCs w:val="28"/>
          <w:lang w:val="en-US" w:eastAsia="zh-CN"/>
        </w:rPr>
        <w:t>董事长</w:t>
      </w:r>
      <w:r>
        <w:rPr>
          <w:rFonts w:hint="eastAsia" w:ascii="宋体" w:hAnsi="宋体" w:cs="楷体"/>
          <w:kern w:val="0"/>
          <w:sz w:val="28"/>
          <w:szCs w:val="28"/>
          <w:lang w:val="zh-CN"/>
        </w:rPr>
        <w:t>任总指挥，</w:t>
      </w:r>
      <w:r>
        <w:rPr>
          <w:rFonts w:hint="eastAsia" w:ascii="宋体" w:hAnsi="宋体" w:cs="楷体"/>
          <w:kern w:val="0"/>
          <w:sz w:val="28"/>
          <w:szCs w:val="28"/>
          <w:lang w:val="en-US" w:eastAsia="zh-CN"/>
        </w:rPr>
        <w:t>总经理</w:t>
      </w:r>
      <w:r>
        <w:rPr>
          <w:rFonts w:hint="eastAsia" w:ascii="宋体" w:hAnsi="宋体" w:cs="楷体"/>
          <w:kern w:val="0"/>
          <w:sz w:val="28"/>
          <w:szCs w:val="28"/>
          <w:lang w:val="zh-CN"/>
        </w:rPr>
        <w:t>任副总指挥，</w:t>
      </w:r>
      <w:r>
        <w:rPr>
          <w:rFonts w:hint="eastAsia" w:ascii="宋体" w:hAnsi="宋体" w:cs="宋体"/>
          <w:kern w:val="0"/>
          <w:sz w:val="28"/>
          <w:szCs w:val="28"/>
        </w:rPr>
        <w:t>负责应急救援工作的组织领导和指挥。应急救援指挥中心下设抢险救援组、后勤保障组和技术组</w:t>
      </w:r>
      <w:r>
        <w:rPr>
          <w:rFonts w:hint="eastAsia" w:ascii="宋体" w:hAnsi="宋体" w:cs="宋体"/>
          <w:kern w:val="0"/>
          <w:sz w:val="28"/>
          <w:szCs w:val="28"/>
          <w:lang w:val="en-US" w:eastAsia="zh-CN"/>
        </w:rPr>
        <w:t>7</w:t>
      </w:r>
      <w:r>
        <w:rPr>
          <w:rFonts w:hint="eastAsia" w:ascii="宋体" w:hAnsi="宋体" w:cs="宋体"/>
          <w:kern w:val="0"/>
          <w:sz w:val="28"/>
          <w:szCs w:val="28"/>
        </w:rPr>
        <w:t>个小组。</w:t>
      </w:r>
      <w:r>
        <w:rPr>
          <w:rFonts w:hint="eastAsia" w:ascii="宋体" w:hAnsi="宋体" w:eastAsia="宋体" w:cs="宋体"/>
          <w:kern w:val="0"/>
          <w:sz w:val="28"/>
          <w:szCs w:val="28"/>
        </w:rPr>
        <w:t>指挥中心</w:t>
      </w:r>
      <w:r>
        <w:rPr>
          <w:rFonts w:hint="eastAsia" w:ascii="宋体" w:hAnsi="宋体" w:eastAsia="宋体" w:cs="宋体"/>
          <w:kern w:val="0"/>
          <w:sz w:val="28"/>
          <w:szCs w:val="28"/>
          <w:lang w:val="en-US" w:eastAsia="zh-CN"/>
        </w:rPr>
        <w:t>下</w:t>
      </w:r>
      <w:r>
        <w:rPr>
          <w:rFonts w:hint="eastAsia" w:ascii="宋体" w:hAnsi="宋体" w:eastAsia="宋体" w:cs="宋体"/>
          <w:kern w:val="0"/>
          <w:sz w:val="28"/>
          <w:szCs w:val="28"/>
        </w:rPr>
        <w:t>设应急管理办公室，负责公司应急</w:t>
      </w:r>
      <w:r>
        <w:rPr>
          <w:rFonts w:hint="eastAsia" w:ascii="宋体" w:hAnsi="宋体" w:eastAsia="宋体" w:cs="宋体"/>
          <w:kern w:val="0"/>
          <w:sz w:val="28"/>
          <w:szCs w:val="28"/>
          <w:lang w:val="en-US" w:eastAsia="zh-CN"/>
        </w:rPr>
        <w:t>救援</w:t>
      </w:r>
      <w:r>
        <w:rPr>
          <w:rFonts w:hint="eastAsia" w:ascii="宋体" w:hAnsi="宋体" w:eastAsia="宋体" w:cs="宋体"/>
          <w:kern w:val="0"/>
          <w:sz w:val="28"/>
          <w:szCs w:val="28"/>
        </w:rPr>
        <w:t>管理工作。</w:t>
      </w:r>
    </w:p>
    <w:p>
      <w:pPr>
        <w:spacing w:line="580" w:lineRule="exact"/>
        <w:ind w:firstLine="560" w:firstLineChars="200"/>
        <w:jc w:val="left"/>
        <w:rPr>
          <w:rFonts w:hint="eastAsia" w:ascii="宋体" w:hAnsi="宋体" w:cs="宋体"/>
          <w:color w:val="FF0000"/>
          <w:kern w:val="0"/>
          <w:sz w:val="28"/>
          <w:szCs w:val="28"/>
        </w:rPr>
      </w:pPr>
    </w:p>
    <w:p>
      <w:pPr>
        <w:spacing w:line="580" w:lineRule="exact"/>
        <w:ind w:firstLine="560" w:firstLineChars="200"/>
        <w:jc w:val="left"/>
        <w:rPr>
          <w:rFonts w:hint="eastAsia" w:ascii="宋体" w:hAnsi="宋体" w:cs="宋体"/>
          <w:color w:val="FF0000"/>
          <w:kern w:val="0"/>
          <w:sz w:val="28"/>
          <w:szCs w:val="28"/>
        </w:rPr>
      </w:pPr>
    </w:p>
    <w:p>
      <w:pPr>
        <w:spacing w:line="580" w:lineRule="exact"/>
        <w:ind w:firstLine="560" w:firstLineChars="200"/>
        <w:jc w:val="left"/>
        <w:rPr>
          <w:rFonts w:hint="eastAsia" w:ascii="宋体" w:hAnsi="宋体" w:cs="宋体"/>
          <w:color w:val="FF0000"/>
          <w:kern w:val="0"/>
          <w:sz w:val="28"/>
          <w:szCs w:val="28"/>
        </w:rPr>
      </w:pPr>
    </w:p>
    <w:p>
      <w:pPr>
        <w:spacing w:line="580" w:lineRule="exact"/>
        <w:ind w:firstLine="560" w:firstLineChars="200"/>
        <w:jc w:val="left"/>
        <w:rPr>
          <w:rFonts w:hint="eastAsia" w:ascii="宋体" w:hAnsi="宋体" w:cs="宋体"/>
          <w:color w:val="FF0000"/>
          <w:kern w:val="0"/>
          <w:sz w:val="28"/>
          <w:szCs w:val="28"/>
        </w:rPr>
      </w:pPr>
    </w:p>
    <w:p>
      <w:pPr>
        <w:spacing w:line="580" w:lineRule="exact"/>
        <w:ind w:firstLine="560" w:firstLineChars="200"/>
        <w:jc w:val="left"/>
        <w:rPr>
          <w:rFonts w:hint="eastAsia" w:ascii="宋体" w:hAnsi="宋体" w:cs="宋体"/>
          <w:color w:val="FF0000"/>
          <w:kern w:val="0"/>
          <w:sz w:val="28"/>
          <w:szCs w:val="28"/>
        </w:rPr>
      </w:pP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200025</wp:posOffset>
                </wp:positionV>
                <wp:extent cx="1600200" cy="396240"/>
                <wp:effectExtent l="4445" t="4445" r="14605" b="18415"/>
                <wp:wrapNone/>
                <wp:docPr id="38" name="矩形 38"/>
                <wp:cNvGraphicFramePr/>
                <a:graphic xmlns:a="http://schemas.openxmlformats.org/drawingml/2006/main">
                  <a:graphicData uri="http://schemas.microsoft.com/office/word/2010/wordprocessingShape">
                    <wps:wsp>
                      <wps:cNvSpPr/>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315" w:firstLineChars="150"/>
                              <w:rPr>
                                <w:rFonts w:hint="eastAsia"/>
                              </w:rPr>
                            </w:pPr>
                            <w:r>
                              <w:rPr>
                                <w:rFonts w:hint="eastAsia"/>
                              </w:rPr>
                              <w:t>应急救援指挥中心</w:t>
                            </w:r>
                          </w:p>
                        </w:txbxContent>
                      </wps:txbx>
                      <wps:bodyPr upright="1"/>
                    </wps:wsp>
                  </a:graphicData>
                </a:graphic>
              </wp:anchor>
            </w:drawing>
          </mc:Choice>
          <mc:Fallback>
            <w:pict>
              <v:rect id="_x0000_s1026" o:spid="_x0000_s1026" o:spt="1" style="position:absolute;left:0pt;margin-left:135pt;margin-top:15.75pt;height:31.2pt;width:126pt;z-index:251662336;mso-width-relative:page;mso-height-relative:page;" fillcolor="#FFFFFF" filled="t" stroked="t" coordsize="21600,21600" o:gfxdata="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02mq9gAAAAJAQAADwAAAAAAAAABACAAAAAi&#10;AAAAZHJzL2Rvd25yZXYueG1sUEsBAhQAFAAAAAgAh07iQL2qd7cKAgAAOQQAAA4AAAAAAAAAAQAg&#10;AAAAJwEAAGRycy9lMm9Eb2MueG1sUEsFBgAAAAAGAAYAWQEAAKMFAAAAAA==&#10;">
                <v:fill on="t" focussize="0,0"/>
                <v:stroke color="#000000" joinstyle="miter"/>
                <v:imagedata o:title=""/>
                <o:lock v:ext="edit" aspectratio="f"/>
                <v:textbox>
                  <w:txbxContent>
                    <w:p>
                      <w:pPr>
                        <w:ind w:firstLine="315" w:firstLineChars="150"/>
                        <w:rPr>
                          <w:rFonts w:hint="eastAsia"/>
                        </w:rPr>
                      </w:pPr>
                      <w:r>
                        <w:rPr>
                          <w:rFonts w:hint="eastAsia"/>
                        </w:rPr>
                        <w:t>应急救援指挥中心</w:t>
                      </w:r>
                    </w:p>
                  </w:txbxContent>
                </v:textbox>
              </v:rect>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668480" behindDoc="0" locked="0" layoutInCell="1" allowOverlap="1">
                <wp:simplePos x="0" y="0"/>
                <wp:positionH relativeFrom="column">
                  <wp:posOffset>2400300</wp:posOffset>
                </wp:positionH>
                <wp:positionV relativeFrom="paragraph">
                  <wp:posOffset>200025</wp:posOffset>
                </wp:positionV>
                <wp:extent cx="0" cy="383540"/>
                <wp:effectExtent l="38100" t="0" r="38100" b="16510"/>
                <wp:wrapNone/>
                <wp:docPr id="42" name="直接连接符 42"/>
                <wp:cNvGraphicFramePr/>
                <a:graphic xmlns:a="http://schemas.openxmlformats.org/drawingml/2006/main">
                  <a:graphicData uri="http://schemas.microsoft.com/office/word/2010/wordprocessingShape">
                    <wps:wsp>
                      <wps:cNvCnPr/>
                      <wps:spPr>
                        <a:xfrm>
                          <a:off x="0" y="0"/>
                          <a:ext cx="0" cy="3835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9pt;margin-top:15.75pt;height:30.2pt;width:0pt;z-index:251668480;mso-width-relative:page;mso-height-relative:page;" filled="f" stroked="t" coordsize="21600,21600" o:gfxdata="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Z07erYAAAACQEAAA8AAAAAAAAAAQAgAAAAIgAAAGRycy9k&#10;b3ducmV2LnhtbFBLAQIUABQAAAAIAIdO4kDqulr4AgIAAPcDAAAOAAAAAAAAAAEAIAAAACcBAABk&#10;cnMvZTJvRG9jLnhtbFBLBQYAAAAABgAGAFkBAACbBQAAAAA=&#10;">
                <v:fill on="f" focussize="0,0"/>
                <v:stroke color="#000000" joinstyle="round" endarrow="block"/>
                <v:imagedata o:title=""/>
                <o:lock v:ext="edit" aspectratio="f"/>
              </v:line>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670528" behindDoc="0" locked="0" layoutInCell="1" allowOverlap="1">
                <wp:simplePos x="0" y="0"/>
                <wp:positionH relativeFrom="column">
                  <wp:posOffset>1828800</wp:posOffset>
                </wp:positionH>
                <wp:positionV relativeFrom="paragraph">
                  <wp:posOffset>187325</wp:posOffset>
                </wp:positionV>
                <wp:extent cx="1371600" cy="297180"/>
                <wp:effectExtent l="4445" t="4445" r="14605" b="22225"/>
                <wp:wrapNone/>
                <wp:docPr id="79" name="矩形 79"/>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rPr>
                                <w:rFonts w:hint="eastAsia"/>
                              </w:rPr>
                            </w:pPr>
                            <w:r>
                              <w:rPr>
                                <w:rFonts w:hint="eastAsia"/>
                              </w:rPr>
                              <w:t>应急管理办公室</w:t>
                            </w:r>
                          </w:p>
                          <w:p>
                            <w:pPr>
                              <w:rPr>
                                <w:rFonts w:hint="eastAsia"/>
                              </w:rPr>
                            </w:pPr>
                          </w:p>
                        </w:txbxContent>
                      </wps:txbx>
                      <wps:bodyPr upright="1"/>
                    </wps:wsp>
                  </a:graphicData>
                </a:graphic>
              </wp:anchor>
            </w:drawing>
          </mc:Choice>
          <mc:Fallback>
            <w:pict>
              <v:rect id="_x0000_s1026" o:spid="_x0000_s1026" o:spt="1" style="position:absolute;left:0pt;margin-left:144pt;margin-top:14.75pt;height:23.4pt;width:108pt;z-index:251670528;mso-width-relative:page;mso-height-relative:page;" fillcolor="#FFFFFF" filled="t" stroked="t" coordsize="21600,21600" o:gfxdata="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yMuTNgAAAAJAQAADwAAAAAAAAABACAAAAAi&#10;AAAAZHJzL2Rvd25yZXYueG1sUEsBAhQAFAAAAAgAh07iQLWUk7QKAgAAOQQAAA4AAAAAAAAAAQAg&#10;AAAAJwEAAGRycy9lMm9Eb2MueG1sUEsFBgAAAAAGAAYAWQEAAKMFAAAAAA==&#10;">
                <v:fill on="t" focussize="0,0"/>
                <v:stroke color="#000000" joinstyle="miter"/>
                <v:imagedata o:title=""/>
                <o:lock v:ext="edit" aspectratio="f"/>
                <v:textbox>
                  <w:txbxContent>
                    <w:p>
                      <w:pPr>
                        <w:ind w:firstLine="105" w:firstLineChars="50"/>
                        <w:rPr>
                          <w:rFonts w:hint="eastAsia"/>
                        </w:rPr>
                      </w:pPr>
                      <w:r>
                        <w:rPr>
                          <w:rFonts w:hint="eastAsia"/>
                        </w:rPr>
                        <w:t>应急管理办公室</w:t>
                      </w:r>
                    </w:p>
                    <w:p>
                      <w:pPr>
                        <w:rPr>
                          <w:rFonts w:hint="eastAsia"/>
                        </w:rPr>
                      </w:pPr>
                    </w:p>
                  </w:txbxContent>
                </v:textbox>
              </v:rect>
            </w:pict>
          </mc:Fallback>
        </mc:AlternateContent>
      </w:r>
    </w:p>
    <w:p>
      <w:pPr>
        <w:spacing w:line="580" w:lineRule="exact"/>
        <w:ind w:firstLine="560" w:firstLineChars="200"/>
        <w:jc w:val="left"/>
        <w:rPr>
          <w:rFonts w:hint="eastAsia" w:ascii="宋体" w:hAnsi="宋体" w:cs="宋体"/>
          <w:color w:val="FF0000"/>
          <w:kern w:val="0"/>
          <w:sz w:val="28"/>
          <w:szCs w:val="28"/>
        </w:rPr>
      </w:pPr>
      <w:r>
        <w:rPr>
          <w:sz w:val="28"/>
        </w:rPr>
        <mc:AlternateContent>
          <mc:Choice Requires="wps">
            <w:drawing>
              <wp:anchor distT="0" distB="0" distL="114300" distR="114300" simplePos="0" relativeHeight="251680768" behindDoc="0" locked="0" layoutInCell="1" allowOverlap="1">
                <wp:simplePos x="0" y="0"/>
                <wp:positionH relativeFrom="column">
                  <wp:posOffset>3548380</wp:posOffset>
                </wp:positionH>
                <wp:positionV relativeFrom="paragraph">
                  <wp:posOffset>276225</wp:posOffset>
                </wp:positionV>
                <wp:extent cx="685800" cy="12700"/>
                <wp:effectExtent l="0" t="4445" r="0" b="11430"/>
                <wp:wrapNone/>
                <wp:docPr id="4" name="直接连接符 4"/>
                <wp:cNvGraphicFramePr/>
                <a:graphic xmlns:a="http://schemas.openxmlformats.org/drawingml/2006/main">
                  <a:graphicData uri="http://schemas.microsoft.com/office/word/2010/wordprocessingShape">
                    <wps:wsp>
                      <wps:cNvCnPr/>
                      <wps:spPr>
                        <a:xfrm>
                          <a:off x="0" y="0"/>
                          <a:ext cx="685800" cy="127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9.4pt;margin-top:21.75pt;height:1pt;width:54pt;z-index:251680768;mso-width-relative:page;mso-height-relative:page;" filled="f" stroked="t" coordsize="21600,21600" o:gfxdata="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YSe5NYAAAAJAQAADwAAAAAAAAABACAAAAAiAAAAZHJzL2Rvd25yZXYueG1sUEsB&#10;AhQAFAAAAAgAh07iQA6gevj3AQAA5wMAAA4AAAAAAAAAAQAgAAAAJQEAAGRycy9lMm9Eb2MueG1s&#10;UEsFBgAAAAAGAAYAWQEAAI4FAAAAAA==&#10;">
                <v:fill on="f" focussize="0,0"/>
                <v:stroke color="#000000" joinstyle="round"/>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679744" behindDoc="0" locked="0" layoutInCell="1" allowOverlap="1">
                <wp:simplePos x="0" y="0"/>
                <wp:positionH relativeFrom="column">
                  <wp:posOffset>1200150</wp:posOffset>
                </wp:positionH>
                <wp:positionV relativeFrom="paragraph">
                  <wp:posOffset>281305</wp:posOffset>
                </wp:positionV>
                <wp:extent cx="0" cy="297180"/>
                <wp:effectExtent l="38100" t="0" r="38100" b="7620"/>
                <wp:wrapNone/>
                <wp:docPr id="9" name="直接连接符 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94.5pt;margin-top:22.15pt;height:23.4pt;width:0pt;z-index:251679744;mso-width-relative:page;mso-height-relative:page;" filled="f" stroked="t" coordsize="21600,21600" o:gfxdata="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1/35q2AAAAAkBAAAPAAAAAAAAAAEAIAAAACIAAABkcnMvZG93&#10;bnJldi54bWxQSwECFAAUAAAACACHTuJAL88fHgACAAD1AwAADgAAAAAAAAABACAAAAAnAQAAZHJz&#10;L2Uyb0RvYy54bWxQSwUGAAAAAAYABgBZAQAAmQU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678720" behindDoc="0" locked="0" layoutInCell="1" allowOverlap="1">
                <wp:simplePos x="0" y="0"/>
                <wp:positionH relativeFrom="column">
                  <wp:posOffset>1822450</wp:posOffset>
                </wp:positionH>
                <wp:positionV relativeFrom="paragraph">
                  <wp:posOffset>294005</wp:posOffset>
                </wp:positionV>
                <wp:extent cx="0" cy="297180"/>
                <wp:effectExtent l="38100" t="0" r="38100" b="7620"/>
                <wp:wrapNone/>
                <wp:docPr id="83" name="直接连接符 8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43.5pt;margin-top:23.15pt;height:23.4pt;width:0pt;z-index:251678720;mso-width-relative:page;mso-height-relative:page;" filled="f" stroked="t" coordsize="21600,21600" o:gfxdata="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rTaO7ZAAAACQEAAA8AAAAAAAAAAQAgAAAAIgAAAGRycy9k&#10;b3ducmV2LnhtbFBLAQIUABQAAAAIAIdO4kDLTeAMAQIAAPcDAAAOAAAAAAAAAAEAIAAAACgBAABk&#10;cnMvZTJvRG9jLnhtbFBLBQYAAAAABgAGAFkBAACbBQ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677696" behindDoc="0" locked="0" layoutInCell="1" allowOverlap="1">
                <wp:simplePos x="0" y="0"/>
                <wp:positionH relativeFrom="column">
                  <wp:posOffset>2978150</wp:posOffset>
                </wp:positionH>
                <wp:positionV relativeFrom="paragraph">
                  <wp:posOffset>281305</wp:posOffset>
                </wp:positionV>
                <wp:extent cx="0" cy="297180"/>
                <wp:effectExtent l="38100" t="0" r="38100" b="7620"/>
                <wp:wrapNone/>
                <wp:docPr id="6" name="直接连接符 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4.5pt;margin-top:22.15pt;height:23.4pt;width:0pt;z-index:251677696;mso-width-relative:page;mso-height-relative:page;" filled="f" stroked="t" coordsize="21600,21600" o:gfxdata="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yqmHNkAAAAJAQAADwAAAAAAAAABACAAAAAiAAAAZHJzL2Rv&#10;d25yZXYueG1sUEsBAhQAFAAAAAgAh07iQF1DZh4AAgAA9QMAAA4AAAAAAAAAAQAgAAAAKAEAAGRy&#10;cy9lMm9Eb2MueG1sUEsFBgAAAAAGAAYAWQEAAJoFA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676672" behindDoc="0" locked="0" layoutInCell="1" allowOverlap="1">
                <wp:simplePos x="0" y="0"/>
                <wp:positionH relativeFrom="column">
                  <wp:posOffset>3556000</wp:posOffset>
                </wp:positionH>
                <wp:positionV relativeFrom="paragraph">
                  <wp:posOffset>268605</wp:posOffset>
                </wp:positionV>
                <wp:extent cx="0" cy="297180"/>
                <wp:effectExtent l="38100" t="0" r="38100" b="7620"/>
                <wp:wrapNone/>
                <wp:docPr id="7" name="直接连接符 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0pt;margin-top:21.15pt;height:23.4pt;width:0pt;z-index:251676672;mso-width-relative:page;mso-height-relative:page;" filled="f" stroked="t" coordsize="21600,21600" o:gfxdata="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UWTNkAAAAJAQAADwAAAAAAAAABACAAAAAiAAAAZHJzL2Rv&#10;d25yZXYueG1sUEsBAhQAFAAAAAgAh07iQKtobh4AAgAA9QMAAA4AAAAAAAAAAQAgAAAAKAEAAGRy&#10;cy9lMm9Eb2MueG1sUEsFBgAAAAAGAAYAWQEAAJoFA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669504" behindDoc="0" locked="0" layoutInCell="1" allowOverlap="1">
                <wp:simplePos x="0" y="0"/>
                <wp:positionH relativeFrom="column">
                  <wp:posOffset>4248150</wp:posOffset>
                </wp:positionH>
                <wp:positionV relativeFrom="paragraph">
                  <wp:posOffset>300355</wp:posOffset>
                </wp:positionV>
                <wp:extent cx="0" cy="297180"/>
                <wp:effectExtent l="38100" t="0" r="38100" b="7620"/>
                <wp:wrapNone/>
                <wp:docPr id="5" name="直接连接符 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34.5pt;margin-top:23.65pt;height:23.4pt;width:0pt;z-index:251669504;mso-width-relative:page;mso-height-relative:page;" filled="f" stroked="t" coordsize="21600,21600" o:gfxdata="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hV+x9kAAAAJAQAADwAAAAAAAAABACAAAAAiAAAAZHJzL2Rv&#10;d25yZXYueG1sUEsBAhQAFAAAAAgAh07iQEc/fh4AAgAA9QMAAA4AAAAAAAAAAQAgAAAAKAEAAGRy&#10;cy9lMm9Eb2MueG1sUEsFBgAAAAAGAAYAWQEAAJo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75648" behindDoc="0" locked="0" layoutInCell="1" allowOverlap="1">
                <wp:simplePos x="0" y="0"/>
                <wp:positionH relativeFrom="column">
                  <wp:posOffset>659130</wp:posOffset>
                </wp:positionH>
                <wp:positionV relativeFrom="paragraph">
                  <wp:posOffset>269875</wp:posOffset>
                </wp:positionV>
                <wp:extent cx="635000" cy="6350"/>
                <wp:effectExtent l="0" t="0" r="0" b="0"/>
                <wp:wrapNone/>
                <wp:docPr id="2" name="直接连接符 2"/>
                <wp:cNvGraphicFramePr/>
                <a:graphic xmlns:a="http://schemas.openxmlformats.org/drawingml/2006/main">
                  <a:graphicData uri="http://schemas.microsoft.com/office/word/2010/wordprocessingShape">
                    <wps:wsp>
                      <wps:cNvCnPr/>
                      <wps:spPr>
                        <a:xfrm flipH="1">
                          <a:off x="0" y="0"/>
                          <a:ext cx="635000"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1.9pt;margin-top:21.25pt;height:0.5pt;width:50pt;z-index:251675648;mso-width-relative:page;mso-height-relative:page;" filled="f" stroked="t" coordsize="21600,21600" o:gfxdata="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GC1d1QAAAAkBAAAPAAAAAAAAAAEAIAAAACIAAABkcnMvZG93bnJldi54bWxQ&#10;SwECFAAUAAAACACHTuJAe9+LxvoBAADwAwAADgAAAAAAAAABACAAAAAkAQAAZHJzL2Uyb0RvYy54&#10;bWxQSwUGAAAAAAYABgBZAQAAkAUAAAAA&#10;">
                <v:fill on="f" focussize="0,0"/>
                <v:stroke color="#000000" joinstyle="round"/>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667456" behindDoc="0" locked="0" layoutInCell="1" allowOverlap="1">
                <wp:simplePos x="0" y="0"/>
                <wp:positionH relativeFrom="column">
                  <wp:posOffset>660400</wp:posOffset>
                </wp:positionH>
                <wp:positionV relativeFrom="paragraph">
                  <wp:posOffset>262255</wp:posOffset>
                </wp:positionV>
                <wp:extent cx="0" cy="297180"/>
                <wp:effectExtent l="38100" t="0" r="38100" b="7620"/>
                <wp:wrapNone/>
                <wp:docPr id="80" name="直接连接符 80"/>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52pt;margin-top:20.65pt;height:23.4pt;width:0pt;z-index:251667456;mso-width-relative:page;mso-height-relative:page;" filled="f" stroked="t" coordsize="21600,21600" o:gfxdata="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&#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tTWWNcAAAAJAQAADwAAAAAAAAABACAAAAAiAAAA&#10;ZHJzL2Rvd25yZXYueG1sUEsBAhQAFAAAAAgAh07iQHLwBtIIAgAAAQQAAA4AAAAAAAAAAQAgAAAA&#10;JgEAAGRycy9lMm9Eb2MueG1sUEsFBgAAAAAGAAYAWQEAAKAFA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1257300</wp:posOffset>
                </wp:positionH>
                <wp:positionV relativeFrom="paragraph">
                  <wp:posOffset>274955</wp:posOffset>
                </wp:positionV>
                <wp:extent cx="2286000" cy="0"/>
                <wp:effectExtent l="0" t="0" r="0" b="0"/>
                <wp:wrapNone/>
                <wp:docPr id="82" name="直接连接符 82"/>
                <wp:cNvGraphicFramePr/>
                <a:graphic xmlns:a="http://schemas.openxmlformats.org/drawingml/2006/main">
                  <a:graphicData uri="http://schemas.microsoft.com/office/word/2010/wordprocessingShape">
                    <wps:wsp>
                      <wps:cNvCnPr/>
                      <wps:spPr>
                        <a:xfrm flipV="1">
                          <a:off x="0" y="0"/>
                          <a:ext cx="2286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9pt;margin-top:21.65pt;height:0pt;width:180pt;z-index:251666432;mso-width-relative:page;mso-height-relative:page;" filled="f" stroked="t" coordsize="21600,21600" o:gfxdata="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5A1vVAAAACQEAAA8AAAAAAAAAAQAgAAAAIgAAAGRycy9kb3du&#10;cmV2LnhtbFBLAQIUABQAAAAIAIdO4kBDGT4VAgIAAP4DAAAOAAAAAAAAAAEAIAAAACQBAABkcnMv&#10;ZTJvRG9jLnhtbFBLBQYAAAAABgAGAFkBAACYBQAAAAA=&#10;">
                <v:fill on="f" focussize="0,0"/>
                <v:stroke color="#000000" joinstyle="round"/>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671552" behindDoc="0" locked="0" layoutInCell="1" allowOverlap="1">
                <wp:simplePos x="0" y="0"/>
                <wp:positionH relativeFrom="column">
                  <wp:posOffset>2400300</wp:posOffset>
                </wp:positionH>
                <wp:positionV relativeFrom="paragraph">
                  <wp:posOffset>88265</wp:posOffset>
                </wp:positionV>
                <wp:extent cx="0" cy="464820"/>
                <wp:effectExtent l="38100" t="0" r="38100" b="11430"/>
                <wp:wrapNone/>
                <wp:docPr id="81" name="直接连接符 81"/>
                <wp:cNvGraphicFramePr/>
                <a:graphic xmlns:a="http://schemas.openxmlformats.org/drawingml/2006/main">
                  <a:graphicData uri="http://schemas.microsoft.com/office/word/2010/wordprocessingShape">
                    <wps:wsp>
                      <wps:cNvCnPr/>
                      <wps:spPr>
                        <a:xfrm flipH="1">
                          <a:off x="0" y="0"/>
                          <a:ext cx="0" cy="4648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89pt;margin-top:6.95pt;height:36.6pt;width:0pt;z-index:251671552;mso-width-relative:page;mso-height-relative:page;" filled="f" stroked="t" coordsize="21600,21600" o:gfxdata="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bad2h2AAAAAkBAAAPAAAAAAAAAAEAIAAAACIA&#10;AABkcnMvZG93bnJldi54bWxQSwECFAAUAAAACACHTuJARSHQsAkCAAABBAAADgAAAAAAAAABACAA&#10;AAAnAQAAZHJzL2Uyb0RvYy54bWxQSwUGAAAAAAYABgBZAQAAogUAAAAA&#10;">
                <v:fill on="f" focussize="0,0"/>
                <v:stroke color="#000000" joinstyle="round" endarrow="block"/>
                <v:imagedata o:title=""/>
                <o:lock v:ext="edit" aspectratio="f"/>
              </v:line>
            </w:pict>
          </mc:Fallback>
        </mc:AlternateContent>
      </w:r>
    </w:p>
    <w:p>
      <w:pPr>
        <w:tabs>
          <w:tab w:val="left" w:pos="2828"/>
          <w:tab w:val="center" w:pos="4153"/>
        </w:tabs>
        <w:spacing w:line="580" w:lineRule="exact"/>
        <w:ind w:firstLine="560" w:firstLineChars="200"/>
        <w:jc w:val="left"/>
        <w:rPr>
          <w:rFonts w:hint="default" w:ascii="宋体" w:hAnsi="宋体" w:cs="宋体"/>
          <w:color w:val="FF0000"/>
          <w:kern w:val="0"/>
          <w:sz w:val="28"/>
          <w:szCs w:val="28"/>
          <w:highlight w:val="none"/>
          <w:lang w:val="en-US"/>
        </w:rPr>
      </w:pPr>
      <w:r>
        <w:rPr>
          <w:sz w:val="28"/>
        </w:rPr>
        <mc:AlternateContent>
          <mc:Choice Requires="wps">
            <w:drawing>
              <wp:anchor distT="0" distB="0" distL="114300" distR="114300" simplePos="0" relativeHeight="251673600" behindDoc="0" locked="0" layoutInCell="1" allowOverlap="1">
                <wp:simplePos x="0" y="0"/>
                <wp:positionH relativeFrom="column">
                  <wp:posOffset>2799080</wp:posOffset>
                </wp:positionH>
                <wp:positionV relativeFrom="paragraph">
                  <wp:posOffset>168275</wp:posOffset>
                </wp:positionV>
                <wp:extent cx="374650" cy="876300"/>
                <wp:effectExtent l="4445" t="5080" r="20955" b="13970"/>
                <wp:wrapNone/>
                <wp:docPr id="8" name="矩形 8"/>
                <wp:cNvGraphicFramePr/>
                <a:graphic xmlns:a="http://schemas.openxmlformats.org/drawingml/2006/main">
                  <a:graphicData uri="http://schemas.microsoft.com/office/word/2010/wordprocessingShape">
                    <wps:wsp>
                      <wps:cNvSpPr/>
                      <wps:spPr>
                        <a:xfrm>
                          <a:off x="0" y="0"/>
                          <a:ext cx="374650" cy="876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医疗救护组</w:t>
                            </w:r>
                          </w:p>
                        </w:txbxContent>
                      </wps:txbx>
                      <wps:bodyPr vert="eaVert" upright="1"/>
                    </wps:wsp>
                  </a:graphicData>
                </a:graphic>
              </wp:anchor>
            </w:drawing>
          </mc:Choice>
          <mc:Fallback>
            <w:pict>
              <v:rect id="_x0000_s1026" o:spid="_x0000_s1026" o:spt="1" style="position:absolute;left:0pt;margin-left:220.4pt;margin-top:13.25pt;height:69pt;width:29.5pt;z-index:251673600;mso-width-relative:page;mso-height-relative:page;" fillcolor="#FFFFFF" filled="t" stroked="t" coordsize="21600,21600" o:gfxdata="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1Es9jYAAAACgEAAA8AAAAAAAAAAQAgAAAA&#10;IgAAAGRycy9kb3ducmV2LnhtbFBLAQIUABQAAAAIAIdO4kCg980MCwIAADYEAAAOAAAAAAAAAAEA&#10;IAAAACcBAABkcnMvZTJvRG9jLnhtbFBLBQYAAAAABgAGAFkBAACkBQAAAAA=&#10;">
                <v:fill on="t" focussize="0,0"/>
                <v:stroke color="#000000" joinstyle="miter"/>
                <v:imagedata o:title=""/>
                <o:lock v:ext="edit" aspectratio="f"/>
                <v:textbox style="layout-flow:vertical-ideographic;">
                  <w:txbxContent>
                    <w:p>
                      <w:pPr>
                        <w:rPr>
                          <w:rFonts w:hint="eastAsia" w:eastAsia="宋体"/>
                          <w:lang w:eastAsia="zh-CN"/>
                        </w:rPr>
                      </w:pPr>
                      <w:r>
                        <w:rPr>
                          <w:rFonts w:hint="eastAsia"/>
                          <w:lang w:eastAsia="zh-CN"/>
                        </w:rPr>
                        <w:t>医疗救护组</w:t>
                      </w:r>
                    </w:p>
                  </w:txbxContent>
                </v:textbox>
              </v:rect>
            </w:pict>
          </mc:Fallback>
        </mc:AlternateContent>
      </w:r>
      <w:r>
        <w:rPr>
          <w:sz w:val="28"/>
        </w:rPr>
        <mc:AlternateContent>
          <mc:Choice Requires="wps">
            <w:drawing>
              <wp:anchor distT="0" distB="0" distL="114300" distR="114300" simplePos="0" relativeHeight="251681792" behindDoc="0" locked="0" layoutInCell="1" allowOverlap="1">
                <wp:simplePos x="0" y="0"/>
                <wp:positionH relativeFrom="column">
                  <wp:posOffset>1630680</wp:posOffset>
                </wp:positionH>
                <wp:positionV relativeFrom="paragraph">
                  <wp:posOffset>180975</wp:posOffset>
                </wp:positionV>
                <wp:extent cx="387350" cy="825500"/>
                <wp:effectExtent l="4445" t="4445" r="8255" b="8255"/>
                <wp:wrapNone/>
                <wp:docPr id="3" name="矩形 3"/>
                <wp:cNvGraphicFramePr/>
                <a:graphic xmlns:a="http://schemas.openxmlformats.org/drawingml/2006/main">
                  <a:graphicData uri="http://schemas.microsoft.com/office/word/2010/wordprocessingShape">
                    <wps:wsp>
                      <wps:cNvSpPr/>
                      <wps:spPr>
                        <a:xfrm>
                          <a:off x="0" y="0"/>
                          <a:ext cx="387350" cy="825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eastAsia" w:eastAsia="宋体"/>
                                <w:lang w:eastAsia="zh-CN"/>
                              </w:rPr>
                            </w:pPr>
                            <w:r>
                              <w:rPr>
                                <w:rFonts w:hint="eastAsia"/>
                                <w:lang w:eastAsia="zh-CN"/>
                              </w:rPr>
                              <w:t>技术支持组</w:t>
                            </w:r>
                          </w:p>
                        </w:txbxContent>
                      </wps:txbx>
                      <wps:bodyPr vert="eaVert" upright="1"/>
                    </wps:wsp>
                  </a:graphicData>
                </a:graphic>
              </wp:anchor>
            </w:drawing>
          </mc:Choice>
          <mc:Fallback>
            <w:pict>
              <v:rect id="_x0000_s1026" o:spid="_x0000_s1026" o:spt="1" style="position:absolute;left:0pt;margin-left:128.4pt;margin-top:14.25pt;height:65pt;width:30.5pt;z-index:251681792;mso-width-relative:page;mso-height-relative:page;" fillcolor="#FFFFFF" filled="t" stroked="t" coordsize="21600,21600" o:gfxdata="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rk9M1wAAAAoBAAAPAAAAAAAAAAEAIAAAACIA&#10;AABkcnMvZG93bnJldi54bWxQSwECFAAUAAAACACHTuJA2juCQAoCAAA2BAAADgAAAAAAAAABACAA&#10;AAAmAQAAZHJzL2Uyb0RvYy54bWxQSwUGAAAAAAYABgBZAQAAogUAAAAA&#10;">
                <v:fill on="t" focussize="0,0"/>
                <v:stroke color="#000000" joinstyle="miter"/>
                <v:imagedata o:title=""/>
                <o:lock v:ext="edit" aspectratio="f"/>
                <v:textbox style="layout-flow:vertical-ideographic;">
                  <w:txbxContent>
                    <w:p>
                      <w:pPr>
                        <w:spacing w:line="240" w:lineRule="auto"/>
                        <w:rPr>
                          <w:rFonts w:hint="eastAsia" w:eastAsia="宋体"/>
                          <w:lang w:eastAsia="zh-CN"/>
                        </w:rPr>
                      </w:pPr>
                      <w:r>
                        <w:rPr>
                          <w:rFonts w:hint="eastAsia"/>
                          <w:lang w:eastAsia="zh-CN"/>
                        </w:rPr>
                        <w:t>技术支持组</w:t>
                      </w:r>
                    </w:p>
                  </w:txbxContent>
                </v:textbox>
              </v:rect>
            </w:pict>
          </mc:Fallback>
        </mc:AlternateContent>
      </w:r>
      <w:r>
        <w:rPr>
          <w:sz w:val="28"/>
          <w:highlight w:val="none"/>
        </w:rPr>
        <mc:AlternateContent>
          <mc:Choice Requires="wps">
            <w:drawing>
              <wp:anchor distT="0" distB="0" distL="114300" distR="114300" simplePos="0" relativeHeight="251672576" behindDoc="0" locked="0" layoutInCell="1" allowOverlap="1">
                <wp:simplePos x="0" y="0"/>
                <wp:positionH relativeFrom="column">
                  <wp:posOffset>1008380</wp:posOffset>
                </wp:positionH>
                <wp:positionV relativeFrom="paragraph">
                  <wp:posOffset>187325</wp:posOffset>
                </wp:positionV>
                <wp:extent cx="418465" cy="805815"/>
                <wp:effectExtent l="5080" t="4445" r="14605" b="8890"/>
                <wp:wrapNone/>
                <wp:docPr id="10" name="矩形 10"/>
                <wp:cNvGraphicFramePr/>
                <a:graphic xmlns:a="http://schemas.openxmlformats.org/drawingml/2006/main">
                  <a:graphicData uri="http://schemas.microsoft.com/office/word/2010/wordprocessingShape">
                    <wps:wsp>
                      <wps:cNvSpPr/>
                      <wps:spPr>
                        <a:xfrm>
                          <a:off x="0" y="0"/>
                          <a:ext cx="418465" cy="805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事故救援组</w:t>
                            </w:r>
                          </w:p>
                        </w:txbxContent>
                      </wps:txbx>
                      <wps:bodyPr vert="eaVert" upright="1"/>
                    </wps:wsp>
                  </a:graphicData>
                </a:graphic>
              </wp:anchor>
            </w:drawing>
          </mc:Choice>
          <mc:Fallback>
            <w:pict>
              <v:rect id="_x0000_s1026" o:spid="_x0000_s1026" o:spt="1" style="position:absolute;left:0pt;margin-left:79.4pt;margin-top:14.75pt;height:63.45pt;width:32.95pt;z-index:251672576;mso-width-relative:page;mso-height-relative:page;" fillcolor="#FFFFFF" filled="t" stroked="t" coordsize="21600,21600" o:gfxdata="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fjTzYAAAACgEAAA8AAAAAAAAAAQAgAAAAIgAA&#10;AGRycy9kb3ducmV2LnhtbFBLAQIUABQAAAAIAIdO4kBoNsPcCAIAADgEAAAOAAAAAAAAAAEAIAAA&#10;ACcBAABkcnMvZTJvRG9jLnhtbFBLBQYAAAAABgAGAFkBAAChBQAAAAA=&#10;">
                <v:fill on="t" focussize="0,0"/>
                <v:stroke color="#000000" joinstyle="miter"/>
                <v:imagedata o:title=""/>
                <o:lock v:ext="edit" aspectratio="f"/>
                <v:textbox style="layout-flow:vertical-ideographic;">
                  <w:txbxContent>
                    <w:p>
                      <w:pPr>
                        <w:rPr>
                          <w:rFonts w:hint="eastAsia" w:eastAsia="宋体"/>
                          <w:lang w:eastAsia="zh-CN"/>
                        </w:rPr>
                      </w:pPr>
                      <w:r>
                        <w:rPr>
                          <w:rFonts w:hint="eastAsia"/>
                          <w:lang w:eastAsia="zh-CN"/>
                        </w:rPr>
                        <w:t>事故救援组</w:t>
                      </w:r>
                    </w:p>
                  </w:txbxContent>
                </v:textbox>
              </v:rect>
            </w:pict>
          </mc:Fallback>
        </mc:AlternateContent>
      </w:r>
      <w:r>
        <w:rPr>
          <w:rFonts w:hint="eastAsia" w:ascii="宋体" w:hAnsi="宋体" w:cs="宋体"/>
          <w:color w:val="FF0000"/>
          <w:kern w:val="0"/>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2228850</wp:posOffset>
                </wp:positionH>
                <wp:positionV relativeFrom="paragraph">
                  <wp:posOffset>150495</wp:posOffset>
                </wp:positionV>
                <wp:extent cx="400050" cy="881380"/>
                <wp:effectExtent l="4445" t="4445" r="14605" b="9525"/>
                <wp:wrapNone/>
                <wp:docPr id="40" name="矩形 40"/>
                <wp:cNvGraphicFramePr/>
                <a:graphic xmlns:a="http://schemas.openxmlformats.org/drawingml/2006/main">
                  <a:graphicData uri="http://schemas.microsoft.com/office/word/2010/wordprocessingShape">
                    <wps:wsp>
                      <wps:cNvSpPr/>
                      <wps:spPr>
                        <a:xfrm>
                          <a:off x="0" y="0"/>
                          <a:ext cx="40005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后勤保障组</w:t>
                            </w:r>
                          </w:p>
                        </w:txbxContent>
                      </wps:txbx>
                      <wps:bodyPr vert="eaVert" upright="1"/>
                    </wps:wsp>
                  </a:graphicData>
                </a:graphic>
              </wp:anchor>
            </w:drawing>
          </mc:Choice>
          <mc:Fallback>
            <w:pict>
              <v:rect id="_x0000_s1026" o:spid="_x0000_s1026" o:spt="1" style="position:absolute;left:0pt;margin-left:175.5pt;margin-top:11.85pt;height:69.4pt;width:31.5pt;z-index:251664384;mso-width-relative:page;mso-height-relative:page;" fillcolor="#FFFFFF" filled="t" stroked="t" coordsize="21600,21600" o:gfxdata="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T4WRdgAAAAKAQAADwAAAAAAAAAB&#10;ACAAAAAiAAAAZHJzL2Rvd25yZXYueG1sUEsBAhQAFAAAAAgAh07iQAY1MxEQAgAARgQAAA4AAAAA&#10;AAAAAQAgAAAAJwEAAGRycy9lMm9Eb2MueG1sUEsFBgAAAAAGAAYAWQEAAKkFAAAAAA==&#10;">
                <v:fill on="t" focussize="0,0"/>
                <v:stroke color="#000000" joinstyle="miter"/>
                <v:imagedata o:title=""/>
                <o:lock v:ext="edit" aspectratio="f"/>
                <v:textbox style="layout-flow:vertical-ideographic;">
                  <w:txbxContent>
                    <w:p>
                      <w:r>
                        <w:rPr>
                          <w:rFonts w:hint="eastAsia"/>
                        </w:rPr>
                        <w:t>后勤保障组</w:t>
                      </w:r>
                    </w:p>
                  </w:txbxContent>
                </v:textbox>
              </v:rect>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column">
                  <wp:posOffset>3992880</wp:posOffset>
                </wp:positionH>
                <wp:positionV relativeFrom="paragraph">
                  <wp:posOffset>212725</wp:posOffset>
                </wp:positionV>
                <wp:extent cx="412750" cy="844550"/>
                <wp:effectExtent l="4445" t="5080" r="20955" b="7620"/>
                <wp:wrapNone/>
                <wp:docPr id="1" name="矩形 1"/>
                <wp:cNvGraphicFramePr/>
                <a:graphic xmlns:a="http://schemas.openxmlformats.org/drawingml/2006/main">
                  <a:graphicData uri="http://schemas.microsoft.com/office/word/2010/wordprocessingShape">
                    <wps:wsp>
                      <wps:cNvSpPr/>
                      <wps:spPr>
                        <a:xfrm>
                          <a:off x="0" y="0"/>
                          <a:ext cx="412750" cy="844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事故调查组</w:t>
                            </w:r>
                          </w:p>
                        </w:txbxContent>
                      </wps:txbx>
                      <wps:bodyPr vert="eaVert" upright="1"/>
                    </wps:wsp>
                  </a:graphicData>
                </a:graphic>
              </wp:anchor>
            </w:drawing>
          </mc:Choice>
          <mc:Fallback>
            <w:pict>
              <v:rect id="_x0000_s1026" o:spid="_x0000_s1026" o:spt="1" style="position:absolute;left:0pt;margin-left:314.4pt;margin-top:16.75pt;height:66.5pt;width:32.5pt;z-index:251674624;mso-width-relative:page;mso-height-relative:page;" fillcolor="#FFFFFF" filled="t" stroked="t" coordsize="21600,21600" o:gfxdata="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t6YNgAAAAKAQAADwAAAAAAAAABACAAAAAiAAAA&#10;ZHJzL2Rvd25yZXYueG1sUEsBAhQAFAAAAAgAh07iQAImaysHAgAANgQAAA4AAAAAAAAAAQAgAAAA&#10;JwEAAGRycy9lMm9Eb2MueG1sUEsFBgAAAAAGAAYAWQEAAKAFAAAAAA==&#10;">
                <v:fill on="t" focussize="0,0"/>
                <v:stroke color="#000000" joinstyle="miter"/>
                <v:imagedata o:title=""/>
                <o:lock v:ext="edit" aspectratio="f"/>
                <v:textbox style="layout-flow:vertical-ideographic;">
                  <w:txbxContent>
                    <w:p>
                      <w:pPr>
                        <w:rPr>
                          <w:rFonts w:hint="eastAsia" w:eastAsia="宋体"/>
                          <w:lang w:eastAsia="zh-CN"/>
                        </w:rPr>
                      </w:pPr>
                      <w:r>
                        <w:rPr>
                          <w:rFonts w:hint="eastAsia"/>
                          <w:lang w:eastAsia="zh-CN"/>
                        </w:rPr>
                        <w:t>事故调查组</w:t>
                      </w:r>
                    </w:p>
                  </w:txbxContent>
                </v:textbox>
              </v:rect>
            </w:pict>
          </mc:Fallback>
        </mc:AlternateContent>
      </w:r>
      <w:r>
        <w:rPr>
          <w:rFonts w:hint="eastAsia" w:ascii="宋体" w:hAnsi="宋体" w:cs="宋体"/>
          <w:color w:val="FF0000"/>
          <w:kern w:val="0"/>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441325</wp:posOffset>
                </wp:positionH>
                <wp:positionV relativeFrom="paragraph">
                  <wp:posOffset>175895</wp:posOffset>
                </wp:positionV>
                <wp:extent cx="390525" cy="818515"/>
                <wp:effectExtent l="4445" t="4445" r="5080" b="15240"/>
                <wp:wrapNone/>
                <wp:docPr id="39" name="矩形 39"/>
                <wp:cNvGraphicFramePr/>
                <a:graphic xmlns:a="http://schemas.openxmlformats.org/drawingml/2006/main">
                  <a:graphicData uri="http://schemas.microsoft.com/office/word/2010/wordprocessingShape">
                    <wps:wsp>
                      <wps:cNvSpPr/>
                      <wps:spPr>
                        <a:xfrm>
                          <a:off x="0" y="0"/>
                          <a:ext cx="390525"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val="en-US" w:eastAsia="zh-CN"/>
                              </w:rPr>
                            </w:pPr>
                            <w:r>
                              <w:rPr>
                                <w:rFonts w:hint="eastAsia"/>
                                <w:lang w:val="en-US" w:eastAsia="zh-CN"/>
                              </w:rPr>
                              <w:t>事故联络组</w:t>
                            </w:r>
                          </w:p>
                        </w:txbxContent>
                      </wps:txbx>
                      <wps:bodyPr vert="eaVert" upright="1"/>
                    </wps:wsp>
                  </a:graphicData>
                </a:graphic>
              </wp:anchor>
            </w:drawing>
          </mc:Choice>
          <mc:Fallback>
            <w:pict>
              <v:rect id="_x0000_s1026" o:spid="_x0000_s1026" o:spt="1" style="position:absolute;left:0pt;margin-left:34.75pt;margin-top:13.85pt;height:64.45pt;width:30.75pt;z-index:251663360;mso-width-relative:page;mso-height-relative:page;" fillcolor="#FFFFFF" filled="t" stroked="t" coordsize="21600,21600" o:gfxdata="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z3IqNgAAAAJAQAADwAAAAAAAAAB&#10;ACAAAAAiAAAAZHJzL2Rvd25yZXYueG1sUEsBAhQAFAAAAAgAh07iQPiJrvIQAgAARgQAAA4AAAAA&#10;AAAAAQAgAAAAJwEAAGRycy9lMm9Eb2MueG1sUEsFBgAAAAAGAAYAWQEAAKkFAAAAAA==&#10;">
                <v:fill on="t" focussize="0,0"/>
                <v:stroke color="#000000" joinstyle="miter"/>
                <v:imagedata o:title=""/>
                <o:lock v:ext="edit" aspectratio="f"/>
                <v:textbox style="layout-flow:vertical-ideographic;">
                  <w:txbxContent>
                    <w:p>
                      <w:pPr>
                        <w:rPr>
                          <w:rFonts w:hint="eastAsia" w:eastAsia="宋体"/>
                          <w:lang w:val="en-US" w:eastAsia="zh-CN"/>
                        </w:rPr>
                      </w:pPr>
                      <w:r>
                        <w:rPr>
                          <w:rFonts w:hint="eastAsia"/>
                          <w:lang w:val="en-US" w:eastAsia="zh-CN"/>
                        </w:rPr>
                        <w:t>事故联络组</w:t>
                      </w:r>
                    </w:p>
                  </w:txbxContent>
                </v:textbox>
              </v:rect>
            </w:pict>
          </mc:Fallback>
        </mc:AlternateContent>
      </w:r>
      <w:r>
        <w:rPr>
          <w:rFonts w:hint="eastAsia" w:ascii="宋体" w:hAnsi="宋体" w:cs="宋体"/>
          <w:color w:val="FF0000"/>
          <w:kern w:val="0"/>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3371850</wp:posOffset>
                </wp:positionH>
                <wp:positionV relativeFrom="paragraph">
                  <wp:posOffset>175895</wp:posOffset>
                </wp:positionV>
                <wp:extent cx="400050" cy="874395"/>
                <wp:effectExtent l="4445" t="4445" r="14605" b="16510"/>
                <wp:wrapNone/>
                <wp:docPr id="84" name="矩形 84"/>
                <wp:cNvGraphicFramePr/>
                <a:graphic xmlns:a="http://schemas.openxmlformats.org/drawingml/2006/main">
                  <a:graphicData uri="http://schemas.microsoft.com/office/word/2010/wordprocessingShape">
                    <wps:wsp>
                      <wps:cNvSpPr/>
                      <wps:spPr>
                        <a:xfrm>
                          <a:off x="0" y="0"/>
                          <a:ext cx="40005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eastAsia="宋体"/>
                                <w:lang w:eastAsia="zh-CN"/>
                              </w:rPr>
                            </w:pPr>
                            <w:r>
                              <w:rPr>
                                <w:rFonts w:hint="eastAsia"/>
                                <w:lang w:eastAsia="zh-CN"/>
                              </w:rPr>
                              <w:t>交通保障组</w:t>
                            </w:r>
                          </w:p>
                        </w:txbxContent>
                      </wps:txbx>
                      <wps:bodyPr vert="eaVert" upright="1"/>
                    </wps:wsp>
                  </a:graphicData>
                </a:graphic>
              </wp:anchor>
            </w:drawing>
          </mc:Choice>
          <mc:Fallback>
            <w:pict>
              <v:rect id="_x0000_s1026" o:spid="_x0000_s1026" o:spt="1" style="position:absolute;left:0pt;margin-left:265.5pt;margin-top:13.85pt;height:68.85pt;width:31.5pt;z-index:251665408;mso-width-relative:page;mso-height-relative:page;" fillcolor="#FFFFFF" filled="t" stroked="t" coordsize="21600,21600" o:gfxdata="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SRFI/2QAAAAoBAAAPAAAAAAAA&#10;AAEAIAAAACIAAABkcnMvZG93bnJldi54bWxQSwECFAAUAAAACACHTuJA5285cxECAABGBAAADgAA&#10;AAAAAAABACAAAAAoAQAAZHJzL2Uyb0RvYy54bWxQSwUGAAAAAAYABgBZAQAAqwUAAAAA&#10;">
                <v:fill on="t" focussize="0,0"/>
                <v:stroke color="#000000" joinstyle="miter"/>
                <v:imagedata o:title=""/>
                <o:lock v:ext="edit" aspectratio="f"/>
                <v:textbox style="layout-flow:vertical-ideographic;">
                  <w:txbxContent>
                    <w:p>
                      <w:pPr>
                        <w:jc w:val="both"/>
                        <w:rPr>
                          <w:rFonts w:hint="eastAsia" w:eastAsia="宋体"/>
                          <w:lang w:eastAsia="zh-CN"/>
                        </w:rPr>
                      </w:pPr>
                      <w:r>
                        <w:rPr>
                          <w:rFonts w:hint="eastAsia"/>
                          <w:lang w:eastAsia="zh-CN"/>
                        </w:rPr>
                        <w:t>交通保障组</w:t>
                      </w:r>
                    </w:p>
                  </w:txbxContent>
                </v:textbox>
              </v:rect>
            </w:pict>
          </mc:Fallback>
        </mc:AlternateContent>
      </w:r>
      <w:r>
        <w:rPr>
          <w:rFonts w:hint="eastAsia" w:ascii="宋体" w:hAnsi="宋体" w:cs="宋体"/>
          <w:color w:val="FF0000"/>
          <w:kern w:val="0"/>
          <w:sz w:val="28"/>
          <w:szCs w:val="28"/>
          <w:highlight w:val="none"/>
          <w:lang w:val="en-US" w:eastAsia="zh-CN"/>
        </w:rPr>
        <w:t xml:space="preserve">          </w:t>
      </w:r>
      <w:r>
        <w:rPr>
          <w:rFonts w:hint="eastAsia" w:ascii="宋体" w:hAnsi="宋体" w:cs="宋体"/>
          <w:color w:val="FF0000"/>
          <w:kern w:val="0"/>
          <w:sz w:val="28"/>
          <w:szCs w:val="28"/>
          <w:highlight w:val="none"/>
          <w:lang w:eastAsia="zh-CN"/>
        </w:rPr>
        <w:tab/>
      </w:r>
      <w:r>
        <w:rPr>
          <w:rFonts w:hint="eastAsia" w:ascii="宋体" w:hAnsi="宋体" w:cs="宋体"/>
          <w:color w:val="FF0000"/>
          <w:kern w:val="0"/>
          <w:sz w:val="28"/>
          <w:szCs w:val="28"/>
          <w:highlight w:val="none"/>
          <w:lang w:val="en-US" w:eastAsia="zh-CN"/>
        </w:rPr>
        <w:t xml:space="preserve">                 </w:t>
      </w:r>
    </w:p>
    <w:p>
      <w:pPr>
        <w:widowControl/>
        <w:jc w:val="left"/>
        <w:rPr>
          <w:rFonts w:hint="eastAsia" w:ascii="楷体_GB2312" w:hAnsi="宋体" w:eastAsia="楷体_GB2312" w:cs="宋体"/>
          <w:vanish/>
          <w:kern w:val="0"/>
          <w:sz w:val="32"/>
          <w:szCs w:val="32"/>
        </w:rPr>
      </w:pPr>
    </w:p>
    <w:p>
      <w:pPr>
        <w:widowControl/>
        <w:jc w:val="left"/>
        <w:rPr>
          <w:rFonts w:hint="eastAsia" w:ascii="楷体_GB2312" w:hAnsi="宋体" w:eastAsia="楷体_GB2312" w:cs="宋体"/>
          <w:vanish/>
          <w:kern w:val="0"/>
          <w:sz w:val="32"/>
          <w:szCs w:val="32"/>
        </w:rPr>
      </w:pPr>
    </w:p>
    <w:p>
      <w:pPr>
        <w:widowControl/>
        <w:jc w:val="left"/>
        <w:rPr>
          <w:rFonts w:hint="eastAsia" w:ascii="楷体_GB2312" w:hAnsi="宋体" w:eastAsia="楷体_GB2312" w:cs="宋体"/>
          <w:vanish/>
          <w:kern w:val="0"/>
          <w:sz w:val="32"/>
          <w:szCs w:val="32"/>
        </w:rPr>
      </w:pPr>
    </w:p>
    <w:p>
      <w:pPr>
        <w:pStyle w:val="5"/>
        <w:keepNext w:val="0"/>
        <w:rPr>
          <w:rFonts w:hint="eastAsia" w:ascii="楷体_GB2312" w:hAnsi="宋体" w:eastAsia="楷体_GB2312" w:cs="Arial"/>
          <w:kern w:val="0"/>
        </w:rPr>
      </w:pPr>
      <w:bookmarkStart w:id="44" w:name="_Toc201138260"/>
      <w:bookmarkStart w:id="45" w:name="_Toc30529"/>
      <w:bookmarkStart w:id="46" w:name="_Toc201138840"/>
      <w:bookmarkStart w:id="47" w:name="_Toc201136631"/>
      <w:bookmarkStart w:id="48" w:name="_Toc201137465"/>
    </w:p>
    <w:p>
      <w:pPr>
        <w:pStyle w:val="5"/>
        <w:keepNext w:val="0"/>
        <w:rPr>
          <w:rFonts w:hint="eastAsia" w:ascii="楷体_GB2312" w:hAnsi="宋体" w:eastAsia="楷体_GB2312"/>
          <w:kern w:val="0"/>
        </w:rPr>
      </w:pPr>
      <w:bookmarkStart w:id="49" w:name="_Toc10302"/>
      <w:bookmarkStart w:id="50" w:name="_Toc15204"/>
      <w:bookmarkStart w:id="51" w:name="_Toc5295"/>
      <w:bookmarkStart w:id="52" w:name="_Toc14945"/>
      <w:r>
        <w:rPr>
          <w:rFonts w:hint="eastAsia" w:ascii="楷体_GB2312" w:hAnsi="宋体" w:eastAsia="楷体_GB2312" w:cs="Arial"/>
          <w:kern w:val="0"/>
        </w:rPr>
        <w:t>2.2</w:t>
      </w:r>
      <w:r>
        <w:rPr>
          <w:rFonts w:hint="eastAsia" w:ascii="楷体_GB2312" w:hAnsi="宋体" w:eastAsia="楷体_GB2312"/>
          <w:kern w:val="0"/>
        </w:rPr>
        <w:t>　应急组织机构及职责</w:t>
      </w:r>
      <w:bookmarkEnd w:id="44"/>
      <w:bookmarkEnd w:id="45"/>
      <w:bookmarkEnd w:id="46"/>
      <w:bookmarkEnd w:id="47"/>
      <w:bookmarkEnd w:id="48"/>
      <w:bookmarkEnd w:id="49"/>
      <w:bookmarkEnd w:id="50"/>
      <w:bookmarkEnd w:id="51"/>
      <w:bookmarkEnd w:id="52"/>
    </w:p>
    <w:p>
      <w:pPr>
        <w:pStyle w:val="6"/>
        <w:keepNext w:val="0"/>
        <w:spacing w:line="415" w:lineRule="auto"/>
        <w:rPr>
          <w:rFonts w:hint="eastAsia" w:ascii="楷体_GB2312" w:hAnsi="宋体" w:eastAsia="楷体_GB2312"/>
          <w:kern w:val="0"/>
        </w:rPr>
      </w:pPr>
      <w:bookmarkStart w:id="53" w:name="_Toc14585"/>
      <w:bookmarkStart w:id="54" w:name="_Toc19755"/>
      <w:bookmarkStart w:id="55" w:name="_Toc9016"/>
      <w:bookmarkStart w:id="56" w:name="_Toc11082"/>
      <w:bookmarkStart w:id="57" w:name="_Toc25720"/>
      <w:r>
        <w:rPr>
          <w:rFonts w:hint="eastAsia" w:ascii="楷体_GB2312" w:hAnsi="宋体" w:eastAsia="楷体_GB2312"/>
          <w:kern w:val="0"/>
        </w:rPr>
        <w:t>2.2.1　应急救援指挥中心及职责</w:t>
      </w:r>
      <w:bookmarkEnd w:id="53"/>
      <w:bookmarkEnd w:id="54"/>
      <w:bookmarkEnd w:id="55"/>
      <w:bookmarkEnd w:id="56"/>
      <w:bookmarkEnd w:id="57"/>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救援指挥中心，其主要职责是负责企业生产事故的应急领导和决策工作。包括落实国家相关应急管理政策，统一协调应急状态下的各种资源。确定安全生产应急处置的指导方案。带领或指派应急救援指挥中心成员，赶赴现场处置生产安全事故。</w:t>
      </w:r>
    </w:p>
    <w:p>
      <w:pPr>
        <w:spacing w:line="600" w:lineRule="exact"/>
        <w:ind w:firstLine="560" w:firstLineChars="200"/>
        <w:jc w:val="left"/>
        <w:rPr>
          <w:rFonts w:ascii="宋体" w:hAnsi="宋体" w:cs="宋体"/>
          <w:kern w:val="0"/>
          <w:sz w:val="28"/>
          <w:szCs w:val="28"/>
        </w:rPr>
      </w:pPr>
      <w:r>
        <w:rPr>
          <w:rFonts w:hint="eastAsia" w:ascii="宋体" w:hAnsi="宋体" w:cs="宋体"/>
          <w:kern w:val="0"/>
          <w:sz w:val="28"/>
          <w:szCs w:val="28"/>
        </w:rPr>
        <w:t>总指挥:</w:t>
      </w:r>
      <w:r>
        <w:rPr>
          <w:rFonts w:hint="eastAsia" w:ascii="宋体" w:hAnsi="宋体" w:cs="宋体"/>
          <w:kern w:val="0"/>
          <w:sz w:val="28"/>
          <w:szCs w:val="28"/>
          <w:lang w:eastAsia="zh-CN"/>
        </w:rPr>
        <w:t>何强儒</w:t>
      </w:r>
      <w:r>
        <w:rPr>
          <w:rFonts w:hint="eastAsia" w:ascii="宋体" w:hAnsi="宋体" w:cs="宋体"/>
          <w:kern w:val="0"/>
          <w:sz w:val="28"/>
          <w:szCs w:val="28"/>
        </w:rPr>
        <w:t>（</w:t>
      </w:r>
      <w:r>
        <w:rPr>
          <w:rFonts w:hint="eastAsia" w:ascii="宋体" w:hAnsi="宋体" w:cs="宋体"/>
          <w:kern w:val="0"/>
          <w:sz w:val="28"/>
          <w:szCs w:val="28"/>
          <w:lang w:eastAsia="zh-CN"/>
        </w:rPr>
        <w:t>董事长</w:t>
      </w:r>
      <w:r>
        <w:rPr>
          <w:rFonts w:hint="eastAsia" w:ascii="宋体" w:hAnsi="宋体" w:cs="宋体"/>
          <w:kern w:val="0"/>
          <w:sz w:val="28"/>
          <w:szCs w:val="28"/>
        </w:rPr>
        <w:t>）</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副总指挥:</w:t>
      </w:r>
      <w:r>
        <w:rPr>
          <w:rFonts w:hint="eastAsia" w:ascii="宋体" w:hAnsi="宋体" w:cs="宋体"/>
          <w:kern w:val="0"/>
          <w:sz w:val="28"/>
          <w:szCs w:val="28"/>
          <w:lang w:eastAsia="zh-CN"/>
        </w:rPr>
        <w:t>刘鹏</w:t>
      </w:r>
      <w:r>
        <w:rPr>
          <w:rFonts w:hint="eastAsia" w:ascii="宋体" w:hAnsi="宋体" w:cs="宋体"/>
          <w:kern w:val="0"/>
          <w:sz w:val="28"/>
          <w:szCs w:val="28"/>
        </w:rPr>
        <w:t>（总经理）</w:t>
      </w:r>
    </w:p>
    <w:p>
      <w:pPr>
        <w:ind w:firstLine="560"/>
        <w:rPr>
          <w:rFonts w:hint="eastAsia" w:ascii="宋体" w:hAnsi="宋体"/>
          <w:sz w:val="28"/>
          <w:szCs w:val="28"/>
        </w:rPr>
      </w:pPr>
      <w:r>
        <w:rPr>
          <w:rFonts w:hint="eastAsia" w:ascii="宋体" w:hAnsi="宋体" w:cs="宋体"/>
          <w:kern w:val="0"/>
          <w:sz w:val="28"/>
          <w:szCs w:val="28"/>
        </w:rPr>
        <w:t>成员：</w:t>
      </w:r>
      <w:r>
        <w:rPr>
          <w:rFonts w:hint="eastAsia" w:ascii="宋体" w:hAnsi="宋体"/>
          <w:sz w:val="28"/>
          <w:szCs w:val="28"/>
          <w:lang w:eastAsia="zh-CN"/>
        </w:rPr>
        <w:t>李容</w:t>
      </w:r>
      <w:r>
        <w:rPr>
          <w:rFonts w:hint="eastAsia" w:ascii="宋体" w:hAnsi="宋体"/>
          <w:sz w:val="28"/>
          <w:szCs w:val="28"/>
          <w:lang w:val="en-US" w:eastAsia="zh-CN"/>
        </w:rPr>
        <w:t xml:space="preserve">  </w:t>
      </w:r>
      <w:r>
        <w:rPr>
          <w:rFonts w:hint="eastAsia" w:ascii="宋体" w:hAnsi="宋体"/>
          <w:sz w:val="28"/>
          <w:szCs w:val="28"/>
        </w:rPr>
        <w:t>张毅</w:t>
      </w:r>
      <w:r>
        <w:rPr>
          <w:rFonts w:hint="eastAsia" w:ascii="宋体" w:hAnsi="宋体"/>
          <w:sz w:val="28"/>
          <w:szCs w:val="28"/>
          <w:lang w:val="en-US" w:eastAsia="zh-CN"/>
        </w:rPr>
        <w:t xml:space="preserve">  </w:t>
      </w:r>
      <w:r>
        <w:rPr>
          <w:rFonts w:hint="eastAsia" w:ascii="宋体" w:hAnsi="宋体"/>
          <w:sz w:val="28"/>
          <w:szCs w:val="28"/>
        </w:rPr>
        <w:t>张子群</w:t>
      </w:r>
      <w:r>
        <w:rPr>
          <w:rFonts w:hint="eastAsia" w:ascii="宋体" w:hAnsi="宋体"/>
          <w:sz w:val="28"/>
          <w:szCs w:val="28"/>
          <w:lang w:val="en-US" w:eastAsia="zh-CN"/>
        </w:rPr>
        <w:t xml:space="preserve">  </w:t>
      </w:r>
      <w:r>
        <w:rPr>
          <w:rFonts w:hint="eastAsia" w:ascii="宋体" w:hAnsi="宋体"/>
          <w:sz w:val="28"/>
          <w:szCs w:val="28"/>
        </w:rPr>
        <w:t>邢小勇</w:t>
      </w:r>
      <w:r>
        <w:rPr>
          <w:rFonts w:hint="eastAsia" w:ascii="宋体" w:hAnsi="宋体"/>
          <w:sz w:val="28"/>
          <w:szCs w:val="28"/>
          <w:lang w:val="en-US" w:eastAsia="zh-CN"/>
        </w:rPr>
        <w:t xml:space="preserve">  </w:t>
      </w:r>
      <w:r>
        <w:rPr>
          <w:rFonts w:hint="eastAsia" w:ascii="宋体" w:hAnsi="宋体"/>
          <w:sz w:val="28"/>
          <w:szCs w:val="28"/>
        </w:rPr>
        <w:t>孟小林</w:t>
      </w:r>
      <w:r>
        <w:rPr>
          <w:rFonts w:hint="eastAsia" w:ascii="宋体" w:hAnsi="宋体"/>
          <w:sz w:val="28"/>
          <w:szCs w:val="28"/>
          <w:lang w:val="en-US" w:eastAsia="zh-CN"/>
        </w:rPr>
        <w:t xml:space="preserve">  </w:t>
      </w:r>
      <w:r>
        <w:rPr>
          <w:rFonts w:hint="eastAsia" w:ascii="宋体" w:hAnsi="宋体"/>
          <w:sz w:val="28"/>
          <w:szCs w:val="28"/>
          <w:lang w:eastAsia="zh-CN"/>
        </w:rPr>
        <w:t>张瑞</w:t>
      </w:r>
      <w:r>
        <w:rPr>
          <w:rFonts w:hint="eastAsia" w:ascii="宋体" w:hAnsi="宋体"/>
          <w:sz w:val="28"/>
          <w:szCs w:val="28"/>
          <w:lang w:val="en-US" w:eastAsia="zh-CN"/>
        </w:rPr>
        <w:t xml:space="preserve">  </w:t>
      </w:r>
      <w:r>
        <w:rPr>
          <w:rFonts w:hint="eastAsia" w:ascii="宋体" w:hAnsi="宋体"/>
          <w:sz w:val="28"/>
          <w:szCs w:val="28"/>
        </w:rPr>
        <w:t>张碧英</w:t>
      </w:r>
    </w:p>
    <w:p>
      <w:pPr>
        <w:ind w:firstLine="560"/>
        <w:rPr>
          <w:rFonts w:hint="eastAsia" w:ascii="宋体" w:hAnsi="宋体" w:cs="宋体"/>
          <w:kern w:val="0"/>
          <w:sz w:val="28"/>
          <w:szCs w:val="28"/>
          <w:lang w:eastAsia="zh-CN"/>
        </w:rPr>
      </w:pPr>
      <w:r>
        <w:rPr>
          <w:rFonts w:hint="eastAsia" w:ascii="宋体" w:hAnsi="宋体"/>
          <w:sz w:val="28"/>
          <w:szCs w:val="28"/>
          <w:lang w:eastAsia="zh-CN"/>
        </w:rPr>
        <w:t>刘勇军</w:t>
      </w:r>
      <w:r>
        <w:rPr>
          <w:rFonts w:hint="eastAsia" w:ascii="宋体" w:hAnsi="宋体"/>
          <w:sz w:val="28"/>
          <w:szCs w:val="28"/>
          <w:lang w:val="en-US" w:eastAsia="zh-CN"/>
        </w:rPr>
        <w:t xml:space="preserve">  </w:t>
      </w:r>
      <w:r>
        <w:rPr>
          <w:rFonts w:hint="eastAsia" w:ascii="宋体" w:hAnsi="宋体"/>
          <w:sz w:val="28"/>
          <w:szCs w:val="28"/>
          <w:lang w:eastAsia="zh-CN"/>
        </w:rPr>
        <w:t>赵青松</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一、应急救援指挥中心职责</w:t>
      </w:r>
    </w:p>
    <w:p>
      <w:pPr>
        <w:adjustRightInd w:val="0"/>
        <w:spacing w:line="520" w:lineRule="exact"/>
        <w:ind w:firstLine="561"/>
        <w:rPr>
          <w:rFonts w:ascii="宋体" w:hAnsi="宋体" w:cs="楷体"/>
          <w:sz w:val="28"/>
          <w:szCs w:val="28"/>
        </w:rPr>
      </w:pPr>
      <w:r>
        <w:rPr>
          <w:rFonts w:hint="eastAsia" w:ascii="宋体" w:hAnsi="宋体" w:cs="楷体"/>
          <w:sz w:val="28"/>
          <w:szCs w:val="28"/>
        </w:rPr>
        <w:t>应急救援指挥部是本公司应急管理的最高指挥机构，负责本公司生产安全事故的应急指挥工作，职责如下：</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）负责本“预案”的制定、修改。</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2</w:t>
      </w:r>
      <w:r>
        <w:rPr>
          <w:rFonts w:hint="eastAsia" w:ascii="宋体" w:hAnsi="宋体" w:cs="楷体"/>
          <w:sz w:val="28"/>
          <w:szCs w:val="28"/>
        </w:rPr>
        <w:t>）组建应急救援队伍，组织应急预案的实施和演练。</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）批准本“预案”的启动与终止。</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）发生事故时，发布、解除应急救援命令、信号</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）会审、决策救援方案和措施，组织指挥救援队伍实施救援行动。</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）向上级汇报和向友邻单位通知事故情况，必要时向有关单位发出救援请求。</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）检查督促做好重大事故的预防措施和应急救援的各项准备工作。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）组织事故调查，总结应急救援工作经验。</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二、总指挥职责</w:t>
      </w:r>
    </w:p>
    <w:p>
      <w:pPr>
        <w:adjustRightInd w:val="0"/>
        <w:spacing w:line="560" w:lineRule="exact"/>
        <w:ind w:firstLine="560" w:firstLineChars="200"/>
        <w:rPr>
          <w:rFonts w:hint="eastAsia"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）组织制定并实施本单位的生产安全事故应急救援预案，组织实施应急演练和效果评估工作。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2</w:t>
      </w:r>
      <w:r>
        <w:rPr>
          <w:rFonts w:hint="eastAsia" w:ascii="宋体" w:hAnsi="宋体" w:cs="楷体"/>
          <w:sz w:val="28"/>
          <w:szCs w:val="28"/>
        </w:rPr>
        <w:t>）分析紧急状态确定相应报警级别，根据相关危险类型、潜在后果、现有资源控制情况指挥、协调应急救援行动。</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）负责与地方政府应急管理部门的协调联络，决定是否请求外部援助。</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）当事态发展威胁到抢险救援人员自身安全时，组织全体应急处置人员撤离，并直接拨打</w:t>
      </w:r>
      <w:r>
        <w:rPr>
          <w:rFonts w:ascii="宋体" w:hAnsi="宋体" w:cs="楷体"/>
          <w:sz w:val="28"/>
          <w:szCs w:val="28"/>
        </w:rPr>
        <w:t>110</w:t>
      </w:r>
      <w:r>
        <w:rPr>
          <w:rFonts w:hint="eastAsia" w:ascii="宋体" w:hAnsi="宋体" w:cs="楷体"/>
          <w:sz w:val="28"/>
          <w:szCs w:val="28"/>
        </w:rPr>
        <w:t>、</w:t>
      </w:r>
      <w:r>
        <w:rPr>
          <w:rFonts w:ascii="宋体" w:hAnsi="宋体" w:cs="楷体"/>
          <w:sz w:val="28"/>
          <w:szCs w:val="28"/>
        </w:rPr>
        <w:t>119</w:t>
      </w:r>
      <w:r>
        <w:rPr>
          <w:rFonts w:hint="eastAsia" w:ascii="宋体" w:hAnsi="宋体" w:cs="楷体"/>
          <w:sz w:val="28"/>
          <w:szCs w:val="28"/>
        </w:rPr>
        <w:t>、</w:t>
      </w:r>
      <w:r>
        <w:rPr>
          <w:rFonts w:ascii="宋体" w:hAnsi="宋体" w:cs="楷体"/>
          <w:sz w:val="28"/>
          <w:szCs w:val="28"/>
        </w:rPr>
        <w:t>120</w:t>
      </w:r>
      <w:r>
        <w:rPr>
          <w:rFonts w:hint="eastAsia" w:ascii="宋体" w:hAnsi="宋体" w:cs="楷体"/>
          <w:sz w:val="28"/>
          <w:szCs w:val="28"/>
        </w:rPr>
        <w:t>等社会急救电话请求支援。</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）宣布启动或终止应急预案。</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）保证应急救援专项资金投入的有效实施。</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）督促、检查本单位的生产安全工作，负责发布预警信息的审核。</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）组织本公司发生的一般以下事故的调查处理和善后工作。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9</w:t>
      </w:r>
      <w:r>
        <w:rPr>
          <w:rFonts w:hint="eastAsia" w:ascii="宋体" w:hAnsi="宋体" w:cs="楷体"/>
          <w:sz w:val="28"/>
          <w:szCs w:val="28"/>
        </w:rPr>
        <w:t>）及时、如实报告生产安全事故。</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三、副总指挥职责</w:t>
      </w:r>
    </w:p>
    <w:p>
      <w:pPr>
        <w:adjustRightInd w:val="0"/>
        <w:spacing w:line="520" w:lineRule="exact"/>
        <w:ind w:firstLine="561"/>
        <w:rPr>
          <w:rFonts w:hint="eastAsia"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）协助总指挥负责应急救援的具体工作，向总指挥提出应急反应对策和建议。</w:t>
      </w:r>
    </w:p>
    <w:p>
      <w:pPr>
        <w:adjustRightInd w:val="0"/>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组织修订生产安全事故应急预案；组织环境应急相关宣传培训和演练。</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）协调、组织应急救援所需的其它物资。</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）组织公司的相关技术和管理人员对本公司生产、经营和检维修作业过程中存在的危险源进行评估。</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）建立事故应急救援联络名单，负责内外通信联络，各救援人员之间的联络，传达应急救援指挥部的指令</w:t>
      </w:r>
      <w:r>
        <w:rPr>
          <w:rFonts w:hint="eastAsia" w:ascii="宋体" w:hAnsi="宋体"/>
          <w:sz w:val="28"/>
          <w:szCs w:val="28"/>
        </w:rPr>
        <w:t>；指挥协调参与应急救援的组织和人员，按规定的职责、任务开展工作</w:t>
      </w:r>
      <w:r>
        <w:rPr>
          <w:rFonts w:hint="eastAsia" w:ascii="宋体" w:hAnsi="宋体" w:cs="楷体"/>
          <w:sz w:val="28"/>
          <w:szCs w:val="28"/>
        </w:rPr>
        <w:t>。</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）扩大应急时，做好与上级应急救援部门的对接事宜。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）定期检查各常设应急部门的日常工作和应急反应准备状态。</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）根据本公司实际情况与地方应急机构建立共同应急救援网络和签订应急救援协议。</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9</w:t>
      </w:r>
      <w:r>
        <w:rPr>
          <w:rFonts w:hint="eastAsia" w:ascii="宋体" w:hAnsi="宋体" w:cs="楷体"/>
          <w:sz w:val="28"/>
          <w:szCs w:val="28"/>
        </w:rPr>
        <w:t>）协助总指挥进行事后善后处理。</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10</w:t>
      </w:r>
      <w:r>
        <w:rPr>
          <w:rFonts w:hint="eastAsia" w:ascii="宋体" w:hAnsi="宋体" w:cs="楷体"/>
          <w:sz w:val="28"/>
          <w:szCs w:val="28"/>
        </w:rPr>
        <w:t>）总指挥不在时，代行总指挥职责。</w:t>
      </w:r>
    </w:p>
    <w:p>
      <w:pPr>
        <w:pStyle w:val="6"/>
        <w:keepNext w:val="0"/>
        <w:spacing w:line="415" w:lineRule="auto"/>
        <w:rPr>
          <w:rFonts w:hint="eastAsia" w:ascii="楷体_GB2312" w:hAnsi="宋体" w:eastAsia="楷体_GB2312"/>
          <w:kern w:val="0"/>
        </w:rPr>
      </w:pPr>
      <w:bookmarkStart w:id="58" w:name="_Toc26137"/>
      <w:bookmarkStart w:id="59" w:name="_Toc19853"/>
      <w:bookmarkStart w:id="60" w:name="_Toc32658"/>
      <w:bookmarkStart w:id="61" w:name="_Toc10286"/>
      <w:bookmarkStart w:id="62" w:name="_Toc22565"/>
      <w:r>
        <w:rPr>
          <w:rFonts w:hint="eastAsia" w:ascii="楷体_GB2312" w:hAnsi="宋体" w:eastAsia="楷体_GB2312"/>
          <w:kern w:val="0"/>
        </w:rPr>
        <w:t>2.2.2应急管理办公室组成及职责</w:t>
      </w:r>
      <w:bookmarkEnd w:id="58"/>
      <w:bookmarkEnd w:id="59"/>
      <w:bookmarkEnd w:id="60"/>
      <w:bookmarkEnd w:id="61"/>
      <w:bookmarkEnd w:id="62"/>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应急管理办公室是应急救援工作的常设机构,在公司应急救援指挥中心的领导下展开工作，设在公司</w:t>
      </w:r>
      <w:r>
        <w:rPr>
          <w:rFonts w:hint="eastAsia" w:ascii="宋体" w:hAnsi="宋体" w:cs="宋体"/>
          <w:kern w:val="0"/>
          <w:sz w:val="28"/>
          <w:szCs w:val="28"/>
          <w:lang w:val="en-US" w:eastAsia="zh-CN"/>
        </w:rPr>
        <w:t>综合</w:t>
      </w:r>
      <w:r>
        <w:rPr>
          <w:rFonts w:hint="eastAsia" w:ascii="宋体" w:hAnsi="宋体" w:cs="宋体"/>
          <w:kern w:val="0"/>
          <w:sz w:val="28"/>
          <w:szCs w:val="28"/>
        </w:rPr>
        <w:t>办公室。</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eastAsia="宋体" w:cs="宋体"/>
          <w:kern w:val="0"/>
          <w:sz w:val="28"/>
          <w:szCs w:val="28"/>
          <w:lang w:eastAsia="zh-CN"/>
        </w:rPr>
      </w:pPr>
      <w:r>
        <w:rPr>
          <w:rFonts w:hint="eastAsia" w:ascii="宋体" w:hAnsi="宋体" w:cs="宋体"/>
          <w:kern w:val="0"/>
          <w:sz w:val="28"/>
          <w:szCs w:val="28"/>
        </w:rPr>
        <w:t>组长：</w:t>
      </w:r>
      <w:r>
        <w:rPr>
          <w:rFonts w:hint="eastAsia" w:ascii="宋体" w:hAnsi="宋体" w:cs="宋体"/>
          <w:kern w:val="0"/>
          <w:sz w:val="28"/>
          <w:szCs w:val="28"/>
          <w:lang w:eastAsia="zh-CN"/>
        </w:rPr>
        <w:t>董艳华</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成员：</w:t>
      </w:r>
      <w:r>
        <w:rPr>
          <w:rFonts w:hint="eastAsia" w:ascii="宋体" w:hAnsi="宋体" w:cs="宋体"/>
          <w:kern w:val="0"/>
          <w:sz w:val="28"/>
          <w:szCs w:val="28"/>
          <w:lang w:eastAsia="zh-CN"/>
        </w:rPr>
        <w:t>杨彪</w:t>
      </w:r>
      <w:r>
        <w:rPr>
          <w:rFonts w:hint="eastAsia" w:ascii="宋体" w:hAnsi="宋体" w:cs="宋体"/>
          <w:kern w:val="0"/>
          <w:sz w:val="28"/>
          <w:szCs w:val="28"/>
          <w:lang w:val="en-US" w:eastAsia="zh-CN"/>
        </w:rPr>
        <w:t xml:space="preserve">  吴小华   汪清碧</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1）负责24小时应急值班值守。</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2）突发事件时接受报告、信息报送。</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3）负责应急</w:t>
      </w:r>
      <w:r>
        <w:rPr>
          <w:rFonts w:hint="eastAsia" w:ascii="宋体" w:hAnsi="宋体" w:cs="宋体"/>
          <w:kern w:val="0"/>
          <w:sz w:val="28"/>
          <w:szCs w:val="28"/>
          <w:lang w:val="en-US" w:eastAsia="zh-CN"/>
        </w:rPr>
        <w:t>救援</w:t>
      </w:r>
      <w:r>
        <w:rPr>
          <w:rFonts w:hint="eastAsia" w:ascii="宋体" w:hAnsi="宋体" w:cs="宋体"/>
          <w:kern w:val="0"/>
          <w:sz w:val="28"/>
          <w:szCs w:val="28"/>
        </w:rPr>
        <w:t>管理工作。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4）负责建立突发事件应急处置的专家库与日常管理。</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5）应急状态下负责联络各职能部门，加强与各职能部门的沟通协调。</w:t>
      </w:r>
    </w:p>
    <w:p>
      <w:pPr>
        <w:rPr>
          <w:rFonts w:hint="eastAsia"/>
        </w:rPr>
      </w:pPr>
    </w:p>
    <w:p>
      <w:pPr>
        <w:pStyle w:val="6"/>
        <w:keepNext w:val="0"/>
        <w:spacing w:line="415" w:lineRule="auto"/>
        <w:rPr>
          <w:rFonts w:hint="eastAsia" w:ascii="楷体_GB2312" w:hAnsi="宋体" w:eastAsia="楷体_GB2312"/>
          <w:kern w:val="0"/>
        </w:rPr>
      </w:pPr>
      <w:bookmarkStart w:id="63" w:name="_Toc27504"/>
      <w:bookmarkStart w:id="64" w:name="_Toc551"/>
      <w:bookmarkStart w:id="65" w:name="_Toc3517"/>
      <w:bookmarkStart w:id="66" w:name="_Toc6142"/>
      <w:bookmarkStart w:id="67" w:name="_Toc26972"/>
      <w:bookmarkStart w:id="68" w:name="_Toc201136636"/>
      <w:bookmarkStart w:id="69" w:name="_Toc201138265"/>
      <w:bookmarkStart w:id="70" w:name="_Toc201138845"/>
      <w:bookmarkStart w:id="71" w:name="_Toc201137470"/>
      <w:r>
        <w:rPr>
          <w:rFonts w:hint="eastAsia" w:ascii="楷体_GB2312" w:hAnsi="宋体" w:eastAsia="楷体_GB2312"/>
          <w:kern w:val="0"/>
        </w:rPr>
        <w:t>2.2.3</w:t>
      </w:r>
      <w:r>
        <w:rPr>
          <w:rFonts w:hint="eastAsia" w:ascii="楷体_GB2312" w:hAnsi="宋体" w:eastAsia="楷体_GB2312"/>
          <w:kern w:val="0"/>
          <w:lang w:val="en-US" w:eastAsia="zh-CN"/>
        </w:rPr>
        <w:t xml:space="preserve"> 事故现场</w:t>
      </w:r>
      <w:r>
        <w:rPr>
          <w:rFonts w:hint="eastAsia" w:ascii="楷体_GB2312" w:hAnsi="宋体" w:eastAsia="楷体_GB2312"/>
          <w:kern w:val="0"/>
        </w:rPr>
        <w:t>救援组组成及职责</w:t>
      </w:r>
      <w:bookmarkEnd w:id="63"/>
      <w:bookmarkEnd w:id="64"/>
      <w:bookmarkEnd w:id="65"/>
      <w:bookmarkEnd w:id="66"/>
      <w:bookmarkEnd w:id="67"/>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组  长：</w:t>
      </w:r>
      <w:r>
        <w:rPr>
          <w:rFonts w:hint="eastAsia" w:ascii="宋体" w:hAnsi="宋体" w:cs="宋体"/>
          <w:kern w:val="0"/>
          <w:sz w:val="28"/>
          <w:szCs w:val="28"/>
          <w:lang w:eastAsia="zh-CN"/>
        </w:rPr>
        <w:t>杜正强</w:t>
      </w:r>
    </w:p>
    <w:p>
      <w:pPr>
        <w:ind w:firstLine="560"/>
        <w:rPr>
          <w:rFonts w:ascii="宋体" w:hAnsi="宋体"/>
          <w:sz w:val="28"/>
          <w:szCs w:val="28"/>
        </w:rPr>
      </w:pPr>
      <w:r>
        <w:rPr>
          <w:rFonts w:hint="eastAsia" w:ascii="宋体" w:hAnsi="宋体" w:cs="宋体"/>
          <w:kern w:val="0"/>
          <w:sz w:val="28"/>
          <w:szCs w:val="28"/>
        </w:rPr>
        <w:t>副组长：</w:t>
      </w:r>
      <w:r>
        <w:rPr>
          <w:rFonts w:hint="eastAsia" w:ascii="宋体" w:hAnsi="宋体"/>
          <w:sz w:val="28"/>
          <w:szCs w:val="28"/>
        </w:rPr>
        <w:t>孟小林（若不在，可由张子群担任）</w:t>
      </w:r>
    </w:p>
    <w:p>
      <w:pPr>
        <w:ind w:firstLine="560"/>
        <w:rPr>
          <w:rFonts w:hint="eastAsia" w:ascii="宋体" w:hAnsi="宋体" w:cs="宋体"/>
          <w:kern w:val="0"/>
          <w:sz w:val="28"/>
          <w:szCs w:val="28"/>
          <w:lang w:eastAsia="zh-CN"/>
        </w:rPr>
      </w:pPr>
      <w:r>
        <w:rPr>
          <w:rFonts w:hint="eastAsia" w:ascii="宋体" w:hAnsi="宋体"/>
          <w:sz w:val="28"/>
          <w:szCs w:val="28"/>
        </w:rPr>
        <w:t>人员：</w:t>
      </w:r>
      <w:r>
        <w:rPr>
          <w:rFonts w:hint="eastAsia" w:ascii="宋体" w:hAnsi="宋体"/>
          <w:sz w:val="28"/>
          <w:szCs w:val="28"/>
          <w:lang w:eastAsia="zh-CN"/>
        </w:rPr>
        <w:t>张瑞</w:t>
      </w:r>
      <w:r>
        <w:rPr>
          <w:rFonts w:hint="eastAsia" w:ascii="宋体" w:hAnsi="宋体"/>
          <w:sz w:val="28"/>
          <w:szCs w:val="28"/>
        </w:rPr>
        <w:t>、袁锦山、何红儒、袁林波、</w:t>
      </w:r>
      <w:r>
        <w:rPr>
          <w:rFonts w:hint="eastAsia" w:ascii="宋体" w:hAnsi="宋体"/>
          <w:sz w:val="28"/>
          <w:szCs w:val="28"/>
          <w:lang w:eastAsia="zh-CN"/>
        </w:rPr>
        <w:t>谢</w:t>
      </w:r>
      <w:r>
        <w:rPr>
          <w:rFonts w:hint="eastAsia" w:ascii="宋体" w:hAnsi="宋体"/>
          <w:sz w:val="30"/>
          <w:szCs w:val="30"/>
          <w:vertAlign w:val="baseline"/>
          <w:lang w:val="en-US" w:eastAsia="zh-CN"/>
        </w:rPr>
        <w:t>锋</w:t>
      </w:r>
      <w:r>
        <w:rPr>
          <w:rFonts w:hint="eastAsia" w:ascii="宋体" w:hAnsi="宋体"/>
          <w:sz w:val="28"/>
          <w:szCs w:val="28"/>
          <w:lang w:eastAsia="zh-CN"/>
        </w:rPr>
        <w:t>、</w:t>
      </w:r>
      <w:r>
        <w:rPr>
          <w:rFonts w:hint="eastAsia" w:ascii="宋体" w:hAnsi="宋体"/>
          <w:sz w:val="28"/>
          <w:szCs w:val="28"/>
        </w:rPr>
        <w:t>陈海泉、陈绍华、</w:t>
      </w:r>
      <w:r>
        <w:rPr>
          <w:rFonts w:hint="eastAsia" w:ascii="宋体" w:hAnsi="宋体"/>
          <w:sz w:val="28"/>
          <w:szCs w:val="28"/>
          <w:lang w:eastAsia="zh-CN"/>
        </w:rPr>
        <w:t>刘鑫</w:t>
      </w:r>
      <w:r>
        <w:rPr>
          <w:rFonts w:hint="eastAsia" w:ascii="宋体" w:hAnsi="宋体"/>
          <w:sz w:val="28"/>
          <w:szCs w:val="28"/>
        </w:rPr>
        <w:t>、刑洪诚</w:t>
      </w:r>
    </w:p>
    <w:p>
      <w:pPr>
        <w:keepNext w:val="0"/>
        <w:keepLines w:val="0"/>
        <w:pageBreakBefore w:val="0"/>
        <w:kinsoku/>
        <w:wordWrap/>
        <w:overflowPunct/>
        <w:topLinePunct w:val="0"/>
        <w:autoSpaceDE/>
        <w:autoSpaceDN/>
        <w:bidi w:val="0"/>
        <w:snapToGrid/>
        <w:spacing w:line="6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2、职责</w:t>
      </w:r>
    </w:p>
    <w:p>
      <w:pPr>
        <w:keepNext w:val="0"/>
        <w:keepLines w:val="0"/>
        <w:pageBreakBefore w:val="0"/>
        <w:widowControl/>
        <w:kinsoku/>
        <w:wordWrap/>
        <w:overflowPunct/>
        <w:topLinePunct w:val="0"/>
        <w:autoSpaceDE/>
        <w:autoSpaceDN/>
        <w:bidi w:val="0"/>
        <w:adjustRightInd w:val="0"/>
        <w:snapToGrid/>
        <w:spacing w:line="600" w:lineRule="exact"/>
        <w:ind w:firstLine="561"/>
        <w:textAlignment w:val="auto"/>
        <w:rPr>
          <w:rFonts w:hint="eastAsia" w:ascii="宋体" w:hAnsi="宋体" w:cs="楷体"/>
          <w:sz w:val="28"/>
          <w:szCs w:val="28"/>
        </w:rPr>
      </w:pPr>
      <w:r>
        <w:rPr>
          <w:rFonts w:ascii="宋体" w:hAnsi="宋体" w:cs="楷体"/>
          <w:sz w:val="28"/>
          <w:szCs w:val="28"/>
        </w:rPr>
        <w:t>1</w:t>
      </w:r>
      <w:r>
        <w:rPr>
          <w:rFonts w:hint="eastAsia" w:ascii="宋体" w:hAnsi="宋体" w:cs="楷体"/>
          <w:sz w:val="28"/>
          <w:szCs w:val="28"/>
          <w:lang w:eastAsia="zh-CN"/>
        </w:rPr>
        <w:t>）</w:t>
      </w:r>
      <w:r>
        <w:rPr>
          <w:rFonts w:hint="eastAsia" w:ascii="宋体" w:hAnsi="宋体" w:cs="楷体"/>
          <w:sz w:val="28"/>
          <w:szCs w:val="28"/>
        </w:rPr>
        <w:t>抢险人员</w:t>
      </w:r>
      <w:r>
        <w:rPr>
          <w:rFonts w:hint="eastAsia" w:ascii="宋体" w:hAnsi="宋体" w:cs="楷体"/>
          <w:sz w:val="28"/>
          <w:szCs w:val="28"/>
          <w:lang w:val="en-US" w:eastAsia="zh-CN"/>
        </w:rPr>
        <w:t>日常</w:t>
      </w:r>
      <w:r>
        <w:rPr>
          <w:rFonts w:hint="eastAsia" w:ascii="宋体" w:hAnsi="宋体" w:cs="楷体"/>
          <w:sz w:val="28"/>
          <w:szCs w:val="28"/>
        </w:rPr>
        <w:t>进行演练，熟悉事件现场的地形、设备、工艺等；负责过程中的安全监督管理，负责提供必要的安全防护用品及人员安全的抢险工作。</w:t>
      </w:r>
    </w:p>
    <w:p>
      <w:pPr>
        <w:keepNext w:val="0"/>
        <w:keepLines w:val="0"/>
        <w:pageBreakBefore w:val="0"/>
        <w:widowControl/>
        <w:kinsoku/>
        <w:wordWrap/>
        <w:overflowPunct/>
        <w:topLinePunct w:val="0"/>
        <w:autoSpaceDE/>
        <w:autoSpaceDN/>
        <w:bidi w:val="0"/>
        <w:adjustRightInd w:val="0"/>
        <w:snapToGrid/>
        <w:spacing w:line="600" w:lineRule="exact"/>
        <w:ind w:firstLine="561"/>
        <w:textAlignment w:val="auto"/>
        <w:rPr>
          <w:rFonts w:ascii="宋体" w:hAnsi="宋体"/>
          <w:sz w:val="28"/>
          <w:szCs w:val="28"/>
        </w:rPr>
      </w:pPr>
      <w:bookmarkStart w:id="72" w:name="_Toc14793"/>
      <w:r>
        <w:rPr>
          <w:rFonts w:ascii="宋体" w:hAnsi="宋体"/>
          <w:sz w:val="28"/>
          <w:szCs w:val="28"/>
        </w:rPr>
        <w:t>2</w:t>
      </w:r>
      <w:r>
        <w:rPr>
          <w:rFonts w:hint="eastAsia" w:ascii="宋体" w:hAnsi="宋体"/>
          <w:sz w:val="28"/>
          <w:szCs w:val="28"/>
          <w:lang w:eastAsia="zh-CN"/>
        </w:rPr>
        <w:t>）</w:t>
      </w:r>
      <w:r>
        <w:rPr>
          <w:rFonts w:hint="eastAsia" w:ascii="宋体" w:hAnsi="宋体"/>
          <w:sz w:val="28"/>
          <w:szCs w:val="28"/>
        </w:rPr>
        <w:t>根据受伤害人员的特点制定、实施抢救方案。</w:t>
      </w:r>
    </w:p>
    <w:p>
      <w:pPr>
        <w:keepNext w:val="0"/>
        <w:keepLines w:val="0"/>
        <w:pageBreakBefore w:val="0"/>
        <w:kinsoku/>
        <w:wordWrap/>
        <w:overflowPunct/>
        <w:topLinePunct w:val="0"/>
        <w:autoSpaceDE/>
        <w:autoSpaceDN/>
        <w:bidi w:val="0"/>
        <w:adjustRightInd w:val="0"/>
        <w:snapToGrid/>
        <w:spacing w:line="600" w:lineRule="exact"/>
        <w:ind w:firstLine="561"/>
        <w:textAlignment w:val="auto"/>
        <w:rPr>
          <w:rFonts w:ascii="宋体" w:hAnsi="宋体"/>
          <w:sz w:val="28"/>
          <w:szCs w:val="28"/>
        </w:rPr>
      </w:pPr>
      <w:r>
        <w:rPr>
          <w:rFonts w:ascii="宋体" w:hAnsi="宋体"/>
          <w:sz w:val="28"/>
          <w:szCs w:val="28"/>
        </w:rPr>
        <w:t>3</w:t>
      </w:r>
      <w:r>
        <w:rPr>
          <w:rFonts w:hint="eastAsia" w:ascii="宋体" w:hAnsi="宋体"/>
          <w:sz w:val="28"/>
          <w:szCs w:val="28"/>
          <w:lang w:eastAsia="zh-CN"/>
        </w:rPr>
        <w:t>）</w:t>
      </w:r>
      <w:r>
        <w:rPr>
          <w:rFonts w:hint="eastAsia" w:ascii="宋体" w:hAnsi="宋体" w:cs="楷体"/>
          <w:sz w:val="28"/>
          <w:szCs w:val="28"/>
        </w:rPr>
        <w:t>参与现场应急处置工作，抢救未能自行脱离事故现场的人员，</w:t>
      </w:r>
      <w:r>
        <w:rPr>
          <w:rFonts w:hint="eastAsia" w:ascii="宋体" w:hAnsi="宋体"/>
          <w:sz w:val="28"/>
          <w:szCs w:val="28"/>
        </w:rPr>
        <w:t>负责在现场的安全区域内设立临时医疗救护。</w:t>
      </w:r>
    </w:p>
    <w:bookmarkEnd w:id="72"/>
    <w:p>
      <w:pPr>
        <w:keepNext w:val="0"/>
        <w:keepLines w:val="0"/>
        <w:pageBreakBefore w:val="0"/>
        <w:kinsoku/>
        <w:wordWrap/>
        <w:overflowPunct/>
        <w:topLinePunct w:val="0"/>
        <w:autoSpaceDE/>
        <w:autoSpaceDN/>
        <w:bidi w:val="0"/>
        <w:adjustRightInd w:val="0"/>
        <w:snapToGrid/>
        <w:spacing w:line="600" w:lineRule="exact"/>
        <w:ind w:firstLine="561"/>
        <w:textAlignment w:val="auto"/>
        <w:rPr>
          <w:rFonts w:ascii="宋体" w:hAnsi="宋体" w:cs="楷体"/>
          <w:sz w:val="28"/>
          <w:szCs w:val="28"/>
        </w:rPr>
      </w:pPr>
      <w:r>
        <w:rPr>
          <w:rFonts w:hint="eastAsia" w:ascii="宋体" w:hAnsi="宋体" w:cs="楷体"/>
          <w:sz w:val="28"/>
          <w:szCs w:val="28"/>
          <w:lang w:val="en-US" w:eastAsia="zh-CN"/>
        </w:rPr>
        <w:t>4</w:t>
      </w:r>
      <w:r>
        <w:rPr>
          <w:rFonts w:hint="eastAsia" w:ascii="宋体" w:hAnsi="宋体" w:cs="楷体"/>
          <w:sz w:val="28"/>
          <w:szCs w:val="28"/>
          <w:lang w:eastAsia="zh-CN"/>
        </w:rPr>
        <w:t>）</w:t>
      </w:r>
      <w:r>
        <w:rPr>
          <w:rFonts w:hint="eastAsia" w:ascii="宋体" w:hAnsi="宋体" w:cs="楷体"/>
          <w:sz w:val="28"/>
          <w:szCs w:val="28"/>
        </w:rPr>
        <w:t>在事件状态下，具有防护措施的前提下，深入事件发生中心区域，关闭系统，抢修设备，防止事件扩大，降低事件损失，抑制危害范围扩大。</w:t>
      </w:r>
    </w:p>
    <w:p>
      <w:pPr>
        <w:keepNext w:val="0"/>
        <w:keepLines w:val="0"/>
        <w:pageBreakBefore w:val="0"/>
        <w:kinsoku/>
        <w:wordWrap/>
        <w:overflowPunct/>
        <w:topLinePunct w:val="0"/>
        <w:autoSpaceDE/>
        <w:autoSpaceDN/>
        <w:bidi w:val="0"/>
        <w:adjustRightInd w:val="0"/>
        <w:snapToGrid/>
        <w:spacing w:line="600" w:lineRule="exact"/>
        <w:ind w:firstLine="561"/>
        <w:textAlignment w:val="auto"/>
        <w:rPr>
          <w:rFonts w:ascii="宋体" w:hAnsi="宋体" w:cs="楷体"/>
          <w:sz w:val="28"/>
          <w:szCs w:val="28"/>
        </w:rPr>
      </w:pPr>
      <w:r>
        <w:rPr>
          <w:rFonts w:hint="eastAsia" w:ascii="宋体" w:hAnsi="宋体" w:cs="楷体"/>
          <w:sz w:val="28"/>
          <w:szCs w:val="28"/>
          <w:lang w:val="en-US" w:eastAsia="zh-CN"/>
        </w:rPr>
        <w:t>5</w:t>
      </w:r>
      <w:r>
        <w:rPr>
          <w:rFonts w:hint="eastAsia" w:ascii="宋体" w:hAnsi="宋体" w:cs="楷体"/>
          <w:sz w:val="28"/>
          <w:szCs w:val="28"/>
          <w:lang w:eastAsia="zh-CN"/>
        </w:rPr>
        <w:t>）</w:t>
      </w:r>
      <w:r>
        <w:rPr>
          <w:rFonts w:hint="eastAsia" w:ascii="宋体" w:hAnsi="宋体" w:cs="楷体"/>
          <w:sz w:val="28"/>
          <w:szCs w:val="28"/>
        </w:rPr>
        <w:t>参与生产安全事故应急预案的完善和演练；</w:t>
      </w:r>
    </w:p>
    <w:p>
      <w:pPr>
        <w:keepNext w:val="0"/>
        <w:keepLines w:val="0"/>
        <w:pageBreakBefore w:val="0"/>
        <w:widowControl/>
        <w:kinsoku/>
        <w:wordWrap/>
        <w:overflowPunct/>
        <w:topLinePunct w:val="0"/>
        <w:autoSpaceDE/>
        <w:autoSpaceDN/>
        <w:bidi w:val="0"/>
        <w:adjustRightInd w:val="0"/>
        <w:snapToGrid/>
        <w:spacing w:line="600" w:lineRule="exact"/>
        <w:ind w:firstLine="561"/>
        <w:textAlignment w:val="auto"/>
        <w:rPr>
          <w:rFonts w:ascii="宋体" w:hAnsi="宋体" w:cs="楷体"/>
          <w:sz w:val="28"/>
          <w:szCs w:val="28"/>
        </w:rPr>
      </w:pPr>
      <w:r>
        <w:rPr>
          <w:rFonts w:hint="eastAsia" w:ascii="宋体" w:hAnsi="宋体" w:cs="楷体"/>
          <w:sz w:val="28"/>
          <w:szCs w:val="28"/>
          <w:lang w:val="en-US" w:eastAsia="zh-CN"/>
        </w:rPr>
        <w:t>6</w:t>
      </w:r>
      <w:r>
        <w:rPr>
          <w:rFonts w:hint="eastAsia" w:ascii="宋体" w:hAnsi="宋体" w:cs="楷体"/>
          <w:sz w:val="28"/>
          <w:szCs w:val="28"/>
          <w:lang w:eastAsia="zh-CN"/>
        </w:rPr>
        <w:t>）</w:t>
      </w:r>
      <w:r>
        <w:rPr>
          <w:rFonts w:hint="eastAsia" w:ascii="宋体" w:hAnsi="宋体" w:cs="楷体"/>
          <w:sz w:val="28"/>
          <w:szCs w:val="28"/>
        </w:rPr>
        <w:t>根据事故影响范围设置禁区，布置岗哨，加强警戒，巡逻检查，严禁无关人员进入禁区；维护道路交通程序，引导外来救援力量进入事故发生点，严禁外来人员进入围观；疏散无关人员到安全的地带。</w:t>
      </w:r>
    </w:p>
    <w:p>
      <w:pPr>
        <w:keepNext w:val="0"/>
        <w:keepLines w:val="0"/>
        <w:pageBreakBefore w:val="0"/>
        <w:kinsoku/>
        <w:wordWrap/>
        <w:overflowPunct/>
        <w:topLinePunct w:val="0"/>
        <w:autoSpaceDE/>
        <w:autoSpaceDN/>
        <w:bidi w:val="0"/>
        <w:snapToGrid/>
        <w:spacing w:line="6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lang w:val="en-US" w:eastAsia="zh-CN"/>
        </w:rPr>
        <w:t>7）</w:t>
      </w:r>
      <w:r>
        <w:rPr>
          <w:rFonts w:hint="eastAsia" w:ascii="宋体" w:hAnsi="宋体" w:cs="宋体"/>
          <w:kern w:val="0"/>
          <w:sz w:val="28"/>
          <w:szCs w:val="28"/>
        </w:rPr>
        <w:t>负责事故后的现场清理工作。</w:t>
      </w:r>
    </w:p>
    <w:p>
      <w:pPr>
        <w:keepNext w:val="0"/>
        <w:keepLines w:val="0"/>
        <w:pageBreakBefore w:val="0"/>
        <w:kinsoku/>
        <w:wordWrap/>
        <w:overflowPunct/>
        <w:topLinePunct w:val="0"/>
        <w:autoSpaceDE/>
        <w:autoSpaceDN/>
        <w:bidi w:val="0"/>
        <w:adjustRightInd w:val="0"/>
        <w:snapToGrid/>
        <w:spacing w:line="600" w:lineRule="exact"/>
        <w:ind w:firstLine="561"/>
        <w:textAlignment w:val="auto"/>
        <w:rPr>
          <w:rFonts w:ascii="宋体" w:hAnsi="宋体"/>
          <w:sz w:val="28"/>
          <w:szCs w:val="28"/>
        </w:rPr>
      </w:pPr>
      <w:r>
        <w:rPr>
          <w:rFonts w:hint="eastAsia" w:ascii="宋体" w:hAnsi="宋体" w:cs="楷体"/>
          <w:sz w:val="28"/>
          <w:szCs w:val="28"/>
        </w:rPr>
        <w:t>8</w:t>
      </w:r>
      <w:r>
        <w:rPr>
          <w:rFonts w:hint="eastAsia" w:ascii="宋体" w:hAnsi="宋体" w:cs="楷体"/>
          <w:sz w:val="28"/>
          <w:szCs w:val="28"/>
          <w:lang w:eastAsia="zh-CN"/>
        </w:rPr>
        <w:t>）</w:t>
      </w:r>
      <w:r>
        <w:rPr>
          <w:rFonts w:hint="eastAsia" w:ascii="宋体" w:hAnsi="宋体" w:cs="楷体"/>
          <w:sz w:val="28"/>
          <w:szCs w:val="28"/>
        </w:rPr>
        <w:t>完成应急救援指挥部交办的其它任务。</w:t>
      </w:r>
    </w:p>
    <w:p>
      <w:pPr>
        <w:pStyle w:val="6"/>
        <w:keepNext w:val="0"/>
        <w:spacing w:line="415" w:lineRule="auto"/>
        <w:rPr>
          <w:rFonts w:hint="eastAsia" w:ascii="楷体_GB2312" w:hAnsi="宋体" w:eastAsia="楷体_GB2312"/>
          <w:kern w:val="0"/>
        </w:rPr>
      </w:pPr>
      <w:bookmarkStart w:id="73" w:name="_Toc6352"/>
      <w:bookmarkStart w:id="74" w:name="_Toc15218"/>
      <w:bookmarkStart w:id="75" w:name="_Toc37517131"/>
      <w:bookmarkStart w:id="76" w:name="_Toc34739549"/>
      <w:bookmarkStart w:id="77" w:name="_Toc26165"/>
      <w:bookmarkStart w:id="78" w:name="_Toc3129"/>
      <w:bookmarkStart w:id="79" w:name="_Toc34839893"/>
      <w:bookmarkStart w:id="80" w:name="_Toc17561"/>
      <w:bookmarkStart w:id="81" w:name="_Toc34837191"/>
      <w:bookmarkStart w:id="82" w:name="_Toc34739275"/>
      <w:bookmarkStart w:id="83" w:name="_Toc9108"/>
      <w:bookmarkStart w:id="84" w:name="_Toc19953"/>
      <w:bookmarkStart w:id="85" w:name="_Toc12698"/>
      <w:bookmarkStart w:id="86" w:name="_Toc37430061"/>
      <w:bookmarkStart w:id="87" w:name="_Toc34840160"/>
      <w:bookmarkStart w:id="88" w:name="_Toc13304"/>
      <w:bookmarkStart w:id="89" w:name="_Toc28641"/>
      <w:bookmarkStart w:id="90" w:name="_Toc37514718"/>
      <w:bookmarkStart w:id="91" w:name="_Toc34839621"/>
      <w:bookmarkStart w:id="92" w:name="_Toc16690"/>
      <w:bookmarkStart w:id="93" w:name="_Toc17784"/>
      <w:bookmarkStart w:id="94" w:name="_Toc7964"/>
      <w:r>
        <w:rPr>
          <w:rFonts w:hint="eastAsia" w:ascii="楷体_GB2312" w:hAnsi="宋体" w:eastAsia="楷体_GB2312"/>
          <w:kern w:val="0"/>
        </w:rPr>
        <w:t>2.2.4应急后勤保障组组成及职责</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ind w:left="56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组长：董艳华</w:t>
      </w:r>
    </w:p>
    <w:p>
      <w:pPr>
        <w:ind w:left="560"/>
        <w:rPr>
          <w:rFonts w:ascii="宋体" w:hAnsi="宋体"/>
          <w:sz w:val="28"/>
          <w:szCs w:val="28"/>
        </w:rPr>
      </w:pPr>
      <w:r>
        <w:rPr>
          <w:rFonts w:hint="eastAsia" w:ascii="宋体" w:hAnsi="宋体"/>
          <w:sz w:val="28"/>
          <w:szCs w:val="28"/>
        </w:rPr>
        <w:t>副组长：牟春梅</w:t>
      </w:r>
    </w:p>
    <w:p>
      <w:pPr>
        <w:ind w:firstLine="560"/>
        <w:rPr>
          <w:sz w:val="28"/>
          <w:szCs w:val="28"/>
        </w:rPr>
      </w:pPr>
      <w:r>
        <w:rPr>
          <w:rFonts w:hint="eastAsia" w:ascii="宋体" w:hAnsi="宋体"/>
          <w:sz w:val="28"/>
          <w:szCs w:val="28"/>
        </w:rPr>
        <w:t>人员：</w:t>
      </w:r>
      <w:r>
        <w:rPr>
          <w:rFonts w:hint="eastAsia" w:ascii="宋体" w:hAnsi="宋体"/>
          <w:sz w:val="28"/>
          <w:szCs w:val="28"/>
          <w:lang w:eastAsia="zh-CN"/>
        </w:rPr>
        <w:t>刘鑫</w:t>
      </w:r>
      <w:r>
        <w:rPr>
          <w:rFonts w:hint="eastAsia" w:ascii="宋体" w:hAnsi="宋体"/>
          <w:sz w:val="28"/>
          <w:szCs w:val="28"/>
          <w:lang w:val="en-US" w:eastAsia="zh-CN"/>
        </w:rPr>
        <w:t xml:space="preserve"> </w:t>
      </w:r>
      <w:r>
        <w:rPr>
          <w:rFonts w:hint="eastAsia" w:ascii="宋体" w:hAnsi="宋体"/>
          <w:sz w:val="28"/>
          <w:szCs w:val="28"/>
        </w:rPr>
        <w:t>何洪如</w:t>
      </w:r>
      <w:r>
        <w:rPr>
          <w:rFonts w:hint="eastAsia" w:ascii="宋体" w:hAnsi="宋体"/>
          <w:sz w:val="28"/>
          <w:szCs w:val="28"/>
          <w:lang w:val="en-US" w:eastAsia="zh-CN"/>
        </w:rPr>
        <w:t xml:space="preserve"> </w:t>
      </w:r>
      <w:r>
        <w:rPr>
          <w:rFonts w:hint="eastAsia" w:ascii="宋体" w:hAnsi="宋体"/>
          <w:sz w:val="28"/>
          <w:szCs w:val="28"/>
        </w:rPr>
        <w:t>黄飞</w:t>
      </w:r>
      <w:r>
        <w:rPr>
          <w:rFonts w:hint="eastAsia" w:ascii="宋体" w:hAnsi="宋体"/>
          <w:sz w:val="28"/>
          <w:szCs w:val="28"/>
          <w:lang w:val="en-US" w:eastAsia="zh-CN"/>
        </w:rPr>
        <w:t xml:space="preserve"> </w:t>
      </w:r>
      <w:r>
        <w:rPr>
          <w:rFonts w:hint="eastAsia" w:ascii="宋体" w:hAnsi="宋体"/>
          <w:sz w:val="28"/>
          <w:szCs w:val="28"/>
        </w:rPr>
        <w:t>苏保全</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1）在事故应急救援期间,接受应急管理办公室的调遣，协助应急救援指挥中心总指挥的工作。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2）负责处理发生事故时的安全警戒、人员疏散、交通控制和人员、物资运输、信息发布等其他应急救援工作。</w:t>
      </w:r>
    </w:p>
    <w:p>
      <w:pPr>
        <w:adjustRightInd w:val="0"/>
        <w:spacing w:line="520" w:lineRule="exact"/>
        <w:ind w:firstLine="561"/>
        <w:rPr>
          <w:rFonts w:ascii="宋体" w:hAnsi="宋体"/>
          <w:sz w:val="28"/>
          <w:szCs w:val="28"/>
        </w:rPr>
      </w:pPr>
      <w:r>
        <w:rPr>
          <w:rFonts w:hint="eastAsia" w:ascii="宋体" w:hAnsi="宋体"/>
          <w:sz w:val="28"/>
          <w:szCs w:val="28"/>
          <w:lang w:val="en-US" w:eastAsia="zh-CN"/>
        </w:rPr>
        <w:t>3</w:t>
      </w:r>
      <w:r>
        <w:rPr>
          <w:rFonts w:hint="eastAsia" w:ascii="宋体" w:hAnsi="宋体"/>
          <w:sz w:val="28"/>
          <w:szCs w:val="28"/>
          <w:lang w:eastAsia="zh-CN"/>
        </w:rPr>
        <w:t>）</w:t>
      </w:r>
      <w:r>
        <w:rPr>
          <w:rFonts w:hint="eastAsia" w:ascii="宋体" w:hAnsi="宋体"/>
          <w:sz w:val="28"/>
          <w:szCs w:val="28"/>
        </w:rPr>
        <w:t>保质保量按时供应所需的各种备品备件，并落实好应急所需的各种专业工具。</w:t>
      </w:r>
    </w:p>
    <w:p>
      <w:pPr>
        <w:spacing w:line="600" w:lineRule="exact"/>
        <w:ind w:firstLine="560" w:firstLineChars="200"/>
        <w:jc w:val="left"/>
        <w:rPr>
          <w:rFonts w:hint="eastAsia" w:ascii="宋体" w:hAnsi="宋体" w:cs="宋体"/>
          <w:kern w:val="0"/>
          <w:sz w:val="28"/>
          <w:szCs w:val="28"/>
        </w:rPr>
      </w:pPr>
      <w:r>
        <w:rPr>
          <w:rFonts w:hint="eastAsia" w:ascii="宋体" w:hAnsi="宋体"/>
          <w:sz w:val="28"/>
          <w:szCs w:val="28"/>
          <w:lang w:val="en-US" w:eastAsia="zh-CN"/>
        </w:rPr>
        <w:t>4</w:t>
      </w:r>
      <w:r>
        <w:rPr>
          <w:rFonts w:hint="eastAsia" w:ascii="宋体" w:hAnsi="宋体"/>
          <w:sz w:val="28"/>
          <w:szCs w:val="28"/>
          <w:lang w:eastAsia="zh-CN"/>
        </w:rPr>
        <w:t>）</w:t>
      </w:r>
      <w:r>
        <w:rPr>
          <w:rFonts w:hint="eastAsia" w:ascii="宋体" w:hAnsi="宋体" w:cs="宋体"/>
          <w:kern w:val="0"/>
          <w:sz w:val="28"/>
          <w:szCs w:val="28"/>
        </w:rPr>
        <w:t>负责抢救抢险、生产恢复、事件调查的后勤保障工作。具体包括：车辆保障、接待上级、指挥中心人员生活后勤保障和抢救抢险所需人力资源和资金支持、疏散人员避难场所安排等。</w:t>
      </w:r>
    </w:p>
    <w:p>
      <w:pPr>
        <w:adjustRightInd w:val="0"/>
        <w:spacing w:line="520" w:lineRule="exact"/>
        <w:ind w:firstLine="561"/>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做好现场救援人员的后勤生活服务。</w:t>
      </w:r>
    </w:p>
    <w:p>
      <w:pPr>
        <w:adjustRightInd w:val="0"/>
        <w:spacing w:line="520" w:lineRule="exact"/>
        <w:ind w:firstLine="561"/>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负责受伤人员治疗的紧急转送与联系。</w:t>
      </w:r>
    </w:p>
    <w:p>
      <w:pPr>
        <w:adjustRightInd w:val="0"/>
        <w:spacing w:line="520" w:lineRule="exact"/>
        <w:ind w:firstLine="561"/>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为外援人员和伤员家属提供接待服务。</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lang w:val="en-US" w:eastAsia="zh-CN"/>
        </w:rPr>
        <w:t>8</w:t>
      </w:r>
      <w:r>
        <w:rPr>
          <w:rFonts w:hint="eastAsia" w:ascii="宋体" w:hAnsi="宋体" w:cs="宋体"/>
          <w:kern w:val="0"/>
          <w:sz w:val="28"/>
          <w:szCs w:val="28"/>
        </w:rPr>
        <w:t>）建立有效的通信网络，危险区域内提供防爆型通信器材，现场禁止使用手机等非防爆型通信器材。</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lang w:val="en-US" w:eastAsia="zh-CN"/>
        </w:rPr>
        <w:t>9</w:t>
      </w:r>
      <w:r>
        <w:rPr>
          <w:rFonts w:hint="eastAsia" w:ascii="宋体" w:hAnsi="宋体" w:cs="宋体"/>
          <w:kern w:val="0"/>
          <w:sz w:val="28"/>
          <w:szCs w:val="28"/>
        </w:rPr>
        <w:t>）保障现场救援通信联络以及对外通信、联络的畅通。</w:t>
      </w:r>
    </w:p>
    <w:p>
      <w:pPr>
        <w:pStyle w:val="2"/>
        <w:spacing w:line="520" w:lineRule="exact"/>
        <w:ind w:left="0" w:leftChars="0" w:firstLine="560"/>
        <w:rPr>
          <w:rFonts w:hint="eastAsia" w:ascii="宋体" w:hAnsi="宋体" w:eastAsia="宋体" w:cs="楷体"/>
        </w:rPr>
      </w:pPr>
      <w:bookmarkStart w:id="95" w:name="_Toc606"/>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lang w:val="en-US" w:eastAsia="zh-CN" w:bidi="ar-SA"/>
        </w:rPr>
        <w:t>负责伤亡人员家属的安抚和补偿等善后处理事宜。</w:t>
      </w:r>
    </w:p>
    <w:p>
      <w:pPr>
        <w:pStyle w:val="6"/>
        <w:keepNext w:val="0"/>
        <w:spacing w:line="415" w:lineRule="auto"/>
        <w:rPr>
          <w:rFonts w:hint="eastAsia" w:ascii="楷体_GB2312" w:hAnsi="宋体" w:eastAsia="楷体_GB2312"/>
          <w:kern w:val="0"/>
        </w:rPr>
      </w:pPr>
      <w:bookmarkStart w:id="96" w:name="_Toc21557"/>
      <w:bookmarkStart w:id="97" w:name="_Toc524"/>
      <w:bookmarkStart w:id="98" w:name="_Toc1535"/>
      <w:bookmarkStart w:id="99" w:name="_Toc26762"/>
      <w:bookmarkStart w:id="100" w:name="_Toc34837192"/>
      <w:bookmarkStart w:id="101" w:name="_Toc11535"/>
      <w:bookmarkStart w:id="102" w:name="_Toc34739550"/>
      <w:bookmarkStart w:id="103" w:name="_Toc32326"/>
      <w:bookmarkStart w:id="104" w:name="_Toc34839894"/>
      <w:bookmarkStart w:id="105" w:name="_Toc32550"/>
      <w:bookmarkStart w:id="106" w:name="_Toc37517132"/>
      <w:bookmarkStart w:id="107" w:name="_Toc1090"/>
      <w:bookmarkStart w:id="108" w:name="_Toc29001"/>
      <w:bookmarkStart w:id="109" w:name="_Toc37430062"/>
      <w:bookmarkStart w:id="110" w:name="_Toc34839622"/>
      <w:bookmarkStart w:id="111" w:name="_Toc22348"/>
      <w:bookmarkStart w:id="112" w:name="_Toc13955"/>
      <w:bookmarkStart w:id="113" w:name="_Toc34739276"/>
      <w:bookmarkStart w:id="114" w:name="_Toc34840161"/>
      <w:bookmarkStart w:id="115" w:name="_Toc27151"/>
      <w:bookmarkStart w:id="116" w:name="_Toc37514719"/>
      <w:r>
        <w:rPr>
          <w:rFonts w:hint="eastAsia" w:ascii="楷体_GB2312" w:hAnsi="宋体" w:eastAsia="楷体_GB2312"/>
          <w:kern w:val="0"/>
        </w:rPr>
        <w:t>2.2.5应急技术</w:t>
      </w:r>
      <w:r>
        <w:rPr>
          <w:rFonts w:hint="eastAsia" w:ascii="楷体_GB2312" w:hAnsi="宋体" w:eastAsia="楷体_GB2312"/>
          <w:kern w:val="0"/>
          <w:lang w:eastAsia="zh-CN"/>
        </w:rPr>
        <w:t>支持</w:t>
      </w:r>
      <w:r>
        <w:rPr>
          <w:rFonts w:hint="eastAsia" w:ascii="楷体_GB2312" w:hAnsi="宋体" w:eastAsia="楷体_GB2312"/>
          <w:kern w:val="0"/>
        </w:rPr>
        <w:t>组</w:t>
      </w:r>
      <w:bookmarkEnd w:id="95"/>
      <w:r>
        <w:rPr>
          <w:rFonts w:hint="eastAsia" w:ascii="楷体_GB2312" w:hAnsi="宋体" w:eastAsia="楷体_GB2312"/>
          <w:kern w:val="0"/>
        </w:rPr>
        <w:t>组成及职责</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组  长：</w:t>
      </w:r>
      <w:r>
        <w:rPr>
          <w:rFonts w:hint="eastAsia" w:ascii="宋体" w:hAnsi="宋体" w:cs="宋体"/>
          <w:kern w:val="0"/>
          <w:sz w:val="28"/>
          <w:szCs w:val="28"/>
          <w:lang w:eastAsia="zh-CN"/>
        </w:rPr>
        <w:t>张毅</w:t>
      </w:r>
    </w:p>
    <w:p>
      <w:pPr>
        <w:spacing w:line="600" w:lineRule="exact"/>
        <w:ind w:firstLine="560" w:firstLineChars="200"/>
        <w:jc w:val="left"/>
        <w:rPr>
          <w:rFonts w:hint="default" w:ascii="宋体" w:hAnsi="宋体" w:eastAsia="宋体" w:cs="宋体"/>
          <w:kern w:val="0"/>
          <w:sz w:val="28"/>
          <w:szCs w:val="28"/>
          <w:lang w:val="en-US" w:eastAsia="zh-CN"/>
        </w:rPr>
      </w:pPr>
      <w:r>
        <w:rPr>
          <w:rFonts w:hint="eastAsia" w:ascii="宋体" w:hAnsi="宋体" w:cs="宋体"/>
          <w:kern w:val="0"/>
          <w:sz w:val="28"/>
          <w:szCs w:val="28"/>
        </w:rPr>
        <w:t>成  员：</w:t>
      </w:r>
      <w:r>
        <w:rPr>
          <w:rFonts w:hint="eastAsia" w:ascii="宋体" w:hAnsi="宋体" w:cs="宋体"/>
          <w:kern w:val="0"/>
          <w:sz w:val="28"/>
          <w:szCs w:val="28"/>
          <w:lang w:eastAsia="zh-CN"/>
        </w:rPr>
        <w:t>刘勇军</w:t>
      </w:r>
      <w:r>
        <w:rPr>
          <w:rFonts w:hint="eastAsia" w:ascii="宋体" w:hAnsi="宋体" w:cs="宋体"/>
          <w:kern w:val="0"/>
          <w:sz w:val="28"/>
          <w:szCs w:val="28"/>
          <w:lang w:val="en-US" w:eastAsia="zh-CN"/>
        </w:rPr>
        <w:t xml:space="preserve">  赵青松  张润</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1）在事故应急救援期间,接受应急救援指挥中心调遣，提供人员、技术力量协助应急救援指挥中心总指挥的工作。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2）负责协助检查现场环境，</w:t>
      </w:r>
      <w:r>
        <w:rPr>
          <w:rFonts w:hint="eastAsia" w:ascii="宋体" w:hAnsi="宋体" w:cs="宋体"/>
          <w:kern w:val="0"/>
          <w:sz w:val="28"/>
          <w:szCs w:val="28"/>
          <w:lang w:val="en-US" w:eastAsia="zh-CN"/>
        </w:rPr>
        <w:t>分析</w:t>
      </w:r>
      <w:r>
        <w:rPr>
          <w:rFonts w:hint="eastAsia" w:ascii="宋体" w:hAnsi="宋体" w:cs="宋体"/>
          <w:kern w:val="0"/>
          <w:sz w:val="28"/>
          <w:szCs w:val="28"/>
        </w:rPr>
        <w:t>事故原因。</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3）负责向事故现场指挥中心提供安全、技术、资料等方面支持。并向参加救援的社会应急救援队伍提供相关技术资料、信息和处置方法。</w:t>
      </w:r>
    </w:p>
    <w:p>
      <w:pPr>
        <w:pStyle w:val="2"/>
        <w:spacing w:line="520" w:lineRule="exact"/>
        <w:ind w:left="0" w:leftChars="0" w:firstLine="56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应急组织机构的人员名单及联系方式见附件6应急救援通信联络表。</w:t>
      </w:r>
    </w:p>
    <w:p>
      <w:pPr>
        <w:pStyle w:val="4"/>
        <w:keepNext w:val="0"/>
        <w:rPr>
          <w:rFonts w:hint="eastAsia" w:ascii="黑体" w:hAnsi="宋体" w:eastAsia="黑体"/>
          <w:kern w:val="36"/>
          <w:sz w:val="32"/>
          <w:szCs w:val="32"/>
        </w:rPr>
      </w:pPr>
      <w:bookmarkStart w:id="117" w:name="_Toc3372"/>
      <w:bookmarkStart w:id="118" w:name="_Toc16500"/>
      <w:bookmarkStart w:id="119" w:name="_Toc17540"/>
      <w:bookmarkStart w:id="120" w:name="_Toc5173"/>
      <w:bookmarkStart w:id="121" w:name="_Toc4734"/>
      <w:r>
        <w:rPr>
          <w:rFonts w:hint="eastAsia" w:ascii="黑体" w:hAnsi="宋体" w:eastAsia="黑体"/>
          <w:kern w:val="36"/>
          <w:sz w:val="32"/>
          <w:szCs w:val="32"/>
        </w:rPr>
        <w:t>3　应急响应</w:t>
      </w:r>
      <w:bookmarkEnd w:id="68"/>
      <w:bookmarkEnd w:id="69"/>
      <w:bookmarkEnd w:id="70"/>
      <w:bookmarkEnd w:id="71"/>
      <w:bookmarkEnd w:id="117"/>
      <w:bookmarkEnd w:id="118"/>
      <w:bookmarkEnd w:id="119"/>
      <w:bookmarkEnd w:id="120"/>
      <w:bookmarkEnd w:id="121"/>
    </w:p>
    <w:p>
      <w:pPr>
        <w:pStyle w:val="5"/>
        <w:keepNext w:val="0"/>
        <w:spacing w:line="415" w:lineRule="auto"/>
        <w:rPr>
          <w:rFonts w:hint="eastAsia" w:ascii="楷体_GB2312" w:hAnsi="宋体" w:eastAsia="楷体_GB2312"/>
          <w:kern w:val="0"/>
        </w:rPr>
      </w:pPr>
      <w:bookmarkStart w:id="122" w:name="_Toc14909"/>
      <w:bookmarkStart w:id="123" w:name="_Toc17109"/>
      <w:bookmarkStart w:id="124" w:name="_Toc24292"/>
      <w:bookmarkStart w:id="125" w:name="_Toc23060"/>
      <w:bookmarkStart w:id="126" w:name="_Toc32469"/>
      <w:r>
        <w:rPr>
          <w:rFonts w:hint="eastAsia" w:ascii="楷体_GB2312" w:hAnsi="宋体" w:eastAsia="楷体_GB2312" w:cs="Arial"/>
          <w:kern w:val="0"/>
        </w:rPr>
        <w:t>3.1</w:t>
      </w:r>
      <w:r>
        <w:rPr>
          <w:rFonts w:hint="eastAsia" w:ascii="楷体_GB2312" w:hAnsi="宋体" w:eastAsia="楷体_GB2312"/>
          <w:kern w:val="0"/>
        </w:rPr>
        <w:t>　信息报告</w:t>
      </w:r>
      <w:bookmarkEnd w:id="122"/>
      <w:bookmarkEnd w:id="123"/>
      <w:bookmarkEnd w:id="124"/>
      <w:bookmarkEnd w:id="125"/>
      <w:bookmarkEnd w:id="126"/>
    </w:p>
    <w:p>
      <w:pPr>
        <w:pStyle w:val="6"/>
        <w:keepNext w:val="0"/>
        <w:spacing w:line="415" w:lineRule="auto"/>
        <w:rPr>
          <w:rFonts w:hint="eastAsia" w:ascii="楷体_GB2312" w:hAnsi="楷体_GB2312" w:eastAsia="楷体_GB2312"/>
          <w:kern w:val="0"/>
        </w:rPr>
      </w:pPr>
      <w:bookmarkStart w:id="127" w:name="_Toc390887873"/>
      <w:bookmarkStart w:id="128" w:name="_Toc7787"/>
      <w:bookmarkStart w:id="129" w:name="_Toc16296"/>
      <w:bookmarkStart w:id="130" w:name="_Toc18595"/>
      <w:bookmarkStart w:id="131" w:name="_Toc31175"/>
      <w:bookmarkStart w:id="132" w:name="_Toc9342"/>
      <w:r>
        <w:rPr>
          <w:rFonts w:hint="eastAsia" w:ascii="楷体_GB2312" w:hAnsi="楷体_GB2312" w:eastAsia="楷体_GB2312" w:cs="Arial"/>
          <w:kern w:val="0"/>
        </w:rPr>
        <w:t>3.1.1</w:t>
      </w:r>
      <w:r>
        <w:rPr>
          <w:rFonts w:hint="eastAsia" w:ascii="楷体_GB2312" w:hAnsi="楷体_GB2312" w:eastAsia="楷体_GB2312"/>
          <w:kern w:val="0"/>
        </w:rPr>
        <w:t>　</w:t>
      </w:r>
      <w:bookmarkEnd w:id="127"/>
      <w:r>
        <w:rPr>
          <w:rFonts w:hint="eastAsia" w:ascii="楷体_GB2312" w:hAnsi="楷体_GB2312" w:eastAsia="楷体_GB2312"/>
          <w:kern w:val="0"/>
        </w:rPr>
        <w:t>信息接报</w:t>
      </w:r>
      <w:bookmarkEnd w:id="128"/>
      <w:bookmarkEnd w:id="129"/>
      <w:bookmarkEnd w:id="130"/>
      <w:bookmarkEnd w:id="131"/>
      <w:bookmarkEnd w:id="132"/>
    </w:p>
    <w:p>
      <w:pPr>
        <w:spacing w:line="624" w:lineRule="exact"/>
        <w:ind w:firstLine="560" w:firstLineChars="200"/>
        <w:rPr>
          <w:rFonts w:hint="eastAsia" w:ascii="黑体" w:hAnsi="黑体" w:eastAsia="黑体"/>
          <w:sz w:val="28"/>
          <w:szCs w:val="28"/>
        </w:rPr>
      </w:pPr>
      <w:r>
        <w:rPr>
          <w:rFonts w:hint="eastAsia" w:ascii="黑体" w:hAnsi="黑体" w:eastAsia="黑体"/>
          <w:kern w:val="0"/>
          <w:sz w:val="28"/>
          <w:szCs w:val="28"/>
        </w:rPr>
        <w:t>3.1.1.1信息接收与通报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kern w:val="0"/>
          <w:sz w:val="28"/>
          <w:szCs w:val="28"/>
        </w:rPr>
      </w:pPr>
      <w:r>
        <w:rPr>
          <w:rFonts w:hint="eastAsia" w:ascii="宋体" w:hAnsi="宋体" w:cs="宋体"/>
          <w:color w:val="000000"/>
          <w:kern w:val="0"/>
          <w:sz w:val="28"/>
          <w:szCs w:val="28"/>
        </w:rPr>
        <w:t>（1）公司设24小时应急值守电话：</w:t>
      </w:r>
      <w:r>
        <w:rPr>
          <w:rFonts w:hint="eastAsia" w:ascii="宋体" w:hAnsi="宋体" w:cs="宋体"/>
          <w:color w:val="000000"/>
          <w:kern w:val="0"/>
          <w:sz w:val="28"/>
          <w:szCs w:val="28"/>
          <w:lang w:val="en-US" w:eastAsia="zh-CN"/>
        </w:rPr>
        <w:t>0817-5577333</w:t>
      </w:r>
      <w:r>
        <w:rPr>
          <w:rFonts w:hint="eastAsia" w:ascii="宋体" w:hAnsi="宋体" w:cs="宋体"/>
          <w:kern w:val="0"/>
          <w:sz w:val="28"/>
          <w:szCs w:val="28"/>
        </w:rPr>
        <w:t>（设在公司办公室）。由</w:t>
      </w:r>
      <w:r>
        <w:rPr>
          <w:rFonts w:hint="eastAsia" w:ascii="宋体" w:hAnsi="宋体" w:cs="宋体"/>
          <w:color w:val="000000"/>
          <w:kern w:val="0"/>
          <w:sz w:val="28"/>
          <w:szCs w:val="28"/>
        </w:rPr>
        <w:t>当班人员负责应急值守。</w:t>
      </w:r>
      <w:r>
        <w:rPr>
          <w:rFonts w:hint="eastAsia" w:ascii="宋体" w:hAnsi="宋体" w:cs="宋体"/>
          <w:kern w:val="0"/>
          <w:sz w:val="28"/>
          <w:szCs w:val="28"/>
        </w:rPr>
        <w:t>值守人员要严格执行24小时值班值守制度，并认真做好值班记录，确保紧急情况下能随时保持信息畅通。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（2）事故发生后，现场人员</w:t>
      </w:r>
      <w:r>
        <w:rPr>
          <w:rFonts w:ascii="宋体" w:hAnsi="宋体"/>
          <w:sz w:val="28"/>
          <w:szCs w:val="28"/>
        </w:rPr>
        <w:t>在保证自身安全的情况下按照处置程序立即开展自救</w:t>
      </w:r>
      <w:r>
        <w:rPr>
          <w:rFonts w:hint="eastAsia" w:ascii="宋体" w:hAnsi="宋体" w:cs="宋体"/>
          <w:kern w:val="0"/>
          <w:sz w:val="28"/>
          <w:szCs w:val="28"/>
        </w:rPr>
        <w:t>或互救,并应立即拨打公司24小时值守电话，报告应急管理办公室，值班人员应立即通知应急救援指挥中心总指挥，并及时通知应急救援指挥中心成员及各应急救援小组迅速赶往事故地点。</w:t>
      </w:r>
    </w:p>
    <w:p>
      <w:pPr>
        <w:spacing w:line="626" w:lineRule="exact"/>
        <w:ind w:firstLine="560" w:firstLineChars="200"/>
        <w:rPr>
          <w:rFonts w:ascii="宋体" w:hAnsi="宋体"/>
          <w:sz w:val="28"/>
          <w:szCs w:val="28"/>
        </w:rPr>
      </w:pPr>
      <w:r>
        <w:rPr>
          <w:rFonts w:hint="eastAsia" w:ascii="宋体" w:hAnsi="宋体" w:cs="宋体"/>
          <w:kern w:val="0"/>
          <w:sz w:val="28"/>
          <w:szCs w:val="28"/>
        </w:rPr>
        <w:t>情况紧急时，事故现场人员及应急管理办公室值班人员可以越级上报。</w:t>
      </w:r>
    </w:p>
    <w:p>
      <w:pPr>
        <w:spacing w:line="626" w:lineRule="exact"/>
        <w:ind w:firstLine="560" w:firstLineChars="200"/>
        <w:rPr>
          <w:rFonts w:hint="eastAsia" w:ascii="宋体" w:hAnsi="宋体" w:cs="宋体"/>
          <w:kern w:val="0"/>
          <w:sz w:val="28"/>
          <w:szCs w:val="28"/>
        </w:rPr>
      </w:pPr>
      <w:r>
        <w:rPr>
          <w:rFonts w:hint="eastAsia" w:ascii="宋体" w:hAnsi="宋体" w:cs="宋体"/>
          <w:kern w:val="0"/>
          <w:sz w:val="28"/>
          <w:szCs w:val="28"/>
        </w:rPr>
        <w:t>（3）</w:t>
      </w:r>
      <w:r>
        <w:rPr>
          <w:rFonts w:hint="eastAsia" w:ascii="宋体" w:hAnsi="宋体" w:cs="宋体"/>
          <w:color w:val="000000"/>
          <w:kern w:val="0"/>
          <w:sz w:val="28"/>
          <w:szCs w:val="28"/>
        </w:rPr>
        <w:t>根据事故的紧急程度，总指挥安排通知相关外援单位（具体联系电话见附</w:t>
      </w:r>
      <w:r>
        <w:rPr>
          <w:rFonts w:hint="eastAsia" w:ascii="宋体" w:hAnsi="宋体" w:cs="宋体"/>
          <w:kern w:val="0"/>
          <w:sz w:val="28"/>
          <w:szCs w:val="28"/>
        </w:rPr>
        <w:t>件6</w:t>
      </w:r>
      <w:r>
        <w:rPr>
          <w:rFonts w:hint="eastAsia" w:ascii="宋体" w:hAnsi="宋体" w:cs="宋体"/>
          <w:color w:val="000000"/>
          <w:kern w:val="0"/>
          <w:sz w:val="28"/>
          <w:szCs w:val="28"/>
        </w:rPr>
        <w:t>）或拨打119或120电话。</w:t>
      </w:r>
      <w:r>
        <w:rPr>
          <w:rFonts w:hint="eastAsia" w:ascii="宋体" w:hAnsi="宋体" w:cs="宋体"/>
          <w:kern w:val="0"/>
          <w:sz w:val="28"/>
          <w:szCs w:val="28"/>
        </w:rPr>
        <w:t>支援内容：人力、资金、设备、物资、器材、防护用品等。</w:t>
      </w:r>
    </w:p>
    <w:p>
      <w:pPr>
        <w:spacing w:line="626"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（4）根据有关主管部门的决定，结合当地的有关规定设置通报程序，协助做好与外界新闻舆论信息沟通和大众的通报工作。由应急救援副总指挥通过电话、短信及新闻发布会等形式与外界进行信息沟通。</w:t>
      </w:r>
    </w:p>
    <w:p>
      <w:pPr>
        <w:spacing w:line="626" w:lineRule="exact"/>
        <w:ind w:firstLine="560" w:firstLineChars="200"/>
        <w:rPr>
          <w:rFonts w:hint="eastAsia" w:ascii="宋体" w:hAnsi="宋体" w:cs="宋体"/>
          <w:kern w:val="0"/>
          <w:sz w:val="28"/>
          <w:szCs w:val="28"/>
        </w:rPr>
      </w:pPr>
      <w:r>
        <w:rPr>
          <w:rFonts w:hint="eastAsia" w:ascii="黑体" w:hAnsi="黑体" w:eastAsia="黑体"/>
          <w:kern w:val="0"/>
          <w:sz w:val="28"/>
          <w:szCs w:val="28"/>
        </w:rPr>
        <w:t>3.1.1.2信息上报</w:t>
      </w:r>
    </w:p>
    <w:p>
      <w:pPr>
        <w:spacing w:line="626" w:lineRule="exact"/>
        <w:ind w:firstLine="560" w:firstLineChars="200"/>
        <w:rPr>
          <w:rFonts w:hint="eastAsia" w:ascii="宋体" w:hAnsi="宋体" w:cs="宋体"/>
          <w:kern w:val="0"/>
          <w:sz w:val="28"/>
          <w:szCs w:val="28"/>
        </w:rPr>
      </w:pPr>
      <w:r>
        <w:rPr>
          <w:rFonts w:hint="eastAsia" w:ascii="宋体" w:hAnsi="宋体" w:cs="宋体"/>
          <w:kern w:val="0"/>
          <w:sz w:val="28"/>
          <w:szCs w:val="28"/>
        </w:rPr>
        <w:t>（1）上报单位：</w:t>
      </w:r>
      <w:r>
        <w:rPr>
          <w:rFonts w:hint="eastAsia" w:ascii="宋体" w:hAnsi="宋体" w:cs="宋体"/>
          <w:kern w:val="0"/>
          <w:sz w:val="28"/>
          <w:szCs w:val="28"/>
          <w:lang w:eastAsia="zh-CN"/>
        </w:rPr>
        <w:t>南部</w:t>
      </w:r>
      <w:r>
        <w:rPr>
          <w:rFonts w:hint="eastAsia" w:ascii="宋体" w:hAnsi="宋体" w:cs="宋体"/>
          <w:kern w:val="0"/>
          <w:sz w:val="28"/>
          <w:szCs w:val="28"/>
        </w:rPr>
        <w:t>县</w:t>
      </w:r>
      <w:r>
        <w:rPr>
          <w:rFonts w:hint="eastAsia" w:ascii="宋体" w:hAnsi="宋体" w:cs="宋体"/>
          <w:kern w:val="0"/>
          <w:sz w:val="28"/>
          <w:szCs w:val="28"/>
          <w:lang w:eastAsia="zh-CN"/>
        </w:rPr>
        <w:t>住房和城乡建设管理局</w:t>
      </w:r>
      <w:r>
        <w:rPr>
          <w:rFonts w:hint="eastAsia" w:ascii="宋体" w:hAnsi="宋体" w:cs="宋体"/>
          <w:kern w:val="0"/>
          <w:sz w:val="28"/>
          <w:szCs w:val="28"/>
        </w:rPr>
        <w:t>：</w:t>
      </w:r>
      <w:r>
        <w:rPr>
          <w:rFonts w:hint="eastAsia" w:ascii="宋体" w:hAnsi="宋体" w:cs="宋体"/>
          <w:kern w:val="0"/>
          <w:sz w:val="28"/>
          <w:szCs w:val="28"/>
          <w:lang w:val="en-US" w:eastAsia="zh-CN"/>
        </w:rPr>
        <w:t>0817-5522251</w:t>
      </w:r>
      <w:r>
        <w:rPr>
          <w:rFonts w:hint="eastAsia" w:ascii="宋体" w:hAnsi="宋体" w:cs="宋体"/>
          <w:kern w:val="0"/>
          <w:sz w:val="28"/>
          <w:szCs w:val="28"/>
        </w:rPr>
        <w:t>、</w:t>
      </w:r>
      <w:r>
        <w:rPr>
          <w:rFonts w:hint="eastAsia" w:ascii="宋体" w:hAnsi="宋体" w:cs="宋体"/>
          <w:kern w:val="0"/>
          <w:sz w:val="28"/>
          <w:szCs w:val="28"/>
          <w:lang w:eastAsia="zh-CN"/>
        </w:rPr>
        <w:t>南部</w:t>
      </w:r>
      <w:r>
        <w:rPr>
          <w:rFonts w:hint="eastAsia" w:ascii="宋体" w:hAnsi="宋体" w:cs="宋体"/>
          <w:kern w:val="0"/>
          <w:sz w:val="28"/>
          <w:szCs w:val="28"/>
        </w:rPr>
        <w:t>县应急管理局：</w:t>
      </w:r>
      <w:r>
        <w:rPr>
          <w:rFonts w:hint="eastAsia" w:ascii="宋体" w:hAnsi="宋体" w:cs="宋体"/>
          <w:kern w:val="0"/>
          <w:sz w:val="28"/>
          <w:szCs w:val="28"/>
          <w:lang w:val="en-US" w:eastAsia="zh-CN"/>
        </w:rPr>
        <w:t>0817-5522425</w:t>
      </w:r>
      <w:r>
        <w:rPr>
          <w:rFonts w:hint="eastAsia" w:ascii="宋体" w:hAnsi="宋体" w:cs="宋体"/>
          <w:kern w:val="0"/>
          <w:sz w:val="28"/>
          <w:szCs w:val="28"/>
        </w:rPr>
        <w:t>。</w:t>
      </w:r>
    </w:p>
    <w:p>
      <w:pPr>
        <w:spacing w:line="626" w:lineRule="exact"/>
        <w:ind w:firstLine="560" w:firstLineChars="200"/>
        <w:rPr>
          <w:rFonts w:hint="eastAsia" w:ascii="宋体" w:hAnsi="宋体" w:cs="宋体"/>
          <w:kern w:val="0"/>
          <w:sz w:val="28"/>
          <w:szCs w:val="28"/>
        </w:rPr>
      </w:pPr>
      <w:r>
        <w:rPr>
          <w:rFonts w:hint="eastAsia" w:ascii="宋体" w:hAnsi="宋体" w:cs="宋体"/>
          <w:kern w:val="0"/>
          <w:sz w:val="28"/>
          <w:szCs w:val="28"/>
        </w:rPr>
        <w:t>（2）上报时限：事故发生后1小时内上报，书面或电话报告。</w:t>
      </w:r>
    </w:p>
    <w:p>
      <w:pPr>
        <w:spacing w:line="626" w:lineRule="exact"/>
        <w:ind w:firstLine="560" w:firstLineChars="200"/>
        <w:rPr>
          <w:rFonts w:hint="eastAsia"/>
        </w:rPr>
      </w:pPr>
      <w:r>
        <w:rPr>
          <w:rFonts w:hint="eastAsia" w:ascii="宋体" w:hAnsi="宋体" w:cs="宋体"/>
          <w:kern w:val="0"/>
          <w:sz w:val="28"/>
          <w:szCs w:val="28"/>
        </w:rPr>
        <w:t>（3）上报责任人：应急救援指挥中心总指挥。</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4）上报内容：事故发生单位概况；事故发生的时间、地点以及事故现场情况；事故的简要经过；事故已经造成或者可能造成伤亡人数（包括下落不明的人数）和初步估计的直接经济损失；已经采取的措施；其他应当报告的情况。</w:t>
      </w:r>
    </w:p>
    <w:p>
      <w:pPr>
        <w:spacing w:line="626" w:lineRule="exact"/>
        <w:ind w:firstLine="560" w:firstLineChars="200"/>
        <w:jc w:val="left"/>
        <w:rPr>
          <w:rFonts w:hint="eastAsia" w:ascii="宋体" w:hAnsi="宋体" w:cs="宋体"/>
          <w:kern w:val="0"/>
          <w:sz w:val="28"/>
          <w:szCs w:val="28"/>
        </w:rPr>
      </w:pPr>
      <w:r>
        <w:rPr>
          <w:rFonts w:hint="eastAsia" w:ascii="黑体" w:hAnsi="黑体" w:eastAsia="黑体"/>
          <w:kern w:val="0"/>
          <w:sz w:val="28"/>
          <w:szCs w:val="28"/>
        </w:rPr>
        <w:t>3.1.1.3信息传递</w:t>
      </w:r>
    </w:p>
    <w:p>
      <w:pPr>
        <w:spacing w:line="626" w:lineRule="exact"/>
        <w:ind w:firstLine="560" w:firstLineChars="200"/>
        <w:jc w:val="left"/>
        <w:rPr>
          <w:rFonts w:hint="eastAsia"/>
          <w:color w:val="000000"/>
          <w:sz w:val="28"/>
          <w:szCs w:val="28"/>
        </w:rPr>
      </w:pPr>
      <w:r>
        <w:rPr>
          <w:rFonts w:hint="eastAsia"/>
          <w:color w:val="000000"/>
          <w:sz w:val="28"/>
          <w:szCs w:val="28"/>
        </w:rPr>
        <w:t>传递方法：采用电话传递、网络传递、人员直报传递。</w:t>
      </w:r>
    </w:p>
    <w:p>
      <w:pPr>
        <w:ind w:firstLine="560" w:firstLineChars="200"/>
        <w:jc w:val="left"/>
        <w:rPr>
          <w:rFonts w:hint="eastAsia"/>
          <w:sz w:val="28"/>
          <w:szCs w:val="28"/>
        </w:rPr>
      </w:pPr>
      <w:r>
        <w:rPr>
          <w:rFonts w:hint="eastAsia"/>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1089660</wp:posOffset>
                </wp:positionH>
                <wp:positionV relativeFrom="paragraph">
                  <wp:posOffset>612775</wp:posOffset>
                </wp:positionV>
                <wp:extent cx="0" cy="396240"/>
                <wp:effectExtent l="4445" t="0" r="14605" b="3810"/>
                <wp:wrapNone/>
                <wp:docPr id="41" name="直接连接符 4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5.8pt;margin-top:48.25pt;height:31.2pt;width:0pt;z-index:251661312;mso-width-relative:page;mso-height-relative:page;" filled="f" stroked="t" coordsize="21600,21600" o:gfxdata="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YiUP1wAAAAoBAAAPAAAAAAAAAAEAIAAAACIAAABkcnMvZG93bnJldi54&#10;bWxQSwECFAAUAAAACACHTuJAvqHq8vsBAADzAwAADgAAAAAAAAABACAAAAAmAQAAZHJzL2Uyb0Rv&#10;Yy54bWxQSwUGAAAAAAYABgBZAQAAkwUAAAAA&#10;">
                <v:fill on="f" focussize="0,0"/>
                <v:stroke color="#000000" joinstyle="round"/>
                <v:imagedata o:title=""/>
                <o:lock v:ext="edit" aspectratio="f"/>
              </v:line>
            </w:pict>
          </mc:Fallback>
        </mc:AlternateContent>
      </w:r>
      <w:r>
        <w:rPr>
          <w:rFonts w:hint="eastAsia"/>
          <w:color w:val="000000"/>
          <w:sz w:val="28"/>
          <w:szCs w:val="28"/>
        </w:rPr>
        <w:t>传递程序：事故现场第一发现人员</w:t>
      </w:r>
      <w:r>
        <w:rPr>
          <w:color w:val="000000"/>
          <w:sz w:val="28"/>
          <w:szCs w:val="28"/>
        </w:rPr>
        <w:t>→</w:t>
      </w:r>
      <w:r>
        <w:rPr>
          <w:rFonts w:hint="eastAsia"/>
          <w:color w:val="000000"/>
          <w:sz w:val="28"/>
          <w:szCs w:val="28"/>
        </w:rPr>
        <w:t>应急值班电话</w:t>
      </w:r>
      <w:r>
        <w:rPr>
          <w:color w:val="000000"/>
          <w:sz w:val="28"/>
          <w:szCs w:val="28"/>
        </w:rPr>
        <w:t>→</w:t>
      </w:r>
      <w:r>
        <w:rPr>
          <w:rFonts w:hint="eastAsia"/>
          <w:color w:val="000000"/>
          <w:sz w:val="28"/>
          <w:szCs w:val="28"/>
        </w:rPr>
        <w:t>应急救援指挥中心总指挥</w:t>
      </w:r>
      <w:r>
        <w:rPr>
          <w:color w:val="000000"/>
          <w:sz w:val="28"/>
          <w:szCs w:val="28"/>
        </w:rPr>
        <w:t>→</w:t>
      </w:r>
      <w:r>
        <w:rPr>
          <w:rFonts w:hint="eastAsia"/>
          <w:sz w:val="28"/>
          <w:szCs w:val="28"/>
        </w:rPr>
        <w:t>本单位相关部门及人员。</w:t>
      </w:r>
    </w:p>
    <w:p>
      <w:pPr>
        <w:ind w:firstLine="1680" w:firstLineChars="600"/>
        <w:jc w:val="left"/>
        <w:rPr>
          <w:rFonts w:hint="eastAsia"/>
          <w:sz w:val="28"/>
          <w:szCs w:val="28"/>
        </w:rPr>
      </w:pPr>
      <w:r>
        <w:rPr>
          <w:sz w:val="28"/>
          <w:szCs w:val="28"/>
        </w:rPr>
        <w:t>→</w:t>
      </w:r>
      <w:r>
        <w:rPr>
          <w:rFonts w:hint="eastAsia"/>
          <w:sz w:val="28"/>
          <w:szCs w:val="28"/>
        </w:rPr>
        <w:t xml:space="preserve">政府部门。  </w:t>
      </w:r>
    </w:p>
    <w:p>
      <w:pPr>
        <w:ind w:firstLine="560" w:firstLineChars="200"/>
        <w:jc w:val="left"/>
        <w:rPr>
          <w:rFonts w:hint="eastAsia"/>
          <w:color w:val="000000"/>
          <w:sz w:val="28"/>
          <w:szCs w:val="28"/>
        </w:rPr>
      </w:pPr>
      <w:r>
        <w:rPr>
          <w:rFonts w:hint="eastAsia"/>
          <w:color w:val="000000"/>
          <w:sz w:val="28"/>
          <w:szCs w:val="28"/>
        </w:rPr>
        <w:t>责任人：应急救援指挥中心总指挥。</w:t>
      </w:r>
    </w:p>
    <w:p>
      <w:pPr>
        <w:pStyle w:val="6"/>
        <w:keepNext w:val="0"/>
        <w:spacing w:line="415" w:lineRule="auto"/>
        <w:rPr>
          <w:rFonts w:hint="eastAsia" w:ascii="楷体_GB2312" w:hAnsi="楷体_GB2312" w:eastAsia="楷体_GB2312"/>
          <w:kern w:val="0"/>
        </w:rPr>
      </w:pPr>
      <w:bookmarkStart w:id="133" w:name="_Toc30435"/>
      <w:bookmarkStart w:id="134" w:name="_Toc25586"/>
      <w:bookmarkStart w:id="135" w:name="_Toc14505"/>
      <w:bookmarkStart w:id="136" w:name="_Toc7722"/>
      <w:bookmarkStart w:id="137" w:name="_Toc3852"/>
      <w:r>
        <w:rPr>
          <w:rFonts w:hint="eastAsia" w:ascii="楷体_GB2312" w:hAnsi="楷体_GB2312" w:eastAsia="楷体_GB2312" w:cs="Arial"/>
          <w:kern w:val="0"/>
        </w:rPr>
        <w:t>3.1.2</w:t>
      </w:r>
      <w:r>
        <w:rPr>
          <w:rFonts w:hint="eastAsia" w:ascii="楷体_GB2312" w:hAnsi="楷体_GB2312" w:eastAsia="楷体_GB2312"/>
          <w:kern w:val="0"/>
        </w:rPr>
        <w:t>　信息处置与研判</w:t>
      </w:r>
      <w:bookmarkEnd w:id="133"/>
      <w:bookmarkEnd w:id="134"/>
      <w:bookmarkEnd w:id="135"/>
      <w:bookmarkEnd w:id="136"/>
      <w:bookmarkEnd w:id="137"/>
    </w:p>
    <w:p>
      <w:pPr>
        <w:spacing w:line="600" w:lineRule="exact"/>
        <w:ind w:firstLine="560" w:firstLineChars="200"/>
        <w:rPr>
          <w:rFonts w:hint="eastAsia" w:ascii="宋体" w:hAnsi="宋体"/>
          <w:sz w:val="28"/>
          <w:szCs w:val="28"/>
        </w:rPr>
      </w:pPr>
      <w:r>
        <w:rPr>
          <w:rFonts w:hint="eastAsia" w:ascii="黑体" w:hAnsi="黑体" w:eastAsia="黑体"/>
          <w:kern w:val="0"/>
          <w:sz w:val="28"/>
          <w:szCs w:val="28"/>
        </w:rPr>
        <w:t>3.1.2.1</w:t>
      </w:r>
      <w:r>
        <w:rPr>
          <w:rFonts w:hint="eastAsia" w:ascii="宋体" w:hAnsi="宋体" w:cs="楷体"/>
          <w:sz w:val="28"/>
          <w:szCs w:val="28"/>
        </w:rPr>
        <w:t>事故发生后，</w:t>
      </w:r>
      <w:r>
        <w:rPr>
          <w:rFonts w:hint="eastAsia" w:ascii="宋体" w:hAnsi="宋体"/>
          <w:sz w:val="28"/>
          <w:szCs w:val="28"/>
        </w:rPr>
        <w:t>公司应急救援指挥中心立即召集指挥中心相关成员，对事故进行综合分析研判，根据事故性质、严重程度、影响范围和可控性，结合响应分级明确的条件，由指挥中心做出响应启动的决策并宣布，或者依据事故信息达到响应启动的条件自动启动。</w:t>
      </w:r>
    </w:p>
    <w:p>
      <w:pPr>
        <w:spacing w:line="600" w:lineRule="exact"/>
        <w:ind w:firstLine="560" w:firstLineChars="200"/>
        <w:rPr>
          <w:rFonts w:hint="eastAsia"/>
        </w:rPr>
      </w:pPr>
      <w:r>
        <w:rPr>
          <w:rFonts w:hint="eastAsia" w:ascii="黑体" w:hAnsi="黑体" w:eastAsia="黑体"/>
          <w:kern w:val="0"/>
          <w:sz w:val="28"/>
          <w:szCs w:val="28"/>
        </w:rPr>
        <w:t>3.1.2.2</w:t>
      </w:r>
      <w:r>
        <w:rPr>
          <w:rFonts w:hint="eastAsia" w:ascii="黑体" w:hAnsi="黑体" w:eastAsia="黑体"/>
          <w:sz w:val="28"/>
          <w:szCs w:val="28"/>
        </w:rPr>
        <w:t xml:space="preserve"> </w:t>
      </w:r>
      <w:r>
        <w:rPr>
          <w:rFonts w:hint="eastAsia"/>
          <w:sz w:val="28"/>
          <w:szCs w:val="28"/>
        </w:rPr>
        <w:t>接到事故报警后，根据事件的发展、应急处置等情况对警情做出判断，如果事故未达到响应启动条件，响应关闭。应急救援指挥中心可作出预警启动的决策，做好响应准备，实时跟踪事态发展。</w:t>
      </w:r>
    </w:p>
    <w:p>
      <w:pPr>
        <w:spacing w:line="600" w:lineRule="exact"/>
        <w:ind w:firstLine="560" w:firstLineChars="200"/>
        <w:rPr>
          <w:rFonts w:hint="eastAsia" w:ascii="黑体" w:hAnsi="黑体" w:eastAsia="黑体"/>
          <w:sz w:val="28"/>
          <w:szCs w:val="28"/>
        </w:rPr>
      </w:pPr>
      <w:r>
        <w:rPr>
          <w:rFonts w:hint="eastAsia" w:ascii="黑体" w:hAnsi="黑体" w:eastAsia="黑体"/>
          <w:kern w:val="0"/>
          <w:sz w:val="28"/>
          <w:szCs w:val="28"/>
        </w:rPr>
        <w:t>3.1.2.3</w:t>
      </w:r>
      <w:r>
        <w:rPr>
          <w:rFonts w:hint="eastAsia" w:ascii="黑体" w:hAnsi="黑体" w:eastAsia="黑体"/>
          <w:sz w:val="28"/>
          <w:szCs w:val="28"/>
        </w:rPr>
        <w:t xml:space="preserve"> </w:t>
      </w:r>
      <w:r>
        <w:rPr>
          <w:rFonts w:hint="eastAsia" w:ascii="宋体" w:hAnsi="宋体"/>
          <w:sz w:val="28"/>
          <w:szCs w:val="28"/>
        </w:rPr>
        <w:t>响应启动后，应注意跟踪事态发展，科学分析处置需求，及时调整响应级别，避免响应不足或过度响应。</w:t>
      </w:r>
    </w:p>
    <w:p>
      <w:pPr>
        <w:pStyle w:val="5"/>
        <w:keepNext w:val="0"/>
        <w:spacing w:line="415" w:lineRule="auto"/>
        <w:rPr>
          <w:rFonts w:hint="eastAsia" w:ascii="楷体_GB2312" w:hAnsi="宋体" w:eastAsia="楷体_GB2312" w:cs="Arial"/>
          <w:kern w:val="0"/>
        </w:rPr>
      </w:pPr>
      <w:bookmarkStart w:id="138" w:name="_Toc12578"/>
      <w:bookmarkStart w:id="139" w:name="_Toc18711"/>
      <w:bookmarkStart w:id="140" w:name="_Toc306292703"/>
      <w:bookmarkStart w:id="141" w:name="_Toc3854"/>
      <w:bookmarkStart w:id="142" w:name="_Toc20048"/>
      <w:bookmarkStart w:id="143" w:name="_Toc1978"/>
      <w:r>
        <w:rPr>
          <w:rFonts w:hint="eastAsia" w:ascii="楷体_GB2312" w:hAnsi="宋体" w:eastAsia="楷体_GB2312" w:cs="Arial"/>
          <w:kern w:val="0"/>
        </w:rPr>
        <w:t>3.2　预警</w:t>
      </w:r>
      <w:bookmarkEnd w:id="138"/>
      <w:bookmarkEnd w:id="139"/>
      <w:bookmarkEnd w:id="140"/>
      <w:bookmarkEnd w:id="141"/>
      <w:bookmarkEnd w:id="142"/>
      <w:bookmarkEnd w:id="143"/>
    </w:p>
    <w:p>
      <w:pPr>
        <w:pStyle w:val="6"/>
        <w:keepNext w:val="0"/>
        <w:spacing w:line="560" w:lineRule="exact"/>
        <w:rPr>
          <w:rFonts w:hint="eastAsia" w:ascii="楷体_GB2312" w:hAnsi="宋体" w:eastAsia="楷体_GB2312"/>
          <w:color w:val="auto"/>
          <w:kern w:val="0"/>
        </w:rPr>
      </w:pPr>
      <w:bookmarkStart w:id="144" w:name="_Toc21411"/>
      <w:bookmarkStart w:id="145" w:name="_Toc9330"/>
      <w:bookmarkStart w:id="146" w:name="_Toc21455"/>
      <w:bookmarkStart w:id="147" w:name="_Toc5291"/>
      <w:bookmarkStart w:id="148" w:name="_Toc27580"/>
      <w:r>
        <w:rPr>
          <w:rFonts w:hint="eastAsia" w:ascii="楷体_GB2312" w:hAnsi="宋体" w:eastAsia="楷体_GB2312"/>
          <w:color w:val="auto"/>
          <w:kern w:val="0"/>
        </w:rPr>
        <w:t>3.2.1预警条件</w:t>
      </w:r>
      <w:bookmarkEnd w:id="144"/>
      <w:bookmarkEnd w:id="145"/>
      <w:bookmarkEnd w:id="146"/>
      <w:bookmarkEnd w:id="147"/>
      <w:bookmarkEnd w:id="148"/>
    </w:p>
    <w:p>
      <w:pPr>
        <w:pStyle w:val="7"/>
        <w:spacing w:line="580" w:lineRule="exact"/>
        <w:ind w:firstLine="560"/>
        <w:rPr>
          <w:rFonts w:hint="eastAsia" w:ascii="宋体" w:hAnsi="宋体" w:eastAsia="宋体" w:cs="宋体"/>
          <w:color w:val="auto"/>
          <w:sz w:val="28"/>
          <w:szCs w:val="28"/>
        </w:rPr>
      </w:pPr>
      <w:r>
        <w:rPr>
          <w:rFonts w:hint="eastAsia" w:ascii="宋体" w:hAnsi="宋体" w:eastAsia="宋体" w:cs="宋体"/>
          <w:color w:val="auto"/>
          <w:sz w:val="28"/>
          <w:szCs w:val="28"/>
        </w:rPr>
        <w:t>本预案实行预警制度。应急预案编制小组通过同行业的事故案例，结合本公司实际情况，分析公司生产经营活动中的危险有害因素，辨识存在的危险源，可能发生的事故种类、发生的可能性及严重程度和影响范围。并具体分析公司生产经营活动场所及设备设施的、危险物质的不安全状态，人的不安全行为和管理上的缺陷，可能导致的事故和隐患。达到控制风险，预防事故的目的。</w:t>
      </w:r>
    </w:p>
    <w:p>
      <w:pPr>
        <w:pStyle w:val="7"/>
        <w:spacing w:line="580" w:lineRule="exact"/>
        <w:ind w:firstLine="560"/>
        <w:rPr>
          <w:rFonts w:hint="eastAsia" w:ascii="宋体" w:hAnsi="宋体" w:eastAsia="宋体" w:cs="宋体"/>
          <w:color w:val="auto"/>
          <w:sz w:val="28"/>
          <w:szCs w:val="28"/>
        </w:rPr>
      </w:pPr>
      <w:r>
        <w:rPr>
          <w:rFonts w:hint="eastAsia" w:ascii="宋体" w:hAnsi="宋体" w:eastAsia="宋体" w:cs="宋体"/>
          <w:color w:val="auto"/>
          <w:sz w:val="28"/>
          <w:szCs w:val="28"/>
        </w:rPr>
        <w:t>本公司主要的监控设施有：可燃气体检测仪、检漏仪、视频监控等。</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通过在岗人员巡线检查、仪器检查检测、领导定期检查等实时监控方式发现以下情形时，在岗及现场人员、事发地最近人员和目击者根据预测的危害程度、紧急程度和发展态势发布预警信息：</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1、检查发现燃气泄漏时；</w:t>
      </w:r>
    </w:p>
    <w:p>
      <w:pPr>
        <w:ind w:left="420"/>
        <w:rPr>
          <w:rFonts w:ascii="宋体" w:hAnsi="宋体" w:cs="宋体"/>
          <w:color w:val="auto"/>
          <w:sz w:val="28"/>
          <w:szCs w:val="28"/>
        </w:rPr>
      </w:pPr>
      <w:r>
        <w:rPr>
          <w:rFonts w:hint="eastAsia" w:ascii="宋体" w:hAnsi="宋体" w:cs="宋体"/>
          <w:color w:val="auto"/>
          <w:sz w:val="28"/>
          <w:szCs w:val="28"/>
        </w:rPr>
        <w:t xml:space="preserve"> 2、接到社会群众报警燃气泄漏时；</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3、第三方违章野蛮施工，危及我公司燃气管道设施安全运行；</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4、雷击、暴雨、洪水、滑坡、地震等气象灾害，可能造成燃气管道、设施设备严重损坏；</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5、燃气调压设备运行出现异常、异响等；</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6、政府有关部门发布的暴雨、高温、恐怖袭击、地质灾害等预警信息。</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可通过以下途径，获取预警信息。</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1、经风险评估得出的可能发生的重大突发事件。</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2、员工反馈的预警信息。</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3、县政府通过文件、新闻媒体公开发布的预警信息。</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4、有关部门根据预报信息，分析判断突发事件的危害程度、紧急程度和发展态势，进行预测。</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5、周边群众对现场安全情况的陈诉。</w:t>
      </w:r>
    </w:p>
    <w:p>
      <w:pPr>
        <w:pStyle w:val="6"/>
        <w:keepNext w:val="0"/>
        <w:spacing w:line="560" w:lineRule="exact"/>
        <w:rPr>
          <w:rFonts w:hint="eastAsia" w:ascii="楷体_GB2312" w:hAnsi="宋体" w:eastAsia="楷体_GB2312"/>
          <w:color w:val="auto"/>
          <w:kern w:val="0"/>
        </w:rPr>
      </w:pPr>
      <w:bookmarkStart w:id="149" w:name="_Toc330"/>
      <w:bookmarkStart w:id="150" w:name="_Toc31044"/>
      <w:bookmarkStart w:id="151" w:name="_Toc31825"/>
      <w:bookmarkStart w:id="152" w:name="_Toc11347"/>
      <w:bookmarkStart w:id="153" w:name="_Toc19747"/>
      <w:r>
        <w:rPr>
          <w:rFonts w:hint="eastAsia" w:ascii="楷体_GB2312" w:hAnsi="宋体" w:eastAsia="楷体_GB2312"/>
          <w:color w:val="auto"/>
          <w:kern w:val="0"/>
        </w:rPr>
        <w:t>3.2.2预警级别</w:t>
      </w:r>
      <w:bookmarkEnd w:id="149"/>
      <w:bookmarkEnd w:id="150"/>
      <w:bookmarkEnd w:id="151"/>
      <w:bookmarkEnd w:id="152"/>
      <w:bookmarkEnd w:id="153"/>
    </w:p>
    <w:p>
      <w:pPr>
        <w:ind w:firstLine="560" w:firstLineChars="200"/>
        <w:rPr>
          <w:rFonts w:hint="eastAsia" w:ascii="宋体" w:hAnsi="宋体" w:cs="宋体"/>
          <w:color w:val="auto"/>
          <w:sz w:val="28"/>
          <w:szCs w:val="28"/>
        </w:rPr>
      </w:pPr>
      <w:r>
        <w:rPr>
          <w:rFonts w:hint="eastAsia" w:ascii="宋体" w:hAnsi="宋体" w:cs="宋体"/>
          <w:color w:val="auto"/>
          <w:sz w:val="28"/>
          <w:szCs w:val="28"/>
        </w:rPr>
        <w:t>按照危险源是否会发生事故、事故灾难可控性、后果的严重性、影响范围和紧急程度，预警级别分为三级预警：Ⅰ级（社会级）预警、Ⅱ级（公司级）预警、Ⅲ级（现场级）预警。</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Ⅰ级（社会级）预警是指管道设备受到严重破坏、损坏，发生较大地质自然灾害，管道设备发生大量天然气泄露，可能导致特别重大事故发生，事故后果严重性或影响范围没有超出公司的控制能力，但有可能会超出公司的控制能力，而做出相应的预警。</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Ⅱ级（公司级）预警是指管道敷设断裂，天然气发生大量泄露，阀门、设备密封泄漏；可能导致重大事故发生，但事故后果严重性或影响范围没有超出现场的控制能力，而做出相应的预警。</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Ⅲ级（现场级）预警指管道沿线发现占压、取土、开挖作业等可能导致管道泄漏事故情况，有危险源可能发生事故、已经出现发生事故的苗头，或事故发生的初期而做出相应的预警。</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应急</w:t>
      </w:r>
      <w:r>
        <w:rPr>
          <w:rFonts w:hint="eastAsia" w:ascii="宋体" w:hAnsi="宋体" w:cs="宋体"/>
          <w:color w:val="auto"/>
          <w:sz w:val="28"/>
          <w:szCs w:val="28"/>
          <w:lang w:val="en-US" w:eastAsia="zh-CN"/>
        </w:rPr>
        <w:t>救援指挥中心</w:t>
      </w:r>
      <w:r>
        <w:rPr>
          <w:rFonts w:hint="eastAsia" w:ascii="宋体" w:hAnsi="宋体" w:cs="宋体"/>
          <w:color w:val="auto"/>
          <w:sz w:val="28"/>
          <w:szCs w:val="28"/>
        </w:rPr>
        <w:t>根据预测结果，进行相应级别的预警。</w:t>
      </w:r>
    </w:p>
    <w:p>
      <w:pPr>
        <w:pStyle w:val="6"/>
        <w:keepNext w:val="0"/>
        <w:spacing w:line="560" w:lineRule="exact"/>
        <w:rPr>
          <w:rFonts w:hint="eastAsia" w:ascii="楷体_GB2312" w:hAnsi="宋体" w:eastAsia="楷体_GB2312"/>
          <w:color w:val="auto"/>
          <w:kern w:val="0"/>
        </w:rPr>
      </w:pPr>
      <w:bookmarkStart w:id="154" w:name="_Toc34839901"/>
      <w:bookmarkStart w:id="155" w:name="_Toc37514726"/>
      <w:bookmarkStart w:id="156" w:name="_Toc365"/>
      <w:bookmarkStart w:id="157" w:name="_Toc27328"/>
      <w:bookmarkStart w:id="158" w:name="_Toc37517139"/>
      <w:bookmarkStart w:id="159" w:name="_Toc34840168"/>
      <w:bookmarkStart w:id="160" w:name="_Toc3691"/>
      <w:bookmarkStart w:id="161" w:name="_Toc21537"/>
      <w:bookmarkStart w:id="162" w:name="_Toc18697"/>
      <w:bookmarkStart w:id="163" w:name="_Toc10389"/>
      <w:bookmarkStart w:id="164" w:name="_Toc34739557"/>
      <w:bookmarkStart w:id="165" w:name="_Toc34839629"/>
      <w:bookmarkStart w:id="166" w:name="_Toc29665"/>
      <w:bookmarkStart w:id="167" w:name="_Toc2208"/>
      <w:bookmarkStart w:id="168" w:name="_Toc34837199"/>
      <w:bookmarkStart w:id="169" w:name="_Toc21531"/>
      <w:bookmarkStart w:id="170" w:name="_Toc3651"/>
      <w:bookmarkStart w:id="171" w:name="_Toc37430069"/>
      <w:bookmarkStart w:id="172" w:name="_Toc34739283"/>
      <w:bookmarkStart w:id="173" w:name="_Toc26372"/>
      <w:bookmarkStart w:id="174" w:name="_Toc5969"/>
      <w:r>
        <w:rPr>
          <w:rFonts w:hint="eastAsia" w:ascii="楷体_GB2312" w:hAnsi="宋体" w:eastAsia="楷体_GB2312"/>
          <w:color w:val="auto"/>
          <w:kern w:val="0"/>
        </w:rPr>
        <w:t>3.2.3预警报告程序</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ind w:firstLine="560" w:firstLineChars="200"/>
        <w:rPr>
          <w:rFonts w:hint="eastAsia" w:ascii="宋体" w:hAnsi="宋体" w:cs="宋体"/>
          <w:color w:val="auto"/>
          <w:sz w:val="28"/>
          <w:szCs w:val="28"/>
        </w:rPr>
      </w:pPr>
      <w:r>
        <w:rPr>
          <w:rFonts w:hint="eastAsia" w:ascii="宋体" w:hAnsi="宋体" w:cs="宋体"/>
          <w:color w:val="auto"/>
          <w:sz w:val="28"/>
          <w:szCs w:val="28"/>
        </w:rPr>
        <w:t>1、公司巡检人员应定期对管道沿线、管道设施、消防设施进行检查，并根据气候、任务等因素随时检查，遇有泄漏、占压、违章开挖时，及时发现、及时上报预警处理。现场已出现事故，或即将出现事故，则马上启动Ⅲ级预警，并通知各相关人员进入预警状态；</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2、一旦启动Ⅲ级预警，应急救援指挥中心各小组进入应急准备，采取相应防范控制措施，应急救援指挥中心应当立即派人赶赴现场，了解事故情况，及时向应急救援指挥中心办公室报告情况，并做好启动Ⅱ级预警的准备。因意外发生火灾、爆炸事故，现场灾情特殊或事故严重，可断电、关断相应阀门，保护事故现场，对受伤人员采取救治措施，紧急情况下可拔打119报警或拔打120求救。</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3、一旦启动Ⅱ级预警，现场负责应急救援指挥人员应将事故情况上报公司应急救援指挥中心办公室，并根据事故的发展态势请求是否启动Ⅰ级预警。</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4、一旦启动Ⅰ级预警，应急救援指挥中心总指挥应立即向</w:t>
      </w:r>
      <w:r>
        <w:rPr>
          <w:rFonts w:hint="eastAsia" w:ascii="宋体" w:hAnsi="宋体" w:cs="宋体"/>
          <w:color w:val="auto"/>
          <w:sz w:val="28"/>
          <w:szCs w:val="28"/>
          <w:lang w:eastAsia="zh-CN"/>
        </w:rPr>
        <w:t>南部</w:t>
      </w:r>
      <w:r>
        <w:rPr>
          <w:rFonts w:hint="eastAsia" w:ascii="宋体" w:hAnsi="宋体" w:cs="宋体"/>
          <w:color w:val="auto"/>
          <w:sz w:val="28"/>
          <w:szCs w:val="28"/>
        </w:rPr>
        <w:t>县政府及负有安全生产监督管理职责的部门报告，请求应急支援。</w:t>
      </w:r>
    </w:p>
    <w:p>
      <w:pPr>
        <w:pStyle w:val="6"/>
        <w:keepNext w:val="0"/>
        <w:spacing w:line="560" w:lineRule="exact"/>
        <w:rPr>
          <w:rFonts w:hint="eastAsia" w:ascii="楷体_GB2312" w:hAnsi="宋体" w:eastAsia="楷体_GB2312"/>
          <w:kern w:val="0"/>
        </w:rPr>
      </w:pPr>
      <w:bookmarkStart w:id="175" w:name="_Toc2448"/>
      <w:bookmarkStart w:id="176" w:name="_Toc13966"/>
      <w:bookmarkStart w:id="177" w:name="_Toc14487"/>
      <w:bookmarkStart w:id="178" w:name="_Toc30647"/>
      <w:bookmarkStart w:id="179" w:name="_Toc24365"/>
      <w:r>
        <w:rPr>
          <w:rFonts w:hint="eastAsia" w:ascii="楷体_GB2312" w:hAnsi="宋体" w:eastAsia="楷体_GB2312"/>
          <w:kern w:val="0"/>
        </w:rPr>
        <w:t>3.2.4　预警启动</w:t>
      </w:r>
      <w:bookmarkEnd w:id="175"/>
      <w:bookmarkEnd w:id="176"/>
      <w:bookmarkEnd w:id="177"/>
      <w:bookmarkEnd w:id="178"/>
      <w:bookmarkEnd w:id="179"/>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当判断结果符合启动本应急预案的条件时或接到事故报警后，立即发出启动预案的指令；指令有关部门启动应急预案；通知本公司各应急小组及各职能部门进入预警状态。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预警信息包括突发事故的类别、起始时间、程度、发展趋势、可能影响范围、警示事项、应采取的措施和发布单位等。主要发布途径有内部电话、短信息、互联网、无线通讯手段等。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预警方式：采用喊话、电话报告、当面报告或其它方式报告。</w:t>
      </w:r>
      <w:r>
        <w:rPr>
          <w:rFonts w:hint="eastAsia"/>
          <w:sz w:val="28"/>
        </w:rPr>
        <w:t>本应急预案的预警由应急救援指挥中心总指挥发布。</w:t>
      </w:r>
    </w:p>
    <w:p>
      <w:pPr>
        <w:pStyle w:val="6"/>
        <w:keepNext w:val="0"/>
        <w:keepLines w:val="0"/>
        <w:spacing w:line="560" w:lineRule="exact"/>
        <w:rPr>
          <w:rFonts w:hint="eastAsia" w:ascii="楷体_GB2312" w:hAnsi="宋体" w:eastAsia="楷体_GB2312"/>
          <w:kern w:val="0"/>
        </w:rPr>
      </w:pPr>
      <w:bookmarkStart w:id="180" w:name="_Toc19216"/>
      <w:bookmarkStart w:id="181" w:name="_Toc552"/>
      <w:bookmarkStart w:id="182" w:name="_Toc31156"/>
      <w:bookmarkStart w:id="183" w:name="_Toc17660"/>
      <w:bookmarkStart w:id="184" w:name="_Toc22025"/>
      <w:r>
        <w:rPr>
          <w:rFonts w:hint="eastAsia" w:ascii="楷体_GB2312" w:hAnsi="宋体" w:eastAsia="楷体_GB2312"/>
          <w:kern w:val="0"/>
        </w:rPr>
        <w:t>3.2.5　响应准备</w:t>
      </w:r>
      <w:bookmarkEnd w:id="180"/>
      <w:bookmarkEnd w:id="181"/>
      <w:bookmarkEnd w:id="182"/>
      <w:bookmarkEnd w:id="183"/>
      <w:bookmarkEnd w:id="184"/>
    </w:p>
    <w:p>
      <w:pPr>
        <w:adjustRightInd w:val="0"/>
        <w:spacing w:line="616" w:lineRule="exact"/>
        <w:ind w:firstLine="561"/>
        <w:rPr>
          <w:rFonts w:hint="eastAsia"/>
          <w:sz w:val="28"/>
          <w:szCs w:val="28"/>
        </w:rPr>
      </w:pPr>
      <w:r>
        <w:rPr>
          <w:rFonts w:hint="eastAsia"/>
          <w:sz w:val="28"/>
          <w:szCs w:val="28"/>
        </w:rPr>
        <w:t>预警启动后，随时做好响应准备</w:t>
      </w:r>
      <w:r>
        <w:rPr>
          <w:rFonts w:hint="eastAsia" w:ascii="宋体" w:hAnsi="宋体" w:cs="楷体"/>
          <w:sz w:val="28"/>
          <w:szCs w:val="28"/>
        </w:rPr>
        <w:t>。应急指挥中心迅速通知应急救援人员到位，调集救援所需资源（包括应急援队伍、物资、装备等），积极快速开展人员救助、生产抢险、人</w:t>
      </w:r>
      <w:r>
        <w:rPr>
          <w:rFonts w:hint="eastAsia"/>
          <w:sz w:val="28"/>
          <w:szCs w:val="28"/>
        </w:rPr>
        <w:t>群疏散等有关应急救援准备工作。</w:t>
      </w:r>
    </w:p>
    <w:p>
      <w:pPr>
        <w:ind w:firstLine="560" w:firstLineChars="200"/>
        <w:rPr>
          <w:rFonts w:hint="eastAsia" w:ascii="宋体" w:hAnsi="宋体" w:cs="楷体"/>
          <w:sz w:val="28"/>
          <w:szCs w:val="28"/>
        </w:rPr>
      </w:pPr>
      <w:r>
        <w:rPr>
          <w:rFonts w:hint="eastAsia" w:ascii="宋体" w:hAnsi="宋体" w:cs="楷体"/>
          <w:sz w:val="28"/>
          <w:szCs w:val="28"/>
        </w:rPr>
        <w:t>抢险救援组：应按照现场确认险情、拟定抢险方案、调集抢修工具、实施抢修、撤离避险的程序开展工作。</w:t>
      </w:r>
    </w:p>
    <w:p>
      <w:pPr>
        <w:adjustRightInd w:val="0"/>
        <w:spacing w:line="616" w:lineRule="exact"/>
        <w:ind w:firstLine="561"/>
        <w:rPr>
          <w:rFonts w:hint="eastAsia" w:ascii="宋体" w:hAnsi="宋体" w:cs="楷体"/>
          <w:sz w:val="28"/>
          <w:szCs w:val="28"/>
        </w:rPr>
      </w:pPr>
      <w:r>
        <w:rPr>
          <w:rFonts w:hint="eastAsia" w:ascii="宋体" w:hAnsi="宋体" w:cs="楷体"/>
          <w:sz w:val="28"/>
          <w:szCs w:val="28"/>
        </w:rPr>
        <w:t>后勤保障组：根据现场实际需要，准备抢险抢救物质及设备等工具。</w:t>
      </w:r>
    </w:p>
    <w:p>
      <w:pPr>
        <w:widowControl/>
        <w:adjustRightInd w:val="0"/>
        <w:spacing w:line="616" w:lineRule="exact"/>
        <w:ind w:firstLine="561"/>
        <w:rPr>
          <w:rFonts w:ascii="宋体" w:hAnsi="宋体" w:cs="楷体"/>
          <w:sz w:val="28"/>
          <w:szCs w:val="28"/>
        </w:rPr>
      </w:pPr>
      <w:r>
        <w:rPr>
          <w:rFonts w:hint="eastAsia" w:ascii="宋体" w:hAnsi="宋体" w:cs="楷体"/>
          <w:sz w:val="28"/>
          <w:szCs w:val="28"/>
        </w:rPr>
        <w:t>救援技术组：了解现场情况，协助制定抢险方案，为现场实施救援提供技术支持。</w:t>
      </w:r>
    </w:p>
    <w:p>
      <w:pPr>
        <w:pStyle w:val="6"/>
        <w:spacing w:line="560" w:lineRule="exact"/>
        <w:rPr>
          <w:rFonts w:hint="eastAsia" w:ascii="楷体_GB2312" w:hAnsi="宋体" w:eastAsia="楷体_GB2312"/>
          <w:kern w:val="0"/>
        </w:rPr>
      </w:pPr>
      <w:bookmarkStart w:id="185" w:name="_Toc2377"/>
      <w:bookmarkStart w:id="186" w:name="_Toc16175"/>
      <w:bookmarkStart w:id="187" w:name="_Toc13870"/>
      <w:bookmarkStart w:id="188" w:name="_Toc8257"/>
      <w:bookmarkStart w:id="189" w:name="_Toc4117"/>
      <w:r>
        <w:rPr>
          <w:rFonts w:hint="eastAsia" w:ascii="楷体_GB2312" w:hAnsi="宋体" w:eastAsia="楷体_GB2312"/>
          <w:kern w:val="0"/>
        </w:rPr>
        <w:t>3.2.6预警解除</w:t>
      </w:r>
      <w:bookmarkEnd w:id="185"/>
      <w:bookmarkEnd w:id="186"/>
      <w:bookmarkEnd w:id="187"/>
      <w:bookmarkEnd w:id="188"/>
      <w:bookmarkEnd w:id="189"/>
    </w:p>
    <w:p>
      <w:pPr>
        <w:widowControl/>
        <w:adjustRightInd w:val="0"/>
        <w:spacing w:line="616" w:lineRule="exact"/>
        <w:ind w:firstLine="561"/>
        <w:rPr>
          <w:rFonts w:hint="eastAsia" w:ascii="宋体" w:hAnsi="宋体" w:cs="楷体"/>
          <w:sz w:val="28"/>
          <w:szCs w:val="28"/>
        </w:rPr>
      </w:pPr>
      <w:r>
        <w:rPr>
          <w:rFonts w:hint="eastAsia" w:ascii="宋体" w:hAnsi="宋体" w:cs="楷体"/>
          <w:sz w:val="28"/>
          <w:szCs w:val="28"/>
        </w:rPr>
        <w:t>1、Ⅲ级（现场级）预警由现场负责人发布；</w:t>
      </w:r>
    </w:p>
    <w:p>
      <w:pPr>
        <w:widowControl/>
        <w:adjustRightInd w:val="0"/>
        <w:spacing w:line="616" w:lineRule="exact"/>
        <w:ind w:firstLine="561"/>
        <w:rPr>
          <w:rFonts w:hint="eastAsia" w:ascii="宋体" w:hAnsi="宋体" w:cs="楷体"/>
          <w:sz w:val="28"/>
          <w:szCs w:val="28"/>
        </w:rPr>
      </w:pPr>
      <w:r>
        <w:rPr>
          <w:rFonts w:hint="eastAsia" w:ascii="宋体" w:hAnsi="宋体" w:cs="楷体"/>
          <w:sz w:val="28"/>
          <w:szCs w:val="28"/>
        </w:rPr>
        <w:t>2、Ⅱ级（公司级）预警由应急救援指挥中心总指挥发布；</w:t>
      </w:r>
    </w:p>
    <w:p>
      <w:pPr>
        <w:widowControl/>
        <w:adjustRightInd w:val="0"/>
        <w:spacing w:line="616" w:lineRule="exact"/>
        <w:ind w:firstLine="561"/>
        <w:rPr>
          <w:rFonts w:hint="eastAsia" w:ascii="宋体" w:hAnsi="宋体" w:cs="楷体"/>
          <w:sz w:val="28"/>
          <w:szCs w:val="28"/>
        </w:rPr>
      </w:pPr>
      <w:r>
        <w:rPr>
          <w:rFonts w:hint="eastAsia" w:ascii="宋体" w:hAnsi="宋体" w:cs="楷体"/>
          <w:sz w:val="28"/>
          <w:szCs w:val="28"/>
        </w:rPr>
        <w:t>3、Ⅰ级（社会级）预警由</w:t>
      </w:r>
      <w:r>
        <w:rPr>
          <w:rFonts w:hint="eastAsia" w:ascii="宋体" w:hAnsi="宋体" w:cs="楷体"/>
          <w:sz w:val="28"/>
          <w:szCs w:val="28"/>
          <w:lang w:eastAsia="zh-CN"/>
        </w:rPr>
        <w:t>南部</w:t>
      </w:r>
      <w:r>
        <w:rPr>
          <w:rFonts w:hint="eastAsia" w:ascii="宋体" w:hAnsi="宋体" w:cs="楷体"/>
          <w:sz w:val="28"/>
          <w:szCs w:val="28"/>
        </w:rPr>
        <w:t>县政府或到场参与应急救援部门总指挥发布。</w:t>
      </w:r>
    </w:p>
    <w:p>
      <w:pPr>
        <w:widowControl/>
        <w:adjustRightInd w:val="0"/>
        <w:spacing w:line="616" w:lineRule="exact"/>
        <w:ind w:firstLine="561"/>
        <w:rPr>
          <w:rFonts w:hint="eastAsia" w:ascii="宋体" w:hAnsi="宋体" w:cs="楷体"/>
          <w:sz w:val="28"/>
          <w:szCs w:val="28"/>
        </w:rPr>
      </w:pPr>
      <w:r>
        <w:rPr>
          <w:rFonts w:hint="eastAsia" w:ascii="宋体" w:hAnsi="宋体" w:cs="楷体"/>
          <w:sz w:val="28"/>
          <w:szCs w:val="28"/>
        </w:rPr>
        <w:t>4、预警发布可通过固定电话、手机、对讲机等形式发布，也可逐级下达，通过现场喊话等方式均可。</w:t>
      </w:r>
    </w:p>
    <w:p>
      <w:pPr>
        <w:widowControl/>
        <w:adjustRightInd w:val="0"/>
        <w:spacing w:line="616" w:lineRule="exact"/>
        <w:ind w:firstLine="561"/>
        <w:rPr>
          <w:rFonts w:hint="eastAsia" w:ascii="宋体" w:hAnsi="宋体" w:cs="楷体"/>
          <w:sz w:val="28"/>
          <w:szCs w:val="28"/>
        </w:rPr>
      </w:pPr>
      <w:r>
        <w:rPr>
          <w:rFonts w:hint="eastAsia" w:ascii="宋体" w:hAnsi="宋体" w:cs="楷体"/>
          <w:sz w:val="28"/>
          <w:szCs w:val="28"/>
        </w:rPr>
        <w:t>5、预警信息一经发布，公司应加强值班，当班人员应立即采取防范措施并进行安全检查，发现问题及时处置和报告，公司所有人员应确保通信设备处于开通状态，随时待命，做好抢险的准备工作。</w:t>
      </w:r>
    </w:p>
    <w:p>
      <w:pPr>
        <w:widowControl/>
        <w:adjustRightInd w:val="0"/>
        <w:spacing w:line="616" w:lineRule="exact"/>
        <w:ind w:firstLine="561"/>
        <w:rPr>
          <w:rFonts w:hint="eastAsia" w:ascii="宋体" w:hAnsi="宋体" w:cs="楷体"/>
          <w:sz w:val="28"/>
          <w:szCs w:val="28"/>
        </w:rPr>
      </w:pPr>
      <w:r>
        <w:rPr>
          <w:rFonts w:hint="eastAsia" w:ascii="宋体" w:hAnsi="宋体" w:cs="楷体"/>
          <w:sz w:val="28"/>
          <w:szCs w:val="28"/>
        </w:rPr>
        <w:t>6、当确定短时间内能有效控制事故或事故不可能扩大时，可解除预警。</w:t>
      </w:r>
    </w:p>
    <w:p>
      <w:pPr>
        <w:pStyle w:val="5"/>
        <w:keepNext w:val="0"/>
        <w:spacing w:line="415" w:lineRule="auto"/>
        <w:rPr>
          <w:rFonts w:hint="eastAsia" w:ascii="楷体_GB2312" w:hAnsi="宋体" w:eastAsia="楷体_GB2312" w:cs="Arial"/>
          <w:kern w:val="0"/>
        </w:rPr>
      </w:pPr>
      <w:bookmarkStart w:id="190" w:name="_Toc13804"/>
      <w:bookmarkStart w:id="191" w:name="_Toc10"/>
      <w:bookmarkStart w:id="192" w:name="_Toc6275"/>
      <w:bookmarkStart w:id="193" w:name="_Toc24831"/>
      <w:bookmarkStart w:id="194" w:name="_Toc5798"/>
      <w:r>
        <w:rPr>
          <w:rFonts w:hint="eastAsia" w:ascii="楷体_GB2312" w:hAnsi="宋体" w:eastAsia="楷体_GB2312" w:cs="Arial"/>
          <w:kern w:val="0"/>
        </w:rPr>
        <w:t>3.3　响应启动</w:t>
      </w:r>
      <w:bookmarkEnd w:id="190"/>
      <w:bookmarkEnd w:id="191"/>
      <w:bookmarkEnd w:id="192"/>
      <w:bookmarkEnd w:id="193"/>
      <w:bookmarkEnd w:id="194"/>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一、确定响应级别</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根据事故严重程度、可控制、救灾难度和影响范围</w:t>
      </w:r>
      <w:r>
        <w:rPr>
          <w:rFonts w:hint="eastAsia" w:ascii="宋体" w:hAnsi="宋体" w:cs="宋体"/>
          <w:kern w:val="0"/>
          <w:sz w:val="28"/>
          <w:szCs w:val="28"/>
          <w:lang w:val="en-US" w:eastAsia="zh-CN"/>
        </w:rPr>
        <w:t>及预警级别</w:t>
      </w:r>
      <w:r>
        <w:rPr>
          <w:rFonts w:hint="eastAsia" w:ascii="宋体" w:hAnsi="宋体" w:cs="宋体"/>
          <w:kern w:val="0"/>
          <w:sz w:val="28"/>
          <w:szCs w:val="28"/>
        </w:rPr>
        <w:t>，结合公司实际，将事故响应分级划分为Ⅰ级、Ⅱ级、Ⅲ级。当上一级预案启动时，下一级预案必须已经启动。</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1、Ⅰ级（社会级）响应</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Ⅰ级（社会级）响应是指造成燃气主管范围内大部分区域停气，严重影响到周边环境及周围民众的事故，如管道断裂、泄漏起火爆炸、管道爆炸、户内燃气设施泄漏爆炸、交通伤亡、建（构）筑物垮塌等可能造成人员伤亡的事故，事故超出公司的控制能力而做出的响应。</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2、Ⅱ级（公司级）响应</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Ⅱ级（公司级）响应是指造成支线范围内的局部停气的事故，如阀门、管道等的泄露事故，一般火灾事故等，事故影响到周边环境及周围民众，造成一定的经济损失，现场抢修人员不能处理的事故。事故超出现场可控状态，或可能波及到其他现场，尚处于公司可控状态，未波及相邻企业的状态，而做出的响应。</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3、Ⅲ级（现场级）响应</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Ⅲ级（现场级）响应是指事故发生的初期，事故尚处于现场可控状态，未波及到其他现场，无人员伤害，不影响生产或对生产影响较小的事故，如阀门、调压器的设备故障，一般泄露，经抢修组能够处理恢复而做出的响应。</w:t>
      </w:r>
    </w:p>
    <w:p>
      <w:pPr>
        <w:widowControl/>
        <w:spacing w:line="606" w:lineRule="exact"/>
        <w:ind w:firstLine="560" w:firstLineChars="200"/>
        <w:jc w:val="left"/>
        <w:rPr>
          <w:rFonts w:hint="eastAsia" w:ascii="宋体" w:hAnsi="宋体"/>
          <w:sz w:val="28"/>
          <w:szCs w:val="28"/>
        </w:rPr>
      </w:pPr>
      <w:r>
        <w:rPr>
          <w:rFonts w:hint="eastAsia" w:ascii="宋体" w:hAnsi="宋体" w:cs="宋体"/>
          <w:kern w:val="0"/>
          <w:sz w:val="28"/>
          <w:szCs w:val="28"/>
        </w:rPr>
        <w:t>二、应急响应程序</w:t>
      </w:r>
    </w:p>
    <w:p>
      <w:pPr>
        <w:spacing w:line="606" w:lineRule="exact"/>
        <w:ind w:firstLine="560" w:firstLineChars="200"/>
        <w:jc w:val="left"/>
        <w:rPr>
          <w:rFonts w:hint="eastAsia" w:ascii="宋体" w:hAnsi="宋体"/>
          <w:sz w:val="28"/>
          <w:szCs w:val="28"/>
        </w:rPr>
      </w:pPr>
      <w:r>
        <w:rPr>
          <w:rFonts w:hint="eastAsia" w:ascii="宋体" w:hAnsi="宋体"/>
          <w:sz w:val="28"/>
          <w:szCs w:val="28"/>
        </w:rPr>
        <w:t>应急响应级别确定后，按所确定的响应级别启动应急程序，指挥中心正式运转（包括应急会议召开、信息上报、资源协调、信息公开、后勤保障工作）。</w:t>
      </w:r>
    </w:p>
    <w:p>
      <w:pPr>
        <w:widowControl/>
        <w:spacing w:line="606" w:lineRule="exact"/>
        <w:ind w:firstLine="560" w:firstLineChars="200"/>
        <w:jc w:val="left"/>
        <w:rPr>
          <w:rFonts w:hint="eastAsia" w:ascii="宋体" w:hAnsi="宋体"/>
          <w:sz w:val="28"/>
          <w:szCs w:val="28"/>
        </w:rPr>
      </w:pPr>
      <w:r>
        <w:rPr>
          <w:rFonts w:hint="eastAsia" w:ascii="宋体" w:hAnsi="宋体"/>
          <w:sz w:val="28"/>
          <w:szCs w:val="28"/>
        </w:rPr>
        <w:t>1、应急会议召开</w:t>
      </w:r>
    </w:p>
    <w:p>
      <w:pPr>
        <w:spacing w:line="606" w:lineRule="exact"/>
        <w:ind w:firstLine="560" w:firstLineChars="200"/>
        <w:jc w:val="left"/>
        <w:rPr>
          <w:rFonts w:hint="eastAsia" w:ascii="宋体" w:hAnsi="宋体"/>
          <w:sz w:val="28"/>
          <w:szCs w:val="28"/>
        </w:rPr>
      </w:pPr>
      <w:r>
        <w:rPr>
          <w:rFonts w:hint="eastAsia" w:ascii="宋体" w:hAnsi="宋体"/>
          <w:sz w:val="28"/>
          <w:szCs w:val="28"/>
        </w:rPr>
        <w:t>应急管理办公室值班人员接警后，报告应急指挥中心总指挥、副总指挥，并立即召集指挥中心相关成员，听取事故情况汇报，并根据事故情况及应急响应分级标准，确定应急响应级别，启动应急响应机制，开展应急救援行动。</w:t>
      </w:r>
    </w:p>
    <w:p>
      <w:pPr>
        <w:spacing w:line="606" w:lineRule="exact"/>
        <w:ind w:firstLine="560" w:firstLineChars="200"/>
        <w:jc w:val="left"/>
        <w:rPr>
          <w:rFonts w:hint="eastAsia" w:ascii="宋体" w:hAnsi="宋体" w:cs="宋体"/>
          <w:kern w:val="0"/>
          <w:sz w:val="28"/>
          <w:szCs w:val="28"/>
        </w:rPr>
      </w:pPr>
      <w:r>
        <w:rPr>
          <w:rFonts w:hint="eastAsia" w:ascii="宋体" w:hAnsi="宋体"/>
          <w:sz w:val="28"/>
          <w:szCs w:val="28"/>
        </w:rPr>
        <w:t>（1）</w:t>
      </w:r>
      <w:r>
        <w:rPr>
          <w:rFonts w:hint="eastAsia" w:ascii="宋体" w:hAnsi="宋体" w:cs="宋体"/>
          <w:kern w:val="0"/>
          <w:sz w:val="28"/>
          <w:szCs w:val="28"/>
        </w:rPr>
        <w:t>Ⅲ级</w:t>
      </w:r>
      <w:r>
        <w:rPr>
          <w:rFonts w:hint="eastAsia" w:ascii="宋体" w:hAnsi="宋体"/>
          <w:spacing w:val="2"/>
          <w:sz w:val="28"/>
          <w:szCs w:val="28"/>
        </w:rPr>
        <w:t>应急响应：启动</w:t>
      </w:r>
      <w:r>
        <w:rPr>
          <w:rFonts w:hint="eastAsia" w:ascii="宋体" w:hAnsi="宋体"/>
          <w:color w:val="000000"/>
          <w:spacing w:val="2"/>
          <w:sz w:val="28"/>
          <w:szCs w:val="28"/>
        </w:rPr>
        <w:t>现场处置方案</w:t>
      </w:r>
      <w:r>
        <w:rPr>
          <w:rFonts w:hint="eastAsia" w:ascii="宋体" w:hAnsi="宋体" w:cs="宋体"/>
          <w:kern w:val="0"/>
          <w:sz w:val="28"/>
          <w:szCs w:val="28"/>
        </w:rPr>
        <w:t>，采取处理措施。</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事故发生后，由现场应急救援小组组长负责应急工作的组织和指挥，以现场人员为基础开展应急救援工作，启动相应事故现场处置方案进行处置，若超过Ⅲ级预警，则上报公司应急救援指挥中心，启动Ⅱ级响应。</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a）发生泄漏、火灾等一般事故，以自救互救为主。在岗及现场人员、事发地最近人员和目击者闻讯后，积极投身到抢险救援行动中。视泄漏、火灾或事故产生的原因，迅速消除产生事故的源头，立即切断气源、电源开关；使用灭火器或其它应急器材扑灭明火；将火源附近其它易燃物质移动到安全地点；将伤者转移到安全区域，进行必要的抢救、包扎或送医等，全力控制事故态势，开展抢险救治和处置工作，严防次生、衍生事故的发生，并向应急救援指挥中心报告事故情况。</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b）发生设备故障事故，在岗及现场人员、事发地最近人员和目击者立即通过电话、警铃、呼救等方式报警，其他人员闻讯后，积极投身到抢险行动中，全力控制事故态势，严防次生、衍生事故的发生，并及时向应急救援指挥中心报告事故情况；</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c）应急救援指挥中心接到突发生产安全事故报告后，根据响应程序的规定，向公司应急救援指挥中心总指挥报告，按照总指挥指令启动事故应急预案，立即通知各应急小组开展工作。各应急小组接到指令后，要迅速赶赴事发现场，依据各自的应急职责，采取果断措施，全力控制事故态势，开展抢险救治和处置工作。</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d）应急救援指挥中心应随时掌握设备、泄漏、火灾和燃爆事故的发展态势，及时作好研判。当需要寻求上游供气力量救助时，应立即报告联系。</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（2）Ⅱ</w:t>
      </w:r>
      <w:r>
        <w:rPr>
          <w:rFonts w:hint="eastAsia" w:ascii="宋体" w:hAnsi="宋体"/>
          <w:spacing w:val="2"/>
          <w:sz w:val="28"/>
          <w:szCs w:val="28"/>
        </w:rPr>
        <w:t>级应急响应：启动综合应急预案、专项应急预案和</w:t>
      </w:r>
      <w:r>
        <w:rPr>
          <w:rFonts w:hint="eastAsia" w:ascii="宋体" w:hAnsi="宋体"/>
          <w:color w:val="000000"/>
          <w:spacing w:val="2"/>
          <w:sz w:val="28"/>
          <w:szCs w:val="28"/>
        </w:rPr>
        <w:t>现场处置方案</w:t>
      </w:r>
      <w:r>
        <w:rPr>
          <w:rFonts w:hint="eastAsia" w:ascii="宋体" w:hAnsi="宋体" w:cs="宋体"/>
          <w:kern w:val="0"/>
          <w:sz w:val="28"/>
          <w:szCs w:val="28"/>
        </w:rPr>
        <w:t>，采取处理措施。</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应急救援指挥中心接到报告后，由总指挥负责应急工作的组织和指挥，以公司全体人员为基础开展应急救援工作，若公司已无法控制事故发展时，应急响应升级，立即进入I级响应。</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a）发生重大泄漏、火灾和燃爆事故，以第一时间自救互救为主。现场人员、事发地最近人员和目击者立即通过电话、呼救等方式报警，其他人员闻讯后，积极投身到抢险行动中，全力控制事故态势，严防次生、衍生事件的发生，并及时向应急小组报告突发事故情况；及时联系上游供气单位做好协助工作。</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b）应急救援指挥中心接到突发生产安全事故报告后，根据响应程序的规定，向公司应急救援指挥中心总指挥报告，按照总指挥指令启动事故应急预案，立即通知各应急小组开展工作。各应急小组接到指令后，要迅速赶赴事发现场，依据各自的应急职责，采取果断措施，全力控制事故态势，开展抢险救治和处置工作；</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c）应急救援指挥中心应随时掌握泄漏、火灾和燃爆事故的发展态势，及时作好研判。当需要动用社会力量救助时，应立即报告县应急管理局、住建局、交通局、消防队、医院等政府相关职能部门扩大应急，寻求社会力量的支援。</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d）当需要人员紧急疏散和撤离时，各应急小组组长应注意清点本组人员，向指定安全方位撤离；</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e）周边区域的单位、社区人员疏散的方式、方法按事发现场周边区域道路交通疏散撤离现场。</w:t>
      </w:r>
    </w:p>
    <w:p>
      <w:pPr>
        <w:spacing w:line="606" w:lineRule="exact"/>
        <w:ind w:firstLine="560" w:firstLineChars="200"/>
        <w:jc w:val="left"/>
        <w:rPr>
          <w:rFonts w:hint="eastAsia" w:ascii="宋体" w:hAnsi="宋体" w:cs="宋体"/>
          <w:color w:val="auto"/>
          <w:kern w:val="0"/>
          <w:sz w:val="28"/>
          <w:szCs w:val="28"/>
        </w:rPr>
      </w:pPr>
      <w:r>
        <w:rPr>
          <w:rFonts w:hint="eastAsia" w:ascii="宋体" w:hAnsi="宋体" w:cs="宋体"/>
          <w:color w:val="000000"/>
          <w:kern w:val="0"/>
          <w:sz w:val="28"/>
          <w:szCs w:val="28"/>
        </w:rPr>
        <w:t>（3）</w:t>
      </w:r>
      <w:r>
        <w:rPr>
          <w:rFonts w:hint="eastAsia" w:ascii="宋体" w:hAnsi="宋体" w:cs="宋体"/>
          <w:kern w:val="0"/>
          <w:sz w:val="28"/>
          <w:szCs w:val="28"/>
        </w:rPr>
        <w:t>Ⅰ级</w:t>
      </w:r>
      <w:r>
        <w:rPr>
          <w:rFonts w:hint="eastAsia" w:ascii="宋体" w:hAnsi="宋体"/>
          <w:spacing w:val="2"/>
          <w:sz w:val="28"/>
          <w:szCs w:val="28"/>
        </w:rPr>
        <w:t>应急响应</w:t>
      </w:r>
      <w:r>
        <w:rPr>
          <w:rFonts w:hint="eastAsia" w:ascii="宋体" w:hAnsi="宋体" w:cs="宋体"/>
          <w:kern w:val="0"/>
          <w:sz w:val="28"/>
          <w:szCs w:val="28"/>
        </w:rPr>
        <w:t>：</w:t>
      </w:r>
      <w:r>
        <w:rPr>
          <w:rFonts w:hint="eastAsia" w:ascii="宋体" w:hAnsi="宋体"/>
          <w:spacing w:val="2"/>
          <w:sz w:val="28"/>
          <w:szCs w:val="28"/>
        </w:rPr>
        <w:t>启动综合应急预案、专项应急预案和</w:t>
      </w:r>
      <w:r>
        <w:rPr>
          <w:rFonts w:hint="eastAsia" w:ascii="宋体" w:hAnsi="宋体"/>
          <w:color w:val="000000"/>
          <w:spacing w:val="2"/>
          <w:sz w:val="28"/>
          <w:szCs w:val="28"/>
        </w:rPr>
        <w:t>现场处置方案</w:t>
      </w:r>
      <w:r>
        <w:rPr>
          <w:rFonts w:hint="eastAsia" w:ascii="宋体" w:hAnsi="宋体" w:cs="宋体"/>
          <w:kern w:val="0"/>
          <w:sz w:val="28"/>
          <w:szCs w:val="28"/>
        </w:rPr>
        <w:t>，并申请扩大应急响应。</w:t>
      </w:r>
      <w:r>
        <w:rPr>
          <w:rFonts w:hint="eastAsia" w:ascii="宋体" w:hAnsi="宋体" w:cs="宋体"/>
          <w:color w:val="auto"/>
          <w:kern w:val="0"/>
          <w:sz w:val="28"/>
          <w:szCs w:val="28"/>
        </w:rPr>
        <w:t>同时由应急救援中心按规定报告</w:t>
      </w:r>
      <w:r>
        <w:rPr>
          <w:rFonts w:hint="eastAsia" w:ascii="宋体" w:hAnsi="宋体" w:cs="宋体"/>
          <w:color w:val="auto"/>
          <w:kern w:val="0"/>
          <w:sz w:val="28"/>
          <w:szCs w:val="28"/>
          <w:lang w:eastAsia="zh-CN"/>
        </w:rPr>
        <w:t>南部</w:t>
      </w:r>
      <w:r>
        <w:rPr>
          <w:rFonts w:hint="eastAsia" w:ascii="宋体" w:hAnsi="宋体" w:cs="宋体"/>
          <w:color w:val="auto"/>
          <w:kern w:val="0"/>
          <w:sz w:val="28"/>
          <w:szCs w:val="28"/>
        </w:rPr>
        <w:t>县应急管理局。</w:t>
      </w:r>
    </w:p>
    <w:p>
      <w:pPr>
        <w:spacing w:line="602" w:lineRule="exact"/>
        <w:ind w:firstLine="560" w:firstLineChars="200"/>
        <w:jc w:val="left"/>
        <w:rPr>
          <w:rFonts w:hint="eastAsia" w:ascii="宋体" w:hAnsi="宋体" w:cs="宋体"/>
          <w:color w:val="000000"/>
          <w:kern w:val="0"/>
          <w:sz w:val="28"/>
          <w:szCs w:val="28"/>
        </w:rPr>
      </w:pPr>
      <w:r>
        <w:rPr>
          <w:rFonts w:hint="eastAsia" w:ascii="宋体" w:hAnsi="宋体" w:cs="宋体"/>
          <w:kern w:val="0"/>
          <w:sz w:val="28"/>
          <w:szCs w:val="28"/>
        </w:rPr>
        <w:t>（4）扩大应急响应：</w:t>
      </w:r>
      <w:r>
        <w:rPr>
          <w:rFonts w:hint="eastAsia" w:ascii="宋体" w:hAnsi="宋体" w:cs="宋体"/>
          <w:color w:val="000000"/>
          <w:kern w:val="0"/>
          <w:sz w:val="28"/>
          <w:szCs w:val="28"/>
        </w:rPr>
        <w:t>本预案与</w:t>
      </w:r>
      <w:r>
        <w:rPr>
          <w:rFonts w:hint="eastAsia" w:ascii="宋体" w:hAnsi="宋体"/>
          <w:color w:val="000000"/>
          <w:sz w:val="28"/>
          <w:szCs w:val="28"/>
          <w:lang w:eastAsia="zh-CN"/>
        </w:rPr>
        <w:t>《</w:t>
      </w:r>
      <w:r>
        <w:rPr>
          <w:rFonts w:hint="eastAsia"/>
          <w:sz w:val="28"/>
          <w:szCs w:val="28"/>
          <w:lang w:eastAsia="zh-CN"/>
        </w:rPr>
        <w:t>南部县人民政府突发事故总体</w:t>
      </w:r>
      <w:r>
        <w:rPr>
          <w:sz w:val="28"/>
          <w:szCs w:val="28"/>
        </w:rPr>
        <w:t>应急预案</w:t>
      </w:r>
      <w:r>
        <w:rPr>
          <w:rFonts w:hint="eastAsia" w:ascii="宋体" w:hAnsi="宋体" w:cs="宋体"/>
          <w:kern w:val="0"/>
          <w:sz w:val="28"/>
          <w:szCs w:val="28"/>
        </w:rPr>
        <w:t>》及《</w:t>
      </w:r>
      <w:r>
        <w:rPr>
          <w:rFonts w:hint="eastAsia"/>
          <w:sz w:val="28"/>
          <w:szCs w:val="28"/>
          <w:lang w:eastAsia="zh-CN"/>
        </w:rPr>
        <w:t>南部</w:t>
      </w:r>
      <w:r>
        <w:rPr>
          <w:rFonts w:hint="eastAsia"/>
          <w:sz w:val="28"/>
          <w:szCs w:val="28"/>
        </w:rPr>
        <w:t>县住建局生产安全事故应急预案</w:t>
      </w:r>
      <w:r>
        <w:rPr>
          <w:rFonts w:hint="eastAsia" w:ascii="宋体" w:hAnsi="宋体" w:cs="宋体"/>
          <w:kern w:val="0"/>
          <w:sz w:val="28"/>
          <w:szCs w:val="28"/>
        </w:rPr>
        <w:t>》</w:t>
      </w:r>
      <w:r>
        <w:rPr>
          <w:rFonts w:hint="eastAsia" w:ascii="宋体" w:hAnsi="宋体" w:cs="宋体"/>
          <w:color w:val="000000"/>
          <w:kern w:val="0"/>
          <w:sz w:val="28"/>
          <w:szCs w:val="28"/>
        </w:rPr>
        <w:t>相衔接，当事故扩大超出公司</w:t>
      </w:r>
      <w:r>
        <w:rPr>
          <w:rFonts w:hint="eastAsia" w:ascii="宋体" w:hAnsi="宋体"/>
          <w:sz w:val="28"/>
          <w:szCs w:val="28"/>
        </w:rPr>
        <w:t>应急救援处置能力</w:t>
      </w:r>
      <w:r>
        <w:rPr>
          <w:rFonts w:hint="eastAsia" w:ascii="宋体" w:hAnsi="宋体" w:cs="宋体"/>
          <w:color w:val="000000"/>
          <w:kern w:val="0"/>
          <w:sz w:val="28"/>
          <w:szCs w:val="28"/>
        </w:rPr>
        <w:t>时，可直</w:t>
      </w:r>
      <w:r>
        <w:rPr>
          <w:rFonts w:hint="eastAsia" w:ascii="宋体" w:hAnsi="宋体" w:cs="宋体"/>
          <w:kern w:val="0"/>
          <w:sz w:val="28"/>
          <w:szCs w:val="28"/>
        </w:rPr>
        <w:t>接上报上级有关部门，向相关应急机构请求扩大应急响应，请求增援。增援内容：人力、资金、设备、物资、器材、防护用品等。同时，在政府应急指挥人员到达后，应及时移交应急指挥权，并</w:t>
      </w:r>
      <w:r>
        <w:rPr>
          <w:rFonts w:hint="eastAsia" w:ascii="宋体" w:hAnsi="宋体"/>
          <w:sz w:val="28"/>
          <w:szCs w:val="28"/>
        </w:rPr>
        <w:t>服从外部救援队伍的指挥，公司参与人员严格按照社会救援指挥部的要求积极配合开展救援工作。</w:t>
      </w:r>
    </w:p>
    <w:p>
      <w:pPr>
        <w:spacing w:line="602" w:lineRule="exact"/>
        <w:ind w:firstLine="560" w:firstLineChars="200"/>
        <w:jc w:val="left"/>
        <w:rPr>
          <w:rFonts w:hint="eastAsia" w:ascii="宋体" w:hAnsi="宋体"/>
          <w:sz w:val="28"/>
          <w:szCs w:val="28"/>
        </w:rPr>
      </w:pPr>
      <w:r>
        <w:rPr>
          <w:rFonts w:hint="eastAsia" w:ascii="宋体" w:hAnsi="宋体" w:cs="宋体"/>
          <w:sz w:val="28"/>
          <w:szCs w:val="28"/>
        </w:rPr>
        <w:t>2、</w:t>
      </w:r>
      <w:r>
        <w:rPr>
          <w:rFonts w:hint="eastAsia" w:ascii="宋体" w:hAnsi="宋体"/>
          <w:sz w:val="28"/>
          <w:szCs w:val="28"/>
        </w:rPr>
        <w:t>信息上报</w:t>
      </w:r>
    </w:p>
    <w:p>
      <w:pPr>
        <w:spacing w:line="602" w:lineRule="exact"/>
        <w:ind w:firstLine="560" w:firstLineChars="200"/>
        <w:jc w:val="left"/>
        <w:rPr>
          <w:rFonts w:hint="eastAsia" w:ascii="宋体" w:hAnsi="宋体" w:cs="Arial"/>
          <w:sz w:val="28"/>
          <w:szCs w:val="28"/>
        </w:rPr>
      </w:pPr>
      <w:r>
        <w:rPr>
          <w:rFonts w:hint="eastAsia" w:ascii="宋体" w:hAnsi="宋体" w:cs="Arial"/>
          <w:sz w:val="28"/>
          <w:szCs w:val="28"/>
        </w:rPr>
        <w:t>发生事故后，按照响应级别，公司</w:t>
      </w:r>
      <w:r>
        <w:rPr>
          <w:rFonts w:hint="eastAsia" w:ascii="宋体" w:hAnsi="宋体" w:cs="宋体"/>
          <w:kern w:val="0"/>
          <w:sz w:val="28"/>
          <w:szCs w:val="28"/>
        </w:rPr>
        <w:t>应急救援指挥中心</w:t>
      </w:r>
      <w:r>
        <w:rPr>
          <w:rFonts w:hint="eastAsia" w:ascii="宋体" w:hAnsi="宋体" w:cs="Arial"/>
          <w:sz w:val="28"/>
          <w:szCs w:val="28"/>
        </w:rPr>
        <w:t>成员应立即到位。应急救援小组根据现场情况，按本单位事故应急预案，迅速采取处置措施，控制事态发展，并及时向指挥中心上报事态发展变化情况。</w:t>
      </w:r>
    </w:p>
    <w:p>
      <w:pPr>
        <w:spacing w:line="602" w:lineRule="exact"/>
        <w:ind w:firstLine="560" w:firstLineChars="200"/>
        <w:jc w:val="left"/>
        <w:rPr>
          <w:rFonts w:hint="eastAsia" w:ascii="宋体" w:hAnsi="宋体" w:cs="Arial"/>
          <w:sz w:val="28"/>
          <w:szCs w:val="28"/>
        </w:rPr>
      </w:pPr>
      <w:r>
        <w:rPr>
          <w:rFonts w:hint="eastAsia" w:ascii="宋体" w:hAnsi="宋体" w:cs="Arial"/>
          <w:sz w:val="28"/>
          <w:szCs w:val="28"/>
        </w:rPr>
        <w:t>指挥中心应随时掌握事故相关信息，并根据现场情况分析事故性质，预测事态发展趋势和可能造成的危害程度，并视事故发展情况及时逐级上报上级有关部门。同时，当发生的事故可能波及公司外时，由总指挥或经总指挥授权的人员通过电话、互联网、人员信息传递等方式，迅速向周边企业、单位、社区、小区及人员通报事故发生的时间、地点以及事故现场情况、事故的简要经过、已经采取的措施、其他应当通报的情况。</w:t>
      </w:r>
    </w:p>
    <w:p>
      <w:pPr>
        <w:spacing w:line="604" w:lineRule="exact"/>
        <w:ind w:firstLine="560" w:firstLineChars="200"/>
        <w:rPr>
          <w:rFonts w:hint="eastAsia" w:ascii="宋体" w:hAnsi="宋体" w:cs="宋体"/>
          <w:sz w:val="28"/>
          <w:szCs w:val="28"/>
        </w:rPr>
      </w:pPr>
      <w:r>
        <w:rPr>
          <w:rFonts w:hint="eastAsia" w:ascii="宋体" w:hAnsi="宋体" w:cs="宋体"/>
          <w:sz w:val="28"/>
          <w:szCs w:val="28"/>
        </w:rPr>
        <w:t>3、资源协调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sz w:val="28"/>
          <w:szCs w:val="28"/>
        </w:rPr>
      </w:pPr>
      <w:r>
        <w:rPr>
          <w:rFonts w:hint="eastAsia" w:ascii="宋体" w:hAnsi="宋体"/>
          <w:sz w:val="28"/>
          <w:szCs w:val="28"/>
        </w:rPr>
        <w:t>根据生产安全事故现场情况，应急指挥中心负责组织调配应急救援队伍和应急物资；当事态超出公司应急处置能力时，应立即向当地政府申请扩大应急资源调配。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cs="Arial"/>
          <w:sz w:val="28"/>
          <w:szCs w:val="28"/>
        </w:rPr>
      </w:pPr>
      <w:bookmarkStart w:id="195" w:name="_Toc383874126"/>
      <w:bookmarkStart w:id="196" w:name="_Toc383892317"/>
      <w:bookmarkStart w:id="197" w:name="_Toc381350046"/>
      <w:bookmarkStart w:id="198" w:name="_Toc201138849"/>
      <w:bookmarkStart w:id="199" w:name="_Toc201137474"/>
      <w:bookmarkStart w:id="200" w:name="_Toc201138269"/>
      <w:bookmarkStart w:id="201" w:name="_Toc201136640"/>
      <w:r>
        <w:rPr>
          <w:rFonts w:hint="eastAsia" w:ascii="宋体" w:hAnsi="宋体"/>
          <w:sz w:val="28"/>
          <w:szCs w:val="28"/>
        </w:rPr>
        <w:t>4、信息公开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cs="Arial"/>
          <w:sz w:val="28"/>
          <w:szCs w:val="28"/>
        </w:rPr>
      </w:pPr>
      <w:r>
        <w:rPr>
          <w:rFonts w:hint="eastAsia" w:ascii="宋体" w:hAnsi="宋体" w:cs="Arial"/>
          <w:sz w:val="28"/>
          <w:szCs w:val="28"/>
        </w:rPr>
        <w:t>（1）</w:t>
      </w:r>
      <w:r>
        <w:rPr>
          <w:rFonts w:hint="eastAsia"/>
          <w:sz w:val="28"/>
          <w:szCs w:val="28"/>
        </w:rPr>
        <w:t>经应急</w:t>
      </w:r>
      <w:r>
        <w:rPr>
          <w:sz w:val="28"/>
          <w:szCs w:val="28"/>
        </w:rPr>
        <w:t>应急</w:t>
      </w:r>
      <w:r>
        <w:rPr>
          <w:rFonts w:hint="eastAsia"/>
          <w:sz w:val="28"/>
          <w:szCs w:val="28"/>
        </w:rPr>
        <w:t>指挥中心授权后，</w:t>
      </w:r>
      <w:r>
        <w:rPr>
          <w:sz w:val="28"/>
          <w:szCs w:val="28"/>
        </w:rPr>
        <w:t>应急指挥</w:t>
      </w:r>
      <w:r>
        <w:rPr>
          <w:rFonts w:hint="eastAsia"/>
          <w:sz w:val="28"/>
          <w:szCs w:val="28"/>
        </w:rPr>
        <w:t>副总指挥</w:t>
      </w:r>
      <w:r>
        <w:rPr>
          <w:sz w:val="28"/>
          <w:szCs w:val="28"/>
        </w:rPr>
        <w:t>负责事故和应急救援的信息发布工作。</w:t>
      </w:r>
    </w:p>
    <w:bookmarkEnd w:id="195"/>
    <w:bookmarkEnd w:id="196"/>
    <w:bookmarkEnd w:id="197"/>
    <w:bookmarkEnd w:id="198"/>
    <w:bookmarkEnd w:id="199"/>
    <w:bookmarkEnd w:id="200"/>
    <w:bookmarkEnd w:id="201"/>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sz w:val="28"/>
          <w:szCs w:val="28"/>
        </w:rPr>
      </w:pPr>
      <w:r>
        <w:rPr>
          <w:rFonts w:hint="eastAsia" w:ascii="宋体" w:hAnsi="宋体" w:cs="Arial"/>
          <w:sz w:val="28"/>
          <w:szCs w:val="28"/>
        </w:rPr>
        <w:t>（2）</w:t>
      </w:r>
      <w:r>
        <w:rPr>
          <w:rFonts w:hint="eastAsia" w:ascii="宋体" w:hAnsi="宋体" w:cs="宋体"/>
          <w:kern w:val="0"/>
          <w:sz w:val="28"/>
          <w:szCs w:val="28"/>
        </w:rPr>
        <w:t>在信息发布过程中，应遵守国家法律法规，实事求是，客观公正，内容详实，及时准确。</w:t>
      </w:r>
      <w:r>
        <w:rPr>
          <w:rFonts w:hint="eastAsia" w:ascii="宋体" w:hAnsi="宋体"/>
          <w:sz w:val="28"/>
          <w:szCs w:val="28"/>
        </w:rPr>
        <w:t>在发布信息时，必须发布事态的紧急程度，提出撤离的具体方法和方式。同时在事故现场周围建立警戒区域，实施交通管制，防止与救援无关人员进入事故现场，保证救援队伍、物资运输和人员疏散等的交通畅通，并避免发生不必要的伤亡。</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（3）未经许可任何部门和个人不得擅自发布信息。</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5、应急保障</w:t>
      </w:r>
    </w:p>
    <w:p>
      <w:pPr>
        <w:spacing w:line="604" w:lineRule="exact"/>
        <w:ind w:firstLine="560" w:firstLineChars="200"/>
        <w:rPr>
          <w:rFonts w:hint="eastAsia" w:ascii="宋体" w:hAnsi="宋体"/>
          <w:sz w:val="28"/>
          <w:szCs w:val="28"/>
        </w:rPr>
      </w:pPr>
      <w:r>
        <w:rPr>
          <w:rFonts w:hint="eastAsia" w:ascii="宋体" w:hAnsi="宋体" w:cs="宋体"/>
          <w:kern w:val="0"/>
          <w:sz w:val="28"/>
          <w:szCs w:val="28"/>
        </w:rPr>
        <w:t>应急指挥中心保证在事故应急抢救抢险中有充足的物资和设备，应急救援时能及时、准确为抢险救援人员提供救援所需保障物资。</w:t>
      </w:r>
    </w:p>
    <w:p>
      <w:pPr>
        <w:pStyle w:val="5"/>
        <w:keepNext w:val="0"/>
        <w:spacing w:line="415" w:lineRule="auto"/>
        <w:rPr>
          <w:rFonts w:hint="eastAsia" w:ascii="楷体_GB2312" w:hAnsi="宋体" w:eastAsia="楷体_GB2312" w:cs="Arial"/>
          <w:kern w:val="0"/>
        </w:rPr>
      </w:pPr>
      <w:bookmarkStart w:id="202" w:name="_Toc11445"/>
      <w:bookmarkStart w:id="203" w:name="_Toc1257"/>
      <w:bookmarkStart w:id="204" w:name="_Toc23163"/>
      <w:bookmarkStart w:id="205" w:name="_Toc17316"/>
      <w:bookmarkStart w:id="206" w:name="_Toc28589"/>
      <w:r>
        <w:rPr>
          <w:rFonts w:hint="eastAsia" w:ascii="楷体_GB2312" w:hAnsi="宋体" w:eastAsia="楷体_GB2312" w:cs="Arial"/>
          <w:kern w:val="0"/>
        </w:rPr>
        <w:t>3.4　应急处置</w:t>
      </w:r>
      <w:bookmarkEnd w:id="202"/>
      <w:bookmarkEnd w:id="203"/>
      <w:bookmarkEnd w:id="204"/>
      <w:bookmarkEnd w:id="205"/>
      <w:bookmarkEnd w:id="206"/>
    </w:p>
    <w:p>
      <w:pPr>
        <w:pStyle w:val="6"/>
        <w:keepNext w:val="0"/>
        <w:keepLines w:val="0"/>
        <w:spacing w:line="560" w:lineRule="exact"/>
        <w:rPr>
          <w:rFonts w:hint="eastAsia" w:ascii="楷体_GB2312" w:hAnsi="宋体" w:eastAsia="楷体_GB2312"/>
          <w:kern w:val="0"/>
        </w:rPr>
      </w:pPr>
      <w:bookmarkStart w:id="207" w:name="_Toc21068"/>
      <w:bookmarkStart w:id="208" w:name="_Toc24118"/>
      <w:bookmarkStart w:id="209" w:name="_Toc7896"/>
      <w:bookmarkStart w:id="210" w:name="_Toc927"/>
      <w:bookmarkStart w:id="211" w:name="_Toc10882"/>
      <w:bookmarkStart w:id="212" w:name="_Toc3037"/>
      <w:r>
        <w:rPr>
          <w:rFonts w:hint="eastAsia" w:ascii="楷体_GB2312" w:hAnsi="宋体" w:eastAsia="楷体_GB2312"/>
          <w:kern w:val="0"/>
        </w:rPr>
        <w:t>3.4.1应急处置原则</w:t>
      </w:r>
      <w:bookmarkEnd w:id="207"/>
      <w:bookmarkEnd w:id="208"/>
      <w:bookmarkEnd w:id="209"/>
      <w:bookmarkEnd w:id="210"/>
      <w:bookmarkEnd w:id="211"/>
      <w:bookmarkEnd w:id="212"/>
    </w:p>
    <w:p>
      <w:pPr>
        <w:spacing w:line="620" w:lineRule="exact"/>
        <w:ind w:firstLine="548" w:firstLineChars="196"/>
        <w:outlineLvl w:val="2"/>
        <w:rPr>
          <w:sz w:val="28"/>
        </w:rPr>
      </w:pPr>
      <w:bookmarkStart w:id="213" w:name="_Toc16022"/>
      <w:bookmarkStart w:id="214" w:name="_Toc15376"/>
      <w:bookmarkStart w:id="215" w:name="_Toc74388825"/>
      <w:bookmarkStart w:id="216" w:name="_Toc1691"/>
      <w:bookmarkStart w:id="217" w:name="_Toc14666"/>
      <w:bookmarkStart w:id="218" w:name="_Toc28316"/>
      <w:bookmarkStart w:id="219" w:name="_Toc5303"/>
      <w:bookmarkStart w:id="220" w:name="_Toc17286"/>
      <w:bookmarkStart w:id="221" w:name="_Toc12117"/>
      <w:bookmarkStart w:id="222" w:name="_Toc16759"/>
      <w:r>
        <w:rPr>
          <w:rFonts w:hint="eastAsia"/>
          <w:sz w:val="28"/>
        </w:rPr>
        <w:t>（1）事</w:t>
      </w:r>
      <w:r>
        <w:rPr>
          <w:sz w:val="28"/>
        </w:rPr>
        <w:t>故发生初期，</w:t>
      </w:r>
      <w:r>
        <w:rPr>
          <w:rFonts w:hint="eastAsia"/>
          <w:sz w:val="28"/>
          <w:lang w:val="en-US" w:eastAsia="zh-CN"/>
        </w:rPr>
        <w:t>现场工作人员（巡检组、维抢修队等首批到达现场人员）</w:t>
      </w:r>
      <w:r>
        <w:rPr>
          <w:sz w:val="28"/>
        </w:rPr>
        <w:t>应积极组织抢救，并迅速抢救遇险的人</w:t>
      </w:r>
      <w:r>
        <w:rPr>
          <w:rFonts w:hint="eastAsia"/>
          <w:sz w:val="28"/>
        </w:rPr>
        <w:t>员</w:t>
      </w:r>
      <w:r>
        <w:rPr>
          <w:sz w:val="28"/>
        </w:rPr>
        <w:t>，必须坚持先抢救、后转运；先救命、</w:t>
      </w:r>
      <w:r>
        <w:rPr>
          <w:rFonts w:hint="eastAsia"/>
          <w:sz w:val="28"/>
        </w:rPr>
        <w:t>后</w:t>
      </w:r>
      <w:r>
        <w:rPr>
          <w:sz w:val="28"/>
        </w:rPr>
        <w:t>治伤；先重伤、后轻伤；先抢后救，</w:t>
      </w:r>
      <w:r>
        <w:rPr>
          <w:rFonts w:hint="eastAsia"/>
          <w:sz w:val="28"/>
        </w:rPr>
        <w:t>抢</w:t>
      </w:r>
      <w:r>
        <w:rPr>
          <w:sz w:val="28"/>
        </w:rPr>
        <w:t>中有救</w:t>
      </w:r>
      <w:r>
        <w:rPr>
          <w:rFonts w:hint="eastAsia"/>
          <w:sz w:val="28"/>
        </w:rPr>
        <w:t>，使</w:t>
      </w:r>
      <w:r>
        <w:rPr>
          <w:sz w:val="28"/>
        </w:rPr>
        <w:t>伤员尽快</w:t>
      </w:r>
      <w:r>
        <w:rPr>
          <w:rFonts w:hint="eastAsia"/>
          <w:sz w:val="28"/>
        </w:rPr>
        <w:t>脱</w:t>
      </w:r>
      <w:r>
        <w:rPr>
          <w:sz w:val="28"/>
        </w:rPr>
        <w:t>离</w:t>
      </w:r>
      <w:r>
        <w:rPr>
          <w:rFonts w:hint="eastAsia"/>
          <w:sz w:val="28"/>
        </w:rPr>
        <w:t>现</w:t>
      </w:r>
      <w:r>
        <w:rPr>
          <w:sz w:val="28"/>
        </w:rPr>
        <w:t>场</w:t>
      </w:r>
      <w:r>
        <w:rPr>
          <w:rFonts w:hint="eastAsia"/>
          <w:sz w:val="28"/>
        </w:rPr>
        <w:t>等</w:t>
      </w:r>
      <w:r>
        <w:rPr>
          <w:sz w:val="28"/>
        </w:rPr>
        <w:t>基本原则</w:t>
      </w:r>
      <w:r>
        <w:rPr>
          <w:rFonts w:hint="eastAsia"/>
          <w:sz w:val="28"/>
        </w:rPr>
        <w:t>，加</w:t>
      </w:r>
      <w:r>
        <w:rPr>
          <w:sz w:val="28"/>
        </w:rPr>
        <w:t>快伤员</w:t>
      </w:r>
      <w:r>
        <w:rPr>
          <w:rFonts w:hint="eastAsia"/>
          <w:sz w:val="28"/>
        </w:rPr>
        <w:t>护</w:t>
      </w:r>
      <w:r>
        <w:rPr>
          <w:sz w:val="28"/>
        </w:rPr>
        <w:t>送，</w:t>
      </w:r>
      <w:r>
        <w:rPr>
          <w:rFonts w:hint="eastAsia"/>
          <w:sz w:val="28"/>
        </w:rPr>
        <w:t>尽</w:t>
      </w:r>
      <w:r>
        <w:rPr>
          <w:sz w:val="28"/>
        </w:rPr>
        <w:t>可能缩</w:t>
      </w:r>
      <w:r>
        <w:rPr>
          <w:rFonts w:hint="eastAsia"/>
          <w:sz w:val="28"/>
        </w:rPr>
        <w:t>短</w:t>
      </w:r>
      <w:r>
        <w:rPr>
          <w:sz w:val="28"/>
        </w:rPr>
        <w:t>伤后至抢救时间，防止事故扩大。</w:t>
      </w:r>
      <w:bookmarkEnd w:id="213"/>
      <w:bookmarkEnd w:id="214"/>
      <w:bookmarkEnd w:id="215"/>
      <w:bookmarkEnd w:id="216"/>
      <w:bookmarkEnd w:id="217"/>
      <w:bookmarkEnd w:id="218"/>
      <w:bookmarkEnd w:id="219"/>
      <w:bookmarkEnd w:id="220"/>
      <w:bookmarkEnd w:id="221"/>
      <w:bookmarkEnd w:id="222"/>
    </w:p>
    <w:p>
      <w:pPr>
        <w:spacing w:line="620" w:lineRule="exact"/>
        <w:ind w:firstLine="548" w:firstLineChars="196"/>
        <w:outlineLvl w:val="2"/>
        <w:rPr>
          <w:rFonts w:hint="eastAsia"/>
          <w:sz w:val="28"/>
        </w:rPr>
      </w:pPr>
      <w:bookmarkStart w:id="223" w:name="_Toc23558"/>
      <w:bookmarkStart w:id="224" w:name="_Toc5930"/>
      <w:bookmarkStart w:id="225" w:name="_Toc7558"/>
      <w:bookmarkStart w:id="226" w:name="_Toc74388826"/>
      <w:bookmarkStart w:id="227" w:name="_Toc20479"/>
      <w:bookmarkStart w:id="228" w:name="_Toc20268"/>
      <w:bookmarkStart w:id="229" w:name="_Toc17765"/>
      <w:bookmarkStart w:id="230" w:name="_Toc31814"/>
      <w:bookmarkStart w:id="231" w:name="_Toc2924"/>
      <w:bookmarkStart w:id="232" w:name="_Toc1881"/>
      <w:r>
        <w:rPr>
          <w:rFonts w:hint="eastAsia"/>
          <w:sz w:val="28"/>
        </w:rPr>
        <w:t>（2）一</w:t>
      </w:r>
      <w:r>
        <w:rPr>
          <w:sz w:val="28"/>
        </w:rPr>
        <w:t>旦发生事故，在采取各种措施时，应</w:t>
      </w:r>
      <w:r>
        <w:rPr>
          <w:rFonts w:hint="eastAsia"/>
          <w:sz w:val="28"/>
        </w:rPr>
        <w:t>首</w:t>
      </w:r>
      <w:r>
        <w:rPr>
          <w:sz w:val="28"/>
        </w:rPr>
        <w:t>先</w:t>
      </w:r>
      <w:r>
        <w:rPr>
          <w:rFonts w:hint="eastAsia"/>
          <w:sz w:val="28"/>
        </w:rPr>
        <w:t>考虑</w:t>
      </w:r>
      <w:r>
        <w:rPr>
          <w:sz w:val="28"/>
        </w:rPr>
        <w:t>和保证人员安全</w:t>
      </w:r>
      <w:r>
        <w:rPr>
          <w:rFonts w:hint="eastAsia"/>
          <w:sz w:val="28"/>
        </w:rPr>
        <w:t>，</w:t>
      </w:r>
      <w:r>
        <w:rPr>
          <w:sz w:val="28"/>
        </w:rPr>
        <w:t>包括</w:t>
      </w:r>
      <w:r>
        <w:rPr>
          <w:rFonts w:hint="eastAsia"/>
          <w:sz w:val="28"/>
          <w:lang w:val="en-US" w:eastAsia="zh-CN"/>
        </w:rPr>
        <w:t>现场工作人员</w:t>
      </w:r>
      <w:r>
        <w:rPr>
          <w:sz w:val="28"/>
        </w:rPr>
        <w:t>员工</w:t>
      </w:r>
      <w:r>
        <w:rPr>
          <w:rFonts w:hint="eastAsia"/>
          <w:sz w:val="28"/>
        </w:rPr>
        <w:t>和</w:t>
      </w:r>
      <w:r>
        <w:rPr>
          <w:sz w:val="28"/>
        </w:rPr>
        <w:t>外部相关人员的安全。在</w:t>
      </w:r>
      <w:r>
        <w:rPr>
          <w:rFonts w:hint="eastAsia"/>
          <w:sz w:val="28"/>
        </w:rPr>
        <w:t>事</w:t>
      </w:r>
      <w:r>
        <w:rPr>
          <w:sz w:val="28"/>
        </w:rPr>
        <w:t>故抢险进程中，应采取措施，确保救护人员的安全，严防在事故抢险过程中发生次生事故。</w:t>
      </w:r>
      <w:bookmarkEnd w:id="223"/>
      <w:bookmarkEnd w:id="224"/>
      <w:bookmarkEnd w:id="225"/>
      <w:bookmarkEnd w:id="226"/>
      <w:bookmarkEnd w:id="227"/>
      <w:bookmarkEnd w:id="228"/>
      <w:bookmarkEnd w:id="229"/>
      <w:bookmarkEnd w:id="230"/>
      <w:bookmarkEnd w:id="231"/>
      <w:bookmarkEnd w:id="232"/>
    </w:p>
    <w:p>
      <w:pPr>
        <w:pStyle w:val="6"/>
        <w:spacing w:line="560" w:lineRule="exact"/>
        <w:rPr>
          <w:rFonts w:hint="eastAsia" w:ascii="楷体_GB2312" w:hAnsi="宋体" w:eastAsia="楷体_GB2312"/>
          <w:kern w:val="0"/>
        </w:rPr>
      </w:pPr>
      <w:bookmarkStart w:id="233" w:name="_Toc28819"/>
      <w:bookmarkStart w:id="234" w:name="_Toc409544576"/>
      <w:bookmarkStart w:id="235" w:name="_Toc23449"/>
      <w:bookmarkStart w:id="236" w:name="_Toc21017"/>
      <w:bookmarkStart w:id="237" w:name="_Toc31687"/>
      <w:bookmarkStart w:id="238" w:name="_Toc21695"/>
      <w:bookmarkStart w:id="239" w:name="_Toc25481"/>
      <w:r>
        <w:rPr>
          <w:rFonts w:hint="eastAsia" w:ascii="楷体_GB2312" w:hAnsi="宋体" w:eastAsia="楷体_GB2312"/>
          <w:kern w:val="0"/>
        </w:rPr>
        <w:t>3.4.2应急处置</w:t>
      </w:r>
      <w:bookmarkEnd w:id="233"/>
      <w:bookmarkEnd w:id="234"/>
      <w:r>
        <w:rPr>
          <w:rFonts w:hint="eastAsia" w:ascii="楷体_GB2312" w:hAnsi="宋体" w:eastAsia="楷体_GB2312"/>
          <w:kern w:val="0"/>
        </w:rPr>
        <w:t>措施</w:t>
      </w:r>
      <w:bookmarkEnd w:id="235"/>
      <w:bookmarkEnd w:id="236"/>
      <w:bookmarkEnd w:id="237"/>
      <w:bookmarkEnd w:id="238"/>
      <w:bookmarkEnd w:id="239"/>
    </w:p>
    <w:p>
      <w:pPr>
        <w:spacing w:line="604" w:lineRule="exact"/>
        <w:ind w:firstLine="562" w:firstLineChars="200"/>
        <w:rPr>
          <w:rFonts w:hint="eastAsia" w:ascii="宋体" w:hAnsi="宋体" w:cs="宋体"/>
          <w:b/>
          <w:bCs/>
          <w:kern w:val="0"/>
          <w:sz w:val="28"/>
          <w:szCs w:val="28"/>
        </w:rPr>
      </w:pPr>
      <w:bookmarkStart w:id="240" w:name="_Toc22775"/>
      <w:bookmarkStart w:id="241" w:name="_Toc4248"/>
      <w:bookmarkStart w:id="242" w:name="_Toc37517151"/>
      <w:bookmarkStart w:id="243" w:name="_Toc23998"/>
      <w:bookmarkStart w:id="244" w:name="_Toc34837211"/>
      <w:bookmarkStart w:id="245" w:name="_Toc34839913"/>
      <w:bookmarkStart w:id="246" w:name="_Toc37514738"/>
      <w:bookmarkStart w:id="247" w:name="_Toc34739569"/>
      <w:bookmarkStart w:id="248" w:name="_Toc7560"/>
      <w:bookmarkStart w:id="249" w:name="_Toc34739295"/>
      <w:bookmarkStart w:id="250" w:name="_Toc37430081"/>
      <w:bookmarkStart w:id="251" w:name="_Toc34839641"/>
      <w:bookmarkStart w:id="252" w:name="_Toc34840180"/>
      <w:bookmarkStart w:id="253" w:name="_Toc12312"/>
      <w:bookmarkStart w:id="254" w:name="_Toc5774"/>
      <w:bookmarkStart w:id="255" w:name="_Toc25889"/>
      <w:r>
        <w:rPr>
          <w:rFonts w:hint="eastAsia" w:ascii="宋体" w:hAnsi="宋体" w:cs="宋体"/>
          <w:b/>
          <w:bCs/>
          <w:kern w:val="0"/>
          <w:sz w:val="28"/>
          <w:szCs w:val="28"/>
        </w:rPr>
        <w:t>1、人员疏散与撤离</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sz w:val="28"/>
        </w:rPr>
      </w:pPr>
      <w:r>
        <w:rPr>
          <w:rFonts w:hint="eastAsia"/>
          <w:sz w:val="28"/>
        </w:rPr>
        <w:t>发生事故影响到现场和周边人员安全时，按照应急救援指挥中心总指挥做出的决策，积极配合，组织落实人员疏散、撤离工作：</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sz w:val="28"/>
        </w:rPr>
      </w:pPr>
      <w:r>
        <w:rPr>
          <w:rFonts w:hint="eastAsia"/>
          <w:sz w:val="28"/>
        </w:rPr>
        <w:t>1）事故现场人员撤离。根据事故发展趋势，应及时对事故现场人员进行清点，组织撤离到安全地点，避免发生不必要的伤害。</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sz w:val="28"/>
        </w:rPr>
      </w:pPr>
      <w:r>
        <w:rPr>
          <w:rFonts w:hint="eastAsia"/>
          <w:sz w:val="28"/>
        </w:rPr>
        <w:t>2）非事故现场人员紧急疏散。根据事故情况，如有必要时，周边其他人员（除救援人员外）应立即向安全的地点疏散。</w:t>
      </w:r>
    </w:p>
    <w:p>
      <w:pPr>
        <w:ind w:firstLine="560" w:firstLineChars="200"/>
        <w:rPr>
          <w:rFonts w:hint="eastAsia"/>
          <w:sz w:val="28"/>
        </w:rPr>
      </w:pPr>
      <w:r>
        <w:rPr>
          <w:rFonts w:hint="eastAsia"/>
          <w:sz w:val="28"/>
        </w:rPr>
        <w:t>3）周边区域人员疏散。事故不能及时得到控制，可能或已经影响相邻企业单位和居民安全时，立即报告相邻企业单位和居民疏散。需要疏散的人员包括：公司周边人员。若疏散范围较广，需要政府部门参与组织疏散时，公司应急救援指挥中心总指挥应向</w:t>
      </w:r>
      <w:r>
        <w:rPr>
          <w:rFonts w:hint="eastAsia"/>
          <w:sz w:val="28"/>
          <w:lang w:eastAsia="zh-CN"/>
        </w:rPr>
        <w:t>南部</w:t>
      </w:r>
      <w:r>
        <w:rPr>
          <w:rFonts w:hint="eastAsia"/>
          <w:sz w:val="28"/>
        </w:rPr>
        <w:t>县</w:t>
      </w:r>
      <w:r>
        <w:rPr>
          <w:rFonts w:hint="eastAsia"/>
          <w:sz w:val="28"/>
          <w:lang w:eastAsia="zh-CN"/>
        </w:rPr>
        <w:t>住房和城乡建设局</w:t>
      </w:r>
      <w:r>
        <w:rPr>
          <w:rFonts w:hint="eastAsia"/>
          <w:sz w:val="28"/>
        </w:rPr>
        <w:t>报告，由</w:t>
      </w:r>
      <w:r>
        <w:rPr>
          <w:rFonts w:hint="eastAsia"/>
          <w:sz w:val="28"/>
          <w:lang w:eastAsia="zh-CN"/>
        </w:rPr>
        <w:t>属地</w:t>
      </w:r>
      <w:r>
        <w:rPr>
          <w:rFonts w:hint="eastAsia"/>
          <w:sz w:val="28"/>
        </w:rPr>
        <w:t>人民政府及相关救援队伍组织人员疏散，公司人员密切配合疏散工作。</w:t>
      </w:r>
    </w:p>
    <w:p>
      <w:pPr>
        <w:spacing w:line="604" w:lineRule="exact"/>
        <w:ind w:firstLine="562" w:firstLineChars="200"/>
        <w:rPr>
          <w:rFonts w:hint="eastAsia" w:ascii="宋体" w:hAnsi="宋体" w:cs="宋体"/>
          <w:b/>
          <w:bCs/>
          <w:kern w:val="0"/>
          <w:sz w:val="28"/>
          <w:szCs w:val="28"/>
        </w:rPr>
      </w:pPr>
      <w:bookmarkStart w:id="256" w:name="_Toc37517152"/>
      <w:bookmarkStart w:id="257" w:name="_Toc11974"/>
      <w:bookmarkStart w:id="258" w:name="_Toc4609"/>
      <w:bookmarkStart w:id="259" w:name="_Toc29785"/>
      <w:bookmarkStart w:id="260" w:name="_Toc34739296"/>
      <w:bookmarkStart w:id="261" w:name="_Toc12707"/>
      <w:bookmarkStart w:id="262" w:name="_Toc34739570"/>
      <w:bookmarkStart w:id="263" w:name="_Toc34839642"/>
      <w:bookmarkStart w:id="264" w:name="_Toc37514739"/>
      <w:bookmarkStart w:id="265" w:name="_Toc29907"/>
      <w:bookmarkStart w:id="266" w:name="_Toc34840181"/>
      <w:bookmarkStart w:id="267" w:name="_Toc37430082"/>
      <w:bookmarkStart w:id="268" w:name="_Toc22513"/>
      <w:bookmarkStart w:id="269" w:name="_Toc34839914"/>
      <w:bookmarkStart w:id="270" w:name="_Toc32654"/>
      <w:bookmarkStart w:id="271" w:name="_Toc34837212"/>
      <w:r>
        <w:rPr>
          <w:rFonts w:hint="eastAsia" w:ascii="宋体" w:hAnsi="宋体" w:cs="宋体"/>
          <w:b/>
          <w:bCs/>
          <w:kern w:val="0"/>
          <w:sz w:val="28"/>
          <w:szCs w:val="28"/>
        </w:rPr>
        <w:t>2、危险区隔离</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ind w:firstLine="560" w:firstLineChars="200"/>
        <w:rPr>
          <w:rFonts w:hint="eastAsia"/>
          <w:sz w:val="28"/>
        </w:rPr>
      </w:pPr>
      <w:r>
        <w:rPr>
          <w:rFonts w:hint="eastAsia"/>
          <w:sz w:val="28"/>
        </w:rPr>
        <w:t>发生事故时必须设置警戒线，划定警戒区域，实施交通管制，在危险区域外疏导车辆通过，劝离围观人员，对情绪过激的人员要做好解释、疏导工作，以防止事故进一步扩大。抢险人员必须正确穿戴适宜的防护器具。</w:t>
      </w:r>
    </w:p>
    <w:p>
      <w:pPr>
        <w:spacing w:line="604" w:lineRule="exact"/>
        <w:ind w:firstLine="562" w:firstLineChars="200"/>
        <w:rPr>
          <w:rFonts w:hint="eastAsia" w:ascii="宋体" w:hAnsi="宋体" w:cs="宋体"/>
          <w:b/>
          <w:bCs/>
          <w:kern w:val="0"/>
          <w:sz w:val="28"/>
          <w:szCs w:val="28"/>
        </w:rPr>
      </w:pPr>
      <w:bookmarkStart w:id="272" w:name="_Toc37430083"/>
      <w:bookmarkStart w:id="273" w:name="_Toc37514740"/>
      <w:bookmarkStart w:id="274" w:name="_Toc34739571"/>
      <w:bookmarkStart w:id="275" w:name="_Toc34839643"/>
      <w:bookmarkStart w:id="276" w:name="_Toc34839915"/>
      <w:bookmarkStart w:id="277" w:name="_Toc13996"/>
      <w:bookmarkStart w:id="278" w:name="_Toc8855"/>
      <w:bookmarkStart w:id="279" w:name="_Toc19251"/>
      <w:bookmarkStart w:id="280" w:name="_Toc34739297"/>
      <w:bookmarkStart w:id="281" w:name="_Toc14896"/>
      <w:bookmarkStart w:id="282" w:name="_Toc37517153"/>
      <w:bookmarkStart w:id="283" w:name="_Toc15943"/>
      <w:bookmarkStart w:id="284" w:name="_Toc23469"/>
      <w:bookmarkStart w:id="285" w:name="_Toc34837213"/>
      <w:bookmarkStart w:id="286" w:name="_Toc34840182"/>
      <w:bookmarkStart w:id="287" w:name="_Toc25314"/>
      <w:r>
        <w:rPr>
          <w:rFonts w:hint="eastAsia" w:ascii="宋体" w:hAnsi="宋体" w:cs="宋体"/>
          <w:b/>
          <w:bCs/>
          <w:kern w:val="0"/>
          <w:sz w:val="28"/>
          <w:szCs w:val="28"/>
        </w:rPr>
        <w:t>3、救援及控制措施</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ind w:firstLine="560" w:firstLineChars="200"/>
        <w:rPr>
          <w:rFonts w:hint="eastAsia"/>
          <w:sz w:val="28"/>
        </w:rPr>
      </w:pPr>
      <w:r>
        <w:rPr>
          <w:rFonts w:hint="eastAsia"/>
          <w:sz w:val="28"/>
        </w:rPr>
        <w:t>（1）现场处置</w:t>
      </w:r>
    </w:p>
    <w:p>
      <w:pPr>
        <w:ind w:firstLine="560" w:firstLineChars="200"/>
        <w:rPr>
          <w:rFonts w:hint="eastAsia"/>
          <w:sz w:val="28"/>
        </w:rPr>
      </w:pPr>
      <w:r>
        <w:rPr>
          <w:rFonts w:hint="eastAsia"/>
          <w:sz w:val="28"/>
        </w:rPr>
        <w:t>1）发生事故后，现场人员应立即向应急救援指挥中心报告，说明事故发生地点、事故的严重程度和影响范围，已采取控制措施和有效性。在确保个人安全的条件下，首先抢救中毒、受伤人员，设置危险警示标识，隔离污染区域，限制人员、车辆进入，及时切断电源，使用灭火器材进行灭火，或启动消防手抬机动泵，或利用城镇消火栓，连接水带水枪进行灭火，冷却相邻建筑或储罐。</w:t>
      </w:r>
    </w:p>
    <w:p>
      <w:pPr>
        <w:ind w:firstLine="560" w:firstLineChars="200"/>
        <w:rPr>
          <w:rFonts w:hint="eastAsia"/>
          <w:sz w:val="28"/>
        </w:rPr>
      </w:pPr>
      <w:r>
        <w:rPr>
          <w:rFonts w:hint="eastAsia"/>
          <w:sz w:val="28"/>
        </w:rPr>
        <w:t>2)应急救援指挥中心接到报警后，应及时向</w:t>
      </w:r>
      <w:r>
        <w:rPr>
          <w:rFonts w:hint="eastAsia"/>
          <w:sz w:val="28"/>
          <w:lang w:eastAsia="zh-CN"/>
        </w:rPr>
        <w:t>南部</w:t>
      </w:r>
      <w:r>
        <w:rPr>
          <w:rFonts w:hint="eastAsia"/>
          <w:sz w:val="28"/>
        </w:rPr>
        <w:t>县人民政府</w:t>
      </w:r>
      <w:r>
        <w:rPr>
          <w:rFonts w:hint="eastAsia"/>
          <w:sz w:val="28"/>
          <w:lang w:eastAsia="zh-CN"/>
        </w:rPr>
        <w:t>监管部门</w:t>
      </w:r>
      <w:r>
        <w:rPr>
          <w:rFonts w:hint="eastAsia"/>
          <w:sz w:val="28"/>
        </w:rPr>
        <w:t>及负有安全生产监督职责的部门报告事故情况（发生事故地点和原因，人员伤亡情况，以及现场已采用的处置措施和处置效果等），如需社会救援时应立即报警，请求</w:t>
      </w:r>
      <w:r>
        <w:rPr>
          <w:rFonts w:hint="eastAsia"/>
          <w:sz w:val="28"/>
          <w:lang w:eastAsia="zh-CN"/>
        </w:rPr>
        <w:t>南部</w:t>
      </w:r>
      <w:r>
        <w:rPr>
          <w:rFonts w:hint="eastAsia"/>
          <w:sz w:val="28"/>
        </w:rPr>
        <w:t>县人民政府</w:t>
      </w:r>
      <w:r>
        <w:rPr>
          <w:rFonts w:hint="eastAsia"/>
          <w:sz w:val="28"/>
          <w:lang w:eastAsia="zh-CN"/>
        </w:rPr>
        <w:t>属地</w:t>
      </w:r>
      <w:r>
        <w:rPr>
          <w:rFonts w:hint="eastAsia"/>
          <w:sz w:val="28"/>
        </w:rPr>
        <w:t>及医疗救护、公安、消防、环境保护等有关部门给予支持，并组织好单位内部的自救。</w:t>
      </w:r>
    </w:p>
    <w:p>
      <w:pPr>
        <w:ind w:firstLine="560" w:firstLineChars="200"/>
        <w:rPr>
          <w:rFonts w:hint="eastAsia"/>
          <w:sz w:val="28"/>
        </w:rPr>
      </w:pPr>
      <w:r>
        <w:rPr>
          <w:rFonts w:hint="eastAsia"/>
          <w:sz w:val="28"/>
        </w:rPr>
        <w:t>3)应急救援小组成员根据各自的职责、分工，按指挥中心总指挥的指令，迅速、有序地组织落实对现场人员的疏散，或向相关部门请求救援。</w:t>
      </w:r>
    </w:p>
    <w:p>
      <w:pPr>
        <w:ind w:firstLine="560" w:firstLineChars="200"/>
        <w:rPr>
          <w:rFonts w:hint="eastAsia"/>
          <w:sz w:val="28"/>
        </w:rPr>
      </w:pPr>
      <w:r>
        <w:rPr>
          <w:rFonts w:hint="eastAsia"/>
          <w:sz w:val="28"/>
        </w:rPr>
        <w:t>4)社会应急救援专业队伍到达事故现场后，公司应急救援人员应服从应急救援专业队伍的统一指挥，主动提供技术服务，协助事故现场警戒、现场隔离和现场保护，积极参与抢险救护，如有中毒、冻伤、烧伤、灼伤人员尽快将其撤离事故现场，交由救护人员送当地医院治疗。</w:t>
      </w:r>
    </w:p>
    <w:p>
      <w:pPr>
        <w:ind w:firstLine="560" w:firstLineChars="200"/>
        <w:rPr>
          <w:rFonts w:hint="eastAsia"/>
          <w:sz w:val="28"/>
        </w:rPr>
      </w:pPr>
      <w:r>
        <w:rPr>
          <w:rFonts w:hint="eastAsia"/>
          <w:sz w:val="28"/>
        </w:rPr>
        <w:t>（2）灾害控制</w:t>
      </w:r>
    </w:p>
    <w:p>
      <w:pPr>
        <w:ind w:firstLine="560" w:firstLineChars="200"/>
        <w:rPr>
          <w:rFonts w:hint="eastAsia"/>
          <w:sz w:val="28"/>
        </w:rPr>
      </w:pPr>
      <w:r>
        <w:rPr>
          <w:rFonts w:hint="eastAsia"/>
          <w:sz w:val="28"/>
        </w:rPr>
        <w:t>根据专家意见，协助现场救援人员迅速采取妥善的处理措施，对设施设备、泄露点、火源、爆炸危险物等进行堵漏、隔离、疏转，防止灾害扩大升级。</w:t>
      </w:r>
    </w:p>
    <w:p>
      <w:pPr>
        <w:numPr>
          <w:ilvl w:val="0"/>
          <w:numId w:val="1"/>
        </w:numPr>
        <w:spacing w:line="604" w:lineRule="exact"/>
        <w:ind w:firstLine="562" w:firstLineChars="200"/>
        <w:rPr>
          <w:rFonts w:hint="eastAsia" w:ascii="宋体" w:hAnsi="宋体" w:cs="宋体"/>
          <w:b/>
          <w:bCs/>
          <w:kern w:val="0"/>
          <w:sz w:val="28"/>
          <w:szCs w:val="28"/>
        </w:rPr>
      </w:pPr>
      <w:bookmarkStart w:id="288" w:name="_Toc37514741"/>
      <w:bookmarkStart w:id="289" w:name="_Toc4461"/>
      <w:bookmarkStart w:id="290" w:name="_Toc37517154"/>
      <w:bookmarkStart w:id="291" w:name="_Toc23283"/>
      <w:bookmarkStart w:id="292" w:name="_Toc5709"/>
      <w:bookmarkStart w:id="293" w:name="_Toc34839644"/>
      <w:bookmarkStart w:id="294" w:name="_Toc7642"/>
      <w:bookmarkStart w:id="295" w:name="_Toc37430084"/>
      <w:bookmarkStart w:id="296" w:name="_Toc16986"/>
      <w:bookmarkStart w:id="297" w:name="_Toc34739298"/>
      <w:bookmarkStart w:id="298" w:name="_Toc34837214"/>
      <w:bookmarkStart w:id="299" w:name="_Toc34840183"/>
      <w:bookmarkStart w:id="300" w:name="_Toc26640"/>
      <w:bookmarkStart w:id="301" w:name="_Toc34739572"/>
      <w:bookmarkStart w:id="302" w:name="_Toc34839916"/>
      <w:bookmarkStart w:id="303" w:name="_Toc18795"/>
      <w:r>
        <w:rPr>
          <w:rFonts w:hint="eastAsia" w:ascii="宋体" w:hAnsi="宋体" w:cs="宋体"/>
          <w:b/>
          <w:bCs/>
          <w:kern w:val="0"/>
          <w:sz w:val="28"/>
          <w:szCs w:val="28"/>
        </w:rPr>
        <w:t>人员救治</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spacing w:line="604" w:lineRule="exact"/>
        <w:ind w:firstLine="560" w:firstLineChars="200"/>
        <w:rPr>
          <w:rFonts w:hint="eastAsia"/>
          <w:sz w:val="28"/>
        </w:rPr>
      </w:pPr>
      <w:r>
        <w:rPr>
          <w:rFonts w:hint="eastAsia"/>
          <w:sz w:val="28"/>
        </w:rPr>
        <w:t>（1）接触人群和执行人员。一般烧伤、冻伤和中毒人员，由现场处置人员负责组织排查、登记。</w:t>
      </w:r>
    </w:p>
    <w:p>
      <w:pPr>
        <w:ind w:firstLine="560" w:firstLineChars="200"/>
        <w:rPr>
          <w:rFonts w:hint="eastAsia"/>
          <w:sz w:val="28"/>
        </w:rPr>
      </w:pPr>
      <w:r>
        <w:rPr>
          <w:rFonts w:hint="eastAsia"/>
          <w:sz w:val="28"/>
        </w:rPr>
        <w:t>（2）接触者医学观察方案。事故处理完毕后，接触者要多休息，并观察身体是否有异常现象，如有不适立即向公司应急救援指挥中心总指挥报告后就医。</w:t>
      </w:r>
    </w:p>
    <w:p>
      <w:pPr>
        <w:ind w:firstLine="560" w:firstLineChars="200"/>
        <w:rPr>
          <w:rFonts w:hint="eastAsia"/>
          <w:sz w:val="28"/>
        </w:rPr>
      </w:pPr>
      <w:r>
        <w:rPr>
          <w:rFonts w:hint="eastAsia"/>
          <w:sz w:val="28"/>
        </w:rPr>
        <w:t>（3）患者转运。患者经现场处理后立即送至最近的医院就医。</w:t>
      </w:r>
    </w:p>
    <w:p>
      <w:pPr>
        <w:ind w:firstLine="560" w:firstLineChars="200"/>
        <w:rPr>
          <w:rFonts w:hint="eastAsia"/>
          <w:sz w:val="28"/>
        </w:rPr>
      </w:pPr>
      <w:r>
        <w:rPr>
          <w:rFonts w:hint="eastAsia"/>
          <w:sz w:val="28"/>
        </w:rPr>
        <w:t>（4）患者治疗方案。由护送人员向医生说明患者的具体情况后由医生制定治疗方案。</w:t>
      </w:r>
    </w:p>
    <w:p>
      <w:pPr>
        <w:spacing w:line="604" w:lineRule="exact"/>
        <w:ind w:firstLine="562" w:firstLineChars="200"/>
        <w:rPr>
          <w:rFonts w:hint="eastAsia" w:ascii="宋体" w:hAnsi="宋体" w:cs="宋体"/>
          <w:b/>
          <w:bCs/>
          <w:kern w:val="0"/>
          <w:sz w:val="28"/>
          <w:szCs w:val="28"/>
        </w:rPr>
      </w:pPr>
      <w:bookmarkStart w:id="304" w:name="_Toc18187"/>
      <w:bookmarkStart w:id="305" w:name="_Toc21314"/>
      <w:bookmarkStart w:id="306" w:name="_Toc34839917"/>
      <w:bookmarkStart w:id="307" w:name="_Toc34840184"/>
      <w:bookmarkStart w:id="308" w:name="_Toc13903"/>
      <w:bookmarkStart w:id="309" w:name="_Toc15455"/>
      <w:bookmarkStart w:id="310" w:name="_Toc703"/>
      <w:bookmarkStart w:id="311" w:name="_Toc37514742"/>
      <w:bookmarkStart w:id="312" w:name="_Toc37517155"/>
      <w:bookmarkStart w:id="313" w:name="_Toc34837215"/>
      <w:bookmarkStart w:id="314" w:name="_Toc34739299"/>
      <w:bookmarkStart w:id="315" w:name="_Toc78"/>
      <w:bookmarkStart w:id="316" w:name="_Toc34839645"/>
      <w:bookmarkStart w:id="317" w:name="_Toc31691"/>
      <w:bookmarkStart w:id="318" w:name="_Toc34739573"/>
      <w:bookmarkStart w:id="319" w:name="_Toc37430085"/>
      <w:r>
        <w:rPr>
          <w:rFonts w:hint="eastAsia" w:ascii="宋体" w:hAnsi="宋体" w:cs="宋体"/>
          <w:b/>
          <w:bCs/>
          <w:kern w:val="0"/>
          <w:sz w:val="28"/>
          <w:szCs w:val="28"/>
        </w:rPr>
        <w:t>5、现场保护与洗消</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sz w:val="28"/>
        </w:rPr>
      </w:pPr>
      <w:r>
        <w:rPr>
          <w:rFonts w:hint="eastAsia"/>
          <w:sz w:val="28"/>
        </w:rPr>
        <w:t>（1）事故现场的保护措施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sz w:val="28"/>
        </w:rPr>
      </w:pPr>
      <w:r>
        <w:rPr>
          <w:rFonts w:hint="eastAsia"/>
          <w:sz w:val="28"/>
        </w:rPr>
        <w:t>由现场警戒人员24h值守，或按照相关部门事故调查、处理和现场洗消等工作要求和决定，确定值守人员、保护措施、值守要求和时间。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sz w:val="28"/>
        </w:rPr>
      </w:pPr>
      <w:r>
        <w:rPr>
          <w:rFonts w:hint="eastAsia"/>
          <w:sz w:val="28"/>
        </w:rPr>
        <w:t>（2）事故现场洗消工作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sz w:val="28"/>
        </w:rPr>
      </w:pPr>
      <w:r>
        <w:rPr>
          <w:rFonts w:hint="eastAsia"/>
          <w:sz w:val="28"/>
        </w:rPr>
        <w:t>1）一般火灾事故现场的洗消工作由公司应急救援指挥中心全体人员或事故现场处置人员负责。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sz w:val="28"/>
        </w:rPr>
      </w:pPr>
      <w:r>
        <w:rPr>
          <w:rFonts w:hint="eastAsia"/>
          <w:sz w:val="28"/>
        </w:rPr>
        <w:t>2）大的火灾、爆炸事故现场的洗消工作依托专业救援队伍，由专业救援队伍负责，公司应急救援指挥中心全体人员协助完成。</w:t>
      </w:r>
    </w:p>
    <w:p>
      <w:pPr>
        <w:pStyle w:val="5"/>
        <w:keepNext w:val="0"/>
        <w:spacing w:line="415" w:lineRule="auto"/>
        <w:rPr>
          <w:rFonts w:hint="eastAsia" w:ascii="楷体_GB2312" w:hAnsi="宋体" w:eastAsia="楷体_GB2312" w:cs="Arial"/>
          <w:kern w:val="0"/>
        </w:rPr>
      </w:pPr>
      <w:bookmarkStart w:id="320" w:name="_Toc658"/>
      <w:bookmarkStart w:id="321" w:name="_Toc12697"/>
      <w:bookmarkStart w:id="322" w:name="_Toc9991"/>
      <w:bookmarkStart w:id="323" w:name="_Toc15431"/>
      <w:bookmarkStart w:id="324" w:name="_Toc3246"/>
      <w:r>
        <w:rPr>
          <w:rFonts w:hint="eastAsia" w:ascii="楷体_GB2312" w:hAnsi="宋体" w:eastAsia="楷体_GB2312" w:cs="Arial"/>
          <w:kern w:val="0"/>
        </w:rPr>
        <w:t>3.5　应急支援</w:t>
      </w:r>
      <w:bookmarkEnd w:id="320"/>
      <w:bookmarkEnd w:id="321"/>
      <w:bookmarkEnd w:id="322"/>
      <w:bookmarkEnd w:id="323"/>
      <w:bookmarkEnd w:id="324"/>
    </w:p>
    <w:p>
      <w:pPr>
        <w:ind w:firstLine="560" w:firstLineChars="200"/>
        <w:rPr>
          <w:rFonts w:hint="eastAsia" w:ascii="宋体" w:hAnsi="宋体" w:cs="宋体"/>
          <w:kern w:val="0"/>
          <w:sz w:val="28"/>
          <w:szCs w:val="28"/>
        </w:rPr>
      </w:pPr>
      <w:r>
        <w:rPr>
          <w:rFonts w:hint="eastAsia" w:ascii="宋体" w:hAnsi="宋体" w:cs="宋体"/>
          <w:color w:val="000000"/>
          <w:kern w:val="0"/>
          <w:sz w:val="28"/>
          <w:szCs w:val="28"/>
        </w:rPr>
        <w:t>如事态无法控制，由应急救援指挥中心向上级应急救援部门请求扩大应急救援</w:t>
      </w:r>
      <w:r>
        <w:rPr>
          <w:rFonts w:hint="eastAsia" w:ascii="宋体" w:hAnsi="宋体" w:cs="宋体"/>
          <w:kern w:val="0"/>
          <w:sz w:val="28"/>
          <w:szCs w:val="28"/>
        </w:rPr>
        <w:t>。</w:t>
      </w:r>
    </w:p>
    <w:p>
      <w:pPr>
        <w:ind w:firstLine="560" w:firstLineChars="200"/>
        <w:rPr>
          <w:rFonts w:hint="eastAsia" w:ascii="宋体" w:hAnsi="宋体"/>
          <w:sz w:val="28"/>
          <w:szCs w:val="28"/>
        </w:rPr>
      </w:pPr>
      <w:r>
        <w:rPr>
          <w:rFonts w:hint="eastAsia" w:ascii="宋体" w:hAnsi="宋体"/>
          <w:sz w:val="28"/>
          <w:szCs w:val="28"/>
        </w:rPr>
        <w:t>（1）按照应急响应标准和程序，请求启动相衔接的上级预案。</w:t>
      </w:r>
    </w:p>
    <w:p>
      <w:pPr>
        <w:spacing w:line="640" w:lineRule="exact"/>
        <w:ind w:firstLine="560" w:firstLineChars="200"/>
        <w:rPr>
          <w:rFonts w:hint="eastAsia" w:ascii="宋体" w:hAnsi="宋体"/>
          <w:sz w:val="28"/>
          <w:szCs w:val="28"/>
        </w:rPr>
      </w:pPr>
      <w:r>
        <w:rPr>
          <w:rFonts w:hint="eastAsia" w:ascii="宋体" w:hAnsi="宋体"/>
          <w:sz w:val="28"/>
          <w:szCs w:val="28"/>
        </w:rPr>
        <w:t>（2）上一级预案启动，应急救援指挥机构成立后，本级预案指挥权自行移交，并汇报前期事故救援进展情况、风险以及影响控制事态发展的关键因素等问题，服从上一级指挥，继续配合做好应急处置工作。</w:t>
      </w:r>
    </w:p>
    <w:p>
      <w:pPr>
        <w:pStyle w:val="5"/>
        <w:keepNext w:val="0"/>
        <w:spacing w:line="415" w:lineRule="auto"/>
        <w:rPr>
          <w:rFonts w:hint="eastAsia" w:ascii="楷体_GB2312" w:hAnsi="宋体" w:eastAsia="楷体_GB2312" w:cs="Arial"/>
          <w:kern w:val="0"/>
        </w:rPr>
      </w:pPr>
      <w:bookmarkStart w:id="325" w:name="_Toc3997"/>
      <w:bookmarkStart w:id="326" w:name="_Toc4842"/>
      <w:bookmarkStart w:id="327" w:name="_Toc28091"/>
      <w:bookmarkStart w:id="328" w:name="_Toc24991"/>
      <w:bookmarkStart w:id="329" w:name="_Toc4412"/>
      <w:r>
        <w:rPr>
          <w:rFonts w:hint="eastAsia" w:ascii="楷体_GB2312" w:hAnsi="宋体" w:eastAsia="楷体_GB2312" w:cs="Arial"/>
          <w:kern w:val="0"/>
        </w:rPr>
        <w:t>3.6　响应终止</w:t>
      </w:r>
      <w:bookmarkEnd w:id="325"/>
      <w:bookmarkEnd w:id="326"/>
      <w:bookmarkEnd w:id="327"/>
      <w:bookmarkEnd w:id="328"/>
      <w:bookmarkEnd w:id="329"/>
    </w:p>
    <w:p>
      <w:pPr>
        <w:ind w:firstLine="560" w:firstLineChars="200"/>
        <w:rPr>
          <w:rFonts w:hint="eastAsia"/>
          <w:sz w:val="28"/>
        </w:rPr>
      </w:pPr>
      <w:r>
        <w:rPr>
          <w:rFonts w:hint="eastAsia"/>
          <w:sz w:val="28"/>
        </w:rPr>
        <w:t>1、应急结束的条件：</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宋体" w:hAnsi="宋体"/>
          <w:sz w:val="28"/>
          <w:szCs w:val="28"/>
        </w:rPr>
      </w:pPr>
      <w:r>
        <w:rPr>
          <w:rFonts w:hint="eastAsia" w:ascii="宋体" w:hAnsi="宋体"/>
          <w:sz w:val="28"/>
          <w:szCs w:val="28"/>
        </w:rPr>
        <w:t>（1）经公司应急救援力量采取应急处置措施，泄漏已降至规定限值内，安全事故得到有效控制，确认危险已经排除。</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宋体" w:hAnsi="宋体"/>
          <w:sz w:val="28"/>
          <w:szCs w:val="28"/>
        </w:rPr>
      </w:pPr>
      <w:r>
        <w:rPr>
          <w:rFonts w:hint="eastAsia" w:ascii="宋体" w:hAnsi="宋体"/>
          <w:sz w:val="28"/>
          <w:szCs w:val="28"/>
        </w:rPr>
        <w:t>（2）经社会救援采取应急处置措施，导致次生、衍生事故的隐患已消除，安全事故得到有效控制，确认危险已经排除。</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宋体" w:hAnsi="宋体"/>
          <w:sz w:val="28"/>
          <w:szCs w:val="28"/>
        </w:rPr>
      </w:pPr>
      <w:r>
        <w:rPr>
          <w:rFonts w:hint="eastAsia" w:ascii="宋体" w:hAnsi="宋体"/>
          <w:sz w:val="28"/>
          <w:szCs w:val="28"/>
        </w:rPr>
        <w:t>（3）在</w:t>
      </w:r>
      <w:r>
        <w:rPr>
          <w:rFonts w:hint="eastAsia" w:ascii="宋体" w:hAnsi="宋体"/>
          <w:sz w:val="28"/>
          <w:szCs w:val="28"/>
          <w:lang w:eastAsia="zh-CN"/>
        </w:rPr>
        <w:t>南部</w:t>
      </w:r>
      <w:r>
        <w:rPr>
          <w:rFonts w:hint="eastAsia" w:ascii="宋体" w:hAnsi="宋体"/>
          <w:sz w:val="28"/>
          <w:szCs w:val="28"/>
        </w:rPr>
        <w:t>县相关主管部门的指导下，经有资质的部门从灾害影响区域内抽取样本，进行检测，环境条件达到规定范围。</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宋体" w:hAnsi="宋体"/>
          <w:sz w:val="28"/>
          <w:szCs w:val="28"/>
        </w:rPr>
      </w:pPr>
      <w:r>
        <w:rPr>
          <w:rFonts w:hint="eastAsia" w:ascii="宋体" w:hAnsi="宋体"/>
          <w:sz w:val="28"/>
          <w:szCs w:val="28"/>
        </w:rPr>
        <w:t>（4）经建筑管理或设计部门对各建（构）筑物的强度等指标进行全面检测和评估，拆除不符合使用条件的建（构）筑物，或对其进行加固，使其符合规定指标，并符合安全使用条件后。</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宋体" w:hAnsi="宋体"/>
          <w:sz w:val="28"/>
          <w:szCs w:val="28"/>
        </w:rPr>
      </w:pPr>
      <w:r>
        <w:rPr>
          <w:rFonts w:hint="eastAsia" w:ascii="宋体" w:hAnsi="宋体"/>
          <w:sz w:val="28"/>
          <w:szCs w:val="28"/>
        </w:rPr>
        <w:t>（5）在上述3)、4)项检验、检测结果全面符合后，经</w:t>
      </w:r>
      <w:r>
        <w:rPr>
          <w:rFonts w:hint="eastAsia" w:ascii="宋体" w:hAnsi="宋体"/>
          <w:sz w:val="28"/>
          <w:szCs w:val="28"/>
          <w:lang w:eastAsia="zh-CN"/>
        </w:rPr>
        <w:t>南部</w:t>
      </w:r>
      <w:r>
        <w:rPr>
          <w:rFonts w:hint="eastAsia" w:ascii="宋体" w:hAnsi="宋体"/>
          <w:sz w:val="28"/>
          <w:szCs w:val="28"/>
        </w:rPr>
        <w:t>县政府相关主管部门确认，已经符合安全生产条件后，撤除警戒标志，撤消危险区隔离。</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宋体" w:hAnsi="宋体"/>
          <w:sz w:val="28"/>
          <w:szCs w:val="28"/>
        </w:rPr>
      </w:pPr>
      <w:r>
        <w:rPr>
          <w:rFonts w:hint="eastAsia" w:ascii="宋体" w:hAnsi="宋体"/>
          <w:sz w:val="28"/>
          <w:szCs w:val="28"/>
        </w:rPr>
        <w:t>（6）伤亡人员得到妥善处置，导致社会不稳定的因素得到有效控制。</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宋体" w:hAnsi="宋体"/>
          <w:sz w:val="28"/>
          <w:szCs w:val="28"/>
        </w:rPr>
      </w:pPr>
      <w:r>
        <w:rPr>
          <w:rFonts w:hint="eastAsia" w:ascii="宋体" w:hAnsi="宋体"/>
          <w:sz w:val="28"/>
          <w:szCs w:val="28"/>
        </w:rPr>
        <w:t>（7）由公司应急救援指挥中心总指挥组织人员分批次有序返回，恢复正常生产工作秩序。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rPr>
      </w:pPr>
      <w:r>
        <w:rPr>
          <w:rFonts w:hint="eastAsia"/>
          <w:sz w:val="28"/>
        </w:rPr>
        <w:t>2、应急结束程序</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宋体" w:hAnsi="宋体"/>
          <w:sz w:val="28"/>
          <w:szCs w:val="28"/>
        </w:rPr>
      </w:pPr>
      <w:r>
        <w:rPr>
          <w:rFonts w:hint="eastAsia" w:ascii="宋体" w:hAnsi="宋体"/>
          <w:sz w:val="28"/>
          <w:szCs w:val="28"/>
        </w:rPr>
        <w:t>（1）事故现场负责人根据应急结束条件，做出报告报应急救援指挥中心后，解除Ⅲ级预警。</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宋体" w:hAnsi="宋体"/>
          <w:sz w:val="28"/>
          <w:szCs w:val="28"/>
        </w:rPr>
      </w:pPr>
      <w:r>
        <w:rPr>
          <w:rFonts w:hint="eastAsia" w:ascii="宋体" w:hAnsi="宋体"/>
          <w:sz w:val="28"/>
          <w:szCs w:val="28"/>
        </w:rPr>
        <w:t>（2）应急救援指挥中心在接到事故现场负责人关于解除应急预警后，派人到现场确认，根据应急结束条件，做出解除Ⅱ级预警。</w:t>
      </w:r>
    </w:p>
    <w:p>
      <w:pPr>
        <w:spacing w:line="640" w:lineRule="exact"/>
        <w:ind w:firstLine="280" w:firstLineChars="100"/>
        <w:rPr>
          <w:rFonts w:hint="eastAsia" w:ascii="宋体" w:hAnsi="宋体"/>
          <w:sz w:val="28"/>
          <w:szCs w:val="28"/>
        </w:rPr>
      </w:pPr>
      <w:r>
        <w:rPr>
          <w:rFonts w:hint="eastAsia" w:ascii="宋体" w:hAnsi="宋体"/>
          <w:sz w:val="28"/>
          <w:szCs w:val="28"/>
        </w:rPr>
        <w:t>（3）由政府组织社会应急救援队伍参与救援的事故，由政府或相关队伍指挥人员宣布解除Ⅰ级预警命令，其后续工作由</w:t>
      </w:r>
      <w:r>
        <w:rPr>
          <w:rFonts w:hint="eastAsia" w:ascii="宋体" w:hAnsi="宋体"/>
          <w:sz w:val="28"/>
          <w:szCs w:val="28"/>
          <w:lang w:eastAsia="zh-CN"/>
        </w:rPr>
        <w:t>南部</w:t>
      </w:r>
      <w:r>
        <w:rPr>
          <w:rFonts w:hint="eastAsia" w:ascii="宋体" w:hAnsi="宋体"/>
          <w:sz w:val="28"/>
          <w:szCs w:val="28"/>
        </w:rPr>
        <w:t>县政府相关部门指导进行，公司应急救援指挥中心遵照执行。</w:t>
      </w:r>
    </w:p>
    <w:p>
      <w:pPr>
        <w:spacing w:line="640" w:lineRule="exact"/>
        <w:ind w:firstLine="280" w:firstLineChars="100"/>
        <w:rPr>
          <w:rFonts w:hint="eastAsia" w:ascii="宋体" w:hAnsi="宋体"/>
          <w:sz w:val="28"/>
          <w:szCs w:val="28"/>
        </w:rPr>
      </w:pPr>
      <w:r>
        <w:rPr>
          <w:rFonts w:hint="eastAsia" w:ascii="宋体" w:hAnsi="宋体"/>
          <w:sz w:val="28"/>
          <w:szCs w:val="28"/>
        </w:rPr>
        <w:t>（4）若涉及到周边社区和单位人员的疏散时，由总指挥或受委托人员通知周边社区、小区物管负责人和单位负责人解除预警。</w:t>
      </w:r>
    </w:p>
    <w:p>
      <w:pPr>
        <w:ind w:firstLine="560" w:firstLineChars="200"/>
        <w:jc w:val="left"/>
        <w:rPr>
          <w:rFonts w:ascii="宋体" w:hAnsi="宋体" w:cs="宋体"/>
          <w:kern w:val="0"/>
          <w:sz w:val="28"/>
          <w:szCs w:val="28"/>
        </w:rPr>
      </w:pPr>
      <w:r>
        <w:rPr>
          <w:rFonts w:hint="eastAsia" w:ascii="宋体" w:hAnsi="宋体" w:cs="宋体"/>
          <w:kern w:val="0"/>
          <w:sz w:val="28"/>
          <w:szCs w:val="28"/>
        </w:rPr>
        <w:t>3、后续工作</w:t>
      </w:r>
    </w:p>
    <w:p>
      <w:pPr>
        <w:ind w:firstLine="560" w:firstLineChars="200"/>
        <w:jc w:val="left"/>
        <w:rPr>
          <w:rFonts w:hint="eastAsia" w:ascii="宋体" w:hAnsi="宋体" w:cs="宋体"/>
          <w:kern w:val="0"/>
          <w:sz w:val="28"/>
          <w:szCs w:val="28"/>
        </w:rPr>
      </w:pPr>
      <w:r>
        <w:rPr>
          <w:rFonts w:hint="eastAsia" w:ascii="宋体" w:hAnsi="宋体" w:cs="宋体"/>
          <w:kern w:val="0"/>
          <w:sz w:val="28"/>
          <w:szCs w:val="28"/>
        </w:rPr>
        <w:t>应急结束后，应明确：</w:t>
      </w:r>
    </w:p>
    <w:p>
      <w:pPr>
        <w:ind w:firstLine="560" w:firstLineChars="200"/>
        <w:jc w:val="left"/>
        <w:rPr>
          <w:rFonts w:hint="eastAsia" w:ascii="宋体" w:hAnsi="宋体" w:cs="宋体"/>
          <w:kern w:val="0"/>
          <w:sz w:val="28"/>
          <w:szCs w:val="28"/>
        </w:rPr>
      </w:pPr>
      <w:r>
        <w:rPr>
          <w:rFonts w:hint="eastAsia" w:ascii="宋体" w:hAnsi="宋体" w:cs="宋体"/>
          <w:kern w:val="0"/>
          <w:sz w:val="28"/>
          <w:szCs w:val="28"/>
        </w:rPr>
        <w:t>（1）事故情况上报事项；</w:t>
      </w:r>
    </w:p>
    <w:p>
      <w:pPr>
        <w:widowControl/>
        <w:ind w:firstLine="560" w:firstLineChars="200"/>
        <w:jc w:val="left"/>
        <w:rPr>
          <w:rFonts w:hint="eastAsia" w:ascii="宋体" w:hAnsi="宋体" w:cs="宋体"/>
          <w:kern w:val="0"/>
          <w:sz w:val="28"/>
          <w:szCs w:val="28"/>
        </w:rPr>
      </w:pPr>
      <w:r>
        <w:rPr>
          <w:rFonts w:hint="eastAsia" w:ascii="宋体" w:hAnsi="宋体" w:cs="宋体"/>
          <w:kern w:val="0"/>
          <w:sz w:val="28"/>
          <w:szCs w:val="28"/>
        </w:rPr>
        <w:t>（2）向事故调查处理小组移交的相关事项；</w:t>
      </w:r>
    </w:p>
    <w:p>
      <w:pPr>
        <w:ind w:firstLine="560" w:firstLineChars="200"/>
        <w:jc w:val="left"/>
        <w:rPr>
          <w:rFonts w:hint="eastAsia" w:ascii="宋体" w:hAnsi="宋体" w:cs="宋体"/>
          <w:kern w:val="0"/>
          <w:sz w:val="28"/>
          <w:szCs w:val="28"/>
        </w:rPr>
      </w:pPr>
      <w:r>
        <w:rPr>
          <w:rFonts w:hint="eastAsia" w:ascii="宋体" w:hAnsi="宋体" w:cs="宋体"/>
          <w:kern w:val="0"/>
          <w:sz w:val="28"/>
          <w:szCs w:val="28"/>
        </w:rPr>
        <w:t>（3）事故调查人员组织开展事故调查，编写事故应急救援工作总结报告。</w:t>
      </w:r>
    </w:p>
    <w:p>
      <w:pPr>
        <w:pStyle w:val="4"/>
        <w:keepNext w:val="0"/>
        <w:rPr>
          <w:rFonts w:hint="eastAsia" w:ascii="黑体" w:hAnsi="宋体" w:eastAsia="黑体"/>
          <w:kern w:val="36"/>
          <w:sz w:val="32"/>
          <w:szCs w:val="32"/>
        </w:rPr>
      </w:pPr>
      <w:bookmarkStart w:id="330" w:name="_Toc4941"/>
      <w:bookmarkStart w:id="331" w:name="_Toc21358"/>
      <w:bookmarkStart w:id="332" w:name="_Toc201138273"/>
      <w:bookmarkStart w:id="333" w:name="_Toc1687"/>
      <w:bookmarkStart w:id="334" w:name="_Toc7900"/>
      <w:bookmarkStart w:id="335" w:name="_Toc30669"/>
      <w:bookmarkStart w:id="336" w:name="_Toc201136644"/>
      <w:bookmarkStart w:id="337" w:name="_Toc201137478"/>
      <w:bookmarkStart w:id="338" w:name="_Toc201138853"/>
      <w:r>
        <w:rPr>
          <w:rFonts w:hint="eastAsia" w:ascii="黑体" w:hAnsi="宋体" w:eastAsia="黑体"/>
          <w:kern w:val="36"/>
          <w:sz w:val="32"/>
          <w:szCs w:val="32"/>
        </w:rPr>
        <w:t>4　后期处置</w:t>
      </w:r>
      <w:bookmarkEnd w:id="330"/>
      <w:bookmarkEnd w:id="331"/>
      <w:bookmarkEnd w:id="332"/>
      <w:bookmarkEnd w:id="333"/>
      <w:bookmarkEnd w:id="334"/>
      <w:bookmarkEnd w:id="335"/>
      <w:bookmarkEnd w:id="336"/>
      <w:bookmarkEnd w:id="337"/>
      <w:bookmarkEnd w:id="338"/>
    </w:p>
    <w:p>
      <w:pPr>
        <w:ind w:firstLine="560" w:firstLineChars="200"/>
        <w:rPr>
          <w:rFonts w:hint="eastAsia" w:ascii="宋体" w:hAnsi="宋体"/>
          <w:sz w:val="28"/>
          <w:szCs w:val="28"/>
        </w:rPr>
      </w:pPr>
      <w:r>
        <w:rPr>
          <w:rFonts w:hint="eastAsia" w:ascii="宋体" w:hAnsi="宋体"/>
          <w:sz w:val="28"/>
          <w:szCs w:val="28"/>
        </w:rPr>
        <w:t>1、</w:t>
      </w:r>
      <w:r>
        <w:rPr>
          <w:rFonts w:hint="eastAsia" w:ascii="宋体" w:hAnsi="宋体"/>
          <w:kern w:val="0"/>
          <w:sz w:val="28"/>
          <w:szCs w:val="28"/>
        </w:rPr>
        <w:t>污染物处理</w:t>
      </w:r>
    </w:p>
    <w:p>
      <w:pPr>
        <w:widowControl/>
        <w:ind w:firstLine="560" w:firstLineChars="200"/>
        <w:jc w:val="left"/>
        <w:rPr>
          <w:rFonts w:hint="eastAsia" w:ascii="宋体" w:hAnsi="宋体" w:cs="宋体"/>
          <w:kern w:val="0"/>
          <w:sz w:val="28"/>
          <w:szCs w:val="28"/>
        </w:rPr>
      </w:pPr>
      <w:r>
        <w:rPr>
          <w:rFonts w:hint="eastAsia" w:ascii="宋体" w:hAnsi="宋体" w:cs="宋体"/>
          <w:kern w:val="0"/>
          <w:sz w:val="28"/>
          <w:szCs w:val="28"/>
        </w:rPr>
        <w:t>应急救援指挥中心总指挥宣布事故应急救援工作结束后，根据灭火、抢险后事故现场的具体情况，对事故现场进行洗消。</w:t>
      </w:r>
    </w:p>
    <w:p>
      <w:pPr>
        <w:widowControl/>
        <w:ind w:firstLine="560" w:firstLineChars="200"/>
        <w:jc w:val="left"/>
        <w:rPr>
          <w:rFonts w:hint="eastAsia" w:ascii="宋体" w:hAnsi="宋体" w:cs="宋体"/>
          <w:kern w:val="0"/>
          <w:sz w:val="28"/>
          <w:szCs w:val="28"/>
        </w:rPr>
      </w:pPr>
      <w:r>
        <w:rPr>
          <w:rFonts w:hint="eastAsia" w:ascii="宋体" w:hAnsi="宋体" w:cs="宋体"/>
          <w:kern w:val="0"/>
          <w:sz w:val="28"/>
          <w:szCs w:val="28"/>
        </w:rPr>
        <w:t>（1）清理。用水、清洁剂、清洗液清理现场。</w:t>
      </w:r>
    </w:p>
    <w:p>
      <w:pPr>
        <w:widowControl/>
        <w:ind w:firstLine="560" w:firstLineChars="200"/>
        <w:jc w:val="left"/>
        <w:rPr>
          <w:rFonts w:hint="eastAsia" w:ascii="宋体" w:hAnsi="宋体" w:cs="宋体"/>
          <w:kern w:val="0"/>
          <w:sz w:val="28"/>
          <w:szCs w:val="28"/>
        </w:rPr>
      </w:pPr>
      <w:r>
        <w:rPr>
          <w:rFonts w:hint="eastAsia" w:ascii="宋体" w:hAnsi="宋体" w:cs="宋体"/>
          <w:kern w:val="0"/>
          <w:sz w:val="28"/>
          <w:szCs w:val="28"/>
        </w:rPr>
        <w:t>（2）处理。对污染的衣物等集中处理，其他物料根据实际情况回收利用。</w:t>
      </w:r>
    </w:p>
    <w:p>
      <w:pPr>
        <w:widowControl/>
        <w:ind w:firstLine="560" w:firstLineChars="200"/>
        <w:jc w:val="left"/>
        <w:rPr>
          <w:rFonts w:hint="eastAsia" w:ascii="宋体" w:hAnsi="宋体" w:cs="宋体"/>
          <w:sz w:val="28"/>
          <w:szCs w:val="28"/>
        </w:rPr>
      </w:pPr>
      <w:r>
        <w:rPr>
          <w:rFonts w:hint="eastAsia" w:ascii="宋体" w:hAnsi="宋体" w:cs="宋体"/>
          <w:kern w:val="0"/>
          <w:sz w:val="28"/>
          <w:szCs w:val="28"/>
        </w:rPr>
        <w:t xml:space="preserve"> 污染物处理要严格</w:t>
      </w:r>
      <w:r>
        <w:rPr>
          <w:rFonts w:hint="eastAsia" w:ascii="宋体" w:hAnsi="宋体" w:cs="宋体"/>
          <w:sz w:val="28"/>
          <w:szCs w:val="28"/>
        </w:rPr>
        <w:t>按照相关规定进行，防止发生环境污染。</w:t>
      </w:r>
    </w:p>
    <w:p>
      <w:pPr>
        <w:ind w:firstLine="560" w:firstLineChars="200"/>
        <w:jc w:val="left"/>
        <w:rPr>
          <w:rFonts w:hint="eastAsia" w:ascii="宋体" w:hAnsi="宋体"/>
          <w:kern w:val="0"/>
          <w:sz w:val="28"/>
          <w:szCs w:val="28"/>
        </w:rPr>
      </w:pPr>
      <w:r>
        <w:rPr>
          <w:rFonts w:hint="eastAsia" w:ascii="宋体" w:hAnsi="宋体"/>
          <w:sz w:val="28"/>
          <w:szCs w:val="28"/>
        </w:rPr>
        <w:t>2、</w:t>
      </w:r>
      <w:r>
        <w:rPr>
          <w:rFonts w:hint="eastAsia" w:ascii="宋体" w:hAnsi="宋体"/>
          <w:kern w:val="0"/>
          <w:sz w:val="28"/>
          <w:szCs w:val="28"/>
        </w:rPr>
        <w:t>生产秩序恢复</w:t>
      </w:r>
    </w:p>
    <w:p>
      <w:pPr>
        <w:ind w:firstLine="560" w:firstLineChars="200"/>
        <w:rPr>
          <w:rFonts w:hint="eastAsia" w:ascii="宋体" w:hAnsi="宋体" w:cs="宋体"/>
          <w:kern w:val="0"/>
          <w:sz w:val="28"/>
          <w:szCs w:val="28"/>
        </w:rPr>
      </w:pPr>
      <w:r>
        <w:rPr>
          <w:rFonts w:hint="eastAsia" w:ascii="宋体" w:hAnsi="宋体" w:cs="宋体"/>
          <w:kern w:val="0"/>
          <w:sz w:val="28"/>
          <w:szCs w:val="28"/>
        </w:rPr>
        <w:t>对现场的隐患进行彻底清除，组织灾后复产所需物资的供应和调运，使事故受灾后生产生活能够尽快恢复。公司调整人员，对设施、设备、管路进行修复，调试设备，并对损毁房屋开展修复重建工作，尽快恢复生产，尽可能的降低事故损失。在恢复生产过程中要加强安全管理，加大安全投入，认真落实安全生产责任制，制定安全措施，防止事故再次发生。同时，负责安全保卫的人员接受总指挥指令，负责通知周边企业、单位、社区、小区 ，事故危险已解除，涉及交通管制的道路已解除管制，周边企业、单位、社区、小区人员可以返回岗位工作或生活。</w:t>
      </w:r>
    </w:p>
    <w:p>
      <w:pPr>
        <w:spacing w:line="626" w:lineRule="exact"/>
        <w:ind w:firstLine="560" w:firstLineChars="200"/>
        <w:jc w:val="left"/>
        <w:rPr>
          <w:rFonts w:hint="eastAsia" w:ascii="宋体" w:hAnsi="宋体"/>
          <w:kern w:val="0"/>
          <w:sz w:val="28"/>
          <w:szCs w:val="28"/>
        </w:rPr>
      </w:pPr>
      <w:r>
        <w:rPr>
          <w:rFonts w:hint="eastAsia" w:ascii="宋体" w:hAnsi="宋体"/>
          <w:sz w:val="28"/>
          <w:szCs w:val="28"/>
        </w:rPr>
        <w:t>3、</w:t>
      </w:r>
      <w:r>
        <w:rPr>
          <w:rFonts w:hint="eastAsia" w:ascii="宋体" w:hAnsi="宋体"/>
          <w:kern w:val="0"/>
          <w:sz w:val="28"/>
          <w:szCs w:val="28"/>
        </w:rPr>
        <w:t>人员安置及善后赔偿</w:t>
      </w:r>
    </w:p>
    <w:p>
      <w:pPr>
        <w:ind w:firstLine="280" w:firstLineChars="100"/>
        <w:rPr>
          <w:rFonts w:hint="eastAsia" w:ascii="宋体" w:hAnsi="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1</w:t>
      </w:r>
      <w:r>
        <w:rPr>
          <w:rFonts w:hint="eastAsia" w:ascii="宋体" w:hAnsi="宋体" w:cs="宋体"/>
          <w:kern w:val="0"/>
          <w:sz w:val="28"/>
          <w:szCs w:val="28"/>
          <w:lang w:eastAsia="zh-CN"/>
        </w:rPr>
        <w:t>）</w:t>
      </w:r>
      <w:r>
        <w:rPr>
          <w:rFonts w:hint="eastAsia" w:ascii="宋体" w:hAnsi="宋体" w:cs="宋体"/>
          <w:kern w:val="0"/>
          <w:sz w:val="28"/>
          <w:szCs w:val="28"/>
        </w:rPr>
        <w:t>财产损失由</w:t>
      </w:r>
      <w:r>
        <w:rPr>
          <w:rFonts w:hint="eastAsia" w:ascii="宋体" w:hAnsi="宋体" w:cs="宋体"/>
          <w:kern w:val="0"/>
          <w:sz w:val="28"/>
          <w:szCs w:val="28"/>
          <w:lang w:eastAsia="zh-CN"/>
        </w:rPr>
        <w:t>财务科</w:t>
      </w:r>
      <w:r>
        <w:rPr>
          <w:rFonts w:hint="eastAsia" w:ascii="宋体" w:hAnsi="宋体" w:cs="宋体"/>
          <w:kern w:val="0"/>
          <w:sz w:val="28"/>
          <w:szCs w:val="28"/>
        </w:rPr>
        <w:t>进行统计，按照保险理赔机构的要求，现场应急救援小组和相关单位、</w:t>
      </w:r>
      <w:r>
        <w:rPr>
          <w:rFonts w:hint="eastAsia" w:ascii="宋体" w:hAnsi="宋体" w:cs="宋体"/>
          <w:kern w:val="0"/>
          <w:sz w:val="28"/>
          <w:szCs w:val="28"/>
          <w:lang w:eastAsia="zh-CN"/>
        </w:rPr>
        <w:t>财务科</w:t>
      </w:r>
      <w:r>
        <w:rPr>
          <w:rFonts w:hint="eastAsia" w:ascii="宋体" w:hAnsi="宋体" w:cs="宋体"/>
          <w:kern w:val="0"/>
          <w:sz w:val="28"/>
          <w:szCs w:val="28"/>
        </w:rPr>
        <w:t>如实提供相关材料，相关部门人员做好配合工作。</w:t>
      </w:r>
    </w:p>
    <w:p>
      <w:pPr>
        <w:ind w:firstLine="280" w:firstLineChars="100"/>
        <w:rPr>
          <w:rFonts w:hint="eastAsia" w:ascii="宋体" w:hAnsi="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2</w:t>
      </w:r>
      <w:r>
        <w:rPr>
          <w:rFonts w:hint="eastAsia" w:ascii="宋体" w:hAnsi="宋体" w:cs="宋体"/>
          <w:kern w:val="0"/>
          <w:sz w:val="28"/>
          <w:szCs w:val="28"/>
          <w:lang w:eastAsia="zh-CN"/>
        </w:rPr>
        <w:t>）</w:t>
      </w:r>
      <w:r>
        <w:rPr>
          <w:rFonts w:hint="eastAsia" w:ascii="宋体" w:hAnsi="宋体" w:cs="宋体"/>
          <w:kern w:val="0"/>
          <w:sz w:val="28"/>
          <w:szCs w:val="28"/>
        </w:rPr>
        <w:t>发生人员受伤的，由公司组织人员对受伤人员及家属进行安抚，商谈救治期间的费用问题。应急办公室认定材料，按照工伤上报程序进行上报。</w:t>
      </w:r>
    </w:p>
    <w:p>
      <w:pPr>
        <w:ind w:firstLine="280" w:firstLineChars="100"/>
        <w:rPr>
          <w:rFonts w:hint="eastAsia" w:ascii="宋体" w:hAnsi="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3</w:t>
      </w:r>
      <w:r>
        <w:rPr>
          <w:rFonts w:hint="eastAsia" w:ascii="宋体" w:hAnsi="宋体" w:cs="宋体"/>
          <w:kern w:val="0"/>
          <w:sz w:val="28"/>
          <w:szCs w:val="28"/>
          <w:lang w:eastAsia="zh-CN"/>
        </w:rPr>
        <w:t>）</w:t>
      </w:r>
      <w:r>
        <w:rPr>
          <w:rFonts w:hint="eastAsia" w:ascii="宋体" w:hAnsi="宋体" w:cs="宋体"/>
          <w:kern w:val="0"/>
          <w:sz w:val="28"/>
          <w:szCs w:val="28"/>
        </w:rPr>
        <w:t>积极协助</w:t>
      </w:r>
      <w:r>
        <w:rPr>
          <w:rFonts w:hint="eastAsia" w:ascii="宋体" w:hAnsi="宋体" w:cs="宋体"/>
          <w:kern w:val="0"/>
          <w:sz w:val="28"/>
          <w:szCs w:val="28"/>
          <w:lang w:eastAsia="zh-CN"/>
        </w:rPr>
        <w:t>南部</w:t>
      </w:r>
      <w:r>
        <w:rPr>
          <w:rFonts w:hint="eastAsia" w:ascii="宋体" w:hAnsi="宋体" w:cs="宋体"/>
          <w:kern w:val="0"/>
          <w:sz w:val="28"/>
          <w:szCs w:val="28"/>
        </w:rPr>
        <w:t>县</w:t>
      </w:r>
      <w:r>
        <w:rPr>
          <w:rFonts w:hint="eastAsia" w:ascii="宋体" w:hAnsi="宋体" w:cs="宋体"/>
          <w:kern w:val="0"/>
          <w:sz w:val="28"/>
          <w:szCs w:val="28"/>
          <w:lang w:eastAsia="zh-CN"/>
        </w:rPr>
        <w:t>属地人民政府</w:t>
      </w:r>
      <w:r>
        <w:rPr>
          <w:rFonts w:hint="eastAsia" w:ascii="宋体" w:hAnsi="宋体" w:cs="宋体"/>
          <w:kern w:val="0"/>
          <w:sz w:val="28"/>
          <w:szCs w:val="28"/>
        </w:rPr>
        <w:t>及有关部门做好善后处置工作，包括救援人员伤亡、遇难人员赔偿、亲属安置、征用物资赔偿，救援费用支付，及时消除不稳定因素。</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4、</w:t>
      </w:r>
      <w:r>
        <w:rPr>
          <w:rFonts w:hint="eastAsia" w:ascii="宋体" w:hAnsi="宋体"/>
          <w:kern w:val="0"/>
          <w:sz w:val="28"/>
          <w:szCs w:val="28"/>
        </w:rPr>
        <w:t>医疗救治</w:t>
      </w:r>
    </w:p>
    <w:p>
      <w:pPr>
        <w:spacing w:line="626" w:lineRule="exact"/>
        <w:ind w:firstLine="560" w:firstLineChars="200"/>
        <w:jc w:val="left"/>
        <w:rPr>
          <w:rFonts w:hint="eastAsia"/>
          <w:sz w:val="28"/>
          <w:szCs w:val="28"/>
        </w:rPr>
      </w:pPr>
      <w:r>
        <w:rPr>
          <w:rFonts w:hint="eastAsia"/>
          <w:sz w:val="28"/>
          <w:szCs w:val="28"/>
        </w:rPr>
        <w:t>做好受伤人员的医疗救治、工伤鉴定工作。</w:t>
      </w:r>
    </w:p>
    <w:p>
      <w:pPr>
        <w:spacing w:line="626" w:lineRule="exact"/>
        <w:ind w:firstLine="560" w:firstLineChars="200"/>
        <w:jc w:val="left"/>
        <w:rPr>
          <w:rFonts w:ascii="宋体" w:hAnsi="宋体" w:cs="宋体"/>
          <w:kern w:val="0"/>
          <w:sz w:val="28"/>
          <w:szCs w:val="28"/>
        </w:rPr>
      </w:pPr>
      <w:r>
        <w:rPr>
          <w:rFonts w:hint="eastAsia"/>
          <w:sz w:val="28"/>
          <w:szCs w:val="28"/>
        </w:rPr>
        <w:t>5、</w:t>
      </w:r>
      <w:r>
        <w:rPr>
          <w:rFonts w:hint="eastAsia" w:ascii="宋体" w:hAnsi="宋体"/>
          <w:kern w:val="0"/>
          <w:sz w:val="28"/>
          <w:szCs w:val="28"/>
        </w:rPr>
        <w:t>总结</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总结事故发生的直接原因与间接原因，深刻吸取事故教训，组织召开救援工作总结会，全面从预案的预防机制、应急响应、保障措施等各方面进行分析总结，找出成功的经验和失败的教训，提出改进企业救援工作的建议。</w:t>
      </w:r>
    </w:p>
    <w:p>
      <w:pPr>
        <w:spacing w:line="626" w:lineRule="exact"/>
        <w:ind w:firstLine="560" w:firstLineChars="200"/>
        <w:jc w:val="left"/>
        <w:rPr>
          <w:rFonts w:hint="eastAsia" w:ascii="宋体" w:hAnsi="宋体" w:cs="宋体"/>
          <w:color w:val="FF0000"/>
          <w:kern w:val="0"/>
          <w:sz w:val="28"/>
          <w:szCs w:val="28"/>
        </w:rPr>
      </w:pPr>
      <w:r>
        <w:rPr>
          <w:rFonts w:hint="eastAsia" w:ascii="宋体" w:hAnsi="宋体" w:cs="宋体"/>
          <w:kern w:val="0"/>
          <w:sz w:val="28"/>
          <w:szCs w:val="28"/>
        </w:rPr>
        <w:t>6、</w:t>
      </w:r>
      <w:r>
        <w:rPr>
          <w:rFonts w:hint="eastAsia" w:ascii="宋体" w:hAnsi="宋体"/>
          <w:kern w:val="0"/>
          <w:sz w:val="28"/>
          <w:szCs w:val="28"/>
        </w:rPr>
        <w:t>应急事件调查</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发生事故后，根据事故调查权限，配合事故调查组，对事故进行调查分析处理。并根据事故调查报告规定的整改措施及时完善。</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7、</w:t>
      </w:r>
      <w:r>
        <w:rPr>
          <w:rFonts w:hint="eastAsia" w:ascii="宋体" w:hAnsi="宋体"/>
          <w:kern w:val="0"/>
          <w:sz w:val="28"/>
          <w:szCs w:val="28"/>
        </w:rPr>
        <w:t>应急评审</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应急工作结束以后，企业应急救援指挥中心要组织各职能部门对本次应急工作进行评审，对救援行动不足之处提出改进措施，结合本次应急工作对</w:t>
      </w:r>
      <w:r>
        <w:rPr>
          <w:rFonts w:hint="eastAsia" w:ascii="宋体" w:hAnsi="宋体" w:cs="宋体"/>
          <w:kern w:val="0"/>
          <w:sz w:val="28"/>
          <w:szCs w:val="28"/>
          <w:lang w:val="en-US" w:eastAsia="zh-CN"/>
        </w:rPr>
        <w:t>公司</w:t>
      </w:r>
      <w:r>
        <w:rPr>
          <w:rFonts w:hint="eastAsia" w:ascii="宋体" w:hAnsi="宋体" w:cs="宋体"/>
          <w:kern w:val="0"/>
          <w:sz w:val="28"/>
          <w:szCs w:val="28"/>
        </w:rPr>
        <w:t>的应急预案进行评审，对应急预案提出修订意见。</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8、</w:t>
      </w:r>
      <w:r>
        <w:rPr>
          <w:rFonts w:hint="eastAsia" w:ascii="宋体" w:hAnsi="宋体"/>
          <w:kern w:val="0"/>
          <w:sz w:val="28"/>
          <w:szCs w:val="28"/>
        </w:rPr>
        <w:t>应急救援评估</w:t>
      </w:r>
    </w:p>
    <w:p>
      <w:pPr>
        <w:ind w:firstLine="560" w:firstLineChars="200"/>
        <w:jc w:val="left"/>
        <w:rPr>
          <w:rFonts w:hint="eastAsia" w:ascii="宋体" w:hAnsi="宋体" w:cs="宋体"/>
          <w:kern w:val="0"/>
          <w:sz w:val="28"/>
          <w:szCs w:val="28"/>
        </w:rPr>
      </w:pPr>
      <w:r>
        <w:rPr>
          <w:rFonts w:hint="eastAsia" w:ascii="宋体" w:hAnsi="宋体" w:cs="宋体"/>
          <w:kern w:val="0"/>
          <w:sz w:val="28"/>
          <w:szCs w:val="28"/>
        </w:rPr>
        <w:t>应急救援工作结束后，要对</w:t>
      </w:r>
      <w:r>
        <w:rPr>
          <w:rFonts w:hint="eastAsia" w:ascii="宋体" w:hAnsi="宋体" w:cs="宋体"/>
          <w:kern w:val="0"/>
          <w:sz w:val="28"/>
          <w:szCs w:val="28"/>
          <w:lang w:val="en-US" w:eastAsia="zh-CN"/>
        </w:rPr>
        <w:t>公司</w:t>
      </w:r>
      <w:r>
        <w:rPr>
          <w:rFonts w:hint="eastAsia" w:ascii="宋体" w:hAnsi="宋体" w:cs="宋体"/>
          <w:kern w:val="0"/>
          <w:sz w:val="28"/>
          <w:szCs w:val="28"/>
        </w:rPr>
        <w:t>的应急救援能力进行评估。评估内容：对事故的评估是否准确；应急救援决策是否准确；应急救援资源调配使用是否合理；应急救援行动是否协调；通信是否畅通；应急救援效果。</w:t>
      </w:r>
    </w:p>
    <w:p>
      <w:pPr>
        <w:pStyle w:val="4"/>
        <w:keepNext w:val="0"/>
        <w:rPr>
          <w:rFonts w:hint="eastAsia" w:ascii="黑体" w:hAnsi="宋体" w:eastAsia="黑体"/>
          <w:kern w:val="36"/>
          <w:sz w:val="32"/>
          <w:szCs w:val="32"/>
        </w:rPr>
      </w:pPr>
      <w:bookmarkStart w:id="339" w:name="_Toc31949"/>
      <w:bookmarkStart w:id="340" w:name="_Toc22879"/>
      <w:bookmarkStart w:id="341" w:name="_Toc29737"/>
      <w:bookmarkStart w:id="342" w:name="_Toc31923"/>
      <w:bookmarkStart w:id="343" w:name="_Toc28814"/>
      <w:r>
        <w:rPr>
          <w:rFonts w:hint="eastAsia" w:ascii="黑体" w:hAnsi="宋体" w:eastAsia="黑体"/>
          <w:kern w:val="36"/>
          <w:sz w:val="32"/>
          <w:szCs w:val="32"/>
        </w:rPr>
        <w:t>5　应急保障</w:t>
      </w:r>
      <w:bookmarkEnd w:id="339"/>
      <w:bookmarkEnd w:id="340"/>
      <w:bookmarkEnd w:id="341"/>
      <w:bookmarkEnd w:id="342"/>
      <w:bookmarkEnd w:id="343"/>
    </w:p>
    <w:p>
      <w:pPr>
        <w:pStyle w:val="5"/>
        <w:keepNext w:val="0"/>
        <w:spacing w:line="415" w:lineRule="auto"/>
        <w:rPr>
          <w:rFonts w:hint="eastAsia" w:ascii="楷体_GB2312" w:hAnsi="宋体" w:eastAsia="楷体_GB2312"/>
          <w:kern w:val="0"/>
        </w:rPr>
      </w:pPr>
      <w:bookmarkStart w:id="344" w:name="_Toc201138275"/>
      <w:bookmarkStart w:id="345" w:name="_Toc15997"/>
      <w:bookmarkStart w:id="346" w:name="_Toc201137480"/>
      <w:bookmarkStart w:id="347" w:name="_Toc201138855"/>
      <w:bookmarkStart w:id="348" w:name="_Toc19977"/>
      <w:bookmarkStart w:id="349" w:name="_Toc6385"/>
      <w:bookmarkStart w:id="350" w:name="_Toc4358"/>
      <w:bookmarkStart w:id="351" w:name="_Toc21837"/>
      <w:bookmarkStart w:id="352" w:name="_Toc201136646"/>
      <w:r>
        <w:rPr>
          <w:rFonts w:hint="eastAsia" w:ascii="楷体_GB2312" w:hAnsi="宋体" w:eastAsia="楷体_GB2312" w:cs="Arial"/>
          <w:kern w:val="0"/>
        </w:rPr>
        <w:t>5.1</w:t>
      </w:r>
      <w:r>
        <w:rPr>
          <w:rFonts w:hint="eastAsia" w:ascii="楷体_GB2312" w:hAnsi="宋体" w:eastAsia="楷体_GB2312"/>
          <w:kern w:val="0"/>
        </w:rPr>
        <w:t>　通信与信息保障</w:t>
      </w:r>
      <w:bookmarkEnd w:id="344"/>
      <w:bookmarkEnd w:id="345"/>
      <w:bookmarkEnd w:id="346"/>
      <w:bookmarkEnd w:id="347"/>
      <w:bookmarkEnd w:id="348"/>
      <w:bookmarkEnd w:id="349"/>
      <w:bookmarkEnd w:id="350"/>
      <w:bookmarkEnd w:id="351"/>
      <w:bookmarkEnd w:id="352"/>
    </w:p>
    <w:p>
      <w:pPr>
        <w:ind w:firstLine="560" w:firstLineChars="200"/>
        <w:rPr>
          <w:rFonts w:hint="eastAsia" w:ascii="宋体" w:hAnsi="宋体" w:cs="宋体"/>
          <w:kern w:val="0"/>
          <w:sz w:val="28"/>
          <w:szCs w:val="28"/>
        </w:rPr>
      </w:pPr>
      <w:r>
        <w:rPr>
          <w:rFonts w:hint="eastAsia" w:ascii="宋体" w:hAnsi="宋体" w:cs="宋体"/>
          <w:kern w:val="0"/>
          <w:sz w:val="28"/>
          <w:szCs w:val="28"/>
        </w:rPr>
        <w:t>1、建立事故应急救援通信网络，为保障信息畅通，采用公司内部固定电话、对讲机、手机等多种渠道进行相互之间的联系，各级应急指挥机构人员的手机保证24小时开机，确保能够及时沟通信息。</w:t>
      </w:r>
    </w:p>
    <w:p>
      <w:pPr>
        <w:ind w:firstLine="560" w:firstLineChars="200"/>
        <w:rPr>
          <w:rFonts w:hint="eastAsia" w:ascii="宋体" w:hAnsi="宋体" w:cs="宋体"/>
          <w:kern w:val="0"/>
          <w:sz w:val="28"/>
          <w:szCs w:val="28"/>
        </w:rPr>
      </w:pPr>
      <w:r>
        <w:rPr>
          <w:rFonts w:hint="eastAsia" w:ascii="宋体" w:hAnsi="宋体" w:cs="宋体"/>
          <w:kern w:val="0"/>
          <w:sz w:val="28"/>
          <w:szCs w:val="28"/>
        </w:rPr>
        <w:t>2、发生较大事故，公司无法控制需要外部支援时，要求员工熟知常用的救援电话，了解相关应急部门、机构人员联系方式（具体见信息通信系统见附件6）。</w:t>
      </w:r>
    </w:p>
    <w:p>
      <w:pPr>
        <w:pStyle w:val="7"/>
        <w:spacing w:line="580" w:lineRule="exact"/>
        <w:ind w:firstLine="560"/>
        <w:rPr>
          <w:rFonts w:hint="eastAsia" w:ascii="宋体" w:hAnsi="宋体" w:eastAsia="宋体" w:cs="宋体"/>
          <w:kern w:val="0"/>
          <w:sz w:val="28"/>
          <w:szCs w:val="28"/>
        </w:rPr>
      </w:pPr>
      <w:r>
        <w:rPr>
          <w:rFonts w:hint="eastAsia" w:ascii="宋体" w:hAnsi="宋体" w:eastAsia="宋体" w:cs="宋体"/>
          <w:kern w:val="0"/>
          <w:sz w:val="28"/>
          <w:szCs w:val="28"/>
        </w:rPr>
        <w:t>3、公司应急救援管理办公室负责建立、维护、更新有关应急救援机构、消防救援队、医疗救护队、应急救援专家组的通信联系数据库，同时，与</w:t>
      </w:r>
      <w:r>
        <w:rPr>
          <w:rFonts w:hint="eastAsia" w:ascii="宋体" w:hAnsi="宋体" w:eastAsia="宋体" w:cs="宋体"/>
          <w:kern w:val="0"/>
          <w:sz w:val="28"/>
          <w:szCs w:val="28"/>
          <w:lang w:eastAsia="zh-CN"/>
        </w:rPr>
        <w:t>南部</w:t>
      </w:r>
      <w:r>
        <w:rPr>
          <w:rFonts w:hint="eastAsia" w:ascii="宋体" w:hAnsi="宋体" w:eastAsia="宋体" w:cs="宋体"/>
          <w:kern w:val="0"/>
          <w:sz w:val="28"/>
          <w:szCs w:val="28"/>
        </w:rPr>
        <w:t>县应急管理局办公室</w:t>
      </w:r>
      <w:r>
        <w:rPr>
          <w:rFonts w:hint="eastAsia" w:ascii="宋体" w:hAnsi="宋体" w:eastAsia="宋体" w:cs="宋体"/>
          <w:kern w:val="0"/>
          <w:sz w:val="28"/>
          <w:szCs w:val="28"/>
          <w:lang w:eastAsia="zh-CN"/>
        </w:rPr>
        <w:t>、南部县住房和城乡建设局办公室</w:t>
      </w:r>
      <w:r>
        <w:rPr>
          <w:rFonts w:hint="eastAsia" w:ascii="宋体" w:hAnsi="宋体" w:eastAsia="宋体" w:cs="宋体"/>
          <w:kern w:val="0"/>
          <w:sz w:val="28"/>
          <w:szCs w:val="28"/>
        </w:rPr>
        <w:t>保持联系，做好本企业相关信息收集、分析和处理工作，定期向</w:t>
      </w:r>
      <w:r>
        <w:rPr>
          <w:rFonts w:hint="eastAsia" w:ascii="宋体" w:hAnsi="宋体" w:eastAsia="宋体" w:cs="宋体"/>
          <w:kern w:val="0"/>
          <w:sz w:val="28"/>
          <w:szCs w:val="28"/>
          <w:lang w:eastAsia="zh-CN"/>
        </w:rPr>
        <w:t>南部</w:t>
      </w:r>
      <w:r>
        <w:rPr>
          <w:rFonts w:hint="eastAsia" w:ascii="宋体" w:hAnsi="宋体" w:eastAsia="宋体" w:cs="宋体"/>
          <w:kern w:val="0"/>
          <w:sz w:val="28"/>
          <w:szCs w:val="28"/>
        </w:rPr>
        <w:t>县应急管理局办公室</w:t>
      </w:r>
      <w:r>
        <w:rPr>
          <w:rFonts w:hint="eastAsia" w:ascii="宋体" w:hAnsi="宋体" w:eastAsia="宋体" w:cs="宋体"/>
          <w:kern w:val="0"/>
          <w:sz w:val="28"/>
          <w:szCs w:val="28"/>
          <w:lang w:eastAsia="zh-CN"/>
        </w:rPr>
        <w:t>、南部县住房和城乡建设局办公室</w:t>
      </w:r>
      <w:r>
        <w:rPr>
          <w:rFonts w:hint="eastAsia" w:ascii="宋体" w:hAnsi="宋体" w:eastAsia="宋体" w:cs="宋体"/>
          <w:kern w:val="0"/>
          <w:sz w:val="28"/>
          <w:szCs w:val="28"/>
        </w:rPr>
        <w:t>报送有关信息，保证企业与应急机构之间的通信畅通，为应急救援工作提供信息保障（信息通信系统见附件6）。</w:t>
      </w:r>
    </w:p>
    <w:p>
      <w:pPr>
        <w:pStyle w:val="5"/>
        <w:keepNext w:val="0"/>
        <w:spacing w:line="415" w:lineRule="auto"/>
        <w:rPr>
          <w:rFonts w:hint="eastAsia" w:ascii="楷体_GB2312" w:hAnsi="宋体" w:eastAsia="楷体_GB2312"/>
          <w:kern w:val="0"/>
        </w:rPr>
      </w:pPr>
      <w:bookmarkStart w:id="353" w:name="_Toc6246"/>
      <w:bookmarkStart w:id="354" w:name="_Toc201138856"/>
      <w:bookmarkStart w:id="355" w:name="_Toc22613"/>
      <w:bookmarkStart w:id="356" w:name="_Toc23088"/>
      <w:bookmarkStart w:id="357" w:name="_Toc2966"/>
      <w:bookmarkStart w:id="358" w:name="_Toc201138276"/>
      <w:bookmarkStart w:id="359" w:name="_Toc201137481"/>
      <w:bookmarkStart w:id="360" w:name="_Toc201136647"/>
      <w:bookmarkStart w:id="361" w:name="_Toc30350"/>
      <w:r>
        <w:rPr>
          <w:rFonts w:hint="eastAsia" w:ascii="楷体_GB2312" w:hAnsi="宋体" w:eastAsia="楷体_GB2312" w:cs="Arial"/>
          <w:kern w:val="0"/>
        </w:rPr>
        <w:t>5.2</w:t>
      </w:r>
      <w:r>
        <w:rPr>
          <w:rFonts w:hint="eastAsia" w:ascii="楷体_GB2312" w:hAnsi="宋体" w:eastAsia="楷体_GB2312"/>
          <w:kern w:val="0"/>
        </w:rPr>
        <w:t>　应急队伍保障</w:t>
      </w:r>
      <w:bookmarkEnd w:id="353"/>
      <w:bookmarkEnd w:id="354"/>
      <w:bookmarkEnd w:id="355"/>
      <w:bookmarkEnd w:id="356"/>
      <w:bookmarkEnd w:id="357"/>
      <w:bookmarkEnd w:id="358"/>
      <w:bookmarkEnd w:id="359"/>
      <w:bookmarkEnd w:id="360"/>
      <w:bookmarkEnd w:id="361"/>
    </w:p>
    <w:p>
      <w:pPr>
        <w:ind w:firstLine="560" w:firstLineChars="200"/>
        <w:jc w:val="left"/>
        <w:rPr>
          <w:rFonts w:hint="eastAsia" w:ascii="宋体" w:hAnsi="宋体" w:cs="宋体"/>
          <w:kern w:val="0"/>
          <w:sz w:val="28"/>
          <w:szCs w:val="28"/>
        </w:rPr>
      </w:pPr>
      <w:r>
        <w:rPr>
          <w:rFonts w:hint="eastAsia" w:ascii="宋体" w:hAnsi="宋体" w:cs="宋体"/>
          <w:kern w:val="0"/>
          <w:sz w:val="28"/>
          <w:szCs w:val="28"/>
        </w:rPr>
        <w:t>1、内部应急险队伍</w:t>
      </w:r>
    </w:p>
    <w:p>
      <w:pPr>
        <w:ind w:firstLine="560" w:firstLineChars="200"/>
        <w:jc w:val="left"/>
        <w:rPr>
          <w:rFonts w:hint="eastAsia" w:ascii="宋体" w:hAnsi="宋体" w:cs="宋体"/>
          <w:kern w:val="0"/>
          <w:sz w:val="28"/>
          <w:szCs w:val="28"/>
        </w:rPr>
      </w:pPr>
      <w:r>
        <w:rPr>
          <w:rFonts w:hint="eastAsia" w:ascii="宋体" w:hAnsi="宋体" w:cs="宋体"/>
          <w:kern w:val="0"/>
          <w:sz w:val="28"/>
          <w:szCs w:val="28"/>
        </w:rPr>
        <w:t>1）加强应急队伍的业务培训和应急演练，整合公司现有应急资源，组建抢险救援组、后勤保障组和技术组等3个小组。各应急小组作为本</w:t>
      </w:r>
      <w:r>
        <w:rPr>
          <w:rFonts w:hint="eastAsia" w:ascii="宋体" w:hAnsi="宋体" w:cs="宋体"/>
          <w:kern w:val="0"/>
          <w:sz w:val="28"/>
          <w:szCs w:val="28"/>
          <w:lang w:val="en-US" w:eastAsia="zh-CN"/>
        </w:rPr>
        <w:t>公司</w:t>
      </w:r>
      <w:r>
        <w:rPr>
          <w:rFonts w:hint="eastAsia" w:ascii="宋体" w:hAnsi="宋体" w:cs="宋体"/>
          <w:kern w:val="0"/>
          <w:sz w:val="28"/>
          <w:szCs w:val="28"/>
        </w:rPr>
        <w:t>内部应急队伍，随时做好处理本企业发生事故的准备。在事故或救援中有可能发生人员受伤的情况，立即由有关领导组织救灾队员在最短的时间内，携带救护用品赶至事故现场，按照指挥中心预先制定的抢救方案进行救援工作。做好应急队伍的业务培训和应急演练，增强企业应急能力；加强与其他企业的交流与合作，不断提高应急队伍的素质。</w:t>
      </w:r>
    </w:p>
    <w:p>
      <w:pPr>
        <w:ind w:firstLine="560" w:firstLineChars="200"/>
        <w:jc w:val="left"/>
        <w:rPr>
          <w:rFonts w:hint="eastAsia" w:ascii="宋体" w:hAnsi="宋体" w:cs="宋体"/>
          <w:kern w:val="0"/>
          <w:sz w:val="28"/>
          <w:szCs w:val="28"/>
        </w:rPr>
      </w:pPr>
      <w:r>
        <w:rPr>
          <w:rFonts w:hint="eastAsia" w:ascii="宋体" w:hAnsi="宋体" w:cs="宋体"/>
          <w:kern w:val="0"/>
          <w:sz w:val="28"/>
          <w:szCs w:val="28"/>
        </w:rPr>
        <w:t>2）为保证救援工作的顺利实施和救援组织的有效运转，应急救援指挥中心加强现场救援专业组各方面的建设和人员相应的培训，以及应急措施的定期检查。确保在应急救援过程中制度的落实、应急资金落实、应急物资与装备的落实、人员落实，并能承担起其相应的职责。当有人员离开应急救援指挥中心后，及时补充新的人员，并对其进行培训。</w:t>
      </w:r>
    </w:p>
    <w:p>
      <w:pPr>
        <w:ind w:firstLine="560" w:firstLineChars="200"/>
        <w:jc w:val="left"/>
        <w:rPr>
          <w:rFonts w:hint="eastAsia" w:ascii="宋体" w:hAnsi="宋体" w:cs="宋体"/>
          <w:kern w:val="0"/>
          <w:sz w:val="28"/>
          <w:szCs w:val="28"/>
        </w:rPr>
      </w:pPr>
      <w:r>
        <w:rPr>
          <w:rFonts w:hint="eastAsia" w:ascii="宋体" w:hAnsi="宋体" w:cs="宋体"/>
          <w:kern w:val="0"/>
          <w:sz w:val="28"/>
          <w:szCs w:val="28"/>
        </w:rPr>
        <w:t>2、社会应急队伍。</w:t>
      </w:r>
    </w:p>
    <w:p>
      <w:pPr>
        <w:ind w:firstLine="560" w:firstLineChars="200"/>
        <w:jc w:val="left"/>
        <w:rPr>
          <w:rFonts w:hint="eastAsia" w:ascii="宋体" w:hAnsi="宋体" w:cs="宋体"/>
          <w:kern w:val="0"/>
          <w:sz w:val="28"/>
          <w:szCs w:val="28"/>
        </w:rPr>
      </w:pPr>
      <w:r>
        <w:rPr>
          <w:rFonts w:hint="eastAsia" w:ascii="宋体" w:hAnsi="宋体" w:cs="宋体"/>
          <w:kern w:val="0"/>
          <w:sz w:val="28"/>
          <w:szCs w:val="28"/>
        </w:rPr>
        <w:t>公司在应急救援行动过程中，充分利用社会应急资源，依托县公安、应急、消防救援、民政救灾、医疗卫生、地震救援、防汛、环境监控、基础信息网络和重要信息系统事故处置，以及水、电、油、气等政府工程抢险救援的专业队伍和骨干力量。社会应急队伍或包括镇、村委会、友邻单位应急救援队伍等。积极争取其支援和帮助，接受政府的指令和调动，及时将伤员转移到安全地带，妥善做好事故善后工作。</w:t>
      </w:r>
    </w:p>
    <w:p>
      <w:pPr>
        <w:widowControl/>
        <w:spacing w:line="646" w:lineRule="exact"/>
        <w:ind w:firstLine="560" w:firstLineChars="200"/>
        <w:jc w:val="left"/>
        <w:rPr>
          <w:rFonts w:ascii="宋体" w:hAnsi="宋体" w:cs="宋体"/>
          <w:kern w:val="0"/>
          <w:sz w:val="28"/>
          <w:szCs w:val="28"/>
        </w:rPr>
      </w:pPr>
      <w:r>
        <w:rPr>
          <w:rFonts w:hint="eastAsia" w:ascii="宋体" w:hAnsi="宋体" w:cs="宋体"/>
          <w:kern w:val="0"/>
          <w:sz w:val="28"/>
          <w:szCs w:val="28"/>
        </w:rPr>
        <w:t>应急小组名单及相关单位联系电话见附件5、附件6。</w:t>
      </w:r>
    </w:p>
    <w:p>
      <w:pPr>
        <w:pStyle w:val="5"/>
        <w:keepNext w:val="0"/>
        <w:spacing w:line="415" w:lineRule="auto"/>
        <w:rPr>
          <w:rFonts w:hint="eastAsia" w:ascii="楷体_GB2312" w:hAnsi="宋体" w:eastAsia="楷体_GB2312"/>
          <w:kern w:val="0"/>
        </w:rPr>
      </w:pPr>
      <w:bookmarkStart w:id="362" w:name="_Toc18926"/>
      <w:bookmarkStart w:id="363" w:name="_Toc29218"/>
      <w:bookmarkStart w:id="364" w:name="_Toc5458"/>
      <w:bookmarkStart w:id="365" w:name="_Toc9031"/>
      <w:bookmarkStart w:id="366" w:name="_Toc31276"/>
      <w:r>
        <w:rPr>
          <w:rFonts w:hint="eastAsia" w:ascii="楷体_GB2312" w:hAnsi="宋体" w:eastAsia="楷体_GB2312" w:cs="Arial"/>
          <w:kern w:val="0"/>
        </w:rPr>
        <w:t>5.3</w:t>
      </w:r>
      <w:r>
        <w:rPr>
          <w:rFonts w:hint="eastAsia" w:ascii="楷体_GB2312" w:hAnsi="宋体" w:eastAsia="楷体_GB2312"/>
          <w:kern w:val="0"/>
        </w:rPr>
        <w:t>　物资装备保障</w:t>
      </w:r>
      <w:bookmarkEnd w:id="362"/>
      <w:bookmarkEnd w:id="363"/>
      <w:bookmarkEnd w:id="364"/>
      <w:bookmarkEnd w:id="365"/>
      <w:bookmarkEnd w:id="366"/>
    </w:p>
    <w:p>
      <w:pPr>
        <w:spacing w:line="620" w:lineRule="exact"/>
        <w:ind w:firstLine="551" w:firstLineChars="196"/>
        <w:outlineLvl w:val="2"/>
        <w:rPr>
          <w:rFonts w:hint="eastAsia" w:ascii="宋体" w:hAnsi="宋体" w:cs="宋体"/>
          <w:b/>
          <w:sz w:val="28"/>
          <w:szCs w:val="28"/>
        </w:rPr>
      </w:pPr>
      <w:bookmarkStart w:id="367" w:name="_Toc23776"/>
      <w:bookmarkStart w:id="368" w:name="_Toc74388835"/>
      <w:bookmarkStart w:id="369" w:name="_Toc26206"/>
      <w:bookmarkStart w:id="370" w:name="_Toc25338"/>
      <w:bookmarkStart w:id="371" w:name="_Toc30271"/>
      <w:bookmarkStart w:id="372" w:name="_Toc7866"/>
      <w:bookmarkStart w:id="373" w:name="_Toc201138859"/>
      <w:bookmarkStart w:id="374" w:name="_Toc201137484"/>
      <w:bookmarkStart w:id="375" w:name="_Toc201136650"/>
      <w:bookmarkStart w:id="376" w:name="_Toc201138279"/>
      <w:r>
        <w:rPr>
          <w:rFonts w:hint="eastAsia" w:ascii="宋体" w:hAnsi="宋体" w:cs="宋体"/>
          <w:b/>
          <w:sz w:val="28"/>
          <w:szCs w:val="28"/>
        </w:rPr>
        <w:t>一、应急材料和防护配备说明</w:t>
      </w:r>
      <w:bookmarkEnd w:id="367"/>
      <w:bookmarkEnd w:id="368"/>
      <w:bookmarkEnd w:id="369"/>
      <w:bookmarkEnd w:id="370"/>
      <w:bookmarkEnd w:id="371"/>
      <w:bookmarkEnd w:id="372"/>
    </w:p>
    <w:p>
      <w:pPr>
        <w:ind w:firstLine="560" w:firstLineChars="200"/>
        <w:jc w:val="left"/>
        <w:rPr>
          <w:rFonts w:hint="eastAsia" w:ascii="宋体" w:hAnsi="宋体" w:cs="宋体"/>
          <w:kern w:val="0"/>
          <w:sz w:val="28"/>
          <w:szCs w:val="28"/>
        </w:rPr>
      </w:pPr>
      <w:r>
        <w:rPr>
          <w:rFonts w:hint="eastAsia" w:ascii="宋体" w:hAnsi="宋体" w:cs="宋体"/>
          <w:kern w:val="0"/>
          <w:sz w:val="28"/>
          <w:szCs w:val="28"/>
        </w:rPr>
        <w:t>（1）依据公司应急处置的需求，建立健全以公司为主体的应急物资储备和社会救援物资为辅的应急物资保障体系。公司抢险抢修器材主要包括：消防器材、泄漏堵漏工具、防爆工具、可燃气体检测仪、</w:t>
      </w:r>
      <w:r>
        <w:rPr>
          <w:rFonts w:hint="eastAsia" w:ascii="宋体" w:hAnsi="宋体"/>
          <w:sz w:val="28"/>
          <w:szCs w:val="28"/>
        </w:rPr>
        <w:t>空气呼吸器、防毒面具、防静电防护服、</w:t>
      </w:r>
      <w:r>
        <w:rPr>
          <w:rFonts w:hint="eastAsia" w:ascii="宋体" w:hAnsi="宋体" w:cs="宋体"/>
          <w:kern w:val="0"/>
          <w:sz w:val="28"/>
          <w:szCs w:val="28"/>
        </w:rPr>
        <w:t>沙子、铁锹、石棉被、防爆手电等，由</w:t>
      </w:r>
      <w:r>
        <w:rPr>
          <w:rFonts w:hint="eastAsia" w:ascii="宋体" w:hAnsi="宋体" w:cs="宋体"/>
          <w:kern w:val="0"/>
          <w:sz w:val="28"/>
          <w:szCs w:val="28"/>
          <w:lang w:eastAsia="zh-CN"/>
        </w:rPr>
        <w:t>材料科</w:t>
      </w:r>
      <w:r>
        <w:rPr>
          <w:rFonts w:hint="eastAsia" w:ascii="宋体" w:hAnsi="宋体" w:cs="宋体"/>
          <w:kern w:val="0"/>
          <w:sz w:val="28"/>
          <w:szCs w:val="28"/>
        </w:rPr>
        <w:t>负责。</w:t>
      </w:r>
    </w:p>
    <w:p>
      <w:pPr>
        <w:ind w:firstLine="560" w:firstLineChars="200"/>
        <w:jc w:val="left"/>
        <w:rPr>
          <w:rFonts w:hint="eastAsia" w:ascii="宋体" w:hAnsi="宋体" w:cs="宋体"/>
          <w:kern w:val="0"/>
          <w:sz w:val="28"/>
          <w:szCs w:val="28"/>
        </w:rPr>
      </w:pPr>
      <w:r>
        <w:rPr>
          <w:rFonts w:hint="eastAsia" w:ascii="宋体" w:hAnsi="宋体" w:cs="宋体"/>
          <w:kern w:val="0"/>
          <w:sz w:val="28"/>
          <w:szCs w:val="28"/>
        </w:rPr>
        <w:t>（2）</w:t>
      </w:r>
      <w:r>
        <w:rPr>
          <w:rFonts w:hint="eastAsia" w:ascii="宋体" w:hAnsi="宋体" w:cs="宋体"/>
          <w:kern w:val="0"/>
          <w:sz w:val="28"/>
          <w:szCs w:val="28"/>
          <w:lang w:val="en-US" w:eastAsia="zh-CN"/>
        </w:rPr>
        <w:t>维抢修队、材料科</w:t>
      </w:r>
      <w:r>
        <w:rPr>
          <w:rFonts w:hint="eastAsia" w:ascii="宋体" w:hAnsi="宋体" w:cs="宋体"/>
          <w:kern w:val="0"/>
          <w:sz w:val="28"/>
          <w:szCs w:val="28"/>
        </w:rPr>
        <w:t>配备有急救箱。</w:t>
      </w:r>
    </w:p>
    <w:p>
      <w:pPr>
        <w:ind w:firstLine="560" w:firstLineChars="200"/>
        <w:jc w:val="left"/>
        <w:rPr>
          <w:rFonts w:hint="eastAsia" w:ascii="宋体" w:hAnsi="宋体" w:cs="宋体"/>
          <w:kern w:val="0"/>
          <w:sz w:val="28"/>
          <w:szCs w:val="28"/>
        </w:rPr>
      </w:pPr>
      <w:r>
        <w:rPr>
          <w:rFonts w:hint="eastAsia" w:ascii="宋体" w:hAnsi="宋体" w:cs="宋体"/>
          <w:kern w:val="0"/>
          <w:sz w:val="28"/>
          <w:szCs w:val="28"/>
        </w:rPr>
        <w:t>应急器材数量及存放位置见附件4。</w:t>
      </w:r>
    </w:p>
    <w:p>
      <w:pPr>
        <w:spacing w:line="620" w:lineRule="exact"/>
        <w:ind w:firstLine="551" w:firstLineChars="196"/>
        <w:outlineLvl w:val="2"/>
        <w:rPr>
          <w:rFonts w:hint="eastAsia" w:ascii="宋体" w:hAnsi="宋体" w:cs="宋体"/>
          <w:b/>
          <w:sz w:val="28"/>
          <w:szCs w:val="28"/>
        </w:rPr>
      </w:pPr>
      <w:bookmarkStart w:id="377" w:name="_Toc3173"/>
      <w:bookmarkStart w:id="378" w:name="_Toc6388"/>
      <w:bookmarkStart w:id="379" w:name="_Toc3227"/>
      <w:bookmarkStart w:id="380" w:name="_Toc5268"/>
      <w:bookmarkStart w:id="381" w:name="_Toc74388836"/>
      <w:bookmarkStart w:id="382" w:name="_Toc6239"/>
      <w:bookmarkStart w:id="383" w:name="_Toc3949"/>
      <w:r>
        <w:rPr>
          <w:rFonts w:hint="eastAsia" w:ascii="宋体" w:hAnsi="宋体" w:cs="宋体"/>
          <w:b/>
          <w:sz w:val="28"/>
          <w:szCs w:val="28"/>
        </w:rPr>
        <w:t>二、保障应急物资有效性措施</w:t>
      </w:r>
      <w:bookmarkEnd w:id="377"/>
      <w:bookmarkEnd w:id="378"/>
      <w:bookmarkEnd w:id="379"/>
      <w:bookmarkEnd w:id="380"/>
      <w:bookmarkEnd w:id="381"/>
      <w:bookmarkEnd w:id="382"/>
      <w:bookmarkEnd w:id="383"/>
    </w:p>
    <w:p>
      <w:pPr>
        <w:spacing w:before="156" w:beforeLines="50" w:after="156" w:afterLines="50" w:line="580" w:lineRule="exact"/>
        <w:ind w:firstLine="560" w:firstLineChars="200"/>
        <w:rPr>
          <w:rFonts w:hint="eastAsia" w:ascii="宋体" w:hAnsi="宋体" w:cs="宋体"/>
          <w:sz w:val="28"/>
          <w:szCs w:val="28"/>
        </w:rPr>
      </w:pPr>
      <w:r>
        <w:rPr>
          <w:rFonts w:hint="eastAsia" w:ascii="宋体" w:hAnsi="宋体" w:cs="宋体"/>
          <w:sz w:val="28"/>
          <w:szCs w:val="28"/>
        </w:rPr>
        <w:t>（1）按照应急预案要求，</w:t>
      </w:r>
      <w:r>
        <w:rPr>
          <w:rFonts w:hint="eastAsia" w:ascii="宋体" w:hAnsi="宋体" w:eastAsia="宋体" w:cs="宋体"/>
          <w:kern w:val="0"/>
          <w:sz w:val="28"/>
          <w:szCs w:val="28"/>
          <w:lang w:val="en-US" w:eastAsia="zh-CN"/>
        </w:rPr>
        <w:t>材料科</w:t>
      </w:r>
      <w:r>
        <w:rPr>
          <w:rFonts w:hint="eastAsia" w:ascii="宋体" w:hAnsi="宋体" w:cs="宋体"/>
          <w:sz w:val="28"/>
          <w:szCs w:val="28"/>
        </w:rPr>
        <w:t>做好应急物资装备的计划工作，并保障应急物资装备的配备。</w:t>
      </w:r>
    </w:p>
    <w:p>
      <w:pPr>
        <w:pStyle w:val="7"/>
        <w:spacing w:line="580" w:lineRule="exact"/>
        <w:ind w:firstLine="560"/>
        <w:rPr>
          <w:rFonts w:hint="eastAsia" w:ascii="宋体" w:hAnsi="宋体" w:eastAsia="宋体" w:cs="宋体"/>
          <w:sz w:val="28"/>
          <w:szCs w:val="28"/>
        </w:rPr>
      </w:pPr>
      <w:r>
        <w:rPr>
          <w:rFonts w:hint="eastAsia" w:ascii="宋体" w:hAnsi="宋体" w:eastAsia="宋体" w:cs="宋体"/>
          <w:sz w:val="28"/>
          <w:szCs w:val="28"/>
        </w:rPr>
        <w:t>（2）所有应急物资应保质保量进行配备，应急消防器材，各种防护用品应该在有销售资质的厂家或经营部门购买。</w:t>
      </w:r>
    </w:p>
    <w:p>
      <w:pPr>
        <w:pStyle w:val="7"/>
        <w:spacing w:line="580" w:lineRule="exact"/>
        <w:ind w:firstLine="560"/>
        <w:rPr>
          <w:rFonts w:hint="eastAsia" w:ascii="宋体" w:hAnsi="宋体" w:eastAsia="宋体" w:cs="宋体"/>
          <w:sz w:val="28"/>
          <w:szCs w:val="28"/>
        </w:rPr>
      </w:pPr>
      <w:r>
        <w:rPr>
          <w:rFonts w:hint="eastAsia" w:ascii="宋体" w:hAnsi="宋体" w:eastAsia="宋体" w:cs="宋体"/>
          <w:sz w:val="28"/>
          <w:szCs w:val="28"/>
        </w:rPr>
        <w:t>（3）加强对储备物资的管理，由</w:t>
      </w:r>
      <w:r>
        <w:rPr>
          <w:rFonts w:hint="eastAsia" w:ascii="宋体" w:hAnsi="宋体" w:eastAsia="宋体" w:cs="宋体"/>
          <w:kern w:val="0"/>
          <w:sz w:val="28"/>
          <w:szCs w:val="28"/>
          <w:lang w:val="en-US" w:eastAsia="zh-CN"/>
        </w:rPr>
        <w:t>各管理站</w:t>
      </w:r>
      <w:r>
        <w:rPr>
          <w:rFonts w:hint="eastAsia" w:ascii="宋体" w:hAnsi="宋体" w:eastAsia="宋体" w:cs="宋体"/>
          <w:sz w:val="28"/>
          <w:szCs w:val="28"/>
        </w:rPr>
        <w:t>对储备物资、装备进行管理，</w:t>
      </w:r>
      <w:r>
        <w:rPr>
          <w:rFonts w:hint="eastAsia" w:ascii="宋体" w:hAnsi="宋体" w:eastAsia="宋体" w:cs="宋体"/>
          <w:sz w:val="28"/>
          <w:szCs w:val="28"/>
          <w:lang w:val="en-US" w:eastAsia="zh-CN"/>
        </w:rPr>
        <w:t>公司</w:t>
      </w:r>
      <w:r>
        <w:rPr>
          <w:rFonts w:hint="eastAsia" w:ascii="宋体" w:hAnsi="宋体" w:eastAsia="宋体" w:cs="宋体"/>
          <w:sz w:val="28"/>
          <w:szCs w:val="28"/>
        </w:rPr>
        <w:t>每月定期检查一次，定期保养，以保障应急物资质量可靠，性能良好。防止应急物资、装备被盗用、挪用、流散、失效、损坏。一旦出现上述情况，要及时予以补充、更新和维护。</w:t>
      </w:r>
    </w:p>
    <w:p>
      <w:pPr>
        <w:pStyle w:val="5"/>
        <w:rPr>
          <w:rFonts w:hint="eastAsia" w:ascii="楷体_GB2312" w:hAnsi="宋体" w:eastAsia="楷体_GB2312"/>
          <w:kern w:val="0"/>
        </w:rPr>
      </w:pPr>
      <w:bookmarkStart w:id="384" w:name="_Toc11066"/>
      <w:bookmarkStart w:id="385" w:name="_Toc21585"/>
      <w:bookmarkStart w:id="386" w:name="_Toc12199"/>
      <w:bookmarkStart w:id="387" w:name="_Toc16779"/>
      <w:bookmarkStart w:id="388" w:name="_Toc30810"/>
      <w:r>
        <w:rPr>
          <w:rFonts w:hint="eastAsia" w:ascii="楷体_GB2312" w:hAnsi="宋体" w:eastAsia="楷体_GB2312" w:cs="Arial"/>
          <w:kern w:val="0"/>
        </w:rPr>
        <w:t>5.4</w:t>
      </w:r>
      <w:r>
        <w:rPr>
          <w:rFonts w:hint="eastAsia" w:ascii="楷体_GB2312" w:hAnsi="宋体" w:eastAsia="楷体_GB2312"/>
          <w:kern w:val="0"/>
        </w:rPr>
        <w:t>　其他保障</w:t>
      </w:r>
      <w:bookmarkEnd w:id="373"/>
      <w:bookmarkEnd w:id="374"/>
      <w:bookmarkEnd w:id="375"/>
      <w:bookmarkEnd w:id="376"/>
      <w:bookmarkEnd w:id="384"/>
      <w:bookmarkEnd w:id="385"/>
      <w:bookmarkEnd w:id="386"/>
      <w:bookmarkEnd w:id="387"/>
      <w:bookmarkEnd w:id="388"/>
    </w:p>
    <w:p>
      <w:pPr>
        <w:spacing w:line="638"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发生事故后，</w:t>
      </w:r>
      <w:r>
        <w:rPr>
          <w:rFonts w:hint="eastAsia" w:ascii="宋体" w:hAnsi="宋体" w:cs="宋体"/>
          <w:kern w:val="0"/>
          <w:sz w:val="28"/>
          <w:szCs w:val="28"/>
          <w:lang w:val="en-US" w:eastAsia="zh-CN"/>
        </w:rPr>
        <w:t>公司</w:t>
      </w:r>
      <w:r>
        <w:rPr>
          <w:rFonts w:hint="eastAsia" w:ascii="宋体" w:hAnsi="宋体" w:cs="宋体"/>
          <w:kern w:val="0"/>
          <w:sz w:val="28"/>
          <w:szCs w:val="28"/>
        </w:rPr>
        <w:t>应急救援指挥中心根据救援需要及时协调提供运输保障，根据需要开设应急救援特别通道，道路受损时应迅速组织抢修，确保救灾物资、器材和人员运送及时到位，满足应急处置工作需要。</w:t>
      </w:r>
    </w:p>
    <w:p>
      <w:pPr>
        <w:spacing w:line="638"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1、能源保障</w:t>
      </w:r>
    </w:p>
    <w:p>
      <w:pPr>
        <w:spacing w:line="638"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事故应急救援期间，保证最短时间内恢复物资能源供应。</w:t>
      </w:r>
    </w:p>
    <w:p>
      <w:pPr>
        <w:spacing w:line="638"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2、经费保障</w:t>
      </w:r>
    </w:p>
    <w:p>
      <w:pPr>
        <w:spacing w:before="156" w:beforeLines="50" w:after="156" w:afterLines="50" w:line="580" w:lineRule="exact"/>
        <w:ind w:firstLine="560" w:firstLineChars="200"/>
        <w:rPr>
          <w:rFonts w:hint="eastAsia" w:ascii="宋体" w:hAnsi="宋体" w:cs="宋体"/>
          <w:sz w:val="28"/>
          <w:szCs w:val="28"/>
        </w:rPr>
      </w:pPr>
      <w:r>
        <w:rPr>
          <w:rFonts w:hint="eastAsia" w:ascii="宋体" w:hAnsi="宋体" w:cs="宋体"/>
          <w:sz w:val="28"/>
          <w:szCs w:val="28"/>
        </w:rPr>
        <w:t>根据《企业安全生产费用提取和使用管理办法》，结合公司实际情况，财务管理部门按照标准提取，专门用于完善和改进公司应急救援体系建设、监控设备定期检测、应急救援物资采购、应急救援演习和应急人员培训等。公司对应急工作的日常费用作出预算，经公司</w:t>
      </w:r>
      <w:r>
        <w:rPr>
          <w:rFonts w:hint="eastAsia" w:ascii="宋体" w:hAnsi="宋体" w:cs="宋体"/>
          <w:sz w:val="28"/>
          <w:szCs w:val="28"/>
          <w:lang w:val="en-US" w:eastAsia="zh-CN"/>
        </w:rPr>
        <w:t>董事长</w:t>
      </w:r>
      <w:r>
        <w:rPr>
          <w:rFonts w:hint="eastAsia" w:ascii="宋体" w:hAnsi="宋体" w:cs="宋体"/>
          <w:sz w:val="28"/>
          <w:szCs w:val="28"/>
        </w:rPr>
        <w:t>定后列入公司年度专项预算，由公司财务予以保证，并接受县主管部门和公司安全管理人员的监督。</w:t>
      </w:r>
    </w:p>
    <w:p>
      <w:pPr>
        <w:spacing w:before="156" w:beforeLines="50" w:after="156" w:afterLines="50" w:line="580" w:lineRule="exact"/>
        <w:ind w:firstLine="560" w:firstLineChars="200"/>
        <w:rPr>
          <w:rFonts w:hint="eastAsia" w:ascii="宋体" w:hAnsi="宋体" w:cs="宋体"/>
          <w:sz w:val="28"/>
          <w:szCs w:val="28"/>
        </w:rPr>
      </w:pPr>
      <w:r>
        <w:rPr>
          <w:rFonts w:hint="eastAsia" w:ascii="宋体" w:hAnsi="宋体" w:cs="宋体"/>
          <w:sz w:val="28"/>
          <w:szCs w:val="28"/>
        </w:rPr>
        <w:t>根据劳动和社会保障部与地方的相关规定，公司应为员工购</w:t>
      </w:r>
      <w:r>
        <w:rPr>
          <w:rFonts w:hint="eastAsia" w:ascii="宋体" w:hAnsi="宋体" w:cs="宋体"/>
          <w:color w:val="000000"/>
          <w:sz w:val="28"/>
          <w:szCs w:val="28"/>
        </w:rPr>
        <w:t>买工伤保险、意外伤害保险</w:t>
      </w:r>
      <w:r>
        <w:rPr>
          <w:rFonts w:hint="eastAsia" w:ascii="宋体" w:hAnsi="宋体" w:cs="宋体"/>
          <w:sz w:val="28"/>
          <w:szCs w:val="28"/>
        </w:rPr>
        <w:t>，为突发事故的善后工作提供基本保障。</w:t>
      </w:r>
    </w:p>
    <w:p>
      <w:pPr>
        <w:spacing w:line="634"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3、交通运输保障</w:t>
      </w:r>
    </w:p>
    <w:p>
      <w:pPr>
        <w:spacing w:before="156" w:beforeLines="50" w:after="156" w:afterLines="50" w:line="580" w:lineRule="exact"/>
        <w:ind w:firstLine="560" w:firstLineChars="200"/>
        <w:rPr>
          <w:rFonts w:hint="eastAsia" w:ascii="宋体" w:hAnsi="宋体" w:cs="宋体"/>
          <w:sz w:val="28"/>
          <w:szCs w:val="28"/>
        </w:rPr>
      </w:pPr>
      <w:r>
        <w:rPr>
          <w:rFonts w:hint="eastAsia" w:ascii="宋体" w:hAnsi="宋体" w:cs="宋体"/>
          <w:sz w:val="28"/>
          <w:szCs w:val="28"/>
        </w:rPr>
        <w:t>1）在应急救援时，利用公司现有的行政车辆、运输车辆资源，提供交通支持，保证及时调运有关应急救援人员、装备和物资，输转物料。</w:t>
      </w:r>
    </w:p>
    <w:p>
      <w:pPr>
        <w:spacing w:before="156" w:beforeLines="50" w:after="156" w:afterLines="50" w:line="580" w:lineRule="exact"/>
        <w:ind w:firstLine="560" w:firstLineChars="200"/>
        <w:rPr>
          <w:rFonts w:hint="eastAsia" w:ascii="宋体" w:hAnsi="宋体" w:cs="宋体"/>
          <w:sz w:val="28"/>
          <w:szCs w:val="28"/>
        </w:rPr>
      </w:pPr>
      <w:r>
        <w:rPr>
          <w:rFonts w:hint="eastAsia" w:ascii="宋体" w:hAnsi="宋体" w:cs="宋体"/>
          <w:sz w:val="28"/>
          <w:szCs w:val="28"/>
        </w:rPr>
        <w:t>2）为使应急救援顺利进行，应急救援指挥中心应协调地方公安机关在必要的路段设置严禁和通行标志，必要时实行交通管制，以确保救援人员、物资的及时到位。</w:t>
      </w:r>
    </w:p>
    <w:p>
      <w:pPr>
        <w:spacing w:before="156" w:beforeLines="50" w:after="156" w:afterLines="50" w:line="580" w:lineRule="exact"/>
        <w:ind w:firstLine="560" w:firstLineChars="200"/>
        <w:rPr>
          <w:rFonts w:hint="eastAsia" w:ascii="宋体" w:hAnsi="宋体" w:cs="宋体"/>
          <w:sz w:val="28"/>
          <w:szCs w:val="28"/>
        </w:rPr>
      </w:pPr>
      <w:r>
        <w:rPr>
          <w:rFonts w:hint="eastAsia" w:ascii="宋体" w:hAnsi="宋体" w:cs="宋体"/>
          <w:sz w:val="28"/>
          <w:szCs w:val="28"/>
        </w:rPr>
        <w:t>4、治安保障</w:t>
      </w:r>
    </w:p>
    <w:p>
      <w:pPr>
        <w:spacing w:before="156" w:beforeLines="50" w:after="156" w:afterLines="50" w:line="580" w:lineRule="exact"/>
        <w:ind w:firstLine="560" w:firstLineChars="200"/>
        <w:rPr>
          <w:rFonts w:hint="eastAsia" w:ascii="宋体" w:hAnsi="宋体" w:cs="宋体"/>
          <w:sz w:val="28"/>
          <w:szCs w:val="28"/>
        </w:rPr>
      </w:pPr>
      <w:r>
        <w:rPr>
          <w:rFonts w:hint="eastAsia" w:ascii="宋体" w:hAnsi="宋体" w:cs="宋体"/>
          <w:sz w:val="28"/>
          <w:szCs w:val="28"/>
        </w:rPr>
        <w:t>应急救援时有人员负责事故现场治安警戒和管理，加强对重要物资和设备的保护，维持现场秩序，及时疏散群众。</w:t>
      </w:r>
    </w:p>
    <w:p>
      <w:pPr>
        <w:spacing w:line="634"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为确保应急救援过程中企业秩序稳定，在必要情况下，可向</w:t>
      </w:r>
      <w:r>
        <w:rPr>
          <w:rFonts w:hint="eastAsia" w:ascii="宋体" w:hAnsi="宋体" w:cs="宋体"/>
          <w:sz w:val="28"/>
          <w:szCs w:val="28"/>
          <w:lang w:eastAsia="zh-CN"/>
        </w:rPr>
        <w:t>南部</w:t>
      </w:r>
      <w:r>
        <w:rPr>
          <w:rFonts w:hint="eastAsia" w:ascii="宋体" w:hAnsi="宋体" w:cs="宋体"/>
          <w:sz w:val="28"/>
          <w:szCs w:val="28"/>
        </w:rPr>
        <w:t>县公安局、交警大队、</w:t>
      </w:r>
      <w:r>
        <w:rPr>
          <w:rFonts w:hint="eastAsia" w:ascii="宋体" w:hAnsi="宋体" w:cs="宋体"/>
          <w:sz w:val="28"/>
          <w:szCs w:val="28"/>
          <w:lang w:eastAsia="zh-CN"/>
        </w:rPr>
        <w:t>及属地</w:t>
      </w:r>
      <w:r>
        <w:rPr>
          <w:rFonts w:hint="eastAsia" w:ascii="宋体" w:hAnsi="宋体" w:cs="宋体"/>
          <w:sz w:val="28"/>
          <w:szCs w:val="28"/>
        </w:rPr>
        <w:t>派出所</w:t>
      </w:r>
      <w:r>
        <w:rPr>
          <w:rFonts w:hint="eastAsia" w:ascii="宋体" w:hAnsi="宋体" w:cs="宋体"/>
          <w:kern w:val="0"/>
          <w:sz w:val="28"/>
          <w:szCs w:val="28"/>
        </w:rPr>
        <w:t>报警请求维持企业治安，加强对重点场所、重点人群、重要物资设备的防范保护。</w:t>
      </w:r>
    </w:p>
    <w:p>
      <w:pPr>
        <w:spacing w:line="634"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5、技术保障</w:t>
      </w:r>
    </w:p>
    <w:p>
      <w:pPr>
        <w:spacing w:line="634" w:lineRule="exact"/>
        <w:ind w:firstLine="560" w:firstLineChars="200"/>
        <w:jc w:val="left"/>
        <w:rPr>
          <w:rFonts w:hint="eastAsia" w:ascii="宋体" w:hAnsi="宋体" w:cs="宋体"/>
          <w:kern w:val="0"/>
          <w:sz w:val="28"/>
          <w:szCs w:val="28"/>
        </w:rPr>
      </w:pPr>
      <w:r>
        <w:rPr>
          <w:rFonts w:hint="eastAsia"/>
          <w:sz w:val="28"/>
          <w:szCs w:val="28"/>
        </w:rPr>
        <w:t>借助</w:t>
      </w:r>
      <w:r>
        <w:rPr>
          <w:rFonts w:hint="eastAsia"/>
          <w:sz w:val="28"/>
          <w:szCs w:val="28"/>
          <w:lang w:eastAsia="zh-CN"/>
        </w:rPr>
        <w:t>南充市</w:t>
      </w:r>
      <w:r>
        <w:rPr>
          <w:rFonts w:hint="eastAsia"/>
          <w:sz w:val="28"/>
          <w:szCs w:val="28"/>
        </w:rPr>
        <w:t>住建局、</w:t>
      </w:r>
      <w:r>
        <w:rPr>
          <w:rFonts w:hint="eastAsia"/>
          <w:sz w:val="28"/>
          <w:szCs w:val="28"/>
          <w:lang w:eastAsia="zh-CN"/>
        </w:rPr>
        <w:t>南充市</w:t>
      </w:r>
      <w:r>
        <w:rPr>
          <w:rFonts w:hint="eastAsia"/>
          <w:sz w:val="28"/>
          <w:szCs w:val="28"/>
        </w:rPr>
        <w:t>应急局专家库和</w:t>
      </w:r>
      <w:r>
        <w:rPr>
          <w:rFonts w:hint="eastAsia"/>
          <w:sz w:val="28"/>
          <w:szCs w:val="28"/>
          <w:lang w:eastAsia="zh-CN"/>
        </w:rPr>
        <w:t>南部</w:t>
      </w:r>
      <w:r>
        <w:rPr>
          <w:rFonts w:hint="eastAsia"/>
          <w:sz w:val="28"/>
          <w:szCs w:val="28"/>
        </w:rPr>
        <w:t>县消防</w:t>
      </w:r>
      <w:r>
        <w:rPr>
          <w:rFonts w:hint="eastAsia"/>
          <w:sz w:val="28"/>
          <w:szCs w:val="28"/>
          <w:lang w:val="en-US" w:eastAsia="zh-CN"/>
        </w:rPr>
        <w:t>救援</w:t>
      </w:r>
      <w:r>
        <w:rPr>
          <w:rFonts w:hint="eastAsia"/>
          <w:sz w:val="28"/>
          <w:szCs w:val="28"/>
        </w:rPr>
        <w:t>大队的消防及应急抢险技术力量</w:t>
      </w:r>
      <w:r>
        <w:rPr>
          <w:sz w:val="28"/>
          <w:szCs w:val="28"/>
        </w:rPr>
        <w:t>，为</w:t>
      </w:r>
      <w:r>
        <w:rPr>
          <w:rFonts w:hint="eastAsia"/>
          <w:sz w:val="28"/>
          <w:szCs w:val="28"/>
        </w:rPr>
        <w:t>公司</w:t>
      </w:r>
      <w:r>
        <w:rPr>
          <w:sz w:val="28"/>
          <w:szCs w:val="28"/>
        </w:rPr>
        <w:t>的事故救援提供技术保障</w:t>
      </w:r>
      <w:r>
        <w:rPr>
          <w:rFonts w:hint="eastAsia"/>
          <w:sz w:val="28"/>
          <w:szCs w:val="28"/>
        </w:rPr>
        <w:t>。</w:t>
      </w:r>
    </w:p>
    <w:p>
      <w:pPr>
        <w:spacing w:line="634"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6、后勤保障</w:t>
      </w:r>
    </w:p>
    <w:p>
      <w:pPr>
        <w:ind w:firstLine="560" w:firstLineChars="200"/>
        <w:rPr>
          <w:rFonts w:hint="eastAsia" w:ascii="宋体" w:hAnsi="宋体" w:cs="宋体"/>
          <w:kern w:val="0"/>
          <w:sz w:val="28"/>
          <w:szCs w:val="28"/>
        </w:rPr>
      </w:pPr>
      <w:r>
        <w:rPr>
          <w:rFonts w:hint="eastAsia" w:ascii="宋体" w:hAnsi="宋体" w:cs="宋体"/>
          <w:kern w:val="0"/>
          <w:sz w:val="28"/>
          <w:szCs w:val="28"/>
        </w:rPr>
        <w:t>事故应急救援期间，后勤保障组负责车辆调度及后勤保障等工作合理、有效运行，全面保障应急救援期间的正常秩序。</w:t>
      </w:r>
    </w:p>
    <w:p>
      <w:pPr>
        <w:spacing w:line="634"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7、社会保障</w:t>
      </w:r>
    </w:p>
    <w:p>
      <w:pPr>
        <w:pStyle w:val="7"/>
        <w:spacing w:line="580" w:lineRule="exact"/>
        <w:ind w:firstLine="560"/>
        <w:rPr>
          <w:rFonts w:hint="eastAsia" w:ascii="宋体" w:hAnsi="宋体" w:eastAsia="宋体" w:cs="宋体"/>
          <w:sz w:val="28"/>
          <w:szCs w:val="28"/>
        </w:rPr>
      </w:pPr>
      <w:r>
        <w:rPr>
          <w:rFonts w:hint="eastAsia" w:ascii="宋体" w:hAnsi="宋体" w:eastAsia="宋体" w:cs="宋体"/>
          <w:sz w:val="28"/>
          <w:szCs w:val="28"/>
        </w:rPr>
        <w:t>发生安全生产事故后，公司应急救援指挥中心向</w:t>
      </w:r>
      <w:r>
        <w:rPr>
          <w:rFonts w:hint="eastAsia" w:ascii="宋体" w:hAnsi="宋体" w:eastAsia="宋体" w:cs="宋体"/>
          <w:sz w:val="28"/>
          <w:szCs w:val="28"/>
          <w:lang w:eastAsia="zh-CN"/>
        </w:rPr>
        <w:t>南部</w:t>
      </w:r>
      <w:r>
        <w:rPr>
          <w:rFonts w:hint="eastAsia" w:ascii="宋体" w:hAnsi="宋体" w:eastAsia="宋体" w:cs="宋体"/>
          <w:sz w:val="28"/>
          <w:szCs w:val="28"/>
        </w:rPr>
        <w:t>县政府报告，政府启动应急救援预案，能为应急救援人员提供必需的后勤保障，并组织通信、交通运输、医疗卫生、气象、地质、电力、供水等单位协助应急救援。</w:t>
      </w:r>
    </w:p>
    <w:p>
      <w:pPr>
        <w:pStyle w:val="7"/>
        <w:spacing w:line="580" w:lineRule="exact"/>
        <w:ind w:firstLine="560"/>
        <w:rPr>
          <w:rFonts w:hint="eastAsia" w:ascii="宋体" w:hAnsi="宋体" w:eastAsia="宋体" w:cs="宋体"/>
          <w:sz w:val="28"/>
          <w:szCs w:val="28"/>
        </w:rPr>
      </w:pPr>
    </w:p>
    <w:p>
      <w:pPr>
        <w:pStyle w:val="7"/>
        <w:spacing w:line="580" w:lineRule="exact"/>
        <w:ind w:firstLine="560"/>
        <w:rPr>
          <w:rFonts w:hint="eastAsia" w:ascii="宋体" w:hAnsi="宋体" w:eastAsia="宋体" w:cs="宋体"/>
          <w:sz w:val="28"/>
          <w:szCs w:val="28"/>
        </w:rPr>
      </w:pPr>
    </w:p>
    <w:p>
      <w:pPr>
        <w:pStyle w:val="4"/>
        <w:rPr>
          <w:rFonts w:hint="eastAsia" w:ascii="黑体" w:eastAsia="黑体"/>
          <w:kern w:val="0"/>
          <w:sz w:val="32"/>
          <w:szCs w:val="32"/>
        </w:rPr>
      </w:pPr>
      <w:bookmarkStart w:id="389" w:name="_Toc26218"/>
      <w:bookmarkStart w:id="390" w:name="_Toc18092"/>
      <w:bookmarkStart w:id="391" w:name="_Toc4448"/>
      <w:bookmarkStart w:id="392" w:name="_Toc11006"/>
      <w:bookmarkStart w:id="393" w:name="_Toc28361"/>
      <w:r>
        <w:rPr>
          <w:rFonts w:hint="eastAsia" w:ascii="黑体" w:eastAsia="黑体"/>
          <w:kern w:val="0"/>
          <w:sz w:val="32"/>
          <w:szCs w:val="32"/>
        </w:rPr>
        <w:t>附件</w:t>
      </w:r>
      <w:bookmarkEnd w:id="389"/>
      <w:bookmarkEnd w:id="390"/>
      <w:bookmarkEnd w:id="391"/>
      <w:bookmarkEnd w:id="392"/>
      <w:bookmarkEnd w:id="393"/>
    </w:p>
    <w:p>
      <w:pPr>
        <w:pStyle w:val="5"/>
        <w:rPr>
          <w:rFonts w:hint="eastAsia" w:ascii="黑体" w:hAnsi="宋体"/>
          <w:kern w:val="0"/>
          <w:sz w:val="28"/>
          <w:szCs w:val="28"/>
        </w:rPr>
      </w:pPr>
      <w:bookmarkStart w:id="394" w:name="_Toc1266"/>
      <w:bookmarkStart w:id="395" w:name="_Toc19576"/>
      <w:bookmarkStart w:id="396" w:name="_Toc1730"/>
      <w:bookmarkStart w:id="397" w:name="_Toc26784"/>
      <w:bookmarkStart w:id="398" w:name="_Toc6126"/>
      <w:r>
        <w:rPr>
          <w:rFonts w:hint="eastAsia" w:ascii="黑体" w:hAnsi="宋体" w:cs="Arial"/>
          <w:kern w:val="0"/>
          <w:sz w:val="28"/>
          <w:szCs w:val="28"/>
        </w:rPr>
        <w:t>1</w:t>
      </w:r>
      <w:r>
        <w:rPr>
          <w:rFonts w:hint="eastAsia" w:ascii="黑体" w:hAnsi="宋体"/>
          <w:kern w:val="0"/>
          <w:sz w:val="28"/>
          <w:szCs w:val="28"/>
        </w:rPr>
        <w:t>　企业概况</w:t>
      </w:r>
      <w:bookmarkEnd w:id="394"/>
      <w:bookmarkEnd w:id="395"/>
      <w:bookmarkEnd w:id="396"/>
      <w:bookmarkEnd w:id="397"/>
      <w:bookmarkEnd w:id="398"/>
    </w:p>
    <w:p>
      <w:pPr>
        <w:spacing w:before="157" w:after="157" w:line="560" w:lineRule="exact"/>
        <w:ind w:firstLine="551" w:firstLineChars="196"/>
        <w:outlineLvl w:val="2"/>
        <w:rPr>
          <w:rFonts w:hint="eastAsia" w:ascii="宋体" w:hAnsi="宋体" w:eastAsia="宋体" w:cs="宋体"/>
          <w:b/>
          <w:sz w:val="28"/>
          <w:szCs w:val="28"/>
        </w:rPr>
      </w:pPr>
      <w:bookmarkStart w:id="399" w:name="_Toc44"/>
      <w:bookmarkStart w:id="400" w:name="_Toc7286"/>
      <w:bookmarkStart w:id="401" w:name="_Toc74388840"/>
      <w:bookmarkStart w:id="402" w:name="_Toc13021"/>
      <w:bookmarkStart w:id="403" w:name="_Toc10957"/>
      <w:bookmarkStart w:id="404" w:name="_Toc17111"/>
      <w:r>
        <w:rPr>
          <w:rFonts w:hint="eastAsia" w:ascii="宋体" w:hAnsi="宋体" w:eastAsia="宋体" w:cs="宋体"/>
          <w:b/>
          <w:sz w:val="28"/>
          <w:szCs w:val="28"/>
        </w:rPr>
        <w:t>一、公司基本情况</w:t>
      </w:r>
      <w:bookmarkEnd w:id="399"/>
      <w:bookmarkEnd w:id="400"/>
      <w:bookmarkEnd w:id="401"/>
      <w:bookmarkEnd w:id="402"/>
      <w:bookmarkEnd w:id="403"/>
      <w:bookmarkEnd w:id="404"/>
    </w:p>
    <w:p>
      <w:pPr>
        <w:ind w:firstLine="560" w:firstLineChars="200"/>
        <w:rPr>
          <w:rFonts w:hint="eastAsia" w:ascii="宋体" w:hAnsi="宋体" w:eastAsia="宋体" w:cs="宋体"/>
          <w:sz w:val="28"/>
          <w:szCs w:val="28"/>
        </w:rPr>
      </w:pPr>
      <w:bookmarkStart w:id="405" w:name="_Toc11783"/>
      <w:bookmarkStart w:id="406" w:name="_Toc22057"/>
      <w:r>
        <w:rPr>
          <w:rFonts w:hint="eastAsia" w:ascii="宋体" w:hAnsi="宋体" w:cs="宋体"/>
          <w:sz w:val="28"/>
          <w:szCs w:val="28"/>
          <w:lang w:eastAsia="zh-CN"/>
        </w:rPr>
        <w:t>南部县万达</w:t>
      </w:r>
      <w:r>
        <w:rPr>
          <w:rFonts w:hint="eastAsia" w:ascii="宋体" w:hAnsi="宋体" w:eastAsia="宋体" w:cs="宋体"/>
          <w:sz w:val="28"/>
          <w:szCs w:val="28"/>
        </w:rPr>
        <w:t>天然气有限公司成立于</w:t>
      </w:r>
      <w:r>
        <w:rPr>
          <w:rFonts w:hint="eastAsia" w:ascii="宋体" w:hAnsi="宋体" w:cs="宋体"/>
          <w:color w:val="000000"/>
          <w:sz w:val="28"/>
          <w:szCs w:val="28"/>
          <w:lang w:val="en-US" w:eastAsia="zh-CN"/>
        </w:rPr>
        <w:t>2008</w:t>
      </w:r>
      <w:r>
        <w:rPr>
          <w:rFonts w:hint="eastAsia" w:ascii="宋体" w:hAnsi="宋体" w:eastAsia="宋体" w:cs="宋体"/>
          <w:color w:val="000000"/>
          <w:sz w:val="28"/>
          <w:szCs w:val="28"/>
        </w:rPr>
        <w:t>年</w:t>
      </w:r>
      <w:r>
        <w:rPr>
          <w:rFonts w:hint="eastAsia" w:ascii="宋体" w:hAnsi="宋体" w:cs="宋体"/>
          <w:color w:val="000000"/>
          <w:sz w:val="28"/>
          <w:szCs w:val="28"/>
          <w:lang w:val="en-US" w:eastAsia="zh-CN"/>
        </w:rPr>
        <w:t>4</w:t>
      </w:r>
      <w:r>
        <w:rPr>
          <w:rFonts w:hint="eastAsia" w:ascii="宋体" w:hAnsi="宋体" w:eastAsia="宋体" w:cs="宋体"/>
          <w:color w:val="000000"/>
          <w:sz w:val="28"/>
          <w:szCs w:val="28"/>
        </w:rPr>
        <w:t>月，注册资本金</w:t>
      </w:r>
      <w:r>
        <w:rPr>
          <w:rFonts w:hint="eastAsia" w:ascii="宋体" w:hAnsi="宋体" w:eastAsia="宋体" w:cs="宋体"/>
          <w:color w:val="FF0000"/>
          <w:sz w:val="28"/>
          <w:szCs w:val="28"/>
        </w:rPr>
        <w:t>：</w:t>
      </w:r>
      <w:r>
        <w:rPr>
          <w:rFonts w:hint="eastAsia" w:ascii="宋体" w:hAnsi="宋体" w:cs="宋体"/>
          <w:color w:val="auto"/>
          <w:sz w:val="28"/>
          <w:szCs w:val="28"/>
          <w:lang w:val="en-US" w:eastAsia="zh-CN"/>
        </w:rPr>
        <w:t>500</w:t>
      </w:r>
      <w:r>
        <w:rPr>
          <w:rFonts w:hint="eastAsia" w:ascii="宋体" w:hAnsi="宋体" w:eastAsia="宋体" w:cs="宋体"/>
          <w:color w:val="auto"/>
          <w:sz w:val="28"/>
          <w:szCs w:val="28"/>
        </w:rPr>
        <w:t>万元，</w:t>
      </w:r>
      <w:r>
        <w:rPr>
          <w:rFonts w:hint="eastAsia" w:ascii="宋体" w:hAnsi="宋体" w:eastAsia="宋体" w:cs="宋体"/>
          <w:sz w:val="28"/>
          <w:szCs w:val="28"/>
        </w:rPr>
        <w:t>是</w:t>
      </w:r>
      <w:r>
        <w:rPr>
          <w:rFonts w:hint="eastAsia" w:ascii="宋体" w:hAnsi="宋体" w:cs="宋体"/>
          <w:sz w:val="28"/>
          <w:szCs w:val="28"/>
          <w:lang w:eastAsia="zh-CN"/>
        </w:rPr>
        <w:t>南部</w:t>
      </w:r>
      <w:r>
        <w:rPr>
          <w:rFonts w:hint="eastAsia" w:ascii="宋体" w:hAnsi="宋体" w:eastAsia="宋体" w:cs="宋体"/>
          <w:sz w:val="28"/>
          <w:szCs w:val="28"/>
        </w:rPr>
        <w:t>县的管道燃气项目管理的专业公司，负责</w:t>
      </w:r>
      <w:r>
        <w:rPr>
          <w:rFonts w:hint="eastAsia" w:ascii="宋体" w:hAnsi="宋体" w:cs="宋体"/>
          <w:sz w:val="28"/>
          <w:szCs w:val="28"/>
          <w:lang w:eastAsia="zh-CN"/>
        </w:rPr>
        <w:t>南部</w:t>
      </w:r>
      <w:r>
        <w:rPr>
          <w:rFonts w:hint="eastAsia" w:ascii="宋体" w:hAnsi="宋体" w:eastAsia="宋体" w:cs="宋体"/>
          <w:sz w:val="28"/>
          <w:szCs w:val="28"/>
        </w:rPr>
        <w:t>县</w:t>
      </w:r>
      <w:bookmarkEnd w:id="405"/>
      <w:bookmarkEnd w:id="406"/>
      <w:r>
        <w:rPr>
          <w:rFonts w:hint="eastAsia" w:ascii="宋体" w:hAnsi="宋体" w:cs="宋体"/>
          <w:color w:val="FF0000"/>
          <w:sz w:val="28"/>
          <w:szCs w:val="28"/>
          <w:lang w:val="en-US" w:eastAsia="zh-CN"/>
        </w:rPr>
        <w:t>石</w:t>
      </w:r>
      <w:r>
        <w:rPr>
          <w:rFonts w:hint="eastAsia" w:ascii="宋体" w:hAnsi="宋体" w:cs="宋体"/>
          <w:color w:val="auto"/>
          <w:sz w:val="28"/>
          <w:szCs w:val="28"/>
          <w:lang w:val="en-US" w:eastAsia="zh-CN"/>
        </w:rPr>
        <w:t>河镇、太华乡、寒坡乡、四龙乡、群龙乡、升水镇、皂角乡、双峰乡、保城乡、木兰乡、三官镇、大河镇、石泉乡、铁佛塘镇、梅家乡、大富乡、碧龙乡、流马镇、黄金镇、肖家乡、千秋乡、永庆乡（包括义丰乡）、</w:t>
      </w:r>
      <w:r>
        <w:rPr>
          <w:rFonts w:hint="eastAsia" w:ascii="宋体" w:hAnsi="宋体" w:cs="宋体"/>
          <w:sz w:val="28"/>
          <w:szCs w:val="28"/>
          <w:lang w:eastAsia="zh-CN"/>
        </w:rPr>
        <w:t>大王镇部份、建兴镇部份、</w:t>
      </w:r>
      <w:r>
        <w:rPr>
          <w:rFonts w:hint="eastAsia" w:ascii="宋体" w:hAnsi="宋体" w:cs="宋体"/>
          <w:sz w:val="28"/>
          <w:szCs w:val="28"/>
          <w:lang w:val="en-US" w:eastAsia="zh-CN"/>
        </w:rPr>
        <w:t>碾垭乡部份</w:t>
      </w:r>
      <w:r>
        <w:rPr>
          <w:rFonts w:hint="eastAsia" w:ascii="宋体" w:hAnsi="宋体" w:eastAsia="宋体" w:cs="宋体"/>
          <w:sz w:val="28"/>
          <w:szCs w:val="28"/>
          <w:lang w:val="en-US" w:eastAsia="zh-CN"/>
        </w:rPr>
        <w:t>的</w:t>
      </w:r>
      <w:r>
        <w:rPr>
          <w:rFonts w:hint="eastAsia" w:ascii="宋体" w:hAnsi="宋体" w:eastAsia="宋体" w:cs="宋体"/>
          <w:sz w:val="28"/>
          <w:szCs w:val="28"/>
        </w:rPr>
        <w:t>管道燃气项目建设及管理工作。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w:t>
      </w:r>
      <w:r>
        <w:rPr>
          <w:rFonts w:hint="eastAsia" w:ascii="宋体" w:hAnsi="宋体" w:cs="宋体"/>
          <w:sz w:val="28"/>
          <w:szCs w:val="28"/>
          <w:lang w:eastAsia="zh-CN"/>
        </w:rPr>
        <w:t>南部</w:t>
      </w:r>
      <w:r>
        <w:rPr>
          <w:rFonts w:hint="eastAsia" w:ascii="宋体" w:hAnsi="宋体" w:eastAsia="宋体" w:cs="宋体"/>
          <w:sz w:val="28"/>
          <w:szCs w:val="28"/>
        </w:rPr>
        <w:t>县城市总体规划和燃气专项规划，</w:t>
      </w:r>
      <w:r>
        <w:rPr>
          <w:rFonts w:hint="eastAsia" w:ascii="宋体" w:hAnsi="宋体" w:eastAsia="宋体" w:cs="宋体"/>
          <w:sz w:val="28"/>
          <w:szCs w:val="28"/>
          <w:lang w:val="en-US" w:eastAsia="zh-CN"/>
        </w:rPr>
        <w:t>供气覆盖区域</w:t>
      </w:r>
      <w:r>
        <w:rPr>
          <w:rFonts w:hint="eastAsia" w:ascii="宋体" w:hAnsi="宋体" w:eastAsia="宋体" w:cs="宋体"/>
          <w:sz w:val="28"/>
          <w:szCs w:val="28"/>
        </w:rPr>
        <w:t>已建PE燃气主干管</w:t>
      </w:r>
      <w:r>
        <w:rPr>
          <w:rFonts w:hint="eastAsia" w:ascii="宋体" w:hAnsi="宋体" w:eastAsia="宋体" w:cs="宋体"/>
          <w:color w:val="auto"/>
          <w:sz w:val="28"/>
          <w:szCs w:val="28"/>
        </w:rPr>
        <w:t>线</w:t>
      </w:r>
      <w:r>
        <w:rPr>
          <w:rFonts w:hint="eastAsia" w:ascii="宋体" w:hAnsi="宋体" w:cs="宋体"/>
          <w:color w:val="auto"/>
          <w:sz w:val="28"/>
          <w:szCs w:val="28"/>
          <w:lang w:val="en-US" w:eastAsia="zh-CN"/>
        </w:rPr>
        <w:t>65.68</w:t>
      </w:r>
      <w:r>
        <w:rPr>
          <w:rFonts w:hint="eastAsia" w:ascii="宋体" w:hAnsi="宋体" w:eastAsia="宋体" w:cs="宋体"/>
          <w:color w:val="auto"/>
          <w:sz w:val="28"/>
          <w:szCs w:val="28"/>
        </w:rPr>
        <w:t>Km</w:t>
      </w:r>
      <w:r>
        <w:rPr>
          <w:rFonts w:hint="eastAsia" w:ascii="宋体" w:hAnsi="宋体" w:eastAsia="宋体" w:cs="宋体"/>
          <w:sz w:val="28"/>
          <w:szCs w:val="28"/>
        </w:rPr>
        <w:t>，能满足近20年城</w:t>
      </w:r>
      <w:r>
        <w:rPr>
          <w:rFonts w:hint="eastAsia" w:ascii="宋体" w:hAnsi="宋体" w:eastAsia="宋体" w:cs="宋体"/>
          <w:sz w:val="28"/>
          <w:szCs w:val="28"/>
          <w:lang w:val="en-US" w:eastAsia="zh-CN"/>
        </w:rPr>
        <w:t>乡</w:t>
      </w:r>
      <w:r>
        <w:rPr>
          <w:rFonts w:hint="eastAsia" w:ascii="宋体" w:hAnsi="宋体" w:eastAsia="宋体" w:cs="宋体"/>
          <w:sz w:val="28"/>
          <w:szCs w:val="28"/>
        </w:rPr>
        <w:t>发展需求，现形成了</w:t>
      </w:r>
      <w:r>
        <w:rPr>
          <w:rFonts w:hint="eastAsia" w:ascii="宋体" w:hAnsi="宋体" w:cs="宋体"/>
          <w:color w:val="auto"/>
          <w:sz w:val="28"/>
          <w:szCs w:val="28"/>
          <w:lang w:val="en-US" w:eastAsia="zh-CN"/>
        </w:rPr>
        <w:t>2.985</w:t>
      </w:r>
      <w:r>
        <w:rPr>
          <w:rFonts w:hint="eastAsia" w:ascii="宋体" w:hAnsi="宋体" w:eastAsia="宋体" w:cs="宋体"/>
          <w:color w:val="auto"/>
          <w:sz w:val="28"/>
          <w:szCs w:val="28"/>
        </w:rPr>
        <w:t>万户</w:t>
      </w:r>
      <w:r>
        <w:rPr>
          <w:rFonts w:hint="eastAsia" w:ascii="宋体" w:hAnsi="宋体" w:eastAsia="宋体" w:cs="宋体"/>
          <w:sz w:val="28"/>
          <w:szCs w:val="28"/>
        </w:rPr>
        <w:t>的供气能力。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公司下设综合办、安全</w:t>
      </w:r>
      <w:r>
        <w:rPr>
          <w:rFonts w:hint="eastAsia" w:ascii="宋体" w:hAnsi="宋体" w:cs="宋体"/>
          <w:sz w:val="28"/>
          <w:szCs w:val="28"/>
          <w:lang w:eastAsia="zh-CN"/>
        </w:rPr>
        <w:t>科</w:t>
      </w:r>
      <w:r>
        <w:rPr>
          <w:rFonts w:hint="eastAsia" w:ascii="宋体" w:hAnsi="宋体" w:eastAsia="宋体" w:cs="宋体"/>
          <w:sz w:val="28"/>
          <w:szCs w:val="28"/>
        </w:rPr>
        <w:t>、</w:t>
      </w:r>
      <w:r>
        <w:rPr>
          <w:rFonts w:hint="eastAsia" w:ascii="宋体" w:hAnsi="宋体" w:cs="宋体"/>
          <w:sz w:val="28"/>
          <w:szCs w:val="28"/>
          <w:lang w:eastAsia="zh-CN"/>
        </w:rPr>
        <w:t>各乡镇管理站</w:t>
      </w:r>
      <w:r>
        <w:rPr>
          <w:rFonts w:hint="eastAsia" w:ascii="宋体" w:hAnsi="宋体" w:eastAsia="宋体" w:cs="宋体"/>
          <w:sz w:val="28"/>
          <w:szCs w:val="28"/>
        </w:rPr>
        <w:t>等</w:t>
      </w:r>
      <w:r>
        <w:rPr>
          <w:rFonts w:hint="eastAsia" w:ascii="宋体" w:hAnsi="宋体" w:cs="宋体"/>
          <w:sz w:val="28"/>
          <w:szCs w:val="28"/>
          <w:lang w:val="en-US" w:eastAsia="zh-CN"/>
        </w:rPr>
        <w:t>14</w:t>
      </w:r>
      <w:r>
        <w:rPr>
          <w:rFonts w:hint="eastAsia" w:ascii="宋体" w:hAnsi="宋体" w:eastAsia="宋体" w:cs="宋体"/>
          <w:sz w:val="28"/>
          <w:szCs w:val="28"/>
        </w:rPr>
        <w:t>个部门，分别由公司</w:t>
      </w:r>
      <w:r>
        <w:rPr>
          <w:rFonts w:hint="eastAsia" w:ascii="宋体" w:hAnsi="宋体" w:cs="宋体"/>
          <w:sz w:val="28"/>
          <w:szCs w:val="28"/>
          <w:lang w:eastAsia="zh-CN"/>
        </w:rPr>
        <w:t>董事长、</w:t>
      </w:r>
      <w:r>
        <w:rPr>
          <w:rFonts w:hint="eastAsia" w:ascii="宋体" w:hAnsi="宋体" w:eastAsia="宋体" w:cs="宋体"/>
          <w:sz w:val="28"/>
          <w:szCs w:val="28"/>
        </w:rPr>
        <w:t>总经理和副总经理统一管理。现有人员</w:t>
      </w:r>
      <w:r>
        <w:rPr>
          <w:rFonts w:hint="eastAsia" w:ascii="宋体" w:hAnsi="宋体" w:cs="宋体"/>
          <w:sz w:val="28"/>
          <w:szCs w:val="28"/>
          <w:lang w:val="en-US" w:eastAsia="zh-CN"/>
        </w:rPr>
        <w:t>55</w:t>
      </w:r>
      <w:r>
        <w:rPr>
          <w:rFonts w:hint="eastAsia" w:ascii="宋体" w:hAnsi="宋体" w:eastAsia="宋体" w:cs="宋体"/>
          <w:sz w:val="28"/>
          <w:szCs w:val="28"/>
        </w:rPr>
        <w:t>人，其中设置</w:t>
      </w:r>
      <w:r>
        <w:rPr>
          <w:rFonts w:hint="eastAsia" w:ascii="宋体" w:hAnsi="宋体" w:cs="宋体"/>
          <w:sz w:val="28"/>
          <w:szCs w:val="28"/>
          <w:lang w:eastAsia="zh-CN"/>
        </w:rPr>
        <w:t>董事长</w:t>
      </w:r>
      <w:r>
        <w:rPr>
          <w:rFonts w:hint="eastAsia" w:ascii="宋体" w:hAnsi="宋体" w:cs="宋体"/>
          <w:sz w:val="28"/>
          <w:szCs w:val="28"/>
          <w:lang w:val="en-US" w:eastAsia="zh-CN"/>
        </w:rPr>
        <w:t>1名，</w:t>
      </w:r>
      <w:r>
        <w:rPr>
          <w:rFonts w:hint="eastAsia" w:ascii="宋体" w:hAnsi="宋体" w:eastAsia="宋体" w:cs="宋体"/>
          <w:sz w:val="28"/>
          <w:szCs w:val="28"/>
        </w:rPr>
        <w:t>总经理1名，安全副经理1名</w:t>
      </w:r>
      <w:r>
        <w:rPr>
          <w:rFonts w:hint="eastAsia" w:ascii="宋体" w:hAnsi="宋体" w:cs="宋体"/>
          <w:sz w:val="28"/>
          <w:szCs w:val="28"/>
          <w:lang w:eastAsia="zh-CN"/>
        </w:rPr>
        <w:t>，</w:t>
      </w:r>
      <w:r>
        <w:rPr>
          <w:rFonts w:hint="eastAsia" w:ascii="宋体" w:hAnsi="宋体" w:eastAsia="宋体" w:cs="宋体"/>
          <w:sz w:val="28"/>
          <w:szCs w:val="28"/>
        </w:rPr>
        <w:t>办公室主任1名，</w:t>
      </w:r>
      <w:r>
        <w:rPr>
          <w:rFonts w:hint="eastAsia" w:ascii="宋体" w:hAnsi="宋体" w:cs="宋体"/>
          <w:sz w:val="28"/>
          <w:szCs w:val="28"/>
          <w:lang w:eastAsia="zh-CN"/>
        </w:rPr>
        <w:t>专职</w:t>
      </w:r>
      <w:r>
        <w:rPr>
          <w:rFonts w:hint="eastAsia" w:ascii="宋体" w:hAnsi="宋体" w:eastAsia="宋体" w:cs="宋体"/>
          <w:sz w:val="28"/>
          <w:szCs w:val="28"/>
        </w:rPr>
        <w:t>安全</w:t>
      </w:r>
      <w:r>
        <w:rPr>
          <w:rFonts w:hint="eastAsia" w:ascii="宋体" w:hAnsi="宋体" w:cs="宋体"/>
          <w:sz w:val="28"/>
          <w:szCs w:val="28"/>
          <w:lang w:eastAsia="zh-CN"/>
        </w:rPr>
        <w:t>员</w:t>
      </w:r>
      <w:r>
        <w:rPr>
          <w:rFonts w:hint="eastAsia" w:ascii="宋体" w:hAnsi="宋体" w:eastAsia="宋体" w:cs="宋体"/>
          <w:sz w:val="28"/>
          <w:szCs w:val="28"/>
        </w:rPr>
        <w:t>1名，</w:t>
      </w:r>
      <w:r>
        <w:rPr>
          <w:rFonts w:hint="eastAsia" w:ascii="宋体" w:hAnsi="宋体" w:cs="宋体"/>
          <w:sz w:val="28"/>
          <w:szCs w:val="28"/>
          <w:lang w:eastAsia="zh-CN"/>
        </w:rPr>
        <w:t>站长</w:t>
      </w:r>
      <w:r>
        <w:rPr>
          <w:rFonts w:hint="eastAsia" w:ascii="宋体" w:hAnsi="宋体" w:cs="宋体"/>
          <w:sz w:val="28"/>
          <w:szCs w:val="28"/>
          <w:lang w:val="en-US" w:eastAsia="zh-CN"/>
        </w:rPr>
        <w:t>12名</w:t>
      </w:r>
      <w:r>
        <w:rPr>
          <w:rFonts w:hint="eastAsia" w:ascii="宋体" w:hAnsi="宋体" w:eastAsia="宋体" w:cs="宋体"/>
          <w:sz w:val="28"/>
          <w:szCs w:val="28"/>
        </w:rPr>
        <w:t>。</w:t>
      </w:r>
      <w:r>
        <w:rPr>
          <w:rFonts w:hint="eastAsia" w:ascii="宋体" w:hAnsi="宋体" w:cs="宋体"/>
          <w:color w:val="auto"/>
          <w:sz w:val="28"/>
          <w:szCs w:val="28"/>
          <w:lang w:val="en-US" w:eastAsia="zh-CN"/>
        </w:rPr>
        <w:t>37人</w:t>
      </w:r>
      <w:r>
        <w:rPr>
          <w:rFonts w:hint="eastAsia" w:ascii="宋体" w:hAnsi="宋体" w:eastAsia="宋体" w:cs="宋体"/>
          <w:sz w:val="28"/>
          <w:szCs w:val="28"/>
        </w:rPr>
        <w:t>持有由相关部门培训合格、核发的相应安全资格培训合格证。</w:t>
      </w:r>
    </w:p>
    <w:p>
      <w:pPr>
        <w:pStyle w:val="6"/>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rPr>
      </w:pPr>
      <w:bookmarkStart w:id="407" w:name="_Toc5958"/>
      <w:bookmarkStart w:id="408" w:name="_Toc21683"/>
      <w:bookmarkStart w:id="409" w:name="_Toc18972"/>
      <w:bookmarkStart w:id="410" w:name="_Toc8546"/>
      <w:bookmarkStart w:id="411" w:name="_Toc22465"/>
      <w:r>
        <w:rPr>
          <w:rFonts w:hint="eastAsia" w:ascii="宋体" w:hAnsi="宋体" w:eastAsia="宋体" w:cs="宋体"/>
          <w:sz w:val="28"/>
          <w:szCs w:val="28"/>
          <w:lang w:val="en-US" w:eastAsia="zh-CN"/>
        </w:rPr>
        <w:t>二、</w:t>
      </w:r>
      <w:r>
        <w:rPr>
          <w:rFonts w:hint="eastAsia" w:ascii="宋体" w:hAnsi="宋体" w:eastAsia="宋体" w:cs="宋体"/>
          <w:sz w:val="28"/>
          <w:szCs w:val="28"/>
        </w:rPr>
        <w:t>管网概况</w:t>
      </w:r>
      <w:bookmarkEnd w:id="407"/>
      <w:bookmarkEnd w:id="408"/>
      <w:bookmarkEnd w:id="409"/>
      <w:bookmarkEnd w:id="410"/>
      <w:bookmarkEnd w:id="411"/>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rPr>
      </w:pPr>
      <w:bookmarkStart w:id="412" w:name="_Toc201697551"/>
      <w:r>
        <w:rPr>
          <w:rFonts w:hint="eastAsia" w:ascii="宋体" w:hAnsi="宋体" w:eastAsia="宋体" w:cs="宋体"/>
          <w:b/>
          <w:bCs/>
          <w:sz w:val="28"/>
          <w:szCs w:val="28"/>
          <w:lang w:val="en-US" w:eastAsia="zh-CN"/>
        </w:rPr>
        <w:t>1、</w:t>
      </w:r>
      <w:r>
        <w:rPr>
          <w:rFonts w:hint="eastAsia" w:ascii="宋体" w:hAnsi="宋体" w:eastAsia="宋体" w:cs="宋体"/>
          <w:b/>
          <w:bCs/>
          <w:sz w:val="28"/>
          <w:szCs w:val="28"/>
        </w:rPr>
        <w:t>管网布置:</w:t>
      </w:r>
      <w:r>
        <w:rPr>
          <w:rFonts w:hint="eastAsia" w:ascii="宋体" w:hAnsi="宋体" w:eastAsia="宋体" w:cs="宋体"/>
          <w:sz w:val="28"/>
          <w:szCs w:val="28"/>
        </w:rPr>
        <w:t>公司已建成燃气输配系统主要包括</w:t>
      </w:r>
      <w:r>
        <w:rPr>
          <w:rFonts w:hint="eastAsia" w:ascii="宋体" w:hAnsi="宋体" w:eastAsia="宋体" w:cs="宋体"/>
          <w:sz w:val="28"/>
          <w:szCs w:val="28"/>
          <w:lang w:eastAsia="zh-CN"/>
        </w:rPr>
        <w:t>次高压及</w:t>
      </w:r>
      <w:r>
        <w:rPr>
          <w:rFonts w:hint="eastAsia" w:ascii="宋体" w:hAnsi="宋体" w:eastAsia="宋体" w:cs="宋体"/>
          <w:sz w:val="28"/>
          <w:szCs w:val="28"/>
          <w:lang w:val="en-US" w:eastAsia="zh-CN"/>
        </w:rPr>
        <w:t>中压干线</w:t>
      </w:r>
      <w:r>
        <w:rPr>
          <w:rFonts w:hint="eastAsia" w:ascii="宋体" w:hAnsi="宋体" w:eastAsia="宋体" w:cs="宋体"/>
          <w:sz w:val="28"/>
          <w:szCs w:val="28"/>
        </w:rPr>
        <w:t>管网和</w:t>
      </w:r>
      <w:r>
        <w:rPr>
          <w:rFonts w:hint="eastAsia" w:ascii="宋体" w:hAnsi="宋体" w:eastAsia="宋体" w:cs="宋体"/>
          <w:sz w:val="28"/>
          <w:szCs w:val="28"/>
          <w:lang w:eastAsia="zh-CN"/>
        </w:rPr>
        <w:t>支线</w:t>
      </w:r>
      <w:r>
        <w:rPr>
          <w:rFonts w:hint="eastAsia" w:ascii="宋体" w:hAnsi="宋体" w:eastAsia="宋体" w:cs="宋体"/>
          <w:sz w:val="28"/>
          <w:szCs w:val="28"/>
        </w:rPr>
        <w:t>管网。燃气管网环形辐射布置，覆盖</w:t>
      </w:r>
      <w:r>
        <w:rPr>
          <w:rFonts w:hint="eastAsia" w:ascii="宋体" w:hAnsi="宋体" w:cs="宋体"/>
          <w:sz w:val="28"/>
          <w:szCs w:val="28"/>
          <w:lang w:val="en-US" w:eastAsia="zh-CN"/>
        </w:rPr>
        <w:t>12</w:t>
      </w:r>
      <w:r>
        <w:rPr>
          <w:rFonts w:hint="eastAsia" w:ascii="宋体" w:hAnsi="宋体" w:eastAsia="宋体" w:cs="宋体"/>
          <w:sz w:val="28"/>
          <w:szCs w:val="28"/>
          <w:lang w:val="en-US" w:eastAsia="zh-CN"/>
        </w:rPr>
        <w:t>个乡镇</w:t>
      </w:r>
      <w:r>
        <w:rPr>
          <w:rFonts w:hint="eastAsia" w:ascii="宋体" w:hAnsi="宋体" w:eastAsia="宋体" w:cs="宋体"/>
          <w:sz w:val="28"/>
          <w:szCs w:val="28"/>
        </w:rPr>
        <w:t>。主管网设计压力：0.4Mpa,中压主管网</w:t>
      </w:r>
      <w:r>
        <w:rPr>
          <w:rFonts w:hint="eastAsia" w:ascii="宋体" w:hAnsi="宋体" w:cs="宋体"/>
          <w:sz w:val="28"/>
          <w:szCs w:val="28"/>
          <w:lang w:eastAsia="zh-CN"/>
        </w:rPr>
        <w:t>所属乡镇</w:t>
      </w:r>
      <w:r>
        <w:rPr>
          <w:rFonts w:hint="eastAsia" w:ascii="宋体" w:hAnsi="宋体" w:eastAsia="宋体" w:cs="宋体"/>
          <w:sz w:val="28"/>
          <w:szCs w:val="28"/>
          <w:lang w:val="en-US" w:eastAsia="zh-CN"/>
        </w:rPr>
        <w:t>乡镇</w:t>
      </w:r>
      <w:r>
        <w:rPr>
          <w:rFonts w:hint="eastAsia" w:ascii="宋体" w:hAnsi="宋体" w:eastAsia="宋体" w:cs="宋体"/>
          <w:sz w:val="28"/>
          <w:szCs w:val="28"/>
        </w:rPr>
        <w:t>主要道路敷设</w:t>
      </w:r>
      <w:r>
        <w:rPr>
          <w:rFonts w:hint="eastAsia" w:ascii="宋体" w:hAnsi="宋体" w:cs="宋体"/>
          <w:color w:val="auto"/>
          <w:sz w:val="28"/>
          <w:szCs w:val="28"/>
          <w:lang w:val="en-US" w:eastAsia="zh-CN"/>
        </w:rPr>
        <w:t>62.2</w:t>
      </w:r>
      <w:r>
        <w:rPr>
          <w:rFonts w:hint="eastAsia" w:ascii="宋体" w:hAnsi="宋体" w:eastAsia="宋体" w:cs="宋体"/>
          <w:color w:val="auto"/>
          <w:sz w:val="28"/>
          <w:szCs w:val="28"/>
        </w:rPr>
        <w:t>Km，</w:t>
      </w:r>
      <w:r>
        <w:rPr>
          <w:rFonts w:hint="eastAsia" w:ascii="宋体" w:hAnsi="宋体" w:eastAsia="宋体" w:cs="宋体"/>
          <w:sz w:val="28"/>
          <w:szCs w:val="28"/>
        </w:rPr>
        <w:t>经调压箱从0.2Mp调至2.4-2.8Kpa后进入庭园</w:t>
      </w:r>
      <w:r>
        <w:rPr>
          <w:rFonts w:hint="eastAsia" w:ascii="宋体" w:hAnsi="宋体" w:eastAsia="宋体" w:cs="宋体"/>
          <w:sz w:val="28"/>
          <w:szCs w:val="28"/>
          <w:lang w:eastAsia="zh-CN"/>
        </w:rPr>
        <w:t>入户</w:t>
      </w:r>
      <w:r>
        <w:rPr>
          <w:rFonts w:hint="eastAsia" w:ascii="宋体" w:hAnsi="宋体" w:eastAsia="宋体" w:cs="宋体"/>
          <w:sz w:val="28"/>
          <w:szCs w:val="28"/>
        </w:rPr>
        <w:t>管网。</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管道敷设:</w:t>
      </w:r>
      <w:r>
        <w:rPr>
          <w:rFonts w:hint="eastAsia" w:ascii="宋体" w:hAnsi="宋体" w:eastAsia="宋体" w:cs="宋体"/>
          <w:sz w:val="28"/>
          <w:szCs w:val="28"/>
        </w:rPr>
        <w:t>中压管道主要沿道路敷设，深度均</w:t>
      </w:r>
      <w:r>
        <w:rPr>
          <w:rFonts w:hint="eastAsia" w:ascii="宋体" w:hAnsi="宋体" w:cs="宋体"/>
          <w:sz w:val="28"/>
          <w:szCs w:val="28"/>
          <w:lang w:eastAsia="zh-CN"/>
        </w:rPr>
        <w:t>符合国家相应标准</w:t>
      </w:r>
      <w:r>
        <w:rPr>
          <w:rFonts w:hint="eastAsia" w:ascii="宋体" w:hAnsi="宋体" w:eastAsia="宋体" w:cs="宋体"/>
          <w:sz w:val="28"/>
          <w:szCs w:val="28"/>
        </w:rPr>
        <w:t>，穿越道路处加夹套，进入庭园后主要沿小区绿化带敷设，深度大于0.3m。无跨越河流敷设。</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管道沿线:</w:t>
      </w:r>
      <w:r>
        <w:rPr>
          <w:rFonts w:hint="eastAsia" w:ascii="宋体" w:hAnsi="宋体" w:eastAsia="宋体" w:cs="宋体"/>
          <w:sz w:val="28"/>
          <w:szCs w:val="28"/>
        </w:rPr>
        <w:t>中压管道沿</w:t>
      </w:r>
      <w:r>
        <w:rPr>
          <w:rFonts w:hint="eastAsia" w:ascii="宋体" w:hAnsi="宋体" w:eastAsia="宋体" w:cs="宋体"/>
          <w:sz w:val="28"/>
          <w:szCs w:val="28"/>
          <w:lang w:eastAsia="zh-CN"/>
        </w:rPr>
        <w:t>各乡镇</w:t>
      </w:r>
      <w:r>
        <w:rPr>
          <w:rFonts w:hint="eastAsia" w:ascii="宋体" w:hAnsi="宋体" w:cs="宋体"/>
          <w:sz w:val="28"/>
          <w:szCs w:val="28"/>
          <w:lang w:eastAsia="zh-CN"/>
        </w:rPr>
        <w:t>及</w:t>
      </w:r>
      <w:r>
        <w:rPr>
          <w:rFonts w:hint="eastAsia" w:ascii="宋体" w:hAnsi="宋体" w:eastAsia="宋体" w:cs="宋体"/>
          <w:sz w:val="28"/>
          <w:szCs w:val="28"/>
          <w:lang w:eastAsia="zh-CN"/>
        </w:rPr>
        <w:t>村庄敷设</w:t>
      </w:r>
      <w:r>
        <w:rPr>
          <w:rFonts w:hint="eastAsia" w:ascii="宋体" w:hAnsi="宋体" w:eastAsia="宋体" w:cs="宋体"/>
          <w:sz w:val="28"/>
          <w:szCs w:val="28"/>
        </w:rPr>
        <w:t>。管道与途经的建、构筑物的水平净距大于1.5m，与已建的相邻给水管道、排水管道、雨水管道、电力电缆、通信电缆等的水平净距大于1.2m，与已建的相邻管道交叉时，从其下方穿越，两管之间垂直净距保持在0.3m以上。</w:t>
      </w:r>
    </w:p>
    <w:p>
      <w:pPr>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管道材质:</w:t>
      </w:r>
      <w:r>
        <w:rPr>
          <w:rFonts w:hint="eastAsia" w:ascii="宋体" w:hAnsi="宋体" w:eastAsia="宋体" w:cs="宋体"/>
          <w:sz w:val="28"/>
          <w:szCs w:val="28"/>
        </w:rPr>
        <w:t>中压主管道采用PE100/SDR11系列聚乙烯管，共计</w:t>
      </w:r>
      <w:r>
        <w:rPr>
          <w:rFonts w:hint="eastAsia" w:ascii="宋体" w:hAnsi="宋体" w:cs="宋体"/>
          <w:color w:val="auto"/>
          <w:sz w:val="28"/>
          <w:szCs w:val="28"/>
          <w:lang w:val="en-US" w:eastAsia="zh-CN"/>
        </w:rPr>
        <w:t>61.55</w:t>
      </w:r>
      <w:r>
        <w:rPr>
          <w:rFonts w:hint="eastAsia" w:ascii="宋体" w:hAnsi="宋体" w:eastAsia="宋体" w:cs="宋体"/>
          <w:color w:val="auto"/>
          <w:sz w:val="28"/>
          <w:szCs w:val="28"/>
        </w:rPr>
        <w:t xml:space="preserve">Km。φ85×4.5 </w:t>
      </w:r>
      <w:r>
        <w:rPr>
          <w:rFonts w:hint="eastAsia" w:ascii="宋体" w:hAnsi="宋体" w:cs="宋体"/>
          <w:color w:val="auto"/>
          <w:sz w:val="28"/>
          <w:szCs w:val="28"/>
          <w:lang w:val="en-US" w:eastAsia="zh-CN"/>
        </w:rPr>
        <w:t>无疑缝钢管</w:t>
      </w:r>
      <w:r>
        <w:rPr>
          <w:rFonts w:hint="eastAsia" w:ascii="宋体" w:hAnsi="宋体" w:eastAsia="宋体" w:cs="宋体"/>
          <w:color w:val="auto"/>
          <w:sz w:val="28"/>
          <w:szCs w:val="28"/>
        </w:rPr>
        <w:t xml:space="preserve">  0.65km</w:t>
      </w:r>
      <w:r>
        <w:rPr>
          <w:rFonts w:hint="eastAsia" w:ascii="宋体" w:hAnsi="宋体" w:cs="宋体"/>
          <w:color w:val="FF0000"/>
          <w:sz w:val="28"/>
          <w:szCs w:val="28"/>
          <w:lang w:eastAsia="zh-CN"/>
        </w:rPr>
        <w:t>。</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管道附件:</w:t>
      </w:r>
      <w:r>
        <w:rPr>
          <w:rFonts w:hint="eastAsia" w:ascii="宋体" w:hAnsi="宋体" w:eastAsia="宋体" w:cs="宋体"/>
          <w:sz w:val="28"/>
          <w:szCs w:val="28"/>
        </w:rPr>
        <w:t xml:space="preserve"> 燃气主管道分段设切断主线阀门；分支主管道均设切断阀门；各</w:t>
      </w:r>
      <w:r>
        <w:rPr>
          <w:rFonts w:hint="eastAsia" w:ascii="宋体" w:hAnsi="宋体" w:eastAsia="宋体" w:cs="宋体"/>
          <w:sz w:val="28"/>
          <w:szCs w:val="28"/>
          <w:lang w:eastAsia="zh-CN"/>
        </w:rPr>
        <w:t>小单元</w:t>
      </w:r>
      <w:r>
        <w:rPr>
          <w:rFonts w:hint="eastAsia" w:ascii="宋体" w:hAnsi="宋体" w:eastAsia="宋体" w:cs="宋体"/>
          <w:sz w:val="28"/>
          <w:szCs w:val="28"/>
        </w:rPr>
        <w:t>均设阀门，可独立切断，阀门选用燃气专用阀门。</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主要设备:</w:t>
      </w:r>
      <w:r>
        <w:rPr>
          <w:rFonts w:hint="eastAsia" w:ascii="宋体" w:hAnsi="宋体" w:eastAsia="宋体" w:cs="宋体"/>
          <w:sz w:val="28"/>
          <w:szCs w:val="28"/>
        </w:rPr>
        <w:t xml:space="preserve"> PE100 SDR11的燃气用聚乙烯管、镀锌管；调压器、PE阀门、铸钢球阀、燃气计量表等。</w:t>
      </w:r>
    </w:p>
    <w:p>
      <w:pPr>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三、</w:t>
      </w:r>
      <w:r>
        <w:rPr>
          <w:rFonts w:hint="eastAsia" w:ascii="宋体" w:hAnsi="宋体" w:cs="宋体"/>
          <w:b/>
          <w:bCs/>
          <w:sz w:val="28"/>
          <w:szCs w:val="28"/>
          <w:lang w:eastAsia="zh-CN"/>
        </w:rPr>
        <w:t>调压</w:t>
      </w:r>
      <w:r>
        <w:rPr>
          <w:rFonts w:hint="eastAsia" w:ascii="宋体" w:hAnsi="宋体" w:eastAsia="宋体" w:cs="宋体"/>
          <w:b/>
          <w:bCs/>
          <w:sz w:val="28"/>
          <w:szCs w:val="28"/>
        </w:rPr>
        <w:t>站</w:t>
      </w:r>
      <w:r>
        <w:rPr>
          <w:rFonts w:hint="eastAsia" w:ascii="宋体" w:hAnsi="宋体" w:eastAsia="宋体" w:cs="宋体"/>
          <w:b/>
          <w:bCs/>
          <w:sz w:val="28"/>
          <w:szCs w:val="28"/>
          <w:lang w:val="en-US" w:eastAsia="zh-CN"/>
        </w:rPr>
        <w:t>情况</w:t>
      </w:r>
    </w:p>
    <w:p>
      <w:pPr>
        <w:ind w:firstLine="560" w:firstLineChars="200"/>
        <w:rPr>
          <w:rFonts w:hint="eastAsia" w:ascii="宋体" w:hAnsi="宋体" w:eastAsia="宋体" w:cs="宋体"/>
          <w:sz w:val="28"/>
          <w:szCs w:val="28"/>
        </w:rPr>
      </w:pPr>
      <w:r>
        <w:rPr>
          <w:rFonts w:hint="eastAsia" w:ascii="宋体" w:hAnsi="宋体" w:cs="宋体"/>
          <w:sz w:val="28"/>
          <w:szCs w:val="28"/>
          <w:lang w:eastAsia="zh-CN"/>
        </w:rPr>
        <w:t>调压</w:t>
      </w:r>
      <w:r>
        <w:rPr>
          <w:rFonts w:hint="eastAsia" w:ascii="宋体" w:hAnsi="宋体" w:eastAsia="宋体" w:cs="宋体"/>
          <w:sz w:val="28"/>
          <w:szCs w:val="28"/>
        </w:rPr>
        <w:t>站</w:t>
      </w:r>
      <w:r>
        <w:rPr>
          <w:rFonts w:hint="eastAsia" w:ascii="宋体" w:hAnsi="宋体" w:cs="宋体"/>
          <w:sz w:val="28"/>
          <w:szCs w:val="28"/>
          <w:lang w:eastAsia="zh-CN"/>
        </w:rPr>
        <w:t>主要</w:t>
      </w:r>
      <w:r>
        <w:rPr>
          <w:rFonts w:hint="eastAsia" w:ascii="宋体" w:hAnsi="宋体" w:eastAsia="宋体" w:cs="宋体"/>
          <w:sz w:val="28"/>
          <w:szCs w:val="28"/>
        </w:rPr>
        <w:t>位于</w:t>
      </w:r>
      <w:r>
        <w:rPr>
          <w:rFonts w:hint="eastAsia" w:ascii="宋体" w:hAnsi="宋体" w:cs="宋体"/>
          <w:sz w:val="28"/>
          <w:szCs w:val="28"/>
          <w:lang w:eastAsia="zh-CN"/>
        </w:rPr>
        <w:t>大王镇刘家坝村</w:t>
      </w:r>
      <w:r>
        <w:rPr>
          <w:rFonts w:hint="eastAsia" w:ascii="宋体" w:hAnsi="宋体" w:eastAsia="宋体" w:cs="宋体"/>
          <w:sz w:val="28"/>
          <w:szCs w:val="28"/>
        </w:rPr>
        <w:t>分输</w:t>
      </w:r>
      <w:r>
        <w:rPr>
          <w:rFonts w:hint="eastAsia" w:ascii="宋体" w:hAnsi="宋体" w:eastAsia="宋体" w:cs="宋体"/>
          <w:sz w:val="28"/>
          <w:szCs w:val="28"/>
          <w:lang w:eastAsia="zh-CN"/>
        </w:rPr>
        <w:t>供气</w:t>
      </w:r>
      <w:r>
        <w:rPr>
          <w:rFonts w:hint="eastAsia" w:ascii="宋体" w:hAnsi="宋体" w:eastAsia="宋体" w:cs="宋体"/>
          <w:sz w:val="28"/>
          <w:szCs w:val="28"/>
        </w:rPr>
        <w:t>，配气站在距城区中心约</w:t>
      </w:r>
      <w:r>
        <w:rPr>
          <w:rFonts w:hint="eastAsia" w:ascii="宋体" w:hAnsi="宋体" w:cs="宋体"/>
          <w:sz w:val="28"/>
          <w:szCs w:val="28"/>
          <w:lang w:val="en-US" w:eastAsia="zh-CN"/>
        </w:rPr>
        <w:t>12</w:t>
      </w:r>
      <w:r>
        <w:rPr>
          <w:rFonts w:hint="eastAsia" w:ascii="宋体" w:hAnsi="宋体" w:eastAsia="宋体" w:cs="宋体"/>
          <w:sz w:val="28"/>
          <w:szCs w:val="28"/>
        </w:rPr>
        <w:t>km。道路交通十分便利。</w:t>
      </w:r>
    </w:p>
    <w:p>
      <w:pPr>
        <w:ind w:firstLine="560" w:firstLineChars="200"/>
        <w:rPr>
          <w:rFonts w:hint="eastAsia" w:ascii="宋体" w:hAnsi="宋体" w:eastAsia="宋体" w:cs="宋体"/>
          <w:sz w:val="28"/>
          <w:szCs w:val="28"/>
        </w:rPr>
      </w:pPr>
      <w:r>
        <w:rPr>
          <w:rFonts w:hint="eastAsia" w:ascii="宋体" w:hAnsi="宋体" w:cs="宋体"/>
          <w:sz w:val="28"/>
          <w:szCs w:val="28"/>
          <w:lang w:eastAsia="zh-CN"/>
        </w:rPr>
        <w:t>刘家坝调压</w:t>
      </w:r>
      <w:r>
        <w:rPr>
          <w:rFonts w:hint="eastAsia" w:ascii="宋体" w:hAnsi="宋体" w:eastAsia="宋体" w:cs="宋体"/>
          <w:sz w:val="28"/>
          <w:szCs w:val="28"/>
        </w:rPr>
        <w:t>站按功能分区主要分为工艺装置区、放空区。工艺装置区位于站</w:t>
      </w:r>
      <w:r>
        <w:rPr>
          <w:rFonts w:hint="eastAsia" w:ascii="宋体" w:hAnsi="宋体" w:cs="宋体"/>
          <w:sz w:val="28"/>
          <w:szCs w:val="28"/>
          <w:lang w:eastAsia="zh-CN"/>
        </w:rPr>
        <w:t>内</w:t>
      </w:r>
      <w:r>
        <w:rPr>
          <w:rFonts w:hint="eastAsia" w:ascii="宋体" w:hAnsi="宋体" w:eastAsia="宋体" w:cs="宋体"/>
          <w:sz w:val="28"/>
          <w:szCs w:val="28"/>
        </w:rPr>
        <w:t>；东南面主要为消防棚；放空区位于站区外</w:t>
      </w:r>
      <w:r>
        <w:rPr>
          <w:rFonts w:hint="eastAsia" w:ascii="宋体" w:hAnsi="宋体" w:eastAsia="宋体" w:cs="宋体"/>
          <w:sz w:val="28"/>
          <w:szCs w:val="28"/>
          <w:lang w:eastAsia="zh-CN"/>
        </w:rPr>
        <w:t>西</w:t>
      </w:r>
      <w:r>
        <w:rPr>
          <w:rFonts w:hint="eastAsia" w:ascii="宋体" w:hAnsi="宋体" w:eastAsia="宋体" w:cs="宋体"/>
          <w:sz w:val="28"/>
          <w:szCs w:val="28"/>
        </w:rPr>
        <w:t>南面。站区设置高约2m的实体围墙与站区外相隔。</w:t>
      </w:r>
    </w:p>
    <w:p>
      <w:pPr>
        <w:ind w:firstLine="560"/>
        <w:rPr>
          <w:rFonts w:hint="eastAsia" w:ascii="宋体" w:hAnsi="宋体" w:eastAsia="宋体" w:cs="宋体"/>
          <w:sz w:val="28"/>
          <w:szCs w:val="28"/>
        </w:rPr>
      </w:pPr>
      <w:r>
        <w:rPr>
          <w:rFonts w:hint="eastAsia" w:ascii="宋体" w:hAnsi="宋体" w:cs="宋体"/>
          <w:sz w:val="28"/>
          <w:szCs w:val="28"/>
          <w:lang w:val="en-US" w:eastAsia="zh-CN"/>
        </w:rPr>
        <w:t>刘家坝</w:t>
      </w:r>
      <w:r>
        <w:rPr>
          <w:rFonts w:hint="eastAsia" w:ascii="宋体" w:hAnsi="宋体" w:cs="宋体"/>
          <w:sz w:val="28"/>
          <w:szCs w:val="28"/>
          <w:lang w:eastAsia="zh-CN"/>
        </w:rPr>
        <w:t>调压</w:t>
      </w:r>
      <w:r>
        <w:rPr>
          <w:rFonts w:hint="eastAsia" w:ascii="宋体" w:hAnsi="宋体" w:eastAsia="宋体" w:cs="宋体"/>
          <w:sz w:val="28"/>
          <w:szCs w:val="28"/>
        </w:rPr>
        <w:t>站接收由</w:t>
      </w:r>
      <w:r>
        <w:rPr>
          <w:rFonts w:hint="eastAsia" w:ascii="宋体" w:hAnsi="宋体" w:cs="宋体"/>
          <w:sz w:val="28"/>
          <w:szCs w:val="28"/>
          <w:lang w:eastAsia="zh-CN"/>
        </w:rPr>
        <w:t>中石油定水</w:t>
      </w:r>
      <w:r>
        <w:rPr>
          <w:rFonts w:hint="eastAsia" w:ascii="宋体" w:hAnsi="宋体" w:eastAsia="宋体" w:cs="宋体"/>
          <w:sz w:val="28"/>
          <w:szCs w:val="28"/>
        </w:rPr>
        <w:t>分输站上游管网来气后，对来气进行过滤、调压、计量后输往下游</w:t>
      </w:r>
      <w:r>
        <w:rPr>
          <w:rFonts w:hint="eastAsia" w:ascii="宋体" w:hAnsi="宋体" w:cs="宋体"/>
          <w:sz w:val="28"/>
          <w:szCs w:val="28"/>
          <w:lang w:eastAsia="zh-CN"/>
        </w:rPr>
        <w:t>三管</w:t>
      </w:r>
      <w:r>
        <w:rPr>
          <w:rFonts w:hint="eastAsia" w:ascii="宋体" w:hAnsi="宋体" w:eastAsia="宋体" w:cs="宋体"/>
          <w:sz w:val="28"/>
          <w:szCs w:val="28"/>
          <w:lang w:eastAsia="zh-CN"/>
        </w:rPr>
        <w:t>镇</w:t>
      </w:r>
      <w:r>
        <w:rPr>
          <w:rFonts w:hint="eastAsia" w:ascii="宋体" w:hAnsi="宋体" w:cs="宋体"/>
          <w:sz w:val="28"/>
          <w:szCs w:val="28"/>
          <w:lang w:eastAsia="zh-CN"/>
        </w:rPr>
        <w:t>、太华、四龙镇</w:t>
      </w:r>
      <w:r>
        <w:rPr>
          <w:rFonts w:hint="eastAsia" w:ascii="宋体" w:hAnsi="宋体" w:eastAsia="宋体" w:cs="宋体"/>
          <w:sz w:val="28"/>
          <w:szCs w:val="28"/>
        </w:rPr>
        <w:t>中压环网和</w:t>
      </w:r>
      <w:r>
        <w:rPr>
          <w:rFonts w:hint="eastAsia" w:ascii="宋体" w:hAnsi="宋体" w:cs="宋体"/>
          <w:sz w:val="28"/>
          <w:szCs w:val="28"/>
          <w:lang w:eastAsia="zh-CN"/>
        </w:rPr>
        <w:t>相应农村</w:t>
      </w:r>
      <w:r>
        <w:rPr>
          <w:rFonts w:hint="eastAsia" w:ascii="宋体" w:hAnsi="宋体" w:eastAsia="宋体" w:cs="宋体"/>
          <w:sz w:val="28"/>
          <w:szCs w:val="28"/>
        </w:rPr>
        <w:t>用户干线管网。</w:t>
      </w:r>
    </w:p>
    <w:p>
      <w:pPr>
        <w:ind w:firstLine="560"/>
        <w:rPr>
          <w:rFonts w:hint="eastAsia" w:ascii="宋体" w:hAnsi="宋体" w:eastAsia="宋体" w:cs="宋体"/>
          <w:sz w:val="28"/>
          <w:szCs w:val="28"/>
          <w:lang w:eastAsia="zh-CN"/>
        </w:rPr>
      </w:pPr>
      <w:r>
        <w:rPr>
          <w:rFonts w:hint="eastAsia" w:ascii="宋体" w:hAnsi="宋体" w:cs="宋体"/>
          <w:sz w:val="28"/>
          <w:szCs w:val="28"/>
          <w:lang w:eastAsia="zh-CN"/>
        </w:rPr>
        <w:t>因各乡镇用户较少，用气量不大，其余各乡镇均设置调压柜，均和中石油的计量站毗邻，</w:t>
      </w:r>
      <w:r>
        <w:rPr>
          <w:rFonts w:hint="eastAsia" w:ascii="宋体" w:hAnsi="宋体" w:eastAsia="宋体" w:cs="宋体"/>
          <w:sz w:val="28"/>
          <w:szCs w:val="28"/>
        </w:rPr>
        <w:t>中压环网和</w:t>
      </w:r>
      <w:r>
        <w:rPr>
          <w:rFonts w:hint="eastAsia" w:ascii="宋体" w:hAnsi="宋体" w:cs="宋体"/>
          <w:sz w:val="28"/>
          <w:szCs w:val="28"/>
          <w:lang w:eastAsia="zh-CN"/>
        </w:rPr>
        <w:t>相应农村</w:t>
      </w:r>
      <w:r>
        <w:rPr>
          <w:rFonts w:hint="eastAsia" w:ascii="宋体" w:hAnsi="宋体" w:eastAsia="宋体" w:cs="宋体"/>
          <w:sz w:val="28"/>
          <w:szCs w:val="28"/>
        </w:rPr>
        <w:t>用户干线管网</w:t>
      </w:r>
      <w:r>
        <w:rPr>
          <w:rFonts w:hint="eastAsia" w:ascii="宋体" w:hAnsi="宋体" w:cs="宋体"/>
          <w:sz w:val="28"/>
          <w:szCs w:val="28"/>
          <w:lang w:eastAsia="zh-CN"/>
        </w:rPr>
        <w:t>设计合理，交通便利。</w:t>
      </w:r>
    </w:p>
    <w:p>
      <w:pPr>
        <w:pStyle w:val="6"/>
        <w:ind w:firstLine="562" w:firstLineChars="200"/>
        <w:rPr>
          <w:rFonts w:hint="eastAsia" w:ascii="宋体" w:hAnsi="宋体" w:eastAsia="宋体" w:cs="宋体"/>
          <w:b/>
          <w:bCs/>
          <w:sz w:val="28"/>
          <w:szCs w:val="28"/>
          <w:lang w:eastAsia="zh-CN"/>
        </w:rPr>
      </w:pPr>
      <w:bookmarkStart w:id="413" w:name="_Toc3662"/>
      <w:bookmarkStart w:id="414" w:name="_Toc16674"/>
      <w:bookmarkStart w:id="415" w:name="_Toc32693"/>
      <w:bookmarkStart w:id="416" w:name="_Toc5768"/>
      <w:bookmarkStart w:id="417" w:name="_Toc25225"/>
      <w:r>
        <w:rPr>
          <w:rFonts w:hint="eastAsia" w:ascii="宋体" w:hAnsi="宋体" w:eastAsia="宋体" w:cs="宋体"/>
          <w:sz w:val="28"/>
          <w:szCs w:val="28"/>
          <w:lang w:val="en-US" w:eastAsia="zh-CN"/>
        </w:rPr>
        <w:t>四、</w:t>
      </w:r>
      <w:r>
        <w:rPr>
          <w:rFonts w:hint="eastAsia" w:ascii="宋体" w:hAnsi="宋体" w:eastAsia="宋体" w:cs="宋体"/>
          <w:b/>
          <w:bCs/>
          <w:sz w:val="28"/>
          <w:szCs w:val="28"/>
          <w:lang w:eastAsia="zh-CN"/>
        </w:rPr>
        <w:t>输配及</w:t>
      </w:r>
      <w:r>
        <w:rPr>
          <w:rFonts w:hint="eastAsia" w:ascii="宋体" w:hAnsi="宋体" w:eastAsia="宋体" w:cs="宋体"/>
          <w:b/>
          <w:bCs/>
          <w:sz w:val="28"/>
          <w:szCs w:val="28"/>
        </w:rPr>
        <w:t>燃气管网</w:t>
      </w:r>
      <w:r>
        <w:rPr>
          <w:rFonts w:hint="eastAsia" w:ascii="宋体" w:hAnsi="宋体" w:eastAsia="宋体" w:cs="宋体"/>
          <w:b/>
          <w:bCs/>
          <w:sz w:val="28"/>
          <w:szCs w:val="28"/>
          <w:lang w:eastAsia="zh-CN"/>
        </w:rPr>
        <w:t>监测</w:t>
      </w:r>
      <w:bookmarkEnd w:id="413"/>
      <w:bookmarkEnd w:id="414"/>
      <w:bookmarkEnd w:id="415"/>
      <w:bookmarkEnd w:id="416"/>
      <w:bookmarkEnd w:id="417"/>
    </w:p>
    <w:p>
      <w:pPr>
        <w:ind w:firstLine="560" w:firstLineChars="200"/>
        <w:rPr>
          <w:rFonts w:hint="eastAsia" w:ascii="宋体" w:hAnsi="宋体" w:eastAsia="宋体" w:cs="宋体"/>
          <w:sz w:val="28"/>
          <w:szCs w:val="28"/>
        </w:rPr>
      </w:pPr>
      <w:r>
        <w:rPr>
          <w:rFonts w:hint="eastAsia" w:ascii="宋体" w:hAnsi="宋体" w:eastAsia="宋体" w:cs="宋体"/>
          <w:sz w:val="28"/>
          <w:szCs w:val="28"/>
        </w:rPr>
        <w:t>燃气管网监测由</w:t>
      </w:r>
      <w:r>
        <w:rPr>
          <w:rFonts w:hint="eastAsia" w:ascii="宋体" w:hAnsi="宋体" w:cs="宋体"/>
          <w:sz w:val="28"/>
          <w:szCs w:val="28"/>
          <w:lang w:eastAsia="zh-CN"/>
        </w:rPr>
        <w:t>专人</w:t>
      </w:r>
      <w:r>
        <w:rPr>
          <w:rFonts w:hint="eastAsia" w:ascii="宋体" w:hAnsi="宋体" w:eastAsia="宋体" w:cs="宋体"/>
          <w:sz w:val="28"/>
          <w:szCs w:val="28"/>
        </w:rPr>
        <w:t>负责</w:t>
      </w:r>
      <w:r>
        <w:rPr>
          <w:rFonts w:hint="eastAsia" w:ascii="宋体" w:hAnsi="宋体" w:eastAsia="宋体" w:cs="宋体"/>
          <w:sz w:val="28"/>
          <w:szCs w:val="28"/>
          <w:lang w:eastAsia="zh-CN"/>
        </w:rPr>
        <w:t>实时监控并</w:t>
      </w:r>
      <w:r>
        <w:rPr>
          <w:rFonts w:hint="eastAsia" w:ascii="宋体" w:hAnsi="宋体" w:eastAsia="宋体" w:cs="宋体"/>
          <w:sz w:val="28"/>
          <w:szCs w:val="28"/>
        </w:rPr>
        <w:t>提供实时监控数据。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通过对数据分析处理，并与正常工况进行比较，可及时发现异常现象及事故，并准确地判断事故发生地点，</w:t>
      </w:r>
      <w:r>
        <w:rPr>
          <w:rFonts w:hint="eastAsia" w:ascii="宋体" w:hAnsi="宋体" w:eastAsia="宋体" w:cs="宋体"/>
          <w:sz w:val="28"/>
          <w:szCs w:val="28"/>
          <w:lang w:eastAsia="zh-CN"/>
        </w:rPr>
        <w:t>报公司应急指挥中心</w:t>
      </w:r>
      <w:r>
        <w:rPr>
          <w:rFonts w:hint="eastAsia" w:ascii="宋体" w:hAnsi="宋体" w:eastAsia="宋体" w:cs="宋体"/>
          <w:sz w:val="28"/>
          <w:szCs w:val="28"/>
        </w:rPr>
        <w:t>，同时发出报警信号，由</w:t>
      </w:r>
      <w:r>
        <w:rPr>
          <w:rFonts w:hint="eastAsia" w:ascii="宋体" w:hAnsi="宋体" w:eastAsia="宋体" w:cs="宋体"/>
          <w:sz w:val="28"/>
          <w:szCs w:val="28"/>
          <w:lang w:eastAsia="zh-CN"/>
        </w:rPr>
        <w:t>指挥</w:t>
      </w:r>
      <w:r>
        <w:rPr>
          <w:rFonts w:hint="eastAsia" w:ascii="宋体" w:hAnsi="宋体" w:eastAsia="宋体" w:cs="宋体"/>
          <w:sz w:val="28"/>
          <w:szCs w:val="28"/>
        </w:rPr>
        <w:t>中心调度人员迅速处理，将事故影响控制在最小范围和最短时间。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调度中心可随时与抢险指挥车、抢险车和抢修人员保持通话联系，及时准确告诉事故点和车行路线，并将抢修过程和结果上报。</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通信及视频监控</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语音通信。采用安装电话业务解决话音需求。</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视频监控系统。由</w:t>
      </w:r>
      <w:r>
        <w:rPr>
          <w:rFonts w:hint="eastAsia" w:ascii="宋体" w:hAnsi="宋体" w:cs="宋体"/>
          <w:sz w:val="28"/>
          <w:szCs w:val="28"/>
          <w:lang w:eastAsia="zh-CN"/>
        </w:rPr>
        <w:t>南部县万达</w:t>
      </w:r>
      <w:r>
        <w:rPr>
          <w:rFonts w:hint="eastAsia" w:ascii="宋体" w:hAnsi="宋体" w:eastAsia="宋体" w:cs="宋体"/>
          <w:sz w:val="28"/>
          <w:szCs w:val="28"/>
          <w:lang w:eastAsia="zh-CN"/>
        </w:rPr>
        <w:t>天然气有限公司</w:t>
      </w:r>
      <w:r>
        <w:rPr>
          <w:rFonts w:hint="eastAsia" w:ascii="宋体" w:hAnsi="宋体" w:cs="宋体"/>
          <w:sz w:val="28"/>
          <w:szCs w:val="28"/>
          <w:lang w:eastAsia="zh-CN"/>
        </w:rPr>
        <w:t>大王镇刘家坝</w:t>
      </w:r>
      <w:r>
        <w:rPr>
          <w:rFonts w:hint="eastAsia" w:ascii="宋体" w:hAnsi="宋体" w:eastAsia="宋体" w:cs="宋体"/>
          <w:sz w:val="28"/>
          <w:szCs w:val="28"/>
          <w:lang w:eastAsia="zh-CN"/>
        </w:rPr>
        <w:t>调压</w:t>
      </w:r>
      <w:r>
        <w:rPr>
          <w:rFonts w:hint="eastAsia" w:ascii="宋体" w:hAnsi="宋体" w:eastAsia="宋体" w:cs="宋体"/>
          <w:sz w:val="28"/>
          <w:szCs w:val="28"/>
        </w:rPr>
        <w:t>站在工艺装置区、站区</w:t>
      </w:r>
      <w:r>
        <w:rPr>
          <w:rFonts w:hint="eastAsia" w:ascii="宋体" w:hAnsi="宋体" w:eastAsia="宋体" w:cs="宋体"/>
          <w:sz w:val="28"/>
          <w:szCs w:val="28"/>
          <w:lang w:eastAsia="zh-CN"/>
        </w:rPr>
        <w:t>及</w:t>
      </w:r>
      <w:r>
        <w:rPr>
          <w:rFonts w:hint="eastAsia" w:ascii="宋体" w:hAnsi="宋体" w:eastAsia="宋体" w:cs="宋体"/>
          <w:sz w:val="28"/>
          <w:szCs w:val="28"/>
        </w:rPr>
        <w:t>出入口等位置设置监控设备。</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维修与抢修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根据维修抢险的需要设置维修抢险</w:t>
      </w:r>
      <w:r>
        <w:rPr>
          <w:rFonts w:hint="eastAsia" w:ascii="宋体" w:hAnsi="宋体" w:eastAsia="宋体" w:cs="宋体"/>
          <w:sz w:val="28"/>
          <w:szCs w:val="28"/>
          <w:lang w:eastAsia="zh-CN"/>
        </w:rPr>
        <w:t>队</w:t>
      </w:r>
      <w:r>
        <w:rPr>
          <w:rFonts w:hint="eastAsia" w:ascii="宋体" w:hAnsi="宋体" w:eastAsia="宋体" w:cs="宋体"/>
          <w:sz w:val="28"/>
          <w:szCs w:val="28"/>
        </w:rPr>
        <w:t>。维修抢险</w:t>
      </w:r>
      <w:r>
        <w:rPr>
          <w:rFonts w:hint="eastAsia" w:ascii="宋体" w:hAnsi="宋体" w:eastAsia="宋体" w:cs="宋体"/>
          <w:sz w:val="28"/>
          <w:szCs w:val="28"/>
          <w:lang w:eastAsia="zh-CN"/>
        </w:rPr>
        <w:t>队</w:t>
      </w:r>
      <w:r>
        <w:rPr>
          <w:rFonts w:hint="eastAsia" w:ascii="宋体" w:hAnsi="宋体" w:eastAsia="宋体" w:cs="宋体"/>
          <w:sz w:val="28"/>
          <w:szCs w:val="28"/>
        </w:rPr>
        <w:t>根据需要配备必要的维修和抢修机具及车辆，包括客货两用车、巡检及通讯指挥车、工程抢修车、电</w:t>
      </w:r>
      <w:r>
        <w:rPr>
          <w:rFonts w:hint="eastAsia" w:ascii="宋体" w:hAnsi="宋体" w:eastAsia="宋体" w:cs="宋体"/>
          <w:sz w:val="28"/>
          <w:szCs w:val="28"/>
          <w:lang w:eastAsia="zh-CN"/>
        </w:rPr>
        <w:t>熔</w:t>
      </w:r>
      <w:r>
        <w:rPr>
          <w:rFonts w:hint="eastAsia" w:ascii="宋体" w:hAnsi="宋体" w:eastAsia="宋体" w:cs="宋体"/>
          <w:sz w:val="28"/>
          <w:szCs w:val="28"/>
        </w:rPr>
        <w:t>机、空压机、套丝机、防护设备等。考虑到投资和使用频率，大的维修车辆和机具依托城市基础设施。</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安全设施</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预防事故设施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预防事故设施主要有：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a、在站场</w:t>
      </w:r>
      <w:r>
        <w:rPr>
          <w:rFonts w:hint="eastAsia" w:ascii="宋体" w:hAnsi="宋体" w:eastAsia="宋体" w:cs="宋体"/>
          <w:sz w:val="28"/>
          <w:szCs w:val="28"/>
          <w:lang w:eastAsia="zh-CN"/>
        </w:rPr>
        <w:t>工艺装置区</w:t>
      </w:r>
      <w:r>
        <w:rPr>
          <w:rFonts w:hint="eastAsia" w:ascii="宋体" w:hAnsi="宋体" w:eastAsia="宋体" w:cs="宋体"/>
          <w:sz w:val="28"/>
          <w:szCs w:val="28"/>
        </w:rPr>
        <w:t>设</w:t>
      </w:r>
      <w:r>
        <w:rPr>
          <w:rFonts w:hint="eastAsia" w:ascii="宋体" w:hAnsi="宋体" w:eastAsia="宋体" w:cs="宋体"/>
          <w:sz w:val="28"/>
          <w:szCs w:val="28"/>
          <w:lang w:eastAsia="zh-CN"/>
        </w:rPr>
        <w:t>有</w:t>
      </w:r>
      <w:r>
        <w:rPr>
          <w:rFonts w:hint="eastAsia" w:ascii="宋体" w:hAnsi="宋体" w:eastAsia="宋体" w:cs="宋体"/>
          <w:sz w:val="28"/>
          <w:szCs w:val="28"/>
        </w:rPr>
        <w:t>压力、温度、流量等仪表</w:t>
      </w:r>
      <w:r>
        <w:rPr>
          <w:rFonts w:hint="eastAsia" w:ascii="宋体" w:hAnsi="宋体" w:eastAsia="宋体" w:cs="宋体"/>
          <w:sz w:val="28"/>
          <w:szCs w:val="28"/>
          <w:lang w:eastAsia="zh-CN"/>
        </w:rPr>
        <w:t>及安全放散阀</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b、在站场工艺装置区设置可燃气体泄漏检测探测器；</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设备安全防护设施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a、建构筑物设置防雷装置；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b、危险场所的管道、设备、金属导体等做</w:t>
      </w:r>
      <w:r>
        <w:rPr>
          <w:rFonts w:hint="eastAsia" w:ascii="宋体" w:hAnsi="宋体" w:eastAsia="宋体" w:cs="宋体"/>
          <w:sz w:val="28"/>
          <w:szCs w:val="28"/>
          <w:lang w:eastAsia="zh-CN"/>
        </w:rPr>
        <w:t>有</w:t>
      </w:r>
      <w:r>
        <w:rPr>
          <w:rFonts w:hint="eastAsia" w:ascii="宋体" w:hAnsi="宋体" w:eastAsia="宋体" w:cs="宋体"/>
          <w:sz w:val="28"/>
          <w:szCs w:val="28"/>
        </w:rPr>
        <w:t>防静电接地；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c、站场采用联合接地方式，站内装置、电气、自控、通信等的保护接地及工作接地、防雷防静电接地等共用同一接地装置，其接地电阻不大于1Ω。所有电力设备的金属部分和电缆的铠装层及插座的接地端等均与接地装置可靠连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d、管道及设备采用防腐蚀措施。</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防爆设施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a、爆炸和火灾危险场所的电气照明，设置符合规范要求；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b、安全警示标识。危险区域设置安全警示标识。</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控制事故设施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站场设置放散管。</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减少或消除事故影响设施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减少或消除事故影响设施主要有：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a、站场配置灭火器器材；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b、为作业人员配发劳动防护用品；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c、按规定要求配置所需应急救援物资。</w:t>
      </w:r>
    </w:p>
    <w:p>
      <w:pPr>
        <w:ind w:firstLine="560"/>
        <w:rPr>
          <w:rFonts w:hint="eastAsia" w:ascii="宋体" w:hAnsi="宋体" w:eastAsia="宋体" w:cs="宋体"/>
          <w:sz w:val="28"/>
          <w:szCs w:val="28"/>
        </w:rPr>
      </w:pPr>
    </w:p>
    <w:bookmarkEnd w:id="412"/>
    <w:p>
      <w:pPr>
        <w:pStyle w:val="7"/>
        <w:spacing w:line="580" w:lineRule="exact"/>
        <w:ind w:firstLine="560"/>
        <w:rPr>
          <w:rFonts w:hint="eastAsia" w:eastAsia="宋体"/>
          <w:color w:val="FF0000"/>
          <w:sz w:val="28"/>
          <w:szCs w:val="24"/>
        </w:rPr>
      </w:pPr>
    </w:p>
    <w:p>
      <w:pPr>
        <w:pStyle w:val="7"/>
        <w:spacing w:line="580" w:lineRule="exact"/>
        <w:ind w:firstLine="560"/>
        <w:rPr>
          <w:rFonts w:hint="eastAsia" w:eastAsia="宋体"/>
          <w:color w:val="FF0000"/>
          <w:sz w:val="28"/>
          <w:szCs w:val="24"/>
        </w:rPr>
      </w:pPr>
    </w:p>
    <w:p>
      <w:pPr>
        <w:pStyle w:val="7"/>
        <w:spacing w:line="580" w:lineRule="exact"/>
        <w:ind w:firstLine="560"/>
        <w:rPr>
          <w:rFonts w:hint="eastAsia" w:eastAsia="宋体"/>
          <w:color w:val="FF0000"/>
          <w:sz w:val="28"/>
          <w:szCs w:val="24"/>
        </w:rPr>
      </w:pPr>
    </w:p>
    <w:p>
      <w:pPr>
        <w:pStyle w:val="7"/>
        <w:spacing w:line="580" w:lineRule="exact"/>
        <w:ind w:firstLine="560"/>
        <w:rPr>
          <w:rFonts w:hint="eastAsia" w:eastAsia="宋体"/>
          <w:color w:val="FF0000"/>
          <w:sz w:val="28"/>
          <w:szCs w:val="24"/>
        </w:rPr>
      </w:pPr>
    </w:p>
    <w:p>
      <w:pPr>
        <w:pStyle w:val="7"/>
        <w:spacing w:line="580" w:lineRule="exact"/>
        <w:ind w:firstLine="560"/>
        <w:rPr>
          <w:rFonts w:hint="eastAsia" w:eastAsia="宋体"/>
          <w:color w:val="FF0000"/>
          <w:sz w:val="28"/>
          <w:szCs w:val="24"/>
        </w:rPr>
      </w:pPr>
    </w:p>
    <w:p>
      <w:pPr>
        <w:pStyle w:val="7"/>
        <w:spacing w:line="580" w:lineRule="exact"/>
        <w:ind w:firstLine="560"/>
        <w:rPr>
          <w:rFonts w:hint="eastAsia" w:eastAsia="宋体"/>
          <w:color w:val="FF0000"/>
          <w:sz w:val="28"/>
          <w:szCs w:val="24"/>
        </w:rPr>
      </w:pPr>
    </w:p>
    <w:p>
      <w:pPr>
        <w:pStyle w:val="7"/>
        <w:spacing w:line="580" w:lineRule="exact"/>
        <w:ind w:firstLine="560"/>
        <w:rPr>
          <w:rFonts w:hint="eastAsia" w:eastAsia="宋体"/>
          <w:color w:val="FF0000"/>
          <w:sz w:val="28"/>
          <w:szCs w:val="24"/>
        </w:rPr>
      </w:pPr>
    </w:p>
    <w:p>
      <w:pPr>
        <w:pStyle w:val="7"/>
        <w:spacing w:line="580" w:lineRule="exact"/>
        <w:ind w:firstLine="560"/>
        <w:rPr>
          <w:rFonts w:hint="eastAsia" w:eastAsia="宋体"/>
          <w:color w:val="FF0000"/>
          <w:sz w:val="28"/>
          <w:szCs w:val="24"/>
        </w:rPr>
      </w:pPr>
    </w:p>
    <w:p>
      <w:pPr>
        <w:pStyle w:val="7"/>
        <w:spacing w:line="580" w:lineRule="exact"/>
        <w:ind w:firstLine="560"/>
        <w:rPr>
          <w:rFonts w:hint="eastAsia" w:eastAsia="宋体"/>
          <w:color w:val="FF0000"/>
          <w:sz w:val="28"/>
          <w:szCs w:val="24"/>
        </w:rPr>
      </w:pPr>
    </w:p>
    <w:p>
      <w:pPr>
        <w:pStyle w:val="7"/>
        <w:spacing w:line="580" w:lineRule="exact"/>
        <w:ind w:firstLine="560"/>
        <w:rPr>
          <w:rFonts w:hint="eastAsia" w:eastAsia="宋体"/>
          <w:color w:val="FF0000"/>
          <w:sz w:val="28"/>
          <w:szCs w:val="24"/>
        </w:rPr>
      </w:pPr>
    </w:p>
    <w:p>
      <w:pPr>
        <w:pStyle w:val="7"/>
        <w:spacing w:line="580" w:lineRule="exact"/>
        <w:ind w:firstLine="560"/>
        <w:rPr>
          <w:rFonts w:hint="eastAsia" w:eastAsia="宋体"/>
          <w:color w:val="FF0000"/>
          <w:sz w:val="28"/>
          <w:szCs w:val="24"/>
        </w:rPr>
      </w:pPr>
    </w:p>
    <w:p>
      <w:pPr>
        <w:pStyle w:val="7"/>
        <w:spacing w:line="580" w:lineRule="exact"/>
        <w:ind w:firstLine="560"/>
        <w:rPr>
          <w:rFonts w:hint="eastAsia" w:eastAsia="宋体"/>
          <w:color w:val="FF0000"/>
          <w:sz w:val="28"/>
          <w:szCs w:val="24"/>
        </w:rPr>
      </w:pPr>
    </w:p>
    <w:p>
      <w:pPr>
        <w:pStyle w:val="7"/>
        <w:spacing w:line="580" w:lineRule="exact"/>
        <w:ind w:firstLine="560"/>
        <w:rPr>
          <w:rFonts w:hint="eastAsia" w:eastAsia="宋体"/>
          <w:color w:val="FF0000"/>
          <w:sz w:val="28"/>
          <w:szCs w:val="24"/>
        </w:rPr>
      </w:pPr>
    </w:p>
    <w:p>
      <w:pPr>
        <w:pStyle w:val="7"/>
        <w:spacing w:line="580" w:lineRule="exact"/>
        <w:ind w:firstLine="560"/>
        <w:rPr>
          <w:rFonts w:hint="eastAsia" w:eastAsia="宋体"/>
          <w:color w:val="FF0000"/>
          <w:sz w:val="28"/>
          <w:szCs w:val="24"/>
        </w:rPr>
      </w:pPr>
    </w:p>
    <w:p>
      <w:pPr>
        <w:pStyle w:val="5"/>
        <w:rPr>
          <w:rFonts w:hint="eastAsia" w:ascii="黑体" w:hAnsi="宋体"/>
          <w:kern w:val="0"/>
          <w:sz w:val="28"/>
          <w:szCs w:val="28"/>
        </w:rPr>
      </w:pPr>
      <w:bookmarkStart w:id="418" w:name="_Toc4299"/>
      <w:bookmarkStart w:id="419" w:name="_Toc8182"/>
      <w:bookmarkStart w:id="420" w:name="_Toc12482"/>
      <w:bookmarkStart w:id="421" w:name="_Toc8183"/>
      <w:bookmarkStart w:id="422" w:name="_Toc1664"/>
      <w:r>
        <w:rPr>
          <w:rFonts w:hint="eastAsia" w:ascii="黑体" w:hAnsi="宋体" w:cs="Arial"/>
          <w:kern w:val="0"/>
          <w:sz w:val="28"/>
          <w:szCs w:val="28"/>
        </w:rPr>
        <w:t>2</w:t>
      </w:r>
      <w:r>
        <w:rPr>
          <w:rFonts w:hint="eastAsia" w:ascii="黑体" w:hAnsi="宋体"/>
          <w:kern w:val="0"/>
          <w:sz w:val="28"/>
          <w:szCs w:val="28"/>
        </w:rPr>
        <w:t>　风险评估结果</w:t>
      </w:r>
      <w:bookmarkEnd w:id="418"/>
      <w:bookmarkEnd w:id="419"/>
      <w:bookmarkEnd w:id="420"/>
      <w:bookmarkEnd w:id="421"/>
      <w:bookmarkEnd w:id="422"/>
    </w:p>
    <w:p>
      <w:pPr>
        <w:spacing w:line="490" w:lineRule="exact"/>
        <w:ind w:firstLine="3360" w:firstLineChars="1200"/>
        <w:rPr>
          <w:rFonts w:hint="eastAsia" w:ascii="宋体" w:hAnsi="宋体" w:eastAsia="宋体" w:cs="楷体"/>
          <w:kern w:val="0"/>
          <w:sz w:val="28"/>
          <w:szCs w:val="28"/>
          <w:lang w:val="zh-CN"/>
        </w:rPr>
      </w:pPr>
      <w:r>
        <w:rPr>
          <w:rFonts w:hint="eastAsia"/>
          <w:sz w:val="28"/>
          <w:szCs w:val="28"/>
        </w:rPr>
        <w:t>风险评估结果</w:t>
      </w:r>
    </w:p>
    <w:tbl>
      <w:tblPr>
        <w:tblStyle w:val="14"/>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651"/>
        <w:gridCol w:w="3006"/>
        <w:gridCol w:w="1212"/>
        <w:gridCol w:w="1488"/>
        <w:gridCol w:w="111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blHeader/>
        </w:trPr>
        <w:tc>
          <w:tcPr>
            <w:tcW w:w="478" w:type="dxa"/>
            <w:noWrap w:val="0"/>
            <w:vAlign w:val="center"/>
          </w:tcPr>
          <w:p>
            <w:pPr>
              <w:spacing w:line="240" w:lineRule="exact"/>
              <w:jc w:val="center"/>
              <w:rPr>
                <w:rFonts w:ascii="宋体" w:hAnsi="宋体" w:eastAsia="宋体"/>
                <w:b/>
                <w:color w:val="000000"/>
                <w:sz w:val="21"/>
                <w:szCs w:val="21"/>
              </w:rPr>
            </w:pPr>
            <w:r>
              <w:rPr>
                <w:rFonts w:ascii="宋体" w:hAnsi="宋体" w:eastAsia="宋体"/>
                <w:b/>
                <w:color w:val="000000"/>
                <w:sz w:val="21"/>
                <w:szCs w:val="21"/>
              </w:rPr>
              <w:t>序号</w:t>
            </w:r>
          </w:p>
        </w:tc>
        <w:tc>
          <w:tcPr>
            <w:tcW w:w="651" w:type="dxa"/>
            <w:noWrap w:val="0"/>
            <w:vAlign w:val="center"/>
          </w:tcPr>
          <w:p>
            <w:pPr>
              <w:spacing w:line="240" w:lineRule="exact"/>
              <w:jc w:val="center"/>
              <w:rPr>
                <w:rFonts w:ascii="宋体" w:hAnsi="宋体" w:eastAsia="宋体"/>
                <w:b/>
                <w:color w:val="000000"/>
                <w:sz w:val="21"/>
                <w:szCs w:val="21"/>
              </w:rPr>
            </w:pPr>
            <w:r>
              <w:rPr>
                <w:rFonts w:ascii="宋体" w:hAnsi="宋体" w:eastAsia="宋体"/>
                <w:b/>
                <w:color w:val="000000"/>
                <w:sz w:val="21"/>
                <w:szCs w:val="21"/>
              </w:rPr>
              <w:t>事故类型</w:t>
            </w:r>
          </w:p>
        </w:tc>
        <w:tc>
          <w:tcPr>
            <w:tcW w:w="3006" w:type="dxa"/>
            <w:noWrap w:val="0"/>
            <w:vAlign w:val="center"/>
          </w:tcPr>
          <w:p>
            <w:pPr>
              <w:spacing w:line="240" w:lineRule="exact"/>
              <w:jc w:val="center"/>
              <w:rPr>
                <w:rFonts w:ascii="宋体" w:hAnsi="宋体" w:eastAsia="宋体"/>
                <w:b/>
                <w:color w:val="000000"/>
                <w:sz w:val="21"/>
                <w:szCs w:val="21"/>
              </w:rPr>
            </w:pPr>
            <w:r>
              <w:rPr>
                <w:rFonts w:ascii="宋体" w:hAnsi="宋体" w:eastAsia="宋体"/>
                <w:b/>
                <w:color w:val="000000"/>
                <w:sz w:val="21"/>
                <w:szCs w:val="21"/>
              </w:rPr>
              <w:t>可能性原因</w:t>
            </w:r>
          </w:p>
        </w:tc>
        <w:tc>
          <w:tcPr>
            <w:tcW w:w="1212" w:type="dxa"/>
            <w:noWrap w:val="0"/>
            <w:vAlign w:val="center"/>
          </w:tcPr>
          <w:p>
            <w:pPr>
              <w:spacing w:line="240" w:lineRule="exact"/>
              <w:jc w:val="center"/>
              <w:rPr>
                <w:rFonts w:ascii="宋体" w:hAnsi="宋体" w:eastAsia="宋体"/>
                <w:b/>
                <w:color w:val="000000"/>
                <w:sz w:val="21"/>
                <w:szCs w:val="21"/>
              </w:rPr>
            </w:pPr>
            <w:r>
              <w:rPr>
                <w:rFonts w:hint="eastAsia" w:ascii="宋体" w:hAnsi="宋体" w:eastAsia="宋体"/>
                <w:b/>
                <w:color w:val="000000"/>
                <w:sz w:val="21"/>
                <w:szCs w:val="21"/>
              </w:rPr>
              <w:t>发生的可能性</w:t>
            </w:r>
          </w:p>
        </w:tc>
        <w:tc>
          <w:tcPr>
            <w:tcW w:w="1488" w:type="dxa"/>
            <w:noWrap w:val="0"/>
            <w:vAlign w:val="center"/>
          </w:tcPr>
          <w:p>
            <w:pPr>
              <w:spacing w:line="240" w:lineRule="exact"/>
              <w:jc w:val="center"/>
              <w:rPr>
                <w:rFonts w:ascii="宋体" w:hAnsi="宋体" w:eastAsia="宋体"/>
                <w:b/>
                <w:color w:val="000000"/>
                <w:sz w:val="21"/>
                <w:szCs w:val="21"/>
              </w:rPr>
            </w:pPr>
            <w:r>
              <w:rPr>
                <w:rFonts w:ascii="宋体" w:hAnsi="宋体" w:eastAsia="宋体"/>
                <w:b/>
                <w:color w:val="000000"/>
                <w:sz w:val="21"/>
                <w:szCs w:val="21"/>
              </w:rPr>
              <w:t>影响</w:t>
            </w:r>
          </w:p>
          <w:p>
            <w:pPr>
              <w:spacing w:line="240" w:lineRule="exact"/>
              <w:jc w:val="center"/>
              <w:rPr>
                <w:rFonts w:ascii="宋体" w:hAnsi="宋体" w:eastAsia="宋体"/>
                <w:b/>
                <w:color w:val="000000"/>
                <w:sz w:val="21"/>
                <w:szCs w:val="21"/>
              </w:rPr>
            </w:pPr>
            <w:r>
              <w:rPr>
                <w:rFonts w:ascii="宋体" w:hAnsi="宋体" w:eastAsia="宋体"/>
                <w:b/>
                <w:color w:val="000000"/>
                <w:sz w:val="21"/>
                <w:szCs w:val="21"/>
              </w:rPr>
              <w:t>范围</w:t>
            </w:r>
          </w:p>
        </w:tc>
        <w:tc>
          <w:tcPr>
            <w:tcW w:w="1116" w:type="dxa"/>
            <w:noWrap w:val="0"/>
            <w:vAlign w:val="center"/>
          </w:tcPr>
          <w:p>
            <w:pPr>
              <w:spacing w:line="240" w:lineRule="exact"/>
              <w:jc w:val="center"/>
              <w:rPr>
                <w:rFonts w:ascii="宋体" w:hAnsi="宋体" w:eastAsia="宋体"/>
                <w:b/>
                <w:color w:val="000000"/>
                <w:sz w:val="21"/>
                <w:szCs w:val="21"/>
              </w:rPr>
            </w:pPr>
            <w:r>
              <w:rPr>
                <w:rFonts w:ascii="宋体" w:hAnsi="宋体" w:eastAsia="宋体"/>
                <w:b/>
                <w:color w:val="000000"/>
                <w:sz w:val="21"/>
                <w:szCs w:val="21"/>
              </w:rPr>
              <w:t>事故后果</w:t>
            </w:r>
          </w:p>
        </w:tc>
        <w:tc>
          <w:tcPr>
            <w:tcW w:w="1080" w:type="dxa"/>
            <w:noWrap w:val="0"/>
            <w:vAlign w:val="center"/>
          </w:tcPr>
          <w:p>
            <w:pPr>
              <w:spacing w:line="240" w:lineRule="exact"/>
              <w:jc w:val="center"/>
              <w:rPr>
                <w:rFonts w:hint="eastAsia" w:ascii="宋体" w:hAnsi="宋体" w:eastAsia="宋体"/>
                <w:b/>
                <w:color w:val="000000"/>
                <w:sz w:val="21"/>
                <w:szCs w:val="21"/>
              </w:rPr>
            </w:pPr>
            <w:r>
              <w:rPr>
                <w:rFonts w:hint="eastAsia" w:ascii="宋体" w:hAnsi="宋体" w:eastAsia="宋体"/>
                <w:b/>
                <w:color w:val="000000"/>
                <w:sz w:val="21"/>
                <w:szCs w:val="21"/>
              </w:rPr>
              <w:t>严重</w:t>
            </w:r>
          </w:p>
          <w:p>
            <w:pPr>
              <w:spacing w:line="240" w:lineRule="exact"/>
              <w:jc w:val="center"/>
              <w:rPr>
                <w:rFonts w:ascii="宋体" w:hAnsi="宋体" w:eastAsia="宋体"/>
                <w:b/>
                <w:color w:val="000000"/>
                <w:sz w:val="21"/>
                <w:szCs w:val="21"/>
              </w:rPr>
            </w:pPr>
            <w:r>
              <w:rPr>
                <w:rFonts w:hint="eastAsia" w:ascii="宋体" w:hAnsi="宋体" w:eastAsia="宋体"/>
                <w:b/>
                <w:color w:val="000000"/>
                <w:sz w:val="21"/>
                <w:szCs w:val="21"/>
              </w:rPr>
              <w:t>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noWrap w:val="0"/>
            <w:vAlign w:val="center"/>
          </w:tcPr>
          <w:p>
            <w:pPr>
              <w:spacing w:line="240" w:lineRule="exact"/>
              <w:jc w:val="center"/>
              <w:rPr>
                <w:rFonts w:ascii="宋体" w:hAnsi="宋体" w:eastAsia="宋体"/>
                <w:color w:val="000000"/>
                <w:sz w:val="21"/>
                <w:szCs w:val="21"/>
              </w:rPr>
            </w:pPr>
            <w:r>
              <w:rPr>
                <w:rFonts w:ascii="宋体" w:hAnsi="宋体" w:eastAsia="宋体"/>
                <w:color w:val="000000"/>
                <w:sz w:val="21"/>
                <w:szCs w:val="21"/>
              </w:rPr>
              <w:t>1</w:t>
            </w:r>
          </w:p>
        </w:tc>
        <w:tc>
          <w:tcPr>
            <w:tcW w:w="651" w:type="dxa"/>
            <w:noWrap w:val="0"/>
            <w:vAlign w:val="center"/>
          </w:tcPr>
          <w:p>
            <w:pPr>
              <w:spacing w:line="240" w:lineRule="exact"/>
              <w:jc w:val="center"/>
              <w:rPr>
                <w:rFonts w:hint="eastAsia" w:ascii="宋体" w:hAnsi="宋体" w:eastAsia="宋体"/>
                <w:color w:val="000000"/>
                <w:sz w:val="21"/>
                <w:szCs w:val="21"/>
              </w:rPr>
            </w:pPr>
            <w:r>
              <w:rPr>
                <w:rFonts w:hint="eastAsia" w:ascii="宋体" w:hAnsi="宋体" w:eastAsia="宋体"/>
                <w:color w:val="000000"/>
                <w:sz w:val="21"/>
                <w:szCs w:val="21"/>
              </w:rPr>
              <w:t>车辆伤害</w:t>
            </w:r>
          </w:p>
        </w:tc>
        <w:tc>
          <w:tcPr>
            <w:tcW w:w="3006" w:type="dxa"/>
            <w:noWrap w:val="0"/>
            <w:vAlign w:val="top"/>
          </w:tcPr>
          <w:p>
            <w:pPr>
              <w:spacing w:line="240" w:lineRule="exact"/>
              <w:rPr>
                <w:rFonts w:hint="eastAsia" w:ascii="宋体" w:hAnsi="宋体" w:eastAsia="宋体"/>
                <w:color w:val="000000"/>
                <w:sz w:val="21"/>
                <w:szCs w:val="21"/>
              </w:rPr>
            </w:pPr>
          </w:p>
          <w:p>
            <w:pPr>
              <w:numPr>
                <w:ilvl w:val="0"/>
                <w:numId w:val="0"/>
              </w:numPr>
              <w:spacing w:before="0" w:after="0" w:line="240" w:lineRule="exact"/>
              <w:rPr>
                <w:rFonts w:hint="eastAsia" w:ascii="宋体" w:hAnsi="宋体" w:eastAsia="宋体"/>
                <w:color w:val="000000"/>
                <w:sz w:val="21"/>
                <w:szCs w:val="21"/>
              </w:rPr>
            </w:pPr>
            <w:r>
              <w:rPr>
                <w:rFonts w:hint="eastAsia" w:ascii="宋体" w:hAnsi="宋体" w:eastAsia="宋体"/>
                <w:color w:val="000000"/>
                <w:sz w:val="21"/>
                <w:szCs w:val="21"/>
                <w:lang w:val="en-US" w:eastAsia="zh-CN"/>
              </w:rPr>
              <w:t>经营过程中车辆运行</w:t>
            </w:r>
            <w:r>
              <w:rPr>
                <w:rFonts w:hint="eastAsia" w:ascii="宋体" w:hAnsi="宋体" w:eastAsia="宋体"/>
                <w:color w:val="000000"/>
                <w:sz w:val="21"/>
                <w:szCs w:val="21"/>
              </w:rPr>
              <w:t>可能带来的人员伤害及设备设施损坏。</w:t>
            </w:r>
          </w:p>
        </w:tc>
        <w:tc>
          <w:tcPr>
            <w:tcW w:w="1212" w:type="dxa"/>
            <w:noWrap w:val="0"/>
            <w:vAlign w:val="top"/>
          </w:tcPr>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hint="eastAsia" w:ascii="宋体" w:hAnsi="宋体" w:eastAsia="宋体"/>
                <w:color w:val="000000"/>
                <w:sz w:val="21"/>
                <w:szCs w:val="21"/>
              </w:rPr>
            </w:pPr>
            <w:r>
              <w:rPr>
                <w:rFonts w:hint="eastAsia" w:ascii="宋体" w:hAnsi="宋体" w:eastAsia="宋体"/>
                <w:sz w:val="21"/>
                <w:szCs w:val="21"/>
              </w:rPr>
              <w:t>相当可能</w:t>
            </w:r>
          </w:p>
        </w:tc>
        <w:tc>
          <w:tcPr>
            <w:tcW w:w="1488" w:type="dxa"/>
            <w:noWrap w:val="0"/>
            <w:vAlign w:val="top"/>
          </w:tcPr>
          <w:p>
            <w:pPr>
              <w:spacing w:line="240" w:lineRule="exact"/>
              <w:rPr>
                <w:rFonts w:hint="eastAsia" w:ascii="宋体" w:hAnsi="宋体" w:eastAsia="宋体"/>
                <w:color w:val="000000"/>
                <w:sz w:val="21"/>
                <w:szCs w:val="21"/>
                <w:lang w:val="en-US" w:eastAsia="zh-CN"/>
              </w:rPr>
            </w:pPr>
          </w:p>
          <w:p>
            <w:pPr>
              <w:spacing w:line="240" w:lineRule="exact"/>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发生事故区域</w:t>
            </w:r>
          </w:p>
        </w:tc>
        <w:tc>
          <w:tcPr>
            <w:tcW w:w="1116" w:type="dxa"/>
            <w:noWrap w:val="0"/>
            <w:vAlign w:val="top"/>
          </w:tcPr>
          <w:p>
            <w:pPr>
              <w:spacing w:line="240" w:lineRule="exact"/>
              <w:rPr>
                <w:rFonts w:hint="eastAsia" w:ascii="宋体" w:hAnsi="宋体" w:eastAsia="宋体"/>
                <w:color w:val="000000"/>
                <w:sz w:val="21"/>
                <w:szCs w:val="21"/>
              </w:rPr>
            </w:pPr>
            <w:r>
              <w:rPr>
                <w:rFonts w:hint="eastAsia" w:ascii="宋体" w:hAnsi="宋体" w:eastAsia="宋体"/>
                <w:color w:val="000000"/>
                <w:sz w:val="21"/>
                <w:szCs w:val="21"/>
              </w:rPr>
              <w:t>人员伤亡、财产损失、停产</w:t>
            </w:r>
          </w:p>
        </w:tc>
        <w:tc>
          <w:tcPr>
            <w:tcW w:w="1080" w:type="dxa"/>
            <w:noWrap w:val="0"/>
            <w:vAlign w:val="top"/>
          </w:tcPr>
          <w:p>
            <w:pPr>
              <w:spacing w:line="240" w:lineRule="exact"/>
              <w:rPr>
                <w:rFonts w:hint="eastAsia" w:ascii="宋体" w:hAnsi="宋体" w:eastAsia="宋体"/>
                <w:sz w:val="21"/>
                <w:szCs w:val="21"/>
              </w:rPr>
            </w:pPr>
          </w:p>
          <w:p>
            <w:pPr>
              <w:spacing w:line="240" w:lineRule="exact"/>
              <w:rPr>
                <w:rFonts w:hint="eastAsia" w:ascii="宋体" w:hAnsi="宋体" w:eastAsia="宋体"/>
                <w:color w:val="000000"/>
                <w:sz w:val="21"/>
                <w:szCs w:val="21"/>
              </w:rPr>
            </w:pPr>
            <w:r>
              <w:rPr>
                <w:rFonts w:hint="eastAsia" w:ascii="宋体" w:hAnsi="宋体" w:eastAsia="宋体"/>
                <w:sz w:val="21"/>
                <w:szCs w:val="21"/>
              </w:rPr>
              <w:t>一般（人员伤害）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478" w:type="dxa"/>
            <w:noWrap w:val="0"/>
            <w:vAlign w:val="center"/>
          </w:tcPr>
          <w:p>
            <w:pPr>
              <w:spacing w:line="240" w:lineRule="exact"/>
              <w:jc w:val="center"/>
              <w:rPr>
                <w:rFonts w:ascii="宋体" w:hAnsi="宋体" w:eastAsia="宋体"/>
                <w:color w:val="000000"/>
                <w:sz w:val="21"/>
                <w:szCs w:val="21"/>
              </w:rPr>
            </w:pPr>
            <w:r>
              <w:rPr>
                <w:rFonts w:ascii="宋体" w:hAnsi="宋体" w:eastAsia="宋体"/>
                <w:color w:val="000000"/>
                <w:sz w:val="21"/>
                <w:szCs w:val="21"/>
              </w:rPr>
              <w:t>2</w:t>
            </w:r>
          </w:p>
        </w:tc>
        <w:tc>
          <w:tcPr>
            <w:tcW w:w="651" w:type="dxa"/>
            <w:noWrap w:val="0"/>
            <w:vAlign w:val="center"/>
          </w:tcPr>
          <w:p>
            <w:pPr>
              <w:spacing w:line="240" w:lineRule="exact"/>
              <w:jc w:val="center"/>
              <w:rPr>
                <w:rFonts w:ascii="宋体" w:hAnsi="宋体" w:eastAsia="宋体"/>
                <w:color w:val="000000"/>
                <w:sz w:val="21"/>
                <w:szCs w:val="21"/>
              </w:rPr>
            </w:pPr>
            <w:r>
              <w:rPr>
                <w:rFonts w:ascii="宋体" w:hAnsi="宋体" w:eastAsia="宋体"/>
                <w:color w:val="000000"/>
                <w:sz w:val="21"/>
                <w:szCs w:val="21"/>
              </w:rPr>
              <w:t>火灾</w:t>
            </w:r>
          </w:p>
        </w:tc>
        <w:tc>
          <w:tcPr>
            <w:tcW w:w="3006" w:type="dxa"/>
            <w:noWrap w:val="0"/>
            <w:vAlign w:val="top"/>
          </w:tcPr>
          <w:p>
            <w:pPr>
              <w:spacing w:line="240" w:lineRule="exact"/>
              <w:rPr>
                <w:rFonts w:ascii="宋体" w:hAnsi="宋体" w:eastAsia="宋体"/>
                <w:color w:val="000000"/>
                <w:sz w:val="21"/>
                <w:szCs w:val="21"/>
              </w:rPr>
            </w:pPr>
            <w:r>
              <w:rPr>
                <w:rFonts w:hint="eastAsia" w:ascii="宋体" w:hAnsi="宋体" w:eastAsia="宋体"/>
                <w:color w:val="000000"/>
                <w:sz w:val="21"/>
                <w:szCs w:val="21"/>
              </w:rPr>
              <w:t>1、</w:t>
            </w:r>
            <w:r>
              <w:rPr>
                <w:rFonts w:hint="eastAsia" w:ascii="宋体" w:hAnsi="宋体"/>
                <w:color w:val="000000"/>
                <w:sz w:val="21"/>
                <w:szCs w:val="21"/>
                <w:lang w:eastAsia="zh-CN"/>
              </w:rPr>
              <w:t>办公室、</w:t>
            </w:r>
            <w:r>
              <w:rPr>
                <w:rFonts w:hint="eastAsia" w:ascii="宋体" w:hAnsi="宋体" w:eastAsia="宋体"/>
                <w:color w:val="000000"/>
                <w:sz w:val="21"/>
                <w:szCs w:val="21"/>
              </w:rPr>
              <w:t>管理</w:t>
            </w:r>
            <w:r>
              <w:rPr>
                <w:rFonts w:hint="eastAsia" w:ascii="宋体" w:hAnsi="宋体"/>
                <w:color w:val="000000"/>
                <w:sz w:val="21"/>
                <w:szCs w:val="21"/>
                <w:lang w:eastAsia="zh-CN"/>
              </w:rPr>
              <w:t>站</w:t>
            </w:r>
            <w:r>
              <w:rPr>
                <w:rFonts w:hint="eastAsia" w:ascii="宋体" w:hAnsi="宋体" w:eastAsia="宋体"/>
                <w:color w:val="000000"/>
                <w:sz w:val="21"/>
                <w:szCs w:val="21"/>
              </w:rPr>
              <w:t>在工作时</w:t>
            </w:r>
            <w:r>
              <w:rPr>
                <w:rFonts w:ascii="宋体" w:hAnsi="宋体" w:eastAsia="宋体"/>
                <w:color w:val="000000"/>
                <w:sz w:val="21"/>
                <w:szCs w:val="21"/>
              </w:rPr>
              <w:t>由于取暖、电器</w:t>
            </w:r>
            <w:r>
              <w:rPr>
                <w:rFonts w:hint="eastAsia" w:ascii="宋体" w:hAnsi="宋体" w:eastAsia="宋体"/>
                <w:color w:val="000000"/>
                <w:sz w:val="21"/>
                <w:szCs w:val="21"/>
              </w:rPr>
              <w:t>火源</w:t>
            </w:r>
            <w:r>
              <w:rPr>
                <w:rFonts w:ascii="宋体" w:hAnsi="宋体" w:eastAsia="宋体"/>
                <w:color w:val="000000"/>
                <w:sz w:val="21"/>
                <w:szCs w:val="21"/>
              </w:rPr>
              <w:t>等引起着火；</w:t>
            </w:r>
          </w:p>
          <w:p>
            <w:pPr>
              <w:spacing w:line="240" w:lineRule="exact"/>
              <w:rPr>
                <w:rFonts w:ascii="宋体" w:hAnsi="宋体" w:eastAsia="宋体"/>
                <w:color w:val="000000"/>
                <w:sz w:val="21"/>
                <w:szCs w:val="21"/>
              </w:rPr>
            </w:pPr>
            <w:r>
              <w:rPr>
                <w:rFonts w:hint="eastAsia" w:ascii="宋体" w:hAnsi="宋体" w:eastAsia="宋体"/>
                <w:color w:val="000000"/>
                <w:sz w:val="21"/>
                <w:szCs w:val="21"/>
              </w:rPr>
              <w:t>2、</w:t>
            </w:r>
            <w:r>
              <w:rPr>
                <w:rFonts w:hint="eastAsia" w:ascii="宋体" w:hAnsi="宋体" w:eastAsia="宋体" w:cs="宋体"/>
                <w:sz w:val="21"/>
                <w:szCs w:val="21"/>
              </w:rPr>
              <w:t>天然气输送管道</w:t>
            </w:r>
            <w:r>
              <w:rPr>
                <w:rFonts w:hint="eastAsia" w:ascii="宋体" w:hAnsi="宋体" w:eastAsia="宋体" w:cs="宋体"/>
                <w:sz w:val="21"/>
                <w:szCs w:val="21"/>
                <w:lang w:val="en-US" w:eastAsia="zh-CN"/>
              </w:rPr>
              <w:t>在运行、</w:t>
            </w:r>
            <w:r>
              <w:rPr>
                <w:rFonts w:hint="eastAsia" w:ascii="宋体" w:hAnsi="宋体" w:eastAsia="宋体" w:cs="宋体"/>
                <w:sz w:val="21"/>
                <w:szCs w:val="21"/>
              </w:rPr>
              <w:t>检修及安装过程</w:t>
            </w:r>
            <w:r>
              <w:rPr>
                <w:rFonts w:hint="eastAsia" w:ascii="宋体" w:hAnsi="宋体" w:eastAsia="宋体" w:cs="宋体"/>
                <w:sz w:val="21"/>
                <w:szCs w:val="21"/>
                <w:lang w:val="en-US" w:eastAsia="zh-CN"/>
              </w:rPr>
              <w:t>中因泄漏遇火源发生火灾</w:t>
            </w:r>
            <w:r>
              <w:rPr>
                <w:rFonts w:ascii="宋体" w:hAnsi="宋体" w:eastAsia="宋体"/>
                <w:color w:val="000000"/>
                <w:sz w:val="21"/>
                <w:szCs w:val="21"/>
              </w:rPr>
              <w:t>。</w:t>
            </w:r>
          </w:p>
        </w:tc>
        <w:tc>
          <w:tcPr>
            <w:tcW w:w="1212" w:type="dxa"/>
            <w:noWrap w:val="0"/>
            <w:vAlign w:val="top"/>
          </w:tcPr>
          <w:p>
            <w:pPr>
              <w:spacing w:line="240" w:lineRule="exact"/>
              <w:rPr>
                <w:rFonts w:hint="eastAsia" w:ascii="宋体" w:hAnsi="宋体" w:eastAsia="宋体"/>
                <w:color w:val="000000"/>
                <w:sz w:val="21"/>
                <w:szCs w:val="21"/>
              </w:rPr>
            </w:pPr>
          </w:p>
          <w:p>
            <w:pPr>
              <w:spacing w:line="240" w:lineRule="exact"/>
              <w:rPr>
                <w:rFonts w:hint="eastAsia" w:ascii="宋体" w:hAnsi="宋体" w:eastAsia="宋体"/>
                <w:color w:val="000000"/>
                <w:sz w:val="21"/>
                <w:szCs w:val="21"/>
              </w:rPr>
            </w:pPr>
          </w:p>
          <w:p>
            <w:pPr>
              <w:spacing w:line="240" w:lineRule="exact"/>
              <w:rPr>
                <w:rFonts w:ascii="宋体" w:hAnsi="宋体" w:eastAsia="宋体"/>
                <w:color w:val="000000"/>
                <w:sz w:val="21"/>
                <w:szCs w:val="21"/>
              </w:rPr>
            </w:pPr>
            <w:r>
              <w:rPr>
                <w:rFonts w:hint="eastAsia" w:ascii="宋体" w:hAnsi="宋体" w:eastAsia="宋体"/>
                <w:color w:val="000000"/>
                <w:sz w:val="21"/>
                <w:szCs w:val="21"/>
              </w:rPr>
              <w:t>可能，但不经常</w:t>
            </w:r>
          </w:p>
        </w:tc>
        <w:tc>
          <w:tcPr>
            <w:tcW w:w="1488" w:type="dxa"/>
            <w:noWrap w:val="0"/>
            <w:vAlign w:val="top"/>
          </w:tcPr>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r>
              <w:rPr>
                <w:rFonts w:ascii="宋体" w:hAnsi="宋体" w:eastAsia="宋体"/>
                <w:color w:val="000000"/>
                <w:sz w:val="21"/>
                <w:szCs w:val="21"/>
              </w:rPr>
              <w:t>火灾发生区域，影响正常生产</w:t>
            </w:r>
          </w:p>
        </w:tc>
        <w:tc>
          <w:tcPr>
            <w:tcW w:w="1116" w:type="dxa"/>
            <w:noWrap w:val="0"/>
            <w:vAlign w:val="top"/>
          </w:tcPr>
          <w:p>
            <w:pPr>
              <w:spacing w:line="240" w:lineRule="exact"/>
              <w:rPr>
                <w:rFonts w:ascii="宋体" w:hAnsi="宋体" w:eastAsia="宋体"/>
                <w:color w:val="000000"/>
                <w:sz w:val="21"/>
                <w:szCs w:val="21"/>
              </w:rPr>
            </w:pPr>
            <w:r>
              <w:rPr>
                <w:rFonts w:ascii="宋体" w:hAnsi="宋体" w:eastAsia="宋体"/>
                <w:color w:val="000000"/>
                <w:sz w:val="21"/>
                <w:szCs w:val="21"/>
              </w:rPr>
              <w:t>人员伤亡、设备设施损坏、财产损失、停产</w:t>
            </w:r>
          </w:p>
        </w:tc>
        <w:tc>
          <w:tcPr>
            <w:tcW w:w="1080" w:type="dxa"/>
            <w:noWrap w:val="0"/>
            <w:vAlign w:val="top"/>
          </w:tcPr>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ascii="宋体" w:hAnsi="宋体" w:eastAsia="宋体"/>
                <w:color w:val="000000"/>
                <w:sz w:val="21"/>
                <w:szCs w:val="21"/>
              </w:rPr>
            </w:pPr>
            <w:r>
              <w:rPr>
                <w:rFonts w:hint="eastAsia" w:ascii="宋体" w:hAnsi="宋体" w:eastAsia="宋体"/>
                <w:sz w:val="21"/>
                <w:szCs w:val="21"/>
              </w:rPr>
              <w:t>严重（重大伤亡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78" w:type="dxa"/>
            <w:noWrap w:val="0"/>
            <w:vAlign w:val="center"/>
          </w:tcPr>
          <w:p>
            <w:pPr>
              <w:spacing w:line="240" w:lineRule="exact"/>
              <w:jc w:val="center"/>
              <w:rPr>
                <w:rFonts w:hint="eastAsia" w:ascii="宋体" w:hAnsi="宋体" w:eastAsia="宋体"/>
                <w:color w:val="000000"/>
                <w:sz w:val="21"/>
                <w:szCs w:val="21"/>
                <w:lang w:eastAsia="zh-CN"/>
              </w:rPr>
            </w:pPr>
            <w:r>
              <w:rPr>
                <w:rFonts w:hint="eastAsia" w:ascii="宋体" w:hAnsi="宋体" w:eastAsia="宋体" w:cs="宋体"/>
                <w:color w:val="000000"/>
                <w:sz w:val="21"/>
                <w:szCs w:val="21"/>
                <w:lang w:val="en-US" w:eastAsia="zh-CN"/>
              </w:rPr>
              <w:t>3</w:t>
            </w:r>
          </w:p>
        </w:tc>
        <w:tc>
          <w:tcPr>
            <w:tcW w:w="651" w:type="dxa"/>
            <w:noWrap w:val="0"/>
            <w:vAlign w:val="center"/>
          </w:tcPr>
          <w:p>
            <w:pPr>
              <w:spacing w:line="240" w:lineRule="exact"/>
              <w:jc w:val="center"/>
              <w:rPr>
                <w:rFonts w:hint="eastAsia" w:ascii="宋体" w:hAnsi="宋体" w:eastAsia="宋体"/>
                <w:color w:val="000000"/>
                <w:sz w:val="21"/>
                <w:szCs w:val="21"/>
              </w:rPr>
            </w:pPr>
            <w:r>
              <w:rPr>
                <w:rFonts w:hint="eastAsia" w:ascii="宋体" w:hAnsi="宋体" w:eastAsia="宋体" w:cs="宋体"/>
                <w:kern w:val="0"/>
                <w:sz w:val="21"/>
                <w:szCs w:val="21"/>
              </w:rPr>
              <w:t>爆炸</w:t>
            </w:r>
          </w:p>
        </w:tc>
        <w:tc>
          <w:tcPr>
            <w:tcW w:w="3006" w:type="dxa"/>
            <w:noWrap w:val="0"/>
            <w:vAlign w:val="top"/>
          </w:tcPr>
          <w:p>
            <w:pPr>
              <w:numPr>
                <w:ilvl w:val="0"/>
                <w:numId w:val="0"/>
              </w:numPr>
              <w:spacing w:line="240" w:lineRule="exact"/>
              <w:rPr>
                <w:rFonts w:hint="eastAsia" w:ascii="宋体" w:hAnsi="宋体" w:eastAsia="宋体"/>
                <w:color w:val="000000"/>
                <w:sz w:val="21"/>
                <w:szCs w:val="21"/>
              </w:rPr>
            </w:pPr>
            <w:r>
              <w:rPr>
                <w:rFonts w:hint="eastAsia" w:ascii="宋体" w:hAnsi="宋体" w:eastAsia="宋体" w:cs="宋体"/>
                <w:sz w:val="21"/>
                <w:szCs w:val="21"/>
                <w:lang w:val="en-US" w:eastAsia="zh-CN"/>
              </w:rPr>
              <w:t>天</w:t>
            </w:r>
            <w:r>
              <w:rPr>
                <w:rFonts w:hint="eastAsia" w:ascii="宋体" w:hAnsi="宋体" w:eastAsia="宋体" w:cs="宋体"/>
                <w:sz w:val="21"/>
                <w:szCs w:val="21"/>
              </w:rPr>
              <w:t>然气输送管道</w:t>
            </w:r>
            <w:r>
              <w:rPr>
                <w:rFonts w:hint="eastAsia" w:ascii="宋体" w:hAnsi="宋体" w:eastAsia="宋体" w:cs="宋体"/>
                <w:sz w:val="21"/>
                <w:szCs w:val="21"/>
                <w:lang w:val="en-US" w:eastAsia="zh-CN"/>
              </w:rPr>
              <w:t>在运行、</w:t>
            </w:r>
            <w:r>
              <w:rPr>
                <w:rFonts w:hint="eastAsia" w:ascii="宋体" w:hAnsi="宋体" w:eastAsia="宋体" w:cs="宋体"/>
                <w:sz w:val="21"/>
                <w:szCs w:val="21"/>
              </w:rPr>
              <w:t>检修及安装过程</w:t>
            </w:r>
            <w:r>
              <w:rPr>
                <w:rFonts w:hint="eastAsia" w:ascii="宋体" w:hAnsi="宋体" w:eastAsia="宋体" w:cs="宋体"/>
                <w:sz w:val="21"/>
                <w:szCs w:val="21"/>
                <w:lang w:val="en-US" w:eastAsia="zh-CN"/>
              </w:rPr>
              <w:t>中因泄漏遇火源发生爆炸</w:t>
            </w:r>
            <w:r>
              <w:rPr>
                <w:rFonts w:ascii="宋体" w:hAnsi="宋体" w:eastAsia="宋体"/>
                <w:color w:val="000000"/>
                <w:sz w:val="21"/>
                <w:szCs w:val="21"/>
              </w:rPr>
              <w:t>。</w:t>
            </w:r>
          </w:p>
        </w:tc>
        <w:tc>
          <w:tcPr>
            <w:tcW w:w="1212" w:type="dxa"/>
            <w:noWrap w:val="0"/>
            <w:vAlign w:val="top"/>
          </w:tcPr>
          <w:p>
            <w:pPr>
              <w:spacing w:line="240" w:lineRule="exact"/>
              <w:rPr>
                <w:rFonts w:hint="eastAsia" w:ascii="宋体" w:hAnsi="宋体" w:eastAsia="宋体" w:cs="宋体"/>
                <w:color w:val="000000"/>
                <w:sz w:val="21"/>
                <w:szCs w:val="21"/>
              </w:rPr>
            </w:pPr>
          </w:p>
          <w:p>
            <w:pPr>
              <w:spacing w:line="240" w:lineRule="exact"/>
              <w:rPr>
                <w:rFonts w:ascii="宋体" w:hAnsi="宋体" w:eastAsia="宋体"/>
                <w:color w:val="000000"/>
                <w:sz w:val="21"/>
                <w:szCs w:val="21"/>
              </w:rPr>
            </w:pPr>
            <w:r>
              <w:rPr>
                <w:rFonts w:hint="eastAsia" w:ascii="宋体" w:hAnsi="宋体" w:eastAsia="宋体" w:cs="宋体"/>
                <w:color w:val="000000"/>
                <w:sz w:val="21"/>
                <w:szCs w:val="21"/>
              </w:rPr>
              <w:t>可能，但不经常</w:t>
            </w:r>
          </w:p>
        </w:tc>
        <w:tc>
          <w:tcPr>
            <w:tcW w:w="1488" w:type="dxa"/>
            <w:noWrap w:val="0"/>
            <w:vAlign w:val="top"/>
          </w:tcPr>
          <w:p>
            <w:pPr>
              <w:spacing w:line="240" w:lineRule="exact"/>
              <w:rPr>
                <w:rFonts w:ascii="宋体" w:hAnsi="宋体" w:eastAsia="宋体"/>
                <w:color w:val="000000"/>
                <w:sz w:val="21"/>
                <w:szCs w:val="21"/>
              </w:rPr>
            </w:pPr>
            <w:r>
              <w:rPr>
                <w:rFonts w:hint="eastAsia" w:ascii="宋体" w:hAnsi="宋体" w:eastAsia="宋体"/>
                <w:color w:val="000000"/>
                <w:sz w:val="21"/>
                <w:szCs w:val="21"/>
                <w:lang w:val="en-US" w:eastAsia="zh-CN"/>
              </w:rPr>
              <w:t>爆炸</w:t>
            </w:r>
            <w:r>
              <w:rPr>
                <w:rFonts w:ascii="宋体" w:hAnsi="宋体" w:eastAsia="宋体"/>
                <w:color w:val="000000"/>
                <w:sz w:val="21"/>
                <w:szCs w:val="21"/>
              </w:rPr>
              <w:t>发生</w:t>
            </w:r>
            <w:r>
              <w:rPr>
                <w:rFonts w:hint="eastAsia" w:ascii="宋体" w:hAnsi="宋体" w:eastAsia="宋体"/>
                <w:color w:val="000000"/>
                <w:sz w:val="21"/>
                <w:szCs w:val="21"/>
                <w:lang w:val="en-US" w:eastAsia="zh-CN"/>
              </w:rPr>
              <w:t>周边</w:t>
            </w:r>
            <w:r>
              <w:rPr>
                <w:rFonts w:ascii="宋体" w:hAnsi="宋体" w:eastAsia="宋体"/>
                <w:color w:val="000000"/>
                <w:sz w:val="21"/>
                <w:szCs w:val="21"/>
              </w:rPr>
              <w:t>区域，影响正常生产</w:t>
            </w:r>
          </w:p>
        </w:tc>
        <w:tc>
          <w:tcPr>
            <w:tcW w:w="1116" w:type="dxa"/>
            <w:noWrap w:val="0"/>
            <w:vAlign w:val="top"/>
          </w:tcPr>
          <w:p>
            <w:pPr>
              <w:spacing w:line="240" w:lineRule="exact"/>
              <w:rPr>
                <w:rFonts w:ascii="宋体" w:hAnsi="宋体" w:eastAsia="宋体"/>
                <w:color w:val="000000"/>
                <w:sz w:val="21"/>
                <w:szCs w:val="21"/>
              </w:rPr>
            </w:pPr>
            <w:r>
              <w:rPr>
                <w:rFonts w:hint="eastAsia" w:ascii="宋体" w:hAnsi="宋体" w:eastAsia="宋体" w:cs="宋体"/>
                <w:color w:val="000000"/>
                <w:sz w:val="21"/>
                <w:szCs w:val="21"/>
              </w:rPr>
              <w:t>人员伤亡、财产损失、停产</w:t>
            </w:r>
          </w:p>
        </w:tc>
        <w:tc>
          <w:tcPr>
            <w:tcW w:w="1080" w:type="dxa"/>
            <w:noWrap w:val="0"/>
            <w:vAlign w:val="top"/>
          </w:tcPr>
          <w:p>
            <w:pPr>
              <w:spacing w:line="240" w:lineRule="exact"/>
              <w:rPr>
                <w:rFonts w:ascii="宋体" w:hAnsi="宋体" w:eastAsia="宋体"/>
                <w:color w:val="000000"/>
                <w:sz w:val="21"/>
                <w:szCs w:val="21"/>
              </w:rPr>
            </w:pPr>
            <w:r>
              <w:rPr>
                <w:rFonts w:hint="eastAsia" w:ascii="宋体" w:hAnsi="宋体" w:eastAsia="宋体" w:cs="宋体"/>
                <w:sz w:val="21"/>
                <w:szCs w:val="21"/>
              </w:rPr>
              <w:t>严重（重大伤亡）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478" w:type="dxa"/>
            <w:noWrap w:val="0"/>
            <w:vAlign w:val="center"/>
          </w:tcPr>
          <w:p>
            <w:pPr>
              <w:spacing w:line="240" w:lineRule="exact"/>
              <w:jc w:val="center"/>
              <w:rPr>
                <w:rFonts w:hint="eastAsia" w:ascii="宋体" w:hAnsi="宋体" w:eastAsia="宋体"/>
                <w:color w:val="000000"/>
                <w:kern w:val="2"/>
                <w:sz w:val="21"/>
                <w:szCs w:val="21"/>
                <w:lang w:val="en-US" w:eastAsia="zh-CN" w:bidi="ar-SA"/>
              </w:rPr>
            </w:pPr>
            <w:r>
              <w:rPr>
                <w:rFonts w:hint="eastAsia" w:ascii="宋体" w:hAnsi="宋体" w:eastAsia="宋体"/>
                <w:color w:val="000000"/>
                <w:sz w:val="21"/>
                <w:szCs w:val="21"/>
                <w:lang w:val="en-US" w:eastAsia="zh-CN"/>
              </w:rPr>
              <w:t>4</w:t>
            </w:r>
          </w:p>
        </w:tc>
        <w:tc>
          <w:tcPr>
            <w:tcW w:w="651" w:type="dxa"/>
            <w:noWrap w:val="0"/>
            <w:vAlign w:val="center"/>
          </w:tcPr>
          <w:p>
            <w:pPr>
              <w:spacing w:line="240" w:lineRule="exact"/>
              <w:jc w:val="center"/>
              <w:rPr>
                <w:rFonts w:hint="eastAsia" w:ascii="宋体" w:hAnsi="宋体" w:eastAsia="宋体"/>
                <w:color w:val="000000"/>
                <w:kern w:val="2"/>
                <w:sz w:val="21"/>
                <w:szCs w:val="21"/>
                <w:lang w:val="en-US" w:eastAsia="zh-CN" w:bidi="ar-SA"/>
              </w:rPr>
            </w:pPr>
            <w:r>
              <w:rPr>
                <w:rFonts w:hint="eastAsia" w:ascii="宋体" w:hAnsi="宋体" w:eastAsia="宋体"/>
                <w:color w:val="000000"/>
                <w:sz w:val="21"/>
                <w:szCs w:val="21"/>
              </w:rPr>
              <w:t>机械伤害</w:t>
            </w:r>
          </w:p>
        </w:tc>
        <w:tc>
          <w:tcPr>
            <w:tcW w:w="3006" w:type="dxa"/>
            <w:noWrap w:val="0"/>
            <w:vAlign w:val="top"/>
          </w:tcPr>
          <w:p>
            <w:pPr>
              <w:spacing w:line="240" w:lineRule="exact"/>
              <w:rPr>
                <w:rFonts w:hint="eastAsia" w:ascii="宋体" w:hAnsi="宋体" w:eastAsia="宋体"/>
                <w:color w:val="000000"/>
                <w:kern w:val="2"/>
                <w:sz w:val="21"/>
                <w:szCs w:val="21"/>
                <w:lang w:val="en-US" w:eastAsia="zh-CN" w:bidi="ar-SA"/>
              </w:rPr>
            </w:pPr>
            <w:r>
              <w:rPr>
                <w:rFonts w:hint="eastAsia" w:ascii="宋体" w:hAnsi="宋体" w:eastAsia="宋体" w:cs="宋体"/>
                <w:sz w:val="21"/>
                <w:szCs w:val="21"/>
                <w:lang w:val="en-US" w:eastAsia="zh-CN"/>
              </w:rPr>
              <w:t>天</w:t>
            </w:r>
            <w:r>
              <w:rPr>
                <w:rFonts w:hint="eastAsia" w:ascii="宋体" w:hAnsi="宋体" w:eastAsia="宋体" w:cs="宋体"/>
                <w:sz w:val="21"/>
                <w:szCs w:val="21"/>
              </w:rPr>
              <w:t>然气输送管道</w:t>
            </w:r>
            <w:r>
              <w:rPr>
                <w:rFonts w:hint="eastAsia" w:ascii="宋体" w:hAnsi="宋体" w:eastAsia="宋体" w:cs="宋体"/>
                <w:sz w:val="21"/>
                <w:szCs w:val="21"/>
                <w:lang w:val="en-US" w:eastAsia="zh-CN"/>
              </w:rPr>
              <w:t>在运行、</w:t>
            </w:r>
            <w:r>
              <w:rPr>
                <w:rFonts w:hint="eastAsia" w:ascii="宋体" w:hAnsi="宋体" w:eastAsia="宋体" w:cs="宋体"/>
                <w:sz w:val="21"/>
                <w:szCs w:val="21"/>
              </w:rPr>
              <w:t>检修及安装过程</w:t>
            </w:r>
            <w:r>
              <w:rPr>
                <w:rFonts w:hint="eastAsia" w:ascii="宋体" w:hAnsi="宋体" w:eastAsia="宋体" w:cs="宋体"/>
                <w:sz w:val="21"/>
                <w:szCs w:val="21"/>
                <w:lang w:val="en-US" w:eastAsia="zh-CN"/>
              </w:rPr>
              <w:t>中因施工</w:t>
            </w:r>
            <w:r>
              <w:rPr>
                <w:rFonts w:hint="eastAsia" w:ascii="宋体" w:hAnsi="宋体" w:eastAsia="宋体"/>
                <w:color w:val="000000"/>
                <w:sz w:val="21"/>
                <w:szCs w:val="21"/>
              </w:rPr>
              <w:t>机械故障或操作失误可能造成的人员伤害。</w:t>
            </w:r>
          </w:p>
        </w:tc>
        <w:tc>
          <w:tcPr>
            <w:tcW w:w="1212" w:type="dxa"/>
            <w:noWrap w:val="0"/>
            <w:vAlign w:val="top"/>
          </w:tcPr>
          <w:p>
            <w:pPr>
              <w:spacing w:line="240" w:lineRule="exact"/>
              <w:rPr>
                <w:rFonts w:hint="eastAsia" w:ascii="宋体" w:hAnsi="宋体" w:eastAsia="宋体"/>
                <w:sz w:val="21"/>
                <w:szCs w:val="21"/>
              </w:rPr>
            </w:pPr>
          </w:p>
          <w:p>
            <w:pPr>
              <w:spacing w:line="240" w:lineRule="exact"/>
              <w:rPr>
                <w:rFonts w:hint="eastAsia" w:ascii="宋体" w:hAnsi="宋体" w:eastAsia="宋体"/>
                <w:color w:val="000000"/>
                <w:kern w:val="2"/>
                <w:sz w:val="21"/>
                <w:szCs w:val="21"/>
                <w:lang w:val="en-US" w:eastAsia="zh-CN" w:bidi="ar-SA"/>
              </w:rPr>
            </w:pPr>
            <w:r>
              <w:rPr>
                <w:rFonts w:hint="eastAsia" w:ascii="宋体" w:hAnsi="宋体" w:eastAsia="宋体" w:cs="宋体"/>
                <w:color w:val="000000"/>
                <w:sz w:val="21"/>
                <w:szCs w:val="21"/>
              </w:rPr>
              <w:t>可能，但不经常</w:t>
            </w:r>
          </w:p>
        </w:tc>
        <w:tc>
          <w:tcPr>
            <w:tcW w:w="1488" w:type="dxa"/>
            <w:noWrap w:val="0"/>
            <w:vAlign w:val="top"/>
          </w:tcPr>
          <w:p>
            <w:pPr>
              <w:spacing w:line="240" w:lineRule="exact"/>
              <w:rPr>
                <w:rFonts w:ascii="宋体" w:hAnsi="宋体" w:eastAsia="宋体"/>
                <w:color w:val="000000"/>
                <w:sz w:val="21"/>
                <w:szCs w:val="21"/>
              </w:rPr>
            </w:pPr>
          </w:p>
          <w:p>
            <w:pPr>
              <w:spacing w:line="240" w:lineRule="exact"/>
              <w:rPr>
                <w:rFonts w:ascii="宋体" w:hAnsi="宋体" w:eastAsia="宋体"/>
                <w:color w:val="000000"/>
                <w:kern w:val="2"/>
                <w:sz w:val="21"/>
                <w:szCs w:val="21"/>
                <w:lang w:val="en-US" w:eastAsia="zh-CN" w:bidi="ar-SA"/>
              </w:rPr>
            </w:pPr>
            <w:r>
              <w:rPr>
                <w:rFonts w:ascii="宋体" w:hAnsi="宋体" w:eastAsia="宋体"/>
                <w:color w:val="000000"/>
                <w:sz w:val="21"/>
                <w:szCs w:val="21"/>
              </w:rPr>
              <w:t>生</w:t>
            </w:r>
            <w:r>
              <w:rPr>
                <w:rFonts w:hint="eastAsia" w:ascii="宋体" w:hAnsi="宋体" w:eastAsia="宋体"/>
                <w:color w:val="000000"/>
                <w:sz w:val="21"/>
                <w:szCs w:val="21"/>
              </w:rPr>
              <w:t>产设备</w:t>
            </w:r>
            <w:r>
              <w:rPr>
                <w:rFonts w:ascii="宋体" w:hAnsi="宋体" w:eastAsia="宋体"/>
                <w:color w:val="000000"/>
                <w:sz w:val="21"/>
                <w:szCs w:val="21"/>
              </w:rPr>
              <w:t>区域，影响正常</w:t>
            </w:r>
            <w:r>
              <w:rPr>
                <w:rFonts w:hint="eastAsia" w:ascii="宋体" w:hAnsi="宋体" w:eastAsia="宋体"/>
                <w:color w:val="000000"/>
                <w:sz w:val="21"/>
                <w:szCs w:val="21"/>
              </w:rPr>
              <w:t>运</w:t>
            </w:r>
            <w:r>
              <w:rPr>
                <w:rFonts w:ascii="宋体" w:hAnsi="宋体" w:eastAsia="宋体"/>
                <w:color w:val="000000"/>
                <w:sz w:val="21"/>
                <w:szCs w:val="21"/>
              </w:rPr>
              <w:t>行</w:t>
            </w:r>
            <w:r>
              <w:rPr>
                <w:rFonts w:hint="eastAsia" w:ascii="宋体" w:hAnsi="宋体" w:eastAsia="宋体"/>
                <w:color w:val="000000"/>
                <w:sz w:val="21"/>
                <w:szCs w:val="21"/>
              </w:rPr>
              <w:t>。</w:t>
            </w:r>
          </w:p>
        </w:tc>
        <w:tc>
          <w:tcPr>
            <w:tcW w:w="1116" w:type="dxa"/>
            <w:noWrap w:val="0"/>
            <w:vAlign w:val="top"/>
          </w:tcPr>
          <w:p>
            <w:pPr>
              <w:spacing w:line="240" w:lineRule="exact"/>
              <w:rPr>
                <w:rFonts w:ascii="宋体" w:hAnsi="宋体" w:eastAsia="宋体"/>
                <w:color w:val="000000"/>
                <w:sz w:val="21"/>
                <w:szCs w:val="21"/>
              </w:rPr>
            </w:pPr>
            <w:r>
              <w:rPr>
                <w:rFonts w:ascii="宋体" w:hAnsi="宋体" w:eastAsia="宋体"/>
                <w:color w:val="000000"/>
                <w:sz w:val="21"/>
                <w:szCs w:val="21"/>
              </w:rPr>
              <w:t>人员伤亡、设备设施损坏、</w:t>
            </w:r>
          </w:p>
          <w:p>
            <w:pPr>
              <w:spacing w:line="240" w:lineRule="exact"/>
              <w:rPr>
                <w:rFonts w:ascii="宋体" w:hAnsi="宋体" w:eastAsia="宋体"/>
                <w:color w:val="000000"/>
                <w:kern w:val="2"/>
                <w:sz w:val="21"/>
                <w:szCs w:val="21"/>
                <w:lang w:val="en-US" w:eastAsia="zh-CN" w:bidi="ar-SA"/>
              </w:rPr>
            </w:pPr>
            <w:r>
              <w:rPr>
                <w:rFonts w:ascii="宋体" w:hAnsi="宋体" w:eastAsia="宋体"/>
                <w:color w:val="000000"/>
                <w:sz w:val="21"/>
                <w:szCs w:val="21"/>
              </w:rPr>
              <w:t>财产损失、停产</w:t>
            </w:r>
          </w:p>
        </w:tc>
        <w:tc>
          <w:tcPr>
            <w:tcW w:w="1080" w:type="dxa"/>
            <w:noWrap w:val="0"/>
            <w:vAlign w:val="top"/>
          </w:tcPr>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hint="eastAsia" w:ascii="宋体" w:hAnsi="宋体" w:eastAsia="宋体"/>
                <w:color w:val="000000"/>
                <w:kern w:val="2"/>
                <w:sz w:val="21"/>
                <w:szCs w:val="21"/>
                <w:lang w:val="en-US" w:eastAsia="zh-CN" w:bidi="ar-SA"/>
              </w:rPr>
            </w:pPr>
            <w:r>
              <w:rPr>
                <w:rFonts w:hint="eastAsia" w:ascii="宋体" w:hAnsi="宋体" w:eastAsia="宋体"/>
                <w:sz w:val="21"/>
                <w:szCs w:val="21"/>
              </w:rPr>
              <w:t>一般（人员伤害）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noWrap w:val="0"/>
            <w:vAlign w:val="center"/>
          </w:tcPr>
          <w:p>
            <w:pPr>
              <w:spacing w:line="240" w:lineRule="exact"/>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5</w:t>
            </w:r>
          </w:p>
        </w:tc>
        <w:tc>
          <w:tcPr>
            <w:tcW w:w="651" w:type="dxa"/>
            <w:noWrap w:val="0"/>
            <w:vAlign w:val="center"/>
          </w:tcPr>
          <w:p>
            <w:pPr>
              <w:spacing w:line="240" w:lineRule="exact"/>
              <w:jc w:val="center"/>
              <w:rPr>
                <w:rFonts w:ascii="宋体" w:hAnsi="宋体" w:eastAsia="宋体"/>
                <w:color w:val="000000"/>
                <w:sz w:val="21"/>
                <w:szCs w:val="21"/>
              </w:rPr>
            </w:pPr>
            <w:r>
              <w:rPr>
                <w:rFonts w:ascii="宋体" w:hAnsi="宋体" w:eastAsia="宋体"/>
                <w:color w:val="000000"/>
                <w:sz w:val="21"/>
                <w:szCs w:val="21"/>
              </w:rPr>
              <w:t>高处坠落</w:t>
            </w:r>
          </w:p>
        </w:tc>
        <w:tc>
          <w:tcPr>
            <w:tcW w:w="3006" w:type="dxa"/>
            <w:noWrap w:val="0"/>
            <w:vAlign w:val="top"/>
          </w:tcPr>
          <w:p>
            <w:pPr>
              <w:numPr>
                <w:ilvl w:val="0"/>
                <w:numId w:val="2"/>
              </w:numPr>
              <w:spacing w:before="0" w:after="0" w:line="240" w:lineRule="exact"/>
              <w:rPr>
                <w:rFonts w:ascii="宋体" w:hAnsi="宋体" w:eastAsia="宋体"/>
                <w:color w:val="000000"/>
                <w:sz w:val="21"/>
                <w:szCs w:val="21"/>
              </w:rPr>
            </w:pPr>
            <w:r>
              <w:rPr>
                <w:rFonts w:ascii="宋体" w:hAnsi="宋体" w:eastAsia="宋体"/>
                <w:color w:val="000000"/>
                <w:sz w:val="21"/>
                <w:szCs w:val="21"/>
              </w:rPr>
              <w:t>平台等具有坠落危险的部位防护栏杆不全或防护栏杆失效</w:t>
            </w:r>
            <w:r>
              <w:rPr>
                <w:rFonts w:hint="eastAsia" w:ascii="宋体" w:hAnsi="宋体" w:eastAsia="宋体"/>
                <w:color w:val="000000"/>
                <w:sz w:val="21"/>
                <w:szCs w:val="21"/>
              </w:rPr>
              <w:t>对作业人员可能造成的伤害。</w:t>
            </w:r>
          </w:p>
          <w:p>
            <w:pPr>
              <w:numPr>
                <w:ilvl w:val="0"/>
                <w:numId w:val="2"/>
              </w:numPr>
              <w:spacing w:before="0" w:after="0" w:line="240" w:lineRule="exact"/>
              <w:rPr>
                <w:rFonts w:ascii="宋体" w:hAnsi="宋体" w:eastAsia="宋体"/>
                <w:color w:val="000000"/>
                <w:sz w:val="21"/>
                <w:szCs w:val="21"/>
              </w:rPr>
            </w:pPr>
            <w:r>
              <w:rPr>
                <w:rFonts w:ascii="宋体" w:hAnsi="宋体" w:eastAsia="宋体"/>
                <w:color w:val="000000"/>
                <w:sz w:val="21"/>
                <w:szCs w:val="21"/>
              </w:rPr>
              <w:t>有坠落危险高处作业不系安全带或安全带被腐蚀抗拉能力减弱小于安全值时，发生坠落事故</w:t>
            </w:r>
            <w:r>
              <w:rPr>
                <w:rFonts w:hint="eastAsia" w:ascii="宋体" w:hAnsi="宋体" w:eastAsia="宋体"/>
                <w:color w:val="000000"/>
                <w:sz w:val="21"/>
                <w:szCs w:val="21"/>
              </w:rPr>
              <w:t>带来的伤害</w:t>
            </w:r>
            <w:r>
              <w:rPr>
                <w:rFonts w:ascii="宋体" w:hAnsi="宋体" w:eastAsia="宋体"/>
                <w:color w:val="000000"/>
                <w:sz w:val="21"/>
                <w:szCs w:val="21"/>
              </w:rPr>
              <w:t>。</w:t>
            </w:r>
          </w:p>
        </w:tc>
        <w:tc>
          <w:tcPr>
            <w:tcW w:w="1212" w:type="dxa"/>
            <w:noWrap w:val="0"/>
            <w:vAlign w:val="top"/>
          </w:tcPr>
          <w:p>
            <w:pPr>
              <w:spacing w:line="240" w:lineRule="exact"/>
              <w:rPr>
                <w:rFonts w:hint="eastAsia" w:ascii="宋体" w:hAnsi="宋体" w:eastAsia="宋体"/>
                <w:color w:val="000000"/>
                <w:sz w:val="21"/>
                <w:szCs w:val="21"/>
              </w:rPr>
            </w:pPr>
          </w:p>
          <w:p>
            <w:pPr>
              <w:spacing w:line="240" w:lineRule="exact"/>
              <w:rPr>
                <w:rFonts w:hint="eastAsia" w:ascii="宋体" w:hAnsi="宋体" w:eastAsia="宋体"/>
                <w:color w:val="000000"/>
                <w:sz w:val="21"/>
                <w:szCs w:val="21"/>
              </w:rPr>
            </w:pPr>
          </w:p>
          <w:p>
            <w:pPr>
              <w:spacing w:line="240" w:lineRule="exact"/>
              <w:rPr>
                <w:rFonts w:ascii="宋体" w:hAnsi="宋体" w:eastAsia="宋体"/>
                <w:color w:val="000000"/>
                <w:sz w:val="21"/>
                <w:szCs w:val="21"/>
              </w:rPr>
            </w:pPr>
            <w:r>
              <w:rPr>
                <w:rFonts w:hint="eastAsia" w:ascii="宋体" w:hAnsi="宋体" w:eastAsia="宋体"/>
                <w:color w:val="000000"/>
                <w:sz w:val="21"/>
                <w:szCs w:val="21"/>
              </w:rPr>
              <w:t>可能，但不经常</w:t>
            </w:r>
          </w:p>
        </w:tc>
        <w:tc>
          <w:tcPr>
            <w:tcW w:w="1488" w:type="dxa"/>
            <w:noWrap w:val="0"/>
            <w:vAlign w:val="top"/>
          </w:tcPr>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r>
              <w:rPr>
                <w:rFonts w:ascii="宋体" w:hAnsi="宋体" w:eastAsia="宋体"/>
                <w:color w:val="000000"/>
                <w:sz w:val="21"/>
                <w:szCs w:val="21"/>
              </w:rPr>
              <w:t>事故岗位</w:t>
            </w:r>
            <w:r>
              <w:rPr>
                <w:rFonts w:hint="eastAsia" w:ascii="宋体" w:hAnsi="宋体" w:eastAsia="宋体"/>
                <w:color w:val="000000"/>
                <w:sz w:val="21"/>
                <w:szCs w:val="21"/>
              </w:rPr>
              <w:t>正常生产</w:t>
            </w:r>
          </w:p>
        </w:tc>
        <w:tc>
          <w:tcPr>
            <w:tcW w:w="1116" w:type="dxa"/>
            <w:noWrap w:val="0"/>
            <w:vAlign w:val="top"/>
          </w:tcPr>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r>
              <w:rPr>
                <w:rFonts w:ascii="宋体" w:hAnsi="宋体" w:eastAsia="宋体"/>
                <w:color w:val="000000"/>
                <w:sz w:val="21"/>
                <w:szCs w:val="21"/>
              </w:rPr>
              <w:t>人员伤亡</w:t>
            </w:r>
          </w:p>
          <w:p>
            <w:pPr>
              <w:spacing w:line="240" w:lineRule="exact"/>
              <w:rPr>
                <w:rFonts w:ascii="宋体" w:hAnsi="宋体" w:eastAsia="宋体"/>
                <w:color w:val="000000"/>
                <w:sz w:val="21"/>
                <w:szCs w:val="21"/>
              </w:rPr>
            </w:pPr>
            <w:r>
              <w:rPr>
                <w:rFonts w:ascii="宋体" w:hAnsi="宋体" w:eastAsia="宋体"/>
                <w:color w:val="000000"/>
                <w:sz w:val="21"/>
                <w:szCs w:val="21"/>
              </w:rPr>
              <w:t>影响正常生产</w:t>
            </w:r>
          </w:p>
        </w:tc>
        <w:tc>
          <w:tcPr>
            <w:tcW w:w="1080" w:type="dxa"/>
            <w:noWrap w:val="0"/>
            <w:vAlign w:val="top"/>
          </w:tcPr>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ascii="宋体" w:hAnsi="宋体" w:eastAsia="宋体"/>
                <w:color w:val="000000"/>
                <w:sz w:val="21"/>
                <w:szCs w:val="21"/>
              </w:rPr>
            </w:pPr>
            <w:r>
              <w:rPr>
                <w:rFonts w:hint="eastAsia" w:ascii="宋体" w:hAnsi="宋体" w:eastAsia="宋体"/>
                <w:sz w:val="21"/>
                <w:szCs w:val="21"/>
              </w:rPr>
              <w:t>一般（人员伤害）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noWrap w:val="0"/>
            <w:vAlign w:val="center"/>
          </w:tcPr>
          <w:p>
            <w:pPr>
              <w:spacing w:line="240" w:lineRule="exact"/>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6</w:t>
            </w:r>
          </w:p>
        </w:tc>
        <w:tc>
          <w:tcPr>
            <w:tcW w:w="651" w:type="dxa"/>
            <w:noWrap w:val="0"/>
            <w:vAlign w:val="center"/>
          </w:tcPr>
          <w:p>
            <w:pPr>
              <w:spacing w:line="240" w:lineRule="exact"/>
              <w:jc w:val="center"/>
              <w:rPr>
                <w:rFonts w:ascii="宋体" w:hAnsi="宋体" w:eastAsia="宋体"/>
                <w:color w:val="000000"/>
                <w:sz w:val="21"/>
                <w:szCs w:val="21"/>
              </w:rPr>
            </w:pPr>
            <w:r>
              <w:rPr>
                <w:rFonts w:ascii="宋体" w:hAnsi="宋体" w:eastAsia="宋体"/>
                <w:color w:val="000000"/>
                <w:sz w:val="21"/>
                <w:szCs w:val="21"/>
              </w:rPr>
              <w:t>触电</w:t>
            </w:r>
            <w:r>
              <w:rPr>
                <w:rFonts w:hint="eastAsia" w:ascii="宋体" w:hAnsi="宋体" w:eastAsia="宋体"/>
                <w:color w:val="000000"/>
                <w:sz w:val="21"/>
                <w:szCs w:val="21"/>
              </w:rPr>
              <w:t>伤害</w:t>
            </w:r>
          </w:p>
        </w:tc>
        <w:tc>
          <w:tcPr>
            <w:tcW w:w="3006" w:type="dxa"/>
            <w:noWrap w:val="0"/>
            <w:vAlign w:val="top"/>
          </w:tcPr>
          <w:p>
            <w:pPr>
              <w:spacing w:line="240" w:lineRule="exact"/>
              <w:rPr>
                <w:rFonts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olor w:val="000000"/>
                <w:sz w:val="21"/>
                <w:szCs w:val="21"/>
              </w:rPr>
              <w:t>、</w:t>
            </w:r>
            <w:r>
              <w:rPr>
                <w:rFonts w:ascii="宋体" w:hAnsi="宋体" w:eastAsia="宋体"/>
                <w:color w:val="000000"/>
                <w:sz w:val="21"/>
                <w:szCs w:val="21"/>
              </w:rPr>
              <w:t>电气设备漏电、电缆绝缘损坏、漏电保护器接错位置或损坏。</w:t>
            </w:r>
          </w:p>
          <w:p>
            <w:pPr>
              <w:spacing w:line="240" w:lineRule="exact"/>
              <w:rPr>
                <w:rFonts w:ascii="宋体" w:hAnsi="宋体" w:eastAsia="宋体"/>
                <w:color w:val="000000"/>
                <w:sz w:val="21"/>
                <w:szCs w:val="21"/>
              </w:rPr>
            </w:pPr>
            <w:r>
              <w:rPr>
                <w:rFonts w:ascii="宋体" w:hAnsi="宋体" w:eastAsia="宋体"/>
                <w:color w:val="000000"/>
                <w:sz w:val="21"/>
                <w:szCs w:val="21"/>
              </w:rPr>
              <w:t>2</w:t>
            </w:r>
            <w:r>
              <w:rPr>
                <w:rFonts w:hint="eastAsia" w:ascii="宋体" w:hAnsi="宋体" w:eastAsia="宋体"/>
                <w:color w:val="000000"/>
                <w:sz w:val="21"/>
                <w:szCs w:val="21"/>
              </w:rPr>
              <w:t>、</w:t>
            </w:r>
            <w:r>
              <w:rPr>
                <w:rFonts w:ascii="宋体" w:hAnsi="宋体" w:eastAsia="宋体"/>
                <w:color w:val="000000"/>
                <w:sz w:val="21"/>
                <w:szCs w:val="21"/>
              </w:rPr>
              <w:t>电气检修作业操作失误，如合错开关、未挂停电牌导致误送电、电气设备接线错误导致开关拉断后线路仍然带电。</w:t>
            </w:r>
          </w:p>
          <w:p>
            <w:pPr>
              <w:spacing w:line="240" w:lineRule="exact"/>
              <w:rPr>
                <w:rFonts w:ascii="宋体" w:hAnsi="宋体" w:eastAsia="宋体"/>
                <w:color w:val="000000"/>
                <w:sz w:val="21"/>
                <w:szCs w:val="21"/>
              </w:rPr>
            </w:pPr>
            <w:r>
              <w:rPr>
                <w:rFonts w:ascii="宋体" w:hAnsi="宋体" w:eastAsia="宋体"/>
                <w:color w:val="000000"/>
                <w:sz w:val="21"/>
                <w:szCs w:val="21"/>
              </w:rPr>
              <w:t>3</w:t>
            </w:r>
            <w:r>
              <w:rPr>
                <w:rFonts w:hint="eastAsia" w:ascii="宋体" w:hAnsi="宋体" w:eastAsia="宋体"/>
                <w:color w:val="000000"/>
                <w:sz w:val="21"/>
                <w:szCs w:val="21"/>
              </w:rPr>
              <w:t>、</w:t>
            </w:r>
            <w:r>
              <w:rPr>
                <w:rFonts w:ascii="宋体" w:hAnsi="宋体" w:eastAsia="宋体"/>
                <w:color w:val="000000"/>
                <w:sz w:val="21"/>
                <w:szCs w:val="21"/>
              </w:rPr>
              <w:t>电气检修作业防触电安全措施未落实，如隔离开关、防触电接地保护等措施未落实。</w:t>
            </w:r>
          </w:p>
          <w:p>
            <w:pPr>
              <w:spacing w:line="240" w:lineRule="exact"/>
              <w:rPr>
                <w:rFonts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rPr>
              <w:t>、</w:t>
            </w:r>
            <w:r>
              <w:rPr>
                <w:rFonts w:ascii="宋体" w:hAnsi="宋体" w:eastAsia="宋体"/>
                <w:color w:val="000000"/>
                <w:sz w:val="21"/>
                <w:szCs w:val="21"/>
              </w:rPr>
              <w:t>高压带电设备无安全防护隔离装置或损坏。</w:t>
            </w:r>
          </w:p>
          <w:p>
            <w:pPr>
              <w:spacing w:line="240" w:lineRule="exact"/>
              <w:rPr>
                <w:rFonts w:ascii="宋体" w:hAnsi="宋体" w:eastAsia="宋体"/>
                <w:color w:val="000000"/>
                <w:sz w:val="21"/>
                <w:szCs w:val="21"/>
              </w:rPr>
            </w:pPr>
            <w:r>
              <w:rPr>
                <w:rFonts w:ascii="宋体" w:hAnsi="宋体" w:eastAsia="宋体"/>
                <w:color w:val="000000"/>
                <w:sz w:val="21"/>
                <w:szCs w:val="21"/>
              </w:rPr>
              <w:t>5</w:t>
            </w:r>
            <w:r>
              <w:rPr>
                <w:rFonts w:hint="eastAsia" w:ascii="宋体" w:hAnsi="宋体" w:eastAsia="宋体"/>
                <w:color w:val="000000"/>
                <w:sz w:val="21"/>
                <w:szCs w:val="21"/>
              </w:rPr>
              <w:t>、</w:t>
            </w:r>
            <w:r>
              <w:rPr>
                <w:rFonts w:ascii="宋体" w:hAnsi="宋体" w:eastAsia="宋体"/>
                <w:color w:val="000000"/>
                <w:sz w:val="21"/>
                <w:szCs w:val="21"/>
              </w:rPr>
              <w:t>电焊作业环境潮湿有积水，安全防护装置失效。</w:t>
            </w:r>
          </w:p>
          <w:p>
            <w:pPr>
              <w:spacing w:line="240" w:lineRule="exact"/>
              <w:rPr>
                <w:rFonts w:ascii="宋体" w:hAnsi="宋体" w:eastAsia="宋体"/>
                <w:color w:val="000000"/>
                <w:sz w:val="21"/>
                <w:szCs w:val="21"/>
              </w:rPr>
            </w:pPr>
            <w:r>
              <w:rPr>
                <w:rFonts w:ascii="宋体" w:hAnsi="宋体" w:eastAsia="宋体"/>
                <w:color w:val="000000"/>
                <w:sz w:val="21"/>
                <w:szCs w:val="21"/>
              </w:rPr>
              <w:t>6</w:t>
            </w:r>
            <w:r>
              <w:rPr>
                <w:rFonts w:hint="eastAsia" w:ascii="宋体" w:hAnsi="宋体" w:eastAsia="宋体"/>
                <w:color w:val="000000"/>
                <w:sz w:val="21"/>
                <w:szCs w:val="21"/>
              </w:rPr>
              <w:t>、</w:t>
            </w:r>
            <w:r>
              <w:rPr>
                <w:rFonts w:ascii="宋体" w:hAnsi="宋体" w:eastAsia="宋体"/>
                <w:color w:val="000000"/>
                <w:sz w:val="21"/>
                <w:szCs w:val="21"/>
              </w:rPr>
              <w:t>电器作业未使用绝缘防护劳保用品。</w:t>
            </w:r>
          </w:p>
          <w:p>
            <w:pPr>
              <w:spacing w:line="240" w:lineRule="exact"/>
              <w:rPr>
                <w:rFonts w:ascii="宋体" w:hAnsi="宋体" w:eastAsia="宋体"/>
                <w:color w:val="000000"/>
                <w:sz w:val="21"/>
                <w:szCs w:val="21"/>
              </w:rPr>
            </w:pPr>
            <w:r>
              <w:rPr>
                <w:rFonts w:ascii="宋体" w:hAnsi="宋体" w:eastAsia="宋体"/>
                <w:color w:val="000000"/>
                <w:sz w:val="21"/>
                <w:szCs w:val="21"/>
              </w:rPr>
              <w:t>7</w:t>
            </w:r>
            <w:r>
              <w:rPr>
                <w:rFonts w:hint="eastAsia" w:ascii="宋体" w:hAnsi="宋体" w:eastAsia="宋体"/>
                <w:color w:val="000000"/>
                <w:sz w:val="21"/>
                <w:szCs w:val="21"/>
              </w:rPr>
              <w:t>、</w:t>
            </w:r>
            <w:r>
              <w:rPr>
                <w:rFonts w:ascii="宋体" w:hAnsi="宋体" w:eastAsia="宋体"/>
                <w:color w:val="000000"/>
                <w:sz w:val="21"/>
                <w:szCs w:val="21"/>
              </w:rPr>
              <w:t>违章进行电器作业</w:t>
            </w:r>
          </w:p>
          <w:p>
            <w:pPr>
              <w:spacing w:line="240" w:lineRule="exact"/>
              <w:rPr>
                <w:rFonts w:hint="eastAsia" w:ascii="宋体" w:hAnsi="宋体" w:eastAsia="宋体"/>
                <w:color w:val="000000"/>
                <w:sz w:val="21"/>
                <w:szCs w:val="21"/>
              </w:rPr>
            </w:pPr>
            <w:r>
              <w:rPr>
                <w:rFonts w:hint="eastAsia" w:ascii="宋体" w:hAnsi="宋体" w:eastAsia="宋体"/>
                <w:color w:val="000000"/>
                <w:sz w:val="21"/>
                <w:szCs w:val="21"/>
              </w:rPr>
              <w:t>8、生活宿舍或管理部室在工作时</w:t>
            </w:r>
            <w:r>
              <w:rPr>
                <w:rFonts w:ascii="宋体" w:hAnsi="宋体" w:eastAsia="宋体"/>
                <w:color w:val="000000"/>
                <w:sz w:val="21"/>
                <w:szCs w:val="21"/>
              </w:rPr>
              <w:t>由于</w:t>
            </w:r>
            <w:r>
              <w:rPr>
                <w:rFonts w:hint="eastAsia" w:ascii="宋体" w:hAnsi="宋体" w:eastAsia="宋体"/>
                <w:color w:val="000000"/>
                <w:sz w:val="21"/>
                <w:szCs w:val="21"/>
              </w:rPr>
              <w:t>做饭</w:t>
            </w:r>
            <w:r>
              <w:rPr>
                <w:rFonts w:ascii="宋体" w:hAnsi="宋体" w:eastAsia="宋体"/>
                <w:color w:val="000000"/>
                <w:sz w:val="21"/>
                <w:szCs w:val="21"/>
              </w:rPr>
              <w:t>、</w:t>
            </w:r>
            <w:r>
              <w:rPr>
                <w:rFonts w:hint="eastAsia" w:ascii="宋体" w:hAnsi="宋体" w:eastAsia="宋体"/>
                <w:color w:val="000000"/>
                <w:sz w:val="21"/>
                <w:szCs w:val="21"/>
              </w:rPr>
              <w:t>办公、取暖造成的漏电、绝缘破损等带来的触电伤害</w:t>
            </w:r>
          </w:p>
        </w:tc>
        <w:tc>
          <w:tcPr>
            <w:tcW w:w="1212" w:type="dxa"/>
            <w:noWrap w:val="0"/>
            <w:vAlign w:val="top"/>
          </w:tcPr>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ascii="宋体" w:hAnsi="宋体" w:eastAsia="宋体"/>
                <w:color w:val="000000"/>
                <w:sz w:val="21"/>
                <w:szCs w:val="21"/>
              </w:rPr>
            </w:pPr>
            <w:r>
              <w:rPr>
                <w:rFonts w:hint="eastAsia" w:ascii="宋体" w:hAnsi="宋体" w:eastAsia="宋体"/>
                <w:sz w:val="21"/>
                <w:szCs w:val="21"/>
              </w:rPr>
              <w:t>相当可能</w:t>
            </w:r>
          </w:p>
        </w:tc>
        <w:tc>
          <w:tcPr>
            <w:tcW w:w="1488" w:type="dxa"/>
            <w:noWrap w:val="0"/>
            <w:vAlign w:val="top"/>
          </w:tcPr>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r>
              <w:rPr>
                <w:rFonts w:ascii="宋体" w:hAnsi="宋体" w:eastAsia="宋体"/>
                <w:color w:val="000000"/>
                <w:sz w:val="21"/>
                <w:szCs w:val="21"/>
              </w:rPr>
              <w:t>事故岗位</w:t>
            </w:r>
            <w:r>
              <w:rPr>
                <w:rFonts w:hint="eastAsia" w:ascii="宋体" w:hAnsi="宋体" w:eastAsia="宋体"/>
                <w:color w:val="000000"/>
                <w:sz w:val="21"/>
                <w:szCs w:val="21"/>
              </w:rPr>
              <w:t>设备正常运行</w:t>
            </w:r>
          </w:p>
        </w:tc>
        <w:tc>
          <w:tcPr>
            <w:tcW w:w="1116" w:type="dxa"/>
            <w:noWrap w:val="0"/>
            <w:vAlign w:val="top"/>
          </w:tcPr>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r>
              <w:rPr>
                <w:rFonts w:ascii="宋体" w:hAnsi="宋体" w:eastAsia="宋体"/>
                <w:color w:val="000000"/>
                <w:sz w:val="21"/>
                <w:szCs w:val="21"/>
              </w:rPr>
              <w:t>人员伤亡、影响正常生产</w:t>
            </w:r>
          </w:p>
        </w:tc>
        <w:tc>
          <w:tcPr>
            <w:tcW w:w="1080" w:type="dxa"/>
            <w:noWrap w:val="0"/>
            <w:vAlign w:val="top"/>
          </w:tcPr>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ascii="宋体" w:hAnsi="宋体" w:eastAsia="宋体"/>
                <w:color w:val="000000"/>
                <w:sz w:val="21"/>
                <w:szCs w:val="21"/>
              </w:rPr>
            </w:pPr>
            <w:r>
              <w:rPr>
                <w:rFonts w:hint="eastAsia" w:ascii="宋体" w:hAnsi="宋体" w:eastAsia="宋体"/>
                <w:sz w:val="21"/>
                <w:szCs w:val="21"/>
              </w:rPr>
              <w:t>一般（人员伤害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78" w:type="dxa"/>
            <w:noWrap w:val="0"/>
            <w:vAlign w:val="center"/>
          </w:tcPr>
          <w:p>
            <w:pPr>
              <w:spacing w:line="240" w:lineRule="exact"/>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7</w:t>
            </w:r>
          </w:p>
        </w:tc>
        <w:tc>
          <w:tcPr>
            <w:tcW w:w="651" w:type="dxa"/>
            <w:noWrap w:val="0"/>
            <w:vAlign w:val="center"/>
          </w:tcPr>
          <w:p>
            <w:pPr>
              <w:spacing w:line="240" w:lineRule="exact"/>
              <w:jc w:val="center"/>
              <w:rPr>
                <w:rFonts w:hint="eastAsia" w:ascii="宋体" w:hAnsi="宋体" w:eastAsia="宋体"/>
                <w:color w:val="000000"/>
                <w:sz w:val="21"/>
                <w:szCs w:val="21"/>
              </w:rPr>
            </w:pPr>
            <w:r>
              <w:rPr>
                <w:rFonts w:hint="eastAsia" w:ascii="宋体" w:hAnsi="宋体" w:eastAsia="宋体" w:cs="宋体"/>
                <w:kern w:val="0"/>
                <w:sz w:val="21"/>
                <w:szCs w:val="21"/>
              </w:rPr>
              <w:t>中毒和窒息</w:t>
            </w:r>
          </w:p>
        </w:tc>
        <w:tc>
          <w:tcPr>
            <w:tcW w:w="3006" w:type="dxa"/>
            <w:noWrap w:val="0"/>
            <w:vAlign w:val="top"/>
          </w:tcPr>
          <w:p>
            <w:pPr>
              <w:spacing w:line="240" w:lineRule="exact"/>
              <w:rPr>
                <w:rFonts w:hint="eastAsia" w:ascii="宋体" w:hAnsi="宋体" w:eastAsia="宋体"/>
                <w:sz w:val="21"/>
                <w:szCs w:val="21"/>
              </w:rPr>
            </w:pPr>
            <w:r>
              <w:rPr>
                <w:rFonts w:hint="eastAsia" w:ascii="宋体" w:hAnsi="宋体" w:eastAsia="宋体"/>
                <w:sz w:val="21"/>
                <w:szCs w:val="21"/>
              </w:rPr>
              <w:t>1、发生火灾事故时，人员吸入毒物</w:t>
            </w:r>
          </w:p>
          <w:p>
            <w:pPr>
              <w:spacing w:line="240" w:lineRule="exact"/>
              <w:rPr>
                <w:rFonts w:hint="eastAsia" w:ascii="宋体" w:hAnsi="宋体" w:eastAsia="宋体"/>
                <w:sz w:val="21"/>
                <w:szCs w:val="21"/>
              </w:rPr>
            </w:pPr>
            <w:r>
              <w:rPr>
                <w:rFonts w:hint="eastAsia" w:ascii="宋体" w:hAnsi="宋体" w:eastAsia="宋体"/>
                <w:sz w:val="21"/>
                <w:szCs w:val="21"/>
              </w:rPr>
              <w:t>2、人员进入密闭空间检修，未充分通风，未采取可靠的通风检测措施</w:t>
            </w:r>
          </w:p>
        </w:tc>
        <w:tc>
          <w:tcPr>
            <w:tcW w:w="1212" w:type="dxa"/>
            <w:noWrap w:val="0"/>
            <w:vAlign w:val="top"/>
          </w:tcPr>
          <w:p>
            <w:pPr>
              <w:spacing w:line="240" w:lineRule="exact"/>
              <w:rPr>
                <w:rFonts w:hint="eastAsia" w:ascii="宋体" w:hAnsi="宋体" w:eastAsia="宋体"/>
                <w:color w:val="000000"/>
                <w:sz w:val="21"/>
                <w:szCs w:val="21"/>
              </w:rPr>
            </w:pPr>
          </w:p>
          <w:p>
            <w:pPr>
              <w:spacing w:line="240" w:lineRule="exact"/>
              <w:rPr>
                <w:rFonts w:hint="eastAsia" w:ascii="宋体" w:hAnsi="宋体" w:eastAsia="宋体"/>
                <w:color w:val="000000"/>
                <w:sz w:val="21"/>
                <w:szCs w:val="21"/>
              </w:rPr>
            </w:pPr>
            <w:r>
              <w:rPr>
                <w:rFonts w:hint="eastAsia" w:ascii="宋体" w:hAnsi="宋体" w:eastAsia="宋体"/>
                <w:color w:val="000000"/>
                <w:sz w:val="21"/>
                <w:szCs w:val="21"/>
              </w:rPr>
              <w:t>可能，但不经常</w:t>
            </w:r>
          </w:p>
        </w:tc>
        <w:tc>
          <w:tcPr>
            <w:tcW w:w="1488" w:type="dxa"/>
            <w:noWrap w:val="0"/>
            <w:vAlign w:val="top"/>
          </w:tcPr>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r>
              <w:rPr>
                <w:rFonts w:ascii="宋体" w:hAnsi="宋体" w:eastAsia="宋体"/>
                <w:color w:val="000000"/>
                <w:sz w:val="21"/>
                <w:szCs w:val="21"/>
              </w:rPr>
              <w:t>影响正常生产进行</w:t>
            </w:r>
          </w:p>
        </w:tc>
        <w:tc>
          <w:tcPr>
            <w:tcW w:w="1116" w:type="dxa"/>
            <w:noWrap w:val="0"/>
            <w:vAlign w:val="top"/>
          </w:tcPr>
          <w:p>
            <w:pPr>
              <w:spacing w:line="240" w:lineRule="exact"/>
              <w:rPr>
                <w:rFonts w:hint="eastAsia" w:ascii="宋体" w:hAnsi="宋体" w:eastAsia="宋体"/>
                <w:color w:val="000000"/>
                <w:sz w:val="21"/>
                <w:szCs w:val="21"/>
              </w:rPr>
            </w:pPr>
          </w:p>
          <w:p>
            <w:pPr>
              <w:spacing w:line="240" w:lineRule="exact"/>
              <w:rPr>
                <w:rFonts w:hint="eastAsia" w:ascii="宋体" w:hAnsi="宋体" w:eastAsia="宋体"/>
                <w:color w:val="000000"/>
                <w:sz w:val="21"/>
                <w:szCs w:val="21"/>
              </w:rPr>
            </w:pPr>
            <w:r>
              <w:rPr>
                <w:rFonts w:hint="eastAsia" w:ascii="宋体" w:hAnsi="宋体" w:eastAsia="宋体"/>
                <w:color w:val="000000"/>
                <w:sz w:val="21"/>
                <w:szCs w:val="21"/>
              </w:rPr>
              <w:t>人员伤亡、财产损失、停产</w:t>
            </w:r>
          </w:p>
        </w:tc>
        <w:tc>
          <w:tcPr>
            <w:tcW w:w="1080" w:type="dxa"/>
            <w:noWrap w:val="0"/>
            <w:vAlign w:val="top"/>
          </w:tcPr>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r>
              <w:rPr>
                <w:rFonts w:hint="eastAsia" w:ascii="宋体" w:hAnsi="宋体" w:eastAsia="宋体"/>
                <w:sz w:val="21"/>
                <w:szCs w:val="21"/>
              </w:rPr>
              <w:t>一般（人员伤害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78" w:type="dxa"/>
            <w:noWrap w:val="0"/>
            <w:vAlign w:val="center"/>
          </w:tcPr>
          <w:p>
            <w:pPr>
              <w:spacing w:line="2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651" w:type="dxa"/>
            <w:noWrap w:val="0"/>
            <w:vAlign w:val="center"/>
          </w:tcPr>
          <w:p>
            <w:pPr>
              <w:spacing w:line="2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物体打击</w:t>
            </w:r>
          </w:p>
        </w:tc>
        <w:tc>
          <w:tcPr>
            <w:tcW w:w="3006" w:type="dxa"/>
            <w:noWrap w:val="0"/>
            <w:vAlign w:val="top"/>
          </w:tcPr>
          <w:p>
            <w:pPr>
              <w:numPr>
                <w:ilvl w:val="0"/>
                <w:numId w:val="0"/>
              </w:numPr>
              <w:spacing w:line="240" w:lineRule="exact"/>
              <w:rPr>
                <w:rFonts w:hint="eastAsia" w:ascii="宋体" w:hAnsi="宋体" w:eastAsia="宋体" w:cs="宋体"/>
                <w:sz w:val="21"/>
                <w:szCs w:val="21"/>
              </w:rPr>
            </w:pPr>
            <w:r>
              <w:rPr>
                <w:rFonts w:hint="eastAsia" w:ascii="宋体" w:hAnsi="宋体" w:eastAsia="宋体"/>
                <w:sz w:val="21"/>
                <w:szCs w:val="21"/>
              </w:rPr>
              <w:t>人员进行普通作业或检维修作业时，失控的物体在惯性力或重力等其他外力的作用下产生运动，打击人体而造成人身伤亡事故</w:t>
            </w:r>
          </w:p>
        </w:tc>
        <w:tc>
          <w:tcPr>
            <w:tcW w:w="1212" w:type="dxa"/>
            <w:noWrap w:val="0"/>
            <w:vAlign w:val="top"/>
          </w:tcPr>
          <w:p>
            <w:pPr>
              <w:spacing w:line="240" w:lineRule="exact"/>
              <w:rPr>
                <w:rFonts w:hint="eastAsia" w:ascii="宋体" w:hAnsi="宋体" w:eastAsia="宋体"/>
                <w:color w:val="000000"/>
                <w:sz w:val="21"/>
                <w:szCs w:val="21"/>
              </w:rPr>
            </w:pPr>
          </w:p>
          <w:p>
            <w:pPr>
              <w:spacing w:line="240" w:lineRule="exact"/>
              <w:rPr>
                <w:rFonts w:hint="eastAsia" w:ascii="宋体" w:hAnsi="宋体" w:eastAsia="宋体" w:cs="宋体"/>
                <w:color w:val="000000"/>
                <w:sz w:val="21"/>
                <w:szCs w:val="21"/>
              </w:rPr>
            </w:pPr>
            <w:r>
              <w:rPr>
                <w:rFonts w:hint="eastAsia" w:ascii="宋体" w:hAnsi="宋体" w:eastAsia="宋体"/>
                <w:color w:val="000000"/>
                <w:sz w:val="21"/>
                <w:szCs w:val="21"/>
              </w:rPr>
              <w:t>可能，但不经常</w:t>
            </w:r>
          </w:p>
        </w:tc>
        <w:tc>
          <w:tcPr>
            <w:tcW w:w="1488" w:type="dxa"/>
            <w:noWrap w:val="0"/>
            <w:vAlign w:val="top"/>
          </w:tcPr>
          <w:p>
            <w:pPr>
              <w:spacing w:line="240" w:lineRule="exact"/>
              <w:rPr>
                <w:rFonts w:ascii="宋体" w:hAnsi="宋体" w:eastAsia="宋体"/>
                <w:color w:val="000000"/>
                <w:sz w:val="21"/>
                <w:szCs w:val="21"/>
              </w:rPr>
            </w:pPr>
          </w:p>
          <w:p>
            <w:pPr>
              <w:spacing w:line="240" w:lineRule="exact"/>
              <w:rPr>
                <w:rFonts w:hint="eastAsia" w:ascii="宋体" w:hAnsi="宋体" w:eastAsia="宋体" w:cs="宋体"/>
                <w:color w:val="000000"/>
                <w:sz w:val="21"/>
                <w:szCs w:val="21"/>
              </w:rPr>
            </w:pPr>
            <w:r>
              <w:rPr>
                <w:rFonts w:ascii="宋体" w:hAnsi="宋体" w:eastAsia="宋体"/>
                <w:color w:val="000000"/>
                <w:sz w:val="21"/>
                <w:szCs w:val="21"/>
              </w:rPr>
              <w:t>影响正常生产进行</w:t>
            </w:r>
          </w:p>
        </w:tc>
        <w:tc>
          <w:tcPr>
            <w:tcW w:w="1116" w:type="dxa"/>
            <w:noWrap w:val="0"/>
            <w:vAlign w:val="top"/>
          </w:tcPr>
          <w:p>
            <w:pPr>
              <w:spacing w:line="240" w:lineRule="exact"/>
              <w:rPr>
                <w:rFonts w:hint="eastAsia" w:ascii="宋体" w:hAnsi="宋体" w:eastAsia="宋体"/>
                <w:color w:val="000000"/>
                <w:sz w:val="21"/>
                <w:szCs w:val="21"/>
              </w:rPr>
            </w:pPr>
          </w:p>
          <w:p>
            <w:pPr>
              <w:spacing w:line="240" w:lineRule="exact"/>
              <w:rPr>
                <w:rFonts w:hint="eastAsia" w:ascii="宋体" w:hAnsi="宋体" w:eastAsia="宋体" w:cs="宋体"/>
                <w:color w:val="000000"/>
                <w:sz w:val="21"/>
                <w:szCs w:val="21"/>
              </w:rPr>
            </w:pPr>
            <w:r>
              <w:rPr>
                <w:rFonts w:hint="eastAsia" w:ascii="宋体" w:hAnsi="宋体" w:eastAsia="宋体"/>
                <w:color w:val="000000"/>
                <w:sz w:val="21"/>
                <w:szCs w:val="21"/>
              </w:rPr>
              <w:t>人员伤亡、财产损失、停产</w:t>
            </w:r>
          </w:p>
        </w:tc>
        <w:tc>
          <w:tcPr>
            <w:tcW w:w="1080" w:type="dxa"/>
            <w:noWrap w:val="0"/>
            <w:vAlign w:val="top"/>
          </w:tcPr>
          <w:p>
            <w:pPr>
              <w:spacing w:line="240" w:lineRule="exact"/>
              <w:rPr>
                <w:rFonts w:hint="eastAsia" w:ascii="宋体" w:hAnsi="宋体" w:eastAsia="宋体" w:cs="宋体"/>
                <w:sz w:val="21"/>
                <w:szCs w:val="21"/>
              </w:rPr>
            </w:pPr>
            <w:r>
              <w:rPr>
                <w:rFonts w:hint="eastAsia" w:ascii="宋体" w:hAnsi="宋体" w:eastAsia="宋体"/>
                <w:sz w:val="21"/>
                <w:szCs w:val="21"/>
              </w:rPr>
              <w:t>一般（人员伤害</w:t>
            </w:r>
          </w:p>
        </w:tc>
      </w:tr>
    </w:tbl>
    <w:p>
      <w:pPr>
        <w:rPr>
          <w:rFonts w:hint="eastAsia"/>
        </w:rPr>
      </w:pPr>
    </w:p>
    <w:p>
      <w:pPr>
        <w:ind w:firstLine="560" w:firstLineChars="200"/>
        <w:rPr>
          <w:rFonts w:hint="eastAsia" w:ascii="宋体" w:hAnsi="宋体" w:cs="宋体"/>
          <w:sz w:val="28"/>
          <w:szCs w:val="28"/>
        </w:rPr>
      </w:pPr>
      <w:r>
        <w:rPr>
          <w:rFonts w:hint="eastAsia" w:ascii="宋体" w:hAnsi="宋体"/>
          <w:sz w:val="28"/>
          <w:szCs w:val="28"/>
        </w:rPr>
        <w:t>通过以上分析，本企业极易造成人员和财产重大损失的事故为火灾事故、爆炸事故。在实际工作及应急处置工作中要重点防范。</w:t>
      </w:r>
      <w:r>
        <w:rPr>
          <w:rFonts w:hint="eastAsia" w:ascii="宋体" w:hAnsi="宋体" w:cs="宋体"/>
          <w:sz w:val="28"/>
          <w:szCs w:val="28"/>
        </w:rPr>
        <w:t>为此，企业采取了一系列的安全措施，从人的行为、物的状态和事故应急多方面入手，实现安全管控程度不断提高。人的方面，建立规章制度、操作规程，并严格管理，通过各种管理手段监督员工不折不扣的执行标准；物的方面，投入了安全设施费用，确保现场设施设备、安全附件等设备定期检查更换，确保良好的工作性能；事故应急方面，投入各类预防和控制事故的安全设施，定期开展应急演练，提高员工应急救援能力。</w:t>
      </w:r>
    </w:p>
    <w:p>
      <w:pPr>
        <w:ind w:firstLine="560" w:firstLineChars="200"/>
        <w:rPr>
          <w:rFonts w:hint="eastAsia"/>
        </w:rPr>
      </w:pPr>
      <w:r>
        <w:rPr>
          <w:rFonts w:hint="eastAsia" w:ascii="宋体"/>
          <w:sz w:val="28"/>
          <w:szCs w:val="28"/>
        </w:rPr>
        <w:t>综合评判，</w:t>
      </w:r>
      <w:r>
        <w:rPr>
          <w:rFonts w:hint="eastAsia" w:ascii="宋体" w:hAnsi="宋体"/>
          <w:sz w:val="28"/>
          <w:szCs w:val="28"/>
          <w:lang w:eastAsia="zh-CN"/>
        </w:rPr>
        <w:t>南部县万达</w:t>
      </w:r>
      <w:r>
        <w:rPr>
          <w:rFonts w:hint="eastAsia" w:ascii="宋体" w:hAnsi="宋体"/>
          <w:sz w:val="28"/>
          <w:szCs w:val="28"/>
        </w:rPr>
        <w:t>天然气有限公司</w:t>
      </w:r>
      <w:r>
        <w:rPr>
          <w:rFonts w:hint="eastAsia" w:ascii="宋体"/>
          <w:sz w:val="28"/>
          <w:szCs w:val="28"/>
        </w:rPr>
        <w:t>通过不断的持续改进安全控制措施，可以达到安全生产的目标。</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rPr>
          <w:rFonts w:hint="eastAsia" w:ascii="黑体" w:hAnsi="宋体"/>
          <w:kern w:val="0"/>
          <w:sz w:val="28"/>
          <w:szCs w:val="28"/>
        </w:rPr>
      </w:pPr>
      <w:bookmarkStart w:id="423" w:name="_Toc18738"/>
      <w:bookmarkStart w:id="424" w:name="_Toc10598"/>
      <w:bookmarkStart w:id="425" w:name="_Toc13562"/>
      <w:bookmarkStart w:id="426" w:name="_Toc31815"/>
      <w:bookmarkStart w:id="427" w:name="_Toc14579"/>
      <w:r>
        <w:rPr>
          <w:rFonts w:hint="eastAsia" w:ascii="黑体" w:hAnsi="宋体" w:cs="Arial"/>
          <w:kern w:val="0"/>
          <w:sz w:val="28"/>
          <w:szCs w:val="28"/>
        </w:rPr>
        <w:t>3</w:t>
      </w:r>
      <w:r>
        <w:rPr>
          <w:rFonts w:hint="eastAsia" w:ascii="黑体" w:hAnsi="宋体"/>
          <w:kern w:val="0"/>
          <w:sz w:val="28"/>
          <w:szCs w:val="28"/>
        </w:rPr>
        <w:t>　预案体系与衔接</w:t>
      </w:r>
      <w:bookmarkEnd w:id="423"/>
      <w:bookmarkEnd w:id="424"/>
      <w:bookmarkEnd w:id="425"/>
      <w:bookmarkEnd w:id="426"/>
      <w:bookmarkEnd w:id="427"/>
    </w:p>
    <w:p>
      <w:pPr>
        <w:spacing w:line="560" w:lineRule="exact"/>
        <w:ind w:firstLine="560" w:firstLineChars="200"/>
        <w:rPr>
          <w:rFonts w:hint="eastAsia" w:ascii="宋体" w:hAnsi="宋体"/>
          <w:sz w:val="28"/>
          <w:szCs w:val="28"/>
        </w:rPr>
      </w:pPr>
      <w:r>
        <w:rPr>
          <w:rFonts w:hint="eastAsia" w:ascii="宋体" w:hAnsi="宋体" w:cs="宋体"/>
          <w:kern w:val="0"/>
          <w:sz w:val="28"/>
          <w:szCs w:val="28"/>
        </w:rPr>
        <w:t>本</w:t>
      </w:r>
      <w:r>
        <w:rPr>
          <w:rFonts w:hint="eastAsia" w:ascii="宋体" w:hAnsi="宋体"/>
          <w:sz w:val="28"/>
          <w:szCs w:val="28"/>
        </w:rPr>
        <w:t>应急预案体系包括综合应急预案</w:t>
      </w:r>
      <w:r>
        <w:rPr>
          <w:rFonts w:hint="eastAsia" w:ascii="宋体" w:hAnsi="宋体"/>
          <w:sz w:val="28"/>
          <w:szCs w:val="28"/>
          <w:lang w:eastAsia="zh-CN"/>
        </w:rPr>
        <w:t>、</w:t>
      </w:r>
      <w:r>
        <w:rPr>
          <w:rFonts w:hint="eastAsia" w:ascii="宋体" w:hAnsi="宋体"/>
          <w:sz w:val="28"/>
          <w:szCs w:val="28"/>
          <w:lang w:val="en-US" w:eastAsia="zh-CN"/>
        </w:rPr>
        <w:t>专项应急预案</w:t>
      </w:r>
      <w:r>
        <w:rPr>
          <w:rFonts w:hint="eastAsia" w:ascii="宋体" w:hAnsi="宋体"/>
          <w:sz w:val="28"/>
          <w:szCs w:val="28"/>
        </w:rPr>
        <w:t>和现场处置方案。</w:t>
      </w:r>
    </w:p>
    <w:tbl>
      <w:tblPr>
        <w:tblStyle w:val="14"/>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800" w:type="dxa"/>
            <w:noWrap w:val="0"/>
            <w:vAlign w:val="top"/>
          </w:tcPr>
          <w:p>
            <w:pPr>
              <w:ind w:firstLine="240" w:firstLineChars="100"/>
              <w:rPr>
                <w:rFonts w:hint="eastAsia" w:ascii="宋体" w:hAnsi="宋体"/>
                <w:sz w:val="24"/>
              </w:rPr>
            </w:pPr>
            <w:r>
              <w:rPr>
                <w:rFonts w:hint="eastAsia" w:ascii="宋体" w:hAnsi="宋体"/>
                <w:sz w:val="24"/>
              </w:rPr>
              <w:t>预案体系</w:t>
            </w:r>
          </w:p>
        </w:tc>
        <w:tc>
          <w:tcPr>
            <w:tcW w:w="6840" w:type="dxa"/>
            <w:noWrap w:val="0"/>
            <w:vAlign w:val="top"/>
          </w:tcPr>
          <w:p>
            <w:pPr>
              <w:ind w:firstLine="2160" w:firstLineChars="900"/>
              <w:rPr>
                <w:rFonts w:hint="eastAsia" w:ascii="宋体" w:hAnsi="宋体"/>
                <w:sz w:val="24"/>
              </w:rPr>
            </w:pPr>
            <w:r>
              <w:rPr>
                <w:rFonts w:hint="eastAsia" w:ascii="宋体" w:hAnsi="宋体"/>
                <w:sz w:val="24"/>
              </w:rPr>
              <w:t>预案名称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800" w:type="dxa"/>
            <w:noWrap w:val="0"/>
            <w:vAlign w:val="top"/>
          </w:tcPr>
          <w:p>
            <w:pPr>
              <w:rPr>
                <w:rFonts w:hint="eastAsia" w:ascii="宋体" w:hAnsi="宋体"/>
                <w:sz w:val="24"/>
              </w:rPr>
            </w:pPr>
            <w:r>
              <w:rPr>
                <w:rFonts w:hint="eastAsia" w:ascii="宋体" w:hAnsi="宋体"/>
                <w:sz w:val="24"/>
              </w:rPr>
              <w:t>综合应急预案</w:t>
            </w:r>
          </w:p>
        </w:tc>
        <w:tc>
          <w:tcPr>
            <w:tcW w:w="6840"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天然气有限公司生产安全事故综合应急预案。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800" w:type="dxa"/>
            <w:vMerge w:val="restart"/>
            <w:noWrap w:val="0"/>
            <w:vAlign w:val="top"/>
          </w:tcPr>
          <w:p>
            <w:pPr>
              <w:rPr>
                <w:rFonts w:hint="eastAsia" w:ascii="宋体" w:hAnsi="宋体"/>
                <w:sz w:val="24"/>
              </w:rPr>
            </w:pPr>
          </w:p>
          <w:p>
            <w:pPr>
              <w:rPr>
                <w:rFonts w:hint="eastAsia" w:ascii="宋体" w:hAnsi="宋体"/>
                <w:sz w:val="24"/>
              </w:rPr>
            </w:pPr>
          </w:p>
          <w:p>
            <w:pPr>
              <w:rPr>
                <w:rFonts w:hint="default" w:ascii="宋体" w:hAnsi="宋体" w:eastAsia="宋体"/>
                <w:sz w:val="24"/>
                <w:lang w:val="en-US" w:eastAsia="zh-CN"/>
              </w:rPr>
            </w:pPr>
            <w:r>
              <w:rPr>
                <w:rFonts w:hint="eastAsia" w:ascii="宋体" w:hAnsi="宋体"/>
                <w:sz w:val="24"/>
                <w:lang w:val="en-US" w:eastAsia="zh-CN"/>
              </w:rPr>
              <w:t>专项应急预案</w:t>
            </w:r>
          </w:p>
        </w:tc>
        <w:tc>
          <w:tcPr>
            <w:tcW w:w="6840" w:type="dxa"/>
            <w:noWrap w:val="0"/>
            <w:vAlign w:val="top"/>
          </w:tcPr>
          <w:p>
            <w:pPr>
              <w:rPr>
                <w:rFonts w:hint="default" w:ascii="宋体" w:hAnsi="宋体" w:eastAsia="宋体"/>
                <w:sz w:val="24"/>
                <w:lang w:val="en-US" w:eastAsia="zh-CN"/>
              </w:rPr>
            </w:pPr>
            <w:r>
              <w:rPr>
                <w:rFonts w:hint="eastAsia" w:ascii="宋体" w:hAnsi="宋体"/>
                <w:sz w:val="24"/>
                <w:lang w:eastAsia="zh-CN"/>
              </w:rPr>
              <w:t>南部县万达</w:t>
            </w:r>
            <w:r>
              <w:rPr>
                <w:rFonts w:hint="eastAsia" w:ascii="宋体" w:hAnsi="宋体"/>
                <w:sz w:val="24"/>
              </w:rPr>
              <w:t>天然气有限公司天然</w:t>
            </w:r>
            <w:r>
              <w:rPr>
                <w:rFonts w:ascii="宋体" w:hAnsi="宋体"/>
                <w:sz w:val="24"/>
              </w:rPr>
              <w:t>气泄漏</w:t>
            </w:r>
            <w:r>
              <w:rPr>
                <w:rFonts w:hint="eastAsia" w:ascii="宋体" w:hAnsi="宋体"/>
                <w:sz w:val="24"/>
                <w:lang w:val="en-US" w:eastAsia="zh-CN"/>
              </w:rPr>
              <w:t>事故专项应急预案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800" w:type="dxa"/>
            <w:vMerge w:val="continue"/>
            <w:noWrap w:val="0"/>
            <w:vAlign w:val="top"/>
          </w:tcPr>
          <w:p>
            <w:pPr>
              <w:rPr>
                <w:rFonts w:hint="eastAsia" w:ascii="宋体" w:hAnsi="宋体"/>
                <w:sz w:val="24"/>
              </w:rPr>
            </w:pPr>
          </w:p>
        </w:tc>
        <w:tc>
          <w:tcPr>
            <w:tcW w:w="6840"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天然气有限公司天然</w:t>
            </w:r>
            <w:r>
              <w:rPr>
                <w:rFonts w:ascii="宋体" w:hAnsi="宋体"/>
                <w:sz w:val="24"/>
              </w:rPr>
              <w:t>气</w:t>
            </w:r>
            <w:r>
              <w:rPr>
                <w:rFonts w:hint="eastAsia" w:ascii="宋体" w:hAnsi="宋体"/>
                <w:sz w:val="24"/>
                <w:lang w:val="en-US" w:eastAsia="zh-CN"/>
              </w:rPr>
              <w:t>爆炸事故专项应急预案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800" w:type="dxa"/>
            <w:vMerge w:val="continue"/>
            <w:noWrap w:val="0"/>
            <w:vAlign w:val="top"/>
          </w:tcPr>
          <w:p>
            <w:pPr>
              <w:rPr>
                <w:rFonts w:hint="eastAsia" w:ascii="宋体" w:hAnsi="宋体"/>
                <w:sz w:val="24"/>
              </w:rPr>
            </w:pPr>
          </w:p>
        </w:tc>
        <w:tc>
          <w:tcPr>
            <w:tcW w:w="6840"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天然气有限公司天然</w:t>
            </w:r>
            <w:r>
              <w:rPr>
                <w:rFonts w:ascii="宋体" w:hAnsi="宋体"/>
                <w:sz w:val="24"/>
              </w:rPr>
              <w:t>气</w:t>
            </w:r>
            <w:r>
              <w:rPr>
                <w:rFonts w:hint="eastAsia" w:ascii="宋体" w:hAnsi="宋体"/>
                <w:sz w:val="24"/>
                <w:lang w:val="en-US" w:eastAsia="zh-CN"/>
              </w:rPr>
              <w:t>中毒事故专项应急预案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800" w:type="dxa"/>
            <w:vMerge w:val="continue"/>
            <w:noWrap w:val="0"/>
            <w:vAlign w:val="top"/>
          </w:tcPr>
          <w:p>
            <w:pPr>
              <w:rPr>
                <w:rFonts w:hint="eastAsia" w:ascii="宋体" w:hAnsi="宋体"/>
                <w:sz w:val="24"/>
              </w:rPr>
            </w:pPr>
          </w:p>
        </w:tc>
        <w:tc>
          <w:tcPr>
            <w:tcW w:w="6840"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w:t>
            </w:r>
            <w:r>
              <w:rPr>
                <w:rFonts w:hint="eastAsia" w:ascii="宋体" w:hAnsi="宋体"/>
                <w:sz w:val="24"/>
                <w:lang w:val="en-US" w:eastAsia="zh-CN"/>
              </w:rPr>
              <w:t>机械伤害事故专项应急预案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800" w:type="dxa"/>
            <w:vMerge w:val="continue"/>
            <w:noWrap w:val="0"/>
            <w:vAlign w:val="top"/>
          </w:tcPr>
          <w:p>
            <w:pPr>
              <w:rPr>
                <w:rFonts w:hint="eastAsia" w:ascii="宋体" w:hAnsi="宋体"/>
                <w:sz w:val="24"/>
              </w:rPr>
            </w:pPr>
          </w:p>
        </w:tc>
        <w:tc>
          <w:tcPr>
            <w:tcW w:w="6840"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w:t>
            </w:r>
            <w:r>
              <w:rPr>
                <w:rFonts w:hint="eastAsia" w:ascii="宋体" w:hAnsi="宋体"/>
                <w:sz w:val="24"/>
                <w:lang w:val="en-US" w:eastAsia="zh-CN"/>
              </w:rPr>
              <w:t>触电事故专项应急预案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800" w:type="dxa"/>
            <w:vMerge w:val="continue"/>
            <w:noWrap w:val="0"/>
            <w:vAlign w:val="top"/>
          </w:tcPr>
          <w:p>
            <w:pPr>
              <w:rPr>
                <w:rFonts w:hint="eastAsia" w:ascii="宋体" w:hAnsi="宋体"/>
                <w:sz w:val="24"/>
              </w:rPr>
            </w:pPr>
          </w:p>
        </w:tc>
        <w:tc>
          <w:tcPr>
            <w:tcW w:w="6840"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w:t>
            </w:r>
            <w:r>
              <w:rPr>
                <w:rFonts w:hint="eastAsia" w:ascii="宋体" w:hAnsi="宋体"/>
                <w:sz w:val="24"/>
                <w:lang w:val="en-US" w:eastAsia="zh-CN"/>
              </w:rPr>
              <w:t>地震次生灾害专项应急预案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800" w:type="dxa"/>
            <w:vMerge w:val="continue"/>
            <w:noWrap w:val="0"/>
            <w:vAlign w:val="top"/>
          </w:tcPr>
          <w:p>
            <w:pPr>
              <w:rPr>
                <w:rFonts w:hint="eastAsia" w:ascii="宋体" w:hAnsi="宋体"/>
                <w:sz w:val="24"/>
              </w:rPr>
            </w:pPr>
          </w:p>
        </w:tc>
        <w:tc>
          <w:tcPr>
            <w:tcW w:w="6840"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w:t>
            </w:r>
            <w:r>
              <w:rPr>
                <w:rFonts w:hint="eastAsia" w:ascii="宋体" w:hAnsi="宋体"/>
                <w:sz w:val="24"/>
                <w:lang w:val="en-US" w:eastAsia="zh-CN"/>
              </w:rPr>
              <w:t>恐怖事件专项应急预案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00" w:type="dxa"/>
            <w:vMerge w:val="restart"/>
            <w:noWrap w:val="0"/>
            <w:vAlign w:val="top"/>
          </w:tcPr>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现场处置方案</w:t>
            </w:r>
          </w:p>
        </w:tc>
        <w:tc>
          <w:tcPr>
            <w:tcW w:w="6840" w:type="dxa"/>
            <w:noWrap w:val="0"/>
            <w:vAlign w:val="bottom"/>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天然气有限公司天然</w:t>
            </w:r>
            <w:r>
              <w:rPr>
                <w:rFonts w:ascii="宋体" w:hAnsi="宋体"/>
                <w:sz w:val="24"/>
              </w:rPr>
              <w:t>气泄漏</w:t>
            </w:r>
            <w:r>
              <w:rPr>
                <w:rFonts w:hint="eastAsia" w:ascii="宋体" w:hAnsi="宋体"/>
                <w:sz w:val="24"/>
              </w:rPr>
              <w:t>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00" w:type="dxa"/>
            <w:vMerge w:val="continue"/>
            <w:noWrap w:val="0"/>
            <w:vAlign w:val="top"/>
          </w:tcPr>
          <w:p>
            <w:pPr>
              <w:rPr>
                <w:rFonts w:hint="eastAsia" w:ascii="宋体" w:hAnsi="宋体"/>
                <w:sz w:val="24"/>
              </w:rPr>
            </w:pPr>
          </w:p>
        </w:tc>
        <w:tc>
          <w:tcPr>
            <w:tcW w:w="6840" w:type="dxa"/>
            <w:noWrap w:val="0"/>
            <w:vAlign w:val="bottom"/>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w:t>
            </w:r>
            <w:r>
              <w:rPr>
                <w:rFonts w:ascii="宋体" w:hAnsi="宋体"/>
                <w:sz w:val="24"/>
              </w:rPr>
              <w:t>爆炸事故</w:t>
            </w:r>
            <w:r>
              <w:rPr>
                <w:rFonts w:hint="eastAsia" w:ascii="宋体" w:hAnsi="宋体"/>
                <w:sz w:val="24"/>
              </w:rPr>
              <w:t>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00" w:type="dxa"/>
            <w:vMerge w:val="continue"/>
            <w:noWrap w:val="0"/>
            <w:vAlign w:val="top"/>
          </w:tcPr>
          <w:p>
            <w:pPr>
              <w:rPr>
                <w:rFonts w:hint="eastAsia" w:ascii="宋体" w:hAnsi="宋体"/>
                <w:sz w:val="24"/>
              </w:rPr>
            </w:pPr>
          </w:p>
        </w:tc>
        <w:tc>
          <w:tcPr>
            <w:tcW w:w="6840"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城县易生天然气有限公司</w:t>
            </w:r>
            <w:r>
              <w:rPr>
                <w:rFonts w:ascii="宋体" w:hAnsi="宋体"/>
                <w:sz w:val="24"/>
              </w:rPr>
              <w:t>火灾事故</w:t>
            </w:r>
            <w:r>
              <w:rPr>
                <w:rFonts w:hint="eastAsia" w:ascii="宋体" w:hAnsi="宋体"/>
                <w:sz w:val="24"/>
              </w:rPr>
              <w:t>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00" w:type="dxa"/>
            <w:vMerge w:val="continue"/>
            <w:noWrap w:val="0"/>
            <w:vAlign w:val="top"/>
          </w:tcPr>
          <w:p>
            <w:pPr>
              <w:ind w:firstLine="480" w:firstLineChars="200"/>
              <w:rPr>
                <w:rFonts w:hint="eastAsia" w:ascii="宋体" w:hAnsi="宋体"/>
                <w:sz w:val="24"/>
              </w:rPr>
            </w:pPr>
          </w:p>
        </w:tc>
        <w:tc>
          <w:tcPr>
            <w:tcW w:w="6840"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w:t>
            </w:r>
            <w:r>
              <w:rPr>
                <w:rFonts w:ascii="宋体" w:hAnsi="宋体"/>
                <w:sz w:val="24"/>
              </w:rPr>
              <w:t>触电事故</w:t>
            </w:r>
            <w:r>
              <w:rPr>
                <w:rFonts w:hint="eastAsia" w:ascii="宋体" w:hAnsi="宋体"/>
                <w:sz w:val="24"/>
              </w:rPr>
              <w:t>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00" w:type="dxa"/>
            <w:vMerge w:val="continue"/>
            <w:noWrap w:val="0"/>
            <w:vAlign w:val="top"/>
          </w:tcPr>
          <w:p>
            <w:pPr>
              <w:ind w:firstLine="480" w:firstLineChars="200"/>
              <w:rPr>
                <w:rFonts w:hint="eastAsia" w:ascii="宋体" w:hAnsi="宋体"/>
                <w:sz w:val="24"/>
              </w:rPr>
            </w:pPr>
          </w:p>
        </w:tc>
        <w:tc>
          <w:tcPr>
            <w:tcW w:w="6840"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w:t>
            </w:r>
            <w:r>
              <w:rPr>
                <w:rFonts w:ascii="宋体" w:hAnsi="宋体"/>
                <w:sz w:val="24"/>
              </w:rPr>
              <w:t>高处坠落事故</w:t>
            </w:r>
            <w:r>
              <w:rPr>
                <w:rFonts w:hint="eastAsia" w:ascii="宋体" w:hAnsi="宋体"/>
                <w:sz w:val="24"/>
              </w:rPr>
              <w:t>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00" w:type="dxa"/>
            <w:vMerge w:val="continue"/>
            <w:noWrap w:val="0"/>
            <w:vAlign w:val="top"/>
          </w:tcPr>
          <w:p>
            <w:pPr>
              <w:ind w:firstLine="480" w:firstLineChars="200"/>
              <w:rPr>
                <w:rFonts w:hint="eastAsia" w:ascii="宋体" w:hAnsi="宋体"/>
                <w:sz w:val="24"/>
              </w:rPr>
            </w:pPr>
          </w:p>
        </w:tc>
        <w:tc>
          <w:tcPr>
            <w:tcW w:w="6840"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w:t>
            </w:r>
            <w:r>
              <w:rPr>
                <w:rFonts w:hint="eastAsia" w:ascii="宋体" w:hAnsi="宋体"/>
                <w:sz w:val="24"/>
                <w:lang w:val="en-US" w:eastAsia="zh-CN"/>
              </w:rPr>
              <w:t>车辆伤害事故</w:t>
            </w:r>
            <w:r>
              <w:rPr>
                <w:rFonts w:hint="eastAsia" w:ascii="宋体" w:hAnsi="宋体"/>
                <w:sz w:val="24"/>
              </w:rPr>
              <w:t>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00" w:type="dxa"/>
            <w:vMerge w:val="continue"/>
            <w:noWrap w:val="0"/>
            <w:vAlign w:val="top"/>
          </w:tcPr>
          <w:p>
            <w:pPr>
              <w:ind w:firstLine="480" w:firstLineChars="200"/>
              <w:rPr>
                <w:rFonts w:hint="eastAsia" w:ascii="宋体" w:hAnsi="宋体"/>
                <w:sz w:val="24"/>
              </w:rPr>
            </w:pPr>
          </w:p>
        </w:tc>
        <w:tc>
          <w:tcPr>
            <w:tcW w:w="6840" w:type="dxa"/>
            <w:noWrap w:val="0"/>
            <w:vAlign w:val="top"/>
          </w:tcPr>
          <w:p>
            <w:pPr>
              <w:rPr>
                <w:rFonts w:hint="eastAsia" w:ascii="宋体" w:hAnsi="宋体"/>
                <w:kern w:val="2"/>
                <w:sz w:val="24"/>
                <w:szCs w:val="24"/>
                <w:lang w:val="en-US" w:eastAsia="zh-CN" w:bidi="ar-SA"/>
              </w:rPr>
            </w:pPr>
            <w:r>
              <w:rPr>
                <w:rFonts w:hint="eastAsia" w:ascii="宋体" w:hAnsi="宋体"/>
                <w:sz w:val="24"/>
                <w:lang w:eastAsia="zh-CN"/>
              </w:rPr>
              <w:t>南部县万达</w:t>
            </w:r>
            <w:r>
              <w:rPr>
                <w:rFonts w:hint="eastAsia" w:ascii="宋体" w:hAnsi="宋体"/>
                <w:sz w:val="24"/>
              </w:rPr>
              <w:t>天然气有限公司地震次生灾害现场处置方案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0" w:type="dxa"/>
            <w:vMerge w:val="continue"/>
            <w:noWrap w:val="0"/>
            <w:vAlign w:val="top"/>
          </w:tcPr>
          <w:p>
            <w:pPr>
              <w:ind w:firstLine="480" w:firstLineChars="200"/>
              <w:rPr>
                <w:rFonts w:hint="eastAsia" w:ascii="宋体" w:hAnsi="宋体"/>
                <w:sz w:val="24"/>
              </w:rPr>
            </w:pPr>
          </w:p>
        </w:tc>
        <w:tc>
          <w:tcPr>
            <w:tcW w:w="6840" w:type="dxa"/>
            <w:noWrap w:val="0"/>
            <w:vAlign w:val="top"/>
          </w:tcPr>
          <w:p>
            <w:pPr>
              <w:rPr>
                <w:rFonts w:hint="eastAsia" w:ascii="宋体" w:hAnsi="宋体"/>
                <w:kern w:val="2"/>
                <w:sz w:val="24"/>
                <w:szCs w:val="24"/>
                <w:lang w:val="en-US" w:eastAsia="zh-CN" w:bidi="ar-SA"/>
              </w:rPr>
            </w:pPr>
            <w:r>
              <w:rPr>
                <w:rFonts w:hint="eastAsia" w:ascii="宋体" w:hAnsi="宋体"/>
                <w:sz w:val="24"/>
                <w:lang w:eastAsia="zh-CN"/>
              </w:rPr>
              <w:t>南部县万达</w:t>
            </w:r>
            <w:r>
              <w:rPr>
                <w:rFonts w:hint="eastAsia" w:ascii="宋体" w:hAnsi="宋体"/>
                <w:sz w:val="24"/>
              </w:rPr>
              <w:t>天然气有限公司</w:t>
            </w:r>
            <w:r>
              <w:rPr>
                <w:rFonts w:ascii="宋体" w:hAnsi="宋体"/>
                <w:sz w:val="24"/>
              </w:rPr>
              <w:t>恐怖事件</w:t>
            </w:r>
            <w:r>
              <w:rPr>
                <w:rFonts w:hint="eastAsia" w:ascii="宋体" w:hAnsi="宋体"/>
                <w:sz w:val="24"/>
              </w:rPr>
              <w:t>现场处置方案</w:t>
            </w:r>
          </w:p>
        </w:tc>
      </w:tr>
    </w:tbl>
    <w:p>
      <w:pPr>
        <w:spacing w:line="560" w:lineRule="exact"/>
        <w:ind w:firstLine="700" w:firstLineChars="250"/>
        <w:rPr>
          <w:rFonts w:hint="default" w:eastAsia="宋体"/>
          <w:sz w:val="28"/>
          <w:szCs w:val="28"/>
          <w:lang w:val="en-US" w:eastAsia="zh-CN"/>
        </w:rPr>
      </w:pPr>
      <w:r>
        <w:rPr>
          <w:rFonts w:hint="eastAsia" w:ascii="宋体" w:hAnsi="宋体"/>
          <w:color w:val="000000"/>
          <w:sz w:val="28"/>
          <w:szCs w:val="28"/>
        </w:rPr>
        <w:t>本预案与</w:t>
      </w:r>
      <w:r>
        <w:rPr>
          <w:rFonts w:hint="eastAsia" w:ascii="宋体" w:hAnsi="宋体"/>
          <w:color w:val="000000"/>
          <w:sz w:val="28"/>
          <w:szCs w:val="28"/>
          <w:lang w:eastAsia="zh-CN"/>
        </w:rPr>
        <w:t>《</w:t>
      </w:r>
      <w:r>
        <w:rPr>
          <w:rFonts w:hint="eastAsia"/>
          <w:sz w:val="28"/>
          <w:szCs w:val="28"/>
          <w:lang w:eastAsia="zh-CN"/>
        </w:rPr>
        <w:t>南部县人民政府突发事故总体应急预案</w:t>
      </w:r>
      <w:r>
        <w:rPr>
          <w:rFonts w:hint="eastAsia" w:ascii="宋体" w:hAnsi="宋体" w:cs="宋体"/>
          <w:kern w:val="0"/>
          <w:sz w:val="28"/>
          <w:szCs w:val="28"/>
        </w:rPr>
        <w:t>》及《</w:t>
      </w:r>
      <w:r>
        <w:rPr>
          <w:rFonts w:hint="eastAsia"/>
          <w:sz w:val="28"/>
          <w:szCs w:val="28"/>
          <w:lang w:eastAsia="zh-CN"/>
        </w:rPr>
        <w:t>南部</w:t>
      </w:r>
      <w:r>
        <w:rPr>
          <w:rFonts w:hint="eastAsia"/>
          <w:sz w:val="28"/>
          <w:szCs w:val="28"/>
        </w:rPr>
        <w:t>县住建局生产安全事故应急预案</w:t>
      </w:r>
      <w:r>
        <w:rPr>
          <w:rFonts w:hint="eastAsia" w:ascii="宋体" w:hAnsi="宋体" w:cs="宋体"/>
          <w:kern w:val="0"/>
          <w:sz w:val="28"/>
          <w:szCs w:val="28"/>
        </w:rPr>
        <w:t>》</w:t>
      </w:r>
      <w:r>
        <w:rPr>
          <w:rFonts w:hint="eastAsia" w:ascii="宋体" w:hAnsi="宋体" w:cs="宋体"/>
          <w:kern w:val="0"/>
          <w:sz w:val="28"/>
          <w:szCs w:val="28"/>
          <w:lang w:val="en-US" w:eastAsia="zh-CN"/>
        </w:rPr>
        <w:t>相衔接。</w:t>
      </w:r>
    </w:p>
    <w:p>
      <w:pPr>
        <w:rPr>
          <w:rFonts w:hint="eastAsia" w:ascii="黑体" w:hAnsi="宋体" w:cs="Arial"/>
          <w:kern w:val="0"/>
          <w:sz w:val="28"/>
          <w:szCs w:val="28"/>
        </w:rPr>
      </w:pPr>
    </w:p>
    <w:p>
      <w:pPr>
        <w:rPr>
          <w:rFonts w:hint="eastAsia" w:ascii="黑体" w:hAnsi="宋体" w:cs="Arial"/>
          <w:kern w:val="0"/>
          <w:sz w:val="28"/>
          <w:szCs w:val="28"/>
        </w:rPr>
      </w:pPr>
    </w:p>
    <w:p>
      <w:pPr>
        <w:rPr>
          <w:rFonts w:hint="eastAsia" w:ascii="黑体" w:hAnsi="宋体" w:cs="Arial"/>
          <w:kern w:val="0"/>
          <w:sz w:val="28"/>
          <w:szCs w:val="28"/>
        </w:rPr>
      </w:pPr>
    </w:p>
    <w:p>
      <w:pPr>
        <w:rPr>
          <w:rFonts w:hint="eastAsia" w:ascii="黑体" w:hAnsi="宋体" w:cs="Arial"/>
          <w:kern w:val="0"/>
          <w:sz w:val="28"/>
          <w:szCs w:val="28"/>
        </w:rPr>
      </w:pPr>
    </w:p>
    <w:p>
      <w:pPr>
        <w:rPr>
          <w:rFonts w:hint="eastAsia" w:ascii="黑体" w:hAnsi="宋体" w:cs="Arial"/>
          <w:kern w:val="0"/>
          <w:sz w:val="28"/>
          <w:szCs w:val="28"/>
        </w:rPr>
      </w:pPr>
    </w:p>
    <w:p>
      <w:pPr>
        <w:rPr>
          <w:rFonts w:hint="eastAsia" w:ascii="黑体" w:hAnsi="宋体" w:cs="Arial"/>
          <w:kern w:val="0"/>
          <w:sz w:val="28"/>
          <w:szCs w:val="28"/>
        </w:rPr>
      </w:pPr>
    </w:p>
    <w:p>
      <w:pPr>
        <w:rPr>
          <w:rFonts w:hint="eastAsia" w:ascii="黑体" w:hAnsi="宋体" w:cs="Arial"/>
          <w:kern w:val="0"/>
          <w:sz w:val="28"/>
          <w:szCs w:val="28"/>
        </w:rPr>
      </w:pPr>
    </w:p>
    <w:p>
      <w:pPr>
        <w:rPr>
          <w:rFonts w:hint="eastAsia" w:ascii="黑体" w:hAnsi="宋体" w:cs="Arial"/>
          <w:kern w:val="0"/>
          <w:sz w:val="28"/>
          <w:szCs w:val="28"/>
        </w:rPr>
      </w:pPr>
    </w:p>
    <w:p>
      <w:pPr>
        <w:pStyle w:val="5"/>
        <w:rPr>
          <w:rFonts w:hint="eastAsia" w:ascii="黑体" w:hAnsi="宋体" w:cs="Arial"/>
          <w:kern w:val="0"/>
          <w:sz w:val="28"/>
          <w:szCs w:val="28"/>
        </w:rPr>
      </w:pPr>
      <w:bookmarkStart w:id="428" w:name="_Toc14781"/>
      <w:bookmarkStart w:id="429" w:name="_Toc2016"/>
      <w:bookmarkStart w:id="430" w:name="_Toc15476"/>
      <w:bookmarkStart w:id="431" w:name="_Toc5321"/>
      <w:bookmarkStart w:id="432" w:name="_Toc32554"/>
      <w:r>
        <w:rPr>
          <w:rFonts w:hint="eastAsia" w:ascii="黑体" w:hAnsi="宋体" w:cs="Arial"/>
          <w:kern w:val="0"/>
          <w:sz w:val="28"/>
          <w:szCs w:val="28"/>
        </w:rPr>
        <w:t>4　应急物资装备名录</w:t>
      </w:r>
      <w:bookmarkEnd w:id="428"/>
      <w:bookmarkEnd w:id="429"/>
      <w:bookmarkEnd w:id="430"/>
      <w:bookmarkEnd w:id="431"/>
      <w:bookmarkEnd w:id="432"/>
      <w:bookmarkStart w:id="433" w:name="_Toc201137497"/>
      <w:bookmarkStart w:id="434" w:name="_Toc201138872"/>
      <w:bookmarkStart w:id="435" w:name="_Toc201136663"/>
      <w:bookmarkStart w:id="436" w:name="_Toc201138292"/>
    </w:p>
    <w:tbl>
      <w:tblPr>
        <w:tblStyle w:val="14"/>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3231"/>
        <w:gridCol w:w="1252"/>
        <w:gridCol w:w="2436"/>
        <w:gridCol w:w="1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720" w:type="dxa"/>
            <w:noWrap w:val="0"/>
            <w:vAlign w:val="center"/>
          </w:tcPr>
          <w:p>
            <w:pPr>
              <w:spacing w:line="300" w:lineRule="exact"/>
              <w:jc w:val="center"/>
              <w:rPr>
                <w:b/>
                <w:bCs/>
                <w:szCs w:val="21"/>
              </w:rPr>
            </w:pPr>
            <w:r>
              <w:rPr>
                <w:b/>
                <w:bCs/>
                <w:szCs w:val="21"/>
              </w:rPr>
              <w:t>序号</w:t>
            </w:r>
          </w:p>
        </w:tc>
        <w:tc>
          <w:tcPr>
            <w:tcW w:w="3231" w:type="dxa"/>
            <w:noWrap w:val="0"/>
            <w:vAlign w:val="center"/>
          </w:tcPr>
          <w:p>
            <w:pPr>
              <w:spacing w:line="300" w:lineRule="exact"/>
              <w:jc w:val="center"/>
              <w:rPr>
                <w:b/>
                <w:bCs/>
                <w:szCs w:val="21"/>
              </w:rPr>
            </w:pPr>
            <w:r>
              <w:rPr>
                <w:b/>
                <w:bCs/>
                <w:szCs w:val="21"/>
              </w:rPr>
              <w:t>应急器材名称</w:t>
            </w:r>
          </w:p>
        </w:tc>
        <w:tc>
          <w:tcPr>
            <w:tcW w:w="1252" w:type="dxa"/>
            <w:noWrap w:val="0"/>
            <w:vAlign w:val="center"/>
          </w:tcPr>
          <w:p>
            <w:pPr>
              <w:spacing w:line="300" w:lineRule="exact"/>
              <w:jc w:val="center"/>
              <w:rPr>
                <w:b/>
                <w:bCs/>
                <w:szCs w:val="21"/>
              </w:rPr>
            </w:pPr>
            <w:r>
              <w:rPr>
                <w:b/>
                <w:bCs/>
                <w:szCs w:val="21"/>
              </w:rPr>
              <w:t>数量</w:t>
            </w:r>
          </w:p>
        </w:tc>
        <w:tc>
          <w:tcPr>
            <w:tcW w:w="2436" w:type="dxa"/>
            <w:noWrap w:val="0"/>
            <w:vAlign w:val="center"/>
          </w:tcPr>
          <w:p>
            <w:pPr>
              <w:spacing w:line="300" w:lineRule="exact"/>
              <w:jc w:val="center"/>
              <w:rPr>
                <w:b/>
                <w:bCs/>
                <w:szCs w:val="21"/>
              </w:rPr>
            </w:pPr>
            <w:r>
              <w:rPr>
                <w:b/>
                <w:bCs/>
                <w:szCs w:val="21"/>
              </w:rPr>
              <w:t>设置位置</w:t>
            </w:r>
          </w:p>
        </w:tc>
        <w:tc>
          <w:tcPr>
            <w:tcW w:w="1195" w:type="dxa"/>
            <w:noWrap w:val="0"/>
            <w:vAlign w:val="center"/>
          </w:tcPr>
          <w:p>
            <w:pPr>
              <w:spacing w:line="300" w:lineRule="exact"/>
              <w:jc w:val="center"/>
              <w:rPr>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720" w:type="dxa"/>
            <w:noWrap w:val="0"/>
            <w:vAlign w:val="center"/>
          </w:tcPr>
          <w:p>
            <w:pPr>
              <w:spacing w:line="300" w:lineRule="exact"/>
              <w:jc w:val="center"/>
              <w:rPr>
                <w:szCs w:val="21"/>
              </w:rPr>
            </w:pPr>
            <w:r>
              <w:rPr>
                <w:szCs w:val="21"/>
              </w:rPr>
              <w:t>1</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室外消防栓</w:t>
            </w:r>
          </w:p>
        </w:tc>
        <w:tc>
          <w:tcPr>
            <w:tcW w:w="1252" w:type="dxa"/>
            <w:noWrap w:val="0"/>
            <w:vAlign w:val="center"/>
          </w:tcPr>
          <w:p>
            <w:pPr>
              <w:spacing w:line="300" w:lineRule="exact"/>
              <w:jc w:val="center"/>
              <w:rPr>
                <w:rFonts w:hint="eastAsia" w:eastAsia="宋体"/>
                <w:szCs w:val="21"/>
                <w:lang w:val="en-US" w:eastAsia="zh-CN"/>
              </w:rPr>
            </w:pPr>
            <w:r>
              <w:rPr>
                <w:rFonts w:hint="eastAsia"/>
                <w:szCs w:val="21"/>
                <w:lang w:val="en-US" w:eastAsia="zh-CN"/>
              </w:rPr>
              <w:t>若干</w:t>
            </w:r>
          </w:p>
        </w:tc>
        <w:tc>
          <w:tcPr>
            <w:tcW w:w="2436" w:type="dxa"/>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管道沿线</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20" w:type="dxa"/>
            <w:noWrap w:val="0"/>
            <w:vAlign w:val="center"/>
          </w:tcPr>
          <w:p>
            <w:pPr>
              <w:spacing w:line="300" w:lineRule="exact"/>
              <w:jc w:val="center"/>
              <w:rPr>
                <w:szCs w:val="21"/>
              </w:rPr>
            </w:pPr>
            <w:r>
              <w:rPr>
                <w:szCs w:val="21"/>
              </w:rPr>
              <w:t>2</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干粉灭火器</w:t>
            </w:r>
          </w:p>
        </w:tc>
        <w:tc>
          <w:tcPr>
            <w:tcW w:w="1252" w:type="dxa"/>
            <w:noWrap w:val="0"/>
            <w:vAlign w:val="center"/>
          </w:tcPr>
          <w:p>
            <w:pPr>
              <w:pStyle w:val="18"/>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10支</w:t>
            </w:r>
          </w:p>
        </w:tc>
        <w:tc>
          <w:tcPr>
            <w:tcW w:w="2436" w:type="dxa"/>
            <w:noWrap w:val="0"/>
            <w:vAlign w:val="center"/>
          </w:tcPr>
          <w:p>
            <w:pPr>
              <w:pStyle w:val="18"/>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抢险救灾组</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720" w:type="dxa"/>
            <w:noWrap w:val="0"/>
            <w:vAlign w:val="center"/>
          </w:tcPr>
          <w:p>
            <w:pPr>
              <w:spacing w:line="300" w:lineRule="exact"/>
              <w:jc w:val="center"/>
              <w:rPr>
                <w:szCs w:val="21"/>
              </w:rPr>
            </w:pPr>
            <w:r>
              <w:rPr>
                <w:szCs w:val="21"/>
              </w:rPr>
              <w:t>3</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防静电防护服</w:t>
            </w:r>
          </w:p>
        </w:tc>
        <w:tc>
          <w:tcPr>
            <w:tcW w:w="1252" w:type="dxa"/>
            <w:noWrap w:val="0"/>
            <w:vAlign w:val="center"/>
          </w:tcPr>
          <w:p>
            <w:pPr>
              <w:pStyle w:val="18"/>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9套</w:t>
            </w:r>
          </w:p>
        </w:tc>
        <w:tc>
          <w:tcPr>
            <w:tcW w:w="2436" w:type="dxa"/>
            <w:noWrap w:val="0"/>
            <w:vAlign w:val="center"/>
          </w:tcPr>
          <w:p>
            <w:pPr>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抢险救灾组</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720" w:type="dxa"/>
            <w:noWrap w:val="0"/>
            <w:vAlign w:val="center"/>
          </w:tcPr>
          <w:p>
            <w:pPr>
              <w:spacing w:line="300" w:lineRule="exact"/>
              <w:jc w:val="center"/>
              <w:rPr>
                <w:szCs w:val="21"/>
              </w:rPr>
            </w:pPr>
            <w:r>
              <w:rPr>
                <w:szCs w:val="21"/>
              </w:rPr>
              <w:t>4</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防毒面具</w:t>
            </w:r>
          </w:p>
        </w:tc>
        <w:tc>
          <w:tcPr>
            <w:tcW w:w="1252" w:type="dxa"/>
            <w:noWrap w:val="0"/>
            <w:vAlign w:val="center"/>
          </w:tcPr>
          <w:p>
            <w:pPr>
              <w:pStyle w:val="18"/>
              <w:widowControl/>
              <w:autoSpaceDE w:val="0"/>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w:t>
            </w:r>
            <w:r>
              <w:rPr>
                <w:rFonts w:hint="eastAsia" w:ascii="Times New Roman" w:hAnsi="Times New Roman" w:eastAsia="宋体" w:cs="Times New Roman"/>
                <w:kern w:val="2"/>
                <w:sz w:val="21"/>
                <w:szCs w:val="21"/>
                <w:lang w:val="en-US" w:eastAsia="zh-CN" w:bidi="ar-SA"/>
              </w:rPr>
              <w:t>个</w:t>
            </w:r>
          </w:p>
        </w:tc>
        <w:tc>
          <w:tcPr>
            <w:tcW w:w="2436" w:type="dxa"/>
            <w:noWrap w:val="0"/>
            <w:vAlign w:val="center"/>
          </w:tcPr>
          <w:p>
            <w:pPr>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抢险救灾组</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20" w:type="dxa"/>
            <w:noWrap w:val="0"/>
            <w:vAlign w:val="center"/>
          </w:tcPr>
          <w:p>
            <w:pPr>
              <w:spacing w:line="300" w:lineRule="exact"/>
              <w:jc w:val="center"/>
              <w:rPr>
                <w:szCs w:val="21"/>
              </w:rPr>
            </w:pPr>
            <w:r>
              <w:rPr>
                <w:szCs w:val="21"/>
              </w:rPr>
              <w:t>5</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对讲机</w:t>
            </w:r>
          </w:p>
        </w:tc>
        <w:tc>
          <w:tcPr>
            <w:tcW w:w="1252" w:type="dxa"/>
            <w:noWrap w:val="0"/>
            <w:vAlign w:val="center"/>
          </w:tcPr>
          <w:p>
            <w:pPr>
              <w:pStyle w:val="18"/>
              <w:widowControl/>
              <w:autoSpaceDE w:val="0"/>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w:t>
            </w:r>
            <w:r>
              <w:rPr>
                <w:rFonts w:hint="eastAsia" w:ascii="Times New Roman" w:hAnsi="Times New Roman" w:eastAsia="宋体" w:cs="Times New Roman"/>
                <w:kern w:val="2"/>
                <w:sz w:val="21"/>
                <w:szCs w:val="21"/>
                <w:lang w:val="en-US" w:eastAsia="zh-CN" w:bidi="ar-SA"/>
              </w:rPr>
              <w:t>对</w:t>
            </w:r>
          </w:p>
        </w:tc>
        <w:tc>
          <w:tcPr>
            <w:tcW w:w="2436" w:type="dxa"/>
            <w:noWrap w:val="0"/>
            <w:vAlign w:val="center"/>
          </w:tcPr>
          <w:p>
            <w:pPr>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抢险救灾组</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720" w:type="dxa"/>
            <w:noWrap w:val="0"/>
            <w:vAlign w:val="center"/>
          </w:tcPr>
          <w:p>
            <w:pPr>
              <w:spacing w:line="300" w:lineRule="exact"/>
              <w:jc w:val="center"/>
              <w:rPr>
                <w:szCs w:val="21"/>
              </w:rPr>
            </w:pPr>
            <w:r>
              <w:rPr>
                <w:szCs w:val="21"/>
              </w:rPr>
              <w:t>6</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防爆手电筒</w:t>
            </w:r>
          </w:p>
        </w:tc>
        <w:tc>
          <w:tcPr>
            <w:tcW w:w="1252" w:type="dxa"/>
            <w:noWrap w:val="0"/>
            <w:vAlign w:val="center"/>
          </w:tcPr>
          <w:p>
            <w:pPr>
              <w:pStyle w:val="18"/>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1支</w:t>
            </w:r>
          </w:p>
        </w:tc>
        <w:tc>
          <w:tcPr>
            <w:tcW w:w="2436" w:type="dxa"/>
            <w:noWrap w:val="0"/>
            <w:vAlign w:val="center"/>
          </w:tcPr>
          <w:p>
            <w:pPr>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抢险救灾组</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720" w:type="dxa"/>
            <w:noWrap w:val="0"/>
            <w:vAlign w:val="center"/>
          </w:tcPr>
          <w:p>
            <w:pPr>
              <w:spacing w:line="300" w:lineRule="exact"/>
              <w:jc w:val="center"/>
              <w:rPr>
                <w:szCs w:val="21"/>
              </w:rPr>
            </w:pPr>
            <w:r>
              <w:rPr>
                <w:szCs w:val="21"/>
              </w:rPr>
              <w:t>7</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防爆工具</w:t>
            </w:r>
          </w:p>
        </w:tc>
        <w:tc>
          <w:tcPr>
            <w:tcW w:w="1252" w:type="dxa"/>
            <w:noWrap w:val="0"/>
            <w:vAlign w:val="center"/>
          </w:tcPr>
          <w:p>
            <w:pPr>
              <w:pStyle w:val="18"/>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1套</w:t>
            </w:r>
          </w:p>
        </w:tc>
        <w:tc>
          <w:tcPr>
            <w:tcW w:w="2436" w:type="dxa"/>
            <w:noWrap w:val="0"/>
            <w:vAlign w:val="center"/>
          </w:tcPr>
          <w:p>
            <w:pPr>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抢险救灾组</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720" w:type="dxa"/>
            <w:noWrap w:val="0"/>
            <w:vAlign w:val="center"/>
          </w:tcPr>
          <w:p>
            <w:pPr>
              <w:spacing w:line="300" w:lineRule="exact"/>
              <w:jc w:val="center"/>
              <w:rPr>
                <w:szCs w:val="21"/>
              </w:rPr>
            </w:pPr>
            <w:r>
              <w:rPr>
                <w:szCs w:val="21"/>
              </w:rPr>
              <w:t>8</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抢修器材</w:t>
            </w:r>
          </w:p>
        </w:tc>
        <w:tc>
          <w:tcPr>
            <w:tcW w:w="1252" w:type="dxa"/>
            <w:noWrap w:val="0"/>
            <w:vAlign w:val="center"/>
          </w:tcPr>
          <w:p>
            <w:pPr>
              <w:pStyle w:val="18"/>
              <w:widowControl/>
              <w:autoSpaceDE w:val="0"/>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套</w:t>
            </w:r>
          </w:p>
        </w:tc>
        <w:tc>
          <w:tcPr>
            <w:tcW w:w="2436" w:type="dxa"/>
            <w:noWrap w:val="0"/>
            <w:vAlign w:val="center"/>
          </w:tcPr>
          <w:p>
            <w:pPr>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抢险救灾组</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0" w:type="dxa"/>
            <w:noWrap w:val="0"/>
            <w:vAlign w:val="center"/>
          </w:tcPr>
          <w:p>
            <w:pPr>
              <w:spacing w:line="300" w:lineRule="exact"/>
              <w:jc w:val="center"/>
              <w:rPr>
                <w:szCs w:val="21"/>
              </w:rPr>
            </w:pPr>
            <w:r>
              <w:rPr>
                <w:szCs w:val="21"/>
              </w:rPr>
              <w:t>9</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应急药箱</w:t>
            </w:r>
          </w:p>
        </w:tc>
        <w:tc>
          <w:tcPr>
            <w:tcW w:w="1252" w:type="dxa"/>
            <w:noWrap w:val="0"/>
            <w:vAlign w:val="center"/>
          </w:tcPr>
          <w:p>
            <w:pPr>
              <w:pStyle w:val="18"/>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1个</w:t>
            </w:r>
          </w:p>
        </w:tc>
        <w:tc>
          <w:tcPr>
            <w:tcW w:w="2436" w:type="dxa"/>
            <w:noWrap w:val="0"/>
            <w:vAlign w:val="center"/>
          </w:tcPr>
          <w:p>
            <w:pPr>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抢险救灾组</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20" w:type="dxa"/>
            <w:noWrap w:val="0"/>
            <w:vAlign w:val="center"/>
          </w:tcPr>
          <w:p>
            <w:pPr>
              <w:spacing w:line="300" w:lineRule="exact"/>
              <w:jc w:val="center"/>
              <w:rPr>
                <w:szCs w:val="21"/>
              </w:rPr>
            </w:pPr>
            <w:r>
              <w:rPr>
                <w:szCs w:val="21"/>
              </w:rPr>
              <w:t>10</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抢险车辆</w:t>
            </w:r>
          </w:p>
        </w:tc>
        <w:tc>
          <w:tcPr>
            <w:tcW w:w="1252" w:type="dxa"/>
            <w:noWrap w:val="0"/>
            <w:vAlign w:val="center"/>
          </w:tcPr>
          <w:p>
            <w:pPr>
              <w:pStyle w:val="18"/>
              <w:widowControl/>
              <w:autoSpaceDE w:val="0"/>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CN" w:bidi="ar-SA"/>
              </w:rPr>
              <w:t>辆</w:t>
            </w:r>
          </w:p>
        </w:tc>
        <w:tc>
          <w:tcPr>
            <w:tcW w:w="2436" w:type="dxa"/>
            <w:noWrap w:val="0"/>
            <w:vAlign w:val="center"/>
          </w:tcPr>
          <w:p>
            <w:pPr>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抢险救灾组</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720" w:type="dxa"/>
            <w:noWrap w:val="0"/>
            <w:vAlign w:val="center"/>
          </w:tcPr>
          <w:p>
            <w:pPr>
              <w:spacing w:line="300" w:lineRule="exact"/>
              <w:jc w:val="center"/>
              <w:rPr>
                <w:szCs w:val="21"/>
              </w:rPr>
            </w:pPr>
            <w:r>
              <w:rPr>
                <w:szCs w:val="21"/>
              </w:rPr>
              <w:t>11</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可燃气体检测仪</w:t>
            </w:r>
          </w:p>
        </w:tc>
        <w:tc>
          <w:tcPr>
            <w:tcW w:w="1252" w:type="dxa"/>
            <w:noWrap w:val="0"/>
            <w:vAlign w:val="center"/>
          </w:tcPr>
          <w:p>
            <w:pPr>
              <w:pStyle w:val="18"/>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2台</w:t>
            </w:r>
          </w:p>
        </w:tc>
        <w:tc>
          <w:tcPr>
            <w:tcW w:w="2436" w:type="dxa"/>
            <w:noWrap w:val="0"/>
            <w:vAlign w:val="center"/>
          </w:tcPr>
          <w:p>
            <w:pPr>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抢险救灾组</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20" w:type="dxa"/>
            <w:noWrap w:val="0"/>
            <w:vAlign w:val="center"/>
          </w:tcPr>
          <w:p>
            <w:pPr>
              <w:spacing w:line="300" w:lineRule="exact"/>
              <w:jc w:val="center"/>
              <w:rPr>
                <w:szCs w:val="21"/>
              </w:rPr>
            </w:pPr>
            <w:r>
              <w:rPr>
                <w:szCs w:val="21"/>
              </w:rPr>
              <w:t>12</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氧含量检测仪</w:t>
            </w:r>
          </w:p>
        </w:tc>
        <w:tc>
          <w:tcPr>
            <w:tcW w:w="1252" w:type="dxa"/>
            <w:noWrap w:val="0"/>
            <w:vAlign w:val="center"/>
          </w:tcPr>
          <w:p>
            <w:pPr>
              <w:pStyle w:val="18"/>
              <w:widowControl/>
              <w:autoSpaceDE w:val="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3台</w:t>
            </w:r>
          </w:p>
        </w:tc>
        <w:tc>
          <w:tcPr>
            <w:tcW w:w="2436" w:type="dxa"/>
            <w:noWrap w:val="0"/>
            <w:vAlign w:val="center"/>
          </w:tcPr>
          <w:p>
            <w:pPr>
              <w:spacing w:line="300" w:lineRule="exact"/>
              <w:jc w:val="center"/>
              <w:rPr>
                <w:rFonts w:hint="default" w:eastAsia="宋体"/>
                <w:szCs w:val="21"/>
                <w:lang w:val="en-US" w:eastAsia="zh-CN"/>
              </w:rPr>
            </w:pPr>
            <w:r>
              <w:rPr>
                <w:rFonts w:hint="eastAsia"/>
                <w:szCs w:val="21"/>
                <w:lang w:val="en-US" w:eastAsia="zh-CN"/>
              </w:rPr>
              <w:t>应急物资库</w:t>
            </w:r>
          </w:p>
        </w:tc>
        <w:tc>
          <w:tcPr>
            <w:tcW w:w="1195" w:type="dxa"/>
            <w:noWrap w:val="0"/>
            <w:vAlign w:val="center"/>
          </w:tcPr>
          <w:p>
            <w:pPr>
              <w:spacing w:line="300" w:lineRule="exact"/>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720" w:type="dxa"/>
            <w:noWrap w:val="0"/>
            <w:vAlign w:val="center"/>
          </w:tcPr>
          <w:p>
            <w:pPr>
              <w:spacing w:line="300" w:lineRule="exact"/>
              <w:jc w:val="center"/>
              <w:rPr>
                <w:szCs w:val="21"/>
              </w:rPr>
            </w:pPr>
            <w:r>
              <w:rPr>
                <w:szCs w:val="21"/>
              </w:rPr>
              <w:t>13</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警戒线</w:t>
            </w:r>
          </w:p>
        </w:tc>
        <w:tc>
          <w:tcPr>
            <w:tcW w:w="1252" w:type="dxa"/>
            <w:noWrap w:val="0"/>
            <w:vAlign w:val="center"/>
          </w:tcPr>
          <w:p>
            <w:pPr>
              <w:pStyle w:val="18"/>
              <w:widowControl/>
              <w:autoSpaceDE w:val="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若干</w:t>
            </w:r>
          </w:p>
        </w:tc>
        <w:tc>
          <w:tcPr>
            <w:tcW w:w="2436" w:type="dxa"/>
            <w:noWrap w:val="0"/>
            <w:vAlign w:val="center"/>
          </w:tcPr>
          <w:p>
            <w:pPr>
              <w:spacing w:line="300" w:lineRule="exact"/>
              <w:jc w:val="center"/>
              <w:rPr>
                <w:rFonts w:hint="eastAsia"/>
                <w:szCs w:val="21"/>
              </w:rPr>
            </w:pPr>
            <w:r>
              <w:rPr>
                <w:rFonts w:hint="eastAsia"/>
                <w:szCs w:val="21"/>
                <w:lang w:val="en-US" w:eastAsia="zh-CN"/>
              </w:rPr>
              <w:t>应急物资库</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0" w:type="dxa"/>
            <w:noWrap w:val="0"/>
            <w:vAlign w:val="center"/>
          </w:tcPr>
          <w:p>
            <w:pPr>
              <w:spacing w:line="300" w:lineRule="exact"/>
              <w:jc w:val="center"/>
              <w:rPr>
                <w:szCs w:val="21"/>
              </w:rPr>
            </w:pPr>
            <w:r>
              <w:rPr>
                <w:szCs w:val="21"/>
              </w:rPr>
              <w:t>14</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空气呼吸器</w:t>
            </w:r>
          </w:p>
        </w:tc>
        <w:tc>
          <w:tcPr>
            <w:tcW w:w="1252" w:type="dxa"/>
            <w:noWrap w:val="0"/>
            <w:vAlign w:val="center"/>
          </w:tcPr>
          <w:p>
            <w:pPr>
              <w:pStyle w:val="18"/>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2套</w:t>
            </w:r>
          </w:p>
        </w:tc>
        <w:tc>
          <w:tcPr>
            <w:tcW w:w="2436" w:type="dxa"/>
            <w:noWrap w:val="0"/>
            <w:vAlign w:val="center"/>
          </w:tcPr>
          <w:p>
            <w:pPr>
              <w:spacing w:line="300" w:lineRule="exact"/>
              <w:jc w:val="center"/>
              <w:rPr>
                <w:szCs w:val="21"/>
              </w:rPr>
            </w:pPr>
            <w:r>
              <w:rPr>
                <w:rFonts w:hint="eastAsia"/>
                <w:szCs w:val="21"/>
                <w:lang w:val="en-US" w:eastAsia="zh-CN"/>
              </w:rPr>
              <w:t>应急物资库</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20" w:type="dxa"/>
            <w:noWrap w:val="0"/>
            <w:vAlign w:val="center"/>
          </w:tcPr>
          <w:p>
            <w:pPr>
              <w:spacing w:line="300" w:lineRule="exact"/>
              <w:jc w:val="center"/>
              <w:rPr>
                <w:szCs w:val="21"/>
              </w:rPr>
            </w:pPr>
            <w:r>
              <w:rPr>
                <w:szCs w:val="21"/>
              </w:rPr>
              <w:t>15</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检漏仪</w:t>
            </w:r>
          </w:p>
        </w:tc>
        <w:tc>
          <w:tcPr>
            <w:tcW w:w="1252" w:type="dxa"/>
            <w:noWrap w:val="0"/>
            <w:vAlign w:val="center"/>
          </w:tcPr>
          <w:p>
            <w:pPr>
              <w:pStyle w:val="18"/>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2套</w:t>
            </w:r>
          </w:p>
        </w:tc>
        <w:tc>
          <w:tcPr>
            <w:tcW w:w="2436" w:type="dxa"/>
            <w:noWrap w:val="0"/>
            <w:vAlign w:val="center"/>
          </w:tcPr>
          <w:p>
            <w:pPr>
              <w:spacing w:line="300" w:lineRule="exact"/>
              <w:jc w:val="center"/>
              <w:rPr>
                <w:szCs w:val="21"/>
              </w:rPr>
            </w:pPr>
            <w:r>
              <w:rPr>
                <w:rFonts w:hint="eastAsia"/>
                <w:szCs w:val="21"/>
                <w:lang w:val="en-US" w:eastAsia="zh-CN"/>
              </w:rPr>
              <w:t>应急物资库</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20" w:type="dxa"/>
            <w:noWrap w:val="0"/>
            <w:vAlign w:val="center"/>
          </w:tcPr>
          <w:p>
            <w:pPr>
              <w:spacing w:line="300" w:lineRule="exact"/>
              <w:jc w:val="center"/>
              <w:rPr>
                <w:szCs w:val="21"/>
              </w:rPr>
            </w:pPr>
            <w:r>
              <w:rPr>
                <w:rFonts w:hint="eastAsia"/>
                <w:szCs w:val="21"/>
              </w:rPr>
              <w:t>16</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防爆风机</w:t>
            </w:r>
          </w:p>
        </w:tc>
        <w:tc>
          <w:tcPr>
            <w:tcW w:w="1252" w:type="dxa"/>
            <w:noWrap w:val="0"/>
            <w:vAlign w:val="center"/>
          </w:tcPr>
          <w:p>
            <w:pPr>
              <w:pStyle w:val="18"/>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1台</w:t>
            </w:r>
          </w:p>
        </w:tc>
        <w:tc>
          <w:tcPr>
            <w:tcW w:w="2436" w:type="dxa"/>
            <w:noWrap w:val="0"/>
            <w:vAlign w:val="center"/>
          </w:tcPr>
          <w:p>
            <w:pPr>
              <w:spacing w:line="300" w:lineRule="exact"/>
              <w:jc w:val="center"/>
              <w:rPr>
                <w:szCs w:val="21"/>
              </w:rPr>
            </w:pPr>
            <w:r>
              <w:rPr>
                <w:rFonts w:hint="eastAsia"/>
                <w:szCs w:val="21"/>
                <w:lang w:val="en-US" w:eastAsia="zh-CN"/>
              </w:rPr>
              <w:t>应急物资库</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720" w:type="dxa"/>
            <w:noWrap w:val="0"/>
            <w:vAlign w:val="center"/>
          </w:tcPr>
          <w:p>
            <w:pPr>
              <w:spacing w:line="300" w:lineRule="exact"/>
              <w:jc w:val="center"/>
              <w:rPr>
                <w:szCs w:val="21"/>
              </w:rPr>
            </w:pPr>
            <w:r>
              <w:rPr>
                <w:rFonts w:hint="eastAsia"/>
                <w:szCs w:val="21"/>
              </w:rPr>
              <w:t>17</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石棉被</w:t>
            </w:r>
          </w:p>
        </w:tc>
        <w:tc>
          <w:tcPr>
            <w:tcW w:w="1252" w:type="dxa"/>
            <w:noWrap w:val="0"/>
            <w:vAlign w:val="center"/>
          </w:tcPr>
          <w:p>
            <w:pPr>
              <w:pStyle w:val="18"/>
              <w:widowControl/>
              <w:autoSpaceDE w:val="0"/>
              <w:jc w:val="center"/>
              <w:rPr>
                <w:szCs w:val="21"/>
              </w:rPr>
            </w:pPr>
            <w:r>
              <w:rPr>
                <w:rFonts w:hint="eastAsia" w:ascii="Times New Roman" w:hAnsi="Times New Roman" w:eastAsia="宋体" w:cs="Times New Roman"/>
                <w:kern w:val="2"/>
                <w:sz w:val="21"/>
                <w:szCs w:val="21"/>
                <w:lang w:val="en-US" w:eastAsia="zh-CN" w:bidi="ar-SA"/>
              </w:rPr>
              <w:t>2床</w:t>
            </w:r>
          </w:p>
        </w:tc>
        <w:tc>
          <w:tcPr>
            <w:tcW w:w="2436" w:type="dxa"/>
            <w:noWrap w:val="0"/>
            <w:vAlign w:val="center"/>
          </w:tcPr>
          <w:p>
            <w:pPr>
              <w:spacing w:line="300" w:lineRule="exact"/>
              <w:jc w:val="center"/>
              <w:rPr>
                <w:szCs w:val="21"/>
              </w:rPr>
            </w:pPr>
            <w:r>
              <w:rPr>
                <w:rFonts w:hint="eastAsia"/>
                <w:szCs w:val="21"/>
                <w:lang w:val="en-US" w:eastAsia="zh-CN"/>
              </w:rPr>
              <w:t>应急物资库</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720" w:type="dxa"/>
            <w:noWrap w:val="0"/>
            <w:vAlign w:val="center"/>
          </w:tcPr>
          <w:p>
            <w:pPr>
              <w:spacing w:line="300" w:lineRule="exact"/>
              <w:jc w:val="center"/>
              <w:rPr>
                <w:rFonts w:hint="eastAsia"/>
                <w:szCs w:val="21"/>
              </w:rPr>
            </w:pPr>
            <w:r>
              <w:rPr>
                <w:szCs w:val="21"/>
              </w:rPr>
              <w:t>1</w:t>
            </w:r>
            <w:r>
              <w:rPr>
                <w:rFonts w:hint="eastAsia"/>
                <w:szCs w:val="21"/>
              </w:rPr>
              <w:t>8</w:t>
            </w:r>
          </w:p>
        </w:tc>
        <w:tc>
          <w:tcPr>
            <w:tcW w:w="3231" w:type="dxa"/>
            <w:noWrap w:val="0"/>
            <w:vAlign w:val="center"/>
          </w:tcPr>
          <w:p>
            <w:pPr>
              <w:spacing w:line="300" w:lineRule="exact"/>
              <w:jc w:val="center"/>
              <w:rPr>
                <w:kern w:val="2"/>
                <w:sz w:val="21"/>
                <w:szCs w:val="21"/>
                <w:lang w:val="en-US" w:eastAsia="zh-CN" w:bidi="ar-SA"/>
              </w:rPr>
            </w:pPr>
            <w:r>
              <w:rPr>
                <w:szCs w:val="21"/>
              </w:rPr>
              <w:t>绝缘手套</w:t>
            </w:r>
          </w:p>
        </w:tc>
        <w:tc>
          <w:tcPr>
            <w:tcW w:w="1252" w:type="dxa"/>
            <w:noWrap w:val="0"/>
            <w:vAlign w:val="center"/>
          </w:tcPr>
          <w:p>
            <w:pPr>
              <w:spacing w:line="300" w:lineRule="exact"/>
              <w:jc w:val="center"/>
              <w:rPr>
                <w:kern w:val="2"/>
                <w:sz w:val="21"/>
                <w:szCs w:val="21"/>
                <w:lang w:val="en-US" w:eastAsia="zh-CN" w:bidi="ar-SA"/>
              </w:rPr>
            </w:pPr>
            <w:r>
              <w:rPr>
                <w:rFonts w:hint="eastAsia"/>
                <w:szCs w:val="21"/>
                <w:lang w:val="en-US" w:eastAsia="zh-CN"/>
              </w:rPr>
              <w:t>10</w:t>
            </w:r>
            <w:r>
              <w:rPr>
                <w:szCs w:val="21"/>
              </w:rPr>
              <w:t>付</w:t>
            </w:r>
          </w:p>
        </w:tc>
        <w:tc>
          <w:tcPr>
            <w:tcW w:w="2436" w:type="dxa"/>
            <w:noWrap w:val="0"/>
            <w:vAlign w:val="center"/>
          </w:tcPr>
          <w:p>
            <w:pPr>
              <w:spacing w:line="300" w:lineRule="exact"/>
              <w:jc w:val="center"/>
              <w:rPr>
                <w:kern w:val="2"/>
                <w:sz w:val="21"/>
                <w:szCs w:val="21"/>
                <w:lang w:val="en-US" w:eastAsia="zh-CN" w:bidi="ar-SA"/>
              </w:rPr>
            </w:pPr>
            <w:r>
              <w:rPr>
                <w:rFonts w:hint="eastAsia"/>
                <w:szCs w:val="21"/>
                <w:lang w:val="en-US" w:eastAsia="zh-CN"/>
              </w:rPr>
              <w:t>应急物资库</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720" w:type="dxa"/>
            <w:noWrap w:val="0"/>
            <w:vAlign w:val="center"/>
          </w:tcPr>
          <w:p>
            <w:pPr>
              <w:spacing w:line="300" w:lineRule="exact"/>
              <w:jc w:val="center"/>
              <w:rPr>
                <w:rFonts w:hint="eastAsia"/>
                <w:szCs w:val="21"/>
              </w:rPr>
            </w:pPr>
            <w:r>
              <w:rPr>
                <w:szCs w:val="21"/>
              </w:rPr>
              <w:t>1</w:t>
            </w:r>
            <w:r>
              <w:rPr>
                <w:rFonts w:hint="eastAsia"/>
                <w:szCs w:val="21"/>
              </w:rPr>
              <w:t>9</w:t>
            </w:r>
          </w:p>
        </w:tc>
        <w:tc>
          <w:tcPr>
            <w:tcW w:w="3231" w:type="dxa"/>
            <w:noWrap w:val="0"/>
            <w:vAlign w:val="center"/>
          </w:tcPr>
          <w:p>
            <w:pPr>
              <w:spacing w:line="300" w:lineRule="exact"/>
              <w:jc w:val="center"/>
              <w:rPr>
                <w:kern w:val="2"/>
                <w:sz w:val="21"/>
                <w:szCs w:val="21"/>
                <w:lang w:val="en-US" w:eastAsia="zh-CN" w:bidi="ar-SA"/>
              </w:rPr>
            </w:pPr>
            <w:r>
              <w:rPr>
                <w:szCs w:val="21"/>
              </w:rPr>
              <w:t>安全帽</w:t>
            </w:r>
          </w:p>
        </w:tc>
        <w:tc>
          <w:tcPr>
            <w:tcW w:w="1252" w:type="dxa"/>
            <w:noWrap w:val="0"/>
            <w:vAlign w:val="center"/>
          </w:tcPr>
          <w:p>
            <w:pPr>
              <w:spacing w:line="300" w:lineRule="exact"/>
              <w:jc w:val="center"/>
              <w:rPr>
                <w:kern w:val="2"/>
                <w:sz w:val="21"/>
                <w:szCs w:val="21"/>
                <w:lang w:val="en-US" w:eastAsia="zh-CN" w:bidi="ar-SA"/>
              </w:rPr>
            </w:pPr>
            <w:r>
              <w:rPr>
                <w:rFonts w:hint="eastAsia"/>
                <w:szCs w:val="21"/>
                <w:lang w:val="en-US" w:eastAsia="zh-CN"/>
              </w:rPr>
              <w:t>20</w:t>
            </w:r>
            <w:r>
              <w:rPr>
                <w:szCs w:val="21"/>
              </w:rPr>
              <w:t>个</w:t>
            </w:r>
          </w:p>
        </w:tc>
        <w:tc>
          <w:tcPr>
            <w:tcW w:w="2436" w:type="dxa"/>
            <w:noWrap w:val="0"/>
            <w:vAlign w:val="center"/>
          </w:tcPr>
          <w:p>
            <w:pPr>
              <w:spacing w:line="300" w:lineRule="exact"/>
              <w:jc w:val="center"/>
              <w:rPr>
                <w:rFonts w:hint="eastAsia"/>
                <w:kern w:val="2"/>
                <w:sz w:val="21"/>
                <w:szCs w:val="21"/>
                <w:lang w:val="en-US" w:eastAsia="zh-CN" w:bidi="ar-SA"/>
              </w:rPr>
            </w:pPr>
            <w:r>
              <w:rPr>
                <w:rFonts w:hint="eastAsia"/>
                <w:szCs w:val="21"/>
                <w:lang w:val="en-US" w:eastAsia="zh-CN"/>
              </w:rPr>
              <w:t>应急物资库</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720" w:type="dxa"/>
            <w:noWrap w:val="0"/>
            <w:vAlign w:val="center"/>
          </w:tcPr>
          <w:p>
            <w:pPr>
              <w:spacing w:line="300" w:lineRule="exact"/>
              <w:jc w:val="center"/>
              <w:rPr>
                <w:szCs w:val="21"/>
              </w:rPr>
            </w:pPr>
            <w:r>
              <w:rPr>
                <w:rFonts w:hint="eastAsia"/>
                <w:szCs w:val="21"/>
              </w:rPr>
              <w:t>20</w:t>
            </w:r>
          </w:p>
        </w:tc>
        <w:tc>
          <w:tcPr>
            <w:tcW w:w="3231" w:type="dxa"/>
            <w:noWrap w:val="0"/>
            <w:vAlign w:val="center"/>
          </w:tcPr>
          <w:p>
            <w:pPr>
              <w:spacing w:line="300" w:lineRule="exact"/>
              <w:jc w:val="center"/>
              <w:rPr>
                <w:kern w:val="2"/>
                <w:sz w:val="21"/>
                <w:szCs w:val="21"/>
                <w:lang w:val="en-US" w:eastAsia="zh-CN" w:bidi="ar-SA"/>
              </w:rPr>
            </w:pPr>
            <w:r>
              <w:rPr>
                <w:szCs w:val="21"/>
              </w:rPr>
              <w:t>安全带</w:t>
            </w:r>
          </w:p>
        </w:tc>
        <w:tc>
          <w:tcPr>
            <w:tcW w:w="1252" w:type="dxa"/>
            <w:noWrap w:val="0"/>
            <w:vAlign w:val="center"/>
          </w:tcPr>
          <w:p>
            <w:pPr>
              <w:spacing w:line="300" w:lineRule="exact"/>
              <w:jc w:val="center"/>
              <w:rPr>
                <w:rFonts w:hint="default" w:eastAsia="宋体"/>
                <w:kern w:val="2"/>
                <w:sz w:val="21"/>
                <w:szCs w:val="21"/>
                <w:lang w:val="en-US" w:eastAsia="zh-CN" w:bidi="ar-SA"/>
              </w:rPr>
            </w:pPr>
            <w:r>
              <w:rPr>
                <w:rFonts w:hint="eastAsia"/>
                <w:szCs w:val="21"/>
                <w:lang w:val="en-US" w:eastAsia="zh-CN"/>
              </w:rPr>
              <w:t>5条</w:t>
            </w:r>
          </w:p>
        </w:tc>
        <w:tc>
          <w:tcPr>
            <w:tcW w:w="2436" w:type="dxa"/>
            <w:noWrap w:val="0"/>
            <w:vAlign w:val="center"/>
          </w:tcPr>
          <w:p>
            <w:pPr>
              <w:spacing w:line="300" w:lineRule="exact"/>
              <w:jc w:val="center"/>
              <w:rPr>
                <w:rFonts w:hint="eastAsia"/>
                <w:kern w:val="2"/>
                <w:sz w:val="21"/>
                <w:szCs w:val="21"/>
                <w:lang w:val="en-US" w:eastAsia="zh-CN" w:bidi="ar-SA"/>
              </w:rPr>
            </w:pPr>
            <w:r>
              <w:rPr>
                <w:rFonts w:hint="eastAsia"/>
                <w:szCs w:val="21"/>
                <w:lang w:val="en-US" w:eastAsia="zh-CN"/>
              </w:rPr>
              <w:t>应急物资库</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720" w:type="dxa"/>
            <w:noWrap w:val="0"/>
            <w:vAlign w:val="center"/>
          </w:tcPr>
          <w:p>
            <w:pPr>
              <w:spacing w:line="300" w:lineRule="exact"/>
              <w:jc w:val="center"/>
              <w:rPr>
                <w:rFonts w:hint="eastAsia"/>
                <w:szCs w:val="21"/>
              </w:rPr>
            </w:pPr>
            <w:r>
              <w:rPr>
                <w:rFonts w:hint="eastAsia"/>
                <w:szCs w:val="21"/>
              </w:rPr>
              <w:t>21</w:t>
            </w:r>
          </w:p>
        </w:tc>
        <w:tc>
          <w:tcPr>
            <w:tcW w:w="3231" w:type="dxa"/>
            <w:noWrap w:val="0"/>
            <w:vAlign w:val="center"/>
          </w:tcPr>
          <w:p>
            <w:pPr>
              <w:spacing w:line="300" w:lineRule="exact"/>
              <w:jc w:val="center"/>
              <w:rPr>
                <w:rFonts w:hint="eastAsia"/>
                <w:kern w:val="2"/>
                <w:sz w:val="21"/>
                <w:szCs w:val="21"/>
                <w:lang w:val="en-US" w:eastAsia="zh-CN" w:bidi="ar-SA"/>
              </w:rPr>
            </w:pPr>
            <w:r>
              <w:rPr>
                <w:szCs w:val="21"/>
              </w:rPr>
              <w:t>急救箱</w:t>
            </w:r>
          </w:p>
        </w:tc>
        <w:tc>
          <w:tcPr>
            <w:tcW w:w="1252" w:type="dxa"/>
            <w:noWrap w:val="0"/>
            <w:vAlign w:val="center"/>
          </w:tcPr>
          <w:p>
            <w:pPr>
              <w:spacing w:line="300" w:lineRule="exact"/>
              <w:jc w:val="center"/>
              <w:rPr>
                <w:kern w:val="2"/>
                <w:sz w:val="21"/>
                <w:szCs w:val="21"/>
                <w:lang w:val="en-US" w:eastAsia="zh-CN" w:bidi="ar-SA"/>
              </w:rPr>
            </w:pPr>
            <w:r>
              <w:rPr>
                <w:szCs w:val="21"/>
              </w:rPr>
              <w:t>1个</w:t>
            </w:r>
          </w:p>
        </w:tc>
        <w:tc>
          <w:tcPr>
            <w:tcW w:w="2436" w:type="dxa"/>
            <w:noWrap w:val="0"/>
            <w:vAlign w:val="center"/>
          </w:tcPr>
          <w:p>
            <w:pPr>
              <w:spacing w:line="300" w:lineRule="exact"/>
              <w:jc w:val="center"/>
              <w:rPr>
                <w:rFonts w:hint="eastAsia"/>
                <w:kern w:val="2"/>
                <w:sz w:val="21"/>
                <w:szCs w:val="21"/>
                <w:lang w:val="en-US" w:eastAsia="zh-CN" w:bidi="ar-SA"/>
              </w:rPr>
            </w:pPr>
            <w:r>
              <w:rPr>
                <w:rFonts w:hint="eastAsia"/>
                <w:szCs w:val="21"/>
                <w:lang w:val="en-US" w:eastAsia="zh-CN"/>
              </w:rPr>
              <w:t>应急物资库</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720" w:type="dxa"/>
            <w:noWrap w:val="0"/>
            <w:vAlign w:val="center"/>
          </w:tcPr>
          <w:p>
            <w:pPr>
              <w:spacing w:line="300" w:lineRule="exact"/>
              <w:jc w:val="center"/>
              <w:rPr>
                <w:rFonts w:hint="eastAsia"/>
                <w:szCs w:val="21"/>
              </w:rPr>
            </w:pPr>
            <w:r>
              <w:rPr>
                <w:rFonts w:hint="eastAsia"/>
                <w:szCs w:val="21"/>
              </w:rPr>
              <w:t>22</w:t>
            </w:r>
          </w:p>
        </w:tc>
        <w:tc>
          <w:tcPr>
            <w:tcW w:w="3231" w:type="dxa"/>
            <w:noWrap w:val="0"/>
            <w:vAlign w:val="center"/>
          </w:tcPr>
          <w:p>
            <w:pPr>
              <w:spacing w:line="300" w:lineRule="exact"/>
              <w:jc w:val="center"/>
              <w:rPr>
                <w:rFonts w:hint="eastAsia"/>
                <w:kern w:val="2"/>
                <w:sz w:val="21"/>
                <w:szCs w:val="21"/>
                <w:lang w:val="en-US" w:eastAsia="zh-CN" w:bidi="ar-SA"/>
              </w:rPr>
            </w:pPr>
            <w:r>
              <w:rPr>
                <w:rFonts w:hint="eastAsia"/>
                <w:szCs w:val="21"/>
              </w:rPr>
              <w:t>担架</w:t>
            </w:r>
          </w:p>
        </w:tc>
        <w:tc>
          <w:tcPr>
            <w:tcW w:w="1252" w:type="dxa"/>
            <w:noWrap w:val="0"/>
            <w:vAlign w:val="center"/>
          </w:tcPr>
          <w:p>
            <w:pPr>
              <w:spacing w:line="300" w:lineRule="exact"/>
              <w:jc w:val="center"/>
              <w:rPr>
                <w:rFonts w:hint="eastAsia"/>
                <w:kern w:val="2"/>
                <w:sz w:val="21"/>
                <w:szCs w:val="21"/>
                <w:lang w:val="en-US" w:eastAsia="zh-CN" w:bidi="ar-SA"/>
              </w:rPr>
            </w:pPr>
            <w:r>
              <w:rPr>
                <w:rFonts w:hint="eastAsia"/>
                <w:szCs w:val="21"/>
              </w:rPr>
              <w:t>1副</w:t>
            </w:r>
          </w:p>
        </w:tc>
        <w:tc>
          <w:tcPr>
            <w:tcW w:w="2436" w:type="dxa"/>
            <w:noWrap w:val="0"/>
            <w:vAlign w:val="center"/>
          </w:tcPr>
          <w:p>
            <w:pPr>
              <w:spacing w:line="300" w:lineRule="exact"/>
              <w:jc w:val="center"/>
              <w:rPr>
                <w:rFonts w:hint="eastAsia"/>
                <w:szCs w:val="21"/>
              </w:rPr>
            </w:pPr>
            <w:r>
              <w:rPr>
                <w:rFonts w:hint="eastAsia"/>
                <w:szCs w:val="21"/>
                <w:lang w:val="en-US" w:eastAsia="zh-CN"/>
              </w:rPr>
              <w:t>应急物资库</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720" w:type="dxa"/>
            <w:noWrap w:val="0"/>
            <w:vAlign w:val="center"/>
          </w:tcPr>
          <w:p>
            <w:pPr>
              <w:spacing w:line="300" w:lineRule="exact"/>
              <w:jc w:val="center"/>
              <w:rPr>
                <w:szCs w:val="21"/>
              </w:rPr>
            </w:pPr>
            <w:r>
              <w:rPr>
                <w:rFonts w:hint="eastAsia"/>
                <w:szCs w:val="21"/>
              </w:rPr>
              <w:t>23</w:t>
            </w:r>
          </w:p>
        </w:tc>
        <w:tc>
          <w:tcPr>
            <w:tcW w:w="3231" w:type="dxa"/>
            <w:noWrap w:val="0"/>
            <w:vAlign w:val="center"/>
          </w:tcPr>
          <w:p>
            <w:pPr>
              <w:spacing w:line="300" w:lineRule="exact"/>
              <w:jc w:val="center"/>
              <w:rPr>
                <w:rFonts w:hint="eastAsia"/>
                <w:kern w:val="2"/>
                <w:sz w:val="21"/>
                <w:szCs w:val="21"/>
                <w:lang w:val="en-US" w:eastAsia="zh-CN" w:bidi="ar-SA"/>
              </w:rPr>
            </w:pPr>
          </w:p>
        </w:tc>
        <w:tc>
          <w:tcPr>
            <w:tcW w:w="1252" w:type="dxa"/>
            <w:noWrap w:val="0"/>
            <w:vAlign w:val="center"/>
          </w:tcPr>
          <w:p>
            <w:pPr>
              <w:spacing w:line="300" w:lineRule="exact"/>
              <w:jc w:val="center"/>
              <w:rPr>
                <w:rFonts w:hint="eastAsia"/>
                <w:kern w:val="2"/>
                <w:sz w:val="21"/>
                <w:szCs w:val="21"/>
                <w:lang w:val="en-US" w:eastAsia="zh-CN" w:bidi="ar-SA"/>
              </w:rPr>
            </w:pPr>
          </w:p>
        </w:tc>
        <w:tc>
          <w:tcPr>
            <w:tcW w:w="2436" w:type="dxa"/>
            <w:noWrap w:val="0"/>
            <w:vAlign w:val="center"/>
          </w:tcPr>
          <w:p>
            <w:pPr>
              <w:spacing w:line="300" w:lineRule="exact"/>
              <w:jc w:val="center"/>
              <w:rPr>
                <w:rFonts w:hint="eastAsia"/>
                <w:szCs w:val="21"/>
              </w:rPr>
            </w:pP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3951" w:type="dxa"/>
            <w:gridSpan w:val="2"/>
            <w:noWrap w:val="0"/>
            <w:vAlign w:val="center"/>
          </w:tcPr>
          <w:p>
            <w:pPr>
              <w:spacing w:line="300" w:lineRule="exact"/>
              <w:ind w:firstLine="840" w:firstLineChars="400"/>
              <w:jc w:val="both"/>
              <w:rPr>
                <w:rFonts w:hint="eastAsia" w:eastAsia="宋体"/>
                <w:szCs w:val="21"/>
                <w:lang w:val="en-US" w:eastAsia="zh-CN"/>
              </w:rPr>
            </w:pPr>
            <w:r>
              <w:rPr>
                <w:rFonts w:hint="eastAsia"/>
                <w:szCs w:val="21"/>
                <w:lang w:val="en-US" w:eastAsia="zh-CN"/>
              </w:rPr>
              <w:t>应急物资库保管人：董艳华</w:t>
            </w:r>
          </w:p>
        </w:tc>
        <w:tc>
          <w:tcPr>
            <w:tcW w:w="4883" w:type="dxa"/>
            <w:gridSpan w:val="3"/>
            <w:noWrap w:val="0"/>
            <w:vAlign w:val="center"/>
          </w:tcPr>
          <w:p>
            <w:pPr>
              <w:spacing w:line="300" w:lineRule="exact"/>
              <w:jc w:val="center"/>
              <w:rPr>
                <w:rFonts w:hint="default" w:eastAsia="宋体"/>
                <w:szCs w:val="21"/>
                <w:lang w:val="en-US" w:eastAsia="zh-CN"/>
              </w:rPr>
            </w:pPr>
            <w:r>
              <w:rPr>
                <w:rFonts w:hint="eastAsia" w:ascii="宋体" w:hAnsi="宋体" w:eastAsia="宋体" w:cs="宋体"/>
                <w:kern w:val="0"/>
                <w:sz w:val="24"/>
                <w:szCs w:val="24"/>
                <w:lang w:val="en-US" w:eastAsia="zh-CN"/>
              </w:rPr>
              <w:t>联系电话：</w:t>
            </w:r>
            <w:r>
              <w:rPr>
                <w:rFonts w:hint="eastAsia" w:ascii="宋体" w:hAnsi="宋体" w:cs="宋体"/>
                <w:kern w:val="0"/>
                <w:sz w:val="24"/>
                <w:szCs w:val="24"/>
                <w:lang w:val="en-US" w:eastAsia="zh-CN"/>
              </w:rPr>
              <w:t>18990737026</w:t>
            </w:r>
          </w:p>
        </w:tc>
      </w:tr>
    </w:tbl>
    <w:p>
      <w:pPr>
        <w:pStyle w:val="5"/>
        <w:rPr>
          <w:rFonts w:hint="eastAsia" w:ascii="黑体" w:hAnsi="宋体" w:cs="Arial"/>
          <w:kern w:val="0"/>
          <w:sz w:val="28"/>
          <w:szCs w:val="28"/>
        </w:rPr>
      </w:pPr>
    </w:p>
    <w:p>
      <w:pPr>
        <w:rPr>
          <w:rFonts w:hint="eastAsia"/>
        </w:rPr>
      </w:pPr>
    </w:p>
    <w:p>
      <w:pPr>
        <w:pStyle w:val="5"/>
        <w:rPr>
          <w:rFonts w:hint="eastAsia" w:ascii="黑体" w:hAnsi="宋体"/>
          <w:kern w:val="0"/>
          <w:sz w:val="28"/>
          <w:szCs w:val="28"/>
        </w:rPr>
      </w:pPr>
      <w:bookmarkStart w:id="437" w:name="_Toc12030"/>
      <w:bookmarkStart w:id="438" w:name="_Toc5033"/>
      <w:bookmarkStart w:id="439" w:name="_Toc18389"/>
      <w:bookmarkStart w:id="440" w:name="_Toc16182"/>
      <w:bookmarkStart w:id="441" w:name="_Toc5528"/>
      <w:r>
        <w:rPr>
          <w:rFonts w:hint="eastAsia" w:ascii="黑体" w:hAnsi="宋体" w:cs="Arial"/>
          <w:kern w:val="0"/>
          <w:sz w:val="28"/>
          <w:szCs w:val="28"/>
        </w:rPr>
        <w:t>5</w:t>
      </w:r>
      <w:r>
        <w:rPr>
          <w:rFonts w:hint="eastAsia" w:ascii="黑体" w:hAnsi="宋体"/>
          <w:kern w:val="0"/>
          <w:sz w:val="28"/>
          <w:szCs w:val="28"/>
        </w:rPr>
        <w:t>　企业应急救援组织机构</w:t>
      </w:r>
      <w:bookmarkEnd w:id="437"/>
      <w:bookmarkEnd w:id="438"/>
      <w:bookmarkEnd w:id="439"/>
      <w:bookmarkEnd w:id="440"/>
      <w:bookmarkEnd w:id="441"/>
    </w:p>
    <w:p>
      <w:pPr>
        <w:spacing w:line="600" w:lineRule="exact"/>
        <w:ind w:firstLine="560" w:firstLineChars="200"/>
        <w:jc w:val="left"/>
        <w:rPr>
          <w:rFonts w:ascii="宋体" w:hAnsi="宋体" w:cs="宋体"/>
          <w:kern w:val="0"/>
          <w:sz w:val="28"/>
          <w:szCs w:val="28"/>
        </w:rPr>
      </w:pPr>
      <w:r>
        <w:rPr>
          <w:rFonts w:hint="eastAsia" w:ascii="宋体" w:hAnsi="宋体" w:cs="宋体"/>
          <w:kern w:val="0"/>
          <w:sz w:val="28"/>
          <w:szCs w:val="28"/>
        </w:rPr>
        <w:t>总指挥:</w:t>
      </w:r>
      <w:r>
        <w:rPr>
          <w:rFonts w:hint="eastAsia" w:ascii="宋体" w:hAnsi="宋体" w:cs="宋体"/>
          <w:kern w:val="0"/>
          <w:sz w:val="28"/>
          <w:szCs w:val="28"/>
          <w:lang w:eastAsia="zh-CN"/>
        </w:rPr>
        <w:t>何强儒</w:t>
      </w:r>
      <w:r>
        <w:rPr>
          <w:rFonts w:hint="eastAsia" w:ascii="宋体" w:hAnsi="宋体" w:cs="宋体"/>
          <w:kern w:val="0"/>
          <w:sz w:val="28"/>
          <w:szCs w:val="28"/>
        </w:rPr>
        <w:t>（</w:t>
      </w:r>
      <w:r>
        <w:rPr>
          <w:rFonts w:hint="eastAsia" w:ascii="宋体" w:hAnsi="宋体" w:cs="宋体"/>
          <w:kern w:val="0"/>
          <w:sz w:val="28"/>
          <w:szCs w:val="28"/>
          <w:lang w:eastAsia="zh-CN"/>
        </w:rPr>
        <w:t>董事长</w:t>
      </w:r>
      <w:r>
        <w:rPr>
          <w:rFonts w:hint="eastAsia" w:ascii="宋体" w:hAnsi="宋体" w:cs="宋体"/>
          <w:kern w:val="0"/>
          <w:sz w:val="28"/>
          <w:szCs w:val="28"/>
        </w:rPr>
        <w:t>）</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副总指挥:</w:t>
      </w:r>
      <w:r>
        <w:rPr>
          <w:rFonts w:hint="eastAsia" w:ascii="宋体" w:hAnsi="宋体" w:cs="宋体"/>
          <w:kern w:val="0"/>
          <w:sz w:val="28"/>
          <w:szCs w:val="28"/>
          <w:lang w:eastAsia="zh-CN"/>
        </w:rPr>
        <w:t>刘鹏</w:t>
      </w:r>
      <w:r>
        <w:rPr>
          <w:rFonts w:hint="eastAsia" w:ascii="宋体" w:hAnsi="宋体" w:cs="宋体"/>
          <w:kern w:val="0"/>
          <w:sz w:val="28"/>
          <w:szCs w:val="28"/>
        </w:rPr>
        <w:t>（总经理）</w:t>
      </w:r>
    </w:p>
    <w:p>
      <w:pPr>
        <w:ind w:firstLine="560"/>
        <w:rPr>
          <w:rFonts w:hint="eastAsia" w:ascii="宋体" w:hAnsi="宋体"/>
          <w:sz w:val="28"/>
          <w:szCs w:val="28"/>
        </w:rPr>
      </w:pPr>
      <w:r>
        <w:rPr>
          <w:rFonts w:hint="eastAsia" w:ascii="宋体" w:hAnsi="宋体" w:cs="宋体"/>
          <w:kern w:val="0"/>
          <w:sz w:val="28"/>
          <w:szCs w:val="28"/>
        </w:rPr>
        <w:t>成员：</w:t>
      </w:r>
      <w:r>
        <w:rPr>
          <w:rFonts w:hint="eastAsia" w:ascii="宋体" w:hAnsi="宋体"/>
          <w:sz w:val="28"/>
          <w:szCs w:val="28"/>
          <w:lang w:eastAsia="zh-CN"/>
        </w:rPr>
        <w:t>李容</w:t>
      </w:r>
      <w:r>
        <w:rPr>
          <w:rFonts w:hint="eastAsia" w:ascii="宋体" w:hAnsi="宋体"/>
          <w:sz w:val="28"/>
          <w:szCs w:val="28"/>
          <w:lang w:val="en-US" w:eastAsia="zh-CN"/>
        </w:rPr>
        <w:t xml:space="preserve">  </w:t>
      </w:r>
      <w:r>
        <w:rPr>
          <w:rFonts w:hint="eastAsia" w:ascii="宋体" w:hAnsi="宋体"/>
          <w:sz w:val="28"/>
          <w:szCs w:val="28"/>
        </w:rPr>
        <w:t>张毅</w:t>
      </w:r>
      <w:r>
        <w:rPr>
          <w:rFonts w:hint="eastAsia" w:ascii="宋体" w:hAnsi="宋体"/>
          <w:sz w:val="28"/>
          <w:szCs w:val="28"/>
          <w:lang w:val="en-US" w:eastAsia="zh-CN"/>
        </w:rPr>
        <w:t xml:space="preserve">  </w:t>
      </w:r>
      <w:r>
        <w:rPr>
          <w:rFonts w:hint="eastAsia" w:ascii="宋体" w:hAnsi="宋体"/>
          <w:sz w:val="28"/>
          <w:szCs w:val="28"/>
        </w:rPr>
        <w:t>张子群</w:t>
      </w:r>
      <w:r>
        <w:rPr>
          <w:rFonts w:hint="eastAsia" w:ascii="宋体" w:hAnsi="宋体"/>
          <w:sz w:val="28"/>
          <w:szCs w:val="28"/>
          <w:lang w:val="en-US" w:eastAsia="zh-CN"/>
        </w:rPr>
        <w:t xml:space="preserve">  </w:t>
      </w:r>
      <w:r>
        <w:rPr>
          <w:rFonts w:hint="eastAsia" w:ascii="宋体" w:hAnsi="宋体"/>
          <w:sz w:val="28"/>
          <w:szCs w:val="28"/>
        </w:rPr>
        <w:t>邢小勇</w:t>
      </w:r>
      <w:r>
        <w:rPr>
          <w:rFonts w:hint="eastAsia" w:ascii="宋体" w:hAnsi="宋体"/>
          <w:sz w:val="28"/>
          <w:szCs w:val="28"/>
          <w:lang w:val="en-US" w:eastAsia="zh-CN"/>
        </w:rPr>
        <w:t xml:space="preserve">  </w:t>
      </w:r>
      <w:r>
        <w:rPr>
          <w:rFonts w:hint="eastAsia" w:ascii="宋体" w:hAnsi="宋体"/>
          <w:sz w:val="28"/>
          <w:szCs w:val="28"/>
        </w:rPr>
        <w:t>孟小林</w:t>
      </w:r>
      <w:r>
        <w:rPr>
          <w:rFonts w:hint="eastAsia" w:ascii="宋体" w:hAnsi="宋体"/>
          <w:sz w:val="28"/>
          <w:szCs w:val="28"/>
          <w:lang w:val="en-US" w:eastAsia="zh-CN"/>
        </w:rPr>
        <w:t xml:space="preserve">  </w:t>
      </w:r>
      <w:r>
        <w:rPr>
          <w:rFonts w:hint="eastAsia" w:ascii="宋体" w:hAnsi="宋体"/>
          <w:sz w:val="28"/>
          <w:szCs w:val="28"/>
          <w:lang w:eastAsia="zh-CN"/>
        </w:rPr>
        <w:t>张瑞</w:t>
      </w:r>
      <w:r>
        <w:rPr>
          <w:rFonts w:hint="eastAsia" w:ascii="宋体" w:hAnsi="宋体"/>
          <w:sz w:val="28"/>
          <w:szCs w:val="28"/>
          <w:lang w:val="en-US" w:eastAsia="zh-CN"/>
        </w:rPr>
        <w:t xml:space="preserve">  </w:t>
      </w:r>
      <w:r>
        <w:rPr>
          <w:rFonts w:hint="eastAsia" w:ascii="宋体" w:hAnsi="宋体"/>
          <w:sz w:val="28"/>
          <w:szCs w:val="28"/>
        </w:rPr>
        <w:t>张碧英</w:t>
      </w:r>
    </w:p>
    <w:p>
      <w:pPr>
        <w:ind w:firstLine="560"/>
        <w:rPr>
          <w:rFonts w:hint="eastAsia" w:ascii="宋体" w:hAnsi="宋体" w:cs="宋体"/>
          <w:kern w:val="0"/>
          <w:sz w:val="28"/>
          <w:szCs w:val="28"/>
          <w:lang w:eastAsia="zh-CN"/>
        </w:rPr>
      </w:pPr>
      <w:r>
        <w:rPr>
          <w:rFonts w:hint="eastAsia" w:ascii="宋体" w:hAnsi="宋体"/>
          <w:sz w:val="28"/>
          <w:szCs w:val="28"/>
          <w:lang w:eastAsia="zh-CN"/>
        </w:rPr>
        <w:t>刘勇军</w:t>
      </w:r>
      <w:r>
        <w:rPr>
          <w:rFonts w:hint="eastAsia" w:ascii="宋体" w:hAnsi="宋体"/>
          <w:sz w:val="28"/>
          <w:szCs w:val="28"/>
          <w:lang w:val="en-US" w:eastAsia="zh-CN"/>
        </w:rPr>
        <w:t xml:space="preserve">  </w:t>
      </w:r>
      <w:r>
        <w:rPr>
          <w:rFonts w:hint="eastAsia" w:ascii="宋体" w:hAnsi="宋体"/>
          <w:sz w:val="28"/>
          <w:szCs w:val="28"/>
          <w:lang w:eastAsia="zh-CN"/>
        </w:rPr>
        <w:t>赵青松</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lang w:eastAsia="zh-CN"/>
        </w:rPr>
        <w:t>应急管理办公室</w:t>
      </w:r>
    </w:p>
    <w:p>
      <w:pPr>
        <w:spacing w:line="600" w:lineRule="exact"/>
        <w:ind w:firstLine="560" w:firstLineChars="200"/>
        <w:jc w:val="left"/>
        <w:rPr>
          <w:rFonts w:hint="eastAsia" w:ascii="宋体" w:hAnsi="宋体" w:eastAsia="宋体" w:cs="宋体"/>
          <w:kern w:val="0"/>
          <w:sz w:val="28"/>
          <w:szCs w:val="28"/>
          <w:lang w:eastAsia="zh-CN"/>
        </w:rPr>
      </w:pPr>
      <w:r>
        <w:rPr>
          <w:rFonts w:hint="eastAsia" w:ascii="宋体" w:hAnsi="宋体" w:cs="宋体"/>
          <w:kern w:val="0"/>
          <w:sz w:val="28"/>
          <w:szCs w:val="28"/>
        </w:rPr>
        <w:t>组长：</w:t>
      </w:r>
      <w:r>
        <w:rPr>
          <w:rFonts w:hint="eastAsia" w:ascii="宋体" w:hAnsi="宋体" w:cs="宋体"/>
          <w:kern w:val="0"/>
          <w:sz w:val="28"/>
          <w:szCs w:val="28"/>
          <w:lang w:eastAsia="zh-CN"/>
        </w:rPr>
        <w:t>董艳华</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成员：</w:t>
      </w:r>
      <w:r>
        <w:rPr>
          <w:rFonts w:hint="eastAsia" w:ascii="宋体" w:hAnsi="宋体" w:cs="宋体"/>
          <w:kern w:val="0"/>
          <w:sz w:val="28"/>
          <w:szCs w:val="28"/>
          <w:lang w:eastAsia="zh-CN"/>
        </w:rPr>
        <w:t>杨彪</w:t>
      </w:r>
      <w:r>
        <w:rPr>
          <w:rFonts w:hint="eastAsia" w:ascii="宋体" w:hAnsi="宋体" w:cs="宋体"/>
          <w:kern w:val="0"/>
          <w:sz w:val="28"/>
          <w:szCs w:val="28"/>
          <w:lang w:val="en-US" w:eastAsia="zh-CN"/>
        </w:rPr>
        <w:t xml:space="preserve">  吴小华   汪清碧</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lang w:eastAsia="zh-CN"/>
        </w:rPr>
        <w:t>抢险救援组</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组  长：</w:t>
      </w:r>
      <w:r>
        <w:rPr>
          <w:rFonts w:hint="eastAsia" w:ascii="宋体" w:hAnsi="宋体" w:cs="宋体"/>
          <w:kern w:val="0"/>
          <w:sz w:val="28"/>
          <w:szCs w:val="28"/>
          <w:lang w:eastAsia="zh-CN"/>
        </w:rPr>
        <w:t>杜正强</w:t>
      </w:r>
    </w:p>
    <w:p>
      <w:pPr>
        <w:ind w:firstLine="560"/>
        <w:rPr>
          <w:rFonts w:ascii="宋体" w:hAnsi="宋体"/>
          <w:sz w:val="28"/>
          <w:szCs w:val="28"/>
        </w:rPr>
      </w:pPr>
      <w:r>
        <w:rPr>
          <w:rFonts w:hint="eastAsia" w:ascii="宋体" w:hAnsi="宋体" w:cs="宋体"/>
          <w:kern w:val="0"/>
          <w:sz w:val="28"/>
          <w:szCs w:val="28"/>
        </w:rPr>
        <w:t>副组长：</w:t>
      </w:r>
      <w:r>
        <w:rPr>
          <w:rFonts w:hint="eastAsia" w:ascii="宋体" w:hAnsi="宋体"/>
          <w:sz w:val="28"/>
          <w:szCs w:val="28"/>
        </w:rPr>
        <w:t>孟小林（若不在，可由张子群担任）</w:t>
      </w:r>
    </w:p>
    <w:p>
      <w:pPr>
        <w:ind w:firstLine="560"/>
        <w:rPr>
          <w:rFonts w:hint="eastAsia" w:ascii="宋体" w:hAnsi="宋体" w:cs="宋体"/>
          <w:kern w:val="0"/>
          <w:sz w:val="28"/>
          <w:szCs w:val="28"/>
          <w:lang w:eastAsia="zh-CN"/>
        </w:rPr>
      </w:pPr>
      <w:r>
        <w:rPr>
          <w:rFonts w:hint="eastAsia" w:ascii="宋体" w:hAnsi="宋体"/>
          <w:sz w:val="28"/>
          <w:szCs w:val="28"/>
        </w:rPr>
        <w:t>人员：</w:t>
      </w:r>
      <w:r>
        <w:rPr>
          <w:rFonts w:hint="eastAsia" w:ascii="宋体" w:hAnsi="宋体"/>
          <w:sz w:val="28"/>
          <w:szCs w:val="28"/>
          <w:lang w:eastAsia="zh-CN"/>
        </w:rPr>
        <w:t>张瑞</w:t>
      </w:r>
      <w:r>
        <w:rPr>
          <w:rFonts w:hint="eastAsia" w:ascii="宋体" w:hAnsi="宋体"/>
          <w:sz w:val="28"/>
          <w:szCs w:val="28"/>
        </w:rPr>
        <w:t>、袁锦山、何红儒、袁林波、</w:t>
      </w:r>
      <w:r>
        <w:rPr>
          <w:rFonts w:hint="eastAsia" w:ascii="宋体" w:hAnsi="宋体"/>
          <w:sz w:val="28"/>
          <w:szCs w:val="28"/>
          <w:lang w:eastAsia="zh-CN"/>
        </w:rPr>
        <w:t>谢</w:t>
      </w:r>
      <w:r>
        <w:rPr>
          <w:rFonts w:hint="eastAsia" w:ascii="宋体" w:hAnsi="宋体"/>
          <w:sz w:val="30"/>
          <w:szCs w:val="30"/>
          <w:vertAlign w:val="baseline"/>
          <w:lang w:val="en-US" w:eastAsia="zh-CN"/>
        </w:rPr>
        <w:t>锋</w:t>
      </w:r>
      <w:r>
        <w:rPr>
          <w:rFonts w:hint="eastAsia" w:ascii="宋体" w:hAnsi="宋体"/>
          <w:sz w:val="28"/>
          <w:szCs w:val="28"/>
          <w:lang w:eastAsia="zh-CN"/>
        </w:rPr>
        <w:t>、</w:t>
      </w:r>
      <w:r>
        <w:rPr>
          <w:rFonts w:hint="eastAsia" w:ascii="宋体" w:hAnsi="宋体"/>
          <w:sz w:val="28"/>
          <w:szCs w:val="28"/>
        </w:rPr>
        <w:t>陈海泉、陈绍华、</w:t>
      </w:r>
      <w:r>
        <w:rPr>
          <w:rFonts w:hint="eastAsia" w:ascii="宋体" w:hAnsi="宋体"/>
          <w:sz w:val="28"/>
          <w:szCs w:val="28"/>
          <w:lang w:eastAsia="zh-CN"/>
        </w:rPr>
        <w:t>刘鑫</w:t>
      </w:r>
      <w:r>
        <w:rPr>
          <w:rFonts w:hint="eastAsia" w:ascii="宋体" w:hAnsi="宋体"/>
          <w:sz w:val="28"/>
          <w:szCs w:val="28"/>
        </w:rPr>
        <w:t>、刑洪诚</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lang w:eastAsia="zh-CN"/>
        </w:rPr>
        <w:t>后勤保障组</w:t>
      </w:r>
    </w:p>
    <w:p>
      <w:pPr>
        <w:ind w:left="560"/>
        <w:rPr>
          <w:rFonts w:ascii="宋体" w:hAnsi="宋体"/>
          <w:sz w:val="28"/>
          <w:szCs w:val="28"/>
        </w:rPr>
      </w:pPr>
      <w:r>
        <w:rPr>
          <w:rFonts w:hint="eastAsia" w:ascii="宋体" w:hAnsi="宋体"/>
          <w:sz w:val="28"/>
          <w:szCs w:val="28"/>
        </w:rPr>
        <w:t>组长：董艳华</w:t>
      </w:r>
    </w:p>
    <w:p>
      <w:pPr>
        <w:ind w:left="560"/>
        <w:rPr>
          <w:rFonts w:ascii="宋体" w:hAnsi="宋体"/>
          <w:sz w:val="28"/>
          <w:szCs w:val="28"/>
        </w:rPr>
      </w:pPr>
      <w:r>
        <w:rPr>
          <w:rFonts w:hint="eastAsia" w:ascii="宋体" w:hAnsi="宋体"/>
          <w:sz w:val="28"/>
          <w:szCs w:val="28"/>
        </w:rPr>
        <w:t>副组长：牟春梅</w:t>
      </w:r>
    </w:p>
    <w:p>
      <w:pPr>
        <w:ind w:firstLine="560"/>
        <w:rPr>
          <w:sz w:val="28"/>
          <w:szCs w:val="28"/>
        </w:rPr>
      </w:pPr>
      <w:r>
        <w:rPr>
          <w:rFonts w:hint="eastAsia" w:ascii="宋体" w:hAnsi="宋体"/>
          <w:sz w:val="28"/>
          <w:szCs w:val="28"/>
        </w:rPr>
        <w:t>人员：</w:t>
      </w:r>
      <w:r>
        <w:rPr>
          <w:rFonts w:hint="eastAsia" w:ascii="宋体" w:hAnsi="宋体"/>
          <w:sz w:val="28"/>
          <w:szCs w:val="28"/>
          <w:lang w:eastAsia="zh-CN"/>
        </w:rPr>
        <w:t>刘鑫</w:t>
      </w:r>
      <w:r>
        <w:rPr>
          <w:rFonts w:hint="eastAsia" w:ascii="宋体" w:hAnsi="宋体"/>
          <w:sz w:val="28"/>
          <w:szCs w:val="28"/>
          <w:lang w:val="en-US" w:eastAsia="zh-CN"/>
        </w:rPr>
        <w:t xml:space="preserve"> </w:t>
      </w:r>
      <w:r>
        <w:rPr>
          <w:rFonts w:hint="eastAsia" w:ascii="宋体" w:hAnsi="宋体"/>
          <w:sz w:val="28"/>
          <w:szCs w:val="28"/>
        </w:rPr>
        <w:t>何洪如</w:t>
      </w:r>
      <w:r>
        <w:rPr>
          <w:rFonts w:hint="eastAsia" w:ascii="宋体" w:hAnsi="宋体"/>
          <w:sz w:val="28"/>
          <w:szCs w:val="28"/>
          <w:lang w:val="en-US" w:eastAsia="zh-CN"/>
        </w:rPr>
        <w:t xml:space="preserve"> </w:t>
      </w:r>
      <w:r>
        <w:rPr>
          <w:rFonts w:hint="eastAsia" w:ascii="宋体" w:hAnsi="宋体"/>
          <w:sz w:val="28"/>
          <w:szCs w:val="28"/>
        </w:rPr>
        <w:t>黄飞</w:t>
      </w:r>
      <w:r>
        <w:rPr>
          <w:rFonts w:hint="eastAsia" w:ascii="宋体" w:hAnsi="宋体"/>
          <w:sz w:val="28"/>
          <w:szCs w:val="28"/>
          <w:lang w:val="en-US" w:eastAsia="zh-CN"/>
        </w:rPr>
        <w:t xml:space="preserve"> </w:t>
      </w:r>
      <w:r>
        <w:rPr>
          <w:rFonts w:hint="eastAsia" w:ascii="宋体" w:hAnsi="宋体"/>
          <w:sz w:val="28"/>
          <w:szCs w:val="28"/>
        </w:rPr>
        <w:t>苏保全</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lang w:eastAsia="zh-CN"/>
        </w:rPr>
        <w:t>技术支持组</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组  长：</w:t>
      </w:r>
      <w:r>
        <w:rPr>
          <w:rFonts w:hint="eastAsia" w:ascii="宋体" w:hAnsi="宋体" w:cs="宋体"/>
          <w:kern w:val="0"/>
          <w:sz w:val="28"/>
          <w:szCs w:val="28"/>
          <w:lang w:eastAsia="zh-CN"/>
        </w:rPr>
        <w:t>张毅</w:t>
      </w:r>
    </w:p>
    <w:p>
      <w:pPr>
        <w:spacing w:line="600" w:lineRule="exact"/>
        <w:ind w:firstLine="560" w:firstLineChars="200"/>
        <w:jc w:val="left"/>
        <w:rPr>
          <w:rFonts w:hint="default" w:ascii="宋体" w:hAnsi="宋体" w:eastAsia="宋体" w:cs="宋体"/>
          <w:kern w:val="0"/>
          <w:sz w:val="28"/>
          <w:szCs w:val="28"/>
          <w:lang w:val="en-US" w:eastAsia="zh-CN"/>
        </w:rPr>
      </w:pPr>
      <w:r>
        <w:rPr>
          <w:rFonts w:hint="eastAsia" w:ascii="宋体" w:hAnsi="宋体" w:cs="宋体"/>
          <w:kern w:val="0"/>
          <w:sz w:val="28"/>
          <w:szCs w:val="28"/>
        </w:rPr>
        <w:t>成  员：</w:t>
      </w:r>
      <w:r>
        <w:rPr>
          <w:rFonts w:hint="eastAsia" w:ascii="宋体" w:hAnsi="宋体" w:cs="宋体"/>
          <w:kern w:val="0"/>
          <w:sz w:val="28"/>
          <w:szCs w:val="28"/>
          <w:lang w:eastAsia="zh-CN"/>
        </w:rPr>
        <w:t>刘勇军</w:t>
      </w:r>
      <w:r>
        <w:rPr>
          <w:rFonts w:hint="eastAsia" w:ascii="宋体" w:hAnsi="宋体" w:cs="宋体"/>
          <w:kern w:val="0"/>
          <w:sz w:val="28"/>
          <w:szCs w:val="28"/>
          <w:lang w:val="en-US" w:eastAsia="zh-CN"/>
        </w:rPr>
        <w:t xml:space="preserve">  赵青松  张润</w:t>
      </w:r>
    </w:p>
    <w:p>
      <w:pPr>
        <w:spacing w:line="700" w:lineRule="exact"/>
        <w:rPr>
          <w:kern w:val="0"/>
          <w:sz w:val="28"/>
          <w:szCs w:val="28"/>
        </w:rPr>
      </w:pPr>
    </w:p>
    <w:p>
      <w:pPr>
        <w:spacing w:line="700" w:lineRule="exact"/>
        <w:rPr>
          <w:rFonts w:hint="eastAsia"/>
          <w:kern w:val="0"/>
          <w:sz w:val="28"/>
          <w:szCs w:val="28"/>
        </w:rPr>
      </w:pPr>
    </w:p>
    <w:bookmarkEnd w:id="433"/>
    <w:bookmarkEnd w:id="434"/>
    <w:bookmarkEnd w:id="435"/>
    <w:bookmarkEnd w:id="436"/>
    <w:p>
      <w:pPr>
        <w:pStyle w:val="5"/>
        <w:rPr>
          <w:rFonts w:hint="eastAsia" w:ascii="黑体" w:hAnsi="宋体"/>
          <w:kern w:val="0"/>
          <w:sz w:val="28"/>
          <w:szCs w:val="28"/>
        </w:rPr>
      </w:pPr>
      <w:bookmarkStart w:id="442" w:name="_Toc13518"/>
      <w:bookmarkStart w:id="443" w:name="_Toc9681"/>
      <w:bookmarkStart w:id="444" w:name="_Toc13392"/>
      <w:bookmarkStart w:id="445" w:name="_Toc26330"/>
      <w:bookmarkStart w:id="446" w:name="_Toc17135"/>
      <w:r>
        <w:rPr>
          <w:rFonts w:hint="eastAsia" w:ascii="黑体" w:hAnsi="宋体"/>
          <w:kern w:val="0"/>
          <w:sz w:val="28"/>
          <w:szCs w:val="28"/>
        </w:rPr>
        <w:t>6 应急救援通信联络一览表</w:t>
      </w:r>
      <w:bookmarkEnd w:id="442"/>
      <w:bookmarkEnd w:id="443"/>
      <w:bookmarkEnd w:id="444"/>
      <w:bookmarkEnd w:id="445"/>
      <w:bookmarkEnd w:id="446"/>
    </w:p>
    <w:tbl>
      <w:tblPr>
        <w:tblStyle w:val="14"/>
        <w:tblW w:w="888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51"/>
        <w:gridCol w:w="6"/>
        <w:gridCol w:w="2305"/>
        <w:gridCol w:w="2400"/>
        <w:gridCol w:w="2359"/>
        <w:gridCol w:w="5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251"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eastAsia="宋体" w:cs="宋体"/>
                <w:kern w:val="0"/>
                <w:sz w:val="24"/>
                <w:szCs w:val="24"/>
              </w:rPr>
            </w:pPr>
            <w:r>
              <w:rPr>
                <w:rFonts w:hint="eastAsia" w:ascii="宋体" w:hAnsi="宋体" w:cs="宋体"/>
                <w:kern w:val="0"/>
                <w:sz w:val="24"/>
                <w:szCs w:val="24"/>
              </w:rPr>
              <w:t>姓 名</w:t>
            </w:r>
          </w:p>
        </w:tc>
        <w:tc>
          <w:tcPr>
            <w:tcW w:w="2311" w:type="dxa"/>
            <w:gridSpan w:val="2"/>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eastAsia="宋体" w:cs="宋体"/>
                <w:kern w:val="0"/>
                <w:sz w:val="24"/>
                <w:szCs w:val="24"/>
              </w:rPr>
            </w:pPr>
            <w:r>
              <w:rPr>
                <w:rFonts w:hint="eastAsia" w:ascii="宋体" w:hAnsi="宋体" w:cs="宋体"/>
                <w:kern w:val="0"/>
                <w:sz w:val="24"/>
                <w:szCs w:val="24"/>
              </w:rPr>
              <w:t>应 急 职 务</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eastAsia="宋体" w:cs="宋体"/>
                <w:kern w:val="0"/>
                <w:sz w:val="24"/>
                <w:szCs w:val="24"/>
              </w:rPr>
            </w:pPr>
            <w:r>
              <w:rPr>
                <w:rFonts w:hint="eastAsia" w:ascii="宋体" w:hAnsi="宋体" w:cs="宋体"/>
                <w:kern w:val="0"/>
                <w:sz w:val="24"/>
                <w:szCs w:val="24"/>
              </w:rPr>
              <w:t>日 常 职 务</w:t>
            </w:r>
          </w:p>
        </w:tc>
        <w:tc>
          <w:tcPr>
            <w:tcW w:w="2925" w:type="dxa"/>
            <w:gridSpan w:val="2"/>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eastAsia="宋体" w:cs="宋体"/>
                <w:kern w:val="0"/>
                <w:sz w:val="24"/>
                <w:szCs w:val="24"/>
              </w:rPr>
            </w:pPr>
            <w:r>
              <w:rPr>
                <w:rFonts w:hint="eastAsia" w:ascii="宋体" w:hAnsi="宋体" w:cs="宋体"/>
                <w:kern w:val="0"/>
                <w:sz w:val="24"/>
                <w:szCs w:val="24"/>
              </w:rPr>
              <w:t>联 系 电 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default" w:ascii="宋体" w:hAnsi="宋体" w:eastAsia="宋体" w:cs="宋体"/>
                <w:sz w:val="24"/>
                <w:szCs w:val="24"/>
                <w:lang w:val="en-US" w:eastAsia="zh-CN"/>
              </w:rPr>
            </w:pPr>
            <w:r>
              <w:rPr>
                <w:rFonts w:hint="eastAsia" w:ascii="宋体" w:hAnsi="宋体"/>
                <w:sz w:val="24"/>
                <w:szCs w:val="24"/>
                <w:lang w:val="en-US" w:eastAsia="zh-CN"/>
              </w:rPr>
              <w:t>何强儒</w:t>
            </w:r>
          </w:p>
        </w:tc>
        <w:tc>
          <w:tcPr>
            <w:tcW w:w="2311"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ind w:firstLine="480" w:firstLineChars="200"/>
              <w:rPr>
                <w:rFonts w:hint="eastAsia" w:ascii="宋体" w:hAnsi="宋体" w:eastAsia="宋体" w:cs="宋体"/>
                <w:sz w:val="24"/>
                <w:szCs w:val="24"/>
              </w:rPr>
            </w:pPr>
            <w:r>
              <w:rPr>
                <w:rFonts w:hint="eastAsia" w:ascii="宋体" w:hAnsi="宋体"/>
                <w:sz w:val="24"/>
                <w:szCs w:val="24"/>
              </w:rPr>
              <w:t>总指挥</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default" w:ascii="宋体" w:hAnsi="宋体" w:eastAsia="宋体" w:cs="宋体"/>
                <w:sz w:val="24"/>
                <w:szCs w:val="24"/>
                <w:lang w:val="en-US" w:eastAsia="zh-CN"/>
              </w:rPr>
            </w:pPr>
            <w:r>
              <w:rPr>
                <w:rFonts w:hint="eastAsia" w:ascii="宋体" w:hAnsi="宋体"/>
                <w:sz w:val="24"/>
                <w:szCs w:val="24"/>
                <w:lang w:val="en-US" w:eastAsia="zh-CN"/>
              </w:rPr>
              <w:t>董事长</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default" w:ascii="宋体" w:hAnsi="宋体" w:eastAsia="宋体" w:cs="宋体"/>
                <w:kern w:val="0"/>
                <w:sz w:val="24"/>
                <w:szCs w:val="24"/>
                <w:lang w:val="en-US" w:eastAsia="zh-CN"/>
              </w:rPr>
            </w:pPr>
            <w:r>
              <w:rPr>
                <w:rStyle w:val="19"/>
                <w:rFonts w:hint="eastAsia" w:ascii="宋体" w:hAnsi="宋体"/>
                <w:kern w:val="0"/>
                <w:sz w:val="24"/>
                <w:szCs w:val="24"/>
                <w:lang w:val="en-US" w:eastAsia="zh-CN"/>
              </w:rPr>
              <w:t>13700974016</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刘  鹏</w:t>
            </w:r>
          </w:p>
        </w:tc>
        <w:tc>
          <w:tcPr>
            <w:tcW w:w="2311"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副总指挥</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总经理</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r>
              <w:rPr>
                <w:rFonts w:hint="eastAsia" w:ascii="宋体" w:hAnsi="宋体" w:cs="Times New Roman"/>
                <w:sz w:val="24"/>
                <w:szCs w:val="24"/>
                <w:lang w:val="en-US" w:eastAsia="zh-CN"/>
              </w:rPr>
              <w:t>13508082665</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r>
              <w:rPr>
                <w:rFonts w:hint="eastAsia" w:ascii="宋体" w:hAnsi="宋体" w:cs="Times New Roman"/>
                <w:sz w:val="24"/>
                <w:szCs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李 容</w:t>
            </w:r>
          </w:p>
        </w:tc>
        <w:tc>
          <w:tcPr>
            <w:tcW w:w="2311"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现场指挥长</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副总经理</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13708274651</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张 毅</w:t>
            </w:r>
          </w:p>
        </w:tc>
        <w:tc>
          <w:tcPr>
            <w:tcW w:w="2311"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技术组组长</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黄金站负责人</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r>
              <w:rPr>
                <w:rFonts w:hint="eastAsia" w:ascii="宋体" w:hAnsi="宋体" w:cs="Times New Roman"/>
                <w:sz w:val="24"/>
                <w:szCs w:val="24"/>
                <w:lang w:val="en-US" w:eastAsia="zh-CN"/>
              </w:rPr>
              <w:t>13698286828</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 xml:space="preserve">赵青松 </w:t>
            </w:r>
          </w:p>
        </w:tc>
        <w:tc>
          <w:tcPr>
            <w:tcW w:w="2311"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事故联络组组长</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both"/>
              <w:rPr>
                <w:rFonts w:hint="eastAsia" w:ascii="宋体" w:hAnsi="宋体" w:eastAsia="宋体" w:cs="宋体"/>
                <w:sz w:val="24"/>
                <w:szCs w:val="24"/>
              </w:rPr>
            </w:pPr>
            <w:r>
              <w:rPr>
                <w:rFonts w:hint="eastAsia" w:ascii="宋体" w:hAnsi="宋体" w:cs="Times New Roman"/>
                <w:sz w:val="24"/>
                <w:szCs w:val="24"/>
                <w:lang w:val="en-US" w:eastAsia="zh-CN"/>
              </w:rPr>
              <w:t>永庆管理站负责人</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r>
              <w:rPr>
                <w:rFonts w:hint="eastAsia" w:ascii="宋体" w:hAnsi="宋体" w:cs="Times New Roman"/>
                <w:sz w:val="24"/>
                <w:szCs w:val="24"/>
                <w:lang w:val="en-US" w:eastAsia="zh-CN"/>
              </w:rPr>
              <w:t>18783982866</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张碧英</w:t>
            </w:r>
          </w:p>
        </w:tc>
        <w:tc>
          <w:tcPr>
            <w:tcW w:w="2311"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医疗救护组组长</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石河管理站负责人</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 xml:space="preserve">13228260809 </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张子群</w:t>
            </w:r>
          </w:p>
        </w:tc>
        <w:tc>
          <w:tcPr>
            <w:tcW w:w="2311"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疏散引导组组长</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三管管理站负责人</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r>
              <w:rPr>
                <w:rFonts w:hint="eastAsia" w:ascii="宋体" w:hAnsi="宋体" w:cs="Times New Roman"/>
                <w:sz w:val="24"/>
                <w:szCs w:val="24"/>
                <w:lang w:val="en-US" w:eastAsia="zh-CN"/>
              </w:rPr>
              <w:t>13198177656</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刘勇军</w:t>
            </w:r>
          </w:p>
        </w:tc>
        <w:tc>
          <w:tcPr>
            <w:tcW w:w="2311"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事故调查组组长</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碧龙管理站负责人</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r>
              <w:rPr>
                <w:rFonts w:hint="eastAsia" w:ascii="宋体" w:hAnsi="宋体" w:cs="Times New Roman"/>
                <w:sz w:val="24"/>
                <w:szCs w:val="24"/>
                <w:lang w:val="en-US" w:eastAsia="zh-CN"/>
              </w:rPr>
              <w:t>15892777333</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董艳华</w:t>
            </w:r>
          </w:p>
        </w:tc>
        <w:tc>
          <w:tcPr>
            <w:tcW w:w="2311"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后勤保障组组长</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办公室主任</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r>
              <w:rPr>
                <w:rFonts w:hint="eastAsia" w:ascii="宋体" w:hAnsi="宋体" w:cs="Times New Roman"/>
                <w:sz w:val="24"/>
                <w:szCs w:val="24"/>
                <w:lang w:val="en-US" w:eastAsia="zh-CN"/>
              </w:rPr>
              <w:t>18990737026</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张 润</w:t>
            </w:r>
          </w:p>
        </w:tc>
        <w:tc>
          <w:tcPr>
            <w:tcW w:w="2311"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交通组组长</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梅家管理站负责人</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 xml:space="preserve">13368187660  </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杜正强</w:t>
            </w:r>
          </w:p>
        </w:tc>
        <w:tc>
          <w:tcPr>
            <w:tcW w:w="2311"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事故抢险组组长</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碧龙管理站站长</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13568600319</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 xml:space="preserve">袁林波 </w:t>
            </w:r>
          </w:p>
        </w:tc>
        <w:tc>
          <w:tcPr>
            <w:tcW w:w="2311"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升水管理站负责人</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18349820213</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严阳红</w:t>
            </w:r>
          </w:p>
        </w:tc>
        <w:tc>
          <w:tcPr>
            <w:tcW w:w="2311"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太华管理站站长</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18081555879</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刘 鑫</w:t>
            </w:r>
          </w:p>
        </w:tc>
        <w:tc>
          <w:tcPr>
            <w:tcW w:w="2311"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石龙管理站站长</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 xml:space="preserve">19960874147 </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袁锦山</w:t>
            </w:r>
          </w:p>
        </w:tc>
        <w:tc>
          <w:tcPr>
            <w:tcW w:w="2311"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安检员 维修工</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 xml:space="preserve">13990746431 </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何洪如</w:t>
            </w:r>
          </w:p>
        </w:tc>
        <w:tc>
          <w:tcPr>
            <w:tcW w:w="2311"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安检员 维修工</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 xml:space="preserve">17390818270   </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何彦斌</w:t>
            </w:r>
          </w:p>
        </w:tc>
        <w:tc>
          <w:tcPr>
            <w:tcW w:w="2311"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安检员 维修工</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 xml:space="preserve">  13890827376 </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kern w:val="0"/>
                <w:sz w:val="24"/>
                <w:szCs w:val="24"/>
              </w:rPr>
            </w:pPr>
            <w:r>
              <w:rPr>
                <w:rFonts w:hint="eastAsia" w:ascii="宋体" w:hAnsi="宋体" w:cs="Times New Roman"/>
                <w:sz w:val="24"/>
                <w:szCs w:val="24"/>
                <w:lang w:val="en-US" w:eastAsia="zh-CN"/>
              </w:rPr>
              <w:t>赖珍军</w:t>
            </w:r>
          </w:p>
        </w:tc>
        <w:tc>
          <w:tcPr>
            <w:tcW w:w="2311"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kern w:val="0"/>
                <w:sz w:val="24"/>
                <w:szCs w:val="24"/>
                <w:lang w:val="en-US" w:eastAsia="zh-CN"/>
              </w:rPr>
            </w:pPr>
            <w:r>
              <w:rPr>
                <w:rFonts w:hint="eastAsia" w:ascii="宋体" w:hAnsi="宋体" w:cs="Times New Roman"/>
                <w:sz w:val="24"/>
                <w:szCs w:val="24"/>
                <w:lang w:val="en-US" w:eastAsia="zh-CN"/>
              </w:rPr>
              <w:t>安检员 维修工</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kern w:val="0"/>
                <w:sz w:val="24"/>
                <w:szCs w:val="24"/>
              </w:rPr>
            </w:pPr>
            <w:r>
              <w:rPr>
                <w:rFonts w:hint="eastAsia" w:ascii="宋体" w:hAnsi="宋体" w:cs="Times New Roman"/>
                <w:sz w:val="24"/>
                <w:szCs w:val="24"/>
                <w:lang w:val="en-US" w:eastAsia="zh-CN"/>
              </w:rPr>
              <w:t xml:space="preserve">  17746713653 </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陈绍华</w:t>
            </w:r>
          </w:p>
        </w:tc>
        <w:tc>
          <w:tcPr>
            <w:tcW w:w="2311"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eastAsia="宋体" w:cs="宋体"/>
                <w:sz w:val="24"/>
                <w:szCs w:val="24"/>
                <w:lang w:eastAsia="zh-CN"/>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安检员 维修工</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 xml:space="preserve">15328898458 </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李 凯</w:t>
            </w:r>
          </w:p>
        </w:tc>
        <w:tc>
          <w:tcPr>
            <w:tcW w:w="2311"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安检员 维修工</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r>
              <w:rPr>
                <w:rFonts w:hint="eastAsia" w:ascii="宋体" w:hAnsi="宋体" w:cs="Times New Roman"/>
                <w:sz w:val="24"/>
                <w:szCs w:val="24"/>
                <w:lang w:val="en-US" w:eastAsia="zh-CN"/>
              </w:rPr>
              <w:t>18111025189</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kern w:val="0"/>
                <w:sz w:val="24"/>
                <w:szCs w:val="24"/>
              </w:rPr>
            </w:pPr>
            <w:r>
              <w:rPr>
                <w:rFonts w:hint="eastAsia" w:ascii="宋体" w:hAnsi="宋体" w:cs="Times New Roman"/>
                <w:sz w:val="24"/>
                <w:szCs w:val="24"/>
                <w:lang w:val="en-US" w:eastAsia="zh-CN"/>
              </w:rPr>
              <w:t>杨 潇</w:t>
            </w:r>
          </w:p>
        </w:tc>
        <w:tc>
          <w:tcPr>
            <w:tcW w:w="2311"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eastAsia="宋体" w:cs="宋体"/>
                <w:sz w:val="24"/>
                <w:szCs w:val="24"/>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kern w:val="0"/>
                <w:sz w:val="24"/>
                <w:szCs w:val="24"/>
              </w:rPr>
            </w:pPr>
            <w:r>
              <w:rPr>
                <w:rFonts w:hint="eastAsia" w:ascii="宋体" w:hAnsi="宋体" w:cs="Times New Roman"/>
                <w:sz w:val="24"/>
                <w:szCs w:val="24"/>
                <w:lang w:val="en-US" w:eastAsia="zh-CN"/>
              </w:rPr>
              <w:t>安检员 维修工</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r>
              <w:rPr>
                <w:rFonts w:hint="eastAsia" w:ascii="宋体" w:hAnsi="宋体" w:cs="Times New Roman"/>
                <w:sz w:val="24"/>
                <w:szCs w:val="24"/>
                <w:lang w:val="en-US" w:eastAsia="zh-CN"/>
              </w:rPr>
              <w:t xml:space="preserve">19949861237   </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kern w:val="0"/>
                <w:sz w:val="24"/>
                <w:szCs w:val="24"/>
                <w:lang w:eastAsia="zh-CN"/>
              </w:rPr>
            </w:pPr>
            <w:r>
              <w:rPr>
                <w:rFonts w:hint="eastAsia" w:ascii="宋体" w:hAnsi="宋体" w:cs="Times New Roman"/>
                <w:sz w:val="24"/>
                <w:szCs w:val="24"/>
                <w:lang w:val="en-US" w:eastAsia="zh-CN"/>
              </w:rPr>
              <w:t>范 瑞</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pPr>
            <w:r>
              <w:rPr>
                <w:rFonts w:hint="eastAsia" w:ascii="宋体" w:hAnsi="宋体" w:cs="Times New Roman"/>
                <w:sz w:val="24"/>
                <w:szCs w:val="24"/>
                <w:lang w:val="en-US" w:eastAsia="zh-CN"/>
              </w:rPr>
              <w:t>抢险救援组成</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kern w:val="0"/>
                <w:sz w:val="24"/>
                <w:szCs w:val="24"/>
              </w:rPr>
            </w:pPr>
            <w:r>
              <w:rPr>
                <w:rFonts w:hint="eastAsia" w:ascii="宋体" w:hAnsi="宋体" w:cs="Times New Roman"/>
                <w:sz w:val="24"/>
                <w:szCs w:val="24"/>
                <w:lang w:val="en-US" w:eastAsia="zh-CN"/>
              </w:rPr>
              <w:t>安检员 维修工</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pPr>
            <w:r>
              <w:rPr>
                <w:rFonts w:hint="eastAsia" w:ascii="宋体" w:hAnsi="宋体" w:cs="Times New Roman"/>
                <w:sz w:val="24"/>
                <w:szCs w:val="24"/>
                <w:lang w:val="en-US" w:eastAsia="zh-CN"/>
              </w:rPr>
              <w:t xml:space="preserve">18148418176 </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敬元书</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石河管理站站长</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13408172883 </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苏宝全</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黄金管理站站长</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18990755586 </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余月才</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18989199524</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何 勇</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 15808176991</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李 超</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铁佛塘管理站站长</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18095236061</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鲜玉连</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  1814007466</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邓建平</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碧龙管理站站长</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 13550595198   </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黄 飞 </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大河管理站站长</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 18081555123 </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吴小华</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收费员</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13551687668 </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吕鹏辉</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梅家管理站站长</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15882819000 </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任帮云 </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18181111408</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汪清碧</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收费员</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13518296925</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谢 锋</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永庆管理站站长</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18227363611 </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陈永智</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17381289489 </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周尚熬</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17381288489</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邢红成</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流马管理站站长</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15181768670</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何双喜</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35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5650188 </w:t>
            </w:r>
          </w:p>
        </w:tc>
        <w:tc>
          <w:tcPr>
            <w:tcW w:w="56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pPr>
          </w:p>
        </w:tc>
      </w:tr>
    </w:tbl>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ind w:firstLine="560" w:firstLineChars="200"/>
        <w:jc w:val="center"/>
        <w:rPr>
          <w:rFonts w:hint="eastAsia"/>
          <w:sz w:val="28"/>
          <w:szCs w:val="28"/>
        </w:rPr>
      </w:pPr>
      <w:r>
        <w:rPr>
          <w:rFonts w:hint="eastAsia"/>
          <w:sz w:val="28"/>
          <w:szCs w:val="28"/>
        </w:rPr>
        <w:t>外部应急联络通讯录</w:t>
      </w:r>
    </w:p>
    <w:tbl>
      <w:tblPr>
        <w:tblStyle w:val="14"/>
        <w:tblW w:w="875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580"/>
        <w:gridCol w:w="31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55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南部县人民政府</w:t>
            </w:r>
          </w:p>
        </w:tc>
        <w:tc>
          <w:tcPr>
            <w:tcW w:w="3171" w:type="dxa"/>
            <w:noWrap w:val="0"/>
            <w:vAlign w:val="center"/>
          </w:tcPr>
          <w:p>
            <w:pPr>
              <w:jc w:val="center"/>
              <w:rPr>
                <w:rFonts w:hint="default" w:ascii="Times New Roman" w:hAnsi="Times New Roman" w:eastAsia="宋体" w:cs="Times New Roman"/>
                <w:kern w:val="2"/>
                <w:sz w:val="24"/>
                <w:szCs w:val="24"/>
                <w:lang w:val="en-US" w:eastAsia="zh-CN" w:bidi="ar-SA"/>
              </w:rPr>
            </w:pPr>
            <w:r>
              <w:rPr>
                <w:sz w:val="24"/>
                <w:szCs w:val="24"/>
              </w:rPr>
              <w:t>0817-</w:t>
            </w:r>
            <w:r>
              <w:rPr>
                <w:rFonts w:hint="eastAsia"/>
                <w:sz w:val="24"/>
                <w:szCs w:val="24"/>
              </w:rPr>
              <w:t>5525456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5580" w:type="dxa"/>
            <w:noWrap w:val="0"/>
            <w:vAlign w:val="top"/>
          </w:tcPr>
          <w:p>
            <w:pPr>
              <w:widowControl/>
              <w:spacing w:line="500" w:lineRule="exact"/>
              <w:ind w:firstLine="1440" w:firstLineChars="600"/>
              <w:jc w:val="left"/>
              <w:rPr>
                <w:rFonts w:hint="eastAsia" w:ascii="Times New Roman" w:hAnsi="Times New Roman" w:eastAsia="宋体" w:cs="Times New Roman"/>
                <w:kern w:val="2"/>
                <w:sz w:val="21"/>
                <w:szCs w:val="21"/>
                <w:lang w:val="en-US" w:eastAsia="zh-CN" w:bidi="ar-SA"/>
              </w:rPr>
            </w:pPr>
            <w:r>
              <w:rPr>
                <w:rFonts w:hint="eastAsia" w:ascii="宋体" w:hAnsi="宋体" w:cs="宋体"/>
                <w:kern w:val="0"/>
                <w:sz w:val="24"/>
                <w:szCs w:val="24"/>
                <w:lang w:eastAsia="zh-CN"/>
              </w:rPr>
              <w:t>南部县</w:t>
            </w:r>
            <w:r>
              <w:rPr>
                <w:rFonts w:hint="eastAsia" w:ascii="宋体" w:hAnsi="宋体" w:eastAsia="宋体" w:cs="宋体"/>
                <w:kern w:val="0"/>
                <w:sz w:val="24"/>
                <w:szCs w:val="24"/>
              </w:rPr>
              <w:t>应急管理局</w:t>
            </w:r>
          </w:p>
        </w:tc>
        <w:tc>
          <w:tcPr>
            <w:tcW w:w="3171" w:type="dxa"/>
            <w:noWrap w:val="0"/>
            <w:vAlign w:val="top"/>
          </w:tcPr>
          <w:p>
            <w:pPr>
              <w:widowControl/>
              <w:spacing w:line="500" w:lineRule="exact"/>
              <w:jc w:val="center"/>
              <w:rPr>
                <w:rFonts w:hint="default" w:ascii="Times New Roman" w:hAnsi="Times New Roman" w:eastAsia="宋体" w:cs="Times New Roman"/>
                <w:kern w:val="2"/>
                <w:sz w:val="21"/>
                <w:szCs w:val="21"/>
                <w:lang w:val="en-US" w:eastAsia="zh-CN" w:bidi="ar-SA"/>
              </w:rPr>
            </w:pPr>
            <w:r>
              <w:rPr>
                <w:rFonts w:hint="eastAsia" w:ascii="宋体" w:hAnsi="宋体" w:cs="宋体"/>
                <w:kern w:val="0"/>
                <w:sz w:val="24"/>
                <w:szCs w:val="24"/>
                <w:lang w:val="en-US" w:eastAsia="zh-CN"/>
              </w:rPr>
              <w:t>0817-5522425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5580" w:type="dxa"/>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宋体" w:hAnsi="宋体" w:cs="宋体"/>
                <w:sz w:val="24"/>
                <w:szCs w:val="24"/>
                <w:lang w:eastAsia="zh-CN"/>
              </w:rPr>
              <w:t>南部</w:t>
            </w:r>
            <w:r>
              <w:rPr>
                <w:rFonts w:hint="eastAsia" w:ascii="宋体" w:hAnsi="宋体" w:eastAsia="宋体" w:cs="宋体"/>
                <w:sz w:val="24"/>
                <w:szCs w:val="24"/>
              </w:rPr>
              <w:t>县住建局</w:t>
            </w:r>
          </w:p>
        </w:tc>
        <w:tc>
          <w:tcPr>
            <w:tcW w:w="3171" w:type="dxa"/>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宋体" w:hAnsi="宋体" w:cs="宋体"/>
                <w:sz w:val="24"/>
                <w:szCs w:val="24"/>
                <w:lang w:val="en-US" w:eastAsia="zh-CN"/>
              </w:rPr>
              <w:t>0817-5522251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5580" w:type="dxa"/>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宋体" w:hAnsi="宋体" w:cs="宋体"/>
                <w:sz w:val="24"/>
                <w:szCs w:val="24"/>
                <w:lang w:eastAsia="zh-CN"/>
              </w:rPr>
              <w:t>南部</w:t>
            </w:r>
            <w:r>
              <w:rPr>
                <w:rFonts w:hint="eastAsia" w:ascii="宋体" w:hAnsi="宋体" w:eastAsia="宋体" w:cs="宋体"/>
                <w:sz w:val="24"/>
                <w:szCs w:val="24"/>
              </w:rPr>
              <w:t>县消防</w:t>
            </w:r>
            <w:r>
              <w:rPr>
                <w:rFonts w:hint="eastAsia" w:ascii="宋体" w:hAnsi="宋体" w:eastAsia="宋体" w:cs="宋体"/>
                <w:sz w:val="24"/>
                <w:szCs w:val="24"/>
                <w:lang w:val="en-US" w:eastAsia="zh-CN"/>
              </w:rPr>
              <w:t>救援</w:t>
            </w:r>
            <w:r>
              <w:rPr>
                <w:rFonts w:hint="eastAsia" w:ascii="宋体" w:hAnsi="宋体" w:eastAsia="宋体" w:cs="宋体"/>
                <w:sz w:val="24"/>
                <w:szCs w:val="24"/>
              </w:rPr>
              <w:t>大队</w:t>
            </w:r>
          </w:p>
        </w:tc>
        <w:tc>
          <w:tcPr>
            <w:tcW w:w="3171" w:type="dxa"/>
            <w:noWrap w:val="0"/>
            <w:vAlign w:val="center"/>
          </w:tcPr>
          <w:p>
            <w:pPr>
              <w:spacing w:line="3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sz w:val="24"/>
                <w:szCs w:val="24"/>
              </w:rPr>
              <w:t>119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5580" w:type="dxa"/>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宋体" w:hAnsi="宋体" w:cs="宋体"/>
                <w:sz w:val="24"/>
                <w:szCs w:val="24"/>
                <w:lang w:eastAsia="zh-CN"/>
              </w:rPr>
              <w:t>南部</w:t>
            </w:r>
            <w:r>
              <w:rPr>
                <w:rFonts w:hint="eastAsia" w:ascii="宋体" w:hAnsi="宋体" w:eastAsia="宋体" w:cs="宋体"/>
                <w:sz w:val="24"/>
                <w:szCs w:val="24"/>
              </w:rPr>
              <w:t>县急救中心</w:t>
            </w:r>
          </w:p>
        </w:tc>
        <w:tc>
          <w:tcPr>
            <w:tcW w:w="3171" w:type="dxa"/>
            <w:noWrap w:val="0"/>
            <w:vAlign w:val="center"/>
          </w:tcPr>
          <w:p>
            <w:pPr>
              <w:spacing w:line="3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sz w:val="24"/>
                <w:szCs w:val="24"/>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5580" w:type="dxa"/>
            <w:noWrap w:val="0"/>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宋体" w:hAnsi="宋体" w:cs="宋体"/>
                <w:sz w:val="24"/>
                <w:szCs w:val="24"/>
                <w:lang w:eastAsia="zh-CN"/>
              </w:rPr>
              <w:t>南部</w:t>
            </w:r>
            <w:r>
              <w:rPr>
                <w:rFonts w:hint="eastAsia" w:ascii="宋体" w:hAnsi="宋体" w:eastAsia="宋体" w:cs="宋体"/>
                <w:sz w:val="24"/>
                <w:szCs w:val="24"/>
              </w:rPr>
              <w:t>县公安报警中心</w:t>
            </w:r>
          </w:p>
        </w:tc>
        <w:tc>
          <w:tcPr>
            <w:tcW w:w="3171" w:type="dxa"/>
            <w:noWrap w:val="0"/>
            <w:vAlign w:val="center"/>
          </w:tcPr>
          <w:p>
            <w:pPr>
              <w:spacing w:line="3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sz w:val="24"/>
                <w:szCs w:val="24"/>
              </w:rPr>
              <w:t>110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5580" w:type="dxa"/>
            <w:noWrap w:val="0"/>
            <w:vAlign w:val="top"/>
          </w:tcPr>
          <w:p>
            <w:pPr>
              <w:jc w:val="center"/>
              <w:rPr>
                <w:rFonts w:hint="eastAsia" w:ascii="Times New Roman" w:hAnsi="Times New Roman" w:eastAsia="宋体" w:cs="Times New Roman"/>
                <w:kern w:val="2"/>
                <w:sz w:val="21"/>
                <w:szCs w:val="21"/>
                <w:lang w:val="en-US" w:eastAsia="zh-CN" w:bidi="ar-SA"/>
              </w:rPr>
            </w:pPr>
            <w:r>
              <w:rPr>
                <w:rFonts w:hint="eastAsia"/>
                <w:kern w:val="0"/>
                <w:sz w:val="24"/>
                <w:szCs w:val="24"/>
              </w:rPr>
              <w:t>采油采气作业区</w:t>
            </w:r>
          </w:p>
        </w:tc>
        <w:tc>
          <w:tcPr>
            <w:tcW w:w="3171" w:type="dxa"/>
            <w:noWrap w:val="0"/>
            <w:vAlign w:val="top"/>
          </w:tcPr>
          <w:p>
            <w:pPr>
              <w:jc w:val="center"/>
              <w:rPr>
                <w:rFonts w:hint="default" w:ascii="Times New Roman" w:hAnsi="Times New Roman" w:eastAsia="宋体" w:cs="Times New Roman"/>
                <w:kern w:val="2"/>
                <w:sz w:val="21"/>
                <w:szCs w:val="21"/>
                <w:lang w:val="en-US" w:eastAsia="zh-CN" w:bidi="ar-SA"/>
              </w:rPr>
            </w:pPr>
            <w:r>
              <w:rPr>
                <w:rFonts w:hint="eastAsia"/>
                <w:kern w:val="0"/>
                <w:sz w:val="24"/>
                <w:szCs w:val="24"/>
              </w:rPr>
              <w:t>5524745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5580" w:type="dxa"/>
            <w:noWrap w:val="0"/>
            <w:vAlign w:val="top"/>
          </w:tcPr>
          <w:p>
            <w:pPr>
              <w:jc w:val="center"/>
              <w:rPr>
                <w:rFonts w:hint="eastAsia" w:ascii="Times New Roman" w:hAnsi="Times New Roman" w:eastAsia="宋体" w:cs="Times New Roman"/>
                <w:kern w:val="2"/>
                <w:sz w:val="21"/>
                <w:szCs w:val="21"/>
                <w:lang w:val="en-US" w:eastAsia="zh-CN" w:bidi="ar-SA"/>
              </w:rPr>
            </w:pPr>
            <w:r>
              <w:rPr>
                <w:rFonts w:hint="eastAsia"/>
                <w:kern w:val="0"/>
                <w:sz w:val="24"/>
                <w:szCs w:val="24"/>
              </w:rPr>
              <w:t>南部县</w:t>
            </w:r>
            <w:r>
              <w:rPr>
                <w:rFonts w:hint="eastAsia"/>
                <w:kern w:val="0"/>
                <w:sz w:val="24"/>
                <w:szCs w:val="24"/>
                <w:lang w:eastAsia="zh-CN"/>
              </w:rPr>
              <w:t>人民</w:t>
            </w:r>
            <w:r>
              <w:rPr>
                <w:rFonts w:hint="eastAsia"/>
                <w:kern w:val="0"/>
                <w:sz w:val="24"/>
                <w:szCs w:val="24"/>
              </w:rPr>
              <w:t>医院</w:t>
            </w:r>
          </w:p>
        </w:tc>
        <w:tc>
          <w:tcPr>
            <w:tcW w:w="3171" w:type="dxa"/>
            <w:noWrap w:val="0"/>
            <w:vAlign w:val="top"/>
          </w:tcPr>
          <w:p>
            <w:pPr>
              <w:jc w:val="center"/>
              <w:rPr>
                <w:rFonts w:hint="eastAsia" w:ascii="宋体" w:hAnsi="宋体" w:eastAsia="宋体" w:cs="宋体"/>
                <w:kern w:val="0"/>
                <w:sz w:val="21"/>
                <w:szCs w:val="21"/>
                <w:lang w:val="en-US" w:eastAsia="zh-CN" w:bidi="ar-SA"/>
              </w:rPr>
            </w:pPr>
            <w:r>
              <w:rPr>
                <w:rFonts w:hint="eastAsia"/>
                <w:kern w:val="0"/>
                <w:sz w:val="24"/>
                <w:szCs w:val="24"/>
              </w:rPr>
              <w:t>5522762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5580" w:type="dxa"/>
            <w:noWrap w:val="0"/>
            <w:vAlign w:val="top"/>
          </w:tcPr>
          <w:p>
            <w:pPr>
              <w:jc w:val="center"/>
              <w:rPr>
                <w:rFonts w:hint="eastAsia" w:ascii="Times New Roman" w:hAnsi="Times New Roman" w:eastAsia="宋体" w:cs="Times New Roman"/>
                <w:kern w:val="2"/>
                <w:sz w:val="21"/>
                <w:szCs w:val="21"/>
                <w:lang w:val="en-US" w:eastAsia="zh-CN" w:bidi="ar-SA"/>
              </w:rPr>
            </w:pPr>
            <w:r>
              <w:rPr>
                <w:rFonts w:hint="eastAsia"/>
                <w:kern w:val="0"/>
                <w:sz w:val="24"/>
                <w:szCs w:val="24"/>
                <w:lang w:eastAsia="zh-CN"/>
              </w:rPr>
              <w:t>南部县第二人民医院</w:t>
            </w:r>
          </w:p>
        </w:tc>
        <w:tc>
          <w:tcPr>
            <w:tcW w:w="3171" w:type="dxa"/>
            <w:noWrap w:val="0"/>
            <w:vAlign w:val="top"/>
          </w:tcPr>
          <w:p>
            <w:pPr>
              <w:jc w:val="center"/>
              <w:rPr>
                <w:rFonts w:hint="eastAsia" w:ascii="宋体" w:hAnsi="宋体" w:eastAsia="宋体" w:cs="宋体"/>
                <w:kern w:val="0"/>
                <w:sz w:val="21"/>
                <w:szCs w:val="21"/>
                <w:lang w:val="en-US" w:eastAsia="zh-CN" w:bidi="ar-SA"/>
              </w:rPr>
            </w:pPr>
            <w:r>
              <w:rPr>
                <w:rFonts w:hint="eastAsia"/>
                <w:kern w:val="0"/>
                <w:sz w:val="24"/>
                <w:szCs w:val="24"/>
                <w:lang w:val="en-US" w:eastAsia="zh-CN"/>
              </w:rPr>
              <w:t>5522553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5580" w:type="dxa"/>
            <w:noWrap w:val="0"/>
            <w:vAlign w:val="top"/>
          </w:tcPr>
          <w:p>
            <w:pPr>
              <w:jc w:val="center"/>
              <w:rPr>
                <w:rFonts w:hint="eastAsia" w:ascii="Times New Roman" w:hAnsi="Times New Roman" w:eastAsia="宋体" w:cs="Times New Roman"/>
                <w:kern w:val="2"/>
                <w:sz w:val="21"/>
                <w:szCs w:val="21"/>
                <w:lang w:val="en-US" w:eastAsia="zh-CN" w:bidi="ar-SA"/>
              </w:rPr>
            </w:pPr>
            <w:r>
              <w:rPr>
                <w:rFonts w:hint="eastAsia"/>
                <w:kern w:val="0"/>
                <w:sz w:val="24"/>
                <w:szCs w:val="24"/>
                <w:lang w:eastAsia="zh-CN"/>
              </w:rPr>
              <w:t>南部县中医院</w:t>
            </w:r>
          </w:p>
        </w:tc>
        <w:tc>
          <w:tcPr>
            <w:tcW w:w="3171" w:type="dxa"/>
            <w:noWrap w:val="0"/>
            <w:vAlign w:val="top"/>
          </w:tcPr>
          <w:p>
            <w:pPr>
              <w:jc w:val="center"/>
              <w:rPr>
                <w:rFonts w:hint="eastAsia" w:ascii="宋体" w:hAnsi="宋体" w:eastAsia="宋体" w:cs="宋体"/>
                <w:kern w:val="0"/>
                <w:sz w:val="21"/>
                <w:szCs w:val="21"/>
                <w:lang w:val="en-US" w:eastAsia="zh-CN" w:bidi="ar-SA"/>
              </w:rPr>
            </w:pPr>
            <w:r>
              <w:rPr>
                <w:rFonts w:hint="eastAsia"/>
                <w:kern w:val="0"/>
                <w:sz w:val="24"/>
                <w:szCs w:val="24"/>
                <w:lang w:val="en-US" w:eastAsia="zh-CN"/>
              </w:rPr>
              <w:t>5577367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5580" w:type="dxa"/>
            <w:noWrap w:val="0"/>
            <w:vAlign w:val="top"/>
          </w:tcPr>
          <w:p>
            <w:pPr>
              <w:jc w:val="center"/>
              <w:rPr>
                <w:rFonts w:hint="eastAsia"/>
                <w:kern w:val="0"/>
                <w:sz w:val="24"/>
                <w:szCs w:val="24"/>
                <w:lang w:eastAsia="zh-CN"/>
              </w:rPr>
            </w:pPr>
            <w:r>
              <w:rPr>
                <w:rFonts w:hint="eastAsia"/>
                <w:kern w:val="0"/>
                <w:sz w:val="24"/>
                <w:szCs w:val="24"/>
                <w:lang w:eastAsia="zh-CN"/>
              </w:rPr>
              <w:t>南部县中仁医院</w:t>
            </w:r>
          </w:p>
        </w:tc>
        <w:tc>
          <w:tcPr>
            <w:tcW w:w="3171" w:type="dxa"/>
            <w:noWrap w:val="0"/>
            <w:vAlign w:val="top"/>
          </w:tcPr>
          <w:p>
            <w:pPr>
              <w:jc w:val="center"/>
              <w:rPr>
                <w:rFonts w:hint="eastAsia"/>
                <w:kern w:val="0"/>
                <w:sz w:val="24"/>
                <w:szCs w:val="24"/>
                <w:lang w:val="en-US" w:eastAsia="zh-CN"/>
              </w:rPr>
            </w:pPr>
            <w:r>
              <w:rPr>
                <w:rFonts w:hint="eastAsia"/>
                <w:kern w:val="0"/>
                <w:sz w:val="24"/>
                <w:szCs w:val="24"/>
                <w:lang w:val="en-US" w:eastAsia="zh-CN"/>
              </w:rPr>
              <w:t>5583428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5580" w:type="dxa"/>
            <w:noWrap w:val="0"/>
            <w:vAlign w:val="top"/>
          </w:tcPr>
          <w:p>
            <w:pPr>
              <w:jc w:val="center"/>
              <w:rPr>
                <w:rFonts w:hint="eastAsia"/>
                <w:kern w:val="0"/>
                <w:sz w:val="24"/>
                <w:szCs w:val="24"/>
                <w:lang w:eastAsia="zh-CN"/>
              </w:rPr>
            </w:pPr>
            <w:r>
              <w:rPr>
                <w:rFonts w:hint="eastAsia" w:cs="Times New Roman"/>
                <w:kern w:val="2"/>
                <w:sz w:val="21"/>
                <w:szCs w:val="21"/>
                <w:lang w:val="en-US" w:eastAsia="zh-CN" w:bidi="ar-SA"/>
              </w:rPr>
              <w:t>东坝卫生院</w:t>
            </w:r>
          </w:p>
        </w:tc>
        <w:tc>
          <w:tcPr>
            <w:tcW w:w="3171" w:type="dxa"/>
            <w:noWrap w:val="0"/>
            <w:vAlign w:val="top"/>
          </w:tcPr>
          <w:p>
            <w:pPr>
              <w:jc w:val="center"/>
              <w:rPr>
                <w:rFonts w:hint="eastAsia"/>
                <w:kern w:val="0"/>
                <w:sz w:val="24"/>
                <w:szCs w:val="24"/>
                <w:lang w:val="en-US" w:eastAsia="zh-CN"/>
              </w:rPr>
            </w:pPr>
            <w:r>
              <w:rPr>
                <w:rFonts w:hint="eastAsia" w:ascii="宋体" w:hAnsi="宋体" w:cs="宋体"/>
                <w:kern w:val="0"/>
                <w:sz w:val="21"/>
                <w:szCs w:val="21"/>
                <w:lang w:val="en-US" w:eastAsia="zh-CN" w:bidi="ar-SA"/>
              </w:rPr>
              <w:t>5851800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5580" w:type="dxa"/>
            <w:noWrap w:val="0"/>
            <w:vAlign w:val="top"/>
          </w:tcPr>
          <w:p>
            <w:pPr>
              <w:jc w:val="center"/>
              <w:rPr>
                <w:rFonts w:hint="eastAsia"/>
                <w:kern w:val="0"/>
                <w:sz w:val="24"/>
                <w:szCs w:val="24"/>
                <w:lang w:eastAsia="zh-CN"/>
              </w:rPr>
            </w:pPr>
            <w:r>
              <w:rPr>
                <w:rFonts w:hint="eastAsia" w:cs="Times New Roman"/>
                <w:kern w:val="2"/>
                <w:sz w:val="21"/>
                <w:szCs w:val="21"/>
                <w:lang w:val="en-US" w:eastAsia="zh-CN" w:bidi="ar-SA"/>
              </w:rPr>
              <w:t>建兴卫生院</w:t>
            </w:r>
          </w:p>
        </w:tc>
        <w:tc>
          <w:tcPr>
            <w:tcW w:w="3171" w:type="dxa"/>
            <w:noWrap w:val="0"/>
            <w:vAlign w:val="top"/>
          </w:tcPr>
          <w:p>
            <w:pPr>
              <w:jc w:val="center"/>
              <w:rPr>
                <w:rFonts w:hint="eastAsia"/>
                <w:kern w:val="0"/>
                <w:sz w:val="24"/>
                <w:szCs w:val="24"/>
                <w:lang w:val="en-US" w:eastAsia="zh-CN"/>
              </w:rPr>
            </w:pPr>
            <w:r>
              <w:rPr>
                <w:rFonts w:hint="eastAsia" w:ascii="宋体" w:hAnsi="宋体" w:cs="宋体"/>
                <w:kern w:val="0"/>
                <w:sz w:val="21"/>
                <w:szCs w:val="21"/>
                <w:lang w:val="en-US" w:eastAsia="zh-CN" w:bidi="ar-SA"/>
              </w:rPr>
              <w:t>15881793462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5580" w:type="dxa"/>
            <w:noWrap w:val="0"/>
            <w:vAlign w:val="top"/>
          </w:tcPr>
          <w:p>
            <w:pPr>
              <w:jc w:val="center"/>
              <w:rPr>
                <w:rFonts w:hint="eastAsia"/>
                <w:kern w:val="0"/>
                <w:sz w:val="24"/>
                <w:szCs w:val="24"/>
                <w:lang w:eastAsia="zh-CN"/>
              </w:rPr>
            </w:pPr>
            <w:r>
              <w:rPr>
                <w:rFonts w:hint="eastAsia" w:cs="Times New Roman"/>
                <w:kern w:val="2"/>
                <w:sz w:val="21"/>
                <w:szCs w:val="21"/>
                <w:lang w:val="en-US" w:eastAsia="zh-CN" w:bidi="ar-SA"/>
              </w:rPr>
              <w:t>石河卫生院</w:t>
            </w:r>
          </w:p>
        </w:tc>
        <w:tc>
          <w:tcPr>
            <w:tcW w:w="3171" w:type="dxa"/>
            <w:noWrap w:val="0"/>
            <w:vAlign w:val="top"/>
          </w:tcPr>
          <w:p>
            <w:pPr>
              <w:jc w:val="center"/>
              <w:rPr>
                <w:rFonts w:hint="eastAsia"/>
                <w:kern w:val="0"/>
                <w:sz w:val="24"/>
                <w:szCs w:val="24"/>
                <w:lang w:val="en-US" w:eastAsia="zh-CN"/>
              </w:rPr>
            </w:pPr>
            <w:r>
              <w:rPr>
                <w:rFonts w:hint="eastAsia" w:ascii="宋体" w:hAnsi="宋体" w:cs="宋体"/>
                <w:kern w:val="0"/>
                <w:sz w:val="21"/>
                <w:szCs w:val="21"/>
                <w:lang w:val="en-US" w:eastAsia="zh-CN" w:bidi="ar-SA"/>
              </w:rPr>
              <w:t>5804498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5580" w:type="dxa"/>
            <w:noWrap w:val="0"/>
            <w:vAlign w:val="top"/>
          </w:tcPr>
          <w:p>
            <w:pPr>
              <w:jc w:val="center"/>
              <w:rPr>
                <w:rFonts w:hint="eastAsia"/>
                <w:kern w:val="0"/>
                <w:sz w:val="24"/>
                <w:szCs w:val="24"/>
                <w:lang w:eastAsia="zh-CN"/>
              </w:rPr>
            </w:pPr>
            <w:r>
              <w:rPr>
                <w:rFonts w:hint="eastAsia"/>
                <w:kern w:val="0"/>
                <w:sz w:val="24"/>
                <w:szCs w:val="24"/>
                <w:lang w:eastAsia="zh-CN"/>
              </w:rPr>
              <w:t>南部县天然气公司</w:t>
            </w:r>
          </w:p>
        </w:tc>
        <w:tc>
          <w:tcPr>
            <w:tcW w:w="3171" w:type="dxa"/>
            <w:noWrap w:val="0"/>
            <w:vAlign w:val="top"/>
          </w:tcPr>
          <w:p>
            <w:pPr>
              <w:jc w:val="center"/>
              <w:rPr>
                <w:rFonts w:hint="default"/>
                <w:kern w:val="0"/>
                <w:sz w:val="24"/>
                <w:szCs w:val="24"/>
                <w:lang w:val="en-US" w:eastAsia="zh-CN"/>
              </w:rPr>
            </w:pPr>
            <w:r>
              <w:rPr>
                <w:rFonts w:hint="eastAsia"/>
                <w:kern w:val="0"/>
                <w:sz w:val="24"/>
                <w:szCs w:val="24"/>
                <w:lang w:val="en-US" w:eastAsia="zh-CN"/>
              </w:rPr>
              <w:t>5524199</w:t>
            </w:r>
          </w:p>
        </w:tc>
      </w:tr>
    </w:tbl>
    <w:p>
      <w:pPr>
        <w:widowControl/>
        <w:jc w:val="both"/>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both"/>
        <w:rPr>
          <w:rFonts w:hint="eastAsia" w:ascii="宋体" w:hAnsi="宋体" w:cs="宋体"/>
          <w:b/>
          <w:kern w:val="0"/>
          <w:sz w:val="32"/>
          <w:szCs w:val="32"/>
        </w:rPr>
      </w:pPr>
    </w:p>
    <w:p>
      <w:pPr>
        <w:pStyle w:val="5"/>
        <w:rPr>
          <w:rFonts w:hint="eastAsia" w:ascii="黑体"/>
          <w:sz w:val="28"/>
          <w:szCs w:val="28"/>
        </w:rPr>
      </w:pPr>
      <w:bookmarkStart w:id="447" w:name="_Toc28018"/>
      <w:bookmarkStart w:id="448" w:name="_Toc29581"/>
      <w:bookmarkStart w:id="449" w:name="_Toc303856117"/>
      <w:bookmarkStart w:id="450" w:name="_Toc13835"/>
      <w:bookmarkStart w:id="451" w:name="_Toc302675088"/>
      <w:bookmarkStart w:id="452" w:name="_Toc3617"/>
      <w:bookmarkStart w:id="453" w:name="_Toc25130"/>
      <w:r>
        <w:rPr>
          <w:rFonts w:hint="eastAsia" w:ascii="黑体"/>
          <w:kern w:val="0"/>
          <w:sz w:val="28"/>
          <w:szCs w:val="28"/>
        </w:rPr>
        <w:t>7</w:t>
      </w:r>
      <w:r>
        <w:rPr>
          <w:rFonts w:hint="eastAsia" w:ascii="黑体"/>
          <w:sz w:val="28"/>
          <w:szCs w:val="28"/>
        </w:rPr>
        <w:t xml:space="preserve"> 各种规范化格式文本</w:t>
      </w:r>
      <w:bookmarkEnd w:id="447"/>
      <w:bookmarkEnd w:id="448"/>
      <w:bookmarkEnd w:id="449"/>
      <w:bookmarkEnd w:id="450"/>
      <w:bookmarkEnd w:id="451"/>
      <w:bookmarkEnd w:id="452"/>
      <w:bookmarkEnd w:id="453"/>
    </w:p>
    <w:p>
      <w:pPr>
        <w:spacing w:line="360" w:lineRule="auto"/>
        <w:jc w:val="center"/>
        <w:rPr>
          <w:rFonts w:hint="eastAsia"/>
          <w:sz w:val="28"/>
          <w:szCs w:val="28"/>
        </w:rPr>
      </w:pPr>
      <w:r>
        <w:rPr>
          <w:rFonts w:hint="eastAsia" w:ascii="宋体" w:hAnsi="宋体"/>
          <w:b/>
          <w:bCs/>
          <w:sz w:val="32"/>
          <w:szCs w:val="32"/>
        </w:rPr>
        <w:t xml:space="preserve"> </w:t>
      </w:r>
      <w:r>
        <w:rPr>
          <w:rFonts w:hint="eastAsia"/>
          <w:sz w:val="28"/>
          <w:szCs w:val="28"/>
        </w:rPr>
        <w:t>表一</w:t>
      </w:r>
      <w:r>
        <w:rPr>
          <w:sz w:val="28"/>
          <w:szCs w:val="28"/>
        </w:rPr>
        <w:t>：</w:t>
      </w:r>
      <w:r>
        <w:rPr>
          <w:rFonts w:hint="eastAsia"/>
          <w:sz w:val="28"/>
          <w:szCs w:val="28"/>
        </w:rPr>
        <w:t xml:space="preserve">  信息接报表</w:t>
      </w:r>
    </w:p>
    <w:tbl>
      <w:tblPr>
        <w:tblStyle w:val="14"/>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683"/>
        <w:gridCol w:w="471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83" w:type="dxa"/>
            <w:noWrap w:val="0"/>
            <w:vAlign w:val="top"/>
          </w:tcPr>
          <w:p>
            <w:pPr>
              <w:spacing w:line="360" w:lineRule="auto"/>
              <w:rPr>
                <w:rFonts w:hint="eastAsia"/>
                <w:szCs w:val="21"/>
              </w:rPr>
            </w:pPr>
            <w:r>
              <w:rPr>
                <w:rFonts w:hint="eastAsia"/>
                <w:szCs w:val="21"/>
              </w:rPr>
              <w:t>接报人：</w:t>
            </w:r>
          </w:p>
        </w:tc>
        <w:tc>
          <w:tcPr>
            <w:tcW w:w="4717" w:type="dxa"/>
            <w:noWrap w:val="0"/>
            <w:vAlign w:val="top"/>
          </w:tcPr>
          <w:p>
            <w:pPr>
              <w:spacing w:line="360" w:lineRule="auto"/>
              <w:rPr>
                <w:rFonts w:hint="eastAsia"/>
                <w:szCs w:val="21"/>
              </w:rPr>
            </w:pPr>
            <w:r>
              <w:rPr>
                <w:rFonts w:hint="eastAsia"/>
                <w:szCs w:val="21"/>
              </w:rPr>
              <w:t>接报时间：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400" w:type="dxa"/>
            <w:gridSpan w:val="2"/>
            <w:noWrap w:val="0"/>
            <w:vAlign w:val="top"/>
          </w:tcPr>
          <w:p>
            <w:pPr>
              <w:spacing w:line="360" w:lineRule="auto"/>
              <w:rPr>
                <w:rFonts w:hint="eastAsia"/>
                <w:szCs w:val="21"/>
              </w:rPr>
            </w:pPr>
            <w:r>
              <w:rPr>
                <w:rFonts w:hint="eastAsia"/>
                <w:szCs w:val="21"/>
              </w:rPr>
              <w:t>事故发生岗位：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83" w:type="dxa"/>
            <w:noWrap w:val="0"/>
            <w:vAlign w:val="top"/>
          </w:tcPr>
          <w:p>
            <w:pPr>
              <w:spacing w:line="360" w:lineRule="auto"/>
              <w:rPr>
                <w:rFonts w:hint="eastAsia"/>
                <w:szCs w:val="21"/>
              </w:rPr>
            </w:pPr>
            <w:r>
              <w:rPr>
                <w:rFonts w:hint="eastAsia"/>
                <w:szCs w:val="21"/>
              </w:rPr>
              <w:t>报告人姓名：</w:t>
            </w:r>
          </w:p>
        </w:tc>
        <w:tc>
          <w:tcPr>
            <w:tcW w:w="4717" w:type="dxa"/>
            <w:noWrap w:val="0"/>
            <w:vAlign w:val="top"/>
          </w:tcPr>
          <w:p>
            <w:pPr>
              <w:spacing w:line="360" w:lineRule="auto"/>
              <w:rPr>
                <w:rFonts w:hint="eastAsia"/>
                <w:szCs w:val="21"/>
              </w:rPr>
            </w:pPr>
            <w:r>
              <w:rPr>
                <w:rFonts w:hint="eastAsia"/>
                <w:szCs w:val="21"/>
              </w:rPr>
              <w:t>联系电话：</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400" w:type="dxa"/>
            <w:gridSpan w:val="2"/>
            <w:noWrap w:val="0"/>
            <w:vAlign w:val="top"/>
          </w:tcPr>
          <w:p>
            <w:pPr>
              <w:spacing w:line="360" w:lineRule="auto"/>
              <w:rPr>
                <w:rFonts w:hint="eastAsia"/>
                <w:szCs w:val="21"/>
              </w:rPr>
            </w:pPr>
            <w:r>
              <w:rPr>
                <w:rFonts w:hint="eastAsia"/>
                <w:szCs w:val="21"/>
              </w:rPr>
              <w:t>事故发生的时间、地点：</w:t>
            </w: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400" w:type="dxa"/>
            <w:gridSpan w:val="2"/>
            <w:noWrap w:val="0"/>
            <w:vAlign w:val="top"/>
          </w:tcPr>
          <w:p>
            <w:pPr>
              <w:spacing w:line="360" w:lineRule="auto"/>
              <w:rPr>
                <w:rFonts w:hint="eastAsia"/>
                <w:szCs w:val="21"/>
              </w:rPr>
            </w:pPr>
            <w:r>
              <w:rPr>
                <w:rFonts w:hint="eastAsia"/>
                <w:szCs w:val="21"/>
              </w:rPr>
              <w:t>伤亡人数：      其中：死亡      重伤      轻伤    人      经济损失      （万元）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9400" w:type="dxa"/>
            <w:gridSpan w:val="2"/>
            <w:noWrap w:val="0"/>
            <w:vAlign w:val="top"/>
          </w:tcPr>
          <w:p>
            <w:pPr>
              <w:spacing w:line="360" w:lineRule="auto"/>
              <w:rPr>
                <w:rFonts w:hint="eastAsia"/>
                <w:szCs w:val="21"/>
              </w:rPr>
            </w:pPr>
            <w:r>
              <w:rPr>
                <w:rFonts w:hint="eastAsia"/>
                <w:szCs w:val="21"/>
              </w:rPr>
              <w:t>事故发生的简要经过：</w:t>
            </w:r>
          </w:p>
          <w:p>
            <w:pPr>
              <w:spacing w:line="360" w:lineRule="auto"/>
              <w:rPr>
                <w:rFonts w:hint="eastAsia"/>
                <w:szCs w:val="21"/>
              </w:rPr>
            </w:pPr>
          </w:p>
          <w:p>
            <w:pPr>
              <w:spacing w:line="360" w:lineRule="auto"/>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400" w:type="dxa"/>
            <w:gridSpan w:val="2"/>
            <w:noWrap w:val="0"/>
            <w:vAlign w:val="top"/>
          </w:tcPr>
          <w:p>
            <w:pPr>
              <w:spacing w:line="360" w:lineRule="auto"/>
              <w:rPr>
                <w:rFonts w:hint="eastAsia"/>
                <w:szCs w:val="21"/>
              </w:rPr>
            </w:pPr>
            <w:r>
              <w:rPr>
                <w:rFonts w:hint="eastAsia"/>
                <w:szCs w:val="21"/>
              </w:rPr>
              <w:t>发生事故的周边情况及预后趋向：</w:t>
            </w: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400" w:type="dxa"/>
            <w:gridSpan w:val="2"/>
            <w:noWrap w:val="0"/>
            <w:vAlign w:val="top"/>
          </w:tcPr>
          <w:p>
            <w:pPr>
              <w:spacing w:line="360" w:lineRule="auto"/>
              <w:rPr>
                <w:rFonts w:hint="eastAsia"/>
                <w:szCs w:val="21"/>
              </w:rPr>
            </w:pPr>
            <w:r>
              <w:rPr>
                <w:rFonts w:hint="eastAsia"/>
                <w:szCs w:val="21"/>
              </w:rPr>
              <w:t>已采取的应急措施及事故控制的效果：</w:t>
            </w:r>
          </w:p>
          <w:p>
            <w:pPr>
              <w:spacing w:line="360" w:lineRule="auto"/>
              <w:rPr>
                <w:rFonts w:hint="eastAsia"/>
                <w:szCs w:val="21"/>
              </w:rPr>
            </w:pPr>
          </w:p>
          <w:p>
            <w:pPr>
              <w:spacing w:line="360" w:lineRule="auto"/>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400" w:type="dxa"/>
            <w:gridSpan w:val="2"/>
            <w:noWrap w:val="0"/>
            <w:vAlign w:val="top"/>
          </w:tcPr>
          <w:p>
            <w:pPr>
              <w:spacing w:line="360" w:lineRule="auto"/>
              <w:rPr>
                <w:rFonts w:hint="eastAsia"/>
                <w:szCs w:val="21"/>
              </w:rPr>
            </w:pPr>
            <w:r>
              <w:rPr>
                <w:rFonts w:hint="eastAsia"/>
                <w:szCs w:val="21"/>
              </w:rPr>
              <w:t>请求协调应急救援的事项：</w:t>
            </w:r>
          </w:p>
          <w:p>
            <w:pPr>
              <w:spacing w:line="360" w:lineRule="auto"/>
              <w:rPr>
                <w:rFonts w:hint="eastAsia"/>
                <w:szCs w:val="21"/>
              </w:rPr>
            </w:pPr>
          </w:p>
          <w:p>
            <w:pPr>
              <w:spacing w:line="360" w:lineRule="auto"/>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400" w:type="dxa"/>
            <w:gridSpan w:val="2"/>
            <w:noWrap w:val="0"/>
            <w:vAlign w:val="top"/>
          </w:tcPr>
          <w:p>
            <w:pPr>
              <w:spacing w:line="360" w:lineRule="auto"/>
              <w:rPr>
                <w:rFonts w:hint="eastAsia"/>
                <w:szCs w:val="21"/>
              </w:rPr>
            </w:pPr>
            <w:r>
              <w:rPr>
                <w:rFonts w:hint="eastAsia"/>
                <w:szCs w:val="21"/>
              </w:rPr>
              <w:t>备注：</w:t>
            </w: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tc>
      </w:tr>
    </w:tbl>
    <w:p>
      <w:pPr>
        <w:rPr>
          <w:rFonts w:hint="eastAsia"/>
          <w:sz w:val="28"/>
          <w:szCs w:val="28"/>
        </w:rPr>
      </w:pPr>
      <w:r>
        <w:rPr>
          <w:rFonts w:hint="eastAsia"/>
          <w:sz w:val="28"/>
          <w:szCs w:val="28"/>
        </w:rPr>
        <w:t>填表人：                                   审批人：</w:t>
      </w:r>
    </w:p>
    <w:p>
      <w:pPr>
        <w:jc w:val="center"/>
        <w:rPr>
          <w:rFonts w:hint="eastAsia"/>
          <w:sz w:val="28"/>
          <w:szCs w:val="28"/>
        </w:rPr>
      </w:pPr>
      <w:r>
        <w:rPr>
          <w:rFonts w:hint="eastAsia"/>
          <w:sz w:val="28"/>
          <w:szCs w:val="28"/>
        </w:rPr>
        <w:t>表二：事故上报表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350"/>
        <w:gridCol w:w="235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center"/>
          </w:tcPr>
          <w:p>
            <w:pPr>
              <w:spacing w:line="440" w:lineRule="exact"/>
              <w:jc w:val="center"/>
              <w:rPr>
                <w:rFonts w:hint="eastAsia"/>
                <w:szCs w:val="21"/>
              </w:rPr>
            </w:pPr>
            <w:r>
              <w:rPr>
                <w:rFonts w:hint="eastAsia"/>
                <w:szCs w:val="21"/>
              </w:rPr>
              <w:t>企业名称（盖章）</w:t>
            </w:r>
          </w:p>
        </w:tc>
        <w:tc>
          <w:tcPr>
            <w:tcW w:w="2350" w:type="dxa"/>
            <w:noWrap w:val="0"/>
            <w:vAlign w:val="center"/>
          </w:tcPr>
          <w:p>
            <w:pPr>
              <w:spacing w:line="440" w:lineRule="exact"/>
              <w:jc w:val="center"/>
              <w:rPr>
                <w:rFonts w:hint="eastAsia"/>
                <w:szCs w:val="21"/>
              </w:rPr>
            </w:pPr>
          </w:p>
        </w:tc>
        <w:tc>
          <w:tcPr>
            <w:tcW w:w="2350" w:type="dxa"/>
            <w:noWrap w:val="0"/>
            <w:vAlign w:val="center"/>
          </w:tcPr>
          <w:p>
            <w:pPr>
              <w:spacing w:line="440" w:lineRule="exact"/>
              <w:jc w:val="center"/>
              <w:rPr>
                <w:rFonts w:hint="eastAsia"/>
                <w:szCs w:val="21"/>
              </w:rPr>
            </w:pPr>
            <w:r>
              <w:rPr>
                <w:rFonts w:hint="eastAsia"/>
                <w:szCs w:val="21"/>
              </w:rPr>
              <w:t>地址</w:t>
            </w:r>
          </w:p>
        </w:tc>
        <w:tc>
          <w:tcPr>
            <w:tcW w:w="2350" w:type="dxa"/>
            <w:noWrap w:val="0"/>
            <w:vAlign w:val="center"/>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center"/>
          </w:tcPr>
          <w:p>
            <w:pPr>
              <w:spacing w:line="440" w:lineRule="exact"/>
              <w:jc w:val="center"/>
              <w:rPr>
                <w:rFonts w:hint="eastAsia"/>
                <w:szCs w:val="21"/>
              </w:rPr>
            </w:pPr>
            <w:r>
              <w:rPr>
                <w:rFonts w:hint="eastAsia"/>
                <w:szCs w:val="21"/>
              </w:rPr>
              <w:t>单位经济类型</w:t>
            </w:r>
          </w:p>
        </w:tc>
        <w:tc>
          <w:tcPr>
            <w:tcW w:w="2350" w:type="dxa"/>
            <w:noWrap w:val="0"/>
            <w:vAlign w:val="center"/>
          </w:tcPr>
          <w:p>
            <w:pPr>
              <w:spacing w:line="440" w:lineRule="exact"/>
              <w:jc w:val="center"/>
              <w:rPr>
                <w:rFonts w:hint="eastAsia"/>
                <w:szCs w:val="21"/>
              </w:rPr>
            </w:pPr>
          </w:p>
        </w:tc>
        <w:tc>
          <w:tcPr>
            <w:tcW w:w="2350" w:type="dxa"/>
            <w:noWrap w:val="0"/>
            <w:vAlign w:val="center"/>
          </w:tcPr>
          <w:p>
            <w:pPr>
              <w:spacing w:line="440" w:lineRule="exact"/>
              <w:jc w:val="center"/>
              <w:rPr>
                <w:rFonts w:hint="eastAsia"/>
                <w:szCs w:val="21"/>
              </w:rPr>
            </w:pPr>
            <w:r>
              <w:rPr>
                <w:rFonts w:hint="eastAsia"/>
                <w:szCs w:val="21"/>
              </w:rPr>
              <w:t>所属行业</w:t>
            </w:r>
          </w:p>
        </w:tc>
        <w:tc>
          <w:tcPr>
            <w:tcW w:w="2350" w:type="dxa"/>
            <w:noWrap w:val="0"/>
            <w:vAlign w:val="center"/>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center"/>
          </w:tcPr>
          <w:p>
            <w:pPr>
              <w:spacing w:line="440" w:lineRule="exact"/>
              <w:jc w:val="center"/>
              <w:rPr>
                <w:rFonts w:hint="eastAsia"/>
                <w:szCs w:val="21"/>
              </w:rPr>
            </w:pPr>
            <w:r>
              <w:rPr>
                <w:rFonts w:hint="eastAsia"/>
                <w:szCs w:val="21"/>
              </w:rPr>
              <w:t>工商营业执照期限</w:t>
            </w:r>
          </w:p>
        </w:tc>
        <w:tc>
          <w:tcPr>
            <w:tcW w:w="2350" w:type="dxa"/>
            <w:noWrap w:val="0"/>
            <w:vAlign w:val="center"/>
          </w:tcPr>
          <w:p>
            <w:pPr>
              <w:spacing w:line="440" w:lineRule="exact"/>
              <w:jc w:val="center"/>
              <w:rPr>
                <w:rFonts w:hint="eastAsia"/>
                <w:szCs w:val="21"/>
              </w:rPr>
            </w:pPr>
          </w:p>
        </w:tc>
        <w:tc>
          <w:tcPr>
            <w:tcW w:w="2350" w:type="dxa"/>
            <w:noWrap w:val="0"/>
            <w:vAlign w:val="center"/>
          </w:tcPr>
          <w:p>
            <w:pPr>
              <w:spacing w:line="440" w:lineRule="exact"/>
              <w:jc w:val="center"/>
              <w:rPr>
                <w:rFonts w:hint="eastAsia"/>
                <w:szCs w:val="21"/>
              </w:rPr>
            </w:pPr>
            <w:r>
              <w:rPr>
                <w:rFonts w:hint="eastAsia"/>
                <w:szCs w:val="21"/>
              </w:rPr>
              <w:t>站长代表</w:t>
            </w:r>
          </w:p>
        </w:tc>
        <w:tc>
          <w:tcPr>
            <w:tcW w:w="2350" w:type="dxa"/>
            <w:noWrap w:val="0"/>
            <w:vAlign w:val="center"/>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center"/>
          </w:tcPr>
          <w:p>
            <w:pPr>
              <w:spacing w:line="440" w:lineRule="exact"/>
              <w:jc w:val="center"/>
              <w:rPr>
                <w:rFonts w:hint="eastAsia"/>
                <w:szCs w:val="21"/>
              </w:rPr>
            </w:pPr>
            <w:r>
              <w:rPr>
                <w:rFonts w:hint="eastAsia"/>
                <w:szCs w:val="21"/>
              </w:rPr>
              <w:t>危化证许可期限</w:t>
            </w:r>
          </w:p>
        </w:tc>
        <w:tc>
          <w:tcPr>
            <w:tcW w:w="7050" w:type="dxa"/>
            <w:gridSpan w:val="3"/>
            <w:noWrap w:val="0"/>
            <w:vAlign w:val="center"/>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center"/>
          </w:tcPr>
          <w:p>
            <w:pPr>
              <w:spacing w:line="440" w:lineRule="exact"/>
              <w:jc w:val="center"/>
              <w:rPr>
                <w:rFonts w:hint="eastAsia"/>
                <w:szCs w:val="21"/>
              </w:rPr>
            </w:pPr>
            <w:r>
              <w:rPr>
                <w:rFonts w:hint="eastAsia"/>
                <w:szCs w:val="21"/>
              </w:rPr>
              <w:t>事故发生日期</w:t>
            </w:r>
          </w:p>
        </w:tc>
        <w:tc>
          <w:tcPr>
            <w:tcW w:w="2350" w:type="dxa"/>
            <w:noWrap w:val="0"/>
            <w:vAlign w:val="center"/>
          </w:tcPr>
          <w:p>
            <w:pPr>
              <w:spacing w:line="440" w:lineRule="exact"/>
              <w:jc w:val="center"/>
              <w:rPr>
                <w:rFonts w:hint="eastAsia"/>
                <w:szCs w:val="21"/>
              </w:rPr>
            </w:pPr>
          </w:p>
        </w:tc>
        <w:tc>
          <w:tcPr>
            <w:tcW w:w="2350" w:type="dxa"/>
            <w:noWrap w:val="0"/>
            <w:vAlign w:val="center"/>
          </w:tcPr>
          <w:p>
            <w:pPr>
              <w:spacing w:line="440" w:lineRule="exact"/>
              <w:jc w:val="center"/>
              <w:rPr>
                <w:rFonts w:hint="eastAsia"/>
                <w:szCs w:val="21"/>
              </w:rPr>
            </w:pPr>
            <w:r>
              <w:rPr>
                <w:rFonts w:hint="eastAsia"/>
                <w:szCs w:val="21"/>
              </w:rPr>
              <w:t>发生地点</w:t>
            </w:r>
          </w:p>
        </w:tc>
        <w:tc>
          <w:tcPr>
            <w:tcW w:w="2350" w:type="dxa"/>
            <w:noWrap w:val="0"/>
            <w:vAlign w:val="center"/>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center"/>
          </w:tcPr>
          <w:p>
            <w:pPr>
              <w:spacing w:line="440" w:lineRule="exact"/>
              <w:jc w:val="center"/>
              <w:rPr>
                <w:rFonts w:hint="eastAsia"/>
                <w:szCs w:val="21"/>
              </w:rPr>
            </w:pPr>
            <w:r>
              <w:rPr>
                <w:rFonts w:hint="eastAsia"/>
                <w:szCs w:val="21"/>
              </w:rPr>
              <w:t>发生时间</w:t>
            </w:r>
          </w:p>
        </w:tc>
        <w:tc>
          <w:tcPr>
            <w:tcW w:w="2350" w:type="dxa"/>
            <w:noWrap w:val="0"/>
            <w:vAlign w:val="center"/>
          </w:tcPr>
          <w:p>
            <w:pPr>
              <w:spacing w:line="440" w:lineRule="exact"/>
              <w:jc w:val="center"/>
              <w:rPr>
                <w:rFonts w:hint="eastAsia"/>
                <w:szCs w:val="21"/>
              </w:rPr>
            </w:pPr>
          </w:p>
        </w:tc>
        <w:tc>
          <w:tcPr>
            <w:tcW w:w="2350" w:type="dxa"/>
            <w:noWrap w:val="0"/>
            <w:vAlign w:val="center"/>
          </w:tcPr>
          <w:p>
            <w:pPr>
              <w:spacing w:line="440" w:lineRule="exact"/>
              <w:jc w:val="center"/>
              <w:rPr>
                <w:rFonts w:hint="eastAsia"/>
                <w:szCs w:val="21"/>
              </w:rPr>
            </w:pPr>
            <w:r>
              <w:rPr>
                <w:rFonts w:hint="eastAsia"/>
                <w:szCs w:val="21"/>
              </w:rPr>
              <w:t>事故类型</w:t>
            </w:r>
          </w:p>
        </w:tc>
        <w:tc>
          <w:tcPr>
            <w:tcW w:w="2350" w:type="dxa"/>
            <w:noWrap w:val="0"/>
            <w:vAlign w:val="center"/>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center"/>
          </w:tcPr>
          <w:p>
            <w:pPr>
              <w:spacing w:line="440" w:lineRule="exact"/>
              <w:jc w:val="center"/>
              <w:rPr>
                <w:rFonts w:hint="eastAsia"/>
                <w:szCs w:val="21"/>
              </w:rPr>
            </w:pPr>
            <w:r>
              <w:rPr>
                <w:rFonts w:hint="eastAsia"/>
                <w:szCs w:val="21"/>
              </w:rPr>
              <w:t>人员伤（中毒）、亡数</w:t>
            </w:r>
          </w:p>
        </w:tc>
        <w:tc>
          <w:tcPr>
            <w:tcW w:w="2350" w:type="dxa"/>
            <w:noWrap w:val="0"/>
            <w:vAlign w:val="center"/>
          </w:tcPr>
          <w:p>
            <w:pPr>
              <w:spacing w:line="440" w:lineRule="exact"/>
              <w:jc w:val="center"/>
              <w:rPr>
                <w:rFonts w:hint="eastAsia"/>
                <w:szCs w:val="21"/>
              </w:rPr>
            </w:pPr>
          </w:p>
        </w:tc>
        <w:tc>
          <w:tcPr>
            <w:tcW w:w="2350" w:type="dxa"/>
            <w:noWrap w:val="0"/>
            <w:vAlign w:val="center"/>
          </w:tcPr>
          <w:p>
            <w:pPr>
              <w:spacing w:line="440" w:lineRule="exact"/>
              <w:jc w:val="center"/>
              <w:rPr>
                <w:rFonts w:hint="eastAsia"/>
                <w:szCs w:val="21"/>
              </w:rPr>
            </w:pPr>
            <w:r>
              <w:rPr>
                <w:rFonts w:hint="eastAsia"/>
                <w:szCs w:val="21"/>
              </w:rPr>
              <w:t>直接经济损失</w:t>
            </w:r>
          </w:p>
        </w:tc>
        <w:tc>
          <w:tcPr>
            <w:tcW w:w="2350" w:type="dxa"/>
            <w:noWrap w:val="0"/>
            <w:vAlign w:val="center"/>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4"/>
            <w:noWrap w:val="0"/>
            <w:vAlign w:val="center"/>
          </w:tcPr>
          <w:p>
            <w:pPr>
              <w:spacing w:line="440" w:lineRule="exact"/>
              <w:rPr>
                <w:rFonts w:hint="eastAsia"/>
                <w:szCs w:val="21"/>
              </w:rPr>
            </w:pPr>
            <w:r>
              <w:rPr>
                <w:rFonts w:hint="eastAsia"/>
                <w:szCs w:val="21"/>
              </w:rPr>
              <w:t>事故概况和原因：</w:t>
            </w: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4"/>
            <w:noWrap w:val="0"/>
            <w:vAlign w:val="center"/>
          </w:tcPr>
          <w:p>
            <w:pPr>
              <w:spacing w:line="440" w:lineRule="exact"/>
              <w:rPr>
                <w:rFonts w:hint="eastAsia"/>
                <w:szCs w:val="21"/>
              </w:rPr>
            </w:pPr>
            <w:r>
              <w:rPr>
                <w:rFonts w:hint="eastAsia"/>
                <w:szCs w:val="21"/>
              </w:rPr>
              <w:t>事故应急情况：</w:t>
            </w: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center"/>
          </w:tcPr>
          <w:p>
            <w:pPr>
              <w:spacing w:line="440" w:lineRule="exact"/>
              <w:jc w:val="center"/>
              <w:rPr>
                <w:rFonts w:hint="eastAsia"/>
                <w:szCs w:val="21"/>
              </w:rPr>
            </w:pPr>
            <w:r>
              <w:rPr>
                <w:rFonts w:hint="eastAsia"/>
                <w:szCs w:val="21"/>
              </w:rPr>
              <w:t>报告人</w:t>
            </w:r>
          </w:p>
        </w:tc>
        <w:tc>
          <w:tcPr>
            <w:tcW w:w="2350" w:type="dxa"/>
            <w:noWrap w:val="0"/>
            <w:vAlign w:val="center"/>
          </w:tcPr>
          <w:p>
            <w:pPr>
              <w:spacing w:line="440" w:lineRule="exact"/>
              <w:jc w:val="center"/>
              <w:rPr>
                <w:rFonts w:hint="eastAsia"/>
                <w:szCs w:val="21"/>
              </w:rPr>
            </w:pPr>
          </w:p>
        </w:tc>
        <w:tc>
          <w:tcPr>
            <w:tcW w:w="2350" w:type="dxa"/>
            <w:noWrap w:val="0"/>
            <w:vAlign w:val="center"/>
          </w:tcPr>
          <w:p>
            <w:pPr>
              <w:spacing w:line="440" w:lineRule="exact"/>
              <w:jc w:val="center"/>
              <w:rPr>
                <w:rFonts w:hint="eastAsia"/>
                <w:szCs w:val="21"/>
              </w:rPr>
            </w:pPr>
            <w:r>
              <w:rPr>
                <w:rFonts w:hint="eastAsia"/>
                <w:szCs w:val="21"/>
              </w:rPr>
              <w:t>联系电话</w:t>
            </w:r>
          </w:p>
        </w:tc>
        <w:tc>
          <w:tcPr>
            <w:tcW w:w="2350" w:type="dxa"/>
            <w:noWrap w:val="0"/>
            <w:vAlign w:val="center"/>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center"/>
          </w:tcPr>
          <w:p>
            <w:pPr>
              <w:spacing w:line="440" w:lineRule="exact"/>
              <w:jc w:val="center"/>
              <w:rPr>
                <w:rFonts w:hint="eastAsia"/>
                <w:szCs w:val="21"/>
              </w:rPr>
            </w:pPr>
            <w:r>
              <w:rPr>
                <w:rFonts w:hint="eastAsia"/>
                <w:szCs w:val="21"/>
              </w:rPr>
              <w:t>单位负责人</w:t>
            </w:r>
          </w:p>
        </w:tc>
        <w:tc>
          <w:tcPr>
            <w:tcW w:w="2350" w:type="dxa"/>
            <w:noWrap w:val="0"/>
            <w:vAlign w:val="center"/>
          </w:tcPr>
          <w:p>
            <w:pPr>
              <w:spacing w:line="440" w:lineRule="exact"/>
              <w:jc w:val="center"/>
              <w:rPr>
                <w:rFonts w:hint="eastAsia"/>
                <w:szCs w:val="21"/>
              </w:rPr>
            </w:pPr>
          </w:p>
        </w:tc>
        <w:tc>
          <w:tcPr>
            <w:tcW w:w="2350" w:type="dxa"/>
            <w:noWrap w:val="0"/>
            <w:vAlign w:val="center"/>
          </w:tcPr>
          <w:p>
            <w:pPr>
              <w:spacing w:line="440" w:lineRule="exact"/>
              <w:jc w:val="center"/>
              <w:rPr>
                <w:rFonts w:hint="eastAsia"/>
                <w:szCs w:val="21"/>
              </w:rPr>
            </w:pPr>
            <w:r>
              <w:rPr>
                <w:rFonts w:hint="eastAsia"/>
                <w:szCs w:val="21"/>
              </w:rPr>
              <w:t>联系电话</w:t>
            </w:r>
          </w:p>
        </w:tc>
        <w:tc>
          <w:tcPr>
            <w:tcW w:w="2350" w:type="dxa"/>
            <w:noWrap w:val="0"/>
            <w:vAlign w:val="center"/>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center"/>
          </w:tcPr>
          <w:p>
            <w:pPr>
              <w:spacing w:line="440" w:lineRule="exact"/>
              <w:jc w:val="center"/>
              <w:rPr>
                <w:rFonts w:hint="eastAsia"/>
                <w:szCs w:val="21"/>
              </w:rPr>
            </w:pPr>
            <w:r>
              <w:rPr>
                <w:rFonts w:hint="eastAsia"/>
                <w:szCs w:val="21"/>
              </w:rPr>
              <w:t>报告时间</w:t>
            </w:r>
          </w:p>
        </w:tc>
        <w:tc>
          <w:tcPr>
            <w:tcW w:w="7050" w:type="dxa"/>
            <w:gridSpan w:val="3"/>
            <w:noWrap w:val="0"/>
            <w:vAlign w:val="center"/>
          </w:tcPr>
          <w:p>
            <w:pPr>
              <w:spacing w:line="440" w:lineRule="exact"/>
              <w:ind w:firstLine="1260" w:firstLineChars="600"/>
              <w:jc w:val="center"/>
              <w:rPr>
                <w:rFonts w:hint="eastAsia"/>
                <w:szCs w:val="21"/>
              </w:rPr>
            </w:pPr>
            <w:r>
              <w:rPr>
                <w:rFonts w:hint="eastAsia"/>
                <w:szCs w:val="21"/>
              </w:rPr>
              <w:t>年       月     日     时     分</w:t>
            </w:r>
          </w:p>
        </w:tc>
      </w:tr>
    </w:tbl>
    <w:p/>
    <w:p>
      <w:pPr>
        <w:pStyle w:val="5"/>
        <w:rPr>
          <w:rFonts w:hint="eastAsia"/>
          <w:kern w:val="0"/>
        </w:rPr>
      </w:pPr>
      <w:bookmarkStart w:id="454" w:name="_Toc4287"/>
      <w:bookmarkStart w:id="455" w:name="_Toc481"/>
      <w:bookmarkStart w:id="456" w:name="_Toc6189"/>
      <w:bookmarkStart w:id="457" w:name="_Toc18580"/>
      <w:bookmarkStart w:id="458" w:name="_Toc16855"/>
      <w:r>
        <w:rPr>
          <w:rFonts w:hint="eastAsia" w:ascii="黑体"/>
          <w:kern w:val="0"/>
          <w:sz w:val="28"/>
          <w:szCs w:val="28"/>
        </w:rPr>
        <w:t xml:space="preserve">8 </w:t>
      </w:r>
      <w:bookmarkStart w:id="459" w:name="_Toc74388858"/>
      <w:r>
        <w:rPr>
          <w:rFonts w:hint="eastAsia" w:ascii="黑体"/>
          <w:kern w:val="0"/>
          <w:sz w:val="28"/>
          <w:szCs w:val="28"/>
        </w:rPr>
        <w:t>信息传递流程图</w:t>
      </w:r>
      <w:bookmarkEnd w:id="454"/>
      <w:bookmarkEnd w:id="455"/>
      <w:bookmarkEnd w:id="456"/>
      <w:bookmarkEnd w:id="457"/>
      <w:bookmarkEnd w:id="458"/>
      <w:bookmarkEnd w:id="459"/>
    </w:p>
    <w:p>
      <w:pPr>
        <w:rPr>
          <w:rFonts w:hint="eastAsia"/>
        </w:rPr>
      </w:pPr>
    </w:p>
    <w:p>
      <w:pPr>
        <w:rPr>
          <w:rFonts w:hint="eastAsia"/>
        </w:rPr>
      </w:pPr>
    </w:p>
    <w:p>
      <w:pPr>
        <w:rPr>
          <w:rFonts w:hint="eastAsia"/>
        </w:rPr>
      </w:pPr>
    </w:p>
    <w:p>
      <w:r>
        <mc:AlternateContent>
          <mc:Choice Requires="wpg">
            <w:drawing>
              <wp:inline distT="0" distB="0" distL="114300" distR="114300">
                <wp:extent cx="5600700" cy="4307205"/>
                <wp:effectExtent l="5080" t="0" r="0" b="0"/>
                <wp:docPr id="78" name="组合 78"/>
                <wp:cNvGraphicFramePr/>
                <a:graphic xmlns:a="http://schemas.openxmlformats.org/drawingml/2006/main">
                  <a:graphicData uri="http://schemas.microsoft.com/office/word/2010/wordprocessingGroup">
                    <wpg:wgp>
                      <wpg:cNvGrpSpPr>
                        <a:grpSpLocks noRot="1"/>
                      </wpg:cNvGrpSpPr>
                      <wpg:grpSpPr>
                        <a:xfrm>
                          <a:off x="0" y="0"/>
                          <a:ext cx="5600700" cy="4307205"/>
                          <a:chOff x="0" y="0"/>
                          <a:chExt cx="8820" cy="6864"/>
                        </a:xfrm>
                        <a:effectLst/>
                      </wpg:grpSpPr>
                      <wps:wsp>
                        <wps:cNvPr id="43" name="矩形 43"/>
                        <wps:cNvSpPr>
                          <a:spLocks noChangeAspect="1" noTextEdit="1"/>
                        </wps:cNvSpPr>
                        <wps:spPr>
                          <a:xfrm>
                            <a:off x="0" y="0"/>
                            <a:ext cx="8820" cy="6864"/>
                          </a:xfrm>
                          <a:prstGeom prst="rect">
                            <a:avLst/>
                          </a:prstGeom>
                          <a:noFill/>
                          <a:ln>
                            <a:noFill/>
                          </a:ln>
                          <a:effectLst/>
                        </wps:spPr>
                        <wps:bodyPr upright="1"/>
                      </wps:wsp>
                      <wps:wsp>
                        <wps:cNvPr id="44" name="矩形 44"/>
                        <wps:cNvSpPr/>
                        <wps:spPr>
                          <a:xfrm>
                            <a:off x="7200" y="4056"/>
                            <a:ext cx="540" cy="938"/>
                          </a:xfrm>
                          <a:prstGeom prst="rect">
                            <a:avLst/>
                          </a:prstGeom>
                          <a:noFill/>
                          <a:ln>
                            <a:noFill/>
                          </a:ln>
                          <a:effectLst/>
                        </wps:spPr>
                        <wps:txbx>
                          <w:txbxContent>
                            <w:p>
                              <w:pPr>
                                <w:rPr>
                                  <w:rFonts w:hint="eastAsia"/>
                                  <w:szCs w:val="21"/>
                                </w:rPr>
                              </w:pPr>
                              <w:r>
                                <w:rPr>
                                  <w:rFonts w:hint="eastAsia"/>
                                  <w:szCs w:val="21"/>
                                </w:rPr>
                                <w:t>救援</w:t>
                              </w:r>
                            </w:p>
                          </w:txbxContent>
                        </wps:txbx>
                        <wps:bodyPr upright="1"/>
                      </wps:wsp>
                      <wps:wsp>
                        <wps:cNvPr id="45" name="矩形 45"/>
                        <wps:cNvSpPr/>
                        <wps:spPr>
                          <a:xfrm>
                            <a:off x="3780" y="5148"/>
                            <a:ext cx="540" cy="937"/>
                          </a:xfrm>
                          <a:prstGeom prst="rect">
                            <a:avLst/>
                          </a:prstGeom>
                          <a:solidFill>
                            <a:srgbClr val="FFFFFF"/>
                          </a:solidFill>
                          <a:ln>
                            <a:noFill/>
                          </a:ln>
                          <a:effectLst/>
                        </wps:spPr>
                        <wps:txbx>
                          <w:txbxContent>
                            <w:p>
                              <w:pPr>
                                <w:rPr>
                                  <w:rFonts w:hint="eastAsia"/>
                                  <w:szCs w:val="21"/>
                                </w:rPr>
                              </w:pPr>
                              <w:r>
                                <w:rPr>
                                  <w:rFonts w:hint="eastAsia"/>
                                  <w:szCs w:val="21"/>
                                </w:rPr>
                                <w:t>救援</w:t>
                              </w:r>
                            </w:p>
                          </w:txbxContent>
                        </wps:txbx>
                        <wps:bodyPr upright="1"/>
                      </wps:wsp>
                      <wps:wsp>
                        <wps:cNvPr id="46" name="矩形 46"/>
                        <wps:cNvSpPr/>
                        <wps:spPr>
                          <a:xfrm>
                            <a:off x="1620" y="4056"/>
                            <a:ext cx="720" cy="468"/>
                          </a:xfrm>
                          <a:prstGeom prst="rect">
                            <a:avLst/>
                          </a:prstGeom>
                          <a:solidFill>
                            <a:srgbClr val="FFFFFF"/>
                          </a:solidFill>
                          <a:ln>
                            <a:noFill/>
                          </a:ln>
                          <a:effectLst/>
                        </wps:spPr>
                        <wps:txbx>
                          <w:txbxContent>
                            <w:p>
                              <w:pPr>
                                <w:rPr>
                                  <w:rFonts w:hint="eastAsia"/>
                                </w:rPr>
                              </w:pPr>
                              <w:r>
                                <w:rPr>
                                  <w:rFonts w:hint="eastAsia"/>
                                  <w:szCs w:val="21"/>
                                </w:rPr>
                                <w:t>报告</w:t>
                              </w:r>
                              <w:r>
                                <w:rPr>
                                  <w:rFonts w:hint="eastAsia"/>
                                </w:rPr>
                                <w:t>告</w:t>
                              </w:r>
                            </w:p>
                          </w:txbxContent>
                        </wps:txbx>
                        <wps:bodyPr upright="1"/>
                      </wps:wsp>
                      <wps:wsp>
                        <wps:cNvPr id="47" name="矩形 47"/>
                        <wps:cNvSpPr/>
                        <wps:spPr>
                          <a:xfrm>
                            <a:off x="900" y="3433"/>
                            <a:ext cx="540" cy="936"/>
                          </a:xfrm>
                          <a:prstGeom prst="rect">
                            <a:avLst/>
                          </a:prstGeom>
                          <a:noFill/>
                          <a:ln>
                            <a:noFill/>
                          </a:ln>
                          <a:effectLst/>
                        </wps:spPr>
                        <wps:txbx>
                          <w:txbxContent>
                            <w:p>
                              <w:pPr>
                                <w:rPr>
                                  <w:rFonts w:hint="eastAsia"/>
                                  <w:szCs w:val="21"/>
                                </w:rPr>
                              </w:pPr>
                              <w:r>
                                <w:rPr>
                                  <w:rFonts w:hint="eastAsia"/>
                                  <w:szCs w:val="21"/>
                                </w:rPr>
                                <w:t>报告</w:t>
                              </w:r>
                            </w:p>
                          </w:txbxContent>
                        </wps:txbx>
                        <wps:bodyPr upright="1"/>
                      </wps:wsp>
                      <wps:wsp>
                        <wps:cNvPr id="48" name="矩形 48"/>
                        <wps:cNvSpPr/>
                        <wps:spPr>
                          <a:xfrm>
                            <a:off x="180" y="2496"/>
                            <a:ext cx="540" cy="937"/>
                          </a:xfrm>
                          <a:prstGeom prst="rect">
                            <a:avLst/>
                          </a:prstGeom>
                          <a:solidFill>
                            <a:srgbClr val="FFFFFF"/>
                          </a:solidFill>
                          <a:ln>
                            <a:noFill/>
                          </a:ln>
                          <a:effectLst/>
                        </wps:spPr>
                        <wps:txbx>
                          <w:txbxContent>
                            <w:p>
                              <w:pPr>
                                <w:rPr>
                                  <w:rFonts w:hint="eastAsia"/>
                                  <w:szCs w:val="21"/>
                                </w:rPr>
                              </w:pPr>
                              <w:r>
                                <w:rPr>
                                  <w:rFonts w:hint="eastAsia"/>
                                  <w:szCs w:val="21"/>
                                </w:rPr>
                                <w:t>救援</w:t>
                              </w:r>
                            </w:p>
                          </w:txbxContent>
                        </wps:txbx>
                        <wps:bodyPr upright="1"/>
                      </wps:wsp>
                      <wps:wsp>
                        <wps:cNvPr id="49" name="矩形 49"/>
                        <wps:cNvSpPr/>
                        <wps:spPr>
                          <a:xfrm>
                            <a:off x="3780" y="3276"/>
                            <a:ext cx="540" cy="937"/>
                          </a:xfrm>
                          <a:prstGeom prst="rect">
                            <a:avLst/>
                          </a:prstGeom>
                          <a:solidFill>
                            <a:srgbClr val="FFFFFF"/>
                          </a:solidFill>
                          <a:ln>
                            <a:noFill/>
                          </a:ln>
                          <a:effectLst/>
                        </wps:spPr>
                        <wps:txbx>
                          <w:txbxContent>
                            <w:p>
                              <w:pPr>
                                <w:rPr>
                                  <w:rFonts w:hint="eastAsia"/>
                                  <w:szCs w:val="21"/>
                                </w:rPr>
                              </w:pPr>
                              <w:r>
                                <w:rPr>
                                  <w:rFonts w:hint="eastAsia"/>
                                  <w:szCs w:val="21"/>
                                </w:rPr>
                                <w:t>指令</w:t>
                              </w:r>
                            </w:p>
                          </w:txbxContent>
                        </wps:txbx>
                        <wps:bodyPr upright="1"/>
                      </wps:wsp>
                      <wps:wsp>
                        <wps:cNvPr id="50" name="矩形 50"/>
                        <wps:cNvSpPr/>
                        <wps:spPr>
                          <a:xfrm>
                            <a:off x="2880" y="2028"/>
                            <a:ext cx="540" cy="936"/>
                          </a:xfrm>
                          <a:prstGeom prst="rect">
                            <a:avLst/>
                          </a:prstGeom>
                          <a:solidFill>
                            <a:srgbClr val="FFFFFF"/>
                          </a:solidFill>
                          <a:ln>
                            <a:noFill/>
                          </a:ln>
                          <a:effectLst/>
                        </wps:spPr>
                        <wps:txbx>
                          <w:txbxContent>
                            <w:p>
                              <w:pPr>
                                <w:rPr>
                                  <w:rFonts w:hint="eastAsia"/>
                                  <w:szCs w:val="21"/>
                                </w:rPr>
                              </w:pPr>
                              <w:r>
                                <w:rPr>
                                  <w:rFonts w:hint="eastAsia"/>
                                  <w:szCs w:val="21"/>
                                </w:rPr>
                                <w:t>指令</w:t>
                              </w:r>
                            </w:p>
                          </w:txbxContent>
                        </wps:txbx>
                        <wps:bodyPr upright="1"/>
                      </wps:wsp>
                      <wps:wsp>
                        <wps:cNvPr id="51" name="矩形 51"/>
                        <wps:cNvSpPr/>
                        <wps:spPr>
                          <a:xfrm>
                            <a:off x="4500" y="2028"/>
                            <a:ext cx="540" cy="936"/>
                          </a:xfrm>
                          <a:prstGeom prst="rect">
                            <a:avLst/>
                          </a:prstGeom>
                          <a:solidFill>
                            <a:srgbClr val="FFFFFF"/>
                          </a:solidFill>
                          <a:ln>
                            <a:noFill/>
                          </a:ln>
                          <a:effectLst/>
                        </wps:spPr>
                        <wps:txbx>
                          <w:txbxContent>
                            <w:p>
                              <w:pPr>
                                <w:rPr>
                                  <w:rFonts w:hint="eastAsia"/>
                                  <w:szCs w:val="21"/>
                                </w:rPr>
                              </w:pPr>
                              <w:r>
                                <w:rPr>
                                  <w:rFonts w:hint="eastAsia"/>
                                  <w:szCs w:val="21"/>
                                </w:rPr>
                                <w:t>上报</w:t>
                              </w:r>
                            </w:p>
                          </w:txbxContent>
                        </wps:txbx>
                        <wps:bodyPr upright="1"/>
                      </wps:wsp>
                      <wps:wsp>
                        <wps:cNvPr id="52" name="矩形 52"/>
                        <wps:cNvSpPr/>
                        <wps:spPr>
                          <a:xfrm>
                            <a:off x="6480" y="2322"/>
                            <a:ext cx="1980" cy="86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80" w:firstLineChars="100"/>
                                <w:rPr>
                                  <w:rFonts w:hint="eastAsia"/>
                                  <w:sz w:val="18"/>
                                  <w:szCs w:val="18"/>
                                </w:rPr>
                              </w:pPr>
                              <w:r>
                                <w:rPr>
                                  <w:rFonts w:hint="eastAsia"/>
                                  <w:sz w:val="18"/>
                                  <w:szCs w:val="18"/>
                                  <w:lang w:eastAsia="zh-CN"/>
                                </w:rPr>
                                <w:t>南部</w:t>
                              </w:r>
                              <w:r>
                                <w:rPr>
                                  <w:rFonts w:hint="eastAsia"/>
                                  <w:sz w:val="18"/>
                                  <w:szCs w:val="18"/>
                                </w:rPr>
                                <w:t>县消防大队、</w:t>
                              </w:r>
                            </w:p>
                            <w:p>
                              <w:pPr>
                                <w:ind w:firstLine="180" w:firstLineChars="100"/>
                                <w:rPr>
                                  <w:rFonts w:hint="eastAsia"/>
                                  <w:sz w:val="18"/>
                                  <w:szCs w:val="18"/>
                                </w:rPr>
                              </w:pPr>
                              <w:r>
                                <w:rPr>
                                  <w:rFonts w:hint="eastAsia"/>
                                  <w:sz w:val="18"/>
                                  <w:szCs w:val="18"/>
                                  <w:lang w:eastAsia="zh-CN"/>
                                </w:rPr>
                                <w:t>南部</w:t>
                              </w:r>
                              <w:r>
                                <w:rPr>
                                  <w:rFonts w:hint="eastAsia"/>
                                  <w:sz w:val="18"/>
                                  <w:szCs w:val="18"/>
                                </w:rPr>
                                <w:t>县人民医院</w:t>
                              </w:r>
                            </w:p>
                          </w:txbxContent>
                        </wps:txbx>
                        <wps:bodyPr upright="1"/>
                      </wps:wsp>
                      <wps:wsp>
                        <wps:cNvPr id="53" name="矩形 53"/>
                        <wps:cNvSpPr/>
                        <wps:spPr>
                          <a:xfrm>
                            <a:off x="0" y="5096"/>
                            <a:ext cx="2160" cy="69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Cs w:val="21"/>
                                </w:rPr>
                              </w:pPr>
                              <w:r>
                                <w:rPr>
                                  <w:rFonts w:hint="eastAsia"/>
                                  <w:szCs w:val="21"/>
                                </w:rPr>
                                <w:t>事故现场</w:t>
                              </w:r>
                            </w:p>
                          </w:txbxContent>
                        </wps:txbx>
                        <wps:bodyPr upright="1"/>
                      </wps:wsp>
                      <wps:wsp>
                        <wps:cNvPr id="54" name="直接连接符 54"/>
                        <wps:cNvCnPr/>
                        <wps:spPr>
                          <a:xfrm flipH="1">
                            <a:off x="1080" y="6311"/>
                            <a:ext cx="3060" cy="0"/>
                          </a:xfrm>
                          <a:prstGeom prst="line">
                            <a:avLst/>
                          </a:prstGeom>
                          <a:ln w="9525" cap="flat" cmpd="sng">
                            <a:solidFill>
                              <a:srgbClr val="000000"/>
                            </a:solidFill>
                            <a:prstDash val="solid"/>
                            <a:headEnd type="none" w="med" len="med"/>
                            <a:tailEnd type="none" w="med" len="med"/>
                          </a:ln>
                          <a:effectLst/>
                        </wps:spPr>
                        <wps:bodyPr upright="1"/>
                      </wps:wsp>
                      <wps:wsp>
                        <wps:cNvPr id="55" name="直接连接符 55"/>
                        <wps:cNvCnPr/>
                        <wps:spPr>
                          <a:xfrm flipV="1">
                            <a:off x="1080" y="5792"/>
                            <a:ext cx="0" cy="519"/>
                          </a:xfrm>
                          <a:prstGeom prst="line">
                            <a:avLst/>
                          </a:prstGeom>
                          <a:ln w="9525" cap="flat" cmpd="sng">
                            <a:solidFill>
                              <a:srgbClr val="000000"/>
                            </a:solidFill>
                            <a:prstDash val="solid"/>
                            <a:headEnd type="none" w="med" len="med"/>
                            <a:tailEnd type="triangle" w="med" len="med"/>
                          </a:ln>
                          <a:effectLst/>
                        </wps:spPr>
                        <wps:bodyPr upright="1"/>
                      </wps:wsp>
                      <wps:wsp>
                        <wps:cNvPr id="56" name="矩形 56"/>
                        <wps:cNvSpPr/>
                        <wps:spPr>
                          <a:xfrm>
                            <a:off x="1800" y="2651"/>
                            <a:ext cx="3600" cy="6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Cs w:val="21"/>
                                </w:rPr>
                              </w:pPr>
                              <w:r>
                                <w:rPr>
                                  <w:rFonts w:hint="eastAsia"/>
                                  <w:szCs w:val="21"/>
                                </w:rPr>
                                <w:t>公司应急指挥中心</w:t>
                              </w:r>
                            </w:p>
                          </w:txbxContent>
                        </wps:txbx>
                        <wps:bodyPr upright="1"/>
                      </wps:wsp>
                      <wps:wsp>
                        <wps:cNvPr id="57" name="直接连接符 57"/>
                        <wps:cNvCnPr/>
                        <wps:spPr>
                          <a:xfrm>
                            <a:off x="3960" y="3276"/>
                            <a:ext cx="1" cy="780"/>
                          </a:xfrm>
                          <a:prstGeom prst="line">
                            <a:avLst/>
                          </a:prstGeom>
                          <a:ln w="9525" cap="flat" cmpd="sng">
                            <a:solidFill>
                              <a:srgbClr val="000000"/>
                            </a:solidFill>
                            <a:prstDash val="solid"/>
                            <a:headEnd type="none" w="med" len="med"/>
                            <a:tailEnd type="triangle" w="med" len="med"/>
                          </a:ln>
                          <a:effectLst/>
                        </wps:spPr>
                        <wps:bodyPr upright="1"/>
                      </wps:wsp>
                      <wps:wsp>
                        <wps:cNvPr id="58" name="直接连接符 58"/>
                        <wps:cNvCnPr/>
                        <wps:spPr>
                          <a:xfrm>
                            <a:off x="5400" y="2842"/>
                            <a:ext cx="1080" cy="0"/>
                          </a:xfrm>
                          <a:prstGeom prst="line">
                            <a:avLst/>
                          </a:prstGeom>
                          <a:ln w="9525" cap="flat" cmpd="sng">
                            <a:solidFill>
                              <a:srgbClr val="000000"/>
                            </a:solidFill>
                            <a:prstDash val="solid"/>
                            <a:headEnd type="none" w="med" len="med"/>
                            <a:tailEnd type="triangle" w="med" len="med"/>
                          </a:ln>
                          <a:effectLst/>
                        </wps:spPr>
                        <wps:bodyPr upright="1"/>
                      </wps:wsp>
                      <wps:wsp>
                        <wps:cNvPr id="59" name="直接连接符 59"/>
                        <wps:cNvCnPr/>
                        <wps:spPr>
                          <a:xfrm flipV="1">
                            <a:off x="1800" y="4404"/>
                            <a:ext cx="1" cy="692"/>
                          </a:xfrm>
                          <a:prstGeom prst="line">
                            <a:avLst/>
                          </a:prstGeom>
                          <a:ln w="9525" cap="flat" cmpd="sng">
                            <a:solidFill>
                              <a:srgbClr val="000000"/>
                            </a:solidFill>
                            <a:prstDash val="solid"/>
                            <a:headEnd type="none" w="med" len="med"/>
                            <a:tailEnd type="none" w="med" len="med"/>
                          </a:ln>
                          <a:effectLst/>
                        </wps:spPr>
                        <wps:bodyPr upright="1"/>
                      </wps:wsp>
                      <wps:wsp>
                        <wps:cNvPr id="60" name="直接连接符 60"/>
                        <wps:cNvCnPr/>
                        <wps:spPr>
                          <a:xfrm>
                            <a:off x="1800" y="4404"/>
                            <a:ext cx="900" cy="0"/>
                          </a:xfrm>
                          <a:prstGeom prst="line">
                            <a:avLst/>
                          </a:prstGeom>
                          <a:ln w="9525" cap="flat" cmpd="sng">
                            <a:solidFill>
                              <a:srgbClr val="000000"/>
                            </a:solidFill>
                            <a:prstDash val="solid"/>
                            <a:headEnd type="none" w="med" len="med"/>
                            <a:tailEnd type="triangle" w="med" len="med"/>
                          </a:ln>
                          <a:effectLst/>
                        </wps:spPr>
                        <wps:bodyPr upright="1"/>
                      </wps:wsp>
                      <wps:wsp>
                        <wps:cNvPr id="61" name="直接连接符 61"/>
                        <wps:cNvCnPr/>
                        <wps:spPr>
                          <a:xfrm flipV="1">
                            <a:off x="1080" y="2842"/>
                            <a:ext cx="1" cy="2306"/>
                          </a:xfrm>
                          <a:prstGeom prst="line">
                            <a:avLst/>
                          </a:prstGeom>
                          <a:ln w="9525" cap="flat" cmpd="sng">
                            <a:solidFill>
                              <a:srgbClr val="000000"/>
                            </a:solidFill>
                            <a:prstDash val="solid"/>
                            <a:headEnd type="none" w="med" len="med"/>
                            <a:tailEnd type="none" w="med" len="med"/>
                          </a:ln>
                          <a:effectLst/>
                        </wps:spPr>
                        <wps:bodyPr upright="1"/>
                      </wps:wsp>
                      <wps:wsp>
                        <wps:cNvPr id="62" name="直接连接符 62"/>
                        <wps:cNvCnPr/>
                        <wps:spPr>
                          <a:xfrm>
                            <a:off x="1080" y="2842"/>
                            <a:ext cx="720" cy="0"/>
                          </a:xfrm>
                          <a:prstGeom prst="line">
                            <a:avLst/>
                          </a:prstGeom>
                          <a:ln w="9525" cap="flat" cmpd="sng">
                            <a:solidFill>
                              <a:srgbClr val="000000"/>
                            </a:solidFill>
                            <a:prstDash val="solid"/>
                            <a:headEnd type="none" w="med" len="med"/>
                            <a:tailEnd type="triangle" w="med" len="med"/>
                          </a:ln>
                          <a:effectLst/>
                        </wps:spPr>
                        <wps:bodyPr upright="1"/>
                      </wps:wsp>
                      <wps:wsp>
                        <wps:cNvPr id="63" name="直接连接符 63"/>
                        <wps:cNvCnPr/>
                        <wps:spPr>
                          <a:xfrm>
                            <a:off x="360" y="1629"/>
                            <a:ext cx="1" cy="3519"/>
                          </a:xfrm>
                          <a:prstGeom prst="line">
                            <a:avLst/>
                          </a:prstGeom>
                          <a:ln w="9525" cap="flat" cmpd="sng">
                            <a:solidFill>
                              <a:srgbClr val="000000"/>
                            </a:solidFill>
                            <a:prstDash val="solid"/>
                            <a:headEnd type="none" w="med" len="med"/>
                            <a:tailEnd type="triangle" w="med" len="med"/>
                          </a:ln>
                          <a:effectLst/>
                        </wps:spPr>
                        <wps:bodyPr upright="1"/>
                      </wps:wsp>
                      <wps:wsp>
                        <wps:cNvPr id="64" name="直接连接符 64"/>
                        <wps:cNvCnPr/>
                        <wps:spPr>
                          <a:xfrm>
                            <a:off x="7560" y="3189"/>
                            <a:ext cx="1" cy="3519"/>
                          </a:xfrm>
                          <a:prstGeom prst="line">
                            <a:avLst/>
                          </a:prstGeom>
                          <a:ln w="9525" cap="flat" cmpd="sng">
                            <a:solidFill>
                              <a:srgbClr val="000000"/>
                            </a:solidFill>
                            <a:prstDash val="solid"/>
                            <a:headEnd type="none" w="med" len="med"/>
                            <a:tailEnd type="none" w="med" len="med"/>
                          </a:ln>
                          <a:effectLst/>
                        </wps:spPr>
                        <wps:bodyPr upright="1"/>
                      </wps:wsp>
                      <wps:wsp>
                        <wps:cNvPr id="65" name="直接连接符 65"/>
                        <wps:cNvCnPr/>
                        <wps:spPr>
                          <a:xfrm flipH="1">
                            <a:off x="360" y="6708"/>
                            <a:ext cx="7200" cy="2"/>
                          </a:xfrm>
                          <a:prstGeom prst="line">
                            <a:avLst/>
                          </a:prstGeom>
                          <a:ln w="9525" cap="flat" cmpd="sng">
                            <a:solidFill>
                              <a:srgbClr val="000000"/>
                            </a:solidFill>
                            <a:prstDash val="solid"/>
                            <a:headEnd type="none" w="med" len="med"/>
                            <a:tailEnd type="none" w="med" len="med"/>
                          </a:ln>
                          <a:effectLst/>
                        </wps:spPr>
                        <wps:bodyPr upright="1"/>
                      </wps:wsp>
                      <wps:wsp>
                        <wps:cNvPr id="66" name="直接连接符 66"/>
                        <wps:cNvCnPr/>
                        <wps:spPr>
                          <a:xfrm flipV="1">
                            <a:off x="360" y="5788"/>
                            <a:ext cx="1" cy="920"/>
                          </a:xfrm>
                          <a:prstGeom prst="line">
                            <a:avLst/>
                          </a:prstGeom>
                          <a:ln w="9525" cap="flat" cmpd="sng">
                            <a:solidFill>
                              <a:srgbClr val="000000"/>
                            </a:solidFill>
                            <a:prstDash val="solid"/>
                            <a:headEnd type="none" w="med" len="med"/>
                            <a:tailEnd type="triangle" w="med" len="med"/>
                          </a:ln>
                          <a:effectLst/>
                        </wps:spPr>
                        <wps:bodyPr upright="1"/>
                      </wps:wsp>
                      <wps:wsp>
                        <wps:cNvPr id="67" name="直接连接符 67"/>
                        <wps:cNvCnPr/>
                        <wps:spPr>
                          <a:xfrm>
                            <a:off x="3240" y="1871"/>
                            <a:ext cx="1" cy="780"/>
                          </a:xfrm>
                          <a:prstGeom prst="line">
                            <a:avLst/>
                          </a:prstGeom>
                          <a:ln w="9525" cap="flat" cmpd="sng">
                            <a:solidFill>
                              <a:srgbClr val="000000"/>
                            </a:solidFill>
                            <a:prstDash val="solid"/>
                            <a:headEnd type="none" w="med" len="med"/>
                            <a:tailEnd type="triangle" w="med" len="med"/>
                          </a:ln>
                          <a:effectLst/>
                        </wps:spPr>
                        <wps:bodyPr upright="1"/>
                      </wps:wsp>
                      <wps:wsp>
                        <wps:cNvPr id="68" name="矩形 68"/>
                        <wps:cNvSpPr/>
                        <wps:spPr>
                          <a:xfrm>
                            <a:off x="2880" y="1403"/>
                            <a:ext cx="3060" cy="54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Cs w:val="21"/>
                                </w:rPr>
                              </w:pPr>
                              <w:r>
                                <w:rPr>
                                  <w:rFonts w:hint="eastAsia"/>
                                  <w:szCs w:val="21"/>
                                  <w:lang w:eastAsia="zh-CN"/>
                                </w:rPr>
                                <w:t>南部</w:t>
                              </w:r>
                              <w:r>
                                <w:rPr>
                                  <w:rFonts w:hint="eastAsia"/>
                                  <w:szCs w:val="21"/>
                                </w:rPr>
                                <w:t>县应急局</w:t>
                              </w:r>
                            </w:p>
                          </w:txbxContent>
                        </wps:txbx>
                        <wps:bodyPr upright="1"/>
                      </wps:wsp>
                      <wps:wsp>
                        <wps:cNvPr id="69" name="直接连接符 69"/>
                        <wps:cNvCnPr/>
                        <wps:spPr>
                          <a:xfrm flipH="1">
                            <a:off x="4132" y="4680"/>
                            <a:ext cx="8" cy="1635"/>
                          </a:xfrm>
                          <a:prstGeom prst="line">
                            <a:avLst/>
                          </a:prstGeom>
                          <a:ln w="9525" cap="flat" cmpd="sng">
                            <a:solidFill>
                              <a:srgbClr val="000000"/>
                            </a:solidFill>
                            <a:prstDash val="solid"/>
                            <a:headEnd type="none" w="med" len="med"/>
                            <a:tailEnd type="none" w="med" len="med"/>
                          </a:ln>
                          <a:effectLst/>
                        </wps:spPr>
                        <wps:bodyPr upright="1"/>
                      </wps:wsp>
                      <wps:wsp>
                        <wps:cNvPr id="70" name="矩形 70"/>
                        <wps:cNvSpPr/>
                        <wps:spPr>
                          <a:xfrm>
                            <a:off x="2700" y="4056"/>
                            <a:ext cx="2700" cy="6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30" w:firstLineChars="300"/>
                                <w:rPr>
                                  <w:rFonts w:hint="eastAsia"/>
                                  <w:szCs w:val="21"/>
                                </w:rPr>
                              </w:pPr>
                              <w:r>
                                <w:rPr>
                                  <w:rFonts w:hint="eastAsia"/>
                                  <w:szCs w:val="21"/>
                                </w:rPr>
                                <w:t>应急救援人员</w:t>
                              </w:r>
                            </w:p>
                          </w:txbxContent>
                        </wps:txbx>
                        <wps:bodyPr upright="1"/>
                      </wps:wsp>
                      <wps:wsp>
                        <wps:cNvPr id="71" name="直接连接符 71"/>
                        <wps:cNvCnPr/>
                        <wps:spPr>
                          <a:xfrm flipV="1">
                            <a:off x="4492" y="1947"/>
                            <a:ext cx="0" cy="699"/>
                          </a:xfrm>
                          <a:prstGeom prst="line">
                            <a:avLst/>
                          </a:prstGeom>
                          <a:ln w="9525" cap="flat" cmpd="sng">
                            <a:solidFill>
                              <a:srgbClr val="000000"/>
                            </a:solidFill>
                            <a:prstDash val="solid"/>
                            <a:headEnd type="none" w="med" len="med"/>
                            <a:tailEnd type="triangle" w="med" len="med"/>
                          </a:ln>
                          <a:effectLst/>
                        </wps:spPr>
                        <wps:bodyPr upright="1"/>
                      </wps:wsp>
                      <wps:wsp>
                        <wps:cNvPr id="72" name="矩形 72"/>
                        <wps:cNvSpPr/>
                        <wps:spPr>
                          <a:xfrm>
                            <a:off x="2700" y="312"/>
                            <a:ext cx="3420" cy="54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Cs w:val="21"/>
                                </w:rPr>
                              </w:pPr>
                              <w:r>
                                <w:rPr>
                                  <w:rFonts w:hint="eastAsia"/>
                                  <w:szCs w:val="21"/>
                                  <w:lang w:eastAsia="zh-CN"/>
                                </w:rPr>
                                <w:t>南部</w:t>
                              </w:r>
                              <w:r>
                                <w:rPr>
                                  <w:rFonts w:hint="eastAsia"/>
                                  <w:szCs w:val="21"/>
                                </w:rPr>
                                <w:t>县住建局</w:t>
                              </w:r>
                            </w:p>
                          </w:txbxContent>
                        </wps:txbx>
                        <wps:bodyPr upright="1"/>
                      </wps:wsp>
                      <wps:wsp>
                        <wps:cNvPr id="73" name="直接连接符 73"/>
                        <wps:cNvCnPr/>
                        <wps:spPr>
                          <a:xfrm>
                            <a:off x="3240" y="861"/>
                            <a:ext cx="1" cy="543"/>
                          </a:xfrm>
                          <a:prstGeom prst="line">
                            <a:avLst/>
                          </a:prstGeom>
                          <a:ln w="9525" cap="flat" cmpd="sng">
                            <a:solidFill>
                              <a:srgbClr val="000000"/>
                            </a:solidFill>
                            <a:prstDash val="solid"/>
                            <a:headEnd type="none" w="med" len="med"/>
                            <a:tailEnd type="triangle" w="med" len="med"/>
                          </a:ln>
                          <a:effectLst/>
                        </wps:spPr>
                        <wps:bodyPr upright="1"/>
                      </wps:wsp>
                      <wps:wsp>
                        <wps:cNvPr id="74" name="矩形 74"/>
                        <wps:cNvSpPr/>
                        <wps:spPr>
                          <a:xfrm>
                            <a:off x="2700" y="780"/>
                            <a:ext cx="540" cy="936"/>
                          </a:xfrm>
                          <a:prstGeom prst="rect">
                            <a:avLst/>
                          </a:prstGeom>
                          <a:noFill/>
                          <a:ln>
                            <a:noFill/>
                          </a:ln>
                          <a:effectLst/>
                        </wps:spPr>
                        <wps:txbx>
                          <w:txbxContent>
                            <w:p>
                              <w:pPr>
                                <w:rPr>
                                  <w:rFonts w:hint="eastAsia"/>
                                  <w:szCs w:val="21"/>
                                </w:rPr>
                              </w:pPr>
                              <w:r>
                                <w:rPr>
                                  <w:rFonts w:hint="eastAsia"/>
                                  <w:szCs w:val="21"/>
                                </w:rPr>
                                <w:t>指令</w:t>
                              </w:r>
                            </w:p>
                          </w:txbxContent>
                        </wps:txbx>
                        <wps:bodyPr upright="1"/>
                      </wps:wsp>
                      <wps:wsp>
                        <wps:cNvPr id="75" name="直接连接符 75"/>
                        <wps:cNvCnPr/>
                        <wps:spPr>
                          <a:xfrm flipV="1">
                            <a:off x="4500" y="855"/>
                            <a:ext cx="1" cy="543"/>
                          </a:xfrm>
                          <a:prstGeom prst="line">
                            <a:avLst/>
                          </a:prstGeom>
                          <a:ln w="9525" cap="flat" cmpd="sng">
                            <a:solidFill>
                              <a:srgbClr val="000000"/>
                            </a:solidFill>
                            <a:prstDash val="solid"/>
                            <a:headEnd type="none" w="med" len="med"/>
                            <a:tailEnd type="triangle" w="med" len="med"/>
                          </a:ln>
                          <a:effectLst/>
                        </wps:spPr>
                        <wps:bodyPr upright="1"/>
                      </wps:wsp>
                      <wps:wsp>
                        <wps:cNvPr id="76" name="矩形 76"/>
                        <wps:cNvSpPr/>
                        <wps:spPr>
                          <a:xfrm>
                            <a:off x="4350" y="774"/>
                            <a:ext cx="540" cy="936"/>
                          </a:xfrm>
                          <a:prstGeom prst="rect">
                            <a:avLst/>
                          </a:prstGeom>
                          <a:noFill/>
                          <a:ln>
                            <a:noFill/>
                          </a:ln>
                          <a:effectLst/>
                        </wps:spPr>
                        <wps:txbx>
                          <w:txbxContent>
                            <w:p>
                              <w:pPr>
                                <w:rPr>
                                  <w:rFonts w:hint="eastAsia"/>
                                  <w:szCs w:val="21"/>
                                </w:rPr>
                              </w:pPr>
                            </w:p>
                          </w:txbxContent>
                        </wps:txbx>
                        <wps:bodyPr upright="1"/>
                      </wps:wsp>
                      <wps:wsp>
                        <wps:cNvPr id="77" name="直接连接符 77"/>
                        <wps:cNvCnPr/>
                        <wps:spPr>
                          <a:xfrm>
                            <a:off x="360" y="1620"/>
                            <a:ext cx="2520" cy="1"/>
                          </a:xfrm>
                          <a:prstGeom prst="line">
                            <a:avLst/>
                          </a:prstGeom>
                          <a:ln w="9525" cap="flat" cmpd="sng">
                            <a:solidFill>
                              <a:srgbClr val="000000"/>
                            </a:solidFill>
                            <a:prstDash val="solid"/>
                            <a:headEnd type="none" w="med" len="med"/>
                            <a:tailEnd type="none" w="med" len="med"/>
                          </a:ln>
                          <a:effectLst/>
                        </wps:spPr>
                        <wps:bodyPr upright="1"/>
                      </wps:wsp>
                    </wpg:wgp>
                  </a:graphicData>
                </a:graphic>
              </wp:inline>
            </w:drawing>
          </mc:Choice>
          <mc:Fallback>
            <w:pict>
              <v:group id="_x0000_s1026" o:spid="_x0000_s1026" o:spt="203" style="height:339.15pt;width:441pt;" coordsize="8820,6864" o:gfxdata="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">
                <o:lock v:ext="edit" rotation="t" aspectratio="f"/>
                <v:rect id="_x0000_s1026" o:spid="_x0000_s1026" o:spt="1" style="position:absolute;left:0;top:0;height:6864;width:8820;" filled="f" stroked="f" coordsize="21600,21600" o:gfxdata="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4Ver4A&#10;AADbAAAADwAAAAAAAAABACAAAAAiAAAAZHJzL2Rvd25yZXYueG1sUEsBAhQAFAAAAAgAh07iQDMv&#10;BZ47AAAAOQAAABAAAAAAAAAAAQAgAAAADQEAAGRycy9zaGFwZXhtbC54bWxQSwUGAAAAAAYABgBb&#10;AQAAtwMAAAAA&#10;">
                  <v:fill on="f" focussize="0,0"/>
                  <v:stroke on="f"/>
                  <v:imagedata o:title=""/>
                  <o:lock v:ext="edit" text="t" aspectratio="t"/>
                </v:rect>
                <v:rect id="_x0000_s1026" o:spid="_x0000_s1026" o:spt="1" style="position:absolute;left:7200;top:4056;height:938;width:540;" filled="f" stroked="f" coordsize="21600,21600" o:gfxdata="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LeND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szCs w:val="21"/>
                          </w:rPr>
                        </w:pPr>
                        <w:r>
                          <w:rPr>
                            <w:rFonts w:hint="eastAsia"/>
                            <w:szCs w:val="21"/>
                          </w:rPr>
                          <w:t>救援</w:t>
                        </w:r>
                      </w:p>
                    </w:txbxContent>
                  </v:textbox>
                </v:rect>
                <v:rect id="_x0000_s1026" o:spid="_x0000_s1026" o:spt="1" style="position:absolute;left:3780;top:5148;height:937;width:540;" fillcolor="#FFFFFF" filled="t" stroked="f" coordsize="21600,21600" o:gfxdata="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H0Ss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hint="eastAsia"/>
                            <w:szCs w:val="21"/>
                          </w:rPr>
                        </w:pPr>
                        <w:r>
                          <w:rPr>
                            <w:rFonts w:hint="eastAsia"/>
                            <w:szCs w:val="21"/>
                          </w:rPr>
                          <w:t>救援</w:t>
                        </w:r>
                      </w:p>
                    </w:txbxContent>
                  </v:textbox>
                </v:rect>
                <v:rect id="_x0000_s1026" o:spid="_x0000_s1026" o:spt="1" style="position:absolute;left:1620;top:4056;height:468;width:720;" fillcolor="#FFFFFF" filled="t" stroked="f" coordsize="21600,21600" o:gfxdata="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zdrb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hint="eastAsia"/>
                          </w:rPr>
                        </w:pPr>
                        <w:r>
                          <w:rPr>
                            <w:rFonts w:hint="eastAsia"/>
                            <w:szCs w:val="21"/>
                          </w:rPr>
                          <w:t>报告</w:t>
                        </w:r>
                        <w:r>
                          <w:rPr>
                            <w:rFonts w:hint="eastAsia"/>
                          </w:rPr>
                          <w:t>告</w:t>
                        </w:r>
                      </w:p>
                    </w:txbxContent>
                  </v:textbox>
                </v:rect>
                <v:rect id="_x0000_s1026" o:spid="_x0000_s1026" o:spt="1" style="position:absolute;left:900;top:3433;height:936;width:540;" filled="f" stroked="f" coordsize="21600,21600" o:gfxdata="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GUTe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szCs w:val="21"/>
                          </w:rPr>
                        </w:pPr>
                        <w:r>
                          <w:rPr>
                            <w:rFonts w:hint="eastAsia"/>
                            <w:szCs w:val="21"/>
                          </w:rPr>
                          <w:t>报告</w:t>
                        </w:r>
                      </w:p>
                    </w:txbxContent>
                  </v:textbox>
                </v:rect>
                <v:rect id="_x0000_s1026" o:spid="_x0000_s1026" o:spt="1" style="position:absolute;left:180;top:2496;height:937;width:540;" fillcolor="#FFFFFF" filled="t" stroked="f" coordsize="21600,21600" o:gfxdata="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HusyugAAANs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rPr>
                            <w:rFonts w:hint="eastAsia"/>
                            <w:szCs w:val="21"/>
                          </w:rPr>
                        </w:pPr>
                        <w:r>
                          <w:rPr>
                            <w:rFonts w:hint="eastAsia"/>
                            <w:szCs w:val="21"/>
                          </w:rPr>
                          <w:t>救援</w:t>
                        </w:r>
                      </w:p>
                    </w:txbxContent>
                  </v:textbox>
                </v:rect>
                <v:rect id="_x0000_s1026" o:spid="_x0000_s1026" o:spt="1" style="position:absolute;left:3780;top:3276;height:937;width:540;" fillcolor="#FFFFFF" filled="t" stroked="f" coordsize="21600,21600" o:gfxdata="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STqm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rFonts w:hint="eastAsia"/>
                            <w:szCs w:val="21"/>
                          </w:rPr>
                        </w:pPr>
                        <w:r>
                          <w:rPr>
                            <w:rFonts w:hint="eastAsia"/>
                            <w:szCs w:val="21"/>
                          </w:rPr>
                          <w:t>指令</w:t>
                        </w:r>
                      </w:p>
                    </w:txbxContent>
                  </v:textbox>
                </v:rect>
                <v:rect id="_x0000_s1026" o:spid="_x0000_s1026" o:spt="1" style="position:absolute;left:2880;top:2028;height:936;width:540;" fillcolor="#FFFFFF" filled="t" stroked="f" coordsize="21600,21600" o:gfxdata="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sXHpugAAANs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rPr>
                            <w:rFonts w:hint="eastAsia"/>
                            <w:szCs w:val="21"/>
                          </w:rPr>
                        </w:pPr>
                        <w:r>
                          <w:rPr>
                            <w:rFonts w:hint="eastAsia"/>
                            <w:szCs w:val="21"/>
                          </w:rPr>
                          <w:t>指令</w:t>
                        </w:r>
                      </w:p>
                    </w:txbxContent>
                  </v:textbox>
                </v:rect>
                <v:rect id="_x0000_s1026" o:spid="_x0000_s1026" o:spt="1" style="position:absolute;left:4500;top:2028;height:936;width:540;" fillcolor="#FFFFFF" filled="t" stroked="f" coordsize="21600,21600" o:gfxdata="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Ucr4A&#10;AADbAAAADwAAAAAAAAABACAAAAAiAAAAZHJzL2Rvd25yZXYueG1sUEsBAhQAFAAAAAgAh07iQDMv&#10;BZ47AAAAOQAAABAAAAAAAAAAAQAgAAAADQEAAGRycy9zaGFwZXhtbC54bWxQSwUGAAAAAAYABgBb&#10;AQAAtwMAAAAA&#10;">
                  <v:fill on="t" focussize="0,0"/>
                  <v:stroke on="f"/>
                  <v:imagedata o:title=""/>
                  <o:lock v:ext="edit" aspectratio="f"/>
                  <v:textbox>
                    <w:txbxContent>
                      <w:p>
                        <w:pPr>
                          <w:rPr>
                            <w:rFonts w:hint="eastAsia"/>
                            <w:szCs w:val="21"/>
                          </w:rPr>
                        </w:pPr>
                        <w:r>
                          <w:rPr>
                            <w:rFonts w:hint="eastAsia"/>
                            <w:szCs w:val="21"/>
                          </w:rPr>
                          <w:t>上报</w:t>
                        </w:r>
                      </w:p>
                    </w:txbxContent>
                  </v:textbox>
                </v:rect>
                <v:rect id="_x0000_s1026" o:spid="_x0000_s1026" o:spt="1" style="position:absolute;left:6480;top:2322;height:867;width:1980;" fillcolor="#FFFFFF" filled="t" stroked="t" coordsize="21600,21600" o:gfxdata="UEsDBAoAAAAAAIdO4kAAAAAAAAAAAAAAAAAEAAAAZHJzL1BLAwQUAAAACACHTuJAjGicvb0AAADb&#10;AAAADwAAAGRycy9kb3ducmV2LnhtbEWPwW7CMBBE75X4B2uReit2UhW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aJy9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80" w:firstLineChars="100"/>
                          <w:rPr>
                            <w:rFonts w:hint="eastAsia"/>
                            <w:sz w:val="18"/>
                            <w:szCs w:val="18"/>
                          </w:rPr>
                        </w:pPr>
                        <w:r>
                          <w:rPr>
                            <w:rFonts w:hint="eastAsia"/>
                            <w:sz w:val="18"/>
                            <w:szCs w:val="18"/>
                            <w:lang w:eastAsia="zh-CN"/>
                          </w:rPr>
                          <w:t>南部</w:t>
                        </w:r>
                        <w:r>
                          <w:rPr>
                            <w:rFonts w:hint="eastAsia"/>
                            <w:sz w:val="18"/>
                            <w:szCs w:val="18"/>
                          </w:rPr>
                          <w:t>县消防大队、</w:t>
                        </w:r>
                      </w:p>
                      <w:p>
                        <w:pPr>
                          <w:ind w:firstLine="180" w:firstLineChars="100"/>
                          <w:rPr>
                            <w:rFonts w:hint="eastAsia"/>
                            <w:sz w:val="18"/>
                            <w:szCs w:val="18"/>
                          </w:rPr>
                        </w:pPr>
                        <w:r>
                          <w:rPr>
                            <w:rFonts w:hint="eastAsia"/>
                            <w:sz w:val="18"/>
                            <w:szCs w:val="18"/>
                            <w:lang w:eastAsia="zh-CN"/>
                          </w:rPr>
                          <w:t>南部</w:t>
                        </w:r>
                        <w:r>
                          <w:rPr>
                            <w:rFonts w:hint="eastAsia"/>
                            <w:sz w:val="18"/>
                            <w:szCs w:val="18"/>
                          </w:rPr>
                          <w:t>县人民医院</w:t>
                        </w:r>
                      </w:p>
                    </w:txbxContent>
                  </v:textbox>
                </v:rect>
                <v:rect id="_x0000_s1026" o:spid="_x0000_s1026" o:spt="1" style="position:absolute;left:0;top:5096;height:692;width:2160;" fillcolor="#FFFFFF" filled="t" stroked="t" coordsize="21600,21600" o:gfxdata="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kOS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Cs w:val="21"/>
                          </w:rPr>
                        </w:pPr>
                        <w:r>
                          <w:rPr>
                            <w:rFonts w:hint="eastAsia"/>
                            <w:szCs w:val="21"/>
                          </w:rPr>
                          <w:t>事故现场</w:t>
                        </w:r>
                      </w:p>
                    </w:txbxContent>
                  </v:textbox>
                </v:rect>
                <v:line id="_x0000_s1026" o:spid="_x0000_s1026" o:spt="20" style="position:absolute;left:1080;top:6311;flip:x;height:0;width:3060;" filled="f" stroked="t" coordsize="21600,21600" o:gfxdata="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1FB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080;top:5792;flip:y;height:519;width:0;" filled="f" stroked="t" coordsize="21600,21600" o:gfxdata="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vw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800;top:2651;height:630;width:3600;" fillcolor="#FFFFFF" filled="t" stroked="t" coordsize="21600,21600" o:gfxdata="UEsDBAoAAAAAAIdO4kAAAAAAAAAAAAAAAAAEAAAAZHJzL1BLAwQUAAAACACHTuJA81OavrwAAADb&#10;AAAADwAAAGRycy9kb3ducmV2LnhtbEWPQYvCMBSE78L+h/AW9qaJLop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Tmr6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Cs w:val="21"/>
                          </w:rPr>
                        </w:pPr>
                        <w:r>
                          <w:rPr>
                            <w:rFonts w:hint="eastAsia"/>
                            <w:szCs w:val="21"/>
                          </w:rPr>
                          <w:t>公司应急指挥中心</w:t>
                        </w:r>
                      </w:p>
                    </w:txbxContent>
                  </v:textbox>
                </v:rect>
                <v:line id="_x0000_s1026" o:spid="_x0000_s1026" o:spt="20" style="position:absolute;left:3960;top:3276;height:780;width:1;" filled="f" stroked="t" coordsize="21600,21600"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400;top:2842;height:0;width:1080;" filled="f" stroked="t" coordsize="21600,21600" o:gfxdata="UEsDBAoAAAAAAIdO4kAAAAAAAAAAAAAAAAAEAAAAZHJzL1BLAwQUAAAACACHTuJAAbVJbbsAAADb&#10;AAAADwAAAGRycy9kb3ducmV2LnhtbEVPy4rCMBTdC/MP4Q6407SC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VJb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1800;top:4404;flip:y;height:692;width:1;" filled="f" stroked="t" coordsize="21600,21600" o:gfxdata="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i/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800;top:4404;height:0;width:90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1080;top:2842;flip:y;height:2306;width:1;" filled="f" stroked="t" coordsize="21600,21600" o:gfxdata="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4OG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080;top:2842;height:0;width:720;" filled="f" stroked="t" coordsize="21600,21600" o:gfxdata="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G0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60;top:1629;height:3519;width:1;" filled="f" stroked="t" coordsize="21600,21600" o:gfxdata="UEsDBAoAAAAAAIdO4kAAAAAAAAAAAAAAAAAEAAAAZHJzL1BLAwQUAAAACACHTuJAwX0Rob8AAADb&#10;AAAADwAAAGRycy9kb3ducmV2LnhtbEWPT2vCQBTE74LfYXmCN92kBQ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9Ea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560;top:3189;height:3519;width:1;" filled="f" stroked="t" coordsize="21600,21600" o:gfxdata="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Bpda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60;top:6708;flip:x;height:2;width:7200;" filled="f" stroked="t" coordsize="21600,21600" o:gfxdata="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Qz5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60;top:5788;flip:y;height:920;width:1;" filled="f" stroked="t" coordsize="21600,21600" o:gfxdata="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RlO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240;top:1871;height:780;width:1;"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880;top:1403;height:548;width:3060;" fillcolor="#FFFFFF" filled="t" stroked="t" coordsize="21600,21600" o:gfxdata="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xh6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jc w:val="center"/>
                          <w:rPr>
                            <w:rFonts w:hint="eastAsia"/>
                            <w:szCs w:val="21"/>
                          </w:rPr>
                        </w:pPr>
                        <w:r>
                          <w:rPr>
                            <w:rFonts w:hint="eastAsia"/>
                            <w:szCs w:val="21"/>
                            <w:lang w:eastAsia="zh-CN"/>
                          </w:rPr>
                          <w:t>南部</w:t>
                        </w:r>
                        <w:r>
                          <w:rPr>
                            <w:rFonts w:hint="eastAsia"/>
                            <w:szCs w:val="21"/>
                          </w:rPr>
                          <w:t>县应急局</w:t>
                        </w:r>
                      </w:p>
                    </w:txbxContent>
                  </v:textbox>
                </v:rect>
                <v:line id="_x0000_s1026" o:spid="_x0000_s1026" o:spt="20" style="position:absolute;left:4132;top:4680;flip:x;height:1635;width:8;" filled="f" stroked="t" coordsize="21600,21600" o:gfxdata="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w40Y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_x0000_s1026" o:spid="_x0000_s1026" o:spt="1" style="position:absolute;left:2700;top:4056;height:626;width:2700;" fillcolor="#FFFFFF" filled="t" stroked="t" coordsize="21600,21600" o:gfxdata="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Q/sx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ind w:firstLine="630" w:firstLineChars="300"/>
                          <w:rPr>
                            <w:rFonts w:hint="eastAsia"/>
                            <w:szCs w:val="21"/>
                          </w:rPr>
                        </w:pPr>
                        <w:r>
                          <w:rPr>
                            <w:rFonts w:hint="eastAsia"/>
                            <w:szCs w:val="21"/>
                          </w:rPr>
                          <w:t>应急救援人员</w:t>
                        </w:r>
                      </w:p>
                    </w:txbxContent>
                  </v:textbox>
                </v:rect>
                <v:line id="_x0000_s1026" o:spid="_x0000_s1026" o:spt="20" style="position:absolute;left:4492;top:1947;flip:y;height:699;width:0;" filled="f" stroked="t" coordsize="21600,21600" o:gfxdata="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hmk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700;top:312;height:548;width:3420;" fillcolor="#FFFFFF" filled="t" stroked="t" coordsize="21600,21600" o:gfxdata="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3cD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Cs w:val="21"/>
                          </w:rPr>
                        </w:pPr>
                        <w:r>
                          <w:rPr>
                            <w:rFonts w:hint="eastAsia"/>
                            <w:szCs w:val="21"/>
                            <w:lang w:eastAsia="zh-CN"/>
                          </w:rPr>
                          <w:t>南部</w:t>
                        </w:r>
                        <w:r>
                          <w:rPr>
                            <w:rFonts w:hint="eastAsia"/>
                            <w:szCs w:val="21"/>
                          </w:rPr>
                          <w:t>县住建局</w:t>
                        </w:r>
                      </w:p>
                    </w:txbxContent>
                  </v:textbox>
                </v:rect>
                <v:line id="_x0000_s1026" o:spid="_x0000_s1026" o:spt="20" style="position:absolute;left:3240;top:861;height:543;width:1;" filled="f" stroked="t" coordsize="21600,21600" o:gfxdata="UEsDBAoAAAAAAIdO4kAAAAAAAAAAAAAAAAAEAAAAZHJzL1BLAwQUAAAACACHTuJARKSHfL8AAADb&#10;AAAADwAAAGRycy9kb3ducmV2LnhtbEWPT2vCQBTE7wW/w/KE3uomF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kh3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700;top:780;height:936;width:540;" filled="f" stroked="f" coordsize="21600,21600" o:gfxdata="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tHs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szCs w:val="21"/>
                          </w:rPr>
                        </w:pPr>
                        <w:r>
                          <w:rPr>
                            <w:rFonts w:hint="eastAsia"/>
                            <w:szCs w:val="21"/>
                          </w:rPr>
                          <w:t>指令</w:t>
                        </w:r>
                      </w:p>
                    </w:txbxContent>
                  </v:textbox>
                </v:rect>
                <v:line id="_x0000_s1026" o:spid="_x0000_s1026" o:spt="20" style="position:absolute;left:4500;top:855;flip:y;height:543;width:1;" filled="f" stroked="t" coordsize="21600,21600" o:gfxdata="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an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4350;top:774;height:936;width:540;" filled="f" stroked="f" coordsize="21600,21600" o:gfxdata="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V8X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szCs w:val="21"/>
                          </w:rPr>
                        </w:pPr>
                      </w:p>
                    </w:txbxContent>
                  </v:textbox>
                </v:rect>
                <v:line id="_x0000_s1026" o:spid="_x0000_s1026" o:spt="20" style="position:absolute;left:360;top:1620;height:1;width:2520;" filled="f" stroked="t" coordsize="21600,21600" o:gfxdata="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KrX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
      <w:pPr>
        <w:rPr>
          <w:rFonts w:hint="default"/>
          <w:b/>
          <w:bCs/>
          <w:sz w:val="52"/>
          <w:szCs w:val="52"/>
          <w:lang w:val="en-US" w:eastAsia="zh-CN"/>
        </w:rPr>
      </w:pPr>
    </w:p>
    <w:p>
      <w:pPr>
        <w:pStyle w:val="2"/>
        <w:rPr>
          <w:rFonts w:hint="default"/>
          <w:b/>
          <w:bCs/>
          <w:sz w:val="52"/>
          <w:szCs w:val="52"/>
          <w:lang w:val="en-US" w:eastAsia="zh-CN"/>
        </w:rPr>
      </w:pPr>
    </w:p>
    <w:p>
      <w:pPr>
        <w:rPr>
          <w:rFonts w:hint="default"/>
          <w:b/>
          <w:bCs/>
          <w:sz w:val="52"/>
          <w:szCs w:val="52"/>
          <w:lang w:val="en-US" w:eastAsia="zh-CN"/>
        </w:rPr>
      </w:pPr>
    </w:p>
    <w:p>
      <w:pPr>
        <w:pStyle w:val="2"/>
        <w:rPr>
          <w:rFonts w:hint="default"/>
          <w:b/>
          <w:bCs/>
          <w:sz w:val="52"/>
          <w:szCs w:val="52"/>
          <w:lang w:val="en-US" w:eastAsia="zh-CN"/>
        </w:rPr>
      </w:pPr>
    </w:p>
    <w:p>
      <w:pPr>
        <w:rPr>
          <w:rFonts w:hint="default"/>
          <w:lang w:val="en-US" w:eastAsia="zh-CN"/>
        </w:rPr>
      </w:pPr>
    </w:p>
    <w:p>
      <w:pPr>
        <w:pStyle w:val="2"/>
        <w:rPr>
          <w:rFonts w:hint="default"/>
          <w:b/>
          <w:bCs/>
          <w:sz w:val="52"/>
          <w:szCs w:val="52"/>
          <w:lang w:val="en-US" w:eastAsia="zh-CN"/>
        </w:rPr>
      </w:pPr>
    </w:p>
    <w:p>
      <w:pPr>
        <w:rPr>
          <w:rFonts w:hint="default"/>
          <w:b/>
          <w:bCs/>
          <w:sz w:val="52"/>
          <w:szCs w:val="52"/>
          <w:lang w:val="en-US" w:eastAsia="zh-CN"/>
        </w:rPr>
        <w:sectPr>
          <w:headerReference r:id="rId15" w:type="default"/>
          <w:footerReference r:id="rId16" w:type="default"/>
          <w:footerReference r:id="rId17" w:type="even"/>
          <w:pgSz w:w="11906" w:h="16838"/>
          <w:pgMar w:top="1440" w:right="1800" w:bottom="1440" w:left="1800" w:header="851" w:footer="992" w:gutter="0"/>
          <w:pgNumType w:fmt="decimal"/>
          <w:cols w:space="720" w:num="1"/>
          <w:docGrid w:type="lines" w:linePitch="312" w:charSpace="0"/>
        </w:sectPr>
      </w:pPr>
    </w:p>
    <w:p>
      <w:pPr>
        <w:pStyle w:val="2"/>
        <w:rPr>
          <w:rFonts w:hint="default"/>
          <w:lang w:val="en-US" w:eastAsia="zh-CN"/>
        </w:rPr>
      </w:pPr>
    </w:p>
    <w:p>
      <w:pPr>
        <w:pStyle w:val="2"/>
        <w:rPr>
          <w:rFonts w:hint="default"/>
          <w:b/>
          <w:bCs/>
          <w:sz w:val="52"/>
          <w:szCs w:val="52"/>
          <w:lang w:val="en-US" w:eastAsia="zh-CN"/>
        </w:rPr>
      </w:pPr>
    </w:p>
    <w:p>
      <w:pPr>
        <w:rPr>
          <w:rFonts w:hint="default"/>
          <w:b/>
          <w:bCs/>
          <w:sz w:val="52"/>
          <w:szCs w:val="52"/>
          <w:lang w:val="en-US" w:eastAsia="zh-CN"/>
        </w:rPr>
      </w:pPr>
    </w:p>
    <w:p>
      <w:pPr>
        <w:rPr>
          <w:rFonts w:hint="eastAsia"/>
          <w:b/>
          <w:bCs/>
          <w:sz w:val="52"/>
          <w:szCs w:val="52"/>
          <w:lang w:val="en-US" w:eastAsia="zh-CN"/>
        </w:rPr>
      </w:pPr>
    </w:p>
    <w:p>
      <w:pPr>
        <w:jc w:val="center"/>
        <w:rPr>
          <w:rFonts w:hint="default"/>
          <w:b/>
          <w:bCs/>
          <w:sz w:val="52"/>
          <w:szCs w:val="52"/>
          <w:lang w:val="en-US" w:eastAsia="zh-CN"/>
        </w:rPr>
      </w:pPr>
      <w:r>
        <w:rPr>
          <w:rFonts w:hint="eastAsia"/>
          <w:b/>
          <w:bCs/>
          <w:sz w:val="52"/>
          <w:szCs w:val="52"/>
          <w:lang w:val="en-US" w:eastAsia="zh-CN"/>
        </w:rPr>
        <w:t>南部县万达天然气有限公司</w:t>
      </w:r>
    </w:p>
    <w:p>
      <w:pPr>
        <w:pStyle w:val="2"/>
        <w:rPr>
          <w:rFonts w:hint="eastAsia"/>
          <w:b/>
          <w:bCs/>
          <w:sz w:val="52"/>
          <w:szCs w:val="52"/>
          <w:lang w:val="en-US" w:eastAsia="zh-CN"/>
        </w:rPr>
      </w:pPr>
    </w:p>
    <w:p>
      <w:pPr>
        <w:pStyle w:val="2"/>
        <w:rPr>
          <w:rFonts w:hint="eastAsia"/>
          <w:b/>
          <w:bCs/>
          <w:sz w:val="52"/>
          <w:szCs w:val="52"/>
          <w:lang w:val="en-US" w:eastAsia="zh-CN"/>
        </w:rPr>
      </w:pPr>
    </w:p>
    <w:p>
      <w:pPr>
        <w:pStyle w:val="2"/>
        <w:rPr>
          <w:rFonts w:hint="eastAsia"/>
          <w:b/>
          <w:bCs/>
          <w:sz w:val="52"/>
          <w:szCs w:val="52"/>
          <w:lang w:val="en-US" w:eastAsia="zh-CN"/>
        </w:rPr>
      </w:pPr>
    </w:p>
    <w:p>
      <w:pPr>
        <w:pStyle w:val="2"/>
        <w:rPr>
          <w:rFonts w:hint="default"/>
          <w:b/>
          <w:bCs/>
          <w:sz w:val="52"/>
          <w:szCs w:val="52"/>
          <w:lang w:val="en-US" w:eastAsia="zh-CN"/>
        </w:rPr>
      </w:pPr>
      <w:r>
        <w:rPr>
          <w:rFonts w:hint="eastAsia"/>
          <w:b/>
          <w:bCs/>
          <w:sz w:val="52"/>
          <w:szCs w:val="52"/>
          <w:lang w:val="en-US" w:eastAsia="zh-CN"/>
        </w:rPr>
        <w:t>安全生产事故专项应急预案</w:t>
      </w:r>
    </w:p>
    <w:p>
      <w:pPr>
        <w:rPr>
          <w:rFonts w:hint="default"/>
          <w:b/>
          <w:bCs/>
          <w:sz w:val="52"/>
          <w:szCs w:val="52"/>
          <w:lang w:val="en-US" w:eastAsia="zh-CN"/>
        </w:rPr>
      </w:pPr>
    </w:p>
    <w:p>
      <w:pPr>
        <w:pStyle w:val="2"/>
        <w:rPr>
          <w:rFonts w:hint="default"/>
          <w:b/>
          <w:bCs/>
          <w:sz w:val="52"/>
          <w:szCs w:val="52"/>
          <w:lang w:val="en-US" w:eastAsia="zh-CN"/>
        </w:rPr>
      </w:pPr>
    </w:p>
    <w:p>
      <w:pPr>
        <w:widowControl/>
        <w:spacing w:line="580" w:lineRule="exact"/>
        <w:jc w:val="center"/>
        <w:rPr>
          <w:rFonts w:hint="eastAsia" w:ascii="宋体" w:hAnsi="宋体" w:cs="宋体"/>
          <w:b/>
          <w:kern w:val="0"/>
          <w:sz w:val="28"/>
          <w:szCs w:val="28"/>
        </w:rPr>
      </w:pPr>
    </w:p>
    <w:p>
      <w:pPr>
        <w:widowControl/>
        <w:spacing w:line="580" w:lineRule="exact"/>
        <w:jc w:val="center"/>
        <w:rPr>
          <w:rFonts w:hint="eastAsia" w:ascii="宋体" w:hAnsi="宋体" w:cs="宋体"/>
          <w:b/>
          <w:kern w:val="0"/>
          <w:sz w:val="28"/>
          <w:szCs w:val="28"/>
        </w:rPr>
      </w:pPr>
    </w:p>
    <w:p>
      <w:pPr>
        <w:widowControl/>
        <w:spacing w:line="580" w:lineRule="exact"/>
        <w:jc w:val="center"/>
        <w:rPr>
          <w:rFonts w:hint="eastAsia" w:ascii="宋体" w:hAnsi="宋体" w:cs="宋体"/>
          <w:b/>
          <w:kern w:val="0"/>
          <w:sz w:val="28"/>
          <w:szCs w:val="28"/>
        </w:rPr>
      </w:pPr>
    </w:p>
    <w:p>
      <w:pPr>
        <w:widowControl/>
        <w:spacing w:line="580" w:lineRule="exact"/>
        <w:jc w:val="center"/>
        <w:rPr>
          <w:rFonts w:hint="eastAsia" w:ascii="宋体" w:hAnsi="宋体" w:cs="宋体"/>
          <w:b/>
          <w:kern w:val="0"/>
          <w:sz w:val="28"/>
          <w:szCs w:val="28"/>
        </w:rPr>
      </w:pPr>
    </w:p>
    <w:p>
      <w:pPr>
        <w:widowControl/>
        <w:spacing w:line="580" w:lineRule="exact"/>
        <w:jc w:val="center"/>
        <w:rPr>
          <w:rFonts w:hint="eastAsia" w:ascii="宋体" w:hAnsi="宋体" w:cs="宋体"/>
          <w:b/>
          <w:kern w:val="0"/>
          <w:sz w:val="28"/>
          <w:szCs w:val="28"/>
        </w:rPr>
      </w:pPr>
    </w:p>
    <w:p>
      <w:pPr>
        <w:widowControl/>
        <w:spacing w:line="580" w:lineRule="exact"/>
        <w:jc w:val="center"/>
        <w:rPr>
          <w:rFonts w:hint="eastAsia" w:ascii="宋体" w:hAnsi="宋体" w:cs="宋体"/>
          <w:b/>
          <w:kern w:val="0"/>
          <w:sz w:val="28"/>
          <w:szCs w:val="28"/>
        </w:rPr>
      </w:pPr>
    </w:p>
    <w:p>
      <w:pPr>
        <w:widowControl/>
        <w:spacing w:line="580" w:lineRule="exact"/>
        <w:jc w:val="center"/>
        <w:rPr>
          <w:rFonts w:hint="eastAsia" w:ascii="宋体" w:hAnsi="宋体" w:cs="宋体"/>
          <w:b/>
          <w:kern w:val="0"/>
          <w:sz w:val="28"/>
          <w:szCs w:val="28"/>
        </w:rPr>
      </w:pPr>
    </w:p>
    <w:p>
      <w:pPr>
        <w:widowControl/>
        <w:spacing w:line="580" w:lineRule="exact"/>
        <w:jc w:val="center"/>
        <w:rPr>
          <w:rFonts w:hint="eastAsia" w:ascii="宋体" w:hAnsi="宋体" w:cs="宋体"/>
          <w:b/>
          <w:kern w:val="0"/>
          <w:sz w:val="28"/>
          <w:szCs w:val="28"/>
        </w:rPr>
        <w:sectPr>
          <w:pgSz w:w="11906" w:h="16838"/>
          <w:pgMar w:top="1440" w:right="1800" w:bottom="1440" w:left="1800" w:header="851" w:footer="992" w:gutter="0"/>
          <w:pgNumType w:fmt="decimal"/>
          <w:cols w:space="720" w:num="1"/>
          <w:docGrid w:type="lines" w:linePitch="312" w:charSpace="0"/>
        </w:sectPr>
      </w:pPr>
    </w:p>
    <w:p>
      <w:pPr>
        <w:pStyle w:val="2"/>
        <w:rPr>
          <w:rFonts w:hint="eastAsia"/>
        </w:rPr>
      </w:pPr>
    </w:p>
    <w:p>
      <w:pPr>
        <w:widowControl/>
        <w:spacing w:line="580" w:lineRule="exact"/>
        <w:jc w:val="center"/>
        <w:rPr>
          <w:rFonts w:hint="eastAsia" w:ascii="宋体" w:hAnsi="宋体" w:cs="宋体"/>
          <w:b/>
          <w:kern w:val="0"/>
          <w:sz w:val="28"/>
          <w:szCs w:val="28"/>
        </w:rPr>
      </w:pPr>
    </w:p>
    <w:p>
      <w:pPr>
        <w:widowControl/>
        <w:spacing w:line="580" w:lineRule="exact"/>
        <w:jc w:val="center"/>
        <w:rPr>
          <w:rFonts w:hint="eastAsia" w:ascii="宋体" w:hAnsi="宋体" w:cs="宋体"/>
          <w:b/>
          <w:kern w:val="0"/>
          <w:sz w:val="28"/>
          <w:szCs w:val="28"/>
        </w:rPr>
        <w:sectPr>
          <w:pgSz w:w="11906" w:h="16838"/>
          <w:pgMar w:top="1440" w:right="1800" w:bottom="1440" w:left="1800" w:header="851" w:footer="992" w:gutter="0"/>
          <w:pgNumType w:fmt="decimal"/>
          <w:cols w:space="720" w:num="1"/>
          <w:docGrid w:type="lines" w:linePitch="312" w:charSpace="0"/>
        </w:sectPr>
      </w:pPr>
    </w:p>
    <w:p>
      <w:pPr>
        <w:pStyle w:val="4"/>
        <w:jc w:val="center"/>
        <w:rPr>
          <w:rFonts w:hint="eastAsia" w:ascii="黑体" w:eastAsia="黑体"/>
          <w:sz w:val="32"/>
          <w:szCs w:val="32"/>
        </w:rPr>
      </w:pPr>
      <w:bookmarkStart w:id="460" w:name="_Toc375390294"/>
      <w:bookmarkStart w:id="461" w:name="_Toc404615196"/>
      <w:bookmarkStart w:id="462" w:name="_Toc3998"/>
      <w:bookmarkStart w:id="463" w:name="_Toc48217968"/>
      <w:bookmarkStart w:id="464" w:name="_Toc26081"/>
      <w:bookmarkStart w:id="465" w:name="_Toc17962"/>
      <w:bookmarkStart w:id="466" w:name="_Toc17974"/>
      <w:bookmarkStart w:id="467" w:name="_Toc23688"/>
      <w:r>
        <w:rPr>
          <w:rFonts w:hint="eastAsia" w:ascii="黑体" w:eastAsia="黑体"/>
          <w:sz w:val="32"/>
          <w:szCs w:val="32"/>
        </w:rPr>
        <w:t>一　</w:t>
      </w:r>
      <w:bookmarkEnd w:id="460"/>
      <w:bookmarkEnd w:id="461"/>
      <w:r>
        <w:rPr>
          <w:rFonts w:hint="eastAsia" w:ascii="黑体" w:eastAsia="黑体"/>
          <w:sz w:val="32"/>
          <w:szCs w:val="32"/>
        </w:rPr>
        <w:t>天然气泄漏事故专项应急预案</w:t>
      </w:r>
      <w:bookmarkEnd w:id="462"/>
      <w:bookmarkEnd w:id="463"/>
      <w:bookmarkEnd w:id="464"/>
      <w:bookmarkEnd w:id="465"/>
      <w:bookmarkEnd w:id="466"/>
      <w:bookmarkEnd w:id="467"/>
    </w:p>
    <w:p>
      <w:pPr>
        <w:pStyle w:val="4"/>
        <w:rPr>
          <w:rFonts w:hint="eastAsia" w:ascii="黑体" w:eastAsia="黑体"/>
          <w:sz w:val="32"/>
          <w:szCs w:val="32"/>
        </w:rPr>
      </w:pPr>
      <w:bookmarkStart w:id="468" w:name="_Toc48217969"/>
      <w:bookmarkStart w:id="469" w:name="_Toc11078011"/>
      <w:bookmarkStart w:id="470" w:name="_Toc29090"/>
      <w:bookmarkStart w:id="471" w:name="_Toc5746"/>
      <w:bookmarkStart w:id="472" w:name="_Toc32420"/>
      <w:bookmarkStart w:id="473" w:name="_Toc9631"/>
      <w:bookmarkStart w:id="474" w:name="_Toc29390"/>
      <w:r>
        <w:rPr>
          <w:rFonts w:hint="eastAsia" w:ascii="黑体" w:eastAsia="黑体"/>
          <w:sz w:val="32"/>
          <w:szCs w:val="32"/>
        </w:rPr>
        <w:t>1　</w:t>
      </w:r>
      <w:bookmarkEnd w:id="468"/>
      <w:bookmarkEnd w:id="469"/>
      <w:r>
        <w:rPr>
          <w:rFonts w:hint="eastAsia" w:ascii="黑体" w:eastAsia="黑体"/>
          <w:sz w:val="32"/>
          <w:szCs w:val="32"/>
        </w:rPr>
        <w:t>适用范围</w:t>
      </w:r>
      <w:bookmarkEnd w:id="470"/>
      <w:bookmarkEnd w:id="471"/>
      <w:bookmarkEnd w:id="472"/>
      <w:bookmarkEnd w:id="473"/>
      <w:bookmarkEnd w:id="474"/>
    </w:p>
    <w:p>
      <w:pPr>
        <w:widowControl/>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本预案适用于</w:t>
      </w:r>
      <w:r>
        <w:rPr>
          <w:rFonts w:hint="eastAsia" w:ascii="宋体" w:hAnsi="宋体" w:cs="宋体"/>
          <w:kern w:val="0"/>
          <w:sz w:val="28"/>
          <w:szCs w:val="28"/>
          <w:lang w:eastAsia="zh-CN"/>
        </w:rPr>
        <w:t>南部县万达</w:t>
      </w:r>
      <w:r>
        <w:rPr>
          <w:rFonts w:hint="eastAsia" w:ascii="宋体" w:hAnsi="宋体" w:cs="宋体"/>
          <w:kern w:val="0"/>
          <w:sz w:val="28"/>
          <w:szCs w:val="28"/>
        </w:rPr>
        <w:t>天然气有限公司管辖范围内发生的燃气泄漏事故的应急救援工作。</w:t>
      </w:r>
    </w:p>
    <w:p>
      <w:pPr>
        <w:spacing w:line="626" w:lineRule="exact"/>
        <w:ind w:firstLine="719" w:firstLineChars="257"/>
        <w:rPr>
          <w:rFonts w:hint="eastAsia" w:ascii="宋体" w:hAnsi="宋体" w:cs="宋体"/>
          <w:kern w:val="0"/>
          <w:sz w:val="28"/>
          <w:szCs w:val="28"/>
        </w:rPr>
      </w:pPr>
      <w:r>
        <w:rPr>
          <w:rFonts w:hint="eastAsia" w:ascii="宋体" w:hAnsi="宋体" w:cs="宋体"/>
          <w:kern w:val="0"/>
          <w:sz w:val="28"/>
          <w:szCs w:val="28"/>
        </w:rPr>
        <w:t>本专项应急预案是综合应急预案的组成部分，是综合应急预案的重要补充。专项应急预案与综合应急预案相互衔接。</w:t>
      </w:r>
    </w:p>
    <w:p>
      <w:pPr>
        <w:pStyle w:val="4"/>
        <w:rPr>
          <w:rFonts w:hint="eastAsia" w:ascii="黑体" w:eastAsia="黑体"/>
          <w:sz w:val="32"/>
          <w:szCs w:val="32"/>
        </w:rPr>
      </w:pPr>
      <w:bookmarkStart w:id="475" w:name="_Toc20023"/>
      <w:bookmarkStart w:id="476" w:name="_Toc25916"/>
      <w:bookmarkStart w:id="477" w:name="_Toc22882"/>
      <w:bookmarkStart w:id="478" w:name="_Toc48217970"/>
      <w:bookmarkStart w:id="479" w:name="_Toc11078012"/>
      <w:bookmarkStart w:id="480" w:name="_Toc17555"/>
      <w:bookmarkStart w:id="481" w:name="_Toc23102"/>
      <w:r>
        <w:rPr>
          <w:rFonts w:hint="eastAsia" w:ascii="黑体" w:eastAsia="黑体"/>
          <w:sz w:val="32"/>
          <w:szCs w:val="32"/>
        </w:rPr>
        <w:t>2　应急组织机构及职责</w:t>
      </w:r>
      <w:bookmarkEnd w:id="475"/>
      <w:bookmarkEnd w:id="476"/>
      <w:bookmarkEnd w:id="477"/>
      <w:bookmarkEnd w:id="478"/>
      <w:bookmarkEnd w:id="479"/>
      <w:bookmarkEnd w:id="480"/>
      <w:bookmarkEnd w:id="481"/>
    </w:p>
    <w:p>
      <w:pPr>
        <w:pStyle w:val="5"/>
        <w:keepNext w:val="0"/>
        <w:spacing w:line="415" w:lineRule="auto"/>
        <w:rPr>
          <w:rFonts w:hint="eastAsia" w:ascii="楷体_GB2312" w:hAnsi="宋体" w:eastAsia="楷体_GB2312"/>
          <w:kern w:val="0"/>
        </w:rPr>
      </w:pPr>
      <w:bookmarkStart w:id="482" w:name="_Toc74388807"/>
      <w:bookmarkStart w:id="483" w:name="_Toc17050"/>
      <w:bookmarkStart w:id="484" w:name="_Toc16410"/>
      <w:bookmarkStart w:id="485" w:name="_Toc4986"/>
      <w:bookmarkStart w:id="486" w:name="_Toc763"/>
      <w:bookmarkStart w:id="487" w:name="_Toc10387"/>
      <w:bookmarkStart w:id="488" w:name="_Toc11078016"/>
      <w:bookmarkStart w:id="489" w:name="_Toc48217974"/>
      <w:r>
        <w:rPr>
          <w:rFonts w:hint="eastAsia" w:ascii="楷体_GB2312" w:hAnsi="宋体" w:eastAsia="楷体_GB2312" w:cs="Arial"/>
          <w:kern w:val="0"/>
        </w:rPr>
        <w:t>2.1</w:t>
      </w:r>
      <w:r>
        <w:rPr>
          <w:rFonts w:hint="eastAsia" w:ascii="楷体_GB2312" w:hAnsi="宋体" w:eastAsia="楷体_GB2312"/>
          <w:kern w:val="0"/>
        </w:rPr>
        <w:t>　应急组织体系</w:t>
      </w:r>
      <w:bookmarkEnd w:id="482"/>
      <w:bookmarkEnd w:id="483"/>
      <w:bookmarkEnd w:id="484"/>
      <w:bookmarkEnd w:id="485"/>
      <w:bookmarkEnd w:id="486"/>
      <w:bookmarkEnd w:id="487"/>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44256" behindDoc="0" locked="0" layoutInCell="1" allowOverlap="1">
                <wp:simplePos x="0" y="0"/>
                <wp:positionH relativeFrom="column">
                  <wp:posOffset>1714500</wp:posOffset>
                </wp:positionH>
                <wp:positionV relativeFrom="paragraph">
                  <wp:posOffset>200025</wp:posOffset>
                </wp:positionV>
                <wp:extent cx="1600200" cy="396240"/>
                <wp:effectExtent l="4445" t="4445" r="14605" b="18415"/>
                <wp:wrapNone/>
                <wp:docPr id="19" name="矩形 19"/>
                <wp:cNvGraphicFramePr/>
                <a:graphic xmlns:a="http://schemas.openxmlformats.org/drawingml/2006/main">
                  <a:graphicData uri="http://schemas.microsoft.com/office/word/2010/wordprocessingShape">
                    <wps:wsp>
                      <wps:cNvSpPr/>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315" w:firstLineChars="150"/>
                              <w:rPr>
                                <w:rFonts w:hint="eastAsia"/>
                              </w:rPr>
                            </w:pPr>
                            <w:r>
                              <w:rPr>
                                <w:rFonts w:hint="eastAsia"/>
                              </w:rPr>
                              <w:t>应急救援指挥中心</w:t>
                            </w:r>
                          </w:p>
                        </w:txbxContent>
                      </wps:txbx>
                      <wps:bodyPr upright="1"/>
                    </wps:wsp>
                  </a:graphicData>
                </a:graphic>
              </wp:anchor>
            </w:drawing>
          </mc:Choice>
          <mc:Fallback>
            <w:pict>
              <v:rect id="_x0000_s1026" o:spid="_x0000_s1026" o:spt="1" style="position:absolute;left:0pt;margin-left:135pt;margin-top:15.75pt;height:31.2pt;width:126pt;z-index:251744256;mso-width-relative:page;mso-height-relative:page;" fillcolor="#FFFFFF" filled="t" stroked="t" coordsize="21600,21600" o:gfxdata="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9NpqvYAAAACQEAAA8AAAAAAAAAAQAgAAAAIgAA&#10;AGRycy9kb3ducmV2LnhtbFBLAQIUABQAAAAIAIdO4kCM9KlQCAIAADkEAAAOAAAAAAAAAAEAIAAA&#10;ACcBAABkcnMvZTJvRG9jLnhtbFBLBQYAAAAABgAGAFkBAAChBQAAAAA=&#10;">
                <v:fill on="t" focussize="0,0"/>
                <v:stroke color="#000000" joinstyle="miter"/>
                <v:imagedata o:title=""/>
                <o:lock v:ext="edit" aspectratio="f"/>
                <v:textbox>
                  <w:txbxContent>
                    <w:p>
                      <w:pPr>
                        <w:ind w:firstLine="315" w:firstLineChars="150"/>
                        <w:rPr>
                          <w:rFonts w:hint="eastAsia"/>
                        </w:rPr>
                      </w:pPr>
                      <w:r>
                        <w:rPr>
                          <w:rFonts w:hint="eastAsia"/>
                        </w:rPr>
                        <w:t>应急救援指挥中心</w:t>
                      </w:r>
                    </w:p>
                  </w:txbxContent>
                </v:textbox>
              </v:rect>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50400" behindDoc="0" locked="0" layoutInCell="1" allowOverlap="1">
                <wp:simplePos x="0" y="0"/>
                <wp:positionH relativeFrom="column">
                  <wp:posOffset>2400300</wp:posOffset>
                </wp:positionH>
                <wp:positionV relativeFrom="paragraph">
                  <wp:posOffset>200025</wp:posOffset>
                </wp:positionV>
                <wp:extent cx="0" cy="383540"/>
                <wp:effectExtent l="38100" t="0" r="38100" b="16510"/>
                <wp:wrapNone/>
                <wp:docPr id="18" name="直接连接符 18"/>
                <wp:cNvGraphicFramePr/>
                <a:graphic xmlns:a="http://schemas.openxmlformats.org/drawingml/2006/main">
                  <a:graphicData uri="http://schemas.microsoft.com/office/word/2010/wordprocessingShape">
                    <wps:wsp>
                      <wps:cNvCnPr/>
                      <wps:spPr>
                        <a:xfrm>
                          <a:off x="0" y="0"/>
                          <a:ext cx="0" cy="3835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9pt;margin-top:15.75pt;height:30.2pt;width:0pt;z-index:251750400;mso-width-relative:page;mso-height-relative:page;" filled="f" stroked="t" coordsize="21600,21600" o:gfxdata="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nTt6tgAAAAJAQAADwAAAAAAAAABACAAAAAiAAAAZHJzL2Rv&#10;d25yZXYueG1sUEsBAhQAFAAAAAgAh07iQALE74wBAgAA9wMAAA4AAAAAAAAAAQAgAAAAJwEAAGRy&#10;cy9lMm9Eb2MueG1sUEsFBgAAAAAGAAYAWQEAAJoFAAAAAA==&#10;">
                <v:fill on="f" focussize="0,0"/>
                <v:stroke color="#000000" joinstyle="round" endarrow="block"/>
                <v:imagedata o:title=""/>
                <o:lock v:ext="edit" aspectratio="f"/>
              </v:line>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52448" behindDoc="0" locked="0" layoutInCell="1" allowOverlap="1">
                <wp:simplePos x="0" y="0"/>
                <wp:positionH relativeFrom="column">
                  <wp:posOffset>1828800</wp:posOffset>
                </wp:positionH>
                <wp:positionV relativeFrom="paragraph">
                  <wp:posOffset>187325</wp:posOffset>
                </wp:positionV>
                <wp:extent cx="1371600" cy="297180"/>
                <wp:effectExtent l="4445" t="4445" r="14605" b="22225"/>
                <wp:wrapNone/>
                <wp:docPr id="20" name="矩形 20"/>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rPr>
                                <w:rFonts w:hint="eastAsia"/>
                              </w:rPr>
                            </w:pPr>
                            <w:r>
                              <w:rPr>
                                <w:rFonts w:hint="eastAsia"/>
                              </w:rPr>
                              <w:t>应急管理办公室</w:t>
                            </w:r>
                          </w:p>
                          <w:p>
                            <w:pPr>
                              <w:rPr>
                                <w:rFonts w:hint="eastAsia"/>
                              </w:rPr>
                            </w:pPr>
                          </w:p>
                        </w:txbxContent>
                      </wps:txbx>
                      <wps:bodyPr upright="1"/>
                    </wps:wsp>
                  </a:graphicData>
                </a:graphic>
              </wp:anchor>
            </w:drawing>
          </mc:Choice>
          <mc:Fallback>
            <w:pict>
              <v:rect id="_x0000_s1026" o:spid="_x0000_s1026" o:spt="1" style="position:absolute;left:0pt;margin-left:144pt;margin-top:14.75pt;height:23.4pt;width:108pt;z-index:251752448;mso-width-relative:page;mso-height-relative:page;" fillcolor="#FFFFFF" filled="t" stroked="t" coordsize="21600,21600" o:gfxdata="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sjLkzYAAAACQEAAA8AAAAAAAAAAQAgAAAAIgAA&#10;AGRycy9kb3ducmV2LnhtbFBLAQIUABQAAAAIAIdO4kAgMS4UCAIAADkEAAAOAAAAAAAAAAEAIAAA&#10;ACcBAABkcnMvZTJvRG9jLnhtbFBLBQYAAAAABgAGAFkBAAChBQAAAAA=&#10;">
                <v:fill on="t" focussize="0,0"/>
                <v:stroke color="#000000" joinstyle="miter"/>
                <v:imagedata o:title=""/>
                <o:lock v:ext="edit" aspectratio="f"/>
                <v:textbox>
                  <w:txbxContent>
                    <w:p>
                      <w:pPr>
                        <w:ind w:firstLine="105" w:firstLineChars="50"/>
                        <w:rPr>
                          <w:rFonts w:hint="eastAsia"/>
                        </w:rPr>
                      </w:pPr>
                      <w:r>
                        <w:rPr>
                          <w:rFonts w:hint="eastAsia"/>
                        </w:rPr>
                        <w:t>应急管理办公室</w:t>
                      </w:r>
                    </w:p>
                    <w:p>
                      <w:pPr>
                        <w:rPr>
                          <w:rFonts w:hint="eastAsia"/>
                        </w:rPr>
                      </w:pPr>
                    </w:p>
                  </w:txbxContent>
                </v:textbox>
              </v:rect>
            </w:pict>
          </mc:Fallback>
        </mc:AlternateContent>
      </w:r>
    </w:p>
    <w:p>
      <w:pPr>
        <w:spacing w:line="580" w:lineRule="exact"/>
        <w:ind w:firstLine="560" w:firstLineChars="200"/>
        <w:jc w:val="left"/>
        <w:rPr>
          <w:rFonts w:hint="eastAsia" w:ascii="宋体" w:hAnsi="宋体" w:cs="宋体"/>
          <w:color w:val="FF0000"/>
          <w:kern w:val="0"/>
          <w:sz w:val="28"/>
          <w:szCs w:val="28"/>
        </w:rPr>
      </w:pPr>
      <w:r>
        <w:rPr>
          <w:sz w:val="28"/>
        </w:rPr>
        <mc:AlternateContent>
          <mc:Choice Requires="wps">
            <w:drawing>
              <wp:anchor distT="0" distB="0" distL="114300" distR="114300" simplePos="0" relativeHeight="251762688" behindDoc="0" locked="0" layoutInCell="1" allowOverlap="1">
                <wp:simplePos x="0" y="0"/>
                <wp:positionH relativeFrom="column">
                  <wp:posOffset>3548380</wp:posOffset>
                </wp:positionH>
                <wp:positionV relativeFrom="paragraph">
                  <wp:posOffset>276225</wp:posOffset>
                </wp:positionV>
                <wp:extent cx="685800" cy="12700"/>
                <wp:effectExtent l="0" t="4445" r="0" b="11430"/>
                <wp:wrapNone/>
                <wp:docPr id="12" name="直接连接符 12"/>
                <wp:cNvGraphicFramePr/>
                <a:graphic xmlns:a="http://schemas.openxmlformats.org/drawingml/2006/main">
                  <a:graphicData uri="http://schemas.microsoft.com/office/word/2010/wordprocessingShape">
                    <wps:wsp>
                      <wps:cNvCnPr/>
                      <wps:spPr>
                        <a:xfrm>
                          <a:off x="0" y="0"/>
                          <a:ext cx="685800" cy="127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9.4pt;margin-top:21.75pt;height:1pt;width:54pt;z-index:251762688;mso-width-relative:page;mso-height-relative:page;" filled="f" stroked="t" coordsize="21600,21600" o:gfxdata="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YSe5NYAAAAJAQAADwAAAAAAAAABACAAAAAiAAAAZHJzL2Rvd25yZXYueG1sUEsB&#10;AhQAFAAAAAgAh07iQPXO0u/3AQAA6QMAAA4AAAAAAAAAAQAgAAAAJQEAAGRycy9lMm9Eb2MueG1s&#10;UEsFBgAAAAAGAAYAWQEAAI4FAAAAAA==&#10;">
                <v:fill on="f" focussize="0,0"/>
                <v:stroke color="#000000" joinstyle="round"/>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61664" behindDoc="0" locked="0" layoutInCell="1" allowOverlap="1">
                <wp:simplePos x="0" y="0"/>
                <wp:positionH relativeFrom="column">
                  <wp:posOffset>1200150</wp:posOffset>
                </wp:positionH>
                <wp:positionV relativeFrom="paragraph">
                  <wp:posOffset>281305</wp:posOffset>
                </wp:positionV>
                <wp:extent cx="0" cy="297180"/>
                <wp:effectExtent l="38100" t="0" r="38100" b="7620"/>
                <wp:wrapNone/>
                <wp:docPr id="15" name="直接连接符 1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94.5pt;margin-top:22.15pt;height:23.4pt;width:0pt;z-index:251761664;mso-width-relative:page;mso-height-relative:page;" filled="f" stroked="t" coordsize="21600,21600" o:gfxdata="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f9+atgAAAAJAQAADwAAAAAAAAABACAAAAAiAAAAZHJzL2Rv&#10;d25yZXYueG1sUEsBAhQAFAAAAAgAh07iQJjQfCgBAgAA9wMAAA4AAAAAAAAAAQAgAAAAJwEAAGRy&#10;cy9lMm9Eb2MueG1sUEsFBgAAAAAGAAYAWQEAAJoFA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60640" behindDoc="0" locked="0" layoutInCell="1" allowOverlap="1">
                <wp:simplePos x="0" y="0"/>
                <wp:positionH relativeFrom="column">
                  <wp:posOffset>1822450</wp:posOffset>
                </wp:positionH>
                <wp:positionV relativeFrom="paragraph">
                  <wp:posOffset>294005</wp:posOffset>
                </wp:positionV>
                <wp:extent cx="0" cy="297180"/>
                <wp:effectExtent l="38100" t="0" r="38100" b="7620"/>
                <wp:wrapNone/>
                <wp:docPr id="14" name="直接连接符 1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43.5pt;margin-top:23.15pt;height:23.4pt;width:0pt;z-index:251760640;mso-width-relative:page;mso-height-relative:page;" filled="f" stroked="t" coordsize="21600,21600" o:gfxdata="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rTaO7ZAAAACQEAAA8AAAAAAAAAAQAgAAAAIgAAAGRycy9k&#10;b3ducmV2LnhtbFBLAQIUABQAAAAIAIdO4kCVqhMsAQIAAPcDAAAOAAAAAAAAAAEAIAAAACgBAABk&#10;cnMvZTJvRG9jLnhtbFBLBQYAAAAABgAGAFkBAACbBQ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59616" behindDoc="0" locked="0" layoutInCell="1" allowOverlap="1">
                <wp:simplePos x="0" y="0"/>
                <wp:positionH relativeFrom="column">
                  <wp:posOffset>2978150</wp:posOffset>
                </wp:positionH>
                <wp:positionV relativeFrom="paragraph">
                  <wp:posOffset>281305</wp:posOffset>
                </wp:positionV>
                <wp:extent cx="0" cy="297180"/>
                <wp:effectExtent l="38100" t="0" r="38100" b="7620"/>
                <wp:wrapNone/>
                <wp:docPr id="13" name="直接连接符 1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4.5pt;margin-top:22.15pt;height:23.4pt;width:0pt;z-index:251759616;mso-width-relative:page;mso-height-relative:page;" filled="f" stroked="t" coordsize="21600,21600" o:gfxdata="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qphzZAAAACQEAAA8AAAAAAAAAAQAgAAAAIgAAAGRycy9k&#10;b3ducmV2LnhtbFBLAQIUABQAAAAIAIdO4kC2zB8xAQIAAPcDAAAOAAAAAAAAAAEAIAAAACgBAABk&#10;cnMvZTJvRG9jLnhtbFBLBQYAAAAABgAGAFkBAACbBQ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58592" behindDoc="0" locked="0" layoutInCell="1" allowOverlap="1">
                <wp:simplePos x="0" y="0"/>
                <wp:positionH relativeFrom="column">
                  <wp:posOffset>3556000</wp:posOffset>
                </wp:positionH>
                <wp:positionV relativeFrom="paragraph">
                  <wp:posOffset>268605</wp:posOffset>
                </wp:positionV>
                <wp:extent cx="0" cy="297180"/>
                <wp:effectExtent l="38100" t="0" r="38100" b="7620"/>
                <wp:wrapNone/>
                <wp:docPr id="11" name="直接连接符 1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0pt;margin-top:21.15pt;height:23.4pt;width:0pt;z-index:251758592;mso-width-relative:page;mso-height-relative:page;" filled="f" stroked="t" coordsize="21600,21600" o:gfxdata="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iFFkzZAAAACQEAAA8AAAAAAAAAAQAgAAAAIgAAAGRycy9k&#10;b3ducmV2LnhtbFBLAQIUABQAAAAIAIdO4kCsOME5AQIAAPcDAAAOAAAAAAAAAAEAIAAAACgBAABk&#10;cnMvZTJvRG9jLnhtbFBLBQYAAAAABgAGAFkBAACbBQ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51424" behindDoc="0" locked="0" layoutInCell="1" allowOverlap="1">
                <wp:simplePos x="0" y="0"/>
                <wp:positionH relativeFrom="column">
                  <wp:posOffset>4248150</wp:posOffset>
                </wp:positionH>
                <wp:positionV relativeFrom="paragraph">
                  <wp:posOffset>300355</wp:posOffset>
                </wp:positionV>
                <wp:extent cx="0" cy="297180"/>
                <wp:effectExtent l="38100" t="0" r="38100" b="7620"/>
                <wp:wrapNone/>
                <wp:docPr id="16" name="直接连接符 1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34.5pt;margin-top:23.65pt;height:23.4pt;width:0pt;z-index:251751424;mso-width-relative:page;mso-height-relative:page;" filled="f" stroked="t" coordsize="21600,21600" o:gfxdata="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IVfsfZAAAACQEAAA8AAAAAAAAAAQAgAAAAIgAAAGRycy9k&#10;b3ducmV2LnhtbFBLAQIUABQAAAAIAIdO4kCPXs0kAQIAAPcDAAAOAAAAAAAAAAEAIAAAACgBAABk&#10;cnMvZTJvRG9jLnhtbFBLBQYAAAAABgAGAFkBAACbBQ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757568" behindDoc="0" locked="0" layoutInCell="1" allowOverlap="1">
                <wp:simplePos x="0" y="0"/>
                <wp:positionH relativeFrom="column">
                  <wp:posOffset>659130</wp:posOffset>
                </wp:positionH>
                <wp:positionV relativeFrom="paragraph">
                  <wp:posOffset>269875</wp:posOffset>
                </wp:positionV>
                <wp:extent cx="635000" cy="6350"/>
                <wp:effectExtent l="0" t="0" r="0" b="0"/>
                <wp:wrapNone/>
                <wp:docPr id="17" name="直接连接符 17"/>
                <wp:cNvGraphicFramePr/>
                <a:graphic xmlns:a="http://schemas.openxmlformats.org/drawingml/2006/main">
                  <a:graphicData uri="http://schemas.microsoft.com/office/word/2010/wordprocessingShape">
                    <wps:wsp>
                      <wps:cNvCnPr/>
                      <wps:spPr>
                        <a:xfrm flipH="1">
                          <a:off x="0" y="0"/>
                          <a:ext cx="635000"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1.9pt;margin-top:21.25pt;height:0.5pt;width:50pt;z-index:251757568;mso-width-relative:page;mso-height-relative:page;" filled="f" stroked="t" coordsize="21600,21600" o:gfxdata="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gYLV3VAAAACQEAAA8AAAAAAAAAAQAgAAAAIgAAAGRycy9kb3ducmV2Lnht&#10;bFBLAQIUABQAAAAIAIdO4kCSwSZ4/AEAAPIDAAAOAAAAAAAAAAEAIAAAACQBAABkcnMvZTJvRG9j&#10;LnhtbFBLBQYAAAAABgAGAFkBAACSBQAAAAA=&#10;">
                <v:fill on="f" focussize="0,0"/>
                <v:stroke color="#000000" joinstyle="round"/>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49376" behindDoc="0" locked="0" layoutInCell="1" allowOverlap="1">
                <wp:simplePos x="0" y="0"/>
                <wp:positionH relativeFrom="column">
                  <wp:posOffset>660400</wp:posOffset>
                </wp:positionH>
                <wp:positionV relativeFrom="paragraph">
                  <wp:posOffset>262255</wp:posOffset>
                </wp:positionV>
                <wp:extent cx="0" cy="297180"/>
                <wp:effectExtent l="38100" t="0" r="38100" b="7620"/>
                <wp:wrapNone/>
                <wp:docPr id="106" name="直接连接符 106"/>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52pt;margin-top:20.65pt;height:23.4pt;width:0pt;z-index:251749376;mso-width-relative:page;mso-height-relative:page;" filled="f" stroked="t" coordsize="21600,21600" o:gfxdata="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NZY1wAAAAkBAAAPAAAAAAAAAAEAIAAAACIA&#10;AABkcnMvZG93bnJldi54bWxQSwECFAAUAAAACACHTuJA/+sX6woCAAADBAAADgAAAAAAAAABACAA&#10;AAAmAQAAZHJzL2Uyb0RvYy54bWxQSwUGAAAAAAYABgBZAQAAogU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48352" behindDoc="0" locked="0" layoutInCell="1" allowOverlap="1">
                <wp:simplePos x="0" y="0"/>
                <wp:positionH relativeFrom="column">
                  <wp:posOffset>1257300</wp:posOffset>
                </wp:positionH>
                <wp:positionV relativeFrom="paragraph">
                  <wp:posOffset>274955</wp:posOffset>
                </wp:positionV>
                <wp:extent cx="2286000" cy="0"/>
                <wp:effectExtent l="0" t="0" r="0" b="0"/>
                <wp:wrapNone/>
                <wp:docPr id="117" name="直接连接符 117"/>
                <wp:cNvGraphicFramePr/>
                <a:graphic xmlns:a="http://schemas.openxmlformats.org/drawingml/2006/main">
                  <a:graphicData uri="http://schemas.microsoft.com/office/word/2010/wordprocessingShape">
                    <wps:wsp>
                      <wps:cNvCnPr/>
                      <wps:spPr>
                        <a:xfrm flipV="1">
                          <a:off x="0" y="0"/>
                          <a:ext cx="2286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9pt;margin-top:21.65pt;height:0pt;width:180pt;z-index:251748352;mso-width-relative:page;mso-height-relative:page;" filled="f" stroked="t" coordsize="21600,21600" o:gfxdata="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6eQNb1QAAAAkBAAAPAAAAAAAAAAEAIAAAACIAAABkcnMvZG93&#10;bnJldi54bWxQSwECFAAUAAAACACHTuJAwAv+yAMCAAAABAAADgAAAAAAAAABACAAAAAkAQAAZHJz&#10;L2Uyb0RvYy54bWxQSwUGAAAAAAYABgBZAQAAmQUAAAAA&#10;">
                <v:fill on="f" focussize="0,0"/>
                <v:stroke color="#000000" joinstyle="round"/>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53472" behindDoc="0" locked="0" layoutInCell="1" allowOverlap="1">
                <wp:simplePos x="0" y="0"/>
                <wp:positionH relativeFrom="column">
                  <wp:posOffset>2400300</wp:posOffset>
                </wp:positionH>
                <wp:positionV relativeFrom="paragraph">
                  <wp:posOffset>88265</wp:posOffset>
                </wp:positionV>
                <wp:extent cx="0" cy="464820"/>
                <wp:effectExtent l="38100" t="0" r="38100" b="11430"/>
                <wp:wrapNone/>
                <wp:docPr id="107" name="直接连接符 107"/>
                <wp:cNvGraphicFramePr/>
                <a:graphic xmlns:a="http://schemas.openxmlformats.org/drawingml/2006/main">
                  <a:graphicData uri="http://schemas.microsoft.com/office/word/2010/wordprocessingShape">
                    <wps:wsp>
                      <wps:cNvCnPr/>
                      <wps:spPr>
                        <a:xfrm flipH="1">
                          <a:off x="0" y="0"/>
                          <a:ext cx="0" cy="4648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89pt;margin-top:6.95pt;height:36.6pt;width:0pt;z-index:251753472;mso-width-relative:page;mso-height-relative:page;" filled="f" stroked="t" coordsize="21600,21600" o:gfxdata="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p3aHYAAAACQEAAA8AAAAAAAAAAQAgAAAA&#10;IgAAAGRycy9kb3ducmV2LnhtbFBLAQIUABQAAAAIAIdO4kAB1b3JCwIAAAMEAAAOAAAAAAAAAAEA&#10;IAAAACcBAABkcnMvZTJvRG9jLnhtbFBLBQYAAAAABgAGAFkBAACkBQAAAAA=&#10;">
                <v:fill on="f" focussize="0,0"/>
                <v:stroke color="#000000" joinstyle="round" endarrow="block"/>
                <v:imagedata o:title=""/>
                <o:lock v:ext="edit" aspectratio="f"/>
              </v:line>
            </w:pict>
          </mc:Fallback>
        </mc:AlternateContent>
      </w:r>
    </w:p>
    <w:p>
      <w:pPr>
        <w:tabs>
          <w:tab w:val="left" w:pos="2828"/>
          <w:tab w:val="center" w:pos="4153"/>
        </w:tabs>
        <w:spacing w:line="580" w:lineRule="exact"/>
        <w:ind w:firstLine="560" w:firstLineChars="200"/>
        <w:jc w:val="left"/>
        <w:rPr>
          <w:rFonts w:hint="default" w:ascii="宋体" w:hAnsi="宋体" w:cs="宋体"/>
          <w:color w:val="FF0000"/>
          <w:kern w:val="0"/>
          <w:sz w:val="28"/>
          <w:szCs w:val="28"/>
          <w:highlight w:val="none"/>
          <w:lang w:val="en-US"/>
        </w:rPr>
      </w:pPr>
      <w:r>
        <w:rPr>
          <w:sz w:val="28"/>
        </w:rPr>
        <mc:AlternateContent>
          <mc:Choice Requires="wps">
            <w:drawing>
              <wp:anchor distT="0" distB="0" distL="114300" distR="114300" simplePos="0" relativeHeight="251755520" behindDoc="0" locked="0" layoutInCell="1" allowOverlap="1">
                <wp:simplePos x="0" y="0"/>
                <wp:positionH relativeFrom="column">
                  <wp:posOffset>2799080</wp:posOffset>
                </wp:positionH>
                <wp:positionV relativeFrom="paragraph">
                  <wp:posOffset>168275</wp:posOffset>
                </wp:positionV>
                <wp:extent cx="374650" cy="876300"/>
                <wp:effectExtent l="4445" t="5080" r="20955" b="13970"/>
                <wp:wrapNone/>
                <wp:docPr id="102" name="矩形 102"/>
                <wp:cNvGraphicFramePr/>
                <a:graphic xmlns:a="http://schemas.openxmlformats.org/drawingml/2006/main">
                  <a:graphicData uri="http://schemas.microsoft.com/office/word/2010/wordprocessingShape">
                    <wps:wsp>
                      <wps:cNvSpPr/>
                      <wps:spPr>
                        <a:xfrm>
                          <a:off x="0" y="0"/>
                          <a:ext cx="374650" cy="876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医疗救护组</w:t>
                            </w:r>
                          </w:p>
                        </w:txbxContent>
                      </wps:txbx>
                      <wps:bodyPr vert="eaVert" upright="1"/>
                    </wps:wsp>
                  </a:graphicData>
                </a:graphic>
              </wp:anchor>
            </w:drawing>
          </mc:Choice>
          <mc:Fallback>
            <w:pict>
              <v:rect id="_x0000_s1026" o:spid="_x0000_s1026" o:spt="1" style="position:absolute;left:0pt;margin-left:220.4pt;margin-top:13.25pt;height:69pt;width:29.5pt;z-index:251755520;mso-width-relative:page;mso-height-relative:page;" fillcolor="#FFFFFF" filled="t" stroked="t" coordsize="21600,21600" o:gfxdata="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1Es9jYAAAACgEAAA8AAAAAAAAAAQAg&#10;AAAAIgAAAGRycy9kb3ducmV2LnhtbFBLAQIUABQAAAAIAIdO4kBjQ7b+DgIAADoEAAAOAAAAAAAA&#10;AAEAIAAAACcBAABkcnMvZTJvRG9jLnhtbFBLBQYAAAAABgAGAFkBAACnBQAAAAA=&#10;">
                <v:fill on="t" focussize="0,0"/>
                <v:stroke color="#000000" joinstyle="miter"/>
                <v:imagedata o:title=""/>
                <o:lock v:ext="edit" aspectratio="f"/>
                <v:textbox style="layout-flow:vertical-ideographic;">
                  <w:txbxContent>
                    <w:p>
                      <w:pPr>
                        <w:rPr>
                          <w:rFonts w:hint="eastAsia" w:eastAsia="宋体"/>
                          <w:lang w:eastAsia="zh-CN"/>
                        </w:rPr>
                      </w:pPr>
                      <w:r>
                        <w:rPr>
                          <w:rFonts w:hint="eastAsia"/>
                          <w:lang w:eastAsia="zh-CN"/>
                        </w:rPr>
                        <w:t>医疗救护组</w:t>
                      </w:r>
                    </w:p>
                  </w:txbxContent>
                </v:textbox>
              </v:rect>
            </w:pict>
          </mc:Fallback>
        </mc:AlternateContent>
      </w:r>
      <w:r>
        <w:rPr>
          <w:sz w:val="28"/>
        </w:rPr>
        <mc:AlternateContent>
          <mc:Choice Requires="wps">
            <w:drawing>
              <wp:anchor distT="0" distB="0" distL="114300" distR="114300" simplePos="0" relativeHeight="251763712" behindDoc="0" locked="0" layoutInCell="1" allowOverlap="1">
                <wp:simplePos x="0" y="0"/>
                <wp:positionH relativeFrom="column">
                  <wp:posOffset>1630680</wp:posOffset>
                </wp:positionH>
                <wp:positionV relativeFrom="paragraph">
                  <wp:posOffset>180975</wp:posOffset>
                </wp:positionV>
                <wp:extent cx="387350" cy="825500"/>
                <wp:effectExtent l="4445" t="4445" r="8255" b="8255"/>
                <wp:wrapNone/>
                <wp:docPr id="108" name="矩形 108"/>
                <wp:cNvGraphicFramePr/>
                <a:graphic xmlns:a="http://schemas.openxmlformats.org/drawingml/2006/main">
                  <a:graphicData uri="http://schemas.microsoft.com/office/word/2010/wordprocessingShape">
                    <wps:wsp>
                      <wps:cNvSpPr/>
                      <wps:spPr>
                        <a:xfrm>
                          <a:off x="0" y="0"/>
                          <a:ext cx="387350" cy="825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eastAsia" w:eastAsia="宋体"/>
                                <w:lang w:eastAsia="zh-CN"/>
                              </w:rPr>
                            </w:pPr>
                            <w:r>
                              <w:rPr>
                                <w:rFonts w:hint="eastAsia"/>
                                <w:lang w:eastAsia="zh-CN"/>
                              </w:rPr>
                              <w:t>技术支持组</w:t>
                            </w:r>
                          </w:p>
                        </w:txbxContent>
                      </wps:txbx>
                      <wps:bodyPr vert="eaVert" upright="1"/>
                    </wps:wsp>
                  </a:graphicData>
                </a:graphic>
              </wp:anchor>
            </w:drawing>
          </mc:Choice>
          <mc:Fallback>
            <w:pict>
              <v:rect id="_x0000_s1026" o:spid="_x0000_s1026" o:spt="1" style="position:absolute;left:0pt;margin-left:128.4pt;margin-top:14.25pt;height:65pt;width:30.5pt;z-index:251763712;mso-width-relative:page;mso-height-relative:page;" fillcolor="#FFFFFF" filled="t" stroked="t" coordsize="21600,21600" o:gfxdata="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2rk9M1wAAAAoBAAAPAAAAAAAAAAEAIAAA&#10;ACIAAABkcnMvZG93bnJldi54bWxQSwECFAAUAAAACACHTuJAMD/T5A0CAAA6BAAADgAAAAAAAAAB&#10;ACAAAAAmAQAAZHJzL2Uyb0RvYy54bWxQSwUGAAAAAAYABgBZAQAApQUAAAAA&#10;">
                <v:fill on="t" focussize="0,0"/>
                <v:stroke color="#000000" joinstyle="miter"/>
                <v:imagedata o:title=""/>
                <o:lock v:ext="edit" aspectratio="f"/>
                <v:textbox style="layout-flow:vertical-ideographic;">
                  <w:txbxContent>
                    <w:p>
                      <w:pPr>
                        <w:spacing w:line="240" w:lineRule="auto"/>
                        <w:rPr>
                          <w:rFonts w:hint="eastAsia" w:eastAsia="宋体"/>
                          <w:lang w:eastAsia="zh-CN"/>
                        </w:rPr>
                      </w:pPr>
                      <w:r>
                        <w:rPr>
                          <w:rFonts w:hint="eastAsia"/>
                          <w:lang w:eastAsia="zh-CN"/>
                        </w:rPr>
                        <w:t>技术支持组</w:t>
                      </w:r>
                    </w:p>
                  </w:txbxContent>
                </v:textbox>
              </v:rect>
            </w:pict>
          </mc:Fallback>
        </mc:AlternateContent>
      </w:r>
      <w:r>
        <w:rPr>
          <w:sz w:val="28"/>
          <w:highlight w:val="none"/>
        </w:rPr>
        <mc:AlternateContent>
          <mc:Choice Requires="wps">
            <w:drawing>
              <wp:anchor distT="0" distB="0" distL="114300" distR="114300" simplePos="0" relativeHeight="251754496" behindDoc="0" locked="0" layoutInCell="1" allowOverlap="1">
                <wp:simplePos x="0" y="0"/>
                <wp:positionH relativeFrom="column">
                  <wp:posOffset>1008380</wp:posOffset>
                </wp:positionH>
                <wp:positionV relativeFrom="paragraph">
                  <wp:posOffset>187325</wp:posOffset>
                </wp:positionV>
                <wp:extent cx="418465" cy="805815"/>
                <wp:effectExtent l="5080" t="4445" r="14605" b="8890"/>
                <wp:wrapNone/>
                <wp:docPr id="119" name="矩形 119"/>
                <wp:cNvGraphicFramePr/>
                <a:graphic xmlns:a="http://schemas.openxmlformats.org/drawingml/2006/main">
                  <a:graphicData uri="http://schemas.microsoft.com/office/word/2010/wordprocessingShape">
                    <wps:wsp>
                      <wps:cNvSpPr/>
                      <wps:spPr>
                        <a:xfrm>
                          <a:off x="0" y="0"/>
                          <a:ext cx="418465" cy="805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事故救援组</w:t>
                            </w:r>
                          </w:p>
                        </w:txbxContent>
                      </wps:txbx>
                      <wps:bodyPr vert="eaVert" upright="1"/>
                    </wps:wsp>
                  </a:graphicData>
                </a:graphic>
              </wp:anchor>
            </w:drawing>
          </mc:Choice>
          <mc:Fallback>
            <w:pict>
              <v:rect id="_x0000_s1026" o:spid="_x0000_s1026" o:spt="1" style="position:absolute;left:0pt;margin-left:79.4pt;margin-top:14.75pt;height:63.45pt;width:32.95pt;z-index:251754496;mso-width-relative:page;mso-height-relative:page;" fillcolor="#FFFFFF" filled="t" stroked="t" coordsize="21600,21600" o:gfxdata="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J+NPNgAAAAKAQAADwAAAAAAAAABACAAAAAi&#10;AAAAZHJzL2Rvd25yZXYueG1sUEsBAhQAFAAAAAgAh07iQKjONscKAgAAOgQAAA4AAAAAAAAAAQAg&#10;AAAAJwEAAGRycy9lMm9Eb2MueG1sUEsFBgAAAAAGAAYAWQEAAKMFAAAAAA==&#10;">
                <v:fill on="t" focussize="0,0"/>
                <v:stroke color="#000000" joinstyle="miter"/>
                <v:imagedata o:title=""/>
                <o:lock v:ext="edit" aspectratio="f"/>
                <v:textbox style="layout-flow:vertical-ideographic;">
                  <w:txbxContent>
                    <w:p>
                      <w:pPr>
                        <w:rPr>
                          <w:rFonts w:hint="eastAsia" w:eastAsia="宋体"/>
                          <w:lang w:eastAsia="zh-CN"/>
                        </w:rPr>
                      </w:pPr>
                      <w:r>
                        <w:rPr>
                          <w:rFonts w:hint="eastAsia"/>
                          <w:lang w:eastAsia="zh-CN"/>
                        </w:rPr>
                        <w:t>事故救援组</w:t>
                      </w:r>
                    </w:p>
                  </w:txbxContent>
                </v:textbox>
              </v:rect>
            </w:pict>
          </mc:Fallback>
        </mc:AlternateContent>
      </w:r>
      <w:r>
        <w:rPr>
          <w:rFonts w:hint="eastAsia" w:ascii="宋体" w:hAnsi="宋体" w:cs="宋体"/>
          <w:color w:val="FF0000"/>
          <w:kern w:val="0"/>
          <w:sz w:val="28"/>
          <w:szCs w:val="28"/>
          <w:highlight w:val="none"/>
        </w:rPr>
        <mc:AlternateContent>
          <mc:Choice Requires="wps">
            <w:drawing>
              <wp:anchor distT="0" distB="0" distL="114300" distR="114300" simplePos="0" relativeHeight="251746304" behindDoc="0" locked="0" layoutInCell="1" allowOverlap="1">
                <wp:simplePos x="0" y="0"/>
                <wp:positionH relativeFrom="column">
                  <wp:posOffset>2228850</wp:posOffset>
                </wp:positionH>
                <wp:positionV relativeFrom="paragraph">
                  <wp:posOffset>150495</wp:posOffset>
                </wp:positionV>
                <wp:extent cx="400050" cy="881380"/>
                <wp:effectExtent l="4445" t="4445" r="14605" b="9525"/>
                <wp:wrapNone/>
                <wp:docPr id="114" name="矩形 114"/>
                <wp:cNvGraphicFramePr/>
                <a:graphic xmlns:a="http://schemas.openxmlformats.org/drawingml/2006/main">
                  <a:graphicData uri="http://schemas.microsoft.com/office/word/2010/wordprocessingShape">
                    <wps:wsp>
                      <wps:cNvSpPr/>
                      <wps:spPr>
                        <a:xfrm>
                          <a:off x="0" y="0"/>
                          <a:ext cx="40005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后勤保障组</w:t>
                            </w:r>
                          </w:p>
                        </w:txbxContent>
                      </wps:txbx>
                      <wps:bodyPr vert="eaVert" upright="1"/>
                    </wps:wsp>
                  </a:graphicData>
                </a:graphic>
              </wp:anchor>
            </w:drawing>
          </mc:Choice>
          <mc:Fallback>
            <w:pict>
              <v:rect id="_x0000_s1026" o:spid="_x0000_s1026" o:spt="1" style="position:absolute;left:0pt;margin-left:175.5pt;margin-top:11.85pt;height:69.4pt;width:31.5pt;z-index:251746304;mso-width-relative:page;mso-height-relative:page;" fillcolor="#FFFFFF" filled="t" stroked="t" coordsize="21600,21600" o:gfxdata="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T4WRdgAAAAKAQAADwAAAAAA&#10;AAABACAAAAAiAAAAZHJzL2Rvd25yZXYueG1sUEsBAhQAFAAAAAgAh07iQIEQZaYTAgAASAQAAA4A&#10;AAAAAAAAAQAgAAAAJwEAAGRycy9lMm9Eb2MueG1sUEsFBgAAAAAGAAYAWQEAAKwFAAAAAA==&#10;">
                <v:fill on="t" focussize="0,0"/>
                <v:stroke color="#000000" joinstyle="miter"/>
                <v:imagedata o:title=""/>
                <o:lock v:ext="edit" aspectratio="f"/>
                <v:textbox style="layout-flow:vertical-ideographic;">
                  <w:txbxContent>
                    <w:p>
                      <w:r>
                        <w:rPr>
                          <w:rFonts w:hint="eastAsia"/>
                        </w:rPr>
                        <w:t>后勤保障组</w:t>
                      </w:r>
                    </w:p>
                  </w:txbxContent>
                </v:textbox>
              </v:rect>
            </w:pict>
          </mc:Fallback>
        </mc:AlternateContent>
      </w:r>
      <w:r>
        <w:rPr>
          <w:sz w:val="28"/>
        </w:rPr>
        <mc:AlternateContent>
          <mc:Choice Requires="wps">
            <w:drawing>
              <wp:anchor distT="0" distB="0" distL="114300" distR="114300" simplePos="0" relativeHeight="251756544" behindDoc="0" locked="0" layoutInCell="1" allowOverlap="1">
                <wp:simplePos x="0" y="0"/>
                <wp:positionH relativeFrom="column">
                  <wp:posOffset>3992880</wp:posOffset>
                </wp:positionH>
                <wp:positionV relativeFrom="paragraph">
                  <wp:posOffset>212725</wp:posOffset>
                </wp:positionV>
                <wp:extent cx="412750" cy="844550"/>
                <wp:effectExtent l="4445" t="5080" r="20955" b="7620"/>
                <wp:wrapNone/>
                <wp:docPr id="118" name="矩形 118"/>
                <wp:cNvGraphicFramePr/>
                <a:graphic xmlns:a="http://schemas.openxmlformats.org/drawingml/2006/main">
                  <a:graphicData uri="http://schemas.microsoft.com/office/word/2010/wordprocessingShape">
                    <wps:wsp>
                      <wps:cNvSpPr/>
                      <wps:spPr>
                        <a:xfrm>
                          <a:off x="0" y="0"/>
                          <a:ext cx="412750" cy="844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事故调查组</w:t>
                            </w:r>
                          </w:p>
                        </w:txbxContent>
                      </wps:txbx>
                      <wps:bodyPr vert="eaVert" upright="1"/>
                    </wps:wsp>
                  </a:graphicData>
                </a:graphic>
              </wp:anchor>
            </w:drawing>
          </mc:Choice>
          <mc:Fallback>
            <w:pict>
              <v:rect id="_x0000_s1026" o:spid="_x0000_s1026" o:spt="1" style="position:absolute;left:0pt;margin-left:314.4pt;margin-top:16.75pt;height:66.5pt;width:32.5pt;z-index:251756544;mso-width-relative:page;mso-height-relative:page;" fillcolor="#FFFFFF" filled="t" stroked="t" coordsize="21600,21600" o:gfxdata="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Uq3pg2AAAAAoBAAAPAAAAAAAAAAEAIAAAACIA&#10;AABkcnMvZG93bnJldi54bWxQSwECFAAUAAAACACHTuJAX3Jr5QkCAAA6BAAADgAAAAAAAAABACAA&#10;AAAnAQAAZHJzL2Uyb0RvYy54bWxQSwUGAAAAAAYABgBZAQAAogUAAAAA&#10;">
                <v:fill on="t" focussize="0,0"/>
                <v:stroke color="#000000" joinstyle="miter"/>
                <v:imagedata o:title=""/>
                <o:lock v:ext="edit" aspectratio="f"/>
                <v:textbox style="layout-flow:vertical-ideographic;">
                  <w:txbxContent>
                    <w:p>
                      <w:pPr>
                        <w:rPr>
                          <w:rFonts w:hint="eastAsia" w:eastAsia="宋体"/>
                          <w:lang w:eastAsia="zh-CN"/>
                        </w:rPr>
                      </w:pPr>
                      <w:r>
                        <w:rPr>
                          <w:rFonts w:hint="eastAsia"/>
                          <w:lang w:eastAsia="zh-CN"/>
                        </w:rPr>
                        <w:t>事故调查组</w:t>
                      </w:r>
                    </w:p>
                  </w:txbxContent>
                </v:textbox>
              </v:rect>
            </w:pict>
          </mc:Fallback>
        </mc:AlternateContent>
      </w:r>
      <w:r>
        <w:rPr>
          <w:rFonts w:hint="eastAsia" w:ascii="宋体" w:hAnsi="宋体" w:cs="宋体"/>
          <w:color w:val="FF0000"/>
          <w:kern w:val="0"/>
          <w:sz w:val="28"/>
          <w:szCs w:val="28"/>
          <w:highlight w:val="none"/>
        </w:rPr>
        <mc:AlternateContent>
          <mc:Choice Requires="wps">
            <w:drawing>
              <wp:anchor distT="0" distB="0" distL="114300" distR="114300" simplePos="0" relativeHeight="251745280" behindDoc="0" locked="0" layoutInCell="1" allowOverlap="1">
                <wp:simplePos x="0" y="0"/>
                <wp:positionH relativeFrom="column">
                  <wp:posOffset>441325</wp:posOffset>
                </wp:positionH>
                <wp:positionV relativeFrom="paragraph">
                  <wp:posOffset>175895</wp:posOffset>
                </wp:positionV>
                <wp:extent cx="390525" cy="818515"/>
                <wp:effectExtent l="4445" t="4445" r="5080" b="15240"/>
                <wp:wrapNone/>
                <wp:docPr id="111" name="矩形 111"/>
                <wp:cNvGraphicFramePr/>
                <a:graphic xmlns:a="http://schemas.openxmlformats.org/drawingml/2006/main">
                  <a:graphicData uri="http://schemas.microsoft.com/office/word/2010/wordprocessingShape">
                    <wps:wsp>
                      <wps:cNvSpPr/>
                      <wps:spPr>
                        <a:xfrm>
                          <a:off x="0" y="0"/>
                          <a:ext cx="390525"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val="en-US" w:eastAsia="zh-CN"/>
                              </w:rPr>
                            </w:pPr>
                            <w:r>
                              <w:rPr>
                                <w:rFonts w:hint="eastAsia"/>
                                <w:lang w:val="en-US" w:eastAsia="zh-CN"/>
                              </w:rPr>
                              <w:t>事故联络组</w:t>
                            </w:r>
                          </w:p>
                        </w:txbxContent>
                      </wps:txbx>
                      <wps:bodyPr vert="eaVert" upright="1"/>
                    </wps:wsp>
                  </a:graphicData>
                </a:graphic>
              </wp:anchor>
            </w:drawing>
          </mc:Choice>
          <mc:Fallback>
            <w:pict>
              <v:rect id="_x0000_s1026" o:spid="_x0000_s1026" o:spt="1" style="position:absolute;left:0pt;margin-left:34.75pt;margin-top:13.85pt;height:64.45pt;width:30.75pt;z-index:251745280;mso-width-relative:page;mso-height-relative:page;" fillcolor="#FFFFFF" filled="t" stroked="t" coordsize="21600,21600" o:gfxdata="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89yKjYAAAACQEAAA8AAAAAAAAA&#10;AQAgAAAAIgAAAGRycy9kb3ducmV2LnhtbFBLAQIUABQAAAAIAIdO4kDcPWB8EQIAAEgEAAAOAAAA&#10;AAAAAAEAIAAAACcBAABkcnMvZTJvRG9jLnhtbFBLBQYAAAAABgAGAFkBAACqBQAAAAA=&#10;">
                <v:fill on="t" focussize="0,0"/>
                <v:stroke color="#000000" joinstyle="miter"/>
                <v:imagedata o:title=""/>
                <o:lock v:ext="edit" aspectratio="f"/>
                <v:textbox style="layout-flow:vertical-ideographic;">
                  <w:txbxContent>
                    <w:p>
                      <w:pPr>
                        <w:rPr>
                          <w:rFonts w:hint="eastAsia" w:eastAsia="宋体"/>
                          <w:lang w:val="en-US" w:eastAsia="zh-CN"/>
                        </w:rPr>
                      </w:pPr>
                      <w:r>
                        <w:rPr>
                          <w:rFonts w:hint="eastAsia"/>
                          <w:lang w:val="en-US" w:eastAsia="zh-CN"/>
                        </w:rPr>
                        <w:t>事故联络组</w:t>
                      </w:r>
                    </w:p>
                  </w:txbxContent>
                </v:textbox>
              </v:rect>
            </w:pict>
          </mc:Fallback>
        </mc:AlternateContent>
      </w:r>
      <w:r>
        <w:rPr>
          <w:rFonts w:hint="eastAsia" w:ascii="宋体" w:hAnsi="宋体" w:cs="宋体"/>
          <w:color w:val="FF0000"/>
          <w:kern w:val="0"/>
          <w:sz w:val="28"/>
          <w:szCs w:val="28"/>
          <w:highlight w:val="none"/>
        </w:rPr>
        <mc:AlternateContent>
          <mc:Choice Requires="wps">
            <w:drawing>
              <wp:anchor distT="0" distB="0" distL="114300" distR="114300" simplePos="0" relativeHeight="251747328" behindDoc="0" locked="0" layoutInCell="1" allowOverlap="1">
                <wp:simplePos x="0" y="0"/>
                <wp:positionH relativeFrom="column">
                  <wp:posOffset>3371850</wp:posOffset>
                </wp:positionH>
                <wp:positionV relativeFrom="paragraph">
                  <wp:posOffset>175895</wp:posOffset>
                </wp:positionV>
                <wp:extent cx="400050" cy="874395"/>
                <wp:effectExtent l="4445" t="4445" r="14605" b="16510"/>
                <wp:wrapNone/>
                <wp:docPr id="120" name="矩形 120"/>
                <wp:cNvGraphicFramePr/>
                <a:graphic xmlns:a="http://schemas.openxmlformats.org/drawingml/2006/main">
                  <a:graphicData uri="http://schemas.microsoft.com/office/word/2010/wordprocessingShape">
                    <wps:wsp>
                      <wps:cNvSpPr/>
                      <wps:spPr>
                        <a:xfrm>
                          <a:off x="0" y="0"/>
                          <a:ext cx="40005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eastAsia="宋体"/>
                                <w:lang w:eastAsia="zh-CN"/>
                              </w:rPr>
                            </w:pPr>
                            <w:r>
                              <w:rPr>
                                <w:rFonts w:hint="eastAsia"/>
                                <w:lang w:eastAsia="zh-CN"/>
                              </w:rPr>
                              <w:t>交通保障组</w:t>
                            </w:r>
                          </w:p>
                        </w:txbxContent>
                      </wps:txbx>
                      <wps:bodyPr vert="eaVert" upright="1"/>
                    </wps:wsp>
                  </a:graphicData>
                </a:graphic>
              </wp:anchor>
            </w:drawing>
          </mc:Choice>
          <mc:Fallback>
            <w:pict>
              <v:rect id="_x0000_s1026" o:spid="_x0000_s1026" o:spt="1" style="position:absolute;left:0pt;margin-left:265.5pt;margin-top:13.85pt;height:68.85pt;width:31.5pt;z-index:251747328;mso-width-relative:page;mso-height-relative:page;" fillcolor="#FFFFFF" filled="t" stroked="t" coordsize="21600,21600" o:gfxdata="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JEUj/ZAAAACgEAAA8AAAAA&#10;AAAAAQAgAAAAIgAAAGRycy9kb3ducmV2LnhtbFBLAQIUABQAAAAIAIdO4kB85HgTEwIAAEgEAAAO&#10;AAAAAAAAAAEAIAAAACgBAABkcnMvZTJvRG9jLnhtbFBLBQYAAAAABgAGAFkBAACtBQAAAAA=&#10;">
                <v:fill on="t" focussize="0,0"/>
                <v:stroke color="#000000" joinstyle="miter"/>
                <v:imagedata o:title=""/>
                <o:lock v:ext="edit" aspectratio="f"/>
                <v:textbox style="layout-flow:vertical-ideographic;">
                  <w:txbxContent>
                    <w:p>
                      <w:pPr>
                        <w:jc w:val="both"/>
                        <w:rPr>
                          <w:rFonts w:hint="eastAsia" w:eastAsia="宋体"/>
                          <w:lang w:eastAsia="zh-CN"/>
                        </w:rPr>
                      </w:pPr>
                      <w:r>
                        <w:rPr>
                          <w:rFonts w:hint="eastAsia"/>
                          <w:lang w:eastAsia="zh-CN"/>
                        </w:rPr>
                        <w:t>交通保障组</w:t>
                      </w:r>
                    </w:p>
                  </w:txbxContent>
                </v:textbox>
              </v:rect>
            </w:pict>
          </mc:Fallback>
        </mc:AlternateContent>
      </w:r>
      <w:r>
        <w:rPr>
          <w:rFonts w:hint="eastAsia" w:ascii="宋体" w:hAnsi="宋体" w:cs="宋体"/>
          <w:color w:val="FF0000"/>
          <w:kern w:val="0"/>
          <w:sz w:val="28"/>
          <w:szCs w:val="28"/>
          <w:highlight w:val="none"/>
          <w:lang w:val="en-US" w:eastAsia="zh-CN"/>
        </w:rPr>
        <w:t xml:space="preserve">          </w:t>
      </w:r>
      <w:r>
        <w:rPr>
          <w:rFonts w:hint="eastAsia" w:ascii="宋体" w:hAnsi="宋体" w:cs="宋体"/>
          <w:color w:val="FF0000"/>
          <w:kern w:val="0"/>
          <w:sz w:val="28"/>
          <w:szCs w:val="28"/>
          <w:highlight w:val="none"/>
          <w:lang w:eastAsia="zh-CN"/>
        </w:rPr>
        <w:tab/>
      </w:r>
      <w:r>
        <w:rPr>
          <w:rFonts w:hint="eastAsia" w:ascii="宋体" w:hAnsi="宋体" w:cs="宋体"/>
          <w:color w:val="FF0000"/>
          <w:kern w:val="0"/>
          <w:sz w:val="28"/>
          <w:szCs w:val="28"/>
          <w:highlight w:val="none"/>
          <w:lang w:val="en-US" w:eastAsia="zh-CN"/>
        </w:rPr>
        <w:t xml:space="preserve">                 </w:t>
      </w:r>
    </w:p>
    <w:p>
      <w:pPr>
        <w:widowControl/>
        <w:jc w:val="left"/>
        <w:rPr>
          <w:rFonts w:hint="eastAsia" w:ascii="楷体_GB2312" w:hAnsi="宋体" w:eastAsia="楷体_GB2312" w:cs="宋体"/>
          <w:vanish/>
          <w:kern w:val="0"/>
          <w:sz w:val="32"/>
          <w:szCs w:val="32"/>
        </w:rPr>
      </w:pPr>
    </w:p>
    <w:p>
      <w:pPr>
        <w:widowControl/>
        <w:jc w:val="left"/>
        <w:rPr>
          <w:rFonts w:hint="eastAsia" w:ascii="楷体_GB2312" w:hAnsi="宋体" w:eastAsia="楷体_GB2312" w:cs="宋体"/>
          <w:vanish/>
          <w:kern w:val="0"/>
          <w:sz w:val="32"/>
          <w:szCs w:val="32"/>
        </w:rPr>
      </w:pPr>
    </w:p>
    <w:p>
      <w:pPr>
        <w:widowControl/>
        <w:jc w:val="left"/>
        <w:rPr>
          <w:rFonts w:hint="eastAsia" w:ascii="楷体_GB2312" w:hAnsi="宋体" w:eastAsia="楷体_GB2312" w:cs="宋体"/>
          <w:vanish/>
          <w:kern w:val="0"/>
          <w:sz w:val="32"/>
          <w:szCs w:val="32"/>
        </w:rPr>
      </w:pPr>
    </w:p>
    <w:p>
      <w:pPr>
        <w:pStyle w:val="2"/>
        <w:rPr>
          <w:rFonts w:hint="eastAsia"/>
        </w:rPr>
      </w:pPr>
    </w:p>
    <w:p>
      <w:pPr>
        <w:pStyle w:val="5"/>
        <w:keepNext w:val="0"/>
        <w:rPr>
          <w:rFonts w:hint="eastAsia" w:ascii="楷体_GB2312" w:hAnsi="宋体" w:eastAsia="楷体_GB2312" w:cs="Arial"/>
          <w:kern w:val="0"/>
        </w:rPr>
      </w:pPr>
      <w:bookmarkStart w:id="490" w:name="_Toc74388808"/>
      <w:bookmarkStart w:id="491" w:name="_Toc11161"/>
    </w:p>
    <w:p>
      <w:pPr>
        <w:pStyle w:val="5"/>
        <w:keepNext w:val="0"/>
        <w:rPr>
          <w:rFonts w:hint="eastAsia" w:ascii="楷体_GB2312" w:hAnsi="宋体" w:eastAsia="楷体_GB2312"/>
          <w:kern w:val="0"/>
        </w:rPr>
      </w:pPr>
      <w:bookmarkStart w:id="492" w:name="_Toc23756"/>
      <w:bookmarkStart w:id="493" w:name="_Toc23566"/>
      <w:bookmarkStart w:id="494" w:name="_Toc6186"/>
      <w:bookmarkStart w:id="495" w:name="_Toc4860"/>
      <w:r>
        <w:rPr>
          <w:rFonts w:hint="eastAsia" w:ascii="楷体_GB2312" w:hAnsi="宋体" w:eastAsia="楷体_GB2312" w:cs="Arial"/>
          <w:kern w:val="0"/>
        </w:rPr>
        <w:t>2.2</w:t>
      </w:r>
      <w:r>
        <w:rPr>
          <w:rFonts w:hint="eastAsia" w:ascii="楷体_GB2312" w:hAnsi="宋体" w:eastAsia="楷体_GB2312"/>
          <w:kern w:val="0"/>
        </w:rPr>
        <w:t>　应急指挥机构及职责</w:t>
      </w:r>
      <w:bookmarkEnd w:id="490"/>
      <w:bookmarkEnd w:id="491"/>
      <w:bookmarkEnd w:id="492"/>
      <w:bookmarkEnd w:id="493"/>
      <w:bookmarkEnd w:id="494"/>
      <w:bookmarkEnd w:id="495"/>
    </w:p>
    <w:p>
      <w:pPr>
        <w:pStyle w:val="6"/>
        <w:keepNext w:val="0"/>
        <w:spacing w:line="415" w:lineRule="auto"/>
        <w:rPr>
          <w:rFonts w:hint="eastAsia" w:ascii="楷体_GB2312" w:hAnsi="宋体" w:eastAsia="楷体_GB2312"/>
          <w:kern w:val="0"/>
        </w:rPr>
      </w:pPr>
      <w:bookmarkStart w:id="496" w:name="_Toc30057"/>
      <w:bookmarkStart w:id="497" w:name="_Toc25249"/>
      <w:bookmarkStart w:id="498" w:name="_Toc13076"/>
      <w:bookmarkStart w:id="499" w:name="_Toc16599"/>
      <w:bookmarkStart w:id="500" w:name="_Toc2489"/>
      <w:bookmarkStart w:id="501" w:name="_Toc74388809"/>
      <w:r>
        <w:rPr>
          <w:rFonts w:hint="eastAsia" w:ascii="楷体_GB2312" w:hAnsi="宋体" w:eastAsia="楷体_GB2312"/>
          <w:kern w:val="0"/>
        </w:rPr>
        <w:t>2.2.1　应急救援指挥中心及职责</w:t>
      </w:r>
      <w:bookmarkEnd w:id="496"/>
      <w:bookmarkEnd w:id="497"/>
      <w:bookmarkEnd w:id="498"/>
      <w:bookmarkEnd w:id="499"/>
      <w:bookmarkEnd w:id="500"/>
      <w:bookmarkEnd w:id="501"/>
    </w:p>
    <w:p>
      <w:pPr>
        <w:spacing w:line="600" w:lineRule="exact"/>
        <w:ind w:firstLine="560" w:firstLineChars="200"/>
        <w:jc w:val="left"/>
        <w:rPr>
          <w:rFonts w:hint="eastAsia" w:ascii="宋体" w:hAnsi="宋体" w:cs="宋体"/>
          <w:kern w:val="0"/>
          <w:sz w:val="28"/>
          <w:szCs w:val="28"/>
        </w:rPr>
      </w:pPr>
      <w:bookmarkStart w:id="502" w:name="_Toc74388810"/>
      <w:r>
        <w:rPr>
          <w:rFonts w:hint="eastAsia" w:ascii="宋体" w:hAnsi="宋体" w:cs="宋体"/>
          <w:kern w:val="0"/>
          <w:sz w:val="28"/>
          <w:szCs w:val="28"/>
        </w:rPr>
        <w:t>应急救援指挥中心，其主要职责是负责企业生产事故的应急领导和决策工作。包括落实国家相关应急管理政策，统一协调应急状态下的各种资源。确定安全生产应急处置的指导方案。带领或指派应急救援指挥中心成员，赶赴现场处置生产安全事故。</w:t>
      </w:r>
    </w:p>
    <w:p>
      <w:pPr>
        <w:spacing w:line="600" w:lineRule="exact"/>
        <w:ind w:firstLine="560" w:firstLineChars="200"/>
        <w:jc w:val="left"/>
        <w:rPr>
          <w:rFonts w:ascii="宋体" w:hAnsi="宋体" w:cs="宋体"/>
          <w:kern w:val="0"/>
          <w:sz w:val="28"/>
          <w:szCs w:val="28"/>
        </w:rPr>
      </w:pPr>
      <w:r>
        <w:rPr>
          <w:rFonts w:hint="eastAsia" w:ascii="宋体" w:hAnsi="宋体" w:cs="宋体"/>
          <w:kern w:val="0"/>
          <w:sz w:val="28"/>
          <w:szCs w:val="28"/>
        </w:rPr>
        <w:t>总指挥:</w:t>
      </w:r>
      <w:r>
        <w:rPr>
          <w:rFonts w:hint="eastAsia" w:ascii="宋体" w:hAnsi="宋体" w:cs="宋体"/>
          <w:kern w:val="0"/>
          <w:sz w:val="28"/>
          <w:szCs w:val="28"/>
          <w:lang w:eastAsia="zh-CN"/>
        </w:rPr>
        <w:t>何强儒</w:t>
      </w:r>
      <w:r>
        <w:rPr>
          <w:rFonts w:hint="eastAsia" w:ascii="宋体" w:hAnsi="宋体" w:cs="宋体"/>
          <w:kern w:val="0"/>
          <w:sz w:val="28"/>
          <w:szCs w:val="28"/>
        </w:rPr>
        <w:t>（</w:t>
      </w:r>
      <w:r>
        <w:rPr>
          <w:rFonts w:hint="eastAsia" w:ascii="宋体" w:hAnsi="宋体" w:cs="宋体"/>
          <w:kern w:val="0"/>
          <w:sz w:val="28"/>
          <w:szCs w:val="28"/>
          <w:lang w:eastAsia="zh-CN"/>
        </w:rPr>
        <w:t>董事长</w:t>
      </w:r>
      <w:r>
        <w:rPr>
          <w:rFonts w:hint="eastAsia" w:ascii="宋体" w:hAnsi="宋体" w:cs="宋体"/>
          <w:kern w:val="0"/>
          <w:sz w:val="28"/>
          <w:szCs w:val="28"/>
        </w:rPr>
        <w:t>）</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副总指挥:</w:t>
      </w:r>
      <w:r>
        <w:rPr>
          <w:rFonts w:hint="eastAsia" w:ascii="宋体" w:hAnsi="宋体" w:cs="宋体"/>
          <w:kern w:val="0"/>
          <w:sz w:val="28"/>
          <w:szCs w:val="28"/>
          <w:lang w:eastAsia="zh-CN"/>
        </w:rPr>
        <w:t>刘鹏</w:t>
      </w:r>
      <w:r>
        <w:rPr>
          <w:rFonts w:hint="eastAsia" w:ascii="宋体" w:hAnsi="宋体" w:cs="宋体"/>
          <w:kern w:val="0"/>
          <w:sz w:val="28"/>
          <w:szCs w:val="28"/>
        </w:rPr>
        <w:t>（总经理）</w:t>
      </w:r>
    </w:p>
    <w:p>
      <w:pPr>
        <w:ind w:firstLine="560"/>
        <w:rPr>
          <w:rFonts w:hint="eastAsia" w:ascii="宋体" w:hAnsi="宋体"/>
          <w:sz w:val="28"/>
          <w:szCs w:val="28"/>
        </w:rPr>
      </w:pPr>
      <w:r>
        <w:rPr>
          <w:rFonts w:hint="eastAsia" w:ascii="宋体" w:hAnsi="宋体" w:cs="宋体"/>
          <w:kern w:val="0"/>
          <w:sz w:val="28"/>
          <w:szCs w:val="28"/>
        </w:rPr>
        <w:t>成员：</w:t>
      </w:r>
      <w:r>
        <w:rPr>
          <w:rFonts w:hint="eastAsia" w:ascii="宋体" w:hAnsi="宋体"/>
          <w:sz w:val="28"/>
          <w:szCs w:val="28"/>
          <w:lang w:eastAsia="zh-CN"/>
        </w:rPr>
        <w:t>李容</w:t>
      </w:r>
      <w:r>
        <w:rPr>
          <w:rFonts w:hint="eastAsia" w:ascii="宋体" w:hAnsi="宋体"/>
          <w:sz w:val="28"/>
          <w:szCs w:val="28"/>
          <w:lang w:val="en-US" w:eastAsia="zh-CN"/>
        </w:rPr>
        <w:t xml:space="preserve">  </w:t>
      </w:r>
      <w:r>
        <w:rPr>
          <w:rFonts w:hint="eastAsia" w:ascii="宋体" w:hAnsi="宋体"/>
          <w:sz w:val="28"/>
          <w:szCs w:val="28"/>
        </w:rPr>
        <w:t>张毅</w:t>
      </w:r>
      <w:r>
        <w:rPr>
          <w:rFonts w:hint="eastAsia" w:ascii="宋体" w:hAnsi="宋体"/>
          <w:sz w:val="28"/>
          <w:szCs w:val="28"/>
          <w:lang w:val="en-US" w:eastAsia="zh-CN"/>
        </w:rPr>
        <w:t xml:space="preserve">  </w:t>
      </w:r>
      <w:r>
        <w:rPr>
          <w:rFonts w:hint="eastAsia" w:ascii="宋体" w:hAnsi="宋体"/>
          <w:sz w:val="28"/>
          <w:szCs w:val="28"/>
        </w:rPr>
        <w:t>张子群</w:t>
      </w:r>
      <w:r>
        <w:rPr>
          <w:rFonts w:hint="eastAsia" w:ascii="宋体" w:hAnsi="宋体"/>
          <w:sz w:val="28"/>
          <w:szCs w:val="28"/>
          <w:lang w:val="en-US" w:eastAsia="zh-CN"/>
        </w:rPr>
        <w:t xml:space="preserve">  </w:t>
      </w:r>
      <w:r>
        <w:rPr>
          <w:rFonts w:hint="eastAsia" w:ascii="宋体" w:hAnsi="宋体"/>
          <w:sz w:val="28"/>
          <w:szCs w:val="28"/>
        </w:rPr>
        <w:t>邢小勇</w:t>
      </w:r>
      <w:r>
        <w:rPr>
          <w:rFonts w:hint="eastAsia" w:ascii="宋体" w:hAnsi="宋体"/>
          <w:sz w:val="28"/>
          <w:szCs w:val="28"/>
          <w:lang w:val="en-US" w:eastAsia="zh-CN"/>
        </w:rPr>
        <w:t xml:space="preserve">  </w:t>
      </w:r>
      <w:r>
        <w:rPr>
          <w:rFonts w:hint="eastAsia" w:ascii="宋体" w:hAnsi="宋体"/>
          <w:sz w:val="28"/>
          <w:szCs w:val="28"/>
        </w:rPr>
        <w:t>孟小林</w:t>
      </w:r>
      <w:r>
        <w:rPr>
          <w:rFonts w:hint="eastAsia" w:ascii="宋体" w:hAnsi="宋体"/>
          <w:sz w:val="28"/>
          <w:szCs w:val="28"/>
          <w:lang w:val="en-US" w:eastAsia="zh-CN"/>
        </w:rPr>
        <w:t xml:space="preserve">  </w:t>
      </w:r>
      <w:r>
        <w:rPr>
          <w:rFonts w:hint="eastAsia" w:ascii="宋体" w:hAnsi="宋体"/>
          <w:sz w:val="28"/>
          <w:szCs w:val="28"/>
          <w:lang w:eastAsia="zh-CN"/>
        </w:rPr>
        <w:t>张瑞</w:t>
      </w:r>
      <w:r>
        <w:rPr>
          <w:rFonts w:hint="eastAsia" w:ascii="宋体" w:hAnsi="宋体"/>
          <w:sz w:val="28"/>
          <w:szCs w:val="28"/>
          <w:lang w:val="en-US" w:eastAsia="zh-CN"/>
        </w:rPr>
        <w:t xml:space="preserve">  </w:t>
      </w:r>
      <w:r>
        <w:rPr>
          <w:rFonts w:hint="eastAsia" w:ascii="宋体" w:hAnsi="宋体"/>
          <w:sz w:val="28"/>
          <w:szCs w:val="28"/>
        </w:rPr>
        <w:t>张碧英</w:t>
      </w:r>
    </w:p>
    <w:p>
      <w:pPr>
        <w:ind w:firstLine="560"/>
        <w:rPr>
          <w:rFonts w:hint="eastAsia" w:ascii="宋体" w:hAnsi="宋体" w:eastAsia="宋体"/>
          <w:sz w:val="28"/>
          <w:szCs w:val="28"/>
          <w:lang w:eastAsia="zh-CN"/>
        </w:rPr>
      </w:pPr>
      <w:r>
        <w:rPr>
          <w:rFonts w:hint="eastAsia" w:ascii="宋体" w:hAnsi="宋体"/>
          <w:sz w:val="28"/>
          <w:szCs w:val="28"/>
          <w:lang w:eastAsia="zh-CN"/>
        </w:rPr>
        <w:t>刘勇军</w:t>
      </w:r>
      <w:r>
        <w:rPr>
          <w:rFonts w:hint="eastAsia" w:ascii="宋体" w:hAnsi="宋体"/>
          <w:sz w:val="28"/>
          <w:szCs w:val="28"/>
          <w:lang w:val="en-US" w:eastAsia="zh-CN"/>
        </w:rPr>
        <w:t xml:space="preserve">  </w:t>
      </w:r>
      <w:r>
        <w:rPr>
          <w:rFonts w:hint="eastAsia" w:ascii="宋体" w:hAnsi="宋体"/>
          <w:sz w:val="28"/>
          <w:szCs w:val="28"/>
          <w:lang w:eastAsia="zh-CN"/>
        </w:rPr>
        <w:t>赵青松</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一、应急救援指挥中心职责</w:t>
      </w:r>
    </w:p>
    <w:p>
      <w:pPr>
        <w:adjustRightInd w:val="0"/>
        <w:spacing w:line="520" w:lineRule="exact"/>
        <w:ind w:firstLine="561"/>
        <w:rPr>
          <w:rFonts w:ascii="宋体" w:hAnsi="宋体" w:cs="楷体"/>
          <w:sz w:val="28"/>
          <w:szCs w:val="28"/>
        </w:rPr>
      </w:pPr>
      <w:r>
        <w:rPr>
          <w:rFonts w:hint="eastAsia" w:ascii="宋体" w:hAnsi="宋体" w:cs="楷体"/>
          <w:sz w:val="28"/>
          <w:szCs w:val="28"/>
        </w:rPr>
        <w:t>应急救援指挥部是本公司应急管理的最高指挥机构，负责本公司生产安全事故的应急指挥工作，职责如下：</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）负责本“预案”的制定、修改。</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2</w:t>
      </w:r>
      <w:r>
        <w:rPr>
          <w:rFonts w:hint="eastAsia" w:ascii="宋体" w:hAnsi="宋体" w:cs="楷体"/>
          <w:sz w:val="28"/>
          <w:szCs w:val="28"/>
        </w:rPr>
        <w:t>）组建应急救援队伍，组织应急预案的实施和演练。</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）批准本“预案”的启动与终止。</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）发生事故时，发布、解除应急救援命令、信号</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）会审、决策救援方案和措施，组织指挥救援队伍实施救援行动。</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）向上级汇报和向友邻单位通知事故情况，必要时向有关单位发出救援请求。</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）检查督促做好重大事故的预防措施和应急救援的各项准备工作。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）组织事故调查，总结应急救援工作经验。</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二、总指挥职责</w:t>
      </w:r>
    </w:p>
    <w:p>
      <w:pPr>
        <w:adjustRightInd w:val="0"/>
        <w:spacing w:line="560" w:lineRule="exact"/>
        <w:ind w:firstLine="560" w:firstLineChars="200"/>
        <w:rPr>
          <w:rFonts w:hint="eastAsia"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）组织制定并实施本单位的生产安全事故应急救援预案，组织实施应急演练和效果评估工作。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2</w:t>
      </w:r>
      <w:r>
        <w:rPr>
          <w:rFonts w:hint="eastAsia" w:ascii="宋体" w:hAnsi="宋体" w:cs="楷体"/>
          <w:sz w:val="28"/>
          <w:szCs w:val="28"/>
        </w:rPr>
        <w:t>）分析紧急状态确定相应报警级别，根据相关危险类型、潜在后果、现有资源控制情况指挥、协调应急救援行动。</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）负责与地方政府应急管理部门的协调联络，决定是否请求外部援助。</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）当事态发展威胁到抢险救援人员自身安全时，组织全体应急处置人员撤离，并直接拨打</w:t>
      </w:r>
      <w:r>
        <w:rPr>
          <w:rFonts w:ascii="宋体" w:hAnsi="宋体" w:cs="楷体"/>
          <w:sz w:val="28"/>
          <w:szCs w:val="28"/>
        </w:rPr>
        <w:t>110</w:t>
      </w:r>
      <w:r>
        <w:rPr>
          <w:rFonts w:hint="eastAsia" w:ascii="宋体" w:hAnsi="宋体" w:cs="楷体"/>
          <w:sz w:val="28"/>
          <w:szCs w:val="28"/>
        </w:rPr>
        <w:t>、</w:t>
      </w:r>
      <w:r>
        <w:rPr>
          <w:rFonts w:ascii="宋体" w:hAnsi="宋体" w:cs="楷体"/>
          <w:sz w:val="28"/>
          <w:szCs w:val="28"/>
        </w:rPr>
        <w:t>119</w:t>
      </w:r>
      <w:r>
        <w:rPr>
          <w:rFonts w:hint="eastAsia" w:ascii="宋体" w:hAnsi="宋体" w:cs="楷体"/>
          <w:sz w:val="28"/>
          <w:szCs w:val="28"/>
        </w:rPr>
        <w:t>、</w:t>
      </w:r>
      <w:r>
        <w:rPr>
          <w:rFonts w:ascii="宋体" w:hAnsi="宋体" w:cs="楷体"/>
          <w:sz w:val="28"/>
          <w:szCs w:val="28"/>
        </w:rPr>
        <w:t>120</w:t>
      </w:r>
      <w:r>
        <w:rPr>
          <w:rFonts w:hint="eastAsia" w:ascii="宋体" w:hAnsi="宋体" w:cs="楷体"/>
          <w:sz w:val="28"/>
          <w:szCs w:val="28"/>
        </w:rPr>
        <w:t>等社会急救电话请求支援。</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）宣布启动或终止应急预案。</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）保证应急救援专项资金投入的有效实施。</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）督促、检查本单位的生产安全工作，负责发布预警信息的审核。</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）组织本公司发生的一般以下事故的调查处理和善后工作。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9</w:t>
      </w:r>
      <w:r>
        <w:rPr>
          <w:rFonts w:hint="eastAsia" w:ascii="宋体" w:hAnsi="宋体" w:cs="楷体"/>
          <w:sz w:val="28"/>
          <w:szCs w:val="28"/>
        </w:rPr>
        <w:t>）及时、如实报告生产安全事故。</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三、副总指挥职责</w:t>
      </w:r>
    </w:p>
    <w:p>
      <w:pPr>
        <w:adjustRightInd w:val="0"/>
        <w:spacing w:line="520" w:lineRule="exact"/>
        <w:ind w:firstLine="561"/>
        <w:rPr>
          <w:rFonts w:hint="eastAsia"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）协助总指挥负责应急救援的具体工作，向总指挥提出应急反应对策和建议。</w:t>
      </w:r>
    </w:p>
    <w:p>
      <w:pPr>
        <w:adjustRightInd w:val="0"/>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组织修订生产安全事故应急预案；组织环境应急相关宣传培训和演练。</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）协调、组织应急救援所需的其它物资。</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）组织公司的相关技术和管理人员对本公司生产、经营和检维修作业过程中存在的危险源进行评估。</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）建立事故应急救援联络名单，负责内外通信联络，各救援人员之间的联络，传达应急救援指挥部的指令</w:t>
      </w:r>
      <w:r>
        <w:rPr>
          <w:rFonts w:hint="eastAsia" w:ascii="宋体" w:hAnsi="宋体"/>
          <w:sz w:val="28"/>
          <w:szCs w:val="28"/>
        </w:rPr>
        <w:t>；指挥协调参与应急救援的组织和人员，按规定的职责、任务开展工作</w:t>
      </w:r>
      <w:r>
        <w:rPr>
          <w:rFonts w:hint="eastAsia" w:ascii="宋体" w:hAnsi="宋体" w:cs="楷体"/>
          <w:sz w:val="28"/>
          <w:szCs w:val="28"/>
        </w:rPr>
        <w:t>。</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）扩大应急时，做好与上级应急救援部门的对接事宜。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）定期检查各常设应急部门的日常工作和应急反应准备状态。</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）根据本公司实际情况与地方应急机构建立共同应急救援网络和签订应急救援协议。</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9</w:t>
      </w:r>
      <w:r>
        <w:rPr>
          <w:rFonts w:hint="eastAsia" w:ascii="宋体" w:hAnsi="宋体" w:cs="楷体"/>
          <w:sz w:val="28"/>
          <w:szCs w:val="28"/>
        </w:rPr>
        <w:t>）协助总指挥进行事后善后处理。</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10</w:t>
      </w:r>
      <w:r>
        <w:rPr>
          <w:rFonts w:hint="eastAsia" w:ascii="宋体" w:hAnsi="宋体" w:cs="楷体"/>
          <w:sz w:val="28"/>
          <w:szCs w:val="28"/>
        </w:rPr>
        <w:t>）总指挥不在时，代行总指挥职责。</w:t>
      </w:r>
    </w:p>
    <w:p>
      <w:pPr>
        <w:pStyle w:val="6"/>
        <w:keepNext w:val="0"/>
        <w:spacing w:line="415" w:lineRule="auto"/>
        <w:rPr>
          <w:rFonts w:hint="eastAsia" w:ascii="楷体_GB2312" w:hAnsi="宋体" w:eastAsia="楷体_GB2312"/>
          <w:kern w:val="0"/>
        </w:rPr>
      </w:pPr>
      <w:bookmarkStart w:id="503" w:name="_Toc3665"/>
      <w:bookmarkStart w:id="504" w:name="_Toc16851"/>
      <w:bookmarkStart w:id="505" w:name="_Toc3623"/>
      <w:bookmarkStart w:id="506" w:name="_Toc20948"/>
      <w:bookmarkStart w:id="507" w:name="_Toc18318"/>
      <w:r>
        <w:rPr>
          <w:rFonts w:hint="eastAsia" w:ascii="楷体_GB2312" w:hAnsi="宋体" w:eastAsia="楷体_GB2312"/>
          <w:kern w:val="0"/>
        </w:rPr>
        <w:t>2.2.2应急管理办公室组成及职责</w:t>
      </w:r>
      <w:bookmarkEnd w:id="503"/>
      <w:bookmarkEnd w:id="504"/>
      <w:bookmarkEnd w:id="505"/>
      <w:bookmarkEnd w:id="506"/>
      <w:bookmarkEnd w:id="507"/>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应急管理办公室是应急救援工作的常设机构,在公司应急救援指挥中心的领导下展开工作，设在公司综合办公室。</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eastAsia="宋体" w:cs="宋体"/>
          <w:kern w:val="0"/>
          <w:sz w:val="28"/>
          <w:szCs w:val="28"/>
          <w:lang w:eastAsia="zh-CN"/>
        </w:rPr>
      </w:pPr>
      <w:r>
        <w:rPr>
          <w:rFonts w:hint="eastAsia" w:ascii="宋体" w:hAnsi="宋体" w:cs="宋体"/>
          <w:kern w:val="0"/>
          <w:sz w:val="28"/>
          <w:szCs w:val="28"/>
        </w:rPr>
        <w:t>组长：</w:t>
      </w:r>
      <w:r>
        <w:rPr>
          <w:rFonts w:hint="eastAsia" w:ascii="宋体" w:hAnsi="宋体" w:cs="宋体"/>
          <w:kern w:val="0"/>
          <w:sz w:val="28"/>
          <w:szCs w:val="28"/>
          <w:lang w:eastAsia="zh-CN"/>
        </w:rPr>
        <w:t>董艳华</w:t>
      </w:r>
    </w:p>
    <w:p>
      <w:pPr>
        <w:spacing w:line="600" w:lineRule="exact"/>
        <w:ind w:firstLine="560" w:firstLineChars="200"/>
        <w:jc w:val="left"/>
        <w:rPr>
          <w:rFonts w:hint="default" w:ascii="宋体" w:hAnsi="宋体" w:eastAsia="宋体" w:cs="宋体"/>
          <w:kern w:val="0"/>
          <w:sz w:val="28"/>
          <w:szCs w:val="28"/>
          <w:lang w:val="en-US" w:eastAsia="zh-CN"/>
        </w:rPr>
      </w:pPr>
      <w:r>
        <w:rPr>
          <w:rFonts w:hint="eastAsia" w:ascii="宋体" w:hAnsi="宋体" w:cs="宋体"/>
          <w:kern w:val="0"/>
          <w:sz w:val="28"/>
          <w:szCs w:val="28"/>
        </w:rPr>
        <w:t>成员：</w:t>
      </w:r>
      <w:r>
        <w:rPr>
          <w:rFonts w:hint="eastAsia" w:ascii="宋体" w:hAnsi="宋体" w:cs="宋体"/>
          <w:kern w:val="0"/>
          <w:sz w:val="28"/>
          <w:szCs w:val="28"/>
          <w:lang w:eastAsia="zh-CN"/>
        </w:rPr>
        <w:t>杨彪</w:t>
      </w:r>
      <w:r>
        <w:rPr>
          <w:rFonts w:hint="eastAsia" w:ascii="宋体" w:hAnsi="宋体" w:cs="宋体"/>
          <w:kern w:val="0"/>
          <w:sz w:val="28"/>
          <w:szCs w:val="28"/>
          <w:lang w:val="en-US" w:eastAsia="zh-CN"/>
        </w:rPr>
        <w:t xml:space="preserve">  吴小华   汪清碧</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1）负责24小时应急值班值守。</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2）突发事件时接受报告、信息报送。</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3）负责应急救援管理工作。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4）负责建立突发事件应急处置的</w:t>
      </w:r>
      <w:r>
        <w:rPr>
          <w:rFonts w:hint="eastAsia" w:ascii="宋体" w:hAnsi="宋体" w:cs="宋体"/>
          <w:kern w:val="0"/>
          <w:sz w:val="28"/>
          <w:szCs w:val="28"/>
          <w:lang w:eastAsia="zh-CN"/>
        </w:rPr>
        <w:t>人员</w:t>
      </w:r>
      <w:r>
        <w:rPr>
          <w:rFonts w:hint="eastAsia" w:ascii="宋体" w:hAnsi="宋体" w:cs="宋体"/>
          <w:kern w:val="0"/>
          <w:sz w:val="28"/>
          <w:szCs w:val="28"/>
        </w:rPr>
        <w:t>库与日常管理。</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5）应急状态下负责联络各职能部门，加强与各职能部门的沟通协调。</w:t>
      </w:r>
    </w:p>
    <w:p>
      <w:pPr>
        <w:rPr>
          <w:rFonts w:hint="eastAsia"/>
        </w:rPr>
      </w:pPr>
    </w:p>
    <w:bookmarkEnd w:id="502"/>
    <w:p>
      <w:pPr>
        <w:pStyle w:val="6"/>
        <w:keepNext w:val="0"/>
        <w:spacing w:line="415" w:lineRule="auto"/>
        <w:rPr>
          <w:rFonts w:hint="eastAsia" w:ascii="楷体_GB2312" w:hAnsi="宋体" w:eastAsia="楷体_GB2312"/>
          <w:kern w:val="0"/>
        </w:rPr>
      </w:pPr>
      <w:bookmarkStart w:id="508" w:name="_Toc8747"/>
      <w:bookmarkStart w:id="509" w:name="_Toc30929"/>
      <w:bookmarkStart w:id="510" w:name="_Toc25697"/>
      <w:bookmarkStart w:id="511" w:name="_Toc18908"/>
      <w:bookmarkStart w:id="512" w:name="_Toc29379"/>
      <w:r>
        <w:rPr>
          <w:rFonts w:hint="eastAsia" w:ascii="楷体_GB2312" w:hAnsi="宋体" w:eastAsia="楷体_GB2312"/>
          <w:kern w:val="0"/>
        </w:rPr>
        <w:t>2.2.3应急抢险救援组组成及职责</w:t>
      </w:r>
      <w:bookmarkEnd w:id="508"/>
      <w:bookmarkEnd w:id="509"/>
      <w:bookmarkEnd w:id="510"/>
      <w:bookmarkEnd w:id="511"/>
      <w:bookmarkEnd w:id="512"/>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组  长：</w:t>
      </w:r>
      <w:r>
        <w:rPr>
          <w:rFonts w:hint="eastAsia" w:ascii="宋体" w:hAnsi="宋体" w:cs="宋体"/>
          <w:kern w:val="0"/>
          <w:sz w:val="28"/>
          <w:szCs w:val="28"/>
          <w:lang w:eastAsia="zh-CN"/>
        </w:rPr>
        <w:t>杜正强</w:t>
      </w:r>
    </w:p>
    <w:p>
      <w:pPr>
        <w:ind w:firstLine="560"/>
        <w:rPr>
          <w:rFonts w:ascii="宋体" w:hAnsi="宋体"/>
          <w:sz w:val="28"/>
          <w:szCs w:val="28"/>
        </w:rPr>
      </w:pPr>
      <w:r>
        <w:rPr>
          <w:rFonts w:hint="eastAsia" w:ascii="宋体" w:hAnsi="宋体" w:cs="宋体"/>
          <w:kern w:val="0"/>
          <w:sz w:val="28"/>
          <w:szCs w:val="28"/>
        </w:rPr>
        <w:t>副组长：</w:t>
      </w:r>
      <w:r>
        <w:rPr>
          <w:rFonts w:hint="eastAsia" w:ascii="宋体" w:hAnsi="宋体"/>
          <w:sz w:val="28"/>
          <w:szCs w:val="28"/>
        </w:rPr>
        <w:t>孟小林（若不在，可由张子群担任）</w:t>
      </w:r>
    </w:p>
    <w:p>
      <w:pPr>
        <w:ind w:firstLine="560"/>
        <w:rPr>
          <w:rFonts w:ascii="宋体" w:hAnsi="宋体"/>
          <w:sz w:val="28"/>
          <w:szCs w:val="28"/>
        </w:rPr>
      </w:pPr>
      <w:r>
        <w:rPr>
          <w:rFonts w:hint="eastAsia" w:ascii="宋体" w:hAnsi="宋体"/>
          <w:sz w:val="28"/>
          <w:szCs w:val="28"/>
        </w:rPr>
        <w:t>人员：</w:t>
      </w:r>
      <w:r>
        <w:rPr>
          <w:rFonts w:hint="eastAsia" w:ascii="宋体" w:hAnsi="宋体"/>
          <w:sz w:val="28"/>
          <w:szCs w:val="28"/>
          <w:lang w:eastAsia="zh-CN"/>
        </w:rPr>
        <w:t>张瑞</w:t>
      </w:r>
      <w:r>
        <w:rPr>
          <w:rFonts w:hint="eastAsia" w:ascii="宋体" w:hAnsi="宋体"/>
          <w:sz w:val="28"/>
          <w:szCs w:val="28"/>
        </w:rPr>
        <w:t>、袁锦山、何红儒、袁林波、</w:t>
      </w:r>
      <w:r>
        <w:rPr>
          <w:rFonts w:hint="eastAsia" w:ascii="宋体" w:hAnsi="宋体"/>
          <w:sz w:val="28"/>
          <w:szCs w:val="28"/>
          <w:lang w:eastAsia="zh-CN"/>
        </w:rPr>
        <w:t>谢</w:t>
      </w:r>
      <w:r>
        <w:rPr>
          <w:rFonts w:hint="eastAsia" w:ascii="宋体" w:hAnsi="宋体"/>
          <w:sz w:val="30"/>
          <w:szCs w:val="30"/>
          <w:vertAlign w:val="baseline"/>
          <w:lang w:val="en-US" w:eastAsia="zh-CN"/>
        </w:rPr>
        <w:t>锋</w:t>
      </w:r>
      <w:r>
        <w:rPr>
          <w:rFonts w:hint="eastAsia" w:ascii="宋体" w:hAnsi="宋体"/>
          <w:sz w:val="28"/>
          <w:szCs w:val="28"/>
          <w:lang w:eastAsia="zh-CN"/>
        </w:rPr>
        <w:t>、</w:t>
      </w:r>
      <w:r>
        <w:rPr>
          <w:rFonts w:hint="eastAsia" w:ascii="宋体" w:hAnsi="宋体"/>
          <w:sz w:val="28"/>
          <w:szCs w:val="28"/>
        </w:rPr>
        <w:t>陈海泉、陈绍华、</w:t>
      </w:r>
      <w:r>
        <w:rPr>
          <w:rFonts w:hint="eastAsia" w:ascii="宋体" w:hAnsi="宋体"/>
          <w:sz w:val="28"/>
          <w:szCs w:val="28"/>
          <w:lang w:eastAsia="zh-CN"/>
        </w:rPr>
        <w:t>刘鑫</w:t>
      </w:r>
      <w:r>
        <w:rPr>
          <w:rFonts w:hint="eastAsia" w:ascii="宋体" w:hAnsi="宋体"/>
          <w:sz w:val="28"/>
          <w:szCs w:val="28"/>
        </w:rPr>
        <w:t>、刑洪诚</w:t>
      </w:r>
    </w:p>
    <w:p>
      <w:pPr>
        <w:spacing w:line="600" w:lineRule="exact"/>
        <w:ind w:firstLine="280" w:firstLineChars="100"/>
        <w:jc w:val="left"/>
        <w:rPr>
          <w:rFonts w:hint="eastAsia" w:ascii="宋体" w:hAnsi="宋体" w:cs="宋体"/>
          <w:kern w:val="0"/>
          <w:sz w:val="28"/>
          <w:szCs w:val="28"/>
        </w:rPr>
      </w:pPr>
      <w:r>
        <w:rPr>
          <w:rFonts w:hint="eastAsia" w:ascii="宋体" w:hAnsi="宋体" w:cs="宋体"/>
          <w:kern w:val="0"/>
          <w:sz w:val="28"/>
          <w:szCs w:val="28"/>
        </w:rPr>
        <w:t>2、职责</w:t>
      </w:r>
    </w:p>
    <w:p>
      <w:pPr>
        <w:widowControl/>
        <w:adjustRightInd w:val="0"/>
        <w:spacing w:line="560" w:lineRule="exact"/>
        <w:ind w:firstLine="561"/>
        <w:rPr>
          <w:rFonts w:hint="eastAsia" w:ascii="宋体" w:hAnsi="宋体" w:cs="楷体"/>
          <w:sz w:val="28"/>
          <w:szCs w:val="28"/>
        </w:rPr>
      </w:pPr>
      <w:r>
        <w:rPr>
          <w:rFonts w:ascii="宋体" w:hAnsi="宋体" w:cs="楷体"/>
          <w:sz w:val="28"/>
          <w:szCs w:val="28"/>
        </w:rPr>
        <w:t>1</w:t>
      </w:r>
      <w:r>
        <w:rPr>
          <w:rFonts w:hint="eastAsia" w:ascii="宋体" w:hAnsi="宋体" w:cs="楷体"/>
          <w:sz w:val="28"/>
          <w:szCs w:val="28"/>
        </w:rPr>
        <w:t>）抢险人员日常进行演练，熟悉事件现场的地形、设备、工艺等；负责过程中的安全监督管理，负责提供必要的安全防护用品及人员安全的抢险工作。</w:t>
      </w:r>
    </w:p>
    <w:p>
      <w:pPr>
        <w:widowControl/>
        <w:adjustRightInd w:val="0"/>
        <w:spacing w:line="520" w:lineRule="exact"/>
        <w:ind w:firstLine="561"/>
        <w:rPr>
          <w:rFonts w:ascii="宋体" w:hAnsi="宋体"/>
          <w:sz w:val="28"/>
          <w:szCs w:val="28"/>
        </w:rPr>
      </w:pPr>
      <w:r>
        <w:rPr>
          <w:rFonts w:ascii="宋体" w:hAnsi="宋体"/>
          <w:sz w:val="28"/>
          <w:szCs w:val="28"/>
        </w:rPr>
        <w:t>2</w:t>
      </w:r>
      <w:r>
        <w:rPr>
          <w:rFonts w:hint="eastAsia" w:ascii="宋体" w:hAnsi="宋体"/>
          <w:sz w:val="28"/>
          <w:szCs w:val="28"/>
        </w:rPr>
        <w:t>）根据受伤害人员的特点制定、实施抢救方案。</w:t>
      </w:r>
    </w:p>
    <w:p>
      <w:pPr>
        <w:adjustRightInd w:val="0"/>
        <w:spacing w:line="520" w:lineRule="exact"/>
        <w:ind w:firstLine="561"/>
        <w:rPr>
          <w:rFonts w:ascii="宋体" w:hAnsi="宋体"/>
          <w:sz w:val="28"/>
          <w:szCs w:val="28"/>
        </w:rPr>
      </w:pPr>
      <w:r>
        <w:rPr>
          <w:rFonts w:ascii="宋体" w:hAnsi="宋体"/>
          <w:sz w:val="28"/>
          <w:szCs w:val="28"/>
        </w:rPr>
        <w:t>3</w:t>
      </w:r>
      <w:r>
        <w:rPr>
          <w:rFonts w:hint="eastAsia" w:ascii="宋体" w:hAnsi="宋体"/>
          <w:sz w:val="28"/>
          <w:szCs w:val="28"/>
        </w:rPr>
        <w:t>）</w:t>
      </w:r>
      <w:r>
        <w:rPr>
          <w:rFonts w:hint="eastAsia" w:ascii="宋体" w:hAnsi="宋体" w:cs="楷体"/>
          <w:sz w:val="28"/>
          <w:szCs w:val="28"/>
        </w:rPr>
        <w:t>参与现场应急处置工作，抢救未能自行脱离事故现场的人员，</w:t>
      </w:r>
      <w:r>
        <w:rPr>
          <w:rFonts w:hint="eastAsia" w:ascii="宋体" w:hAnsi="宋体"/>
          <w:sz w:val="28"/>
          <w:szCs w:val="28"/>
        </w:rPr>
        <w:t>负责在现场的安全区域内设立临时医疗救护。</w:t>
      </w:r>
    </w:p>
    <w:p>
      <w:pPr>
        <w:adjustRightInd w:val="0"/>
        <w:spacing w:line="560" w:lineRule="exact"/>
        <w:ind w:firstLine="561"/>
        <w:rPr>
          <w:rFonts w:ascii="宋体" w:hAnsi="宋体" w:cs="楷体"/>
          <w:sz w:val="28"/>
          <w:szCs w:val="28"/>
        </w:rPr>
      </w:pPr>
      <w:r>
        <w:rPr>
          <w:rFonts w:hint="eastAsia" w:ascii="宋体" w:hAnsi="宋体" w:cs="楷体"/>
          <w:sz w:val="28"/>
          <w:szCs w:val="28"/>
        </w:rPr>
        <w:t>4）在事件状态下，具有防护措施的前提下，深入事件发生中心区域，关闭系统，抢修设备，防止事件扩大，降低事件损失，抑制危害范围扩大。</w:t>
      </w:r>
    </w:p>
    <w:p>
      <w:pPr>
        <w:adjustRightInd w:val="0"/>
        <w:spacing w:line="560" w:lineRule="exact"/>
        <w:ind w:firstLine="561"/>
        <w:rPr>
          <w:rFonts w:ascii="宋体" w:hAnsi="宋体" w:cs="楷体"/>
          <w:sz w:val="28"/>
          <w:szCs w:val="28"/>
        </w:rPr>
      </w:pPr>
      <w:r>
        <w:rPr>
          <w:rFonts w:hint="eastAsia" w:ascii="宋体" w:hAnsi="宋体" w:cs="楷体"/>
          <w:sz w:val="28"/>
          <w:szCs w:val="28"/>
        </w:rPr>
        <w:t>5）参与生产安全事故应急预案的完善和演练；</w:t>
      </w:r>
    </w:p>
    <w:p>
      <w:pPr>
        <w:widowControl/>
        <w:adjustRightInd w:val="0"/>
        <w:spacing w:line="520" w:lineRule="exact"/>
        <w:ind w:firstLine="561"/>
        <w:rPr>
          <w:rFonts w:ascii="宋体" w:hAnsi="宋体" w:cs="楷体"/>
          <w:sz w:val="28"/>
          <w:szCs w:val="28"/>
        </w:rPr>
      </w:pPr>
      <w:r>
        <w:rPr>
          <w:rFonts w:hint="eastAsia" w:ascii="宋体" w:hAnsi="宋体" w:cs="楷体"/>
          <w:sz w:val="28"/>
          <w:szCs w:val="28"/>
        </w:rPr>
        <w:t>6）根据事故影响范围设置禁区，布置岗哨，加强警戒，巡逻检查，严禁无关人员进入禁区；维护道路交通程序，引导外来救援力量进入事故发生点，严禁外来人员进入围观；疏散无关人员到安全的地带。</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7）负责事故后的现场清理工作,参与事故调查。</w:t>
      </w:r>
    </w:p>
    <w:p>
      <w:pPr>
        <w:adjustRightInd w:val="0"/>
        <w:spacing w:line="520" w:lineRule="exact"/>
        <w:ind w:firstLine="561"/>
        <w:rPr>
          <w:rFonts w:ascii="宋体" w:hAnsi="宋体"/>
          <w:sz w:val="28"/>
          <w:szCs w:val="28"/>
        </w:rPr>
      </w:pPr>
      <w:r>
        <w:rPr>
          <w:rFonts w:hint="eastAsia" w:ascii="宋体" w:hAnsi="宋体" w:cs="楷体"/>
          <w:sz w:val="28"/>
          <w:szCs w:val="28"/>
        </w:rPr>
        <w:t>8）完成应急救援指挥部交办的其它任务。</w:t>
      </w:r>
    </w:p>
    <w:p>
      <w:pPr>
        <w:pStyle w:val="6"/>
        <w:keepNext w:val="0"/>
        <w:spacing w:line="415" w:lineRule="auto"/>
        <w:rPr>
          <w:rFonts w:hint="eastAsia" w:ascii="楷体_GB2312" w:hAnsi="宋体" w:eastAsia="楷体_GB2312"/>
          <w:kern w:val="0"/>
        </w:rPr>
      </w:pPr>
      <w:bookmarkStart w:id="513" w:name="_Toc16729"/>
      <w:bookmarkStart w:id="514" w:name="_Toc5500"/>
      <w:bookmarkStart w:id="515" w:name="_Toc16337"/>
      <w:bookmarkStart w:id="516" w:name="_Toc80"/>
      <w:bookmarkStart w:id="517" w:name="_Toc26027"/>
      <w:r>
        <w:rPr>
          <w:rFonts w:hint="eastAsia" w:ascii="楷体_GB2312" w:hAnsi="宋体" w:eastAsia="楷体_GB2312"/>
          <w:kern w:val="0"/>
        </w:rPr>
        <w:t>2.2.4应急后勤保障组组成及职责</w:t>
      </w:r>
      <w:bookmarkEnd w:id="513"/>
      <w:bookmarkEnd w:id="514"/>
      <w:bookmarkEnd w:id="515"/>
      <w:bookmarkEnd w:id="516"/>
      <w:bookmarkEnd w:id="517"/>
    </w:p>
    <w:p>
      <w:pPr>
        <w:ind w:left="56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组长：董艳华</w:t>
      </w:r>
    </w:p>
    <w:p>
      <w:pPr>
        <w:ind w:left="560"/>
        <w:rPr>
          <w:rFonts w:ascii="宋体" w:hAnsi="宋体"/>
          <w:sz w:val="28"/>
          <w:szCs w:val="28"/>
        </w:rPr>
      </w:pPr>
      <w:r>
        <w:rPr>
          <w:rFonts w:hint="eastAsia" w:ascii="宋体" w:hAnsi="宋体"/>
          <w:sz w:val="28"/>
          <w:szCs w:val="28"/>
        </w:rPr>
        <w:t>副组长：牟春梅</w:t>
      </w:r>
    </w:p>
    <w:p>
      <w:pPr>
        <w:ind w:firstLine="560"/>
        <w:rPr>
          <w:sz w:val="28"/>
          <w:szCs w:val="28"/>
        </w:rPr>
      </w:pPr>
      <w:r>
        <w:rPr>
          <w:rFonts w:hint="eastAsia" w:ascii="宋体" w:hAnsi="宋体"/>
          <w:sz w:val="28"/>
          <w:szCs w:val="28"/>
        </w:rPr>
        <w:t>人员：</w:t>
      </w:r>
      <w:r>
        <w:rPr>
          <w:rFonts w:hint="eastAsia" w:ascii="宋体" w:hAnsi="宋体"/>
          <w:sz w:val="28"/>
          <w:szCs w:val="28"/>
          <w:lang w:eastAsia="zh-CN"/>
        </w:rPr>
        <w:t>刘鑫</w:t>
      </w:r>
      <w:r>
        <w:rPr>
          <w:rFonts w:hint="eastAsia" w:ascii="宋体" w:hAnsi="宋体"/>
          <w:sz w:val="28"/>
          <w:szCs w:val="28"/>
          <w:lang w:val="en-US" w:eastAsia="zh-CN"/>
        </w:rPr>
        <w:t xml:space="preserve"> </w:t>
      </w:r>
      <w:r>
        <w:rPr>
          <w:rFonts w:hint="eastAsia" w:ascii="宋体" w:hAnsi="宋体"/>
          <w:sz w:val="28"/>
          <w:szCs w:val="28"/>
        </w:rPr>
        <w:t>何洪如</w:t>
      </w:r>
      <w:r>
        <w:rPr>
          <w:rFonts w:hint="eastAsia" w:ascii="宋体" w:hAnsi="宋体"/>
          <w:sz w:val="28"/>
          <w:szCs w:val="28"/>
          <w:lang w:val="en-US" w:eastAsia="zh-CN"/>
        </w:rPr>
        <w:t xml:space="preserve"> </w:t>
      </w:r>
      <w:r>
        <w:rPr>
          <w:rFonts w:hint="eastAsia" w:ascii="宋体" w:hAnsi="宋体"/>
          <w:sz w:val="28"/>
          <w:szCs w:val="28"/>
        </w:rPr>
        <w:t>黄飞</w:t>
      </w:r>
      <w:r>
        <w:rPr>
          <w:rFonts w:hint="eastAsia" w:ascii="宋体" w:hAnsi="宋体"/>
          <w:sz w:val="28"/>
          <w:szCs w:val="28"/>
          <w:lang w:val="en-US" w:eastAsia="zh-CN"/>
        </w:rPr>
        <w:t xml:space="preserve"> </w:t>
      </w:r>
      <w:r>
        <w:rPr>
          <w:rFonts w:hint="eastAsia" w:ascii="宋体" w:hAnsi="宋体"/>
          <w:sz w:val="28"/>
          <w:szCs w:val="28"/>
        </w:rPr>
        <w:t>苏保全</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w:t>
      </w:r>
      <w:r>
        <w:rPr>
          <w:rFonts w:hint="eastAsia" w:ascii="宋体" w:hAnsi="宋体" w:cs="宋体"/>
          <w:kern w:val="0"/>
          <w:sz w:val="28"/>
          <w:szCs w:val="28"/>
          <w:lang w:val="en-US" w:eastAsia="zh-CN"/>
        </w:rPr>
        <w:t>.</w:t>
      </w:r>
      <w:r>
        <w:rPr>
          <w:rFonts w:hint="eastAsia" w:ascii="宋体" w:hAnsi="宋体" w:cs="宋体"/>
          <w:kern w:val="0"/>
          <w:sz w:val="28"/>
          <w:szCs w:val="28"/>
        </w:rPr>
        <w:t>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1）在事故应急救援期间,接受应急管理办公室的调遣，协助应急救援指挥中心总指挥的工作。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2）负责处理发生事故时的安全警戒、人员疏散、交通控制和人员、物资运输、信息发布等其他应急救援工作。</w:t>
      </w:r>
    </w:p>
    <w:p>
      <w:pPr>
        <w:adjustRightInd w:val="0"/>
        <w:spacing w:line="520" w:lineRule="exact"/>
        <w:ind w:firstLine="561"/>
        <w:rPr>
          <w:rFonts w:ascii="宋体" w:hAnsi="宋体"/>
          <w:sz w:val="28"/>
          <w:szCs w:val="28"/>
        </w:rPr>
      </w:pPr>
      <w:r>
        <w:rPr>
          <w:rFonts w:hint="eastAsia" w:ascii="宋体" w:hAnsi="宋体"/>
          <w:sz w:val="28"/>
          <w:szCs w:val="28"/>
        </w:rPr>
        <w:t>3）保质保量按时供应所需的各种备品备件，并落实好应急所需的各种专业工具。</w:t>
      </w:r>
    </w:p>
    <w:p>
      <w:pPr>
        <w:spacing w:line="600" w:lineRule="exact"/>
        <w:ind w:firstLine="560" w:firstLineChars="200"/>
        <w:jc w:val="left"/>
        <w:rPr>
          <w:rFonts w:hint="eastAsia" w:ascii="宋体" w:hAnsi="宋体" w:cs="宋体"/>
          <w:kern w:val="0"/>
          <w:sz w:val="28"/>
          <w:szCs w:val="28"/>
        </w:rPr>
      </w:pPr>
      <w:r>
        <w:rPr>
          <w:rFonts w:hint="eastAsia" w:ascii="宋体" w:hAnsi="宋体"/>
          <w:sz w:val="28"/>
          <w:szCs w:val="28"/>
        </w:rPr>
        <w:t>4）</w:t>
      </w:r>
      <w:r>
        <w:rPr>
          <w:rFonts w:hint="eastAsia" w:ascii="宋体" w:hAnsi="宋体" w:cs="宋体"/>
          <w:kern w:val="0"/>
          <w:sz w:val="28"/>
          <w:szCs w:val="28"/>
        </w:rPr>
        <w:t>负责抢救抢险、生产恢复、事件调查的后勤保障工作。具体包括：车辆保障、接待上级、指挥中心人员生活后勤保障和抢救抢险所需人力资源和资金支持、疏散人员避难场所安排等。</w:t>
      </w:r>
    </w:p>
    <w:p>
      <w:pPr>
        <w:adjustRightInd w:val="0"/>
        <w:spacing w:line="520" w:lineRule="exact"/>
        <w:ind w:firstLine="561"/>
        <w:rPr>
          <w:rFonts w:ascii="宋体" w:hAnsi="宋体"/>
          <w:sz w:val="28"/>
          <w:szCs w:val="28"/>
        </w:rPr>
      </w:pPr>
      <w:r>
        <w:rPr>
          <w:rFonts w:hint="eastAsia" w:ascii="宋体" w:hAnsi="宋体"/>
          <w:sz w:val="28"/>
          <w:szCs w:val="28"/>
        </w:rPr>
        <w:t>5）做好现场救援人员的后勤生活服务。</w:t>
      </w:r>
    </w:p>
    <w:p>
      <w:pPr>
        <w:adjustRightInd w:val="0"/>
        <w:spacing w:line="520" w:lineRule="exact"/>
        <w:ind w:firstLine="561"/>
        <w:rPr>
          <w:rFonts w:ascii="宋体" w:hAnsi="宋体"/>
          <w:sz w:val="28"/>
          <w:szCs w:val="28"/>
        </w:rPr>
      </w:pPr>
      <w:r>
        <w:rPr>
          <w:rFonts w:hint="eastAsia" w:ascii="宋体" w:hAnsi="宋体"/>
          <w:sz w:val="28"/>
          <w:szCs w:val="28"/>
        </w:rPr>
        <w:t>6）负责受伤人员治疗的紧急转送与联系。</w:t>
      </w:r>
    </w:p>
    <w:p>
      <w:pPr>
        <w:adjustRightInd w:val="0"/>
        <w:spacing w:line="520" w:lineRule="exact"/>
        <w:ind w:firstLine="561"/>
        <w:rPr>
          <w:rFonts w:ascii="宋体" w:hAnsi="宋体"/>
          <w:sz w:val="28"/>
          <w:szCs w:val="28"/>
        </w:rPr>
      </w:pPr>
      <w:r>
        <w:rPr>
          <w:rFonts w:hint="eastAsia" w:ascii="宋体" w:hAnsi="宋体"/>
          <w:sz w:val="28"/>
          <w:szCs w:val="28"/>
        </w:rPr>
        <w:t>7）为外援人员和伤员家属提供接待服务。</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8）建立有效的通信网络，危险区域内提供防爆型通信器材，现场禁止使用手机等非防爆型通信器材。</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9）保障现场救援通信联络以及对外通信、联络的畅通。</w:t>
      </w:r>
    </w:p>
    <w:p>
      <w:pPr>
        <w:pStyle w:val="2"/>
        <w:spacing w:line="520" w:lineRule="exact"/>
        <w:ind w:left="0" w:leftChars="0" w:firstLine="560"/>
        <w:rPr>
          <w:rFonts w:hint="eastAsia" w:ascii="宋体" w:hAnsi="宋体" w:eastAsia="宋体" w:cs="楷体"/>
        </w:rPr>
      </w:pPr>
      <w:r>
        <w:rPr>
          <w:rFonts w:hint="eastAsia" w:ascii="宋体" w:hAnsi="宋体" w:eastAsia="宋体" w:cs="宋体"/>
          <w:kern w:val="0"/>
          <w:sz w:val="28"/>
          <w:szCs w:val="28"/>
        </w:rPr>
        <w:t>10）负责伤亡人员家属的安抚和补偿等善后处理事宜。</w:t>
      </w:r>
    </w:p>
    <w:p>
      <w:pPr>
        <w:pStyle w:val="6"/>
        <w:keepNext w:val="0"/>
        <w:spacing w:line="415" w:lineRule="auto"/>
        <w:rPr>
          <w:rFonts w:hint="eastAsia" w:ascii="楷体_GB2312" w:hAnsi="宋体" w:eastAsia="楷体_GB2312"/>
          <w:kern w:val="0"/>
        </w:rPr>
      </w:pPr>
      <w:bookmarkStart w:id="518" w:name="_Toc6548"/>
      <w:bookmarkStart w:id="519" w:name="_Toc3868"/>
      <w:bookmarkStart w:id="520" w:name="_Toc16732"/>
      <w:bookmarkStart w:id="521" w:name="_Toc22823"/>
      <w:bookmarkStart w:id="522" w:name="_Toc26554"/>
      <w:r>
        <w:rPr>
          <w:rFonts w:hint="eastAsia" w:ascii="楷体_GB2312" w:hAnsi="宋体" w:eastAsia="楷体_GB2312"/>
          <w:kern w:val="0"/>
        </w:rPr>
        <w:t>2.2.5应急技术组组成及职责</w:t>
      </w:r>
      <w:bookmarkEnd w:id="518"/>
      <w:bookmarkEnd w:id="519"/>
      <w:bookmarkEnd w:id="520"/>
      <w:bookmarkEnd w:id="521"/>
      <w:bookmarkEnd w:id="522"/>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组  长：</w:t>
      </w:r>
      <w:r>
        <w:rPr>
          <w:rFonts w:hint="eastAsia" w:ascii="宋体" w:hAnsi="宋体" w:cs="宋体"/>
          <w:kern w:val="0"/>
          <w:sz w:val="28"/>
          <w:szCs w:val="28"/>
          <w:lang w:eastAsia="zh-CN"/>
        </w:rPr>
        <w:t>张毅</w:t>
      </w:r>
    </w:p>
    <w:p>
      <w:pPr>
        <w:spacing w:line="600" w:lineRule="exact"/>
        <w:ind w:firstLine="560" w:firstLineChars="200"/>
        <w:jc w:val="left"/>
        <w:rPr>
          <w:rFonts w:hint="default" w:ascii="宋体" w:hAnsi="宋体" w:eastAsia="宋体" w:cs="宋体"/>
          <w:kern w:val="0"/>
          <w:sz w:val="28"/>
          <w:szCs w:val="28"/>
          <w:lang w:val="en-US" w:eastAsia="zh-CN"/>
        </w:rPr>
      </w:pPr>
      <w:r>
        <w:rPr>
          <w:rFonts w:hint="eastAsia" w:ascii="宋体" w:hAnsi="宋体" w:cs="宋体"/>
          <w:kern w:val="0"/>
          <w:sz w:val="28"/>
          <w:szCs w:val="28"/>
        </w:rPr>
        <w:t>成  员：</w:t>
      </w:r>
      <w:r>
        <w:rPr>
          <w:rFonts w:hint="eastAsia" w:ascii="宋体" w:hAnsi="宋体" w:cs="宋体"/>
          <w:kern w:val="0"/>
          <w:sz w:val="28"/>
          <w:szCs w:val="28"/>
          <w:lang w:eastAsia="zh-CN"/>
        </w:rPr>
        <w:t>刘勇军</w:t>
      </w:r>
      <w:r>
        <w:rPr>
          <w:rFonts w:hint="eastAsia" w:ascii="宋体" w:hAnsi="宋体" w:cs="宋体"/>
          <w:kern w:val="0"/>
          <w:sz w:val="28"/>
          <w:szCs w:val="28"/>
          <w:lang w:val="en-US" w:eastAsia="zh-CN"/>
        </w:rPr>
        <w:t xml:space="preserve">  赵青松  张润</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1）在事故应急救援期间,接受应急救援指挥中心调遣，提供人员、技术力量协助应急救援指挥中心总指挥的工作。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2）负责协助检查现场环境，调查事故原因。</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3）负责向事故现场指挥中心提供安全、技术、资料等方面支持。并向参加救援的社会应急救援队伍提供相关技术资料、信息和处置方法。</w:t>
      </w:r>
    </w:p>
    <w:p>
      <w:pPr>
        <w:pStyle w:val="2"/>
        <w:spacing w:line="520" w:lineRule="exact"/>
        <w:ind w:left="0" w:leftChars="0" w:firstLine="560"/>
        <w:rPr>
          <w:rFonts w:hint="eastAsia" w:ascii="宋体" w:hAnsi="宋体" w:eastAsia="宋体" w:cs="宋体"/>
          <w:kern w:val="0"/>
          <w:sz w:val="28"/>
          <w:szCs w:val="28"/>
        </w:rPr>
      </w:pPr>
      <w:r>
        <w:rPr>
          <w:rFonts w:hint="eastAsia" w:ascii="宋体" w:hAnsi="宋体" w:eastAsia="宋体" w:cs="宋体"/>
          <w:kern w:val="0"/>
          <w:sz w:val="28"/>
          <w:szCs w:val="28"/>
        </w:rPr>
        <w:t>应急组织机构的人员名单及联系方式见附件6应急救援通信联络表。</w:t>
      </w:r>
    </w:p>
    <w:p>
      <w:pPr>
        <w:pStyle w:val="4"/>
        <w:keepNext w:val="0"/>
        <w:ind w:firstLine="321" w:firstLineChars="100"/>
        <w:rPr>
          <w:rFonts w:hint="eastAsia" w:ascii="黑体" w:eastAsia="黑体"/>
          <w:sz w:val="32"/>
          <w:szCs w:val="32"/>
        </w:rPr>
      </w:pPr>
      <w:bookmarkStart w:id="523" w:name="_Toc32136"/>
      <w:bookmarkStart w:id="524" w:name="_Toc16284"/>
      <w:bookmarkStart w:id="525" w:name="_Toc17525"/>
      <w:bookmarkStart w:id="526" w:name="_Toc25937"/>
      <w:bookmarkStart w:id="527" w:name="_Toc23962"/>
      <w:r>
        <w:rPr>
          <w:rFonts w:hint="eastAsia" w:ascii="黑体" w:eastAsia="黑体"/>
          <w:sz w:val="32"/>
          <w:szCs w:val="32"/>
        </w:rPr>
        <w:t>3 　</w:t>
      </w:r>
      <w:bookmarkEnd w:id="488"/>
      <w:bookmarkEnd w:id="489"/>
      <w:r>
        <w:rPr>
          <w:rFonts w:hint="eastAsia" w:ascii="黑体" w:eastAsia="黑体"/>
          <w:sz w:val="32"/>
          <w:szCs w:val="32"/>
        </w:rPr>
        <w:t>响应启动</w:t>
      </w:r>
      <w:bookmarkEnd w:id="523"/>
      <w:bookmarkEnd w:id="524"/>
      <w:bookmarkEnd w:id="525"/>
      <w:bookmarkEnd w:id="526"/>
      <w:bookmarkEnd w:id="527"/>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发生天然气泄漏事故，指挥中心立即启动应急响应。响应启动后，指挥中心正式运转（包括应急会议召开、信息上报、资源协调、信息公开、后勤保障工作）。</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1、应急会议召开</w:t>
      </w:r>
    </w:p>
    <w:p>
      <w:pPr>
        <w:spacing w:line="626" w:lineRule="exact"/>
        <w:ind w:firstLine="560" w:firstLineChars="200"/>
        <w:jc w:val="left"/>
        <w:rPr>
          <w:rFonts w:hint="eastAsia" w:ascii="宋体" w:hAnsi="宋体"/>
          <w:sz w:val="28"/>
          <w:szCs w:val="28"/>
        </w:rPr>
      </w:pPr>
      <w:r>
        <w:rPr>
          <w:rFonts w:hint="eastAsia" w:ascii="宋体" w:hAnsi="宋体"/>
          <w:sz w:val="28"/>
          <w:szCs w:val="28"/>
        </w:rPr>
        <w:t>应急管理办公室值班人员接警后，报告应急指挥中心总指挥、副总指挥，并立即召集指挥中心相关成员，听取事故情况汇报，并根据事故情况及应急响应分级标准，确定应急响应级别，启动应急响应机制，开展应急救援行动。</w:t>
      </w:r>
    </w:p>
    <w:p>
      <w:pPr>
        <w:spacing w:line="606" w:lineRule="exact"/>
        <w:ind w:firstLine="560" w:firstLineChars="200"/>
        <w:jc w:val="left"/>
        <w:rPr>
          <w:rFonts w:hint="eastAsia" w:ascii="宋体" w:hAnsi="宋体" w:cs="宋体"/>
          <w:kern w:val="0"/>
          <w:sz w:val="28"/>
          <w:szCs w:val="28"/>
        </w:rPr>
      </w:pPr>
      <w:r>
        <w:rPr>
          <w:rFonts w:hint="eastAsia" w:ascii="宋体" w:hAnsi="宋体"/>
          <w:sz w:val="28"/>
          <w:szCs w:val="28"/>
        </w:rPr>
        <w:t>（1）</w:t>
      </w:r>
      <w:r>
        <w:rPr>
          <w:rFonts w:hint="eastAsia" w:ascii="宋体" w:hAnsi="宋体" w:cs="宋体"/>
          <w:kern w:val="0"/>
          <w:sz w:val="28"/>
          <w:szCs w:val="28"/>
        </w:rPr>
        <w:t>Ⅲ级</w:t>
      </w:r>
      <w:r>
        <w:rPr>
          <w:rFonts w:hint="eastAsia" w:ascii="宋体" w:hAnsi="宋体"/>
          <w:spacing w:val="2"/>
          <w:sz w:val="28"/>
          <w:szCs w:val="28"/>
        </w:rPr>
        <w:t>应急响应：启动</w:t>
      </w:r>
      <w:r>
        <w:rPr>
          <w:rFonts w:hint="eastAsia" w:ascii="宋体" w:hAnsi="宋体"/>
          <w:color w:val="000000"/>
          <w:spacing w:val="2"/>
          <w:sz w:val="28"/>
          <w:szCs w:val="28"/>
        </w:rPr>
        <w:t>现场处置方案</w:t>
      </w:r>
      <w:r>
        <w:rPr>
          <w:rFonts w:hint="eastAsia" w:ascii="宋体" w:hAnsi="宋体" w:cs="宋体"/>
          <w:kern w:val="0"/>
          <w:sz w:val="28"/>
          <w:szCs w:val="28"/>
        </w:rPr>
        <w:t>，采取处理措施。</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事故发生后，由现场应急救援小组组长负责应急工作的组织和指挥，以现场人员为基础开展应急救援工作，启动相应事故现场处置方案进行处置，若超过Ⅲ级预警，则上报公司应急救援指挥中心，启动Ⅱ级响应。</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a）发生泄漏、火灾等一般事故，以自救互救为主。在岗及现场人员、事发地最近人员和目击者闻讯后，积极投身到抢险救援行动中。视泄漏、火灾或事故产生的原因，迅速消除产生事故的源头，立即切断气源、电源开关；使用灭火器或其它应急器材扑灭明火；将火源附近其它易燃物质移动到安全地点；将伤者转移到安全区域，进行必要的抢救、包扎或送医等，全力控制事故态势，开展抢险救治和处置工作，严防次生、衍生事故的发生，并向应急救援指挥中心报告事故情况。</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b）应急救援指挥中心接到突发生产安全事故报告后，根据响应程序的规定，向公司应急救援指挥中心总指挥报告，按照总指挥指令启动事故应急预案，立即通知各应急小组开展工作。各应急小组接到指令后，要迅速赶赴事发现场，依据各自的应急职责，采取果断措施，全力控制事故态势，开展抢险救治和处置工作。</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c）应急救援指挥中心应随时掌握泄漏、火灾和燃爆事故的发展态势，及时作好研判。当需要寻求上游供气力量救助时，应立即报告联系。</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（2）Ⅱ</w:t>
      </w:r>
      <w:r>
        <w:rPr>
          <w:rFonts w:hint="eastAsia" w:ascii="宋体" w:hAnsi="宋体"/>
          <w:spacing w:val="2"/>
          <w:sz w:val="28"/>
          <w:szCs w:val="28"/>
        </w:rPr>
        <w:t>级应急响应：启动综合应急预案、专项应急预案和</w:t>
      </w:r>
      <w:r>
        <w:rPr>
          <w:rFonts w:hint="eastAsia" w:ascii="宋体" w:hAnsi="宋体"/>
          <w:color w:val="000000"/>
          <w:spacing w:val="2"/>
          <w:sz w:val="28"/>
          <w:szCs w:val="28"/>
        </w:rPr>
        <w:t>现场处置方案</w:t>
      </w:r>
      <w:r>
        <w:rPr>
          <w:rFonts w:hint="eastAsia" w:ascii="宋体" w:hAnsi="宋体" w:cs="宋体"/>
          <w:kern w:val="0"/>
          <w:sz w:val="28"/>
          <w:szCs w:val="28"/>
        </w:rPr>
        <w:t>，采取处理措施。</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应急救援指挥中心接到报告后，由总指挥负责应急工作的组织和指挥，以公司全体人员为基础开展应急救援工作，若公司已无法控制事故发展时，应急响应升级，立即进入I级响应。</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a）发生重大泄漏、火灾和燃爆事故，以第一时间自救互救为主。现场人员、事发地最近人员和目击者立即通过电话、呼救等方式报警，其他人员闻讯后，积极投身到抢险行动中，全力控制事故态势，严防次生、衍生事件的发生，并及时向应急救援指挥中心报告突发事故情况；及时联系上游供气单位做好协助工作。</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b）应急救援指挥中心接到突发生产安全事故报告后，根据响应程序的规定，向公司应急救援指挥中心总指挥报告，按照总指挥指令启动事故应急预案，立即通知各应急小组开展工作。各应急小组接到指令后，要迅速赶赴事发现场，依据各自的应急职责，采取果断措施，全力控制事故态势，开展抢险救治和处置工作。</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c）应急救援指挥中心应随时掌握泄漏、火灾和燃爆事故的发展态势，及时作好研判。当需要动用社会力量救助时，应立即报告县应急管理局、住建局、消防救援大队、医院等政府相关职能部门扩大应急，寻求社会力量的支援。</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d）当需要人员紧急疏散和撤离时，各应急小组组长应注意清点本组人员，向指定安全方位撤离；</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e）周边区域的单位、社区人员疏散的方式、方法按事发现场周边区域道路交通疏散撤离现场。</w:t>
      </w:r>
    </w:p>
    <w:p>
      <w:pPr>
        <w:spacing w:line="606" w:lineRule="exact"/>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（3）</w:t>
      </w:r>
      <w:r>
        <w:rPr>
          <w:rFonts w:hint="eastAsia" w:ascii="宋体" w:hAnsi="宋体" w:cs="宋体"/>
          <w:kern w:val="0"/>
          <w:sz w:val="28"/>
          <w:szCs w:val="28"/>
        </w:rPr>
        <w:t>Ⅰ级</w:t>
      </w:r>
      <w:r>
        <w:rPr>
          <w:rFonts w:hint="eastAsia" w:ascii="宋体" w:hAnsi="宋体"/>
          <w:spacing w:val="2"/>
          <w:sz w:val="28"/>
          <w:szCs w:val="28"/>
        </w:rPr>
        <w:t>应急响应</w:t>
      </w:r>
      <w:r>
        <w:rPr>
          <w:rFonts w:hint="eastAsia" w:ascii="宋体" w:hAnsi="宋体" w:cs="宋体"/>
          <w:kern w:val="0"/>
          <w:sz w:val="28"/>
          <w:szCs w:val="28"/>
        </w:rPr>
        <w:t>：</w:t>
      </w:r>
      <w:r>
        <w:rPr>
          <w:rFonts w:hint="eastAsia" w:ascii="宋体" w:hAnsi="宋体"/>
          <w:spacing w:val="2"/>
          <w:sz w:val="28"/>
          <w:szCs w:val="28"/>
        </w:rPr>
        <w:t>启动综合应急预案、专项应急预案和</w:t>
      </w:r>
      <w:r>
        <w:rPr>
          <w:rFonts w:hint="eastAsia" w:ascii="宋体" w:hAnsi="宋体"/>
          <w:color w:val="000000"/>
          <w:spacing w:val="2"/>
          <w:sz w:val="28"/>
          <w:szCs w:val="28"/>
        </w:rPr>
        <w:t>现场处置方案</w:t>
      </w:r>
      <w:r>
        <w:rPr>
          <w:rFonts w:hint="eastAsia" w:ascii="宋体" w:hAnsi="宋体" w:cs="宋体"/>
          <w:kern w:val="0"/>
          <w:sz w:val="28"/>
          <w:szCs w:val="28"/>
        </w:rPr>
        <w:t>，并申请扩大应急响应。同时由应急救援中心按规定报告</w:t>
      </w:r>
      <w:r>
        <w:rPr>
          <w:rFonts w:hint="eastAsia" w:ascii="宋体" w:hAnsi="宋体" w:cs="宋体"/>
          <w:kern w:val="0"/>
          <w:sz w:val="28"/>
          <w:szCs w:val="28"/>
          <w:lang w:eastAsia="zh-CN"/>
        </w:rPr>
        <w:t>南部</w:t>
      </w:r>
      <w:r>
        <w:rPr>
          <w:rFonts w:hint="eastAsia" w:ascii="宋体" w:hAnsi="宋体" w:cs="宋体"/>
          <w:kern w:val="0"/>
          <w:sz w:val="28"/>
          <w:szCs w:val="28"/>
        </w:rPr>
        <w:t>县应急管理局。</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（4）扩大应急响应：</w:t>
      </w:r>
      <w:r>
        <w:rPr>
          <w:rFonts w:hint="eastAsia" w:ascii="宋体" w:hAnsi="宋体" w:cs="宋体"/>
          <w:color w:val="000000"/>
          <w:kern w:val="0"/>
          <w:sz w:val="28"/>
          <w:szCs w:val="28"/>
        </w:rPr>
        <w:t>本预案与《</w:t>
      </w:r>
      <w:r>
        <w:rPr>
          <w:rFonts w:hint="eastAsia" w:ascii="宋体" w:hAnsi="宋体"/>
          <w:sz w:val="28"/>
          <w:szCs w:val="28"/>
          <w:lang w:eastAsia="zh-CN"/>
        </w:rPr>
        <w:t>南部</w:t>
      </w:r>
      <w:r>
        <w:rPr>
          <w:rFonts w:hint="eastAsia" w:ascii="宋体" w:hAnsi="宋体"/>
          <w:sz w:val="28"/>
          <w:szCs w:val="28"/>
        </w:rPr>
        <w:t>县</w:t>
      </w:r>
      <w:r>
        <w:rPr>
          <w:rFonts w:hint="eastAsia" w:ascii="宋体" w:hAnsi="宋体"/>
          <w:sz w:val="28"/>
          <w:szCs w:val="28"/>
          <w:lang w:eastAsia="zh-CN"/>
        </w:rPr>
        <w:t>人民政府突发</w:t>
      </w:r>
      <w:r>
        <w:rPr>
          <w:rFonts w:hint="eastAsia" w:ascii="宋体" w:hAnsi="宋体"/>
          <w:sz w:val="28"/>
          <w:szCs w:val="28"/>
        </w:rPr>
        <w:t>事故</w:t>
      </w:r>
      <w:r>
        <w:rPr>
          <w:rFonts w:hint="eastAsia" w:ascii="宋体" w:hAnsi="宋体"/>
          <w:sz w:val="28"/>
          <w:szCs w:val="28"/>
          <w:lang w:eastAsia="zh-CN"/>
        </w:rPr>
        <w:t>总体</w:t>
      </w:r>
      <w:r>
        <w:rPr>
          <w:rFonts w:hint="eastAsia" w:ascii="宋体" w:hAnsi="宋体"/>
          <w:sz w:val="28"/>
          <w:szCs w:val="28"/>
        </w:rPr>
        <w:t>应急预案</w:t>
      </w:r>
      <w:r>
        <w:rPr>
          <w:rFonts w:hint="eastAsia" w:ascii="宋体" w:hAnsi="宋体" w:cs="宋体"/>
          <w:color w:val="000000"/>
          <w:kern w:val="0"/>
          <w:sz w:val="28"/>
          <w:szCs w:val="28"/>
        </w:rPr>
        <w:t>》相衔接，当事故扩大超出公司</w:t>
      </w:r>
      <w:r>
        <w:rPr>
          <w:rFonts w:hint="eastAsia" w:ascii="宋体" w:hAnsi="宋体"/>
          <w:sz w:val="28"/>
          <w:szCs w:val="28"/>
        </w:rPr>
        <w:t>应急救援处置能力</w:t>
      </w:r>
      <w:r>
        <w:rPr>
          <w:rFonts w:hint="eastAsia" w:ascii="宋体" w:hAnsi="宋体" w:cs="宋体"/>
          <w:color w:val="000000"/>
          <w:kern w:val="0"/>
          <w:sz w:val="28"/>
          <w:szCs w:val="28"/>
        </w:rPr>
        <w:t>时，可直</w:t>
      </w:r>
      <w:r>
        <w:rPr>
          <w:rFonts w:hint="eastAsia" w:ascii="宋体" w:hAnsi="宋体" w:cs="宋体"/>
          <w:kern w:val="0"/>
          <w:sz w:val="28"/>
          <w:szCs w:val="28"/>
        </w:rPr>
        <w:t>接上报上级有关部门，向相关应急机构请求扩大应急响应，请求增援</w:t>
      </w:r>
      <w:r>
        <w:rPr>
          <w:rFonts w:hint="eastAsia" w:ascii="宋体" w:hAnsi="宋体" w:cs="宋体"/>
          <w:kern w:val="0"/>
          <w:sz w:val="28"/>
          <w:szCs w:val="28"/>
          <w:lang w:eastAsia="zh-CN"/>
        </w:rPr>
        <w:t>，</w:t>
      </w:r>
      <w:r>
        <w:rPr>
          <w:rFonts w:hint="eastAsia" w:ascii="宋体" w:hAnsi="宋体" w:cs="宋体"/>
          <w:kern w:val="0"/>
          <w:sz w:val="28"/>
          <w:szCs w:val="28"/>
        </w:rPr>
        <w:t>增援内容：人力、资金、设备、物资、器材、防护用品等。同时，在政府应急指挥人员到达后，应及时移交应急指挥权，并</w:t>
      </w:r>
      <w:r>
        <w:rPr>
          <w:rFonts w:hint="eastAsia" w:ascii="宋体" w:hAnsi="宋体"/>
          <w:sz w:val="28"/>
          <w:szCs w:val="28"/>
        </w:rPr>
        <w:t>服从外部救援队伍的指挥，公司参与人员严格按照社会救援指挥部的要求积极配合开展救援工作。</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2、信息上报</w:t>
      </w:r>
    </w:p>
    <w:p>
      <w:pPr>
        <w:spacing w:line="602" w:lineRule="exact"/>
        <w:ind w:firstLine="560" w:firstLineChars="200"/>
        <w:jc w:val="left"/>
        <w:rPr>
          <w:rFonts w:hint="eastAsia" w:ascii="宋体" w:hAnsi="宋体" w:cs="Arial"/>
          <w:sz w:val="28"/>
          <w:szCs w:val="28"/>
        </w:rPr>
      </w:pPr>
      <w:r>
        <w:rPr>
          <w:rFonts w:hint="eastAsia" w:ascii="宋体" w:hAnsi="宋体" w:cs="Arial"/>
          <w:sz w:val="28"/>
          <w:szCs w:val="28"/>
        </w:rPr>
        <w:t>发生事故后，按照响应级别，公司</w:t>
      </w:r>
      <w:r>
        <w:rPr>
          <w:rFonts w:hint="eastAsia" w:ascii="宋体" w:hAnsi="宋体" w:cs="宋体"/>
          <w:kern w:val="0"/>
          <w:sz w:val="28"/>
          <w:szCs w:val="28"/>
        </w:rPr>
        <w:t>应急救援指挥中心</w:t>
      </w:r>
      <w:r>
        <w:rPr>
          <w:rFonts w:hint="eastAsia" w:ascii="宋体" w:hAnsi="宋体" w:cs="Arial"/>
          <w:sz w:val="28"/>
          <w:szCs w:val="28"/>
        </w:rPr>
        <w:t>成员应立即到位。应急救援小组根据现场情况，按本单位事故应急预案，迅速采取处置措施，控制事态发展，并及时向指挥中心上报事态发展变化情况。</w:t>
      </w:r>
    </w:p>
    <w:p>
      <w:pPr>
        <w:spacing w:line="626" w:lineRule="exact"/>
        <w:ind w:firstLine="560" w:firstLineChars="200"/>
        <w:jc w:val="left"/>
        <w:rPr>
          <w:rFonts w:hint="eastAsia" w:ascii="宋体" w:hAnsi="宋体" w:cs="宋体"/>
          <w:kern w:val="0"/>
          <w:sz w:val="28"/>
          <w:szCs w:val="28"/>
        </w:rPr>
      </w:pPr>
      <w:r>
        <w:rPr>
          <w:rFonts w:hint="eastAsia" w:ascii="宋体" w:hAnsi="宋体" w:cs="Arial"/>
          <w:sz w:val="28"/>
          <w:szCs w:val="28"/>
        </w:rPr>
        <w:t>指挥中心应随时掌握事故相关信息，并根据现场情况分析事故性质，预测事态发展趋势和可能造成的危害程度，并视事故发展情况及时逐级上报上级有关部门。同时，当发生的事故可能波及公司外时，由总指挥或经总指挥授权的人员通过电话、互联网、人员信息传递等方式，迅速向周边企业、单位、社区、小区及人员通报事故发生的时间、地点以及事故现场情况、事故的简要经过、已经采取的措施、其他应当通报的情况。</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3、资源协调</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根据生产安全事故现场情况，应急指挥中心负责组织调配应急救援队伍和应急物资；当事态超出公司应急处置能力时，应立即向当地政府申请扩大应急资源调配。</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4、信息公开</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（1）</w:t>
      </w:r>
      <w:r>
        <w:rPr>
          <w:rFonts w:hint="eastAsia"/>
          <w:sz w:val="28"/>
          <w:szCs w:val="28"/>
        </w:rPr>
        <w:t>经应急</w:t>
      </w:r>
      <w:r>
        <w:rPr>
          <w:sz w:val="28"/>
          <w:szCs w:val="28"/>
        </w:rPr>
        <w:t>应急</w:t>
      </w:r>
      <w:r>
        <w:rPr>
          <w:rFonts w:hint="eastAsia"/>
          <w:sz w:val="28"/>
          <w:szCs w:val="28"/>
        </w:rPr>
        <w:t>指挥中心授权后，</w:t>
      </w:r>
      <w:r>
        <w:rPr>
          <w:sz w:val="28"/>
          <w:szCs w:val="28"/>
        </w:rPr>
        <w:t>应急指挥</w:t>
      </w:r>
      <w:r>
        <w:rPr>
          <w:rFonts w:hint="eastAsia"/>
          <w:sz w:val="28"/>
          <w:szCs w:val="28"/>
        </w:rPr>
        <w:t>副总指挥</w:t>
      </w:r>
      <w:r>
        <w:rPr>
          <w:sz w:val="28"/>
          <w:szCs w:val="28"/>
        </w:rPr>
        <w:t>负责事故和应急救援的信息发布工作。</w:t>
      </w:r>
    </w:p>
    <w:p>
      <w:pPr>
        <w:ind w:firstLine="560" w:firstLineChars="200"/>
        <w:rPr>
          <w:rFonts w:hint="eastAsia" w:ascii="宋体" w:hAnsi="宋体"/>
          <w:sz w:val="28"/>
          <w:szCs w:val="28"/>
        </w:rPr>
      </w:pPr>
      <w:r>
        <w:rPr>
          <w:rFonts w:hint="eastAsia" w:ascii="宋体" w:hAnsi="宋体" w:cs="Arial"/>
          <w:sz w:val="28"/>
          <w:szCs w:val="28"/>
        </w:rPr>
        <w:t>（2）</w:t>
      </w:r>
      <w:r>
        <w:rPr>
          <w:rFonts w:hint="eastAsia" w:ascii="宋体" w:hAnsi="宋体" w:cs="宋体"/>
          <w:kern w:val="0"/>
          <w:sz w:val="28"/>
          <w:szCs w:val="28"/>
        </w:rPr>
        <w:t>在信息发布过程中，应遵守国家法律法规，实事求是，客观公正，内容详实，及时准确。</w:t>
      </w:r>
      <w:r>
        <w:rPr>
          <w:rFonts w:hint="eastAsia" w:ascii="宋体" w:hAnsi="宋体"/>
          <w:sz w:val="28"/>
          <w:szCs w:val="28"/>
        </w:rPr>
        <w:t>在发布信息时，必须发布事态的紧急程度，提出撤离的具体方法和方式。同时在事故现场周围建立警戒区域，实施交通管制，防止与救援无关人员进入事故现场，保证救援队伍、物资运输和人员疏散等的交通畅通，并避免发生不必要的伤亡。</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（3）未经许可任何部门和个人不得擅自发布信息。</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5、应急保障</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应急指挥中心保证在事故应急抢救抢险中有充足的物资和设备，应急救援时能及时、准确为抢险救援人员提供救援所需保障物资。</w:t>
      </w:r>
    </w:p>
    <w:p>
      <w:pPr>
        <w:pStyle w:val="4"/>
        <w:keepNext w:val="0"/>
        <w:numPr>
          <w:ilvl w:val="0"/>
          <w:numId w:val="3"/>
        </w:numPr>
        <w:rPr>
          <w:rFonts w:hint="eastAsia" w:ascii="黑体" w:eastAsia="黑体"/>
          <w:sz w:val="32"/>
          <w:szCs w:val="32"/>
        </w:rPr>
      </w:pPr>
      <w:bookmarkStart w:id="528" w:name="_Toc48217978"/>
      <w:bookmarkStart w:id="529" w:name="_Toc17617"/>
      <w:bookmarkStart w:id="530" w:name="_Toc18786"/>
      <w:bookmarkStart w:id="531" w:name="_Toc11078020"/>
      <w:bookmarkStart w:id="532" w:name="_Toc21214"/>
      <w:bookmarkStart w:id="533" w:name="_Toc27457"/>
      <w:bookmarkStart w:id="534" w:name="_Toc7783"/>
      <w:r>
        <w:rPr>
          <w:rFonts w:hint="eastAsia" w:ascii="黑体" w:eastAsia="黑体"/>
          <w:sz w:val="32"/>
          <w:szCs w:val="32"/>
        </w:rPr>
        <w:t>处置措施</w:t>
      </w:r>
      <w:bookmarkEnd w:id="528"/>
      <w:bookmarkEnd w:id="529"/>
      <w:bookmarkEnd w:id="530"/>
      <w:bookmarkEnd w:id="531"/>
      <w:bookmarkEnd w:id="532"/>
      <w:bookmarkEnd w:id="533"/>
      <w:bookmarkEnd w:id="534"/>
    </w:p>
    <w:p>
      <w:pPr>
        <w:pStyle w:val="5"/>
        <w:rPr>
          <w:rFonts w:hint="eastAsia" w:ascii="楷体" w:hAnsi="楷体" w:eastAsia="楷体"/>
        </w:rPr>
      </w:pPr>
      <w:bookmarkStart w:id="535" w:name="_Toc22434"/>
      <w:bookmarkStart w:id="536" w:name="_Toc26881"/>
      <w:bookmarkStart w:id="537" w:name="_Toc2648"/>
      <w:bookmarkStart w:id="538" w:name="_Toc14221"/>
      <w:bookmarkStart w:id="539" w:name="_Toc1137"/>
      <w:bookmarkStart w:id="540" w:name="_Toc3727"/>
      <w:r>
        <w:rPr>
          <w:rFonts w:hint="eastAsia" w:ascii="楷体" w:hAnsi="楷体" w:eastAsia="楷体"/>
        </w:rPr>
        <w:t>4.1　应急处置指导原则</w:t>
      </w:r>
      <w:bookmarkEnd w:id="535"/>
      <w:bookmarkEnd w:id="536"/>
      <w:bookmarkEnd w:id="537"/>
      <w:bookmarkEnd w:id="538"/>
      <w:bookmarkEnd w:id="539"/>
      <w:bookmarkEnd w:id="540"/>
    </w:p>
    <w:p>
      <w:pPr>
        <w:spacing w:line="604" w:lineRule="exact"/>
        <w:ind w:firstLine="560" w:firstLineChars="200"/>
        <w:rPr>
          <w:rFonts w:hint="eastAsia" w:ascii="宋体" w:hAnsi="宋体" w:cs="Arial"/>
          <w:sz w:val="28"/>
          <w:szCs w:val="28"/>
        </w:rPr>
      </w:pPr>
      <w:bookmarkStart w:id="541" w:name="_Toc11078021"/>
      <w:bookmarkStart w:id="542" w:name="_Toc48217979"/>
      <w:r>
        <w:rPr>
          <w:rFonts w:hint="eastAsia" w:ascii="宋体" w:hAnsi="宋体" w:cs="Arial"/>
          <w:sz w:val="28"/>
          <w:szCs w:val="28"/>
        </w:rPr>
        <w:t>1、以人为本，最大限度保证企业员工和群众生命安全。</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2、先抢救人员、控制险情，再消除污染、抢救设备。</w:t>
      </w:r>
    </w:p>
    <w:bookmarkEnd w:id="541"/>
    <w:bookmarkEnd w:id="542"/>
    <w:p>
      <w:pPr>
        <w:pStyle w:val="5"/>
        <w:rPr>
          <w:rFonts w:hint="eastAsia" w:ascii="楷体" w:hAnsi="楷体" w:eastAsia="楷体"/>
        </w:rPr>
      </w:pPr>
      <w:bookmarkStart w:id="543" w:name="_Toc21478"/>
      <w:bookmarkStart w:id="544" w:name="_Toc2958"/>
      <w:bookmarkStart w:id="545" w:name="_Toc9851"/>
      <w:bookmarkStart w:id="546" w:name="_Toc17691"/>
      <w:bookmarkStart w:id="547" w:name="_Toc26773"/>
      <w:bookmarkStart w:id="548" w:name="_Toc18899"/>
      <w:bookmarkStart w:id="549" w:name="_Toc48217980"/>
      <w:bookmarkStart w:id="550" w:name="_Toc11078022"/>
      <w:r>
        <w:rPr>
          <w:rFonts w:hint="eastAsia" w:ascii="楷体" w:hAnsi="楷体" w:eastAsia="楷体"/>
        </w:rPr>
        <w:t>4.2　应急处置措施</w:t>
      </w:r>
      <w:bookmarkEnd w:id="543"/>
      <w:bookmarkEnd w:id="544"/>
      <w:bookmarkEnd w:id="545"/>
      <w:bookmarkEnd w:id="546"/>
      <w:bookmarkEnd w:id="547"/>
      <w:bookmarkEnd w:id="548"/>
      <w:bookmarkEnd w:id="549"/>
      <w:bookmarkEnd w:id="550"/>
    </w:p>
    <w:p>
      <w:pPr>
        <w:spacing w:line="604" w:lineRule="exact"/>
        <w:ind w:firstLine="560" w:firstLineChars="200"/>
        <w:rPr>
          <w:rFonts w:hint="eastAsia" w:ascii="宋体" w:hAnsi="宋体" w:cs="Arial"/>
          <w:sz w:val="28"/>
          <w:szCs w:val="28"/>
        </w:rPr>
      </w:pPr>
      <w:r>
        <w:rPr>
          <w:rFonts w:hint="eastAsia" w:ascii="宋体" w:hAnsi="宋体" w:cs="Arial"/>
          <w:sz w:val="28"/>
          <w:szCs w:val="28"/>
        </w:rPr>
        <w:t>在处理天然气泄漏时，应根据其泄漏和燃烧特点，迅速有效地排除险情，避免发生爆炸事故。在处理天然气泄漏，排除险情的过程中，必须贯彻“先防爆、后排除”的指导思想，坚持“先控制火源、后制止泄漏”的处理原则，灵活运用关闭阀断气，堵塞漏点。</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1、天然气泄漏事故发生后，当班巡检员迅速将泄漏点情况向应急救援指挥中心汇报，并通报下游用户，以预防后续事故的发生。</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2、根据事故严重程度，公司应急领导小组确定事故响应级别，并组织相应人员投入抢险救援工作。</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3、天然气一旦发生泄漏，抢险人员到达现场后，首要任务是关掉天然气总阀门，切断气源，如果是阀门损坏，可用麻袋片缠住漏气处，或用大卡箍堵漏，更换阀门。若是管道破裂，可用木楔子堵漏。泄漏现场禁止一切激发能源（明火、火花、手机、打火机等激发能源）。</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4、积极抢救人员，让窒息人员立即脱离事故现场，到户外新鲜空气流通处休息。有条件时应吸氧或接受高压氧舱治疗，出现呼吸停止的员工应进行人工呼吸，呼吸恢复后，立即转至到附近医院救治。</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5、疏散人员，设置警戒区，禁止无关人员进入，严禁车辆通行。</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6、打开门窗等，加强现场通风。</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6、及时防止天然气燃烧爆炸事故的发生，迅速排除险情，现场应急人员应把主要力量放在各种火源的控制方面，为迅速堵漏创造条件。对天然气已经扩散的地方，电器设备设施要保持原来的状态，不要随意开或关；对接近扩散区的地方，要切断一切电源。</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7迅速用开花水枪对天然气泄漏处进行喷水，起到稀释、降温作用。</w:t>
      </w:r>
    </w:p>
    <w:p>
      <w:pPr>
        <w:spacing w:line="604" w:lineRule="exact"/>
        <w:ind w:firstLine="560" w:firstLineChars="200"/>
        <w:rPr>
          <w:rFonts w:hint="eastAsia" w:ascii="宋体" w:hAnsi="宋体" w:cs="Arial"/>
          <w:color w:val="FF0000"/>
          <w:sz w:val="28"/>
          <w:szCs w:val="28"/>
        </w:rPr>
      </w:pPr>
      <w:r>
        <w:rPr>
          <w:rFonts w:hint="eastAsia" w:ascii="宋体" w:hAnsi="宋体" w:cs="Arial"/>
          <w:sz w:val="28"/>
          <w:szCs w:val="28"/>
        </w:rPr>
        <w:t>8、清除泄漏点周围明火源和易燃物，然后在现场实施现场监护，禁止火种进入警戒区内防止发生火灾爆炸事故。监测泄漏点附近10m、50m、100m氧气、可燃气体浓度，发现异常及时向应急救援指挥中心汇报。</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9、对进入天然气泄露区的抢险人员，严禁穿带钉鞋和化纤衣服，严禁使用金属工具，以免碰撞发生火花或火星。</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10、当泄露一时无法消除时，现场应急工作人员撤离泄露区域，到达安全区域。继续对事故现场戒严，积极疏散可能受到威胁范围内的群众。</w:t>
      </w:r>
    </w:p>
    <w:p>
      <w:pPr>
        <w:pStyle w:val="4"/>
        <w:keepNext w:val="0"/>
        <w:rPr>
          <w:rFonts w:hint="eastAsia" w:ascii="黑体" w:eastAsia="黑体"/>
          <w:sz w:val="32"/>
          <w:szCs w:val="32"/>
        </w:rPr>
      </w:pPr>
      <w:bookmarkStart w:id="551" w:name="_Toc18694"/>
      <w:bookmarkStart w:id="552" w:name="_Toc26528"/>
      <w:bookmarkStart w:id="553" w:name="_Toc12966"/>
      <w:bookmarkStart w:id="554" w:name="_Toc7696"/>
      <w:bookmarkStart w:id="555" w:name="_Toc26318"/>
      <w:r>
        <w:rPr>
          <w:rFonts w:hint="eastAsia" w:ascii="黑体" w:eastAsia="黑体"/>
          <w:sz w:val="32"/>
          <w:szCs w:val="32"/>
        </w:rPr>
        <w:t>5　应急保障</w:t>
      </w:r>
      <w:bookmarkEnd w:id="551"/>
      <w:bookmarkEnd w:id="552"/>
      <w:bookmarkEnd w:id="553"/>
      <w:bookmarkEnd w:id="554"/>
      <w:bookmarkEnd w:id="555"/>
    </w:p>
    <w:p>
      <w:pPr>
        <w:pStyle w:val="5"/>
        <w:rPr>
          <w:rFonts w:hint="eastAsia" w:ascii="楷体" w:hAnsi="楷体" w:eastAsia="楷体"/>
        </w:rPr>
      </w:pPr>
      <w:bookmarkStart w:id="556" w:name="_Toc10371"/>
      <w:bookmarkStart w:id="557" w:name="_Toc11128"/>
      <w:bookmarkStart w:id="558" w:name="_Toc23535"/>
      <w:bookmarkStart w:id="559" w:name="_Toc24374"/>
      <w:bookmarkStart w:id="560" w:name="_Toc25892"/>
      <w:bookmarkStart w:id="561" w:name="_Toc3509"/>
      <w:r>
        <w:rPr>
          <w:rFonts w:hint="eastAsia" w:ascii="楷体" w:hAnsi="楷体" w:eastAsia="楷体"/>
        </w:rPr>
        <w:t>5.1　应急装备保障</w:t>
      </w:r>
      <w:bookmarkEnd w:id="556"/>
      <w:bookmarkEnd w:id="557"/>
      <w:bookmarkEnd w:id="558"/>
      <w:bookmarkEnd w:id="559"/>
      <w:bookmarkEnd w:id="560"/>
      <w:bookmarkEnd w:id="561"/>
    </w:p>
    <w:p>
      <w:pPr>
        <w:ind w:firstLine="560" w:firstLineChars="200"/>
        <w:rPr>
          <w:rFonts w:hint="eastAsia" w:ascii="宋体" w:hAnsi="宋体" w:cs="宋体"/>
          <w:kern w:val="0"/>
          <w:sz w:val="28"/>
          <w:szCs w:val="28"/>
        </w:rPr>
      </w:pPr>
      <w:r>
        <w:rPr>
          <w:rFonts w:hint="eastAsia" w:ascii="宋体" w:hAnsi="宋体" w:cs="宋体"/>
          <w:kern w:val="0"/>
          <w:sz w:val="28"/>
          <w:szCs w:val="28"/>
        </w:rPr>
        <w:t>为确保发生事故后，在应急抢救中不造成二次伤害，公司配备了担架、灭火器、呼吸器、急救箱等医疗、救护设备。</w:t>
      </w:r>
    </w:p>
    <w:p>
      <w:pPr>
        <w:ind w:firstLine="560" w:firstLineChars="200"/>
        <w:rPr>
          <w:rFonts w:hint="eastAsia" w:ascii="宋体" w:hAnsi="宋体" w:cs="宋体"/>
          <w:kern w:val="0"/>
          <w:sz w:val="28"/>
          <w:szCs w:val="28"/>
        </w:rPr>
      </w:pPr>
      <w:r>
        <w:rPr>
          <w:rFonts w:hint="eastAsia" w:ascii="宋体" w:hAnsi="宋体" w:cs="宋体"/>
          <w:kern w:val="0"/>
          <w:sz w:val="28"/>
          <w:szCs w:val="28"/>
        </w:rPr>
        <w:t>医疗、救护设备见综合预案附件4。</w:t>
      </w:r>
    </w:p>
    <w:p>
      <w:pPr>
        <w:pStyle w:val="5"/>
        <w:rPr>
          <w:rFonts w:hint="eastAsia" w:ascii="楷体" w:hAnsi="楷体" w:eastAsia="楷体"/>
        </w:rPr>
      </w:pPr>
      <w:bookmarkStart w:id="562" w:name="_Toc29465"/>
      <w:bookmarkStart w:id="563" w:name="_Toc27755"/>
      <w:bookmarkStart w:id="564" w:name="_Toc4187"/>
      <w:bookmarkStart w:id="565" w:name="_Toc19379"/>
      <w:bookmarkStart w:id="566" w:name="_Toc22690"/>
      <w:bookmarkStart w:id="567" w:name="_Toc23097"/>
      <w:r>
        <w:rPr>
          <w:rFonts w:hint="eastAsia" w:ascii="楷体" w:hAnsi="楷体" w:eastAsia="楷体"/>
        </w:rPr>
        <w:t>5.2　应急队伍保障</w:t>
      </w:r>
      <w:bookmarkEnd w:id="562"/>
      <w:bookmarkEnd w:id="563"/>
      <w:bookmarkEnd w:id="564"/>
      <w:bookmarkEnd w:id="565"/>
      <w:bookmarkEnd w:id="566"/>
      <w:bookmarkEnd w:id="567"/>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公司组建</w:t>
      </w:r>
      <w:r>
        <w:rPr>
          <w:rFonts w:hint="eastAsia" w:ascii="宋体" w:hAnsi="宋体" w:cs="宋体"/>
          <w:kern w:val="0"/>
          <w:sz w:val="28"/>
          <w:szCs w:val="28"/>
          <w:lang w:eastAsia="zh-CN"/>
        </w:rPr>
        <w:t>事故联络组、</w:t>
      </w:r>
      <w:r>
        <w:rPr>
          <w:rFonts w:hint="eastAsia" w:ascii="宋体" w:hAnsi="宋体" w:cs="宋体"/>
          <w:kern w:val="0"/>
          <w:sz w:val="28"/>
          <w:szCs w:val="28"/>
        </w:rPr>
        <w:t>抢险救援组、技术</w:t>
      </w:r>
      <w:r>
        <w:rPr>
          <w:rFonts w:hint="eastAsia" w:ascii="宋体" w:hAnsi="宋体" w:cs="宋体"/>
          <w:kern w:val="0"/>
          <w:sz w:val="28"/>
          <w:szCs w:val="28"/>
          <w:lang w:eastAsia="zh-CN"/>
        </w:rPr>
        <w:t>支持</w:t>
      </w:r>
      <w:r>
        <w:rPr>
          <w:rFonts w:hint="eastAsia" w:ascii="宋体" w:hAnsi="宋体" w:cs="宋体"/>
          <w:kern w:val="0"/>
          <w:sz w:val="28"/>
          <w:szCs w:val="28"/>
        </w:rPr>
        <w:t>组</w:t>
      </w:r>
      <w:r>
        <w:rPr>
          <w:rFonts w:hint="eastAsia" w:ascii="宋体" w:hAnsi="宋体" w:cs="宋体"/>
          <w:kern w:val="0"/>
          <w:sz w:val="28"/>
          <w:szCs w:val="28"/>
          <w:lang w:eastAsia="zh-CN"/>
        </w:rPr>
        <w:t>、医疗救护组、交通组、事故调查组、</w:t>
      </w:r>
      <w:r>
        <w:rPr>
          <w:rFonts w:hint="eastAsia" w:ascii="宋体" w:hAnsi="宋体" w:cs="宋体"/>
          <w:kern w:val="0"/>
          <w:sz w:val="28"/>
          <w:szCs w:val="28"/>
        </w:rPr>
        <w:t>后勤保障组等</w:t>
      </w:r>
      <w:r>
        <w:rPr>
          <w:rFonts w:hint="eastAsia" w:ascii="宋体" w:hAnsi="宋体" w:cs="宋体"/>
          <w:kern w:val="0"/>
          <w:sz w:val="28"/>
          <w:szCs w:val="28"/>
          <w:lang w:val="en-US" w:eastAsia="zh-CN"/>
        </w:rPr>
        <w:t>7</w:t>
      </w:r>
      <w:r>
        <w:rPr>
          <w:rFonts w:hint="eastAsia" w:ascii="宋体" w:hAnsi="宋体" w:cs="宋体"/>
          <w:kern w:val="0"/>
          <w:sz w:val="28"/>
          <w:szCs w:val="28"/>
        </w:rPr>
        <w:t>个小组。各应急小组作为本公司内部应急队伍，随时做好处理本公司发生事故的准备。在事故或救援中有可能发生人员受伤的情况，立即由有关领导组织救灾队员在最短的时间内，携带救护用品赶至事故现场，按照指挥部预先制定的抢救方案进行救援工作。做好应急队伍的业务培训和应急演练，增强企业应急能力；加强与其他企业的交流与合作，不断提高应急队伍的素质。</w:t>
      </w:r>
    </w:p>
    <w:p>
      <w:pPr>
        <w:spacing w:line="600" w:lineRule="exact"/>
        <w:ind w:firstLine="560" w:firstLineChars="200"/>
        <w:jc w:val="left"/>
        <w:rPr>
          <w:rFonts w:hint="eastAsia"/>
          <w:sz w:val="28"/>
          <w:szCs w:val="28"/>
        </w:rPr>
      </w:pPr>
      <w:r>
        <w:rPr>
          <w:rFonts w:hint="eastAsia"/>
          <w:sz w:val="28"/>
          <w:szCs w:val="28"/>
        </w:rPr>
        <w:t>公司同</w:t>
      </w:r>
      <w:r>
        <w:rPr>
          <w:rFonts w:hint="eastAsia"/>
          <w:sz w:val="28"/>
          <w:szCs w:val="28"/>
          <w:lang w:eastAsia="zh-CN"/>
        </w:rPr>
        <w:t>南部</w:t>
      </w:r>
      <w:r>
        <w:rPr>
          <w:rFonts w:hint="eastAsia"/>
          <w:sz w:val="28"/>
          <w:szCs w:val="28"/>
        </w:rPr>
        <w:t>县人民医院信息沟通渠道通畅，必要时，可取得外部支援。</w:t>
      </w:r>
    </w:p>
    <w:p>
      <w:pPr>
        <w:spacing w:line="600" w:lineRule="exact"/>
        <w:ind w:firstLine="560" w:firstLineChars="200"/>
        <w:rPr>
          <w:rFonts w:hint="eastAsia" w:ascii="宋体" w:hAnsi="宋体" w:cs="宋体"/>
          <w:kern w:val="0"/>
          <w:sz w:val="28"/>
          <w:szCs w:val="28"/>
        </w:rPr>
      </w:pPr>
      <w:r>
        <w:rPr>
          <w:rFonts w:hint="eastAsia" w:ascii="宋体" w:hAnsi="宋体" w:cs="宋体"/>
          <w:kern w:val="0"/>
          <w:sz w:val="28"/>
          <w:szCs w:val="28"/>
        </w:rPr>
        <w:t>各应急小组名单及联系电话见综合预案附件5、附件6。</w:t>
      </w:r>
    </w:p>
    <w:p>
      <w:pPr>
        <w:pStyle w:val="5"/>
        <w:rPr>
          <w:rFonts w:hint="eastAsia" w:ascii="楷体" w:hAnsi="楷体" w:eastAsia="楷体"/>
        </w:rPr>
      </w:pPr>
      <w:bookmarkStart w:id="568" w:name="_Toc31308"/>
      <w:bookmarkStart w:id="569" w:name="_Toc30751"/>
      <w:bookmarkStart w:id="570" w:name="_Toc6733"/>
      <w:bookmarkStart w:id="571" w:name="_Toc27389"/>
      <w:bookmarkStart w:id="572" w:name="_Toc29547"/>
      <w:bookmarkStart w:id="573" w:name="_Toc14580"/>
      <w:r>
        <w:rPr>
          <w:rFonts w:hint="eastAsia" w:ascii="楷体" w:hAnsi="楷体" w:eastAsia="楷体"/>
        </w:rPr>
        <w:t>5.3其他保障</w:t>
      </w:r>
      <w:bookmarkEnd w:id="568"/>
      <w:bookmarkEnd w:id="569"/>
      <w:bookmarkEnd w:id="570"/>
      <w:bookmarkEnd w:id="571"/>
      <w:bookmarkEnd w:id="572"/>
      <w:bookmarkEnd w:id="573"/>
    </w:p>
    <w:p>
      <w:pPr>
        <w:rPr>
          <w:rFonts w:hint="eastAsia"/>
          <w:sz w:val="28"/>
          <w:szCs w:val="28"/>
        </w:rPr>
      </w:pPr>
      <w:r>
        <w:rPr>
          <w:rFonts w:hint="eastAsia"/>
        </w:rPr>
        <w:t xml:space="preserve">    </w:t>
      </w:r>
      <w:r>
        <w:rPr>
          <w:rFonts w:hint="eastAsia"/>
          <w:sz w:val="28"/>
          <w:szCs w:val="28"/>
        </w:rPr>
        <w:t xml:space="preserve"> 依托综合应急预案，公司在经费、医疗、技术、后勤、治安等方面提供相应保障。</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pStyle w:val="4"/>
        <w:jc w:val="center"/>
        <w:rPr>
          <w:rFonts w:hint="eastAsia" w:ascii="黑体" w:eastAsia="黑体"/>
          <w:sz w:val="32"/>
          <w:szCs w:val="32"/>
        </w:rPr>
      </w:pPr>
      <w:bookmarkStart w:id="574" w:name="_Toc10651"/>
      <w:bookmarkStart w:id="575" w:name="_Toc19449"/>
      <w:bookmarkStart w:id="576" w:name="_Toc17363"/>
      <w:bookmarkStart w:id="577" w:name="_Toc1145"/>
      <w:bookmarkStart w:id="578" w:name="_Toc4889"/>
      <w:r>
        <w:rPr>
          <w:rFonts w:hint="eastAsia" w:ascii="黑体" w:eastAsia="黑体"/>
          <w:sz w:val="32"/>
          <w:szCs w:val="32"/>
        </w:rPr>
        <w:t>二　天然气火灾爆炸事故专项应急预案</w:t>
      </w:r>
      <w:bookmarkEnd w:id="574"/>
      <w:bookmarkEnd w:id="575"/>
      <w:bookmarkEnd w:id="576"/>
      <w:bookmarkEnd w:id="577"/>
      <w:bookmarkEnd w:id="578"/>
    </w:p>
    <w:p>
      <w:pPr>
        <w:pStyle w:val="4"/>
        <w:rPr>
          <w:rFonts w:hint="eastAsia" w:ascii="黑体" w:eastAsia="黑体"/>
          <w:sz w:val="32"/>
          <w:szCs w:val="32"/>
        </w:rPr>
      </w:pPr>
      <w:bookmarkStart w:id="579" w:name="_Toc29883"/>
      <w:bookmarkStart w:id="580" w:name="_Toc24539"/>
      <w:bookmarkStart w:id="581" w:name="_Toc14921"/>
      <w:bookmarkStart w:id="582" w:name="_Toc23630"/>
      <w:bookmarkStart w:id="583" w:name="_Toc18348"/>
      <w:r>
        <w:rPr>
          <w:rFonts w:hint="eastAsia" w:ascii="黑体" w:eastAsia="黑体"/>
          <w:sz w:val="32"/>
          <w:szCs w:val="32"/>
        </w:rPr>
        <w:t>1　适用范围</w:t>
      </w:r>
      <w:bookmarkEnd w:id="579"/>
      <w:bookmarkEnd w:id="580"/>
      <w:bookmarkEnd w:id="581"/>
      <w:bookmarkEnd w:id="582"/>
      <w:bookmarkEnd w:id="583"/>
    </w:p>
    <w:p>
      <w:pPr>
        <w:widowControl/>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本预案适用于</w:t>
      </w:r>
      <w:r>
        <w:rPr>
          <w:rFonts w:hint="eastAsia" w:ascii="宋体" w:hAnsi="宋体" w:cs="宋体"/>
          <w:kern w:val="0"/>
          <w:sz w:val="28"/>
          <w:szCs w:val="28"/>
          <w:lang w:eastAsia="zh-CN"/>
        </w:rPr>
        <w:t>南部县万达</w:t>
      </w:r>
      <w:r>
        <w:rPr>
          <w:rFonts w:hint="eastAsia" w:ascii="宋体" w:hAnsi="宋体" w:cs="宋体"/>
          <w:kern w:val="0"/>
          <w:sz w:val="28"/>
          <w:szCs w:val="28"/>
        </w:rPr>
        <w:t>天然气有限公司管辖范围内由于天然气管道和设备发生泄漏遇明火或雷击发生的火灾、爆炸事故；或由于超压引发的管道爆裂和设备爆炸事故。</w:t>
      </w:r>
    </w:p>
    <w:p>
      <w:pPr>
        <w:spacing w:line="626" w:lineRule="exact"/>
        <w:ind w:firstLine="560" w:firstLineChars="200"/>
        <w:rPr>
          <w:rFonts w:hint="eastAsia" w:ascii="宋体" w:hAnsi="宋体" w:cs="宋体"/>
          <w:kern w:val="0"/>
          <w:sz w:val="28"/>
          <w:szCs w:val="28"/>
        </w:rPr>
      </w:pPr>
      <w:r>
        <w:rPr>
          <w:rFonts w:hint="eastAsia" w:ascii="宋体" w:hAnsi="宋体" w:cs="宋体"/>
          <w:kern w:val="0"/>
          <w:sz w:val="28"/>
          <w:szCs w:val="28"/>
        </w:rPr>
        <w:t>本专项应急预案是综合应急预案的组成部分，是综合应急预案的重要补充。专项应急预案与综合应急预案相互衔接。</w:t>
      </w:r>
    </w:p>
    <w:p>
      <w:pPr>
        <w:pStyle w:val="4"/>
        <w:rPr>
          <w:rFonts w:hint="eastAsia" w:ascii="黑体" w:eastAsia="黑体"/>
          <w:sz w:val="32"/>
          <w:szCs w:val="32"/>
        </w:rPr>
      </w:pPr>
      <w:bookmarkStart w:id="584" w:name="_Toc4487"/>
      <w:bookmarkStart w:id="585" w:name="_Toc19573"/>
      <w:bookmarkStart w:id="586" w:name="_Toc22709"/>
      <w:bookmarkStart w:id="587" w:name="_Toc18100"/>
      <w:bookmarkStart w:id="588" w:name="_Toc26144"/>
      <w:r>
        <w:rPr>
          <w:rFonts w:hint="eastAsia" w:ascii="黑体" w:eastAsia="黑体"/>
          <w:sz w:val="32"/>
          <w:szCs w:val="32"/>
        </w:rPr>
        <w:t>2　应急组织机构及职责</w:t>
      </w:r>
      <w:bookmarkEnd w:id="584"/>
      <w:bookmarkEnd w:id="585"/>
      <w:bookmarkEnd w:id="586"/>
      <w:bookmarkEnd w:id="587"/>
      <w:bookmarkEnd w:id="588"/>
    </w:p>
    <w:p>
      <w:pPr>
        <w:pStyle w:val="5"/>
        <w:keepNext w:val="0"/>
        <w:spacing w:line="415" w:lineRule="auto"/>
        <w:rPr>
          <w:rFonts w:hint="eastAsia" w:ascii="楷体_GB2312" w:hAnsi="宋体" w:eastAsia="楷体_GB2312"/>
          <w:kern w:val="0"/>
        </w:rPr>
      </w:pPr>
      <w:bookmarkStart w:id="589" w:name="_Toc14323"/>
      <w:bookmarkStart w:id="590" w:name="_Toc26681"/>
      <w:bookmarkStart w:id="591" w:name="_Toc10554"/>
      <w:bookmarkStart w:id="592" w:name="_Toc22271"/>
      <w:bookmarkStart w:id="593" w:name="_Toc23075"/>
      <w:r>
        <w:rPr>
          <w:rFonts w:hint="eastAsia" w:ascii="楷体_GB2312" w:hAnsi="宋体" w:eastAsia="楷体_GB2312" w:cs="Arial"/>
          <w:kern w:val="0"/>
        </w:rPr>
        <w:t>2.1</w:t>
      </w:r>
      <w:r>
        <w:rPr>
          <w:rFonts w:hint="eastAsia" w:ascii="楷体_GB2312" w:hAnsi="宋体" w:eastAsia="楷体_GB2312"/>
          <w:kern w:val="0"/>
        </w:rPr>
        <w:t>　应急组织体系</w:t>
      </w:r>
      <w:bookmarkEnd w:id="589"/>
      <w:bookmarkEnd w:id="590"/>
      <w:bookmarkEnd w:id="591"/>
      <w:bookmarkEnd w:id="592"/>
      <w:bookmarkEnd w:id="593"/>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682816" behindDoc="0" locked="0" layoutInCell="1" allowOverlap="1">
                <wp:simplePos x="0" y="0"/>
                <wp:positionH relativeFrom="column">
                  <wp:posOffset>1714500</wp:posOffset>
                </wp:positionH>
                <wp:positionV relativeFrom="paragraph">
                  <wp:posOffset>200025</wp:posOffset>
                </wp:positionV>
                <wp:extent cx="1600200" cy="396240"/>
                <wp:effectExtent l="4445" t="4445" r="14605" b="18415"/>
                <wp:wrapNone/>
                <wp:docPr id="112" name="矩形 112"/>
                <wp:cNvGraphicFramePr/>
                <a:graphic xmlns:a="http://schemas.openxmlformats.org/drawingml/2006/main">
                  <a:graphicData uri="http://schemas.microsoft.com/office/word/2010/wordprocessingShape">
                    <wps:wsp>
                      <wps:cNvSpPr/>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315" w:firstLineChars="150"/>
                              <w:rPr>
                                <w:rFonts w:hint="eastAsia"/>
                              </w:rPr>
                            </w:pPr>
                            <w:r>
                              <w:rPr>
                                <w:rFonts w:hint="eastAsia"/>
                              </w:rPr>
                              <w:t>应急救援指挥中心</w:t>
                            </w:r>
                          </w:p>
                        </w:txbxContent>
                      </wps:txbx>
                      <wps:bodyPr upright="1"/>
                    </wps:wsp>
                  </a:graphicData>
                </a:graphic>
              </wp:anchor>
            </w:drawing>
          </mc:Choice>
          <mc:Fallback>
            <w:pict>
              <v:rect id="_x0000_s1026" o:spid="_x0000_s1026" o:spt="1" style="position:absolute;left:0pt;margin-left:135pt;margin-top:15.75pt;height:31.2pt;width:126pt;z-index:251682816;mso-width-relative:page;mso-height-relative:page;" fillcolor="#FFFFFF" filled="t" stroked="t" coordsize="21600,21600" o:gfxdata="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Taar2AAAAAkBAAAPAAAAAAAAAAEAIAAAACIA&#10;AABkcnMvZG93bnJldi54bWxQSwECFAAUAAAACACHTuJAZoVJTwkCAAA7BAAADgAAAAAAAAABACAA&#10;AAAnAQAAZHJzL2Uyb0RvYy54bWxQSwUGAAAAAAYABgBZAQAAogUAAAAA&#10;">
                <v:fill on="t" focussize="0,0"/>
                <v:stroke color="#000000" joinstyle="miter"/>
                <v:imagedata o:title=""/>
                <o:lock v:ext="edit" aspectratio="f"/>
                <v:textbox>
                  <w:txbxContent>
                    <w:p>
                      <w:pPr>
                        <w:ind w:firstLine="315" w:firstLineChars="150"/>
                        <w:rPr>
                          <w:rFonts w:hint="eastAsia"/>
                        </w:rPr>
                      </w:pPr>
                      <w:r>
                        <w:rPr>
                          <w:rFonts w:hint="eastAsia"/>
                        </w:rPr>
                        <w:t>应急救援指挥中心</w:t>
                      </w:r>
                    </w:p>
                  </w:txbxContent>
                </v:textbox>
              </v:rect>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688960" behindDoc="0" locked="0" layoutInCell="1" allowOverlap="1">
                <wp:simplePos x="0" y="0"/>
                <wp:positionH relativeFrom="column">
                  <wp:posOffset>2400300</wp:posOffset>
                </wp:positionH>
                <wp:positionV relativeFrom="paragraph">
                  <wp:posOffset>200025</wp:posOffset>
                </wp:positionV>
                <wp:extent cx="0" cy="383540"/>
                <wp:effectExtent l="38100" t="0" r="38100" b="16510"/>
                <wp:wrapNone/>
                <wp:docPr id="103" name="直接连接符 103"/>
                <wp:cNvGraphicFramePr/>
                <a:graphic xmlns:a="http://schemas.openxmlformats.org/drawingml/2006/main">
                  <a:graphicData uri="http://schemas.microsoft.com/office/word/2010/wordprocessingShape">
                    <wps:wsp>
                      <wps:cNvCnPr/>
                      <wps:spPr>
                        <a:xfrm>
                          <a:off x="0" y="0"/>
                          <a:ext cx="0" cy="3835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9pt;margin-top:15.75pt;height:30.2pt;width:0pt;z-index:251688960;mso-width-relative:page;mso-height-relative:page;" filled="f" stroked="t" coordsize="21600,21600" o:gfxdata="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Z07erYAAAACQEAAA8AAAAAAAAAAQAgAAAAIgAAAGRycy9k&#10;b3ducmV2LnhtbFBLAQIUABQAAAAIAIdO4kAcA2s4AgIAAPkDAAAOAAAAAAAAAAEAIAAAACcBAABk&#10;cnMvZTJvRG9jLnhtbFBLBQYAAAAABgAGAFkBAACbBQAAAAA=&#10;">
                <v:fill on="f" focussize="0,0"/>
                <v:stroke color="#000000" joinstyle="round" endarrow="block"/>
                <v:imagedata o:title=""/>
                <o:lock v:ext="edit" aspectratio="f"/>
              </v:line>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691008" behindDoc="0" locked="0" layoutInCell="1" allowOverlap="1">
                <wp:simplePos x="0" y="0"/>
                <wp:positionH relativeFrom="column">
                  <wp:posOffset>1828800</wp:posOffset>
                </wp:positionH>
                <wp:positionV relativeFrom="paragraph">
                  <wp:posOffset>187325</wp:posOffset>
                </wp:positionV>
                <wp:extent cx="1371600" cy="297180"/>
                <wp:effectExtent l="4445" t="4445" r="14605" b="22225"/>
                <wp:wrapNone/>
                <wp:docPr id="121" name="矩形 121"/>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rPr>
                                <w:rFonts w:hint="eastAsia"/>
                              </w:rPr>
                            </w:pPr>
                            <w:r>
                              <w:rPr>
                                <w:rFonts w:hint="eastAsia"/>
                              </w:rPr>
                              <w:t>应急管理办公室</w:t>
                            </w:r>
                          </w:p>
                          <w:p>
                            <w:pPr>
                              <w:rPr>
                                <w:rFonts w:hint="eastAsia"/>
                              </w:rPr>
                            </w:pPr>
                          </w:p>
                        </w:txbxContent>
                      </wps:txbx>
                      <wps:bodyPr upright="1"/>
                    </wps:wsp>
                  </a:graphicData>
                </a:graphic>
              </wp:anchor>
            </w:drawing>
          </mc:Choice>
          <mc:Fallback>
            <w:pict>
              <v:rect id="_x0000_s1026" o:spid="_x0000_s1026" o:spt="1" style="position:absolute;left:0pt;margin-left:144pt;margin-top:14.75pt;height:23.4pt;width:108pt;z-index:251691008;mso-width-relative:page;mso-height-relative:page;" fillcolor="#FFFFFF" filled="t" stroked="t" coordsize="21600,21600" o:gfxdata="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yMuTNgAAAAJAQAADwAAAAAAAAABACAAAAAi&#10;AAAAZHJzL2Rvd25yZXYueG1sUEsBAhQAFAAAAAgAh07iQCzTpcgKAgAAOwQAAA4AAAAAAAAAAQAg&#10;AAAAJwEAAGRycy9lMm9Eb2MueG1sUEsFBgAAAAAGAAYAWQEAAKMFAAAAAA==&#10;">
                <v:fill on="t" focussize="0,0"/>
                <v:stroke color="#000000" joinstyle="miter"/>
                <v:imagedata o:title=""/>
                <o:lock v:ext="edit" aspectratio="f"/>
                <v:textbox>
                  <w:txbxContent>
                    <w:p>
                      <w:pPr>
                        <w:ind w:firstLine="105" w:firstLineChars="50"/>
                        <w:rPr>
                          <w:rFonts w:hint="eastAsia"/>
                        </w:rPr>
                      </w:pPr>
                      <w:r>
                        <w:rPr>
                          <w:rFonts w:hint="eastAsia"/>
                        </w:rPr>
                        <w:t>应急管理办公室</w:t>
                      </w:r>
                    </w:p>
                    <w:p>
                      <w:pPr>
                        <w:rPr>
                          <w:rFonts w:hint="eastAsia"/>
                        </w:rPr>
                      </w:pPr>
                    </w:p>
                  </w:txbxContent>
                </v:textbox>
              </v:rect>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686912" behindDoc="0" locked="0" layoutInCell="1" allowOverlap="1">
                <wp:simplePos x="0" y="0"/>
                <wp:positionH relativeFrom="column">
                  <wp:posOffset>1257300</wp:posOffset>
                </wp:positionH>
                <wp:positionV relativeFrom="paragraph">
                  <wp:posOffset>274955</wp:posOffset>
                </wp:positionV>
                <wp:extent cx="2286000" cy="0"/>
                <wp:effectExtent l="0" t="0" r="0" b="0"/>
                <wp:wrapNone/>
                <wp:docPr id="104" name="直接连接符 104"/>
                <wp:cNvGraphicFramePr/>
                <a:graphic xmlns:a="http://schemas.openxmlformats.org/drawingml/2006/main">
                  <a:graphicData uri="http://schemas.microsoft.com/office/word/2010/wordprocessingShape">
                    <wps:wsp>
                      <wps:cNvCnPr/>
                      <wps:spPr>
                        <a:xfrm flipV="1">
                          <a:off x="0" y="0"/>
                          <a:ext cx="2286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9pt;margin-top:21.65pt;height:0pt;width:180pt;z-index:251686912;mso-width-relative:page;mso-height-relative:page;" filled="f" stroked="t" coordsize="21600,21600" o:gfxdata="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5A1vVAAAACQEAAA8AAAAAAAAAAQAgAAAAIgAAAGRycy9kb3du&#10;cmV2LnhtbFBLAQIUABQAAAAIAIdO4kCrzts9AgIAAAAEAAAOAAAAAAAAAAEAIAAAACQBAABkcnMv&#10;ZTJvRG9jLnhtbFBLBQYAAAAABgAGAFkBAACYBQAAAAA=&#10;">
                <v:fill on="f" focussize="0,0"/>
                <v:stroke color="#000000" joinstyle="round"/>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687936" behindDoc="0" locked="0" layoutInCell="1" allowOverlap="1">
                <wp:simplePos x="0" y="0"/>
                <wp:positionH relativeFrom="column">
                  <wp:posOffset>1257300</wp:posOffset>
                </wp:positionH>
                <wp:positionV relativeFrom="paragraph">
                  <wp:posOffset>274955</wp:posOffset>
                </wp:positionV>
                <wp:extent cx="0" cy="297180"/>
                <wp:effectExtent l="38100" t="0" r="38100" b="7620"/>
                <wp:wrapNone/>
                <wp:docPr id="110" name="直接连接符 110"/>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99pt;margin-top:21.65pt;height:23.4pt;width:0pt;z-index:251687936;mso-width-relative:page;mso-height-relative:page;" filled="f" stroked="t" coordsize="21600,21600" o:gfxdata="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oYr47XAAAACQEAAA8AAAAAAAAAAQAgAAAAIgAA&#10;AGRycy9kb3ducmV2LnhtbFBLAQIUABQAAAAIAIdO4kBpb7nJCQIAAAMEAAAOAAAAAAAAAAEAIAAA&#10;ACYBAABkcnMvZTJvRG9jLnhtbFBLBQYAAAAABgAGAFkBAAChBQ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689984" behindDoc="0" locked="0" layoutInCell="1" allowOverlap="1">
                <wp:simplePos x="0" y="0"/>
                <wp:positionH relativeFrom="column">
                  <wp:posOffset>3543300</wp:posOffset>
                </wp:positionH>
                <wp:positionV relativeFrom="paragraph">
                  <wp:posOffset>274955</wp:posOffset>
                </wp:positionV>
                <wp:extent cx="0" cy="297180"/>
                <wp:effectExtent l="38100" t="0" r="38100" b="7620"/>
                <wp:wrapNone/>
                <wp:docPr id="113" name="直接连接符 11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pt;margin-top:21.65pt;height:23.4pt;width:0pt;z-index:251689984;mso-width-relative:page;mso-height-relative:page;" filled="f" stroked="t" coordsize="21600,21600" o:gfxdata="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bgpuf2QAAAAkBAAAPAAAAAAAAAAEAIAAAACIAAABkcnMv&#10;ZG93bnJldi54bWxQSwECFAAUAAAACACHTuJAYxvAPwICAAD5AwAADgAAAAAAAAABACAAAAAoAQAA&#10;ZHJzL2Uyb0RvYy54bWxQSwUGAAAAAAYABgBZAQAAnAU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692032" behindDoc="0" locked="0" layoutInCell="1" allowOverlap="1">
                <wp:simplePos x="0" y="0"/>
                <wp:positionH relativeFrom="column">
                  <wp:posOffset>2400300</wp:posOffset>
                </wp:positionH>
                <wp:positionV relativeFrom="paragraph">
                  <wp:posOffset>88265</wp:posOffset>
                </wp:positionV>
                <wp:extent cx="0" cy="464820"/>
                <wp:effectExtent l="38100" t="0" r="38100" b="11430"/>
                <wp:wrapNone/>
                <wp:docPr id="105" name="直接连接符 105"/>
                <wp:cNvGraphicFramePr/>
                <a:graphic xmlns:a="http://schemas.openxmlformats.org/drawingml/2006/main">
                  <a:graphicData uri="http://schemas.microsoft.com/office/word/2010/wordprocessingShape">
                    <wps:wsp>
                      <wps:cNvCnPr/>
                      <wps:spPr>
                        <a:xfrm flipH="1">
                          <a:off x="0" y="0"/>
                          <a:ext cx="0" cy="4648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89pt;margin-top:6.95pt;height:36.6pt;width:0pt;z-index:251692032;mso-width-relative:page;mso-height-relative:page;" filled="f" stroked="t" coordsize="21600,21600" o:gfxdata="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2ndodgAAAAJAQAADwAAAAAAAAABACAAAAAi&#10;AAAAZHJzL2Rvd25yZXYueG1sUEsBAhQAFAAAAAgAh07iQG2jqpIKAgAAAwQAAA4AAAAAAAAAAQAg&#10;AAAAJwEAAGRycy9lMm9Eb2MueG1sUEsFBgAAAAAGAAYAWQEAAKMFAAAAAA==&#10;">
                <v:fill on="f" focussize="0,0"/>
                <v:stroke color="#000000" joinstyle="round" endarrow="block"/>
                <v:imagedata o:title=""/>
                <o:lock v:ext="edit" aspectratio="f"/>
              </v:line>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685888" behindDoc="0" locked="0" layoutInCell="1" allowOverlap="1">
                <wp:simplePos x="0" y="0"/>
                <wp:positionH relativeFrom="column">
                  <wp:posOffset>3371850</wp:posOffset>
                </wp:positionH>
                <wp:positionV relativeFrom="paragraph">
                  <wp:posOffset>175895</wp:posOffset>
                </wp:positionV>
                <wp:extent cx="400050" cy="792480"/>
                <wp:effectExtent l="4445" t="4445" r="14605" b="22225"/>
                <wp:wrapNone/>
                <wp:docPr id="109" name="矩形 109"/>
                <wp:cNvGraphicFramePr/>
                <a:graphic xmlns:a="http://schemas.openxmlformats.org/drawingml/2006/main">
                  <a:graphicData uri="http://schemas.microsoft.com/office/word/2010/wordprocessingShape">
                    <wps:wsp>
                      <wps:cNvSpPr/>
                      <wps:spPr>
                        <a:xfrm>
                          <a:off x="0" y="0"/>
                          <a:ext cx="40005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技术组</w:t>
                            </w:r>
                          </w:p>
                        </w:txbxContent>
                      </wps:txbx>
                      <wps:bodyPr vert="eaVert" upright="1"/>
                    </wps:wsp>
                  </a:graphicData>
                </a:graphic>
              </wp:anchor>
            </w:drawing>
          </mc:Choice>
          <mc:Fallback>
            <w:pict>
              <v:rect id="_x0000_s1026" o:spid="_x0000_s1026" o:spt="1" style="position:absolute;left:0pt;margin-left:265.5pt;margin-top:13.85pt;height:62.4pt;width:31.5pt;z-index:251685888;mso-width-relative:page;mso-height-relative:page;" fillcolor="#FFFFFF" filled="t" stroked="t" coordsize="21600,21600" o:gfxdata="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uDqctgAAAAKAQAADwAAAAAA&#10;AAABACAAAAAiAAAAZHJzL2Rvd25yZXYueG1sUEsBAhQAFAAAAAgAh07iQEwfzBkTAgAASAQAAA4A&#10;AAAAAAAAAQAgAAAAJwEAAGRycy9lMm9Eb2MueG1sUEsFBgAAAAAGAAYAWQEAAKwFAAAAAA==&#10;">
                <v:fill on="t" focussize="0,0"/>
                <v:stroke color="#000000" joinstyle="miter"/>
                <v:imagedata o:title=""/>
                <o:lock v:ext="edit" aspectratio="f"/>
                <v:textbox style="layout-flow:vertical-ideographic;">
                  <w:txbxContent>
                    <w:p>
                      <w:pPr>
                        <w:jc w:val="center"/>
                        <w:rPr>
                          <w:rFonts w:hint="eastAsia"/>
                        </w:rPr>
                      </w:pPr>
                      <w:r>
                        <w:rPr>
                          <w:rFonts w:hint="eastAsia"/>
                        </w:rPr>
                        <w:t>技术组</w:t>
                      </w:r>
                    </w:p>
                  </w:txbxContent>
                </v:textbox>
              </v:rect>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684864" behindDoc="0" locked="0" layoutInCell="1" allowOverlap="1">
                <wp:simplePos x="0" y="0"/>
                <wp:positionH relativeFrom="column">
                  <wp:posOffset>2228850</wp:posOffset>
                </wp:positionH>
                <wp:positionV relativeFrom="paragraph">
                  <wp:posOffset>156845</wp:posOffset>
                </wp:positionV>
                <wp:extent cx="400050" cy="792480"/>
                <wp:effectExtent l="4445" t="4445" r="14605" b="22225"/>
                <wp:wrapNone/>
                <wp:docPr id="115" name="矩形 115"/>
                <wp:cNvGraphicFramePr/>
                <a:graphic xmlns:a="http://schemas.openxmlformats.org/drawingml/2006/main">
                  <a:graphicData uri="http://schemas.microsoft.com/office/word/2010/wordprocessingShape">
                    <wps:wsp>
                      <wps:cNvSpPr/>
                      <wps:spPr>
                        <a:xfrm>
                          <a:off x="0" y="0"/>
                          <a:ext cx="40005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后勤保障组</w:t>
                            </w:r>
                          </w:p>
                        </w:txbxContent>
                      </wps:txbx>
                      <wps:bodyPr vert="eaVert" upright="1"/>
                    </wps:wsp>
                  </a:graphicData>
                </a:graphic>
              </wp:anchor>
            </w:drawing>
          </mc:Choice>
          <mc:Fallback>
            <w:pict>
              <v:rect id="_x0000_s1026" o:spid="_x0000_s1026" o:spt="1" style="position:absolute;left:0pt;margin-left:175.5pt;margin-top:12.35pt;height:62.4pt;width:31.5pt;z-index:251684864;mso-width-relative:page;mso-height-relative:page;" fillcolor="#FFFFFF" filled="t" stroked="t" coordsize="21600,21600" o:gfxdata="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n4hdgAAAAKAQAADwAAAAAA&#10;AAABACAAAAAiAAAAZHJzL2Rvd25yZXYueG1sUEsBAhQAFAAAAAgAh07iQHawL5ITAgAASAQAAA4A&#10;AAAAAAAAAQAgAAAAJwEAAGRycy9lMm9Eb2MueG1sUEsFBgAAAAAGAAYAWQEAAKwFAAAAAA==&#10;">
                <v:fill on="t" focussize="0,0"/>
                <v:stroke color="#000000" joinstyle="miter"/>
                <v:imagedata o:title=""/>
                <o:lock v:ext="edit" aspectratio="f"/>
                <v:textbox style="layout-flow:vertical-ideographic;">
                  <w:txbxContent>
                    <w:p>
                      <w:r>
                        <w:rPr>
                          <w:rFonts w:hint="eastAsia"/>
                        </w:rPr>
                        <w:t>后勤保障组</w:t>
                      </w:r>
                    </w:p>
                  </w:txbxContent>
                </v:textbox>
              </v:rect>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683840" behindDoc="0" locked="0" layoutInCell="1" allowOverlap="1">
                <wp:simplePos x="0" y="0"/>
                <wp:positionH relativeFrom="column">
                  <wp:posOffset>1095375</wp:posOffset>
                </wp:positionH>
                <wp:positionV relativeFrom="paragraph">
                  <wp:posOffset>175895</wp:posOffset>
                </wp:positionV>
                <wp:extent cx="390525" cy="792480"/>
                <wp:effectExtent l="4445" t="4445" r="5080" b="22225"/>
                <wp:wrapNone/>
                <wp:docPr id="116" name="矩形 116"/>
                <wp:cNvGraphicFramePr/>
                <a:graphic xmlns:a="http://schemas.openxmlformats.org/drawingml/2006/main">
                  <a:graphicData uri="http://schemas.microsoft.com/office/word/2010/wordprocessingShape">
                    <wps:wsp>
                      <wps:cNvSpPr/>
                      <wps:spPr>
                        <a:xfrm>
                          <a:off x="0" y="0"/>
                          <a:ext cx="390525"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抢险救灾组</w:t>
                            </w:r>
                          </w:p>
                          <w:p>
                            <w:pPr>
                              <w:rPr>
                                <w:rFonts w:hint="eastAsia"/>
                              </w:rPr>
                            </w:pPr>
                            <w:r>
                              <w:rPr>
                                <w:rFonts w:hint="eastAsia"/>
                              </w:rPr>
                              <w:t>现场救援组组</w:t>
                            </w:r>
                          </w:p>
                        </w:txbxContent>
                      </wps:txbx>
                      <wps:bodyPr vert="eaVert" upright="1"/>
                    </wps:wsp>
                  </a:graphicData>
                </a:graphic>
              </wp:anchor>
            </w:drawing>
          </mc:Choice>
          <mc:Fallback>
            <w:pict>
              <v:rect id="_x0000_s1026" o:spid="_x0000_s1026" o:spt="1" style="position:absolute;left:0pt;margin-left:86.25pt;margin-top:13.85pt;height:62.4pt;width:30.75pt;z-index:251683840;mso-width-relative:page;mso-height-relative:page;" fillcolor="#FFFFFF" filled="t" stroked="t" coordsize="21600,21600" o:gfxdata="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MVv1LXAAAACgEAAA8AAAAAAAAA&#10;AQAgAAAAIgAAAGRycy9kb3ducmV2LnhtbFBLAQIUABQAAAAIAIdO4kAZX5XxEgIAAEgEAAAOAAAA&#10;AAAAAAEAIAAAACYBAABkcnMvZTJvRG9jLnhtbFBLBQYAAAAABgAGAFkBAACqBQAAAAA=&#10;">
                <v:fill on="t" focussize="0,0"/>
                <v:stroke color="#000000" joinstyle="miter"/>
                <v:imagedata o:title=""/>
                <o:lock v:ext="edit" aspectratio="f"/>
                <v:textbox style="layout-flow:vertical-ideographic;">
                  <w:txbxContent>
                    <w:p>
                      <w:pPr>
                        <w:rPr>
                          <w:rFonts w:hint="eastAsia"/>
                        </w:rPr>
                      </w:pPr>
                      <w:r>
                        <w:rPr>
                          <w:rFonts w:hint="eastAsia"/>
                        </w:rPr>
                        <w:t>抢险救灾组</w:t>
                      </w:r>
                    </w:p>
                    <w:p>
                      <w:pPr>
                        <w:rPr>
                          <w:rFonts w:hint="eastAsia"/>
                        </w:rPr>
                      </w:pPr>
                      <w:r>
                        <w:rPr>
                          <w:rFonts w:hint="eastAsia"/>
                        </w:rPr>
                        <w:t>现场救援组组</w:t>
                      </w:r>
                    </w:p>
                  </w:txbxContent>
                </v:textbox>
              </v:rect>
            </w:pict>
          </mc:Fallback>
        </mc:AlternateContent>
      </w:r>
    </w:p>
    <w:p>
      <w:pPr>
        <w:widowControl/>
        <w:jc w:val="left"/>
        <w:rPr>
          <w:rFonts w:hint="eastAsia" w:ascii="楷体_GB2312" w:hAnsi="宋体" w:eastAsia="楷体_GB2312" w:cs="宋体"/>
          <w:kern w:val="0"/>
          <w:sz w:val="32"/>
          <w:szCs w:val="32"/>
        </w:rPr>
      </w:pPr>
    </w:p>
    <w:p>
      <w:pPr>
        <w:widowControl/>
        <w:jc w:val="left"/>
        <w:rPr>
          <w:rFonts w:hint="eastAsia" w:ascii="楷体_GB2312" w:hAnsi="宋体" w:eastAsia="楷体_GB2312" w:cs="宋体"/>
          <w:vanish/>
          <w:kern w:val="0"/>
          <w:sz w:val="32"/>
          <w:szCs w:val="32"/>
        </w:rPr>
      </w:pPr>
    </w:p>
    <w:p>
      <w:pPr>
        <w:widowControl/>
        <w:jc w:val="left"/>
        <w:rPr>
          <w:rFonts w:hint="eastAsia" w:ascii="楷体_GB2312" w:hAnsi="宋体" w:eastAsia="楷体_GB2312" w:cs="宋体"/>
          <w:vanish/>
          <w:kern w:val="0"/>
          <w:sz w:val="32"/>
          <w:szCs w:val="32"/>
        </w:rPr>
      </w:pPr>
    </w:p>
    <w:p>
      <w:pPr>
        <w:widowControl/>
        <w:jc w:val="left"/>
        <w:rPr>
          <w:rFonts w:hint="eastAsia" w:ascii="楷体_GB2312" w:hAnsi="宋体" w:eastAsia="楷体_GB2312" w:cs="宋体"/>
          <w:vanish/>
          <w:kern w:val="0"/>
          <w:sz w:val="32"/>
          <w:szCs w:val="32"/>
        </w:rPr>
      </w:pPr>
    </w:p>
    <w:p>
      <w:pPr>
        <w:pStyle w:val="5"/>
        <w:keepNext w:val="0"/>
        <w:rPr>
          <w:rFonts w:hint="eastAsia" w:ascii="楷体_GB2312" w:hAnsi="宋体" w:eastAsia="楷体_GB2312"/>
          <w:kern w:val="0"/>
        </w:rPr>
      </w:pPr>
      <w:bookmarkStart w:id="594" w:name="_Toc945"/>
      <w:bookmarkStart w:id="595" w:name="_Toc17701"/>
      <w:bookmarkStart w:id="596" w:name="_Toc15674"/>
      <w:bookmarkStart w:id="597" w:name="_Toc14690"/>
      <w:bookmarkStart w:id="598" w:name="_Toc4780"/>
      <w:r>
        <w:rPr>
          <w:rFonts w:hint="eastAsia" w:ascii="楷体_GB2312" w:hAnsi="宋体" w:eastAsia="楷体_GB2312" w:cs="Arial"/>
          <w:kern w:val="0"/>
        </w:rPr>
        <w:t>2.2</w:t>
      </w:r>
      <w:r>
        <w:rPr>
          <w:rFonts w:hint="eastAsia" w:ascii="楷体_GB2312" w:hAnsi="宋体" w:eastAsia="楷体_GB2312"/>
          <w:kern w:val="0"/>
        </w:rPr>
        <w:t>　应急指挥机构及职责</w:t>
      </w:r>
      <w:bookmarkEnd w:id="594"/>
      <w:bookmarkEnd w:id="595"/>
      <w:bookmarkEnd w:id="596"/>
      <w:bookmarkEnd w:id="597"/>
      <w:bookmarkEnd w:id="598"/>
    </w:p>
    <w:p>
      <w:pPr>
        <w:pStyle w:val="6"/>
        <w:keepNext w:val="0"/>
        <w:spacing w:line="415" w:lineRule="auto"/>
        <w:rPr>
          <w:rFonts w:hint="eastAsia" w:ascii="楷体_GB2312" w:hAnsi="宋体" w:eastAsia="楷体_GB2312"/>
          <w:kern w:val="0"/>
        </w:rPr>
      </w:pPr>
      <w:bookmarkStart w:id="599" w:name="_Toc24298"/>
      <w:bookmarkStart w:id="600" w:name="_Toc5567"/>
      <w:bookmarkStart w:id="601" w:name="_Toc23231"/>
      <w:bookmarkStart w:id="602" w:name="_Toc3220"/>
      <w:bookmarkStart w:id="603" w:name="_Toc23657"/>
      <w:r>
        <w:rPr>
          <w:rFonts w:hint="eastAsia" w:ascii="楷体_GB2312" w:hAnsi="宋体" w:eastAsia="楷体_GB2312"/>
          <w:kern w:val="0"/>
        </w:rPr>
        <w:t>2.2.1　应急救援指挥中心及职责</w:t>
      </w:r>
      <w:bookmarkEnd w:id="599"/>
      <w:bookmarkEnd w:id="600"/>
      <w:bookmarkEnd w:id="601"/>
      <w:bookmarkEnd w:id="602"/>
      <w:bookmarkEnd w:id="603"/>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救援指挥中心，其主要职责是负责企业生产事故的应急领导和决策工作。包括落实国家相关应急管理政策，统一协调应急状态下的各种资源。确定安全生产应急处置的指导方案。带领或指派应急救援指挥中心成员，赶赴现场处置生产安全事故。</w:t>
      </w:r>
    </w:p>
    <w:p>
      <w:pPr>
        <w:spacing w:line="600" w:lineRule="exact"/>
        <w:ind w:firstLine="560" w:firstLineChars="200"/>
        <w:jc w:val="left"/>
        <w:rPr>
          <w:rFonts w:ascii="宋体" w:hAnsi="宋体" w:cs="宋体"/>
          <w:kern w:val="0"/>
          <w:sz w:val="28"/>
          <w:szCs w:val="28"/>
        </w:rPr>
      </w:pPr>
      <w:r>
        <w:rPr>
          <w:rFonts w:hint="eastAsia" w:ascii="宋体" w:hAnsi="宋体" w:cs="宋体"/>
          <w:kern w:val="0"/>
          <w:sz w:val="28"/>
          <w:szCs w:val="28"/>
        </w:rPr>
        <w:t>总指挥:</w:t>
      </w:r>
      <w:r>
        <w:rPr>
          <w:rFonts w:hint="eastAsia" w:ascii="宋体" w:hAnsi="宋体" w:cs="宋体"/>
          <w:kern w:val="0"/>
          <w:sz w:val="28"/>
          <w:szCs w:val="28"/>
          <w:lang w:eastAsia="zh-CN"/>
        </w:rPr>
        <w:t>何强儒</w:t>
      </w:r>
      <w:r>
        <w:rPr>
          <w:rFonts w:hint="eastAsia" w:ascii="宋体" w:hAnsi="宋体" w:cs="宋体"/>
          <w:kern w:val="0"/>
          <w:sz w:val="28"/>
          <w:szCs w:val="28"/>
        </w:rPr>
        <w:t>（</w:t>
      </w:r>
      <w:r>
        <w:rPr>
          <w:rFonts w:hint="eastAsia" w:ascii="宋体" w:hAnsi="宋体" w:cs="宋体"/>
          <w:kern w:val="0"/>
          <w:sz w:val="28"/>
          <w:szCs w:val="28"/>
          <w:lang w:eastAsia="zh-CN"/>
        </w:rPr>
        <w:t>董事长</w:t>
      </w:r>
      <w:r>
        <w:rPr>
          <w:rFonts w:hint="eastAsia" w:ascii="宋体" w:hAnsi="宋体" w:cs="宋体"/>
          <w:kern w:val="0"/>
          <w:sz w:val="28"/>
          <w:szCs w:val="28"/>
        </w:rPr>
        <w:t>）</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副总指挥:</w:t>
      </w:r>
      <w:r>
        <w:rPr>
          <w:rFonts w:hint="eastAsia" w:ascii="宋体" w:hAnsi="宋体" w:cs="宋体"/>
          <w:kern w:val="0"/>
          <w:sz w:val="28"/>
          <w:szCs w:val="28"/>
          <w:lang w:eastAsia="zh-CN"/>
        </w:rPr>
        <w:t>刘鹏</w:t>
      </w:r>
      <w:r>
        <w:rPr>
          <w:rFonts w:hint="eastAsia" w:ascii="宋体" w:hAnsi="宋体" w:cs="宋体"/>
          <w:kern w:val="0"/>
          <w:sz w:val="28"/>
          <w:szCs w:val="28"/>
        </w:rPr>
        <w:t>（总经理）</w:t>
      </w:r>
    </w:p>
    <w:p>
      <w:pPr>
        <w:ind w:firstLine="560"/>
        <w:rPr>
          <w:rFonts w:hint="eastAsia" w:ascii="宋体" w:hAnsi="宋体"/>
          <w:sz w:val="28"/>
          <w:szCs w:val="28"/>
        </w:rPr>
      </w:pPr>
      <w:r>
        <w:rPr>
          <w:rFonts w:hint="eastAsia" w:ascii="宋体" w:hAnsi="宋体" w:cs="宋体"/>
          <w:kern w:val="0"/>
          <w:sz w:val="28"/>
          <w:szCs w:val="28"/>
        </w:rPr>
        <w:t>成员：</w:t>
      </w:r>
      <w:r>
        <w:rPr>
          <w:rFonts w:hint="eastAsia" w:ascii="宋体" w:hAnsi="宋体"/>
          <w:sz w:val="28"/>
          <w:szCs w:val="28"/>
          <w:lang w:eastAsia="zh-CN"/>
        </w:rPr>
        <w:t>李容</w:t>
      </w:r>
      <w:r>
        <w:rPr>
          <w:rFonts w:hint="eastAsia" w:ascii="宋体" w:hAnsi="宋体"/>
          <w:sz w:val="28"/>
          <w:szCs w:val="28"/>
          <w:lang w:val="en-US" w:eastAsia="zh-CN"/>
        </w:rPr>
        <w:t xml:space="preserve">  </w:t>
      </w:r>
      <w:r>
        <w:rPr>
          <w:rFonts w:hint="eastAsia" w:ascii="宋体" w:hAnsi="宋体"/>
          <w:sz w:val="28"/>
          <w:szCs w:val="28"/>
        </w:rPr>
        <w:t>张毅</w:t>
      </w:r>
      <w:r>
        <w:rPr>
          <w:rFonts w:hint="eastAsia" w:ascii="宋体" w:hAnsi="宋体"/>
          <w:sz w:val="28"/>
          <w:szCs w:val="28"/>
          <w:lang w:val="en-US" w:eastAsia="zh-CN"/>
        </w:rPr>
        <w:t xml:space="preserve">  </w:t>
      </w:r>
      <w:r>
        <w:rPr>
          <w:rFonts w:hint="eastAsia" w:ascii="宋体" w:hAnsi="宋体"/>
          <w:sz w:val="28"/>
          <w:szCs w:val="28"/>
        </w:rPr>
        <w:t>张子群</w:t>
      </w:r>
      <w:r>
        <w:rPr>
          <w:rFonts w:hint="eastAsia" w:ascii="宋体" w:hAnsi="宋体"/>
          <w:sz w:val="28"/>
          <w:szCs w:val="28"/>
          <w:lang w:val="en-US" w:eastAsia="zh-CN"/>
        </w:rPr>
        <w:t xml:space="preserve">  </w:t>
      </w:r>
      <w:r>
        <w:rPr>
          <w:rFonts w:hint="eastAsia" w:ascii="宋体" w:hAnsi="宋体"/>
          <w:sz w:val="28"/>
          <w:szCs w:val="28"/>
        </w:rPr>
        <w:t>邢小勇</w:t>
      </w:r>
      <w:r>
        <w:rPr>
          <w:rFonts w:hint="eastAsia" w:ascii="宋体" w:hAnsi="宋体"/>
          <w:sz w:val="28"/>
          <w:szCs w:val="28"/>
          <w:lang w:val="en-US" w:eastAsia="zh-CN"/>
        </w:rPr>
        <w:t xml:space="preserve">  </w:t>
      </w:r>
      <w:r>
        <w:rPr>
          <w:rFonts w:hint="eastAsia" w:ascii="宋体" w:hAnsi="宋体"/>
          <w:sz w:val="28"/>
          <w:szCs w:val="28"/>
        </w:rPr>
        <w:t>孟小林</w:t>
      </w:r>
      <w:r>
        <w:rPr>
          <w:rFonts w:hint="eastAsia" w:ascii="宋体" w:hAnsi="宋体"/>
          <w:sz w:val="28"/>
          <w:szCs w:val="28"/>
          <w:lang w:val="en-US" w:eastAsia="zh-CN"/>
        </w:rPr>
        <w:t xml:space="preserve">  </w:t>
      </w:r>
      <w:r>
        <w:rPr>
          <w:rFonts w:hint="eastAsia" w:ascii="宋体" w:hAnsi="宋体"/>
          <w:sz w:val="28"/>
          <w:szCs w:val="28"/>
          <w:lang w:eastAsia="zh-CN"/>
        </w:rPr>
        <w:t>张瑞</w:t>
      </w:r>
      <w:r>
        <w:rPr>
          <w:rFonts w:hint="eastAsia" w:ascii="宋体" w:hAnsi="宋体"/>
          <w:sz w:val="28"/>
          <w:szCs w:val="28"/>
          <w:lang w:val="en-US" w:eastAsia="zh-CN"/>
        </w:rPr>
        <w:t xml:space="preserve">  </w:t>
      </w:r>
      <w:r>
        <w:rPr>
          <w:rFonts w:hint="eastAsia" w:ascii="宋体" w:hAnsi="宋体"/>
          <w:sz w:val="28"/>
          <w:szCs w:val="28"/>
        </w:rPr>
        <w:t>张碧英</w:t>
      </w:r>
    </w:p>
    <w:p>
      <w:pPr>
        <w:ind w:firstLine="560"/>
        <w:rPr>
          <w:rFonts w:ascii="宋体" w:hAnsi="宋体" w:cs="宋体"/>
          <w:kern w:val="0"/>
          <w:sz w:val="28"/>
          <w:szCs w:val="28"/>
        </w:rPr>
      </w:pPr>
      <w:r>
        <w:rPr>
          <w:rFonts w:hint="eastAsia" w:ascii="宋体" w:hAnsi="宋体"/>
          <w:sz w:val="28"/>
          <w:szCs w:val="28"/>
          <w:lang w:eastAsia="zh-CN"/>
        </w:rPr>
        <w:t>刘勇军</w:t>
      </w:r>
      <w:r>
        <w:rPr>
          <w:rFonts w:hint="eastAsia" w:ascii="宋体" w:hAnsi="宋体"/>
          <w:sz w:val="28"/>
          <w:szCs w:val="28"/>
          <w:lang w:val="en-US" w:eastAsia="zh-CN"/>
        </w:rPr>
        <w:t xml:space="preserve">  </w:t>
      </w:r>
      <w:r>
        <w:rPr>
          <w:rFonts w:hint="eastAsia" w:ascii="宋体" w:hAnsi="宋体"/>
          <w:sz w:val="28"/>
          <w:szCs w:val="28"/>
          <w:lang w:eastAsia="zh-CN"/>
        </w:rPr>
        <w:t>赵青松</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一、应急救援指挥中心职责</w:t>
      </w:r>
    </w:p>
    <w:p>
      <w:pPr>
        <w:adjustRightInd w:val="0"/>
        <w:spacing w:line="520" w:lineRule="exact"/>
        <w:ind w:firstLine="561"/>
        <w:rPr>
          <w:rFonts w:ascii="宋体" w:hAnsi="宋体" w:cs="楷体"/>
          <w:sz w:val="28"/>
          <w:szCs w:val="28"/>
        </w:rPr>
      </w:pPr>
      <w:r>
        <w:rPr>
          <w:rFonts w:hint="eastAsia" w:ascii="宋体" w:hAnsi="宋体" w:cs="楷体"/>
          <w:sz w:val="28"/>
          <w:szCs w:val="28"/>
        </w:rPr>
        <w:t>应急救援指挥部是本公司应急管理的最高指挥机构，负责本公司生产安全事故的应急指挥工作，职责如下：</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）负责本“预案”的制定、修改。</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2</w:t>
      </w:r>
      <w:r>
        <w:rPr>
          <w:rFonts w:hint="eastAsia" w:ascii="宋体" w:hAnsi="宋体" w:cs="楷体"/>
          <w:sz w:val="28"/>
          <w:szCs w:val="28"/>
        </w:rPr>
        <w:t>）组建应急救援队伍，组织应急预案的实施和演练。</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）批准本“预案”的启动与终止。</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）发生事故时，发布、解除应急救援命令、信号</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）会审、决策救援方案和措施，组织指挥救援队伍实施救援行动。</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）向上级汇报和向友邻单位通知事故情况，必要时向有关单位发出救援请求。</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）检查督促做好重大事故的预防措施和应急救援的各项准备工作。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）组织事故调查，总结应急救援工作经验。</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二、总指挥职责</w:t>
      </w:r>
    </w:p>
    <w:p>
      <w:pPr>
        <w:adjustRightInd w:val="0"/>
        <w:spacing w:line="560" w:lineRule="exact"/>
        <w:ind w:firstLine="560" w:firstLineChars="200"/>
        <w:rPr>
          <w:rFonts w:hint="eastAsia"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）组织制定并实施本单位的生产安全事故应急救援预案，组织实施应急演练和效果评估工作。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2</w:t>
      </w:r>
      <w:r>
        <w:rPr>
          <w:rFonts w:hint="eastAsia" w:ascii="宋体" w:hAnsi="宋体" w:cs="楷体"/>
          <w:sz w:val="28"/>
          <w:szCs w:val="28"/>
        </w:rPr>
        <w:t>）分析紧急状态确定相应报警级别，根据相关危险类型、潜在后果、现有资源控制情况指挥、协调应急救援行动。</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）负责与地方政府应急管理部门的协调联络，决定是否请求外部援助。</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）当事态发展威胁到抢险救援人员自身安全时，组织全体应急处置人员撤离，并直接拨打</w:t>
      </w:r>
      <w:r>
        <w:rPr>
          <w:rFonts w:ascii="宋体" w:hAnsi="宋体" w:cs="楷体"/>
          <w:sz w:val="28"/>
          <w:szCs w:val="28"/>
        </w:rPr>
        <w:t>110</w:t>
      </w:r>
      <w:r>
        <w:rPr>
          <w:rFonts w:hint="eastAsia" w:ascii="宋体" w:hAnsi="宋体" w:cs="楷体"/>
          <w:sz w:val="28"/>
          <w:szCs w:val="28"/>
        </w:rPr>
        <w:t>、</w:t>
      </w:r>
      <w:r>
        <w:rPr>
          <w:rFonts w:ascii="宋体" w:hAnsi="宋体" w:cs="楷体"/>
          <w:sz w:val="28"/>
          <w:szCs w:val="28"/>
        </w:rPr>
        <w:t>119</w:t>
      </w:r>
      <w:r>
        <w:rPr>
          <w:rFonts w:hint="eastAsia" w:ascii="宋体" w:hAnsi="宋体" w:cs="楷体"/>
          <w:sz w:val="28"/>
          <w:szCs w:val="28"/>
        </w:rPr>
        <w:t>、</w:t>
      </w:r>
      <w:r>
        <w:rPr>
          <w:rFonts w:ascii="宋体" w:hAnsi="宋体" w:cs="楷体"/>
          <w:sz w:val="28"/>
          <w:szCs w:val="28"/>
        </w:rPr>
        <w:t>120</w:t>
      </w:r>
      <w:r>
        <w:rPr>
          <w:rFonts w:hint="eastAsia" w:ascii="宋体" w:hAnsi="宋体" w:cs="楷体"/>
          <w:sz w:val="28"/>
          <w:szCs w:val="28"/>
        </w:rPr>
        <w:t>等社会急救电话请求支援。</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）宣布启动或终止应急预案。</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）保证应急救援专项资金投入的有效实施。</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）督促、检查本单位的生产安全工作，负责发布预警信息的审核。</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）组织本公司发生的一般以下事故的调查处理和善后工作。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9</w:t>
      </w:r>
      <w:r>
        <w:rPr>
          <w:rFonts w:hint="eastAsia" w:ascii="宋体" w:hAnsi="宋体" w:cs="楷体"/>
          <w:sz w:val="28"/>
          <w:szCs w:val="28"/>
        </w:rPr>
        <w:t>）及时、如实报告生产安全事故。</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三、副总指挥职责</w:t>
      </w:r>
    </w:p>
    <w:p>
      <w:pPr>
        <w:adjustRightInd w:val="0"/>
        <w:spacing w:line="520" w:lineRule="exact"/>
        <w:ind w:firstLine="561"/>
        <w:rPr>
          <w:rFonts w:hint="eastAsia"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）协助总指挥负责应急救援的具体工作，向总指挥提出应急反应对策和建议。</w:t>
      </w:r>
    </w:p>
    <w:p>
      <w:pPr>
        <w:adjustRightInd w:val="0"/>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组织修订生产安全事故应急预案；组织环境应急相关宣传培训和演练。</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）协调、组织应急救援所需的其它物资。</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）组织公司的相关技术和管理人员对本公司生产、经营和检维修作业过程中存在的危险源进行评估。</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）建立事故应急救援联络名单，负责内外通信联络，各救援人员之间的联络，传达应急救援指挥部的指令</w:t>
      </w:r>
      <w:r>
        <w:rPr>
          <w:rFonts w:hint="eastAsia" w:ascii="宋体" w:hAnsi="宋体"/>
          <w:sz w:val="28"/>
          <w:szCs w:val="28"/>
        </w:rPr>
        <w:t>；指挥协调参与应急救援的组织和人员，按规定的职责、任务开展工作</w:t>
      </w:r>
      <w:r>
        <w:rPr>
          <w:rFonts w:hint="eastAsia" w:ascii="宋体" w:hAnsi="宋体" w:cs="楷体"/>
          <w:sz w:val="28"/>
          <w:szCs w:val="28"/>
        </w:rPr>
        <w:t>。</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）扩大应急时，做好与上级应急救援部门的对接事宜。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）定期检查各常设应急部门的日常工作和应急反应准备状态。</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）根据本公司实际情况与地方应急机构建立共同应急救援网络和签订应急救援协议。</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9</w:t>
      </w:r>
      <w:r>
        <w:rPr>
          <w:rFonts w:hint="eastAsia" w:ascii="宋体" w:hAnsi="宋体" w:cs="楷体"/>
          <w:sz w:val="28"/>
          <w:szCs w:val="28"/>
        </w:rPr>
        <w:t>）协助总指挥进行事后善后处理。</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10</w:t>
      </w:r>
      <w:r>
        <w:rPr>
          <w:rFonts w:hint="eastAsia" w:ascii="宋体" w:hAnsi="宋体" w:cs="楷体"/>
          <w:sz w:val="28"/>
          <w:szCs w:val="28"/>
        </w:rPr>
        <w:t>）总指挥不在时，代行总指挥职责。</w:t>
      </w:r>
    </w:p>
    <w:p>
      <w:pPr>
        <w:pStyle w:val="6"/>
        <w:keepNext w:val="0"/>
        <w:spacing w:line="415" w:lineRule="auto"/>
        <w:rPr>
          <w:rFonts w:hint="eastAsia" w:ascii="楷体_GB2312" w:hAnsi="宋体" w:eastAsia="楷体_GB2312"/>
          <w:kern w:val="0"/>
        </w:rPr>
      </w:pPr>
      <w:bookmarkStart w:id="604" w:name="_Toc10948"/>
      <w:bookmarkStart w:id="605" w:name="_Toc21583"/>
      <w:bookmarkStart w:id="606" w:name="_Toc9868"/>
      <w:bookmarkStart w:id="607" w:name="_Toc399"/>
      <w:bookmarkStart w:id="608" w:name="_Toc18226"/>
      <w:r>
        <w:rPr>
          <w:rFonts w:hint="eastAsia" w:ascii="楷体_GB2312" w:hAnsi="宋体" w:eastAsia="楷体_GB2312"/>
          <w:kern w:val="0"/>
        </w:rPr>
        <w:t>2.2.2应急管理办公室组成及职责</w:t>
      </w:r>
      <w:bookmarkEnd w:id="604"/>
      <w:bookmarkEnd w:id="605"/>
      <w:bookmarkEnd w:id="606"/>
      <w:bookmarkEnd w:id="607"/>
      <w:bookmarkEnd w:id="608"/>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应急管理办公室是应急救援工作的常设机构,在公司应急救援指挥中心的领导下展开工作，设在公司综合办公室。</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eastAsia="宋体" w:cs="宋体"/>
          <w:kern w:val="0"/>
          <w:sz w:val="28"/>
          <w:szCs w:val="28"/>
          <w:lang w:eastAsia="zh-CN"/>
        </w:rPr>
      </w:pPr>
      <w:r>
        <w:rPr>
          <w:rFonts w:hint="eastAsia" w:ascii="宋体" w:hAnsi="宋体" w:cs="宋体"/>
          <w:kern w:val="0"/>
          <w:sz w:val="28"/>
          <w:szCs w:val="28"/>
        </w:rPr>
        <w:t>组长：</w:t>
      </w:r>
      <w:r>
        <w:rPr>
          <w:rFonts w:hint="eastAsia" w:ascii="宋体" w:hAnsi="宋体" w:cs="宋体"/>
          <w:kern w:val="0"/>
          <w:sz w:val="28"/>
          <w:szCs w:val="28"/>
          <w:lang w:eastAsia="zh-CN"/>
        </w:rPr>
        <w:t>董艳华</w:t>
      </w:r>
    </w:p>
    <w:p>
      <w:pPr>
        <w:spacing w:line="600" w:lineRule="exact"/>
        <w:ind w:firstLine="560" w:firstLineChars="200"/>
        <w:jc w:val="left"/>
        <w:rPr>
          <w:rFonts w:hint="default" w:ascii="宋体" w:hAnsi="宋体" w:eastAsia="宋体" w:cs="宋体"/>
          <w:kern w:val="0"/>
          <w:sz w:val="28"/>
          <w:szCs w:val="28"/>
          <w:lang w:val="en-US" w:eastAsia="zh-CN"/>
        </w:rPr>
      </w:pPr>
      <w:r>
        <w:rPr>
          <w:rFonts w:hint="eastAsia" w:ascii="宋体" w:hAnsi="宋体" w:cs="宋体"/>
          <w:kern w:val="0"/>
          <w:sz w:val="28"/>
          <w:szCs w:val="28"/>
        </w:rPr>
        <w:t>成员：</w:t>
      </w:r>
      <w:r>
        <w:rPr>
          <w:rFonts w:hint="eastAsia" w:ascii="宋体" w:hAnsi="宋体" w:cs="宋体"/>
          <w:kern w:val="0"/>
          <w:sz w:val="28"/>
          <w:szCs w:val="28"/>
          <w:lang w:eastAsia="zh-CN"/>
        </w:rPr>
        <w:t>杨彪</w:t>
      </w:r>
      <w:r>
        <w:rPr>
          <w:rFonts w:hint="eastAsia" w:ascii="宋体" w:hAnsi="宋体" w:cs="宋体"/>
          <w:kern w:val="0"/>
          <w:sz w:val="28"/>
          <w:szCs w:val="28"/>
          <w:lang w:val="en-US" w:eastAsia="zh-CN"/>
        </w:rPr>
        <w:t xml:space="preserve">  吴小华   汪清碧</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1）负责24小时应急值班值守。</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2）突发事件时接受报告、信息报送。</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3）负责应急救援管理工作。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4）负责建立突发事件应急处置的专家库与日常管理。</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5）应急状态下负责联络各职能部门，加强与各职能部门的沟通协调。</w:t>
      </w:r>
    </w:p>
    <w:p>
      <w:pPr>
        <w:rPr>
          <w:rFonts w:hint="eastAsia"/>
        </w:rPr>
      </w:pPr>
    </w:p>
    <w:p>
      <w:pPr>
        <w:pStyle w:val="6"/>
        <w:keepNext w:val="0"/>
        <w:spacing w:line="415" w:lineRule="auto"/>
        <w:rPr>
          <w:rFonts w:hint="eastAsia" w:ascii="楷体_GB2312" w:hAnsi="宋体" w:eastAsia="楷体_GB2312"/>
          <w:kern w:val="0"/>
        </w:rPr>
      </w:pPr>
      <w:bookmarkStart w:id="609" w:name="_Toc28467"/>
      <w:bookmarkStart w:id="610" w:name="_Toc5215"/>
      <w:bookmarkStart w:id="611" w:name="_Toc28188"/>
      <w:bookmarkStart w:id="612" w:name="_Toc11241"/>
      <w:bookmarkStart w:id="613" w:name="_Toc22531"/>
      <w:r>
        <w:rPr>
          <w:rFonts w:hint="eastAsia" w:ascii="楷体_GB2312" w:hAnsi="宋体" w:eastAsia="楷体_GB2312"/>
          <w:kern w:val="0"/>
        </w:rPr>
        <w:t>2.2.3应急抢险救援组组成及职责</w:t>
      </w:r>
      <w:bookmarkEnd w:id="609"/>
      <w:bookmarkEnd w:id="610"/>
      <w:bookmarkEnd w:id="611"/>
      <w:bookmarkEnd w:id="612"/>
      <w:bookmarkEnd w:id="613"/>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组  长：</w:t>
      </w:r>
      <w:r>
        <w:rPr>
          <w:rFonts w:hint="eastAsia" w:ascii="宋体" w:hAnsi="宋体" w:cs="宋体"/>
          <w:kern w:val="0"/>
          <w:sz w:val="28"/>
          <w:szCs w:val="28"/>
          <w:lang w:eastAsia="zh-CN"/>
        </w:rPr>
        <w:t>杜正强</w:t>
      </w:r>
    </w:p>
    <w:p>
      <w:pPr>
        <w:ind w:firstLine="560"/>
        <w:rPr>
          <w:rFonts w:ascii="宋体" w:hAnsi="宋体"/>
          <w:sz w:val="28"/>
          <w:szCs w:val="28"/>
        </w:rPr>
      </w:pPr>
      <w:r>
        <w:rPr>
          <w:rFonts w:hint="eastAsia" w:ascii="宋体" w:hAnsi="宋体" w:cs="宋体"/>
          <w:kern w:val="0"/>
          <w:sz w:val="28"/>
          <w:szCs w:val="28"/>
        </w:rPr>
        <w:t>副组长：</w:t>
      </w:r>
      <w:r>
        <w:rPr>
          <w:rFonts w:hint="eastAsia" w:ascii="宋体" w:hAnsi="宋体"/>
          <w:sz w:val="28"/>
          <w:szCs w:val="28"/>
        </w:rPr>
        <w:t>孟小林（若不在，可由张子群担任）</w:t>
      </w:r>
    </w:p>
    <w:p>
      <w:pPr>
        <w:ind w:firstLine="560"/>
        <w:rPr>
          <w:rFonts w:ascii="宋体" w:hAnsi="宋体"/>
          <w:sz w:val="28"/>
          <w:szCs w:val="28"/>
        </w:rPr>
      </w:pPr>
      <w:r>
        <w:rPr>
          <w:rFonts w:hint="eastAsia" w:ascii="宋体" w:hAnsi="宋体"/>
          <w:sz w:val="28"/>
          <w:szCs w:val="28"/>
        </w:rPr>
        <w:t>人员：</w:t>
      </w:r>
      <w:r>
        <w:rPr>
          <w:rFonts w:hint="eastAsia" w:ascii="宋体" w:hAnsi="宋体"/>
          <w:sz w:val="28"/>
          <w:szCs w:val="28"/>
          <w:lang w:eastAsia="zh-CN"/>
        </w:rPr>
        <w:t>张瑞</w:t>
      </w:r>
      <w:r>
        <w:rPr>
          <w:rFonts w:hint="eastAsia" w:ascii="宋体" w:hAnsi="宋体"/>
          <w:sz w:val="28"/>
          <w:szCs w:val="28"/>
        </w:rPr>
        <w:t>、袁锦山、何红儒、袁林波、</w:t>
      </w:r>
      <w:r>
        <w:rPr>
          <w:rFonts w:hint="eastAsia" w:ascii="宋体" w:hAnsi="宋体"/>
          <w:sz w:val="28"/>
          <w:szCs w:val="28"/>
          <w:lang w:eastAsia="zh-CN"/>
        </w:rPr>
        <w:t>谢</w:t>
      </w:r>
      <w:r>
        <w:rPr>
          <w:rFonts w:hint="eastAsia" w:ascii="宋体" w:hAnsi="宋体"/>
          <w:sz w:val="30"/>
          <w:szCs w:val="30"/>
          <w:vertAlign w:val="baseline"/>
          <w:lang w:val="en-US" w:eastAsia="zh-CN"/>
        </w:rPr>
        <w:t>锋</w:t>
      </w:r>
      <w:r>
        <w:rPr>
          <w:rFonts w:hint="eastAsia" w:ascii="宋体" w:hAnsi="宋体"/>
          <w:sz w:val="28"/>
          <w:szCs w:val="28"/>
          <w:lang w:eastAsia="zh-CN"/>
        </w:rPr>
        <w:t>、</w:t>
      </w:r>
      <w:r>
        <w:rPr>
          <w:rFonts w:hint="eastAsia" w:ascii="宋体" w:hAnsi="宋体"/>
          <w:sz w:val="28"/>
          <w:szCs w:val="28"/>
        </w:rPr>
        <w:t>陈海泉、陈绍华、</w:t>
      </w:r>
      <w:r>
        <w:rPr>
          <w:rFonts w:hint="eastAsia" w:ascii="宋体" w:hAnsi="宋体"/>
          <w:sz w:val="28"/>
          <w:szCs w:val="28"/>
          <w:lang w:eastAsia="zh-CN"/>
        </w:rPr>
        <w:t>刘鑫</w:t>
      </w:r>
      <w:r>
        <w:rPr>
          <w:rFonts w:hint="eastAsia" w:ascii="宋体" w:hAnsi="宋体"/>
          <w:sz w:val="28"/>
          <w:szCs w:val="28"/>
        </w:rPr>
        <w:t>、刑洪诚</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widowControl/>
        <w:adjustRightInd w:val="0"/>
        <w:spacing w:line="560" w:lineRule="exact"/>
        <w:ind w:firstLine="561"/>
        <w:rPr>
          <w:rFonts w:hint="eastAsia" w:ascii="宋体" w:hAnsi="宋体" w:cs="楷体"/>
          <w:sz w:val="28"/>
          <w:szCs w:val="28"/>
        </w:rPr>
      </w:pPr>
      <w:r>
        <w:rPr>
          <w:rFonts w:ascii="宋体" w:hAnsi="宋体" w:cs="楷体"/>
          <w:sz w:val="28"/>
          <w:szCs w:val="28"/>
        </w:rPr>
        <w:t>1</w:t>
      </w:r>
      <w:r>
        <w:rPr>
          <w:rFonts w:hint="eastAsia" w:ascii="宋体" w:hAnsi="宋体" w:cs="楷体"/>
          <w:sz w:val="28"/>
          <w:szCs w:val="28"/>
        </w:rPr>
        <w:t>）抢险人员日常进行演练，熟悉事件现场的地形、设备、工艺等；负责过程中的安全监督管理，负责提供必要的安全防护用品及人员安全的抢险工作。</w:t>
      </w:r>
    </w:p>
    <w:p>
      <w:pPr>
        <w:widowControl/>
        <w:adjustRightInd w:val="0"/>
        <w:spacing w:line="520" w:lineRule="exact"/>
        <w:ind w:firstLine="561"/>
        <w:rPr>
          <w:rFonts w:ascii="宋体" w:hAnsi="宋体"/>
          <w:sz w:val="28"/>
          <w:szCs w:val="28"/>
        </w:rPr>
      </w:pPr>
      <w:r>
        <w:rPr>
          <w:rFonts w:ascii="宋体" w:hAnsi="宋体"/>
          <w:sz w:val="28"/>
          <w:szCs w:val="28"/>
        </w:rPr>
        <w:t>2</w:t>
      </w:r>
      <w:r>
        <w:rPr>
          <w:rFonts w:hint="eastAsia" w:ascii="宋体" w:hAnsi="宋体"/>
          <w:sz w:val="28"/>
          <w:szCs w:val="28"/>
        </w:rPr>
        <w:t>）根据受伤害人员的特点制定、实施抢救方案。</w:t>
      </w:r>
    </w:p>
    <w:p>
      <w:pPr>
        <w:adjustRightInd w:val="0"/>
        <w:spacing w:line="520" w:lineRule="exact"/>
        <w:ind w:firstLine="561"/>
        <w:rPr>
          <w:rFonts w:ascii="宋体" w:hAnsi="宋体"/>
          <w:sz w:val="28"/>
          <w:szCs w:val="28"/>
        </w:rPr>
      </w:pPr>
      <w:r>
        <w:rPr>
          <w:rFonts w:ascii="宋体" w:hAnsi="宋体"/>
          <w:sz w:val="28"/>
          <w:szCs w:val="28"/>
        </w:rPr>
        <w:t>3</w:t>
      </w:r>
      <w:r>
        <w:rPr>
          <w:rFonts w:hint="eastAsia" w:ascii="宋体" w:hAnsi="宋体"/>
          <w:sz w:val="28"/>
          <w:szCs w:val="28"/>
        </w:rPr>
        <w:t>）</w:t>
      </w:r>
      <w:r>
        <w:rPr>
          <w:rFonts w:hint="eastAsia" w:ascii="宋体" w:hAnsi="宋体" w:cs="楷体"/>
          <w:sz w:val="28"/>
          <w:szCs w:val="28"/>
        </w:rPr>
        <w:t>参与现场应急处置工作，抢救未能自行脱离事故现场的人员，</w:t>
      </w:r>
      <w:r>
        <w:rPr>
          <w:rFonts w:hint="eastAsia" w:ascii="宋体" w:hAnsi="宋体"/>
          <w:sz w:val="28"/>
          <w:szCs w:val="28"/>
        </w:rPr>
        <w:t>负责在现场的安全区域内设立临时医疗救护。</w:t>
      </w:r>
    </w:p>
    <w:p>
      <w:pPr>
        <w:adjustRightInd w:val="0"/>
        <w:spacing w:line="560" w:lineRule="exact"/>
        <w:ind w:firstLine="561"/>
        <w:rPr>
          <w:rFonts w:ascii="宋体" w:hAnsi="宋体" w:cs="楷体"/>
          <w:sz w:val="28"/>
          <w:szCs w:val="28"/>
        </w:rPr>
      </w:pPr>
      <w:r>
        <w:rPr>
          <w:rFonts w:hint="eastAsia" w:ascii="宋体" w:hAnsi="宋体" w:cs="楷体"/>
          <w:sz w:val="28"/>
          <w:szCs w:val="28"/>
        </w:rPr>
        <w:t>4）在事件状态下，具有防护措施的前提下，深入事件发生中心区域，关闭系统，抢修设备，防止事件扩大，降低事件损失，抑制危害范围扩大。</w:t>
      </w:r>
    </w:p>
    <w:p>
      <w:pPr>
        <w:adjustRightInd w:val="0"/>
        <w:spacing w:line="560" w:lineRule="exact"/>
        <w:ind w:firstLine="561"/>
        <w:rPr>
          <w:rFonts w:ascii="宋体" w:hAnsi="宋体" w:cs="楷体"/>
          <w:sz w:val="28"/>
          <w:szCs w:val="28"/>
        </w:rPr>
      </w:pPr>
      <w:r>
        <w:rPr>
          <w:rFonts w:hint="eastAsia" w:ascii="宋体" w:hAnsi="宋体" w:cs="楷体"/>
          <w:sz w:val="28"/>
          <w:szCs w:val="28"/>
        </w:rPr>
        <w:t>5）参与生产安全事故应急预案的完善和演练；</w:t>
      </w:r>
    </w:p>
    <w:p>
      <w:pPr>
        <w:widowControl/>
        <w:adjustRightInd w:val="0"/>
        <w:spacing w:line="520" w:lineRule="exact"/>
        <w:ind w:firstLine="561"/>
        <w:rPr>
          <w:rFonts w:ascii="宋体" w:hAnsi="宋体" w:cs="楷体"/>
          <w:sz w:val="28"/>
          <w:szCs w:val="28"/>
        </w:rPr>
      </w:pPr>
      <w:r>
        <w:rPr>
          <w:rFonts w:hint="eastAsia" w:ascii="宋体" w:hAnsi="宋体" w:cs="楷体"/>
          <w:sz w:val="28"/>
          <w:szCs w:val="28"/>
        </w:rPr>
        <w:t>6）根据事故影响范围设置禁区，布置岗哨，加强警戒，巡逻检查，严禁无关人员进入禁区；维护道路交通程序，引导外来救援力量进入事故发生点，严禁外来人员进入围观；疏散无关人员到安全的地带。</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7）负责事故后的现场清理工作,参与事故调查。</w:t>
      </w:r>
    </w:p>
    <w:p>
      <w:pPr>
        <w:adjustRightInd w:val="0"/>
        <w:spacing w:line="520" w:lineRule="exact"/>
        <w:ind w:firstLine="561"/>
        <w:rPr>
          <w:rFonts w:ascii="宋体" w:hAnsi="宋体"/>
          <w:sz w:val="28"/>
          <w:szCs w:val="28"/>
        </w:rPr>
      </w:pPr>
      <w:r>
        <w:rPr>
          <w:rFonts w:hint="eastAsia" w:ascii="宋体" w:hAnsi="宋体" w:cs="楷体"/>
          <w:sz w:val="28"/>
          <w:szCs w:val="28"/>
        </w:rPr>
        <w:t>8）完成应急救援指挥部交办的其它任务。</w:t>
      </w:r>
    </w:p>
    <w:p>
      <w:pPr>
        <w:pStyle w:val="6"/>
        <w:keepNext w:val="0"/>
        <w:spacing w:line="415" w:lineRule="auto"/>
        <w:rPr>
          <w:rFonts w:hint="eastAsia" w:ascii="楷体_GB2312" w:hAnsi="宋体" w:eastAsia="楷体_GB2312"/>
          <w:kern w:val="0"/>
        </w:rPr>
      </w:pPr>
      <w:bookmarkStart w:id="614" w:name="_Toc2740"/>
      <w:bookmarkStart w:id="615" w:name="_Toc14385"/>
      <w:bookmarkStart w:id="616" w:name="_Toc19965"/>
      <w:bookmarkStart w:id="617" w:name="_Toc12551"/>
      <w:bookmarkStart w:id="618" w:name="_Toc18508"/>
      <w:r>
        <w:rPr>
          <w:rFonts w:hint="eastAsia" w:ascii="楷体_GB2312" w:hAnsi="宋体" w:eastAsia="楷体_GB2312"/>
          <w:kern w:val="0"/>
        </w:rPr>
        <w:t>2.2.4应急后勤保障组组成及职责</w:t>
      </w:r>
      <w:bookmarkEnd w:id="614"/>
      <w:bookmarkEnd w:id="615"/>
      <w:bookmarkEnd w:id="616"/>
      <w:bookmarkEnd w:id="617"/>
      <w:bookmarkEnd w:id="618"/>
    </w:p>
    <w:p>
      <w:pPr>
        <w:ind w:left="56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组长：董艳华</w:t>
      </w:r>
    </w:p>
    <w:p>
      <w:pPr>
        <w:ind w:left="560"/>
        <w:rPr>
          <w:rFonts w:ascii="宋体" w:hAnsi="宋体"/>
          <w:sz w:val="28"/>
          <w:szCs w:val="28"/>
        </w:rPr>
      </w:pPr>
      <w:r>
        <w:rPr>
          <w:rFonts w:hint="eastAsia" w:ascii="宋体" w:hAnsi="宋体"/>
          <w:sz w:val="28"/>
          <w:szCs w:val="28"/>
        </w:rPr>
        <w:t>副组长：牟春梅</w:t>
      </w:r>
    </w:p>
    <w:p>
      <w:pPr>
        <w:ind w:firstLine="560"/>
        <w:rPr>
          <w:sz w:val="28"/>
          <w:szCs w:val="28"/>
        </w:rPr>
      </w:pPr>
      <w:r>
        <w:rPr>
          <w:rFonts w:hint="eastAsia" w:ascii="宋体" w:hAnsi="宋体"/>
          <w:sz w:val="28"/>
          <w:szCs w:val="28"/>
        </w:rPr>
        <w:t>人员：</w:t>
      </w:r>
      <w:r>
        <w:rPr>
          <w:rFonts w:hint="eastAsia" w:ascii="宋体" w:hAnsi="宋体"/>
          <w:sz w:val="28"/>
          <w:szCs w:val="28"/>
          <w:lang w:eastAsia="zh-CN"/>
        </w:rPr>
        <w:t>刘鑫</w:t>
      </w:r>
      <w:r>
        <w:rPr>
          <w:rFonts w:hint="eastAsia" w:ascii="宋体" w:hAnsi="宋体"/>
          <w:sz w:val="28"/>
          <w:szCs w:val="28"/>
          <w:lang w:val="en-US" w:eastAsia="zh-CN"/>
        </w:rPr>
        <w:t xml:space="preserve"> </w:t>
      </w:r>
      <w:r>
        <w:rPr>
          <w:rFonts w:hint="eastAsia" w:ascii="宋体" w:hAnsi="宋体"/>
          <w:sz w:val="28"/>
          <w:szCs w:val="28"/>
        </w:rPr>
        <w:t>何洪如</w:t>
      </w:r>
      <w:r>
        <w:rPr>
          <w:rFonts w:hint="eastAsia" w:ascii="宋体" w:hAnsi="宋体"/>
          <w:sz w:val="28"/>
          <w:szCs w:val="28"/>
          <w:lang w:val="en-US" w:eastAsia="zh-CN"/>
        </w:rPr>
        <w:t xml:space="preserve"> </w:t>
      </w:r>
      <w:r>
        <w:rPr>
          <w:rFonts w:hint="eastAsia" w:ascii="宋体" w:hAnsi="宋体"/>
          <w:sz w:val="28"/>
          <w:szCs w:val="28"/>
        </w:rPr>
        <w:t>黄飞</w:t>
      </w:r>
      <w:r>
        <w:rPr>
          <w:rFonts w:hint="eastAsia" w:ascii="宋体" w:hAnsi="宋体"/>
          <w:sz w:val="28"/>
          <w:szCs w:val="28"/>
          <w:lang w:val="en-US" w:eastAsia="zh-CN"/>
        </w:rPr>
        <w:t xml:space="preserve"> </w:t>
      </w:r>
      <w:r>
        <w:rPr>
          <w:rFonts w:hint="eastAsia" w:ascii="宋体" w:hAnsi="宋体"/>
          <w:sz w:val="28"/>
          <w:szCs w:val="28"/>
        </w:rPr>
        <w:t>苏保全</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1）在事故应急救援期间,接受应急管理办公室的调遣，协助应急救援指挥中心总指挥的工作。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2）负责处理发生事故时的安全警戒、人员疏散、交通控制和人员、物资运输、信息发布等其他应急救援工作。</w:t>
      </w:r>
    </w:p>
    <w:p>
      <w:pPr>
        <w:adjustRightInd w:val="0"/>
        <w:spacing w:line="520" w:lineRule="exact"/>
        <w:ind w:firstLine="561"/>
        <w:rPr>
          <w:rFonts w:ascii="宋体" w:hAnsi="宋体"/>
          <w:sz w:val="28"/>
          <w:szCs w:val="28"/>
        </w:rPr>
      </w:pPr>
      <w:r>
        <w:rPr>
          <w:rFonts w:hint="eastAsia" w:ascii="宋体" w:hAnsi="宋体"/>
          <w:sz w:val="28"/>
          <w:szCs w:val="28"/>
        </w:rPr>
        <w:t>3）保质保量按时供应所需的各种备品备件，并落实好应急所需的各种专业工具。</w:t>
      </w:r>
    </w:p>
    <w:p>
      <w:pPr>
        <w:spacing w:line="600" w:lineRule="exact"/>
        <w:ind w:firstLine="560" w:firstLineChars="200"/>
        <w:jc w:val="left"/>
        <w:rPr>
          <w:rFonts w:hint="eastAsia" w:ascii="宋体" w:hAnsi="宋体" w:cs="宋体"/>
          <w:kern w:val="0"/>
          <w:sz w:val="28"/>
          <w:szCs w:val="28"/>
        </w:rPr>
      </w:pPr>
      <w:r>
        <w:rPr>
          <w:rFonts w:hint="eastAsia" w:ascii="宋体" w:hAnsi="宋体"/>
          <w:sz w:val="28"/>
          <w:szCs w:val="28"/>
        </w:rPr>
        <w:t>4）</w:t>
      </w:r>
      <w:r>
        <w:rPr>
          <w:rFonts w:hint="eastAsia" w:ascii="宋体" w:hAnsi="宋体" w:cs="宋体"/>
          <w:kern w:val="0"/>
          <w:sz w:val="28"/>
          <w:szCs w:val="28"/>
        </w:rPr>
        <w:t>负责抢救抢险、生产恢复、事件调查的后勤保障工作。具体包括：车辆保障、接待上级、指挥中心人员生活后勤保障和抢救抢险所需人力资源和资金支持、疏散人员避难场所安排等。</w:t>
      </w:r>
    </w:p>
    <w:p>
      <w:pPr>
        <w:adjustRightInd w:val="0"/>
        <w:spacing w:line="520" w:lineRule="exact"/>
        <w:ind w:firstLine="561"/>
        <w:rPr>
          <w:rFonts w:ascii="宋体" w:hAnsi="宋体"/>
          <w:sz w:val="28"/>
          <w:szCs w:val="28"/>
        </w:rPr>
      </w:pPr>
      <w:r>
        <w:rPr>
          <w:rFonts w:hint="eastAsia" w:ascii="宋体" w:hAnsi="宋体"/>
          <w:sz w:val="28"/>
          <w:szCs w:val="28"/>
        </w:rPr>
        <w:t>5）做好现场救援人员的后勤生活服务。</w:t>
      </w:r>
    </w:p>
    <w:p>
      <w:pPr>
        <w:adjustRightInd w:val="0"/>
        <w:spacing w:line="520" w:lineRule="exact"/>
        <w:ind w:firstLine="561"/>
        <w:rPr>
          <w:rFonts w:ascii="宋体" w:hAnsi="宋体"/>
          <w:sz w:val="28"/>
          <w:szCs w:val="28"/>
        </w:rPr>
      </w:pPr>
      <w:r>
        <w:rPr>
          <w:rFonts w:hint="eastAsia" w:ascii="宋体" w:hAnsi="宋体"/>
          <w:sz w:val="28"/>
          <w:szCs w:val="28"/>
        </w:rPr>
        <w:t>6）负责受伤人员治疗的紧急转送与联系。</w:t>
      </w:r>
    </w:p>
    <w:p>
      <w:pPr>
        <w:adjustRightInd w:val="0"/>
        <w:spacing w:line="520" w:lineRule="exact"/>
        <w:ind w:firstLine="561"/>
        <w:rPr>
          <w:rFonts w:ascii="宋体" w:hAnsi="宋体"/>
          <w:sz w:val="28"/>
          <w:szCs w:val="28"/>
        </w:rPr>
      </w:pPr>
      <w:r>
        <w:rPr>
          <w:rFonts w:hint="eastAsia" w:ascii="宋体" w:hAnsi="宋体"/>
          <w:sz w:val="28"/>
          <w:szCs w:val="28"/>
        </w:rPr>
        <w:t>7）为外援人员和伤员家属提供接待服务。</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8）建立有效的通信网络，危险区域内提供防爆型通信器材，现场禁止使用手机等非防爆型通信器材。</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9）保障现场救援通信联络以及对外通信、联络的畅通。</w:t>
      </w:r>
    </w:p>
    <w:p>
      <w:pPr>
        <w:pStyle w:val="2"/>
        <w:spacing w:line="520" w:lineRule="exact"/>
        <w:ind w:left="0" w:leftChars="0" w:firstLine="560"/>
        <w:rPr>
          <w:rFonts w:hint="eastAsia" w:ascii="宋体" w:hAnsi="宋体" w:eastAsia="宋体" w:cs="楷体"/>
        </w:rPr>
      </w:pPr>
      <w:r>
        <w:rPr>
          <w:rFonts w:hint="eastAsia" w:ascii="宋体" w:hAnsi="宋体" w:eastAsia="宋体" w:cs="宋体"/>
          <w:kern w:val="0"/>
          <w:sz w:val="28"/>
          <w:szCs w:val="28"/>
        </w:rPr>
        <w:t>10）负责伤亡人员家属的安抚和补偿等善后处理事宜。</w:t>
      </w:r>
    </w:p>
    <w:p>
      <w:pPr>
        <w:pStyle w:val="6"/>
        <w:keepNext w:val="0"/>
        <w:spacing w:line="415" w:lineRule="auto"/>
        <w:rPr>
          <w:rFonts w:hint="eastAsia" w:ascii="楷体_GB2312" w:hAnsi="宋体" w:eastAsia="楷体_GB2312"/>
          <w:kern w:val="0"/>
        </w:rPr>
      </w:pPr>
      <w:bookmarkStart w:id="619" w:name="_Toc19807"/>
      <w:bookmarkStart w:id="620" w:name="_Toc31278"/>
      <w:bookmarkStart w:id="621" w:name="_Toc22789"/>
      <w:bookmarkStart w:id="622" w:name="_Toc9676"/>
      <w:bookmarkStart w:id="623" w:name="_Toc18859"/>
      <w:r>
        <w:rPr>
          <w:rFonts w:hint="eastAsia" w:ascii="楷体_GB2312" w:hAnsi="宋体" w:eastAsia="楷体_GB2312"/>
          <w:kern w:val="0"/>
        </w:rPr>
        <w:t>2.2.5应急技术组组成及职责</w:t>
      </w:r>
      <w:bookmarkEnd w:id="619"/>
      <w:bookmarkEnd w:id="620"/>
      <w:bookmarkEnd w:id="621"/>
      <w:bookmarkEnd w:id="622"/>
      <w:bookmarkEnd w:id="623"/>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组  长：</w:t>
      </w:r>
      <w:r>
        <w:rPr>
          <w:rFonts w:hint="eastAsia" w:ascii="宋体" w:hAnsi="宋体" w:cs="宋体"/>
          <w:kern w:val="0"/>
          <w:sz w:val="28"/>
          <w:szCs w:val="28"/>
          <w:lang w:eastAsia="zh-CN"/>
        </w:rPr>
        <w:t>张毅</w:t>
      </w:r>
    </w:p>
    <w:p>
      <w:pPr>
        <w:spacing w:line="600" w:lineRule="exact"/>
        <w:ind w:firstLine="560" w:firstLineChars="200"/>
        <w:jc w:val="left"/>
        <w:rPr>
          <w:rFonts w:hint="default" w:ascii="宋体" w:hAnsi="宋体" w:eastAsia="宋体" w:cs="宋体"/>
          <w:kern w:val="0"/>
          <w:sz w:val="28"/>
          <w:szCs w:val="28"/>
          <w:lang w:val="en-US" w:eastAsia="zh-CN"/>
        </w:rPr>
      </w:pPr>
      <w:r>
        <w:rPr>
          <w:rFonts w:hint="eastAsia" w:ascii="宋体" w:hAnsi="宋体" w:cs="宋体"/>
          <w:kern w:val="0"/>
          <w:sz w:val="28"/>
          <w:szCs w:val="28"/>
        </w:rPr>
        <w:t>成  员：</w:t>
      </w:r>
      <w:r>
        <w:rPr>
          <w:rFonts w:hint="eastAsia" w:ascii="宋体" w:hAnsi="宋体" w:cs="宋体"/>
          <w:kern w:val="0"/>
          <w:sz w:val="28"/>
          <w:szCs w:val="28"/>
          <w:lang w:eastAsia="zh-CN"/>
        </w:rPr>
        <w:t>刘勇军</w:t>
      </w:r>
      <w:r>
        <w:rPr>
          <w:rFonts w:hint="eastAsia" w:ascii="宋体" w:hAnsi="宋体" w:cs="宋体"/>
          <w:kern w:val="0"/>
          <w:sz w:val="28"/>
          <w:szCs w:val="28"/>
          <w:lang w:val="en-US" w:eastAsia="zh-CN"/>
        </w:rPr>
        <w:t xml:space="preserve">  赵青松  张润</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1）在事故应急救援期间,接受应急救援指挥中心调遣，提供人员、技术力量协助应急救援指挥中心总指挥的工作。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2）负责协助检查现场环境，调查事故原因。</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3）负责向事故现场指挥中心提供安全、技术、资料等方面支持。并向参加救援的社会应急救援队伍提供相关技术资料、信息和处置方法。</w:t>
      </w:r>
    </w:p>
    <w:p>
      <w:pPr>
        <w:pStyle w:val="2"/>
        <w:spacing w:line="520" w:lineRule="exact"/>
        <w:ind w:left="0" w:leftChars="0" w:firstLine="560"/>
        <w:rPr>
          <w:rFonts w:hint="eastAsia" w:ascii="宋体" w:hAnsi="宋体" w:eastAsia="宋体" w:cs="宋体"/>
          <w:kern w:val="0"/>
          <w:sz w:val="28"/>
          <w:szCs w:val="28"/>
        </w:rPr>
      </w:pPr>
      <w:r>
        <w:rPr>
          <w:rFonts w:hint="eastAsia" w:ascii="宋体" w:hAnsi="宋体" w:eastAsia="宋体" w:cs="宋体"/>
          <w:kern w:val="0"/>
          <w:sz w:val="28"/>
          <w:szCs w:val="28"/>
        </w:rPr>
        <w:t>应急组织机构的人员名单及联系方式见附件6应急救援通信联络表。</w:t>
      </w:r>
    </w:p>
    <w:p>
      <w:pPr>
        <w:pStyle w:val="4"/>
        <w:keepNext w:val="0"/>
        <w:ind w:firstLine="321" w:firstLineChars="100"/>
        <w:rPr>
          <w:rFonts w:hint="eastAsia" w:ascii="黑体" w:eastAsia="黑体"/>
          <w:sz w:val="32"/>
          <w:szCs w:val="32"/>
        </w:rPr>
      </w:pPr>
      <w:bookmarkStart w:id="624" w:name="_Toc2862"/>
      <w:bookmarkStart w:id="625" w:name="_Toc3048"/>
      <w:bookmarkStart w:id="626" w:name="_Toc25915"/>
      <w:bookmarkStart w:id="627" w:name="_Toc23343"/>
      <w:bookmarkStart w:id="628" w:name="_Toc10979"/>
      <w:r>
        <w:rPr>
          <w:rFonts w:hint="eastAsia" w:ascii="黑体" w:eastAsia="黑体"/>
          <w:sz w:val="32"/>
          <w:szCs w:val="32"/>
        </w:rPr>
        <w:t>3 　响应启动</w:t>
      </w:r>
      <w:bookmarkEnd w:id="624"/>
      <w:bookmarkEnd w:id="625"/>
      <w:bookmarkEnd w:id="626"/>
      <w:bookmarkEnd w:id="627"/>
      <w:bookmarkEnd w:id="628"/>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发生天然气火灾爆炸事故，指挥中心立即启动应急响应。响应启动后，指挥中心正式运转（包括应急会议召开、信息上报、资源协调、信息公开、后勤保障工作）。</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1、应急会议召开</w:t>
      </w:r>
    </w:p>
    <w:p>
      <w:pPr>
        <w:spacing w:line="626" w:lineRule="exact"/>
        <w:ind w:firstLine="560" w:firstLineChars="200"/>
        <w:jc w:val="left"/>
        <w:rPr>
          <w:rFonts w:hint="eastAsia" w:ascii="宋体" w:hAnsi="宋体"/>
          <w:sz w:val="28"/>
          <w:szCs w:val="28"/>
        </w:rPr>
      </w:pPr>
      <w:r>
        <w:rPr>
          <w:rFonts w:hint="eastAsia" w:ascii="宋体" w:hAnsi="宋体"/>
          <w:sz w:val="28"/>
          <w:szCs w:val="28"/>
        </w:rPr>
        <w:t>应急管理办公室值班人员接警后，报告应急指挥中心总指挥、副总指挥，并立即召集指挥中心相关成员，听取事故情况汇报，并根据事故情况及应急响应分级标准，确定应急响应级别，启动应急响应机制，开展应急救援行动。</w:t>
      </w:r>
    </w:p>
    <w:p>
      <w:pPr>
        <w:spacing w:line="606" w:lineRule="exact"/>
        <w:ind w:firstLine="560" w:firstLineChars="200"/>
        <w:jc w:val="left"/>
        <w:rPr>
          <w:rFonts w:hint="eastAsia" w:ascii="宋体" w:hAnsi="宋体" w:cs="宋体"/>
          <w:kern w:val="0"/>
          <w:sz w:val="28"/>
          <w:szCs w:val="28"/>
        </w:rPr>
      </w:pPr>
      <w:r>
        <w:rPr>
          <w:rFonts w:hint="eastAsia" w:ascii="宋体" w:hAnsi="宋体"/>
          <w:sz w:val="28"/>
          <w:szCs w:val="28"/>
        </w:rPr>
        <w:t>（1）</w:t>
      </w:r>
      <w:r>
        <w:rPr>
          <w:rFonts w:hint="eastAsia" w:ascii="宋体" w:hAnsi="宋体" w:cs="宋体"/>
          <w:kern w:val="0"/>
          <w:sz w:val="28"/>
          <w:szCs w:val="28"/>
        </w:rPr>
        <w:t>Ⅲ级</w:t>
      </w:r>
      <w:r>
        <w:rPr>
          <w:rFonts w:hint="eastAsia" w:ascii="宋体" w:hAnsi="宋体"/>
          <w:spacing w:val="2"/>
          <w:sz w:val="28"/>
          <w:szCs w:val="28"/>
        </w:rPr>
        <w:t>应急响应：启动</w:t>
      </w:r>
      <w:r>
        <w:rPr>
          <w:rFonts w:hint="eastAsia" w:ascii="宋体" w:hAnsi="宋体"/>
          <w:color w:val="000000"/>
          <w:spacing w:val="2"/>
          <w:sz w:val="28"/>
          <w:szCs w:val="28"/>
        </w:rPr>
        <w:t>现场处置方案或岗位处置卡</w:t>
      </w:r>
      <w:r>
        <w:rPr>
          <w:rFonts w:hint="eastAsia" w:ascii="宋体" w:hAnsi="宋体" w:cs="宋体"/>
          <w:kern w:val="0"/>
          <w:sz w:val="28"/>
          <w:szCs w:val="28"/>
        </w:rPr>
        <w:t>，采取处理措施。</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事故发生后，由现场应急救援小组组长负责应急工作的组织和指挥，以现场人员为基础开展应急救援工作，启动相应事故现场处置方案进行处置，若超过Ⅲ级预警，则上报公司应急救援指挥中心，启动Ⅱ级响应。</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a）发生泄漏、火灾等一般事故，以自救互救为主。在岗及现场人员、事发地最近人员和目击者闻讯后，积极投身到抢险救援行动中。视泄漏、火灾或事故产生的原因，迅速消除产生事故的源头，立即切断气源、电源开关；使用灭火器或其它应急器材扑灭明火；将火源附近其它易燃物质移动到安全地点；将伤者转移到安全区域，进行必要的抢救、包扎或送医等，全力控制事故态势，开展抢险救治和处置工作，严防次生、衍生事故的发生，并向应急救援指挥中心报告事故情况。</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b）发生设备故障事故，在岗及现场人员、事发地最近人员和目击者立即通过电话、警铃、呼救等方式报警，其他人员闻讯后，积极投身到抢险行动中，全力控制事故态势，严防次生、衍生事故的发生，并及时向应急救援指挥中心报告事故情况。</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c）应急救援指挥中心接到突发生产安全事故报告后，根据响应程序的规定，向公司应急救援指挥中心总指挥报告，按照总指挥指令启动事故应急预案，立即通知各应急小组开展工作。各应急小组接到指令后，要迅速赶赴事发现场，依据各自的应急职责，采取果断措施，全力控制事故态势，开展抢险救治和处置工作。</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d）应急救援指挥中心应随时掌握设备、泄漏、火灾和燃爆事故的发展态势，及时作好研判。当需要寻求上游供气力量救助时，应立即报告联系。</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（2）Ⅱ</w:t>
      </w:r>
      <w:r>
        <w:rPr>
          <w:rFonts w:hint="eastAsia" w:ascii="宋体" w:hAnsi="宋体"/>
          <w:spacing w:val="2"/>
          <w:sz w:val="28"/>
          <w:szCs w:val="28"/>
        </w:rPr>
        <w:t>级应急响应：启动综合应急预案、专项应急预案和</w:t>
      </w:r>
      <w:r>
        <w:rPr>
          <w:rFonts w:hint="eastAsia" w:ascii="宋体" w:hAnsi="宋体"/>
          <w:color w:val="000000"/>
          <w:spacing w:val="2"/>
          <w:sz w:val="28"/>
          <w:szCs w:val="28"/>
        </w:rPr>
        <w:t>现场处置方案</w:t>
      </w:r>
      <w:r>
        <w:rPr>
          <w:rFonts w:hint="eastAsia" w:ascii="宋体" w:hAnsi="宋体" w:cs="宋体"/>
          <w:kern w:val="0"/>
          <w:sz w:val="28"/>
          <w:szCs w:val="28"/>
        </w:rPr>
        <w:t>，采取处理措施。</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应急救援指挥中心接到报告后，由总指挥负责应急工作的组织和指挥，以公司全体人员为基础开展应急救援工作，若公司已无法控制事故发展时，应急响应升级，立即进入I级响应。</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a）发生重大泄漏、火灾和燃爆事故，以第一时间自救互救为主。现场人员、事发地最近人员和目击者立即通过电话、呼救等方式报警，其他人员闻讯后，积极投身到抢险行动中，全力控制事故态势，严防次生、衍生事件的发生，并及时向应急救援指挥中心报告突发事故情况；及时联系上游供气单位做好协助工作。</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b）应急救援指挥中心接到突发生产安全事故报告后，根据响应程序的规定，向公司应急救援指挥中心总指挥报告，按照总指挥指令启动事故应急预案，立即通知各应急小组开展工作。各应急小组接到指令后，要迅速赶赴事发现场，依据各自的应急职责，采取果断措施，全力控制事故态势，开展抢险救治和处置工作。</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c）应急救援指挥中心应随时掌握设备、泄漏、火灾和燃爆事故的发展态势，及时作好研判。当需要动用社会力量救助时，应立即报告县应急管理局、住建局、消防救援大队、医院等政府相关职能部门扩大应急，寻求社会力量的支援。</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d）当需要人员紧急疏散和撤离时，各应急小组组长应注意清点本组人员，向指定安全方位撤离；</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e）周边区域的单位、社区人员疏散的方式、方法按事发现场周边区域道路交通疏散撤离现场。</w:t>
      </w:r>
    </w:p>
    <w:p>
      <w:pPr>
        <w:spacing w:line="606" w:lineRule="exact"/>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（3）</w:t>
      </w:r>
      <w:r>
        <w:rPr>
          <w:rFonts w:hint="eastAsia" w:ascii="宋体" w:hAnsi="宋体" w:cs="宋体"/>
          <w:color w:val="FF0000"/>
          <w:kern w:val="0"/>
          <w:sz w:val="28"/>
          <w:szCs w:val="28"/>
        </w:rPr>
        <w:t>Ⅰ级</w:t>
      </w:r>
      <w:r>
        <w:rPr>
          <w:rFonts w:hint="eastAsia" w:ascii="宋体" w:hAnsi="宋体"/>
          <w:color w:val="FF0000"/>
          <w:spacing w:val="2"/>
          <w:sz w:val="28"/>
          <w:szCs w:val="28"/>
        </w:rPr>
        <w:t>应急响应</w:t>
      </w:r>
      <w:r>
        <w:rPr>
          <w:rFonts w:hint="eastAsia" w:ascii="宋体" w:hAnsi="宋体" w:cs="宋体"/>
          <w:color w:val="FF0000"/>
          <w:kern w:val="0"/>
          <w:sz w:val="28"/>
          <w:szCs w:val="28"/>
        </w:rPr>
        <w:t>：</w:t>
      </w:r>
      <w:r>
        <w:rPr>
          <w:rFonts w:hint="eastAsia" w:ascii="宋体" w:hAnsi="宋体"/>
          <w:spacing w:val="2"/>
          <w:sz w:val="28"/>
          <w:szCs w:val="28"/>
        </w:rPr>
        <w:t>启动综合应急预案、专项应急预案和</w:t>
      </w:r>
      <w:r>
        <w:rPr>
          <w:rFonts w:hint="eastAsia" w:ascii="宋体" w:hAnsi="宋体"/>
          <w:color w:val="000000"/>
          <w:spacing w:val="2"/>
          <w:sz w:val="28"/>
          <w:szCs w:val="28"/>
        </w:rPr>
        <w:t>现场处置方案</w:t>
      </w:r>
      <w:r>
        <w:rPr>
          <w:rFonts w:hint="eastAsia" w:ascii="宋体" w:hAnsi="宋体" w:cs="宋体"/>
          <w:kern w:val="0"/>
          <w:sz w:val="28"/>
          <w:szCs w:val="28"/>
        </w:rPr>
        <w:t>，并申请扩大应急响应。同时由应急救援中心按规定报告</w:t>
      </w:r>
      <w:r>
        <w:rPr>
          <w:rFonts w:hint="eastAsia" w:ascii="宋体" w:hAnsi="宋体" w:cs="宋体"/>
          <w:kern w:val="0"/>
          <w:sz w:val="28"/>
          <w:szCs w:val="28"/>
          <w:lang w:eastAsia="zh-CN"/>
        </w:rPr>
        <w:t>南部</w:t>
      </w:r>
      <w:r>
        <w:rPr>
          <w:rFonts w:hint="eastAsia" w:ascii="宋体" w:hAnsi="宋体" w:cs="宋体"/>
          <w:kern w:val="0"/>
          <w:sz w:val="28"/>
          <w:szCs w:val="28"/>
        </w:rPr>
        <w:t>县应急管理局。</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（4）扩大应急响应：</w:t>
      </w:r>
      <w:r>
        <w:rPr>
          <w:rFonts w:hint="eastAsia" w:ascii="宋体" w:hAnsi="宋体" w:cs="宋体"/>
          <w:color w:val="000000"/>
          <w:kern w:val="0"/>
          <w:sz w:val="28"/>
          <w:szCs w:val="28"/>
        </w:rPr>
        <w:t>本预案与《</w:t>
      </w:r>
      <w:r>
        <w:rPr>
          <w:rFonts w:hint="eastAsia" w:ascii="宋体" w:hAnsi="宋体"/>
          <w:sz w:val="28"/>
          <w:szCs w:val="28"/>
          <w:lang w:eastAsia="zh-CN"/>
        </w:rPr>
        <w:t>南部</w:t>
      </w:r>
      <w:r>
        <w:rPr>
          <w:rFonts w:hint="eastAsia" w:ascii="宋体" w:hAnsi="宋体"/>
          <w:sz w:val="28"/>
          <w:szCs w:val="28"/>
        </w:rPr>
        <w:t>县</w:t>
      </w:r>
      <w:r>
        <w:rPr>
          <w:rFonts w:hint="eastAsia" w:ascii="宋体" w:hAnsi="宋体"/>
          <w:sz w:val="28"/>
          <w:szCs w:val="28"/>
          <w:lang w:eastAsia="zh-CN"/>
        </w:rPr>
        <w:t>人民政府突发</w:t>
      </w:r>
      <w:r>
        <w:rPr>
          <w:rFonts w:hint="eastAsia" w:ascii="宋体" w:hAnsi="宋体"/>
          <w:sz w:val="28"/>
          <w:szCs w:val="28"/>
        </w:rPr>
        <w:t>事故</w:t>
      </w:r>
      <w:r>
        <w:rPr>
          <w:rFonts w:hint="eastAsia" w:ascii="宋体" w:hAnsi="宋体"/>
          <w:sz w:val="28"/>
          <w:szCs w:val="28"/>
          <w:lang w:eastAsia="zh-CN"/>
        </w:rPr>
        <w:t>总体</w:t>
      </w:r>
      <w:r>
        <w:rPr>
          <w:rFonts w:hint="eastAsia" w:ascii="宋体" w:hAnsi="宋体"/>
          <w:sz w:val="28"/>
          <w:szCs w:val="28"/>
        </w:rPr>
        <w:t>应急预案</w:t>
      </w:r>
      <w:r>
        <w:rPr>
          <w:rFonts w:hint="eastAsia" w:ascii="宋体" w:hAnsi="宋体" w:cs="宋体"/>
          <w:color w:val="000000"/>
          <w:kern w:val="0"/>
          <w:sz w:val="28"/>
          <w:szCs w:val="28"/>
        </w:rPr>
        <w:t>》相衔接，当事故扩大超出公司</w:t>
      </w:r>
      <w:r>
        <w:rPr>
          <w:rFonts w:hint="eastAsia" w:ascii="宋体" w:hAnsi="宋体"/>
          <w:sz w:val="28"/>
          <w:szCs w:val="28"/>
        </w:rPr>
        <w:t>应急救援处置能力</w:t>
      </w:r>
      <w:r>
        <w:rPr>
          <w:rFonts w:hint="eastAsia" w:ascii="宋体" w:hAnsi="宋体" w:cs="宋体"/>
          <w:color w:val="000000"/>
          <w:kern w:val="0"/>
          <w:sz w:val="28"/>
          <w:szCs w:val="28"/>
        </w:rPr>
        <w:t>时，可直</w:t>
      </w:r>
      <w:r>
        <w:rPr>
          <w:rFonts w:hint="eastAsia" w:ascii="宋体" w:hAnsi="宋体" w:cs="宋体"/>
          <w:kern w:val="0"/>
          <w:sz w:val="28"/>
          <w:szCs w:val="28"/>
        </w:rPr>
        <w:t>接上报上级有关部门，向相关应急机构请求扩大应急响应，请求增援。增援内容：人力、资金、设备、物资、器材、防护用品等。同时，在政府应急指挥人员到达后，应及时移交应急指挥权，并</w:t>
      </w:r>
      <w:r>
        <w:rPr>
          <w:rFonts w:hint="eastAsia" w:ascii="宋体" w:hAnsi="宋体"/>
          <w:sz w:val="28"/>
          <w:szCs w:val="28"/>
        </w:rPr>
        <w:t>服从外部救援队伍的指挥，公司参与人员严格按照社会救援指挥部的要求积极配合开展救援工作。</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2、信息上报</w:t>
      </w:r>
    </w:p>
    <w:p>
      <w:pPr>
        <w:spacing w:line="602" w:lineRule="exact"/>
        <w:ind w:firstLine="560" w:firstLineChars="200"/>
        <w:jc w:val="left"/>
        <w:rPr>
          <w:rFonts w:hint="eastAsia" w:ascii="宋体" w:hAnsi="宋体" w:cs="Arial"/>
          <w:sz w:val="28"/>
          <w:szCs w:val="28"/>
        </w:rPr>
      </w:pPr>
      <w:r>
        <w:rPr>
          <w:rFonts w:hint="eastAsia" w:ascii="宋体" w:hAnsi="宋体" w:cs="Arial"/>
          <w:sz w:val="28"/>
          <w:szCs w:val="28"/>
        </w:rPr>
        <w:t>发生事故后，按照响应级别，公司</w:t>
      </w:r>
      <w:r>
        <w:rPr>
          <w:rFonts w:hint="eastAsia" w:ascii="宋体" w:hAnsi="宋体" w:cs="宋体"/>
          <w:kern w:val="0"/>
          <w:sz w:val="28"/>
          <w:szCs w:val="28"/>
        </w:rPr>
        <w:t>应急救援指挥中心</w:t>
      </w:r>
      <w:r>
        <w:rPr>
          <w:rFonts w:hint="eastAsia" w:ascii="宋体" w:hAnsi="宋体" w:cs="Arial"/>
          <w:sz w:val="28"/>
          <w:szCs w:val="28"/>
        </w:rPr>
        <w:t>成员应立即到位。应急救援小组根据现场情况，按本单位事故应急预案，迅速采取处置措施，控制事态发展，并及时向指挥中心上报事态发展变化情况。</w:t>
      </w:r>
    </w:p>
    <w:p>
      <w:pPr>
        <w:spacing w:line="626" w:lineRule="exact"/>
        <w:ind w:firstLine="560" w:firstLineChars="200"/>
        <w:jc w:val="left"/>
        <w:rPr>
          <w:rFonts w:hint="eastAsia" w:ascii="宋体" w:hAnsi="宋体" w:cs="宋体"/>
          <w:kern w:val="0"/>
          <w:sz w:val="28"/>
          <w:szCs w:val="28"/>
        </w:rPr>
      </w:pPr>
      <w:r>
        <w:rPr>
          <w:rFonts w:hint="eastAsia" w:ascii="宋体" w:hAnsi="宋体" w:cs="Arial"/>
          <w:sz w:val="28"/>
          <w:szCs w:val="28"/>
        </w:rPr>
        <w:t>指挥中心应随时掌握事故相关信息，并根据现场情况分析事故性质，预测事态发展趋势和可能造成的危害程度，并视事故发展情况及时逐级上报上级有关部门。同时，当发生的事故可能波及公司外时，由总指挥或经总指挥授权的人员通过电话、互联网、人员信息传递等方式，迅速向周边企业、单位、社区、小区及人员通报事故发生的时间、地点以及事故现场情况、事故的简要经过、已经采取的措施、其他应当通报的情况。</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3、资源协调</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根据生产安全事故现场情况，应急指挥中心负责组织调配应急救援队伍和应急物资；当事态超出公司应急处置能力时，应立即向当地政府申请扩大应急资源调配。</w:t>
      </w:r>
    </w:p>
    <w:p>
      <w:pPr>
        <w:spacing w:line="626"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w:t>4、信息公开</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w:t>
      </w:r>
      <w:r>
        <w:rPr>
          <w:rFonts w:hint="eastAsia" w:ascii="宋体" w:hAnsi="宋体" w:cs="Arial"/>
          <w:color w:val="FF0000"/>
          <w:sz w:val="28"/>
          <w:szCs w:val="28"/>
        </w:rPr>
        <w:t>1）</w:t>
      </w:r>
      <w:r>
        <w:rPr>
          <w:rFonts w:hint="eastAsia"/>
          <w:color w:val="FF0000"/>
          <w:sz w:val="28"/>
          <w:szCs w:val="28"/>
        </w:rPr>
        <w:t>经</w:t>
      </w:r>
      <w:r>
        <w:rPr>
          <w:color w:val="FF0000"/>
          <w:sz w:val="28"/>
          <w:szCs w:val="28"/>
        </w:rPr>
        <w:t>应急</w:t>
      </w:r>
      <w:r>
        <w:rPr>
          <w:rFonts w:hint="eastAsia"/>
          <w:sz w:val="28"/>
          <w:szCs w:val="28"/>
        </w:rPr>
        <w:t>指挥中心授权后，</w:t>
      </w:r>
      <w:r>
        <w:rPr>
          <w:sz w:val="28"/>
          <w:szCs w:val="28"/>
        </w:rPr>
        <w:t>应急指挥</w:t>
      </w:r>
      <w:r>
        <w:rPr>
          <w:rFonts w:hint="eastAsia"/>
          <w:sz w:val="28"/>
          <w:szCs w:val="28"/>
        </w:rPr>
        <w:t>副总指挥</w:t>
      </w:r>
      <w:r>
        <w:rPr>
          <w:sz w:val="28"/>
          <w:szCs w:val="28"/>
        </w:rPr>
        <w:t>负责事故和应急救援的信息发布工作。</w:t>
      </w:r>
    </w:p>
    <w:p>
      <w:pPr>
        <w:ind w:firstLine="560" w:firstLineChars="200"/>
        <w:rPr>
          <w:rFonts w:hint="eastAsia" w:ascii="宋体" w:hAnsi="宋体"/>
          <w:sz w:val="28"/>
          <w:szCs w:val="28"/>
        </w:rPr>
      </w:pPr>
      <w:r>
        <w:rPr>
          <w:rFonts w:hint="eastAsia" w:ascii="宋体" w:hAnsi="宋体" w:cs="Arial"/>
          <w:sz w:val="28"/>
          <w:szCs w:val="28"/>
        </w:rPr>
        <w:t>（2）</w:t>
      </w:r>
      <w:r>
        <w:rPr>
          <w:rFonts w:hint="eastAsia" w:ascii="宋体" w:hAnsi="宋体" w:cs="宋体"/>
          <w:kern w:val="0"/>
          <w:sz w:val="28"/>
          <w:szCs w:val="28"/>
        </w:rPr>
        <w:t>在信息发布过程中，应遵守国家法律法规，实事求是，客观公正，内容详实，及时准确。</w:t>
      </w:r>
      <w:r>
        <w:rPr>
          <w:rFonts w:hint="eastAsia" w:ascii="宋体" w:hAnsi="宋体"/>
          <w:sz w:val="28"/>
          <w:szCs w:val="28"/>
        </w:rPr>
        <w:t>在发布信息时，必须发布事态的紧急程度，提出撤离的具体方法和方式。同时在事故现场周围建立警戒区域，实施交通管制，防止与救援无关人员进入事故现场，保证救援队伍、物资运输和人员疏散等的交通畅通，并避免发生不必要的伤亡。</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（3）未经许可任何部门和个人不得擅自发布信息。</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5、应急保障</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应急指挥中心保证在事故应急抢救抢险中有充足的物资和设备，应急救援时能及时、准确为抢险救援人员提供救援所需保障物资。</w:t>
      </w:r>
    </w:p>
    <w:p>
      <w:pPr>
        <w:pStyle w:val="4"/>
        <w:keepNext w:val="0"/>
        <w:rPr>
          <w:rFonts w:hint="eastAsia" w:ascii="黑体" w:eastAsia="黑体"/>
          <w:sz w:val="32"/>
          <w:szCs w:val="32"/>
        </w:rPr>
      </w:pPr>
      <w:bookmarkStart w:id="629" w:name="_Toc17005"/>
      <w:bookmarkStart w:id="630" w:name="_Toc24794"/>
      <w:bookmarkStart w:id="631" w:name="_Toc27417"/>
      <w:bookmarkStart w:id="632" w:name="_Toc25658"/>
      <w:bookmarkStart w:id="633" w:name="_Toc29418"/>
      <w:r>
        <w:rPr>
          <w:rFonts w:hint="eastAsia" w:ascii="黑体" w:eastAsia="黑体"/>
          <w:sz w:val="32"/>
          <w:szCs w:val="32"/>
        </w:rPr>
        <w:t>4  处置措施</w:t>
      </w:r>
      <w:bookmarkEnd w:id="629"/>
      <w:bookmarkEnd w:id="630"/>
      <w:bookmarkEnd w:id="631"/>
      <w:bookmarkEnd w:id="632"/>
      <w:bookmarkEnd w:id="633"/>
    </w:p>
    <w:p>
      <w:pPr>
        <w:pStyle w:val="5"/>
        <w:rPr>
          <w:rFonts w:hint="eastAsia" w:ascii="楷体" w:hAnsi="楷体" w:eastAsia="楷体"/>
        </w:rPr>
      </w:pPr>
      <w:bookmarkStart w:id="634" w:name="_Toc23953"/>
      <w:bookmarkStart w:id="635" w:name="_Toc30189"/>
      <w:bookmarkStart w:id="636" w:name="_Toc32280"/>
      <w:bookmarkStart w:id="637" w:name="_Toc21810"/>
      <w:bookmarkStart w:id="638" w:name="_Toc14907"/>
      <w:bookmarkStart w:id="639" w:name="_Toc30996"/>
      <w:r>
        <w:rPr>
          <w:rFonts w:hint="eastAsia" w:ascii="楷体" w:hAnsi="楷体" w:eastAsia="楷体"/>
        </w:rPr>
        <w:t>4.1　应急处置指导原则</w:t>
      </w:r>
      <w:bookmarkEnd w:id="634"/>
      <w:bookmarkEnd w:id="635"/>
      <w:bookmarkEnd w:id="636"/>
      <w:bookmarkEnd w:id="637"/>
      <w:bookmarkEnd w:id="638"/>
      <w:bookmarkEnd w:id="639"/>
    </w:p>
    <w:p>
      <w:pPr>
        <w:spacing w:line="604" w:lineRule="exact"/>
        <w:ind w:firstLine="560" w:firstLineChars="200"/>
        <w:rPr>
          <w:rFonts w:hint="eastAsia" w:ascii="宋体" w:hAnsi="宋体" w:cs="Arial"/>
          <w:sz w:val="28"/>
          <w:szCs w:val="28"/>
        </w:rPr>
      </w:pPr>
      <w:r>
        <w:rPr>
          <w:rFonts w:hint="eastAsia" w:ascii="宋体" w:hAnsi="宋体" w:cs="Arial"/>
          <w:sz w:val="28"/>
          <w:szCs w:val="28"/>
        </w:rPr>
        <w:t>以人为本、快速反应、统一领导、分级负责、政企联动、区域联防，最大限度地减少人员伤亡、环境影响和财产损失，避免次生灾害的发生。</w:t>
      </w:r>
    </w:p>
    <w:p>
      <w:pPr>
        <w:pStyle w:val="5"/>
        <w:rPr>
          <w:rFonts w:hint="eastAsia" w:ascii="楷体" w:hAnsi="楷体" w:eastAsia="楷体"/>
        </w:rPr>
      </w:pPr>
      <w:bookmarkStart w:id="640" w:name="_Toc257"/>
      <w:bookmarkStart w:id="641" w:name="_Toc10226"/>
      <w:bookmarkStart w:id="642" w:name="_Toc27537"/>
      <w:bookmarkStart w:id="643" w:name="_Toc6381"/>
      <w:bookmarkStart w:id="644" w:name="_Toc10839"/>
      <w:bookmarkStart w:id="645" w:name="_Toc10918"/>
      <w:r>
        <w:rPr>
          <w:rFonts w:hint="eastAsia" w:ascii="楷体" w:hAnsi="楷体" w:eastAsia="楷体"/>
        </w:rPr>
        <w:t>4.2　应急处置措施</w:t>
      </w:r>
      <w:bookmarkEnd w:id="640"/>
      <w:bookmarkEnd w:id="641"/>
      <w:bookmarkEnd w:id="642"/>
      <w:bookmarkEnd w:id="643"/>
      <w:bookmarkEnd w:id="644"/>
      <w:bookmarkEnd w:id="645"/>
    </w:p>
    <w:p>
      <w:pPr>
        <w:spacing w:line="604" w:lineRule="exact"/>
        <w:ind w:firstLine="560" w:firstLineChars="200"/>
        <w:rPr>
          <w:rFonts w:hint="eastAsia"/>
          <w:sz w:val="28"/>
        </w:rPr>
      </w:pPr>
      <w:r>
        <w:rPr>
          <w:rFonts w:hint="eastAsia"/>
          <w:sz w:val="28"/>
        </w:rPr>
        <w:t>1、一旦发现天然气着火，</w:t>
      </w:r>
      <w:r>
        <w:rPr>
          <w:rFonts w:hint="eastAsia" w:ascii="宋体" w:hAnsi="宋体" w:cs="宋体"/>
          <w:kern w:val="0"/>
          <w:sz w:val="28"/>
          <w:szCs w:val="28"/>
        </w:rPr>
        <w:t>立即使用附近灭火器材进行扑救，并及时上报现场情况。</w:t>
      </w:r>
      <w:r>
        <w:rPr>
          <w:rFonts w:hint="eastAsia"/>
          <w:sz w:val="28"/>
        </w:rPr>
        <w:t>若着火迅速拨打火警电话119报警，请求救援。</w:t>
      </w:r>
    </w:p>
    <w:p>
      <w:pPr>
        <w:spacing w:line="604" w:lineRule="exact"/>
        <w:ind w:firstLine="560" w:firstLineChars="200"/>
        <w:rPr>
          <w:rFonts w:hint="eastAsia"/>
          <w:sz w:val="28"/>
        </w:rPr>
      </w:pPr>
      <w:r>
        <w:rPr>
          <w:rFonts w:hint="eastAsia"/>
          <w:sz w:val="28"/>
        </w:rPr>
        <w:t>2、现场设置警戒带，禁止一切车辆</w:t>
      </w:r>
      <w:r>
        <w:rPr>
          <w:rFonts w:hint="eastAsia"/>
          <w:sz w:val="28"/>
          <w:szCs w:val="28"/>
        </w:rPr>
        <w:t>和无关人员</w:t>
      </w:r>
      <w:r>
        <w:rPr>
          <w:rFonts w:hint="eastAsia"/>
          <w:sz w:val="28"/>
        </w:rPr>
        <w:t>入内，停留在警戒区内的车辆严禁启动。</w:t>
      </w:r>
    </w:p>
    <w:p>
      <w:pPr>
        <w:spacing w:line="604" w:lineRule="exact"/>
        <w:ind w:firstLine="560" w:firstLineChars="200"/>
        <w:rPr>
          <w:rFonts w:hint="eastAsia" w:ascii="宋体" w:hAnsi="宋体" w:cs="宋体"/>
          <w:kern w:val="0"/>
          <w:sz w:val="28"/>
          <w:szCs w:val="28"/>
        </w:rPr>
      </w:pPr>
      <w:r>
        <w:rPr>
          <w:rFonts w:hint="eastAsia"/>
          <w:sz w:val="28"/>
        </w:rPr>
        <w:t>3、</w:t>
      </w:r>
      <w:r>
        <w:rPr>
          <w:rFonts w:hint="eastAsia" w:ascii="宋体" w:hAnsi="宋体" w:cs="宋体"/>
          <w:kern w:val="0"/>
          <w:sz w:val="28"/>
          <w:szCs w:val="28"/>
        </w:rPr>
        <w:t>切断气源，积极冷却，防止爆炸的发生。首先要设法搞清输气管道的走势，找准阀门迅速关闭。管道泄漏关阀无效时，应根据火势判断气体压力和泄露口的大小及其形状，准备好相应的堵漏材料（如软木塞、橡皮塞等）。然后，以大量的雾状水，将燃烧区周围物品进行冷切、驱散，以防天然气与空气混合而发生爆炸。建筑物内发生天然气火灾，也得首先切断气源，然后通风排气，施以扑救。</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4、扑救气体火灾切忌盲目扑灭火势，在没有采取堵漏措施的情况下，必须保持稳定燃烧。否则，大量可燃气体泄漏出来与空气混合，遇着火源就会发生爆炸，后果将不堪设想。</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5、首先应扑灭外围被火源引燃的可燃物火势，切断火势蔓延途径，控制燃烧范围，并积极抢救受伤和被困人员。</w:t>
      </w:r>
    </w:p>
    <w:p>
      <w:pPr>
        <w:spacing w:line="604" w:lineRule="exact"/>
        <w:ind w:firstLine="560" w:firstLineChars="200"/>
        <w:rPr>
          <w:rFonts w:hint="eastAsia"/>
          <w:sz w:val="28"/>
        </w:rPr>
      </w:pPr>
      <w:r>
        <w:rPr>
          <w:rFonts w:hint="eastAsia" w:ascii="宋体" w:hAnsi="宋体" w:cs="宋体"/>
          <w:kern w:val="0"/>
          <w:sz w:val="28"/>
          <w:szCs w:val="28"/>
        </w:rPr>
        <w:t>6、</w:t>
      </w:r>
      <w:r>
        <w:rPr>
          <w:rFonts w:hint="eastAsia"/>
          <w:sz w:val="28"/>
        </w:rPr>
        <w:t>火势得到控制后，应迅速扑灭火焰，同时要求消防部门在燃烧的管道周围组织水幕保护，隔绝燃烧，防止气源在减少或切断时，因压力降低而将火苗吸入管内，引起爆炸。</w:t>
      </w:r>
    </w:p>
    <w:p>
      <w:pPr>
        <w:spacing w:line="604" w:lineRule="exact"/>
        <w:ind w:firstLine="560" w:firstLineChars="200"/>
        <w:rPr>
          <w:rFonts w:hint="eastAsia" w:ascii="宋体" w:hAnsi="宋体" w:cs="宋体"/>
          <w:kern w:val="0"/>
          <w:sz w:val="28"/>
          <w:szCs w:val="28"/>
        </w:rPr>
      </w:pPr>
      <w:r>
        <w:rPr>
          <w:rFonts w:hint="eastAsia"/>
          <w:sz w:val="28"/>
        </w:rPr>
        <w:t>7、在火灾事故抢修中降低压力控制火势时，应注意维持燃气</w:t>
      </w:r>
      <w:r>
        <w:rPr>
          <w:rFonts w:hint="eastAsia" w:ascii="宋体" w:hAnsi="宋体" w:cs="宋体"/>
          <w:kern w:val="0"/>
          <w:sz w:val="28"/>
          <w:szCs w:val="28"/>
        </w:rPr>
        <w:t>有一定正压，防止因燃气设施产生负压，造成次生灾害。</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8、现场人员应密切注意各种危险征兆，遇到火势熄灭后较长时间未能恢复稳定燃烧或受热辐射的容器安全阀火焰变亮耀眼、尖叫、晃动等爆裂征兆时，应及时迅速撤退至安全地带。</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9、在火灾灾情消除后，为彻底根除隐患及防止次生灾害，应对管道和设备进行全面检查。</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10、如果是燃气泄漏事故，可能会有燃气窜入地下建（构）筑物等不易觉察的地方，因此事故抢修完成后，应在事故所涉及的范围内做全面检查，避免留下不安全隐患。</w:t>
      </w:r>
    </w:p>
    <w:p>
      <w:pPr>
        <w:pStyle w:val="4"/>
        <w:keepNext w:val="0"/>
        <w:rPr>
          <w:rFonts w:hint="eastAsia" w:ascii="黑体" w:eastAsia="黑体"/>
          <w:sz w:val="32"/>
          <w:szCs w:val="32"/>
        </w:rPr>
      </w:pPr>
      <w:bookmarkStart w:id="646" w:name="_Toc6898"/>
      <w:bookmarkStart w:id="647" w:name="_Toc20754"/>
      <w:bookmarkStart w:id="648" w:name="_Toc6954"/>
      <w:bookmarkStart w:id="649" w:name="_Toc29506"/>
      <w:bookmarkStart w:id="650" w:name="_Toc30843"/>
      <w:r>
        <w:rPr>
          <w:rFonts w:hint="eastAsia" w:ascii="黑体" w:eastAsia="黑体"/>
          <w:sz w:val="32"/>
          <w:szCs w:val="32"/>
        </w:rPr>
        <w:t>5　应急保障</w:t>
      </w:r>
      <w:bookmarkEnd w:id="646"/>
      <w:bookmarkEnd w:id="647"/>
      <w:bookmarkEnd w:id="648"/>
      <w:bookmarkEnd w:id="649"/>
      <w:bookmarkEnd w:id="650"/>
    </w:p>
    <w:p>
      <w:pPr>
        <w:pStyle w:val="5"/>
        <w:rPr>
          <w:rFonts w:hint="eastAsia" w:ascii="楷体" w:hAnsi="楷体" w:eastAsia="楷体"/>
        </w:rPr>
      </w:pPr>
      <w:bookmarkStart w:id="651" w:name="_Toc19032"/>
      <w:bookmarkStart w:id="652" w:name="_Toc26288"/>
      <w:bookmarkStart w:id="653" w:name="_Toc28006"/>
      <w:bookmarkStart w:id="654" w:name="_Toc2280"/>
      <w:bookmarkStart w:id="655" w:name="_Toc23863"/>
      <w:bookmarkStart w:id="656" w:name="_Toc14362"/>
      <w:r>
        <w:rPr>
          <w:rFonts w:hint="eastAsia" w:ascii="楷体" w:hAnsi="楷体" w:eastAsia="楷体"/>
        </w:rPr>
        <w:t>5.1　应急装备保障</w:t>
      </w:r>
      <w:bookmarkEnd w:id="651"/>
      <w:bookmarkEnd w:id="652"/>
      <w:bookmarkEnd w:id="653"/>
      <w:bookmarkEnd w:id="654"/>
      <w:bookmarkEnd w:id="655"/>
      <w:bookmarkEnd w:id="656"/>
    </w:p>
    <w:p>
      <w:pPr>
        <w:ind w:firstLine="560" w:firstLineChars="200"/>
        <w:rPr>
          <w:rFonts w:hint="eastAsia" w:ascii="宋体" w:hAnsi="宋体" w:cs="宋体"/>
          <w:kern w:val="0"/>
          <w:sz w:val="28"/>
          <w:szCs w:val="28"/>
        </w:rPr>
      </w:pPr>
      <w:r>
        <w:rPr>
          <w:rFonts w:hint="eastAsia" w:ascii="宋体" w:hAnsi="宋体" w:cs="宋体"/>
          <w:kern w:val="0"/>
          <w:sz w:val="28"/>
          <w:szCs w:val="28"/>
        </w:rPr>
        <w:t>为确保发生事故后，在应急抢救中不造成二次伤害，公司配备了担架、灭火器、呼吸器、急救箱等医疗、救护设备。</w:t>
      </w:r>
    </w:p>
    <w:p>
      <w:pPr>
        <w:ind w:firstLine="560" w:firstLineChars="200"/>
        <w:rPr>
          <w:rFonts w:hint="eastAsia" w:ascii="宋体" w:hAnsi="宋体" w:cs="宋体"/>
          <w:kern w:val="0"/>
          <w:sz w:val="28"/>
          <w:szCs w:val="28"/>
        </w:rPr>
      </w:pPr>
      <w:r>
        <w:rPr>
          <w:rFonts w:hint="eastAsia" w:ascii="宋体" w:hAnsi="宋体" w:cs="宋体"/>
          <w:kern w:val="0"/>
          <w:sz w:val="28"/>
          <w:szCs w:val="28"/>
        </w:rPr>
        <w:t>医疗、救护设备见综合预案附件4。</w:t>
      </w:r>
    </w:p>
    <w:p>
      <w:pPr>
        <w:pStyle w:val="5"/>
        <w:rPr>
          <w:rFonts w:hint="eastAsia" w:ascii="楷体" w:hAnsi="楷体" w:eastAsia="楷体"/>
        </w:rPr>
      </w:pPr>
      <w:bookmarkStart w:id="657" w:name="_Toc24413"/>
      <w:bookmarkStart w:id="658" w:name="_Toc4614"/>
      <w:bookmarkStart w:id="659" w:name="_Toc14317"/>
      <w:bookmarkStart w:id="660" w:name="_Toc89"/>
      <w:bookmarkStart w:id="661" w:name="_Toc4644"/>
      <w:bookmarkStart w:id="662" w:name="_Toc4495"/>
      <w:r>
        <w:rPr>
          <w:rFonts w:hint="eastAsia" w:ascii="楷体" w:hAnsi="楷体" w:eastAsia="楷体"/>
        </w:rPr>
        <w:t>5.2　应急队伍保障</w:t>
      </w:r>
      <w:bookmarkEnd w:id="657"/>
      <w:bookmarkEnd w:id="658"/>
      <w:bookmarkEnd w:id="659"/>
      <w:bookmarkEnd w:id="660"/>
      <w:bookmarkEnd w:id="661"/>
      <w:bookmarkEnd w:id="662"/>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公司组建抢险救援组、后勤保障组和技术组等3个</w:t>
      </w:r>
      <w:r>
        <w:rPr>
          <w:rFonts w:hint="eastAsia" w:ascii="宋体" w:hAnsi="宋体" w:cs="宋体"/>
          <w:kern w:val="0"/>
          <w:sz w:val="28"/>
          <w:szCs w:val="28"/>
          <w:lang w:eastAsia="zh-CN"/>
        </w:rPr>
        <w:t>主要</w:t>
      </w:r>
      <w:r>
        <w:rPr>
          <w:rFonts w:hint="eastAsia" w:ascii="宋体" w:hAnsi="宋体" w:cs="宋体"/>
          <w:kern w:val="0"/>
          <w:sz w:val="28"/>
          <w:szCs w:val="28"/>
        </w:rPr>
        <w:t>小组。各应急小组作为本公司内部应急队伍，随时做好处理本公司发生事故的准备。在事故或救援中有可能发生人员受伤的情况，立即由有关领导组织救灾队员在最短的时间内，携带救护用品赶至事故现场，按照指挥部预先制定的抢救方案进行救援工作。做好应急队伍的业务培训和应急演练，增强企业应急能力；加强与其他企业的交流与合作，不断提高应急队伍的素质。</w:t>
      </w:r>
    </w:p>
    <w:p>
      <w:pPr>
        <w:spacing w:line="600" w:lineRule="exact"/>
        <w:ind w:firstLine="560" w:firstLineChars="200"/>
        <w:jc w:val="left"/>
        <w:rPr>
          <w:rFonts w:hint="eastAsia"/>
          <w:sz w:val="28"/>
          <w:szCs w:val="28"/>
        </w:rPr>
      </w:pPr>
      <w:r>
        <w:rPr>
          <w:rFonts w:hint="eastAsia"/>
          <w:sz w:val="28"/>
          <w:szCs w:val="28"/>
        </w:rPr>
        <w:t>公司同</w:t>
      </w:r>
      <w:r>
        <w:rPr>
          <w:rFonts w:hint="eastAsia"/>
          <w:sz w:val="28"/>
          <w:szCs w:val="28"/>
          <w:lang w:eastAsia="zh-CN"/>
        </w:rPr>
        <w:t>南部</w:t>
      </w:r>
      <w:r>
        <w:rPr>
          <w:rFonts w:hint="eastAsia"/>
          <w:sz w:val="28"/>
          <w:szCs w:val="28"/>
        </w:rPr>
        <w:t>县人民医院信息沟通渠道通畅，必要时，可取得外部支援。</w:t>
      </w:r>
    </w:p>
    <w:p>
      <w:pPr>
        <w:spacing w:line="600" w:lineRule="exact"/>
        <w:ind w:firstLine="560" w:firstLineChars="200"/>
        <w:rPr>
          <w:rFonts w:hint="eastAsia" w:ascii="宋体" w:hAnsi="宋体" w:cs="宋体"/>
          <w:kern w:val="0"/>
          <w:sz w:val="28"/>
          <w:szCs w:val="28"/>
        </w:rPr>
      </w:pPr>
      <w:r>
        <w:rPr>
          <w:rFonts w:hint="eastAsia" w:ascii="宋体" w:hAnsi="宋体" w:cs="宋体"/>
          <w:kern w:val="0"/>
          <w:sz w:val="28"/>
          <w:szCs w:val="28"/>
        </w:rPr>
        <w:t>各应急小组名单及联系电话见综合预案附件5、附件6。</w:t>
      </w:r>
    </w:p>
    <w:p>
      <w:pPr>
        <w:pStyle w:val="5"/>
        <w:keepNext w:val="0"/>
        <w:keepLines w:val="0"/>
        <w:rPr>
          <w:rFonts w:hint="eastAsia" w:ascii="楷体" w:hAnsi="楷体" w:eastAsia="楷体"/>
        </w:rPr>
      </w:pPr>
      <w:bookmarkStart w:id="663" w:name="_Toc29237"/>
      <w:bookmarkStart w:id="664" w:name="_Toc2511"/>
      <w:bookmarkStart w:id="665" w:name="_Toc25686"/>
      <w:bookmarkStart w:id="666" w:name="_Toc1724"/>
      <w:bookmarkStart w:id="667" w:name="_Toc5543"/>
      <w:bookmarkStart w:id="668" w:name="_Toc5713"/>
      <w:r>
        <w:rPr>
          <w:rFonts w:hint="eastAsia" w:ascii="楷体" w:hAnsi="楷体" w:eastAsia="楷体"/>
        </w:rPr>
        <w:t>5.3其他保障</w:t>
      </w:r>
      <w:bookmarkEnd w:id="663"/>
      <w:bookmarkEnd w:id="664"/>
      <w:bookmarkEnd w:id="665"/>
      <w:bookmarkEnd w:id="666"/>
      <w:bookmarkEnd w:id="667"/>
      <w:bookmarkEnd w:id="668"/>
    </w:p>
    <w:p>
      <w:pPr>
        <w:rPr>
          <w:rFonts w:hint="eastAsia"/>
          <w:sz w:val="28"/>
          <w:szCs w:val="28"/>
        </w:rPr>
      </w:pPr>
      <w:r>
        <w:rPr>
          <w:rFonts w:hint="eastAsia"/>
        </w:rPr>
        <w:t xml:space="preserve">    </w:t>
      </w:r>
      <w:r>
        <w:rPr>
          <w:rFonts w:hint="eastAsia"/>
          <w:sz w:val="28"/>
          <w:szCs w:val="28"/>
        </w:rPr>
        <w:t xml:space="preserve"> 依托综合应急预案，公司在经费、医疗、技术、后勤、治安等方面提供相应保障。</w:t>
      </w:r>
    </w:p>
    <w:p>
      <w:pPr>
        <w:ind w:firstLine="560" w:firstLineChars="200"/>
        <w:rPr>
          <w:rFonts w:hint="eastAsia" w:ascii="宋体" w:hAnsi="宋体" w:cs="宋体"/>
          <w:kern w:val="0"/>
          <w:sz w:val="28"/>
          <w:szCs w:val="28"/>
        </w:rPr>
      </w:pPr>
    </w:p>
    <w:p>
      <w:pPr>
        <w:ind w:firstLine="560" w:firstLineChars="200"/>
        <w:rPr>
          <w:rFonts w:hint="eastAsia" w:ascii="宋体" w:hAnsi="宋体" w:cs="宋体"/>
          <w:kern w:val="0"/>
          <w:sz w:val="28"/>
          <w:szCs w:val="28"/>
        </w:rPr>
      </w:pPr>
    </w:p>
    <w:p>
      <w:pPr>
        <w:ind w:firstLine="560" w:firstLineChars="200"/>
        <w:rPr>
          <w:rFonts w:hint="eastAsia" w:ascii="宋体" w:hAnsi="宋体" w:cs="宋体"/>
          <w:kern w:val="0"/>
          <w:sz w:val="28"/>
          <w:szCs w:val="28"/>
        </w:rPr>
      </w:pPr>
    </w:p>
    <w:p>
      <w:pPr>
        <w:ind w:firstLine="560" w:firstLineChars="200"/>
        <w:rPr>
          <w:rFonts w:hint="eastAsia" w:ascii="宋体" w:hAnsi="宋体" w:cs="宋体"/>
          <w:kern w:val="0"/>
          <w:sz w:val="28"/>
          <w:szCs w:val="28"/>
        </w:rPr>
      </w:pPr>
    </w:p>
    <w:p>
      <w:pPr>
        <w:ind w:firstLine="560" w:firstLineChars="200"/>
        <w:rPr>
          <w:rFonts w:hint="eastAsia" w:ascii="宋体" w:hAnsi="宋体" w:cs="宋体"/>
          <w:kern w:val="0"/>
          <w:sz w:val="28"/>
          <w:szCs w:val="28"/>
        </w:rPr>
      </w:pPr>
    </w:p>
    <w:p>
      <w:pPr>
        <w:ind w:firstLine="560" w:firstLineChars="200"/>
        <w:rPr>
          <w:rFonts w:hint="eastAsia" w:ascii="宋体" w:hAnsi="宋体" w:cs="宋体"/>
          <w:kern w:val="0"/>
          <w:sz w:val="28"/>
          <w:szCs w:val="28"/>
        </w:rPr>
      </w:pPr>
    </w:p>
    <w:p>
      <w:pPr>
        <w:ind w:firstLine="560" w:firstLineChars="200"/>
        <w:rPr>
          <w:rFonts w:hint="eastAsia" w:ascii="宋体" w:hAnsi="宋体" w:cs="宋体"/>
          <w:kern w:val="0"/>
          <w:sz w:val="28"/>
          <w:szCs w:val="28"/>
        </w:rPr>
      </w:pPr>
    </w:p>
    <w:p>
      <w:pPr>
        <w:ind w:firstLine="560" w:firstLineChars="200"/>
        <w:rPr>
          <w:rFonts w:hint="eastAsia" w:ascii="宋体" w:hAnsi="宋体" w:cs="宋体"/>
          <w:kern w:val="0"/>
          <w:sz w:val="28"/>
          <w:szCs w:val="28"/>
        </w:rPr>
      </w:pPr>
    </w:p>
    <w:p>
      <w:pPr>
        <w:ind w:firstLine="560" w:firstLineChars="200"/>
        <w:rPr>
          <w:rFonts w:hint="eastAsia" w:ascii="宋体" w:hAnsi="宋体" w:cs="宋体"/>
          <w:kern w:val="0"/>
          <w:sz w:val="28"/>
          <w:szCs w:val="28"/>
        </w:rPr>
      </w:pPr>
    </w:p>
    <w:p>
      <w:pPr>
        <w:pStyle w:val="4"/>
        <w:jc w:val="center"/>
        <w:rPr>
          <w:rFonts w:hint="eastAsia" w:ascii="黑体" w:eastAsia="黑体"/>
          <w:sz w:val="32"/>
          <w:szCs w:val="32"/>
        </w:rPr>
      </w:pPr>
      <w:bookmarkStart w:id="669" w:name="_Toc26511"/>
      <w:bookmarkStart w:id="670" w:name="_Toc21144"/>
      <w:bookmarkStart w:id="671" w:name="_Toc5241"/>
      <w:bookmarkStart w:id="672" w:name="_Toc19473"/>
      <w:bookmarkStart w:id="673" w:name="_Toc11991"/>
      <w:r>
        <w:rPr>
          <w:rFonts w:hint="eastAsia" w:ascii="黑体" w:eastAsia="黑体"/>
          <w:sz w:val="32"/>
          <w:szCs w:val="32"/>
        </w:rPr>
        <w:t>三　天然气中毒事故专项应急预案</w:t>
      </w:r>
      <w:bookmarkEnd w:id="669"/>
      <w:bookmarkEnd w:id="670"/>
      <w:bookmarkEnd w:id="671"/>
      <w:bookmarkEnd w:id="672"/>
      <w:bookmarkEnd w:id="673"/>
    </w:p>
    <w:p>
      <w:pPr>
        <w:pStyle w:val="4"/>
        <w:rPr>
          <w:rFonts w:hint="eastAsia" w:ascii="黑体" w:eastAsia="黑体"/>
          <w:sz w:val="32"/>
          <w:szCs w:val="32"/>
        </w:rPr>
      </w:pPr>
      <w:bookmarkStart w:id="674" w:name="_Toc3086"/>
      <w:bookmarkStart w:id="675" w:name="_Toc8827"/>
      <w:bookmarkStart w:id="676" w:name="_Toc23354"/>
      <w:bookmarkStart w:id="677" w:name="_Toc22124"/>
      <w:bookmarkStart w:id="678" w:name="_Toc20638"/>
      <w:r>
        <w:rPr>
          <w:rFonts w:hint="eastAsia" w:ascii="黑体" w:eastAsia="黑体"/>
          <w:sz w:val="32"/>
          <w:szCs w:val="32"/>
        </w:rPr>
        <w:t>1　适用范围</w:t>
      </w:r>
      <w:bookmarkEnd w:id="674"/>
      <w:bookmarkEnd w:id="675"/>
      <w:bookmarkEnd w:id="676"/>
      <w:bookmarkEnd w:id="677"/>
      <w:bookmarkEnd w:id="678"/>
    </w:p>
    <w:p>
      <w:pPr>
        <w:widowControl/>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本预案适用于</w:t>
      </w:r>
      <w:r>
        <w:rPr>
          <w:rFonts w:hint="eastAsia" w:ascii="宋体" w:hAnsi="宋体" w:cs="宋体"/>
          <w:kern w:val="0"/>
          <w:sz w:val="28"/>
          <w:szCs w:val="28"/>
          <w:lang w:eastAsia="zh-CN"/>
        </w:rPr>
        <w:t>南部县万达</w:t>
      </w:r>
      <w:r>
        <w:rPr>
          <w:rFonts w:hint="eastAsia" w:ascii="宋体" w:hAnsi="宋体" w:cs="宋体"/>
          <w:kern w:val="0"/>
          <w:sz w:val="28"/>
          <w:szCs w:val="28"/>
        </w:rPr>
        <w:t>天然气有限公司管辖范围内天然气泄漏造成人员中毒窒息事故的应急工作。</w:t>
      </w:r>
    </w:p>
    <w:p>
      <w:pPr>
        <w:spacing w:line="626" w:lineRule="exact"/>
        <w:ind w:firstLine="719" w:firstLineChars="257"/>
        <w:rPr>
          <w:rFonts w:hint="eastAsia" w:ascii="宋体" w:hAnsi="宋体" w:cs="宋体"/>
          <w:kern w:val="0"/>
          <w:sz w:val="28"/>
          <w:szCs w:val="28"/>
        </w:rPr>
      </w:pPr>
      <w:r>
        <w:rPr>
          <w:rFonts w:hint="eastAsia" w:ascii="宋体" w:hAnsi="宋体" w:cs="宋体"/>
          <w:kern w:val="0"/>
          <w:sz w:val="28"/>
          <w:szCs w:val="28"/>
        </w:rPr>
        <w:t>本专项应急预案是综合应急预案的组成部分，是综合应急预案的重要补充。专项应急预案与综合应急预案相互衔接。</w:t>
      </w:r>
    </w:p>
    <w:p>
      <w:pPr>
        <w:pStyle w:val="4"/>
        <w:rPr>
          <w:rFonts w:hint="eastAsia" w:ascii="黑体" w:eastAsia="黑体"/>
          <w:sz w:val="32"/>
          <w:szCs w:val="32"/>
        </w:rPr>
      </w:pPr>
      <w:bookmarkStart w:id="679" w:name="_Toc22799"/>
      <w:bookmarkStart w:id="680" w:name="_Toc10988"/>
      <w:bookmarkStart w:id="681" w:name="_Toc28287"/>
      <w:bookmarkStart w:id="682" w:name="_Toc17438"/>
      <w:bookmarkStart w:id="683" w:name="_Toc5727"/>
      <w:r>
        <w:rPr>
          <w:rFonts w:hint="eastAsia" w:ascii="黑体" w:eastAsia="黑体"/>
          <w:sz w:val="32"/>
          <w:szCs w:val="32"/>
        </w:rPr>
        <w:t>2　应急组织机构及职责</w:t>
      </w:r>
      <w:bookmarkEnd w:id="679"/>
      <w:bookmarkEnd w:id="680"/>
      <w:bookmarkEnd w:id="681"/>
      <w:bookmarkEnd w:id="682"/>
      <w:bookmarkEnd w:id="683"/>
    </w:p>
    <w:p>
      <w:pPr>
        <w:pStyle w:val="5"/>
        <w:keepNext w:val="0"/>
        <w:spacing w:line="415" w:lineRule="auto"/>
        <w:rPr>
          <w:rFonts w:hint="eastAsia" w:ascii="楷体_GB2312" w:hAnsi="宋体" w:eastAsia="楷体_GB2312"/>
          <w:kern w:val="0"/>
        </w:rPr>
      </w:pPr>
      <w:bookmarkStart w:id="684" w:name="_Toc24018"/>
      <w:bookmarkStart w:id="685" w:name="_Toc26693"/>
      <w:bookmarkStart w:id="686" w:name="_Toc19868"/>
      <w:bookmarkStart w:id="687" w:name="_Toc22543"/>
      <w:bookmarkStart w:id="688" w:name="_Toc14339"/>
      <w:r>
        <w:rPr>
          <w:rFonts w:hint="eastAsia" w:ascii="楷体_GB2312" w:hAnsi="宋体" w:eastAsia="楷体_GB2312" w:cs="Arial"/>
          <w:kern w:val="0"/>
        </w:rPr>
        <w:t>2.1</w:t>
      </w:r>
      <w:r>
        <w:rPr>
          <w:rFonts w:hint="eastAsia" w:ascii="楷体_GB2312" w:hAnsi="宋体" w:eastAsia="楷体_GB2312"/>
          <w:kern w:val="0"/>
        </w:rPr>
        <w:t>　应急组织体系</w:t>
      </w:r>
      <w:bookmarkEnd w:id="684"/>
      <w:bookmarkEnd w:id="685"/>
      <w:bookmarkEnd w:id="686"/>
      <w:bookmarkEnd w:id="687"/>
      <w:bookmarkEnd w:id="688"/>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693056" behindDoc="0" locked="0" layoutInCell="1" allowOverlap="1">
                <wp:simplePos x="0" y="0"/>
                <wp:positionH relativeFrom="column">
                  <wp:posOffset>1714500</wp:posOffset>
                </wp:positionH>
                <wp:positionV relativeFrom="paragraph">
                  <wp:posOffset>200025</wp:posOffset>
                </wp:positionV>
                <wp:extent cx="1600200" cy="396240"/>
                <wp:effectExtent l="4445" t="4445" r="14605" b="18415"/>
                <wp:wrapNone/>
                <wp:docPr id="124" name="矩形 124"/>
                <wp:cNvGraphicFramePr/>
                <a:graphic xmlns:a="http://schemas.openxmlformats.org/drawingml/2006/main">
                  <a:graphicData uri="http://schemas.microsoft.com/office/word/2010/wordprocessingShape">
                    <wps:wsp>
                      <wps:cNvSpPr/>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315" w:firstLineChars="150"/>
                              <w:rPr>
                                <w:rFonts w:hint="eastAsia"/>
                              </w:rPr>
                            </w:pPr>
                            <w:r>
                              <w:rPr>
                                <w:rFonts w:hint="eastAsia"/>
                              </w:rPr>
                              <w:t>应急救援指挥中心</w:t>
                            </w:r>
                          </w:p>
                        </w:txbxContent>
                      </wps:txbx>
                      <wps:bodyPr upright="1"/>
                    </wps:wsp>
                  </a:graphicData>
                </a:graphic>
              </wp:anchor>
            </w:drawing>
          </mc:Choice>
          <mc:Fallback>
            <w:pict>
              <v:rect id="_x0000_s1026" o:spid="_x0000_s1026" o:spt="1" style="position:absolute;left:0pt;margin-left:135pt;margin-top:15.75pt;height:31.2pt;width:126pt;z-index:251693056;mso-width-relative:page;mso-height-relative:page;" fillcolor="#FFFFFF" filled="t" stroked="t" coordsize="21600,21600" o:gfxdata="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9NpqvYAAAACQEAAA8AAAAAAAAAAQAgAAAA&#10;IgAAAGRycy9kb3ducmV2LnhtbFBLAQIUABQAAAAIAIdO4kByo3WNCwIAADsEAAAOAAAAAAAAAAEA&#10;IAAAACcBAABkcnMvZTJvRG9jLnhtbFBLBQYAAAAABgAGAFkBAACkBQAAAAA=&#10;">
                <v:fill on="t" focussize="0,0"/>
                <v:stroke color="#000000" joinstyle="miter"/>
                <v:imagedata o:title=""/>
                <o:lock v:ext="edit" aspectratio="f"/>
                <v:textbox>
                  <w:txbxContent>
                    <w:p>
                      <w:pPr>
                        <w:ind w:firstLine="315" w:firstLineChars="150"/>
                        <w:rPr>
                          <w:rFonts w:hint="eastAsia"/>
                        </w:rPr>
                      </w:pPr>
                      <w:r>
                        <w:rPr>
                          <w:rFonts w:hint="eastAsia"/>
                        </w:rPr>
                        <w:t>应急救援指挥中心</w:t>
                      </w:r>
                    </w:p>
                  </w:txbxContent>
                </v:textbox>
              </v:rect>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699200" behindDoc="0" locked="0" layoutInCell="1" allowOverlap="1">
                <wp:simplePos x="0" y="0"/>
                <wp:positionH relativeFrom="column">
                  <wp:posOffset>2400300</wp:posOffset>
                </wp:positionH>
                <wp:positionV relativeFrom="paragraph">
                  <wp:posOffset>200025</wp:posOffset>
                </wp:positionV>
                <wp:extent cx="0" cy="383540"/>
                <wp:effectExtent l="38100" t="0" r="38100" b="16510"/>
                <wp:wrapNone/>
                <wp:docPr id="130" name="直接连接符 130"/>
                <wp:cNvGraphicFramePr/>
                <a:graphic xmlns:a="http://schemas.openxmlformats.org/drawingml/2006/main">
                  <a:graphicData uri="http://schemas.microsoft.com/office/word/2010/wordprocessingShape">
                    <wps:wsp>
                      <wps:cNvCnPr/>
                      <wps:spPr>
                        <a:xfrm>
                          <a:off x="0" y="0"/>
                          <a:ext cx="0" cy="3835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9pt;margin-top:15.75pt;height:30.2pt;width:0pt;z-index:251699200;mso-width-relative:page;mso-height-relative:page;" filled="f" stroked="t" coordsize="21600,21600" o:gfxdata="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nTt6tgAAAAJAQAADwAAAAAAAAABACAAAAAiAAAAZHJzL2Rv&#10;d25yZXYueG1sUEsBAhQAFAAAAAgAh07iQNmNpS8BAgAA+QMAAA4AAAAAAAAAAQAgAAAAJwEAAGRy&#10;cy9lMm9Eb2MueG1sUEsFBgAAAAAGAAYAWQEAAJoFAAAAAA==&#10;">
                <v:fill on="f" focussize="0,0"/>
                <v:stroke color="#000000" joinstyle="round" endarrow="block"/>
                <v:imagedata o:title=""/>
                <o:lock v:ext="edit" aspectratio="f"/>
              </v:line>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01248" behindDoc="0" locked="0" layoutInCell="1" allowOverlap="1">
                <wp:simplePos x="0" y="0"/>
                <wp:positionH relativeFrom="column">
                  <wp:posOffset>1828800</wp:posOffset>
                </wp:positionH>
                <wp:positionV relativeFrom="paragraph">
                  <wp:posOffset>187325</wp:posOffset>
                </wp:positionV>
                <wp:extent cx="1371600" cy="297180"/>
                <wp:effectExtent l="4445" t="4445" r="14605" b="22225"/>
                <wp:wrapNone/>
                <wp:docPr id="132" name="矩形 132"/>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rPr>
                                <w:rFonts w:hint="eastAsia"/>
                              </w:rPr>
                            </w:pPr>
                            <w:r>
                              <w:rPr>
                                <w:rFonts w:hint="eastAsia"/>
                              </w:rPr>
                              <w:t>应急管理办公室</w:t>
                            </w:r>
                          </w:p>
                          <w:p>
                            <w:pPr>
                              <w:rPr>
                                <w:rFonts w:hint="eastAsia"/>
                              </w:rPr>
                            </w:pPr>
                          </w:p>
                        </w:txbxContent>
                      </wps:txbx>
                      <wps:bodyPr upright="1"/>
                    </wps:wsp>
                  </a:graphicData>
                </a:graphic>
              </wp:anchor>
            </w:drawing>
          </mc:Choice>
          <mc:Fallback>
            <w:pict>
              <v:rect id="_x0000_s1026" o:spid="_x0000_s1026" o:spt="1" style="position:absolute;left:0pt;margin-left:144pt;margin-top:14.75pt;height:23.4pt;width:108pt;z-index:251701248;mso-width-relative:page;mso-height-relative:page;" fillcolor="#FFFFFF" filled="t" stroked="t" coordsize="21600,21600" o:gfxdata="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yMuTNgAAAAJAQAADwAAAAAAAAABACAAAAAi&#10;AAAAZHJzL2Rvd25yZXYueG1sUEsBAhQAFAAAAAgAh07iQNqKxmoKAgAAOwQAAA4AAAAAAAAAAQAg&#10;AAAAJwEAAGRycy9lMm9Eb2MueG1sUEsFBgAAAAAGAAYAWQEAAKMFAAAAAA==&#10;">
                <v:fill on="t" focussize="0,0"/>
                <v:stroke color="#000000" joinstyle="miter"/>
                <v:imagedata o:title=""/>
                <o:lock v:ext="edit" aspectratio="f"/>
                <v:textbox>
                  <w:txbxContent>
                    <w:p>
                      <w:pPr>
                        <w:ind w:firstLine="105" w:firstLineChars="50"/>
                        <w:rPr>
                          <w:rFonts w:hint="eastAsia"/>
                        </w:rPr>
                      </w:pPr>
                      <w:r>
                        <w:rPr>
                          <w:rFonts w:hint="eastAsia"/>
                        </w:rPr>
                        <w:t>应急管理办公室</w:t>
                      </w:r>
                    </w:p>
                    <w:p>
                      <w:pPr>
                        <w:rPr>
                          <w:rFonts w:hint="eastAsia"/>
                        </w:rPr>
                      </w:pPr>
                    </w:p>
                  </w:txbxContent>
                </v:textbox>
              </v:rect>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697152" behindDoc="0" locked="0" layoutInCell="1" allowOverlap="1">
                <wp:simplePos x="0" y="0"/>
                <wp:positionH relativeFrom="column">
                  <wp:posOffset>1257300</wp:posOffset>
                </wp:positionH>
                <wp:positionV relativeFrom="paragraph">
                  <wp:posOffset>274955</wp:posOffset>
                </wp:positionV>
                <wp:extent cx="2286000" cy="0"/>
                <wp:effectExtent l="0" t="0" r="0" b="0"/>
                <wp:wrapNone/>
                <wp:docPr id="131" name="直接连接符 131"/>
                <wp:cNvGraphicFramePr/>
                <a:graphic xmlns:a="http://schemas.openxmlformats.org/drawingml/2006/main">
                  <a:graphicData uri="http://schemas.microsoft.com/office/word/2010/wordprocessingShape">
                    <wps:wsp>
                      <wps:cNvCnPr/>
                      <wps:spPr>
                        <a:xfrm flipV="1">
                          <a:off x="0" y="0"/>
                          <a:ext cx="2286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9pt;margin-top:21.65pt;height:0pt;width:180pt;z-index:251697152;mso-width-relative:page;mso-height-relative:page;" filled="f" stroked="t" coordsize="21600,21600" o:gfxdata="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6eQNb1QAAAAkBAAAPAAAAAAAAAAEAIAAAACIAAABkcnMvZG93&#10;bnJldi54bWxQSwECFAAUAAAACACHTuJAV4fE+QMCAAAABAAADgAAAAAAAAABACAAAAAkAQAAZHJz&#10;L2Uyb0RvYy54bWxQSwUGAAAAAAYABgBZAQAAmQUAAAAA&#10;">
                <v:fill on="f" focussize="0,0"/>
                <v:stroke color="#000000" joinstyle="round"/>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698176" behindDoc="0" locked="0" layoutInCell="1" allowOverlap="1">
                <wp:simplePos x="0" y="0"/>
                <wp:positionH relativeFrom="column">
                  <wp:posOffset>1257300</wp:posOffset>
                </wp:positionH>
                <wp:positionV relativeFrom="paragraph">
                  <wp:posOffset>274955</wp:posOffset>
                </wp:positionV>
                <wp:extent cx="0" cy="297180"/>
                <wp:effectExtent l="38100" t="0" r="38100" b="7620"/>
                <wp:wrapNone/>
                <wp:docPr id="125" name="直接连接符 125"/>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99pt;margin-top:21.65pt;height:23.4pt;width:0pt;z-index:251698176;mso-width-relative:page;mso-height-relative:page;" filled="f" stroked="t" coordsize="21600,21600" o:gfxdata="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oYr47XAAAACQEAAA8AAAAAAAAAAQAgAAAAIgAA&#10;AGRycy9kb3ducmV2LnhtbFBLAQIUABQAAAAIAIdO4kCgHNTZCQIAAAMEAAAOAAAAAAAAAAEAIAAA&#10;ACYBAABkcnMvZTJvRG9jLnhtbFBLBQYAAAAABgAGAFkBAAChBQ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00224" behindDoc="0" locked="0" layoutInCell="1" allowOverlap="1">
                <wp:simplePos x="0" y="0"/>
                <wp:positionH relativeFrom="column">
                  <wp:posOffset>3543300</wp:posOffset>
                </wp:positionH>
                <wp:positionV relativeFrom="paragraph">
                  <wp:posOffset>274955</wp:posOffset>
                </wp:positionV>
                <wp:extent cx="0" cy="297180"/>
                <wp:effectExtent l="38100" t="0" r="38100" b="7620"/>
                <wp:wrapNone/>
                <wp:docPr id="122" name="直接连接符 1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pt;margin-top:21.65pt;height:23.4pt;width:0pt;z-index:251700224;mso-width-relative:page;mso-height-relative:page;" filled="f" stroked="t" coordsize="21600,21600" o:gfxdata="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bgpuf2QAAAAkBAAAPAAAAAAAAAAEAIAAAACIAAABkcnMv&#10;ZG93bnJldi54bWxQSwECFAAUAAAACACHTuJANvgGdAICAAD5AwAADgAAAAAAAAABACAAAAAoAQAA&#10;ZHJzL2Uyb0RvYy54bWxQSwUGAAAAAAYABgBZAQAAnAU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02272" behindDoc="0" locked="0" layoutInCell="1" allowOverlap="1">
                <wp:simplePos x="0" y="0"/>
                <wp:positionH relativeFrom="column">
                  <wp:posOffset>2400300</wp:posOffset>
                </wp:positionH>
                <wp:positionV relativeFrom="paragraph">
                  <wp:posOffset>88265</wp:posOffset>
                </wp:positionV>
                <wp:extent cx="0" cy="464820"/>
                <wp:effectExtent l="38100" t="0" r="38100" b="11430"/>
                <wp:wrapNone/>
                <wp:docPr id="138" name="直接连接符 138"/>
                <wp:cNvGraphicFramePr/>
                <a:graphic xmlns:a="http://schemas.openxmlformats.org/drawingml/2006/main">
                  <a:graphicData uri="http://schemas.microsoft.com/office/word/2010/wordprocessingShape">
                    <wps:wsp>
                      <wps:cNvCnPr/>
                      <wps:spPr>
                        <a:xfrm flipH="1">
                          <a:off x="0" y="0"/>
                          <a:ext cx="0" cy="4648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89pt;margin-top:6.95pt;height:36.6pt;width:0pt;z-index:251702272;mso-width-relative:page;mso-height-relative:page;" filled="f" stroked="t" coordsize="21600,21600" o:gfxdata="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2ndodgAAAAJAQAADwAAAAAAAAABACAAAAAi&#10;AAAAZHJzL2Rvd25yZXYueG1sUEsBAhQAFAAAAAgAh07iQFUP6zUKAgAAAwQAAA4AAAAAAAAAAQAg&#10;AAAAJwEAAGRycy9lMm9Eb2MueG1sUEsFBgAAAAAGAAYAWQEAAKMFAAAAAA==&#10;">
                <v:fill on="f" focussize="0,0"/>
                <v:stroke color="#000000" joinstyle="round" endarrow="block"/>
                <v:imagedata o:title=""/>
                <o:lock v:ext="edit" aspectratio="f"/>
              </v:line>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696128" behindDoc="0" locked="0" layoutInCell="1" allowOverlap="1">
                <wp:simplePos x="0" y="0"/>
                <wp:positionH relativeFrom="column">
                  <wp:posOffset>3371850</wp:posOffset>
                </wp:positionH>
                <wp:positionV relativeFrom="paragraph">
                  <wp:posOffset>175895</wp:posOffset>
                </wp:positionV>
                <wp:extent cx="400050" cy="792480"/>
                <wp:effectExtent l="4445" t="4445" r="14605" b="22225"/>
                <wp:wrapNone/>
                <wp:docPr id="133" name="矩形 133"/>
                <wp:cNvGraphicFramePr/>
                <a:graphic xmlns:a="http://schemas.openxmlformats.org/drawingml/2006/main">
                  <a:graphicData uri="http://schemas.microsoft.com/office/word/2010/wordprocessingShape">
                    <wps:wsp>
                      <wps:cNvSpPr/>
                      <wps:spPr>
                        <a:xfrm>
                          <a:off x="0" y="0"/>
                          <a:ext cx="40005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技术组</w:t>
                            </w:r>
                          </w:p>
                        </w:txbxContent>
                      </wps:txbx>
                      <wps:bodyPr vert="eaVert" upright="1"/>
                    </wps:wsp>
                  </a:graphicData>
                </a:graphic>
              </wp:anchor>
            </w:drawing>
          </mc:Choice>
          <mc:Fallback>
            <w:pict>
              <v:rect id="_x0000_s1026" o:spid="_x0000_s1026" o:spt="1" style="position:absolute;left:0pt;margin-left:265.5pt;margin-top:13.85pt;height:62.4pt;width:31.5pt;z-index:251696128;mso-width-relative:page;mso-height-relative:page;" fillcolor="#FFFFFF" filled="t" stroked="t" coordsize="21600,21600" o:gfxdata="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rg6nLYAAAACgEAAA8AAAAA&#10;AAAAAQAgAAAAIgAAAGRycy9kb3ducmV2LnhtbFBLAQIUABQAAAAIAIdO4kB6KEpsFAIAAEgEAAAO&#10;AAAAAAAAAAEAIAAAACcBAABkcnMvZTJvRG9jLnhtbFBLBQYAAAAABgAGAFkBAACtBQAAAAA=&#10;">
                <v:fill on="t" focussize="0,0"/>
                <v:stroke color="#000000" joinstyle="miter"/>
                <v:imagedata o:title=""/>
                <o:lock v:ext="edit" aspectratio="f"/>
                <v:textbox style="layout-flow:vertical-ideographic;">
                  <w:txbxContent>
                    <w:p>
                      <w:pPr>
                        <w:jc w:val="center"/>
                        <w:rPr>
                          <w:rFonts w:hint="eastAsia"/>
                        </w:rPr>
                      </w:pPr>
                      <w:r>
                        <w:rPr>
                          <w:rFonts w:hint="eastAsia"/>
                        </w:rPr>
                        <w:t>技术组</w:t>
                      </w:r>
                    </w:p>
                  </w:txbxContent>
                </v:textbox>
              </v:rect>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695104" behindDoc="0" locked="0" layoutInCell="1" allowOverlap="1">
                <wp:simplePos x="0" y="0"/>
                <wp:positionH relativeFrom="column">
                  <wp:posOffset>2228850</wp:posOffset>
                </wp:positionH>
                <wp:positionV relativeFrom="paragraph">
                  <wp:posOffset>156845</wp:posOffset>
                </wp:positionV>
                <wp:extent cx="400050" cy="792480"/>
                <wp:effectExtent l="4445" t="4445" r="14605" b="22225"/>
                <wp:wrapNone/>
                <wp:docPr id="136" name="矩形 136"/>
                <wp:cNvGraphicFramePr/>
                <a:graphic xmlns:a="http://schemas.openxmlformats.org/drawingml/2006/main">
                  <a:graphicData uri="http://schemas.microsoft.com/office/word/2010/wordprocessingShape">
                    <wps:wsp>
                      <wps:cNvSpPr/>
                      <wps:spPr>
                        <a:xfrm>
                          <a:off x="0" y="0"/>
                          <a:ext cx="40005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后勤保障组</w:t>
                            </w:r>
                          </w:p>
                        </w:txbxContent>
                      </wps:txbx>
                      <wps:bodyPr vert="eaVert" upright="1"/>
                    </wps:wsp>
                  </a:graphicData>
                </a:graphic>
              </wp:anchor>
            </w:drawing>
          </mc:Choice>
          <mc:Fallback>
            <w:pict>
              <v:rect id="_x0000_s1026" o:spid="_x0000_s1026" o:spt="1" style="position:absolute;left:0pt;margin-left:175.5pt;margin-top:12.35pt;height:62.4pt;width:31.5pt;z-index:251695104;mso-width-relative:page;mso-height-relative:page;" fillcolor="#FFFFFF" filled="t" stroked="t" coordsize="21600,21600" o:gfxdata="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xZ+IXYAAAACgEAAA8AAAAA&#10;AAAAAQAgAAAAIgAAAGRycy9kb3ducmV2LnhtbFBLAQIUABQAAAAIAIdO4kBRCyqJFAIAAEgEAAAO&#10;AAAAAAAAAAEAIAAAACcBAABkcnMvZTJvRG9jLnhtbFBLBQYAAAAABgAGAFkBAACtBQAAAAA=&#10;">
                <v:fill on="t" focussize="0,0"/>
                <v:stroke color="#000000" joinstyle="miter"/>
                <v:imagedata o:title=""/>
                <o:lock v:ext="edit" aspectratio="f"/>
                <v:textbox style="layout-flow:vertical-ideographic;">
                  <w:txbxContent>
                    <w:p>
                      <w:r>
                        <w:rPr>
                          <w:rFonts w:hint="eastAsia"/>
                        </w:rPr>
                        <w:t>后勤保障组</w:t>
                      </w:r>
                    </w:p>
                  </w:txbxContent>
                </v:textbox>
              </v:rect>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694080" behindDoc="0" locked="0" layoutInCell="1" allowOverlap="1">
                <wp:simplePos x="0" y="0"/>
                <wp:positionH relativeFrom="column">
                  <wp:posOffset>1095375</wp:posOffset>
                </wp:positionH>
                <wp:positionV relativeFrom="paragraph">
                  <wp:posOffset>175895</wp:posOffset>
                </wp:positionV>
                <wp:extent cx="390525" cy="792480"/>
                <wp:effectExtent l="4445" t="4445" r="5080" b="22225"/>
                <wp:wrapNone/>
                <wp:docPr id="137" name="矩形 137"/>
                <wp:cNvGraphicFramePr/>
                <a:graphic xmlns:a="http://schemas.openxmlformats.org/drawingml/2006/main">
                  <a:graphicData uri="http://schemas.microsoft.com/office/word/2010/wordprocessingShape">
                    <wps:wsp>
                      <wps:cNvSpPr/>
                      <wps:spPr>
                        <a:xfrm>
                          <a:off x="0" y="0"/>
                          <a:ext cx="390525"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抢险救灾组</w:t>
                            </w:r>
                          </w:p>
                          <w:p>
                            <w:pPr>
                              <w:rPr>
                                <w:rFonts w:hint="eastAsia"/>
                              </w:rPr>
                            </w:pPr>
                            <w:r>
                              <w:rPr>
                                <w:rFonts w:hint="eastAsia"/>
                              </w:rPr>
                              <w:t>现场救援组组</w:t>
                            </w:r>
                          </w:p>
                        </w:txbxContent>
                      </wps:txbx>
                      <wps:bodyPr vert="eaVert" upright="1"/>
                    </wps:wsp>
                  </a:graphicData>
                </a:graphic>
              </wp:anchor>
            </w:drawing>
          </mc:Choice>
          <mc:Fallback>
            <w:pict>
              <v:rect id="_x0000_s1026" o:spid="_x0000_s1026" o:spt="1" style="position:absolute;left:0pt;margin-left:86.25pt;margin-top:13.85pt;height:62.4pt;width:30.75pt;z-index:251694080;mso-width-relative:page;mso-height-relative:page;" fillcolor="#FFFFFF" filled="t" stroked="t" coordsize="21600,21600" o:gfxdata="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MVv1LXAAAACgEAAA8AAAAAAAAA&#10;AQAgAAAAIgAAAGRycy9kb3ducmV2LnhtbFBLAQIUABQAAAAIAIdO4kDQpQWCEgIAAEgEAAAOAAAA&#10;AAAAAAEAIAAAACYBAABkcnMvZTJvRG9jLnhtbFBLBQYAAAAABgAGAFkBAACqBQAAAAA=&#10;">
                <v:fill on="t" focussize="0,0"/>
                <v:stroke color="#000000" joinstyle="miter"/>
                <v:imagedata o:title=""/>
                <o:lock v:ext="edit" aspectratio="f"/>
                <v:textbox style="layout-flow:vertical-ideographic;">
                  <w:txbxContent>
                    <w:p>
                      <w:pPr>
                        <w:rPr>
                          <w:rFonts w:hint="eastAsia"/>
                        </w:rPr>
                      </w:pPr>
                      <w:r>
                        <w:rPr>
                          <w:rFonts w:hint="eastAsia"/>
                        </w:rPr>
                        <w:t>抢险救灾组</w:t>
                      </w:r>
                    </w:p>
                    <w:p>
                      <w:pPr>
                        <w:rPr>
                          <w:rFonts w:hint="eastAsia"/>
                        </w:rPr>
                      </w:pPr>
                      <w:r>
                        <w:rPr>
                          <w:rFonts w:hint="eastAsia"/>
                        </w:rPr>
                        <w:t>现场救援组组</w:t>
                      </w:r>
                    </w:p>
                  </w:txbxContent>
                </v:textbox>
              </v:rect>
            </w:pict>
          </mc:Fallback>
        </mc:AlternateContent>
      </w:r>
    </w:p>
    <w:p>
      <w:pPr>
        <w:widowControl/>
        <w:jc w:val="left"/>
        <w:rPr>
          <w:rFonts w:hint="eastAsia" w:ascii="楷体_GB2312" w:hAnsi="宋体" w:eastAsia="楷体_GB2312" w:cs="宋体"/>
          <w:kern w:val="0"/>
          <w:sz w:val="32"/>
          <w:szCs w:val="32"/>
        </w:rPr>
      </w:pPr>
    </w:p>
    <w:p>
      <w:pPr>
        <w:widowControl/>
        <w:jc w:val="left"/>
        <w:rPr>
          <w:rFonts w:hint="eastAsia" w:ascii="楷体_GB2312" w:hAnsi="宋体" w:eastAsia="楷体_GB2312" w:cs="宋体"/>
          <w:vanish/>
          <w:kern w:val="0"/>
          <w:sz w:val="32"/>
          <w:szCs w:val="32"/>
        </w:rPr>
      </w:pPr>
    </w:p>
    <w:p>
      <w:pPr>
        <w:widowControl/>
        <w:jc w:val="left"/>
        <w:rPr>
          <w:rFonts w:hint="eastAsia" w:ascii="楷体_GB2312" w:hAnsi="宋体" w:eastAsia="楷体_GB2312" w:cs="宋体"/>
          <w:vanish/>
          <w:kern w:val="0"/>
          <w:sz w:val="32"/>
          <w:szCs w:val="32"/>
        </w:rPr>
      </w:pPr>
    </w:p>
    <w:p>
      <w:pPr>
        <w:widowControl/>
        <w:jc w:val="left"/>
        <w:rPr>
          <w:rFonts w:hint="eastAsia" w:ascii="楷体_GB2312" w:hAnsi="宋体" w:eastAsia="楷体_GB2312" w:cs="宋体"/>
          <w:vanish/>
          <w:kern w:val="0"/>
          <w:sz w:val="32"/>
          <w:szCs w:val="32"/>
        </w:rPr>
      </w:pPr>
    </w:p>
    <w:p>
      <w:pPr>
        <w:pStyle w:val="5"/>
        <w:keepNext w:val="0"/>
        <w:rPr>
          <w:rFonts w:hint="eastAsia" w:ascii="楷体_GB2312" w:hAnsi="宋体" w:eastAsia="楷体_GB2312"/>
          <w:kern w:val="0"/>
        </w:rPr>
      </w:pPr>
      <w:bookmarkStart w:id="689" w:name="_Toc10374"/>
      <w:bookmarkStart w:id="690" w:name="_Toc29451"/>
      <w:bookmarkStart w:id="691" w:name="_Toc32487"/>
      <w:bookmarkStart w:id="692" w:name="_Toc27085"/>
      <w:bookmarkStart w:id="693" w:name="_Toc30114"/>
      <w:r>
        <w:rPr>
          <w:rFonts w:hint="eastAsia" w:ascii="楷体_GB2312" w:hAnsi="宋体" w:eastAsia="楷体_GB2312" w:cs="Arial"/>
          <w:kern w:val="0"/>
        </w:rPr>
        <w:t>2.2</w:t>
      </w:r>
      <w:r>
        <w:rPr>
          <w:rFonts w:hint="eastAsia" w:ascii="楷体_GB2312" w:hAnsi="宋体" w:eastAsia="楷体_GB2312"/>
          <w:kern w:val="0"/>
        </w:rPr>
        <w:t>　应急指挥机构及职责</w:t>
      </w:r>
      <w:bookmarkEnd w:id="689"/>
      <w:bookmarkEnd w:id="690"/>
      <w:bookmarkEnd w:id="691"/>
      <w:bookmarkEnd w:id="692"/>
      <w:bookmarkEnd w:id="693"/>
    </w:p>
    <w:p>
      <w:pPr>
        <w:pStyle w:val="6"/>
        <w:keepNext w:val="0"/>
        <w:spacing w:line="415" w:lineRule="auto"/>
        <w:rPr>
          <w:rFonts w:hint="eastAsia" w:ascii="楷体_GB2312" w:hAnsi="宋体" w:eastAsia="楷体_GB2312"/>
          <w:kern w:val="0"/>
        </w:rPr>
      </w:pPr>
      <w:bookmarkStart w:id="694" w:name="_Toc22154"/>
      <w:bookmarkStart w:id="695" w:name="_Toc16297"/>
      <w:bookmarkStart w:id="696" w:name="_Toc19308"/>
      <w:bookmarkStart w:id="697" w:name="_Toc6043"/>
      <w:bookmarkStart w:id="698" w:name="_Toc6484"/>
      <w:r>
        <w:rPr>
          <w:rFonts w:hint="eastAsia" w:ascii="楷体_GB2312" w:hAnsi="宋体" w:eastAsia="楷体_GB2312"/>
          <w:kern w:val="0"/>
        </w:rPr>
        <w:t>2.2.1　应急救援指挥中心及职责</w:t>
      </w:r>
      <w:bookmarkEnd w:id="694"/>
      <w:bookmarkEnd w:id="695"/>
      <w:bookmarkEnd w:id="696"/>
      <w:bookmarkEnd w:id="697"/>
      <w:bookmarkEnd w:id="698"/>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救援指挥中心，其主要职责是负责企业生产事故的应急领导和决策工作。包括落实国家相关应急管理政策，统一协调应急状态下的各种资源。确定安全生产应急处置的指导方案。带领或指派应急救援指挥中心成员，赶赴现场处置生产安全事故。</w:t>
      </w:r>
    </w:p>
    <w:p>
      <w:pPr>
        <w:spacing w:line="600" w:lineRule="exact"/>
        <w:ind w:firstLine="560" w:firstLineChars="200"/>
        <w:jc w:val="left"/>
        <w:rPr>
          <w:rFonts w:ascii="宋体" w:hAnsi="宋体" w:cs="宋体"/>
          <w:kern w:val="0"/>
          <w:sz w:val="28"/>
          <w:szCs w:val="28"/>
        </w:rPr>
      </w:pPr>
      <w:r>
        <w:rPr>
          <w:rFonts w:hint="eastAsia" w:ascii="宋体" w:hAnsi="宋体" w:cs="宋体"/>
          <w:kern w:val="0"/>
          <w:sz w:val="28"/>
          <w:szCs w:val="28"/>
        </w:rPr>
        <w:t>总指挥:</w:t>
      </w:r>
      <w:r>
        <w:rPr>
          <w:rFonts w:hint="eastAsia" w:ascii="宋体" w:hAnsi="宋体" w:cs="宋体"/>
          <w:kern w:val="0"/>
          <w:sz w:val="28"/>
          <w:szCs w:val="28"/>
          <w:lang w:eastAsia="zh-CN"/>
        </w:rPr>
        <w:t>何强儒</w:t>
      </w:r>
      <w:r>
        <w:rPr>
          <w:rFonts w:hint="eastAsia" w:ascii="宋体" w:hAnsi="宋体" w:cs="宋体"/>
          <w:kern w:val="0"/>
          <w:sz w:val="28"/>
          <w:szCs w:val="28"/>
        </w:rPr>
        <w:t>（</w:t>
      </w:r>
      <w:r>
        <w:rPr>
          <w:rFonts w:hint="eastAsia" w:ascii="宋体" w:hAnsi="宋体" w:cs="宋体"/>
          <w:kern w:val="0"/>
          <w:sz w:val="28"/>
          <w:szCs w:val="28"/>
          <w:lang w:eastAsia="zh-CN"/>
        </w:rPr>
        <w:t>董事长</w:t>
      </w:r>
      <w:r>
        <w:rPr>
          <w:rFonts w:hint="eastAsia" w:ascii="宋体" w:hAnsi="宋体" w:cs="宋体"/>
          <w:kern w:val="0"/>
          <w:sz w:val="28"/>
          <w:szCs w:val="28"/>
        </w:rPr>
        <w:t>）</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副总指挥:</w:t>
      </w:r>
      <w:r>
        <w:rPr>
          <w:rFonts w:hint="eastAsia" w:ascii="宋体" w:hAnsi="宋体" w:cs="宋体"/>
          <w:kern w:val="0"/>
          <w:sz w:val="28"/>
          <w:szCs w:val="28"/>
          <w:lang w:eastAsia="zh-CN"/>
        </w:rPr>
        <w:t>刘鹏</w:t>
      </w:r>
      <w:r>
        <w:rPr>
          <w:rFonts w:hint="eastAsia" w:ascii="宋体" w:hAnsi="宋体" w:cs="宋体"/>
          <w:kern w:val="0"/>
          <w:sz w:val="28"/>
          <w:szCs w:val="28"/>
        </w:rPr>
        <w:t>（总经理）</w:t>
      </w:r>
    </w:p>
    <w:p>
      <w:pPr>
        <w:ind w:firstLine="560"/>
        <w:rPr>
          <w:rFonts w:hint="eastAsia" w:ascii="宋体" w:hAnsi="宋体"/>
          <w:sz w:val="28"/>
          <w:szCs w:val="28"/>
        </w:rPr>
      </w:pPr>
      <w:r>
        <w:rPr>
          <w:rFonts w:hint="eastAsia" w:ascii="宋体" w:hAnsi="宋体" w:cs="宋体"/>
          <w:kern w:val="0"/>
          <w:sz w:val="28"/>
          <w:szCs w:val="28"/>
        </w:rPr>
        <w:t>成员：</w:t>
      </w:r>
      <w:r>
        <w:rPr>
          <w:rFonts w:hint="eastAsia" w:ascii="宋体" w:hAnsi="宋体"/>
          <w:sz w:val="28"/>
          <w:szCs w:val="28"/>
          <w:lang w:eastAsia="zh-CN"/>
        </w:rPr>
        <w:t>李容</w:t>
      </w:r>
      <w:r>
        <w:rPr>
          <w:rFonts w:hint="eastAsia" w:ascii="宋体" w:hAnsi="宋体"/>
          <w:sz w:val="28"/>
          <w:szCs w:val="28"/>
          <w:lang w:val="en-US" w:eastAsia="zh-CN"/>
        </w:rPr>
        <w:t xml:space="preserve">  </w:t>
      </w:r>
      <w:r>
        <w:rPr>
          <w:rFonts w:hint="eastAsia" w:ascii="宋体" w:hAnsi="宋体"/>
          <w:sz w:val="28"/>
          <w:szCs w:val="28"/>
        </w:rPr>
        <w:t>张毅</w:t>
      </w:r>
      <w:r>
        <w:rPr>
          <w:rFonts w:hint="eastAsia" w:ascii="宋体" w:hAnsi="宋体"/>
          <w:sz w:val="28"/>
          <w:szCs w:val="28"/>
          <w:lang w:val="en-US" w:eastAsia="zh-CN"/>
        </w:rPr>
        <w:t xml:space="preserve">  </w:t>
      </w:r>
      <w:r>
        <w:rPr>
          <w:rFonts w:hint="eastAsia" w:ascii="宋体" w:hAnsi="宋体"/>
          <w:sz w:val="28"/>
          <w:szCs w:val="28"/>
        </w:rPr>
        <w:t>张子群</w:t>
      </w:r>
      <w:r>
        <w:rPr>
          <w:rFonts w:hint="eastAsia" w:ascii="宋体" w:hAnsi="宋体"/>
          <w:sz w:val="28"/>
          <w:szCs w:val="28"/>
          <w:lang w:val="en-US" w:eastAsia="zh-CN"/>
        </w:rPr>
        <w:t xml:space="preserve">  </w:t>
      </w:r>
      <w:r>
        <w:rPr>
          <w:rFonts w:hint="eastAsia" w:ascii="宋体" w:hAnsi="宋体"/>
          <w:sz w:val="28"/>
          <w:szCs w:val="28"/>
        </w:rPr>
        <w:t>邢小勇</w:t>
      </w:r>
      <w:r>
        <w:rPr>
          <w:rFonts w:hint="eastAsia" w:ascii="宋体" w:hAnsi="宋体"/>
          <w:sz w:val="28"/>
          <w:szCs w:val="28"/>
          <w:lang w:val="en-US" w:eastAsia="zh-CN"/>
        </w:rPr>
        <w:t xml:space="preserve">  </w:t>
      </w:r>
      <w:r>
        <w:rPr>
          <w:rFonts w:hint="eastAsia" w:ascii="宋体" w:hAnsi="宋体"/>
          <w:sz w:val="28"/>
          <w:szCs w:val="28"/>
        </w:rPr>
        <w:t>孟小林</w:t>
      </w:r>
      <w:r>
        <w:rPr>
          <w:rFonts w:hint="eastAsia" w:ascii="宋体" w:hAnsi="宋体"/>
          <w:sz w:val="28"/>
          <w:szCs w:val="28"/>
          <w:lang w:val="en-US" w:eastAsia="zh-CN"/>
        </w:rPr>
        <w:t xml:space="preserve">  </w:t>
      </w:r>
      <w:r>
        <w:rPr>
          <w:rFonts w:hint="eastAsia" w:ascii="宋体" w:hAnsi="宋体"/>
          <w:sz w:val="28"/>
          <w:szCs w:val="28"/>
          <w:lang w:eastAsia="zh-CN"/>
        </w:rPr>
        <w:t>张瑞</w:t>
      </w:r>
      <w:r>
        <w:rPr>
          <w:rFonts w:hint="eastAsia" w:ascii="宋体" w:hAnsi="宋体"/>
          <w:sz w:val="28"/>
          <w:szCs w:val="28"/>
          <w:lang w:val="en-US" w:eastAsia="zh-CN"/>
        </w:rPr>
        <w:t xml:space="preserve">  </w:t>
      </w:r>
      <w:r>
        <w:rPr>
          <w:rFonts w:hint="eastAsia" w:ascii="宋体" w:hAnsi="宋体"/>
          <w:sz w:val="28"/>
          <w:szCs w:val="28"/>
        </w:rPr>
        <w:t>张碧英</w:t>
      </w:r>
    </w:p>
    <w:p>
      <w:pPr>
        <w:ind w:firstLine="560"/>
        <w:rPr>
          <w:rFonts w:hint="eastAsia" w:ascii="宋体" w:hAnsi="宋体" w:cs="宋体"/>
          <w:kern w:val="0"/>
          <w:sz w:val="28"/>
          <w:szCs w:val="28"/>
          <w:lang w:eastAsia="zh-CN"/>
        </w:rPr>
      </w:pPr>
      <w:r>
        <w:rPr>
          <w:rFonts w:hint="eastAsia" w:ascii="宋体" w:hAnsi="宋体"/>
          <w:sz w:val="28"/>
          <w:szCs w:val="28"/>
          <w:lang w:eastAsia="zh-CN"/>
        </w:rPr>
        <w:t>刘勇军</w:t>
      </w:r>
      <w:r>
        <w:rPr>
          <w:rFonts w:hint="eastAsia" w:ascii="宋体" w:hAnsi="宋体"/>
          <w:sz w:val="28"/>
          <w:szCs w:val="28"/>
          <w:lang w:val="en-US" w:eastAsia="zh-CN"/>
        </w:rPr>
        <w:t xml:space="preserve">  </w:t>
      </w:r>
      <w:r>
        <w:rPr>
          <w:rFonts w:hint="eastAsia" w:ascii="宋体" w:hAnsi="宋体"/>
          <w:sz w:val="28"/>
          <w:szCs w:val="28"/>
          <w:lang w:eastAsia="zh-CN"/>
        </w:rPr>
        <w:t>赵青松</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一、应急救援指挥中心职责</w:t>
      </w:r>
    </w:p>
    <w:p>
      <w:pPr>
        <w:adjustRightInd w:val="0"/>
        <w:spacing w:line="520" w:lineRule="exact"/>
        <w:ind w:firstLine="561"/>
        <w:rPr>
          <w:rFonts w:ascii="宋体" w:hAnsi="宋体" w:cs="楷体"/>
          <w:sz w:val="28"/>
          <w:szCs w:val="28"/>
        </w:rPr>
      </w:pPr>
      <w:r>
        <w:rPr>
          <w:rFonts w:hint="eastAsia" w:ascii="宋体" w:hAnsi="宋体" w:cs="楷体"/>
          <w:sz w:val="28"/>
          <w:szCs w:val="28"/>
        </w:rPr>
        <w:t>应急救援指挥部是本公司应急管理的最高指挥机构，负责本公司生产安全事故的应急指挥工作，职责如下：</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）负责本“预案”的制定、修改。</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2</w:t>
      </w:r>
      <w:r>
        <w:rPr>
          <w:rFonts w:hint="eastAsia" w:ascii="宋体" w:hAnsi="宋体" w:cs="楷体"/>
          <w:sz w:val="28"/>
          <w:szCs w:val="28"/>
        </w:rPr>
        <w:t>）组建应急救援队伍，组织应急预案的实施和演练。</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）批准本“预案”的启动与终止。</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）发生事故时，发布、解除应急救援命令、信号</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）会审、决策救援方案和措施，组织指挥救援队伍实施救援行动。</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）向上级汇报和向友邻单位通知事故情况，必要时向有关单位发出救援请求。</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）检查督促做好重大事故的预防措施和应急救援的各项准备工作。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）组织事故调查，总结应急救援工作经验。</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二、总指挥职责</w:t>
      </w:r>
    </w:p>
    <w:p>
      <w:pPr>
        <w:adjustRightInd w:val="0"/>
        <w:spacing w:line="560" w:lineRule="exact"/>
        <w:ind w:firstLine="560" w:firstLineChars="200"/>
        <w:rPr>
          <w:rFonts w:hint="eastAsia"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）组织制定并实施本单位的生产安全事故应急救援预案，组织实施应急演练和效果评估工作。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2</w:t>
      </w:r>
      <w:r>
        <w:rPr>
          <w:rFonts w:hint="eastAsia" w:ascii="宋体" w:hAnsi="宋体" w:cs="楷体"/>
          <w:sz w:val="28"/>
          <w:szCs w:val="28"/>
        </w:rPr>
        <w:t>）分析紧急状态确定相应报警级别，根据相关危险类型、潜在后果、现有资源控制情况指挥、协调应急救援行动。</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）负责与地方政府应急管理部门的协调联络，决定是否请求外部援助。</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）当事态发展威胁到抢险救援人员自身安全时，组织全体应急处置人员撤离，并直接拨打</w:t>
      </w:r>
      <w:r>
        <w:rPr>
          <w:rFonts w:ascii="宋体" w:hAnsi="宋体" w:cs="楷体"/>
          <w:sz w:val="28"/>
          <w:szCs w:val="28"/>
        </w:rPr>
        <w:t>110</w:t>
      </w:r>
      <w:r>
        <w:rPr>
          <w:rFonts w:hint="eastAsia" w:ascii="宋体" w:hAnsi="宋体" w:cs="楷体"/>
          <w:sz w:val="28"/>
          <w:szCs w:val="28"/>
        </w:rPr>
        <w:t>、</w:t>
      </w:r>
      <w:r>
        <w:rPr>
          <w:rFonts w:ascii="宋体" w:hAnsi="宋体" w:cs="楷体"/>
          <w:sz w:val="28"/>
          <w:szCs w:val="28"/>
        </w:rPr>
        <w:t>119</w:t>
      </w:r>
      <w:r>
        <w:rPr>
          <w:rFonts w:hint="eastAsia" w:ascii="宋体" w:hAnsi="宋体" w:cs="楷体"/>
          <w:sz w:val="28"/>
          <w:szCs w:val="28"/>
        </w:rPr>
        <w:t>、</w:t>
      </w:r>
      <w:r>
        <w:rPr>
          <w:rFonts w:ascii="宋体" w:hAnsi="宋体" w:cs="楷体"/>
          <w:sz w:val="28"/>
          <w:szCs w:val="28"/>
        </w:rPr>
        <w:t>120</w:t>
      </w:r>
      <w:r>
        <w:rPr>
          <w:rFonts w:hint="eastAsia" w:ascii="宋体" w:hAnsi="宋体" w:cs="楷体"/>
          <w:sz w:val="28"/>
          <w:szCs w:val="28"/>
        </w:rPr>
        <w:t>等社会急救电话请求支援。</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）宣布启动或终止应急预案。</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）保证应急救援专项资金投入的有效实施。</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）督促、检查本单位的生产安全工作，负责发布预警信息的审核。</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）组织本公司发生的一般以下事故的调查处理和善后工作。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9</w:t>
      </w:r>
      <w:r>
        <w:rPr>
          <w:rFonts w:hint="eastAsia" w:ascii="宋体" w:hAnsi="宋体" w:cs="楷体"/>
          <w:sz w:val="28"/>
          <w:szCs w:val="28"/>
        </w:rPr>
        <w:t>）及时、如实报告生产安全事故。</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三、副总指挥职责</w:t>
      </w:r>
    </w:p>
    <w:p>
      <w:pPr>
        <w:adjustRightInd w:val="0"/>
        <w:spacing w:line="520" w:lineRule="exact"/>
        <w:ind w:firstLine="561"/>
        <w:rPr>
          <w:rFonts w:hint="eastAsia"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）协助总指挥负责应急救援的具体工作，向总指挥提出应急反应对策和建议。</w:t>
      </w:r>
    </w:p>
    <w:p>
      <w:pPr>
        <w:adjustRightInd w:val="0"/>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组织修订生产安全事故应急预案；组织环境应急相关宣传培训和演练。</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）协调、组织应急救援所需的其它物资。</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）组织公司的相关技术和管理人员对本公司生产、经营和检维修作业过程中存在的危险源进行评估。</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）建立事故应急救援联络名单，负责内外通信联络，各救援人员之间的联络，传达应急救援指挥部的指令</w:t>
      </w:r>
      <w:r>
        <w:rPr>
          <w:rFonts w:hint="eastAsia" w:ascii="宋体" w:hAnsi="宋体"/>
          <w:sz w:val="28"/>
          <w:szCs w:val="28"/>
        </w:rPr>
        <w:t>；指挥协调参与应急救援的组织和人员，按规定的职责、任务开展工作</w:t>
      </w:r>
      <w:r>
        <w:rPr>
          <w:rFonts w:hint="eastAsia" w:ascii="宋体" w:hAnsi="宋体" w:cs="楷体"/>
          <w:sz w:val="28"/>
          <w:szCs w:val="28"/>
        </w:rPr>
        <w:t>。</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）扩大应急时，做好与上级应急救援部门的对接事宜。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）定期检查各常设应急部门的日常工作和应急反应准备状态。</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）根据本公司实际情况与地方应急机构建立共同应急救援网络和签订应急救援协议。</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9</w:t>
      </w:r>
      <w:r>
        <w:rPr>
          <w:rFonts w:hint="eastAsia" w:ascii="宋体" w:hAnsi="宋体" w:cs="楷体"/>
          <w:sz w:val="28"/>
          <w:szCs w:val="28"/>
        </w:rPr>
        <w:t>）协助总指挥进行事后善后处理。</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10</w:t>
      </w:r>
      <w:r>
        <w:rPr>
          <w:rFonts w:hint="eastAsia" w:ascii="宋体" w:hAnsi="宋体" w:cs="楷体"/>
          <w:sz w:val="28"/>
          <w:szCs w:val="28"/>
        </w:rPr>
        <w:t>）总指挥不在时，代行总指挥职责。</w:t>
      </w:r>
    </w:p>
    <w:p>
      <w:pPr>
        <w:pStyle w:val="6"/>
        <w:keepNext w:val="0"/>
        <w:spacing w:line="415" w:lineRule="auto"/>
        <w:rPr>
          <w:rFonts w:hint="eastAsia" w:ascii="楷体_GB2312" w:hAnsi="宋体" w:eastAsia="楷体_GB2312"/>
          <w:kern w:val="0"/>
        </w:rPr>
      </w:pPr>
      <w:bookmarkStart w:id="699" w:name="_Toc28621"/>
      <w:bookmarkStart w:id="700" w:name="_Toc359"/>
      <w:bookmarkStart w:id="701" w:name="_Toc20722"/>
      <w:bookmarkStart w:id="702" w:name="_Toc17570"/>
      <w:bookmarkStart w:id="703" w:name="_Toc12434"/>
      <w:r>
        <w:rPr>
          <w:rFonts w:hint="eastAsia" w:ascii="楷体_GB2312" w:hAnsi="宋体" w:eastAsia="楷体_GB2312"/>
          <w:kern w:val="0"/>
        </w:rPr>
        <w:t>2.2.2应急管理办公室组成及职责</w:t>
      </w:r>
      <w:bookmarkEnd w:id="699"/>
      <w:bookmarkEnd w:id="700"/>
      <w:bookmarkEnd w:id="701"/>
      <w:bookmarkEnd w:id="702"/>
      <w:bookmarkEnd w:id="703"/>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应急管理办公室是应急救援工作的常设机构,在公司应急救援指挥中心的领导下展开工作，设在公司综合办公室。</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eastAsia="宋体" w:cs="宋体"/>
          <w:kern w:val="0"/>
          <w:sz w:val="28"/>
          <w:szCs w:val="28"/>
          <w:lang w:eastAsia="zh-CN"/>
        </w:rPr>
      </w:pPr>
      <w:r>
        <w:rPr>
          <w:rFonts w:hint="eastAsia" w:ascii="宋体" w:hAnsi="宋体" w:cs="宋体"/>
          <w:kern w:val="0"/>
          <w:sz w:val="28"/>
          <w:szCs w:val="28"/>
        </w:rPr>
        <w:t>组长：</w:t>
      </w:r>
      <w:r>
        <w:rPr>
          <w:rFonts w:hint="eastAsia" w:ascii="宋体" w:hAnsi="宋体" w:cs="宋体"/>
          <w:kern w:val="0"/>
          <w:sz w:val="28"/>
          <w:szCs w:val="28"/>
          <w:lang w:eastAsia="zh-CN"/>
        </w:rPr>
        <w:t>董艳华</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成员：</w:t>
      </w:r>
      <w:r>
        <w:rPr>
          <w:rFonts w:hint="eastAsia" w:ascii="宋体" w:hAnsi="宋体" w:cs="宋体"/>
          <w:kern w:val="0"/>
          <w:sz w:val="28"/>
          <w:szCs w:val="28"/>
          <w:lang w:eastAsia="zh-CN"/>
        </w:rPr>
        <w:t>杨彪</w:t>
      </w:r>
      <w:r>
        <w:rPr>
          <w:rFonts w:hint="eastAsia" w:ascii="宋体" w:hAnsi="宋体" w:cs="宋体"/>
          <w:kern w:val="0"/>
          <w:sz w:val="28"/>
          <w:szCs w:val="28"/>
          <w:lang w:val="en-US" w:eastAsia="zh-CN"/>
        </w:rPr>
        <w:t xml:space="preserve">  吴小华   汪清碧</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1）负责24小时应急值班值守。</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2）突发事件时接受报告、信息报送。</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3）负责应急救援管理工作。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4）负责建立突发事件应急处置的专家库与日常管理。</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5）应急状态下负责联络各职能部门，加强与各职能部门的沟通协调。</w:t>
      </w:r>
    </w:p>
    <w:p>
      <w:pPr>
        <w:rPr>
          <w:rFonts w:hint="eastAsia"/>
        </w:rPr>
      </w:pPr>
    </w:p>
    <w:p>
      <w:pPr>
        <w:pStyle w:val="6"/>
        <w:keepNext w:val="0"/>
        <w:spacing w:line="415" w:lineRule="auto"/>
        <w:rPr>
          <w:rFonts w:hint="eastAsia" w:ascii="楷体_GB2312" w:hAnsi="宋体" w:eastAsia="楷体_GB2312"/>
          <w:kern w:val="0"/>
        </w:rPr>
      </w:pPr>
      <w:bookmarkStart w:id="704" w:name="_Toc15538"/>
      <w:bookmarkStart w:id="705" w:name="_Toc22312"/>
      <w:bookmarkStart w:id="706" w:name="_Toc8947"/>
      <w:bookmarkStart w:id="707" w:name="_Toc14890"/>
      <w:bookmarkStart w:id="708" w:name="_Toc2811"/>
      <w:r>
        <w:rPr>
          <w:rFonts w:hint="eastAsia" w:ascii="楷体_GB2312" w:hAnsi="宋体" w:eastAsia="楷体_GB2312"/>
          <w:kern w:val="0"/>
        </w:rPr>
        <w:t>2.2.3应急抢险救援组组成及职责</w:t>
      </w:r>
      <w:bookmarkEnd w:id="704"/>
      <w:bookmarkEnd w:id="705"/>
      <w:bookmarkEnd w:id="706"/>
      <w:bookmarkEnd w:id="707"/>
      <w:bookmarkEnd w:id="708"/>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组  长：</w:t>
      </w:r>
      <w:r>
        <w:rPr>
          <w:rFonts w:hint="eastAsia" w:ascii="宋体" w:hAnsi="宋体" w:cs="宋体"/>
          <w:kern w:val="0"/>
          <w:sz w:val="28"/>
          <w:szCs w:val="28"/>
          <w:lang w:eastAsia="zh-CN"/>
        </w:rPr>
        <w:t>杜正强</w:t>
      </w:r>
    </w:p>
    <w:p>
      <w:pPr>
        <w:ind w:firstLine="560"/>
        <w:rPr>
          <w:rFonts w:ascii="宋体" w:hAnsi="宋体"/>
          <w:sz w:val="28"/>
          <w:szCs w:val="28"/>
        </w:rPr>
      </w:pPr>
      <w:r>
        <w:rPr>
          <w:rFonts w:hint="eastAsia" w:ascii="宋体" w:hAnsi="宋体" w:cs="宋体"/>
          <w:kern w:val="0"/>
          <w:sz w:val="28"/>
          <w:szCs w:val="28"/>
        </w:rPr>
        <w:t>副组长：</w:t>
      </w:r>
      <w:r>
        <w:rPr>
          <w:rFonts w:hint="eastAsia" w:ascii="宋体" w:hAnsi="宋体"/>
          <w:sz w:val="28"/>
          <w:szCs w:val="28"/>
        </w:rPr>
        <w:t>孟小林（若不在，可由张子群担任）</w:t>
      </w:r>
    </w:p>
    <w:p>
      <w:pPr>
        <w:ind w:firstLine="560"/>
        <w:rPr>
          <w:rFonts w:hint="eastAsia" w:ascii="宋体" w:hAnsi="宋体" w:cs="宋体"/>
          <w:kern w:val="0"/>
          <w:sz w:val="28"/>
          <w:szCs w:val="28"/>
          <w:lang w:eastAsia="zh-CN"/>
        </w:rPr>
      </w:pPr>
      <w:r>
        <w:rPr>
          <w:rFonts w:hint="eastAsia" w:ascii="宋体" w:hAnsi="宋体"/>
          <w:sz w:val="28"/>
          <w:szCs w:val="28"/>
        </w:rPr>
        <w:t>人员：</w:t>
      </w:r>
      <w:r>
        <w:rPr>
          <w:rFonts w:hint="eastAsia" w:ascii="宋体" w:hAnsi="宋体"/>
          <w:sz w:val="28"/>
          <w:szCs w:val="28"/>
          <w:lang w:eastAsia="zh-CN"/>
        </w:rPr>
        <w:t>张瑞</w:t>
      </w:r>
      <w:r>
        <w:rPr>
          <w:rFonts w:hint="eastAsia" w:ascii="宋体" w:hAnsi="宋体"/>
          <w:sz w:val="28"/>
          <w:szCs w:val="28"/>
        </w:rPr>
        <w:t>、袁锦山、何红儒、袁林波、</w:t>
      </w:r>
      <w:r>
        <w:rPr>
          <w:rFonts w:hint="eastAsia" w:ascii="宋体" w:hAnsi="宋体"/>
          <w:sz w:val="28"/>
          <w:szCs w:val="28"/>
          <w:lang w:eastAsia="zh-CN"/>
        </w:rPr>
        <w:t>谢</w:t>
      </w:r>
      <w:r>
        <w:rPr>
          <w:rFonts w:hint="eastAsia" w:ascii="宋体" w:hAnsi="宋体"/>
          <w:sz w:val="30"/>
          <w:szCs w:val="30"/>
          <w:vertAlign w:val="baseline"/>
          <w:lang w:val="en-US" w:eastAsia="zh-CN"/>
        </w:rPr>
        <w:t>锋</w:t>
      </w:r>
      <w:r>
        <w:rPr>
          <w:rFonts w:hint="eastAsia" w:ascii="宋体" w:hAnsi="宋体"/>
          <w:sz w:val="28"/>
          <w:szCs w:val="28"/>
          <w:lang w:eastAsia="zh-CN"/>
        </w:rPr>
        <w:t>、</w:t>
      </w:r>
      <w:r>
        <w:rPr>
          <w:rFonts w:hint="eastAsia" w:ascii="宋体" w:hAnsi="宋体"/>
          <w:sz w:val="28"/>
          <w:szCs w:val="28"/>
        </w:rPr>
        <w:t>陈海泉、陈绍华、</w:t>
      </w:r>
      <w:r>
        <w:rPr>
          <w:rFonts w:hint="eastAsia" w:ascii="宋体" w:hAnsi="宋体"/>
          <w:sz w:val="28"/>
          <w:szCs w:val="28"/>
          <w:lang w:eastAsia="zh-CN"/>
        </w:rPr>
        <w:t>刘鑫</w:t>
      </w:r>
      <w:r>
        <w:rPr>
          <w:rFonts w:hint="eastAsia" w:ascii="宋体" w:hAnsi="宋体"/>
          <w:sz w:val="28"/>
          <w:szCs w:val="28"/>
        </w:rPr>
        <w:t>、刑洪诚</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widowControl/>
        <w:adjustRightInd w:val="0"/>
        <w:spacing w:line="560" w:lineRule="exact"/>
        <w:ind w:firstLine="561"/>
        <w:rPr>
          <w:rFonts w:hint="eastAsia" w:ascii="宋体" w:hAnsi="宋体" w:cs="楷体"/>
          <w:sz w:val="28"/>
          <w:szCs w:val="28"/>
        </w:rPr>
      </w:pPr>
      <w:r>
        <w:rPr>
          <w:rFonts w:ascii="宋体" w:hAnsi="宋体" w:cs="楷体"/>
          <w:sz w:val="28"/>
          <w:szCs w:val="28"/>
        </w:rPr>
        <w:t>1</w:t>
      </w:r>
      <w:r>
        <w:rPr>
          <w:rFonts w:hint="eastAsia" w:ascii="宋体" w:hAnsi="宋体" w:cs="楷体"/>
          <w:sz w:val="28"/>
          <w:szCs w:val="28"/>
        </w:rPr>
        <w:t>）抢险人员日常进行演练，熟悉事件现场的地形、设备、工艺等；负责过程中的安全监督管理，负责提供必要的安全防护用品及人员安全的抢险工作。</w:t>
      </w:r>
    </w:p>
    <w:p>
      <w:pPr>
        <w:widowControl/>
        <w:adjustRightInd w:val="0"/>
        <w:spacing w:line="520" w:lineRule="exact"/>
        <w:ind w:firstLine="561"/>
        <w:rPr>
          <w:rFonts w:ascii="宋体" w:hAnsi="宋体"/>
          <w:sz w:val="28"/>
          <w:szCs w:val="28"/>
        </w:rPr>
      </w:pPr>
      <w:r>
        <w:rPr>
          <w:rFonts w:ascii="宋体" w:hAnsi="宋体"/>
          <w:sz w:val="28"/>
          <w:szCs w:val="28"/>
        </w:rPr>
        <w:t>2</w:t>
      </w:r>
      <w:r>
        <w:rPr>
          <w:rFonts w:hint="eastAsia" w:ascii="宋体" w:hAnsi="宋体"/>
          <w:sz w:val="28"/>
          <w:szCs w:val="28"/>
        </w:rPr>
        <w:t>）根据受伤害人员的特点制定、实施抢救方案。</w:t>
      </w:r>
    </w:p>
    <w:p>
      <w:pPr>
        <w:adjustRightInd w:val="0"/>
        <w:spacing w:line="520" w:lineRule="exact"/>
        <w:ind w:firstLine="561"/>
        <w:rPr>
          <w:rFonts w:ascii="宋体" w:hAnsi="宋体"/>
          <w:sz w:val="28"/>
          <w:szCs w:val="28"/>
        </w:rPr>
      </w:pPr>
      <w:r>
        <w:rPr>
          <w:rFonts w:ascii="宋体" w:hAnsi="宋体"/>
          <w:sz w:val="28"/>
          <w:szCs w:val="28"/>
        </w:rPr>
        <w:t>3</w:t>
      </w:r>
      <w:r>
        <w:rPr>
          <w:rFonts w:hint="eastAsia" w:ascii="宋体" w:hAnsi="宋体"/>
          <w:sz w:val="28"/>
          <w:szCs w:val="28"/>
        </w:rPr>
        <w:t>）</w:t>
      </w:r>
      <w:r>
        <w:rPr>
          <w:rFonts w:hint="eastAsia" w:ascii="宋体" w:hAnsi="宋体" w:cs="楷体"/>
          <w:sz w:val="28"/>
          <w:szCs w:val="28"/>
        </w:rPr>
        <w:t>参与现场应急处置工作，抢救未能自行脱离事故现场的人员，</w:t>
      </w:r>
      <w:r>
        <w:rPr>
          <w:rFonts w:hint="eastAsia" w:ascii="宋体" w:hAnsi="宋体"/>
          <w:sz w:val="28"/>
          <w:szCs w:val="28"/>
        </w:rPr>
        <w:t>负责在现场的安全区域内设立临时医疗救护。</w:t>
      </w:r>
    </w:p>
    <w:p>
      <w:pPr>
        <w:adjustRightInd w:val="0"/>
        <w:spacing w:line="560" w:lineRule="exact"/>
        <w:ind w:firstLine="561"/>
        <w:rPr>
          <w:rFonts w:ascii="宋体" w:hAnsi="宋体" w:cs="楷体"/>
          <w:sz w:val="28"/>
          <w:szCs w:val="28"/>
        </w:rPr>
      </w:pPr>
      <w:r>
        <w:rPr>
          <w:rFonts w:hint="eastAsia" w:ascii="宋体" w:hAnsi="宋体" w:cs="楷体"/>
          <w:sz w:val="28"/>
          <w:szCs w:val="28"/>
        </w:rPr>
        <w:t>4）在事件状态下，具有防护措施的前提下，深入事件发生中心区域，关闭系统，抢修设备，防止事件扩大，降低事件损失，抑制危害范围扩大。</w:t>
      </w:r>
    </w:p>
    <w:p>
      <w:pPr>
        <w:adjustRightInd w:val="0"/>
        <w:spacing w:line="560" w:lineRule="exact"/>
        <w:ind w:firstLine="561"/>
        <w:rPr>
          <w:rFonts w:ascii="宋体" w:hAnsi="宋体" w:cs="楷体"/>
          <w:sz w:val="28"/>
          <w:szCs w:val="28"/>
        </w:rPr>
      </w:pPr>
      <w:r>
        <w:rPr>
          <w:rFonts w:hint="eastAsia" w:ascii="宋体" w:hAnsi="宋体" w:cs="楷体"/>
          <w:sz w:val="28"/>
          <w:szCs w:val="28"/>
        </w:rPr>
        <w:t>5）参与生产安全事故应急预案的完善和演练；</w:t>
      </w:r>
    </w:p>
    <w:p>
      <w:pPr>
        <w:widowControl/>
        <w:adjustRightInd w:val="0"/>
        <w:spacing w:line="520" w:lineRule="exact"/>
        <w:ind w:firstLine="561"/>
        <w:rPr>
          <w:rFonts w:ascii="宋体" w:hAnsi="宋体" w:cs="楷体"/>
          <w:sz w:val="28"/>
          <w:szCs w:val="28"/>
        </w:rPr>
      </w:pPr>
      <w:r>
        <w:rPr>
          <w:rFonts w:hint="eastAsia" w:ascii="宋体" w:hAnsi="宋体" w:cs="楷体"/>
          <w:sz w:val="28"/>
          <w:szCs w:val="28"/>
        </w:rPr>
        <w:t>6）根据事故影响范围设置禁区，布置岗哨，加强警戒，巡逻检查，严禁无关人员进入禁区；维护道路交通程序，引导外来救援力量进入事故发生点，严禁外来人员进入围观；疏散无关人员到安全的地带。</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7）负责事故后的现场清理工作,参与事故调查。</w:t>
      </w:r>
    </w:p>
    <w:p>
      <w:pPr>
        <w:adjustRightInd w:val="0"/>
        <w:spacing w:line="520" w:lineRule="exact"/>
        <w:ind w:firstLine="561"/>
        <w:rPr>
          <w:rFonts w:ascii="宋体" w:hAnsi="宋体"/>
          <w:sz w:val="28"/>
          <w:szCs w:val="28"/>
        </w:rPr>
      </w:pPr>
      <w:r>
        <w:rPr>
          <w:rFonts w:hint="eastAsia" w:ascii="宋体" w:hAnsi="宋体" w:cs="楷体"/>
          <w:sz w:val="28"/>
          <w:szCs w:val="28"/>
        </w:rPr>
        <w:t>8）完成应急救援指挥部交办的其它任务。</w:t>
      </w:r>
    </w:p>
    <w:p>
      <w:pPr>
        <w:pStyle w:val="6"/>
        <w:keepNext w:val="0"/>
        <w:spacing w:line="415" w:lineRule="auto"/>
        <w:rPr>
          <w:rFonts w:hint="eastAsia" w:ascii="楷体_GB2312" w:hAnsi="宋体" w:eastAsia="楷体_GB2312"/>
          <w:kern w:val="0"/>
        </w:rPr>
      </w:pPr>
      <w:bookmarkStart w:id="709" w:name="_Toc32285"/>
      <w:bookmarkStart w:id="710" w:name="_Toc8305"/>
      <w:bookmarkStart w:id="711" w:name="_Toc16598"/>
      <w:bookmarkStart w:id="712" w:name="_Toc22864"/>
      <w:bookmarkStart w:id="713" w:name="_Toc31120"/>
      <w:r>
        <w:rPr>
          <w:rFonts w:hint="eastAsia" w:ascii="楷体_GB2312" w:hAnsi="宋体" w:eastAsia="楷体_GB2312"/>
          <w:kern w:val="0"/>
        </w:rPr>
        <w:t>2.2.4应急后勤保障组组成及职责</w:t>
      </w:r>
      <w:bookmarkEnd w:id="709"/>
      <w:bookmarkEnd w:id="710"/>
      <w:bookmarkEnd w:id="711"/>
      <w:bookmarkEnd w:id="712"/>
      <w:bookmarkEnd w:id="713"/>
    </w:p>
    <w:p>
      <w:pPr>
        <w:ind w:left="56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组长：董艳华</w:t>
      </w:r>
    </w:p>
    <w:p>
      <w:pPr>
        <w:ind w:left="560"/>
        <w:rPr>
          <w:rFonts w:ascii="宋体" w:hAnsi="宋体"/>
          <w:sz w:val="28"/>
          <w:szCs w:val="28"/>
        </w:rPr>
      </w:pPr>
      <w:r>
        <w:rPr>
          <w:rFonts w:hint="eastAsia" w:ascii="宋体" w:hAnsi="宋体"/>
          <w:sz w:val="28"/>
          <w:szCs w:val="28"/>
        </w:rPr>
        <w:t>副组长：牟春梅</w:t>
      </w:r>
    </w:p>
    <w:p>
      <w:pPr>
        <w:ind w:firstLine="560"/>
        <w:rPr>
          <w:rFonts w:hint="eastAsia" w:ascii="宋体" w:hAnsi="宋体" w:cs="宋体"/>
          <w:kern w:val="0"/>
          <w:sz w:val="28"/>
          <w:szCs w:val="28"/>
        </w:rPr>
      </w:pPr>
      <w:r>
        <w:rPr>
          <w:rFonts w:hint="eastAsia" w:ascii="宋体" w:hAnsi="宋体"/>
          <w:sz w:val="28"/>
          <w:szCs w:val="28"/>
        </w:rPr>
        <w:t>人员：</w:t>
      </w:r>
      <w:r>
        <w:rPr>
          <w:rFonts w:hint="eastAsia" w:ascii="宋体" w:hAnsi="宋体"/>
          <w:sz w:val="28"/>
          <w:szCs w:val="28"/>
          <w:lang w:eastAsia="zh-CN"/>
        </w:rPr>
        <w:t>刘鑫</w:t>
      </w:r>
      <w:r>
        <w:rPr>
          <w:rFonts w:hint="eastAsia" w:ascii="宋体" w:hAnsi="宋体"/>
          <w:sz w:val="28"/>
          <w:szCs w:val="28"/>
          <w:lang w:val="en-US" w:eastAsia="zh-CN"/>
        </w:rPr>
        <w:t xml:space="preserve"> </w:t>
      </w:r>
      <w:r>
        <w:rPr>
          <w:rFonts w:hint="eastAsia" w:ascii="宋体" w:hAnsi="宋体"/>
          <w:sz w:val="28"/>
          <w:szCs w:val="28"/>
        </w:rPr>
        <w:t>何洪如</w:t>
      </w:r>
      <w:r>
        <w:rPr>
          <w:rFonts w:hint="eastAsia" w:ascii="宋体" w:hAnsi="宋体"/>
          <w:sz w:val="28"/>
          <w:szCs w:val="28"/>
          <w:lang w:val="en-US" w:eastAsia="zh-CN"/>
        </w:rPr>
        <w:t xml:space="preserve"> </w:t>
      </w:r>
      <w:r>
        <w:rPr>
          <w:rFonts w:hint="eastAsia" w:ascii="宋体" w:hAnsi="宋体"/>
          <w:sz w:val="28"/>
          <w:szCs w:val="28"/>
        </w:rPr>
        <w:t>黄飞</w:t>
      </w:r>
      <w:r>
        <w:rPr>
          <w:rFonts w:hint="eastAsia" w:ascii="宋体" w:hAnsi="宋体"/>
          <w:sz w:val="28"/>
          <w:szCs w:val="28"/>
          <w:lang w:val="en-US" w:eastAsia="zh-CN"/>
        </w:rPr>
        <w:t xml:space="preserve"> </w:t>
      </w:r>
      <w:r>
        <w:rPr>
          <w:rFonts w:hint="eastAsia" w:ascii="宋体" w:hAnsi="宋体"/>
          <w:sz w:val="28"/>
          <w:szCs w:val="28"/>
        </w:rPr>
        <w:t>苏保全</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1）在事故应急救援期间,接受应急管理办公室的调遣，协助应急救援指挥中心总指挥的工作。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2）负责处理发生事故时的安全警戒、人员疏散、交通控制和人员、物资运输、信息发布等其他应急救援工作。</w:t>
      </w:r>
    </w:p>
    <w:p>
      <w:pPr>
        <w:adjustRightInd w:val="0"/>
        <w:spacing w:line="520" w:lineRule="exact"/>
        <w:ind w:firstLine="561"/>
        <w:rPr>
          <w:rFonts w:ascii="宋体" w:hAnsi="宋体"/>
          <w:sz w:val="28"/>
          <w:szCs w:val="28"/>
        </w:rPr>
      </w:pPr>
      <w:r>
        <w:rPr>
          <w:rFonts w:hint="eastAsia" w:ascii="宋体" w:hAnsi="宋体"/>
          <w:sz w:val="28"/>
          <w:szCs w:val="28"/>
        </w:rPr>
        <w:t>3）保质保量按时供应所需的各种备品备件，并落实好应急所需的各种专业工具。</w:t>
      </w:r>
    </w:p>
    <w:p>
      <w:pPr>
        <w:spacing w:line="600" w:lineRule="exact"/>
        <w:ind w:firstLine="560" w:firstLineChars="200"/>
        <w:jc w:val="left"/>
        <w:rPr>
          <w:rFonts w:hint="eastAsia" w:ascii="宋体" w:hAnsi="宋体" w:cs="宋体"/>
          <w:kern w:val="0"/>
          <w:sz w:val="28"/>
          <w:szCs w:val="28"/>
        </w:rPr>
      </w:pPr>
      <w:r>
        <w:rPr>
          <w:rFonts w:hint="eastAsia" w:ascii="宋体" w:hAnsi="宋体"/>
          <w:sz w:val="28"/>
          <w:szCs w:val="28"/>
        </w:rPr>
        <w:t>4）</w:t>
      </w:r>
      <w:r>
        <w:rPr>
          <w:rFonts w:hint="eastAsia" w:ascii="宋体" w:hAnsi="宋体" w:cs="宋体"/>
          <w:kern w:val="0"/>
          <w:sz w:val="28"/>
          <w:szCs w:val="28"/>
        </w:rPr>
        <w:t>负责抢救抢险、生产恢复、事件调查的后勤保障工作。具体包括：车辆保障、接待上级、指挥中心人员生活后勤保障和抢救抢险所需人力资源和资金支持、疏散人员避难场所安排等。</w:t>
      </w:r>
    </w:p>
    <w:p>
      <w:pPr>
        <w:adjustRightInd w:val="0"/>
        <w:spacing w:line="520" w:lineRule="exact"/>
        <w:ind w:firstLine="561"/>
        <w:rPr>
          <w:rFonts w:ascii="宋体" w:hAnsi="宋体"/>
          <w:sz w:val="28"/>
          <w:szCs w:val="28"/>
        </w:rPr>
      </w:pPr>
      <w:r>
        <w:rPr>
          <w:rFonts w:hint="eastAsia" w:ascii="宋体" w:hAnsi="宋体"/>
          <w:sz w:val="28"/>
          <w:szCs w:val="28"/>
        </w:rPr>
        <w:t>5）做好现场救援人员的后勤生活服务。</w:t>
      </w:r>
    </w:p>
    <w:p>
      <w:pPr>
        <w:adjustRightInd w:val="0"/>
        <w:spacing w:line="520" w:lineRule="exact"/>
        <w:ind w:firstLine="561"/>
        <w:rPr>
          <w:rFonts w:ascii="宋体" w:hAnsi="宋体"/>
          <w:sz w:val="28"/>
          <w:szCs w:val="28"/>
        </w:rPr>
      </w:pPr>
      <w:r>
        <w:rPr>
          <w:rFonts w:hint="eastAsia" w:ascii="宋体" w:hAnsi="宋体"/>
          <w:sz w:val="28"/>
          <w:szCs w:val="28"/>
        </w:rPr>
        <w:t>6）负责受伤人员治疗的紧急转送与联系。</w:t>
      </w:r>
    </w:p>
    <w:p>
      <w:pPr>
        <w:adjustRightInd w:val="0"/>
        <w:spacing w:line="520" w:lineRule="exact"/>
        <w:ind w:firstLine="561"/>
        <w:rPr>
          <w:rFonts w:ascii="宋体" w:hAnsi="宋体"/>
          <w:sz w:val="28"/>
          <w:szCs w:val="28"/>
        </w:rPr>
      </w:pPr>
      <w:r>
        <w:rPr>
          <w:rFonts w:hint="eastAsia" w:ascii="宋体" w:hAnsi="宋体"/>
          <w:sz w:val="28"/>
          <w:szCs w:val="28"/>
        </w:rPr>
        <w:t>7）为外援人员和伤员家属提供接待服务。</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8）建立有效的通信网络，危险区域内提供防爆型通信器材，现场禁止使用手机等非防爆型通信器材。</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9）保障现场救援通信联络以及对外通信、联络的畅通。</w:t>
      </w:r>
    </w:p>
    <w:p>
      <w:pPr>
        <w:pStyle w:val="2"/>
        <w:spacing w:line="520" w:lineRule="exact"/>
        <w:ind w:left="0" w:leftChars="0" w:firstLine="560"/>
        <w:rPr>
          <w:rFonts w:hint="eastAsia" w:ascii="宋体" w:hAnsi="宋体" w:eastAsia="宋体" w:cs="楷体"/>
        </w:rPr>
      </w:pPr>
      <w:r>
        <w:rPr>
          <w:rFonts w:hint="eastAsia" w:ascii="宋体" w:hAnsi="宋体" w:eastAsia="宋体" w:cs="宋体"/>
          <w:kern w:val="0"/>
          <w:sz w:val="28"/>
          <w:szCs w:val="28"/>
        </w:rPr>
        <w:t>10）负责伤亡人员家属的安抚和补偿等善后处理事宜。</w:t>
      </w:r>
    </w:p>
    <w:p>
      <w:pPr>
        <w:pStyle w:val="6"/>
        <w:keepNext w:val="0"/>
        <w:spacing w:line="415" w:lineRule="auto"/>
        <w:rPr>
          <w:rFonts w:hint="eastAsia" w:ascii="楷体_GB2312" w:hAnsi="宋体" w:eastAsia="楷体_GB2312"/>
          <w:kern w:val="0"/>
        </w:rPr>
      </w:pPr>
      <w:bookmarkStart w:id="714" w:name="_Toc28419"/>
      <w:bookmarkStart w:id="715" w:name="_Toc31144"/>
      <w:bookmarkStart w:id="716" w:name="_Toc20596"/>
      <w:bookmarkStart w:id="717" w:name="_Toc29509"/>
      <w:bookmarkStart w:id="718" w:name="_Toc2049"/>
      <w:r>
        <w:rPr>
          <w:rFonts w:hint="eastAsia" w:ascii="楷体_GB2312" w:hAnsi="宋体" w:eastAsia="楷体_GB2312"/>
          <w:kern w:val="0"/>
        </w:rPr>
        <w:t>2.2.5应急技术组组成及职责</w:t>
      </w:r>
      <w:bookmarkEnd w:id="714"/>
      <w:bookmarkEnd w:id="715"/>
      <w:bookmarkEnd w:id="716"/>
      <w:bookmarkEnd w:id="717"/>
      <w:bookmarkEnd w:id="718"/>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组  长：</w:t>
      </w:r>
      <w:r>
        <w:rPr>
          <w:rFonts w:hint="eastAsia" w:ascii="宋体" w:hAnsi="宋体" w:cs="宋体"/>
          <w:kern w:val="0"/>
          <w:sz w:val="28"/>
          <w:szCs w:val="28"/>
          <w:lang w:eastAsia="zh-CN"/>
        </w:rPr>
        <w:t>张毅</w:t>
      </w:r>
    </w:p>
    <w:p>
      <w:pPr>
        <w:spacing w:line="600" w:lineRule="exact"/>
        <w:ind w:firstLine="560" w:firstLineChars="200"/>
        <w:jc w:val="left"/>
        <w:rPr>
          <w:rFonts w:hint="default" w:ascii="宋体" w:hAnsi="宋体" w:eastAsia="宋体" w:cs="宋体"/>
          <w:kern w:val="0"/>
          <w:sz w:val="28"/>
          <w:szCs w:val="28"/>
          <w:lang w:val="en-US" w:eastAsia="zh-CN"/>
        </w:rPr>
      </w:pPr>
      <w:r>
        <w:rPr>
          <w:rFonts w:hint="eastAsia" w:ascii="宋体" w:hAnsi="宋体" w:cs="宋体"/>
          <w:kern w:val="0"/>
          <w:sz w:val="28"/>
          <w:szCs w:val="28"/>
        </w:rPr>
        <w:t>成  员：</w:t>
      </w:r>
      <w:r>
        <w:rPr>
          <w:rFonts w:hint="eastAsia" w:ascii="宋体" w:hAnsi="宋体" w:cs="宋体"/>
          <w:kern w:val="0"/>
          <w:sz w:val="28"/>
          <w:szCs w:val="28"/>
          <w:lang w:eastAsia="zh-CN"/>
        </w:rPr>
        <w:t>刘勇军</w:t>
      </w:r>
      <w:r>
        <w:rPr>
          <w:rFonts w:hint="eastAsia" w:ascii="宋体" w:hAnsi="宋体" w:cs="宋体"/>
          <w:kern w:val="0"/>
          <w:sz w:val="28"/>
          <w:szCs w:val="28"/>
          <w:lang w:val="en-US" w:eastAsia="zh-CN"/>
        </w:rPr>
        <w:t xml:space="preserve">  赵青松  张润</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1）在事故应急救援期间,接受应急救援指挥中心调遣，提供人员、技术力量协助应急救援指挥中心总指挥的工作。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2）负责协助检查现场环境，调查事故原因。</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3）负责向事故现场指挥中心提供安全、技术、资料等方面支持。并向参加救援的社会应急救援队伍提供相关技术资料、信息和处置方法。</w:t>
      </w:r>
    </w:p>
    <w:p>
      <w:pPr>
        <w:pStyle w:val="2"/>
        <w:spacing w:line="520" w:lineRule="exact"/>
        <w:ind w:left="0" w:leftChars="0" w:firstLine="560"/>
        <w:rPr>
          <w:rFonts w:hint="eastAsia" w:ascii="宋体" w:hAnsi="宋体" w:eastAsia="宋体" w:cs="宋体"/>
          <w:kern w:val="0"/>
          <w:sz w:val="28"/>
          <w:szCs w:val="28"/>
        </w:rPr>
      </w:pPr>
      <w:r>
        <w:rPr>
          <w:rFonts w:hint="eastAsia" w:ascii="宋体" w:hAnsi="宋体" w:eastAsia="宋体" w:cs="宋体"/>
          <w:kern w:val="0"/>
          <w:sz w:val="28"/>
          <w:szCs w:val="28"/>
        </w:rPr>
        <w:t>应急组织机构的人员名单及联系方式见附件6应急救援通信联络表。</w:t>
      </w:r>
    </w:p>
    <w:p>
      <w:pPr>
        <w:pStyle w:val="4"/>
        <w:keepNext w:val="0"/>
        <w:ind w:firstLine="321" w:firstLineChars="100"/>
        <w:rPr>
          <w:rFonts w:hint="eastAsia" w:ascii="黑体" w:eastAsia="黑体"/>
          <w:sz w:val="32"/>
          <w:szCs w:val="32"/>
        </w:rPr>
      </w:pPr>
      <w:bookmarkStart w:id="719" w:name="_Toc26232"/>
      <w:bookmarkStart w:id="720" w:name="_Toc32080"/>
      <w:bookmarkStart w:id="721" w:name="_Toc4037"/>
      <w:bookmarkStart w:id="722" w:name="_Toc8732"/>
      <w:bookmarkStart w:id="723" w:name="_Toc32336"/>
      <w:r>
        <w:rPr>
          <w:rFonts w:hint="eastAsia" w:ascii="黑体" w:eastAsia="黑体"/>
          <w:sz w:val="32"/>
          <w:szCs w:val="32"/>
        </w:rPr>
        <w:t>3 　响应启动</w:t>
      </w:r>
      <w:bookmarkEnd w:id="719"/>
      <w:bookmarkEnd w:id="720"/>
      <w:bookmarkEnd w:id="721"/>
      <w:bookmarkEnd w:id="722"/>
      <w:bookmarkEnd w:id="723"/>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发生天然气中毒事故，指挥中心立即启动应急响应。响应启动后，指挥中心正式运转（包括应急会议召开、信息上报、资源协调、信息公开、后勤保障工作）。</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1、应急会议召开</w:t>
      </w:r>
    </w:p>
    <w:p>
      <w:pPr>
        <w:spacing w:line="626" w:lineRule="exact"/>
        <w:ind w:firstLine="560" w:firstLineChars="200"/>
        <w:jc w:val="left"/>
        <w:rPr>
          <w:rFonts w:hint="eastAsia" w:ascii="宋体" w:hAnsi="宋体"/>
          <w:sz w:val="28"/>
          <w:szCs w:val="28"/>
        </w:rPr>
      </w:pPr>
      <w:r>
        <w:rPr>
          <w:rFonts w:hint="eastAsia" w:ascii="宋体" w:hAnsi="宋体"/>
          <w:sz w:val="28"/>
          <w:szCs w:val="28"/>
        </w:rPr>
        <w:t>应急管理办公室值班人员接警后，报告应急指挥中心总指挥、副总指挥，并立即召集指挥中心相关成员，听取事故情况汇报，并根据事故情况及应急响应分级标准，确定应急响应级别，启动应急响应机制，开展应急救援行动。</w:t>
      </w:r>
    </w:p>
    <w:p>
      <w:pPr>
        <w:spacing w:line="606" w:lineRule="exact"/>
        <w:ind w:firstLine="560" w:firstLineChars="200"/>
        <w:jc w:val="left"/>
        <w:rPr>
          <w:rFonts w:hint="eastAsia" w:ascii="宋体" w:hAnsi="宋体" w:cs="宋体"/>
          <w:kern w:val="0"/>
          <w:sz w:val="28"/>
          <w:szCs w:val="28"/>
        </w:rPr>
      </w:pPr>
      <w:r>
        <w:rPr>
          <w:rFonts w:hint="eastAsia" w:ascii="宋体" w:hAnsi="宋体"/>
          <w:sz w:val="28"/>
          <w:szCs w:val="28"/>
        </w:rPr>
        <w:t>（1）</w:t>
      </w:r>
      <w:r>
        <w:rPr>
          <w:rFonts w:hint="eastAsia" w:ascii="宋体" w:hAnsi="宋体" w:cs="宋体"/>
          <w:kern w:val="0"/>
          <w:sz w:val="28"/>
          <w:szCs w:val="28"/>
        </w:rPr>
        <w:t>Ⅲ级</w:t>
      </w:r>
      <w:r>
        <w:rPr>
          <w:rFonts w:hint="eastAsia" w:ascii="宋体" w:hAnsi="宋体"/>
          <w:spacing w:val="2"/>
          <w:sz w:val="28"/>
          <w:szCs w:val="28"/>
        </w:rPr>
        <w:t>应急响应：启动</w:t>
      </w:r>
      <w:r>
        <w:rPr>
          <w:rFonts w:hint="eastAsia" w:ascii="宋体" w:hAnsi="宋体"/>
          <w:color w:val="000000"/>
          <w:spacing w:val="2"/>
          <w:sz w:val="28"/>
          <w:szCs w:val="28"/>
        </w:rPr>
        <w:t>现场处置方案</w:t>
      </w:r>
      <w:r>
        <w:rPr>
          <w:rFonts w:hint="eastAsia" w:ascii="宋体" w:hAnsi="宋体" w:cs="宋体"/>
          <w:kern w:val="0"/>
          <w:sz w:val="28"/>
          <w:szCs w:val="28"/>
        </w:rPr>
        <w:t>，采取处理措施。</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事故发生后，由现场应急救援小组组长负责应急工作的组织和指挥，以现场人员为基础开展应急救援工作，启动相应事故现场处置方案进行处置，若超过Ⅲ级预警，则上报公司应急救援指挥中心，启动Ⅱ级响应。</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a）发生轻微燃气中毒（症状为头晕、脑胀、恶心、呕吐等），以自救互救为主。在岗及现场人员、事发地最近人员和目击者闻讯后，积极投身到抢险救援行动中。立即切断气源、电源开关，迅速将中毒人员转移到安全通风处，进行必要的抢救、包扎或送医等，全力控制事故态势，开展抢险救治和处置工作，严防次生、衍生事故的发生，并向应急救援指挥中心报告事故情况。</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b）应急救援指挥中心接到突发生产安全事故报告后，根据响应程序的规定，向公司应急救援指挥中心总指挥报告，按照总指挥指令启动事故应急预案，立即通知各应急小组开展工作。各应急小组接到指令后，要迅速赶赴事发现场，依据各自的应急职责，采取果断措施，全力控制事故态势，开展抢险救治和处置工作。</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c）应急救援指挥中心应随时掌握泄漏、中毒事故的发展态势，及时作好研判。当需要寻求上游供气力量救助时，应立即报告联系。</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（2）Ⅱ</w:t>
      </w:r>
      <w:r>
        <w:rPr>
          <w:rFonts w:hint="eastAsia" w:ascii="宋体" w:hAnsi="宋体"/>
          <w:spacing w:val="2"/>
          <w:sz w:val="28"/>
          <w:szCs w:val="28"/>
        </w:rPr>
        <w:t>级应急响应：启动综合应急预案、专项应急预案和</w:t>
      </w:r>
      <w:r>
        <w:rPr>
          <w:rFonts w:hint="eastAsia" w:ascii="宋体" w:hAnsi="宋体"/>
          <w:color w:val="000000"/>
          <w:spacing w:val="2"/>
          <w:sz w:val="28"/>
          <w:szCs w:val="28"/>
        </w:rPr>
        <w:t>现场处置方案</w:t>
      </w:r>
      <w:r>
        <w:rPr>
          <w:rFonts w:hint="eastAsia" w:ascii="宋体" w:hAnsi="宋体" w:cs="宋体"/>
          <w:kern w:val="0"/>
          <w:sz w:val="28"/>
          <w:szCs w:val="28"/>
        </w:rPr>
        <w:t>，采取处理措施。</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应急救援指挥中心接到报告后，由总指挥负责应急工作的组织和指挥，以公司全体人员为基础开展应急救援工作，若公司已无法控制事故发展时，应急响应升级，立即进入I级响应。</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a）发生严重燃气中毒（症状为四肢无力、昏迷不醒人事、口吐白沫等），以第一时间自救互救为主。现场人员、事发地最近人员和目击者立即通过电话、呼救等方式报警，其他人员闻讯后，积极投身到抢险行动中，全力控制事故态势，严防次生、衍生事件的发生，并及时向应急救援指挥中心报告突发事故情况；及时联系上游供气单位做好协助工作。</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b）应急救援指挥中心接到突发生产安全事故报告后，根据响应程序的规定，向公司应急救援指挥中心总指挥报告，按照总指挥指令启动事故应急预案，立即通知各应急小组开展工作。各应急小组接到指令后，要迅速赶赴事发现场，依据各自的应急职责，采取果断措施，全力控制事故态势，开展抢险救治和处置工作。</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c）应急救援指挥中心应随时掌握泄漏、中毒事故的发展态势，及时作好研判。当需要动用社会力量救助时，应立即报告县应急管理局、住建局、消防救援大队、医院等政府相关职能部门扩大应急，寻求社会力量的支援。</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d）当需要人员紧急疏散和撤离时，各应急小组组长应注意清点本组人员，向指定安全方位撤离；</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e）周边区域的单位、社区人员疏散的方式、方法按事发现场周边区域道路交通疏散撤离现场。</w:t>
      </w:r>
    </w:p>
    <w:p>
      <w:pPr>
        <w:spacing w:line="606" w:lineRule="exact"/>
        <w:ind w:firstLine="560" w:firstLineChars="200"/>
        <w:jc w:val="left"/>
        <w:rPr>
          <w:rFonts w:hint="eastAsia" w:ascii="宋体" w:hAnsi="宋体" w:cs="宋体"/>
          <w:color w:val="FF0000"/>
          <w:kern w:val="0"/>
          <w:sz w:val="28"/>
          <w:szCs w:val="28"/>
        </w:rPr>
      </w:pPr>
      <w:r>
        <w:rPr>
          <w:rFonts w:hint="eastAsia" w:ascii="宋体" w:hAnsi="宋体" w:cs="宋体"/>
          <w:color w:val="000000"/>
          <w:kern w:val="0"/>
          <w:sz w:val="28"/>
          <w:szCs w:val="28"/>
        </w:rPr>
        <w:t>（3）</w:t>
      </w:r>
      <w:r>
        <w:rPr>
          <w:rFonts w:hint="eastAsia" w:ascii="宋体" w:hAnsi="宋体" w:cs="宋体"/>
          <w:kern w:val="0"/>
          <w:sz w:val="28"/>
          <w:szCs w:val="28"/>
        </w:rPr>
        <w:t>Ⅰ级</w:t>
      </w:r>
      <w:r>
        <w:rPr>
          <w:rFonts w:hint="eastAsia" w:ascii="宋体" w:hAnsi="宋体"/>
          <w:spacing w:val="2"/>
          <w:sz w:val="28"/>
          <w:szCs w:val="28"/>
        </w:rPr>
        <w:t>应急响应</w:t>
      </w:r>
      <w:r>
        <w:rPr>
          <w:rFonts w:hint="eastAsia" w:ascii="宋体" w:hAnsi="宋体" w:cs="宋体"/>
          <w:kern w:val="0"/>
          <w:sz w:val="28"/>
          <w:szCs w:val="28"/>
        </w:rPr>
        <w:t>：</w:t>
      </w:r>
      <w:r>
        <w:rPr>
          <w:rFonts w:hint="eastAsia" w:ascii="宋体" w:hAnsi="宋体"/>
          <w:spacing w:val="2"/>
          <w:sz w:val="28"/>
          <w:szCs w:val="28"/>
        </w:rPr>
        <w:t>启动综合应急预案、专项应急预案和</w:t>
      </w:r>
      <w:r>
        <w:rPr>
          <w:rFonts w:hint="eastAsia" w:ascii="宋体" w:hAnsi="宋体"/>
          <w:color w:val="000000"/>
          <w:spacing w:val="2"/>
          <w:sz w:val="28"/>
          <w:szCs w:val="28"/>
        </w:rPr>
        <w:t>现场处置方案</w:t>
      </w:r>
      <w:r>
        <w:rPr>
          <w:rFonts w:hint="eastAsia" w:ascii="宋体" w:hAnsi="宋体" w:cs="宋体"/>
          <w:kern w:val="0"/>
          <w:sz w:val="28"/>
          <w:szCs w:val="28"/>
        </w:rPr>
        <w:t>，并申请扩大应急响应。同时由应急救援中心按规定报告</w:t>
      </w:r>
      <w:r>
        <w:rPr>
          <w:rFonts w:hint="eastAsia" w:ascii="宋体" w:hAnsi="宋体" w:cs="宋体"/>
          <w:color w:val="FF0000"/>
          <w:kern w:val="0"/>
          <w:sz w:val="28"/>
          <w:szCs w:val="28"/>
          <w:lang w:eastAsia="zh-CN"/>
        </w:rPr>
        <w:t>南部</w:t>
      </w:r>
      <w:r>
        <w:rPr>
          <w:rFonts w:hint="eastAsia" w:ascii="宋体" w:hAnsi="宋体" w:cs="宋体"/>
          <w:color w:val="FF0000"/>
          <w:kern w:val="0"/>
          <w:sz w:val="28"/>
          <w:szCs w:val="28"/>
        </w:rPr>
        <w:t>县应急管理局。</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（4）扩大应急响应：</w:t>
      </w:r>
      <w:r>
        <w:rPr>
          <w:rFonts w:hint="eastAsia" w:ascii="宋体" w:hAnsi="宋体" w:cs="宋体"/>
          <w:color w:val="000000"/>
          <w:kern w:val="0"/>
          <w:sz w:val="28"/>
          <w:szCs w:val="28"/>
        </w:rPr>
        <w:t>本预案与《</w:t>
      </w:r>
      <w:r>
        <w:rPr>
          <w:rFonts w:hint="eastAsia" w:ascii="宋体" w:hAnsi="宋体"/>
          <w:sz w:val="28"/>
          <w:szCs w:val="28"/>
          <w:lang w:eastAsia="zh-CN"/>
        </w:rPr>
        <w:t>南部县人民政府突发</w:t>
      </w:r>
      <w:r>
        <w:rPr>
          <w:rFonts w:hint="eastAsia" w:ascii="宋体" w:hAnsi="宋体"/>
          <w:sz w:val="28"/>
          <w:szCs w:val="28"/>
        </w:rPr>
        <w:t>事故</w:t>
      </w:r>
      <w:r>
        <w:rPr>
          <w:rFonts w:hint="eastAsia" w:ascii="宋体" w:hAnsi="宋体"/>
          <w:sz w:val="28"/>
          <w:szCs w:val="28"/>
          <w:lang w:eastAsia="zh-CN"/>
        </w:rPr>
        <w:t>总体</w:t>
      </w:r>
      <w:r>
        <w:rPr>
          <w:rFonts w:hint="eastAsia" w:ascii="宋体" w:hAnsi="宋体"/>
          <w:sz w:val="28"/>
          <w:szCs w:val="28"/>
        </w:rPr>
        <w:t>应急预案</w:t>
      </w:r>
      <w:r>
        <w:rPr>
          <w:rFonts w:hint="eastAsia" w:ascii="宋体" w:hAnsi="宋体" w:cs="宋体"/>
          <w:color w:val="000000"/>
          <w:kern w:val="0"/>
          <w:sz w:val="28"/>
          <w:szCs w:val="28"/>
        </w:rPr>
        <w:t>》相衔接，当事故扩大超出公司</w:t>
      </w:r>
      <w:r>
        <w:rPr>
          <w:rFonts w:hint="eastAsia" w:ascii="宋体" w:hAnsi="宋体"/>
          <w:sz w:val="28"/>
          <w:szCs w:val="28"/>
        </w:rPr>
        <w:t>应急救援处置能力</w:t>
      </w:r>
      <w:r>
        <w:rPr>
          <w:rFonts w:hint="eastAsia" w:ascii="宋体" w:hAnsi="宋体" w:cs="宋体"/>
          <w:color w:val="000000"/>
          <w:kern w:val="0"/>
          <w:sz w:val="28"/>
          <w:szCs w:val="28"/>
        </w:rPr>
        <w:t>时，可直</w:t>
      </w:r>
      <w:r>
        <w:rPr>
          <w:rFonts w:hint="eastAsia" w:ascii="宋体" w:hAnsi="宋体" w:cs="宋体"/>
          <w:kern w:val="0"/>
          <w:sz w:val="28"/>
          <w:szCs w:val="28"/>
        </w:rPr>
        <w:t>接上报上级有关部门，向相关应急机构请求扩大应急响应，请求增援。增援内容：人力、资金、设备、物资、器材、防护用品等。同时，在政府应急指挥人员到达后，应及时移交应急指挥权，并</w:t>
      </w:r>
      <w:r>
        <w:rPr>
          <w:rFonts w:hint="eastAsia" w:ascii="宋体" w:hAnsi="宋体"/>
          <w:sz w:val="28"/>
          <w:szCs w:val="28"/>
        </w:rPr>
        <w:t>服从外部救援队伍的指挥，公司参与人员严格按照社会救援指挥部的要求积极配合开展救援工作。</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2、信息上报</w:t>
      </w:r>
    </w:p>
    <w:p>
      <w:pPr>
        <w:spacing w:line="602" w:lineRule="exact"/>
        <w:ind w:firstLine="560" w:firstLineChars="200"/>
        <w:jc w:val="left"/>
        <w:rPr>
          <w:rFonts w:hint="eastAsia" w:ascii="宋体" w:hAnsi="宋体" w:cs="Arial"/>
          <w:sz w:val="28"/>
          <w:szCs w:val="28"/>
        </w:rPr>
      </w:pPr>
      <w:r>
        <w:rPr>
          <w:rFonts w:hint="eastAsia" w:ascii="宋体" w:hAnsi="宋体" w:cs="Arial"/>
          <w:sz w:val="28"/>
          <w:szCs w:val="28"/>
        </w:rPr>
        <w:t>发生事故后，按照响应级别，公司</w:t>
      </w:r>
      <w:r>
        <w:rPr>
          <w:rFonts w:hint="eastAsia" w:ascii="宋体" w:hAnsi="宋体" w:cs="宋体"/>
          <w:kern w:val="0"/>
          <w:sz w:val="28"/>
          <w:szCs w:val="28"/>
        </w:rPr>
        <w:t>应急救援指挥中心</w:t>
      </w:r>
      <w:r>
        <w:rPr>
          <w:rFonts w:hint="eastAsia" w:ascii="宋体" w:hAnsi="宋体" w:cs="Arial"/>
          <w:sz w:val="28"/>
          <w:szCs w:val="28"/>
        </w:rPr>
        <w:t>成员应立即到位。应急救援小组根据现场情况，按本单位事故应急预案，迅速采取处置措施，控制事态发展，并及时向指挥中心上报事态发展变化情况。</w:t>
      </w:r>
    </w:p>
    <w:p>
      <w:pPr>
        <w:spacing w:line="626" w:lineRule="exact"/>
        <w:ind w:firstLine="560" w:firstLineChars="200"/>
        <w:jc w:val="left"/>
        <w:rPr>
          <w:rFonts w:hint="eastAsia" w:ascii="宋体" w:hAnsi="宋体" w:cs="宋体"/>
          <w:kern w:val="0"/>
          <w:sz w:val="28"/>
          <w:szCs w:val="28"/>
        </w:rPr>
      </w:pPr>
      <w:r>
        <w:rPr>
          <w:rFonts w:hint="eastAsia" w:ascii="宋体" w:hAnsi="宋体" w:cs="Arial"/>
          <w:sz w:val="28"/>
          <w:szCs w:val="28"/>
        </w:rPr>
        <w:t>指挥中心应随时掌握事故相关信息，并根据现场情况分析事故性质，预测事态发展趋势和可能造成的危害程度，并视事故发展情况及时逐级上报上级有关部门。同时，当发生的事故可能波及公司外时，由总指挥或经总指挥授权的人员通过电话、互联网、人员信息传递等方式，迅速向周边企业、单位、社区、小区及人员通报事故发生的时间、地点以及事故现场情况、事故的简要经过、已经采取的措施、其他应当通报的情况。</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3、资源协调</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根据生产安全事故现场情况，应急指挥中心负责组织调配应急救援队伍和应急物资；当事态超出公司应急处置能力时，应立即向当地政府申请扩大应急资源调配。</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4、信息公开</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（1）</w:t>
      </w:r>
      <w:r>
        <w:rPr>
          <w:rFonts w:hint="eastAsia"/>
          <w:sz w:val="28"/>
          <w:szCs w:val="28"/>
        </w:rPr>
        <w:t>经应急</w:t>
      </w:r>
      <w:r>
        <w:rPr>
          <w:sz w:val="28"/>
          <w:szCs w:val="28"/>
        </w:rPr>
        <w:t>应急</w:t>
      </w:r>
      <w:r>
        <w:rPr>
          <w:rFonts w:hint="eastAsia"/>
          <w:sz w:val="28"/>
          <w:szCs w:val="28"/>
        </w:rPr>
        <w:t>指挥中心授权后，</w:t>
      </w:r>
      <w:r>
        <w:rPr>
          <w:sz w:val="28"/>
          <w:szCs w:val="28"/>
        </w:rPr>
        <w:t>应急指挥</w:t>
      </w:r>
      <w:r>
        <w:rPr>
          <w:rFonts w:hint="eastAsia"/>
          <w:sz w:val="28"/>
          <w:szCs w:val="28"/>
        </w:rPr>
        <w:t>副总指挥</w:t>
      </w:r>
      <w:r>
        <w:rPr>
          <w:sz w:val="28"/>
          <w:szCs w:val="28"/>
        </w:rPr>
        <w:t>负责事故和应急救援的信息发布工作。</w:t>
      </w:r>
    </w:p>
    <w:p>
      <w:pPr>
        <w:ind w:firstLine="560" w:firstLineChars="200"/>
        <w:rPr>
          <w:rFonts w:hint="eastAsia" w:ascii="宋体" w:hAnsi="宋体"/>
          <w:sz w:val="28"/>
          <w:szCs w:val="28"/>
        </w:rPr>
      </w:pPr>
      <w:r>
        <w:rPr>
          <w:rFonts w:hint="eastAsia" w:ascii="宋体" w:hAnsi="宋体" w:cs="Arial"/>
          <w:sz w:val="28"/>
          <w:szCs w:val="28"/>
        </w:rPr>
        <w:t>（2）</w:t>
      </w:r>
      <w:r>
        <w:rPr>
          <w:rFonts w:hint="eastAsia" w:ascii="宋体" w:hAnsi="宋体" w:cs="宋体"/>
          <w:kern w:val="0"/>
          <w:sz w:val="28"/>
          <w:szCs w:val="28"/>
        </w:rPr>
        <w:t>在信息发布过程中，应遵守国家法律法规，实事求是，客观公正，内容详实，及时准确。</w:t>
      </w:r>
      <w:r>
        <w:rPr>
          <w:rFonts w:hint="eastAsia" w:ascii="宋体" w:hAnsi="宋体"/>
          <w:sz w:val="28"/>
          <w:szCs w:val="28"/>
        </w:rPr>
        <w:t>在发布信息时，必须发布事态的紧急程度，提出撤离的具体方法和方式。同时在事故现场周围建立警戒区域，实施交通管制，防止与救援无关人员进入事故现场，保证救援队伍、物资运输和人员疏散等的交通畅通，并避免发生不必要的伤亡。</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（3）未经许可任何部门和个人不得擅自发布信息。</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5、应急保障</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应急指挥中心保证在事故应急抢救抢险中有充足的物资和设备，应急救援时能及时、准确为抢险救援人员提供救援所需保障物资。</w:t>
      </w:r>
    </w:p>
    <w:p>
      <w:pPr>
        <w:pStyle w:val="4"/>
        <w:keepNext w:val="0"/>
        <w:rPr>
          <w:rFonts w:hint="eastAsia" w:ascii="黑体" w:eastAsia="黑体"/>
          <w:sz w:val="32"/>
          <w:szCs w:val="32"/>
        </w:rPr>
      </w:pPr>
      <w:bookmarkStart w:id="724" w:name="_Toc27215"/>
      <w:bookmarkStart w:id="725" w:name="_Toc1190"/>
      <w:bookmarkStart w:id="726" w:name="_Toc25904"/>
      <w:bookmarkStart w:id="727" w:name="_Toc5650"/>
      <w:bookmarkStart w:id="728" w:name="_Toc19923"/>
      <w:r>
        <w:rPr>
          <w:rFonts w:hint="eastAsia" w:ascii="黑体" w:eastAsia="黑体"/>
          <w:sz w:val="32"/>
          <w:szCs w:val="32"/>
        </w:rPr>
        <w:t>4 处置措施</w:t>
      </w:r>
      <w:bookmarkEnd w:id="724"/>
      <w:bookmarkEnd w:id="725"/>
      <w:bookmarkEnd w:id="726"/>
      <w:bookmarkEnd w:id="727"/>
      <w:bookmarkEnd w:id="728"/>
    </w:p>
    <w:p>
      <w:pPr>
        <w:pStyle w:val="5"/>
        <w:rPr>
          <w:rFonts w:hint="eastAsia" w:ascii="楷体" w:hAnsi="楷体" w:eastAsia="楷体"/>
        </w:rPr>
      </w:pPr>
      <w:bookmarkStart w:id="729" w:name="_Toc2918"/>
      <w:bookmarkStart w:id="730" w:name="_Toc2527"/>
      <w:bookmarkStart w:id="731" w:name="_Toc23347"/>
      <w:bookmarkStart w:id="732" w:name="_Toc31020"/>
      <w:bookmarkStart w:id="733" w:name="_Toc13377"/>
      <w:bookmarkStart w:id="734" w:name="_Toc16541"/>
      <w:r>
        <w:rPr>
          <w:rFonts w:hint="eastAsia" w:ascii="楷体" w:hAnsi="楷体" w:eastAsia="楷体"/>
        </w:rPr>
        <w:t>4.1　应急处置指导原则</w:t>
      </w:r>
      <w:bookmarkEnd w:id="729"/>
      <w:bookmarkEnd w:id="730"/>
      <w:bookmarkEnd w:id="731"/>
      <w:bookmarkEnd w:id="732"/>
      <w:bookmarkEnd w:id="733"/>
      <w:bookmarkEnd w:id="734"/>
    </w:p>
    <w:p>
      <w:pPr>
        <w:spacing w:line="604" w:lineRule="exact"/>
        <w:ind w:firstLine="560" w:firstLineChars="200"/>
        <w:rPr>
          <w:rFonts w:hint="eastAsia" w:ascii="宋体" w:hAnsi="宋体" w:cs="Arial"/>
          <w:sz w:val="28"/>
          <w:szCs w:val="28"/>
        </w:rPr>
      </w:pPr>
      <w:r>
        <w:rPr>
          <w:rFonts w:hint="eastAsia" w:ascii="宋体" w:hAnsi="宋体" w:cs="Arial"/>
          <w:sz w:val="28"/>
          <w:szCs w:val="28"/>
        </w:rPr>
        <w:t>1、安全第一：处置决策以最大限度地保证人员安全、财产安全为最高原则，必要时，可以小的代价避免重大的损失发生；</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2、统一指挥：事件处置以服从国家、地方应急机构、公司应急指挥部为主，统一指挥；</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3、适时果断处置：抓住时机，果断决策，力争在最短时间内解决，将危害和损失降至最低。</w:t>
      </w:r>
    </w:p>
    <w:p>
      <w:pPr>
        <w:pStyle w:val="5"/>
        <w:keepNext w:val="0"/>
        <w:keepLines w:val="0"/>
        <w:rPr>
          <w:rFonts w:hint="eastAsia" w:ascii="楷体" w:hAnsi="楷体" w:eastAsia="楷体"/>
        </w:rPr>
      </w:pPr>
      <w:bookmarkStart w:id="735" w:name="_Toc25361"/>
      <w:bookmarkStart w:id="736" w:name="_Toc26942"/>
      <w:bookmarkStart w:id="737" w:name="_Toc14240"/>
      <w:bookmarkStart w:id="738" w:name="_Toc3286"/>
      <w:bookmarkStart w:id="739" w:name="_Toc8122"/>
      <w:bookmarkStart w:id="740" w:name="_Toc27084"/>
      <w:r>
        <w:rPr>
          <w:rFonts w:hint="eastAsia" w:ascii="楷体" w:hAnsi="楷体" w:eastAsia="楷体"/>
        </w:rPr>
        <w:t>4.2　应急处置措施</w:t>
      </w:r>
      <w:bookmarkEnd w:id="735"/>
      <w:bookmarkEnd w:id="736"/>
      <w:bookmarkEnd w:id="737"/>
      <w:bookmarkEnd w:id="738"/>
      <w:bookmarkEnd w:id="739"/>
      <w:bookmarkEnd w:id="740"/>
    </w:p>
    <w:p>
      <w:pPr>
        <w:spacing w:line="604" w:lineRule="exact"/>
        <w:ind w:firstLine="560" w:firstLineChars="200"/>
        <w:rPr>
          <w:rFonts w:hint="eastAsia" w:hAnsi="宋体"/>
          <w:sz w:val="28"/>
          <w:szCs w:val="28"/>
        </w:rPr>
      </w:pPr>
      <w:bookmarkStart w:id="741" w:name="_Toc384712545"/>
      <w:bookmarkStart w:id="742" w:name="_Toc436662001"/>
      <w:r>
        <w:rPr>
          <w:rFonts w:hint="eastAsia" w:hAnsi="宋体"/>
          <w:sz w:val="28"/>
          <w:szCs w:val="28"/>
        </w:rPr>
        <w:t>1、一旦发生中毒和窒息事故，第一时间将中毒或窒息人员转移到新鲜空气流通处，在搬运途中，如仍受到有害气体的威胁，急救者一定要配戴好急救器，伤员也应戴上急救器。</w:t>
      </w:r>
    </w:p>
    <w:p>
      <w:pPr>
        <w:spacing w:line="604" w:lineRule="exact"/>
        <w:ind w:firstLine="560" w:firstLineChars="200"/>
        <w:rPr>
          <w:rFonts w:hint="eastAsia" w:hAnsi="宋体"/>
          <w:sz w:val="28"/>
          <w:szCs w:val="28"/>
        </w:rPr>
      </w:pPr>
      <w:r>
        <w:rPr>
          <w:rFonts w:hint="eastAsia" w:hAnsi="宋体"/>
          <w:sz w:val="28"/>
          <w:szCs w:val="28"/>
        </w:rPr>
        <w:t>2、解除中毒者一切有碍呼吸的障碍，解开上衣衣扣，消除口中异物等。如果中毒者身体发冷则要用热水袋或摩擦的方法使其温暖。</w:t>
      </w:r>
    </w:p>
    <w:p>
      <w:pPr>
        <w:spacing w:line="604" w:lineRule="exact"/>
        <w:ind w:firstLine="560" w:firstLineChars="200"/>
        <w:rPr>
          <w:rFonts w:hint="eastAsia" w:hAnsi="宋体"/>
          <w:sz w:val="28"/>
          <w:szCs w:val="28"/>
        </w:rPr>
      </w:pPr>
      <w:r>
        <w:rPr>
          <w:rFonts w:hint="eastAsia" w:hAnsi="宋体"/>
          <w:sz w:val="28"/>
          <w:szCs w:val="28"/>
        </w:rPr>
        <w:t>3、</w:t>
      </w:r>
      <w:bookmarkEnd w:id="741"/>
      <w:bookmarkEnd w:id="742"/>
      <w:r>
        <w:rPr>
          <w:rFonts w:hint="eastAsia" w:hAnsi="宋体"/>
          <w:sz w:val="28"/>
          <w:szCs w:val="28"/>
        </w:rPr>
        <w:t>疏散人员，设置警戒区，禁止无关人员进入，严禁车辆通行。</w:t>
      </w:r>
    </w:p>
    <w:p>
      <w:pPr>
        <w:spacing w:line="600" w:lineRule="exact"/>
        <w:ind w:firstLine="560" w:firstLineChars="200"/>
        <w:rPr>
          <w:rFonts w:hint="eastAsia" w:hAnsi="宋体"/>
          <w:sz w:val="28"/>
          <w:szCs w:val="28"/>
        </w:rPr>
      </w:pPr>
      <w:bookmarkStart w:id="743" w:name="_Toc384712544"/>
      <w:bookmarkStart w:id="744" w:name="_Toc436662002"/>
      <w:r>
        <w:rPr>
          <w:rFonts w:hint="eastAsia" w:hAnsi="宋体"/>
          <w:sz w:val="28"/>
          <w:szCs w:val="28"/>
        </w:rPr>
        <w:t>4、</w:t>
      </w:r>
      <w:bookmarkEnd w:id="743"/>
      <w:bookmarkEnd w:id="744"/>
      <w:r>
        <w:rPr>
          <w:rFonts w:hint="eastAsia" w:hAnsi="宋体"/>
          <w:sz w:val="28"/>
          <w:szCs w:val="28"/>
        </w:rPr>
        <w:t>关掉天然气总阀门，切断气源，泄露现场禁止一切火源，为迅速堵漏创造条件 。</w:t>
      </w:r>
    </w:p>
    <w:p>
      <w:pPr>
        <w:spacing w:line="600" w:lineRule="exact"/>
        <w:ind w:firstLine="560" w:firstLineChars="200"/>
        <w:rPr>
          <w:rFonts w:hint="eastAsia" w:hAnsi="宋体"/>
          <w:sz w:val="28"/>
          <w:szCs w:val="28"/>
        </w:rPr>
      </w:pPr>
      <w:bookmarkStart w:id="745" w:name="_Toc384712546"/>
      <w:bookmarkStart w:id="746" w:name="_Toc436662003"/>
      <w:r>
        <w:rPr>
          <w:rFonts w:hint="eastAsia" w:hAnsi="宋体"/>
          <w:sz w:val="28"/>
          <w:szCs w:val="28"/>
        </w:rPr>
        <w:t>5、</w:t>
      </w:r>
      <w:bookmarkEnd w:id="745"/>
      <w:bookmarkEnd w:id="746"/>
      <w:r>
        <w:rPr>
          <w:rFonts w:hint="eastAsia" w:hAnsi="宋体"/>
          <w:sz w:val="28"/>
          <w:szCs w:val="28"/>
        </w:rPr>
        <w:t>打开门窗等，加强现场通风。</w:t>
      </w:r>
    </w:p>
    <w:p>
      <w:pPr>
        <w:spacing w:line="600" w:lineRule="exact"/>
        <w:ind w:firstLine="560" w:firstLineChars="200"/>
        <w:rPr>
          <w:rFonts w:hint="eastAsia" w:hAnsi="宋体"/>
          <w:sz w:val="28"/>
          <w:szCs w:val="28"/>
        </w:rPr>
      </w:pPr>
      <w:bookmarkStart w:id="747" w:name="_Toc436662004"/>
      <w:bookmarkStart w:id="748" w:name="_Toc376848133"/>
      <w:r>
        <w:rPr>
          <w:rFonts w:hint="eastAsia" w:hAnsi="宋体"/>
          <w:sz w:val="28"/>
          <w:szCs w:val="28"/>
        </w:rPr>
        <w:t>6、</w:t>
      </w:r>
      <w:bookmarkEnd w:id="747"/>
      <w:bookmarkEnd w:id="748"/>
      <w:r>
        <w:rPr>
          <w:rFonts w:hint="eastAsia" w:hAnsi="宋体"/>
          <w:sz w:val="28"/>
          <w:szCs w:val="28"/>
        </w:rPr>
        <w:t>积极抢救人员，在医护人员未到时就应立即在现场对中毒窒息人员采取紧急救护措施，如果呼吸微弱或已停止，应进行人工呼吸；如果心脏停止跳动，应采取胸外心脏按压法或以上两种方法同时进行，直至专业医护人员到来。</w:t>
      </w:r>
    </w:p>
    <w:p>
      <w:pPr>
        <w:spacing w:line="600" w:lineRule="exact"/>
        <w:ind w:firstLine="560" w:firstLineChars="200"/>
        <w:rPr>
          <w:rFonts w:hint="eastAsia" w:hAnsi="宋体"/>
          <w:sz w:val="28"/>
          <w:szCs w:val="28"/>
        </w:rPr>
      </w:pPr>
      <w:r>
        <w:rPr>
          <w:rFonts w:hint="eastAsia" w:hAnsi="宋体"/>
          <w:sz w:val="28"/>
          <w:szCs w:val="28"/>
        </w:rPr>
        <w:t>7、当有人发生不明原因中毒时，救援者应佩戴专业防护面具实施救援，禁止不具备条件的盲目施救，避免出现更多的死亡。并迅速拨打119、120、110等急救电话求援，等待专业救援。</w:t>
      </w:r>
    </w:p>
    <w:p>
      <w:pPr>
        <w:spacing w:line="600" w:lineRule="exact"/>
        <w:ind w:firstLine="560" w:firstLineChars="200"/>
        <w:rPr>
          <w:rFonts w:hint="eastAsia" w:hAnsi="宋体"/>
          <w:sz w:val="28"/>
          <w:szCs w:val="28"/>
        </w:rPr>
      </w:pPr>
      <w:r>
        <w:rPr>
          <w:rFonts w:hint="eastAsia" w:hAnsi="宋体"/>
          <w:sz w:val="28"/>
          <w:szCs w:val="28"/>
        </w:rPr>
        <w:t>（1）救援人员穿戴好防毒面具将伤员迅速撤离现场，放置在安全地带。</w:t>
      </w:r>
    </w:p>
    <w:p>
      <w:pPr>
        <w:spacing w:line="600" w:lineRule="exact"/>
        <w:ind w:firstLine="560" w:firstLineChars="200"/>
        <w:rPr>
          <w:rFonts w:hint="eastAsia" w:hAnsi="宋体"/>
          <w:sz w:val="28"/>
          <w:szCs w:val="28"/>
        </w:rPr>
      </w:pPr>
      <w:r>
        <w:rPr>
          <w:rFonts w:hint="eastAsia" w:hAnsi="宋体"/>
          <w:sz w:val="28"/>
          <w:szCs w:val="28"/>
        </w:rPr>
        <w:t>（2）对呼吸、心脏停止者，立即进行胸外心脏按压法及人工呼吸（忌用口对口人工呼吸，万不得已时与病人间隔数层水湿的纱布人工呼吸）。</w:t>
      </w:r>
    </w:p>
    <w:p>
      <w:pPr>
        <w:spacing w:line="600" w:lineRule="exact"/>
        <w:ind w:firstLine="560" w:firstLineChars="200"/>
        <w:rPr>
          <w:rFonts w:hint="eastAsia" w:hAnsi="宋体"/>
          <w:sz w:val="28"/>
          <w:szCs w:val="28"/>
        </w:rPr>
      </w:pPr>
      <w:r>
        <w:rPr>
          <w:rFonts w:hint="eastAsia" w:hAnsi="宋体"/>
          <w:sz w:val="28"/>
          <w:szCs w:val="28"/>
        </w:rPr>
        <w:t>（3）救援人员必须做好自我保护和呼应互救。</w:t>
      </w:r>
    </w:p>
    <w:p>
      <w:pPr>
        <w:pStyle w:val="4"/>
        <w:keepNext w:val="0"/>
        <w:rPr>
          <w:rFonts w:hint="eastAsia" w:ascii="黑体" w:eastAsia="黑体"/>
          <w:sz w:val="32"/>
          <w:szCs w:val="32"/>
        </w:rPr>
      </w:pPr>
      <w:bookmarkStart w:id="749" w:name="_Toc12215"/>
      <w:bookmarkStart w:id="750" w:name="_Toc16862"/>
      <w:bookmarkStart w:id="751" w:name="_Toc18424"/>
      <w:bookmarkStart w:id="752" w:name="_Toc17960"/>
      <w:bookmarkStart w:id="753" w:name="_Toc23174"/>
      <w:r>
        <w:rPr>
          <w:rFonts w:hint="eastAsia" w:ascii="黑体" w:eastAsia="黑体"/>
          <w:sz w:val="32"/>
          <w:szCs w:val="32"/>
        </w:rPr>
        <w:t>5　应急保障</w:t>
      </w:r>
      <w:bookmarkEnd w:id="749"/>
      <w:bookmarkEnd w:id="750"/>
      <w:bookmarkEnd w:id="751"/>
      <w:bookmarkEnd w:id="752"/>
      <w:bookmarkEnd w:id="753"/>
    </w:p>
    <w:p>
      <w:pPr>
        <w:pStyle w:val="5"/>
        <w:rPr>
          <w:rFonts w:hint="eastAsia" w:ascii="楷体" w:hAnsi="楷体" w:eastAsia="楷体"/>
        </w:rPr>
      </w:pPr>
      <w:bookmarkStart w:id="754" w:name="_Toc7031"/>
      <w:bookmarkStart w:id="755" w:name="_Toc31618"/>
      <w:bookmarkStart w:id="756" w:name="_Toc27517"/>
      <w:bookmarkStart w:id="757" w:name="_Toc12468"/>
      <w:bookmarkStart w:id="758" w:name="_Toc23537"/>
      <w:bookmarkStart w:id="759" w:name="_Toc18482"/>
      <w:r>
        <w:rPr>
          <w:rFonts w:hint="eastAsia" w:ascii="楷体" w:hAnsi="楷体" w:eastAsia="楷体"/>
        </w:rPr>
        <w:t>5.1　应急装备保障</w:t>
      </w:r>
      <w:bookmarkEnd w:id="754"/>
      <w:bookmarkEnd w:id="755"/>
      <w:bookmarkEnd w:id="756"/>
      <w:bookmarkEnd w:id="757"/>
      <w:bookmarkEnd w:id="758"/>
      <w:bookmarkEnd w:id="759"/>
    </w:p>
    <w:p>
      <w:pPr>
        <w:ind w:firstLine="560" w:firstLineChars="200"/>
        <w:rPr>
          <w:rFonts w:hint="eastAsia" w:ascii="宋体" w:hAnsi="宋体" w:cs="宋体"/>
          <w:kern w:val="0"/>
          <w:sz w:val="28"/>
          <w:szCs w:val="28"/>
        </w:rPr>
      </w:pPr>
      <w:r>
        <w:rPr>
          <w:rFonts w:hint="eastAsia" w:ascii="宋体" w:hAnsi="宋体" w:cs="宋体"/>
          <w:kern w:val="0"/>
          <w:sz w:val="28"/>
          <w:szCs w:val="28"/>
        </w:rPr>
        <w:t>为确保发生事故后，在应急抢救中不造成二次伤害，公司配备了担架、灭火器、呼吸器、急救箱等医疗、救护设备。</w:t>
      </w:r>
    </w:p>
    <w:p>
      <w:pPr>
        <w:ind w:firstLine="560" w:firstLineChars="200"/>
        <w:rPr>
          <w:rFonts w:hint="eastAsia" w:ascii="宋体" w:hAnsi="宋体" w:cs="宋体"/>
          <w:kern w:val="0"/>
          <w:sz w:val="28"/>
          <w:szCs w:val="28"/>
        </w:rPr>
      </w:pPr>
      <w:r>
        <w:rPr>
          <w:rFonts w:hint="eastAsia" w:ascii="宋体" w:hAnsi="宋体" w:cs="宋体"/>
          <w:kern w:val="0"/>
          <w:sz w:val="28"/>
          <w:szCs w:val="28"/>
        </w:rPr>
        <w:t>医疗、救护设备见综合预案附件4。</w:t>
      </w:r>
    </w:p>
    <w:p>
      <w:pPr>
        <w:pStyle w:val="5"/>
        <w:keepNext w:val="0"/>
        <w:keepLines w:val="0"/>
        <w:rPr>
          <w:rFonts w:hint="eastAsia" w:ascii="楷体" w:hAnsi="楷体" w:eastAsia="楷体"/>
        </w:rPr>
      </w:pPr>
      <w:bookmarkStart w:id="760" w:name="_Toc17894"/>
      <w:bookmarkStart w:id="761" w:name="_Toc24327"/>
      <w:bookmarkStart w:id="762" w:name="_Toc4240"/>
      <w:bookmarkStart w:id="763" w:name="_Toc1209"/>
      <w:bookmarkStart w:id="764" w:name="_Toc31559"/>
      <w:bookmarkStart w:id="765" w:name="_Toc23237"/>
      <w:r>
        <w:rPr>
          <w:rFonts w:hint="eastAsia" w:ascii="楷体" w:hAnsi="楷体" w:eastAsia="楷体"/>
        </w:rPr>
        <w:t>5.2　应急队伍保障</w:t>
      </w:r>
      <w:bookmarkEnd w:id="760"/>
      <w:bookmarkEnd w:id="761"/>
      <w:bookmarkEnd w:id="762"/>
      <w:bookmarkEnd w:id="763"/>
      <w:bookmarkEnd w:id="764"/>
      <w:bookmarkEnd w:id="765"/>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公司组建抢险救援组、后勤保障组和技术组等3个</w:t>
      </w:r>
      <w:r>
        <w:rPr>
          <w:rFonts w:hint="eastAsia" w:ascii="宋体" w:hAnsi="宋体" w:cs="宋体"/>
          <w:kern w:val="0"/>
          <w:sz w:val="28"/>
          <w:szCs w:val="28"/>
          <w:lang w:eastAsia="zh-CN"/>
        </w:rPr>
        <w:t>主要</w:t>
      </w:r>
      <w:r>
        <w:rPr>
          <w:rFonts w:hint="eastAsia" w:ascii="宋体" w:hAnsi="宋体" w:cs="宋体"/>
          <w:kern w:val="0"/>
          <w:sz w:val="28"/>
          <w:szCs w:val="28"/>
        </w:rPr>
        <w:t>小组。各应急小组作为本公司内部应急队伍，随时做好处理本公司发生事故的准备。在事故或救援中有可能发生人员受伤的情况，立即由有关领导组织救灾队员在最短的时间内，携带救护用品赶至事故现场，按照指挥部预先制定的抢救方案进行救援工作。做好应急队伍的业务培训和应急演练，增强企业应急能力；加强与其他企业的交流与合作，不断提高应急队伍的素质。</w:t>
      </w:r>
    </w:p>
    <w:p>
      <w:pPr>
        <w:spacing w:line="600" w:lineRule="exact"/>
        <w:ind w:firstLine="560" w:firstLineChars="200"/>
        <w:jc w:val="left"/>
        <w:rPr>
          <w:rFonts w:hint="eastAsia"/>
          <w:sz w:val="28"/>
          <w:szCs w:val="28"/>
        </w:rPr>
      </w:pPr>
      <w:r>
        <w:rPr>
          <w:rFonts w:hint="eastAsia"/>
          <w:sz w:val="28"/>
          <w:szCs w:val="28"/>
        </w:rPr>
        <w:t>公司同</w:t>
      </w:r>
      <w:r>
        <w:rPr>
          <w:rFonts w:hint="eastAsia"/>
          <w:sz w:val="28"/>
          <w:szCs w:val="28"/>
          <w:lang w:eastAsia="zh-CN"/>
        </w:rPr>
        <w:t>南部</w:t>
      </w:r>
      <w:r>
        <w:rPr>
          <w:rFonts w:hint="eastAsia"/>
          <w:sz w:val="28"/>
          <w:szCs w:val="28"/>
        </w:rPr>
        <w:t>县消防救援大队、</w:t>
      </w:r>
      <w:r>
        <w:rPr>
          <w:rFonts w:hint="eastAsia"/>
          <w:sz w:val="28"/>
          <w:szCs w:val="28"/>
          <w:lang w:eastAsia="zh-CN"/>
        </w:rPr>
        <w:t>南部</w:t>
      </w:r>
      <w:r>
        <w:rPr>
          <w:rFonts w:hint="eastAsia"/>
          <w:sz w:val="28"/>
          <w:szCs w:val="28"/>
        </w:rPr>
        <w:t>县人民医院信息沟通渠道通畅，必要时，可取得外部支援。</w:t>
      </w:r>
    </w:p>
    <w:p>
      <w:pPr>
        <w:spacing w:line="600" w:lineRule="exact"/>
        <w:ind w:firstLine="560" w:firstLineChars="200"/>
        <w:rPr>
          <w:rFonts w:hint="eastAsia" w:ascii="宋体" w:hAnsi="宋体" w:cs="宋体"/>
          <w:kern w:val="0"/>
          <w:sz w:val="28"/>
          <w:szCs w:val="28"/>
        </w:rPr>
      </w:pPr>
      <w:r>
        <w:rPr>
          <w:rFonts w:hint="eastAsia" w:ascii="宋体" w:hAnsi="宋体" w:cs="宋体"/>
          <w:kern w:val="0"/>
          <w:sz w:val="28"/>
          <w:szCs w:val="28"/>
        </w:rPr>
        <w:t>各应急小组名单及联系电话见综合预案附件5、附件6。</w:t>
      </w:r>
    </w:p>
    <w:p>
      <w:pPr>
        <w:pStyle w:val="5"/>
        <w:rPr>
          <w:rFonts w:hint="eastAsia" w:ascii="楷体" w:hAnsi="楷体" w:eastAsia="楷体"/>
        </w:rPr>
      </w:pPr>
      <w:bookmarkStart w:id="766" w:name="_Toc16792"/>
      <w:bookmarkStart w:id="767" w:name="_Toc8617"/>
      <w:bookmarkStart w:id="768" w:name="_Toc28987"/>
      <w:bookmarkStart w:id="769" w:name="_Toc29919"/>
      <w:bookmarkStart w:id="770" w:name="_Toc302"/>
      <w:bookmarkStart w:id="771" w:name="_Toc22026"/>
      <w:r>
        <w:rPr>
          <w:rFonts w:hint="eastAsia" w:ascii="楷体" w:hAnsi="楷体" w:eastAsia="楷体"/>
        </w:rPr>
        <w:t>5.3其他保障</w:t>
      </w:r>
      <w:bookmarkEnd w:id="766"/>
      <w:bookmarkEnd w:id="767"/>
      <w:bookmarkEnd w:id="768"/>
      <w:bookmarkEnd w:id="769"/>
      <w:bookmarkEnd w:id="770"/>
      <w:bookmarkEnd w:id="771"/>
    </w:p>
    <w:p>
      <w:pPr>
        <w:rPr>
          <w:rFonts w:hint="eastAsia"/>
          <w:sz w:val="28"/>
          <w:szCs w:val="28"/>
        </w:rPr>
      </w:pPr>
      <w:r>
        <w:rPr>
          <w:rFonts w:hint="eastAsia"/>
        </w:rPr>
        <w:t xml:space="preserve">    </w:t>
      </w:r>
      <w:r>
        <w:rPr>
          <w:rFonts w:hint="eastAsia"/>
          <w:sz w:val="28"/>
          <w:szCs w:val="28"/>
        </w:rPr>
        <w:t xml:space="preserve"> 依托综合应急预案，公司在经费、医疗、技术、后勤、治安等方面提供相应保障。</w:t>
      </w:r>
    </w:p>
    <w:p>
      <w:pPr>
        <w:pStyle w:val="4"/>
        <w:jc w:val="center"/>
        <w:rPr>
          <w:rFonts w:hint="eastAsia" w:ascii="黑体" w:eastAsia="黑体"/>
          <w:sz w:val="32"/>
          <w:szCs w:val="32"/>
        </w:rPr>
      </w:pPr>
      <w:bookmarkStart w:id="772" w:name="_Toc31619"/>
      <w:bookmarkStart w:id="773" w:name="_Toc7876"/>
      <w:bookmarkStart w:id="774" w:name="_Toc5091"/>
      <w:bookmarkStart w:id="775" w:name="_Toc27093"/>
      <w:bookmarkStart w:id="776" w:name="_Toc5379"/>
      <w:r>
        <w:rPr>
          <w:rFonts w:hint="eastAsia" w:ascii="黑体" w:eastAsia="黑体"/>
          <w:sz w:val="32"/>
          <w:szCs w:val="32"/>
        </w:rPr>
        <w:t>四　机械伤害事故专项应急预案</w:t>
      </w:r>
      <w:bookmarkEnd w:id="772"/>
      <w:bookmarkEnd w:id="773"/>
      <w:bookmarkEnd w:id="774"/>
      <w:bookmarkEnd w:id="775"/>
      <w:bookmarkEnd w:id="776"/>
    </w:p>
    <w:p>
      <w:pPr>
        <w:pStyle w:val="4"/>
        <w:rPr>
          <w:rFonts w:hint="eastAsia" w:ascii="黑体" w:eastAsia="黑体"/>
          <w:sz w:val="32"/>
          <w:szCs w:val="32"/>
        </w:rPr>
      </w:pPr>
      <w:bookmarkStart w:id="777" w:name="_Toc25703"/>
      <w:bookmarkStart w:id="778" w:name="_Toc3708"/>
      <w:bookmarkStart w:id="779" w:name="_Toc23149"/>
      <w:bookmarkStart w:id="780" w:name="_Toc26113"/>
      <w:bookmarkStart w:id="781" w:name="_Toc13919"/>
      <w:r>
        <w:rPr>
          <w:rFonts w:hint="eastAsia" w:ascii="黑体" w:eastAsia="黑体"/>
          <w:sz w:val="32"/>
          <w:szCs w:val="32"/>
        </w:rPr>
        <w:t>1　适用范围</w:t>
      </w:r>
      <w:bookmarkEnd w:id="777"/>
      <w:bookmarkEnd w:id="778"/>
      <w:bookmarkEnd w:id="779"/>
      <w:bookmarkEnd w:id="780"/>
      <w:bookmarkEnd w:id="781"/>
    </w:p>
    <w:p>
      <w:pPr>
        <w:spacing w:line="626" w:lineRule="exact"/>
        <w:ind w:firstLine="719" w:firstLineChars="257"/>
        <w:rPr>
          <w:rFonts w:hint="eastAsia" w:ascii="宋体" w:hAnsi="宋体" w:cs="宋体"/>
          <w:kern w:val="0"/>
          <w:sz w:val="28"/>
          <w:szCs w:val="28"/>
        </w:rPr>
      </w:pPr>
      <w:r>
        <w:rPr>
          <w:rFonts w:hint="eastAsia" w:ascii="宋体" w:hAnsi="宋体" w:cs="宋体"/>
          <w:kern w:val="0"/>
          <w:sz w:val="28"/>
          <w:szCs w:val="28"/>
        </w:rPr>
        <w:t>本预案适用于</w:t>
      </w:r>
      <w:r>
        <w:rPr>
          <w:rFonts w:hint="eastAsia" w:ascii="宋体" w:hAnsi="宋体" w:cs="宋体"/>
          <w:kern w:val="0"/>
          <w:sz w:val="28"/>
          <w:szCs w:val="28"/>
          <w:lang w:eastAsia="zh-CN"/>
        </w:rPr>
        <w:t>南部县万达</w:t>
      </w:r>
      <w:r>
        <w:rPr>
          <w:rFonts w:hint="eastAsia" w:ascii="宋体" w:hAnsi="宋体" w:cs="宋体"/>
          <w:kern w:val="0"/>
          <w:sz w:val="28"/>
          <w:szCs w:val="28"/>
        </w:rPr>
        <w:t>生天然气有限公司因机械设备防护设施不全、摆放不当及人的操作行为不当造成的绞、碾、碰、划、砸等机械伤害事故的应急救援工作。</w:t>
      </w:r>
    </w:p>
    <w:p>
      <w:pPr>
        <w:spacing w:line="626" w:lineRule="exact"/>
        <w:ind w:firstLine="719" w:firstLineChars="257"/>
        <w:rPr>
          <w:rFonts w:hint="eastAsia" w:ascii="宋体" w:hAnsi="宋体" w:cs="宋体"/>
          <w:kern w:val="0"/>
          <w:sz w:val="28"/>
          <w:szCs w:val="28"/>
        </w:rPr>
      </w:pPr>
      <w:r>
        <w:rPr>
          <w:rFonts w:hint="eastAsia" w:ascii="宋体" w:hAnsi="宋体" w:cs="宋体"/>
          <w:kern w:val="0"/>
          <w:sz w:val="28"/>
          <w:szCs w:val="28"/>
        </w:rPr>
        <w:t>本专项应急预案是综合应急预案的组成部分，是综合应急预案的重要补充。专项应急预案与综合应急预案相互衔接。</w:t>
      </w:r>
    </w:p>
    <w:p>
      <w:pPr>
        <w:pStyle w:val="4"/>
        <w:rPr>
          <w:rFonts w:hint="eastAsia" w:ascii="黑体" w:eastAsia="黑体"/>
          <w:sz w:val="32"/>
          <w:szCs w:val="32"/>
        </w:rPr>
      </w:pPr>
      <w:bookmarkStart w:id="782" w:name="_Toc23200"/>
      <w:bookmarkStart w:id="783" w:name="_Toc18584"/>
      <w:bookmarkStart w:id="784" w:name="_Toc29220"/>
      <w:bookmarkStart w:id="785" w:name="_Toc10868"/>
      <w:bookmarkStart w:id="786" w:name="_Toc11453"/>
      <w:r>
        <w:rPr>
          <w:rFonts w:hint="eastAsia" w:ascii="黑体" w:eastAsia="黑体"/>
          <w:sz w:val="32"/>
          <w:szCs w:val="32"/>
        </w:rPr>
        <w:t>2　应急组织机构及职责</w:t>
      </w:r>
      <w:bookmarkEnd w:id="782"/>
      <w:bookmarkEnd w:id="783"/>
      <w:bookmarkEnd w:id="784"/>
      <w:bookmarkEnd w:id="785"/>
      <w:bookmarkEnd w:id="786"/>
    </w:p>
    <w:p>
      <w:pPr>
        <w:pStyle w:val="5"/>
        <w:keepNext w:val="0"/>
        <w:spacing w:line="415" w:lineRule="auto"/>
        <w:rPr>
          <w:rFonts w:hint="eastAsia" w:ascii="楷体_GB2312" w:hAnsi="宋体" w:eastAsia="楷体_GB2312"/>
          <w:kern w:val="0"/>
        </w:rPr>
      </w:pPr>
      <w:bookmarkStart w:id="787" w:name="_Toc1559"/>
      <w:bookmarkStart w:id="788" w:name="_Toc4304"/>
      <w:bookmarkStart w:id="789" w:name="_Toc19748"/>
      <w:bookmarkStart w:id="790" w:name="_Toc12216"/>
      <w:bookmarkStart w:id="791" w:name="_Toc13801"/>
      <w:r>
        <w:rPr>
          <w:rFonts w:hint="eastAsia" w:ascii="楷体_GB2312" w:hAnsi="宋体" w:eastAsia="楷体_GB2312" w:cs="Arial"/>
          <w:kern w:val="0"/>
        </w:rPr>
        <w:t>2.1</w:t>
      </w:r>
      <w:r>
        <w:rPr>
          <w:rFonts w:hint="eastAsia" w:ascii="楷体_GB2312" w:hAnsi="宋体" w:eastAsia="楷体_GB2312"/>
          <w:kern w:val="0"/>
        </w:rPr>
        <w:t>　应急组织体系</w:t>
      </w:r>
      <w:bookmarkEnd w:id="787"/>
      <w:bookmarkEnd w:id="788"/>
      <w:bookmarkEnd w:id="789"/>
      <w:bookmarkEnd w:id="790"/>
      <w:bookmarkEnd w:id="791"/>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03296" behindDoc="0" locked="0" layoutInCell="1" allowOverlap="1">
                <wp:simplePos x="0" y="0"/>
                <wp:positionH relativeFrom="column">
                  <wp:posOffset>1714500</wp:posOffset>
                </wp:positionH>
                <wp:positionV relativeFrom="paragraph">
                  <wp:posOffset>200025</wp:posOffset>
                </wp:positionV>
                <wp:extent cx="1600200" cy="396240"/>
                <wp:effectExtent l="4445" t="4445" r="14605" b="18415"/>
                <wp:wrapNone/>
                <wp:docPr id="128" name="矩形 128"/>
                <wp:cNvGraphicFramePr/>
                <a:graphic xmlns:a="http://schemas.openxmlformats.org/drawingml/2006/main">
                  <a:graphicData uri="http://schemas.microsoft.com/office/word/2010/wordprocessingShape">
                    <wps:wsp>
                      <wps:cNvSpPr/>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315" w:firstLineChars="150"/>
                              <w:rPr>
                                <w:rFonts w:hint="eastAsia"/>
                              </w:rPr>
                            </w:pPr>
                            <w:r>
                              <w:rPr>
                                <w:rFonts w:hint="eastAsia"/>
                              </w:rPr>
                              <w:t>应急救援指挥中心</w:t>
                            </w:r>
                          </w:p>
                        </w:txbxContent>
                      </wps:txbx>
                      <wps:bodyPr upright="1"/>
                    </wps:wsp>
                  </a:graphicData>
                </a:graphic>
              </wp:anchor>
            </w:drawing>
          </mc:Choice>
          <mc:Fallback>
            <w:pict>
              <v:rect id="_x0000_s1026" o:spid="_x0000_s1026" o:spt="1" style="position:absolute;left:0pt;margin-left:135pt;margin-top:15.75pt;height:31.2pt;width:126pt;z-index:251703296;mso-width-relative:page;mso-height-relative:page;" fillcolor="#FFFFFF" filled="t" stroked="t" coordsize="21600,21600" o:gfxdata="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Taar2AAAAAkBAAAPAAAAAAAAAAEAIAAAACIA&#10;AABkcnMvZG93bnJldi54bWxQSwECFAAUAAAACACHTuJAzIY0xAkCAAA7BAAADgAAAAAAAAABACAA&#10;AAAnAQAAZHJzL2Uyb0RvYy54bWxQSwUGAAAAAAYABgBZAQAAogUAAAAA&#10;">
                <v:fill on="t" focussize="0,0"/>
                <v:stroke color="#000000" joinstyle="miter"/>
                <v:imagedata o:title=""/>
                <o:lock v:ext="edit" aspectratio="f"/>
                <v:textbox>
                  <w:txbxContent>
                    <w:p>
                      <w:pPr>
                        <w:ind w:firstLine="315" w:firstLineChars="150"/>
                        <w:rPr>
                          <w:rFonts w:hint="eastAsia"/>
                        </w:rPr>
                      </w:pPr>
                      <w:r>
                        <w:rPr>
                          <w:rFonts w:hint="eastAsia"/>
                        </w:rPr>
                        <w:t>应急救援指挥中心</w:t>
                      </w:r>
                    </w:p>
                  </w:txbxContent>
                </v:textbox>
              </v:rect>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09440" behindDoc="0" locked="0" layoutInCell="1" allowOverlap="1">
                <wp:simplePos x="0" y="0"/>
                <wp:positionH relativeFrom="column">
                  <wp:posOffset>2400300</wp:posOffset>
                </wp:positionH>
                <wp:positionV relativeFrom="paragraph">
                  <wp:posOffset>200025</wp:posOffset>
                </wp:positionV>
                <wp:extent cx="0" cy="383540"/>
                <wp:effectExtent l="38100" t="0" r="38100" b="16510"/>
                <wp:wrapNone/>
                <wp:docPr id="126" name="直接连接符 126"/>
                <wp:cNvGraphicFramePr/>
                <a:graphic xmlns:a="http://schemas.openxmlformats.org/drawingml/2006/main">
                  <a:graphicData uri="http://schemas.microsoft.com/office/word/2010/wordprocessingShape">
                    <wps:wsp>
                      <wps:cNvCnPr/>
                      <wps:spPr>
                        <a:xfrm>
                          <a:off x="0" y="0"/>
                          <a:ext cx="0" cy="3835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9pt;margin-top:15.75pt;height:30.2pt;width:0pt;z-index:251709440;mso-width-relative:page;mso-height-relative:page;" filled="f" stroked="t" coordsize="21600,21600" o:gfxdata="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2dO3q2AAAAAkBAAAPAAAAAAAAAAEAIAAAACIAAABkcnMv&#10;ZG93bnJldi54bWxQSwECFAAUAAAACACHTuJA3XUsXgMCAAD5AwAADgAAAAAAAAABACAAAAAnAQAA&#10;ZHJzL2Uyb0RvYy54bWxQSwUGAAAAAAYABgBZAQAAnAUAAAAA&#10;">
                <v:fill on="f" focussize="0,0"/>
                <v:stroke color="#000000" joinstyle="round" endarrow="block"/>
                <v:imagedata o:title=""/>
                <o:lock v:ext="edit" aspectratio="f"/>
              </v:line>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11488" behindDoc="0" locked="0" layoutInCell="1" allowOverlap="1">
                <wp:simplePos x="0" y="0"/>
                <wp:positionH relativeFrom="column">
                  <wp:posOffset>1828800</wp:posOffset>
                </wp:positionH>
                <wp:positionV relativeFrom="paragraph">
                  <wp:posOffset>187325</wp:posOffset>
                </wp:positionV>
                <wp:extent cx="1371600" cy="297180"/>
                <wp:effectExtent l="4445" t="4445" r="14605" b="22225"/>
                <wp:wrapNone/>
                <wp:docPr id="127" name="矩形 127"/>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rPr>
                                <w:rFonts w:hint="eastAsia"/>
                              </w:rPr>
                            </w:pPr>
                            <w:r>
                              <w:rPr>
                                <w:rFonts w:hint="eastAsia"/>
                              </w:rPr>
                              <w:t>应急管理办公室</w:t>
                            </w:r>
                          </w:p>
                          <w:p>
                            <w:pPr>
                              <w:rPr>
                                <w:rFonts w:hint="eastAsia"/>
                              </w:rPr>
                            </w:pPr>
                          </w:p>
                        </w:txbxContent>
                      </wps:txbx>
                      <wps:bodyPr upright="1"/>
                    </wps:wsp>
                  </a:graphicData>
                </a:graphic>
              </wp:anchor>
            </w:drawing>
          </mc:Choice>
          <mc:Fallback>
            <w:pict>
              <v:rect id="_x0000_s1026" o:spid="_x0000_s1026" o:spt="1" style="position:absolute;left:0pt;margin-left:144pt;margin-top:14.75pt;height:23.4pt;width:108pt;z-index:251711488;mso-width-relative:page;mso-height-relative:page;" fillcolor="#FFFFFF" filled="t" stroked="t" coordsize="21600,21600" o:gfxdata="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yMuTNgAAAAJAQAADwAAAAAAAAABACAAAAAi&#10;AAAAZHJzL2Rvd25yZXYueG1sUEsBAhQAFAAAAAgAh07iQPNBBewKAgAAOwQAAA4AAAAAAAAAAQAg&#10;AAAAJwEAAGRycy9lMm9Eb2MueG1sUEsFBgAAAAAGAAYAWQEAAKMFAAAAAA==&#10;">
                <v:fill on="t" focussize="0,0"/>
                <v:stroke color="#000000" joinstyle="miter"/>
                <v:imagedata o:title=""/>
                <o:lock v:ext="edit" aspectratio="f"/>
                <v:textbox>
                  <w:txbxContent>
                    <w:p>
                      <w:pPr>
                        <w:ind w:firstLine="105" w:firstLineChars="50"/>
                        <w:rPr>
                          <w:rFonts w:hint="eastAsia"/>
                        </w:rPr>
                      </w:pPr>
                      <w:r>
                        <w:rPr>
                          <w:rFonts w:hint="eastAsia"/>
                        </w:rPr>
                        <w:t>应急管理办公室</w:t>
                      </w:r>
                    </w:p>
                    <w:p>
                      <w:pPr>
                        <w:rPr>
                          <w:rFonts w:hint="eastAsia"/>
                        </w:rPr>
                      </w:pPr>
                    </w:p>
                  </w:txbxContent>
                </v:textbox>
              </v:rect>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07392" behindDoc="0" locked="0" layoutInCell="1" allowOverlap="1">
                <wp:simplePos x="0" y="0"/>
                <wp:positionH relativeFrom="column">
                  <wp:posOffset>1257300</wp:posOffset>
                </wp:positionH>
                <wp:positionV relativeFrom="paragraph">
                  <wp:posOffset>274955</wp:posOffset>
                </wp:positionV>
                <wp:extent cx="2286000" cy="0"/>
                <wp:effectExtent l="0" t="0" r="0" b="0"/>
                <wp:wrapNone/>
                <wp:docPr id="123" name="直接连接符 123"/>
                <wp:cNvGraphicFramePr/>
                <a:graphic xmlns:a="http://schemas.openxmlformats.org/drawingml/2006/main">
                  <a:graphicData uri="http://schemas.microsoft.com/office/word/2010/wordprocessingShape">
                    <wps:wsp>
                      <wps:cNvCnPr/>
                      <wps:spPr>
                        <a:xfrm flipV="1">
                          <a:off x="0" y="0"/>
                          <a:ext cx="2286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9pt;margin-top:21.65pt;height:0pt;width:180pt;z-index:251707392;mso-width-relative:page;mso-height-relative:page;" filled="f" stroked="t" coordsize="21600,21600" o:gfxdata="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5A1vVAAAACQEAAA8AAAAAAAAAAQAgAAAAIgAAAGRycy9kb3du&#10;cmV2LnhtbFBLAQIUABQAAAAIAIdO4kCtCV2UAgIAAAAEAAAOAAAAAAAAAAEAIAAAACQBAABkcnMv&#10;ZTJvRG9jLnhtbFBLBQYAAAAABgAGAFkBAACYBQAAAAA=&#10;">
                <v:fill on="f" focussize="0,0"/>
                <v:stroke color="#000000" joinstyle="round"/>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08416" behindDoc="0" locked="0" layoutInCell="1" allowOverlap="1">
                <wp:simplePos x="0" y="0"/>
                <wp:positionH relativeFrom="column">
                  <wp:posOffset>1257300</wp:posOffset>
                </wp:positionH>
                <wp:positionV relativeFrom="paragraph">
                  <wp:posOffset>274955</wp:posOffset>
                </wp:positionV>
                <wp:extent cx="0" cy="297180"/>
                <wp:effectExtent l="38100" t="0" r="38100" b="7620"/>
                <wp:wrapNone/>
                <wp:docPr id="129" name="直接连接符 129"/>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99pt;margin-top:21.65pt;height:23.4pt;width:0pt;z-index:251708416;mso-width-relative:page;mso-height-relative:page;" filled="f" stroked="t" coordsize="21600,21600" o:gfxdata="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qGK+O1wAAAAkBAAAPAAAAAAAAAAEAIAAAACIA&#10;AABkcnMvZG93bnJldi54bWxQSwECFAAUAAAACACHTuJAiS/W2AoCAAADBAAADgAAAAAAAAABACAA&#10;AAAmAQAAZHJzL2Uyb0RvYy54bWxQSwUGAAAAAAYABgBZAQAAogU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10464" behindDoc="0" locked="0" layoutInCell="1" allowOverlap="1">
                <wp:simplePos x="0" y="0"/>
                <wp:positionH relativeFrom="column">
                  <wp:posOffset>3543300</wp:posOffset>
                </wp:positionH>
                <wp:positionV relativeFrom="paragraph">
                  <wp:posOffset>274955</wp:posOffset>
                </wp:positionV>
                <wp:extent cx="0" cy="297180"/>
                <wp:effectExtent l="38100" t="0" r="38100" b="7620"/>
                <wp:wrapNone/>
                <wp:docPr id="139" name="直接连接符 13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pt;margin-top:21.65pt;height:23.4pt;width:0pt;z-index:251710464;mso-width-relative:page;mso-height-relative:page;" filled="f" stroked="t" coordsize="21600,21600" o:gfxdata="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bgpuf2QAAAAkBAAAPAAAAAAAAAAEAIAAAACIAAABkcnMv&#10;ZG93bnJldi54bWxQSwECFAAUAAAACACHTuJA213LOAICAAD5AwAADgAAAAAAAAABACAAAAAoAQAA&#10;ZHJzL2Uyb0RvYy54bWxQSwUGAAAAAAYABgBZAQAAnAU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12512" behindDoc="0" locked="0" layoutInCell="1" allowOverlap="1">
                <wp:simplePos x="0" y="0"/>
                <wp:positionH relativeFrom="column">
                  <wp:posOffset>2400300</wp:posOffset>
                </wp:positionH>
                <wp:positionV relativeFrom="paragraph">
                  <wp:posOffset>88265</wp:posOffset>
                </wp:positionV>
                <wp:extent cx="0" cy="464820"/>
                <wp:effectExtent l="38100" t="0" r="38100" b="11430"/>
                <wp:wrapNone/>
                <wp:docPr id="134" name="直接连接符 134"/>
                <wp:cNvGraphicFramePr/>
                <a:graphic xmlns:a="http://schemas.openxmlformats.org/drawingml/2006/main">
                  <a:graphicData uri="http://schemas.microsoft.com/office/word/2010/wordprocessingShape">
                    <wps:wsp>
                      <wps:cNvCnPr/>
                      <wps:spPr>
                        <a:xfrm flipH="1">
                          <a:off x="0" y="0"/>
                          <a:ext cx="0" cy="4648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89pt;margin-top:6.95pt;height:36.6pt;width:0pt;z-index:251712512;mso-width-relative:page;mso-height-relative:page;" filled="f" stroked="t" coordsize="21600,21600" o:gfxdata="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2ndodgAAAAJAQAADwAAAAAAAAABACAAAAAi&#10;AAAAZHJzL2Rvd25yZXYueG1sUEsBAhQAFAAAAAgAh07iQHw86TQKAgAAAwQAAA4AAAAAAAAAAQAg&#10;AAAAJwEAAGRycy9lMm9Eb2MueG1sUEsFBgAAAAAGAAYAWQEAAKMFAAAAAA==&#10;">
                <v:fill on="f" focussize="0,0"/>
                <v:stroke color="#000000" joinstyle="round" endarrow="block"/>
                <v:imagedata o:title=""/>
                <o:lock v:ext="edit" aspectratio="f"/>
              </v:line>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06368" behindDoc="0" locked="0" layoutInCell="1" allowOverlap="1">
                <wp:simplePos x="0" y="0"/>
                <wp:positionH relativeFrom="column">
                  <wp:posOffset>3371850</wp:posOffset>
                </wp:positionH>
                <wp:positionV relativeFrom="paragraph">
                  <wp:posOffset>175895</wp:posOffset>
                </wp:positionV>
                <wp:extent cx="400050" cy="792480"/>
                <wp:effectExtent l="4445" t="4445" r="14605" b="22225"/>
                <wp:wrapNone/>
                <wp:docPr id="135" name="矩形 135"/>
                <wp:cNvGraphicFramePr/>
                <a:graphic xmlns:a="http://schemas.openxmlformats.org/drawingml/2006/main">
                  <a:graphicData uri="http://schemas.microsoft.com/office/word/2010/wordprocessingShape">
                    <wps:wsp>
                      <wps:cNvSpPr/>
                      <wps:spPr>
                        <a:xfrm>
                          <a:off x="0" y="0"/>
                          <a:ext cx="40005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技术组</w:t>
                            </w:r>
                          </w:p>
                        </w:txbxContent>
                      </wps:txbx>
                      <wps:bodyPr vert="eaVert" upright="1"/>
                    </wps:wsp>
                  </a:graphicData>
                </a:graphic>
              </wp:anchor>
            </w:drawing>
          </mc:Choice>
          <mc:Fallback>
            <w:pict>
              <v:rect id="_x0000_s1026" o:spid="_x0000_s1026" o:spt="1" style="position:absolute;left:0pt;margin-left:265.5pt;margin-top:13.85pt;height:62.4pt;width:31.5pt;z-index:251706368;mso-width-relative:page;mso-height-relative:page;" fillcolor="#FFFFFF" filled="t" stroked="t" coordsize="21600,21600" o:gfxdata="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uDqctgAAAAKAQAADwAAAAAA&#10;AAABACAAAAAiAAAAZHJzL2Rvd25yZXYueG1sUEsBAhQAFAAAAAgAh07iQEjq9dUTAgAASAQAAA4A&#10;AAAAAAAAAQAgAAAAJwEAAGRycy9lMm9Eb2MueG1sUEsFBgAAAAAGAAYAWQEAAKwFAAAAAA==&#10;">
                <v:fill on="t" focussize="0,0"/>
                <v:stroke color="#000000" joinstyle="miter"/>
                <v:imagedata o:title=""/>
                <o:lock v:ext="edit" aspectratio="f"/>
                <v:textbox style="layout-flow:vertical-ideographic;">
                  <w:txbxContent>
                    <w:p>
                      <w:pPr>
                        <w:jc w:val="center"/>
                        <w:rPr>
                          <w:rFonts w:hint="eastAsia"/>
                        </w:rPr>
                      </w:pPr>
                      <w:r>
                        <w:rPr>
                          <w:rFonts w:hint="eastAsia"/>
                        </w:rPr>
                        <w:t>技术组</w:t>
                      </w:r>
                    </w:p>
                  </w:txbxContent>
                </v:textbox>
              </v:rect>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05344" behindDoc="0" locked="0" layoutInCell="1" allowOverlap="1">
                <wp:simplePos x="0" y="0"/>
                <wp:positionH relativeFrom="column">
                  <wp:posOffset>2228850</wp:posOffset>
                </wp:positionH>
                <wp:positionV relativeFrom="paragraph">
                  <wp:posOffset>156845</wp:posOffset>
                </wp:positionV>
                <wp:extent cx="400050" cy="792480"/>
                <wp:effectExtent l="4445" t="4445" r="14605" b="22225"/>
                <wp:wrapNone/>
                <wp:docPr id="32" name="矩形 32"/>
                <wp:cNvGraphicFramePr/>
                <a:graphic xmlns:a="http://schemas.openxmlformats.org/drawingml/2006/main">
                  <a:graphicData uri="http://schemas.microsoft.com/office/word/2010/wordprocessingShape">
                    <wps:wsp>
                      <wps:cNvSpPr/>
                      <wps:spPr>
                        <a:xfrm>
                          <a:off x="0" y="0"/>
                          <a:ext cx="40005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后勤保障组</w:t>
                            </w:r>
                          </w:p>
                        </w:txbxContent>
                      </wps:txbx>
                      <wps:bodyPr vert="eaVert" upright="1"/>
                    </wps:wsp>
                  </a:graphicData>
                </a:graphic>
              </wp:anchor>
            </w:drawing>
          </mc:Choice>
          <mc:Fallback>
            <w:pict>
              <v:rect id="_x0000_s1026" o:spid="_x0000_s1026" o:spt="1" style="position:absolute;left:0pt;margin-left:175.5pt;margin-top:12.35pt;height:62.4pt;width:31.5pt;z-index:251705344;mso-width-relative:page;mso-height-relative:page;" fillcolor="#FFFFFF" filled="t" stroked="t" coordsize="21600,21600" o:gfxdata="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8WfiF2AAAAAoBAAAPAAAAAAAA&#10;AAEAIAAAACIAAABkcnMvZG93bnJldi54bWxQSwECFAAUAAAACACHTuJAcyRiJBICAABGBAAADgAA&#10;AAAAAAABACAAAAAnAQAAZHJzL2Uyb0RvYy54bWxQSwUGAAAAAAYABgBZAQAAqwUAAAAA&#10;">
                <v:fill on="t" focussize="0,0"/>
                <v:stroke color="#000000" joinstyle="miter"/>
                <v:imagedata o:title=""/>
                <o:lock v:ext="edit" aspectratio="f"/>
                <v:textbox style="layout-flow:vertical-ideographic;">
                  <w:txbxContent>
                    <w:p>
                      <w:r>
                        <w:rPr>
                          <w:rFonts w:hint="eastAsia"/>
                        </w:rPr>
                        <w:t>后勤保障组</w:t>
                      </w:r>
                    </w:p>
                  </w:txbxContent>
                </v:textbox>
              </v:rect>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04320" behindDoc="0" locked="0" layoutInCell="1" allowOverlap="1">
                <wp:simplePos x="0" y="0"/>
                <wp:positionH relativeFrom="column">
                  <wp:posOffset>1095375</wp:posOffset>
                </wp:positionH>
                <wp:positionV relativeFrom="paragraph">
                  <wp:posOffset>175895</wp:posOffset>
                </wp:positionV>
                <wp:extent cx="390525" cy="792480"/>
                <wp:effectExtent l="4445" t="4445" r="5080" b="22225"/>
                <wp:wrapNone/>
                <wp:docPr id="37" name="矩形 37"/>
                <wp:cNvGraphicFramePr/>
                <a:graphic xmlns:a="http://schemas.openxmlformats.org/drawingml/2006/main">
                  <a:graphicData uri="http://schemas.microsoft.com/office/word/2010/wordprocessingShape">
                    <wps:wsp>
                      <wps:cNvSpPr/>
                      <wps:spPr>
                        <a:xfrm>
                          <a:off x="0" y="0"/>
                          <a:ext cx="390525"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抢险救灾组</w:t>
                            </w:r>
                          </w:p>
                          <w:p>
                            <w:pPr>
                              <w:rPr>
                                <w:rFonts w:hint="eastAsia"/>
                              </w:rPr>
                            </w:pPr>
                            <w:r>
                              <w:rPr>
                                <w:rFonts w:hint="eastAsia"/>
                              </w:rPr>
                              <w:t>现场救援组组</w:t>
                            </w:r>
                          </w:p>
                        </w:txbxContent>
                      </wps:txbx>
                      <wps:bodyPr vert="eaVert" upright="1"/>
                    </wps:wsp>
                  </a:graphicData>
                </a:graphic>
              </wp:anchor>
            </w:drawing>
          </mc:Choice>
          <mc:Fallback>
            <w:pict>
              <v:rect id="_x0000_s1026" o:spid="_x0000_s1026" o:spt="1" style="position:absolute;left:0pt;margin-left:86.25pt;margin-top:13.85pt;height:62.4pt;width:30.75pt;z-index:251704320;mso-width-relative:page;mso-height-relative:page;" fillcolor="#FFFFFF" filled="t" stroked="t" coordsize="21600,21600" o:gfxdata="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zFb9S1wAAAAoBAAAPAAAAAAAAAAEA&#10;IAAAACIAAABkcnMvZG93bnJldi54bWxQSwECFAAUAAAACACHTuJA2HDmxRACAABGBAAADgAAAAAA&#10;AAABACAAAAAmAQAAZHJzL2Uyb0RvYy54bWxQSwUGAAAAAAYABgBZAQAAqAUAAAAA&#10;">
                <v:fill on="t" focussize="0,0"/>
                <v:stroke color="#000000" joinstyle="miter"/>
                <v:imagedata o:title=""/>
                <o:lock v:ext="edit" aspectratio="f"/>
                <v:textbox style="layout-flow:vertical-ideographic;">
                  <w:txbxContent>
                    <w:p>
                      <w:pPr>
                        <w:rPr>
                          <w:rFonts w:hint="eastAsia"/>
                        </w:rPr>
                      </w:pPr>
                      <w:r>
                        <w:rPr>
                          <w:rFonts w:hint="eastAsia"/>
                        </w:rPr>
                        <w:t>抢险救灾组</w:t>
                      </w:r>
                    </w:p>
                    <w:p>
                      <w:pPr>
                        <w:rPr>
                          <w:rFonts w:hint="eastAsia"/>
                        </w:rPr>
                      </w:pPr>
                      <w:r>
                        <w:rPr>
                          <w:rFonts w:hint="eastAsia"/>
                        </w:rPr>
                        <w:t>现场救援组组</w:t>
                      </w:r>
                    </w:p>
                  </w:txbxContent>
                </v:textbox>
              </v:rect>
            </w:pict>
          </mc:Fallback>
        </mc:AlternateContent>
      </w:r>
    </w:p>
    <w:p>
      <w:pPr>
        <w:widowControl/>
        <w:jc w:val="left"/>
        <w:rPr>
          <w:rFonts w:hint="eastAsia" w:ascii="楷体_GB2312" w:hAnsi="宋体" w:eastAsia="楷体_GB2312" w:cs="宋体"/>
          <w:kern w:val="0"/>
          <w:sz w:val="32"/>
          <w:szCs w:val="32"/>
        </w:rPr>
      </w:pPr>
    </w:p>
    <w:p>
      <w:pPr>
        <w:widowControl/>
        <w:jc w:val="left"/>
        <w:rPr>
          <w:rFonts w:hint="eastAsia" w:ascii="楷体_GB2312" w:hAnsi="宋体" w:eastAsia="楷体_GB2312" w:cs="宋体"/>
          <w:vanish/>
          <w:kern w:val="0"/>
          <w:sz w:val="32"/>
          <w:szCs w:val="32"/>
        </w:rPr>
      </w:pPr>
    </w:p>
    <w:p>
      <w:pPr>
        <w:widowControl/>
        <w:jc w:val="left"/>
        <w:rPr>
          <w:rFonts w:hint="eastAsia" w:ascii="楷体_GB2312" w:hAnsi="宋体" w:eastAsia="楷体_GB2312" w:cs="宋体"/>
          <w:vanish/>
          <w:kern w:val="0"/>
          <w:sz w:val="32"/>
          <w:szCs w:val="32"/>
        </w:rPr>
      </w:pPr>
    </w:p>
    <w:p>
      <w:pPr>
        <w:widowControl/>
        <w:jc w:val="left"/>
        <w:rPr>
          <w:rFonts w:hint="eastAsia" w:ascii="楷体_GB2312" w:hAnsi="宋体" w:eastAsia="楷体_GB2312" w:cs="宋体"/>
          <w:vanish/>
          <w:kern w:val="0"/>
          <w:sz w:val="32"/>
          <w:szCs w:val="32"/>
        </w:rPr>
      </w:pPr>
    </w:p>
    <w:p>
      <w:pPr>
        <w:pStyle w:val="5"/>
        <w:keepNext w:val="0"/>
        <w:rPr>
          <w:rFonts w:hint="eastAsia" w:ascii="楷体_GB2312" w:hAnsi="宋体" w:eastAsia="楷体_GB2312"/>
          <w:kern w:val="0"/>
        </w:rPr>
      </w:pPr>
      <w:bookmarkStart w:id="792" w:name="_Toc29262"/>
      <w:bookmarkStart w:id="793" w:name="_Toc23917"/>
      <w:bookmarkStart w:id="794" w:name="_Toc22907"/>
      <w:bookmarkStart w:id="795" w:name="_Toc29440"/>
      <w:bookmarkStart w:id="796" w:name="_Toc29612"/>
      <w:r>
        <w:rPr>
          <w:rFonts w:hint="eastAsia" w:ascii="楷体_GB2312" w:hAnsi="宋体" w:eastAsia="楷体_GB2312" w:cs="Arial"/>
          <w:kern w:val="0"/>
        </w:rPr>
        <w:t>2.2</w:t>
      </w:r>
      <w:r>
        <w:rPr>
          <w:rFonts w:hint="eastAsia" w:ascii="楷体_GB2312" w:hAnsi="宋体" w:eastAsia="楷体_GB2312"/>
          <w:kern w:val="0"/>
        </w:rPr>
        <w:t>　应急指挥机构及职责</w:t>
      </w:r>
      <w:bookmarkEnd w:id="792"/>
      <w:bookmarkEnd w:id="793"/>
      <w:bookmarkEnd w:id="794"/>
      <w:bookmarkEnd w:id="795"/>
      <w:bookmarkEnd w:id="796"/>
    </w:p>
    <w:p>
      <w:pPr>
        <w:pStyle w:val="6"/>
        <w:keepNext w:val="0"/>
        <w:spacing w:line="415" w:lineRule="auto"/>
        <w:rPr>
          <w:rFonts w:hint="eastAsia" w:ascii="楷体_GB2312" w:hAnsi="宋体" w:eastAsia="楷体_GB2312"/>
          <w:kern w:val="0"/>
        </w:rPr>
      </w:pPr>
      <w:bookmarkStart w:id="797" w:name="_Toc12148"/>
      <w:bookmarkStart w:id="798" w:name="_Toc3494"/>
      <w:bookmarkStart w:id="799" w:name="_Toc31251"/>
      <w:bookmarkStart w:id="800" w:name="_Toc30778"/>
      <w:bookmarkStart w:id="801" w:name="_Toc2317"/>
      <w:r>
        <w:rPr>
          <w:rFonts w:hint="eastAsia" w:ascii="楷体_GB2312" w:hAnsi="宋体" w:eastAsia="楷体_GB2312"/>
          <w:kern w:val="0"/>
        </w:rPr>
        <w:t>2.2.1　应急救援指挥中心及职责</w:t>
      </w:r>
      <w:bookmarkEnd w:id="797"/>
      <w:bookmarkEnd w:id="798"/>
      <w:bookmarkEnd w:id="799"/>
      <w:bookmarkEnd w:id="800"/>
      <w:bookmarkEnd w:id="801"/>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救援指挥中心，其主要职责是负责企业生产事故的应急领导和决策工作。包括落实国家相关应急管理政策，统一协调应急状态下的各种资源。确定安全生产应急处置的指导方案。带领或指派应急救援指挥中心成员，赶赴现场处置生产安全事故。</w:t>
      </w:r>
    </w:p>
    <w:p>
      <w:pPr>
        <w:spacing w:line="600" w:lineRule="exact"/>
        <w:ind w:firstLine="560" w:firstLineChars="200"/>
        <w:jc w:val="left"/>
        <w:rPr>
          <w:rFonts w:ascii="宋体" w:hAnsi="宋体" w:cs="宋体"/>
          <w:kern w:val="0"/>
          <w:sz w:val="28"/>
          <w:szCs w:val="28"/>
        </w:rPr>
      </w:pPr>
      <w:r>
        <w:rPr>
          <w:rFonts w:hint="eastAsia" w:ascii="宋体" w:hAnsi="宋体" w:cs="宋体"/>
          <w:kern w:val="0"/>
          <w:sz w:val="28"/>
          <w:szCs w:val="28"/>
        </w:rPr>
        <w:t>总指挥:</w:t>
      </w:r>
      <w:r>
        <w:rPr>
          <w:rFonts w:hint="eastAsia" w:ascii="宋体" w:hAnsi="宋体" w:cs="宋体"/>
          <w:kern w:val="0"/>
          <w:sz w:val="28"/>
          <w:szCs w:val="28"/>
          <w:lang w:eastAsia="zh-CN"/>
        </w:rPr>
        <w:t>何强儒</w:t>
      </w:r>
      <w:r>
        <w:rPr>
          <w:rFonts w:hint="eastAsia" w:ascii="宋体" w:hAnsi="宋体" w:cs="宋体"/>
          <w:kern w:val="0"/>
          <w:sz w:val="28"/>
          <w:szCs w:val="28"/>
        </w:rPr>
        <w:t>（</w:t>
      </w:r>
      <w:r>
        <w:rPr>
          <w:rFonts w:hint="eastAsia" w:ascii="宋体" w:hAnsi="宋体" w:cs="宋体"/>
          <w:kern w:val="0"/>
          <w:sz w:val="28"/>
          <w:szCs w:val="28"/>
          <w:lang w:eastAsia="zh-CN"/>
        </w:rPr>
        <w:t>董事长</w:t>
      </w:r>
      <w:r>
        <w:rPr>
          <w:rFonts w:hint="eastAsia" w:ascii="宋体" w:hAnsi="宋体" w:cs="宋体"/>
          <w:kern w:val="0"/>
          <w:sz w:val="28"/>
          <w:szCs w:val="28"/>
        </w:rPr>
        <w:t>）</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副总指挥:</w:t>
      </w:r>
      <w:r>
        <w:rPr>
          <w:rFonts w:hint="eastAsia" w:ascii="宋体" w:hAnsi="宋体" w:cs="宋体"/>
          <w:kern w:val="0"/>
          <w:sz w:val="28"/>
          <w:szCs w:val="28"/>
          <w:lang w:eastAsia="zh-CN"/>
        </w:rPr>
        <w:t>刘鹏</w:t>
      </w:r>
      <w:r>
        <w:rPr>
          <w:rFonts w:hint="eastAsia" w:ascii="宋体" w:hAnsi="宋体" w:cs="宋体"/>
          <w:kern w:val="0"/>
          <w:sz w:val="28"/>
          <w:szCs w:val="28"/>
        </w:rPr>
        <w:t>（总经理）</w:t>
      </w:r>
    </w:p>
    <w:p>
      <w:pPr>
        <w:ind w:firstLine="560"/>
        <w:rPr>
          <w:rFonts w:hint="eastAsia" w:ascii="宋体" w:hAnsi="宋体"/>
          <w:sz w:val="28"/>
          <w:szCs w:val="28"/>
        </w:rPr>
      </w:pPr>
      <w:r>
        <w:rPr>
          <w:rFonts w:hint="eastAsia" w:ascii="宋体" w:hAnsi="宋体" w:cs="宋体"/>
          <w:kern w:val="0"/>
          <w:sz w:val="28"/>
          <w:szCs w:val="28"/>
        </w:rPr>
        <w:t>成员：</w:t>
      </w:r>
      <w:r>
        <w:rPr>
          <w:rFonts w:hint="eastAsia" w:ascii="宋体" w:hAnsi="宋体"/>
          <w:sz w:val="28"/>
          <w:szCs w:val="28"/>
          <w:lang w:eastAsia="zh-CN"/>
        </w:rPr>
        <w:t>李容</w:t>
      </w:r>
      <w:r>
        <w:rPr>
          <w:rFonts w:hint="eastAsia" w:ascii="宋体" w:hAnsi="宋体"/>
          <w:sz w:val="28"/>
          <w:szCs w:val="28"/>
          <w:lang w:val="en-US" w:eastAsia="zh-CN"/>
        </w:rPr>
        <w:t xml:space="preserve">  </w:t>
      </w:r>
      <w:r>
        <w:rPr>
          <w:rFonts w:hint="eastAsia" w:ascii="宋体" w:hAnsi="宋体"/>
          <w:sz w:val="28"/>
          <w:szCs w:val="28"/>
        </w:rPr>
        <w:t>张毅</w:t>
      </w:r>
      <w:r>
        <w:rPr>
          <w:rFonts w:hint="eastAsia" w:ascii="宋体" w:hAnsi="宋体"/>
          <w:sz w:val="28"/>
          <w:szCs w:val="28"/>
          <w:lang w:val="en-US" w:eastAsia="zh-CN"/>
        </w:rPr>
        <w:t xml:space="preserve">  </w:t>
      </w:r>
      <w:r>
        <w:rPr>
          <w:rFonts w:hint="eastAsia" w:ascii="宋体" w:hAnsi="宋体"/>
          <w:sz w:val="28"/>
          <w:szCs w:val="28"/>
        </w:rPr>
        <w:t>张子群</w:t>
      </w:r>
      <w:r>
        <w:rPr>
          <w:rFonts w:hint="eastAsia" w:ascii="宋体" w:hAnsi="宋体"/>
          <w:sz w:val="28"/>
          <w:szCs w:val="28"/>
          <w:lang w:val="en-US" w:eastAsia="zh-CN"/>
        </w:rPr>
        <w:t xml:space="preserve">  </w:t>
      </w:r>
      <w:r>
        <w:rPr>
          <w:rFonts w:hint="eastAsia" w:ascii="宋体" w:hAnsi="宋体"/>
          <w:sz w:val="28"/>
          <w:szCs w:val="28"/>
        </w:rPr>
        <w:t>邢小勇</w:t>
      </w:r>
      <w:r>
        <w:rPr>
          <w:rFonts w:hint="eastAsia" w:ascii="宋体" w:hAnsi="宋体"/>
          <w:sz w:val="28"/>
          <w:szCs w:val="28"/>
          <w:lang w:val="en-US" w:eastAsia="zh-CN"/>
        </w:rPr>
        <w:t xml:space="preserve">  </w:t>
      </w:r>
      <w:r>
        <w:rPr>
          <w:rFonts w:hint="eastAsia" w:ascii="宋体" w:hAnsi="宋体"/>
          <w:sz w:val="28"/>
          <w:szCs w:val="28"/>
        </w:rPr>
        <w:t>孟小林</w:t>
      </w:r>
      <w:r>
        <w:rPr>
          <w:rFonts w:hint="eastAsia" w:ascii="宋体" w:hAnsi="宋体"/>
          <w:sz w:val="28"/>
          <w:szCs w:val="28"/>
          <w:lang w:val="en-US" w:eastAsia="zh-CN"/>
        </w:rPr>
        <w:t xml:space="preserve">  </w:t>
      </w:r>
      <w:r>
        <w:rPr>
          <w:rFonts w:hint="eastAsia" w:ascii="宋体" w:hAnsi="宋体"/>
          <w:sz w:val="28"/>
          <w:szCs w:val="28"/>
          <w:lang w:eastAsia="zh-CN"/>
        </w:rPr>
        <w:t>张瑞</w:t>
      </w:r>
      <w:r>
        <w:rPr>
          <w:rFonts w:hint="eastAsia" w:ascii="宋体" w:hAnsi="宋体"/>
          <w:sz w:val="28"/>
          <w:szCs w:val="28"/>
          <w:lang w:val="en-US" w:eastAsia="zh-CN"/>
        </w:rPr>
        <w:t xml:space="preserve">  </w:t>
      </w:r>
      <w:r>
        <w:rPr>
          <w:rFonts w:hint="eastAsia" w:ascii="宋体" w:hAnsi="宋体"/>
          <w:sz w:val="28"/>
          <w:szCs w:val="28"/>
        </w:rPr>
        <w:t>张碧英</w:t>
      </w:r>
    </w:p>
    <w:p>
      <w:pPr>
        <w:spacing w:line="600" w:lineRule="exact"/>
        <w:ind w:firstLine="560" w:firstLineChars="200"/>
        <w:jc w:val="left"/>
        <w:rPr>
          <w:rFonts w:hint="eastAsia" w:ascii="宋体" w:hAnsi="宋体"/>
          <w:sz w:val="28"/>
          <w:szCs w:val="28"/>
          <w:lang w:eastAsia="zh-CN"/>
        </w:rPr>
      </w:pPr>
      <w:r>
        <w:rPr>
          <w:rFonts w:hint="eastAsia" w:ascii="宋体" w:hAnsi="宋体"/>
          <w:sz w:val="28"/>
          <w:szCs w:val="28"/>
          <w:lang w:eastAsia="zh-CN"/>
        </w:rPr>
        <w:t>刘勇军</w:t>
      </w:r>
      <w:r>
        <w:rPr>
          <w:rFonts w:hint="eastAsia" w:ascii="宋体" w:hAnsi="宋体"/>
          <w:sz w:val="28"/>
          <w:szCs w:val="28"/>
          <w:lang w:val="en-US" w:eastAsia="zh-CN"/>
        </w:rPr>
        <w:t xml:space="preserve">  </w:t>
      </w:r>
      <w:r>
        <w:rPr>
          <w:rFonts w:hint="eastAsia" w:ascii="宋体" w:hAnsi="宋体"/>
          <w:sz w:val="28"/>
          <w:szCs w:val="28"/>
          <w:lang w:eastAsia="zh-CN"/>
        </w:rPr>
        <w:t>赵青松</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一、应急救援指挥中心职责</w:t>
      </w:r>
    </w:p>
    <w:p>
      <w:pPr>
        <w:adjustRightInd w:val="0"/>
        <w:spacing w:line="520" w:lineRule="exact"/>
        <w:ind w:firstLine="561"/>
        <w:rPr>
          <w:rFonts w:ascii="宋体" w:hAnsi="宋体" w:cs="楷体"/>
          <w:sz w:val="28"/>
          <w:szCs w:val="28"/>
        </w:rPr>
      </w:pPr>
      <w:r>
        <w:rPr>
          <w:rFonts w:hint="eastAsia" w:ascii="宋体" w:hAnsi="宋体" w:cs="楷体"/>
          <w:sz w:val="28"/>
          <w:szCs w:val="28"/>
        </w:rPr>
        <w:t>应急救援指挥部是本公司应急管理的最高指挥机构，负责本公司生产安全事故的应急指挥工作，职责如下：</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）负责本“预案”的制定、修改。</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2</w:t>
      </w:r>
      <w:r>
        <w:rPr>
          <w:rFonts w:hint="eastAsia" w:ascii="宋体" w:hAnsi="宋体" w:cs="楷体"/>
          <w:sz w:val="28"/>
          <w:szCs w:val="28"/>
        </w:rPr>
        <w:t>）组建应急救援队伍，组织应急预案的实施和演练。</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）批准本“预案”的启动与终止。</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）发生事故时，发布、解除应急救援命令、信号</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）会审、决策救援方案和措施，组织指挥救援队伍实施救援行动。</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）向上级汇报和向友邻单位通知事故情况，必要时向有关单位发出救援请求。</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）检查督促做好重大事故的预防措施和应急救援的各项准备工作。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）组织事故调查，总结应急救援工作经验。</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二、总指挥职责</w:t>
      </w:r>
    </w:p>
    <w:p>
      <w:pPr>
        <w:adjustRightInd w:val="0"/>
        <w:spacing w:line="560" w:lineRule="exact"/>
        <w:ind w:firstLine="560" w:firstLineChars="200"/>
        <w:rPr>
          <w:rFonts w:hint="eastAsia"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）组织制定并实施本单位的生产安全事故应急救援预案，组织实施应急演练和效果评估工作。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2</w:t>
      </w:r>
      <w:r>
        <w:rPr>
          <w:rFonts w:hint="eastAsia" w:ascii="宋体" w:hAnsi="宋体" w:cs="楷体"/>
          <w:sz w:val="28"/>
          <w:szCs w:val="28"/>
        </w:rPr>
        <w:t>）分析紧急状态确定相应报警级别，根据相关危险类型、潜在后果、现有资源控制情况指挥、协调应急救援行动。</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）负责与地方政府应急管理部门的协调联络，决定是否请求外部援助。</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）当事态发展威胁到抢险救援人员自身安全时，组织全体应急处置人员撤离，并直接拨打</w:t>
      </w:r>
      <w:r>
        <w:rPr>
          <w:rFonts w:ascii="宋体" w:hAnsi="宋体" w:cs="楷体"/>
          <w:sz w:val="28"/>
          <w:szCs w:val="28"/>
        </w:rPr>
        <w:t>110</w:t>
      </w:r>
      <w:r>
        <w:rPr>
          <w:rFonts w:hint="eastAsia" w:ascii="宋体" w:hAnsi="宋体" w:cs="楷体"/>
          <w:sz w:val="28"/>
          <w:szCs w:val="28"/>
        </w:rPr>
        <w:t>、</w:t>
      </w:r>
      <w:r>
        <w:rPr>
          <w:rFonts w:ascii="宋体" w:hAnsi="宋体" w:cs="楷体"/>
          <w:sz w:val="28"/>
          <w:szCs w:val="28"/>
        </w:rPr>
        <w:t>119</w:t>
      </w:r>
      <w:r>
        <w:rPr>
          <w:rFonts w:hint="eastAsia" w:ascii="宋体" w:hAnsi="宋体" w:cs="楷体"/>
          <w:sz w:val="28"/>
          <w:szCs w:val="28"/>
        </w:rPr>
        <w:t>、</w:t>
      </w:r>
      <w:r>
        <w:rPr>
          <w:rFonts w:ascii="宋体" w:hAnsi="宋体" w:cs="楷体"/>
          <w:sz w:val="28"/>
          <w:szCs w:val="28"/>
        </w:rPr>
        <w:t>120</w:t>
      </w:r>
      <w:r>
        <w:rPr>
          <w:rFonts w:hint="eastAsia" w:ascii="宋体" w:hAnsi="宋体" w:cs="楷体"/>
          <w:sz w:val="28"/>
          <w:szCs w:val="28"/>
        </w:rPr>
        <w:t>等社会急救电话请求支援。</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）宣布启动或终止应急预案。</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）保证应急救援专项资金投入的有效实施。</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）督促、检查本单位的生产安全工作，负责发布预警信息的审核。</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）组织本公司发生的一般以下事故的调查处理和善后工作。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9</w:t>
      </w:r>
      <w:r>
        <w:rPr>
          <w:rFonts w:hint="eastAsia" w:ascii="宋体" w:hAnsi="宋体" w:cs="楷体"/>
          <w:sz w:val="28"/>
          <w:szCs w:val="28"/>
        </w:rPr>
        <w:t>）及时、如实报告生产安全事故。</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三、副总指挥职责</w:t>
      </w:r>
    </w:p>
    <w:p>
      <w:pPr>
        <w:adjustRightInd w:val="0"/>
        <w:spacing w:line="520" w:lineRule="exact"/>
        <w:ind w:firstLine="561"/>
        <w:rPr>
          <w:rFonts w:hint="eastAsia"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）协助总指挥负责应急救援的具体工作，向总指挥提出应急反应对策和建议。</w:t>
      </w:r>
    </w:p>
    <w:p>
      <w:pPr>
        <w:adjustRightInd w:val="0"/>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组织修订生产安全事故应急预案；组织环境应急相关宣传培训和演练。</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）协调、组织应急救援所需的其它物资。</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）组织公司的相关技术和管理人员对本公司生产、经营和检维修作业过程中存在的危险源进行评估。</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）建立事故应急救援联络名单，负责内外通信联络，各救援人员之间的联络，传达应急救援指挥部的指令</w:t>
      </w:r>
      <w:r>
        <w:rPr>
          <w:rFonts w:hint="eastAsia" w:ascii="宋体" w:hAnsi="宋体"/>
          <w:sz w:val="28"/>
          <w:szCs w:val="28"/>
        </w:rPr>
        <w:t>；指挥协调参与应急救援的组织和人员，按规定的职责、任务开展工作</w:t>
      </w:r>
      <w:r>
        <w:rPr>
          <w:rFonts w:hint="eastAsia" w:ascii="宋体" w:hAnsi="宋体" w:cs="楷体"/>
          <w:sz w:val="28"/>
          <w:szCs w:val="28"/>
        </w:rPr>
        <w:t>。</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）扩大应急时，做好与上级应急救援部门的对接事宜。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）定期检查各常设应急部门的日常工作和应急反应准备状态。</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）根据本公司实际情况与地方应急机构建立共同应急救援网络和签订应急救援协议。</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9</w:t>
      </w:r>
      <w:r>
        <w:rPr>
          <w:rFonts w:hint="eastAsia" w:ascii="宋体" w:hAnsi="宋体" w:cs="楷体"/>
          <w:sz w:val="28"/>
          <w:szCs w:val="28"/>
        </w:rPr>
        <w:t>）协助总指挥进行事后善后处理。</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10</w:t>
      </w:r>
      <w:r>
        <w:rPr>
          <w:rFonts w:hint="eastAsia" w:ascii="宋体" w:hAnsi="宋体" w:cs="楷体"/>
          <w:sz w:val="28"/>
          <w:szCs w:val="28"/>
        </w:rPr>
        <w:t>）总指挥不在时，代行总指挥职责。</w:t>
      </w:r>
    </w:p>
    <w:p>
      <w:pPr>
        <w:pStyle w:val="6"/>
        <w:keepNext w:val="0"/>
        <w:spacing w:line="415" w:lineRule="auto"/>
        <w:rPr>
          <w:rFonts w:hint="eastAsia" w:ascii="楷体_GB2312" w:hAnsi="宋体" w:eastAsia="楷体_GB2312"/>
          <w:kern w:val="0"/>
        </w:rPr>
      </w:pPr>
      <w:bookmarkStart w:id="802" w:name="_Toc27498"/>
      <w:bookmarkStart w:id="803" w:name="_Toc7640"/>
      <w:bookmarkStart w:id="804" w:name="_Toc5904"/>
      <w:bookmarkStart w:id="805" w:name="_Toc22090"/>
      <w:bookmarkStart w:id="806" w:name="_Toc23224"/>
      <w:r>
        <w:rPr>
          <w:rFonts w:hint="eastAsia" w:ascii="楷体_GB2312" w:hAnsi="宋体" w:eastAsia="楷体_GB2312"/>
          <w:kern w:val="0"/>
        </w:rPr>
        <w:t>2.2.2应急管理办公室组成及职责</w:t>
      </w:r>
      <w:bookmarkEnd w:id="802"/>
      <w:bookmarkEnd w:id="803"/>
      <w:bookmarkEnd w:id="804"/>
      <w:bookmarkEnd w:id="805"/>
      <w:bookmarkEnd w:id="806"/>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应急管理办公室是应急救援工作的常设机构,在公司应急救援指挥中心的领导下展开工作，设在公司综合办公室。</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eastAsia="宋体" w:cs="宋体"/>
          <w:kern w:val="0"/>
          <w:sz w:val="28"/>
          <w:szCs w:val="28"/>
          <w:lang w:eastAsia="zh-CN"/>
        </w:rPr>
      </w:pPr>
      <w:r>
        <w:rPr>
          <w:rFonts w:hint="eastAsia" w:ascii="宋体" w:hAnsi="宋体" w:cs="宋体"/>
          <w:kern w:val="0"/>
          <w:sz w:val="28"/>
          <w:szCs w:val="28"/>
        </w:rPr>
        <w:t>组长：</w:t>
      </w:r>
      <w:r>
        <w:rPr>
          <w:rFonts w:hint="eastAsia" w:ascii="宋体" w:hAnsi="宋体" w:cs="宋体"/>
          <w:kern w:val="0"/>
          <w:sz w:val="28"/>
          <w:szCs w:val="28"/>
          <w:lang w:eastAsia="zh-CN"/>
        </w:rPr>
        <w:t>董艳华</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成员：</w:t>
      </w:r>
      <w:r>
        <w:rPr>
          <w:rFonts w:hint="eastAsia" w:ascii="宋体" w:hAnsi="宋体" w:cs="宋体"/>
          <w:kern w:val="0"/>
          <w:sz w:val="28"/>
          <w:szCs w:val="28"/>
          <w:lang w:eastAsia="zh-CN"/>
        </w:rPr>
        <w:t>杨彪</w:t>
      </w:r>
      <w:r>
        <w:rPr>
          <w:rFonts w:hint="eastAsia" w:ascii="宋体" w:hAnsi="宋体" w:cs="宋体"/>
          <w:kern w:val="0"/>
          <w:sz w:val="28"/>
          <w:szCs w:val="28"/>
          <w:lang w:val="en-US" w:eastAsia="zh-CN"/>
        </w:rPr>
        <w:t xml:space="preserve">  吴小华   汪清碧</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1）负责24小时应急值班值守。</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2）突发事件时接受报告、信息报送。</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3）负责应急救援管理工作。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4）负责建立突发事件应急处置的专家库与日常管理。</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5）应急状态下负责联络各职能部门，加强与各职能部门的沟通协调。</w:t>
      </w:r>
    </w:p>
    <w:p>
      <w:pPr>
        <w:pStyle w:val="6"/>
        <w:keepNext w:val="0"/>
        <w:spacing w:line="415" w:lineRule="auto"/>
        <w:rPr>
          <w:rFonts w:hint="eastAsia" w:ascii="楷体_GB2312" w:hAnsi="宋体" w:eastAsia="楷体_GB2312"/>
          <w:kern w:val="0"/>
        </w:rPr>
      </w:pPr>
      <w:bookmarkStart w:id="807" w:name="_Toc23061"/>
      <w:bookmarkStart w:id="808" w:name="_Toc27515"/>
      <w:bookmarkStart w:id="809" w:name="_Toc13893"/>
      <w:bookmarkStart w:id="810" w:name="_Toc15452"/>
      <w:bookmarkStart w:id="811" w:name="_Toc18994"/>
      <w:r>
        <w:rPr>
          <w:rFonts w:hint="eastAsia" w:ascii="楷体_GB2312" w:hAnsi="宋体" w:eastAsia="楷体_GB2312"/>
          <w:kern w:val="0"/>
        </w:rPr>
        <w:t>2.2.3应急抢险救援组组成及职责</w:t>
      </w:r>
      <w:bookmarkEnd w:id="807"/>
      <w:bookmarkEnd w:id="808"/>
      <w:bookmarkEnd w:id="809"/>
      <w:bookmarkEnd w:id="810"/>
      <w:bookmarkEnd w:id="811"/>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组  长：</w:t>
      </w:r>
      <w:r>
        <w:rPr>
          <w:rFonts w:hint="eastAsia" w:ascii="宋体" w:hAnsi="宋体" w:cs="宋体"/>
          <w:kern w:val="0"/>
          <w:sz w:val="28"/>
          <w:szCs w:val="28"/>
          <w:lang w:eastAsia="zh-CN"/>
        </w:rPr>
        <w:t>杜正强</w:t>
      </w:r>
    </w:p>
    <w:p>
      <w:pPr>
        <w:ind w:firstLine="560"/>
        <w:rPr>
          <w:rFonts w:ascii="宋体" w:hAnsi="宋体"/>
          <w:sz w:val="28"/>
          <w:szCs w:val="28"/>
        </w:rPr>
      </w:pPr>
      <w:r>
        <w:rPr>
          <w:rFonts w:hint="eastAsia" w:ascii="宋体" w:hAnsi="宋体" w:cs="宋体"/>
          <w:kern w:val="0"/>
          <w:sz w:val="28"/>
          <w:szCs w:val="28"/>
        </w:rPr>
        <w:t>副组长：</w:t>
      </w:r>
      <w:r>
        <w:rPr>
          <w:rFonts w:hint="eastAsia" w:ascii="宋体" w:hAnsi="宋体"/>
          <w:sz w:val="28"/>
          <w:szCs w:val="28"/>
        </w:rPr>
        <w:t>孟小林（若不在，可由张子群担任）</w:t>
      </w:r>
    </w:p>
    <w:p>
      <w:pPr>
        <w:ind w:firstLine="560"/>
        <w:rPr>
          <w:rFonts w:hint="eastAsia" w:ascii="宋体" w:hAnsi="宋体" w:cs="宋体"/>
          <w:kern w:val="0"/>
          <w:sz w:val="28"/>
          <w:szCs w:val="28"/>
        </w:rPr>
      </w:pPr>
      <w:r>
        <w:rPr>
          <w:rFonts w:hint="eastAsia" w:ascii="宋体" w:hAnsi="宋体"/>
          <w:sz w:val="28"/>
          <w:szCs w:val="28"/>
        </w:rPr>
        <w:t>人员：</w:t>
      </w:r>
      <w:r>
        <w:rPr>
          <w:rFonts w:hint="eastAsia" w:ascii="宋体" w:hAnsi="宋体"/>
          <w:sz w:val="28"/>
          <w:szCs w:val="28"/>
          <w:lang w:eastAsia="zh-CN"/>
        </w:rPr>
        <w:t>张瑞</w:t>
      </w:r>
      <w:r>
        <w:rPr>
          <w:rFonts w:hint="eastAsia" w:ascii="宋体" w:hAnsi="宋体"/>
          <w:sz w:val="28"/>
          <w:szCs w:val="28"/>
        </w:rPr>
        <w:t>、袁锦山、何红儒、袁林波、</w:t>
      </w:r>
      <w:r>
        <w:rPr>
          <w:rFonts w:hint="eastAsia" w:ascii="宋体" w:hAnsi="宋体"/>
          <w:sz w:val="28"/>
          <w:szCs w:val="28"/>
          <w:lang w:eastAsia="zh-CN"/>
        </w:rPr>
        <w:t>谢</w:t>
      </w:r>
      <w:r>
        <w:rPr>
          <w:rFonts w:hint="eastAsia" w:ascii="宋体" w:hAnsi="宋体"/>
          <w:sz w:val="30"/>
          <w:szCs w:val="30"/>
          <w:vertAlign w:val="baseline"/>
          <w:lang w:val="en-US" w:eastAsia="zh-CN"/>
        </w:rPr>
        <w:t>锋</w:t>
      </w:r>
      <w:r>
        <w:rPr>
          <w:rFonts w:hint="eastAsia" w:ascii="宋体" w:hAnsi="宋体"/>
          <w:sz w:val="28"/>
          <w:szCs w:val="28"/>
          <w:lang w:eastAsia="zh-CN"/>
        </w:rPr>
        <w:t>、</w:t>
      </w:r>
      <w:r>
        <w:rPr>
          <w:rFonts w:hint="eastAsia" w:ascii="宋体" w:hAnsi="宋体"/>
          <w:sz w:val="28"/>
          <w:szCs w:val="28"/>
        </w:rPr>
        <w:t>陈海泉、陈绍华、</w:t>
      </w:r>
      <w:r>
        <w:rPr>
          <w:rFonts w:hint="eastAsia" w:ascii="宋体" w:hAnsi="宋体"/>
          <w:sz w:val="28"/>
          <w:szCs w:val="28"/>
          <w:lang w:eastAsia="zh-CN"/>
        </w:rPr>
        <w:t>刘鑫</w:t>
      </w:r>
      <w:r>
        <w:rPr>
          <w:rFonts w:hint="eastAsia" w:ascii="宋体" w:hAnsi="宋体"/>
          <w:sz w:val="28"/>
          <w:szCs w:val="28"/>
        </w:rPr>
        <w:t>、刑洪诚</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widowControl/>
        <w:adjustRightInd w:val="0"/>
        <w:spacing w:line="560" w:lineRule="exact"/>
        <w:ind w:firstLine="561"/>
        <w:rPr>
          <w:rFonts w:hint="eastAsia" w:ascii="宋体" w:hAnsi="宋体" w:cs="楷体"/>
          <w:sz w:val="28"/>
          <w:szCs w:val="28"/>
        </w:rPr>
      </w:pPr>
      <w:r>
        <w:rPr>
          <w:rFonts w:ascii="宋体" w:hAnsi="宋体" w:cs="楷体"/>
          <w:sz w:val="28"/>
          <w:szCs w:val="28"/>
        </w:rPr>
        <w:t>1</w:t>
      </w:r>
      <w:r>
        <w:rPr>
          <w:rFonts w:hint="eastAsia" w:ascii="宋体" w:hAnsi="宋体" w:cs="楷体"/>
          <w:sz w:val="28"/>
          <w:szCs w:val="28"/>
        </w:rPr>
        <w:t>）抢险人员日常进行演练，熟悉事件现场的地形、设备、工艺等；负责过程中的安全监督管理，负责提供必要的安全防护用品及人员安全的抢险工作。</w:t>
      </w:r>
    </w:p>
    <w:p>
      <w:pPr>
        <w:widowControl/>
        <w:adjustRightInd w:val="0"/>
        <w:spacing w:line="520" w:lineRule="exact"/>
        <w:ind w:firstLine="561"/>
        <w:rPr>
          <w:rFonts w:ascii="宋体" w:hAnsi="宋体"/>
          <w:sz w:val="28"/>
          <w:szCs w:val="28"/>
        </w:rPr>
      </w:pPr>
      <w:r>
        <w:rPr>
          <w:rFonts w:ascii="宋体" w:hAnsi="宋体"/>
          <w:sz w:val="28"/>
          <w:szCs w:val="28"/>
        </w:rPr>
        <w:t>2</w:t>
      </w:r>
      <w:r>
        <w:rPr>
          <w:rFonts w:hint="eastAsia" w:ascii="宋体" w:hAnsi="宋体"/>
          <w:sz w:val="28"/>
          <w:szCs w:val="28"/>
        </w:rPr>
        <w:t>）根据受伤害人员的特点制定、实施抢救方案。</w:t>
      </w:r>
    </w:p>
    <w:p>
      <w:pPr>
        <w:adjustRightInd w:val="0"/>
        <w:spacing w:line="520" w:lineRule="exact"/>
        <w:ind w:firstLine="561"/>
        <w:rPr>
          <w:rFonts w:ascii="宋体" w:hAnsi="宋体"/>
          <w:sz w:val="28"/>
          <w:szCs w:val="28"/>
        </w:rPr>
      </w:pPr>
      <w:r>
        <w:rPr>
          <w:rFonts w:ascii="宋体" w:hAnsi="宋体"/>
          <w:sz w:val="28"/>
          <w:szCs w:val="28"/>
        </w:rPr>
        <w:t>3</w:t>
      </w:r>
      <w:r>
        <w:rPr>
          <w:rFonts w:hint="eastAsia" w:ascii="宋体" w:hAnsi="宋体"/>
          <w:sz w:val="28"/>
          <w:szCs w:val="28"/>
        </w:rPr>
        <w:t>）</w:t>
      </w:r>
      <w:r>
        <w:rPr>
          <w:rFonts w:hint="eastAsia" w:ascii="宋体" w:hAnsi="宋体" w:cs="楷体"/>
          <w:sz w:val="28"/>
          <w:szCs w:val="28"/>
        </w:rPr>
        <w:t>参与现场应急处置工作，抢救未能自行脱离事故现场的人员，</w:t>
      </w:r>
      <w:r>
        <w:rPr>
          <w:rFonts w:hint="eastAsia" w:ascii="宋体" w:hAnsi="宋体"/>
          <w:sz w:val="28"/>
          <w:szCs w:val="28"/>
        </w:rPr>
        <w:t>负责在现场的安全区域内设立临时医疗救护。</w:t>
      </w:r>
    </w:p>
    <w:p>
      <w:pPr>
        <w:adjustRightInd w:val="0"/>
        <w:spacing w:line="560" w:lineRule="exact"/>
        <w:ind w:firstLine="561"/>
        <w:rPr>
          <w:rFonts w:ascii="宋体" w:hAnsi="宋体" w:cs="楷体"/>
          <w:sz w:val="28"/>
          <w:szCs w:val="28"/>
        </w:rPr>
      </w:pPr>
      <w:r>
        <w:rPr>
          <w:rFonts w:hint="eastAsia" w:ascii="宋体" w:hAnsi="宋体" w:cs="楷体"/>
          <w:sz w:val="28"/>
          <w:szCs w:val="28"/>
        </w:rPr>
        <w:t>4）在事件状态下，具有防护措施的前提下，深入事件发生中心区域，关闭系统，抢修设备，防止事件扩大，降低事件损失，抑制危害范围扩大。</w:t>
      </w:r>
    </w:p>
    <w:p>
      <w:pPr>
        <w:adjustRightInd w:val="0"/>
        <w:spacing w:line="560" w:lineRule="exact"/>
        <w:ind w:firstLine="561"/>
        <w:rPr>
          <w:rFonts w:ascii="宋体" w:hAnsi="宋体" w:cs="楷体"/>
          <w:sz w:val="28"/>
          <w:szCs w:val="28"/>
        </w:rPr>
      </w:pPr>
      <w:r>
        <w:rPr>
          <w:rFonts w:hint="eastAsia" w:ascii="宋体" w:hAnsi="宋体" w:cs="楷体"/>
          <w:sz w:val="28"/>
          <w:szCs w:val="28"/>
        </w:rPr>
        <w:t>5）参与生产安全事故应急预案的完善和演练；</w:t>
      </w:r>
    </w:p>
    <w:p>
      <w:pPr>
        <w:widowControl/>
        <w:adjustRightInd w:val="0"/>
        <w:spacing w:line="520" w:lineRule="exact"/>
        <w:ind w:firstLine="561"/>
        <w:rPr>
          <w:rFonts w:ascii="宋体" w:hAnsi="宋体" w:cs="楷体"/>
          <w:sz w:val="28"/>
          <w:szCs w:val="28"/>
        </w:rPr>
      </w:pPr>
      <w:r>
        <w:rPr>
          <w:rFonts w:hint="eastAsia" w:ascii="宋体" w:hAnsi="宋体" w:cs="楷体"/>
          <w:sz w:val="28"/>
          <w:szCs w:val="28"/>
        </w:rPr>
        <w:t>6）根据事故影响范围设置禁区，布置岗哨，加强警戒，巡逻检查，严禁无关人员进入禁区；维护道路交通程序，引导外来救援力量进入事故发生点，严禁外来人员进入围观；疏散无关人员到安全的地带。</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7）负责事故后的现场清理工作,参与事故调查。</w:t>
      </w:r>
    </w:p>
    <w:p>
      <w:pPr>
        <w:adjustRightInd w:val="0"/>
        <w:spacing w:line="520" w:lineRule="exact"/>
        <w:ind w:firstLine="561"/>
        <w:rPr>
          <w:rFonts w:ascii="宋体" w:hAnsi="宋体"/>
          <w:sz w:val="28"/>
          <w:szCs w:val="28"/>
        </w:rPr>
      </w:pPr>
      <w:r>
        <w:rPr>
          <w:rFonts w:hint="eastAsia" w:ascii="宋体" w:hAnsi="宋体" w:cs="楷体"/>
          <w:sz w:val="28"/>
          <w:szCs w:val="28"/>
        </w:rPr>
        <w:t>8）完成应急救援指挥部交办的其它任务。</w:t>
      </w:r>
    </w:p>
    <w:p>
      <w:pPr>
        <w:pStyle w:val="6"/>
        <w:keepNext w:val="0"/>
        <w:spacing w:line="415" w:lineRule="auto"/>
        <w:rPr>
          <w:rFonts w:hint="eastAsia" w:ascii="楷体_GB2312" w:hAnsi="宋体" w:eastAsia="楷体_GB2312"/>
          <w:kern w:val="0"/>
        </w:rPr>
      </w:pPr>
      <w:bookmarkStart w:id="812" w:name="_Toc22830"/>
      <w:bookmarkStart w:id="813" w:name="_Toc24252"/>
      <w:bookmarkStart w:id="814" w:name="_Toc32529"/>
      <w:bookmarkStart w:id="815" w:name="_Toc498"/>
      <w:bookmarkStart w:id="816" w:name="_Toc26866"/>
      <w:r>
        <w:rPr>
          <w:rFonts w:hint="eastAsia" w:ascii="楷体_GB2312" w:hAnsi="宋体" w:eastAsia="楷体_GB2312"/>
          <w:kern w:val="0"/>
        </w:rPr>
        <w:t>2.2.4应急后勤保障组组成及职责</w:t>
      </w:r>
      <w:bookmarkEnd w:id="812"/>
      <w:bookmarkEnd w:id="813"/>
      <w:bookmarkEnd w:id="814"/>
      <w:bookmarkEnd w:id="815"/>
      <w:bookmarkEnd w:id="816"/>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ind w:left="56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组长：董艳华</w:t>
      </w:r>
    </w:p>
    <w:p>
      <w:pPr>
        <w:ind w:left="560"/>
        <w:rPr>
          <w:rFonts w:ascii="宋体" w:hAnsi="宋体"/>
          <w:sz w:val="28"/>
          <w:szCs w:val="28"/>
        </w:rPr>
      </w:pPr>
      <w:r>
        <w:rPr>
          <w:rFonts w:hint="eastAsia" w:ascii="宋体" w:hAnsi="宋体"/>
          <w:sz w:val="28"/>
          <w:szCs w:val="28"/>
        </w:rPr>
        <w:t>副组长：牟春梅</w:t>
      </w:r>
    </w:p>
    <w:p>
      <w:pPr>
        <w:ind w:firstLine="560"/>
        <w:rPr>
          <w:sz w:val="28"/>
          <w:szCs w:val="28"/>
        </w:rPr>
      </w:pPr>
      <w:r>
        <w:rPr>
          <w:rFonts w:hint="eastAsia" w:ascii="宋体" w:hAnsi="宋体"/>
          <w:sz w:val="28"/>
          <w:szCs w:val="28"/>
        </w:rPr>
        <w:t>人员：</w:t>
      </w:r>
      <w:r>
        <w:rPr>
          <w:rFonts w:hint="eastAsia" w:ascii="宋体" w:hAnsi="宋体"/>
          <w:sz w:val="28"/>
          <w:szCs w:val="28"/>
          <w:lang w:eastAsia="zh-CN"/>
        </w:rPr>
        <w:t>刘鑫</w:t>
      </w:r>
      <w:r>
        <w:rPr>
          <w:rFonts w:hint="eastAsia" w:ascii="宋体" w:hAnsi="宋体"/>
          <w:sz w:val="28"/>
          <w:szCs w:val="28"/>
          <w:lang w:val="en-US" w:eastAsia="zh-CN"/>
        </w:rPr>
        <w:t xml:space="preserve"> </w:t>
      </w:r>
      <w:r>
        <w:rPr>
          <w:rFonts w:hint="eastAsia" w:ascii="宋体" w:hAnsi="宋体"/>
          <w:sz w:val="28"/>
          <w:szCs w:val="28"/>
        </w:rPr>
        <w:t>何洪如</w:t>
      </w:r>
      <w:r>
        <w:rPr>
          <w:rFonts w:hint="eastAsia" w:ascii="宋体" w:hAnsi="宋体"/>
          <w:sz w:val="28"/>
          <w:szCs w:val="28"/>
          <w:lang w:val="en-US" w:eastAsia="zh-CN"/>
        </w:rPr>
        <w:t xml:space="preserve"> </w:t>
      </w:r>
      <w:r>
        <w:rPr>
          <w:rFonts w:hint="eastAsia" w:ascii="宋体" w:hAnsi="宋体"/>
          <w:sz w:val="28"/>
          <w:szCs w:val="28"/>
        </w:rPr>
        <w:t>黄飞</w:t>
      </w:r>
      <w:r>
        <w:rPr>
          <w:rFonts w:hint="eastAsia" w:ascii="宋体" w:hAnsi="宋体"/>
          <w:sz w:val="28"/>
          <w:szCs w:val="28"/>
          <w:lang w:val="en-US" w:eastAsia="zh-CN"/>
        </w:rPr>
        <w:t xml:space="preserve"> </w:t>
      </w:r>
      <w:r>
        <w:rPr>
          <w:rFonts w:hint="eastAsia" w:ascii="宋体" w:hAnsi="宋体"/>
          <w:sz w:val="28"/>
          <w:szCs w:val="28"/>
        </w:rPr>
        <w:t>苏保全</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1）在事故应急救援期间,接受应急管理办公室的调遣，协助应急救援指挥中心总指挥的工作。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2）负责处理发生事故时的安全警戒、人员疏散、交通控制和人员、物资运输、信息发布等其他应急救援工作。</w:t>
      </w:r>
    </w:p>
    <w:p>
      <w:pPr>
        <w:adjustRightInd w:val="0"/>
        <w:spacing w:line="520" w:lineRule="exact"/>
        <w:ind w:firstLine="561"/>
        <w:rPr>
          <w:rFonts w:ascii="宋体" w:hAnsi="宋体"/>
          <w:sz w:val="28"/>
          <w:szCs w:val="28"/>
        </w:rPr>
      </w:pPr>
      <w:r>
        <w:rPr>
          <w:rFonts w:hint="eastAsia" w:ascii="宋体" w:hAnsi="宋体"/>
          <w:sz w:val="28"/>
          <w:szCs w:val="28"/>
        </w:rPr>
        <w:t>3）保质保量按时供应所需的各种备品备件，并落实好应急所需的各种专业工具。</w:t>
      </w:r>
    </w:p>
    <w:p>
      <w:pPr>
        <w:spacing w:line="600" w:lineRule="exact"/>
        <w:ind w:firstLine="560" w:firstLineChars="200"/>
        <w:jc w:val="left"/>
        <w:rPr>
          <w:rFonts w:hint="eastAsia" w:ascii="宋体" w:hAnsi="宋体" w:cs="宋体"/>
          <w:kern w:val="0"/>
          <w:sz w:val="28"/>
          <w:szCs w:val="28"/>
        </w:rPr>
      </w:pPr>
      <w:r>
        <w:rPr>
          <w:rFonts w:hint="eastAsia" w:ascii="宋体" w:hAnsi="宋体"/>
          <w:sz w:val="28"/>
          <w:szCs w:val="28"/>
        </w:rPr>
        <w:t>4）</w:t>
      </w:r>
      <w:r>
        <w:rPr>
          <w:rFonts w:hint="eastAsia" w:ascii="宋体" w:hAnsi="宋体" w:cs="宋体"/>
          <w:kern w:val="0"/>
          <w:sz w:val="28"/>
          <w:szCs w:val="28"/>
        </w:rPr>
        <w:t>负责抢救抢险、生产恢复、事件调查的后勤保障工作。具体包括：车辆保障、接待上级、指挥中心人员生活后勤保障和抢救抢险所需人力资源和资金支持、疏散人员避难场所安排等。</w:t>
      </w:r>
    </w:p>
    <w:p>
      <w:pPr>
        <w:adjustRightInd w:val="0"/>
        <w:spacing w:line="520" w:lineRule="exact"/>
        <w:ind w:firstLine="561"/>
        <w:rPr>
          <w:rFonts w:ascii="宋体" w:hAnsi="宋体"/>
          <w:sz w:val="28"/>
          <w:szCs w:val="28"/>
        </w:rPr>
      </w:pPr>
      <w:r>
        <w:rPr>
          <w:rFonts w:hint="eastAsia" w:ascii="宋体" w:hAnsi="宋体"/>
          <w:sz w:val="28"/>
          <w:szCs w:val="28"/>
        </w:rPr>
        <w:t>5）做好现场救援人员的后勤生活服务。</w:t>
      </w:r>
    </w:p>
    <w:p>
      <w:pPr>
        <w:adjustRightInd w:val="0"/>
        <w:spacing w:line="520" w:lineRule="exact"/>
        <w:ind w:firstLine="561"/>
        <w:rPr>
          <w:rFonts w:ascii="宋体" w:hAnsi="宋体"/>
          <w:sz w:val="28"/>
          <w:szCs w:val="28"/>
        </w:rPr>
      </w:pPr>
      <w:r>
        <w:rPr>
          <w:rFonts w:hint="eastAsia" w:ascii="宋体" w:hAnsi="宋体"/>
          <w:sz w:val="28"/>
          <w:szCs w:val="28"/>
        </w:rPr>
        <w:t>6）负责受伤人员治疗的紧急转送与联系。</w:t>
      </w:r>
    </w:p>
    <w:p>
      <w:pPr>
        <w:adjustRightInd w:val="0"/>
        <w:spacing w:line="520" w:lineRule="exact"/>
        <w:ind w:firstLine="561"/>
        <w:rPr>
          <w:rFonts w:ascii="宋体" w:hAnsi="宋体"/>
          <w:sz w:val="28"/>
          <w:szCs w:val="28"/>
        </w:rPr>
      </w:pPr>
      <w:r>
        <w:rPr>
          <w:rFonts w:hint="eastAsia" w:ascii="宋体" w:hAnsi="宋体"/>
          <w:sz w:val="28"/>
          <w:szCs w:val="28"/>
        </w:rPr>
        <w:t>7）为外援人员和伤员家属提供接待服务。</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8）建立有效的通信网络，危险区域内提供防爆型通信器材，现场禁止使用手机等非防爆型通信器材。</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9）保障现场救援通信联络以及对外通信、联络的畅通。</w:t>
      </w:r>
    </w:p>
    <w:p>
      <w:pPr>
        <w:pStyle w:val="2"/>
        <w:spacing w:line="520" w:lineRule="exact"/>
        <w:ind w:left="0" w:leftChars="0" w:firstLine="560"/>
        <w:rPr>
          <w:rFonts w:hint="eastAsia" w:ascii="宋体" w:hAnsi="宋体" w:eastAsia="宋体" w:cs="楷体"/>
        </w:rPr>
      </w:pPr>
      <w:r>
        <w:rPr>
          <w:rFonts w:hint="eastAsia" w:ascii="宋体" w:hAnsi="宋体" w:eastAsia="宋体" w:cs="宋体"/>
          <w:kern w:val="0"/>
          <w:sz w:val="28"/>
          <w:szCs w:val="28"/>
        </w:rPr>
        <w:t>10）负责伤亡人员家属的安抚和补偿等善后处理事宜。</w:t>
      </w:r>
    </w:p>
    <w:p>
      <w:pPr>
        <w:pStyle w:val="6"/>
        <w:keepNext w:val="0"/>
        <w:spacing w:line="415" w:lineRule="auto"/>
        <w:rPr>
          <w:rFonts w:hint="eastAsia" w:ascii="楷体_GB2312" w:hAnsi="宋体" w:eastAsia="楷体_GB2312"/>
          <w:kern w:val="0"/>
        </w:rPr>
      </w:pPr>
      <w:bookmarkStart w:id="817" w:name="_Toc18419"/>
      <w:bookmarkStart w:id="818" w:name="_Toc27076"/>
      <w:bookmarkStart w:id="819" w:name="_Toc9263"/>
      <w:bookmarkStart w:id="820" w:name="_Toc14113"/>
      <w:bookmarkStart w:id="821" w:name="_Toc27997"/>
      <w:r>
        <w:rPr>
          <w:rFonts w:hint="eastAsia" w:ascii="楷体_GB2312" w:hAnsi="宋体" w:eastAsia="楷体_GB2312"/>
          <w:kern w:val="0"/>
        </w:rPr>
        <w:t>2.2.5应急技术组组成及职责</w:t>
      </w:r>
      <w:bookmarkEnd w:id="817"/>
      <w:bookmarkEnd w:id="818"/>
      <w:bookmarkEnd w:id="819"/>
      <w:bookmarkEnd w:id="820"/>
      <w:bookmarkEnd w:id="821"/>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组  长：</w:t>
      </w:r>
      <w:r>
        <w:rPr>
          <w:rFonts w:hint="eastAsia" w:ascii="宋体" w:hAnsi="宋体" w:cs="宋体"/>
          <w:kern w:val="0"/>
          <w:sz w:val="28"/>
          <w:szCs w:val="28"/>
          <w:lang w:eastAsia="zh-CN"/>
        </w:rPr>
        <w:t>张毅</w:t>
      </w:r>
    </w:p>
    <w:p>
      <w:pPr>
        <w:spacing w:line="600" w:lineRule="exact"/>
        <w:ind w:firstLine="560" w:firstLineChars="200"/>
        <w:jc w:val="left"/>
        <w:rPr>
          <w:rFonts w:hint="default" w:ascii="宋体" w:hAnsi="宋体" w:eastAsia="宋体" w:cs="宋体"/>
          <w:kern w:val="0"/>
          <w:sz w:val="28"/>
          <w:szCs w:val="28"/>
          <w:lang w:val="en-US" w:eastAsia="zh-CN"/>
        </w:rPr>
      </w:pPr>
      <w:r>
        <w:rPr>
          <w:rFonts w:hint="eastAsia" w:ascii="宋体" w:hAnsi="宋体" w:cs="宋体"/>
          <w:kern w:val="0"/>
          <w:sz w:val="28"/>
          <w:szCs w:val="28"/>
        </w:rPr>
        <w:t>成  员：</w:t>
      </w:r>
      <w:r>
        <w:rPr>
          <w:rFonts w:hint="eastAsia" w:ascii="宋体" w:hAnsi="宋体" w:cs="宋体"/>
          <w:kern w:val="0"/>
          <w:sz w:val="28"/>
          <w:szCs w:val="28"/>
          <w:lang w:eastAsia="zh-CN"/>
        </w:rPr>
        <w:t>刘勇军</w:t>
      </w:r>
      <w:r>
        <w:rPr>
          <w:rFonts w:hint="eastAsia" w:ascii="宋体" w:hAnsi="宋体" w:cs="宋体"/>
          <w:kern w:val="0"/>
          <w:sz w:val="28"/>
          <w:szCs w:val="28"/>
          <w:lang w:val="en-US" w:eastAsia="zh-CN"/>
        </w:rPr>
        <w:t xml:space="preserve">  赵青松  张润</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1）在事故应急救援期间,接受应急救援指挥中心调遣，提供人员、技术力量协助应急救援指挥中心总指挥的工作。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2）负责协助检查现场环境，调查事故原因。</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3）负责向事故现场指挥中心提供安全、技术、资料等方面支持。并向参加救援的社会应急救援队伍提供相关技术资料、信息和处置方法。</w:t>
      </w:r>
    </w:p>
    <w:p>
      <w:pPr>
        <w:pStyle w:val="2"/>
        <w:spacing w:line="520" w:lineRule="exact"/>
        <w:ind w:left="0" w:leftChars="0" w:firstLine="560"/>
        <w:rPr>
          <w:rFonts w:hint="eastAsia" w:ascii="宋体" w:hAnsi="宋体" w:eastAsia="宋体" w:cs="宋体"/>
          <w:kern w:val="0"/>
          <w:sz w:val="28"/>
          <w:szCs w:val="28"/>
        </w:rPr>
      </w:pPr>
      <w:r>
        <w:rPr>
          <w:rFonts w:hint="eastAsia" w:ascii="宋体" w:hAnsi="宋体" w:eastAsia="宋体" w:cs="宋体"/>
          <w:kern w:val="0"/>
          <w:sz w:val="28"/>
          <w:szCs w:val="28"/>
        </w:rPr>
        <w:t>应急组织机构的人员名单及联系方式见附件6应急救援通信联络表。</w:t>
      </w:r>
    </w:p>
    <w:p>
      <w:pPr>
        <w:pStyle w:val="4"/>
        <w:keepNext w:val="0"/>
        <w:ind w:firstLine="321" w:firstLineChars="100"/>
        <w:rPr>
          <w:rFonts w:hint="eastAsia" w:ascii="黑体" w:eastAsia="黑体"/>
          <w:sz w:val="32"/>
          <w:szCs w:val="32"/>
        </w:rPr>
      </w:pPr>
      <w:bookmarkStart w:id="822" w:name="_Toc20203"/>
      <w:bookmarkStart w:id="823" w:name="_Toc24824"/>
      <w:bookmarkStart w:id="824" w:name="_Toc14162"/>
      <w:bookmarkStart w:id="825" w:name="_Toc1609"/>
      <w:bookmarkStart w:id="826" w:name="_Toc12694"/>
      <w:r>
        <w:rPr>
          <w:rFonts w:hint="eastAsia" w:ascii="黑体" w:eastAsia="黑体"/>
          <w:sz w:val="32"/>
          <w:szCs w:val="32"/>
        </w:rPr>
        <w:t>3 　响应启动</w:t>
      </w:r>
      <w:bookmarkEnd w:id="822"/>
      <w:bookmarkEnd w:id="823"/>
      <w:bookmarkEnd w:id="824"/>
      <w:bookmarkEnd w:id="825"/>
      <w:bookmarkEnd w:id="826"/>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发生机械伤害事故，指挥中心立即启动应急响应。响应启动后，指挥中心正式运转（包括应急会议召开、信息上报、资源协调、信息公开、后勤保障工作）。</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1、应急会议召开</w:t>
      </w:r>
    </w:p>
    <w:p>
      <w:pPr>
        <w:spacing w:line="626" w:lineRule="exact"/>
        <w:ind w:firstLine="560" w:firstLineChars="200"/>
        <w:jc w:val="left"/>
        <w:rPr>
          <w:rFonts w:hint="eastAsia" w:ascii="宋体" w:hAnsi="宋体"/>
          <w:sz w:val="28"/>
          <w:szCs w:val="28"/>
        </w:rPr>
      </w:pPr>
      <w:r>
        <w:rPr>
          <w:rFonts w:hint="eastAsia" w:ascii="宋体" w:hAnsi="宋体"/>
          <w:sz w:val="28"/>
          <w:szCs w:val="28"/>
        </w:rPr>
        <w:t>应急管理办公室值班人员接警后，报告应急指挥中心总指挥、副总指挥，并立即召集指挥中心相关成员，听取事故情况汇报，并根据事故情况及应急响应分级标准，确定应急响应级别，启动应急响应机制，开展应急救援行动。</w:t>
      </w:r>
    </w:p>
    <w:p>
      <w:pPr>
        <w:spacing w:line="606" w:lineRule="exact"/>
        <w:ind w:firstLine="560" w:firstLineChars="200"/>
        <w:jc w:val="left"/>
        <w:rPr>
          <w:rFonts w:hint="eastAsia" w:ascii="宋体" w:hAnsi="宋体" w:cs="宋体"/>
          <w:kern w:val="0"/>
          <w:sz w:val="28"/>
          <w:szCs w:val="28"/>
        </w:rPr>
      </w:pPr>
      <w:r>
        <w:rPr>
          <w:rFonts w:hint="eastAsia" w:ascii="宋体" w:hAnsi="宋体"/>
          <w:sz w:val="28"/>
          <w:szCs w:val="28"/>
        </w:rPr>
        <w:t>（1）</w:t>
      </w:r>
      <w:r>
        <w:rPr>
          <w:rFonts w:hint="eastAsia" w:ascii="宋体" w:hAnsi="宋体" w:cs="宋体"/>
          <w:kern w:val="0"/>
          <w:sz w:val="28"/>
          <w:szCs w:val="28"/>
        </w:rPr>
        <w:t>Ⅲ级</w:t>
      </w:r>
      <w:r>
        <w:rPr>
          <w:rFonts w:hint="eastAsia" w:ascii="宋体" w:hAnsi="宋体"/>
          <w:spacing w:val="2"/>
          <w:sz w:val="28"/>
          <w:szCs w:val="28"/>
        </w:rPr>
        <w:t>应急响应：启动</w:t>
      </w:r>
      <w:r>
        <w:rPr>
          <w:rFonts w:hint="eastAsia" w:ascii="宋体" w:hAnsi="宋体"/>
          <w:color w:val="000000"/>
          <w:spacing w:val="2"/>
          <w:sz w:val="28"/>
          <w:szCs w:val="28"/>
        </w:rPr>
        <w:t>现场处置方案</w:t>
      </w:r>
      <w:r>
        <w:rPr>
          <w:rFonts w:hint="eastAsia" w:ascii="宋体" w:hAnsi="宋体" w:cs="宋体"/>
          <w:kern w:val="0"/>
          <w:sz w:val="28"/>
          <w:szCs w:val="28"/>
        </w:rPr>
        <w:t>，采取处理措施。</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事故发生后，由现场应急救援小组组长负责应急工作的组织和指挥，以现场人员为基础开展应急救援工作，启动相应事故现场处置方案进行处置，若超过Ⅲ级预警，则上报公司应急救援指挥中心，启动Ⅱ级响应。</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a）一般机械伤害，以自救互救为主。在岗及现场人员、事发地最近人员和目击者闻讯后，积极投身到抢险救援行动中。将伤者转移到安全区域，进行必要的抢救、包扎或送医等，全力控制事故态势，开展抢险救治和处置工作，严防次生、衍生事故的发生，并向应急救援指挥中心报告事故情况。</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b）发生设备故障事故，在岗及现场人员、事发地最近人员和目击者立即通过电话、警铃、呼救等方式报警，其他人员闻讯后，积极投身到抢险行动中，全力控制事故态势，严防次生、衍生事故的发生，并及时向应急救援指挥中心报告事故情况。</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c）应急救援指挥中心接到突发生产安全事故报告后，根据响应程序的规定，向公司应急救援指挥中心总指挥报告，按照总指挥指令启动事故应急预案，立即通知各应急小组开展工作。各应急小组接到指令后，要迅速赶赴事发现场，依据各自的应急职责，采取果断措施，全力控制事故态势，开展抢险救治和处置工作。</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d）应急救援指挥中心应随时掌握事故的发展态势，及时作好研判。</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（2）Ⅱ</w:t>
      </w:r>
      <w:r>
        <w:rPr>
          <w:rFonts w:hint="eastAsia" w:ascii="宋体" w:hAnsi="宋体"/>
          <w:spacing w:val="2"/>
          <w:sz w:val="28"/>
          <w:szCs w:val="28"/>
        </w:rPr>
        <w:t>级应急响应：启动综合应急预案、专项应急预案和</w:t>
      </w:r>
      <w:r>
        <w:rPr>
          <w:rFonts w:hint="eastAsia" w:ascii="宋体" w:hAnsi="宋体"/>
          <w:color w:val="000000"/>
          <w:spacing w:val="2"/>
          <w:sz w:val="28"/>
          <w:szCs w:val="28"/>
        </w:rPr>
        <w:t>现场处置方案</w:t>
      </w:r>
      <w:r>
        <w:rPr>
          <w:rFonts w:hint="eastAsia" w:ascii="宋体" w:hAnsi="宋体" w:cs="宋体"/>
          <w:kern w:val="0"/>
          <w:sz w:val="28"/>
          <w:szCs w:val="28"/>
        </w:rPr>
        <w:t>，采取处理措施。</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应急救援指挥中心接到报告后，由总指挥负责应急工作的组织和指挥，以公司全体人员为基础开展应急救援工作，若公司已无法控制事故发展时，应急响应升级，立即进入I级响应。</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a）严重机械伤害事故，以第一时间自救互救为主。现场人员、事发地最近人员和目击者立即通过电话、呼救等方式报警，其他人员闻讯后，积极投身到抢险行动中，全力控制事故态势，严防次生、衍生事件的发生，并及时向应急救援指挥中心报告突发事故情况。</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b）应急救援指挥中心接到突发生产安全事故报告后，根据响应程序的规定，向公司应急救援指挥中心总指挥报告，按照总指挥指令启动事故应急预案，立即通知各应急小组开展工作。各应急小组接到指令后，要迅速赶赴事发现场，依据各自的应急职责，采取果断措施，全力控制事故态势，开展抢险救治和处置工作。</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c）应急救援指挥中心应随时掌握事故的发展态势，及时作好研判。当需要动用社会力量救助时，应立即报告县应急管理局、消防救援大队、医院等政府相关职能部门扩大应急，寻求社会力量的支援。</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d）当需要人员紧急疏散和撤离时，各应急小组组长应注意清点本组人员，向指定安全方位撤离；</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e）周边区域的单位、社区人员疏散的方式、方法按事发现场周边区域道路交通疏散撤离现场。</w:t>
      </w:r>
    </w:p>
    <w:p>
      <w:pPr>
        <w:spacing w:line="606" w:lineRule="exact"/>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（3）</w:t>
      </w:r>
      <w:r>
        <w:rPr>
          <w:rFonts w:hint="eastAsia" w:ascii="宋体" w:hAnsi="宋体" w:cs="宋体"/>
          <w:kern w:val="0"/>
          <w:sz w:val="28"/>
          <w:szCs w:val="28"/>
        </w:rPr>
        <w:t>Ⅰ级</w:t>
      </w:r>
      <w:r>
        <w:rPr>
          <w:rFonts w:hint="eastAsia" w:ascii="宋体" w:hAnsi="宋体"/>
          <w:spacing w:val="2"/>
          <w:sz w:val="28"/>
          <w:szCs w:val="28"/>
        </w:rPr>
        <w:t>应急响应</w:t>
      </w:r>
      <w:r>
        <w:rPr>
          <w:rFonts w:hint="eastAsia" w:ascii="宋体" w:hAnsi="宋体" w:cs="宋体"/>
          <w:kern w:val="0"/>
          <w:sz w:val="28"/>
          <w:szCs w:val="28"/>
        </w:rPr>
        <w:t>：</w:t>
      </w:r>
      <w:r>
        <w:rPr>
          <w:rFonts w:hint="eastAsia" w:ascii="宋体" w:hAnsi="宋体"/>
          <w:spacing w:val="2"/>
          <w:sz w:val="28"/>
          <w:szCs w:val="28"/>
        </w:rPr>
        <w:t>启动综合应急预案、专项应急预案和</w:t>
      </w:r>
      <w:r>
        <w:rPr>
          <w:rFonts w:hint="eastAsia" w:ascii="宋体" w:hAnsi="宋体"/>
          <w:color w:val="000000"/>
          <w:spacing w:val="2"/>
          <w:sz w:val="28"/>
          <w:szCs w:val="28"/>
        </w:rPr>
        <w:t>现场处置方案</w:t>
      </w:r>
      <w:r>
        <w:rPr>
          <w:rFonts w:hint="eastAsia" w:ascii="宋体" w:hAnsi="宋体" w:cs="宋体"/>
          <w:kern w:val="0"/>
          <w:sz w:val="28"/>
          <w:szCs w:val="28"/>
        </w:rPr>
        <w:t>，并申请扩大应急响应。同时由应急救援中心按规定报告</w:t>
      </w:r>
      <w:r>
        <w:rPr>
          <w:rFonts w:hint="eastAsia" w:ascii="宋体" w:hAnsi="宋体" w:cs="宋体"/>
          <w:kern w:val="0"/>
          <w:sz w:val="28"/>
          <w:szCs w:val="28"/>
          <w:lang w:eastAsia="zh-CN"/>
        </w:rPr>
        <w:t>南部</w:t>
      </w:r>
      <w:r>
        <w:rPr>
          <w:rFonts w:hint="eastAsia" w:ascii="宋体" w:hAnsi="宋体" w:cs="宋体"/>
          <w:kern w:val="0"/>
          <w:sz w:val="28"/>
          <w:szCs w:val="28"/>
        </w:rPr>
        <w:t>县应急管理局。</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color w:val="FF0000"/>
          <w:kern w:val="0"/>
          <w:sz w:val="28"/>
          <w:szCs w:val="28"/>
        </w:rPr>
        <w:t>4）扩大应急响应：本预案与《</w:t>
      </w:r>
      <w:r>
        <w:rPr>
          <w:rFonts w:hint="eastAsia" w:ascii="宋体" w:hAnsi="宋体"/>
          <w:color w:val="FF0000"/>
          <w:sz w:val="28"/>
          <w:szCs w:val="28"/>
          <w:lang w:eastAsia="zh-CN"/>
        </w:rPr>
        <w:t>南部县人民政府突发</w:t>
      </w:r>
      <w:r>
        <w:rPr>
          <w:rFonts w:hint="eastAsia" w:ascii="宋体" w:hAnsi="宋体"/>
          <w:color w:val="FF0000"/>
          <w:sz w:val="28"/>
          <w:szCs w:val="28"/>
        </w:rPr>
        <w:t>事故</w:t>
      </w:r>
      <w:r>
        <w:rPr>
          <w:rFonts w:hint="eastAsia" w:ascii="宋体" w:hAnsi="宋体"/>
          <w:color w:val="FF0000"/>
          <w:sz w:val="28"/>
          <w:szCs w:val="28"/>
          <w:lang w:eastAsia="zh-CN"/>
        </w:rPr>
        <w:t>总体</w:t>
      </w:r>
      <w:r>
        <w:rPr>
          <w:rFonts w:hint="eastAsia" w:ascii="宋体" w:hAnsi="宋体"/>
          <w:color w:val="FF0000"/>
          <w:sz w:val="28"/>
          <w:szCs w:val="28"/>
        </w:rPr>
        <w:t>应急预案</w:t>
      </w:r>
      <w:r>
        <w:rPr>
          <w:rFonts w:hint="eastAsia" w:ascii="宋体" w:hAnsi="宋体" w:cs="宋体"/>
          <w:color w:val="FF0000"/>
          <w:kern w:val="0"/>
          <w:sz w:val="28"/>
          <w:szCs w:val="28"/>
        </w:rPr>
        <w:t>》相衔接，当事故扩大超出公司</w:t>
      </w:r>
      <w:r>
        <w:rPr>
          <w:rFonts w:hint="eastAsia" w:ascii="宋体" w:hAnsi="宋体"/>
          <w:color w:val="FF0000"/>
          <w:sz w:val="28"/>
          <w:szCs w:val="28"/>
        </w:rPr>
        <w:t>应急救援处置能力</w:t>
      </w:r>
      <w:r>
        <w:rPr>
          <w:rFonts w:hint="eastAsia" w:ascii="宋体" w:hAnsi="宋体" w:cs="宋体"/>
          <w:color w:val="FF0000"/>
          <w:kern w:val="0"/>
          <w:sz w:val="28"/>
          <w:szCs w:val="28"/>
        </w:rPr>
        <w:t>时，可直</w:t>
      </w:r>
      <w:r>
        <w:rPr>
          <w:rFonts w:hint="eastAsia" w:ascii="宋体" w:hAnsi="宋体" w:cs="宋体"/>
          <w:kern w:val="0"/>
          <w:sz w:val="28"/>
          <w:szCs w:val="28"/>
        </w:rPr>
        <w:t>接上报上级有关部门，向相关应急机构请求扩大应急响应，请求增援。增援内容：人力、资金、设备、物资、器材、防护用品等。同时，在政府应急指挥人员到达后，应及时移交应急指挥权，并</w:t>
      </w:r>
      <w:r>
        <w:rPr>
          <w:rFonts w:hint="eastAsia" w:ascii="宋体" w:hAnsi="宋体"/>
          <w:sz w:val="28"/>
          <w:szCs w:val="28"/>
        </w:rPr>
        <w:t>服从外部救援队伍的指挥，公司参与人员严格按照社会救援指挥部的要求积极配合开展救援工作。</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2、信息上报</w:t>
      </w:r>
    </w:p>
    <w:p>
      <w:pPr>
        <w:spacing w:line="602" w:lineRule="exact"/>
        <w:ind w:firstLine="560" w:firstLineChars="200"/>
        <w:jc w:val="left"/>
        <w:rPr>
          <w:rFonts w:hint="eastAsia" w:ascii="宋体" w:hAnsi="宋体" w:cs="Arial"/>
          <w:sz w:val="28"/>
          <w:szCs w:val="28"/>
        </w:rPr>
      </w:pPr>
      <w:r>
        <w:rPr>
          <w:rFonts w:hint="eastAsia" w:ascii="宋体" w:hAnsi="宋体" w:cs="Arial"/>
          <w:sz w:val="28"/>
          <w:szCs w:val="28"/>
        </w:rPr>
        <w:t>发生事故后，按照响应级别，公司</w:t>
      </w:r>
      <w:r>
        <w:rPr>
          <w:rFonts w:hint="eastAsia" w:ascii="宋体" w:hAnsi="宋体" w:cs="宋体"/>
          <w:kern w:val="0"/>
          <w:sz w:val="28"/>
          <w:szCs w:val="28"/>
        </w:rPr>
        <w:t>应急救援指挥中心</w:t>
      </w:r>
      <w:r>
        <w:rPr>
          <w:rFonts w:hint="eastAsia" w:ascii="宋体" w:hAnsi="宋体" w:cs="Arial"/>
          <w:sz w:val="28"/>
          <w:szCs w:val="28"/>
        </w:rPr>
        <w:t>成员应立即到位。应急救援小组根据现场情况，按本单位事故应急预案，迅速采取处置措施，控制事态发展，并及时向指挥中心上报事态发展变化情况。</w:t>
      </w:r>
    </w:p>
    <w:p>
      <w:pPr>
        <w:spacing w:line="626" w:lineRule="exact"/>
        <w:ind w:firstLine="560" w:firstLineChars="200"/>
        <w:jc w:val="left"/>
        <w:rPr>
          <w:rFonts w:hint="eastAsia" w:ascii="宋体" w:hAnsi="宋体" w:cs="宋体"/>
          <w:kern w:val="0"/>
          <w:sz w:val="28"/>
          <w:szCs w:val="28"/>
        </w:rPr>
      </w:pPr>
      <w:r>
        <w:rPr>
          <w:rFonts w:hint="eastAsia" w:ascii="宋体" w:hAnsi="宋体" w:cs="Arial"/>
          <w:sz w:val="28"/>
          <w:szCs w:val="28"/>
        </w:rPr>
        <w:t>指挥中心应随时掌握事故相关信息，并根据现场情况分析事故性质，预测事态发展趋势和可能造成的危害程度，并视事故发展情况及时逐级上报上级有关部门。同时，当发生的事故可能波及公司外时，由总指挥或经总指挥授权的人员通过电话、互联网、人员信息传递等方式，迅速向周边企业、单位、社区、小区及人员通报事故发生的时间、地点以及事故现场情况、事故的简要经过、已经采取的措施、其他应当通报的情况。</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3、资源协调</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根据生产安全事故现场情况，应急指挥中心负责组织调配应急救援队伍和应急物资；当事态超出公司应急处置能力时，应立即向当地政府申请扩大应急资源调配。</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4、信息公开</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（1）</w:t>
      </w:r>
      <w:r>
        <w:rPr>
          <w:rFonts w:hint="eastAsia"/>
          <w:sz w:val="28"/>
          <w:szCs w:val="28"/>
        </w:rPr>
        <w:t>经应急</w:t>
      </w:r>
      <w:r>
        <w:rPr>
          <w:sz w:val="28"/>
          <w:szCs w:val="28"/>
        </w:rPr>
        <w:t>应急</w:t>
      </w:r>
      <w:r>
        <w:rPr>
          <w:rFonts w:hint="eastAsia"/>
          <w:sz w:val="28"/>
          <w:szCs w:val="28"/>
        </w:rPr>
        <w:t>指挥中心授权后，</w:t>
      </w:r>
      <w:r>
        <w:rPr>
          <w:sz w:val="28"/>
          <w:szCs w:val="28"/>
        </w:rPr>
        <w:t>应急指挥</w:t>
      </w:r>
      <w:r>
        <w:rPr>
          <w:rFonts w:hint="eastAsia"/>
          <w:sz w:val="28"/>
          <w:szCs w:val="28"/>
        </w:rPr>
        <w:t>副总指挥</w:t>
      </w:r>
      <w:r>
        <w:rPr>
          <w:sz w:val="28"/>
          <w:szCs w:val="28"/>
        </w:rPr>
        <w:t>负责事故和应急救援的信息发布工作。</w:t>
      </w:r>
    </w:p>
    <w:p>
      <w:pPr>
        <w:ind w:firstLine="560" w:firstLineChars="200"/>
        <w:rPr>
          <w:rFonts w:hint="eastAsia" w:ascii="宋体" w:hAnsi="宋体"/>
          <w:sz w:val="28"/>
          <w:szCs w:val="28"/>
        </w:rPr>
      </w:pPr>
      <w:r>
        <w:rPr>
          <w:rFonts w:hint="eastAsia" w:ascii="宋体" w:hAnsi="宋体" w:cs="Arial"/>
          <w:sz w:val="28"/>
          <w:szCs w:val="28"/>
        </w:rPr>
        <w:t>（2）</w:t>
      </w:r>
      <w:r>
        <w:rPr>
          <w:rFonts w:hint="eastAsia" w:ascii="宋体" w:hAnsi="宋体" w:cs="宋体"/>
          <w:kern w:val="0"/>
          <w:sz w:val="28"/>
          <w:szCs w:val="28"/>
        </w:rPr>
        <w:t>在信息发布过程中，应遵守国家法律法规，实事求是，客观公正，内容详实，及时准确。</w:t>
      </w:r>
      <w:r>
        <w:rPr>
          <w:rFonts w:hint="eastAsia" w:ascii="宋体" w:hAnsi="宋体"/>
          <w:sz w:val="28"/>
          <w:szCs w:val="28"/>
        </w:rPr>
        <w:t>在发布信息时，必须发布事态的紧急程度，提出撤离的具体方法和方式。同时在事故现场周围建立警戒区域，实施交通管制，防止与救援无关人员进入事故现场，保证救援队伍、物资运输和人员疏散等的交通畅通，并避免发生不必要的伤亡。</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（3）未经许可任何部门和个人不得擅自发布信息。</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5、应急保障</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应急指挥中心保证在事故应急抢救抢险中有充足的物资和设备，应急救援时能及时、准确为抢险救援人员提供救援所需保障物资。</w:t>
      </w:r>
    </w:p>
    <w:p>
      <w:pPr>
        <w:pStyle w:val="4"/>
        <w:keepNext w:val="0"/>
        <w:keepLines/>
        <w:pageBreakBefore w:val="0"/>
        <w:widowControl w:val="0"/>
        <w:kinsoku/>
        <w:wordWrap/>
        <w:overflowPunct/>
        <w:topLinePunct w:val="0"/>
        <w:autoSpaceDE/>
        <w:autoSpaceDN/>
        <w:bidi w:val="0"/>
        <w:adjustRightInd/>
        <w:snapToGrid/>
        <w:spacing w:before="0" w:after="0"/>
        <w:textAlignment w:val="auto"/>
        <w:rPr>
          <w:rFonts w:hint="eastAsia" w:ascii="黑体" w:eastAsia="黑体"/>
          <w:sz w:val="32"/>
          <w:szCs w:val="32"/>
        </w:rPr>
      </w:pPr>
      <w:bookmarkStart w:id="827" w:name="_Toc9312"/>
      <w:bookmarkStart w:id="828" w:name="_Toc12395"/>
      <w:bookmarkStart w:id="829" w:name="_Toc32540"/>
      <w:bookmarkStart w:id="830" w:name="_Toc15757"/>
      <w:bookmarkStart w:id="831" w:name="_Toc20201"/>
      <w:r>
        <w:rPr>
          <w:rFonts w:hint="eastAsia" w:ascii="黑体" w:eastAsia="黑体"/>
          <w:sz w:val="32"/>
          <w:szCs w:val="32"/>
        </w:rPr>
        <w:t>4 处置措施</w:t>
      </w:r>
      <w:bookmarkEnd w:id="827"/>
      <w:bookmarkEnd w:id="828"/>
      <w:bookmarkEnd w:id="829"/>
      <w:bookmarkEnd w:id="830"/>
      <w:bookmarkEnd w:id="831"/>
    </w:p>
    <w:p>
      <w:pPr>
        <w:pStyle w:val="5"/>
        <w:rPr>
          <w:rFonts w:hint="eastAsia" w:ascii="楷体" w:hAnsi="楷体" w:eastAsia="楷体"/>
        </w:rPr>
      </w:pPr>
      <w:bookmarkStart w:id="832" w:name="_Toc23943"/>
      <w:bookmarkStart w:id="833" w:name="_Toc24841"/>
      <w:bookmarkStart w:id="834" w:name="_Toc27"/>
      <w:bookmarkStart w:id="835" w:name="_Toc5837"/>
      <w:bookmarkStart w:id="836" w:name="_Toc25298"/>
      <w:bookmarkStart w:id="837" w:name="_Toc22678"/>
      <w:r>
        <w:rPr>
          <w:rFonts w:hint="eastAsia" w:ascii="楷体" w:hAnsi="楷体" w:eastAsia="楷体"/>
        </w:rPr>
        <w:t>4.1　应急处置指导原则</w:t>
      </w:r>
      <w:bookmarkEnd w:id="832"/>
      <w:bookmarkEnd w:id="833"/>
      <w:bookmarkEnd w:id="834"/>
      <w:bookmarkEnd w:id="835"/>
      <w:bookmarkEnd w:id="836"/>
      <w:bookmarkEnd w:id="837"/>
    </w:p>
    <w:p>
      <w:pPr>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cs="Arial"/>
          <w:sz w:val="28"/>
          <w:szCs w:val="28"/>
        </w:rPr>
      </w:pPr>
      <w:r>
        <w:rPr>
          <w:rFonts w:hint="eastAsia" w:ascii="宋体" w:hAnsi="宋体" w:cs="Arial"/>
          <w:sz w:val="28"/>
          <w:szCs w:val="28"/>
        </w:rPr>
        <w:t>1、安全第一：处置决策以最大限度地保证人员安全、财产安全为最高原则，必要时，可以小的代价避免重大的损失发生；</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cs="Arial"/>
          <w:sz w:val="28"/>
          <w:szCs w:val="28"/>
        </w:rPr>
      </w:pPr>
      <w:r>
        <w:rPr>
          <w:rFonts w:hint="eastAsia" w:ascii="宋体" w:hAnsi="宋体" w:cs="Arial"/>
          <w:sz w:val="28"/>
          <w:szCs w:val="28"/>
        </w:rPr>
        <w:t>2、统一指挥：事件处置以服从国家、地方应急机构、公司应急指挥部为主，统一指挥；</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cs="Arial"/>
          <w:sz w:val="28"/>
          <w:szCs w:val="28"/>
        </w:rPr>
      </w:pPr>
      <w:r>
        <w:rPr>
          <w:rFonts w:hint="eastAsia" w:ascii="宋体" w:hAnsi="宋体" w:cs="Arial"/>
          <w:sz w:val="28"/>
          <w:szCs w:val="28"/>
        </w:rPr>
        <w:t>3、适时果断处置：抓住时机，果断决策，力争在最短时间内解决，将危害和损失降至最低。</w:t>
      </w:r>
    </w:p>
    <w:p>
      <w:pPr>
        <w:pStyle w:val="5"/>
        <w:pageBreakBefore w:val="0"/>
        <w:widowControl w:val="0"/>
        <w:kinsoku/>
        <w:wordWrap/>
        <w:overflowPunct/>
        <w:topLinePunct w:val="0"/>
        <w:autoSpaceDE/>
        <w:autoSpaceDN/>
        <w:bidi w:val="0"/>
        <w:spacing w:before="0" w:after="0" w:line="560" w:lineRule="exact"/>
        <w:textAlignment w:val="auto"/>
        <w:rPr>
          <w:rFonts w:hint="eastAsia" w:ascii="楷体" w:hAnsi="楷体" w:eastAsia="楷体"/>
        </w:rPr>
      </w:pPr>
      <w:bookmarkStart w:id="838" w:name="_Toc31340"/>
      <w:bookmarkStart w:id="839" w:name="_Toc30818"/>
      <w:bookmarkStart w:id="840" w:name="_Toc8828"/>
      <w:bookmarkStart w:id="841" w:name="_Toc17593"/>
      <w:bookmarkStart w:id="842" w:name="_Toc24736"/>
      <w:bookmarkStart w:id="843" w:name="_Toc27443"/>
      <w:r>
        <w:rPr>
          <w:rFonts w:hint="eastAsia" w:ascii="楷体" w:hAnsi="楷体" w:eastAsia="楷体"/>
        </w:rPr>
        <w:t>4.2　应急处置措施</w:t>
      </w:r>
      <w:bookmarkEnd w:id="838"/>
      <w:bookmarkEnd w:id="839"/>
      <w:bookmarkEnd w:id="840"/>
      <w:bookmarkEnd w:id="841"/>
      <w:bookmarkEnd w:id="842"/>
      <w:bookmarkEnd w:id="843"/>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color w:val="000000"/>
          <w:sz w:val="28"/>
          <w:szCs w:val="28"/>
        </w:rPr>
      </w:pPr>
      <w:r>
        <w:rPr>
          <w:rFonts w:hint="eastAsia" w:ascii="宋体" w:hAnsi="宋体"/>
          <w:color w:val="000000"/>
          <w:sz w:val="28"/>
          <w:szCs w:val="28"/>
        </w:rPr>
        <w:t>1、轻伤事故</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color w:val="000000"/>
          <w:sz w:val="28"/>
          <w:szCs w:val="28"/>
        </w:rPr>
      </w:pPr>
      <w:r>
        <w:rPr>
          <w:rFonts w:hint="eastAsia" w:ascii="宋体" w:hAnsi="宋体"/>
          <w:color w:val="000000"/>
          <w:sz w:val="28"/>
          <w:szCs w:val="28"/>
        </w:rPr>
        <w:t>立即关闭运转机械，保护现场，向应急小组汇报。对伤者同时消毒、止血、包扎、止痛等临时措施。尽快将伤者送医院进行防感染和防破伤风处理,或根据医嘱作进一步检查。</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color w:val="000000"/>
          <w:sz w:val="28"/>
          <w:szCs w:val="28"/>
        </w:rPr>
      </w:pPr>
      <w:r>
        <w:rPr>
          <w:rFonts w:hint="eastAsia" w:ascii="宋体" w:hAnsi="宋体"/>
          <w:color w:val="000000"/>
          <w:sz w:val="28"/>
          <w:szCs w:val="28"/>
        </w:rPr>
        <w:t>2、发生重伤事故</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（1）立即关闭运转机械，保护现场，及时向现场应急指挥小组及有关部门汇报，应急指挥部门接到事故报告后，迅速赶赴事故现场，组织事故抢救。</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2）立即对伤者进行包扎、止血、止痛、消毒、固定等临时措施，防止伤情恶化。如有断肢等情况，及时用干净毛巾、手绢、布片包好，放在无裂纹的塑料袋或胶皮袋内，袋口扎紧，在口袋周围放置冰块、雪糕等降温物品，不得在断肢处涂酒精、碘酒及其他消毒液。</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（3）迅速拨打120求救和送附近医院急救，断肢随伤员一起运送。</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color w:val="000000"/>
          <w:sz w:val="28"/>
          <w:szCs w:val="28"/>
        </w:rPr>
      </w:pPr>
      <w:r>
        <w:rPr>
          <w:rFonts w:hint="eastAsia" w:ascii="宋体" w:hAnsi="宋体"/>
          <w:color w:val="000000"/>
          <w:sz w:val="28"/>
          <w:szCs w:val="28"/>
        </w:rPr>
        <w:t>（4）遇有创伤性出血的伤员，应迅速包扎止血，使伤员保持在头低脚高的卧位，并注意保暖。正确的现场止血处理措施：</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color w:val="000000"/>
          <w:sz w:val="28"/>
          <w:szCs w:val="28"/>
        </w:rPr>
      </w:pPr>
      <w:r>
        <w:rPr>
          <w:rFonts w:hint="eastAsia" w:ascii="宋体" w:hAnsi="宋体"/>
          <w:color w:val="000000"/>
          <w:sz w:val="28"/>
          <w:szCs w:val="28"/>
        </w:rPr>
        <w:t>a 一般伤口小的止血法：先用生理盐水（0.9%NaCl溶液）冲洗伤口，涂上红汞水，然后盖上消毒纱布，用绷带，较紧地包扎。</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color w:val="000000"/>
          <w:sz w:val="28"/>
          <w:szCs w:val="28"/>
        </w:rPr>
      </w:pPr>
      <w:r>
        <w:rPr>
          <w:rFonts w:hint="eastAsia" w:ascii="宋体" w:hAnsi="宋体"/>
          <w:color w:val="000000"/>
          <w:sz w:val="28"/>
          <w:szCs w:val="28"/>
        </w:rPr>
        <w:t>b 加压包扎止血法：用纱布、棉花等做成软垫，放在伤口上再加包扎，来增强压力而达到止血。</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c 止血带止血法：选择弹性好的橡皮管、橡皮带或三角巾、毛巾、带状布条等，上肢出血结扎在上臂上1/2处（靠近心脏位置），下肢出血结扎在大腿上1/3处（靠近心脏位置）。结扎时，在止血带与皮肤之间垫上消毒纱布棉纱。每隔25—40分钟放松一次，每次放松0.5—1分钟。</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cs="宋体"/>
          <w:kern w:val="0"/>
          <w:sz w:val="28"/>
          <w:szCs w:val="28"/>
        </w:rPr>
      </w:pPr>
      <w:r>
        <w:rPr>
          <w:rFonts w:hint="eastAsia" w:ascii="宋体" w:hAnsi="宋体"/>
          <w:color w:val="000000"/>
          <w:sz w:val="28"/>
          <w:szCs w:val="28"/>
        </w:rPr>
        <w:t>（5）如受伤人员有骨折、休克或昏迷状态，应采取临时包扎止血措施，进行人工呼吸或胸外心脏挤压，尽量努力抢救伤员。</w:t>
      </w:r>
    </w:p>
    <w:p>
      <w:pPr>
        <w:pStyle w:val="4"/>
        <w:keepNext w:val="0"/>
        <w:pageBreakBefore w:val="0"/>
        <w:widowControl w:val="0"/>
        <w:kinsoku/>
        <w:wordWrap/>
        <w:overflowPunct/>
        <w:topLinePunct w:val="0"/>
        <w:autoSpaceDE/>
        <w:autoSpaceDN/>
        <w:bidi w:val="0"/>
        <w:spacing w:before="0" w:beforeLines="0" w:after="0" w:afterLines="0" w:line="560" w:lineRule="exact"/>
        <w:textAlignment w:val="auto"/>
        <w:rPr>
          <w:rFonts w:hint="eastAsia" w:ascii="黑体" w:eastAsia="黑体"/>
          <w:sz w:val="32"/>
          <w:szCs w:val="32"/>
        </w:rPr>
      </w:pPr>
      <w:bookmarkStart w:id="844" w:name="_Toc2179"/>
      <w:bookmarkStart w:id="845" w:name="_Toc32017"/>
      <w:bookmarkStart w:id="846" w:name="_Toc913"/>
      <w:bookmarkStart w:id="847" w:name="_Toc4927"/>
      <w:bookmarkStart w:id="848" w:name="_Toc5431"/>
      <w:r>
        <w:rPr>
          <w:rFonts w:hint="eastAsia" w:ascii="黑体" w:eastAsia="黑体"/>
          <w:sz w:val="32"/>
          <w:szCs w:val="32"/>
        </w:rPr>
        <w:t>5　应急保障</w:t>
      </w:r>
      <w:bookmarkEnd w:id="844"/>
      <w:bookmarkEnd w:id="845"/>
      <w:bookmarkEnd w:id="846"/>
      <w:bookmarkEnd w:id="847"/>
      <w:bookmarkEnd w:id="848"/>
    </w:p>
    <w:p>
      <w:pPr>
        <w:pStyle w:val="5"/>
        <w:keepNext w:val="0"/>
        <w:keepLines w:val="0"/>
        <w:pageBreakBefore w:val="0"/>
        <w:widowControl w:val="0"/>
        <w:kinsoku/>
        <w:wordWrap/>
        <w:overflowPunct/>
        <w:topLinePunct w:val="0"/>
        <w:autoSpaceDE/>
        <w:autoSpaceDN/>
        <w:bidi w:val="0"/>
        <w:spacing w:before="0" w:after="0" w:line="560" w:lineRule="exact"/>
        <w:textAlignment w:val="auto"/>
        <w:rPr>
          <w:rFonts w:hint="eastAsia" w:ascii="楷体" w:hAnsi="楷体" w:eastAsia="楷体"/>
        </w:rPr>
      </w:pPr>
      <w:bookmarkStart w:id="849" w:name="_Toc22863"/>
      <w:bookmarkStart w:id="850" w:name="_Toc29301"/>
      <w:bookmarkStart w:id="851" w:name="_Toc7480"/>
      <w:bookmarkStart w:id="852" w:name="_Toc21663"/>
      <w:bookmarkStart w:id="853" w:name="_Toc21779"/>
      <w:bookmarkStart w:id="854" w:name="_Toc18553"/>
      <w:r>
        <w:rPr>
          <w:rFonts w:hint="eastAsia" w:ascii="楷体" w:hAnsi="楷体" w:eastAsia="楷体"/>
        </w:rPr>
        <w:t>5.1　应急装备保障</w:t>
      </w:r>
      <w:bookmarkEnd w:id="849"/>
      <w:bookmarkEnd w:id="850"/>
      <w:bookmarkEnd w:id="851"/>
      <w:bookmarkEnd w:id="852"/>
      <w:bookmarkEnd w:id="853"/>
      <w:bookmarkEnd w:id="854"/>
    </w:p>
    <w:p>
      <w:pPr>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为确保发生事故后，在应急抢救中不造成二次伤害，公司配备了担架、灭火器、急救箱等医疗、救护设备。</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医疗、救护设备见综合预案附件4。</w:t>
      </w:r>
    </w:p>
    <w:p>
      <w:pPr>
        <w:pStyle w:val="5"/>
        <w:pageBreakBefore w:val="0"/>
        <w:widowControl w:val="0"/>
        <w:kinsoku/>
        <w:wordWrap/>
        <w:overflowPunct/>
        <w:topLinePunct w:val="0"/>
        <w:autoSpaceDE/>
        <w:autoSpaceDN/>
        <w:bidi w:val="0"/>
        <w:spacing w:before="0" w:after="0" w:line="560" w:lineRule="exact"/>
        <w:textAlignment w:val="auto"/>
        <w:rPr>
          <w:rFonts w:hint="eastAsia" w:ascii="楷体" w:hAnsi="楷体" w:eastAsia="楷体"/>
        </w:rPr>
      </w:pPr>
      <w:bookmarkStart w:id="855" w:name="_Toc26072"/>
      <w:bookmarkStart w:id="856" w:name="_Toc14434"/>
      <w:bookmarkStart w:id="857" w:name="_Toc29868"/>
      <w:bookmarkStart w:id="858" w:name="_Toc12327"/>
      <w:bookmarkStart w:id="859" w:name="_Toc29013"/>
      <w:bookmarkStart w:id="860" w:name="_Toc12085"/>
      <w:r>
        <w:rPr>
          <w:rFonts w:hint="eastAsia" w:ascii="楷体" w:hAnsi="楷体" w:eastAsia="楷体"/>
        </w:rPr>
        <w:t>5.2　应急队伍保障</w:t>
      </w:r>
      <w:bookmarkEnd w:id="855"/>
      <w:bookmarkEnd w:id="856"/>
      <w:bookmarkEnd w:id="857"/>
      <w:bookmarkEnd w:id="858"/>
      <w:bookmarkEnd w:id="859"/>
      <w:bookmarkEnd w:id="860"/>
    </w:p>
    <w:p>
      <w:pPr>
        <w:pageBreakBefore w:val="0"/>
        <w:widowControl w:val="0"/>
        <w:kinsoku/>
        <w:wordWrap/>
        <w:overflowPunct/>
        <w:topLinePunct w:val="0"/>
        <w:autoSpaceDE/>
        <w:autoSpaceDN/>
        <w:bidi w:val="0"/>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公司组建抢险救援组、后勤保障组和技术组等3个小组。各应急小组作为本公司内部应急队伍，随时做好处理本公司发生事故的准备。在事故或救援中有可能发生人员受伤的情况，立即由有关领导组织救灾队员在最短的时间内，携带救护用品赶至事故现场，按照指挥部预先制定的抢救方案进行救援工作。做好应急队伍的业务培训和应急演练，增强企业应急能力；加强与其他企业的交流与合作，不断提高应急队伍的素质。</w:t>
      </w:r>
    </w:p>
    <w:p>
      <w:pPr>
        <w:pageBreakBefore w:val="0"/>
        <w:widowControl w:val="0"/>
        <w:kinsoku/>
        <w:wordWrap/>
        <w:overflowPunct/>
        <w:topLinePunct w:val="0"/>
        <w:autoSpaceDE/>
        <w:autoSpaceDN/>
        <w:bidi w:val="0"/>
        <w:spacing w:line="560" w:lineRule="exact"/>
        <w:ind w:firstLine="560" w:firstLineChars="200"/>
        <w:jc w:val="left"/>
        <w:textAlignment w:val="auto"/>
        <w:rPr>
          <w:rFonts w:hint="eastAsia"/>
          <w:color w:val="FF0000"/>
          <w:sz w:val="28"/>
          <w:szCs w:val="28"/>
        </w:rPr>
      </w:pPr>
      <w:r>
        <w:rPr>
          <w:rFonts w:hint="eastAsia"/>
          <w:color w:val="FF0000"/>
          <w:sz w:val="28"/>
          <w:szCs w:val="28"/>
        </w:rPr>
        <w:t>我公司同</w:t>
      </w:r>
      <w:r>
        <w:rPr>
          <w:rFonts w:hint="eastAsia"/>
          <w:color w:val="FF0000"/>
          <w:sz w:val="28"/>
          <w:szCs w:val="28"/>
          <w:lang w:eastAsia="zh-CN"/>
        </w:rPr>
        <w:t>南部</w:t>
      </w:r>
      <w:r>
        <w:rPr>
          <w:rFonts w:hint="eastAsia"/>
          <w:color w:val="FF0000"/>
          <w:sz w:val="28"/>
          <w:szCs w:val="28"/>
        </w:rPr>
        <w:t>县消防救援大队、</w:t>
      </w:r>
      <w:r>
        <w:rPr>
          <w:rFonts w:hint="eastAsia"/>
          <w:color w:val="FF0000"/>
          <w:sz w:val="28"/>
          <w:szCs w:val="28"/>
          <w:lang w:eastAsia="zh-CN"/>
        </w:rPr>
        <w:t>南部</w:t>
      </w:r>
      <w:r>
        <w:rPr>
          <w:rFonts w:hint="eastAsia"/>
          <w:color w:val="FF0000"/>
          <w:sz w:val="28"/>
          <w:szCs w:val="28"/>
        </w:rPr>
        <w:t>县人民医院信息沟通渠道通畅，必要时，可取得外部支援。</w:t>
      </w:r>
    </w:p>
    <w:p>
      <w:pPr>
        <w:spacing w:line="600" w:lineRule="exact"/>
        <w:ind w:firstLine="560" w:firstLineChars="200"/>
        <w:rPr>
          <w:rFonts w:hint="eastAsia" w:ascii="宋体" w:hAnsi="宋体" w:cs="宋体"/>
          <w:color w:val="FF0000"/>
          <w:kern w:val="0"/>
          <w:sz w:val="28"/>
          <w:szCs w:val="28"/>
        </w:rPr>
      </w:pPr>
      <w:r>
        <w:rPr>
          <w:rFonts w:hint="eastAsia" w:ascii="宋体" w:hAnsi="宋体" w:cs="宋体"/>
          <w:color w:val="FF0000"/>
          <w:kern w:val="0"/>
          <w:sz w:val="28"/>
          <w:szCs w:val="28"/>
        </w:rPr>
        <w:t>各应急小组名单及联系电话见综合预案附件5、附件6。</w:t>
      </w:r>
    </w:p>
    <w:p>
      <w:pPr>
        <w:pStyle w:val="5"/>
        <w:rPr>
          <w:rFonts w:hint="eastAsia" w:ascii="楷体" w:hAnsi="楷体" w:eastAsia="楷体"/>
          <w:color w:val="FF0000"/>
        </w:rPr>
      </w:pPr>
      <w:bookmarkStart w:id="861" w:name="_Toc7861"/>
      <w:bookmarkStart w:id="862" w:name="_Toc25392"/>
      <w:bookmarkStart w:id="863" w:name="_Toc9083"/>
      <w:bookmarkStart w:id="864" w:name="_Toc18211"/>
      <w:bookmarkStart w:id="865" w:name="_Toc19062"/>
      <w:bookmarkStart w:id="866" w:name="_Toc16676"/>
      <w:r>
        <w:rPr>
          <w:rFonts w:hint="eastAsia" w:ascii="楷体" w:hAnsi="楷体" w:eastAsia="楷体"/>
          <w:color w:val="FF0000"/>
        </w:rPr>
        <w:t>5.3其他保障</w:t>
      </w:r>
      <w:bookmarkEnd w:id="861"/>
      <w:bookmarkEnd w:id="862"/>
      <w:bookmarkEnd w:id="863"/>
      <w:bookmarkEnd w:id="864"/>
      <w:bookmarkEnd w:id="865"/>
      <w:bookmarkEnd w:id="866"/>
    </w:p>
    <w:p>
      <w:pPr>
        <w:rPr>
          <w:rFonts w:hint="eastAsia"/>
          <w:sz w:val="28"/>
          <w:szCs w:val="28"/>
        </w:rPr>
      </w:pPr>
      <w:r>
        <w:rPr>
          <w:rFonts w:hint="eastAsia"/>
        </w:rPr>
        <w:t xml:space="preserve">    </w:t>
      </w:r>
      <w:r>
        <w:rPr>
          <w:rFonts w:hint="eastAsia"/>
          <w:sz w:val="28"/>
          <w:szCs w:val="28"/>
        </w:rPr>
        <w:t xml:space="preserve"> 依托综合应急预案，公司在经费、医疗、技术、后勤、治安等方面提供相应保障。</w:t>
      </w:r>
    </w:p>
    <w:p>
      <w:pPr>
        <w:pStyle w:val="4"/>
        <w:jc w:val="center"/>
        <w:rPr>
          <w:rFonts w:hint="eastAsia" w:ascii="黑体" w:eastAsia="黑体"/>
          <w:sz w:val="32"/>
          <w:szCs w:val="32"/>
        </w:rPr>
      </w:pPr>
      <w:bookmarkStart w:id="867" w:name="_Toc134"/>
      <w:bookmarkStart w:id="868" w:name="_Toc12968"/>
      <w:bookmarkStart w:id="869" w:name="_Toc28861"/>
      <w:bookmarkStart w:id="870" w:name="_Toc17273"/>
      <w:bookmarkStart w:id="871" w:name="_Toc23042"/>
      <w:r>
        <w:rPr>
          <w:rFonts w:hint="eastAsia" w:ascii="黑体" w:eastAsia="黑体"/>
          <w:sz w:val="32"/>
          <w:szCs w:val="32"/>
        </w:rPr>
        <w:t>五　触电事故专项应急预案</w:t>
      </w:r>
      <w:bookmarkEnd w:id="867"/>
      <w:bookmarkEnd w:id="868"/>
      <w:bookmarkEnd w:id="869"/>
      <w:bookmarkEnd w:id="870"/>
      <w:bookmarkEnd w:id="871"/>
    </w:p>
    <w:p>
      <w:pPr>
        <w:pStyle w:val="4"/>
        <w:rPr>
          <w:rFonts w:hint="eastAsia" w:ascii="黑体" w:eastAsia="黑体"/>
          <w:sz w:val="32"/>
          <w:szCs w:val="32"/>
        </w:rPr>
      </w:pPr>
      <w:bookmarkStart w:id="872" w:name="_Toc27976"/>
      <w:bookmarkStart w:id="873" w:name="_Toc7808"/>
      <w:bookmarkStart w:id="874" w:name="_Toc22376"/>
      <w:bookmarkStart w:id="875" w:name="_Toc919"/>
      <w:bookmarkStart w:id="876" w:name="_Toc18562"/>
      <w:r>
        <w:rPr>
          <w:rFonts w:hint="eastAsia" w:ascii="黑体" w:eastAsia="黑体"/>
          <w:sz w:val="32"/>
          <w:szCs w:val="32"/>
        </w:rPr>
        <w:t>1　适用范围</w:t>
      </w:r>
      <w:bookmarkEnd w:id="872"/>
      <w:bookmarkEnd w:id="873"/>
      <w:bookmarkEnd w:id="874"/>
      <w:bookmarkEnd w:id="875"/>
      <w:bookmarkEnd w:id="876"/>
    </w:p>
    <w:p>
      <w:pPr>
        <w:widowControl/>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本预案适用于</w:t>
      </w:r>
      <w:r>
        <w:rPr>
          <w:rFonts w:hint="eastAsia" w:ascii="宋体" w:hAnsi="宋体" w:cs="宋体"/>
          <w:kern w:val="0"/>
          <w:sz w:val="28"/>
          <w:szCs w:val="28"/>
          <w:lang w:eastAsia="zh-CN"/>
        </w:rPr>
        <w:t>南部县万达</w:t>
      </w:r>
      <w:r>
        <w:rPr>
          <w:rFonts w:hint="eastAsia" w:ascii="宋体" w:hAnsi="宋体" w:cs="宋体"/>
          <w:kern w:val="0"/>
          <w:sz w:val="28"/>
          <w:szCs w:val="28"/>
        </w:rPr>
        <w:t>天然气有限公司电气设备因频繁启动、绝缘破坏、接地不良、人员违章未按规定佩戴防护用品且作业环境潮湿等时发生触电</w:t>
      </w:r>
      <w:r>
        <w:rPr>
          <w:sz w:val="28"/>
          <w:szCs w:val="28"/>
        </w:rPr>
        <w:t>事故</w:t>
      </w:r>
      <w:r>
        <w:rPr>
          <w:rFonts w:hint="eastAsia" w:ascii="宋体" w:hAnsi="宋体" w:cs="宋体"/>
          <w:kern w:val="0"/>
          <w:sz w:val="28"/>
          <w:szCs w:val="28"/>
        </w:rPr>
        <w:t>的应急救援工作。</w:t>
      </w:r>
    </w:p>
    <w:p>
      <w:pPr>
        <w:spacing w:line="626" w:lineRule="exact"/>
        <w:ind w:firstLine="719" w:firstLineChars="257"/>
        <w:rPr>
          <w:rFonts w:hint="eastAsia" w:ascii="宋体" w:hAnsi="宋体" w:cs="宋体"/>
          <w:kern w:val="0"/>
          <w:sz w:val="28"/>
          <w:szCs w:val="28"/>
        </w:rPr>
      </w:pPr>
      <w:r>
        <w:rPr>
          <w:rFonts w:hint="eastAsia" w:ascii="宋体" w:hAnsi="宋体" w:cs="宋体"/>
          <w:kern w:val="0"/>
          <w:sz w:val="28"/>
          <w:szCs w:val="28"/>
        </w:rPr>
        <w:t>本专项应急预案是综合应急预案的组成部分，是综合应急预案的重要补充。专项应急预案与综合应急预案相互衔接。</w:t>
      </w:r>
    </w:p>
    <w:p>
      <w:pPr>
        <w:pStyle w:val="4"/>
        <w:rPr>
          <w:rFonts w:hint="eastAsia" w:ascii="黑体" w:eastAsia="黑体"/>
          <w:sz w:val="32"/>
          <w:szCs w:val="32"/>
        </w:rPr>
      </w:pPr>
      <w:bookmarkStart w:id="877" w:name="_Toc18895"/>
      <w:bookmarkStart w:id="878" w:name="_Toc3974"/>
      <w:bookmarkStart w:id="879" w:name="_Toc20737"/>
      <w:bookmarkStart w:id="880" w:name="_Toc31542"/>
      <w:bookmarkStart w:id="881" w:name="_Toc14834"/>
      <w:r>
        <w:rPr>
          <w:rFonts w:hint="eastAsia" w:ascii="黑体" w:eastAsia="黑体"/>
          <w:sz w:val="32"/>
          <w:szCs w:val="32"/>
        </w:rPr>
        <w:t>2　应急组织机构及职责</w:t>
      </w:r>
      <w:bookmarkEnd w:id="877"/>
      <w:bookmarkEnd w:id="878"/>
      <w:bookmarkEnd w:id="879"/>
      <w:bookmarkEnd w:id="880"/>
      <w:bookmarkEnd w:id="881"/>
    </w:p>
    <w:p>
      <w:pPr>
        <w:pStyle w:val="5"/>
        <w:keepNext w:val="0"/>
        <w:spacing w:line="415" w:lineRule="auto"/>
        <w:rPr>
          <w:rFonts w:hint="eastAsia" w:ascii="楷体_GB2312" w:hAnsi="宋体" w:eastAsia="楷体_GB2312"/>
          <w:kern w:val="0"/>
        </w:rPr>
      </w:pPr>
      <w:bookmarkStart w:id="882" w:name="_Toc32389"/>
      <w:bookmarkStart w:id="883" w:name="_Toc29144"/>
      <w:bookmarkStart w:id="884" w:name="_Toc19934"/>
      <w:bookmarkStart w:id="885" w:name="_Toc5259"/>
      <w:bookmarkStart w:id="886" w:name="_Toc28399"/>
      <w:r>
        <w:rPr>
          <w:rFonts w:hint="eastAsia" w:ascii="楷体_GB2312" w:hAnsi="宋体" w:eastAsia="楷体_GB2312" w:cs="Arial"/>
          <w:kern w:val="0"/>
        </w:rPr>
        <w:t>2.1</w:t>
      </w:r>
      <w:r>
        <w:rPr>
          <w:rFonts w:hint="eastAsia" w:ascii="楷体_GB2312" w:hAnsi="宋体" w:eastAsia="楷体_GB2312"/>
          <w:kern w:val="0"/>
        </w:rPr>
        <w:t>　应急组织体系</w:t>
      </w:r>
      <w:bookmarkEnd w:id="882"/>
      <w:bookmarkEnd w:id="883"/>
      <w:bookmarkEnd w:id="884"/>
      <w:bookmarkEnd w:id="885"/>
      <w:bookmarkEnd w:id="886"/>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13536" behindDoc="0" locked="0" layoutInCell="1" allowOverlap="1">
                <wp:simplePos x="0" y="0"/>
                <wp:positionH relativeFrom="column">
                  <wp:posOffset>1714500</wp:posOffset>
                </wp:positionH>
                <wp:positionV relativeFrom="paragraph">
                  <wp:posOffset>200025</wp:posOffset>
                </wp:positionV>
                <wp:extent cx="1600200" cy="396240"/>
                <wp:effectExtent l="4445" t="4445" r="14605" b="18415"/>
                <wp:wrapNone/>
                <wp:docPr id="87" name="矩形 87"/>
                <wp:cNvGraphicFramePr/>
                <a:graphic xmlns:a="http://schemas.openxmlformats.org/drawingml/2006/main">
                  <a:graphicData uri="http://schemas.microsoft.com/office/word/2010/wordprocessingShape">
                    <wps:wsp>
                      <wps:cNvSpPr/>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315" w:firstLineChars="150"/>
                              <w:rPr>
                                <w:rFonts w:hint="eastAsia"/>
                              </w:rPr>
                            </w:pPr>
                            <w:r>
                              <w:rPr>
                                <w:rFonts w:hint="eastAsia"/>
                              </w:rPr>
                              <w:t>应急救援指挥中心</w:t>
                            </w:r>
                          </w:p>
                        </w:txbxContent>
                      </wps:txbx>
                      <wps:bodyPr upright="1"/>
                    </wps:wsp>
                  </a:graphicData>
                </a:graphic>
              </wp:anchor>
            </w:drawing>
          </mc:Choice>
          <mc:Fallback>
            <w:pict>
              <v:rect id="_x0000_s1026" o:spid="_x0000_s1026" o:spt="1" style="position:absolute;left:0pt;margin-left:135pt;margin-top:15.75pt;height:31.2pt;width:126pt;z-index:251713536;mso-width-relative:page;mso-height-relative:page;" fillcolor="#FFFFFF" filled="t" stroked="t" coordsize="21600,21600" o:gfxdata="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Taar2AAAAAkBAAAPAAAAAAAAAAEAIAAAACIA&#10;AABkcnMvZG93bnJldi54bWxQSwECFAAUAAAACACHTuJA3wTStQkCAAA5BAAADgAAAAAAAAABACAA&#10;AAAnAQAAZHJzL2Uyb0RvYy54bWxQSwUGAAAAAAYABgBZAQAAogUAAAAA&#10;">
                <v:fill on="t" focussize="0,0"/>
                <v:stroke color="#000000" joinstyle="miter"/>
                <v:imagedata o:title=""/>
                <o:lock v:ext="edit" aspectratio="f"/>
                <v:textbox>
                  <w:txbxContent>
                    <w:p>
                      <w:pPr>
                        <w:ind w:firstLine="315" w:firstLineChars="150"/>
                        <w:rPr>
                          <w:rFonts w:hint="eastAsia"/>
                        </w:rPr>
                      </w:pPr>
                      <w:r>
                        <w:rPr>
                          <w:rFonts w:hint="eastAsia"/>
                        </w:rPr>
                        <w:t>应急救援指挥中心</w:t>
                      </w:r>
                    </w:p>
                  </w:txbxContent>
                </v:textbox>
              </v:rect>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19680" behindDoc="0" locked="0" layoutInCell="1" allowOverlap="1">
                <wp:simplePos x="0" y="0"/>
                <wp:positionH relativeFrom="column">
                  <wp:posOffset>2400300</wp:posOffset>
                </wp:positionH>
                <wp:positionV relativeFrom="paragraph">
                  <wp:posOffset>200025</wp:posOffset>
                </wp:positionV>
                <wp:extent cx="0" cy="383540"/>
                <wp:effectExtent l="38100" t="0" r="38100" b="16510"/>
                <wp:wrapNone/>
                <wp:docPr id="88" name="直接连接符 88"/>
                <wp:cNvGraphicFramePr/>
                <a:graphic xmlns:a="http://schemas.openxmlformats.org/drawingml/2006/main">
                  <a:graphicData uri="http://schemas.microsoft.com/office/word/2010/wordprocessingShape">
                    <wps:wsp>
                      <wps:cNvCnPr/>
                      <wps:spPr>
                        <a:xfrm>
                          <a:off x="0" y="0"/>
                          <a:ext cx="0" cy="3835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9pt;margin-top:15.75pt;height:30.2pt;width:0pt;z-index:251719680;mso-width-relative:page;mso-height-relative:page;" filled="f" stroked="t" coordsize="21600,21600" o:gfxdata="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nTt6tgAAAAJAQAADwAAAAAAAAABACAAAAAiAAAAZHJzL2Rv&#10;d25yZXYueG1sUEsBAhQAFAAAAAgAh07iQH9FELEBAgAA9wMAAA4AAAAAAAAAAQAgAAAAJwEAAGRy&#10;cy9lMm9Eb2MueG1sUEsFBgAAAAAGAAYAWQEAAJoFAAAAAA==&#10;">
                <v:fill on="f" focussize="0,0"/>
                <v:stroke color="#000000" joinstyle="round" endarrow="block"/>
                <v:imagedata o:title=""/>
                <o:lock v:ext="edit" aspectratio="f"/>
              </v:line>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21728" behindDoc="0" locked="0" layoutInCell="1" allowOverlap="1">
                <wp:simplePos x="0" y="0"/>
                <wp:positionH relativeFrom="column">
                  <wp:posOffset>1828800</wp:posOffset>
                </wp:positionH>
                <wp:positionV relativeFrom="paragraph">
                  <wp:posOffset>187325</wp:posOffset>
                </wp:positionV>
                <wp:extent cx="1371600" cy="297180"/>
                <wp:effectExtent l="4445" t="4445" r="14605" b="22225"/>
                <wp:wrapNone/>
                <wp:docPr id="28" name="矩形 28"/>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rPr>
                                <w:rFonts w:hint="eastAsia"/>
                              </w:rPr>
                            </w:pPr>
                            <w:r>
                              <w:rPr>
                                <w:rFonts w:hint="eastAsia"/>
                              </w:rPr>
                              <w:t>应急管理办公室</w:t>
                            </w:r>
                          </w:p>
                          <w:p>
                            <w:pPr>
                              <w:rPr>
                                <w:rFonts w:hint="eastAsia"/>
                              </w:rPr>
                            </w:pPr>
                          </w:p>
                        </w:txbxContent>
                      </wps:txbx>
                      <wps:bodyPr upright="1"/>
                    </wps:wsp>
                  </a:graphicData>
                </a:graphic>
              </wp:anchor>
            </w:drawing>
          </mc:Choice>
          <mc:Fallback>
            <w:pict>
              <v:rect id="_x0000_s1026" o:spid="_x0000_s1026" o:spt="1" style="position:absolute;left:0pt;margin-left:144pt;margin-top:14.75pt;height:23.4pt;width:108pt;z-index:251721728;mso-width-relative:page;mso-height-relative:page;" fillcolor="#FFFFFF" filled="t" stroked="t" coordsize="21600,21600" o:gfxdata="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Iy5M2AAAAAkBAAAPAAAAAAAAAAEAIAAAACIA&#10;AABkcnMvZG93bnJldi54bWxQSwECFAAUAAAACACHTuJAuuBIZgkCAAA5BAAADgAAAAAAAAABACAA&#10;AAAnAQAAZHJzL2Uyb0RvYy54bWxQSwUGAAAAAAYABgBZAQAAogUAAAAA&#10;">
                <v:fill on="t" focussize="0,0"/>
                <v:stroke color="#000000" joinstyle="miter"/>
                <v:imagedata o:title=""/>
                <o:lock v:ext="edit" aspectratio="f"/>
                <v:textbox>
                  <w:txbxContent>
                    <w:p>
                      <w:pPr>
                        <w:ind w:firstLine="105" w:firstLineChars="50"/>
                        <w:rPr>
                          <w:rFonts w:hint="eastAsia"/>
                        </w:rPr>
                      </w:pPr>
                      <w:r>
                        <w:rPr>
                          <w:rFonts w:hint="eastAsia"/>
                        </w:rPr>
                        <w:t>应急管理办公室</w:t>
                      </w:r>
                    </w:p>
                    <w:p>
                      <w:pPr>
                        <w:rPr>
                          <w:rFonts w:hint="eastAsia"/>
                        </w:rPr>
                      </w:pPr>
                    </w:p>
                  </w:txbxContent>
                </v:textbox>
              </v:rect>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17632" behindDoc="0" locked="0" layoutInCell="1" allowOverlap="1">
                <wp:simplePos x="0" y="0"/>
                <wp:positionH relativeFrom="column">
                  <wp:posOffset>1257300</wp:posOffset>
                </wp:positionH>
                <wp:positionV relativeFrom="paragraph">
                  <wp:posOffset>274955</wp:posOffset>
                </wp:positionV>
                <wp:extent cx="2286000" cy="0"/>
                <wp:effectExtent l="0" t="0" r="0" b="0"/>
                <wp:wrapNone/>
                <wp:docPr id="89" name="直接连接符 89"/>
                <wp:cNvGraphicFramePr/>
                <a:graphic xmlns:a="http://schemas.openxmlformats.org/drawingml/2006/main">
                  <a:graphicData uri="http://schemas.microsoft.com/office/word/2010/wordprocessingShape">
                    <wps:wsp>
                      <wps:cNvCnPr/>
                      <wps:spPr>
                        <a:xfrm flipV="1">
                          <a:off x="0" y="0"/>
                          <a:ext cx="2286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9pt;margin-top:21.65pt;height:0pt;width:180pt;z-index:251717632;mso-width-relative:page;mso-height-relative:page;" filled="f" stroked="t" coordsize="21600,21600" o:gfxdata="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5A1vVAAAACQEAAA8AAAAAAAAAAQAgAAAAIgAAAGRycy9kb3du&#10;cmV2LnhtbFBLAQIUABQAAAAIAIdO4kAUn25iAgIAAP4DAAAOAAAAAAAAAAEAIAAAACQBAABkcnMv&#10;ZTJvRG9jLnhtbFBLBQYAAAAABgAGAFkBAACYBQAAAAA=&#10;">
                <v:fill on="f" focussize="0,0"/>
                <v:stroke color="#000000" joinstyle="round"/>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18656" behindDoc="0" locked="0" layoutInCell="1" allowOverlap="1">
                <wp:simplePos x="0" y="0"/>
                <wp:positionH relativeFrom="column">
                  <wp:posOffset>1257300</wp:posOffset>
                </wp:positionH>
                <wp:positionV relativeFrom="paragraph">
                  <wp:posOffset>274955</wp:posOffset>
                </wp:positionV>
                <wp:extent cx="0" cy="297180"/>
                <wp:effectExtent l="38100" t="0" r="38100" b="7620"/>
                <wp:wrapNone/>
                <wp:docPr id="25" name="直接连接符 25"/>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99pt;margin-top:21.65pt;height:23.4pt;width:0pt;z-index:251718656;mso-width-relative:page;mso-height-relative:page;" filled="f" stroked="t" coordsize="21600,21600" o:gfxdata="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hivjtcAAAAJAQAADwAAAAAAAAABACAAAAAiAAAA&#10;ZHJzL2Rvd25yZXYueG1sUEsBAhQAFAAAAAgAh07iQAsAijkIAgAAAQQAAA4AAAAAAAAAAQAgAAAA&#10;JgEAAGRycy9lMm9Eb2MueG1sUEsFBgAAAAAGAAYAWQEAAKAFA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20704" behindDoc="0" locked="0" layoutInCell="1" allowOverlap="1">
                <wp:simplePos x="0" y="0"/>
                <wp:positionH relativeFrom="column">
                  <wp:posOffset>3543300</wp:posOffset>
                </wp:positionH>
                <wp:positionV relativeFrom="paragraph">
                  <wp:posOffset>274955</wp:posOffset>
                </wp:positionV>
                <wp:extent cx="0" cy="297180"/>
                <wp:effectExtent l="38100" t="0" r="38100" b="7620"/>
                <wp:wrapNone/>
                <wp:docPr id="26" name="直接连接符 2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pt;margin-top:21.65pt;height:23.4pt;width:0pt;z-index:251720704;mso-width-relative:page;mso-height-relative:page;" filled="f" stroked="t" coordsize="21600,21600" o:gfxdata="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uCm5/ZAAAACQEAAA8AAAAAAAAAAQAgAAAAIgAAAGRycy9k&#10;b3ducmV2LnhtbFBLAQIUABQAAAAIAIdO4kDGahKnAQIAAPcDAAAOAAAAAAAAAAEAIAAAACgBAABk&#10;cnMvZTJvRG9jLnhtbFBLBQYAAAAABgAGAFkBAACbBQ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22752" behindDoc="0" locked="0" layoutInCell="1" allowOverlap="1">
                <wp:simplePos x="0" y="0"/>
                <wp:positionH relativeFrom="column">
                  <wp:posOffset>2400300</wp:posOffset>
                </wp:positionH>
                <wp:positionV relativeFrom="paragraph">
                  <wp:posOffset>88265</wp:posOffset>
                </wp:positionV>
                <wp:extent cx="0" cy="464820"/>
                <wp:effectExtent l="38100" t="0" r="38100" b="11430"/>
                <wp:wrapNone/>
                <wp:docPr id="24" name="直接连接符 24"/>
                <wp:cNvGraphicFramePr/>
                <a:graphic xmlns:a="http://schemas.openxmlformats.org/drawingml/2006/main">
                  <a:graphicData uri="http://schemas.microsoft.com/office/word/2010/wordprocessingShape">
                    <wps:wsp>
                      <wps:cNvCnPr/>
                      <wps:spPr>
                        <a:xfrm flipH="1">
                          <a:off x="0" y="0"/>
                          <a:ext cx="0" cy="4648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89pt;margin-top:6.95pt;height:36.6pt;width:0pt;z-index:251722752;mso-width-relative:page;mso-height-relative:page;" filled="f" stroked="t" coordsize="21600,21600" o:gfxdata="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bad2h2AAAAAkBAAAPAAAAAAAAAAEAIAAAACIA&#10;AABkcnMvZG93bnJldi54bWxQSwECFAAUAAAACACHTuJAPNFcWwkCAAABBAAADgAAAAAAAAABACAA&#10;AAAnAQAAZHJzL2Uyb0RvYy54bWxQSwUGAAAAAAYABgBZAQAAogUAAAAA&#10;">
                <v:fill on="f" focussize="0,0"/>
                <v:stroke color="#000000" joinstyle="round" endarrow="block"/>
                <v:imagedata o:title=""/>
                <o:lock v:ext="edit" aspectratio="f"/>
              </v:line>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16608" behindDoc="0" locked="0" layoutInCell="1" allowOverlap="1">
                <wp:simplePos x="0" y="0"/>
                <wp:positionH relativeFrom="column">
                  <wp:posOffset>3371850</wp:posOffset>
                </wp:positionH>
                <wp:positionV relativeFrom="paragraph">
                  <wp:posOffset>175895</wp:posOffset>
                </wp:positionV>
                <wp:extent cx="400050" cy="792480"/>
                <wp:effectExtent l="4445" t="4445" r="14605" b="22225"/>
                <wp:wrapNone/>
                <wp:docPr id="23" name="矩形 23"/>
                <wp:cNvGraphicFramePr/>
                <a:graphic xmlns:a="http://schemas.openxmlformats.org/drawingml/2006/main">
                  <a:graphicData uri="http://schemas.microsoft.com/office/word/2010/wordprocessingShape">
                    <wps:wsp>
                      <wps:cNvSpPr/>
                      <wps:spPr>
                        <a:xfrm>
                          <a:off x="0" y="0"/>
                          <a:ext cx="40005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技术组</w:t>
                            </w:r>
                          </w:p>
                        </w:txbxContent>
                      </wps:txbx>
                      <wps:bodyPr vert="eaVert" upright="1"/>
                    </wps:wsp>
                  </a:graphicData>
                </a:graphic>
              </wp:anchor>
            </w:drawing>
          </mc:Choice>
          <mc:Fallback>
            <w:pict>
              <v:rect id="_x0000_s1026" o:spid="_x0000_s1026" o:spt="1" style="position:absolute;left:0pt;margin-left:265.5pt;margin-top:13.85pt;height:62.4pt;width:31.5pt;z-index:251716608;mso-width-relative:page;mso-height-relative:page;" fillcolor="#FFFFFF" filled="t" stroked="t" coordsize="21600,21600" o:gfxdata="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64Opy2AAAAAoBAAAPAAAAAAAA&#10;AAEAIAAAACIAAABkcnMvZG93bnJldi54bWxQSwECFAAUAAAACACHTuJAUIuUQhICAABGBAAADgAA&#10;AAAAAAABACAAAAAnAQAAZHJzL2Uyb0RvYy54bWxQSwUGAAAAAAYABgBZAQAAqwUAAAAA&#10;">
                <v:fill on="t" focussize="0,0"/>
                <v:stroke color="#000000" joinstyle="miter"/>
                <v:imagedata o:title=""/>
                <o:lock v:ext="edit" aspectratio="f"/>
                <v:textbox style="layout-flow:vertical-ideographic;">
                  <w:txbxContent>
                    <w:p>
                      <w:pPr>
                        <w:jc w:val="center"/>
                        <w:rPr>
                          <w:rFonts w:hint="eastAsia"/>
                        </w:rPr>
                      </w:pPr>
                      <w:r>
                        <w:rPr>
                          <w:rFonts w:hint="eastAsia"/>
                        </w:rPr>
                        <w:t>技术组</w:t>
                      </w:r>
                    </w:p>
                  </w:txbxContent>
                </v:textbox>
              </v:rect>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15584" behindDoc="0" locked="0" layoutInCell="1" allowOverlap="1">
                <wp:simplePos x="0" y="0"/>
                <wp:positionH relativeFrom="column">
                  <wp:posOffset>2228850</wp:posOffset>
                </wp:positionH>
                <wp:positionV relativeFrom="paragraph">
                  <wp:posOffset>156845</wp:posOffset>
                </wp:positionV>
                <wp:extent cx="400050" cy="792480"/>
                <wp:effectExtent l="4445" t="4445" r="14605" b="22225"/>
                <wp:wrapNone/>
                <wp:docPr id="21" name="矩形 21"/>
                <wp:cNvGraphicFramePr/>
                <a:graphic xmlns:a="http://schemas.openxmlformats.org/drawingml/2006/main">
                  <a:graphicData uri="http://schemas.microsoft.com/office/word/2010/wordprocessingShape">
                    <wps:wsp>
                      <wps:cNvSpPr/>
                      <wps:spPr>
                        <a:xfrm>
                          <a:off x="0" y="0"/>
                          <a:ext cx="40005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后勤保障组</w:t>
                            </w:r>
                          </w:p>
                        </w:txbxContent>
                      </wps:txbx>
                      <wps:bodyPr vert="eaVert" upright="1"/>
                    </wps:wsp>
                  </a:graphicData>
                </a:graphic>
              </wp:anchor>
            </w:drawing>
          </mc:Choice>
          <mc:Fallback>
            <w:pict>
              <v:rect id="_x0000_s1026" o:spid="_x0000_s1026" o:spt="1" style="position:absolute;left:0pt;margin-left:175.5pt;margin-top:12.35pt;height:62.4pt;width:31.5pt;z-index:251715584;mso-width-relative:page;mso-height-relative:page;" fillcolor="#FFFFFF" filled="t" stroked="t" coordsize="21600,21600" o:gfxdata="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8WfiF2AAAAAoBAAAPAAAAAAAA&#10;AAEAIAAAACIAAABkcnMvZG93bnJldi54bWxQSwECFAAUAAAACACHTuJAHa3RhxICAABGBAAADgAA&#10;AAAAAAABACAAAAAnAQAAZHJzL2Uyb0RvYy54bWxQSwUGAAAAAAYABgBZAQAAqwUAAAAA&#10;">
                <v:fill on="t" focussize="0,0"/>
                <v:stroke color="#000000" joinstyle="miter"/>
                <v:imagedata o:title=""/>
                <o:lock v:ext="edit" aspectratio="f"/>
                <v:textbox style="layout-flow:vertical-ideographic;">
                  <w:txbxContent>
                    <w:p>
                      <w:r>
                        <w:rPr>
                          <w:rFonts w:hint="eastAsia"/>
                        </w:rPr>
                        <w:t>后勤保障组</w:t>
                      </w:r>
                    </w:p>
                  </w:txbxContent>
                </v:textbox>
              </v:rect>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14560" behindDoc="0" locked="0" layoutInCell="1" allowOverlap="1">
                <wp:simplePos x="0" y="0"/>
                <wp:positionH relativeFrom="column">
                  <wp:posOffset>1095375</wp:posOffset>
                </wp:positionH>
                <wp:positionV relativeFrom="paragraph">
                  <wp:posOffset>175895</wp:posOffset>
                </wp:positionV>
                <wp:extent cx="390525" cy="792480"/>
                <wp:effectExtent l="4445" t="4445" r="5080" b="22225"/>
                <wp:wrapNone/>
                <wp:docPr id="22" name="矩形 22"/>
                <wp:cNvGraphicFramePr/>
                <a:graphic xmlns:a="http://schemas.openxmlformats.org/drawingml/2006/main">
                  <a:graphicData uri="http://schemas.microsoft.com/office/word/2010/wordprocessingShape">
                    <wps:wsp>
                      <wps:cNvSpPr/>
                      <wps:spPr>
                        <a:xfrm>
                          <a:off x="0" y="0"/>
                          <a:ext cx="390525"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抢险救灾组</w:t>
                            </w:r>
                          </w:p>
                          <w:p>
                            <w:pPr>
                              <w:rPr>
                                <w:rFonts w:hint="eastAsia"/>
                              </w:rPr>
                            </w:pPr>
                            <w:r>
                              <w:rPr>
                                <w:rFonts w:hint="eastAsia"/>
                              </w:rPr>
                              <w:t>现场救援组组</w:t>
                            </w:r>
                          </w:p>
                        </w:txbxContent>
                      </wps:txbx>
                      <wps:bodyPr vert="eaVert" upright="1"/>
                    </wps:wsp>
                  </a:graphicData>
                </a:graphic>
              </wp:anchor>
            </w:drawing>
          </mc:Choice>
          <mc:Fallback>
            <w:pict>
              <v:rect id="_x0000_s1026" o:spid="_x0000_s1026" o:spt="1" style="position:absolute;left:0pt;margin-left:86.25pt;margin-top:13.85pt;height:62.4pt;width:30.75pt;z-index:251714560;mso-width-relative:page;mso-height-relative:page;" fillcolor="#FFFFFF" filled="t" stroked="t" coordsize="21600,21600" o:gfxdata="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MVv1LXAAAACgEAAA8AAAAAAAAAAQAg&#10;AAAAIgAAAGRycy9kb3ducmV2LnhtbFBLAQIUABQAAAAIAIdO4kAglevyDwIAAEYEAAAOAAAAAAAA&#10;AAEAIAAAACYBAABkcnMvZTJvRG9jLnhtbFBLBQYAAAAABgAGAFkBAACnBQAAAAA=&#10;">
                <v:fill on="t" focussize="0,0"/>
                <v:stroke color="#000000" joinstyle="miter"/>
                <v:imagedata o:title=""/>
                <o:lock v:ext="edit" aspectratio="f"/>
                <v:textbox style="layout-flow:vertical-ideographic;">
                  <w:txbxContent>
                    <w:p>
                      <w:pPr>
                        <w:rPr>
                          <w:rFonts w:hint="eastAsia"/>
                        </w:rPr>
                      </w:pPr>
                      <w:r>
                        <w:rPr>
                          <w:rFonts w:hint="eastAsia"/>
                        </w:rPr>
                        <w:t>抢险救灾组</w:t>
                      </w:r>
                    </w:p>
                    <w:p>
                      <w:pPr>
                        <w:rPr>
                          <w:rFonts w:hint="eastAsia"/>
                        </w:rPr>
                      </w:pPr>
                      <w:r>
                        <w:rPr>
                          <w:rFonts w:hint="eastAsia"/>
                        </w:rPr>
                        <w:t>现场救援组组</w:t>
                      </w:r>
                    </w:p>
                  </w:txbxContent>
                </v:textbox>
              </v:rect>
            </w:pict>
          </mc:Fallback>
        </mc:AlternateContent>
      </w:r>
    </w:p>
    <w:p>
      <w:pPr>
        <w:widowControl/>
        <w:jc w:val="left"/>
        <w:rPr>
          <w:rFonts w:hint="eastAsia" w:ascii="楷体_GB2312" w:hAnsi="宋体" w:eastAsia="楷体_GB2312" w:cs="宋体"/>
          <w:kern w:val="0"/>
          <w:sz w:val="32"/>
          <w:szCs w:val="32"/>
        </w:rPr>
      </w:pPr>
    </w:p>
    <w:p>
      <w:pPr>
        <w:widowControl/>
        <w:jc w:val="left"/>
        <w:rPr>
          <w:rFonts w:hint="eastAsia" w:ascii="楷体_GB2312" w:hAnsi="宋体" w:eastAsia="楷体_GB2312" w:cs="宋体"/>
          <w:vanish/>
          <w:kern w:val="0"/>
          <w:sz w:val="32"/>
          <w:szCs w:val="32"/>
        </w:rPr>
      </w:pPr>
    </w:p>
    <w:p>
      <w:pPr>
        <w:widowControl/>
        <w:jc w:val="left"/>
        <w:rPr>
          <w:rFonts w:hint="eastAsia" w:ascii="楷体_GB2312" w:hAnsi="宋体" w:eastAsia="楷体_GB2312" w:cs="宋体"/>
          <w:vanish/>
          <w:kern w:val="0"/>
          <w:sz w:val="32"/>
          <w:szCs w:val="32"/>
        </w:rPr>
      </w:pPr>
    </w:p>
    <w:p>
      <w:pPr>
        <w:pStyle w:val="2"/>
        <w:rPr>
          <w:rFonts w:hint="eastAsia"/>
        </w:rPr>
      </w:pPr>
    </w:p>
    <w:p>
      <w:pPr>
        <w:widowControl/>
        <w:jc w:val="left"/>
        <w:rPr>
          <w:rFonts w:hint="eastAsia" w:ascii="楷体_GB2312" w:hAnsi="宋体" w:eastAsia="楷体_GB2312" w:cs="宋体"/>
          <w:vanish/>
          <w:kern w:val="0"/>
          <w:sz w:val="32"/>
          <w:szCs w:val="32"/>
        </w:rPr>
      </w:pPr>
    </w:p>
    <w:p>
      <w:pPr>
        <w:pStyle w:val="5"/>
        <w:keepNext w:val="0"/>
        <w:rPr>
          <w:rFonts w:hint="eastAsia" w:ascii="楷体_GB2312" w:hAnsi="宋体" w:eastAsia="楷体_GB2312"/>
          <w:kern w:val="0"/>
        </w:rPr>
      </w:pPr>
      <w:bookmarkStart w:id="887" w:name="_Toc4231"/>
      <w:bookmarkStart w:id="888" w:name="_Toc5673"/>
      <w:bookmarkStart w:id="889" w:name="_Toc4683"/>
      <w:bookmarkStart w:id="890" w:name="_Toc25394"/>
      <w:bookmarkStart w:id="891" w:name="_Toc17671"/>
      <w:r>
        <w:rPr>
          <w:rFonts w:hint="eastAsia" w:ascii="楷体_GB2312" w:hAnsi="宋体" w:eastAsia="楷体_GB2312" w:cs="Arial"/>
          <w:kern w:val="0"/>
        </w:rPr>
        <w:t>2.2</w:t>
      </w:r>
      <w:r>
        <w:rPr>
          <w:rFonts w:hint="eastAsia" w:ascii="楷体_GB2312" w:hAnsi="宋体" w:eastAsia="楷体_GB2312"/>
          <w:kern w:val="0"/>
        </w:rPr>
        <w:t>　应急指挥机构及职责</w:t>
      </w:r>
      <w:bookmarkEnd w:id="887"/>
      <w:bookmarkEnd w:id="888"/>
      <w:bookmarkEnd w:id="889"/>
      <w:bookmarkEnd w:id="890"/>
      <w:bookmarkEnd w:id="891"/>
    </w:p>
    <w:p>
      <w:pPr>
        <w:pStyle w:val="6"/>
        <w:keepNext w:val="0"/>
        <w:spacing w:line="415" w:lineRule="auto"/>
        <w:rPr>
          <w:rFonts w:hint="eastAsia" w:ascii="楷体_GB2312" w:hAnsi="宋体" w:eastAsia="楷体_GB2312"/>
          <w:kern w:val="0"/>
        </w:rPr>
      </w:pPr>
      <w:bookmarkStart w:id="892" w:name="_Toc8919"/>
      <w:bookmarkStart w:id="893" w:name="_Toc17372"/>
      <w:bookmarkStart w:id="894" w:name="_Toc29648"/>
      <w:bookmarkStart w:id="895" w:name="_Toc23730"/>
      <w:bookmarkStart w:id="896" w:name="_Toc23803"/>
      <w:r>
        <w:rPr>
          <w:rFonts w:hint="eastAsia" w:ascii="楷体_GB2312" w:hAnsi="宋体" w:eastAsia="楷体_GB2312"/>
          <w:kern w:val="0"/>
        </w:rPr>
        <w:t>2.2.1　应急救援指挥中心及职责</w:t>
      </w:r>
      <w:bookmarkEnd w:id="892"/>
      <w:bookmarkEnd w:id="893"/>
      <w:bookmarkEnd w:id="894"/>
      <w:bookmarkEnd w:id="895"/>
      <w:bookmarkEnd w:id="896"/>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救援指挥中心，其主要职责是负责企业生产事故的应急领导和决策工作。包括落实国家相关应急管理政策，统一协调应急状态下的各种资源。确定安全生产应急处置的指导方案。带领或指派应急救援指挥中心成员，赶赴现场处置生产安全事故。</w:t>
      </w:r>
    </w:p>
    <w:p>
      <w:pPr>
        <w:spacing w:line="600" w:lineRule="exact"/>
        <w:ind w:firstLine="560" w:firstLineChars="200"/>
        <w:jc w:val="left"/>
        <w:rPr>
          <w:rFonts w:ascii="宋体" w:hAnsi="宋体" w:cs="宋体"/>
          <w:kern w:val="0"/>
          <w:sz w:val="28"/>
          <w:szCs w:val="28"/>
        </w:rPr>
      </w:pPr>
      <w:r>
        <w:rPr>
          <w:rFonts w:hint="eastAsia" w:ascii="宋体" w:hAnsi="宋体" w:cs="宋体"/>
          <w:kern w:val="0"/>
          <w:sz w:val="28"/>
          <w:szCs w:val="28"/>
        </w:rPr>
        <w:t>总指挥:</w:t>
      </w:r>
      <w:r>
        <w:rPr>
          <w:rFonts w:hint="eastAsia" w:ascii="宋体" w:hAnsi="宋体" w:cs="宋体"/>
          <w:kern w:val="0"/>
          <w:sz w:val="28"/>
          <w:szCs w:val="28"/>
          <w:lang w:eastAsia="zh-CN"/>
        </w:rPr>
        <w:t>何强儒</w:t>
      </w:r>
      <w:r>
        <w:rPr>
          <w:rFonts w:hint="eastAsia" w:ascii="宋体" w:hAnsi="宋体" w:cs="宋体"/>
          <w:kern w:val="0"/>
          <w:sz w:val="28"/>
          <w:szCs w:val="28"/>
        </w:rPr>
        <w:t>（</w:t>
      </w:r>
      <w:r>
        <w:rPr>
          <w:rFonts w:hint="eastAsia" w:ascii="宋体" w:hAnsi="宋体" w:cs="宋体"/>
          <w:kern w:val="0"/>
          <w:sz w:val="28"/>
          <w:szCs w:val="28"/>
          <w:lang w:eastAsia="zh-CN"/>
        </w:rPr>
        <w:t>董事长</w:t>
      </w:r>
      <w:r>
        <w:rPr>
          <w:rFonts w:hint="eastAsia" w:ascii="宋体" w:hAnsi="宋体" w:cs="宋体"/>
          <w:kern w:val="0"/>
          <w:sz w:val="28"/>
          <w:szCs w:val="28"/>
        </w:rPr>
        <w:t>）</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副总指挥:</w:t>
      </w:r>
      <w:r>
        <w:rPr>
          <w:rFonts w:hint="eastAsia" w:ascii="宋体" w:hAnsi="宋体" w:cs="宋体"/>
          <w:kern w:val="0"/>
          <w:sz w:val="28"/>
          <w:szCs w:val="28"/>
          <w:lang w:eastAsia="zh-CN"/>
        </w:rPr>
        <w:t>刘鹏</w:t>
      </w:r>
      <w:r>
        <w:rPr>
          <w:rFonts w:hint="eastAsia" w:ascii="宋体" w:hAnsi="宋体" w:cs="宋体"/>
          <w:kern w:val="0"/>
          <w:sz w:val="28"/>
          <w:szCs w:val="28"/>
        </w:rPr>
        <w:t>（总经理）</w:t>
      </w:r>
    </w:p>
    <w:p>
      <w:pPr>
        <w:ind w:firstLine="560"/>
        <w:rPr>
          <w:rFonts w:hint="eastAsia" w:ascii="宋体" w:hAnsi="宋体"/>
          <w:sz w:val="28"/>
          <w:szCs w:val="28"/>
        </w:rPr>
      </w:pPr>
      <w:r>
        <w:rPr>
          <w:rFonts w:hint="eastAsia" w:ascii="宋体" w:hAnsi="宋体" w:cs="宋体"/>
          <w:kern w:val="0"/>
          <w:sz w:val="28"/>
          <w:szCs w:val="28"/>
        </w:rPr>
        <w:t>成员：</w:t>
      </w:r>
      <w:r>
        <w:rPr>
          <w:rFonts w:hint="eastAsia" w:ascii="宋体" w:hAnsi="宋体"/>
          <w:sz w:val="28"/>
          <w:szCs w:val="28"/>
          <w:lang w:eastAsia="zh-CN"/>
        </w:rPr>
        <w:t>李容</w:t>
      </w:r>
      <w:r>
        <w:rPr>
          <w:rFonts w:hint="eastAsia" w:ascii="宋体" w:hAnsi="宋体"/>
          <w:sz w:val="28"/>
          <w:szCs w:val="28"/>
          <w:lang w:val="en-US" w:eastAsia="zh-CN"/>
        </w:rPr>
        <w:t xml:space="preserve">  </w:t>
      </w:r>
      <w:r>
        <w:rPr>
          <w:rFonts w:hint="eastAsia" w:ascii="宋体" w:hAnsi="宋体"/>
          <w:sz w:val="28"/>
          <w:szCs w:val="28"/>
        </w:rPr>
        <w:t>张毅</w:t>
      </w:r>
      <w:r>
        <w:rPr>
          <w:rFonts w:hint="eastAsia" w:ascii="宋体" w:hAnsi="宋体"/>
          <w:sz w:val="28"/>
          <w:szCs w:val="28"/>
          <w:lang w:val="en-US" w:eastAsia="zh-CN"/>
        </w:rPr>
        <w:t xml:space="preserve">  </w:t>
      </w:r>
      <w:r>
        <w:rPr>
          <w:rFonts w:hint="eastAsia" w:ascii="宋体" w:hAnsi="宋体"/>
          <w:sz w:val="28"/>
          <w:szCs w:val="28"/>
        </w:rPr>
        <w:t>张子群</w:t>
      </w:r>
      <w:r>
        <w:rPr>
          <w:rFonts w:hint="eastAsia" w:ascii="宋体" w:hAnsi="宋体"/>
          <w:sz w:val="28"/>
          <w:szCs w:val="28"/>
          <w:lang w:val="en-US" w:eastAsia="zh-CN"/>
        </w:rPr>
        <w:t xml:space="preserve">  </w:t>
      </w:r>
      <w:r>
        <w:rPr>
          <w:rFonts w:hint="eastAsia" w:ascii="宋体" w:hAnsi="宋体"/>
          <w:sz w:val="28"/>
          <w:szCs w:val="28"/>
        </w:rPr>
        <w:t>邢小勇</w:t>
      </w:r>
      <w:r>
        <w:rPr>
          <w:rFonts w:hint="eastAsia" w:ascii="宋体" w:hAnsi="宋体"/>
          <w:sz w:val="28"/>
          <w:szCs w:val="28"/>
          <w:lang w:val="en-US" w:eastAsia="zh-CN"/>
        </w:rPr>
        <w:t xml:space="preserve">  </w:t>
      </w:r>
      <w:r>
        <w:rPr>
          <w:rFonts w:hint="eastAsia" w:ascii="宋体" w:hAnsi="宋体"/>
          <w:sz w:val="28"/>
          <w:szCs w:val="28"/>
        </w:rPr>
        <w:t>孟小林</w:t>
      </w:r>
      <w:r>
        <w:rPr>
          <w:rFonts w:hint="eastAsia" w:ascii="宋体" w:hAnsi="宋体"/>
          <w:sz w:val="28"/>
          <w:szCs w:val="28"/>
          <w:lang w:val="en-US" w:eastAsia="zh-CN"/>
        </w:rPr>
        <w:t xml:space="preserve">  </w:t>
      </w:r>
      <w:r>
        <w:rPr>
          <w:rFonts w:hint="eastAsia" w:ascii="宋体" w:hAnsi="宋体"/>
          <w:sz w:val="28"/>
          <w:szCs w:val="28"/>
          <w:lang w:eastAsia="zh-CN"/>
        </w:rPr>
        <w:t>张瑞</w:t>
      </w:r>
      <w:r>
        <w:rPr>
          <w:rFonts w:hint="eastAsia" w:ascii="宋体" w:hAnsi="宋体"/>
          <w:sz w:val="28"/>
          <w:szCs w:val="28"/>
          <w:lang w:val="en-US" w:eastAsia="zh-CN"/>
        </w:rPr>
        <w:t xml:space="preserve">  </w:t>
      </w:r>
      <w:r>
        <w:rPr>
          <w:rFonts w:hint="eastAsia" w:ascii="宋体" w:hAnsi="宋体"/>
          <w:sz w:val="28"/>
          <w:szCs w:val="28"/>
        </w:rPr>
        <w:t>张碧英</w:t>
      </w:r>
    </w:p>
    <w:p>
      <w:pPr>
        <w:ind w:firstLine="560"/>
        <w:rPr>
          <w:rFonts w:hint="eastAsia" w:ascii="宋体" w:hAnsi="宋体" w:cs="宋体"/>
          <w:kern w:val="0"/>
          <w:sz w:val="28"/>
          <w:szCs w:val="28"/>
          <w:lang w:eastAsia="zh-CN"/>
        </w:rPr>
      </w:pPr>
      <w:r>
        <w:rPr>
          <w:rFonts w:hint="eastAsia" w:ascii="宋体" w:hAnsi="宋体"/>
          <w:sz w:val="28"/>
          <w:szCs w:val="28"/>
          <w:lang w:eastAsia="zh-CN"/>
        </w:rPr>
        <w:t>刘勇军</w:t>
      </w:r>
      <w:r>
        <w:rPr>
          <w:rFonts w:hint="eastAsia" w:ascii="宋体" w:hAnsi="宋体"/>
          <w:sz w:val="28"/>
          <w:szCs w:val="28"/>
          <w:lang w:val="en-US" w:eastAsia="zh-CN"/>
        </w:rPr>
        <w:t xml:space="preserve">  </w:t>
      </w:r>
      <w:r>
        <w:rPr>
          <w:rFonts w:hint="eastAsia" w:ascii="宋体" w:hAnsi="宋体"/>
          <w:sz w:val="28"/>
          <w:szCs w:val="28"/>
          <w:lang w:eastAsia="zh-CN"/>
        </w:rPr>
        <w:t>赵青松</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一、应急救援指挥中心职责</w:t>
      </w:r>
    </w:p>
    <w:p>
      <w:pPr>
        <w:adjustRightInd w:val="0"/>
        <w:spacing w:line="520" w:lineRule="exact"/>
        <w:ind w:firstLine="561"/>
        <w:rPr>
          <w:rFonts w:ascii="宋体" w:hAnsi="宋体" w:cs="楷体"/>
          <w:sz w:val="28"/>
          <w:szCs w:val="28"/>
        </w:rPr>
      </w:pPr>
      <w:r>
        <w:rPr>
          <w:rFonts w:hint="eastAsia" w:ascii="宋体" w:hAnsi="宋体" w:cs="楷体"/>
          <w:sz w:val="28"/>
          <w:szCs w:val="28"/>
        </w:rPr>
        <w:t>应急救援指挥部是本公司应急管理的最高指挥机构，负责本公司生产安全事故的应急指挥工作，职责如下：</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）负责本“预案”的制定、修改。</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2</w:t>
      </w:r>
      <w:r>
        <w:rPr>
          <w:rFonts w:hint="eastAsia" w:ascii="宋体" w:hAnsi="宋体" w:cs="楷体"/>
          <w:sz w:val="28"/>
          <w:szCs w:val="28"/>
        </w:rPr>
        <w:t>）组建应急救援队伍，组织应急预案的实施和演练。</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）批准本“预案”的启动与终止。</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）发生事故时，发布、解除应急救援命令、信号</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）会审、决策救援方案和措施，组织指挥救援队伍实施救援行动。</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）向上级汇报和向友邻单位通知事故情况，必要时向有关单位发出救援请求。</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）检查督促做好重大事故的预防措施和应急救援的各项准备工作。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）组织事故调查，总结应急救援工作经验。</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二、总指挥职责</w:t>
      </w:r>
    </w:p>
    <w:p>
      <w:pPr>
        <w:adjustRightInd w:val="0"/>
        <w:spacing w:line="560" w:lineRule="exact"/>
        <w:ind w:firstLine="560" w:firstLineChars="200"/>
        <w:rPr>
          <w:rFonts w:hint="eastAsia"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）组织制定并实施本单位的生产安全事故应急救援预案，组织实施应急演练和效果评估工作。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2</w:t>
      </w:r>
      <w:r>
        <w:rPr>
          <w:rFonts w:hint="eastAsia" w:ascii="宋体" w:hAnsi="宋体" w:cs="楷体"/>
          <w:sz w:val="28"/>
          <w:szCs w:val="28"/>
        </w:rPr>
        <w:t>）分析紧急状态确定相应报警级别，根据相关危险类型、潜在后果、现有资源控制情况指挥、协调应急救援行动。</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）负责与地方政府应急管理部门的协调联络，决定是否请求外部援助。</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）当事态发展威胁到抢险救援人员自身安全时，组织全体应急处置人员撤离，并直接拨打</w:t>
      </w:r>
      <w:r>
        <w:rPr>
          <w:rFonts w:ascii="宋体" w:hAnsi="宋体" w:cs="楷体"/>
          <w:sz w:val="28"/>
          <w:szCs w:val="28"/>
        </w:rPr>
        <w:t>110</w:t>
      </w:r>
      <w:r>
        <w:rPr>
          <w:rFonts w:hint="eastAsia" w:ascii="宋体" w:hAnsi="宋体" w:cs="楷体"/>
          <w:sz w:val="28"/>
          <w:szCs w:val="28"/>
        </w:rPr>
        <w:t>、</w:t>
      </w:r>
      <w:r>
        <w:rPr>
          <w:rFonts w:ascii="宋体" w:hAnsi="宋体" w:cs="楷体"/>
          <w:sz w:val="28"/>
          <w:szCs w:val="28"/>
        </w:rPr>
        <w:t>119</w:t>
      </w:r>
      <w:r>
        <w:rPr>
          <w:rFonts w:hint="eastAsia" w:ascii="宋体" w:hAnsi="宋体" w:cs="楷体"/>
          <w:sz w:val="28"/>
          <w:szCs w:val="28"/>
        </w:rPr>
        <w:t>、</w:t>
      </w:r>
      <w:r>
        <w:rPr>
          <w:rFonts w:ascii="宋体" w:hAnsi="宋体" w:cs="楷体"/>
          <w:sz w:val="28"/>
          <w:szCs w:val="28"/>
        </w:rPr>
        <w:t>120</w:t>
      </w:r>
      <w:r>
        <w:rPr>
          <w:rFonts w:hint="eastAsia" w:ascii="宋体" w:hAnsi="宋体" w:cs="楷体"/>
          <w:sz w:val="28"/>
          <w:szCs w:val="28"/>
        </w:rPr>
        <w:t>等社会急救电话请求支援。</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）宣布启动或终止应急预案。</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）保证应急救援专项资金投入的有效实施。</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）督促、检查本单位的生产安全工作，负责发布预警信息的审核。</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）组织本公司发生的一般以下事故的调查处理和善后工作。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9</w:t>
      </w:r>
      <w:r>
        <w:rPr>
          <w:rFonts w:hint="eastAsia" w:ascii="宋体" w:hAnsi="宋体" w:cs="楷体"/>
          <w:sz w:val="28"/>
          <w:szCs w:val="28"/>
        </w:rPr>
        <w:t>）及时、如实报告生产安全事故。</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三、副总指挥职责</w:t>
      </w:r>
    </w:p>
    <w:p>
      <w:pPr>
        <w:adjustRightInd w:val="0"/>
        <w:spacing w:line="520" w:lineRule="exact"/>
        <w:ind w:firstLine="561"/>
        <w:rPr>
          <w:rFonts w:hint="eastAsia"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）协助总指挥负责应急救援的具体工作，向总指挥提出应急反应对策和建议。</w:t>
      </w:r>
    </w:p>
    <w:p>
      <w:pPr>
        <w:adjustRightInd w:val="0"/>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组织修订生产安全事故应急预案；组织环境应急相关宣传培训和演练。</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）协调、组织应急救援所需的其它物资。</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）组织公司的相关技术和管理人员对本公司生产、经营和检维修作业过程中存在的危险源进行评估。</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）建立事故应急救援联络名单，负责内外通信联络，各救援人员之间的联络，传达应急救援指挥部的指令</w:t>
      </w:r>
      <w:r>
        <w:rPr>
          <w:rFonts w:hint="eastAsia" w:ascii="宋体" w:hAnsi="宋体"/>
          <w:sz w:val="28"/>
          <w:szCs w:val="28"/>
        </w:rPr>
        <w:t>；指挥协调参与应急救援的组织和人员，按规定的职责、任务开展工作</w:t>
      </w:r>
      <w:r>
        <w:rPr>
          <w:rFonts w:hint="eastAsia" w:ascii="宋体" w:hAnsi="宋体" w:cs="楷体"/>
          <w:sz w:val="28"/>
          <w:szCs w:val="28"/>
        </w:rPr>
        <w:t>。</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）扩大应急时，做好与上级应急救援部门的对接事宜。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）定期检查各常设应急部门的日常工作和应急反应准备状态。</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）根据本公司实际情况与地方应急机构建立共同应急救援网络和签订应急救援协议。</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9</w:t>
      </w:r>
      <w:r>
        <w:rPr>
          <w:rFonts w:hint="eastAsia" w:ascii="宋体" w:hAnsi="宋体" w:cs="楷体"/>
          <w:sz w:val="28"/>
          <w:szCs w:val="28"/>
        </w:rPr>
        <w:t>）协助总指挥进行事后善后处理。</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10</w:t>
      </w:r>
      <w:r>
        <w:rPr>
          <w:rFonts w:hint="eastAsia" w:ascii="宋体" w:hAnsi="宋体" w:cs="楷体"/>
          <w:sz w:val="28"/>
          <w:szCs w:val="28"/>
        </w:rPr>
        <w:t>）总指挥不在时，代行总指挥职责。</w:t>
      </w:r>
    </w:p>
    <w:p>
      <w:pPr>
        <w:pStyle w:val="6"/>
        <w:keepNext w:val="0"/>
        <w:spacing w:line="415" w:lineRule="auto"/>
        <w:rPr>
          <w:rFonts w:hint="eastAsia" w:ascii="楷体_GB2312" w:hAnsi="宋体" w:eastAsia="楷体_GB2312"/>
          <w:kern w:val="0"/>
        </w:rPr>
      </w:pPr>
      <w:bookmarkStart w:id="897" w:name="_Toc25384"/>
      <w:bookmarkStart w:id="898" w:name="_Toc19233"/>
      <w:bookmarkStart w:id="899" w:name="_Toc17763"/>
      <w:bookmarkStart w:id="900" w:name="_Toc31588"/>
      <w:bookmarkStart w:id="901" w:name="_Toc27638"/>
      <w:r>
        <w:rPr>
          <w:rFonts w:hint="eastAsia" w:ascii="楷体_GB2312" w:hAnsi="宋体" w:eastAsia="楷体_GB2312"/>
          <w:kern w:val="0"/>
        </w:rPr>
        <w:t>2.2.2应急管理办公室组成及职责</w:t>
      </w:r>
      <w:bookmarkEnd w:id="897"/>
      <w:bookmarkEnd w:id="898"/>
      <w:bookmarkEnd w:id="899"/>
      <w:bookmarkEnd w:id="900"/>
      <w:bookmarkEnd w:id="901"/>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应急管理办公室是应急救援工作的常设机构,在公司应急救援指挥中心的领导下展开工作，设在公司综合办公室。</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eastAsia="宋体" w:cs="宋体"/>
          <w:kern w:val="0"/>
          <w:sz w:val="28"/>
          <w:szCs w:val="28"/>
          <w:lang w:eastAsia="zh-CN"/>
        </w:rPr>
      </w:pPr>
      <w:r>
        <w:rPr>
          <w:rFonts w:hint="eastAsia" w:ascii="宋体" w:hAnsi="宋体" w:cs="宋体"/>
          <w:kern w:val="0"/>
          <w:sz w:val="28"/>
          <w:szCs w:val="28"/>
        </w:rPr>
        <w:t>组长：</w:t>
      </w:r>
      <w:r>
        <w:rPr>
          <w:rFonts w:hint="eastAsia" w:ascii="宋体" w:hAnsi="宋体" w:cs="宋体"/>
          <w:kern w:val="0"/>
          <w:sz w:val="28"/>
          <w:szCs w:val="28"/>
          <w:lang w:eastAsia="zh-CN"/>
        </w:rPr>
        <w:t>董艳华</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成员：</w:t>
      </w:r>
      <w:r>
        <w:rPr>
          <w:rFonts w:hint="eastAsia" w:ascii="宋体" w:hAnsi="宋体" w:cs="宋体"/>
          <w:kern w:val="0"/>
          <w:sz w:val="28"/>
          <w:szCs w:val="28"/>
          <w:lang w:eastAsia="zh-CN"/>
        </w:rPr>
        <w:t>杨彪</w:t>
      </w:r>
      <w:r>
        <w:rPr>
          <w:rFonts w:hint="eastAsia" w:ascii="宋体" w:hAnsi="宋体" w:cs="宋体"/>
          <w:kern w:val="0"/>
          <w:sz w:val="28"/>
          <w:szCs w:val="28"/>
          <w:lang w:val="en-US" w:eastAsia="zh-CN"/>
        </w:rPr>
        <w:t xml:space="preserve">  吴小华   汪清碧</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1）负责24小时应急值班值守。</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2）突发事件时接受报告、信息报送。</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3）负责应急救援管理工作。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4）负责建立突发事件应急处置的专家库与日常管理。</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5）应急状态下负责联络各职能部门，加强与各职能部门的沟通协调。</w:t>
      </w:r>
    </w:p>
    <w:p>
      <w:pPr>
        <w:rPr>
          <w:rFonts w:hint="eastAsia"/>
        </w:rPr>
      </w:pPr>
    </w:p>
    <w:p>
      <w:pPr>
        <w:pStyle w:val="6"/>
        <w:keepNext w:val="0"/>
        <w:spacing w:line="415" w:lineRule="auto"/>
        <w:rPr>
          <w:rFonts w:hint="eastAsia" w:ascii="楷体_GB2312" w:hAnsi="宋体" w:eastAsia="楷体_GB2312"/>
          <w:kern w:val="0"/>
        </w:rPr>
      </w:pPr>
      <w:bookmarkStart w:id="902" w:name="_Toc13657"/>
      <w:bookmarkStart w:id="903" w:name="_Toc1514"/>
      <w:bookmarkStart w:id="904" w:name="_Toc26326"/>
      <w:bookmarkStart w:id="905" w:name="_Toc23949"/>
      <w:bookmarkStart w:id="906" w:name="_Toc27375"/>
      <w:r>
        <w:rPr>
          <w:rFonts w:hint="eastAsia" w:ascii="楷体_GB2312" w:hAnsi="宋体" w:eastAsia="楷体_GB2312"/>
          <w:kern w:val="0"/>
        </w:rPr>
        <w:t>2.2.3应急抢险救援组组成及职责</w:t>
      </w:r>
      <w:bookmarkEnd w:id="902"/>
      <w:bookmarkEnd w:id="903"/>
      <w:bookmarkEnd w:id="904"/>
      <w:bookmarkEnd w:id="905"/>
      <w:bookmarkEnd w:id="906"/>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组  长：</w:t>
      </w:r>
      <w:r>
        <w:rPr>
          <w:rFonts w:hint="eastAsia" w:ascii="宋体" w:hAnsi="宋体" w:cs="宋体"/>
          <w:kern w:val="0"/>
          <w:sz w:val="28"/>
          <w:szCs w:val="28"/>
          <w:lang w:eastAsia="zh-CN"/>
        </w:rPr>
        <w:t>杜正强</w:t>
      </w:r>
    </w:p>
    <w:p>
      <w:pPr>
        <w:ind w:firstLine="560"/>
        <w:rPr>
          <w:rFonts w:ascii="宋体" w:hAnsi="宋体"/>
          <w:sz w:val="28"/>
          <w:szCs w:val="28"/>
        </w:rPr>
      </w:pPr>
      <w:r>
        <w:rPr>
          <w:rFonts w:hint="eastAsia" w:ascii="宋体" w:hAnsi="宋体" w:cs="宋体"/>
          <w:kern w:val="0"/>
          <w:sz w:val="28"/>
          <w:szCs w:val="28"/>
        </w:rPr>
        <w:t>副组长：</w:t>
      </w:r>
      <w:r>
        <w:rPr>
          <w:rFonts w:hint="eastAsia" w:ascii="宋体" w:hAnsi="宋体"/>
          <w:sz w:val="28"/>
          <w:szCs w:val="28"/>
        </w:rPr>
        <w:t>孟小林（若不在，可由张子群担任）</w:t>
      </w:r>
    </w:p>
    <w:p>
      <w:pPr>
        <w:ind w:firstLine="560"/>
        <w:rPr>
          <w:rFonts w:hint="eastAsia" w:ascii="宋体" w:hAnsi="宋体" w:cs="宋体"/>
          <w:kern w:val="0"/>
          <w:sz w:val="28"/>
          <w:szCs w:val="28"/>
          <w:lang w:eastAsia="zh-CN"/>
        </w:rPr>
      </w:pPr>
      <w:r>
        <w:rPr>
          <w:rFonts w:hint="eastAsia" w:ascii="宋体" w:hAnsi="宋体"/>
          <w:sz w:val="28"/>
          <w:szCs w:val="28"/>
        </w:rPr>
        <w:t>人员：</w:t>
      </w:r>
      <w:r>
        <w:rPr>
          <w:rFonts w:hint="eastAsia" w:ascii="宋体" w:hAnsi="宋体"/>
          <w:sz w:val="28"/>
          <w:szCs w:val="28"/>
          <w:lang w:eastAsia="zh-CN"/>
        </w:rPr>
        <w:t>张瑞</w:t>
      </w:r>
      <w:r>
        <w:rPr>
          <w:rFonts w:hint="eastAsia" w:ascii="宋体" w:hAnsi="宋体"/>
          <w:sz w:val="28"/>
          <w:szCs w:val="28"/>
        </w:rPr>
        <w:t>、袁锦山、何红儒、袁林波、</w:t>
      </w:r>
      <w:r>
        <w:rPr>
          <w:rFonts w:hint="eastAsia" w:ascii="宋体" w:hAnsi="宋体"/>
          <w:sz w:val="28"/>
          <w:szCs w:val="28"/>
          <w:lang w:eastAsia="zh-CN"/>
        </w:rPr>
        <w:t>谢</w:t>
      </w:r>
      <w:r>
        <w:rPr>
          <w:rFonts w:hint="eastAsia" w:ascii="宋体" w:hAnsi="宋体"/>
          <w:sz w:val="30"/>
          <w:szCs w:val="30"/>
          <w:vertAlign w:val="baseline"/>
          <w:lang w:val="en-US" w:eastAsia="zh-CN"/>
        </w:rPr>
        <w:t>锋</w:t>
      </w:r>
      <w:r>
        <w:rPr>
          <w:rFonts w:hint="eastAsia" w:ascii="宋体" w:hAnsi="宋体"/>
          <w:sz w:val="28"/>
          <w:szCs w:val="28"/>
          <w:lang w:eastAsia="zh-CN"/>
        </w:rPr>
        <w:t>、</w:t>
      </w:r>
      <w:r>
        <w:rPr>
          <w:rFonts w:hint="eastAsia" w:ascii="宋体" w:hAnsi="宋体"/>
          <w:sz w:val="28"/>
          <w:szCs w:val="28"/>
        </w:rPr>
        <w:t>陈海泉、陈绍华、</w:t>
      </w:r>
      <w:r>
        <w:rPr>
          <w:rFonts w:hint="eastAsia" w:ascii="宋体" w:hAnsi="宋体"/>
          <w:sz w:val="28"/>
          <w:szCs w:val="28"/>
          <w:lang w:eastAsia="zh-CN"/>
        </w:rPr>
        <w:t>刘鑫</w:t>
      </w:r>
      <w:r>
        <w:rPr>
          <w:rFonts w:hint="eastAsia" w:ascii="宋体" w:hAnsi="宋体"/>
          <w:sz w:val="28"/>
          <w:szCs w:val="28"/>
        </w:rPr>
        <w:t>、刑洪诚</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widowControl/>
        <w:adjustRightInd w:val="0"/>
        <w:spacing w:line="560" w:lineRule="exact"/>
        <w:ind w:firstLine="561"/>
        <w:rPr>
          <w:rFonts w:hint="eastAsia" w:ascii="宋体" w:hAnsi="宋体" w:cs="楷体"/>
          <w:sz w:val="28"/>
          <w:szCs w:val="28"/>
        </w:rPr>
      </w:pPr>
      <w:r>
        <w:rPr>
          <w:rFonts w:ascii="宋体" w:hAnsi="宋体" w:cs="楷体"/>
          <w:sz w:val="28"/>
          <w:szCs w:val="28"/>
        </w:rPr>
        <w:t>1</w:t>
      </w:r>
      <w:r>
        <w:rPr>
          <w:rFonts w:hint="eastAsia" w:ascii="宋体" w:hAnsi="宋体" w:cs="楷体"/>
          <w:sz w:val="28"/>
          <w:szCs w:val="28"/>
        </w:rPr>
        <w:t>）抢险人员日常进行演练，熟悉事件现场的地形、设备、工艺等；负责过程中的安全监督管理，负责提供必要的安全防护用品及人员安全的抢险工作。</w:t>
      </w:r>
    </w:p>
    <w:p>
      <w:pPr>
        <w:widowControl/>
        <w:adjustRightInd w:val="0"/>
        <w:spacing w:line="520" w:lineRule="exact"/>
        <w:ind w:firstLine="561"/>
        <w:rPr>
          <w:rFonts w:ascii="宋体" w:hAnsi="宋体"/>
          <w:sz w:val="28"/>
          <w:szCs w:val="28"/>
        </w:rPr>
      </w:pPr>
      <w:r>
        <w:rPr>
          <w:rFonts w:ascii="宋体" w:hAnsi="宋体"/>
          <w:sz w:val="28"/>
          <w:szCs w:val="28"/>
        </w:rPr>
        <w:t>2</w:t>
      </w:r>
      <w:r>
        <w:rPr>
          <w:rFonts w:hint="eastAsia" w:ascii="宋体" w:hAnsi="宋体"/>
          <w:sz w:val="28"/>
          <w:szCs w:val="28"/>
        </w:rPr>
        <w:t>）根据受伤害人员的特点制定、实施抢救方案。</w:t>
      </w:r>
    </w:p>
    <w:p>
      <w:pPr>
        <w:adjustRightInd w:val="0"/>
        <w:spacing w:line="520" w:lineRule="exact"/>
        <w:ind w:firstLine="561"/>
        <w:rPr>
          <w:rFonts w:ascii="宋体" w:hAnsi="宋体"/>
          <w:sz w:val="28"/>
          <w:szCs w:val="28"/>
        </w:rPr>
      </w:pPr>
      <w:r>
        <w:rPr>
          <w:rFonts w:ascii="宋体" w:hAnsi="宋体"/>
          <w:sz w:val="28"/>
          <w:szCs w:val="28"/>
        </w:rPr>
        <w:t>3</w:t>
      </w:r>
      <w:r>
        <w:rPr>
          <w:rFonts w:hint="eastAsia" w:ascii="宋体" w:hAnsi="宋体"/>
          <w:sz w:val="28"/>
          <w:szCs w:val="28"/>
        </w:rPr>
        <w:t>）</w:t>
      </w:r>
      <w:r>
        <w:rPr>
          <w:rFonts w:hint="eastAsia" w:ascii="宋体" w:hAnsi="宋体" w:cs="楷体"/>
          <w:sz w:val="28"/>
          <w:szCs w:val="28"/>
        </w:rPr>
        <w:t>参与现场应急处置工作，抢救未能自行脱离事故现场的人员，</w:t>
      </w:r>
      <w:r>
        <w:rPr>
          <w:rFonts w:hint="eastAsia" w:ascii="宋体" w:hAnsi="宋体"/>
          <w:sz w:val="28"/>
          <w:szCs w:val="28"/>
        </w:rPr>
        <w:t>负责在现场的安全区域内设立临时医疗救护。</w:t>
      </w:r>
    </w:p>
    <w:p>
      <w:pPr>
        <w:adjustRightInd w:val="0"/>
        <w:spacing w:line="560" w:lineRule="exact"/>
        <w:ind w:firstLine="561"/>
        <w:rPr>
          <w:rFonts w:ascii="宋体" w:hAnsi="宋体" w:cs="楷体"/>
          <w:sz w:val="28"/>
          <w:szCs w:val="28"/>
        </w:rPr>
      </w:pPr>
      <w:r>
        <w:rPr>
          <w:rFonts w:hint="eastAsia" w:ascii="宋体" w:hAnsi="宋体" w:cs="楷体"/>
          <w:sz w:val="28"/>
          <w:szCs w:val="28"/>
        </w:rPr>
        <w:t>4）在事件状态下，具有防护措施的前提下，深入事件发生中心区域，关闭系统，抢修设备，防止事件扩大，降低事件损失，抑制危害范围扩大。</w:t>
      </w:r>
    </w:p>
    <w:p>
      <w:pPr>
        <w:adjustRightInd w:val="0"/>
        <w:spacing w:line="560" w:lineRule="exact"/>
        <w:ind w:firstLine="561"/>
        <w:rPr>
          <w:rFonts w:ascii="宋体" w:hAnsi="宋体" w:cs="楷体"/>
          <w:sz w:val="28"/>
          <w:szCs w:val="28"/>
        </w:rPr>
      </w:pPr>
      <w:r>
        <w:rPr>
          <w:rFonts w:hint="eastAsia" w:ascii="宋体" w:hAnsi="宋体" w:cs="楷体"/>
          <w:sz w:val="28"/>
          <w:szCs w:val="28"/>
        </w:rPr>
        <w:t>5）参与生产安全事故应急预案的完善和演练；</w:t>
      </w:r>
    </w:p>
    <w:p>
      <w:pPr>
        <w:widowControl/>
        <w:adjustRightInd w:val="0"/>
        <w:spacing w:line="520" w:lineRule="exact"/>
        <w:ind w:firstLine="561"/>
        <w:rPr>
          <w:rFonts w:ascii="宋体" w:hAnsi="宋体" w:cs="楷体"/>
          <w:sz w:val="28"/>
          <w:szCs w:val="28"/>
        </w:rPr>
      </w:pPr>
      <w:r>
        <w:rPr>
          <w:rFonts w:hint="eastAsia" w:ascii="宋体" w:hAnsi="宋体" w:cs="楷体"/>
          <w:sz w:val="28"/>
          <w:szCs w:val="28"/>
        </w:rPr>
        <w:t>6）根据事故影响范围设置禁区，布置岗哨，加强警戒，巡逻检查，严禁无关人员进入禁区；维护道路交通程序，引导外来救援力量进入事故发生点，严禁外来人员进入围观；疏散无关人员到安全的地带。</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7）负责事故后的现场清理工作,参与事故调查。</w:t>
      </w:r>
    </w:p>
    <w:p>
      <w:pPr>
        <w:adjustRightInd w:val="0"/>
        <w:spacing w:line="520" w:lineRule="exact"/>
        <w:ind w:firstLine="561"/>
        <w:rPr>
          <w:rFonts w:ascii="宋体" w:hAnsi="宋体"/>
          <w:sz w:val="28"/>
          <w:szCs w:val="28"/>
        </w:rPr>
      </w:pPr>
      <w:r>
        <w:rPr>
          <w:rFonts w:hint="eastAsia" w:ascii="宋体" w:hAnsi="宋体" w:cs="楷体"/>
          <w:sz w:val="28"/>
          <w:szCs w:val="28"/>
        </w:rPr>
        <w:t>8）完成应急救援指挥部交办的其它任务。</w:t>
      </w:r>
    </w:p>
    <w:p>
      <w:pPr>
        <w:pStyle w:val="6"/>
        <w:keepNext w:val="0"/>
        <w:spacing w:line="415" w:lineRule="auto"/>
        <w:rPr>
          <w:rFonts w:hint="eastAsia" w:ascii="楷体_GB2312" w:hAnsi="宋体" w:eastAsia="楷体_GB2312"/>
          <w:kern w:val="0"/>
        </w:rPr>
      </w:pPr>
      <w:bookmarkStart w:id="907" w:name="_Toc2852"/>
      <w:bookmarkStart w:id="908" w:name="_Toc12949"/>
      <w:bookmarkStart w:id="909" w:name="_Toc30571"/>
      <w:bookmarkStart w:id="910" w:name="_Toc10600"/>
      <w:bookmarkStart w:id="911" w:name="_Toc26329"/>
      <w:r>
        <w:rPr>
          <w:rFonts w:hint="eastAsia" w:ascii="楷体_GB2312" w:hAnsi="宋体" w:eastAsia="楷体_GB2312"/>
          <w:kern w:val="0"/>
        </w:rPr>
        <w:t>2.2.4应急后勤保障组组成及职责</w:t>
      </w:r>
      <w:bookmarkEnd w:id="907"/>
      <w:bookmarkEnd w:id="908"/>
      <w:bookmarkEnd w:id="909"/>
      <w:bookmarkEnd w:id="910"/>
      <w:bookmarkEnd w:id="911"/>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ind w:left="56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组长：董艳华</w:t>
      </w:r>
    </w:p>
    <w:p>
      <w:pPr>
        <w:ind w:left="560"/>
        <w:rPr>
          <w:rFonts w:ascii="宋体" w:hAnsi="宋体"/>
          <w:sz w:val="28"/>
          <w:szCs w:val="28"/>
        </w:rPr>
      </w:pPr>
      <w:r>
        <w:rPr>
          <w:rFonts w:hint="eastAsia" w:ascii="宋体" w:hAnsi="宋体"/>
          <w:sz w:val="28"/>
          <w:szCs w:val="28"/>
        </w:rPr>
        <w:t>副组长：牟春梅</w:t>
      </w:r>
    </w:p>
    <w:p>
      <w:pPr>
        <w:ind w:firstLine="560"/>
        <w:rPr>
          <w:rFonts w:hint="eastAsia" w:ascii="宋体" w:hAnsi="宋体" w:cs="宋体"/>
          <w:kern w:val="0"/>
          <w:sz w:val="28"/>
          <w:szCs w:val="28"/>
        </w:rPr>
      </w:pPr>
      <w:r>
        <w:rPr>
          <w:rFonts w:hint="eastAsia" w:ascii="宋体" w:hAnsi="宋体"/>
          <w:sz w:val="28"/>
          <w:szCs w:val="28"/>
        </w:rPr>
        <w:t>人员：</w:t>
      </w:r>
      <w:r>
        <w:rPr>
          <w:rFonts w:hint="eastAsia" w:ascii="宋体" w:hAnsi="宋体"/>
          <w:sz w:val="28"/>
          <w:szCs w:val="28"/>
          <w:lang w:eastAsia="zh-CN"/>
        </w:rPr>
        <w:t>刘鑫</w:t>
      </w:r>
      <w:r>
        <w:rPr>
          <w:rFonts w:hint="eastAsia" w:ascii="宋体" w:hAnsi="宋体"/>
          <w:sz w:val="28"/>
          <w:szCs w:val="28"/>
          <w:lang w:val="en-US" w:eastAsia="zh-CN"/>
        </w:rPr>
        <w:t xml:space="preserve"> </w:t>
      </w:r>
      <w:r>
        <w:rPr>
          <w:rFonts w:hint="eastAsia" w:ascii="宋体" w:hAnsi="宋体"/>
          <w:sz w:val="28"/>
          <w:szCs w:val="28"/>
        </w:rPr>
        <w:t>何洪如</w:t>
      </w:r>
      <w:r>
        <w:rPr>
          <w:rFonts w:hint="eastAsia" w:ascii="宋体" w:hAnsi="宋体"/>
          <w:sz w:val="28"/>
          <w:szCs w:val="28"/>
          <w:lang w:val="en-US" w:eastAsia="zh-CN"/>
        </w:rPr>
        <w:t xml:space="preserve"> </w:t>
      </w:r>
      <w:r>
        <w:rPr>
          <w:rFonts w:hint="eastAsia" w:ascii="宋体" w:hAnsi="宋体"/>
          <w:sz w:val="28"/>
          <w:szCs w:val="28"/>
        </w:rPr>
        <w:t>黄飞</w:t>
      </w:r>
      <w:r>
        <w:rPr>
          <w:rFonts w:hint="eastAsia" w:ascii="宋体" w:hAnsi="宋体"/>
          <w:sz w:val="28"/>
          <w:szCs w:val="28"/>
          <w:lang w:val="en-US" w:eastAsia="zh-CN"/>
        </w:rPr>
        <w:t xml:space="preserve"> </w:t>
      </w:r>
      <w:r>
        <w:rPr>
          <w:rFonts w:hint="eastAsia" w:ascii="宋体" w:hAnsi="宋体"/>
          <w:sz w:val="28"/>
          <w:szCs w:val="28"/>
        </w:rPr>
        <w:t>苏保全</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1）在事故应急救援期间,接受应急管理办公室的调遣，协助应急救援指挥中心总指挥的工作。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2）负责处理发生事故时的安全警戒、人员疏散、交通控制和人员、物资运输、信息发布等其他应急救援工作。</w:t>
      </w:r>
    </w:p>
    <w:p>
      <w:pPr>
        <w:adjustRightInd w:val="0"/>
        <w:spacing w:line="520" w:lineRule="exact"/>
        <w:ind w:firstLine="561"/>
        <w:rPr>
          <w:rFonts w:ascii="宋体" w:hAnsi="宋体"/>
          <w:sz w:val="28"/>
          <w:szCs w:val="28"/>
        </w:rPr>
      </w:pPr>
      <w:r>
        <w:rPr>
          <w:rFonts w:hint="eastAsia" w:ascii="宋体" w:hAnsi="宋体"/>
          <w:sz w:val="28"/>
          <w:szCs w:val="28"/>
        </w:rPr>
        <w:t>3）保质保量按时供应所需的各种备品备件，并落实好应急所需的各种专业工具。</w:t>
      </w:r>
    </w:p>
    <w:p>
      <w:pPr>
        <w:spacing w:line="600" w:lineRule="exact"/>
        <w:ind w:firstLine="560" w:firstLineChars="200"/>
        <w:jc w:val="left"/>
        <w:rPr>
          <w:rFonts w:hint="eastAsia" w:ascii="宋体" w:hAnsi="宋体" w:cs="宋体"/>
          <w:kern w:val="0"/>
          <w:sz w:val="28"/>
          <w:szCs w:val="28"/>
        </w:rPr>
      </w:pPr>
      <w:r>
        <w:rPr>
          <w:rFonts w:hint="eastAsia" w:ascii="宋体" w:hAnsi="宋体"/>
          <w:sz w:val="28"/>
          <w:szCs w:val="28"/>
        </w:rPr>
        <w:t>4）</w:t>
      </w:r>
      <w:r>
        <w:rPr>
          <w:rFonts w:hint="eastAsia" w:ascii="宋体" w:hAnsi="宋体" w:cs="宋体"/>
          <w:kern w:val="0"/>
          <w:sz w:val="28"/>
          <w:szCs w:val="28"/>
        </w:rPr>
        <w:t>负责抢救抢险、生产恢复、事件调查的后勤保障工作。具体包括：车辆保障、接待上级、指挥中心人员生活后勤保障和抢救抢险所需人力资源和资金支持、疏散人员避难场所安排等。</w:t>
      </w:r>
    </w:p>
    <w:p>
      <w:pPr>
        <w:adjustRightInd w:val="0"/>
        <w:spacing w:line="520" w:lineRule="exact"/>
        <w:ind w:firstLine="561"/>
        <w:rPr>
          <w:rFonts w:ascii="宋体" w:hAnsi="宋体"/>
          <w:sz w:val="28"/>
          <w:szCs w:val="28"/>
        </w:rPr>
      </w:pPr>
      <w:r>
        <w:rPr>
          <w:rFonts w:hint="eastAsia" w:ascii="宋体" w:hAnsi="宋体"/>
          <w:sz w:val="28"/>
          <w:szCs w:val="28"/>
        </w:rPr>
        <w:t>5）做好现场救援人员的后勤生活服务。</w:t>
      </w:r>
    </w:p>
    <w:p>
      <w:pPr>
        <w:adjustRightInd w:val="0"/>
        <w:spacing w:line="520" w:lineRule="exact"/>
        <w:ind w:firstLine="561"/>
        <w:rPr>
          <w:rFonts w:ascii="宋体" w:hAnsi="宋体"/>
          <w:sz w:val="28"/>
          <w:szCs w:val="28"/>
        </w:rPr>
      </w:pPr>
      <w:r>
        <w:rPr>
          <w:rFonts w:hint="eastAsia" w:ascii="宋体" w:hAnsi="宋体"/>
          <w:sz w:val="28"/>
          <w:szCs w:val="28"/>
        </w:rPr>
        <w:t>6）负责受伤人员治疗的紧急转送与联系。</w:t>
      </w:r>
    </w:p>
    <w:p>
      <w:pPr>
        <w:adjustRightInd w:val="0"/>
        <w:spacing w:line="520" w:lineRule="exact"/>
        <w:ind w:firstLine="561"/>
        <w:rPr>
          <w:rFonts w:ascii="宋体" w:hAnsi="宋体"/>
          <w:sz w:val="28"/>
          <w:szCs w:val="28"/>
        </w:rPr>
      </w:pPr>
      <w:r>
        <w:rPr>
          <w:rFonts w:hint="eastAsia" w:ascii="宋体" w:hAnsi="宋体"/>
          <w:sz w:val="28"/>
          <w:szCs w:val="28"/>
        </w:rPr>
        <w:t>7）为外援人员和伤员家属提供接待服务。</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8）建立有效的通信网络，危险区域内提供防爆型通信器材，现场禁止使用手机等非防爆型通信器材。</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9）保障现场救援通信联络以及对外通信、联络的畅通。</w:t>
      </w:r>
    </w:p>
    <w:p>
      <w:pPr>
        <w:pStyle w:val="2"/>
        <w:spacing w:line="520" w:lineRule="exact"/>
        <w:ind w:left="0" w:leftChars="0" w:firstLine="560"/>
        <w:rPr>
          <w:rFonts w:hint="eastAsia" w:ascii="宋体" w:hAnsi="宋体" w:eastAsia="宋体" w:cs="楷体"/>
        </w:rPr>
      </w:pPr>
      <w:r>
        <w:rPr>
          <w:rFonts w:hint="eastAsia" w:ascii="宋体" w:hAnsi="宋体" w:eastAsia="宋体" w:cs="宋体"/>
          <w:kern w:val="0"/>
          <w:sz w:val="28"/>
          <w:szCs w:val="28"/>
        </w:rPr>
        <w:t>10）负责伤亡人员家属的安抚和补偿等善后处理事宜。</w:t>
      </w:r>
    </w:p>
    <w:p>
      <w:pPr>
        <w:pStyle w:val="6"/>
        <w:keepNext w:val="0"/>
        <w:spacing w:line="415" w:lineRule="auto"/>
        <w:rPr>
          <w:rFonts w:hint="eastAsia" w:ascii="楷体_GB2312" w:hAnsi="宋体" w:eastAsia="楷体_GB2312"/>
          <w:kern w:val="0"/>
        </w:rPr>
      </w:pPr>
      <w:bookmarkStart w:id="912" w:name="_Toc29980"/>
      <w:bookmarkStart w:id="913" w:name="_Toc31452"/>
      <w:bookmarkStart w:id="914" w:name="_Toc24134"/>
      <w:bookmarkStart w:id="915" w:name="_Toc16981"/>
      <w:bookmarkStart w:id="916" w:name="_Toc9950"/>
      <w:r>
        <w:rPr>
          <w:rFonts w:hint="eastAsia" w:ascii="楷体_GB2312" w:hAnsi="宋体" w:eastAsia="楷体_GB2312"/>
          <w:kern w:val="0"/>
        </w:rPr>
        <w:t>2.2.5应急技术组组成及职责</w:t>
      </w:r>
      <w:bookmarkEnd w:id="912"/>
      <w:bookmarkEnd w:id="913"/>
      <w:bookmarkEnd w:id="914"/>
      <w:bookmarkEnd w:id="915"/>
      <w:bookmarkEnd w:id="916"/>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组  长：</w:t>
      </w:r>
      <w:r>
        <w:rPr>
          <w:rFonts w:hint="eastAsia" w:ascii="宋体" w:hAnsi="宋体" w:cs="宋体"/>
          <w:kern w:val="0"/>
          <w:sz w:val="28"/>
          <w:szCs w:val="28"/>
          <w:lang w:eastAsia="zh-CN"/>
        </w:rPr>
        <w:t>张毅</w:t>
      </w:r>
    </w:p>
    <w:p>
      <w:pPr>
        <w:spacing w:line="600" w:lineRule="exact"/>
        <w:ind w:firstLine="560" w:firstLineChars="200"/>
        <w:jc w:val="left"/>
        <w:rPr>
          <w:rFonts w:hint="default" w:ascii="宋体" w:hAnsi="宋体" w:eastAsia="宋体" w:cs="宋体"/>
          <w:kern w:val="0"/>
          <w:sz w:val="28"/>
          <w:szCs w:val="28"/>
          <w:lang w:val="en-US" w:eastAsia="zh-CN"/>
        </w:rPr>
      </w:pPr>
      <w:r>
        <w:rPr>
          <w:rFonts w:hint="eastAsia" w:ascii="宋体" w:hAnsi="宋体" w:cs="宋体"/>
          <w:kern w:val="0"/>
          <w:sz w:val="28"/>
          <w:szCs w:val="28"/>
        </w:rPr>
        <w:t>成  员：</w:t>
      </w:r>
      <w:r>
        <w:rPr>
          <w:rFonts w:hint="eastAsia" w:ascii="宋体" w:hAnsi="宋体" w:cs="宋体"/>
          <w:kern w:val="0"/>
          <w:sz w:val="28"/>
          <w:szCs w:val="28"/>
          <w:lang w:eastAsia="zh-CN"/>
        </w:rPr>
        <w:t>刘勇军</w:t>
      </w:r>
      <w:r>
        <w:rPr>
          <w:rFonts w:hint="eastAsia" w:ascii="宋体" w:hAnsi="宋体" w:cs="宋体"/>
          <w:kern w:val="0"/>
          <w:sz w:val="28"/>
          <w:szCs w:val="28"/>
          <w:lang w:val="en-US" w:eastAsia="zh-CN"/>
        </w:rPr>
        <w:t xml:space="preserve">  赵青松  张润</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1）在事故应急救援期间,接受应急救援指挥中心调遣，提供人员、技术力量协助应急救援指挥中心总指挥的工作。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2）负责协助检查现场环境，调查事故原因。</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3）负责向事故现场指挥中心提供安全、技术、资料等方面支持。并向参加救援的社会应急救援队伍提供相关技术资料、信息和处置方法。</w:t>
      </w:r>
    </w:p>
    <w:p>
      <w:pPr>
        <w:pStyle w:val="2"/>
        <w:spacing w:line="520" w:lineRule="exact"/>
        <w:ind w:left="0" w:leftChars="0" w:firstLine="560"/>
        <w:rPr>
          <w:rFonts w:hint="eastAsia" w:ascii="宋体" w:hAnsi="宋体" w:eastAsia="宋体" w:cs="宋体"/>
          <w:kern w:val="0"/>
          <w:sz w:val="28"/>
          <w:szCs w:val="28"/>
        </w:rPr>
      </w:pPr>
      <w:r>
        <w:rPr>
          <w:rFonts w:hint="eastAsia" w:ascii="宋体" w:hAnsi="宋体" w:eastAsia="宋体" w:cs="宋体"/>
          <w:kern w:val="0"/>
          <w:sz w:val="28"/>
          <w:szCs w:val="28"/>
        </w:rPr>
        <w:t>应急组织机构的人员名单及联系方式见附件6应急救援通信联络表。</w:t>
      </w:r>
    </w:p>
    <w:p>
      <w:pPr>
        <w:pStyle w:val="4"/>
        <w:keepNext w:val="0"/>
        <w:ind w:firstLine="321" w:firstLineChars="100"/>
        <w:rPr>
          <w:rFonts w:hint="eastAsia" w:ascii="黑体" w:eastAsia="黑体"/>
          <w:sz w:val="32"/>
          <w:szCs w:val="32"/>
        </w:rPr>
      </w:pPr>
      <w:bookmarkStart w:id="917" w:name="_Toc8988"/>
      <w:bookmarkStart w:id="918" w:name="_Toc8769"/>
      <w:bookmarkStart w:id="919" w:name="_Toc6466"/>
      <w:bookmarkStart w:id="920" w:name="_Toc15132"/>
      <w:bookmarkStart w:id="921" w:name="_Toc9034"/>
      <w:r>
        <w:rPr>
          <w:rFonts w:hint="eastAsia" w:ascii="黑体" w:eastAsia="黑体"/>
          <w:sz w:val="32"/>
          <w:szCs w:val="32"/>
        </w:rPr>
        <w:t>3 　响应启动</w:t>
      </w:r>
      <w:bookmarkEnd w:id="917"/>
      <w:bookmarkEnd w:id="918"/>
      <w:bookmarkEnd w:id="919"/>
      <w:bookmarkEnd w:id="920"/>
      <w:bookmarkEnd w:id="921"/>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发生触电事故，指挥中心立即启动应急响应。响应启动后，指挥中心正式运转（包括应急会议召开、信息上报、资源协调、信息公开、后勤保障工作）。</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1、应急会议召开</w:t>
      </w:r>
    </w:p>
    <w:p>
      <w:pPr>
        <w:spacing w:line="626" w:lineRule="exact"/>
        <w:ind w:firstLine="560" w:firstLineChars="200"/>
        <w:jc w:val="left"/>
        <w:rPr>
          <w:rFonts w:hint="eastAsia" w:ascii="宋体" w:hAnsi="宋体"/>
          <w:sz w:val="28"/>
          <w:szCs w:val="28"/>
        </w:rPr>
      </w:pPr>
      <w:r>
        <w:rPr>
          <w:rFonts w:hint="eastAsia" w:ascii="宋体" w:hAnsi="宋体"/>
          <w:sz w:val="28"/>
          <w:szCs w:val="28"/>
        </w:rPr>
        <w:t>应急管理办公室值班人员接警后，报告应急指挥中心总指挥、副总指挥，并立即召集指挥中心相关成员，听取事故情况汇报，并根据事故情况及应急响应分级标准，确定应急响应级别，启动应急响应机制，开展应急救援行动。</w:t>
      </w:r>
    </w:p>
    <w:p>
      <w:pPr>
        <w:spacing w:line="606" w:lineRule="exact"/>
        <w:ind w:firstLine="560" w:firstLineChars="200"/>
        <w:jc w:val="left"/>
        <w:rPr>
          <w:rFonts w:hint="eastAsia" w:ascii="宋体" w:hAnsi="宋体" w:cs="宋体"/>
          <w:kern w:val="0"/>
          <w:sz w:val="28"/>
          <w:szCs w:val="28"/>
        </w:rPr>
      </w:pPr>
      <w:r>
        <w:rPr>
          <w:rFonts w:hint="eastAsia" w:ascii="宋体" w:hAnsi="宋体"/>
          <w:sz w:val="28"/>
          <w:szCs w:val="28"/>
        </w:rPr>
        <w:t>（1）</w:t>
      </w:r>
      <w:r>
        <w:rPr>
          <w:rFonts w:hint="eastAsia" w:ascii="宋体" w:hAnsi="宋体" w:cs="宋体"/>
          <w:kern w:val="0"/>
          <w:sz w:val="28"/>
          <w:szCs w:val="28"/>
        </w:rPr>
        <w:t>Ⅲ级</w:t>
      </w:r>
      <w:r>
        <w:rPr>
          <w:rFonts w:hint="eastAsia" w:ascii="宋体" w:hAnsi="宋体"/>
          <w:spacing w:val="2"/>
          <w:sz w:val="28"/>
          <w:szCs w:val="28"/>
        </w:rPr>
        <w:t>应急响应：启动</w:t>
      </w:r>
      <w:r>
        <w:rPr>
          <w:rFonts w:hint="eastAsia" w:ascii="宋体" w:hAnsi="宋体"/>
          <w:color w:val="000000"/>
          <w:spacing w:val="2"/>
          <w:sz w:val="28"/>
          <w:szCs w:val="28"/>
        </w:rPr>
        <w:t>现场处置方案</w:t>
      </w:r>
      <w:r>
        <w:rPr>
          <w:rFonts w:hint="eastAsia" w:ascii="宋体" w:hAnsi="宋体" w:cs="宋体"/>
          <w:kern w:val="0"/>
          <w:sz w:val="28"/>
          <w:szCs w:val="28"/>
        </w:rPr>
        <w:t>，采取处理措施。</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事故发生后，由现场应急救援小组组长负责应急工作的组织和指挥，以现场人员为基础开展应急救援工作，启动相应事故现场处置方案进行处置，若超过Ⅲ级预警，则上报公司应急救援指挥中心，启动Ⅱ级响应。</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a）以自救互救为主。在岗及现场人员、事发地最近人员和目击者闻讯后，积极投身到抢险救援行动中。将伤者转移到安全区域，进行必要的抢救、包扎或送医等，全力控制事故态势，开展抢险救治和处置工作，严防次生、衍生事故的发生，并向应急救援指挥中心报告事故情况。</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b）发生设备故障事故，在岗及现场人员、事发地最近人员和目击者立即通过电话、警铃、呼救等方式报警，其他人员闻讯后，积极投身到抢险行动中，全力控制事故态势，严防次生、衍生事故的发生，并及时向应急救援指挥中心报告事故情况。</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c）应急救援指挥中心接到突发生产安全事故报告后，根据响应程序的规定，向公司应急救援指挥中心总指挥报告，按照总指挥指令启动事故应急预案，立即通知各应急小组开展工作。各应急小组接到指令后，要迅速赶赴事发现场，依据各自的应急职责，采取果断措施，全力控制事故态势，开展抢险救治和处置工作。</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d）应急救援指挥中心应随时掌握事故的发展态势，及时作好研判。</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（2）Ⅱ</w:t>
      </w:r>
      <w:r>
        <w:rPr>
          <w:rFonts w:hint="eastAsia" w:ascii="宋体" w:hAnsi="宋体"/>
          <w:spacing w:val="2"/>
          <w:sz w:val="28"/>
          <w:szCs w:val="28"/>
        </w:rPr>
        <w:t>级应急响应：启动综合应急预案、专项应急预案和</w:t>
      </w:r>
      <w:r>
        <w:rPr>
          <w:rFonts w:hint="eastAsia" w:ascii="宋体" w:hAnsi="宋体"/>
          <w:color w:val="000000"/>
          <w:spacing w:val="2"/>
          <w:sz w:val="28"/>
          <w:szCs w:val="28"/>
        </w:rPr>
        <w:t>现场处置方案</w:t>
      </w:r>
      <w:r>
        <w:rPr>
          <w:rFonts w:hint="eastAsia" w:ascii="宋体" w:hAnsi="宋体" w:cs="宋体"/>
          <w:kern w:val="0"/>
          <w:sz w:val="28"/>
          <w:szCs w:val="28"/>
        </w:rPr>
        <w:t>，采取处理措施。</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应急救援指挥中心接到报告后，由总指挥负责应急工作的组织和指挥，以公司全体人员为基础开展应急救援工作，若公司已无法控制事故发展时，应急响应升级，立即进入I级响应。</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a）以第一时间自救互救为主。现场人员、事发地最近人员和目击者立即通过电话、呼救等方式报警，其他人员闻讯后，积极投身到抢险行动中，全力控制事故态势，严防次生、衍生事件的发生，并及时向应急救援指挥中心报告突发事故情况。</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b）应急救援指挥中心接到突发生产安全事故报告后，根据响应程序的规定，向公司应急救援指挥中心总指挥报告，按照总指挥指令启动事故应急预案，立即通知各应急小组开展工作。各应急小组接到指令后，要迅速赶赴事发现场，依据各自的应急职责，采取果断措施，全力控制事故态势，开展抢险救治和处置工作。</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c）应急救援指挥中心应随时掌握事故的发展态势，及时作好研判。当需要动用社会力量救助时，应立即报告县应急管理局、消防救援大队、医院等政府相关职能部门扩大应急，寻求社会力量的支援。</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d）当需要人员紧急疏散和撤离时，各应急小组组长应注意清点本组人员，向指定安全方位撤离；</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e）周边区域的单位、社区人员疏散的方式、方法按事发现场周边区域道路交通疏散撤离现场。</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（3）Ⅰ级</w:t>
      </w:r>
      <w:r>
        <w:rPr>
          <w:rFonts w:hint="eastAsia" w:ascii="宋体" w:hAnsi="宋体"/>
          <w:spacing w:val="2"/>
          <w:sz w:val="28"/>
          <w:szCs w:val="28"/>
        </w:rPr>
        <w:t>应急响应</w:t>
      </w:r>
      <w:r>
        <w:rPr>
          <w:rFonts w:hint="eastAsia" w:ascii="宋体" w:hAnsi="宋体" w:cs="宋体"/>
          <w:kern w:val="0"/>
          <w:sz w:val="28"/>
          <w:szCs w:val="28"/>
        </w:rPr>
        <w:t>：</w:t>
      </w:r>
      <w:r>
        <w:rPr>
          <w:rFonts w:hint="eastAsia" w:ascii="宋体" w:hAnsi="宋体"/>
          <w:spacing w:val="2"/>
          <w:sz w:val="28"/>
          <w:szCs w:val="28"/>
        </w:rPr>
        <w:t>启动综合应急预案、专项应急预案和现场处置方案</w:t>
      </w:r>
      <w:r>
        <w:rPr>
          <w:rFonts w:hint="eastAsia" w:ascii="宋体" w:hAnsi="宋体" w:cs="宋体"/>
          <w:kern w:val="0"/>
          <w:sz w:val="28"/>
          <w:szCs w:val="28"/>
        </w:rPr>
        <w:t>，并申请扩大应急响应。同时由应急救援中心按规定报告</w:t>
      </w:r>
      <w:r>
        <w:rPr>
          <w:rFonts w:hint="eastAsia" w:ascii="宋体" w:hAnsi="宋体" w:cs="宋体"/>
          <w:kern w:val="0"/>
          <w:sz w:val="28"/>
          <w:szCs w:val="28"/>
          <w:lang w:eastAsia="zh-CN"/>
        </w:rPr>
        <w:t>南部</w:t>
      </w:r>
      <w:r>
        <w:rPr>
          <w:rFonts w:hint="eastAsia" w:ascii="宋体" w:hAnsi="宋体" w:cs="宋体"/>
          <w:kern w:val="0"/>
          <w:sz w:val="28"/>
          <w:szCs w:val="28"/>
        </w:rPr>
        <w:t>县应急管理局。</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（4）扩大应急响应：</w:t>
      </w:r>
      <w:r>
        <w:rPr>
          <w:rFonts w:hint="eastAsia" w:ascii="宋体" w:hAnsi="宋体" w:cs="宋体"/>
          <w:color w:val="000000"/>
          <w:kern w:val="0"/>
          <w:sz w:val="28"/>
          <w:szCs w:val="28"/>
        </w:rPr>
        <w:t>本预案与《</w:t>
      </w:r>
      <w:r>
        <w:rPr>
          <w:rFonts w:hint="eastAsia" w:ascii="宋体" w:hAnsi="宋体"/>
          <w:sz w:val="28"/>
          <w:szCs w:val="28"/>
          <w:lang w:eastAsia="zh-CN"/>
        </w:rPr>
        <w:t>南部</w:t>
      </w:r>
      <w:r>
        <w:rPr>
          <w:rFonts w:hint="eastAsia" w:ascii="宋体" w:hAnsi="宋体"/>
          <w:sz w:val="28"/>
          <w:szCs w:val="28"/>
        </w:rPr>
        <w:t>县</w:t>
      </w:r>
      <w:r>
        <w:rPr>
          <w:rFonts w:hint="eastAsia" w:ascii="宋体" w:hAnsi="宋体"/>
          <w:sz w:val="28"/>
          <w:szCs w:val="28"/>
          <w:lang w:eastAsia="zh-CN"/>
        </w:rPr>
        <w:t>人民政府突发</w:t>
      </w:r>
      <w:r>
        <w:rPr>
          <w:rFonts w:hint="eastAsia" w:ascii="宋体" w:hAnsi="宋体"/>
          <w:sz w:val="28"/>
          <w:szCs w:val="28"/>
        </w:rPr>
        <w:t>事故</w:t>
      </w:r>
      <w:r>
        <w:rPr>
          <w:rFonts w:hint="eastAsia" w:ascii="宋体" w:hAnsi="宋体"/>
          <w:sz w:val="28"/>
          <w:szCs w:val="28"/>
          <w:lang w:eastAsia="zh-CN"/>
        </w:rPr>
        <w:t>总体</w:t>
      </w:r>
      <w:r>
        <w:rPr>
          <w:rFonts w:hint="eastAsia" w:ascii="宋体" w:hAnsi="宋体"/>
          <w:sz w:val="28"/>
          <w:szCs w:val="28"/>
        </w:rPr>
        <w:t>应急预案</w:t>
      </w:r>
      <w:r>
        <w:rPr>
          <w:rFonts w:hint="eastAsia" w:ascii="宋体" w:hAnsi="宋体" w:cs="宋体"/>
          <w:color w:val="000000"/>
          <w:kern w:val="0"/>
          <w:sz w:val="28"/>
          <w:szCs w:val="28"/>
        </w:rPr>
        <w:t>》相衔接，当事故扩大超出公司</w:t>
      </w:r>
      <w:r>
        <w:rPr>
          <w:rFonts w:hint="eastAsia" w:ascii="宋体" w:hAnsi="宋体"/>
          <w:sz w:val="28"/>
          <w:szCs w:val="28"/>
        </w:rPr>
        <w:t>应急救援处置能力</w:t>
      </w:r>
      <w:r>
        <w:rPr>
          <w:rFonts w:hint="eastAsia" w:ascii="宋体" w:hAnsi="宋体" w:cs="宋体"/>
          <w:color w:val="000000"/>
          <w:kern w:val="0"/>
          <w:sz w:val="28"/>
          <w:szCs w:val="28"/>
        </w:rPr>
        <w:t>时，可直</w:t>
      </w:r>
      <w:r>
        <w:rPr>
          <w:rFonts w:hint="eastAsia" w:ascii="宋体" w:hAnsi="宋体" w:cs="宋体"/>
          <w:kern w:val="0"/>
          <w:sz w:val="28"/>
          <w:szCs w:val="28"/>
        </w:rPr>
        <w:t>接上报上级有关部门，向相关应急机构请求扩大应急响应，请求增援。增援内容：人力、资金、设备、物资、器材、防护用品等。同时，在政府应急指挥人员到达后，应及时移交应急指挥权，并</w:t>
      </w:r>
      <w:r>
        <w:rPr>
          <w:rFonts w:hint="eastAsia" w:ascii="宋体" w:hAnsi="宋体"/>
          <w:sz w:val="28"/>
          <w:szCs w:val="28"/>
        </w:rPr>
        <w:t>服从外部救援队伍的指挥，公司参与人员严格按照社会救援指挥部的要求积极配合开展救援工作。</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2、信息上报</w:t>
      </w:r>
    </w:p>
    <w:p>
      <w:pPr>
        <w:spacing w:line="602" w:lineRule="exact"/>
        <w:ind w:firstLine="560" w:firstLineChars="200"/>
        <w:jc w:val="left"/>
        <w:rPr>
          <w:rFonts w:hint="eastAsia" w:ascii="宋体" w:hAnsi="宋体" w:cs="Arial"/>
          <w:sz w:val="28"/>
          <w:szCs w:val="28"/>
        </w:rPr>
      </w:pPr>
      <w:r>
        <w:rPr>
          <w:rFonts w:hint="eastAsia" w:ascii="宋体" w:hAnsi="宋体" w:cs="Arial"/>
          <w:sz w:val="28"/>
          <w:szCs w:val="28"/>
        </w:rPr>
        <w:t>发生事故后，按照响应级别，公司</w:t>
      </w:r>
      <w:r>
        <w:rPr>
          <w:rFonts w:hint="eastAsia" w:ascii="宋体" w:hAnsi="宋体" w:cs="宋体"/>
          <w:kern w:val="0"/>
          <w:sz w:val="28"/>
          <w:szCs w:val="28"/>
        </w:rPr>
        <w:t>应急救援指挥中心</w:t>
      </w:r>
      <w:r>
        <w:rPr>
          <w:rFonts w:hint="eastAsia" w:ascii="宋体" w:hAnsi="宋体" w:cs="Arial"/>
          <w:sz w:val="28"/>
          <w:szCs w:val="28"/>
        </w:rPr>
        <w:t>成员应立即到位。应急救援小组根据现场情况，按本单位事故应急预案，迅速采取处置措施，控制事态发展，并及时向指挥中心上报事态发展变化情况。</w:t>
      </w:r>
    </w:p>
    <w:p>
      <w:pPr>
        <w:spacing w:line="626" w:lineRule="exact"/>
        <w:ind w:firstLine="560" w:firstLineChars="200"/>
        <w:jc w:val="left"/>
        <w:rPr>
          <w:rFonts w:hint="eastAsia" w:ascii="宋体" w:hAnsi="宋体" w:cs="宋体"/>
          <w:kern w:val="0"/>
          <w:sz w:val="28"/>
          <w:szCs w:val="28"/>
        </w:rPr>
      </w:pPr>
      <w:r>
        <w:rPr>
          <w:rFonts w:hint="eastAsia" w:ascii="宋体" w:hAnsi="宋体" w:cs="Arial"/>
          <w:sz w:val="28"/>
          <w:szCs w:val="28"/>
        </w:rPr>
        <w:t>指挥中心应随时掌握事故相关信息，并根据现场情况分析事故性质，预测事态发展趋势和可能造成的危害程度，并视事故发展情况及时逐级上报上级有关部门。同时，当发生的事故可能波及公司外时，由总指挥或经总指挥授权的人员通过电话、互联网、人员信息传递等方式，迅速向周边企业、单位、社区、小区及人员通报事故发生的时间、地点以及事故现场情况、事故的简要经过、已经采取的措施、其他应当通报的情况。</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3、资源协调</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根据生产安全事故现场情况，应急指挥中心负责组织调配应急救援队伍和应急物资；当事态超出公司应急处置能力时，应立即向当地政府申请扩大应急资源调配。</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4、信息公开</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（1）</w:t>
      </w:r>
      <w:r>
        <w:rPr>
          <w:rFonts w:hint="eastAsia"/>
          <w:sz w:val="28"/>
          <w:szCs w:val="28"/>
        </w:rPr>
        <w:t>经应急</w:t>
      </w:r>
      <w:r>
        <w:rPr>
          <w:sz w:val="28"/>
          <w:szCs w:val="28"/>
        </w:rPr>
        <w:t>应急</w:t>
      </w:r>
      <w:r>
        <w:rPr>
          <w:rFonts w:hint="eastAsia"/>
          <w:sz w:val="28"/>
          <w:szCs w:val="28"/>
        </w:rPr>
        <w:t>指挥中心授权后，</w:t>
      </w:r>
      <w:r>
        <w:rPr>
          <w:sz w:val="28"/>
          <w:szCs w:val="28"/>
        </w:rPr>
        <w:t>应急指挥</w:t>
      </w:r>
      <w:r>
        <w:rPr>
          <w:rFonts w:hint="eastAsia"/>
          <w:sz w:val="28"/>
          <w:szCs w:val="28"/>
        </w:rPr>
        <w:t>副总指挥</w:t>
      </w:r>
      <w:r>
        <w:rPr>
          <w:sz w:val="28"/>
          <w:szCs w:val="28"/>
        </w:rPr>
        <w:t>负责事故和应急救援的信息发布工作。</w:t>
      </w:r>
    </w:p>
    <w:p>
      <w:pPr>
        <w:ind w:firstLine="560" w:firstLineChars="200"/>
        <w:rPr>
          <w:rFonts w:hint="eastAsia" w:ascii="宋体" w:hAnsi="宋体"/>
          <w:sz w:val="28"/>
          <w:szCs w:val="28"/>
        </w:rPr>
      </w:pPr>
      <w:r>
        <w:rPr>
          <w:rFonts w:hint="eastAsia" w:ascii="宋体" w:hAnsi="宋体" w:cs="Arial"/>
          <w:sz w:val="28"/>
          <w:szCs w:val="28"/>
        </w:rPr>
        <w:t>（2）</w:t>
      </w:r>
      <w:r>
        <w:rPr>
          <w:rFonts w:hint="eastAsia" w:ascii="宋体" w:hAnsi="宋体" w:cs="宋体"/>
          <w:kern w:val="0"/>
          <w:sz w:val="28"/>
          <w:szCs w:val="28"/>
        </w:rPr>
        <w:t>在信息发布过程中，应遵守国家法律法规，实事求是，客观公正，内容详实，及时准确。</w:t>
      </w:r>
      <w:r>
        <w:rPr>
          <w:rFonts w:hint="eastAsia" w:ascii="宋体" w:hAnsi="宋体"/>
          <w:sz w:val="28"/>
          <w:szCs w:val="28"/>
        </w:rPr>
        <w:t>在发布信息时，必须发布事态的紧急程度，提出撤离的具体方法和方式。同时在事故现场周围建立警戒区域，实施交通管制，防止与救援无关人员进入事故现场，保证救援队伍、物资运输和人员疏散等的交通畅通，并避免发生不必要的伤亡。</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（3）未经许可任何部门和个人不得擅自发布信息。</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5、应急保障</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应急指挥中心保证在事故应急抢救抢险中有充足的物资和设备，应急救援时能及时、准确为抢险救援人员提供救援所需保障物资。</w:t>
      </w:r>
    </w:p>
    <w:p>
      <w:pPr>
        <w:pStyle w:val="4"/>
        <w:keepNext w:val="0"/>
        <w:rPr>
          <w:rFonts w:hint="eastAsia" w:ascii="黑体" w:eastAsia="黑体"/>
          <w:sz w:val="32"/>
          <w:szCs w:val="32"/>
        </w:rPr>
      </w:pPr>
      <w:bookmarkStart w:id="922" w:name="_Toc19354"/>
      <w:bookmarkStart w:id="923" w:name="_Toc12624"/>
      <w:bookmarkStart w:id="924" w:name="_Toc27564"/>
      <w:bookmarkStart w:id="925" w:name="_Toc23605"/>
      <w:bookmarkStart w:id="926" w:name="_Toc27349"/>
      <w:r>
        <w:rPr>
          <w:rFonts w:hint="eastAsia" w:ascii="黑体" w:eastAsia="黑体"/>
          <w:sz w:val="32"/>
          <w:szCs w:val="32"/>
        </w:rPr>
        <w:t>4  处置措施</w:t>
      </w:r>
      <w:bookmarkEnd w:id="922"/>
      <w:bookmarkEnd w:id="923"/>
      <w:bookmarkEnd w:id="924"/>
      <w:bookmarkEnd w:id="925"/>
      <w:bookmarkEnd w:id="926"/>
    </w:p>
    <w:p>
      <w:pPr>
        <w:pStyle w:val="5"/>
        <w:rPr>
          <w:rFonts w:hint="eastAsia" w:ascii="楷体" w:hAnsi="楷体" w:eastAsia="楷体"/>
        </w:rPr>
      </w:pPr>
      <w:bookmarkStart w:id="927" w:name="_Toc6224"/>
      <w:bookmarkStart w:id="928" w:name="_Toc25924"/>
      <w:bookmarkStart w:id="929" w:name="_Toc26642"/>
      <w:bookmarkStart w:id="930" w:name="_Toc13383"/>
      <w:bookmarkStart w:id="931" w:name="_Toc16209"/>
      <w:bookmarkStart w:id="932" w:name="_Toc22143"/>
      <w:r>
        <w:rPr>
          <w:rFonts w:hint="eastAsia" w:ascii="楷体" w:hAnsi="楷体" w:eastAsia="楷体"/>
        </w:rPr>
        <w:t>4.1　应急处置指导原则</w:t>
      </w:r>
      <w:bookmarkEnd w:id="927"/>
      <w:bookmarkEnd w:id="928"/>
      <w:bookmarkEnd w:id="929"/>
      <w:bookmarkEnd w:id="930"/>
      <w:bookmarkEnd w:id="931"/>
      <w:bookmarkEnd w:id="932"/>
    </w:p>
    <w:p>
      <w:pPr>
        <w:spacing w:line="604" w:lineRule="exact"/>
        <w:ind w:firstLine="560" w:firstLineChars="200"/>
        <w:rPr>
          <w:rFonts w:hint="eastAsia" w:ascii="宋体" w:hAnsi="宋体" w:cs="Arial"/>
          <w:sz w:val="28"/>
          <w:szCs w:val="28"/>
        </w:rPr>
      </w:pPr>
      <w:r>
        <w:rPr>
          <w:rFonts w:hint="eastAsia" w:ascii="宋体" w:hAnsi="宋体" w:cs="Arial"/>
          <w:sz w:val="28"/>
          <w:szCs w:val="28"/>
        </w:rPr>
        <w:t>按照“安全第一，以人为本；预防为主，常备不懈；资源共享，应急迅速”的基本方针，实行先近后远、先重后轻、先抢救后治疗基本原则。</w:t>
      </w:r>
    </w:p>
    <w:p>
      <w:pPr>
        <w:pStyle w:val="5"/>
        <w:rPr>
          <w:rFonts w:hint="eastAsia" w:ascii="楷体" w:hAnsi="楷体" w:eastAsia="楷体"/>
        </w:rPr>
      </w:pPr>
      <w:bookmarkStart w:id="933" w:name="_Toc8011"/>
      <w:bookmarkStart w:id="934" w:name="_Toc16118"/>
      <w:bookmarkStart w:id="935" w:name="_Toc2174"/>
      <w:bookmarkStart w:id="936" w:name="_Toc31363"/>
      <w:bookmarkStart w:id="937" w:name="_Toc2719"/>
      <w:bookmarkStart w:id="938" w:name="_Toc8125"/>
      <w:r>
        <w:rPr>
          <w:rFonts w:hint="eastAsia" w:ascii="楷体" w:hAnsi="楷体" w:eastAsia="楷体"/>
        </w:rPr>
        <w:t>4.2　应急处置措施</w:t>
      </w:r>
      <w:bookmarkEnd w:id="933"/>
      <w:bookmarkEnd w:id="934"/>
      <w:bookmarkEnd w:id="935"/>
      <w:bookmarkEnd w:id="936"/>
      <w:bookmarkEnd w:id="937"/>
      <w:bookmarkEnd w:id="938"/>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1、当发生人员触电事故时，现场人员应立即对触电人员按下列要求进行紧急抢救。</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（1）首先切断电源开关或用电工钳子、木把斧子将电线截断以断开电源。</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（2）距离电源开关较近或断开电源有困难时，可用干燥的木棍、竹竿等挑开触电者身上的电线或带电体。</w:t>
      </w:r>
    </w:p>
    <w:p>
      <w:pPr>
        <w:spacing w:line="604" w:lineRule="exact"/>
        <w:ind w:firstLine="560" w:firstLineChars="200"/>
        <w:rPr>
          <w:rFonts w:hint="eastAsia" w:ascii="宋体" w:hAnsi="宋体" w:cs="宋体"/>
          <w:color w:val="FF0000"/>
          <w:kern w:val="0"/>
          <w:sz w:val="28"/>
          <w:szCs w:val="28"/>
        </w:rPr>
      </w:pPr>
      <w:r>
        <w:rPr>
          <w:rFonts w:hint="eastAsia" w:ascii="宋体" w:hAnsi="宋体" w:cs="宋体"/>
          <w:kern w:val="0"/>
          <w:sz w:val="28"/>
          <w:szCs w:val="28"/>
        </w:rPr>
        <w:t>（3）可用几层干燥的衣服将手裹住，或站在干燥的木板上，拉触电者的衣服，使其脱离电源。</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2、防止触电者脱离电源后可能的摔伤，特别是当触电者在高处的情况下，应考虑防摔措施，即使触电者在平地，也要注意触电者倒下的方向，注意摔伤。</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3、如果事故发生在夜间，应迅速解决临时照明问题，以利于抢救，并避免事故扩大。</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4、触电者伤势不重，神志清醒，但有乏力、头昏、恶心、呕吐、出汗等症状，应使触电者就地安静休息；症状严重者，小心护送到医院检查、治疗。</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5、触电者伤势较重，呼吸、心跳尚存，但神志昏迷，应使触电者舒适、安静的仰卧，保证空气流畅，解开触电者领口、衣扣、腰带，以利于呼吸，并注意保暖，做好人工呼吸和心脏挤压的准备，如果触电处在高空、地沟中或其它不易进行心脏、肺复苏急救的地点，应将触电者迅速转移至平坦地点进行抢救，同时拨打120。</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6、触电者伤势严重，呼吸、心跳停止，应立即实施人工呼吸或心脏挤压，在医生到来之前和送往医院途中，不得中止急救。</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人工呼吸的方法：</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（1）将触电者身上妨碍呼吸的衣服(包括衣领、裤带等)全部解开，越快越好；</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（2）迅速将触电者口中脱落的假牙、食物、血液、粘液等物取出，以免堵塞呼吸道，并使其头部充分后仰，可用一只手托在触电者颈后，使其鼻孔朝天，以利呼吸道畅通；</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口对口(鼻)人工呼吸：</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（1）使触电者口(或鼻)紧闭，救护人员深吸一口气后紧贴触电者的口(或鼻)，向内吹气，为时约2min；</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（2）吹气完毕，立即离开触电者的口(或鼻)，并松开触电者的鼻孔(或嘴唇)使其自行呼吸，为时约3min；</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（3）触电者如系儿童，只可小口吹气，以免肺泡破裂，如发现触电者胃部充气鼓胀，可一面用手轻轻加压于其上腹部，一面继续吹气和换气，如果无法使触电者把口张开，可改用口对鼻人工呼吸法；</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如果触电者牙关紧闭，要使其口张开，可把下腭骨抬起，将两手四指托在下腭后角处，用力慢慢往前移动，使下牙移到上牙前，亦可用小木板、钥匙柄等插入上下齿缝中间，但不能从前门齿插入，而应从口角插入，注意不要损坏牙齿。</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 xml:space="preserve">   人工胸外心脏挤压法：</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（1）救护人员跪在触电者的一侧，或骑跪在触电者的腰部两侧，两手相叠，手掌根部放在心窝上方、胸骨下1/3-1/2处；</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2）掌根用力垂直向下(脊背方向)挤压，压出心脏里面的血液，对成人压陷3-4厘米，以每秒钟挤压一次，每分钟挤压60次为宜，触电者如系儿童，可以只用一手挤压，用力要轻一些以免损伤胸骨，而且每分钟挤压100次左右；</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（3）挤压后掌根迅速全部放松，让触电者胸部自动复原，血液充满心脏，放松时掌不必完全离开胸部；</w:t>
      </w:r>
    </w:p>
    <w:p>
      <w:pPr>
        <w:spacing w:line="604" w:lineRule="exact"/>
        <w:ind w:firstLine="560" w:firstLineChars="200"/>
        <w:rPr>
          <w:rFonts w:hint="eastAsia" w:ascii="宋体" w:hAnsi="宋体" w:cs="宋体"/>
          <w:kern w:val="0"/>
          <w:sz w:val="28"/>
          <w:szCs w:val="28"/>
        </w:rPr>
      </w:pPr>
      <w:r>
        <w:rPr>
          <w:rFonts w:hint="eastAsia" w:ascii="宋体" w:hAnsi="宋体" w:cs="宋体"/>
          <w:kern w:val="0"/>
          <w:sz w:val="28"/>
          <w:szCs w:val="28"/>
        </w:rPr>
        <w:t>7、对于与触电同时发生的外伤，应分别情况处理。对于不危及生命的轻度外伤，可以放在触电急救之后处理。对于严重的外伤，应于人工呼吸和胸外心脏挤压法同时处理。如伤口出血，应与止血。为了防止伤口感染，应予以包扎。</w:t>
      </w:r>
    </w:p>
    <w:p>
      <w:pPr>
        <w:pStyle w:val="4"/>
        <w:keepNext w:val="0"/>
        <w:rPr>
          <w:rFonts w:hint="eastAsia" w:ascii="黑体" w:eastAsia="黑体"/>
          <w:sz w:val="32"/>
          <w:szCs w:val="32"/>
        </w:rPr>
      </w:pPr>
      <w:bookmarkStart w:id="939" w:name="_Toc18652"/>
      <w:bookmarkStart w:id="940" w:name="_Toc29661"/>
      <w:bookmarkStart w:id="941" w:name="_Toc26641"/>
      <w:bookmarkStart w:id="942" w:name="_Toc2185"/>
      <w:bookmarkStart w:id="943" w:name="_Toc26289"/>
      <w:r>
        <w:rPr>
          <w:rFonts w:hint="eastAsia" w:ascii="黑体" w:eastAsia="黑体"/>
          <w:sz w:val="32"/>
          <w:szCs w:val="32"/>
        </w:rPr>
        <w:t>5　应急保障</w:t>
      </w:r>
      <w:bookmarkEnd w:id="939"/>
      <w:bookmarkEnd w:id="940"/>
      <w:bookmarkEnd w:id="941"/>
      <w:bookmarkEnd w:id="942"/>
      <w:bookmarkEnd w:id="943"/>
    </w:p>
    <w:p>
      <w:pPr>
        <w:pStyle w:val="5"/>
        <w:rPr>
          <w:rFonts w:hint="eastAsia" w:ascii="楷体" w:hAnsi="楷体" w:eastAsia="楷体"/>
        </w:rPr>
      </w:pPr>
      <w:bookmarkStart w:id="944" w:name="_Toc31057"/>
      <w:bookmarkStart w:id="945" w:name="_Toc29767"/>
      <w:bookmarkStart w:id="946" w:name="_Toc27366"/>
      <w:bookmarkStart w:id="947" w:name="_Toc7038"/>
      <w:bookmarkStart w:id="948" w:name="_Toc18428"/>
      <w:bookmarkStart w:id="949" w:name="_Toc18513"/>
      <w:r>
        <w:rPr>
          <w:rFonts w:hint="eastAsia" w:ascii="楷体" w:hAnsi="楷体" w:eastAsia="楷体"/>
        </w:rPr>
        <w:t>5.1　应急装备保障</w:t>
      </w:r>
      <w:bookmarkEnd w:id="944"/>
      <w:bookmarkEnd w:id="945"/>
      <w:bookmarkEnd w:id="946"/>
      <w:bookmarkEnd w:id="947"/>
      <w:bookmarkEnd w:id="948"/>
      <w:bookmarkEnd w:id="949"/>
    </w:p>
    <w:p>
      <w:pPr>
        <w:ind w:firstLine="560" w:firstLineChars="200"/>
        <w:rPr>
          <w:rFonts w:hint="eastAsia" w:ascii="宋体" w:hAnsi="宋体" w:cs="宋体"/>
          <w:kern w:val="0"/>
          <w:sz w:val="28"/>
          <w:szCs w:val="28"/>
        </w:rPr>
      </w:pPr>
      <w:r>
        <w:rPr>
          <w:rFonts w:hint="eastAsia" w:ascii="宋体" w:hAnsi="宋体" w:cs="宋体"/>
          <w:kern w:val="0"/>
          <w:sz w:val="28"/>
          <w:szCs w:val="28"/>
        </w:rPr>
        <w:t>为确保发生事故后，在应急抢救中不造成二次伤害，公司配备了担架、绝缘器具、灭火器、急救箱等医疗、救护设备。</w:t>
      </w:r>
    </w:p>
    <w:p>
      <w:pPr>
        <w:ind w:firstLine="560" w:firstLineChars="200"/>
        <w:rPr>
          <w:rFonts w:hint="eastAsia" w:ascii="宋体" w:hAnsi="宋体" w:cs="宋体"/>
          <w:kern w:val="0"/>
          <w:sz w:val="28"/>
          <w:szCs w:val="28"/>
        </w:rPr>
      </w:pPr>
      <w:r>
        <w:rPr>
          <w:rFonts w:hint="eastAsia" w:ascii="宋体" w:hAnsi="宋体" w:cs="宋体"/>
          <w:kern w:val="0"/>
          <w:sz w:val="28"/>
          <w:szCs w:val="28"/>
        </w:rPr>
        <w:t>医疗、救护设备见综合预案附件4。</w:t>
      </w:r>
    </w:p>
    <w:p>
      <w:pPr>
        <w:pStyle w:val="5"/>
        <w:rPr>
          <w:rFonts w:hint="eastAsia" w:ascii="楷体" w:hAnsi="楷体" w:eastAsia="楷体"/>
        </w:rPr>
      </w:pPr>
      <w:bookmarkStart w:id="950" w:name="_Toc30212"/>
      <w:bookmarkStart w:id="951" w:name="_Toc30558"/>
      <w:bookmarkStart w:id="952" w:name="_Toc5138"/>
      <w:bookmarkStart w:id="953" w:name="_Toc26216"/>
      <w:bookmarkStart w:id="954" w:name="_Toc5724"/>
      <w:bookmarkStart w:id="955" w:name="_Toc10824"/>
      <w:r>
        <w:rPr>
          <w:rFonts w:hint="eastAsia" w:ascii="楷体" w:hAnsi="楷体" w:eastAsia="楷体"/>
        </w:rPr>
        <w:t>5.2　应急队伍保障</w:t>
      </w:r>
      <w:bookmarkEnd w:id="950"/>
      <w:bookmarkEnd w:id="951"/>
      <w:bookmarkEnd w:id="952"/>
      <w:bookmarkEnd w:id="953"/>
      <w:bookmarkEnd w:id="954"/>
      <w:bookmarkEnd w:id="955"/>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公司组建抢险救援组、后勤保障组和技术组等3个小组。各应急小组作为本公司内部应急队伍，随时做好处理本公司发生事故的准备。在事故或救援中有可能发生人员受伤的情况，立即由有关领导组织救灾队员在最短的时间内，携带救护用品赶至事故现场，按照指挥部预先制定的抢救方案进行救援工作。做好应急队伍的业务培训和应急演练，增强企业应急能力；加强与其他企业的交流与合作，不断提高应急队伍的素质。</w:t>
      </w:r>
    </w:p>
    <w:p>
      <w:pPr>
        <w:spacing w:line="600" w:lineRule="exact"/>
        <w:ind w:firstLine="560" w:firstLineChars="200"/>
        <w:jc w:val="left"/>
        <w:rPr>
          <w:rFonts w:hint="eastAsia"/>
          <w:sz w:val="28"/>
          <w:szCs w:val="28"/>
        </w:rPr>
      </w:pPr>
      <w:r>
        <w:rPr>
          <w:rFonts w:hint="eastAsia"/>
          <w:sz w:val="28"/>
          <w:szCs w:val="28"/>
        </w:rPr>
        <w:t>公司</w:t>
      </w:r>
      <w:r>
        <w:rPr>
          <w:rFonts w:hint="eastAsia"/>
          <w:sz w:val="28"/>
          <w:szCs w:val="28"/>
          <w:lang w:eastAsia="zh-CN"/>
        </w:rPr>
        <w:t>与南部</w:t>
      </w:r>
      <w:r>
        <w:rPr>
          <w:rFonts w:hint="eastAsia"/>
          <w:sz w:val="28"/>
          <w:szCs w:val="28"/>
        </w:rPr>
        <w:t>县消防救援大队、</w:t>
      </w:r>
      <w:r>
        <w:rPr>
          <w:rFonts w:hint="eastAsia"/>
          <w:sz w:val="28"/>
          <w:szCs w:val="28"/>
          <w:lang w:eastAsia="zh-CN"/>
        </w:rPr>
        <w:t>南部</w:t>
      </w:r>
      <w:r>
        <w:rPr>
          <w:rFonts w:hint="eastAsia"/>
          <w:sz w:val="28"/>
          <w:szCs w:val="28"/>
        </w:rPr>
        <w:t>县人民医院信息沟通渠道通畅，必要时，可取得外部支援。</w:t>
      </w:r>
    </w:p>
    <w:p>
      <w:pPr>
        <w:spacing w:line="600" w:lineRule="exact"/>
        <w:ind w:firstLine="560" w:firstLineChars="200"/>
        <w:rPr>
          <w:rFonts w:hint="eastAsia" w:ascii="宋体" w:hAnsi="宋体" w:cs="宋体"/>
          <w:kern w:val="0"/>
          <w:sz w:val="28"/>
          <w:szCs w:val="28"/>
        </w:rPr>
      </w:pPr>
      <w:r>
        <w:rPr>
          <w:rFonts w:hint="eastAsia" w:ascii="宋体" w:hAnsi="宋体" w:cs="宋体"/>
          <w:kern w:val="0"/>
          <w:sz w:val="28"/>
          <w:szCs w:val="28"/>
        </w:rPr>
        <w:t>各应急小组名单及联系电话见综合预案附件5、附件6。</w:t>
      </w:r>
    </w:p>
    <w:p>
      <w:pPr>
        <w:pStyle w:val="5"/>
        <w:rPr>
          <w:rFonts w:hint="eastAsia" w:ascii="楷体" w:hAnsi="楷体" w:eastAsia="楷体"/>
        </w:rPr>
      </w:pPr>
      <w:bookmarkStart w:id="956" w:name="_Toc15617"/>
      <w:bookmarkStart w:id="957" w:name="_Toc20173"/>
      <w:bookmarkStart w:id="958" w:name="_Toc14915"/>
      <w:bookmarkStart w:id="959" w:name="_Toc20976"/>
      <w:bookmarkStart w:id="960" w:name="_Toc15293"/>
      <w:bookmarkStart w:id="961" w:name="_Toc13233"/>
      <w:r>
        <w:rPr>
          <w:rFonts w:hint="eastAsia" w:ascii="楷体" w:hAnsi="楷体" w:eastAsia="楷体"/>
        </w:rPr>
        <w:t>5.3其他保障</w:t>
      </w:r>
      <w:bookmarkEnd w:id="956"/>
      <w:bookmarkEnd w:id="957"/>
      <w:bookmarkEnd w:id="958"/>
      <w:bookmarkEnd w:id="959"/>
      <w:bookmarkEnd w:id="960"/>
      <w:bookmarkEnd w:id="961"/>
    </w:p>
    <w:p>
      <w:pPr>
        <w:rPr>
          <w:rFonts w:hint="eastAsia"/>
          <w:sz w:val="28"/>
          <w:szCs w:val="28"/>
        </w:rPr>
      </w:pPr>
      <w:r>
        <w:rPr>
          <w:rFonts w:hint="eastAsia"/>
        </w:rPr>
        <w:t xml:space="preserve">    </w:t>
      </w:r>
      <w:r>
        <w:rPr>
          <w:rFonts w:hint="eastAsia"/>
          <w:sz w:val="28"/>
          <w:szCs w:val="28"/>
        </w:rPr>
        <w:t xml:space="preserve"> 依托综合应急预案，公司在经费、医疗、技术、后勤、治安等方面提供相应保障。</w:t>
      </w:r>
    </w:p>
    <w:p>
      <w:pPr>
        <w:rPr>
          <w:rFonts w:hint="eastAsia"/>
          <w:sz w:val="28"/>
          <w:szCs w:val="28"/>
        </w:rPr>
      </w:pPr>
    </w:p>
    <w:p>
      <w:pPr>
        <w:pStyle w:val="4"/>
        <w:jc w:val="center"/>
        <w:rPr>
          <w:rFonts w:hint="eastAsia" w:ascii="黑体" w:eastAsia="黑体"/>
          <w:sz w:val="32"/>
          <w:szCs w:val="32"/>
        </w:rPr>
      </w:pPr>
      <w:bookmarkStart w:id="962" w:name="_Toc9508"/>
      <w:bookmarkStart w:id="963" w:name="_Toc9520"/>
      <w:bookmarkStart w:id="964" w:name="_Toc16200"/>
      <w:bookmarkStart w:id="965" w:name="_Toc8091"/>
      <w:bookmarkStart w:id="966" w:name="_Toc11358"/>
      <w:r>
        <w:rPr>
          <w:rFonts w:hint="eastAsia" w:ascii="黑体" w:eastAsia="黑体"/>
          <w:sz w:val="32"/>
          <w:szCs w:val="32"/>
        </w:rPr>
        <w:t>六　地震次生灾害专项应急预案</w:t>
      </w:r>
      <w:bookmarkEnd w:id="962"/>
      <w:bookmarkEnd w:id="963"/>
      <w:bookmarkEnd w:id="964"/>
      <w:bookmarkEnd w:id="965"/>
      <w:bookmarkEnd w:id="966"/>
    </w:p>
    <w:p>
      <w:pPr>
        <w:pStyle w:val="4"/>
        <w:rPr>
          <w:rFonts w:hint="eastAsia" w:ascii="黑体" w:eastAsia="黑体"/>
          <w:sz w:val="32"/>
          <w:szCs w:val="32"/>
        </w:rPr>
      </w:pPr>
      <w:bookmarkStart w:id="967" w:name="_Toc21091"/>
      <w:bookmarkStart w:id="968" w:name="_Toc26038"/>
      <w:bookmarkStart w:id="969" w:name="_Toc14392"/>
      <w:bookmarkStart w:id="970" w:name="_Toc5400"/>
      <w:bookmarkStart w:id="971" w:name="_Toc25090"/>
      <w:r>
        <w:rPr>
          <w:rFonts w:hint="eastAsia" w:ascii="黑体" w:eastAsia="黑体"/>
          <w:sz w:val="32"/>
          <w:szCs w:val="32"/>
        </w:rPr>
        <w:t>1　适用范围</w:t>
      </w:r>
      <w:bookmarkEnd w:id="967"/>
      <w:bookmarkEnd w:id="968"/>
      <w:bookmarkEnd w:id="969"/>
      <w:bookmarkEnd w:id="970"/>
      <w:bookmarkEnd w:id="971"/>
    </w:p>
    <w:p>
      <w:pPr>
        <w:widowControl/>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本预案适用于</w:t>
      </w:r>
      <w:r>
        <w:rPr>
          <w:rFonts w:hint="eastAsia" w:ascii="宋体" w:hAnsi="宋体" w:cs="宋体"/>
          <w:kern w:val="0"/>
          <w:sz w:val="28"/>
          <w:szCs w:val="28"/>
          <w:lang w:eastAsia="zh-CN"/>
        </w:rPr>
        <w:t>南部县万达</w:t>
      </w:r>
      <w:r>
        <w:rPr>
          <w:rFonts w:hint="eastAsia" w:ascii="宋体" w:hAnsi="宋体" w:cs="宋体"/>
          <w:kern w:val="0"/>
          <w:sz w:val="28"/>
          <w:szCs w:val="28"/>
        </w:rPr>
        <w:t>天然气有限公司所辖区域发生地震后次生灾害事故的应急处置及先期处置工作。</w:t>
      </w:r>
    </w:p>
    <w:p>
      <w:pPr>
        <w:widowControl/>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地震灾害是地球上最为严重的自然灾害之一。地震灾害的发生主要对建筑、设施设备造成破坏，主要分为：</w:t>
      </w:r>
    </w:p>
    <w:p>
      <w:pPr>
        <w:widowControl/>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（1）办公场所的破损、坍塌。</w:t>
      </w:r>
    </w:p>
    <w:p>
      <w:pPr>
        <w:widowControl/>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（2）燃气设施、设备较大范围损坏或重要设施、设备损坏。</w:t>
      </w:r>
    </w:p>
    <w:p>
      <w:pPr>
        <w:spacing w:line="600" w:lineRule="exact"/>
        <w:ind w:firstLine="560" w:firstLineChars="200"/>
        <w:rPr>
          <w:rFonts w:hint="eastAsia" w:ascii="宋体" w:hAnsi="宋体"/>
          <w:sz w:val="28"/>
          <w:szCs w:val="28"/>
        </w:rPr>
      </w:pPr>
      <w:r>
        <w:rPr>
          <w:rFonts w:hint="eastAsia" w:ascii="宋体" w:hAnsi="宋体" w:cs="宋体"/>
          <w:kern w:val="0"/>
          <w:sz w:val="28"/>
          <w:szCs w:val="28"/>
        </w:rPr>
        <w:t>本专项应急预案是综合应急预案的组成部分，是综合应急预案的重要补充。专项应急预案与综合应急预案相互衔接。</w:t>
      </w:r>
    </w:p>
    <w:p>
      <w:pPr>
        <w:pStyle w:val="4"/>
        <w:rPr>
          <w:rFonts w:hint="eastAsia" w:ascii="黑体" w:eastAsia="黑体"/>
          <w:sz w:val="32"/>
          <w:szCs w:val="32"/>
        </w:rPr>
      </w:pPr>
      <w:bookmarkStart w:id="972" w:name="_Toc1316"/>
      <w:bookmarkStart w:id="973" w:name="_Toc6293"/>
      <w:bookmarkStart w:id="974" w:name="_Toc25411"/>
      <w:bookmarkStart w:id="975" w:name="_Toc6310"/>
      <w:bookmarkStart w:id="976" w:name="_Toc16564"/>
      <w:r>
        <w:rPr>
          <w:rFonts w:hint="eastAsia" w:ascii="黑体" w:eastAsia="黑体"/>
          <w:sz w:val="32"/>
          <w:szCs w:val="32"/>
        </w:rPr>
        <w:t>2　应急组织机构及职责</w:t>
      </w:r>
      <w:bookmarkEnd w:id="972"/>
      <w:bookmarkEnd w:id="973"/>
      <w:bookmarkEnd w:id="974"/>
      <w:bookmarkEnd w:id="975"/>
      <w:bookmarkEnd w:id="976"/>
    </w:p>
    <w:p>
      <w:pPr>
        <w:pStyle w:val="5"/>
        <w:keepNext w:val="0"/>
        <w:spacing w:line="415" w:lineRule="auto"/>
        <w:rPr>
          <w:rFonts w:hint="eastAsia" w:ascii="楷体_GB2312" w:hAnsi="宋体" w:eastAsia="楷体_GB2312"/>
          <w:kern w:val="0"/>
        </w:rPr>
      </w:pPr>
      <w:bookmarkStart w:id="977" w:name="_Toc1612"/>
      <w:bookmarkStart w:id="978" w:name="_Toc19880"/>
      <w:bookmarkStart w:id="979" w:name="_Toc9643"/>
      <w:bookmarkStart w:id="980" w:name="_Toc7039"/>
      <w:bookmarkStart w:id="981" w:name="_Toc14299"/>
      <w:r>
        <w:rPr>
          <w:rFonts w:hint="eastAsia" w:ascii="楷体_GB2312" w:hAnsi="宋体" w:eastAsia="楷体_GB2312" w:cs="Arial"/>
          <w:kern w:val="0"/>
        </w:rPr>
        <w:t>2.1</w:t>
      </w:r>
      <w:r>
        <w:rPr>
          <w:rFonts w:hint="eastAsia" w:ascii="楷体_GB2312" w:hAnsi="宋体" w:eastAsia="楷体_GB2312"/>
          <w:kern w:val="0"/>
        </w:rPr>
        <w:t>　应急组织体系</w:t>
      </w:r>
      <w:bookmarkEnd w:id="977"/>
      <w:bookmarkEnd w:id="978"/>
      <w:bookmarkEnd w:id="979"/>
      <w:bookmarkEnd w:id="980"/>
      <w:bookmarkEnd w:id="981"/>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23776" behindDoc="0" locked="0" layoutInCell="1" allowOverlap="1">
                <wp:simplePos x="0" y="0"/>
                <wp:positionH relativeFrom="column">
                  <wp:posOffset>1714500</wp:posOffset>
                </wp:positionH>
                <wp:positionV relativeFrom="paragraph">
                  <wp:posOffset>200025</wp:posOffset>
                </wp:positionV>
                <wp:extent cx="1600200" cy="396240"/>
                <wp:effectExtent l="4445" t="4445" r="14605" b="18415"/>
                <wp:wrapNone/>
                <wp:docPr id="35" name="矩形 35"/>
                <wp:cNvGraphicFramePr/>
                <a:graphic xmlns:a="http://schemas.openxmlformats.org/drawingml/2006/main">
                  <a:graphicData uri="http://schemas.microsoft.com/office/word/2010/wordprocessingShape">
                    <wps:wsp>
                      <wps:cNvSpPr/>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315" w:firstLineChars="150"/>
                              <w:rPr>
                                <w:rFonts w:hint="eastAsia"/>
                              </w:rPr>
                            </w:pPr>
                            <w:r>
                              <w:rPr>
                                <w:rFonts w:hint="eastAsia"/>
                              </w:rPr>
                              <w:t>应急救援指挥中心</w:t>
                            </w:r>
                          </w:p>
                        </w:txbxContent>
                      </wps:txbx>
                      <wps:bodyPr upright="1"/>
                    </wps:wsp>
                  </a:graphicData>
                </a:graphic>
              </wp:anchor>
            </w:drawing>
          </mc:Choice>
          <mc:Fallback>
            <w:pict>
              <v:rect id="_x0000_s1026" o:spid="_x0000_s1026" o:spt="1" style="position:absolute;left:0pt;margin-left:135pt;margin-top:15.75pt;height:31.2pt;width:126pt;z-index:251723776;mso-width-relative:page;mso-height-relative:page;" fillcolor="#FFFFFF" filled="t" stroked="t" coordsize="21600,21600" o:gfxdata="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Taar2AAAAAkBAAAPAAAAAAAAAAEAIAAAACIA&#10;AABkcnMvZG93bnJldi54bWxQSwECFAAUAAAACACHTuJASYiyhAkCAAA5BAAADgAAAAAAAAABACAA&#10;AAAnAQAAZHJzL2Uyb0RvYy54bWxQSwUGAAAAAAYABgBZAQAAogUAAAAA&#10;">
                <v:fill on="t" focussize="0,0"/>
                <v:stroke color="#000000" joinstyle="miter"/>
                <v:imagedata o:title=""/>
                <o:lock v:ext="edit" aspectratio="f"/>
                <v:textbox>
                  <w:txbxContent>
                    <w:p>
                      <w:pPr>
                        <w:ind w:firstLine="315" w:firstLineChars="150"/>
                        <w:rPr>
                          <w:rFonts w:hint="eastAsia"/>
                        </w:rPr>
                      </w:pPr>
                      <w:r>
                        <w:rPr>
                          <w:rFonts w:hint="eastAsia"/>
                        </w:rPr>
                        <w:t>应急救援指挥中心</w:t>
                      </w:r>
                    </w:p>
                  </w:txbxContent>
                </v:textbox>
              </v:rect>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29920" behindDoc="0" locked="0" layoutInCell="1" allowOverlap="1">
                <wp:simplePos x="0" y="0"/>
                <wp:positionH relativeFrom="column">
                  <wp:posOffset>2400300</wp:posOffset>
                </wp:positionH>
                <wp:positionV relativeFrom="paragraph">
                  <wp:posOffset>200025</wp:posOffset>
                </wp:positionV>
                <wp:extent cx="0" cy="383540"/>
                <wp:effectExtent l="38100" t="0" r="38100" b="16510"/>
                <wp:wrapNone/>
                <wp:docPr id="86" name="直接连接符 86"/>
                <wp:cNvGraphicFramePr/>
                <a:graphic xmlns:a="http://schemas.openxmlformats.org/drawingml/2006/main">
                  <a:graphicData uri="http://schemas.microsoft.com/office/word/2010/wordprocessingShape">
                    <wps:wsp>
                      <wps:cNvCnPr/>
                      <wps:spPr>
                        <a:xfrm>
                          <a:off x="0" y="0"/>
                          <a:ext cx="0" cy="3835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9pt;margin-top:15.75pt;height:30.2pt;width:0pt;z-index:251729920;mso-width-relative:page;mso-height-relative:page;" filled="f" stroked="t" coordsize="21600,21600" o:gfxdata="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Z07erYAAAACQEAAA8AAAAAAAAAAQAgAAAAIgAAAGRycy9k&#10;b3ducmV2LnhtbFBLAQIUABQAAAAIAIdO4kA5iQiLAgIAAPcDAAAOAAAAAAAAAAEAIAAAACcBAABk&#10;cnMvZTJvRG9jLnhtbFBLBQYAAAAABgAGAFkBAACbBQAAAAA=&#10;">
                <v:fill on="f" focussize="0,0"/>
                <v:stroke color="#000000" joinstyle="round" endarrow="block"/>
                <v:imagedata o:title=""/>
                <o:lock v:ext="edit" aspectratio="f"/>
              </v:line>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31968" behindDoc="0" locked="0" layoutInCell="1" allowOverlap="1">
                <wp:simplePos x="0" y="0"/>
                <wp:positionH relativeFrom="column">
                  <wp:posOffset>1828800</wp:posOffset>
                </wp:positionH>
                <wp:positionV relativeFrom="paragraph">
                  <wp:posOffset>187325</wp:posOffset>
                </wp:positionV>
                <wp:extent cx="1371600" cy="297180"/>
                <wp:effectExtent l="4445" t="4445" r="14605" b="22225"/>
                <wp:wrapNone/>
                <wp:docPr id="33" name="矩形 33"/>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rPr>
                                <w:rFonts w:hint="eastAsia"/>
                              </w:rPr>
                            </w:pPr>
                            <w:r>
                              <w:rPr>
                                <w:rFonts w:hint="eastAsia"/>
                              </w:rPr>
                              <w:t>应急管理办公室</w:t>
                            </w:r>
                          </w:p>
                          <w:p>
                            <w:pPr>
                              <w:rPr>
                                <w:rFonts w:hint="eastAsia"/>
                              </w:rPr>
                            </w:pPr>
                          </w:p>
                        </w:txbxContent>
                      </wps:txbx>
                      <wps:bodyPr upright="1"/>
                    </wps:wsp>
                  </a:graphicData>
                </a:graphic>
              </wp:anchor>
            </w:drawing>
          </mc:Choice>
          <mc:Fallback>
            <w:pict>
              <v:rect id="_x0000_s1026" o:spid="_x0000_s1026" o:spt="1" style="position:absolute;left:0pt;margin-left:144pt;margin-top:14.75pt;height:23.4pt;width:108pt;z-index:251731968;mso-width-relative:page;mso-height-relative:page;" fillcolor="#FFFFFF" filled="t" stroked="t" coordsize="21600,21600" o:gfxdata="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Iy5M2AAAAAkBAAAPAAAAAAAAAAEAIAAAACIA&#10;AABkcnMvZG93bnJldi54bWxQSwECFAAUAAAACACHTuJADP840gkCAAA5BAAADgAAAAAAAAABACAA&#10;AAAnAQAAZHJzL2Uyb0RvYy54bWxQSwUGAAAAAAYABgBZAQAAogUAAAAA&#10;">
                <v:fill on="t" focussize="0,0"/>
                <v:stroke color="#000000" joinstyle="miter"/>
                <v:imagedata o:title=""/>
                <o:lock v:ext="edit" aspectratio="f"/>
                <v:textbox>
                  <w:txbxContent>
                    <w:p>
                      <w:pPr>
                        <w:ind w:firstLine="105" w:firstLineChars="50"/>
                        <w:rPr>
                          <w:rFonts w:hint="eastAsia"/>
                        </w:rPr>
                      </w:pPr>
                      <w:r>
                        <w:rPr>
                          <w:rFonts w:hint="eastAsia"/>
                        </w:rPr>
                        <w:t>应急管理办公室</w:t>
                      </w:r>
                    </w:p>
                    <w:p>
                      <w:pPr>
                        <w:rPr>
                          <w:rFonts w:hint="eastAsia"/>
                        </w:rPr>
                      </w:pPr>
                    </w:p>
                  </w:txbxContent>
                </v:textbox>
              </v:rect>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27872" behindDoc="0" locked="0" layoutInCell="1" allowOverlap="1">
                <wp:simplePos x="0" y="0"/>
                <wp:positionH relativeFrom="column">
                  <wp:posOffset>1257300</wp:posOffset>
                </wp:positionH>
                <wp:positionV relativeFrom="paragraph">
                  <wp:posOffset>274955</wp:posOffset>
                </wp:positionV>
                <wp:extent cx="2286000" cy="0"/>
                <wp:effectExtent l="0" t="0" r="0" b="0"/>
                <wp:wrapNone/>
                <wp:docPr id="36" name="直接连接符 36"/>
                <wp:cNvGraphicFramePr/>
                <a:graphic xmlns:a="http://schemas.openxmlformats.org/drawingml/2006/main">
                  <a:graphicData uri="http://schemas.microsoft.com/office/word/2010/wordprocessingShape">
                    <wps:wsp>
                      <wps:cNvCnPr/>
                      <wps:spPr>
                        <a:xfrm flipV="1">
                          <a:off x="0" y="0"/>
                          <a:ext cx="2286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9pt;margin-top:21.65pt;height:0pt;width:180pt;z-index:251727872;mso-width-relative:page;mso-height-relative:page;" filled="f" stroked="t" coordsize="21600,21600" o:gfxdata="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5A1vVAAAACQEAAA8AAAAAAAAAAQAgAAAAIgAAAGRycy9kb3du&#10;cmV2LnhtbFBLAQIUABQAAAAIAIdO4kBjaY9GAgIAAP4DAAAOAAAAAAAAAAEAIAAAACQBAABkcnMv&#10;ZTJvRG9jLnhtbFBLBQYAAAAABgAGAFkBAACYBQAAAAA=&#10;">
                <v:fill on="f" focussize="0,0"/>
                <v:stroke color="#000000" joinstyle="round"/>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28896" behindDoc="0" locked="0" layoutInCell="1" allowOverlap="1">
                <wp:simplePos x="0" y="0"/>
                <wp:positionH relativeFrom="column">
                  <wp:posOffset>1257300</wp:posOffset>
                </wp:positionH>
                <wp:positionV relativeFrom="paragraph">
                  <wp:posOffset>274955</wp:posOffset>
                </wp:positionV>
                <wp:extent cx="0" cy="297180"/>
                <wp:effectExtent l="38100" t="0" r="38100" b="7620"/>
                <wp:wrapNone/>
                <wp:docPr id="29" name="直接连接符 29"/>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99pt;margin-top:21.65pt;height:23.4pt;width:0pt;z-index:251728896;mso-width-relative:page;mso-height-relative:page;" filled="f" stroked="t" coordsize="21600,21600" o:gfxdata="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oYr47XAAAACQEAAA8AAAAAAAAAAQAgAAAAIgAA&#10;AGRycy9kb3ducmV2LnhtbFBLAQIUABQAAAAIAIdO4kDM/n6MCQIAAAEEAAAOAAAAAAAAAAEAIAAA&#10;ACYBAABkcnMvZTJvRG9jLnhtbFBLBQYAAAAABgAGAFkBAAChBQ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30944" behindDoc="0" locked="0" layoutInCell="1" allowOverlap="1">
                <wp:simplePos x="0" y="0"/>
                <wp:positionH relativeFrom="column">
                  <wp:posOffset>3543300</wp:posOffset>
                </wp:positionH>
                <wp:positionV relativeFrom="paragraph">
                  <wp:posOffset>274955</wp:posOffset>
                </wp:positionV>
                <wp:extent cx="0" cy="297180"/>
                <wp:effectExtent l="38100" t="0" r="38100" b="7620"/>
                <wp:wrapNone/>
                <wp:docPr id="30" name="直接连接符 3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pt;margin-top:21.65pt;height:23.4pt;width:0pt;z-index:251730944;mso-width-relative:page;mso-height-relative:page;" filled="f" stroked="t" coordsize="21600,21600" o:gfxdata="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uCm5/ZAAAACQEAAA8AAAAAAAAAAQAgAAAAIgAAAGRycy9k&#10;b3ducmV2LnhtbFBLAQIUABQAAAAIAIdO4kAvZcTAAQIAAPcDAAAOAAAAAAAAAAEAIAAAACgBAABk&#10;cnMvZTJvRG9jLnhtbFBLBQYAAAAABgAGAFkBAACbBQ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32992" behindDoc="0" locked="0" layoutInCell="1" allowOverlap="1">
                <wp:simplePos x="0" y="0"/>
                <wp:positionH relativeFrom="column">
                  <wp:posOffset>2400300</wp:posOffset>
                </wp:positionH>
                <wp:positionV relativeFrom="paragraph">
                  <wp:posOffset>88265</wp:posOffset>
                </wp:positionV>
                <wp:extent cx="0" cy="464820"/>
                <wp:effectExtent l="38100" t="0" r="38100" b="11430"/>
                <wp:wrapNone/>
                <wp:docPr id="31" name="直接连接符 31"/>
                <wp:cNvGraphicFramePr/>
                <a:graphic xmlns:a="http://schemas.openxmlformats.org/drawingml/2006/main">
                  <a:graphicData uri="http://schemas.microsoft.com/office/word/2010/wordprocessingShape">
                    <wps:wsp>
                      <wps:cNvCnPr/>
                      <wps:spPr>
                        <a:xfrm flipH="1">
                          <a:off x="0" y="0"/>
                          <a:ext cx="0" cy="4648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89pt;margin-top:6.95pt;height:36.6pt;width:0pt;z-index:251732992;mso-width-relative:page;mso-height-relative:page;" filled="f" stroked="t" coordsize="21600,21600" o:gfxdata="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2ndodgAAAAJAQAADwAAAAAAAAABACAAAAAi&#10;AAAAZHJzL2Rvd25yZXYueG1sUEsBAhQAFAAAAAgAh07iQKfIaHcKAgAAAQQAAA4AAAAAAAAAAQAg&#10;AAAAJwEAAGRycy9lMm9Eb2MueG1sUEsFBgAAAAAGAAYAWQEAAKMFAAAAAA==&#10;">
                <v:fill on="f" focussize="0,0"/>
                <v:stroke color="#000000" joinstyle="round" endarrow="block"/>
                <v:imagedata o:title=""/>
                <o:lock v:ext="edit" aspectratio="f"/>
              </v:line>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26848" behindDoc="0" locked="0" layoutInCell="1" allowOverlap="1">
                <wp:simplePos x="0" y="0"/>
                <wp:positionH relativeFrom="column">
                  <wp:posOffset>3371850</wp:posOffset>
                </wp:positionH>
                <wp:positionV relativeFrom="paragraph">
                  <wp:posOffset>175895</wp:posOffset>
                </wp:positionV>
                <wp:extent cx="400050" cy="792480"/>
                <wp:effectExtent l="4445" t="4445" r="14605" b="22225"/>
                <wp:wrapNone/>
                <wp:docPr id="34" name="矩形 34"/>
                <wp:cNvGraphicFramePr/>
                <a:graphic xmlns:a="http://schemas.openxmlformats.org/drawingml/2006/main">
                  <a:graphicData uri="http://schemas.microsoft.com/office/word/2010/wordprocessingShape">
                    <wps:wsp>
                      <wps:cNvSpPr/>
                      <wps:spPr>
                        <a:xfrm>
                          <a:off x="0" y="0"/>
                          <a:ext cx="40005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技术组</w:t>
                            </w:r>
                          </w:p>
                        </w:txbxContent>
                      </wps:txbx>
                      <wps:bodyPr vert="eaVert" upright="1"/>
                    </wps:wsp>
                  </a:graphicData>
                </a:graphic>
              </wp:anchor>
            </w:drawing>
          </mc:Choice>
          <mc:Fallback>
            <w:pict>
              <v:rect id="_x0000_s1026" o:spid="_x0000_s1026" o:spt="1" style="position:absolute;left:0pt;margin-left:265.5pt;margin-top:13.85pt;height:62.4pt;width:31.5pt;z-index:251726848;mso-width-relative:page;mso-height-relative:page;" fillcolor="#FFFFFF" filled="t" stroked="t" coordsize="21600,21600" o:gfxdata="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64Opy2AAAAAoBAAAPAAAAAAAA&#10;AAEAIAAAACIAAABkcnMvZG93bnJldi54bWxQSwECFAAUAAAACACHTuJA5UjcsBICAABGBAAADgAA&#10;AAAAAAABACAAAAAnAQAAZHJzL2Uyb0RvYy54bWxQSwUGAAAAAAYABgBZAQAAqwUAAAAA&#10;">
                <v:fill on="t" focussize="0,0"/>
                <v:stroke color="#000000" joinstyle="miter"/>
                <v:imagedata o:title=""/>
                <o:lock v:ext="edit" aspectratio="f"/>
                <v:textbox style="layout-flow:vertical-ideographic;">
                  <w:txbxContent>
                    <w:p>
                      <w:pPr>
                        <w:jc w:val="center"/>
                        <w:rPr>
                          <w:rFonts w:hint="eastAsia"/>
                        </w:rPr>
                      </w:pPr>
                      <w:r>
                        <w:rPr>
                          <w:rFonts w:hint="eastAsia"/>
                        </w:rPr>
                        <w:t>技术组</w:t>
                      </w:r>
                    </w:p>
                  </w:txbxContent>
                </v:textbox>
              </v:rect>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25824" behindDoc="0" locked="0" layoutInCell="1" allowOverlap="1">
                <wp:simplePos x="0" y="0"/>
                <wp:positionH relativeFrom="column">
                  <wp:posOffset>2228850</wp:posOffset>
                </wp:positionH>
                <wp:positionV relativeFrom="paragraph">
                  <wp:posOffset>156845</wp:posOffset>
                </wp:positionV>
                <wp:extent cx="400050" cy="792480"/>
                <wp:effectExtent l="4445" t="4445" r="14605" b="22225"/>
                <wp:wrapNone/>
                <wp:docPr id="98" name="矩形 98"/>
                <wp:cNvGraphicFramePr/>
                <a:graphic xmlns:a="http://schemas.openxmlformats.org/drawingml/2006/main">
                  <a:graphicData uri="http://schemas.microsoft.com/office/word/2010/wordprocessingShape">
                    <wps:wsp>
                      <wps:cNvSpPr/>
                      <wps:spPr>
                        <a:xfrm>
                          <a:off x="0" y="0"/>
                          <a:ext cx="40005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后勤保障组</w:t>
                            </w:r>
                          </w:p>
                        </w:txbxContent>
                      </wps:txbx>
                      <wps:bodyPr vert="eaVert" upright="1"/>
                    </wps:wsp>
                  </a:graphicData>
                </a:graphic>
              </wp:anchor>
            </w:drawing>
          </mc:Choice>
          <mc:Fallback>
            <w:pict>
              <v:rect id="_x0000_s1026" o:spid="_x0000_s1026" o:spt="1" style="position:absolute;left:0pt;margin-left:175.5pt;margin-top:12.35pt;height:62.4pt;width:31.5pt;z-index:251725824;mso-width-relative:page;mso-height-relative:page;" fillcolor="#FFFFFF" filled="t" stroked="t" coordsize="21600,21600" o:gfxdata="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xZ+IXYAAAACgEAAA8AAAAAAAAA&#10;AQAgAAAAIgAAAGRycy9kb3ducmV2LnhtbFBLAQIUABQAAAAIAIdO4kCvD9hoEQIAAEYEAAAOAAAA&#10;AAAAAAEAIAAAACcBAABkcnMvZTJvRG9jLnhtbFBLBQYAAAAABgAGAFkBAACqBQAAAAA=&#10;">
                <v:fill on="t" focussize="0,0"/>
                <v:stroke color="#000000" joinstyle="miter"/>
                <v:imagedata o:title=""/>
                <o:lock v:ext="edit" aspectratio="f"/>
                <v:textbox style="layout-flow:vertical-ideographic;">
                  <w:txbxContent>
                    <w:p>
                      <w:r>
                        <w:rPr>
                          <w:rFonts w:hint="eastAsia"/>
                        </w:rPr>
                        <w:t>后勤保障组</w:t>
                      </w:r>
                    </w:p>
                  </w:txbxContent>
                </v:textbox>
              </v:rect>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24800" behindDoc="0" locked="0" layoutInCell="1" allowOverlap="1">
                <wp:simplePos x="0" y="0"/>
                <wp:positionH relativeFrom="column">
                  <wp:posOffset>1095375</wp:posOffset>
                </wp:positionH>
                <wp:positionV relativeFrom="paragraph">
                  <wp:posOffset>175895</wp:posOffset>
                </wp:positionV>
                <wp:extent cx="390525" cy="792480"/>
                <wp:effectExtent l="4445" t="4445" r="5080" b="22225"/>
                <wp:wrapNone/>
                <wp:docPr id="99" name="矩形 99"/>
                <wp:cNvGraphicFramePr/>
                <a:graphic xmlns:a="http://schemas.openxmlformats.org/drawingml/2006/main">
                  <a:graphicData uri="http://schemas.microsoft.com/office/word/2010/wordprocessingShape">
                    <wps:wsp>
                      <wps:cNvSpPr/>
                      <wps:spPr>
                        <a:xfrm>
                          <a:off x="0" y="0"/>
                          <a:ext cx="390525"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抢险救灾组</w:t>
                            </w:r>
                          </w:p>
                          <w:p>
                            <w:pPr>
                              <w:rPr>
                                <w:rFonts w:hint="eastAsia"/>
                              </w:rPr>
                            </w:pPr>
                            <w:r>
                              <w:rPr>
                                <w:rFonts w:hint="eastAsia"/>
                              </w:rPr>
                              <w:t>现场救援组组</w:t>
                            </w:r>
                          </w:p>
                        </w:txbxContent>
                      </wps:txbx>
                      <wps:bodyPr vert="eaVert" upright="1"/>
                    </wps:wsp>
                  </a:graphicData>
                </a:graphic>
              </wp:anchor>
            </w:drawing>
          </mc:Choice>
          <mc:Fallback>
            <w:pict>
              <v:rect id="_x0000_s1026" o:spid="_x0000_s1026" o:spt="1" style="position:absolute;left:0pt;margin-left:86.25pt;margin-top:13.85pt;height:62.4pt;width:30.75pt;z-index:251724800;mso-width-relative:page;mso-height-relative:page;" fillcolor="#FFFFFF" filled="t" stroked="t" coordsize="21600,21600" o:gfxdata="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MVv1LXAAAACgEAAA8AAAAAAAAAAQAg&#10;AAAAIgAAAGRycy9kb3ducmV2LnhtbFBLAQIUABQAAAAIAIdO4kDfEafYDwIAAEYEAAAOAAAAAAAA&#10;AAEAIAAAACYBAABkcnMvZTJvRG9jLnhtbFBLBQYAAAAABgAGAFkBAACnBQAAAAA=&#10;">
                <v:fill on="t" focussize="0,0"/>
                <v:stroke color="#000000" joinstyle="miter"/>
                <v:imagedata o:title=""/>
                <o:lock v:ext="edit" aspectratio="f"/>
                <v:textbox style="layout-flow:vertical-ideographic;">
                  <w:txbxContent>
                    <w:p>
                      <w:pPr>
                        <w:rPr>
                          <w:rFonts w:hint="eastAsia"/>
                        </w:rPr>
                      </w:pPr>
                      <w:r>
                        <w:rPr>
                          <w:rFonts w:hint="eastAsia"/>
                        </w:rPr>
                        <w:t>抢险救灾组</w:t>
                      </w:r>
                    </w:p>
                    <w:p>
                      <w:pPr>
                        <w:rPr>
                          <w:rFonts w:hint="eastAsia"/>
                        </w:rPr>
                      </w:pPr>
                      <w:r>
                        <w:rPr>
                          <w:rFonts w:hint="eastAsia"/>
                        </w:rPr>
                        <w:t>现场救援组组</w:t>
                      </w:r>
                    </w:p>
                  </w:txbxContent>
                </v:textbox>
              </v:rect>
            </w:pict>
          </mc:Fallback>
        </mc:AlternateContent>
      </w:r>
    </w:p>
    <w:p>
      <w:pPr>
        <w:widowControl/>
        <w:jc w:val="left"/>
        <w:rPr>
          <w:rFonts w:hint="eastAsia" w:ascii="楷体_GB2312" w:hAnsi="宋体" w:eastAsia="楷体_GB2312" w:cs="宋体"/>
          <w:kern w:val="0"/>
          <w:sz w:val="32"/>
          <w:szCs w:val="32"/>
        </w:rPr>
      </w:pPr>
    </w:p>
    <w:p>
      <w:pPr>
        <w:widowControl/>
        <w:jc w:val="left"/>
        <w:rPr>
          <w:rFonts w:hint="eastAsia" w:ascii="楷体_GB2312" w:hAnsi="宋体" w:eastAsia="楷体_GB2312" w:cs="宋体"/>
          <w:vanish/>
          <w:kern w:val="0"/>
          <w:sz w:val="32"/>
          <w:szCs w:val="32"/>
        </w:rPr>
      </w:pPr>
    </w:p>
    <w:p>
      <w:pPr>
        <w:widowControl/>
        <w:jc w:val="left"/>
        <w:rPr>
          <w:rFonts w:hint="eastAsia" w:ascii="楷体_GB2312" w:hAnsi="宋体" w:eastAsia="楷体_GB2312" w:cs="宋体"/>
          <w:vanish/>
          <w:kern w:val="0"/>
          <w:sz w:val="32"/>
          <w:szCs w:val="32"/>
        </w:rPr>
      </w:pPr>
    </w:p>
    <w:p>
      <w:pPr>
        <w:widowControl/>
        <w:jc w:val="left"/>
        <w:rPr>
          <w:rFonts w:hint="eastAsia" w:ascii="楷体_GB2312" w:hAnsi="宋体" w:eastAsia="楷体_GB2312" w:cs="宋体"/>
          <w:vanish/>
          <w:kern w:val="0"/>
          <w:sz w:val="32"/>
          <w:szCs w:val="32"/>
        </w:rPr>
      </w:pPr>
    </w:p>
    <w:p>
      <w:pPr>
        <w:pStyle w:val="5"/>
        <w:keepNext w:val="0"/>
        <w:rPr>
          <w:rFonts w:hint="eastAsia" w:ascii="楷体_GB2312" w:hAnsi="宋体" w:eastAsia="楷体_GB2312"/>
          <w:kern w:val="0"/>
        </w:rPr>
      </w:pPr>
      <w:bookmarkStart w:id="982" w:name="_Toc32708"/>
      <w:bookmarkStart w:id="983" w:name="_Toc8823"/>
      <w:bookmarkStart w:id="984" w:name="_Toc27981"/>
      <w:bookmarkStart w:id="985" w:name="_Toc241"/>
      <w:bookmarkStart w:id="986" w:name="_Toc29575"/>
      <w:r>
        <w:rPr>
          <w:rFonts w:hint="eastAsia" w:ascii="楷体_GB2312" w:hAnsi="宋体" w:eastAsia="楷体_GB2312" w:cs="Arial"/>
          <w:kern w:val="0"/>
        </w:rPr>
        <w:t>2.2</w:t>
      </w:r>
      <w:r>
        <w:rPr>
          <w:rFonts w:hint="eastAsia" w:ascii="楷体_GB2312" w:hAnsi="宋体" w:eastAsia="楷体_GB2312"/>
          <w:kern w:val="0"/>
        </w:rPr>
        <w:t>　应急指挥机构及职责</w:t>
      </w:r>
      <w:bookmarkEnd w:id="982"/>
      <w:bookmarkEnd w:id="983"/>
      <w:bookmarkEnd w:id="984"/>
      <w:bookmarkEnd w:id="985"/>
      <w:bookmarkEnd w:id="986"/>
    </w:p>
    <w:p>
      <w:pPr>
        <w:pStyle w:val="6"/>
        <w:keepNext w:val="0"/>
        <w:spacing w:line="415" w:lineRule="auto"/>
        <w:rPr>
          <w:rFonts w:hint="eastAsia" w:ascii="楷体_GB2312" w:hAnsi="宋体" w:eastAsia="楷体_GB2312"/>
          <w:kern w:val="0"/>
        </w:rPr>
      </w:pPr>
      <w:bookmarkStart w:id="987" w:name="_Toc25940"/>
      <w:bookmarkStart w:id="988" w:name="_Toc9909"/>
      <w:bookmarkStart w:id="989" w:name="_Toc23597"/>
      <w:bookmarkStart w:id="990" w:name="_Toc31004"/>
      <w:bookmarkStart w:id="991" w:name="_Toc7563"/>
      <w:r>
        <w:rPr>
          <w:rFonts w:hint="eastAsia" w:ascii="楷体_GB2312" w:hAnsi="宋体" w:eastAsia="楷体_GB2312"/>
          <w:kern w:val="0"/>
        </w:rPr>
        <w:t>2.2.1　应急救援指挥中心及职责</w:t>
      </w:r>
      <w:bookmarkEnd w:id="987"/>
      <w:bookmarkEnd w:id="988"/>
      <w:bookmarkEnd w:id="989"/>
      <w:bookmarkEnd w:id="990"/>
      <w:bookmarkEnd w:id="991"/>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救援指挥中心，其主要职责是负责企业生产事故的应急领导和决策工作。包括落实国家相关应急管理政策，统一协调应急状态下的各种资源。确定安全生产应急处置的指导方案。带领或指派应急救援指挥中心成员，赶赴现场处置生产安全事故。</w:t>
      </w:r>
    </w:p>
    <w:p>
      <w:pPr>
        <w:spacing w:line="600" w:lineRule="exact"/>
        <w:ind w:firstLine="560" w:firstLineChars="200"/>
        <w:jc w:val="left"/>
        <w:rPr>
          <w:rFonts w:ascii="宋体" w:hAnsi="宋体" w:cs="宋体"/>
          <w:kern w:val="0"/>
          <w:sz w:val="28"/>
          <w:szCs w:val="28"/>
        </w:rPr>
      </w:pPr>
      <w:r>
        <w:rPr>
          <w:rFonts w:hint="eastAsia" w:ascii="宋体" w:hAnsi="宋体" w:cs="宋体"/>
          <w:kern w:val="0"/>
          <w:sz w:val="28"/>
          <w:szCs w:val="28"/>
        </w:rPr>
        <w:t>总指挥:</w:t>
      </w:r>
      <w:r>
        <w:rPr>
          <w:rFonts w:hint="eastAsia" w:ascii="宋体" w:hAnsi="宋体" w:cs="宋体"/>
          <w:kern w:val="0"/>
          <w:sz w:val="28"/>
          <w:szCs w:val="28"/>
          <w:lang w:eastAsia="zh-CN"/>
        </w:rPr>
        <w:t>何强儒</w:t>
      </w:r>
      <w:r>
        <w:rPr>
          <w:rFonts w:hint="eastAsia" w:ascii="宋体" w:hAnsi="宋体" w:cs="宋体"/>
          <w:kern w:val="0"/>
          <w:sz w:val="28"/>
          <w:szCs w:val="28"/>
        </w:rPr>
        <w:t>（</w:t>
      </w:r>
      <w:r>
        <w:rPr>
          <w:rFonts w:hint="eastAsia" w:ascii="宋体" w:hAnsi="宋体" w:cs="宋体"/>
          <w:kern w:val="0"/>
          <w:sz w:val="28"/>
          <w:szCs w:val="28"/>
          <w:lang w:eastAsia="zh-CN"/>
        </w:rPr>
        <w:t>董事长</w:t>
      </w:r>
      <w:r>
        <w:rPr>
          <w:rFonts w:hint="eastAsia" w:ascii="宋体" w:hAnsi="宋体" w:cs="宋体"/>
          <w:kern w:val="0"/>
          <w:sz w:val="28"/>
          <w:szCs w:val="28"/>
        </w:rPr>
        <w:t>）</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副总指挥:</w:t>
      </w:r>
      <w:r>
        <w:rPr>
          <w:rFonts w:hint="eastAsia" w:ascii="宋体" w:hAnsi="宋体" w:cs="宋体"/>
          <w:kern w:val="0"/>
          <w:sz w:val="28"/>
          <w:szCs w:val="28"/>
          <w:lang w:eastAsia="zh-CN"/>
        </w:rPr>
        <w:t>刘鹏</w:t>
      </w:r>
      <w:r>
        <w:rPr>
          <w:rFonts w:hint="eastAsia" w:ascii="宋体" w:hAnsi="宋体" w:cs="宋体"/>
          <w:kern w:val="0"/>
          <w:sz w:val="28"/>
          <w:szCs w:val="28"/>
        </w:rPr>
        <w:t>（总经理）</w:t>
      </w:r>
    </w:p>
    <w:p>
      <w:pPr>
        <w:ind w:firstLine="560"/>
        <w:rPr>
          <w:rFonts w:hint="eastAsia" w:ascii="宋体" w:hAnsi="宋体"/>
          <w:sz w:val="28"/>
          <w:szCs w:val="28"/>
        </w:rPr>
      </w:pPr>
      <w:r>
        <w:rPr>
          <w:rFonts w:hint="eastAsia" w:ascii="宋体" w:hAnsi="宋体" w:cs="宋体"/>
          <w:kern w:val="0"/>
          <w:sz w:val="28"/>
          <w:szCs w:val="28"/>
        </w:rPr>
        <w:t>成员：</w:t>
      </w:r>
      <w:r>
        <w:rPr>
          <w:rFonts w:hint="eastAsia" w:ascii="宋体" w:hAnsi="宋体"/>
          <w:sz w:val="28"/>
          <w:szCs w:val="28"/>
          <w:lang w:eastAsia="zh-CN"/>
        </w:rPr>
        <w:t>李容</w:t>
      </w:r>
      <w:r>
        <w:rPr>
          <w:rFonts w:hint="eastAsia" w:ascii="宋体" w:hAnsi="宋体"/>
          <w:sz w:val="28"/>
          <w:szCs w:val="28"/>
          <w:lang w:val="en-US" w:eastAsia="zh-CN"/>
        </w:rPr>
        <w:t xml:space="preserve">  </w:t>
      </w:r>
      <w:r>
        <w:rPr>
          <w:rFonts w:hint="eastAsia" w:ascii="宋体" w:hAnsi="宋体"/>
          <w:sz w:val="28"/>
          <w:szCs w:val="28"/>
        </w:rPr>
        <w:t>张毅</w:t>
      </w:r>
      <w:r>
        <w:rPr>
          <w:rFonts w:hint="eastAsia" w:ascii="宋体" w:hAnsi="宋体"/>
          <w:sz w:val="28"/>
          <w:szCs w:val="28"/>
          <w:lang w:val="en-US" w:eastAsia="zh-CN"/>
        </w:rPr>
        <w:t xml:space="preserve">  </w:t>
      </w:r>
      <w:r>
        <w:rPr>
          <w:rFonts w:hint="eastAsia" w:ascii="宋体" w:hAnsi="宋体"/>
          <w:sz w:val="28"/>
          <w:szCs w:val="28"/>
        </w:rPr>
        <w:t>张子群</w:t>
      </w:r>
      <w:r>
        <w:rPr>
          <w:rFonts w:hint="eastAsia" w:ascii="宋体" w:hAnsi="宋体"/>
          <w:sz w:val="28"/>
          <w:szCs w:val="28"/>
          <w:lang w:val="en-US" w:eastAsia="zh-CN"/>
        </w:rPr>
        <w:t xml:space="preserve">  </w:t>
      </w:r>
      <w:r>
        <w:rPr>
          <w:rFonts w:hint="eastAsia" w:ascii="宋体" w:hAnsi="宋体"/>
          <w:sz w:val="28"/>
          <w:szCs w:val="28"/>
        </w:rPr>
        <w:t>邢小勇</w:t>
      </w:r>
      <w:r>
        <w:rPr>
          <w:rFonts w:hint="eastAsia" w:ascii="宋体" w:hAnsi="宋体"/>
          <w:sz w:val="28"/>
          <w:szCs w:val="28"/>
          <w:lang w:val="en-US" w:eastAsia="zh-CN"/>
        </w:rPr>
        <w:t xml:space="preserve">  </w:t>
      </w:r>
      <w:r>
        <w:rPr>
          <w:rFonts w:hint="eastAsia" w:ascii="宋体" w:hAnsi="宋体"/>
          <w:sz w:val="28"/>
          <w:szCs w:val="28"/>
        </w:rPr>
        <w:t>孟小林</w:t>
      </w:r>
      <w:r>
        <w:rPr>
          <w:rFonts w:hint="eastAsia" w:ascii="宋体" w:hAnsi="宋体"/>
          <w:sz w:val="28"/>
          <w:szCs w:val="28"/>
          <w:lang w:val="en-US" w:eastAsia="zh-CN"/>
        </w:rPr>
        <w:t xml:space="preserve">  </w:t>
      </w:r>
      <w:r>
        <w:rPr>
          <w:rFonts w:hint="eastAsia" w:ascii="宋体" w:hAnsi="宋体"/>
          <w:sz w:val="28"/>
          <w:szCs w:val="28"/>
          <w:lang w:eastAsia="zh-CN"/>
        </w:rPr>
        <w:t>张瑞</w:t>
      </w:r>
      <w:r>
        <w:rPr>
          <w:rFonts w:hint="eastAsia" w:ascii="宋体" w:hAnsi="宋体"/>
          <w:sz w:val="28"/>
          <w:szCs w:val="28"/>
          <w:lang w:val="en-US" w:eastAsia="zh-CN"/>
        </w:rPr>
        <w:t xml:space="preserve">  </w:t>
      </w:r>
      <w:r>
        <w:rPr>
          <w:rFonts w:hint="eastAsia" w:ascii="宋体" w:hAnsi="宋体"/>
          <w:sz w:val="28"/>
          <w:szCs w:val="28"/>
        </w:rPr>
        <w:t>张碧英</w:t>
      </w:r>
    </w:p>
    <w:p>
      <w:pPr>
        <w:ind w:firstLine="560"/>
        <w:rPr>
          <w:rFonts w:hint="eastAsia" w:ascii="宋体" w:hAnsi="宋体" w:cs="宋体"/>
          <w:kern w:val="0"/>
          <w:sz w:val="28"/>
          <w:szCs w:val="28"/>
          <w:lang w:eastAsia="zh-CN"/>
        </w:rPr>
      </w:pPr>
      <w:r>
        <w:rPr>
          <w:rFonts w:hint="eastAsia" w:ascii="宋体" w:hAnsi="宋体"/>
          <w:sz w:val="28"/>
          <w:szCs w:val="28"/>
          <w:lang w:eastAsia="zh-CN"/>
        </w:rPr>
        <w:t>刘勇军</w:t>
      </w:r>
      <w:r>
        <w:rPr>
          <w:rFonts w:hint="eastAsia" w:ascii="宋体" w:hAnsi="宋体"/>
          <w:sz w:val="28"/>
          <w:szCs w:val="28"/>
          <w:lang w:val="en-US" w:eastAsia="zh-CN"/>
        </w:rPr>
        <w:t xml:space="preserve">  </w:t>
      </w:r>
      <w:r>
        <w:rPr>
          <w:rFonts w:hint="eastAsia" w:ascii="宋体" w:hAnsi="宋体"/>
          <w:sz w:val="28"/>
          <w:szCs w:val="28"/>
          <w:lang w:eastAsia="zh-CN"/>
        </w:rPr>
        <w:t>赵青松</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一、应急救援指挥中心职责</w:t>
      </w:r>
    </w:p>
    <w:p>
      <w:pPr>
        <w:adjustRightInd w:val="0"/>
        <w:spacing w:line="520" w:lineRule="exact"/>
        <w:ind w:firstLine="561"/>
        <w:rPr>
          <w:rFonts w:ascii="宋体" w:hAnsi="宋体" w:cs="楷体"/>
          <w:sz w:val="28"/>
          <w:szCs w:val="28"/>
        </w:rPr>
      </w:pPr>
      <w:r>
        <w:rPr>
          <w:rFonts w:hint="eastAsia" w:ascii="宋体" w:hAnsi="宋体" w:cs="楷体"/>
          <w:sz w:val="28"/>
          <w:szCs w:val="28"/>
        </w:rPr>
        <w:t>应急救援指挥部是本公司应急管理的最高指挥机构，负责本公司生产安全事故的应急指挥工作，职责如下：</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）负责本“预案”的制定、修改。</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2</w:t>
      </w:r>
      <w:r>
        <w:rPr>
          <w:rFonts w:hint="eastAsia" w:ascii="宋体" w:hAnsi="宋体" w:cs="楷体"/>
          <w:sz w:val="28"/>
          <w:szCs w:val="28"/>
        </w:rPr>
        <w:t>）组建应急救援队伍，组织应急预案的实施和演练。</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）批准本“预案”的启动与终止。</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）发生事故时，发布、解除应急救援命令、信号</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）会审、决策救援方案和措施，组织指挥救援队伍实施救援行动。</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）向上级汇报和向友邻单位通知事故情况，必要时向有关单位发出救援请求。</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）检查督促做好重大事故的预防措施和应急救援的各项准备工作。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）组织事故调查，总结应急救援工作经验。</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二、总指挥职责</w:t>
      </w:r>
    </w:p>
    <w:p>
      <w:pPr>
        <w:adjustRightInd w:val="0"/>
        <w:spacing w:line="560" w:lineRule="exact"/>
        <w:ind w:firstLine="560" w:firstLineChars="200"/>
        <w:rPr>
          <w:rFonts w:hint="eastAsia"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）组织制定并实施本单位的生产安全事故应急救援预案，组织实施应急演练和效果评估工作。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2</w:t>
      </w:r>
      <w:r>
        <w:rPr>
          <w:rFonts w:hint="eastAsia" w:ascii="宋体" w:hAnsi="宋体" w:cs="楷体"/>
          <w:sz w:val="28"/>
          <w:szCs w:val="28"/>
        </w:rPr>
        <w:t>）分析紧急状态确定相应报警级别，根据相关危险类型、潜在后果、现有资源控制情况指挥、协调应急救援行动。</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）负责与地方政府应急管理部门的协调联络，决定是否请求外部援助。</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）当事态发展威胁到抢险救援人员自身安全时，组织全体应急处置人员撤离，并直接拨打</w:t>
      </w:r>
      <w:r>
        <w:rPr>
          <w:rFonts w:ascii="宋体" w:hAnsi="宋体" w:cs="楷体"/>
          <w:sz w:val="28"/>
          <w:szCs w:val="28"/>
        </w:rPr>
        <w:t>110</w:t>
      </w:r>
      <w:r>
        <w:rPr>
          <w:rFonts w:hint="eastAsia" w:ascii="宋体" w:hAnsi="宋体" w:cs="楷体"/>
          <w:sz w:val="28"/>
          <w:szCs w:val="28"/>
        </w:rPr>
        <w:t>、</w:t>
      </w:r>
      <w:r>
        <w:rPr>
          <w:rFonts w:ascii="宋体" w:hAnsi="宋体" w:cs="楷体"/>
          <w:sz w:val="28"/>
          <w:szCs w:val="28"/>
        </w:rPr>
        <w:t>119</w:t>
      </w:r>
      <w:r>
        <w:rPr>
          <w:rFonts w:hint="eastAsia" w:ascii="宋体" w:hAnsi="宋体" w:cs="楷体"/>
          <w:sz w:val="28"/>
          <w:szCs w:val="28"/>
        </w:rPr>
        <w:t>、</w:t>
      </w:r>
      <w:r>
        <w:rPr>
          <w:rFonts w:ascii="宋体" w:hAnsi="宋体" w:cs="楷体"/>
          <w:sz w:val="28"/>
          <w:szCs w:val="28"/>
        </w:rPr>
        <w:t>120</w:t>
      </w:r>
      <w:r>
        <w:rPr>
          <w:rFonts w:hint="eastAsia" w:ascii="宋体" w:hAnsi="宋体" w:cs="楷体"/>
          <w:sz w:val="28"/>
          <w:szCs w:val="28"/>
        </w:rPr>
        <w:t>等社会急救电话请求支援。</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）宣布启动或终止应急预案。</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）保证应急救援专项资金投入的有效实施。</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）督促、检查本单位的生产安全工作，负责发布预警信息的审核。</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）组织本公司发生的一般以下事故的调查处理和善后工作。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9</w:t>
      </w:r>
      <w:r>
        <w:rPr>
          <w:rFonts w:hint="eastAsia" w:ascii="宋体" w:hAnsi="宋体" w:cs="楷体"/>
          <w:sz w:val="28"/>
          <w:szCs w:val="28"/>
        </w:rPr>
        <w:t>）及时、如实报告生产安全事故。</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三、副总指挥职责</w:t>
      </w:r>
    </w:p>
    <w:p>
      <w:pPr>
        <w:adjustRightInd w:val="0"/>
        <w:spacing w:line="520" w:lineRule="exact"/>
        <w:ind w:firstLine="561"/>
        <w:rPr>
          <w:rFonts w:hint="eastAsia"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）协助总指挥负责应急救援的具体工作，向总指挥提出应急反应对策和建议。</w:t>
      </w:r>
    </w:p>
    <w:p>
      <w:pPr>
        <w:adjustRightInd w:val="0"/>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组织修订生产安全事故应急预案；组织环境应急相关宣传培训和演练。</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）协调、组织应急救援所需的其它物资。</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）组织公司的相关技术和管理人员对本公司生产、经营和检维修作业过程中存在的危险源进行评估。</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）建立事故应急救援联络名单，负责内外通信联络，各救援人员之间的联络，传达应急救援指挥部的指令</w:t>
      </w:r>
      <w:r>
        <w:rPr>
          <w:rFonts w:hint="eastAsia" w:ascii="宋体" w:hAnsi="宋体"/>
          <w:sz w:val="28"/>
          <w:szCs w:val="28"/>
        </w:rPr>
        <w:t>；指挥协调参与应急救援的组织和人员，按规定的职责、任务开展工作</w:t>
      </w:r>
      <w:r>
        <w:rPr>
          <w:rFonts w:hint="eastAsia" w:ascii="宋体" w:hAnsi="宋体" w:cs="楷体"/>
          <w:sz w:val="28"/>
          <w:szCs w:val="28"/>
        </w:rPr>
        <w:t>。</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）扩大应急时，做好与上级应急救援部门的对接事宜。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）定期检查各常设应急部门的日常工作和应急反应准备状态。</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）根据本公司实际情况与地方应急机构建立共同应急救援网络和签订应急救援协议。</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9</w:t>
      </w:r>
      <w:r>
        <w:rPr>
          <w:rFonts w:hint="eastAsia" w:ascii="宋体" w:hAnsi="宋体" w:cs="楷体"/>
          <w:sz w:val="28"/>
          <w:szCs w:val="28"/>
        </w:rPr>
        <w:t>）协助总指挥进行事后善后处理。</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10</w:t>
      </w:r>
      <w:r>
        <w:rPr>
          <w:rFonts w:hint="eastAsia" w:ascii="宋体" w:hAnsi="宋体" w:cs="楷体"/>
          <w:sz w:val="28"/>
          <w:szCs w:val="28"/>
        </w:rPr>
        <w:t>）总指挥不在时，代行总指挥职责。</w:t>
      </w:r>
    </w:p>
    <w:p>
      <w:pPr>
        <w:pStyle w:val="6"/>
        <w:keepNext w:val="0"/>
        <w:spacing w:line="415" w:lineRule="auto"/>
        <w:rPr>
          <w:rFonts w:hint="eastAsia" w:ascii="楷体_GB2312" w:hAnsi="宋体" w:eastAsia="楷体_GB2312"/>
          <w:kern w:val="0"/>
        </w:rPr>
      </w:pPr>
      <w:bookmarkStart w:id="992" w:name="_Toc7251"/>
      <w:bookmarkStart w:id="993" w:name="_Toc7846"/>
      <w:bookmarkStart w:id="994" w:name="_Toc23983"/>
      <w:bookmarkStart w:id="995" w:name="_Toc9799"/>
      <w:bookmarkStart w:id="996" w:name="_Toc176"/>
      <w:r>
        <w:rPr>
          <w:rFonts w:hint="eastAsia" w:ascii="楷体_GB2312" w:hAnsi="宋体" w:eastAsia="楷体_GB2312"/>
          <w:kern w:val="0"/>
        </w:rPr>
        <w:t>2.2.2应急管理办公室组成及职责</w:t>
      </w:r>
      <w:bookmarkEnd w:id="992"/>
      <w:bookmarkEnd w:id="993"/>
      <w:bookmarkEnd w:id="994"/>
      <w:bookmarkEnd w:id="995"/>
      <w:bookmarkEnd w:id="996"/>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应急管理办公室是应急救援工作的常设机构,在公司应急救援指挥中心的领导下展开工作，设在公司综合办公室。</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eastAsia="宋体" w:cs="宋体"/>
          <w:kern w:val="0"/>
          <w:sz w:val="28"/>
          <w:szCs w:val="28"/>
          <w:lang w:eastAsia="zh-CN"/>
        </w:rPr>
      </w:pPr>
      <w:r>
        <w:rPr>
          <w:rFonts w:hint="eastAsia" w:ascii="宋体" w:hAnsi="宋体" w:cs="宋体"/>
          <w:kern w:val="0"/>
          <w:sz w:val="28"/>
          <w:szCs w:val="28"/>
        </w:rPr>
        <w:t>组长：</w:t>
      </w:r>
      <w:r>
        <w:rPr>
          <w:rFonts w:hint="eastAsia" w:ascii="宋体" w:hAnsi="宋体" w:cs="宋体"/>
          <w:kern w:val="0"/>
          <w:sz w:val="28"/>
          <w:szCs w:val="28"/>
          <w:lang w:eastAsia="zh-CN"/>
        </w:rPr>
        <w:t>董艳华</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成员：</w:t>
      </w:r>
      <w:r>
        <w:rPr>
          <w:rFonts w:hint="eastAsia" w:ascii="宋体" w:hAnsi="宋体" w:cs="宋体"/>
          <w:kern w:val="0"/>
          <w:sz w:val="28"/>
          <w:szCs w:val="28"/>
          <w:lang w:eastAsia="zh-CN"/>
        </w:rPr>
        <w:t>杨彪</w:t>
      </w:r>
      <w:r>
        <w:rPr>
          <w:rFonts w:hint="eastAsia" w:ascii="宋体" w:hAnsi="宋体" w:cs="宋体"/>
          <w:kern w:val="0"/>
          <w:sz w:val="28"/>
          <w:szCs w:val="28"/>
          <w:lang w:val="en-US" w:eastAsia="zh-CN"/>
        </w:rPr>
        <w:t xml:space="preserve">  吴小华   汪清碧</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1）负责24小时应急值班值守。</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2）突发事件时接受报告、信息报送。</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3）负责应急救援管理工作。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4）负责建立突发事件应急处置的专家库与日常管理。</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5）应急状态下负责联络各职能部门，加强与各职能部门的沟通协调。</w:t>
      </w:r>
    </w:p>
    <w:p>
      <w:pPr>
        <w:rPr>
          <w:rFonts w:hint="eastAsia"/>
        </w:rPr>
      </w:pPr>
    </w:p>
    <w:p>
      <w:pPr>
        <w:pStyle w:val="6"/>
        <w:keepNext w:val="0"/>
        <w:spacing w:line="415" w:lineRule="auto"/>
        <w:rPr>
          <w:rFonts w:hint="eastAsia" w:ascii="楷体_GB2312" w:hAnsi="宋体" w:eastAsia="楷体_GB2312"/>
          <w:kern w:val="0"/>
        </w:rPr>
      </w:pPr>
      <w:bookmarkStart w:id="997" w:name="_Toc264"/>
      <w:bookmarkStart w:id="998" w:name="_Toc12962"/>
      <w:bookmarkStart w:id="999" w:name="_Toc17058"/>
      <w:bookmarkStart w:id="1000" w:name="_Toc4132"/>
      <w:bookmarkStart w:id="1001" w:name="_Toc96"/>
      <w:r>
        <w:rPr>
          <w:rFonts w:hint="eastAsia" w:ascii="楷体_GB2312" w:hAnsi="宋体" w:eastAsia="楷体_GB2312"/>
          <w:kern w:val="0"/>
        </w:rPr>
        <w:t>2.2.3应急抢险救援组组成及职责</w:t>
      </w:r>
      <w:bookmarkEnd w:id="997"/>
      <w:bookmarkEnd w:id="998"/>
      <w:bookmarkEnd w:id="999"/>
      <w:bookmarkEnd w:id="1000"/>
      <w:bookmarkEnd w:id="1001"/>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组  长：</w:t>
      </w:r>
      <w:r>
        <w:rPr>
          <w:rFonts w:hint="eastAsia" w:ascii="宋体" w:hAnsi="宋体" w:cs="宋体"/>
          <w:kern w:val="0"/>
          <w:sz w:val="28"/>
          <w:szCs w:val="28"/>
          <w:lang w:eastAsia="zh-CN"/>
        </w:rPr>
        <w:t>杜正强</w:t>
      </w:r>
    </w:p>
    <w:p>
      <w:pPr>
        <w:ind w:firstLine="560"/>
        <w:rPr>
          <w:rFonts w:ascii="宋体" w:hAnsi="宋体"/>
          <w:sz w:val="28"/>
          <w:szCs w:val="28"/>
        </w:rPr>
      </w:pPr>
      <w:r>
        <w:rPr>
          <w:rFonts w:hint="eastAsia" w:ascii="宋体" w:hAnsi="宋体" w:cs="宋体"/>
          <w:kern w:val="0"/>
          <w:sz w:val="28"/>
          <w:szCs w:val="28"/>
        </w:rPr>
        <w:t>副组长：</w:t>
      </w:r>
      <w:r>
        <w:rPr>
          <w:rFonts w:hint="eastAsia" w:ascii="宋体" w:hAnsi="宋体"/>
          <w:sz w:val="28"/>
          <w:szCs w:val="28"/>
        </w:rPr>
        <w:t>孟小林（若不在，可由张子群担任）</w:t>
      </w:r>
    </w:p>
    <w:p>
      <w:pPr>
        <w:ind w:firstLine="560"/>
        <w:rPr>
          <w:rFonts w:hint="eastAsia" w:ascii="宋体" w:hAnsi="宋体" w:cs="宋体"/>
          <w:kern w:val="0"/>
          <w:sz w:val="28"/>
          <w:szCs w:val="28"/>
          <w:lang w:eastAsia="zh-CN"/>
        </w:rPr>
      </w:pPr>
      <w:r>
        <w:rPr>
          <w:rFonts w:hint="eastAsia" w:ascii="宋体" w:hAnsi="宋体"/>
          <w:sz w:val="28"/>
          <w:szCs w:val="28"/>
        </w:rPr>
        <w:t>人员：</w:t>
      </w:r>
      <w:r>
        <w:rPr>
          <w:rFonts w:hint="eastAsia" w:ascii="宋体" w:hAnsi="宋体"/>
          <w:sz w:val="28"/>
          <w:szCs w:val="28"/>
          <w:lang w:eastAsia="zh-CN"/>
        </w:rPr>
        <w:t>张瑞</w:t>
      </w:r>
      <w:r>
        <w:rPr>
          <w:rFonts w:hint="eastAsia" w:ascii="宋体" w:hAnsi="宋体"/>
          <w:sz w:val="28"/>
          <w:szCs w:val="28"/>
        </w:rPr>
        <w:t>、袁锦山、何红儒、袁林波、</w:t>
      </w:r>
      <w:r>
        <w:rPr>
          <w:rFonts w:hint="eastAsia" w:ascii="宋体" w:hAnsi="宋体"/>
          <w:sz w:val="28"/>
          <w:szCs w:val="28"/>
          <w:lang w:eastAsia="zh-CN"/>
        </w:rPr>
        <w:t>谢</w:t>
      </w:r>
      <w:r>
        <w:rPr>
          <w:rFonts w:hint="eastAsia" w:ascii="宋体" w:hAnsi="宋体"/>
          <w:sz w:val="30"/>
          <w:szCs w:val="30"/>
          <w:vertAlign w:val="baseline"/>
          <w:lang w:val="en-US" w:eastAsia="zh-CN"/>
        </w:rPr>
        <w:t>锋</w:t>
      </w:r>
      <w:r>
        <w:rPr>
          <w:rFonts w:hint="eastAsia" w:ascii="宋体" w:hAnsi="宋体"/>
          <w:sz w:val="28"/>
          <w:szCs w:val="28"/>
          <w:lang w:eastAsia="zh-CN"/>
        </w:rPr>
        <w:t>、</w:t>
      </w:r>
      <w:r>
        <w:rPr>
          <w:rFonts w:hint="eastAsia" w:ascii="宋体" w:hAnsi="宋体"/>
          <w:sz w:val="28"/>
          <w:szCs w:val="28"/>
        </w:rPr>
        <w:t>陈海泉、陈绍华、</w:t>
      </w:r>
      <w:r>
        <w:rPr>
          <w:rFonts w:hint="eastAsia" w:ascii="宋体" w:hAnsi="宋体"/>
          <w:sz w:val="28"/>
          <w:szCs w:val="28"/>
          <w:lang w:eastAsia="zh-CN"/>
        </w:rPr>
        <w:t>刘鑫</w:t>
      </w:r>
      <w:r>
        <w:rPr>
          <w:rFonts w:hint="eastAsia" w:ascii="宋体" w:hAnsi="宋体"/>
          <w:sz w:val="28"/>
          <w:szCs w:val="28"/>
        </w:rPr>
        <w:t>、刑洪诚</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widowControl/>
        <w:adjustRightInd w:val="0"/>
        <w:spacing w:line="560" w:lineRule="exact"/>
        <w:ind w:firstLine="561"/>
        <w:rPr>
          <w:rFonts w:hint="eastAsia" w:ascii="宋体" w:hAnsi="宋体" w:cs="楷体"/>
          <w:sz w:val="28"/>
          <w:szCs w:val="28"/>
        </w:rPr>
      </w:pPr>
      <w:r>
        <w:rPr>
          <w:rFonts w:ascii="宋体" w:hAnsi="宋体" w:cs="楷体"/>
          <w:sz w:val="28"/>
          <w:szCs w:val="28"/>
        </w:rPr>
        <w:t>1</w:t>
      </w:r>
      <w:r>
        <w:rPr>
          <w:rFonts w:hint="eastAsia" w:ascii="宋体" w:hAnsi="宋体" w:cs="楷体"/>
          <w:sz w:val="28"/>
          <w:szCs w:val="28"/>
        </w:rPr>
        <w:t>）抢险人员日常进行演练，熟悉事件现场的地形、设备、工艺等；负责过程中的安全监督管理，负责提供必要的安全防护用品及人员安全的抢险工作。</w:t>
      </w:r>
    </w:p>
    <w:p>
      <w:pPr>
        <w:widowControl/>
        <w:adjustRightInd w:val="0"/>
        <w:spacing w:line="520" w:lineRule="exact"/>
        <w:ind w:firstLine="561"/>
        <w:rPr>
          <w:rFonts w:ascii="宋体" w:hAnsi="宋体"/>
          <w:sz w:val="28"/>
          <w:szCs w:val="28"/>
        </w:rPr>
      </w:pPr>
      <w:r>
        <w:rPr>
          <w:rFonts w:ascii="宋体" w:hAnsi="宋体"/>
          <w:sz w:val="28"/>
          <w:szCs w:val="28"/>
        </w:rPr>
        <w:t>2</w:t>
      </w:r>
      <w:r>
        <w:rPr>
          <w:rFonts w:hint="eastAsia" w:ascii="宋体" w:hAnsi="宋体"/>
          <w:sz w:val="28"/>
          <w:szCs w:val="28"/>
        </w:rPr>
        <w:t>）根据受伤害人员的特点制定、实施抢救方案。</w:t>
      </w:r>
    </w:p>
    <w:p>
      <w:pPr>
        <w:adjustRightInd w:val="0"/>
        <w:spacing w:line="520" w:lineRule="exact"/>
        <w:ind w:firstLine="561"/>
        <w:rPr>
          <w:rFonts w:ascii="宋体" w:hAnsi="宋体"/>
          <w:sz w:val="28"/>
          <w:szCs w:val="28"/>
        </w:rPr>
      </w:pPr>
      <w:r>
        <w:rPr>
          <w:rFonts w:ascii="宋体" w:hAnsi="宋体"/>
          <w:sz w:val="28"/>
          <w:szCs w:val="28"/>
        </w:rPr>
        <w:t>3</w:t>
      </w:r>
      <w:r>
        <w:rPr>
          <w:rFonts w:hint="eastAsia" w:ascii="宋体" w:hAnsi="宋体"/>
          <w:sz w:val="28"/>
          <w:szCs w:val="28"/>
        </w:rPr>
        <w:t>）</w:t>
      </w:r>
      <w:r>
        <w:rPr>
          <w:rFonts w:hint="eastAsia" w:ascii="宋体" w:hAnsi="宋体" w:cs="楷体"/>
          <w:sz w:val="28"/>
          <w:szCs w:val="28"/>
        </w:rPr>
        <w:t>参与现场应急处置工作，抢救未能自行脱离事故现场的人员，</w:t>
      </w:r>
      <w:r>
        <w:rPr>
          <w:rFonts w:hint="eastAsia" w:ascii="宋体" w:hAnsi="宋体"/>
          <w:sz w:val="28"/>
          <w:szCs w:val="28"/>
        </w:rPr>
        <w:t>负责在现场的安全区域内设立临时医疗救护。</w:t>
      </w:r>
    </w:p>
    <w:p>
      <w:pPr>
        <w:adjustRightInd w:val="0"/>
        <w:spacing w:line="560" w:lineRule="exact"/>
        <w:ind w:firstLine="561"/>
        <w:rPr>
          <w:rFonts w:ascii="宋体" w:hAnsi="宋体" w:cs="楷体"/>
          <w:sz w:val="28"/>
          <w:szCs w:val="28"/>
        </w:rPr>
      </w:pPr>
      <w:r>
        <w:rPr>
          <w:rFonts w:hint="eastAsia" w:ascii="宋体" w:hAnsi="宋体" w:cs="楷体"/>
          <w:sz w:val="28"/>
          <w:szCs w:val="28"/>
        </w:rPr>
        <w:t>4）在事件状态下，具有防护措施的前提下，深入事件发生中心区域，关闭系统，抢修设备，防止事件扩大，降低事件损失，抑制危害范围扩大。</w:t>
      </w:r>
    </w:p>
    <w:p>
      <w:pPr>
        <w:adjustRightInd w:val="0"/>
        <w:spacing w:line="560" w:lineRule="exact"/>
        <w:ind w:firstLine="561"/>
        <w:rPr>
          <w:rFonts w:ascii="宋体" w:hAnsi="宋体" w:cs="楷体"/>
          <w:sz w:val="28"/>
          <w:szCs w:val="28"/>
        </w:rPr>
      </w:pPr>
      <w:r>
        <w:rPr>
          <w:rFonts w:hint="eastAsia" w:ascii="宋体" w:hAnsi="宋体" w:cs="楷体"/>
          <w:sz w:val="28"/>
          <w:szCs w:val="28"/>
        </w:rPr>
        <w:t>5）参与生产安全事故应急预案的完善和演练；</w:t>
      </w:r>
    </w:p>
    <w:p>
      <w:pPr>
        <w:widowControl/>
        <w:adjustRightInd w:val="0"/>
        <w:spacing w:line="520" w:lineRule="exact"/>
        <w:ind w:firstLine="561"/>
        <w:rPr>
          <w:rFonts w:ascii="宋体" w:hAnsi="宋体" w:cs="楷体"/>
          <w:sz w:val="28"/>
          <w:szCs w:val="28"/>
        </w:rPr>
      </w:pPr>
      <w:r>
        <w:rPr>
          <w:rFonts w:hint="eastAsia" w:ascii="宋体" w:hAnsi="宋体" w:cs="楷体"/>
          <w:sz w:val="28"/>
          <w:szCs w:val="28"/>
        </w:rPr>
        <w:t>6）根据事故影响范围设置禁区，布置岗哨，加强警戒，巡逻检查，严禁无关人员进入禁区；维护道路交通程序，引导外来救援力量进入事故发生点，严禁外来人员进入围观；疏散无关人员到安全的地带。</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7）负责事故后的现场清理工作,参与事故调查。</w:t>
      </w:r>
    </w:p>
    <w:p>
      <w:pPr>
        <w:adjustRightInd w:val="0"/>
        <w:spacing w:line="520" w:lineRule="exact"/>
        <w:ind w:firstLine="561"/>
        <w:rPr>
          <w:rFonts w:ascii="宋体" w:hAnsi="宋体"/>
          <w:sz w:val="28"/>
          <w:szCs w:val="28"/>
        </w:rPr>
      </w:pPr>
      <w:r>
        <w:rPr>
          <w:rFonts w:hint="eastAsia" w:ascii="宋体" w:hAnsi="宋体" w:cs="楷体"/>
          <w:sz w:val="28"/>
          <w:szCs w:val="28"/>
        </w:rPr>
        <w:t>8）完成应急救援指挥部交办的其它任务。</w:t>
      </w:r>
    </w:p>
    <w:p>
      <w:pPr>
        <w:pStyle w:val="6"/>
        <w:keepNext w:val="0"/>
        <w:spacing w:line="415" w:lineRule="auto"/>
        <w:rPr>
          <w:rFonts w:hint="eastAsia" w:ascii="楷体_GB2312" w:hAnsi="宋体" w:eastAsia="楷体_GB2312"/>
          <w:kern w:val="0"/>
        </w:rPr>
      </w:pPr>
      <w:bookmarkStart w:id="1002" w:name="_Toc13356"/>
      <w:bookmarkStart w:id="1003" w:name="_Toc25799"/>
      <w:bookmarkStart w:id="1004" w:name="_Toc14133"/>
      <w:bookmarkStart w:id="1005" w:name="_Toc11950"/>
      <w:bookmarkStart w:id="1006" w:name="_Toc23212"/>
      <w:r>
        <w:rPr>
          <w:rFonts w:hint="eastAsia" w:ascii="楷体_GB2312" w:hAnsi="宋体" w:eastAsia="楷体_GB2312"/>
          <w:kern w:val="0"/>
        </w:rPr>
        <w:t>2.2.4应急后勤保障组组成及职责</w:t>
      </w:r>
      <w:bookmarkEnd w:id="1002"/>
      <w:bookmarkEnd w:id="1003"/>
      <w:bookmarkEnd w:id="1004"/>
      <w:bookmarkEnd w:id="1005"/>
      <w:bookmarkEnd w:id="1006"/>
    </w:p>
    <w:p>
      <w:pPr>
        <w:ind w:left="56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组长：董艳华</w:t>
      </w:r>
    </w:p>
    <w:p>
      <w:pPr>
        <w:ind w:left="560"/>
        <w:rPr>
          <w:rFonts w:ascii="宋体" w:hAnsi="宋体"/>
          <w:sz w:val="28"/>
          <w:szCs w:val="28"/>
        </w:rPr>
      </w:pPr>
      <w:r>
        <w:rPr>
          <w:rFonts w:hint="eastAsia" w:ascii="宋体" w:hAnsi="宋体"/>
          <w:sz w:val="28"/>
          <w:szCs w:val="28"/>
        </w:rPr>
        <w:t>副组长：牟春梅</w:t>
      </w:r>
    </w:p>
    <w:p>
      <w:pPr>
        <w:ind w:firstLine="560"/>
        <w:rPr>
          <w:sz w:val="28"/>
          <w:szCs w:val="28"/>
        </w:rPr>
      </w:pPr>
      <w:r>
        <w:rPr>
          <w:rFonts w:hint="eastAsia" w:ascii="宋体" w:hAnsi="宋体"/>
          <w:sz w:val="28"/>
          <w:szCs w:val="28"/>
        </w:rPr>
        <w:t>人员：</w:t>
      </w:r>
      <w:r>
        <w:rPr>
          <w:rFonts w:hint="eastAsia" w:ascii="宋体" w:hAnsi="宋体"/>
          <w:sz w:val="28"/>
          <w:szCs w:val="28"/>
          <w:lang w:eastAsia="zh-CN"/>
        </w:rPr>
        <w:t>刘鑫</w:t>
      </w:r>
      <w:r>
        <w:rPr>
          <w:rFonts w:hint="eastAsia" w:ascii="宋体" w:hAnsi="宋体"/>
          <w:sz w:val="28"/>
          <w:szCs w:val="28"/>
          <w:lang w:val="en-US" w:eastAsia="zh-CN"/>
        </w:rPr>
        <w:t xml:space="preserve"> </w:t>
      </w:r>
      <w:r>
        <w:rPr>
          <w:rFonts w:hint="eastAsia" w:ascii="宋体" w:hAnsi="宋体"/>
          <w:sz w:val="28"/>
          <w:szCs w:val="28"/>
        </w:rPr>
        <w:t>何洪如</w:t>
      </w:r>
      <w:r>
        <w:rPr>
          <w:rFonts w:hint="eastAsia" w:ascii="宋体" w:hAnsi="宋体"/>
          <w:sz w:val="28"/>
          <w:szCs w:val="28"/>
          <w:lang w:val="en-US" w:eastAsia="zh-CN"/>
        </w:rPr>
        <w:t xml:space="preserve"> </w:t>
      </w:r>
      <w:r>
        <w:rPr>
          <w:rFonts w:hint="eastAsia" w:ascii="宋体" w:hAnsi="宋体"/>
          <w:sz w:val="28"/>
          <w:szCs w:val="28"/>
        </w:rPr>
        <w:t>黄飞</w:t>
      </w:r>
      <w:r>
        <w:rPr>
          <w:rFonts w:hint="eastAsia" w:ascii="宋体" w:hAnsi="宋体"/>
          <w:sz w:val="28"/>
          <w:szCs w:val="28"/>
          <w:lang w:val="en-US" w:eastAsia="zh-CN"/>
        </w:rPr>
        <w:t xml:space="preserve"> </w:t>
      </w:r>
      <w:r>
        <w:rPr>
          <w:rFonts w:hint="eastAsia" w:ascii="宋体" w:hAnsi="宋体"/>
          <w:sz w:val="28"/>
          <w:szCs w:val="28"/>
        </w:rPr>
        <w:t>苏保全</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1）在事故应急救援期间,接受应急管理办公室的调遣，协助应急救援指挥中心总指挥的工作。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2）负责处理发生事故时的安全警戒、人员疏散、交通控制和人员、物资运输、信息发布等其他应急救援工作。</w:t>
      </w:r>
    </w:p>
    <w:p>
      <w:pPr>
        <w:adjustRightInd w:val="0"/>
        <w:spacing w:line="520" w:lineRule="exact"/>
        <w:ind w:firstLine="561"/>
        <w:rPr>
          <w:rFonts w:ascii="宋体" w:hAnsi="宋体"/>
          <w:sz w:val="28"/>
          <w:szCs w:val="28"/>
        </w:rPr>
      </w:pPr>
      <w:r>
        <w:rPr>
          <w:rFonts w:hint="eastAsia" w:ascii="宋体" w:hAnsi="宋体"/>
          <w:sz w:val="28"/>
          <w:szCs w:val="28"/>
        </w:rPr>
        <w:t>3）保质保量按时供应所需的各种备品备件，并落实好应急所需的各种专业工具。</w:t>
      </w:r>
    </w:p>
    <w:p>
      <w:pPr>
        <w:spacing w:line="600" w:lineRule="exact"/>
        <w:ind w:firstLine="560" w:firstLineChars="200"/>
        <w:jc w:val="left"/>
        <w:rPr>
          <w:rFonts w:hint="eastAsia" w:ascii="宋体" w:hAnsi="宋体" w:cs="宋体"/>
          <w:kern w:val="0"/>
          <w:sz w:val="28"/>
          <w:szCs w:val="28"/>
        </w:rPr>
      </w:pPr>
      <w:r>
        <w:rPr>
          <w:rFonts w:hint="eastAsia" w:ascii="宋体" w:hAnsi="宋体"/>
          <w:sz w:val="28"/>
          <w:szCs w:val="28"/>
        </w:rPr>
        <w:t>4）</w:t>
      </w:r>
      <w:r>
        <w:rPr>
          <w:rFonts w:hint="eastAsia" w:ascii="宋体" w:hAnsi="宋体" w:cs="宋体"/>
          <w:kern w:val="0"/>
          <w:sz w:val="28"/>
          <w:szCs w:val="28"/>
        </w:rPr>
        <w:t>负责抢救抢险、生产恢复、事件调查的后勤保障工作。具体包括：车辆保障、接待上级、指挥中心人员生活后勤保障和抢救抢险所需人力资源和资金支持、疏散人员避难场所安排等。</w:t>
      </w:r>
    </w:p>
    <w:p>
      <w:pPr>
        <w:adjustRightInd w:val="0"/>
        <w:spacing w:line="520" w:lineRule="exact"/>
        <w:ind w:firstLine="561"/>
        <w:rPr>
          <w:rFonts w:ascii="宋体" w:hAnsi="宋体"/>
          <w:sz w:val="28"/>
          <w:szCs w:val="28"/>
        </w:rPr>
      </w:pPr>
      <w:r>
        <w:rPr>
          <w:rFonts w:hint="eastAsia" w:ascii="宋体" w:hAnsi="宋体"/>
          <w:sz w:val="28"/>
          <w:szCs w:val="28"/>
        </w:rPr>
        <w:t>5）做好现场救援人员的后勤生活服务。</w:t>
      </w:r>
    </w:p>
    <w:p>
      <w:pPr>
        <w:adjustRightInd w:val="0"/>
        <w:spacing w:line="520" w:lineRule="exact"/>
        <w:ind w:firstLine="561"/>
        <w:rPr>
          <w:rFonts w:ascii="宋体" w:hAnsi="宋体"/>
          <w:sz w:val="28"/>
          <w:szCs w:val="28"/>
        </w:rPr>
      </w:pPr>
      <w:r>
        <w:rPr>
          <w:rFonts w:hint="eastAsia" w:ascii="宋体" w:hAnsi="宋体"/>
          <w:sz w:val="28"/>
          <w:szCs w:val="28"/>
        </w:rPr>
        <w:t>6）负责受伤人员治疗的紧急转送与联系。</w:t>
      </w:r>
    </w:p>
    <w:p>
      <w:pPr>
        <w:adjustRightInd w:val="0"/>
        <w:spacing w:line="520" w:lineRule="exact"/>
        <w:ind w:firstLine="561"/>
        <w:rPr>
          <w:rFonts w:ascii="宋体" w:hAnsi="宋体"/>
          <w:sz w:val="28"/>
          <w:szCs w:val="28"/>
        </w:rPr>
      </w:pPr>
      <w:r>
        <w:rPr>
          <w:rFonts w:hint="eastAsia" w:ascii="宋体" w:hAnsi="宋体"/>
          <w:sz w:val="28"/>
          <w:szCs w:val="28"/>
        </w:rPr>
        <w:t>7）为外援人员和伤员家属提供接待服务。</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8）建立有效的通信网络，危险区域内提供防爆型通信器材，现场禁止使用手机等非防爆型通信器材。</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9）保障现场救援通信联络以及对外通信、联络的畅通。</w:t>
      </w:r>
    </w:p>
    <w:p>
      <w:pPr>
        <w:pStyle w:val="2"/>
        <w:spacing w:line="520" w:lineRule="exact"/>
        <w:ind w:left="0" w:leftChars="0" w:firstLine="560"/>
        <w:rPr>
          <w:rFonts w:hint="eastAsia" w:ascii="宋体" w:hAnsi="宋体" w:eastAsia="宋体" w:cs="楷体"/>
        </w:rPr>
      </w:pPr>
      <w:r>
        <w:rPr>
          <w:rFonts w:hint="eastAsia" w:ascii="宋体" w:hAnsi="宋体" w:eastAsia="宋体" w:cs="宋体"/>
          <w:kern w:val="0"/>
          <w:sz w:val="28"/>
          <w:szCs w:val="28"/>
        </w:rPr>
        <w:t>10）负责伤亡人员家属的安抚和补偿等善后处理事宜。</w:t>
      </w:r>
    </w:p>
    <w:p>
      <w:pPr>
        <w:pStyle w:val="6"/>
        <w:keepNext w:val="0"/>
        <w:spacing w:line="415" w:lineRule="auto"/>
        <w:rPr>
          <w:rFonts w:hint="eastAsia" w:ascii="楷体_GB2312" w:hAnsi="宋体" w:eastAsia="楷体_GB2312"/>
          <w:kern w:val="0"/>
        </w:rPr>
      </w:pPr>
      <w:bookmarkStart w:id="1007" w:name="_Toc15591"/>
      <w:bookmarkStart w:id="1008" w:name="_Toc183"/>
      <w:bookmarkStart w:id="1009" w:name="_Toc3289"/>
      <w:bookmarkStart w:id="1010" w:name="_Toc2026"/>
      <w:bookmarkStart w:id="1011" w:name="_Toc31875"/>
      <w:r>
        <w:rPr>
          <w:rFonts w:hint="eastAsia" w:ascii="楷体_GB2312" w:hAnsi="宋体" w:eastAsia="楷体_GB2312"/>
          <w:kern w:val="0"/>
        </w:rPr>
        <w:t>2.2.5应急技术组组成及职责</w:t>
      </w:r>
      <w:bookmarkEnd w:id="1007"/>
      <w:bookmarkEnd w:id="1008"/>
      <w:bookmarkEnd w:id="1009"/>
      <w:bookmarkEnd w:id="1010"/>
      <w:bookmarkEnd w:id="1011"/>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组  长：</w:t>
      </w:r>
      <w:r>
        <w:rPr>
          <w:rFonts w:hint="eastAsia" w:ascii="宋体" w:hAnsi="宋体" w:cs="宋体"/>
          <w:kern w:val="0"/>
          <w:sz w:val="28"/>
          <w:szCs w:val="28"/>
          <w:lang w:eastAsia="zh-CN"/>
        </w:rPr>
        <w:t>张毅</w:t>
      </w:r>
    </w:p>
    <w:p>
      <w:pPr>
        <w:spacing w:line="600" w:lineRule="exact"/>
        <w:ind w:firstLine="560" w:firstLineChars="200"/>
        <w:jc w:val="left"/>
        <w:rPr>
          <w:rFonts w:hint="default" w:ascii="宋体" w:hAnsi="宋体" w:eastAsia="宋体" w:cs="宋体"/>
          <w:kern w:val="0"/>
          <w:sz w:val="28"/>
          <w:szCs w:val="28"/>
          <w:lang w:val="en-US" w:eastAsia="zh-CN"/>
        </w:rPr>
      </w:pPr>
      <w:r>
        <w:rPr>
          <w:rFonts w:hint="eastAsia" w:ascii="宋体" w:hAnsi="宋体" w:cs="宋体"/>
          <w:kern w:val="0"/>
          <w:sz w:val="28"/>
          <w:szCs w:val="28"/>
        </w:rPr>
        <w:t>成  员：</w:t>
      </w:r>
      <w:r>
        <w:rPr>
          <w:rFonts w:hint="eastAsia" w:ascii="宋体" w:hAnsi="宋体" w:cs="宋体"/>
          <w:kern w:val="0"/>
          <w:sz w:val="28"/>
          <w:szCs w:val="28"/>
          <w:lang w:eastAsia="zh-CN"/>
        </w:rPr>
        <w:t>刘勇军</w:t>
      </w:r>
      <w:r>
        <w:rPr>
          <w:rFonts w:hint="eastAsia" w:ascii="宋体" w:hAnsi="宋体" w:cs="宋体"/>
          <w:kern w:val="0"/>
          <w:sz w:val="28"/>
          <w:szCs w:val="28"/>
          <w:lang w:val="en-US" w:eastAsia="zh-CN"/>
        </w:rPr>
        <w:t xml:space="preserve">  赵青松  张润</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1）在事故应急救援期间,接受应急救援指挥中心调遣，提供人员、技术力量协助应急救援指挥中心总指挥的工作。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2）负责协助检查现场环境，调查事故原因。</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3）负责向事故现场指挥中心提供安全、技术、资料等方面支持。并向参加救援的社会应急救援队伍提供相关技术资料、信息和处置方法。</w:t>
      </w:r>
    </w:p>
    <w:p>
      <w:pPr>
        <w:pStyle w:val="2"/>
        <w:spacing w:line="520" w:lineRule="exact"/>
        <w:ind w:left="0" w:leftChars="0" w:firstLine="560"/>
        <w:rPr>
          <w:rFonts w:hint="eastAsia" w:ascii="宋体" w:hAnsi="宋体" w:eastAsia="宋体" w:cs="宋体"/>
          <w:kern w:val="0"/>
          <w:sz w:val="28"/>
          <w:szCs w:val="28"/>
        </w:rPr>
      </w:pPr>
      <w:r>
        <w:rPr>
          <w:rFonts w:hint="eastAsia" w:ascii="宋体" w:hAnsi="宋体" w:eastAsia="宋体" w:cs="宋体"/>
          <w:kern w:val="0"/>
          <w:sz w:val="28"/>
          <w:szCs w:val="28"/>
        </w:rPr>
        <w:t>应急组织机构的人员名单及联系方式见附件6应急救援通信联络表。</w:t>
      </w:r>
    </w:p>
    <w:p>
      <w:pPr>
        <w:pStyle w:val="4"/>
        <w:keepNext w:val="0"/>
        <w:ind w:firstLine="321" w:firstLineChars="100"/>
        <w:rPr>
          <w:rFonts w:hint="eastAsia" w:ascii="黑体" w:eastAsia="黑体"/>
          <w:sz w:val="32"/>
          <w:szCs w:val="32"/>
        </w:rPr>
      </w:pPr>
      <w:bookmarkStart w:id="1012" w:name="_Toc22650"/>
      <w:bookmarkStart w:id="1013" w:name="_Toc2833"/>
      <w:bookmarkStart w:id="1014" w:name="_Toc20280"/>
      <w:bookmarkStart w:id="1015" w:name="_Toc10976"/>
      <w:bookmarkStart w:id="1016" w:name="_Toc13091"/>
      <w:r>
        <w:rPr>
          <w:rFonts w:hint="eastAsia" w:ascii="黑体" w:eastAsia="黑体"/>
          <w:sz w:val="32"/>
          <w:szCs w:val="32"/>
        </w:rPr>
        <w:t>3 　响应启动</w:t>
      </w:r>
      <w:bookmarkEnd w:id="1012"/>
      <w:bookmarkEnd w:id="1013"/>
      <w:bookmarkEnd w:id="1014"/>
      <w:bookmarkEnd w:id="1015"/>
      <w:bookmarkEnd w:id="1016"/>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发生地震次生灾害事故，指挥中心立即启动应急响应。响应启动后，指挥中心正式运转（包括应急会议召开、信息上报、资源协调、信息公开、后勤保障工作）。</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1、应急会议召开</w:t>
      </w:r>
    </w:p>
    <w:p>
      <w:pPr>
        <w:spacing w:line="626" w:lineRule="exact"/>
        <w:ind w:firstLine="560" w:firstLineChars="200"/>
        <w:jc w:val="left"/>
        <w:rPr>
          <w:rFonts w:hint="eastAsia" w:ascii="宋体" w:hAnsi="宋体"/>
          <w:sz w:val="28"/>
          <w:szCs w:val="28"/>
        </w:rPr>
      </w:pPr>
      <w:r>
        <w:rPr>
          <w:rFonts w:hint="eastAsia" w:ascii="宋体" w:hAnsi="宋体"/>
          <w:sz w:val="28"/>
          <w:szCs w:val="28"/>
        </w:rPr>
        <w:t>应急管理办公室值班人员接警后，报告应急指挥中心总指挥、副总指挥，并立即召集指挥中心相关成员，听取事故情况汇报，并根据事故情况及应急响应分级标准，确定应急响应级别，启动应急响应机制，开展应急救援行动。</w:t>
      </w:r>
    </w:p>
    <w:p>
      <w:pPr>
        <w:spacing w:line="606" w:lineRule="exact"/>
        <w:ind w:firstLine="560" w:firstLineChars="200"/>
        <w:jc w:val="left"/>
        <w:rPr>
          <w:rFonts w:hint="eastAsia" w:ascii="宋体" w:hAnsi="宋体" w:cs="宋体"/>
          <w:kern w:val="0"/>
          <w:sz w:val="28"/>
          <w:szCs w:val="28"/>
        </w:rPr>
      </w:pPr>
      <w:r>
        <w:rPr>
          <w:rFonts w:hint="eastAsia" w:ascii="宋体" w:hAnsi="宋体"/>
          <w:sz w:val="28"/>
          <w:szCs w:val="28"/>
        </w:rPr>
        <w:t>（1）</w:t>
      </w:r>
      <w:r>
        <w:rPr>
          <w:rFonts w:hint="eastAsia" w:ascii="宋体" w:hAnsi="宋体" w:cs="宋体"/>
          <w:kern w:val="0"/>
          <w:sz w:val="28"/>
          <w:szCs w:val="28"/>
        </w:rPr>
        <w:t>Ⅲ级</w:t>
      </w:r>
      <w:r>
        <w:rPr>
          <w:rFonts w:hint="eastAsia" w:ascii="宋体" w:hAnsi="宋体"/>
          <w:spacing w:val="2"/>
          <w:sz w:val="28"/>
          <w:szCs w:val="28"/>
        </w:rPr>
        <w:t>应急响应：启动</w:t>
      </w:r>
      <w:r>
        <w:rPr>
          <w:rFonts w:hint="eastAsia" w:ascii="宋体" w:hAnsi="宋体"/>
          <w:color w:val="000000"/>
          <w:spacing w:val="2"/>
          <w:sz w:val="28"/>
          <w:szCs w:val="28"/>
        </w:rPr>
        <w:t>现场处置方案</w:t>
      </w:r>
      <w:r>
        <w:rPr>
          <w:rFonts w:hint="eastAsia" w:ascii="宋体" w:hAnsi="宋体" w:cs="宋体"/>
          <w:kern w:val="0"/>
          <w:sz w:val="28"/>
          <w:szCs w:val="28"/>
        </w:rPr>
        <w:t>，采取处理措施。</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事故发生后，由现场应急救援小组组长负责应急工作的组织和指挥，以现场人员为基础开展应急救援工作，启动相应事故现场处置方案进行处置，若超过Ⅲ级预警，则上报公司应急救援指挥中心，启动Ⅱ级响应。</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a）地震灾害导致燃气发生泄漏、火灾等一般事故，以自救互救为主。在岗及现场人员、事发地最近人员和目击者闻讯后，积极投身到抢险救援行动中。视泄漏、火灾或事故产生的原因，迅速消除产生事故的源头，立即切断气源、电源开关；使用灭火器或其它应急器材扑灭明火；将火源附近其它易燃物质移动到安全地点；将伤者转移到安全区域，进行必要的抢救、包扎或送医等，全力控制事故态势，开展抢险救治和处置工作，严防次生、衍生事故的发生，并向应急救援指挥中心报告事故情况。</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b）地震灾害导致发生设备故障事故，在岗及现场人员、事发地最近人员和目击者立即通过电话、警铃、呼救等方式报警，其他人员闻讯后，积极投身到抢险行动中，全力控制事故态势，严防次生、衍生事故的发生，并及时向应急救援指挥中心报告事故情况；</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c）应急救援指挥中心接到突发生产安全事故报告后，根据响应程序的规定，向公司应急救援指挥中心总指挥报告，按照总指挥指令启动事故应急预案，立即通知各应急小组开展工作。各应急小组接到指令后，要迅速赶赴事发现场，依据各自的应急职责，采取果断措施，全力控制事故态势，开展抢险救治和处置工作。</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d）应急救援指挥中心应随时掌握设备、泄漏、火灾和燃爆事故的发展态势，及时作好研判。当需要寻求上游供气力量救助时，应立即报告联系。</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（2）Ⅱ</w:t>
      </w:r>
      <w:r>
        <w:rPr>
          <w:rFonts w:hint="eastAsia" w:ascii="宋体" w:hAnsi="宋体"/>
          <w:spacing w:val="2"/>
          <w:sz w:val="28"/>
          <w:szCs w:val="28"/>
        </w:rPr>
        <w:t>级应急响应：启动综合应急预案、专项应急预案和</w:t>
      </w:r>
      <w:r>
        <w:rPr>
          <w:rFonts w:hint="eastAsia" w:ascii="宋体" w:hAnsi="宋体"/>
          <w:color w:val="000000"/>
          <w:spacing w:val="2"/>
          <w:sz w:val="28"/>
          <w:szCs w:val="28"/>
        </w:rPr>
        <w:t>现场处置方案</w:t>
      </w:r>
      <w:r>
        <w:rPr>
          <w:rFonts w:hint="eastAsia" w:ascii="宋体" w:hAnsi="宋体" w:cs="宋体"/>
          <w:kern w:val="0"/>
          <w:sz w:val="28"/>
          <w:szCs w:val="28"/>
        </w:rPr>
        <w:t>，采取处理措施。</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应急救援指挥中心接到报告后，由总指挥负责应急工作的组织和指挥，以公司全体人员为基础开展应急救援工作，若公司已无法控制事故发展时，应急响应升级，立即进入I级响应。</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a）地震灾害导致燃气发生重大泄漏、火灾和燃爆事故，以第一时间自救互救为主。现场人员、事发地最近人员和目击者立即通过电话、呼救等方式报警，其他人员闻讯后，积极投身到抢险行动中，全力控制事故态势，严防次生、衍生事件的发生，并及时向应急救援指挥中心报告突发事故情况；及时联系上游供气单位做好协助工作。</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b）应急救援指挥中心接到突发生产安全事故报告后，根据响应程序的规定，向公司应急救援指挥中心总指挥报告，按照总指挥指令启动事故应急预案，立即通知各应急小组开展工作。各应急小组接到指令后，要迅速赶赴事发现场，依据各自的应急职责，采取果断措施，全力控制事故态势，开展抢险救治和处置工作。</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c）应急救援指挥中心应随时掌握设备、泄漏、火灾和燃爆事故的发展态势，及时作好研判。当需要动用社会力量救助时，应立即报告县应急管理局、住建局、交通局、消防队、医院等政府相关职能部门扩大应急，寻求社会力量的支援。</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d）当需要人员紧急疏散和撤离时，各应急小组组长应注意清点本组人员，向指定安全方位撤离；</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e）周边区域的单位、社区人员疏散的方式、方法按事发现场周边区域道路交通疏散撤离现场。</w:t>
      </w:r>
    </w:p>
    <w:p>
      <w:pPr>
        <w:spacing w:line="606" w:lineRule="exact"/>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（3）</w:t>
      </w:r>
      <w:r>
        <w:rPr>
          <w:rFonts w:hint="eastAsia" w:ascii="宋体" w:hAnsi="宋体" w:cs="宋体"/>
          <w:kern w:val="0"/>
          <w:sz w:val="28"/>
          <w:szCs w:val="28"/>
        </w:rPr>
        <w:t>Ⅰ级</w:t>
      </w:r>
      <w:r>
        <w:rPr>
          <w:rFonts w:hint="eastAsia" w:ascii="宋体" w:hAnsi="宋体"/>
          <w:spacing w:val="2"/>
          <w:sz w:val="28"/>
          <w:szCs w:val="28"/>
        </w:rPr>
        <w:t>应急响应</w:t>
      </w:r>
      <w:r>
        <w:rPr>
          <w:rFonts w:hint="eastAsia" w:ascii="宋体" w:hAnsi="宋体" w:cs="宋体"/>
          <w:kern w:val="0"/>
          <w:sz w:val="28"/>
          <w:szCs w:val="28"/>
        </w:rPr>
        <w:t>：</w:t>
      </w:r>
      <w:r>
        <w:rPr>
          <w:rFonts w:hint="eastAsia" w:ascii="宋体" w:hAnsi="宋体"/>
          <w:spacing w:val="2"/>
          <w:sz w:val="28"/>
          <w:szCs w:val="28"/>
        </w:rPr>
        <w:t>启动综合应急预案、专项应急预案和</w:t>
      </w:r>
      <w:r>
        <w:rPr>
          <w:rFonts w:hint="eastAsia" w:ascii="宋体" w:hAnsi="宋体"/>
          <w:color w:val="000000"/>
          <w:spacing w:val="2"/>
          <w:sz w:val="28"/>
          <w:szCs w:val="28"/>
        </w:rPr>
        <w:t>现场处置方案</w:t>
      </w:r>
      <w:r>
        <w:rPr>
          <w:rFonts w:hint="eastAsia" w:ascii="宋体" w:hAnsi="宋体" w:cs="宋体"/>
          <w:kern w:val="0"/>
          <w:sz w:val="28"/>
          <w:szCs w:val="28"/>
        </w:rPr>
        <w:t>，并申请扩大应急响应。同时由应急救援中心按规定报告</w:t>
      </w:r>
      <w:r>
        <w:rPr>
          <w:rFonts w:hint="eastAsia" w:ascii="宋体" w:hAnsi="宋体" w:cs="宋体"/>
          <w:kern w:val="0"/>
          <w:sz w:val="28"/>
          <w:szCs w:val="28"/>
          <w:lang w:eastAsia="zh-CN"/>
        </w:rPr>
        <w:t>南部</w:t>
      </w:r>
      <w:r>
        <w:rPr>
          <w:rFonts w:hint="eastAsia" w:ascii="宋体" w:hAnsi="宋体" w:cs="宋体"/>
          <w:kern w:val="0"/>
          <w:sz w:val="28"/>
          <w:szCs w:val="28"/>
        </w:rPr>
        <w:t>县应急管理局。</w:t>
      </w:r>
    </w:p>
    <w:p>
      <w:pPr>
        <w:spacing w:line="60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（4）扩大应急响应：</w:t>
      </w:r>
      <w:r>
        <w:rPr>
          <w:rFonts w:hint="eastAsia" w:ascii="宋体" w:hAnsi="宋体" w:cs="宋体"/>
          <w:color w:val="000000"/>
          <w:kern w:val="0"/>
          <w:sz w:val="28"/>
          <w:szCs w:val="28"/>
        </w:rPr>
        <w:t>本预案与《</w:t>
      </w:r>
      <w:r>
        <w:rPr>
          <w:rFonts w:hint="eastAsia" w:ascii="宋体" w:hAnsi="宋体"/>
          <w:sz w:val="28"/>
          <w:szCs w:val="28"/>
          <w:lang w:eastAsia="zh-CN"/>
        </w:rPr>
        <w:t>南部</w:t>
      </w:r>
      <w:r>
        <w:rPr>
          <w:rFonts w:hint="eastAsia" w:ascii="宋体" w:hAnsi="宋体"/>
          <w:sz w:val="28"/>
          <w:szCs w:val="28"/>
        </w:rPr>
        <w:t>县</w:t>
      </w:r>
      <w:r>
        <w:rPr>
          <w:rFonts w:hint="eastAsia" w:ascii="宋体" w:hAnsi="宋体"/>
          <w:sz w:val="28"/>
          <w:szCs w:val="28"/>
          <w:lang w:eastAsia="zh-CN"/>
        </w:rPr>
        <w:t>人民政府突发</w:t>
      </w:r>
      <w:r>
        <w:rPr>
          <w:rFonts w:hint="eastAsia" w:ascii="宋体" w:hAnsi="宋体"/>
          <w:sz w:val="28"/>
          <w:szCs w:val="28"/>
        </w:rPr>
        <w:t>事故</w:t>
      </w:r>
      <w:r>
        <w:rPr>
          <w:rFonts w:hint="eastAsia" w:ascii="宋体" w:hAnsi="宋体"/>
          <w:sz w:val="28"/>
          <w:szCs w:val="28"/>
          <w:lang w:eastAsia="zh-CN"/>
        </w:rPr>
        <w:t>总体</w:t>
      </w:r>
      <w:r>
        <w:rPr>
          <w:rFonts w:hint="eastAsia" w:ascii="宋体" w:hAnsi="宋体"/>
          <w:sz w:val="28"/>
          <w:szCs w:val="28"/>
        </w:rPr>
        <w:t>应急预案</w:t>
      </w:r>
      <w:r>
        <w:rPr>
          <w:rFonts w:hint="eastAsia" w:ascii="宋体" w:hAnsi="宋体" w:cs="宋体"/>
          <w:color w:val="000000"/>
          <w:kern w:val="0"/>
          <w:sz w:val="28"/>
          <w:szCs w:val="28"/>
        </w:rPr>
        <w:t>》相衔接，当事故扩大超出公司</w:t>
      </w:r>
      <w:r>
        <w:rPr>
          <w:rFonts w:hint="eastAsia" w:ascii="宋体" w:hAnsi="宋体"/>
          <w:sz w:val="28"/>
          <w:szCs w:val="28"/>
        </w:rPr>
        <w:t>应急救援处置能力</w:t>
      </w:r>
      <w:r>
        <w:rPr>
          <w:rFonts w:hint="eastAsia" w:ascii="宋体" w:hAnsi="宋体" w:cs="宋体"/>
          <w:color w:val="000000"/>
          <w:kern w:val="0"/>
          <w:sz w:val="28"/>
          <w:szCs w:val="28"/>
        </w:rPr>
        <w:t>时，可直</w:t>
      </w:r>
      <w:r>
        <w:rPr>
          <w:rFonts w:hint="eastAsia" w:ascii="宋体" w:hAnsi="宋体" w:cs="宋体"/>
          <w:kern w:val="0"/>
          <w:sz w:val="28"/>
          <w:szCs w:val="28"/>
        </w:rPr>
        <w:t>接上报上级有关部门，向相关应急机构请求扩大应急响应，请求增援。增援内容：人力、资金、设备、物资、器材、防护用品等。同时，在政府应急指挥人员到达后，应及时移交应急指挥权，并</w:t>
      </w:r>
      <w:r>
        <w:rPr>
          <w:rFonts w:hint="eastAsia" w:ascii="宋体" w:hAnsi="宋体"/>
          <w:sz w:val="28"/>
          <w:szCs w:val="28"/>
        </w:rPr>
        <w:t>服从外部救援队伍的指挥，公司参与人员严格按照社会救援指挥部的要求积极配合开展救援工作。</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2、信息上报</w:t>
      </w:r>
    </w:p>
    <w:p>
      <w:pPr>
        <w:spacing w:line="602" w:lineRule="exact"/>
        <w:ind w:firstLine="560" w:firstLineChars="200"/>
        <w:jc w:val="left"/>
        <w:rPr>
          <w:rFonts w:hint="eastAsia" w:ascii="宋体" w:hAnsi="宋体" w:cs="Arial"/>
          <w:sz w:val="28"/>
          <w:szCs w:val="28"/>
        </w:rPr>
      </w:pPr>
      <w:r>
        <w:rPr>
          <w:rFonts w:hint="eastAsia" w:ascii="宋体" w:hAnsi="宋体" w:cs="Arial"/>
          <w:sz w:val="28"/>
          <w:szCs w:val="28"/>
        </w:rPr>
        <w:t>发生事故后，按照响应级别，公司</w:t>
      </w:r>
      <w:r>
        <w:rPr>
          <w:rFonts w:hint="eastAsia" w:ascii="宋体" w:hAnsi="宋体" w:cs="宋体"/>
          <w:kern w:val="0"/>
          <w:sz w:val="28"/>
          <w:szCs w:val="28"/>
        </w:rPr>
        <w:t>应急救援指挥中心</w:t>
      </w:r>
      <w:r>
        <w:rPr>
          <w:rFonts w:hint="eastAsia" w:ascii="宋体" w:hAnsi="宋体" w:cs="Arial"/>
          <w:sz w:val="28"/>
          <w:szCs w:val="28"/>
        </w:rPr>
        <w:t>成员应立即到位。应急救援小组根据现场情况，按本单位事故应急预案，迅速采取处置措施，控制事态发展，并及时向指挥中心上报事态发展变化情况。</w:t>
      </w:r>
    </w:p>
    <w:p>
      <w:pPr>
        <w:spacing w:line="626" w:lineRule="exact"/>
        <w:ind w:firstLine="560" w:firstLineChars="200"/>
        <w:jc w:val="left"/>
        <w:rPr>
          <w:rFonts w:hint="eastAsia" w:ascii="宋体" w:hAnsi="宋体" w:cs="宋体"/>
          <w:kern w:val="0"/>
          <w:sz w:val="28"/>
          <w:szCs w:val="28"/>
        </w:rPr>
      </w:pPr>
      <w:r>
        <w:rPr>
          <w:rFonts w:hint="eastAsia" w:ascii="宋体" w:hAnsi="宋体" w:cs="Arial"/>
          <w:sz w:val="28"/>
          <w:szCs w:val="28"/>
        </w:rPr>
        <w:t>指挥中心应随时掌握事故相关信息，并根据现场情况分析事故性质，预测事态发展趋势和可能造成的危害程度，并视事故发展情况及时逐级上报上级有关部门。同时，当发生的事故可能波及公司外时，由总指挥或经总指挥授权的人员通过电话、互联网、人员信息传递等方式，迅速向周边企业、单位、社区、小区及人员通报事故发生的时间、地点以及事故现场情况、事故的简要经过、已经采取的措施、其他应当通报的情况。</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3、资源协调</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根据生产安全事故现场情况，应急指挥中心负责组织调配应急救援队伍和应急物资；当事态超出公司应急处置能力时，应立即向当地政府申请扩大应急资源调配。</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4、信息公开</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（1）</w:t>
      </w:r>
      <w:r>
        <w:rPr>
          <w:rFonts w:hint="eastAsia"/>
          <w:sz w:val="28"/>
          <w:szCs w:val="28"/>
        </w:rPr>
        <w:t>经应急</w:t>
      </w:r>
      <w:r>
        <w:rPr>
          <w:sz w:val="28"/>
          <w:szCs w:val="28"/>
        </w:rPr>
        <w:t>应急</w:t>
      </w:r>
      <w:r>
        <w:rPr>
          <w:rFonts w:hint="eastAsia"/>
          <w:sz w:val="28"/>
          <w:szCs w:val="28"/>
        </w:rPr>
        <w:t>指挥中心授权后，</w:t>
      </w:r>
      <w:r>
        <w:rPr>
          <w:sz w:val="28"/>
          <w:szCs w:val="28"/>
        </w:rPr>
        <w:t>应急指挥</w:t>
      </w:r>
      <w:r>
        <w:rPr>
          <w:rFonts w:hint="eastAsia"/>
          <w:sz w:val="28"/>
          <w:szCs w:val="28"/>
        </w:rPr>
        <w:t>副总指挥</w:t>
      </w:r>
      <w:r>
        <w:rPr>
          <w:sz w:val="28"/>
          <w:szCs w:val="28"/>
        </w:rPr>
        <w:t>负责事故和应急救援的信息发布工作。</w:t>
      </w:r>
    </w:p>
    <w:p>
      <w:pPr>
        <w:ind w:firstLine="560" w:firstLineChars="200"/>
        <w:rPr>
          <w:rFonts w:hint="eastAsia" w:ascii="宋体" w:hAnsi="宋体"/>
          <w:sz w:val="28"/>
          <w:szCs w:val="28"/>
        </w:rPr>
      </w:pPr>
      <w:r>
        <w:rPr>
          <w:rFonts w:hint="eastAsia" w:ascii="宋体" w:hAnsi="宋体" w:cs="Arial"/>
          <w:sz w:val="28"/>
          <w:szCs w:val="28"/>
        </w:rPr>
        <w:t>（2）</w:t>
      </w:r>
      <w:r>
        <w:rPr>
          <w:rFonts w:hint="eastAsia" w:ascii="宋体" w:hAnsi="宋体" w:cs="宋体"/>
          <w:kern w:val="0"/>
          <w:sz w:val="28"/>
          <w:szCs w:val="28"/>
        </w:rPr>
        <w:t>在信息发布过程中，应遵守国家法律法规，实事求是，客观公正，内容详实，及时准确。</w:t>
      </w:r>
      <w:r>
        <w:rPr>
          <w:rFonts w:hint="eastAsia" w:ascii="宋体" w:hAnsi="宋体"/>
          <w:sz w:val="28"/>
          <w:szCs w:val="28"/>
        </w:rPr>
        <w:t>在发布信息时，必须发布事态的紧急程度，提出撤离的具体方法和方式。同时在事故现场周围建立警戒区域，实施交通管制，防止与救援无关人员进入事故现场，保证救援队伍、物资运输和人员疏散等的交通畅通，并避免发生不必要的伤亡。</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（3）未经许可任何部门和个人不得擅自发布信息。</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5、应急保障</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应急指挥中心保证在事故应急抢救抢险中有充足的物资和设备，应急救援时能及时、准确为抢险救援人员提供救援所需保障物资。</w:t>
      </w:r>
    </w:p>
    <w:p>
      <w:pPr>
        <w:pStyle w:val="4"/>
        <w:keepNext w:val="0"/>
        <w:rPr>
          <w:rFonts w:hint="eastAsia" w:ascii="黑体" w:eastAsia="黑体"/>
          <w:sz w:val="32"/>
          <w:szCs w:val="32"/>
        </w:rPr>
      </w:pPr>
      <w:bookmarkStart w:id="1017" w:name="_Toc2807"/>
      <w:bookmarkStart w:id="1018" w:name="_Toc2257"/>
      <w:bookmarkStart w:id="1019" w:name="_Toc3700"/>
      <w:bookmarkStart w:id="1020" w:name="_Toc13389"/>
      <w:bookmarkStart w:id="1021" w:name="_Toc3886"/>
      <w:r>
        <w:rPr>
          <w:rFonts w:hint="eastAsia" w:ascii="黑体" w:eastAsia="黑体"/>
          <w:sz w:val="32"/>
          <w:szCs w:val="32"/>
        </w:rPr>
        <w:t>4  处置措施</w:t>
      </w:r>
      <w:bookmarkEnd w:id="1017"/>
      <w:bookmarkEnd w:id="1018"/>
      <w:bookmarkEnd w:id="1019"/>
      <w:bookmarkEnd w:id="1020"/>
      <w:bookmarkEnd w:id="1021"/>
    </w:p>
    <w:p>
      <w:pPr>
        <w:pStyle w:val="5"/>
        <w:rPr>
          <w:rFonts w:hint="eastAsia" w:ascii="楷体" w:hAnsi="楷体" w:eastAsia="楷体"/>
        </w:rPr>
      </w:pPr>
      <w:bookmarkStart w:id="1022" w:name="_Toc594"/>
      <w:bookmarkStart w:id="1023" w:name="_Toc8442"/>
      <w:bookmarkStart w:id="1024" w:name="_Toc5435"/>
      <w:bookmarkStart w:id="1025" w:name="_Toc30302"/>
      <w:bookmarkStart w:id="1026" w:name="_Toc9770"/>
      <w:bookmarkStart w:id="1027" w:name="_Toc24748"/>
      <w:r>
        <w:rPr>
          <w:rFonts w:hint="eastAsia" w:ascii="楷体" w:hAnsi="楷体" w:eastAsia="楷体"/>
        </w:rPr>
        <w:t>4.1　应急处置指导原则</w:t>
      </w:r>
      <w:bookmarkEnd w:id="1022"/>
      <w:bookmarkEnd w:id="1023"/>
      <w:bookmarkEnd w:id="1024"/>
      <w:bookmarkEnd w:id="1025"/>
      <w:bookmarkEnd w:id="1026"/>
      <w:bookmarkEnd w:id="1027"/>
    </w:p>
    <w:p>
      <w:pPr>
        <w:spacing w:line="604" w:lineRule="exact"/>
        <w:ind w:firstLine="560" w:firstLineChars="200"/>
        <w:rPr>
          <w:rFonts w:hint="eastAsia" w:ascii="宋体" w:hAnsi="宋体" w:cs="Arial"/>
          <w:sz w:val="28"/>
          <w:szCs w:val="28"/>
        </w:rPr>
      </w:pPr>
      <w:r>
        <w:rPr>
          <w:rFonts w:hint="eastAsia" w:ascii="宋体" w:hAnsi="宋体" w:cs="Arial"/>
          <w:sz w:val="28"/>
          <w:szCs w:val="28"/>
        </w:rPr>
        <w:t>1、安全第一：处置决策以最大限度地保证人员安全、财产安全为最高原则，必要时，可以小的代价避免重大的损失发生；</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2、统一指挥：事件处置以服从国家、地方应急机构、公司应急指挥部为主，统一指挥；</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3、适时果断处置：抓住时机，果断决策，力争在最短时间内解决，将危害和损失降至最低。</w:t>
      </w:r>
    </w:p>
    <w:p>
      <w:pPr>
        <w:pStyle w:val="5"/>
        <w:rPr>
          <w:rFonts w:hint="eastAsia" w:ascii="楷体" w:hAnsi="楷体" w:eastAsia="楷体"/>
        </w:rPr>
      </w:pPr>
      <w:bookmarkStart w:id="1028" w:name="_Toc21629"/>
      <w:bookmarkStart w:id="1029" w:name="_Toc8086"/>
      <w:bookmarkStart w:id="1030" w:name="_Toc15964"/>
      <w:bookmarkStart w:id="1031" w:name="_Toc18757"/>
      <w:bookmarkStart w:id="1032" w:name="_Toc7645"/>
      <w:bookmarkStart w:id="1033" w:name="_Toc18617"/>
      <w:r>
        <w:rPr>
          <w:rFonts w:hint="eastAsia" w:ascii="楷体" w:hAnsi="楷体" w:eastAsia="楷体"/>
        </w:rPr>
        <w:t>4.2　应急处置措施</w:t>
      </w:r>
      <w:bookmarkEnd w:id="1028"/>
      <w:bookmarkEnd w:id="1029"/>
      <w:bookmarkEnd w:id="1030"/>
      <w:bookmarkEnd w:id="1031"/>
      <w:bookmarkEnd w:id="1032"/>
      <w:bookmarkEnd w:id="1033"/>
    </w:p>
    <w:p>
      <w:pPr>
        <w:spacing w:line="604" w:lineRule="exact"/>
        <w:ind w:firstLine="560" w:firstLineChars="200"/>
        <w:rPr>
          <w:rFonts w:hint="eastAsia" w:ascii="宋体" w:hAnsi="宋体" w:cs="Arial"/>
          <w:sz w:val="28"/>
          <w:szCs w:val="28"/>
        </w:rPr>
      </w:pPr>
      <w:bookmarkStart w:id="1034" w:name="_Toc413245291"/>
      <w:bookmarkStart w:id="1035" w:name="_Toc436666898"/>
      <w:r>
        <w:rPr>
          <w:rFonts w:hint="eastAsia" w:ascii="宋体" w:hAnsi="宋体" w:cs="Arial"/>
          <w:sz w:val="28"/>
          <w:szCs w:val="28"/>
        </w:rPr>
        <w:t>1、先期处置</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地震灾害事件发生后，公司及职能部门应按预先制定的疏散方案将人员撤离至安全地点，立即开展自救、互救。对可以隔离的危险源采取紧急处置，对可以抢救的物质进行抢救，采取尽可能的措施控制事态发展，同时收集受灾情况并按规定上报。重点做好以下工作。</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（1）立即组织职工疏散。</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（2）特殊岗位职工妥善安排自身工作后疏散，对却因工作需要无法离开危险区的职工采取可靠的安全防护措施。</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（3）及时调整燃气输配运行方式，隔离故障区域。</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（4）初步收集受损情况，及时汇总并上报。根据需要在安全区域设置办公地点，及时开展抢修工作。</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2、应急处置</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地震灾害事件发生后，公司及职能部门按照处置原则开展应急处置工作。</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（1）地震较大时，全体人员立即停止一切工作，迅速疏散至开阔地。</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（2）防止发生系统崩溃和瓦解，保证燃气主管网安全。</w:t>
      </w:r>
    </w:p>
    <w:p>
      <w:pPr>
        <w:spacing w:line="604" w:lineRule="exact"/>
        <w:ind w:firstLine="560" w:firstLineChars="200"/>
        <w:rPr>
          <w:rFonts w:hint="eastAsia" w:ascii="宋体" w:hAnsi="宋体" w:cs="Arial"/>
          <w:sz w:val="28"/>
          <w:szCs w:val="28"/>
        </w:rPr>
      </w:pPr>
      <w:r>
        <w:rPr>
          <w:rFonts w:hint="eastAsia" w:ascii="宋体" w:hAnsi="宋体" w:cs="Arial"/>
          <w:sz w:val="28"/>
          <w:szCs w:val="28"/>
        </w:rPr>
        <w:t>（3）及时调整燃气输配运行方式，隔离故障区域，调配应急气源等。</w:t>
      </w:r>
    </w:p>
    <w:p>
      <w:pPr>
        <w:spacing w:line="620" w:lineRule="exact"/>
        <w:ind w:firstLine="560" w:firstLineChars="200"/>
        <w:rPr>
          <w:rFonts w:hint="eastAsia" w:ascii="宋体" w:hAnsi="宋体" w:cs="Arial"/>
          <w:sz w:val="28"/>
          <w:szCs w:val="28"/>
        </w:rPr>
      </w:pPr>
      <w:r>
        <w:rPr>
          <w:rFonts w:hint="eastAsia" w:ascii="宋体" w:hAnsi="宋体" w:cs="Arial"/>
          <w:sz w:val="28"/>
          <w:szCs w:val="28"/>
        </w:rPr>
        <w:t>（4）立即组织撤离在危险区作业的人员，划定灾害危险区，设立明显的危险区警示标志，加强监测，采取应急措施，防止事故进一步扩大，避免抢险救灾可能造成的二次人员伤亡。对地震灾害影响程度及范围进行预判，及时与公司</w:t>
      </w:r>
      <w:r>
        <w:rPr>
          <w:rFonts w:hint="eastAsia" w:ascii="宋体" w:hAnsi="宋体" w:cs="Arial"/>
          <w:sz w:val="28"/>
          <w:szCs w:val="28"/>
          <w:lang w:eastAsia="zh-CN"/>
        </w:rPr>
        <w:t>办公室</w:t>
      </w:r>
      <w:r>
        <w:rPr>
          <w:rFonts w:hint="eastAsia" w:ascii="宋体" w:hAnsi="宋体" w:cs="Arial"/>
          <w:sz w:val="28"/>
          <w:szCs w:val="28"/>
        </w:rPr>
        <w:t>联系，关闭受影响区域阀门，并及时告知受影响区域用户，迅速组织机械、人员开展救援。若有发生泄漏、燃烧爆炸，立即上报公司应急指挥中心，提请启动相应预案。</w:t>
      </w:r>
    </w:p>
    <w:p>
      <w:pPr>
        <w:spacing w:line="620" w:lineRule="exact"/>
        <w:ind w:firstLine="560" w:firstLineChars="200"/>
        <w:rPr>
          <w:rFonts w:hint="eastAsia" w:ascii="宋体" w:hAnsi="宋体" w:cs="Arial"/>
          <w:sz w:val="28"/>
          <w:szCs w:val="28"/>
        </w:rPr>
      </w:pPr>
      <w:r>
        <w:rPr>
          <w:rFonts w:hint="eastAsia" w:ascii="宋体" w:hAnsi="宋体" w:cs="Arial"/>
          <w:sz w:val="28"/>
          <w:szCs w:val="28"/>
        </w:rPr>
        <w:t>（5）抢险人员在确保人身安全的情况下，关闭公司总电源，关闭阀门及下游阀门。</w:t>
      </w:r>
    </w:p>
    <w:p>
      <w:pPr>
        <w:spacing w:line="620" w:lineRule="exact"/>
        <w:ind w:firstLine="560" w:firstLineChars="200"/>
        <w:rPr>
          <w:rFonts w:hint="eastAsia" w:ascii="宋体" w:hAnsi="宋体" w:cs="Arial"/>
          <w:sz w:val="28"/>
          <w:szCs w:val="28"/>
        </w:rPr>
      </w:pPr>
      <w:r>
        <w:rPr>
          <w:rFonts w:hint="eastAsia" w:ascii="宋体" w:hAnsi="宋体" w:cs="Arial"/>
          <w:sz w:val="28"/>
          <w:szCs w:val="28"/>
        </w:rPr>
        <w:t>（6）如果有火灾等次生事故发生，抢险救灾组应立即展开救援。</w:t>
      </w:r>
    </w:p>
    <w:p>
      <w:pPr>
        <w:spacing w:line="620" w:lineRule="exact"/>
        <w:ind w:firstLine="560" w:firstLineChars="200"/>
        <w:rPr>
          <w:rFonts w:hint="eastAsia" w:ascii="宋体" w:hAnsi="宋体" w:cs="Arial"/>
          <w:sz w:val="28"/>
          <w:szCs w:val="28"/>
        </w:rPr>
      </w:pPr>
      <w:r>
        <w:rPr>
          <w:rFonts w:hint="eastAsia" w:ascii="宋体" w:hAnsi="宋体" w:cs="Arial"/>
          <w:sz w:val="28"/>
          <w:szCs w:val="28"/>
        </w:rPr>
        <w:t>（7）如有人受伤，及时救助。</w:t>
      </w:r>
    </w:p>
    <w:p>
      <w:pPr>
        <w:spacing w:line="620" w:lineRule="exact"/>
        <w:ind w:firstLine="560" w:firstLineChars="200"/>
        <w:rPr>
          <w:rFonts w:hint="eastAsia" w:ascii="宋体" w:hAnsi="宋体" w:cs="Arial"/>
          <w:sz w:val="28"/>
          <w:szCs w:val="28"/>
        </w:rPr>
      </w:pPr>
      <w:r>
        <w:rPr>
          <w:rFonts w:hint="eastAsia" w:ascii="宋体" w:hAnsi="宋体" w:cs="Arial"/>
          <w:sz w:val="28"/>
          <w:szCs w:val="28"/>
        </w:rPr>
        <w:t>（8）根据需要在安全区域设置办公地点，及时开展抢修工作。</w:t>
      </w:r>
    </w:p>
    <w:p>
      <w:pPr>
        <w:spacing w:line="620" w:lineRule="exact"/>
        <w:ind w:firstLine="560" w:firstLineChars="200"/>
        <w:rPr>
          <w:rFonts w:hint="eastAsia" w:ascii="宋体" w:hAnsi="宋体" w:cs="Arial"/>
          <w:sz w:val="28"/>
          <w:szCs w:val="28"/>
        </w:rPr>
      </w:pPr>
      <w:r>
        <w:rPr>
          <w:rFonts w:hint="eastAsia" w:ascii="宋体" w:hAnsi="宋体" w:cs="Arial"/>
          <w:sz w:val="28"/>
          <w:szCs w:val="28"/>
        </w:rPr>
        <w:t>（9）地震过后，由公司应急指挥中心有关人员检查地震损坏情况，在确保安全后，方可重新进入建筑物内。</w:t>
      </w:r>
    </w:p>
    <w:p>
      <w:pPr>
        <w:spacing w:line="620" w:lineRule="exact"/>
        <w:ind w:firstLine="560" w:firstLineChars="200"/>
        <w:rPr>
          <w:rFonts w:hint="eastAsia" w:ascii="宋体" w:hAnsi="宋体" w:cs="Arial"/>
          <w:sz w:val="28"/>
          <w:szCs w:val="28"/>
        </w:rPr>
      </w:pPr>
      <w:r>
        <w:rPr>
          <w:rFonts w:hint="eastAsia" w:ascii="宋体" w:hAnsi="宋体" w:cs="Arial"/>
          <w:sz w:val="28"/>
          <w:szCs w:val="28"/>
        </w:rPr>
        <w:t>（10）检查公司所有的设备设施，确保完好或经抢修后完好状态，经公司应急指挥中心领导批准方可恢复正常工作。</w:t>
      </w:r>
    </w:p>
    <w:bookmarkEnd w:id="1034"/>
    <w:bookmarkEnd w:id="1035"/>
    <w:p>
      <w:pPr>
        <w:pStyle w:val="4"/>
        <w:keepNext w:val="0"/>
        <w:rPr>
          <w:rFonts w:hint="eastAsia" w:ascii="黑体" w:eastAsia="黑体"/>
          <w:sz w:val="32"/>
          <w:szCs w:val="32"/>
        </w:rPr>
      </w:pPr>
      <w:bookmarkStart w:id="1036" w:name="_Toc899"/>
      <w:bookmarkStart w:id="1037" w:name="_Toc18233"/>
      <w:bookmarkStart w:id="1038" w:name="_Toc19701"/>
      <w:bookmarkStart w:id="1039" w:name="_Toc10456"/>
      <w:bookmarkStart w:id="1040" w:name="_Toc13227"/>
      <w:r>
        <w:rPr>
          <w:rFonts w:hint="eastAsia" w:ascii="黑体" w:eastAsia="黑体"/>
          <w:sz w:val="32"/>
          <w:szCs w:val="32"/>
        </w:rPr>
        <w:t>5　应急保障</w:t>
      </w:r>
      <w:bookmarkEnd w:id="1036"/>
      <w:bookmarkEnd w:id="1037"/>
      <w:bookmarkEnd w:id="1038"/>
      <w:bookmarkEnd w:id="1039"/>
      <w:bookmarkEnd w:id="1040"/>
    </w:p>
    <w:p>
      <w:pPr>
        <w:pStyle w:val="5"/>
        <w:rPr>
          <w:rFonts w:hint="eastAsia" w:ascii="楷体" w:hAnsi="楷体" w:eastAsia="楷体"/>
        </w:rPr>
      </w:pPr>
      <w:bookmarkStart w:id="1041" w:name="_Toc17673"/>
      <w:bookmarkStart w:id="1042" w:name="_Toc8390"/>
      <w:bookmarkStart w:id="1043" w:name="_Toc16509"/>
      <w:bookmarkStart w:id="1044" w:name="_Toc15741"/>
      <w:bookmarkStart w:id="1045" w:name="_Toc5440"/>
      <w:bookmarkStart w:id="1046" w:name="_Toc17500"/>
      <w:r>
        <w:rPr>
          <w:rFonts w:hint="eastAsia" w:ascii="楷体" w:hAnsi="楷体" w:eastAsia="楷体"/>
        </w:rPr>
        <w:t>5.1　应急装备保障</w:t>
      </w:r>
      <w:bookmarkEnd w:id="1041"/>
      <w:bookmarkEnd w:id="1042"/>
      <w:bookmarkEnd w:id="1043"/>
      <w:bookmarkEnd w:id="1044"/>
      <w:bookmarkEnd w:id="1045"/>
      <w:bookmarkEnd w:id="1046"/>
    </w:p>
    <w:p>
      <w:pPr>
        <w:ind w:firstLine="560" w:firstLineChars="200"/>
        <w:rPr>
          <w:rFonts w:hint="eastAsia" w:ascii="宋体" w:hAnsi="宋体" w:cs="宋体"/>
          <w:kern w:val="0"/>
          <w:sz w:val="28"/>
          <w:szCs w:val="28"/>
        </w:rPr>
      </w:pPr>
      <w:r>
        <w:rPr>
          <w:rFonts w:hint="eastAsia" w:ascii="宋体" w:hAnsi="宋体" w:cs="宋体"/>
          <w:kern w:val="0"/>
          <w:sz w:val="28"/>
          <w:szCs w:val="28"/>
        </w:rPr>
        <w:t>为确保发生事故后，在应急抢救中不造成二次伤害，公司配备了担架、消防器材、呼吸器、急救箱箱等医疗、救护设备。</w:t>
      </w:r>
    </w:p>
    <w:p>
      <w:pPr>
        <w:ind w:firstLine="560" w:firstLineChars="200"/>
        <w:rPr>
          <w:rFonts w:hint="eastAsia" w:ascii="宋体" w:hAnsi="宋体" w:cs="宋体"/>
          <w:kern w:val="0"/>
          <w:sz w:val="28"/>
          <w:szCs w:val="28"/>
        </w:rPr>
      </w:pPr>
      <w:r>
        <w:rPr>
          <w:rFonts w:hint="eastAsia" w:ascii="宋体" w:hAnsi="宋体" w:cs="宋体"/>
          <w:kern w:val="0"/>
          <w:sz w:val="28"/>
          <w:szCs w:val="28"/>
        </w:rPr>
        <w:t>医疗、救护设备见综合预案附件4。</w:t>
      </w:r>
    </w:p>
    <w:p>
      <w:pPr>
        <w:pStyle w:val="5"/>
        <w:rPr>
          <w:rFonts w:hint="eastAsia" w:ascii="楷体" w:hAnsi="楷体" w:eastAsia="楷体"/>
        </w:rPr>
      </w:pPr>
      <w:bookmarkStart w:id="1047" w:name="_Toc29962"/>
      <w:bookmarkStart w:id="1048" w:name="_Toc14433"/>
      <w:bookmarkStart w:id="1049" w:name="_Toc13545"/>
      <w:bookmarkStart w:id="1050" w:name="_Toc14603"/>
      <w:bookmarkStart w:id="1051" w:name="_Toc4278"/>
      <w:bookmarkStart w:id="1052" w:name="_Toc22756"/>
      <w:r>
        <w:rPr>
          <w:rFonts w:hint="eastAsia" w:ascii="楷体" w:hAnsi="楷体" w:eastAsia="楷体"/>
        </w:rPr>
        <w:t>5.2　应急队伍保障</w:t>
      </w:r>
      <w:bookmarkEnd w:id="1047"/>
      <w:bookmarkEnd w:id="1048"/>
      <w:bookmarkEnd w:id="1049"/>
      <w:bookmarkEnd w:id="1050"/>
      <w:bookmarkEnd w:id="1051"/>
      <w:bookmarkEnd w:id="1052"/>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公司组建抢险救援组、后勤保障组和技术组等3个小组。各应急小组作为本公司内部应急队伍，随时做好处理本公司发生事故的准备。在事故或救援中有可能发生人员受伤的情况，立即由有关领导组织救灾队员在最短的时间内，携带救护用品赶至事故现场，按照指挥部预先制定的抢救方案进行救援工作。做好应急队伍的业务培训和应急演练，增强企业应急能力；加强与其他企业的交流与合作，不断提高应急队伍的素质。</w:t>
      </w:r>
    </w:p>
    <w:p>
      <w:pPr>
        <w:spacing w:line="600" w:lineRule="exact"/>
        <w:ind w:firstLine="560" w:firstLineChars="200"/>
        <w:jc w:val="left"/>
        <w:rPr>
          <w:rFonts w:hint="eastAsia"/>
          <w:sz w:val="28"/>
          <w:szCs w:val="28"/>
        </w:rPr>
      </w:pPr>
      <w:r>
        <w:rPr>
          <w:rFonts w:hint="eastAsia"/>
          <w:sz w:val="28"/>
          <w:szCs w:val="28"/>
        </w:rPr>
        <w:t>公司同</w:t>
      </w:r>
      <w:r>
        <w:rPr>
          <w:rFonts w:hint="eastAsia"/>
          <w:sz w:val="28"/>
          <w:szCs w:val="28"/>
          <w:lang w:eastAsia="zh-CN"/>
        </w:rPr>
        <w:t>南部</w:t>
      </w:r>
      <w:r>
        <w:rPr>
          <w:rFonts w:hint="eastAsia"/>
          <w:sz w:val="28"/>
          <w:szCs w:val="28"/>
        </w:rPr>
        <w:t>县消防救援大队、</w:t>
      </w:r>
      <w:r>
        <w:rPr>
          <w:rFonts w:hint="eastAsia"/>
          <w:sz w:val="28"/>
          <w:szCs w:val="28"/>
          <w:lang w:eastAsia="zh-CN"/>
        </w:rPr>
        <w:t>南部</w:t>
      </w:r>
      <w:r>
        <w:rPr>
          <w:rFonts w:hint="eastAsia"/>
          <w:sz w:val="28"/>
          <w:szCs w:val="28"/>
        </w:rPr>
        <w:t>县人民医院信息沟通渠道通畅，必要时，可取得外部支援。</w:t>
      </w:r>
    </w:p>
    <w:p>
      <w:pPr>
        <w:spacing w:line="600" w:lineRule="exact"/>
        <w:ind w:firstLine="560" w:firstLineChars="200"/>
        <w:rPr>
          <w:rFonts w:hint="eastAsia" w:ascii="宋体" w:hAnsi="宋体" w:cs="宋体"/>
          <w:kern w:val="0"/>
          <w:sz w:val="28"/>
          <w:szCs w:val="28"/>
        </w:rPr>
      </w:pPr>
      <w:r>
        <w:rPr>
          <w:rFonts w:hint="eastAsia" w:ascii="宋体" w:hAnsi="宋体" w:cs="宋体"/>
          <w:kern w:val="0"/>
          <w:sz w:val="28"/>
          <w:szCs w:val="28"/>
        </w:rPr>
        <w:t>各应急小组组名单及联系电话见综合预案附件5、附件6。</w:t>
      </w:r>
    </w:p>
    <w:p>
      <w:pPr>
        <w:pStyle w:val="5"/>
        <w:rPr>
          <w:rFonts w:hint="eastAsia" w:ascii="楷体" w:hAnsi="楷体" w:eastAsia="楷体"/>
        </w:rPr>
      </w:pPr>
      <w:bookmarkStart w:id="1053" w:name="_Toc21302"/>
      <w:bookmarkStart w:id="1054" w:name="_Toc20658"/>
      <w:bookmarkStart w:id="1055" w:name="_Toc16954"/>
      <w:bookmarkStart w:id="1056" w:name="_Toc10844"/>
      <w:bookmarkStart w:id="1057" w:name="_Toc30020"/>
      <w:bookmarkStart w:id="1058" w:name="_Toc575"/>
      <w:r>
        <w:rPr>
          <w:rFonts w:hint="eastAsia" w:ascii="楷体" w:hAnsi="楷体" w:eastAsia="楷体"/>
        </w:rPr>
        <w:t>5.3其他保障</w:t>
      </w:r>
      <w:bookmarkEnd w:id="1053"/>
      <w:bookmarkEnd w:id="1054"/>
      <w:bookmarkEnd w:id="1055"/>
      <w:bookmarkEnd w:id="1056"/>
      <w:bookmarkEnd w:id="1057"/>
      <w:bookmarkEnd w:id="1058"/>
    </w:p>
    <w:p>
      <w:pPr>
        <w:rPr>
          <w:rFonts w:hint="eastAsia"/>
          <w:sz w:val="28"/>
          <w:szCs w:val="28"/>
        </w:rPr>
      </w:pPr>
      <w:r>
        <w:rPr>
          <w:rFonts w:hint="eastAsia"/>
        </w:rPr>
        <w:t xml:space="preserve">    </w:t>
      </w:r>
      <w:r>
        <w:rPr>
          <w:rFonts w:hint="eastAsia"/>
          <w:sz w:val="28"/>
          <w:szCs w:val="28"/>
        </w:rPr>
        <w:t xml:space="preserve"> 依托综合应急预案，公司在经费、医疗、技术、后勤、治安等方面提供相应保障。</w:t>
      </w:r>
    </w:p>
    <w:p>
      <w:pPr>
        <w:rPr>
          <w:rFonts w:hint="eastAsia"/>
          <w:sz w:val="28"/>
          <w:szCs w:val="28"/>
        </w:rPr>
      </w:pPr>
    </w:p>
    <w:p>
      <w:pPr>
        <w:rPr>
          <w:rFonts w:hint="eastAsia"/>
          <w:sz w:val="28"/>
          <w:szCs w:val="28"/>
        </w:rPr>
      </w:pPr>
    </w:p>
    <w:p>
      <w:pPr>
        <w:pStyle w:val="2"/>
        <w:rPr>
          <w:rFonts w:hint="eastAsia"/>
          <w:sz w:val="28"/>
          <w:szCs w:val="28"/>
        </w:rPr>
      </w:pPr>
    </w:p>
    <w:p>
      <w:pPr>
        <w:rPr>
          <w:rFonts w:hint="eastAsia"/>
        </w:rPr>
      </w:pPr>
    </w:p>
    <w:p>
      <w:pPr>
        <w:pStyle w:val="4"/>
        <w:jc w:val="center"/>
        <w:rPr>
          <w:rFonts w:hint="eastAsia" w:ascii="黑体" w:eastAsia="黑体"/>
          <w:sz w:val="32"/>
          <w:szCs w:val="32"/>
        </w:rPr>
      </w:pPr>
      <w:bookmarkStart w:id="1059" w:name="_Toc26283"/>
      <w:bookmarkStart w:id="1060" w:name="_Toc4283"/>
      <w:bookmarkStart w:id="1061" w:name="_Toc31710"/>
      <w:bookmarkStart w:id="1062" w:name="_Toc10857"/>
      <w:bookmarkStart w:id="1063" w:name="_Toc14840"/>
      <w:r>
        <w:rPr>
          <w:rFonts w:hint="eastAsia" w:ascii="黑体" w:eastAsia="黑体"/>
          <w:sz w:val="32"/>
          <w:szCs w:val="32"/>
        </w:rPr>
        <w:t>七　恐怖事件专项应急预案</w:t>
      </w:r>
      <w:bookmarkEnd w:id="1059"/>
      <w:bookmarkEnd w:id="1060"/>
      <w:bookmarkEnd w:id="1061"/>
      <w:bookmarkEnd w:id="1062"/>
      <w:bookmarkEnd w:id="1063"/>
    </w:p>
    <w:p>
      <w:pPr>
        <w:pStyle w:val="4"/>
        <w:rPr>
          <w:rFonts w:hint="eastAsia" w:ascii="黑体" w:eastAsia="黑体"/>
          <w:sz w:val="32"/>
          <w:szCs w:val="32"/>
        </w:rPr>
      </w:pPr>
      <w:bookmarkStart w:id="1064" w:name="_Toc13259"/>
      <w:bookmarkStart w:id="1065" w:name="_Toc30395"/>
      <w:bookmarkStart w:id="1066" w:name="_Toc2522"/>
      <w:bookmarkStart w:id="1067" w:name="_Toc9827"/>
      <w:bookmarkStart w:id="1068" w:name="_Toc31322"/>
      <w:r>
        <w:rPr>
          <w:rFonts w:hint="eastAsia" w:ascii="黑体" w:eastAsia="黑体"/>
          <w:sz w:val="32"/>
          <w:szCs w:val="32"/>
        </w:rPr>
        <w:t>1　适用范围</w:t>
      </w:r>
      <w:bookmarkEnd w:id="1064"/>
      <w:bookmarkEnd w:id="1065"/>
      <w:bookmarkEnd w:id="1066"/>
      <w:bookmarkEnd w:id="1067"/>
      <w:bookmarkEnd w:id="1068"/>
    </w:p>
    <w:p>
      <w:pPr>
        <w:widowControl/>
        <w:spacing w:line="626" w:lineRule="exact"/>
        <w:ind w:firstLine="560" w:firstLineChars="200"/>
        <w:jc w:val="left"/>
        <w:rPr>
          <w:rFonts w:ascii="宋体" w:hAnsi="宋体" w:cs="宋体"/>
          <w:kern w:val="0"/>
          <w:sz w:val="28"/>
          <w:szCs w:val="28"/>
        </w:rPr>
      </w:pPr>
      <w:r>
        <w:rPr>
          <w:rFonts w:hint="eastAsia" w:ascii="宋体" w:hAnsi="宋体" w:cs="宋体"/>
          <w:kern w:val="0"/>
          <w:sz w:val="28"/>
          <w:szCs w:val="28"/>
        </w:rPr>
        <w:t>本预案适用于</w:t>
      </w:r>
      <w:r>
        <w:rPr>
          <w:rFonts w:hint="eastAsia" w:ascii="宋体" w:hAnsi="宋体" w:cs="宋体"/>
          <w:kern w:val="0"/>
          <w:sz w:val="28"/>
          <w:szCs w:val="28"/>
          <w:lang w:eastAsia="zh-CN"/>
        </w:rPr>
        <w:t>南部县万达</w:t>
      </w:r>
      <w:r>
        <w:rPr>
          <w:rFonts w:hint="eastAsia" w:ascii="宋体" w:hAnsi="宋体" w:cs="宋体"/>
          <w:kern w:val="0"/>
          <w:sz w:val="28"/>
          <w:szCs w:val="28"/>
        </w:rPr>
        <w:t>天然气有限公司所管辖范围内发生的恐怖事件的应急救援工作，主要包括：</w:t>
      </w:r>
    </w:p>
    <w:p>
      <w:pPr>
        <w:widowControl/>
        <w:spacing w:line="61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（1）利用各种手段袭击公司重要的设备设施和工作场所，实施爆炸、纵火、破坏生产装置的；造成重大环境破坏、财产损失、人员伤亡和社会影响的事件。</w:t>
      </w:r>
    </w:p>
    <w:p>
      <w:pPr>
        <w:widowControl/>
        <w:spacing w:line="61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（2）利用各种手段袭击、劫持公司员工或相关人员，造成重大影响和危害事件。</w:t>
      </w:r>
    </w:p>
    <w:p>
      <w:pPr>
        <w:widowControl/>
        <w:spacing w:line="61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（3）在公司饮食场所投毒造成集体食品中毒的，造成严重危害后果的事件。</w:t>
      </w:r>
    </w:p>
    <w:p>
      <w:pPr>
        <w:spacing w:line="610" w:lineRule="exact"/>
        <w:ind w:firstLine="560" w:firstLineChars="200"/>
        <w:rPr>
          <w:rFonts w:hint="eastAsia" w:ascii="宋体" w:hAnsi="宋体" w:cs="宋体"/>
          <w:kern w:val="0"/>
          <w:sz w:val="28"/>
          <w:szCs w:val="28"/>
        </w:rPr>
      </w:pPr>
      <w:r>
        <w:rPr>
          <w:rFonts w:hint="eastAsia" w:ascii="宋体" w:hAnsi="宋体" w:cs="宋体"/>
          <w:kern w:val="0"/>
          <w:sz w:val="28"/>
          <w:szCs w:val="28"/>
        </w:rPr>
        <w:t>（4）袭击各类正常生产安全的，造成或可能造成严重社会影响或经济损失的安全事件。</w:t>
      </w:r>
    </w:p>
    <w:p>
      <w:pPr>
        <w:spacing w:line="626" w:lineRule="exact"/>
        <w:ind w:firstLine="719" w:firstLineChars="257"/>
        <w:rPr>
          <w:rFonts w:hint="eastAsia" w:ascii="宋体" w:hAnsi="宋体" w:cs="宋体"/>
          <w:kern w:val="0"/>
          <w:sz w:val="28"/>
          <w:szCs w:val="28"/>
        </w:rPr>
      </w:pPr>
      <w:r>
        <w:rPr>
          <w:rFonts w:hint="eastAsia" w:ascii="宋体" w:hAnsi="宋体" w:cs="宋体"/>
          <w:kern w:val="0"/>
          <w:sz w:val="28"/>
          <w:szCs w:val="28"/>
        </w:rPr>
        <w:t>本专项应急预案是综合应急预案的组成部分，是综合应急预案的重要补充。专项应急预案与综合应急预案相互衔接。</w:t>
      </w:r>
    </w:p>
    <w:p>
      <w:pPr>
        <w:pStyle w:val="4"/>
        <w:rPr>
          <w:rFonts w:hint="eastAsia" w:ascii="黑体" w:eastAsia="黑体"/>
          <w:sz w:val="32"/>
          <w:szCs w:val="32"/>
        </w:rPr>
      </w:pPr>
      <w:bookmarkStart w:id="1069" w:name="_Toc23425"/>
      <w:bookmarkStart w:id="1070" w:name="_Toc1852"/>
      <w:bookmarkStart w:id="1071" w:name="_Toc19484"/>
      <w:bookmarkStart w:id="1072" w:name="_Toc20861"/>
      <w:bookmarkStart w:id="1073" w:name="_Toc25592"/>
      <w:r>
        <w:rPr>
          <w:rFonts w:hint="eastAsia" w:ascii="黑体" w:eastAsia="黑体"/>
          <w:sz w:val="32"/>
          <w:szCs w:val="32"/>
        </w:rPr>
        <w:t>2　应急组织机构及职责</w:t>
      </w:r>
      <w:bookmarkEnd w:id="1069"/>
      <w:bookmarkEnd w:id="1070"/>
      <w:bookmarkEnd w:id="1071"/>
      <w:bookmarkEnd w:id="1072"/>
      <w:bookmarkEnd w:id="1073"/>
    </w:p>
    <w:p>
      <w:pPr>
        <w:pStyle w:val="5"/>
        <w:keepNext w:val="0"/>
        <w:spacing w:line="415" w:lineRule="auto"/>
        <w:rPr>
          <w:rFonts w:hint="eastAsia" w:ascii="楷体_GB2312" w:hAnsi="宋体" w:eastAsia="楷体_GB2312"/>
          <w:kern w:val="0"/>
        </w:rPr>
      </w:pPr>
      <w:bookmarkStart w:id="1074" w:name="_Toc24401"/>
      <w:bookmarkStart w:id="1075" w:name="_Toc510"/>
      <w:bookmarkStart w:id="1076" w:name="_Toc22402"/>
      <w:bookmarkStart w:id="1077" w:name="_Toc22010"/>
      <w:bookmarkStart w:id="1078" w:name="_Toc12943"/>
      <w:r>
        <w:rPr>
          <w:rFonts w:hint="eastAsia" w:ascii="楷体_GB2312" w:hAnsi="宋体" w:eastAsia="楷体_GB2312" w:cs="Arial"/>
          <w:kern w:val="0"/>
        </w:rPr>
        <w:t>2.1</w:t>
      </w:r>
      <w:r>
        <w:rPr>
          <w:rFonts w:hint="eastAsia" w:ascii="楷体_GB2312" w:hAnsi="宋体" w:eastAsia="楷体_GB2312"/>
          <w:kern w:val="0"/>
        </w:rPr>
        <w:t>　应急组织体系</w:t>
      </w:r>
      <w:bookmarkEnd w:id="1074"/>
      <w:bookmarkEnd w:id="1075"/>
      <w:bookmarkEnd w:id="1076"/>
      <w:bookmarkEnd w:id="1077"/>
      <w:bookmarkEnd w:id="1078"/>
    </w:p>
    <w:p>
      <w:pPr>
        <w:spacing w:line="580" w:lineRule="exact"/>
        <w:ind w:firstLine="560" w:firstLineChars="200"/>
        <w:jc w:val="left"/>
        <w:rPr>
          <w:rFonts w:hint="eastAsia" w:ascii="宋体" w:hAnsi="宋体" w:cs="宋体"/>
          <w:color w:val="FF0000"/>
          <w:kern w:val="0"/>
          <w:sz w:val="28"/>
          <w:szCs w:val="28"/>
        </w:rPr>
      </w:pPr>
    </w:p>
    <w:p>
      <w:pPr>
        <w:spacing w:line="580" w:lineRule="exact"/>
        <w:ind w:firstLine="560" w:firstLineChars="200"/>
        <w:jc w:val="left"/>
        <w:rPr>
          <w:rFonts w:hint="eastAsia" w:ascii="宋体" w:hAnsi="宋体" w:cs="宋体"/>
          <w:color w:val="FF0000"/>
          <w:kern w:val="0"/>
          <w:sz w:val="28"/>
          <w:szCs w:val="28"/>
        </w:rPr>
      </w:pP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34016" behindDoc="0" locked="0" layoutInCell="1" allowOverlap="1">
                <wp:simplePos x="0" y="0"/>
                <wp:positionH relativeFrom="column">
                  <wp:posOffset>1714500</wp:posOffset>
                </wp:positionH>
                <wp:positionV relativeFrom="paragraph">
                  <wp:posOffset>200025</wp:posOffset>
                </wp:positionV>
                <wp:extent cx="1600200" cy="396240"/>
                <wp:effectExtent l="4445" t="4445" r="14605" b="18415"/>
                <wp:wrapNone/>
                <wp:docPr id="93" name="矩形 93"/>
                <wp:cNvGraphicFramePr/>
                <a:graphic xmlns:a="http://schemas.openxmlformats.org/drawingml/2006/main">
                  <a:graphicData uri="http://schemas.microsoft.com/office/word/2010/wordprocessingShape">
                    <wps:wsp>
                      <wps:cNvSpPr/>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315" w:firstLineChars="150"/>
                              <w:rPr>
                                <w:rFonts w:hint="eastAsia"/>
                              </w:rPr>
                            </w:pPr>
                            <w:r>
                              <w:rPr>
                                <w:rFonts w:hint="eastAsia"/>
                              </w:rPr>
                              <w:t>应急救援指挥中心</w:t>
                            </w:r>
                          </w:p>
                        </w:txbxContent>
                      </wps:txbx>
                      <wps:bodyPr upright="1"/>
                    </wps:wsp>
                  </a:graphicData>
                </a:graphic>
              </wp:anchor>
            </w:drawing>
          </mc:Choice>
          <mc:Fallback>
            <w:pict>
              <v:rect id="_x0000_s1026" o:spid="_x0000_s1026" o:spt="1" style="position:absolute;left:0pt;margin-left:135pt;margin-top:15.75pt;height:31.2pt;width:126pt;z-index:251734016;mso-width-relative:page;mso-height-relative:page;" fillcolor="#FFFFFF" filled="t" stroked="t" coordsize="21600,21600" o:gfxdata="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Taar2AAAAAkBAAAPAAAAAAAAAAEAIAAAACIA&#10;AABkcnMvZG93bnJldi54bWxQSwECFAAUAAAACACHTuJA2w5GwwkCAAA5BAAADgAAAAAAAAABACAA&#10;AAAnAQAAZHJzL2Uyb0RvYy54bWxQSwUGAAAAAAYABgBZAQAAogUAAAAA&#10;">
                <v:fill on="t" focussize="0,0"/>
                <v:stroke color="#000000" joinstyle="miter"/>
                <v:imagedata o:title=""/>
                <o:lock v:ext="edit" aspectratio="f"/>
                <v:textbox>
                  <w:txbxContent>
                    <w:p>
                      <w:pPr>
                        <w:ind w:firstLine="315" w:firstLineChars="150"/>
                        <w:rPr>
                          <w:rFonts w:hint="eastAsia"/>
                        </w:rPr>
                      </w:pPr>
                      <w:r>
                        <w:rPr>
                          <w:rFonts w:hint="eastAsia"/>
                        </w:rPr>
                        <w:t>应急救援指挥中心</w:t>
                      </w:r>
                    </w:p>
                  </w:txbxContent>
                </v:textbox>
              </v:rect>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40160" behindDoc="0" locked="0" layoutInCell="1" allowOverlap="1">
                <wp:simplePos x="0" y="0"/>
                <wp:positionH relativeFrom="column">
                  <wp:posOffset>2400300</wp:posOffset>
                </wp:positionH>
                <wp:positionV relativeFrom="paragraph">
                  <wp:posOffset>200025</wp:posOffset>
                </wp:positionV>
                <wp:extent cx="0" cy="383540"/>
                <wp:effectExtent l="38100" t="0" r="38100" b="16510"/>
                <wp:wrapNone/>
                <wp:docPr id="94" name="直接连接符 94"/>
                <wp:cNvGraphicFramePr/>
                <a:graphic xmlns:a="http://schemas.openxmlformats.org/drawingml/2006/main">
                  <a:graphicData uri="http://schemas.microsoft.com/office/word/2010/wordprocessingShape">
                    <wps:wsp>
                      <wps:cNvCnPr/>
                      <wps:spPr>
                        <a:xfrm>
                          <a:off x="0" y="0"/>
                          <a:ext cx="0" cy="3835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9pt;margin-top:15.75pt;height:30.2pt;width:0pt;z-index:251740160;mso-width-relative:page;mso-height-relative:page;" filled="f" stroked="t" coordsize="21600,21600" o:gfxdata="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Z07erYAAAACQEAAA8AAAAAAAAAAQAgAAAAIgAAAGRycy9k&#10;b3ducmV2LnhtbFBLAQIUABQAAAAIAIdO4kDkbmP9AgIAAPcDAAAOAAAAAAAAAAEAIAAAACcBAABk&#10;cnMvZTJvRG9jLnhtbFBLBQYAAAAABgAGAFkBAACbBQAAAAA=&#10;">
                <v:fill on="f" focussize="0,0"/>
                <v:stroke color="#000000" joinstyle="round" endarrow="block"/>
                <v:imagedata o:title=""/>
                <o:lock v:ext="edit" aspectratio="f"/>
              </v:line>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42208" behindDoc="0" locked="0" layoutInCell="1" allowOverlap="1">
                <wp:simplePos x="0" y="0"/>
                <wp:positionH relativeFrom="column">
                  <wp:posOffset>1828800</wp:posOffset>
                </wp:positionH>
                <wp:positionV relativeFrom="paragraph">
                  <wp:posOffset>187325</wp:posOffset>
                </wp:positionV>
                <wp:extent cx="1371600" cy="297180"/>
                <wp:effectExtent l="4445" t="4445" r="14605" b="22225"/>
                <wp:wrapNone/>
                <wp:docPr id="95" name="矩形 95"/>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rPr>
                                <w:rFonts w:hint="eastAsia"/>
                              </w:rPr>
                            </w:pPr>
                            <w:r>
                              <w:rPr>
                                <w:rFonts w:hint="eastAsia"/>
                              </w:rPr>
                              <w:t>应急管理办公室</w:t>
                            </w:r>
                          </w:p>
                          <w:p>
                            <w:pPr>
                              <w:rPr>
                                <w:rFonts w:hint="eastAsia"/>
                              </w:rPr>
                            </w:pPr>
                          </w:p>
                        </w:txbxContent>
                      </wps:txbx>
                      <wps:bodyPr upright="1"/>
                    </wps:wsp>
                  </a:graphicData>
                </a:graphic>
              </wp:anchor>
            </w:drawing>
          </mc:Choice>
          <mc:Fallback>
            <w:pict>
              <v:rect id="_x0000_s1026" o:spid="_x0000_s1026" o:spt="1" style="position:absolute;left:0pt;margin-left:144pt;margin-top:14.75pt;height:23.4pt;width:108pt;z-index:251742208;mso-width-relative:page;mso-height-relative:page;" fillcolor="#FFFFFF" filled="t" stroked="t" coordsize="21600,21600" o:gfxdata="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yMuTNgAAAAJAQAADwAAAAAAAAABACAAAAAiAAAA&#10;ZHJzL2Rvd25yZXYueG1sUEsBAhQAFAAAAAgAh07iQJ55zJUHAgAAOQQAAA4AAAAAAAAAAQAgAAAA&#10;JwEAAGRycy9lMm9Eb2MueG1sUEsFBgAAAAAGAAYAWQEAAKAFAAAAAA==&#10;">
                <v:fill on="t" focussize="0,0"/>
                <v:stroke color="#000000" joinstyle="miter"/>
                <v:imagedata o:title=""/>
                <o:lock v:ext="edit" aspectratio="f"/>
                <v:textbox>
                  <w:txbxContent>
                    <w:p>
                      <w:pPr>
                        <w:ind w:firstLine="105" w:firstLineChars="50"/>
                        <w:rPr>
                          <w:rFonts w:hint="eastAsia"/>
                        </w:rPr>
                      </w:pPr>
                      <w:r>
                        <w:rPr>
                          <w:rFonts w:hint="eastAsia"/>
                        </w:rPr>
                        <w:t>应急管理办公室</w:t>
                      </w:r>
                    </w:p>
                    <w:p>
                      <w:pPr>
                        <w:rPr>
                          <w:rFonts w:hint="eastAsia"/>
                        </w:rPr>
                      </w:pPr>
                    </w:p>
                  </w:txbxContent>
                </v:textbox>
              </v:rect>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38112" behindDoc="0" locked="0" layoutInCell="1" allowOverlap="1">
                <wp:simplePos x="0" y="0"/>
                <wp:positionH relativeFrom="column">
                  <wp:posOffset>1257300</wp:posOffset>
                </wp:positionH>
                <wp:positionV relativeFrom="paragraph">
                  <wp:posOffset>274955</wp:posOffset>
                </wp:positionV>
                <wp:extent cx="2286000" cy="0"/>
                <wp:effectExtent l="0" t="0" r="0" b="0"/>
                <wp:wrapNone/>
                <wp:docPr id="100" name="直接连接符 100"/>
                <wp:cNvGraphicFramePr/>
                <a:graphic xmlns:a="http://schemas.openxmlformats.org/drawingml/2006/main">
                  <a:graphicData uri="http://schemas.microsoft.com/office/word/2010/wordprocessingShape">
                    <wps:wsp>
                      <wps:cNvCnPr/>
                      <wps:spPr>
                        <a:xfrm flipV="1">
                          <a:off x="0" y="0"/>
                          <a:ext cx="2286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9pt;margin-top:21.65pt;height:0pt;width:180pt;z-index:251738112;mso-width-relative:page;mso-height-relative:page;" filled="f" stroked="t" coordsize="21600,21600" o:gfxdata="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nkDW9UAAAAJAQAADwAAAAAAAAABACAAAAAiAAAAZHJzL2Rvd25y&#10;ZXYueG1sUEsBAhQAFAAAAAgAh07iQCzquTIBAgAAAAQAAA4AAAAAAAAAAQAgAAAAJAEAAGRycy9l&#10;Mm9Eb2MueG1sUEsFBgAAAAAGAAYAWQEAAJcFAAAAAA==&#10;">
                <v:fill on="f" focussize="0,0"/>
                <v:stroke color="#000000" joinstyle="round"/>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39136" behindDoc="0" locked="0" layoutInCell="1" allowOverlap="1">
                <wp:simplePos x="0" y="0"/>
                <wp:positionH relativeFrom="column">
                  <wp:posOffset>1257300</wp:posOffset>
                </wp:positionH>
                <wp:positionV relativeFrom="paragraph">
                  <wp:posOffset>274955</wp:posOffset>
                </wp:positionV>
                <wp:extent cx="0" cy="297180"/>
                <wp:effectExtent l="38100" t="0" r="38100" b="7620"/>
                <wp:wrapNone/>
                <wp:docPr id="97" name="直接连接符 97"/>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99pt;margin-top:21.65pt;height:23.4pt;width:0pt;z-index:251739136;mso-width-relative:page;mso-height-relative:page;" filled="f" stroked="t" coordsize="21600,21600" o:gfxdata="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oYr47XAAAACQEAAA8AAAAAAAAAAQAgAAAAIgAA&#10;AGRycy9kb3ducmV2LnhtbFBLAQIUABQAAAAIAIdO4kAXQNwlCQIAAAEEAAAOAAAAAAAAAAEAIAAA&#10;ACYBAABkcnMvZTJvRG9jLnhtbFBLBQYAAAAABgAGAFkBAAChBQ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41184" behindDoc="0" locked="0" layoutInCell="1" allowOverlap="1">
                <wp:simplePos x="0" y="0"/>
                <wp:positionH relativeFrom="column">
                  <wp:posOffset>3543300</wp:posOffset>
                </wp:positionH>
                <wp:positionV relativeFrom="paragraph">
                  <wp:posOffset>274955</wp:posOffset>
                </wp:positionV>
                <wp:extent cx="0" cy="297180"/>
                <wp:effectExtent l="38100" t="0" r="38100" b="7620"/>
                <wp:wrapNone/>
                <wp:docPr id="101" name="直接连接符 10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pt;margin-top:21.65pt;height:23.4pt;width:0pt;z-index:251741184;mso-width-relative:page;mso-height-relative:page;" filled="f" stroked="t" coordsize="21600,21600" o:gfxdata="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bgpuf2QAAAAkBAAAPAAAAAAAAAAEAIAAAACIAAABkcnMv&#10;ZG93bnJldi54bWxQSwECFAAUAAAACACHTuJARzhZ9gICAAD5AwAADgAAAAAAAAABACAAAAAoAQAA&#10;ZHJzL2Uyb0RvYy54bWxQSwUGAAAAAAYABgBZAQAAnAUAAAAA&#10;">
                <v:fill on="f" focussize="0,0"/>
                <v:stroke color="#000000" joinstyle="round" endarrow="block"/>
                <v:imagedata o:title=""/>
                <o:lock v:ext="edit" aspectratio="f"/>
              </v:line>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43232" behindDoc="0" locked="0" layoutInCell="1" allowOverlap="1">
                <wp:simplePos x="0" y="0"/>
                <wp:positionH relativeFrom="column">
                  <wp:posOffset>2400300</wp:posOffset>
                </wp:positionH>
                <wp:positionV relativeFrom="paragraph">
                  <wp:posOffset>88265</wp:posOffset>
                </wp:positionV>
                <wp:extent cx="0" cy="464820"/>
                <wp:effectExtent l="38100" t="0" r="38100" b="11430"/>
                <wp:wrapNone/>
                <wp:docPr id="96" name="直接连接符 96"/>
                <wp:cNvGraphicFramePr/>
                <a:graphic xmlns:a="http://schemas.openxmlformats.org/drawingml/2006/main">
                  <a:graphicData uri="http://schemas.microsoft.com/office/word/2010/wordprocessingShape">
                    <wps:wsp>
                      <wps:cNvCnPr/>
                      <wps:spPr>
                        <a:xfrm flipH="1">
                          <a:off x="0" y="0"/>
                          <a:ext cx="0" cy="4648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89pt;margin-top:6.95pt;height:36.6pt;width:0pt;z-index:251743232;mso-width-relative:page;mso-height-relative:page;" filled="f" stroked="t" coordsize="21600,21600" o:gfxdata="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bad2h2AAAAAkBAAAPAAAAAAAAAAEAIAAAACIA&#10;AABkcnMvZG93bnJldi54bWxQSwECFAAUAAAACACHTuJAIJEKRwkCAAABBAAADgAAAAAAAAABACAA&#10;AAAnAQAAZHJzL2Uyb0RvYy54bWxQSwUGAAAAAAYABgBZAQAAogUAAAAA&#10;">
                <v:fill on="f" focussize="0,0"/>
                <v:stroke color="#000000" joinstyle="round" endarrow="block"/>
                <v:imagedata o:title=""/>
                <o:lock v:ext="edit" aspectratio="f"/>
              </v:line>
            </w:pict>
          </mc:Fallback>
        </mc:AlternateContent>
      </w:r>
    </w:p>
    <w:p>
      <w:pPr>
        <w:spacing w:line="580" w:lineRule="exact"/>
        <w:ind w:firstLine="560" w:firstLineChars="200"/>
        <w:jc w:val="left"/>
        <w:rPr>
          <w:rFonts w:hint="eastAsia" w:ascii="宋体" w:hAnsi="宋体" w:cs="宋体"/>
          <w:color w:val="FF0000"/>
          <w:kern w:val="0"/>
          <w:sz w:val="28"/>
          <w:szCs w:val="28"/>
        </w:rPr>
      </w:pPr>
      <w:r>
        <w:rPr>
          <w:rFonts w:hint="eastAsia" w:ascii="宋体" w:hAnsi="宋体" w:cs="宋体"/>
          <w:color w:val="FF0000"/>
          <w:kern w:val="0"/>
          <w:sz w:val="28"/>
          <w:szCs w:val="28"/>
        </w:rPr>
        <mc:AlternateContent>
          <mc:Choice Requires="wps">
            <w:drawing>
              <wp:anchor distT="0" distB="0" distL="114300" distR="114300" simplePos="0" relativeHeight="251737088" behindDoc="0" locked="0" layoutInCell="1" allowOverlap="1">
                <wp:simplePos x="0" y="0"/>
                <wp:positionH relativeFrom="column">
                  <wp:posOffset>3371850</wp:posOffset>
                </wp:positionH>
                <wp:positionV relativeFrom="paragraph">
                  <wp:posOffset>175895</wp:posOffset>
                </wp:positionV>
                <wp:extent cx="400050" cy="792480"/>
                <wp:effectExtent l="4445" t="4445" r="14605" b="22225"/>
                <wp:wrapNone/>
                <wp:docPr id="90" name="矩形 90"/>
                <wp:cNvGraphicFramePr/>
                <a:graphic xmlns:a="http://schemas.openxmlformats.org/drawingml/2006/main">
                  <a:graphicData uri="http://schemas.microsoft.com/office/word/2010/wordprocessingShape">
                    <wps:wsp>
                      <wps:cNvSpPr/>
                      <wps:spPr>
                        <a:xfrm>
                          <a:off x="0" y="0"/>
                          <a:ext cx="40005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技术组</w:t>
                            </w:r>
                          </w:p>
                        </w:txbxContent>
                      </wps:txbx>
                      <wps:bodyPr vert="eaVert" upright="1"/>
                    </wps:wsp>
                  </a:graphicData>
                </a:graphic>
              </wp:anchor>
            </w:drawing>
          </mc:Choice>
          <mc:Fallback>
            <w:pict>
              <v:rect id="_x0000_s1026" o:spid="_x0000_s1026" o:spt="1" style="position:absolute;left:0pt;margin-left:265.5pt;margin-top:13.85pt;height:62.4pt;width:31.5pt;z-index:251737088;mso-width-relative:page;mso-height-relative:page;" fillcolor="#FFFFFF" filled="t" stroked="t" coordsize="21600,21600" o:gfxdata="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uDqctgAAAAKAQAADwAAAAAAAAAB&#10;ACAAAAAiAAAAZHJzL2Rvd25yZXYueG1sUEsBAhQAFAAAAAgAh07iQBmaLssQAgAARgQAAA4AAAAA&#10;AAAAAQAgAAAAJwEAAGRycy9lMm9Eb2MueG1sUEsFBgAAAAAGAAYAWQEAAKkFAAAAAA==&#10;">
                <v:fill on="t" focussize="0,0"/>
                <v:stroke color="#000000" joinstyle="miter"/>
                <v:imagedata o:title=""/>
                <o:lock v:ext="edit" aspectratio="f"/>
                <v:textbox style="layout-flow:vertical-ideographic;">
                  <w:txbxContent>
                    <w:p>
                      <w:pPr>
                        <w:jc w:val="center"/>
                        <w:rPr>
                          <w:rFonts w:hint="eastAsia"/>
                        </w:rPr>
                      </w:pPr>
                      <w:r>
                        <w:rPr>
                          <w:rFonts w:hint="eastAsia"/>
                        </w:rPr>
                        <w:t>技术组</w:t>
                      </w:r>
                    </w:p>
                  </w:txbxContent>
                </v:textbox>
              </v:rect>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36064" behindDoc="0" locked="0" layoutInCell="1" allowOverlap="1">
                <wp:simplePos x="0" y="0"/>
                <wp:positionH relativeFrom="column">
                  <wp:posOffset>2228850</wp:posOffset>
                </wp:positionH>
                <wp:positionV relativeFrom="paragraph">
                  <wp:posOffset>156845</wp:posOffset>
                </wp:positionV>
                <wp:extent cx="400050" cy="792480"/>
                <wp:effectExtent l="4445" t="4445" r="14605" b="22225"/>
                <wp:wrapNone/>
                <wp:docPr id="91" name="矩形 91"/>
                <wp:cNvGraphicFramePr/>
                <a:graphic xmlns:a="http://schemas.openxmlformats.org/drawingml/2006/main">
                  <a:graphicData uri="http://schemas.microsoft.com/office/word/2010/wordprocessingShape">
                    <wps:wsp>
                      <wps:cNvSpPr/>
                      <wps:spPr>
                        <a:xfrm>
                          <a:off x="0" y="0"/>
                          <a:ext cx="40005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后勤保障组</w:t>
                            </w:r>
                          </w:p>
                        </w:txbxContent>
                      </wps:txbx>
                      <wps:bodyPr vert="eaVert" upright="1"/>
                    </wps:wsp>
                  </a:graphicData>
                </a:graphic>
              </wp:anchor>
            </w:drawing>
          </mc:Choice>
          <mc:Fallback>
            <w:pict>
              <v:rect id="_x0000_s1026" o:spid="_x0000_s1026" o:spt="1" style="position:absolute;left:0pt;margin-left:175.5pt;margin-top:12.35pt;height:62.4pt;width:31.5pt;z-index:251736064;mso-width-relative:page;mso-height-relative:page;" fillcolor="#FFFFFF" filled="t" stroked="t" coordsize="21600,21600" o:gfxdata="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xZ+IXYAAAACgEAAA8AAAAAAAAA&#10;AQAgAAAAIgAAAGRycy9kb3ducmV2LnhtbFBLAQIUABQAAAAIAIdO4kAfijREEQIAAEYEAAAOAAAA&#10;AAAAAAEAIAAAACcBAABkcnMvZTJvRG9jLnhtbFBLBQYAAAAABgAGAFkBAACqBQAAAAA=&#10;">
                <v:fill on="t" focussize="0,0"/>
                <v:stroke color="#000000" joinstyle="miter"/>
                <v:imagedata o:title=""/>
                <o:lock v:ext="edit" aspectratio="f"/>
                <v:textbox style="layout-flow:vertical-ideographic;">
                  <w:txbxContent>
                    <w:p>
                      <w:r>
                        <w:rPr>
                          <w:rFonts w:hint="eastAsia"/>
                        </w:rPr>
                        <w:t>后勤保障组</w:t>
                      </w:r>
                    </w:p>
                  </w:txbxContent>
                </v:textbox>
              </v:rect>
            </w:pict>
          </mc:Fallback>
        </mc:AlternateContent>
      </w:r>
      <w:r>
        <w:rPr>
          <w:rFonts w:hint="eastAsia" w:ascii="宋体" w:hAnsi="宋体" w:cs="宋体"/>
          <w:color w:val="FF0000"/>
          <w:kern w:val="0"/>
          <w:sz w:val="28"/>
          <w:szCs w:val="28"/>
        </w:rPr>
        <mc:AlternateContent>
          <mc:Choice Requires="wps">
            <w:drawing>
              <wp:anchor distT="0" distB="0" distL="114300" distR="114300" simplePos="0" relativeHeight="251735040" behindDoc="0" locked="0" layoutInCell="1" allowOverlap="1">
                <wp:simplePos x="0" y="0"/>
                <wp:positionH relativeFrom="column">
                  <wp:posOffset>1095375</wp:posOffset>
                </wp:positionH>
                <wp:positionV relativeFrom="paragraph">
                  <wp:posOffset>175895</wp:posOffset>
                </wp:positionV>
                <wp:extent cx="390525" cy="792480"/>
                <wp:effectExtent l="4445" t="4445" r="5080" b="22225"/>
                <wp:wrapNone/>
                <wp:docPr id="92" name="矩形 92"/>
                <wp:cNvGraphicFramePr/>
                <a:graphic xmlns:a="http://schemas.openxmlformats.org/drawingml/2006/main">
                  <a:graphicData uri="http://schemas.microsoft.com/office/word/2010/wordprocessingShape">
                    <wps:wsp>
                      <wps:cNvSpPr/>
                      <wps:spPr>
                        <a:xfrm>
                          <a:off x="0" y="0"/>
                          <a:ext cx="390525"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抢险救灾组</w:t>
                            </w:r>
                          </w:p>
                          <w:p>
                            <w:pPr>
                              <w:rPr>
                                <w:rFonts w:hint="eastAsia"/>
                              </w:rPr>
                            </w:pPr>
                            <w:r>
                              <w:rPr>
                                <w:rFonts w:hint="eastAsia"/>
                              </w:rPr>
                              <w:t>现场救援组组</w:t>
                            </w:r>
                          </w:p>
                        </w:txbxContent>
                      </wps:txbx>
                      <wps:bodyPr vert="eaVert" upright="1"/>
                    </wps:wsp>
                  </a:graphicData>
                </a:graphic>
              </wp:anchor>
            </w:drawing>
          </mc:Choice>
          <mc:Fallback>
            <w:pict>
              <v:rect id="_x0000_s1026" o:spid="_x0000_s1026" o:spt="1" style="position:absolute;left:0pt;margin-left:86.25pt;margin-top:13.85pt;height:62.4pt;width:30.75pt;z-index:251735040;mso-width-relative:page;mso-height-relative:page;" fillcolor="#FFFFFF" filled="t" stroked="t" coordsize="21600,21600" o:gfxdata="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MVv1LXAAAACgEAAA8AAAAAAAAAAQAg&#10;AAAAIgAAAGRycy9kb3ducmV2LnhtbFBLAQIUABQAAAAIAIdO4kAisg4xDwIAAEYEAAAOAAAAAAAA&#10;AAEAIAAAACYBAABkcnMvZTJvRG9jLnhtbFBLBQYAAAAABgAGAFkBAACnBQAAAAA=&#10;">
                <v:fill on="t" focussize="0,0"/>
                <v:stroke color="#000000" joinstyle="miter"/>
                <v:imagedata o:title=""/>
                <o:lock v:ext="edit" aspectratio="f"/>
                <v:textbox style="layout-flow:vertical-ideographic;">
                  <w:txbxContent>
                    <w:p>
                      <w:pPr>
                        <w:rPr>
                          <w:rFonts w:hint="eastAsia"/>
                        </w:rPr>
                      </w:pPr>
                      <w:r>
                        <w:rPr>
                          <w:rFonts w:hint="eastAsia"/>
                        </w:rPr>
                        <w:t>抢险救灾组</w:t>
                      </w:r>
                    </w:p>
                    <w:p>
                      <w:pPr>
                        <w:rPr>
                          <w:rFonts w:hint="eastAsia"/>
                        </w:rPr>
                      </w:pPr>
                      <w:r>
                        <w:rPr>
                          <w:rFonts w:hint="eastAsia"/>
                        </w:rPr>
                        <w:t>现场救援组组</w:t>
                      </w:r>
                    </w:p>
                  </w:txbxContent>
                </v:textbox>
              </v:rect>
            </w:pict>
          </mc:Fallback>
        </mc:AlternateContent>
      </w:r>
    </w:p>
    <w:p>
      <w:pPr>
        <w:widowControl/>
        <w:jc w:val="left"/>
        <w:rPr>
          <w:rFonts w:hint="eastAsia" w:ascii="楷体_GB2312" w:hAnsi="宋体" w:eastAsia="楷体_GB2312" w:cs="宋体"/>
          <w:kern w:val="0"/>
          <w:sz w:val="32"/>
          <w:szCs w:val="32"/>
        </w:rPr>
      </w:pPr>
    </w:p>
    <w:p>
      <w:pPr>
        <w:widowControl/>
        <w:jc w:val="left"/>
        <w:rPr>
          <w:rFonts w:hint="eastAsia" w:ascii="楷体_GB2312" w:hAnsi="宋体" w:eastAsia="楷体_GB2312" w:cs="宋体"/>
          <w:vanish/>
          <w:kern w:val="0"/>
          <w:sz w:val="32"/>
          <w:szCs w:val="32"/>
        </w:rPr>
      </w:pPr>
    </w:p>
    <w:p>
      <w:pPr>
        <w:widowControl/>
        <w:jc w:val="left"/>
        <w:rPr>
          <w:rFonts w:hint="eastAsia" w:ascii="楷体_GB2312" w:hAnsi="宋体" w:eastAsia="楷体_GB2312" w:cs="宋体"/>
          <w:vanish/>
          <w:kern w:val="0"/>
          <w:sz w:val="32"/>
          <w:szCs w:val="32"/>
        </w:rPr>
      </w:pPr>
    </w:p>
    <w:p>
      <w:pPr>
        <w:widowControl/>
        <w:jc w:val="left"/>
        <w:rPr>
          <w:rFonts w:hint="eastAsia" w:ascii="楷体_GB2312" w:hAnsi="宋体" w:eastAsia="楷体_GB2312" w:cs="宋体"/>
          <w:vanish/>
          <w:kern w:val="0"/>
          <w:sz w:val="32"/>
          <w:szCs w:val="32"/>
        </w:rPr>
      </w:pPr>
    </w:p>
    <w:p>
      <w:pPr>
        <w:pStyle w:val="5"/>
        <w:keepNext w:val="0"/>
        <w:rPr>
          <w:rFonts w:hint="eastAsia" w:ascii="楷体_GB2312" w:hAnsi="宋体" w:eastAsia="楷体_GB2312"/>
          <w:kern w:val="0"/>
        </w:rPr>
      </w:pPr>
      <w:bookmarkStart w:id="1079" w:name="_Toc17753"/>
      <w:bookmarkStart w:id="1080" w:name="_Toc9944"/>
      <w:bookmarkStart w:id="1081" w:name="_Toc25071"/>
      <w:bookmarkStart w:id="1082" w:name="_Toc8637"/>
      <w:bookmarkStart w:id="1083" w:name="_Toc10210"/>
      <w:r>
        <w:rPr>
          <w:rFonts w:hint="eastAsia" w:ascii="楷体_GB2312" w:hAnsi="宋体" w:eastAsia="楷体_GB2312" w:cs="Arial"/>
          <w:kern w:val="0"/>
        </w:rPr>
        <w:t>2.2</w:t>
      </w:r>
      <w:r>
        <w:rPr>
          <w:rFonts w:hint="eastAsia" w:ascii="楷体_GB2312" w:hAnsi="宋体" w:eastAsia="楷体_GB2312"/>
          <w:kern w:val="0"/>
        </w:rPr>
        <w:t>　应急指挥机构及职责</w:t>
      </w:r>
      <w:bookmarkEnd w:id="1079"/>
      <w:bookmarkEnd w:id="1080"/>
      <w:bookmarkEnd w:id="1081"/>
      <w:bookmarkEnd w:id="1082"/>
      <w:bookmarkEnd w:id="1083"/>
    </w:p>
    <w:p>
      <w:pPr>
        <w:pStyle w:val="6"/>
        <w:keepNext w:val="0"/>
        <w:spacing w:line="415" w:lineRule="auto"/>
        <w:rPr>
          <w:rFonts w:hint="eastAsia" w:ascii="楷体_GB2312" w:hAnsi="宋体" w:eastAsia="楷体_GB2312"/>
          <w:kern w:val="0"/>
        </w:rPr>
      </w:pPr>
      <w:bookmarkStart w:id="1084" w:name="_Toc30140"/>
      <w:bookmarkStart w:id="1085" w:name="_Toc4308"/>
      <w:bookmarkStart w:id="1086" w:name="_Toc22969"/>
      <w:bookmarkStart w:id="1087" w:name="_Toc30734"/>
      <w:bookmarkStart w:id="1088" w:name="_Toc6356"/>
      <w:r>
        <w:rPr>
          <w:rFonts w:hint="eastAsia" w:ascii="楷体_GB2312" w:hAnsi="宋体" w:eastAsia="楷体_GB2312"/>
          <w:kern w:val="0"/>
        </w:rPr>
        <w:t>2.2.1　应急救援指挥中心及职责</w:t>
      </w:r>
      <w:bookmarkEnd w:id="1084"/>
      <w:bookmarkEnd w:id="1085"/>
      <w:bookmarkEnd w:id="1086"/>
      <w:bookmarkEnd w:id="1087"/>
      <w:bookmarkEnd w:id="1088"/>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救援指挥中心，其主要职责是负责企业生产事故的应急领导和决策工作。包括落实国家相关应急管理政策，统一协调应急状态下的各种资源。确定安全生产应急处置的指导方案。带领或指派应急救援指挥中心成员，赶赴现场处置生产安全事故。</w:t>
      </w:r>
    </w:p>
    <w:p>
      <w:pPr>
        <w:spacing w:line="600" w:lineRule="exact"/>
        <w:ind w:firstLine="560" w:firstLineChars="200"/>
        <w:jc w:val="left"/>
        <w:rPr>
          <w:rFonts w:ascii="宋体" w:hAnsi="宋体" w:cs="宋体"/>
          <w:kern w:val="0"/>
          <w:sz w:val="28"/>
          <w:szCs w:val="28"/>
        </w:rPr>
      </w:pPr>
      <w:r>
        <w:rPr>
          <w:rFonts w:hint="eastAsia" w:ascii="宋体" w:hAnsi="宋体" w:cs="宋体"/>
          <w:kern w:val="0"/>
          <w:sz w:val="28"/>
          <w:szCs w:val="28"/>
        </w:rPr>
        <w:t>总指挥:</w:t>
      </w:r>
      <w:r>
        <w:rPr>
          <w:rFonts w:hint="eastAsia" w:ascii="宋体" w:hAnsi="宋体" w:cs="宋体"/>
          <w:kern w:val="0"/>
          <w:sz w:val="28"/>
          <w:szCs w:val="28"/>
          <w:lang w:eastAsia="zh-CN"/>
        </w:rPr>
        <w:t>何强儒</w:t>
      </w:r>
      <w:r>
        <w:rPr>
          <w:rFonts w:hint="eastAsia" w:ascii="宋体" w:hAnsi="宋体" w:cs="宋体"/>
          <w:kern w:val="0"/>
          <w:sz w:val="28"/>
          <w:szCs w:val="28"/>
        </w:rPr>
        <w:t>（</w:t>
      </w:r>
      <w:r>
        <w:rPr>
          <w:rFonts w:hint="eastAsia" w:ascii="宋体" w:hAnsi="宋体" w:cs="宋体"/>
          <w:kern w:val="0"/>
          <w:sz w:val="28"/>
          <w:szCs w:val="28"/>
          <w:lang w:eastAsia="zh-CN"/>
        </w:rPr>
        <w:t>董事长</w:t>
      </w:r>
      <w:r>
        <w:rPr>
          <w:rFonts w:hint="eastAsia" w:ascii="宋体" w:hAnsi="宋体" w:cs="宋体"/>
          <w:kern w:val="0"/>
          <w:sz w:val="28"/>
          <w:szCs w:val="28"/>
        </w:rPr>
        <w:t>）</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副总指挥:</w:t>
      </w:r>
      <w:r>
        <w:rPr>
          <w:rFonts w:hint="eastAsia" w:ascii="宋体" w:hAnsi="宋体" w:cs="宋体"/>
          <w:kern w:val="0"/>
          <w:sz w:val="28"/>
          <w:szCs w:val="28"/>
          <w:lang w:eastAsia="zh-CN"/>
        </w:rPr>
        <w:t>刘鹏</w:t>
      </w:r>
      <w:r>
        <w:rPr>
          <w:rFonts w:hint="eastAsia" w:ascii="宋体" w:hAnsi="宋体" w:cs="宋体"/>
          <w:kern w:val="0"/>
          <w:sz w:val="28"/>
          <w:szCs w:val="28"/>
        </w:rPr>
        <w:t>（总经理）</w:t>
      </w:r>
    </w:p>
    <w:p>
      <w:pPr>
        <w:ind w:firstLine="560"/>
        <w:rPr>
          <w:rFonts w:hint="eastAsia" w:ascii="宋体" w:hAnsi="宋体"/>
          <w:sz w:val="28"/>
          <w:szCs w:val="28"/>
        </w:rPr>
      </w:pPr>
      <w:r>
        <w:rPr>
          <w:rFonts w:hint="eastAsia" w:ascii="宋体" w:hAnsi="宋体" w:cs="宋体"/>
          <w:kern w:val="0"/>
          <w:sz w:val="28"/>
          <w:szCs w:val="28"/>
        </w:rPr>
        <w:t>成员：</w:t>
      </w:r>
      <w:r>
        <w:rPr>
          <w:rFonts w:hint="eastAsia" w:ascii="宋体" w:hAnsi="宋体"/>
          <w:sz w:val="28"/>
          <w:szCs w:val="28"/>
          <w:lang w:eastAsia="zh-CN"/>
        </w:rPr>
        <w:t>李容</w:t>
      </w:r>
      <w:r>
        <w:rPr>
          <w:rFonts w:hint="eastAsia" w:ascii="宋体" w:hAnsi="宋体"/>
          <w:sz w:val="28"/>
          <w:szCs w:val="28"/>
          <w:lang w:val="en-US" w:eastAsia="zh-CN"/>
        </w:rPr>
        <w:t xml:space="preserve">  </w:t>
      </w:r>
      <w:r>
        <w:rPr>
          <w:rFonts w:hint="eastAsia" w:ascii="宋体" w:hAnsi="宋体"/>
          <w:sz w:val="28"/>
          <w:szCs w:val="28"/>
        </w:rPr>
        <w:t>张毅</w:t>
      </w:r>
      <w:r>
        <w:rPr>
          <w:rFonts w:hint="eastAsia" w:ascii="宋体" w:hAnsi="宋体"/>
          <w:sz w:val="28"/>
          <w:szCs w:val="28"/>
          <w:lang w:val="en-US" w:eastAsia="zh-CN"/>
        </w:rPr>
        <w:t xml:space="preserve">  </w:t>
      </w:r>
      <w:r>
        <w:rPr>
          <w:rFonts w:hint="eastAsia" w:ascii="宋体" w:hAnsi="宋体"/>
          <w:sz w:val="28"/>
          <w:szCs w:val="28"/>
        </w:rPr>
        <w:t>张子群</w:t>
      </w:r>
      <w:r>
        <w:rPr>
          <w:rFonts w:hint="eastAsia" w:ascii="宋体" w:hAnsi="宋体"/>
          <w:sz w:val="28"/>
          <w:szCs w:val="28"/>
          <w:lang w:val="en-US" w:eastAsia="zh-CN"/>
        </w:rPr>
        <w:t xml:space="preserve">  </w:t>
      </w:r>
      <w:r>
        <w:rPr>
          <w:rFonts w:hint="eastAsia" w:ascii="宋体" w:hAnsi="宋体"/>
          <w:sz w:val="28"/>
          <w:szCs w:val="28"/>
        </w:rPr>
        <w:t>邢小勇</w:t>
      </w:r>
      <w:r>
        <w:rPr>
          <w:rFonts w:hint="eastAsia" w:ascii="宋体" w:hAnsi="宋体"/>
          <w:sz w:val="28"/>
          <w:szCs w:val="28"/>
          <w:lang w:val="en-US" w:eastAsia="zh-CN"/>
        </w:rPr>
        <w:t xml:space="preserve">  </w:t>
      </w:r>
      <w:r>
        <w:rPr>
          <w:rFonts w:hint="eastAsia" w:ascii="宋体" w:hAnsi="宋体"/>
          <w:sz w:val="28"/>
          <w:szCs w:val="28"/>
        </w:rPr>
        <w:t>孟小林</w:t>
      </w:r>
      <w:r>
        <w:rPr>
          <w:rFonts w:hint="eastAsia" w:ascii="宋体" w:hAnsi="宋体"/>
          <w:sz w:val="28"/>
          <w:szCs w:val="28"/>
          <w:lang w:val="en-US" w:eastAsia="zh-CN"/>
        </w:rPr>
        <w:t xml:space="preserve">  </w:t>
      </w:r>
      <w:r>
        <w:rPr>
          <w:rFonts w:hint="eastAsia" w:ascii="宋体" w:hAnsi="宋体"/>
          <w:sz w:val="28"/>
          <w:szCs w:val="28"/>
          <w:lang w:eastAsia="zh-CN"/>
        </w:rPr>
        <w:t>张瑞</w:t>
      </w:r>
      <w:r>
        <w:rPr>
          <w:rFonts w:hint="eastAsia" w:ascii="宋体" w:hAnsi="宋体"/>
          <w:sz w:val="28"/>
          <w:szCs w:val="28"/>
          <w:lang w:val="en-US" w:eastAsia="zh-CN"/>
        </w:rPr>
        <w:t xml:space="preserve">  </w:t>
      </w:r>
      <w:r>
        <w:rPr>
          <w:rFonts w:hint="eastAsia" w:ascii="宋体" w:hAnsi="宋体"/>
          <w:sz w:val="28"/>
          <w:szCs w:val="28"/>
        </w:rPr>
        <w:t>张碧英</w:t>
      </w:r>
    </w:p>
    <w:p>
      <w:pPr>
        <w:ind w:firstLine="560"/>
        <w:rPr>
          <w:rFonts w:hint="eastAsia" w:ascii="宋体" w:hAnsi="宋体" w:cs="宋体"/>
          <w:kern w:val="0"/>
          <w:sz w:val="28"/>
          <w:szCs w:val="28"/>
          <w:lang w:eastAsia="zh-CN"/>
        </w:rPr>
      </w:pPr>
      <w:r>
        <w:rPr>
          <w:rFonts w:hint="eastAsia" w:ascii="宋体" w:hAnsi="宋体"/>
          <w:sz w:val="28"/>
          <w:szCs w:val="28"/>
          <w:lang w:eastAsia="zh-CN"/>
        </w:rPr>
        <w:t>刘勇军</w:t>
      </w:r>
      <w:r>
        <w:rPr>
          <w:rFonts w:hint="eastAsia" w:ascii="宋体" w:hAnsi="宋体"/>
          <w:sz w:val="28"/>
          <w:szCs w:val="28"/>
          <w:lang w:val="en-US" w:eastAsia="zh-CN"/>
        </w:rPr>
        <w:t xml:space="preserve">  </w:t>
      </w:r>
      <w:r>
        <w:rPr>
          <w:rFonts w:hint="eastAsia" w:ascii="宋体" w:hAnsi="宋体"/>
          <w:sz w:val="28"/>
          <w:szCs w:val="28"/>
          <w:lang w:eastAsia="zh-CN"/>
        </w:rPr>
        <w:t>赵青松</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一、应急救援指挥中心职责</w:t>
      </w:r>
    </w:p>
    <w:p>
      <w:pPr>
        <w:adjustRightInd w:val="0"/>
        <w:spacing w:line="520" w:lineRule="exact"/>
        <w:ind w:firstLine="561"/>
        <w:rPr>
          <w:rFonts w:ascii="宋体" w:hAnsi="宋体" w:cs="楷体"/>
          <w:sz w:val="28"/>
          <w:szCs w:val="28"/>
        </w:rPr>
      </w:pPr>
      <w:r>
        <w:rPr>
          <w:rFonts w:hint="eastAsia" w:ascii="宋体" w:hAnsi="宋体" w:cs="楷体"/>
          <w:sz w:val="28"/>
          <w:szCs w:val="28"/>
        </w:rPr>
        <w:t>应急救援指挥部是本公司应急管理的最高指挥机构，负责本公司生产安全事故的应急指挥工作，职责如下：</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）负责本“预案”的制定、修改。</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2</w:t>
      </w:r>
      <w:r>
        <w:rPr>
          <w:rFonts w:hint="eastAsia" w:ascii="宋体" w:hAnsi="宋体" w:cs="楷体"/>
          <w:sz w:val="28"/>
          <w:szCs w:val="28"/>
        </w:rPr>
        <w:t>）组建应急救援队伍，组织应急预案的实施和演练。</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）批准本“预案”的启动与终止。</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）发生事故时，发布、解除应急救援命令、信号</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）会审、决策救援方案和措施，组织指挥救援队伍实施救援行动。</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）向上级汇报和向友邻单位通知事故情况，必要时向有关单位发出救援请求。</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）检查督促做好重大事故的预防措施和应急救援的各项准备工作。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）组织事故调查，总结应急救援工作经验。</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二、总指挥职责</w:t>
      </w:r>
    </w:p>
    <w:p>
      <w:pPr>
        <w:adjustRightInd w:val="0"/>
        <w:spacing w:line="560" w:lineRule="exact"/>
        <w:ind w:firstLine="560" w:firstLineChars="200"/>
        <w:rPr>
          <w:rFonts w:hint="eastAsia"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）组织制定并实施本单位的生产安全事故应急救援预案，组织实施应急演练和效果评估工作。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2</w:t>
      </w:r>
      <w:r>
        <w:rPr>
          <w:rFonts w:hint="eastAsia" w:ascii="宋体" w:hAnsi="宋体" w:cs="楷体"/>
          <w:sz w:val="28"/>
          <w:szCs w:val="28"/>
        </w:rPr>
        <w:t>）分析紧急状态确定相应报警级别，根据相关危险类型、潜在后果、现有资源控制情况指挥、协调应急救援行动。</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）负责与地方政府应急管理部门的协调联络，决定是否请求外部援助。</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）当事态发展威胁到抢险救援人员自身安全时，组织全体应急处置人员撤离，并直接拨打</w:t>
      </w:r>
      <w:r>
        <w:rPr>
          <w:rFonts w:ascii="宋体" w:hAnsi="宋体" w:cs="楷体"/>
          <w:sz w:val="28"/>
          <w:szCs w:val="28"/>
        </w:rPr>
        <w:t>110</w:t>
      </w:r>
      <w:r>
        <w:rPr>
          <w:rFonts w:hint="eastAsia" w:ascii="宋体" w:hAnsi="宋体" w:cs="楷体"/>
          <w:sz w:val="28"/>
          <w:szCs w:val="28"/>
        </w:rPr>
        <w:t>、</w:t>
      </w:r>
      <w:r>
        <w:rPr>
          <w:rFonts w:ascii="宋体" w:hAnsi="宋体" w:cs="楷体"/>
          <w:sz w:val="28"/>
          <w:szCs w:val="28"/>
        </w:rPr>
        <w:t>119</w:t>
      </w:r>
      <w:r>
        <w:rPr>
          <w:rFonts w:hint="eastAsia" w:ascii="宋体" w:hAnsi="宋体" w:cs="楷体"/>
          <w:sz w:val="28"/>
          <w:szCs w:val="28"/>
        </w:rPr>
        <w:t>、</w:t>
      </w:r>
      <w:r>
        <w:rPr>
          <w:rFonts w:ascii="宋体" w:hAnsi="宋体" w:cs="楷体"/>
          <w:sz w:val="28"/>
          <w:szCs w:val="28"/>
        </w:rPr>
        <w:t>120</w:t>
      </w:r>
      <w:r>
        <w:rPr>
          <w:rFonts w:hint="eastAsia" w:ascii="宋体" w:hAnsi="宋体" w:cs="楷体"/>
          <w:sz w:val="28"/>
          <w:szCs w:val="28"/>
        </w:rPr>
        <w:t>等社会急救电话请求支援。</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）宣布启动或终止应急预案。</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）保证应急救援专项资金投入的有效实施。</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）督促、检查本单位的生产安全工作，负责发布预警信息的审核。</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）组织本公司发生的一般以下事故的调查处理和善后工作。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9</w:t>
      </w:r>
      <w:r>
        <w:rPr>
          <w:rFonts w:hint="eastAsia" w:ascii="宋体" w:hAnsi="宋体" w:cs="楷体"/>
          <w:sz w:val="28"/>
          <w:szCs w:val="28"/>
        </w:rPr>
        <w:t>）及时、如实报告生产安全事故。</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三、副总指挥职责</w:t>
      </w:r>
    </w:p>
    <w:p>
      <w:pPr>
        <w:adjustRightInd w:val="0"/>
        <w:spacing w:line="520" w:lineRule="exact"/>
        <w:ind w:firstLine="561"/>
        <w:rPr>
          <w:rFonts w:hint="eastAsia" w:ascii="宋体" w:hAnsi="宋体" w:cs="楷体"/>
          <w:sz w:val="28"/>
          <w:szCs w:val="28"/>
        </w:rPr>
      </w:pPr>
      <w:r>
        <w:rPr>
          <w:rFonts w:hint="eastAsia" w:ascii="宋体" w:hAnsi="宋体" w:cs="楷体"/>
          <w:sz w:val="28"/>
          <w:szCs w:val="28"/>
        </w:rPr>
        <w:t>（</w:t>
      </w:r>
      <w:r>
        <w:rPr>
          <w:rFonts w:ascii="宋体" w:hAnsi="宋体" w:cs="楷体"/>
          <w:sz w:val="28"/>
          <w:szCs w:val="28"/>
        </w:rPr>
        <w:t>1</w:t>
      </w:r>
      <w:r>
        <w:rPr>
          <w:rFonts w:hint="eastAsia" w:ascii="宋体" w:hAnsi="宋体" w:cs="楷体"/>
          <w:sz w:val="28"/>
          <w:szCs w:val="28"/>
        </w:rPr>
        <w:t>）协助总指挥负责应急救援的具体工作，向总指挥提出应急反应对策和建议。</w:t>
      </w:r>
    </w:p>
    <w:p>
      <w:pPr>
        <w:adjustRightInd w:val="0"/>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组织修订生产安全事故应急预案；组织环境应急相关宣传培训和演练。</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3</w:t>
      </w:r>
      <w:r>
        <w:rPr>
          <w:rFonts w:hint="eastAsia" w:ascii="宋体" w:hAnsi="宋体" w:cs="楷体"/>
          <w:sz w:val="28"/>
          <w:szCs w:val="28"/>
        </w:rPr>
        <w:t>）协调、组织应急救援所需的其它物资。</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4</w:t>
      </w:r>
      <w:r>
        <w:rPr>
          <w:rFonts w:hint="eastAsia" w:ascii="宋体" w:hAnsi="宋体" w:cs="楷体"/>
          <w:sz w:val="28"/>
          <w:szCs w:val="28"/>
        </w:rPr>
        <w:t>）组织公司的相关技术和管理人员对本公司生产、经营和检维修作业过程中存在的危险源进行评估。</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5</w:t>
      </w:r>
      <w:r>
        <w:rPr>
          <w:rFonts w:hint="eastAsia" w:ascii="宋体" w:hAnsi="宋体" w:cs="楷体"/>
          <w:sz w:val="28"/>
          <w:szCs w:val="28"/>
        </w:rPr>
        <w:t>）建立事故应急救援联络名单，负责内外通信联络，各救援人员之间的联络，传达应急救援指挥部的指令</w:t>
      </w:r>
      <w:r>
        <w:rPr>
          <w:rFonts w:hint="eastAsia" w:ascii="宋体" w:hAnsi="宋体"/>
          <w:sz w:val="28"/>
          <w:szCs w:val="28"/>
        </w:rPr>
        <w:t>；指挥协调参与应急救援的组织和人员，按规定的职责、任务开展工作</w:t>
      </w:r>
      <w:r>
        <w:rPr>
          <w:rFonts w:hint="eastAsia" w:ascii="宋体" w:hAnsi="宋体" w:cs="楷体"/>
          <w:sz w:val="28"/>
          <w:szCs w:val="28"/>
        </w:rPr>
        <w:t>。</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6</w:t>
      </w:r>
      <w:r>
        <w:rPr>
          <w:rFonts w:hint="eastAsia" w:ascii="宋体" w:hAnsi="宋体" w:cs="楷体"/>
          <w:sz w:val="28"/>
          <w:szCs w:val="28"/>
        </w:rPr>
        <w:t>）扩大应急时，做好与上级应急救援部门的对接事宜。</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7</w:t>
      </w:r>
      <w:r>
        <w:rPr>
          <w:rFonts w:hint="eastAsia" w:ascii="宋体" w:hAnsi="宋体" w:cs="楷体"/>
          <w:sz w:val="28"/>
          <w:szCs w:val="28"/>
        </w:rPr>
        <w:t>）定期检查各常设应急部门的日常工作和应急反应准备状态。</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8</w:t>
      </w:r>
      <w:r>
        <w:rPr>
          <w:rFonts w:hint="eastAsia" w:ascii="宋体" w:hAnsi="宋体" w:cs="楷体"/>
          <w:sz w:val="28"/>
          <w:szCs w:val="28"/>
        </w:rPr>
        <w:t>）根据本公司实际情况与地方应急机构建立共同应急救援网络和签订应急救援协议。</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9</w:t>
      </w:r>
      <w:r>
        <w:rPr>
          <w:rFonts w:hint="eastAsia" w:ascii="宋体" w:hAnsi="宋体" w:cs="楷体"/>
          <w:sz w:val="28"/>
          <w:szCs w:val="28"/>
        </w:rPr>
        <w:t>）协助总指挥进行事后善后处理。</w:t>
      </w:r>
    </w:p>
    <w:p>
      <w:pPr>
        <w:adjustRightInd w:val="0"/>
        <w:spacing w:line="520" w:lineRule="exact"/>
        <w:ind w:firstLine="561"/>
        <w:rPr>
          <w:rFonts w:ascii="宋体" w:hAnsi="宋体" w:cs="楷体"/>
          <w:sz w:val="28"/>
          <w:szCs w:val="28"/>
        </w:rPr>
      </w:pPr>
      <w:r>
        <w:rPr>
          <w:rFonts w:hint="eastAsia" w:ascii="宋体" w:hAnsi="宋体" w:cs="楷体"/>
          <w:sz w:val="28"/>
          <w:szCs w:val="28"/>
        </w:rPr>
        <w:t>（</w:t>
      </w:r>
      <w:r>
        <w:rPr>
          <w:rFonts w:ascii="宋体" w:hAnsi="宋体" w:cs="楷体"/>
          <w:sz w:val="28"/>
          <w:szCs w:val="28"/>
        </w:rPr>
        <w:t>10</w:t>
      </w:r>
      <w:r>
        <w:rPr>
          <w:rFonts w:hint="eastAsia" w:ascii="宋体" w:hAnsi="宋体" w:cs="楷体"/>
          <w:sz w:val="28"/>
          <w:szCs w:val="28"/>
        </w:rPr>
        <w:t>）总指挥不在时，代行总指挥职责。</w:t>
      </w:r>
    </w:p>
    <w:p>
      <w:pPr>
        <w:pStyle w:val="6"/>
        <w:keepNext w:val="0"/>
        <w:spacing w:line="415" w:lineRule="auto"/>
        <w:rPr>
          <w:rFonts w:hint="eastAsia" w:ascii="楷体_GB2312" w:hAnsi="宋体" w:eastAsia="楷体_GB2312"/>
          <w:kern w:val="0"/>
        </w:rPr>
      </w:pPr>
      <w:bookmarkStart w:id="1089" w:name="_Toc15859"/>
      <w:bookmarkStart w:id="1090" w:name="_Toc7562"/>
      <w:bookmarkStart w:id="1091" w:name="_Toc9420"/>
      <w:bookmarkStart w:id="1092" w:name="_Toc25273"/>
      <w:bookmarkStart w:id="1093" w:name="_Toc15494"/>
      <w:r>
        <w:rPr>
          <w:rFonts w:hint="eastAsia" w:ascii="楷体_GB2312" w:hAnsi="宋体" w:eastAsia="楷体_GB2312"/>
          <w:kern w:val="0"/>
        </w:rPr>
        <w:t>2.2.2应急管理办公室组成及职责</w:t>
      </w:r>
      <w:bookmarkEnd w:id="1089"/>
      <w:bookmarkEnd w:id="1090"/>
      <w:bookmarkEnd w:id="1091"/>
      <w:bookmarkEnd w:id="1092"/>
      <w:bookmarkEnd w:id="1093"/>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应急管理办公室是应急救援工作的常设机构,在公司应急救援指挥中心的领导下展开工作，设在公司综合办公室。</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eastAsia="宋体" w:cs="宋体"/>
          <w:kern w:val="0"/>
          <w:sz w:val="28"/>
          <w:szCs w:val="28"/>
          <w:lang w:eastAsia="zh-CN"/>
        </w:rPr>
      </w:pPr>
      <w:r>
        <w:rPr>
          <w:rFonts w:hint="eastAsia" w:ascii="宋体" w:hAnsi="宋体" w:cs="宋体"/>
          <w:kern w:val="0"/>
          <w:sz w:val="28"/>
          <w:szCs w:val="28"/>
        </w:rPr>
        <w:t>组长：</w:t>
      </w:r>
      <w:r>
        <w:rPr>
          <w:rFonts w:hint="eastAsia" w:ascii="宋体" w:hAnsi="宋体" w:cs="宋体"/>
          <w:kern w:val="0"/>
          <w:sz w:val="28"/>
          <w:szCs w:val="28"/>
          <w:lang w:eastAsia="zh-CN"/>
        </w:rPr>
        <w:t>董艳华</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成员：</w:t>
      </w:r>
      <w:r>
        <w:rPr>
          <w:rFonts w:hint="eastAsia" w:ascii="宋体" w:hAnsi="宋体" w:cs="宋体"/>
          <w:kern w:val="0"/>
          <w:sz w:val="28"/>
          <w:szCs w:val="28"/>
          <w:lang w:eastAsia="zh-CN"/>
        </w:rPr>
        <w:t>杨彪</w:t>
      </w:r>
      <w:r>
        <w:rPr>
          <w:rFonts w:hint="eastAsia" w:ascii="宋体" w:hAnsi="宋体" w:cs="宋体"/>
          <w:kern w:val="0"/>
          <w:sz w:val="28"/>
          <w:szCs w:val="28"/>
          <w:lang w:val="en-US" w:eastAsia="zh-CN"/>
        </w:rPr>
        <w:t xml:space="preserve">  吴小华   汪清碧</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1）负责24小时应急值班值守。</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2）突发事件时接受报告、信息报送。</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3）负责应急救援管理工作。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4）负责建立突发事件应急处置的专家库与日常管理。</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5）应急状态下负责联络各职能部门，加强与各职能部门的沟通协调。</w:t>
      </w:r>
    </w:p>
    <w:p>
      <w:pPr>
        <w:pStyle w:val="6"/>
        <w:keepNext w:val="0"/>
        <w:spacing w:line="415" w:lineRule="auto"/>
        <w:rPr>
          <w:rFonts w:hint="eastAsia" w:ascii="楷体_GB2312" w:hAnsi="宋体" w:eastAsia="楷体_GB2312"/>
          <w:kern w:val="0"/>
        </w:rPr>
      </w:pPr>
      <w:bookmarkStart w:id="1094" w:name="_Toc6744"/>
      <w:bookmarkStart w:id="1095" w:name="_Toc31754"/>
      <w:bookmarkStart w:id="1096" w:name="_Toc16100"/>
      <w:bookmarkStart w:id="1097" w:name="_Toc27111"/>
      <w:bookmarkStart w:id="1098" w:name="_Toc29702"/>
      <w:r>
        <w:rPr>
          <w:rFonts w:hint="eastAsia" w:ascii="楷体_GB2312" w:hAnsi="宋体" w:eastAsia="楷体_GB2312"/>
          <w:kern w:val="0"/>
        </w:rPr>
        <w:t>2.2.3应急抢险救援组组成及职责</w:t>
      </w:r>
      <w:bookmarkEnd w:id="1094"/>
      <w:bookmarkEnd w:id="1095"/>
      <w:bookmarkEnd w:id="1096"/>
      <w:bookmarkEnd w:id="1097"/>
      <w:bookmarkEnd w:id="1098"/>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组  长：</w:t>
      </w:r>
      <w:r>
        <w:rPr>
          <w:rFonts w:hint="eastAsia" w:ascii="宋体" w:hAnsi="宋体" w:cs="宋体"/>
          <w:kern w:val="0"/>
          <w:sz w:val="28"/>
          <w:szCs w:val="28"/>
          <w:lang w:eastAsia="zh-CN"/>
        </w:rPr>
        <w:t>杜正强</w:t>
      </w:r>
    </w:p>
    <w:p>
      <w:pPr>
        <w:ind w:firstLine="560"/>
        <w:rPr>
          <w:rFonts w:ascii="宋体" w:hAnsi="宋体"/>
          <w:sz w:val="28"/>
          <w:szCs w:val="28"/>
        </w:rPr>
      </w:pPr>
      <w:r>
        <w:rPr>
          <w:rFonts w:hint="eastAsia" w:ascii="宋体" w:hAnsi="宋体" w:cs="宋体"/>
          <w:kern w:val="0"/>
          <w:sz w:val="28"/>
          <w:szCs w:val="28"/>
        </w:rPr>
        <w:t>副组长：</w:t>
      </w:r>
      <w:r>
        <w:rPr>
          <w:rFonts w:hint="eastAsia" w:ascii="宋体" w:hAnsi="宋体"/>
          <w:sz w:val="28"/>
          <w:szCs w:val="28"/>
        </w:rPr>
        <w:t>孟小林（若不在，可由张子群担任）</w:t>
      </w:r>
    </w:p>
    <w:p>
      <w:pPr>
        <w:ind w:firstLine="560"/>
        <w:rPr>
          <w:rFonts w:hint="eastAsia" w:ascii="宋体" w:hAnsi="宋体" w:cs="宋体"/>
          <w:kern w:val="0"/>
          <w:sz w:val="28"/>
          <w:szCs w:val="28"/>
          <w:lang w:eastAsia="zh-CN"/>
        </w:rPr>
      </w:pPr>
      <w:r>
        <w:rPr>
          <w:rFonts w:hint="eastAsia" w:ascii="宋体" w:hAnsi="宋体"/>
          <w:sz w:val="28"/>
          <w:szCs w:val="28"/>
        </w:rPr>
        <w:t>人员：</w:t>
      </w:r>
      <w:r>
        <w:rPr>
          <w:rFonts w:hint="eastAsia" w:ascii="宋体" w:hAnsi="宋体"/>
          <w:sz w:val="28"/>
          <w:szCs w:val="28"/>
          <w:lang w:eastAsia="zh-CN"/>
        </w:rPr>
        <w:t>张瑞</w:t>
      </w:r>
      <w:r>
        <w:rPr>
          <w:rFonts w:hint="eastAsia" w:ascii="宋体" w:hAnsi="宋体"/>
          <w:sz w:val="28"/>
          <w:szCs w:val="28"/>
        </w:rPr>
        <w:t>、袁锦山、何红儒、袁林波、</w:t>
      </w:r>
      <w:r>
        <w:rPr>
          <w:rFonts w:hint="eastAsia" w:ascii="宋体" w:hAnsi="宋体"/>
          <w:sz w:val="28"/>
          <w:szCs w:val="28"/>
          <w:lang w:eastAsia="zh-CN"/>
        </w:rPr>
        <w:t>谢</w:t>
      </w:r>
      <w:r>
        <w:rPr>
          <w:rFonts w:hint="eastAsia" w:ascii="宋体" w:hAnsi="宋体"/>
          <w:sz w:val="30"/>
          <w:szCs w:val="30"/>
          <w:vertAlign w:val="baseline"/>
          <w:lang w:val="en-US" w:eastAsia="zh-CN"/>
        </w:rPr>
        <w:t>锋</w:t>
      </w:r>
      <w:r>
        <w:rPr>
          <w:rFonts w:hint="eastAsia" w:ascii="宋体" w:hAnsi="宋体"/>
          <w:sz w:val="28"/>
          <w:szCs w:val="28"/>
          <w:lang w:eastAsia="zh-CN"/>
        </w:rPr>
        <w:t>、</w:t>
      </w:r>
      <w:r>
        <w:rPr>
          <w:rFonts w:hint="eastAsia" w:ascii="宋体" w:hAnsi="宋体"/>
          <w:sz w:val="28"/>
          <w:szCs w:val="28"/>
        </w:rPr>
        <w:t>陈海泉、陈绍华、</w:t>
      </w:r>
      <w:r>
        <w:rPr>
          <w:rFonts w:hint="eastAsia" w:ascii="宋体" w:hAnsi="宋体"/>
          <w:sz w:val="28"/>
          <w:szCs w:val="28"/>
          <w:lang w:eastAsia="zh-CN"/>
        </w:rPr>
        <w:t>刘鑫</w:t>
      </w:r>
      <w:r>
        <w:rPr>
          <w:rFonts w:hint="eastAsia" w:ascii="宋体" w:hAnsi="宋体"/>
          <w:sz w:val="28"/>
          <w:szCs w:val="28"/>
        </w:rPr>
        <w:t>、刑洪诚</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widowControl/>
        <w:adjustRightInd w:val="0"/>
        <w:spacing w:line="560" w:lineRule="exact"/>
        <w:ind w:firstLine="561"/>
        <w:rPr>
          <w:rFonts w:hint="eastAsia" w:ascii="宋体" w:hAnsi="宋体" w:cs="楷体"/>
          <w:sz w:val="28"/>
          <w:szCs w:val="28"/>
        </w:rPr>
      </w:pPr>
      <w:r>
        <w:rPr>
          <w:rFonts w:ascii="宋体" w:hAnsi="宋体" w:cs="楷体"/>
          <w:sz w:val="28"/>
          <w:szCs w:val="28"/>
        </w:rPr>
        <w:t>1</w:t>
      </w:r>
      <w:r>
        <w:rPr>
          <w:rFonts w:hint="eastAsia" w:ascii="宋体" w:hAnsi="宋体" w:cs="楷体"/>
          <w:sz w:val="28"/>
          <w:szCs w:val="28"/>
        </w:rPr>
        <w:t>）抢险人员日常进行演练，熟悉事件现场的地形、设备、工艺等；负责过程中的安全监督管理，负责提供必要的安全防护用品及人员安全的抢险工作。</w:t>
      </w:r>
    </w:p>
    <w:p>
      <w:pPr>
        <w:widowControl/>
        <w:adjustRightInd w:val="0"/>
        <w:spacing w:line="520" w:lineRule="exact"/>
        <w:ind w:firstLine="561"/>
        <w:rPr>
          <w:rFonts w:ascii="宋体" w:hAnsi="宋体"/>
          <w:sz w:val="28"/>
          <w:szCs w:val="28"/>
        </w:rPr>
      </w:pPr>
      <w:r>
        <w:rPr>
          <w:rFonts w:ascii="宋体" w:hAnsi="宋体"/>
          <w:sz w:val="28"/>
          <w:szCs w:val="28"/>
        </w:rPr>
        <w:t>2</w:t>
      </w:r>
      <w:r>
        <w:rPr>
          <w:rFonts w:hint="eastAsia" w:ascii="宋体" w:hAnsi="宋体"/>
          <w:sz w:val="28"/>
          <w:szCs w:val="28"/>
        </w:rPr>
        <w:t>）根据受伤害人员的特点制定、实施抢救方案。</w:t>
      </w:r>
    </w:p>
    <w:p>
      <w:pPr>
        <w:adjustRightInd w:val="0"/>
        <w:spacing w:line="520" w:lineRule="exact"/>
        <w:ind w:firstLine="561"/>
        <w:rPr>
          <w:rFonts w:ascii="宋体" w:hAnsi="宋体"/>
          <w:sz w:val="28"/>
          <w:szCs w:val="28"/>
        </w:rPr>
      </w:pPr>
      <w:r>
        <w:rPr>
          <w:rFonts w:ascii="宋体" w:hAnsi="宋体"/>
          <w:sz w:val="28"/>
          <w:szCs w:val="28"/>
        </w:rPr>
        <w:t>3</w:t>
      </w:r>
      <w:r>
        <w:rPr>
          <w:rFonts w:hint="eastAsia" w:ascii="宋体" w:hAnsi="宋体"/>
          <w:sz w:val="28"/>
          <w:szCs w:val="28"/>
        </w:rPr>
        <w:t>）</w:t>
      </w:r>
      <w:r>
        <w:rPr>
          <w:rFonts w:hint="eastAsia" w:ascii="宋体" w:hAnsi="宋体" w:cs="楷体"/>
          <w:sz w:val="28"/>
          <w:szCs w:val="28"/>
        </w:rPr>
        <w:t>参与现场应急处置工作，抢救未能自行脱离事故现场的人员，</w:t>
      </w:r>
      <w:r>
        <w:rPr>
          <w:rFonts w:hint="eastAsia" w:ascii="宋体" w:hAnsi="宋体"/>
          <w:sz w:val="28"/>
          <w:szCs w:val="28"/>
        </w:rPr>
        <w:t>负责在现场的安全区域内设立临时医疗救护。</w:t>
      </w:r>
    </w:p>
    <w:p>
      <w:pPr>
        <w:adjustRightInd w:val="0"/>
        <w:spacing w:line="560" w:lineRule="exact"/>
        <w:ind w:firstLine="561"/>
        <w:rPr>
          <w:rFonts w:ascii="宋体" w:hAnsi="宋体" w:cs="楷体"/>
          <w:sz w:val="28"/>
          <w:szCs w:val="28"/>
        </w:rPr>
      </w:pPr>
      <w:r>
        <w:rPr>
          <w:rFonts w:hint="eastAsia" w:ascii="宋体" w:hAnsi="宋体" w:cs="楷体"/>
          <w:sz w:val="28"/>
          <w:szCs w:val="28"/>
        </w:rPr>
        <w:t>4）在事件状态下，具有防护措施的前提下，深入事件发生中心区域，关闭系统，抢修设备，防止事件扩大，降低事件损失，抑制危害范围扩大。</w:t>
      </w:r>
    </w:p>
    <w:p>
      <w:pPr>
        <w:adjustRightInd w:val="0"/>
        <w:spacing w:line="560" w:lineRule="exact"/>
        <w:ind w:firstLine="561"/>
        <w:rPr>
          <w:rFonts w:ascii="宋体" w:hAnsi="宋体" w:cs="楷体"/>
          <w:sz w:val="28"/>
          <w:szCs w:val="28"/>
        </w:rPr>
      </w:pPr>
      <w:r>
        <w:rPr>
          <w:rFonts w:hint="eastAsia" w:ascii="宋体" w:hAnsi="宋体" w:cs="楷体"/>
          <w:sz w:val="28"/>
          <w:szCs w:val="28"/>
        </w:rPr>
        <w:t>5）参与生产安全事故应急预案的完善和演练；</w:t>
      </w:r>
    </w:p>
    <w:p>
      <w:pPr>
        <w:adjustRightInd w:val="0"/>
        <w:spacing w:line="520" w:lineRule="exact"/>
        <w:ind w:firstLine="561"/>
        <w:rPr>
          <w:rFonts w:ascii="宋体" w:hAnsi="宋体" w:cs="楷体"/>
          <w:sz w:val="28"/>
          <w:szCs w:val="28"/>
        </w:rPr>
      </w:pPr>
      <w:r>
        <w:rPr>
          <w:rFonts w:hint="eastAsia" w:ascii="宋体" w:hAnsi="宋体" w:cs="楷体"/>
          <w:sz w:val="28"/>
          <w:szCs w:val="28"/>
        </w:rPr>
        <w:t>6）根据事故影响范围设置禁区，布置岗哨，加强警戒，巡逻检查，严禁无关人员进入禁区；维护道路交通程序，引导外来救援力量进入事故发生点，严禁外来人员进入围观；疏散无关人员到安全的地带。</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7）负责事故后的现场清理工作,参与事故调查。</w:t>
      </w:r>
    </w:p>
    <w:p>
      <w:pPr>
        <w:adjustRightInd w:val="0"/>
        <w:spacing w:line="520" w:lineRule="exact"/>
        <w:ind w:firstLine="561"/>
        <w:rPr>
          <w:rFonts w:ascii="宋体" w:hAnsi="宋体"/>
          <w:sz w:val="28"/>
          <w:szCs w:val="28"/>
        </w:rPr>
      </w:pPr>
      <w:r>
        <w:rPr>
          <w:rFonts w:hint="eastAsia" w:ascii="宋体" w:hAnsi="宋体" w:cs="楷体"/>
          <w:sz w:val="28"/>
          <w:szCs w:val="28"/>
        </w:rPr>
        <w:t>8）完成应急救援指挥部交办的其它任务。</w:t>
      </w:r>
    </w:p>
    <w:p>
      <w:pPr>
        <w:pStyle w:val="6"/>
        <w:keepNext w:val="0"/>
        <w:spacing w:line="415" w:lineRule="auto"/>
        <w:rPr>
          <w:rFonts w:hint="eastAsia" w:ascii="楷体_GB2312" w:hAnsi="宋体" w:eastAsia="楷体_GB2312"/>
          <w:kern w:val="0"/>
        </w:rPr>
      </w:pPr>
      <w:bookmarkStart w:id="1099" w:name="_Toc25099"/>
      <w:bookmarkStart w:id="1100" w:name="_Toc12613"/>
      <w:bookmarkStart w:id="1101" w:name="_Toc32544"/>
      <w:bookmarkStart w:id="1102" w:name="_Toc24739"/>
      <w:bookmarkStart w:id="1103" w:name="_Toc31941"/>
      <w:r>
        <w:rPr>
          <w:rFonts w:hint="eastAsia" w:ascii="楷体_GB2312" w:hAnsi="宋体" w:eastAsia="楷体_GB2312"/>
          <w:kern w:val="0"/>
        </w:rPr>
        <w:t>2.2.4应急后勤保障组组成及职责</w:t>
      </w:r>
      <w:bookmarkEnd w:id="1099"/>
      <w:bookmarkEnd w:id="1100"/>
      <w:bookmarkEnd w:id="1101"/>
      <w:bookmarkEnd w:id="1102"/>
      <w:bookmarkEnd w:id="1103"/>
    </w:p>
    <w:p>
      <w:pPr>
        <w:ind w:left="56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组长：董艳华</w:t>
      </w:r>
    </w:p>
    <w:p>
      <w:pPr>
        <w:ind w:left="560"/>
        <w:rPr>
          <w:rFonts w:ascii="宋体" w:hAnsi="宋体"/>
          <w:sz w:val="28"/>
          <w:szCs w:val="28"/>
        </w:rPr>
      </w:pPr>
      <w:r>
        <w:rPr>
          <w:rFonts w:hint="eastAsia" w:ascii="宋体" w:hAnsi="宋体"/>
          <w:sz w:val="28"/>
          <w:szCs w:val="28"/>
        </w:rPr>
        <w:t>副组长：牟春梅</w:t>
      </w:r>
    </w:p>
    <w:p>
      <w:pPr>
        <w:ind w:firstLine="560"/>
        <w:rPr>
          <w:sz w:val="28"/>
          <w:szCs w:val="28"/>
        </w:rPr>
      </w:pPr>
      <w:r>
        <w:rPr>
          <w:rFonts w:hint="eastAsia" w:ascii="宋体" w:hAnsi="宋体"/>
          <w:sz w:val="28"/>
          <w:szCs w:val="28"/>
        </w:rPr>
        <w:t>人员：</w:t>
      </w:r>
      <w:r>
        <w:rPr>
          <w:rFonts w:hint="eastAsia" w:ascii="宋体" w:hAnsi="宋体"/>
          <w:sz w:val="28"/>
          <w:szCs w:val="28"/>
          <w:lang w:eastAsia="zh-CN"/>
        </w:rPr>
        <w:t>刘鑫</w:t>
      </w:r>
      <w:r>
        <w:rPr>
          <w:rFonts w:hint="eastAsia" w:ascii="宋体" w:hAnsi="宋体"/>
          <w:sz w:val="28"/>
          <w:szCs w:val="28"/>
          <w:lang w:val="en-US" w:eastAsia="zh-CN"/>
        </w:rPr>
        <w:t xml:space="preserve"> </w:t>
      </w:r>
      <w:r>
        <w:rPr>
          <w:rFonts w:hint="eastAsia" w:ascii="宋体" w:hAnsi="宋体"/>
          <w:sz w:val="28"/>
          <w:szCs w:val="28"/>
        </w:rPr>
        <w:t>何洪如</w:t>
      </w:r>
      <w:r>
        <w:rPr>
          <w:rFonts w:hint="eastAsia" w:ascii="宋体" w:hAnsi="宋体"/>
          <w:sz w:val="28"/>
          <w:szCs w:val="28"/>
          <w:lang w:val="en-US" w:eastAsia="zh-CN"/>
        </w:rPr>
        <w:t xml:space="preserve"> </w:t>
      </w:r>
      <w:r>
        <w:rPr>
          <w:rFonts w:hint="eastAsia" w:ascii="宋体" w:hAnsi="宋体"/>
          <w:sz w:val="28"/>
          <w:szCs w:val="28"/>
        </w:rPr>
        <w:t>黄飞</w:t>
      </w:r>
      <w:r>
        <w:rPr>
          <w:rFonts w:hint="eastAsia" w:ascii="宋体" w:hAnsi="宋体"/>
          <w:sz w:val="28"/>
          <w:szCs w:val="28"/>
          <w:lang w:val="en-US" w:eastAsia="zh-CN"/>
        </w:rPr>
        <w:t xml:space="preserve"> </w:t>
      </w:r>
      <w:r>
        <w:rPr>
          <w:rFonts w:hint="eastAsia" w:ascii="宋体" w:hAnsi="宋体"/>
          <w:sz w:val="28"/>
          <w:szCs w:val="28"/>
        </w:rPr>
        <w:t>苏保全</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1）在事故应急救援期间,接受应急管理办公室的调遣，协助应急救援指挥中心总指挥的工作。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2）负责处理发生事故时的安全警戒、人员疏散、交通控制和人员、物资运输、信息发布等其他应急救援工作。</w:t>
      </w:r>
    </w:p>
    <w:p>
      <w:pPr>
        <w:adjustRightInd w:val="0"/>
        <w:spacing w:line="520" w:lineRule="exact"/>
        <w:ind w:firstLine="561"/>
        <w:rPr>
          <w:rFonts w:ascii="宋体" w:hAnsi="宋体"/>
          <w:sz w:val="28"/>
          <w:szCs w:val="28"/>
        </w:rPr>
      </w:pPr>
      <w:r>
        <w:rPr>
          <w:rFonts w:hint="eastAsia" w:ascii="宋体" w:hAnsi="宋体"/>
          <w:sz w:val="28"/>
          <w:szCs w:val="28"/>
        </w:rPr>
        <w:t>3）保质保量按时供应所需的各种备品备件，并落实好应急所需的各种专业工具。</w:t>
      </w:r>
    </w:p>
    <w:p>
      <w:pPr>
        <w:spacing w:line="600" w:lineRule="exact"/>
        <w:ind w:firstLine="560" w:firstLineChars="200"/>
        <w:jc w:val="left"/>
        <w:rPr>
          <w:rFonts w:hint="eastAsia" w:ascii="宋体" w:hAnsi="宋体" w:cs="宋体"/>
          <w:kern w:val="0"/>
          <w:sz w:val="28"/>
          <w:szCs w:val="28"/>
        </w:rPr>
      </w:pPr>
      <w:r>
        <w:rPr>
          <w:rFonts w:hint="eastAsia" w:ascii="宋体" w:hAnsi="宋体"/>
          <w:sz w:val="28"/>
          <w:szCs w:val="28"/>
        </w:rPr>
        <w:t>4）</w:t>
      </w:r>
      <w:r>
        <w:rPr>
          <w:rFonts w:hint="eastAsia" w:ascii="宋体" w:hAnsi="宋体" w:cs="宋体"/>
          <w:kern w:val="0"/>
          <w:sz w:val="28"/>
          <w:szCs w:val="28"/>
        </w:rPr>
        <w:t>负责抢救抢险、生产恢复、事件调查的后勤保障工作。具体包括：车辆保障、接待上级、指挥中心人员生活后勤保障和抢救抢险所需人力资源和资金支持、疏散人员避难场所安排等。</w:t>
      </w:r>
    </w:p>
    <w:p>
      <w:pPr>
        <w:adjustRightInd w:val="0"/>
        <w:spacing w:line="520" w:lineRule="exact"/>
        <w:ind w:firstLine="561"/>
        <w:rPr>
          <w:rFonts w:ascii="宋体" w:hAnsi="宋体"/>
          <w:sz w:val="28"/>
          <w:szCs w:val="28"/>
        </w:rPr>
      </w:pPr>
      <w:r>
        <w:rPr>
          <w:rFonts w:hint="eastAsia" w:ascii="宋体" w:hAnsi="宋体"/>
          <w:sz w:val="28"/>
          <w:szCs w:val="28"/>
        </w:rPr>
        <w:t>5）做好现场救援人员的后勤生活服务。</w:t>
      </w:r>
    </w:p>
    <w:p>
      <w:pPr>
        <w:adjustRightInd w:val="0"/>
        <w:spacing w:line="520" w:lineRule="exact"/>
        <w:ind w:firstLine="561"/>
        <w:rPr>
          <w:rFonts w:ascii="宋体" w:hAnsi="宋体"/>
          <w:sz w:val="28"/>
          <w:szCs w:val="28"/>
        </w:rPr>
      </w:pPr>
      <w:r>
        <w:rPr>
          <w:rFonts w:hint="eastAsia" w:ascii="宋体" w:hAnsi="宋体"/>
          <w:sz w:val="28"/>
          <w:szCs w:val="28"/>
        </w:rPr>
        <w:t>6）负责受伤人员治疗的紧急转送与联系。</w:t>
      </w:r>
    </w:p>
    <w:p>
      <w:pPr>
        <w:adjustRightInd w:val="0"/>
        <w:spacing w:line="520" w:lineRule="exact"/>
        <w:ind w:firstLine="561"/>
        <w:rPr>
          <w:rFonts w:ascii="宋体" w:hAnsi="宋体"/>
          <w:sz w:val="28"/>
          <w:szCs w:val="28"/>
        </w:rPr>
      </w:pPr>
      <w:r>
        <w:rPr>
          <w:rFonts w:hint="eastAsia" w:ascii="宋体" w:hAnsi="宋体"/>
          <w:sz w:val="28"/>
          <w:szCs w:val="28"/>
        </w:rPr>
        <w:t>7）为外援人员和伤员家属提供接待服务。</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8）建立有效的通信网络，危险区域内提供防爆型通信器材，现场禁止使用手机等非防爆型通信器材。</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9）保障现场救援通信联络以及对外通信、联络的畅通。</w:t>
      </w:r>
    </w:p>
    <w:p>
      <w:pPr>
        <w:pStyle w:val="2"/>
        <w:spacing w:line="520" w:lineRule="exact"/>
        <w:ind w:left="0" w:leftChars="0" w:firstLine="560"/>
        <w:rPr>
          <w:rFonts w:hint="eastAsia" w:ascii="宋体" w:hAnsi="宋体" w:eastAsia="宋体" w:cs="楷体"/>
        </w:rPr>
      </w:pPr>
      <w:r>
        <w:rPr>
          <w:rFonts w:hint="eastAsia" w:ascii="宋体" w:hAnsi="宋体" w:eastAsia="宋体" w:cs="宋体"/>
          <w:kern w:val="0"/>
          <w:sz w:val="28"/>
          <w:szCs w:val="28"/>
        </w:rPr>
        <w:t>10）负责伤亡人员家属的安抚和补偿等善后处理事宜。</w:t>
      </w:r>
    </w:p>
    <w:p>
      <w:pPr>
        <w:pStyle w:val="6"/>
        <w:keepNext w:val="0"/>
        <w:spacing w:line="415" w:lineRule="auto"/>
        <w:rPr>
          <w:rFonts w:hint="eastAsia" w:ascii="楷体_GB2312" w:hAnsi="宋体" w:eastAsia="楷体_GB2312"/>
          <w:kern w:val="0"/>
        </w:rPr>
      </w:pPr>
      <w:bookmarkStart w:id="1104" w:name="_Toc22715"/>
      <w:bookmarkStart w:id="1105" w:name="_Toc22314"/>
      <w:bookmarkStart w:id="1106" w:name="_Toc25083"/>
      <w:bookmarkStart w:id="1107" w:name="_Toc18435"/>
      <w:bookmarkStart w:id="1108" w:name="_Toc15692"/>
      <w:r>
        <w:rPr>
          <w:rFonts w:hint="eastAsia" w:ascii="楷体_GB2312" w:hAnsi="宋体" w:eastAsia="楷体_GB2312"/>
          <w:kern w:val="0"/>
        </w:rPr>
        <w:t>2.2.5应急技术组组成及职责</w:t>
      </w:r>
      <w:bookmarkEnd w:id="1104"/>
      <w:bookmarkEnd w:id="1105"/>
      <w:bookmarkEnd w:id="1106"/>
      <w:bookmarkEnd w:id="1107"/>
      <w:bookmarkEnd w:id="1108"/>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1、组成</w:t>
      </w:r>
    </w:p>
    <w:p>
      <w:pPr>
        <w:spacing w:line="60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组  长：</w:t>
      </w:r>
      <w:r>
        <w:rPr>
          <w:rFonts w:hint="eastAsia" w:ascii="宋体" w:hAnsi="宋体" w:cs="宋体"/>
          <w:kern w:val="0"/>
          <w:sz w:val="28"/>
          <w:szCs w:val="28"/>
          <w:lang w:eastAsia="zh-CN"/>
        </w:rPr>
        <w:t>张毅</w:t>
      </w:r>
    </w:p>
    <w:p>
      <w:pPr>
        <w:spacing w:line="600" w:lineRule="exact"/>
        <w:ind w:firstLine="560" w:firstLineChars="200"/>
        <w:jc w:val="left"/>
        <w:rPr>
          <w:rFonts w:hint="default" w:ascii="宋体" w:hAnsi="宋体" w:eastAsia="宋体" w:cs="宋体"/>
          <w:kern w:val="0"/>
          <w:sz w:val="28"/>
          <w:szCs w:val="28"/>
          <w:lang w:val="en-US" w:eastAsia="zh-CN"/>
        </w:rPr>
      </w:pPr>
      <w:r>
        <w:rPr>
          <w:rFonts w:hint="eastAsia" w:ascii="宋体" w:hAnsi="宋体" w:cs="宋体"/>
          <w:kern w:val="0"/>
          <w:sz w:val="28"/>
          <w:szCs w:val="28"/>
        </w:rPr>
        <w:t>成  员：</w:t>
      </w:r>
      <w:r>
        <w:rPr>
          <w:rFonts w:hint="eastAsia" w:ascii="宋体" w:hAnsi="宋体" w:cs="宋体"/>
          <w:kern w:val="0"/>
          <w:sz w:val="28"/>
          <w:szCs w:val="28"/>
          <w:lang w:eastAsia="zh-CN"/>
        </w:rPr>
        <w:t>刘勇军</w:t>
      </w:r>
      <w:r>
        <w:rPr>
          <w:rFonts w:hint="eastAsia" w:ascii="宋体" w:hAnsi="宋体" w:cs="宋体"/>
          <w:kern w:val="0"/>
          <w:sz w:val="28"/>
          <w:szCs w:val="28"/>
          <w:lang w:val="en-US" w:eastAsia="zh-CN"/>
        </w:rPr>
        <w:t xml:space="preserve">  赵青松  张润</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2、职责</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1）在事故应急救援期间,接受应急救援指挥中心调遣，提供人员、技术力量协助应急救援指挥中心总指挥的工作。</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2）负责协助检查现场环境，调查事故原因。</w:t>
      </w:r>
    </w:p>
    <w:p>
      <w:pPr>
        <w:spacing w:line="6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3）负责向事故现场指挥中心提供安全、技术、资料等方面支持。并向参加救援的社会应急救援队伍提供相关技术资料、信息和处置方法。</w:t>
      </w:r>
    </w:p>
    <w:p>
      <w:pPr>
        <w:pStyle w:val="2"/>
        <w:spacing w:line="520" w:lineRule="exact"/>
        <w:ind w:left="0" w:leftChars="0" w:firstLine="560"/>
        <w:rPr>
          <w:rFonts w:hint="eastAsia" w:ascii="宋体" w:hAnsi="宋体" w:eastAsia="宋体" w:cs="宋体"/>
          <w:kern w:val="0"/>
          <w:sz w:val="28"/>
          <w:szCs w:val="28"/>
        </w:rPr>
      </w:pPr>
      <w:r>
        <w:rPr>
          <w:rFonts w:hint="eastAsia" w:ascii="宋体" w:hAnsi="宋体" w:eastAsia="宋体" w:cs="宋体"/>
          <w:kern w:val="0"/>
          <w:sz w:val="28"/>
          <w:szCs w:val="28"/>
        </w:rPr>
        <w:t>应急组织机构的人员名单及联系方式见附件6应急救援通信联络表。</w:t>
      </w:r>
    </w:p>
    <w:p>
      <w:pPr>
        <w:pStyle w:val="4"/>
        <w:keepNext w:val="0"/>
        <w:ind w:firstLine="321" w:firstLineChars="100"/>
        <w:rPr>
          <w:rFonts w:hint="eastAsia" w:ascii="黑体" w:eastAsia="黑体"/>
          <w:sz w:val="32"/>
          <w:szCs w:val="32"/>
        </w:rPr>
      </w:pPr>
      <w:bookmarkStart w:id="1109" w:name="_Toc15613"/>
      <w:bookmarkStart w:id="1110" w:name="_Toc31035"/>
      <w:bookmarkStart w:id="1111" w:name="_Toc22231"/>
      <w:bookmarkStart w:id="1112" w:name="_Toc21100"/>
      <w:bookmarkStart w:id="1113" w:name="_Toc7500"/>
      <w:r>
        <w:rPr>
          <w:rFonts w:hint="eastAsia" w:ascii="黑体" w:eastAsia="黑体"/>
          <w:sz w:val="32"/>
          <w:szCs w:val="32"/>
        </w:rPr>
        <w:t>3 　响应启动</w:t>
      </w:r>
      <w:bookmarkEnd w:id="1109"/>
      <w:bookmarkEnd w:id="1110"/>
      <w:bookmarkEnd w:id="1111"/>
      <w:bookmarkEnd w:id="1112"/>
      <w:bookmarkEnd w:id="1113"/>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发生恐怖事件，指挥中心立即启动应急响应。响应启动后，指挥中心正式运转（包括应急会议召开、信息上报、资源协调、信息公开、后勤保障工作）。</w:t>
      </w:r>
    </w:p>
    <w:p>
      <w:pPr>
        <w:spacing w:line="626"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1、应急会议召开</w:t>
      </w:r>
    </w:p>
    <w:p>
      <w:pPr>
        <w:spacing w:line="600" w:lineRule="exact"/>
        <w:ind w:firstLine="560" w:firstLineChars="200"/>
        <w:jc w:val="left"/>
        <w:rPr>
          <w:rFonts w:hint="eastAsia" w:ascii="宋体" w:hAnsi="宋体"/>
          <w:sz w:val="28"/>
          <w:szCs w:val="28"/>
        </w:rPr>
      </w:pPr>
      <w:r>
        <w:rPr>
          <w:rFonts w:hint="eastAsia" w:ascii="宋体" w:hAnsi="宋体"/>
          <w:sz w:val="28"/>
          <w:szCs w:val="28"/>
        </w:rPr>
        <w:t>应急管理办公室值班人员接警后，报告应急指挥中心总指挥、副总指挥，并立即召集指挥中心相关成员，听取事故情况汇报，并根据事故情况及应急响应分级标准，确定应急响应级别，启动应急响应机制，开展应急救援行动。</w:t>
      </w:r>
    </w:p>
    <w:p>
      <w:pPr>
        <w:spacing w:line="600" w:lineRule="exact"/>
        <w:ind w:firstLine="560" w:firstLineChars="200"/>
        <w:jc w:val="left"/>
        <w:rPr>
          <w:rFonts w:hint="eastAsia" w:ascii="宋体" w:hAnsi="宋体" w:cs="宋体"/>
          <w:kern w:val="0"/>
          <w:sz w:val="28"/>
          <w:szCs w:val="28"/>
        </w:rPr>
      </w:pPr>
      <w:r>
        <w:rPr>
          <w:rFonts w:hint="eastAsia" w:ascii="宋体" w:hAnsi="宋体"/>
          <w:sz w:val="28"/>
          <w:szCs w:val="28"/>
        </w:rPr>
        <w:t>（1）</w:t>
      </w:r>
      <w:r>
        <w:rPr>
          <w:rFonts w:hint="eastAsia" w:ascii="宋体" w:hAnsi="宋体" w:cs="宋体"/>
          <w:kern w:val="0"/>
          <w:sz w:val="28"/>
          <w:szCs w:val="28"/>
        </w:rPr>
        <w:t>Ⅲ级</w:t>
      </w:r>
      <w:r>
        <w:rPr>
          <w:rFonts w:hint="eastAsia" w:ascii="宋体" w:hAnsi="宋体"/>
          <w:spacing w:val="2"/>
          <w:sz w:val="28"/>
          <w:szCs w:val="28"/>
        </w:rPr>
        <w:t>应急响应：启动</w:t>
      </w:r>
      <w:r>
        <w:rPr>
          <w:rFonts w:hint="eastAsia" w:ascii="宋体" w:hAnsi="宋体"/>
          <w:color w:val="000000"/>
          <w:spacing w:val="2"/>
          <w:sz w:val="28"/>
          <w:szCs w:val="28"/>
        </w:rPr>
        <w:t>现场处置方案</w:t>
      </w:r>
      <w:r>
        <w:rPr>
          <w:rFonts w:hint="eastAsia" w:ascii="宋体" w:hAnsi="宋体" w:cs="宋体"/>
          <w:kern w:val="0"/>
          <w:sz w:val="28"/>
          <w:szCs w:val="28"/>
        </w:rPr>
        <w:t>，采取处理措施。</w:t>
      </w:r>
    </w:p>
    <w:p>
      <w:pPr>
        <w:pageBreakBefore w:val="0"/>
        <w:kinsoku/>
        <w:wordWrap/>
        <w:overflowPunct/>
        <w:topLinePunct w:val="0"/>
        <w:autoSpaceDE/>
        <w:autoSpaceDN/>
        <w:bidi w:val="0"/>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恐怖袭击未造成人员伤害，不影响生产或对生产影响较小的事故，由现场应急救援小组组长负责应急工作的组织和指挥，以现场人员为基础开展应急救援工作，启动相应事故现场处置方案进行处置，若超过Ⅲ级预警，则上报公司应急救援指挥中心，启动Ⅱ级响应。</w:t>
      </w:r>
    </w:p>
    <w:p>
      <w:pPr>
        <w:pageBreakBefore w:val="0"/>
        <w:kinsoku/>
        <w:wordWrap/>
        <w:overflowPunct/>
        <w:topLinePunct w:val="0"/>
        <w:autoSpaceDE/>
        <w:autoSpaceDN/>
        <w:bidi w:val="0"/>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（2）Ⅱ</w:t>
      </w:r>
      <w:r>
        <w:rPr>
          <w:rFonts w:hint="eastAsia" w:ascii="宋体" w:hAnsi="宋体"/>
          <w:spacing w:val="2"/>
          <w:sz w:val="28"/>
          <w:szCs w:val="28"/>
        </w:rPr>
        <w:t>级应急响应：启动综合应急预案、专项应急预案和</w:t>
      </w:r>
      <w:r>
        <w:rPr>
          <w:rFonts w:hint="eastAsia" w:ascii="宋体" w:hAnsi="宋体"/>
          <w:color w:val="000000"/>
          <w:spacing w:val="2"/>
          <w:sz w:val="28"/>
          <w:szCs w:val="28"/>
        </w:rPr>
        <w:t>现场处置方案</w:t>
      </w:r>
      <w:r>
        <w:rPr>
          <w:rFonts w:hint="eastAsia" w:ascii="宋体" w:hAnsi="宋体" w:cs="宋体"/>
          <w:kern w:val="0"/>
          <w:sz w:val="28"/>
          <w:szCs w:val="28"/>
        </w:rPr>
        <w:t>，采取处理措施。</w:t>
      </w:r>
    </w:p>
    <w:p>
      <w:pPr>
        <w:pageBreakBefore w:val="0"/>
        <w:kinsoku/>
        <w:wordWrap/>
        <w:overflowPunct/>
        <w:topLinePunct w:val="0"/>
        <w:autoSpaceDE/>
        <w:autoSpaceDN/>
        <w:bidi w:val="0"/>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1）恐怖袭击事件导致管道损坏，同时管道漏气时，现场应急救援小组进行现场急救，控制泄漏源，实施堵漏，防止次生灾害的发生；发生火灾时，在控制火灾的同时，应对周边其他设施进行保护。</w:t>
      </w:r>
    </w:p>
    <w:p>
      <w:pPr>
        <w:pageBreakBefore w:val="0"/>
        <w:kinsoku/>
        <w:wordWrap/>
        <w:overflowPunct/>
        <w:topLinePunct w:val="0"/>
        <w:autoSpaceDE/>
        <w:autoSpaceDN/>
        <w:bidi w:val="0"/>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2）恐怖袭击事件导致加气设施、设备爆炸、燃烧，迅速疏散其他人员，抢救伤员，划定封锁区域。</w:t>
      </w:r>
    </w:p>
    <w:p>
      <w:pPr>
        <w:pageBreakBefore w:val="0"/>
        <w:kinsoku/>
        <w:wordWrap/>
        <w:overflowPunct/>
        <w:topLinePunct w:val="0"/>
        <w:autoSpaceDE/>
        <w:autoSpaceDN/>
        <w:bidi w:val="0"/>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应急救援指挥中心接到报告后，立即通知各应急小组开展工作。各应急小组接到指令后，要迅速赶赴事发现场，依据各自的应急职责，采取果断措施，全力控制事故态势，开展抢险救治和处置工作。若公司已无法控制事故发展时，应急响应升级，立即进入I级响应。</w:t>
      </w:r>
    </w:p>
    <w:p>
      <w:pPr>
        <w:pageBreakBefore w:val="0"/>
        <w:kinsoku/>
        <w:wordWrap/>
        <w:overflowPunct/>
        <w:topLinePunct w:val="0"/>
        <w:autoSpaceDE/>
        <w:autoSpaceDN/>
        <w:bidi w:val="0"/>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color w:val="000000"/>
          <w:kern w:val="0"/>
          <w:sz w:val="28"/>
          <w:szCs w:val="28"/>
        </w:rPr>
        <w:t>（3）</w:t>
      </w:r>
      <w:r>
        <w:rPr>
          <w:rFonts w:hint="eastAsia" w:ascii="宋体" w:hAnsi="宋体" w:cs="宋体"/>
          <w:kern w:val="0"/>
          <w:sz w:val="28"/>
          <w:szCs w:val="28"/>
        </w:rPr>
        <w:t>Ⅰ级</w:t>
      </w:r>
      <w:r>
        <w:rPr>
          <w:rFonts w:hint="eastAsia" w:ascii="宋体" w:hAnsi="宋体"/>
          <w:spacing w:val="2"/>
          <w:sz w:val="28"/>
          <w:szCs w:val="28"/>
        </w:rPr>
        <w:t>应急响应</w:t>
      </w:r>
      <w:r>
        <w:rPr>
          <w:rFonts w:hint="eastAsia" w:ascii="宋体" w:hAnsi="宋体" w:cs="宋体"/>
          <w:kern w:val="0"/>
          <w:sz w:val="28"/>
          <w:szCs w:val="28"/>
        </w:rPr>
        <w:t>：</w:t>
      </w:r>
      <w:r>
        <w:rPr>
          <w:rFonts w:hint="eastAsia" w:ascii="宋体" w:hAnsi="宋体"/>
          <w:spacing w:val="2"/>
          <w:sz w:val="28"/>
          <w:szCs w:val="28"/>
        </w:rPr>
        <w:t>启动综合应急预案、专项应急预案和现场处置方案</w:t>
      </w:r>
      <w:r>
        <w:rPr>
          <w:rFonts w:hint="eastAsia" w:ascii="宋体" w:hAnsi="宋体" w:cs="宋体"/>
          <w:kern w:val="0"/>
          <w:sz w:val="28"/>
          <w:szCs w:val="28"/>
        </w:rPr>
        <w:t>，并申请扩大应急响应。同时由应急救援中心按规定报告</w:t>
      </w:r>
      <w:r>
        <w:rPr>
          <w:rFonts w:hint="eastAsia" w:ascii="宋体" w:hAnsi="宋体" w:cs="宋体"/>
          <w:kern w:val="0"/>
          <w:sz w:val="28"/>
          <w:szCs w:val="28"/>
          <w:lang w:eastAsia="zh-CN"/>
        </w:rPr>
        <w:t>南部</w:t>
      </w:r>
      <w:r>
        <w:rPr>
          <w:rFonts w:hint="eastAsia" w:ascii="宋体" w:hAnsi="宋体" w:cs="宋体"/>
          <w:kern w:val="0"/>
          <w:sz w:val="28"/>
          <w:szCs w:val="28"/>
        </w:rPr>
        <w:t>县应急管理局。</w:t>
      </w:r>
    </w:p>
    <w:p>
      <w:pPr>
        <w:pageBreakBefore w:val="0"/>
        <w:kinsoku/>
        <w:wordWrap/>
        <w:overflowPunct/>
        <w:topLinePunct w:val="0"/>
        <w:autoSpaceDE/>
        <w:autoSpaceDN/>
        <w:bidi w:val="0"/>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（4）扩大应急响应：</w:t>
      </w:r>
      <w:r>
        <w:rPr>
          <w:rFonts w:hint="eastAsia" w:ascii="宋体" w:hAnsi="宋体" w:cs="宋体"/>
          <w:color w:val="000000"/>
          <w:kern w:val="0"/>
          <w:sz w:val="28"/>
          <w:szCs w:val="28"/>
        </w:rPr>
        <w:t>本预案与《</w:t>
      </w:r>
      <w:r>
        <w:rPr>
          <w:rFonts w:hint="eastAsia" w:ascii="宋体" w:hAnsi="宋体"/>
          <w:sz w:val="28"/>
          <w:szCs w:val="28"/>
          <w:lang w:eastAsia="zh-CN"/>
        </w:rPr>
        <w:t>南部</w:t>
      </w:r>
      <w:r>
        <w:rPr>
          <w:rFonts w:hint="eastAsia" w:ascii="宋体" w:hAnsi="宋体"/>
          <w:sz w:val="28"/>
          <w:szCs w:val="28"/>
        </w:rPr>
        <w:t>县</w:t>
      </w:r>
      <w:r>
        <w:rPr>
          <w:rFonts w:hint="eastAsia" w:ascii="宋体" w:hAnsi="宋体"/>
          <w:sz w:val="28"/>
          <w:szCs w:val="28"/>
          <w:lang w:eastAsia="zh-CN"/>
        </w:rPr>
        <w:t>人民政府突发</w:t>
      </w:r>
      <w:r>
        <w:rPr>
          <w:rFonts w:hint="eastAsia" w:ascii="宋体" w:hAnsi="宋体"/>
          <w:sz w:val="28"/>
          <w:szCs w:val="28"/>
        </w:rPr>
        <w:t>事故</w:t>
      </w:r>
      <w:r>
        <w:rPr>
          <w:rFonts w:hint="eastAsia" w:ascii="宋体" w:hAnsi="宋体"/>
          <w:sz w:val="28"/>
          <w:szCs w:val="28"/>
          <w:lang w:eastAsia="zh-CN"/>
        </w:rPr>
        <w:t>总体</w:t>
      </w:r>
      <w:r>
        <w:rPr>
          <w:rFonts w:hint="eastAsia" w:ascii="宋体" w:hAnsi="宋体"/>
          <w:sz w:val="28"/>
          <w:szCs w:val="28"/>
        </w:rPr>
        <w:t>应急预案</w:t>
      </w:r>
      <w:r>
        <w:rPr>
          <w:rFonts w:hint="eastAsia" w:ascii="宋体" w:hAnsi="宋体" w:cs="宋体"/>
          <w:color w:val="000000"/>
          <w:kern w:val="0"/>
          <w:sz w:val="28"/>
          <w:szCs w:val="28"/>
        </w:rPr>
        <w:t>》相衔接，当事故扩大超出公司</w:t>
      </w:r>
      <w:r>
        <w:rPr>
          <w:rFonts w:hint="eastAsia" w:ascii="宋体" w:hAnsi="宋体"/>
          <w:sz w:val="28"/>
          <w:szCs w:val="28"/>
        </w:rPr>
        <w:t>应急救援处置能力</w:t>
      </w:r>
      <w:r>
        <w:rPr>
          <w:rFonts w:hint="eastAsia" w:ascii="宋体" w:hAnsi="宋体" w:cs="宋体"/>
          <w:color w:val="000000"/>
          <w:kern w:val="0"/>
          <w:sz w:val="28"/>
          <w:szCs w:val="28"/>
        </w:rPr>
        <w:t>时，可直</w:t>
      </w:r>
      <w:r>
        <w:rPr>
          <w:rFonts w:hint="eastAsia" w:ascii="宋体" w:hAnsi="宋体" w:cs="宋体"/>
          <w:kern w:val="0"/>
          <w:sz w:val="28"/>
          <w:szCs w:val="28"/>
        </w:rPr>
        <w:t>接上报上级有关部门，向相关应急机构请求扩大应急响应，请求增援。增援内容：人力、资金、设备、物资、器材、防护用品等。同时，在政府应急指挥人员到达后，应及时移交应急指挥权，并</w:t>
      </w:r>
      <w:r>
        <w:rPr>
          <w:rFonts w:hint="eastAsia" w:ascii="宋体" w:hAnsi="宋体"/>
          <w:sz w:val="28"/>
          <w:szCs w:val="28"/>
        </w:rPr>
        <w:t>服从外部救援队伍的指挥，公司参与人员严格按照社会救援指挥部的要求积极配合开展救援工作。</w:t>
      </w:r>
    </w:p>
    <w:p>
      <w:pPr>
        <w:pageBreakBefore w:val="0"/>
        <w:kinsoku/>
        <w:wordWrap/>
        <w:overflowPunct/>
        <w:topLinePunct w:val="0"/>
        <w:autoSpaceDE/>
        <w:autoSpaceDN/>
        <w:bidi w:val="0"/>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2、信息上报</w:t>
      </w:r>
    </w:p>
    <w:p>
      <w:pPr>
        <w:pageBreakBefore w:val="0"/>
        <w:kinsoku/>
        <w:wordWrap/>
        <w:overflowPunct/>
        <w:topLinePunct w:val="0"/>
        <w:autoSpaceDE/>
        <w:autoSpaceDN/>
        <w:bidi w:val="0"/>
        <w:snapToGrid/>
        <w:spacing w:line="560" w:lineRule="exact"/>
        <w:ind w:firstLine="560" w:firstLineChars="200"/>
        <w:jc w:val="left"/>
        <w:textAlignment w:val="auto"/>
        <w:rPr>
          <w:rFonts w:hint="eastAsia" w:ascii="宋体" w:hAnsi="宋体" w:cs="Arial"/>
          <w:sz w:val="28"/>
          <w:szCs w:val="28"/>
        </w:rPr>
      </w:pPr>
      <w:r>
        <w:rPr>
          <w:rFonts w:hint="eastAsia" w:ascii="宋体" w:hAnsi="宋体" w:cs="Arial"/>
          <w:sz w:val="28"/>
          <w:szCs w:val="28"/>
        </w:rPr>
        <w:t>发生事故后，按照响应级别，公司</w:t>
      </w:r>
      <w:r>
        <w:rPr>
          <w:rFonts w:hint="eastAsia" w:ascii="宋体" w:hAnsi="宋体" w:cs="宋体"/>
          <w:kern w:val="0"/>
          <w:sz w:val="28"/>
          <w:szCs w:val="28"/>
        </w:rPr>
        <w:t>应急救援指挥中心</w:t>
      </w:r>
      <w:r>
        <w:rPr>
          <w:rFonts w:hint="eastAsia" w:ascii="宋体" w:hAnsi="宋体" w:cs="Arial"/>
          <w:sz w:val="28"/>
          <w:szCs w:val="28"/>
        </w:rPr>
        <w:t>成员应立即到位。应急救援小组根据现场情况，按本单位事故应急预案，迅速采取处置措施，控制事态发展，并及时向指挥中心上报事态发展变化情况。</w:t>
      </w:r>
    </w:p>
    <w:p>
      <w:pPr>
        <w:pageBreakBefore w:val="0"/>
        <w:kinsoku/>
        <w:wordWrap/>
        <w:overflowPunct/>
        <w:topLinePunct w:val="0"/>
        <w:autoSpaceDE/>
        <w:autoSpaceDN/>
        <w:bidi w:val="0"/>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Arial"/>
          <w:sz w:val="28"/>
          <w:szCs w:val="28"/>
        </w:rPr>
        <w:t>指挥中心应随时掌握事故相关信息，并根据现场情况分析事故性质，预测事态发展趋势和可能造成的危害程度，并视事故发展情况及时逐级上报上级有关部门。同时，当发生的事故可能波及公司外时，由总指挥或经总指挥授权的人员通过电话、互联网、人员信息传递等方式，迅速向周边企业、单位、社区、小区及人员通报事故发生的时间、地点以及事故现场情况、事故的简要经过、已经采取的措施、其他应当通报的情况。</w:t>
      </w:r>
    </w:p>
    <w:p>
      <w:pPr>
        <w:pageBreakBefore w:val="0"/>
        <w:kinsoku/>
        <w:wordWrap/>
        <w:overflowPunct/>
        <w:topLinePunct w:val="0"/>
        <w:autoSpaceDE/>
        <w:autoSpaceDN/>
        <w:bidi w:val="0"/>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3、资源协调</w:t>
      </w:r>
    </w:p>
    <w:p>
      <w:pPr>
        <w:pageBreakBefore w:val="0"/>
        <w:kinsoku/>
        <w:wordWrap/>
        <w:overflowPunct/>
        <w:topLinePunct w:val="0"/>
        <w:autoSpaceDE/>
        <w:autoSpaceDN/>
        <w:bidi w:val="0"/>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根据生产安全事故现场情况，应急指挥中心负责组织调配应急救援队伍和应急物资；当事态超出公司应急处置能力时，应立即向当地政府申请扩大应急资源调配。</w:t>
      </w:r>
    </w:p>
    <w:p>
      <w:pPr>
        <w:pageBreakBefore w:val="0"/>
        <w:kinsoku/>
        <w:wordWrap/>
        <w:overflowPunct/>
        <w:topLinePunct w:val="0"/>
        <w:autoSpaceDE/>
        <w:autoSpaceDN/>
        <w:bidi w:val="0"/>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4、信息公开</w:t>
      </w:r>
    </w:p>
    <w:p>
      <w:pPr>
        <w:pageBreakBefore w:val="0"/>
        <w:kinsoku/>
        <w:wordWrap/>
        <w:overflowPunct/>
        <w:topLinePunct w:val="0"/>
        <w:autoSpaceDE/>
        <w:autoSpaceDN/>
        <w:bidi w:val="0"/>
        <w:snapToGrid/>
        <w:spacing w:line="560" w:lineRule="exact"/>
        <w:ind w:firstLine="560" w:firstLineChars="200"/>
        <w:textAlignment w:val="auto"/>
        <w:rPr>
          <w:rFonts w:hint="eastAsia" w:ascii="宋体" w:hAnsi="宋体" w:cs="Arial"/>
          <w:sz w:val="28"/>
          <w:szCs w:val="28"/>
        </w:rPr>
      </w:pPr>
      <w:r>
        <w:rPr>
          <w:rFonts w:hint="eastAsia" w:ascii="宋体" w:hAnsi="宋体" w:cs="Arial"/>
          <w:sz w:val="28"/>
          <w:szCs w:val="28"/>
        </w:rPr>
        <w:t>（1）</w:t>
      </w:r>
      <w:r>
        <w:rPr>
          <w:rFonts w:hint="eastAsia"/>
          <w:sz w:val="28"/>
          <w:szCs w:val="28"/>
        </w:rPr>
        <w:t>经应急</w:t>
      </w:r>
      <w:r>
        <w:rPr>
          <w:sz w:val="28"/>
          <w:szCs w:val="28"/>
        </w:rPr>
        <w:t>应急</w:t>
      </w:r>
      <w:r>
        <w:rPr>
          <w:rFonts w:hint="eastAsia"/>
          <w:sz w:val="28"/>
          <w:szCs w:val="28"/>
        </w:rPr>
        <w:t>指挥中心授权后，</w:t>
      </w:r>
      <w:r>
        <w:rPr>
          <w:sz w:val="28"/>
          <w:szCs w:val="28"/>
        </w:rPr>
        <w:t>应急指挥</w:t>
      </w:r>
      <w:r>
        <w:rPr>
          <w:rFonts w:hint="eastAsia"/>
          <w:sz w:val="28"/>
          <w:szCs w:val="28"/>
        </w:rPr>
        <w:t>副总指挥</w:t>
      </w:r>
      <w:r>
        <w:rPr>
          <w:sz w:val="28"/>
          <w:szCs w:val="28"/>
        </w:rPr>
        <w:t>负责事故和应急救援的信息发布工作。</w:t>
      </w:r>
    </w:p>
    <w:p>
      <w:pPr>
        <w:pageBreakBefore w:val="0"/>
        <w:kinsoku/>
        <w:wordWrap/>
        <w:overflowPunct/>
        <w:topLinePunct w:val="0"/>
        <w:autoSpaceDE/>
        <w:autoSpaceDN/>
        <w:bidi w:val="0"/>
        <w:snapToGrid/>
        <w:spacing w:line="560" w:lineRule="exact"/>
        <w:ind w:firstLine="560" w:firstLineChars="200"/>
        <w:textAlignment w:val="auto"/>
        <w:rPr>
          <w:rFonts w:hint="eastAsia" w:ascii="宋体" w:hAnsi="宋体"/>
          <w:sz w:val="28"/>
          <w:szCs w:val="28"/>
        </w:rPr>
      </w:pPr>
      <w:r>
        <w:rPr>
          <w:rFonts w:hint="eastAsia" w:ascii="宋体" w:hAnsi="宋体" w:cs="Arial"/>
          <w:sz w:val="28"/>
          <w:szCs w:val="28"/>
        </w:rPr>
        <w:t>（2）</w:t>
      </w:r>
      <w:r>
        <w:rPr>
          <w:rFonts w:hint="eastAsia" w:ascii="宋体" w:hAnsi="宋体" w:cs="宋体"/>
          <w:kern w:val="0"/>
          <w:sz w:val="28"/>
          <w:szCs w:val="28"/>
        </w:rPr>
        <w:t>在信息发布过程中，应遵守国家法律法规，实事求是，客观公正，内容详实，及时准确。</w:t>
      </w:r>
      <w:r>
        <w:rPr>
          <w:rFonts w:hint="eastAsia" w:ascii="宋体" w:hAnsi="宋体"/>
          <w:sz w:val="28"/>
          <w:szCs w:val="28"/>
        </w:rPr>
        <w:t>在发布信息时，必须发布事态的紧急程度，提出撤离的具体方法和方式。同时在事故现场周围建立警戒区域，实施交通管制，防止与救援无关人员进入事故现场，保证救援队伍、物资运输和人员疏散等的交通畅通，并避免发生不必要的伤亡。</w:t>
      </w:r>
    </w:p>
    <w:p>
      <w:pPr>
        <w:pageBreakBefore w:val="0"/>
        <w:kinsoku/>
        <w:wordWrap/>
        <w:overflowPunct/>
        <w:topLinePunct w:val="0"/>
        <w:autoSpaceDE/>
        <w:autoSpaceDN/>
        <w:bidi w:val="0"/>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（3）未经许可任何部门和个人不得擅自发布信息。</w:t>
      </w:r>
    </w:p>
    <w:p>
      <w:pPr>
        <w:pageBreakBefore w:val="0"/>
        <w:kinsoku/>
        <w:wordWrap/>
        <w:overflowPunct/>
        <w:topLinePunct w:val="0"/>
        <w:autoSpaceDE/>
        <w:autoSpaceDN/>
        <w:bidi w:val="0"/>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5、应急保障</w:t>
      </w:r>
    </w:p>
    <w:p>
      <w:pPr>
        <w:pageBreakBefore w:val="0"/>
        <w:kinsoku/>
        <w:wordWrap/>
        <w:overflowPunct/>
        <w:topLinePunct w:val="0"/>
        <w:autoSpaceDE/>
        <w:autoSpaceDN/>
        <w:bidi w:val="0"/>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应急指挥中心保证在事故应急抢救抢险中有充足的物资和设备，应急救援时能及时、准确为抢险救援人员提供救援所需保障物资。</w:t>
      </w:r>
    </w:p>
    <w:p>
      <w:pPr>
        <w:pStyle w:val="4"/>
        <w:keepNext w:val="0"/>
        <w:pageBreakBefore w:val="0"/>
        <w:kinsoku/>
        <w:wordWrap/>
        <w:overflowPunct/>
        <w:topLinePunct w:val="0"/>
        <w:autoSpaceDE/>
        <w:autoSpaceDN/>
        <w:bidi w:val="0"/>
        <w:snapToGrid/>
        <w:spacing w:before="0" w:beforeLines="0" w:after="0" w:afterLines="0" w:line="560" w:lineRule="exact"/>
        <w:textAlignment w:val="auto"/>
        <w:rPr>
          <w:rFonts w:hint="eastAsia" w:ascii="黑体" w:eastAsia="黑体"/>
          <w:sz w:val="32"/>
          <w:szCs w:val="32"/>
        </w:rPr>
      </w:pPr>
      <w:bookmarkStart w:id="1114" w:name="_Toc8865"/>
      <w:bookmarkStart w:id="1115" w:name="_Toc31732"/>
      <w:bookmarkStart w:id="1116" w:name="_Toc20724"/>
      <w:bookmarkStart w:id="1117" w:name="_Toc29265"/>
      <w:bookmarkStart w:id="1118" w:name="_Toc15611"/>
      <w:r>
        <w:rPr>
          <w:rFonts w:hint="eastAsia" w:ascii="黑体" w:eastAsia="黑体"/>
          <w:sz w:val="32"/>
          <w:szCs w:val="32"/>
        </w:rPr>
        <w:t>4 处置措施</w:t>
      </w:r>
      <w:bookmarkEnd w:id="1114"/>
      <w:bookmarkEnd w:id="1115"/>
      <w:bookmarkEnd w:id="1116"/>
      <w:bookmarkEnd w:id="1117"/>
      <w:bookmarkEnd w:id="1118"/>
    </w:p>
    <w:p>
      <w:pPr>
        <w:pStyle w:val="5"/>
        <w:keepNext w:val="0"/>
        <w:pageBreakBefore w:val="0"/>
        <w:kinsoku/>
        <w:wordWrap/>
        <w:overflowPunct/>
        <w:topLinePunct w:val="0"/>
        <w:autoSpaceDE/>
        <w:autoSpaceDN/>
        <w:bidi w:val="0"/>
        <w:snapToGrid/>
        <w:spacing w:before="0" w:after="0" w:line="560" w:lineRule="exact"/>
        <w:textAlignment w:val="auto"/>
        <w:rPr>
          <w:rFonts w:hint="eastAsia" w:ascii="楷体" w:hAnsi="楷体" w:eastAsia="楷体"/>
        </w:rPr>
      </w:pPr>
      <w:bookmarkStart w:id="1119" w:name="_Toc20347"/>
      <w:bookmarkStart w:id="1120" w:name="_Toc3378"/>
      <w:bookmarkStart w:id="1121" w:name="_Toc577"/>
      <w:bookmarkStart w:id="1122" w:name="_Toc14112"/>
      <w:bookmarkStart w:id="1123" w:name="_Toc14600"/>
      <w:bookmarkStart w:id="1124" w:name="_Toc26999"/>
      <w:r>
        <w:rPr>
          <w:rFonts w:hint="eastAsia" w:ascii="楷体" w:hAnsi="楷体" w:eastAsia="楷体"/>
        </w:rPr>
        <w:t>4.1　应急处置指导原则</w:t>
      </w:r>
      <w:bookmarkEnd w:id="1119"/>
      <w:bookmarkEnd w:id="1120"/>
      <w:bookmarkEnd w:id="1121"/>
      <w:bookmarkEnd w:id="1122"/>
      <w:bookmarkEnd w:id="1123"/>
      <w:bookmarkEnd w:id="1124"/>
    </w:p>
    <w:p>
      <w:pPr>
        <w:pageBreakBefore w:val="0"/>
        <w:kinsoku/>
        <w:wordWrap/>
        <w:overflowPunct/>
        <w:topLinePunct w:val="0"/>
        <w:autoSpaceDE/>
        <w:autoSpaceDN/>
        <w:bidi w:val="0"/>
        <w:snapToGrid/>
        <w:spacing w:line="560" w:lineRule="exact"/>
        <w:ind w:firstLine="560" w:firstLineChars="200"/>
        <w:textAlignment w:val="auto"/>
        <w:rPr>
          <w:rFonts w:hint="eastAsia"/>
          <w:sz w:val="28"/>
          <w:szCs w:val="28"/>
        </w:rPr>
      </w:pPr>
      <w:r>
        <w:rPr>
          <w:rFonts w:hint="eastAsia"/>
          <w:sz w:val="28"/>
          <w:szCs w:val="28"/>
        </w:rPr>
        <w:t>（1）统一指挥原则。</w:t>
      </w:r>
    </w:p>
    <w:p>
      <w:pPr>
        <w:pageBreakBefore w:val="0"/>
        <w:kinsoku/>
        <w:wordWrap/>
        <w:overflowPunct/>
        <w:topLinePunct w:val="0"/>
        <w:autoSpaceDE/>
        <w:autoSpaceDN/>
        <w:bidi w:val="0"/>
        <w:snapToGrid/>
        <w:spacing w:line="560" w:lineRule="exact"/>
        <w:ind w:firstLine="560" w:firstLineChars="200"/>
        <w:textAlignment w:val="auto"/>
        <w:rPr>
          <w:rFonts w:hint="eastAsia"/>
          <w:sz w:val="28"/>
          <w:szCs w:val="28"/>
        </w:rPr>
      </w:pPr>
      <w:r>
        <w:rPr>
          <w:rFonts w:hint="eastAsia"/>
          <w:sz w:val="28"/>
          <w:szCs w:val="28"/>
        </w:rPr>
        <w:t>（2）最低损失原则。</w:t>
      </w:r>
    </w:p>
    <w:p>
      <w:pPr>
        <w:pageBreakBefore w:val="0"/>
        <w:kinsoku/>
        <w:wordWrap/>
        <w:overflowPunct/>
        <w:topLinePunct w:val="0"/>
        <w:autoSpaceDE/>
        <w:autoSpaceDN/>
        <w:bidi w:val="0"/>
        <w:snapToGrid/>
        <w:spacing w:line="560" w:lineRule="exact"/>
        <w:ind w:firstLine="560" w:firstLineChars="200"/>
        <w:textAlignment w:val="auto"/>
        <w:rPr>
          <w:rFonts w:hint="eastAsia"/>
        </w:rPr>
      </w:pPr>
      <w:r>
        <w:rPr>
          <w:rFonts w:hint="eastAsia"/>
          <w:sz w:val="28"/>
          <w:szCs w:val="28"/>
        </w:rPr>
        <w:t>（3）快速处置原则。</w:t>
      </w:r>
    </w:p>
    <w:p>
      <w:pPr>
        <w:pStyle w:val="5"/>
        <w:pageBreakBefore w:val="0"/>
        <w:kinsoku/>
        <w:wordWrap/>
        <w:overflowPunct/>
        <w:topLinePunct w:val="0"/>
        <w:autoSpaceDE/>
        <w:autoSpaceDN/>
        <w:bidi w:val="0"/>
        <w:snapToGrid/>
        <w:spacing w:before="0" w:after="0" w:line="560" w:lineRule="exact"/>
        <w:textAlignment w:val="auto"/>
        <w:rPr>
          <w:rFonts w:hint="eastAsia" w:ascii="楷体" w:hAnsi="楷体" w:eastAsia="楷体"/>
        </w:rPr>
      </w:pPr>
      <w:bookmarkStart w:id="1125" w:name="_Toc26751"/>
      <w:bookmarkStart w:id="1126" w:name="_Toc482882720"/>
      <w:bookmarkStart w:id="1127" w:name="_Toc32612"/>
      <w:bookmarkStart w:id="1128" w:name="_Toc48218107"/>
      <w:bookmarkStart w:id="1129" w:name="_Toc10300"/>
      <w:bookmarkStart w:id="1130" w:name="_Toc1422"/>
      <w:bookmarkStart w:id="1131" w:name="_Toc6401"/>
      <w:bookmarkStart w:id="1132" w:name="_Toc25887"/>
      <w:r>
        <w:rPr>
          <w:rFonts w:hint="eastAsia" w:ascii="楷体" w:hAnsi="楷体" w:eastAsia="楷体"/>
        </w:rPr>
        <w:t>4.2　预防措施</w:t>
      </w:r>
      <w:bookmarkEnd w:id="1125"/>
      <w:bookmarkEnd w:id="1126"/>
      <w:bookmarkEnd w:id="1127"/>
      <w:bookmarkEnd w:id="1128"/>
      <w:bookmarkEnd w:id="1129"/>
      <w:bookmarkEnd w:id="1130"/>
      <w:bookmarkEnd w:id="1131"/>
      <w:bookmarkEnd w:id="1132"/>
    </w:p>
    <w:p>
      <w:pPr>
        <w:pageBreakBefore w:val="0"/>
        <w:widowControl/>
        <w:kinsoku/>
        <w:wordWrap/>
        <w:overflowPunct/>
        <w:topLinePunct w:val="0"/>
        <w:autoSpaceDE/>
        <w:autoSpaceDN/>
        <w:bidi w:val="0"/>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（1）加强监控和管理，加强反恐防恐宣传教育力度，引导广大员工以适当方式与恐怖活动作坚决斗争。</w:t>
      </w:r>
    </w:p>
    <w:p>
      <w:pPr>
        <w:pageBreakBefore w:val="0"/>
        <w:kinsoku/>
        <w:wordWrap/>
        <w:overflowPunct/>
        <w:topLinePunct w:val="0"/>
        <w:autoSpaceDE/>
        <w:autoSpaceDN/>
        <w:bidi w:val="0"/>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（2）</w:t>
      </w:r>
      <w:r>
        <w:rPr>
          <w:rFonts w:hint="eastAsia" w:ascii="宋体" w:hAnsi="宋体"/>
          <w:sz w:val="28"/>
          <w:szCs w:val="28"/>
        </w:rPr>
        <w:t>加强信息沟通，全力做好公司重点区域、重点部位和重点人员的排查工作，查找安全隐患和薄弱环节，采取措施加以整治，加大掌控力度。一旦发现恐怖迹象或苗头，立即果断与有关部门联系，不得瞒报、漏报或迟报而贻误战机。</w:t>
      </w:r>
    </w:p>
    <w:p>
      <w:pPr>
        <w:pageBreakBefore w:val="0"/>
        <w:widowControl/>
        <w:kinsoku/>
        <w:wordWrap/>
        <w:overflowPunct/>
        <w:topLinePunct w:val="0"/>
        <w:autoSpaceDE/>
        <w:autoSpaceDN/>
        <w:bidi w:val="0"/>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（3）</w:t>
      </w:r>
      <w:r>
        <w:rPr>
          <w:rFonts w:hint="eastAsia" w:ascii="宋体" w:hAnsi="宋体"/>
          <w:sz w:val="28"/>
          <w:szCs w:val="28"/>
        </w:rPr>
        <w:t>加强员工自身的防护工作</w:t>
      </w:r>
      <w:r>
        <w:rPr>
          <w:rFonts w:hint="eastAsia" w:ascii="宋体" w:hAnsi="宋体" w:cs="宋体"/>
          <w:kern w:val="0"/>
          <w:sz w:val="28"/>
          <w:szCs w:val="28"/>
        </w:rPr>
        <w:t>。</w:t>
      </w:r>
    </w:p>
    <w:p>
      <w:pPr>
        <w:pageBreakBefore w:val="0"/>
        <w:widowControl/>
        <w:kinsoku/>
        <w:wordWrap/>
        <w:overflowPunct/>
        <w:topLinePunct w:val="0"/>
        <w:autoSpaceDE/>
        <w:autoSpaceDN/>
        <w:bidi w:val="0"/>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（4）</w:t>
      </w:r>
      <w:r>
        <w:rPr>
          <w:rFonts w:hint="eastAsia" w:ascii="宋体" w:hAnsi="宋体"/>
          <w:sz w:val="28"/>
          <w:szCs w:val="28"/>
        </w:rPr>
        <w:t>严格实行24小时值班制度</w:t>
      </w:r>
      <w:r>
        <w:rPr>
          <w:rFonts w:hint="eastAsia" w:ascii="宋体" w:hAnsi="宋体" w:cs="宋体"/>
          <w:kern w:val="0"/>
          <w:sz w:val="28"/>
          <w:szCs w:val="28"/>
        </w:rPr>
        <w:t>。领导小组成员、负责人务必保持通讯畅通。</w:t>
      </w:r>
    </w:p>
    <w:p>
      <w:pPr>
        <w:pStyle w:val="5"/>
        <w:keepNext w:val="0"/>
        <w:pageBreakBefore w:val="0"/>
        <w:kinsoku/>
        <w:wordWrap/>
        <w:overflowPunct/>
        <w:topLinePunct w:val="0"/>
        <w:autoSpaceDE/>
        <w:autoSpaceDN/>
        <w:bidi w:val="0"/>
        <w:snapToGrid/>
        <w:spacing w:before="0" w:after="0" w:line="560" w:lineRule="exact"/>
        <w:textAlignment w:val="auto"/>
        <w:rPr>
          <w:rFonts w:hint="eastAsia" w:ascii="楷体" w:hAnsi="楷体" w:eastAsia="楷体"/>
        </w:rPr>
      </w:pPr>
      <w:bookmarkStart w:id="1133" w:name="_Toc27793"/>
      <w:bookmarkStart w:id="1134" w:name="_Toc48218108"/>
      <w:bookmarkStart w:id="1135" w:name="_Toc1629"/>
      <w:bookmarkStart w:id="1136" w:name="_Toc482882721"/>
      <w:bookmarkStart w:id="1137" w:name="_Toc14195"/>
      <w:bookmarkStart w:id="1138" w:name="_Toc3610"/>
      <w:bookmarkStart w:id="1139" w:name="_Toc8334"/>
      <w:bookmarkStart w:id="1140" w:name="_Toc17874"/>
      <w:r>
        <w:rPr>
          <w:rFonts w:hint="eastAsia" w:ascii="楷体" w:hAnsi="楷体" w:eastAsia="楷体"/>
        </w:rPr>
        <w:t>4.3　应急处置措施</w:t>
      </w:r>
      <w:bookmarkEnd w:id="1133"/>
      <w:bookmarkEnd w:id="1134"/>
      <w:bookmarkEnd w:id="1135"/>
      <w:bookmarkEnd w:id="1136"/>
      <w:bookmarkEnd w:id="1137"/>
      <w:bookmarkEnd w:id="1138"/>
      <w:bookmarkEnd w:id="1139"/>
      <w:bookmarkEnd w:id="1140"/>
    </w:p>
    <w:p>
      <w:pPr>
        <w:pageBreakBefore w:val="0"/>
        <w:kinsoku/>
        <w:wordWrap/>
        <w:overflowPunct/>
        <w:topLinePunct w:val="0"/>
        <w:autoSpaceDE/>
        <w:autoSpaceDN/>
        <w:bidi w:val="0"/>
        <w:adjustRightInd w:val="0"/>
        <w:snapToGrid/>
        <w:spacing w:line="56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（1）根据公司应急处置预案，先期开展抢险救助，根据恐怖袭击事件种类组织人员疏散和现场封闭，防止人员伤亡和财产损失的进一步扩大。</w:t>
      </w:r>
    </w:p>
    <w:p>
      <w:pPr>
        <w:pageBreakBefore w:val="0"/>
        <w:kinsoku/>
        <w:wordWrap/>
        <w:overflowPunct/>
        <w:topLinePunct w:val="0"/>
        <w:autoSpaceDE/>
        <w:autoSpaceDN/>
        <w:bidi w:val="0"/>
        <w:adjustRightInd w:val="0"/>
        <w:snapToGrid/>
        <w:spacing w:line="56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（2）调动和组织相关人员，展开应急处置工作，对重要的生产设施和设备进行紧急保护或抢修。</w:t>
      </w:r>
    </w:p>
    <w:p>
      <w:pPr>
        <w:pageBreakBefore w:val="0"/>
        <w:kinsoku/>
        <w:wordWrap/>
        <w:overflowPunct/>
        <w:topLinePunct w:val="0"/>
        <w:autoSpaceDE/>
        <w:autoSpaceDN/>
        <w:bidi w:val="0"/>
        <w:adjustRightInd w:val="0"/>
        <w:snapToGrid/>
        <w:spacing w:line="56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（3）各岗位一旦掌握恐怖事件征兆或发生恐怖事件时，应保持冷静，根据现场情况见机行事。</w:t>
      </w:r>
    </w:p>
    <w:p>
      <w:pPr>
        <w:pageBreakBefore w:val="0"/>
        <w:kinsoku/>
        <w:wordWrap/>
        <w:overflowPunct/>
        <w:topLinePunct w:val="0"/>
        <w:autoSpaceDE/>
        <w:autoSpaceDN/>
        <w:bidi w:val="0"/>
        <w:adjustRightInd w:val="0"/>
        <w:snapToGrid/>
        <w:spacing w:line="56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（4）尽量记住恐怖分子的长相、年龄、性别、身高、身形、口音和服装等特征。</w:t>
      </w:r>
    </w:p>
    <w:p>
      <w:pPr>
        <w:pageBreakBefore w:val="0"/>
        <w:kinsoku/>
        <w:wordWrap/>
        <w:overflowPunct/>
        <w:topLinePunct w:val="0"/>
        <w:autoSpaceDE/>
        <w:autoSpaceDN/>
        <w:bidi w:val="0"/>
        <w:adjustRightInd w:val="0"/>
        <w:snapToGrid/>
        <w:spacing w:line="56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（5）应急救援指挥中心应立即向110报警。</w:t>
      </w:r>
    </w:p>
    <w:p>
      <w:pPr>
        <w:pageBreakBefore w:val="0"/>
        <w:kinsoku/>
        <w:wordWrap/>
        <w:overflowPunct/>
        <w:topLinePunct w:val="0"/>
        <w:autoSpaceDE/>
        <w:autoSpaceDN/>
        <w:bidi w:val="0"/>
        <w:adjustRightInd w:val="0"/>
        <w:snapToGrid/>
        <w:spacing w:line="56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（6）恐怖袭击事件发生后，公安人员未到现场前，应急救援指挥中心要组织人员保护现场，维护秩序；发现追捕、滞留事件的嫌疑人，控制现场态势。</w:t>
      </w:r>
    </w:p>
    <w:p>
      <w:pPr>
        <w:pageBreakBefore w:val="0"/>
        <w:kinsoku/>
        <w:wordWrap/>
        <w:overflowPunct/>
        <w:topLinePunct w:val="0"/>
        <w:autoSpaceDE/>
        <w:autoSpaceDN/>
        <w:bidi w:val="0"/>
        <w:adjustRightInd w:val="0"/>
        <w:snapToGrid/>
        <w:spacing w:line="56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（7）公安人员到达后，积极配合公安机关对现场进行勘察，提供可能的破案线索。</w:t>
      </w:r>
    </w:p>
    <w:p>
      <w:pPr>
        <w:pageBreakBefore w:val="0"/>
        <w:kinsoku/>
        <w:wordWrap/>
        <w:overflowPunct/>
        <w:topLinePunct w:val="0"/>
        <w:autoSpaceDE/>
        <w:autoSpaceDN/>
        <w:bidi w:val="0"/>
        <w:adjustRightInd w:val="0"/>
        <w:snapToGrid/>
        <w:spacing w:line="56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（8）恐怖袭击事件发生后，要对事件进行认真分析，找出发生事件的原因及保卫工作中存在的漏洞，统计事件造成的经济损失。</w:t>
      </w:r>
    </w:p>
    <w:p>
      <w:pPr>
        <w:pageBreakBefore w:val="0"/>
        <w:kinsoku/>
        <w:wordWrap/>
        <w:overflowPunct/>
        <w:topLinePunct w:val="0"/>
        <w:autoSpaceDE/>
        <w:autoSpaceDN/>
        <w:bidi w:val="0"/>
        <w:snapToGrid/>
        <w:spacing w:line="560" w:lineRule="exact"/>
        <w:ind w:firstLine="560" w:firstLineChars="200"/>
        <w:textAlignment w:val="auto"/>
        <w:rPr>
          <w:rFonts w:hint="eastAsia" w:ascii="宋体" w:hAnsi="宋体" w:cs="Arial"/>
          <w:sz w:val="28"/>
          <w:szCs w:val="28"/>
        </w:rPr>
      </w:pPr>
      <w:r>
        <w:rPr>
          <w:rFonts w:hint="eastAsia" w:ascii="宋体" w:hAnsi="宋体" w:cs="宋体"/>
          <w:kern w:val="0"/>
          <w:sz w:val="28"/>
          <w:szCs w:val="28"/>
        </w:rPr>
        <w:t>（9）根据恐怖袭击事件发展动态，及时向相关部门申请支援。</w:t>
      </w:r>
      <w:r>
        <w:rPr>
          <w:rFonts w:hint="eastAsia" w:ascii="宋体" w:hAnsi="宋体" w:cs="Arial"/>
          <w:sz w:val="28"/>
          <w:szCs w:val="28"/>
        </w:rPr>
        <w:t xml:space="preserve"> </w:t>
      </w:r>
    </w:p>
    <w:p>
      <w:pPr>
        <w:pStyle w:val="4"/>
        <w:keepNext w:val="0"/>
        <w:pageBreakBefore w:val="0"/>
        <w:kinsoku/>
        <w:wordWrap/>
        <w:overflowPunct/>
        <w:topLinePunct w:val="0"/>
        <w:autoSpaceDE/>
        <w:autoSpaceDN/>
        <w:bidi w:val="0"/>
        <w:snapToGrid/>
        <w:spacing w:before="0" w:beforeLines="0" w:after="0" w:afterLines="0" w:line="560" w:lineRule="exact"/>
        <w:textAlignment w:val="auto"/>
        <w:rPr>
          <w:rFonts w:hint="eastAsia" w:ascii="黑体" w:eastAsia="黑体"/>
          <w:sz w:val="32"/>
          <w:szCs w:val="32"/>
        </w:rPr>
      </w:pPr>
      <w:bookmarkStart w:id="1141" w:name="_Toc7"/>
      <w:bookmarkStart w:id="1142" w:name="_Toc6642"/>
      <w:bookmarkStart w:id="1143" w:name="_Toc14716"/>
      <w:bookmarkStart w:id="1144" w:name="_Toc963"/>
      <w:bookmarkStart w:id="1145" w:name="_Toc28027"/>
      <w:r>
        <w:rPr>
          <w:rFonts w:hint="eastAsia" w:ascii="黑体" w:eastAsia="黑体"/>
          <w:sz w:val="32"/>
          <w:szCs w:val="32"/>
        </w:rPr>
        <w:t>5　应急保障</w:t>
      </w:r>
      <w:bookmarkEnd w:id="1141"/>
      <w:bookmarkEnd w:id="1142"/>
      <w:bookmarkEnd w:id="1143"/>
      <w:bookmarkEnd w:id="1144"/>
      <w:bookmarkEnd w:id="1145"/>
    </w:p>
    <w:p>
      <w:pPr>
        <w:pStyle w:val="5"/>
        <w:keepNext w:val="0"/>
        <w:keepLines w:val="0"/>
        <w:pageBreakBefore w:val="0"/>
        <w:kinsoku/>
        <w:wordWrap/>
        <w:overflowPunct/>
        <w:topLinePunct w:val="0"/>
        <w:autoSpaceDE/>
        <w:autoSpaceDN/>
        <w:bidi w:val="0"/>
        <w:snapToGrid/>
        <w:spacing w:before="0" w:after="0" w:line="560" w:lineRule="exact"/>
        <w:textAlignment w:val="auto"/>
        <w:rPr>
          <w:rFonts w:hint="eastAsia" w:ascii="楷体" w:hAnsi="楷体" w:eastAsia="楷体"/>
        </w:rPr>
      </w:pPr>
      <w:bookmarkStart w:id="1146" w:name="_Toc28265"/>
      <w:bookmarkStart w:id="1147" w:name="_Toc9203"/>
      <w:bookmarkStart w:id="1148" w:name="_Toc20984"/>
      <w:bookmarkStart w:id="1149" w:name="_Toc3003"/>
      <w:bookmarkStart w:id="1150" w:name="_Toc2850"/>
      <w:bookmarkStart w:id="1151" w:name="_Toc16011"/>
      <w:r>
        <w:rPr>
          <w:rFonts w:hint="eastAsia" w:ascii="楷体" w:hAnsi="楷体" w:eastAsia="楷体"/>
        </w:rPr>
        <w:t>5.1　应急装备保障</w:t>
      </w:r>
      <w:bookmarkEnd w:id="1146"/>
      <w:bookmarkEnd w:id="1147"/>
      <w:bookmarkEnd w:id="1148"/>
      <w:bookmarkEnd w:id="1149"/>
      <w:bookmarkEnd w:id="1150"/>
      <w:bookmarkEnd w:id="1151"/>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为确保发生恐怖事件后，在应急处置中不造成二次伤害，公司配备了担架、防暴器具、灭火器、急救箱等医疗、救护设备。</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医疗、救护设备见综合预案附件4。</w:t>
      </w:r>
    </w:p>
    <w:p>
      <w:pPr>
        <w:pStyle w:val="5"/>
        <w:pageBreakBefore w:val="0"/>
        <w:widowControl w:val="0"/>
        <w:kinsoku/>
        <w:wordWrap/>
        <w:overflowPunct/>
        <w:topLinePunct w:val="0"/>
        <w:autoSpaceDE/>
        <w:autoSpaceDN/>
        <w:bidi w:val="0"/>
        <w:adjustRightInd/>
        <w:snapToGrid/>
        <w:spacing w:before="0" w:after="0" w:line="560" w:lineRule="exact"/>
        <w:textAlignment w:val="auto"/>
        <w:rPr>
          <w:rFonts w:hint="eastAsia" w:ascii="楷体" w:hAnsi="楷体" w:eastAsia="楷体"/>
        </w:rPr>
      </w:pPr>
      <w:bookmarkStart w:id="1152" w:name="_Toc21067"/>
      <w:bookmarkStart w:id="1153" w:name="_Toc24274"/>
      <w:bookmarkStart w:id="1154" w:name="_Toc8497"/>
      <w:bookmarkStart w:id="1155" w:name="_Toc9548"/>
      <w:bookmarkStart w:id="1156" w:name="_Toc2483"/>
      <w:bookmarkStart w:id="1157" w:name="_Toc18601"/>
      <w:r>
        <w:rPr>
          <w:rFonts w:hint="eastAsia" w:ascii="楷体" w:hAnsi="楷体" w:eastAsia="楷体"/>
        </w:rPr>
        <w:t>5.2　应急队伍保障</w:t>
      </w:r>
      <w:bookmarkEnd w:id="1152"/>
      <w:bookmarkEnd w:id="1153"/>
      <w:bookmarkEnd w:id="1154"/>
      <w:bookmarkEnd w:id="1155"/>
      <w:bookmarkEnd w:id="1156"/>
      <w:bookmarkEnd w:id="1157"/>
    </w:p>
    <w:p>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公司组建抢险救援组、后勤保障组和技术组等3个小组。各应急小组作为本公司内部应急队伍，随时做好处理本公司发生事故的准备。在事故或救援中有可能发生人员受伤的情况，立即由有关领导组织救灾队员在最短的时间内，携带救护用品赶至现场，按照指挥部预先制定的抢救方案进行救援工作。做好应急队伍的业务培训和应急演练，增强企业应急能力；加强与其他企业的交流与合作，不断提高应急队伍的素质。</w:t>
      </w:r>
    </w:p>
    <w:p>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sz w:val="28"/>
          <w:szCs w:val="28"/>
        </w:rPr>
      </w:pPr>
      <w:r>
        <w:rPr>
          <w:rFonts w:hint="eastAsia"/>
          <w:sz w:val="28"/>
          <w:szCs w:val="28"/>
        </w:rPr>
        <w:t>公司同当地110、</w:t>
      </w:r>
      <w:r>
        <w:rPr>
          <w:rFonts w:hint="eastAsia"/>
          <w:sz w:val="28"/>
          <w:szCs w:val="28"/>
          <w:lang w:eastAsia="zh-CN"/>
        </w:rPr>
        <w:t>南部</w:t>
      </w:r>
      <w:r>
        <w:rPr>
          <w:rFonts w:hint="eastAsia"/>
          <w:sz w:val="28"/>
          <w:szCs w:val="28"/>
        </w:rPr>
        <w:t>县人民医院信息沟通渠道通畅，必要时，可取得外部支援。</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各应急小组名单及联系电话见综合预案附件5、附件6。</w:t>
      </w:r>
    </w:p>
    <w:p>
      <w:pPr>
        <w:pStyle w:val="5"/>
        <w:pageBreakBefore w:val="0"/>
        <w:widowControl w:val="0"/>
        <w:kinsoku/>
        <w:wordWrap/>
        <w:overflowPunct/>
        <w:topLinePunct w:val="0"/>
        <w:autoSpaceDE/>
        <w:autoSpaceDN/>
        <w:bidi w:val="0"/>
        <w:adjustRightInd/>
        <w:snapToGrid/>
        <w:spacing w:before="0" w:after="0" w:line="560" w:lineRule="exact"/>
        <w:textAlignment w:val="auto"/>
        <w:rPr>
          <w:rFonts w:hint="eastAsia" w:ascii="楷体" w:hAnsi="楷体" w:eastAsia="楷体"/>
        </w:rPr>
      </w:pPr>
      <w:bookmarkStart w:id="1158" w:name="_Toc7685"/>
      <w:bookmarkStart w:id="1159" w:name="_Toc15484"/>
      <w:bookmarkStart w:id="1160" w:name="_Toc2903"/>
      <w:bookmarkStart w:id="1161" w:name="_Toc25373"/>
      <w:bookmarkStart w:id="1162" w:name="_Toc18747"/>
      <w:bookmarkStart w:id="1163" w:name="_Toc22674"/>
      <w:r>
        <w:rPr>
          <w:rFonts w:hint="eastAsia" w:ascii="楷体" w:hAnsi="楷体" w:eastAsia="楷体"/>
        </w:rPr>
        <w:t>5.3其他保障</w:t>
      </w:r>
      <w:bookmarkEnd w:id="1158"/>
      <w:bookmarkEnd w:id="1159"/>
      <w:bookmarkEnd w:id="1160"/>
      <w:bookmarkEnd w:id="1161"/>
      <w:bookmarkEnd w:id="1162"/>
      <w:bookmarkEnd w:id="1163"/>
    </w:p>
    <w:p>
      <w:pPr>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rPr>
        <w:t xml:space="preserve">    </w:t>
      </w:r>
      <w:r>
        <w:rPr>
          <w:rFonts w:hint="eastAsia"/>
          <w:sz w:val="28"/>
          <w:szCs w:val="28"/>
        </w:rPr>
        <w:t xml:space="preserve"> 依托综合应急预案，公司在经费、医疗、技术、后勤、治安等方面提供相应保障。</w:t>
      </w:r>
    </w:p>
    <w:p>
      <w:pPr>
        <w:rPr>
          <w:rFonts w:hint="eastAsia"/>
          <w:sz w:val="28"/>
          <w:szCs w:val="28"/>
        </w:rPr>
      </w:pPr>
      <w:r>
        <w:rPr>
          <w:rFonts w:hint="eastAsia"/>
          <w:sz w:val="28"/>
          <w:szCs w:val="28"/>
        </w:rPr>
        <w:br w:type="page"/>
      </w:r>
    </w:p>
    <w:p>
      <w:pPr>
        <w:pStyle w:val="2"/>
        <w:rPr>
          <w:rFonts w:hint="eastAsia"/>
        </w:rPr>
      </w:pPr>
    </w:p>
    <w:p>
      <w:pPr>
        <w:snapToGrid w:val="0"/>
        <w:jc w:val="center"/>
        <w:rPr>
          <w:rFonts w:hint="eastAsia" w:ascii="宋体" w:hAnsi="宋体" w:eastAsia="宋体" w:cs="宋体"/>
          <w:b/>
          <w:sz w:val="52"/>
          <w:szCs w:val="52"/>
          <w:lang w:eastAsia="zh-CN"/>
        </w:rPr>
      </w:pPr>
      <w:r>
        <w:rPr>
          <w:rFonts w:hint="eastAsia" w:ascii="宋体" w:hAnsi="宋体" w:cs="宋体"/>
          <w:b/>
          <w:sz w:val="52"/>
          <w:szCs w:val="52"/>
          <w:lang w:eastAsia="zh-CN"/>
        </w:rPr>
        <w:t>南部县万达天然气有限公司</w:t>
      </w:r>
    </w:p>
    <w:p>
      <w:pPr>
        <w:jc w:val="center"/>
        <w:rPr>
          <w:b/>
          <w:sz w:val="28"/>
          <w:szCs w:val="28"/>
        </w:rPr>
      </w:pPr>
      <w:r>
        <w:rPr>
          <w:rFonts w:hint="eastAsia"/>
          <w:b/>
          <w:sz w:val="52"/>
          <w:szCs w:val="52"/>
          <w:lang w:val="en-US" w:eastAsia="zh-CN"/>
        </w:rPr>
        <w:t>八、</w:t>
      </w:r>
      <w:r>
        <w:rPr>
          <w:rFonts w:hint="eastAsia"/>
          <w:b/>
          <w:sz w:val="52"/>
          <w:szCs w:val="52"/>
        </w:rPr>
        <w:t>风</w:t>
      </w:r>
      <w:r>
        <w:rPr>
          <w:b/>
          <w:sz w:val="52"/>
          <w:szCs w:val="52"/>
        </w:rPr>
        <w:t>险评估报告</w:t>
      </w:r>
    </w:p>
    <w:p>
      <w:pPr>
        <w:rPr>
          <w:b/>
          <w:sz w:val="28"/>
          <w:szCs w:val="28"/>
        </w:rPr>
      </w:pPr>
    </w:p>
    <w:p>
      <w:pPr>
        <w:spacing w:line="580" w:lineRule="exact"/>
        <w:ind w:firstLine="562" w:firstLineChars="200"/>
        <w:outlineLvl w:val="0"/>
        <w:rPr>
          <w:rFonts w:hint="eastAsia" w:ascii="黑体" w:hAnsi="黑体" w:eastAsia="黑体" w:cs="黑体"/>
          <w:b/>
          <w:bCs w:val="0"/>
          <w:sz w:val="28"/>
          <w:szCs w:val="28"/>
        </w:rPr>
      </w:pPr>
      <w:bookmarkStart w:id="1164" w:name="_Toc28327"/>
      <w:bookmarkStart w:id="1165" w:name="_Toc14964"/>
      <w:r>
        <w:rPr>
          <w:rFonts w:hint="eastAsia" w:ascii="黑体" w:hAnsi="黑体" w:eastAsia="黑体" w:cs="黑体"/>
          <w:b/>
          <w:bCs w:val="0"/>
          <w:sz w:val="28"/>
          <w:szCs w:val="28"/>
          <w:lang w:val="en-US" w:eastAsia="zh-CN"/>
        </w:rPr>
        <w:t xml:space="preserve">1 </w:t>
      </w:r>
      <w:r>
        <w:rPr>
          <w:rFonts w:hint="eastAsia" w:ascii="黑体" w:hAnsi="黑体" w:eastAsia="黑体" w:cs="黑体"/>
          <w:b/>
          <w:bCs w:val="0"/>
          <w:sz w:val="28"/>
          <w:szCs w:val="28"/>
          <w:lang w:eastAsia="zh-CN"/>
        </w:rPr>
        <w:t>评估</w:t>
      </w:r>
      <w:r>
        <w:rPr>
          <w:rFonts w:hint="eastAsia" w:ascii="黑体" w:hAnsi="黑体" w:eastAsia="黑体" w:cs="黑体"/>
          <w:b/>
          <w:bCs w:val="0"/>
          <w:sz w:val="28"/>
          <w:szCs w:val="28"/>
        </w:rPr>
        <w:t>目的</w:t>
      </w:r>
      <w:bookmarkEnd w:id="1164"/>
      <w:bookmarkEnd w:id="1165"/>
    </w:p>
    <w:p>
      <w:pPr>
        <w:spacing w:line="580" w:lineRule="exact"/>
        <w:ind w:firstLine="560" w:firstLineChars="200"/>
        <w:rPr>
          <w:rFonts w:hint="eastAsia"/>
          <w:sz w:val="28"/>
          <w:szCs w:val="28"/>
        </w:rPr>
      </w:pPr>
      <w:r>
        <w:rPr>
          <w:rFonts w:hint="eastAsia"/>
          <w:sz w:val="28"/>
          <w:szCs w:val="28"/>
        </w:rPr>
        <w:t>为规范本公司的风险管理工作，识别和评价本企业</w:t>
      </w:r>
      <w:r>
        <w:rPr>
          <w:rFonts w:hint="eastAsia"/>
          <w:sz w:val="28"/>
          <w:szCs w:val="28"/>
          <w:lang w:eastAsia="zh-CN"/>
        </w:rPr>
        <w:t>存在的</w:t>
      </w:r>
      <w:r>
        <w:rPr>
          <w:rFonts w:hint="eastAsia"/>
          <w:sz w:val="28"/>
          <w:szCs w:val="28"/>
        </w:rPr>
        <w:t>危险有害因素</w:t>
      </w:r>
      <w:r>
        <w:rPr>
          <w:rFonts w:hint="eastAsia"/>
          <w:sz w:val="28"/>
          <w:szCs w:val="28"/>
          <w:lang w:eastAsia="zh-CN"/>
        </w:rPr>
        <w:t>及危险源</w:t>
      </w:r>
      <w:r>
        <w:rPr>
          <w:rFonts w:hint="eastAsia"/>
          <w:sz w:val="28"/>
          <w:szCs w:val="28"/>
        </w:rPr>
        <w:t>，</w:t>
      </w:r>
      <w:r>
        <w:rPr>
          <w:rFonts w:hint="eastAsia"/>
          <w:sz w:val="28"/>
          <w:szCs w:val="28"/>
          <w:lang w:eastAsia="zh-CN"/>
        </w:rPr>
        <w:t>为公司制定应急预案提供依据，以</w:t>
      </w:r>
      <w:r>
        <w:rPr>
          <w:rFonts w:hint="eastAsia"/>
          <w:sz w:val="28"/>
          <w:szCs w:val="28"/>
        </w:rPr>
        <w:t>消除或减少事故危害，降低安全风险</w:t>
      </w:r>
      <w:r>
        <w:rPr>
          <w:rFonts w:hint="eastAsia"/>
          <w:sz w:val="28"/>
          <w:szCs w:val="28"/>
          <w:lang w:eastAsia="zh-CN"/>
        </w:rPr>
        <w:t>，</w:t>
      </w:r>
      <w:r>
        <w:rPr>
          <w:rFonts w:hint="eastAsia"/>
          <w:sz w:val="28"/>
          <w:szCs w:val="28"/>
        </w:rPr>
        <w:t>公司</w:t>
      </w:r>
      <w:r>
        <w:rPr>
          <w:rFonts w:hint="eastAsia"/>
          <w:sz w:val="28"/>
          <w:szCs w:val="28"/>
          <w:lang w:eastAsia="zh-CN"/>
        </w:rPr>
        <w:t>应急预案编制组对</w:t>
      </w:r>
      <w:r>
        <w:rPr>
          <w:rFonts w:hint="eastAsia"/>
          <w:sz w:val="28"/>
          <w:szCs w:val="28"/>
        </w:rPr>
        <w:t>本公司</w:t>
      </w:r>
      <w:r>
        <w:rPr>
          <w:rFonts w:hint="eastAsia"/>
          <w:sz w:val="28"/>
          <w:szCs w:val="28"/>
          <w:lang w:eastAsia="zh-CN"/>
        </w:rPr>
        <w:t>存在的</w:t>
      </w:r>
      <w:r>
        <w:rPr>
          <w:rFonts w:hint="eastAsia"/>
          <w:sz w:val="28"/>
          <w:szCs w:val="28"/>
        </w:rPr>
        <w:t>危险有害因素</w:t>
      </w:r>
      <w:r>
        <w:rPr>
          <w:rFonts w:hint="eastAsia"/>
          <w:sz w:val="28"/>
          <w:szCs w:val="28"/>
          <w:lang w:eastAsia="zh-CN"/>
        </w:rPr>
        <w:t>及危险源</w:t>
      </w:r>
      <w:r>
        <w:rPr>
          <w:rFonts w:hint="eastAsia"/>
          <w:sz w:val="28"/>
          <w:szCs w:val="28"/>
        </w:rPr>
        <w:t>进行了识别</w:t>
      </w:r>
      <w:r>
        <w:rPr>
          <w:rFonts w:hint="eastAsia"/>
          <w:sz w:val="28"/>
          <w:szCs w:val="28"/>
          <w:lang w:eastAsia="zh-CN"/>
        </w:rPr>
        <w:t>，对</w:t>
      </w:r>
      <w:r>
        <w:rPr>
          <w:rFonts w:hint="eastAsia"/>
          <w:sz w:val="28"/>
          <w:szCs w:val="28"/>
        </w:rPr>
        <w:t>风险</w:t>
      </w:r>
      <w:r>
        <w:rPr>
          <w:rFonts w:hint="eastAsia"/>
          <w:sz w:val="28"/>
          <w:szCs w:val="28"/>
          <w:lang w:eastAsia="zh-CN"/>
        </w:rPr>
        <w:t>进行了</w:t>
      </w:r>
      <w:r>
        <w:rPr>
          <w:rFonts w:hint="eastAsia"/>
          <w:sz w:val="28"/>
          <w:szCs w:val="28"/>
        </w:rPr>
        <w:t>评估</w:t>
      </w:r>
      <w:r>
        <w:rPr>
          <w:rFonts w:hint="eastAsia"/>
          <w:sz w:val="28"/>
          <w:szCs w:val="28"/>
          <w:lang w:eastAsia="zh-CN"/>
        </w:rPr>
        <w:t>，编制了本评估报告</w:t>
      </w:r>
      <w:r>
        <w:rPr>
          <w:rFonts w:hint="eastAsia"/>
          <w:sz w:val="28"/>
          <w:szCs w:val="28"/>
        </w:rPr>
        <w:t>。</w:t>
      </w:r>
    </w:p>
    <w:p>
      <w:pPr>
        <w:spacing w:line="580" w:lineRule="exact"/>
        <w:ind w:firstLine="562" w:firstLineChars="200"/>
        <w:outlineLvl w:val="0"/>
        <w:rPr>
          <w:rFonts w:hint="eastAsia" w:ascii="黑体" w:hAnsi="黑体" w:eastAsia="黑体" w:cs="黑体"/>
          <w:b/>
          <w:sz w:val="28"/>
          <w:szCs w:val="28"/>
        </w:rPr>
      </w:pPr>
      <w:bookmarkStart w:id="1166" w:name="_Toc24287"/>
      <w:bookmarkStart w:id="1167" w:name="_Toc15636"/>
      <w:r>
        <w:rPr>
          <w:rFonts w:hint="eastAsia" w:ascii="黑体" w:hAnsi="黑体" w:eastAsia="黑体" w:cs="黑体"/>
          <w:b/>
          <w:sz w:val="28"/>
          <w:szCs w:val="28"/>
          <w:lang w:val="en-US" w:eastAsia="zh-CN"/>
        </w:rPr>
        <w:t xml:space="preserve">2 </w:t>
      </w:r>
      <w:r>
        <w:rPr>
          <w:rFonts w:hint="eastAsia" w:ascii="黑体" w:hAnsi="黑体" w:eastAsia="黑体" w:cs="黑体"/>
          <w:b/>
          <w:sz w:val="28"/>
          <w:szCs w:val="28"/>
          <w:lang w:eastAsia="zh-CN"/>
        </w:rPr>
        <w:t>评估</w:t>
      </w:r>
      <w:r>
        <w:rPr>
          <w:rFonts w:hint="eastAsia" w:ascii="黑体" w:hAnsi="黑体" w:eastAsia="黑体" w:cs="黑体"/>
          <w:b/>
          <w:sz w:val="28"/>
          <w:szCs w:val="28"/>
        </w:rPr>
        <w:t>范围</w:t>
      </w:r>
      <w:bookmarkEnd w:id="1166"/>
      <w:bookmarkEnd w:id="1167"/>
    </w:p>
    <w:p>
      <w:pPr>
        <w:spacing w:line="580" w:lineRule="exact"/>
        <w:ind w:firstLine="560" w:firstLineChars="200"/>
        <w:rPr>
          <w:rFonts w:hint="eastAsia"/>
          <w:sz w:val="28"/>
          <w:szCs w:val="28"/>
        </w:rPr>
      </w:pPr>
      <w:r>
        <w:rPr>
          <w:rFonts w:hint="eastAsia"/>
          <w:sz w:val="28"/>
          <w:szCs w:val="28"/>
          <w:lang w:eastAsia="zh-CN"/>
        </w:rPr>
        <w:t>评估</w:t>
      </w:r>
      <w:r>
        <w:rPr>
          <w:rFonts w:hint="eastAsia"/>
          <w:sz w:val="28"/>
          <w:szCs w:val="28"/>
        </w:rPr>
        <w:t>组根据公司的安全生产条件，对</w:t>
      </w:r>
      <w:r>
        <w:rPr>
          <w:rFonts w:hint="eastAsia"/>
          <w:sz w:val="28"/>
          <w:szCs w:val="28"/>
          <w:lang w:eastAsia="zh-CN"/>
        </w:rPr>
        <w:t>公司</w:t>
      </w:r>
      <w:r>
        <w:rPr>
          <w:rFonts w:hint="eastAsia"/>
          <w:sz w:val="28"/>
          <w:szCs w:val="28"/>
        </w:rPr>
        <w:t>经营</w:t>
      </w:r>
      <w:r>
        <w:rPr>
          <w:rFonts w:hint="eastAsia"/>
          <w:sz w:val="28"/>
          <w:szCs w:val="28"/>
          <w:lang w:eastAsia="zh-CN"/>
        </w:rPr>
        <w:t>的</w:t>
      </w:r>
      <w:r>
        <w:rPr>
          <w:rFonts w:hint="eastAsia"/>
          <w:sz w:val="28"/>
          <w:szCs w:val="28"/>
        </w:rPr>
        <w:t>管道燃气</w:t>
      </w:r>
      <w:r>
        <w:rPr>
          <w:rFonts w:hint="eastAsia"/>
          <w:sz w:val="28"/>
          <w:szCs w:val="28"/>
          <w:lang w:eastAsia="zh-CN"/>
        </w:rPr>
        <w:t>输配系统</w:t>
      </w:r>
      <w:r>
        <w:rPr>
          <w:rFonts w:hint="eastAsia"/>
          <w:sz w:val="28"/>
          <w:szCs w:val="28"/>
        </w:rPr>
        <w:t>安全风险进行识别与分析。</w:t>
      </w:r>
    </w:p>
    <w:p>
      <w:pPr>
        <w:spacing w:line="580" w:lineRule="exact"/>
        <w:ind w:firstLine="562" w:firstLineChars="200"/>
        <w:outlineLvl w:val="0"/>
        <w:rPr>
          <w:rFonts w:hint="eastAsia" w:ascii="黑体" w:hAnsi="黑体" w:eastAsia="黑体" w:cs="黑体"/>
          <w:b/>
          <w:sz w:val="28"/>
          <w:szCs w:val="28"/>
        </w:rPr>
      </w:pPr>
      <w:bookmarkStart w:id="1168" w:name="_Toc15739"/>
      <w:bookmarkStart w:id="1169" w:name="_Toc25885"/>
      <w:r>
        <w:rPr>
          <w:rFonts w:hint="eastAsia" w:ascii="黑体" w:hAnsi="黑体" w:eastAsia="黑体" w:cs="黑体"/>
          <w:b/>
          <w:sz w:val="28"/>
          <w:szCs w:val="28"/>
          <w:lang w:val="en-US" w:eastAsia="zh-CN"/>
        </w:rPr>
        <w:t xml:space="preserve">3 </w:t>
      </w:r>
      <w:r>
        <w:rPr>
          <w:rFonts w:hint="eastAsia" w:ascii="黑体" w:hAnsi="黑体" w:eastAsia="黑体" w:cs="黑体"/>
          <w:b/>
          <w:sz w:val="28"/>
          <w:szCs w:val="28"/>
          <w:lang w:eastAsia="zh-CN"/>
        </w:rPr>
        <w:t>评估</w:t>
      </w:r>
      <w:r>
        <w:rPr>
          <w:rFonts w:hint="eastAsia" w:ascii="黑体" w:hAnsi="黑体" w:eastAsia="黑体" w:cs="黑体"/>
          <w:b/>
          <w:sz w:val="28"/>
          <w:szCs w:val="28"/>
        </w:rPr>
        <w:t>方法</w:t>
      </w:r>
      <w:bookmarkEnd w:id="1168"/>
      <w:bookmarkEnd w:id="1169"/>
    </w:p>
    <w:p>
      <w:pPr>
        <w:spacing w:line="580" w:lineRule="exact"/>
        <w:ind w:firstLine="560" w:firstLineChars="200"/>
        <w:rPr>
          <w:rFonts w:hint="eastAsia"/>
          <w:sz w:val="28"/>
          <w:szCs w:val="28"/>
        </w:rPr>
      </w:pPr>
      <w:r>
        <w:rPr>
          <w:rFonts w:hint="eastAsia"/>
          <w:sz w:val="28"/>
          <w:szCs w:val="28"/>
        </w:rPr>
        <w:t>本风险评估，根据国</w:t>
      </w:r>
      <w:r>
        <w:rPr>
          <w:rFonts w:hint="eastAsia"/>
          <w:sz w:val="28"/>
          <w:szCs w:val="28"/>
          <w:lang w:eastAsia="zh-CN"/>
        </w:rPr>
        <w:t>、</w:t>
      </w:r>
      <w:r>
        <w:rPr>
          <w:rFonts w:hint="eastAsia"/>
          <w:sz w:val="28"/>
          <w:szCs w:val="28"/>
        </w:rPr>
        <w:t>省</w:t>
      </w:r>
      <w:r>
        <w:rPr>
          <w:rFonts w:hint="eastAsia"/>
          <w:sz w:val="28"/>
          <w:szCs w:val="28"/>
          <w:lang w:eastAsia="zh-CN"/>
        </w:rPr>
        <w:t>、</w:t>
      </w:r>
      <w:r>
        <w:rPr>
          <w:rFonts w:hint="eastAsia"/>
          <w:sz w:val="28"/>
          <w:szCs w:val="28"/>
        </w:rPr>
        <w:t>市</w:t>
      </w:r>
      <w:r>
        <w:rPr>
          <w:rFonts w:hint="eastAsia"/>
          <w:sz w:val="28"/>
          <w:szCs w:val="28"/>
          <w:lang w:eastAsia="zh-CN"/>
        </w:rPr>
        <w:t>、县</w:t>
      </w:r>
      <w:r>
        <w:rPr>
          <w:rFonts w:hint="eastAsia"/>
          <w:sz w:val="28"/>
          <w:szCs w:val="28"/>
        </w:rPr>
        <w:t>的有关规定，我们采用了系统的安全分析方法。</w:t>
      </w:r>
    </w:p>
    <w:p>
      <w:pPr>
        <w:spacing w:line="580" w:lineRule="exact"/>
        <w:ind w:firstLine="562" w:firstLineChars="200"/>
        <w:outlineLvl w:val="0"/>
        <w:rPr>
          <w:rFonts w:hint="default" w:ascii="黑体" w:hAnsi="黑体" w:eastAsia="黑体" w:cs="黑体"/>
          <w:b/>
          <w:sz w:val="28"/>
          <w:szCs w:val="28"/>
          <w:lang w:val="en-US" w:eastAsia="zh-CN"/>
        </w:rPr>
      </w:pPr>
      <w:bookmarkStart w:id="1170" w:name="_Toc24623"/>
      <w:bookmarkStart w:id="1171" w:name="_Toc5703"/>
      <w:r>
        <w:rPr>
          <w:rFonts w:hint="eastAsia" w:ascii="黑体" w:hAnsi="黑体" w:eastAsia="黑体" w:cs="黑体"/>
          <w:b/>
          <w:sz w:val="28"/>
          <w:szCs w:val="28"/>
          <w:lang w:val="en-US" w:eastAsia="zh-CN"/>
        </w:rPr>
        <w:t xml:space="preserve">4 </w:t>
      </w:r>
      <w:r>
        <w:rPr>
          <w:rFonts w:hint="eastAsia" w:ascii="黑体" w:hAnsi="黑体" w:eastAsia="黑体" w:cs="黑体"/>
          <w:b/>
          <w:sz w:val="28"/>
          <w:szCs w:val="28"/>
        </w:rPr>
        <w:t>企业</w:t>
      </w:r>
      <w:r>
        <w:rPr>
          <w:rFonts w:hint="eastAsia" w:ascii="黑体" w:hAnsi="黑体" w:eastAsia="黑体" w:cs="黑体"/>
          <w:b/>
          <w:sz w:val="28"/>
          <w:szCs w:val="28"/>
          <w:lang w:val="en-US" w:eastAsia="zh-CN"/>
        </w:rPr>
        <w:t>基本情况</w:t>
      </w:r>
      <w:bookmarkEnd w:id="1170"/>
      <w:bookmarkEnd w:id="1171"/>
    </w:p>
    <w:p>
      <w:pPr>
        <w:spacing w:before="157" w:after="157" w:line="560" w:lineRule="exact"/>
        <w:ind w:firstLine="551" w:firstLineChars="196"/>
        <w:outlineLvl w:val="2"/>
        <w:rPr>
          <w:rFonts w:hint="eastAsia" w:ascii="宋体" w:hAnsi="宋体" w:eastAsia="宋体" w:cs="宋体"/>
          <w:b/>
          <w:color w:val="auto"/>
          <w:sz w:val="28"/>
          <w:szCs w:val="28"/>
          <w:lang w:eastAsia="zh-CN"/>
        </w:rPr>
      </w:pPr>
      <w:bookmarkStart w:id="1172" w:name="_Toc29500"/>
      <w:bookmarkStart w:id="1173" w:name="_Toc6023"/>
      <w:bookmarkStart w:id="1174" w:name="_Toc356717827"/>
      <w:bookmarkStart w:id="1175" w:name="_Toc356910389"/>
      <w:bookmarkStart w:id="1176" w:name="_Toc356075781"/>
      <w:bookmarkStart w:id="1177" w:name="_Toc381630777"/>
      <w:bookmarkStart w:id="1178" w:name="_Toc355972748"/>
      <w:bookmarkStart w:id="1179" w:name="_Toc356069492"/>
      <w:bookmarkStart w:id="1180" w:name="_Toc356760366"/>
      <w:r>
        <w:rPr>
          <w:rFonts w:hint="eastAsia" w:ascii="宋体" w:hAnsi="宋体" w:eastAsia="宋体" w:cs="宋体"/>
          <w:b/>
          <w:color w:val="auto"/>
          <w:sz w:val="28"/>
          <w:szCs w:val="28"/>
          <w:lang w:val="en-US" w:eastAsia="zh-CN"/>
        </w:rPr>
        <w:t xml:space="preserve">4.1 </w:t>
      </w:r>
      <w:r>
        <w:rPr>
          <w:rFonts w:hint="eastAsia" w:ascii="宋体" w:hAnsi="宋体" w:eastAsia="宋体" w:cs="宋体"/>
          <w:b/>
          <w:color w:val="auto"/>
          <w:sz w:val="28"/>
          <w:szCs w:val="28"/>
        </w:rPr>
        <w:t>公司</w:t>
      </w:r>
      <w:r>
        <w:rPr>
          <w:rFonts w:hint="eastAsia" w:ascii="宋体" w:hAnsi="宋体" w:eastAsia="宋体" w:cs="宋体"/>
          <w:b/>
          <w:color w:val="auto"/>
          <w:sz w:val="28"/>
          <w:szCs w:val="28"/>
          <w:lang w:val="en-US" w:eastAsia="zh-CN"/>
        </w:rPr>
        <w:t>概况</w:t>
      </w:r>
      <w:bookmarkEnd w:id="1172"/>
      <w:bookmarkEnd w:id="1173"/>
    </w:p>
    <w:p>
      <w:pPr>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eastAsia="zh-CN"/>
        </w:rPr>
        <w:t>南部县万达</w:t>
      </w:r>
      <w:r>
        <w:rPr>
          <w:rFonts w:hint="eastAsia" w:ascii="宋体" w:hAnsi="宋体" w:eastAsia="宋体" w:cs="宋体"/>
          <w:color w:val="auto"/>
          <w:sz w:val="28"/>
          <w:szCs w:val="28"/>
        </w:rPr>
        <w:t>天然气有限公司成立于201</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月，注册资本金：</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00万元，是</w:t>
      </w:r>
      <w:r>
        <w:rPr>
          <w:rFonts w:hint="eastAsia" w:ascii="宋体" w:hAnsi="宋体" w:cs="宋体"/>
          <w:color w:val="auto"/>
          <w:sz w:val="28"/>
          <w:szCs w:val="28"/>
          <w:lang w:eastAsia="zh-CN"/>
        </w:rPr>
        <w:t>南部</w:t>
      </w:r>
      <w:r>
        <w:rPr>
          <w:rFonts w:hint="eastAsia" w:ascii="宋体" w:hAnsi="宋体" w:eastAsia="宋体" w:cs="宋体"/>
          <w:color w:val="auto"/>
          <w:sz w:val="28"/>
          <w:szCs w:val="28"/>
        </w:rPr>
        <w:t>县的管道燃气项目管理的专业公司，负责</w:t>
      </w:r>
      <w:r>
        <w:rPr>
          <w:rFonts w:hint="eastAsia" w:ascii="宋体" w:hAnsi="宋体" w:cs="宋体"/>
          <w:color w:val="auto"/>
          <w:sz w:val="28"/>
          <w:szCs w:val="28"/>
          <w:lang w:eastAsia="zh-CN"/>
        </w:rPr>
        <w:t>南部</w:t>
      </w:r>
      <w:r>
        <w:rPr>
          <w:rFonts w:hint="eastAsia" w:ascii="宋体" w:hAnsi="宋体" w:eastAsia="宋体" w:cs="宋体"/>
          <w:color w:val="auto"/>
          <w:sz w:val="28"/>
          <w:szCs w:val="28"/>
        </w:rPr>
        <w:t>县的</w:t>
      </w:r>
      <w:r>
        <w:rPr>
          <w:rFonts w:hint="eastAsia" w:ascii="宋体" w:hAnsi="宋体" w:eastAsia="宋体" w:cs="宋体"/>
          <w:color w:val="auto"/>
          <w:sz w:val="28"/>
          <w:szCs w:val="28"/>
          <w:lang w:val="en-US" w:eastAsia="zh-CN"/>
        </w:rPr>
        <w:t>县城区及</w:t>
      </w:r>
      <w:r>
        <w:rPr>
          <w:rFonts w:hint="eastAsia" w:ascii="宋体" w:hAnsi="宋体" w:cs="宋体"/>
          <w:color w:val="auto"/>
          <w:sz w:val="28"/>
          <w:szCs w:val="28"/>
          <w:lang w:val="en-US" w:eastAsia="zh-CN"/>
        </w:rPr>
        <w:t>升水</w:t>
      </w:r>
      <w:r>
        <w:rPr>
          <w:rFonts w:hint="eastAsia" w:ascii="宋体" w:hAnsi="宋体" w:eastAsia="宋体" w:cs="宋体"/>
          <w:color w:val="auto"/>
          <w:sz w:val="28"/>
          <w:szCs w:val="28"/>
          <w:lang w:val="en-US" w:eastAsia="zh-CN"/>
        </w:rPr>
        <w:t>镇、</w:t>
      </w:r>
      <w:r>
        <w:rPr>
          <w:rFonts w:hint="eastAsia" w:ascii="宋体" w:hAnsi="宋体" w:cs="宋体"/>
          <w:color w:val="auto"/>
          <w:sz w:val="28"/>
          <w:szCs w:val="28"/>
          <w:lang w:val="en-US" w:eastAsia="zh-CN"/>
        </w:rPr>
        <w:t>大河镇</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三管镇</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流马镇</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黄金镇</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石龙</w:t>
      </w:r>
      <w:r>
        <w:rPr>
          <w:rFonts w:hint="eastAsia" w:ascii="宋体" w:hAnsi="宋体" w:eastAsia="宋体" w:cs="宋体"/>
          <w:color w:val="auto"/>
          <w:sz w:val="28"/>
          <w:szCs w:val="28"/>
          <w:lang w:val="en-US" w:eastAsia="zh-CN"/>
        </w:rPr>
        <w:t>镇</w:t>
      </w:r>
      <w:r>
        <w:rPr>
          <w:rFonts w:hint="eastAsia" w:ascii="宋体" w:hAnsi="宋体" w:cs="宋体"/>
          <w:color w:val="auto"/>
          <w:sz w:val="28"/>
          <w:szCs w:val="28"/>
          <w:lang w:val="en-US" w:eastAsia="zh-CN"/>
        </w:rPr>
        <w:t>、石河镇、铁佛塘镇、东坝镇、永庆镇</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管道燃气项目建设及管理工作。</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根据</w:t>
      </w:r>
      <w:r>
        <w:rPr>
          <w:rFonts w:hint="eastAsia" w:ascii="宋体" w:hAnsi="宋体" w:cs="宋体"/>
          <w:color w:val="auto"/>
          <w:sz w:val="28"/>
          <w:szCs w:val="28"/>
          <w:lang w:eastAsia="zh-CN"/>
        </w:rPr>
        <w:t>南部</w:t>
      </w:r>
      <w:r>
        <w:rPr>
          <w:rFonts w:hint="eastAsia" w:ascii="宋体" w:hAnsi="宋体" w:eastAsia="宋体" w:cs="宋体"/>
          <w:color w:val="auto"/>
          <w:sz w:val="28"/>
          <w:szCs w:val="28"/>
        </w:rPr>
        <w:t>县</w:t>
      </w:r>
      <w:r>
        <w:rPr>
          <w:rFonts w:hint="eastAsia" w:ascii="宋体" w:hAnsi="宋体" w:cs="宋体"/>
          <w:color w:val="auto"/>
          <w:sz w:val="28"/>
          <w:szCs w:val="28"/>
          <w:lang w:eastAsia="zh-CN"/>
        </w:rPr>
        <w:t>的</w:t>
      </w:r>
      <w:r>
        <w:rPr>
          <w:rFonts w:hint="eastAsia" w:ascii="宋体" w:hAnsi="宋体" w:eastAsia="宋体" w:cs="宋体"/>
          <w:color w:val="auto"/>
          <w:sz w:val="28"/>
          <w:szCs w:val="28"/>
        </w:rPr>
        <w:t>总体规划和燃气专项规划，</w:t>
      </w:r>
      <w:r>
        <w:rPr>
          <w:rFonts w:hint="eastAsia" w:ascii="宋体" w:hAnsi="宋体" w:eastAsia="宋体" w:cs="宋体"/>
          <w:color w:val="auto"/>
          <w:sz w:val="28"/>
          <w:szCs w:val="28"/>
          <w:lang w:val="en-US" w:eastAsia="zh-CN"/>
        </w:rPr>
        <w:t>供气覆盖区域</w:t>
      </w:r>
      <w:r>
        <w:rPr>
          <w:rFonts w:hint="eastAsia" w:ascii="宋体" w:hAnsi="宋体" w:eastAsia="宋体" w:cs="宋体"/>
          <w:color w:val="auto"/>
          <w:sz w:val="28"/>
          <w:szCs w:val="28"/>
        </w:rPr>
        <w:t>已建PE燃气主干管线</w:t>
      </w:r>
      <w:r>
        <w:rPr>
          <w:rFonts w:hint="eastAsia" w:ascii="宋体" w:hAnsi="宋体" w:cs="宋体"/>
          <w:color w:val="auto"/>
          <w:sz w:val="28"/>
          <w:szCs w:val="28"/>
          <w:lang w:val="en-US" w:eastAsia="zh-CN"/>
        </w:rPr>
        <w:t>96.5</w:t>
      </w:r>
      <w:r>
        <w:rPr>
          <w:rFonts w:hint="eastAsia" w:ascii="宋体" w:hAnsi="宋体" w:eastAsia="宋体" w:cs="宋体"/>
          <w:color w:val="auto"/>
          <w:sz w:val="28"/>
          <w:szCs w:val="28"/>
        </w:rPr>
        <w:t>Km，能满足近20年城</w:t>
      </w:r>
      <w:r>
        <w:rPr>
          <w:rFonts w:hint="eastAsia" w:ascii="宋体" w:hAnsi="宋体" w:eastAsia="宋体" w:cs="宋体"/>
          <w:color w:val="auto"/>
          <w:sz w:val="28"/>
          <w:szCs w:val="28"/>
          <w:lang w:val="en-US" w:eastAsia="zh-CN"/>
        </w:rPr>
        <w:t>乡</w:t>
      </w:r>
      <w:r>
        <w:rPr>
          <w:rFonts w:hint="eastAsia" w:ascii="宋体" w:hAnsi="宋体" w:eastAsia="宋体" w:cs="宋体"/>
          <w:color w:val="auto"/>
          <w:sz w:val="28"/>
          <w:szCs w:val="28"/>
        </w:rPr>
        <w:t>发展需求，现形成了</w:t>
      </w:r>
      <w:r>
        <w:rPr>
          <w:rFonts w:hint="eastAsia" w:ascii="宋体" w:hAnsi="宋体" w:eastAsia="宋体" w:cs="宋体"/>
          <w:color w:val="auto"/>
          <w:sz w:val="28"/>
          <w:szCs w:val="28"/>
          <w:lang w:val="en-US" w:eastAsia="zh-CN"/>
        </w:rPr>
        <w:t>5.5</w:t>
      </w:r>
      <w:r>
        <w:rPr>
          <w:rFonts w:hint="eastAsia" w:ascii="宋体" w:hAnsi="宋体" w:eastAsia="宋体" w:cs="宋体"/>
          <w:color w:val="auto"/>
          <w:sz w:val="28"/>
          <w:szCs w:val="28"/>
        </w:rPr>
        <w:t>万户的供气能力。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公司下设</w:t>
      </w:r>
      <w:r>
        <w:rPr>
          <w:rFonts w:hint="eastAsia" w:ascii="宋体" w:hAnsi="宋体" w:cs="宋体"/>
          <w:sz w:val="28"/>
          <w:szCs w:val="28"/>
          <w:lang w:eastAsia="zh-CN"/>
        </w:rPr>
        <w:t>办公室</w:t>
      </w:r>
      <w:r>
        <w:rPr>
          <w:rFonts w:hint="eastAsia" w:ascii="宋体" w:hAnsi="宋体" w:eastAsia="宋体" w:cs="宋体"/>
          <w:sz w:val="28"/>
          <w:szCs w:val="28"/>
        </w:rPr>
        <w:t>、</w:t>
      </w:r>
      <w:r>
        <w:rPr>
          <w:rFonts w:hint="eastAsia" w:ascii="宋体" w:hAnsi="宋体" w:cs="宋体"/>
          <w:sz w:val="28"/>
          <w:szCs w:val="28"/>
          <w:lang w:eastAsia="zh-CN"/>
        </w:rPr>
        <w:t>安全科、各乡镇管理站</w:t>
      </w:r>
      <w:r>
        <w:rPr>
          <w:rFonts w:hint="eastAsia" w:ascii="宋体" w:hAnsi="宋体" w:eastAsia="宋体" w:cs="宋体"/>
          <w:sz w:val="28"/>
          <w:szCs w:val="28"/>
        </w:rPr>
        <w:t>等</w:t>
      </w:r>
      <w:r>
        <w:rPr>
          <w:rFonts w:hint="eastAsia" w:ascii="宋体" w:hAnsi="宋体" w:cs="宋体"/>
          <w:sz w:val="28"/>
          <w:szCs w:val="28"/>
          <w:lang w:val="en-US" w:eastAsia="zh-CN"/>
        </w:rPr>
        <w:t>14</w:t>
      </w:r>
      <w:r>
        <w:rPr>
          <w:rFonts w:hint="eastAsia" w:ascii="宋体" w:hAnsi="宋体" w:eastAsia="宋体" w:cs="宋体"/>
          <w:sz w:val="28"/>
          <w:szCs w:val="28"/>
        </w:rPr>
        <w:t>个部门，分别由公司</w:t>
      </w:r>
      <w:r>
        <w:rPr>
          <w:rFonts w:hint="eastAsia" w:ascii="宋体" w:hAnsi="宋体" w:cs="宋体"/>
          <w:sz w:val="28"/>
          <w:szCs w:val="28"/>
          <w:lang w:eastAsia="zh-CN"/>
        </w:rPr>
        <w:t>董事长、</w:t>
      </w:r>
      <w:r>
        <w:rPr>
          <w:rFonts w:hint="eastAsia" w:ascii="宋体" w:hAnsi="宋体" w:eastAsia="宋体" w:cs="宋体"/>
          <w:sz w:val="28"/>
          <w:szCs w:val="28"/>
        </w:rPr>
        <w:t>总经理和副总经理统一管理。现有人员</w:t>
      </w:r>
      <w:r>
        <w:rPr>
          <w:rFonts w:hint="eastAsia" w:ascii="宋体" w:hAnsi="宋体" w:cs="宋体"/>
          <w:sz w:val="28"/>
          <w:szCs w:val="28"/>
          <w:lang w:val="en-US" w:eastAsia="zh-CN"/>
        </w:rPr>
        <w:t>40</w:t>
      </w:r>
      <w:r>
        <w:rPr>
          <w:rFonts w:hint="eastAsia" w:ascii="宋体" w:hAnsi="宋体" w:eastAsia="宋体" w:cs="宋体"/>
          <w:sz w:val="28"/>
          <w:szCs w:val="28"/>
        </w:rPr>
        <w:t>人，其中设置</w:t>
      </w:r>
      <w:r>
        <w:rPr>
          <w:rFonts w:hint="eastAsia" w:ascii="宋体" w:hAnsi="宋体" w:cs="宋体"/>
          <w:sz w:val="28"/>
          <w:szCs w:val="28"/>
          <w:lang w:eastAsia="zh-CN"/>
        </w:rPr>
        <w:t>董事长</w:t>
      </w:r>
      <w:r>
        <w:rPr>
          <w:rFonts w:hint="eastAsia" w:ascii="宋体" w:hAnsi="宋体" w:cs="宋体"/>
          <w:sz w:val="28"/>
          <w:szCs w:val="28"/>
          <w:lang w:val="en-US" w:eastAsia="zh-CN"/>
        </w:rPr>
        <w:t>1名、</w:t>
      </w:r>
      <w:r>
        <w:rPr>
          <w:rFonts w:hint="eastAsia" w:ascii="宋体" w:hAnsi="宋体" w:eastAsia="宋体" w:cs="宋体"/>
          <w:sz w:val="28"/>
          <w:szCs w:val="28"/>
        </w:rPr>
        <w:t>总经理1名，安全副</w:t>
      </w:r>
      <w:r>
        <w:rPr>
          <w:rFonts w:hint="eastAsia" w:ascii="宋体" w:hAnsi="宋体" w:cs="宋体"/>
          <w:sz w:val="28"/>
          <w:szCs w:val="28"/>
          <w:lang w:eastAsia="zh-CN"/>
        </w:rPr>
        <w:t>总</w:t>
      </w:r>
      <w:r>
        <w:rPr>
          <w:rFonts w:hint="eastAsia" w:ascii="宋体" w:hAnsi="宋体" w:eastAsia="宋体" w:cs="宋体"/>
          <w:sz w:val="28"/>
          <w:szCs w:val="28"/>
        </w:rPr>
        <w:t>经理1名，</w:t>
      </w:r>
      <w:r>
        <w:rPr>
          <w:rFonts w:hint="eastAsia" w:ascii="宋体" w:hAnsi="宋体" w:eastAsia="宋体" w:cs="宋体"/>
          <w:sz w:val="28"/>
          <w:szCs w:val="28"/>
          <w:lang w:eastAsia="zh-CN"/>
        </w:rPr>
        <w:t>财务</w:t>
      </w:r>
      <w:r>
        <w:rPr>
          <w:rFonts w:hint="eastAsia" w:ascii="宋体" w:hAnsi="宋体" w:cs="宋体"/>
          <w:sz w:val="28"/>
          <w:szCs w:val="28"/>
          <w:lang w:eastAsia="zh-CN"/>
        </w:rPr>
        <w:t>监事</w:t>
      </w:r>
      <w:r>
        <w:rPr>
          <w:rFonts w:hint="eastAsia" w:ascii="宋体" w:hAnsi="宋体" w:eastAsia="宋体" w:cs="宋体"/>
          <w:sz w:val="28"/>
          <w:szCs w:val="28"/>
          <w:lang w:val="en-US" w:eastAsia="zh-CN"/>
        </w:rPr>
        <w:t>1名，</w:t>
      </w:r>
      <w:r>
        <w:rPr>
          <w:rFonts w:hint="eastAsia" w:ascii="宋体" w:hAnsi="宋体" w:eastAsia="宋体" w:cs="宋体"/>
          <w:sz w:val="28"/>
          <w:szCs w:val="28"/>
        </w:rPr>
        <w:t>办公室主任1名，安全科长1名</w:t>
      </w:r>
      <w:r>
        <w:rPr>
          <w:rFonts w:hint="eastAsia" w:ascii="宋体" w:hAnsi="宋体" w:cs="宋体"/>
          <w:sz w:val="28"/>
          <w:szCs w:val="28"/>
          <w:lang w:eastAsia="zh-CN"/>
        </w:rPr>
        <w:t>，</w:t>
      </w:r>
      <w:r>
        <w:rPr>
          <w:rFonts w:hint="eastAsia" w:ascii="宋体" w:hAnsi="宋体" w:cs="宋体"/>
          <w:color w:val="auto"/>
          <w:sz w:val="28"/>
          <w:szCs w:val="28"/>
          <w:lang w:val="en-US" w:eastAsia="zh-CN"/>
        </w:rPr>
        <w:t>20</w:t>
      </w:r>
      <w:r>
        <w:rPr>
          <w:rFonts w:hint="eastAsia" w:ascii="宋体" w:hAnsi="宋体" w:eastAsia="宋体" w:cs="宋体"/>
          <w:sz w:val="28"/>
          <w:szCs w:val="28"/>
        </w:rPr>
        <w:t>人持有由相关部门培训合格、核发的相应安全资格培训证</w:t>
      </w:r>
      <w:r>
        <w:rPr>
          <w:rFonts w:hint="eastAsia" w:ascii="宋体" w:hAnsi="宋体" w:cs="宋体"/>
          <w:sz w:val="28"/>
          <w:szCs w:val="28"/>
          <w:lang w:eastAsia="zh-CN"/>
        </w:rPr>
        <w:t>书</w:t>
      </w:r>
      <w:r>
        <w:rPr>
          <w:rFonts w:hint="eastAsia" w:ascii="宋体" w:hAnsi="宋体" w:eastAsia="宋体" w:cs="宋体"/>
          <w:sz w:val="28"/>
          <w:szCs w:val="28"/>
        </w:rPr>
        <w:t>。</w:t>
      </w:r>
    </w:p>
    <w:p>
      <w:pPr>
        <w:pStyle w:val="6"/>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rPr>
      </w:pPr>
      <w:bookmarkStart w:id="1181" w:name="_Toc21939"/>
      <w:bookmarkStart w:id="1182" w:name="_Toc12689"/>
      <w:r>
        <w:rPr>
          <w:rFonts w:hint="eastAsia" w:ascii="宋体" w:hAnsi="宋体" w:eastAsia="宋体" w:cs="宋体"/>
          <w:sz w:val="28"/>
          <w:szCs w:val="28"/>
          <w:lang w:val="en-US" w:eastAsia="zh-CN"/>
        </w:rPr>
        <w:t xml:space="preserve">4.2 </w:t>
      </w:r>
      <w:r>
        <w:rPr>
          <w:rFonts w:hint="eastAsia" w:ascii="宋体" w:hAnsi="宋体" w:eastAsia="宋体" w:cs="宋体"/>
          <w:sz w:val="28"/>
          <w:szCs w:val="28"/>
        </w:rPr>
        <w:t>管网概况</w:t>
      </w:r>
      <w:bookmarkEnd w:id="1181"/>
      <w:bookmarkEnd w:id="1182"/>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管网布置:</w:t>
      </w:r>
      <w:r>
        <w:rPr>
          <w:rFonts w:hint="eastAsia" w:ascii="宋体" w:hAnsi="宋体" w:eastAsia="宋体" w:cs="宋体"/>
          <w:sz w:val="28"/>
          <w:szCs w:val="28"/>
        </w:rPr>
        <w:t>公司已建成燃气输配系统主要包括</w:t>
      </w:r>
      <w:r>
        <w:rPr>
          <w:rFonts w:hint="eastAsia" w:ascii="宋体" w:hAnsi="宋体" w:eastAsia="宋体" w:cs="宋体"/>
          <w:sz w:val="28"/>
          <w:szCs w:val="28"/>
          <w:lang w:eastAsia="zh-CN"/>
        </w:rPr>
        <w:t>次高压及</w:t>
      </w:r>
      <w:r>
        <w:rPr>
          <w:rFonts w:hint="eastAsia" w:ascii="宋体" w:hAnsi="宋体" w:eastAsia="宋体" w:cs="宋体"/>
          <w:sz w:val="28"/>
          <w:szCs w:val="28"/>
        </w:rPr>
        <w:t>中压</w:t>
      </w:r>
      <w:r>
        <w:rPr>
          <w:rFonts w:hint="eastAsia" w:ascii="宋体" w:hAnsi="宋体" w:eastAsia="宋体" w:cs="宋体"/>
          <w:sz w:val="28"/>
          <w:szCs w:val="28"/>
          <w:lang w:val="en-US" w:eastAsia="zh-CN"/>
        </w:rPr>
        <w:t>中压干线</w:t>
      </w:r>
      <w:r>
        <w:rPr>
          <w:rFonts w:hint="eastAsia" w:ascii="宋体" w:hAnsi="宋体" w:eastAsia="宋体" w:cs="宋体"/>
          <w:sz w:val="28"/>
          <w:szCs w:val="28"/>
        </w:rPr>
        <w:t>管网和</w:t>
      </w:r>
      <w:r>
        <w:rPr>
          <w:rFonts w:hint="eastAsia" w:ascii="宋体" w:hAnsi="宋体" w:eastAsia="宋体" w:cs="宋体"/>
          <w:sz w:val="28"/>
          <w:szCs w:val="28"/>
          <w:lang w:eastAsia="zh-CN"/>
        </w:rPr>
        <w:t>支线</w:t>
      </w:r>
      <w:r>
        <w:rPr>
          <w:rFonts w:hint="eastAsia" w:ascii="宋体" w:hAnsi="宋体" w:eastAsia="宋体" w:cs="宋体"/>
          <w:sz w:val="28"/>
          <w:szCs w:val="28"/>
        </w:rPr>
        <w:t>管网。燃气管网环形辐射布置，覆盖</w:t>
      </w:r>
      <w:r>
        <w:rPr>
          <w:rFonts w:hint="eastAsia" w:ascii="宋体" w:hAnsi="宋体" w:cs="宋体"/>
          <w:sz w:val="28"/>
          <w:szCs w:val="28"/>
          <w:lang w:eastAsia="zh-CN"/>
        </w:rPr>
        <w:t>南部</w:t>
      </w:r>
      <w:r>
        <w:rPr>
          <w:rFonts w:hint="eastAsia" w:ascii="宋体" w:hAnsi="宋体" w:eastAsia="宋体" w:cs="宋体"/>
          <w:sz w:val="28"/>
          <w:szCs w:val="28"/>
        </w:rPr>
        <w:t>县</w:t>
      </w:r>
      <w:r>
        <w:rPr>
          <w:rFonts w:hint="eastAsia" w:ascii="宋体" w:hAnsi="宋体" w:cs="宋体"/>
          <w:sz w:val="28"/>
          <w:szCs w:val="28"/>
          <w:lang w:eastAsia="zh-CN"/>
        </w:rPr>
        <w:t>升水镇、黄金镇、三管镇等</w:t>
      </w:r>
      <w:r>
        <w:rPr>
          <w:rFonts w:hint="eastAsia" w:ascii="宋体" w:hAnsi="宋体" w:cs="宋体"/>
          <w:sz w:val="28"/>
          <w:szCs w:val="28"/>
          <w:lang w:val="en-US" w:eastAsia="zh-CN"/>
        </w:rPr>
        <w:t>12</w:t>
      </w:r>
      <w:r>
        <w:rPr>
          <w:rFonts w:hint="eastAsia" w:ascii="宋体" w:hAnsi="宋体" w:eastAsia="宋体" w:cs="宋体"/>
          <w:sz w:val="28"/>
          <w:szCs w:val="28"/>
          <w:lang w:val="en-US" w:eastAsia="zh-CN"/>
        </w:rPr>
        <w:t>个乡镇</w:t>
      </w:r>
      <w:r>
        <w:rPr>
          <w:rFonts w:hint="eastAsia" w:ascii="宋体" w:hAnsi="宋体" w:eastAsia="宋体" w:cs="宋体"/>
          <w:sz w:val="28"/>
          <w:szCs w:val="28"/>
        </w:rPr>
        <w:t>。主管网设计压力：0.4Mpa,中压主管网</w:t>
      </w:r>
      <w:r>
        <w:rPr>
          <w:rFonts w:hint="eastAsia" w:ascii="宋体" w:hAnsi="宋体" w:eastAsia="宋体" w:cs="宋体"/>
          <w:sz w:val="28"/>
          <w:szCs w:val="28"/>
          <w:lang w:val="en-US" w:eastAsia="zh-CN"/>
        </w:rPr>
        <w:t>覆盖乡镇</w:t>
      </w:r>
      <w:r>
        <w:rPr>
          <w:rFonts w:hint="eastAsia" w:ascii="宋体" w:hAnsi="宋体" w:eastAsia="宋体" w:cs="宋体"/>
          <w:sz w:val="28"/>
          <w:szCs w:val="28"/>
        </w:rPr>
        <w:t>主要道路</w:t>
      </w:r>
      <w:r>
        <w:rPr>
          <w:rFonts w:hint="eastAsia" w:ascii="宋体" w:hAnsi="宋体" w:eastAsia="宋体" w:cs="宋体"/>
          <w:color w:val="auto"/>
          <w:sz w:val="28"/>
          <w:szCs w:val="28"/>
        </w:rPr>
        <w:t>敷设</w:t>
      </w:r>
      <w:r>
        <w:rPr>
          <w:rFonts w:hint="eastAsia" w:ascii="宋体" w:hAnsi="宋体" w:cs="宋体"/>
          <w:color w:val="auto"/>
          <w:sz w:val="28"/>
          <w:szCs w:val="28"/>
          <w:lang w:val="en-US" w:eastAsia="zh-CN"/>
        </w:rPr>
        <w:t>96.5</w:t>
      </w:r>
      <w:r>
        <w:rPr>
          <w:rFonts w:hint="eastAsia" w:ascii="宋体" w:hAnsi="宋体" w:eastAsia="宋体" w:cs="宋体"/>
          <w:color w:val="auto"/>
          <w:sz w:val="28"/>
          <w:szCs w:val="28"/>
        </w:rPr>
        <w:t>，经调</w:t>
      </w:r>
      <w:r>
        <w:rPr>
          <w:rFonts w:hint="eastAsia" w:ascii="宋体" w:hAnsi="宋体" w:eastAsia="宋体" w:cs="宋体"/>
          <w:sz w:val="28"/>
          <w:szCs w:val="28"/>
        </w:rPr>
        <w:t>压箱从0.24Mp调至2.4-2.8Kpa后进入庭园</w:t>
      </w:r>
      <w:r>
        <w:rPr>
          <w:rFonts w:hint="eastAsia" w:ascii="宋体" w:hAnsi="宋体" w:eastAsia="宋体" w:cs="宋体"/>
          <w:sz w:val="28"/>
          <w:szCs w:val="28"/>
          <w:lang w:eastAsia="zh-CN"/>
        </w:rPr>
        <w:t>入户</w:t>
      </w:r>
      <w:r>
        <w:rPr>
          <w:rFonts w:hint="eastAsia" w:ascii="宋体" w:hAnsi="宋体" w:eastAsia="宋体" w:cs="宋体"/>
          <w:sz w:val="28"/>
          <w:szCs w:val="28"/>
        </w:rPr>
        <w:t>管网。</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管道敷设:</w:t>
      </w:r>
      <w:r>
        <w:rPr>
          <w:rFonts w:hint="eastAsia" w:ascii="宋体" w:hAnsi="宋体" w:eastAsia="宋体" w:cs="宋体"/>
          <w:sz w:val="28"/>
          <w:szCs w:val="28"/>
        </w:rPr>
        <w:t>中压管道主要沿道路敷设，深度均</w:t>
      </w:r>
      <w:r>
        <w:rPr>
          <w:rFonts w:hint="eastAsia" w:ascii="宋体" w:hAnsi="宋体" w:cs="宋体"/>
          <w:sz w:val="28"/>
          <w:szCs w:val="28"/>
          <w:lang w:eastAsia="zh-CN"/>
        </w:rPr>
        <w:t>符合国家标准</w:t>
      </w:r>
      <w:r>
        <w:rPr>
          <w:rFonts w:hint="eastAsia" w:ascii="宋体" w:hAnsi="宋体" w:eastAsia="宋体" w:cs="宋体"/>
          <w:sz w:val="28"/>
          <w:szCs w:val="28"/>
        </w:rPr>
        <w:t>，穿越道路处加套</w:t>
      </w:r>
      <w:r>
        <w:rPr>
          <w:rFonts w:hint="eastAsia" w:ascii="宋体" w:hAnsi="宋体" w:cs="宋体"/>
          <w:sz w:val="28"/>
          <w:szCs w:val="28"/>
          <w:lang w:eastAsia="zh-CN"/>
        </w:rPr>
        <w:t>管</w:t>
      </w:r>
      <w:r>
        <w:rPr>
          <w:rFonts w:hint="eastAsia" w:ascii="宋体" w:hAnsi="宋体" w:eastAsia="宋体" w:cs="宋体"/>
          <w:sz w:val="28"/>
          <w:szCs w:val="28"/>
        </w:rPr>
        <w:t>，进入庭园后主要沿小区绿化带敷设，深度大于0.3m。无跨越河流敷设。</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eastAsia="zh-CN"/>
        </w:rPr>
        <w:t>）</w:t>
      </w:r>
      <w:r>
        <w:rPr>
          <w:rFonts w:hint="eastAsia" w:ascii="宋体" w:hAnsi="宋体" w:eastAsia="宋体" w:cs="宋体"/>
          <w:b/>
          <w:bCs/>
          <w:sz w:val="28"/>
          <w:szCs w:val="28"/>
        </w:rPr>
        <w:t>管道沿线:</w:t>
      </w:r>
      <w:r>
        <w:rPr>
          <w:rFonts w:hint="eastAsia" w:ascii="宋体" w:hAnsi="宋体" w:eastAsia="宋体" w:cs="宋体"/>
          <w:sz w:val="28"/>
          <w:szCs w:val="28"/>
        </w:rPr>
        <w:t>中压管道沿</w:t>
      </w:r>
      <w:r>
        <w:rPr>
          <w:rFonts w:hint="eastAsia" w:ascii="宋体" w:hAnsi="宋体" w:eastAsia="宋体" w:cs="宋体"/>
          <w:sz w:val="28"/>
          <w:szCs w:val="28"/>
          <w:lang w:eastAsia="zh-CN"/>
        </w:rPr>
        <w:t>各乡镇村庄敷设和</w:t>
      </w:r>
      <w:r>
        <w:rPr>
          <w:rFonts w:hint="eastAsia" w:ascii="宋体" w:hAnsi="宋体" w:cs="宋体"/>
          <w:sz w:val="28"/>
          <w:szCs w:val="28"/>
          <w:lang w:eastAsia="zh-CN"/>
        </w:rPr>
        <w:t>场镇</w:t>
      </w:r>
      <w:r>
        <w:rPr>
          <w:rFonts w:hint="eastAsia" w:ascii="宋体" w:hAnsi="宋体" w:eastAsia="宋体" w:cs="宋体"/>
          <w:sz w:val="28"/>
          <w:szCs w:val="28"/>
        </w:rPr>
        <w:t>大部分住宅小区。管道与途经的建、构筑物的水平净距大于1.5m，与已建的相邻给水管道、排水管道、雨水管道、电力电缆、通信电缆等的水平净距大于1.2m，与已建的相邻管道交叉时，从其下方穿越，两管之间垂直净距保持在0.3m以上。</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4</w:t>
      </w:r>
      <w:r>
        <w:rPr>
          <w:rFonts w:hint="eastAsia" w:ascii="宋体" w:hAnsi="宋体" w:eastAsia="宋体" w:cs="宋体"/>
          <w:b/>
          <w:bCs/>
          <w:sz w:val="28"/>
          <w:szCs w:val="28"/>
          <w:lang w:eastAsia="zh-CN"/>
        </w:rPr>
        <w:t>）</w:t>
      </w:r>
      <w:r>
        <w:rPr>
          <w:rFonts w:hint="eastAsia" w:ascii="宋体" w:hAnsi="宋体" w:eastAsia="宋体" w:cs="宋体"/>
          <w:b/>
          <w:bCs/>
          <w:sz w:val="28"/>
          <w:szCs w:val="28"/>
        </w:rPr>
        <w:t>管道材质:</w:t>
      </w:r>
      <w:r>
        <w:rPr>
          <w:rFonts w:hint="eastAsia" w:ascii="宋体" w:hAnsi="宋体" w:eastAsia="宋体" w:cs="宋体"/>
          <w:sz w:val="28"/>
          <w:szCs w:val="28"/>
        </w:rPr>
        <w:t>中压主管道采</w:t>
      </w:r>
      <w:r>
        <w:rPr>
          <w:rFonts w:hint="eastAsia" w:ascii="宋体" w:hAnsi="宋体" w:eastAsia="宋体" w:cs="宋体"/>
          <w:color w:val="auto"/>
          <w:sz w:val="28"/>
          <w:szCs w:val="28"/>
        </w:rPr>
        <w:t>用PE100/SDR11系列聚乙烯管，共计</w:t>
      </w:r>
      <w:r>
        <w:rPr>
          <w:rFonts w:hint="eastAsia" w:ascii="宋体" w:hAnsi="宋体" w:eastAsia="宋体" w:cs="宋体"/>
          <w:color w:val="auto"/>
          <w:sz w:val="28"/>
          <w:szCs w:val="28"/>
          <w:lang w:val="en-US" w:eastAsia="zh-CN"/>
        </w:rPr>
        <w:t>82.5</w:t>
      </w:r>
      <w:r>
        <w:rPr>
          <w:rFonts w:hint="eastAsia" w:ascii="宋体" w:hAnsi="宋体" w:eastAsia="宋体" w:cs="宋体"/>
          <w:color w:val="auto"/>
          <w:sz w:val="28"/>
          <w:szCs w:val="28"/>
        </w:rPr>
        <w:t>Km。</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5</w:t>
      </w:r>
      <w:r>
        <w:rPr>
          <w:rFonts w:hint="eastAsia" w:ascii="宋体" w:hAnsi="宋体" w:eastAsia="宋体" w:cs="宋体"/>
          <w:b/>
          <w:bCs/>
          <w:sz w:val="28"/>
          <w:szCs w:val="28"/>
          <w:lang w:eastAsia="zh-CN"/>
        </w:rPr>
        <w:t>）</w:t>
      </w:r>
      <w:r>
        <w:rPr>
          <w:rFonts w:hint="eastAsia" w:ascii="宋体" w:hAnsi="宋体" w:eastAsia="宋体" w:cs="宋体"/>
          <w:b/>
          <w:bCs/>
          <w:sz w:val="28"/>
          <w:szCs w:val="28"/>
        </w:rPr>
        <w:t>管道附件:</w:t>
      </w:r>
      <w:r>
        <w:rPr>
          <w:rFonts w:hint="eastAsia" w:ascii="宋体" w:hAnsi="宋体" w:eastAsia="宋体" w:cs="宋体"/>
          <w:sz w:val="28"/>
          <w:szCs w:val="28"/>
        </w:rPr>
        <w:t xml:space="preserve"> 燃气主管道分段设切断主线阀门；分支主管道均设切断阀门；各</w:t>
      </w:r>
      <w:r>
        <w:rPr>
          <w:rFonts w:hint="eastAsia" w:ascii="宋体" w:hAnsi="宋体" w:eastAsia="宋体" w:cs="宋体"/>
          <w:sz w:val="28"/>
          <w:szCs w:val="28"/>
          <w:lang w:eastAsia="zh-CN"/>
        </w:rPr>
        <w:t>小单元</w:t>
      </w:r>
      <w:r>
        <w:rPr>
          <w:rFonts w:hint="eastAsia" w:ascii="宋体" w:hAnsi="宋体" w:eastAsia="宋体" w:cs="宋体"/>
          <w:sz w:val="28"/>
          <w:szCs w:val="28"/>
        </w:rPr>
        <w:t>均设阀门，可独立切断，阀门选用燃气专用阀门。</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6</w:t>
      </w:r>
      <w:r>
        <w:rPr>
          <w:rFonts w:hint="eastAsia" w:ascii="宋体" w:hAnsi="宋体" w:eastAsia="宋体" w:cs="宋体"/>
          <w:b/>
          <w:bCs/>
          <w:sz w:val="28"/>
          <w:szCs w:val="28"/>
          <w:lang w:eastAsia="zh-CN"/>
        </w:rPr>
        <w:t>）</w:t>
      </w:r>
      <w:r>
        <w:rPr>
          <w:rFonts w:hint="eastAsia" w:ascii="宋体" w:hAnsi="宋体" w:eastAsia="宋体" w:cs="宋体"/>
          <w:b/>
          <w:bCs/>
          <w:sz w:val="28"/>
          <w:szCs w:val="28"/>
        </w:rPr>
        <w:t>主要设备:</w:t>
      </w:r>
      <w:r>
        <w:rPr>
          <w:rFonts w:hint="eastAsia" w:ascii="宋体" w:hAnsi="宋体" w:eastAsia="宋体" w:cs="宋体"/>
          <w:sz w:val="28"/>
          <w:szCs w:val="28"/>
        </w:rPr>
        <w:t xml:space="preserve"> PE100 SDR11的燃气用聚乙烯管、镀锌管；调压器、PE阀门、铸钢球阀、燃气计量表等。</w:t>
      </w:r>
    </w:p>
    <w:p>
      <w:pPr>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 xml:space="preserve">4.3 </w:t>
      </w:r>
      <w:r>
        <w:rPr>
          <w:rFonts w:hint="eastAsia" w:ascii="宋体" w:hAnsi="宋体" w:cs="宋体"/>
          <w:b/>
          <w:bCs/>
          <w:sz w:val="28"/>
          <w:szCs w:val="28"/>
          <w:lang w:eastAsia="zh-CN"/>
        </w:rPr>
        <w:t>调压</w:t>
      </w:r>
      <w:r>
        <w:rPr>
          <w:rFonts w:hint="eastAsia" w:ascii="宋体" w:hAnsi="宋体" w:eastAsia="宋体" w:cs="宋体"/>
          <w:b/>
          <w:bCs/>
          <w:sz w:val="28"/>
          <w:szCs w:val="28"/>
        </w:rPr>
        <w:t>站</w:t>
      </w:r>
      <w:r>
        <w:rPr>
          <w:rFonts w:hint="eastAsia" w:ascii="宋体" w:hAnsi="宋体" w:cs="宋体"/>
          <w:b/>
          <w:bCs/>
          <w:sz w:val="28"/>
          <w:szCs w:val="28"/>
          <w:lang w:eastAsia="zh-CN"/>
        </w:rPr>
        <w:t>（调压柜）</w:t>
      </w:r>
      <w:r>
        <w:rPr>
          <w:rFonts w:hint="eastAsia" w:ascii="宋体" w:hAnsi="宋体" w:eastAsia="宋体" w:cs="宋体"/>
          <w:b/>
          <w:bCs/>
          <w:sz w:val="28"/>
          <w:szCs w:val="28"/>
          <w:lang w:val="en-US" w:eastAsia="zh-CN"/>
        </w:rPr>
        <w:t>情况</w:t>
      </w:r>
    </w:p>
    <w:p>
      <w:pPr>
        <w:ind w:firstLine="560" w:firstLineChars="200"/>
        <w:rPr>
          <w:rFonts w:hint="eastAsia" w:ascii="宋体" w:hAnsi="宋体" w:eastAsia="宋体" w:cs="宋体"/>
          <w:sz w:val="28"/>
          <w:szCs w:val="28"/>
          <w:lang w:eastAsia="zh-CN"/>
        </w:rPr>
      </w:pPr>
      <w:r>
        <w:rPr>
          <w:rFonts w:hint="eastAsia" w:ascii="宋体" w:hAnsi="宋体" w:cs="宋体"/>
          <w:sz w:val="28"/>
          <w:szCs w:val="28"/>
          <w:lang w:eastAsia="zh-CN"/>
        </w:rPr>
        <w:t>调压</w:t>
      </w:r>
      <w:r>
        <w:rPr>
          <w:rFonts w:hint="eastAsia" w:ascii="宋体" w:hAnsi="宋体" w:eastAsia="宋体" w:cs="宋体"/>
          <w:sz w:val="28"/>
          <w:szCs w:val="28"/>
        </w:rPr>
        <w:t>站位于</w:t>
      </w:r>
      <w:r>
        <w:rPr>
          <w:rFonts w:hint="eastAsia" w:ascii="宋体" w:hAnsi="宋体" w:cs="宋体"/>
          <w:sz w:val="28"/>
          <w:szCs w:val="28"/>
          <w:lang w:eastAsia="zh-CN"/>
        </w:rPr>
        <w:t>大王镇</w:t>
      </w:r>
      <w:r>
        <w:rPr>
          <w:rFonts w:hint="eastAsia" w:ascii="宋体" w:hAnsi="宋体" w:eastAsia="宋体" w:cs="宋体"/>
          <w:sz w:val="28"/>
          <w:szCs w:val="28"/>
        </w:rPr>
        <w:t>，由</w:t>
      </w:r>
      <w:r>
        <w:rPr>
          <w:rFonts w:hint="eastAsia" w:ascii="宋体" w:hAnsi="宋体" w:cs="宋体"/>
          <w:sz w:val="28"/>
          <w:szCs w:val="28"/>
          <w:lang w:eastAsia="zh-CN"/>
        </w:rPr>
        <w:t>中石油</w:t>
      </w:r>
      <w:r>
        <w:rPr>
          <w:rFonts w:hint="eastAsia" w:ascii="宋体" w:hAnsi="宋体" w:eastAsia="宋体" w:cs="宋体"/>
          <w:sz w:val="28"/>
          <w:szCs w:val="28"/>
        </w:rPr>
        <w:t>分输站</w:t>
      </w:r>
      <w:r>
        <w:rPr>
          <w:rFonts w:hint="eastAsia" w:ascii="宋体" w:hAnsi="宋体" w:eastAsia="宋体" w:cs="宋体"/>
          <w:sz w:val="28"/>
          <w:szCs w:val="28"/>
          <w:lang w:eastAsia="zh-CN"/>
        </w:rPr>
        <w:t>供气</w:t>
      </w:r>
      <w:r>
        <w:rPr>
          <w:rFonts w:hint="eastAsia" w:ascii="宋体" w:hAnsi="宋体" w:eastAsia="宋体" w:cs="宋体"/>
          <w:sz w:val="28"/>
          <w:szCs w:val="28"/>
        </w:rPr>
        <w:t>，</w:t>
      </w:r>
      <w:r>
        <w:rPr>
          <w:rFonts w:hint="eastAsia" w:ascii="宋体" w:hAnsi="宋体" w:cs="宋体"/>
          <w:sz w:val="28"/>
          <w:szCs w:val="28"/>
          <w:lang w:eastAsia="zh-CN"/>
        </w:rPr>
        <w:t>调压站</w:t>
      </w:r>
      <w:r>
        <w:rPr>
          <w:rFonts w:hint="eastAsia" w:ascii="宋体" w:hAnsi="宋体" w:eastAsia="宋体" w:cs="宋体"/>
          <w:sz w:val="28"/>
          <w:szCs w:val="28"/>
        </w:rPr>
        <w:t>站</w:t>
      </w:r>
      <w:r>
        <w:rPr>
          <w:rFonts w:hint="eastAsia" w:ascii="宋体" w:hAnsi="宋体" w:cs="宋体"/>
          <w:sz w:val="28"/>
          <w:szCs w:val="28"/>
          <w:lang w:eastAsia="zh-CN"/>
        </w:rPr>
        <w:t>场镇周</w:t>
      </w:r>
      <w:r>
        <w:rPr>
          <w:rFonts w:hint="eastAsia" w:ascii="宋体" w:hAnsi="宋体" w:eastAsia="宋体" w:cs="宋体"/>
          <w:sz w:val="28"/>
          <w:szCs w:val="28"/>
        </w:rPr>
        <w:t>边缘，距城区中心约</w:t>
      </w:r>
      <w:r>
        <w:rPr>
          <w:rFonts w:hint="eastAsia" w:ascii="宋体" w:hAnsi="宋体" w:cs="宋体"/>
          <w:sz w:val="28"/>
          <w:szCs w:val="28"/>
          <w:lang w:val="en-US" w:eastAsia="zh-CN"/>
        </w:rPr>
        <w:t>15</w:t>
      </w:r>
      <w:r>
        <w:rPr>
          <w:rFonts w:hint="eastAsia" w:ascii="宋体" w:hAnsi="宋体" w:eastAsia="宋体" w:cs="宋体"/>
          <w:sz w:val="28"/>
          <w:szCs w:val="28"/>
        </w:rPr>
        <w:t>km。道路交通十分便利。</w:t>
      </w:r>
      <w:r>
        <w:rPr>
          <w:rFonts w:hint="eastAsia" w:ascii="宋体" w:hAnsi="宋体" w:cs="宋体"/>
          <w:sz w:val="28"/>
          <w:szCs w:val="28"/>
          <w:lang w:eastAsia="zh-CN"/>
        </w:rPr>
        <w:t>调压柜分别设于铁佛塘镇、升水镇、黄金镇，</w:t>
      </w:r>
      <w:r>
        <w:rPr>
          <w:rFonts w:hint="eastAsia" w:ascii="宋体" w:hAnsi="宋体" w:eastAsia="宋体" w:cs="宋体"/>
          <w:sz w:val="28"/>
          <w:szCs w:val="28"/>
        </w:rPr>
        <w:t>道路交通十分便利</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cs="宋体"/>
          <w:sz w:val="28"/>
          <w:szCs w:val="28"/>
          <w:lang w:eastAsia="zh-CN"/>
        </w:rPr>
        <w:t>调压</w:t>
      </w:r>
      <w:r>
        <w:rPr>
          <w:rFonts w:hint="eastAsia" w:ascii="宋体" w:hAnsi="宋体" w:eastAsia="宋体" w:cs="宋体"/>
          <w:sz w:val="28"/>
          <w:szCs w:val="28"/>
        </w:rPr>
        <w:t>站</w:t>
      </w:r>
      <w:r>
        <w:rPr>
          <w:rFonts w:hint="eastAsia" w:ascii="宋体" w:hAnsi="宋体" w:cs="宋体"/>
          <w:sz w:val="28"/>
          <w:szCs w:val="28"/>
          <w:lang w:eastAsia="zh-CN"/>
        </w:rPr>
        <w:t>（调压柜）</w:t>
      </w:r>
      <w:r>
        <w:rPr>
          <w:rFonts w:hint="eastAsia" w:ascii="宋体" w:hAnsi="宋体" w:eastAsia="宋体" w:cs="宋体"/>
          <w:sz w:val="28"/>
          <w:szCs w:val="28"/>
        </w:rPr>
        <w:t>按功能分区主要分为工艺装置区、放空区</w:t>
      </w:r>
      <w:r>
        <w:rPr>
          <w:rFonts w:hint="eastAsia" w:ascii="宋体" w:hAnsi="宋体" w:cs="宋体"/>
          <w:sz w:val="28"/>
          <w:szCs w:val="28"/>
          <w:lang w:eastAsia="zh-CN"/>
        </w:rPr>
        <w:t>、消防区</w:t>
      </w:r>
      <w:r>
        <w:rPr>
          <w:rFonts w:hint="eastAsia" w:ascii="宋体" w:hAnsi="宋体" w:eastAsia="宋体" w:cs="宋体"/>
          <w:sz w:val="28"/>
          <w:szCs w:val="28"/>
        </w:rPr>
        <w:t>。工艺装置区位于站区南面；东南面主要为消防棚；放空区位于站区外</w:t>
      </w:r>
      <w:r>
        <w:rPr>
          <w:rFonts w:hint="eastAsia" w:ascii="宋体" w:hAnsi="宋体" w:eastAsia="宋体" w:cs="宋体"/>
          <w:sz w:val="28"/>
          <w:szCs w:val="28"/>
          <w:lang w:eastAsia="zh-CN"/>
        </w:rPr>
        <w:t>西</w:t>
      </w:r>
      <w:r>
        <w:rPr>
          <w:rFonts w:hint="eastAsia" w:ascii="宋体" w:hAnsi="宋体" w:eastAsia="宋体" w:cs="宋体"/>
          <w:sz w:val="28"/>
          <w:szCs w:val="28"/>
        </w:rPr>
        <w:t>南面。站区设置高约2m的实体围墙与站区外相隔。</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cs="宋体"/>
          <w:sz w:val="28"/>
          <w:szCs w:val="28"/>
          <w:lang w:eastAsia="zh-CN"/>
        </w:rPr>
        <w:t>调压</w:t>
      </w:r>
      <w:r>
        <w:rPr>
          <w:rFonts w:hint="eastAsia" w:ascii="宋体" w:hAnsi="宋体" w:eastAsia="宋体" w:cs="宋体"/>
          <w:sz w:val="28"/>
          <w:szCs w:val="28"/>
        </w:rPr>
        <w:t>站</w:t>
      </w:r>
      <w:r>
        <w:rPr>
          <w:rFonts w:hint="eastAsia" w:ascii="宋体" w:hAnsi="宋体" w:cs="宋体"/>
          <w:sz w:val="28"/>
          <w:szCs w:val="28"/>
          <w:lang w:eastAsia="zh-CN"/>
        </w:rPr>
        <w:t>（调压柜）</w:t>
      </w:r>
      <w:r>
        <w:rPr>
          <w:rFonts w:hint="eastAsia" w:ascii="宋体" w:hAnsi="宋体" w:eastAsia="宋体" w:cs="宋体"/>
          <w:sz w:val="28"/>
          <w:szCs w:val="28"/>
        </w:rPr>
        <w:t>接收由</w:t>
      </w:r>
      <w:r>
        <w:rPr>
          <w:rFonts w:hint="eastAsia" w:ascii="宋体" w:hAnsi="宋体" w:cs="宋体"/>
          <w:sz w:val="28"/>
          <w:szCs w:val="28"/>
          <w:lang w:eastAsia="zh-CN"/>
        </w:rPr>
        <w:t>中石油</w:t>
      </w:r>
      <w:r>
        <w:rPr>
          <w:rFonts w:hint="eastAsia" w:ascii="宋体" w:hAnsi="宋体" w:eastAsia="宋体" w:cs="宋体"/>
          <w:sz w:val="28"/>
          <w:szCs w:val="28"/>
        </w:rPr>
        <w:t>输站上游管网来气后，对来气进行过滤、调压、计量后输往下游</w:t>
      </w:r>
      <w:r>
        <w:rPr>
          <w:rFonts w:hint="eastAsia" w:ascii="宋体" w:hAnsi="宋体" w:eastAsia="宋体" w:cs="宋体"/>
          <w:sz w:val="28"/>
          <w:szCs w:val="28"/>
          <w:lang w:eastAsia="zh-CN"/>
        </w:rPr>
        <w:t>乡镇及</w:t>
      </w:r>
      <w:r>
        <w:rPr>
          <w:rFonts w:hint="eastAsia" w:ascii="宋体" w:hAnsi="宋体" w:eastAsia="宋体" w:cs="宋体"/>
          <w:sz w:val="28"/>
          <w:szCs w:val="28"/>
        </w:rPr>
        <w:t>城区中压环网和城区工业用户干线管网。</w:t>
      </w:r>
    </w:p>
    <w:p>
      <w:pPr>
        <w:pStyle w:val="6"/>
        <w:ind w:firstLine="562" w:firstLineChars="200"/>
        <w:rPr>
          <w:rFonts w:hint="eastAsia" w:ascii="宋体" w:hAnsi="宋体" w:eastAsia="宋体" w:cs="宋体"/>
          <w:b/>
          <w:bCs/>
          <w:sz w:val="28"/>
          <w:szCs w:val="28"/>
          <w:lang w:eastAsia="zh-CN"/>
        </w:rPr>
      </w:pPr>
      <w:bookmarkStart w:id="1183" w:name="_Toc34840059"/>
      <w:bookmarkStart w:id="1184" w:name="_Toc34840329"/>
      <w:bookmarkStart w:id="1185" w:name="_Toc19300"/>
      <w:bookmarkStart w:id="1186" w:name="_Toc21561"/>
      <w:bookmarkStart w:id="1187" w:name="_Toc8608"/>
      <w:bookmarkStart w:id="1188" w:name="_Toc34739445"/>
      <w:bookmarkStart w:id="1189" w:name="_Toc9092"/>
      <w:bookmarkStart w:id="1190" w:name="_Toc34837357"/>
      <w:bookmarkStart w:id="1191" w:name="_Toc20195"/>
      <w:bookmarkStart w:id="1192" w:name="_Toc25687"/>
      <w:bookmarkStart w:id="1193" w:name="_Toc3853"/>
      <w:bookmarkStart w:id="1194" w:name="_Toc34839790"/>
      <w:bookmarkStart w:id="1195" w:name="_Toc37514667"/>
      <w:bookmarkStart w:id="1196" w:name="_Toc34739719"/>
      <w:bookmarkStart w:id="1197" w:name="_Toc37430009"/>
      <w:bookmarkStart w:id="1198" w:name="_Toc37517080"/>
      <w:bookmarkStart w:id="1199" w:name="_Toc2033"/>
      <w:bookmarkStart w:id="1200" w:name="_Toc8761"/>
      <w:r>
        <w:rPr>
          <w:rFonts w:hint="eastAsia" w:ascii="宋体" w:hAnsi="宋体" w:eastAsia="宋体" w:cs="宋体"/>
          <w:sz w:val="28"/>
          <w:szCs w:val="28"/>
          <w:lang w:val="en-US" w:eastAsia="zh-CN"/>
        </w:rPr>
        <w:t>4.4</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eastAsia="zh-CN"/>
        </w:rPr>
        <w:t>输配及</w:t>
      </w:r>
      <w:r>
        <w:rPr>
          <w:rFonts w:hint="eastAsia" w:ascii="宋体" w:hAnsi="宋体" w:eastAsia="宋体" w:cs="宋体"/>
          <w:b/>
          <w:bCs/>
          <w:sz w:val="28"/>
          <w:szCs w:val="28"/>
        </w:rPr>
        <w:t>燃气管网</w:t>
      </w:r>
      <w:r>
        <w:rPr>
          <w:rFonts w:hint="eastAsia" w:ascii="宋体" w:hAnsi="宋体" w:eastAsia="宋体" w:cs="宋体"/>
          <w:b/>
          <w:bCs/>
          <w:sz w:val="28"/>
          <w:szCs w:val="28"/>
          <w:lang w:eastAsia="zh-CN"/>
        </w:rPr>
        <w:t>监测</w:t>
      </w:r>
      <w:bookmarkEnd w:id="1199"/>
      <w:bookmarkEnd w:id="1200"/>
    </w:p>
    <w:p>
      <w:pPr>
        <w:ind w:firstLine="560" w:firstLineChars="200"/>
        <w:rPr>
          <w:rFonts w:hint="eastAsia" w:ascii="宋体" w:hAnsi="宋体" w:eastAsia="宋体" w:cs="宋体"/>
          <w:sz w:val="28"/>
          <w:szCs w:val="28"/>
        </w:rPr>
      </w:pPr>
      <w:r>
        <w:rPr>
          <w:rFonts w:hint="eastAsia" w:ascii="宋体" w:hAnsi="宋体" w:eastAsia="宋体" w:cs="宋体"/>
          <w:sz w:val="28"/>
          <w:szCs w:val="28"/>
        </w:rPr>
        <w:t>燃气管网监测由</w:t>
      </w:r>
      <w:r>
        <w:rPr>
          <w:rFonts w:hint="eastAsia" w:ascii="宋体" w:hAnsi="宋体" w:eastAsia="宋体" w:cs="宋体"/>
          <w:sz w:val="28"/>
          <w:szCs w:val="28"/>
          <w:lang w:eastAsia="zh-CN"/>
        </w:rPr>
        <w:t>气站值班</w:t>
      </w:r>
      <w:r>
        <w:rPr>
          <w:rFonts w:hint="eastAsia" w:ascii="宋体" w:hAnsi="宋体" w:cs="宋体"/>
          <w:sz w:val="28"/>
          <w:szCs w:val="28"/>
          <w:lang w:eastAsia="zh-CN"/>
        </w:rPr>
        <w:t>员</w:t>
      </w:r>
      <w:r>
        <w:rPr>
          <w:rFonts w:hint="eastAsia" w:ascii="宋体" w:hAnsi="宋体" w:eastAsia="宋体" w:cs="宋体"/>
          <w:sz w:val="28"/>
          <w:szCs w:val="28"/>
        </w:rPr>
        <w:t>负责</w:t>
      </w:r>
      <w:r>
        <w:rPr>
          <w:rFonts w:hint="eastAsia" w:ascii="宋体" w:hAnsi="宋体" w:eastAsia="宋体" w:cs="宋体"/>
          <w:sz w:val="28"/>
          <w:szCs w:val="28"/>
          <w:lang w:eastAsia="zh-CN"/>
        </w:rPr>
        <w:t>监控并</w:t>
      </w:r>
      <w:r>
        <w:rPr>
          <w:rFonts w:hint="eastAsia" w:ascii="宋体" w:hAnsi="宋体" w:eastAsia="宋体" w:cs="宋体"/>
          <w:sz w:val="28"/>
          <w:szCs w:val="28"/>
        </w:rPr>
        <w:t>提供监控数据。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通过对数据分析处理，并与正常工况进行比较，可及时发现异常现象及事故，并准确地判断事故发生地点，</w:t>
      </w:r>
      <w:r>
        <w:rPr>
          <w:rFonts w:hint="eastAsia" w:ascii="宋体" w:hAnsi="宋体" w:eastAsia="宋体" w:cs="宋体"/>
          <w:sz w:val="28"/>
          <w:szCs w:val="28"/>
          <w:lang w:eastAsia="zh-CN"/>
        </w:rPr>
        <w:t>报公司应急指挥中心</w:t>
      </w:r>
      <w:r>
        <w:rPr>
          <w:rFonts w:hint="eastAsia" w:ascii="宋体" w:hAnsi="宋体" w:eastAsia="宋体" w:cs="宋体"/>
          <w:sz w:val="28"/>
          <w:szCs w:val="28"/>
        </w:rPr>
        <w:t>，同时发出报警信号，由</w:t>
      </w:r>
      <w:r>
        <w:rPr>
          <w:rFonts w:hint="eastAsia" w:ascii="宋体" w:hAnsi="宋体" w:cs="宋体"/>
          <w:sz w:val="28"/>
          <w:szCs w:val="28"/>
          <w:lang w:eastAsia="zh-CN"/>
        </w:rPr>
        <w:t>值班</w:t>
      </w:r>
      <w:r>
        <w:rPr>
          <w:rFonts w:hint="eastAsia" w:ascii="宋体" w:hAnsi="宋体" w:eastAsia="宋体" w:cs="宋体"/>
          <w:sz w:val="28"/>
          <w:szCs w:val="28"/>
        </w:rPr>
        <w:t>人员迅速处理，将事故影响控制在最小范围和最短时间。</w:t>
      </w:r>
    </w:p>
    <w:p>
      <w:pPr>
        <w:ind w:firstLine="560" w:firstLineChars="200"/>
        <w:rPr>
          <w:rFonts w:hint="eastAsia" w:ascii="宋体" w:hAnsi="宋体" w:eastAsia="宋体" w:cs="宋体"/>
          <w:sz w:val="28"/>
          <w:szCs w:val="28"/>
        </w:rPr>
      </w:pPr>
      <w:r>
        <w:rPr>
          <w:rFonts w:hint="eastAsia" w:ascii="宋体" w:hAnsi="宋体" w:cs="宋体"/>
          <w:sz w:val="28"/>
          <w:szCs w:val="28"/>
          <w:lang w:eastAsia="zh-CN"/>
        </w:rPr>
        <w:t>值班人员</w:t>
      </w:r>
      <w:r>
        <w:rPr>
          <w:rFonts w:hint="eastAsia" w:ascii="宋体" w:hAnsi="宋体" w:eastAsia="宋体" w:cs="宋体"/>
          <w:sz w:val="28"/>
          <w:szCs w:val="28"/>
        </w:rPr>
        <w:t>可随时与抢险指挥车、抢险车和抢修人员保持通话联系，及时准确告诉事故点和车行路线，并将抢修过程和结果上报。</w:t>
      </w:r>
    </w:p>
    <w:p>
      <w:pPr>
        <w:pStyle w:val="6"/>
        <w:ind w:firstLine="562" w:firstLineChars="200"/>
        <w:rPr>
          <w:rFonts w:hint="eastAsia" w:ascii="宋体" w:hAnsi="宋体" w:eastAsia="宋体" w:cs="宋体"/>
          <w:sz w:val="28"/>
          <w:szCs w:val="28"/>
          <w:lang w:val="en-US" w:eastAsia="zh-CN"/>
        </w:rPr>
      </w:pPr>
      <w:bookmarkStart w:id="1201" w:name="_Toc278"/>
      <w:bookmarkStart w:id="1202" w:name="_Toc34739446"/>
      <w:bookmarkStart w:id="1203" w:name="_Toc34840060"/>
      <w:bookmarkStart w:id="1204" w:name="_Toc34839791"/>
      <w:bookmarkStart w:id="1205" w:name="_Toc10572"/>
      <w:bookmarkStart w:id="1206" w:name="_Toc34837358"/>
      <w:bookmarkStart w:id="1207" w:name="_Toc34840330"/>
      <w:bookmarkStart w:id="1208" w:name="_Toc34739720"/>
      <w:r>
        <w:rPr>
          <w:rFonts w:hint="eastAsia" w:ascii="宋体" w:hAnsi="宋体" w:eastAsia="宋体" w:cs="宋体"/>
          <w:sz w:val="28"/>
          <w:szCs w:val="28"/>
          <w:lang w:val="en-US" w:eastAsia="zh-CN"/>
        </w:rPr>
        <w:t>4.5 通信及视频监控</w:t>
      </w:r>
      <w:bookmarkEnd w:id="1201"/>
      <w:bookmarkEnd w:id="1202"/>
      <w:bookmarkEnd w:id="1203"/>
      <w:bookmarkEnd w:id="1204"/>
      <w:bookmarkEnd w:id="1205"/>
      <w:bookmarkEnd w:id="1206"/>
      <w:bookmarkEnd w:id="1207"/>
      <w:bookmarkEnd w:id="1208"/>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语音通信。采用安装县电信公司电话业务解决话音需求。</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视频监控系统。由</w:t>
      </w:r>
      <w:r>
        <w:rPr>
          <w:rFonts w:hint="eastAsia" w:ascii="宋体" w:hAnsi="宋体" w:cs="宋体"/>
          <w:sz w:val="28"/>
          <w:szCs w:val="28"/>
          <w:lang w:eastAsia="zh-CN"/>
        </w:rPr>
        <w:t>南部县万达</w:t>
      </w:r>
      <w:r>
        <w:rPr>
          <w:rFonts w:hint="eastAsia" w:ascii="宋体" w:hAnsi="宋体" w:eastAsia="宋体" w:cs="宋体"/>
          <w:sz w:val="28"/>
          <w:szCs w:val="28"/>
          <w:lang w:eastAsia="zh-CN"/>
        </w:rPr>
        <w:t>天然气有限公司</w:t>
      </w:r>
      <w:r>
        <w:rPr>
          <w:rFonts w:hint="eastAsia" w:ascii="宋体" w:hAnsi="宋体" w:cs="宋体"/>
          <w:sz w:val="28"/>
          <w:szCs w:val="28"/>
          <w:lang w:eastAsia="zh-CN"/>
        </w:rPr>
        <w:t>所属乡镇管理站调压</w:t>
      </w:r>
      <w:r>
        <w:rPr>
          <w:rFonts w:hint="eastAsia" w:ascii="宋体" w:hAnsi="宋体" w:eastAsia="宋体" w:cs="宋体"/>
          <w:sz w:val="28"/>
          <w:szCs w:val="28"/>
          <w:lang w:eastAsia="zh-CN"/>
        </w:rPr>
        <w:t>调压</w:t>
      </w:r>
      <w:r>
        <w:rPr>
          <w:rFonts w:hint="eastAsia" w:ascii="宋体" w:hAnsi="宋体" w:eastAsia="宋体" w:cs="宋体"/>
          <w:sz w:val="28"/>
          <w:szCs w:val="28"/>
        </w:rPr>
        <w:t>站</w:t>
      </w:r>
      <w:r>
        <w:rPr>
          <w:rFonts w:hint="eastAsia" w:ascii="宋体" w:hAnsi="宋体" w:cs="宋体"/>
          <w:sz w:val="28"/>
          <w:szCs w:val="28"/>
          <w:lang w:eastAsia="zh-CN"/>
        </w:rPr>
        <w:t>（调压柜）</w:t>
      </w:r>
      <w:r>
        <w:rPr>
          <w:rFonts w:hint="eastAsia" w:ascii="宋体" w:hAnsi="宋体" w:eastAsia="宋体" w:cs="宋体"/>
          <w:sz w:val="28"/>
          <w:szCs w:val="28"/>
        </w:rPr>
        <w:t>在工艺装置区、站区</w:t>
      </w:r>
      <w:r>
        <w:rPr>
          <w:rFonts w:hint="eastAsia" w:ascii="宋体" w:hAnsi="宋体" w:eastAsia="宋体" w:cs="宋体"/>
          <w:sz w:val="28"/>
          <w:szCs w:val="28"/>
          <w:lang w:eastAsia="zh-CN"/>
        </w:rPr>
        <w:t>及</w:t>
      </w:r>
      <w:r>
        <w:rPr>
          <w:rFonts w:hint="eastAsia" w:ascii="宋体" w:hAnsi="宋体" w:eastAsia="宋体" w:cs="宋体"/>
          <w:sz w:val="28"/>
          <w:szCs w:val="28"/>
        </w:rPr>
        <w:t>出入口等位置设置监控设备。</w:t>
      </w:r>
      <w:bookmarkStart w:id="1209" w:name="_Toc428005145"/>
    </w:p>
    <w:p>
      <w:pPr>
        <w:pStyle w:val="6"/>
        <w:ind w:firstLine="562" w:firstLineChars="200"/>
        <w:rPr>
          <w:rFonts w:hint="eastAsia" w:ascii="宋体" w:hAnsi="宋体" w:eastAsia="宋体" w:cs="宋体"/>
          <w:sz w:val="28"/>
          <w:szCs w:val="28"/>
          <w:lang w:val="en-US" w:eastAsia="zh-CN"/>
        </w:rPr>
      </w:pPr>
      <w:bookmarkStart w:id="1210" w:name="_Toc34837359"/>
      <w:bookmarkStart w:id="1211" w:name="_Toc34840061"/>
      <w:bookmarkStart w:id="1212" w:name="_Toc34840331"/>
      <w:bookmarkStart w:id="1213" w:name="_Toc30365"/>
      <w:bookmarkStart w:id="1214" w:name="_Toc34739721"/>
      <w:bookmarkStart w:id="1215" w:name="_Toc34839792"/>
      <w:bookmarkStart w:id="1216" w:name="_Toc34739447"/>
      <w:bookmarkStart w:id="1217" w:name="_Toc25076"/>
      <w:r>
        <w:rPr>
          <w:rFonts w:hint="eastAsia" w:ascii="宋体" w:hAnsi="宋体" w:eastAsia="宋体" w:cs="宋体"/>
          <w:sz w:val="28"/>
          <w:szCs w:val="28"/>
          <w:lang w:val="en-US" w:eastAsia="zh-CN"/>
        </w:rPr>
        <w:t>4.6维修与抢修</w:t>
      </w:r>
      <w:bookmarkEnd w:id="1209"/>
      <w:bookmarkEnd w:id="1210"/>
      <w:bookmarkEnd w:id="1211"/>
      <w:bookmarkEnd w:id="1212"/>
      <w:bookmarkEnd w:id="1213"/>
      <w:bookmarkEnd w:id="1214"/>
      <w:bookmarkEnd w:id="1215"/>
      <w:bookmarkEnd w:id="1216"/>
      <w:bookmarkEnd w:id="1217"/>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根据维修抢险需要设置</w:t>
      </w:r>
      <w:r>
        <w:rPr>
          <w:rFonts w:hint="eastAsia" w:ascii="宋体" w:hAnsi="宋体" w:cs="宋体"/>
          <w:sz w:val="28"/>
          <w:szCs w:val="28"/>
          <w:lang w:eastAsia="zh-CN"/>
        </w:rPr>
        <w:t>专职</w:t>
      </w:r>
      <w:r>
        <w:rPr>
          <w:rFonts w:hint="eastAsia" w:ascii="宋体" w:hAnsi="宋体" w:eastAsia="宋体" w:cs="宋体"/>
          <w:sz w:val="28"/>
          <w:szCs w:val="28"/>
        </w:rPr>
        <w:t>维修抢险</w:t>
      </w:r>
      <w:r>
        <w:rPr>
          <w:rFonts w:hint="eastAsia" w:ascii="宋体" w:hAnsi="宋体" w:cs="宋体"/>
          <w:sz w:val="28"/>
          <w:szCs w:val="28"/>
          <w:lang w:eastAsia="zh-CN"/>
        </w:rPr>
        <w:t>人员</w:t>
      </w:r>
      <w:r>
        <w:rPr>
          <w:rFonts w:hint="eastAsia" w:ascii="宋体" w:hAnsi="宋体" w:eastAsia="宋体" w:cs="宋体"/>
          <w:sz w:val="28"/>
          <w:szCs w:val="28"/>
        </w:rPr>
        <w:t>。维修抢险</w:t>
      </w:r>
      <w:r>
        <w:rPr>
          <w:rFonts w:hint="eastAsia" w:ascii="宋体" w:hAnsi="宋体" w:cs="宋体"/>
          <w:sz w:val="28"/>
          <w:szCs w:val="28"/>
          <w:lang w:eastAsia="zh-CN"/>
        </w:rPr>
        <w:t>人员</w:t>
      </w:r>
      <w:r>
        <w:rPr>
          <w:rFonts w:hint="eastAsia" w:ascii="宋体" w:hAnsi="宋体" w:eastAsia="宋体" w:cs="宋体"/>
          <w:sz w:val="28"/>
          <w:szCs w:val="28"/>
        </w:rPr>
        <w:t>根据需要配备必要的维修和抢修机具及车辆，包括</w:t>
      </w:r>
      <w:r>
        <w:rPr>
          <w:rFonts w:hint="eastAsia" w:ascii="宋体" w:hAnsi="宋体" w:cs="宋体"/>
          <w:sz w:val="28"/>
          <w:szCs w:val="28"/>
          <w:lang w:eastAsia="zh-CN"/>
        </w:rPr>
        <w:t>抢险专用</w:t>
      </w:r>
      <w:r>
        <w:rPr>
          <w:rFonts w:hint="eastAsia" w:ascii="宋体" w:hAnsi="宋体" w:eastAsia="宋体" w:cs="宋体"/>
          <w:sz w:val="28"/>
          <w:szCs w:val="28"/>
        </w:rPr>
        <w:t>车、</w:t>
      </w:r>
      <w:r>
        <w:rPr>
          <w:rFonts w:hint="eastAsia" w:ascii="宋体" w:hAnsi="宋体" w:cs="宋体"/>
          <w:sz w:val="28"/>
          <w:szCs w:val="28"/>
          <w:lang w:eastAsia="zh-CN"/>
        </w:rPr>
        <w:t>微型</w:t>
      </w:r>
      <w:r>
        <w:rPr>
          <w:rFonts w:hint="eastAsia" w:ascii="宋体" w:hAnsi="宋体" w:eastAsia="宋体" w:cs="宋体"/>
          <w:sz w:val="28"/>
          <w:szCs w:val="28"/>
        </w:rPr>
        <w:t>货车、指挥车、工程抢修车、电</w:t>
      </w:r>
      <w:r>
        <w:rPr>
          <w:rFonts w:hint="eastAsia" w:ascii="宋体" w:hAnsi="宋体" w:eastAsia="宋体" w:cs="宋体"/>
          <w:sz w:val="28"/>
          <w:szCs w:val="28"/>
          <w:lang w:eastAsia="zh-CN"/>
        </w:rPr>
        <w:t>熔</w:t>
      </w:r>
      <w:r>
        <w:rPr>
          <w:rFonts w:hint="eastAsia" w:ascii="宋体" w:hAnsi="宋体" w:eastAsia="宋体" w:cs="宋体"/>
          <w:sz w:val="28"/>
          <w:szCs w:val="28"/>
        </w:rPr>
        <w:t>机、空压机、套丝机、防护设备等。考虑到投资和使用频率，大的维修车辆和机具依托城市基础设施。</w:t>
      </w:r>
    </w:p>
    <w:p>
      <w:pPr>
        <w:pStyle w:val="6"/>
        <w:ind w:firstLine="562" w:firstLineChars="200"/>
        <w:rPr>
          <w:rFonts w:hint="eastAsia" w:ascii="宋体" w:hAnsi="宋体" w:eastAsia="宋体" w:cs="宋体"/>
          <w:sz w:val="28"/>
          <w:szCs w:val="28"/>
          <w:lang w:val="en-US" w:eastAsia="zh-CN"/>
        </w:rPr>
      </w:pPr>
      <w:bookmarkStart w:id="1218" w:name="_Toc34837360"/>
      <w:bookmarkStart w:id="1219" w:name="_Toc34739722"/>
      <w:bookmarkStart w:id="1220" w:name="_Toc34739448"/>
      <w:bookmarkStart w:id="1221" w:name="_Toc34840062"/>
      <w:bookmarkStart w:id="1222" w:name="_Toc34840332"/>
      <w:bookmarkStart w:id="1223" w:name="_Toc832"/>
      <w:bookmarkStart w:id="1224" w:name="_Toc34839793"/>
      <w:bookmarkStart w:id="1225" w:name="_Toc355"/>
      <w:r>
        <w:rPr>
          <w:rFonts w:hint="eastAsia" w:ascii="宋体" w:hAnsi="宋体" w:eastAsia="宋体" w:cs="宋体"/>
          <w:sz w:val="28"/>
          <w:szCs w:val="28"/>
          <w:lang w:val="en-US" w:eastAsia="zh-CN"/>
        </w:rPr>
        <w:t>4.7 安全设施</w:t>
      </w:r>
      <w:bookmarkEnd w:id="1218"/>
      <w:bookmarkEnd w:id="1219"/>
      <w:bookmarkEnd w:id="1220"/>
      <w:bookmarkEnd w:id="1221"/>
      <w:bookmarkEnd w:id="1222"/>
      <w:bookmarkEnd w:id="1223"/>
      <w:bookmarkEnd w:id="1224"/>
      <w:bookmarkEnd w:id="1225"/>
      <w:bookmarkStart w:id="1226" w:name="_Toc1347"/>
      <w:bookmarkStart w:id="1227" w:name="_Toc428005153"/>
      <w:bookmarkStart w:id="1228" w:name="_Toc418678340"/>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预防事故设施</w:t>
      </w:r>
      <w:bookmarkEnd w:id="1226"/>
      <w:bookmarkEnd w:id="1227"/>
      <w:bookmarkEnd w:id="1228"/>
    </w:p>
    <w:p>
      <w:pPr>
        <w:ind w:firstLine="560" w:firstLineChars="200"/>
        <w:rPr>
          <w:rFonts w:hint="eastAsia" w:ascii="宋体" w:hAnsi="宋体" w:eastAsia="宋体" w:cs="宋体"/>
          <w:sz w:val="28"/>
          <w:szCs w:val="28"/>
        </w:rPr>
      </w:pPr>
      <w:r>
        <w:rPr>
          <w:rFonts w:hint="eastAsia" w:ascii="宋体" w:hAnsi="宋体" w:eastAsia="宋体" w:cs="宋体"/>
          <w:sz w:val="28"/>
          <w:szCs w:val="28"/>
        </w:rPr>
        <w:t>预防事故设施主要有：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a、在站场</w:t>
      </w:r>
      <w:r>
        <w:rPr>
          <w:rFonts w:hint="eastAsia" w:ascii="宋体" w:hAnsi="宋体" w:eastAsia="宋体" w:cs="宋体"/>
          <w:sz w:val="28"/>
          <w:szCs w:val="28"/>
          <w:lang w:eastAsia="zh-CN"/>
        </w:rPr>
        <w:t>工艺装置区</w:t>
      </w:r>
      <w:r>
        <w:rPr>
          <w:rFonts w:hint="eastAsia" w:ascii="宋体" w:hAnsi="宋体" w:eastAsia="宋体" w:cs="宋体"/>
          <w:sz w:val="28"/>
          <w:szCs w:val="28"/>
        </w:rPr>
        <w:t>设</w:t>
      </w:r>
      <w:r>
        <w:rPr>
          <w:rFonts w:hint="eastAsia" w:ascii="宋体" w:hAnsi="宋体" w:eastAsia="宋体" w:cs="宋体"/>
          <w:sz w:val="28"/>
          <w:szCs w:val="28"/>
          <w:lang w:eastAsia="zh-CN"/>
        </w:rPr>
        <w:t>有</w:t>
      </w:r>
      <w:r>
        <w:rPr>
          <w:rFonts w:hint="eastAsia" w:ascii="宋体" w:hAnsi="宋体" w:eastAsia="宋体" w:cs="宋体"/>
          <w:sz w:val="28"/>
          <w:szCs w:val="28"/>
        </w:rPr>
        <w:t>压力、温度、流量等仪表</w:t>
      </w:r>
      <w:r>
        <w:rPr>
          <w:rFonts w:hint="eastAsia" w:ascii="宋体" w:hAnsi="宋体" w:eastAsia="宋体" w:cs="宋体"/>
          <w:sz w:val="28"/>
          <w:szCs w:val="28"/>
          <w:lang w:eastAsia="zh-CN"/>
        </w:rPr>
        <w:t>及安全放散阀</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b、</w:t>
      </w:r>
      <w:r>
        <w:rPr>
          <w:rFonts w:hint="eastAsia" w:ascii="宋体" w:hAnsi="宋体" w:cs="宋体"/>
          <w:sz w:val="28"/>
          <w:szCs w:val="28"/>
          <w:lang w:eastAsia="zh-CN"/>
        </w:rPr>
        <w:t>各管理站配</w:t>
      </w:r>
      <w:r>
        <w:rPr>
          <w:rFonts w:hint="eastAsia" w:ascii="宋体" w:hAnsi="宋体" w:eastAsia="宋体" w:cs="宋体"/>
          <w:sz w:val="28"/>
          <w:szCs w:val="28"/>
        </w:rPr>
        <w:t>置可燃气体泄漏检测器；</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设备安全防护设施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a、建构筑物设置防雷装置；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b、危险场所的管道、设备、金属导体等做</w:t>
      </w:r>
      <w:r>
        <w:rPr>
          <w:rFonts w:hint="eastAsia" w:ascii="宋体" w:hAnsi="宋体" w:eastAsia="宋体" w:cs="宋体"/>
          <w:sz w:val="28"/>
          <w:szCs w:val="28"/>
          <w:lang w:eastAsia="zh-CN"/>
        </w:rPr>
        <w:t>有</w:t>
      </w:r>
      <w:r>
        <w:rPr>
          <w:rFonts w:hint="eastAsia" w:ascii="宋体" w:hAnsi="宋体" w:eastAsia="宋体" w:cs="宋体"/>
          <w:sz w:val="28"/>
          <w:szCs w:val="28"/>
        </w:rPr>
        <w:t>防静电接地；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c、站场采用联合接地方式，站内装置、电气、通信等的保护接地及工作接地、防雷防静电接地等共用同一接地装置，其接地电阻不大于1Ω。所有电力设备的金属部分和电缆的铠装层及插座的接地端等均与接地装置可靠连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d、管道及设备采用防腐蚀措施。</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防爆设施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a、爆炸和火灾危险场所的电气照明，设置符合规范要求；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b、安全警示标识。危险区域设置安全警示标识。</w:t>
      </w:r>
      <w:bookmarkStart w:id="1229" w:name="_Toc27059"/>
      <w:bookmarkStart w:id="1230" w:name="_Toc428005154"/>
      <w:bookmarkStart w:id="1231" w:name="_Toc418678341"/>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控制事故设施</w:t>
      </w:r>
      <w:bookmarkEnd w:id="1229"/>
      <w:bookmarkEnd w:id="1230"/>
      <w:bookmarkEnd w:id="1231"/>
    </w:p>
    <w:p>
      <w:pPr>
        <w:ind w:firstLine="560" w:firstLineChars="200"/>
        <w:rPr>
          <w:rFonts w:hint="eastAsia" w:ascii="宋体" w:hAnsi="宋体" w:eastAsia="宋体" w:cs="宋体"/>
          <w:sz w:val="28"/>
          <w:szCs w:val="28"/>
        </w:rPr>
      </w:pPr>
      <w:r>
        <w:rPr>
          <w:rFonts w:hint="eastAsia" w:ascii="宋体" w:hAnsi="宋体" w:eastAsia="宋体" w:cs="宋体"/>
          <w:sz w:val="28"/>
          <w:szCs w:val="28"/>
        </w:rPr>
        <w:t>站场设置放散管。</w:t>
      </w:r>
      <w:bookmarkStart w:id="1232" w:name="_Toc418678342"/>
      <w:bookmarkStart w:id="1233" w:name="_Toc26526"/>
      <w:bookmarkStart w:id="1234" w:name="_Toc428005155"/>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减少或消除事故影响设施</w:t>
      </w:r>
      <w:bookmarkEnd w:id="1232"/>
      <w:bookmarkEnd w:id="1233"/>
      <w:bookmarkEnd w:id="1234"/>
    </w:p>
    <w:p>
      <w:pPr>
        <w:ind w:firstLine="560" w:firstLineChars="200"/>
        <w:rPr>
          <w:rFonts w:hint="eastAsia" w:ascii="宋体" w:hAnsi="宋体" w:eastAsia="宋体" w:cs="宋体"/>
          <w:sz w:val="28"/>
          <w:szCs w:val="28"/>
        </w:rPr>
      </w:pPr>
      <w:r>
        <w:rPr>
          <w:rFonts w:hint="eastAsia" w:ascii="宋体" w:hAnsi="宋体" w:eastAsia="宋体" w:cs="宋体"/>
          <w:sz w:val="28"/>
          <w:szCs w:val="28"/>
        </w:rPr>
        <w:t>减少或消除事故影响设施主要有：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a、站场配置灭火器器材；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b、为作业人员配发劳动防护用品；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c、按规定要求配置所需应急救援物资。</w:t>
      </w:r>
    </w:p>
    <w:p>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sz w:val="28"/>
          <w:szCs w:val="28"/>
          <w:lang w:val="en-US" w:eastAsia="zh-CN"/>
        </w:rPr>
      </w:pPr>
      <w:bookmarkStart w:id="1235" w:name="_Toc31219"/>
      <w:r>
        <w:rPr>
          <w:rFonts w:hint="eastAsia"/>
          <w:sz w:val="28"/>
          <w:szCs w:val="28"/>
          <w:lang w:val="en-US" w:eastAsia="zh-CN"/>
        </w:rPr>
        <w:t>5 主要</w:t>
      </w:r>
      <w:r>
        <w:rPr>
          <w:rFonts w:hint="eastAsia"/>
          <w:sz w:val="28"/>
          <w:szCs w:val="28"/>
        </w:rPr>
        <w:t>危险有害因素分析</w:t>
      </w:r>
      <w:bookmarkEnd w:id="1235"/>
    </w:p>
    <w:p>
      <w:pPr>
        <w:pStyle w:val="6"/>
        <w:ind w:firstLine="562" w:firstLineChars="200"/>
        <w:rPr>
          <w:rFonts w:hint="eastAsia" w:ascii="宋体" w:hAnsi="宋体" w:eastAsia="宋体" w:cs="宋体"/>
          <w:sz w:val="28"/>
          <w:szCs w:val="28"/>
          <w:lang w:val="en-US" w:eastAsia="zh-CN"/>
        </w:rPr>
      </w:pPr>
      <w:bookmarkStart w:id="1236" w:name="_Toc6467"/>
      <w:bookmarkStart w:id="1237" w:name="_Toc29900"/>
      <w:r>
        <w:rPr>
          <w:rFonts w:hint="eastAsia" w:ascii="宋体" w:hAnsi="宋体" w:eastAsia="宋体" w:cs="宋体"/>
          <w:sz w:val="28"/>
          <w:szCs w:val="28"/>
          <w:lang w:val="en-US" w:eastAsia="zh-CN"/>
        </w:rPr>
        <w:t>5.1 危险物质辨识</w:t>
      </w:r>
      <w:bookmarkEnd w:id="1236"/>
      <w:bookmarkEnd w:id="1237"/>
    </w:p>
    <w:p>
      <w:pPr>
        <w:pStyle w:val="2"/>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公司燃气输配管网输送的介质是天然气，气源来自</w:t>
      </w:r>
      <w:r>
        <w:rPr>
          <w:rFonts w:hint="eastAsia" w:ascii="宋体" w:hAnsi="宋体" w:eastAsia="宋体" w:cs="宋体"/>
          <w:sz w:val="28"/>
          <w:szCs w:val="28"/>
          <w:lang w:eastAsia="zh-CN"/>
        </w:rPr>
        <w:t>中石油各</w:t>
      </w:r>
      <w:r>
        <w:rPr>
          <w:rFonts w:hint="eastAsia" w:ascii="宋体" w:hAnsi="宋体" w:eastAsia="宋体" w:cs="宋体"/>
          <w:sz w:val="28"/>
          <w:szCs w:val="28"/>
        </w:rPr>
        <w:t>分输站</w:t>
      </w:r>
      <w:r>
        <w:rPr>
          <w:rFonts w:hint="eastAsia" w:ascii="宋体" w:hAnsi="宋体" w:eastAsia="宋体" w:cs="宋体"/>
          <w:sz w:val="28"/>
          <w:szCs w:val="28"/>
          <w:lang w:eastAsia="zh-CN"/>
        </w:rPr>
        <w:t>供气</w:t>
      </w:r>
      <w:r>
        <w:rPr>
          <w:rFonts w:hint="eastAsia" w:ascii="宋体" w:hAnsi="宋体" w:eastAsia="宋体" w:cs="宋体"/>
          <w:sz w:val="28"/>
          <w:szCs w:val="28"/>
        </w:rPr>
        <w:t>，天然气进站后进入门站工艺装置，经过过滤、调压、加臭后输入中压管网。</w:t>
      </w:r>
      <w:r>
        <w:rPr>
          <w:rFonts w:hint="eastAsia" w:ascii="宋体" w:hAnsi="宋体" w:eastAsia="宋体" w:cs="宋体"/>
          <w:sz w:val="28"/>
          <w:szCs w:val="28"/>
          <w:lang w:val="en-US" w:eastAsia="zh-CN"/>
        </w:rPr>
        <w:t>另外是</w:t>
      </w:r>
      <w:r>
        <w:rPr>
          <w:rFonts w:hint="eastAsia" w:ascii="宋体" w:hAnsi="宋体" w:eastAsia="宋体" w:cs="宋体"/>
          <w:sz w:val="28"/>
          <w:szCs w:val="28"/>
        </w:rPr>
        <w:t>加臭剂（为混合物，其主要成份为四氢噻吩</w:t>
      </w:r>
      <w:r>
        <w:rPr>
          <w:rFonts w:hint="eastAsia" w:ascii="宋体" w:hAnsi="宋体" w:eastAsia="宋体" w:cs="宋体"/>
          <w:sz w:val="28"/>
          <w:szCs w:val="28"/>
          <w:lang w:eastAsia="zh-CN"/>
        </w:rPr>
        <w:t>，</w:t>
      </w:r>
      <w:r>
        <w:rPr>
          <w:rFonts w:hint="eastAsia" w:ascii="宋体" w:hAnsi="宋体" w:eastAsia="宋体" w:cs="宋体"/>
          <w:sz w:val="28"/>
          <w:szCs w:val="28"/>
        </w:rPr>
        <w:t>遇高热、明火及强氧化剂易引起燃烧）。</w:t>
      </w:r>
    </w:p>
    <w:p>
      <w:pPr>
        <w:spacing w:line="500" w:lineRule="exact"/>
        <w:ind w:firstLine="2530" w:firstLineChars="900"/>
        <w:rPr>
          <w:rFonts w:hint="eastAsia" w:ascii="宋体" w:hAnsi="宋体"/>
          <w:b/>
          <w:color w:val="000000"/>
          <w:sz w:val="28"/>
          <w:szCs w:val="28"/>
        </w:rPr>
      </w:pPr>
      <w:r>
        <w:rPr>
          <w:rFonts w:hint="eastAsia"/>
          <w:b/>
          <w:sz w:val="28"/>
          <w:szCs w:val="28"/>
        </w:rPr>
        <w:t>天然气安全特性表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240"/>
        <w:gridCol w:w="2163"/>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noWrap w:val="0"/>
            <w:vAlign w:val="top"/>
          </w:tcPr>
          <w:p>
            <w:pPr>
              <w:rPr>
                <w:rFonts w:hint="eastAsia" w:ascii="宋体" w:hAnsi="宋体" w:eastAsia="宋体" w:cs="宋体"/>
                <w:sz w:val="24"/>
                <w:szCs w:val="24"/>
              </w:rPr>
            </w:pPr>
            <w:r>
              <w:rPr>
                <w:rFonts w:hint="eastAsia" w:ascii="宋体" w:hAnsi="宋体" w:eastAsia="宋体" w:cs="宋体"/>
                <w:sz w:val="24"/>
                <w:szCs w:val="24"/>
              </w:rPr>
              <w:t>标识</w:t>
            </w:r>
          </w:p>
        </w:tc>
        <w:tc>
          <w:tcPr>
            <w:tcW w:w="7887" w:type="dxa"/>
            <w:gridSpan w:val="3"/>
            <w:noWrap w:val="0"/>
            <w:vAlign w:val="top"/>
          </w:tcPr>
          <w:p>
            <w:pPr>
              <w:rPr>
                <w:rFonts w:hint="eastAsia" w:ascii="宋体" w:hAnsi="宋体" w:eastAsia="宋体" w:cs="宋体"/>
                <w:kern w:val="0"/>
                <w:sz w:val="24"/>
                <w:szCs w:val="24"/>
              </w:rPr>
            </w:pPr>
            <w:r>
              <w:rPr>
                <w:rFonts w:hint="eastAsia" w:ascii="宋体" w:hAnsi="宋体" w:eastAsia="宋体" w:cs="宋体"/>
                <w:kern w:val="0"/>
                <w:sz w:val="24"/>
                <w:szCs w:val="24"/>
              </w:rPr>
              <w:t>中文名：天然气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hint="eastAsia" w:ascii="宋体" w:hAnsi="宋体" w:eastAsia="宋体" w:cs="宋体"/>
                <w:sz w:val="24"/>
                <w:szCs w:val="24"/>
              </w:rPr>
            </w:pPr>
          </w:p>
        </w:tc>
        <w:tc>
          <w:tcPr>
            <w:tcW w:w="3240" w:type="dxa"/>
            <w:noWrap w:val="0"/>
            <w:vAlign w:val="top"/>
          </w:tcPr>
          <w:p>
            <w:pPr>
              <w:rPr>
                <w:rFonts w:hint="eastAsia" w:ascii="宋体" w:hAnsi="宋体" w:eastAsia="宋体" w:cs="宋体"/>
                <w:sz w:val="24"/>
                <w:szCs w:val="24"/>
              </w:rPr>
            </w:pPr>
            <w:r>
              <w:rPr>
                <w:rFonts w:hint="eastAsia" w:ascii="宋体" w:hAnsi="宋体" w:eastAsia="宋体" w:cs="宋体"/>
                <w:kern w:val="0"/>
                <w:sz w:val="24"/>
                <w:szCs w:val="24"/>
              </w:rPr>
              <w:t>分子式：</w:t>
            </w:r>
            <w:r>
              <w:rPr>
                <w:rFonts w:hint="eastAsia" w:ascii="宋体" w:hAnsi="宋体" w:eastAsia="宋体" w:cs="宋体"/>
                <w:color w:val="484848"/>
                <w:sz w:val="24"/>
                <w:szCs w:val="24"/>
              </w:rPr>
              <w:t>主要成分为甲烷，也包括一定量的乙烷、丙烷和重质碳氢化合物</w:t>
            </w:r>
          </w:p>
        </w:tc>
        <w:tc>
          <w:tcPr>
            <w:tcW w:w="2163" w:type="dxa"/>
            <w:noWrap w:val="0"/>
            <w:vAlign w:val="top"/>
          </w:tcPr>
          <w:p>
            <w:pPr>
              <w:jc w:val="center"/>
              <w:rPr>
                <w:rFonts w:hint="eastAsia" w:ascii="宋体" w:hAnsi="宋体" w:eastAsia="宋体" w:cs="宋体"/>
                <w:kern w:val="0"/>
                <w:sz w:val="24"/>
                <w:szCs w:val="24"/>
              </w:rPr>
            </w:pPr>
          </w:p>
          <w:p>
            <w:pPr>
              <w:jc w:val="center"/>
              <w:rPr>
                <w:rFonts w:hint="eastAsia" w:ascii="宋体" w:hAnsi="宋体" w:eastAsia="宋体" w:cs="宋体"/>
                <w:sz w:val="24"/>
                <w:szCs w:val="24"/>
              </w:rPr>
            </w:pPr>
            <w:r>
              <w:rPr>
                <w:rFonts w:hint="eastAsia" w:ascii="宋体" w:hAnsi="宋体" w:eastAsia="宋体" w:cs="宋体"/>
                <w:kern w:val="0"/>
                <w:sz w:val="24"/>
                <w:szCs w:val="24"/>
              </w:rPr>
              <w:t>分子量：16.04</w:t>
            </w:r>
          </w:p>
        </w:tc>
        <w:tc>
          <w:tcPr>
            <w:tcW w:w="2484" w:type="dxa"/>
            <w:noWrap w:val="0"/>
            <w:vAlign w:val="top"/>
          </w:tcPr>
          <w:p>
            <w:pPr>
              <w:rPr>
                <w:rFonts w:hint="eastAsia" w:ascii="宋体" w:hAnsi="宋体" w:eastAsia="宋体" w:cs="宋体"/>
                <w:kern w:val="0"/>
                <w:sz w:val="24"/>
                <w:szCs w:val="24"/>
              </w:rPr>
            </w:pPr>
          </w:p>
          <w:p>
            <w:pPr>
              <w:rPr>
                <w:rFonts w:hint="eastAsia" w:ascii="宋体" w:hAnsi="宋体" w:eastAsia="宋体" w:cs="宋体"/>
                <w:sz w:val="24"/>
                <w:szCs w:val="24"/>
              </w:rPr>
            </w:pPr>
            <w:r>
              <w:rPr>
                <w:rFonts w:hint="eastAsia" w:ascii="宋体" w:hAnsi="宋体" w:eastAsia="宋体" w:cs="宋体"/>
                <w:kern w:val="0"/>
                <w:sz w:val="24"/>
                <w:szCs w:val="24"/>
              </w:rPr>
              <w:t>UN编号：1971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hint="eastAsia" w:ascii="宋体" w:hAnsi="宋体" w:eastAsia="宋体" w:cs="宋体"/>
                <w:sz w:val="24"/>
                <w:szCs w:val="24"/>
              </w:rPr>
            </w:pPr>
          </w:p>
        </w:tc>
        <w:tc>
          <w:tcPr>
            <w:tcW w:w="3240" w:type="dxa"/>
            <w:noWrap w:val="0"/>
            <w:vAlign w:val="top"/>
          </w:tcPr>
          <w:p>
            <w:pPr>
              <w:rPr>
                <w:rFonts w:hint="eastAsia" w:ascii="宋体" w:hAnsi="宋体" w:eastAsia="宋体" w:cs="宋体"/>
                <w:sz w:val="24"/>
                <w:szCs w:val="24"/>
              </w:rPr>
            </w:pPr>
            <w:r>
              <w:rPr>
                <w:rFonts w:hint="eastAsia" w:ascii="宋体" w:hAnsi="宋体" w:eastAsia="宋体" w:cs="宋体"/>
                <w:kern w:val="0"/>
                <w:sz w:val="24"/>
                <w:szCs w:val="24"/>
              </w:rPr>
              <w:t>危险性类别 第2.1类易燃气体</w:t>
            </w:r>
          </w:p>
        </w:tc>
        <w:tc>
          <w:tcPr>
            <w:tcW w:w="2163" w:type="dxa"/>
            <w:noWrap w:val="0"/>
            <w:vAlign w:val="top"/>
          </w:tcPr>
          <w:p>
            <w:pPr>
              <w:rPr>
                <w:rFonts w:hint="eastAsia" w:ascii="宋体" w:hAnsi="宋体" w:eastAsia="宋体" w:cs="宋体"/>
                <w:sz w:val="24"/>
                <w:szCs w:val="24"/>
              </w:rPr>
            </w:pPr>
            <w:r>
              <w:rPr>
                <w:rFonts w:hint="eastAsia" w:ascii="宋体" w:hAnsi="宋体" w:eastAsia="宋体" w:cs="宋体"/>
                <w:kern w:val="0"/>
                <w:sz w:val="24"/>
                <w:szCs w:val="24"/>
              </w:rPr>
              <w:t>CAS号74-82-8</w:t>
            </w:r>
          </w:p>
        </w:tc>
        <w:tc>
          <w:tcPr>
            <w:tcW w:w="2484" w:type="dxa"/>
            <w:noWrap w:val="0"/>
            <w:vAlign w:val="top"/>
          </w:tcPr>
          <w:p>
            <w:pPr>
              <w:rPr>
                <w:rFonts w:hint="eastAsia" w:ascii="宋体" w:hAnsi="宋体" w:eastAsia="宋体" w:cs="宋体"/>
                <w:kern w:val="0"/>
                <w:sz w:val="24"/>
                <w:szCs w:val="24"/>
              </w:rPr>
            </w:pPr>
            <w:r>
              <w:rPr>
                <w:rFonts w:hint="eastAsia" w:ascii="宋体" w:hAnsi="宋体" w:eastAsia="宋体" w:cs="宋体"/>
                <w:kern w:val="0"/>
                <w:sz w:val="24"/>
                <w:szCs w:val="24"/>
              </w:rPr>
              <w:t>危规号：21007</w:t>
            </w:r>
          </w:p>
          <w:p>
            <w:pPr>
              <w:ind w:firstLine="960" w:firstLineChars="400"/>
              <w:rPr>
                <w:rFonts w:hint="eastAsia" w:ascii="宋体" w:hAnsi="宋体" w:eastAsia="宋体" w:cs="宋体"/>
                <w:sz w:val="24"/>
                <w:szCs w:val="24"/>
              </w:rPr>
            </w:pPr>
            <w:r>
              <w:rPr>
                <w:rFonts w:hint="eastAsia" w:ascii="宋体" w:hAnsi="宋体" w:eastAsia="宋体" w:cs="宋体"/>
                <w:kern w:val="0"/>
                <w:sz w:val="24"/>
                <w:szCs w:val="24"/>
              </w:rPr>
              <w:t>21008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noWrap w:val="0"/>
            <w:vAlign w:val="top"/>
          </w:tcPr>
          <w:p>
            <w:pPr>
              <w:rPr>
                <w:rFonts w:hint="eastAsia" w:ascii="宋体" w:hAnsi="宋体" w:eastAsia="宋体" w:cs="宋体"/>
                <w:sz w:val="24"/>
                <w:szCs w:val="24"/>
              </w:rPr>
            </w:pPr>
            <w:r>
              <w:rPr>
                <w:rFonts w:hint="eastAsia" w:ascii="宋体" w:hAnsi="宋体" w:eastAsia="宋体" w:cs="宋体"/>
                <w:sz w:val="24"/>
                <w:szCs w:val="24"/>
              </w:rPr>
              <w:t>理化性质</w:t>
            </w:r>
          </w:p>
        </w:tc>
        <w:tc>
          <w:tcPr>
            <w:tcW w:w="7887" w:type="dxa"/>
            <w:gridSpan w:val="3"/>
            <w:noWrap w:val="0"/>
            <w:vAlign w:val="top"/>
          </w:tcPr>
          <w:p>
            <w:pPr>
              <w:rPr>
                <w:rFonts w:hint="eastAsia" w:ascii="宋体" w:hAnsi="宋体" w:eastAsia="宋体" w:cs="宋体"/>
                <w:sz w:val="24"/>
                <w:szCs w:val="24"/>
              </w:rPr>
            </w:pPr>
            <w:r>
              <w:rPr>
                <w:rFonts w:hint="eastAsia" w:ascii="宋体" w:hAnsi="宋体" w:eastAsia="宋体" w:cs="宋体"/>
                <w:kern w:val="0"/>
                <w:sz w:val="24"/>
                <w:szCs w:val="24"/>
              </w:rPr>
              <w:t>性状：无色、无臭气体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hint="eastAsia" w:ascii="宋体" w:hAnsi="宋体" w:eastAsia="宋体" w:cs="宋体"/>
                <w:sz w:val="24"/>
                <w:szCs w:val="24"/>
              </w:rPr>
            </w:pPr>
          </w:p>
        </w:tc>
        <w:tc>
          <w:tcPr>
            <w:tcW w:w="7887" w:type="dxa"/>
            <w:gridSpan w:val="3"/>
            <w:noWrap w:val="0"/>
            <w:vAlign w:val="top"/>
          </w:tcPr>
          <w:p>
            <w:pPr>
              <w:rPr>
                <w:rFonts w:hint="eastAsia" w:ascii="宋体" w:hAnsi="宋体" w:eastAsia="宋体" w:cs="宋体"/>
                <w:sz w:val="24"/>
                <w:szCs w:val="24"/>
              </w:rPr>
            </w:pPr>
            <w:r>
              <w:rPr>
                <w:rFonts w:hint="eastAsia" w:ascii="宋体" w:hAnsi="宋体" w:eastAsia="宋体" w:cs="宋体"/>
                <w:kern w:val="0"/>
                <w:sz w:val="24"/>
                <w:szCs w:val="24"/>
              </w:rPr>
              <w:t>主要用途：是重要的有机化工原料，可用作制造炭黑、合成氨、甲醇以及其它有机化合物，亦是优良的燃料。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hint="eastAsia" w:ascii="宋体" w:hAnsi="宋体" w:eastAsia="宋体" w:cs="宋体"/>
                <w:sz w:val="24"/>
                <w:szCs w:val="24"/>
              </w:rPr>
            </w:pPr>
          </w:p>
        </w:tc>
        <w:tc>
          <w:tcPr>
            <w:tcW w:w="3240" w:type="dxa"/>
            <w:noWrap w:val="0"/>
            <w:vAlign w:val="top"/>
          </w:tcPr>
          <w:p>
            <w:pPr>
              <w:rPr>
                <w:rFonts w:hint="eastAsia" w:ascii="宋体" w:hAnsi="宋体" w:eastAsia="宋体" w:cs="宋体"/>
                <w:sz w:val="24"/>
                <w:szCs w:val="24"/>
              </w:rPr>
            </w:pPr>
            <w:r>
              <w:rPr>
                <w:rFonts w:hint="eastAsia" w:ascii="宋体" w:hAnsi="宋体" w:eastAsia="宋体" w:cs="宋体"/>
                <w:kern w:val="0"/>
                <w:sz w:val="24"/>
                <w:szCs w:val="24"/>
              </w:rPr>
              <w:t>最大爆炸压力：（100kPa）：6.8</w:t>
            </w:r>
          </w:p>
        </w:tc>
        <w:tc>
          <w:tcPr>
            <w:tcW w:w="4647" w:type="dxa"/>
            <w:gridSpan w:val="2"/>
            <w:noWrap w:val="0"/>
            <w:vAlign w:val="top"/>
          </w:tcPr>
          <w:p>
            <w:pPr>
              <w:rPr>
                <w:rFonts w:hint="eastAsia" w:ascii="宋体" w:hAnsi="宋体" w:eastAsia="宋体" w:cs="宋体"/>
                <w:sz w:val="24"/>
                <w:szCs w:val="24"/>
              </w:rPr>
            </w:pPr>
            <w:r>
              <w:rPr>
                <w:rFonts w:hint="eastAsia" w:ascii="宋体" w:hAnsi="宋体" w:eastAsia="宋体" w:cs="宋体"/>
                <w:kern w:val="0"/>
                <w:sz w:val="24"/>
                <w:szCs w:val="24"/>
              </w:rPr>
              <w:t>溶解性：溶于水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hint="eastAsia" w:ascii="宋体" w:hAnsi="宋体" w:eastAsia="宋体" w:cs="宋体"/>
                <w:sz w:val="24"/>
                <w:szCs w:val="24"/>
              </w:rPr>
            </w:pPr>
          </w:p>
        </w:tc>
        <w:tc>
          <w:tcPr>
            <w:tcW w:w="3240"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沸点/℃-160</w:t>
            </w:r>
          </w:p>
        </w:tc>
        <w:tc>
          <w:tcPr>
            <w:tcW w:w="4647" w:type="dxa"/>
            <w:gridSpan w:val="2"/>
            <w:noWrap w:val="0"/>
            <w:vAlign w:val="top"/>
          </w:tcPr>
          <w:p>
            <w:pPr>
              <w:rPr>
                <w:rFonts w:hint="eastAsia" w:ascii="宋体" w:hAnsi="宋体" w:eastAsia="宋体" w:cs="宋体"/>
                <w:sz w:val="24"/>
                <w:szCs w:val="24"/>
              </w:rPr>
            </w:pPr>
            <w:r>
              <w:rPr>
                <w:rFonts w:hint="eastAsia" w:ascii="宋体" w:hAnsi="宋体" w:eastAsia="宋体" w:cs="宋体"/>
                <w:kern w:val="0"/>
                <w:sz w:val="24"/>
                <w:szCs w:val="24"/>
              </w:rPr>
              <w:t>相对密度：(水=1）约0.45（液化）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hint="eastAsia" w:ascii="宋体" w:hAnsi="宋体" w:eastAsia="宋体" w:cs="宋体"/>
                <w:sz w:val="24"/>
                <w:szCs w:val="24"/>
              </w:rPr>
            </w:pPr>
          </w:p>
        </w:tc>
        <w:tc>
          <w:tcPr>
            <w:tcW w:w="3240"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熔点/℃-182.5</w:t>
            </w:r>
          </w:p>
        </w:tc>
        <w:tc>
          <w:tcPr>
            <w:tcW w:w="4647" w:type="dxa"/>
            <w:gridSpan w:val="2"/>
            <w:noWrap w:val="0"/>
            <w:vAlign w:val="top"/>
          </w:tcPr>
          <w:p>
            <w:pPr>
              <w:rPr>
                <w:rFonts w:hint="eastAsia" w:ascii="宋体" w:hAnsi="宋体" w:eastAsia="宋体" w:cs="宋体"/>
                <w:sz w:val="24"/>
                <w:szCs w:val="24"/>
              </w:rPr>
            </w:pPr>
            <w:r>
              <w:rPr>
                <w:rFonts w:hint="eastAsia" w:ascii="宋体" w:hAnsi="宋体" w:eastAsia="宋体" w:cs="宋体"/>
                <w:kern w:val="0"/>
                <w:sz w:val="24"/>
                <w:szCs w:val="24"/>
              </w:rPr>
              <w:t>相对密度：(空气=1）0.62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hint="eastAsia" w:ascii="宋体" w:hAnsi="宋体" w:eastAsia="宋体" w:cs="宋体"/>
                <w:sz w:val="24"/>
                <w:szCs w:val="24"/>
              </w:rPr>
            </w:pPr>
          </w:p>
        </w:tc>
        <w:tc>
          <w:tcPr>
            <w:tcW w:w="7887" w:type="dxa"/>
            <w:gridSpan w:val="3"/>
            <w:noWrap w:val="0"/>
            <w:vAlign w:val="top"/>
          </w:tcPr>
          <w:p>
            <w:pPr>
              <w:rPr>
                <w:rFonts w:hint="eastAsia" w:ascii="宋体" w:hAnsi="宋体" w:eastAsia="宋体" w:cs="宋体"/>
                <w:sz w:val="24"/>
                <w:szCs w:val="24"/>
              </w:rPr>
            </w:pPr>
            <w:r>
              <w:rPr>
                <w:rFonts w:hint="eastAsia" w:ascii="宋体" w:hAnsi="宋体" w:eastAsia="宋体" w:cs="宋体"/>
                <w:kern w:val="0"/>
                <w:sz w:val="24"/>
                <w:szCs w:val="24"/>
              </w:rPr>
              <w:t>燃烧热值（kj/mol）：803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hint="eastAsia" w:ascii="宋体" w:hAnsi="宋体" w:eastAsia="宋体" w:cs="宋体"/>
                <w:sz w:val="24"/>
                <w:szCs w:val="24"/>
              </w:rPr>
            </w:pPr>
          </w:p>
        </w:tc>
        <w:tc>
          <w:tcPr>
            <w:tcW w:w="3240" w:type="dxa"/>
            <w:noWrap w:val="0"/>
            <w:vAlign w:val="top"/>
          </w:tcPr>
          <w:p>
            <w:pPr>
              <w:rPr>
                <w:rFonts w:hint="eastAsia" w:ascii="宋体" w:hAnsi="宋体" w:eastAsia="宋体" w:cs="宋体"/>
                <w:sz w:val="24"/>
                <w:szCs w:val="24"/>
              </w:rPr>
            </w:pPr>
            <w:r>
              <w:rPr>
                <w:rFonts w:hint="eastAsia" w:ascii="宋体" w:hAnsi="宋体" w:eastAsia="宋体" w:cs="宋体"/>
                <w:kern w:val="0"/>
                <w:sz w:val="24"/>
                <w:szCs w:val="24"/>
              </w:rPr>
              <w:t>临界温度/℃：-82.6</w:t>
            </w:r>
          </w:p>
        </w:tc>
        <w:tc>
          <w:tcPr>
            <w:tcW w:w="4647" w:type="dxa"/>
            <w:gridSpan w:val="2"/>
            <w:noWrap w:val="0"/>
            <w:vAlign w:val="top"/>
          </w:tcPr>
          <w:p>
            <w:pPr>
              <w:rPr>
                <w:rFonts w:hint="eastAsia" w:ascii="宋体" w:hAnsi="宋体" w:eastAsia="宋体" w:cs="宋体"/>
                <w:sz w:val="24"/>
                <w:szCs w:val="24"/>
              </w:rPr>
            </w:pPr>
            <w:r>
              <w:rPr>
                <w:rFonts w:hint="eastAsia" w:ascii="宋体" w:hAnsi="宋体" w:eastAsia="宋体" w:cs="宋体"/>
                <w:kern w:val="0"/>
                <w:sz w:val="24"/>
                <w:szCs w:val="24"/>
              </w:rPr>
              <w:t>临界压力/Mpa:4.62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noWrap w:val="0"/>
            <w:vAlign w:val="top"/>
          </w:tcPr>
          <w:p>
            <w:pPr>
              <w:rPr>
                <w:rFonts w:hint="eastAsia" w:ascii="宋体" w:hAnsi="宋体" w:eastAsia="宋体" w:cs="宋体"/>
                <w:sz w:val="24"/>
                <w:szCs w:val="24"/>
              </w:rPr>
            </w:pPr>
            <w:r>
              <w:rPr>
                <w:rFonts w:hint="eastAsia" w:ascii="宋体" w:hAnsi="宋体" w:eastAsia="宋体" w:cs="宋体"/>
                <w:sz w:val="24"/>
                <w:szCs w:val="24"/>
              </w:rPr>
              <w:t>燃烧爆炸危险性</w:t>
            </w:r>
          </w:p>
        </w:tc>
        <w:tc>
          <w:tcPr>
            <w:tcW w:w="3240"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燃烧性：易燃</w:t>
            </w:r>
          </w:p>
        </w:tc>
        <w:tc>
          <w:tcPr>
            <w:tcW w:w="4647" w:type="dxa"/>
            <w:gridSpan w:val="2"/>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燃烧分解产物：CO、CO</w:t>
            </w:r>
            <w:r>
              <w:rPr>
                <w:rFonts w:hint="eastAsia" w:ascii="宋体" w:hAnsi="宋体" w:eastAsia="宋体" w:cs="宋体"/>
                <w:kern w:val="0"/>
                <w:sz w:val="24"/>
                <w:szCs w:val="24"/>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hint="eastAsia" w:ascii="宋体" w:hAnsi="宋体" w:eastAsia="宋体" w:cs="宋体"/>
                <w:sz w:val="24"/>
                <w:szCs w:val="24"/>
              </w:rPr>
            </w:pPr>
          </w:p>
        </w:tc>
        <w:tc>
          <w:tcPr>
            <w:tcW w:w="3240"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闪点/℃  无资料</w:t>
            </w:r>
          </w:p>
        </w:tc>
        <w:tc>
          <w:tcPr>
            <w:tcW w:w="4647" w:type="dxa"/>
            <w:gridSpan w:val="2"/>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火灾危险行：甲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hint="eastAsia" w:ascii="宋体" w:hAnsi="宋体" w:eastAsia="宋体" w:cs="宋体"/>
                <w:sz w:val="24"/>
                <w:szCs w:val="24"/>
              </w:rPr>
            </w:pPr>
          </w:p>
        </w:tc>
        <w:tc>
          <w:tcPr>
            <w:tcW w:w="3240"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爆炸极限5～14％</w:t>
            </w:r>
          </w:p>
        </w:tc>
        <w:tc>
          <w:tcPr>
            <w:tcW w:w="4647" w:type="dxa"/>
            <w:gridSpan w:val="2"/>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聚合危害  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hint="eastAsia" w:ascii="宋体" w:hAnsi="宋体" w:eastAsia="宋体" w:cs="宋体"/>
                <w:sz w:val="24"/>
                <w:szCs w:val="24"/>
              </w:rPr>
            </w:pPr>
          </w:p>
        </w:tc>
        <w:tc>
          <w:tcPr>
            <w:tcW w:w="3240"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引燃温度/℃482～632</w:t>
            </w:r>
          </w:p>
        </w:tc>
        <w:tc>
          <w:tcPr>
            <w:tcW w:w="4647" w:type="dxa"/>
            <w:gridSpan w:val="2"/>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稳定性   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hint="eastAsia" w:ascii="宋体" w:hAnsi="宋体" w:eastAsia="宋体" w:cs="宋体"/>
                <w:sz w:val="24"/>
                <w:szCs w:val="24"/>
              </w:rPr>
            </w:pPr>
          </w:p>
        </w:tc>
        <w:tc>
          <w:tcPr>
            <w:tcW w:w="3240"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最大爆炸压力/Mpa 0.717</w:t>
            </w:r>
          </w:p>
        </w:tc>
        <w:tc>
          <w:tcPr>
            <w:tcW w:w="4647" w:type="dxa"/>
            <w:gridSpan w:val="2"/>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禁忌物  强氧化剂、卤素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hint="eastAsia" w:ascii="宋体" w:hAnsi="宋体" w:eastAsia="宋体" w:cs="宋体"/>
                <w:sz w:val="24"/>
                <w:szCs w:val="24"/>
              </w:rPr>
            </w:pPr>
          </w:p>
        </w:tc>
        <w:tc>
          <w:tcPr>
            <w:tcW w:w="3240"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最小点火能（mj):0.28</w:t>
            </w:r>
          </w:p>
        </w:tc>
        <w:tc>
          <w:tcPr>
            <w:tcW w:w="4647" w:type="dxa"/>
            <w:gridSpan w:val="2"/>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燃烧温度（℃）：2020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hint="eastAsia" w:ascii="宋体" w:hAnsi="宋体" w:eastAsia="宋体" w:cs="宋体"/>
                <w:sz w:val="24"/>
                <w:szCs w:val="24"/>
              </w:rPr>
            </w:pPr>
          </w:p>
        </w:tc>
        <w:tc>
          <w:tcPr>
            <w:tcW w:w="7887" w:type="dxa"/>
            <w:gridSpan w:val="3"/>
            <w:noWrap w:val="0"/>
            <w:vAlign w:val="top"/>
          </w:tcPr>
          <w:p>
            <w:pPr>
              <w:rPr>
                <w:rFonts w:hint="eastAsia" w:ascii="宋体" w:hAnsi="宋体" w:eastAsia="宋体" w:cs="宋体"/>
                <w:sz w:val="24"/>
                <w:szCs w:val="24"/>
              </w:rPr>
            </w:pPr>
            <w:r>
              <w:rPr>
                <w:rFonts w:hint="eastAsia" w:ascii="宋体" w:hAnsi="宋体" w:eastAsia="宋体" w:cs="宋体"/>
                <w:kern w:val="0"/>
                <w:sz w:val="24"/>
                <w:szCs w:val="24"/>
              </w:rPr>
              <w:t>危险特性 与空气混合能形成爆炸性混合物，遇明火、高热极易燃烧爆炸。与氟、氯等能发生剧烈的化学反应。其蒸气遇明火会引着回燃。若遇高热，容器内压增大，有开裂和爆炸的危险。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rPr>
                <w:rFonts w:hint="eastAsia" w:ascii="宋体" w:hAnsi="宋体" w:eastAsia="宋体" w:cs="宋体"/>
                <w:sz w:val="24"/>
                <w:szCs w:val="24"/>
              </w:rPr>
            </w:pPr>
          </w:p>
        </w:tc>
        <w:tc>
          <w:tcPr>
            <w:tcW w:w="7887" w:type="dxa"/>
            <w:gridSpan w:val="3"/>
            <w:noWrap w:val="0"/>
            <w:vAlign w:val="top"/>
          </w:tcPr>
          <w:p>
            <w:pPr>
              <w:rPr>
                <w:rFonts w:hint="eastAsia" w:ascii="宋体" w:hAnsi="宋体" w:eastAsia="宋体" w:cs="宋体"/>
                <w:sz w:val="24"/>
                <w:szCs w:val="24"/>
              </w:rPr>
            </w:pPr>
            <w:r>
              <w:rPr>
                <w:rFonts w:hint="eastAsia" w:ascii="宋体" w:hAnsi="宋体" w:eastAsia="宋体" w:cs="宋体"/>
                <w:kern w:val="0"/>
                <w:sz w:val="24"/>
                <w:szCs w:val="24"/>
              </w:rPr>
              <w:t>灭火方法  切断气源。若不能立即切断气源，则不允许熄灭正在燃烧的气体，喷水冷却容器，可能的话将容器从火场移至空旷处。雾状水、泡沫、二氧化碳。灭火器 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毒性</w:t>
            </w:r>
          </w:p>
        </w:tc>
        <w:tc>
          <w:tcPr>
            <w:tcW w:w="7887" w:type="dxa"/>
            <w:gridSpan w:val="3"/>
            <w:noWrap w:val="0"/>
            <w:vAlign w:val="top"/>
          </w:tcPr>
          <w:p>
            <w:pPr>
              <w:rPr>
                <w:rFonts w:hint="eastAsia" w:ascii="宋体" w:hAnsi="宋体" w:eastAsia="宋体" w:cs="宋体"/>
                <w:sz w:val="24"/>
                <w:szCs w:val="24"/>
              </w:rPr>
            </w:pPr>
            <w:r>
              <w:rPr>
                <w:rFonts w:hint="eastAsia" w:ascii="宋体" w:hAnsi="宋体" w:eastAsia="宋体" w:cs="宋体"/>
                <w:kern w:val="0"/>
                <w:sz w:val="24"/>
                <w:szCs w:val="24"/>
              </w:rPr>
              <w:t>接触限制  中国MAC：未制订标准；前苏联MAC：未制订标准 美国TLV-TWA:未制订标准；美国TLV-STEL；未制订标准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对人体危害</w:t>
            </w:r>
          </w:p>
        </w:tc>
        <w:tc>
          <w:tcPr>
            <w:tcW w:w="7887" w:type="dxa"/>
            <w:gridSpan w:val="3"/>
            <w:noWrap w:val="0"/>
            <w:vAlign w:val="top"/>
          </w:tcPr>
          <w:p>
            <w:pPr>
              <w:rPr>
                <w:rFonts w:hint="eastAsia" w:ascii="宋体" w:hAnsi="宋体" w:eastAsia="宋体" w:cs="宋体"/>
                <w:kern w:val="0"/>
                <w:sz w:val="24"/>
                <w:szCs w:val="24"/>
              </w:rPr>
            </w:pPr>
            <w:r>
              <w:rPr>
                <w:rFonts w:hint="eastAsia" w:ascii="宋体" w:hAnsi="宋体" w:eastAsia="宋体" w:cs="宋体"/>
                <w:kern w:val="0"/>
                <w:sz w:val="24"/>
                <w:szCs w:val="24"/>
              </w:rPr>
              <w:t xml:space="preserve">侵入途径  吸入  </w:t>
            </w:r>
          </w:p>
          <w:p>
            <w:pPr>
              <w:rPr>
                <w:rFonts w:hint="eastAsia" w:ascii="宋体" w:hAnsi="宋体" w:eastAsia="宋体" w:cs="宋体"/>
                <w:sz w:val="24"/>
                <w:szCs w:val="24"/>
              </w:rPr>
            </w:pPr>
            <w:r>
              <w:rPr>
                <w:rFonts w:hint="eastAsia" w:ascii="宋体" w:hAnsi="宋体" w:eastAsia="宋体" w:cs="宋体"/>
                <w:kern w:val="0"/>
                <w:sz w:val="24"/>
                <w:szCs w:val="24"/>
              </w:rPr>
              <w:t>健康危害 急性中毒时，可有头昏、头痛、呕吐、乏力甚至昏迷。病程中尚可出现精神症状，步态不稳，昏迷过程久者，醒后可有运动性失语及偏瘫。长期接触天然气者，可出现神经衰弱综合症。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急救</w:t>
            </w:r>
          </w:p>
        </w:tc>
        <w:tc>
          <w:tcPr>
            <w:tcW w:w="7887" w:type="dxa"/>
            <w:gridSpan w:val="3"/>
            <w:noWrap w:val="0"/>
            <w:vAlign w:val="top"/>
          </w:tcPr>
          <w:p>
            <w:pPr>
              <w:rPr>
                <w:rFonts w:hint="eastAsia" w:ascii="宋体" w:hAnsi="宋体" w:eastAsia="宋体" w:cs="宋体"/>
                <w:sz w:val="24"/>
                <w:szCs w:val="24"/>
              </w:rPr>
            </w:pPr>
            <w:r>
              <w:rPr>
                <w:rFonts w:hint="eastAsia" w:ascii="宋体" w:hAnsi="宋体" w:eastAsia="宋体" w:cs="宋体"/>
                <w:kern w:val="0"/>
                <w:sz w:val="24"/>
                <w:szCs w:val="24"/>
              </w:rPr>
              <w:t>吸入  脱离有毒环境，至空气新鲜处，给氧，对症治疗。注意防治脑水肿。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防护</w:t>
            </w:r>
          </w:p>
        </w:tc>
        <w:tc>
          <w:tcPr>
            <w:tcW w:w="7887" w:type="dxa"/>
            <w:gridSpan w:val="3"/>
            <w:noWrap w:val="0"/>
            <w:vAlign w:val="top"/>
          </w:tcPr>
          <w:p>
            <w:pPr>
              <w:rPr>
                <w:rFonts w:hint="eastAsia" w:ascii="宋体" w:hAnsi="宋体" w:eastAsia="宋体" w:cs="宋体"/>
                <w:sz w:val="24"/>
                <w:szCs w:val="24"/>
              </w:rPr>
            </w:pPr>
            <w:r>
              <w:rPr>
                <w:rFonts w:hint="eastAsia" w:ascii="宋体" w:hAnsi="宋体" w:eastAsia="宋体" w:cs="宋体"/>
                <w:kern w:val="0"/>
                <w:sz w:val="24"/>
                <w:szCs w:val="24"/>
              </w:rPr>
              <w:t>工程控制密闭操作。提供良好的自然通风条件。呼吸系统防护：高浓度环境中，佩戴供气式呼吸器。眼睛防护：一般不需要特殊防护，高浓度接触时可戴化学安全防护眼睛。防护服：穿防静电工作服。手防护：必要时戴防护手套。其他  工作现场严禁吸烟。避免高浓度吸入。进入灌或其他高浓度区作业，须有人监护。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泄漏处理</w:t>
            </w:r>
          </w:p>
        </w:tc>
        <w:tc>
          <w:tcPr>
            <w:tcW w:w="7887" w:type="dxa"/>
            <w:gridSpan w:val="3"/>
            <w:noWrap w:val="0"/>
            <w:vAlign w:val="top"/>
          </w:tcPr>
          <w:p>
            <w:pPr>
              <w:rPr>
                <w:rFonts w:hint="eastAsia" w:ascii="宋体" w:hAnsi="宋体" w:eastAsia="宋体" w:cs="宋体"/>
                <w:sz w:val="24"/>
                <w:szCs w:val="24"/>
              </w:rPr>
            </w:pPr>
            <w:r>
              <w:rPr>
                <w:rFonts w:hint="eastAsia" w:ascii="宋体" w:hAnsi="宋体" w:eastAsia="宋体" w:cs="宋体"/>
                <w:kern w:val="0"/>
                <w:sz w:val="24"/>
                <w:szCs w:val="24"/>
              </w:rPr>
              <w:t>切断火源。戴自给式呼吸器，穿一般消防防护服。合理通风，禁止泄露物进入受限制的空间（如下水道等），以避免发生爆炸。切断气源，喷洒雾状水稀释，抽排（室内）或强力通风（室外）。漏气容器不能再用，且要经过技术处理以清除可能剩下的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储运</w:t>
            </w:r>
          </w:p>
        </w:tc>
        <w:tc>
          <w:tcPr>
            <w:tcW w:w="7887" w:type="dxa"/>
            <w:gridSpan w:val="3"/>
            <w:noWrap w:val="0"/>
            <w:vAlign w:val="top"/>
          </w:tcPr>
          <w:p>
            <w:pPr>
              <w:rPr>
                <w:rFonts w:hint="eastAsia" w:ascii="宋体" w:hAnsi="宋体" w:eastAsia="宋体" w:cs="宋体"/>
                <w:sz w:val="24"/>
                <w:szCs w:val="24"/>
              </w:rPr>
            </w:pPr>
            <w:r>
              <w:rPr>
                <w:rFonts w:hint="eastAsia" w:ascii="宋体" w:hAnsi="宋体" w:eastAsia="宋体" w:cs="宋体"/>
                <w:kern w:val="0"/>
                <w:sz w:val="24"/>
                <w:szCs w:val="24"/>
              </w:rPr>
              <w:t>易燃压缩气体。储存于阴凉、干燥、通风良好的不燃库房。仓温不宜超过30℃。远离火种、热源。防止阳光直射。应与氧气、压缩空气、卤素（氟、氯、溴）、氧化剂等分开存放。储存间内的照明、通风等设施应采用防爆型。若是储罐存放，储罐区域要有禁火标志和防火防爆技术措施。禁止使用易产生火花的机械设备和工具。槽车运送时要灌装适量，不可超压超量运输。搬运时轻装轻卸，防止钢瓶及附件破损。</w:t>
            </w:r>
          </w:p>
        </w:tc>
      </w:tr>
    </w:tbl>
    <w:p>
      <w:pPr>
        <w:pStyle w:val="6"/>
        <w:ind w:firstLine="562" w:firstLineChars="200"/>
        <w:rPr>
          <w:rFonts w:hint="eastAsia" w:ascii="宋体" w:hAnsi="宋体" w:eastAsia="宋体" w:cs="宋体"/>
          <w:sz w:val="28"/>
          <w:szCs w:val="28"/>
          <w:lang w:val="en-US" w:eastAsia="zh-CN"/>
        </w:rPr>
      </w:pPr>
      <w:bookmarkStart w:id="1238" w:name="_Hlt141243905"/>
      <w:bookmarkEnd w:id="1238"/>
      <w:bookmarkStart w:id="1239" w:name="_Toc2325"/>
      <w:bookmarkStart w:id="1240" w:name="_Toc5751"/>
      <w:r>
        <w:rPr>
          <w:rFonts w:hint="eastAsia" w:ascii="宋体" w:hAnsi="宋体" w:eastAsia="宋体" w:cs="宋体"/>
          <w:sz w:val="28"/>
          <w:szCs w:val="28"/>
          <w:lang w:val="en-US" w:eastAsia="zh-CN"/>
        </w:rPr>
        <w:t>5.2 自然环境危险有害因素分析</w:t>
      </w:r>
      <w:bookmarkEnd w:id="1239"/>
      <w:bookmarkEnd w:id="1240"/>
      <w:bookmarkStart w:id="1241" w:name="_Toc428005178"/>
    </w:p>
    <w:p>
      <w:pPr>
        <w:ind w:firstLine="562"/>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）输气管道选址方面的危险性分析</w:t>
      </w:r>
      <w:bookmarkEnd w:id="1241"/>
    </w:p>
    <w:p>
      <w:pPr>
        <w:ind w:firstLine="560"/>
        <w:rPr>
          <w:rFonts w:hint="default" w:ascii="宋体" w:hAnsi="宋体" w:eastAsia="宋体" w:cs="宋体"/>
          <w:sz w:val="28"/>
          <w:szCs w:val="28"/>
          <w:lang w:val="en-US"/>
        </w:rPr>
      </w:pPr>
      <w:r>
        <w:rPr>
          <w:rFonts w:hint="eastAsia" w:ascii="宋体" w:hAnsi="宋体" w:eastAsia="宋体" w:cs="宋体"/>
          <w:sz w:val="28"/>
          <w:szCs w:val="28"/>
        </w:rPr>
        <w:t>输气管道从位于</w:t>
      </w:r>
      <w:r>
        <w:rPr>
          <w:rFonts w:hint="eastAsia" w:ascii="宋体" w:hAnsi="宋体" w:cs="宋体"/>
          <w:sz w:val="28"/>
          <w:szCs w:val="28"/>
          <w:lang w:eastAsia="zh-CN"/>
        </w:rPr>
        <w:t>中石油各</w:t>
      </w:r>
      <w:r>
        <w:rPr>
          <w:rFonts w:hint="eastAsia" w:ascii="宋体" w:hAnsi="宋体" w:eastAsia="宋体" w:cs="宋体"/>
          <w:sz w:val="28"/>
          <w:szCs w:val="28"/>
        </w:rPr>
        <w:t>分输站出站后，沿公路平行敷设，沿人行道并行敷设，覆盖全城区</w:t>
      </w:r>
      <w:r>
        <w:rPr>
          <w:rFonts w:hint="eastAsia" w:ascii="宋体" w:hAnsi="宋体" w:eastAsia="宋体" w:cs="宋体"/>
          <w:sz w:val="28"/>
          <w:szCs w:val="28"/>
          <w:lang w:val="en-US" w:eastAsia="zh-CN"/>
        </w:rPr>
        <w:t>及</w:t>
      </w:r>
      <w:r>
        <w:rPr>
          <w:rFonts w:hint="eastAsia" w:ascii="宋体" w:hAnsi="宋体" w:cs="宋体"/>
          <w:sz w:val="28"/>
          <w:szCs w:val="28"/>
          <w:lang w:val="en-US" w:eastAsia="zh-CN"/>
        </w:rPr>
        <w:t>12</w:t>
      </w:r>
      <w:r>
        <w:rPr>
          <w:rFonts w:hint="eastAsia" w:ascii="宋体" w:hAnsi="宋体" w:eastAsia="宋体" w:cs="宋体"/>
          <w:sz w:val="28"/>
          <w:szCs w:val="28"/>
          <w:lang w:val="en-US" w:eastAsia="zh-CN"/>
        </w:rPr>
        <w:t>个乡镇</w:t>
      </w:r>
      <w:r>
        <w:rPr>
          <w:rFonts w:hint="eastAsia" w:ascii="宋体" w:hAnsi="宋体" w:eastAsia="宋体" w:cs="宋体"/>
          <w:sz w:val="28"/>
          <w:szCs w:val="28"/>
        </w:rPr>
        <w:t>。线路全长</w:t>
      </w:r>
      <w:r>
        <w:rPr>
          <w:rFonts w:hint="eastAsia" w:ascii="宋体" w:hAnsi="宋体" w:eastAsia="宋体" w:cs="宋体"/>
          <w:color w:val="auto"/>
          <w:sz w:val="28"/>
          <w:szCs w:val="28"/>
        </w:rPr>
        <w:t>约</w:t>
      </w:r>
      <w:r>
        <w:rPr>
          <w:rFonts w:hint="eastAsia" w:ascii="宋体" w:hAnsi="宋体" w:cs="宋体"/>
          <w:color w:val="auto"/>
          <w:sz w:val="28"/>
          <w:szCs w:val="28"/>
          <w:lang w:val="en-US" w:eastAsia="zh-CN"/>
        </w:rPr>
        <w:t>96.5</w:t>
      </w:r>
    </w:p>
    <w:p>
      <w:pPr>
        <w:ind w:firstLine="562"/>
        <w:rPr>
          <w:rFonts w:hint="eastAsia" w:ascii="宋体" w:hAnsi="宋体" w:eastAsia="宋体" w:cs="宋体"/>
          <w:b/>
          <w:bCs/>
          <w:sz w:val="28"/>
          <w:szCs w:val="28"/>
        </w:rPr>
      </w:pPr>
      <w:r>
        <w:rPr>
          <w:rFonts w:hint="eastAsia" w:ascii="宋体" w:hAnsi="宋体" w:eastAsia="宋体" w:cs="宋体"/>
          <w:b/>
          <w:bCs/>
          <w:sz w:val="28"/>
          <w:szCs w:val="28"/>
        </w:rPr>
        <w:t>1）地质方面的危险性分析</w:t>
      </w:r>
    </w:p>
    <w:p>
      <w:pPr>
        <w:ind w:firstLine="560"/>
        <w:rPr>
          <w:rFonts w:hint="eastAsia" w:ascii="宋体" w:hAnsi="宋体" w:eastAsia="宋体" w:cs="宋体"/>
          <w:sz w:val="28"/>
          <w:szCs w:val="28"/>
        </w:rPr>
      </w:pPr>
      <w:r>
        <w:rPr>
          <w:rFonts w:hint="eastAsia" w:ascii="宋体" w:hAnsi="宋体" w:eastAsia="宋体" w:cs="宋体"/>
          <w:sz w:val="28"/>
          <w:szCs w:val="28"/>
        </w:rPr>
        <w:t>a、建设项目所在地土壤为酸性；地表水及地下水富集等可能会引发腐蚀危险；</w:t>
      </w:r>
    </w:p>
    <w:p>
      <w:pPr>
        <w:ind w:firstLine="560"/>
        <w:rPr>
          <w:rFonts w:hint="eastAsia" w:ascii="宋体" w:hAnsi="宋体" w:eastAsia="宋体" w:cs="宋体"/>
          <w:sz w:val="28"/>
          <w:szCs w:val="28"/>
        </w:rPr>
      </w:pPr>
      <w:r>
        <w:rPr>
          <w:rFonts w:hint="eastAsia" w:ascii="宋体" w:hAnsi="宋体" w:eastAsia="宋体" w:cs="宋体"/>
          <w:sz w:val="28"/>
          <w:szCs w:val="28"/>
        </w:rPr>
        <w:t>b、建设项目所在地地表断裂、土壤液化、塌方等，可能引发输气管道变形等危险；</w:t>
      </w:r>
    </w:p>
    <w:p>
      <w:pPr>
        <w:ind w:firstLine="560"/>
        <w:rPr>
          <w:rFonts w:hint="eastAsia" w:ascii="宋体" w:hAnsi="宋体" w:eastAsia="宋体" w:cs="宋体"/>
          <w:sz w:val="28"/>
          <w:szCs w:val="28"/>
        </w:rPr>
      </w:pPr>
      <w:r>
        <w:rPr>
          <w:rFonts w:hint="eastAsia" w:ascii="宋体" w:hAnsi="宋体" w:eastAsia="宋体" w:cs="宋体"/>
          <w:sz w:val="28"/>
          <w:szCs w:val="28"/>
        </w:rPr>
        <w:t>c、穿越沟渠、道路等地工程地质不稳定可能引发毁坏、泄漏危险。</w:t>
      </w:r>
      <w:bookmarkStart w:id="1242" w:name="_Toc428005180"/>
    </w:p>
    <w:p>
      <w:pPr>
        <w:ind w:firstLine="562"/>
        <w:rPr>
          <w:rFonts w:hint="eastAsia" w:ascii="宋体" w:hAnsi="宋体" w:eastAsia="宋体" w:cs="宋体"/>
          <w:b/>
          <w:bCs/>
          <w:sz w:val="28"/>
          <w:szCs w:val="28"/>
        </w:rPr>
      </w:pPr>
      <w:r>
        <w:rPr>
          <w:rFonts w:hint="eastAsia" w:ascii="宋体" w:hAnsi="宋体" w:eastAsia="宋体" w:cs="宋体"/>
          <w:b/>
          <w:bCs/>
          <w:sz w:val="28"/>
          <w:szCs w:val="28"/>
        </w:rPr>
        <w:t>2）气象方面的危险性分析</w:t>
      </w:r>
      <w:bookmarkEnd w:id="1242"/>
    </w:p>
    <w:p>
      <w:pPr>
        <w:ind w:firstLine="560"/>
        <w:rPr>
          <w:rFonts w:hint="eastAsia" w:ascii="宋体" w:hAnsi="宋体" w:eastAsia="宋体" w:cs="宋体"/>
          <w:sz w:val="28"/>
          <w:szCs w:val="28"/>
        </w:rPr>
      </w:pPr>
      <w:r>
        <w:rPr>
          <w:rFonts w:hint="eastAsia" w:ascii="宋体" w:hAnsi="宋体" w:eastAsia="宋体" w:cs="宋体"/>
          <w:sz w:val="28"/>
          <w:szCs w:val="28"/>
        </w:rPr>
        <w:t>输气管道因途经地气象条件方面的因素，可能会引发腐蚀、泄漏、火灾、爆炸等危险，其产生原因分析如下：</w:t>
      </w:r>
    </w:p>
    <w:p>
      <w:pPr>
        <w:ind w:firstLine="560"/>
        <w:rPr>
          <w:rFonts w:hint="eastAsia" w:ascii="宋体" w:hAnsi="宋体" w:eastAsia="宋体" w:cs="宋体"/>
          <w:sz w:val="28"/>
          <w:szCs w:val="28"/>
        </w:rPr>
      </w:pPr>
      <w:r>
        <w:rPr>
          <w:rFonts w:hint="eastAsia" w:ascii="宋体" w:hAnsi="宋体" w:eastAsia="宋体" w:cs="宋体"/>
          <w:sz w:val="28"/>
          <w:szCs w:val="28"/>
        </w:rPr>
        <w:t>a、输气管道途经地发生强降雨；周边排水设施失效；输气管道周边雨水富集等可能会引发腐蚀、泄漏等危险；</w:t>
      </w:r>
    </w:p>
    <w:p>
      <w:pPr>
        <w:ind w:firstLine="560"/>
        <w:rPr>
          <w:rFonts w:hint="eastAsia" w:ascii="宋体" w:hAnsi="宋体" w:eastAsia="宋体" w:cs="宋体"/>
          <w:sz w:val="28"/>
          <w:szCs w:val="28"/>
        </w:rPr>
      </w:pPr>
      <w:r>
        <w:rPr>
          <w:rFonts w:hint="eastAsia" w:ascii="宋体" w:hAnsi="宋体" w:eastAsia="宋体" w:cs="宋体"/>
          <w:sz w:val="28"/>
          <w:szCs w:val="28"/>
        </w:rPr>
        <w:t>b、输气管道途径地出现极端高温天气且持续时间较长等可能会引发火灾、爆炸危险；</w:t>
      </w:r>
    </w:p>
    <w:p>
      <w:pPr>
        <w:ind w:firstLine="560"/>
        <w:rPr>
          <w:rFonts w:hint="eastAsia" w:ascii="宋体" w:hAnsi="宋体" w:eastAsia="宋体" w:cs="宋体"/>
          <w:sz w:val="28"/>
          <w:szCs w:val="28"/>
        </w:rPr>
      </w:pPr>
      <w:r>
        <w:rPr>
          <w:rFonts w:hint="eastAsia" w:ascii="宋体" w:hAnsi="宋体" w:eastAsia="宋体" w:cs="宋体"/>
          <w:sz w:val="28"/>
          <w:szCs w:val="28"/>
        </w:rPr>
        <w:t>c、输气管道穿越农田、耕地、道路区域时，若埋深不足或未采取保护措施或失效，在耕作及日常运行过程中可能会引发管道腐蚀、损坏、破裂的危险。</w:t>
      </w:r>
      <w:bookmarkStart w:id="1243" w:name="_Toc428005181"/>
    </w:p>
    <w:p>
      <w:pPr>
        <w:ind w:firstLine="562"/>
        <w:rPr>
          <w:rFonts w:hint="eastAsia" w:ascii="宋体" w:hAnsi="宋体" w:eastAsia="宋体" w:cs="宋体"/>
          <w:b/>
          <w:bCs/>
          <w:sz w:val="28"/>
          <w:szCs w:val="28"/>
        </w:rPr>
      </w:pPr>
      <w:r>
        <w:rPr>
          <w:rFonts w:hint="eastAsia" w:ascii="宋体" w:hAnsi="宋体" w:eastAsia="宋体" w:cs="宋体"/>
          <w:b/>
          <w:bCs/>
          <w:sz w:val="28"/>
          <w:szCs w:val="28"/>
        </w:rPr>
        <w:t>3）水文方面的危险性分析</w:t>
      </w:r>
      <w:bookmarkEnd w:id="1243"/>
    </w:p>
    <w:p>
      <w:pPr>
        <w:ind w:firstLine="560"/>
        <w:rPr>
          <w:rFonts w:hint="eastAsia" w:ascii="宋体" w:hAnsi="宋体" w:eastAsia="宋体" w:cs="宋体"/>
          <w:sz w:val="28"/>
          <w:szCs w:val="28"/>
        </w:rPr>
      </w:pPr>
      <w:r>
        <w:rPr>
          <w:rFonts w:hint="eastAsia" w:ascii="宋体" w:hAnsi="宋体" w:eastAsia="宋体" w:cs="宋体"/>
          <w:sz w:val="28"/>
          <w:szCs w:val="28"/>
        </w:rPr>
        <w:t>输气管道因水文方面的原因可能会引发泄漏、腐蚀、毁坏等危险，其产生原因分析如下：</w:t>
      </w:r>
    </w:p>
    <w:p>
      <w:pPr>
        <w:ind w:firstLine="560"/>
        <w:rPr>
          <w:rFonts w:hint="eastAsia" w:ascii="宋体" w:hAnsi="宋体" w:eastAsia="宋体" w:cs="宋体"/>
          <w:sz w:val="28"/>
          <w:szCs w:val="28"/>
        </w:rPr>
      </w:pPr>
      <w:r>
        <w:rPr>
          <w:rFonts w:hint="eastAsia" w:ascii="宋体" w:hAnsi="宋体" w:eastAsia="宋体" w:cs="宋体"/>
          <w:sz w:val="28"/>
          <w:szCs w:val="28"/>
        </w:rPr>
        <w:t>a、输气管道途经地未进行水文勘察或勘察不详细；</w:t>
      </w:r>
    </w:p>
    <w:p>
      <w:pPr>
        <w:ind w:firstLine="560"/>
        <w:rPr>
          <w:rFonts w:hint="eastAsia" w:ascii="宋体" w:hAnsi="宋体" w:eastAsia="宋体" w:cs="宋体"/>
          <w:sz w:val="28"/>
          <w:szCs w:val="28"/>
        </w:rPr>
      </w:pPr>
      <w:r>
        <w:rPr>
          <w:rFonts w:hint="eastAsia" w:ascii="宋体" w:hAnsi="宋体" w:eastAsia="宋体" w:cs="宋体"/>
          <w:sz w:val="28"/>
          <w:szCs w:val="28"/>
        </w:rPr>
        <w:t>b、输气管道途经地地表水、地下水富集；</w:t>
      </w:r>
    </w:p>
    <w:p>
      <w:pPr>
        <w:ind w:firstLine="560"/>
        <w:rPr>
          <w:rFonts w:hint="eastAsia" w:ascii="宋体" w:hAnsi="宋体" w:eastAsia="宋体" w:cs="宋体"/>
          <w:sz w:val="28"/>
          <w:szCs w:val="28"/>
        </w:rPr>
      </w:pPr>
      <w:r>
        <w:rPr>
          <w:rFonts w:hint="eastAsia" w:ascii="宋体" w:hAnsi="宋体" w:eastAsia="宋体" w:cs="宋体"/>
          <w:sz w:val="28"/>
          <w:szCs w:val="28"/>
        </w:rPr>
        <w:t>c、输气管道途经地穿越沟渠区域未采取相应保护措施或失效等。</w:t>
      </w:r>
      <w:bookmarkStart w:id="1244" w:name="_Toc428005182"/>
    </w:p>
    <w:p>
      <w:pPr>
        <w:ind w:firstLine="562"/>
        <w:rPr>
          <w:rFonts w:hint="eastAsia" w:ascii="宋体" w:hAnsi="宋体" w:eastAsia="宋体" w:cs="宋体"/>
          <w:b/>
          <w:bCs/>
          <w:sz w:val="28"/>
          <w:szCs w:val="28"/>
        </w:rPr>
      </w:pPr>
      <w:r>
        <w:rPr>
          <w:rFonts w:hint="eastAsia" w:ascii="宋体" w:hAnsi="宋体" w:eastAsia="宋体" w:cs="宋体"/>
          <w:b/>
          <w:bCs/>
          <w:sz w:val="28"/>
          <w:szCs w:val="28"/>
        </w:rPr>
        <w:t>4）周边环境方面的危险性分析</w:t>
      </w:r>
      <w:bookmarkEnd w:id="1244"/>
    </w:p>
    <w:p>
      <w:pPr>
        <w:ind w:firstLine="560"/>
        <w:rPr>
          <w:rFonts w:hint="eastAsia" w:ascii="宋体" w:hAnsi="宋体" w:eastAsia="宋体" w:cs="宋体"/>
          <w:sz w:val="28"/>
          <w:szCs w:val="28"/>
        </w:rPr>
      </w:pPr>
      <w:r>
        <w:rPr>
          <w:rFonts w:hint="eastAsia" w:ascii="宋体" w:hAnsi="宋体" w:eastAsia="宋体" w:cs="宋体"/>
          <w:sz w:val="28"/>
          <w:szCs w:val="28"/>
        </w:rPr>
        <w:t>输气管道周边的建构筑物可能会对管道造成泄漏、火灾、爆炸等危险；其产生原因分析如下：</w:t>
      </w:r>
    </w:p>
    <w:p>
      <w:pPr>
        <w:ind w:firstLine="560"/>
        <w:rPr>
          <w:rFonts w:hint="eastAsia" w:ascii="宋体" w:hAnsi="宋体" w:eastAsia="宋体" w:cs="宋体"/>
          <w:sz w:val="28"/>
          <w:szCs w:val="28"/>
        </w:rPr>
      </w:pPr>
      <w:r>
        <w:rPr>
          <w:rFonts w:hint="eastAsia" w:ascii="宋体" w:hAnsi="宋体" w:eastAsia="宋体" w:cs="宋体"/>
          <w:sz w:val="28"/>
          <w:szCs w:val="28"/>
        </w:rPr>
        <w:t xml:space="preserve">a、周边的建构筑物等与拟建项目输气管道的防火距离不符合规范要求；施工队在附近进行电焊、切割作业；有人故意在输气管线周边使用明火、焚烧废弃物；检修已有管道时毁坏输气管道；拟建管道与光缆或电缆的防火距离不符合规范要求等可能会引发火灾、爆炸危险； </w:t>
      </w:r>
    </w:p>
    <w:p>
      <w:pPr>
        <w:ind w:firstLine="560"/>
        <w:rPr>
          <w:rFonts w:hint="eastAsia" w:ascii="宋体" w:hAnsi="宋体" w:eastAsia="宋体" w:cs="宋体"/>
          <w:sz w:val="28"/>
          <w:szCs w:val="28"/>
        </w:rPr>
      </w:pPr>
      <w:r>
        <w:rPr>
          <w:rFonts w:hint="eastAsia" w:ascii="宋体" w:hAnsi="宋体" w:eastAsia="宋体" w:cs="宋体"/>
          <w:sz w:val="28"/>
          <w:szCs w:val="28"/>
        </w:rPr>
        <w:t>b、敷设在人行道、绿化带里的输气管道被毁坏、埋深不足、沿线无防护设施或警示标线等可能因建设改造等原因引发泄漏、毁坏等危险；</w:t>
      </w:r>
    </w:p>
    <w:p>
      <w:pPr>
        <w:ind w:firstLine="560"/>
        <w:rPr>
          <w:rFonts w:hint="eastAsia" w:ascii="宋体" w:hAnsi="宋体" w:eastAsia="宋体" w:cs="宋体"/>
          <w:sz w:val="28"/>
          <w:szCs w:val="28"/>
        </w:rPr>
      </w:pPr>
      <w:r>
        <w:rPr>
          <w:rFonts w:hint="eastAsia" w:ascii="宋体" w:hAnsi="宋体" w:eastAsia="宋体" w:cs="宋体"/>
          <w:sz w:val="28"/>
          <w:szCs w:val="28"/>
        </w:rPr>
        <w:t>c、敷设在易发生地质灾害区域地段的管线可能会引发毁坏、断裂、泄漏等危险；</w:t>
      </w:r>
    </w:p>
    <w:p>
      <w:pPr>
        <w:ind w:firstLine="560"/>
        <w:rPr>
          <w:rFonts w:hint="eastAsia" w:ascii="宋体" w:hAnsi="宋体" w:eastAsia="宋体" w:cs="宋体"/>
          <w:sz w:val="28"/>
          <w:szCs w:val="28"/>
        </w:rPr>
      </w:pPr>
      <w:r>
        <w:rPr>
          <w:rFonts w:hint="eastAsia" w:ascii="宋体" w:hAnsi="宋体" w:eastAsia="宋体" w:cs="宋体"/>
          <w:sz w:val="28"/>
          <w:szCs w:val="28"/>
        </w:rPr>
        <w:t>d、敷设在公路旁或穿越道路时，顶管处理不当或敷设不规范、道路拓宽未及时了解情况或采取相应措施等可能会引发泄漏、火灾、爆炸、毁坏等危险；敷设在机耕道路上时，未考虑载重量等，因机耕路使用目的变更等，导致管道毁坏，引发泄漏、火灾、爆炸等危险；</w:t>
      </w:r>
    </w:p>
    <w:p>
      <w:pPr>
        <w:ind w:firstLine="560"/>
        <w:rPr>
          <w:rFonts w:hint="eastAsia" w:ascii="宋体" w:hAnsi="宋体" w:eastAsia="宋体" w:cs="宋体"/>
          <w:sz w:val="28"/>
          <w:szCs w:val="28"/>
        </w:rPr>
      </w:pPr>
      <w:r>
        <w:rPr>
          <w:rFonts w:hint="eastAsia" w:ascii="宋体" w:hAnsi="宋体" w:eastAsia="宋体" w:cs="宋体"/>
          <w:sz w:val="28"/>
          <w:szCs w:val="28"/>
        </w:rPr>
        <w:t>e、穿越沟渠处，人员在沟渠上挖沟等可能会毁坏管线引发泄漏、火灾爆炸等。</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w:t>
      </w:r>
      <w:bookmarkStart w:id="1245" w:name="_Toc428005192"/>
      <w:bookmarkStart w:id="1246" w:name="_Toc359662166"/>
      <w:r>
        <w:rPr>
          <w:rFonts w:hint="eastAsia" w:ascii="宋体" w:hAnsi="宋体" w:eastAsia="宋体" w:cs="宋体"/>
          <w:b/>
          <w:bCs/>
          <w:sz w:val="28"/>
          <w:szCs w:val="28"/>
        </w:rPr>
        <w:t>雷电和静电危害</w:t>
      </w:r>
    </w:p>
    <w:bookmarkEnd w:id="1245"/>
    <w:bookmarkEnd w:id="1246"/>
    <w:p>
      <w:pPr>
        <w:ind w:firstLine="562"/>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雷电危害</w:t>
      </w:r>
    </w:p>
    <w:p>
      <w:pPr>
        <w:ind w:firstLine="560"/>
        <w:rPr>
          <w:rFonts w:hint="eastAsia" w:ascii="宋体" w:hAnsi="宋体" w:eastAsia="宋体" w:cs="宋体"/>
          <w:sz w:val="28"/>
          <w:szCs w:val="28"/>
        </w:rPr>
      </w:pPr>
      <w:r>
        <w:rPr>
          <w:rFonts w:hint="eastAsia" w:ascii="宋体" w:hAnsi="宋体" w:eastAsia="宋体" w:cs="宋体"/>
          <w:sz w:val="28"/>
          <w:szCs w:val="28"/>
        </w:rPr>
        <w:t>雷电的破坏作用主要为三种：直接雷击破坏、感应雷破坏和雷电波侵入破坏。雷电的危害主要有以下四方面：</w:t>
      </w:r>
    </w:p>
    <w:p>
      <w:pPr>
        <w:ind w:firstLine="560"/>
        <w:rPr>
          <w:rFonts w:hint="eastAsia" w:ascii="宋体" w:hAnsi="宋体" w:eastAsia="宋体" w:cs="宋体"/>
          <w:sz w:val="28"/>
          <w:szCs w:val="28"/>
        </w:rPr>
      </w:pPr>
      <w:r>
        <w:rPr>
          <w:rFonts w:hint="eastAsia" w:ascii="宋体" w:hAnsi="宋体" w:eastAsia="宋体" w:cs="宋体"/>
          <w:sz w:val="28"/>
          <w:szCs w:val="28"/>
        </w:rPr>
        <w:t>当遇到雷雨天气时，管道可能受到雷击伤害。产生雷电危害的原因有：</w:t>
      </w:r>
    </w:p>
    <w:p>
      <w:pPr>
        <w:ind w:firstLine="560"/>
        <w:rPr>
          <w:rFonts w:hint="eastAsia" w:ascii="宋体" w:hAnsi="宋体" w:eastAsia="宋体" w:cs="宋体"/>
          <w:sz w:val="28"/>
          <w:szCs w:val="28"/>
        </w:rPr>
      </w:pPr>
      <w:r>
        <w:rPr>
          <w:rFonts w:hint="eastAsia" w:ascii="宋体" w:hAnsi="宋体" w:eastAsia="宋体" w:cs="宋体"/>
          <w:sz w:val="28"/>
          <w:szCs w:val="28"/>
          <w:lang w:val="en-US" w:eastAsia="zh-CN"/>
        </w:rPr>
        <w:t>a</w:t>
      </w:r>
      <w:r>
        <w:rPr>
          <w:rFonts w:hint="eastAsia" w:ascii="宋体" w:hAnsi="宋体" w:eastAsia="宋体" w:cs="宋体"/>
          <w:sz w:val="28"/>
          <w:szCs w:val="28"/>
        </w:rPr>
        <w:t>防雷装置的选型不合理，包括高度、型号、直径等方面；</w:t>
      </w:r>
    </w:p>
    <w:p>
      <w:pPr>
        <w:ind w:firstLine="560"/>
        <w:rPr>
          <w:rFonts w:hint="eastAsia" w:ascii="宋体" w:hAnsi="宋体" w:eastAsia="宋体" w:cs="宋体"/>
          <w:sz w:val="28"/>
          <w:szCs w:val="28"/>
        </w:rPr>
      </w:pPr>
      <w:r>
        <w:rPr>
          <w:rFonts w:hint="eastAsia" w:ascii="宋体" w:hAnsi="宋体" w:eastAsia="宋体" w:cs="宋体"/>
          <w:sz w:val="28"/>
          <w:szCs w:val="28"/>
          <w:lang w:val="en-US" w:eastAsia="zh-CN"/>
        </w:rPr>
        <w:t>b</w:t>
      </w:r>
      <w:r>
        <w:rPr>
          <w:rFonts w:hint="eastAsia" w:ascii="宋体" w:hAnsi="宋体" w:eastAsia="宋体" w:cs="宋体"/>
          <w:sz w:val="28"/>
          <w:szCs w:val="28"/>
        </w:rPr>
        <w:t>防雷装置设计不合理，未覆盖所有管道；</w:t>
      </w:r>
    </w:p>
    <w:p>
      <w:pPr>
        <w:ind w:firstLine="560"/>
        <w:rPr>
          <w:rFonts w:hint="eastAsia" w:ascii="宋体" w:hAnsi="宋体" w:eastAsia="宋体" w:cs="宋体"/>
          <w:sz w:val="28"/>
          <w:szCs w:val="28"/>
        </w:rPr>
      </w:pPr>
      <w:r>
        <w:rPr>
          <w:rFonts w:hint="eastAsia" w:ascii="宋体" w:hAnsi="宋体" w:eastAsia="宋体" w:cs="宋体"/>
          <w:sz w:val="28"/>
          <w:szCs w:val="28"/>
          <w:lang w:val="en-US" w:eastAsia="zh-CN"/>
        </w:rPr>
        <w:t>c</w:t>
      </w:r>
      <w:r>
        <w:rPr>
          <w:rFonts w:hint="eastAsia" w:ascii="宋体" w:hAnsi="宋体" w:eastAsia="宋体" w:cs="宋体"/>
          <w:sz w:val="28"/>
          <w:szCs w:val="28"/>
        </w:rPr>
        <w:t>防雷装置安装存在缺陷，未完全按设计施工等；</w:t>
      </w:r>
    </w:p>
    <w:p>
      <w:pPr>
        <w:ind w:firstLine="560"/>
        <w:rPr>
          <w:rFonts w:hint="eastAsia" w:ascii="宋体" w:hAnsi="宋体" w:eastAsia="宋体" w:cs="宋体"/>
          <w:sz w:val="28"/>
          <w:szCs w:val="28"/>
        </w:rPr>
      </w:pPr>
      <w:r>
        <w:rPr>
          <w:rFonts w:hint="eastAsia" w:ascii="宋体" w:hAnsi="宋体" w:eastAsia="宋体" w:cs="宋体"/>
          <w:sz w:val="28"/>
          <w:szCs w:val="28"/>
          <w:lang w:val="en-US" w:eastAsia="zh-CN"/>
        </w:rPr>
        <w:t>d</w:t>
      </w:r>
      <w:r>
        <w:rPr>
          <w:rFonts w:hint="eastAsia" w:ascii="宋体" w:hAnsi="宋体" w:eastAsia="宋体" w:cs="宋体"/>
          <w:sz w:val="28"/>
          <w:szCs w:val="28"/>
        </w:rPr>
        <w:t>未采取防雷措施；</w:t>
      </w:r>
    </w:p>
    <w:p>
      <w:pPr>
        <w:ind w:firstLine="560"/>
        <w:rPr>
          <w:rFonts w:hint="eastAsia" w:ascii="宋体" w:hAnsi="宋体" w:eastAsia="宋体" w:cs="宋体"/>
          <w:sz w:val="28"/>
          <w:szCs w:val="28"/>
        </w:rPr>
      </w:pPr>
      <w:r>
        <w:rPr>
          <w:rFonts w:hint="eastAsia" w:ascii="宋体" w:hAnsi="宋体" w:eastAsia="宋体" w:cs="宋体"/>
          <w:sz w:val="28"/>
          <w:szCs w:val="28"/>
          <w:lang w:val="en-US" w:eastAsia="zh-CN"/>
        </w:rPr>
        <w:t>e</w:t>
      </w:r>
      <w:r>
        <w:rPr>
          <w:rFonts w:hint="eastAsia" w:ascii="宋体" w:hAnsi="宋体" w:eastAsia="宋体" w:cs="宋体"/>
          <w:sz w:val="28"/>
          <w:szCs w:val="28"/>
        </w:rPr>
        <w:t>长时间运行后，防雷装置受腐蚀失效或防雷接地电阻不符合要求。</w:t>
      </w:r>
    </w:p>
    <w:p>
      <w:pPr>
        <w:ind w:firstLine="562"/>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静电危害</w:t>
      </w:r>
    </w:p>
    <w:p>
      <w:pPr>
        <w:ind w:firstLine="560"/>
        <w:rPr>
          <w:rFonts w:hint="eastAsia" w:ascii="宋体" w:hAnsi="宋体" w:eastAsia="宋体" w:cs="宋体"/>
          <w:sz w:val="28"/>
          <w:szCs w:val="28"/>
        </w:rPr>
      </w:pPr>
      <w:r>
        <w:rPr>
          <w:rFonts w:hint="eastAsia" w:ascii="宋体" w:hAnsi="宋体" w:eastAsia="宋体" w:cs="宋体"/>
          <w:sz w:val="28"/>
          <w:szCs w:val="28"/>
        </w:rPr>
        <w:t>静电放电是导致发生火灾爆炸事故的重要原因之一。下列几种情况下易出现静电：</w:t>
      </w:r>
    </w:p>
    <w:p>
      <w:pPr>
        <w:ind w:firstLine="560"/>
        <w:rPr>
          <w:rFonts w:hint="eastAsia" w:ascii="宋体" w:hAnsi="宋体" w:eastAsia="宋体" w:cs="宋体"/>
          <w:sz w:val="28"/>
          <w:szCs w:val="28"/>
        </w:rPr>
      </w:pPr>
      <w:r>
        <w:rPr>
          <w:rFonts w:hint="eastAsia" w:ascii="宋体" w:hAnsi="宋体" w:eastAsia="宋体" w:cs="宋体"/>
          <w:sz w:val="28"/>
          <w:szCs w:val="28"/>
          <w:lang w:val="en-US" w:eastAsia="zh-CN"/>
        </w:rPr>
        <w:t>a</w:t>
      </w:r>
      <w:r>
        <w:rPr>
          <w:rFonts w:hint="eastAsia" w:ascii="宋体" w:hAnsi="宋体" w:eastAsia="宋体" w:cs="宋体"/>
          <w:sz w:val="28"/>
          <w:szCs w:val="28"/>
        </w:rPr>
        <w:t>天然气输送过程中，由于流动、冲击等，易产生静电积聚。若管道的防静电设施不完善或失效，则会产生静电积聚，从而产生较高的静电电位，并可能发生静电放电，产生静电火花，在现场存在爆炸性混合气体时，就可能引发火灾爆炸事故；</w:t>
      </w:r>
    </w:p>
    <w:p>
      <w:pPr>
        <w:ind w:firstLine="560"/>
        <w:rPr>
          <w:rFonts w:hint="eastAsia" w:ascii="宋体" w:hAnsi="宋体" w:eastAsia="宋体" w:cs="宋体"/>
          <w:sz w:val="28"/>
          <w:szCs w:val="28"/>
        </w:rPr>
      </w:pPr>
      <w:r>
        <w:rPr>
          <w:rFonts w:hint="eastAsia" w:ascii="宋体" w:hAnsi="宋体" w:eastAsia="宋体" w:cs="宋体"/>
          <w:sz w:val="28"/>
          <w:szCs w:val="28"/>
          <w:lang w:val="en-US" w:eastAsia="zh-CN"/>
        </w:rPr>
        <w:t>b</w:t>
      </w:r>
      <w:r>
        <w:rPr>
          <w:rFonts w:hint="eastAsia" w:ascii="宋体" w:hAnsi="宋体" w:eastAsia="宋体" w:cs="宋体"/>
          <w:sz w:val="28"/>
          <w:szCs w:val="28"/>
        </w:rPr>
        <w:t>由于管道或设备破损，带压的天然气积聚喷出，产生静电火花，可能引发火灾爆炸事故；</w:t>
      </w:r>
    </w:p>
    <w:p>
      <w:pPr>
        <w:ind w:firstLine="560"/>
        <w:rPr>
          <w:rFonts w:hint="eastAsia" w:ascii="宋体" w:hAnsi="宋体" w:eastAsia="宋体" w:cs="宋体"/>
          <w:sz w:val="28"/>
          <w:szCs w:val="28"/>
        </w:rPr>
      </w:pPr>
      <w:r>
        <w:rPr>
          <w:rFonts w:hint="eastAsia" w:ascii="宋体" w:hAnsi="宋体" w:eastAsia="宋体" w:cs="宋体"/>
          <w:sz w:val="28"/>
          <w:szCs w:val="28"/>
          <w:lang w:val="en-US" w:eastAsia="zh-CN"/>
        </w:rPr>
        <w:t>c</w:t>
      </w:r>
      <w:r>
        <w:rPr>
          <w:rFonts w:hint="eastAsia" w:ascii="宋体" w:hAnsi="宋体" w:eastAsia="宋体" w:cs="宋体"/>
          <w:sz w:val="28"/>
          <w:szCs w:val="28"/>
        </w:rPr>
        <w:t>带压天然气放空时，产生静电火花，可能引发火灾爆炸事故。</w:t>
      </w:r>
    </w:p>
    <w:p>
      <w:pPr>
        <w:pStyle w:val="6"/>
        <w:ind w:firstLine="562" w:firstLineChars="200"/>
        <w:rPr>
          <w:rFonts w:hint="default" w:ascii="宋体" w:hAnsi="宋体" w:eastAsia="宋体" w:cs="宋体"/>
          <w:sz w:val="28"/>
          <w:szCs w:val="28"/>
          <w:lang w:val="en-US" w:eastAsia="zh-CN"/>
        </w:rPr>
      </w:pPr>
      <w:bookmarkStart w:id="1247" w:name="_Toc6740"/>
      <w:bookmarkStart w:id="1248" w:name="_Toc26226"/>
      <w:r>
        <w:rPr>
          <w:rFonts w:hint="eastAsia" w:ascii="宋体" w:hAnsi="宋体" w:eastAsia="宋体" w:cs="宋体"/>
          <w:sz w:val="28"/>
          <w:szCs w:val="28"/>
          <w:lang w:val="en-US" w:eastAsia="zh-CN"/>
        </w:rPr>
        <w:t>5.3 工艺设施危险有害因素分析</w:t>
      </w:r>
      <w:bookmarkEnd w:id="1247"/>
      <w:bookmarkEnd w:id="1248"/>
    </w:p>
    <w:p>
      <w:pPr>
        <w:ind w:firstLine="281" w:firstLineChars="100"/>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）天然气管输工艺过程危险性分析</w:t>
      </w:r>
      <w:bookmarkStart w:id="1249" w:name="_Toc264710368"/>
      <w:bookmarkStart w:id="1250" w:name="_Toc428005185"/>
      <w:bookmarkStart w:id="1251" w:name="_Toc266113628"/>
      <w:bookmarkStart w:id="1252" w:name="_Toc359662159"/>
      <w:bookmarkStart w:id="1253" w:name="_Toc262309277"/>
    </w:p>
    <w:p>
      <w:pPr>
        <w:ind w:firstLine="562"/>
        <w:rPr>
          <w:rFonts w:hint="eastAsia" w:ascii="宋体" w:hAnsi="宋体" w:eastAsia="宋体" w:cs="宋体"/>
          <w:b/>
          <w:bCs/>
          <w:sz w:val="28"/>
          <w:szCs w:val="28"/>
        </w:rPr>
      </w:pPr>
      <w:r>
        <w:rPr>
          <w:rFonts w:hint="eastAsia" w:ascii="宋体" w:hAnsi="宋体" w:eastAsia="宋体" w:cs="宋体"/>
          <w:b/>
          <w:bCs/>
          <w:sz w:val="28"/>
          <w:szCs w:val="28"/>
        </w:rPr>
        <w:t>1）天然气泄漏危险性分析</w:t>
      </w:r>
      <w:bookmarkEnd w:id="1249"/>
      <w:bookmarkEnd w:id="1250"/>
      <w:bookmarkEnd w:id="1251"/>
      <w:bookmarkEnd w:id="1252"/>
      <w:bookmarkEnd w:id="1253"/>
    </w:p>
    <w:p>
      <w:pPr>
        <w:ind w:firstLine="560"/>
        <w:rPr>
          <w:rFonts w:hint="eastAsia" w:ascii="宋体" w:hAnsi="宋体" w:eastAsia="宋体" w:cs="宋体"/>
          <w:sz w:val="28"/>
          <w:szCs w:val="28"/>
        </w:rPr>
      </w:pPr>
      <w:r>
        <w:rPr>
          <w:rFonts w:hint="eastAsia" w:ascii="宋体" w:hAnsi="宋体" w:eastAsia="宋体" w:cs="宋体"/>
          <w:sz w:val="28"/>
          <w:szCs w:val="28"/>
        </w:rPr>
        <w:t>在天然气输送过程中，管道、阀门一旦发生泄漏，遇到点火源，将引起火灾、爆炸，并造成中毒、环境污染等二次事故，给社会带来了灾难性破坏。导致泄漏的主要原因如下：</w:t>
      </w:r>
    </w:p>
    <w:p>
      <w:pPr>
        <w:ind w:firstLine="560"/>
        <w:rPr>
          <w:rFonts w:hint="eastAsia" w:ascii="宋体" w:hAnsi="宋体" w:eastAsia="宋体" w:cs="宋体"/>
          <w:sz w:val="28"/>
          <w:szCs w:val="28"/>
        </w:rPr>
      </w:pPr>
      <w:r>
        <w:rPr>
          <w:rFonts w:hint="eastAsia" w:ascii="宋体" w:hAnsi="宋体" w:eastAsia="宋体" w:cs="宋体"/>
          <w:sz w:val="28"/>
          <w:szCs w:val="28"/>
        </w:rPr>
        <w:t>a、工艺管线、阀门等因材质不合格、腐蚀、应力变形、焊接质量差、法兰连接处密封不良等原因，导致天然气泄漏；</w:t>
      </w:r>
    </w:p>
    <w:p>
      <w:pPr>
        <w:ind w:firstLine="560"/>
        <w:rPr>
          <w:rFonts w:hint="eastAsia" w:ascii="宋体" w:hAnsi="宋体" w:eastAsia="宋体" w:cs="宋体"/>
          <w:sz w:val="28"/>
          <w:szCs w:val="28"/>
        </w:rPr>
      </w:pPr>
      <w:r>
        <w:rPr>
          <w:rFonts w:hint="eastAsia" w:ascii="宋体" w:hAnsi="宋体" w:eastAsia="宋体" w:cs="宋体"/>
          <w:sz w:val="28"/>
          <w:szCs w:val="28"/>
        </w:rPr>
        <w:t>b、管线露天布置，由于受大气中的水、氧、酸性污染物等物质的作用而可能引起腐蚀；天然气中含有的杂质有可能造成管道腐蚀。腐蚀可能导致管道壁厚大面积减薄，导致管道变形、穿孔，从而引起天然气泄漏；</w:t>
      </w:r>
    </w:p>
    <w:p>
      <w:pPr>
        <w:ind w:firstLine="560"/>
        <w:rPr>
          <w:rFonts w:hint="eastAsia" w:ascii="宋体" w:hAnsi="宋体" w:eastAsia="宋体" w:cs="宋体"/>
          <w:sz w:val="28"/>
          <w:szCs w:val="28"/>
        </w:rPr>
      </w:pPr>
      <w:r>
        <w:rPr>
          <w:rFonts w:hint="eastAsia" w:ascii="宋体" w:hAnsi="宋体" w:eastAsia="宋体" w:cs="宋体"/>
          <w:sz w:val="28"/>
          <w:szCs w:val="28"/>
        </w:rPr>
        <w:t>c、操作人员未严格按照设备操作规程操作，倒错流程，有可能造成设备、管线、阀门的超压运行，从而导致设备损坏，引发天然气泄漏；</w:t>
      </w:r>
    </w:p>
    <w:p>
      <w:pPr>
        <w:ind w:firstLine="560"/>
        <w:rPr>
          <w:rFonts w:hint="eastAsia" w:ascii="宋体" w:hAnsi="宋体" w:eastAsia="宋体" w:cs="宋体"/>
          <w:sz w:val="28"/>
          <w:szCs w:val="28"/>
        </w:rPr>
      </w:pPr>
      <w:r>
        <w:rPr>
          <w:rFonts w:hint="eastAsia" w:ascii="宋体" w:hAnsi="宋体" w:eastAsia="宋体" w:cs="宋体"/>
          <w:sz w:val="28"/>
          <w:szCs w:val="28"/>
        </w:rPr>
        <w:t>d、由于管道的热胀冷缩原因，会造成管道弯头变形，管线在热应力作用下发生拱起损坏，最终导致天然气泄漏；</w:t>
      </w:r>
    </w:p>
    <w:p>
      <w:pPr>
        <w:ind w:firstLine="560"/>
        <w:rPr>
          <w:rFonts w:hint="eastAsia" w:ascii="宋体" w:hAnsi="宋体" w:eastAsia="宋体" w:cs="宋体"/>
          <w:sz w:val="28"/>
          <w:szCs w:val="28"/>
        </w:rPr>
      </w:pPr>
      <w:r>
        <w:rPr>
          <w:rFonts w:hint="eastAsia" w:ascii="宋体" w:hAnsi="宋体" w:eastAsia="宋体" w:cs="宋体"/>
          <w:sz w:val="28"/>
          <w:szCs w:val="28"/>
        </w:rPr>
        <w:t>e、天然气汇气管、连接的管道、阀门损坏。</w:t>
      </w:r>
      <w:bookmarkStart w:id="1254" w:name="_Toc359662160"/>
      <w:bookmarkStart w:id="1255" w:name="_Toc266113629"/>
      <w:bookmarkStart w:id="1256" w:name="_Toc264710369"/>
      <w:bookmarkStart w:id="1257" w:name="_Toc428005186"/>
      <w:bookmarkStart w:id="1258" w:name="_Toc262309278"/>
      <w:bookmarkStart w:id="1259" w:name="_Toc178048148"/>
      <w:bookmarkStart w:id="1260" w:name="_Toc154998340"/>
      <w:bookmarkStart w:id="1261" w:name="_Toc154772863"/>
      <w:bookmarkStart w:id="1262" w:name="_Toc182018236"/>
      <w:bookmarkStart w:id="1263" w:name="_Toc175129385"/>
    </w:p>
    <w:p>
      <w:pPr>
        <w:ind w:firstLine="562"/>
        <w:rPr>
          <w:rFonts w:hint="eastAsia" w:ascii="宋体" w:hAnsi="宋体" w:eastAsia="宋体" w:cs="宋体"/>
          <w:b/>
          <w:bCs/>
          <w:sz w:val="28"/>
          <w:szCs w:val="28"/>
        </w:rPr>
      </w:pPr>
      <w:r>
        <w:rPr>
          <w:rFonts w:hint="eastAsia" w:ascii="宋体" w:hAnsi="宋体" w:eastAsia="宋体" w:cs="宋体"/>
          <w:b/>
          <w:bCs/>
          <w:sz w:val="28"/>
          <w:szCs w:val="28"/>
        </w:rPr>
        <w:t>2)火灾爆炸危险性分析</w:t>
      </w:r>
      <w:bookmarkEnd w:id="1254"/>
      <w:bookmarkEnd w:id="1255"/>
      <w:bookmarkEnd w:id="1256"/>
      <w:bookmarkEnd w:id="1257"/>
      <w:bookmarkEnd w:id="1258"/>
    </w:p>
    <w:bookmarkEnd w:id="1259"/>
    <w:bookmarkEnd w:id="1260"/>
    <w:bookmarkEnd w:id="1261"/>
    <w:bookmarkEnd w:id="1262"/>
    <w:bookmarkEnd w:id="1263"/>
    <w:p>
      <w:pPr>
        <w:ind w:firstLine="560"/>
        <w:rPr>
          <w:rFonts w:hint="eastAsia" w:ascii="宋体" w:hAnsi="宋体" w:eastAsia="宋体" w:cs="宋体"/>
          <w:sz w:val="28"/>
          <w:szCs w:val="28"/>
        </w:rPr>
      </w:pPr>
      <w:r>
        <w:rPr>
          <w:rFonts w:hint="eastAsia" w:ascii="宋体" w:hAnsi="宋体" w:eastAsia="宋体" w:cs="宋体"/>
          <w:sz w:val="28"/>
          <w:szCs w:val="28"/>
        </w:rPr>
        <w:t>正常输送过程中，天然气是密闭输送，不具备发生火灾爆炸的条件，但由于输送设备、管道的阀门、法兰、连接处破裂或泄漏，造成介质外泄，一旦遇有点火源即可引发火灾、爆炸事故。因此发生火灾爆炸的两个关键因素是天然气外泄和遇点火源。天然气泄漏后起火的时间不同，造成的后果也不同，通常会造成以下后果。</w:t>
      </w:r>
    </w:p>
    <w:p>
      <w:pPr>
        <w:ind w:firstLine="562"/>
        <w:rPr>
          <w:rFonts w:hint="eastAsia" w:ascii="宋体" w:hAnsi="宋体" w:eastAsia="宋体" w:cs="宋体"/>
          <w:sz w:val="28"/>
          <w:szCs w:val="28"/>
        </w:rPr>
      </w:pPr>
      <w:r>
        <w:rPr>
          <w:rFonts w:hint="eastAsia" w:ascii="宋体" w:hAnsi="宋体" w:eastAsia="宋体" w:cs="宋体"/>
          <w:b/>
          <w:bCs/>
          <w:sz w:val="28"/>
          <w:szCs w:val="28"/>
        </w:rPr>
        <w:t>立即起火：</w:t>
      </w:r>
      <w:r>
        <w:rPr>
          <w:rFonts w:hint="eastAsia" w:ascii="宋体" w:hAnsi="宋体" w:eastAsia="宋体" w:cs="宋体"/>
          <w:sz w:val="28"/>
          <w:szCs w:val="28"/>
        </w:rPr>
        <w:t>当天然气从管道中外泄出时立即被点燃，发生扩散燃烧，产生喷射性火焰或形成火球，形成池火灾，它能迅速地危及泄漏现场，造成现场附近人员受伤或引燃附近可燃物质造成火灾事故进一步扩大，这种事故影响范围局限于火灾附近一定范围的区域。</w:t>
      </w:r>
    </w:p>
    <w:p>
      <w:pPr>
        <w:ind w:firstLine="562"/>
        <w:rPr>
          <w:rFonts w:hint="eastAsia" w:ascii="宋体" w:hAnsi="宋体" w:eastAsia="宋体" w:cs="宋体"/>
          <w:sz w:val="28"/>
          <w:szCs w:val="28"/>
        </w:rPr>
      </w:pPr>
      <w:r>
        <w:rPr>
          <w:rFonts w:hint="eastAsia" w:ascii="宋体" w:hAnsi="宋体" w:eastAsia="宋体" w:cs="宋体"/>
          <w:b/>
          <w:bCs/>
          <w:sz w:val="28"/>
          <w:szCs w:val="28"/>
        </w:rPr>
        <w:t>滞后起火：</w:t>
      </w:r>
      <w:r>
        <w:rPr>
          <w:rFonts w:hint="eastAsia" w:ascii="宋体" w:hAnsi="宋体" w:eastAsia="宋体" w:cs="宋体"/>
          <w:sz w:val="28"/>
          <w:szCs w:val="28"/>
        </w:rPr>
        <w:t>天然气泄漏后与空气混合形成可燃蒸气云团，并随风漂移，遇到点火源即可发生燃烧或爆炸，这种事故能引起较大范围内的破坏，事故造成的影响和伤害也很大。</w:t>
      </w:r>
    </w:p>
    <w:p>
      <w:pPr>
        <w:ind w:firstLine="560"/>
        <w:rPr>
          <w:rFonts w:hint="eastAsia" w:ascii="宋体" w:hAnsi="宋体" w:eastAsia="宋体" w:cs="宋体"/>
          <w:sz w:val="28"/>
          <w:szCs w:val="28"/>
        </w:rPr>
      </w:pPr>
      <w:r>
        <w:rPr>
          <w:rFonts w:hint="eastAsia" w:ascii="宋体" w:hAnsi="宋体" w:eastAsia="宋体" w:cs="宋体"/>
          <w:sz w:val="28"/>
          <w:szCs w:val="28"/>
        </w:rPr>
        <w:t>导致火灾爆炸的主要原因如下：</w:t>
      </w:r>
    </w:p>
    <w:p>
      <w:pPr>
        <w:ind w:firstLine="560"/>
        <w:rPr>
          <w:rFonts w:hint="eastAsia" w:ascii="宋体" w:hAnsi="宋体" w:eastAsia="宋体" w:cs="宋体"/>
          <w:sz w:val="28"/>
          <w:szCs w:val="28"/>
        </w:rPr>
      </w:pPr>
      <w:r>
        <w:rPr>
          <w:rFonts w:hint="eastAsia" w:ascii="宋体" w:hAnsi="宋体" w:eastAsia="宋体" w:cs="宋体"/>
          <w:sz w:val="28"/>
          <w:szCs w:val="28"/>
          <w:lang w:val="en-US" w:eastAsia="zh-CN"/>
        </w:rPr>
        <w:t>A</w:t>
      </w:r>
      <w:r>
        <w:rPr>
          <w:rFonts w:hint="eastAsia" w:ascii="宋体" w:hAnsi="宋体" w:eastAsia="宋体" w:cs="宋体"/>
          <w:sz w:val="28"/>
          <w:szCs w:val="28"/>
        </w:rPr>
        <w:t>设备设施的危险因素</w:t>
      </w:r>
    </w:p>
    <w:p>
      <w:pPr>
        <w:ind w:firstLine="560"/>
        <w:rPr>
          <w:rFonts w:hint="eastAsia" w:ascii="宋体" w:hAnsi="宋体" w:eastAsia="宋体" w:cs="宋体"/>
          <w:sz w:val="28"/>
          <w:szCs w:val="28"/>
        </w:rPr>
      </w:pPr>
      <w:r>
        <w:rPr>
          <w:rFonts w:hint="eastAsia" w:ascii="宋体" w:hAnsi="宋体" w:eastAsia="宋体" w:cs="宋体"/>
          <w:sz w:val="28"/>
          <w:szCs w:val="28"/>
        </w:rPr>
        <w:t>a、输气管线由于腐蚀造成穿孔；焊缝开裂出现裂纹；不法分子在管线上打孔或偷气，造成跑气；由于地震、滑坡、山洪等自然灾害而引起的管线破裂；管线系统超压，生产运行失控等；</w:t>
      </w:r>
    </w:p>
    <w:p>
      <w:pPr>
        <w:ind w:firstLine="560"/>
        <w:rPr>
          <w:rFonts w:hint="eastAsia" w:ascii="宋体" w:hAnsi="宋体" w:eastAsia="宋体" w:cs="宋体"/>
          <w:sz w:val="28"/>
          <w:szCs w:val="28"/>
        </w:rPr>
      </w:pPr>
      <w:r>
        <w:rPr>
          <w:rFonts w:hint="eastAsia" w:ascii="宋体" w:hAnsi="宋体" w:eastAsia="宋体" w:cs="宋体"/>
          <w:sz w:val="28"/>
          <w:szCs w:val="28"/>
        </w:rPr>
        <w:t>b、工艺管线、阀门等因材质不合格、腐蚀、应力变形、焊接质量差、密封不良、操作不当等情况，管线内的天然气泄漏，遇火源引发火灾爆炸；</w:t>
      </w:r>
    </w:p>
    <w:p>
      <w:pPr>
        <w:ind w:firstLine="560"/>
        <w:rPr>
          <w:rFonts w:hint="eastAsia" w:ascii="宋体" w:hAnsi="宋体" w:eastAsia="宋体" w:cs="宋体"/>
          <w:sz w:val="28"/>
          <w:szCs w:val="28"/>
        </w:rPr>
      </w:pPr>
      <w:r>
        <w:rPr>
          <w:rFonts w:hint="eastAsia" w:ascii="宋体" w:hAnsi="宋体" w:eastAsia="宋体" w:cs="宋体"/>
          <w:sz w:val="28"/>
          <w:szCs w:val="28"/>
        </w:rPr>
        <w:t>c、外界气温变化较大时，管道由于热胀冷缩原因，导致管线破裂，天然气泄漏，遇火源引发火灾爆炸。</w:t>
      </w:r>
    </w:p>
    <w:p>
      <w:pPr>
        <w:ind w:firstLine="560"/>
        <w:rPr>
          <w:rFonts w:hint="eastAsia" w:ascii="宋体" w:hAnsi="宋体" w:eastAsia="宋体" w:cs="宋体"/>
          <w:sz w:val="28"/>
          <w:szCs w:val="28"/>
        </w:rPr>
      </w:pPr>
      <w:r>
        <w:rPr>
          <w:rFonts w:hint="eastAsia" w:ascii="宋体" w:hAnsi="宋体" w:eastAsia="宋体" w:cs="宋体"/>
          <w:sz w:val="28"/>
          <w:szCs w:val="28"/>
          <w:lang w:val="en-US" w:eastAsia="zh-CN"/>
        </w:rPr>
        <w:t>B</w:t>
      </w:r>
      <w:r>
        <w:rPr>
          <w:rFonts w:hint="eastAsia" w:ascii="宋体" w:hAnsi="宋体" w:eastAsia="宋体" w:cs="宋体"/>
          <w:sz w:val="28"/>
          <w:szCs w:val="28"/>
        </w:rPr>
        <w:t>工艺操作的危险因素</w:t>
      </w:r>
    </w:p>
    <w:p>
      <w:pPr>
        <w:ind w:firstLine="560"/>
        <w:rPr>
          <w:rFonts w:hint="eastAsia" w:ascii="宋体" w:hAnsi="宋体" w:eastAsia="宋体" w:cs="宋体"/>
          <w:sz w:val="28"/>
          <w:szCs w:val="28"/>
        </w:rPr>
      </w:pPr>
      <w:r>
        <w:rPr>
          <w:rFonts w:hint="eastAsia" w:ascii="宋体" w:hAnsi="宋体" w:eastAsia="宋体" w:cs="宋体"/>
          <w:sz w:val="28"/>
          <w:szCs w:val="28"/>
        </w:rPr>
        <w:t>a、未严格按照设备操作规程操作，倒错流程，有可能造成设备、管线、阀门的超压运行，从而导致设备损坏，天然气泄漏，遇火源引发火灾爆炸；</w:t>
      </w:r>
    </w:p>
    <w:p>
      <w:pPr>
        <w:ind w:firstLine="560"/>
        <w:rPr>
          <w:rFonts w:hint="eastAsia" w:ascii="宋体" w:hAnsi="宋体" w:eastAsia="宋体" w:cs="宋体"/>
          <w:sz w:val="28"/>
          <w:szCs w:val="28"/>
        </w:rPr>
      </w:pPr>
      <w:r>
        <w:rPr>
          <w:rFonts w:hint="eastAsia" w:ascii="宋体" w:hAnsi="宋体" w:eastAsia="宋体" w:cs="宋体"/>
          <w:sz w:val="28"/>
          <w:szCs w:val="28"/>
        </w:rPr>
        <w:t>b、管路、设备中物料的流动、阀门开启过大、人员着装不符合防静电要求等均可产生静电，静电放电引起天然气发生火灾爆炸；</w:t>
      </w:r>
    </w:p>
    <w:p>
      <w:pPr>
        <w:ind w:firstLine="560"/>
        <w:rPr>
          <w:rFonts w:hint="eastAsia" w:ascii="宋体" w:hAnsi="宋体" w:eastAsia="宋体" w:cs="宋体"/>
          <w:sz w:val="28"/>
          <w:szCs w:val="28"/>
        </w:rPr>
      </w:pPr>
      <w:r>
        <w:rPr>
          <w:rFonts w:hint="eastAsia" w:ascii="宋体" w:hAnsi="宋体" w:eastAsia="宋体" w:cs="宋体"/>
          <w:sz w:val="28"/>
          <w:szCs w:val="28"/>
        </w:rPr>
        <w:t>c、在易燃易爆区吸烟、使用非防爆工具、手机，检修作业中动火制度不落实、安全措施不力等违章行为等均可能引发火灾爆炸事故。</w:t>
      </w:r>
    </w:p>
    <w:p>
      <w:pPr>
        <w:ind w:firstLine="560"/>
        <w:rPr>
          <w:rFonts w:hint="eastAsia" w:ascii="宋体" w:hAnsi="宋体" w:eastAsia="宋体" w:cs="宋体"/>
          <w:sz w:val="28"/>
          <w:szCs w:val="28"/>
        </w:rPr>
      </w:pPr>
      <w:r>
        <w:rPr>
          <w:rFonts w:hint="eastAsia" w:ascii="宋体" w:hAnsi="宋体" w:eastAsia="宋体" w:cs="宋体"/>
          <w:sz w:val="28"/>
          <w:szCs w:val="28"/>
          <w:lang w:val="en-US" w:eastAsia="zh-CN"/>
        </w:rPr>
        <w:t>C</w:t>
      </w:r>
      <w:r>
        <w:rPr>
          <w:rFonts w:hint="eastAsia" w:ascii="宋体" w:hAnsi="宋体" w:eastAsia="宋体" w:cs="宋体"/>
          <w:sz w:val="28"/>
          <w:szCs w:val="28"/>
        </w:rPr>
        <w:t>四氢噻吩的危险因素</w:t>
      </w:r>
    </w:p>
    <w:p>
      <w:pPr>
        <w:ind w:firstLine="560"/>
        <w:rPr>
          <w:rFonts w:hint="eastAsia" w:ascii="宋体" w:hAnsi="宋体" w:eastAsia="宋体" w:cs="宋体"/>
          <w:sz w:val="28"/>
          <w:szCs w:val="28"/>
        </w:rPr>
      </w:pPr>
      <w:r>
        <w:rPr>
          <w:rFonts w:hint="eastAsia" w:ascii="宋体" w:hAnsi="宋体" w:eastAsia="宋体" w:cs="宋体"/>
          <w:sz w:val="28"/>
          <w:szCs w:val="28"/>
        </w:rPr>
        <w:t>加臭剂四氢噻吩属中闪点易燃液体，在使用、存储过程，如果容器破损，泄漏出来，遇到点火源可能引起火灾事故；加臭过程，违规操作，造成四氢噻吩泄漏引起火灾事故。</w:t>
      </w:r>
    </w:p>
    <w:p>
      <w:pPr>
        <w:ind w:firstLine="560"/>
        <w:rPr>
          <w:rFonts w:hint="eastAsia" w:ascii="宋体" w:hAnsi="宋体" w:eastAsia="宋体" w:cs="宋体"/>
          <w:sz w:val="28"/>
          <w:szCs w:val="28"/>
        </w:rPr>
      </w:pPr>
      <w:r>
        <w:rPr>
          <w:rFonts w:hint="eastAsia" w:ascii="宋体" w:hAnsi="宋体" w:eastAsia="宋体" w:cs="宋体"/>
          <w:sz w:val="28"/>
          <w:szCs w:val="28"/>
          <w:lang w:val="en-US" w:eastAsia="zh-CN"/>
        </w:rPr>
        <w:t>D</w:t>
      </w:r>
      <w:r>
        <w:rPr>
          <w:rFonts w:hint="eastAsia" w:ascii="宋体" w:hAnsi="宋体" w:eastAsia="宋体" w:cs="宋体"/>
          <w:sz w:val="28"/>
          <w:szCs w:val="28"/>
        </w:rPr>
        <w:t>仪表、电气的危险因素</w:t>
      </w:r>
    </w:p>
    <w:p>
      <w:pPr>
        <w:ind w:firstLine="560"/>
        <w:rPr>
          <w:rFonts w:hint="eastAsia" w:ascii="宋体" w:hAnsi="宋体" w:eastAsia="宋体" w:cs="宋体"/>
          <w:sz w:val="28"/>
          <w:szCs w:val="28"/>
        </w:rPr>
      </w:pPr>
      <w:r>
        <w:rPr>
          <w:rFonts w:hint="eastAsia" w:ascii="宋体" w:hAnsi="宋体" w:eastAsia="宋体" w:cs="宋体"/>
          <w:sz w:val="28"/>
          <w:szCs w:val="28"/>
        </w:rPr>
        <w:t>a、作业区电气设备选型不当、长时间运行、老化或超负荷运行，可造成设备及其线路发热着火而引起火灾、爆炸事故；</w:t>
      </w:r>
    </w:p>
    <w:p>
      <w:pPr>
        <w:ind w:firstLine="560"/>
        <w:rPr>
          <w:rFonts w:hint="eastAsia" w:ascii="宋体" w:hAnsi="宋体" w:eastAsia="宋体" w:cs="宋体"/>
          <w:sz w:val="28"/>
          <w:szCs w:val="28"/>
        </w:rPr>
      </w:pPr>
      <w:r>
        <w:rPr>
          <w:rFonts w:hint="eastAsia" w:ascii="宋体" w:hAnsi="宋体" w:eastAsia="宋体" w:cs="宋体"/>
          <w:sz w:val="28"/>
          <w:szCs w:val="28"/>
        </w:rPr>
        <w:t>b、作业区的电气设备可能因接地设施失效、线路绝缘损坏、短路、接点接触不良、未设置保护、不符合防爆要求等原因产生电气火花，若遇到事故状态下的易燃物料泄漏，可能引起火灾爆炸；</w:t>
      </w:r>
    </w:p>
    <w:p>
      <w:pPr>
        <w:ind w:firstLine="560"/>
        <w:rPr>
          <w:rFonts w:hint="eastAsia" w:ascii="宋体" w:hAnsi="宋体" w:eastAsia="宋体" w:cs="宋体"/>
          <w:sz w:val="28"/>
          <w:szCs w:val="28"/>
        </w:rPr>
      </w:pPr>
      <w:r>
        <w:rPr>
          <w:rFonts w:hint="eastAsia" w:ascii="宋体" w:hAnsi="宋体" w:eastAsia="宋体" w:cs="宋体"/>
          <w:sz w:val="28"/>
          <w:szCs w:val="28"/>
        </w:rPr>
        <w:t>c、设备、设施的防雷、防静电接地设施不符合设计规范要求或损坏失效可引起雷电或静电火灾爆炸事故；</w:t>
      </w:r>
    </w:p>
    <w:p>
      <w:pPr>
        <w:ind w:firstLine="562"/>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点火源可能存在的主要危险性分析</w:t>
      </w:r>
    </w:p>
    <w:p>
      <w:pPr>
        <w:ind w:firstLine="560"/>
        <w:rPr>
          <w:rFonts w:hint="eastAsia" w:ascii="宋体" w:hAnsi="宋体" w:eastAsia="宋体" w:cs="宋体"/>
          <w:sz w:val="28"/>
          <w:szCs w:val="28"/>
        </w:rPr>
      </w:pPr>
      <w:r>
        <w:rPr>
          <w:rFonts w:hint="eastAsia" w:ascii="宋体" w:hAnsi="宋体" w:eastAsia="宋体" w:cs="宋体"/>
          <w:sz w:val="28"/>
          <w:szCs w:val="28"/>
        </w:rPr>
        <w:t>1）明火点火源。在易燃易爆场所使用火柴、打火机、灯火等违禁品及以上场所吸烟，设备、管线的维修和焊接时，未严格按动火方案管理或防范措施不得力，形成点火源，并诱发火灾爆炸。</w:t>
      </w:r>
    </w:p>
    <w:p>
      <w:pPr>
        <w:ind w:firstLine="560"/>
        <w:rPr>
          <w:rFonts w:hint="eastAsia" w:ascii="宋体" w:hAnsi="宋体" w:eastAsia="宋体" w:cs="宋体"/>
          <w:sz w:val="28"/>
          <w:szCs w:val="28"/>
        </w:rPr>
      </w:pPr>
      <w:r>
        <w:rPr>
          <w:rFonts w:hint="eastAsia" w:ascii="宋体" w:hAnsi="宋体" w:eastAsia="宋体" w:cs="宋体"/>
          <w:sz w:val="28"/>
          <w:szCs w:val="28"/>
        </w:rPr>
        <w:t>2）电气点火源。在爆炸危险性气体场所未按要求选择相应防爆等级的电器、仪表设施或选择的防爆等级不够，以及防爆电器设备和线路安装不规范，都可能形成电气点火源，并诱发火灾爆炸。</w:t>
      </w:r>
    </w:p>
    <w:p>
      <w:pPr>
        <w:ind w:firstLine="560"/>
        <w:rPr>
          <w:rFonts w:hint="eastAsia" w:ascii="宋体" w:hAnsi="宋体" w:eastAsia="宋体" w:cs="宋体"/>
          <w:sz w:val="28"/>
          <w:szCs w:val="28"/>
        </w:rPr>
      </w:pPr>
      <w:r>
        <w:rPr>
          <w:rFonts w:hint="eastAsia" w:ascii="宋体" w:hAnsi="宋体" w:eastAsia="宋体" w:cs="宋体"/>
          <w:sz w:val="28"/>
          <w:szCs w:val="28"/>
        </w:rPr>
        <w:t>3）碰撞火花。设备机体摩擦、碰撞产生火花、穿钉子鞋与地面或金属碰撞火花等都可能诱发火灾爆炸。</w:t>
      </w:r>
    </w:p>
    <w:p>
      <w:pPr>
        <w:ind w:firstLine="560"/>
        <w:rPr>
          <w:rFonts w:hint="eastAsia" w:ascii="宋体" w:hAnsi="宋体" w:eastAsia="宋体" w:cs="宋体"/>
          <w:sz w:val="28"/>
          <w:szCs w:val="28"/>
        </w:rPr>
      </w:pPr>
      <w:r>
        <w:rPr>
          <w:rFonts w:hint="eastAsia" w:ascii="宋体" w:hAnsi="宋体" w:eastAsia="宋体" w:cs="宋体"/>
          <w:sz w:val="28"/>
          <w:szCs w:val="28"/>
        </w:rPr>
        <w:t>4）静电点火源。未穿符合规范要求的防静电服装、在气体高速流动的场所未进行可靠的防静电接地等都可能积聚静电荷，形成静电点火源诱发火灾爆炸。</w:t>
      </w:r>
    </w:p>
    <w:p>
      <w:pPr>
        <w:ind w:firstLine="560"/>
        <w:rPr>
          <w:rFonts w:hint="eastAsia" w:ascii="宋体" w:hAnsi="宋体" w:eastAsia="宋体" w:cs="宋体"/>
          <w:sz w:val="28"/>
          <w:szCs w:val="28"/>
        </w:rPr>
      </w:pPr>
      <w:r>
        <w:rPr>
          <w:rFonts w:hint="eastAsia" w:ascii="宋体" w:hAnsi="宋体" w:eastAsia="宋体" w:cs="宋体"/>
          <w:sz w:val="28"/>
          <w:szCs w:val="28"/>
        </w:rPr>
        <w:t>5）雷电点火源。防雷接地或防雷设施安装不符合要求，直接落雷，雷电荷引起的浪涌等都可能形成雷电点火源诱发火灾爆炸。</w:t>
      </w:r>
    </w:p>
    <w:p>
      <w:pPr>
        <w:ind w:firstLine="560"/>
        <w:rPr>
          <w:rFonts w:hint="eastAsia" w:ascii="宋体" w:hAnsi="宋体" w:eastAsia="宋体" w:cs="宋体"/>
          <w:sz w:val="28"/>
          <w:szCs w:val="28"/>
        </w:rPr>
      </w:pPr>
      <w:r>
        <w:rPr>
          <w:rFonts w:hint="eastAsia" w:ascii="宋体" w:hAnsi="宋体" w:eastAsia="宋体" w:cs="宋体"/>
          <w:sz w:val="28"/>
          <w:szCs w:val="28"/>
        </w:rPr>
        <w:t>6）其它火源。</w:t>
      </w:r>
      <w:bookmarkStart w:id="1264" w:name="_Toc428005187"/>
      <w:bookmarkStart w:id="1265" w:name="_Toc262309279"/>
      <w:bookmarkStart w:id="1266" w:name="_Toc266113630"/>
      <w:bookmarkStart w:id="1267" w:name="_Toc359662161"/>
      <w:bookmarkStart w:id="1268" w:name="_Toc264710370"/>
      <w:r>
        <w:rPr>
          <w:rFonts w:hint="eastAsia" w:ascii="宋体" w:hAnsi="宋体" w:eastAsia="宋体" w:cs="宋体"/>
          <w:sz w:val="28"/>
          <w:szCs w:val="28"/>
        </w:rPr>
        <w:t>违章使用不防爆的通讯设备及工具、车辆产生的火花等。</w:t>
      </w:r>
    </w:p>
    <w:p>
      <w:pPr>
        <w:ind w:firstLine="562"/>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静电危害危险性分析</w:t>
      </w:r>
      <w:bookmarkEnd w:id="1264"/>
      <w:bookmarkEnd w:id="1265"/>
      <w:bookmarkEnd w:id="1266"/>
      <w:bookmarkEnd w:id="1267"/>
      <w:bookmarkEnd w:id="1268"/>
    </w:p>
    <w:p>
      <w:pPr>
        <w:ind w:firstLine="560"/>
        <w:rPr>
          <w:rFonts w:hint="eastAsia" w:ascii="宋体" w:hAnsi="宋体" w:eastAsia="宋体" w:cs="宋体"/>
          <w:sz w:val="28"/>
          <w:szCs w:val="28"/>
        </w:rPr>
      </w:pPr>
      <w:r>
        <w:rPr>
          <w:rFonts w:hint="eastAsia" w:ascii="宋体" w:hAnsi="宋体" w:eastAsia="宋体" w:cs="宋体"/>
          <w:sz w:val="28"/>
          <w:szCs w:val="28"/>
        </w:rPr>
        <w:t>在不同物质的液固、液气、液液相之间，由于流动、搅拌、沉降、过滤、冲刷、喷射、灌注、飞溅、剧烈晃动以及发泡等因素，产生了相间接触分离的相对运动，都会在介质中产生静电。在天然气输送等方面不可忽视。</w:t>
      </w:r>
    </w:p>
    <w:p>
      <w:pPr>
        <w:ind w:firstLine="560"/>
        <w:rPr>
          <w:rFonts w:hint="eastAsia" w:ascii="宋体" w:hAnsi="宋体" w:eastAsia="宋体" w:cs="宋体"/>
          <w:sz w:val="28"/>
          <w:szCs w:val="28"/>
        </w:rPr>
      </w:pPr>
      <w:r>
        <w:rPr>
          <w:rFonts w:hint="eastAsia" w:ascii="宋体" w:hAnsi="宋体" w:eastAsia="宋体" w:cs="宋体"/>
          <w:sz w:val="28"/>
          <w:szCs w:val="28"/>
        </w:rPr>
        <w:t>天然气为非导电性液体，在输送等过程中，与管道、过滤器等接触、摩擦而产生和积累大量的静电荷，静电聚积到一定程度时，其周围产生的电场强度就可能超过空间介质的击穿强度而发生放电。如果在放电空间还同时存在爆炸性气体，便可能引起着火和爆炸。</w:t>
      </w:r>
    </w:p>
    <w:p>
      <w:pPr>
        <w:ind w:firstLine="560"/>
        <w:rPr>
          <w:rFonts w:hint="eastAsia" w:ascii="宋体" w:hAnsi="宋体" w:eastAsia="宋体" w:cs="宋体"/>
          <w:sz w:val="28"/>
          <w:szCs w:val="28"/>
        </w:rPr>
      </w:pPr>
      <w:r>
        <w:rPr>
          <w:rFonts w:hint="eastAsia" w:ascii="宋体" w:hAnsi="宋体" w:eastAsia="宋体" w:cs="宋体"/>
          <w:sz w:val="28"/>
          <w:szCs w:val="28"/>
        </w:rPr>
        <w:t>1）产生静电的形式有以下几种：</w:t>
      </w:r>
    </w:p>
    <w:p>
      <w:pPr>
        <w:ind w:firstLine="560"/>
        <w:rPr>
          <w:rFonts w:hint="eastAsia" w:ascii="宋体" w:hAnsi="宋体" w:eastAsia="宋体" w:cs="宋体"/>
          <w:sz w:val="28"/>
          <w:szCs w:val="28"/>
        </w:rPr>
      </w:pPr>
      <w:r>
        <w:rPr>
          <w:rFonts w:hint="eastAsia" w:ascii="宋体" w:hAnsi="宋体" w:eastAsia="宋体" w:cs="宋体"/>
          <w:sz w:val="28"/>
          <w:szCs w:val="28"/>
        </w:rPr>
        <w:t>a、流动带电。气体在设备、管道内流动时与容器壁摩擦而带上电荷；</w:t>
      </w:r>
    </w:p>
    <w:p>
      <w:pPr>
        <w:ind w:firstLine="560"/>
        <w:rPr>
          <w:rFonts w:hint="eastAsia" w:ascii="宋体" w:hAnsi="宋体" w:eastAsia="宋体" w:cs="宋体"/>
          <w:sz w:val="28"/>
          <w:szCs w:val="28"/>
        </w:rPr>
      </w:pPr>
      <w:r>
        <w:rPr>
          <w:rFonts w:hint="eastAsia" w:ascii="宋体" w:hAnsi="宋体" w:eastAsia="宋体" w:cs="宋体"/>
          <w:sz w:val="28"/>
          <w:szCs w:val="28"/>
        </w:rPr>
        <w:t>b、冲击带电。气体从管道口喷出后遇到壁或板，向上飞溅而带上电荷；</w:t>
      </w:r>
    </w:p>
    <w:p>
      <w:pPr>
        <w:ind w:firstLine="560"/>
        <w:rPr>
          <w:rFonts w:hint="eastAsia" w:ascii="宋体" w:hAnsi="宋体" w:eastAsia="宋体" w:cs="宋体"/>
          <w:sz w:val="28"/>
          <w:szCs w:val="28"/>
        </w:rPr>
      </w:pPr>
      <w:r>
        <w:rPr>
          <w:rFonts w:hint="eastAsia" w:ascii="宋体" w:hAnsi="宋体" w:eastAsia="宋体" w:cs="宋体"/>
          <w:sz w:val="28"/>
          <w:szCs w:val="28"/>
        </w:rPr>
        <w:t>c、沉降带电。当天然气中含有固体颗粒杂质或水分时，会聚集向下沉，也会带上电荷；</w:t>
      </w:r>
    </w:p>
    <w:p>
      <w:pPr>
        <w:ind w:firstLine="560"/>
        <w:rPr>
          <w:rFonts w:hint="eastAsia" w:ascii="宋体" w:hAnsi="宋体" w:eastAsia="宋体" w:cs="宋体"/>
          <w:sz w:val="28"/>
          <w:szCs w:val="28"/>
        </w:rPr>
      </w:pPr>
      <w:r>
        <w:rPr>
          <w:rFonts w:hint="eastAsia" w:ascii="宋体" w:hAnsi="宋体" w:eastAsia="宋体" w:cs="宋体"/>
          <w:sz w:val="28"/>
          <w:szCs w:val="28"/>
        </w:rPr>
        <w:t>d、在干燥的季节若穿上化纤衣服和绝缘鞋在绝缘的地面行走等活动，人体身上的静电可达几千伏甚至几万伏。若人体静电超过2～3kV，当人接触接地金属时则会产生静电电击，若静电电压很高，则会对人体心理和生理造成一定的影响。除静电对人体电击外；在天然气等轻组分含量较多的场所，是一种危险的火源；其能量足以引爆烃类气体。</w:t>
      </w:r>
    </w:p>
    <w:p>
      <w:pPr>
        <w:ind w:firstLine="560"/>
        <w:rPr>
          <w:rFonts w:hint="eastAsia" w:ascii="宋体" w:hAnsi="宋体" w:eastAsia="宋体" w:cs="宋体"/>
          <w:sz w:val="28"/>
          <w:szCs w:val="28"/>
        </w:rPr>
      </w:pPr>
      <w:r>
        <w:rPr>
          <w:rFonts w:hint="eastAsia" w:ascii="宋体" w:hAnsi="宋体" w:eastAsia="宋体" w:cs="宋体"/>
          <w:sz w:val="28"/>
          <w:szCs w:val="28"/>
        </w:rPr>
        <w:t>2) 影响天然气静电电位的因素有：</w:t>
      </w:r>
    </w:p>
    <w:p>
      <w:pPr>
        <w:ind w:firstLine="560"/>
        <w:rPr>
          <w:rFonts w:hint="eastAsia" w:ascii="宋体" w:hAnsi="宋体" w:eastAsia="宋体" w:cs="宋体"/>
          <w:sz w:val="28"/>
          <w:szCs w:val="28"/>
        </w:rPr>
      </w:pPr>
      <w:r>
        <w:rPr>
          <w:rFonts w:hint="eastAsia" w:ascii="宋体" w:hAnsi="宋体" w:eastAsia="宋体" w:cs="宋体"/>
          <w:sz w:val="28"/>
          <w:szCs w:val="28"/>
        </w:rPr>
        <w:t>a、绝缘性越好，静电电位越高；</w:t>
      </w:r>
    </w:p>
    <w:p>
      <w:pPr>
        <w:ind w:firstLine="560"/>
        <w:rPr>
          <w:rFonts w:hint="eastAsia" w:ascii="宋体" w:hAnsi="宋体" w:eastAsia="宋体" w:cs="宋体"/>
          <w:sz w:val="28"/>
          <w:szCs w:val="28"/>
        </w:rPr>
      </w:pPr>
      <w:r>
        <w:rPr>
          <w:rFonts w:hint="eastAsia" w:ascii="宋体" w:hAnsi="宋体" w:eastAsia="宋体" w:cs="宋体"/>
          <w:sz w:val="28"/>
          <w:szCs w:val="28"/>
        </w:rPr>
        <w:t>b、流速越大，产生的静电电位越高；</w:t>
      </w:r>
    </w:p>
    <w:p>
      <w:pPr>
        <w:ind w:firstLine="560"/>
        <w:rPr>
          <w:rFonts w:hint="eastAsia" w:ascii="宋体" w:hAnsi="宋体" w:eastAsia="宋体" w:cs="宋体"/>
          <w:sz w:val="28"/>
          <w:szCs w:val="28"/>
        </w:rPr>
      </w:pPr>
      <w:r>
        <w:rPr>
          <w:rFonts w:hint="eastAsia" w:ascii="宋体" w:hAnsi="宋体" w:eastAsia="宋体" w:cs="宋体"/>
          <w:sz w:val="28"/>
          <w:szCs w:val="28"/>
        </w:rPr>
        <w:t>c、路的摩擦阻力越大，管子越长、越细、越粗糙，管路中附件越多，产生的静电电位越高；</w:t>
      </w:r>
    </w:p>
    <w:p>
      <w:pPr>
        <w:ind w:firstLine="560"/>
        <w:rPr>
          <w:rFonts w:hint="eastAsia" w:ascii="宋体" w:hAnsi="宋体" w:eastAsia="宋体" w:cs="宋体"/>
          <w:sz w:val="28"/>
          <w:szCs w:val="28"/>
        </w:rPr>
      </w:pPr>
      <w:r>
        <w:rPr>
          <w:rFonts w:hint="eastAsia" w:ascii="宋体" w:hAnsi="宋体" w:eastAsia="宋体" w:cs="宋体"/>
          <w:sz w:val="28"/>
          <w:szCs w:val="28"/>
        </w:rPr>
        <w:t>d、管壁、容器的冲击力越大，静电电位越高；</w:t>
      </w:r>
    </w:p>
    <w:p>
      <w:pPr>
        <w:ind w:firstLine="560"/>
        <w:rPr>
          <w:rFonts w:hint="eastAsia" w:ascii="宋体" w:hAnsi="宋体" w:eastAsia="宋体" w:cs="宋体"/>
          <w:sz w:val="28"/>
          <w:szCs w:val="28"/>
        </w:rPr>
      </w:pPr>
      <w:r>
        <w:rPr>
          <w:rFonts w:hint="eastAsia" w:ascii="宋体" w:hAnsi="宋体" w:eastAsia="宋体" w:cs="宋体"/>
          <w:sz w:val="28"/>
          <w:szCs w:val="28"/>
        </w:rPr>
        <w:t>e、管道等设备接地不良，会使静电电位增高；</w:t>
      </w:r>
    </w:p>
    <w:p>
      <w:pPr>
        <w:ind w:firstLine="560"/>
        <w:rPr>
          <w:rFonts w:hint="eastAsia" w:ascii="宋体" w:hAnsi="宋体" w:eastAsia="宋体" w:cs="宋体"/>
          <w:sz w:val="28"/>
          <w:szCs w:val="28"/>
        </w:rPr>
      </w:pPr>
      <w:r>
        <w:rPr>
          <w:rFonts w:hint="eastAsia" w:ascii="宋体" w:hAnsi="宋体" w:eastAsia="宋体" w:cs="宋体"/>
          <w:sz w:val="28"/>
          <w:szCs w:val="28"/>
        </w:rPr>
        <w:t>f、相对湿度越小，空气越干燥，静电电位越高。</w:t>
      </w:r>
    </w:p>
    <w:p>
      <w:pPr>
        <w:ind w:firstLine="560"/>
        <w:rPr>
          <w:rFonts w:hint="eastAsia" w:ascii="宋体" w:hAnsi="宋体" w:eastAsia="宋体" w:cs="宋体"/>
          <w:sz w:val="28"/>
          <w:szCs w:val="28"/>
        </w:rPr>
      </w:pPr>
      <w:r>
        <w:rPr>
          <w:rFonts w:hint="eastAsia" w:ascii="宋体" w:hAnsi="宋体" w:eastAsia="宋体" w:cs="宋体"/>
          <w:sz w:val="28"/>
          <w:szCs w:val="28"/>
        </w:rPr>
        <w:t>在天然气管输过程中主要有电晕放电和火花放电两种。由于接地金属突出物的曲率半径小，其尖端积累了很大的电荷密度，使突出物附近的场强大到足以击穿其附近气体。这种形式的放电能量很小，一般不会点燃可燃气体但也可能发展成为火花放电。火花放电发生在两个带电金属之间，当其电荷足够大时，即会发生火花放电。这种放电能量大，很可能点燃天然气。</w:t>
      </w:r>
    </w:p>
    <w:p>
      <w:pPr>
        <w:ind w:firstLine="560"/>
        <w:rPr>
          <w:rFonts w:hint="eastAsia" w:ascii="宋体" w:hAnsi="宋体" w:eastAsia="宋体" w:cs="宋体"/>
          <w:sz w:val="28"/>
          <w:szCs w:val="28"/>
        </w:rPr>
      </w:pPr>
      <w:r>
        <w:rPr>
          <w:rFonts w:hint="eastAsia" w:ascii="宋体" w:hAnsi="宋体" w:eastAsia="宋体" w:cs="宋体"/>
          <w:sz w:val="28"/>
          <w:szCs w:val="28"/>
        </w:rPr>
        <w:t>所以，管输设施的安全运行，防止静电危害十分重要。控制天然气在管道、设备内的流速；所有的设备和管道应有良好的接地装置，法兰间应有静电跨接；操作人员应按要求穿着防静电工作服、鞋等劳动保护用品，在作业场所入口应安装人体消静电器等措施来保证作业的安全。</w:t>
      </w:r>
      <w:bookmarkStart w:id="1269" w:name="_Toc359662162"/>
      <w:bookmarkStart w:id="1270" w:name="_Toc264710371"/>
      <w:bookmarkStart w:id="1271" w:name="_Toc266113631"/>
      <w:bookmarkStart w:id="1272" w:name="_Toc262309280"/>
      <w:bookmarkStart w:id="1273" w:name="_Toc428005188"/>
    </w:p>
    <w:p>
      <w:pPr>
        <w:ind w:firstLine="562"/>
        <w:rPr>
          <w:rFonts w:hint="eastAsia" w:ascii="宋体" w:hAnsi="宋体" w:eastAsia="宋体" w:cs="宋体"/>
          <w:b/>
          <w:bCs/>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压力管道危险性分析</w:t>
      </w:r>
      <w:bookmarkEnd w:id="1269"/>
      <w:bookmarkEnd w:id="1270"/>
      <w:bookmarkEnd w:id="1271"/>
      <w:bookmarkEnd w:id="1272"/>
      <w:bookmarkEnd w:id="1273"/>
    </w:p>
    <w:p>
      <w:pPr>
        <w:ind w:firstLine="560"/>
        <w:rPr>
          <w:rFonts w:hint="eastAsia" w:ascii="宋体" w:hAnsi="宋体" w:eastAsia="宋体" w:cs="宋体"/>
          <w:sz w:val="28"/>
          <w:szCs w:val="28"/>
        </w:rPr>
      </w:pPr>
      <w:r>
        <w:rPr>
          <w:rFonts w:hint="eastAsia" w:ascii="宋体" w:hAnsi="宋体" w:eastAsia="宋体" w:cs="宋体"/>
          <w:sz w:val="28"/>
          <w:szCs w:val="28"/>
        </w:rPr>
        <w:t xml:space="preserve">输送管道设计压力为 </w:t>
      </w:r>
      <w:r>
        <w:rPr>
          <w:rFonts w:hint="eastAsia" w:ascii="宋体" w:hAnsi="宋体" w:eastAsia="宋体" w:cs="宋体"/>
          <w:sz w:val="28"/>
          <w:szCs w:val="28"/>
          <w:lang w:val="en-US" w:eastAsia="zh-CN"/>
        </w:rPr>
        <w:t>0.4</w:t>
      </w:r>
      <w:r>
        <w:rPr>
          <w:rFonts w:hint="eastAsia" w:ascii="宋体" w:hAnsi="宋体" w:eastAsia="宋体" w:cs="宋体"/>
          <w:sz w:val="28"/>
          <w:szCs w:val="28"/>
        </w:rPr>
        <w:t>MPa，为压力管道。压力管道发生事故的原因主要有：</w:t>
      </w:r>
    </w:p>
    <w:p>
      <w:pPr>
        <w:ind w:firstLine="560"/>
        <w:rPr>
          <w:rFonts w:hint="eastAsia" w:ascii="宋体" w:hAnsi="宋体" w:eastAsia="宋体" w:cs="宋体"/>
          <w:sz w:val="28"/>
          <w:szCs w:val="28"/>
        </w:rPr>
      </w:pPr>
      <w:r>
        <w:rPr>
          <w:rFonts w:hint="eastAsia" w:ascii="宋体" w:hAnsi="宋体" w:eastAsia="宋体" w:cs="宋体"/>
          <w:sz w:val="28"/>
          <w:szCs w:val="28"/>
        </w:rPr>
        <w:t>1）超压：因超出额定工作压力使容器、管道、连接件、管道附件破裂而导致爆炸；</w:t>
      </w:r>
    </w:p>
    <w:p>
      <w:pPr>
        <w:ind w:firstLine="560"/>
        <w:rPr>
          <w:rFonts w:hint="eastAsia" w:ascii="宋体" w:hAnsi="宋体" w:eastAsia="宋体" w:cs="宋体"/>
          <w:sz w:val="28"/>
          <w:szCs w:val="28"/>
        </w:rPr>
      </w:pPr>
      <w:r>
        <w:rPr>
          <w:rFonts w:hint="eastAsia" w:ascii="宋体" w:hAnsi="宋体" w:eastAsia="宋体" w:cs="宋体"/>
          <w:sz w:val="28"/>
          <w:szCs w:val="28"/>
        </w:rPr>
        <w:t>2）腐蚀：压力管道及其连接件、附件在运行过程中由于腐蚀等原因造成强度下降，不能承受正常工作压力而破裂爆炸；</w:t>
      </w:r>
    </w:p>
    <w:p>
      <w:pPr>
        <w:ind w:firstLine="560"/>
        <w:rPr>
          <w:rFonts w:hint="eastAsia" w:ascii="宋体" w:hAnsi="宋体" w:eastAsia="宋体" w:cs="宋体"/>
          <w:sz w:val="28"/>
          <w:szCs w:val="28"/>
        </w:rPr>
      </w:pPr>
      <w:r>
        <w:rPr>
          <w:rFonts w:hint="eastAsia" w:ascii="宋体" w:hAnsi="宋体" w:eastAsia="宋体" w:cs="宋体"/>
          <w:sz w:val="28"/>
          <w:szCs w:val="28"/>
        </w:rPr>
        <w:t>3）设计、安装缺陷：压力管道设计失误，或在安装过程中存在质量问题可能导致爆炸；</w:t>
      </w:r>
    </w:p>
    <w:p>
      <w:pPr>
        <w:ind w:firstLine="560"/>
        <w:rPr>
          <w:rFonts w:hint="eastAsia" w:ascii="宋体" w:hAnsi="宋体" w:eastAsia="宋体" w:cs="宋体"/>
          <w:sz w:val="28"/>
          <w:szCs w:val="28"/>
        </w:rPr>
      </w:pPr>
      <w:r>
        <w:rPr>
          <w:rFonts w:hint="eastAsia" w:ascii="宋体" w:hAnsi="宋体" w:eastAsia="宋体" w:cs="宋体"/>
          <w:sz w:val="28"/>
          <w:szCs w:val="28"/>
        </w:rPr>
        <w:t>4）管道堵塞：管道因进入异物、腐蚀、物料夹带等原因可能造成堵塞，使其内部憋压而导致超压爆炸；</w:t>
      </w:r>
    </w:p>
    <w:p>
      <w:pPr>
        <w:ind w:firstLine="560"/>
        <w:rPr>
          <w:rFonts w:hint="eastAsia" w:ascii="宋体" w:hAnsi="宋体" w:eastAsia="宋体" w:cs="宋体"/>
          <w:sz w:val="28"/>
          <w:szCs w:val="28"/>
        </w:rPr>
      </w:pPr>
      <w:r>
        <w:rPr>
          <w:rFonts w:hint="eastAsia" w:ascii="宋体" w:hAnsi="宋体" w:eastAsia="宋体" w:cs="宋体"/>
          <w:sz w:val="28"/>
          <w:szCs w:val="28"/>
        </w:rPr>
        <w:t>5）其他缺陷：如材质选择错误等也可能导致压力管道爆炸事故发生；压力管道爆炸事故不但直接损害管道、设备，而且会造成内部物料泄漏，引发火灾、爆炸、中毒等二次事故。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1274" w:name="_Toc34839799"/>
      <w:bookmarkStart w:id="1275" w:name="_Toc22741"/>
      <w:bookmarkStart w:id="1276" w:name="_Toc5224"/>
      <w:bookmarkStart w:id="1277" w:name="_Toc8398"/>
      <w:bookmarkStart w:id="1278" w:name="_Toc22617"/>
      <w:bookmarkStart w:id="1279" w:name="_Toc37514671"/>
      <w:bookmarkStart w:id="1280" w:name="_Toc27711"/>
      <w:bookmarkStart w:id="1281" w:name="_Toc37517084"/>
      <w:bookmarkStart w:id="1282" w:name="_Toc34739455"/>
      <w:bookmarkStart w:id="1283" w:name="_Toc34739729"/>
      <w:bookmarkStart w:id="1284" w:name="_Toc12478"/>
      <w:bookmarkStart w:id="1285" w:name="_Toc27713"/>
      <w:bookmarkStart w:id="1286" w:name="_Toc37430013"/>
      <w:bookmarkStart w:id="1287" w:name="_Toc4843"/>
      <w:r>
        <w:rPr>
          <w:rFonts w:hint="eastAsia"/>
          <w:lang w:eastAsia="zh-CN"/>
        </w:rPr>
        <w:t>（</w:t>
      </w:r>
      <w:r>
        <w:rPr>
          <w:rFonts w:hint="eastAsia"/>
          <w:lang w:val="en-US" w:eastAsia="zh-CN"/>
        </w:rPr>
        <w:t>5</w:t>
      </w:r>
      <w:r>
        <w:rPr>
          <w:rFonts w:hint="eastAsia"/>
          <w:lang w:eastAsia="zh-CN"/>
        </w:rPr>
        <w:t>）</w:t>
      </w:r>
      <w:r>
        <w:rPr>
          <w:rFonts w:hint="eastAsia"/>
        </w:rPr>
        <w:t>设备、设施危险性分析</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pPr>
        <w:ind w:firstLine="562"/>
        <w:rPr>
          <w:rFonts w:hint="eastAsia" w:ascii="宋体" w:hAnsi="宋体" w:eastAsia="宋体" w:cs="宋体"/>
          <w:b/>
          <w:bCs/>
          <w:sz w:val="28"/>
          <w:szCs w:val="28"/>
          <w:lang w:val="zh-CN"/>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设备、设施危险性</w:t>
      </w:r>
    </w:p>
    <w:p>
      <w:pPr>
        <w:ind w:firstLine="560"/>
        <w:rPr>
          <w:rFonts w:hint="eastAsia" w:ascii="宋体" w:hAnsi="宋体" w:eastAsia="宋体" w:cs="宋体"/>
          <w:sz w:val="28"/>
          <w:szCs w:val="28"/>
        </w:rPr>
      </w:pPr>
      <w:r>
        <w:rPr>
          <w:rFonts w:hint="eastAsia" w:ascii="宋体" w:hAnsi="宋体" w:eastAsia="宋体" w:cs="宋体"/>
          <w:sz w:val="28"/>
          <w:szCs w:val="28"/>
        </w:rPr>
        <w:t>由于管输压力较高，因此存在由于设备设施过压、疲劳等引起设备事故的可能。</w:t>
      </w:r>
    </w:p>
    <w:p>
      <w:pPr>
        <w:ind w:firstLine="562"/>
        <w:rPr>
          <w:rFonts w:hint="eastAsia" w:ascii="宋体" w:hAnsi="宋体" w:eastAsia="宋体" w:cs="宋体"/>
          <w:b/>
          <w:bCs/>
          <w:sz w:val="28"/>
          <w:szCs w:val="28"/>
        </w:rPr>
      </w:pPr>
      <w:r>
        <w:rPr>
          <w:rFonts w:hint="eastAsia" w:ascii="宋体" w:hAnsi="宋体" w:eastAsia="宋体" w:cs="宋体"/>
          <w:b/>
          <w:bCs/>
          <w:sz w:val="28"/>
          <w:szCs w:val="28"/>
          <w:lang w:val="en-US" w:eastAsia="zh-CN"/>
        </w:rPr>
        <w:t>a</w:t>
      </w:r>
      <w:r>
        <w:rPr>
          <w:rFonts w:hint="eastAsia" w:ascii="宋体" w:hAnsi="宋体" w:eastAsia="宋体" w:cs="宋体"/>
          <w:b/>
          <w:bCs/>
          <w:sz w:val="28"/>
          <w:szCs w:val="28"/>
        </w:rPr>
        <w:t>过滤设备</w:t>
      </w:r>
    </w:p>
    <w:p>
      <w:pPr>
        <w:ind w:firstLine="560"/>
        <w:rPr>
          <w:rFonts w:hint="eastAsia" w:ascii="宋体" w:hAnsi="宋体" w:eastAsia="宋体" w:cs="宋体"/>
          <w:sz w:val="28"/>
          <w:szCs w:val="28"/>
        </w:rPr>
      </w:pPr>
      <w:r>
        <w:rPr>
          <w:rFonts w:hint="eastAsia" w:ascii="宋体" w:hAnsi="宋体" w:eastAsia="宋体" w:cs="宋体"/>
          <w:sz w:val="28"/>
          <w:szCs w:val="28"/>
        </w:rPr>
        <w:t>天然气中的水分和固体颗粒通过过滤设备清除，当过滤器的滤芯堵塞时，而差压变送计又失灵，或安全阀定压过高或发生故障没有及时排放天然气，就会由于憋压而引发泄漏或火灾、爆炸事故。</w:t>
      </w:r>
    </w:p>
    <w:p>
      <w:pPr>
        <w:ind w:firstLine="562"/>
        <w:rPr>
          <w:rFonts w:hint="eastAsia" w:ascii="宋体" w:hAnsi="宋体" w:eastAsia="宋体" w:cs="宋体"/>
          <w:b/>
          <w:bCs/>
          <w:sz w:val="28"/>
          <w:szCs w:val="28"/>
        </w:rPr>
      </w:pPr>
      <w:r>
        <w:rPr>
          <w:rFonts w:hint="eastAsia" w:ascii="宋体" w:hAnsi="宋体" w:eastAsia="宋体" w:cs="宋体"/>
          <w:b/>
          <w:bCs/>
          <w:sz w:val="28"/>
          <w:szCs w:val="28"/>
          <w:lang w:val="en-US" w:eastAsia="zh-CN"/>
        </w:rPr>
        <w:t>b</w:t>
      </w:r>
      <w:r>
        <w:rPr>
          <w:rFonts w:hint="eastAsia" w:ascii="宋体" w:hAnsi="宋体" w:eastAsia="宋体" w:cs="宋体"/>
          <w:b/>
          <w:bCs/>
          <w:sz w:val="28"/>
          <w:szCs w:val="28"/>
        </w:rPr>
        <w:t>调压设备</w:t>
      </w:r>
    </w:p>
    <w:p>
      <w:pPr>
        <w:ind w:firstLine="560"/>
        <w:rPr>
          <w:rFonts w:hint="eastAsia" w:ascii="宋体" w:hAnsi="宋体" w:eastAsia="宋体" w:cs="宋体"/>
          <w:sz w:val="28"/>
          <w:szCs w:val="28"/>
        </w:rPr>
      </w:pPr>
      <w:r>
        <w:rPr>
          <w:rFonts w:hint="eastAsia" w:ascii="宋体" w:hAnsi="宋体" w:eastAsia="宋体" w:cs="宋体"/>
          <w:sz w:val="28"/>
          <w:szCs w:val="28"/>
        </w:rPr>
        <w:t>若调压器选型不能满足工艺要求，调压器出现故障而失效，造成高压力的天然气冲击低压管道接口，很容易在这些地方产生燃气泄漏，进而发生火灾、爆炸及人员伤亡事故。</w:t>
      </w:r>
    </w:p>
    <w:p>
      <w:pPr>
        <w:ind w:firstLine="562"/>
        <w:rPr>
          <w:rFonts w:hint="eastAsia" w:ascii="宋体" w:hAnsi="宋体" w:eastAsia="宋体" w:cs="宋体"/>
          <w:b/>
          <w:bCs/>
          <w:sz w:val="28"/>
          <w:szCs w:val="28"/>
        </w:rPr>
      </w:pPr>
      <w:r>
        <w:rPr>
          <w:rFonts w:hint="eastAsia" w:ascii="宋体" w:hAnsi="宋体" w:eastAsia="宋体" w:cs="宋体"/>
          <w:b/>
          <w:bCs/>
          <w:sz w:val="28"/>
          <w:szCs w:val="28"/>
          <w:lang w:val="en-US" w:eastAsia="zh-CN"/>
        </w:rPr>
        <w:t>c</w:t>
      </w:r>
      <w:r>
        <w:rPr>
          <w:rFonts w:hint="eastAsia" w:ascii="宋体" w:hAnsi="宋体" w:eastAsia="宋体" w:cs="宋体"/>
          <w:b/>
          <w:bCs/>
          <w:sz w:val="28"/>
          <w:szCs w:val="28"/>
        </w:rPr>
        <w:t>阀门、法兰、垫片及紧固件</w:t>
      </w:r>
    </w:p>
    <w:p>
      <w:pPr>
        <w:ind w:firstLine="560"/>
        <w:rPr>
          <w:rFonts w:hint="eastAsia" w:ascii="宋体" w:hAnsi="宋体" w:eastAsia="宋体" w:cs="宋体"/>
          <w:sz w:val="28"/>
          <w:szCs w:val="28"/>
        </w:rPr>
      </w:pPr>
      <w:r>
        <w:rPr>
          <w:rFonts w:hint="eastAsia" w:ascii="宋体" w:hAnsi="宋体" w:eastAsia="宋体" w:cs="宋体"/>
          <w:sz w:val="28"/>
          <w:szCs w:val="28"/>
        </w:rPr>
        <w:t>1）材料、压力等级选用或使用错误；</w:t>
      </w:r>
    </w:p>
    <w:p>
      <w:pPr>
        <w:ind w:firstLine="560"/>
        <w:rPr>
          <w:rFonts w:hint="eastAsia" w:ascii="宋体" w:hAnsi="宋体" w:eastAsia="宋体" w:cs="宋体"/>
          <w:sz w:val="28"/>
          <w:szCs w:val="28"/>
        </w:rPr>
      </w:pPr>
      <w:r>
        <w:rPr>
          <w:rFonts w:hint="eastAsia" w:ascii="宋体" w:hAnsi="宋体" w:eastAsia="宋体" w:cs="宋体"/>
          <w:sz w:val="28"/>
          <w:szCs w:val="28"/>
        </w:rPr>
        <w:t>2）制造尺寸、精度等不能满足实际要求；</w:t>
      </w:r>
    </w:p>
    <w:p>
      <w:pPr>
        <w:ind w:firstLine="560"/>
        <w:rPr>
          <w:rFonts w:hint="eastAsia" w:ascii="宋体" w:hAnsi="宋体" w:eastAsia="宋体" w:cs="宋体"/>
          <w:sz w:val="28"/>
          <w:szCs w:val="28"/>
        </w:rPr>
      </w:pPr>
      <w:r>
        <w:rPr>
          <w:rFonts w:hint="eastAsia" w:ascii="宋体" w:hAnsi="宋体" w:eastAsia="宋体" w:cs="宋体"/>
          <w:sz w:val="28"/>
          <w:szCs w:val="28"/>
        </w:rPr>
        <w:t>3）阀门密封失效，不能有效截断管路介质或阀门本身密封失效；</w:t>
      </w:r>
    </w:p>
    <w:p>
      <w:pPr>
        <w:ind w:firstLine="560"/>
        <w:rPr>
          <w:rFonts w:hint="eastAsia" w:ascii="宋体" w:hAnsi="宋体" w:eastAsia="宋体" w:cs="宋体"/>
          <w:sz w:val="28"/>
          <w:szCs w:val="28"/>
        </w:rPr>
      </w:pPr>
      <w:r>
        <w:rPr>
          <w:rFonts w:hint="eastAsia" w:ascii="宋体" w:hAnsi="宋体" w:eastAsia="宋体" w:cs="宋体"/>
          <w:sz w:val="28"/>
          <w:szCs w:val="28"/>
        </w:rPr>
        <w:t>4）自动控制等阀门的控制系统失灵，手动操作法门的阀杆锈死或操作困难；</w:t>
      </w:r>
    </w:p>
    <w:p>
      <w:pPr>
        <w:ind w:firstLine="560"/>
        <w:rPr>
          <w:rFonts w:hint="eastAsia" w:ascii="宋体" w:hAnsi="宋体" w:eastAsia="宋体" w:cs="宋体"/>
          <w:sz w:val="28"/>
          <w:szCs w:val="28"/>
        </w:rPr>
      </w:pPr>
      <w:r>
        <w:rPr>
          <w:rFonts w:hint="eastAsia" w:ascii="宋体" w:hAnsi="宋体" w:eastAsia="宋体" w:cs="宋体"/>
          <w:sz w:val="28"/>
          <w:szCs w:val="28"/>
        </w:rPr>
        <w:t>5）管道布置不合理，造成附加应力或出现振动；</w:t>
      </w:r>
    </w:p>
    <w:p>
      <w:pPr>
        <w:ind w:firstLine="560"/>
        <w:rPr>
          <w:rFonts w:hint="eastAsia" w:ascii="宋体" w:hAnsi="宋体" w:eastAsia="宋体" w:cs="宋体"/>
          <w:sz w:val="28"/>
          <w:szCs w:val="28"/>
        </w:rPr>
      </w:pPr>
      <w:r>
        <w:rPr>
          <w:rFonts w:hint="eastAsia" w:ascii="宋体" w:hAnsi="宋体" w:eastAsia="宋体" w:cs="宋体"/>
          <w:sz w:val="28"/>
          <w:szCs w:val="28"/>
        </w:rPr>
        <w:t>6）使用过程中阀门误动作等。</w:t>
      </w:r>
    </w:p>
    <w:p>
      <w:pPr>
        <w:ind w:firstLine="560"/>
        <w:rPr>
          <w:rFonts w:hint="eastAsia" w:ascii="宋体" w:hAnsi="宋体" w:eastAsia="宋体" w:cs="宋体"/>
          <w:sz w:val="28"/>
          <w:szCs w:val="28"/>
        </w:rPr>
      </w:pPr>
      <w:r>
        <w:rPr>
          <w:rFonts w:hint="eastAsia" w:ascii="宋体" w:hAnsi="宋体" w:eastAsia="宋体" w:cs="宋体"/>
          <w:sz w:val="28"/>
          <w:szCs w:val="28"/>
        </w:rPr>
        <w:t>上述均可能引发泄漏甚至火灾爆炸事故。</w:t>
      </w:r>
    </w:p>
    <w:p>
      <w:pPr>
        <w:ind w:firstLine="562"/>
        <w:rPr>
          <w:rFonts w:hint="eastAsia" w:ascii="宋体" w:hAnsi="宋体" w:eastAsia="宋体" w:cs="宋体"/>
          <w:b/>
          <w:bCs/>
          <w:sz w:val="28"/>
          <w:szCs w:val="28"/>
        </w:rPr>
      </w:pPr>
      <w:r>
        <w:rPr>
          <w:rFonts w:hint="eastAsia" w:ascii="宋体" w:hAnsi="宋体" w:eastAsia="宋体" w:cs="宋体"/>
          <w:b/>
          <w:bCs/>
          <w:sz w:val="28"/>
          <w:szCs w:val="28"/>
          <w:lang w:val="en-US" w:eastAsia="zh-CN"/>
        </w:rPr>
        <w:t>d</w:t>
      </w:r>
      <w:r>
        <w:rPr>
          <w:rFonts w:hint="eastAsia" w:ascii="宋体" w:hAnsi="宋体" w:eastAsia="宋体" w:cs="宋体"/>
          <w:b/>
          <w:bCs/>
          <w:sz w:val="28"/>
          <w:szCs w:val="28"/>
        </w:rPr>
        <w:t>安全附件</w:t>
      </w:r>
    </w:p>
    <w:p>
      <w:pPr>
        <w:ind w:firstLine="560"/>
        <w:rPr>
          <w:rFonts w:hint="eastAsia" w:ascii="宋体" w:hAnsi="宋体" w:eastAsia="宋体" w:cs="宋体"/>
          <w:sz w:val="28"/>
          <w:szCs w:val="28"/>
        </w:rPr>
      </w:pPr>
      <w:r>
        <w:rPr>
          <w:rFonts w:hint="eastAsia" w:ascii="宋体" w:hAnsi="宋体" w:eastAsia="宋体" w:cs="宋体"/>
          <w:sz w:val="28"/>
          <w:szCs w:val="28"/>
        </w:rPr>
        <w:t>1）安全阀弹簧质量差、老化甚至断裂，安全阀密封面堆焊硬质合金未达设计要求，安全阀开启压力调整过高，安全阀回座压力调整过低，安全阀排放能力不够，安全阀开启不灵活等，均会使安全阀不能正常工作，轻则引起天然气泄漏，重则引起管道破裂甚至发生严重的火灾爆炸事故。</w:t>
      </w:r>
    </w:p>
    <w:p>
      <w:pPr>
        <w:ind w:firstLine="560"/>
        <w:rPr>
          <w:rFonts w:hint="eastAsia" w:ascii="宋体" w:hAnsi="宋体" w:eastAsia="宋体" w:cs="宋体"/>
          <w:sz w:val="28"/>
          <w:szCs w:val="28"/>
        </w:rPr>
      </w:pPr>
      <w:r>
        <w:rPr>
          <w:rFonts w:hint="eastAsia" w:ascii="宋体" w:hAnsi="宋体" w:eastAsia="宋体" w:cs="宋体"/>
          <w:sz w:val="28"/>
          <w:szCs w:val="28"/>
        </w:rPr>
        <w:t>2）当压力表、温度表、紧急切断装置等安全附件存在制造质量问题或出现故障失效时，也将给系统安全运行带来隐患。</w:t>
      </w:r>
    </w:p>
    <w:p>
      <w:pPr>
        <w:ind w:firstLine="560"/>
        <w:rPr>
          <w:rFonts w:hint="eastAsia" w:ascii="宋体" w:hAnsi="宋体" w:eastAsia="宋体" w:cs="宋体"/>
          <w:sz w:val="28"/>
          <w:szCs w:val="28"/>
        </w:rPr>
      </w:pPr>
      <w:r>
        <w:rPr>
          <w:rFonts w:hint="eastAsia" w:ascii="宋体" w:hAnsi="宋体" w:eastAsia="宋体" w:cs="宋体"/>
          <w:sz w:val="28"/>
          <w:szCs w:val="28"/>
        </w:rPr>
        <w:t>3）放空。在运行中当管道发生事故需要通过放空管事故排放，或当管道运行压力超过设定值时，会有泄压排放，天然气直排进入大气，当与空气混合达到爆炸浓度极限时，遇到点火源，就可能发生爆炸。</w:t>
      </w:r>
    </w:p>
    <w:p>
      <w:pPr>
        <w:ind w:firstLine="560"/>
        <w:rPr>
          <w:rFonts w:hint="eastAsia" w:ascii="宋体" w:hAnsi="宋体" w:eastAsia="宋体" w:cs="宋体"/>
          <w:sz w:val="28"/>
          <w:szCs w:val="28"/>
        </w:rPr>
      </w:pPr>
      <w:r>
        <w:rPr>
          <w:rFonts w:hint="eastAsia" w:ascii="宋体" w:hAnsi="宋体" w:eastAsia="宋体" w:cs="宋体"/>
          <w:sz w:val="28"/>
          <w:szCs w:val="28"/>
        </w:rPr>
        <w:t>4）固体废物。由于腐蚀和积累，天然气输送系统中会有一些固体废物，主要成分是氧化铁和少量的其它氧化物如氧化镁、氧化锰、氧化铝等。其中的细小粉尘可能会堵塞过滤分离器或小的出口孔。</w:t>
      </w:r>
      <w:bookmarkStart w:id="1288" w:name="_Toc262309285"/>
      <w:bookmarkStart w:id="1289" w:name="_Toc264710376"/>
      <w:bookmarkStart w:id="1290" w:name="_Toc428005191"/>
      <w:bookmarkStart w:id="1291" w:name="_Toc359662165"/>
      <w:bookmarkStart w:id="1292" w:name="_Toc266113636"/>
    </w:p>
    <w:bookmarkEnd w:id="1288"/>
    <w:bookmarkEnd w:id="1289"/>
    <w:bookmarkEnd w:id="1290"/>
    <w:bookmarkEnd w:id="1291"/>
    <w:bookmarkEnd w:id="1292"/>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1293" w:name="_Toc2604"/>
      <w:bookmarkStart w:id="1294" w:name="_Toc37430014"/>
      <w:bookmarkStart w:id="1295" w:name="_Toc37517085"/>
      <w:bookmarkStart w:id="1296" w:name="_Toc29491"/>
      <w:bookmarkStart w:id="1297" w:name="_Toc17335"/>
      <w:bookmarkStart w:id="1298" w:name="_Toc37514672"/>
      <w:bookmarkStart w:id="1299" w:name="_Toc12289"/>
      <w:bookmarkStart w:id="1300" w:name="_Toc22534"/>
      <w:bookmarkStart w:id="1301" w:name="_Toc20893"/>
      <w:bookmarkStart w:id="1302" w:name="_Toc25021"/>
      <w:bookmarkStart w:id="1303" w:name="_Toc16502"/>
      <w:r>
        <w:rPr>
          <w:rFonts w:hint="eastAsia"/>
          <w:lang w:val="en-US" w:eastAsia="zh-CN"/>
        </w:rPr>
        <w:t>(6)</w:t>
      </w:r>
      <w:r>
        <w:rPr>
          <w:rFonts w:hint="eastAsia"/>
        </w:rPr>
        <w:t>燃气管道危险性分析</w:t>
      </w:r>
      <w:bookmarkEnd w:id="1293"/>
      <w:bookmarkEnd w:id="1294"/>
      <w:bookmarkEnd w:id="1295"/>
      <w:bookmarkEnd w:id="1296"/>
      <w:bookmarkEnd w:id="1297"/>
      <w:bookmarkEnd w:id="1298"/>
      <w:bookmarkEnd w:id="1299"/>
      <w:bookmarkEnd w:id="1300"/>
      <w:bookmarkEnd w:id="1301"/>
      <w:bookmarkEnd w:id="1302"/>
      <w:bookmarkEnd w:id="1303"/>
    </w:p>
    <w:p>
      <w:pPr>
        <w:ind w:firstLine="560"/>
        <w:rPr>
          <w:rFonts w:hint="eastAsia" w:ascii="宋体" w:hAnsi="宋体" w:eastAsia="宋体" w:cs="宋体"/>
          <w:sz w:val="28"/>
          <w:szCs w:val="28"/>
        </w:rPr>
      </w:pPr>
      <w:r>
        <w:rPr>
          <w:rFonts w:hint="eastAsia" w:ascii="宋体" w:hAnsi="宋体" w:eastAsia="宋体" w:cs="宋体"/>
          <w:sz w:val="28"/>
          <w:szCs w:val="28"/>
        </w:rPr>
        <w:t>公司燃气管道以埋地方式敷设，管顶埋深不小于</w:t>
      </w:r>
      <w:r>
        <w:rPr>
          <w:rFonts w:hint="eastAsia" w:ascii="宋体" w:hAnsi="宋体" w:eastAsia="宋体" w:cs="宋体"/>
          <w:sz w:val="28"/>
          <w:szCs w:val="28"/>
          <w:lang w:val="en-US" w:eastAsia="zh-CN"/>
        </w:rPr>
        <w:t>1</w:t>
      </w:r>
      <w:r>
        <w:rPr>
          <w:rFonts w:hint="eastAsia" w:ascii="宋体" w:hAnsi="宋体" w:eastAsia="宋体" w:cs="宋体"/>
          <w:sz w:val="28"/>
          <w:szCs w:val="28"/>
        </w:rPr>
        <w:t>m，具有隐蔽性、野外性、连续性和长距离的特点，设计输送压力为0.4MPa。管道在设计、施工过程中留下的缺陷和隐患，在管道埋地后不易被发现，可能成为引发管道事故的根源。另外，自然灾害如洪水、滑坡、地震等也可能使管道遭到破坏。</w:t>
      </w:r>
    </w:p>
    <w:p>
      <w:pPr>
        <w:ind w:firstLine="560"/>
        <w:rPr>
          <w:rFonts w:hint="eastAsia" w:ascii="宋体" w:hAnsi="宋体" w:eastAsia="宋体" w:cs="宋体"/>
          <w:sz w:val="28"/>
          <w:szCs w:val="28"/>
        </w:rPr>
      </w:pPr>
      <w:r>
        <w:rPr>
          <w:rFonts w:hint="eastAsia" w:ascii="宋体" w:hAnsi="宋体" w:eastAsia="宋体" w:cs="宋体"/>
          <w:sz w:val="28"/>
          <w:szCs w:val="28"/>
        </w:rPr>
        <w:t>引发输送管道事故的主要危险、有害因素表现为：管道腐蚀、应力腐蚀开裂、腐蚀穿孔、管材缺陷或焊口缺陷、雷电危害、杂散电流的影响、管道凝管、管道故障停气、管线检漏等。</w:t>
      </w:r>
      <w:bookmarkStart w:id="1304" w:name="_Toc359662172"/>
      <w:bookmarkStart w:id="1305" w:name="_Toc428005198"/>
      <w:bookmarkStart w:id="1306" w:name="_Toc262309292"/>
      <w:bookmarkStart w:id="1307" w:name="_Toc264710383"/>
      <w:bookmarkStart w:id="1308" w:name="_Toc266113643"/>
    </w:p>
    <w:p>
      <w:pPr>
        <w:ind w:firstLine="562"/>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管道腐蚀危险性分析</w:t>
      </w:r>
      <w:bookmarkEnd w:id="1304"/>
      <w:bookmarkEnd w:id="1305"/>
      <w:bookmarkEnd w:id="1306"/>
      <w:bookmarkEnd w:id="1307"/>
      <w:bookmarkEnd w:id="1308"/>
    </w:p>
    <w:p>
      <w:pPr>
        <w:ind w:firstLine="560"/>
        <w:rPr>
          <w:rFonts w:hint="eastAsia" w:ascii="宋体" w:hAnsi="宋体" w:eastAsia="宋体" w:cs="宋体"/>
          <w:sz w:val="28"/>
          <w:szCs w:val="28"/>
        </w:rPr>
      </w:pPr>
      <w:r>
        <w:rPr>
          <w:rFonts w:hint="eastAsia" w:ascii="宋体" w:hAnsi="宋体" w:eastAsia="宋体" w:cs="宋体"/>
          <w:sz w:val="28"/>
          <w:szCs w:val="28"/>
        </w:rPr>
        <w:t>管道腐蚀是造成输气管道穿孔、泄漏常见的因素。输气管道最常见的腐蚀是：全面腐蚀、局部腐蚀、焊缝处腐蚀及氢脆腐蚀。管道在一般状态下具有防腐层，使管材得到保护。但是，由于防腐质量差，管道施工时造成防腐层机械损伤，埋地管道所处环境的土壤类型、土壤电阻率、土壤含水量、pH值、硫化物含量、氧化还原电位、微生物、杂散电流及干扰电流等因素都会造成管道腐蚀，严重的造成管道穿孔，引发泄漏事故。</w:t>
      </w:r>
    </w:p>
    <w:p>
      <w:pPr>
        <w:ind w:firstLine="560"/>
        <w:rPr>
          <w:rFonts w:hint="eastAsia" w:ascii="宋体" w:hAnsi="宋体" w:eastAsia="宋体" w:cs="宋体"/>
          <w:sz w:val="28"/>
          <w:szCs w:val="28"/>
        </w:rPr>
      </w:pPr>
      <w:r>
        <w:rPr>
          <w:rFonts w:hint="eastAsia" w:ascii="宋体" w:hAnsi="宋体" w:eastAsia="宋体" w:cs="宋体"/>
          <w:sz w:val="28"/>
          <w:szCs w:val="28"/>
        </w:rPr>
        <w:t>施工中如果防腐层破损或开裂，在土壤中的水、盐、碱及杂散电流的作用，会造成管道外腐蚀；</w:t>
      </w:r>
    </w:p>
    <w:p>
      <w:pPr>
        <w:ind w:firstLine="560"/>
        <w:rPr>
          <w:rFonts w:hint="eastAsia" w:ascii="宋体" w:hAnsi="宋体" w:eastAsia="宋体" w:cs="宋体"/>
          <w:sz w:val="28"/>
          <w:szCs w:val="28"/>
        </w:rPr>
      </w:pPr>
      <w:r>
        <w:rPr>
          <w:rFonts w:hint="eastAsia" w:ascii="宋体" w:hAnsi="宋体" w:eastAsia="宋体" w:cs="宋体"/>
          <w:sz w:val="28"/>
          <w:szCs w:val="28"/>
        </w:rPr>
        <w:t>阴极保护失效和防腐绝缘涂层老化等也会导致管道外腐蚀。输送介质中含有酸性介质、含有一定的水分、硫等物质，等会造成内腐蚀；</w:t>
      </w:r>
    </w:p>
    <w:p>
      <w:pPr>
        <w:ind w:firstLine="560"/>
        <w:rPr>
          <w:rFonts w:hint="eastAsia" w:ascii="宋体" w:hAnsi="宋体" w:eastAsia="宋体" w:cs="宋体"/>
          <w:sz w:val="28"/>
          <w:szCs w:val="28"/>
        </w:rPr>
      </w:pPr>
      <w:r>
        <w:rPr>
          <w:rFonts w:hint="eastAsia" w:ascii="宋体" w:hAnsi="宋体" w:eastAsia="宋体" w:cs="宋体"/>
          <w:sz w:val="28"/>
          <w:szCs w:val="28"/>
        </w:rPr>
        <w:t>而施工、安装不当引起管道产生拉应力会导致应力腐蚀。各种形式的腐蚀都有可能导致防腐绝缘涂层失效、管壁减薄、管道穿孔、甚至发生管线开裂事故。</w:t>
      </w:r>
      <w:bookmarkStart w:id="1309" w:name="_Toc359662173"/>
      <w:bookmarkStart w:id="1310" w:name="_Toc264710384"/>
      <w:bookmarkStart w:id="1311" w:name="_Toc262309293"/>
      <w:bookmarkStart w:id="1312" w:name="_Toc266113644"/>
      <w:bookmarkStart w:id="1313" w:name="_Toc428005199"/>
    </w:p>
    <w:p>
      <w:pPr>
        <w:ind w:firstLine="562"/>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管材缺陷或焊口缺陷危险性分析</w:t>
      </w:r>
      <w:bookmarkEnd w:id="1309"/>
      <w:bookmarkEnd w:id="1310"/>
      <w:bookmarkEnd w:id="1311"/>
      <w:bookmarkEnd w:id="1312"/>
      <w:bookmarkEnd w:id="1313"/>
    </w:p>
    <w:p>
      <w:pPr>
        <w:ind w:firstLine="560"/>
        <w:rPr>
          <w:rFonts w:hint="eastAsia" w:ascii="宋体" w:hAnsi="宋体" w:eastAsia="宋体" w:cs="宋体"/>
          <w:sz w:val="28"/>
          <w:szCs w:val="28"/>
        </w:rPr>
      </w:pPr>
      <w:r>
        <w:rPr>
          <w:rFonts w:hint="eastAsia" w:ascii="宋体" w:hAnsi="宋体" w:eastAsia="宋体" w:cs="宋体"/>
          <w:sz w:val="28"/>
          <w:szCs w:val="28"/>
        </w:rPr>
        <w:t>埋地管道的管材由于制造加工、运输不当可能造成管材缺陷，管段施工安装过程中由于焊接、补口不善等原因可能形成施工缺陷，这些因素都可能导致管道发生事故。如管道薄厚不均、椭圆度、防腐绝缘涂层质量差、特别是焊接水平和焊接质量差，都有可能形成管材缺陷或焊口缺陷，这些隐患的存在将直接导致管道整体强度降低，为管道腐蚀的发生提供条件，直接影响管道运行的可靠性。</w:t>
      </w:r>
    </w:p>
    <w:p>
      <w:pPr>
        <w:ind w:firstLine="560"/>
        <w:rPr>
          <w:rFonts w:hint="eastAsia" w:ascii="宋体" w:hAnsi="宋体" w:eastAsia="宋体" w:cs="宋体"/>
          <w:sz w:val="28"/>
          <w:szCs w:val="28"/>
        </w:rPr>
      </w:pPr>
      <w:r>
        <w:rPr>
          <w:rFonts w:hint="eastAsia" w:ascii="宋体" w:hAnsi="宋体" w:eastAsia="宋体" w:cs="宋体"/>
          <w:sz w:val="28"/>
          <w:szCs w:val="28"/>
        </w:rPr>
        <w:t>管道投产时，清管干燥不彻底，管道内残存清水，会加快管道内腐蚀，管道的残存物及腐蚀产物加快阀门、设备的磨损，增加了泄露危险。</w:t>
      </w:r>
      <w:bookmarkStart w:id="1314" w:name="_Toc428005200"/>
      <w:bookmarkStart w:id="1315" w:name="_Toc359662174"/>
    </w:p>
    <w:p>
      <w:pPr>
        <w:ind w:firstLine="562"/>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管道穿越危险性分析</w:t>
      </w:r>
      <w:bookmarkEnd w:id="1314"/>
      <w:bookmarkEnd w:id="1315"/>
    </w:p>
    <w:p>
      <w:pPr>
        <w:ind w:firstLine="560"/>
        <w:rPr>
          <w:rFonts w:hint="eastAsia" w:ascii="宋体" w:hAnsi="宋体" w:eastAsia="宋体" w:cs="宋体"/>
          <w:sz w:val="28"/>
          <w:szCs w:val="28"/>
        </w:rPr>
      </w:pPr>
      <w:r>
        <w:rPr>
          <w:rFonts w:hint="eastAsia" w:ascii="宋体" w:hAnsi="宋体" w:eastAsia="宋体" w:cs="宋体"/>
          <w:sz w:val="28"/>
          <w:szCs w:val="28"/>
        </w:rPr>
        <w:t>公司燃气管道若穿越位置选择不合理，在选择穿越方案时，对所在地的水文地质情况判断不准确，导致穿越方案选择不合理，给燃气管道的运行带来安全隐患。若穿越段管道埋深不够，底部保护措施不到位，稳管措施不合理及水流冲蚀等，使管道裸露而受到水流冲刷，在管道强度达不到规范要求的情况下容易引起管道拉裂，引发重大安全事故。另外如果施工方未严格按照设计要求施工，导致工程质量达不到要求，可能会给输气管道的安全运行带来隐患。</w:t>
      </w:r>
    </w:p>
    <w:p>
      <w:pPr>
        <w:ind w:firstLine="560"/>
        <w:rPr>
          <w:rFonts w:hint="eastAsia" w:ascii="宋体" w:hAnsi="宋体" w:eastAsia="宋体" w:cs="宋体"/>
          <w:sz w:val="28"/>
          <w:szCs w:val="28"/>
        </w:rPr>
      </w:pPr>
      <w:r>
        <w:rPr>
          <w:rFonts w:hint="eastAsia" w:ascii="宋体" w:hAnsi="宋体" w:eastAsia="宋体" w:cs="宋体"/>
          <w:sz w:val="28"/>
          <w:szCs w:val="28"/>
        </w:rPr>
        <w:t>燃气管道穿越道路，若穿越位置路基不稳，穿越位置未设置明显标志桩，管道顶部覆层厚度达不到规范要求，穿越位置管道防护措施不到位等，可能因车辆通过而受压、震动以及其他第三方活动等，导致管道疲劳破裂而引发天然气泄漏，遇明火引起火灾爆炸事故。</w:t>
      </w:r>
      <w:bookmarkStart w:id="1316" w:name="_Toc262309294"/>
      <w:bookmarkStart w:id="1317" w:name="_Toc264710385"/>
      <w:bookmarkStart w:id="1318" w:name="_Toc428005201"/>
      <w:bookmarkStart w:id="1319" w:name="_Toc266113645"/>
      <w:bookmarkStart w:id="1320" w:name="_Toc359662175"/>
    </w:p>
    <w:p>
      <w:pPr>
        <w:ind w:firstLine="562"/>
        <w:rPr>
          <w:rFonts w:hint="eastAsia" w:ascii="宋体" w:hAnsi="宋体" w:eastAsia="宋体" w:cs="宋体"/>
          <w:b/>
          <w:bCs/>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杂散电流危险性分析</w:t>
      </w:r>
      <w:bookmarkEnd w:id="1316"/>
      <w:bookmarkEnd w:id="1317"/>
      <w:bookmarkEnd w:id="1318"/>
      <w:bookmarkEnd w:id="1319"/>
      <w:bookmarkEnd w:id="1320"/>
    </w:p>
    <w:p>
      <w:pPr>
        <w:ind w:firstLine="560"/>
        <w:rPr>
          <w:rFonts w:hint="eastAsia" w:ascii="宋体" w:hAnsi="宋体" w:eastAsia="宋体" w:cs="宋体"/>
          <w:sz w:val="28"/>
          <w:szCs w:val="28"/>
        </w:rPr>
      </w:pPr>
      <w:r>
        <w:rPr>
          <w:rFonts w:hint="eastAsia" w:ascii="宋体" w:hAnsi="宋体" w:eastAsia="宋体" w:cs="宋体"/>
          <w:sz w:val="28"/>
          <w:szCs w:val="28"/>
        </w:rPr>
        <w:t>管道在接近输电线路处存在着一定风险。这些电力设备的接地故障及输气管道的感应过程，都会损坏管道的防腐涂层，从而对管道安全造成威胁。如果保护管道的相应措施不当，输电线路等产生的杂散电流对输气管道防腐层则可能产生破坏作用。</w:t>
      </w:r>
      <w:bookmarkStart w:id="1321" w:name="_Toc262309295"/>
      <w:bookmarkStart w:id="1322" w:name="_Toc264710386"/>
      <w:bookmarkStart w:id="1323" w:name="_Toc428005202"/>
      <w:bookmarkStart w:id="1324" w:name="_Toc359662176"/>
      <w:bookmarkStart w:id="1325" w:name="_Toc266113646"/>
    </w:p>
    <w:p>
      <w:pPr>
        <w:ind w:firstLine="562"/>
        <w:rPr>
          <w:rFonts w:hint="eastAsia" w:ascii="宋体" w:hAnsi="宋体" w:eastAsia="宋体" w:cs="宋体"/>
          <w:b/>
          <w:bCs/>
          <w:sz w:val="28"/>
          <w:szCs w:val="28"/>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应力开裂危险性分析</w:t>
      </w:r>
      <w:bookmarkEnd w:id="1321"/>
      <w:bookmarkEnd w:id="1322"/>
      <w:bookmarkEnd w:id="1323"/>
      <w:bookmarkEnd w:id="1324"/>
      <w:bookmarkEnd w:id="1325"/>
    </w:p>
    <w:p>
      <w:pPr>
        <w:ind w:firstLine="560"/>
        <w:rPr>
          <w:rFonts w:hint="eastAsia" w:ascii="宋体" w:hAnsi="宋体" w:eastAsia="宋体" w:cs="宋体"/>
          <w:sz w:val="28"/>
          <w:szCs w:val="28"/>
        </w:rPr>
      </w:pPr>
      <w:r>
        <w:rPr>
          <w:rFonts w:hint="eastAsia" w:ascii="宋体" w:hAnsi="宋体" w:eastAsia="宋体" w:cs="宋体"/>
          <w:sz w:val="28"/>
          <w:szCs w:val="28"/>
        </w:rPr>
        <w:t>应力作用破裂是指金属管道在固定作用力和特定介质的共同作用下引起的破裂，这种破坏形式往往表现为脆性断裂，而且没有预兆，对管道具有较大的破坏性。导致管道应力破裂的原因主要包括三个方面：</w:t>
      </w:r>
    </w:p>
    <w:p>
      <w:pPr>
        <w:ind w:firstLine="562"/>
        <w:rPr>
          <w:rFonts w:hint="eastAsia" w:ascii="宋体" w:hAnsi="宋体" w:eastAsia="宋体" w:cs="宋体"/>
          <w:sz w:val="28"/>
          <w:szCs w:val="28"/>
        </w:rPr>
      </w:pPr>
      <w:r>
        <w:rPr>
          <w:rFonts w:hint="eastAsia" w:ascii="宋体" w:hAnsi="宋体" w:eastAsia="宋体" w:cs="宋体"/>
          <w:b/>
          <w:bCs/>
          <w:sz w:val="28"/>
          <w:szCs w:val="28"/>
          <w:lang w:val="en-US" w:eastAsia="zh-CN"/>
        </w:rPr>
        <w:t>a</w:t>
      </w:r>
      <w:r>
        <w:rPr>
          <w:rFonts w:hint="eastAsia" w:ascii="宋体" w:hAnsi="宋体" w:eastAsia="宋体" w:cs="宋体"/>
          <w:b/>
          <w:bCs/>
          <w:sz w:val="28"/>
          <w:szCs w:val="28"/>
        </w:rPr>
        <w:t>环境因素。</w:t>
      </w:r>
      <w:r>
        <w:rPr>
          <w:rFonts w:hint="eastAsia" w:ascii="宋体" w:hAnsi="宋体" w:eastAsia="宋体" w:cs="宋体"/>
          <w:sz w:val="28"/>
          <w:szCs w:val="28"/>
        </w:rPr>
        <w:t>土壤状况；电导率、Cl-含量及含水量、环境温度及土壤温度等；管道防腐层若粘结性差剥离，而在剥离区产生土壤应力腐蚀破裂；在防腐层剥离区易产生阴极保护屏蔽区，此处易发生应力腐蚀破裂。</w:t>
      </w:r>
    </w:p>
    <w:p>
      <w:pPr>
        <w:ind w:firstLine="562"/>
        <w:rPr>
          <w:rFonts w:hint="eastAsia" w:ascii="宋体" w:hAnsi="宋体" w:eastAsia="宋体" w:cs="宋体"/>
          <w:sz w:val="28"/>
          <w:szCs w:val="28"/>
        </w:rPr>
      </w:pPr>
      <w:r>
        <w:rPr>
          <w:rFonts w:hint="eastAsia" w:ascii="宋体" w:hAnsi="宋体" w:eastAsia="宋体" w:cs="宋体"/>
          <w:b/>
          <w:bCs/>
          <w:sz w:val="28"/>
          <w:szCs w:val="28"/>
          <w:lang w:val="en-US" w:eastAsia="zh-CN"/>
        </w:rPr>
        <w:t>b</w:t>
      </w:r>
      <w:r>
        <w:rPr>
          <w:rFonts w:hint="eastAsia" w:ascii="宋体" w:hAnsi="宋体" w:eastAsia="宋体" w:cs="宋体"/>
          <w:b/>
          <w:bCs/>
          <w:sz w:val="28"/>
          <w:szCs w:val="28"/>
        </w:rPr>
        <w:t>材料因素。</w:t>
      </w:r>
      <w:r>
        <w:rPr>
          <w:rFonts w:hint="eastAsia" w:ascii="宋体" w:hAnsi="宋体" w:eastAsia="宋体" w:cs="宋体"/>
          <w:sz w:val="28"/>
          <w:szCs w:val="28"/>
        </w:rPr>
        <w:t>分成内部因素和表面因素。内部因素与钢材种类、成分、杂质含量及管材制造方法、管材强度和塑性变形特性有关；表面因素是指管道的表面条件对管道产生裂纹、腐蚀起重要作用，光滑的表面不易产生裂纹和腐蚀。</w:t>
      </w:r>
    </w:p>
    <w:p>
      <w:pPr>
        <w:ind w:firstLine="562"/>
        <w:rPr>
          <w:rFonts w:hint="eastAsia" w:ascii="宋体" w:hAnsi="宋体" w:eastAsia="宋体" w:cs="宋体"/>
          <w:sz w:val="28"/>
          <w:szCs w:val="28"/>
        </w:rPr>
      </w:pPr>
      <w:r>
        <w:rPr>
          <w:rFonts w:hint="eastAsia" w:ascii="宋体" w:hAnsi="宋体" w:eastAsia="宋体" w:cs="宋体"/>
          <w:b/>
          <w:bCs/>
          <w:sz w:val="28"/>
          <w:szCs w:val="28"/>
          <w:lang w:val="en-US" w:eastAsia="zh-CN"/>
        </w:rPr>
        <w:t>c</w:t>
      </w:r>
      <w:r>
        <w:rPr>
          <w:rFonts w:hint="eastAsia" w:ascii="宋体" w:hAnsi="宋体" w:eastAsia="宋体" w:cs="宋体"/>
          <w:b/>
          <w:bCs/>
          <w:sz w:val="28"/>
          <w:szCs w:val="28"/>
        </w:rPr>
        <w:t>拉应力。</w:t>
      </w:r>
      <w:r>
        <w:rPr>
          <w:rFonts w:hint="eastAsia" w:ascii="宋体" w:hAnsi="宋体" w:eastAsia="宋体" w:cs="宋体"/>
          <w:sz w:val="28"/>
          <w:szCs w:val="28"/>
        </w:rPr>
        <w:t>拉应力指存在于管道制造中的残留应力、管道工作中产生的工作应力、负荷应力等。</w:t>
      </w:r>
      <w:bookmarkStart w:id="1326" w:name="_Toc262309296"/>
      <w:bookmarkStart w:id="1327" w:name="_Toc428005203"/>
      <w:bookmarkStart w:id="1328" w:name="_Toc359662177"/>
      <w:bookmarkStart w:id="1329" w:name="_Toc266113647"/>
      <w:bookmarkStart w:id="1330" w:name="_Toc264710387"/>
    </w:p>
    <w:bookmarkEnd w:id="1326"/>
    <w:bookmarkEnd w:id="1327"/>
    <w:bookmarkEnd w:id="1328"/>
    <w:bookmarkEnd w:id="1329"/>
    <w:bookmarkEnd w:id="1330"/>
    <w:p>
      <w:pPr>
        <w:pStyle w:val="6"/>
        <w:spacing w:before="190"/>
        <w:ind w:firstLine="562" w:firstLineChars="200"/>
        <w:rPr>
          <w:rFonts w:hint="eastAsia" w:ascii="宋体" w:hAnsi="宋体" w:eastAsia="宋体" w:cs="宋体"/>
          <w:sz w:val="28"/>
          <w:szCs w:val="28"/>
        </w:rPr>
      </w:pPr>
      <w:bookmarkStart w:id="1331" w:name="_Toc26397"/>
      <w:bookmarkStart w:id="1332" w:name="_Toc37430015"/>
      <w:bookmarkStart w:id="1333" w:name="_Toc37514673"/>
      <w:bookmarkStart w:id="1334" w:name="_Toc17825"/>
      <w:bookmarkStart w:id="1335" w:name="_Toc31811"/>
      <w:bookmarkStart w:id="1336" w:name="_Toc428005207"/>
      <w:bookmarkStart w:id="1337" w:name="_Toc29904"/>
      <w:bookmarkStart w:id="1338" w:name="_Toc12163"/>
      <w:bookmarkStart w:id="1339" w:name="_Toc24523"/>
      <w:bookmarkStart w:id="1340" w:name="_Toc426401274"/>
      <w:bookmarkStart w:id="1341" w:name="_Toc15776"/>
      <w:bookmarkStart w:id="1342" w:name="_Toc26812"/>
      <w:bookmarkStart w:id="1343" w:name="_Toc24379"/>
      <w:bookmarkStart w:id="1344" w:name="_Toc37517086"/>
      <w:r>
        <w:rPr>
          <w:rFonts w:hint="eastAsia" w:ascii="宋体" w:hAnsi="宋体" w:eastAsia="宋体" w:cs="宋体"/>
          <w:sz w:val="28"/>
          <w:szCs w:val="28"/>
          <w:lang w:val="en-US" w:eastAsia="zh-CN"/>
        </w:rPr>
        <w:t xml:space="preserve">5.4 </w:t>
      </w:r>
      <w:r>
        <w:rPr>
          <w:rFonts w:hint="eastAsia" w:ascii="宋体" w:hAnsi="宋体" w:eastAsia="宋体" w:cs="宋体"/>
          <w:sz w:val="28"/>
          <w:szCs w:val="28"/>
        </w:rPr>
        <w:t>特殊作业过程中的危险性分析</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pPr>
        <w:ind w:firstLine="560"/>
        <w:rPr>
          <w:rFonts w:hint="eastAsia" w:ascii="宋体" w:hAnsi="宋体" w:eastAsia="宋体" w:cs="宋体"/>
          <w:sz w:val="28"/>
          <w:szCs w:val="28"/>
        </w:rPr>
      </w:pPr>
      <w:r>
        <w:rPr>
          <w:rFonts w:hint="eastAsia" w:ascii="宋体" w:hAnsi="宋体" w:eastAsia="宋体" w:cs="宋体"/>
          <w:sz w:val="28"/>
          <w:szCs w:val="28"/>
        </w:rPr>
        <w:t>公司各站在运行过程中，停</w:t>
      </w:r>
      <w:r>
        <w:rPr>
          <w:rFonts w:hint="eastAsia" w:ascii="宋体" w:hAnsi="宋体" w:eastAsia="宋体" w:cs="宋体"/>
          <w:sz w:val="28"/>
          <w:szCs w:val="28"/>
          <w:lang w:val="en-US" w:eastAsia="zh-CN"/>
        </w:rPr>
        <w:t>产</w:t>
      </w:r>
      <w:r>
        <w:rPr>
          <w:rFonts w:hint="eastAsia" w:ascii="宋体" w:hAnsi="宋体" w:eastAsia="宋体" w:cs="宋体"/>
          <w:sz w:val="28"/>
          <w:szCs w:val="28"/>
        </w:rPr>
        <w:t>检修或设施设备故障、工艺异常时，还会涉及特殊作业（如动火作业、有限空间、登高、临时用电、抽堵盲板、吊装），较易发生的事故主要有中毒和窒息、火灾、爆炸、灼烫、有限空间作业，其次还有高处坠落、物体打击、机械伤害、噪声等。</w:t>
      </w:r>
    </w:p>
    <w:p>
      <w:pPr>
        <w:spacing w:before="190"/>
        <w:ind w:firstLine="562"/>
        <w:rPr>
          <w:rFonts w:hint="eastAsia" w:ascii="宋体" w:hAnsi="宋体" w:eastAsia="宋体" w:cs="宋体"/>
          <w:b/>
          <w:sz w:val="28"/>
          <w:szCs w:val="28"/>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1</w:t>
      </w:r>
      <w:r>
        <w:rPr>
          <w:rFonts w:hint="eastAsia" w:ascii="宋体" w:hAnsi="宋体" w:eastAsia="宋体" w:cs="宋体"/>
          <w:b/>
          <w:sz w:val="28"/>
          <w:szCs w:val="28"/>
          <w:lang w:eastAsia="zh-CN"/>
        </w:rPr>
        <w:t>）</w:t>
      </w:r>
      <w:r>
        <w:rPr>
          <w:rFonts w:hint="eastAsia" w:ascii="宋体" w:hAnsi="宋体" w:eastAsia="宋体" w:cs="宋体"/>
          <w:b/>
          <w:sz w:val="28"/>
          <w:szCs w:val="28"/>
        </w:rPr>
        <w:t>动火作业时，未严格执行动火作业基本要求：</w:t>
      </w:r>
    </w:p>
    <w:p>
      <w:pPr>
        <w:ind w:firstLine="560"/>
        <w:rPr>
          <w:rFonts w:hint="eastAsia" w:ascii="宋体" w:hAnsi="宋体" w:eastAsia="宋体" w:cs="宋体"/>
          <w:sz w:val="28"/>
          <w:szCs w:val="28"/>
        </w:rPr>
      </w:pPr>
      <w:r>
        <w:rPr>
          <w:rFonts w:hint="eastAsia" w:ascii="宋体" w:hAnsi="宋体" w:eastAsia="宋体" w:cs="宋体"/>
          <w:sz w:val="28"/>
          <w:szCs w:val="28"/>
        </w:rPr>
        <w:t xml:space="preserve">1）动火作业无专人监火，作业前未清除动火现场及周围的易燃物品，或未采取其它有效安全防火措施，未配备足够适用的消防器材。 </w:t>
      </w:r>
    </w:p>
    <w:p>
      <w:pPr>
        <w:ind w:firstLine="560"/>
        <w:rPr>
          <w:rFonts w:hint="eastAsia" w:ascii="宋体" w:hAnsi="宋体" w:eastAsia="宋体" w:cs="宋体"/>
          <w:sz w:val="28"/>
          <w:szCs w:val="28"/>
        </w:rPr>
      </w:pPr>
      <w:r>
        <w:rPr>
          <w:rFonts w:hint="eastAsia" w:ascii="宋体" w:hAnsi="宋体" w:eastAsia="宋体" w:cs="宋体"/>
          <w:sz w:val="28"/>
          <w:szCs w:val="28"/>
        </w:rPr>
        <w:t>2）凡处于甲、乙类区域的动火作业，距用火点15 m以内的地面如有可燃物、空洞、窨井、地沟、水封等，未检查分析并采取清理或封盖等措施；对于用火点周围有可能泄漏易燃、可燃物料的设备，未采取有效的隔离措施。</w:t>
      </w:r>
    </w:p>
    <w:p>
      <w:pPr>
        <w:ind w:firstLine="560"/>
        <w:rPr>
          <w:rFonts w:hint="eastAsia" w:ascii="宋体" w:hAnsi="宋体" w:eastAsia="宋体" w:cs="宋体"/>
          <w:sz w:val="28"/>
          <w:szCs w:val="28"/>
        </w:rPr>
      </w:pPr>
      <w:r>
        <w:rPr>
          <w:rFonts w:hint="eastAsia" w:ascii="宋体" w:hAnsi="宋体" w:eastAsia="宋体" w:cs="宋体"/>
          <w:sz w:val="28"/>
          <w:szCs w:val="28"/>
        </w:rPr>
        <w:t>3）凡在盛有或盛装过危险化学品的设备、管道等生产、储存设施及处于甲、乙类区域的生产设备上动火作业，未将其与生产系统彻底隔离，未进行清洗、置换，取样分析合格后就进行作业；因条件限制无法进行清洗、置换而确需动火作业时未严格按规定执行。</w:t>
      </w:r>
    </w:p>
    <w:p>
      <w:pPr>
        <w:ind w:firstLine="560"/>
        <w:rPr>
          <w:rFonts w:hint="eastAsia" w:ascii="宋体" w:hAnsi="宋体" w:eastAsia="宋体" w:cs="宋体"/>
          <w:sz w:val="28"/>
          <w:szCs w:val="28"/>
        </w:rPr>
      </w:pPr>
      <w:r>
        <w:rPr>
          <w:rFonts w:hint="eastAsia" w:ascii="宋体" w:hAnsi="宋体" w:eastAsia="宋体" w:cs="宋体"/>
          <w:sz w:val="28"/>
          <w:szCs w:val="28"/>
        </w:rPr>
        <w:t xml:space="preserve">4）拆除管线进行动火作业时，未查明其内部介质及其走向及制订相应的安全防火措施。 </w:t>
      </w:r>
    </w:p>
    <w:p>
      <w:pPr>
        <w:ind w:firstLine="560"/>
        <w:rPr>
          <w:rFonts w:hint="eastAsia" w:ascii="宋体" w:hAnsi="宋体" w:eastAsia="宋体" w:cs="宋体"/>
          <w:sz w:val="28"/>
          <w:szCs w:val="28"/>
        </w:rPr>
      </w:pPr>
      <w:r>
        <w:rPr>
          <w:rFonts w:hint="eastAsia" w:ascii="宋体" w:hAnsi="宋体" w:eastAsia="宋体" w:cs="宋体"/>
          <w:sz w:val="28"/>
          <w:szCs w:val="28"/>
        </w:rPr>
        <w:t>5）使用气焊、气割动火作业时，乙炔瓶未直立放置，氧气瓶与之间距不足5 m，二者与作业地点间距不足10 m，或在烈日下曝晒。</w:t>
      </w:r>
    </w:p>
    <w:p>
      <w:pPr>
        <w:ind w:firstLine="560"/>
        <w:rPr>
          <w:rFonts w:hint="eastAsia" w:ascii="宋体" w:hAnsi="宋体" w:eastAsia="宋体" w:cs="宋体"/>
          <w:sz w:val="28"/>
          <w:szCs w:val="28"/>
        </w:rPr>
      </w:pPr>
      <w:r>
        <w:rPr>
          <w:rFonts w:hint="eastAsia" w:ascii="宋体" w:hAnsi="宋体" w:eastAsia="宋体" w:cs="宋体"/>
          <w:sz w:val="28"/>
          <w:szCs w:val="28"/>
        </w:rPr>
        <w:t>6）作业完毕未及时清理现场，未确认残留火种是否残留。</w:t>
      </w:r>
    </w:p>
    <w:p>
      <w:pPr>
        <w:ind w:firstLine="560"/>
        <w:rPr>
          <w:rFonts w:hint="eastAsia" w:ascii="宋体" w:hAnsi="宋体" w:eastAsia="宋体" w:cs="宋体"/>
          <w:sz w:val="28"/>
          <w:szCs w:val="28"/>
        </w:rPr>
      </w:pPr>
      <w:r>
        <w:rPr>
          <w:rFonts w:hint="eastAsia" w:ascii="宋体" w:hAnsi="宋体" w:eastAsia="宋体" w:cs="宋体"/>
          <w:sz w:val="28"/>
          <w:szCs w:val="28"/>
        </w:rPr>
        <w:t>7）五级风以上（含五级）天气，动火作业未进行升级管理。</w:t>
      </w:r>
    </w:p>
    <w:p>
      <w:pPr>
        <w:ind w:firstLine="560"/>
        <w:rPr>
          <w:rFonts w:hint="eastAsia" w:ascii="宋体" w:hAnsi="宋体" w:eastAsia="宋体" w:cs="宋体"/>
          <w:sz w:val="28"/>
          <w:szCs w:val="28"/>
        </w:rPr>
      </w:pPr>
      <w:r>
        <w:rPr>
          <w:rFonts w:hint="eastAsia" w:ascii="宋体" w:hAnsi="宋体" w:eastAsia="宋体" w:cs="宋体"/>
          <w:sz w:val="28"/>
          <w:szCs w:val="28"/>
        </w:rPr>
        <w:t>8）在有限空间、高处等进行动火作业时，未按要求进行。</w:t>
      </w:r>
    </w:p>
    <w:p>
      <w:pPr>
        <w:spacing w:before="190"/>
        <w:ind w:firstLine="562"/>
        <w:rPr>
          <w:rFonts w:hint="eastAsia" w:ascii="宋体" w:hAnsi="宋体" w:eastAsia="宋体" w:cs="宋体"/>
          <w:b/>
          <w:sz w:val="28"/>
          <w:szCs w:val="28"/>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2</w:t>
      </w:r>
      <w:r>
        <w:rPr>
          <w:rFonts w:hint="eastAsia" w:ascii="宋体" w:hAnsi="宋体" w:eastAsia="宋体" w:cs="宋体"/>
          <w:b/>
          <w:sz w:val="28"/>
          <w:szCs w:val="28"/>
          <w:lang w:eastAsia="zh-CN"/>
        </w:rPr>
        <w:t>）</w:t>
      </w:r>
      <w:r>
        <w:rPr>
          <w:rFonts w:hint="eastAsia" w:ascii="宋体" w:hAnsi="宋体" w:eastAsia="宋体" w:cs="宋体"/>
          <w:b/>
          <w:sz w:val="28"/>
          <w:szCs w:val="28"/>
        </w:rPr>
        <w:t>有限空间作业时，未严格执行以下规定引发事故：</w:t>
      </w:r>
    </w:p>
    <w:p>
      <w:pPr>
        <w:ind w:firstLine="560"/>
        <w:rPr>
          <w:rFonts w:hint="eastAsia" w:ascii="宋体" w:hAnsi="宋体" w:eastAsia="宋体" w:cs="宋体"/>
          <w:sz w:val="28"/>
          <w:szCs w:val="28"/>
        </w:rPr>
      </w:pPr>
      <w:r>
        <w:rPr>
          <w:rFonts w:hint="eastAsia" w:ascii="宋体" w:hAnsi="宋体" w:eastAsia="宋体" w:cs="宋体"/>
          <w:sz w:val="28"/>
          <w:szCs w:val="28"/>
        </w:rPr>
        <w:t>1）作业前，未对有限空间进行安全隔绝，如：与有限空间连通的可能危及安全作业的管道未采用插入盲板或拆除一段管道进行隔绝；与有限空间连通的可能危及安全作业的孔、洞未进行严密地封堵；受限空间内用电设备的电源有效切断后未在电源开关处上锁并加挂警示牌。</w:t>
      </w:r>
    </w:p>
    <w:p>
      <w:pPr>
        <w:ind w:firstLine="560"/>
        <w:rPr>
          <w:rFonts w:hint="eastAsia" w:ascii="宋体" w:hAnsi="宋体" w:eastAsia="宋体" w:cs="宋体"/>
          <w:sz w:val="28"/>
          <w:szCs w:val="28"/>
        </w:rPr>
      </w:pPr>
      <w:r>
        <w:rPr>
          <w:rFonts w:hint="eastAsia" w:ascii="宋体" w:hAnsi="宋体" w:eastAsia="宋体" w:cs="宋体"/>
          <w:sz w:val="28"/>
          <w:szCs w:val="28"/>
        </w:rPr>
        <w:t>2）作业前，未根据有限空间盛装（过）的物料特性，对受限空间进行清洗或置换，导致达不到如下要求：氧含量一般为18%～21%，在富氧环境下不应大于23.5%；有毒气体（物质）浓度应符合GBZ 2.1 的规定；可燃气体浓度要求你符合规范规定。</w:t>
      </w:r>
    </w:p>
    <w:p>
      <w:pPr>
        <w:ind w:firstLine="560"/>
        <w:rPr>
          <w:rFonts w:hint="eastAsia" w:ascii="宋体" w:hAnsi="宋体" w:eastAsia="宋体" w:cs="宋体"/>
          <w:sz w:val="28"/>
          <w:szCs w:val="28"/>
        </w:rPr>
      </w:pPr>
      <w:r>
        <w:rPr>
          <w:rFonts w:hint="eastAsia" w:ascii="宋体" w:hAnsi="宋体" w:eastAsia="宋体" w:cs="宋体"/>
          <w:sz w:val="28"/>
          <w:szCs w:val="28"/>
        </w:rPr>
        <w:t>3）未保持有限空间空气流通良好，未采取如下措施：打开人孔、手孔、料孔、风门、烟门等与大气相通的设施进行自然通风；必要时，应采用风机强制通风或管道送风，管道送风前应对管道内介质和风源进行分析确认。</w:t>
      </w:r>
    </w:p>
    <w:p>
      <w:pPr>
        <w:ind w:firstLine="560"/>
        <w:rPr>
          <w:rFonts w:hint="eastAsia" w:ascii="宋体" w:hAnsi="宋体" w:eastAsia="宋体" w:cs="宋体"/>
          <w:sz w:val="28"/>
          <w:szCs w:val="28"/>
        </w:rPr>
      </w:pPr>
      <w:r>
        <w:rPr>
          <w:rFonts w:hint="eastAsia" w:ascii="宋体" w:hAnsi="宋体" w:eastAsia="宋体" w:cs="宋体"/>
          <w:sz w:val="28"/>
          <w:szCs w:val="28"/>
        </w:rPr>
        <w:t>4）未对有限空间内的气体浓度进行严格监测，未按如下监测要求进行监测：作业前30 min内，对有限空间进行气体采样分析，分析合格后方可进入；采样点应有代表性，容积较大的有限空间，应采取上、中、下各部位取样；分析仪器应在校验有效期内，使用前应保证其处于正常工作状态；采样人员深入或探入有限空间采样时应采取6.5中规定的个体防护措施；作业中应定时监测，至少每2h监测一次，如监测分析结果有明显变化，则应加大监测频率；对可能释放有害物质的有限空间，应连续监测，情况异常时应立即停止作业，撤离人员，经对现场处理，并取样分析合格后方可恢复作业；涂刷具有挥发性溶剂的涂料时，应做连续分析，并采取强制通风措施；作业中断时间超过30 min时，应重新进行取样分析。</w:t>
      </w:r>
    </w:p>
    <w:p>
      <w:pPr>
        <w:ind w:firstLine="560"/>
        <w:rPr>
          <w:rFonts w:hint="eastAsia" w:ascii="宋体" w:hAnsi="宋体" w:eastAsia="宋体" w:cs="宋体"/>
          <w:sz w:val="28"/>
          <w:szCs w:val="28"/>
        </w:rPr>
      </w:pPr>
      <w:r>
        <w:rPr>
          <w:rFonts w:hint="eastAsia" w:ascii="宋体" w:hAnsi="宋体" w:eastAsia="宋体" w:cs="宋体"/>
          <w:sz w:val="28"/>
          <w:szCs w:val="28"/>
        </w:rPr>
        <w:t>5）进入易燃易爆的有限空间作业时，未经清洗或置换达不到要求，未穿防静电工作服及防静电工作鞋，未使用防爆型低压灯具及防爆工具；缺氧或有毒的有限空间经清洗或置换达不到要求时，未佩戴隔离式防护面具，未拴带救生绳；</w:t>
      </w:r>
    </w:p>
    <w:p>
      <w:pPr>
        <w:ind w:firstLine="560"/>
        <w:rPr>
          <w:rFonts w:hint="eastAsia" w:ascii="宋体" w:hAnsi="宋体" w:eastAsia="宋体" w:cs="宋体"/>
          <w:sz w:val="28"/>
          <w:szCs w:val="28"/>
        </w:rPr>
      </w:pPr>
      <w:r>
        <w:rPr>
          <w:rFonts w:hint="eastAsia" w:ascii="宋体" w:hAnsi="宋体" w:eastAsia="宋体" w:cs="宋体"/>
          <w:sz w:val="28"/>
          <w:szCs w:val="28"/>
        </w:rPr>
        <w:t>6）有限空间内照明及用电安全要求不符合以下要求：有限空间照明电压应小于等于36V，在潮湿容器、狭小容器内作业电压应小于等于12V；在潮湿容器中，作业人员应站在绝缘板上，同时保证金属容器接地可靠。</w:t>
      </w:r>
    </w:p>
    <w:p>
      <w:pPr>
        <w:ind w:firstLine="560"/>
        <w:rPr>
          <w:rFonts w:hint="eastAsia" w:ascii="宋体" w:hAnsi="宋体" w:eastAsia="宋体" w:cs="宋体"/>
          <w:sz w:val="28"/>
          <w:szCs w:val="28"/>
        </w:rPr>
      </w:pPr>
      <w:r>
        <w:rPr>
          <w:rFonts w:hint="eastAsia" w:ascii="宋体" w:hAnsi="宋体" w:eastAsia="宋体" w:cs="宋体"/>
          <w:sz w:val="28"/>
          <w:szCs w:val="28"/>
        </w:rPr>
        <w:t>7）在有限空间外未设专人监护；在风险较大的有限空间作业，未设监护人员，不与有限空间内作业人员联络。</w:t>
      </w:r>
    </w:p>
    <w:p>
      <w:pPr>
        <w:ind w:firstLine="560"/>
        <w:rPr>
          <w:rFonts w:hint="eastAsia" w:ascii="宋体" w:hAnsi="宋体" w:eastAsia="宋体" w:cs="宋体"/>
          <w:sz w:val="28"/>
          <w:szCs w:val="28"/>
        </w:rPr>
      </w:pPr>
      <w:r>
        <w:rPr>
          <w:rFonts w:hint="eastAsia" w:ascii="宋体" w:hAnsi="宋体" w:eastAsia="宋体" w:cs="宋体"/>
          <w:sz w:val="28"/>
          <w:szCs w:val="28"/>
        </w:rPr>
        <w:t xml:space="preserve">8）有限空间外未设置安全警示标志，未备空气呼吸器(氧气呼吸器)、消防器材和清水等相应的应急用品；有限空间出入口堵塞、关闭；作业前后未及时清点作业人员和作业工器具；作业人员携带与作业无关的物品进入有限空间；作业中抛掷材料、工器具等物品；在有毒、缺氧环境下摘下防护面具；向有限空间充氧气或富氧空气；离开有限空间时未将作业工器具带出；  难度大、劳动强度大、时间长的有限空间作业未采取轮换作业方式；作业结束后，有限空间所在单位和作业单位未共同检查有限空间内外就封闭有限空间。 </w:t>
      </w:r>
    </w:p>
    <w:p>
      <w:pPr>
        <w:spacing w:before="190"/>
        <w:ind w:firstLine="562"/>
        <w:rPr>
          <w:rFonts w:hint="eastAsia" w:ascii="宋体" w:hAnsi="宋体" w:eastAsia="宋体" w:cs="宋体"/>
          <w:b/>
          <w:sz w:val="28"/>
          <w:szCs w:val="28"/>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3</w:t>
      </w:r>
      <w:r>
        <w:rPr>
          <w:rFonts w:hint="eastAsia" w:ascii="宋体" w:hAnsi="宋体" w:eastAsia="宋体" w:cs="宋体"/>
          <w:b/>
          <w:sz w:val="28"/>
          <w:szCs w:val="28"/>
          <w:lang w:eastAsia="zh-CN"/>
        </w:rPr>
        <w:t>）</w:t>
      </w:r>
      <w:r>
        <w:rPr>
          <w:rFonts w:hint="eastAsia" w:ascii="宋体" w:hAnsi="宋体" w:eastAsia="宋体" w:cs="宋体"/>
          <w:b/>
          <w:sz w:val="28"/>
          <w:szCs w:val="28"/>
        </w:rPr>
        <w:t>吊装作业时，未严格按照以下要求进行作业：</w:t>
      </w:r>
    </w:p>
    <w:p>
      <w:pPr>
        <w:ind w:firstLine="560"/>
        <w:rPr>
          <w:rFonts w:hint="eastAsia" w:ascii="宋体" w:hAnsi="宋体" w:eastAsia="宋体" w:cs="宋体"/>
          <w:sz w:val="28"/>
          <w:szCs w:val="28"/>
        </w:rPr>
      </w:pPr>
      <w:r>
        <w:rPr>
          <w:rFonts w:hint="eastAsia" w:ascii="宋体" w:hAnsi="宋体" w:eastAsia="宋体" w:cs="宋体"/>
          <w:sz w:val="28"/>
          <w:szCs w:val="28"/>
        </w:rPr>
        <w:t>1）吊装质量大于等于40t的重物和土建工程主体结构，应编制吊装作业方案。吊装物体质量虽不足40t，但形状复杂、刚度小、长径比大、精密贵重，以及在作业条件特殊的情况下，也应编制吊装作业方案，吊装作业方案应经审批。</w:t>
      </w:r>
    </w:p>
    <w:p>
      <w:pPr>
        <w:ind w:firstLine="560"/>
        <w:rPr>
          <w:rFonts w:hint="eastAsia" w:ascii="宋体" w:hAnsi="宋体" w:eastAsia="宋体" w:cs="宋体"/>
          <w:sz w:val="28"/>
          <w:szCs w:val="28"/>
        </w:rPr>
      </w:pPr>
      <w:r>
        <w:rPr>
          <w:rFonts w:hint="eastAsia" w:ascii="宋体" w:hAnsi="宋体" w:eastAsia="宋体" w:cs="宋体"/>
          <w:sz w:val="28"/>
          <w:szCs w:val="28"/>
        </w:rPr>
        <w:t>2）吊装现场应设置安全警戒标志，并设专人监护，非作业人员禁止入内，安全警戒标志应符合GB 2894的规定。</w:t>
      </w:r>
    </w:p>
    <w:p>
      <w:pPr>
        <w:ind w:firstLine="560"/>
        <w:rPr>
          <w:rFonts w:hint="eastAsia" w:ascii="宋体" w:hAnsi="宋体" w:eastAsia="宋体" w:cs="宋体"/>
          <w:sz w:val="28"/>
          <w:szCs w:val="28"/>
        </w:rPr>
      </w:pPr>
      <w:r>
        <w:rPr>
          <w:rFonts w:hint="eastAsia" w:ascii="宋体" w:hAnsi="宋体" w:eastAsia="宋体" w:cs="宋体"/>
          <w:sz w:val="28"/>
          <w:szCs w:val="28"/>
        </w:rPr>
        <w:t>3）不应靠近输电线路进行吊装作业。确需在输电线路附近作业时，应按规定保持足够的安全距离；不能满足时，应停电后再进行作业。</w:t>
      </w:r>
    </w:p>
    <w:p>
      <w:pPr>
        <w:ind w:firstLine="560"/>
        <w:rPr>
          <w:rFonts w:hint="eastAsia" w:ascii="宋体" w:hAnsi="宋体" w:eastAsia="宋体" w:cs="宋体"/>
          <w:sz w:val="28"/>
          <w:szCs w:val="28"/>
        </w:rPr>
      </w:pPr>
      <w:r>
        <w:rPr>
          <w:rFonts w:hint="eastAsia" w:ascii="宋体" w:hAnsi="宋体" w:eastAsia="宋体" w:cs="宋体"/>
          <w:sz w:val="28"/>
          <w:szCs w:val="28"/>
        </w:rPr>
        <w:t>4）大雪、暴雨、大雾及6级以上风时，不应露天作业。</w:t>
      </w:r>
    </w:p>
    <w:p>
      <w:pPr>
        <w:ind w:firstLine="560"/>
        <w:rPr>
          <w:rFonts w:hint="eastAsia" w:ascii="宋体" w:hAnsi="宋体" w:eastAsia="宋体" w:cs="宋体"/>
          <w:sz w:val="28"/>
          <w:szCs w:val="28"/>
        </w:rPr>
      </w:pPr>
      <w:r>
        <w:rPr>
          <w:rFonts w:hint="eastAsia" w:ascii="宋体" w:hAnsi="宋体" w:eastAsia="宋体" w:cs="宋体"/>
          <w:sz w:val="28"/>
          <w:szCs w:val="28"/>
        </w:rPr>
        <w:t>5）作业前，作业单位应对起重机械、吊具、索具、安全装置等进行检查，确保其处于完好状态。</w:t>
      </w:r>
    </w:p>
    <w:p>
      <w:pPr>
        <w:ind w:firstLine="560"/>
        <w:rPr>
          <w:rFonts w:hint="eastAsia" w:ascii="宋体" w:hAnsi="宋体" w:eastAsia="宋体" w:cs="宋体"/>
          <w:sz w:val="28"/>
          <w:szCs w:val="28"/>
        </w:rPr>
      </w:pPr>
      <w:r>
        <w:rPr>
          <w:rFonts w:hint="eastAsia" w:ascii="宋体" w:hAnsi="宋体" w:eastAsia="宋体" w:cs="宋体"/>
          <w:sz w:val="28"/>
          <w:szCs w:val="28"/>
        </w:rPr>
        <w:t>6）应按规定负荷进行吊装，吊具、索具经计算选择使用，不应超负荷吊装。</w:t>
      </w:r>
    </w:p>
    <w:p>
      <w:pPr>
        <w:ind w:firstLine="560"/>
        <w:rPr>
          <w:rFonts w:hint="eastAsia" w:ascii="宋体" w:hAnsi="宋体" w:eastAsia="宋体" w:cs="宋体"/>
          <w:sz w:val="28"/>
          <w:szCs w:val="28"/>
        </w:rPr>
      </w:pPr>
      <w:r>
        <w:rPr>
          <w:rFonts w:hint="eastAsia" w:ascii="宋体" w:hAnsi="宋体" w:eastAsia="宋体" w:cs="宋体"/>
          <w:sz w:val="28"/>
          <w:szCs w:val="28"/>
        </w:rPr>
        <w:t>7）不应利用管道、管架、电杆、机电设备等作吊装锚点。未经有关部门审查核算，不应将建筑物、构筑物作为锚点。</w:t>
      </w:r>
    </w:p>
    <w:p>
      <w:pPr>
        <w:ind w:firstLine="560"/>
        <w:rPr>
          <w:rFonts w:hint="eastAsia" w:ascii="宋体" w:hAnsi="宋体" w:eastAsia="宋体" w:cs="宋体"/>
          <w:sz w:val="28"/>
          <w:szCs w:val="28"/>
        </w:rPr>
      </w:pPr>
      <w:r>
        <w:rPr>
          <w:rFonts w:hint="eastAsia" w:ascii="宋体" w:hAnsi="宋体" w:eastAsia="宋体" w:cs="宋体"/>
          <w:sz w:val="28"/>
          <w:szCs w:val="28"/>
        </w:rPr>
        <w:t>8）起吊前应进行试吊，试吊中检查全部机具、地锚受力情况，发现问题应将吊物放回地面，排除故障后重新试吊，确认正常后方可正式吊装。</w:t>
      </w:r>
    </w:p>
    <w:p>
      <w:pPr>
        <w:ind w:firstLine="560"/>
        <w:rPr>
          <w:rFonts w:hint="eastAsia" w:ascii="宋体" w:hAnsi="宋体" w:eastAsia="宋体" w:cs="宋体"/>
          <w:sz w:val="28"/>
          <w:szCs w:val="28"/>
        </w:rPr>
      </w:pPr>
      <w:r>
        <w:rPr>
          <w:rFonts w:hint="eastAsia" w:ascii="宋体" w:hAnsi="宋体" w:eastAsia="宋体" w:cs="宋体"/>
          <w:sz w:val="28"/>
          <w:szCs w:val="28"/>
        </w:rPr>
        <w:t>9）指挥人员应佩戴明显的标志，并按GB 5082规定的联络信号进行指挥。</w:t>
      </w:r>
    </w:p>
    <w:p>
      <w:pPr>
        <w:ind w:firstLine="560"/>
        <w:rPr>
          <w:rFonts w:hint="eastAsia" w:ascii="宋体" w:hAnsi="宋体" w:eastAsia="宋体" w:cs="宋体"/>
          <w:sz w:val="28"/>
          <w:szCs w:val="28"/>
        </w:rPr>
      </w:pPr>
      <w:r>
        <w:rPr>
          <w:rFonts w:hint="eastAsia" w:ascii="宋体" w:hAnsi="宋体" w:eastAsia="宋体" w:cs="宋体"/>
          <w:sz w:val="28"/>
          <w:szCs w:val="28"/>
        </w:rPr>
        <w:t>10）起重机械操作人员应遵守如下规定：按指挥人员发出的指挥信号进行操作；何人发出的紧急停车信号均应立即执行；吊装过程中出现故障，应立即向指挥人员报告；重物接近或达到额定起重吊装能力时，应检查制动器，用低高度、短行程试吊后，再吊起；利用两台或多台起重机械吊运同一重物时应保持同步，各台起重机械所承受的载荷不应超过各自额定起重能力的80％；下放吊物时，不应自由下落（溜）；不应利用极限位置限制器停车；不应在起重机械工作时对其进行检修；不应有载荷的情况下调整起升变幅机构的制动器；停工和休息时，不应将吊物、吊笼、吊具和吊索悬在空中；以下情况不应起吊：</w:t>
      </w:r>
    </w:p>
    <w:p>
      <w:pPr>
        <w:ind w:firstLine="560"/>
        <w:rPr>
          <w:rFonts w:hint="eastAsia" w:ascii="宋体" w:hAnsi="宋体" w:eastAsia="宋体" w:cs="宋体"/>
          <w:sz w:val="28"/>
          <w:szCs w:val="28"/>
        </w:rPr>
      </w:pPr>
      <w:r>
        <w:rPr>
          <w:rFonts w:hint="eastAsia" w:ascii="宋体" w:hAnsi="宋体" w:eastAsia="宋体" w:cs="宋体"/>
          <w:sz w:val="28"/>
          <w:szCs w:val="28"/>
        </w:rPr>
        <w:t>11）无法看清场地、吊物，指挥信号不明；起重臂吊钩或吊物下面有人、吊物上有人或浮置物；重物捆绑、紧固、吊挂不牢，吊挂不平衡，绳打结，绳不齐，斜拉重物，棱角吊物与钢丝绳之间没有衬垫；重物质量不明、与其他重物相连、埋在地下、与其他物体冻结在一起；</w:t>
      </w:r>
    </w:p>
    <w:p>
      <w:pPr>
        <w:ind w:firstLine="560"/>
        <w:rPr>
          <w:rFonts w:hint="eastAsia" w:ascii="宋体" w:hAnsi="宋体" w:eastAsia="宋体" w:cs="宋体"/>
          <w:sz w:val="28"/>
          <w:szCs w:val="28"/>
        </w:rPr>
      </w:pPr>
      <w:r>
        <w:rPr>
          <w:rFonts w:hint="eastAsia" w:ascii="宋体" w:hAnsi="宋体" w:eastAsia="宋体" w:cs="宋体"/>
          <w:sz w:val="28"/>
          <w:szCs w:val="28"/>
        </w:rPr>
        <w:t>12）司索人员应遵守如下规定：听从指挥人员的指挥，并及时报告险情； 不应用吊钩直接缠绕重物及将不同种类或不同规格的索具混在一起使用；吊物捆绑应牢靠，吊点和吊物的重心应在同一垂直线上；起升吊物时应检查其连接点是否牢固、可靠；吊运零散件时，应使用专门的吊篮、吊斗等器具；起吊重物就位时，应与吊物保持一定的安全距离，用拉伸或撑杆、钩子辅助其就位；起吊重物就位前，不应解开吊装索具。</w:t>
      </w:r>
    </w:p>
    <w:p>
      <w:pPr>
        <w:ind w:firstLine="560"/>
        <w:rPr>
          <w:rFonts w:hint="eastAsia" w:ascii="宋体" w:hAnsi="宋体" w:eastAsia="宋体" w:cs="宋体"/>
          <w:sz w:val="28"/>
          <w:szCs w:val="28"/>
        </w:rPr>
      </w:pPr>
      <w:r>
        <w:rPr>
          <w:rFonts w:hint="eastAsia" w:ascii="宋体" w:hAnsi="宋体" w:eastAsia="宋体" w:cs="宋体"/>
          <w:sz w:val="28"/>
          <w:szCs w:val="28"/>
        </w:rPr>
        <w:t>13）用定型起重机械（例如履带吊车、轮胎吊车、桥式吊车等）进行吊装作业时，除遵守本标准外，还应遵守该定型起重机械的操作规程。</w:t>
      </w:r>
    </w:p>
    <w:p>
      <w:pPr>
        <w:ind w:firstLine="560"/>
        <w:rPr>
          <w:rFonts w:hint="eastAsia" w:ascii="宋体" w:hAnsi="宋体" w:eastAsia="宋体" w:cs="宋体"/>
          <w:sz w:val="28"/>
          <w:szCs w:val="28"/>
        </w:rPr>
      </w:pPr>
      <w:r>
        <w:rPr>
          <w:rFonts w:hint="eastAsia" w:ascii="宋体" w:hAnsi="宋体" w:eastAsia="宋体" w:cs="宋体"/>
          <w:sz w:val="28"/>
          <w:szCs w:val="28"/>
        </w:rPr>
        <w:t>14）作业完毕应做如下工作：将起重臂和吊钩收放到规定位置，所有控制手柄均应放到零位，电气控制的起重机械的电源开关应断开；对在轨道上作业的吊车，应将吊车停放在指定位置有效锚定；吊索、吊具应收回，放置到规定位置，并对其进行例行检。</w:t>
      </w:r>
    </w:p>
    <w:p>
      <w:pPr>
        <w:spacing w:before="190"/>
        <w:ind w:firstLine="562"/>
        <w:rPr>
          <w:rFonts w:hint="eastAsia" w:ascii="宋体" w:hAnsi="宋体" w:eastAsia="宋体" w:cs="宋体"/>
          <w:b/>
          <w:sz w:val="28"/>
          <w:szCs w:val="28"/>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4</w:t>
      </w:r>
      <w:r>
        <w:rPr>
          <w:rFonts w:hint="eastAsia" w:ascii="宋体" w:hAnsi="宋体" w:eastAsia="宋体" w:cs="宋体"/>
          <w:b/>
          <w:sz w:val="28"/>
          <w:szCs w:val="28"/>
          <w:lang w:eastAsia="zh-CN"/>
        </w:rPr>
        <w:t>）</w:t>
      </w:r>
      <w:r>
        <w:rPr>
          <w:rFonts w:hint="eastAsia" w:ascii="宋体" w:hAnsi="宋体" w:eastAsia="宋体" w:cs="宋体"/>
          <w:b/>
          <w:sz w:val="28"/>
          <w:szCs w:val="28"/>
        </w:rPr>
        <w:t>临时用电作业时违反以下规定：</w:t>
      </w:r>
    </w:p>
    <w:p>
      <w:pPr>
        <w:ind w:firstLine="560"/>
        <w:rPr>
          <w:rFonts w:hint="eastAsia" w:ascii="宋体" w:hAnsi="宋体" w:eastAsia="宋体" w:cs="宋体"/>
          <w:sz w:val="28"/>
          <w:szCs w:val="28"/>
        </w:rPr>
      </w:pPr>
      <w:r>
        <w:rPr>
          <w:rFonts w:hint="eastAsia" w:ascii="宋体" w:hAnsi="宋体" w:eastAsia="宋体" w:cs="宋体"/>
          <w:sz w:val="28"/>
          <w:szCs w:val="28"/>
        </w:rPr>
        <w:t>1）在运行的生产装置和具有火灾爆炸危险场所内一般不应接临时电源，确需时应对周围环境进行可燃气体检测分析，分析结果应符合本标准的要求。</w:t>
      </w:r>
    </w:p>
    <w:p>
      <w:pPr>
        <w:ind w:firstLine="560"/>
        <w:rPr>
          <w:rFonts w:hint="eastAsia" w:ascii="宋体" w:hAnsi="宋体" w:eastAsia="宋体" w:cs="宋体"/>
          <w:sz w:val="28"/>
          <w:szCs w:val="28"/>
        </w:rPr>
      </w:pPr>
      <w:r>
        <w:rPr>
          <w:rFonts w:hint="eastAsia" w:ascii="宋体" w:hAnsi="宋体" w:eastAsia="宋体" w:cs="宋体"/>
          <w:sz w:val="28"/>
          <w:szCs w:val="28"/>
        </w:rPr>
        <w:t>2）各类移动电源及外部自备电源，不应接入电网。</w:t>
      </w:r>
    </w:p>
    <w:p>
      <w:pPr>
        <w:ind w:firstLine="560"/>
        <w:rPr>
          <w:rFonts w:hint="eastAsia" w:ascii="宋体" w:hAnsi="宋体" w:eastAsia="宋体" w:cs="宋体"/>
          <w:sz w:val="28"/>
          <w:szCs w:val="28"/>
        </w:rPr>
      </w:pPr>
      <w:r>
        <w:rPr>
          <w:rFonts w:hint="eastAsia" w:ascii="宋体" w:hAnsi="宋体" w:eastAsia="宋体" w:cs="宋体"/>
          <w:sz w:val="28"/>
          <w:szCs w:val="28"/>
        </w:rPr>
        <w:t>3）动力和照明线路应分路设置。</w:t>
      </w:r>
    </w:p>
    <w:p>
      <w:pPr>
        <w:ind w:firstLine="560"/>
        <w:rPr>
          <w:rFonts w:hint="eastAsia" w:ascii="宋体" w:hAnsi="宋体" w:eastAsia="宋体" w:cs="宋体"/>
          <w:sz w:val="28"/>
          <w:szCs w:val="28"/>
        </w:rPr>
      </w:pPr>
      <w:r>
        <w:rPr>
          <w:rFonts w:hint="eastAsia" w:ascii="宋体" w:hAnsi="宋体" w:eastAsia="宋体" w:cs="宋体"/>
          <w:sz w:val="28"/>
          <w:szCs w:val="28"/>
        </w:rPr>
        <w:t>4）在开关上接引、拆除临时用电线路时，其上级开关应断电上锁并加挂安全警示标牌。</w:t>
      </w:r>
    </w:p>
    <w:p>
      <w:pPr>
        <w:ind w:firstLine="560"/>
        <w:rPr>
          <w:rFonts w:hint="eastAsia" w:ascii="宋体" w:hAnsi="宋体" w:eastAsia="宋体" w:cs="宋体"/>
          <w:sz w:val="28"/>
          <w:szCs w:val="28"/>
        </w:rPr>
      </w:pPr>
      <w:r>
        <w:rPr>
          <w:rFonts w:hint="eastAsia" w:ascii="宋体" w:hAnsi="宋体" w:eastAsia="宋体" w:cs="宋体"/>
          <w:sz w:val="28"/>
          <w:szCs w:val="28"/>
        </w:rPr>
        <w:t>5）临时用电应设置保护开关，使用前应检查电气装置和保护设施的可靠性。所有的临时用电均应设置接地保护。</w:t>
      </w:r>
    </w:p>
    <w:p>
      <w:pPr>
        <w:ind w:firstLine="560"/>
        <w:rPr>
          <w:rFonts w:hint="eastAsia" w:ascii="宋体" w:hAnsi="宋体" w:eastAsia="宋体" w:cs="宋体"/>
          <w:sz w:val="28"/>
          <w:szCs w:val="28"/>
        </w:rPr>
      </w:pPr>
      <w:r>
        <w:rPr>
          <w:rFonts w:hint="eastAsia" w:ascii="宋体" w:hAnsi="宋体" w:eastAsia="宋体" w:cs="宋体"/>
          <w:sz w:val="28"/>
          <w:szCs w:val="28"/>
        </w:rPr>
        <w:t>6）临时用电设备和线路应按供电电压等级和容量正确使用，所用的电器元件应符合有关规范要求，临时用电电源施工、安装应符合规范要求，并有良好的接地，同时应满足如下要求：火灾爆炸危险场所应使用相应防爆等级的电源及电气元件，并采取相应的防爆安全措施；临时用电线路及设备应有良好的绝缘，所有的临时用电线路应采用耐压等级不低于500V的绝缘导线； 临时用电线路经过有高温、振动、腐蚀、积水及产生机械损伤等区域，不应有接头，并应采取相应的保护措施；临时用电架空线应采用绝缘铜芯线，并应架设在专用电杆或支架上。其最大弧垂与地面距离，在作业现场不低于2.5m，穿越机动车道不低于5m；对需埋地敷设的电缆线线路应设有走向标志和安全标志。电缆埋地深度不应小于0.7m，穿越公路时应加设防护套管；现场临时用电配电盘、箱应有电压标识和危险标识，应有防雨措施，盘、箱、门应能牢靠关闭；行灯电压不应超过36V，在特别潮湿的场所或塔、釜、槽、罐等金属设备作业装设的临时照明行灯电压不应超过12V；临时用电设施应安装符合规范要求的漏电保护器，移动工具、手持式电动工具应做到“一机一闸一保护”。</w:t>
      </w:r>
    </w:p>
    <w:p>
      <w:pPr>
        <w:ind w:firstLine="560"/>
        <w:rPr>
          <w:rFonts w:hint="eastAsia" w:ascii="宋体" w:hAnsi="宋体" w:eastAsia="宋体" w:cs="宋体"/>
          <w:sz w:val="28"/>
          <w:szCs w:val="28"/>
        </w:rPr>
      </w:pPr>
      <w:r>
        <w:rPr>
          <w:rFonts w:hint="eastAsia" w:ascii="宋体" w:hAnsi="宋体" w:eastAsia="宋体" w:cs="宋体"/>
          <w:sz w:val="28"/>
          <w:szCs w:val="28"/>
        </w:rPr>
        <w:t>7）临时用电单位不应擅自向其他单位转供电或增加用电负荷，以及变更用电地点和用途。</w:t>
      </w:r>
    </w:p>
    <w:p>
      <w:pPr>
        <w:ind w:firstLine="560"/>
        <w:rPr>
          <w:rFonts w:hint="eastAsia" w:ascii="宋体" w:hAnsi="宋体" w:eastAsia="宋体" w:cs="宋体"/>
          <w:sz w:val="28"/>
          <w:szCs w:val="28"/>
        </w:rPr>
      </w:pPr>
      <w:r>
        <w:rPr>
          <w:rFonts w:hint="eastAsia" w:ascii="宋体" w:hAnsi="宋体" w:eastAsia="宋体" w:cs="宋体"/>
          <w:sz w:val="28"/>
          <w:szCs w:val="28"/>
        </w:rPr>
        <w:t>8）临时用电结束后，用电单位应及时通知供电单位拆除临时用电线路。</w:t>
      </w:r>
    </w:p>
    <w:p>
      <w:pPr>
        <w:tabs>
          <w:tab w:val="left" w:pos="0"/>
        </w:tabs>
        <w:spacing w:before="190"/>
        <w:ind w:firstLine="562"/>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5</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rPr>
        <w:t>盲板抽堵作业时违反以下规定：</w:t>
      </w:r>
    </w:p>
    <w:p>
      <w:pPr>
        <w:ind w:firstLine="560"/>
        <w:rPr>
          <w:rFonts w:hint="eastAsia" w:ascii="宋体" w:hAnsi="宋体" w:eastAsia="宋体" w:cs="宋体"/>
          <w:sz w:val="28"/>
          <w:szCs w:val="28"/>
        </w:rPr>
      </w:pPr>
      <w:r>
        <w:rPr>
          <w:rFonts w:hint="eastAsia" w:ascii="宋体" w:hAnsi="宋体" w:eastAsia="宋体" w:cs="宋体"/>
          <w:sz w:val="28"/>
          <w:szCs w:val="28"/>
        </w:rPr>
        <w:t>1）生产部门应预先绘制盲板位置图，对盲板进行统一编号，并设置专人统一指挥。</w:t>
      </w:r>
    </w:p>
    <w:p>
      <w:pPr>
        <w:ind w:firstLine="560"/>
        <w:rPr>
          <w:rFonts w:hint="eastAsia" w:ascii="宋体" w:hAnsi="宋体" w:eastAsia="宋体" w:cs="宋体"/>
          <w:sz w:val="28"/>
          <w:szCs w:val="28"/>
        </w:rPr>
      </w:pPr>
      <w:r>
        <w:rPr>
          <w:rFonts w:hint="eastAsia" w:ascii="宋体" w:hAnsi="宋体" w:eastAsia="宋体" w:cs="宋体"/>
          <w:sz w:val="28"/>
          <w:szCs w:val="28"/>
        </w:rPr>
        <w:t>2）根据管道内介质的性质、温度、压力和管道法兰密封面的口径等选择相应材料、强度、口径和符合设计、制造要求的盲板及垫片。高压盲板使用前应经超声波探伤，并符合JB/T450的要求。</w:t>
      </w:r>
    </w:p>
    <w:p>
      <w:pPr>
        <w:ind w:firstLine="560"/>
        <w:rPr>
          <w:rFonts w:hint="eastAsia" w:ascii="宋体" w:hAnsi="宋体" w:eastAsia="宋体" w:cs="宋体"/>
          <w:sz w:val="28"/>
          <w:szCs w:val="28"/>
        </w:rPr>
      </w:pPr>
      <w:r>
        <w:rPr>
          <w:rFonts w:hint="eastAsia" w:ascii="宋体" w:hAnsi="宋体" w:eastAsia="宋体" w:cs="宋体"/>
          <w:sz w:val="28"/>
          <w:szCs w:val="28"/>
        </w:rPr>
        <w:t>3）作业单位应按图进行盲板抽堵作业，并对每个盲板设标志牌进行标识，标牌编号应与盲板位置图上的盲板编号一致。生产部门应逐一确认并做好记录。</w:t>
      </w:r>
    </w:p>
    <w:p>
      <w:pPr>
        <w:ind w:firstLine="560"/>
        <w:rPr>
          <w:rFonts w:hint="eastAsia" w:ascii="宋体" w:hAnsi="宋体" w:eastAsia="宋体" w:cs="宋体"/>
          <w:sz w:val="28"/>
          <w:szCs w:val="28"/>
        </w:rPr>
      </w:pPr>
      <w:r>
        <w:rPr>
          <w:rFonts w:hint="eastAsia" w:ascii="宋体" w:hAnsi="宋体" w:eastAsia="宋体" w:cs="宋体"/>
          <w:sz w:val="28"/>
          <w:szCs w:val="28"/>
        </w:rPr>
        <w:t>4）作业时，作业点压力应降为常压，并设专人监护。</w:t>
      </w:r>
    </w:p>
    <w:p>
      <w:pPr>
        <w:ind w:firstLine="560"/>
        <w:rPr>
          <w:rFonts w:hint="eastAsia" w:ascii="宋体" w:hAnsi="宋体" w:eastAsia="宋体" w:cs="宋体"/>
          <w:sz w:val="28"/>
          <w:szCs w:val="28"/>
        </w:rPr>
      </w:pPr>
      <w:r>
        <w:rPr>
          <w:rFonts w:hint="eastAsia" w:ascii="宋体" w:hAnsi="宋体" w:eastAsia="宋体" w:cs="宋体"/>
          <w:sz w:val="28"/>
          <w:szCs w:val="28"/>
        </w:rPr>
        <w:t>5）在有毒介质的管道、设备上进行盲板抽堵作业时，作业人员应按GB/T11651的要求选用防护用具。</w:t>
      </w:r>
    </w:p>
    <w:p>
      <w:pPr>
        <w:ind w:firstLine="560"/>
        <w:rPr>
          <w:rFonts w:hint="eastAsia" w:ascii="宋体" w:hAnsi="宋体" w:eastAsia="宋体" w:cs="宋体"/>
          <w:sz w:val="28"/>
          <w:szCs w:val="28"/>
        </w:rPr>
      </w:pPr>
      <w:r>
        <w:rPr>
          <w:rFonts w:hint="eastAsia" w:ascii="宋体" w:hAnsi="宋体" w:eastAsia="宋体" w:cs="宋体"/>
          <w:sz w:val="28"/>
          <w:szCs w:val="28"/>
        </w:rPr>
        <w:t>6）在易燃易爆场所进行盲板抽堵作业时，作业人员应穿防静电工作服、工作鞋，并应使用防爆灯具和防爆工具；距盲板抽堵作业点30m内不应有动火作业。</w:t>
      </w:r>
    </w:p>
    <w:p>
      <w:pPr>
        <w:ind w:firstLine="560"/>
        <w:rPr>
          <w:rFonts w:hint="eastAsia" w:ascii="宋体" w:hAnsi="宋体" w:eastAsia="宋体" w:cs="宋体"/>
          <w:sz w:val="28"/>
          <w:szCs w:val="28"/>
        </w:rPr>
      </w:pPr>
      <w:r>
        <w:rPr>
          <w:rFonts w:hint="eastAsia" w:ascii="宋体" w:hAnsi="宋体" w:eastAsia="宋体" w:cs="宋体"/>
          <w:sz w:val="28"/>
          <w:szCs w:val="28"/>
        </w:rPr>
        <w:t>7）在强腐蚀介质的官道、设备上进行盲板抽堵作业时，作业人员应采取措施。</w:t>
      </w:r>
    </w:p>
    <w:p>
      <w:pPr>
        <w:ind w:firstLine="560"/>
        <w:rPr>
          <w:rFonts w:hint="eastAsia" w:ascii="宋体" w:hAnsi="宋体" w:eastAsia="宋体" w:cs="宋体"/>
          <w:sz w:val="28"/>
          <w:szCs w:val="28"/>
        </w:rPr>
      </w:pPr>
      <w:r>
        <w:rPr>
          <w:rFonts w:hint="eastAsia" w:ascii="宋体" w:hAnsi="宋体" w:eastAsia="宋体" w:cs="宋体"/>
          <w:sz w:val="28"/>
          <w:szCs w:val="28"/>
        </w:rPr>
        <w:t>8）介质温度较高，可能造成烫伤的情况下，作业人员应采取防烫伤措施。</w:t>
      </w:r>
    </w:p>
    <w:p>
      <w:pPr>
        <w:ind w:firstLine="560"/>
        <w:rPr>
          <w:rFonts w:hint="eastAsia" w:ascii="宋体" w:hAnsi="宋体" w:eastAsia="宋体" w:cs="宋体"/>
          <w:sz w:val="28"/>
          <w:szCs w:val="28"/>
        </w:rPr>
      </w:pPr>
      <w:r>
        <w:rPr>
          <w:rFonts w:hint="eastAsia" w:ascii="宋体" w:hAnsi="宋体" w:eastAsia="宋体" w:cs="宋体"/>
          <w:sz w:val="28"/>
          <w:szCs w:val="28"/>
        </w:rPr>
        <w:t>9）不应再同一管道上同时进行两处及两处以上的盲板抽堵作业。</w:t>
      </w:r>
    </w:p>
    <w:p>
      <w:pPr>
        <w:ind w:firstLine="560"/>
        <w:rPr>
          <w:rFonts w:hint="eastAsia" w:ascii="宋体" w:hAnsi="宋体" w:eastAsia="宋体" w:cs="宋体"/>
          <w:sz w:val="28"/>
          <w:szCs w:val="28"/>
        </w:rPr>
      </w:pPr>
      <w:r>
        <w:rPr>
          <w:rFonts w:hint="eastAsia" w:ascii="宋体" w:hAnsi="宋体" w:eastAsia="宋体" w:cs="宋体"/>
          <w:sz w:val="28"/>
          <w:szCs w:val="28"/>
        </w:rPr>
        <w:t>10）盲板抽堵作业结束时，由作业单位和生产部门专人共同确认。</w:t>
      </w:r>
      <w:bookmarkStart w:id="1345" w:name="_Toc471375246"/>
      <w:bookmarkStart w:id="1346" w:name="_Toc435135627"/>
      <w:bookmarkStart w:id="1347" w:name="_Toc496125379"/>
      <w:bookmarkStart w:id="1348" w:name="_Toc519169981"/>
      <w:bookmarkStart w:id="1349" w:name="_Toc27745"/>
      <w:bookmarkStart w:id="1350" w:name="_Toc471375063"/>
    </w:p>
    <w:p>
      <w:pPr>
        <w:pStyle w:val="2"/>
        <w:rPr>
          <w:rFonts w:hint="eastAsia"/>
        </w:rPr>
      </w:pPr>
    </w:p>
    <w:p>
      <w:pPr>
        <w:pStyle w:val="6"/>
        <w:spacing w:before="190"/>
        <w:ind w:firstLine="562" w:firstLineChars="200"/>
        <w:rPr>
          <w:rFonts w:hint="eastAsia" w:ascii="宋体" w:hAnsi="宋体" w:eastAsia="宋体" w:cs="宋体"/>
          <w:sz w:val="28"/>
          <w:szCs w:val="28"/>
          <w:lang w:val="en-US" w:eastAsia="zh-CN"/>
        </w:rPr>
      </w:pPr>
      <w:bookmarkStart w:id="1351" w:name="_Toc21114"/>
      <w:bookmarkStart w:id="1352" w:name="_Toc22136"/>
      <w:bookmarkStart w:id="1353" w:name="_Toc37517087"/>
      <w:bookmarkStart w:id="1354" w:name="_Toc34739730"/>
      <w:bookmarkStart w:id="1355" w:name="_Toc3847"/>
      <w:bookmarkStart w:id="1356" w:name="_Toc8379"/>
      <w:bookmarkStart w:id="1357" w:name="_Toc15783"/>
      <w:bookmarkStart w:id="1358" w:name="_Toc37514674"/>
      <w:bookmarkStart w:id="1359" w:name="_Toc34840066"/>
      <w:bookmarkStart w:id="1360" w:name="_Toc37430016"/>
      <w:bookmarkStart w:id="1361" w:name="_Toc28912"/>
      <w:bookmarkStart w:id="1362" w:name="_Toc34837364"/>
      <w:bookmarkStart w:id="1363" w:name="_Toc34840336"/>
      <w:bookmarkStart w:id="1364" w:name="_Toc34839800"/>
      <w:bookmarkStart w:id="1365" w:name="_Toc21006"/>
      <w:bookmarkStart w:id="1366" w:name="_Toc34739456"/>
      <w:bookmarkStart w:id="1367" w:name="_Toc20838"/>
      <w:bookmarkStart w:id="1368" w:name="_Toc12400"/>
      <w:r>
        <w:rPr>
          <w:rFonts w:hint="eastAsia" w:ascii="宋体" w:hAnsi="宋体" w:eastAsia="宋体" w:cs="宋体"/>
          <w:sz w:val="28"/>
          <w:szCs w:val="28"/>
          <w:lang w:val="en-US" w:eastAsia="zh-CN"/>
        </w:rPr>
        <w:t>5.5 生产过程中</w:t>
      </w:r>
      <w:r>
        <w:rPr>
          <w:rFonts w:hint="eastAsia" w:ascii="宋体" w:hAnsi="宋体" w:eastAsia="宋体" w:cs="宋体"/>
          <w:sz w:val="28"/>
          <w:szCs w:val="28"/>
        </w:rPr>
        <w:t>主要危险、有害因素</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Start w:id="1369" w:name="_Toc428005209"/>
      <w:bookmarkStart w:id="1370" w:name="_Toc426401276"/>
      <w:r>
        <w:rPr>
          <w:rFonts w:hint="eastAsia" w:ascii="宋体" w:hAnsi="宋体" w:eastAsia="宋体" w:cs="宋体"/>
          <w:sz w:val="28"/>
          <w:szCs w:val="28"/>
          <w:lang w:val="en-US" w:eastAsia="zh-CN"/>
        </w:rPr>
        <w:t>分析</w:t>
      </w:r>
      <w:bookmarkEnd w:id="1367"/>
      <w:bookmarkEnd w:id="1368"/>
    </w:p>
    <w:p>
      <w:pPr>
        <w:spacing w:before="190"/>
        <w:ind w:firstLine="562"/>
        <w:rPr>
          <w:rFonts w:hint="eastAsia" w:ascii="宋体" w:hAnsi="宋体" w:eastAsia="宋体" w:cs="宋体"/>
          <w:b/>
          <w:sz w:val="28"/>
          <w:szCs w:val="28"/>
        </w:rPr>
      </w:pPr>
      <w:bookmarkStart w:id="1371" w:name="_Toc34840337"/>
      <w:bookmarkStart w:id="1372" w:name="_Toc34739457"/>
      <w:bookmarkStart w:id="1373" w:name="_Toc34840067"/>
      <w:bookmarkStart w:id="1374" w:name="_Toc34739731"/>
      <w:bookmarkStart w:id="1375" w:name="_Toc34837365"/>
      <w:bookmarkStart w:id="1376" w:name="_Toc34839801"/>
      <w:bookmarkStart w:id="1377" w:name="_Toc37430017"/>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1</w:t>
      </w:r>
      <w:r>
        <w:rPr>
          <w:rFonts w:hint="eastAsia" w:ascii="宋体" w:hAnsi="宋体" w:eastAsia="宋体" w:cs="宋体"/>
          <w:b/>
          <w:sz w:val="28"/>
          <w:szCs w:val="28"/>
          <w:lang w:eastAsia="zh-CN"/>
        </w:rPr>
        <w:t>）</w:t>
      </w:r>
      <w:r>
        <w:rPr>
          <w:rFonts w:hint="eastAsia" w:ascii="宋体" w:hAnsi="宋体" w:eastAsia="宋体" w:cs="宋体"/>
          <w:b/>
          <w:sz w:val="28"/>
          <w:szCs w:val="28"/>
        </w:rPr>
        <w:t>火灾、爆炸危险性</w:t>
      </w:r>
      <w:bookmarkEnd w:id="1369"/>
      <w:bookmarkEnd w:id="1370"/>
      <w:bookmarkEnd w:id="1371"/>
      <w:bookmarkEnd w:id="1372"/>
      <w:bookmarkEnd w:id="1373"/>
      <w:bookmarkEnd w:id="1374"/>
      <w:bookmarkEnd w:id="1375"/>
      <w:bookmarkEnd w:id="1376"/>
      <w:r>
        <w:rPr>
          <w:rFonts w:hint="eastAsia" w:ascii="宋体" w:hAnsi="宋体" w:eastAsia="宋体" w:cs="宋体"/>
          <w:b/>
          <w:sz w:val="28"/>
          <w:szCs w:val="28"/>
        </w:rPr>
        <w:t>因素</w:t>
      </w:r>
      <w:bookmarkEnd w:id="1377"/>
    </w:p>
    <w:p>
      <w:pPr>
        <w:ind w:firstLine="560"/>
        <w:rPr>
          <w:rFonts w:hint="eastAsia" w:ascii="宋体" w:hAnsi="宋体" w:eastAsia="宋体" w:cs="宋体"/>
          <w:sz w:val="28"/>
          <w:szCs w:val="28"/>
        </w:rPr>
      </w:pPr>
      <w:r>
        <w:rPr>
          <w:rFonts w:hint="eastAsia" w:ascii="宋体" w:hAnsi="宋体" w:eastAsia="宋体" w:cs="宋体"/>
          <w:sz w:val="28"/>
          <w:szCs w:val="28"/>
        </w:rPr>
        <w:t>1) 危险物质引发的火灾、爆炸危险性因素</w:t>
      </w:r>
    </w:p>
    <w:p>
      <w:pPr>
        <w:ind w:firstLine="560"/>
        <w:rPr>
          <w:rFonts w:hint="eastAsia" w:ascii="宋体" w:hAnsi="宋体" w:eastAsia="宋体" w:cs="宋体"/>
          <w:sz w:val="28"/>
          <w:szCs w:val="28"/>
        </w:rPr>
      </w:pPr>
      <w:r>
        <w:rPr>
          <w:rFonts w:hint="eastAsia" w:ascii="宋体" w:hAnsi="宋体" w:eastAsia="宋体" w:cs="宋体"/>
          <w:sz w:val="28"/>
          <w:szCs w:val="28"/>
        </w:rPr>
        <w:t>公司在运行过程中涉及具有火灾、爆炸危险性的主要物质为天然气、加臭剂（其主要成分为四氢噻吩），这些物质在一定条件下可能会引发火灾、爆炸危险，其具体情况如下：</w:t>
      </w:r>
    </w:p>
    <w:p>
      <w:pPr>
        <w:ind w:firstLine="560"/>
        <w:rPr>
          <w:rFonts w:hint="eastAsia" w:ascii="宋体" w:hAnsi="宋体" w:eastAsia="宋体" w:cs="宋体"/>
          <w:sz w:val="28"/>
          <w:szCs w:val="28"/>
        </w:rPr>
      </w:pPr>
      <w:r>
        <w:rPr>
          <w:rFonts w:hint="eastAsia" w:ascii="宋体" w:hAnsi="宋体" w:eastAsia="宋体" w:cs="宋体"/>
          <w:sz w:val="28"/>
          <w:szCs w:val="28"/>
        </w:rPr>
        <w:t>四氢噻吩因具有强烈的不愉快气味，它产生的臭味稳定、不易散发，在空气中存在0.01PPm就能闻到，而被用作天然气的加臭剂，四氢噻吩为纯品，属于中闪点易燃液体，遇高热、明火及强氧化剂易引起燃烧事故。而天然气主要成分是甲烷，甲烷是一种易燃易爆气体，在空气中，天然气的体积只要达到5%～15%就会爆炸，最小点火能为0.28mJ，属甲类火灾危险。</w:t>
      </w:r>
    </w:p>
    <w:p>
      <w:pPr>
        <w:spacing w:before="190"/>
        <w:ind w:firstLine="562"/>
        <w:rPr>
          <w:rFonts w:hint="eastAsia" w:ascii="宋体" w:hAnsi="宋体" w:eastAsia="宋体" w:cs="宋体"/>
          <w:b/>
          <w:sz w:val="28"/>
          <w:szCs w:val="28"/>
        </w:rPr>
      </w:pPr>
      <w:r>
        <w:rPr>
          <w:rFonts w:hint="eastAsia" w:ascii="宋体" w:hAnsi="宋体" w:eastAsia="宋体" w:cs="宋体"/>
          <w:b/>
          <w:sz w:val="28"/>
          <w:szCs w:val="28"/>
        </w:rPr>
        <w:t>2) 电气火灾引发的火灾、爆炸危险性因素</w:t>
      </w:r>
    </w:p>
    <w:p>
      <w:pPr>
        <w:ind w:firstLine="560"/>
        <w:rPr>
          <w:rFonts w:hint="eastAsia" w:ascii="宋体" w:hAnsi="宋体" w:eastAsia="宋体" w:cs="宋体"/>
          <w:sz w:val="28"/>
          <w:szCs w:val="28"/>
        </w:rPr>
      </w:pPr>
      <w:r>
        <w:rPr>
          <w:rFonts w:hint="eastAsia" w:ascii="宋体" w:hAnsi="宋体" w:eastAsia="宋体" w:cs="宋体"/>
          <w:sz w:val="28"/>
          <w:szCs w:val="28"/>
        </w:rPr>
        <w:t>公司涉及的变压器、各种电器设备无接地体或失效；未定期对电阻值进行检测或发现问题未及时进行处理；电器设备老化或未及时进行更换；爆炸危险区域电气设备不防爆；电气设备本身安装、质量缺陷；作业人员未执行操作规程或未制定；作业人员缺乏安全知识；电气线路布置较乱等，可能会引发火灾、爆炸等危险。</w:t>
      </w:r>
    </w:p>
    <w:p>
      <w:pPr>
        <w:spacing w:before="190"/>
        <w:ind w:firstLine="562"/>
        <w:rPr>
          <w:rFonts w:hint="eastAsia" w:ascii="宋体" w:hAnsi="宋体" w:eastAsia="宋体" w:cs="宋体"/>
          <w:b/>
          <w:sz w:val="28"/>
          <w:szCs w:val="28"/>
        </w:rPr>
      </w:pPr>
      <w:r>
        <w:rPr>
          <w:rFonts w:hint="eastAsia" w:ascii="宋体" w:hAnsi="宋体" w:eastAsia="宋体" w:cs="宋体"/>
          <w:b/>
          <w:sz w:val="28"/>
          <w:szCs w:val="28"/>
        </w:rPr>
        <w:t>3) 其他方面引发的火灾、爆炸危险性因素</w:t>
      </w:r>
    </w:p>
    <w:p>
      <w:pPr>
        <w:ind w:firstLine="560"/>
        <w:rPr>
          <w:rFonts w:hint="eastAsia" w:ascii="宋体" w:hAnsi="宋体" w:eastAsia="宋体" w:cs="宋体"/>
          <w:sz w:val="28"/>
          <w:szCs w:val="28"/>
        </w:rPr>
      </w:pPr>
      <w:r>
        <w:rPr>
          <w:rFonts w:hint="eastAsia" w:ascii="宋体" w:hAnsi="宋体" w:eastAsia="宋体" w:cs="宋体"/>
          <w:sz w:val="28"/>
          <w:szCs w:val="28"/>
        </w:rPr>
        <w:t>综合值班室起火；周边建构筑物、道路等地发生火灾、爆炸亦会引发拟建项目发生火灾、爆炸危险；燃气管道途径农田、耕地在作物收割季节焚烧废弃物、秸秆等可能会引发火灾、爆炸事故；架空电力线路、架空通信线发生倒杆、断线、烧线等引发物体打击、火灾、爆炸、触电事故。</w:t>
      </w:r>
    </w:p>
    <w:p>
      <w:pPr>
        <w:spacing w:before="190"/>
        <w:ind w:firstLine="562"/>
        <w:rPr>
          <w:rFonts w:hint="eastAsia" w:ascii="宋体" w:hAnsi="宋体" w:eastAsia="宋体" w:cs="宋体"/>
          <w:b/>
          <w:sz w:val="28"/>
          <w:szCs w:val="28"/>
        </w:rPr>
      </w:pPr>
      <w:r>
        <w:rPr>
          <w:rFonts w:hint="eastAsia" w:ascii="宋体" w:hAnsi="宋体" w:eastAsia="宋体" w:cs="宋体"/>
          <w:b/>
          <w:sz w:val="28"/>
          <w:szCs w:val="28"/>
        </w:rPr>
        <w:t>4) 设备设施的危险因素</w:t>
      </w:r>
    </w:p>
    <w:p>
      <w:pPr>
        <w:ind w:firstLine="560"/>
        <w:rPr>
          <w:rFonts w:hint="eastAsia" w:ascii="宋体" w:hAnsi="宋体" w:eastAsia="宋体" w:cs="宋体"/>
          <w:sz w:val="28"/>
          <w:szCs w:val="28"/>
        </w:rPr>
      </w:pPr>
      <w:r>
        <w:rPr>
          <w:rFonts w:hint="eastAsia" w:ascii="宋体" w:hAnsi="宋体" w:eastAsia="宋体" w:cs="宋体"/>
          <w:sz w:val="28"/>
          <w:szCs w:val="28"/>
        </w:rPr>
        <w:t>a、设备、设施、管道、阀门由于腐蚀造成穿孔；焊缝开裂出现裂纹；管线系统超压，生产运行失控等；</w:t>
      </w:r>
    </w:p>
    <w:p>
      <w:pPr>
        <w:ind w:firstLine="560"/>
        <w:rPr>
          <w:rFonts w:hint="eastAsia" w:ascii="宋体" w:hAnsi="宋体" w:eastAsia="宋体" w:cs="宋体"/>
          <w:sz w:val="28"/>
          <w:szCs w:val="28"/>
        </w:rPr>
      </w:pPr>
      <w:r>
        <w:rPr>
          <w:rFonts w:hint="eastAsia" w:ascii="宋体" w:hAnsi="宋体" w:eastAsia="宋体" w:cs="宋体"/>
          <w:sz w:val="28"/>
          <w:szCs w:val="28"/>
        </w:rPr>
        <w:t>b、燃气管道因材质不合格、焊接质量差、密封不良、操作不当等情况，管线内的天然气泄漏，遇火源引发火灾爆炸；</w:t>
      </w:r>
    </w:p>
    <w:p>
      <w:pPr>
        <w:ind w:firstLine="560"/>
        <w:rPr>
          <w:rFonts w:hint="eastAsia" w:ascii="宋体" w:hAnsi="宋体" w:eastAsia="宋体" w:cs="宋体"/>
          <w:sz w:val="28"/>
          <w:szCs w:val="28"/>
        </w:rPr>
      </w:pPr>
      <w:r>
        <w:rPr>
          <w:rFonts w:hint="eastAsia" w:ascii="宋体" w:hAnsi="宋体" w:eastAsia="宋体" w:cs="宋体"/>
          <w:sz w:val="28"/>
          <w:szCs w:val="28"/>
        </w:rPr>
        <w:t>c、冬季天气寒冷，管道由于保温不好及热胀冷缩原因，导致管道冻裂，天然气泄漏，遇火源引发火灾爆炸。</w:t>
      </w:r>
    </w:p>
    <w:p>
      <w:pPr>
        <w:spacing w:before="190"/>
        <w:ind w:firstLine="562"/>
        <w:rPr>
          <w:rFonts w:hint="eastAsia" w:ascii="宋体" w:hAnsi="宋体" w:eastAsia="宋体" w:cs="宋体"/>
          <w:b/>
          <w:sz w:val="28"/>
          <w:szCs w:val="28"/>
        </w:rPr>
      </w:pPr>
      <w:r>
        <w:rPr>
          <w:rFonts w:hint="eastAsia" w:ascii="宋体" w:hAnsi="宋体" w:eastAsia="宋体" w:cs="宋体"/>
          <w:b/>
          <w:sz w:val="28"/>
          <w:szCs w:val="28"/>
        </w:rPr>
        <w:t>5) 工艺操作的危险因素</w:t>
      </w:r>
    </w:p>
    <w:p>
      <w:pPr>
        <w:ind w:firstLine="560"/>
        <w:rPr>
          <w:rFonts w:hint="eastAsia" w:ascii="宋体" w:hAnsi="宋体" w:eastAsia="宋体" w:cs="宋体"/>
          <w:sz w:val="28"/>
          <w:szCs w:val="28"/>
        </w:rPr>
      </w:pPr>
      <w:r>
        <w:rPr>
          <w:rFonts w:hint="eastAsia" w:ascii="宋体" w:hAnsi="宋体" w:eastAsia="宋体" w:cs="宋体"/>
          <w:sz w:val="28"/>
          <w:szCs w:val="28"/>
        </w:rPr>
        <w:t>a、未严格按照设备操作规程操作，倒错流程，有可能造成设备、管线、阀门的超压运行，从而导致设备损坏，天然气泄漏，遇火源引发火灾爆炸；</w:t>
      </w:r>
    </w:p>
    <w:p>
      <w:pPr>
        <w:ind w:firstLine="560"/>
        <w:rPr>
          <w:rFonts w:hint="eastAsia" w:ascii="宋体" w:hAnsi="宋体" w:eastAsia="宋体" w:cs="宋体"/>
          <w:sz w:val="28"/>
          <w:szCs w:val="28"/>
        </w:rPr>
      </w:pPr>
      <w:r>
        <w:rPr>
          <w:rFonts w:hint="eastAsia" w:ascii="宋体" w:hAnsi="宋体" w:eastAsia="宋体" w:cs="宋体"/>
          <w:sz w:val="28"/>
          <w:szCs w:val="28"/>
        </w:rPr>
        <w:t>b、管路、设备中物料的流动、阀门开启过大、人员着装不符合防静电要求等均可产生静电，静电放电引起天然气发生火灾爆炸；</w:t>
      </w:r>
    </w:p>
    <w:p>
      <w:pPr>
        <w:ind w:firstLine="560"/>
        <w:rPr>
          <w:rFonts w:hint="eastAsia" w:ascii="宋体" w:hAnsi="宋体" w:eastAsia="宋体" w:cs="宋体"/>
          <w:sz w:val="28"/>
          <w:szCs w:val="28"/>
        </w:rPr>
      </w:pPr>
      <w:r>
        <w:rPr>
          <w:rFonts w:hint="eastAsia" w:ascii="宋体" w:hAnsi="宋体" w:eastAsia="宋体" w:cs="宋体"/>
          <w:sz w:val="28"/>
          <w:szCs w:val="28"/>
        </w:rPr>
        <w:t>c、在易燃易爆区吸烟、使用非防爆工具、手机，检修作业中动火制度不落实、安全措施不力等违章行为等均可能引发火灾爆炸事故。</w:t>
      </w:r>
    </w:p>
    <w:p>
      <w:pPr>
        <w:spacing w:before="190"/>
        <w:ind w:firstLine="562"/>
        <w:rPr>
          <w:rFonts w:hint="eastAsia" w:ascii="宋体" w:hAnsi="宋体" w:eastAsia="宋体" w:cs="宋体"/>
          <w:b/>
          <w:sz w:val="28"/>
          <w:szCs w:val="28"/>
        </w:rPr>
      </w:pPr>
      <w:r>
        <w:rPr>
          <w:rFonts w:hint="eastAsia" w:ascii="宋体" w:hAnsi="宋体" w:eastAsia="宋体" w:cs="宋体"/>
          <w:b/>
          <w:sz w:val="28"/>
          <w:szCs w:val="28"/>
        </w:rPr>
        <w:t>6) 仪表、电气的危险因素</w:t>
      </w:r>
    </w:p>
    <w:p>
      <w:pPr>
        <w:ind w:firstLine="560"/>
        <w:rPr>
          <w:rFonts w:hint="eastAsia" w:ascii="宋体" w:hAnsi="宋体" w:eastAsia="宋体" w:cs="宋体"/>
          <w:sz w:val="28"/>
          <w:szCs w:val="28"/>
        </w:rPr>
      </w:pPr>
      <w:r>
        <w:rPr>
          <w:rFonts w:hint="eastAsia" w:ascii="宋体" w:hAnsi="宋体" w:eastAsia="宋体" w:cs="宋体"/>
          <w:sz w:val="28"/>
          <w:szCs w:val="28"/>
        </w:rPr>
        <w:t>a、作业区电气设备选型不当、长时间运行、老化或超负荷运行，可造成设备及其线路发热着火而引起火灾、爆炸事故；</w:t>
      </w:r>
    </w:p>
    <w:p>
      <w:pPr>
        <w:ind w:firstLine="560"/>
        <w:rPr>
          <w:rFonts w:hint="eastAsia" w:ascii="宋体" w:hAnsi="宋体" w:eastAsia="宋体" w:cs="宋体"/>
          <w:sz w:val="28"/>
          <w:szCs w:val="28"/>
        </w:rPr>
      </w:pPr>
      <w:r>
        <w:rPr>
          <w:rFonts w:hint="eastAsia" w:ascii="宋体" w:hAnsi="宋体" w:eastAsia="宋体" w:cs="宋体"/>
          <w:sz w:val="28"/>
          <w:szCs w:val="28"/>
        </w:rPr>
        <w:t>b、作业区的电气设备可能因接地设施失效、线路绝缘损坏、短路、接点接触不良、未设置保护、不符合防爆要求等原因产生电气火花，若遇到事故状态下的易燃物料泄漏，可能引起火灾爆炸；</w:t>
      </w:r>
    </w:p>
    <w:p>
      <w:pPr>
        <w:ind w:firstLine="560"/>
        <w:rPr>
          <w:rFonts w:hint="eastAsia" w:ascii="宋体" w:hAnsi="宋体" w:eastAsia="宋体" w:cs="宋体"/>
          <w:sz w:val="28"/>
          <w:szCs w:val="28"/>
        </w:rPr>
      </w:pPr>
      <w:r>
        <w:rPr>
          <w:rFonts w:hint="eastAsia" w:ascii="宋体" w:hAnsi="宋体" w:eastAsia="宋体" w:cs="宋体"/>
          <w:sz w:val="28"/>
          <w:szCs w:val="28"/>
        </w:rPr>
        <w:t>c、设备、设施的防雷、防静电接地设施不符合设计规范要求或损坏失效可引起雷电或静电火灾爆炸事故；</w:t>
      </w:r>
    </w:p>
    <w:p>
      <w:pPr>
        <w:spacing w:before="190"/>
        <w:ind w:firstLine="562"/>
        <w:rPr>
          <w:rFonts w:hint="eastAsia" w:ascii="宋体" w:hAnsi="宋体" w:eastAsia="宋体" w:cs="宋体"/>
          <w:b/>
          <w:sz w:val="28"/>
          <w:szCs w:val="28"/>
        </w:rPr>
      </w:pPr>
      <w:r>
        <w:rPr>
          <w:rFonts w:hint="eastAsia" w:ascii="宋体" w:hAnsi="宋体" w:eastAsia="宋体" w:cs="宋体"/>
          <w:b/>
          <w:sz w:val="28"/>
          <w:szCs w:val="28"/>
        </w:rPr>
        <w:t>7) 点火源的危险因素</w:t>
      </w:r>
    </w:p>
    <w:p>
      <w:pPr>
        <w:ind w:firstLine="560"/>
        <w:rPr>
          <w:rFonts w:hint="eastAsia" w:ascii="宋体" w:hAnsi="宋体" w:eastAsia="宋体" w:cs="宋体"/>
          <w:sz w:val="28"/>
          <w:szCs w:val="28"/>
        </w:rPr>
      </w:pPr>
      <w:r>
        <w:rPr>
          <w:rFonts w:hint="eastAsia" w:ascii="宋体" w:hAnsi="宋体" w:eastAsia="宋体" w:cs="宋体"/>
          <w:sz w:val="28"/>
          <w:szCs w:val="28"/>
        </w:rPr>
        <w:t>火灾、爆炸是现代生产中发生较多而且危害较大的事故类型。天然气具有易燃易爆的理化属性，管理不当、操作失误、设备缺陷极易造成火灾和爆炸事故。所以，加强设备设施的管理，控制点火源，实现本质安全，是实现安全经营的关键。下面对点火源作详细分析：</w:t>
      </w:r>
    </w:p>
    <w:p>
      <w:pPr>
        <w:ind w:firstLine="562"/>
        <w:rPr>
          <w:rFonts w:hint="eastAsia" w:ascii="宋体" w:hAnsi="宋体" w:eastAsia="宋体" w:cs="宋体"/>
          <w:sz w:val="28"/>
          <w:szCs w:val="28"/>
        </w:rPr>
      </w:pPr>
      <w:r>
        <w:rPr>
          <w:rFonts w:hint="eastAsia" w:ascii="宋体" w:hAnsi="宋体" w:eastAsia="宋体" w:cs="宋体"/>
          <w:b/>
          <w:bCs/>
          <w:sz w:val="28"/>
          <w:szCs w:val="28"/>
        </w:rPr>
        <w:t>a、焊接、切割等动火作业：</w:t>
      </w:r>
      <w:r>
        <w:rPr>
          <w:rFonts w:hint="eastAsia" w:ascii="宋体" w:hAnsi="宋体" w:eastAsia="宋体" w:cs="宋体"/>
          <w:sz w:val="28"/>
          <w:szCs w:val="28"/>
        </w:rPr>
        <w:t>焊接、切割等动火作业是检修过程中常见的作业方式，若违章动火或防护措施不当，易引发火灾爆炸事故。</w:t>
      </w:r>
    </w:p>
    <w:p>
      <w:pPr>
        <w:ind w:firstLine="562"/>
        <w:rPr>
          <w:rFonts w:hint="eastAsia" w:ascii="宋体" w:hAnsi="宋体" w:eastAsia="宋体" w:cs="宋体"/>
          <w:sz w:val="28"/>
          <w:szCs w:val="28"/>
        </w:rPr>
      </w:pPr>
      <w:r>
        <w:rPr>
          <w:rFonts w:hint="eastAsia" w:ascii="宋体" w:hAnsi="宋体" w:eastAsia="宋体" w:cs="宋体"/>
          <w:b/>
          <w:bCs/>
          <w:sz w:val="28"/>
          <w:szCs w:val="28"/>
        </w:rPr>
        <w:t>b、作业现场吸烟：</w:t>
      </w:r>
      <w:r>
        <w:rPr>
          <w:rFonts w:hint="eastAsia" w:ascii="宋体" w:hAnsi="宋体" w:eastAsia="宋体" w:cs="宋体"/>
          <w:sz w:val="28"/>
          <w:szCs w:val="28"/>
        </w:rPr>
        <w:t>天然气卸车区、工艺装置区是火灾爆炸危险区域，在这些区域吸烟是非常危险的，少数现场操作人员，尤其是部分外来人员（如外来施工人员、参观人员或进入站内的乘客等），由于安全意识较差，在以上区域吸烟有可能引起火灾爆炸事故。</w:t>
      </w:r>
    </w:p>
    <w:p>
      <w:pPr>
        <w:ind w:firstLine="562"/>
        <w:rPr>
          <w:rFonts w:hint="eastAsia" w:ascii="宋体" w:hAnsi="宋体" w:eastAsia="宋体" w:cs="宋体"/>
          <w:sz w:val="28"/>
          <w:szCs w:val="28"/>
        </w:rPr>
      </w:pPr>
      <w:r>
        <w:rPr>
          <w:rFonts w:hint="eastAsia" w:ascii="宋体" w:hAnsi="宋体" w:eastAsia="宋体" w:cs="宋体"/>
          <w:b/>
          <w:bCs/>
          <w:sz w:val="28"/>
          <w:szCs w:val="28"/>
        </w:rPr>
        <w:t>c、电火花和电弧：</w:t>
      </w:r>
      <w:r>
        <w:rPr>
          <w:rFonts w:hint="eastAsia" w:ascii="宋体" w:hAnsi="宋体" w:eastAsia="宋体" w:cs="宋体"/>
          <w:sz w:val="28"/>
          <w:szCs w:val="28"/>
        </w:rPr>
        <w:t>电气设备在运行过程中，产生点火源的情况主要包括：</w:t>
      </w:r>
    </w:p>
    <w:p>
      <w:pPr>
        <w:ind w:firstLine="560"/>
        <w:rPr>
          <w:rFonts w:hint="eastAsia" w:ascii="宋体" w:hAnsi="宋体" w:eastAsia="宋体" w:cs="宋体"/>
          <w:sz w:val="28"/>
          <w:szCs w:val="28"/>
        </w:rPr>
      </w:pPr>
      <w:r>
        <w:rPr>
          <w:rFonts w:hint="eastAsia" w:ascii="宋体" w:hAnsi="宋体" w:eastAsia="宋体" w:cs="宋体"/>
          <w:sz w:val="28"/>
          <w:szCs w:val="28"/>
        </w:rPr>
        <w:t>a）由于设计、选型工作的失误，造成部分电气设备选用不当，不能满足防火防爆的要求，在生产过程中，可能产生电火花、电弧或高温表面，进而引起火灾爆炸事故。</w:t>
      </w:r>
    </w:p>
    <w:p>
      <w:pPr>
        <w:ind w:firstLine="560"/>
        <w:rPr>
          <w:rFonts w:hint="eastAsia" w:ascii="宋体" w:hAnsi="宋体" w:eastAsia="宋体" w:cs="宋体"/>
          <w:sz w:val="28"/>
          <w:szCs w:val="28"/>
        </w:rPr>
      </w:pPr>
      <w:r>
        <w:rPr>
          <w:rFonts w:hint="eastAsia" w:ascii="宋体" w:hAnsi="宋体" w:eastAsia="宋体" w:cs="宋体"/>
          <w:sz w:val="28"/>
          <w:szCs w:val="28"/>
        </w:rPr>
        <w:t>b）电气设备在安装、调试或检修过程中，因安装不当或操作不慎，有可能造成过载、短路而出现高温表面或产生电火花，或者发生电气火灾，可能进一步引发火灾爆炸事故。</w:t>
      </w:r>
    </w:p>
    <w:p>
      <w:pPr>
        <w:ind w:firstLine="560"/>
        <w:rPr>
          <w:rFonts w:hint="eastAsia" w:ascii="宋体" w:hAnsi="宋体" w:eastAsia="宋体" w:cs="宋体"/>
          <w:sz w:val="28"/>
          <w:szCs w:val="28"/>
        </w:rPr>
      </w:pPr>
      <w:r>
        <w:rPr>
          <w:rFonts w:hint="eastAsia" w:ascii="宋体" w:hAnsi="宋体" w:eastAsia="宋体" w:cs="宋体"/>
          <w:sz w:val="28"/>
          <w:szCs w:val="28"/>
        </w:rPr>
        <w:t>c）电气设备在运行过程中，由于元器件锈蚀、老化等设备原因，导致故障发生，产生点火源。</w:t>
      </w:r>
    </w:p>
    <w:p>
      <w:pPr>
        <w:ind w:firstLine="560"/>
        <w:rPr>
          <w:rFonts w:hint="eastAsia" w:ascii="宋体" w:hAnsi="宋体" w:eastAsia="宋体" w:cs="宋体"/>
          <w:sz w:val="28"/>
          <w:szCs w:val="28"/>
        </w:rPr>
      </w:pPr>
      <w:r>
        <w:rPr>
          <w:rFonts w:hint="eastAsia" w:ascii="宋体" w:hAnsi="宋体" w:eastAsia="宋体" w:cs="宋体"/>
          <w:sz w:val="28"/>
          <w:szCs w:val="28"/>
        </w:rPr>
        <w:t>d）作业人员违章操作、违章用电，以及其它原因，也可能会引起电火花、电气火灾等火源。</w:t>
      </w:r>
    </w:p>
    <w:p>
      <w:pPr>
        <w:ind w:firstLine="562"/>
        <w:rPr>
          <w:rFonts w:hint="eastAsia" w:ascii="宋体" w:hAnsi="宋体" w:eastAsia="宋体" w:cs="宋体"/>
          <w:sz w:val="28"/>
          <w:szCs w:val="28"/>
        </w:rPr>
      </w:pPr>
      <w:r>
        <w:rPr>
          <w:rFonts w:hint="eastAsia" w:ascii="宋体" w:hAnsi="宋体" w:eastAsia="宋体" w:cs="宋体"/>
          <w:b/>
          <w:bCs/>
          <w:sz w:val="28"/>
          <w:szCs w:val="28"/>
        </w:rPr>
        <w:t>d、静电放电：</w:t>
      </w:r>
      <w:r>
        <w:rPr>
          <w:rFonts w:hint="eastAsia" w:ascii="宋体" w:hAnsi="宋体" w:eastAsia="宋体" w:cs="宋体"/>
          <w:sz w:val="28"/>
          <w:szCs w:val="28"/>
        </w:rPr>
        <w:t>静电放电是导致发生火灾爆炸事故的重要原因之一。下列几种情况下易出现静电：</w:t>
      </w:r>
    </w:p>
    <w:p>
      <w:pPr>
        <w:ind w:firstLine="560"/>
        <w:rPr>
          <w:rFonts w:hint="eastAsia" w:ascii="宋体" w:hAnsi="宋体" w:eastAsia="宋体" w:cs="宋体"/>
          <w:sz w:val="28"/>
          <w:szCs w:val="28"/>
        </w:rPr>
      </w:pPr>
      <w:r>
        <w:rPr>
          <w:rFonts w:hint="eastAsia" w:ascii="宋体" w:hAnsi="宋体" w:eastAsia="宋体" w:cs="宋体"/>
          <w:sz w:val="28"/>
          <w:szCs w:val="28"/>
        </w:rPr>
        <w:t>a）天然气输送过程中，由于流动、冲击等，易产生静电积聚。若管道和设备的防静电措施不落实或效果不佳，则会产生静电积聚，从而产生较高的静电电位，并可能发生静电放电，产生静电火花，在现场存在爆炸性混合气体时，就可能引发火灾爆炸事故。</w:t>
      </w:r>
    </w:p>
    <w:p>
      <w:pPr>
        <w:ind w:firstLine="560"/>
        <w:rPr>
          <w:rFonts w:hint="eastAsia" w:ascii="宋体" w:hAnsi="宋体" w:eastAsia="宋体" w:cs="宋体"/>
          <w:sz w:val="28"/>
          <w:szCs w:val="28"/>
        </w:rPr>
      </w:pPr>
      <w:r>
        <w:rPr>
          <w:rFonts w:hint="eastAsia" w:ascii="宋体" w:hAnsi="宋体" w:eastAsia="宋体" w:cs="宋体"/>
          <w:sz w:val="28"/>
          <w:szCs w:val="28"/>
        </w:rPr>
        <w:t>b）由于管道或设备破损，天然气积聚喷出，产生静电火花，可能引发火灾爆炸事故。</w:t>
      </w:r>
    </w:p>
    <w:p>
      <w:pPr>
        <w:ind w:firstLine="560"/>
        <w:rPr>
          <w:rFonts w:hint="eastAsia" w:ascii="宋体" w:hAnsi="宋体" w:eastAsia="宋体" w:cs="宋体"/>
          <w:sz w:val="28"/>
          <w:szCs w:val="28"/>
        </w:rPr>
      </w:pPr>
      <w:r>
        <w:rPr>
          <w:rFonts w:hint="eastAsia" w:ascii="宋体" w:hAnsi="宋体" w:eastAsia="宋体" w:cs="宋体"/>
          <w:sz w:val="28"/>
          <w:szCs w:val="28"/>
        </w:rPr>
        <w:t>c）工艺装置区的操作人员，若身着化纤衣物，同时脚穿绝缘鞋时，由于行走、活动和工作产生摩擦，人体极易带上能引起爆炸、火灾事故的高电位静电（可能到达数千至数万伏）。</w:t>
      </w:r>
    </w:p>
    <w:p>
      <w:pPr>
        <w:ind w:firstLine="560"/>
        <w:rPr>
          <w:rFonts w:hint="eastAsia" w:ascii="宋体" w:hAnsi="宋体" w:eastAsia="宋体" w:cs="宋体"/>
          <w:sz w:val="28"/>
          <w:szCs w:val="28"/>
        </w:rPr>
      </w:pPr>
      <w:r>
        <w:rPr>
          <w:rFonts w:hint="eastAsia" w:ascii="宋体" w:hAnsi="宋体" w:eastAsia="宋体" w:cs="宋体"/>
          <w:sz w:val="28"/>
          <w:szCs w:val="28"/>
        </w:rPr>
        <w:t>d)雷击及杂散电流。工艺装置区的设备如因防雷设施不齐备，或因管理疏忽，导致防雷效果降低，甚至失去作用，则可能在雷雨天因雷击引发火灾爆炸事故。杂散电流窜入危险场所，也可能引起火灾爆炸事故。</w:t>
      </w:r>
    </w:p>
    <w:p>
      <w:pPr>
        <w:ind w:firstLine="560"/>
        <w:rPr>
          <w:rFonts w:hint="eastAsia" w:ascii="宋体" w:hAnsi="宋体" w:eastAsia="宋体" w:cs="宋体"/>
          <w:sz w:val="28"/>
          <w:szCs w:val="28"/>
        </w:rPr>
      </w:pPr>
      <w:r>
        <w:rPr>
          <w:rFonts w:hint="eastAsia" w:ascii="宋体" w:hAnsi="宋体" w:eastAsia="宋体" w:cs="宋体"/>
          <w:sz w:val="28"/>
          <w:szCs w:val="28"/>
        </w:rPr>
        <w:t>e)机械摩擦和撞击火花。金属工具、法兰盘、鞋钉等金属物，在天然气可能泄漏区与地面、工艺设备、管道等发生摩擦或撞击，可能产生火花。</w:t>
      </w:r>
    </w:p>
    <w:p>
      <w:pPr>
        <w:ind w:firstLine="562"/>
        <w:rPr>
          <w:rFonts w:hint="eastAsia" w:ascii="宋体" w:hAnsi="宋体" w:eastAsia="宋体" w:cs="宋体"/>
          <w:sz w:val="28"/>
          <w:szCs w:val="28"/>
        </w:rPr>
      </w:pPr>
      <w:r>
        <w:rPr>
          <w:rFonts w:hint="eastAsia" w:ascii="宋体" w:hAnsi="宋体" w:eastAsia="宋体" w:cs="宋体"/>
          <w:b/>
          <w:bCs/>
          <w:sz w:val="28"/>
          <w:szCs w:val="28"/>
        </w:rPr>
        <w:t>e外部点火源。</w:t>
      </w:r>
      <w:r>
        <w:rPr>
          <w:rFonts w:hint="eastAsia" w:ascii="宋体" w:hAnsi="宋体" w:eastAsia="宋体" w:cs="宋体"/>
          <w:sz w:val="28"/>
          <w:szCs w:val="28"/>
        </w:rPr>
        <w:t>邻近站场的农田、耕地上作业人员在作物收割时节焚烧作物秸秆，进出站场的运输车辆排气管未装设阻火器，周边道路上过往车辆起火，行人乱扔烟头等。</w:t>
      </w:r>
      <w:bookmarkStart w:id="1378" w:name="_Toc426401277"/>
      <w:bookmarkStart w:id="1379" w:name="_Toc428005210"/>
    </w:p>
    <w:p>
      <w:pPr>
        <w:spacing w:before="190"/>
        <w:ind w:firstLine="562"/>
        <w:rPr>
          <w:rFonts w:hint="eastAsia" w:ascii="宋体" w:hAnsi="宋体" w:eastAsia="宋体" w:cs="宋体"/>
          <w:b/>
          <w:sz w:val="28"/>
          <w:szCs w:val="28"/>
        </w:rPr>
      </w:pPr>
      <w:bookmarkStart w:id="1380" w:name="_Toc34739458"/>
      <w:bookmarkStart w:id="1381" w:name="_Toc34840068"/>
      <w:bookmarkStart w:id="1382" w:name="_Toc34839802"/>
      <w:bookmarkStart w:id="1383" w:name="_Toc34840338"/>
      <w:bookmarkStart w:id="1384" w:name="_Toc34837366"/>
      <w:bookmarkStart w:id="1385" w:name="_Toc34739732"/>
      <w:bookmarkStart w:id="1386" w:name="_Toc37430018"/>
      <w:bookmarkStart w:id="1387" w:name="_Toc37514675"/>
      <w:bookmarkStart w:id="1388" w:name="_Toc37517088"/>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2</w:t>
      </w:r>
      <w:r>
        <w:rPr>
          <w:rFonts w:hint="eastAsia" w:ascii="宋体" w:hAnsi="宋体" w:eastAsia="宋体" w:cs="宋体"/>
          <w:b/>
          <w:sz w:val="28"/>
          <w:szCs w:val="28"/>
          <w:lang w:eastAsia="zh-CN"/>
        </w:rPr>
        <w:t>）</w:t>
      </w:r>
      <w:r>
        <w:rPr>
          <w:rFonts w:hint="eastAsia" w:ascii="宋体" w:hAnsi="宋体" w:eastAsia="宋体" w:cs="宋体"/>
          <w:b/>
          <w:sz w:val="28"/>
          <w:szCs w:val="28"/>
        </w:rPr>
        <w:t>中毒和窒息危险性</w:t>
      </w:r>
      <w:bookmarkEnd w:id="1378"/>
      <w:bookmarkEnd w:id="1379"/>
      <w:bookmarkEnd w:id="1380"/>
      <w:bookmarkEnd w:id="1381"/>
      <w:bookmarkEnd w:id="1382"/>
      <w:bookmarkEnd w:id="1383"/>
      <w:bookmarkEnd w:id="1384"/>
      <w:bookmarkEnd w:id="1385"/>
      <w:r>
        <w:rPr>
          <w:rFonts w:hint="eastAsia" w:ascii="宋体" w:hAnsi="宋体" w:eastAsia="宋体" w:cs="宋体"/>
          <w:b/>
          <w:sz w:val="28"/>
          <w:szCs w:val="28"/>
        </w:rPr>
        <w:t>因素</w:t>
      </w:r>
      <w:bookmarkEnd w:id="1386"/>
      <w:bookmarkEnd w:id="1387"/>
      <w:bookmarkEnd w:id="1388"/>
    </w:p>
    <w:p>
      <w:pPr>
        <w:ind w:firstLine="560"/>
        <w:rPr>
          <w:rFonts w:hint="eastAsia" w:ascii="宋体" w:hAnsi="宋体" w:eastAsia="宋体" w:cs="宋体"/>
          <w:sz w:val="28"/>
          <w:szCs w:val="28"/>
        </w:rPr>
      </w:pPr>
      <w:r>
        <w:rPr>
          <w:rFonts w:hint="eastAsia" w:ascii="宋体" w:hAnsi="宋体" w:eastAsia="宋体" w:cs="宋体"/>
          <w:sz w:val="28"/>
          <w:szCs w:val="28"/>
        </w:rPr>
        <w:t>在运行过程中涉及的天然气、加臭剂（其主要成分为四氢噻吩）等物质可能引发中毒和窒息的危险。</w:t>
      </w:r>
    </w:p>
    <w:p>
      <w:pPr>
        <w:ind w:firstLine="560"/>
        <w:rPr>
          <w:rFonts w:hint="eastAsia" w:ascii="宋体" w:hAnsi="宋体" w:eastAsia="宋体" w:cs="宋体"/>
          <w:sz w:val="28"/>
          <w:szCs w:val="28"/>
        </w:rPr>
      </w:pPr>
      <w:r>
        <w:rPr>
          <w:rFonts w:hint="eastAsia" w:ascii="宋体" w:hAnsi="宋体" w:eastAsia="宋体" w:cs="宋体"/>
          <w:sz w:val="28"/>
          <w:szCs w:val="28"/>
        </w:rPr>
        <w:t>天然气的主要组分甲烷对人基本无毒，但浓度过高时，使空气中氧含量明显降低，使人窒息。当空气中甲烷达25％～30％时，可引起头痛、头晕、乏力、注意力不集中、呼吸和心跳加速、共济失调。若不及时脱离，可致窒息死亡。</w:t>
      </w:r>
    </w:p>
    <w:p>
      <w:pPr>
        <w:ind w:firstLine="560"/>
        <w:rPr>
          <w:rFonts w:hint="eastAsia" w:ascii="宋体" w:hAnsi="宋体" w:eastAsia="宋体" w:cs="宋体"/>
          <w:sz w:val="28"/>
          <w:szCs w:val="28"/>
        </w:rPr>
      </w:pPr>
      <w:r>
        <w:rPr>
          <w:rFonts w:hint="eastAsia" w:ascii="宋体" w:hAnsi="宋体" w:eastAsia="宋体" w:cs="宋体"/>
          <w:sz w:val="28"/>
          <w:szCs w:val="28"/>
        </w:rPr>
        <w:t>引发中毒和窒息的主要原因为：设施及设备、工艺管道处发生泄漏；工艺装置处未设置可燃气体泄漏检测报警仪或损坏；作业人员未穿戴劳动防护用品或穿戴不正确；无安全警示标识或损坏；作业人员缺乏安全知识；管道、阀门等连接处无密封垫或损坏导致泄漏引发中毒和窒息事故。</w:t>
      </w:r>
      <w:bookmarkStart w:id="1389" w:name="_Toc426401278"/>
      <w:bookmarkStart w:id="1390" w:name="_Toc428005211"/>
    </w:p>
    <w:p>
      <w:pPr>
        <w:spacing w:before="190"/>
        <w:ind w:firstLine="562"/>
        <w:rPr>
          <w:rFonts w:hint="eastAsia" w:ascii="宋体" w:hAnsi="宋体" w:eastAsia="宋体" w:cs="宋体"/>
          <w:b/>
          <w:sz w:val="28"/>
          <w:szCs w:val="28"/>
        </w:rPr>
      </w:pPr>
      <w:bookmarkStart w:id="1391" w:name="_Toc34839803"/>
      <w:bookmarkStart w:id="1392" w:name="_Toc34837367"/>
      <w:bookmarkStart w:id="1393" w:name="_Toc34739733"/>
      <w:bookmarkStart w:id="1394" w:name="_Toc34739459"/>
      <w:bookmarkStart w:id="1395" w:name="_Toc34840069"/>
      <w:bookmarkStart w:id="1396" w:name="_Toc34840339"/>
      <w:bookmarkStart w:id="1397" w:name="_Toc37430019"/>
      <w:bookmarkStart w:id="1398" w:name="_Toc37517089"/>
      <w:bookmarkStart w:id="1399" w:name="_Toc37514676"/>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3</w:t>
      </w:r>
      <w:r>
        <w:rPr>
          <w:rFonts w:hint="eastAsia" w:ascii="宋体" w:hAnsi="宋体" w:eastAsia="宋体" w:cs="宋体"/>
          <w:b/>
          <w:sz w:val="28"/>
          <w:szCs w:val="28"/>
          <w:lang w:eastAsia="zh-CN"/>
        </w:rPr>
        <w:t>）</w:t>
      </w:r>
      <w:r>
        <w:rPr>
          <w:rFonts w:hint="eastAsia" w:ascii="宋体" w:hAnsi="宋体" w:eastAsia="宋体" w:cs="宋体"/>
          <w:b/>
          <w:sz w:val="28"/>
          <w:szCs w:val="28"/>
        </w:rPr>
        <w:t>车辆伤害</w:t>
      </w:r>
      <w:bookmarkEnd w:id="1389"/>
      <w:bookmarkEnd w:id="1390"/>
      <w:r>
        <w:rPr>
          <w:rFonts w:hint="eastAsia" w:ascii="宋体" w:hAnsi="宋体" w:eastAsia="宋体" w:cs="宋体"/>
          <w:b/>
          <w:sz w:val="28"/>
          <w:szCs w:val="28"/>
        </w:rPr>
        <w:t>危险性</w:t>
      </w:r>
      <w:bookmarkEnd w:id="1391"/>
      <w:bookmarkEnd w:id="1392"/>
      <w:bookmarkEnd w:id="1393"/>
      <w:bookmarkEnd w:id="1394"/>
      <w:bookmarkEnd w:id="1395"/>
      <w:bookmarkEnd w:id="1396"/>
      <w:r>
        <w:rPr>
          <w:rFonts w:hint="eastAsia" w:ascii="宋体" w:hAnsi="宋体" w:eastAsia="宋体" w:cs="宋体"/>
          <w:b/>
          <w:sz w:val="28"/>
          <w:szCs w:val="28"/>
        </w:rPr>
        <w:t>因素</w:t>
      </w:r>
      <w:bookmarkEnd w:id="1397"/>
      <w:bookmarkEnd w:id="1398"/>
      <w:bookmarkEnd w:id="1399"/>
    </w:p>
    <w:p>
      <w:pPr>
        <w:ind w:firstLine="560"/>
        <w:rPr>
          <w:rFonts w:hint="eastAsia" w:ascii="宋体" w:hAnsi="宋体" w:eastAsia="宋体" w:cs="宋体"/>
          <w:sz w:val="28"/>
          <w:szCs w:val="28"/>
        </w:rPr>
      </w:pPr>
      <w:r>
        <w:rPr>
          <w:rFonts w:hint="eastAsia" w:ascii="宋体" w:hAnsi="宋体" w:eastAsia="宋体" w:cs="宋体"/>
          <w:sz w:val="28"/>
          <w:szCs w:val="28"/>
        </w:rPr>
        <w:t>导致车辆伤害的原因主要有：缺乏安全技术知识、无证驾驶；违反交通安全规定；车辆缺陷等。</w:t>
      </w:r>
      <w:bookmarkStart w:id="1400" w:name="_Toc426401279"/>
      <w:bookmarkStart w:id="1401" w:name="_Toc428005212"/>
    </w:p>
    <w:p>
      <w:pPr>
        <w:spacing w:before="190"/>
        <w:ind w:firstLine="562"/>
        <w:rPr>
          <w:rFonts w:hint="eastAsia" w:ascii="宋体" w:hAnsi="宋体" w:eastAsia="宋体" w:cs="宋体"/>
          <w:b/>
          <w:sz w:val="28"/>
          <w:szCs w:val="28"/>
        </w:rPr>
      </w:pPr>
      <w:bookmarkStart w:id="1402" w:name="_Toc34840070"/>
      <w:bookmarkStart w:id="1403" w:name="_Toc34839804"/>
      <w:bookmarkStart w:id="1404" w:name="_Toc34739734"/>
      <w:bookmarkStart w:id="1405" w:name="_Toc34739460"/>
      <w:bookmarkStart w:id="1406" w:name="_Toc34837368"/>
      <w:bookmarkStart w:id="1407" w:name="_Toc34840340"/>
      <w:bookmarkStart w:id="1408" w:name="_Toc37430020"/>
      <w:bookmarkStart w:id="1409" w:name="_Toc37514677"/>
      <w:bookmarkStart w:id="1410" w:name="_Toc37517090"/>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4</w:t>
      </w:r>
      <w:r>
        <w:rPr>
          <w:rFonts w:hint="eastAsia" w:ascii="宋体" w:hAnsi="宋体" w:eastAsia="宋体" w:cs="宋体"/>
          <w:b/>
          <w:sz w:val="28"/>
          <w:szCs w:val="28"/>
          <w:lang w:eastAsia="zh-CN"/>
        </w:rPr>
        <w:t>）</w:t>
      </w:r>
      <w:r>
        <w:rPr>
          <w:rFonts w:hint="eastAsia" w:ascii="宋体" w:hAnsi="宋体" w:eastAsia="宋体" w:cs="宋体"/>
          <w:b/>
          <w:sz w:val="28"/>
          <w:szCs w:val="28"/>
        </w:rPr>
        <w:t>高处坠落</w:t>
      </w:r>
      <w:bookmarkEnd w:id="1400"/>
      <w:bookmarkEnd w:id="1401"/>
      <w:r>
        <w:rPr>
          <w:rFonts w:hint="eastAsia" w:ascii="宋体" w:hAnsi="宋体" w:eastAsia="宋体" w:cs="宋体"/>
          <w:b/>
          <w:sz w:val="28"/>
          <w:szCs w:val="28"/>
        </w:rPr>
        <w:t>危险性</w:t>
      </w:r>
      <w:bookmarkEnd w:id="1402"/>
      <w:bookmarkEnd w:id="1403"/>
      <w:bookmarkEnd w:id="1404"/>
      <w:bookmarkEnd w:id="1405"/>
      <w:bookmarkEnd w:id="1406"/>
      <w:bookmarkEnd w:id="1407"/>
      <w:r>
        <w:rPr>
          <w:rFonts w:hint="eastAsia" w:ascii="宋体" w:hAnsi="宋体" w:eastAsia="宋体" w:cs="宋体"/>
          <w:b/>
          <w:sz w:val="28"/>
          <w:szCs w:val="28"/>
        </w:rPr>
        <w:t>因素</w:t>
      </w:r>
      <w:bookmarkEnd w:id="1408"/>
      <w:bookmarkEnd w:id="1409"/>
      <w:bookmarkEnd w:id="1410"/>
    </w:p>
    <w:p>
      <w:pPr>
        <w:ind w:firstLine="560"/>
        <w:rPr>
          <w:rFonts w:hint="eastAsia" w:ascii="宋体" w:hAnsi="宋体" w:eastAsia="宋体" w:cs="宋体"/>
          <w:sz w:val="28"/>
          <w:szCs w:val="28"/>
        </w:rPr>
      </w:pPr>
      <w:r>
        <w:rPr>
          <w:rFonts w:hint="eastAsia" w:ascii="宋体" w:hAnsi="宋体" w:eastAsia="宋体" w:cs="宋体"/>
          <w:sz w:val="28"/>
          <w:szCs w:val="28"/>
        </w:rPr>
        <w:t>在设备安装、运行、检修过程中，经常需要进行高处作业，如在2m及以上作业平台作业时若不采取有效的安全防护措施和使用可靠的安全保护装置，很容易发生高处坠落事故。造成高处坠落事故的主要因素有：</w:t>
      </w:r>
    </w:p>
    <w:p>
      <w:pPr>
        <w:ind w:firstLine="560"/>
        <w:rPr>
          <w:rFonts w:hint="eastAsia" w:ascii="宋体" w:hAnsi="宋体" w:eastAsia="宋体" w:cs="宋体"/>
          <w:sz w:val="28"/>
          <w:szCs w:val="28"/>
        </w:rPr>
      </w:pPr>
      <w:r>
        <w:rPr>
          <w:rFonts w:hint="eastAsia" w:ascii="宋体" w:hAnsi="宋体" w:eastAsia="宋体" w:cs="宋体"/>
          <w:sz w:val="28"/>
          <w:szCs w:val="28"/>
        </w:rPr>
        <w:t>1）高处作业区域未设置作业平台，无安全防护栏或设置的作业平台及安全防护栏不符合规范要求。</w:t>
      </w:r>
    </w:p>
    <w:p>
      <w:pPr>
        <w:ind w:firstLine="560"/>
        <w:rPr>
          <w:rFonts w:hint="eastAsia" w:ascii="宋体" w:hAnsi="宋体" w:eastAsia="宋体" w:cs="宋体"/>
          <w:sz w:val="28"/>
          <w:szCs w:val="28"/>
        </w:rPr>
      </w:pPr>
      <w:r>
        <w:rPr>
          <w:rFonts w:hint="eastAsia" w:ascii="宋体" w:hAnsi="宋体" w:eastAsia="宋体" w:cs="宋体"/>
          <w:sz w:val="28"/>
          <w:szCs w:val="28"/>
        </w:rPr>
        <w:t>2）高处作业时没有按要求佩戴安全带（绳）、安全帽或采取其他有效的安全保护措施。</w:t>
      </w:r>
    </w:p>
    <w:p>
      <w:pPr>
        <w:ind w:firstLine="560"/>
        <w:rPr>
          <w:rFonts w:hint="eastAsia" w:ascii="宋体" w:hAnsi="宋体" w:eastAsia="宋体" w:cs="宋体"/>
          <w:sz w:val="28"/>
          <w:szCs w:val="28"/>
        </w:rPr>
      </w:pPr>
      <w:r>
        <w:rPr>
          <w:rFonts w:hint="eastAsia" w:ascii="宋体" w:hAnsi="宋体" w:eastAsia="宋体" w:cs="宋体"/>
          <w:sz w:val="28"/>
          <w:szCs w:val="28"/>
        </w:rPr>
        <w:t>3）高处作业时不按规定使用安全保护装置或安全防护装置有缺陷。</w:t>
      </w:r>
    </w:p>
    <w:p>
      <w:pPr>
        <w:ind w:firstLine="560"/>
        <w:rPr>
          <w:rFonts w:hint="eastAsia" w:ascii="宋体" w:hAnsi="宋体" w:eastAsia="宋体" w:cs="宋体"/>
          <w:sz w:val="28"/>
          <w:szCs w:val="28"/>
        </w:rPr>
      </w:pPr>
      <w:r>
        <w:rPr>
          <w:rFonts w:hint="eastAsia" w:ascii="宋体" w:hAnsi="宋体" w:eastAsia="宋体" w:cs="宋体"/>
          <w:sz w:val="28"/>
          <w:szCs w:val="28"/>
        </w:rPr>
        <w:t>4）违章作业或疏忽大意，疲劳过度或酒后作业。</w:t>
      </w:r>
    </w:p>
    <w:p>
      <w:pPr>
        <w:ind w:firstLine="560"/>
        <w:rPr>
          <w:rFonts w:hint="eastAsia" w:ascii="宋体" w:hAnsi="宋体" w:eastAsia="宋体" w:cs="宋体"/>
          <w:sz w:val="28"/>
          <w:szCs w:val="28"/>
        </w:rPr>
      </w:pPr>
      <w:r>
        <w:rPr>
          <w:rFonts w:hint="eastAsia" w:ascii="宋体" w:hAnsi="宋体" w:eastAsia="宋体" w:cs="宋体"/>
          <w:sz w:val="28"/>
          <w:szCs w:val="28"/>
        </w:rPr>
        <w:t>5）未制定《登高安全作业操作规程》或已制定，但未执行，高处作业安全管理不到位。</w:t>
      </w:r>
    </w:p>
    <w:p>
      <w:pPr>
        <w:ind w:firstLine="560"/>
        <w:rPr>
          <w:rFonts w:hint="eastAsia" w:ascii="宋体" w:hAnsi="宋体" w:eastAsia="宋体" w:cs="宋体"/>
          <w:sz w:val="28"/>
          <w:szCs w:val="28"/>
        </w:rPr>
      </w:pPr>
      <w:r>
        <w:rPr>
          <w:rFonts w:hint="eastAsia" w:ascii="宋体" w:hAnsi="宋体" w:eastAsia="宋体" w:cs="宋体"/>
          <w:sz w:val="28"/>
          <w:szCs w:val="28"/>
        </w:rPr>
        <w:t>6）在雷暴雨、浓雾、六级以上大风等恶劣天气进行室外高处作业。</w:t>
      </w:r>
    </w:p>
    <w:p>
      <w:pPr>
        <w:spacing w:before="190"/>
        <w:ind w:firstLine="562"/>
        <w:rPr>
          <w:rFonts w:hint="eastAsia" w:ascii="宋体" w:hAnsi="宋体" w:eastAsia="宋体" w:cs="宋体"/>
          <w:b/>
          <w:sz w:val="28"/>
          <w:szCs w:val="28"/>
        </w:rPr>
      </w:pPr>
      <w:bookmarkStart w:id="1411" w:name="_Toc34837369"/>
      <w:bookmarkStart w:id="1412" w:name="_Toc426401280"/>
      <w:bookmarkStart w:id="1413" w:name="_Toc428005213"/>
      <w:bookmarkStart w:id="1414" w:name="_Toc34840341"/>
      <w:bookmarkStart w:id="1415" w:name="_Toc34739735"/>
      <w:bookmarkStart w:id="1416" w:name="_Toc34839805"/>
      <w:bookmarkStart w:id="1417" w:name="_Toc34840071"/>
      <w:bookmarkStart w:id="1418" w:name="_Toc34739461"/>
      <w:bookmarkStart w:id="1419" w:name="_Toc37517091"/>
      <w:bookmarkStart w:id="1420" w:name="_Toc37430021"/>
      <w:bookmarkStart w:id="1421" w:name="_Toc37514678"/>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5</w:t>
      </w:r>
      <w:r>
        <w:rPr>
          <w:rFonts w:hint="eastAsia" w:ascii="宋体" w:hAnsi="宋体" w:eastAsia="宋体" w:cs="宋体"/>
          <w:b/>
          <w:sz w:val="28"/>
          <w:szCs w:val="28"/>
          <w:lang w:eastAsia="zh-CN"/>
        </w:rPr>
        <w:t>）</w:t>
      </w:r>
      <w:r>
        <w:rPr>
          <w:rFonts w:hint="eastAsia" w:ascii="宋体" w:hAnsi="宋体" w:eastAsia="宋体" w:cs="宋体"/>
          <w:b/>
          <w:sz w:val="28"/>
          <w:szCs w:val="28"/>
        </w:rPr>
        <w:t>机械伤害危险性</w:t>
      </w:r>
      <w:bookmarkEnd w:id="1411"/>
      <w:bookmarkEnd w:id="1412"/>
      <w:bookmarkEnd w:id="1413"/>
      <w:bookmarkEnd w:id="1414"/>
      <w:bookmarkEnd w:id="1415"/>
      <w:bookmarkEnd w:id="1416"/>
      <w:bookmarkEnd w:id="1417"/>
      <w:bookmarkEnd w:id="1418"/>
      <w:r>
        <w:rPr>
          <w:rFonts w:hint="eastAsia" w:ascii="宋体" w:hAnsi="宋体" w:eastAsia="宋体" w:cs="宋体"/>
          <w:b/>
          <w:sz w:val="28"/>
          <w:szCs w:val="28"/>
        </w:rPr>
        <w:t>因素</w:t>
      </w:r>
      <w:bookmarkEnd w:id="1419"/>
      <w:bookmarkEnd w:id="1420"/>
      <w:bookmarkEnd w:id="1421"/>
    </w:p>
    <w:p>
      <w:pPr>
        <w:ind w:firstLine="560"/>
        <w:rPr>
          <w:rFonts w:hint="eastAsia" w:ascii="宋体" w:hAnsi="宋体" w:eastAsia="宋体" w:cs="宋体"/>
          <w:sz w:val="28"/>
          <w:szCs w:val="28"/>
        </w:rPr>
      </w:pPr>
      <w:r>
        <w:rPr>
          <w:rFonts w:hint="eastAsia" w:ascii="宋体" w:hAnsi="宋体" w:eastAsia="宋体" w:cs="宋体"/>
          <w:sz w:val="28"/>
          <w:szCs w:val="28"/>
        </w:rPr>
        <w:t>1）在安装、检修作业时，使用切割机等机械作业，易对人体造成机械伤害；</w:t>
      </w:r>
    </w:p>
    <w:p>
      <w:pPr>
        <w:ind w:firstLine="560"/>
        <w:rPr>
          <w:rFonts w:hint="eastAsia" w:ascii="宋体" w:hAnsi="宋体" w:eastAsia="宋体" w:cs="宋体"/>
          <w:sz w:val="28"/>
          <w:szCs w:val="28"/>
        </w:rPr>
      </w:pPr>
      <w:r>
        <w:rPr>
          <w:rFonts w:hint="eastAsia" w:ascii="宋体" w:hAnsi="宋体" w:eastAsia="宋体" w:cs="宋体"/>
          <w:sz w:val="28"/>
          <w:szCs w:val="28"/>
        </w:rPr>
        <w:t>2）带动设备（如发电机）等转动的电机若无机械防护罩或损坏等，可能造成机械伤害的危险；</w:t>
      </w:r>
    </w:p>
    <w:p>
      <w:pPr>
        <w:ind w:firstLine="560"/>
        <w:rPr>
          <w:rFonts w:hint="eastAsia" w:ascii="宋体" w:hAnsi="宋体" w:eastAsia="宋体" w:cs="宋体"/>
          <w:sz w:val="28"/>
          <w:szCs w:val="28"/>
        </w:rPr>
      </w:pPr>
      <w:r>
        <w:rPr>
          <w:rFonts w:hint="eastAsia" w:ascii="宋体" w:hAnsi="宋体" w:eastAsia="宋体" w:cs="宋体"/>
          <w:sz w:val="28"/>
          <w:szCs w:val="28"/>
        </w:rPr>
        <w:t>3）导致机械伤害事故的主要因素有：机械设备设计、施工、安装、材质缺陷；机械设备供货单位无资质；机械设备无防护装置或被拆除等；操作人员疏忽大意，身体误入机械危险部位；不停机检修设备；在不安全的机械上停留、休息；不按规定穿戴劳动防护用品；在停车检修和正常作业时，机器突然被别人误启动。</w:t>
      </w:r>
    </w:p>
    <w:p>
      <w:pPr>
        <w:ind w:firstLine="560"/>
        <w:rPr>
          <w:rFonts w:hint="eastAsia" w:ascii="宋体" w:hAnsi="宋体" w:eastAsia="宋体" w:cs="宋体"/>
          <w:sz w:val="28"/>
          <w:szCs w:val="28"/>
        </w:rPr>
      </w:pPr>
      <w:r>
        <w:rPr>
          <w:rFonts w:hint="eastAsia" w:ascii="宋体" w:hAnsi="宋体" w:eastAsia="宋体" w:cs="宋体"/>
          <w:sz w:val="28"/>
          <w:szCs w:val="28"/>
        </w:rPr>
        <w:t>机械伤害危险主要存在于站场内检修及安装过程中。</w:t>
      </w:r>
      <w:bookmarkStart w:id="1422" w:name="_Toc426401281"/>
      <w:bookmarkStart w:id="1423" w:name="_Toc428005214"/>
    </w:p>
    <w:p>
      <w:pPr>
        <w:spacing w:before="190"/>
        <w:ind w:firstLine="562"/>
        <w:rPr>
          <w:rFonts w:hint="eastAsia" w:ascii="宋体" w:hAnsi="宋体" w:eastAsia="宋体" w:cs="宋体"/>
          <w:b/>
          <w:sz w:val="28"/>
          <w:szCs w:val="28"/>
        </w:rPr>
      </w:pPr>
      <w:bookmarkStart w:id="1424" w:name="_Toc34839806"/>
      <w:bookmarkStart w:id="1425" w:name="_Toc34837370"/>
      <w:bookmarkStart w:id="1426" w:name="_Toc34739462"/>
      <w:bookmarkStart w:id="1427" w:name="_Toc34840072"/>
      <w:bookmarkStart w:id="1428" w:name="_Toc34739736"/>
      <w:bookmarkStart w:id="1429" w:name="_Toc34840342"/>
      <w:bookmarkStart w:id="1430" w:name="_Toc37517092"/>
      <w:bookmarkStart w:id="1431" w:name="_Toc37514679"/>
      <w:bookmarkStart w:id="1432" w:name="_Toc37430022"/>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6</w:t>
      </w:r>
      <w:r>
        <w:rPr>
          <w:rFonts w:hint="eastAsia" w:ascii="宋体" w:hAnsi="宋体" w:eastAsia="宋体" w:cs="宋体"/>
          <w:b/>
          <w:sz w:val="28"/>
          <w:szCs w:val="28"/>
          <w:lang w:eastAsia="zh-CN"/>
        </w:rPr>
        <w:t>）</w:t>
      </w:r>
      <w:r>
        <w:rPr>
          <w:rFonts w:hint="eastAsia" w:ascii="宋体" w:hAnsi="宋体" w:eastAsia="宋体" w:cs="宋体"/>
          <w:b/>
          <w:sz w:val="28"/>
          <w:szCs w:val="28"/>
        </w:rPr>
        <w:t>物体打击危险性</w:t>
      </w:r>
      <w:bookmarkEnd w:id="1422"/>
      <w:bookmarkEnd w:id="1423"/>
      <w:bookmarkEnd w:id="1424"/>
      <w:bookmarkEnd w:id="1425"/>
      <w:bookmarkEnd w:id="1426"/>
      <w:bookmarkEnd w:id="1427"/>
      <w:bookmarkEnd w:id="1428"/>
      <w:bookmarkEnd w:id="1429"/>
      <w:r>
        <w:rPr>
          <w:rFonts w:hint="eastAsia" w:ascii="宋体" w:hAnsi="宋体" w:eastAsia="宋体" w:cs="宋体"/>
          <w:b/>
          <w:sz w:val="28"/>
          <w:szCs w:val="28"/>
        </w:rPr>
        <w:t>因素</w:t>
      </w:r>
      <w:bookmarkEnd w:id="1430"/>
      <w:bookmarkEnd w:id="1431"/>
      <w:bookmarkEnd w:id="1432"/>
    </w:p>
    <w:p>
      <w:pPr>
        <w:ind w:firstLine="560"/>
        <w:rPr>
          <w:rFonts w:hint="eastAsia" w:ascii="宋体" w:hAnsi="宋体" w:eastAsia="宋体" w:cs="宋体"/>
          <w:sz w:val="28"/>
          <w:szCs w:val="28"/>
        </w:rPr>
      </w:pPr>
      <w:r>
        <w:rPr>
          <w:rFonts w:hint="eastAsia" w:ascii="宋体" w:hAnsi="宋体" w:eastAsia="宋体" w:cs="宋体"/>
          <w:sz w:val="28"/>
          <w:szCs w:val="28"/>
        </w:rPr>
        <w:t>在安装、检修过程中，安装使用工具、安装过程中产生碎屑、安装材料等易造成物体打击的危险。</w:t>
      </w:r>
    </w:p>
    <w:p>
      <w:pPr>
        <w:ind w:firstLine="560"/>
        <w:rPr>
          <w:rFonts w:hint="eastAsia" w:ascii="宋体" w:hAnsi="宋体" w:eastAsia="宋体" w:cs="宋体"/>
          <w:sz w:val="28"/>
          <w:szCs w:val="28"/>
        </w:rPr>
      </w:pPr>
      <w:r>
        <w:rPr>
          <w:rFonts w:hint="eastAsia" w:ascii="宋体" w:hAnsi="宋体" w:eastAsia="宋体" w:cs="宋体"/>
          <w:sz w:val="28"/>
          <w:szCs w:val="28"/>
        </w:rPr>
        <w:t>造成物体打击的主要原因是：安装、检修过程中未设置安全防护网或失效；未设置安全警示标识；未穿戴劳动防护用品或穿戴不正确；未制定操作规程或未严格执行。</w:t>
      </w:r>
      <w:bookmarkStart w:id="1433" w:name="_Toc428005215"/>
      <w:bookmarkStart w:id="1434" w:name="_Toc426401282"/>
    </w:p>
    <w:p>
      <w:pPr>
        <w:spacing w:before="190"/>
        <w:ind w:firstLine="562"/>
        <w:rPr>
          <w:rFonts w:hint="eastAsia" w:ascii="宋体" w:hAnsi="宋体" w:eastAsia="宋体" w:cs="宋体"/>
          <w:b/>
          <w:sz w:val="28"/>
          <w:szCs w:val="28"/>
        </w:rPr>
      </w:pPr>
      <w:bookmarkStart w:id="1435" w:name="_Toc34739737"/>
      <w:bookmarkStart w:id="1436" w:name="_Toc34840073"/>
      <w:bookmarkStart w:id="1437" w:name="_Toc34837371"/>
      <w:bookmarkStart w:id="1438" w:name="_Toc34840343"/>
      <w:bookmarkStart w:id="1439" w:name="_Toc34739463"/>
      <w:bookmarkStart w:id="1440" w:name="_Toc34839807"/>
      <w:bookmarkStart w:id="1441" w:name="_Toc37517093"/>
      <w:bookmarkStart w:id="1442" w:name="_Toc37430023"/>
      <w:bookmarkStart w:id="1443" w:name="_Toc37514680"/>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7</w:t>
      </w:r>
      <w:r>
        <w:rPr>
          <w:rFonts w:hint="eastAsia" w:ascii="宋体" w:hAnsi="宋体" w:eastAsia="宋体" w:cs="宋体"/>
          <w:b/>
          <w:sz w:val="28"/>
          <w:szCs w:val="28"/>
          <w:lang w:eastAsia="zh-CN"/>
        </w:rPr>
        <w:t>）</w:t>
      </w:r>
      <w:r>
        <w:rPr>
          <w:rFonts w:hint="eastAsia" w:ascii="宋体" w:hAnsi="宋体" w:eastAsia="宋体" w:cs="宋体"/>
          <w:b/>
          <w:sz w:val="28"/>
          <w:szCs w:val="28"/>
        </w:rPr>
        <w:t>触电危险性</w:t>
      </w:r>
      <w:bookmarkEnd w:id="1433"/>
      <w:bookmarkEnd w:id="1434"/>
      <w:bookmarkEnd w:id="1435"/>
      <w:bookmarkEnd w:id="1436"/>
      <w:bookmarkEnd w:id="1437"/>
      <w:bookmarkEnd w:id="1438"/>
      <w:bookmarkEnd w:id="1439"/>
      <w:bookmarkEnd w:id="1440"/>
      <w:r>
        <w:rPr>
          <w:rFonts w:hint="eastAsia" w:ascii="宋体" w:hAnsi="宋体" w:eastAsia="宋体" w:cs="宋体"/>
          <w:b/>
          <w:sz w:val="28"/>
          <w:szCs w:val="28"/>
        </w:rPr>
        <w:t>因素</w:t>
      </w:r>
      <w:bookmarkEnd w:id="1441"/>
      <w:bookmarkEnd w:id="1442"/>
      <w:bookmarkEnd w:id="1443"/>
    </w:p>
    <w:p>
      <w:pPr>
        <w:ind w:firstLine="560"/>
        <w:rPr>
          <w:rFonts w:hint="eastAsia" w:ascii="宋体" w:hAnsi="宋体" w:eastAsia="宋体" w:cs="宋体"/>
          <w:sz w:val="28"/>
          <w:szCs w:val="28"/>
        </w:rPr>
      </w:pPr>
      <w:r>
        <w:rPr>
          <w:rFonts w:hint="eastAsia" w:ascii="宋体" w:hAnsi="宋体" w:eastAsia="宋体" w:cs="宋体"/>
          <w:sz w:val="28"/>
          <w:szCs w:val="28"/>
        </w:rPr>
        <w:t>站场涉及变压器、配电柜、开关、配电箱等，在这些部位均存在触电的危险。</w:t>
      </w:r>
    </w:p>
    <w:p>
      <w:pPr>
        <w:ind w:firstLine="560"/>
        <w:rPr>
          <w:rFonts w:hint="eastAsia" w:ascii="宋体" w:hAnsi="宋体" w:eastAsia="宋体" w:cs="宋体"/>
          <w:kern w:val="0"/>
          <w:sz w:val="28"/>
          <w:szCs w:val="28"/>
        </w:rPr>
      </w:pPr>
      <w:r>
        <w:rPr>
          <w:rFonts w:hint="eastAsia" w:ascii="宋体" w:hAnsi="宋体" w:eastAsia="宋体" w:cs="宋体"/>
          <w:sz w:val="28"/>
          <w:szCs w:val="28"/>
        </w:rPr>
        <w:t>其主要原因为：违章作业或线路老化；用电设备绝缘失效或无绝缘；配电柜、配电箱、变压器等处有水；电气线路、设备设计不合理、选型不当、安装存在缺陷、超负荷使用；未装设漏电保护装置或失效；电气设备保护接地不良，电气设备漏电造成人体与带电体直接接触或人体靠近高压带电体，使人体流过超过承受阈值的电流而造成伤害。</w:t>
      </w:r>
      <w:bookmarkStart w:id="1444" w:name="_Toc428005216"/>
      <w:bookmarkStart w:id="1445" w:name="_Toc426401283"/>
    </w:p>
    <w:p>
      <w:pPr>
        <w:spacing w:before="190"/>
        <w:ind w:firstLine="562"/>
        <w:rPr>
          <w:rFonts w:hint="eastAsia" w:ascii="宋体" w:hAnsi="宋体" w:eastAsia="宋体" w:cs="宋体"/>
          <w:b/>
          <w:sz w:val="28"/>
          <w:szCs w:val="28"/>
        </w:rPr>
      </w:pPr>
      <w:bookmarkStart w:id="1446" w:name="_Toc34840074"/>
      <w:bookmarkStart w:id="1447" w:name="_Toc34739464"/>
      <w:bookmarkStart w:id="1448" w:name="_Toc34739738"/>
      <w:bookmarkStart w:id="1449" w:name="_Toc34840344"/>
      <w:bookmarkStart w:id="1450" w:name="_Toc34839808"/>
      <w:bookmarkStart w:id="1451" w:name="_Toc34837372"/>
      <w:bookmarkStart w:id="1452" w:name="_Toc37517094"/>
      <w:bookmarkStart w:id="1453" w:name="_Toc37514681"/>
      <w:bookmarkStart w:id="1454" w:name="_Toc37430024"/>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8</w:t>
      </w:r>
      <w:r>
        <w:rPr>
          <w:rFonts w:hint="eastAsia" w:ascii="宋体" w:hAnsi="宋体" w:eastAsia="宋体" w:cs="宋体"/>
          <w:b/>
          <w:sz w:val="28"/>
          <w:szCs w:val="28"/>
          <w:lang w:eastAsia="zh-CN"/>
        </w:rPr>
        <w:t>）</w:t>
      </w:r>
      <w:r>
        <w:rPr>
          <w:rFonts w:hint="eastAsia" w:ascii="宋体" w:hAnsi="宋体" w:eastAsia="宋体" w:cs="宋体"/>
          <w:b/>
          <w:sz w:val="28"/>
          <w:szCs w:val="28"/>
        </w:rPr>
        <w:t>雷电危害危险性</w:t>
      </w:r>
      <w:bookmarkEnd w:id="1444"/>
      <w:bookmarkEnd w:id="1445"/>
      <w:bookmarkEnd w:id="1446"/>
      <w:bookmarkEnd w:id="1447"/>
      <w:bookmarkEnd w:id="1448"/>
      <w:bookmarkEnd w:id="1449"/>
      <w:bookmarkEnd w:id="1450"/>
      <w:bookmarkEnd w:id="1451"/>
      <w:r>
        <w:rPr>
          <w:rFonts w:hint="eastAsia" w:ascii="宋体" w:hAnsi="宋体" w:eastAsia="宋体" w:cs="宋体"/>
          <w:b/>
          <w:sz w:val="28"/>
          <w:szCs w:val="28"/>
        </w:rPr>
        <w:t>因素</w:t>
      </w:r>
      <w:bookmarkEnd w:id="1452"/>
      <w:bookmarkEnd w:id="1453"/>
      <w:bookmarkEnd w:id="1454"/>
    </w:p>
    <w:p>
      <w:pPr>
        <w:ind w:firstLine="560"/>
        <w:rPr>
          <w:rFonts w:hint="eastAsia" w:ascii="宋体" w:hAnsi="宋体" w:eastAsia="宋体" w:cs="宋体"/>
          <w:sz w:val="28"/>
          <w:szCs w:val="28"/>
        </w:rPr>
      </w:pPr>
      <w:r>
        <w:rPr>
          <w:rFonts w:hint="eastAsia" w:ascii="宋体" w:hAnsi="宋体" w:eastAsia="宋体" w:cs="宋体"/>
          <w:sz w:val="28"/>
          <w:szCs w:val="28"/>
        </w:rPr>
        <w:t>雷电的破坏作用主要为三种：直接雷击破坏、感应雷破坏和雷电波侵入破坏。</w:t>
      </w:r>
    </w:p>
    <w:p>
      <w:pPr>
        <w:ind w:firstLine="560"/>
        <w:rPr>
          <w:rFonts w:hint="eastAsia" w:ascii="宋体" w:hAnsi="宋体" w:eastAsia="宋体" w:cs="宋体"/>
          <w:sz w:val="28"/>
          <w:szCs w:val="28"/>
        </w:rPr>
      </w:pPr>
      <w:r>
        <w:rPr>
          <w:rFonts w:hint="eastAsia" w:ascii="宋体" w:hAnsi="宋体" w:eastAsia="宋体" w:cs="宋体"/>
          <w:sz w:val="28"/>
          <w:szCs w:val="28"/>
        </w:rPr>
        <w:t>当遇到雷雨天气时，建构筑物、设备、管道和人员均可能受到雷击伤害。产生雷电危害的原因有：</w:t>
      </w:r>
    </w:p>
    <w:p>
      <w:pPr>
        <w:ind w:firstLine="560"/>
        <w:rPr>
          <w:rFonts w:hint="eastAsia" w:ascii="宋体" w:hAnsi="宋体" w:eastAsia="宋体" w:cs="宋体"/>
          <w:sz w:val="28"/>
          <w:szCs w:val="28"/>
        </w:rPr>
      </w:pPr>
      <w:r>
        <w:rPr>
          <w:rFonts w:hint="eastAsia" w:ascii="宋体" w:hAnsi="宋体" w:eastAsia="宋体" w:cs="宋体"/>
          <w:sz w:val="28"/>
          <w:szCs w:val="28"/>
        </w:rPr>
        <w:t>防雷装置设计、安装、施工质量缺陷。</w:t>
      </w:r>
    </w:p>
    <w:p>
      <w:pPr>
        <w:ind w:firstLine="560"/>
        <w:rPr>
          <w:rFonts w:hint="eastAsia" w:ascii="宋体" w:hAnsi="宋体" w:eastAsia="宋体" w:cs="宋体"/>
          <w:sz w:val="28"/>
          <w:szCs w:val="28"/>
        </w:rPr>
      </w:pPr>
      <w:r>
        <w:rPr>
          <w:rFonts w:hint="eastAsia" w:ascii="宋体" w:hAnsi="宋体" w:eastAsia="宋体" w:cs="宋体"/>
          <w:sz w:val="28"/>
          <w:szCs w:val="28"/>
        </w:rPr>
        <w:t>防雷装置选型不合理。</w:t>
      </w:r>
    </w:p>
    <w:p>
      <w:pPr>
        <w:ind w:firstLine="560"/>
        <w:rPr>
          <w:rFonts w:hint="eastAsia" w:ascii="宋体" w:hAnsi="宋体" w:eastAsia="宋体" w:cs="宋体"/>
          <w:sz w:val="28"/>
          <w:szCs w:val="28"/>
        </w:rPr>
      </w:pPr>
      <w:r>
        <w:rPr>
          <w:rFonts w:hint="eastAsia" w:ascii="宋体" w:hAnsi="宋体" w:eastAsia="宋体" w:cs="宋体"/>
          <w:sz w:val="28"/>
          <w:szCs w:val="28"/>
        </w:rPr>
        <w:t>未定期对防雷设施设备的电阻进行检测，发现问题未及时进行处理等。</w:t>
      </w:r>
    </w:p>
    <w:p>
      <w:pPr>
        <w:ind w:firstLine="560"/>
        <w:rPr>
          <w:rFonts w:hint="eastAsia" w:ascii="宋体" w:hAnsi="宋体" w:eastAsia="宋体" w:cs="宋体"/>
          <w:sz w:val="28"/>
          <w:szCs w:val="28"/>
        </w:rPr>
      </w:pPr>
      <w:r>
        <w:rPr>
          <w:rFonts w:hint="eastAsia" w:ascii="宋体" w:hAnsi="宋体" w:eastAsia="宋体" w:cs="宋体"/>
          <w:sz w:val="28"/>
          <w:szCs w:val="28"/>
        </w:rPr>
        <w:t>防雷装置失效，防雷接地电阻不符合要求。</w:t>
      </w:r>
    </w:p>
    <w:p>
      <w:pPr>
        <w:ind w:firstLine="560"/>
        <w:rPr>
          <w:rFonts w:hint="eastAsia" w:ascii="宋体" w:hAnsi="宋体" w:eastAsia="宋体" w:cs="宋体"/>
          <w:sz w:val="28"/>
          <w:szCs w:val="28"/>
        </w:rPr>
      </w:pPr>
      <w:r>
        <w:rPr>
          <w:rFonts w:hint="eastAsia" w:ascii="宋体" w:hAnsi="宋体" w:eastAsia="宋体" w:cs="宋体"/>
          <w:sz w:val="28"/>
          <w:szCs w:val="28"/>
        </w:rPr>
        <w:t>人缺乏防雷的基本知识。</w:t>
      </w:r>
      <w:bookmarkStart w:id="1455" w:name="_Toc426401284"/>
      <w:bookmarkStart w:id="1456" w:name="_Toc428005217"/>
    </w:p>
    <w:p>
      <w:pPr>
        <w:spacing w:before="190"/>
        <w:ind w:firstLine="562"/>
        <w:rPr>
          <w:rFonts w:hint="eastAsia" w:ascii="宋体" w:hAnsi="宋体" w:eastAsia="宋体" w:cs="宋体"/>
          <w:b/>
          <w:sz w:val="28"/>
          <w:szCs w:val="28"/>
        </w:rPr>
      </w:pPr>
      <w:bookmarkStart w:id="1457" w:name="_Toc34739465"/>
      <w:bookmarkStart w:id="1458" w:name="_Toc34839809"/>
      <w:bookmarkStart w:id="1459" w:name="_Toc34840075"/>
      <w:bookmarkStart w:id="1460" w:name="_Toc34840345"/>
      <w:bookmarkStart w:id="1461" w:name="_Toc34837373"/>
      <w:bookmarkStart w:id="1462" w:name="_Toc34739739"/>
      <w:bookmarkStart w:id="1463" w:name="_Toc37514682"/>
      <w:bookmarkStart w:id="1464" w:name="_Toc37517095"/>
      <w:bookmarkStart w:id="1465" w:name="_Toc37430025"/>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9</w:t>
      </w:r>
      <w:r>
        <w:rPr>
          <w:rFonts w:hint="eastAsia" w:ascii="宋体" w:hAnsi="宋体" w:eastAsia="宋体" w:cs="宋体"/>
          <w:b/>
          <w:sz w:val="28"/>
          <w:szCs w:val="28"/>
          <w:lang w:eastAsia="zh-CN"/>
        </w:rPr>
        <w:t>）</w:t>
      </w:r>
      <w:r>
        <w:rPr>
          <w:rFonts w:hint="eastAsia" w:ascii="宋体" w:hAnsi="宋体" w:eastAsia="宋体" w:cs="宋体"/>
          <w:b/>
          <w:sz w:val="28"/>
          <w:szCs w:val="28"/>
        </w:rPr>
        <w:t>静电危害危险性</w:t>
      </w:r>
      <w:bookmarkEnd w:id="1455"/>
      <w:bookmarkEnd w:id="1456"/>
      <w:bookmarkEnd w:id="1457"/>
      <w:bookmarkEnd w:id="1458"/>
      <w:bookmarkEnd w:id="1459"/>
      <w:bookmarkEnd w:id="1460"/>
      <w:bookmarkEnd w:id="1461"/>
      <w:bookmarkEnd w:id="1462"/>
      <w:r>
        <w:rPr>
          <w:rFonts w:hint="eastAsia" w:ascii="宋体" w:hAnsi="宋体" w:eastAsia="宋体" w:cs="宋体"/>
          <w:b/>
          <w:sz w:val="28"/>
          <w:szCs w:val="28"/>
        </w:rPr>
        <w:t>因素</w:t>
      </w:r>
      <w:bookmarkEnd w:id="1463"/>
      <w:bookmarkEnd w:id="1464"/>
      <w:bookmarkEnd w:id="1465"/>
    </w:p>
    <w:p>
      <w:pPr>
        <w:ind w:firstLine="560"/>
        <w:rPr>
          <w:rFonts w:hint="eastAsia" w:ascii="宋体" w:hAnsi="宋体" w:eastAsia="宋体" w:cs="宋体"/>
          <w:sz w:val="28"/>
          <w:szCs w:val="28"/>
        </w:rPr>
      </w:pPr>
      <w:r>
        <w:rPr>
          <w:rFonts w:hint="eastAsia" w:ascii="宋体" w:hAnsi="宋体" w:eastAsia="宋体" w:cs="宋体"/>
          <w:sz w:val="28"/>
          <w:szCs w:val="28"/>
        </w:rPr>
        <w:t>静电放电是导致发生火灾爆炸事故的重要原因之一。下列几种情况下易出现静电：</w:t>
      </w:r>
    </w:p>
    <w:p>
      <w:pPr>
        <w:ind w:firstLine="560"/>
        <w:rPr>
          <w:rFonts w:hint="eastAsia" w:ascii="宋体" w:hAnsi="宋体" w:eastAsia="宋体" w:cs="宋体"/>
          <w:sz w:val="28"/>
          <w:szCs w:val="28"/>
        </w:rPr>
      </w:pPr>
      <w:r>
        <w:rPr>
          <w:rFonts w:hint="eastAsia" w:ascii="宋体" w:hAnsi="宋体" w:eastAsia="宋体" w:cs="宋体"/>
          <w:sz w:val="28"/>
          <w:szCs w:val="28"/>
        </w:rPr>
        <w:t>天然气输送过程中，由于流动、冲击等，易产生静电积聚。若管道的防静电设施不完善或失效，则会产生静电积聚，从而产生较高的静电电位，并可能发生静电放电，产生静电火花，在现场存在爆炸性混合气体时，就可能引发火灾爆炸事故。</w:t>
      </w:r>
    </w:p>
    <w:p>
      <w:pPr>
        <w:ind w:firstLine="560"/>
        <w:rPr>
          <w:rFonts w:hint="eastAsia" w:ascii="宋体" w:hAnsi="宋体" w:eastAsia="宋体" w:cs="宋体"/>
          <w:sz w:val="28"/>
          <w:szCs w:val="28"/>
        </w:rPr>
      </w:pPr>
      <w:r>
        <w:rPr>
          <w:rFonts w:hint="eastAsia" w:ascii="宋体" w:hAnsi="宋体" w:eastAsia="宋体" w:cs="宋体"/>
          <w:sz w:val="28"/>
          <w:szCs w:val="28"/>
        </w:rPr>
        <w:t>由于管道或设备破损，带压的天然气积聚喷出，产生静电火花，可能引发火灾爆炸事故。</w:t>
      </w:r>
    </w:p>
    <w:p>
      <w:pPr>
        <w:ind w:firstLine="560"/>
        <w:rPr>
          <w:rFonts w:hint="eastAsia" w:ascii="宋体" w:hAnsi="宋体" w:eastAsia="宋体" w:cs="宋体"/>
          <w:sz w:val="28"/>
          <w:szCs w:val="28"/>
        </w:rPr>
      </w:pPr>
      <w:r>
        <w:rPr>
          <w:rFonts w:hint="eastAsia" w:ascii="宋体" w:hAnsi="宋体" w:eastAsia="宋体" w:cs="宋体"/>
          <w:sz w:val="28"/>
          <w:szCs w:val="28"/>
        </w:rPr>
        <w:t>带压天然气放空时，产生静电火花，可能引发火灾爆炸事故。</w:t>
      </w:r>
    </w:p>
    <w:p>
      <w:pPr>
        <w:ind w:firstLine="560"/>
        <w:rPr>
          <w:rFonts w:hint="eastAsia" w:ascii="宋体" w:hAnsi="宋体" w:eastAsia="宋体" w:cs="宋体"/>
          <w:sz w:val="28"/>
          <w:szCs w:val="28"/>
        </w:rPr>
      </w:pPr>
      <w:r>
        <w:rPr>
          <w:rFonts w:hint="eastAsia" w:ascii="宋体" w:hAnsi="宋体" w:eastAsia="宋体" w:cs="宋体"/>
          <w:sz w:val="28"/>
          <w:szCs w:val="28"/>
        </w:rPr>
        <w:t>天然气工艺区的操作人员，若身着化纤衣物，同时脚穿绝缘鞋时，由于行走、活动和工作产生摩擦，人体极易带上能引起爆炸、火灾事故的高电位静电（可能到达数千至数万伏）。</w:t>
      </w:r>
    </w:p>
    <w:p>
      <w:pPr>
        <w:ind w:firstLine="560"/>
        <w:rPr>
          <w:rFonts w:hint="eastAsia" w:ascii="宋体" w:hAnsi="宋体" w:eastAsia="宋体" w:cs="宋体"/>
          <w:sz w:val="28"/>
          <w:szCs w:val="28"/>
        </w:rPr>
      </w:pPr>
      <w:r>
        <w:rPr>
          <w:rFonts w:hint="eastAsia" w:ascii="宋体" w:hAnsi="宋体" w:eastAsia="宋体" w:cs="宋体"/>
          <w:sz w:val="28"/>
          <w:szCs w:val="28"/>
        </w:rPr>
        <w:t>可能发生静电危害的区域主要有站场内工艺设备装置区、输送管道等。</w:t>
      </w:r>
      <w:bookmarkStart w:id="1466" w:name="_Toc426401285"/>
      <w:bookmarkStart w:id="1467" w:name="_Toc428005218"/>
    </w:p>
    <w:bookmarkEnd w:id="1466"/>
    <w:bookmarkEnd w:id="1467"/>
    <w:p>
      <w:pPr>
        <w:spacing w:before="190"/>
        <w:ind w:firstLine="562"/>
        <w:rPr>
          <w:rFonts w:hint="eastAsia" w:ascii="宋体" w:hAnsi="宋体" w:eastAsia="宋体" w:cs="宋体"/>
          <w:b/>
          <w:sz w:val="28"/>
          <w:szCs w:val="28"/>
        </w:rPr>
      </w:pPr>
      <w:bookmarkStart w:id="1468" w:name="_Toc34837374"/>
      <w:bookmarkStart w:id="1469" w:name="_Toc34840076"/>
      <w:bookmarkStart w:id="1470" w:name="_Toc34839810"/>
      <w:bookmarkStart w:id="1471" w:name="_Toc428005219"/>
      <w:bookmarkStart w:id="1472" w:name="_Toc426401286"/>
      <w:bookmarkStart w:id="1473" w:name="_Toc34840346"/>
      <w:bookmarkStart w:id="1474" w:name="_Toc34739740"/>
      <w:bookmarkStart w:id="1475" w:name="_Toc34739466"/>
      <w:bookmarkStart w:id="1476" w:name="_Toc37514683"/>
      <w:bookmarkStart w:id="1477" w:name="_Toc37517096"/>
      <w:bookmarkStart w:id="1478" w:name="_Toc37430026"/>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10</w:t>
      </w:r>
      <w:r>
        <w:rPr>
          <w:rFonts w:hint="eastAsia" w:ascii="宋体" w:hAnsi="宋体" w:eastAsia="宋体" w:cs="宋体"/>
          <w:b/>
          <w:sz w:val="28"/>
          <w:szCs w:val="28"/>
          <w:lang w:eastAsia="zh-CN"/>
        </w:rPr>
        <w:t>）</w:t>
      </w:r>
      <w:r>
        <w:rPr>
          <w:rFonts w:hint="eastAsia" w:ascii="宋体" w:hAnsi="宋体" w:eastAsia="宋体" w:cs="宋体"/>
          <w:b/>
          <w:sz w:val="28"/>
          <w:szCs w:val="28"/>
        </w:rPr>
        <w:t>其他（压力管道）爆炸危险性</w:t>
      </w:r>
      <w:bookmarkEnd w:id="1468"/>
      <w:bookmarkEnd w:id="1469"/>
      <w:bookmarkEnd w:id="1470"/>
      <w:bookmarkEnd w:id="1471"/>
      <w:bookmarkEnd w:id="1472"/>
      <w:bookmarkEnd w:id="1473"/>
      <w:bookmarkEnd w:id="1474"/>
      <w:bookmarkEnd w:id="1475"/>
      <w:r>
        <w:rPr>
          <w:rFonts w:hint="eastAsia" w:ascii="宋体" w:hAnsi="宋体" w:eastAsia="宋体" w:cs="宋体"/>
          <w:b/>
          <w:sz w:val="28"/>
          <w:szCs w:val="28"/>
        </w:rPr>
        <w:t>因素</w:t>
      </w:r>
      <w:bookmarkEnd w:id="1476"/>
      <w:bookmarkEnd w:id="1477"/>
      <w:bookmarkEnd w:id="1478"/>
    </w:p>
    <w:p>
      <w:pPr>
        <w:ind w:firstLine="560"/>
        <w:rPr>
          <w:rFonts w:hint="eastAsia" w:ascii="宋体" w:hAnsi="宋体" w:eastAsia="宋体" w:cs="宋体"/>
          <w:sz w:val="28"/>
          <w:szCs w:val="28"/>
        </w:rPr>
      </w:pPr>
      <w:r>
        <w:rPr>
          <w:rFonts w:hint="eastAsia" w:ascii="宋体" w:hAnsi="宋体" w:eastAsia="宋体" w:cs="宋体"/>
          <w:sz w:val="28"/>
          <w:szCs w:val="28"/>
        </w:rPr>
        <w:t>输气管道属于压力管道，还存在压力管道爆炸的危险性，其主要引发原因分析如下：</w:t>
      </w:r>
    </w:p>
    <w:p>
      <w:pPr>
        <w:ind w:firstLine="560"/>
        <w:rPr>
          <w:rFonts w:hint="eastAsia" w:ascii="宋体" w:hAnsi="宋体" w:eastAsia="宋体" w:cs="宋体"/>
          <w:sz w:val="28"/>
          <w:szCs w:val="28"/>
        </w:rPr>
      </w:pPr>
      <w:r>
        <w:rPr>
          <w:rFonts w:hint="eastAsia" w:ascii="宋体" w:hAnsi="宋体" w:eastAsia="宋体" w:cs="宋体"/>
          <w:sz w:val="28"/>
          <w:szCs w:val="28"/>
        </w:rPr>
        <w:t>输气管道及其附件设计、安装、施工、材质缺陷。</w:t>
      </w:r>
    </w:p>
    <w:p>
      <w:pPr>
        <w:ind w:firstLine="560"/>
        <w:rPr>
          <w:rFonts w:hint="eastAsia" w:ascii="宋体" w:hAnsi="宋体" w:eastAsia="宋体" w:cs="宋体"/>
          <w:sz w:val="28"/>
          <w:szCs w:val="28"/>
        </w:rPr>
      </w:pPr>
      <w:r>
        <w:rPr>
          <w:rFonts w:hint="eastAsia" w:ascii="宋体" w:hAnsi="宋体" w:eastAsia="宋体" w:cs="宋体"/>
          <w:sz w:val="28"/>
          <w:szCs w:val="28"/>
        </w:rPr>
        <w:t>输气管道本身质量差、用材不当、存在先天性制造质量缺陷（焊接裂缝和未焊透等）。</w:t>
      </w:r>
    </w:p>
    <w:p>
      <w:pPr>
        <w:ind w:firstLine="560"/>
        <w:rPr>
          <w:rFonts w:hint="eastAsia" w:ascii="宋体" w:hAnsi="宋体" w:eastAsia="宋体" w:cs="宋体"/>
          <w:sz w:val="28"/>
          <w:szCs w:val="28"/>
        </w:rPr>
      </w:pPr>
      <w:r>
        <w:rPr>
          <w:rFonts w:hint="eastAsia" w:ascii="宋体" w:hAnsi="宋体" w:eastAsia="宋体" w:cs="宋体"/>
          <w:sz w:val="28"/>
          <w:szCs w:val="28"/>
        </w:rPr>
        <w:t>因超出额定工作压力运行，使管道、连接件、管道附件破裂而导致爆炸。</w:t>
      </w:r>
    </w:p>
    <w:p>
      <w:pPr>
        <w:ind w:firstLine="560"/>
        <w:rPr>
          <w:rFonts w:hint="eastAsia" w:ascii="宋体" w:hAnsi="宋体" w:eastAsia="宋体" w:cs="宋体"/>
          <w:sz w:val="28"/>
          <w:szCs w:val="28"/>
        </w:rPr>
      </w:pPr>
      <w:r>
        <w:rPr>
          <w:rFonts w:hint="eastAsia" w:ascii="宋体" w:hAnsi="宋体" w:eastAsia="宋体" w:cs="宋体"/>
          <w:sz w:val="28"/>
          <w:szCs w:val="28"/>
        </w:rPr>
        <w:t>超期或长期压力交变引起疲劳裂纹及疲劳断裂等。</w:t>
      </w:r>
    </w:p>
    <w:p>
      <w:pPr>
        <w:ind w:firstLine="560"/>
        <w:rPr>
          <w:rFonts w:hint="eastAsia" w:ascii="宋体" w:hAnsi="宋体" w:eastAsia="宋体" w:cs="宋体"/>
          <w:sz w:val="28"/>
          <w:szCs w:val="28"/>
        </w:rPr>
      </w:pPr>
      <w:r>
        <w:rPr>
          <w:rFonts w:hint="eastAsia" w:ascii="宋体" w:hAnsi="宋体" w:eastAsia="宋体" w:cs="宋体"/>
          <w:sz w:val="28"/>
          <w:szCs w:val="28"/>
        </w:rPr>
        <w:t>未定期进行维护、保养，输气管道及其连接件、附件被腐蚀，强度不够，焊缝破损都会引起管道承受不了内部的压力，致使发生爆炸。</w:t>
      </w:r>
    </w:p>
    <w:p>
      <w:pPr>
        <w:ind w:firstLine="560"/>
        <w:rPr>
          <w:rFonts w:hint="eastAsia" w:ascii="宋体" w:hAnsi="宋体" w:eastAsia="宋体" w:cs="宋体"/>
          <w:sz w:val="28"/>
          <w:szCs w:val="28"/>
        </w:rPr>
      </w:pPr>
      <w:r>
        <w:rPr>
          <w:rFonts w:hint="eastAsia" w:ascii="宋体" w:hAnsi="宋体" w:eastAsia="宋体" w:cs="宋体"/>
          <w:sz w:val="28"/>
          <w:szCs w:val="28"/>
        </w:rPr>
        <w:t>设置的安全附件不规范或设置数量不足。</w:t>
      </w:r>
    </w:p>
    <w:p>
      <w:pPr>
        <w:ind w:firstLine="560"/>
        <w:rPr>
          <w:rFonts w:hint="eastAsia" w:ascii="宋体" w:hAnsi="宋体" w:eastAsia="宋体" w:cs="宋体"/>
          <w:sz w:val="28"/>
          <w:szCs w:val="28"/>
        </w:rPr>
      </w:pPr>
      <w:r>
        <w:rPr>
          <w:rFonts w:hint="eastAsia" w:ascii="宋体" w:hAnsi="宋体" w:eastAsia="宋体" w:cs="宋体"/>
          <w:sz w:val="28"/>
          <w:szCs w:val="28"/>
        </w:rPr>
        <w:t>输气管道因进入异物等原因可能造成管道堵塞，使其内部憋压而导致超压爆炸。</w:t>
      </w:r>
    </w:p>
    <w:p>
      <w:pPr>
        <w:ind w:firstLine="560"/>
        <w:rPr>
          <w:rFonts w:hint="eastAsia" w:ascii="宋体" w:hAnsi="宋体" w:eastAsia="宋体" w:cs="宋体"/>
          <w:sz w:val="28"/>
          <w:szCs w:val="28"/>
        </w:rPr>
      </w:pPr>
      <w:r>
        <w:rPr>
          <w:rFonts w:hint="eastAsia" w:ascii="宋体" w:hAnsi="宋体" w:eastAsia="宋体" w:cs="宋体"/>
          <w:sz w:val="28"/>
          <w:szCs w:val="28"/>
        </w:rPr>
        <w:t>管道敷设方式缺陷。</w:t>
      </w:r>
    </w:p>
    <w:p>
      <w:pPr>
        <w:ind w:firstLine="560"/>
        <w:rPr>
          <w:rFonts w:hint="eastAsia" w:ascii="宋体" w:hAnsi="宋体" w:eastAsia="宋体" w:cs="宋体"/>
          <w:sz w:val="28"/>
          <w:szCs w:val="28"/>
        </w:rPr>
      </w:pPr>
      <w:r>
        <w:rPr>
          <w:rFonts w:hint="eastAsia" w:ascii="宋体" w:hAnsi="宋体" w:eastAsia="宋体" w:cs="宋体"/>
          <w:sz w:val="28"/>
          <w:szCs w:val="28"/>
        </w:rPr>
        <w:t>其他爆炸主要存在于输气管道、检修及安装过程中。</w:t>
      </w:r>
      <w:bookmarkStart w:id="1479" w:name="_Toc428005220"/>
      <w:bookmarkStart w:id="1480" w:name="_Toc426401287"/>
    </w:p>
    <w:p>
      <w:pPr>
        <w:ind w:firstLine="562"/>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11</w:t>
      </w:r>
      <w:r>
        <w:rPr>
          <w:rFonts w:hint="eastAsia" w:ascii="宋体" w:hAnsi="宋体" w:eastAsia="宋体" w:cs="宋体"/>
          <w:b/>
          <w:bCs/>
          <w:sz w:val="28"/>
          <w:szCs w:val="28"/>
        </w:rPr>
        <w:t>）安全管理方面</w:t>
      </w:r>
    </w:p>
    <w:p>
      <w:pPr>
        <w:ind w:firstLine="560"/>
        <w:rPr>
          <w:rFonts w:hint="eastAsia" w:ascii="宋体" w:hAnsi="宋体" w:eastAsia="宋体" w:cs="宋体"/>
          <w:sz w:val="28"/>
          <w:szCs w:val="28"/>
        </w:rPr>
      </w:pPr>
      <w:r>
        <w:rPr>
          <w:rFonts w:hint="eastAsia" w:ascii="宋体" w:hAnsi="宋体" w:eastAsia="宋体" w:cs="宋体"/>
          <w:sz w:val="28"/>
          <w:szCs w:val="28"/>
        </w:rPr>
        <w:t>公司在运行过程中，会因管理方面的原因引发火灾、爆炸、泄漏、毁坏等危险，其主要引发原因如下：</w:t>
      </w:r>
    </w:p>
    <w:p>
      <w:pPr>
        <w:ind w:firstLine="562"/>
        <w:rPr>
          <w:rFonts w:hint="eastAsia" w:ascii="宋体" w:hAnsi="宋体" w:eastAsia="宋体" w:cs="宋体"/>
          <w:b/>
          <w:bCs/>
          <w:sz w:val="28"/>
          <w:szCs w:val="28"/>
        </w:rPr>
      </w:pPr>
      <w:r>
        <w:rPr>
          <w:rFonts w:hint="eastAsia" w:ascii="宋体" w:hAnsi="宋体" w:eastAsia="宋体" w:cs="宋体"/>
          <w:b/>
          <w:bCs/>
          <w:sz w:val="28"/>
          <w:szCs w:val="28"/>
        </w:rPr>
        <w:t>1）违章作业</w:t>
      </w:r>
    </w:p>
    <w:p>
      <w:pPr>
        <w:ind w:firstLine="560"/>
        <w:rPr>
          <w:rFonts w:hint="eastAsia" w:ascii="宋体" w:hAnsi="宋体" w:eastAsia="宋体" w:cs="宋体"/>
          <w:sz w:val="28"/>
          <w:szCs w:val="28"/>
        </w:rPr>
      </w:pPr>
      <w:r>
        <w:rPr>
          <w:rFonts w:hint="eastAsia" w:ascii="宋体" w:hAnsi="宋体" w:eastAsia="宋体" w:cs="宋体"/>
          <w:sz w:val="28"/>
          <w:szCs w:val="28"/>
        </w:rPr>
        <w:t>违章指挥、违章操作和操作失误等成为输送管道主要危险有害因素。主要表现在：违章动火；违章用电；违章开关阀门；检修、抢修违章操作等。</w:t>
      </w:r>
    </w:p>
    <w:p>
      <w:pPr>
        <w:ind w:firstLine="562"/>
        <w:rPr>
          <w:rFonts w:hint="eastAsia" w:ascii="宋体" w:hAnsi="宋体" w:eastAsia="宋体" w:cs="宋体"/>
          <w:b/>
          <w:bCs/>
          <w:sz w:val="28"/>
          <w:szCs w:val="28"/>
        </w:rPr>
      </w:pPr>
      <w:r>
        <w:rPr>
          <w:rFonts w:hint="eastAsia" w:ascii="宋体" w:hAnsi="宋体" w:eastAsia="宋体" w:cs="宋体"/>
          <w:b/>
          <w:bCs/>
          <w:sz w:val="28"/>
          <w:szCs w:val="28"/>
        </w:rPr>
        <w:t>2）安全管理不规范</w:t>
      </w:r>
    </w:p>
    <w:p>
      <w:pPr>
        <w:ind w:firstLine="560"/>
        <w:rPr>
          <w:rFonts w:hint="eastAsia" w:ascii="宋体" w:hAnsi="宋体" w:eastAsia="宋体" w:cs="宋体"/>
          <w:sz w:val="28"/>
          <w:szCs w:val="28"/>
        </w:rPr>
      </w:pPr>
      <w:r>
        <w:rPr>
          <w:rFonts w:hint="eastAsia" w:ascii="宋体" w:hAnsi="宋体" w:eastAsia="宋体" w:cs="宋体"/>
          <w:sz w:val="28"/>
          <w:szCs w:val="28"/>
        </w:rPr>
        <w:t>安全管理包括安全管理机构，相关管理制度如安全教育培训、安全检查及隐患治理、安全技术措施及计划、应急救援预案等内容。器质性好坏直接关系到输送管道系统的安全。安全管理不规范主要表现在：安全管理制度未建立或健全；安全管理资料遗失或不全；安全管理法规的宣传和执行不到位；企业自身安全意识不高等。</w:t>
      </w:r>
    </w:p>
    <w:p>
      <w:pPr>
        <w:pStyle w:val="6"/>
        <w:ind w:firstLine="562" w:firstLineChars="200"/>
        <w:rPr>
          <w:rFonts w:hint="eastAsia" w:ascii="宋体" w:hAnsi="宋体" w:eastAsia="宋体" w:cs="宋体"/>
          <w:sz w:val="28"/>
          <w:szCs w:val="28"/>
          <w:lang w:val="en-US" w:eastAsia="zh-CN"/>
        </w:rPr>
      </w:pPr>
      <w:bookmarkStart w:id="1481" w:name="_Toc19544"/>
      <w:bookmarkStart w:id="1482" w:name="_Toc7327"/>
      <w:bookmarkStart w:id="1483" w:name="_Toc34837376"/>
      <w:bookmarkStart w:id="1484" w:name="_Toc34739468"/>
      <w:bookmarkStart w:id="1485" w:name="_Toc34840078"/>
      <w:bookmarkStart w:id="1486" w:name="_Toc37430028"/>
      <w:bookmarkStart w:id="1487" w:name="_Toc34739742"/>
      <w:bookmarkStart w:id="1488" w:name="_Toc34839812"/>
      <w:bookmarkStart w:id="1489" w:name="_Toc37514685"/>
      <w:bookmarkStart w:id="1490" w:name="_Toc34840348"/>
      <w:bookmarkStart w:id="1491" w:name="_Toc37517098"/>
      <w:r>
        <w:rPr>
          <w:rFonts w:hint="eastAsia" w:ascii="宋体" w:hAnsi="宋体" w:eastAsia="宋体" w:cs="宋体"/>
          <w:sz w:val="28"/>
          <w:szCs w:val="28"/>
          <w:lang w:val="en-US" w:eastAsia="zh-CN"/>
        </w:rPr>
        <w:t>5.6 重大危险源辨识分析</w:t>
      </w:r>
      <w:bookmarkEnd w:id="1481"/>
      <w:bookmarkEnd w:id="1482"/>
    </w:p>
    <w:p>
      <w:pPr>
        <w:pStyle w:val="3"/>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1）根据《危险化学品重大危险源辨识》</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GB18218-20</w:t>
      </w:r>
      <w:r>
        <w:rPr>
          <w:rFonts w:hint="eastAsia" w:ascii="宋体" w:hAnsi="宋体" w:eastAsia="宋体" w:cs="宋体"/>
          <w:color w:val="000000"/>
          <w:sz w:val="28"/>
          <w:szCs w:val="28"/>
          <w:lang w:val="en-US" w:eastAsia="zh-CN"/>
        </w:rPr>
        <w:t>18)</w:t>
      </w:r>
      <w:r>
        <w:rPr>
          <w:rFonts w:hint="eastAsia" w:ascii="宋体" w:hAnsi="宋体" w:eastAsia="宋体" w:cs="宋体"/>
          <w:color w:val="000000"/>
          <w:sz w:val="28"/>
          <w:szCs w:val="28"/>
        </w:rPr>
        <w:t>进行辨识</w:t>
      </w:r>
    </w:p>
    <w:p>
      <w:pPr>
        <w:pStyle w:val="3"/>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危险化学品重大危险源是指长期地或临时地生产、</w:t>
      </w:r>
      <w:r>
        <w:rPr>
          <w:rFonts w:hint="eastAsia" w:ascii="宋体" w:hAnsi="宋体" w:eastAsia="宋体" w:cs="宋体"/>
          <w:color w:val="000000"/>
          <w:sz w:val="28"/>
          <w:szCs w:val="28"/>
          <w:lang w:val="en-US" w:eastAsia="zh-CN"/>
        </w:rPr>
        <w:t>储存</w:t>
      </w:r>
      <w:r>
        <w:rPr>
          <w:rFonts w:hint="eastAsia" w:ascii="宋体" w:hAnsi="宋体" w:eastAsia="宋体" w:cs="宋体"/>
          <w:color w:val="000000"/>
          <w:sz w:val="28"/>
          <w:szCs w:val="28"/>
        </w:rPr>
        <w:t>、使用或</w:t>
      </w:r>
      <w:r>
        <w:rPr>
          <w:rFonts w:hint="eastAsia" w:ascii="宋体" w:hAnsi="宋体" w:eastAsia="宋体" w:cs="宋体"/>
          <w:color w:val="000000"/>
          <w:sz w:val="28"/>
          <w:szCs w:val="28"/>
          <w:lang w:val="en-US" w:eastAsia="zh-CN"/>
        </w:rPr>
        <w:t>经营</w:t>
      </w:r>
      <w:r>
        <w:rPr>
          <w:rFonts w:hint="eastAsia" w:ascii="宋体" w:hAnsi="宋体" w:eastAsia="宋体" w:cs="宋体"/>
          <w:color w:val="000000"/>
          <w:sz w:val="28"/>
          <w:szCs w:val="28"/>
        </w:rPr>
        <w:t>危险化学品，且危险化学品的数量等于或超过临界量的单元。单元是指一个（套）生产装置、设施或场所，或同属一个生产经营单位的且边缘距离小于500m的几个（套）生产装置、设施或场所。危险化学品是指具有易燃、易爆、有毒、有害等特性，会对人员、设施、环境造成伤害或损害的化学品。临界量是指对于某种或某类危险化学品规定的数量，若单元中的危险化学品数量等于或超过该数量，则该单元定为重大危险源。</w:t>
      </w:r>
    </w:p>
    <w:p>
      <w:pPr>
        <w:autoSpaceDE w:val="0"/>
        <w:autoSpaceDN w:val="0"/>
        <w:spacing w:line="360" w:lineRule="auto"/>
        <w:ind w:left="5" w:firstLine="480"/>
        <w:rPr>
          <w:rFonts w:hint="eastAsia" w:ascii="宋体" w:hAnsi="宋体" w:eastAsia="宋体" w:cs="宋体"/>
          <w:color w:val="000000"/>
          <w:sz w:val="28"/>
          <w:szCs w:val="28"/>
        </w:rPr>
      </w:pPr>
      <w:r>
        <w:rPr>
          <w:rFonts w:hint="eastAsia" w:ascii="宋体" w:hAnsi="宋体" w:eastAsia="宋体" w:cs="宋体"/>
          <w:color w:val="000000"/>
          <w:sz w:val="28"/>
          <w:szCs w:val="28"/>
        </w:rPr>
        <w:t>单元内存在危险化学品的数量根据处理危险化学品种类的多少区分为以下两种情况：</w:t>
      </w:r>
    </w:p>
    <w:p>
      <w:pPr>
        <w:autoSpaceDE w:val="0"/>
        <w:autoSpaceDN w:val="0"/>
        <w:spacing w:line="360" w:lineRule="auto"/>
        <w:ind w:left="5" w:firstLine="480"/>
        <w:rPr>
          <w:rFonts w:hint="eastAsia" w:ascii="宋体" w:hAnsi="宋体" w:eastAsia="宋体" w:cs="宋体"/>
          <w:color w:val="000000"/>
          <w:sz w:val="28"/>
          <w:szCs w:val="28"/>
        </w:rPr>
      </w:pPr>
      <w:r>
        <w:rPr>
          <w:rFonts w:hint="eastAsia" w:ascii="宋体" w:hAnsi="宋体" w:eastAsia="宋体" w:cs="宋体"/>
          <w:color w:val="000000"/>
          <w:sz w:val="28"/>
          <w:szCs w:val="28"/>
        </w:rPr>
        <w:t>1）单元内存在的危险化学品为单一品种，则该危险化学品的数量即为单元内危险化学品的总量，若等于或超过相应的临界量，则定为重大危险源。</w:t>
      </w:r>
    </w:p>
    <w:p>
      <w:pPr>
        <w:autoSpaceDE w:val="0"/>
        <w:autoSpaceDN w:val="0"/>
        <w:spacing w:line="360" w:lineRule="auto"/>
        <w:ind w:left="5" w:firstLine="480"/>
        <w:rPr>
          <w:rFonts w:hint="eastAsia" w:ascii="宋体" w:hAnsi="宋体" w:eastAsia="宋体" w:cs="宋体"/>
          <w:color w:val="000000"/>
          <w:sz w:val="28"/>
          <w:szCs w:val="28"/>
        </w:rPr>
      </w:pPr>
      <w:r>
        <w:rPr>
          <w:rFonts w:hint="eastAsia" w:ascii="宋体" w:hAnsi="宋体" w:eastAsia="宋体" w:cs="宋体"/>
          <w:color w:val="000000"/>
          <w:sz w:val="28"/>
          <w:szCs w:val="28"/>
        </w:rPr>
        <w:t>2）单元内存在危险化学品为多品种时，则按下式计算。若下式成立，则定为重大危险源：</w:t>
      </w:r>
    </w:p>
    <w:p>
      <w:pPr>
        <w:autoSpaceDE w:val="0"/>
        <w:autoSpaceDN w:val="0"/>
        <w:spacing w:line="360" w:lineRule="auto"/>
        <w:ind w:left="6" w:firstLine="2380" w:firstLineChars="850"/>
        <w:rPr>
          <w:rFonts w:hint="eastAsia" w:ascii="宋体" w:hAnsi="宋体" w:eastAsia="宋体" w:cs="宋体"/>
          <w:color w:val="000000"/>
          <w:sz w:val="28"/>
          <w:szCs w:val="28"/>
        </w:rPr>
      </w:pPr>
      <w:r>
        <w:rPr>
          <w:rFonts w:hint="eastAsia" w:ascii="宋体" w:hAnsi="宋体" w:eastAsia="宋体" w:cs="宋体"/>
          <w:color w:val="000000"/>
          <w:sz w:val="28"/>
          <w:szCs w:val="28"/>
        </w:rPr>
        <w:t>q1/Q1＋q2/Q2＋……＋qn/Qn≥1</w:t>
      </w:r>
    </w:p>
    <w:p>
      <w:pPr>
        <w:autoSpaceDE w:val="0"/>
        <w:autoSpaceDN w:val="0"/>
        <w:spacing w:line="360" w:lineRule="auto"/>
        <w:ind w:left="5" w:firstLine="480"/>
        <w:rPr>
          <w:rFonts w:hint="eastAsia" w:ascii="宋体" w:hAnsi="宋体" w:eastAsia="宋体" w:cs="宋体"/>
          <w:color w:val="000000"/>
          <w:sz w:val="28"/>
          <w:szCs w:val="28"/>
        </w:rPr>
      </w:pPr>
      <w:r>
        <w:rPr>
          <w:rFonts w:hint="eastAsia" w:ascii="宋体" w:hAnsi="宋体" w:eastAsia="宋体" w:cs="宋体"/>
          <w:color w:val="000000"/>
          <w:sz w:val="28"/>
          <w:szCs w:val="28"/>
        </w:rPr>
        <w:t>式中：q1、q2……qn——每种危险化学品实际存在量（t）。</w:t>
      </w:r>
    </w:p>
    <w:p>
      <w:pPr>
        <w:autoSpaceDE w:val="0"/>
        <w:autoSpaceDN w:val="0"/>
        <w:spacing w:line="360" w:lineRule="auto"/>
        <w:ind w:left="5" w:firstLine="480"/>
        <w:rPr>
          <w:rFonts w:hint="eastAsia" w:ascii="宋体" w:hAnsi="宋体" w:eastAsia="宋体" w:cs="宋体"/>
          <w:color w:val="000000"/>
          <w:sz w:val="28"/>
          <w:szCs w:val="28"/>
        </w:rPr>
      </w:pPr>
      <w:r>
        <w:rPr>
          <w:rFonts w:hint="eastAsia" w:ascii="宋体" w:hAnsi="宋体" w:eastAsia="宋体" w:cs="宋体"/>
          <w:color w:val="000000"/>
          <w:sz w:val="28"/>
          <w:szCs w:val="28"/>
        </w:rPr>
        <w:t>Q1、Q2……Qn——与各危险化学品相对应的临界量（t）。</w:t>
      </w:r>
    </w:p>
    <w:p>
      <w:pPr>
        <w:pStyle w:val="3"/>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本</w:t>
      </w:r>
      <w:r>
        <w:rPr>
          <w:rFonts w:hint="eastAsia" w:ascii="宋体" w:hAnsi="宋体" w:eastAsia="宋体" w:cs="宋体"/>
          <w:color w:val="000000"/>
          <w:sz w:val="28"/>
          <w:szCs w:val="28"/>
          <w:lang w:eastAsia="zh-CN"/>
        </w:rPr>
        <w:t>评估</w:t>
      </w:r>
      <w:r>
        <w:rPr>
          <w:rFonts w:hint="eastAsia" w:ascii="宋体" w:hAnsi="宋体" w:eastAsia="宋体" w:cs="宋体"/>
          <w:color w:val="000000"/>
          <w:sz w:val="28"/>
          <w:szCs w:val="28"/>
        </w:rPr>
        <w:t>范围主要危险化学品是天然气，其临界量为50t。评</w:t>
      </w:r>
      <w:r>
        <w:rPr>
          <w:rFonts w:hint="eastAsia" w:ascii="宋体" w:hAnsi="宋体" w:eastAsia="宋体" w:cs="宋体"/>
          <w:color w:val="000000"/>
          <w:sz w:val="28"/>
          <w:szCs w:val="28"/>
          <w:lang w:val="en-US" w:eastAsia="zh-CN"/>
        </w:rPr>
        <w:t>估</w:t>
      </w:r>
      <w:r>
        <w:rPr>
          <w:rFonts w:hint="eastAsia" w:ascii="宋体" w:hAnsi="宋体" w:eastAsia="宋体" w:cs="宋体"/>
          <w:color w:val="000000"/>
          <w:sz w:val="28"/>
          <w:szCs w:val="28"/>
        </w:rPr>
        <w:t>范围涉及的管道、门站、调压站等设施，其临界量均低于50t，因此，不构成危险化学品重大危险源。</w:t>
      </w:r>
    </w:p>
    <w:p>
      <w:pPr>
        <w:pStyle w:val="3"/>
        <w:spacing w:line="360" w:lineRule="auto"/>
        <w:ind w:firstLine="560"/>
        <w:rPr>
          <w:rFonts w:hint="eastAsia" w:ascii="宋体" w:hAnsi="宋体" w:eastAsia="宋体" w:cs="宋体"/>
          <w:color w:val="000000"/>
          <w:sz w:val="28"/>
          <w:szCs w:val="28"/>
        </w:rPr>
      </w:pPr>
      <w:bookmarkStart w:id="1492" w:name="_Toc167713550"/>
      <w:r>
        <w:rPr>
          <w:rFonts w:hint="eastAsia" w:ascii="宋体" w:hAnsi="宋体" w:eastAsia="宋体" w:cs="宋体"/>
          <w:color w:val="000000"/>
          <w:sz w:val="28"/>
          <w:szCs w:val="28"/>
        </w:rPr>
        <w:t>（2）依据</w:t>
      </w:r>
      <w:r>
        <w:rPr>
          <w:rFonts w:hint="eastAsia" w:ascii="宋体" w:hAnsi="宋体" w:eastAsia="宋体" w:cs="宋体"/>
          <w:sz w:val="28"/>
          <w:szCs w:val="28"/>
        </w:rPr>
        <w:t>《危险化学品重大危险源监督管理暂行规定》</w:t>
      </w:r>
      <w:r>
        <w:rPr>
          <w:rFonts w:hint="eastAsia" w:ascii="宋体" w:hAnsi="宋体" w:eastAsia="宋体" w:cs="宋体"/>
          <w:color w:val="000000"/>
          <w:sz w:val="28"/>
          <w:szCs w:val="28"/>
        </w:rPr>
        <w:t>（国家安监总局令第40号）进行辨识</w:t>
      </w:r>
    </w:p>
    <w:bookmarkEnd w:id="1492"/>
    <w:p>
      <w:pPr>
        <w:pStyle w:val="3"/>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根据《</w:t>
      </w:r>
      <w:r>
        <w:rPr>
          <w:rFonts w:hint="eastAsia" w:ascii="宋体" w:hAnsi="宋体" w:eastAsia="宋体" w:cs="宋体"/>
          <w:color w:val="333333"/>
          <w:sz w:val="28"/>
          <w:szCs w:val="28"/>
          <w:shd w:val="clear" w:color="auto" w:fill="FFFFFF"/>
        </w:rPr>
        <w:t>危险化学品重大危险源监督管理暂行规定</w:t>
      </w:r>
      <w:r>
        <w:rPr>
          <w:rFonts w:hint="eastAsia" w:ascii="宋体" w:hAnsi="宋体" w:eastAsia="宋体" w:cs="宋体"/>
          <w:color w:val="000000"/>
          <w:sz w:val="28"/>
          <w:szCs w:val="28"/>
        </w:rPr>
        <w:t>》（国家安监总局令第40号）对重大危险源规定的申报登记范围进行检查，公司的输配燃气管道、门站、调压站等设施不构成重大危险源。</w:t>
      </w:r>
    </w:p>
    <w:bookmarkEnd w:id="1479"/>
    <w:bookmarkEnd w:id="1480"/>
    <w:bookmarkEnd w:id="1483"/>
    <w:bookmarkEnd w:id="1484"/>
    <w:bookmarkEnd w:id="1485"/>
    <w:bookmarkEnd w:id="1486"/>
    <w:bookmarkEnd w:id="1487"/>
    <w:bookmarkEnd w:id="1488"/>
    <w:bookmarkEnd w:id="1489"/>
    <w:bookmarkEnd w:id="1490"/>
    <w:bookmarkEnd w:id="1491"/>
    <w:p>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sz w:val="28"/>
          <w:szCs w:val="28"/>
          <w:lang w:eastAsia="zh-CN"/>
        </w:rPr>
      </w:pPr>
      <w:bookmarkStart w:id="1493" w:name="_Toc34739467"/>
      <w:bookmarkStart w:id="1494" w:name="_Toc34739741"/>
      <w:bookmarkStart w:id="1495" w:name="_Toc37430027"/>
      <w:bookmarkStart w:id="1496" w:name="_Toc34840347"/>
      <w:bookmarkStart w:id="1497" w:name="_Toc37514684"/>
      <w:bookmarkStart w:id="1498" w:name="_Toc37517097"/>
      <w:bookmarkStart w:id="1499" w:name="_Toc428005239"/>
      <w:bookmarkStart w:id="1500" w:name="_Toc34837375"/>
      <w:bookmarkStart w:id="1501" w:name="_Toc34839811"/>
      <w:bookmarkStart w:id="1502" w:name="_Toc34840077"/>
      <w:bookmarkStart w:id="1503" w:name="_Toc13445"/>
      <w:bookmarkStart w:id="1504" w:name="_Toc17236"/>
      <w:r>
        <w:rPr>
          <w:rFonts w:hint="eastAsia"/>
          <w:sz w:val="28"/>
          <w:szCs w:val="28"/>
          <w:lang w:val="en-US" w:eastAsia="zh-CN"/>
        </w:rPr>
        <w:t xml:space="preserve">6 </w:t>
      </w:r>
      <w:r>
        <w:rPr>
          <w:rFonts w:hint="eastAsia"/>
          <w:sz w:val="28"/>
          <w:szCs w:val="28"/>
        </w:rPr>
        <w:t>主要危险有害因素</w:t>
      </w:r>
      <w:bookmarkEnd w:id="1493"/>
      <w:bookmarkEnd w:id="1494"/>
      <w:bookmarkEnd w:id="1495"/>
      <w:bookmarkEnd w:id="1496"/>
      <w:bookmarkEnd w:id="1497"/>
      <w:bookmarkEnd w:id="1498"/>
      <w:bookmarkEnd w:id="1499"/>
      <w:bookmarkEnd w:id="1500"/>
      <w:bookmarkEnd w:id="1501"/>
      <w:bookmarkEnd w:id="1502"/>
      <w:r>
        <w:rPr>
          <w:rFonts w:hint="eastAsia"/>
          <w:sz w:val="28"/>
          <w:szCs w:val="28"/>
          <w:lang w:val="en-US" w:eastAsia="zh-CN"/>
        </w:rPr>
        <w:t>评估</w:t>
      </w:r>
      <w:bookmarkEnd w:id="1503"/>
      <w:bookmarkEnd w:id="1504"/>
    </w:p>
    <w:p>
      <w:pPr>
        <w:spacing w:before="190"/>
        <w:ind w:firstLine="1302" w:firstLineChars="465"/>
        <w:rPr>
          <w:rFonts w:hint="eastAsia" w:ascii="宋体" w:hAnsi="宋体" w:eastAsia="宋体" w:cs="宋体"/>
          <w:kern w:val="3"/>
          <w:sz w:val="28"/>
          <w:szCs w:val="28"/>
        </w:rPr>
      </w:pPr>
      <w:r>
        <w:rPr>
          <w:rFonts w:hint="eastAsia" w:ascii="宋体" w:hAnsi="宋体" w:eastAsia="宋体" w:cs="宋体"/>
          <w:kern w:val="3"/>
          <w:sz w:val="28"/>
          <w:szCs w:val="28"/>
          <w:lang w:val="en-US" w:eastAsia="zh-CN"/>
        </w:rPr>
        <w:t xml:space="preserve">     </w:t>
      </w:r>
      <w:r>
        <w:rPr>
          <w:rFonts w:hint="eastAsia" w:ascii="宋体" w:hAnsi="宋体" w:eastAsia="宋体" w:cs="宋体"/>
          <w:kern w:val="3"/>
          <w:sz w:val="28"/>
          <w:szCs w:val="28"/>
        </w:rPr>
        <w:t>主要危险、有害因素分布表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131"/>
        <w:gridCol w:w="5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90" w:type="dxa"/>
            <w:noWrap w:val="0"/>
            <w:vAlign w:val="center"/>
          </w:tcPr>
          <w:p>
            <w:pPr>
              <w:ind w:firstLine="0" w:firstLineChars="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序号</w:t>
            </w:r>
          </w:p>
        </w:tc>
        <w:tc>
          <w:tcPr>
            <w:tcW w:w="2131" w:type="dxa"/>
            <w:noWrap w:val="0"/>
            <w:vAlign w:val="center"/>
          </w:tcPr>
          <w:p>
            <w:pPr>
              <w:ind w:firstLine="0" w:firstLineChars="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危险有害、因素</w:t>
            </w:r>
          </w:p>
        </w:tc>
        <w:tc>
          <w:tcPr>
            <w:tcW w:w="5582" w:type="dxa"/>
            <w:noWrap w:val="0"/>
            <w:vAlign w:val="center"/>
          </w:tcPr>
          <w:p>
            <w:pPr>
              <w:ind w:firstLine="0" w:firstLineChars="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主要存在部位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noWrap w:val="0"/>
            <w:vAlign w:val="center"/>
          </w:tcPr>
          <w:p>
            <w:pPr>
              <w:numPr>
                <w:ilvl w:val="1"/>
                <w:numId w:val="4"/>
              </w:numPr>
              <w:ind w:left="0" w:firstLine="0" w:firstLineChars="0"/>
              <w:jc w:val="center"/>
              <w:rPr>
                <w:rFonts w:hint="eastAsia" w:ascii="宋体" w:hAnsi="宋体" w:eastAsia="宋体" w:cs="宋体"/>
                <w:sz w:val="24"/>
                <w:szCs w:val="24"/>
              </w:rPr>
            </w:pPr>
          </w:p>
        </w:tc>
        <w:tc>
          <w:tcPr>
            <w:tcW w:w="2131"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火灾、爆炸</w:t>
            </w:r>
          </w:p>
        </w:tc>
        <w:tc>
          <w:tcPr>
            <w:tcW w:w="5582"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天然气输送管道；检修及安装过程等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noWrap w:val="0"/>
            <w:vAlign w:val="center"/>
          </w:tcPr>
          <w:p>
            <w:pPr>
              <w:numPr>
                <w:ilvl w:val="1"/>
                <w:numId w:val="4"/>
              </w:numPr>
              <w:ind w:left="0" w:firstLine="0" w:firstLineChars="0"/>
              <w:jc w:val="center"/>
              <w:rPr>
                <w:rFonts w:hint="eastAsia" w:ascii="宋体" w:hAnsi="宋体" w:eastAsia="宋体" w:cs="宋体"/>
                <w:sz w:val="24"/>
                <w:szCs w:val="24"/>
              </w:rPr>
            </w:pPr>
          </w:p>
        </w:tc>
        <w:tc>
          <w:tcPr>
            <w:tcW w:w="2131"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中毒和窒息</w:t>
            </w:r>
          </w:p>
        </w:tc>
        <w:tc>
          <w:tcPr>
            <w:tcW w:w="5582"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天然气输送管道；检修及安装过程等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noWrap w:val="0"/>
            <w:vAlign w:val="center"/>
          </w:tcPr>
          <w:p>
            <w:pPr>
              <w:numPr>
                <w:ilvl w:val="1"/>
                <w:numId w:val="4"/>
              </w:numPr>
              <w:ind w:left="0" w:firstLine="0" w:firstLineChars="0"/>
              <w:jc w:val="center"/>
              <w:rPr>
                <w:rFonts w:hint="eastAsia" w:ascii="宋体" w:hAnsi="宋体" w:eastAsia="宋体" w:cs="宋体"/>
                <w:sz w:val="24"/>
                <w:szCs w:val="24"/>
              </w:rPr>
            </w:pPr>
          </w:p>
        </w:tc>
        <w:tc>
          <w:tcPr>
            <w:tcW w:w="2131"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车辆伤害</w:t>
            </w:r>
          </w:p>
        </w:tc>
        <w:tc>
          <w:tcPr>
            <w:tcW w:w="5582"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检修及安装过程等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noWrap w:val="0"/>
            <w:vAlign w:val="center"/>
          </w:tcPr>
          <w:p>
            <w:pPr>
              <w:numPr>
                <w:ilvl w:val="1"/>
                <w:numId w:val="4"/>
              </w:numPr>
              <w:ind w:left="0" w:firstLine="0" w:firstLineChars="0"/>
              <w:jc w:val="center"/>
              <w:rPr>
                <w:rFonts w:hint="eastAsia" w:ascii="宋体" w:hAnsi="宋体" w:eastAsia="宋体" w:cs="宋体"/>
                <w:sz w:val="24"/>
                <w:szCs w:val="24"/>
              </w:rPr>
            </w:pPr>
          </w:p>
        </w:tc>
        <w:tc>
          <w:tcPr>
            <w:tcW w:w="2131"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高处坠落</w:t>
            </w:r>
          </w:p>
        </w:tc>
        <w:tc>
          <w:tcPr>
            <w:tcW w:w="5582"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检修及安装过程等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noWrap w:val="0"/>
            <w:vAlign w:val="center"/>
          </w:tcPr>
          <w:p>
            <w:pPr>
              <w:numPr>
                <w:ilvl w:val="1"/>
                <w:numId w:val="4"/>
              </w:numPr>
              <w:ind w:left="0" w:firstLine="0" w:firstLineChars="0"/>
              <w:jc w:val="center"/>
              <w:rPr>
                <w:rFonts w:hint="eastAsia" w:ascii="宋体" w:hAnsi="宋体" w:eastAsia="宋体" w:cs="宋体"/>
                <w:sz w:val="24"/>
                <w:szCs w:val="24"/>
              </w:rPr>
            </w:pPr>
          </w:p>
        </w:tc>
        <w:tc>
          <w:tcPr>
            <w:tcW w:w="2131"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机械伤害</w:t>
            </w:r>
          </w:p>
        </w:tc>
        <w:tc>
          <w:tcPr>
            <w:tcW w:w="5582"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检修及安装过程等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noWrap w:val="0"/>
            <w:vAlign w:val="center"/>
          </w:tcPr>
          <w:p>
            <w:pPr>
              <w:numPr>
                <w:ilvl w:val="1"/>
                <w:numId w:val="4"/>
              </w:numPr>
              <w:ind w:left="0" w:firstLine="0" w:firstLineChars="0"/>
              <w:jc w:val="center"/>
              <w:rPr>
                <w:rFonts w:hint="eastAsia" w:ascii="宋体" w:hAnsi="宋体" w:eastAsia="宋体" w:cs="宋体"/>
                <w:sz w:val="24"/>
                <w:szCs w:val="24"/>
              </w:rPr>
            </w:pPr>
          </w:p>
        </w:tc>
        <w:tc>
          <w:tcPr>
            <w:tcW w:w="2131"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物体打击</w:t>
            </w:r>
          </w:p>
        </w:tc>
        <w:tc>
          <w:tcPr>
            <w:tcW w:w="5582"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检修及安装过程等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noWrap w:val="0"/>
            <w:vAlign w:val="center"/>
          </w:tcPr>
          <w:p>
            <w:pPr>
              <w:numPr>
                <w:ilvl w:val="1"/>
                <w:numId w:val="4"/>
              </w:numPr>
              <w:ind w:left="0" w:firstLine="0" w:firstLineChars="0"/>
              <w:jc w:val="center"/>
              <w:rPr>
                <w:rFonts w:hint="eastAsia" w:ascii="宋体" w:hAnsi="宋体" w:eastAsia="宋体" w:cs="宋体"/>
                <w:sz w:val="24"/>
                <w:szCs w:val="24"/>
              </w:rPr>
            </w:pPr>
          </w:p>
        </w:tc>
        <w:tc>
          <w:tcPr>
            <w:tcW w:w="2131"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触电伤害</w:t>
            </w:r>
          </w:p>
        </w:tc>
        <w:tc>
          <w:tcPr>
            <w:tcW w:w="5582"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检修及安装过程等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noWrap w:val="0"/>
            <w:vAlign w:val="center"/>
          </w:tcPr>
          <w:p>
            <w:pPr>
              <w:numPr>
                <w:ilvl w:val="1"/>
                <w:numId w:val="4"/>
              </w:numPr>
              <w:ind w:left="0" w:firstLine="0" w:firstLineChars="0"/>
              <w:jc w:val="center"/>
              <w:rPr>
                <w:rFonts w:hint="eastAsia" w:ascii="宋体" w:hAnsi="宋体" w:eastAsia="宋体" w:cs="宋体"/>
                <w:sz w:val="24"/>
                <w:szCs w:val="24"/>
              </w:rPr>
            </w:pPr>
          </w:p>
        </w:tc>
        <w:tc>
          <w:tcPr>
            <w:tcW w:w="2131"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雷电危害</w:t>
            </w:r>
          </w:p>
        </w:tc>
        <w:tc>
          <w:tcPr>
            <w:tcW w:w="5582"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天然气输送管道；检修及安装过程等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noWrap w:val="0"/>
            <w:vAlign w:val="center"/>
          </w:tcPr>
          <w:p>
            <w:pPr>
              <w:numPr>
                <w:ilvl w:val="1"/>
                <w:numId w:val="4"/>
              </w:numPr>
              <w:ind w:left="0" w:firstLine="0" w:firstLineChars="0"/>
              <w:jc w:val="center"/>
              <w:rPr>
                <w:rFonts w:hint="eastAsia" w:ascii="宋体" w:hAnsi="宋体" w:eastAsia="宋体" w:cs="宋体"/>
                <w:sz w:val="24"/>
                <w:szCs w:val="24"/>
              </w:rPr>
            </w:pPr>
          </w:p>
        </w:tc>
        <w:tc>
          <w:tcPr>
            <w:tcW w:w="2131"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静电危害</w:t>
            </w:r>
          </w:p>
        </w:tc>
        <w:tc>
          <w:tcPr>
            <w:tcW w:w="5582"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天然气输送管道；检修及安装过程等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noWrap w:val="0"/>
            <w:vAlign w:val="center"/>
          </w:tcPr>
          <w:p>
            <w:pPr>
              <w:numPr>
                <w:ilvl w:val="1"/>
                <w:numId w:val="4"/>
              </w:numPr>
              <w:ind w:left="0" w:firstLine="0" w:firstLineChars="0"/>
              <w:jc w:val="center"/>
              <w:rPr>
                <w:rFonts w:hint="eastAsia" w:ascii="宋体" w:hAnsi="宋体" w:eastAsia="宋体" w:cs="宋体"/>
                <w:sz w:val="24"/>
                <w:szCs w:val="24"/>
              </w:rPr>
            </w:pPr>
          </w:p>
        </w:tc>
        <w:tc>
          <w:tcPr>
            <w:tcW w:w="2131"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灼烫伤害</w:t>
            </w:r>
          </w:p>
        </w:tc>
        <w:tc>
          <w:tcPr>
            <w:tcW w:w="5582"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检修及安装过程等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noWrap w:val="0"/>
            <w:vAlign w:val="center"/>
          </w:tcPr>
          <w:p>
            <w:pPr>
              <w:numPr>
                <w:ilvl w:val="1"/>
                <w:numId w:val="4"/>
              </w:numPr>
              <w:ind w:left="0" w:firstLine="0" w:firstLineChars="0"/>
              <w:jc w:val="center"/>
              <w:rPr>
                <w:rFonts w:hint="eastAsia" w:ascii="宋体" w:hAnsi="宋体" w:eastAsia="宋体" w:cs="宋体"/>
                <w:sz w:val="24"/>
                <w:szCs w:val="24"/>
              </w:rPr>
            </w:pPr>
          </w:p>
        </w:tc>
        <w:tc>
          <w:tcPr>
            <w:tcW w:w="2131"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其他爆炸（压力管道爆炸）</w:t>
            </w:r>
          </w:p>
        </w:tc>
        <w:tc>
          <w:tcPr>
            <w:tcW w:w="5582"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天然气输送管道；检修及安装过程等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noWrap w:val="0"/>
            <w:vAlign w:val="center"/>
          </w:tcPr>
          <w:p>
            <w:pPr>
              <w:numPr>
                <w:ilvl w:val="1"/>
                <w:numId w:val="4"/>
              </w:numPr>
              <w:ind w:left="0" w:firstLine="0" w:firstLineChars="0"/>
              <w:jc w:val="center"/>
              <w:rPr>
                <w:rFonts w:hint="eastAsia" w:ascii="宋体" w:hAnsi="宋体" w:eastAsia="宋体" w:cs="宋体"/>
                <w:sz w:val="24"/>
                <w:szCs w:val="24"/>
              </w:rPr>
            </w:pPr>
          </w:p>
        </w:tc>
        <w:tc>
          <w:tcPr>
            <w:tcW w:w="2131"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噪声危害</w:t>
            </w:r>
          </w:p>
        </w:tc>
        <w:tc>
          <w:tcPr>
            <w:tcW w:w="5582" w:type="dxa"/>
            <w:noWrap w:val="0"/>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天然气输送管道；检修及安装过程等</w:t>
            </w:r>
          </w:p>
        </w:tc>
      </w:tr>
    </w:tbl>
    <w:p>
      <w:pPr>
        <w:spacing w:before="190"/>
        <w:ind w:firstLine="560"/>
        <w:rPr>
          <w:rFonts w:hint="eastAsia" w:ascii="宋体" w:hAnsi="宋体" w:eastAsia="宋体" w:cs="宋体"/>
          <w:kern w:val="3"/>
          <w:sz w:val="28"/>
          <w:szCs w:val="28"/>
          <w:lang w:val="en-US" w:eastAsia="zh-CN"/>
        </w:rPr>
      </w:pPr>
    </w:p>
    <w:p>
      <w:pPr>
        <w:spacing w:before="190"/>
        <w:ind w:firstLine="560"/>
        <w:rPr>
          <w:rFonts w:hint="eastAsia" w:ascii="宋体" w:hAnsi="宋体" w:eastAsia="宋体" w:cs="宋体"/>
          <w:kern w:val="3"/>
          <w:sz w:val="28"/>
          <w:szCs w:val="28"/>
        </w:rPr>
      </w:pPr>
      <w:r>
        <w:rPr>
          <w:rFonts w:hint="eastAsia" w:ascii="宋体" w:hAnsi="宋体" w:eastAsia="宋体" w:cs="宋体"/>
          <w:kern w:val="3"/>
          <w:sz w:val="28"/>
          <w:szCs w:val="28"/>
          <w:lang w:val="en-US" w:eastAsia="zh-CN"/>
        </w:rPr>
        <w:t xml:space="preserve">       </w:t>
      </w:r>
      <w:r>
        <w:rPr>
          <w:rFonts w:hint="eastAsia" w:ascii="宋体" w:hAnsi="宋体" w:eastAsia="宋体" w:cs="宋体"/>
          <w:kern w:val="3"/>
          <w:sz w:val="28"/>
          <w:szCs w:val="28"/>
        </w:rPr>
        <w:t>主要自然因素对天然气管道危害一览表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268"/>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自然因素</w:t>
            </w:r>
          </w:p>
        </w:tc>
        <w:tc>
          <w:tcPr>
            <w:tcW w:w="58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危害结果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地震</w:t>
            </w:r>
          </w:p>
        </w:tc>
        <w:tc>
          <w:tcPr>
            <w:tcW w:w="58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使管道位移、开裂、折弯；并引发更为严重的次生灾害。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洪水</w:t>
            </w:r>
          </w:p>
        </w:tc>
        <w:tc>
          <w:tcPr>
            <w:tcW w:w="58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使管道暴露、折弯、甚至冲断；并引发更为严重的次生灾害。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崩塌</w:t>
            </w:r>
          </w:p>
        </w:tc>
        <w:tc>
          <w:tcPr>
            <w:tcW w:w="58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损坏管道、是管道折弯甚至破裂；并引发更为严重的次生灾害。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冲蚀塌岸</w:t>
            </w:r>
          </w:p>
        </w:tc>
        <w:tc>
          <w:tcPr>
            <w:tcW w:w="58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管道损坏、断裂；并引发更为严重的次生灾害。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地震与沙土液化</w:t>
            </w:r>
          </w:p>
        </w:tc>
        <w:tc>
          <w:tcPr>
            <w:tcW w:w="58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管道损坏、断裂；并引发更为严重的次生灾害。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地面沉降</w:t>
            </w:r>
          </w:p>
        </w:tc>
        <w:tc>
          <w:tcPr>
            <w:tcW w:w="58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管道下部悬空或产生相应变形，严重时发生断裂；造成管道连接处变形或断裂；并引发更为严重的次生灾害。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土壤</w:t>
            </w:r>
          </w:p>
        </w:tc>
        <w:tc>
          <w:tcPr>
            <w:tcW w:w="58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腐蚀造成管道穿孔，引发事故。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雷电</w:t>
            </w:r>
          </w:p>
        </w:tc>
        <w:tc>
          <w:tcPr>
            <w:tcW w:w="58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天然气管道遭到雷击时易发生爆炸和火灾，且破坏巨大，可造成严重影响。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高压线</w:t>
            </w:r>
          </w:p>
        </w:tc>
        <w:tc>
          <w:tcPr>
            <w:tcW w:w="58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对做业及施工人员造成危害；并可能击穿防腐层及管道；并引发更为严重的次生灾害。</w:t>
            </w:r>
          </w:p>
        </w:tc>
      </w:tr>
    </w:tbl>
    <w:p>
      <w:pPr>
        <w:spacing w:before="190"/>
        <w:ind w:firstLine="560"/>
        <w:rPr>
          <w:rFonts w:hint="eastAsia" w:ascii="宋体" w:hAnsi="宋体" w:eastAsia="宋体" w:cs="宋体"/>
          <w:kern w:val="3"/>
          <w:sz w:val="28"/>
          <w:szCs w:val="28"/>
          <w:lang w:val="en-US" w:eastAsia="zh-CN"/>
        </w:rPr>
      </w:pPr>
    </w:p>
    <w:p>
      <w:pPr>
        <w:spacing w:before="190"/>
        <w:ind w:firstLine="560"/>
        <w:rPr>
          <w:rFonts w:hint="eastAsia" w:ascii="宋体" w:hAnsi="宋体" w:eastAsia="宋体" w:cs="宋体"/>
          <w:kern w:val="3"/>
          <w:sz w:val="28"/>
          <w:szCs w:val="28"/>
        </w:rPr>
      </w:pPr>
      <w:r>
        <w:rPr>
          <w:rFonts w:hint="eastAsia" w:ascii="宋体" w:hAnsi="宋体" w:eastAsia="宋体" w:cs="宋体"/>
          <w:kern w:val="3"/>
          <w:sz w:val="28"/>
          <w:szCs w:val="28"/>
          <w:lang w:val="en-US" w:eastAsia="zh-CN"/>
        </w:rPr>
        <w:t xml:space="preserve">      </w:t>
      </w:r>
      <w:r>
        <w:rPr>
          <w:rFonts w:hint="eastAsia" w:ascii="宋体" w:hAnsi="宋体" w:eastAsia="宋体" w:cs="宋体"/>
          <w:kern w:val="3"/>
          <w:sz w:val="28"/>
          <w:szCs w:val="28"/>
        </w:rPr>
        <w:t>第三方破坏对天然气管道的危害一览表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835"/>
        <w:gridCol w:w="5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破坏原因</w:t>
            </w:r>
          </w:p>
        </w:tc>
        <w:tc>
          <w:tcPr>
            <w:tcW w:w="587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危害结果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建筑、施工损伤管道</w:t>
            </w:r>
          </w:p>
        </w:tc>
        <w:tc>
          <w:tcPr>
            <w:tcW w:w="587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管道损坏、断裂；并引发更为严重的次生灾害。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在沟渠上作业损伤管道</w:t>
            </w:r>
          </w:p>
        </w:tc>
        <w:tc>
          <w:tcPr>
            <w:tcW w:w="587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造成管道裸露、悬空或破坏；并引发更为严重的次生灾害。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违章建筑占压管道</w:t>
            </w:r>
          </w:p>
        </w:tc>
        <w:tc>
          <w:tcPr>
            <w:tcW w:w="587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对管道基础的破坏，引起下沉，又增加了管道的负荷，造成管道弯曲变形甚至损坏；并引发更为严重的次生灾害。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有意破坏</w:t>
            </w:r>
          </w:p>
        </w:tc>
        <w:tc>
          <w:tcPr>
            <w:tcW w:w="587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管道损坏、断裂；并引发更为严重的次生灾害。</w:t>
            </w:r>
          </w:p>
        </w:tc>
      </w:tr>
    </w:tbl>
    <w:p>
      <w:pPr>
        <w:spacing w:before="190"/>
        <w:ind w:firstLine="56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主要事故类型、危险危害程度及影响范围</w:t>
      </w:r>
    </w:p>
    <w:tbl>
      <w:tblPr>
        <w:tblStyle w:val="14"/>
        <w:tblW w:w="0" w:type="auto"/>
        <w:jc w:val="center"/>
        <w:tblLayout w:type="fixed"/>
        <w:tblCellMar>
          <w:top w:w="0" w:type="dxa"/>
          <w:left w:w="108" w:type="dxa"/>
          <w:bottom w:w="0" w:type="dxa"/>
          <w:right w:w="108" w:type="dxa"/>
        </w:tblCellMar>
      </w:tblPr>
      <w:tblGrid>
        <w:gridCol w:w="527"/>
        <w:gridCol w:w="850"/>
        <w:gridCol w:w="2986"/>
        <w:gridCol w:w="2105"/>
        <w:gridCol w:w="2280"/>
      </w:tblGrid>
      <w:tr>
        <w:tblPrEx>
          <w:tblCellMar>
            <w:top w:w="0" w:type="dxa"/>
            <w:left w:w="108" w:type="dxa"/>
            <w:bottom w:w="0" w:type="dxa"/>
            <w:right w:w="108" w:type="dxa"/>
          </w:tblCellMar>
        </w:tblPrEx>
        <w:trPr>
          <w:trHeight w:val="45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事故类别</w:t>
            </w:r>
          </w:p>
        </w:tc>
        <w:tc>
          <w:tcPr>
            <w:tcW w:w="29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事故风险</w:t>
            </w:r>
          </w:p>
        </w:tc>
        <w:tc>
          <w:tcPr>
            <w:tcW w:w="210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危害程度</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防范措施</w:t>
            </w:r>
          </w:p>
        </w:tc>
      </w:tr>
      <w:tr>
        <w:tblPrEx>
          <w:tblCellMar>
            <w:top w:w="0" w:type="dxa"/>
            <w:left w:w="108" w:type="dxa"/>
            <w:bottom w:w="0" w:type="dxa"/>
            <w:right w:w="108" w:type="dxa"/>
          </w:tblCellMar>
        </w:tblPrEx>
        <w:trPr>
          <w:trHeight w:val="45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85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燃气管道泄漏、火灾、爆炸</w:t>
            </w:r>
          </w:p>
        </w:tc>
        <w:tc>
          <w:tcPr>
            <w:tcW w:w="29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管道锈蚀、金属材料内部缺陷、地基塌陷、人为外力损伤、违规占压等，可导致燃气泄漏。一旦泄漏的燃气与空气混合能形成爆炸性混合物，遇明火、静电火花、高热能等引起燃烧、爆炸。超压可能造成管道爆炸。</w:t>
            </w:r>
          </w:p>
        </w:tc>
        <w:tc>
          <w:tcPr>
            <w:tcW w:w="21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主要对管道周边公共建筑、企、（事）业单位，居民社区人员及财产造成影响，可能会导致人员伤亡或财物损失。</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1、预防泄漏；</w:t>
            </w:r>
          </w:p>
          <w:p>
            <w:pPr>
              <w:rPr>
                <w:rFonts w:hint="eastAsia" w:ascii="宋体" w:hAnsi="宋体" w:eastAsia="宋体" w:cs="宋体"/>
                <w:sz w:val="24"/>
                <w:szCs w:val="24"/>
              </w:rPr>
            </w:pPr>
            <w:r>
              <w:rPr>
                <w:rFonts w:hint="eastAsia" w:ascii="宋体" w:hAnsi="宋体" w:eastAsia="宋体" w:cs="宋体"/>
                <w:sz w:val="24"/>
                <w:szCs w:val="24"/>
              </w:rPr>
              <w:t>2、严禁烟火；</w:t>
            </w:r>
          </w:p>
          <w:p>
            <w:pPr>
              <w:rPr>
                <w:rFonts w:hint="eastAsia" w:ascii="宋体" w:hAnsi="宋体" w:eastAsia="宋体" w:cs="宋体"/>
                <w:sz w:val="24"/>
                <w:szCs w:val="24"/>
              </w:rPr>
            </w:pPr>
            <w:r>
              <w:rPr>
                <w:rFonts w:hint="eastAsia" w:ascii="宋体" w:hAnsi="宋体" w:eastAsia="宋体" w:cs="宋体"/>
                <w:sz w:val="24"/>
                <w:szCs w:val="24"/>
              </w:rPr>
              <w:t>3、定期巡检，强化维护保养；</w:t>
            </w:r>
          </w:p>
          <w:p>
            <w:pPr>
              <w:rPr>
                <w:rFonts w:hint="eastAsia" w:ascii="宋体" w:hAnsi="宋体" w:eastAsia="宋体" w:cs="宋体"/>
                <w:sz w:val="24"/>
                <w:szCs w:val="24"/>
              </w:rPr>
            </w:pPr>
            <w:r>
              <w:rPr>
                <w:rFonts w:hint="eastAsia" w:ascii="宋体" w:hAnsi="宋体" w:eastAsia="宋体" w:cs="宋体"/>
                <w:sz w:val="24"/>
                <w:szCs w:val="24"/>
              </w:rPr>
              <w:t>4、遵守安全操作规程及公司规章制度。</w:t>
            </w:r>
          </w:p>
        </w:tc>
      </w:tr>
      <w:tr>
        <w:tblPrEx>
          <w:tblCellMar>
            <w:top w:w="0" w:type="dxa"/>
            <w:left w:w="108" w:type="dxa"/>
            <w:bottom w:w="0" w:type="dxa"/>
            <w:right w:w="108" w:type="dxa"/>
          </w:tblCellMar>
        </w:tblPrEx>
        <w:trPr>
          <w:trHeight w:val="45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泄阀门井泄漏、火灾、爆炸</w:t>
            </w:r>
          </w:p>
        </w:tc>
        <w:tc>
          <w:tcPr>
            <w:tcW w:w="29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阀门锈蚀、密封破损，阀门内部缺陷、人为外力损伤等可导致燃气泄露，一旦泄漏的燃气与空气混合能形成爆炸性混合物，遇明火、静电火花、高热能等引起燃烧、爆炸。</w:t>
            </w:r>
          </w:p>
        </w:tc>
        <w:tc>
          <w:tcPr>
            <w:tcW w:w="21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主要对阀门井、管道周边公共建筑、企、（事）业单位，居民社区人员及财产造成影响，可能会导致人员伤亡或财物损失。</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1、预防泄漏；加强阀门井巡检；</w:t>
            </w:r>
          </w:p>
          <w:p>
            <w:pPr>
              <w:rPr>
                <w:rFonts w:hint="eastAsia" w:ascii="宋体" w:hAnsi="宋体" w:eastAsia="宋体" w:cs="宋体"/>
                <w:sz w:val="24"/>
                <w:szCs w:val="24"/>
              </w:rPr>
            </w:pPr>
            <w:r>
              <w:rPr>
                <w:rFonts w:hint="eastAsia" w:ascii="宋体" w:hAnsi="宋体" w:eastAsia="宋体" w:cs="宋体"/>
                <w:sz w:val="24"/>
                <w:szCs w:val="24"/>
              </w:rPr>
              <w:t>2、严禁烟火；</w:t>
            </w:r>
          </w:p>
          <w:p>
            <w:pPr>
              <w:rPr>
                <w:rFonts w:hint="eastAsia" w:ascii="宋体" w:hAnsi="宋体" w:eastAsia="宋体" w:cs="宋体"/>
                <w:sz w:val="24"/>
                <w:szCs w:val="24"/>
              </w:rPr>
            </w:pPr>
            <w:r>
              <w:rPr>
                <w:rFonts w:hint="eastAsia" w:ascii="宋体" w:hAnsi="宋体" w:eastAsia="宋体" w:cs="宋体"/>
                <w:sz w:val="24"/>
                <w:szCs w:val="24"/>
              </w:rPr>
              <w:t>3、定期巡检，强化维护保养；</w:t>
            </w:r>
          </w:p>
          <w:p>
            <w:pPr>
              <w:rPr>
                <w:rFonts w:hint="eastAsia" w:ascii="宋体" w:hAnsi="宋体" w:eastAsia="宋体" w:cs="宋体"/>
                <w:sz w:val="24"/>
                <w:szCs w:val="24"/>
              </w:rPr>
            </w:pPr>
            <w:r>
              <w:rPr>
                <w:rFonts w:hint="eastAsia" w:ascii="宋体" w:hAnsi="宋体" w:eastAsia="宋体" w:cs="宋体"/>
                <w:sz w:val="24"/>
                <w:szCs w:val="24"/>
              </w:rPr>
              <w:t>4、遵守安全操作规程及公司规章制度。</w:t>
            </w:r>
          </w:p>
        </w:tc>
      </w:tr>
      <w:tr>
        <w:tblPrEx>
          <w:tblCellMar>
            <w:top w:w="0" w:type="dxa"/>
            <w:left w:w="108" w:type="dxa"/>
            <w:bottom w:w="0" w:type="dxa"/>
            <w:right w:w="108" w:type="dxa"/>
          </w:tblCellMar>
        </w:tblPrEx>
        <w:trPr>
          <w:trHeight w:val="45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85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调压器泄漏、火灾、爆炸</w:t>
            </w:r>
          </w:p>
        </w:tc>
        <w:tc>
          <w:tcPr>
            <w:tcW w:w="29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调压器内部缺陷、管道锈蚀，或是外力撞损调压器可能导致燃气泄露，泄漏的燃气与空气混合能形成爆炸性混合物，遇明火、静电火花、高热能等引起燃烧、爆炸。</w:t>
            </w:r>
          </w:p>
        </w:tc>
        <w:tc>
          <w:tcPr>
            <w:tcW w:w="21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主要对道周边公共建筑、企、（事）业单位，居民社区人员及财产造成影响，可能会导致人员伤亡或财物损失。</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1、加强设备保护隔离，安全警示；</w:t>
            </w:r>
          </w:p>
          <w:p>
            <w:pPr>
              <w:rPr>
                <w:rFonts w:hint="eastAsia" w:ascii="宋体" w:hAnsi="宋体" w:eastAsia="宋体" w:cs="宋体"/>
                <w:sz w:val="24"/>
                <w:szCs w:val="24"/>
              </w:rPr>
            </w:pPr>
            <w:r>
              <w:rPr>
                <w:rFonts w:hint="eastAsia" w:ascii="宋体" w:hAnsi="宋体" w:eastAsia="宋体" w:cs="宋体"/>
                <w:sz w:val="24"/>
                <w:szCs w:val="24"/>
              </w:rPr>
              <w:t>2、严禁烟火；</w:t>
            </w:r>
          </w:p>
          <w:p>
            <w:pPr>
              <w:rPr>
                <w:rFonts w:hint="eastAsia" w:ascii="宋体" w:hAnsi="宋体" w:eastAsia="宋体" w:cs="宋体"/>
                <w:sz w:val="24"/>
                <w:szCs w:val="24"/>
              </w:rPr>
            </w:pPr>
            <w:r>
              <w:rPr>
                <w:rFonts w:hint="eastAsia" w:ascii="宋体" w:hAnsi="宋体" w:eastAsia="宋体" w:cs="宋体"/>
                <w:sz w:val="24"/>
                <w:szCs w:val="24"/>
              </w:rPr>
              <w:t>3、定期巡检，强化维护保养；</w:t>
            </w:r>
          </w:p>
          <w:p>
            <w:pPr>
              <w:rPr>
                <w:rFonts w:hint="eastAsia" w:ascii="宋体" w:hAnsi="宋体" w:eastAsia="宋体" w:cs="宋体"/>
                <w:sz w:val="24"/>
                <w:szCs w:val="24"/>
              </w:rPr>
            </w:pPr>
            <w:r>
              <w:rPr>
                <w:rFonts w:hint="eastAsia" w:ascii="宋体" w:hAnsi="宋体" w:eastAsia="宋体" w:cs="宋体"/>
                <w:sz w:val="24"/>
                <w:szCs w:val="24"/>
              </w:rPr>
              <w:t>4、遵守安全操作规程及公司规章制度。</w:t>
            </w:r>
          </w:p>
        </w:tc>
      </w:tr>
      <w:tr>
        <w:tblPrEx>
          <w:tblCellMar>
            <w:top w:w="0" w:type="dxa"/>
            <w:left w:w="108" w:type="dxa"/>
            <w:bottom w:w="0" w:type="dxa"/>
            <w:right w:w="108" w:type="dxa"/>
          </w:tblCellMar>
        </w:tblPrEx>
        <w:trPr>
          <w:trHeight w:val="45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85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用气设备泄漏火灾爆炸</w:t>
            </w:r>
          </w:p>
        </w:tc>
        <w:tc>
          <w:tcPr>
            <w:tcW w:w="29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因燃气设施、管道锈蚀或客户私自改装燃气设备、使用不当等引起泄漏。一旦泄漏的燃气与空气混合能形成爆炸性混合物，遇明火、高热能等引起燃烧、爆炸。</w:t>
            </w:r>
          </w:p>
        </w:tc>
        <w:tc>
          <w:tcPr>
            <w:tcW w:w="21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主要对管道及设施周边工矿企、（事）业单位，居民社区人员及财产造成影响，可能会导致人员伤亡或财物失。</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1、预防泄漏</w:t>
            </w:r>
          </w:p>
          <w:p>
            <w:pPr>
              <w:rPr>
                <w:rFonts w:hint="eastAsia" w:ascii="宋体" w:hAnsi="宋体" w:eastAsia="宋体" w:cs="宋体"/>
                <w:sz w:val="24"/>
                <w:szCs w:val="24"/>
              </w:rPr>
            </w:pPr>
            <w:r>
              <w:rPr>
                <w:rFonts w:hint="eastAsia" w:ascii="宋体" w:hAnsi="宋体" w:eastAsia="宋体" w:cs="宋体"/>
                <w:sz w:val="24"/>
                <w:szCs w:val="24"/>
              </w:rPr>
              <w:t>2、严禁烟火</w:t>
            </w:r>
          </w:p>
          <w:p>
            <w:pPr>
              <w:rPr>
                <w:rFonts w:hint="eastAsia" w:ascii="宋体" w:hAnsi="宋体" w:eastAsia="宋体" w:cs="宋体"/>
                <w:sz w:val="24"/>
                <w:szCs w:val="24"/>
              </w:rPr>
            </w:pPr>
            <w:r>
              <w:rPr>
                <w:rFonts w:hint="eastAsia" w:ascii="宋体" w:hAnsi="宋体" w:eastAsia="宋体" w:cs="宋体"/>
                <w:sz w:val="24"/>
                <w:szCs w:val="24"/>
              </w:rPr>
              <w:t>3、加强安全检查；</w:t>
            </w:r>
          </w:p>
          <w:p>
            <w:pPr>
              <w:rPr>
                <w:rFonts w:hint="eastAsia" w:ascii="宋体" w:hAnsi="宋体" w:eastAsia="宋体" w:cs="宋体"/>
                <w:sz w:val="24"/>
                <w:szCs w:val="24"/>
              </w:rPr>
            </w:pPr>
            <w:r>
              <w:rPr>
                <w:rFonts w:hint="eastAsia" w:ascii="宋体" w:hAnsi="宋体" w:eastAsia="宋体" w:cs="宋体"/>
                <w:sz w:val="24"/>
                <w:szCs w:val="24"/>
              </w:rPr>
              <w:t>4、设施维护保养到位；、</w:t>
            </w:r>
          </w:p>
          <w:p>
            <w:pPr>
              <w:rPr>
                <w:rFonts w:hint="eastAsia" w:ascii="宋体" w:hAnsi="宋体" w:eastAsia="宋体" w:cs="宋体"/>
                <w:sz w:val="24"/>
                <w:szCs w:val="24"/>
              </w:rPr>
            </w:pPr>
            <w:r>
              <w:rPr>
                <w:rFonts w:hint="eastAsia" w:ascii="宋体" w:hAnsi="宋体" w:eastAsia="宋体" w:cs="宋体"/>
                <w:sz w:val="24"/>
                <w:szCs w:val="24"/>
              </w:rPr>
              <w:t>5、遵守安全操作规程及公司规章制度。</w:t>
            </w:r>
          </w:p>
          <w:p>
            <w:pPr>
              <w:rPr>
                <w:rFonts w:hint="eastAsia" w:ascii="宋体" w:hAnsi="宋体" w:eastAsia="宋体" w:cs="宋体"/>
                <w:sz w:val="24"/>
                <w:szCs w:val="24"/>
              </w:rPr>
            </w:pPr>
            <w:r>
              <w:rPr>
                <w:rFonts w:hint="eastAsia" w:ascii="宋体" w:hAnsi="宋体" w:eastAsia="宋体" w:cs="宋体"/>
                <w:sz w:val="24"/>
                <w:szCs w:val="24"/>
              </w:rPr>
              <w:t>6、加强安全用气知识宣传。</w:t>
            </w:r>
          </w:p>
        </w:tc>
      </w:tr>
      <w:tr>
        <w:tblPrEx>
          <w:tblCellMar>
            <w:top w:w="0" w:type="dxa"/>
            <w:left w:w="108" w:type="dxa"/>
            <w:bottom w:w="0" w:type="dxa"/>
            <w:right w:w="108" w:type="dxa"/>
          </w:tblCellMar>
        </w:tblPrEx>
        <w:trPr>
          <w:trHeight w:val="45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自然灾害使燃气设施裸露悬空泄漏火灾</w:t>
            </w:r>
          </w:p>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爆炸</w:t>
            </w:r>
          </w:p>
        </w:tc>
        <w:tc>
          <w:tcPr>
            <w:tcW w:w="29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天然气管道多、设施数量多、区域分布广，对自然灾害的防范能力有限。因此严重自然灾害极有可能造成天然气管道、设施泄露或因此产生燃烧爆炸。</w:t>
            </w:r>
          </w:p>
        </w:tc>
        <w:tc>
          <w:tcPr>
            <w:tcW w:w="21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主要对管道及设施周边工矿企、（事）业单位，居民社区人员及财产造成影响，可能会导致人员伤亡或财物失。</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1、及时收听当地气象台的灾难性天气预报；</w:t>
            </w:r>
          </w:p>
          <w:p>
            <w:pPr>
              <w:rPr>
                <w:rFonts w:hint="eastAsia" w:ascii="宋体" w:hAnsi="宋体" w:eastAsia="宋体" w:cs="宋体"/>
                <w:sz w:val="24"/>
                <w:szCs w:val="24"/>
              </w:rPr>
            </w:pPr>
            <w:r>
              <w:rPr>
                <w:rFonts w:hint="eastAsia" w:ascii="宋体" w:hAnsi="宋体" w:eastAsia="宋体" w:cs="宋体"/>
                <w:sz w:val="24"/>
                <w:szCs w:val="24"/>
              </w:rPr>
              <w:t>2、加强对滑坡地段和江、河、溪边埋地天然气管段和供气设备进行巡查；</w:t>
            </w:r>
          </w:p>
          <w:p>
            <w:pPr>
              <w:rPr>
                <w:rFonts w:hint="eastAsia" w:ascii="宋体" w:hAnsi="宋体" w:eastAsia="宋体" w:cs="宋体"/>
                <w:sz w:val="24"/>
                <w:szCs w:val="24"/>
              </w:rPr>
            </w:pPr>
            <w:r>
              <w:rPr>
                <w:rFonts w:hint="eastAsia" w:ascii="宋体" w:hAnsi="宋体" w:eastAsia="宋体" w:cs="宋体"/>
                <w:sz w:val="24"/>
                <w:szCs w:val="24"/>
              </w:rPr>
              <w:t>3、定期巡检，强化维护保养。</w:t>
            </w:r>
          </w:p>
        </w:tc>
      </w:tr>
      <w:tr>
        <w:tblPrEx>
          <w:tblCellMar>
            <w:top w:w="0" w:type="dxa"/>
            <w:left w:w="108" w:type="dxa"/>
            <w:bottom w:w="0" w:type="dxa"/>
            <w:right w:w="108" w:type="dxa"/>
          </w:tblCellMar>
        </w:tblPrEx>
        <w:trPr>
          <w:trHeight w:val="45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85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过桥</w:t>
            </w:r>
          </w:p>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管道</w:t>
            </w:r>
          </w:p>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泄漏</w:t>
            </w:r>
          </w:p>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火灾</w:t>
            </w:r>
          </w:p>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爆炸</w:t>
            </w:r>
          </w:p>
        </w:tc>
        <w:tc>
          <w:tcPr>
            <w:tcW w:w="29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1、过桥管道输送天然气压力高，一旦管道破裂将释放大量的天然气；</w:t>
            </w:r>
          </w:p>
          <w:p>
            <w:pPr>
              <w:rPr>
                <w:rFonts w:hint="eastAsia" w:ascii="宋体" w:hAnsi="宋体" w:eastAsia="宋体" w:cs="宋体"/>
                <w:sz w:val="24"/>
                <w:szCs w:val="24"/>
              </w:rPr>
            </w:pPr>
            <w:r>
              <w:rPr>
                <w:rFonts w:hint="eastAsia" w:ascii="宋体" w:hAnsi="宋体" w:eastAsia="宋体" w:cs="宋体"/>
                <w:sz w:val="24"/>
                <w:szCs w:val="24"/>
              </w:rPr>
              <w:t>2、过桥管线属于安全管理的重点部位，比较容易受到地震、滑坡、泥石流、洪水冲击等自然因素的影响而断裂，发生燃气泄漏；</w:t>
            </w:r>
          </w:p>
          <w:p>
            <w:pPr>
              <w:rPr>
                <w:rFonts w:hint="eastAsia" w:ascii="宋体" w:hAnsi="宋体" w:eastAsia="宋体" w:cs="宋体"/>
                <w:sz w:val="24"/>
                <w:szCs w:val="24"/>
              </w:rPr>
            </w:pPr>
            <w:r>
              <w:rPr>
                <w:rFonts w:hint="eastAsia" w:ascii="宋体" w:hAnsi="宋体" w:eastAsia="宋体" w:cs="宋体"/>
                <w:sz w:val="24"/>
                <w:szCs w:val="24"/>
              </w:rPr>
              <w:t>3、管道的自然锈蚀和第三方损坏的因素，使过桥管线发生安全事故的可能性大增。</w:t>
            </w:r>
          </w:p>
          <w:p>
            <w:pPr>
              <w:rPr>
                <w:rFonts w:hint="eastAsia" w:ascii="宋体" w:hAnsi="宋体" w:eastAsia="宋体" w:cs="宋体"/>
                <w:sz w:val="24"/>
                <w:szCs w:val="24"/>
              </w:rPr>
            </w:pPr>
            <w:r>
              <w:rPr>
                <w:rFonts w:hint="eastAsia" w:ascii="宋体" w:hAnsi="宋体" w:eastAsia="宋体" w:cs="宋体"/>
                <w:sz w:val="24"/>
                <w:szCs w:val="24"/>
              </w:rPr>
              <w:t>4、发生天然气泄漏，遇到火源时极易发生火灾、爆炸事故，危险性、破坏性极大。</w:t>
            </w:r>
          </w:p>
          <w:p>
            <w:pPr>
              <w:rPr>
                <w:rFonts w:hint="eastAsia" w:ascii="宋体" w:hAnsi="宋体" w:eastAsia="宋体" w:cs="宋体"/>
                <w:sz w:val="24"/>
                <w:szCs w:val="24"/>
              </w:rPr>
            </w:pPr>
            <w:r>
              <w:rPr>
                <w:rFonts w:hint="eastAsia" w:ascii="宋体" w:hAnsi="宋体" w:eastAsia="宋体" w:cs="宋体"/>
                <w:sz w:val="24"/>
                <w:szCs w:val="24"/>
              </w:rPr>
              <w:t>5、当管道破裂释放出天然气后，可能出现两种情形，即天然气被直接点燃，立即着火，产生喷射火焰， 喷射火焰的热辐射会导致接受体烧伤或死亡；天然气没有直接点燃，以喷射弥散方式扩散稀释，则释放出的天然气会形成爆炸烟云，一旦遇火，这种烟云会产生一种敞口的爆炸蒸汽烟云，其冲击波可使烟团以外的人受到伤害；或者形成闪烁火焰，在闪烁火焰范围内的人群会被烧死或造成严重伤害。</w:t>
            </w:r>
          </w:p>
        </w:tc>
        <w:tc>
          <w:tcPr>
            <w:tcW w:w="21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主要对管道周边工矿企、事业单位、居民社区人员及财产造成影响，可能会导致人员伤亡或财物损失。</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1、消除、控制火源；</w:t>
            </w:r>
          </w:p>
          <w:p>
            <w:pPr>
              <w:rPr>
                <w:rFonts w:hint="eastAsia" w:ascii="宋体" w:hAnsi="宋体" w:eastAsia="宋体" w:cs="宋体"/>
                <w:sz w:val="24"/>
                <w:szCs w:val="24"/>
              </w:rPr>
            </w:pPr>
            <w:r>
              <w:rPr>
                <w:rFonts w:hint="eastAsia" w:ascii="宋体" w:hAnsi="宋体" w:eastAsia="宋体" w:cs="宋体"/>
                <w:sz w:val="24"/>
                <w:szCs w:val="24"/>
              </w:rPr>
              <w:t>2、巡线工利用GPS巡检系统定期对过桥管道进行巡检；</w:t>
            </w:r>
          </w:p>
          <w:p>
            <w:pPr>
              <w:rPr>
                <w:rFonts w:hint="eastAsia" w:ascii="宋体" w:hAnsi="宋体" w:eastAsia="宋体" w:cs="宋体"/>
                <w:sz w:val="24"/>
                <w:szCs w:val="24"/>
              </w:rPr>
            </w:pPr>
            <w:r>
              <w:rPr>
                <w:rFonts w:hint="eastAsia" w:ascii="宋体" w:hAnsi="宋体" w:eastAsia="宋体" w:cs="宋体"/>
                <w:sz w:val="24"/>
                <w:szCs w:val="24"/>
              </w:rPr>
              <w:t>3、确保防腐层完好，定期对过桥管线开展破损点检测修复、管壁厚度检测等工作；</w:t>
            </w:r>
          </w:p>
          <w:p>
            <w:pPr>
              <w:rPr>
                <w:rFonts w:hint="eastAsia" w:ascii="宋体" w:hAnsi="宋体" w:eastAsia="宋体" w:cs="宋体"/>
                <w:sz w:val="24"/>
                <w:szCs w:val="24"/>
              </w:rPr>
            </w:pPr>
            <w:r>
              <w:rPr>
                <w:rFonts w:hint="eastAsia" w:ascii="宋体" w:hAnsi="宋体" w:eastAsia="宋体" w:cs="宋体"/>
                <w:sz w:val="24"/>
                <w:szCs w:val="24"/>
              </w:rPr>
              <w:t>4、在过桥管线的桥梁内配备齐全的消防应急设施和器材；</w:t>
            </w:r>
          </w:p>
          <w:p>
            <w:pPr>
              <w:rPr>
                <w:rFonts w:hint="eastAsia" w:ascii="宋体" w:hAnsi="宋体" w:eastAsia="宋体" w:cs="宋体"/>
                <w:sz w:val="24"/>
                <w:szCs w:val="24"/>
              </w:rPr>
            </w:pPr>
            <w:r>
              <w:rPr>
                <w:rFonts w:hint="eastAsia" w:ascii="宋体" w:hAnsi="宋体" w:eastAsia="宋体" w:cs="宋体"/>
                <w:sz w:val="24"/>
                <w:szCs w:val="24"/>
              </w:rPr>
              <w:t>5、定期开展管道安全隐患排查整治工作，不定期抽查管道安全状态，及时消除可能导致燃气泄漏的隐患；</w:t>
            </w:r>
          </w:p>
          <w:p>
            <w:pPr>
              <w:rPr>
                <w:rFonts w:hint="eastAsia" w:ascii="宋体" w:hAnsi="宋体" w:eastAsia="宋体" w:cs="宋体"/>
                <w:sz w:val="24"/>
                <w:szCs w:val="24"/>
              </w:rPr>
            </w:pPr>
            <w:r>
              <w:rPr>
                <w:rFonts w:hint="eastAsia" w:ascii="宋体" w:hAnsi="宋体" w:eastAsia="宋体" w:cs="宋体"/>
                <w:sz w:val="24"/>
                <w:szCs w:val="24"/>
              </w:rPr>
              <w:t>6、完善各类管网管理制度，明确各设备的安全操作规程；</w:t>
            </w:r>
          </w:p>
          <w:p>
            <w:pPr>
              <w:ind w:firstLine="560"/>
              <w:rPr>
                <w:rFonts w:hint="eastAsia" w:ascii="宋体" w:hAnsi="宋体" w:eastAsia="宋体" w:cs="宋体"/>
                <w:sz w:val="24"/>
                <w:szCs w:val="24"/>
              </w:rPr>
            </w:pPr>
          </w:p>
        </w:tc>
      </w:tr>
    </w:tbl>
    <w:p>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sz w:val="28"/>
          <w:szCs w:val="28"/>
          <w:lang w:val="en-US" w:eastAsia="zh-CN"/>
        </w:rPr>
      </w:pPr>
      <w:bookmarkStart w:id="1505" w:name="_Toc3030"/>
      <w:bookmarkStart w:id="1506" w:name="_Toc7989"/>
      <w:r>
        <w:rPr>
          <w:rFonts w:hint="eastAsia"/>
          <w:sz w:val="28"/>
          <w:szCs w:val="28"/>
          <w:lang w:val="en-US" w:eastAsia="zh-CN"/>
        </w:rPr>
        <w:t>7 评估结果</w:t>
      </w:r>
      <w:bookmarkEnd w:id="1505"/>
      <w:bookmarkEnd w:id="1506"/>
    </w:p>
    <w:p>
      <w:pPr>
        <w:spacing w:line="490" w:lineRule="exact"/>
        <w:ind w:firstLine="3360" w:firstLineChars="1200"/>
        <w:rPr>
          <w:rFonts w:hint="eastAsia" w:ascii="宋体" w:hAnsi="宋体" w:eastAsia="宋体" w:cs="楷体"/>
          <w:kern w:val="0"/>
          <w:sz w:val="28"/>
          <w:szCs w:val="28"/>
          <w:lang w:val="zh-CN"/>
        </w:rPr>
      </w:pPr>
      <w:r>
        <w:rPr>
          <w:rFonts w:hint="eastAsia" w:ascii="宋体" w:hAnsi="宋体" w:eastAsia="宋体" w:cs="楷体"/>
          <w:kern w:val="0"/>
          <w:sz w:val="28"/>
          <w:szCs w:val="28"/>
          <w:lang w:val="zh-CN"/>
        </w:rPr>
        <w:t>风险评估结果</w:t>
      </w:r>
      <w:r>
        <w:rPr>
          <w:rFonts w:hint="eastAsia" w:ascii="宋体" w:hAnsi="宋体" w:eastAsia="宋体" w:cs="楷体"/>
          <w:kern w:val="0"/>
          <w:sz w:val="28"/>
          <w:szCs w:val="28"/>
        </w:rPr>
        <w:t>表</w:t>
      </w:r>
    </w:p>
    <w:tbl>
      <w:tblPr>
        <w:tblStyle w:val="14"/>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684"/>
        <w:gridCol w:w="3162"/>
        <w:gridCol w:w="1275"/>
        <w:gridCol w:w="1565"/>
        <w:gridCol w:w="1173"/>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trPr>
        <w:tc>
          <w:tcPr>
            <w:tcW w:w="502" w:type="dxa"/>
            <w:noWrap w:val="0"/>
            <w:vAlign w:val="center"/>
          </w:tcPr>
          <w:p>
            <w:pPr>
              <w:spacing w:line="240" w:lineRule="exact"/>
              <w:jc w:val="center"/>
              <w:rPr>
                <w:rFonts w:ascii="宋体" w:hAnsi="宋体" w:eastAsia="宋体"/>
                <w:b/>
                <w:color w:val="000000"/>
                <w:sz w:val="21"/>
                <w:szCs w:val="21"/>
              </w:rPr>
            </w:pPr>
            <w:r>
              <w:rPr>
                <w:rFonts w:ascii="宋体" w:hAnsi="宋体" w:eastAsia="宋体"/>
                <w:b/>
                <w:color w:val="000000"/>
                <w:sz w:val="21"/>
                <w:szCs w:val="21"/>
              </w:rPr>
              <w:t>序号</w:t>
            </w:r>
          </w:p>
        </w:tc>
        <w:tc>
          <w:tcPr>
            <w:tcW w:w="684" w:type="dxa"/>
            <w:noWrap w:val="0"/>
            <w:vAlign w:val="center"/>
          </w:tcPr>
          <w:p>
            <w:pPr>
              <w:spacing w:line="240" w:lineRule="exact"/>
              <w:jc w:val="center"/>
              <w:rPr>
                <w:rFonts w:ascii="宋体" w:hAnsi="宋体" w:eastAsia="宋体"/>
                <w:b/>
                <w:color w:val="000000"/>
                <w:sz w:val="21"/>
                <w:szCs w:val="21"/>
              </w:rPr>
            </w:pPr>
            <w:r>
              <w:rPr>
                <w:rFonts w:ascii="宋体" w:hAnsi="宋体" w:eastAsia="宋体"/>
                <w:b/>
                <w:color w:val="000000"/>
                <w:sz w:val="21"/>
                <w:szCs w:val="21"/>
              </w:rPr>
              <w:t>事故类型</w:t>
            </w:r>
          </w:p>
        </w:tc>
        <w:tc>
          <w:tcPr>
            <w:tcW w:w="3162" w:type="dxa"/>
            <w:noWrap w:val="0"/>
            <w:vAlign w:val="center"/>
          </w:tcPr>
          <w:p>
            <w:pPr>
              <w:spacing w:line="240" w:lineRule="exact"/>
              <w:jc w:val="center"/>
              <w:rPr>
                <w:rFonts w:ascii="宋体" w:hAnsi="宋体" w:eastAsia="宋体"/>
                <w:b/>
                <w:color w:val="000000"/>
                <w:sz w:val="21"/>
                <w:szCs w:val="21"/>
              </w:rPr>
            </w:pPr>
            <w:r>
              <w:rPr>
                <w:rFonts w:ascii="宋体" w:hAnsi="宋体" w:eastAsia="宋体"/>
                <w:b/>
                <w:color w:val="000000"/>
                <w:sz w:val="21"/>
                <w:szCs w:val="21"/>
              </w:rPr>
              <w:t>可能性原因</w:t>
            </w:r>
          </w:p>
        </w:tc>
        <w:tc>
          <w:tcPr>
            <w:tcW w:w="1275" w:type="dxa"/>
            <w:noWrap w:val="0"/>
            <w:vAlign w:val="center"/>
          </w:tcPr>
          <w:p>
            <w:pPr>
              <w:spacing w:line="240" w:lineRule="exact"/>
              <w:jc w:val="center"/>
              <w:rPr>
                <w:rFonts w:ascii="宋体" w:hAnsi="宋体" w:eastAsia="宋体"/>
                <w:b/>
                <w:color w:val="000000"/>
                <w:sz w:val="21"/>
                <w:szCs w:val="21"/>
              </w:rPr>
            </w:pPr>
            <w:r>
              <w:rPr>
                <w:rFonts w:hint="eastAsia" w:ascii="宋体" w:hAnsi="宋体" w:eastAsia="宋体"/>
                <w:b/>
                <w:color w:val="000000"/>
                <w:sz w:val="21"/>
                <w:szCs w:val="21"/>
              </w:rPr>
              <w:t>发生的可能性</w:t>
            </w:r>
          </w:p>
        </w:tc>
        <w:tc>
          <w:tcPr>
            <w:tcW w:w="1565" w:type="dxa"/>
            <w:noWrap w:val="0"/>
            <w:vAlign w:val="center"/>
          </w:tcPr>
          <w:p>
            <w:pPr>
              <w:spacing w:line="240" w:lineRule="exact"/>
              <w:jc w:val="center"/>
              <w:rPr>
                <w:rFonts w:ascii="宋体" w:hAnsi="宋体" w:eastAsia="宋体"/>
                <w:b/>
                <w:color w:val="000000"/>
                <w:sz w:val="21"/>
                <w:szCs w:val="21"/>
              </w:rPr>
            </w:pPr>
            <w:r>
              <w:rPr>
                <w:rFonts w:ascii="宋体" w:hAnsi="宋体" w:eastAsia="宋体"/>
                <w:b/>
                <w:color w:val="000000"/>
                <w:sz w:val="21"/>
                <w:szCs w:val="21"/>
              </w:rPr>
              <w:t>影响</w:t>
            </w:r>
          </w:p>
          <w:p>
            <w:pPr>
              <w:spacing w:line="240" w:lineRule="exact"/>
              <w:jc w:val="center"/>
              <w:rPr>
                <w:rFonts w:ascii="宋体" w:hAnsi="宋体" w:eastAsia="宋体"/>
                <w:b/>
                <w:color w:val="000000"/>
                <w:sz w:val="21"/>
                <w:szCs w:val="21"/>
              </w:rPr>
            </w:pPr>
            <w:r>
              <w:rPr>
                <w:rFonts w:ascii="宋体" w:hAnsi="宋体" w:eastAsia="宋体"/>
                <w:b/>
                <w:color w:val="000000"/>
                <w:sz w:val="21"/>
                <w:szCs w:val="21"/>
              </w:rPr>
              <w:t>范围</w:t>
            </w:r>
          </w:p>
        </w:tc>
        <w:tc>
          <w:tcPr>
            <w:tcW w:w="1173" w:type="dxa"/>
            <w:noWrap w:val="0"/>
            <w:vAlign w:val="center"/>
          </w:tcPr>
          <w:p>
            <w:pPr>
              <w:spacing w:line="240" w:lineRule="exact"/>
              <w:jc w:val="center"/>
              <w:rPr>
                <w:rFonts w:ascii="宋体" w:hAnsi="宋体" w:eastAsia="宋体"/>
                <w:b/>
                <w:color w:val="000000"/>
                <w:sz w:val="21"/>
                <w:szCs w:val="21"/>
              </w:rPr>
            </w:pPr>
            <w:r>
              <w:rPr>
                <w:rFonts w:ascii="宋体" w:hAnsi="宋体" w:eastAsia="宋体"/>
                <w:b/>
                <w:color w:val="000000"/>
                <w:sz w:val="21"/>
                <w:szCs w:val="21"/>
              </w:rPr>
              <w:t>事故后果</w:t>
            </w:r>
          </w:p>
        </w:tc>
        <w:tc>
          <w:tcPr>
            <w:tcW w:w="1136" w:type="dxa"/>
            <w:noWrap w:val="0"/>
            <w:vAlign w:val="center"/>
          </w:tcPr>
          <w:p>
            <w:pPr>
              <w:spacing w:line="240" w:lineRule="exact"/>
              <w:jc w:val="center"/>
              <w:rPr>
                <w:rFonts w:hint="eastAsia" w:ascii="宋体" w:hAnsi="宋体" w:eastAsia="宋体"/>
                <w:b/>
                <w:color w:val="000000"/>
                <w:sz w:val="21"/>
                <w:szCs w:val="21"/>
              </w:rPr>
            </w:pPr>
            <w:r>
              <w:rPr>
                <w:rFonts w:hint="eastAsia" w:ascii="宋体" w:hAnsi="宋体" w:eastAsia="宋体"/>
                <w:b/>
                <w:color w:val="000000"/>
                <w:sz w:val="21"/>
                <w:szCs w:val="21"/>
              </w:rPr>
              <w:t>严重</w:t>
            </w:r>
          </w:p>
          <w:p>
            <w:pPr>
              <w:spacing w:line="240" w:lineRule="exact"/>
              <w:jc w:val="center"/>
              <w:rPr>
                <w:rFonts w:ascii="宋体" w:hAnsi="宋体" w:eastAsia="宋体"/>
                <w:b/>
                <w:color w:val="000000"/>
                <w:sz w:val="21"/>
                <w:szCs w:val="21"/>
              </w:rPr>
            </w:pPr>
            <w:r>
              <w:rPr>
                <w:rFonts w:hint="eastAsia" w:ascii="宋体" w:hAnsi="宋体" w:eastAsia="宋体"/>
                <w:b/>
                <w:color w:val="000000"/>
                <w:sz w:val="21"/>
                <w:szCs w:val="21"/>
              </w:rPr>
              <w:t>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02" w:type="dxa"/>
            <w:noWrap w:val="0"/>
            <w:vAlign w:val="center"/>
          </w:tcPr>
          <w:p>
            <w:pPr>
              <w:spacing w:line="240" w:lineRule="exact"/>
              <w:jc w:val="center"/>
              <w:rPr>
                <w:rFonts w:ascii="宋体" w:hAnsi="宋体" w:eastAsia="宋体"/>
                <w:color w:val="000000"/>
                <w:sz w:val="21"/>
                <w:szCs w:val="21"/>
              </w:rPr>
            </w:pPr>
            <w:r>
              <w:rPr>
                <w:rFonts w:ascii="宋体" w:hAnsi="宋体" w:eastAsia="宋体"/>
                <w:color w:val="000000"/>
                <w:sz w:val="21"/>
                <w:szCs w:val="21"/>
              </w:rPr>
              <w:t>1</w:t>
            </w:r>
          </w:p>
        </w:tc>
        <w:tc>
          <w:tcPr>
            <w:tcW w:w="684" w:type="dxa"/>
            <w:noWrap w:val="0"/>
            <w:vAlign w:val="center"/>
          </w:tcPr>
          <w:p>
            <w:pPr>
              <w:spacing w:line="240" w:lineRule="exact"/>
              <w:jc w:val="center"/>
              <w:rPr>
                <w:rFonts w:hint="eastAsia" w:ascii="宋体" w:hAnsi="宋体" w:eastAsia="宋体"/>
                <w:color w:val="000000"/>
                <w:sz w:val="21"/>
                <w:szCs w:val="21"/>
              </w:rPr>
            </w:pPr>
            <w:r>
              <w:rPr>
                <w:rFonts w:hint="eastAsia" w:ascii="宋体" w:hAnsi="宋体" w:eastAsia="宋体"/>
                <w:color w:val="000000"/>
                <w:sz w:val="21"/>
                <w:szCs w:val="21"/>
              </w:rPr>
              <w:t>车辆伤害</w:t>
            </w:r>
          </w:p>
        </w:tc>
        <w:tc>
          <w:tcPr>
            <w:tcW w:w="3162" w:type="dxa"/>
            <w:noWrap w:val="0"/>
            <w:vAlign w:val="top"/>
          </w:tcPr>
          <w:p>
            <w:pPr>
              <w:spacing w:line="240" w:lineRule="exact"/>
              <w:rPr>
                <w:rFonts w:hint="eastAsia" w:ascii="宋体" w:hAnsi="宋体" w:eastAsia="宋体"/>
                <w:color w:val="000000"/>
                <w:sz w:val="21"/>
                <w:szCs w:val="21"/>
              </w:rPr>
            </w:pPr>
          </w:p>
          <w:p>
            <w:pPr>
              <w:numPr>
                <w:ilvl w:val="0"/>
                <w:numId w:val="0"/>
              </w:numPr>
              <w:spacing w:before="0" w:after="0" w:line="240" w:lineRule="exact"/>
              <w:rPr>
                <w:rFonts w:hint="eastAsia" w:ascii="宋体" w:hAnsi="宋体" w:eastAsia="宋体"/>
                <w:color w:val="000000"/>
                <w:sz w:val="21"/>
                <w:szCs w:val="21"/>
              </w:rPr>
            </w:pPr>
            <w:r>
              <w:rPr>
                <w:rFonts w:hint="eastAsia" w:ascii="宋体" w:hAnsi="宋体" w:eastAsia="宋体"/>
                <w:color w:val="000000"/>
                <w:sz w:val="21"/>
                <w:szCs w:val="21"/>
                <w:lang w:val="en-US" w:eastAsia="zh-CN"/>
              </w:rPr>
              <w:t>经营过程中车辆运行</w:t>
            </w:r>
            <w:r>
              <w:rPr>
                <w:rFonts w:hint="eastAsia" w:ascii="宋体" w:hAnsi="宋体" w:eastAsia="宋体"/>
                <w:color w:val="000000"/>
                <w:sz w:val="21"/>
                <w:szCs w:val="21"/>
              </w:rPr>
              <w:t>可能带来的人员伤害及设备设施损坏。</w:t>
            </w:r>
          </w:p>
        </w:tc>
        <w:tc>
          <w:tcPr>
            <w:tcW w:w="1275" w:type="dxa"/>
            <w:noWrap w:val="0"/>
            <w:vAlign w:val="top"/>
          </w:tcPr>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hint="eastAsia" w:ascii="宋体" w:hAnsi="宋体" w:eastAsia="宋体"/>
                <w:color w:val="000000"/>
                <w:sz w:val="21"/>
                <w:szCs w:val="21"/>
              </w:rPr>
            </w:pPr>
            <w:r>
              <w:rPr>
                <w:rFonts w:hint="eastAsia" w:ascii="宋体" w:hAnsi="宋体" w:eastAsia="宋体"/>
                <w:sz w:val="21"/>
                <w:szCs w:val="21"/>
              </w:rPr>
              <w:t>相当可能</w:t>
            </w:r>
          </w:p>
        </w:tc>
        <w:tc>
          <w:tcPr>
            <w:tcW w:w="1565" w:type="dxa"/>
            <w:noWrap w:val="0"/>
            <w:vAlign w:val="top"/>
          </w:tcPr>
          <w:p>
            <w:pPr>
              <w:spacing w:line="240" w:lineRule="exact"/>
              <w:rPr>
                <w:rFonts w:hint="eastAsia" w:ascii="宋体" w:hAnsi="宋体" w:eastAsia="宋体"/>
                <w:color w:val="000000"/>
                <w:sz w:val="21"/>
                <w:szCs w:val="21"/>
                <w:lang w:val="en-US" w:eastAsia="zh-CN"/>
              </w:rPr>
            </w:pPr>
          </w:p>
          <w:p>
            <w:pPr>
              <w:spacing w:line="240" w:lineRule="exact"/>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发生事故区域</w:t>
            </w:r>
          </w:p>
        </w:tc>
        <w:tc>
          <w:tcPr>
            <w:tcW w:w="1173" w:type="dxa"/>
            <w:noWrap w:val="0"/>
            <w:vAlign w:val="top"/>
          </w:tcPr>
          <w:p>
            <w:pPr>
              <w:spacing w:line="240" w:lineRule="exact"/>
              <w:rPr>
                <w:rFonts w:hint="eastAsia" w:ascii="宋体" w:hAnsi="宋体" w:eastAsia="宋体"/>
                <w:color w:val="000000"/>
                <w:sz w:val="21"/>
                <w:szCs w:val="21"/>
              </w:rPr>
            </w:pPr>
            <w:r>
              <w:rPr>
                <w:rFonts w:hint="eastAsia" w:ascii="宋体" w:hAnsi="宋体" w:eastAsia="宋体"/>
                <w:color w:val="000000"/>
                <w:sz w:val="21"/>
                <w:szCs w:val="21"/>
              </w:rPr>
              <w:t>人员伤亡、财产损失、停产</w:t>
            </w:r>
          </w:p>
        </w:tc>
        <w:tc>
          <w:tcPr>
            <w:tcW w:w="1136" w:type="dxa"/>
            <w:noWrap w:val="0"/>
            <w:vAlign w:val="top"/>
          </w:tcPr>
          <w:p>
            <w:pPr>
              <w:spacing w:line="240" w:lineRule="exact"/>
              <w:rPr>
                <w:rFonts w:hint="eastAsia" w:ascii="宋体" w:hAnsi="宋体" w:eastAsia="宋体"/>
                <w:sz w:val="21"/>
                <w:szCs w:val="21"/>
              </w:rPr>
            </w:pPr>
          </w:p>
          <w:p>
            <w:pPr>
              <w:spacing w:line="240" w:lineRule="exact"/>
              <w:rPr>
                <w:rFonts w:hint="eastAsia" w:ascii="宋体" w:hAnsi="宋体" w:eastAsia="宋体"/>
                <w:color w:val="000000"/>
                <w:sz w:val="21"/>
                <w:szCs w:val="21"/>
              </w:rPr>
            </w:pPr>
            <w:r>
              <w:rPr>
                <w:rFonts w:hint="eastAsia" w:ascii="宋体" w:hAnsi="宋体" w:eastAsia="宋体"/>
                <w:sz w:val="21"/>
                <w:szCs w:val="21"/>
              </w:rPr>
              <w:t>一般（人员伤害）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502" w:type="dxa"/>
            <w:noWrap w:val="0"/>
            <w:vAlign w:val="center"/>
          </w:tcPr>
          <w:p>
            <w:pPr>
              <w:spacing w:line="240" w:lineRule="exact"/>
              <w:jc w:val="center"/>
              <w:rPr>
                <w:rFonts w:ascii="宋体" w:hAnsi="宋体" w:eastAsia="宋体"/>
                <w:color w:val="000000"/>
                <w:sz w:val="21"/>
                <w:szCs w:val="21"/>
              </w:rPr>
            </w:pPr>
            <w:r>
              <w:rPr>
                <w:rFonts w:ascii="宋体" w:hAnsi="宋体" w:eastAsia="宋体"/>
                <w:color w:val="000000"/>
                <w:sz w:val="21"/>
                <w:szCs w:val="21"/>
              </w:rPr>
              <w:t>2</w:t>
            </w:r>
          </w:p>
        </w:tc>
        <w:tc>
          <w:tcPr>
            <w:tcW w:w="684" w:type="dxa"/>
            <w:noWrap w:val="0"/>
            <w:vAlign w:val="center"/>
          </w:tcPr>
          <w:p>
            <w:pPr>
              <w:spacing w:line="240" w:lineRule="exact"/>
              <w:jc w:val="center"/>
              <w:rPr>
                <w:rFonts w:ascii="宋体" w:hAnsi="宋体" w:eastAsia="宋体"/>
                <w:color w:val="000000"/>
                <w:sz w:val="21"/>
                <w:szCs w:val="21"/>
              </w:rPr>
            </w:pPr>
            <w:r>
              <w:rPr>
                <w:rFonts w:ascii="宋体" w:hAnsi="宋体" w:eastAsia="宋体"/>
                <w:color w:val="000000"/>
                <w:sz w:val="21"/>
                <w:szCs w:val="21"/>
              </w:rPr>
              <w:t>火灾</w:t>
            </w:r>
          </w:p>
        </w:tc>
        <w:tc>
          <w:tcPr>
            <w:tcW w:w="3162" w:type="dxa"/>
            <w:noWrap w:val="0"/>
            <w:vAlign w:val="top"/>
          </w:tcPr>
          <w:p>
            <w:pPr>
              <w:spacing w:line="240" w:lineRule="exact"/>
              <w:rPr>
                <w:rFonts w:ascii="宋体" w:hAnsi="宋体" w:eastAsia="宋体"/>
                <w:color w:val="000000"/>
                <w:sz w:val="21"/>
                <w:szCs w:val="21"/>
              </w:rPr>
            </w:pPr>
            <w:r>
              <w:rPr>
                <w:rFonts w:hint="eastAsia" w:ascii="宋体" w:hAnsi="宋体" w:eastAsia="宋体"/>
                <w:color w:val="000000"/>
                <w:sz w:val="21"/>
                <w:szCs w:val="21"/>
              </w:rPr>
              <w:t>1、</w:t>
            </w:r>
            <w:r>
              <w:rPr>
                <w:rFonts w:hint="eastAsia" w:ascii="宋体" w:hAnsi="宋体"/>
                <w:color w:val="000000"/>
                <w:sz w:val="21"/>
                <w:szCs w:val="21"/>
                <w:lang w:eastAsia="zh-CN"/>
              </w:rPr>
              <w:t>办公</w:t>
            </w:r>
            <w:r>
              <w:rPr>
                <w:rFonts w:hint="eastAsia" w:ascii="宋体" w:hAnsi="宋体" w:eastAsia="宋体"/>
                <w:color w:val="000000"/>
                <w:sz w:val="21"/>
                <w:szCs w:val="21"/>
              </w:rPr>
              <w:t>室在工作时</w:t>
            </w:r>
            <w:r>
              <w:rPr>
                <w:rFonts w:ascii="宋体" w:hAnsi="宋体" w:eastAsia="宋体"/>
                <w:color w:val="000000"/>
                <w:sz w:val="21"/>
                <w:szCs w:val="21"/>
              </w:rPr>
              <w:t>由于取暖、电器</w:t>
            </w:r>
            <w:r>
              <w:rPr>
                <w:rFonts w:hint="eastAsia" w:ascii="宋体" w:hAnsi="宋体" w:eastAsia="宋体"/>
                <w:color w:val="000000"/>
                <w:sz w:val="21"/>
                <w:szCs w:val="21"/>
              </w:rPr>
              <w:t>火源</w:t>
            </w:r>
            <w:r>
              <w:rPr>
                <w:rFonts w:ascii="宋体" w:hAnsi="宋体" w:eastAsia="宋体"/>
                <w:color w:val="000000"/>
                <w:sz w:val="21"/>
                <w:szCs w:val="21"/>
              </w:rPr>
              <w:t>等引起着火；</w:t>
            </w:r>
          </w:p>
          <w:p>
            <w:pPr>
              <w:spacing w:line="240" w:lineRule="exact"/>
              <w:rPr>
                <w:rFonts w:ascii="宋体" w:hAnsi="宋体" w:eastAsia="宋体"/>
                <w:color w:val="000000"/>
                <w:sz w:val="21"/>
                <w:szCs w:val="21"/>
              </w:rPr>
            </w:pPr>
            <w:r>
              <w:rPr>
                <w:rFonts w:hint="eastAsia" w:ascii="宋体" w:hAnsi="宋体" w:eastAsia="宋体"/>
                <w:color w:val="000000"/>
                <w:sz w:val="21"/>
                <w:szCs w:val="21"/>
              </w:rPr>
              <w:t>2、</w:t>
            </w:r>
            <w:r>
              <w:rPr>
                <w:rFonts w:hint="eastAsia" w:ascii="宋体" w:hAnsi="宋体" w:eastAsia="宋体" w:cs="宋体"/>
                <w:sz w:val="21"/>
                <w:szCs w:val="21"/>
              </w:rPr>
              <w:t>天然气输送管道</w:t>
            </w:r>
            <w:r>
              <w:rPr>
                <w:rFonts w:hint="eastAsia" w:ascii="宋体" w:hAnsi="宋体" w:eastAsia="宋体" w:cs="宋体"/>
                <w:sz w:val="21"/>
                <w:szCs w:val="21"/>
                <w:lang w:val="en-US" w:eastAsia="zh-CN"/>
              </w:rPr>
              <w:t>在运行、</w:t>
            </w:r>
            <w:r>
              <w:rPr>
                <w:rFonts w:hint="eastAsia" w:ascii="宋体" w:hAnsi="宋体" w:eastAsia="宋体" w:cs="宋体"/>
                <w:sz w:val="21"/>
                <w:szCs w:val="21"/>
              </w:rPr>
              <w:t>检修及安装过程</w:t>
            </w:r>
            <w:r>
              <w:rPr>
                <w:rFonts w:hint="eastAsia" w:ascii="宋体" w:hAnsi="宋体" w:eastAsia="宋体" w:cs="宋体"/>
                <w:sz w:val="21"/>
                <w:szCs w:val="21"/>
                <w:lang w:val="en-US" w:eastAsia="zh-CN"/>
              </w:rPr>
              <w:t>中因泄漏遇火源发生火灾</w:t>
            </w:r>
            <w:r>
              <w:rPr>
                <w:rFonts w:ascii="宋体" w:hAnsi="宋体" w:eastAsia="宋体"/>
                <w:color w:val="000000"/>
                <w:sz w:val="21"/>
                <w:szCs w:val="21"/>
              </w:rPr>
              <w:t>。</w:t>
            </w:r>
          </w:p>
        </w:tc>
        <w:tc>
          <w:tcPr>
            <w:tcW w:w="1275" w:type="dxa"/>
            <w:noWrap w:val="0"/>
            <w:vAlign w:val="top"/>
          </w:tcPr>
          <w:p>
            <w:pPr>
              <w:spacing w:line="240" w:lineRule="exact"/>
              <w:rPr>
                <w:rFonts w:hint="eastAsia" w:ascii="宋体" w:hAnsi="宋体" w:eastAsia="宋体"/>
                <w:color w:val="000000"/>
                <w:sz w:val="21"/>
                <w:szCs w:val="21"/>
              </w:rPr>
            </w:pPr>
          </w:p>
          <w:p>
            <w:pPr>
              <w:spacing w:line="240" w:lineRule="exact"/>
              <w:rPr>
                <w:rFonts w:hint="eastAsia" w:ascii="宋体" w:hAnsi="宋体" w:eastAsia="宋体"/>
                <w:color w:val="000000"/>
                <w:sz w:val="21"/>
                <w:szCs w:val="21"/>
              </w:rPr>
            </w:pPr>
          </w:p>
          <w:p>
            <w:pPr>
              <w:spacing w:line="240" w:lineRule="exact"/>
              <w:rPr>
                <w:rFonts w:ascii="宋体" w:hAnsi="宋体" w:eastAsia="宋体"/>
                <w:color w:val="000000"/>
                <w:sz w:val="21"/>
                <w:szCs w:val="21"/>
              </w:rPr>
            </w:pPr>
            <w:r>
              <w:rPr>
                <w:rFonts w:hint="eastAsia" w:ascii="宋体" w:hAnsi="宋体" w:eastAsia="宋体"/>
                <w:color w:val="000000"/>
                <w:sz w:val="21"/>
                <w:szCs w:val="21"/>
              </w:rPr>
              <w:t>可能，但不经常</w:t>
            </w:r>
          </w:p>
        </w:tc>
        <w:tc>
          <w:tcPr>
            <w:tcW w:w="1565" w:type="dxa"/>
            <w:noWrap w:val="0"/>
            <w:vAlign w:val="top"/>
          </w:tcPr>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r>
              <w:rPr>
                <w:rFonts w:ascii="宋体" w:hAnsi="宋体" w:eastAsia="宋体"/>
                <w:color w:val="000000"/>
                <w:sz w:val="21"/>
                <w:szCs w:val="21"/>
              </w:rPr>
              <w:t>火灾发生区域，影响正常生产</w:t>
            </w:r>
          </w:p>
        </w:tc>
        <w:tc>
          <w:tcPr>
            <w:tcW w:w="1173" w:type="dxa"/>
            <w:noWrap w:val="0"/>
            <w:vAlign w:val="top"/>
          </w:tcPr>
          <w:p>
            <w:pPr>
              <w:spacing w:line="240" w:lineRule="exact"/>
              <w:rPr>
                <w:rFonts w:ascii="宋体" w:hAnsi="宋体" w:eastAsia="宋体"/>
                <w:color w:val="000000"/>
                <w:sz w:val="21"/>
                <w:szCs w:val="21"/>
              </w:rPr>
            </w:pPr>
            <w:r>
              <w:rPr>
                <w:rFonts w:ascii="宋体" w:hAnsi="宋体" w:eastAsia="宋体"/>
                <w:color w:val="000000"/>
                <w:sz w:val="21"/>
                <w:szCs w:val="21"/>
              </w:rPr>
              <w:t>人员伤亡、设备设施损坏、财产损失、停产</w:t>
            </w:r>
          </w:p>
        </w:tc>
        <w:tc>
          <w:tcPr>
            <w:tcW w:w="1136" w:type="dxa"/>
            <w:noWrap w:val="0"/>
            <w:vAlign w:val="top"/>
          </w:tcPr>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ascii="宋体" w:hAnsi="宋体" w:eastAsia="宋体"/>
                <w:color w:val="000000"/>
                <w:sz w:val="21"/>
                <w:szCs w:val="21"/>
              </w:rPr>
            </w:pPr>
            <w:r>
              <w:rPr>
                <w:rFonts w:hint="eastAsia" w:ascii="宋体" w:hAnsi="宋体" w:eastAsia="宋体"/>
                <w:sz w:val="21"/>
                <w:szCs w:val="21"/>
              </w:rPr>
              <w:t>严重（重大伤亡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02" w:type="dxa"/>
            <w:noWrap w:val="0"/>
            <w:vAlign w:val="center"/>
          </w:tcPr>
          <w:p>
            <w:pPr>
              <w:spacing w:line="240" w:lineRule="exact"/>
              <w:jc w:val="center"/>
              <w:rPr>
                <w:rFonts w:hint="eastAsia" w:ascii="宋体" w:hAnsi="宋体" w:eastAsia="宋体"/>
                <w:color w:val="000000"/>
                <w:sz w:val="21"/>
                <w:szCs w:val="21"/>
                <w:lang w:eastAsia="zh-CN"/>
              </w:rPr>
            </w:pPr>
            <w:r>
              <w:rPr>
                <w:rFonts w:hint="eastAsia" w:ascii="宋体" w:hAnsi="宋体" w:eastAsia="宋体" w:cs="宋体"/>
                <w:color w:val="000000"/>
                <w:sz w:val="21"/>
                <w:szCs w:val="21"/>
                <w:lang w:val="en-US" w:eastAsia="zh-CN"/>
              </w:rPr>
              <w:t>3</w:t>
            </w:r>
          </w:p>
        </w:tc>
        <w:tc>
          <w:tcPr>
            <w:tcW w:w="684" w:type="dxa"/>
            <w:noWrap w:val="0"/>
            <w:vAlign w:val="center"/>
          </w:tcPr>
          <w:p>
            <w:pPr>
              <w:spacing w:line="240" w:lineRule="exact"/>
              <w:jc w:val="center"/>
              <w:rPr>
                <w:rFonts w:hint="eastAsia" w:ascii="宋体" w:hAnsi="宋体" w:eastAsia="宋体"/>
                <w:color w:val="000000"/>
                <w:sz w:val="21"/>
                <w:szCs w:val="21"/>
              </w:rPr>
            </w:pPr>
            <w:r>
              <w:rPr>
                <w:rFonts w:hint="eastAsia" w:ascii="宋体" w:hAnsi="宋体" w:eastAsia="宋体" w:cs="宋体"/>
                <w:kern w:val="0"/>
                <w:sz w:val="21"/>
                <w:szCs w:val="21"/>
              </w:rPr>
              <w:t>爆炸</w:t>
            </w:r>
          </w:p>
        </w:tc>
        <w:tc>
          <w:tcPr>
            <w:tcW w:w="3162" w:type="dxa"/>
            <w:noWrap w:val="0"/>
            <w:vAlign w:val="top"/>
          </w:tcPr>
          <w:p>
            <w:pPr>
              <w:numPr>
                <w:ilvl w:val="0"/>
                <w:numId w:val="0"/>
              </w:numPr>
              <w:spacing w:line="240" w:lineRule="exact"/>
              <w:rPr>
                <w:rFonts w:hint="eastAsia" w:ascii="宋体" w:hAnsi="宋体" w:eastAsia="宋体"/>
                <w:color w:val="000000"/>
                <w:sz w:val="21"/>
                <w:szCs w:val="21"/>
              </w:rPr>
            </w:pPr>
            <w:r>
              <w:rPr>
                <w:rFonts w:hint="eastAsia" w:ascii="宋体" w:hAnsi="宋体" w:eastAsia="宋体" w:cs="宋体"/>
                <w:sz w:val="21"/>
                <w:szCs w:val="21"/>
                <w:lang w:val="en-US" w:eastAsia="zh-CN"/>
              </w:rPr>
              <w:t>天</w:t>
            </w:r>
            <w:r>
              <w:rPr>
                <w:rFonts w:hint="eastAsia" w:ascii="宋体" w:hAnsi="宋体" w:eastAsia="宋体" w:cs="宋体"/>
                <w:sz w:val="21"/>
                <w:szCs w:val="21"/>
              </w:rPr>
              <w:t>然气输送管道</w:t>
            </w:r>
            <w:r>
              <w:rPr>
                <w:rFonts w:hint="eastAsia" w:ascii="宋体" w:hAnsi="宋体" w:eastAsia="宋体" w:cs="宋体"/>
                <w:sz w:val="21"/>
                <w:szCs w:val="21"/>
                <w:lang w:val="en-US" w:eastAsia="zh-CN"/>
              </w:rPr>
              <w:t>在运行、</w:t>
            </w:r>
            <w:r>
              <w:rPr>
                <w:rFonts w:hint="eastAsia" w:ascii="宋体" w:hAnsi="宋体" w:eastAsia="宋体" w:cs="宋体"/>
                <w:sz w:val="21"/>
                <w:szCs w:val="21"/>
              </w:rPr>
              <w:t>检修及安装过程</w:t>
            </w:r>
            <w:r>
              <w:rPr>
                <w:rFonts w:hint="eastAsia" w:ascii="宋体" w:hAnsi="宋体" w:eastAsia="宋体" w:cs="宋体"/>
                <w:sz w:val="21"/>
                <w:szCs w:val="21"/>
                <w:lang w:val="en-US" w:eastAsia="zh-CN"/>
              </w:rPr>
              <w:t>中因泄漏遇火源发生爆炸</w:t>
            </w:r>
            <w:r>
              <w:rPr>
                <w:rFonts w:ascii="宋体" w:hAnsi="宋体" w:eastAsia="宋体"/>
                <w:color w:val="000000"/>
                <w:sz w:val="21"/>
                <w:szCs w:val="21"/>
              </w:rPr>
              <w:t>。</w:t>
            </w:r>
          </w:p>
        </w:tc>
        <w:tc>
          <w:tcPr>
            <w:tcW w:w="1275" w:type="dxa"/>
            <w:noWrap w:val="0"/>
            <w:vAlign w:val="top"/>
          </w:tcPr>
          <w:p>
            <w:pPr>
              <w:spacing w:line="240" w:lineRule="exact"/>
              <w:rPr>
                <w:rFonts w:hint="eastAsia" w:ascii="宋体" w:hAnsi="宋体" w:eastAsia="宋体" w:cs="宋体"/>
                <w:color w:val="000000"/>
                <w:sz w:val="21"/>
                <w:szCs w:val="21"/>
              </w:rPr>
            </w:pPr>
          </w:p>
          <w:p>
            <w:pPr>
              <w:spacing w:line="240" w:lineRule="exact"/>
              <w:rPr>
                <w:rFonts w:ascii="宋体" w:hAnsi="宋体" w:eastAsia="宋体"/>
                <w:color w:val="000000"/>
                <w:sz w:val="21"/>
                <w:szCs w:val="21"/>
              </w:rPr>
            </w:pPr>
            <w:r>
              <w:rPr>
                <w:rFonts w:hint="eastAsia" w:ascii="宋体" w:hAnsi="宋体" w:eastAsia="宋体" w:cs="宋体"/>
                <w:color w:val="000000"/>
                <w:sz w:val="21"/>
                <w:szCs w:val="21"/>
              </w:rPr>
              <w:t>可能，但不经常</w:t>
            </w:r>
          </w:p>
        </w:tc>
        <w:tc>
          <w:tcPr>
            <w:tcW w:w="1565" w:type="dxa"/>
            <w:noWrap w:val="0"/>
            <w:vAlign w:val="top"/>
          </w:tcPr>
          <w:p>
            <w:pPr>
              <w:spacing w:line="240" w:lineRule="exact"/>
              <w:rPr>
                <w:rFonts w:ascii="宋体" w:hAnsi="宋体" w:eastAsia="宋体"/>
                <w:color w:val="000000"/>
                <w:sz w:val="21"/>
                <w:szCs w:val="21"/>
              </w:rPr>
            </w:pPr>
            <w:r>
              <w:rPr>
                <w:rFonts w:hint="eastAsia" w:ascii="宋体" w:hAnsi="宋体" w:eastAsia="宋体"/>
                <w:color w:val="000000"/>
                <w:sz w:val="21"/>
                <w:szCs w:val="21"/>
                <w:lang w:val="en-US" w:eastAsia="zh-CN"/>
              </w:rPr>
              <w:t>爆炸</w:t>
            </w:r>
            <w:r>
              <w:rPr>
                <w:rFonts w:ascii="宋体" w:hAnsi="宋体" w:eastAsia="宋体"/>
                <w:color w:val="000000"/>
                <w:sz w:val="21"/>
                <w:szCs w:val="21"/>
              </w:rPr>
              <w:t>发生</w:t>
            </w:r>
            <w:r>
              <w:rPr>
                <w:rFonts w:hint="eastAsia" w:ascii="宋体" w:hAnsi="宋体" w:eastAsia="宋体"/>
                <w:color w:val="000000"/>
                <w:sz w:val="21"/>
                <w:szCs w:val="21"/>
                <w:lang w:val="en-US" w:eastAsia="zh-CN"/>
              </w:rPr>
              <w:t>周边</w:t>
            </w:r>
            <w:r>
              <w:rPr>
                <w:rFonts w:ascii="宋体" w:hAnsi="宋体" w:eastAsia="宋体"/>
                <w:color w:val="000000"/>
                <w:sz w:val="21"/>
                <w:szCs w:val="21"/>
              </w:rPr>
              <w:t>区域，影响正常生产</w:t>
            </w:r>
          </w:p>
        </w:tc>
        <w:tc>
          <w:tcPr>
            <w:tcW w:w="1173" w:type="dxa"/>
            <w:noWrap w:val="0"/>
            <w:vAlign w:val="top"/>
          </w:tcPr>
          <w:p>
            <w:pPr>
              <w:spacing w:line="240" w:lineRule="exact"/>
              <w:rPr>
                <w:rFonts w:ascii="宋体" w:hAnsi="宋体" w:eastAsia="宋体"/>
                <w:color w:val="000000"/>
                <w:sz w:val="21"/>
                <w:szCs w:val="21"/>
              </w:rPr>
            </w:pPr>
            <w:r>
              <w:rPr>
                <w:rFonts w:hint="eastAsia" w:ascii="宋体" w:hAnsi="宋体" w:eastAsia="宋体" w:cs="宋体"/>
                <w:color w:val="000000"/>
                <w:sz w:val="21"/>
                <w:szCs w:val="21"/>
              </w:rPr>
              <w:t>人员伤亡、财产损失、停产</w:t>
            </w:r>
          </w:p>
        </w:tc>
        <w:tc>
          <w:tcPr>
            <w:tcW w:w="1136" w:type="dxa"/>
            <w:noWrap w:val="0"/>
            <w:vAlign w:val="top"/>
          </w:tcPr>
          <w:p>
            <w:pPr>
              <w:spacing w:line="240" w:lineRule="exact"/>
              <w:rPr>
                <w:rFonts w:ascii="宋体" w:hAnsi="宋体" w:eastAsia="宋体"/>
                <w:color w:val="000000"/>
                <w:sz w:val="21"/>
                <w:szCs w:val="21"/>
              </w:rPr>
            </w:pPr>
            <w:r>
              <w:rPr>
                <w:rFonts w:hint="eastAsia" w:ascii="宋体" w:hAnsi="宋体" w:eastAsia="宋体" w:cs="宋体"/>
                <w:sz w:val="21"/>
                <w:szCs w:val="21"/>
              </w:rPr>
              <w:t>严重（重大伤亡）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502" w:type="dxa"/>
            <w:noWrap w:val="0"/>
            <w:vAlign w:val="center"/>
          </w:tcPr>
          <w:p>
            <w:pPr>
              <w:spacing w:line="240" w:lineRule="exact"/>
              <w:jc w:val="center"/>
              <w:rPr>
                <w:rFonts w:hint="eastAsia" w:ascii="宋体" w:hAnsi="宋体" w:eastAsia="宋体"/>
                <w:color w:val="000000"/>
                <w:kern w:val="2"/>
                <w:sz w:val="21"/>
                <w:szCs w:val="21"/>
                <w:lang w:val="en-US" w:eastAsia="zh-CN" w:bidi="ar-SA"/>
              </w:rPr>
            </w:pPr>
            <w:r>
              <w:rPr>
                <w:rFonts w:hint="eastAsia" w:ascii="宋体" w:hAnsi="宋体" w:eastAsia="宋体"/>
                <w:color w:val="000000"/>
                <w:sz w:val="21"/>
                <w:szCs w:val="21"/>
                <w:lang w:val="en-US" w:eastAsia="zh-CN"/>
              </w:rPr>
              <w:t>4</w:t>
            </w:r>
          </w:p>
        </w:tc>
        <w:tc>
          <w:tcPr>
            <w:tcW w:w="684" w:type="dxa"/>
            <w:noWrap w:val="0"/>
            <w:vAlign w:val="center"/>
          </w:tcPr>
          <w:p>
            <w:pPr>
              <w:spacing w:line="240" w:lineRule="exact"/>
              <w:jc w:val="center"/>
              <w:rPr>
                <w:rFonts w:hint="eastAsia" w:ascii="宋体" w:hAnsi="宋体" w:eastAsia="宋体"/>
                <w:color w:val="000000"/>
                <w:kern w:val="2"/>
                <w:sz w:val="21"/>
                <w:szCs w:val="21"/>
                <w:lang w:val="en-US" w:eastAsia="zh-CN" w:bidi="ar-SA"/>
              </w:rPr>
            </w:pPr>
            <w:r>
              <w:rPr>
                <w:rFonts w:hint="eastAsia" w:ascii="宋体" w:hAnsi="宋体" w:eastAsia="宋体"/>
                <w:color w:val="000000"/>
                <w:sz w:val="21"/>
                <w:szCs w:val="21"/>
              </w:rPr>
              <w:t>机械伤害</w:t>
            </w:r>
          </w:p>
        </w:tc>
        <w:tc>
          <w:tcPr>
            <w:tcW w:w="3162" w:type="dxa"/>
            <w:noWrap w:val="0"/>
            <w:vAlign w:val="top"/>
          </w:tcPr>
          <w:p>
            <w:pPr>
              <w:spacing w:line="240" w:lineRule="exact"/>
              <w:rPr>
                <w:rFonts w:hint="eastAsia" w:ascii="宋体" w:hAnsi="宋体" w:eastAsia="宋体"/>
                <w:color w:val="000000"/>
                <w:kern w:val="2"/>
                <w:sz w:val="21"/>
                <w:szCs w:val="21"/>
                <w:lang w:val="en-US" w:eastAsia="zh-CN" w:bidi="ar-SA"/>
              </w:rPr>
            </w:pPr>
            <w:r>
              <w:rPr>
                <w:rFonts w:hint="eastAsia" w:ascii="宋体" w:hAnsi="宋体" w:eastAsia="宋体" w:cs="宋体"/>
                <w:sz w:val="21"/>
                <w:szCs w:val="21"/>
                <w:lang w:val="en-US" w:eastAsia="zh-CN"/>
              </w:rPr>
              <w:t>天</w:t>
            </w:r>
            <w:r>
              <w:rPr>
                <w:rFonts w:hint="eastAsia" w:ascii="宋体" w:hAnsi="宋体" w:eastAsia="宋体" w:cs="宋体"/>
                <w:sz w:val="21"/>
                <w:szCs w:val="21"/>
              </w:rPr>
              <w:t>然气输送管道</w:t>
            </w:r>
            <w:r>
              <w:rPr>
                <w:rFonts w:hint="eastAsia" w:ascii="宋体" w:hAnsi="宋体" w:eastAsia="宋体" w:cs="宋体"/>
                <w:sz w:val="21"/>
                <w:szCs w:val="21"/>
                <w:lang w:val="en-US" w:eastAsia="zh-CN"/>
              </w:rPr>
              <w:t>在运行、</w:t>
            </w:r>
            <w:r>
              <w:rPr>
                <w:rFonts w:hint="eastAsia" w:ascii="宋体" w:hAnsi="宋体" w:eastAsia="宋体" w:cs="宋体"/>
                <w:sz w:val="21"/>
                <w:szCs w:val="21"/>
              </w:rPr>
              <w:t>检修及安装过程</w:t>
            </w:r>
            <w:r>
              <w:rPr>
                <w:rFonts w:hint="eastAsia" w:ascii="宋体" w:hAnsi="宋体" w:eastAsia="宋体" w:cs="宋体"/>
                <w:sz w:val="21"/>
                <w:szCs w:val="21"/>
                <w:lang w:val="en-US" w:eastAsia="zh-CN"/>
              </w:rPr>
              <w:t>中因施工</w:t>
            </w:r>
            <w:r>
              <w:rPr>
                <w:rFonts w:hint="eastAsia" w:ascii="宋体" w:hAnsi="宋体" w:eastAsia="宋体"/>
                <w:color w:val="000000"/>
                <w:sz w:val="21"/>
                <w:szCs w:val="21"/>
              </w:rPr>
              <w:t>机械故障或操作失误可能造成的人员伤害。</w:t>
            </w:r>
          </w:p>
        </w:tc>
        <w:tc>
          <w:tcPr>
            <w:tcW w:w="1275" w:type="dxa"/>
            <w:noWrap w:val="0"/>
            <w:vAlign w:val="top"/>
          </w:tcPr>
          <w:p>
            <w:pPr>
              <w:spacing w:line="240" w:lineRule="exact"/>
              <w:rPr>
                <w:rFonts w:hint="eastAsia" w:ascii="宋体" w:hAnsi="宋体" w:eastAsia="宋体"/>
                <w:sz w:val="21"/>
                <w:szCs w:val="21"/>
              </w:rPr>
            </w:pPr>
          </w:p>
          <w:p>
            <w:pPr>
              <w:spacing w:line="240" w:lineRule="exact"/>
              <w:rPr>
                <w:rFonts w:hint="eastAsia" w:ascii="宋体" w:hAnsi="宋体" w:eastAsia="宋体"/>
                <w:color w:val="000000"/>
                <w:kern w:val="2"/>
                <w:sz w:val="21"/>
                <w:szCs w:val="21"/>
                <w:lang w:val="en-US" w:eastAsia="zh-CN" w:bidi="ar-SA"/>
              </w:rPr>
            </w:pPr>
            <w:r>
              <w:rPr>
                <w:rFonts w:hint="eastAsia" w:ascii="宋体" w:hAnsi="宋体" w:eastAsia="宋体" w:cs="宋体"/>
                <w:color w:val="000000"/>
                <w:sz w:val="21"/>
                <w:szCs w:val="21"/>
              </w:rPr>
              <w:t>可能，但不经常</w:t>
            </w:r>
          </w:p>
        </w:tc>
        <w:tc>
          <w:tcPr>
            <w:tcW w:w="1565" w:type="dxa"/>
            <w:noWrap w:val="0"/>
            <w:vAlign w:val="top"/>
          </w:tcPr>
          <w:p>
            <w:pPr>
              <w:spacing w:line="240" w:lineRule="exact"/>
              <w:rPr>
                <w:rFonts w:ascii="宋体" w:hAnsi="宋体" w:eastAsia="宋体"/>
                <w:color w:val="000000"/>
                <w:sz w:val="21"/>
                <w:szCs w:val="21"/>
              </w:rPr>
            </w:pPr>
          </w:p>
          <w:p>
            <w:pPr>
              <w:spacing w:line="240" w:lineRule="exact"/>
              <w:rPr>
                <w:rFonts w:ascii="宋体" w:hAnsi="宋体" w:eastAsia="宋体"/>
                <w:color w:val="000000"/>
                <w:kern w:val="2"/>
                <w:sz w:val="21"/>
                <w:szCs w:val="21"/>
                <w:lang w:val="en-US" w:eastAsia="zh-CN" w:bidi="ar-SA"/>
              </w:rPr>
            </w:pPr>
            <w:r>
              <w:rPr>
                <w:rFonts w:ascii="宋体" w:hAnsi="宋体" w:eastAsia="宋体"/>
                <w:color w:val="000000"/>
                <w:sz w:val="21"/>
                <w:szCs w:val="21"/>
              </w:rPr>
              <w:t>生</w:t>
            </w:r>
            <w:r>
              <w:rPr>
                <w:rFonts w:hint="eastAsia" w:ascii="宋体" w:hAnsi="宋体" w:eastAsia="宋体"/>
                <w:color w:val="000000"/>
                <w:sz w:val="21"/>
                <w:szCs w:val="21"/>
              </w:rPr>
              <w:t>产设备</w:t>
            </w:r>
            <w:r>
              <w:rPr>
                <w:rFonts w:ascii="宋体" w:hAnsi="宋体" w:eastAsia="宋体"/>
                <w:color w:val="000000"/>
                <w:sz w:val="21"/>
                <w:szCs w:val="21"/>
              </w:rPr>
              <w:t>区域，影响正常</w:t>
            </w:r>
            <w:r>
              <w:rPr>
                <w:rFonts w:hint="eastAsia" w:ascii="宋体" w:hAnsi="宋体" w:eastAsia="宋体"/>
                <w:color w:val="000000"/>
                <w:sz w:val="21"/>
                <w:szCs w:val="21"/>
              </w:rPr>
              <w:t>运</w:t>
            </w:r>
            <w:r>
              <w:rPr>
                <w:rFonts w:ascii="宋体" w:hAnsi="宋体" w:eastAsia="宋体"/>
                <w:color w:val="000000"/>
                <w:sz w:val="21"/>
                <w:szCs w:val="21"/>
              </w:rPr>
              <w:t>行</w:t>
            </w:r>
            <w:r>
              <w:rPr>
                <w:rFonts w:hint="eastAsia" w:ascii="宋体" w:hAnsi="宋体" w:eastAsia="宋体"/>
                <w:color w:val="000000"/>
                <w:sz w:val="21"/>
                <w:szCs w:val="21"/>
              </w:rPr>
              <w:t>。</w:t>
            </w:r>
          </w:p>
        </w:tc>
        <w:tc>
          <w:tcPr>
            <w:tcW w:w="1173" w:type="dxa"/>
            <w:noWrap w:val="0"/>
            <w:vAlign w:val="top"/>
          </w:tcPr>
          <w:p>
            <w:pPr>
              <w:spacing w:line="240" w:lineRule="exact"/>
              <w:rPr>
                <w:rFonts w:ascii="宋体" w:hAnsi="宋体" w:eastAsia="宋体"/>
                <w:color w:val="000000"/>
                <w:sz w:val="21"/>
                <w:szCs w:val="21"/>
              </w:rPr>
            </w:pPr>
            <w:r>
              <w:rPr>
                <w:rFonts w:ascii="宋体" w:hAnsi="宋体" w:eastAsia="宋体"/>
                <w:color w:val="000000"/>
                <w:sz w:val="21"/>
                <w:szCs w:val="21"/>
              </w:rPr>
              <w:t>人员伤亡、设备设施损坏、</w:t>
            </w:r>
          </w:p>
          <w:p>
            <w:pPr>
              <w:spacing w:line="240" w:lineRule="exact"/>
              <w:rPr>
                <w:rFonts w:ascii="宋体" w:hAnsi="宋体" w:eastAsia="宋体"/>
                <w:color w:val="000000"/>
                <w:kern w:val="2"/>
                <w:sz w:val="21"/>
                <w:szCs w:val="21"/>
                <w:lang w:val="en-US" w:eastAsia="zh-CN" w:bidi="ar-SA"/>
              </w:rPr>
            </w:pPr>
            <w:r>
              <w:rPr>
                <w:rFonts w:ascii="宋体" w:hAnsi="宋体" w:eastAsia="宋体"/>
                <w:color w:val="000000"/>
                <w:sz w:val="21"/>
                <w:szCs w:val="21"/>
              </w:rPr>
              <w:t>财产损失、停产</w:t>
            </w:r>
          </w:p>
        </w:tc>
        <w:tc>
          <w:tcPr>
            <w:tcW w:w="1136" w:type="dxa"/>
            <w:noWrap w:val="0"/>
            <w:vAlign w:val="top"/>
          </w:tcPr>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hint="eastAsia" w:ascii="宋体" w:hAnsi="宋体" w:eastAsia="宋体"/>
                <w:color w:val="000000"/>
                <w:kern w:val="2"/>
                <w:sz w:val="21"/>
                <w:szCs w:val="21"/>
                <w:lang w:val="en-US" w:eastAsia="zh-CN" w:bidi="ar-SA"/>
              </w:rPr>
            </w:pPr>
            <w:r>
              <w:rPr>
                <w:rFonts w:hint="eastAsia" w:ascii="宋体" w:hAnsi="宋体" w:eastAsia="宋体"/>
                <w:sz w:val="21"/>
                <w:szCs w:val="21"/>
              </w:rPr>
              <w:t>一般（人员伤害）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502" w:type="dxa"/>
            <w:noWrap w:val="0"/>
            <w:vAlign w:val="center"/>
          </w:tcPr>
          <w:p>
            <w:pPr>
              <w:spacing w:line="240" w:lineRule="exact"/>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5</w:t>
            </w:r>
          </w:p>
        </w:tc>
        <w:tc>
          <w:tcPr>
            <w:tcW w:w="684" w:type="dxa"/>
            <w:noWrap w:val="0"/>
            <w:vAlign w:val="center"/>
          </w:tcPr>
          <w:p>
            <w:pPr>
              <w:spacing w:line="240" w:lineRule="exact"/>
              <w:jc w:val="center"/>
              <w:rPr>
                <w:rFonts w:ascii="宋体" w:hAnsi="宋体" w:eastAsia="宋体"/>
                <w:color w:val="000000"/>
                <w:sz w:val="21"/>
                <w:szCs w:val="21"/>
              </w:rPr>
            </w:pPr>
            <w:r>
              <w:rPr>
                <w:rFonts w:ascii="宋体" w:hAnsi="宋体" w:eastAsia="宋体"/>
                <w:color w:val="000000"/>
                <w:sz w:val="21"/>
                <w:szCs w:val="21"/>
              </w:rPr>
              <w:t>高处坠落</w:t>
            </w:r>
          </w:p>
        </w:tc>
        <w:tc>
          <w:tcPr>
            <w:tcW w:w="3162" w:type="dxa"/>
            <w:noWrap w:val="0"/>
            <w:vAlign w:val="top"/>
          </w:tcPr>
          <w:p>
            <w:pPr>
              <w:numPr>
                <w:ilvl w:val="0"/>
                <w:numId w:val="2"/>
              </w:numPr>
              <w:spacing w:before="0" w:after="0" w:line="240" w:lineRule="exact"/>
              <w:rPr>
                <w:rFonts w:ascii="宋体" w:hAnsi="宋体" w:eastAsia="宋体"/>
                <w:color w:val="000000"/>
                <w:sz w:val="21"/>
                <w:szCs w:val="21"/>
              </w:rPr>
            </w:pPr>
            <w:r>
              <w:rPr>
                <w:rFonts w:ascii="宋体" w:hAnsi="宋体" w:eastAsia="宋体"/>
                <w:color w:val="000000"/>
                <w:sz w:val="21"/>
                <w:szCs w:val="21"/>
              </w:rPr>
              <w:t>平台等具有坠落危险的部位防护栏杆不全或防护栏杆失效</w:t>
            </w:r>
            <w:r>
              <w:rPr>
                <w:rFonts w:hint="eastAsia" w:ascii="宋体" w:hAnsi="宋体" w:eastAsia="宋体"/>
                <w:color w:val="000000"/>
                <w:sz w:val="21"/>
                <w:szCs w:val="21"/>
              </w:rPr>
              <w:t>对作业人员可能造成的伤害。</w:t>
            </w:r>
          </w:p>
          <w:p>
            <w:pPr>
              <w:numPr>
                <w:ilvl w:val="0"/>
                <w:numId w:val="2"/>
              </w:numPr>
              <w:spacing w:before="0" w:after="0" w:line="240" w:lineRule="exact"/>
              <w:rPr>
                <w:rFonts w:ascii="宋体" w:hAnsi="宋体" w:eastAsia="宋体"/>
                <w:color w:val="000000"/>
                <w:sz w:val="21"/>
                <w:szCs w:val="21"/>
              </w:rPr>
            </w:pPr>
            <w:r>
              <w:rPr>
                <w:rFonts w:ascii="宋体" w:hAnsi="宋体" w:eastAsia="宋体"/>
                <w:color w:val="000000"/>
                <w:sz w:val="21"/>
                <w:szCs w:val="21"/>
              </w:rPr>
              <w:t>有坠落危险高处作业不系安全带或安全带被腐蚀抗拉能力减弱小于安全值时，发生坠落事故</w:t>
            </w:r>
            <w:r>
              <w:rPr>
                <w:rFonts w:hint="eastAsia" w:ascii="宋体" w:hAnsi="宋体" w:eastAsia="宋体"/>
                <w:color w:val="000000"/>
                <w:sz w:val="21"/>
                <w:szCs w:val="21"/>
              </w:rPr>
              <w:t>带来的伤害</w:t>
            </w:r>
            <w:r>
              <w:rPr>
                <w:rFonts w:ascii="宋体" w:hAnsi="宋体" w:eastAsia="宋体"/>
                <w:color w:val="000000"/>
                <w:sz w:val="21"/>
                <w:szCs w:val="21"/>
              </w:rPr>
              <w:t>。</w:t>
            </w:r>
          </w:p>
        </w:tc>
        <w:tc>
          <w:tcPr>
            <w:tcW w:w="1275" w:type="dxa"/>
            <w:noWrap w:val="0"/>
            <w:vAlign w:val="top"/>
          </w:tcPr>
          <w:p>
            <w:pPr>
              <w:spacing w:line="240" w:lineRule="exact"/>
              <w:rPr>
                <w:rFonts w:hint="eastAsia" w:ascii="宋体" w:hAnsi="宋体" w:eastAsia="宋体"/>
                <w:color w:val="000000"/>
                <w:sz w:val="21"/>
                <w:szCs w:val="21"/>
              </w:rPr>
            </w:pPr>
          </w:p>
          <w:p>
            <w:pPr>
              <w:spacing w:line="240" w:lineRule="exact"/>
              <w:rPr>
                <w:rFonts w:hint="eastAsia" w:ascii="宋体" w:hAnsi="宋体" w:eastAsia="宋体"/>
                <w:color w:val="000000"/>
                <w:sz w:val="21"/>
                <w:szCs w:val="21"/>
              </w:rPr>
            </w:pPr>
          </w:p>
          <w:p>
            <w:pPr>
              <w:spacing w:line="240" w:lineRule="exact"/>
              <w:rPr>
                <w:rFonts w:ascii="宋体" w:hAnsi="宋体" w:eastAsia="宋体"/>
                <w:color w:val="000000"/>
                <w:sz w:val="21"/>
                <w:szCs w:val="21"/>
              </w:rPr>
            </w:pPr>
            <w:r>
              <w:rPr>
                <w:rFonts w:hint="eastAsia" w:ascii="宋体" w:hAnsi="宋体" w:eastAsia="宋体"/>
                <w:color w:val="000000"/>
                <w:sz w:val="21"/>
                <w:szCs w:val="21"/>
              </w:rPr>
              <w:t>可能，但不经常</w:t>
            </w:r>
          </w:p>
        </w:tc>
        <w:tc>
          <w:tcPr>
            <w:tcW w:w="1565" w:type="dxa"/>
            <w:noWrap w:val="0"/>
            <w:vAlign w:val="top"/>
          </w:tcPr>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r>
              <w:rPr>
                <w:rFonts w:ascii="宋体" w:hAnsi="宋体" w:eastAsia="宋体"/>
                <w:color w:val="000000"/>
                <w:sz w:val="21"/>
                <w:szCs w:val="21"/>
              </w:rPr>
              <w:t>事故岗位</w:t>
            </w:r>
            <w:r>
              <w:rPr>
                <w:rFonts w:hint="eastAsia" w:ascii="宋体" w:hAnsi="宋体" w:eastAsia="宋体"/>
                <w:color w:val="000000"/>
                <w:sz w:val="21"/>
                <w:szCs w:val="21"/>
              </w:rPr>
              <w:t>正常生产</w:t>
            </w:r>
          </w:p>
        </w:tc>
        <w:tc>
          <w:tcPr>
            <w:tcW w:w="1173" w:type="dxa"/>
            <w:noWrap w:val="0"/>
            <w:vAlign w:val="top"/>
          </w:tcPr>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r>
              <w:rPr>
                <w:rFonts w:ascii="宋体" w:hAnsi="宋体" w:eastAsia="宋体"/>
                <w:color w:val="000000"/>
                <w:sz w:val="21"/>
                <w:szCs w:val="21"/>
              </w:rPr>
              <w:t>人员伤亡</w:t>
            </w:r>
          </w:p>
          <w:p>
            <w:pPr>
              <w:spacing w:line="240" w:lineRule="exact"/>
              <w:rPr>
                <w:rFonts w:ascii="宋体" w:hAnsi="宋体" w:eastAsia="宋体"/>
                <w:color w:val="000000"/>
                <w:sz w:val="21"/>
                <w:szCs w:val="21"/>
              </w:rPr>
            </w:pPr>
            <w:r>
              <w:rPr>
                <w:rFonts w:ascii="宋体" w:hAnsi="宋体" w:eastAsia="宋体"/>
                <w:color w:val="000000"/>
                <w:sz w:val="21"/>
                <w:szCs w:val="21"/>
              </w:rPr>
              <w:t>影响正常生产</w:t>
            </w:r>
          </w:p>
        </w:tc>
        <w:tc>
          <w:tcPr>
            <w:tcW w:w="1136" w:type="dxa"/>
            <w:noWrap w:val="0"/>
            <w:vAlign w:val="top"/>
          </w:tcPr>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ascii="宋体" w:hAnsi="宋体" w:eastAsia="宋体"/>
                <w:color w:val="000000"/>
                <w:sz w:val="21"/>
                <w:szCs w:val="21"/>
              </w:rPr>
            </w:pPr>
            <w:r>
              <w:rPr>
                <w:rFonts w:hint="eastAsia" w:ascii="宋体" w:hAnsi="宋体" w:eastAsia="宋体"/>
                <w:sz w:val="21"/>
                <w:szCs w:val="21"/>
              </w:rPr>
              <w:t>一般（人员伤害）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4" w:hRule="atLeast"/>
        </w:trPr>
        <w:tc>
          <w:tcPr>
            <w:tcW w:w="502" w:type="dxa"/>
            <w:noWrap w:val="0"/>
            <w:vAlign w:val="center"/>
          </w:tcPr>
          <w:p>
            <w:pPr>
              <w:spacing w:line="240" w:lineRule="exact"/>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6</w:t>
            </w:r>
          </w:p>
        </w:tc>
        <w:tc>
          <w:tcPr>
            <w:tcW w:w="684" w:type="dxa"/>
            <w:noWrap w:val="0"/>
            <w:vAlign w:val="center"/>
          </w:tcPr>
          <w:p>
            <w:pPr>
              <w:spacing w:line="240" w:lineRule="exact"/>
              <w:jc w:val="center"/>
              <w:rPr>
                <w:rFonts w:ascii="宋体" w:hAnsi="宋体" w:eastAsia="宋体"/>
                <w:color w:val="000000"/>
                <w:sz w:val="21"/>
                <w:szCs w:val="21"/>
              </w:rPr>
            </w:pPr>
            <w:r>
              <w:rPr>
                <w:rFonts w:ascii="宋体" w:hAnsi="宋体" w:eastAsia="宋体"/>
                <w:color w:val="000000"/>
                <w:sz w:val="21"/>
                <w:szCs w:val="21"/>
              </w:rPr>
              <w:t>触电</w:t>
            </w:r>
            <w:r>
              <w:rPr>
                <w:rFonts w:hint="eastAsia" w:ascii="宋体" w:hAnsi="宋体" w:eastAsia="宋体"/>
                <w:color w:val="000000"/>
                <w:sz w:val="21"/>
                <w:szCs w:val="21"/>
              </w:rPr>
              <w:t>伤害</w:t>
            </w:r>
          </w:p>
        </w:tc>
        <w:tc>
          <w:tcPr>
            <w:tcW w:w="3162" w:type="dxa"/>
            <w:noWrap w:val="0"/>
            <w:vAlign w:val="top"/>
          </w:tcPr>
          <w:p>
            <w:pPr>
              <w:spacing w:line="240" w:lineRule="exact"/>
              <w:rPr>
                <w:rFonts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olor w:val="000000"/>
                <w:sz w:val="21"/>
                <w:szCs w:val="21"/>
              </w:rPr>
              <w:t>、</w:t>
            </w:r>
            <w:r>
              <w:rPr>
                <w:rFonts w:ascii="宋体" w:hAnsi="宋体" w:eastAsia="宋体"/>
                <w:color w:val="000000"/>
                <w:sz w:val="21"/>
                <w:szCs w:val="21"/>
              </w:rPr>
              <w:t>电气设备漏电、电缆绝缘损坏、漏电保护器接错位置或损坏。</w:t>
            </w:r>
          </w:p>
          <w:p>
            <w:pPr>
              <w:spacing w:line="240" w:lineRule="exact"/>
              <w:rPr>
                <w:rFonts w:ascii="宋体" w:hAnsi="宋体" w:eastAsia="宋体"/>
                <w:color w:val="000000"/>
                <w:sz w:val="21"/>
                <w:szCs w:val="21"/>
              </w:rPr>
            </w:pPr>
            <w:r>
              <w:rPr>
                <w:rFonts w:ascii="宋体" w:hAnsi="宋体" w:eastAsia="宋体"/>
                <w:color w:val="000000"/>
                <w:sz w:val="21"/>
                <w:szCs w:val="21"/>
              </w:rPr>
              <w:t>2</w:t>
            </w:r>
            <w:r>
              <w:rPr>
                <w:rFonts w:hint="eastAsia" w:ascii="宋体" w:hAnsi="宋体" w:eastAsia="宋体"/>
                <w:color w:val="000000"/>
                <w:sz w:val="21"/>
                <w:szCs w:val="21"/>
              </w:rPr>
              <w:t>、</w:t>
            </w:r>
            <w:r>
              <w:rPr>
                <w:rFonts w:ascii="宋体" w:hAnsi="宋体" w:eastAsia="宋体"/>
                <w:color w:val="000000"/>
                <w:sz w:val="21"/>
                <w:szCs w:val="21"/>
              </w:rPr>
              <w:t>电气检修作业操作失误，如合错开关、未挂停电牌导致误送电、电气设备接线错误导致开关拉断后线路仍然带电。</w:t>
            </w:r>
          </w:p>
          <w:p>
            <w:pPr>
              <w:spacing w:line="240" w:lineRule="exact"/>
              <w:rPr>
                <w:rFonts w:ascii="宋体" w:hAnsi="宋体" w:eastAsia="宋体"/>
                <w:color w:val="000000"/>
                <w:sz w:val="21"/>
                <w:szCs w:val="21"/>
              </w:rPr>
            </w:pPr>
            <w:r>
              <w:rPr>
                <w:rFonts w:ascii="宋体" w:hAnsi="宋体" w:eastAsia="宋体"/>
                <w:color w:val="000000"/>
                <w:sz w:val="21"/>
                <w:szCs w:val="21"/>
              </w:rPr>
              <w:t>3</w:t>
            </w:r>
            <w:r>
              <w:rPr>
                <w:rFonts w:hint="eastAsia" w:ascii="宋体" w:hAnsi="宋体" w:eastAsia="宋体"/>
                <w:color w:val="000000"/>
                <w:sz w:val="21"/>
                <w:szCs w:val="21"/>
              </w:rPr>
              <w:t>、</w:t>
            </w:r>
            <w:r>
              <w:rPr>
                <w:rFonts w:ascii="宋体" w:hAnsi="宋体" w:eastAsia="宋体"/>
                <w:color w:val="000000"/>
                <w:sz w:val="21"/>
                <w:szCs w:val="21"/>
              </w:rPr>
              <w:t>电气检修作业防触电安全措施未落实，如隔离开关、防触电接地保护等措施未落实。</w:t>
            </w:r>
          </w:p>
          <w:p>
            <w:pPr>
              <w:spacing w:line="240" w:lineRule="exact"/>
              <w:rPr>
                <w:rFonts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rPr>
              <w:t>、</w:t>
            </w:r>
            <w:r>
              <w:rPr>
                <w:rFonts w:ascii="宋体" w:hAnsi="宋体" w:eastAsia="宋体"/>
                <w:color w:val="000000"/>
                <w:sz w:val="21"/>
                <w:szCs w:val="21"/>
              </w:rPr>
              <w:t>高压带电设备无安全防护隔离装置或损坏。</w:t>
            </w:r>
          </w:p>
          <w:p>
            <w:pPr>
              <w:spacing w:line="240" w:lineRule="exact"/>
              <w:rPr>
                <w:rFonts w:ascii="宋体" w:hAnsi="宋体" w:eastAsia="宋体"/>
                <w:color w:val="000000"/>
                <w:sz w:val="21"/>
                <w:szCs w:val="21"/>
              </w:rPr>
            </w:pPr>
            <w:r>
              <w:rPr>
                <w:rFonts w:ascii="宋体" w:hAnsi="宋体" w:eastAsia="宋体"/>
                <w:color w:val="000000"/>
                <w:sz w:val="21"/>
                <w:szCs w:val="21"/>
              </w:rPr>
              <w:t>5</w:t>
            </w:r>
            <w:r>
              <w:rPr>
                <w:rFonts w:hint="eastAsia" w:ascii="宋体" w:hAnsi="宋体" w:eastAsia="宋体"/>
                <w:color w:val="000000"/>
                <w:sz w:val="21"/>
                <w:szCs w:val="21"/>
              </w:rPr>
              <w:t>、</w:t>
            </w:r>
            <w:r>
              <w:rPr>
                <w:rFonts w:ascii="宋体" w:hAnsi="宋体" w:eastAsia="宋体"/>
                <w:color w:val="000000"/>
                <w:sz w:val="21"/>
                <w:szCs w:val="21"/>
              </w:rPr>
              <w:t>电焊作业环境潮湿有积水，安全防护装置失效。</w:t>
            </w:r>
          </w:p>
          <w:p>
            <w:pPr>
              <w:spacing w:line="240" w:lineRule="exact"/>
              <w:rPr>
                <w:rFonts w:ascii="宋体" w:hAnsi="宋体" w:eastAsia="宋体"/>
                <w:color w:val="000000"/>
                <w:sz w:val="21"/>
                <w:szCs w:val="21"/>
              </w:rPr>
            </w:pPr>
            <w:r>
              <w:rPr>
                <w:rFonts w:ascii="宋体" w:hAnsi="宋体" w:eastAsia="宋体"/>
                <w:color w:val="000000"/>
                <w:sz w:val="21"/>
                <w:szCs w:val="21"/>
              </w:rPr>
              <w:t>6</w:t>
            </w:r>
            <w:r>
              <w:rPr>
                <w:rFonts w:hint="eastAsia" w:ascii="宋体" w:hAnsi="宋体" w:eastAsia="宋体"/>
                <w:color w:val="000000"/>
                <w:sz w:val="21"/>
                <w:szCs w:val="21"/>
              </w:rPr>
              <w:t>、</w:t>
            </w:r>
            <w:r>
              <w:rPr>
                <w:rFonts w:ascii="宋体" w:hAnsi="宋体" w:eastAsia="宋体"/>
                <w:color w:val="000000"/>
                <w:sz w:val="21"/>
                <w:szCs w:val="21"/>
              </w:rPr>
              <w:t>电器作业未使用绝缘防护劳保用品。</w:t>
            </w:r>
          </w:p>
          <w:p>
            <w:pPr>
              <w:spacing w:line="240" w:lineRule="exact"/>
              <w:rPr>
                <w:rFonts w:ascii="宋体" w:hAnsi="宋体" w:eastAsia="宋体"/>
                <w:color w:val="000000"/>
                <w:sz w:val="21"/>
                <w:szCs w:val="21"/>
              </w:rPr>
            </w:pPr>
            <w:r>
              <w:rPr>
                <w:rFonts w:ascii="宋体" w:hAnsi="宋体" w:eastAsia="宋体"/>
                <w:color w:val="000000"/>
                <w:sz w:val="21"/>
                <w:szCs w:val="21"/>
              </w:rPr>
              <w:t>7</w:t>
            </w:r>
            <w:r>
              <w:rPr>
                <w:rFonts w:hint="eastAsia" w:ascii="宋体" w:hAnsi="宋体" w:eastAsia="宋体"/>
                <w:color w:val="000000"/>
                <w:sz w:val="21"/>
                <w:szCs w:val="21"/>
              </w:rPr>
              <w:t>、</w:t>
            </w:r>
            <w:r>
              <w:rPr>
                <w:rFonts w:ascii="宋体" w:hAnsi="宋体" w:eastAsia="宋体"/>
                <w:color w:val="000000"/>
                <w:sz w:val="21"/>
                <w:szCs w:val="21"/>
              </w:rPr>
              <w:t>违章进行电器作业</w:t>
            </w:r>
          </w:p>
          <w:p>
            <w:pPr>
              <w:spacing w:line="240" w:lineRule="exact"/>
              <w:rPr>
                <w:rFonts w:hint="eastAsia" w:ascii="宋体" w:hAnsi="宋体" w:eastAsia="宋体"/>
                <w:color w:val="000000"/>
                <w:sz w:val="21"/>
                <w:szCs w:val="21"/>
              </w:rPr>
            </w:pPr>
            <w:r>
              <w:rPr>
                <w:rFonts w:hint="eastAsia" w:ascii="宋体" w:hAnsi="宋体" w:eastAsia="宋体"/>
                <w:color w:val="000000"/>
                <w:sz w:val="21"/>
                <w:szCs w:val="21"/>
              </w:rPr>
              <w:t>8、生活宿舍或管理部室在工作时</w:t>
            </w:r>
            <w:r>
              <w:rPr>
                <w:rFonts w:ascii="宋体" w:hAnsi="宋体" w:eastAsia="宋体"/>
                <w:color w:val="000000"/>
                <w:sz w:val="21"/>
                <w:szCs w:val="21"/>
              </w:rPr>
              <w:t>由于</w:t>
            </w:r>
            <w:r>
              <w:rPr>
                <w:rFonts w:hint="eastAsia" w:ascii="宋体" w:hAnsi="宋体" w:eastAsia="宋体"/>
                <w:color w:val="000000"/>
                <w:sz w:val="21"/>
                <w:szCs w:val="21"/>
              </w:rPr>
              <w:t>做饭</w:t>
            </w:r>
            <w:r>
              <w:rPr>
                <w:rFonts w:ascii="宋体" w:hAnsi="宋体" w:eastAsia="宋体"/>
                <w:color w:val="000000"/>
                <w:sz w:val="21"/>
                <w:szCs w:val="21"/>
              </w:rPr>
              <w:t>、</w:t>
            </w:r>
            <w:r>
              <w:rPr>
                <w:rFonts w:hint="eastAsia" w:ascii="宋体" w:hAnsi="宋体" w:eastAsia="宋体"/>
                <w:color w:val="000000"/>
                <w:sz w:val="21"/>
                <w:szCs w:val="21"/>
              </w:rPr>
              <w:t>办公、取暖造成的漏电、绝缘破损等带来的触电伤害</w:t>
            </w:r>
          </w:p>
        </w:tc>
        <w:tc>
          <w:tcPr>
            <w:tcW w:w="1275" w:type="dxa"/>
            <w:noWrap w:val="0"/>
            <w:vAlign w:val="top"/>
          </w:tcPr>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ascii="宋体" w:hAnsi="宋体" w:eastAsia="宋体"/>
                <w:color w:val="000000"/>
                <w:sz w:val="21"/>
                <w:szCs w:val="21"/>
              </w:rPr>
            </w:pPr>
            <w:r>
              <w:rPr>
                <w:rFonts w:hint="eastAsia" w:ascii="宋体" w:hAnsi="宋体" w:eastAsia="宋体"/>
                <w:sz w:val="21"/>
                <w:szCs w:val="21"/>
              </w:rPr>
              <w:t>相当可能</w:t>
            </w:r>
          </w:p>
        </w:tc>
        <w:tc>
          <w:tcPr>
            <w:tcW w:w="1565" w:type="dxa"/>
            <w:noWrap w:val="0"/>
            <w:vAlign w:val="top"/>
          </w:tcPr>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r>
              <w:rPr>
                <w:rFonts w:ascii="宋体" w:hAnsi="宋体" w:eastAsia="宋体"/>
                <w:color w:val="000000"/>
                <w:sz w:val="21"/>
                <w:szCs w:val="21"/>
              </w:rPr>
              <w:t>事故岗位</w:t>
            </w:r>
            <w:r>
              <w:rPr>
                <w:rFonts w:hint="eastAsia" w:ascii="宋体" w:hAnsi="宋体" w:eastAsia="宋体"/>
                <w:color w:val="000000"/>
                <w:sz w:val="21"/>
                <w:szCs w:val="21"/>
              </w:rPr>
              <w:t>设备正常运行</w:t>
            </w:r>
          </w:p>
        </w:tc>
        <w:tc>
          <w:tcPr>
            <w:tcW w:w="1173" w:type="dxa"/>
            <w:noWrap w:val="0"/>
            <w:vAlign w:val="top"/>
          </w:tcPr>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r>
              <w:rPr>
                <w:rFonts w:ascii="宋体" w:hAnsi="宋体" w:eastAsia="宋体"/>
                <w:color w:val="000000"/>
                <w:sz w:val="21"/>
                <w:szCs w:val="21"/>
              </w:rPr>
              <w:t>人员伤亡、影响正常生产</w:t>
            </w:r>
          </w:p>
        </w:tc>
        <w:tc>
          <w:tcPr>
            <w:tcW w:w="1136" w:type="dxa"/>
            <w:noWrap w:val="0"/>
            <w:vAlign w:val="top"/>
          </w:tcPr>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ascii="宋体" w:hAnsi="宋体" w:eastAsia="宋体"/>
                <w:color w:val="000000"/>
                <w:sz w:val="21"/>
                <w:szCs w:val="21"/>
              </w:rPr>
            </w:pPr>
            <w:r>
              <w:rPr>
                <w:rFonts w:hint="eastAsia" w:ascii="宋体" w:hAnsi="宋体" w:eastAsia="宋体"/>
                <w:sz w:val="21"/>
                <w:szCs w:val="21"/>
              </w:rPr>
              <w:t>一般（人员伤害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02" w:type="dxa"/>
            <w:noWrap w:val="0"/>
            <w:vAlign w:val="center"/>
          </w:tcPr>
          <w:p>
            <w:pPr>
              <w:spacing w:line="240" w:lineRule="exact"/>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6</w:t>
            </w:r>
          </w:p>
        </w:tc>
        <w:tc>
          <w:tcPr>
            <w:tcW w:w="684" w:type="dxa"/>
            <w:noWrap w:val="0"/>
            <w:vAlign w:val="center"/>
          </w:tcPr>
          <w:p>
            <w:pPr>
              <w:spacing w:line="240" w:lineRule="exact"/>
              <w:jc w:val="center"/>
              <w:rPr>
                <w:rFonts w:hint="eastAsia" w:ascii="宋体" w:hAnsi="宋体" w:eastAsia="宋体"/>
                <w:color w:val="000000"/>
                <w:sz w:val="21"/>
                <w:szCs w:val="21"/>
              </w:rPr>
            </w:pPr>
            <w:r>
              <w:rPr>
                <w:rFonts w:hint="eastAsia" w:ascii="宋体" w:hAnsi="宋体" w:eastAsia="宋体" w:cs="宋体"/>
                <w:kern w:val="0"/>
                <w:sz w:val="21"/>
                <w:szCs w:val="21"/>
              </w:rPr>
              <w:t>中毒和窒息</w:t>
            </w:r>
          </w:p>
        </w:tc>
        <w:tc>
          <w:tcPr>
            <w:tcW w:w="3162" w:type="dxa"/>
            <w:noWrap w:val="0"/>
            <w:vAlign w:val="top"/>
          </w:tcPr>
          <w:p>
            <w:pPr>
              <w:spacing w:line="240" w:lineRule="exact"/>
              <w:rPr>
                <w:rFonts w:hint="eastAsia" w:ascii="宋体" w:hAnsi="宋体" w:eastAsia="宋体"/>
                <w:sz w:val="21"/>
                <w:szCs w:val="21"/>
              </w:rPr>
            </w:pPr>
            <w:r>
              <w:rPr>
                <w:rFonts w:hint="eastAsia" w:ascii="宋体" w:hAnsi="宋体" w:eastAsia="宋体"/>
                <w:sz w:val="21"/>
                <w:szCs w:val="21"/>
              </w:rPr>
              <w:t>1、发生火灾事故时，人员吸入毒物</w:t>
            </w:r>
          </w:p>
          <w:p>
            <w:pPr>
              <w:spacing w:line="240" w:lineRule="exact"/>
              <w:rPr>
                <w:rFonts w:hint="eastAsia" w:ascii="宋体" w:hAnsi="宋体" w:eastAsia="宋体"/>
                <w:sz w:val="21"/>
                <w:szCs w:val="21"/>
              </w:rPr>
            </w:pPr>
            <w:r>
              <w:rPr>
                <w:rFonts w:hint="eastAsia" w:ascii="宋体" w:hAnsi="宋体" w:eastAsia="宋体"/>
                <w:sz w:val="21"/>
                <w:szCs w:val="21"/>
              </w:rPr>
              <w:t>2、人员进入密闭空间检修，未充分通风，未采取可靠的通风检测措施</w:t>
            </w:r>
          </w:p>
        </w:tc>
        <w:tc>
          <w:tcPr>
            <w:tcW w:w="1275" w:type="dxa"/>
            <w:noWrap w:val="0"/>
            <w:vAlign w:val="top"/>
          </w:tcPr>
          <w:p>
            <w:pPr>
              <w:spacing w:line="240" w:lineRule="exact"/>
              <w:rPr>
                <w:rFonts w:hint="eastAsia" w:ascii="宋体" w:hAnsi="宋体" w:eastAsia="宋体"/>
                <w:color w:val="000000"/>
                <w:sz w:val="21"/>
                <w:szCs w:val="21"/>
              </w:rPr>
            </w:pPr>
          </w:p>
          <w:p>
            <w:pPr>
              <w:spacing w:line="240" w:lineRule="exact"/>
              <w:rPr>
                <w:rFonts w:hint="eastAsia" w:ascii="宋体" w:hAnsi="宋体" w:eastAsia="宋体"/>
                <w:color w:val="000000"/>
                <w:sz w:val="21"/>
                <w:szCs w:val="21"/>
              </w:rPr>
            </w:pPr>
            <w:r>
              <w:rPr>
                <w:rFonts w:hint="eastAsia" w:ascii="宋体" w:hAnsi="宋体" w:eastAsia="宋体"/>
                <w:color w:val="000000"/>
                <w:sz w:val="21"/>
                <w:szCs w:val="21"/>
              </w:rPr>
              <w:t>可能，但不经常</w:t>
            </w:r>
          </w:p>
        </w:tc>
        <w:tc>
          <w:tcPr>
            <w:tcW w:w="1565" w:type="dxa"/>
            <w:noWrap w:val="0"/>
            <w:vAlign w:val="top"/>
          </w:tcPr>
          <w:p>
            <w:pPr>
              <w:spacing w:line="240" w:lineRule="exact"/>
              <w:rPr>
                <w:rFonts w:ascii="宋体" w:hAnsi="宋体" w:eastAsia="宋体"/>
                <w:color w:val="000000"/>
                <w:sz w:val="21"/>
                <w:szCs w:val="21"/>
              </w:rPr>
            </w:pPr>
          </w:p>
          <w:p>
            <w:pPr>
              <w:spacing w:line="240" w:lineRule="exact"/>
              <w:rPr>
                <w:rFonts w:ascii="宋体" w:hAnsi="宋体" w:eastAsia="宋体"/>
                <w:color w:val="000000"/>
                <w:sz w:val="21"/>
                <w:szCs w:val="21"/>
              </w:rPr>
            </w:pPr>
            <w:r>
              <w:rPr>
                <w:rFonts w:ascii="宋体" w:hAnsi="宋体" w:eastAsia="宋体"/>
                <w:color w:val="000000"/>
                <w:sz w:val="21"/>
                <w:szCs w:val="21"/>
              </w:rPr>
              <w:t>影响正常生产进行</w:t>
            </w:r>
          </w:p>
        </w:tc>
        <w:tc>
          <w:tcPr>
            <w:tcW w:w="1173" w:type="dxa"/>
            <w:noWrap w:val="0"/>
            <w:vAlign w:val="top"/>
          </w:tcPr>
          <w:p>
            <w:pPr>
              <w:spacing w:line="240" w:lineRule="exact"/>
              <w:rPr>
                <w:rFonts w:hint="eastAsia" w:ascii="宋体" w:hAnsi="宋体" w:eastAsia="宋体"/>
                <w:color w:val="000000"/>
                <w:sz w:val="21"/>
                <w:szCs w:val="21"/>
              </w:rPr>
            </w:pPr>
          </w:p>
          <w:p>
            <w:pPr>
              <w:spacing w:line="240" w:lineRule="exact"/>
              <w:rPr>
                <w:rFonts w:hint="eastAsia" w:ascii="宋体" w:hAnsi="宋体" w:eastAsia="宋体"/>
                <w:color w:val="000000"/>
                <w:sz w:val="21"/>
                <w:szCs w:val="21"/>
              </w:rPr>
            </w:pPr>
            <w:r>
              <w:rPr>
                <w:rFonts w:hint="eastAsia" w:ascii="宋体" w:hAnsi="宋体" w:eastAsia="宋体"/>
                <w:color w:val="000000"/>
                <w:sz w:val="21"/>
                <w:szCs w:val="21"/>
              </w:rPr>
              <w:t>人员伤亡、财产损失、停产</w:t>
            </w:r>
          </w:p>
        </w:tc>
        <w:tc>
          <w:tcPr>
            <w:tcW w:w="1136" w:type="dxa"/>
            <w:noWrap w:val="0"/>
            <w:vAlign w:val="top"/>
          </w:tcPr>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r>
              <w:rPr>
                <w:rFonts w:hint="eastAsia" w:ascii="宋体" w:hAnsi="宋体" w:eastAsia="宋体"/>
                <w:sz w:val="21"/>
                <w:szCs w:val="21"/>
              </w:rPr>
              <w:t>一般（人员伤害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502" w:type="dxa"/>
            <w:noWrap w:val="0"/>
            <w:vAlign w:val="center"/>
          </w:tcPr>
          <w:p>
            <w:pPr>
              <w:spacing w:line="2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684" w:type="dxa"/>
            <w:noWrap w:val="0"/>
            <w:vAlign w:val="center"/>
          </w:tcPr>
          <w:p>
            <w:pPr>
              <w:spacing w:line="2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物体打击</w:t>
            </w:r>
          </w:p>
        </w:tc>
        <w:tc>
          <w:tcPr>
            <w:tcW w:w="3162" w:type="dxa"/>
            <w:noWrap w:val="0"/>
            <w:vAlign w:val="top"/>
          </w:tcPr>
          <w:p>
            <w:pPr>
              <w:numPr>
                <w:ilvl w:val="0"/>
                <w:numId w:val="0"/>
              </w:numPr>
              <w:spacing w:line="240" w:lineRule="exact"/>
              <w:rPr>
                <w:rFonts w:hint="eastAsia" w:ascii="宋体" w:hAnsi="宋体" w:eastAsia="宋体" w:cs="宋体"/>
                <w:sz w:val="21"/>
                <w:szCs w:val="21"/>
              </w:rPr>
            </w:pPr>
            <w:r>
              <w:rPr>
                <w:rFonts w:hint="eastAsia" w:ascii="宋体" w:hAnsi="宋体" w:eastAsia="宋体"/>
                <w:sz w:val="21"/>
                <w:szCs w:val="21"/>
              </w:rPr>
              <w:t>人员进行普通作业或检维修作业时，失控的物体在惯性力或重力等其他外力的作用下产生运动，打击人体而造成人身伤亡事故</w:t>
            </w:r>
          </w:p>
        </w:tc>
        <w:tc>
          <w:tcPr>
            <w:tcW w:w="1275" w:type="dxa"/>
            <w:noWrap w:val="0"/>
            <w:vAlign w:val="top"/>
          </w:tcPr>
          <w:p>
            <w:pPr>
              <w:spacing w:line="240" w:lineRule="exact"/>
              <w:rPr>
                <w:rFonts w:hint="eastAsia" w:ascii="宋体" w:hAnsi="宋体" w:eastAsia="宋体"/>
                <w:color w:val="000000"/>
                <w:sz w:val="21"/>
                <w:szCs w:val="21"/>
              </w:rPr>
            </w:pPr>
          </w:p>
          <w:p>
            <w:pPr>
              <w:spacing w:line="240" w:lineRule="exact"/>
              <w:rPr>
                <w:rFonts w:hint="eastAsia" w:ascii="宋体" w:hAnsi="宋体" w:eastAsia="宋体" w:cs="宋体"/>
                <w:color w:val="000000"/>
                <w:sz w:val="21"/>
                <w:szCs w:val="21"/>
              </w:rPr>
            </w:pPr>
            <w:r>
              <w:rPr>
                <w:rFonts w:hint="eastAsia" w:ascii="宋体" w:hAnsi="宋体" w:eastAsia="宋体"/>
                <w:color w:val="000000"/>
                <w:sz w:val="21"/>
                <w:szCs w:val="21"/>
              </w:rPr>
              <w:t>可能，但不经常</w:t>
            </w:r>
          </w:p>
        </w:tc>
        <w:tc>
          <w:tcPr>
            <w:tcW w:w="1565" w:type="dxa"/>
            <w:noWrap w:val="0"/>
            <w:vAlign w:val="top"/>
          </w:tcPr>
          <w:p>
            <w:pPr>
              <w:spacing w:line="240" w:lineRule="exact"/>
              <w:rPr>
                <w:rFonts w:ascii="宋体" w:hAnsi="宋体" w:eastAsia="宋体"/>
                <w:color w:val="000000"/>
                <w:sz w:val="21"/>
                <w:szCs w:val="21"/>
              </w:rPr>
            </w:pPr>
          </w:p>
          <w:p>
            <w:pPr>
              <w:spacing w:line="240" w:lineRule="exact"/>
              <w:rPr>
                <w:rFonts w:hint="eastAsia" w:ascii="宋体" w:hAnsi="宋体" w:eastAsia="宋体" w:cs="宋体"/>
                <w:color w:val="000000"/>
                <w:sz w:val="21"/>
                <w:szCs w:val="21"/>
              </w:rPr>
            </w:pPr>
            <w:r>
              <w:rPr>
                <w:rFonts w:ascii="宋体" w:hAnsi="宋体" w:eastAsia="宋体"/>
                <w:color w:val="000000"/>
                <w:sz w:val="21"/>
                <w:szCs w:val="21"/>
              </w:rPr>
              <w:t>影响正常生产进行</w:t>
            </w:r>
          </w:p>
        </w:tc>
        <w:tc>
          <w:tcPr>
            <w:tcW w:w="1173" w:type="dxa"/>
            <w:noWrap w:val="0"/>
            <w:vAlign w:val="top"/>
          </w:tcPr>
          <w:p>
            <w:pPr>
              <w:spacing w:line="240" w:lineRule="exact"/>
              <w:rPr>
                <w:rFonts w:hint="eastAsia" w:ascii="宋体" w:hAnsi="宋体" w:eastAsia="宋体" w:cs="宋体"/>
                <w:color w:val="000000"/>
                <w:sz w:val="21"/>
                <w:szCs w:val="21"/>
              </w:rPr>
            </w:pPr>
            <w:r>
              <w:rPr>
                <w:rFonts w:hint="eastAsia" w:ascii="宋体" w:hAnsi="宋体" w:eastAsia="宋体"/>
                <w:color w:val="000000"/>
                <w:sz w:val="21"/>
                <w:szCs w:val="21"/>
              </w:rPr>
              <w:t>人员伤亡、财产损失、停产</w:t>
            </w:r>
          </w:p>
        </w:tc>
        <w:tc>
          <w:tcPr>
            <w:tcW w:w="1136" w:type="dxa"/>
            <w:noWrap w:val="0"/>
            <w:vAlign w:val="top"/>
          </w:tcPr>
          <w:p>
            <w:pPr>
              <w:spacing w:line="240" w:lineRule="exact"/>
              <w:rPr>
                <w:rFonts w:hint="eastAsia" w:ascii="宋体" w:hAnsi="宋体" w:eastAsia="宋体" w:cs="宋体"/>
                <w:sz w:val="21"/>
                <w:szCs w:val="21"/>
              </w:rPr>
            </w:pPr>
            <w:r>
              <w:rPr>
                <w:rFonts w:hint="eastAsia" w:ascii="宋体" w:hAnsi="宋体" w:eastAsia="宋体"/>
                <w:sz w:val="21"/>
                <w:szCs w:val="21"/>
              </w:rPr>
              <w:t>一般（人员伤害</w:t>
            </w:r>
          </w:p>
        </w:tc>
      </w:tr>
    </w:tbl>
    <w:p>
      <w:pPr>
        <w:ind w:firstLine="560"/>
        <w:rPr>
          <w:rFonts w:hint="eastAsia" w:ascii="宋体" w:hAnsi="宋体" w:eastAsia="宋体" w:cs="宋体"/>
          <w:sz w:val="28"/>
          <w:szCs w:val="28"/>
        </w:rPr>
      </w:pPr>
      <w:r>
        <w:rPr>
          <w:rFonts w:hint="eastAsia" w:ascii="宋体" w:hAnsi="宋体" w:eastAsia="宋体" w:cs="宋体"/>
          <w:sz w:val="28"/>
          <w:szCs w:val="28"/>
        </w:rPr>
        <w:t>通过对公司各天然气管线涉及的主要危险、有害物质和各工序工艺设备、设施、储存设施等情况进行分析，参考一些事故案例后，评估组认为公司在生产经营过程中可能发生的事故主要有火灾</w:t>
      </w:r>
      <w:r>
        <w:rPr>
          <w:rFonts w:hint="eastAsia" w:ascii="宋体" w:hAnsi="宋体" w:eastAsia="宋体" w:cs="宋体"/>
          <w:sz w:val="28"/>
          <w:szCs w:val="28"/>
          <w:lang w:eastAsia="zh-CN"/>
        </w:rPr>
        <w:t>、</w:t>
      </w:r>
      <w:r>
        <w:rPr>
          <w:rFonts w:hint="eastAsia" w:ascii="宋体" w:hAnsi="宋体" w:eastAsia="宋体" w:cs="宋体"/>
          <w:sz w:val="28"/>
          <w:szCs w:val="28"/>
        </w:rPr>
        <w:t>爆炸、中毒窒息、触电、高处坠落、机械伤害、物体打击、车辆伤害等。</w:t>
      </w:r>
      <w:r>
        <w:rPr>
          <w:rFonts w:hint="eastAsia" w:ascii="宋体" w:hAnsi="宋体" w:eastAsia="宋体" w:cs="宋体"/>
          <w:sz w:val="28"/>
          <w:szCs w:val="28"/>
          <w:lang w:val="en-US" w:eastAsia="zh-CN"/>
        </w:rPr>
        <w:t>其中，</w:t>
      </w:r>
      <w:r>
        <w:rPr>
          <w:rFonts w:hint="eastAsia" w:ascii="宋体" w:hAnsi="宋体" w:eastAsia="宋体" w:cs="宋体"/>
          <w:sz w:val="28"/>
          <w:szCs w:val="28"/>
        </w:rPr>
        <w:t>火灾、爆炸是公司在生产经营、储存过程中的主要危险因素，需要重点进行防范。</w:t>
      </w:r>
    </w:p>
    <w:p>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sz w:val="28"/>
          <w:szCs w:val="28"/>
          <w:lang w:val="en-US" w:eastAsia="zh-CN"/>
        </w:rPr>
      </w:pPr>
      <w:bookmarkStart w:id="1507" w:name="_Toc11441"/>
      <w:bookmarkStart w:id="1508" w:name="_Toc34739485"/>
      <w:bookmarkStart w:id="1509" w:name="_Toc37517113"/>
      <w:bookmarkStart w:id="1510" w:name="_Toc10511"/>
      <w:bookmarkStart w:id="1511" w:name="_Toc34837394"/>
      <w:bookmarkStart w:id="1512" w:name="_Toc37514700"/>
      <w:bookmarkStart w:id="1513" w:name="_Toc34840366"/>
      <w:bookmarkStart w:id="1514" w:name="_Toc37430043"/>
      <w:bookmarkStart w:id="1515" w:name="_Toc34840096"/>
      <w:bookmarkStart w:id="1516" w:name="_Toc34739759"/>
      <w:bookmarkStart w:id="1517" w:name="_Toc3605"/>
      <w:bookmarkStart w:id="1518" w:name="_Toc34839830"/>
      <w:bookmarkStart w:id="1519" w:name="_Toc19201"/>
      <w:bookmarkStart w:id="1520" w:name="_Toc28545"/>
      <w:bookmarkStart w:id="1521" w:name="_Toc290"/>
      <w:bookmarkStart w:id="1522" w:name="_Toc11914"/>
      <w:bookmarkStart w:id="1523" w:name="_Toc20144"/>
      <w:bookmarkStart w:id="1524" w:name="_Toc9794"/>
      <w:r>
        <w:rPr>
          <w:rFonts w:hint="eastAsia"/>
          <w:sz w:val="28"/>
          <w:szCs w:val="28"/>
          <w:lang w:val="en-US" w:eastAsia="zh-CN"/>
        </w:rPr>
        <w:t xml:space="preserve">8 </w:t>
      </w:r>
      <w:bookmarkEnd w:id="1174"/>
      <w:bookmarkEnd w:id="1175"/>
      <w:bookmarkEnd w:id="1176"/>
      <w:bookmarkEnd w:id="1177"/>
      <w:bookmarkEnd w:id="1178"/>
      <w:bookmarkEnd w:id="1179"/>
      <w:bookmarkEnd w:id="1180"/>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r>
        <w:rPr>
          <w:rFonts w:hint="eastAsia"/>
          <w:sz w:val="28"/>
          <w:szCs w:val="28"/>
          <w:lang w:val="en-US" w:eastAsia="zh-CN"/>
        </w:rPr>
        <w:t>本公司生产安全应急预案体系建设建议</w:t>
      </w:r>
      <w:bookmarkEnd w:id="1523"/>
      <w:bookmarkEnd w:id="1524"/>
    </w:p>
    <w:p>
      <w:pPr>
        <w:ind w:firstLine="56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根据上述本公司生产经营危险有害因素辨识及风险评估结论，我公司结合实际情况，建议建立应急预案体系，应当包括综合应急预案、专项预案和现场处置方案，具体见下表：</w:t>
      </w:r>
    </w:p>
    <w:tbl>
      <w:tblPr>
        <w:tblStyle w:val="14"/>
        <w:tblW w:w="89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00" w:type="dxa"/>
            <w:noWrap w:val="0"/>
            <w:vAlign w:val="top"/>
          </w:tcPr>
          <w:p>
            <w:pPr>
              <w:ind w:firstLine="240" w:firstLineChars="100"/>
              <w:rPr>
                <w:rFonts w:hint="eastAsia" w:ascii="宋体" w:hAnsi="宋体"/>
                <w:sz w:val="24"/>
              </w:rPr>
            </w:pPr>
            <w:r>
              <w:rPr>
                <w:rFonts w:hint="eastAsia" w:ascii="宋体" w:hAnsi="宋体"/>
                <w:sz w:val="24"/>
              </w:rPr>
              <w:t>预案体系</w:t>
            </w:r>
          </w:p>
        </w:tc>
        <w:tc>
          <w:tcPr>
            <w:tcW w:w="7143" w:type="dxa"/>
            <w:noWrap w:val="0"/>
            <w:vAlign w:val="top"/>
          </w:tcPr>
          <w:p>
            <w:pPr>
              <w:ind w:firstLine="2160" w:firstLineChars="900"/>
              <w:rPr>
                <w:rFonts w:hint="eastAsia" w:ascii="宋体" w:hAnsi="宋体"/>
                <w:sz w:val="24"/>
              </w:rPr>
            </w:pPr>
            <w:r>
              <w:rPr>
                <w:rFonts w:hint="eastAsia" w:ascii="宋体" w:hAnsi="宋体"/>
                <w:sz w:val="24"/>
              </w:rPr>
              <w:t>预案名称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800" w:type="dxa"/>
            <w:noWrap w:val="0"/>
            <w:vAlign w:val="top"/>
          </w:tcPr>
          <w:p>
            <w:pPr>
              <w:rPr>
                <w:rFonts w:hint="eastAsia" w:ascii="宋体" w:hAnsi="宋体"/>
                <w:sz w:val="24"/>
              </w:rPr>
            </w:pPr>
            <w:r>
              <w:rPr>
                <w:rFonts w:hint="eastAsia" w:ascii="宋体" w:hAnsi="宋体"/>
                <w:sz w:val="24"/>
              </w:rPr>
              <w:t>综合应急预案</w:t>
            </w:r>
          </w:p>
        </w:tc>
        <w:tc>
          <w:tcPr>
            <w:tcW w:w="7143"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天然气有限公司生产安全事故综合应急预案。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800" w:type="dxa"/>
            <w:vMerge w:val="restart"/>
            <w:noWrap w:val="0"/>
            <w:vAlign w:val="top"/>
          </w:tcPr>
          <w:p>
            <w:pPr>
              <w:rPr>
                <w:rFonts w:hint="eastAsia" w:ascii="宋体" w:hAnsi="宋体"/>
                <w:sz w:val="24"/>
              </w:rPr>
            </w:pPr>
          </w:p>
          <w:p>
            <w:pPr>
              <w:rPr>
                <w:rFonts w:hint="eastAsia" w:ascii="宋体" w:hAnsi="宋体"/>
                <w:sz w:val="24"/>
              </w:rPr>
            </w:pPr>
          </w:p>
          <w:p>
            <w:pPr>
              <w:rPr>
                <w:rFonts w:hint="default" w:ascii="宋体" w:hAnsi="宋体" w:eastAsia="宋体"/>
                <w:sz w:val="24"/>
                <w:lang w:val="en-US" w:eastAsia="zh-CN"/>
              </w:rPr>
            </w:pPr>
            <w:r>
              <w:rPr>
                <w:rFonts w:hint="eastAsia" w:ascii="宋体" w:hAnsi="宋体"/>
                <w:sz w:val="24"/>
                <w:lang w:val="en-US" w:eastAsia="zh-CN"/>
              </w:rPr>
              <w:t>专项应急预案</w:t>
            </w:r>
          </w:p>
        </w:tc>
        <w:tc>
          <w:tcPr>
            <w:tcW w:w="7143" w:type="dxa"/>
            <w:noWrap w:val="0"/>
            <w:vAlign w:val="top"/>
          </w:tcPr>
          <w:p>
            <w:pPr>
              <w:rPr>
                <w:rFonts w:hint="default" w:ascii="宋体" w:hAnsi="宋体" w:eastAsia="宋体"/>
                <w:sz w:val="24"/>
                <w:lang w:val="en-US" w:eastAsia="zh-CN"/>
              </w:rPr>
            </w:pPr>
            <w:r>
              <w:rPr>
                <w:rFonts w:hint="eastAsia" w:ascii="宋体" w:hAnsi="宋体"/>
                <w:sz w:val="24"/>
                <w:lang w:eastAsia="zh-CN"/>
              </w:rPr>
              <w:t>南部县万达</w:t>
            </w:r>
            <w:r>
              <w:rPr>
                <w:rFonts w:hint="eastAsia" w:ascii="宋体" w:hAnsi="宋体"/>
                <w:sz w:val="24"/>
              </w:rPr>
              <w:t>天然气有限公司天然</w:t>
            </w:r>
            <w:r>
              <w:rPr>
                <w:rFonts w:ascii="宋体" w:hAnsi="宋体"/>
                <w:sz w:val="24"/>
              </w:rPr>
              <w:t>气泄漏</w:t>
            </w:r>
            <w:r>
              <w:rPr>
                <w:rFonts w:hint="eastAsia" w:ascii="宋体" w:hAnsi="宋体"/>
                <w:sz w:val="24"/>
                <w:lang w:val="en-US" w:eastAsia="zh-CN"/>
              </w:rPr>
              <w:t>事故专项应急预案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800" w:type="dxa"/>
            <w:vMerge w:val="continue"/>
            <w:noWrap w:val="0"/>
            <w:vAlign w:val="top"/>
          </w:tcPr>
          <w:p>
            <w:pPr>
              <w:rPr>
                <w:rFonts w:hint="eastAsia" w:ascii="宋体" w:hAnsi="宋体"/>
                <w:sz w:val="24"/>
              </w:rPr>
            </w:pPr>
          </w:p>
        </w:tc>
        <w:tc>
          <w:tcPr>
            <w:tcW w:w="7143"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天然气有限公司天然</w:t>
            </w:r>
            <w:r>
              <w:rPr>
                <w:rFonts w:ascii="宋体" w:hAnsi="宋体"/>
                <w:sz w:val="24"/>
              </w:rPr>
              <w:t>气</w:t>
            </w:r>
            <w:r>
              <w:rPr>
                <w:rFonts w:hint="eastAsia" w:ascii="宋体" w:hAnsi="宋体"/>
                <w:sz w:val="24"/>
                <w:lang w:val="en-US" w:eastAsia="zh-CN"/>
              </w:rPr>
              <w:t>爆炸事故专项应急预案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800" w:type="dxa"/>
            <w:vMerge w:val="continue"/>
            <w:noWrap w:val="0"/>
            <w:vAlign w:val="top"/>
          </w:tcPr>
          <w:p>
            <w:pPr>
              <w:rPr>
                <w:rFonts w:hint="eastAsia" w:ascii="宋体" w:hAnsi="宋体"/>
                <w:sz w:val="24"/>
              </w:rPr>
            </w:pPr>
          </w:p>
        </w:tc>
        <w:tc>
          <w:tcPr>
            <w:tcW w:w="7143"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天然气有限公司天然</w:t>
            </w:r>
            <w:r>
              <w:rPr>
                <w:rFonts w:ascii="宋体" w:hAnsi="宋体"/>
                <w:sz w:val="24"/>
              </w:rPr>
              <w:t>气</w:t>
            </w:r>
            <w:r>
              <w:rPr>
                <w:rFonts w:hint="eastAsia" w:ascii="宋体" w:hAnsi="宋体"/>
                <w:sz w:val="24"/>
                <w:lang w:val="en-US" w:eastAsia="zh-CN"/>
              </w:rPr>
              <w:t>中毒事故专项应急预案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800" w:type="dxa"/>
            <w:vMerge w:val="continue"/>
            <w:noWrap w:val="0"/>
            <w:vAlign w:val="top"/>
          </w:tcPr>
          <w:p>
            <w:pPr>
              <w:rPr>
                <w:rFonts w:hint="eastAsia" w:ascii="宋体" w:hAnsi="宋体"/>
                <w:sz w:val="24"/>
              </w:rPr>
            </w:pPr>
          </w:p>
        </w:tc>
        <w:tc>
          <w:tcPr>
            <w:tcW w:w="7143"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w:t>
            </w:r>
            <w:r>
              <w:rPr>
                <w:rFonts w:hint="eastAsia" w:ascii="宋体" w:hAnsi="宋体"/>
                <w:sz w:val="24"/>
                <w:lang w:val="en-US" w:eastAsia="zh-CN"/>
              </w:rPr>
              <w:t>机械伤害事故专项应急预案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800" w:type="dxa"/>
            <w:vMerge w:val="continue"/>
            <w:noWrap w:val="0"/>
            <w:vAlign w:val="top"/>
          </w:tcPr>
          <w:p>
            <w:pPr>
              <w:rPr>
                <w:rFonts w:hint="eastAsia" w:ascii="宋体" w:hAnsi="宋体"/>
                <w:sz w:val="24"/>
              </w:rPr>
            </w:pPr>
          </w:p>
        </w:tc>
        <w:tc>
          <w:tcPr>
            <w:tcW w:w="7143"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w:t>
            </w:r>
            <w:r>
              <w:rPr>
                <w:rFonts w:hint="eastAsia" w:ascii="宋体" w:hAnsi="宋体"/>
                <w:sz w:val="24"/>
                <w:lang w:val="en-US" w:eastAsia="zh-CN"/>
              </w:rPr>
              <w:t>触电事故专项应急预案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800" w:type="dxa"/>
            <w:vMerge w:val="continue"/>
            <w:noWrap w:val="0"/>
            <w:vAlign w:val="top"/>
          </w:tcPr>
          <w:p>
            <w:pPr>
              <w:rPr>
                <w:rFonts w:hint="eastAsia" w:ascii="宋体" w:hAnsi="宋体"/>
                <w:sz w:val="24"/>
              </w:rPr>
            </w:pPr>
          </w:p>
        </w:tc>
        <w:tc>
          <w:tcPr>
            <w:tcW w:w="7143"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w:t>
            </w:r>
            <w:r>
              <w:rPr>
                <w:rFonts w:hint="eastAsia" w:ascii="宋体" w:hAnsi="宋体"/>
                <w:sz w:val="24"/>
                <w:lang w:val="en-US" w:eastAsia="zh-CN"/>
              </w:rPr>
              <w:t>地震次生灾害专项应急预案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800" w:type="dxa"/>
            <w:vMerge w:val="continue"/>
            <w:noWrap w:val="0"/>
            <w:vAlign w:val="top"/>
          </w:tcPr>
          <w:p>
            <w:pPr>
              <w:rPr>
                <w:rFonts w:hint="eastAsia" w:ascii="宋体" w:hAnsi="宋体"/>
                <w:sz w:val="24"/>
              </w:rPr>
            </w:pPr>
          </w:p>
        </w:tc>
        <w:tc>
          <w:tcPr>
            <w:tcW w:w="7143"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w:t>
            </w:r>
            <w:r>
              <w:rPr>
                <w:rFonts w:hint="eastAsia" w:ascii="宋体" w:hAnsi="宋体"/>
                <w:sz w:val="24"/>
                <w:lang w:val="en-US" w:eastAsia="zh-CN"/>
              </w:rPr>
              <w:t>恐怖事件专项应急预案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00" w:type="dxa"/>
            <w:vMerge w:val="restart"/>
            <w:noWrap w:val="0"/>
            <w:vAlign w:val="top"/>
          </w:tcPr>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现场处置方案</w:t>
            </w:r>
          </w:p>
        </w:tc>
        <w:tc>
          <w:tcPr>
            <w:tcW w:w="7143" w:type="dxa"/>
            <w:noWrap w:val="0"/>
            <w:vAlign w:val="bottom"/>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天然气有限公司天然</w:t>
            </w:r>
            <w:r>
              <w:rPr>
                <w:rFonts w:ascii="宋体" w:hAnsi="宋体"/>
                <w:sz w:val="24"/>
              </w:rPr>
              <w:t>气泄漏</w:t>
            </w:r>
            <w:r>
              <w:rPr>
                <w:rFonts w:hint="eastAsia" w:ascii="宋体" w:hAnsi="宋体"/>
                <w:sz w:val="24"/>
              </w:rPr>
              <w:t>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00" w:type="dxa"/>
            <w:vMerge w:val="continue"/>
            <w:noWrap w:val="0"/>
            <w:vAlign w:val="top"/>
          </w:tcPr>
          <w:p>
            <w:pPr>
              <w:rPr>
                <w:rFonts w:hint="eastAsia" w:ascii="宋体" w:hAnsi="宋体"/>
                <w:sz w:val="24"/>
              </w:rPr>
            </w:pPr>
          </w:p>
        </w:tc>
        <w:tc>
          <w:tcPr>
            <w:tcW w:w="7143" w:type="dxa"/>
            <w:noWrap w:val="0"/>
            <w:vAlign w:val="bottom"/>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w:t>
            </w:r>
            <w:r>
              <w:rPr>
                <w:rFonts w:ascii="宋体" w:hAnsi="宋体"/>
                <w:sz w:val="24"/>
              </w:rPr>
              <w:t>爆炸事故</w:t>
            </w:r>
            <w:r>
              <w:rPr>
                <w:rFonts w:hint="eastAsia" w:ascii="宋体" w:hAnsi="宋体"/>
                <w:sz w:val="24"/>
              </w:rPr>
              <w:t>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00" w:type="dxa"/>
            <w:vMerge w:val="continue"/>
            <w:noWrap w:val="0"/>
            <w:vAlign w:val="top"/>
          </w:tcPr>
          <w:p>
            <w:pPr>
              <w:rPr>
                <w:rFonts w:hint="eastAsia" w:ascii="宋体" w:hAnsi="宋体"/>
                <w:sz w:val="24"/>
              </w:rPr>
            </w:pPr>
          </w:p>
        </w:tc>
        <w:tc>
          <w:tcPr>
            <w:tcW w:w="7143"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w:t>
            </w:r>
            <w:r>
              <w:rPr>
                <w:rFonts w:ascii="宋体" w:hAnsi="宋体"/>
                <w:sz w:val="24"/>
              </w:rPr>
              <w:t>火灾事故</w:t>
            </w:r>
            <w:r>
              <w:rPr>
                <w:rFonts w:hint="eastAsia" w:ascii="宋体" w:hAnsi="宋体"/>
                <w:sz w:val="24"/>
              </w:rPr>
              <w:t>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00" w:type="dxa"/>
            <w:vMerge w:val="continue"/>
            <w:noWrap w:val="0"/>
            <w:vAlign w:val="top"/>
          </w:tcPr>
          <w:p>
            <w:pPr>
              <w:ind w:firstLine="480" w:firstLineChars="200"/>
              <w:rPr>
                <w:rFonts w:hint="eastAsia" w:ascii="宋体" w:hAnsi="宋体"/>
                <w:sz w:val="24"/>
              </w:rPr>
            </w:pPr>
          </w:p>
        </w:tc>
        <w:tc>
          <w:tcPr>
            <w:tcW w:w="7143"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w:t>
            </w:r>
            <w:r>
              <w:rPr>
                <w:rFonts w:ascii="宋体" w:hAnsi="宋体"/>
                <w:sz w:val="24"/>
              </w:rPr>
              <w:t>触电事故</w:t>
            </w:r>
            <w:r>
              <w:rPr>
                <w:rFonts w:hint="eastAsia" w:ascii="宋体" w:hAnsi="宋体"/>
                <w:sz w:val="24"/>
              </w:rPr>
              <w:t>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00" w:type="dxa"/>
            <w:vMerge w:val="continue"/>
            <w:noWrap w:val="0"/>
            <w:vAlign w:val="top"/>
          </w:tcPr>
          <w:p>
            <w:pPr>
              <w:ind w:firstLine="480" w:firstLineChars="200"/>
              <w:rPr>
                <w:rFonts w:hint="eastAsia" w:ascii="宋体" w:hAnsi="宋体"/>
                <w:sz w:val="24"/>
              </w:rPr>
            </w:pPr>
          </w:p>
        </w:tc>
        <w:tc>
          <w:tcPr>
            <w:tcW w:w="7143"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w:t>
            </w:r>
            <w:r>
              <w:rPr>
                <w:rFonts w:ascii="宋体" w:hAnsi="宋体"/>
                <w:sz w:val="24"/>
              </w:rPr>
              <w:t>高处坠落事故</w:t>
            </w:r>
            <w:r>
              <w:rPr>
                <w:rFonts w:hint="eastAsia" w:ascii="宋体" w:hAnsi="宋体"/>
                <w:sz w:val="24"/>
              </w:rPr>
              <w:t>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00" w:type="dxa"/>
            <w:vMerge w:val="continue"/>
            <w:noWrap w:val="0"/>
            <w:vAlign w:val="top"/>
          </w:tcPr>
          <w:p>
            <w:pPr>
              <w:ind w:firstLine="480" w:firstLineChars="200"/>
              <w:rPr>
                <w:rFonts w:hint="eastAsia" w:ascii="宋体" w:hAnsi="宋体"/>
                <w:sz w:val="24"/>
              </w:rPr>
            </w:pPr>
          </w:p>
        </w:tc>
        <w:tc>
          <w:tcPr>
            <w:tcW w:w="7143" w:type="dxa"/>
            <w:noWrap w:val="0"/>
            <w:vAlign w:val="top"/>
          </w:tcPr>
          <w:p>
            <w:pPr>
              <w:rPr>
                <w:rFonts w:hint="eastAsia" w:ascii="宋体" w:hAnsi="宋体"/>
                <w:sz w:val="24"/>
              </w:rPr>
            </w:pPr>
            <w:r>
              <w:rPr>
                <w:rFonts w:hint="eastAsia" w:ascii="宋体" w:hAnsi="宋体"/>
                <w:sz w:val="24"/>
                <w:lang w:eastAsia="zh-CN"/>
              </w:rPr>
              <w:t>南部县万达</w:t>
            </w:r>
            <w:r>
              <w:rPr>
                <w:rFonts w:hint="eastAsia" w:ascii="宋体" w:hAnsi="宋体"/>
                <w:sz w:val="24"/>
              </w:rPr>
              <w:t>天然气有限公司</w:t>
            </w:r>
            <w:r>
              <w:rPr>
                <w:rFonts w:hint="eastAsia" w:ascii="宋体" w:hAnsi="宋体"/>
                <w:sz w:val="24"/>
                <w:lang w:val="en-US" w:eastAsia="zh-CN"/>
              </w:rPr>
              <w:t>车辆伤害事故</w:t>
            </w:r>
            <w:r>
              <w:rPr>
                <w:rFonts w:hint="eastAsia" w:ascii="宋体" w:hAnsi="宋体"/>
                <w:sz w:val="24"/>
              </w:rPr>
              <w:t>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00" w:type="dxa"/>
            <w:vMerge w:val="continue"/>
            <w:noWrap w:val="0"/>
            <w:vAlign w:val="top"/>
          </w:tcPr>
          <w:p>
            <w:pPr>
              <w:ind w:firstLine="480" w:firstLineChars="200"/>
              <w:rPr>
                <w:rFonts w:hint="eastAsia" w:ascii="宋体" w:hAnsi="宋体"/>
                <w:sz w:val="24"/>
              </w:rPr>
            </w:pPr>
          </w:p>
        </w:tc>
        <w:tc>
          <w:tcPr>
            <w:tcW w:w="7143" w:type="dxa"/>
            <w:noWrap w:val="0"/>
            <w:vAlign w:val="top"/>
          </w:tcPr>
          <w:p>
            <w:pPr>
              <w:rPr>
                <w:rFonts w:hint="eastAsia" w:ascii="宋体" w:hAnsi="宋体"/>
                <w:kern w:val="2"/>
                <w:sz w:val="24"/>
                <w:szCs w:val="24"/>
                <w:lang w:val="en-US" w:eastAsia="zh-CN" w:bidi="ar-SA"/>
              </w:rPr>
            </w:pPr>
            <w:r>
              <w:rPr>
                <w:rFonts w:hint="eastAsia" w:ascii="宋体" w:hAnsi="宋体"/>
                <w:sz w:val="24"/>
                <w:lang w:eastAsia="zh-CN"/>
              </w:rPr>
              <w:t>南部县万达</w:t>
            </w:r>
            <w:r>
              <w:rPr>
                <w:rFonts w:hint="eastAsia" w:ascii="宋体" w:hAnsi="宋体"/>
                <w:sz w:val="24"/>
              </w:rPr>
              <w:t>天然气有限公司地震次生灾害现场处置方案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0" w:type="dxa"/>
            <w:vMerge w:val="continue"/>
            <w:noWrap w:val="0"/>
            <w:vAlign w:val="top"/>
          </w:tcPr>
          <w:p>
            <w:pPr>
              <w:ind w:firstLine="480" w:firstLineChars="200"/>
              <w:rPr>
                <w:rFonts w:hint="eastAsia" w:ascii="宋体" w:hAnsi="宋体"/>
                <w:sz w:val="24"/>
              </w:rPr>
            </w:pPr>
          </w:p>
        </w:tc>
        <w:tc>
          <w:tcPr>
            <w:tcW w:w="7143" w:type="dxa"/>
            <w:noWrap w:val="0"/>
            <w:vAlign w:val="top"/>
          </w:tcPr>
          <w:p>
            <w:pPr>
              <w:rPr>
                <w:rFonts w:hint="eastAsia" w:ascii="宋体" w:hAnsi="宋体"/>
                <w:kern w:val="2"/>
                <w:sz w:val="24"/>
                <w:szCs w:val="24"/>
                <w:lang w:val="en-US" w:eastAsia="zh-CN" w:bidi="ar-SA"/>
              </w:rPr>
            </w:pPr>
            <w:r>
              <w:rPr>
                <w:rFonts w:hint="eastAsia" w:ascii="宋体" w:hAnsi="宋体"/>
                <w:sz w:val="24"/>
                <w:lang w:eastAsia="zh-CN"/>
              </w:rPr>
              <w:t>南部县万达</w:t>
            </w:r>
            <w:r>
              <w:rPr>
                <w:rFonts w:hint="eastAsia" w:ascii="宋体" w:hAnsi="宋体"/>
                <w:sz w:val="24"/>
              </w:rPr>
              <w:t>天然气有限公司</w:t>
            </w:r>
            <w:r>
              <w:rPr>
                <w:rFonts w:ascii="宋体" w:hAnsi="宋体"/>
                <w:sz w:val="24"/>
              </w:rPr>
              <w:t>恐怖事件</w:t>
            </w:r>
            <w:r>
              <w:rPr>
                <w:rFonts w:hint="eastAsia" w:ascii="宋体" w:hAnsi="宋体"/>
                <w:sz w:val="24"/>
              </w:rPr>
              <w:t>现场处置方案</w:t>
            </w:r>
          </w:p>
        </w:tc>
      </w:tr>
    </w:tbl>
    <w:p>
      <w:pPr>
        <w:rPr>
          <w:rFonts w:hint="eastAsia" w:ascii="宋体" w:hAnsi="宋体" w:cs="宋体"/>
          <w:sz w:val="24"/>
        </w:rPr>
      </w:pPr>
    </w:p>
    <w:p>
      <w:pPr>
        <w:rPr>
          <w:rFonts w:hint="eastAsia" w:ascii="宋体" w:hAnsi="宋体" w:cs="宋体"/>
          <w:sz w:val="24"/>
        </w:rPr>
      </w:pPr>
    </w:p>
    <w:p>
      <w:pPr>
        <w:rPr>
          <w:rFonts w:hint="eastAsia"/>
          <w:sz w:val="28"/>
          <w:szCs w:val="28"/>
        </w:rPr>
      </w:pPr>
      <w:bookmarkStart w:id="1525" w:name="_Toc26558"/>
    </w:p>
    <w:p>
      <w:pPr>
        <w:jc w:val="center"/>
        <w:rPr>
          <w:rFonts w:hint="eastAsia"/>
          <w:b/>
          <w:bCs/>
          <w:sz w:val="44"/>
          <w:szCs w:val="44"/>
          <w:lang w:val="en-US" w:eastAsia="zh-CN"/>
        </w:rPr>
      </w:pPr>
      <w:r>
        <w:rPr>
          <w:rFonts w:hint="eastAsia"/>
          <w:b/>
          <w:bCs/>
          <w:sz w:val="44"/>
          <w:szCs w:val="44"/>
          <w:lang w:val="en-US" w:eastAsia="zh-CN"/>
        </w:rPr>
        <w:t>南部县万达天然气有限公司</w:t>
      </w:r>
    </w:p>
    <w:p>
      <w:pPr>
        <w:jc w:val="center"/>
        <w:rPr>
          <w:rFonts w:hint="default" w:eastAsiaTheme="minorEastAsia"/>
          <w:b/>
          <w:bCs/>
          <w:sz w:val="44"/>
          <w:szCs w:val="44"/>
          <w:lang w:val="en-US" w:eastAsia="zh-CN"/>
        </w:rPr>
      </w:pPr>
      <w:r>
        <w:rPr>
          <w:rFonts w:hint="eastAsia"/>
          <w:b/>
          <w:bCs/>
          <w:sz w:val="44"/>
          <w:szCs w:val="44"/>
          <w:lang w:val="en-US" w:eastAsia="zh-CN"/>
        </w:rPr>
        <w:t>九、应急处置方案</w:t>
      </w:r>
    </w:p>
    <w:p>
      <w:pPr>
        <w:rPr>
          <w:rFonts w:hint="eastAsia"/>
          <w:sz w:val="28"/>
          <w:szCs w:val="28"/>
        </w:rPr>
      </w:pPr>
    </w:p>
    <w:p>
      <w:pPr>
        <w:rPr>
          <w:rFonts w:hint="eastAsia"/>
          <w:sz w:val="28"/>
          <w:szCs w:val="28"/>
        </w:rPr>
      </w:pPr>
    </w:p>
    <w:p>
      <w:pPr>
        <w:pStyle w:val="4"/>
        <w:spacing w:before="0" w:after="0" w:line="240" w:lineRule="auto"/>
        <w:jc w:val="both"/>
        <w:rPr>
          <w:rFonts w:ascii="黑体" w:hAnsi="黑体" w:eastAsia="黑体"/>
          <w:sz w:val="32"/>
          <w:szCs w:val="32"/>
        </w:rPr>
      </w:pPr>
      <w:bookmarkStart w:id="1526" w:name="_Toc32624"/>
      <w:bookmarkStart w:id="1527" w:name="_Toc27005"/>
      <w:r>
        <w:rPr>
          <w:rFonts w:hint="eastAsia" w:ascii="黑体" w:hAnsi="黑体" w:eastAsia="黑体"/>
          <w:sz w:val="32"/>
          <w:szCs w:val="32"/>
        </w:rPr>
        <w:t>1天然气泄漏现场处置方案</w:t>
      </w:r>
      <w:bookmarkEnd w:id="1526"/>
      <w:bookmarkEnd w:id="1527"/>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1"/>
        <w:gridCol w:w="1135"/>
        <w:gridCol w:w="2535"/>
        <w:gridCol w:w="777"/>
        <w:gridCol w:w="721"/>
        <w:gridCol w:w="28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blHeader/>
        </w:trPr>
        <w:tc>
          <w:tcPr>
            <w:tcW w:w="4911" w:type="dxa"/>
            <w:gridSpan w:val="3"/>
            <w:tcBorders>
              <w:top w:val="single" w:color="auto" w:sz="12" w:space="0"/>
              <w:bottom w:val="single" w:color="auto" w:sz="12" w:space="0"/>
              <w:right w:val="single" w:color="auto" w:sz="4" w:space="0"/>
            </w:tcBorders>
            <w:noWrap w:val="0"/>
            <w:vAlign w:val="center"/>
          </w:tcPr>
          <w:p>
            <w:pPr>
              <w:spacing w:line="360" w:lineRule="exact"/>
              <w:jc w:val="center"/>
              <w:rPr>
                <w:rFonts w:hint="eastAsia" w:ascii="宋体" w:hAnsi="宋体" w:cs="宋体"/>
                <w:sz w:val="28"/>
                <w:szCs w:val="28"/>
              </w:rPr>
            </w:pPr>
            <w:r>
              <w:rPr>
                <w:rFonts w:hint="eastAsia" w:ascii="宋体" w:hAnsi="宋体" w:cs="宋体"/>
                <w:b/>
                <w:sz w:val="28"/>
                <w:szCs w:val="28"/>
                <w:lang w:eastAsia="zh-CN"/>
              </w:rPr>
              <w:t>南部县万达</w:t>
            </w:r>
            <w:r>
              <w:rPr>
                <w:rFonts w:hint="eastAsia" w:ascii="宋体" w:hAnsi="宋体" w:cs="宋体"/>
                <w:b/>
                <w:sz w:val="28"/>
                <w:szCs w:val="28"/>
              </w:rPr>
              <w:t>天然气有限公司</w:t>
            </w:r>
          </w:p>
        </w:tc>
        <w:tc>
          <w:tcPr>
            <w:tcW w:w="4350" w:type="dxa"/>
            <w:gridSpan w:val="3"/>
            <w:tcBorders>
              <w:top w:val="single" w:color="auto" w:sz="12" w:space="0"/>
              <w:left w:val="single" w:color="auto" w:sz="4" w:space="0"/>
              <w:bottom w:val="single" w:color="auto" w:sz="12" w:space="0"/>
            </w:tcBorders>
            <w:noWrap w:val="0"/>
            <w:vAlign w:val="center"/>
          </w:tcPr>
          <w:p>
            <w:pPr>
              <w:spacing w:line="360" w:lineRule="exact"/>
              <w:jc w:val="center"/>
              <w:rPr>
                <w:rFonts w:hint="eastAsia" w:ascii="宋体" w:hAnsi="宋体" w:cs="宋体"/>
                <w:sz w:val="28"/>
                <w:szCs w:val="28"/>
              </w:rPr>
            </w:pPr>
            <w:r>
              <w:rPr>
                <w:rFonts w:hint="eastAsia" w:ascii="宋体" w:hAnsi="宋体" w:cs="宋体"/>
                <w:b/>
                <w:sz w:val="28"/>
                <w:szCs w:val="28"/>
              </w:rPr>
              <w:t>泄漏现场处置方案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9261" w:type="dxa"/>
            <w:gridSpan w:val="6"/>
            <w:tcBorders>
              <w:top w:val="single" w:color="auto" w:sz="12" w:space="0"/>
            </w:tcBorders>
            <w:noWrap w:val="0"/>
            <w:vAlign w:val="center"/>
          </w:tcPr>
          <w:p>
            <w:pPr>
              <w:spacing w:line="360" w:lineRule="exact"/>
              <w:jc w:val="center"/>
            </w:pPr>
            <w:r>
              <w:rPr>
                <w:rFonts w:hint="eastAsia"/>
              </w:rPr>
              <w:t>事故风险分析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0" w:hRule="atLeast"/>
        </w:trPr>
        <w:tc>
          <w:tcPr>
            <w:tcW w:w="1241" w:type="dxa"/>
            <w:noWrap w:val="0"/>
            <w:vAlign w:val="center"/>
          </w:tcPr>
          <w:p>
            <w:pPr>
              <w:spacing w:line="360" w:lineRule="exact"/>
              <w:jc w:val="center"/>
            </w:pPr>
            <w:r>
              <w:rPr>
                <w:rFonts w:hint="eastAsia"/>
              </w:rPr>
              <w:t>事故风险</w:t>
            </w:r>
          </w:p>
          <w:p>
            <w:pPr>
              <w:spacing w:line="360" w:lineRule="exact"/>
              <w:jc w:val="center"/>
              <w:rPr>
                <w:rFonts w:hint="eastAsia"/>
              </w:rPr>
            </w:pPr>
            <w:r>
              <w:rPr>
                <w:rFonts w:hint="eastAsia"/>
              </w:rPr>
              <w:t>描述</w:t>
            </w:r>
          </w:p>
        </w:tc>
        <w:tc>
          <w:tcPr>
            <w:tcW w:w="8020" w:type="dxa"/>
            <w:gridSpan w:val="5"/>
            <w:noWrap w:val="0"/>
            <w:vAlign w:val="top"/>
          </w:tcPr>
          <w:p>
            <w:pPr>
              <w:numPr>
                <w:ilvl w:val="0"/>
                <w:numId w:val="5"/>
              </w:numPr>
              <w:rPr>
                <w:rFonts w:hint="eastAsia"/>
              </w:rPr>
            </w:pPr>
            <w:r>
              <w:rPr>
                <w:rFonts w:hint="eastAsia"/>
              </w:rPr>
              <w:t>事故类型：天然气一旦发生泄漏，通风不畅的情况下人员吸入过多天然气，会导致人员缺氧窒息，严重时可导致人员昏迷甚至死亡。天然气遇静电或摩擦火花、明火极易闪燃、引发燃烧或爆炸，泄漏点下风口的建筑物、设备及人员都有受到危害的可能，人员会导致轻度烧伤、严重烧伤、冲击波伤害及生命危险，设备和建筑物会导致烧毁或震坏。</w:t>
            </w:r>
          </w:p>
          <w:p>
            <w:pPr>
              <w:rPr>
                <w:rFonts w:hint="eastAsia"/>
              </w:rPr>
            </w:pPr>
            <w:r>
              <w:rPr>
                <w:rFonts w:hint="eastAsia"/>
              </w:rPr>
              <w:t>2、事故发生的区域、地点或装置名称：事故发生于公司各燃气输送管网。</w:t>
            </w:r>
          </w:p>
          <w:p>
            <w:pPr>
              <w:rPr>
                <w:rFonts w:hint="eastAsia"/>
              </w:rPr>
            </w:pPr>
            <w:r>
              <w:rPr>
                <w:rFonts w:hint="eastAsia"/>
              </w:rPr>
              <w:t>3、事故发生的可能时间、事故的危害严重程度及其影响范围：公司在站场生产或天然气管网运行过程中可发生天然气泄露事故，进而可能引发火灾爆炸事故，轻则影响生产运行，重则对站场区域、管网范围内的单位、小区、人员造成人员伤亡事故和重大财产损失。</w:t>
            </w:r>
          </w:p>
          <w:p>
            <w:r>
              <w:rPr>
                <w:rFonts w:hint="eastAsia"/>
              </w:rPr>
              <w:t>4、事故可能引发的次生、衍生事故：坍塌、火灾、爆炸。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241" w:type="dxa"/>
            <w:tcBorders>
              <w:bottom w:val="single" w:color="auto" w:sz="12" w:space="0"/>
            </w:tcBorders>
            <w:noWrap w:val="0"/>
            <w:vAlign w:val="center"/>
          </w:tcPr>
          <w:p>
            <w:pPr>
              <w:spacing w:line="360" w:lineRule="exact"/>
              <w:jc w:val="center"/>
            </w:pPr>
            <w:r>
              <w:rPr>
                <w:rFonts w:hint="eastAsia"/>
              </w:rPr>
              <w:t>事故原因</w:t>
            </w:r>
          </w:p>
          <w:p>
            <w:pPr>
              <w:spacing w:line="360" w:lineRule="exact"/>
              <w:jc w:val="center"/>
            </w:pPr>
            <w:r>
              <w:rPr>
                <w:rFonts w:hint="eastAsia"/>
              </w:rPr>
              <w:t>分析</w:t>
            </w:r>
          </w:p>
        </w:tc>
        <w:tc>
          <w:tcPr>
            <w:tcW w:w="4447" w:type="dxa"/>
            <w:gridSpan w:val="3"/>
            <w:tcBorders>
              <w:bottom w:val="single" w:color="auto" w:sz="12" w:space="0"/>
            </w:tcBorders>
            <w:noWrap w:val="0"/>
            <w:vAlign w:val="top"/>
          </w:tcPr>
          <w:p>
            <w:pPr>
              <w:spacing w:line="360" w:lineRule="exact"/>
              <w:rPr>
                <w:rFonts w:hint="eastAsia"/>
              </w:rPr>
            </w:pPr>
            <w:r>
              <w:rPr>
                <w:rFonts w:hint="eastAsia"/>
              </w:rPr>
              <w:t>安全附件承压能力不足、未按规定进行检测检验、检修维护不到位导致输气管道破裂或老化、腐蚀出现渗漏，阀门、法兰、密封垫破损导致泄漏等。</w:t>
            </w:r>
          </w:p>
        </w:tc>
        <w:tc>
          <w:tcPr>
            <w:tcW w:w="721" w:type="dxa"/>
            <w:tcBorders>
              <w:bottom w:val="single" w:color="auto" w:sz="12" w:space="0"/>
            </w:tcBorders>
            <w:noWrap w:val="0"/>
            <w:vAlign w:val="center"/>
          </w:tcPr>
          <w:p>
            <w:pPr>
              <w:spacing w:line="360" w:lineRule="exact"/>
              <w:jc w:val="center"/>
            </w:pPr>
            <w:r>
              <w:rPr>
                <w:rFonts w:hint="eastAsia"/>
              </w:rPr>
              <w:t>事故征兆</w:t>
            </w:r>
          </w:p>
        </w:tc>
        <w:tc>
          <w:tcPr>
            <w:tcW w:w="2852" w:type="dxa"/>
            <w:tcBorders>
              <w:bottom w:val="single" w:color="auto" w:sz="12" w:space="0"/>
            </w:tcBorders>
            <w:noWrap w:val="0"/>
            <w:vAlign w:val="center"/>
          </w:tcPr>
          <w:p>
            <w:pPr>
              <w:rPr>
                <w:rFonts w:hint="eastAsia"/>
              </w:rPr>
            </w:pPr>
            <w:r>
              <w:rPr>
                <w:rFonts w:hint="eastAsia"/>
              </w:rPr>
              <w:t>1、天然气流量突然非正常加大；</w:t>
            </w:r>
          </w:p>
          <w:p>
            <w:pPr>
              <w:rPr>
                <w:rFonts w:hint="eastAsia"/>
              </w:rPr>
            </w:pPr>
            <w:r>
              <w:rPr>
                <w:rFonts w:hint="eastAsia"/>
              </w:rPr>
              <w:t>2、区域持续闻到臭味；</w:t>
            </w:r>
          </w:p>
          <w:p>
            <w:r>
              <w:rPr>
                <w:rFonts w:hint="eastAsia"/>
              </w:rPr>
              <w:t>3、天然气管道周边有异常气体流动声音。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9261" w:type="dxa"/>
            <w:gridSpan w:val="6"/>
            <w:tcBorders>
              <w:top w:val="single" w:color="auto" w:sz="12" w:space="0"/>
            </w:tcBorders>
            <w:noWrap w:val="0"/>
            <w:vAlign w:val="center"/>
          </w:tcPr>
          <w:p>
            <w:pPr>
              <w:spacing w:line="360" w:lineRule="exact"/>
              <w:jc w:val="center"/>
            </w:pPr>
            <w:r>
              <w:rPr>
                <w:rFonts w:hint="eastAsia"/>
              </w:rPr>
              <w:t>应急工作职责</w:t>
            </w:r>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241" w:type="dxa"/>
            <w:noWrap w:val="0"/>
            <w:vAlign w:val="center"/>
          </w:tcPr>
          <w:p>
            <w:pPr>
              <w:spacing w:line="360" w:lineRule="exact"/>
              <w:jc w:val="center"/>
            </w:pPr>
            <w:r>
              <w:rPr>
                <w:rFonts w:hint="eastAsia"/>
              </w:rPr>
              <w:t>应急职务</w:t>
            </w:r>
          </w:p>
        </w:tc>
        <w:tc>
          <w:tcPr>
            <w:tcW w:w="1135" w:type="dxa"/>
            <w:noWrap w:val="0"/>
            <w:vAlign w:val="center"/>
          </w:tcPr>
          <w:p>
            <w:pPr>
              <w:spacing w:line="360" w:lineRule="exact"/>
              <w:jc w:val="center"/>
            </w:pPr>
            <w:r>
              <w:rPr>
                <w:rFonts w:hint="eastAsia"/>
              </w:rPr>
              <w:t>对应人员</w:t>
            </w:r>
          </w:p>
        </w:tc>
        <w:tc>
          <w:tcPr>
            <w:tcW w:w="6885" w:type="dxa"/>
            <w:gridSpan w:val="4"/>
            <w:noWrap w:val="0"/>
            <w:vAlign w:val="center"/>
          </w:tcPr>
          <w:p>
            <w:pPr>
              <w:spacing w:line="360" w:lineRule="exact"/>
              <w:jc w:val="center"/>
            </w:pPr>
            <w:r>
              <w:rPr>
                <w:rFonts w:hint="eastAsia"/>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241" w:type="dxa"/>
            <w:noWrap w:val="0"/>
            <w:vAlign w:val="center"/>
          </w:tcPr>
          <w:p>
            <w:pPr>
              <w:spacing w:line="360" w:lineRule="exact"/>
              <w:jc w:val="center"/>
            </w:pPr>
            <w:r>
              <w:rPr>
                <w:rFonts w:hint="eastAsia"/>
              </w:rPr>
              <w:t>组长</w:t>
            </w:r>
          </w:p>
        </w:tc>
        <w:tc>
          <w:tcPr>
            <w:tcW w:w="1135" w:type="dxa"/>
            <w:noWrap w:val="0"/>
            <w:vAlign w:val="center"/>
          </w:tcPr>
          <w:p>
            <w:pPr>
              <w:spacing w:line="360" w:lineRule="exact"/>
              <w:jc w:val="center"/>
            </w:pPr>
            <w:r>
              <w:rPr>
                <w:rFonts w:hint="eastAsia"/>
              </w:rPr>
              <w:t>当班班长</w:t>
            </w:r>
          </w:p>
        </w:tc>
        <w:tc>
          <w:tcPr>
            <w:tcW w:w="6885" w:type="dxa"/>
            <w:gridSpan w:val="4"/>
            <w:noWrap w:val="0"/>
            <w:vAlign w:val="top"/>
          </w:tcPr>
          <w:p>
            <w:pPr>
              <w:spacing w:line="360" w:lineRule="exact"/>
              <w:rPr>
                <w:rFonts w:hint="eastAsia"/>
              </w:rPr>
            </w:pPr>
            <w:r>
              <w:t>1.</w:t>
            </w:r>
            <w:r>
              <w:rPr>
                <w:rFonts w:hint="eastAsia"/>
              </w:rPr>
              <w:t>启动应急处置方案，指挥当班应急处置，需要时指挥员工向安全位置撤离；</w:t>
            </w:r>
          </w:p>
          <w:p>
            <w:pPr>
              <w:spacing w:line="360" w:lineRule="exact"/>
            </w:pPr>
            <w:r>
              <w:t>2.</w:t>
            </w:r>
            <w:r>
              <w:rPr>
                <w:rFonts w:hint="eastAsia"/>
              </w:rPr>
              <w:t>清点人数；</w:t>
            </w:r>
          </w:p>
          <w:p>
            <w:pPr>
              <w:spacing w:line="360" w:lineRule="exact"/>
            </w:pPr>
            <w:r>
              <w:t>3.</w:t>
            </w:r>
            <w:r>
              <w:rPr>
                <w:rFonts w:hint="eastAsia"/>
              </w:rPr>
              <w:t>通知周边人员撤离；</w:t>
            </w:r>
          </w:p>
          <w:p>
            <w:pPr>
              <w:spacing w:line="360" w:lineRule="exact"/>
            </w:pPr>
            <w:r>
              <w:t>4.</w:t>
            </w:r>
            <w:r>
              <w:rPr>
                <w:rFonts w:hint="eastAsia"/>
              </w:rPr>
              <w:t>在事故发生时，负责应急状态下的岗位员工安全；</w:t>
            </w:r>
          </w:p>
          <w:p>
            <w:pPr>
              <w:spacing w:line="360" w:lineRule="exact"/>
            </w:pPr>
            <w:r>
              <w:t>5.</w:t>
            </w:r>
            <w:r>
              <w:rPr>
                <w:rFonts w:hint="eastAsia"/>
              </w:rPr>
              <w:t>要在发生事故时及时向负责人汇报情况；</w:t>
            </w:r>
          </w:p>
          <w:p>
            <w:pPr>
              <w:spacing w:line="360" w:lineRule="exact"/>
            </w:pPr>
            <w:r>
              <w:t>6.</w:t>
            </w:r>
            <w:r>
              <w:rPr>
                <w:rFonts w:hint="eastAsia"/>
              </w:rPr>
              <w:t>在保证自身安全的情况下采取措施，进行事故处理；</w:t>
            </w:r>
          </w:p>
          <w:p>
            <w:pPr>
              <w:spacing w:line="360" w:lineRule="exact"/>
            </w:pPr>
            <w:r>
              <w:t>7.</w:t>
            </w:r>
            <w:r>
              <w:rPr>
                <w:rFonts w:hint="eastAsia"/>
              </w:rPr>
              <w:t>按照现场处置流程组织现场处置。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241" w:type="dxa"/>
            <w:tcBorders>
              <w:bottom w:val="single" w:color="auto" w:sz="12" w:space="0"/>
            </w:tcBorders>
            <w:noWrap w:val="0"/>
            <w:vAlign w:val="center"/>
          </w:tcPr>
          <w:p>
            <w:pPr>
              <w:spacing w:line="360" w:lineRule="exact"/>
              <w:jc w:val="center"/>
            </w:pPr>
            <w:r>
              <w:rPr>
                <w:rFonts w:hint="eastAsia"/>
              </w:rPr>
              <w:t>组员</w:t>
            </w:r>
          </w:p>
        </w:tc>
        <w:tc>
          <w:tcPr>
            <w:tcW w:w="1135" w:type="dxa"/>
            <w:tcBorders>
              <w:bottom w:val="single" w:color="auto" w:sz="12" w:space="0"/>
            </w:tcBorders>
            <w:noWrap w:val="0"/>
            <w:vAlign w:val="center"/>
          </w:tcPr>
          <w:p>
            <w:pPr>
              <w:spacing w:line="360" w:lineRule="exact"/>
              <w:jc w:val="center"/>
            </w:pPr>
            <w:r>
              <w:rPr>
                <w:rFonts w:hint="eastAsia"/>
              </w:rPr>
              <w:t>当班员工</w:t>
            </w:r>
          </w:p>
        </w:tc>
        <w:tc>
          <w:tcPr>
            <w:tcW w:w="6885" w:type="dxa"/>
            <w:gridSpan w:val="4"/>
            <w:tcBorders>
              <w:bottom w:val="single" w:color="auto" w:sz="12" w:space="0"/>
            </w:tcBorders>
            <w:noWrap w:val="0"/>
            <w:vAlign w:val="top"/>
          </w:tcPr>
          <w:p>
            <w:pPr>
              <w:rPr>
                <w:rFonts w:hint="eastAsia"/>
              </w:rPr>
            </w:pPr>
            <w:r>
              <w:rPr>
                <w:rFonts w:hint="eastAsia"/>
              </w:rPr>
              <w:t>1、发现管道泄漏，应立即报告班组长；</w:t>
            </w:r>
          </w:p>
          <w:p>
            <w:pPr>
              <w:rPr>
                <w:rFonts w:hint="eastAsia"/>
              </w:rPr>
            </w:pPr>
            <w:r>
              <w:rPr>
                <w:rFonts w:hint="eastAsia"/>
              </w:rPr>
              <w:t>2、实施系统隔断阀的关闭、指挥人员紧急疏散、设置安全隔离区域；</w:t>
            </w:r>
          </w:p>
          <w:p>
            <w:pPr>
              <w:rPr>
                <w:rFonts w:hint="eastAsia"/>
              </w:rPr>
            </w:pPr>
            <w:r>
              <w:rPr>
                <w:rFonts w:hint="eastAsia"/>
              </w:rPr>
              <w:t>3、严格按操作规程要求，做好个人防护，听从班组长调遣实施现场处置方案。</w:t>
            </w:r>
          </w:p>
          <w:p>
            <w:pPr>
              <w:spacing w:line="360" w:lineRule="exact"/>
              <w:rPr>
                <w:rFonts w:hint="eastAsia"/>
              </w:rPr>
            </w:pPr>
            <w:r>
              <w:t>4.</w:t>
            </w:r>
            <w:r>
              <w:rPr>
                <w:rFonts w:hint="eastAsia"/>
              </w:rPr>
              <w:t>作为机动人员随时支援其他人员；</w:t>
            </w:r>
          </w:p>
          <w:p>
            <w:pPr>
              <w:spacing w:line="360" w:lineRule="exact"/>
              <w:rPr>
                <w:rFonts w:hint="eastAsia"/>
              </w:rPr>
            </w:pPr>
            <w:r>
              <w:rPr>
                <w:rFonts w:hint="eastAsia"/>
              </w:rPr>
              <w:t>5.负责救护伤员。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9261" w:type="dxa"/>
            <w:gridSpan w:val="6"/>
            <w:tcBorders>
              <w:top w:val="single" w:color="auto" w:sz="12" w:space="0"/>
            </w:tcBorders>
            <w:noWrap w:val="0"/>
            <w:vAlign w:val="center"/>
          </w:tcPr>
          <w:p>
            <w:pPr>
              <w:spacing w:line="360" w:lineRule="exact"/>
              <w:jc w:val="center"/>
            </w:pPr>
            <w:r>
              <w:rPr>
                <w:rFonts w:hint="eastAsia"/>
              </w:rPr>
              <w:t>应急处置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241" w:type="dxa"/>
            <w:noWrap w:val="0"/>
            <w:vAlign w:val="center"/>
          </w:tcPr>
          <w:p>
            <w:pPr>
              <w:spacing w:line="360" w:lineRule="exact"/>
              <w:jc w:val="center"/>
            </w:pPr>
            <w:r>
              <w:rPr>
                <w:rFonts w:hint="eastAsia"/>
              </w:rPr>
              <w:t>报警程序</w:t>
            </w:r>
          </w:p>
        </w:tc>
        <w:tc>
          <w:tcPr>
            <w:tcW w:w="8020" w:type="dxa"/>
            <w:gridSpan w:val="5"/>
            <w:noWrap w:val="0"/>
            <w:vAlign w:val="top"/>
          </w:tcPr>
          <w:p>
            <w:pPr>
              <w:spacing w:before="190"/>
              <w:rPr>
                <w:rFonts w:hint="eastAsia"/>
                <w:kern w:val="0"/>
              </w:rPr>
            </w:pPr>
            <w:r>
              <w:rPr>
                <w:rFonts w:hint="eastAsia"/>
                <w:kern w:val="0"/>
              </w:rPr>
              <w:t>1、管道发生泄漏时，巡线人员应紧急报告班组长, 若时间允许，应在第一时间杜绝和切断危险区域内的一切火源和电源。确认发生管道燃气泄漏事故后，立即通知单位应急管理办公室及应急指挥中心，由指挥中心启动事故应急预案和按相关规定向相关的政府部门报告。</w:t>
            </w:r>
          </w:p>
          <w:p>
            <w:pPr>
              <w:spacing w:before="190"/>
              <w:rPr>
                <w:rFonts w:hint="eastAsia"/>
                <w:kern w:val="0"/>
              </w:rPr>
            </w:pPr>
            <w:r>
              <w:rPr>
                <w:rFonts w:hint="eastAsia"/>
                <w:kern w:val="0"/>
              </w:rPr>
              <w:t>2、应急指挥中心要立即通知用气单位、上游供气单位和本单位领导，及时启动气量调配应急方案。</w:t>
            </w:r>
          </w:p>
          <w:p>
            <w:pPr>
              <w:spacing w:before="190"/>
              <w:rPr>
                <w:rFonts w:hint="eastAsia"/>
                <w:kern w:val="0"/>
              </w:rPr>
            </w:pPr>
            <w:r>
              <w:rPr>
                <w:rFonts w:hint="eastAsia"/>
                <w:kern w:val="0"/>
              </w:rPr>
              <w:t>3、接警后应急救援队伍应立即出动，迅速到达事故现场，及时救护受伤人员，疏散现场群众，采取应急处理措施；应立即根据事故现场情况,选择拨打119、110、120求助，</w:t>
            </w:r>
            <w:r>
              <w:rPr>
                <w:rFonts w:hint="eastAsia"/>
              </w:rPr>
              <w:t>当因泄露事故，造成火灾、爆炸、人员伤亡，事故有扩大化可能时，当班</w:t>
            </w:r>
            <w:r>
              <w:rPr>
                <w:rFonts w:hint="eastAsia"/>
                <w:kern w:val="0"/>
              </w:rPr>
              <w:t>班组长迅速报告公司应急指挥中心。公司应急指挥中心总指挥接到报告后，应迅速赶赴现场，启动应急预案，如应急救援指挥中心在短时间内不能赶赴现场，则按职务高低和能力大小依次临时安排其他人员担任其相应职务，履行相应职责。并根据应急事件种类、严重程度，组织现场人员按本预案要求，采取有效应急措施实施救援，如果险情排除，则恢复正常状态。如果险情未能排除，则迅速向上级领导报告，并报警。</w:t>
            </w:r>
          </w:p>
          <w:p>
            <w:pPr>
              <w:spacing w:line="360" w:lineRule="exact"/>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241" w:type="dxa"/>
            <w:noWrap w:val="0"/>
            <w:vAlign w:val="center"/>
          </w:tcPr>
          <w:p>
            <w:pPr>
              <w:spacing w:line="360" w:lineRule="exact"/>
              <w:jc w:val="center"/>
            </w:pPr>
            <w:r>
              <w:rPr>
                <w:rFonts w:hint="eastAsia"/>
              </w:rPr>
              <w:t>报警电话</w:t>
            </w:r>
          </w:p>
        </w:tc>
        <w:tc>
          <w:tcPr>
            <w:tcW w:w="8020" w:type="dxa"/>
            <w:gridSpan w:val="5"/>
            <w:noWrap w:val="0"/>
            <w:vAlign w:val="top"/>
          </w:tcPr>
          <w:p>
            <w:pPr>
              <w:spacing w:line="360" w:lineRule="exact"/>
            </w:pPr>
            <w:r>
              <w:rPr>
                <w:rFonts w:hint="eastAsia"/>
              </w:rPr>
              <w:t>公司应急值守电话：</w:t>
            </w:r>
            <w:r>
              <w:rPr>
                <w:rFonts w:hint="eastAsia"/>
                <w:lang w:val="en-US" w:eastAsia="zh-CN"/>
              </w:rPr>
              <w:t>0817-5577333</w:t>
            </w:r>
            <w:r>
              <w:rPr>
                <w:rFonts w:hint="eastAsia"/>
              </w:rPr>
              <w:t xml:space="preserve">；火灾：119 ；  伤员急救：120  ； 公安：110 ； </w:t>
            </w:r>
            <w:r>
              <w:rPr>
                <w:rFonts w:hint="eastAsia"/>
                <w:lang w:eastAsia="zh-CN"/>
              </w:rPr>
              <w:t>南部</w:t>
            </w:r>
            <w:r>
              <w:rPr>
                <w:rFonts w:hint="eastAsia"/>
              </w:rPr>
              <w:t>县应急局：</w:t>
            </w:r>
            <w:r>
              <w:rPr>
                <w:rFonts w:hint="eastAsia"/>
                <w:lang w:val="en-US" w:eastAsia="zh-CN"/>
              </w:rPr>
              <w:t>0817-5522425</w:t>
            </w:r>
            <w:r>
              <w:rPr>
                <w:rFonts w:hint="eastAsia"/>
              </w:rPr>
              <w:t xml:space="preserve"> ； </w:t>
            </w:r>
            <w:r>
              <w:rPr>
                <w:rFonts w:hint="eastAsia"/>
                <w:lang w:eastAsia="zh-CN"/>
              </w:rPr>
              <w:t>南部</w:t>
            </w:r>
            <w:r>
              <w:rPr>
                <w:rFonts w:hint="eastAsia"/>
              </w:rPr>
              <w:t>县住建局</w:t>
            </w:r>
            <w:r>
              <w:rPr>
                <w:rFonts w:hint="eastAsia"/>
                <w:lang w:val="en-US" w:eastAsia="zh-CN"/>
              </w:rPr>
              <w:t>0817-5522251</w:t>
            </w: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241" w:type="dxa"/>
            <w:tcBorders>
              <w:bottom w:val="single" w:color="auto" w:sz="12" w:space="0"/>
            </w:tcBorders>
            <w:noWrap w:val="0"/>
            <w:vAlign w:val="center"/>
          </w:tcPr>
          <w:p>
            <w:pPr>
              <w:spacing w:line="360" w:lineRule="exact"/>
              <w:jc w:val="center"/>
            </w:pPr>
            <w:r>
              <w:rPr>
                <w:rFonts w:hint="eastAsia"/>
              </w:rPr>
              <w:t>应急处</w:t>
            </w:r>
          </w:p>
          <w:p>
            <w:pPr>
              <w:spacing w:line="360" w:lineRule="exact"/>
              <w:jc w:val="center"/>
            </w:pPr>
            <w:r>
              <w:rPr>
                <w:rFonts w:hint="eastAsia"/>
              </w:rPr>
              <w:t>置措施</w:t>
            </w:r>
          </w:p>
        </w:tc>
        <w:tc>
          <w:tcPr>
            <w:tcW w:w="8020" w:type="dxa"/>
            <w:gridSpan w:val="5"/>
            <w:tcBorders>
              <w:bottom w:val="single" w:color="auto" w:sz="12" w:space="0"/>
            </w:tcBorders>
            <w:noWrap w:val="0"/>
            <w:vAlign w:val="center"/>
          </w:tcPr>
          <w:p>
            <w:pPr>
              <w:ind w:firstLine="560"/>
              <w:rPr>
                <w:rFonts w:hint="eastAsia"/>
              </w:rPr>
            </w:pPr>
            <w:r>
              <w:rPr>
                <w:rFonts w:hint="eastAsia"/>
              </w:rPr>
              <w:t>1）现场抢修人员分析判断事故管段位置，关闭事故管段上游阀门，切断气源，启动相关泄压装置，减少事故段燃气泄漏量,同时划定警戒区。</w:t>
            </w:r>
          </w:p>
          <w:p>
            <w:pPr>
              <w:ind w:firstLine="560"/>
              <w:rPr>
                <w:rFonts w:hint="eastAsia"/>
              </w:rPr>
            </w:pPr>
            <w:r>
              <w:rPr>
                <w:rFonts w:hint="eastAsia"/>
              </w:rPr>
              <w:t>2）如已着火,视火情严重程度和燃烧物质，以及可利用的灭火器材，采用冷却、隔离、窒息、抑制等方法灭火以防止事故扩大。</w:t>
            </w:r>
          </w:p>
          <w:p>
            <w:pPr>
              <w:ind w:firstLine="560"/>
              <w:rPr>
                <w:rFonts w:hint="eastAsia"/>
              </w:rPr>
            </w:pPr>
            <w:r>
              <w:rPr>
                <w:rFonts w:hint="eastAsia"/>
              </w:rPr>
              <w:t>3）抢修单位应有不同条件下管道的事故抢修方案。根据现场提供的情况，根据管道泄漏的特点，（腐蚀穿孔、应力开裂、爆管或开裂等）选用相应抢修方案；如遇特殊情况，现场立即制定抢修方案。</w:t>
            </w:r>
          </w:p>
          <w:p>
            <w:pPr>
              <w:ind w:firstLine="560"/>
              <w:rPr>
                <w:rFonts w:hint="eastAsia"/>
              </w:rPr>
            </w:pPr>
            <w:r>
              <w:rPr>
                <w:rFonts w:hint="eastAsia"/>
              </w:rPr>
              <w:t>4）严格保护事故现场，采取拍照、摄像、绘图、采样等方法记录事故现场原貌，妥善保护事故现场物证。</w:t>
            </w:r>
          </w:p>
          <w:p>
            <w:pPr>
              <w:ind w:firstLine="560"/>
              <w:rPr>
                <w:rFonts w:hint="eastAsia"/>
              </w:rPr>
            </w:pPr>
            <w:r>
              <w:rPr>
                <w:rFonts w:hint="eastAsia"/>
              </w:rPr>
              <w:t>5）抢险人员应佩带职责标志；抢险现场应根据燃气泄漏程度确定警戒区并设立警示标志，并随时监测周围环境的燃气浓度，严禁无关人员入内；在警戒区内应交通管制，事故地点如在交通要道或人员密集处，必要时可求助公安部门配合。</w:t>
            </w:r>
          </w:p>
          <w:p>
            <w:pPr>
              <w:ind w:firstLine="560"/>
              <w:rPr>
                <w:rFonts w:hint="eastAsia"/>
              </w:rPr>
            </w:pPr>
            <w:r>
              <w:rPr>
                <w:rFonts w:hint="eastAsia"/>
              </w:rPr>
              <w:t>6）操作人员进入警戒区前应按规定穿戴防静电服、鞋及防护用具，并严禁在作业区内穿脱和摘戴。作业现场应有专人监护，严禁单独操作。</w:t>
            </w:r>
          </w:p>
          <w:p>
            <w:pPr>
              <w:ind w:firstLine="560"/>
              <w:rPr>
                <w:rFonts w:hint="eastAsia"/>
              </w:rPr>
            </w:pPr>
            <w:r>
              <w:rPr>
                <w:rFonts w:hint="eastAsia"/>
              </w:rPr>
              <w:t>7）警戒区内严禁烟火；警戒区内禁止使用手机等通信工具及非防爆型的机电设备及仪器、仪表等；夜间抢险现场照明须采用安全照明灯。</w:t>
            </w:r>
          </w:p>
          <w:p>
            <w:pPr>
              <w:ind w:firstLine="560"/>
              <w:rPr>
                <w:rFonts w:hint="eastAsia"/>
              </w:rPr>
            </w:pPr>
            <w:r>
              <w:rPr>
                <w:rFonts w:hint="eastAsia"/>
              </w:rPr>
              <w:t>8）抢险人员到达现场后，根据记录或在报险人的引导下，使用工具、仪器探明险情，确认是否漏气，当漏气原因未查清或隐患未消除时不得撤离现场，直至查清事故原因并消除隐患为止。</w:t>
            </w:r>
          </w:p>
          <w:p>
            <w:pPr>
              <w:ind w:firstLine="560"/>
              <w:rPr>
                <w:rFonts w:hint="eastAsia"/>
              </w:rPr>
            </w:pPr>
            <w:r>
              <w:rPr>
                <w:rFonts w:hint="eastAsia"/>
              </w:rPr>
              <w:t>9）如确认燃气泄漏，抢修人员在进入事故现场后，应根据现场环境、风向、泄漏程度，确认是否需要现场切断电源，并采取防窒息、防起火、防爆炸措施。埋地管道泄漏的，应立即打开临近的地下空间井盖（污水井、自来水井、电信井、电缆井等），检测可燃气体浓度，同时做好监控工作。</w:t>
            </w:r>
          </w:p>
          <w:p>
            <w:pPr>
              <w:ind w:firstLine="560"/>
              <w:rPr>
                <w:rFonts w:hint="eastAsia"/>
              </w:rPr>
            </w:pPr>
            <w:r>
              <w:rPr>
                <w:rFonts w:hint="eastAsia"/>
              </w:rPr>
              <w:t>10）联系相关单位或附近居民，了解在燃气泄漏区域内是否有其他密闭空间（如地下室、地下井窑等），同时检查管线附近居民室内是否窜入泄漏燃气，并采取相应措施。</w:t>
            </w:r>
          </w:p>
          <w:p>
            <w:pPr>
              <w:ind w:firstLine="560"/>
              <w:rPr>
                <w:rFonts w:hint="eastAsia"/>
              </w:rPr>
            </w:pPr>
            <w:r>
              <w:rPr>
                <w:rFonts w:hint="eastAsia"/>
              </w:rPr>
              <w:t>11）对于查找到的漏气点，可视具体情况采取降低燃气压力、带压封堵或强制通风措施，防止燃气大量泄漏和聚积。</w:t>
            </w:r>
          </w:p>
          <w:p>
            <w:pPr>
              <w:ind w:firstLine="560"/>
              <w:rPr>
                <w:rFonts w:hint="eastAsia"/>
              </w:rPr>
            </w:pPr>
            <w:r>
              <w:rPr>
                <w:rFonts w:hint="eastAsia"/>
              </w:rPr>
              <w:t>12）抢修作业前，应根据城市燃气管网管理系统提供的管线资料，搞清作业地点的管线材质、规格、走向分布及影响区域范围，并做好受影响区域内的停气宣传工作。</w:t>
            </w:r>
          </w:p>
          <w:p>
            <w:pPr>
              <w:ind w:firstLine="560"/>
              <w:rPr>
                <w:rFonts w:hint="eastAsia"/>
              </w:rPr>
            </w:pPr>
            <w:r>
              <w:rPr>
                <w:rFonts w:hint="eastAsia"/>
              </w:rPr>
              <w:t>13）关闭相关阀门，必要时对管线进行停气排空。</w:t>
            </w:r>
          </w:p>
          <w:p>
            <w:pPr>
              <w:ind w:firstLine="560"/>
              <w:rPr>
                <w:rFonts w:hint="eastAsia"/>
              </w:rPr>
            </w:pPr>
            <w:r>
              <w:rPr>
                <w:rFonts w:hint="eastAsia"/>
              </w:rPr>
              <w:t>14）抢修作业应在降低燃气压力或切断气源后进行。当泄漏处已发生燃烧时，应先采取措施灭火后再降压或切断气源，严禁出现负压。</w:t>
            </w:r>
          </w:p>
          <w:p>
            <w:pPr>
              <w:ind w:firstLine="560"/>
              <w:rPr>
                <w:rFonts w:hint="eastAsia"/>
              </w:rPr>
            </w:pPr>
            <w:r>
              <w:rPr>
                <w:rFonts w:hint="eastAsia"/>
              </w:rPr>
              <w:t>15）若属埋地管道，应通过地面打孔及检漏仪的测量分析，初步确定漏气位置，并组织进行开挖。实施地下泄漏点开挖作业时，应注意以下事项：</w:t>
            </w:r>
          </w:p>
          <w:p>
            <w:pPr>
              <w:ind w:firstLine="560"/>
              <w:rPr>
                <w:rFonts w:hint="eastAsia"/>
              </w:rPr>
            </w:pPr>
            <w:r>
              <w:rPr>
                <w:rFonts w:hint="eastAsia"/>
              </w:rPr>
              <w:t>a、抢险人员应根据管道敷设资料确定开挖点，并对周围建（构）筑物进行监测。当发现漏出的燃气已渗入周围建（构）筑物时，应及时疏散建（构）筑物内人员并清除聚积的燃气。</w:t>
            </w:r>
          </w:p>
          <w:p>
            <w:pPr>
              <w:ind w:firstLine="560"/>
              <w:rPr>
                <w:rFonts w:hint="eastAsia"/>
              </w:rPr>
            </w:pPr>
            <w:r>
              <w:rPr>
                <w:rFonts w:hint="eastAsia"/>
              </w:rPr>
              <w:t>b、应对作业点进行燃气检测。当燃气浓度在爆炸极限和中毒浓度范围以内时，必须强制通风，降低浓度达到安全要求后方可作业。</w:t>
            </w:r>
          </w:p>
          <w:p>
            <w:pPr>
              <w:ind w:firstLine="560"/>
              <w:rPr>
                <w:rFonts w:hint="eastAsia"/>
              </w:rPr>
            </w:pPr>
            <w:r>
              <w:rPr>
                <w:rFonts w:hint="eastAsia"/>
              </w:rPr>
              <w:t>c、开挖时须派专人密切关注地下管网情况，防止机械开挖时破坏燃气管线和其他管线、电缆等。</w:t>
            </w:r>
          </w:p>
          <w:p>
            <w:pPr>
              <w:numPr>
                <w:ilvl w:val="0"/>
                <w:numId w:val="6"/>
              </w:numPr>
              <w:ind w:firstLine="560"/>
              <w:rPr>
                <w:rFonts w:hint="eastAsia"/>
              </w:rPr>
            </w:pPr>
            <w:r>
              <w:rPr>
                <w:rFonts w:hint="eastAsia"/>
              </w:rPr>
              <w:t>找出漏气点后，分析漏气原因，确定维修方案及准备机具、材料。</w:t>
            </w:r>
          </w:p>
          <w:p>
            <w:pPr>
              <w:numPr>
                <w:ilvl w:val="0"/>
                <w:numId w:val="6"/>
              </w:numPr>
              <w:ind w:firstLine="560"/>
              <w:rPr>
                <w:rFonts w:hint="eastAsia"/>
              </w:rPr>
            </w:pPr>
            <w:r>
              <w:rPr>
                <w:rFonts w:hint="eastAsia"/>
              </w:rPr>
              <w:t>抢险需动火作业时，应制定动火方案并审批。如来不及审批，可在现场负责人同意后先行动火抢修，抢险完毕要及时补办审批手续。</w:t>
            </w:r>
          </w:p>
          <w:p>
            <w:pPr>
              <w:numPr>
                <w:ilvl w:val="0"/>
                <w:numId w:val="6"/>
              </w:numPr>
              <w:ind w:firstLine="560"/>
              <w:rPr>
                <w:rFonts w:hint="eastAsia"/>
              </w:rPr>
            </w:pPr>
            <w:r>
              <w:rPr>
                <w:rFonts w:hint="eastAsia"/>
              </w:rPr>
              <w:t>当抢险中无法消除漏气现象或不能切断气源时，禁止动火作业，并作好事故现场的安全防护工作。</w:t>
            </w:r>
          </w:p>
          <w:p>
            <w:pPr>
              <w:numPr>
                <w:ilvl w:val="0"/>
                <w:numId w:val="6"/>
              </w:numPr>
              <w:ind w:firstLine="560"/>
              <w:rPr>
                <w:rFonts w:hint="eastAsia"/>
              </w:rPr>
            </w:pPr>
            <w:r>
              <w:rPr>
                <w:rFonts w:hint="eastAsia"/>
              </w:rPr>
              <w:t>当抢修条件具备后，由抢险队伍对损坏管道进行补漏、抽换、改道等作业。</w:t>
            </w:r>
          </w:p>
          <w:p>
            <w:pPr>
              <w:numPr>
                <w:ilvl w:val="0"/>
                <w:numId w:val="6"/>
              </w:numPr>
              <w:ind w:firstLine="560"/>
              <w:rPr>
                <w:rFonts w:hint="eastAsia"/>
              </w:rPr>
            </w:pPr>
            <w:r>
              <w:rPr>
                <w:rFonts w:hint="eastAsia"/>
              </w:rPr>
              <w:t>管道修理完毕后，按规定对抢修后的管道进行检测、试压（验漏）和必要的置换；有防腐层的应恢复并达到原管道防腐层等级；对埋地的应进行回填处理和恢复警示标识；同时作好记录并整理归档。</w:t>
            </w:r>
          </w:p>
          <w:p>
            <w:pPr>
              <w:spacing w:line="36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9261" w:type="dxa"/>
            <w:gridSpan w:val="6"/>
            <w:tcBorders>
              <w:top w:val="single" w:color="auto" w:sz="12" w:space="0"/>
            </w:tcBorders>
            <w:noWrap w:val="0"/>
            <w:vAlign w:val="center"/>
          </w:tcPr>
          <w:p>
            <w:pPr>
              <w:spacing w:line="360" w:lineRule="exact"/>
              <w:jc w:val="center"/>
            </w:pPr>
            <w:r>
              <w:rPr>
                <w:rFonts w:hint="eastAsia"/>
              </w:rPr>
              <w:t>注意事项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1241" w:type="dxa"/>
            <w:noWrap w:val="0"/>
            <w:vAlign w:val="center"/>
          </w:tcPr>
          <w:p>
            <w:pPr>
              <w:spacing w:line="360" w:lineRule="exact"/>
              <w:jc w:val="center"/>
            </w:pPr>
            <w:r>
              <w:rPr>
                <w:rFonts w:hint="eastAsia"/>
              </w:rPr>
              <w:t>注意事项</w:t>
            </w:r>
          </w:p>
        </w:tc>
        <w:tc>
          <w:tcPr>
            <w:tcW w:w="8020" w:type="dxa"/>
            <w:gridSpan w:val="5"/>
            <w:noWrap w:val="0"/>
            <w:vAlign w:val="top"/>
          </w:tcPr>
          <w:p>
            <w:pPr>
              <w:ind w:firstLine="562"/>
              <w:rPr>
                <w:rFonts w:hint="eastAsia"/>
                <w:b/>
                <w:bCs/>
              </w:rPr>
            </w:pPr>
            <w:r>
              <w:rPr>
                <w:rFonts w:hint="eastAsia"/>
                <w:b/>
                <w:bCs/>
              </w:rPr>
              <w:t>1、佩戴个人防护器具方面的注意事项</w:t>
            </w:r>
          </w:p>
          <w:p>
            <w:pPr>
              <w:ind w:firstLine="560"/>
              <w:rPr>
                <w:rFonts w:hint="eastAsia"/>
              </w:rPr>
            </w:pPr>
            <w:r>
              <w:rPr>
                <w:rFonts w:hint="eastAsia"/>
              </w:rPr>
              <w:t>a）抢险人员应佩带职责标志；</w:t>
            </w:r>
          </w:p>
          <w:p>
            <w:pPr>
              <w:ind w:firstLine="560"/>
              <w:rPr>
                <w:rFonts w:hint="eastAsia"/>
              </w:rPr>
            </w:pPr>
            <w:r>
              <w:rPr>
                <w:rFonts w:hint="eastAsia"/>
              </w:rPr>
              <w:t>b）操作人员进入警戒区前应按规定穿戴防静电服、鞋及防护用具，并严禁在作业区内穿脱和摘戴。作业现场应有专人监护，严禁单独操作。</w:t>
            </w:r>
          </w:p>
          <w:p>
            <w:pPr>
              <w:spacing w:before="190"/>
              <w:ind w:firstLine="562"/>
              <w:rPr>
                <w:rFonts w:hint="eastAsia"/>
                <w:b/>
              </w:rPr>
            </w:pPr>
            <w:r>
              <w:rPr>
                <w:rFonts w:hint="eastAsia"/>
                <w:b/>
                <w:snapToGrid w:val="0"/>
                <w:kern w:val="0"/>
              </w:rPr>
              <w:t>2、使用抢险救援器材方面的注意事项</w:t>
            </w:r>
          </w:p>
          <w:p>
            <w:pPr>
              <w:ind w:firstLine="560"/>
              <w:rPr>
                <w:rFonts w:hint="eastAsia"/>
              </w:rPr>
            </w:pPr>
            <w:r>
              <w:rPr>
                <w:rFonts w:hint="eastAsia"/>
              </w:rPr>
              <w:t>a）警戒区内禁止使用手机等通信工具及非防爆型的机电设备及仪器、仪表等；夜间抢险现场照明须采用安全照明灯。</w:t>
            </w:r>
          </w:p>
          <w:p>
            <w:pPr>
              <w:ind w:firstLine="560"/>
              <w:rPr>
                <w:rFonts w:hint="eastAsia"/>
              </w:rPr>
            </w:pPr>
            <w:r>
              <w:rPr>
                <w:rFonts w:hint="eastAsia"/>
              </w:rPr>
              <w:t>b）使用前应检查抢险救援器材是否完好，不得使用有缺陷或已失效的抢险救援器材。</w:t>
            </w:r>
          </w:p>
          <w:p>
            <w:pPr>
              <w:spacing w:before="190"/>
              <w:ind w:firstLine="562"/>
              <w:rPr>
                <w:rFonts w:hint="eastAsia"/>
                <w:b/>
              </w:rPr>
            </w:pPr>
            <w:r>
              <w:rPr>
                <w:rFonts w:hint="eastAsia"/>
                <w:b/>
                <w:snapToGrid w:val="0"/>
                <w:kern w:val="0"/>
              </w:rPr>
              <w:t>3、采取救援对策或措施方面的注意事项</w:t>
            </w:r>
          </w:p>
          <w:p>
            <w:pPr>
              <w:ind w:firstLine="560"/>
              <w:rPr>
                <w:rFonts w:hint="eastAsia"/>
              </w:rPr>
            </w:pPr>
            <w:r>
              <w:rPr>
                <w:rFonts w:hint="eastAsia"/>
              </w:rPr>
              <w:t>a）抢险现场应根据燃气泄漏程度确定警戒区并设立警示标志，并随时监测周围环境的燃气浓度，严禁无关人员入内；在警戒区内应交通管制，事故地点如在交通要道或人员密集处，必要时可求助公安部门配合。</w:t>
            </w:r>
          </w:p>
          <w:p>
            <w:pPr>
              <w:ind w:firstLine="560"/>
              <w:rPr>
                <w:rFonts w:hint="eastAsia"/>
              </w:rPr>
            </w:pPr>
            <w:r>
              <w:rPr>
                <w:rFonts w:hint="eastAsia"/>
              </w:rPr>
              <w:t>b）天然气泄漏现场，严禁携带和使用一切火源，严禁使用非防爆电气设备和设施；</w:t>
            </w:r>
          </w:p>
          <w:p>
            <w:pPr>
              <w:ind w:firstLine="560"/>
              <w:rPr>
                <w:rFonts w:hint="eastAsia"/>
              </w:rPr>
            </w:pPr>
            <w:r>
              <w:rPr>
                <w:rFonts w:hint="eastAsia"/>
              </w:rPr>
              <w:t>c）天然气密度比空气小，极易扩散，在发生天然气泄漏时，现场人员应站在天然气泄漏点的上风口；</w:t>
            </w:r>
          </w:p>
          <w:p>
            <w:pPr>
              <w:ind w:firstLine="560"/>
              <w:rPr>
                <w:rFonts w:hint="eastAsia"/>
              </w:rPr>
            </w:pPr>
            <w:r>
              <w:rPr>
                <w:rFonts w:hint="eastAsia"/>
              </w:rPr>
              <w:t>d）在应急救援过程中，要重点做好切断可能的火源、抢救伤员、隔离现场等工作；</w:t>
            </w:r>
          </w:p>
          <w:p>
            <w:pPr>
              <w:ind w:firstLine="560"/>
              <w:rPr>
                <w:rFonts w:hint="eastAsia"/>
              </w:rPr>
            </w:pPr>
            <w:r>
              <w:rPr>
                <w:rFonts w:hint="eastAsia"/>
              </w:rPr>
              <w:t>e）报警必须使用电话的情况下，必须在远离天然气泄漏点30米以外的上风口进行；</w:t>
            </w:r>
          </w:p>
          <w:p>
            <w:pPr>
              <w:ind w:firstLine="560"/>
              <w:rPr>
                <w:rFonts w:hint="eastAsia"/>
              </w:rPr>
            </w:pPr>
            <w:r>
              <w:rPr>
                <w:rFonts w:hint="eastAsia"/>
              </w:rPr>
              <w:t>f）应急处置结束后，做好应急物资恢复工作。</w:t>
            </w:r>
          </w:p>
          <w:p>
            <w:pPr>
              <w:spacing w:before="190"/>
              <w:ind w:firstLine="562"/>
              <w:rPr>
                <w:rFonts w:hint="eastAsia"/>
                <w:b/>
                <w:snapToGrid w:val="0"/>
                <w:kern w:val="0"/>
              </w:rPr>
            </w:pPr>
            <w:r>
              <w:rPr>
                <w:rFonts w:hint="eastAsia"/>
                <w:b/>
                <w:snapToGrid w:val="0"/>
                <w:kern w:val="0"/>
              </w:rPr>
              <w:t>4、现场自救和互救注意事项</w:t>
            </w:r>
          </w:p>
          <w:p>
            <w:pPr>
              <w:ind w:firstLine="560"/>
              <w:rPr>
                <w:rFonts w:hint="eastAsia"/>
              </w:rPr>
            </w:pPr>
            <w:r>
              <w:rPr>
                <w:rFonts w:hint="eastAsia"/>
              </w:rPr>
              <w:t>a）在发生泄露事故后，现场人员不要聚集一起，要撤离现场，由应急救援组负责现场的处置。</w:t>
            </w:r>
          </w:p>
          <w:p>
            <w:pPr>
              <w:ind w:firstLine="560"/>
              <w:rPr>
                <w:rFonts w:hint="eastAsia"/>
              </w:rPr>
            </w:pPr>
            <w:r>
              <w:rPr>
                <w:rFonts w:hint="eastAsia"/>
              </w:rPr>
              <w:t>b）非救援人员，应及时疏散到安全地带；</w:t>
            </w:r>
          </w:p>
          <w:p>
            <w:pPr>
              <w:ind w:firstLine="560"/>
              <w:rPr>
                <w:rFonts w:hint="eastAsia"/>
              </w:rPr>
            </w:pPr>
            <w:r>
              <w:rPr>
                <w:rFonts w:hint="eastAsia"/>
              </w:rPr>
              <w:t>c）应急救援必须听从指挥，不得盲目、冒险救援。</w:t>
            </w:r>
          </w:p>
          <w:p>
            <w:pPr>
              <w:ind w:firstLine="560"/>
              <w:rPr>
                <w:rFonts w:hint="eastAsia"/>
              </w:rPr>
            </w:pPr>
            <w:r>
              <w:rPr>
                <w:rFonts w:hint="eastAsia"/>
              </w:rPr>
              <w:t>d）救援地点应选在相对安全的地方，方便救护车进出的优先选择。</w:t>
            </w:r>
          </w:p>
          <w:p>
            <w:pPr>
              <w:spacing w:before="190"/>
              <w:ind w:firstLine="562"/>
              <w:rPr>
                <w:rFonts w:hint="eastAsia"/>
                <w:b/>
              </w:rPr>
            </w:pPr>
            <w:r>
              <w:rPr>
                <w:rFonts w:hint="eastAsia"/>
                <w:b/>
                <w:snapToGrid w:val="0"/>
                <w:kern w:val="0"/>
              </w:rPr>
              <w:t>5、现场应急处置能力确认和人员安全防护等事项</w:t>
            </w:r>
          </w:p>
          <w:p>
            <w:pPr>
              <w:ind w:firstLine="560"/>
              <w:rPr>
                <w:rFonts w:hint="eastAsia"/>
              </w:rPr>
            </w:pPr>
            <w:r>
              <w:rPr>
                <w:rFonts w:hint="eastAsia"/>
              </w:rPr>
              <w:t>根据事态的发展，若在短时间内得不到控制，应立即扩大应急范围，向公司应急指挥部和社会请求增缓。</w:t>
            </w:r>
          </w:p>
          <w:p>
            <w:pPr>
              <w:spacing w:before="190"/>
              <w:ind w:firstLine="632" w:firstLineChars="300"/>
              <w:rPr>
                <w:rFonts w:hint="eastAsia"/>
                <w:b/>
                <w:kern w:val="0"/>
              </w:rPr>
            </w:pPr>
            <w:r>
              <w:rPr>
                <w:rFonts w:hint="eastAsia"/>
                <w:b/>
                <w:snapToGrid w:val="0"/>
                <w:kern w:val="0"/>
              </w:rPr>
              <w:t>6、应急救援结束后的注意事项</w:t>
            </w:r>
          </w:p>
          <w:p>
            <w:pPr>
              <w:ind w:firstLine="560"/>
              <w:rPr>
                <w:rFonts w:hint="eastAsia"/>
              </w:rPr>
            </w:pPr>
            <w:r>
              <w:rPr>
                <w:rFonts w:hint="eastAsia"/>
              </w:rPr>
              <w:t>清点救灾人员和应急物质的使用情况，并及时对应急救援物资进行更新和维护。</w:t>
            </w:r>
          </w:p>
          <w:p>
            <w:pPr>
              <w:spacing w:before="190"/>
              <w:ind w:firstLine="632" w:firstLineChars="300"/>
              <w:rPr>
                <w:rFonts w:hint="eastAsia"/>
                <w:b/>
                <w:kern w:val="0"/>
              </w:rPr>
            </w:pPr>
            <w:r>
              <w:rPr>
                <w:rFonts w:hint="eastAsia"/>
                <w:b/>
                <w:snapToGrid w:val="0"/>
                <w:kern w:val="0"/>
              </w:rPr>
              <w:t>7、其他需要特别警示的事项</w:t>
            </w:r>
          </w:p>
          <w:p>
            <w:pPr>
              <w:ind w:firstLine="560"/>
              <w:rPr>
                <w:rFonts w:hint="eastAsia"/>
              </w:rPr>
            </w:pPr>
            <w:r>
              <w:rPr>
                <w:rFonts w:hint="eastAsia"/>
              </w:rPr>
              <w:t>a）救援过程中要记录好抢险救的人数，作业中要轮流作业。</w:t>
            </w:r>
          </w:p>
          <w:p>
            <w:pPr>
              <w:ind w:firstLine="560"/>
              <w:rPr>
                <w:rFonts w:hint="eastAsia"/>
              </w:rPr>
            </w:pPr>
            <w:r>
              <w:rPr>
                <w:rFonts w:hint="eastAsia"/>
              </w:rPr>
              <w:t>b）应急救援必须听从指挥，不得盲目、冒险救援。</w:t>
            </w:r>
          </w:p>
          <w:p>
            <w:pPr>
              <w:ind w:firstLine="560"/>
            </w:pPr>
            <w:r>
              <w:rPr>
                <w:rFonts w:hint="eastAsia"/>
              </w:rPr>
              <w:t>c）及时发布有关事故信息。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1241" w:type="dxa"/>
            <w:tcBorders>
              <w:bottom w:val="single" w:color="auto" w:sz="12" w:space="0"/>
            </w:tcBorders>
            <w:noWrap w:val="0"/>
            <w:vAlign w:val="center"/>
          </w:tcPr>
          <w:p>
            <w:pPr>
              <w:spacing w:line="360" w:lineRule="exact"/>
              <w:ind w:firstLine="105" w:firstLineChars="50"/>
              <w:jc w:val="center"/>
            </w:pPr>
            <w:r>
              <w:rPr>
                <w:rFonts w:hint="eastAsia"/>
              </w:rPr>
              <w:t>方案管理</w:t>
            </w:r>
          </w:p>
        </w:tc>
        <w:tc>
          <w:tcPr>
            <w:tcW w:w="8020" w:type="dxa"/>
            <w:gridSpan w:val="5"/>
            <w:tcBorders>
              <w:bottom w:val="single" w:color="auto" w:sz="12" w:space="0"/>
            </w:tcBorders>
            <w:noWrap w:val="0"/>
            <w:vAlign w:val="top"/>
          </w:tcPr>
          <w:p>
            <w:pPr>
              <w:spacing w:line="360" w:lineRule="exact"/>
            </w:pPr>
            <w:r>
              <w:t>1.</w:t>
            </w:r>
            <w:r>
              <w:rPr>
                <w:rFonts w:hint="eastAsia"/>
              </w:rPr>
              <w:t>应急演练：本现场处置方案每半年演练一次；</w:t>
            </w:r>
          </w:p>
          <w:p>
            <w:pPr>
              <w:spacing w:line="300" w:lineRule="exact"/>
            </w:pPr>
            <w:r>
              <w:t>2.</w:t>
            </w:r>
            <w:r>
              <w:rPr>
                <w:rFonts w:hint="eastAsia"/>
              </w:rPr>
              <w:t>方案修订：对照同行业事故案例、现场处置方案演练情况及相关法律法规和标准规范的要求，及时修订本方案；</w:t>
            </w:r>
          </w:p>
          <w:p>
            <w:pPr>
              <w:spacing w:line="360" w:lineRule="exact"/>
            </w:pPr>
            <w:r>
              <w:t>3.</w:t>
            </w:r>
            <w:r>
              <w:rPr>
                <w:rFonts w:hint="eastAsia"/>
              </w:rPr>
              <w:t>方案实施：本方案自发布之日起实施。</w:t>
            </w:r>
          </w:p>
        </w:tc>
      </w:tr>
    </w:tbl>
    <w:p>
      <w:r>
        <w:rPr>
          <w:rFonts w:ascii="宋体" w:hAnsi="宋体" w:cs="宋体"/>
          <w:sz w:val="24"/>
        </w:rPr>
        <w:fldChar w:fldCharType="begin"/>
      </w:r>
      <w:r>
        <w:rPr>
          <w:rFonts w:ascii="宋体" w:hAnsi="宋体" w:cs="宋体"/>
          <w:sz w:val="24"/>
        </w:rPr>
        <w:instrText xml:space="preserve">INCLUDEPICTURE \d "https://ps.ssl.qhimg.com/sdmt/172_135_100/t01997af14ece8a26e9.jpg" \* MERGEFORMATINET </w:instrText>
      </w:r>
      <w:r>
        <w:rPr>
          <w:rFonts w:ascii="宋体" w:hAnsi="宋体" w:cs="宋体"/>
          <w:sz w:val="24"/>
        </w:rPr>
        <w:fldChar w:fldCharType="separate"/>
      </w:r>
      <w:r>
        <w:rPr>
          <w:rFonts w:ascii="宋体" w:hAnsi="宋体" w:cs="宋体"/>
          <w:sz w:val="24"/>
        </w:rPr>
        <w:fldChar w:fldCharType="end"/>
      </w:r>
      <w:r>
        <w:rPr>
          <w:rFonts w:ascii="宋体" w:hAnsi="宋体" w:cs="宋体"/>
          <w:sz w:val="24"/>
        </w:rPr>
        <w:fldChar w:fldCharType="begin"/>
      </w:r>
      <w:r>
        <w:rPr>
          <w:rFonts w:ascii="宋体" w:hAnsi="宋体" w:cs="宋体"/>
          <w:sz w:val="24"/>
        </w:rPr>
        <w:instrText xml:space="preserve">INCLUDEPICTURE \d "http://p1.so.qhmsg.com/t0167286e736a9dfb26.jpg" \* MERGEFORMATINET </w:instrText>
      </w:r>
      <w:r>
        <w:rPr>
          <w:rFonts w:ascii="宋体" w:hAnsi="宋体" w:cs="宋体"/>
          <w:sz w:val="24"/>
        </w:rPr>
        <w:fldChar w:fldCharType="separate"/>
      </w:r>
      <w:r>
        <w:rPr>
          <w:rFonts w:ascii="宋体" w:hAnsi="宋体" w:cs="宋体"/>
          <w:sz w:val="24"/>
        </w:rPr>
        <w:fldChar w:fldCharType="end"/>
      </w:r>
      <w:r>
        <w:rPr>
          <w:rFonts w:ascii="宋体" w:hAnsi="宋体" w:cs="宋体"/>
          <w:sz w:val="24"/>
        </w:rPr>
        <w:fldChar w:fldCharType="begin"/>
      </w:r>
      <w:r>
        <w:rPr>
          <w:rFonts w:ascii="宋体" w:hAnsi="宋体" w:cs="宋体"/>
          <w:sz w:val="24"/>
        </w:rPr>
        <w:instrText xml:space="preserve">INCLUDEPICTURE \d "http://p5.so.qhimgs1.com/bdr/_240_/t01e7159602642e2b5b.jpg" \* MERGEFORMATINET </w:instrText>
      </w:r>
      <w:r>
        <w:rPr>
          <w:rFonts w:ascii="宋体" w:hAnsi="宋体" w:cs="宋体"/>
          <w:sz w:val="24"/>
        </w:rPr>
        <w:fldChar w:fldCharType="separate"/>
      </w:r>
      <w:r>
        <w:rPr>
          <w:rFonts w:ascii="宋体" w:hAnsi="宋体" w:cs="宋体"/>
          <w:sz w:val="24"/>
        </w:rPr>
        <w:fldChar w:fldCharType="end"/>
      </w:r>
    </w:p>
    <w:p>
      <w:pPr>
        <w:pStyle w:val="4"/>
        <w:spacing w:before="0" w:after="0" w:line="240" w:lineRule="auto"/>
        <w:jc w:val="center"/>
        <w:rPr>
          <w:rFonts w:ascii="黑体" w:hAnsi="黑体" w:eastAsia="黑体"/>
          <w:sz w:val="28"/>
          <w:szCs w:val="28"/>
        </w:rPr>
      </w:pPr>
      <w:bookmarkStart w:id="1528" w:name="_Toc7988"/>
      <w:bookmarkStart w:id="1529" w:name="_Toc23894"/>
      <w:r>
        <w:rPr>
          <w:rFonts w:hint="eastAsia" w:ascii="黑体" w:hAnsi="黑体" w:eastAsia="黑体"/>
          <w:sz w:val="32"/>
          <w:szCs w:val="32"/>
        </w:rPr>
        <w:t>2爆炸事故现场处置方案</w:t>
      </w:r>
      <w:bookmarkEnd w:id="1528"/>
      <w:bookmarkEnd w:id="1529"/>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1"/>
        <w:gridCol w:w="73"/>
        <w:gridCol w:w="1312"/>
        <w:gridCol w:w="2597"/>
        <w:gridCol w:w="465"/>
        <w:gridCol w:w="722"/>
        <w:gridCol w:w="29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blHeader/>
        </w:trPr>
        <w:tc>
          <w:tcPr>
            <w:tcW w:w="5223" w:type="dxa"/>
            <w:gridSpan w:val="4"/>
            <w:tcBorders>
              <w:top w:val="single" w:color="auto" w:sz="12" w:space="0"/>
              <w:bottom w:val="single" w:color="auto" w:sz="12" w:space="0"/>
              <w:right w:val="single" w:color="auto" w:sz="4" w:space="0"/>
            </w:tcBorders>
            <w:noWrap w:val="0"/>
            <w:vAlign w:val="center"/>
          </w:tcPr>
          <w:p>
            <w:pPr>
              <w:spacing w:line="300" w:lineRule="exact"/>
              <w:jc w:val="center"/>
              <w:rPr>
                <w:rFonts w:hint="eastAsia" w:ascii="宋体" w:hAnsi="宋体" w:cs="宋体"/>
                <w:sz w:val="28"/>
                <w:szCs w:val="28"/>
              </w:rPr>
            </w:pPr>
            <w:r>
              <w:rPr>
                <w:rFonts w:hint="eastAsia" w:ascii="宋体" w:hAnsi="宋体" w:cs="宋体"/>
                <w:b/>
                <w:sz w:val="28"/>
                <w:szCs w:val="28"/>
                <w:lang w:eastAsia="zh-CN"/>
              </w:rPr>
              <w:t>南部县万达</w:t>
            </w:r>
            <w:r>
              <w:rPr>
                <w:rFonts w:hint="eastAsia" w:ascii="宋体" w:hAnsi="宋体" w:cs="宋体"/>
                <w:b/>
                <w:sz w:val="28"/>
                <w:szCs w:val="28"/>
              </w:rPr>
              <w:t>天然气有限公司</w:t>
            </w:r>
          </w:p>
        </w:tc>
        <w:tc>
          <w:tcPr>
            <w:tcW w:w="4100" w:type="dxa"/>
            <w:gridSpan w:val="3"/>
            <w:tcBorders>
              <w:top w:val="single" w:color="auto" w:sz="12" w:space="0"/>
              <w:left w:val="single" w:color="auto" w:sz="4" w:space="0"/>
              <w:bottom w:val="single" w:color="auto" w:sz="12" w:space="0"/>
            </w:tcBorders>
            <w:noWrap w:val="0"/>
            <w:vAlign w:val="center"/>
          </w:tcPr>
          <w:p>
            <w:pPr>
              <w:spacing w:line="300" w:lineRule="exact"/>
              <w:jc w:val="center"/>
              <w:rPr>
                <w:rFonts w:hint="eastAsia" w:ascii="宋体" w:hAnsi="宋体" w:cs="宋体"/>
                <w:sz w:val="28"/>
                <w:szCs w:val="28"/>
              </w:rPr>
            </w:pPr>
            <w:r>
              <w:rPr>
                <w:rFonts w:hint="eastAsia" w:ascii="宋体" w:hAnsi="宋体" w:cs="宋体"/>
                <w:b/>
                <w:sz w:val="28"/>
                <w:szCs w:val="28"/>
              </w:rPr>
              <w:t>爆炸事故现场处置方案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9323" w:type="dxa"/>
            <w:gridSpan w:val="7"/>
            <w:tcBorders>
              <w:top w:val="single" w:color="auto" w:sz="12" w:space="0"/>
            </w:tcBorders>
            <w:noWrap w:val="0"/>
            <w:vAlign w:val="center"/>
          </w:tcPr>
          <w:p>
            <w:pPr>
              <w:spacing w:line="300" w:lineRule="exact"/>
              <w:jc w:val="center"/>
            </w:pPr>
            <w:r>
              <w:rPr>
                <w:rFonts w:hint="eastAsia"/>
              </w:rPr>
              <w:t>事故风险分析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0" w:hRule="atLeast"/>
        </w:trPr>
        <w:tc>
          <w:tcPr>
            <w:tcW w:w="1241" w:type="dxa"/>
            <w:noWrap w:val="0"/>
            <w:vAlign w:val="center"/>
          </w:tcPr>
          <w:p>
            <w:pPr>
              <w:spacing w:line="300" w:lineRule="exact"/>
              <w:jc w:val="center"/>
            </w:pPr>
            <w:r>
              <w:rPr>
                <w:rFonts w:hint="eastAsia"/>
              </w:rPr>
              <w:t>事故风险</w:t>
            </w:r>
          </w:p>
          <w:p>
            <w:pPr>
              <w:spacing w:line="300" w:lineRule="exact"/>
              <w:jc w:val="center"/>
              <w:rPr>
                <w:rFonts w:hint="eastAsia"/>
              </w:rPr>
            </w:pPr>
            <w:r>
              <w:rPr>
                <w:rFonts w:hint="eastAsia"/>
              </w:rPr>
              <w:t>描述</w:t>
            </w:r>
          </w:p>
        </w:tc>
        <w:tc>
          <w:tcPr>
            <w:tcW w:w="8082" w:type="dxa"/>
            <w:gridSpan w:val="6"/>
            <w:noWrap w:val="0"/>
            <w:vAlign w:val="top"/>
          </w:tcPr>
          <w:p>
            <w:pPr>
              <w:spacing w:line="300" w:lineRule="exact"/>
            </w:pPr>
            <w:r>
              <w:rPr>
                <w:rFonts w:hint="eastAsia"/>
              </w:rPr>
              <w:t>1、事故类型：爆炸事故</w:t>
            </w:r>
          </w:p>
          <w:p>
            <w:pPr>
              <w:rPr>
                <w:rFonts w:hint="eastAsia"/>
              </w:rPr>
            </w:pPr>
            <w:r>
              <w:rPr>
                <w:rFonts w:hint="eastAsia"/>
              </w:rPr>
              <w:t>2、事故发生的区域、地点或装置名称：事故发生于公司各燃气输送管网、站场。</w:t>
            </w:r>
          </w:p>
          <w:p>
            <w:pPr>
              <w:rPr>
                <w:rFonts w:hint="eastAsia"/>
              </w:rPr>
            </w:pPr>
            <w:r>
              <w:rPr>
                <w:rFonts w:hint="eastAsia"/>
              </w:rPr>
              <w:t>3、事故发生的可能时间、事故的危害严重程度及其影响范围：发生的</w:t>
            </w:r>
            <w:r>
              <w:t>时间具</w:t>
            </w:r>
            <w:r>
              <w:rPr>
                <w:rFonts w:hint="eastAsia"/>
              </w:rPr>
              <w:t>有</w:t>
            </w:r>
            <w:r>
              <w:t>不</w:t>
            </w:r>
            <w:r>
              <w:rPr>
                <w:rFonts w:hint="eastAsia"/>
              </w:rPr>
              <w:t>确定</w:t>
            </w:r>
            <w:r>
              <w:t>性</w:t>
            </w:r>
            <w:r>
              <w:rPr>
                <w:rFonts w:hint="eastAsia"/>
              </w:rPr>
              <w:t>。爆炸可能造成人员伤亡、设备设施损坏。轻则影响生产运行，重则对站场区域、管网范围内的单位、小区、人员造成人员伤亡事故和重大财产损失。</w:t>
            </w:r>
          </w:p>
          <w:p>
            <w:pPr>
              <w:spacing w:line="300" w:lineRule="exact"/>
            </w:pPr>
            <w:r>
              <w:rPr>
                <w:rFonts w:hint="eastAsia"/>
              </w:rPr>
              <w:t>事故可能引发的次生、衍生事故：建构筑物坍塌、人员中毒等。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241" w:type="dxa"/>
            <w:tcBorders>
              <w:bottom w:val="single" w:color="auto" w:sz="12" w:space="0"/>
            </w:tcBorders>
            <w:noWrap w:val="0"/>
            <w:vAlign w:val="center"/>
          </w:tcPr>
          <w:p>
            <w:pPr>
              <w:spacing w:line="300" w:lineRule="exact"/>
              <w:jc w:val="center"/>
            </w:pPr>
            <w:r>
              <w:rPr>
                <w:rFonts w:hint="eastAsia"/>
              </w:rPr>
              <w:t>事故原因</w:t>
            </w:r>
          </w:p>
          <w:p>
            <w:pPr>
              <w:spacing w:line="300" w:lineRule="exact"/>
              <w:jc w:val="center"/>
            </w:pPr>
            <w:r>
              <w:rPr>
                <w:rFonts w:hint="eastAsia"/>
              </w:rPr>
              <w:t>分析</w:t>
            </w:r>
          </w:p>
        </w:tc>
        <w:tc>
          <w:tcPr>
            <w:tcW w:w="4447" w:type="dxa"/>
            <w:gridSpan w:val="4"/>
            <w:tcBorders>
              <w:bottom w:val="single" w:color="auto" w:sz="12" w:space="0"/>
            </w:tcBorders>
            <w:noWrap w:val="0"/>
            <w:vAlign w:val="top"/>
          </w:tcPr>
          <w:p>
            <w:pPr>
              <w:spacing w:line="300" w:lineRule="exact"/>
            </w:pPr>
            <w:r>
              <w:rPr>
                <w:rFonts w:hint="eastAsia"/>
              </w:rPr>
              <w:t>泄漏的天然气体遇明火；若防雷、防静电接地等设施失灵或损坏；防雷、防静电装置失灵；违规吸烟、使用移动通讯设备；使用铁制工具碰击或敲击产生火花，使用不防爆工具、器材，电线老化、绝缘损坏、发生短路等。</w:t>
            </w:r>
          </w:p>
        </w:tc>
        <w:tc>
          <w:tcPr>
            <w:tcW w:w="722" w:type="dxa"/>
            <w:tcBorders>
              <w:bottom w:val="single" w:color="auto" w:sz="12" w:space="0"/>
            </w:tcBorders>
            <w:noWrap w:val="0"/>
            <w:vAlign w:val="center"/>
          </w:tcPr>
          <w:p>
            <w:pPr>
              <w:spacing w:line="300" w:lineRule="exact"/>
              <w:jc w:val="center"/>
            </w:pPr>
            <w:r>
              <w:rPr>
                <w:rFonts w:hint="eastAsia"/>
              </w:rPr>
              <w:t>事故征兆</w:t>
            </w:r>
          </w:p>
        </w:tc>
        <w:tc>
          <w:tcPr>
            <w:tcW w:w="2913" w:type="dxa"/>
            <w:tcBorders>
              <w:bottom w:val="single" w:color="auto" w:sz="12" w:space="0"/>
            </w:tcBorders>
            <w:noWrap w:val="0"/>
            <w:vAlign w:val="center"/>
          </w:tcPr>
          <w:p>
            <w:pPr>
              <w:spacing w:line="300" w:lineRule="exact"/>
            </w:pPr>
            <w:r>
              <w:rPr>
                <w:rFonts w:hint="eastAsia"/>
              </w:rPr>
              <w:t>气味大，静电接地报警器报警，防雷防静电检测不合格，未按规范操作，安全管理不到位等。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9323" w:type="dxa"/>
            <w:gridSpan w:val="7"/>
            <w:tcBorders>
              <w:top w:val="single" w:color="auto" w:sz="12" w:space="0"/>
            </w:tcBorders>
            <w:noWrap w:val="0"/>
            <w:vAlign w:val="center"/>
          </w:tcPr>
          <w:p>
            <w:pPr>
              <w:spacing w:line="300" w:lineRule="exact"/>
              <w:jc w:val="center"/>
            </w:pPr>
            <w:r>
              <w:rPr>
                <w:rFonts w:hint="eastAsia"/>
              </w:rPr>
              <w:t>应急工作职责</w:t>
            </w:r>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314" w:type="dxa"/>
            <w:gridSpan w:val="2"/>
            <w:noWrap w:val="0"/>
            <w:vAlign w:val="center"/>
          </w:tcPr>
          <w:p>
            <w:pPr>
              <w:spacing w:line="300" w:lineRule="exact"/>
              <w:jc w:val="center"/>
            </w:pPr>
            <w:r>
              <w:rPr>
                <w:rFonts w:hint="eastAsia"/>
              </w:rPr>
              <w:t>应急职务</w:t>
            </w:r>
          </w:p>
        </w:tc>
        <w:tc>
          <w:tcPr>
            <w:tcW w:w="1312" w:type="dxa"/>
            <w:noWrap w:val="0"/>
            <w:vAlign w:val="center"/>
          </w:tcPr>
          <w:p>
            <w:pPr>
              <w:spacing w:line="300" w:lineRule="exact"/>
              <w:jc w:val="center"/>
            </w:pPr>
            <w:r>
              <w:rPr>
                <w:rFonts w:hint="eastAsia"/>
              </w:rPr>
              <w:t>对应人员</w:t>
            </w:r>
          </w:p>
        </w:tc>
        <w:tc>
          <w:tcPr>
            <w:tcW w:w="6697" w:type="dxa"/>
            <w:gridSpan w:val="4"/>
            <w:noWrap w:val="0"/>
            <w:vAlign w:val="center"/>
          </w:tcPr>
          <w:p>
            <w:pPr>
              <w:spacing w:line="300" w:lineRule="exact"/>
              <w:jc w:val="center"/>
            </w:pPr>
            <w:r>
              <w:rPr>
                <w:rFonts w:hint="eastAsia"/>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314" w:type="dxa"/>
            <w:gridSpan w:val="2"/>
            <w:noWrap w:val="0"/>
            <w:vAlign w:val="center"/>
          </w:tcPr>
          <w:p>
            <w:pPr>
              <w:spacing w:line="300" w:lineRule="exact"/>
              <w:jc w:val="center"/>
            </w:pPr>
            <w:r>
              <w:rPr>
                <w:rFonts w:hint="eastAsia"/>
              </w:rPr>
              <w:t>组长</w:t>
            </w:r>
          </w:p>
        </w:tc>
        <w:tc>
          <w:tcPr>
            <w:tcW w:w="1312" w:type="dxa"/>
            <w:noWrap w:val="0"/>
            <w:vAlign w:val="center"/>
          </w:tcPr>
          <w:p>
            <w:pPr>
              <w:spacing w:line="300" w:lineRule="exact"/>
              <w:jc w:val="center"/>
            </w:pPr>
            <w:r>
              <w:rPr>
                <w:rFonts w:hint="eastAsia"/>
              </w:rPr>
              <w:t>当班班长</w:t>
            </w:r>
          </w:p>
        </w:tc>
        <w:tc>
          <w:tcPr>
            <w:tcW w:w="6697" w:type="dxa"/>
            <w:gridSpan w:val="4"/>
            <w:noWrap w:val="0"/>
            <w:vAlign w:val="top"/>
          </w:tcPr>
          <w:p>
            <w:pPr>
              <w:spacing w:line="360" w:lineRule="exact"/>
              <w:rPr>
                <w:rFonts w:hint="eastAsia"/>
              </w:rPr>
            </w:pPr>
            <w:r>
              <w:t>1.</w:t>
            </w:r>
            <w:r>
              <w:rPr>
                <w:rFonts w:hint="eastAsia"/>
              </w:rPr>
              <w:t>启动应急处置方案，指挥当班应急处置，需要时指挥员工向安全位置撤离；</w:t>
            </w:r>
          </w:p>
          <w:p>
            <w:pPr>
              <w:spacing w:line="360" w:lineRule="exact"/>
            </w:pPr>
            <w:r>
              <w:t>2.</w:t>
            </w:r>
            <w:r>
              <w:rPr>
                <w:rFonts w:hint="eastAsia"/>
              </w:rPr>
              <w:t>清点人数；</w:t>
            </w:r>
          </w:p>
          <w:p>
            <w:pPr>
              <w:spacing w:line="360" w:lineRule="exact"/>
            </w:pPr>
            <w:r>
              <w:t>3.</w:t>
            </w:r>
            <w:r>
              <w:rPr>
                <w:rFonts w:hint="eastAsia"/>
              </w:rPr>
              <w:t>通知周边人员撤离；</w:t>
            </w:r>
          </w:p>
          <w:p>
            <w:pPr>
              <w:spacing w:line="360" w:lineRule="exact"/>
            </w:pPr>
            <w:r>
              <w:t>4.</w:t>
            </w:r>
            <w:r>
              <w:rPr>
                <w:rFonts w:hint="eastAsia"/>
              </w:rPr>
              <w:t>在事故发生时，负责应急状态下的岗位员工安全；</w:t>
            </w:r>
          </w:p>
          <w:p>
            <w:pPr>
              <w:spacing w:line="360" w:lineRule="exact"/>
            </w:pPr>
            <w:r>
              <w:t>5.</w:t>
            </w:r>
            <w:r>
              <w:rPr>
                <w:rFonts w:hint="eastAsia"/>
              </w:rPr>
              <w:t>要在发生事故时及时向负责人汇报情况；</w:t>
            </w:r>
          </w:p>
          <w:p>
            <w:pPr>
              <w:spacing w:line="360" w:lineRule="exact"/>
            </w:pPr>
            <w:r>
              <w:t>6.</w:t>
            </w:r>
            <w:r>
              <w:rPr>
                <w:rFonts w:hint="eastAsia"/>
              </w:rPr>
              <w:t>在保证自身安全的情况下采取措施，进行事故处理；</w:t>
            </w:r>
          </w:p>
          <w:p>
            <w:pPr>
              <w:spacing w:line="300" w:lineRule="exact"/>
            </w:pPr>
            <w:r>
              <w:t>7.</w:t>
            </w:r>
            <w:r>
              <w:rPr>
                <w:rFonts w:hint="eastAsia"/>
              </w:rPr>
              <w:t>按照现场处置流程组织现场处置。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314" w:type="dxa"/>
            <w:gridSpan w:val="2"/>
            <w:tcBorders>
              <w:bottom w:val="single" w:color="auto" w:sz="12" w:space="0"/>
            </w:tcBorders>
            <w:noWrap w:val="0"/>
            <w:vAlign w:val="center"/>
          </w:tcPr>
          <w:p>
            <w:pPr>
              <w:spacing w:line="300" w:lineRule="exact"/>
              <w:jc w:val="center"/>
            </w:pPr>
            <w:r>
              <w:rPr>
                <w:rFonts w:hint="eastAsia"/>
              </w:rPr>
              <w:t>组员</w:t>
            </w:r>
          </w:p>
        </w:tc>
        <w:tc>
          <w:tcPr>
            <w:tcW w:w="1312" w:type="dxa"/>
            <w:tcBorders>
              <w:bottom w:val="single" w:color="auto" w:sz="12" w:space="0"/>
            </w:tcBorders>
            <w:noWrap w:val="0"/>
            <w:vAlign w:val="center"/>
          </w:tcPr>
          <w:p>
            <w:pPr>
              <w:spacing w:line="300" w:lineRule="exact"/>
              <w:jc w:val="center"/>
            </w:pPr>
            <w:r>
              <w:rPr>
                <w:rFonts w:hint="eastAsia"/>
              </w:rPr>
              <w:t>当班员工</w:t>
            </w:r>
          </w:p>
        </w:tc>
        <w:tc>
          <w:tcPr>
            <w:tcW w:w="6697" w:type="dxa"/>
            <w:gridSpan w:val="4"/>
            <w:tcBorders>
              <w:bottom w:val="single" w:color="auto" w:sz="12" w:space="0"/>
            </w:tcBorders>
            <w:noWrap w:val="0"/>
            <w:vAlign w:val="top"/>
          </w:tcPr>
          <w:p>
            <w:pPr>
              <w:rPr>
                <w:rFonts w:hint="eastAsia"/>
              </w:rPr>
            </w:pPr>
            <w:r>
              <w:rPr>
                <w:rFonts w:hint="eastAsia"/>
              </w:rPr>
              <w:t>1、发现管道泄漏爆炸，应立即报告班组长；</w:t>
            </w:r>
          </w:p>
          <w:p>
            <w:pPr>
              <w:rPr>
                <w:rFonts w:hint="eastAsia"/>
              </w:rPr>
            </w:pPr>
            <w:r>
              <w:rPr>
                <w:rFonts w:hint="eastAsia"/>
              </w:rPr>
              <w:t>2、实施系统隔断阀的关闭、指挥人员紧急疏散、设置安全隔离区域；</w:t>
            </w:r>
          </w:p>
          <w:p>
            <w:pPr>
              <w:rPr>
                <w:rFonts w:hint="eastAsia"/>
              </w:rPr>
            </w:pPr>
            <w:r>
              <w:rPr>
                <w:rFonts w:hint="eastAsia"/>
              </w:rPr>
              <w:t>3、严格按操作规程要求，做好个人防护，听从班组长调遣实施现场处置方案。</w:t>
            </w:r>
          </w:p>
          <w:p>
            <w:pPr>
              <w:spacing w:line="360" w:lineRule="exact"/>
              <w:rPr>
                <w:rFonts w:hint="eastAsia"/>
              </w:rPr>
            </w:pPr>
            <w:r>
              <w:t>4.</w:t>
            </w:r>
            <w:r>
              <w:rPr>
                <w:rFonts w:hint="eastAsia"/>
              </w:rPr>
              <w:t>作为机动人员随时支援其他人员；</w:t>
            </w:r>
          </w:p>
          <w:p>
            <w:pPr>
              <w:spacing w:line="360" w:lineRule="exact"/>
              <w:rPr>
                <w:rFonts w:hint="eastAsia"/>
              </w:rPr>
            </w:pPr>
            <w:r>
              <w:rPr>
                <w:rFonts w:hint="eastAsia"/>
              </w:rPr>
              <w:t>5.负责救护伤员。</w:t>
            </w:r>
          </w:p>
          <w:p>
            <w:pPr>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9323" w:type="dxa"/>
            <w:gridSpan w:val="7"/>
            <w:tcBorders>
              <w:top w:val="single" w:color="auto" w:sz="12" w:space="0"/>
            </w:tcBorders>
            <w:noWrap w:val="0"/>
            <w:vAlign w:val="center"/>
          </w:tcPr>
          <w:p>
            <w:pPr>
              <w:spacing w:line="300" w:lineRule="exact"/>
              <w:jc w:val="center"/>
            </w:pPr>
            <w:r>
              <w:rPr>
                <w:rFonts w:hint="eastAsia"/>
              </w:rPr>
              <w:t>应急处置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314" w:type="dxa"/>
            <w:gridSpan w:val="2"/>
            <w:noWrap w:val="0"/>
            <w:vAlign w:val="center"/>
          </w:tcPr>
          <w:p>
            <w:pPr>
              <w:spacing w:line="300" w:lineRule="exact"/>
              <w:jc w:val="center"/>
            </w:pPr>
            <w:r>
              <w:rPr>
                <w:rFonts w:hint="eastAsia"/>
              </w:rPr>
              <w:t>报警程序</w:t>
            </w:r>
          </w:p>
        </w:tc>
        <w:tc>
          <w:tcPr>
            <w:tcW w:w="8009" w:type="dxa"/>
            <w:gridSpan w:val="5"/>
            <w:noWrap w:val="0"/>
            <w:vAlign w:val="top"/>
          </w:tcPr>
          <w:p>
            <w:pPr>
              <w:spacing w:line="300" w:lineRule="exact"/>
            </w:pPr>
            <w:r>
              <w:rPr>
                <w:rFonts w:hint="eastAsia"/>
              </w:rPr>
              <w:t>发现征兆要立即报告当班班长，同时上报公司应急管理办公室、总指挥和相关单位，简要说明事故情况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314" w:type="dxa"/>
            <w:gridSpan w:val="2"/>
            <w:noWrap w:val="0"/>
            <w:vAlign w:val="center"/>
          </w:tcPr>
          <w:p>
            <w:pPr>
              <w:spacing w:line="300" w:lineRule="exact"/>
              <w:jc w:val="center"/>
            </w:pPr>
            <w:r>
              <w:rPr>
                <w:rFonts w:hint="eastAsia"/>
              </w:rPr>
              <w:t>报警电话</w:t>
            </w:r>
          </w:p>
        </w:tc>
        <w:tc>
          <w:tcPr>
            <w:tcW w:w="8009" w:type="dxa"/>
            <w:gridSpan w:val="5"/>
            <w:noWrap w:val="0"/>
            <w:vAlign w:val="top"/>
          </w:tcPr>
          <w:p>
            <w:pPr>
              <w:spacing w:line="300" w:lineRule="exact"/>
            </w:pPr>
            <w:r>
              <w:rPr>
                <w:rFonts w:hint="eastAsia"/>
              </w:rPr>
              <w:t>公司应急值守电话：</w:t>
            </w:r>
            <w:r>
              <w:rPr>
                <w:rFonts w:hint="eastAsia"/>
                <w:lang w:val="en-US" w:eastAsia="zh-CN"/>
              </w:rPr>
              <w:t>0817-5577333</w:t>
            </w:r>
            <w:r>
              <w:rPr>
                <w:rFonts w:hint="eastAsia"/>
              </w:rPr>
              <w:t xml:space="preserve">；火灾：119 ；  伤员急救：120  ； 公安：110 ； </w:t>
            </w:r>
            <w:r>
              <w:rPr>
                <w:rFonts w:hint="eastAsia"/>
                <w:lang w:eastAsia="zh-CN"/>
              </w:rPr>
              <w:t>南部</w:t>
            </w:r>
            <w:r>
              <w:rPr>
                <w:rFonts w:hint="eastAsia"/>
              </w:rPr>
              <w:t>县应急局：</w:t>
            </w:r>
            <w:r>
              <w:rPr>
                <w:rFonts w:hint="eastAsia"/>
                <w:lang w:val="en-US" w:eastAsia="zh-CN"/>
              </w:rPr>
              <w:t>0817-5522425</w:t>
            </w:r>
            <w:r>
              <w:rPr>
                <w:rFonts w:hint="eastAsia"/>
              </w:rPr>
              <w:t xml:space="preserve"> ； </w:t>
            </w:r>
            <w:r>
              <w:rPr>
                <w:rFonts w:hint="eastAsia"/>
                <w:lang w:eastAsia="zh-CN"/>
              </w:rPr>
              <w:t>南部</w:t>
            </w:r>
            <w:r>
              <w:rPr>
                <w:rFonts w:hint="eastAsia"/>
              </w:rPr>
              <w:t>县住建局</w:t>
            </w:r>
            <w:r>
              <w:rPr>
                <w:rFonts w:hint="eastAsia"/>
                <w:lang w:val="en-US" w:eastAsia="zh-CN"/>
              </w:rPr>
              <w:t>0817-5522251</w:t>
            </w: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314" w:type="dxa"/>
            <w:gridSpan w:val="2"/>
            <w:tcBorders>
              <w:bottom w:val="single" w:color="auto" w:sz="12" w:space="0"/>
            </w:tcBorders>
            <w:noWrap w:val="0"/>
            <w:vAlign w:val="center"/>
          </w:tcPr>
          <w:p>
            <w:pPr>
              <w:spacing w:line="300" w:lineRule="exact"/>
              <w:jc w:val="center"/>
            </w:pPr>
            <w:r>
              <w:rPr>
                <w:rFonts w:hint="eastAsia"/>
              </w:rPr>
              <w:t>应急处</w:t>
            </w:r>
          </w:p>
          <w:p>
            <w:pPr>
              <w:spacing w:line="300" w:lineRule="exact"/>
              <w:jc w:val="center"/>
            </w:pPr>
            <w:r>
              <w:rPr>
                <w:rFonts w:hint="eastAsia"/>
              </w:rPr>
              <w:t>置措施</w:t>
            </w:r>
          </w:p>
        </w:tc>
        <w:tc>
          <w:tcPr>
            <w:tcW w:w="8009" w:type="dxa"/>
            <w:gridSpan w:val="5"/>
            <w:tcBorders>
              <w:bottom w:val="single" w:color="auto" w:sz="12" w:space="0"/>
            </w:tcBorders>
            <w:noWrap w:val="0"/>
            <w:vAlign w:val="center"/>
          </w:tcPr>
          <w:p>
            <w:pPr>
              <w:spacing w:line="300" w:lineRule="exact"/>
              <w:rPr>
                <w:rFonts w:hint="eastAsia"/>
              </w:rPr>
            </w:pPr>
            <w:r>
              <w:rPr>
                <w:rFonts w:hint="eastAsia"/>
              </w:rPr>
              <w:t>1.岗位人员发现异常情况，要及时报告当班班长和公司应急管理办公室；</w:t>
            </w:r>
          </w:p>
          <w:p>
            <w:pPr>
              <w:spacing w:line="300" w:lineRule="exact"/>
              <w:rPr>
                <w:rFonts w:hint="eastAsia"/>
              </w:rPr>
            </w:pPr>
            <w:r>
              <w:rPr>
                <w:rFonts w:hint="eastAsia"/>
              </w:rPr>
              <w:t>2.首先撤离周边人员到安全地带。同时报告总指挥；</w:t>
            </w:r>
          </w:p>
          <w:p>
            <w:pPr>
              <w:spacing w:line="300" w:lineRule="exact"/>
              <w:rPr>
                <w:rFonts w:hint="eastAsia"/>
              </w:rPr>
            </w:pPr>
            <w:r>
              <w:rPr>
                <w:rFonts w:hint="eastAsia"/>
              </w:rPr>
              <w:t>3.现场处理人员必须穿防静电工作服；</w:t>
            </w:r>
          </w:p>
          <w:p>
            <w:pPr>
              <w:spacing w:line="300" w:lineRule="exact"/>
              <w:rPr>
                <w:rFonts w:hint="eastAsia"/>
              </w:rPr>
            </w:pPr>
            <w:r>
              <w:rPr>
                <w:rFonts w:hint="eastAsia"/>
              </w:rPr>
              <w:t>4.非救援人员，应及时疏散到安全地带；</w:t>
            </w:r>
          </w:p>
          <w:p>
            <w:pPr>
              <w:spacing w:line="300" w:lineRule="exact"/>
              <w:rPr>
                <w:rFonts w:hint="eastAsia"/>
              </w:rPr>
            </w:pPr>
            <w:r>
              <w:rPr>
                <w:rFonts w:hint="eastAsia"/>
              </w:rPr>
              <w:t>5. 疏散周边群众，对附近住户或人群进行口头通告，要求立即远离事故点；</w:t>
            </w:r>
          </w:p>
          <w:p>
            <w:pPr>
              <w:spacing w:line="300" w:lineRule="exact"/>
              <w:rPr>
                <w:rFonts w:hint="eastAsia"/>
              </w:rPr>
            </w:pPr>
            <w:r>
              <w:rPr>
                <w:rFonts w:hint="eastAsia"/>
              </w:rPr>
              <w:t>6. 在撤离时应采用简易有效地个人防护措施（用湿毛巾捂住口鼻等措施）。应向上风向转移，并有专人引导和护送疏散人员到安全区域，在疏散或撤离的路线上应设立哨位，指明疏散，撤离的方向。</w:t>
            </w:r>
          </w:p>
          <w:p>
            <w:pPr>
              <w:spacing w:line="300" w:lineRule="exact"/>
              <w:rPr>
                <w:rFonts w:hint="eastAsia"/>
              </w:rPr>
            </w:pPr>
            <w:r>
              <w:rPr>
                <w:rFonts w:hint="eastAsia"/>
              </w:rPr>
              <w:t>7. 如自己受伤，不能移动，头脑清楚，要迅速判断自己的周围环境，查看自己受伤情况，及时向救护人员发出呼救；如果自己受伤，可以移动，尽可能离开事故危险区，对外伤流血处用毛巾压扎，并用自己的手按住出血处；</w:t>
            </w:r>
          </w:p>
          <w:p>
            <w:pPr>
              <w:spacing w:line="300" w:lineRule="exact"/>
              <w:rPr>
                <w:rFonts w:hint="eastAsia"/>
              </w:rPr>
            </w:pPr>
            <w:r>
              <w:rPr>
                <w:rFonts w:hint="eastAsia"/>
              </w:rPr>
              <w:t>8. 如果自己衣物着火，应立即脱去衣服，不能脱去时就地打滚，或滚到有水地面，用身体压灭火种，切忌不可跑动；</w:t>
            </w:r>
          </w:p>
          <w:p>
            <w:pPr>
              <w:spacing w:line="300" w:lineRule="exact"/>
              <w:rPr>
                <w:rFonts w:hint="eastAsia"/>
              </w:rPr>
            </w:pPr>
            <w:r>
              <w:rPr>
                <w:rFonts w:hint="eastAsia"/>
              </w:rPr>
              <w:t>9. 事故突发时，在保障自己安全的情况下，积极进行对同事的救助；</w:t>
            </w:r>
          </w:p>
          <w:p>
            <w:pPr>
              <w:spacing w:line="300" w:lineRule="exact"/>
              <w:rPr>
                <w:rFonts w:hint="eastAsia"/>
              </w:rPr>
            </w:pPr>
            <w:r>
              <w:rPr>
                <w:rFonts w:hint="eastAsia"/>
              </w:rPr>
              <w:t>10. 遇到事故后，有人发生惊慌，喊叫，乱跑情况，应及时强行制止，帮其撤离现场；</w:t>
            </w:r>
          </w:p>
          <w:p>
            <w:pPr>
              <w:spacing w:line="300" w:lineRule="exact"/>
              <w:rPr>
                <w:rFonts w:hint="eastAsia"/>
              </w:rPr>
            </w:pPr>
            <w:r>
              <w:rPr>
                <w:rFonts w:hint="eastAsia"/>
              </w:rPr>
              <w:t>11. 应急救援结束的条件：①现场危险因素已全部消除，没有导致次生，衍生事故的隐患；②中毒，受伤人员已得到安全救护；③岗位人员，应急人员清点完毕无失踪人员。</w:t>
            </w:r>
          </w:p>
          <w:p>
            <w:pPr>
              <w:spacing w:line="300" w:lineRule="exact"/>
            </w:pPr>
            <w:r>
              <w:rPr>
                <w:rFonts w:hint="eastAsia"/>
              </w:rPr>
              <w:t>12.应急处置结束后，做好现场及应急物资恢复工作和应急处置操作记录；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9323" w:type="dxa"/>
            <w:gridSpan w:val="7"/>
            <w:tcBorders>
              <w:top w:val="single" w:color="auto" w:sz="12" w:space="0"/>
            </w:tcBorders>
            <w:noWrap w:val="0"/>
            <w:vAlign w:val="center"/>
          </w:tcPr>
          <w:p>
            <w:pPr>
              <w:spacing w:line="300" w:lineRule="exact"/>
              <w:jc w:val="center"/>
            </w:pPr>
            <w:r>
              <w:rPr>
                <w:rFonts w:hint="eastAsia"/>
              </w:rPr>
              <w:t>注意事项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6" w:hRule="atLeast"/>
        </w:trPr>
        <w:tc>
          <w:tcPr>
            <w:tcW w:w="1314" w:type="dxa"/>
            <w:gridSpan w:val="2"/>
            <w:noWrap w:val="0"/>
            <w:vAlign w:val="center"/>
          </w:tcPr>
          <w:p>
            <w:pPr>
              <w:spacing w:line="300" w:lineRule="exact"/>
              <w:jc w:val="center"/>
            </w:pPr>
            <w:r>
              <w:rPr>
                <w:rFonts w:hint="eastAsia"/>
              </w:rPr>
              <w:t>注意事项</w:t>
            </w:r>
          </w:p>
        </w:tc>
        <w:tc>
          <w:tcPr>
            <w:tcW w:w="8009" w:type="dxa"/>
            <w:gridSpan w:val="5"/>
            <w:noWrap w:val="0"/>
            <w:vAlign w:val="top"/>
          </w:tcPr>
          <w:p>
            <w:pPr>
              <w:spacing w:line="300" w:lineRule="exact"/>
              <w:rPr>
                <w:rFonts w:hint="eastAsia"/>
              </w:rPr>
            </w:pPr>
            <w:r>
              <w:rPr>
                <w:rFonts w:hint="eastAsia"/>
              </w:rPr>
              <w:t>1.岗位操作人员要与当班班长和应急指挥中心加强信息沟通、传递；</w:t>
            </w:r>
          </w:p>
          <w:p>
            <w:pPr>
              <w:spacing w:line="300" w:lineRule="exact"/>
              <w:rPr>
                <w:rFonts w:hint="eastAsia"/>
              </w:rPr>
            </w:pPr>
            <w:r>
              <w:rPr>
                <w:rFonts w:hint="eastAsia"/>
              </w:rPr>
              <w:t>2.应急救援过程中，要重点做好切断电源、抢救伤员、隔离现场等工作；</w:t>
            </w:r>
          </w:p>
          <w:p>
            <w:pPr>
              <w:spacing w:line="300" w:lineRule="exact"/>
              <w:rPr>
                <w:rFonts w:hint="eastAsia"/>
              </w:rPr>
            </w:pPr>
            <w:r>
              <w:rPr>
                <w:rFonts w:hint="eastAsia"/>
              </w:rPr>
              <w:t>3.应急过程中产生的废弃物，报县应急局和环保局按要求进行处理。</w:t>
            </w:r>
          </w:p>
          <w:p>
            <w:pPr>
              <w:spacing w:line="300" w:lineRule="exact"/>
              <w:rPr>
                <w:rFonts w:hint="eastAsia"/>
              </w:rPr>
            </w:pPr>
            <w:r>
              <w:rPr>
                <w:rFonts w:hint="eastAsia"/>
              </w:rPr>
              <w:t>4. 爆炸危险区域内禁止使用普通工具，一定要用防爆工具；</w:t>
            </w:r>
          </w:p>
          <w:p>
            <w:pPr>
              <w:spacing w:line="300" w:lineRule="exact"/>
              <w:rPr>
                <w:rFonts w:hint="eastAsia"/>
              </w:rPr>
            </w:pPr>
            <w:r>
              <w:rPr>
                <w:rFonts w:hint="eastAsia"/>
              </w:rPr>
              <w:t>5. 事故发生后，首先立足于自救，准确地采取措施，防止次生灾害的蔓延；</w:t>
            </w:r>
          </w:p>
          <w:p>
            <w:pPr>
              <w:spacing w:line="300" w:lineRule="exact"/>
              <w:rPr>
                <w:rFonts w:hint="eastAsia"/>
              </w:rPr>
            </w:pPr>
            <w:r>
              <w:rPr>
                <w:rFonts w:hint="eastAsia"/>
              </w:rPr>
              <w:t>6. 发生事故后，首先应该保护个人的安全，在遇到事故时要镇定，行动要理智，井然有序；</w:t>
            </w:r>
          </w:p>
          <w:p>
            <w:pPr>
              <w:spacing w:line="300" w:lineRule="exact"/>
            </w:pPr>
            <w:r>
              <w:rPr>
                <w:rFonts w:hint="eastAsia"/>
              </w:rPr>
              <w:t>7. 按照应急救援预案的规定进行事故调查。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1314" w:type="dxa"/>
            <w:gridSpan w:val="2"/>
            <w:tcBorders>
              <w:bottom w:val="single" w:color="auto" w:sz="12" w:space="0"/>
            </w:tcBorders>
            <w:noWrap w:val="0"/>
            <w:vAlign w:val="center"/>
          </w:tcPr>
          <w:p>
            <w:pPr>
              <w:spacing w:line="300" w:lineRule="exact"/>
              <w:ind w:firstLine="105" w:firstLineChars="50"/>
              <w:jc w:val="center"/>
            </w:pPr>
            <w:r>
              <w:rPr>
                <w:rFonts w:hint="eastAsia"/>
              </w:rPr>
              <w:t>方案管理</w:t>
            </w:r>
          </w:p>
        </w:tc>
        <w:tc>
          <w:tcPr>
            <w:tcW w:w="8009" w:type="dxa"/>
            <w:gridSpan w:val="5"/>
            <w:tcBorders>
              <w:bottom w:val="single" w:color="auto" w:sz="12" w:space="0"/>
            </w:tcBorders>
            <w:noWrap w:val="0"/>
            <w:vAlign w:val="top"/>
          </w:tcPr>
          <w:p>
            <w:pPr>
              <w:spacing w:line="300" w:lineRule="exact"/>
            </w:pPr>
            <w:r>
              <w:t>1.</w:t>
            </w:r>
            <w:r>
              <w:rPr>
                <w:rFonts w:hint="eastAsia"/>
              </w:rPr>
              <w:t>应急演练：本现场处置方案每半年演练一次；</w:t>
            </w:r>
          </w:p>
          <w:p>
            <w:pPr>
              <w:spacing w:line="300" w:lineRule="exact"/>
              <w:rPr>
                <w:rFonts w:hint="eastAsia"/>
              </w:rPr>
            </w:pPr>
            <w:r>
              <w:t>2.</w:t>
            </w:r>
            <w:r>
              <w:rPr>
                <w:rFonts w:hint="eastAsia"/>
              </w:rPr>
              <w:t>方案修订：对照同行业事故案例、现场处置方案演练情况及相关法律法规和标准规范的要求，及时修订本方案；</w:t>
            </w:r>
          </w:p>
          <w:p>
            <w:pPr>
              <w:spacing w:line="300" w:lineRule="exact"/>
            </w:pPr>
            <w:r>
              <w:t>3.</w:t>
            </w:r>
            <w:r>
              <w:rPr>
                <w:rFonts w:hint="eastAsia"/>
              </w:rPr>
              <w:t>方案实施：本方案自发布之日起实施。</w:t>
            </w:r>
          </w:p>
        </w:tc>
      </w:tr>
    </w:tbl>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pStyle w:val="4"/>
        <w:spacing w:before="0" w:after="0" w:line="240" w:lineRule="auto"/>
        <w:jc w:val="center"/>
        <w:rPr>
          <w:rFonts w:ascii="黑体" w:hAnsi="黑体" w:eastAsia="黑体"/>
          <w:sz w:val="32"/>
          <w:szCs w:val="32"/>
        </w:rPr>
      </w:pPr>
      <w:bookmarkStart w:id="1530" w:name="_Toc13596"/>
      <w:bookmarkStart w:id="1531" w:name="_Toc4111"/>
      <w:r>
        <w:rPr>
          <w:rFonts w:hint="eastAsia" w:ascii="黑体" w:hAnsi="黑体" w:eastAsia="黑体"/>
          <w:sz w:val="32"/>
          <w:szCs w:val="32"/>
        </w:rPr>
        <w:t>3火灾事故现场处置方案</w:t>
      </w:r>
      <w:bookmarkEnd w:id="1530"/>
      <w:bookmarkEnd w:id="1531"/>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0"/>
        <w:gridCol w:w="1126"/>
        <w:gridCol w:w="3005"/>
        <w:gridCol w:w="57"/>
        <w:gridCol w:w="721"/>
        <w:gridCol w:w="28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tblHeader/>
        </w:trPr>
        <w:tc>
          <w:tcPr>
            <w:tcW w:w="5631" w:type="dxa"/>
            <w:gridSpan w:val="3"/>
            <w:tcBorders>
              <w:top w:val="single" w:color="auto" w:sz="12" w:space="0"/>
              <w:bottom w:val="single" w:color="auto" w:sz="12" w:space="0"/>
              <w:right w:val="single" w:color="auto" w:sz="4" w:space="0"/>
            </w:tcBorders>
            <w:noWrap w:val="0"/>
            <w:vAlign w:val="center"/>
          </w:tcPr>
          <w:p>
            <w:pPr>
              <w:spacing w:line="360" w:lineRule="exact"/>
              <w:jc w:val="center"/>
              <w:rPr>
                <w:rFonts w:hint="eastAsia" w:ascii="宋体" w:hAnsi="宋体" w:cs="宋体"/>
                <w:sz w:val="28"/>
                <w:szCs w:val="28"/>
              </w:rPr>
            </w:pPr>
            <w:r>
              <w:rPr>
                <w:rFonts w:hint="eastAsia" w:ascii="宋体" w:hAnsi="宋体" w:cs="宋体"/>
                <w:b/>
                <w:sz w:val="28"/>
                <w:szCs w:val="28"/>
                <w:lang w:eastAsia="zh-CN"/>
              </w:rPr>
              <w:t>南部县万达</w:t>
            </w:r>
            <w:r>
              <w:rPr>
                <w:rFonts w:hint="eastAsia" w:ascii="宋体" w:hAnsi="宋体" w:cs="宋体"/>
                <w:b/>
                <w:sz w:val="28"/>
                <w:szCs w:val="28"/>
              </w:rPr>
              <w:t>天然气有限公司</w:t>
            </w:r>
          </w:p>
        </w:tc>
        <w:tc>
          <w:tcPr>
            <w:tcW w:w="3630" w:type="dxa"/>
            <w:gridSpan w:val="3"/>
            <w:tcBorders>
              <w:top w:val="single" w:color="auto" w:sz="12" w:space="0"/>
              <w:left w:val="single" w:color="auto" w:sz="4" w:space="0"/>
              <w:bottom w:val="single" w:color="auto" w:sz="12" w:space="0"/>
            </w:tcBorders>
            <w:noWrap w:val="0"/>
            <w:vAlign w:val="center"/>
          </w:tcPr>
          <w:p>
            <w:pPr>
              <w:spacing w:line="360" w:lineRule="exact"/>
              <w:jc w:val="center"/>
              <w:rPr>
                <w:rFonts w:hint="eastAsia" w:ascii="宋体" w:hAnsi="宋体" w:cs="宋体"/>
                <w:sz w:val="28"/>
                <w:szCs w:val="28"/>
              </w:rPr>
            </w:pPr>
            <w:r>
              <w:rPr>
                <w:rFonts w:hint="eastAsia" w:ascii="宋体" w:hAnsi="宋体" w:cs="宋体"/>
                <w:b/>
                <w:sz w:val="28"/>
                <w:szCs w:val="28"/>
              </w:rPr>
              <w:t>火灾事故现场处置方案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9261" w:type="dxa"/>
            <w:gridSpan w:val="6"/>
            <w:tcBorders>
              <w:top w:val="single" w:color="auto" w:sz="12" w:space="0"/>
            </w:tcBorders>
            <w:noWrap w:val="0"/>
            <w:vAlign w:val="center"/>
          </w:tcPr>
          <w:p>
            <w:pPr>
              <w:spacing w:line="360" w:lineRule="exact"/>
              <w:jc w:val="center"/>
            </w:pPr>
            <w:r>
              <w:rPr>
                <w:rFonts w:hint="eastAsia"/>
              </w:rPr>
              <w:t>事故风险分析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0" w:hRule="atLeast"/>
        </w:trPr>
        <w:tc>
          <w:tcPr>
            <w:tcW w:w="1500" w:type="dxa"/>
            <w:noWrap w:val="0"/>
            <w:vAlign w:val="center"/>
          </w:tcPr>
          <w:p>
            <w:pPr>
              <w:spacing w:line="360" w:lineRule="exact"/>
              <w:jc w:val="center"/>
            </w:pPr>
            <w:r>
              <w:rPr>
                <w:rFonts w:hint="eastAsia"/>
              </w:rPr>
              <w:t>事故风险</w:t>
            </w:r>
          </w:p>
          <w:p>
            <w:pPr>
              <w:spacing w:line="360" w:lineRule="exact"/>
              <w:jc w:val="center"/>
              <w:rPr>
                <w:rFonts w:hint="eastAsia"/>
              </w:rPr>
            </w:pPr>
            <w:r>
              <w:rPr>
                <w:rFonts w:hint="eastAsia"/>
              </w:rPr>
              <w:t>描述</w:t>
            </w:r>
          </w:p>
        </w:tc>
        <w:tc>
          <w:tcPr>
            <w:tcW w:w="7761" w:type="dxa"/>
            <w:gridSpan w:val="5"/>
            <w:noWrap w:val="0"/>
            <w:vAlign w:val="top"/>
          </w:tcPr>
          <w:p>
            <w:r>
              <w:rPr>
                <w:rFonts w:hint="eastAsia"/>
              </w:rPr>
              <w:t>事故类型：火灾事故</w:t>
            </w:r>
          </w:p>
          <w:p>
            <w:pPr>
              <w:rPr>
                <w:rFonts w:hint="eastAsia"/>
              </w:rPr>
            </w:pPr>
            <w:r>
              <w:rPr>
                <w:rFonts w:hint="eastAsia"/>
              </w:rPr>
              <w:t>事故发生的区域、地点或装置名称：事故发生于公司各燃气输送管网、站场。</w:t>
            </w:r>
          </w:p>
          <w:p>
            <w:pPr>
              <w:rPr>
                <w:rFonts w:hint="eastAsia"/>
              </w:rPr>
            </w:pPr>
            <w:r>
              <w:rPr>
                <w:rFonts w:hint="eastAsia"/>
              </w:rPr>
              <w:t>事故发生的可能时间、严重程度及影响范围：可能发生的</w:t>
            </w:r>
            <w:r>
              <w:t>时间不</w:t>
            </w:r>
            <w:r>
              <w:rPr>
                <w:rFonts w:hint="eastAsia"/>
              </w:rPr>
              <w:t>确定。火灾可能导致人员伤亡。轻则影响生产运行，重则对站场区域、管网范围内的单位、小区、人员造成人员伤亡事故和重大财产损失。</w:t>
            </w:r>
          </w:p>
          <w:p>
            <w:pPr>
              <w:spacing w:line="360" w:lineRule="exact"/>
            </w:pPr>
            <w:r>
              <w:rPr>
                <w:rFonts w:hint="eastAsia"/>
              </w:rPr>
              <w:t>事故可能引发的次生、衍生事故：爆炸事故、建构筑物坍塌、人员中毒等。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500" w:type="dxa"/>
            <w:tcBorders>
              <w:bottom w:val="single" w:color="auto" w:sz="12" w:space="0"/>
            </w:tcBorders>
            <w:noWrap w:val="0"/>
            <w:vAlign w:val="center"/>
          </w:tcPr>
          <w:p>
            <w:pPr>
              <w:spacing w:line="360" w:lineRule="exact"/>
              <w:jc w:val="center"/>
            </w:pPr>
            <w:r>
              <w:rPr>
                <w:rFonts w:hint="eastAsia"/>
              </w:rPr>
              <w:t>事故原因</w:t>
            </w:r>
          </w:p>
          <w:p>
            <w:pPr>
              <w:spacing w:line="360" w:lineRule="exact"/>
              <w:jc w:val="center"/>
            </w:pPr>
            <w:r>
              <w:rPr>
                <w:rFonts w:hint="eastAsia"/>
              </w:rPr>
              <w:t>分析</w:t>
            </w:r>
          </w:p>
        </w:tc>
        <w:tc>
          <w:tcPr>
            <w:tcW w:w="4188" w:type="dxa"/>
            <w:gridSpan w:val="3"/>
            <w:tcBorders>
              <w:bottom w:val="single" w:color="auto" w:sz="12" w:space="0"/>
            </w:tcBorders>
            <w:noWrap w:val="0"/>
            <w:vAlign w:val="top"/>
          </w:tcPr>
          <w:p>
            <w:pPr>
              <w:spacing w:line="360" w:lineRule="exact"/>
            </w:pPr>
            <w:r>
              <w:rPr>
                <w:rFonts w:hint="eastAsia"/>
              </w:rPr>
              <w:t>天然气泄漏遇明火；输气管道静电跨接及接地线损坏或接触不良；避雷装置失灵；使用铁制工具碰击或敲击产生火花；使用不防爆工具、器材；操作失误；电气设备选型不当，防爆隔爆性能不符合要求；电线老化、绝缘损坏、发生短路等</w:t>
            </w:r>
          </w:p>
        </w:tc>
        <w:tc>
          <w:tcPr>
            <w:tcW w:w="721" w:type="dxa"/>
            <w:tcBorders>
              <w:bottom w:val="single" w:color="auto" w:sz="12" w:space="0"/>
            </w:tcBorders>
            <w:noWrap w:val="0"/>
            <w:vAlign w:val="center"/>
          </w:tcPr>
          <w:p>
            <w:pPr>
              <w:spacing w:line="360" w:lineRule="exact"/>
              <w:jc w:val="center"/>
            </w:pPr>
            <w:r>
              <w:rPr>
                <w:rFonts w:hint="eastAsia"/>
              </w:rPr>
              <w:t>事故征兆</w:t>
            </w:r>
          </w:p>
        </w:tc>
        <w:tc>
          <w:tcPr>
            <w:tcW w:w="2852" w:type="dxa"/>
            <w:tcBorders>
              <w:bottom w:val="single" w:color="auto" w:sz="12" w:space="0"/>
            </w:tcBorders>
            <w:noWrap w:val="0"/>
            <w:vAlign w:val="center"/>
          </w:tcPr>
          <w:p>
            <w:pPr>
              <w:spacing w:line="360" w:lineRule="exact"/>
            </w:pPr>
            <w:r>
              <w:rPr>
                <w:rFonts w:hint="eastAsia"/>
              </w:rPr>
              <w:t>天然气泄漏，气味大，静电接地报警器报警，防雷防静电检测不合格，有火花等。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9261" w:type="dxa"/>
            <w:gridSpan w:val="6"/>
            <w:tcBorders>
              <w:top w:val="single" w:color="auto" w:sz="12" w:space="0"/>
            </w:tcBorders>
            <w:noWrap w:val="0"/>
            <w:vAlign w:val="center"/>
          </w:tcPr>
          <w:p>
            <w:pPr>
              <w:spacing w:line="360" w:lineRule="exact"/>
              <w:jc w:val="center"/>
            </w:pPr>
            <w:r>
              <w:rPr>
                <w:rFonts w:hint="eastAsia"/>
              </w:rPr>
              <w:t>应急工作职责</w:t>
            </w:r>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500" w:type="dxa"/>
            <w:noWrap w:val="0"/>
            <w:vAlign w:val="center"/>
          </w:tcPr>
          <w:p>
            <w:pPr>
              <w:spacing w:line="360" w:lineRule="exact"/>
              <w:jc w:val="center"/>
            </w:pPr>
            <w:r>
              <w:rPr>
                <w:rFonts w:hint="eastAsia"/>
              </w:rPr>
              <w:t>应急职务</w:t>
            </w:r>
          </w:p>
        </w:tc>
        <w:tc>
          <w:tcPr>
            <w:tcW w:w="1126" w:type="dxa"/>
            <w:noWrap w:val="0"/>
            <w:vAlign w:val="center"/>
          </w:tcPr>
          <w:p>
            <w:pPr>
              <w:spacing w:line="360" w:lineRule="exact"/>
              <w:jc w:val="center"/>
            </w:pPr>
            <w:r>
              <w:rPr>
                <w:rFonts w:hint="eastAsia"/>
              </w:rPr>
              <w:t>对应人员</w:t>
            </w:r>
          </w:p>
        </w:tc>
        <w:tc>
          <w:tcPr>
            <w:tcW w:w="6635" w:type="dxa"/>
            <w:gridSpan w:val="4"/>
            <w:noWrap w:val="0"/>
            <w:vAlign w:val="center"/>
          </w:tcPr>
          <w:p>
            <w:pPr>
              <w:spacing w:line="360" w:lineRule="exact"/>
              <w:jc w:val="center"/>
            </w:pPr>
            <w:r>
              <w:rPr>
                <w:rFonts w:hint="eastAsia"/>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500" w:type="dxa"/>
            <w:noWrap w:val="0"/>
            <w:vAlign w:val="center"/>
          </w:tcPr>
          <w:p>
            <w:pPr>
              <w:spacing w:line="360" w:lineRule="exact"/>
              <w:jc w:val="center"/>
            </w:pPr>
            <w:r>
              <w:rPr>
                <w:rFonts w:hint="eastAsia"/>
              </w:rPr>
              <w:t>组长</w:t>
            </w:r>
          </w:p>
        </w:tc>
        <w:tc>
          <w:tcPr>
            <w:tcW w:w="1126" w:type="dxa"/>
            <w:noWrap w:val="0"/>
            <w:vAlign w:val="center"/>
          </w:tcPr>
          <w:p>
            <w:pPr>
              <w:spacing w:line="360" w:lineRule="exact"/>
              <w:jc w:val="center"/>
            </w:pPr>
            <w:r>
              <w:rPr>
                <w:rFonts w:hint="eastAsia"/>
              </w:rPr>
              <w:t>当班班长</w:t>
            </w:r>
          </w:p>
        </w:tc>
        <w:tc>
          <w:tcPr>
            <w:tcW w:w="6635" w:type="dxa"/>
            <w:gridSpan w:val="4"/>
            <w:noWrap w:val="0"/>
            <w:vAlign w:val="top"/>
          </w:tcPr>
          <w:p>
            <w:pPr>
              <w:spacing w:line="360" w:lineRule="exact"/>
              <w:rPr>
                <w:rFonts w:hint="eastAsia"/>
              </w:rPr>
            </w:pPr>
            <w:r>
              <w:t>1.</w:t>
            </w:r>
            <w:r>
              <w:rPr>
                <w:rFonts w:hint="eastAsia"/>
              </w:rPr>
              <w:t>启动应急处置方案，指挥当班应急处置，需要时指挥员工向安全位置撤离；</w:t>
            </w:r>
          </w:p>
          <w:p>
            <w:pPr>
              <w:spacing w:line="360" w:lineRule="exact"/>
            </w:pPr>
            <w:r>
              <w:t>2.</w:t>
            </w:r>
            <w:r>
              <w:rPr>
                <w:rFonts w:hint="eastAsia"/>
              </w:rPr>
              <w:t>清点人数；</w:t>
            </w:r>
          </w:p>
          <w:p>
            <w:pPr>
              <w:spacing w:line="360" w:lineRule="exact"/>
            </w:pPr>
            <w:r>
              <w:t>3.</w:t>
            </w:r>
            <w:r>
              <w:rPr>
                <w:rFonts w:hint="eastAsia"/>
              </w:rPr>
              <w:t>通知周边人员撤离；</w:t>
            </w:r>
          </w:p>
          <w:p>
            <w:pPr>
              <w:spacing w:line="360" w:lineRule="exact"/>
            </w:pPr>
            <w:r>
              <w:t>4.</w:t>
            </w:r>
            <w:r>
              <w:rPr>
                <w:rFonts w:hint="eastAsia"/>
              </w:rPr>
              <w:t>在事故发生时，负责应急状态下的岗位员工安全；</w:t>
            </w:r>
          </w:p>
          <w:p>
            <w:pPr>
              <w:spacing w:line="360" w:lineRule="exact"/>
            </w:pPr>
            <w:r>
              <w:t>5.</w:t>
            </w:r>
            <w:r>
              <w:rPr>
                <w:rFonts w:hint="eastAsia"/>
              </w:rPr>
              <w:t>要在发生事故时及时向负责人汇报情况；</w:t>
            </w:r>
          </w:p>
          <w:p>
            <w:pPr>
              <w:spacing w:line="360" w:lineRule="exact"/>
            </w:pPr>
            <w:r>
              <w:t>6.</w:t>
            </w:r>
            <w:r>
              <w:rPr>
                <w:rFonts w:hint="eastAsia"/>
              </w:rPr>
              <w:t>在保证自身安全的情况下采取措施，进行事故处理；</w:t>
            </w:r>
          </w:p>
          <w:p>
            <w:pPr>
              <w:spacing w:line="360" w:lineRule="exact"/>
            </w:pPr>
            <w:r>
              <w:t>7.</w:t>
            </w:r>
            <w:r>
              <w:rPr>
                <w:rFonts w:hint="eastAsia"/>
              </w:rPr>
              <w:t>按照现场处置流程组织现场处置。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500" w:type="dxa"/>
            <w:tcBorders>
              <w:bottom w:val="single" w:color="auto" w:sz="12" w:space="0"/>
            </w:tcBorders>
            <w:noWrap w:val="0"/>
            <w:vAlign w:val="center"/>
          </w:tcPr>
          <w:p>
            <w:pPr>
              <w:spacing w:line="360" w:lineRule="exact"/>
              <w:jc w:val="center"/>
            </w:pPr>
            <w:r>
              <w:rPr>
                <w:rFonts w:hint="eastAsia"/>
              </w:rPr>
              <w:t>组员</w:t>
            </w:r>
          </w:p>
        </w:tc>
        <w:tc>
          <w:tcPr>
            <w:tcW w:w="1126" w:type="dxa"/>
            <w:tcBorders>
              <w:bottom w:val="single" w:color="auto" w:sz="12" w:space="0"/>
            </w:tcBorders>
            <w:noWrap w:val="0"/>
            <w:vAlign w:val="center"/>
          </w:tcPr>
          <w:p>
            <w:pPr>
              <w:spacing w:line="360" w:lineRule="exact"/>
              <w:jc w:val="center"/>
            </w:pPr>
            <w:r>
              <w:rPr>
                <w:rFonts w:hint="eastAsia"/>
              </w:rPr>
              <w:t>当班员工</w:t>
            </w:r>
          </w:p>
        </w:tc>
        <w:tc>
          <w:tcPr>
            <w:tcW w:w="6635" w:type="dxa"/>
            <w:gridSpan w:val="4"/>
            <w:tcBorders>
              <w:bottom w:val="single" w:color="auto" w:sz="12" w:space="0"/>
            </w:tcBorders>
            <w:noWrap w:val="0"/>
            <w:vAlign w:val="top"/>
          </w:tcPr>
          <w:p>
            <w:pPr>
              <w:rPr>
                <w:rFonts w:hint="eastAsia"/>
              </w:rPr>
            </w:pPr>
            <w:r>
              <w:rPr>
                <w:rFonts w:hint="eastAsia"/>
              </w:rPr>
              <w:t>1、发现管道泄漏火灾，应立即报告班组长；</w:t>
            </w:r>
          </w:p>
          <w:p>
            <w:pPr>
              <w:rPr>
                <w:rFonts w:hint="eastAsia"/>
              </w:rPr>
            </w:pPr>
            <w:r>
              <w:rPr>
                <w:rFonts w:hint="eastAsia"/>
              </w:rPr>
              <w:t>2、实施系统隔断阀的关闭、指挥人员紧急疏散、设置安全隔离区域；</w:t>
            </w:r>
          </w:p>
          <w:p>
            <w:pPr>
              <w:rPr>
                <w:rFonts w:hint="eastAsia"/>
              </w:rPr>
            </w:pPr>
            <w:r>
              <w:rPr>
                <w:rFonts w:hint="eastAsia"/>
              </w:rPr>
              <w:t>3、严格按操作规程要求，做好个人防护，听从班组长调遣实施现场处置方案。</w:t>
            </w:r>
          </w:p>
          <w:p>
            <w:pPr>
              <w:spacing w:line="360" w:lineRule="exact"/>
              <w:rPr>
                <w:rFonts w:hint="eastAsia"/>
              </w:rPr>
            </w:pPr>
            <w:r>
              <w:t>4.</w:t>
            </w:r>
            <w:r>
              <w:rPr>
                <w:rFonts w:hint="eastAsia"/>
              </w:rPr>
              <w:t>作为机动人员随时支援其他人员；</w:t>
            </w:r>
          </w:p>
          <w:p>
            <w:pPr>
              <w:spacing w:line="360" w:lineRule="exact"/>
              <w:rPr>
                <w:rFonts w:hint="eastAsia"/>
              </w:rPr>
            </w:pPr>
            <w:r>
              <w:rPr>
                <w:rFonts w:hint="eastAsia"/>
              </w:rPr>
              <w:t>5.负责救护伤员。</w:t>
            </w:r>
          </w:p>
          <w:p>
            <w:pPr>
              <w:spacing w:line="36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9261" w:type="dxa"/>
            <w:gridSpan w:val="6"/>
            <w:tcBorders>
              <w:top w:val="single" w:color="auto" w:sz="12" w:space="0"/>
            </w:tcBorders>
            <w:noWrap w:val="0"/>
            <w:vAlign w:val="center"/>
          </w:tcPr>
          <w:p>
            <w:pPr>
              <w:spacing w:line="360" w:lineRule="exact"/>
              <w:jc w:val="center"/>
            </w:pPr>
            <w:r>
              <w:rPr>
                <w:rFonts w:hint="eastAsia"/>
              </w:rPr>
              <w:t>应急处置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500" w:type="dxa"/>
            <w:noWrap w:val="0"/>
            <w:vAlign w:val="center"/>
          </w:tcPr>
          <w:p>
            <w:pPr>
              <w:spacing w:line="360" w:lineRule="exact"/>
              <w:jc w:val="center"/>
            </w:pPr>
            <w:r>
              <w:rPr>
                <w:rFonts w:hint="eastAsia"/>
              </w:rPr>
              <w:t>报警程序</w:t>
            </w:r>
          </w:p>
        </w:tc>
        <w:tc>
          <w:tcPr>
            <w:tcW w:w="7761" w:type="dxa"/>
            <w:gridSpan w:val="5"/>
            <w:noWrap w:val="0"/>
            <w:vAlign w:val="top"/>
          </w:tcPr>
          <w:p>
            <w:pPr>
              <w:spacing w:line="300" w:lineRule="exact"/>
            </w:pPr>
            <w:r>
              <w:rPr>
                <w:rFonts w:hint="eastAsia"/>
              </w:rPr>
              <w:t>发现征兆要立即报告当班班长，同时上报公司应急管理办公室、总指挥和相关单位，简要说明事故情况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500" w:type="dxa"/>
            <w:noWrap w:val="0"/>
            <w:vAlign w:val="center"/>
          </w:tcPr>
          <w:p>
            <w:pPr>
              <w:spacing w:line="360" w:lineRule="exact"/>
              <w:jc w:val="center"/>
            </w:pPr>
            <w:r>
              <w:rPr>
                <w:rFonts w:hint="eastAsia"/>
              </w:rPr>
              <w:t>报警电话</w:t>
            </w:r>
          </w:p>
        </w:tc>
        <w:tc>
          <w:tcPr>
            <w:tcW w:w="7761" w:type="dxa"/>
            <w:gridSpan w:val="5"/>
            <w:noWrap w:val="0"/>
            <w:vAlign w:val="top"/>
          </w:tcPr>
          <w:p>
            <w:pPr>
              <w:spacing w:line="300" w:lineRule="exact"/>
            </w:pPr>
            <w:r>
              <w:rPr>
                <w:rFonts w:hint="eastAsia"/>
              </w:rPr>
              <w:t>公司应急值守电话：</w:t>
            </w:r>
            <w:r>
              <w:rPr>
                <w:rFonts w:hint="eastAsia"/>
                <w:lang w:val="en-US" w:eastAsia="zh-CN"/>
              </w:rPr>
              <w:t>0817-5577333</w:t>
            </w:r>
            <w:r>
              <w:rPr>
                <w:rFonts w:hint="eastAsia"/>
              </w:rPr>
              <w:t xml:space="preserve">；火灾：119 ；  伤员急救：120  ； 公安：110 ； </w:t>
            </w:r>
            <w:r>
              <w:rPr>
                <w:rFonts w:hint="eastAsia"/>
                <w:lang w:eastAsia="zh-CN"/>
              </w:rPr>
              <w:t>南部</w:t>
            </w:r>
            <w:r>
              <w:rPr>
                <w:rFonts w:hint="eastAsia"/>
              </w:rPr>
              <w:t>县应急局：</w:t>
            </w:r>
            <w:r>
              <w:rPr>
                <w:rFonts w:hint="eastAsia"/>
                <w:lang w:val="en-US" w:eastAsia="zh-CN"/>
              </w:rPr>
              <w:t>0817-5522425</w:t>
            </w:r>
            <w:r>
              <w:rPr>
                <w:rFonts w:hint="eastAsia"/>
              </w:rPr>
              <w:t xml:space="preserve"> ； </w:t>
            </w:r>
            <w:r>
              <w:rPr>
                <w:rFonts w:hint="eastAsia"/>
                <w:lang w:eastAsia="zh-CN"/>
              </w:rPr>
              <w:t>南部</w:t>
            </w:r>
            <w:r>
              <w:rPr>
                <w:rFonts w:hint="eastAsia"/>
              </w:rPr>
              <w:t>县住建局</w:t>
            </w:r>
            <w:r>
              <w:rPr>
                <w:rFonts w:hint="eastAsia"/>
                <w:lang w:val="en-US" w:eastAsia="zh-CN"/>
              </w:rPr>
              <w:t>0817-5522251</w:t>
            </w: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500" w:type="dxa"/>
            <w:tcBorders>
              <w:bottom w:val="single" w:color="auto" w:sz="12" w:space="0"/>
            </w:tcBorders>
            <w:noWrap w:val="0"/>
            <w:vAlign w:val="center"/>
          </w:tcPr>
          <w:p>
            <w:pPr>
              <w:spacing w:line="360" w:lineRule="exact"/>
              <w:jc w:val="center"/>
            </w:pPr>
            <w:r>
              <w:rPr>
                <w:rFonts w:hint="eastAsia"/>
              </w:rPr>
              <w:t>应急处</w:t>
            </w:r>
          </w:p>
          <w:p>
            <w:pPr>
              <w:spacing w:line="360" w:lineRule="exact"/>
              <w:jc w:val="center"/>
            </w:pPr>
            <w:r>
              <w:rPr>
                <w:rFonts w:hint="eastAsia"/>
              </w:rPr>
              <w:t>置措施</w:t>
            </w:r>
          </w:p>
        </w:tc>
        <w:tc>
          <w:tcPr>
            <w:tcW w:w="7761" w:type="dxa"/>
            <w:gridSpan w:val="5"/>
            <w:tcBorders>
              <w:bottom w:val="single" w:color="auto" w:sz="12" w:space="0"/>
            </w:tcBorders>
            <w:noWrap w:val="0"/>
            <w:vAlign w:val="center"/>
          </w:tcPr>
          <w:p>
            <w:pPr>
              <w:spacing w:line="360" w:lineRule="exact"/>
              <w:rPr>
                <w:rFonts w:hint="eastAsia"/>
              </w:rPr>
            </w:pPr>
            <w:r>
              <w:rPr>
                <w:rFonts w:hint="eastAsia"/>
              </w:rPr>
              <w:t>1.岗位人员发现异常情况，要及时报告当班班长；</w:t>
            </w:r>
          </w:p>
          <w:p>
            <w:pPr>
              <w:spacing w:line="360" w:lineRule="exact"/>
              <w:rPr>
                <w:rFonts w:hint="eastAsia"/>
              </w:rPr>
            </w:pPr>
            <w:r>
              <w:rPr>
                <w:rFonts w:hint="eastAsia"/>
              </w:rPr>
              <w:t>2.首先切断电源，关闭紧急切断阀门，并指挥附近所有车辆驶离到安全地带。同时报告应急管理办公室；</w:t>
            </w:r>
          </w:p>
          <w:p>
            <w:pPr>
              <w:spacing w:line="360" w:lineRule="exact"/>
              <w:rPr>
                <w:rFonts w:hint="eastAsia"/>
              </w:rPr>
            </w:pPr>
            <w:r>
              <w:rPr>
                <w:rFonts w:hint="eastAsia"/>
              </w:rPr>
              <w:t>3.现场处理人员穿消防服；</w:t>
            </w:r>
          </w:p>
          <w:p>
            <w:pPr>
              <w:spacing w:line="360" w:lineRule="exact"/>
              <w:rPr>
                <w:rFonts w:hint="eastAsia"/>
              </w:rPr>
            </w:pPr>
            <w:r>
              <w:rPr>
                <w:rFonts w:hint="eastAsia"/>
              </w:rPr>
              <w:t>4.非救援人员，应及时疏散到安全地带；</w:t>
            </w:r>
          </w:p>
          <w:p>
            <w:pPr>
              <w:spacing w:line="360" w:lineRule="exact"/>
              <w:rPr>
                <w:rFonts w:hint="eastAsia"/>
              </w:rPr>
            </w:pPr>
            <w:r>
              <w:rPr>
                <w:rFonts w:hint="eastAsia"/>
              </w:rPr>
              <w:t>5. 疏散周边群众，对附近住户或人群进行口头通告，要求立即远离事故点到100米以外的地方</w:t>
            </w:r>
          </w:p>
          <w:p>
            <w:pPr>
              <w:spacing w:line="360" w:lineRule="exact"/>
              <w:rPr>
                <w:rFonts w:hint="eastAsia"/>
              </w:rPr>
            </w:pPr>
            <w:r>
              <w:rPr>
                <w:rFonts w:hint="eastAsia"/>
              </w:rPr>
              <w:t>6.电气火灾：①发生电气火灾，首先切断总电源，燃后用二氧化碳灭火器扑灭；严禁用水来扑灭。②当无法切断电源时，应在确保人员不触电的情况下，用二氧化碳灭火器直接向闸刀、开关、电线上的火源喷射灭火剂，创造条件，尽快切断电源，然后全面灭火。</w:t>
            </w:r>
          </w:p>
          <w:p>
            <w:pPr>
              <w:spacing w:line="360" w:lineRule="exact"/>
              <w:ind w:left="210" w:hanging="210" w:hangingChars="100"/>
            </w:pPr>
            <w:r>
              <w:rPr>
                <w:rFonts w:hint="eastAsia"/>
              </w:rPr>
              <w:t>7.变压器火灾：（1）首先停止其他作业，疏散车辆和人员到安全区域。（2）用灭火器进行扑救，对浸油型变压器应取沙土进行掩埋，防止油火蔓延。（3）对事故周边方圆100米范围内进行警戒，禁止任何车辆人员进入，有序进行疏散，等待救援。</w:t>
            </w:r>
          </w:p>
          <w:p>
            <w:pPr>
              <w:spacing w:line="360" w:lineRule="exact"/>
              <w:ind w:left="210" w:hanging="210" w:hangingChars="100"/>
              <w:rPr>
                <w:rFonts w:hint="eastAsia"/>
              </w:rPr>
            </w:pPr>
            <w:r>
              <w:rPr>
                <w:rFonts w:hint="eastAsia"/>
              </w:rPr>
              <w:t>8 在撤离时应采用简易有效地个人防护措施（用湿毛巾捂住口鼻等措施）。应向上风向转移，并有专人引导和护送疏散人员到安全区域，在疏散或撤离的路线上应设立哨位，指明疏散，撤离的方向。</w:t>
            </w:r>
          </w:p>
          <w:p>
            <w:pPr>
              <w:spacing w:line="360" w:lineRule="exact"/>
              <w:rPr>
                <w:rFonts w:hint="eastAsia"/>
              </w:rPr>
            </w:pPr>
            <w:r>
              <w:rPr>
                <w:rFonts w:hint="eastAsia"/>
              </w:rPr>
              <w:t>9. 如自己受伤，不能移动，头脑清楚，要迅速判断自己的周围环境，查看自己受伤情况，及时向救护人员发出呼救；如果自己受伤，可以移动，尽可能离开事故危险区，对外伤流血处用毛巾压扎，并用自己的手按住出血处；</w:t>
            </w:r>
          </w:p>
          <w:p>
            <w:pPr>
              <w:spacing w:line="360" w:lineRule="exact"/>
              <w:rPr>
                <w:rFonts w:hint="eastAsia"/>
              </w:rPr>
            </w:pPr>
            <w:r>
              <w:rPr>
                <w:rFonts w:hint="eastAsia"/>
              </w:rPr>
              <w:t>10. 如果自己衣物着火，应立即脱去衣服，不能脱去时就地打滚，或滚到有水地面，用身体压灭火种，切忌不可跑动；</w:t>
            </w:r>
          </w:p>
          <w:p>
            <w:pPr>
              <w:spacing w:line="360" w:lineRule="exact"/>
              <w:rPr>
                <w:rFonts w:hint="eastAsia"/>
              </w:rPr>
            </w:pPr>
            <w:r>
              <w:rPr>
                <w:rFonts w:hint="eastAsia"/>
              </w:rPr>
              <w:t>11. 应急救援结束的条件：①现场危险因素已全部消除，没有导致次生，衍生事故的隐患；②中毒，受伤人员已得到安全救护；③岗位人员，应急人员清点完毕无失踪人员。</w:t>
            </w:r>
          </w:p>
          <w:p>
            <w:pPr>
              <w:spacing w:line="360" w:lineRule="exact"/>
            </w:pPr>
            <w:r>
              <w:rPr>
                <w:rFonts w:hint="eastAsia"/>
              </w:rPr>
              <w:t>12.应急处置结束后，做好现场及应急物资恢复工作和应急处置操作记录。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9261" w:type="dxa"/>
            <w:gridSpan w:val="6"/>
            <w:tcBorders>
              <w:top w:val="single" w:color="auto" w:sz="12" w:space="0"/>
            </w:tcBorders>
            <w:noWrap w:val="0"/>
            <w:vAlign w:val="center"/>
          </w:tcPr>
          <w:p>
            <w:pPr>
              <w:spacing w:line="360" w:lineRule="exact"/>
              <w:jc w:val="center"/>
            </w:pPr>
            <w:r>
              <w:rPr>
                <w:rFonts w:hint="eastAsia"/>
              </w:rPr>
              <w:t>注意事项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6" w:hRule="atLeast"/>
        </w:trPr>
        <w:tc>
          <w:tcPr>
            <w:tcW w:w="1500" w:type="dxa"/>
            <w:noWrap w:val="0"/>
            <w:vAlign w:val="center"/>
          </w:tcPr>
          <w:p>
            <w:pPr>
              <w:spacing w:line="360" w:lineRule="exact"/>
              <w:jc w:val="center"/>
            </w:pPr>
            <w:r>
              <w:rPr>
                <w:rFonts w:hint="eastAsia"/>
              </w:rPr>
              <w:t>注意事项</w:t>
            </w:r>
          </w:p>
        </w:tc>
        <w:tc>
          <w:tcPr>
            <w:tcW w:w="7761" w:type="dxa"/>
            <w:gridSpan w:val="5"/>
            <w:noWrap w:val="0"/>
            <w:vAlign w:val="top"/>
          </w:tcPr>
          <w:p>
            <w:pPr>
              <w:spacing w:line="360" w:lineRule="exact"/>
              <w:rPr>
                <w:rFonts w:hint="eastAsia"/>
              </w:rPr>
            </w:pPr>
            <w:r>
              <w:rPr>
                <w:rFonts w:hint="eastAsia"/>
              </w:rPr>
              <w:t>1.岗位人员发现异常情况，要及时报告当班班长和应急管理办公室；</w:t>
            </w:r>
          </w:p>
          <w:p>
            <w:pPr>
              <w:spacing w:line="360" w:lineRule="exact"/>
              <w:rPr>
                <w:rFonts w:hint="eastAsia"/>
              </w:rPr>
            </w:pPr>
            <w:r>
              <w:rPr>
                <w:rFonts w:hint="eastAsia"/>
              </w:rPr>
              <w:t>2.岗位操作人员要与当班班长和值班人员加强信息沟通、传递；</w:t>
            </w:r>
          </w:p>
          <w:p>
            <w:pPr>
              <w:spacing w:line="360" w:lineRule="exact"/>
              <w:rPr>
                <w:rFonts w:hint="eastAsia"/>
              </w:rPr>
            </w:pPr>
            <w:r>
              <w:rPr>
                <w:rFonts w:hint="eastAsia"/>
              </w:rPr>
              <w:t>3.非救援人员，应及时疏散到安全地带；</w:t>
            </w:r>
          </w:p>
          <w:p>
            <w:pPr>
              <w:spacing w:line="360" w:lineRule="exact"/>
              <w:rPr>
                <w:rFonts w:hint="eastAsia"/>
              </w:rPr>
            </w:pPr>
            <w:r>
              <w:rPr>
                <w:rFonts w:hint="eastAsia"/>
              </w:rPr>
              <w:t>4.应急过程中产生的废弃物，报县应急局和环保局按要求进行处理。</w:t>
            </w:r>
          </w:p>
          <w:p>
            <w:pPr>
              <w:spacing w:line="360" w:lineRule="exact"/>
              <w:rPr>
                <w:rFonts w:hint="eastAsia"/>
              </w:rPr>
            </w:pPr>
            <w:r>
              <w:rPr>
                <w:rFonts w:hint="eastAsia"/>
              </w:rPr>
              <w:t>5. 爆炸危险区域内禁止使用普通工具，一定要用防爆工具；</w:t>
            </w:r>
          </w:p>
          <w:p>
            <w:pPr>
              <w:spacing w:line="360" w:lineRule="exact"/>
              <w:rPr>
                <w:rFonts w:hint="eastAsia"/>
              </w:rPr>
            </w:pPr>
            <w:r>
              <w:rPr>
                <w:rFonts w:hint="eastAsia"/>
              </w:rPr>
              <w:t>6. 事故发生后，加气站首先立足于自救，准确地采取措施，防止次生灾害的蔓延；</w:t>
            </w:r>
          </w:p>
          <w:p>
            <w:pPr>
              <w:spacing w:line="360" w:lineRule="exact"/>
              <w:rPr>
                <w:rFonts w:hint="eastAsia"/>
              </w:rPr>
            </w:pPr>
            <w:r>
              <w:rPr>
                <w:rFonts w:hint="eastAsia"/>
              </w:rPr>
              <w:t>7. 发生事故后，首先应该保护个人的安全，在遇到事故时要镇定，行动要理智，井然有序；</w:t>
            </w:r>
          </w:p>
          <w:p>
            <w:pPr>
              <w:spacing w:line="360" w:lineRule="exact"/>
              <w:rPr>
                <w:rFonts w:hint="eastAsia"/>
              </w:rPr>
            </w:pPr>
            <w:r>
              <w:rPr>
                <w:rFonts w:hint="eastAsia"/>
              </w:rPr>
              <w:t>8. 事故突发时，在保障自己安全的情况下，积极进行对同事的救助；</w:t>
            </w:r>
          </w:p>
          <w:p>
            <w:pPr>
              <w:spacing w:line="360" w:lineRule="exact"/>
              <w:rPr>
                <w:rFonts w:hint="eastAsia"/>
              </w:rPr>
            </w:pPr>
            <w:r>
              <w:rPr>
                <w:rFonts w:hint="eastAsia"/>
              </w:rPr>
              <w:t>9. 遇到事故后，有人发生惊慌，喊叫，乱跑情况，应及时强行制止，帮其撤离现场；</w:t>
            </w:r>
          </w:p>
          <w:p>
            <w:pPr>
              <w:spacing w:line="360" w:lineRule="exact"/>
            </w:pPr>
            <w:r>
              <w:rPr>
                <w:rFonts w:hint="eastAsia"/>
              </w:rPr>
              <w:t>10. 按规定进行事故调查。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1500" w:type="dxa"/>
            <w:tcBorders>
              <w:bottom w:val="single" w:color="auto" w:sz="12" w:space="0"/>
            </w:tcBorders>
            <w:noWrap w:val="0"/>
            <w:vAlign w:val="center"/>
          </w:tcPr>
          <w:p>
            <w:pPr>
              <w:spacing w:line="360" w:lineRule="exact"/>
              <w:ind w:firstLine="105" w:firstLineChars="50"/>
              <w:jc w:val="center"/>
            </w:pPr>
            <w:r>
              <w:rPr>
                <w:rFonts w:hint="eastAsia"/>
              </w:rPr>
              <w:t>方案管理</w:t>
            </w:r>
          </w:p>
        </w:tc>
        <w:tc>
          <w:tcPr>
            <w:tcW w:w="7761" w:type="dxa"/>
            <w:gridSpan w:val="5"/>
            <w:tcBorders>
              <w:bottom w:val="single" w:color="auto" w:sz="12" w:space="0"/>
            </w:tcBorders>
            <w:noWrap w:val="0"/>
            <w:vAlign w:val="top"/>
          </w:tcPr>
          <w:p>
            <w:pPr>
              <w:spacing w:line="360" w:lineRule="exact"/>
            </w:pPr>
            <w:r>
              <w:t>1.</w:t>
            </w:r>
            <w:r>
              <w:rPr>
                <w:rFonts w:hint="eastAsia"/>
              </w:rPr>
              <w:t>应急演练：本现场处置方案每半年演练一次；</w:t>
            </w:r>
          </w:p>
          <w:p>
            <w:pPr>
              <w:spacing w:line="300" w:lineRule="exact"/>
              <w:rPr>
                <w:rFonts w:hint="eastAsia"/>
              </w:rPr>
            </w:pPr>
            <w:r>
              <w:t>2.</w:t>
            </w:r>
            <w:r>
              <w:rPr>
                <w:rFonts w:hint="eastAsia"/>
              </w:rPr>
              <w:t>方案修订：对照同行业事故案例、现场处置方案演练情况及相关法律法规和标准规范的要求，及时修订本方案；</w:t>
            </w:r>
          </w:p>
          <w:p>
            <w:pPr>
              <w:spacing w:line="360" w:lineRule="exact"/>
            </w:pPr>
            <w:r>
              <w:t>3.</w:t>
            </w:r>
            <w:r>
              <w:rPr>
                <w:rFonts w:hint="eastAsia"/>
              </w:rPr>
              <w:t>方案实施：本方案自发布之日起实施。</w:t>
            </w:r>
          </w:p>
        </w:tc>
      </w:tr>
    </w:tbl>
    <w:p>
      <w:pPr>
        <w:ind w:firstLine="560" w:firstLineChars="200"/>
        <w:rPr>
          <w:rFonts w:hint="eastAsia"/>
          <w:sz w:val="28"/>
          <w:szCs w:val="28"/>
        </w:rPr>
      </w:pPr>
    </w:p>
    <w:p>
      <w:pPr>
        <w:ind w:firstLine="560" w:firstLineChars="200"/>
        <w:rPr>
          <w:sz w:val="28"/>
          <w:szCs w:val="28"/>
        </w:rPr>
      </w:pPr>
    </w:p>
    <w:p>
      <w:pPr>
        <w:jc w:val="center"/>
        <w:rPr>
          <w:rFonts w:ascii="黑体" w:hAnsi="黑体" w:eastAsia="黑体"/>
          <w:sz w:val="32"/>
          <w:szCs w:val="32"/>
        </w:rPr>
      </w:pPr>
      <w:r>
        <w:rPr>
          <w:rFonts w:hint="eastAsia" w:ascii="黑体" w:hAnsi="黑体" w:eastAsia="黑体"/>
          <w:sz w:val="32"/>
          <w:szCs w:val="32"/>
        </w:rPr>
        <w:t>4触电事故现场处置方案</w:t>
      </w: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1"/>
        <w:gridCol w:w="74"/>
        <w:gridCol w:w="1311"/>
        <w:gridCol w:w="2091"/>
        <w:gridCol w:w="971"/>
        <w:gridCol w:w="721"/>
        <w:gridCol w:w="28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blHeader/>
        </w:trPr>
        <w:tc>
          <w:tcPr>
            <w:tcW w:w="4717" w:type="dxa"/>
            <w:gridSpan w:val="4"/>
            <w:tcBorders>
              <w:top w:val="single" w:color="auto" w:sz="12" w:space="0"/>
              <w:bottom w:val="single" w:color="auto" w:sz="12" w:space="0"/>
              <w:right w:val="single" w:color="auto" w:sz="4" w:space="0"/>
            </w:tcBorders>
            <w:noWrap w:val="0"/>
            <w:vAlign w:val="center"/>
          </w:tcPr>
          <w:p>
            <w:pPr>
              <w:spacing w:line="360" w:lineRule="exact"/>
              <w:jc w:val="center"/>
              <w:rPr>
                <w:rFonts w:hint="eastAsia" w:ascii="宋体" w:hAnsi="宋体" w:cs="宋体"/>
                <w:sz w:val="28"/>
                <w:szCs w:val="28"/>
              </w:rPr>
            </w:pPr>
            <w:r>
              <w:rPr>
                <w:rFonts w:hint="eastAsia" w:ascii="宋体" w:hAnsi="宋体" w:cs="宋体"/>
                <w:b/>
                <w:sz w:val="28"/>
                <w:szCs w:val="28"/>
                <w:lang w:eastAsia="zh-CN"/>
              </w:rPr>
              <w:t>南部县万达</w:t>
            </w:r>
            <w:r>
              <w:rPr>
                <w:rFonts w:hint="eastAsia" w:ascii="宋体" w:hAnsi="宋体" w:cs="宋体"/>
                <w:b/>
                <w:sz w:val="28"/>
                <w:szCs w:val="28"/>
              </w:rPr>
              <w:t>天然气有限公司</w:t>
            </w:r>
          </w:p>
        </w:tc>
        <w:tc>
          <w:tcPr>
            <w:tcW w:w="4544" w:type="dxa"/>
            <w:gridSpan w:val="3"/>
            <w:tcBorders>
              <w:top w:val="single" w:color="auto" w:sz="12" w:space="0"/>
              <w:left w:val="single" w:color="auto" w:sz="4" w:space="0"/>
              <w:bottom w:val="single" w:color="auto" w:sz="12" w:space="0"/>
            </w:tcBorders>
            <w:noWrap w:val="0"/>
            <w:vAlign w:val="center"/>
          </w:tcPr>
          <w:p>
            <w:pPr>
              <w:spacing w:line="360" w:lineRule="exact"/>
              <w:jc w:val="center"/>
              <w:rPr>
                <w:rFonts w:hint="eastAsia" w:ascii="宋体" w:hAnsi="宋体" w:cs="宋体"/>
                <w:sz w:val="28"/>
                <w:szCs w:val="28"/>
              </w:rPr>
            </w:pPr>
            <w:r>
              <w:rPr>
                <w:rFonts w:hint="eastAsia" w:ascii="宋体" w:hAnsi="宋体" w:cs="宋体"/>
                <w:b/>
                <w:sz w:val="28"/>
                <w:szCs w:val="28"/>
              </w:rPr>
              <w:t>触电事故现场处置方案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9261" w:type="dxa"/>
            <w:gridSpan w:val="7"/>
            <w:tcBorders>
              <w:top w:val="single" w:color="auto" w:sz="12" w:space="0"/>
            </w:tcBorders>
            <w:noWrap w:val="0"/>
            <w:vAlign w:val="center"/>
          </w:tcPr>
          <w:p>
            <w:pPr>
              <w:spacing w:line="360" w:lineRule="exact"/>
              <w:jc w:val="center"/>
            </w:pPr>
            <w:r>
              <w:rPr>
                <w:rFonts w:hint="eastAsia"/>
              </w:rPr>
              <w:t>事故风险分析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0" w:hRule="atLeast"/>
        </w:trPr>
        <w:tc>
          <w:tcPr>
            <w:tcW w:w="1241" w:type="dxa"/>
            <w:noWrap w:val="0"/>
            <w:vAlign w:val="center"/>
          </w:tcPr>
          <w:p>
            <w:pPr>
              <w:spacing w:line="360" w:lineRule="exact"/>
              <w:jc w:val="center"/>
            </w:pPr>
            <w:r>
              <w:rPr>
                <w:rFonts w:hint="eastAsia"/>
              </w:rPr>
              <w:t>事故风险</w:t>
            </w:r>
          </w:p>
          <w:p>
            <w:pPr>
              <w:spacing w:line="360" w:lineRule="exact"/>
              <w:jc w:val="center"/>
              <w:rPr>
                <w:rFonts w:hint="eastAsia"/>
              </w:rPr>
            </w:pPr>
            <w:r>
              <w:rPr>
                <w:rFonts w:hint="eastAsia"/>
              </w:rPr>
              <w:t>描述</w:t>
            </w:r>
          </w:p>
        </w:tc>
        <w:tc>
          <w:tcPr>
            <w:tcW w:w="8020" w:type="dxa"/>
            <w:gridSpan w:val="6"/>
            <w:noWrap w:val="0"/>
            <w:vAlign w:val="top"/>
          </w:tcPr>
          <w:p>
            <w:r>
              <w:rPr>
                <w:rFonts w:hint="eastAsia"/>
              </w:rPr>
              <w:t>事故类型：触电事故</w:t>
            </w:r>
          </w:p>
          <w:p>
            <w:r>
              <w:rPr>
                <w:rFonts w:hint="eastAsia"/>
              </w:rPr>
              <w:t>发生区域（地点）：用电作业区域、站场、办公区</w:t>
            </w:r>
          </w:p>
          <w:p>
            <w:r>
              <w:rPr>
                <w:rFonts w:hint="eastAsia"/>
              </w:rPr>
              <w:t>装置名称：配电柜、控制柜、电气线路、各种电气开关</w:t>
            </w:r>
          </w:p>
          <w:p>
            <w:r>
              <w:rPr>
                <w:rFonts w:hint="eastAsia"/>
              </w:rPr>
              <w:t>事故发生的可能时间、严重程度及影响范围：检修作业、</w:t>
            </w:r>
            <w:r>
              <w:t>发电作业时</w:t>
            </w:r>
            <w:r>
              <w:rPr>
                <w:rFonts w:hint="eastAsia"/>
              </w:rPr>
              <w:t>可能发生。可能导致人员伤亡。影响范围是作业区域。</w:t>
            </w:r>
          </w:p>
          <w:p>
            <w:pPr>
              <w:spacing w:line="360" w:lineRule="exact"/>
            </w:pPr>
            <w:r>
              <w:rPr>
                <w:rFonts w:hint="eastAsia"/>
              </w:rPr>
              <w:t>事故可能引发的次生、衍生事故：多人触电事故等。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241" w:type="dxa"/>
            <w:tcBorders>
              <w:bottom w:val="single" w:color="auto" w:sz="12" w:space="0"/>
            </w:tcBorders>
            <w:noWrap w:val="0"/>
            <w:vAlign w:val="center"/>
          </w:tcPr>
          <w:p>
            <w:pPr>
              <w:spacing w:line="360" w:lineRule="exact"/>
              <w:jc w:val="center"/>
            </w:pPr>
            <w:r>
              <w:rPr>
                <w:rFonts w:hint="eastAsia"/>
              </w:rPr>
              <w:t>事故原因</w:t>
            </w:r>
          </w:p>
          <w:p>
            <w:pPr>
              <w:spacing w:line="360" w:lineRule="exact"/>
              <w:jc w:val="center"/>
            </w:pPr>
            <w:r>
              <w:rPr>
                <w:rFonts w:hint="eastAsia"/>
              </w:rPr>
              <w:t>分析</w:t>
            </w:r>
          </w:p>
        </w:tc>
        <w:tc>
          <w:tcPr>
            <w:tcW w:w="4447" w:type="dxa"/>
            <w:gridSpan w:val="4"/>
            <w:tcBorders>
              <w:bottom w:val="single" w:color="auto" w:sz="12" w:space="0"/>
            </w:tcBorders>
            <w:noWrap w:val="0"/>
            <w:vAlign w:val="top"/>
          </w:tcPr>
          <w:p>
            <w:pPr>
              <w:spacing w:line="360" w:lineRule="exact"/>
            </w:pPr>
            <w:r>
              <w:rPr>
                <w:rFonts w:hint="eastAsia"/>
              </w:rPr>
              <w:t>电线老化、绝缘损坏、发生短路，特殊天气造成的电线拉断，发电机和配电柜故障等</w:t>
            </w:r>
          </w:p>
        </w:tc>
        <w:tc>
          <w:tcPr>
            <w:tcW w:w="721" w:type="dxa"/>
            <w:tcBorders>
              <w:bottom w:val="single" w:color="auto" w:sz="12" w:space="0"/>
            </w:tcBorders>
            <w:noWrap w:val="0"/>
            <w:vAlign w:val="center"/>
          </w:tcPr>
          <w:p>
            <w:pPr>
              <w:spacing w:line="360" w:lineRule="exact"/>
              <w:jc w:val="center"/>
            </w:pPr>
            <w:r>
              <w:rPr>
                <w:rFonts w:hint="eastAsia"/>
              </w:rPr>
              <w:t>事故征兆</w:t>
            </w:r>
          </w:p>
        </w:tc>
        <w:tc>
          <w:tcPr>
            <w:tcW w:w="2852" w:type="dxa"/>
            <w:tcBorders>
              <w:bottom w:val="single" w:color="auto" w:sz="12" w:space="0"/>
            </w:tcBorders>
            <w:noWrap w:val="0"/>
            <w:vAlign w:val="center"/>
          </w:tcPr>
          <w:p>
            <w:pPr>
              <w:spacing w:line="360" w:lineRule="exact"/>
            </w:pPr>
            <w:r>
              <w:rPr>
                <w:rFonts w:hint="eastAsia"/>
              </w:rPr>
              <w:t>突然停电、电线老化、产生电气火花等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9261" w:type="dxa"/>
            <w:gridSpan w:val="7"/>
            <w:tcBorders>
              <w:top w:val="single" w:color="auto" w:sz="12" w:space="0"/>
            </w:tcBorders>
            <w:noWrap w:val="0"/>
            <w:vAlign w:val="center"/>
          </w:tcPr>
          <w:p>
            <w:pPr>
              <w:spacing w:line="360" w:lineRule="exact"/>
              <w:jc w:val="center"/>
            </w:pPr>
            <w:r>
              <w:rPr>
                <w:rFonts w:hint="eastAsia"/>
              </w:rPr>
              <w:t>应急工作职责</w:t>
            </w:r>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315" w:type="dxa"/>
            <w:gridSpan w:val="2"/>
            <w:noWrap w:val="0"/>
            <w:vAlign w:val="center"/>
          </w:tcPr>
          <w:p>
            <w:pPr>
              <w:spacing w:line="360" w:lineRule="exact"/>
              <w:jc w:val="center"/>
            </w:pPr>
            <w:r>
              <w:rPr>
                <w:rFonts w:hint="eastAsia"/>
              </w:rPr>
              <w:t>应急职务</w:t>
            </w:r>
          </w:p>
        </w:tc>
        <w:tc>
          <w:tcPr>
            <w:tcW w:w="1311" w:type="dxa"/>
            <w:noWrap w:val="0"/>
            <w:vAlign w:val="center"/>
          </w:tcPr>
          <w:p>
            <w:pPr>
              <w:spacing w:line="360" w:lineRule="exact"/>
              <w:jc w:val="center"/>
            </w:pPr>
            <w:r>
              <w:rPr>
                <w:rFonts w:hint="eastAsia"/>
              </w:rPr>
              <w:t>对应人员</w:t>
            </w:r>
          </w:p>
        </w:tc>
        <w:tc>
          <w:tcPr>
            <w:tcW w:w="6635" w:type="dxa"/>
            <w:gridSpan w:val="4"/>
            <w:noWrap w:val="0"/>
            <w:vAlign w:val="center"/>
          </w:tcPr>
          <w:p>
            <w:pPr>
              <w:spacing w:line="360" w:lineRule="exact"/>
              <w:jc w:val="center"/>
            </w:pPr>
            <w:r>
              <w:rPr>
                <w:rFonts w:hint="eastAsia"/>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315" w:type="dxa"/>
            <w:gridSpan w:val="2"/>
            <w:noWrap w:val="0"/>
            <w:vAlign w:val="center"/>
          </w:tcPr>
          <w:p>
            <w:pPr>
              <w:spacing w:line="360" w:lineRule="exact"/>
              <w:jc w:val="center"/>
            </w:pPr>
            <w:r>
              <w:rPr>
                <w:rFonts w:hint="eastAsia"/>
              </w:rPr>
              <w:t>组长</w:t>
            </w:r>
          </w:p>
        </w:tc>
        <w:tc>
          <w:tcPr>
            <w:tcW w:w="1311" w:type="dxa"/>
            <w:noWrap w:val="0"/>
            <w:vAlign w:val="center"/>
          </w:tcPr>
          <w:p>
            <w:pPr>
              <w:spacing w:line="360" w:lineRule="exact"/>
              <w:jc w:val="center"/>
            </w:pPr>
            <w:r>
              <w:rPr>
                <w:rFonts w:hint="eastAsia"/>
              </w:rPr>
              <w:t>当班班长</w:t>
            </w:r>
          </w:p>
        </w:tc>
        <w:tc>
          <w:tcPr>
            <w:tcW w:w="6635" w:type="dxa"/>
            <w:gridSpan w:val="4"/>
            <w:noWrap w:val="0"/>
            <w:vAlign w:val="top"/>
          </w:tcPr>
          <w:p>
            <w:pPr>
              <w:spacing w:line="360" w:lineRule="exact"/>
              <w:rPr>
                <w:rFonts w:hint="eastAsia"/>
              </w:rPr>
            </w:pPr>
            <w:r>
              <w:t>1.</w:t>
            </w:r>
            <w:r>
              <w:rPr>
                <w:rFonts w:hint="eastAsia"/>
              </w:rPr>
              <w:t>启动应急处置方案，指挥当班应急处置，需要时指挥员工向安全位置撤离；</w:t>
            </w:r>
          </w:p>
          <w:p>
            <w:pPr>
              <w:spacing w:line="360" w:lineRule="exact"/>
            </w:pPr>
            <w:r>
              <w:t>2.</w:t>
            </w:r>
            <w:r>
              <w:rPr>
                <w:rFonts w:hint="eastAsia"/>
              </w:rPr>
              <w:t>清点人数；</w:t>
            </w:r>
          </w:p>
          <w:p>
            <w:pPr>
              <w:spacing w:line="360" w:lineRule="exact"/>
            </w:pPr>
            <w:r>
              <w:t>3.</w:t>
            </w:r>
            <w:r>
              <w:rPr>
                <w:rFonts w:hint="eastAsia"/>
              </w:rPr>
              <w:t>通知周边人员撤离；</w:t>
            </w:r>
          </w:p>
          <w:p>
            <w:pPr>
              <w:spacing w:line="360" w:lineRule="exact"/>
            </w:pPr>
            <w:r>
              <w:t>4.</w:t>
            </w:r>
            <w:r>
              <w:rPr>
                <w:rFonts w:hint="eastAsia"/>
              </w:rPr>
              <w:t>在事故发生时，负责应急状态下的岗位员工安全；</w:t>
            </w:r>
          </w:p>
          <w:p>
            <w:pPr>
              <w:spacing w:line="360" w:lineRule="exact"/>
            </w:pPr>
            <w:r>
              <w:t>5.</w:t>
            </w:r>
            <w:r>
              <w:rPr>
                <w:rFonts w:hint="eastAsia"/>
              </w:rPr>
              <w:t>要在发生事故时及时向负责人汇报情况；</w:t>
            </w:r>
          </w:p>
          <w:p>
            <w:pPr>
              <w:spacing w:line="360" w:lineRule="exact"/>
            </w:pPr>
            <w:r>
              <w:t>6.</w:t>
            </w:r>
            <w:r>
              <w:rPr>
                <w:rFonts w:hint="eastAsia"/>
              </w:rPr>
              <w:t>在保证自身安全的情况下采取措施，进行事故处理；</w:t>
            </w:r>
          </w:p>
          <w:p>
            <w:pPr>
              <w:spacing w:line="360" w:lineRule="exact"/>
            </w:pPr>
            <w:r>
              <w:t>7.</w:t>
            </w:r>
            <w:r>
              <w:rPr>
                <w:rFonts w:hint="eastAsia"/>
              </w:rPr>
              <w:t>按照现场处置流程组织现场处置。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315" w:type="dxa"/>
            <w:gridSpan w:val="2"/>
            <w:tcBorders>
              <w:bottom w:val="single" w:color="auto" w:sz="12" w:space="0"/>
            </w:tcBorders>
            <w:noWrap w:val="0"/>
            <w:vAlign w:val="center"/>
          </w:tcPr>
          <w:p>
            <w:pPr>
              <w:spacing w:line="360" w:lineRule="exact"/>
              <w:jc w:val="center"/>
            </w:pPr>
            <w:r>
              <w:rPr>
                <w:rFonts w:hint="eastAsia"/>
              </w:rPr>
              <w:t>组员</w:t>
            </w:r>
          </w:p>
        </w:tc>
        <w:tc>
          <w:tcPr>
            <w:tcW w:w="1311" w:type="dxa"/>
            <w:tcBorders>
              <w:bottom w:val="single" w:color="auto" w:sz="12" w:space="0"/>
            </w:tcBorders>
            <w:noWrap w:val="0"/>
            <w:vAlign w:val="center"/>
          </w:tcPr>
          <w:p>
            <w:pPr>
              <w:spacing w:line="360" w:lineRule="exact"/>
              <w:jc w:val="center"/>
            </w:pPr>
            <w:r>
              <w:rPr>
                <w:rFonts w:hint="eastAsia"/>
              </w:rPr>
              <w:t>当班员工</w:t>
            </w:r>
          </w:p>
        </w:tc>
        <w:tc>
          <w:tcPr>
            <w:tcW w:w="6635" w:type="dxa"/>
            <w:gridSpan w:val="4"/>
            <w:tcBorders>
              <w:bottom w:val="single" w:color="auto" w:sz="12" w:space="0"/>
            </w:tcBorders>
            <w:noWrap w:val="0"/>
            <w:vAlign w:val="top"/>
          </w:tcPr>
          <w:p>
            <w:pPr>
              <w:rPr>
                <w:rFonts w:hint="eastAsia"/>
              </w:rPr>
            </w:pPr>
            <w:r>
              <w:rPr>
                <w:rFonts w:hint="eastAsia"/>
              </w:rPr>
              <w:t>1、发现触电事故，应立即报告班组长；</w:t>
            </w:r>
          </w:p>
          <w:p>
            <w:pPr>
              <w:rPr>
                <w:rFonts w:hint="eastAsia"/>
              </w:rPr>
            </w:pPr>
            <w:r>
              <w:rPr>
                <w:rFonts w:hint="eastAsia"/>
              </w:rPr>
              <w:t>2、关闭总电源、指挥人员紧急疏散、设置安全隔离区域；</w:t>
            </w:r>
          </w:p>
          <w:p>
            <w:pPr>
              <w:rPr>
                <w:rFonts w:hint="eastAsia"/>
              </w:rPr>
            </w:pPr>
            <w:r>
              <w:rPr>
                <w:rFonts w:hint="eastAsia"/>
              </w:rPr>
              <w:t>3、严格按操作规程要求，做好个人防护，听从班组长调遣实施现场处置方案。</w:t>
            </w:r>
          </w:p>
          <w:p>
            <w:pPr>
              <w:spacing w:line="360" w:lineRule="exact"/>
              <w:rPr>
                <w:rFonts w:hint="eastAsia"/>
              </w:rPr>
            </w:pPr>
            <w:r>
              <w:t>4.</w:t>
            </w:r>
            <w:r>
              <w:rPr>
                <w:rFonts w:hint="eastAsia"/>
              </w:rPr>
              <w:t>作为机动人员随时支援其他人员；</w:t>
            </w:r>
          </w:p>
          <w:p>
            <w:pPr>
              <w:spacing w:line="360" w:lineRule="exact"/>
              <w:rPr>
                <w:rFonts w:hint="eastAsia"/>
              </w:rPr>
            </w:pPr>
            <w:r>
              <w:rPr>
                <w:rFonts w:hint="eastAsia"/>
              </w:rPr>
              <w:t>5.负责救护伤员。</w:t>
            </w:r>
          </w:p>
          <w:p>
            <w:pPr>
              <w:spacing w:line="36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trPr>
        <w:tc>
          <w:tcPr>
            <w:tcW w:w="9261" w:type="dxa"/>
            <w:gridSpan w:val="7"/>
            <w:tcBorders>
              <w:top w:val="single" w:color="auto" w:sz="12" w:space="0"/>
            </w:tcBorders>
            <w:noWrap w:val="0"/>
            <w:vAlign w:val="center"/>
          </w:tcPr>
          <w:p>
            <w:pPr>
              <w:spacing w:line="360" w:lineRule="exact"/>
              <w:jc w:val="center"/>
            </w:pPr>
            <w:r>
              <w:rPr>
                <w:rFonts w:hint="eastAsia"/>
              </w:rPr>
              <w:t>应急处置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315" w:type="dxa"/>
            <w:gridSpan w:val="2"/>
            <w:noWrap w:val="0"/>
            <w:vAlign w:val="center"/>
          </w:tcPr>
          <w:p>
            <w:pPr>
              <w:spacing w:line="360" w:lineRule="exact"/>
              <w:jc w:val="center"/>
            </w:pPr>
            <w:r>
              <w:rPr>
                <w:rFonts w:hint="eastAsia"/>
              </w:rPr>
              <w:t>报警程序</w:t>
            </w:r>
          </w:p>
        </w:tc>
        <w:tc>
          <w:tcPr>
            <w:tcW w:w="7946" w:type="dxa"/>
            <w:gridSpan w:val="5"/>
            <w:noWrap w:val="0"/>
            <w:vAlign w:val="top"/>
          </w:tcPr>
          <w:p>
            <w:pPr>
              <w:spacing w:line="300" w:lineRule="exact"/>
            </w:pPr>
            <w:r>
              <w:rPr>
                <w:rFonts w:hint="eastAsia"/>
              </w:rPr>
              <w:t>发现征兆要立即报告当班班长，同时上报公司应急管理办公室、总指挥和相关单位，简要说明事故情况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315" w:type="dxa"/>
            <w:gridSpan w:val="2"/>
            <w:noWrap w:val="0"/>
            <w:vAlign w:val="center"/>
          </w:tcPr>
          <w:p>
            <w:pPr>
              <w:spacing w:line="360" w:lineRule="exact"/>
              <w:jc w:val="center"/>
            </w:pPr>
            <w:r>
              <w:rPr>
                <w:rFonts w:hint="eastAsia"/>
              </w:rPr>
              <w:t>报警电话</w:t>
            </w:r>
          </w:p>
        </w:tc>
        <w:tc>
          <w:tcPr>
            <w:tcW w:w="7946" w:type="dxa"/>
            <w:gridSpan w:val="5"/>
            <w:noWrap w:val="0"/>
            <w:vAlign w:val="top"/>
          </w:tcPr>
          <w:p>
            <w:pPr>
              <w:spacing w:line="300" w:lineRule="exact"/>
            </w:pPr>
            <w:r>
              <w:rPr>
                <w:rFonts w:hint="eastAsia"/>
              </w:rPr>
              <w:t>公司应急值守电话：</w:t>
            </w:r>
            <w:r>
              <w:rPr>
                <w:rFonts w:hint="eastAsia"/>
                <w:lang w:val="en-US" w:eastAsia="zh-CN"/>
              </w:rPr>
              <w:t>0817-5577333</w:t>
            </w:r>
            <w:r>
              <w:rPr>
                <w:rFonts w:hint="eastAsia"/>
              </w:rPr>
              <w:t xml:space="preserve">；火灾：119 ；  伤员急救：120  ； 公安：110 ； </w:t>
            </w:r>
            <w:r>
              <w:rPr>
                <w:rFonts w:hint="eastAsia"/>
                <w:lang w:eastAsia="zh-CN"/>
              </w:rPr>
              <w:t>南部</w:t>
            </w:r>
            <w:r>
              <w:rPr>
                <w:rFonts w:hint="eastAsia"/>
              </w:rPr>
              <w:t>县应急局：</w:t>
            </w:r>
            <w:r>
              <w:rPr>
                <w:rFonts w:hint="eastAsia"/>
                <w:lang w:val="en-US" w:eastAsia="zh-CN"/>
              </w:rPr>
              <w:t>0817-5522425</w:t>
            </w:r>
            <w:r>
              <w:rPr>
                <w:rFonts w:hint="eastAsia"/>
              </w:rPr>
              <w:t xml:space="preserve"> ； </w:t>
            </w:r>
            <w:r>
              <w:rPr>
                <w:rFonts w:hint="eastAsia"/>
                <w:lang w:eastAsia="zh-CN"/>
              </w:rPr>
              <w:t>南部</w:t>
            </w:r>
            <w:r>
              <w:rPr>
                <w:rFonts w:hint="eastAsia"/>
              </w:rPr>
              <w:t>县住建局</w:t>
            </w:r>
            <w:r>
              <w:rPr>
                <w:rFonts w:hint="eastAsia"/>
                <w:lang w:val="en-US" w:eastAsia="zh-CN"/>
              </w:rPr>
              <w:t>0817-5522251</w:t>
            </w: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1315" w:type="dxa"/>
            <w:gridSpan w:val="2"/>
            <w:tcBorders>
              <w:bottom w:val="single" w:color="auto" w:sz="12" w:space="0"/>
            </w:tcBorders>
            <w:noWrap w:val="0"/>
            <w:vAlign w:val="center"/>
          </w:tcPr>
          <w:p>
            <w:pPr>
              <w:spacing w:line="360" w:lineRule="exact"/>
              <w:jc w:val="center"/>
            </w:pPr>
            <w:r>
              <w:rPr>
                <w:rFonts w:hint="eastAsia"/>
              </w:rPr>
              <w:t>应急处</w:t>
            </w:r>
          </w:p>
          <w:p>
            <w:pPr>
              <w:spacing w:line="360" w:lineRule="exact"/>
              <w:jc w:val="center"/>
            </w:pPr>
            <w:r>
              <w:rPr>
                <w:rFonts w:hint="eastAsia"/>
              </w:rPr>
              <w:t>置措施</w:t>
            </w:r>
          </w:p>
        </w:tc>
        <w:tc>
          <w:tcPr>
            <w:tcW w:w="7946" w:type="dxa"/>
            <w:gridSpan w:val="5"/>
            <w:tcBorders>
              <w:bottom w:val="single" w:color="auto" w:sz="12" w:space="0"/>
            </w:tcBorders>
            <w:noWrap w:val="0"/>
            <w:vAlign w:val="center"/>
          </w:tcPr>
          <w:p>
            <w:pPr>
              <w:spacing w:line="360" w:lineRule="exact"/>
              <w:rPr>
                <w:rFonts w:hint="eastAsia"/>
              </w:rPr>
            </w:pPr>
            <w:r>
              <w:rPr>
                <w:rFonts w:hint="eastAsia"/>
              </w:rPr>
              <w:t>1.岗位人员发现异常情况，要及时报告站领导；</w:t>
            </w:r>
          </w:p>
          <w:p>
            <w:pPr>
              <w:spacing w:line="360" w:lineRule="exact"/>
              <w:rPr>
                <w:rFonts w:hint="eastAsia"/>
              </w:rPr>
            </w:pPr>
            <w:r>
              <w:rPr>
                <w:rFonts w:hint="eastAsia"/>
              </w:rPr>
              <w:t>2.首先切断事故发生区域电源总开关，断开电源时一要快，二要方法得当；</w:t>
            </w:r>
          </w:p>
          <w:p>
            <w:pPr>
              <w:spacing w:line="360" w:lineRule="exact"/>
              <w:rPr>
                <w:rFonts w:hint="eastAsia"/>
              </w:rPr>
            </w:pPr>
            <w:r>
              <w:rPr>
                <w:rFonts w:hint="eastAsia"/>
              </w:rPr>
              <w:t>3.如果触电附近有电源开关或电源插销，可立即拉开开关拔出插销，断开电源，但应注意平时检查，防止单线开关断零而未断电源；</w:t>
            </w:r>
          </w:p>
          <w:p>
            <w:pPr>
              <w:spacing w:line="360" w:lineRule="exact"/>
              <w:rPr>
                <w:rFonts w:hint="eastAsia"/>
              </w:rPr>
            </w:pPr>
            <w:r>
              <w:rPr>
                <w:rFonts w:hint="eastAsia"/>
              </w:rPr>
              <w:t>4.如果触电者附近没有开关或插销，可由抢险者用绝缘钳或有干燥木柄的斧头、铁锹立即切断电缆或电线、断开电源。或用干燥木板等，绝缘物插到触电者身下，以隔离电源；</w:t>
            </w:r>
          </w:p>
          <w:p>
            <w:pPr>
              <w:spacing w:line="360" w:lineRule="exact"/>
              <w:rPr>
                <w:rFonts w:hint="eastAsia"/>
              </w:rPr>
            </w:pPr>
            <w:r>
              <w:rPr>
                <w:rFonts w:hint="eastAsia"/>
              </w:rPr>
              <w:t>5.当电线搭落在触电者身上或压在身下时，用干燥的衣服，手套，绳索，木板，木棒等绝缘物作为工具，拉开触电者或拉开电线，使触电者脱离电源。切忌徒手抢救触电者；</w:t>
            </w:r>
          </w:p>
          <w:p>
            <w:pPr>
              <w:spacing w:line="360" w:lineRule="exact"/>
              <w:rPr>
                <w:rFonts w:hint="eastAsia"/>
              </w:rPr>
            </w:pPr>
            <w:r>
              <w:rPr>
                <w:rFonts w:hint="eastAsia"/>
              </w:rPr>
              <w:t>6.如果触电者的衣服是干燥的，又没有紧缠在身上，可用一只手抓住他的衣服，拉离电源，但因触电者是带电的，其鞋不绝缘或绝缘已破坏，所以救护人不得接触触电者的皮肤，也不能抓他的鞋；</w:t>
            </w:r>
          </w:p>
          <w:p>
            <w:pPr>
              <w:spacing w:line="360" w:lineRule="exact"/>
              <w:rPr>
                <w:rFonts w:hint="eastAsia"/>
              </w:rPr>
            </w:pPr>
            <w:r>
              <w:rPr>
                <w:rFonts w:hint="eastAsia"/>
              </w:rPr>
              <w:t>7.触电者可能由于痉挛或失去知觉等原因而紧抓带电体，不能自行摆脱电源，这时抢险人员选择适合的方法使触电者尽快脱离电源是救活触电者的首要因素，应根据具体情况以快为原则，必须使用适当的工具，最好用一只手操作，以防救护者触电；</w:t>
            </w:r>
          </w:p>
          <w:p>
            <w:pPr>
              <w:spacing w:line="360" w:lineRule="exact"/>
              <w:rPr>
                <w:rFonts w:hint="eastAsia"/>
              </w:rPr>
            </w:pPr>
            <w:r>
              <w:rPr>
                <w:rFonts w:hint="eastAsia"/>
              </w:rPr>
              <w:t>8. 要防止高处触电者断电后发生的摔伤，可用绝缘板或绳子采取相应的防护措施；</w:t>
            </w:r>
          </w:p>
          <w:p>
            <w:pPr>
              <w:spacing w:line="360" w:lineRule="exact"/>
              <w:rPr>
                <w:rFonts w:hint="eastAsia"/>
              </w:rPr>
            </w:pPr>
            <w:r>
              <w:rPr>
                <w:rFonts w:hint="eastAsia"/>
              </w:rPr>
              <w:t>9.要要防止高处触电者脱离电源后突然倒地后加重伤害或被其它物品再次伤害，可用绝缘物安全网或绳子采取竖向拉开的防护措施；</w:t>
            </w:r>
          </w:p>
          <w:p>
            <w:pPr>
              <w:spacing w:line="360" w:lineRule="exact"/>
              <w:rPr>
                <w:rFonts w:hint="eastAsia"/>
              </w:rPr>
            </w:pPr>
            <w:r>
              <w:rPr>
                <w:rFonts w:hint="eastAsia"/>
              </w:rPr>
              <w:t>10.如果事故发生在夜间，要迅速解决照明问题，以利抢救，避免扩大事故；</w:t>
            </w:r>
          </w:p>
          <w:p>
            <w:pPr>
              <w:spacing w:line="360" w:lineRule="exact"/>
              <w:rPr>
                <w:rFonts w:hint="eastAsia"/>
              </w:rPr>
            </w:pPr>
            <w:r>
              <w:rPr>
                <w:rFonts w:hint="eastAsia"/>
              </w:rPr>
              <w:t>11.如果事故发生在潮湿场所，抢险人员要站在绝缘物上面，以防自己触电；</w:t>
            </w:r>
          </w:p>
          <w:p>
            <w:pPr>
              <w:spacing w:line="360" w:lineRule="exact"/>
              <w:rPr>
                <w:rFonts w:hint="eastAsia"/>
              </w:rPr>
            </w:pPr>
            <w:r>
              <w:rPr>
                <w:rFonts w:hint="eastAsia"/>
              </w:rPr>
              <w:t>12. 如果触电者伤势不重，神志清醒，但有些心慌，四肢麻木，全身无力或者触电者曾一度昏迷，但已清醒过来，应使触电者安静休息、，不要走动，严密观察并送医院；</w:t>
            </w:r>
          </w:p>
          <w:p>
            <w:pPr>
              <w:spacing w:line="360" w:lineRule="exact"/>
              <w:rPr>
                <w:rFonts w:hint="eastAsia"/>
              </w:rPr>
            </w:pPr>
            <w:r>
              <w:rPr>
                <w:rFonts w:hint="eastAsia"/>
              </w:rPr>
              <w:t>13. 如故触电者伤势较重，已失去知觉，但心脏跳动和呼吸还存在，应将触电者抬至空气畅通处，解开衣服，让触电者平直仰卧，并用软衣服垫在身下，使其头部比肩稍低，并迅速送往医院。如果发现触电者呼吸困难，发生痉挛，应立即准备对心脏停止跳动或者呼吸停止后的抢救。</w:t>
            </w:r>
          </w:p>
          <w:p>
            <w:pPr>
              <w:spacing w:line="360" w:lineRule="exact"/>
              <w:rPr>
                <w:rFonts w:hint="eastAsia"/>
              </w:rPr>
            </w:pPr>
            <w:r>
              <w:rPr>
                <w:rFonts w:hint="eastAsia"/>
              </w:rPr>
              <w:t>14. 如果触电者伤势较重，呼吸停止或心脏跳动停止或二者都已停止，应立即进行口对口人工呼吸法及胸外心脏挤压法进行抢救，并送往医院。在送往医院的途中，不应停止抢救；</w:t>
            </w:r>
          </w:p>
          <w:p>
            <w:pPr>
              <w:spacing w:line="360" w:lineRule="exact"/>
              <w:rPr>
                <w:rFonts w:hint="eastAsia"/>
              </w:rPr>
            </w:pPr>
            <w:r>
              <w:rPr>
                <w:rFonts w:hint="eastAsia"/>
              </w:rPr>
              <w:t>15. 人触电后会出现神经麻痹、呼吸中断、心脏停止跳动、呈现昏迷不醒状态，通常都是假死，万万不可当作“死人”草率从事；</w:t>
            </w:r>
          </w:p>
          <w:p>
            <w:pPr>
              <w:spacing w:line="360" w:lineRule="exact"/>
              <w:rPr>
                <w:rFonts w:hint="eastAsia"/>
              </w:rPr>
            </w:pPr>
            <w:r>
              <w:rPr>
                <w:rFonts w:hint="eastAsia"/>
              </w:rPr>
              <w:t>16. 对于假死的触电者，要迅速持久的进行抢救，有不少的触电者，经过四个小时甚至更长时间的抢救而抢救过来的；</w:t>
            </w:r>
          </w:p>
          <w:p>
            <w:pPr>
              <w:spacing w:line="360" w:lineRule="exact"/>
              <w:rPr>
                <w:rFonts w:hint="eastAsia"/>
              </w:rPr>
            </w:pPr>
            <w:r>
              <w:rPr>
                <w:rFonts w:hint="eastAsia"/>
              </w:rPr>
              <w:t>17. 口对口人工呼吸法是在触电者停止呼吸后应用的急救方法，胸外心脏挤压法是触电者心脏停止跳动后的急救方法；</w:t>
            </w:r>
          </w:p>
          <w:p>
            <w:pPr>
              <w:spacing w:line="360" w:lineRule="exact"/>
            </w:pPr>
            <w:r>
              <w:rPr>
                <w:rFonts w:hint="eastAsia"/>
              </w:rPr>
              <w:t>18.应急处置结束后，做好现场及应急物资恢复工作和应急处置操作记录。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9261" w:type="dxa"/>
            <w:gridSpan w:val="7"/>
            <w:tcBorders>
              <w:top w:val="single" w:color="auto" w:sz="12" w:space="0"/>
            </w:tcBorders>
            <w:noWrap w:val="0"/>
            <w:vAlign w:val="center"/>
          </w:tcPr>
          <w:p>
            <w:pPr>
              <w:spacing w:line="360" w:lineRule="exact"/>
              <w:jc w:val="center"/>
            </w:pPr>
            <w:r>
              <w:rPr>
                <w:rFonts w:hint="eastAsia"/>
              </w:rPr>
              <w:t>注意事项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6" w:hRule="atLeast"/>
        </w:trPr>
        <w:tc>
          <w:tcPr>
            <w:tcW w:w="1315" w:type="dxa"/>
            <w:gridSpan w:val="2"/>
            <w:noWrap w:val="0"/>
            <w:vAlign w:val="center"/>
          </w:tcPr>
          <w:p>
            <w:pPr>
              <w:spacing w:line="360" w:lineRule="exact"/>
              <w:jc w:val="center"/>
            </w:pPr>
            <w:r>
              <w:rPr>
                <w:rFonts w:hint="eastAsia"/>
              </w:rPr>
              <w:t>注意事项</w:t>
            </w:r>
          </w:p>
        </w:tc>
        <w:tc>
          <w:tcPr>
            <w:tcW w:w="7946" w:type="dxa"/>
            <w:gridSpan w:val="5"/>
            <w:noWrap w:val="0"/>
            <w:vAlign w:val="top"/>
          </w:tcPr>
          <w:p>
            <w:pPr>
              <w:spacing w:line="360" w:lineRule="exact"/>
              <w:rPr>
                <w:rFonts w:hint="eastAsia"/>
              </w:rPr>
            </w:pPr>
            <w:r>
              <w:rPr>
                <w:rFonts w:hint="eastAsia"/>
              </w:rPr>
              <w:t>1.岗位操作人员要与当班班组长加强信息沟通、传递；</w:t>
            </w:r>
          </w:p>
          <w:p>
            <w:pPr>
              <w:spacing w:line="360" w:lineRule="exact"/>
              <w:rPr>
                <w:rFonts w:hint="eastAsia"/>
              </w:rPr>
            </w:pPr>
            <w:r>
              <w:rPr>
                <w:rFonts w:hint="eastAsia"/>
              </w:rPr>
              <w:t>2.应急救援过程中，要重点做好切断电源、抢救伤员、隔离现场等工作；</w:t>
            </w:r>
          </w:p>
          <w:p>
            <w:pPr>
              <w:spacing w:line="360" w:lineRule="exact"/>
              <w:rPr>
                <w:rFonts w:hint="eastAsia"/>
              </w:rPr>
            </w:pPr>
            <w:r>
              <w:rPr>
                <w:rFonts w:hint="eastAsia"/>
              </w:rPr>
              <w:t>3.应急过程中产生的废弃物，报县应急局和环保局按要求进行处理。</w:t>
            </w:r>
          </w:p>
          <w:p>
            <w:pPr>
              <w:spacing w:line="360" w:lineRule="exact"/>
              <w:rPr>
                <w:rFonts w:hint="eastAsia"/>
              </w:rPr>
            </w:pPr>
            <w:r>
              <w:rPr>
                <w:rFonts w:hint="eastAsia"/>
              </w:rPr>
              <w:t>4.如果因触电事故引发了其它事故按照其事故类别，按照相应的处置措施进行处置；</w:t>
            </w:r>
          </w:p>
          <w:p>
            <w:pPr>
              <w:spacing w:line="360" w:lineRule="exact"/>
              <w:rPr>
                <w:rFonts w:hint="eastAsia"/>
              </w:rPr>
            </w:pPr>
            <w:r>
              <w:rPr>
                <w:rFonts w:hint="eastAsia"/>
              </w:rPr>
              <w:t>5. 险情发生至现场恢复期间，疏散组应封锁现场，防止无关人员进入现场发生意外；</w:t>
            </w:r>
          </w:p>
          <w:p>
            <w:pPr>
              <w:spacing w:line="360" w:lineRule="exact"/>
              <w:rPr>
                <w:rFonts w:hint="eastAsia"/>
              </w:rPr>
            </w:pPr>
            <w:r>
              <w:rPr>
                <w:rFonts w:hint="eastAsia"/>
              </w:rPr>
              <w:t>6.事故发生后，现场人员首先立足于自救，准确地采取措施，防止次生灾害的蔓延；</w:t>
            </w:r>
          </w:p>
          <w:p>
            <w:pPr>
              <w:spacing w:line="360" w:lineRule="exact"/>
              <w:rPr>
                <w:rFonts w:hint="eastAsia"/>
              </w:rPr>
            </w:pPr>
            <w:r>
              <w:rPr>
                <w:rFonts w:hint="eastAsia"/>
              </w:rPr>
              <w:t>7. 事故突发时，在保障自己安全的情况下，积极进行对同事的救助；</w:t>
            </w:r>
          </w:p>
          <w:p>
            <w:pPr>
              <w:spacing w:line="360" w:lineRule="exact"/>
              <w:rPr>
                <w:rFonts w:hint="eastAsia"/>
              </w:rPr>
            </w:pPr>
            <w:r>
              <w:rPr>
                <w:rFonts w:hint="eastAsia"/>
              </w:rPr>
              <w:t>8.现场处理人员穿工作服，带绝缘手套；</w:t>
            </w:r>
          </w:p>
          <w:p>
            <w:pPr>
              <w:spacing w:line="360" w:lineRule="exact"/>
              <w:rPr>
                <w:rFonts w:hint="eastAsia"/>
              </w:rPr>
            </w:pPr>
            <w:r>
              <w:rPr>
                <w:rFonts w:hint="eastAsia"/>
              </w:rPr>
              <w:t>9.非救援人员，应及时疏散到安全地带；</w:t>
            </w:r>
          </w:p>
          <w:p>
            <w:pPr>
              <w:spacing w:line="360" w:lineRule="exact"/>
              <w:rPr>
                <w:rFonts w:hint="eastAsia"/>
              </w:rPr>
            </w:pPr>
            <w:r>
              <w:rPr>
                <w:rFonts w:hint="eastAsia"/>
              </w:rPr>
              <w:t>10. 遇到事故后，有人发生惊慌，喊叫，乱跑情况，应及时强行制止，帮其撤离现场；</w:t>
            </w:r>
          </w:p>
          <w:p>
            <w:pPr>
              <w:spacing w:line="360" w:lineRule="exact"/>
            </w:pPr>
            <w:r>
              <w:rPr>
                <w:rFonts w:hint="eastAsia"/>
              </w:rPr>
              <w:t>11. 按规定进行事故调查。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1315" w:type="dxa"/>
            <w:gridSpan w:val="2"/>
            <w:tcBorders>
              <w:bottom w:val="single" w:color="auto" w:sz="12" w:space="0"/>
            </w:tcBorders>
            <w:noWrap w:val="0"/>
            <w:vAlign w:val="center"/>
          </w:tcPr>
          <w:p>
            <w:pPr>
              <w:spacing w:line="360" w:lineRule="exact"/>
              <w:ind w:firstLine="105" w:firstLineChars="50"/>
              <w:jc w:val="center"/>
            </w:pPr>
            <w:r>
              <w:rPr>
                <w:rFonts w:hint="eastAsia"/>
              </w:rPr>
              <w:t>方案管理</w:t>
            </w:r>
          </w:p>
        </w:tc>
        <w:tc>
          <w:tcPr>
            <w:tcW w:w="7946" w:type="dxa"/>
            <w:gridSpan w:val="5"/>
            <w:tcBorders>
              <w:bottom w:val="single" w:color="auto" w:sz="12" w:space="0"/>
            </w:tcBorders>
            <w:noWrap w:val="0"/>
            <w:vAlign w:val="top"/>
          </w:tcPr>
          <w:p>
            <w:pPr>
              <w:spacing w:line="360" w:lineRule="exact"/>
            </w:pPr>
            <w:r>
              <w:t>1.</w:t>
            </w:r>
            <w:r>
              <w:rPr>
                <w:rFonts w:hint="eastAsia"/>
              </w:rPr>
              <w:t>应急演练：本现场处置方案每半年演练一次；</w:t>
            </w:r>
          </w:p>
          <w:p>
            <w:pPr>
              <w:spacing w:line="300" w:lineRule="exact"/>
            </w:pPr>
            <w:r>
              <w:t>2.</w:t>
            </w:r>
            <w:r>
              <w:rPr>
                <w:rFonts w:hint="eastAsia"/>
              </w:rPr>
              <w:t>方案修订：对照同行业事故案例、现场处置方案演练情况及相关法律法规和标准规范的要求，及时修订本方案；</w:t>
            </w:r>
          </w:p>
          <w:p>
            <w:pPr>
              <w:spacing w:line="360" w:lineRule="exact"/>
            </w:pPr>
            <w:r>
              <w:t>3.</w:t>
            </w:r>
            <w:r>
              <w:rPr>
                <w:rFonts w:hint="eastAsia"/>
              </w:rPr>
              <w:t>方案实施：本方案自发布之日起实施。</w:t>
            </w:r>
          </w:p>
        </w:tc>
      </w:tr>
    </w:tbl>
    <w:p>
      <w:pPr>
        <w:rPr>
          <w:rFonts w:hint="eastAsia" w:hAnsi="宋体"/>
          <w:sz w:val="28"/>
          <w:szCs w:val="28"/>
        </w:rPr>
      </w:pPr>
    </w:p>
    <w:p>
      <w:pPr>
        <w:rPr>
          <w:rFonts w:hint="eastAsia" w:ascii="宋体" w:hAnsi="宋体" w:cs="宋体"/>
          <w:sz w:val="24"/>
        </w:rPr>
      </w:pPr>
    </w:p>
    <w:p>
      <w:pPr>
        <w:pStyle w:val="4"/>
        <w:spacing w:before="0" w:after="0" w:line="240" w:lineRule="auto"/>
        <w:jc w:val="center"/>
        <w:rPr>
          <w:rFonts w:ascii="黑体" w:hAnsi="黑体" w:eastAsia="黑体"/>
          <w:sz w:val="32"/>
          <w:szCs w:val="32"/>
        </w:rPr>
      </w:pPr>
      <w:bookmarkStart w:id="1532" w:name="_Toc23167"/>
      <w:bookmarkStart w:id="1533" w:name="_Toc4103"/>
      <w:r>
        <w:rPr>
          <w:rFonts w:hint="eastAsia" w:ascii="黑体" w:hAnsi="黑体" w:eastAsia="黑体"/>
          <w:sz w:val="32"/>
          <w:szCs w:val="32"/>
        </w:rPr>
        <w:t>5 高处坠落事故现场处置方案</w:t>
      </w:r>
      <w:bookmarkEnd w:id="1532"/>
      <w:bookmarkEnd w:id="1533"/>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139"/>
        <w:gridCol w:w="287"/>
        <w:gridCol w:w="1098"/>
        <w:gridCol w:w="1734"/>
        <w:gridCol w:w="1328"/>
        <w:gridCol w:w="720"/>
        <w:gridCol w:w="28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blHeader/>
        </w:trPr>
        <w:tc>
          <w:tcPr>
            <w:tcW w:w="4359" w:type="dxa"/>
            <w:gridSpan w:val="5"/>
            <w:tcBorders>
              <w:top w:val="single" w:color="auto" w:sz="12" w:space="0"/>
              <w:bottom w:val="single" w:color="auto" w:sz="12" w:space="0"/>
              <w:right w:val="single" w:color="auto" w:sz="4" w:space="0"/>
            </w:tcBorders>
            <w:noWrap w:val="0"/>
            <w:vAlign w:val="center"/>
          </w:tcPr>
          <w:p>
            <w:pPr>
              <w:spacing w:line="300" w:lineRule="exact"/>
              <w:jc w:val="center"/>
              <w:rPr>
                <w:rFonts w:hint="eastAsia" w:ascii="宋体" w:hAnsi="宋体" w:cs="宋体"/>
                <w:sz w:val="28"/>
                <w:szCs w:val="28"/>
              </w:rPr>
            </w:pPr>
            <w:r>
              <w:rPr>
                <w:rFonts w:hint="eastAsia" w:ascii="宋体" w:hAnsi="宋体" w:cs="宋体"/>
                <w:b/>
                <w:sz w:val="28"/>
                <w:szCs w:val="28"/>
                <w:lang w:eastAsia="zh-CN"/>
              </w:rPr>
              <w:t>南部县万达</w:t>
            </w:r>
            <w:r>
              <w:rPr>
                <w:rFonts w:hint="eastAsia" w:ascii="宋体" w:hAnsi="宋体" w:cs="宋体"/>
                <w:b/>
                <w:sz w:val="28"/>
                <w:szCs w:val="28"/>
              </w:rPr>
              <w:t>天然气有限公司</w:t>
            </w:r>
          </w:p>
        </w:tc>
        <w:tc>
          <w:tcPr>
            <w:tcW w:w="4902" w:type="dxa"/>
            <w:gridSpan w:val="3"/>
            <w:tcBorders>
              <w:top w:val="single" w:color="auto" w:sz="12" w:space="0"/>
              <w:left w:val="single" w:color="auto" w:sz="4" w:space="0"/>
              <w:bottom w:val="single" w:color="auto" w:sz="12" w:space="0"/>
            </w:tcBorders>
            <w:noWrap w:val="0"/>
            <w:vAlign w:val="center"/>
          </w:tcPr>
          <w:p>
            <w:pPr>
              <w:spacing w:line="300" w:lineRule="exact"/>
              <w:jc w:val="center"/>
              <w:rPr>
                <w:rFonts w:hint="eastAsia" w:ascii="宋体" w:hAnsi="宋体" w:cs="宋体"/>
                <w:sz w:val="28"/>
                <w:szCs w:val="28"/>
              </w:rPr>
            </w:pPr>
            <w:r>
              <w:rPr>
                <w:rFonts w:hint="eastAsia" w:ascii="宋体" w:hAnsi="宋体" w:cs="宋体"/>
                <w:b/>
                <w:sz w:val="28"/>
                <w:szCs w:val="28"/>
              </w:rPr>
              <w:t>高处坠落事件现场处置方案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9261" w:type="dxa"/>
            <w:gridSpan w:val="8"/>
            <w:tcBorders>
              <w:top w:val="single" w:color="auto" w:sz="12" w:space="0"/>
            </w:tcBorders>
            <w:noWrap w:val="0"/>
            <w:vAlign w:val="center"/>
          </w:tcPr>
          <w:p>
            <w:pPr>
              <w:spacing w:line="300" w:lineRule="exact"/>
              <w:jc w:val="center"/>
            </w:pPr>
            <w:r>
              <w:rPr>
                <w:rFonts w:hint="eastAsia"/>
              </w:rPr>
              <w:t>事故风险分析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0" w:hRule="atLeast"/>
        </w:trPr>
        <w:tc>
          <w:tcPr>
            <w:tcW w:w="1240" w:type="dxa"/>
            <w:gridSpan w:val="2"/>
            <w:noWrap w:val="0"/>
            <w:vAlign w:val="center"/>
          </w:tcPr>
          <w:p>
            <w:pPr>
              <w:spacing w:line="300" w:lineRule="exact"/>
              <w:jc w:val="center"/>
            </w:pPr>
            <w:r>
              <w:rPr>
                <w:rFonts w:hint="eastAsia"/>
              </w:rPr>
              <w:t>事故风险</w:t>
            </w:r>
          </w:p>
          <w:p>
            <w:pPr>
              <w:spacing w:line="300" w:lineRule="exact"/>
              <w:jc w:val="center"/>
              <w:rPr>
                <w:rFonts w:hint="eastAsia"/>
              </w:rPr>
            </w:pPr>
            <w:r>
              <w:rPr>
                <w:rFonts w:hint="eastAsia"/>
              </w:rPr>
              <w:t>描述</w:t>
            </w:r>
          </w:p>
        </w:tc>
        <w:tc>
          <w:tcPr>
            <w:tcW w:w="8021" w:type="dxa"/>
            <w:gridSpan w:val="6"/>
            <w:noWrap w:val="0"/>
            <w:vAlign w:val="top"/>
          </w:tcPr>
          <w:p>
            <w:pPr>
              <w:spacing w:line="300" w:lineRule="exact"/>
            </w:pPr>
            <w:r>
              <w:rPr>
                <w:rFonts w:hint="eastAsia"/>
              </w:rPr>
              <w:t>事故类型：高处坠落</w:t>
            </w:r>
          </w:p>
          <w:p>
            <w:pPr>
              <w:spacing w:line="300" w:lineRule="exact"/>
              <w:rPr>
                <w:rFonts w:hint="eastAsia"/>
              </w:rPr>
            </w:pPr>
            <w:r>
              <w:rPr>
                <w:rFonts w:hint="eastAsia"/>
              </w:rPr>
              <w:t>发发生区域（地点）：作业区域、站场、办公区</w:t>
            </w:r>
          </w:p>
          <w:p>
            <w:pPr>
              <w:spacing w:line="300" w:lineRule="exact"/>
            </w:pPr>
            <w:r>
              <w:rPr>
                <w:rFonts w:hint="eastAsia"/>
              </w:rPr>
              <w:t>事故发生的可能时间、严重程度及影响范围：没有特定时间。可能导致人员伤亡。影响范围是作业区域、公司内部。</w:t>
            </w:r>
          </w:p>
          <w:p>
            <w:pPr>
              <w:spacing w:line="300" w:lineRule="exact"/>
            </w:pPr>
            <w:r>
              <w:rPr>
                <w:rFonts w:hint="eastAsia"/>
              </w:rPr>
              <w:t>事故可能引发的次生、衍生事故：物体打击等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240" w:type="dxa"/>
            <w:gridSpan w:val="2"/>
            <w:tcBorders>
              <w:bottom w:val="single" w:color="auto" w:sz="12" w:space="0"/>
            </w:tcBorders>
            <w:noWrap w:val="0"/>
            <w:vAlign w:val="center"/>
          </w:tcPr>
          <w:p>
            <w:pPr>
              <w:spacing w:line="300" w:lineRule="exact"/>
              <w:jc w:val="center"/>
            </w:pPr>
            <w:r>
              <w:rPr>
                <w:rFonts w:hint="eastAsia"/>
              </w:rPr>
              <w:t>事故原因</w:t>
            </w:r>
          </w:p>
          <w:p>
            <w:pPr>
              <w:spacing w:line="300" w:lineRule="exact"/>
              <w:jc w:val="center"/>
            </w:pPr>
            <w:r>
              <w:rPr>
                <w:rFonts w:hint="eastAsia"/>
              </w:rPr>
              <w:t>分析</w:t>
            </w:r>
          </w:p>
        </w:tc>
        <w:tc>
          <w:tcPr>
            <w:tcW w:w="4447" w:type="dxa"/>
            <w:gridSpan w:val="4"/>
            <w:tcBorders>
              <w:bottom w:val="single" w:color="auto" w:sz="12" w:space="0"/>
            </w:tcBorders>
            <w:noWrap w:val="0"/>
            <w:vAlign w:val="center"/>
          </w:tcPr>
          <w:p>
            <w:pPr>
              <w:widowControl/>
              <w:jc w:val="left"/>
              <w:rPr>
                <w:color w:val="000000"/>
                <w:kern w:val="0"/>
                <w:szCs w:val="21"/>
              </w:rPr>
            </w:pPr>
            <w:r>
              <w:rPr>
                <w:color w:val="000000"/>
                <w:kern w:val="0"/>
                <w:szCs w:val="21"/>
              </w:rPr>
              <w:t>1</w:t>
            </w:r>
            <w:r>
              <w:rPr>
                <w:rFonts w:hint="eastAsia"/>
                <w:color w:val="000000"/>
                <w:kern w:val="0"/>
                <w:szCs w:val="21"/>
              </w:rPr>
              <w:t>、</w:t>
            </w:r>
            <w:r>
              <w:rPr>
                <w:color w:val="000000"/>
                <w:kern w:val="0"/>
                <w:szCs w:val="21"/>
              </w:rPr>
              <w:t>身体失稳坠落；</w:t>
            </w:r>
          </w:p>
          <w:p>
            <w:pPr>
              <w:widowControl/>
              <w:jc w:val="left"/>
              <w:rPr>
                <w:color w:val="000000"/>
                <w:kern w:val="0"/>
                <w:szCs w:val="21"/>
              </w:rPr>
            </w:pPr>
            <w:r>
              <w:rPr>
                <w:color w:val="000000"/>
                <w:kern w:val="0"/>
                <w:szCs w:val="21"/>
              </w:rPr>
              <w:t>2</w:t>
            </w:r>
            <w:r>
              <w:rPr>
                <w:rFonts w:hint="eastAsia"/>
                <w:color w:val="000000"/>
                <w:kern w:val="0"/>
                <w:szCs w:val="21"/>
              </w:rPr>
              <w:t>、</w:t>
            </w:r>
            <w:r>
              <w:rPr>
                <w:color w:val="000000"/>
                <w:kern w:val="0"/>
                <w:szCs w:val="21"/>
              </w:rPr>
              <w:t>安全带损坏，使用前未检查；</w:t>
            </w:r>
          </w:p>
          <w:p>
            <w:pPr>
              <w:widowControl/>
              <w:jc w:val="left"/>
              <w:rPr>
                <w:color w:val="000000"/>
                <w:kern w:val="0"/>
                <w:szCs w:val="21"/>
              </w:rPr>
            </w:pPr>
            <w:r>
              <w:rPr>
                <w:color w:val="000000"/>
                <w:kern w:val="0"/>
                <w:szCs w:val="21"/>
              </w:rPr>
              <w:t>3</w:t>
            </w:r>
            <w:r>
              <w:rPr>
                <w:rFonts w:hint="eastAsia"/>
                <w:color w:val="000000"/>
                <w:kern w:val="0"/>
                <w:szCs w:val="21"/>
              </w:rPr>
              <w:t>、</w:t>
            </w:r>
            <w:r>
              <w:rPr>
                <w:color w:val="000000"/>
                <w:kern w:val="0"/>
                <w:szCs w:val="21"/>
              </w:rPr>
              <w:t>操作失误；</w:t>
            </w:r>
          </w:p>
          <w:p>
            <w:pPr>
              <w:widowControl/>
              <w:jc w:val="left"/>
              <w:rPr>
                <w:color w:val="000000"/>
                <w:kern w:val="0"/>
                <w:szCs w:val="21"/>
              </w:rPr>
            </w:pPr>
            <w:r>
              <w:rPr>
                <w:color w:val="000000"/>
                <w:kern w:val="0"/>
                <w:szCs w:val="21"/>
              </w:rPr>
              <w:t>4</w:t>
            </w:r>
            <w:r>
              <w:rPr>
                <w:rFonts w:hint="eastAsia"/>
                <w:color w:val="000000"/>
                <w:kern w:val="0"/>
                <w:szCs w:val="21"/>
              </w:rPr>
              <w:t>、</w:t>
            </w:r>
            <w:r>
              <w:rPr>
                <w:color w:val="000000"/>
                <w:kern w:val="0"/>
                <w:szCs w:val="21"/>
              </w:rPr>
              <w:t>违章操作；</w:t>
            </w:r>
          </w:p>
          <w:p>
            <w:pPr>
              <w:widowControl/>
              <w:jc w:val="left"/>
              <w:rPr>
                <w:color w:val="000000"/>
                <w:kern w:val="0"/>
                <w:szCs w:val="21"/>
              </w:rPr>
            </w:pPr>
            <w:r>
              <w:rPr>
                <w:color w:val="000000"/>
                <w:kern w:val="0"/>
                <w:szCs w:val="21"/>
              </w:rPr>
              <w:t>5、工作平台损坏，未及时维修。</w:t>
            </w:r>
          </w:p>
        </w:tc>
        <w:tc>
          <w:tcPr>
            <w:tcW w:w="720" w:type="dxa"/>
            <w:tcBorders>
              <w:bottom w:val="single" w:color="auto" w:sz="12" w:space="0"/>
            </w:tcBorders>
            <w:noWrap w:val="0"/>
            <w:vAlign w:val="center"/>
          </w:tcPr>
          <w:p>
            <w:pPr>
              <w:spacing w:line="300" w:lineRule="exact"/>
              <w:jc w:val="center"/>
            </w:pPr>
            <w:r>
              <w:rPr>
                <w:rFonts w:hint="eastAsia"/>
              </w:rPr>
              <w:t>事故征兆</w:t>
            </w:r>
          </w:p>
        </w:tc>
        <w:tc>
          <w:tcPr>
            <w:tcW w:w="2854" w:type="dxa"/>
            <w:tcBorders>
              <w:bottom w:val="single" w:color="auto" w:sz="12" w:space="0"/>
            </w:tcBorders>
            <w:noWrap w:val="0"/>
            <w:vAlign w:val="center"/>
          </w:tcPr>
          <w:p>
            <w:pPr>
              <w:rPr>
                <w:color w:val="000000"/>
              </w:rPr>
            </w:pPr>
            <w:r>
              <w:rPr>
                <w:color w:val="000000"/>
              </w:rPr>
              <w:t>1、平台护栏松动或氧化严重。</w:t>
            </w:r>
          </w:p>
          <w:p>
            <w:pPr>
              <w:rPr>
                <w:color w:val="000000"/>
              </w:rPr>
            </w:pPr>
            <w:r>
              <w:rPr>
                <w:color w:val="000000"/>
              </w:rPr>
              <w:t>2、作业者情绪不好、注意力不集中等造成失误 </w:t>
            </w:r>
          </w:p>
          <w:p>
            <w:pPr>
              <w:spacing w:line="300" w:lineRule="exact"/>
            </w:pPr>
            <w:r>
              <w:rPr>
                <w:color w:val="000000"/>
              </w:rPr>
              <w:t xml:space="preserve">3、作业人员有不适于高空作业的疾病。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9261" w:type="dxa"/>
            <w:gridSpan w:val="8"/>
            <w:tcBorders>
              <w:top w:val="single" w:color="auto" w:sz="12" w:space="0"/>
            </w:tcBorders>
            <w:noWrap w:val="0"/>
            <w:vAlign w:val="center"/>
          </w:tcPr>
          <w:p>
            <w:pPr>
              <w:spacing w:line="300" w:lineRule="exact"/>
              <w:jc w:val="center"/>
            </w:pPr>
            <w:r>
              <w:rPr>
                <w:rFonts w:hint="eastAsia"/>
              </w:rPr>
              <w:t>应急工作职责</w:t>
            </w:r>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527" w:type="dxa"/>
            <w:gridSpan w:val="3"/>
            <w:noWrap w:val="0"/>
            <w:vAlign w:val="center"/>
          </w:tcPr>
          <w:p>
            <w:pPr>
              <w:spacing w:line="300" w:lineRule="exact"/>
              <w:jc w:val="center"/>
            </w:pPr>
            <w:r>
              <w:rPr>
                <w:rFonts w:hint="eastAsia"/>
              </w:rPr>
              <w:t>应急职务</w:t>
            </w:r>
          </w:p>
        </w:tc>
        <w:tc>
          <w:tcPr>
            <w:tcW w:w="1098" w:type="dxa"/>
            <w:noWrap w:val="0"/>
            <w:vAlign w:val="center"/>
          </w:tcPr>
          <w:p>
            <w:pPr>
              <w:spacing w:line="300" w:lineRule="exact"/>
              <w:jc w:val="center"/>
            </w:pPr>
            <w:r>
              <w:rPr>
                <w:rFonts w:hint="eastAsia"/>
              </w:rPr>
              <w:t>对应人员</w:t>
            </w:r>
          </w:p>
        </w:tc>
        <w:tc>
          <w:tcPr>
            <w:tcW w:w="6636" w:type="dxa"/>
            <w:gridSpan w:val="4"/>
            <w:noWrap w:val="0"/>
            <w:vAlign w:val="center"/>
          </w:tcPr>
          <w:p>
            <w:pPr>
              <w:spacing w:line="300" w:lineRule="exact"/>
              <w:jc w:val="center"/>
            </w:pPr>
            <w:r>
              <w:rPr>
                <w:rFonts w:hint="eastAsia"/>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527" w:type="dxa"/>
            <w:gridSpan w:val="3"/>
            <w:noWrap w:val="0"/>
            <w:vAlign w:val="center"/>
          </w:tcPr>
          <w:p>
            <w:pPr>
              <w:spacing w:line="300" w:lineRule="exact"/>
              <w:jc w:val="center"/>
            </w:pPr>
            <w:r>
              <w:rPr>
                <w:rFonts w:hint="eastAsia"/>
              </w:rPr>
              <w:t>组长</w:t>
            </w:r>
          </w:p>
        </w:tc>
        <w:tc>
          <w:tcPr>
            <w:tcW w:w="1098" w:type="dxa"/>
            <w:noWrap w:val="0"/>
            <w:vAlign w:val="center"/>
          </w:tcPr>
          <w:p>
            <w:pPr>
              <w:spacing w:line="300" w:lineRule="exact"/>
              <w:jc w:val="center"/>
            </w:pPr>
            <w:r>
              <w:rPr>
                <w:rFonts w:hint="eastAsia"/>
              </w:rPr>
              <w:t>当班班长</w:t>
            </w:r>
          </w:p>
        </w:tc>
        <w:tc>
          <w:tcPr>
            <w:tcW w:w="6636" w:type="dxa"/>
            <w:gridSpan w:val="4"/>
            <w:noWrap w:val="0"/>
            <w:vAlign w:val="top"/>
          </w:tcPr>
          <w:p>
            <w:pPr>
              <w:numPr>
                <w:ilvl w:val="0"/>
                <w:numId w:val="7"/>
              </w:numPr>
              <w:spacing w:line="300" w:lineRule="exact"/>
              <w:rPr>
                <w:rFonts w:hint="eastAsia"/>
              </w:rPr>
            </w:pPr>
            <w:r>
              <w:rPr>
                <w:rFonts w:hint="eastAsia"/>
              </w:rPr>
              <w:t>启动应急处置方案，指挥当班应急处置，需要时指挥员工向安全位置撤离；</w:t>
            </w:r>
          </w:p>
          <w:p>
            <w:pPr>
              <w:numPr>
                <w:ilvl w:val="0"/>
                <w:numId w:val="7"/>
              </w:numPr>
              <w:spacing w:line="300" w:lineRule="exact"/>
            </w:pPr>
            <w:r>
              <w:rPr>
                <w:rFonts w:hint="eastAsia"/>
              </w:rPr>
              <w:t>清点人数；</w:t>
            </w:r>
          </w:p>
          <w:p>
            <w:pPr>
              <w:spacing w:line="300" w:lineRule="exact"/>
            </w:pPr>
            <w:r>
              <w:t>3.</w:t>
            </w:r>
            <w:r>
              <w:rPr>
                <w:rFonts w:hint="eastAsia"/>
              </w:rPr>
              <w:t>通知周边人员撤离；</w:t>
            </w:r>
          </w:p>
          <w:p>
            <w:pPr>
              <w:spacing w:line="300" w:lineRule="exact"/>
            </w:pPr>
            <w:r>
              <w:t>4.</w:t>
            </w:r>
            <w:r>
              <w:rPr>
                <w:rFonts w:hint="eastAsia"/>
              </w:rPr>
              <w:t>在事故发生时，负责应急状态下的岗位员工安全；</w:t>
            </w:r>
          </w:p>
          <w:p>
            <w:pPr>
              <w:spacing w:line="300" w:lineRule="exact"/>
            </w:pPr>
            <w:r>
              <w:t>5.</w:t>
            </w:r>
            <w:r>
              <w:rPr>
                <w:rFonts w:hint="eastAsia"/>
              </w:rPr>
              <w:t>要在发生事故时及时向应急管理室汇报情况；</w:t>
            </w:r>
          </w:p>
          <w:p>
            <w:pPr>
              <w:spacing w:line="300" w:lineRule="exact"/>
            </w:pPr>
            <w:r>
              <w:t>6.</w:t>
            </w:r>
            <w:r>
              <w:rPr>
                <w:rFonts w:hint="eastAsia"/>
              </w:rPr>
              <w:t>在保证自身安全的情况下采取措施，进行事故处理；</w:t>
            </w:r>
          </w:p>
          <w:p>
            <w:pPr>
              <w:spacing w:line="300" w:lineRule="exact"/>
            </w:pPr>
            <w:r>
              <w:t>7.</w:t>
            </w:r>
            <w:r>
              <w:rPr>
                <w:rFonts w:hint="eastAsia"/>
              </w:rPr>
              <w:t>按照现场处置流程组织现场处置。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527" w:type="dxa"/>
            <w:gridSpan w:val="3"/>
            <w:noWrap w:val="0"/>
            <w:vAlign w:val="center"/>
          </w:tcPr>
          <w:p>
            <w:pPr>
              <w:spacing w:line="300" w:lineRule="exact"/>
              <w:jc w:val="center"/>
            </w:pPr>
            <w:r>
              <w:rPr>
                <w:rFonts w:hint="eastAsia"/>
              </w:rPr>
              <w:t>组员</w:t>
            </w:r>
          </w:p>
        </w:tc>
        <w:tc>
          <w:tcPr>
            <w:tcW w:w="1098" w:type="dxa"/>
            <w:noWrap w:val="0"/>
            <w:vAlign w:val="center"/>
          </w:tcPr>
          <w:p>
            <w:pPr>
              <w:spacing w:line="300" w:lineRule="exact"/>
              <w:jc w:val="center"/>
            </w:pPr>
            <w:r>
              <w:rPr>
                <w:rFonts w:hint="eastAsia"/>
              </w:rPr>
              <w:t>当班员工</w:t>
            </w:r>
          </w:p>
        </w:tc>
        <w:tc>
          <w:tcPr>
            <w:tcW w:w="6636" w:type="dxa"/>
            <w:gridSpan w:val="4"/>
            <w:noWrap w:val="0"/>
            <w:vAlign w:val="top"/>
          </w:tcPr>
          <w:p>
            <w:pPr>
              <w:spacing w:line="300" w:lineRule="exact"/>
            </w:pPr>
            <w:r>
              <w:t>1.</w:t>
            </w:r>
            <w:r>
              <w:rPr>
                <w:rFonts w:hint="eastAsia"/>
              </w:rPr>
              <w:t>向当班领导报告；</w:t>
            </w:r>
          </w:p>
          <w:p>
            <w:pPr>
              <w:spacing w:line="300" w:lineRule="exact"/>
            </w:pPr>
            <w:r>
              <w:t>2.</w:t>
            </w:r>
            <w:r>
              <w:rPr>
                <w:rFonts w:hint="eastAsia"/>
              </w:rPr>
              <w:t>停止作业；</w:t>
            </w:r>
          </w:p>
          <w:p>
            <w:pPr>
              <w:spacing w:line="300" w:lineRule="exact"/>
            </w:pPr>
            <w:r>
              <w:t>3.</w:t>
            </w:r>
            <w:r>
              <w:rPr>
                <w:rFonts w:hint="eastAsia"/>
              </w:rPr>
              <w:t>疏导周边人员撤离，设置警戒线；</w:t>
            </w:r>
          </w:p>
          <w:p>
            <w:pPr>
              <w:spacing w:line="300" w:lineRule="exact"/>
            </w:pPr>
            <w:r>
              <w:t>4.</w:t>
            </w:r>
            <w:r>
              <w:rPr>
                <w:rFonts w:hint="eastAsia"/>
              </w:rPr>
              <w:t>作为机动人员随时支援其他人员。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9261" w:type="dxa"/>
            <w:gridSpan w:val="8"/>
            <w:tcBorders>
              <w:top w:val="single" w:color="auto" w:sz="12" w:space="0"/>
            </w:tcBorders>
            <w:noWrap w:val="0"/>
            <w:vAlign w:val="center"/>
          </w:tcPr>
          <w:p>
            <w:pPr>
              <w:spacing w:line="300" w:lineRule="exact"/>
              <w:jc w:val="center"/>
            </w:pPr>
            <w:r>
              <w:rPr>
                <w:rFonts w:hint="eastAsia"/>
              </w:rPr>
              <w:t>应急处置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01" w:type="dxa"/>
            <w:noWrap w:val="0"/>
            <w:vAlign w:val="center"/>
          </w:tcPr>
          <w:p>
            <w:pPr>
              <w:spacing w:line="300" w:lineRule="exact"/>
              <w:jc w:val="center"/>
            </w:pPr>
            <w:r>
              <w:rPr>
                <w:rFonts w:hint="eastAsia"/>
              </w:rPr>
              <w:t>报警程序</w:t>
            </w:r>
          </w:p>
        </w:tc>
        <w:tc>
          <w:tcPr>
            <w:tcW w:w="8160" w:type="dxa"/>
            <w:gridSpan w:val="7"/>
            <w:noWrap w:val="0"/>
            <w:vAlign w:val="top"/>
          </w:tcPr>
          <w:p>
            <w:pPr>
              <w:spacing w:line="300" w:lineRule="exact"/>
            </w:pPr>
            <w:r>
              <w:rPr>
                <w:rFonts w:hint="eastAsia"/>
              </w:rPr>
              <w:t>发现征兆要立即报告当班班长，同时上报公司应急管理办公室、总指挥和相关单位，简要说明事故情况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01" w:type="dxa"/>
            <w:noWrap w:val="0"/>
            <w:vAlign w:val="center"/>
          </w:tcPr>
          <w:p>
            <w:pPr>
              <w:spacing w:line="300" w:lineRule="exact"/>
              <w:jc w:val="center"/>
            </w:pPr>
            <w:r>
              <w:rPr>
                <w:rFonts w:hint="eastAsia"/>
              </w:rPr>
              <w:t>报警电话</w:t>
            </w:r>
          </w:p>
        </w:tc>
        <w:tc>
          <w:tcPr>
            <w:tcW w:w="8160" w:type="dxa"/>
            <w:gridSpan w:val="7"/>
            <w:noWrap w:val="0"/>
            <w:vAlign w:val="top"/>
          </w:tcPr>
          <w:p>
            <w:pPr>
              <w:spacing w:line="300" w:lineRule="exact"/>
              <w:rPr>
                <w:rFonts w:hint="eastAsia"/>
              </w:rPr>
            </w:pPr>
            <w:r>
              <w:rPr>
                <w:rFonts w:hint="eastAsia"/>
              </w:rPr>
              <w:t>公司应急值守电话：</w:t>
            </w:r>
            <w:r>
              <w:rPr>
                <w:rFonts w:hint="eastAsia"/>
                <w:lang w:val="en-US" w:eastAsia="zh-CN"/>
              </w:rPr>
              <w:t>0817-5577333</w:t>
            </w:r>
            <w:r>
              <w:rPr>
                <w:rFonts w:hint="eastAsia"/>
              </w:rPr>
              <w:t xml:space="preserve">；火灾：119 ；  伤员急救：120  ； 公安：110 ； </w:t>
            </w:r>
            <w:r>
              <w:rPr>
                <w:rFonts w:hint="eastAsia"/>
                <w:lang w:eastAsia="zh-CN"/>
              </w:rPr>
              <w:t>南部</w:t>
            </w:r>
            <w:r>
              <w:rPr>
                <w:rFonts w:hint="eastAsia"/>
              </w:rPr>
              <w:t>县应急局：</w:t>
            </w:r>
            <w:r>
              <w:rPr>
                <w:rFonts w:hint="eastAsia"/>
                <w:lang w:val="en-US" w:eastAsia="zh-CN"/>
              </w:rPr>
              <w:t>0817-5522425</w:t>
            </w:r>
            <w:r>
              <w:rPr>
                <w:rFonts w:hint="eastAsia"/>
              </w:rPr>
              <w:t xml:space="preserve"> ； </w:t>
            </w:r>
            <w:r>
              <w:rPr>
                <w:rFonts w:hint="eastAsia"/>
                <w:lang w:eastAsia="zh-CN"/>
              </w:rPr>
              <w:t>南部</w:t>
            </w:r>
            <w:r>
              <w:rPr>
                <w:rFonts w:hint="eastAsia"/>
              </w:rPr>
              <w:t>县住建局</w:t>
            </w:r>
            <w:r>
              <w:rPr>
                <w:rFonts w:hint="eastAsia"/>
                <w:lang w:val="en-US" w:eastAsia="zh-CN"/>
              </w:rPr>
              <w:t>0817-5522251</w:t>
            </w: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527" w:type="dxa"/>
            <w:gridSpan w:val="3"/>
            <w:tcBorders>
              <w:bottom w:val="single" w:color="auto" w:sz="12" w:space="0"/>
            </w:tcBorders>
            <w:noWrap w:val="0"/>
            <w:vAlign w:val="center"/>
          </w:tcPr>
          <w:p>
            <w:pPr>
              <w:spacing w:line="300" w:lineRule="exact"/>
              <w:jc w:val="center"/>
            </w:pPr>
            <w:r>
              <w:rPr>
                <w:rFonts w:hint="eastAsia"/>
              </w:rPr>
              <w:t>应急处</w:t>
            </w:r>
          </w:p>
          <w:p>
            <w:pPr>
              <w:spacing w:line="300" w:lineRule="exact"/>
              <w:jc w:val="center"/>
            </w:pPr>
            <w:r>
              <w:rPr>
                <w:rFonts w:hint="eastAsia"/>
              </w:rPr>
              <w:t>置措施</w:t>
            </w:r>
          </w:p>
        </w:tc>
        <w:tc>
          <w:tcPr>
            <w:tcW w:w="7734" w:type="dxa"/>
            <w:gridSpan w:val="5"/>
            <w:tcBorders>
              <w:bottom w:val="single" w:color="auto" w:sz="12" w:space="0"/>
            </w:tcBorders>
            <w:noWrap w:val="0"/>
            <w:vAlign w:val="center"/>
          </w:tcPr>
          <w:p>
            <w:pPr>
              <w:spacing w:line="300" w:lineRule="exact"/>
              <w:rPr>
                <w:color w:val="000000"/>
              </w:rPr>
            </w:pPr>
            <w:r>
              <w:rPr>
                <w:rFonts w:hint="eastAsia"/>
                <w:color w:val="000000"/>
              </w:rPr>
              <w:t>1、</w:t>
            </w:r>
            <w:r>
              <w:rPr>
                <w:color w:val="000000"/>
              </w:rPr>
              <w:t>设立警戒区，确认高空上方无安全隐患。</w:t>
            </w:r>
          </w:p>
          <w:p>
            <w:pPr>
              <w:spacing w:line="300" w:lineRule="exact"/>
              <w:rPr>
                <w:rFonts w:hint="eastAsia"/>
              </w:rPr>
            </w:pPr>
            <w:r>
              <w:rPr>
                <w:rFonts w:hint="eastAsia"/>
              </w:rPr>
              <w:t>2、高外坠落造成人员伤害，立即拨打“120”急救电话，同时向应急管理办公室汇报。</w:t>
            </w:r>
          </w:p>
          <w:p>
            <w:pPr>
              <w:spacing w:line="300" w:lineRule="exact"/>
              <w:rPr>
                <w:rFonts w:hint="eastAsia"/>
              </w:rPr>
            </w:pPr>
            <w:r>
              <w:rPr>
                <w:rFonts w:hint="eastAsia"/>
              </w:rPr>
              <w:t>3、如伤者出血，应迅速对出血部位，用急救包进行简单包扎止血；</w:t>
            </w:r>
          </w:p>
          <w:p>
            <w:pPr>
              <w:spacing w:line="300" w:lineRule="exact"/>
              <w:rPr>
                <w:rFonts w:hint="eastAsia"/>
              </w:rPr>
            </w:pPr>
            <w:r>
              <w:rPr>
                <w:rFonts w:hint="eastAsia"/>
              </w:rPr>
              <w:t>4、如伤者伤情较重或怀疑有可能骨折时，应就地取材，利用木板、竹竿等制成简易担加，将伤者送往医院，如果没有可用材料的情况下，可将伤者受伤的上肢用绑带固定在身体一侧；将受伤的下肢与另一未受伤的下肢绑在一起，也可将受伤双腿用板条或木棍绑固在一起，千万不要随意搬动伤者，避免伤情加重。</w:t>
            </w:r>
          </w:p>
          <w:p>
            <w:pPr>
              <w:spacing w:line="300" w:lineRule="exact"/>
              <w:rPr>
                <w:rFonts w:hint="eastAsia"/>
              </w:rPr>
            </w:pPr>
            <w:r>
              <w:rPr>
                <w:rFonts w:hint="eastAsia"/>
              </w:rPr>
              <w:t>5、如伤者昏迷或心跳停止，应尽快进行人工呼吸处理，待心脏复苏后，再按上述方法施救。</w:t>
            </w:r>
          </w:p>
          <w:p>
            <w:pPr>
              <w:spacing w:line="300" w:lineRule="exact"/>
              <w:rPr>
                <w:rFonts w:hint="eastAsia"/>
              </w:rPr>
            </w:pPr>
            <w:r>
              <w:rPr>
                <w:rFonts w:hint="eastAsia"/>
              </w:rPr>
              <w:t>6、如果伤者昏迷、胸闷或胸、腹疼痛应急速送医院，及时进行必要的检查，防止因脑出血或内脏出血而造成人员死亡。</w:t>
            </w:r>
          </w:p>
          <w:p>
            <w:pPr>
              <w:spacing w:line="300" w:lineRule="exact"/>
              <w:rPr>
                <w:rFonts w:hint="eastAsia"/>
              </w:rPr>
            </w:pPr>
            <w:r>
              <w:rPr>
                <w:rFonts w:hint="eastAsia"/>
              </w:rPr>
              <w:t>7、</w:t>
            </w:r>
            <w:r>
              <w:rPr>
                <w:szCs w:val="21"/>
              </w:rPr>
              <w:t>应急救护人员救护程序：</w:t>
            </w:r>
            <w:r>
              <w:rPr>
                <w:rFonts w:hint="eastAsia" w:ascii="宋体" w:hAnsi="宋体" w:cs="宋体"/>
                <w:szCs w:val="21"/>
              </w:rPr>
              <w:t>①</w:t>
            </w:r>
            <w:r>
              <w:rPr>
                <w:szCs w:val="21"/>
              </w:rPr>
              <w:t>发现事故中有人受伤，立即拨打最近医院120，并以最短的时间到达现场。</w:t>
            </w:r>
            <w:r>
              <w:rPr>
                <w:rFonts w:hint="eastAsia" w:ascii="宋体" w:hAnsi="宋体" w:cs="宋体"/>
                <w:szCs w:val="21"/>
              </w:rPr>
              <w:t>②</w:t>
            </w:r>
            <w:r>
              <w:rPr>
                <w:szCs w:val="21"/>
              </w:rPr>
              <w:t>在医护人员未到期间，救护人员立即在自保的情况下，将伤员救离危险区，转移至安全区。</w:t>
            </w:r>
            <w:r>
              <w:rPr>
                <w:rFonts w:hint="eastAsia" w:ascii="宋体" w:hAnsi="宋体" w:cs="宋体"/>
                <w:szCs w:val="21"/>
              </w:rPr>
              <w:t>③</w:t>
            </w:r>
            <w:r>
              <w:rPr>
                <w:szCs w:val="21"/>
              </w:rPr>
              <w:t>在安全区对伤员伤势立即给予判断采取相应的急救措施，优先处理存在呼吸道梗阻、出血、休克、呼吸困难、反常呼吸、骨折危险的伤员。</w:t>
            </w:r>
            <w:r>
              <w:rPr>
                <w:rFonts w:hint="eastAsia" w:ascii="宋体" w:hAnsi="宋体" w:cs="宋体"/>
                <w:szCs w:val="21"/>
              </w:rPr>
              <w:t>④</w:t>
            </w:r>
            <w:r>
              <w:rPr>
                <w:szCs w:val="21"/>
              </w:rPr>
              <w:t>120专业医疗救护到达现场后，积极配合伤员的转移和护送工作。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9261" w:type="dxa"/>
            <w:gridSpan w:val="8"/>
            <w:tcBorders>
              <w:top w:val="single" w:color="auto" w:sz="12" w:space="0"/>
            </w:tcBorders>
            <w:noWrap w:val="0"/>
            <w:vAlign w:val="center"/>
          </w:tcPr>
          <w:p>
            <w:pPr>
              <w:spacing w:line="300" w:lineRule="exact"/>
              <w:jc w:val="center"/>
            </w:pPr>
            <w:r>
              <w:rPr>
                <w:rFonts w:hint="eastAsia"/>
              </w:rPr>
              <w:t>注意事项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6" w:hRule="atLeast"/>
        </w:trPr>
        <w:tc>
          <w:tcPr>
            <w:tcW w:w="1527" w:type="dxa"/>
            <w:gridSpan w:val="3"/>
            <w:noWrap w:val="0"/>
            <w:vAlign w:val="center"/>
          </w:tcPr>
          <w:p>
            <w:pPr>
              <w:spacing w:line="300" w:lineRule="exact"/>
              <w:jc w:val="center"/>
            </w:pPr>
            <w:r>
              <w:rPr>
                <w:rFonts w:hint="eastAsia"/>
              </w:rPr>
              <w:t>注意事项</w:t>
            </w:r>
          </w:p>
        </w:tc>
        <w:tc>
          <w:tcPr>
            <w:tcW w:w="7734" w:type="dxa"/>
            <w:gridSpan w:val="5"/>
            <w:noWrap w:val="0"/>
            <w:vAlign w:val="top"/>
          </w:tcPr>
          <w:p>
            <w:pPr>
              <w:snapToGrid w:val="0"/>
              <w:spacing w:before="156" w:beforeLines="50" w:line="240" w:lineRule="atLeast"/>
              <w:outlineLvl w:val="1"/>
              <w:rPr>
                <w:b/>
                <w:color w:val="000000"/>
                <w:szCs w:val="21"/>
              </w:rPr>
            </w:pPr>
            <w:bookmarkStart w:id="1534" w:name="_Toc15319"/>
            <w:bookmarkStart w:id="1535" w:name="_Toc9218"/>
            <w:r>
              <w:rPr>
                <w:b/>
                <w:color w:val="000000"/>
                <w:szCs w:val="21"/>
              </w:rPr>
              <w:t>1.佩戴个人防护器具的注意事项</w:t>
            </w:r>
            <w:bookmarkEnd w:id="1534"/>
            <w:bookmarkEnd w:id="1535"/>
          </w:p>
          <w:p>
            <w:pPr>
              <w:ind w:firstLine="105" w:firstLineChars="50"/>
              <w:rPr>
                <w:rFonts w:hint="eastAsia"/>
                <w:color w:val="000000"/>
                <w:szCs w:val="21"/>
              </w:rPr>
            </w:pPr>
            <w:r>
              <w:rPr>
                <w:color w:val="000000"/>
                <w:szCs w:val="21"/>
              </w:rPr>
              <w:t>劳动防护用品穿戴齐全规范</w:t>
            </w:r>
            <w:r>
              <w:rPr>
                <w:rFonts w:hint="eastAsia"/>
                <w:color w:val="000000"/>
                <w:szCs w:val="21"/>
              </w:rPr>
              <w:t>。</w:t>
            </w:r>
          </w:p>
          <w:p>
            <w:pPr>
              <w:pStyle w:val="5"/>
              <w:spacing w:before="0" w:after="0" w:line="240" w:lineRule="auto"/>
              <w:rPr>
                <w:rFonts w:ascii="Times New Roman" w:hAnsi="Times New Roman" w:eastAsia="宋体"/>
                <w:color w:val="000000"/>
                <w:sz w:val="21"/>
                <w:szCs w:val="21"/>
              </w:rPr>
            </w:pPr>
            <w:bookmarkStart w:id="1536" w:name="_Toc20165"/>
            <w:bookmarkStart w:id="1537" w:name="_Toc22413"/>
            <w:r>
              <w:rPr>
                <w:rFonts w:ascii="Times New Roman" w:hAnsi="Times New Roman" w:eastAsia="宋体"/>
                <w:color w:val="000000"/>
                <w:sz w:val="21"/>
                <w:szCs w:val="21"/>
              </w:rPr>
              <w:t>2.使用抢险救援器材的注意事项</w:t>
            </w:r>
            <w:bookmarkEnd w:id="1536"/>
            <w:bookmarkEnd w:id="1537"/>
          </w:p>
          <w:p>
            <w:pPr>
              <w:rPr>
                <w:color w:val="000000"/>
                <w:szCs w:val="21"/>
              </w:rPr>
            </w:pPr>
            <w:r>
              <w:rPr>
                <w:color w:val="000000"/>
                <w:szCs w:val="21"/>
              </w:rPr>
              <w:t>（1）日常抢险救援器材配置齐全并及时检查、补充、保养、维护；</w:t>
            </w:r>
          </w:p>
          <w:p>
            <w:pPr>
              <w:rPr>
                <w:color w:val="000000"/>
                <w:szCs w:val="21"/>
              </w:rPr>
            </w:pPr>
            <w:r>
              <w:rPr>
                <w:color w:val="000000"/>
                <w:szCs w:val="21"/>
              </w:rPr>
              <w:t>（2）抢险救援器要做到“会使用”、“会检查”、 “会保养维护”；</w:t>
            </w:r>
          </w:p>
          <w:p>
            <w:pPr>
              <w:rPr>
                <w:color w:val="000000"/>
                <w:szCs w:val="21"/>
              </w:rPr>
            </w:pPr>
            <w:r>
              <w:rPr>
                <w:color w:val="000000"/>
                <w:szCs w:val="21"/>
              </w:rPr>
              <w:t>（3）根据不同的事故类型选用合适的救援器材；</w:t>
            </w:r>
          </w:p>
          <w:p>
            <w:pPr>
              <w:pStyle w:val="5"/>
              <w:spacing w:before="0" w:after="0" w:line="240" w:lineRule="auto"/>
              <w:rPr>
                <w:rFonts w:ascii="Times New Roman" w:hAnsi="Times New Roman" w:eastAsia="宋体"/>
                <w:color w:val="000000"/>
                <w:sz w:val="21"/>
                <w:szCs w:val="21"/>
              </w:rPr>
            </w:pPr>
            <w:bookmarkStart w:id="1538" w:name="_Toc5478"/>
            <w:bookmarkStart w:id="1539" w:name="_Toc18000"/>
            <w:r>
              <w:rPr>
                <w:rFonts w:ascii="Times New Roman" w:hAnsi="Times New Roman" w:eastAsia="宋体"/>
                <w:color w:val="000000"/>
                <w:sz w:val="21"/>
                <w:szCs w:val="21"/>
              </w:rPr>
              <w:t>3.采取救援措施的注意事项</w:t>
            </w:r>
            <w:bookmarkEnd w:id="1538"/>
            <w:bookmarkEnd w:id="1539"/>
          </w:p>
          <w:p>
            <w:pPr>
              <w:rPr>
                <w:color w:val="000000"/>
                <w:szCs w:val="21"/>
              </w:rPr>
            </w:pPr>
            <w:r>
              <w:rPr>
                <w:color w:val="000000"/>
                <w:szCs w:val="21"/>
              </w:rPr>
              <w:t>（1）事故发生后，首先立足于自救，在现场处置组的领导下，及时、准确地采取措施，实施处理，防止次生灾害的蔓延；</w:t>
            </w:r>
          </w:p>
          <w:p>
            <w:pPr>
              <w:rPr>
                <w:color w:val="000000"/>
                <w:szCs w:val="21"/>
              </w:rPr>
            </w:pPr>
            <w:r>
              <w:rPr>
                <w:color w:val="000000"/>
                <w:szCs w:val="21"/>
              </w:rPr>
              <w:t>（2）由于事故发生突然、扩散迅速，应急操作、救援人员在保证自身安全的前提下积极开展事故的应急处理和救援工作；</w:t>
            </w:r>
          </w:p>
          <w:p>
            <w:pPr>
              <w:rPr>
                <w:color w:val="000000"/>
                <w:szCs w:val="21"/>
              </w:rPr>
            </w:pPr>
            <w:r>
              <w:rPr>
                <w:color w:val="000000"/>
                <w:szCs w:val="21"/>
              </w:rPr>
              <w:t>（3）在场所、设施及周围可能波及到的其他生产人员、或无关救援人员应及时组织撤离；</w:t>
            </w:r>
          </w:p>
          <w:p>
            <w:pPr>
              <w:rPr>
                <w:color w:val="000000"/>
                <w:szCs w:val="21"/>
              </w:rPr>
            </w:pPr>
            <w:r>
              <w:rPr>
                <w:color w:val="000000"/>
                <w:szCs w:val="21"/>
              </w:rPr>
              <w:t>（5）危险区的设立。根据事故波及的范围及可能发生地次生事故设置危险隔离区域；</w:t>
            </w:r>
          </w:p>
          <w:p>
            <w:pPr>
              <w:rPr>
                <w:color w:val="000000"/>
                <w:szCs w:val="21"/>
              </w:rPr>
            </w:pPr>
            <w:r>
              <w:rPr>
                <w:color w:val="000000"/>
                <w:szCs w:val="21"/>
              </w:rPr>
              <w:t>（6）警戒区内切断电源，严禁火种，禁止无关人员及车辆进入；</w:t>
            </w:r>
          </w:p>
          <w:p>
            <w:pPr>
              <w:rPr>
                <w:color w:val="000000"/>
                <w:szCs w:val="21"/>
              </w:rPr>
            </w:pPr>
            <w:r>
              <w:rPr>
                <w:color w:val="000000"/>
                <w:szCs w:val="21"/>
              </w:rPr>
              <w:t>（7）处理事故人员严禁单独行动，作业时不得少于2人，其中1人负责监护；</w:t>
            </w:r>
          </w:p>
          <w:p>
            <w:pPr>
              <w:pStyle w:val="5"/>
              <w:spacing w:before="0" w:after="0" w:line="240" w:lineRule="auto"/>
              <w:rPr>
                <w:rFonts w:ascii="Times New Roman" w:hAnsi="Times New Roman" w:eastAsia="宋体"/>
                <w:color w:val="000000"/>
                <w:sz w:val="21"/>
                <w:szCs w:val="21"/>
              </w:rPr>
            </w:pPr>
            <w:bookmarkStart w:id="1540" w:name="_Toc3870"/>
            <w:bookmarkStart w:id="1541" w:name="_Toc7585"/>
            <w:r>
              <w:rPr>
                <w:rFonts w:ascii="Times New Roman" w:hAnsi="Times New Roman" w:eastAsia="宋体"/>
                <w:color w:val="000000"/>
                <w:sz w:val="21"/>
                <w:szCs w:val="21"/>
              </w:rPr>
              <w:t>4.现场自救和互救注意事项</w:t>
            </w:r>
            <w:bookmarkEnd w:id="1540"/>
            <w:bookmarkEnd w:id="1541"/>
          </w:p>
          <w:p>
            <w:pPr>
              <w:rPr>
                <w:b/>
                <w:color w:val="000000"/>
                <w:szCs w:val="21"/>
              </w:rPr>
            </w:pPr>
            <w:r>
              <w:rPr>
                <w:b/>
                <w:color w:val="000000"/>
                <w:szCs w:val="21"/>
              </w:rPr>
              <w:t>4.1现场自救</w:t>
            </w:r>
          </w:p>
          <w:p>
            <w:pPr>
              <w:rPr>
                <w:color w:val="000000"/>
                <w:szCs w:val="21"/>
              </w:rPr>
            </w:pPr>
            <w:r>
              <w:rPr>
                <w:color w:val="000000"/>
                <w:szCs w:val="21"/>
              </w:rPr>
              <w:t>（1）发生事故后，首先应该保护个人自身的安全，在遇到事故时要镇定，行动要理智、井然有序；</w:t>
            </w:r>
          </w:p>
          <w:p>
            <w:pPr>
              <w:rPr>
                <w:color w:val="000000"/>
                <w:szCs w:val="21"/>
              </w:rPr>
            </w:pPr>
            <w:r>
              <w:rPr>
                <w:color w:val="000000"/>
                <w:szCs w:val="21"/>
              </w:rPr>
              <w:t xml:space="preserve">（2）如自己受伤，不能移动，头脑清楚，要迅速判断自己的周围环境，查看自己受伤情况，及时向救护人员发出呼救；如果自己受伤，可以移动，尽可能离开事故危险区，对外伤流血处用毛巾压扎，并用自己的手按住出血处； </w:t>
            </w:r>
          </w:p>
          <w:p>
            <w:pPr>
              <w:rPr>
                <w:b/>
                <w:color w:val="000000"/>
                <w:szCs w:val="21"/>
              </w:rPr>
            </w:pPr>
            <w:r>
              <w:rPr>
                <w:b/>
                <w:color w:val="000000"/>
                <w:szCs w:val="21"/>
              </w:rPr>
              <w:t>4.2互救注意事项</w:t>
            </w:r>
          </w:p>
          <w:p>
            <w:pPr>
              <w:rPr>
                <w:color w:val="000000"/>
                <w:szCs w:val="21"/>
              </w:rPr>
            </w:pPr>
            <w:r>
              <w:rPr>
                <w:color w:val="000000"/>
                <w:szCs w:val="21"/>
              </w:rPr>
              <w:t>事故突发时，如果发现有人受伤时，在保障自己安全的情况下，积极进行对同事的救助；如有致害物，自己应该配戴防护用品的情况下进行救援；如果在抢险中，发现有人受伤，要及时询问伤情，帮助撤离现场。</w:t>
            </w:r>
          </w:p>
          <w:p>
            <w:pPr>
              <w:pStyle w:val="5"/>
              <w:spacing w:before="0" w:after="0" w:line="240" w:lineRule="auto"/>
              <w:rPr>
                <w:rFonts w:ascii="Times New Roman" w:hAnsi="Times New Roman" w:eastAsia="宋体"/>
                <w:sz w:val="21"/>
                <w:szCs w:val="21"/>
              </w:rPr>
            </w:pPr>
            <w:bookmarkStart w:id="1542" w:name="_Toc9493"/>
            <w:bookmarkStart w:id="1543" w:name="_Toc7697"/>
            <w:r>
              <w:rPr>
                <w:rFonts w:ascii="Times New Roman" w:hAnsi="Times New Roman" w:eastAsia="宋体"/>
                <w:sz w:val="21"/>
                <w:szCs w:val="21"/>
              </w:rPr>
              <w:t>5.现场应急处置能力确认注意事项</w:t>
            </w:r>
            <w:bookmarkEnd w:id="1542"/>
            <w:bookmarkEnd w:id="1543"/>
          </w:p>
          <w:p>
            <w:pPr>
              <w:rPr>
                <w:szCs w:val="21"/>
              </w:rPr>
            </w:pPr>
            <w:r>
              <w:rPr>
                <w:szCs w:val="21"/>
              </w:rPr>
              <w:t>现场应急处置能力包括：应急人员数量是否能保证应急处置的需要，现场个人防护用品数量和品种是否满足应急人员的配戴，应急处置人员的临场发挥水平等，指挥、联络、组织、扑救、疏散、救护等应急措施是否到位。为了保障在突发事故情况下快速发挥应急能力，应注意下列事项：</w:t>
            </w:r>
          </w:p>
          <w:p>
            <w:pPr>
              <w:rPr>
                <w:szCs w:val="21"/>
              </w:rPr>
            </w:pPr>
            <w:r>
              <w:rPr>
                <w:szCs w:val="21"/>
              </w:rPr>
              <w:t>（1）应急人员数量的保证：及时根据</w:t>
            </w:r>
            <w:r>
              <w:rPr>
                <w:rFonts w:hint="eastAsia"/>
                <w:szCs w:val="21"/>
              </w:rPr>
              <w:t>车间</w:t>
            </w:r>
            <w:r>
              <w:rPr>
                <w:szCs w:val="21"/>
              </w:rPr>
              <w:t>人员变动，补充到现场处置小组。</w:t>
            </w:r>
          </w:p>
          <w:p>
            <w:pPr>
              <w:rPr>
                <w:szCs w:val="21"/>
              </w:rPr>
            </w:pPr>
            <w:r>
              <w:rPr>
                <w:szCs w:val="21"/>
              </w:rPr>
              <w:t>（2）应急人员水平的保证:平时加强预案演练，提高应急水平。</w:t>
            </w:r>
          </w:p>
          <w:p>
            <w:pPr>
              <w:rPr>
                <w:szCs w:val="21"/>
              </w:rPr>
            </w:pPr>
            <w:r>
              <w:rPr>
                <w:szCs w:val="21"/>
              </w:rPr>
              <w:t>（3）应急防护器材和救援器材：按照现场应急小组中的人员数，准备防护用品，并保证在使用有效期内；对于使用过的防护用品，要检查其用后效果，需要更换的及时更新。现场使用担架进行维修和补充；</w:t>
            </w:r>
            <w:r>
              <w:rPr>
                <w:rFonts w:hint="eastAsia"/>
                <w:szCs w:val="21"/>
              </w:rPr>
              <w:t>应急</w:t>
            </w:r>
            <w:r>
              <w:rPr>
                <w:szCs w:val="21"/>
              </w:rPr>
              <w:t>器材及时检查使用期限，防止失效；使用后的灭火器要及时更换；加强</w:t>
            </w:r>
            <w:r>
              <w:rPr>
                <w:rFonts w:hint="eastAsia"/>
                <w:szCs w:val="21"/>
              </w:rPr>
              <w:t>应急</w:t>
            </w:r>
            <w:r>
              <w:rPr>
                <w:szCs w:val="21"/>
              </w:rPr>
              <w:t>设备设施的检查、保养、维护，保证应急处置时无故障。</w:t>
            </w:r>
          </w:p>
          <w:p>
            <w:pPr>
              <w:rPr>
                <w:szCs w:val="21"/>
              </w:rPr>
            </w:pPr>
            <w:r>
              <w:rPr>
                <w:szCs w:val="21"/>
              </w:rPr>
              <w:t>（4）应急各种功能：报警电话位置是否合适，数量是否能保证各岗位的使用；平常注意维护内线电话交换机的正常使用；各应急人员是否能够快速反应，进入现场；在应急处置中处理好自己本职工作与应急救援工作的安全性、先后性，要求本岗位不能离人时，必须有人在岗。</w:t>
            </w:r>
          </w:p>
          <w:p>
            <w:pPr>
              <w:pStyle w:val="5"/>
              <w:spacing w:before="0" w:after="0" w:line="240" w:lineRule="auto"/>
              <w:rPr>
                <w:rFonts w:ascii="Times New Roman" w:hAnsi="Times New Roman" w:eastAsia="宋体"/>
                <w:sz w:val="21"/>
                <w:szCs w:val="21"/>
              </w:rPr>
            </w:pPr>
            <w:bookmarkStart w:id="1544" w:name="_Toc22015"/>
            <w:bookmarkStart w:id="1545" w:name="_Toc30220"/>
            <w:r>
              <w:rPr>
                <w:rFonts w:ascii="Times New Roman" w:hAnsi="Times New Roman" w:eastAsia="宋体"/>
                <w:sz w:val="21"/>
                <w:szCs w:val="21"/>
              </w:rPr>
              <w:t>6.应急救援结束后的注意事项</w:t>
            </w:r>
            <w:bookmarkEnd w:id="1544"/>
            <w:bookmarkEnd w:id="1545"/>
          </w:p>
          <w:p>
            <w:pPr>
              <w:rPr>
                <w:color w:val="000000"/>
                <w:szCs w:val="21"/>
              </w:rPr>
            </w:pPr>
            <w:r>
              <w:rPr>
                <w:color w:val="000000"/>
                <w:szCs w:val="21"/>
              </w:rPr>
              <w:t>6.1应急救援结束的条件</w:t>
            </w:r>
          </w:p>
          <w:p>
            <w:pPr>
              <w:rPr>
                <w:color w:val="000000"/>
                <w:szCs w:val="21"/>
              </w:rPr>
            </w:pPr>
            <w:r>
              <w:rPr>
                <w:color w:val="000000"/>
                <w:szCs w:val="21"/>
              </w:rPr>
              <w:t>（1）伤员已得到救治。</w:t>
            </w:r>
          </w:p>
          <w:p>
            <w:pPr>
              <w:rPr>
                <w:color w:val="000000"/>
                <w:szCs w:val="21"/>
              </w:rPr>
            </w:pPr>
            <w:r>
              <w:rPr>
                <w:color w:val="000000"/>
                <w:szCs w:val="21"/>
              </w:rPr>
              <w:t>（2）</w:t>
            </w:r>
            <w:r>
              <w:rPr>
                <w:color w:val="000000"/>
                <w:spacing w:val="-4"/>
                <w:szCs w:val="21"/>
              </w:rPr>
              <w:t>现场危险因素已全部消除，没有导致次生、衍生事故的隐患。</w:t>
            </w:r>
          </w:p>
          <w:p>
            <w:pPr>
              <w:rPr>
                <w:color w:val="000000"/>
                <w:spacing w:val="-4"/>
                <w:szCs w:val="21"/>
              </w:rPr>
            </w:pPr>
            <w:r>
              <w:rPr>
                <w:color w:val="000000"/>
                <w:szCs w:val="21"/>
              </w:rPr>
              <w:t>（3）岗位人员、应急人员清点完毕且无人员失踪。</w:t>
            </w:r>
          </w:p>
          <w:p>
            <w:pPr>
              <w:rPr>
                <w:color w:val="000000"/>
                <w:szCs w:val="21"/>
              </w:rPr>
            </w:pPr>
            <w:r>
              <w:rPr>
                <w:color w:val="000000"/>
                <w:szCs w:val="21"/>
              </w:rPr>
              <w:t>（4）现场洗消结束，环境因素符合有关标准。</w:t>
            </w:r>
          </w:p>
          <w:p>
            <w:pPr>
              <w:rPr>
                <w:color w:val="000000"/>
                <w:szCs w:val="21"/>
              </w:rPr>
            </w:pPr>
            <w:r>
              <w:rPr>
                <w:color w:val="000000"/>
                <w:szCs w:val="21"/>
              </w:rPr>
              <w:t>（5）设备设施抢修人员到场，生产恢复工作具备条件。</w:t>
            </w:r>
          </w:p>
          <w:p>
            <w:pPr>
              <w:rPr>
                <w:color w:val="000000"/>
                <w:szCs w:val="21"/>
              </w:rPr>
            </w:pPr>
            <w:r>
              <w:rPr>
                <w:color w:val="000000"/>
                <w:szCs w:val="21"/>
              </w:rPr>
              <w:t>6.2由现场处置组宣布结束指令，各有关岗位按责任分工通知危险解除。</w:t>
            </w:r>
          </w:p>
          <w:p>
            <w:pPr>
              <w:rPr>
                <w:color w:val="000000"/>
                <w:szCs w:val="21"/>
              </w:rPr>
            </w:pPr>
            <w:r>
              <w:rPr>
                <w:color w:val="000000"/>
                <w:szCs w:val="21"/>
              </w:rPr>
              <w:t>6.3检查各岗位应急救援器材的使用情况，及时更新、补充新的应急救援器材。</w:t>
            </w:r>
          </w:p>
          <w:p>
            <w:pPr>
              <w:spacing w:line="300" w:lineRule="exact"/>
              <w:rPr>
                <w:rFonts w:hint="eastAsia"/>
              </w:rPr>
            </w:pPr>
            <w:r>
              <w:rPr>
                <w:color w:val="000000"/>
                <w:szCs w:val="21"/>
              </w:rPr>
              <w:t>6.4按照应急救援预案的规定进行事故调查。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1527" w:type="dxa"/>
            <w:gridSpan w:val="3"/>
            <w:tcBorders>
              <w:bottom w:val="single" w:color="auto" w:sz="12" w:space="0"/>
            </w:tcBorders>
            <w:noWrap w:val="0"/>
            <w:vAlign w:val="center"/>
          </w:tcPr>
          <w:p>
            <w:pPr>
              <w:spacing w:line="300" w:lineRule="exact"/>
              <w:ind w:firstLine="105" w:firstLineChars="50"/>
              <w:jc w:val="center"/>
            </w:pPr>
            <w:r>
              <w:rPr>
                <w:rFonts w:hint="eastAsia"/>
              </w:rPr>
              <w:t>方案管理</w:t>
            </w:r>
          </w:p>
        </w:tc>
        <w:tc>
          <w:tcPr>
            <w:tcW w:w="7734" w:type="dxa"/>
            <w:gridSpan w:val="5"/>
            <w:tcBorders>
              <w:bottom w:val="single" w:color="auto" w:sz="12" w:space="0"/>
            </w:tcBorders>
            <w:noWrap w:val="0"/>
            <w:vAlign w:val="top"/>
          </w:tcPr>
          <w:p>
            <w:pPr>
              <w:spacing w:line="300" w:lineRule="exact"/>
            </w:pPr>
            <w:r>
              <w:t>1.</w:t>
            </w:r>
            <w:r>
              <w:rPr>
                <w:rFonts w:hint="eastAsia"/>
              </w:rPr>
              <w:t>应急演练：本现场处置方案每半年演练一次；</w:t>
            </w:r>
          </w:p>
          <w:p>
            <w:pPr>
              <w:spacing w:line="300" w:lineRule="exact"/>
            </w:pPr>
            <w:r>
              <w:t>2.</w:t>
            </w:r>
            <w:r>
              <w:rPr>
                <w:rFonts w:hint="eastAsia"/>
              </w:rPr>
              <w:t>方案修订：对照同行业事故案例、现场处置方案演练情况及相关法律法规和标准规范的要求，及时修订本方案；</w:t>
            </w:r>
          </w:p>
          <w:p>
            <w:pPr>
              <w:spacing w:line="300" w:lineRule="exact"/>
            </w:pPr>
            <w:r>
              <w:t>3.</w:t>
            </w:r>
            <w:r>
              <w:rPr>
                <w:rFonts w:hint="eastAsia"/>
              </w:rPr>
              <w:t>方案实施：本方案自发布之日起实施。</w:t>
            </w:r>
          </w:p>
        </w:tc>
      </w:tr>
    </w:tbl>
    <w:p/>
    <w:p>
      <w:pPr>
        <w:rPr>
          <w:rFonts w:hint="eastAsia"/>
        </w:rPr>
      </w:pPr>
    </w:p>
    <w:p>
      <w:pPr>
        <w:pStyle w:val="4"/>
        <w:spacing w:before="0" w:after="0" w:line="240" w:lineRule="auto"/>
        <w:jc w:val="center"/>
        <w:rPr>
          <w:rFonts w:ascii="黑体" w:hAnsi="黑体" w:eastAsia="黑体"/>
          <w:sz w:val="32"/>
          <w:szCs w:val="32"/>
        </w:rPr>
      </w:pPr>
      <w:bookmarkStart w:id="1546" w:name="_Toc13350"/>
      <w:bookmarkStart w:id="1547" w:name="_Toc24322"/>
      <w:r>
        <w:rPr>
          <w:rFonts w:hint="eastAsia" w:ascii="黑体" w:hAnsi="黑体" w:eastAsia="黑体"/>
          <w:sz w:val="32"/>
          <w:szCs w:val="32"/>
        </w:rPr>
        <w:t>6 车辆伤害事故现场处置方案</w:t>
      </w:r>
      <w:bookmarkEnd w:id="1546"/>
      <w:bookmarkEnd w:id="1547"/>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139"/>
        <w:gridCol w:w="287"/>
        <w:gridCol w:w="1098"/>
        <w:gridCol w:w="2212"/>
        <w:gridCol w:w="850"/>
        <w:gridCol w:w="720"/>
        <w:gridCol w:w="28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blHeader/>
        </w:trPr>
        <w:tc>
          <w:tcPr>
            <w:tcW w:w="4837" w:type="dxa"/>
            <w:gridSpan w:val="5"/>
            <w:tcBorders>
              <w:top w:val="single" w:color="auto" w:sz="12" w:space="0"/>
              <w:bottom w:val="single" w:color="auto" w:sz="12" w:space="0"/>
              <w:right w:val="single" w:color="auto" w:sz="4" w:space="0"/>
            </w:tcBorders>
            <w:noWrap w:val="0"/>
            <w:vAlign w:val="center"/>
          </w:tcPr>
          <w:p>
            <w:pPr>
              <w:spacing w:line="300" w:lineRule="exact"/>
              <w:jc w:val="center"/>
              <w:rPr>
                <w:rFonts w:hint="eastAsia" w:ascii="宋体" w:hAnsi="宋体" w:cs="宋体"/>
                <w:sz w:val="28"/>
                <w:szCs w:val="28"/>
              </w:rPr>
            </w:pPr>
            <w:r>
              <w:rPr>
                <w:rFonts w:hint="eastAsia" w:ascii="宋体" w:hAnsi="宋体" w:cs="宋体"/>
                <w:b/>
                <w:sz w:val="28"/>
                <w:szCs w:val="28"/>
                <w:lang w:eastAsia="zh-CN"/>
              </w:rPr>
              <w:t>南部县万达</w:t>
            </w:r>
            <w:r>
              <w:rPr>
                <w:rFonts w:hint="eastAsia" w:ascii="宋体" w:hAnsi="宋体" w:cs="宋体"/>
                <w:b/>
                <w:sz w:val="28"/>
                <w:szCs w:val="28"/>
              </w:rPr>
              <w:t>天然气有限公司</w:t>
            </w:r>
          </w:p>
        </w:tc>
        <w:tc>
          <w:tcPr>
            <w:tcW w:w="4424" w:type="dxa"/>
            <w:gridSpan w:val="3"/>
            <w:tcBorders>
              <w:top w:val="single" w:color="auto" w:sz="12" w:space="0"/>
              <w:left w:val="single" w:color="auto" w:sz="4" w:space="0"/>
              <w:bottom w:val="single" w:color="auto" w:sz="12" w:space="0"/>
            </w:tcBorders>
            <w:noWrap w:val="0"/>
            <w:vAlign w:val="center"/>
          </w:tcPr>
          <w:p>
            <w:pPr>
              <w:spacing w:line="300" w:lineRule="exact"/>
              <w:jc w:val="center"/>
              <w:rPr>
                <w:rFonts w:hint="eastAsia" w:ascii="宋体" w:hAnsi="宋体" w:cs="宋体"/>
                <w:sz w:val="28"/>
                <w:szCs w:val="28"/>
              </w:rPr>
            </w:pPr>
            <w:r>
              <w:rPr>
                <w:rFonts w:hint="eastAsia" w:ascii="宋体" w:hAnsi="宋体" w:cs="宋体"/>
                <w:b/>
                <w:sz w:val="28"/>
                <w:szCs w:val="28"/>
              </w:rPr>
              <w:t>车辆伤害现场处置方案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9261" w:type="dxa"/>
            <w:gridSpan w:val="8"/>
            <w:tcBorders>
              <w:top w:val="single" w:color="auto" w:sz="12" w:space="0"/>
            </w:tcBorders>
            <w:noWrap w:val="0"/>
            <w:vAlign w:val="center"/>
          </w:tcPr>
          <w:p>
            <w:pPr>
              <w:spacing w:line="300" w:lineRule="exact"/>
              <w:jc w:val="center"/>
            </w:pPr>
            <w:r>
              <w:rPr>
                <w:rFonts w:hint="eastAsia"/>
              </w:rPr>
              <w:t>事故风险分析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0" w:hRule="atLeast"/>
        </w:trPr>
        <w:tc>
          <w:tcPr>
            <w:tcW w:w="1240" w:type="dxa"/>
            <w:gridSpan w:val="2"/>
            <w:noWrap w:val="0"/>
            <w:vAlign w:val="center"/>
          </w:tcPr>
          <w:p>
            <w:pPr>
              <w:spacing w:line="300" w:lineRule="exact"/>
              <w:jc w:val="center"/>
            </w:pPr>
            <w:r>
              <w:rPr>
                <w:rFonts w:hint="eastAsia"/>
              </w:rPr>
              <w:t>事故风险</w:t>
            </w:r>
          </w:p>
          <w:p>
            <w:pPr>
              <w:spacing w:line="300" w:lineRule="exact"/>
              <w:jc w:val="center"/>
              <w:rPr>
                <w:rFonts w:hint="eastAsia"/>
              </w:rPr>
            </w:pPr>
            <w:r>
              <w:rPr>
                <w:rFonts w:hint="eastAsia"/>
              </w:rPr>
              <w:t>描述</w:t>
            </w:r>
          </w:p>
        </w:tc>
        <w:tc>
          <w:tcPr>
            <w:tcW w:w="8021" w:type="dxa"/>
            <w:gridSpan w:val="6"/>
            <w:noWrap w:val="0"/>
            <w:vAlign w:val="top"/>
          </w:tcPr>
          <w:p>
            <w:pPr>
              <w:spacing w:line="300" w:lineRule="exact"/>
            </w:pPr>
            <w:r>
              <w:rPr>
                <w:rFonts w:hint="eastAsia"/>
              </w:rPr>
              <w:t>事故类型：车辆伤害</w:t>
            </w:r>
          </w:p>
          <w:p>
            <w:pPr>
              <w:spacing w:line="300" w:lineRule="exact"/>
              <w:rPr>
                <w:rFonts w:hint="eastAsia"/>
              </w:rPr>
            </w:pPr>
            <w:r>
              <w:rPr>
                <w:rFonts w:hint="eastAsia"/>
              </w:rPr>
              <w:t>发生区域（地点）：作业区域、站场、办公区</w:t>
            </w:r>
          </w:p>
          <w:p>
            <w:pPr>
              <w:spacing w:line="300" w:lineRule="exact"/>
            </w:pPr>
            <w:r>
              <w:rPr>
                <w:rFonts w:hint="eastAsia"/>
              </w:rPr>
              <w:t>事故发生的可能时间、严重程度及影响范围：没能特定时间。可能导致人员伤亡。影响范围是作业区域、公司内部，严重时可能影响道路交通。</w:t>
            </w:r>
          </w:p>
          <w:p>
            <w:pPr>
              <w:spacing w:line="300" w:lineRule="exact"/>
            </w:pPr>
            <w:r>
              <w:rPr>
                <w:rFonts w:hint="eastAsia"/>
              </w:rPr>
              <w:t>事故可能引发的次生、衍生事故：引发坍塌、火灾、爆炸事故等。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240" w:type="dxa"/>
            <w:gridSpan w:val="2"/>
            <w:tcBorders>
              <w:bottom w:val="single" w:color="auto" w:sz="12" w:space="0"/>
            </w:tcBorders>
            <w:noWrap w:val="0"/>
            <w:vAlign w:val="center"/>
          </w:tcPr>
          <w:p>
            <w:pPr>
              <w:spacing w:line="300" w:lineRule="exact"/>
              <w:jc w:val="center"/>
            </w:pPr>
            <w:r>
              <w:rPr>
                <w:rFonts w:hint="eastAsia"/>
              </w:rPr>
              <w:t>事故原因</w:t>
            </w:r>
          </w:p>
          <w:p>
            <w:pPr>
              <w:spacing w:line="300" w:lineRule="exact"/>
              <w:jc w:val="center"/>
            </w:pPr>
            <w:r>
              <w:rPr>
                <w:rFonts w:hint="eastAsia"/>
              </w:rPr>
              <w:t>分析</w:t>
            </w:r>
          </w:p>
        </w:tc>
        <w:tc>
          <w:tcPr>
            <w:tcW w:w="4447" w:type="dxa"/>
            <w:gridSpan w:val="4"/>
            <w:tcBorders>
              <w:bottom w:val="single" w:color="auto" w:sz="12" w:space="0"/>
            </w:tcBorders>
            <w:noWrap w:val="0"/>
            <w:vAlign w:val="top"/>
          </w:tcPr>
          <w:p>
            <w:pPr>
              <w:widowControl/>
              <w:jc w:val="left"/>
              <w:rPr>
                <w:kern w:val="0"/>
                <w:szCs w:val="21"/>
              </w:rPr>
            </w:pPr>
            <w:r>
              <w:rPr>
                <w:rFonts w:hint="eastAsia"/>
                <w:kern w:val="0"/>
                <w:szCs w:val="21"/>
              </w:rPr>
              <w:t>1</w:t>
            </w:r>
            <w:r>
              <w:rPr>
                <w:kern w:val="0"/>
                <w:szCs w:val="21"/>
              </w:rPr>
              <w:t>．疲劳驾驶；</w:t>
            </w:r>
          </w:p>
          <w:p>
            <w:pPr>
              <w:widowControl/>
              <w:jc w:val="left"/>
              <w:rPr>
                <w:kern w:val="0"/>
                <w:szCs w:val="21"/>
              </w:rPr>
            </w:pPr>
            <w:r>
              <w:rPr>
                <w:kern w:val="0"/>
                <w:szCs w:val="21"/>
              </w:rPr>
              <w:t>2．饮酒驾驶；</w:t>
            </w:r>
          </w:p>
          <w:p>
            <w:pPr>
              <w:widowControl/>
              <w:jc w:val="left"/>
              <w:rPr>
                <w:kern w:val="0"/>
                <w:szCs w:val="21"/>
              </w:rPr>
            </w:pPr>
            <w:r>
              <w:rPr>
                <w:kern w:val="0"/>
                <w:szCs w:val="21"/>
              </w:rPr>
              <w:t>3．车辆违章停放未采取制动措施；</w:t>
            </w:r>
          </w:p>
          <w:p>
            <w:pPr>
              <w:widowControl/>
              <w:jc w:val="left"/>
              <w:rPr>
                <w:kern w:val="0"/>
                <w:szCs w:val="21"/>
              </w:rPr>
            </w:pPr>
            <w:r>
              <w:rPr>
                <w:kern w:val="0"/>
                <w:szCs w:val="21"/>
              </w:rPr>
              <w:t>４、车辆岗前检查不到位。</w:t>
            </w:r>
          </w:p>
          <w:p>
            <w:pPr>
              <w:spacing w:line="300" w:lineRule="exact"/>
            </w:pPr>
            <w:r>
              <w:rPr>
                <w:kern w:val="0"/>
                <w:szCs w:val="21"/>
              </w:rPr>
              <w:t>5、超载、超速行驶</w:t>
            </w:r>
          </w:p>
        </w:tc>
        <w:tc>
          <w:tcPr>
            <w:tcW w:w="720" w:type="dxa"/>
            <w:tcBorders>
              <w:bottom w:val="single" w:color="auto" w:sz="12" w:space="0"/>
            </w:tcBorders>
            <w:noWrap w:val="0"/>
            <w:vAlign w:val="center"/>
          </w:tcPr>
          <w:p>
            <w:pPr>
              <w:spacing w:line="300" w:lineRule="exact"/>
              <w:jc w:val="center"/>
            </w:pPr>
            <w:r>
              <w:rPr>
                <w:rFonts w:hint="eastAsia"/>
              </w:rPr>
              <w:t>事故征兆</w:t>
            </w:r>
          </w:p>
        </w:tc>
        <w:tc>
          <w:tcPr>
            <w:tcW w:w="2854" w:type="dxa"/>
            <w:tcBorders>
              <w:bottom w:val="single" w:color="auto" w:sz="12" w:space="0"/>
            </w:tcBorders>
            <w:noWrap w:val="0"/>
            <w:vAlign w:val="center"/>
          </w:tcPr>
          <w:p>
            <w:pPr>
              <w:rPr>
                <w:color w:val="000000"/>
              </w:rPr>
            </w:pPr>
            <w:r>
              <w:rPr>
                <w:color w:val="000000"/>
              </w:rPr>
              <w:t>1．驾驶员精神不振；</w:t>
            </w:r>
          </w:p>
          <w:p>
            <w:pPr>
              <w:rPr>
                <w:color w:val="000000"/>
              </w:rPr>
            </w:pPr>
            <w:r>
              <w:rPr>
                <w:color w:val="000000"/>
              </w:rPr>
              <w:t>2．驾驶员有酒</w:t>
            </w:r>
            <w:r>
              <w:rPr>
                <w:rFonts w:hint="eastAsia"/>
                <w:color w:val="000000"/>
              </w:rPr>
              <w:t>气</w:t>
            </w:r>
            <w:r>
              <w:rPr>
                <w:color w:val="000000"/>
              </w:rPr>
              <w:t>；</w:t>
            </w:r>
          </w:p>
          <w:p>
            <w:pPr>
              <w:rPr>
                <w:color w:val="000000"/>
              </w:rPr>
            </w:pPr>
            <w:r>
              <w:rPr>
                <w:color w:val="000000"/>
              </w:rPr>
              <w:t>3.车辆制动液低于标准；</w:t>
            </w:r>
          </w:p>
          <w:p>
            <w:pPr>
              <w:rPr>
                <w:color w:val="000000"/>
              </w:rPr>
            </w:pPr>
            <w:r>
              <w:rPr>
                <w:color w:val="000000"/>
              </w:rPr>
              <w:t>4、车速过快。</w:t>
            </w:r>
          </w:p>
          <w:p>
            <w:pPr>
              <w:spacing w:line="300" w:lineRule="exact"/>
            </w:pPr>
            <w:r>
              <w:rPr>
                <w:color w:val="000000"/>
              </w:rPr>
              <w:t>5、超载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9261" w:type="dxa"/>
            <w:gridSpan w:val="8"/>
            <w:tcBorders>
              <w:top w:val="single" w:color="auto" w:sz="12" w:space="0"/>
            </w:tcBorders>
            <w:noWrap w:val="0"/>
            <w:vAlign w:val="center"/>
          </w:tcPr>
          <w:p>
            <w:pPr>
              <w:spacing w:line="300" w:lineRule="exact"/>
              <w:jc w:val="center"/>
            </w:pPr>
            <w:r>
              <w:rPr>
                <w:rFonts w:hint="eastAsia"/>
              </w:rPr>
              <w:t>应急工作职责</w:t>
            </w:r>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527" w:type="dxa"/>
            <w:gridSpan w:val="3"/>
            <w:noWrap w:val="0"/>
            <w:vAlign w:val="center"/>
          </w:tcPr>
          <w:p>
            <w:pPr>
              <w:spacing w:line="300" w:lineRule="exact"/>
              <w:jc w:val="center"/>
            </w:pPr>
            <w:r>
              <w:rPr>
                <w:rFonts w:hint="eastAsia"/>
              </w:rPr>
              <w:t>应急职务</w:t>
            </w:r>
          </w:p>
        </w:tc>
        <w:tc>
          <w:tcPr>
            <w:tcW w:w="1098" w:type="dxa"/>
            <w:noWrap w:val="0"/>
            <w:vAlign w:val="center"/>
          </w:tcPr>
          <w:p>
            <w:pPr>
              <w:spacing w:line="300" w:lineRule="exact"/>
              <w:jc w:val="center"/>
            </w:pPr>
            <w:r>
              <w:rPr>
                <w:rFonts w:hint="eastAsia"/>
              </w:rPr>
              <w:t>对应人员</w:t>
            </w:r>
          </w:p>
        </w:tc>
        <w:tc>
          <w:tcPr>
            <w:tcW w:w="6636" w:type="dxa"/>
            <w:gridSpan w:val="4"/>
            <w:noWrap w:val="0"/>
            <w:vAlign w:val="center"/>
          </w:tcPr>
          <w:p>
            <w:pPr>
              <w:spacing w:line="300" w:lineRule="exact"/>
              <w:jc w:val="center"/>
            </w:pPr>
            <w:r>
              <w:rPr>
                <w:rFonts w:hint="eastAsia"/>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527" w:type="dxa"/>
            <w:gridSpan w:val="3"/>
            <w:noWrap w:val="0"/>
            <w:vAlign w:val="center"/>
          </w:tcPr>
          <w:p>
            <w:pPr>
              <w:spacing w:line="300" w:lineRule="exact"/>
              <w:jc w:val="center"/>
            </w:pPr>
            <w:r>
              <w:rPr>
                <w:rFonts w:hint="eastAsia"/>
              </w:rPr>
              <w:t>组长</w:t>
            </w:r>
          </w:p>
        </w:tc>
        <w:tc>
          <w:tcPr>
            <w:tcW w:w="1098" w:type="dxa"/>
            <w:noWrap w:val="0"/>
            <w:vAlign w:val="center"/>
          </w:tcPr>
          <w:p>
            <w:pPr>
              <w:spacing w:line="300" w:lineRule="exact"/>
              <w:jc w:val="center"/>
            </w:pPr>
            <w:r>
              <w:rPr>
                <w:rFonts w:hint="eastAsia"/>
              </w:rPr>
              <w:t>当班班长</w:t>
            </w:r>
          </w:p>
        </w:tc>
        <w:tc>
          <w:tcPr>
            <w:tcW w:w="6636" w:type="dxa"/>
            <w:gridSpan w:val="4"/>
            <w:noWrap w:val="0"/>
            <w:vAlign w:val="top"/>
          </w:tcPr>
          <w:p>
            <w:pPr>
              <w:numPr>
                <w:ilvl w:val="0"/>
                <w:numId w:val="8"/>
              </w:numPr>
              <w:spacing w:line="300" w:lineRule="exact"/>
              <w:rPr>
                <w:rFonts w:hint="eastAsia"/>
              </w:rPr>
            </w:pPr>
            <w:r>
              <w:rPr>
                <w:rFonts w:hint="eastAsia"/>
              </w:rPr>
              <w:t>启动应急处置方案，指挥当班应急处置，需要时指挥员工向安全位置撤离；</w:t>
            </w:r>
          </w:p>
          <w:p>
            <w:pPr>
              <w:numPr>
                <w:ilvl w:val="0"/>
                <w:numId w:val="8"/>
              </w:numPr>
              <w:spacing w:line="300" w:lineRule="exact"/>
            </w:pPr>
            <w:r>
              <w:rPr>
                <w:rFonts w:hint="eastAsia"/>
              </w:rPr>
              <w:t>清点人数；</w:t>
            </w:r>
          </w:p>
          <w:p>
            <w:pPr>
              <w:spacing w:line="300" w:lineRule="exact"/>
            </w:pPr>
            <w:r>
              <w:t>3.</w:t>
            </w:r>
            <w:r>
              <w:rPr>
                <w:rFonts w:hint="eastAsia"/>
              </w:rPr>
              <w:t>通知周边人员撤离；</w:t>
            </w:r>
          </w:p>
          <w:p>
            <w:pPr>
              <w:spacing w:line="300" w:lineRule="exact"/>
            </w:pPr>
            <w:r>
              <w:t>4.</w:t>
            </w:r>
            <w:r>
              <w:rPr>
                <w:rFonts w:hint="eastAsia"/>
              </w:rPr>
              <w:t>在事故发生时，负责应急状态下的岗位员工安全；</w:t>
            </w:r>
          </w:p>
          <w:p>
            <w:pPr>
              <w:spacing w:line="300" w:lineRule="exact"/>
            </w:pPr>
            <w:r>
              <w:t>5.</w:t>
            </w:r>
            <w:r>
              <w:rPr>
                <w:rFonts w:hint="eastAsia"/>
              </w:rPr>
              <w:t>要在发生事故时及时向公司值守人员汇报情况；</w:t>
            </w:r>
          </w:p>
          <w:p>
            <w:pPr>
              <w:spacing w:line="300" w:lineRule="exact"/>
            </w:pPr>
            <w:r>
              <w:t>6.</w:t>
            </w:r>
            <w:r>
              <w:rPr>
                <w:rFonts w:hint="eastAsia"/>
              </w:rPr>
              <w:t>在保证自身安全的情况下采取措施，进行事故处理；</w:t>
            </w:r>
          </w:p>
          <w:p>
            <w:pPr>
              <w:spacing w:line="300" w:lineRule="exact"/>
            </w:pPr>
            <w:r>
              <w:t>7.</w:t>
            </w:r>
            <w:r>
              <w:rPr>
                <w:rFonts w:hint="eastAsia"/>
              </w:rPr>
              <w:t>按照现场处置流程组织现场处置。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527" w:type="dxa"/>
            <w:gridSpan w:val="3"/>
            <w:noWrap w:val="0"/>
            <w:vAlign w:val="center"/>
          </w:tcPr>
          <w:p>
            <w:pPr>
              <w:spacing w:line="300" w:lineRule="exact"/>
              <w:jc w:val="center"/>
            </w:pPr>
            <w:r>
              <w:rPr>
                <w:rFonts w:hint="eastAsia"/>
              </w:rPr>
              <w:t>组员</w:t>
            </w:r>
          </w:p>
        </w:tc>
        <w:tc>
          <w:tcPr>
            <w:tcW w:w="1098" w:type="dxa"/>
            <w:noWrap w:val="0"/>
            <w:vAlign w:val="center"/>
          </w:tcPr>
          <w:p>
            <w:pPr>
              <w:spacing w:line="300" w:lineRule="exact"/>
              <w:jc w:val="center"/>
            </w:pPr>
            <w:r>
              <w:rPr>
                <w:rFonts w:hint="eastAsia"/>
              </w:rPr>
              <w:t>当班员工</w:t>
            </w:r>
          </w:p>
        </w:tc>
        <w:tc>
          <w:tcPr>
            <w:tcW w:w="6636" w:type="dxa"/>
            <w:gridSpan w:val="4"/>
            <w:noWrap w:val="0"/>
            <w:vAlign w:val="top"/>
          </w:tcPr>
          <w:p>
            <w:pPr>
              <w:spacing w:line="300" w:lineRule="exact"/>
            </w:pPr>
            <w:r>
              <w:t>1.</w:t>
            </w:r>
            <w:r>
              <w:rPr>
                <w:rFonts w:hint="eastAsia"/>
              </w:rPr>
              <w:t>向当班领导报告；</w:t>
            </w:r>
          </w:p>
          <w:p>
            <w:pPr>
              <w:spacing w:line="300" w:lineRule="exact"/>
            </w:pPr>
            <w:r>
              <w:rPr>
                <w:rFonts w:hint="eastAsia"/>
              </w:rPr>
              <w:t>2</w:t>
            </w:r>
            <w:r>
              <w:t>.</w:t>
            </w:r>
            <w:r>
              <w:rPr>
                <w:rFonts w:hint="eastAsia"/>
              </w:rPr>
              <w:t>疏导周边人员，设置警戒线；</w:t>
            </w:r>
          </w:p>
          <w:p>
            <w:pPr>
              <w:spacing w:line="300" w:lineRule="exact"/>
            </w:pPr>
            <w:r>
              <w:rPr>
                <w:rFonts w:hint="eastAsia"/>
              </w:rPr>
              <w:t>3</w:t>
            </w:r>
            <w:r>
              <w:t>.</w:t>
            </w:r>
            <w:r>
              <w:rPr>
                <w:rFonts w:hint="eastAsia"/>
              </w:rPr>
              <w:t>作为机动人员随时支援其他人员。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9261" w:type="dxa"/>
            <w:gridSpan w:val="8"/>
            <w:tcBorders>
              <w:top w:val="single" w:color="auto" w:sz="12" w:space="0"/>
            </w:tcBorders>
            <w:noWrap w:val="0"/>
            <w:vAlign w:val="center"/>
          </w:tcPr>
          <w:p>
            <w:pPr>
              <w:spacing w:line="300" w:lineRule="exact"/>
              <w:jc w:val="center"/>
            </w:pPr>
            <w:r>
              <w:rPr>
                <w:rFonts w:hint="eastAsia"/>
              </w:rPr>
              <w:t>应急处置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01" w:type="dxa"/>
            <w:noWrap w:val="0"/>
            <w:vAlign w:val="center"/>
          </w:tcPr>
          <w:p>
            <w:pPr>
              <w:spacing w:line="300" w:lineRule="exact"/>
              <w:jc w:val="center"/>
            </w:pPr>
            <w:r>
              <w:rPr>
                <w:rFonts w:hint="eastAsia"/>
              </w:rPr>
              <w:t>报警程序</w:t>
            </w:r>
          </w:p>
        </w:tc>
        <w:tc>
          <w:tcPr>
            <w:tcW w:w="8160" w:type="dxa"/>
            <w:gridSpan w:val="7"/>
            <w:noWrap w:val="0"/>
            <w:vAlign w:val="top"/>
          </w:tcPr>
          <w:p>
            <w:pPr>
              <w:spacing w:line="300" w:lineRule="exact"/>
            </w:pPr>
            <w:r>
              <w:rPr>
                <w:rFonts w:hint="eastAsia"/>
              </w:rPr>
              <w:t>发现征兆要立即报告当班班长，同时上报公司应急管理办公室、总指挥和相关单位，简要说明事故情况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01" w:type="dxa"/>
            <w:noWrap w:val="0"/>
            <w:vAlign w:val="center"/>
          </w:tcPr>
          <w:p>
            <w:pPr>
              <w:spacing w:line="300" w:lineRule="exact"/>
              <w:jc w:val="center"/>
            </w:pPr>
            <w:r>
              <w:rPr>
                <w:rFonts w:hint="eastAsia"/>
              </w:rPr>
              <w:t>报警电话</w:t>
            </w:r>
          </w:p>
        </w:tc>
        <w:tc>
          <w:tcPr>
            <w:tcW w:w="8160" w:type="dxa"/>
            <w:gridSpan w:val="7"/>
            <w:noWrap w:val="0"/>
            <w:vAlign w:val="top"/>
          </w:tcPr>
          <w:p>
            <w:pPr>
              <w:spacing w:line="300" w:lineRule="exact"/>
              <w:rPr>
                <w:rFonts w:hint="eastAsia"/>
              </w:rPr>
            </w:pPr>
            <w:r>
              <w:rPr>
                <w:rFonts w:hint="eastAsia"/>
              </w:rPr>
              <w:t>公司应急值守电话：</w:t>
            </w:r>
            <w:r>
              <w:rPr>
                <w:rFonts w:hint="eastAsia"/>
                <w:lang w:val="en-US" w:eastAsia="zh-CN"/>
              </w:rPr>
              <w:t>0817-5577333</w:t>
            </w:r>
            <w:r>
              <w:rPr>
                <w:rFonts w:hint="eastAsia"/>
              </w:rPr>
              <w:t xml:space="preserve">；火灾：119 ；  伤员急救：120  ； 公安：110 ； </w:t>
            </w:r>
            <w:r>
              <w:rPr>
                <w:rFonts w:hint="eastAsia"/>
                <w:lang w:eastAsia="zh-CN"/>
              </w:rPr>
              <w:t>南部</w:t>
            </w:r>
            <w:r>
              <w:rPr>
                <w:rFonts w:hint="eastAsia"/>
              </w:rPr>
              <w:t>县应急局：</w:t>
            </w:r>
            <w:r>
              <w:rPr>
                <w:rFonts w:hint="eastAsia"/>
                <w:lang w:val="en-US" w:eastAsia="zh-CN"/>
              </w:rPr>
              <w:t>0817-5522425</w:t>
            </w:r>
            <w:r>
              <w:rPr>
                <w:rFonts w:hint="eastAsia"/>
              </w:rPr>
              <w:t xml:space="preserve"> ； </w:t>
            </w:r>
            <w:r>
              <w:rPr>
                <w:rFonts w:hint="eastAsia"/>
                <w:lang w:eastAsia="zh-CN"/>
              </w:rPr>
              <w:t>南部</w:t>
            </w:r>
            <w:r>
              <w:rPr>
                <w:rFonts w:hint="eastAsia"/>
              </w:rPr>
              <w:t>县住建局</w:t>
            </w:r>
            <w:r>
              <w:rPr>
                <w:rFonts w:hint="eastAsia"/>
                <w:lang w:val="en-US" w:eastAsia="zh-CN"/>
              </w:rPr>
              <w:t>0817-5522251</w:t>
            </w: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527" w:type="dxa"/>
            <w:gridSpan w:val="3"/>
            <w:tcBorders>
              <w:bottom w:val="single" w:color="auto" w:sz="12" w:space="0"/>
            </w:tcBorders>
            <w:noWrap w:val="0"/>
            <w:vAlign w:val="center"/>
          </w:tcPr>
          <w:p>
            <w:pPr>
              <w:spacing w:line="300" w:lineRule="exact"/>
              <w:jc w:val="center"/>
            </w:pPr>
            <w:r>
              <w:rPr>
                <w:rFonts w:hint="eastAsia"/>
              </w:rPr>
              <w:t>应急处</w:t>
            </w:r>
          </w:p>
          <w:p>
            <w:pPr>
              <w:spacing w:line="300" w:lineRule="exact"/>
              <w:jc w:val="center"/>
            </w:pPr>
            <w:r>
              <w:rPr>
                <w:rFonts w:hint="eastAsia"/>
              </w:rPr>
              <w:t>置措施</w:t>
            </w:r>
          </w:p>
        </w:tc>
        <w:tc>
          <w:tcPr>
            <w:tcW w:w="7734" w:type="dxa"/>
            <w:gridSpan w:val="5"/>
            <w:tcBorders>
              <w:bottom w:val="single" w:color="auto" w:sz="12" w:space="0"/>
            </w:tcBorders>
            <w:noWrap w:val="0"/>
            <w:vAlign w:val="center"/>
          </w:tcPr>
          <w:p>
            <w:pPr>
              <w:numPr>
                <w:ilvl w:val="0"/>
                <w:numId w:val="9"/>
              </w:numPr>
              <w:rPr>
                <w:color w:val="000000"/>
              </w:rPr>
            </w:pPr>
            <w:r>
              <w:rPr>
                <w:color w:val="000000"/>
              </w:rPr>
              <w:t>马上将车辆熄火，将易燃物隔离，对遗漏的燃油给予冲洗，杜绝事故扩大。</w:t>
            </w:r>
          </w:p>
          <w:p>
            <w:pPr>
              <w:numPr>
                <w:ilvl w:val="0"/>
                <w:numId w:val="9"/>
              </w:numPr>
              <w:rPr>
                <w:color w:val="000000"/>
              </w:rPr>
            </w:pPr>
            <w:r>
              <w:rPr>
                <w:color w:val="000000"/>
                <w:szCs w:val="21"/>
              </w:rPr>
              <w:t>视伤员情况，及时救离现场，并拨打120。</w:t>
            </w:r>
          </w:p>
          <w:p>
            <w:pPr>
              <w:numPr>
                <w:ilvl w:val="0"/>
                <w:numId w:val="9"/>
              </w:numPr>
              <w:rPr>
                <w:color w:val="000000"/>
              </w:rPr>
            </w:pPr>
            <w:r>
              <w:rPr>
                <w:color w:val="000000"/>
                <w:szCs w:val="21"/>
              </w:rPr>
              <w:t>对困在车里的，没有被部件变形卡住的人员，驾驶门打不开的，打破玻璃救人。</w:t>
            </w:r>
          </w:p>
          <w:p>
            <w:pPr>
              <w:numPr>
                <w:ilvl w:val="0"/>
                <w:numId w:val="9"/>
              </w:numPr>
              <w:rPr>
                <w:color w:val="000000"/>
              </w:rPr>
            </w:pPr>
            <w:r>
              <w:rPr>
                <w:color w:val="000000"/>
                <w:szCs w:val="21"/>
              </w:rPr>
              <w:t>对被部件卡住困住的，组织人员解体车辆部件救人。</w:t>
            </w:r>
          </w:p>
          <w:p>
            <w:pPr>
              <w:numPr>
                <w:ilvl w:val="0"/>
                <w:numId w:val="9"/>
              </w:numPr>
              <w:rPr>
                <w:color w:val="000000"/>
              </w:rPr>
            </w:pPr>
            <w:r>
              <w:rPr>
                <w:szCs w:val="21"/>
              </w:rPr>
              <w:t>应急救护人员救护程序：</w:t>
            </w:r>
            <w:r>
              <w:rPr>
                <w:rFonts w:hint="eastAsia" w:ascii="宋体" w:hAnsi="宋体" w:cs="宋体"/>
                <w:szCs w:val="21"/>
              </w:rPr>
              <w:t>①</w:t>
            </w:r>
            <w:r>
              <w:rPr>
                <w:szCs w:val="21"/>
              </w:rPr>
              <w:t>发现事故中有人受伤，立即拨打最近医院120，并以最短的时间到达现场。</w:t>
            </w:r>
            <w:r>
              <w:rPr>
                <w:rFonts w:hint="eastAsia" w:ascii="宋体" w:hAnsi="宋体" w:cs="宋体"/>
                <w:szCs w:val="21"/>
              </w:rPr>
              <w:t>②</w:t>
            </w:r>
            <w:r>
              <w:rPr>
                <w:szCs w:val="21"/>
              </w:rPr>
              <w:t>在医护人员未到期间，救护人员立即在自保的情况下，将伤员救离危险区，转移至安全区。</w:t>
            </w:r>
            <w:r>
              <w:rPr>
                <w:rFonts w:hint="eastAsia" w:ascii="宋体" w:hAnsi="宋体" w:cs="宋体"/>
                <w:szCs w:val="21"/>
              </w:rPr>
              <w:t>③</w:t>
            </w:r>
            <w:r>
              <w:rPr>
                <w:szCs w:val="21"/>
              </w:rPr>
              <w:t>在安全区对伤员伤势立即给予判断采取相应的急救措施，优先处理存在呼吸道梗阻、出血、休克、呼吸困难、反常呼吸、骨折危险的伤员。</w:t>
            </w:r>
            <w:r>
              <w:rPr>
                <w:rFonts w:hint="eastAsia" w:ascii="宋体" w:hAnsi="宋体" w:cs="宋体"/>
                <w:szCs w:val="21"/>
              </w:rPr>
              <w:t>④</w:t>
            </w:r>
            <w:r>
              <w:rPr>
                <w:szCs w:val="21"/>
              </w:rPr>
              <w:t>120专业医疗救护到达现场后，积极配合伤员的转移和护送工作。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9261" w:type="dxa"/>
            <w:gridSpan w:val="8"/>
            <w:tcBorders>
              <w:top w:val="single" w:color="auto" w:sz="12" w:space="0"/>
            </w:tcBorders>
            <w:noWrap w:val="0"/>
            <w:vAlign w:val="center"/>
          </w:tcPr>
          <w:p>
            <w:pPr>
              <w:spacing w:line="300" w:lineRule="exact"/>
              <w:jc w:val="center"/>
            </w:pPr>
            <w:r>
              <w:rPr>
                <w:rFonts w:hint="eastAsia"/>
              </w:rPr>
              <w:t>注意事项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6" w:hRule="atLeast"/>
        </w:trPr>
        <w:tc>
          <w:tcPr>
            <w:tcW w:w="1527" w:type="dxa"/>
            <w:gridSpan w:val="3"/>
            <w:noWrap w:val="0"/>
            <w:vAlign w:val="center"/>
          </w:tcPr>
          <w:p>
            <w:pPr>
              <w:spacing w:line="300" w:lineRule="exact"/>
              <w:jc w:val="center"/>
            </w:pPr>
            <w:r>
              <w:rPr>
                <w:rFonts w:hint="eastAsia"/>
              </w:rPr>
              <w:t>注意事项</w:t>
            </w:r>
          </w:p>
        </w:tc>
        <w:tc>
          <w:tcPr>
            <w:tcW w:w="7734" w:type="dxa"/>
            <w:gridSpan w:val="5"/>
            <w:noWrap w:val="0"/>
            <w:vAlign w:val="top"/>
          </w:tcPr>
          <w:p>
            <w:pPr>
              <w:snapToGrid w:val="0"/>
              <w:spacing w:before="156" w:beforeLines="50" w:line="240" w:lineRule="atLeast"/>
              <w:outlineLvl w:val="1"/>
              <w:rPr>
                <w:b/>
                <w:color w:val="000000"/>
                <w:szCs w:val="21"/>
              </w:rPr>
            </w:pPr>
            <w:bookmarkStart w:id="1548" w:name="_Toc29154"/>
            <w:bookmarkStart w:id="1549" w:name="_Toc21539"/>
            <w:r>
              <w:rPr>
                <w:rFonts w:hint="eastAsia"/>
                <w:b/>
                <w:color w:val="000000"/>
                <w:szCs w:val="21"/>
              </w:rPr>
              <w:t>1</w:t>
            </w:r>
            <w:r>
              <w:rPr>
                <w:b/>
                <w:color w:val="000000"/>
                <w:szCs w:val="21"/>
              </w:rPr>
              <w:t>.佩戴个人防护器具的注意事项</w:t>
            </w:r>
            <w:bookmarkEnd w:id="1548"/>
            <w:bookmarkEnd w:id="1549"/>
          </w:p>
          <w:p>
            <w:pPr>
              <w:ind w:firstLine="210" w:firstLineChars="100"/>
              <w:rPr>
                <w:color w:val="000000"/>
                <w:szCs w:val="21"/>
              </w:rPr>
            </w:pPr>
            <w:r>
              <w:rPr>
                <w:color w:val="000000"/>
                <w:szCs w:val="21"/>
              </w:rPr>
              <w:t>劳动防护用品穿戴齐全规范</w:t>
            </w:r>
            <w:r>
              <w:rPr>
                <w:rFonts w:hint="eastAsia"/>
                <w:color w:val="000000"/>
                <w:szCs w:val="21"/>
              </w:rPr>
              <w:t>。</w:t>
            </w:r>
          </w:p>
          <w:p>
            <w:pPr>
              <w:pStyle w:val="5"/>
              <w:spacing w:before="0" w:after="0" w:line="240" w:lineRule="auto"/>
              <w:rPr>
                <w:rFonts w:ascii="Times New Roman" w:hAnsi="Times New Roman" w:eastAsia="宋体"/>
                <w:color w:val="000000"/>
                <w:sz w:val="21"/>
                <w:szCs w:val="21"/>
              </w:rPr>
            </w:pPr>
            <w:bookmarkStart w:id="1550" w:name="_Toc12801"/>
            <w:bookmarkStart w:id="1551" w:name="_Toc23026"/>
            <w:r>
              <w:rPr>
                <w:rFonts w:ascii="Times New Roman" w:hAnsi="Times New Roman" w:eastAsia="宋体"/>
                <w:color w:val="000000"/>
                <w:sz w:val="21"/>
                <w:szCs w:val="21"/>
              </w:rPr>
              <w:t>2.使用抢险救援器材的注意事项</w:t>
            </w:r>
            <w:bookmarkEnd w:id="1550"/>
            <w:bookmarkEnd w:id="1551"/>
          </w:p>
          <w:p>
            <w:pPr>
              <w:rPr>
                <w:color w:val="000000"/>
                <w:szCs w:val="21"/>
              </w:rPr>
            </w:pPr>
            <w:r>
              <w:rPr>
                <w:color w:val="000000"/>
                <w:szCs w:val="21"/>
              </w:rPr>
              <w:t>（1）日常抢险救援器材配置齐全并及时检查、补充、保养、维护；</w:t>
            </w:r>
          </w:p>
          <w:p>
            <w:pPr>
              <w:rPr>
                <w:color w:val="000000"/>
                <w:szCs w:val="21"/>
              </w:rPr>
            </w:pPr>
            <w:r>
              <w:rPr>
                <w:color w:val="000000"/>
                <w:szCs w:val="21"/>
              </w:rPr>
              <w:t>（2）抢险救援器要做到“会使用”、“会检查”、 “会保养维护”；</w:t>
            </w:r>
          </w:p>
          <w:p>
            <w:pPr>
              <w:rPr>
                <w:color w:val="000000"/>
                <w:szCs w:val="21"/>
              </w:rPr>
            </w:pPr>
            <w:r>
              <w:rPr>
                <w:color w:val="000000"/>
                <w:szCs w:val="21"/>
              </w:rPr>
              <w:t>（3）根据不同的事故类型选用合适的救援器材；</w:t>
            </w:r>
          </w:p>
          <w:p>
            <w:pPr>
              <w:pStyle w:val="5"/>
              <w:spacing w:before="0" w:after="0" w:line="240" w:lineRule="auto"/>
              <w:rPr>
                <w:rFonts w:ascii="Times New Roman" w:hAnsi="Times New Roman" w:eastAsia="宋体"/>
                <w:color w:val="000000"/>
                <w:sz w:val="21"/>
                <w:szCs w:val="21"/>
              </w:rPr>
            </w:pPr>
            <w:bookmarkStart w:id="1552" w:name="_Toc6108"/>
            <w:bookmarkStart w:id="1553" w:name="_Toc8538"/>
            <w:r>
              <w:rPr>
                <w:rFonts w:ascii="Times New Roman" w:hAnsi="Times New Roman"/>
                <w:color w:val="000000"/>
                <w:sz w:val="21"/>
                <w:szCs w:val="21"/>
              </w:rPr>
              <w:t>3.采取救援措施的注意事项</w:t>
            </w:r>
            <w:bookmarkEnd w:id="1552"/>
            <w:bookmarkEnd w:id="1553"/>
          </w:p>
          <w:p>
            <w:pPr>
              <w:rPr>
                <w:color w:val="000000"/>
                <w:szCs w:val="21"/>
              </w:rPr>
            </w:pPr>
            <w:r>
              <w:rPr>
                <w:color w:val="000000"/>
                <w:szCs w:val="21"/>
              </w:rPr>
              <w:t>（1）遇险人员救出后转至安全地带，及时进行紧急处理。</w:t>
            </w:r>
          </w:p>
          <w:p>
            <w:pPr>
              <w:rPr>
                <w:color w:val="000000"/>
                <w:szCs w:val="21"/>
              </w:rPr>
            </w:pPr>
            <w:r>
              <w:rPr>
                <w:color w:val="000000"/>
                <w:szCs w:val="21"/>
              </w:rPr>
              <w:t>（2）险情发生至现场恢复期间，应封锁现场，防止无关人员进入现场发生意外。</w:t>
            </w:r>
          </w:p>
          <w:p>
            <w:pPr>
              <w:ind w:firstLine="105" w:firstLineChars="50"/>
              <w:rPr>
                <w:color w:val="000000"/>
                <w:szCs w:val="21"/>
              </w:rPr>
            </w:pPr>
            <w:r>
              <w:rPr>
                <w:color w:val="000000"/>
                <w:szCs w:val="21"/>
              </w:rPr>
              <w:t>（3）救助人员要服从指挥，统一行动。</w:t>
            </w:r>
          </w:p>
          <w:p>
            <w:pPr>
              <w:rPr>
                <w:b/>
                <w:color w:val="000000"/>
                <w:szCs w:val="21"/>
              </w:rPr>
            </w:pPr>
            <w:r>
              <w:rPr>
                <w:b/>
                <w:color w:val="000000"/>
              </w:rPr>
              <w:t> 4.现场自救和互救注意事项</w:t>
            </w:r>
          </w:p>
          <w:p>
            <w:pPr>
              <w:rPr>
                <w:b/>
                <w:color w:val="000000"/>
                <w:szCs w:val="21"/>
              </w:rPr>
            </w:pPr>
            <w:r>
              <w:rPr>
                <w:b/>
                <w:color w:val="000000"/>
                <w:szCs w:val="21"/>
              </w:rPr>
              <w:t>4.1现场自救</w:t>
            </w:r>
          </w:p>
          <w:p>
            <w:pPr>
              <w:rPr>
                <w:color w:val="000000"/>
                <w:szCs w:val="21"/>
              </w:rPr>
            </w:pPr>
            <w:r>
              <w:rPr>
                <w:color w:val="000000"/>
                <w:szCs w:val="21"/>
              </w:rPr>
              <w:t>（1）发生事故后，首先应该保护个人自身的安全，在遇到事故时要镇定，行动要理智、井然有序；</w:t>
            </w:r>
          </w:p>
          <w:p>
            <w:pPr>
              <w:rPr>
                <w:color w:val="000000"/>
                <w:szCs w:val="21"/>
              </w:rPr>
            </w:pPr>
            <w:r>
              <w:rPr>
                <w:color w:val="000000"/>
                <w:szCs w:val="21"/>
              </w:rPr>
              <w:t xml:space="preserve">（2）如自己受伤，不能移动，头脑清楚，要迅速判断自己的周围环境，查看自己受伤情况，及时向救护人员发出呼救；如果自己受伤，可以移动，尽可能离开事故危险区，对外伤流血处用毛巾压扎，并用自己的手按住出血处； </w:t>
            </w:r>
          </w:p>
          <w:p>
            <w:pPr>
              <w:rPr>
                <w:b/>
                <w:color w:val="000000"/>
                <w:szCs w:val="21"/>
              </w:rPr>
            </w:pPr>
            <w:r>
              <w:rPr>
                <w:b/>
                <w:color w:val="000000"/>
                <w:szCs w:val="21"/>
              </w:rPr>
              <w:t>4.2互救注意事项</w:t>
            </w:r>
          </w:p>
          <w:p>
            <w:pPr>
              <w:rPr>
                <w:color w:val="000000"/>
                <w:szCs w:val="21"/>
              </w:rPr>
            </w:pPr>
            <w:r>
              <w:rPr>
                <w:color w:val="000000"/>
                <w:szCs w:val="21"/>
              </w:rPr>
              <w:t>事故突发时，如果发现有人受伤时，在保障自己安全的情况下，积极进行对同事的救助；如有致害物，自己应该配戴防护用品的情况下进行救援；如果在抢险中，发现有人受伤，要及时询问伤情，帮助撤离现场。</w:t>
            </w:r>
          </w:p>
          <w:p>
            <w:pPr>
              <w:pStyle w:val="5"/>
              <w:spacing w:before="0" w:after="0" w:line="240" w:lineRule="auto"/>
              <w:rPr>
                <w:rFonts w:ascii="Times New Roman" w:hAnsi="Times New Roman" w:eastAsia="宋体"/>
                <w:sz w:val="21"/>
                <w:szCs w:val="21"/>
              </w:rPr>
            </w:pPr>
            <w:bookmarkStart w:id="1554" w:name="_Toc13129"/>
            <w:bookmarkStart w:id="1555" w:name="_Toc12572"/>
            <w:r>
              <w:rPr>
                <w:rFonts w:ascii="Times New Roman" w:hAnsi="Times New Roman" w:eastAsia="宋体"/>
                <w:sz w:val="21"/>
                <w:szCs w:val="21"/>
              </w:rPr>
              <w:t>5.现场应急处置能力确认注意事项</w:t>
            </w:r>
            <w:bookmarkEnd w:id="1554"/>
            <w:bookmarkEnd w:id="1555"/>
          </w:p>
          <w:p>
            <w:pPr>
              <w:rPr>
                <w:szCs w:val="21"/>
              </w:rPr>
            </w:pPr>
            <w:r>
              <w:rPr>
                <w:szCs w:val="21"/>
              </w:rPr>
              <w:t>现场应急处置能力包括：应急人员数量是否能保证应急处置的需要，现场个人防护用品数量和品种是否满足应急人员的配戴，应急处置人员的临场发挥水平等，指挥、联络、组织、扑救、疏散、救护等应急措施是否到位。为了保障在突发事故情况下快速发挥应急能力，应注意下列事项：</w:t>
            </w:r>
          </w:p>
          <w:p>
            <w:pPr>
              <w:rPr>
                <w:szCs w:val="21"/>
              </w:rPr>
            </w:pPr>
            <w:r>
              <w:rPr>
                <w:szCs w:val="21"/>
              </w:rPr>
              <w:t>（1）应急人员数量的保证：及时根据</w:t>
            </w:r>
            <w:r>
              <w:rPr>
                <w:rFonts w:hint="eastAsia"/>
                <w:szCs w:val="21"/>
              </w:rPr>
              <w:t>车间</w:t>
            </w:r>
            <w:r>
              <w:rPr>
                <w:szCs w:val="21"/>
              </w:rPr>
              <w:t>人员变动，补充到现场处置小组。</w:t>
            </w:r>
          </w:p>
          <w:p>
            <w:pPr>
              <w:rPr>
                <w:szCs w:val="21"/>
              </w:rPr>
            </w:pPr>
            <w:r>
              <w:rPr>
                <w:szCs w:val="21"/>
              </w:rPr>
              <w:t>（2）应急人员水平的保证:平时加强预案演练，提高应急水平。</w:t>
            </w:r>
          </w:p>
          <w:p>
            <w:pPr>
              <w:rPr>
                <w:szCs w:val="21"/>
              </w:rPr>
            </w:pPr>
            <w:r>
              <w:rPr>
                <w:szCs w:val="21"/>
              </w:rPr>
              <w:t>（3）应急防护器材和救援器材：按照现场应急小组中的人员数，准备防护用品，并保证在使用有效期内；对于使用过的防护用品，要检查其用后效果，需要更换的及时更新。现场使用担架进行维修和补充；</w:t>
            </w:r>
            <w:r>
              <w:rPr>
                <w:rFonts w:hint="eastAsia"/>
                <w:szCs w:val="21"/>
              </w:rPr>
              <w:t>应急</w:t>
            </w:r>
            <w:r>
              <w:rPr>
                <w:szCs w:val="21"/>
              </w:rPr>
              <w:t>器材及时检查使用期限，防止失效；使用后的灭火器要及时更换；加强</w:t>
            </w:r>
            <w:r>
              <w:rPr>
                <w:rFonts w:hint="eastAsia"/>
                <w:szCs w:val="21"/>
              </w:rPr>
              <w:t>应急</w:t>
            </w:r>
            <w:r>
              <w:rPr>
                <w:szCs w:val="21"/>
              </w:rPr>
              <w:t>设备设施的检查、保养、维护，保证应急处置时无故障。</w:t>
            </w:r>
          </w:p>
          <w:p>
            <w:pPr>
              <w:rPr>
                <w:szCs w:val="21"/>
              </w:rPr>
            </w:pPr>
            <w:r>
              <w:rPr>
                <w:szCs w:val="21"/>
              </w:rPr>
              <w:t>（4）应急各种功能：报警电话位置是否合适，数量是否能保证各岗位的使用；平常注意维护内线电话交换机的正常使用；各应急人员是否能够快速反应，进入现场；在应急处置中处理好自己本职工作与应急救援工作的安全性、先后性，要求本岗位不能离人时，必须有人在岗。</w:t>
            </w:r>
          </w:p>
          <w:p>
            <w:pPr>
              <w:pStyle w:val="5"/>
              <w:spacing w:before="0" w:after="0" w:line="240" w:lineRule="auto"/>
              <w:rPr>
                <w:rFonts w:ascii="Times New Roman" w:hAnsi="Times New Roman" w:eastAsia="宋体"/>
                <w:sz w:val="21"/>
                <w:szCs w:val="21"/>
              </w:rPr>
            </w:pPr>
            <w:bookmarkStart w:id="1556" w:name="_Toc24994"/>
            <w:bookmarkStart w:id="1557" w:name="_Toc22515"/>
            <w:r>
              <w:rPr>
                <w:rFonts w:ascii="Times New Roman" w:hAnsi="Times New Roman" w:eastAsia="宋体"/>
                <w:sz w:val="21"/>
                <w:szCs w:val="21"/>
              </w:rPr>
              <w:t>6.应急救援结束后的注意事项</w:t>
            </w:r>
            <w:bookmarkEnd w:id="1556"/>
            <w:bookmarkEnd w:id="1557"/>
          </w:p>
          <w:p>
            <w:pPr>
              <w:rPr>
                <w:color w:val="000000"/>
                <w:szCs w:val="21"/>
              </w:rPr>
            </w:pPr>
            <w:r>
              <w:rPr>
                <w:color w:val="000000"/>
                <w:szCs w:val="21"/>
              </w:rPr>
              <w:t>6.1应急救援结束的条件</w:t>
            </w:r>
          </w:p>
          <w:p>
            <w:pPr>
              <w:rPr>
                <w:color w:val="000000"/>
                <w:szCs w:val="21"/>
              </w:rPr>
            </w:pPr>
            <w:r>
              <w:rPr>
                <w:color w:val="000000"/>
                <w:szCs w:val="21"/>
              </w:rPr>
              <w:t>（1）伤员已得到救治。</w:t>
            </w:r>
          </w:p>
          <w:p>
            <w:pPr>
              <w:rPr>
                <w:color w:val="000000"/>
                <w:szCs w:val="21"/>
              </w:rPr>
            </w:pPr>
            <w:r>
              <w:rPr>
                <w:color w:val="000000"/>
                <w:szCs w:val="21"/>
              </w:rPr>
              <w:t>（2）</w:t>
            </w:r>
            <w:r>
              <w:rPr>
                <w:color w:val="000000"/>
                <w:spacing w:val="-4"/>
                <w:szCs w:val="21"/>
              </w:rPr>
              <w:t>现场危险因素已全部消除，没有导致次生、衍生事故的隐患。</w:t>
            </w:r>
          </w:p>
          <w:p>
            <w:pPr>
              <w:rPr>
                <w:color w:val="000000"/>
                <w:spacing w:val="-4"/>
                <w:szCs w:val="21"/>
              </w:rPr>
            </w:pPr>
            <w:r>
              <w:rPr>
                <w:color w:val="000000"/>
                <w:szCs w:val="21"/>
              </w:rPr>
              <w:t>（3）岗位人员、应急人员清点完毕且无人员失踪。</w:t>
            </w:r>
          </w:p>
          <w:p>
            <w:pPr>
              <w:rPr>
                <w:color w:val="000000"/>
                <w:szCs w:val="21"/>
              </w:rPr>
            </w:pPr>
            <w:r>
              <w:rPr>
                <w:color w:val="000000"/>
                <w:szCs w:val="21"/>
              </w:rPr>
              <w:t>（4）现场洗消结束，环境因素符合有关标准。</w:t>
            </w:r>
          </w:p>
          <w:p>
            <w:pPr>
              <w:rPr>
                <w:color w:val="000000"/>
                <w:szCs w:val="21"/>
              </w:rPr>
            </w:pPr>
            <w:r>
              <w:rPr>
                <w:color w:val="000000"/>
                <w:szCs w:val="21"/>
              </w:rPr>
              <w:t>（5）设备设施抢修人员到场，生产恢复工作具备条件。</w:t>
            </w:r>
          </w:p>
          <w:p>
            <w:pPr>
              <w:rPr>
                <w:color w:val="000000"/>
                <w:szCs w:val="21"/>
              </w:rPr>
            </w:pPr>
            <w:r>
              <w:rPr>
                <w:color w:val="000000"/>
                <w:szCs w:val="21"/>
              </w:rPr>
              <w:t>6.2由现场处置组宣布结束指令，各有关岗位按责任分工通知危险解除。</w:t>
            </w:r>
          </w:p>
          <w:p>
            <w:pPr>
              <w:rPr>
                <w:color w:val="000000"/>
                <w:szCs w:val="21"/>
              </w:rPr>
            </w:pPr>
            <w:r>
              <w:rPr>
                <w:color w:val="000000"/>
                <w:szCs w:val="21"/>
              </w:rPr>
              <w:t>6.3检查各岗位应急救援器材的使用情况，及时更新、补充新的应急救援器材。</w:t>
            </w:r>
          </w:p>
          <w:p>
            <w:pPr>
              <w:spacing w:line="300" w:lineRule="exact"/>
              <w:rPr>
                <w:rFonts w:hint="eastAsia"/>
              </w:rPr>
            </w:pPr>
            <w:r>
              <w:rPr>
                <w:color w:val="000000"/>
                <w:szCs w:val="21"/>
              </w:rPr>
              <w:t>6.4按照应急救援预案的规定进行事故调查。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1527" w:type="dxa"/>
            <w:gridSpan w:val="3"/>
            <w:tcBorders>
              <w:bottom w:val="single" w:color="auto" w:sz="12" w:space="0"/>
            </w:tcBorders>
            <w:noWrap w:val="0"/>
            <w:vAlign w:val="center"/>
          </w:tcPr>
          <w:p>
            <w:pPr>
              <w:spacing w:line="300" w:lineRule="exact"/>
              <w:ind w:firstLine="105" w:firstLineChars="50"/>
              <w:jc w:val="center"/>
            </w:pPr>
            <w:r>
              <w:rPr>
                <w:rFonts w:hint="eastAsia"/>
              </w:rPr>
              <w:t>方案管理</w:t>
            </w:r>
          </w:p>
        </w:tc>
        <w:tc>
          <w:tcPr>
            <w:tcW w:w="7734" w:type="dxa"/>
            <w:gridSpan w:val="5"/>
            <w:tcBorders>
              <w:bottom w:val="single" w:color="auto" w:sz="12" w:space="0"/>
            </w:tcBorders>
            <w:noWrap w:val="0"/>
            <w:vAlign w:val="top"/>
          </w:tcPr>
          <w:p>
            <w:pPr>
              <w:spacing w:line="300" w:lineRule="exact"/>
            </w:pPr>
            <w:r>
              <w:t>1.</w:t>
            </w:r>
            <w:r>
              <w:rPr>
                <w:rFonts w:hint="eastAsia"/>
              </w:rPr>
              <w:t>应急演练：本现场处置方案每半年演练一次；</w:t>
            </w:r>
          </w:p>
          <w:p>
            <w:pPr>
              <w:spacing w:line="300" w:lineRule="exact"/>
            </w:pPr>
            <w:r>
              <w:t>2.</w:t>
            </w:r>
            <w:r>
              <w:rPr>
                <w:rFonts w:hint="eastAsia"/>
              </w:rPr>
              <w:t>方案修订：对照同行业事故案例、现场处置方案演练情况及相关法律法规和标准规范的要求，及时修订本方案；</w:t>
            </w:r>
          </w:p>
          <w:p>
            <w:pPr>
              <w:spacing w:line="300" w:lineRule="exact"/>
            </w:pPr>
            <w:r>
              <w:t>3.</w:t>
            </w:r>
            <w:r>
              <w:rPr>
                <w:rFonts w:hint="eastAsia"/>
              </w:rPr>
              <w:t>方案实施：本方案自发布之日起实施。</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8"/>
          <w:szCs w:val="28"/>
        </w:rPr>
      </w:pPr>
    </w:p>
    <w:p>
      <w:pPr>
        <w:rPr>
          <w:sz w:val="28"/>
          <w:szCs w:val="28"/>
        </w:rPr>
      </w:pPr>
    </w:p>
    <w:p>
      <w:pPr>
        <w:pStyle w:val="4"/>
        <w:spacing w:before="0" w:after="0" w:line="240" w:lineRule="auto"/>
        <w:jc w:val="center"/>
        <w:rPr>
          <w:rFonts w:ascii="黑体" w:hAnsi="黑体" w:eastAsia="黑体"/>
          <w:sz w:val="32"/>
          <w:szCs w:val="32"/>
        </w:rPr>
      </w:pPr>
      <w:bookmarkStart w:id="1558" w:name="_Toc25045"/>
      <w:bookmarkStart w:id="1559" w:name="_Toc1312"/>
      <w:r>
        <w:rPr>
          <w:rFonts w:hint="eastAsia" w:ascii="黑体" w:hAnsi="黑体" w:eastAsia="黑体"/>
          <w:sz w:val="32"/>
          <w:szCs w:val="32"/>
        </w:rPr>
        <w:t>7 恐怖事件现场处置方案</w:t>
      </w:r>
      <w:bookmarkEnd w:id="1558"/>
      <w:bookmarkEnd w:id="1559"/>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9"/>
        <w:gridCol w:w="74"/>
        <w:gridCol w:w="213"/>
        <w:gridCol w:w="1098"/>
        <w:gridCol w:w="2095"/>
        <w:gridCol w:w="967"/>
        <w:gridCol w:w="721"/>
        <w:gridCol w:w="28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0" w:hRule="atLeast"/>
          <w:tblHeader/>
        </w:trPr>
        <w:tc>
          <w:tcPr>
            <w:tcW w:w="4719" w:type="dxa"/>
            <w:gridSpan w:val="5"/>
            <w:tcBorders>
              <w:top w:val="single" w:color="auto" w:sz="12" w:space="0"/>
              <w:bottom w:val="single" w:color="auto" w:sz="12" w:space="0"/>
              <w:right w:val="single" w:color="auto" w:sz="4" w:space="0"/>
            </w:tcBorders>
            <w:noWrap w:val="0"/>
            <w:vAlign w:val="center"/>
          </w:tcPr>
          <w:p>
            <w:pPr>
              <w:spacing w:line="320" w:lineRule="exact"/>
              <w:jc w:val="center"/>
              <w:rPr>
                <w:rFonts w:hint="eastAsia" w:ascii="宋体" w:hAnsi="宋体" w:cs="宋体"/>
                <w:sz w:val="28"/>
                <w:szCs w:val="28"/>
              </w:rPr>
            </w:pPr>
            <w:r>
              <w:rPr>
                <w:rFonts w:hint="eastAsia" w:ascii="宋体" w:hAnsi="宋体" w:cs="宋体"/>
                <w:b/>
                <w:sz w:val="28"/>
                <w:szCs w:val="28"/>
                <w:lang w:eastAsia="zh-CN"/>
              </w:rPr>
              <w:t>南部县万达</w:t>
            </w:r>
            <w:r>
              <w:rPr>
                <w:rFonts w:hint="eastAsia" w:ascii="宋体" w:hAnsi="宋体" w:cs="宋体"/>
                <w:b/>
                <w:sz w:val="28"/>
                <w:szCs w:val="28"/>
              </w:rPr>
              <w:t>天然气有限公司</w:t>
            </w:r>
          </w:p>
        </w:tc>
        <w:tc>
          <w:tcPr>
            <w:tcW w:w="4542" w:type="dxa"/>
            <w:gridSpan w:val="3"/>
            <w:tcBorders>
              <w:top w:val="single" w:color="auto" w:sz="12" w:space="0"/>
              <w:left w:val="single" w:color="auto" w:sz="4" w:space="0"/>
              <w:bottom w:val="single" w:color="auto" w:sz="12" w:space="0"/>
            </w:tcBorders>
            <w:noWrap w:val="0"/>
            <w:vAlign w:val="center"/>
          </w:tcPr>
          <w:p>
            <w:pPr>
              <w:spacing w:line="320" w:lineRule="exact"/>
              <w:jc w:val="center"/>
              <w:rPr>
                <w:rFonts w:hint="eastAsia" w:ascii="宋体" w:hAnsi="宋体" w:cs="宋体"/>
                <w:sz w:val="28"/>
                <w:szCs w:val="28"/>
              </w:rPr>
            </w:pPr>
            <w:r>
              <w:rPr>
                <w:rFonts w:hint="eastAsia" w:ascii="宋体" w:hAnsi="宋体" w:cs="宋体"/>
                <w:b/>
                <w:sz w:val="28"/>
                <w:szCs w:val="28"/>
              </w:rPr>
              <w:t>恐怖事件现场处置方案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9261" w:type="dxa"/>
            <w:gridSpan w:val="8"/>
            <w:tcBorders>
              <w:top w:val="single" w:color="auto" w:sz="12" w:space="0"/>
            </w:tcBorders>
            <w:noWrap w:val="0"/>
            <w:vAlign w:val="center"/>
          </w:tcPr>
          <w:p>
            <w:pPr>
              <w:spacing w:line="320" w:lineRule="exact"/>
              <w:jc w:val="center"/>
            </w:pPr>
            <w:r>
              <w:rPr>
                <w:rFonts w:hint="eastAsia"/>
              </w:rPr>
              <w:t>事故风险分析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0" w:hRule="atLeast"/>
        </w:trPr>
        <w:tc>
          <w:tcPr>
            <w:tcW w:w="1239" w:type="dxa"/>
            <w:noWrap w:val="0"/>
            <w:vAlign w:val="center"/>
          </w:tcPr>
          <w:p>
            <w:pPr>
              <w:spacing w:line="320" w:lineRule="exact"/>
              <w:jc w:val="center"/>
            </w:pPr>
            <w:r>
              <w:rPr>
                <w:rFonts w:hint="eastAsia"/>
              </w:rPr>
              <w:t>事故风险</w:t>
            </w:r>
          </w:p>
          <w:p>
            <w:pPr>
              <w:spacing w:line="320" w:lineRule="exact"/>
              <w:jc w:val="center"/>
              <w:rPr>
                <w:rFonts w:hint="eastAsia"/>
              </w:rPr>
            </w:pPr>
            <w:r>
              <w:rPr>
                <w:rFonts w:hint="eastAsia"/>
              </w:rPr>
              <w:t>描述</w:t>
            </w:r>
          </w:p>
        </w:tc>
        <w:tc>
          <w:tcPr>
            <w:tcW w:w="8022" w:type="dxa"/>
            <w:gridSpan w:val="7"/>
            <w:noWrap w:val="0"/>
            <w:vAlign w:val="top"/>
          </w:tcPr>
          <w:p>
            <w:pPr>
              <w:spacing w:line="320" w:lineRule="exact"/>
              <w:rPr>
                <w:rFonts w:hint="eastAsia"/>
              </w:rPr>
            </w:pPr>
            <w:r>
              <w:rPr>
                <w:rFonts w:hint="eastAsia"/>
              </w:rPr>
              <w:t>事故类型：物体打击、中毒等</w:t>
            </w:r>
          </w:p>
          <w:p>
            <w:pPr>
              <w:spacing w:line="320" w:lineRule="exact"/>
            </w:pPr>
            <w:r>
              <w:rPr>
                <w:rFonts w:hint="eastAsia"/>
              </w:rPr>
              <w:t>发生区域（地点）：作业区域、站场、办公区内</w:t>
            </w:r>
          </w:p>
          <w:p>
            <w:pPr>
              <w:spacing w:line="320" w:lineRule="exact"/>
            </w:pPr>
            <w:r>
              <w:rPr>
                <w:rFonts w:hint="eastAsia"/>
              </w:rPr>
              <w:t>装置和物品名称：输气设施、工艺设施、人民币、贵重物品等</w:t>
            </w:r>
          </w:p>
          <w:p>
            <w:pPr>
              <w:spacing w:line="320" w:lineRule="exact"/>
            </w:pPr>
            <w:r>
              <w:rPr>
                <w:rFonts w:hint="eastAsia"/>
              </w:rPr>
              <w:t>事故发生的可能时间、严重程度及影响范围：可能发生时间</w:t>
            </w:r>
            <w:r>
              <w:t>具有不确定性</w:t>
            </w:r>
            <w:r>
              <w:rPr>
                <w:rFonts w:hint="eastAsia"/>
              </w:rPr>
              <w:t>。可能导致人员伤亡。影响范围是公司内部，严重时会涉及输气区域。</w:t>
            </w:r>
          </w:p>
          <w:p>
            <w:pPr>
              <w:spacing w:line="320" w:lineRule="exact"/>
            </w:pPr>
            <w:r>
              <w:rPr>
                <w:rFonts w:hint="eastAsia"/>
              </w:rPr>
              <w:t>事故可能引发的次生、衍生事故：引起天然气火灾和爆炸事故等。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trPr>
        <w:tc>
          <w:tcPr>
            <w:tcW w:w="1239" w:type="dxa"/>
            <w:noWrap w:val="0"/>
            <w:vAlign w:val="center"/>
          </w:tcPr>
          <w:p>
            <w:pPr>
              <w:spacing w:line="320" w:lineRule="exact"/>
              <w:jc w:val="center"/>
            </w:pPr>
            <w:r>
              <w:rPr>
                <w:rFonts w:hint="eastAsia"/>
              </w:rPr>
              <w:t>事故原因</w:t>
            </w:r>
          </w:p>
          <w:p>
            <w:pPr>
              <w:spacing w:line="320" w:lineRule="exact"/>
              <w:jc w:val="center"/>
            </w:pPr>
            <w:r>
              <w:rPr>
                <w:rFonts w:hint="eastAsia"/>
              </w:rPr>
              <w:t>分析</w:t>
            </w:r>
          </w:p>
        </w:tc>
        <w:tc>
          <w:tcPr>
            <w:tcW w:w="4447" w:type="dxa"/>
            <w:gridSpan w:val="5"/>
            <w:tcBorders>
              <w:right w:val="single" w:color="auto" w:sz="8" w:space="0"/>
            </w:tcBorders>
            <w:noWrap w:val="0"/>
            <w:vAlign w:val="center"/>
          </w:tcPr>
          <w:p>
            <w:pPr>
              <w:spacing w:line="320" w:lineRule="exact"/>
            </w:pPr>
            <w:r>
              <w:rPr>
                <w:rFonts w:hint="eastAsia"/>
              </w:rPr>
              <w:t>破坏分子故意破坏工艺装置、输气设施设备、管线，恐怖分子袭击站场，盗窃财物，挟持、逼迫单位职工</w:t>
            </w:r>
          </w:p>
        </w:tc>
        <w:tc>
          <w:tcPr>
            <w:tcW w:w="721" w:type="dxa"/>
            <w:tcBorders>
              <w:left w:val="single" w:color="auto" w:sz="8" w:space="0"/>
            </w:tcBorders>
            <w:noWrap w:val="0"/>
            <w:vAlign w:val="center"/>
          </w:tcPr>
          <w:p>
            <w:pPr>
              <w:spacing w:line="320" w:lineRule="exact"/>
              <w:jc w:val="center"/>
            </w:pPr>
            <w:r>
              <w:rPr>
                <w:rFonts w:hint="eastAsia"/>
              </w:rPr>
              <w:t>事故征兆</w:t>
            </w:r>
          </w:p>
        </w:tc>
        <w:tc>
          <w:tcPr>
            <w:tcW w:w="2854" w:type="dxa"/>
            <w:tcBorders>
              <w:left w:val="single" w:color="auto" w:sz="8" w:space="0"/>
            </w:tcBorders>
            <w:noWrap w:val="0"/>
            <w:vAlign w:val="center"/>
          </w:tcPr>
          <w:p>
            <w:pPr>
              <w:spacing w:line="320" w:lineRule="exact"/>
            </w:pPr>
            <w:r>
              <w:rPr>
                <w:rFonts w:hint="eastAsia"/>
              </w:rPr>
              <w:t>不明身份的人进入站场、作业区域，行动异常。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1239" w:type="dxa"/>
            <w:tcBorders>
              <w:bottom w:val="single" w:color="auto" w:sz="12" w:space="0"/>
            </w:tcBorders>
            <w:noWrap w:val="0"/>
            <w:vAlign w:val="center"/>
          </w:tcPr>
          <w:p>
            <w:pPr>
              <w:spacing w:line="320" w:lineRule="exact"/>
              <w:jc w:val="center"/>
            </w:pPr>
            <w:r>
              <w:rPr>
                <w:rFonts w:hint="eastAsia"/>
              </w:rPr>
              <w:t>报警电话</w:t>
            </w:r>
          </w:p>
        </w:tc>
        <w:tc>
          <w:tcPr>
            <w:tcW w:w="8022" w:type="dxa"/>
            <w:gridSpan w:val="7"/>
            <w:tcBorders>
              <w:bottom w:val="single" w:color="auto" w:sz="12" w:space="0"/>
            </w:tcBorders>
            <w:noWrap w:val="0"/>
            <w:vAlign w:val="top"/>
          </w:tcPr>
          <w:p>
            <w:pPr>
              <w:spacing w:line="320" w:lineRule="exact"/>
            </w:pPr>
            <w:r>
              <w:rPr>
                <w:rFonts w:hint="eastAsia"/>
              </w:rPr>
              <w:t>公司应急值守电话：</w:t>
            </w:r>
            <w:r>
              <w:rPr>
                <w:rFonts w:hint="eastAsia"/>
                <w:lang w:val="en-US" w:eastAsia="zh-CN"/>
              </w:rPr>
              <w:t>0817-5577333</w:t>
            </w:r>
            <w:r>
              <w:rPr>
                <w:rFonts w:hint="eastAsia"/>
              </w:rPr>
              <w:t xml:space="preserve">；火灾：119 ；  伤员急救：120  ； 公安：110 ； </w:t>
            </w:r>
            <w:r>
              <w:rPr>
                <w:rFonts w:hint="eastAsia"/>
                <w:lang w:eastAsia="zh-CN"/>
              </w:rPr>
              <w:t>南部</w:t>
            </w:r>
            <w:r>
              <w:rPr>
                <w:rFonts w:hint="eastAsia"/>
              </w:rPr>
              <w:t>县应急局：</w:t>
            </w:r>
            <w:r>
              <w:rPr>
                <w:rFonts w:hint="eastAsia"/>
                <w:lang w:val="en-US" w:eastAsia="zh-CN"/>
              </w:rPr>
              <w:t>0817-5522425</w:t>
            </w:r>
            <w:r>
              <w:rPr>
                <w:rFonts w:hint="eastAsia"/>
              </w:rPr>
              <w:t xml:space="preserve"> ； </w:t>
            </w:r>
            <w:r>
              <w:rPr>
                <w:rFonts w:hint="eastAsia"/>
                <w:lang w:eastAsia="zh-CN"/>
              </w:rPr>
              <w:t>南部</w:t>
            </w:r>
            <w:r>
              <w:rPr>
                <w:rFonts w:hint="eastAsia"/>
              </w:rPr>
              <w:t>县住建局</w:t>
            </w:r>
            <w:r>
              <w:rPr>
                <w:rFonts w:hint="eastAsia"/>
                <w:lang w:val="en-US" w:eastAsia="zh-CN"/>
              </w:rPr>
              <w:t>0817-5522251</w:t>
            </w: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9261" w:type="dxa"/>
            <w:gridSpan w:val="8"/>
            <w:tcBorders>
              <w:top w:val="single" w:color="auto" w:sz="12" w:space="0"/>
            </w:tcBorders>
            <w:noWrap w:val="0"/>
            <w:vAlign w:val="center"/>
          </w:tcPr>
          <w:p>
            <w:pPr>
              <w:spacing w:line="320" w:lineRule="exact"/>
              <w:jc w:val="center"/>
            </w:pPr>
            <w:r>
              <w:rPr>
                <w:rFonts w:hint="eastAsia"/>
              </w:rPr>
              <w:t>应急工作职责</w:t>
            </w:r>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313" w:type="dxa"/>
            <w:gridSpan w:val="2"/>
            <w:noWrap w:val="0"/>
            <w:vAlign w:val="center"/>
          </w:tcPr>
          <w:p>
            <w:pPr>
              <w:spacing w:line="320" w:lineRule="exact"/>
              <w:jc w:val="center"/>
            </w:pPr>
            <w:r>
              <w:rPr>
                <w:rFonts w:hint="eastAsia"/>
              </w:rPr>
              <w:t>应急职务</w:t>
            </w:r>
          </w:p>
        </w:tc>
        <w:tc>
          <w:tcPr>
            <w:tcW w:w="1311" w:type="dxa"/>
            <w:gridSpan w:val="2"/>
            <w:noWrap w:val="0"/>
            <w:vAlign w:val="center"/>
          </w:tcPr>
          <w:p>
            <w:pPr>
              <w:spacing w:line="320" w:lineRule="exact"/>
              <w:jc w:val="center"/>
            </w:pPr>
            <w:r>
              <w:rPr>
                <w:rFonts w:hint="eastAsia"/>
              </w:rPr>
              <w:t>对应人员</w:t>
            </w:r>
          </w:p>
        </w:tc>
        <w:tc>
          <w:tcPr>
            <w:tcW w:w="6637" w:type="dxa"/>
            <w:gridSpan w:val="4"/>
            <w:noWrap w:val="0"/>
            <w:vAlign w:val="center"/>
          </w:tcPr>
          <w:p>
            <w:pPr>
              <w:spacing w:line="320" w:lineRule="exact"/>
              <w:jc w:val="center"/>
            </w:pPr>
            <w:r>
              <w:rPr>
                <w:rFonts w:hint="eastAsia"/>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313" w:type="dxa"/>
            <w:gridSpan w:val="2"/>
            <w:noWrap w:val="0"/>
            <w:vAlign w:val="center"/>
          </w:tcPr>
          <w:p>
            <w:pPr>
              <w:spacing w:line="320" w:lineRule="exact"/>
              <w:jc w:val="center"/>
            </w:pPr>
            <w:r>
              <w:rPr>
                <w:rFonts w:hint="eastAsia"/>
              </w:rPr>
              <w:t>组长</w:t>
            </w:r>
          </w:p>
        </w:tc>
        <w:tc>
          <w:tcPr>
            <w:tcW w:w="1311" w:type="dxa"/>
            <w:gridSpan w:val="2"/>
            <w:noWrap w:val="0"/>
            <w:vAlign w:val="center"/>
          </w:tcPr>
          <w:p>
            <w:pPr>
              <w:spacing w:line="320" w:lineRule="exact"/>
              <w:jc w:val="center"/>
            </w:pPr>
            <w:r>
              <w:rPr>
                <w:rFonts w:hint="eastAsia"/>
              </w:rPr>
              <w:t>当班班长</w:t>
            </w:r>
          </w:p>
        </w:tc>
        <w:tc>
          <w:tcPr>
            <w:tcW w:w="6637" w:type="dxa"/>
            <w:gridSpan w:val="4"/>
            <w:noWrap w:val="0"/>
            <w:vAlign w:val="top"/>
          </w:tcPr>
          <w:p>
            <w:pPr>
              <w:numPr>
                <w:ilvl w:val="0"/>
                <w:numId w:val="10"/>
              </w:numPr>
              <w:spacing w:line="320" w:lineRule="exact"/>
              <w:rPr>
                <w:rFonts w:hint="eastAsia"/>
              </w:rPr>
            </w:pPr>
            <w:r>
              <w:rPr>
                <w:rFonts w:hint="eastAsia"/>
              </w:rPr>
              <w:t>启动应急处置方案，指挥当班应急处置，需要时指挥员工向安全位置撤离；</w:t>
            </w:r>
          </w:p>
          <w:p>
            <w:pPr>
              <w:numPr>
                <w:ilvl w:val="0"/>
                <w:numId w:val="10"/>
              </w:numPr>
              <w:spacing w:line="320" w:lineRule="exact"/>
            </w:pPr>
            <w:r>
              <w:rPr>
                <w:rFonts w:hint="eastAsia"/>
              </w:rPr>
              <w:t>清点人数；</w:t>
            </w:r>
          </w:p>
          <w:p>
            <w:pPr>
              <w:spacing w:line="320" w:lineRule="exact"/>
            </w:pPr>
            <w:r>
              <w:t>3.</w:t>
            </w:r>
            <w:r>
              <w:rPr>
                <w:rFonts w:hint="eastAsia"/>
              </w:rPr>
              <w:t>在事故发生时，负责应急状态下的岗位员工安全；</w:t>
            </w:r>
          </w:p>
          <w:p>
            <w:pPr>
              <w:spacing w:line="320" w:lineRule="exact"/>
            </w:pPr>
            <w:r>
              <w:t>4.</w:t>
            </w:r>
            <w:r>
              <w:rPr>
                <w:rFonts w:hint="eastAsia"/>
              </w:rPr>
              <w:t>要在发生事故时及时向站领导汇报情况；</w:t>
            </w:r>
          </w:p>
          <w:p>
            <w:pPr>
              <w:spacing w:line="320" w:lineRule="exact"/>
            </w:pPr>
            <w:r>
              <w:t>5.</w:t>
            </w:r>
            <w:r>
              <w:rPr>
                <w:rFonts w:hint="eastAsia"/>
              </w:rPr>
              <w:t>在保证自身安全的情况下采取措施；</w:t>
            </w:r>
          </w:p>
          <w:p>
            <w:pPr>
              <w:spacing w:line="320" w:lineRule="exact"/>
            </w:pPr>
            <w:r>
              <w:t>6.</w:t>
            </w:r>
            <w:r>
              <w:rPr>
                <w:rFonts w:hint="eastAsia"/>
              </w:rPr>
              <w:t>按照现场处置流程组织现场处置。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313" w:type="dxa"/>
            <w:gridSpan w:val="2"/>
            <w:tcBorders>
              <w:bottom w:val="single" w:color="auto" w:sz="12" w:space="0"/>
            </w:tcBorders>
            <w:noWrap w:val="0"/>
            <w:vAlign w:val="center"/>
          </w:tcPr>
          <w:p>
            <w:pPr>
              <w:spacing w:line="320" w:lineRule="exact"/>
              <w:jc w:val="center"/>
            </w:pPr>
            <w:r>
              <w:rPr>
                <w:rFonts w:hint="eastAsia"/>
              </w:rPr>
              <w:t>组员</w:t>
            </w:r>
          </w:p>
        </w:tc>
        <w:tc>
          <w:tcPr>
            <w:tcW w:w="1311" w:type="dxa"/>
            <w:gridSpan w:val="2"/>
            <w:tcBorders>
              <w:bottom w:val="single" w:color="auto" w:sz="12" w:space="0"/>
            </w:tcBorders>
            <w:noWrap w:val="0"/>
            <w:vAlign w:val="center"/>
          </w:tcPr>
          <w:p>
            <w:pPr>
              <w:spacing w:line="320" w:lineRule="exact"/>
              <w:jc w:val="center"/>
            </w:pPr>
            <w:r>
              <w:rPr>
                <w:rFonts w:hint="eastAsia"/>
              </w:rPr>
              <w:t>当班员工</w:t>
            </w:r>
          </w:p>
        </w:tc>
        <w:tc>
          <w:tcPr>
            <w:tcW w:w="6637" w:type="dxa"/>
            <w:gridSpan w:val="4"/>
            <w:tcBorders>
              <w:bottom w:val="single" w:color="auto" w:sz="12" w:space="0"/>
            </w:tcBorders>
            <w:noWrap w:val="0"/>
            <w:vAlign w:val="top"/>
          </w:tcPr>
          <w:p>
            <w:pPr>
              <w:spacing w:line="320" w:lineRule="exact"/>
            </w:pPr>
            <w:r>
              <w:t>1.</w:t>
            </w:r>
            <w:r>
              <w:rPr>
                <w:rFonts w:hint="eastAsia"/>
              </w:rPr>
              <w:t>向当班领导报告；</w:t>
            </w:r>
          </w:p>
          <w:p>
            <w:pPr>
              <w:spacing w:line="320" w:lineRule="exact"/>
            </w:pPr>
            <w:r>
              <w:t>2.</w:t>
            </w:r>
            <w:r>
              <w:rPr>
                <w:rFonts w:hint="eastAsia"/>
              </w:rPr>
              <w:t>停止作业，切断总电源；</w:t>
            </w:r>
          </w:p>
          <w:p>
            <w:pPr>
              <w:spacing w:line="320" w:lineRule="exact"/>
            </w:pPr>
            <w:r>
              <w:t>3.</w:t>
            </w:r>
            <w:r>
              <w:rPr>
                <w:rFonts w:hint="eastAsia"/>
              </w:rPr>
              <w:t>疏导周边人员撤离；</w:t>
            </w:r>
          </w:p>
          <w:p>
            <w:pPr>
              <w:spacing w:line="320" w:lineRule="exact"/>
            </w:pPr>
            <w:r>
              <w:t>4.</w:t>
            </w:r>
            <w:r>
              <w:rPr>
                <w:rFonts w:hint="eastAsia"/>
              </w:rPr>
              <w:t>作为机动人员随时支援其他人员。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6" w:hRule="atLeast"/>
        </w:trPr>
        <w:tc>
          <w:tcPr>
            <w:tcW w:w="1526" w:type="dxa"/>
            <w:gridSpan w:val="3"/>
            <w:tcBorders>
              <w:top w:val="single" w:color="auto" w:sz="12" w:space="0"/>
            </w:tcBorders>
            <w:noWrap w:val="0"/>
            <w:vAlign w:val="center"/>
          </w:tcPr>
          <w:p>
            <w:pPr>
              <w:spacing w:line="320" w:lineRule="exact"/>
              <w:jc w:val="center"/>
              <w:rPr>
                <w:rFonts w:hint="eastAsia"/>
              </w:rPr>
            </w:pPr>
            <w:r>
              <w:rPr>
                <w:rFonts w:hint="eastAsia"/>
              </w:rPr>
              <w:t>现场应急</w:t>
            </w:r>
          </w:p>
          <w:p>
            <w:pPr>
              <w:spacing w:line="320" w:lineRule="exact"/>
              <w:jc w:val="center"/>
            </w:pPr>
            <w:r>
              <w:rPr>
                <w:rFonts w:hint="eastAsia"/>
              </w:rPr>
              <w:t>处置措施</w:t>
            </w:r>
          </w:p>
        </w:tc>
        <w:tc>
          <w:tcPr>
            <w:tcW w:w="7735" w:type="dxa"/>
            <w:gridSpan w:val="5"/>
            <w:tcBorders>
              <w:top w:val="single" w:color="auto" w:sz="12" w:space="0"/>
            </w:tcBorders>
            <w:noWrap w:val="0"/>
            <w:vAlign w:val="top"/>
          </w:tcPr>
          <w:p>
            <w:pPr>
              <w:spacing w:line="320" w:lineRule="exact"/>
              <w:rPr>
                <w:rFonts w:hint="eastAsia"/>
              </w:rPr>
            </w:pPr>
            <w:r>
              <w:rPr>
                <w:rFonts w:hint="eastAsia"/>
              </w:rPr>
              <w:t>1.发现可疑物：对现场进行保护，严禁擅自移动或拆检可疑物品；调阅视频监控，为警方提供线索。</w:t>
            </w:r>
          </w:p>
          <w:p>
            <w:pPr>
              <w:spacing w:line="320" w:lineRule="exact"/>
              <w:rPr>
                <w:rFonts w:hint="eastAsia"/>
              </w:rPr>
            </w:pPr>
            <w:r>
              <w:rPr>
                <w:rFonts w:hint="eastAsia"/>
              </w:rPr>
              <w:t>2.匿名威胁或扬言爆炸：密切关注输气管道、站场周围可疑人、事、物；保证视频监控完好，并加强值守。</w:t>
            </w:r>
          </w:p>
          <w:p>
            <w:pPr>
              <w:spacing w:line="320" w:lineRule="exact"/>
              <w:rPr>
                <w:rFonts w:hint="eastAsia"/>
              </w:rPr>
            </w:pPr>
            <w:r>
              <w:rPr>
                <w:rFonts w:hint="eastAsia"/>
              </w:rPr>
              <w:t xml:space="preserve">3.发生火恐怖袭击：应启动《应急处置方案》；相关人员尽可能记住恐怖分子的外貌特征。若有人员受伤,拨打120急救。 </w:t>
            </w:r>
          </w:p>
          <w:p>
            <w:pPr>
              <w:spacing w:line="340" w:lineRule="exact"/>
              <w:rPr>
                <w:rFonts w:hint="eastAsia"/>
              </w:rPr>
            </w:pPr>
            <w:r>
              <w:rPr>
                <w:rFonts w:hint="eastAsia"/>
              </w:rPr>
              <w:t xml:space="preserve">4.遭遇恐怖分子抢劫时，要尽量保持冷静和警惕，心理默念“不要慌，不要慌”，尽可能不要看歹徒的脸并缩小身体与歹徒正对的面积，把手放在其视野范围内，切忌乱动。  </w:t>
            </w:r>
          </w:p>
          <w:p>
            <w:pPr>
              <w:spacing w:line="340" w:lineRule="exact"/>
              <w:rPr>
                <w:rFonts w:hint="eastAsia"/>
              </w:rPr>
            </w:pPr>
            <w:r>
              <w:rPr>
                <w:rFonts w:hint="eastAsia"/>
              </w:rPr>
              <w:t xml:space="preserve">5. 根据现场敌我力量对比，如确信有把握制服恐怖分子时，应一起行动，迅速控制恐怖分子，并立即向公安机关和上级汇报。  </w:t>
            </w:r>
          </w:p>
          <w:p>
            <w:pPr>
              <w:spacing w:line="340" w:lineRule="exact"/>
              <w:rPr>
                <w:rFonts w:hint="eastAsia"/>
              </w:rPr>
            </w:pPr>
            <w:r>
              <w:rPr>
                <w:rFonts w:hint="eastAsia"/>
              </w:rPr>
              <w:t>6.无把握制服恐怖分子时，应尽量拖延时间以最快的速度，最隐蔽的方式按遥控器</w:t>
            </w:r>
          </w:p>
          <w:p>
            <w:pPr>
              <w:spacing w:line="340" w:lineRule="exact"/>
              <w:rPr>
                <w:rFonts w:hint="eastAsia"/>
              </w:rPr>
            </w:pPr>
            <w:r>
              <w:rPr>
                <w:rFonts w:hint="eastAsia"/>
              </w:rPr>
              <w:t xml:space="preserve">报警，或等待进站加气车辆，（引导恐怖分子）将现场移向开票室、站场等灯光明亮的地方，向外传递相关信息。  </w:t>
            </w:r>
          </w:p>
          <w:p>
            <w:pPr>
              <w:spacing w:line="320" w:lineRule="exact"/>
              <w:rPr>
                <w:rFonts w:hint="eastAsia"/>
              </w:rPr>
            </w:pPr>
            <w:r>
              <w:rPr>
                <w:rFonts w:hint="eastAsia"/>
              </w:rPr>
              <w:t xml:space="preserve">7.在和恐怖分子周旋时，说话语气要尽量缓和、平静，切忌激怒对方。  </w:t>
            </w:r>
          </w:p>
          <w:p>
            <w:pPr>
              <w:spacing w:line="320" w:lineRule="exact"/>
              <w:rPr>
                <w:rFonts w:hint="eastAsia"/>
              </w:rPr>
            </w:pPr>
            <w:r>
              <w:rPr>
                <w:rFonts w:hint="eastAsia"/>
              </w:rPr>
              <w:t>8.尽量记住恐怖分子的长相、年龄、性别、身高、体形、口音、服装、车辆特征以及歹徒逃跑的方向。</w:t>
            </w:r>
          </w:p>
          <w:p>
            <w:pPr>
              <w:spacing w:line="320" w:lineRule="exact"/>
              <w:rPr>
                <w:rFonts w:hint="eastAsia"/>
              </w:rPr>
            </w:pPr>
            <w:r>
              <w:rPr>
                <w:rFonts w:hint="eastAsia"/>
              </w:rPr>
              <w:t>9. 保存视频监控录像，为警方提供线索。</w:t>
            </w:r>
          </w:p>
          <w:p>
            <w:pPr>
              <w:spacing w:line="320" w:lineRule="exact"/>
            </w:pPr>
            <w:r>
              <w:rPr>
                <w:rFonts w:hint="eastAsia"/>
              </w:rPr>
              <w:t>10. 保护好现场，不要触摸现场任何物件，留下目击证人，等候警察到来。做好损失统计及上报工作。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6" w:hRule="atLeast"/>
        </w:trPr>
        <w:tc>
          <w:tcPr>
            <w:tcW w:w="1526" w:type="dxa"/>
            <w:gridSpan w:val="3"/>
            <w:tcBorders>
              <w:top w:val="single" w:color="auto" w:sz="12" w:space="0"/>
            </w:tcBorders>
            <w:noWrap w:val="0"/>
            <w:vAlign w:val="center"/>
          </w:tcPr>
          <w:p>
            <w:pPr>
              <w:spacing w:line="320" w:lineRule="exact"/>
              <w:jc w:val="center"/>
            </w:pPr>
            <w:r>
              <w:rPr>
                <w:rFonts w:hint="eastAsia"/>
              </w:rPr>
              <w:t>注意事项</w:t>
            </w:r>
          </w:p>
        </w:tc>
        <w:tc>
          <w:tcPr>
            <w:tcW w:w="7735" w:type="dxa"/>
            <w:gridSpan w:val="5"/>
            <w:tcBorders>
              <w:top w:val="single" w:color="auto" w:sz="12" w:space="0"/>
            </w:tcBorders>
            <w:noWrap w:val="0"/>
            <w:vAlign w:val="top"/>
          </w:tcPr>
          <w:p>
            <w:pPr>
              <w:spacing w:line="320" w:lineRule="exact"/>
            </w:pPr>
            <w:r>
              <w:t>1.</w:t>
            </w:r>
            <w:r>
              <w:rPr>
                <w:rFonts w:hint="eastAsia"/>
              </w:rPr>
              <w:t>岗位人员发现异常情况，第一时间向当班班组长报告；</w:t>
            </w:r>
          </w:p>
          <w:p>
            <w:pPr>
              <w:spacing w:line="320" w:lineRule="exact"/>
            </w:pPr>
            <w:r>
              <w:t>2.</w:t>
            </w:r>
            <w:r>
              <w:rPr>
                <w:rFonts w:hint="eastAsia"/>
              </w:rPr>
              <w:t>现场人员要沉着冷静当班班组长，机智勇敢，与恐怖分子周旋，拖延时间；</w:t>
            </w:r>
          </w:p>
          <w:p>
            <w:pPr>
              <w:spacing w:line="320" w:lineRule="exact"/>
            </w:pPr>
            <w:r>
              <w:t>3.</w:t>
            </w:r>
            <w:r>
              <w:rPr>
                <w:rFonts w:hint="eastAsia"/>
              </w:rPr>
              <w:t>岗位操作人员要与站长加强信息沟通、传递；</w:t>
            </w:r>
          </w:p>
          <w:p>
            <w:pPr>
              <w:spacing w:line="320" w:lineRule="exact"/>
            </w:pPr>
            <w:r>
              <w:t>4.</w:t>
            </w:r>
            <w:r>
              <w:rPr>
                <w:rFonts w:hint="eastAsia"/>
              </w:rPr>
              <w:t>应急救援过程中，要重点做好切断电源、抢救伤员、隔离现场等工作；</w:t>
            </w:r>
          </w:p>
          <w:p>
            <w:pPr>
              <w:spacing w:line="320" w:lineRule="exact"/>
            </w:pPr>
            <w:r>
              <w:t>5.</w:t>
            </w:r>
            <w:r>
              <w:rPr>
                <w:rFonts w:hint="eastAsia"/>
              </w:rPr>
              <w:t>让所有人员，应及时疏散到安全地带；</w:t>
            </w:r>
          </w:p>
          <w:p>
            <w:r>
              <w:t>6.</w:t>
            </w:r>
            <w:r>
              <w:rPr>
                <w:rFonts w:hint="eastAsia"/>
              </w:rPr>
              <w:t>应急处置结束后，做好现场及应急物资恢复工作和应急处置操作记录；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1526" w:type="dxa"/>
            <w:gridSpan w:val="3"/>
            <w:tcBorders>
              <w:bottom w:val="single" w:color="auto" w:sz="12" w:space="0"/>
            </w:tcBorders>
            <w:noWrap w:val="0"/>
            <w:vAlign w:val="center"/>
          </w:tcPr>
          <w:p>
            <w:pPr>
              <w:spacing w:line="320" w:lineRule="exact"/>
              <w:ind w:firstLine="105" w:firstLineChars="50"/>
              <w:jc w:val="center"/>
            </w:pPr>
            <w:r>
              <w:rPr>
                <w:rFonts w:hint="eastAsia"/>
              </w:rPr>
              <w:t>方案管理</w:t>
            </w:r>
          </w:p>
        </w:tc>
        <w:tc>
          <w:tcPr>
            <w:tcW w:w="7735" w:type="dxa"/>
            <w:gridSpan w:val="5"/>
            <w:tcBorders>
              <w:bottom w:val="single" w:color="auto" w:sz="12" w:space="0"/>
            </w:tcBorders>
            <w:noWrap w:val="0"/>
            <w:vAlign w:val="top"/>
          </w:tcPr>
          <w:p>
            <w:pPr>
              <w:spacing w:line="320" w:lineRule="exact"/>
            </w:pPr>
            <w:r>
              <w:t>1.</w:t>
            </w:r>
            <w:r>
              <w:rPr>
                <w:rFonts w:hint="eastAsia"/>
              </w:rPr>
              <w:t>应急演练：本现场处置方案每半年演练一次；</w:t>
            </w:r>
          </w:p>
          <w:p>
            <w:pPr>
              <w:spacing w:line="300" w:lineRule="exact"/>
            </w:pPr>
            <w:r>
              <w:t>2.</w:t>
            </w:r>
            <w:r>
              <w:rPr>
                <w:rFonts w:hint="eastAsia"/>
              </w:rPr>
              <w:t>方案修订：对照同行业事故案例、现场处置方案演练情况及相关法律法规和标准规范的要求，及时修订本方案；</w:t>
            </w:r>
          </w:p>
          <w:p>
            <w:pPr>
              <w:spacing w:line="320" w:lineRule="exact"/>
            </w:pPr>
            <w:r>
              <w:t>3.</w:t>
            </w:r>
            <w:r>
              <w:rPr>
                <w:rFonts w:hint="eastAsia"/>
              </w:rPr>
              <w:t>方案实施：本方案自发布之日起实施。</w:t>
            </w:r>
          </w:p>
        </w:tc>
      </w:tr>
    </w:tbl>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hint="eastAsia"/>
          <w:sz w:val="28"/>
          <w:szCs w:val="28"/>
        </w:rPr>
      </w:pPr>
    </w:p>
    <w:p>
      <w:pPr>
        <w:rPr>
          <w:rFonts w:hint="eastAsia"/>
          <w:sz w:val="28"/>
          <w:szCs w:val="28"/>
        </w:rPr>
      </w:pPr>
    </w:p>
    <w:p>
      <w:pPr>
        <w:rPr>
          <w:rFonts w:hint="eastAsia"/>
          <w:sz w:val="28"/>
          <w:szCs w:val="28"/>
        </w:rPr>
      </w:pPr>
    </w:p>
    <w:p>
      <w:pPr>
        <w:pStyle w:val="4"/>
        <w:spacing w:before="0" w:after="0" w:line="240" w:lineRule="auto"/>
        <w:jc w:val="center"/>
        <w:rPr>
          <w:rFonts w:ascii="黑体" w:hAnsi="黑体" w:eastAsia="黑体"/>
          <w:sz w:val="32"/>
          <w:szCs w:val="32"/>
        </w:rPr>
      </w:pPr>
      <w:bookmarkStart w:id="1560" w:name="_Toc15908"/>
      <w:bookmarkStart w:id="1561" w:name="_Toc1659"/>
      <w:r>
        <w:rPr>
          <w:rFonts w:hint="eastAsia" w:ascii="黑体" w:hAnsi="黑体" w:eastAsia="黑体"/>
          <w:sz w:val="32"/>
          <w:szCs w:val="32"/>
        </w:rPr>
        <w:t>8  地震次</w:t>
      </w:r>
      <w:r>
        <w:rPr>
          <w:rFonts w:ascii="黑体" w:hAnsi="黑体" w:eastAsia="黑体"/>
          <w:sz w:val="32"/>
          <w:szCs w:val="32"/>
        </w:rPr>
        <w:t>生灾害</w:t>
      </w:r>
      <w:r>
        <w:rPr>
          <w:rFonts w:hint="eastAsia" w:ascii="黑体" w:hAnsi="黑体" w:eastAsia="黑体"/>
          <w:sz w:val="32"/>
          <w:szCs w:val="32"/>
        </w:rPr>
        <w:t>现场处置方案</w:t>
      </w:r>
      <w:bookmarkEnd w:id="1560"/>
      <w:bookmarkEnd w:id="1561"/>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9"/>
        <w:gridCol w:w="74"/>
        <w:gridCol w:w="220"/>
        <w:gridCol w:w="1091"/>
        <w:gridCol w:w="1939"/>
        <w:gridCol w:w="1123"/>
        <w:gridCol w:w="721"/>
        <w:gridCol w:w="28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tblHeader/>
        </w:trPr>
        <w:tc>
          <w:tcPr>
            <w:tcW w:w="4563" w:type="dxa"/>
            <w:gridSpan w:val="5"/>
            <w:tcBorders>
              <w:top w:val="single" w:color="auto" w:sz="12" w:space="0"/>
              <w:bottom w:val="single" w:color="auto" w:sz="12" w:space="0"/>
              <w:right w:val="single" w:color="auto" w:sz="4" w:space="0"/>
            </w:tcBorders>
            <w:noWrap w:val="0"/>
            <w:vAlign w:val="center"/>
          </w:tcPr>
          <w:p>
            <w:pPr>
              <w:spacing w:line="320" w:lineRule="exact"/>
              <w:jc w:val="center"/>
              <w:rPr>
                <w:rFonts w:hint="eastAsia" w:ascii="宋体" w:hAnsi="宋体" w:cs="宋体"/>
                <w:b/>
                <w:sz w:val="28"/>
                <w:szCs w:val="28"/>
              </w:rPr>
            </w:pPr>
            <w:r>
              <w:rPr>
                <w:rFonts w:hint="eastAsia" w:ascii="宋体" w:hAnsi="宋体" w:cs="宋体"/>
                <w:b/>
                <w:sz w:val="28"/>
                <w:szCs w:val="28"/>
                <w:lang w:eastAsia="zh-CN"/>
              </w:rPr>
              <w:t>南部县万达</w:t>
            </w:r>
            <w:r>
              <w:rPr>
                <w:rFonts w:hint="eastAsia" w:ascii="宋体" w:hAnsi="宋体" w:cs="宋体"/>
                <w:b/>
                <w:sz w:val="28"/>
                <w:szCs w:val="28"/>
              </w:rPr>
              <w:t>天然气有限公司</w:t>
            </w:r>
          </w:p>
        </w:tc>
        <w:tc>
          <w:tcPr>
            <w:tcW w:w="4698" w:type="dxa"/>
            <w:gridSpan w:val="3"/>
            <w:tcBorders>
              <w:top w:val="single" w:color="auto" w:sz="12" w:space="0"/>
              <w:left w:val="single" w:color="auto" w:sz="4" w:space="0"/>
              <w:bottom w:val="single" w:color="auto" w:sz="12" w:space="0"/>
            </w:tcBorders>
            <w:noWrap w:val="0"/>
            <w:vAlign w:val="center"/>
          </w:tcPr>
          <w:p>
            <w:pPr>
              <w:spacing w:line="320" w:lineRule="exact"/>
              <w:jc w:val="center"/>
              <w:rPr>
                <w:rFonts w:hint="eastAsia" w:ascii="宋体" w:hAnsi="宋体" w:cs="宋体"/>
                <w:sz w:val="28"/>
                <w:szCs w:val="28"/>
              </w:rPr>
            </w:pPr>
            <w:r>
              <w:rPr>
                <w:rFonts w:hint="eastAsia" w:ascii="宋体" w:hAnsi="宋体" w:cs="宋体"/>
                <w:b/>
                <w:sz w:val="28"/>
                <w:szCs w:val="28"/>
              </w:rPr>
              <w:t>地震次生灾害现场处置方案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9261" w:type="dxa"/>
            <w:gridSpan w:val="8"/>
            <w:tcBorders>
              <w:top w:val="single" w:color="auto" w:sz="12" w:space="0"/>
            </w:tcBorders>
            <w:noWrap w:val="0"/>
            <w:vAlign w:val="center"/>
          </w:tcPr>
          <w:p>
            <w:pPr>
              <w:spacing w:line="320" w:lineRule="exact"/>
              <w:jc w:val="center"/>
            </w:pPr>
            <w:r>
              <w:rPr>
                <w:rFonts w:hint="eastAsia"/>
              </w:rPr>
              <w:t>事故风险分析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0" w:hRule="atLeast"/>
        </w:trPr>
        <w:tc>
          <w:tcPr>
            <w:tcW w:w="1239" w:type="dxa"/>
            <w:noWrap w:val="0"/>
            <w:vAlign w:val="center"/>
          </w:tcPr>
          <w:p>
            <w:pPr>
              <w:spacing w:line="320" w:lineRule="exact"/>
              <w:jc w:val="center"/>
            </w:pPr>
            <w:r>
              <w:rPr>
                <w:rFonts w:hint="eastAsia"/>
              </w:rPr>
              <w:t>事故风险</w:t>
            </w:r>
          </w:p>
          <w:p>
            <w:pPr>
              <w:spacing w:line="320" w:lineRule="exact"/>
              <w:jc w:val="center"/>
              <w:rPr>
                <w:rFonts w:hint="eastAsia"/>
              </w:rPr>
            </w:pPr>
            <w:r>
              <w:rPr>
                <w:rFonts w:hint="eastAsia"/>
              </w:rPr>
              <w:t>描述</w:t>
            </w:r>
          </w:p>
        </w:tc>
        <w:tc>
          <w:tcPr>
            <w:tcW w:w="8022" w:type="dxa"/>
            <w:gridSpan w:val="7"/>
            <w:noWrap w:val="0"/>
            <w:vAlign w:val="top"/>
          </w:tcPr>
          <w:p>
            <w:pPr>
              <w:spacing w:line="320" w:lineRule="exact"/>
            </w:pPr>
            <w:r>
              <w:rPr>
                <w:rFonts w:hint="eastAsia"/>
              </w:rPr>
              <w:t>事故类型：管道变形、坍塌</w:t>
            </w:r>
          </w:p>
          <w:p>
            <w:pPr>
              <w:spacing w:line="320" w:lineRule="exact"/>
            </w:pPr>
            <w:r>
              <w:rPr>
                <w:rFonts w:hint="eastAsia"/>
              </w:rPr>
              <w:t>发生区域（地点）：站场、输气管线</w:t>
            </w:r>
          </w:p>
          <w:p>
            <w:pPr>
              <w:spacing w:line="320" w:lineRule="exact"/>
            </w:pPr>
            <w:r>
              <w:rPr>
                <w:rFonts w:hint="eastAsia"/>
              </w:rPr>
              <w:t>装置名称：输气设施设备、站房等</w:t>
            </w:r>
          </w:p>
          <w:p>
            <w:pPr>
              <w:spacing w:line="320" w:lineRule="exact"/>
            </w:pPr>
            <w:r>
              <w:rPr>
                <w:rFonts w:hint="eastAsia"/>
              </w:rPr>
              <w:t>事故发生的可能时间、严重程度及影响范围：一般不可能发生。可能导致人员伤亡。影响范围是公司内部，严重时会涉及输气区域。</w:t>
            </w:r>
          </w:p>
          <w:p>
            <w:pPr>
              <w:spacing w:line="320" w:lineRule="exact"/>
            </w:pPr>
            <w:r>
              <w:rPr>
                <w:rFonts w:hint="eastAsia"/>
              </w:rPr>
              <w:t>事故可能引发的次生、衍生事故：引起天然气火灾和爆炸事故、 房屋坍塌事故等。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trPr>
        <w:tc>
          <w:tcPr>
            <w:tcW w:w="1239" w:type="dxa"/>
            <w:noWrap w:val="0"/>
            <w:vAlign w:val="center"/>
          </w:tcPr>
          <w:p>
            <w:pPr>
              <w:spacing w:line="320" w:lineRule="exact"/>
              <w:jc w:val="center"/>
            </w:pPr>
            <w:r>
              <w:rPr>
                <w:rFonts w:hint="eastAsia"/>
              </w:rPr>
              <w:t>事故原因</w:t>
            </w:r>
          </w:p>
          <w:p>
            <w:pPr>
              <w:spacing w:line="320" w:lineRule="exact"/>
              <w:jc w:val="center"/>
            </w:pPr>
            <w:r>
              <w:rPr>
                <w:rFonts w:hint="eastAsia"/>
              </w:rPr>
              <w:t>分析</w:t>
            </w:r>
          </w:p>
        </w:tc>
        <w:tc>
          <w:tcPr>
            <w:tcW w:w="4447" w:type="dxa"/>
            <w:gridSpan w:val="5"/>
            <w:tcBorders>
              <w:right w:val="single" w:color="auto" w:sz="8" w:space="0"/>
            </w:tcBorders>
            <w:noWrap w:val="0"/>
            <w:vAlign w:val="center"/>
          </w:tcPr>
          <w:p>
            <w:pPr>
              <w:spacing w:line="320" w:lineRule="exact"/>
            </w:pPr>
            <w:r>
              <w:rPr>
                <w:rFonts w:hint="eastAsia"/>
              </w:rPr>
              <w:t>自然灾害</w:t>
            </w:r>
          </w:p>
        </w:tc>
        <w:tc>
          <w:tcPr>
            <w:tcW w:w="721" w:type="dxa"/>
            <w:tcBorders>
              <w:left w:val="single" w:color="auto" w:sz="8" w:space="0"/>
            </w:tcBorders>
            <w:noWrap w:val="0"/>
            <w:vAlign w:val="center"/>
          </w:tcPr>
          <w:p>
            <w:pPr>
              <w:spacing w:line="320" w:lineRule="exact"/>
              <w:jc w:val="center"/>
            </w:pPr>
            <w:r>
              <w:rPr>
                <w:rFonts w:hint="eastAsia"/>
              </w:rPr>
              <w:t>事故征兆</w:t>
            </w:r>
          </w:p>
        </w:tc>
        <w:tc>
          <w:tcPr>
            <w:tcW w:w="2854" w:type="dxa"/>
            <w:tcBorders>
              <w:left w:val="single" w:color="auto" w:sz="8" w:space="0"/>
            </w:tcBorders>
            <w:noWrap w:val="0"/>
            <w:vAlign w:val="center"/>
          </w:tcPr>
          <w:p>
            <w:pPr>
              <w:spacing w:line="320" w:lineRule="exact"/>
            </w:pPr>
            <w:r>
              <w:rPr>
                <w:rFonts w:hint="eastAsia"/>
              </w:rPr>
              <w:t>几乎无。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1239" w:type="dxa"/>
            <w:tcBorders>
              <w:bottom w:val="single" w:color="auto" w:sz="12" w:space="0"/>
            </w:tcBorders>
            <w:noWrap w:val="0"/>
            <w:vAlign w:val="center"/>
          </w:tcPr>
          <w:p>
            <w:pPr>
              <w:spacing w:line="320" w:lineRule="exact"/>
              <w:jc w:val="center"/>
            </w:pPr>
            <w:r>
              <w:rPr>
                <w:rFonts w:hint="eastAsia"/>
              </w:rPr>
              <w:t>报警电话</w:t>
            </w:r>
          </w:p>
        </w:tc>
        <w:tc>
          <w:tcPr>
            <w:tcW w:w="8022" w:type="dxa"/>
            <w:gridSpan w:val="7"/>
            <w:tcBorders>
              <w:bottom w:val="single" w:color="auto" w:sz="12" w:space="0"/>
            </w:tcBorders>
            <w:noWrap w:val="0"/>
            <w:vAlign w:val="top"/>
          </w:tcPr>
          <w:p>
            <w:pPr>
              <w:spacing w:line="320" w:lineRule="exact"/>
            </w:pPr>
            <w:r>
              <w:rPr>
                <w:rFonts w:hint="eastAsia"/>
              </w:rPr>
              <w:t>公司应急值守电话：</w:t>
            </w:r>
            <w:r>
              <w:rPr>
                <w:rFonts w:hint="eastAsia"/>
                <w:lang w:val="en-US" w:eastAsia="zh-CN"/>
              </w:rPr>
              <w:t>0817-5577333</w:t>
            </w:r>
            <w:r>
              <w:rPr>
                <w:rFonts w:hint="eastAsia"/>
              </w:rPr>
              <w:t xml:space="preserve">；火灾：119 ；  伤员急救：120  ； 公安：110 ； </w:t>
            </w:r>
            <w:r>
              <w:rPr>
                <w:rFonts w:hint="eastAsia"/>
                <w:lang w:eastAsia="zh-CN"/>
              </w:rPr>
              <w:t>南部</w:t>
            </w:r>
            <w:r>
              <w:rPr>
                <w:rFonts w:hint="eastAsia"/>
              </w:rPr>
              <w:t>县应急局：</w:t>
            </w:r>
            <w:r>
              <w:rPr>
                <w:rFonts w:hint="eastAsia"/>
                <w:lang w:val="en-US" w:eastAsia="zh-CN"/>
              </w:rPr>
              <w:t>0817-5522425</w:t>
            </w:r>
            <w:r>
              <w:rPr>
                <w:rFonts w:hint="eastAsia"/>
              </w:rPr>
              <w:t xml:space="preserve"> ； </w:t>
            </w:r>
            <w:r>
              <w:rPr>
                <w:rFonts w:hint="eastAsia"/>
                <w:lang w:eastAsia="zh-CN"/>
              </w:rPr>
              <w:t>南部</w:t>
            </w:r>
            <w:r>
              <w:rPr>
                <w:rFonts w:hint="eastAsia"/>
              </w:rPr>
              <w:t>县住建局</w:t>
            </w:r>
            <w:r>
              <w:rPr>
                <w:rFonts w:hint="eastAsia"/>
                <w:lang w:val="en-US" w:eastAsia="zh-CN"/>
              </w:rPr>
              <w:t>0817-5522251</w:t>
            </w: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9261" w:type="dxa"/>
            <w:gridSpan w:val="8"/>
            <w:tcBorders>
              <w:top w:val="single" w:color="auto" w:sz="12" w:space="0"/>
            </w:tcBorders>
            <w:noWrap w:val="0"/>
            <w:vAlign w:val="center"/>
          </w:tcPr>
          <w:p>
            <w:pPr>
              <w:spacing w:line="320" w:lineRule="exact"/>
              <w:jc w:val="center"/>
            </w:pPr>
            <w:r>
              <w:rPr>
                <w:rFonts w:hint="eastAsia"/>
              </w:rPr>
              <w:t>应急工作职责</w:t>
            </w:r>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313" w:type="dxa"/>
            <w:gridSpan w:val="2"/>
            <w:noWrap w:val="0"/>
            <w:vAlign w:val="center"/>
          </w:tcPr>
          <w:p>
            <w:pPr>
              <w:spacing w:line="320" w:lineRule="exact"/>
              <w:jc w:val="center"/>
            </w:pPr>
            <w:r>
              <w:rPr>
                <w:rFonts w:hint="eastAsia"/>
              </w:rPr>
              <w:t>应急职务</w:t>
            </w:r>
          </w:p>
        </w:tc>
        <w:tc>
          <w:tcPr>
            <w:tcW w:w="1311" w:type="dxa"/>
            <w:gridSpan w:val="2"/>
            <w:noWrap w:val="0"/>
            <w:vAlign w:val="center"/>
          </w:tcPr>
          <w:p>
            <w:pPr>
              <w:spacing w:line="320" w:lineRule="exact"/>
              <w:jc w:val="center"/>
            </w:pPr>
            <w:r>
              <w:rPr>
                <w:rFonts w:hint="eastAsia"/>
              </w:rPr>
              <w:t>对应人员</w:t>
            </w:r>
          </w:p>
        </w:tc>
        <w:tc>
          <w:tcPr>
            <w:tcW w:w="6637" w:type="dxa"/>
            <w:gridSpan w:val="4"/>
            <w:noWrap w:val="0"/>
            <w:vAlign w:val="center"/>
          </w:tcPr>
          <w:p>
            <w:pPr>
              <w:spacing w:line="320" w:lineRule="exact"/>
              <w:jc w:val="center"/>
            </w:pPr>
            <w:r>
              <w:rPr>
                <w:rFonts w:hint="eastAsia"/>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313" w:type="dxa"/>
            <w:gridSpan w:val="2"/>
            <w:noWrap w:val="0"/>
            <w:vAlign w:val="center"/>
          </w:tcPr>
          <w:p>
            <w:pPr>
              <w:spacing w:line="320" w:lineRule="exact"/>
              <w:jc w:val="center"/>
            </w:pPr>
            <w:r>
              <w:rPr>
                <w:rFonts w:hint="eastAsia"/>
              </w:rPr>
              <w:t>组长</w:t>
            </w:r>
          </w:p>
        </w:tc>
        <w:tc>
          <w:tcPr>
            <w:tcW w:w="1311" w:type="dxa"/>
            <w:gridSpan w:val="2"/>
            <w:noWrap w:val="0"/>
            <w:vAlign w:val="center"/>
          </w:tcPr>
          <w:p>
            <w:pPr>
              <w:spacing w:line="320" w:lineRule="exact"/>
              <w:jc w:val="center"/>
            </w:pPr>
            <w:r>
              <w:rPr>
                <w:rFonts w:hint="eastAsia"/>
              </w:rPr>
              <w:t>当班班长</w:t>
            </w:r>
          </w:p>
        </w:tc>
        <w:tc>
          <w:tcPr>
            <w:tcW w:w="6637" w:type="dxa"/>
            <w:gridSpan w:val="4"/>
            <w:noWrap w:val="0"/>
            <w:vAlign w:val="top"/>
          </w:tcPr>
          <w:p>
            <w:pPr>
              <w:numPr>
                <w:ilvl w:val="0"/>
                <w:numId w:val="11"/>
              </w:numPr>
              <w:spacing w:line="320" w:lineRule="exact"/>
              <w:rPr>
                <w:rFonts w:hint="eastAsia"/>
              </w:rPr>
            </w:pPr>
            <w:r>
              <w:rPr>
                <w:rFonts w:hint="eastAsia"/>
              </w:rPr>
              <w:t>启动应急处置方案，指挥当班应急处置，需要时指挥员工向安全位置撤离；</w:t>
            </w:r>
          </w:p>
          <w:p>
            <w:pPr>
              <w:numPr>
                <w:ilvl w:val="0"/>
                <w:numId w:val="11"/>
              </w:numPr>
              <w:spacing w:line="320" w:lineRule="exact"/>
            </w:pPr>
            <w:r>
              <w:rPr>
                <w:rFonts w:hint="eastAsia"/>
              </w:rPr>
              <w:t>清点人数；</w:t>
            </w:r>
          </w:p>
          <w:p>
            <w:pPr>
              <w:spacing w:line="320" w:lineRule="exact"/>
            </w:pPr>
            <w:r>
              <w:t>3.</w:t>
            </w:r>
            <w:r>
              <w:rPr>
                <w:rFonts w:hint="eastAsia"/>
              </w:rPr>
              <w:t>通知周边人员撤离；</w:t>
            </w:r>
          </w:p>
          <w:p>
            <w:pPr>
              <w:spacing w:line="320" w:lineRule="exact"/>
            </w:pPr>
            <w:r>
              <w:t>4.</w:t>
            </w:r>
            <w:r>
              <w:rPr>
                <w:rFonts w:hint="eastAsia"/>
              </w:rPr>
              <w:t>在事故发生时，负责应急状态下的岗位员工安全；</w:t>
            </w:r>
          </w:p>
          <w:p>
            <w:pPr>
              <w:spacing w:line="320" w:lineRule="exact"/>
            </w:pPr>
            <w:r>
              <w:t>5.</w:t>
            </w:r>
            <w:r>
              <w:rPr>
                <w:rFonts w:hint="eastAsia"/>
              </w:rPr>
              <w:t>要在发生事故时及时向公司应急管理办公室汇报情况；</w:t>
            </w:r>
          </w:p>
          <w:p>
            <w:pPr>
              <w:spacing w:line="320" w:lineRule="exact"/>
            </w:pPr>
            <w:r>
              <w:t>6.</w:t>
            </w:r>
            <w:r>
              <w:rPr>
                <w:rFonts w:hint="eastAsia"/>
              </w:rPr>
              <w:t>在保证自身安全的情况下采取措施，进行事故处理；</w:t>
            </w:r>
          </w:p>
          <w:p>
            <w:pPr>
              <w:spacing w:line="320" w:lineRule="exact"/>
            </w:pPr>
            <w:r>
              <w:t>7.</w:t>
            </w:r>
            <w:r>
              <w:rPr>
                <w:rFonts w:hint="eastAsia"/>
              </w:rPr>
              <w:t>按照现场处置流程组织现场处置。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313" w:type="dxa"/>
            <w:gridSpan w:val="2"/>
            <w:tcBorders>
              <w:bottom w:val="single" w:color="auto" w:sz="12" w:space="0"/>
            </w:tcBorders>
            <w:noWrap w:val="0"/>
            <w:vAlign w:val="center"/>
          </w:tcPr>
          <w:p>
            <w:pPr>
              <w:spacing w:line="320" w:lineRule="exact"/>
              <w:jc w:val="center"/>
            </w:pPr>
            <w:r>
              <w:rPr>
                <w:rFonts w:hint="eastAsia"/>
              </w:rPr>
              <w:t>组员</w:t>
            </w:r>
          </w:p>
        </w:tc>
        <w:tc>
          <w:tcPr>
            <w:tcW w:w="1311" w:type="dxa"/>
            <w:gridSpan w:val="2"/>
            <w:tcBorders>
              <w:bottom w:val="single" w:color="auto" w:sz="12" w:space="0"/>
            </w:tcBorders>
            <w:noWrap w:val="0"/>
            <w:vAlign w:val="center"/>
          </w:tcPr>
          <w:p>
            <w:pPr>
              <w:spacing w:line="320" w:lineRule="exact"/>
              <w:jc w:val="center"/>
            </w:pPr>
            <w:r>
              <w:rPr>
                <w:rFonts w:hint="eastAsia"/>
              </w:rPr>
              <w:t>当班员工</w:t>
            </w:r>
          </w:p>
        </w:tc>
        <w:tc>
          <w:tcPr>
            <w:tcW w:w="6637" w:type="dxa"/>
            <w:gridSpan w:val="4"/>
            <w:tcBorders>
              <w:bottom w:val="single" w:color="auto" w:sz="12" w:space="0"/>
            </w:tcBorders>
            <w:noWrap w:val="0"/>
            <w:vAlign w:val="top"/>
          </w:tcPr>
          <w:p>
            <w:pPr>
              <w:spacing w:line="320" w:lineRule="exact"/>
            </w:pPr>
            <w:r>
              <w:t>1.</w:t>
            </w:r>
            <w:r>
              <w:rPr>
                <w:rFonts w:hint="eastAsia"/>
              </w:rPr>
              <w:t>向当班领导报告；</w:t>
            </w:r>
          </w:p>
          <w:p>
            <w:pPr>
              <w:spacing w:line="320" w:lineRule="exact"/>
            </w:pPr>
            <w:r>
              <w:t>2.</w:t>
            </w:r>
            <w:r>
              <w:rPr>
                <w:rFonts w:hint="eastAsia"/>
              </w:rPr>
              <w:t>停止作业，必要时切断输气总开关，切断总电源；</w:t>
            </w:r>
          </w:p>
          <w:p>
            <w:pPr>
              <w:spacing w:line="320" w:lineRule="exact"/>
            </w:pPr>
            <w:r>
              <w:t>3.</w:t>
            </w:r>
            <w:r>
              <w:rPr>
                <w:rFonts w:hint="eastAsia"/>
              </w:rPr>
              <w:t>疏导人员撤离，设置警戒线；</w:t>
            </w:r>
          </w:p>
          <w:p>
            <w:pPr>
              <w:spacing w:line="320" w:lineRule="exact"/>
            </w:pPr>
            <w:r>
              <w:t>4.</w:t>
            </w:r>
            <w:r>
              <w:rPr>
                <w:rFonts w:hint="eastAsia"/>
              </w:rPr>
              <w:t>作为机动人员随时支援其他人员。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313" w:type="dxa"/>
            <w:gridSpan w:val="2"/>
            <w:tcBorders>
              <w:bottom w:val="single" w:color="auto" w:sz="12" w:space="0"/>
            </w:tcBorders>
            <w:noWrap w:val="0"/>
            <w:vAlign w:val="center"/>
          </w:tcPr>
          <w:p>
            <w:pPr>
              <w:spacing w:line="320" w:lineRule="exact"/>
              <w:jc w:val="center"/>
              <w:rPr>
                <w:rFonts w:hint="eastAsia"/>
              </w:rPr>
            </w:pPr>
            <w:r>
              <w:rPr>
                <w:rFonts w:hint="eastAsia"/>
              </w:rPr>
              <w:t>现场应急</w:t>
            </w:r>
          </w:p>
          <w:p>
            <w:pPr>
              <w:spacing w:line="320" w:lineRule="exact"/>
              <w:jc w:val="center"/>
              <w:rPr>
                <w:rFonts w:hint="eastAsia"/>
              </w:rPr>
            </w:pPr>
            <w:r>
              <w:rPr>
                <w:rFonts w:hint="eastAsia"/>
              </w:rPr>
              <w:t>处置措施</w:t>
            </w:r>
          </w:p>
        </w:tc>
        <w:tc>
          <w:tcPr>
            <w:tcW w:w="7948" w:type="dxa"/>
            <w:gridSpan w:val="6"/>
            <w:tcBorders>
              <w:bottom w:val="single" w:color="auto" w:sz="12" w:space="0"/>
            </w:tcBorders>
            <w:noWrap w:val="0"/>
            <w:vAlign w:val="center"/>
          </w:tcPr>
          <w:p>
            <w:pPr>
              <w:spacing w:line="320" w:lineRule="exact"/>
              <w:rPr>
                <w:rFonts w:hint="eastAsia"/>
              </w:rPr>
            </w:pPr>
            <w:r>
              <w:rPr>
                <w:rFonts w:hint="eastAsia"/>
              </w:rPr>
              <w:t xml:space="preserve">1.若有政府部门通知可能会发生地震： </w:t>
            </w:r>
          </w:p>
          <w:p>
            <w:pPr>
              <w:spacing w:line="320" w:lineRule="exact"/>
              <w:rPr>
                <w:rFonts w:hint="eastAsia"/>
              </w:rPr>
            </w:pPr>
            <w:r>
              <w:rPr>
                <w:rFonts w:hint="eastAsia"/>
              </w:rPr>
              <w:t xml:space="preserve">（1）准备好地震需要的应急物资；固定易发生移动、坠落的物品；停止输气作业，切断电源。  </w:t>
            </w:r>
          </w:p>
          <w:p>
            <w:pPr>
              <w:spacing w:line="320" w:lineRule="exact"/>
              <w:rPr>
                <w:rFonts w:hint="eastAsia"/>
              </w:rPr>
            </w:pPr>
            <w:r>
              <w:rPr>
                <w:rFonts w:hint="eastAsia"/>
              </w:rPr>
              <w:t>（2）及时将现金支票、重要帐薄、技术资料转移至安全地带保存。</w:t>
            </w:r>
          </w:p>
          <w:p>
            <w:pPr>
              <w:spacing w:line="320" w:lineRule="exact"/>
              <w:rPr>
                <w:rFonts w:hint="eastAsia"/>
              </w:rPr>
            </w:pPr>
            <w:r>
              <w:rPr>
                <w:rFonts w:hint="eastAsia"/>
              </w:rPr>
              <w:t>2.地震发生时：</w:t>
            </w:r>
          </w:p>
          <w:p>
            <w:pPr>
              <w:spacing w:line="320" w:lineRule="exact"/>
              <w:rPr>
                <w:rFonts w:hint="eastAsia"/>
              </w:rPr>
            </w:pPr>
            <w:r>
              <w:rPr>
                <w:rFonts w:hint="eastAsia"/>
              </w:rPr>
              <w:t>（1）避险。室外人员设法迅速跑到空旷地带。室内人员躲在内墙根、墙角、坚固的家具等易于形成三角空间的地方。</w:t>
            </w:r>
          </w:p>
          <w:p>
            <w:pPr>
              <w:spacing w:line="320" w:lineRule="exact"/>
            </w:pPr>
            <w:r>
              <w:rPr>
                <w:rFonts w:hint="eastAsia"/>
              </w:rPr>
              <w:t>（2）抢险。如地震将输气管线损坏，管线发爆炸起火、泄漏，应立即按照对应《应急处置方案》进行处理。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6" w:hRule="atLeast"/>
        </w:trPr>
        <w:tc>
          <w:tcPr>
            <w:tcW w:w="1533" w:type="dxa"/>
            <w:gridSpan w:val="3"/>
            <w:tcBorders>
              <w:top w:val="single" w:color="auto" w:sz="12" w:space="0"/>
            </w:tcBorders>
            <w:noWrap w:val="0"/>
            <w:vAlign w:val="center"/>
          </w:tcPr>
          <w:p>
            <w:pPr>
              <w:spacing w:line="320" w:lineRule="exact"/>
              <w:jc w:val="center"/>
            </w:pPr>
            <w:r>
              <w:rPr>
                <w:rFonts w:hint="eastAsia"/>
              </w:rPr>
              <w:t>注意事项</w:t>
            </w:r>
          </w:p>
        </w:tc>
        <w:tc>
          <w:tcPr>
            <w:tcW w:w="7728" w:type="dxa"/>
            <w:gridSpan w:val="5"/>
            <w:tcBorders>
              <w:top w:val="single" w:color="auto" w:sz="12" w:space="0"/>
            </w:tcBorders>
            <w:noWrap w:val="0"/>
            <w:vAlign w:val="top"/>
          </w:tcPr>
          <w:p>
            <w:pPr>
              <w:spacing w:line="320" w:lineRule="exact"/>
              <w:rPr>
                <w:rFonts w:hint="eastAsia"/>
              </w:rPr>
            </w:pPr>
            <w:r>
              <w:rPr>
                <w:rFonts w:hint="eastAsia"/>
              </w:rPr>
              <w:t>1.岗位人员要及时报告当班班组长；</w:t>
            </w:r>
          </w:p>
          <w:p>
            <w:pPr>
              <w:spacing w:line="320" w:lineRule="exact"/>
              <w:rPr>
                <w:rFonts w:hint="eastAsia"/>
              </w:rPr>
            </w:pPr>
            <w:r>
              <w:rPr>
                <w:rFonts w:hint="eastAsia"/>
              </w:rPr>
              <w:t>2.现场处理人员佩戴防静电工作服和安全帽；</w:t>
            </w:r>
          </w:p>
          <w:p>
            <w:pPr>
              <w:spacing w:line="320" w:lineRule="exact"/>
              <w:rPr>
                <w:rFonts w:hint="eastAsia"/>
              </w:rPr>
            </w:pPr>
            <w:r>
              <w:rPr>
                <w:rFonts w:hint="eastAsia"/>
              </w:rPr>
              <w:t>3.岗位操作人员要与站领导加强信息沟通、传递；</w:t>
            </w:r>
          </w:p>
          <w:p>
            <w:pPr>
              <w:spacing w:line="320" w:lineRule="exact"/>
              <w:rPr>
                <w:rFonts w:hint="eastAsia"/>
              </w:rPr>
            </w:pPr>
            <w:r>
              <w:rPr>
                <w:rFonts w:hint="eastAsia"/>
              </w:rPr>
              <w:t>4.应急救援过程中，要重点做好切断电源、抢救伤员、隔离现场等工作；</w:t>
            </w:r>
          </w:p>
          <w:p>
            <w:pPr>
              <w:spacing w:line="320" w:lineRule="exact"/>
              <w:rPr>
                <w:rFonts w:hint="eastAsia"/>
              </w:rPr>
            </w:pPr>
            <w:r>
              <w:rPr>
                <w:rFonts w:hint="eastAsia"/>
              </w:rPr>
              <w:t>5.让所有人员，及时疏散到安全地带；</w:t>
            </w:r>
          </w:p>
          <w:p>
            <w:pPr>
              <w:spacing w:line="320" w:lineRule="exact"/>
            </w:pPr>
            <w:r>
              <w:rPr>
                <w:rFonts w:hint="eastAsia"/>
              </w:rPr>
              <w:t>6.应急处置结束后，做好现场及应急物资恢复工作和应急处置操作记录。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1533" w:type="dxa"/>
            <w:gridSpan w:val="3"/>
            <w:tcBorders>
              <w:bottom w:val="single" w:color="auto" w:sz="12" w:space="0"/>
            </w:tcBorders>
            <w:noWrap w:val="0"/>
            <w:vAlign w:val="center"/>
          </w:tcPr>
          <w:p>
            <w:pPr>
              <w:spacing w:line="320" w:lineRule="exact"/>
              <w:ind w:firstLine="105" w:firstLineChars="50"/>
              <w:jc w:val="center"/>
            </w:pPr>
            <w:r>
              <w:rPr>
                <w:rFonts w:hint="eastAsia"/>
              </w:rPr>
              <w:t>方案管理</w:t>
            </w:r>
          </w:p>
        </w:tc>
        <w:tc>
          <w:tcPr>
            <w:tcW w:w="7728" w:type="dxa"/>
            <w:gridSpan w:val="5"/>
            <w:tcBorders>
              <w:bottom w:val="single" w:color="auto" w:sz="12" w:space="0"/>
            </w:tcBorders>
            <w:noWrap w:val="0"/>
            <w:vAlign w:val="top"/>
          </w:tcPr>
          <w:p>
            <w:pPr>
              <w:spacing w:line="320" w:lineRule="exact"/>
            </w:pPr>
            <w:r>
              <w:t>1.</w:t>
            </w:r>
            <w:r>
              <w:rPr>
                <w:rFonts w:hint="eastAsia"/>
              </w:rPr>
              <w:t>应急演练：本现场处置方案每半年演练一次；</w:t>
            </w:r>
          </w:p>
          <w:p>
            <w:pPr>
              <w:spacing w:line="300" w:lineRule="exact"/>
            </w:pPr>
            <w:r>
              <w:t>2.</w:t>
            </w:r>
            <w:r>
              <w:rPr>
                <w:rFonts w:hint="eastAsia"/>
              </w:rPr>
              <w:t>方案修订：对照同行业事故案例、现场处置方案演练情况及相关法律法规和标准规范的要求，及时修订本方案；</w:t>
            </w:r>
          </w:p>
          <w:p>
            <w:pPr>
              <w:spacing w:line="320" w:lineRule="exact"/>
            </w:pPr>
            <w:r>
              <w:t>3.</w:t>
            </w:r>
            <w:r>
              <w:rPr>
                <w:rFonts w:hint="eastAsia"/>
              </w:rPr>
              <w:t>方案实施：本方案自发布之日起实施。</w:t>
            </w:r>
          </w:p>
        </w:tc>
      </w:tr>
    </w:tbl>
    <w:p/>
    <w:p>
      <w:pPr>
        <w:rPr>
          <w:sz w:val="28"/>
          <w:szCs w:val="28"/>
        </w:rPr>
      </w:pPr>
    </w:p>
    <w:p>
      <w:pPr>
        <w:rPr>
          <w:sz w:val="28"/>
          <w:szCs w:val="28"/>
        </w:rPr>
      </w:pPr>
    </w:p>
    <w:p>
      <w:pPr>
        <w:rPr>
          <w:sz w:val="28"/>
          <w:szCs w:val="28"/>
        </w:rPr>
      </w:pPr>
    </w:p>
    <w:p>
      <w:pPr>
        <w:rPr>
          <w:rFonts w:hint="eastAsia"/>
          <w:sz w:val="28"/>
          <w:szCs w:val="28"/>
        </w:rPr>
      </w:pPr>
    </w:p>
    <w:p>
      <w:pPr>
        <w:rPr>
          <w:rFonts w:hint="eastAsia"/>
          <w:sz w:val="28"/>
          <w:szCs w:val="28"/>
        </w:rPr>
      </w:pPr>
    </w:p>
    <w:p>
      <w:pPr>
        <w:rPr>
          <w:rFonts w:hint="eastAsia"/>
          <w:sz w:val="28"/>
          <w:szCs w:val="28"/>
        </w:rPr>
      </w:pPr>
    </w:p>
    <w:p>
      <w:pPr>
        <w:rPr>
          <w:sz w:val="28"/>
          <w:szCs w:val="28"/>
        </w:rPr>
      </w:pPr>
    </w:p>
    <w:p>
      <w:pPr>
        <w:rPr>
          <w:rFonts w:hint="eastAsia"/>
          <w:sz w:val="28"/>
          <w:szCs w:val="28"/>
        </w:rPr>
      </w:pPr>
    </w:p>
    <w:p>
      <w:pPr>
        <w:rPr>
          <w:rFonts w:hint="eastAsia"/>
          <w:sz w:val="28"/>
          <w:szCs w:val="28"/>
        </w:rPr>
      </w:pPr>
    </w:p>
    <w:p>
      <w:pPr>
        <w:rPr>
          <w:sz w:val="28"/>
          <w:szCs w:val="28"/>
        </w:rPr>
      </w:pPr>
    </w:p>
    <w:p>
      <w:pPr>
        <w:rPr>
          <w:sz w:val="28"/>
          <w:szCs w:val="28"/>
        </w:rPr>
      </w:pPr>
    </w:p>
    <w:p>
      <w:pPr>
        <w:rPr>
          <w:sz w:val="28"/>
          <w:szCs w:val="28"/>
        </w:rPr>
      </w:pPr>
    </w:p>
    <w:p>
      <w:pPr>
        <w:tabs>
          <w:tab w:val="left" w:pos="615"/>
        </w:tabs>
        <w:rPr>
          <w:sz w:val="28"/>
          <w:szCs w:val="28"/>
        </w:rPr>
      </w:pPr>
      <w:r>
        <w:rPr>
          <w:sz w:val="28"/>
          <w:szCs w:val="28"/>
        </w:rPr>
        <w:tab/>
      </w:r>
    </w:p>
    <w:p>
      <w:pPr>
        <w:rPr>
          <w:sz w:val="28"/>
          <w:szCs w:val="28"/>
        </w:rPr>
        <w:sectPr>
          <w:headerReference r:id="rId18" w:type="default"/>
          <w:footerReference r:id="rId19" w:type="default"/>
          <w:footerReference r:id="rId20" w:type="even"/>
          <w:pgSz w:w="11906" w:h="16838"/>
          <w:pgMar w:top="1418" w:right="1134" w:bottom="1418" w:left="1588" w:header="851" w:footer="992" w:gutter="0"/>
          <w:pgNumType w:fmt="decimal"/>
          <w:cols w:space="720" w:num="1"/>
          <w:docGrid w:type="lines" w:linePitch="312" w:charSpace="0"/>
        </w:sectPr>
      </w:pPr>
    </w:p>
    <w:bookmarkEnd w:id="1525"/>
    <w:p>
      <w:pPr>
        <w:snapToGrid w:val="0"/>
        <w:jc w:val="both"/>
        <w:rPr>
          <w:rFonts w:hint="eastAsia" w:ascii="宋体" w:hAnsi="宋体" w:cs="宋体"/>
          <w:b/>
          <w:sz w:val="44"/>
          <w:szCs w:val="44"/>
          <w:lang w:eastAsia="zh-CN"/>
        </w:rPr>
      </w:pPr>
    </w:p>
    <w:p>
      <w:pPr>
        <w:snapToGrid w:val="0"/>
        <w:jc w:val="center"/>
        <w:rPr>
          <w:b/>
          <w:sz w:val="44"/>
          <w:szCs w:val="36"/>
        </w:rPr>
      </w:pPr>
      <w:r>
        <w:rPr>
          <w:rFonts w:hint="eastAsia" w:ascii="宋体" w:hAnsi="宋体" w:cs="宋体"/>
          <w:b/>
          <w:sz w:val="44"/>
          <w:szCs w:val="44"/>
          <w:lang w:eastAsia="zh-CN"/>
        </w:rPr>
        <w:t>南部县万达天然气有限公司</w:t>
      </w:r>
    </w:p>
    <w:p>
      <w:pPr>
        <w:jc w:val="center"/>
        <w:rPr>
          <w:b/>
          <w:sz w:val="56"/>
          <w:szCs w:val="36"/>
        </w:rPr>
      </w:pPr>
      <w:r>
        <w:rPr>
          <w:rFonts w:hint="eastAsia"/>
          <w:b/>
          <w:sz w:val="56"/>
          <w:szCs w:val="36"/>
          <w:lang w:val="en-US" w:eastAsia="zh-CN"/>
        </w:rPr>
        <w:t>九、</w:t>
      </w:r>
      <w:r>
        <w:rPr>
          <w:rFonts w:hint="eastAsia"/>
          <w:b/>
          <w:sz w:val="56"/>
          <w:szCs w:val="36"/>
        </w:rPr>
        <w:t>应急资源调查</w:t>
      </w:r>
      <w:r>
        <w:rPr>
          <w:b/>
          <w:sz w:val="56"/>
          <w:szCs w:val="36"/>
        </w:rPr>
        <w:t>报告</w:t>
      </w:r>
    </w:p>
    <w:p>
      <w:pPr>
        <w:spacing w:line="360" w:lineRule="auto"/>
        <w:rPr>
          <w:rFonts w:hint="eastAsia" w:ascii="宋体" w:hAnsi="宋体" w:cs="宋体"/>
          <w:b/>
          <w:sz w:val="28"/>
          <w:szCs w:val="28"/>
        </w:rPr>
      </w:pPr>
    </w:p>
    <w:p>
      <w:pPr>
        <w:bidi w:val="0"/>
        <w:rPr>
          <w:rFonts w:hint="eastAsia" w:asciiTheme="minorHAnsi" w:hAnsiTheme="minorHAnsi" w:eastAsiaTheme="minorEastAsia" w:cstheme="minorBidi"/>
          <w:kern w:val="2"/>
          <w:sz w:val="21"/>
          <w:szCs w:val="24"/>
          <w:lang w:val="en-US" w:eastAsia="zh-CN" w:bidi="ar-SA"/>
        </w:rPr>
      </w:pP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sz w:val="28"/>
          <w:szCs w:val="28"/>
        </w:rPr>
      </w:pPr>
      <w:bookmarkStart w:id="1562" w:name="_Toc5081"/>
      <w:bookmarkStart w:id="1563" w:name="_Toc8337"/>
      <w:r>
        <w:rPr>
          <w:rFonts w:hint="eastAsia"/>
          <w:sz w:val="28"/>
          <w:szCs w:val="28"/>
          <w:lang w:val="en-US" w:eastAsia="zh-CN"/>
        </w:rPr>
        <w:t xml:space="preserve">1 </w:t>
      </w:r>
      <w:r>
        <w:rPr>
          <w:rFonts w:hint="eastAsia"/>
          <w:sz w:val="28"/>
          <w:szCs w:val="28"/>
          <w:lang w:eastAsia="zh-CN"/>
        </w:rPr>
        <w:t>调查</w:t>
      </w:r>
      <w:r>
        <w:rPr>
          <w:rFonts w:hint="eastAsia"/>
          <w:sz w:val="28"/>
          <w:szCs w:val="28"/>
        </w:rPr>
        <w:t>目的</w:t>
      </w:r>
      <w:bookmarkEnd w:id="1562"/>
      <w:bookmarkEnd w:id="1563"/>
    </w:p>
    <w:p>
      <w:pPr>
        <w:spacing w:line="360" w:lineRule="auto"/>
        <w:ind w:firstLine="560" w:firstLineChars="200"/>
        <w:rPr>
          <w:rFonts w:hint="eastAsia" w:ascii="宋体" w:hAnsi="宋体" w:cs="宋体"/>
          <w:sz w:val="28"/>
          <w:szCs w:val="28"/>
        </w:rPr>
      </w:pPr>
      <w:r>
        <w:rPr>
          <w:rFonts w:hint="eastAsia" w:ascii="宋体" w:hAnsi="宋体" w:cs="宋体"/>
          <w:sz w:val="28"/>
          <w:szCs w:val="28"/>
        </w:rPr>
        <w:t>为提高公司的应急救援能力，公司成立了风险与应急能力评估领导小组，组织对公司及可利用的社会应急资源进行了调查分析与评估。</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sz w:val="28"/>
          <w:szCs w:val="28"/>
          <w:lang w:val="en-US" w:eastAsia="zh-CN"/>
        </w:rPr>
      </w:pPr>
      <w:bookmarkStart w:id="1564" w:name="_Toc29505"/>
      <w:bookmarkStart w:id="1565" w:name="_Toc14256"/>
      <w:r>
        <w:rPr>
          <w:rFonts w:hint="eastAsia"/>
          <w:sz w:val="28"/>
          <w:szCs w:val="28"/>
          <w:lang w:val="en-US" w:eastAsia="zh-CN"/>
        </w:rPr>
        <w:t>2 调查范围</w:t>
      </w:r>
      <w:bookmarkEnd w:id="1564"/>
      <w:bookmarkEnd w:id="1565"/>
    </w:p>
    <w:p>
      <w:pPr>
        <w:spacing w:line="360" w:lineRule="auto"/>
        <w:ind w:firstLine="560" w:firstLineChars="200"/>
        <w:rPr>
          <w:rFonts w:hint="eastAsia" w:ascii="宋体" w:hAnsi="宋体" w:cs="宋体"/>
          <w:sz w:val="28"/>
          <w:szCs w:val="28"/>
        </w:rPr>
      </w:pPr>
      <w:r>
        <w:rPr>
          <w:rFonts w:hint="eastAsia" w:ascii="宋体" w:hAnsi="宋体" w:cs="宋体"/>
          <w:sz w:val="28"/>
          <w:szCs w:val="28"/>
        </w:rPr>
        <w:t>领导小组针对</w:t>
      </w:r>
      <w:r>
        <w:rPr>
          <w:rFonts w:hint="eastAsia" w:ascii="宋体" w:hAnsi="宋体" w:cs="宋体"/>
          <w:sz w:val="28"/>
          <w:szCs w:val="28"/>
          <w:lang w:eastAsia="zh-CN"/>
        </w:rPr>
        <w:t>本</w:t>
      </w:r>
      <w:r>
        <w:rPr>
          <w:rFonts w:hint="eastAsia" w:ascii="宋体" w:hAnsi="宋体" w:cs="宋体"/>
          <w:sz w:val="28"/>
          <w:szCs w:val="28"/>
        </w:rPr>
        <w:t>公司企业</w:t>
      </w:r>
      <w:r>
        <w:rPr>
          <w:rFonts w:hint="eastAsia" w:ascii="宋体" w:hAnsi="宋体" w:cs="宋体"/>
          <w:sz w:val="28"/>
          <w:szCs w:val="28"/>
          <w:lang w:eastAsia="zh-CN"/>
        </w:rPr>
        <w:t>应急资源</w:t>
      </w:r>
      <w:r>
        <w:rPr>
          <w:rFonts w:hint="eastAsia" w:ascii="宋体" w:hAnsi="宋体" w:cs="宋体"/>
          <w:sz w:val="28"/>
          <w:szCs w:val="28"/>
        </w:rPr>
        <w:t>现状，对</w:t>
      </w:r>
      <w:r>
        <w:rPr>
          <w:rFonts w:hint="eastAsia" w:ascii="宋体" w:hAnsi="宋体" w:cs="宋体"/>
          <w:sz w:val="28"/>
          <w:szCs w:val="28"/>
          <w:lang w:eastAsia="zh-CN"/>
        </w:rPr>
        <w:t>公司应对和处置</w:t>
      </w:r>
      <w:r>
        <w:rPr>
          <w:rFonts w:hint="eastAsia" w:ascii="宋体" w:hAnsi="宋体" w:cs="宋体"/>
          <w:sz w:val="28"/>
          <w:szCs w:val="28"/>
        </w:rPr>
        <w:t>可能</w:t>
      </w:r>
      <w:r>
        <w:rPr>
          <w:rFonts w:hint="eastAsia" w:ascii="宋体" w:hAnsi="宋体" w:cs="宋体"/>
          <w:sz w:val="28"/>
          <w:szCs w:val="28"/>
          <w:lang w:eastAsia="zh-CN"/>
        </w:rPr>
        <w:t>发生的生产安全</w:t>
      </w:r>
      <w:r>
        <w:rPr>
          <w:rFonts w:hint="eastAsia" w:ascii="宋体" w:hAnsi="宋体" w:cs="宋体"/>
          <w:sz w:val="28"/>
          <w:szCs w:val="28"/>
        </w:rPr>
        <w:t>事故</w:t>
      </w:r>
      <w:r>
        <w:rPr>
          <w:rFonts w:hint="eastAsia" w:ascii="宋体" w:hAnsi="宋体" w:cs="宋体"/>
          <w:sz w:val="28"/>
          <w:szCs w:val="28"/>
          <w:lang w:eastAsia="zh-CN"/>
        </w:rPr>
        <w:t>可利用的</w:t>
      </w:r>
      <w:r>
        <w:rPr>
          <w:rFonts w:hint="eastAsia" w:ascii="宋体" w:hAnsi="宋体" w:cs="宋体"/>
          <w:sz w:val="28"/>
          <w:szCs w:val="28"/>
        </w:rPr>
        <w:t>应急资源</w:t>
      </w:r>
      <w:r>
        <w:rPr>
          <w:rFonts w:hint="eastAsia" w:ascii="宋体" w:hAnsi="宋体" w:cs="宋体"/>
          <w:sz w:val="28"/>
          <w:szCs w:val="28"/>
          <w:lang w:eastAsia="zh-CN"/>
        </w:rPr>
        <w:t>和社会可利用的</w:t>
      </w:r>
      <w:r>
        <w:rPr>
          <w:rFonts w:hint="eastAsia" w:ascii="宋体" w:hAnsi="宋体" w:cs="宋体"/>
          <w:sz w:val="28"/>
          <w:szCs w:val="28"/>
        </w:rPr>
        <w:t>应急资源进行了调查分析与评估。</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sz w:val="28"/>
          <w:szCs w:val="28"/>
          <w:lang w:val="en-US" w:eastAsia="zh-CN"/>
        </w:rPr>
      </w:pPr>
      <w:bookmarkStart w:id="1566" w:name="_Toc11566"/>
      <w:bookmarkStart w:id="1567" w:name="_Toc4661"/>
      <w:r>
        <w:rPr>
          <w:rFonts w:hint="eastAsia"/>
          <w:sz w:val="28"/>
          <w:szCs w:val="28"/>
          <w:lang w:val="en-US" w:eastAsia="zh-CN"/>
        </w:rPr>
        <w:t>3 调查方法</w:t>
      </w:r>
      <w:bookmarkEnd w:id="1566"/>
      <w:bookmarkEnd w:id="1567"/>
    </w:p>
    <w:p>
      <w:pPr>
        <w:spacing w:line="360" w:lineRule="auto"/>
        <w:ind w:firstLine="560" w:firstLineChars="200"/>
        <w:rPr>
          <w:rFonts w:hint="eastAsia" w:ascii="宋体" w:hAnsi="宋体" w:cs="宋体"/>
          <w:sz w:val="28"/>
          <w:szCs w:val="28"/>
        </w:rPr>
      </w:pPr>
      <w:r>
        <w:rPr>
          <w:rFonts w:hint="eastAsia" w:ascii="宋体" w:hAnsi="宋体" w:cs="宋体"/>
          <w:sz w:val="28"/>
          <w:szCs w:val="28"/>
        </w:rPr>
        <w:t>本调查报告，</w:t>
      </w:r>
      <w:r>
        <w:rPr>
          <w:rFonts w:hint="eastAsia" w:ascii="宋体" w:hAnsi="宋体" w:cs="宋体"/>
          <w:sz w:val="28"/>
          <w:szCs w:val="28"/>
          <w:lang w:eastAsia="zh-CN"/>
        </w:rPr>
        <w:t>我们</w:t>
      </w:r>
      <w:r>
        <w:rPr>
          <w:rFonts w:hint="eastAsia" w:ascii="宋体" w:hAnsi="宋体" w:cs="宋体"/>
          <w:sz w:val="28"/>
          <w:szCs w:val="28"/>
        </w:rPr>
        <w:t>根据</w:t>
      </w:r>
      <w:r>
        <w:rPr>
          <w:rFonts w:hint="eastAsia" w:ascii="宋体" w:hAnsi="宋体" w:cs="宋体"/>
          <w:sz w:val="28"/>
          <w:szCs w:val="28"/>
          <w:lang w:eastAsia="zh-CN"/>
        </w:rPr>
        <w:t>应对和处置</w:t>
      </w:r>
      <w:r>
        <w:rPr>
          <w:rFonts w:hint="eastAsia" w:ascii="宋体" w:hAnsi="宋体" w:cs="宋体"/>
          <w:sz w:val="28"/>
          <w:szCs w:val="28"/>
        </w:rPr>
        <w:t>可能</w:t>
      </w:r>
      <w:r>
        <w:rPr>
          <w:rFonts w:hint="eastAsia" w:ascii="宋体" w:hAnsi="宋体" w:cs="宋体"/>
          <w:sz w:val="28"/>
          <w:szCs w:val="28"/>
          <w:lang w:eastAsia="zh-CN"/>
        </w:rPr>
        <w:t>发生的生产安全</w:t>
      </w:r>
      <w:r>
        <w:rPr>
          <w:rFonts w:hint="eastAsia" w:ascii="宋体" w:hAnsi="宋体" w:cs="宋体"/>
          <w:sz w:val="28"/>
          <w:szCs w:val="28"/>
        </w:rPr>
        <w:t>事故</w:t>
      </w:r>
      <w:r>
        <w:rPr>
          <w:rFonts w:hint="eastAsia" w:ascii="宋体" w:hAnsi="宋体" w:cs="宋体"/>
          <w:sz w:val="28"/>
          <w:szCs w:val="28"/>
          <w:lang w:eastAsia="zh-CN"/>
        </w:rPr>
        <w:t>需要，采用实地调查的方法进行了调查与</w:t>
      </w:r>
      <w:r>
        <w:rPr>
          <w:rFonts w:hint="eastAsia" w:ascii="宋体" w:hAnsi="宋体" w:cs="宋体"/>
          <w:sz w:val="28"/>
          <w:szCs w:val="28"/>
        </w:rPr>
        <w:t>分析。</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sz w:val="28"/>
          <w:szCs w:val="28"/>
          <w:lang w:val="en-US" w:eastAsia="zh-CN"/>
        </w:rPr>
      </w:pPr>
      <w:bookmarkStart w:id="1568" w:name="_Toc17090"/>
      <w:bookmarkStart w:id="1569" w:name="_Toc23427"/>
      <w:r>
        <w:rPr>
          <w:rFonts w:hint="eastAsia"/>
          <w:sz w:val="28"/>
          <w:szCs w:val="28"/>
          <w:lang w:val="en-US" w:eastAsia="zh-CN"/>
        </w:rPr>
        <w:t>4 公司应急救援能力与资源</w:t>
      </w:r>
      <w:bookmarkEnd w:id="1568"/>
      <w:bookmarkEnd w:id="1569"/>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宋体" w:hAnsi="宋体" w:eastAsia="宋体" w:cs="宋体"/>
        </w:rPr>
      </w:pPr>
      <w:bookmarkStart w:id="1570" w:name="_Toc31243"/>
      <w:bookmarkStart w:id="1571" w:name="_Toc2885"/>
      <w:r>
        <w:rPr>
          <w:rFonts w:hint="eastAsia" w:ascii="宋体" w:hAnsi="宋体" w:eastAsia="宋体" w:cs="宋体"/>
          <w:lang w:val="en-US" w:eastAsia="zh-CN"/>
        </w:rPr>
        <w:t xml:space="preserve">4.1 </w:t>
      </w:r>
      <w:r>
        <w:rPr>
          <w:rFonts w:hint="eastAsia" w:ascii="宋体" w:hAnsi="宋体" w:eastAsia="宋体" w:cs="宋体"/>
        </w:rPr>
        <w:t>应急救援领导机构</w:t>
      </w:r>
      <w:bookmarkEnd w:id="1570"/>
      <w:bookmarkEnd w:id="1571"/>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为及时有效应对与处置本企业可能发生的火灾</w:t>
      </w:r>
      <w:r>
        <w:rPr>
          <w:rFonts w:hint="eastAsia" w:ascii="宋体" w:hAnsi="宋体" w:eastAsia="宋体" w:cs="宋体"/>
          <w:sz w:val="28"/>
          <w:szCs w:val="28"/>
          <w:lang w:eastAsia="zh-CN"/>
        </w:rPr>
        <w:t>、</w:t>
      </w:r>
      <w:r>
        <w:rPr>
          <w:rFonts w:hint="eastAsia" w:ascii="宋体" w:hAnsi="宋体" w:eastAsia="宋体" w:cs="宋体"/>
          <w:sz w:val="28"/>
          <w:szCs w:val="28"/>
        </w:rPr>
        <w:t>爆炸等各类安全生产事故，公司成立了安全生产事故应急救援指挥部，建立健全了应急救援组织体系。成立了兼职应急救援队伍，所有人员均已接受初期的应急知识培训，能适应相关工作。</w:t>
      </w:r>
      <w:r>
        <w:rPr>
          <w:rFonts w:hint="eastAsia" w:ascii="宋体" w:hAnsi="宋体" w:eastAsia="宋体" w:cs="宋体"/>
          <w:sz w:val="28"/>
          <w:szCs w:val="28"/>
          <w:lang w:val="en-US" w:eastAsia="zh-CN"/>
        </w:rPr>
        <w:t>同时，</w:t>
      </w:r>
      <w:r>
        <w:rPr>
          <w:rFonts w:hint="eastAsia" w:ascii="宋体" w:hAnsi="宋体" w:eastAsia="宋体" w:cs="宋体"/>
          <w:sz w:val="28"/>
          <w:szCs w:val="28"/>
        </w:rPr>
        <w:t>公司在</w:t>
      </w:r>
      <w:r>
        <w:rPr>
          <w:rFonts w:hint="eastAsia" w:ascii="宋体" w:hAnsi="宋体" w:eastAsia="宋体" w:cs="宋体"/>
          <w:sz w:val="28"/>
          <w:szCs w:val="28"/>
          <w:lang w:val="en-US" w:eastAsia="zh-CN"/>
        </w:rPr>
        <w:t>办公室</w:t>
      </w:r>
      <w:r>
        <w:rPr>
          <w:rFonts w:hint="eastAsia" w:ascii="宋体" w:hAnsi="宋体" w:eastAsia="宋体" w:cs="宋体"/>
          <w:sz w:val="28"/>
          <w:szCs w:val="28"/>
        </w:rPr>
        <w:t>设有24小时值班电话</w:t>
      </w:r>
      <w:r>
        <w:rPr>
          <w:rFonts w:hint="eastAsia" w:ascii="宋体" w:hAnsi="宋体" w:cs="宋体"/>
          <w:b/>
          <w:bCs/>
          <w:sz w:val="28"/>
          <w:szCs w:val="28"/>
          <w:lang w:eastAsia="zh-CN"/>
        </w:rPr>
        <w:t>（</w:t>
      </w:r>
      <w:r>
        <w:rPr>
          <w:rFonts w:hint="eastAsia" w:ascii="宋体" w:hAnsi="宋体" w:cs="宋体"/>
          <w:b/>
          <w:bCs/>
          <w:sz w:val="28"/>
          <w:szCs w:val="28"/>
          <w:lang w:val="en-US" w:eastAsia="zh-CN"/>
        </w:rPr>
        <w:t>0817-5577333</w:t>
      </w:r>
      <w:r>
        <w:rPr>
          <w:rFonts w:hint="eastAsia" w:ascii="宋体" w:hAnsi="宋体" w:cs="宋体"/>
          <w:b/>
          <w:bCs/>
          <w:sz w:val="28"/>
          <w:szCs w:val="28"/>
          <w:lang w:eastAsia="zh-CN"/>
        </w:rPr>
        <w:t>）</w:t>
      </w:r>
      <w:r>
        <w:rPr>
          <w:rFonts w:hint="eastAsia" w:ascii="宋体" w:hAnsi="宋体" w:eastAsia="宋体" w:cs="宋体"/>
          <w:sz w:val="28"/>
          <w:szCs w:val="28"/>
        </w:rPr>
        <w:t>，并与</w:t>
      </w:r>
      <w:r>
        <w:rPr>
          <w:rFonts w:hint="eastAsia" w:ascii="宋体" w:hAnsi="宋体" w:cs="宋体"/>
          <w:sz w:val="28"/>
          <w:szCs w:val="28"/>
          <w:lang w:eastAsia="zh-CN"/>
        </w:rPr>
        <w:t>南部</w:t>
      </w:r>
      <w:r>
        <w:rPr>
          <w:rFonts w:hint="eastAsia" w:ascii="宋体" w:hAnsi="宋体" w:eastAsia="宋体" w:cs="宋体"/>
          <w:sz w:val="28"/>
          <w:szCs w:val="28"/>
        </w:rPr>
        <w:t>县应急管理局应急救援办公室</w:t>
      </w:r>
      <w:r>
        <w:rPr>
          <w:rFonts w:hint="eastAsia" w:ascii="宋体" w:hAnsi="宋体" w:cs="宋体"/>
          <w:sz w:val="28"/>
          <w:szCs w:val="28"/>
          <w:lang w:eastAsia="zh-CN"/>
        </w:rPr>
        <w:t>、南部县住建局</w:t>
      </w:r>
      <w:r>
        <w:rPr>
          <w:rFonts w:hint="eastAsia" w:ascii="宋体" w:hAnsi="宋体" w:eastAsia="宋体" w:cs="宋体"/>
          <w:sz w:val="28"/>
          <w:szCs w:val="28"/>
        </w:rPr>
        <w:t>保持联系，确保信息畅通；所有应急人员均配备有移动电话，并保持24小时开机；外运车辆与公司内部车辆均处于完好状态；应急照明与基本防护工具齐全。</w:t>
      </w:r>
    </w:p>
    <w:p>
      <w:pPr>
        <w:ind w:firstLine="560" w:firstLineChars="200"/>
        <w:jc w:val="center"/>
        <w:rPr>
          <w:rFonts w:hint="eastAsia"/>
          <w:sz w:val="28"/>
          <w:szCs w:val="28"/>
        </w:rPr>
      </w:pPr>
    </w:p>
    <w:p>
      <w:pPr>
        <w:ind w:firstLine="560" w:firstLineChars="200"/>
        <w:jc w:val="center"/>
        <w:rPr>
          <w:rFonts w:hint="eastAsia"/>
          <w:sz w:val="28"/>
          <w:szCs w:val="28"/>
        </w:rPr>
      </w:pPr>
      <w:r>
        <w:rPr>
          <w:rFonts w:hint="eastAsia"/>
          <w:sz w:val="28"/>
          <w:szCs w:val="28"/>
        </w:rPr>
        <w:t>企业内部</w:t>
      </w:r>
      <w:r>
        <w:rPr>
          <w:rFonts w:hint="eastAsia"/>
          <w:sz w:val="28"/>
          <w:szCs w:val="28"/>
          <w:lang w:val="en-US" w:eastAsia="zh-CN"/>
        </w:rPr>
        <w:t>应急队伍及</w:t>
      </w:r>
      <w:r>
        <w:rPr>
          <w:rFonts w:hint="eastAsia"/>
          <w:sz w:val="28"/>
          <w:szCs w:val="28"/>
        </w:rPr>
        <w:t>应急联络通讯录</w:t>
      </w:r>
    </w:p>
    <w:tbl>
      <w:tblPr>
        <w:tblStyle w:val="14"/>
        <w:tblW w:w="811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
        <w:gridCol w:w="2328"/>
        <w:gridCol w:w="2156"/>
        <w:gridCol w:w="1"/>
        <w:gridCol w:w="2119"/>
        <w:gridCol w:w="2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2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姓 名</w:t>
            </w:r>
          </w:p>
        </w:tc>
        <w:tc>
          <w:tcPr>
            <w:tcW w:w="2335" w:type="dxa"/>
            <w:gridSpan w:val="2"/>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应 急 职 务</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日 常 职 务</w:t>
            </w:r>
          </w:p>
        </w:tc>
        <w:tc>
          <w:tcPr>
            <w:tcW w:w="2360" w:type="dxa"/>
            <w:gridSpan w:val="3"/>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联 系 电 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何强儒</w:t>
            </w:r>
          </w:p>
        </w:tc>
        <w:tc>
          <w:tcPr>
            <w:tcW w:w="2335"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ind w:firstLine="480" w:firstLineChars="200"/>
              <w:rPr>
                <w:rFonts w:hint="eastAsia" w:ascii="宋体" w:hAnsi="宋体"/>
                <w:sz w:val="24"/>
                <w:szCs w:val="24"/>
              </w:rPr>
            </w:pPr>
            <w:r>
              <w:rPr>
                <w:rFonts w:hint="eastAsia" w:ascii="宋体" w:hAnsi="宋体"/>
                <w:sz w:val="24"/>
                <w:szCs w:val="24"/>
              </w:rPr>
              <w:t>总指挥</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董事长</w:t>
            </w:r>
          </w:p>
        </w:tc>
        <w:tc>
          <w:tcPr>
            <w:tcW w:w="212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hint="default" w:ascii="宋体" w:hAnsi="宋体" w:eastAsia="宋体"/>
                <w:kern w:val="0"/>
                <w:sz w:val="24"/>
                <w:szCs w:val="24"/>
                <w:lang w:val="en-US" w:eastAsia="zh-CN"/>
              </w:rPr>
            </w:pPr>
            <w:r>
              <w:rPr>
                <w:rStyle w:val="19"/>
                <w:rFonts w:hint="eastAsia" w:ascii="宋体" w:hAnsi="宋体"/>
                <w:kern w:val="0"/>
                <w:sz w:val="24"/>
                <w:szCs w:val="24"/>
                <w:lang w:val="en-US" w:eastAsia="zh-CN"/>
              </w:rPr>
              <w:t>13700974016</w:t>
            </w:r>
          </w:p>
        </w:tc>
        <w:tc>
          <w:tcPr>
            <w:tcW w:w="2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Style w:val="19"/>
                <w:rFonts w:ascii="宋体" w:hAnsi="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刘  鹏</w:t>
            </w:r>
          </w:p>
        </w:tc>
        <w:tc>
          <w:tcPr>
            <w:tcW w:w="2335"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副总指挥</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总经理</w:t>
            </w:r>
          </w:p>
        </w:tc>
        <w:tc>
          <w:tcPr>
            <w:tcW w:w="212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13508082665</w:t>
            </w:r>
          </w:p>
        </w:tc>
        <w:tc>
          <w:tcPr>
            <w:tcW w:w="2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李 容</w:t>
            </w:r>
          </w:p>
        </w:tc>
        <w:tc>
          <w:tcPr>
            <w:tcW w:w="2335"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现场指挥长</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副总经理</w:t>
            </w:r>
          </w:p>
        </w:tc>
        <w:tc>
          <w:tcPr>
            <w:tcW w:w="212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13708274651</w:t>
            </w:r>
          </w:p>
        </w:tc>
        <w:tc>
          <w:tcPr>
            <w:tcW w:w="2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张 毅</w:t>
            </w:r>
          </w:p>
        </w:tc>
        <w:tc>
          <w:tcPr>
            <w:tcW w:w="2335"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技术组组长</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黄金站负责人</w:t>
            </w:r>
          </w:p>
        </w:tc>
        <w:tc>
          <w:tcPr>
            <w:tcW w:w="212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13698286828</w:t>
            </w:r>
          </w:p>
        </w:tc>
        <w:tc>
          <w:tcPr>
            <w:tcW w:w="2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赵青松 </w:t>
            </w:r>
          </w:p>
        </w:tc>
        <w:tc>
          <w:tcPr>
            <w:tcW w:w="2335"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事故联络组组长</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永庆管理站负责人</w:t>
            </w:r>
          </w:p>
        </w:tc>
        <w:tc>
          <w:tcPr>
            <w:tcW w:w="212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18783982866</w:t>
            </w:r>
          </w:p>
        </w:tc>
        <w:tc>
          <w:tcPr>
            <w:tcW w:w="2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张碧英</w:t>
            </w:r>
          </w:p>
        </w:tc>
        <w:tc>
          <w:tcPr>
            <w:tcW w:w="2335"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医疗救护组组长</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石河管理站负责人</w:t>
            </w:r>
          </w:p>
        </w:tc>
        <w:tc>
          <w:tcPr>
            <w:tcW w:w="212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13228260809 </w:t>
            </w:r>
          </w:p>
        </w:tc>
        <w:tc>
          <w:tcPr>
            <w:tcW w:w="2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张子群</w:t>
            </w:r>
          </w:p>
        </w:tc>
        <w:tc>
          <w:tcPr>
            <w:tcW w:w="2335"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疏散引导组组长</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三管管理站负责人</w:t>
            </w:r>
          </w:p>
        </w:tc>
        <w:tc>
          <w:tcPr>
            <w:tcW w:w="212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13198177656</w:t>
            </w:r>
          </w:p>
        </w:tc>
        <w:tc>
          <w:tcPr>
            <w:tcW w:w="2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刘勇军</w:t>
            </w:r>
          </w:p>
        </w:tc>
        <w:tc>
          <w:tcPr>
            <w:tcW w:w="2335"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事故调查组组长</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碧龙管理站负责人</w:t>
            </w:r>
          </w:p>
        </w:tc>
        <w:tc>
          <w:tcPr>
            <w:tcW w:w="212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15892777333</w:t>
            </w:r>
          </w:p>
        </w:tc>
        <w:tc>
          <w:tcPr>
            <w:tcW w:w="2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董艳华</w:t>
            </w:r>
          </w:p>
        </w:tc>
        <w:tc>
          <w:tcPr>
            <w:tcW w:w="2335"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后勤保障组组长</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办公室主任</w:t>
            </w:r>
          </w:p>
        </w:tc>
        <w:tc>
          <w:tcPr>
            <w:tcW w:w="212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18990737026</w:t>
            </w:r>
          </w:p>
        </w:tc>
        <w:tc>
          <w:tcPr>
            <w:tcW w:w="2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张 润</w:t>
            </w:r>
          </w:p>
        </w:tc>
        <w:tc>
          <w:tcPr>
            <w:tcW w:w="2335"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交通组组长</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梅家管理站负责人</w:t>
            </w:r>
          </w:p>
        </w:tc>
        <w:tc>
          <w:tcPr>
            <w:tcW w:w="212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13368187660  </w:t>
            </w:r>
          </w:p>
        </w:tc>
        <w:tc>
          <w:tcPr>
            <w:tcW w:w="2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杜正强</w:t>
            </w:r>
          </w:p>
        </w:tc>
        <w:tc>
          <w:tcPr>
            <w:tcW w:w="2335"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事故抢险组组长</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碧龙管理站站长</w:t>
            </w:r>
          </w:p>
        </w:tc>
        <w:tc>
          <w:tcPr>
            <w:tcW w:w="212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13568600319</w:t>
            </w:r>
          </w:p>
        </w:tc>
        <w:tc>
          <w:tcPr>
            <w:tcW w:w="2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袁林波 </w:t>
            </w:r>
          </w:p>
        </w:tc>
        <w:tc>
          <w:tcPr>
            <w:tcW w:w="2335"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升水管理站负责人</w:t>
            </w:r>
          </w:p>
        </w:tc>
        <w:tc>
          <w:tcPr>
            <w:tcW w:w="212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18349820213</w:t>
            </w:r>
          </w:p>
        </w:tc>
        <w:tc>
          <w:tcPr>
            <w:tcW w:w="2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严阳红</w:t>
            </w:r>
          </w:p>
        </w:tc>
        <w:tc>
          <w:tcPr>
            <w:tcW w:w="2335"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太华管理站站长</w:t>
            </w:r>
          </w:p>
        </w:tc>
        <w:tc>
          <w:tcPr>
            <w:tcW w:w="212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18081555879</w:t>
            </w:r>
          </w:p>
        </w:tc>
        <w:tc>
          <w:tcPr>
            <w:tcW w:w="2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刘 鑫</w:t>
            </w:r>
          </w:p>
        </w:tc>
        <w:tc>
          <w:tcPr>
            <w:tcW w:w="2335"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石龙管理站站长</w:t>
            </w:r>
          </w:p>
        </w:tc>
        <w:tc>
          <w:tcPr>
            <w:tcW w:w="212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19960874147 </w:t>
            </w:r>
          </w:p>
        </w:tc>
        <w:tc>
          <w:tcPr>
            <w:tcW w:w="2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袁锦山</w:t>
            </w:r>
          </w:p>
        </w:tc>
        <w:tc>
          <w:tcPr>
            <w:tcW w:w="2335"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12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13990746431 </w:t>
            </w:r>
          </w:p>
        </w:tc>
        <w:tc>
          <w:tcPr>
            <w:tcW w:w="2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何洪如</w:t>
            </w:r>
          </w:p>
        </w:tc>
        <w:tc>
          <w:tcPr>
            <w:tcW w:w="2335"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12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17390818270   </w:t>
            </w:r>
          </w:p>
        </w:tc>
        <w:tc>
          <w:tcPr>
            <w:tcW w:w="2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何彦斌</w:t>
            </w:r>
          </w:p>
        </w:tc>
        <w:tc>
          <w:tcPr>
            <w:tcW w:w="2335"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12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  13890827376 </w:t>
            </w:r>
          </w:p>
        </w:tc>
        <w:tc>
          <w:tcPr>
            <w:tcW w:w="2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赖珍军</w:t>
            </w:r>
          </w:p>
        </w:tc>
        <w:tc>
          <w:tcPr>
            <w:tcW w:w="2335"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12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  17746713653 </w:t>
            </w:r>
          </w:p>
        </w:tc>
        <w:tc>
          <w:tcPr>
            <w:tcW w:w="2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陈绍华</w:t>
            </w:r>
          </w:p>
        </w:tc>
        <w:tc>
          <w:tcPr>
            <w:tcW w:w="2335"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12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15328898458 </w:t>
            </w:r>
          </w:p>
        </w:tc>
        <w:tc>
          <w:tcPr>
            <w:tcW w:w="2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李 凯</w:t>
            </w:r>
          </w:p>
        </w:tc>
        <w:tc>
          <w:tcPr>
            <w:tcW w:w="2335" w:type="dxa"/>
            <w:gridSpan w:val="2"/>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120"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18111025189</w:t>
            </w:r>
          </w:p>
        </w:tc>
        <w:tc>
          <w:tcPr>
            <w:tcW w:w="2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0" w:type="dxa"/>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杨 潇</w:t>
            </w:r>
          </w:p>
        </w:tc>
        <w:tc>
          <w:tcPr>
            <w:tcW w:w="2335" w:type="dxa"/>
            <w:gridSpan w:val="2"/>
            <w:tcBorders>
              <w:top w:val="single" w:color="auto" w:sz="6" w:space="0"/>
              <w:left w:val="single" w:color="auto" w:sz="4" w:space="0"/>
              <w:bottom w:val="single" w:color="auto" w:sz="6" w:space="0"/>
              <w:right w:val="single" w:color="auto" w:sz="6" w:space="0"/>
            </w:tcBorders>
            <w:noWrap w:val="0"/>
            <w:vAlign w:val="top"/>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120"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19949861237   </w:t>
            </w:r>
          </w:p>
        </w:tc>
        <w:tc>
          <w:tcPr>
            <w:tcW w:w="240"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范 瑞</w:t>
            </w:r>
          </w:p>
        </w:tc>
        <w:tc>
          <w:tcPr>
            <w:tcW w:w="2328"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w:t>
            </w:r>
          </w:p>
        </w:tc>
        <w:tc>
          <w:tcPr>
            <w:tcW w:w="215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119" w:type="dxa"/>
            <w:tcBorders>
              <w:top w:val="single" w:color="auto" w:sz="6" w:space="0"/>
              <w:left w:val="single" w:color="auto" w:sz="4"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18148418176 </w:t>
            </w:r>
          </w:p>
        </w:tc>
        <w:tc>
          <w:tcPr>
            <w:tcW w:w="240"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敬元书</w:t>
            </w:r>
          </w:p>
        </w:tc>
        <w:tc>
          <w:tcPr>
            <w:tcW w:w="2328"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w:t>
            </w:r>
          </w:p>
        </w:tc>
        <w:tc>
          <w:tcPr>
            <w:tcW w:w="215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石河管理站站长</w:t>
            </w:r>
          </w:p>
        </w:tc>
        <w:tc>
          <w:tcPr>
            <w:tcW w:w="2119" w:type="dxa"/>
            <w:tcBorders>
              <w:top w:val="single" w:color="auto" w:sz="6" w:space="0"/>
              <w:left w:val="single" w:color="auto" w:sz="4"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13408172883 </w:t>
            </w:r>
          </w:p>
        </w:tc>
        <w:tc>
          <w:tcPr>
            <w:tcW w:w="240"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苏宝全</w:t>
            </w:r>
          </w:p>
        </w:tc>
        <w:tc>
          <w:tcPr>
            <w:tcW w:w="2328"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w:t>
            </w:r>
          </w:p>
        </w:tc>
        <w:tc>
          <w:tcPr>
            <w:tcW w:w="215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黄金管理站站长</w:t>
            </w:r>
          </w:p>
        </w:tc>
        <w:tc>
          <w:tcPr>
            <w:tcW w:w="2119" w:type="dxa"/>
            <w:tcBorders>
              <w:top w:val="single" w:color="auto" w:sz="6" w:space="0"/>
              <w:left w:val="single" w:color="auto" w:sz="4"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18990755586 </w:t>
            </w:r>
          </w:p>
        </w:tc>
        <w:tc>
          <w:tcPr>
            <w:tcW w:w="240"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余月才</w:t>
            </w:r>
          </w:p>
        </w:tc>
        <w:tc>
          <w:tcPr>
            <w:tcW w:w="2328"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359" w:type="dxa"/>
            <w:gridSpan w:val="2"/>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18989199524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何 勇</w:t>
            </w:r>
          </w:p>
        </w:tc>
        <w:tc>
          <w:tcPr>
            <w:tcW w:w="2328"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359" w:type="dxa"/>
            <w:gridSpan w:val="2"/>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 15808176991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李 超</w:t>
            </w:r>
          </w:p>
        </w:tc>
        <w:tc>
          <w:tcPr>
            <w:tcW w:w="2328"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铁佛塘管理站站长</w:t>
            </w:r>
          </w:p>
        </w:tc>
        <w:tc>
          <w:tcPr>
            <w:tcW w:w="2359" w:type="dxa"/>
            <w:gridSpan w:val="2"/>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18095236061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鲜玉连</w:t>
            </w:r>
          </w:p>
        </w:tc>
        <w:tc>
          <w:tcPr>
            <w:tcW w:w="2328"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359" w:type="dxa"/>
            <w:gridSpan w:val="2"/>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  1814007466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邓建平</w:t>
            </w:r>
          </w:p>
        </w:tc>
        <w:tc>
          <w:tcPr>
            <w:tcW w:w="2328"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碧龙管理站站长</w:t>
            </w:r>
          </w:p>
        </w:tc>
        <w:tc>
          <w:tcPr>
            <w:tcW w:w="2359" w:type="dxa"/>
            <w:gridSpan w:val="2"/>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 13550595198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黄 飞 </w:t>
            </w:r>
          </w:p>
        </w:tc>
        <w:tc>
          <w:tcPr>
            <w:tcW w:w="2328"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大河管理站站长</w:t>
            </w:r>
          </w:p>
        </w:tc>
        <w:tc>
          <w:tcPr>
            <w:tcW w:w="2359" w:type="dxa"/>
            <w:gridSpan w:val="2"/>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 18081555123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吴小华</w:t>
            </w:r>
          </w:p>
        </w:tc>
        <w:tc>
          <w:tcPr>
            <w:tcW w:w="2328"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收费员</w:t>
            </w:r>
          </w:p>
        </w:tc>
        <w:tc>
          <w:tcPr>
            <w:tcW w:w="2359" w:type="dxa"/>
            <w:gridSpan w:val="2"/>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13551687668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吕鹏辉</w:t>
            </w:r>
          </w:p>
        </w:tc>
        <w:tc>
          <w:tcPr>
            <w:tcW w:w="2328"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梅家管理站站长</w:t>
            </w:r>
          </w:p>
        </w:tc>
        <w:tc>
          <w:tcPr>
            <w:tcW w:w="2359" w:type="dxa"/>
            <w:gridSpan w:val="2"/>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15882819000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任帮云 </w:t>
            </w:r>
          </w:p>
        </w:tc>
        <w:tc>
          <w:tcPr>
            <w:tcW w:w="2328"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359" w:type="dxa"/>
            <w:gridSpan w:val="2"/>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18181111408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汪清碧</w:t>
            </w:r>
          </w:p>
        </w:tc>
        <w:tc>
          <w:tcPr>
            <w:tcW w:w="2328"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收费员</w:t>
            </w:r>
          </w:p>
        </w:tc>
        <w:tc>
          <w:tcPr>
            <w:tcW w:w="2359" w:type="dxa"/>
            <w:gridSpan w:val="2"/>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13518296925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谢 锋</w:t>
            </w:r>
          </w:p>
        </w:tc>
        <w:tc>
          <w:tcPr>
            <w:tcW w:w="2328"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永庆管理站站长</w:t>
            </w:r>
          </w:p>
        </w:tc>
        <w:tc>
          <w:tcPr>
            <w:tcW w:w="2359" w:type="dxa"/>
            <w:gridSpan w:val="2"/>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18227363611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陈永智</w:t>
            </w:r>
          </w:p>
        </w:tc>
        <w:tc>
          <w:tcPr>
            <w:tcW w:w="2328"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359" w:type="dxa"/>
            <w:gridSpan w:val="2"/>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17381289489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周尚熬</w:t>
            </w:r>
          </w:p>
        </w:tc>
        <w:tc>
          <w:tcPr>
            <w:tcW w:w="2328"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359" w:type="dxa"/>
            <w:gridSpan w:val="2"/>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17381288489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邢红成</w:t>
            </w:r>
          </w:p>
        </w:tc>
        <w:tc>
          <w:tcPr>
            <w:tcW w:w="2328"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流马管理站站长</w:t>
            </w:r>
          </w:p>
        </w:tc>
        <w:tc>
          <w:tcPr>
            <w:tcW w:w="2359" w:type="dxa"/>
            <w:gridSpan w:val="2"/>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15181768670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6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何双喜</w:t>
            </w:r>
          </w:p>
        </w:tc>
        <w:tc>
          <w:tcPr>
            <w:tcW w:w="2328"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抢险救援组成员</w:t>
            </w:r>
          </w:p>
        </w:tc>
        <w:tc>
          <w:tcPr>
            <w:tcW w:w="2157" w:type="dxa"/>
            <w:gridSpan w:val="2"/>
            <w:tcBorders>
              <w:top w:val="single" w:color="auto" w:sz="6" w:space="0"/>
              <w:left w:val="single" w:color="auto" w:sz="6" w:space="0"/>
              <w:bottom w:val="single" w:color="auto" w:sz="6" w:space="0"/>
              <w:right w:val="single" w:color="auto" w:sz="4"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安检员 维修工</w:t>
            </w:r>
          </w:p>
        </w:tc>
        <w:tc>
          <w:tcPr>
            <w:tcW w:w="2359" w:type="dxa"/>
            <w:gridSpan w:val="2"/>
            <w:tcBorders>
              <w:top w:val="single" w:color="auto" w:sz="6" w:space="0"/>
              <w:left w:val="single" w:color="auto" w:sz="4" w:space="0"/>
              <w:bottom w:val="single" w:color="auto" w:sz="6" w:space="0"/>
              <w:right w:val="single" w:color="auto" w:sz="6" w:space="0"/>
            </w:tcBorders>
            <w:noWrap w:val="0"/>
            <w:vAlign w:val="center"/>
          </w:tcPr>
          <w:p>
            <w:pPr>
              <w:spacing w:line="300" w:lineRule="exact"/>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5650188 </w:t>
            </w:r>
          </w:p>
        </w:tc>
      </w:tr>
    </w:tbl>
    <w:p>
      <w:pPr>
        <w:spacing w:line="360" w:lineRule="auto"/>
        <w:ind w:firstLine="560" w:firstLineChars="200"/>
        <w:rPr>
          <w:rFonts w:hint="default" w:ascii="宋体" w:hAnsi="宋体" w:cs="宋体"/>
          <w:bCs/>
          <w:sz w:val="28"/>
          <w:szCs w:val="28"/>
          <w:lang w:val="en-US" w:eastAsia="zh-CN"/>
        </w:rPr>
      </w:pPr>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宋体" w:hAnsi="宋体" w:eastAsia="宋体" w:cs="宋体"/>
          <w:lang w:val="en-US" w:eastAsia="zh-CN"/>
        </w:rPr>
      </w:pPr>
      <w:bookmarkStart w:id="1572" w:name="_Toc26065"/>
      <w:bookmarkStart w:id="1573" w:name="_Toc22063"/>
      <w:r>
        <w:rPr>
          <w:rFonts w:hint="eastAsia" w:ascii="宋体" w:hAnsi="宋体" w:eastAsia="宋体" w:cs="宋体"/>
          <w:lang w:val="en-US" w:eastAsia="zh-CN"/>
        </w:rPr>
        <w:t>4.2 应急管理机制</w:t>
      </w:r>
      <w:bookmarkEnd w:id="1572"/>
      <w:bookmarkEnd w:id="1573"/>
    </w:p>
    <w:p>
      <w:pPr>
        <w:spacing w:line="360" w:lineRule="auto"/>
        <w:rPr>
          <w:rFonts w:hint="eastAsia" w:ascii="宋体" w:hAnsi="宋体" w:cs="宋体"/>
          <w:sz w:val="28"/>
          <w:szCs w:val="28"/>
        </w:rPr>
      </w:pPr>
      <w:r>
        <w:rPr>
          <w:rFonts w:hint="eastAsia" w:ascii="宋体" w:hAnsi="宋体" w:cs="宋体"/>
          <w:bCs/>
          <w:sz w:val="28"/>
          <w:szCs w:val="28"/>
        </w:rPr>
        <w:t xml:space="preserve">    为及时有效应对与处置企业可能发生的各类生产安全事故，公司在建立健全了应急救援组织体系的基础上，组织对公司在生产经营中存在的各类主要危险有害因素进行了分析，并根据国</w:t>
      </w:r>
      <w:r>
        <w:rPr>
          <w:rFonts w:hint="eastAsia" w:ascii="宋体" w:hAnsi="宋体" w:cs="宋体"/>
          <w:bCs/>
          <w:sz w:val="28"/>
          <w:szCs w:val="28"/>
          <w:lang w:eastAsia="zh-CN"/>
        </w:rPr>
        <w:t>、</w:t>
      </w:r>
      <w:r>
        <w:rPr>
          <w:rFonts w:hint="eastAsia" w:ascii="宋体" w:hAnsi="宋体" w:cs="宋体"/>
          <w:bCs/>
          <w:sz w:val="28"/>
          <w:szCs w:val="28"/>
        </w:rPr>
        <w:t>省</w:t>
      </w:r>
      <w:r>
        <w:rPr>
          <w:rFonts w:hint="eastAsia" w:ascii="宋体" w:hAnsi="宋体" w:cs="宋体"/>
          <w:bCs/>
          <w:sz w:val="28"/>
          <w:szCs w:val="28"/>
          <w:lang w:eastAsia="zh-CN"/>
        </w:rPr>
        <w:t>、</w:t>
      </w:r>
      <w:r>
        <w:rPr>
          <w:rFonts w:hint="eastAsia" w:ascii="宋体" w:hAnsi="宋体" w:cs="宋体"/>
          <w:bCs/>
          <w:sz w:val="28"/>
          <w:szCs w:val="28"/>
        </w:rPr>
        <w:t>市</w:t>
      </w:r>
      <w:r>
        <w:rPr>
          <w:rFonts w:hint="eastAsia" w:ascii="宋体" w:hAnsi="宋体" w:cs="宋体"/>
          <w:bCs/>
          <w:sz w:val="28"/>
          <w:szCs w:val="28"/>
          <w:lang w:eastAsia="zh-CN"/>
        </w:rPr>
        <w:t>县</w:t>
      </w:r>
      <w:r>
        <w:rPr>
          <w:rFonts w:hint="eastAsia" w:ascii="宋体" w:hAnsi="宋体" w:cs="宋体"/>
          <w:bCs/>
          <w:sz w:val="28"/>
          <w:szCs w:val="28"/>
        </w:rPr>
        <w:t>的规定，组织对公司存在的危险源进行了辨识，专门编制了安全生产事故应急救援预案。预案规范了</w:t>
      </w:r>
      <w:r>
        <w:rPr>
          <w:rFonts w:hint="eastAsia" w:ascii="宋体" w:hAnsi="宋体" w:cs="宋体"/>
          <w:sz w:val="28"/>
          <w:szCs w:val="28"/>
        </w:rPr>
        <w:t>应急管理和应急响应程序，明确了应急职责，建立健全应急救援机制，以及时、科学、有效地指挥、协调应急救援工作，在企业应急救援指挥领导组的统一领导和指挥下，采取积极有效的措施，预防、控制生产安全事故，最大程度地防止事故扩大，减少和降低事故灾难造成的人员伤亡和财产损失，使企业尽快恢复正常生产、生活秩序，维护企业的良好形象，促进企业高效、均衡、稳定、有序的发展。</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1）由公司</w:t>
      </w:r>
      <w:r>
        <w:rPr>
          <w:rFonts w:hint="eastAsia" w:ascii="宋体" w:hAnsi="宋体" w:cs="宋体"/>
          <w:sz w:val="28"/>
          <w:szCs w:val="28"/>
          <w:lang w:val="en-US" w:eastAsia="zh-CN"/>
        </w:rPr>
        <w:t>董事长</w:t>
      </w:r>
      <w:r>
        <w:rPr>
          <w:rFonts w:hint="eastAsia" w:ascii="宋体" w:hAnsi="宋体" w:cs="宋体"/>
          <w:sz w:val="28"/>
          <w:szCs w:val="28"/>
        </w:rPr>
        <w:t>负责牵头，在危害辨识、风险评价的基础上，制定了安全生产事故应急预案。</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2）公司应急救援指挥部成员及各</w:t>
      </w:r>
      <w:r>
        <w:rPr>
          <w:rFonts w:hint="eastAsia" w:ascii="宋体" w:hAnsi="宋体" w:cs="宋体"/>
          <w:sz w:val="28"/>
          <w:szCs w:val="28"/>
          <w:lang w:eastAsia="zh-CN"/>
        </w:rPr>
        <w:t>管理站</w:t>
      </w:r>
      <w:r>
        <w:rPr>
          <w:rFonts w:hint="eastAsia" w:ascii="宋体" w:hAnsi="宋体" w:cs="宋体"/>
          <w:sz w:val="28"/>
          <w:szCs w:val="28"/>
        </w:rPr>
        <w:t>都认真贯彻学习安全生产事故应急预案，每年必须组织进行一次综合应急演练，每半年必须组织进行一次专项应急演练，演练可采用现场演练的方法，也可采用桌面演练或功能演练的方法，但必须保证演练质量，让所有员工知道在紧急情况下应当采取的应急措施。</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3）公司所有重要作业场所和必要地点安装的电话要保证畅通无阻。任何人只要发现危险的异常情况（事故、事件或灾情），都有责任有义务立即向领导报告。</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4）值班人员在接到事故报告后，要立即向值班领导和</w:t>
      </w:r>
      <w:r>
        <w:rPr>
          <w:rFonts w:hint="eastAsia" w:ascii="宋体" w:hAnsi="宋体" w:cs="宋体"/>
          <w:sz w:val="28"/>
          <w:szCs w:val="28"/>
          <w:lang w:eastAsia="zh-CN"/>
        </w:rPr>
        <w:t>董事长</w:t>
      </w:r>
      <w:r>
        <w:rPr>
          <w:rFonts w:hint="eastAsia" w:ascii="宋体" w:hAnsi="宋体" w:cs="宋体"/>
          <w:sz w:val="28"/>
          <w:szCs w:val="28"/>
        </w:rPr>
        <w:t>报告，</w:t>
      </w:r>
      <w:r>
        <w:rPr>
          <w:rFonts w:hint="eastAsia" w:ascii="宋体" w:hAnsi="宋体" w:cs="宋体"/>
          <w:sz w:val="28"/>
          <w:szCs w:val="28"/>
          <w:lang w:eastAsia="zh-CN"/>
        </w:rPr>
        <w:t>董事长</w:t>
      </w:r>
      <w:r>
        <w:rPr>
          <w:rFonts w:hint="eastAsia" w:ascii="宋体" w:hAnsi="宋体" w:cs="宋体"/>
          <w:sz w:val="28"/>
          <w:szCs w:val="28"/>
        </w:rPr>
        <w:t>接到报告后，应迅速进行分析判断，若事故较大立即启动事故应急救援预案，同时向</w:t>
      </w:r>
      <w:r>
        <w:rPr>
          <w:rFonts w:hint="eastAsia" w:ascii="宋体" w:hAnsi="宋体" w:cs="宋体"/>
          <w:sz w:val="28"/>
          <w:szCs w:val="28"/>
          <w:lang w:eastAsia="zh-CN"/>
        </w:rPr>
        <w:t>南部县</w:t>
      </w:r>
      <w:r>
        <w:rPr>
          <w:rFonts w:hint="eastAsia" w:ascii="宋体" w:hAnsi="宋体" w:cs="宋体"/>
          <w:sz w:val="28"/>
          <w:szCs w:val="28"/>
          <w:lang w:val="en-US" w:eastAsia="zh-CN"/>
        </w:rPr>
        <w:t>应急管理</w:t>
      </w:r>
      <w:r>
        <w:rPr>
          <w:rFonts w:hint="eastAsia" w:ascii="宋体" w:hAnsi="宋体" w:cs="宋体"/>
          <w:sz w:val="28"/>
          <w:szCs w:val="28"/>
        </w:rPr>
        <w:t>局</w:t>
      </w:r>
      <w:r>
        <w:rPr>
          <w:rFonts w:hint="eastAsia" w:ascii="宋体" w:hAnsi="宋体" w:cs="宋体"/>
          <w:sz w:val="28"/>
          <w:szCs w:val="28"/>
          <w:lang w:eastAsia="zh-CN"/>
        </w:rPr>
        <w:t>、住房和城乡建设局</w:t>
      </w:r>
      <w:r>
        <w:rPr>
          <w:rFonts w:hint="eastAsia" w:ascii="宋体" w:hAnsi="宋体" w:cs="宋体"/>
          <w:sz w:val="28"/>
          <w:szCs w:val="28"/>
        </w:rPr>
        <w:t>报告。</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5）启动事故预案后，</w:t>
      </w:r>
      <w:r>
        <w:rPr>
          <w:rFonts w:hint="eastAsia" w:ascii="宋体" w:hAnsi="宋体" w:cs="宋体"/>
          <w:sz w:val="28"/>
          <w:szCs w:val="28"/>
          <w:lang w:eastAsia="zh-CN"/>
        </w:rPr>
        <w:t>董事长</w:t>
      </w:r>
      <w:r>
        <w:rPr>
          <w:rFonts w:hint="eastAsia" w:ascii="宋体" w:hAnsi="宋体" w:cs="宋体"/>
          <w:sz w:val="28"/>
          <w:szCs w:val="28"/>
        </w:rPr>
        <w:t>要立即召集有关人员，迅速组成现场抢救指挥部，对事故情况进行认真的分析研究，制定抢救方案和安全措施。</w:t>
      </w:r>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宋体" w:hAnsi="宋体" w:eastAsia="宋体" w:cs="宋体"/>
          <w:lang w:val="en-US" w:eastAsia="zh-CN"/>
        </w:rPr>
      </w:pPr>
      <w:bookmarkStart w:id="1574" w:name="_Toc1935"/>
      <w:bookmarkStart w:id="1575" w:name="_Toc26705"/>
      <w:r>
        <w:rPr>
          <w:rFonts w:hint="eastAsia" w:ascii="宋体" w:hAnsi="宋体" w:eastAsia="宋体" w:cs="宋体"/>
          <w:lang w:val="en-US" w:eastAsia="zh-CN"/>
        </w:rPr>
        <w:t>4.3 应急救援物资与经费保障</w:t>
      </w:r>
      <w:bookmarkEnd w:id="1574"/>
      <w:bookmarkEnd w:id="1575"/>
    </w:p>
    <w:p>
      <w:pPr>
        <w:spacing w:line="360" w:lineRule="auto"/>
        <w:ind w:firstLine="560" w:firstLineChars="200"/>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应急物资与装备</w:t>
      </w:r>
    </w:p>
    <w:p>
      <w:pPr>
        <w:bidi w:val="0"/>
        <w:jc w:val="center"/>
        <w:rPr>
          <w:rFonts w:hint="eastAsia"/>
        </w:rPr>
      </w:pPr>
      <w:r>
        <w:rPr>
          <w:rFonts w:hint="eastAsia"/>
        </w:rPr>
        <w:t>企业配置了应急救灾装备与物资，由</w:t>
      </w:r>
      <w:r>
        <w:rPr>
          <w:rFonts w:hint="eastAsia"/>
          <w:lang w:val="en-US" w:eastAsia="zh-CN"/>
        </w:rPr>
        <w:t>材料</w:t>
      </w:r>
      <w:r>
        <w:rPr>
          <w:rFonts w:hint="eastAsia"/>
        </w:rPr>
        <w:t>科负责购置与管理。</w:t>
      </w:r>
    </w:p>
    <w:p>
      <w:pPr>
        <w:bidi w:val="0"/>
        <w:jc w:val="center"/>
        <w:rPr>
          <w:rFonts w:hint="eastAsia"/>
          <w:b/>
          <w:bCs/>
          <w:sz w:val="32"/>
          <w:szCs w:val="32"/>
        </w:rPr>
      </w:pPr>
      <w:r>
        <w:rPr>
          <w:rFonts w:hint="eastAsia"/>
          <w:b/>
          <w:bCs/>
          <w:sz w:val="32"/>
          <w:szCs w:val="32"/>
        </w:rPr>
        <w:t>应急救灾装备与物资备用一览表</w:t>
      </w:r>
    </w:p>
    <w:tbl>
      <w:tblPr>
        <w:tblStyle w:val="14"/>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3231"/>
        <w:gridCol w:w="1252"/>
        <w:gridCol w:w="2436"/>
        <w:gridCol w:w="1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720" w:type="dxa"/>
            <w:noWrap w:val="0"/>
            <w:vAlign w:val="center"/>
          </w:tcPr>
          <w:p>
            <w:pPr>
              <w:spacing w:line="300" w:lineRule="exact"/>
              <w:jc w:val="center"/>
              <w:rPr>
                <w:b/>
                <w:bCs/>
                <w:szCs w:val="21"/>
              </w:rPr>
            </w:pPr>
            <w:r>
              <w:rPr>
                <w:b/>
                <w:bCs/>
                <w:szCs w:val="21"/>
              </w:rPr>
              <w:t>序号</w:t>
            </w:r>
          </w:p>
        </w:tc>
        <w:tc>
          <w:tcPr>
            <w:tcW w:w="3231" w:type="dxa"/>
            <w:noWrap w:val="0"/>
            <w:vAlign w:val="center"/>
          </w:tcPr>
          <w:p>
            <w:pPr>
              <w:spacing w:line="300" w:lineRule="exact"/>
              <w:jc w:val="center"/>
              <w:rPr>
                <w:b/>
                <w:bCs/>
                <w:szCs w:val="21"/>
              </w:rPr>
            </w:pPr>
            <w:r>
              <w:rPr>
                <w:b/>
                <w:bCs/>
                <w:szCs w:val="21"/>
              </w:rPr>
              <w:t>应急器材名称</w:t>
            </w:r>
          </w:p>
        </w:tc>
        <w:tc>
          <w:tcPr>
            <w:tcW w:w="1252" w:type="dxa"/>
            <w:noWrap w:val="0"/>
            <w:vAlign w:val="center"/>
          </w:tcPr>
          <w:p>
            <w:pPr>
              <w:spacing w:line="300" w:lineRule="exact"/>
              <w:jc w:val="center"/>
              <w:rPr>
                <w:b/>
                <w:bCs/>
                <w:szCs w:val="21"/>
              </w:rPr>
            </w:pPr>
            <w:r>
              <w:rPr>
                <w:b/>
                <w:bCs/>
                <w:szCs w:val="21"/>
              </w:rPr>
              <w:t>数量</w:t>
            </w:r>
          </w:p>
        </w:tc>
        <w:tc>
          <w:tcPr>
            <w:tcW w:w="2436" w:type="dxa"/>
            <w:noWrap w:val="0"/>
            <w:vAlign w:val="center"/>
          </w:tcPr>
          <w:p>
            <w:pPr>
              <w:spacing w:line="300" w:lineRule="exact"/>
              <w:jc w:val="center"/>
              <w:rPr>
                <w:b/>
                <w:bCs/>
                <w:szCs w:val="21"/>
              </w:rPr>
            </w:pPr>
            <w:r>
              <w:rPr>
                <w:b/>
                <w:bCs/>
                <w:szCs w:val="21"/>
              </w:rPr>
              <w:t>设置位置</w:t>
            </w:r>
          </w:p>
        </w:tc>
        <w:tc>
          <w:tcPr>
            <w:tcW w:w="1195" w:type="dxa"/>
            <w:noWrap w:val="0"/>
            <w:vAlign w:val="center"/>
          </w:tcPr>
          <w:p>
            <w:pPr>
              <w:spacing w:line="300" w:lineRule="exact"/>
              <w:jc w:val="center"/>
              <w:rPr>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720" w:type="dxa"/>
            <w:noWrap w:val="0"/>
            <w:vAlign w:val="center"/>
          </w:tcPr>
          <w:p>
            <w:pPr>
              <w:spacing w:line="300" w:lineRule="exact"/>
              <w:jc w:val="center"/>
              <w:rPr>
                <w:szCs w:val="21"/>
              </w:rPr>
            </w:pPr>
            <w:r>
              <w:rPr>
                <w:szCs w:val="21"/>
              </w:rPr>
              <w:t>1</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室外消防栓</w:t>
            </w:r>
          </w:p>
        </w:tc>
        <w:tc>
          <w:tcPr>
            <w:tcW w:w="1252" w:type="dxa"/>
            <w:noWrap w:val="0"/>
            <w:vAlign w:val="center"/>
          </w:tcPr>
          <w:p>
            <w:pPr>
              <w:spacing w:line="300" w:lineRule="exact"/>
              <w:jc w:val="center"/>
              <w:rPr>
                <w:rFonts w:hint="eastAsia" w:eastAsia="宋体"/>
                <w:szCs w:val="21"/>
                <w:lang w:val="en-US" w:eastAsia="zh-CN"/>
              </w:rPr>
            </w:pPr>
            <w:r>
              <w:rPr>
                <w:rFonts w:hint="eastAsia"/>
                <w:szCs w:val="21"/>
                <w:lang w:val="en-US" w:eastAsia="zh-CN"/>
              </w:rPr>
              <w:t>若干</w:t>
            </w:r>
          </w:p>
        </w:tc>
        <w:tc>
          <w:tcPr>
            <w:tcW w:w="2436" w:type="dxa"/>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管道沿线</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20" w:type="dxa"/>
            <w:noWrap w:val="0"/>
            <w:vAlign w:val="center"/>
          </w:tcPr>
          <w:p>
            <w:pPr>
              <w:spacing w:line="300" w:lineRule="exact"/>
              <w:jc w:val="center"/>
              <w:rPr>
                <w:szCs w:val="21"/>
              </w:rPr>
            </w:pPr>
            <w:r>
              <w:rPr>
                <w:szCs w:val="21"/>
              </w:rPr>
              <w:t>2</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干粉灭火器</w:t>
            </w:r>
          </w:p>
        </w:tc>
        <w:tc>
          <w:tcPr>
            <w:tcW w:w="1252" w:type="dxa"/>
            <w:noWrap w:val="0"/>
            <w:vAlign w:val="center"/>
          </w:tcPr>
          <w:p>
            <w:pPr>
              <w:pStyle w:val="18"/>
              <w:widowControl/>
              <w:autoSpaceDE w:val="0"/>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30</w:t>
            </w:r>
            <w:r>
              <w:rPr>
                <w:rFonts w:hint="eastAsia" w:ascii="Times New Roman" w:hAnsi="Times New Roman" w:eastAsia="宋体" w:cs="Times New Roman"/>
                <w:kern w:val="2"/>
                <w:sz w:val="21"/>
                <w:szCs w:val="21"/>
                <w:lang w:val="en-US" w:eastAsia="zh-CN" w:bidi="ar-SA"/>
              </w:rPr>
              <w:t>支</w:t>
            </w:r>
          </w:p>
        </w:tc>
        <w:tc>
          <w:tcPr>
            <w:tcW w:w="2436" w:type="dxa"/>
            <w:noWrap w:val="0"/>
            <w:vAlign w:val="center"/>
          </w:tcPr>
          <w:p>
            <w:pPr>
              <w:pStyle w:val="18"/>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抢险救援组</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720" w:type="dxa"/>
            <w:noWrap w:val="0"/>
            <w:vAlign w:val="center"/>
          </w:tcPr>
          <w:p>
            <w:pPr>
              <w:spacing w:line="300" w:lineRule="exact"/>
              <w:jc w:val="center"/>
              <w:rPr>
                <w:szCs w:val="21"/>
              </w:rPr>
            </w:pPr>
            <w:r>
              <w:rPr>
                <w:szCs w:val="21"/>
              </w:rPr>
              <w:t>3</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防静电防护服</w:t>
            </w:r>
          </w:p>
        </w:tc>
        <w:tc>
          <w:tcPr>
            <w:tcW w:w="1252" w:type="dxa"/>
            <w:noWrap w:val="0"/>
            <w:vAlign w:val="center"/>
          </w:tcPr>
          <w:p>
            <w:pPr>
              <w:pStyle w:val="18"/>
              <w:widowControl/>
              <w:autoSpaceDE w:val="0"/>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40</w:t>
            </w:r>
            <w:r>
              <w:rPr>
                <w:rFonts w:hint="eastAsia" w:ascii="Times New Roman" w:hAnsi="Times New Roman" w:eastAsia="宋体" w:cs="Times New Roman"/>
                <w:kern w:val="2"/>
                <w:sz w:val="21"/>
                <w:szCs w:val="21"/>
                <w:lang w:val="en-US" w:eastAsia="zh-CN" w:bidi="ar-SA"/>
              </w:rPr>
              <w:t>套</w:t>
            </w:r>
          </w:p>
        </w:tc>
        <w:tc>
          <w:tcPr>
            <w:tcW w:w="2436" w:type="dxa"/>
            <w:noWrap w:val="0"/>
            <w:vAlign w:val="center"/>
          </w:tcPr>
          <w:p>
            <w:pPr>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抢险救援组</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720" w:type="dxa"/>
            <w:noWrap w:val="0"/>
            <w:vAlign w:val="center"/>
          </w:tcPr>
          <w:p>
            <w:pPr>
              <w:spacing w:line="300" w:lineRule="exact"/>
              <w:jc w:val="center"/>
              <w:rPr>
                <w:szCs w:val="21"/>
              </w:rPr>
            </w:pPr>
            <w:r>
              <w:rPr>
                <w:szCs w:val="21"/>
              </w:rPr>
              <w:t>4</w:t>
            </w:r>
          </w:p>
        </w:tc>
        <w:tc>
          <w:tcPr>
            <w:tcW w:w="3231" w:type="dxa"/>
            <w:noWrap w:val="0"/>
            <w:vAlign w:val="center"/>
          </w:tcPr>
          <w:p>
            <w:pPr>
              <w:spacing w:line="30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防毒面具</w:t>
            </w:r>
          </w:p>
        </w:tc>
        <w:tc>
          <w:tcPr>
            <w:tcW w:w="1252" w:type="dxa"/>
            <w:noWrap w:val="0"/>
            <w:vAlign w:val="center"/>
          </w:tcPr>
          <w:p>
            <w:pPr>
              <w:pStyle w:val="18"/>
              <w:widowControl/>
              <w:autoSpaceDE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2个</w:t>
            </w:r>
          </w:p>
        </w:tc>
        <w:tc>
          <w:tcPr>
            <w:tcW w:w="2436" w:type="dxa"/>
            <w:noWrap w:val="0"/>
            <w:vAlign w:val="center"/>
          </w:tcPr>
          <w:p>
            <w:pPr>
              <w:widowControl/>
              <w:autoSpaceDE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抢险救援组</w:t>
            </w:r>
          </w:p>
        </w:tc>
        <w:tc>
          <w:tcPr>
            <w:tcW w:w="1195" w:type="dxa"/>
            <w:noWrap w:val="0"/>
            <w:vAlign w:val="center"/>
          </w:tcPr>
          <w:p>
            <w:pPr>
              <w:spacing w:line="300" w:lineRule="exact"/>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20" w:type="dxa"/>
            <w:noWrap w:val="0"/>
            <w:vAlign w:val="center"/>
          </w:tcPr>
          <w:p>
            <w:pPr>
              <w:spacing w:line="300" w:lineRule="exact"/>
              <w:jc w:val="center"/>
              <w:rPr>
                <w:szCs w:val="21"/>
              </w:rPr>
            </w:pPr>
            <w:r>
              <w:rPr>
                <w:szCs w:val="21"/>
              </w:rPr>
              <w:t>5</w:t>
            </w:r>
          </w:p>
        </w:tc>
        <w:tc>
          <w:tcPr>
            <w:tcW w:w="3231" w:type="dxa"/>
            <w:noWrap w:val="0"/>
            <w:vAlign w:val="center"/>
          </w:tcPr>
          <w:p>
            <w:pPr>
              <w:spacing w:line="30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对讲机</w:t>
            </w:r>
          </w:p>
        </w:tc>
        <w:tc>
          <w:tcPr>
            <w:tcW w:w="1252" w:type="dxa"/>
            <w:noWrap w:val="0"/>
            <w:vAlign w:val="center"/>
          </w:tcPr>
          <w:p>
            <w:pPr>
              <w:pStyle w:val="18"/>
              <w:widowControl/>
              <w:autoSpaceDE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1对</w:t>
            </w:r>
          </w:p>
        </w:tc>
        <w:tc>
          <w:tcPr>
            <w:tcW w:w="2436" w:type="dxa"/>
            <w:noWrap w:val="0"/>
            <w:vAlign w:val="center"/>
          </w:tcPr>
          <w:p>
            <w:pPr>
              <w:widowControl/>
              <w:autoSpaceDE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抢险救援组</w:t>
            </w:r>
          </w:p>
        </w:tc>
        <w:tc>
          <w:tcPr>
            <w:tcW w:w="1195" w:type="dxa"/>
            <w:noWrap w:val="0"/>
            <w:vAlign w:val="center"/>
          </w:tcPr>
          <w:p>
            <w:pPr>
              <w:spacing w:line="300" w:lineRule="exact"/>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720" w:type="dxa"/>
            <w:noWrap w:val="0"/>
            <w:vAlign w:val="center"/>
          </w:tcPr>
          <w:p>
            <w:pPr>
              <w:spacing w:line="300" w:lineRule="exact"/>
              <w:jc w:val="center"/>
              <w:rPr>
                <w:szCs w:val="21"/>
              </w:rPr>
            </w:pPr>
            <w:r>
              <w:rPr>
                <w:szCs w:val="21"/>
              </w:rPr>
              <w:t>6</w:t>
            </w:r>
          </w:p>
        </w:tc>
        <w:tc>
          <w:tcPr>
            <w:tcW w:w="3231" w:type="dxa"/>
            <w:noWrap w:val="0"/>
            <w:vAlign w:val="center"/>
          </w:tcPr>
          <w:p>
            <w:pPr>
              <w:spacing w:line="30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防爆手电筒</w:t>
            </w:r>
          </w:p>
        </w:tc>
        <w:tc>
          <w:tcPr>
            <w:tcW w:w="1252" w:type="dxa"/>
            <w:noWrap w:val="0"/>
            <w:vAlign w:val="center"/>
          </w:tcPr>
          <w:p>
            <w:pPr>
              <w:pStyle w:val="18"/>
              <w:widowControl/>
              <w:autoSpaceDE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1支</w:t>
            </w:r>
          </w:p>
        </w:tc>
        <w:tc>
          <w:tcPr>
            <w:tcW w:w="2436" w:type="dxa"/>
            <w:noWrap w:val="0"/>
            <w:vAlign w:val="center"/>
          </w:tcPr>
          <w:p>
            <w:pPr>
              <w:widowControl/>
              <w:autoSpaceDE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抢险救援组</w:t>
            </w:r>
          </w:p>
        </w:tc>
        <w:tc>
          <w:tcPr>
            <w:tcW w:w="1195" w:type="dxa"/>
            <w:noWrap w:val="0"/>
            <w:vAlign w:val="center"/>
          </w:tcPr>
          <w:p>
            <w:pPr>
              <w:spacing w:line="300" w:lineRule="exact"/>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720" w:type="dxa"/>
            <w:noWrap w:val="0"/>
            <w:vAlign w:val="center"/>
          </w:tcPr>
          <w:p>
            <w:pPr>
              <w:spacing w:line="300" w:lineRule="exact"/>
              <w:jc w:val="center"/>
              <w:rPr>
                <w:szCs w:val="21"/>
              </w:rPr>
            </w:pPr>
            <w:r>
              <w:rPr>
                <w:szCs w:val="21"/>
              </w:rPr>
              <w:t>7</w:t>
            </w:r>
          </w:p>
        </w:tc>
        <w:tc>
          <w:tcPr>
            <w:tcW w:w="3231" w:type="dxa"/>
            <w:noWrap w:val="0"/>
            <w:vAlign w:val="center"/>
          </w:tcPr>
          <w:p>
            <w:pPr>
              <w:spacing w:line="30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防爆工具</w:t>
            </w:r>
          </w:p>
        </w:tc>
        <w:tc>
          <w:tcPr>
            <w:tcW w:w="1252" w:type="dxa"/>
            <w:noWrap w:val="0"/>
            <w:vAlign w:val="center"/>
          </w:tcPr>
          <w:p>
            <w:pPr>
              <w:pStyle w:val="18"/>
              <w:widowControl/>
              <w:autoSpaceDE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1套</w:t>
            </w:r>
          </w:p>
        </w:tc>
        <w:tc>
          <w:tcPr>
            <w:tcW w:w="2436" w:type="dxa"/>
            <w:noWrap w:val="0"/>
            <w:vAlign w:val="center"/>
          </w:tcPr>
          <w:p>
            <w:pPr>
              <w:widowControl/>
              <w:autoSpaceDE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抢险救援组</w:t>
            </w:r>
          </w:p>
        </w:tc>
        <w:tc>
          <w:tcPr>
            <w:tcW w:w="1195" w:type="dxa"/>
            <w:noWrap w:val="0"/>
            <w:vAlign w:val="center"/>
          </w:tcPr>
          <w:p>
            <w:pPr>
              <w:spacing w:line="300" w:lineRule="exact"/>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720" w:type="dxa"/>
            <w:noWrap w:val="0"/>
            <w:vAlign w:val="center"/>
          </w:tcPr>
          <w:p>
            <w:pPr>
              <w:spacing w:line="300" w:lineRule="exact"/>
              <w:jc w:val="center"/>
              <w:rPr>
                <w:szCs w:val="21"/>
              </w:rPr>
            </w:pPr>
            <w:r>
              <w:rPr>
                <w:szCs w:val="21"/>
              </w:rPr>
              <w:t>8</w:t>
            </w:r>
          </w:p>
        </w:tc>
        <w:tc>
          <w:tcPr>
            <w:tcW w:w="3231" w:type="dxa"/>
            <w:noWrap w:val="0"/>
            <w:vAlign w:val="center"/>
          </w:tcPr>
          <w:p>
            <w:pPr>
              <w:spacing w:line="30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抢修器材</w:t>
            </w:r>
          </w:p>
        </w:tc>
        <w:tc>
          <w:tcPr>
            <w:tcW w:w="1252" w:type="dxa"/>
            <w:noWrap w:val="0"/>
            <w:vAlign w:val="center"/>
          </w:tcPr>
          <w:p>
            <w:pPr>
              <w:pStyle w:val="18"/>
              <w:widowControl/>
              <w:autoSpaceDE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1套</w:t>
            </w:r>
          </w:p>
        </w:tc>
        <w:tc>
          <w:tcPr>
            <w:tcW w:w="2436" w:type="dxa"/>
            <w:noWrap w:val="0"/>
            <w:vAlign w:val="center"/>
          </w:tcPr>
          <w:p>
            <w:pPr>
              <w:widowControl/>
              <w:autoSpaceDE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抢险救援组</w:t>
            </w:r>
          </w:p>
        </w:tc>
        <w:tc>
          <w:tcPr>
            <w:tcW w:w="1195" w:type="dxa"/>
            <w:noWrap w:val="0"/>
            <w:vAlign w:val="center"/>
          </w:tcPr>
          <w:p>
            <w:pPr>
              <w:spacing w:line="300" w:lineRule="exact"/>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0" w:type="dxa"/>
            <w:noWrap w:val="0"/>
            <w:vAlign w:val="center"/>
          </w:tcPr>
          <w:p>
            <w:pPr>
              <w:spacing w:line="300" w:lineRule="exact"/>
              <w:jc w:val="center"/>
              <w:rPr>
                <w:szCs w:val="21"/>
              </w:rPr>
            </w:pPr>
            <w:r>
              <w:rPr>
                <w:szCs w:val="21"/>
              </w:rPr>
              <w:t>9</w:t>
            </w:r>
          </w:p>
        </w:tc>
        <w:tc>
          <w:tcPr>
            <w:tcW w:w="3231" w:type="dxa"/>
            <w:noWrap w:val="0"/>
            <w:vAlign w:val="center"/>
          </w:tcPr>
          <w:p>
            <w:pPr>
              <w:spacing w:line="30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应急药箱</w:t>
            </w:r>
          </w:p>
        </w:tc>
        <w:tc>
          <w:tcPr>
            <w:tcW w:w="1252" w:type="dxa"/>
            <w:noWrap w:val="0"/>
            <w:vAlign w:val="center"/>
          </w:tcPr>
          <w:p>
            <w:pPr>
              <w:pStyle w:val="18"/>
              <w:widowControl/>
              <w:autoSpaceDE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1个</w:t>
            </w:r>
          </w:p>
        </w:tc>
        <w:tc>
          <w:tcPr>
            <w:tcW w:w="2436" w:type="dxa"/>
            <w:noWrap w:val="0"/>
            <w:vAlign w:val="center"/>
          </w:tcPr>
          <w:p>
            <w:pPr>
              <w:widowControl/>
              <w:autoSpaceDE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抢险救援组</w:t>
            </w:r>
          </w:p>
        </w:tc>
        <w:tc>
          <w:tcPr>
            <w:tcW w:w="1195" w:type="dxa"/>
            <w:noWrap w:val="0"/>
            <w:vAlign w:val="center"/>
          </w:tcPr>
          <w:p>
            <w:pPr>
              <w:spacing w:line="300" w:lineRule="exact"/>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20" w:type="dxa"/>
            <w:noWrap w:val="0"/>
            <w:vAlign w:val="center"/>
          </w:tcPr>
          <w:p>
            <w:pPr>
              <w:spacing w:line="300" w:lineRule="exact"/>
              <w:jc w:val="center"/>
              <w:rPr>
                <w:szCs w:val="21"/>
              </w:rPr>
            </w:pPr>
            <w:r>
              <w:rPr>
                <w:szCs w:val="21"/>
              </w:rPr>
              <w:t>10</w:t>
            </w:r>
          </w:p>
        </w:tc>
        <w:tc>
          <w:tcPr>
            <w:tcW w:w="3231" w:type="dxa"/>
            <w:noWrap w:val="0"/>
            <w:vAlign w:val="center"/>
          </w:tcPr>
          <w:p>
            <w:pPr>
              <w:spacing w:line="30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抢险车辆</w:t>
            </w:r>
          </w:p>
        </w:tc>
        <w:tc>
          <w:tcPr>
            <w:tcW w:w="1252" w:type="dxa"/>
            <w:noWrap w:val="0"/>
            <w:vAlign w:val="center"/>
          </w:tcPr>
          <w:p>
            <w:pPr>
              <w:pStyle w:val="18"/>
              <w:widowControl/>
              <w:autoSpaceDE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w:t>
            </w:r>
            <w:r>
              <w:rPr>
                <w:rFonts w:hint="eastAsia" w:ascii="Times New Roman" w:hAnsi="Times New Roman" w:eastAsia="宋体" w:cs="Times New Roman"/>
                <w:color w:val="auto"/>
                <w:kern w:val="2"/>
                <w:sz w:val="21"/>
                <w:szCs w:val="21"/>
                <w:lang w:val="en-US" w:eastAsia="zh-CN" w:bidi="ar-SA"/>
              </w:rPr>
              <w:t>辆</w:t>
            </w:r>
          </w:p>
        </w:tc>
        <w:tc>
          <w:tcPr>
            <w:tcW w:w="2436" w:type="dxa"/>
            <w:noWrap w:val="0"/>
            <w:vAlign w:val="center"/>
          </w:tcPr>
          <w:p>
            <w:pPr>
              <w:widowControl/>
              <w:autoSpaceDE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抢险救援组</w:t>
            </w:r>
          </w:p>
        </w:tc>
        <w:tc>
          <w:tcPr>
            <w:tcW w:w="1195" w:type="dxa"/>
            <w:noWrap w:val="0"/>
            <w:vAlign w:val="center"/>
          </w:tcPr>
          <w:p>
            <w:pPr>
              <w:spacing w:line="300" w:lineRule="exact"/>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720" w:type="dxa"/>
            <w:noWrap w:val="0"/>
            <w:vAlign w:val="center"/>
          </w:tcPr>
          <w:p>
            <w:pPr>
              <w:spacing w:line="300" w:lineRule="exact"/>
              <w:jc w:val="center"/>
              <w:rPr>
                <w:szCs w:val="21"/>
              </w:rPr>
            </w:pPr>
            <w:r>
              <w:rPr>
                <w:szCs w:val="21"/>
              </w:rPr>
              <w:t>11</w:t>
            </w:r>
          </w:p>
        </w:tc>
        <w:tc>
          <w:tcPr>
            <w:tcW w:w="3231" w:type="dxa"/>
            <w:noWrap w:val="0"/>
            <w:vAlign w:val="center"/>
          </w:tcPr>
          <w:p>
            <w:pPr>
              <w:spacing w:line="30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可燃气体检测仪</w:t>
            </w:r>
          </w:p>
        </w:tc>
        <w:tc>
          <w:tcPr>
            <w:tcW w:w="1252" w:type="dxa"/>
            <w:noWrap w:val="0"/>
            <w:vAlign w:val="center"/>
          </w:tcPr>
          <w:p>
            <w:pPr>
              <w:pStyle w:val="18"/>
              <w:widowControl/>
              <w:autoSpaceDE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10</w:t>
            </w:r>
            <w:r>
              <w:rPr>
                <w:rFonts w:hint="eastAsia" w:ascii="Times New Roman" w:hAnsi="Times New Roman" w:eastAsia="宋体" w:cs="Times New Roman"/>
                <w:color w:val="auto"/>
                <w:kern w:val="2"/>
                <w:sz w:val="21"/>
                <w:szCs w:val="21"/>
                <w:lang w:val="en-US" w:eastAsia="zh-CN" w:bidi="ar-SA"/>
              </w:rPr>
              <w:t>台</w:t>
            </w:r>
          </w:p>
        </w:tc>
        <w:tc>
          <w:tcPr>
            <w:tcW w:w="2436" w:type="dxa"/>
            <w:noWrap w:val="0"/>
            <w:vAlign w:val="center"/>
          </w:tcPr>
          <w:p>
            <w:pPr>
              <w:widowControl/>
              <w:autoSpaceDE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抢险救援组</w:t>
            </w:r>
          </w:p>
        </w:tc>
        <w:tc>
          <w:tcPr>
            <w:tcW w:w="1195" w:type="dxa"/>
            <w:noWrap w:val="0"/>
            <w:vAlign w:val="center"/>
          </w:tcPr>
          <w:p>
            <w:pPr>
              <w:spacing w:line="300" w:lineRule="exact"/>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20" w:type="dxa"/>
            <w:noWrap w:val="0"/>
            <w:vAlign w:val="center"/>
          </w:tcPr>
          <w:p>
            <w:pPr>
              <w:spacing w:line="300" w:lineRule="exact"/>
              <w:jc w:val="center"/>
              <w:rPr>
                <w:szCs w:val="21"/>
              </w:rPr>
            </w:pPr>
            <w:r>
              <w:rPr>
                <w:szCs w:val="21"/>
              </w:rPr>
              <w:t>12</w:t>
            </w:r>
          </w:p>
        </w:tc>
        <w:tc>
          <w:tcPr>
            <w:tcW w:w="3231" w:type="dxa"/>
            <w:noWrap w:val="0"/>
            <w:vAlign w:val="center"/>
          </w:tcPr>
          <w:p>
            <w:pPr>
              <w:spacing w:line="300" w:lineRule="exact"/>
              <w:jc w:val="center"/>
              <w:rPr>
                <w:rFonts w:ascii="Times New Roman" w:hAnsi="Times New Roman" w:eastAsia="宋体" w:cs="Times New Roman"/>
                <w:szCs w:val="21"/>
              </w:rPr>
            </w:pPr>
            <w:r>
              <w:rPr>
                <w:szCs w:val="21"/>
              </w:rPr>
              <w:t>安全帽</w:t>
            </w:r>
          </w:p>
        </w:tc>
        <w:tc>
          <w:tcPr>
            <w:tcW w:w="1252" w:type="dxa"/>
            <w:noWrap w:val="0"/>
            <w:vAlign w:val="center"/>
          </w:tcPr>
          <w:p>
            <w:pPr>
              <w:pStyle w:val="18"/>
              <w:widowControl/>
              <w:autoSpaceDE w:val="0"/>
              <w:jc w:val="center"/>
              <w:rPr>
                <w:rFonts w:hint="default" w:ascii="Times New Roman" w:hAnsi="Times New Roman" w:eastAsia="宋体" w:cs="Times New Roman"/>
                <w:kern w:val="2"/>
                <w:sz w:val="21"/>
                <w:szCs w:val="21"/>
                <w:lang w:val="en-US" w:eastAsia="zh-CN" w:bidi="ar-SA"/>
              </w:rPr>
            </w:pPr>
            <w:r>
              <w:rPr>
                <w:rFonts w:hint="eastAsia"/>
                <w:szCs w:val="21"/>
              </w:rPr>
              <w:t>10</w:t>
            </w:r>
            <w:r>
              <w:rPr>
                <w:szCs w:val="21"/>
              </w:rPr>
              <w:t>个</w:t>
            </w:r>
          </w:p>
        </w:tc>
        <w:tc>
          <w:tcPr>
            <w:tcW w:w="2436" w:type="dxa"/>
            <w:noWrap w:val="0"/>
            <w:vAlign w:val="center"/>
          </w:tcPr>
          <w:p>
            <w:pPr>
              <w:spacing w:line="300" w:lineRule="exact"/>
              <w:jc w:val="center"/>
              <w:rPr>
                <w:rFonts w:hint="default" w:eastAsia="宋体"/>
                <w:szCs w:val="21"/>
                <w:lang w:val="en-US" w:eastAsia="zh-CN"/>
              </w:rPr>
            </w:pPr>
            <w:r>
              <w:rPr>
                <w:rFonts w:hint="eastAsia"/>
                <w:szCs w:val="21"/>
                <w:lang w:val="en-US" w:eastAsia="zh-CN"/>
              </w:rPr>
              <w:t>应急物资库</w:t>
            </w:r>
          </w:p>
        </w:tc>
        <w:tc>
          <w:tcPr>
            <w:tcW w:w="1195" w:type="dxa"/>
            <w:noWrap w:val="0"/>
            <w:vAlign w:val="center"/>
          </w:tcPr>
          <w:p>
            <w:pPr>
              <w:spacing w:line="300" w:lineRule="exact"/>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720" w:type="dxa"/>
            <w:noWrap w:val="0"/>
            <w:vAlign w:val="center"/>
          </w:tcPr>
          <w:p>
            <w:pPr>
              <w:spacing w:line="300" w:lineRule="exact"/>
              <w:jc w:val="center"/>
              <w:rPr>
                <w:szCs w:val="21"/>
              </w:rPr>
            </w:pPr>
            <w:r>
              <w:rPr>
                <w:szCs w:val="21"/>
              </w:rPr>
              <w:t>13</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警戒线</w:t>
            </w:r>
          </w:p>
        </w:tc>
        <w:tc>
          <w:tcPr>
            <w:tcW w:w="1252" w:type="dxa"/>
            <w:noWrap w:val="0"/>
            <w:vAlign w:val="center"/>
          </w:tcPr>
          <w:p>
            <w:pPr>
              <w:pStyle w:val="18"/>
              <w:widowControl/>
              <w:autoSpaceDE w:val="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若干</w:t>
            </w:r>
          </w:p>
        </w:tc>
        <w:tc>
          <w:tcPr>
            <w:tcW w:w="2436" w:type="dxa"/>
            <w:noWrap w:val="0"/>
            <w:vAlign w:val="center"/>
          </w:tcPr>
          <w:p>
            <w:pPr>
              <w:spacing w:line="300" w:lineRule="exact"/>
              <w:jc w:val="center"/>
              <w:rPr>
                <w:rFonts w:hint="eastAsia"/>
                <w:szCs w:val="21"/>
              </w:rPr>
            </w:pPr>
            <w:r>
              <w:rPr>
                <w:rFonts w:hint="eastAsia"/>
                <w:szCs w:val="21"/>
                <w:lang w:val="en-US" w:eastAsia="zh-CN"/>
              </w:rPr>
              <w:t>应急物资库</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0" w:type="dxa"/>
            <w:noWrap w:val="0"/>
            <w:vAlign w:val="center"/>
          </w:tcPr>
          <w:p>
            <w:pPr>
              <w:spacing w:line="300" w:lineRule="exact"/>
              <w:jc w:val="center"/>
              <w:rPr>
                <w:szCs w:val="21"/>
              </w:rPr>
            </w:pPr>
            <w:r>
              <w:rPr>
                <w:szCs w:val="21"/>
              </w:rPr>
              <w:t>14</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空气呼吸器</w:t>
            </w:r>
          </w:p>
        </w:tc>
        <w:tc>
          <w:tcPr>
            <w:tcW w:w="1252" w:type="dxa"/>
            <w:noWrap w:val="0"/>
            <w:vAlign w:val="center"/>
          </w:tcPr>
          <w:p>
            <w:pPr>
              <w:pStyle w:val="18"/>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2套</w:t>
            </w:r>
          </w:p>
        </w:tc>
        <w:tc>
          <w:tcPr>
            <w:tcW w:w="2436" w:type="dxa"/>
            <w:noWrap w:val="0"/>
            <w:vAlign w:val="center"/>
          </w:tcPr>
          <w:p>
            <w:pPr>
              <w:spacing w:line="300" w:lineRule="exact"/>
              <w:jc w:val="center"/>
              <w:rPr>
                <w:szCs w:val="21"/>
              </w:rPr>
            </w:pPr>
            <w:r>
              <w:rPr>
                <w:rFonts w:hint="eastAsia"/>
                <w:szCs w:val="21"/>
                <w:lang w:val="en-US" w:eastAsia="zh-CN"/>
              </w:rPr>
              <w:t>应急物资库</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20" w:type="dxa"/>
            <w:noWrap w:val="0"/>
            <w:vAlign w:val="center"/>
          </w:tcPr>
          <w:p>
            <w:pPr>
              <w:spacing w:line="300" w:lineRule="exact"/>
              <w:jc w:val="center"/>
              <w:rPr>
                <w:szCs w:val="21"/>
              </w:rPr>
            </w:pPr>
            <w:r>
              <w:rPr>
                <w:szCs w:val="21"/>
              </w:rPr>
              <w:t>15</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检漏仪</w:t>
            </w:r>
          </w:p>
        </w:tc>
        <w:tc>
          <w:tcPr>
            <w:tcW w:w="1252" w:type="dxa"/>
            <w:noWrap w:val="0"/>
            <w:vAlign w:val="center"/>
          </w:tcPr>
          <w:p>
            <w:pPr>
              <w:pStyle w:val="18"/>
              <w:widowControl/>
              <w:autoSpaceDE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2套</w:t>
            </w:r>
          </w:p>
        </w:tc>
        <w:tc>
          <w:tcPr>
            <w:tcW w:w="2436" w:type="dxa"/>
            <w:noWrap w:val="0"/>
            <w:vAlign w:val="center"/>
          </w:tcPr>
          <w:p>
            <w:pPr>
              <w:spacing w:line="300" w:lineRule="exact"/>
              <w:jc w:val="center"/>
              <w:rPr>
                <w:szCs w:val="21"/>
              </w:rPr>
            </w:pPr>
            <w:r>
              <w:rPr>
                <w:rFonts w:hint="eastAsia"/>
                <w:szCs w:val="21"/>
                <w:lang w:val="en-US" w:eastAsia="zh-CN"/>
              </w:rPr>
              <w:t>应急物资库</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20" w:type="dxa"/>
            <w:noWrap w:val="0"/>
            <w:vAlign w:val="center"/>
          </w:tcPr>
          <w:p>
            <w:pPr>
              <w:spacing w:line="300" w:lineRule="exact"/>
              <w:jc w:val="center"/>
              <w:rPr>
                <w:szCs w:val="21"/>
              </w:rPr>
            </w:pPr>
            <w:r>
              <w:rPr>
                <w:rFonts w:hint="eastAsia"/>
                <w:szCs w:val="21"/>
              </w:rPr>
              <w:t>16</w:t>
            </w:r>
          </w:p>
        </w:tc>
        <w:tc>
          <w:tcPr>
            <w:tcW w:w="3231" w:type="dxa"/>
            <w:noWrap w:val="0"/>
            <w:vAlign w:val="center"/>
          </w:tcPr>
          <w:p>
            <w:pPr>
              <w:spacing w:line="300" w:lineRule="exact"/>
              <w:jc w:val="center"/>
              <w:rPr>
                <w:rFonts w:ascii="Times New Roman" w:hAnsi="Times New Roman" w:eastAsia="宋体" w:cs="Times New Roman"/>
                <w:szCs w:val="21"/>
              </w:rPr>
            </w:pPr>
            <w:r>
              <w:rPr>
                <w:szCs w:val="21"/>
              </w:rPr>
              <w:t>安全带</w:t>
            </w:r>
          </w:p>
        </w:tc>
        <w:tc>
          <w:tcPr>
            <w:tcW w:w="1252" w:type="dxa"/>
            <w:noWrap w:val="0"/>
            <w:vAlign w:val="center"/>
          </w:tcPr>
          <w:p>
            <w:pPr>
              <w:pStyle w:val="18"/>
              <w:widowControl/>
              <w:autoSpaceDE w:val="0"/>
              <w:jc w:val="center"/>
              <w:rPr>
                <w:rFonts w:hint="eastAsia" w:ascii="Times New Roman" w:hAnsi="Times New Roman" w:eastAsia="宋体" w:cs="Times New Roman"/>
                <w:kern w:val="2"/>
                <w:sz w:val="21"/>
                <w:szCs w:val="21"/>
                <w:lang w:val="en-US" w:eastAsia="zh-CN" w:bidi="ar-SA"/>
              </w:rPr>
            </w:pPr>
            <w:r>
              <w:rPr>
                <w:szCs w:val="21"/>
              </w:rPr>
              <w:t>2条</w:t>
            </w:r>
          </w:p>
        </w:tc>
        <w:tc>
          <w:tcPr>
            <w:tcW w:w="2436" w:type="dxa"/>
            <w:noWrap w:val="0"/>
            <w:vAlign w:val="center"/>
          </w:tcPr>
          <w:p>
            <w:pPr>
              <w:spacing w:line="300" w:lineRule="exact"/>
              <w:jc w:val="center"/>
              <w:rPr>
                <w:szCs w:val="21"/>
              </w:rPr>
            </w:pPr>
            <w:r>
              <w:rPr>
                <w:rFonts w:hint="eastAsia"/>
                <w:szCs w:val="21"/>
                <w:lang w:val="en-US" w:eastAsia="zh-CN"/>
              </w:rPr>
              <w:t>应急物资库</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720" w:type="dxa"/>
            <w:noWrap w:val="0"/>
            <w:vAlign w:val="center"/>
          </w:tcPr>
          <w:p>
            <w:pPr>
              <w:spacing w:line="300" w:lineRule="exact"/>
              <w:jc w:val="center"/>
              <w:rPr>
                <w:szCs w:val="21"/>
              </w:rPr>
            </w:pPr>
            <w:r>
              <w:rPr>
                <w:rFonts w:hint="eastAsia"/>
                <w:szCs w:val="21"/>
              </w:rPr>
              <w:t>17</w:t>
            </w:r>
          </w:p>
        </w:tc>
        <w:tc>
          <w:tcPr>
            <w:tcW w:w="3231" w:type="dxa"/>
            <w:noWrap w:val="0"/>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石棉被</w:t>
            </w:r>
          </w:p>
        </w:tc>
        <w:tc>
          <w:tcPr>
            <w:tcW w:w="1252" w:type="dxa"/>
            <w:noWrap w:val="0"/>
            <w:vAlign w:val="center"/>
          </w:tcPr>
          <w:p>
            <w:pPr>
              <w:pStyle w:val="18"/>
              <w:widowControl/>
              <w:autoSpaceDE w:val="0"/>
              <w:jc w:val="center"/>
              <w:rPr>
                <w:szCs w:val="21"/>
              </w:rPr>
            </w:pPr>
            <w:r>
              <w:rPr>
                <w:rFonts w:hint="eastAsia" w:ascii="Times New Roman" w:hAnsi="Times New Roman" w:eastAsia="宋体" w:cs="Times New Roman"/>
                <w:kern w:val="2"/>
                <w:sz w:val="21"/>
                <w:szCs w:val="21"/>
                <w:lang w:val="en-US" w:eastAsia="zh-CN" w:bidi="ar-SA"/>
              </w:rPr>
              <w:t>2床</w:t>
            </w:r>
          </w:p>
        </w:tc>
        <w:tc>
          <w:tcPr>
            <w:tcW w:w="2436" w:type="dxa"/>
            <w:noWrap w:val="0"/>
            <w:vAlign w:val="center"/>
          </w:tcPr>
          <w:p>
            <w:pPr>
              <w:spacing w:line="300" w:lineRule="exact"/>
              <w:jc w:val="center"/>
              <w:rPr>
                <w:szCs w:val="21"/>
              </w:rPr>
            </w:pPr>
            <w:r>
              <w:rPr>
                <w:rFonts w:hint="eastAsia"/>
                <w:szCs w:val="21"/>
                <w:lang w:val="en-US" w:eastAsia="zh-CN"/>
              </w:rPr>
              <w:t>应急物资库</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720" w:type="dxa"/>
            <w:noWrap w:val="0"/>
            <w:vAlign w:val="center"/>
          </w:tcPr>
          <w:p>
            <w:pPr>
              <w:spacing w:line="300" w:lineRule="exact"/>
              <w:jc w:val="center"/>
              <w:rPr>
                <w:rFonts w:hint="eastAsia"/>
                <w:szCs w:val="21"/>
              </w:rPr>
            </w:pPr>
            <w:r>
              <w:rPr>
                <w:szCs w:val="21"/>
              </w:rPr>
              <w:t>1</w:t>
            </w:r>
            <w:r>
              <w:rPr>
                <w:rFonts w:hint="eastAsia"/>
                <w:szCs w:val="21"/>
              </w:rPr>
              <w:t>8</w:t>
            </w:r>
          </w:p>
        </w:tc>
        <w:tc>
          <w:tcPr>
            <w:tcW w:w="3231" w:type="dxa"/>
            <w:noWrap w:val="0"/>
            <w:vAlign w:val="center"/>
          </w:tcPr>
          <w:p>
            <w:pPr>
              <w:spacing w:line="300" w:lineRule="exact"/>
              <w:jc w:val="center"/>
              <w:rPr>
                <w:kern w:val="2"/>
                <w:sz w:val="21"/>
                <w:szCs w:val="21"/>
                <w:lang w:val="en-US" w:eastAsia="zh-CN" w:bidi="ar-SA"/>
              </w:rPr>
            </w:pPr>
            <w:r>
              <w:rPr>
                <w:szCs w:val="21"/>
              </w:rPr>
              <w:t>绝缘手套</w:t>
            </w:r>
          </w:p>
        </w:tc>
        <w:tc>
          <w:tcPr>
            <w:tcW w:w="1252" w:type="dxa"/>
            <w:noWrap w:val="0"/>
            <w:vAlign w:val="center"/>
          </w:tcPr>
          <w:p>
            <w:pPr>
              <w:spacing w:line="300" w:lineRule="exact"/>
              <w:jc w:val="center"/>
              <w:rPr>
                <w:kern w:val="2"/>
                <w:sz w:val="21"/>
                <w:szCs w:val="21"/>
                <w:lang w:val="en-US" w:eastAsia="zh-CN" w:bidi="ar-SA"/>
              </w:rPr>
            </w:pPr>
            <w:r>
              <w:rPr>
                <w:szCs w:val="21"/>
              </w:rPr>
              <w:t>2付</w:t>
            </w:r>
          </w:p>
        </w:tc>
        <w:tc>
          <w:tcPr>
            <w:tcW w:w="2436" w:type="dxa"/>
            <w:noWrap w:val="0"/>
            <w:vAlign w:val="center"/>
          </w:tcPr>
          <w:p>
            <w:pPr>
              <w:spacing w:line="300" w:lineRule="exact"/>
              <w:jc w:val="center"/>
              <w:rPr>
                <w:kern w:val="2"/>
                <w:sz w:val="21"/>
                <w:szCs w:val="21"/>
                <w:lang w:val="en-US" w:eastAsia="zh-CN" w:bidi="ar-SA"/>
              </w:rPr>
            </w:pPr>
            <w:r>
              <w:rPr>
                <w:rFonts w:hint="eastAsia"/>
                <w:szCs w:val="21"/>
                <w:lang w:val="en-US" w:eastAsia="zh-CN"/>
              </w:rPr>
              <w:t>应急物资库</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720" w:type="dxa"/>
            <w:noWrap w:val="0"/>
            <w:vAlign w:val="center"/>
          </w:tcPr>
          <w:p>
            <w:pPr>
              <w:spacing w:line="300" w:lineRule="exact"/>
              <w:jc w:val="center"/>
              <w:rPr>
                <w:rFonts w:hint="eastAsia"/>
                <w:szCs w:val="21"/>
              </w:rPr>
            </w:pPr>
            <w:r>
              <w:rPr>
                <w:szCs w:val="21"/>
              </w:rPr>
              <w:t>1</w:t>
            </w:r>
            <w:r>
              <w:rPr>
                <w:rFonts w:hint="eastAsia"/>
                <w:szCs w:val="21"/>
              </w:rPr>
              <w:t>9</w:t>
            </w:r>
          </w:p>
        </w:tc>
        <w:tc>
          <w:tcPr>
            <w:tcW w:w="3231" w:type="dxa"/>
            <w:noWrap w:val="0"/>
            <w:vAlign w:val="center"/>
          </w:tcPr>
          <w:p>
            <w:pPr>
              <w:spacing w:line="300" w:lineRule="exact"/>
              <w:jc w:val="center"/>
              <w:rPr>
                <w:kern w:val="2"/>
                <w:sz w:val="21"/>
                <w:szCs w:val="21"/>
                <w:lang w:val="en-US" w:eastAsia="zh-CN" w:bidi="ar-SA"/>
              </w:rPr>
            </w:pPr>
            <w:r>
              <w:rPr>
                <w:szCs w:val="21"/>
              </w:rPr>
              <w:t>急救箱</w:t>
            </w:r>
          </w:p>
        </w:tc>
        <w:tc>
          <w:tcPr>
            <w:tcW w:w="1252" w:type="dxa"/>
            <w:noWrap w:val="0"/>
            <w:vAlign w:val="center"/>
          </w:tcPr>
          <w:p>
            <w:pPr>
              <w:spacing w:line="300" w:lineRule="exact"/>
              <w:jc w:val="center"/>
              <w:rPr>
                <w:kern w:val="2"/>
                <w:sz w:val="21"/>
                <w:szCs w:val="21"/>
                <w:lang w:val="en-US" w:eastAsia="zh-CN" w:bidi="ar-SA"/>
              </w:rPr>
            </w:pPr>
            <w:r>
              <w:rPr>
                <w:szCs w:val="21"/>
              </w:rPr>
              <w:t>1个</w:t>
            </w:r>
          </w:p>
        </w:tc>
        <w:tc>
          <w:tcPr>
            <w:tcW w:w="2436" w:type="dxa"/>
            <w:noWrap w:val="0"/>
            <w:vAlign w:val="center"/>
          </w:tcPr>
          <w:p>
            <w:pPr>
              <w:spacing w:line="300" w:lineRule="exact"/>
              <w:jc w:val="center"/>
              <w:rPr>
                <w:rFonts w:hint="eastAsia"/>
                <w:kern w:val="2"/>
                <w:sz w:val="21"/>
                <w:szCs w:val="21"/>
                <w:lang w:val="en-US" w:eastAsia="zh-CN" w:bidi="ar-SA"/>
              </w:rPr>
            </w:pPr>
            <w:r>
              <w:rPr>
                <w:rFonts w:hint="eastAsia"/>
                <w:szCs w:val="21"/>
                <w:lang w:val="en-US" w:eastAsia="zh-CN"/>
              </w:rPr>
              <w:t>应急物资库</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720" w:type="dxa"/>
            <w:noWrap w:val="0"/>
            <w:vAlign w:val="center"/>
          </w:tcPr>
          <w:p>
            <w:pPr>
              <w:spacing w:line="300" w:lineRule="exact"/>
              <w:jc w:val="center"/>
              <w:rPr>
                <w:szCs w:val="21"/>
              </w:rPr>
            </w:pPr>
            <w:r>
              <w:rPr>
                <w:rFonts w:hint="eastAsia"/>
                <w:szCs w:val="21"/>
              </w:rPr>
              <w:t>20</w:t>
            </w:r>
          </w:p>
        </w:tc>
        <w:tc>
          <w:tcPr>
            <w:tcW w:w="3231" w:type="dxa"/>
            <w:noWrap w:val="0"/>
            <w:vAlign w:val="center"/>
          </w:tcPr>
          <w:p>
            <w:pPr>
              <w:spacing w:line="300" w:lineRule="exact"/>
              <w:jc w:val="center"/>
              <w:rPr>
                <w:kern w:val="2"/>
                <w:sz w:val="21"/>
                <w:szCs w:val="21"/>
                <w:lang w:val="en-US" w:eastAsia="zh-CN" w:bidi="ar-SA"/>
              </w:rPr>
            </w:pPr>
            <w:r>
              <w:rPr>
                <w:rFonts w:hint="eastAsia"/>
                <w:szCs w:val="21"/>
              </w:rPr>
              <w:t>担架</w:t>
            </w:r>
          </w:p>
        </w:tc>
        <w:tc>
          <w:tcPr>
            <w:tcW w:w="1252" w:type="dxa"/>
            <w:noWrap w:val="0"/>
            <w:vAlign w:val="center"/>
          </w:tcPr>
          <w:p>
            <w:pPr>
              <w:spacing w:line="300" w:lineRule="exact"/>
              <w:jc w:val="center"/>
              <w:rPr>
                <w:kern w:val="2"/>
                <w:sz w:val="21"/>
                <w:szCs w:val="21"/>
                <w:lang w:val="en-US" w:eastAsia="zh-CN" w:bidi="ar-SA"/>
              </w:rPr>
            </w:pPr>
            <w:r>
              <w:rPr>
                <w:rFonts w:hint="eastAsia"/>
                <w:szCs w:val="21"/>
              </w:rPr>
              <w:t>1副</w:t>
            </w:r>
          </w:p>
        </w:tc>
        <w:tc>
          <w:tcPr>
            <w:tcW w:w="2436" w:type="dxa"/>
            <w:noWrap w:val="0"/>
            <w:vAlign w:val="center"/>
          </w:tcPr>
          <w:p>
            <w:pPr>
              <w:spacing w:line="300" w:lineRule="exact"/>
              <w:jc w:val="center"/>
              <w:rPr>
                <w:rFonts w:hint="eastAsia"/>
                <w:kern w:val="2"/>
                <w:sz w:val="21"/>
                <w:szCs w:val="21"/>
                <w:lang w:val="en-US" w:eastAsia="zh-CN" w:bidi="ar-SA"/>
              </w:rPr>
            </w:pPr>
            <w:r>
              <w:rPr>
                <w:rFonts w:hint="eastAsia"/>
                <w:szCs w:val="21"/>
                <w:lang w:val="en-US" w:eastAsia="zh-CN"/>
              </w:rPr>
              <w:t>应急物资库</w:t>
            </w: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720" w:type="dxa"/>
            <w:noWrap w:val="0"/>
            <w:vAlign w:val="center"/>
          </w:tcPr>
          <w:p>
            <w:pPr>
              <w:spacing w:line="300" w:lineRule="exact"/>
              <w:jc w:val="center"/>
              <w:rPr>
                <w:rFonts w:hint="eastAsia"/>
                <w:szCs w:val="21"/>
              </w:rPr>
            </w:pPr>
            <w:r>
              <w:rPr>
                <w:rFonts w:hint="eastAsia"/>
                <w:szCs w:val="21"/>
              </w:rPr>
              <w:t>21</w:t>
            </w:r>
          </w:p>
        </w:tc>
        <w:tc>
          <w:tcPr>
            <w:tcW w:w="3231" w:type="dxa"/>
            <w:noWrap w:val="0"/>
            <w:vAlign w:val="center"/>
          </w:tcPr>
          <w:p>
            <w:pPr>
              <w:spacing w:line="300" w:lineRule="exact"/>
              <w:jc w:val="center"/>
              <w:rPr>
                <w:rFonts w:hint="eastAsia"/>
                <w:kern w:val="2"/>
                <w:sz w:val="21"/>
                <w:szCs w:val="21"/>
                <w:lang w:val="en-US" w:eastAsia="zh-CN" w:bidi="ar-SA"/>
              </w:rPr>
            </w:pPr>
          </w:p>
        </w:tc>
        <w:tc>
          <w:tcPr>
            <w:tcW w:w="1252" w:type="dxa"/>
            <w:noWrap w:val="0"/>
            <w:vAlign w:val="center"/>
          </w:tcPr>
          <w:p>
            <w:pPr>
              <w:spacing w:line="300" w:lineRule="exact"/>
              <w:jc w:val="center"/>
              <w:rPr>
                <w:kern w:val="2"/>
                <w:sz w:val="21"/>
                <w:szCs w:val="21"/>
                <w:lang w:val="en-US" w:eastAsia="zh-CN" w:bidi="ar-SA"/>
              </w:rPr>
            </w:pPr>
          </w:p>
        </w:tc>
        <w:tc>
          <w:tcPr>
            <w:tcW w:w="2436" w:type="dxa"/>
            <w:noWrap w:val="0"/>
            <w:vAlign w:val="center"/>
          </w:tcPr>
          <w:p>
            <w:pPr>
              <w:spacing w:line="300" w:lineRule="exact"/>
              <w:jc w:val="center"/>
              <w:rPr>
                <w:rFonts w:hint="eastAsia"/>
                <w:kern w:val="2"/>
                <w:sz w:val="21"/>
                <w:szCs w:val="21"/>
                <w:lang w:val="en-US" w:eastAsia="zh-CN" w:bidi="ar-SA"/>
              </w:rPr>
            </w:pP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720" w:type="dxa"/>
            <w:noWrap w:val="0"/>
            <w:vAlign w:val="center"/>
          </w:tcPr>
          <w:p>
            <w:pPr>
              <w:spacing w:line="300" w:lineRule="exact"/>
              <w:jc w:val="center"/>
              <w:rPr>
                <w:rFonts w:hint="eastAsia"/>
                <w:szCs w:val="21"/>
              </w:rPr>
            </w:pPr>
            <w:r>
              <w:rPr>
                <w:rFonts w:hint="eastAsia"/>
                <w:szCs w:val="21"/>
              </w:rPr>
              <w:t>22</w:t>
            </w:r>
          </w:p>
        </w:tc>
        <w:tc>
          <w:tcPr>
            <w:tcW w:w="3231" w:type="dxa"/>
            <w:noWrap w:val="0"/>
            <w:vAlign w:val="center"/>
          </w:tcPr>
          <w:p>
            <w:pPr>
              <w:spacing w:line="300" w:lineRule="exact"/>
              <w:jc w:val="center"/>
              <w:rPr>
                <w:rFonts w:hint="eastAsia"/>
                <w:kern w:val="2"/>
                <w:sz w:val="21"/>
                <w:szCs w:val="21"/>
                <w:lang w:val="en-US" w:eastAsia="zh-CN" w:bidi="ar-SA"/>
              </w:rPr>
            </w:pPr>
          </w:p>
        </w:tc>
        <w:tc>
          <w:tcPr>
            <w:tcW w:w="1252" w:type="dxa"/>
            <w:noWrap w:val="0"/>
            <w:vAlign w:val="center"/>
          </w:tcPr>
          <w:p>
            <w:pPr>
              <w:spacing w:line="300" w:lineRule="exact"/>
              <w:jc w:val="center"/>
              <w:rPr>
                <w:rFonts w:hint="eastAsia"/>
                <w:kern w:val="2"/>
                <w:sz w:val="21"/>
                <w:szCs w:val="21"/>
                <w:lang w:val="en-US" w:eastAsia="zh-CN" w:bidi="ar-SA"/>
              </w:rPr>
            </w:pPr>
          </w:p>
        </w:tc>
        <w:tc>
          <w:tcPr>
            <w:tcW w:w="2436" w:type="dxa"/>
            <w:noWrap w:val="0"/>
            <w:vAlign w:val="center"/>
          </w:tcPr>
          <w:p>
            <w:pPr>
              <w:spacing w:line="300" w:lineRule="exact"/>
              <w:jc w:val="center"/>
              <w:rPr>
                <w:rFonts w:hint="eastAsia"/>
                <w:szCs w:val="21"/>
              </w:rPr>
            </w:pP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720" w:type="dxa"/>
            <w:noWrap w:val="0"/>
            <w:vAlign w:val="center"/>
          </w:tcPr>
          <w:p>
            <w:pPr>
              <w:spacing w:line="300" w:lineRule="exact"/>
              <w:jc w:val="center"/>
              <w:rPr>
                <w:szCs w:val="21"/>
              </w:rPr>
            </w:pPr>
            <w:r>
              <w:rPr>
                <w:rFonts w:hint="eastAsia"/>
                <w:szCs w:val="21"/>
              </w:rPr>
              <w:t>23</w:t>
            </w:r>
          </w:p>
        </w:tc>
        <w:tc>
          <w:tcPr>
            <w:tcW w:w="3231" w:type="dxa"/>
            <w:noWrap w:val="0"/>
            <w:vAlign w:val="center"/>
          </w:tcPr>
          <w:p>
            <w:pPr>
              <w:spacing w:line="300" w:lineRule="exact"/>
              <w:jc w:val="center"/>
              <w:rPr>
                <w:rFonts w:hint="eastAsia"/>
                <w:kern w:val="2"/>
                <w:sz w:val="21"/>
                <w:szCs w:val="21"/>
                <w:lang w:val="en-US" w:eastAsia="zh-CN" w:bidi="ar-SA"/>
              </w:rPr>
            </w:pPr>
          </w:p>
        </w:tc>
        <w:tc>
          <w:tcPr>
            <w:tcW w:w="1252" w:type="dxa"/>
            <w:noWrap w:val="0"/>
            <w:vAlign w:val="center"/>
          </w:tcPr>
          <w:p>
            <w:pPr>
              <w:spacing w:line="300" w:lineRule="exact"/>
              <w:jc w:val="center"/>
              <w:rPr>
                <w:rFonts w:hint="eastAsia"/>
                <w:kern w:val="2"/>
                <w:sz w:val="21"/>
                <w:szCs w:val="21"/>
                <w:lang w:val="en-US" w:eastAsia="zh-CN" w:bidi="ar-SA"/>
              </w:rPr>
            </w:pPr>
          </w:p>
        </w:tc>
        <w:tc>
          <w:tcPr>
            <w:tcW w:w="2436" w:type="dxa"/>
            <w:noWrap w:val="0"/>
            <w:vAlign w:val="center"/>
          </w:tcPr>
          <w:p>
            <w:pPr>
              <w:spacing w:line="300" w:lineRule="exact"/>
              <w:jc w:val="center"/>
              <w:rPr>
                <w:rFonts w:hint="eastAsia"/>
                <w:szCs w:val="21"/>
              </w:rPr>
            </w:pPr>
          </w:p>
        </w:tc>
        <w:tc>
          <w:tcPr>
            <w:tcW w:w="1195" w:type="dxa"/>
            <w:noWrap w:val="0"/>
            <w:vAlign w:val="center"/>
          </w:tcPr>
          <w:p>
            <w:pPr>
              <w:spacing w:line="3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3951" w:type="dxa"/>
            <w:gridSpan w:val="2"/>
            <w:noWrap w:val="0"/>
            <w:vAlign w:val="center"/>
          </w:tcPr>
          <w:p>
            <w:pPr>
              <w:spacing w:line="300" w:lineRule="exact"/>
              <w:jc w:val="both"/>
              <w:rPr>
                <w:rFonts w:hint="default" w:eastAsia="宋体"/>
                <w:szCs w:val="21"/>
                <w:lang w:val="en-US" w:eastAsia="zh-CN"/>
              </w:rPr>
            </w:pPr>
            <w:r>
              <w:rPr>
                <w:rFonts w:hint="eastAsia"/>
                <w:szCs w:val="21"/>
                <w:lang w:val="en-US" w:eastAsia="zh-CN"/>
              </w:rPr>
              <w:t>应急物资库保管人：各管理站负责人</w:t>
            </w:r>
          </w:p>
        </w:tc>
        <w:tc>
          <w:tcPr>
            <w:tcW w:w="4883" w:type="dxa"/>
            <w:gridSpan w:val="3"/>
            <w:noWrap w:val="0"/>
            <w:vAlign w:val="center"/>
          </w:tcPr>
          <w:p>
            <w:pPr>
              <w:spacing w:line="300" w:lineRule="exact"/>
              <w:jc w:val="center"/>
              <w:rPr>
                <w:rFonts w:hint="eastAsia" w:eastAsia="宋体"/>
                <w:szCs w:val="21"/>
                <w:lang w:eastAsia="zh-CN"/>
              </w:rPr>
            </w:pPr>
            <w:r>
              <w:rPr>
                <w:rFonts w:hint="eastAsia"/>
                <w:szCs w:val="21"/>
                <w:lang w:eastAsia="zh-CN"/>
              </w:rPr>
              <w:t>详见通讯录</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sz w:val="28"/>
          <w:szCs w:val="28"/>
        </w:rPr>
      </w:pPr>
      <w:r>
        <w:rPr>
          <w:rFonts w:hint="eastAsia"/>
          <w:sz w:val="28"/>
          <w:szCs w:val="28"/>
          <w:lang w:val="en-US" w:eastAsia="zh-CN"/>
        </w:rPr>
        <w:t>（2）</w:t>
      </w:r>
      <w:r>
        <w:rPr>
          <w:rFonts w:hint="eastAsia"/>
          <w:sz w:val="28"/>
          <w:szCs w:val="28"/>
        </w:rPr>
        <w:t>应急经费：公司财务部门每年均将应急经费列入年度预算，保证专款专用，并能随时取出。事故应急处置结束后，财务等部门对应急处置费用进行如实核销。确保了应急过程中的经费保障。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sz w:val="28"/>
          <w:szCs w:val="28"/>
        </w:rPr>
      </w:pPr>
      <w:r>
        <w:rPr>
          <w:rFonts w:hint="eastAsia" w:ascii="宋体" w:hAnsi="宋体" w:eastAsia="宋体" w:cs="宋体"/>
          <w:b/>
          <w:bCs/>
          <w:kern w:val="2"/>
          <w:sz w:val="32"/>
          <w:szCs w:val="32"/>
          <w:lang w:val="en-US" w:eastAsia="zh-CN" w:bidi="ar-SA"/>
        </w:rPr>
        <w:t>4.4 可利用的外部资源</w:t>
      </w:r>
      <w:r>
        <w:rPr>
          <w:rFonts w:hint="eastAsia" w:ascii="宋体" w:hAnsi="宋体" w:eastAsia="宋体" w:cs="宋体"/>
          <w:b/>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color w:val="000000"/>
          <w:sz w:val="28"/>
          <w:szCs w:val="28"/>
        </w:rPr>
        <w:t>外部资源包括</w:t>
      </w:r>
      <w:r>
        <w:rPr>
          <w:rFonts w:hint="eastAsia"/>
          <w:color w:val="000000"/>
          <w:sz w:val="28"/>
          <w:szCs w:val="28"/>
          <w:lang w:val="en-US" w:eastAsia="zh-CN"/>
        </w:rPr>
        <w:t>南部</w:t>
      </w:r>
      <w:r>
        <w:rPr>
          <w:rFonts w:hint="eastAsia"/>
          <w:color w:val="000000"/>
          <w:sz w:val="28"/>
          <w:szCs w:val="28"/>
        </w:rPr>
        <w:t>县消防救援大队、</w:t>
      </w:r>
      <w:r>
        <w:rPr>
          <w:rFonts w:hint="eastAsia"/>
          <w:color w:val="000000"/>
          <w:sz w:val="28"/>
          <w:szCs w:val="28"/>
          <w:lang w:val="en-US" w:eastAsia="zh-CN"/>
        </w:rPr>
        <w:t>南部</w:t>
      </w:r>
      <w:r>
        <w:rPr>
          <w:rFonts w:hint="eastAsia"/>
          <w:color w:val="000000"/>
          <w:sz w:val="28"/>
          <w:szCs w:val="28"/>
        </w:rPr>
        <w:t>县</w:t>
      </w:r>
      <w:r>
        <w:rPr>
          <w:rFonts w:hint="eastAsia"/>
          <w:color w:val="000000"/>
          <w:sz w:val="28"/>
          <w:szCs w:val="28"/>
          <w:lang w:eastAsia="zh-CN"/>
        </w:rPr>
        <w:t>第一</w:t>
      </w:r>
      <w:r>
        <w:rPr>
          <w:rFonts w:hint="eastAsia"/>
          <w:color w:val="000000"/>
          <w:sz w:val="28"/>
          <w:szCs w:val="28"/>
        </w:rPr>
        <w:t>人民医院</w:t>
      </w:r>
      <w:r>
        <w:rPr>
          <w:rFonts w:hint="eastAsia"/>
          <w:color w:val="000000"/>
          <w:sz w:val="28"/>
          <w:szCs w:val="28"/>
          <w:lang w:eastAsia="zh-CN"/>
        </w:rPr>
        <w:t>、二人民医院，南部</w:t>
      </w:r>
      <w:r>
        <w:rPr>
          <w:rFonts w:hint="eastAsia"/>
          <w:color w:val="000000"/>
          <w:sz w:val="28"/>
          <w:szCs w:val="28"/>
        </w:rPr>
        <w:t>县应急管理局及110、120、119。</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szCs w:val="28"/>
        </w:rPr>
      </w:pPr>
      <w:bookmarkStart w:id="1576" w:name="_GoBack"/>
      <w:r>
        <w:rPr>
          <w:rFonts w:hint="eastAsia"/>
          <w:sz w:val="28"/>
          <w:szCs w:val="28"/>
        </w:rPr>
        <w:t>外部应急联络通讯录</w:t>
      </w:r>
    </w:p>
    <w:tbl>
      <w:tblPr>
        <w:tblStyle w:val="14"/>
        <w:tblW w:w="875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580"/>
        <w:gridCol w:w="31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5580"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南部县人民政府</w:t>
            </w:r>
          </w:p>
        </w:tc>
        <w:tc>
          <w:tcPr>
            <w:tcW w:w="3171" w:type="dxa"/>
            <w:noWrap w:val="0"/>
            <w:vAlign w:val="center"/>
          </w:tcPr>
          <w:p>
            <w:pPr>
              <w:spacing w:line="3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0817-5525456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5580"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南部县</w:t>
            </w:r>
            <w:r>
              <w:rPr>
                <w:rFonts w:hint="eastAsia" w:ascii="宋体" w:hAnsi="宋体" w:eastAsia="宋体" w:cs="宋体"/>
                <w:sz w:val="24"/>
                <w:szCs w:val="24"/>
              </w:rPr>
              <w:t>应急管理局</w:t>
            </w:r>
          </w:p>
        </w:tc>
        <w:tc>
          <w:tcPr>
            <w:tcW w:w="3171" w:type="dxa"/>
            <w:noWrap w:val="0"/>
            <w:vAlign w:val="center"/>
          </w:tcPr>
          <w:p>
            <w:pPr>
              <w:spacing w:line="3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0817-5522425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5580"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南部</w:t>
            </w:r>
            <w:r>
              <w:rPr>
                <w:rFonts w:hint="eastAsia" w:ascii="宋体" w:hAnsi="宋体" w:eastAsia="宋体" w:cs="宋体"/>
                <w:sz w:val="24"/>
                <w:szCs w:val="24"/>
              </w:rPr>
              <w:t>县住建局</w:t>
            </w:r>
          </w:p>
        </w:tc>
        <w:tc>
          <w:tcPr>
            <w:tcW w:w="3171"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0817-5522251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5580"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南部</w:t>
            </w:r>
            <w:r>
              <w:rPr>
                <w:rFonts w:hint="eastAsia" w:ascii="宋体" w:hAnsi="宋体" w:eastAsia="宋体" w:cs="宋体"/>
                <w:sz w:val="24"/>
                <w:szCs w:val="24"/>
              </w:rPr>
              <w:t>县消防</w:t>
            </w:r>
            <w:r>
              <w:rPr>
                <w:rFonts w:hint="eastAsia" w:ascii="宋体" w:hAnsi="宋体" w:eastAsia="宋体" w:cs="宋体"/>
                <w:sz w:val="24"/>
                <w:szCs w:val="24"/>
                <w:lang w:val="en-US" w:eastAsia="zh-CN"/>
              </w:rPr>
              <w:t>救援</w:t>
            </w:r>
            <w:r>
              <w:rPr>
                <w:rFonts w:hint="eastAsia" w:ascii="宋体" w:hAnsi="宋体" w:eastAsia="宋体" w:cs="宋体"/>
                <w:sz w:val="24"/>
                <w:szCs w:val="24"/>
              </w:rPr>
              <w:t>大队</w:t>
            </w:r>
          </w:p>
        </w:tc>
        <w:tc>
          <w:tcPr>
            <w:tcW w:w="3171"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119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5580"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南部</w:t>
            </w:r>
            <w:r>
              <w:rPr>
                <w:rFonts w:hint="eastAsia" w:ascii="宋体" w:hAnsi="宋体" w:eastAsia="宋体" w:cs="宋体"/>
                <w:sz w:val="24"/>
                <w:szCs w:val="24"/>
              </w:rPr>
              <w:t>县急救中心</w:t>
            </w:r>
          </w:p>
        </w:tc>
        <w:tc>
          <w:tcPr>
            <w:tcW w:w="3171"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5580"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南部</w:t>
            </w:r>
            <w:r>
              <w:rPr>
                <w:rFonts w:hint="eastAsia" w:ascii="宋体" w:hAnsi="宋体" w:eastAsia="宋体" w:cs="宋体"/>
                <w:sz w:val="24"/>
                <w:szCs w:val="24"/>
              </w:rPr>
              <w:t>县公安报警中心</w:t>
            </w:r>
          </w:p>
        </w:tc>
        <w:tc>
          <w:tcPr>
            <w:tcW w:w="3171"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110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5580"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采油采气作业区</w:t>
            </w:r>
          </w:p>
        </w:tc>
        <w:tc>
          <w:tcPr>
            <w:tcW w:w="3171" w:type="dxa"/>
            <w:noWrap w:val="0"/>
            <w:vAlign w:val="center"/>
          </w:tcPr>
          <w:p>
            <w:pPr>
              <w:spacing w:line="3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5524745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5580"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南部县</w:t>
            </w:r>
            <w:r>
              <w:rPr>
                <w:rFonts w:hint="eastAsia" w:ascii="宋体" w:hAnsi="宋体" w:eastAsia="宋体" w:cs="宋体"/>
                <w:sz w:val="24"/>
                <w:szCs w:val="24"/>
                <w:lang w:eastAsia="zh-CN"/>
              </w:rPr>
              <w:t>人民</w:t>
            </w:r>
            <w:r>
              <w:rPr>
                <w:rFonts w:hint="eastAsia" w:ascii="宋体" w:hAnsi="宋体" w:eastAsia="宋体" w:cs="宋体"/>
                <w:sz w:val="24"/>
                <w:szCs w:val="24"/>
              </w:rPr>
              <w:t>医院</w:t>
            </w:r>
          </w:p>
        </w:tc>
        <w:tc>
          <w:tcPr>
            <w:tcW w:w="3171"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5522762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5580"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南部县第二人民医院</w:t>
            </w:r>
          </w:p>
        </w:tc>
        <w:tc>
          <w:tcPr>
            <w:tcW w:w="3171"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5522553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5580"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南部县中医院</w:t>
            </w:r>
          </w:p>
        </w:tc>
        <w:tc>
          <w:tcPr>
            <w:tcW w:w="3171"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5577367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5580"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南部县中仁医院</w:t>
            </w:r>
          </w:p>
        </w:tc>
        <w:tc>
          <w:tcPr>
            <w:tcW w:w="3171"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5583428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5580"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东坝卫生院</w:t>
            </w:r>
          </w:p>
        </w:tc>
        <w:tc>
          <w:tcPr>
            <w:tcW w:w="3171" w:type="dxa"/>
            <w:noWrap w:val="0"/>
            <w:vAlign w:val="center"/>
          </w:tcPr>
          <w:p>
            <w:pPr>
              <w:spacing w:line="3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5851800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5580"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建兴卫生院</w:t>
            </w:r>
          </w:p>
        </w:tc>
        <w:tc>
          <w:tcPr>
            <w:tcW w:w="3171" w:type="dxa"/>
            <w:noWrap w:val="0"/>
            <w:vAlign w:val="center"/>
          </w:tcPr>
          <w:p>
            <w:pPr>
              <w:spacing w:line="3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15881793462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5580"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石河卫生院</w:t>
            </w:r>
          </w:p>
        </w:tc>
        <w:tc>
          <w:tcPr>
            <w:tcW w:w="3171" w:type="dxa"/>
            <w:noWrap w:val="0"/>
            <w:vAlign w:val="center"/>
          </w:tcPr>
          <w:p>
            <w:pPr>
              <w:spacing w:line="3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5804498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5580" w:type="dxa"/>
            <w:noWrap w:val="0"/>
            <w:vAlign w:val="center"/>
          </w:tcPr>
          <w:p>
            <w:pPr>
              <w:jc w:val="center"/>
              <w:rPr>
                <w:rFonts w:hint="eastAsia" w:ascii="Times New Roman" w:hAnsi="Times New Roman" w:eastAsia="宋体" w:cs="Times New Roman"/>
                <w:kern w:val="2"/>
                <w:sz w:val="21"/>
                <w:szCs w:val="21"/>
                <w:lang w:val="en-US" w:eastAsia="zh-CN" w:bidi="ar-SA"/>
              </w:rPr>
            </w:pPr>
          </w:p>
        </w:tc>
        <w:tc>
          <w:tcPr>
            <w:tcW w:w="3171" w:type="dxa"/>
            <w:noWrap w:val="0"/>
            <w:vAlign w:val="center"/>
          </w:tcPr>
          <w:p>
            <w:pPr>
              <w:jc w:val="center"/>
              <w:rPr>
                <w:rFonts w:hint="eastAsia" w:ascii="宋体" w:hAnsi="宋体" w:eastAsia="宋体" w:cs="宋体"/>
                <w:kern w:val="0"/>
                <w:sz w:val="21"/>
                <w:szCs w:val="21"/>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sz w:val="28"/>
          <w:szCs w:val="28"/>
        </w:rPr>
      </w:pPr>
      <w:r>
        <w:rPr>
          <w:rFonts w:hint="eastAsia" w:cstheme="minorBidi"/>
          <w:b/>
          <w:kern w:val="44"/>
          <w:sz w:val="28"/>
          <w:szCs w:val="28"/>
          <w:lang w:val="en-US" w:eastAsia="zh-CN" w:bidi="ar-SA"/>
        </w:rPr>
        <w:t xml:space="preserve">5 </w:t>
      </w:r>
      <w:r>
        <w:rPr>
          <w:rFonts w:hint="eastAsia" w:asciiTheme="minorHAnsi" w:hAnsiTheme="minorHAnsi" w:eastAsiaTheme="minorEastAsia" w:cstheme="minorBidi"/>
          <w:b/>
          <w:kern w:val="44"/>
          <w:sz w:val="28"/>
          <w:szCs w:val="28"/>
          <w:lang w:val="en-US" w:eastAsia="zh-CN" w:bidi="ar-SA"/>
        </w:rPr>
        <w:t>应急资源差距分析</w:t>
      </w:r>
      <w:r>
        <w:rPr>
          <w:rFonts w:hint="eastAsia" w:ascii="黑体" w:eastAsia="黑体"/>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公司成立有专业应急救援组织和兼职应急救援队伍，机构齐全，人员配备到位，且均已接受应急知识培训，所有人员信息畅通。</w:t>
      </w:r>
      <w:r>
        <w:rPr>
          <w:rFonts w:hint="eastAsia" w:ascii="宋体" w:hAnsi="宋体" w:cs="楷体"/>
          <w:color w:val="000000"/>
          <w:sz w:val="28"/>
          <w:szCs w:val="28"/>
        </w:rPr>
        <w:t>针对我公司存在的主要危险因素、可能发生的事故类型、危害程度、影响范围等，</w:t>
      </w:r>
      <w:r>
        <w:rPr>
          <w:rFonts w:hint="eastAsia"/>
          <w:sz w:val="28"/>
          <w:szCs w:val="28"/>
        </w:rPr>
        <w:t>配备有基本应急设施，可满足本公司应急救援的需求。公司预案与</w:t>
      </w:r>
      <w:r>
        <w:rPr>
          <w:rFonts w:hint="eastAsia" w:ascii="宋体" w:hAnsi="宋体"/>
          <w:color w:val="000000"/>
          <w:sz w:val="28"/>
          <w:szCs w:val="28"/>
          <w:lang w:eastAsia="zh-CN"/>
        </w:rPr>
        <w:t>《南部</w:t>
      </w:r>
      <w:r>
        <w:rPr>
          <w:rFonts w:hint="eastAsia"/>
          <w:sz w:val="28"/>
          <w:szCs w:val="28"/>
        </w:rPr>
        <w:t>县</w:t>
      </w:r>
      <w:r>
        <w:rPr>
          <w:rFonts w:hint="eastAsia"/>
          <w:sz w:val="28"/>
          <w:szCs w:val="28"/>
          <w:lang w:eastAsia="zh-CN"/>
        </w:rPr>
        <w:t>人民政府突发事故</w:t>
      </w:r>
      <w:r>
        <w:rPr>
          <w:sz w:val="28"/>
          <w:szCs w:val="28"/>
        </w:rPr>
        <w:t>应急</w:t>
      </w:r>
      <w:r>
        <w:rPr>
          <w:rFonts w:hint="eastAsia"/>
          <w:sz w:val="28"/>
          <w:szCs w:val="28"/>
          <w:lang w:eastAsia="zh-CN"/>
        </w:rPr>
        <w:t>救援</w:t>
      </w:r>
      <w:r>
        <w:rPr>
          <w:sz w:val="28"/>
          <w:szCs w:val="28"/>
        </w:rPr>
        <w:t>预案</w:t>
      </w:r>
      <w:r>
        <w:rPr>
          <w:rFonts w:hint="eastAsia" w:ascii="宋体" w:hAnsi="宋体" w:cs="宋体"/>
          <w:kern w:val="0"/>
          <w:sz w:val="28"/>
          <w:szCs w:val="28"/>
        </w:rPr>
        <w:t>》及《</w:t>
      </w:r>
      <w:r>
        <w:rPr>
          <w:rFonts w:hint="eastAsia"/>
          <w:sz w:val="28"/>
          <w:szCs w:val="28"/>
          <w:lang w:eastAsia="zh-CN"/>
        </w:rPr>
        <w:t>南部</w:t>
      </w:r>
      <w:r>
        <w:rPr>
          <w:rFonts w:hint="eastAsia"/>
          <w:sz w:val="28"/>
          <w:szCs w:val="28"/>
        </w:rPr>
        <w:t>县住建局</w:t>
      </w:r>
      <w:r>
        <w:rPr>
          <w:rFonts w:hint="eastAsia"/>
          <w:sz w:val="28"/>
          <w:szCs w:val="28"/>
          <w:lang w:eastAsia="zh-CN"/>
        </w:rPr>
        <w:t>突发</w:t>
      </w:r>
      <w:r>
        <w:rPr>
          <w:rFonts w:hint="eastAsia"/>
          <w:sz w:val="28"/>
          <w:szCs w:val="28"/>
        </w:rPr>
        <w:t>事故应急预案</w:t>
      </w:r>
      <w:r>
        <w:rPr>
          <w:rFonts w:hint="eastAsia" w:ascii="宋体" w:hAnsi="宋体" w:cs="宋体"/>
          <w:kern w:val="0"/>
          <w:sz w:val="28"/>
          <w:szCs w:val="28"/>
        </w:rPr>
        <w:t>》</w:t>
      </w:r>
      <w:r>
        <w:rPr>
          <w:rFonts w:hint="eastAsia"/>
          <w:color w:val="000000"/>
          <w:sz w:val="28"/>
          <w:szCs w:val="28"/>
        </w:rPr>
        <w:t>相衔接，当事故扩大超出本公司应急</w:t>
      </w:r>
      <w:r>
        <w:rPr>
          <w:rFonts w:hint="eastAsia"/>
          <w:sz w:val="28"/>
          <w:szCs w:val="28"/>
        </w:rPr>
        <w:t>救援能力范围时，由应急救援指挥部按规定立即上报上级有关部门。同时，公司同</w:t>
      </w:r>
      <w:r>
        <w:rPr>
          <w:rFonts w:hint="eastAsia"/>
          <w:color w:val="000000"/>
          <w:sz w:val="28"/>
          <w:szCs w:val="28"/>
          <w:lang w:val="en-US" w:eastAsia="zh-CN"/>
        </w:rPr>
        <w:t>南部</w:t>
      </w:r>
      <w:r>
        <w:rPr>
          <w:rFonts w:hint="eastAsia"/>
          <w:color w:val="000000"/>
          <w:sz w:val="28"/>
          <w:szCs w:val="28"/>
        </w:rPr>
        <w:t>县人民医院</w:t>
      </w:r>
      <w:r>
        <w:rPr>
          <w:rFonts w:hint="eastAsia"/>
          <w:sz w:val="28"/>
          <w:szCs w:val="28"/>
        </w:rPr>
        <w:t>及</w:t>
      </w:r>
      <w:r>
        <w:rPr>
          <w:rFonts w:hint="eastAsia"/>
          <w:sz w:val="28"/>
          <w:szCs w:val="28"/>
          <w:lang w:val="en-US" w:eastAsia="zh-CN"/>
        </w:rPr>
        <w:t>南部</w:t>
      </w:r>
      <w:r>
        <w:rPr>
          <w:rFonts w:hint="eastAsia"/>
          <w:sz w:val="28"/>
          <w:szCs w:val="28"/>
        </w:rPr>
        <w:t>县消防救援大队沟信息通渠道通畅，必要时，可取得外部支援。但公司应急物资管理人员应加强应急物资、装备管理，定期对应急物资、装备进行检查、维护和检修，对特种应急装备，应按时送检，确保应急物资装备满足事故应急抢险救援需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pPr>
      <w:r>
        <w:rPr>
          <w:rFonts w:hint="eastAsia"/>
          <w:sz w:val="28"/>
          <w:szCs w:val="28"/>
        </w:rPr>
        <w:t>综上所述，公司应急能力基本能满足要求。</w:t>
      </w:r>
    </w:p>
    <w:p>
      <w:pPr>
        <w:snapToGrid w:val="0"/>
        <w:jc w:val="center"/>
        <w:rPr>
          <w:rFonts w:hint="eastAsia" w:ascii="宋体" w:hAnsi="宋体" w:cs="宋体"/>
          <w:b/>
          <w:sz w:val="52"/>
          <w:szCs w:val="52"/>
          <w:lang w:eastAsia="zh-CN"/>
        </w:rPr>
      </w:pPr>
    </w:p>
    <w:p>
      <w:pPr>
        <w:bidi w:val="0"/>
        <w:rPr>
          <w:rFonts w:hint="eastAsia"/>
          <w:lang w:val="en-US" w:eastAsia="zh-CN"/>
        </w:rPr>
      </w:pPr>
    </w:p>
    <w:p>
      <w:pPr>
        <w:rPr>
          <w:rFonts w:hint="default"/>
          <w:lang w:val="en-US" w:eastAsia="zh-CN"/>
        </w:rPr>
      </w:pPr>
    </w:p>
    <w:sectPr>
      <w:headerReference r:id="rId21" w:type="default"/>
      <w:footerReference r:id="rId2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-84455</wp:posOffset>
              </wp:positionV>
              <wp:extent cx="5257800" cy="0"/>
              <wp:effectExtent l="0" t="0" r="0" b="0"/>
              <wp:wrapNone/>
              <wp:docPr id="85" name="直接连接符 85"/>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65pt;height:0pt;width:414pt;z-index:251660288;mso-width-relative:page;mso-height-relative:page;" filled="f" stroked="t" coordsize="21600,21600" o:gfxdata="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RlAHtQAAAAIAQAADwAAAAAAAAABACAAAAAiAAAAZHJzL2Rvd25yZXYueG1sUEsB&#10;AhQAFAAAAAgAh07iQHysnTT5AQAA9AMAAA4AAAAAAAAAAQAgAAAAIwEAAGRycy9lMm9Eb2MueG1s&#10;UEsFBgAAAAAGAAYAWQEAAI4FAAAAAA==&#10;">
              <v:fill on="f" focussize="0,0"/>
              <v:stroke color="#000000" joinstyle="round"/>
              <v:imagedata o:title=""/>
              <o:lock v:ext="edit" aspectratio="f"/>
            </v:line>
          </w:pict>
        </mc:Fallback>
      </mc:AlternateContent>
    </w:r>
    <w:r>
      <w:rPr>
        <w:rFonts w:hint="eastAsia"/>
      </w:rPr>
      <w:t xml:space="preserve"> 安全第一                                                                          预防为主</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7647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47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-84455</wp:posOffset>
              </wp:positionV>
              <wp:extent cx="5257800" cy="0"/>
              <wp:effectExtent l="0" t="0" r="0" b="0"/>
              <wp:wrapNone/>
              <wp:docPr id="147" name="直接连接符 147"/>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65pt;height:0pt;width:414pt;z-index:251746304;mso-width-relative:page;mso-height-relative:page;" filled="f" stroked="t" coordsize="21600,21600" o:gfxdata="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RGUAe1AAAAAgBAAAPAAAAAAAAAAEAIAAAACIAAABkcnMvZG93bnJldi54bWxQ&#10;SwECFAAUAAAACACHTuJAzSh5PPsBAAD2AwAADgAAAAAAAAABACAAAAAjAQAAZHJzL2Uyb0RvYy54&#10;bWxQSwUGAAAAAAYABgBZAQAAkAUAAAAA&#10;">
              <v:fill on="f" focussize="0,0"/>
              <v:stroke color="#000000" joinstyle="round"/>
              <v:imagedata o:title=""/>
              <o:lock v:ext="edit" aspectratio="f"/>
            </v:line>
          </w:pict>
        </mc:Fallback>
      </mc:AlternateContent>
    </w:r>
    <w:r>
      <w:rPr>
        <w:rFonts w:hint="eastAsia"/>
      </w:rPr>
      <w:t xml:space="preserve"> 安全第一                                                                          预防为主</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781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1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mc:AlternateContent>
        <mc:Choice Requires="wps">
          <w:drawing>
            <wp:anchor distT="0" distB="0" distL="114300" distR="114300" simplePos="0" relativeHeight="251780096" behindDoc="0" locked="0" layoutInCell="1" allowOverlap="1">
              <wp:simplePos x="0" y="0"/>
              <wp:positionH relativeFrom="column">
                <wp:posOffset>0</wp:posOffset>
              </wp:positionH>
              <wp:positionV relativeFrom="paragraph">
                <wp:posOffset>-84455</wp:posOffset>
              </wp:positionV>
              <wp:extent cx="5257800" cy="0"/>
              <wp:effectExtent l="0" t="0" r="0" b="0"/>
              <wp:wrapNone/>
              <wp:docPr id="158" name="直接连接符 158"/>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65pt;height:0pt;width:414pt;z-index:251780096;mso-width-relative:page;mso-height-relative:page;" filled="f" stroked="t" coordsize="21600,21600" o:gfxdata="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EZQB7UAAAACAEAAA8AAAAAAAAAAQAgAAAAIgAAAGRycy9kb3ducmV2LnhtbFBL&#10;AQIUABQAAAAIAIdO4kBCldrr+gEAAPYDAAAOAAAAAAAAAAEAIAAAACMBAABkcnMvZTJvRG9jLnht&#10;bFBLBQYAAAAABgAGAFkBAACPBQAAAAA=&#10;">
              <v:fill on="f" focussize="0,0"/>
              <v:stroke color="#000000" joinstyle="round"/>
              <v:imagedata o:title=""/>
              <o:lock v:ext="edit" aspectratio="f"/>
            </v:line>
          </w:pict>
        </mc:Fallback>
      </mc:AlternateContent>
    </w:r>
    <w:r>
      <w:rPr>
        <w:rFonts w:hint="eastAsia"/>
      </w:rPr>
      <w:t xml:space="preserve"> 安全第一                                                                          预防为主</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-84455</wp:posOffset>
              </wp:positionV>
              <wp:extent cx="525780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65pt;height:0pt;width:414pt;z-index:251682816;mso-width-relative:page;mso-height-relative:page;" filled="f" stroked="t" coordsize="21600,21600" o:gfxdata="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RlAHtQAAAAIAQAADwAAAAAAAAABACAAAAAiAAAAZHJzL2Rvd25yZXYueG1sUEsB&#10;AhQAFAAAAAgAh07iQA7+Dgz5AQAA9AMAAA4AAAAAAAAAAQAgAAAAIwEAAGRycy9lMm9Eb2MueG1s&#10;UEsFBgAAAAAGAAYAWQEAAI4FAAAAAA==&#10;">
              <v:fill on="f" focussize="0,0"/>
              <v:stroke color="#000000" joinstyle="round"/>
              <v:imagedata o:title=""/>
              <o:lock v:ext="edit" aspectratio="f"/>
            </v:line>
          </w:pict>
        </mc:Fallback>
      </mc:AlternateContent>
    </w:r>
    <w:r>
      <w:rPr>
        <w:rFonts w:hint="eastAsia"/>
      </w:rPr>
      <w:t xml:space="preserve"> 安全第一                                                                          预防为主</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2"/>
      </w:pBdr>
      <w:ind w:right="4"/>
      <w:rPr>
        <w:rFonts w:hint="default" w:eastAsia="宋体"/>
        <w:lang w:val="en-US" w:eastAsia="zh-CN"/>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53</w:t>
                    </w:r>
                    <w:r>
                      <w:fldChar w:fldCharType="end"/>
                    </w:r>
                  </w:p>
                </w:txbxContent>
              </v:textbox>
            </v:shape>
          </w:pict>
        </mc:Fallback>
      </mc:AlternateContent>
    </w:r>
    <w:r>
      <w:rPr>
        <w:rFonts w:hint="eastAsia"/>
        <w:lang w:eastAsia="zh-CN"/>
      </w:rPr>
      <w:t>南部县万达</w:t>
    </w:r>
    <w:r>
      <w:rPr>
        <w:rFonts w:hint="eastAsia"/>
      </w:rPr>
      <w:t xml:space="preserve">天然气有限公司　　　　　　　　　　　　　　　　　　 </w:t>
    </w:r>
    <w:r>
      <w:t xml:space="preserve"> </w:t>
    </w:r>
    <w:r>
      <w:rPr>
        <w:rFonts w:hint="eastAsia"/>
      </w:rPr>
      <w:t xml:space="preserve">         联系电话：</w:t>
    </w:r>
    <w:r>
      <w:rPr>
        <w:rFonts w:hint="eastAsia" w:eastAsia="仿宋_GB2312"/>
        <w:lang w:val="en-US" w:eastAsia="zh-CN"/>
      </w:rPr>
      <w:t>0817-5577333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795"/>
        <w:tab w:val="clear" w:pos="4153"/>
      </w:tabs>
      <w:rPr>
        <w:rFonts w:hint="default"/>
        <w:lang w:val="en-US"/>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202</w:t>
                    </w:r>
                    <w:r>
                      <w:fldChar w:fldCharType="end"/>
                    </w:r>
                  </w:p>
                </w:txbxContent>
              </v:textbox>
            </v:shape>
          </w:pict>
        </mc:Fallback>
      </mc:AlternateContent>
    </w:r>
    <w:r>
      <w:rPr>
        <w:rFonts w:hint="eastAsia"/>
        <w:lang w:val="en-US" w:eastAsia="zh-CN"/>
      </w:rPr>
      <w:t>南部县万达天然气有限公司</w:t>
    </w:r>
    <w:r>
      <w:rPr>
        <w:rFonts w:hint="eastAsia"/>
        <w:lang w:val="en-US" w:eastAsia="zh-CN"/>
      </w:rPr>
      <w:tab/>
    </w:r>
    <w:r>
      <w:rPr>
        <w:rFonts w:hint="eastAsia"/>
        <w:lang w:val="en-US" w:eastAsia="zh-CN"/>
      </w:rPr>
      <w:t>联系电话0817-5577333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7729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29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mc:AlternateContent>
        <mc:Choice Requires="wps">
          <w:drawing>
            <wp:anchor distT="0" distB="0" distL="114300" distR="114300" simplePos="0" relativeHeight="251771904" behindDoc="0" locked="0" layoutInCell="1" allowOverlap="1">
              <wp:simplePos x="0" y="0"/>
              <wp:positionH relativeFrom="column">
                <wp:posOffset>0</wp:posOffset>
              </wp:positionH>
              <wp:positionV relativeFrom="paragraph">
                <wp:posOffset>-84455</wp:posOffset>
              </wp:positionV>
              <wp:extent cx="5257800" cy="0"/>
              <wp:effectExtent l="0" t="0" r="0" b="0"/>
              <wp:wrapNone/>
              <wp:docPr id="161" name="直接连接符 161"/>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65pt;height:0pt;width:414pt;z-index:251771904;mso-width-relative:page;mso-height-relative:page;" filled="f" stroked="t" coordsize="21600,21600" o:gfxdata="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EZQB7UAAAACAEAAA8AAAAAAAAAAQAgAAAAIgAAAGRycy9kb3ducmV2LnhtbFBL&#10;AQIUABQAAAAIAIdO4kAlBk6e+gEAAPYDAAAOAAAAAAAAAAEAIAAAACMBAABkcnMvZTJvRG9jLnht&#10;bFBLBQYAAAAABgAGAFkBAACPBQAAAAA=&#10;">
              <v:fill on="f" focussize="0,0"/>
              <v:stroke color="#000000" joinstyle="round"/>
              <v:imagedata o:title=""/>
              <o:lock v:ext="edit" aspectratio="f"/>
            </v:line>
          </w:pict>
        </mc:Fallback>
      </mc:AlternateContent>
    </w:r>
    <w:r>
      <w:rPr>
        <w:rFonts w:hint="eastAsia"/>
      </w:rPr>
      <w:t xml:space="preserve"> 安全第一                                                                          预防为主</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773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39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-84455</wp:posOffset>
              </wp:positionV>
              <wp:extent cx="5257800" cy="0"/>
              <wp:effectExtent l="0" t="0" r="0" b="0"/>
              <wp:wrapNone/>
              <wp:docPr id="159" name="直接连接符 159"/>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65pt;height:0pt;width:414pt;z-index:251770880;mso-width-relative:page;mso-height-relative:page;" filled="f" stroked="t" coordsize="21600,21600" o:gfxdata="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EZQB7UAAAACAEAAA8AAAAAAAAAAQAgAAAAIgAAAGRycy9kb3ducmV2LnhtbFBL&#10;AQIUABQAAAAIAIdO4kCH0LM0+gEAAPYDAAAOAAAAAAAAAAEAIAAAACMBAABkcnMvZTJvRG9jLnht&#10;bFBLBQYAAAAABgAGAFkBAACPBQAAAAA=&#10;">
              <v:fill on="f" focussize="0,0"/>
              <v:stroke color="#000000" joinstyle="round"/>
              <v:imagedata o:title=""/>
              <o:lock v:ext="edit" aspectratio="f"/>
            </v:line>
          </w:pict>
        </mc:Fallback>
      </mc:AlternateContent>
    </w:r>
    <w:r>
      <w:rPr>
        <w:rFonts w:hint="eastAsia"/>
      </w:rPr>
      <w:t xml:space="preserve"> 安全第一                                                                          预防为主</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774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49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-84455</wp:posOffset>
              </wp:positionV>
              <wp:extent cx="5257800" cy="0"/>
              <wp:effectExtent l="0" t="0" r="0" b="0"/>
              <wp:wrapNone/>
              <wp:docPr id="157" name="直接连接符 157"/>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65pt;height:0pt;width:414pt;z-index:251769856;mso-width-relative:page;mso-height-relative:page;" filled="f" stroked="t" coordsize="21600,21600" o:gfxdata="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EZQB7UAAAACAEAAA8AAAAAAAAAAQAgAAAAIgAAAGRycy9kb3ducmV2LnhtbFBL&#10;AQIUABQAAAAIAIdO4kC3d6jX+gEAAPYDAAAOAAAAAAAAAAEAIAAAACMBAABkcnMvZTJvRG9jLnht&#10;bFBLBQYAAAAABgAGAFkBAACPBQAAAAA=&#10;">
              <v:fill on="f" focussize="0,0"/>
              <v:stroke color="#000000" joinstyle="round"/>
              <v:imagedata o:title=""/>
              <o:lock v:ext="edit" aspectratio="f"/>
            </v:line>
          </w:pict>
        </mc:Fallback>
      </mc:AlternateContent>
    </w:r>
    <w:r>
      <w:rPr>
        <w:rFonts w:hint="eastAsia"/>
      </w:rPr>
      <w:t xml:space="preserve"> 安全第一                                                                          预防为主</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776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60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-84455</wp:posOffset>
              </wp:positionV>
              <wp:extent cx="5257800" cy="0"/>
              <wp:effectExtent l="0" t="0" r="0" b="0"/>
              <wp:wrapNone/>
              <wp:docPr id="155" name="直接连接符 155"/>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65pt;height:0pt;width:414pt;z-index:251768832;mso-width-relative:page;mso-height-relative:page;" filled="f" stroked="t" coordsize="21600,21600" o:gfxdata="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EZQB7UAAAACAEAAA8AAAAAAAAAAQAgAAAAIgAAAGRycy9kb3ducmV2LnhtbFBL&#10;AQIUABQAAAAIAIdO4kB8+guy+gEAAPYDAAAOAAAAAAAAAAEAIAAAACMBAABkcnMvZTJvRG9jLnht&#10;bFBLBQYAAAAABgAGAFkBAACPBQAAAAA=&#10;">
              <v:fill on="f" focussize="0,0"/>
              <v:stroke color="#000000" joinstyle="round"/>
              <v:imagedata o:title=""/>
              <o:lock v:ext="edit" aspectratio="f"/>
            </v:line>
          </w:pict>
        </mc:Fallback>
      </mc:AlternateContent>
    </w:r>
    <w:r>
      <w:rPr>
        <w:rFonts w:hint="eastAsia"/>
      </w:rPr>
      <w:t xml:space="preserve"> 安全第一                                                                          预防为主</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777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7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-84455</wp:posOffset>
              </wp:positionV>
              <wp:extent cx="5257800" cy="0"/>
              <wp:effectExtent l="0" t="0" r="0" b="0"/>
              <wp:wrapNone/>
              <wp:docPr id="153" name="直接连接符 153"/>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65pt;height:0pt;width:414pt;z-index:251767808;mso-width-relative:page;mso-height-relative:page;" filled="f" stroked="t" coordsize="21600,21600" o:gfxdata="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EZQB7UAAAACAEAAA8AAAAAAAAAAQAgAAAAIgAAAGRycy9kb3ducmV2LnhtbFBL&#10;AQIUABQAAAAIAIdO4kAhbO8c+gEAAPYDAAAOAAAAAAAAAAEAIAAAACMBAABkcnMvZTJvRG9jLnht&#10;bFBLBQYAAAAABgAGAFkBAACPBQAAAAA=&#10;">
              <v:fill on="f" focussize="0,0"/>
              <v:stroke color="#000000" joinstyle="round"/>
              <v:imagedata o:title=""/>
              <o:lock v:ext="edit" aspectratio="f"/>
            </v:line>
          </w:pict>
        </mc:Fallback>
      </mc:AlternateContent>
    </w:r>
    <w:r>
      <w:rPr>
        <w:rFonts w:hint="eastAsia"/>
      </w:rPr>
      <w:t xml:space="preserve"> 安全第一                                                                          预防为主</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778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8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-84455</wp:posOffset>
              </wp:positionV>
              <wp:extent cx="5257800" cy="0"/>
              <wp:effectExtent l="0" t="0" r="0" b="0"/>
              <wp:wrapNone/>
              <wp:docPr id="151" name="直接连接符 151"/>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65pt;height:0pt;width:414pt;z-index:251766784;mso-width-relative:page;mso-height-relative:page;" filled="f" stroked="t" coordsize="21600,21600" o:gfxdata="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EZQB7UAAAACAEAAA8AAAAAAAAAAQAgAAAAIgAAAGRycy9kb3ducmV2LnhtbFBL&#10;AQIUABQAAAAIAIdO4kDq4Ux5+gEAAPYDAAAOAAAAAAAAAAEAIAAAACMBAABkcnMvZTJvRG9jLnht&#10;bFBLBQYAAAAABgAGAFkBAACPBQAAAAA=&#10;">
              <v:fill on="f" focussize="0,0"/>
              <v:stroke color="#000000" joinstyle="round"/>
              <v:imagedata o:title=""/>
              <o:lock v:ext="edit" aspectratio="f"/>
            </v:line>
          </w:pict>
        </mc:Fallback>
      </mc:AlternateContent>
    </w:r>
    <w:r>
      <w:rPr>
        <w:rFonts w:hint="eastAsia"/>
      </w:rPr>
      <w:t xml:space="preserve"> 安全第一                                                                          预防为主</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779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9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rP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-84455</wp:posOffset>
              </wp:positionV>
              <wp:extent cx="5257800" cy="0"/>
              <wp:effectExtent l="0" t="0" r="0" b="0"/>
              <wp:wrapNone/>
              <wp:docPr id="149" name="直接连接符 149"/>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65pt;height:0pt;width:414pt;z-index:251765760;mso-width-relative:page;mso-height-relative:page;" filled="f" stroked="t" coordsize="21600,21600" o:gfxdata="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RGUAe1AAAAAgBAAAPAAAAAAAAAAEAIAAAACIAAABkcnMvZG93bnJldi54bWxQ&#10;SwECFAAUAAAACACHTuJA/Y9i3/sBAAD2AwAADgAAAAAAAAABACAAAAAjAQAAZHJzL2Uyb0RvYy54&#10;bWxQSwUGAAAAAAYABgBZAQAAkAUAAAAA&#10;">
              <v:fill on="f" focussize="0,0"/>
              <v:stroke color="#000000" joinstyle="round"/>
              <v:imagedata o:title=""/>
              <o:lock v:ext="edit" aspectratio="f"/>
            </v:line>
          </w:pict>
        </mc:Fallback>
      </mc:AlternateContent>
    </w:r>
    <w:r>
      <w:rPr>
        <w:rFonts w:hint="eastAsia"/>
      </w:rPr>
      <w:t xml:space="preserve"> 安全第一                                                                          预防为主</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rPr>
    </w:pPr>
    <w:r>
      <w:rPr>
        <w:rFonts w:hint="eastAsia"/>
        <w:lang w:eastAsia="zh-CN"/>
      </w:rPr>
      <w:t>南部县万达</w:t>
    </w:r>
    <w:r>
      <w:rPr>
        <w:rFonts w:hint="eastAsia"/>
      </w:rPr>
      <w:t>天然气有限公司                                            生产安全事故综案合应急预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rPr>
    </w:pPr>
    <w:r>
      <w:rPr>
        <w:rFonts w:hint="eastAsia"/>
        <w:lang w:eastAsia="zh-CN"/>
      </w:rPr>
      <w:t>南部县万达</w:t>
    </w:r>
    <w:r>
      <w:rPr>
        <w:rFonts w:hint="eastAsia"/>
      </w:rPr>
      <w:t>生天然气有限公司                                       生产安全事故</w:t>
    </w:r>
    <w:r>
      <w:rPr>
        <w:rFonts w:hint="eastAsia"/>
        <w:lang w:val="en-US" w:eastAsia="zh-CN"/>
      </w:rPr>
      <w:t>专项</w:t>
    </w:r>
    <w:r>
      <w:rPr>
        <w:rFonts w:hint="eastAsia"/>
      </w:rPr>
      <w:t>应急预案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lang w:val="en-US"/>
      </w:rPr>
    </w:pPr>
    <w:r>
      <w:rPr>
        <w:rFonts w:hint="eastAsia"/>
        <w:lang w:eastAsia="zh-CN"/>
      </w:rPr>
      <w:t>南部县万达</w:t>
    </w:r>
    <w:r>
      <w:rPr>
        <w:rFonts w:hint="eastAsia"/>
      </w:rPr>
      <w:t>天然气有限公司生产安全</w:t>
    </w:r>
    <w:r>
      <w:rPr>
        <w:rFonts w:hint="eastAsia"/>
        <w:lang w:val="en-US" w:eastAsia="zh-CN"/>
      </w:rPr>
      <w:t xml:space="preserve">事故应急处置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eastAsiaTheme="minorEastAsia"/>
        <w:lang w:val="en-US" w:eastAsia="zh-CN"/>
      </w:rPr>
    </w:pPr>
    <w:r>
      <w:rPr>
        <w:rFonts w:hint="eastAsia"/>
        <w:lang w:val="en-US" w:eastAsia="zh-CN"/>
      </w:rPr>
      <w:t>南部县万达天然气有限公司         应急资源调查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D3A01"/>
    <w:multiLevelType w:val="singleLevel"/>
    <w:tmpl w:val="80DD3A01"/>
    <w:lvl w:ilvl="0" w:tentative="0">
      <w:start w:val="4"/>
      <w:numFmt w:val="decimal"/>
      <w:suff w:val="nothing"/>
      <w:lvlText w:val="%1、"/>
      <w:lvlJc w:val="left"/>
    </w:lvl>
  </w:abstractNum>
  <w:abstractNum w:abstractNumId="1">
    <w:nsid w:val="82CFD178"/>
    <w:multiLevelType w:val="singleLevel"/>
    <w:tmpl w:val="82CFD178"/>
    <w:lvl w:ilvl="0" w:tentative="0">
      <w:start w:val="1"/>
      <w:numFmt w:val="decimal"/>
      <w:lvlText w:val="%1."/>
      <w:lvlJc w:val="left"/>
      <w:pPr>
        <w:tabs>
          <w:tab w:val="left" w:pos="312"/>
        </w:tabs>
      </w:pPr>
    </w:lvl>
  </w:abstractNum>
  <w:abstractNum w:abstractNumId="2">
    <w:nsid w:val="96BC8FDE"/>
    <w:multiLevelType w:val="singleLevel"/>
    <w:tmpl w:val="96BC8FDE"/>
    <w:lvl w:ilvl="0" w:tentative="0">
      <w:start w:val="1"/>
      <w:numFmt w:val="decimal"/>
      <w:lvlText w:val="%1."/>
      <w:lvlJc w:val="left"/>
      <w:pPr>
        <w:tabs>
          <w:tab w:val="left" w:pos="312"/>
        </w:tabs>
      </w:pPr>
    </w:lvl>
  </w:abstractNum>
  <w:abstractNum w:abstractNumId="3">
    <w:nsid w:val="A17F3D7D"/>
    <w:multiLevelType w:val="singleLevel"/>
    <w:tmpl w:val="A17F3D7D"/>
    <w:lvl w:ilvl="0" w:tentative="0">
      <w:start w:val="1"/>
      <w:numFmt w:val="decimal"/>
      <w:lvlText w:val="%1."/>
      <w:lvlJc w:val="left"/>
      <w:pPr>
        <w:tabs>
          <w:tab w:val="left" w:pos="312"/>
        </w:tabs>
      </w:pPr>
    </w:lvl>
  </w:abstractNum>
  <w:abstractNum w:abstractNumId="4">
    <w:nsid w:val="B47EE691"/>
    <w:multiLevelType w:val="singleLevel"/>
    <w:tmpl w:val="B47EE691"/>
    <w:lvl w:ilvl="0" w:tentative="0">
      <w:start w:val="1"/>
      <w:numFmt w:val="decimal"/>
      <w:suff w:val="nothing"/>
      <w:lvlText w:val="%1、"/>
      <w:lvlJc w:val="left"/>
    </w:lvl>
  </w:abstractNum>
  <w:abstractNum w:abstractNumId="5">
    <w:nsid w:val="FE8E41A0"/>
    <w:multiLevelType w:val="singleLevel"/>
    <w:tmpl w:val="FE8E41A0"/>
    <w:lvl w:ilvl="0" w:tentative="0">
      <w:start w:val="1"/>
      <w:numFmt w:val="decimal"/>
      <w:lvlText w:val="%1."/>
      <w:lvlJc w:val="left"/>
      <w:pPr>
        <w:tabs>
          <w:tab w:val="left" w:pos="312"/>
        </w:tabs>
      </w:pPr>
    </w:lvl>
  </w:abstractNum>
  <w:abstractNum w:abstractNumId="6">
    <w:nsid w:val="0F2156E0"/>
    <w:multiLevelType w:val="singleLevel"/>
    <w:tmpl w:val="0F2156E0"/>
    <w:lvl w:ilvl="0" w:tentative="0">
      <w:start w:val="16"/>
      <w:numFmt w:val="decimal"/>
      <w:suff w:val="space"/>
      <w:lvlText w:val="%1)"/>
      <w:lvlJc w:val="left"/>
    </w:lvl>
  </w:abstractNum>
  <w:abstractNum w:abstractNumId="7">
    <w:nsid w:val="3CDA04BF"/>
    <w:multiLevelType w:val="singleLevel"/>
    <w:tmpl w:val="3CDA04BF"/>
    <w:lvl w:ilvl="0" w:tentative="0">
      <w:start w:val="4"/>
      <w:numFmt w:val="decimal"/>
      <w:suff w:val="nothing"/>
      <w:lvlText w:val="%1　"/>
      <w:lvlJc w:val="left"/>
    </w:lvl>
  </w:abstractNum>
  <w:abstractNum w:abstractNumId="8">
    <w:nsid w:val="41C76CEB"/>
    <w:multiLevelType w:val="singleLevel"/>
    <w:tmpl w:val="41C76CEB"/>
    <w:lvl w:ilvl="0" w:tentative="0">
      <w:start w:val="1"/>
      <w:numFmt w:val="decimal"/>
      <w:lvlText w:val="%1."/>
      <w:lvlJc w:val="left"/>
      <w:pPr>
        <w:tabs>
          <w:tab w:val="left" w:pos="312"/>
        </w:tabs>
      </w:pPr>
    </w:lvl>
  </w:abstractNum>
  <w:abstractNum w:abstractNumId="9">
    <w:nsid w:val="5648414B"/>
    <w:multiLevelType w:val="multilevel"/>
    <w:tmpl w:val="5648414B"/>
    <w:lvl w:ilvl="0" w:tentative="0">
      <w:start w:val="1"/>
      <w:numFmt w:val="decimal"/>
      <w:lvlText w:val="%1"/>
      <w:lvlJc w:val="left"/>
      <w:pPr>
        <w:ind w:left="1259" w:hanging="132"/>
      </w:pPr>
      <w:rPr>
        <w:rFonts w:hint="default" w:eastAsia="宋体"/>
        <w:b w:val="0"/>
        <w:i w:val="0"/>
        <w:spacing w:val="0"/>
        <w:sz w:val="28"/>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FC5198"/>
    <w:multiLevelType w:val="singleLevel"/>
    <w:tmpl w:val="59FC5198"/>
    <w:lvl w:ilvl="0" w:tentative="0">
      <w:start w:val="1"/>
      <w:numFmt w:val="decimal"/>
      <w:suff w:val="nothing"/>
      <w:lvlText w:val="%1、"/>
      <w:lvlJc w:val="left"/>
    </w:lvl>
  </w:abstractNum>
  <w:num w:numId="1">
    <w:abstractNumId w:val="0"/>
  </w:num>
  <w:num w:numId="2">
    <w:abstractNumId w:val="10"/>
  </w:num>
  <w:num w:numId="3">
    <w:abstractNumId w:val="7"/>
  </w:num>
  <w:num w:numId="4">
    <w:abstractNumId w:val="9"/>
  </w:num>
  <w:num w:numId="5">
    <w:abstractNumId w:val="4"/>
  </w:num>
  <w:num w:numId="6">
    <w:abstractNumId w:val="6"/>
  </w:num>
  <w:num w:numId="7">
    <w:abstractNumId w:val="8"/>
  </w:num>
  <w:num w:numId="8">
    <w:abstractNumId w:val="3"/>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YmNkYzI5YzQ4ZGMzN2VmYjEyZmJmMjAyMWViNzIifQ=="/>
  </w:docVars>
  <w:rsids>
    <w:rsidRoot w:val="30CE6F39"/>
    <w:rsid w:val="01C13DA7"/>
    <w:rsid w:val="02BF66CD"/>
    <w:rsid w:val="03541EBC"/>
    <w:rsid w:val="05B141D0"/>
    <w:rsid w:val="07CC027A"/>
    <w:rsid w:val="08785FCE"/>
    <w:rsid w:val="0D9A5FD7"/>
    <w:rsid w:val="0EFE0390"/>
    <w:rsid w:val="144E5BAF"/>
    <w:rsid w:val="15472966"/>
    <w:rsid w:val="161B43D6"/>
    <w:rsid w:val="19D91AA4"/>
    <w:rsid w:val="1ACE45BB"/>
    <w:rsid w:val="26163F80"/>
    <w:rsid w:val="27A55E44"/>
    <w:rsid w:val="29B953A5"/>
    <w:rsid w:val="2D8A43D9"/>
    <w:rsid w:val="301D32E3"/>
    <w:rsid w:val="30CE6F39"/>
    <w:rsid w:val="3D1601FF"/>
    <w:rsid w:val="3D305010"/>
    <w:rsid w:val="3F7171A7"/>
    <w:rsid w:val="42700B62"/>
    <w:rsid w:val="4ED162EA"/>
    <w:rsid w:val="57010DF5"/>
    <w:rsid w:val="5A500D1B"/>
    <w:rsid w:val="627D3B6B"/>
    <w:rsid w:val="62EA0E9B"/>
    <w:rsid w:val="63FE2D68"/>
    <w:rsid w:val="640801F1"/>
    <w:rsid w:val="69327F20"/>
    <w:rsid w:val="6A4D243B"/>
    <w:rsid w:val="7A326F58"/>
    <w:rsid w:val="7B7D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afterLines="0"/>
      <w:ind w:left="420" w:leftChars="200" w:firstLine="210" w:firstLineChars="200"/>
    </w:pPr>
    <w:rPr>
      <w:rFonts w:ascii="Times New Roman" w:hAnsi="Times New Roman"/>
      <w:sz w:val="21"/>
    </w:rPr>
  </w:style>
  <w:style w:type="paragraph" w:styleId="3">
    <w:name w:val="Body Text Indent"/>
    <w:basedOn w:val="1"/>
    <w:qFormat/>
    <w:uiPriority w:val="0"/>
    <w:pPr>
      <w:ind w:firstLine="600"/>
    </w:pPr>
    <w:rPr>
      <w:rFonts w:ascii="仿宋_GB2312" w:eastAsia="仿宋_GB2312"/>
      <w:sz w:val="30"/>
      <w:szCs w:val="30"/>
    </w:rPr>
  </w:style>
  <w:style w:type="paragraph" w:styleId="7">
    <w:name w:val="Normal Indent"/>
    <w:basedOn w:val="1"/>
    <w:qFormat/>
    <w:uiPriority w:val="0"/>
    <w:pPr>
      <w:ind w:firstLine="420" w:firstLineChars="200"/>
    </w:pPr>
    <w:rPr>
      <w:rFonts w:eastAsia="仿宋_GB2312"/>
      <w:sz w:val="32"/>
      <w:szCs w:val="20"/>
    </w:rPr>
  </w:style>
  <w:style w:type="paragraph" w:styleId="8">
    <w:name w:val="Body Text"/>
    <w:basedOn w:val="1"/>
    <w:qFormat/>
    <w:uiPriority w:val="0"/>
    <w:pPr>
      <w:adjustRightInd w:val="0"/>
      <w:jc w:val="left"/>
    </w:pPr>
    <w:rPr>
      <w:kern w:val="0"/>
      <w:sz w:val="32"/>
      <w:szCs w:val="20"/>
    </w:rPr>
  </w:style>
  <w:style w:type="paragraph" w:styleId="9">
    <w:name w:val="toc 3"/>
    <w:basedOn w:val="1"/>
    <w:next w:val="1"/>
    <w:qFormat/>
    <w:uiPriority w:val="39"/>
    <w:pPr>
      <w:ind w:left="840" w:leftChars="4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296"/>
      </w:tabs>
      <w:spacing w:line="580" w:lineRule="exact"/>
      <w:jc w:val="center"/>
    </w:pPr>
    <w:rPr>
      <w:rFonts w:ascii="宋体" w:hAnsi="宋体"/>
      <w:b/>
      <w:kern w:val="0"/>
      <w:sz w:val="32"/>
      <w:szCs w:val="32"/>
    </w:rPr>
  </w:style>
  <w:style w:type="paragraph" w:styleId="13">
    <w:name w:val="toc 2"/>
    <w:basedOn w:val="1"/>
    <w:next w:val="1"/>
    <w:qFormat/>
    <w:uiPriority w:val="39"/>
    <w:pPr>
      <w:tabs>
        <w:tab w:val="right" w:leader="dot" w:pos="8296"/>
      </w:tabs>
      <w:ind w:left="420" w:left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表格正文"/>
    <w:qFormat/>
    <w:uiPriority w:val="0"/>
    <w:pPr>
      <w:widowControl w:val="0"/>
      <w:adjustRightInd w:val="0"/>
      <w:snapToGrid w:val="0"/>
      <w:textAlignment w:val="baseline"/>
    </w:pPr>
    <w:rPr>
      <w:rFonts w:ascii="Times New Roman" w:hAnsi="Times New Roman" w:eastAsia="宋体" w:cs="Times New Roman"/>
      <w:sz w:val="24"/>
      <w:lang w:val="en-GB" w:eastAsia="zh-CN" w:bidi="ar-SA"/>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6.xml"/><Relationship Id="rId21" Type="http://schemas.openxmlformats.org/officeDocument/2006/relationships/header" Target="header4.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header" Target="header3.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219</Pages>
  <Words>105083</Words>
  <Characters>108424</Characters>
  <Lines>0</Lines>
  <Paragraphs>0</Paragraphs>
  <TotalTime>9</TotalTime>
  <ScaleCrop>false</ScaleCrop>
  <LinksUpToDate>false</LinksUpToDate>
  <CharactersWithSpaces>110052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2022-10-11T01:11:00Z</dcterms:created>
  <dc:creator>杨@川西</dc:creator>
  <cp:lastModifiedBy>叶子（董思岑）</cp:lastModifiedBy>
  <dcterms:modified xsi:type="dcterms:W3CDTF">2023-09-06T08:59:29Z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CBE36672346D4413A58B9D0BA71CD117</vt:lpwstr>
  </property>
</Properties>
</file>