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安全事故应急预案</w:t>
      </w:r>
    </w:p>
    <w:p>
      <w:pPr>
        <w:jc w:val="center"/>
        <w:rPr>
          <w:rFonts w:hint="eastAsia"/>
          <w:b/>
          <w:bCs/>
          <w:sz w:val="24"/>
          <w:szCs w:val="24"/>
          <w:lang w:eastAsia="zh-CN"/>
        </w:rPr>
      </w:pPr>
    </w:p>
    <w:p>
      <w:pPr>
        <w:ind w:firstLine="560" w:firstLineChars="200"/>
        <w:rPr>
          <w:rFonts w:hint="eastAsia"/>
          <w:sz w:val="28"/>
          <w:szCs w:val="28"/>
          <w:lang w:eastAsia="zh-CN"/>
        </w:rPr>
      </w:pPr>
      <w:r>
        <w:rPr>
          <w:rFonts w:hint="eastAsia"/>
          <w:sz w:val="28"/>
          <w:szCs w:val="28"/>
          <w:lang w:eastAsia="zh-CN"/>
        </w:rPr>
        <w:t>“安全第一，预防为主”是党和国家安全生产工作的方针。安全生产，人人有责，以安全责任为中心，落实层级的责任制。除了要加强安全生产管理，消除事故隐患，防止安全事故发生；另一方面对突发事故的发生，要果断及时处理，采取有效补救措施，防止事故进一步扩大，造成不必要的损失，特制定安全事故应急预案。</w:t>
      </w:r>
    </w:p>
    <w:p>
      <w:pPr>
        <w:numPr>
          <w:ilvl w:val="0"/>
          <w:numId w:val="1"/>
        </w:numPr>
        <w:rPr>
          <w:rFonts w:hint="eastAsia"/>
          <w:sz w:val="28"/>
          <w:szCs w:val="28"/>
          <w:lang w:eastAsia="zh-CN"/>
        </w:rPr>
      </w:pPr>
      <w:r>
        <w:rPr>
          <w:rFonts w:hint="eastAsia"/>
          <w:sz w:val="28"/>
          <w:szCs w:val="28"/>
          <w:lang w:eastAsia="zh-CN"/>
        </w:rPr>
        <w:t>应急组织结构图</w:t>
      </w:r>
    </w:p>
    <w:p>
      <w:pPr>
        <w:numPr>
          <w:ilvl w:val="0"/>
          <w:numId w:val="0"/>
        </w:numPr>
        <w:rPr>
          <w:rFonts w:hint="eastAsia"/>
          <w:sz w:val="28"/>
          <w:szCs w:val="28"/>
          <w:lang w:eastAsia="zh-CN"/>
        </w:rPr>
      </w:pPr>
      <w:bookmarkStart w:id="0" w:name="_GoBack"/>
      <w:r>
        <w:rPr>
          <w:rFonts w:hint="eastAsia"/>
          <w:sz w:val="28"/>
          <w:szCs w:val="28"/>
          <w:lang w:eastAsia="zh-CN"/>
        </w:rPr>
        <w:drawing>
          <wp:inline distT="0" distB="0" distL="114300" distR="114300">
            <wp:extent cx="5696585" cy="3565525"/>
            <wp:effectExtent l="0" t="0" r="18415" b="15875"/>
            <wp:docPr id="2" name="图片 2" descr="4817c9831ac44031de9bf2616512e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17c9831ac44031de9bf2616512e0f"/>
                    <pic:cNvPicPr>
                      <a:picLocks noChangeAspect="1"/>
                    </pic:cNvPicPr>
                  </pic:nvPicPr>
                  <pic:blipFill>
                    <a:blip r:embed="rId5"/>
                    <a:stretch>
                      <a:fillRect/>
                    </a:stretch>
                  </pic:blipFill>
                  <pic:spPr>
                    <a:xfrm>
                      <a:off x="0" y="0"/>
                      <a:ext cx="5696585" cy="3565525"/>
                    </a:xfrm>
                    <a:prstGeom prst="rect">
                      <a:avLst/>
                    </a:prstGeom>
                  </pic:spPr>
                </pic:pic>
              </a:graphicData>
            </a:graphic>
          </wp:inline>
        </w:drawing>
      </w:r>
      <w:bookmarkEnd w:id="0"/>
    </w:p>
    <w:p>
      <w:pPr>
        <w:rPr>
          <w:rFonts w:hint="eastAsia"/>
          <w:lang w:eastAsia="zh-CN"/>
        </w:rPr>
      </w:pPr>
    </w:p>
    <w:p>
      <w:pPr>
        <w:numPr>
          <w:ilvl w:val="0"/>
          <w:numId w:val="2"/>
        </w:numPr>
        <w:rPr>
          <w:rFonts w:hint="eastAsia"/>
          <w:sz w:val="24"/>
          <w:szCs w:val="24"/>
          <w:lang w:eastAsia="zh-CN"/>
        </w:rPr>
      </w:pPr>
      <w:r>
        <w:rPr>
          <w:rFonts w:hint="eastAsia"/>
          <w:sz w:val="24"/>
          <w:szCs w:val="24"/>
          <w:lang w:eastAsia="zh-CN"/>
        </w:rPr>
        <w:t>应急组织各机构的职责</w:t>
      </w:r>
    </w:p>
    <w:p>
      <w:pPr>
        <w:numPr>
          <w:ilvl w:val="0"/>
          <w:numId w:val="3"/>
        </w:numPr>
        <w:rPr>
          <w:rFonts w:hint="eastAsia"/>
          <w:sz w:val="24"/>
          <w:szCs w:val="24"/>
          <w:lang w:eastAsia="zh-CN"/>
        </w:rPr>
      </w:pPr>
      <w:r>
        <w:rPr>
          <w:rFonts w:hint="eastAsia"/>
          <w:sz w:val="24"/>
          <w:szCs w:val="24"/>
          <w:lang w:eastAsia="zh-CN"/>
        </w:rPr>
        <w:t>总指挥：</w:t>
      </w:r>
    </w:p>
    <w:p>
      <w:pPr>
        <w:numPr>
          <w:ilvl w:val="0"/>
          <w:numId w:val="0"/>
        </w:numPr>
        <w:ind w:firstLine="240" w:firstLineChars="100"/>
        <w:rPr>
          <w:rFonts w:hint="eastAsia"/>
          <w:sz w:val="24"/>
          <w:szCs w:val="24"/>
          <w:lang w:eastAsia="zh-CN"/>
        </w:rPr>
      </w:pPr>
      <w:r>
        <w:rPr>
          <w:rFonts w:hint="eastAsia" w:ascii="宋体" w:hAnsi="宋体" w:eastAsia="宋体" w:cs="宋体"/>
          <w:sz w:val="24"/>
          <w:szCs w:val="24"/>
          <w:lang w:eastAsia="zh-CN"/>
        </w:rPr>
        <w:t>①</w:t>
      </w:r>
      <w:r>
        <w:rPr>
          <w:rFonts w:hint="eastAsia"/>
          <w:sz w:val="24"/>
          <w:szCs w:val="24"/>
          <w:lang w:eastAsia="zh-CN"/>
        </w:rPr>
        <w:t>全面指挥突发安全事故现场的应急救援调、协调工作；下达启动、关闭应急响应的明令；</w:t>
      </w:r>
    </w:p>
    <w:p>
      <w:pPr>
        <w:numPr>
          <w:ilvl w:val="0"/>
          <w:numId w:val="0"/>
        </w:numPr>
        <w:ind w:firstLine="240" w:firstLineChars="100"/>
        <w:rPr>
          <w:rFonts w:hint="eastAsia"/>
          <w:sz w:val="24"/>
          <w:szCs w:val="24"/>
          <w:lang w:eastAsia="zh-CN"/>
        </w:rPr>
      </w:pPr>
      <w:r>
        <w:rPr>
          <w:rFonts w:hint="eastAsia" w:ascii="宋体" w:hAnsi="宋体" w:eastAsia="宋体" w:cs="宋体"/>
          <w:sz w:val="24"/>
          <w:szCs w:val="24"/>
          <w:lang w:eastAsia="zh-CN"/>
        </w:rPr>
        <w:t>②</w:t>
      </w:r>
      <w:r>
        <w:rPr>
          <w:rFonts w:hint="eastAsia"/>
          <w:sz w:val="24"/>
          <w:szCs w:val="24"/>
          <w:lang w:eastAsia="zh-CN"/>
        </w:rPr>
        <w:t>决定是否需要外部应急救援力量做出决策；在指挥机构的授权下向政府部门汇报事故信息。</w:t>
      </w:r>
    </w:p>
    <w:p>
      <w:pPr>
        <w:numPr>
          <w:ilvl w:val="0"/>
          <w:numId w:val="3"/>
        </w:numPr>
        <w:rPr>
          <w:rFonts w:hint="eastAsia"/>
          <w:sz w:val="24"/>
          <w:szCs w:val="24"/>
          <w:lang w:eastAsia="zh-CN"/>
        </w:rPr>
      </w:pPr>
      <w:r>
        <w:rPr>
          <w:rFonts w:hint="eastAsia"/>
          <w:sz w:val="24"/>
          <w:szCs w:val="24"/>
          <w:lang w:eastAsia="zh-CN"/>
        </w:rPr>
        <w:t>副总指挥：</w:t>
      </w:r>
    </w:p>
    <w:p>
      <w:pPr>
        <w:numPr>
          <w:ilvl w:val="0"/>
          <w:numId w:val="0"/>
        </w:numPr>
        <w:ind w:firstLine="240" w:firstLineChars="100"/>
        <w:rPr>
          <w:rFonts w:hint="eastAsia"/>
          <w:sz w:val="24"/>
          <w:szCs w:val="24"/>
          <w:lang w:val="en-US" w:eastAsia="zh-CN"/>
        </w:rPr>
      </w:pPr>
      <w:r>
        <w:rPr>
          <w:rFonts w:hint="eastAsia" w:ascii="宋体" w:hAnsi="宋体" w:eastAsia="宋体" w:cs="宋体"/>
          <w:sz w:val="24"/>
          <w:szCs w:val="24"/>
          <w:lang w:eastAsia="zh-CN"/>
        </w:rPr>
        <w:t>①</w:t>
      </w:r>
      <w:r>
        <w:rPr>
          <w:rFonts w:hint="eastAsia"/>
          <w:sz w:val="24"/>
          <w:szCs w:val="24"/>
          <w:lang w:eastAsia="zh-CN"/>
        </w:rPr>
        <w:t>负责协助总指挥做好现场救援工作的紧急组织，具体负责对各抢险队的指挥工作，对抢险工作根据现场具体情况，提供准确可行的抢险方案，并向总指挥报告情况，落实总指挥发布的抢险明令；</w:t>
      </w:r>
      <w:r>
        <w:rPr>
          <w:rFonts w:hint="eastAsia"/>
          <w:sz w:val="24"/>
          <w:szCs w:val="24"/>
          <w:lang w:val="en-US" w:eastAsia="zh-CN"/>
        </w:rPr>
        <w:t xml:space="preserve"> </w:t>
      </w:r>
    </w:p>
    <w:p>
      <w:pPr>
        <w:numPr>
          <w:ilvl w:val="0"/>
          <w:numId w:val="0"/>
        </w:numPr>
        <w:ind w:firstLine="240" w:firstLineChars="100"/>
        <w:rPr>
          <w:rFonts w:hint="eastAsia"/>
          <w:sz w:val="24"/>
          <w:szCs w:val="24"/>
          <w:lang w:eastAsia="zh-CN"/>
        </w:rPr>
      </w:pPr>
      <w:r>
        <w:rPr>
          <w:rFonts w:hint="eastAsia" w:ascii="宋体" w:hAnsi="宋体" w:eastAsia="宋体" w:cs="宋体"/>
          <w:sz w:val="24"/>
          <w:szCs w:val="24"/>
          <w:lang w:eastAsia="zh-CN"/>
        </w:rPr>
        <w:t>②</w:t>
      </w:r>
      <w:r>
        <w:rPr>
          <w:rFonts w:hint="eastAsia"/>
          <w:sz w:val="24"/>
          <w:szCs w:val="24"/>
          <w:lang w:val="en-US" w:eastAsia="zh-CN"/>
        </w:rPr>
        <w:t xml:space="preserve"> </w:t>
      </w:r>
      <w:r>
        <w:rPr>
          <w:rFonts w:hint="eastAsia"/>
          <w:sz w:val="24"/>
          <w:szCs w:val="24"/>
          <w:lang w:eastAsia="zh-CN"/>
        </w:rPr>
        <w:t>负责人员安排和现场保护及周边警戒的工作，布置善后的现场保护，维护工作秩序，防止意外破坏情况发生。</w:t>
      </w:r>
    </w:p>
    <w:p>
      <w:pPr>
        <w:numPr>
          <w:ilvl w:val="0"/>
          <w:numId w:val="3"/>
        </w:numPr>
        <w:rPr>
          <w:rFonts w:hint="eastAsia"/>
          <w:sz w:val="24"/>
          <w:szCs w:val="24"/>
          <w:lang w:eastAsia="zh-CN"/>
        </w:rPr>
      </w:pPr>
      <w:r>
        <w:rPr>
          <w:rFonts w:hint="eastAsia"/>
          <w:sz w:val="24"/>
          <w:szCs w:val="24"/>
          <w:lang w:eastAsia="zh-CN"/>
        </w:rPr>
        <w:t>事故救援组：</w:t>
      </w:r>
    </w:p>
    <w:p>
      <w:pPr>
        <w:numPr>
          <w:ilvl w:val="0"/>
          <w:numId w:val="0"/>
        </w:numPr>
        <w:ind w:firstLine="240" w:firstLineChars="100"/>
        <w:rPr>
          <w:rFonts w:hint="eastAsia"/>
          <w:sz w:val="24"/>
          <w:szCs w:val="24"/>
          <w:lang w:eastAsia="zh-CN"/>
        </w:rPr>
      </w:pPr>
      <w:r>
        <w:rPr>
          <w:rFonts w:hint="eastAsia" w:ascii="宋体" w:hAnsi="宋体" w:eastAsia="宋体" w:cs="宋体"/>
          <w:sz w:val="24"/>
          <w:szCs w:val="24"/>
          <w:lang w:eastAsia="zh-CN"/>
        </w:rPr>
        <w:t>①</w:t>
      </w:r>
      <w:r>
        <w:rPr>
          <w:rFonts w:hint="eastAsia"/>
          <w:sz w:val="24"/>
          <w:szCs w:val="24"/>
          <w:lang w:eastAsia="zh-CN"/>
        </w:rPr>
        <w:t>负责向指挥部或外来救援组织提供事故现场情况、现场设施设备布局等，为指挥现场救援提供必要的信息；</w:t>
      </w:r>
    </w:p>
    <w:p>
      <w:pPr>
        <w:numPr>
          <w:ilvl w:val="0"/>
          <w:numId w:val="0"/>
        </w:numPr>
        <w:ind w:firstLine="240" w:firstLineChars="100"/>
        <w:rPr>
          <w:rFonts w:hint="eastAsia"/>
          <w:sz w:val="24"/>
          <w:szCs w:val="24"/>
          <w:lang w:eastAsia="zh-CN"/>
        </w:rPr>
      </w:pPr>
      <w:r>
        <w:rPr>
          <w:rFonts w:hint="eastAsia" w:ascii="宋体" w:hAnsi="宋体" w:eastAsia="宋体" w:cs="宋体"/>
          <w:sz w:val="24"/>
          <w:szCs w:val="24"/>
          <w:lang w:eastAsia="zh-CN"/>
        </w:rPr>
        <w:t>②</w:t>
      </w:r>
      <w:r>
        <w:rPr>
          <w:rFonts w:hint="eastAsia"/>
          <w:sz w:val="24"/>
          <w:szCs w:val="24"/>
          <w:lang w:eastAsia="zh-CN"/>
        </w:rPr>
        <w:t>迅速制定施救方案，并立即投入扑救，适时调整更为有效的扑救方式和处置方法；</w:t>
      </w:r>
    </w:p>
    <w:p>
      <w:pPr>
        <w:numPr>
          <w:ilvl w:val="0"/>
          <w:numId w:val="0"/>
        </w:numPr>
        <w:ind w:firstLine="240" w:firstLineChars="100"/>
        <w:rPr>
          <w:rFonts w:hint="eastAsia"/>
          <w:sz w:val="24"/>
          <w:szCs w:val="24"/>
          <w:lang w:eastAsia="zh-CN"/>
        </w:rPr>
      </w:pPr>
      <w:r>
        <w:rPr>
          <w:rFonts w:hint="eastAsia" w:ascii="宋体" w:hAnsi="宋体" w:eastAsia="宋体" w:cs="宋体"/>
          <w:sz w:val="24"/>
          <w:szCs w:val="24"/>
          <w:lang w:eastAsia="zh-CN"/>
        </w:rPr>
        <w:t>③</w:t>
      </w:r>
      <w:r>
        <w:rPr>
          <w:rFonts w:hint="eastAsia"/>
          <w:sz w:val="24"/>
          <w:szCs w:val="24"/>
          <w:lang w:eastAsia="zh-CN"/>
        </w:rPr>
        <w:t>尽快查明和确定事故源头，并设法排除或转移，防止事故加剧和扩大；</w:t>
      </w:r>
    </w:p>
    <w:p>
      <w:pPr>
        <w:numPr>
          <w:ilvl w:val="0"/>
          <w:numId w:val="0"/>
        </w:num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④迅速确定与事故现场相邻的且需要转移或排除的各种危险性较大或具有易燃易爆和有毒有害的设施设备与物资；</w:t>
      </w:r>
    </w:p>
    <w:p>
      <w:pPr>
        <w:numPr>
          <w:ilvl w:val="0"/>
          <w:numId w:val="0"/>
        </w:num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⑤当判定靠自身的量无法控制和消除险情而确定需要外援时，即刻向应急指挥部报告，且协助做好衔接与配合工作；</w:t>
      </w:r>
    </w:p>
    <w:p>
      <w:pPr>
        <w:numPr>
          <w:ilvl w:val="0"/>
          <w:numId w:val="0"/>
        </w:num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⑥当救援工作完成后，应检查现场是否有再次发生事故的遗留和隐患，防止和杜绝事故再次发生。</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医疗救护组：</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①确定现场紧急施救对策、措施或方案及临时急救护理地点，并立即投入紧急救援工作；</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②快速判定受伤人员的伤势情况，并立即确定送治医院和护送人员，并与院方交接伤员的伤势状况和相关事宜。</w:t>
      </w:r>
    </w:p>
    <w:p>
      <w:pPr>
        <w:numPr>
          <w:ilvl w:val="0"/>
          <w:numId w:val="3"/>
        </w:num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后勤保障组：</w:t>
      </w:r>
    </w:p>
    <w:p>
      <w:pPr>
        <w:numPr>
          <w:ilvl w:val="0"/>
          <w:numId w:val="0"/>
        </w:numPr>
        <w:ind w:leftChars="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eastAsia="zh-CN"/>
        </w:rPr>
        <w:t>①负责事故应急抢险与救援过程中所需的各类用具、用品、机电设备、仪器、个体防护和救援用品的紧急供应与调配；</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②负责为应急救援人员提供饮食；</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③及时调拨救援所需的车辆；</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④参与应急抢险救援的各类物资的运送与转移和人员的疏散与撤离。</w:t>
      </w:r>
    </w:p>
    <w:p>
      <w:pPr>
        <w:numPr>
          <w:ilvl w:val="0"/>
          <w:numId w:val="3"/>
        </w:num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信息联络组：</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①承担与当地职能管理部门的应急指挥机构的联系工作，及时将事故发生情况及最新进展向有关部门汇报，并将上级指挥机构的命令向指挥部汇报；</w:t>
      </w:r>
    </w:p>
    <w:p>
      <w:pPr>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②通过各种方式，针对性地解疑释惑，澄清事实，批驳谣言，引导舆论。</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疏散警戒组：</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①听到疏散信号后，指挥人员疏散，保证所有人已经从工作区域疏散；</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②疏散后清点人数，并将疏散结果向指挥部报告；</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③设置现场警戒线，不允许不必要的人员和车辆通行。</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综合协调组：</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①协助现场总指挥、副总指挥做好各工作小组的协调、指挥工作、负责安全应急措施的实施；</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②负责搞好实施恢复生产过程中相关检查、清理、完善工作；</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③做好事故中受伤害者及家属的安抚工作。</w:t>
      </w:r>
    </w:p>
    <w:p>
      <w:pPr>
        <w:numPr>
          <w:ilvl w:val="0"/>
          <w:numId w:val="2"/>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应急响应报告程序</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4039870" cy="2171700"/>
            <wp:effectExtent l="0" t="0" r="17780" b="0"/>
            <wp:docPr id="4" name="图片 4" descr="1594972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4972353(1)"/>
                    <pic:cNvPicPr>
                      <a:picLocks noChangeAspect="1"/>
                    </pic:cNvPicPr>
                  </pic:nvPicPr>
                  <pic:blipFill>
                    <a:blip r:embed="rId6"/>
                    <a:stretch>
                      <a:fillRect/>
                    </a:stretch>
                  </pic:blipFill>
                  <pic:spPr>
                    <a:xfrm>
                      <a:off x="0" y="0"/>
                      <a:ext cx="4039870" cy="2171700"/>
                    </a:xfrm>
                    <a:prstGeom prst="rect">
                      <a:avLst/>
                    </a:prstGeom>
                  </pic:spPr>
                </pic:pic>
              </a:graphicData>
            </a:graphic>
          </wp:inline>
        </w:drawing>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2.报告内容</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在什么位置，发生了什么事（事故类型），人员伤亡情况及目前现场的情况等，简单明了地重复一遍。</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四、应急预案的启动</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指挥长接到安全事故发生的报告，立即明确事故发生的大小，启动本应急预案，指挥长立即组织各应急小组进入应急响应状态，各小组各司其职，有条不紊地进行救援工作。</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五、信息报送与处理</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1.公司应在1小时内向南部县人民政府报告，同时向南部县应急管理局报告，并立即组织进行现场调查。紧急情况下，可越级上报。</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需要，项目部成立事故应急领导指挥部，负责指导、协调突发性事故的应对工作。各应急机构接到事故信息通报后，应立即派出有关人员和队伍赶赴事发现场，在现场救援应急领导指挥部的统一指挥下，按照各自的预案和处置规程，相互协同、密切配合、共同实施应急和紧急处置行动。</w:t>
      </w:r>
    </w:p>
    <w:p>
      <w:pPr>
        <w:numPr>
          <w:ilvl w:val="0"/>
          <w:numId w:val="0"/>
        </w:numPr>
        <w:ind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3.突发事故后，要及时发布准确、权威的信息，正确引导社会舆论。</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六、应急终止</w:t>
      </w:r>
    </w:p>
    <w:p>
      <w:pPr>
        <w:numPr>
          <w:ilvl w:val="0"/>
          <w:numId w:val="0"/>
        </w:num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1.符合下列条件之一的，即满足应急终止条件：</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①事件现场得到控制，事件条件已经消除；</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②事件所造成的伤害已经被彻底消除，无继发可能；</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③事件现场的各种专业应急处置行动已无继续的必要；</w:t>
      </w:r>
    </w:p>
    <w:p>
      <w:pPr>
        <w:numPr>
          <w:ilvl w:val="0"/>
          <w:numId w:val="0"/>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2.应急终止的程序</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现场救援领导小组确认终止时机，或事件责任单位提出，经现场救援领导小组批准。</w:t>
      </w:r>
    </w:p>
    <w:p>
      <w:pPr>
        <w:numPr>
          <w:ilvl w:val="0"/>
          <w:numId w:val="0"/>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3.应急终止后的行动</w:t>
      </w:r>
    </w:p>
    <w:p>
      <w:pPr>
        <w:numPr>
          <w:ilvl w:val="0"/>
          <w:numId w:val="0"/>
        </w:numPr>
        <w:ind w:left="21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突发事故应急处理工作结束后，应组织相关部门认真总结、分析、吸取事故教训，及时进行整改。</w:t>
      </w:r>
    </w:p>
    <w:p>
      <w:pPr>
        <w:numPr>
          <w:ilvl w:val="0"/>
          <w:numId w:val="0"/>
        </w:numPr>
        <w:ind w:left="210"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例1：火灾应急处置程序：</w:t>
      </w:r>
    </w:p>
    <w:p>
      <w:pPr>
        <w:numPr>
          <w:ilvl w:val="0"/>
          <w:numId w:val="0"/>
        </w:numPr>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lang w:eastAsia="zh-CN"/>
        </w:rPr>
        <w:drawing>
          <wp:inline distT="0" distB="0" distL="114300" distR="114300">
            <wp:extent cx="3269615" cy="4460875"/>
            <wp:effectExtent l="0" t="0" r="15875" b="6985"/>
            <wp:docPr id="1" name="图片 1" descr="bdf50a7cbc287b3b697146da36a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f50a7cbc287b3b697146da36a7039"/>
                    <pic:cNvPicPr>
                      <a:picLocks noChangeAspect="1"/>
                    </pic:cNvPicPr>
                  </pic:nvPicPr>
                  <pic:blipFill>
                    <a:blip r:embed="rId7"/>
                    <a:stretch>
                      <a:fillRect/>
                    </a:stretch>
                  </pic:blipFill>
                  <pic:spPr>
                    <a:xfrm rot="16200000">
                      <a:off x="0" y="0"/>
                      <a:ext cx="3269615" cy="4460875"/>
                    </a:xfrm>
                    <a:prstGeom prst="rect">
                      <a:avLst/>
                    </a:prstGeom>
                  </pic:spPr>
                </pic:pic>
              </a:graphicData>
            </a:graphic>
          </wp:inline>
        </w:drawing>
      </w:r>
    </w:p>
    <w:p>
      <w:pPr>
        <w:numPr>
          <w:ilvl w:val="0"/>
          <w:numId w:val="0"/>
        </w:numPr>
        <w:rPr>
          <w:rFonts w:hint="eastAsia"/>
          <w:sz w:val="24"/>
          <w:szCs w:val="24"/>
          <w:lang w:eastAsia="zh-CN"/>
        </w:rPr>
      </w:pPr>
      <w:r>
        <w:rPr>
          <w:rFonts w:hint="eastAsia"/>
          <w:lang w:val="en-US" w:eastAsia="zh-CN"/>
        </w:rPr>
        <w:t xml:space="preserve">   </w:t>
      </w:r>
      <w:r>
        <w:rPr>
          <w:rFonts w:hint="eastAsia"/>
          <w:sz w:val="24"/>
          <w:szCs w:val="24"/>
          <w:lang w:val="en-US" w:eastAsia="zh-CN"/>
        </w:rPr>
        <w:t xml:space="preserve"> </w:t>
      </w:r>
      <w:r>
        <w:rPr>
          <w:rFonts w:hint="eastAsia"/>
          <w:sz w:val="24"/>
          <w:szCs w:val="24"/>
          <w:lang w:eastAsia="zh-CN"/>
        </w:rPr>
        <w:t>1、组织灭火</w:t>
      </w:r>
    </w:p>
    <w:p>
      <w:pPr>
        <w:numPr>
          <w:ilvl w:val="0"/>
          <w:numId w:val="0"/>
        </w:numPr>
        <w:ind w:firstLine="480" w:firstLineChars="200"/>
        <w:rPr>
          <w:rFonts w:hint="eastAsia"/>
          <w:sz w:val="24"/>
          <w:szCs w:val="24"/>
          <w:lang w:eastAsia="zh-CN"/>
        </w:rPr>
      </w:pPr>
      <w:r>
        <w:rPr>
          <w:rFonts w:hint="eastAsia"/>
          <w:sz w:val="24"/>
          <w:szCs w:val="24"/>
          <w:lang w:eastAsia="zh-CN"/>
        </w:rPr>
        <w:t>(1)任何人员如发现火灾发生,都应立即就近取用消防器材扑灭初期火灾。</w:t>
      </w:r>
    </w:p>
    <w:p>
      <w:pPr>
        <w:numPr>
          <w:ilvl w:val="0"/>
          <w:numId w:val="0"/>
        </w:numPr>
        <w:ind w:firstLine="480" w:firstLineChars="200"/>
        <w:rPr>
          <w:rFonts w:hint="eastAsia"/>
          <w:sz w:val="24"/>
          <w:szCs w:val="24"/>
          <w:lang w:eastAsia="zh-CN"/>
        </w:rPr>
      </w:pPr>
      <w:r>
        <w:rPr>
          <w:rFonts w:hint="eastAsia"/>
          <w:sz w:val="24"/>
          <w:szCs w:val="24"/>
          <w:lang w:eastAsia="zh-CN"/>
        </w:rPr>
        <w:t>(2)公司火灾应急专项预案启动后,应急领导小组下辖各功能小组成员应带好相应器材第一时间赶到预定集结区域向应急总指挥报告,并接受应急总指挥的指令开展灭火救援工作。(抢险组成员如处于着火区域周边时,可不用赶到集结区域,应先行使用消防器材对火灾进行控制和扑灭。)</w:t>
      </w:r>
    </w:p>
    <w:p>
      <w:pPr>
        <w:numPr>
          <w:ilvl w:val="0"/>
          <w:numId w:val="0"/>
        </w:numPr>
        <w:ind w:firstLine="480" w:firstLineChars="200"/>
        <w:rPr>
          <w:rFonts w:hint="eastAsia"/>
          <w:sz w:val="24"/>
          <w:szCs w:val="24"/>
          <w:lang w:eastAsia="zh-CN"/>
        </w:rPr>
      </w:pPr>
      <w:r>
        <w:rPr>
          <w:rFonts w:hint="eastAsia"/>
          <w:sz w:val="24"/>
          <w:szCs w:val="24"/>
          <w:lang w:val="en-US" w:eastAsia="zh-CN"/>
        </w:rPr>
        <w:t>(</w:t>
      </w:r>
      <w:r>
        <w:rPr>
          <w:rFonts w:hint="eastAsia"/>
          <w:sz w:val="24"/>
          <w:szCs w:val="24"/>
          <w:lang w:eastAsia="zh-CN"/>
        </w:rPr>
        <w:t>3)抢险组成员迅速侦察火情起因及火势情况,迅速向应急领导小组转告火势大小、面积及燃烧程度,并安排人员立即抢救被困人员及关闭相关电源。</w:t>
      </w:r>
    </w:p>
    <w:p>
      <w:pPr>
        <w:numPr>
          <w:ilvl w:val="0"/>
          <w:numId w:val="0"/>
        </w:numPr>
        <w:ind w:firstLine="480" w:firstLineChars="200"/>
        <w:rPr>
          <w:rFonts w:hint="eastAsia"/>
          <w:sz w:val="24"/>
          <w:szCs w:val="24"/>
          <w:lang w:eastAsia="zh-CN"/>
        </w:rPr>
      </w:pPr>
      <w:r>
        <w:rPr>
          <w:rFonts w:hint="eastAsia"/>
          <w:sz w:val="24"/>
          <w:szCs w:val="24"/>
          <w:lang w:eastAsia="zh-CN"/>
        </w:rPr>
        <w:t>(4)抢险组在得到应急领导小组进入事故区域灭火救人的指令后,抢险组组长应先要及时查明受伤害的人员情况,并立即救人。然后查清火源及受火势威胁的部位,而后迅速带领队员赶赴火场并使用消防栓和各种消防灭火器材进行灭火。</w:t>
      </w:r>
    </w:p>
    <w:p>
      <w:pPr>
        <w:numPr>
          <w:ilvl w:val="0"/>
          <w:numId w:val="0"/>
        </w:numPr>
        <w:ind w:firstLine="480" w:firstLineChars="200"/>
        <w:rPr>
          <w:rFonts w:hint="eastAsia"/>
          <w:sz w:val="24"/>
          <w:szCs w:val="24"/>
          <w:lang w:eastAsia="zh-CN"/>
        </w:rPr>
      </w:pPr>
      <w:r>
        <w:rPr>
          <w:rFonts w:hint="eastAsia"/>
          <w:sz w:val="24"/>
          <w:szCs w:val="24"/>
          <w:lang w:eastAsia="zh-CN"/>
        </w:rPr>
        <w:t>(5)抢险组应及时堵截向危险部位蔓延的火势,迅速组织扑救。</w:t>
      </w:r>
    </w:p>
    <w:p>
      <w:pPr>
        <w:numPr>
          <w:ilvl w:val="0"/>
          <w:numId w:val="0"/>
        </w:numPr>
        <w:ind w:firstLine="480" w:firstLineChars="200"/>
        <w:rPr>
          <w:rFonts w:hint="eastAsia"/>
          <w:sz w:val="24"/>
          <w:szCs w:val="24"/>
          <w:lang w:eastAsia="zh-CN"/>
        </w:rPr>
      </w:pPr>
      <w:r>
        <w:rPr>
          <w:rFonts w:hint="eastAsia"/>
          <w:sz w:val="24"/>
          <w:szCs w:val="24"/>
          <w:lang w:eastAsia="zh-CN"/>
        </w:rPr>
        <w:t>(6)在抢救重要物资时,一定要派有人员专门保管,以免发生劫失而遭受损失。</w:t>
      </w:r>
    </w:p>
    <w:p>
      <w:pPr>
        <w:numPr>
          <w:ilvl w:val="0"/>
          <w:numId w:val="0"/>
        </w:numPr>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)对受到火势威胁的易燃易爆物品应迅速转移到安全地带,并派人进行现场监管,防止爆炸发生。</w:t>
      </w:r>
    </w:p>
    <w:p>
      <w:pPr>
        <w:numPr>
          <w:ilvl w:val="0"/>
          <w:numId w:val="0"/>
        </w:numPr>
        <w:ind w:firstLine="480" w:firstLineChars="200"/>
        <w:rPr>
          <w:rFonts w:hint="eastAsia"/>
          <w:sz w:val="24"/>
          <w:szCs w:val="24"/>
          <w:lang w:eastAsia="zh-CN"/>
        </w:rPr>
      </w:pPr>
      <w:r>
        <w:rPr>
          <w:rFonts w:hint="eastAsia"/>
          <w:sz w:val="24"/>
          <w:szCs w:val="24"/>
          <w:lang w:eastAsia="zh-CN"/>
        </w:rPr>
        <w:t>(8)如人员在扑灭火灾时如属于物质起火时,应立即安排人员转移燃烧物质。</w:t>
      </w:r>
    </w:p>
    <w:p>
      <w:pPr>
        <w:numPr>
          <w:ilvl w:val="0"/>
          <w:numId w:val="0"/>
        </w:numPr>
        <w:ind w:firstLine="480" w:firstLineChars="200"/>
        <w:rPr>
          <w:rFonts w:hint="eastAsia"/>
          <w:sz w:val="24"/>
          <w:szCs w:val="24"/>
          <w:lang w:eastAsia="zh-CN"/>
        </w:rPr>
      </w:pPr>
      <w:r>
        <w:rPr>
          <w:rFonts w:hint="eastAsia"/>
          <w:sz w:val="24"/>
          <w:szCs w:val="24"/>
          <w:lang w:eastAsia="zh-CN"/>
        </w:rPr>
        <w:t>(9)抢险组在扑救火灾时,迅速排除易燃因素,如不能迅速灭火,要尽最大努力控制火势,以待增援人员和公安消防人员的到来。</w:t>
      </w:r>
    </w:p>
    <w:p>
      <w:pPr>
        <w:numPr>
          <w:ilvl w:val="0"/>
          <w:numId w:val="0"/>
        </w:numPr>
        <w:ind w:firstLine="480" w:firstLineChars="200"/>
        <w:rPr>
          <w:rFonts w:hint="eastAsia"/>
          <w:sz w:val="24"/>
          <w:szCs w:val="24"/>
          <w:lang w:eastAsia="zh-CN"/>
        </w:rPr>
      </w:pPr>
      <w:r>
        <w:rPr>
          <w:rFonts w:hint="eastAsia"/>
          <w:sz w:val="24"/>
          <w:szCs w:val="24"/>
          <w:lang w:eastAsia="zh-CN"/>
        </w:rPr>
        <w:t>(10)公安消防人员赶到现场后,公司各应急组成员都应积极配合,警戒组应引导消防车进入现场,并介绍室外消防栓位置,公司应急总指挥应向消防队指挥员介绍火情,移交指挥任务,并协助其指挥。</w:t>
      </w:r>
    </w:p>
    <w:p>
      <w:pPr>
        <w:numPr>
          <w:ilvl w:val="0"/>
          <w:numId w:val="0"/>
        </w:numPr>
        <w:rPr>
          <w:rFonts w:hint="eastAsia"/>
          <w:sz w:val="24"/>
          <w:szCs w:val="24"/>
          <w:lang w:eastAsia="zh-CN"/>
        </w:rPr>
      </w:pPr>
      <w:r>
        <w:rPr>
          <w:rFonts w:hint="eastAsia"/>
          <w:sz w:val="24"/>
          <w:szCs w:val="24"/>
          <w:lang w:eastAsia="zh-CN"/>
        </w:rPr>
        <w:t>在火灾扑灭后,抢险组应安排相应人员负责火灾现场的安全监管,以防止火灾重起。</w:t>
      </w:r>
    </w:p>
    <w:p>
      <w:pPr>
        <w:numPr>
          <w:ilvl w:val="0"/>
          <w:numId w:val="0"/>
        </w:numPr>
        <w:rPr>
          <w:rFonts w:hint="eastAsia"/>
          <w:sz w:val="24"/>
          <w:szCs w:val="24"/>
          <w:lang w:eastAsia="zh-CN"/>
        </w:rPr>
      </w:pPr>
      <w:r>
        <w:rPr>
          <w:rFonts w:hint="eastAsia"/>
          <w:sz w:val="24"/>
          <w:szCs w:val="24"/>
          <w:lang w:eastAsia="zh-CN"/>
        </w:rPr>
        <w:t>2、现场警戒</w:t>
      </w:r>
    </w:p>
    <w:p>
      <w:pPr>
        <w:numPr>
          <w:ilvl w:val="0"/>
          <w:numId w:val="0"/>
        </w:numPr>
        <w:ind w:firstLine="480" w:firstLineChars="200"/>
        <w:rPr>
          <w:rFonts w:hint="eastAsia"/>
          <w:sz w:val="24"/>
          <w:szCs w:val="24"/>
          <w:lang w:eastAsia="zh-CN"/>
        </w:rPr>
      </w:pPr>
      <w:r>
        <w:rPr>
          <w:rFonts w:hint="eastAsia"/>
          <w:sz w:val="24"/>
          <w:szCs w:val="24"/>
          <w:lang w:eastAsia="zh-CN"/>
        </w:rPr>
        <w:t>(1)安全警戒疏散组得到应急总指挥的指令后,安全警戒疏散组组长应立即组织队员展开安全警戒工作。</w:t>
      </w:r>
    </w:p>
    <w:p>
      <w:pPr>
        <w:numPr>
          <w:ilvl w:val="0"/>
          <w:numId w:val="0"/>
        </w:numPr>
        <w:ind w:firstLine="480" w:firstLineChars="200"/>
        <w:rPr>
          <w:rFonts w:hint="eastAsia"/>
          <w:sz w:val="24"/>
          <w:szCs w:val="24"/>
          <w:lang w:eastAsia="zh-CN"/>
        </w:rPr>
      </w:pPr>
      <w:r>
        <w:rPr>
          <w:rFonts w:hint="eastAsia"/>
          <w:sz w:val="24"/>
          <w:szCs w:val="24"/>
          <w:lang w:eastAsia="zh-CN"/>
        </w:rPr>
        <w:t>(2)安全警戒疏散组应在厂大门入口、着火区域外围15米处放置警戒标志划分警戒区。禁止无关车辆和人员进入,并维持现场良好的秩序。</w:t>
      </w:r>
    </w:p>
    <w:p>
      <w:pPr>
        <w:numPr>
          <w:ilvl w:val="0"/>
          <w:numId w:val="0"/>
        </w:numPr>
        <w:ind w:firstLine="480" w:firstLineChars="200"/>
        <w:rPr>
          <w:rFonts w:hint="eastAsia"/>
          <w:sz w:val="24"/>
          <w:szCs w:val="24"/>
          <w:lang w:eastAsia="zh-CN"/>
        </w:rPr>
      </w:pPr>
      <w:r>
        <w:rPr>
          <w:rFonts w:hint="eastAsia"/>
          <w:sz w:val="24"/>
          <w:szCs w:val="24"/>
          <w:lang w:eastAsia="zh-CN"/>
        </w:rPr>
        <w:t>(3)外围警戒:</w:t>
      </w:r>
    </w:p>
    <w:p>
      <w:pPr>
        <w:numPr>
          <w:ilvl w:val="0"/>
          <w:numId w:val="0"/>
        </w:numPr>
        <w:rPr>
          <w:rFonts w:hint="eastAsia"/>
          <w:sz w:val="24"/>
          <w:szCs w:val="24"/>
          <w:lang w:eastAsia="zh-CN"/>
        </w:rPr>
      </w:pPr>
      <w:r>
        <w:rPr>
          <w:rFonts w:hint="eastAsia"/>
          <w:sz w:val="24"/>
          <w:szCs w:val="24"/>
          <w:lang w:eastAsia="zh-CN"/>
        </w:rPr>
        <w:t>消除路障,直到一切无关车辆离开现场,劝导过路行人撤离现场,维持整个外围的秩序；迎接和引导消防车辆进入火灾现场。</w:t>
      </w:r>
    </w:p>
    <w:p>
      <w:pPr>
        <w:numPr>
          <w:ilvl w:val="0"/>
          <w:numId w:val="0"/>
        </w:numPr>
        <w:ind w:firstLine="480" w:firstLineChars="200"/>
        <w:rPr>
          <w:rFonts w:hint="eastAsia"/>
          <w:sz w:val="24"/>
          <w:szCs w:val="24"/>
          <w:lang w:eastAsia="zh-CN"/>
        </w:rPr>
      </w:pPr>
      <w:r>
        <w:rPr>
          <w:rFonts w:hint="eastAsia"/>
          <w:sz w:val="24"/>
          <w:szCs w:val="24"/>
          <w:lang w:eastAsia="zh-CN"/>
        </w:rPr>
        <w:t>(4)着火区域警戒:</w:t>
      </w:r>
    </w:p>
    <w:p>
      <w:pPr>
        <w:numPr>
          <w:ilvl w:val="0"/>
          <w:numId w:val="0"/>
        </w:numPr>
        <w:ind w:firstLine="480" w:firstLineChars="200"/>
        <w:rPr>
          <w:rFonts w:hint="eastAsia"/>
          <w:sz w:val="24"/>
          <w:szCs w:val="24"/>
          <w:lang w:eastAsia="zh-CN"/>
        </w:rPr>
      </w:pPr>
      <w:r>
        <w:rPr>
          <w:rFonts w:hint="eastAsia"/>
          <w:sz w:val="24"/>
          <w:szCs w:val="24"/>
          <w:lang w:eastAsia="zh-CN"/>
        </w:rPr>
        <w:t>a)禁止员工和疏散人员再进入着火区；</w:t>
      </w:r>
    </w:p>
    <w:p>
      <w:pPr>
        <w:numPr>
          <w:ilvl w:val="0"/>
          <w:numId w:val="0"/>
        </w:numPr>
        <w:ind w:firstLine="480" w:firstLineChars="200"/>
        <w:rPr>
          <w:rFonts w:hint="eastAsia"/>
          <w:sz w:val="24"/>
          <w:szCs w:val="24"/>
          <w:lang w:eastAsia="zh-CN"/>
        </w:rPr>
      </w:pPr>
      <w:r>
        <w:rPr>
          <w:rFonts w:hint="eastAsia"/>
          <w:sz w:val="24"/>
          <w:szCs w:val="24"/>
          <w:lang w:eastAsia="zh-CN"/>
        </w:rPr>
        <w:t>b)防止无关人员进入火场趁火打劫、制造混乱；</w:t>
      </w:r>
    </w:p>
    <w:p>
      <w:pPr>
        <w:numPr>
          <w:ilvl w:val="0"/>
          <w:numId w:val="0"/>
        </w:numPr>
        <w:ind w:firstLine="480" w:firstLineChars="200"/>
        <w:rPr>
          <w:rFonts w:hint="eastAsia"/>
          <w:sz w:val="24"/>
          <w:szCs w:val="24"/>
          <w:lang w:eastAsia="zh-CN"/>
        </w:rPr>
      </w:pPr>
      <w:r>
        <w:rPr>
          <w:rFonts w:hint="eastAsia"/>
          <w:sz w:val="24"/>
          <w:szCs w:val="24"/>
          <w:lang w:eastAsia="zh-CN"/>
        </w:rPr>
        <w:t>c)协助疏散组引导疏散人员往安全集结区域撤离；</w:t>
      </w:r>
    </w:p>
    <w:p>
      <w:pPr>
        <w:numPr>
          <w:ilvl w:val="0"/>
          <w:numId w:val="0"/>
        </w:numPr>
        <w:ind w:firstLine="480" w:firstLineChars="200"/>
        <w:rPr>
          <w:rFonts w:hint="eastAsia"/>
          <w:sz w:val="24"/>
          <w:szCs w:val="24"/>
          <w:lang w:eastAsia="zh-CN"/>
        </w:rPr>
      </w:pPr>
      <w:r>
        <w:rPr>
          <w:rFonts w:hint="eastAsia"/>
          <w:sz w:val="24"/>
          <w:szCs w:val="24"/>
          <w:lang w:val="en-US" w:eastAsia="zh-CN"/>
        </w:rPr>
        <w:t>d</w:t>
      </w:r>
      <w:r>
        <w:rPr>
          <w:rFonts w:hint="eastAsia"/>
          <w:sz w:val="24"/>
          <w:szCs w:val="24"/>
          <w:lang w:eastAsia="zh-CN"/>
        </w:rPr>
        <w:t>)配合抢险组看管疏散出来的物资；</w:t>
      </w:r>
    </w:p>
    <w:p>
      <w:pPr>
        <w:numPr>
          <w:ilvl w:val="0"/>
          <w:numId w:val="0"/>
        </w:numPr>
        <w:ind w:firstLine="480" w:firstLineChars="200"/>
        <w:rPr>
          <w:rFonts w:hint="eastAsia"/>
          <w:sz w:val="24"/>
          <w:szCs w:val="24"/>
          <w:lang w:eastAsia="zh-CN"/>
        </w:rPr>
      </w:pPr>
      <w:r>
        <w:rPr>
          <w:rFonts w:hint="eastAsia"/>
          <w:sz w:val="24"/>
          <w:szCs w:val="24"/>
          <w:lang w:eastAsia="zh-CN"/>
        </w:rPr>
        <w:t>f)负责进行火场监控,发现异常情况时应立即向应急领导小组汇报。</w:t>
      </w:r>
    </w:p>
    <w:p>
      <w:pPr>
        <w:numPr>
          <w:ilvl w:val="0"/>
          <w:numId w:val="0"/>
        </w:numPr>
        <w:rPr>
          <w:rFonts w:hint="eastAsia"/>
          <w:sz w:val="24"/>
          <w:szCs w:val="24"/>
          <w:lang w:eastAsia="zh-CN"/>
        </w:rPr>
      </w:pPr>
      <w:r>
        <w:rPr>
          <w:rFonts w:hint="eastAsia"/>
          <w:sz w:val="24"/>
          <w:szCs w:val="24"/>
          <w:lang w:val="en-US" w:eastAsia="zh-CN"/>
        </w:rPr>
        <w:t>3、</w:t>
      </w:r>
      <w:r>
        <w:rPr>
          <w:rFonts w:hint="eastAsia"/>
          <w:sz w:val="24"/>
          <w:szCs w:val="24"/>
          <w:lang w:eastAsia="zh-CN"/>
        </w:rPr>
        <w:t>人员疏散</w:t>
      </w:r>
    </w:p>
    <w:p>
      <w:pPr>
        <w:numPr>
          <w:ilvl w:val="0"/>
          <w:numId w:val="0"/>
        </w:numPr>
        <w:ind w:firstLine="480" w:firstLineChars="200"/>
        <w:rPr>
          <w:rFonts w:hint="eastAsia"/>
          <w:sz w:val="24"/>
          <w:szCs w:val="24"/>
          <w:lang w:eastAsia="zh-CN"/>
        </w:rPr>
      </w:pPr>
      <w:r>
        <w:rPr>
          <w:rFonts w:hint="eastAsia"/>
          <w:sz w:val="24"/>
          <w:szCs w:val="24"/>
          <w:lang w:eastAsia="zh-CN"/>
        </w:rPr>
        <w:t>(1)公司安全员得到火灾发生部门负责人回复的重大火灾通报后,应立即通报公司应急正副总指挥,并同时启动公司火灾专项应急预案。</w:t>
      </w:r>
    </w:p>
    <w:p>
      <w:pPr>
        <w:numPr>
          <w:ilvl w:val="0"/>
          <w:numId w:val="0"/>
        </w:numPr>
        <w:ind w:firstLine="480" w:firstLineChars="200"/>
        <w:rPr>
          <w:rFonts w:hint="eastAsia"/>
          <w:sz w:val="24"/>
          <w:szCs w:val="24"/>
          <w:lang w:eastAsia="zh-CN"/>
        </w:rPr>
      </w:pPr>
      <w:r>
        <w:rPr>
          <w:rFonts w:hint="eastAsia"/>
          <w:sz w:val="24"/>
          <w:szCs w:val="24"/>
          <w:lang w:eastAsia="zh-CN"/>
        </w:rPr>
        <w:t>(2)警戒疏散组成员在得到火灾专项应急预案启动后,立即通知各部门领导,要求立即通知各部门员工迅速关闭运行中的设备和电器开关,而后按照预定的疏散方案和路线,有序的组织部门人员向公司办公楼前广场应急集结区域集结。安全警戒疏散组负责疏散路线维护、管理及人员数量清点。</w:t>
      </w:r>
    </w:p>
    <w:p>
      <w:pPr>
        <w:numPr>
          <w:ilvl w:val="0"/>
          <w:numId w:val="0"/>
        </w:numPr>
        <w:ind w:firstLine="480" w:firstLineChars="200"/>
        <w:rPr>
          <w:rFonts w:hint="eastAsia"/>
          <w:sz w:val="24"/>
          <w:szCs w:val="24"/>
          <w:lang w:eastAsia="zh-CN"/>
        </w:rPr>
      </w:pPr>
      <w:r>
        <w:rPr>
          <w:rFonts w:hint="eastAsia"/>
          <w:sz w:val="24"/>
          <w:szCs w:val="24"/>
          <w:lang w:eastAsia="zh-CN"/>
        </w:rPr>
        <w:t>(3)人员在逃离火场若遇浓烟时,疏散人员应立即组织员工迅速选择与火源相反的通道脱离险地。还应尽量放低身体或是爬行,千万不要直立行走,以免被浓烟室息。</w:t>
      </w:r>
    </w:p>
    <w:p>
      <w:pPr>
        <w:numPr>
          <w:ilvl w:val="0"/>
          <w:numId w:val="0"/>
        </w:numPr>
        <w:ind w:firstLine="480" w:firstLineChars="200"/>
        <w:rPr>
          <w:rFonts w:hint="eastAsia"/>
          <w:sz w:val="24"/>
          <w:szCs w:val="24"/>
          <w:lang w:eastAsia="zh-CN"/>
        </w:rPr>
      </w:pPr>
      <w:r>
        <w:rPr>
          <w:rFonts w:hint="eastAsia"/>
          <w:sz w:val="24"/>
          <w:szCs w:val="24"/>
          <w:lang w:eastAsia="zh-CN"/>
        </w:rPr>
        <w:t>(4)综合协调组人员负责引导外来访客向预定区域疏散。</w:t>
      </w:r>
    </w:p>
    <w:p>
      <w:pPr>
        <w:numPr>
          <w:ilvl w:val="0"/>
          <w:numId w:val="0"/>
        </w:numPr>
        <w:ind w:firstLine="480" w:firstLineChars="200"/>
        <w:rPr>
          <w:rFonts w:hint="eastAsia"/>
          <w:sz w:val="24"/>
          <w:szCs w:val="24"/>
          <w:lang w:eastAsia="zh-CN"/>
        </w:rPr>
      </w:pPr>
      <w:r>
        <w:rPr>
          <w:rFonts w:hint="eastAsia"/>
          <w:sz w:val="24"/>
          <w:szCs w:val="24"/>
          <w:lang w:eastAsia="zh-CN"/>
        </w:rPr>
        <w:t>(5)安全警戒疏散组人员在进行人员疏散后,必须安排人员逐房逐部门进行清査,确信不让一个人员遗漏。清查人员必须在人员疏散完毕后3分钟内,从就近的疏散通道撤离。</w:t>
      </w:r>
    </w:p>
    <w:p>
      <w:pPr>
        <w:numPr>
          <w:ilvl w:val="0"/>
          <w:numId w:val="0"/>
        </w:numPr>
        <w:ind w:firstLine="480" w:firstLineChars="200"/>
        <w:rPr>
          <w:rFonts w:hint="eastAsia"/>
          <w:sz w:val="24"/>
          <w:szCs w:val="24"/>
          <w:lang w:eastAsia="zh-CN"/>
        </w:rPr>
      </w:pPr>
      <w:r>
        <w:rPr>
          <w:rFonts w:hint="eastAsia"/>
          <w:sz w:val="24"/>
          <w:szCs w:val="24"/>
          <w:lang w:eastAsia="zh-CN"/>
        </w:rPr>
        <w:t>(6)所有疏散人员离开岗位时,必须切断一切能源开关(水、电、气),如有可能,需转移重要资料、物资及危险物品,如个人力量无法满足,尽快报告部门领导汇报至现场指挥部。</w:t>
      </w:r>
    </w:p>
    <w:p>
      <w:pPr>
        <w:numPr>
          <w:ilvl w:val="0"/>
          <w:numId w:val="0"/>
        </w:numPr>
        <w:ind w:firstLine="480" w:firstLineChars="200"/>
        <w:rPr>
          <w:rFonts w:hint="eastAsia"/>
          <w:sz w:val="24"/>
          <w:szCs w:val="24"/>
          <w:lang w:eastAsia="zh-CN"/>
        </w:rPr>
      </w:pPr>
      <w:r>
        <w:rPr>
          <w:rFonts w:hint="eastAsia"/>
          <w:sz w:val="24"/>
          <w:szCs w:val="24"/>
          <w:lang w:eastAsia="zh-CN"/>
        </w:rPr>
        <w:t>4、人员伤亡救援</w:t>
      </w:r>
    </w:p>
    <w:p>
      <w:pPr>
        <w:numPr>
          <w:ilvl w:val="0"/>
          <w:numId w:val="0"/>
        </w:numPr>
        <w:rPr>
          <w:rFonts w:hint="eastAsia"/>
          <w:sz w:val="24"/>
          <w:szCs w:val="24"/>
          <w:lang w:eastAsia="zh-CN"/>
        </w:rPr>
      </w:pPr>
      <w:r>
        <w:rPr>
          <w:rFonts w:hint="eastAsia"/>
          <w:sz w:val="24"/>
          <w:szCs w:val="24"/>
          <w:lang w:eastAsia="zh-CN"/>
        </w:rPr>
        <w:t>医疗救护组负责带领应急救援医疗用品,在火灾现场附近安全地带进行现场人员初步抢救工作,及时协助医务救护人员对抢险组救出的伤病员进行现场急救和处理。120救护车来到后,将受伤人员立即送医院救治。</w:t>
      </w:r>
    </w:p>
    <w:p>
      <w:pPr>
        <w:numPr>
          <w:ilvl w:val="0"/>
          <w:numId w:val="0"/>
        </w:numPr>
        <w:rPr>
          <w:rFonts w:hint="eastAsia"/>
          <w:lang w:eastAsia="zh-CN"/>
        </w:rPr>
      </w:pPr>
    </w:p>
    <w:p>
      <w:pPr>
        <w:numPr>
          <w:ilvl w:val="0"/>
          <w:numId w:val="0"/>
        </w:numPr>
        <w:rPr>
          <w:rFonts w:hint="eastAsia"/>
          <w:b/>
          <w:bCs/>
          <w:sz w:val="24"/>
          <w:szCs w:val="24"/>
          <w:lang w:eastAsia="zh-CN"/>
        </w:rPr>
      </w:pPr>
      <w:r>
        <w:rPr>
          <w:rFonts w:hint="eastAsia"/>
          <w:b/>
          <w:bCs/>
          <w:sz w:val="24"/>
          <w:szCs w:val="24"/>
          <w:lang w:eastAsia="zh-CN"/>
        </w:rPr>
        <w:t>例</w:t>
      </w:r>
      <w:r>
        <w:rPr>
          <w:rFonts w:hint="eastAsia"/>
          <w:b/>
          <w:bCs/>
          <w:sz w:val="24"/>
          <w:szCs w:val="24"/>
          <w:lang w:val="en-US" w:eastAsia="zh-CN"/>
        </w:rPr>
        <w:t>2：</w:t>
      </w:r>
      <w:r>
        <w:rPr>
          <w:rFonts w:hint="eastAsia"/>
          <w:b/>
          <w:bCs/>
          <w:sz w:val="24"/>
          <w:szCs w:val="24"/>
          <w:lang w:eastAsia="zh-CN"/>
        </w:rPr>
        <w:t>电气火灾事故现场处置方案</w:t>
      </w:r>
    </w:p>
    <w:p>
      <w:pPr>
        <w:numPr>
          <w:ilvl w:val="0"/>
          <w:numId w:val="0"/>
        </w:numPr>
        <w:rPr>
          <w:rFonts w:hint="eastAsia"/>
          <w:b w:val="0"/>
          <w:bCs w:val="0"/>
          <w:sz w:val="24"/>
          <w:szCs w:val="24"/>
          <w:lang w:eastAsia="zh-CN"/>
        </w:rPr>
      </w:pPr>
      <w:r>
        <w:rPr>
          <w:rFonts w:hint="eastAsia"/>
          <w:b w:val="0"/>
          <w:bCs w:val="0"/>
          <w:sz w:val="24"/>
          <w:szCs w:val="24"/>
          <w:lang w:eastAsia="zh-CN"/>
        </w:rPr>
        <w:t>一、事故类型</w:t>
      </w:r>
    </w:p>
    <w:p>
      <w:pPr>
        <w:numPr>
          <w:ilvl w:val="0"/>
          <w:numId w:val="0"/>
        </w:numPr>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危险性分析,可能发生的事故类型</w:t>
      </w:r>
    </w:p>
    <w:p>
      <w:pPr>
        <w:numPr>
          <w:ilvl w:val="0"/>
          <w:numId w:val="0"/>
        </w:numPr>
        <w:rPr>
          <w:rFonts w:hint="eastAsia"/>
          <w:sz w:val="24"/>
          <w:szCs w:val="24"/>
          <w:lang w:eastAsia="zh-CN"/>
        </w:rPr>
      </w:pPr>
      <w:r>
        <w:rPr>
          <w:rFonts w:hint="eastAsia"/>
          <w:sz w:val="24"/>
          <w:szCs w:val="24"/>
          <w:lang w:eastAsia="zh-CN"/>
        </w:rPr>
        <w:t>引发电气火灾的原因有短路、过载、接触不良、电弧火花、漏电、雷击等,主要是电气安装工程、电器产品的质量以及使用、管理不当等问题造成的。电气系统分布广泛、长期持续运行,电气线路通常敷设在隐蔽处,火灾隐患不易发现。</w:t>
      </w:r>
    </w:p>
    <w:p>
      <w:pPr>
        <w:numPr>
          <w:ilvl w:val="0"/>
          <w:numId w:val="0"/>
        </w:numPr>
        <w:rPr>
          <w:rFonts w:hint="eastAsia"/>
          <w:sz w:val="24"/>
          <w:szCs w:val="24"/>
          <w:lang w:eastAsia="zh-CN"/>
        </w:rPr>
      </w:pPr>
      <w:r>
        <w:rPr>
          <w:rFonts w:hint="eastAsia"/>
          <w:sz w:val="24"/>
          <w:szCs w:val="24"/>
          <w:lang w:eastAsia="zh-CN"/>
        </w:rPr>
        <w:t>另外,电气火灾的危险性还与用电情况密切相关,当用电负荷增大时,容易因过电流而造成电气火灾。由于电气火灾主要发生在建筑物内,建筑物内人员密集、疏散困难、排烟不畅,极容易造成触电、室息等群死群伤的火灾事故。</w:t>
      </w:r>
    </w:p>
    <w:p>
      <w:pPr>
        <w:numPr>
          <w:ilvl w:val="0"/>
          <w:numId w:val="0"/>
        </w:numPr>
        <w:ind w:firstLine="480" w:firstLineChars="200"/>
        <w:rPr>
          <w:rFonts w:hint="eastAsia"/>
          <w:sz w:val="24"/>
          <w:szCs w:val="24"/>
          <w:lang w:eastAsia="zh-CN"/>
        </w:rPr>
      </w:pPr>
      <w:r>
        <w:rPr>
          <w:rFonts w:hint="eastAsia"/>
          <w:sz w:val="24"/>
          <w:szCs w:val="24"/>
          <w:lang w:eastAsia="zh-CN"/>
        </w:rPr>
        <w:t>2、事故发生的区域、地点或装置的名称</w:t>
      </w:r>
    </w:p>
    <w:p>
      <w:pPr>
        <w:numPr>
          <w:ilvl w:val="0"/>
          <w:numId w:val="0"/>
        </w:numPr>
        <w:rPr>
          <w:rFonts w:hint="eastAsia"/>
          <w:sz w:val="24"/>
          <w:szCs w:val="24"/>
          <w:lang w:eastAsia="zh-CN"/>
        </w:rPr>
      </w:pPr>
      <w:r>
        <w:rPr>
          <w:rFonts w:hint="eastAsia"/>
          <w:sz w:val="24"/>
          <w:szCs w:val="24"/>
          <w:lang w:eastAsia="zh-CN"/>
        </w:rPr>
        <w:t>仓库、生产车间、配电间、办公室等</w:t>
      </w:r>
    </w:p>
    <w:p>
      <w:pPr>
        <w:numPr>
          <w:ilvl w:val="0"/>
          <w:numId w:val="0"/>
        </w:numPr>
        <w:ind w:firstLine="480" w:firstLineChars="200"/>
        <w:rPr>
          <w:rFonts w:hint="eastAsia"/>
          <w:sz w:val="24"/>
          <w:szCs w:val="24"/>
          <w:lang w:eastAsia="zh-CN"/>
        </w:rPr>
      </w:pPr>
      <w:r>
        <w:rPr>
          <w:rFonts w:hint="eastAsia"/>
          <w:sz w:val="24"/>
          <w:szCs w:val="24"/>
          <w:lang w:eastAsia="zh-CN"/>
        </w:rPr>
        <w:t>3、事故可能发生的季节和造成的危害程度</w:t>
      </w:r>
    </w:p>
    <w:p>
      <w:pPr>
        <w:numPr>
          <w:ilvl w:val="0"/>
          <w:numId w:val="0"/>
        </w:numPr>
        <w:rPr>
          <w:rFonts w:hint="eastAsia"/>
          <w:sz w:val="24"/>
          <w:szCs w:val="24"/>
          <w:lang w:eastAsia="zh-CN"/>
        </w:rPr>
      </w:pPr>
      <w:r>
        <w:rPr>
          <w:rFonts w:hint="eastAsia"/>
          <w:sz w:val="24"/>
          <w:szCs w:val="24"/>
          <w:lang w:eastAsia="zh-CN"/>
        </w:rPr>
        <w:t>电气火灾往往在夏、冬两季较为多发,夏季风雨多,安装在露天的电器设备受雨淋或进水,容易使绝缘受损,在运行中出现短路并引发火灾;夏季气温高,对电气设备的散热有很大影响,一些电气设备,如变压器、导线与接线头等,在运行时均要发出热量,当环境温度举高不下时,必然使电气设备的温度进一步升高,从而就有可能引起事故,引发火灾;冬天寒冷,架空线受风力、大雪等影响倒杆、断线也易造成短路,引发火灾;冬天空气干燥,易产生静电,加上不当使用电炉、大功率灯泡取暖或烘烤可燃物质,往往因此引发火灾。电气火灾事故可能导致人员烧伤、触电事故发生。</w:t>
      </w:r>
    </w:p>
    <w:p>
      <w:pPr>
        <w:numPr>
          <w:ilvl w:val="0"/>
          <w:numId w:val="0"/>
        </w:numPr>
        <w:ind w:firstLine="480" w:firstLineChars="200"/>
        <w:rPr>
          <w:rFonts w:hint="eastAsia"/>
          <w:sz w:val="24"/>
          <w:szCs w:val="24"/>
          <w:lang w:eastAsia="zh-CN"/>
        </w:rPr>
      </w:pPr>
      <w:r>
        <w:rPr>
          <w:rFonts w:hint="eastAsia"/>
          <w:sz w:val="24"/>
          <w:szCs w:val="24"/>
          <w:lang w:eastAsia="zh-CN"/>
        </w:rPr>
        <w:t>4、事故可能出现的征兆</w:t>
      </w:r>
    </w:p>
    <w:p>
      <w:pPr>
        <w:numPr>
          <w:ilvl w:val="0"/>
          <w:numId w:val="0"/>
        </w:numPr>
        <w:ind w:firstLine="480" w:firstLineChars="200"/>
        <w:rPr>
          <w:rFonts w:hint="eastAsia"/>
          <w:sz w:val="24"/>
          <w:szCs w:val="24"/>
          <w:lang w:eastAsia="zh-CN"/>
        </w:rPr>
      </w:pPr>
      <w:r>
        <w:rPr>
          <w:rFonts w:hint="eastAsia"/>
          <w:sz w:val="24"/>
          <w:szCs w:val="24"/>
          <w:lang w:eastAsia="zh-CN"/>
        </w:rPr>
        <w:t>(1)电线发热、散发烧胶皮的难闻气味;</w:t>
      </w:r>
    </w:p>
    <w:p>
      <w:pPr>
        <w:numPr>
          <w:ilvl w:val="0"/>
          <w:numId w:val="0"/>
        </w:numPr>
        <w:ind w:firstLine="480" w:firstLineChars="200"/>
        <w:rPr>
          <w:rFonts w:hint="eastAsia"/>
          <w:sz w:val="24"/>
          <w:szCs w:val="24"/>
          <w:lang w:eastAsia="zh-CN"/>
        </w:rPr>
      </w:pPr>
      <w:r>
        <w:rPr>
          <w:rFonts w:hint="eastAsia"/>
          <w:sz w:val="24"/>
          <w:szCs w:val="24"/>
          <w:lang w:eastAsia="zh-CN"/>
        </w:rPr>
        <w:t>(2)电线绝缘层破裂、冒烟。</w:t>
      </w:r>
    </w:p>
    <w:p>
      <w:pPr>
        <w:numPr>
          <w:ilvl w:val="0"/>
          <w:numId w:val="0"/>
        </w:numPr>
        <w:rPr>
          <w:rFonts w:hint="eastAsia"/>
          <w:sz w:val="24"/>
          <w:szCs w:val="24"/>
          <w:lang w:eastAsia="zh-CN"/>
        </w:rPr>
      </w:pPr>
      <w:r>
        <w:rPr>
          <w:rFonts w:hint="eastAsia"/>
          <w:sz w:val="24"/>
          <w:szCs w:val="24"/>
          <w:lang w:eastAsia="zh-CN"/>
        </w:rPr>
        <w:t>二、应急处置</w:t>
      </w:r>
    </w:p>
    <w:p>
      <w:pPr>
        <w:numPr>
          <w:ilvl w:val="0"/>
          <w:numId w:val="0"/>
        </w:numPr>
        <w:ind w:firstLine="480" w:firstLineChars="200"/>
        <w:rPr>
          <w:rFonts w:hint="eastAsia"/>
          <w:sz w:val="24"/>
          <w:szCs w:val="24"/>
          <w:lang w:eastAsia="zh-CN"/>
        </w:rPr>
      </w:pPr>
      <w:r>
        <w:rPr>
          <w:rFonts w:hint="eastAsia"/>
          <w:sz w:val="24"/>
          <w:szCs w:val="24"/>
          <w:lang w:eastAsia="zh-CN"/>
        </w:rPr>
        <w:t>1、应急处置程序</w:t>
      </w:r>
    </w:p>
    <w:p>
      <w:pPr>
        <w:numPr>
          <w:ilvl w:val="0"/>
          <w:numId w:val="0"/>
        </w:numPr>
        <w:ind w:firstLine="480" w:firstLineChars="200"/>
        <w:rPr>
          <w:rFonts w:hint="eastAsia"/>
          <w:sz w:val="24"/>
          <w:szCs w:val="24"/>
          <w:lang w:eastAsia="zh-CN"/>
        </w:rPr>
      </w:pPr>
      <w:r>
        <w:rPr>
          <w:rFonts w:hint="eastAsia"/>
          <w:sz w:val="24"/>
          <w:szCs w:val="24"/>
          <w:lang w:eastAsia="zh-CN"/>
        </w:rPr>
        <w:t>a)事故第一发现人立即以大声呼叫方式向现场人员报警,并马上通知部门主管,报告事故发生地点、种类、事故危害程度等。</w:t>
      </w:r>
    </w:p>
    <w:p>
      <w:pPr>
        <w:numPr>
          <w:ilvl w:val="0"/>
          <w:numId w:val="0"/>
        </w:numPr>
        <w:ind w:firstLine="480" w:firstLineChars="200"/>
        <w:rPr>
          <w:rFonts w:hint="eastAsia"/>
          <w:sz w:val="24"/>
          <w:szCs w:val="24"/>
          <w:lang w:eastAsia="zh-CN"/>
        </w:rPr>
      </w:pPr>
      <w:r>
        <w:rPr>
          <w:rFonts w:hint="eastAsia"/>
          <w:sz w:val="24"/>
          <w:szCs w:val="24"/>
          <w:lang w:eastAsia="zh-CN"/>
        </w:rPr>
        <w:t>b)部门主任接报后立即报告部门经理及部门总监,并迅速赶赴现场,组织协调处理事故,并宣布启动事故现场处置方案,按事故现场处置方案及相关程序、方法组织事故应急救援。</w:t>
      </w:r>
    </w:p>
    <w:p>
      <w:pPr>
        <w:numPr>
          <w:ilvl w:val="0"/>
          <w:numId w:val="0"/>
        </w:numPr>
        <w:ind w:firstLine="480" w:firstLineChars="200"/>
        <w:rPr>
          <w:rFonts w:hint="eastAsia"/>
          <w:sz w:val="24"/>
          <w:szCs w:val="24"/>
          <w:lang w:eastAsia="zh-CN"/>
        </w:rPr>
      </w:pPr>
      <w:r>
        <w:rPr>
          <w:rFonts w:hint="eastAsia"/>
          <w:sz w:val="24"/>
          <w:szCs w:val="24"/>
          <w:lang w:eastAsia="zh-CN"/>
        </w:rPr>
        <w:t>c)当车间无法有效处置事故时,由部门经理报告公司总指挥部,启动公司级响应,总指挥应根据公司应急预案立即成立事故救援小组,制定详细的救援计划,并由单位负责人报请政府及有关部门支援。</w:t>
      </w:r>
    </w:p>
    <w:p>
      <w:pPr>
        <w:numPr>
          <w:ilvl w:val="0"/>
          <w:numId w:val="0"/>
        </w:numPr>
        <w:ind w:firstLine="480" w:firstLineChars="200"/>
        <w:rPr>
          <w:rFonts w:hint="eastAsia"/>
          <w:sz w:val="24"/>
          <w:szCs w:val="24"/>
          <w:lang w:eastAsia="zh-CN"/>
        </w:rPr>
      </w:pPr>
      <w:r>
        <w:rPr>
          <w:rFonts w:hint="eastAsia"/>
          <w:sz w:val="24"/>
          <w:szCs w:val="24"/>
          <w:lang w:eastAsia="zh-CN"/>
        </w:rPr>
        <w:t>2、现场应急处置措施</w:t>
      </w:r>
    </w:p>
    <w:p>
      <w:pPr>
        <w:numPr>
          <w:ilvl w:val="0"/>
          <w:numId w:val="0"/>
        </w:numPr>
        <w:ind w:firstLine="480" w:firstLineChars="200"/>
        <w:rPr>
          <w:rFonts w:hint="eastAsia"/>
          <w:sz w:val="24"/>
          <w:szCs w:val="24"/>
          <w:lang w:eastAsia="zh-CN"/>
        </w:rPr>
      </w:pPr>
      <w:r>
        <w:rPr>
          <w:rFonts w:hint="eastAsia"/>
          <w:sz w:val="24"/>
          <w:szCs w:val="24"/>
          <w:lang w:eastAsia="zh-CN"/>
        </w:rPr>
        <w:t>a)若发生电气设备着火时,首先要将电气设备的电源切断,积极投入现场进行救灾灭火;组织人员疏散,确保疏散过程不岀现人员伤亡、拥挤或事故扩大,敦促人员从安全通道疏散。</w:t>
      </w:r>
    </w:p>
    <w:p>
      <w:pPr>
        <w:numPr>
          <w:ilvl w:val="0"/>
          <w:numId w:val="0"/>
        </w:numPr>
        <w:ind w:firstLine="480" w:firstLineChars="200"/>
        <w:rPr>
          <w:rFonts w:hint="eastAsia"/>
          <w:sz w:val="24"/>
          <w:szCs w:val="24"/>
          <w:lang w:eastAsia="zh-CN"/>
        </w:rPr>
      </w:pPr>
      <w:r>
        <w:rPr>
          <w:rFonts w:hint="eastAsia"/>
          <w:sz w:val="24"/>
          <w:szCs w:val="24"/>
          <w:lang w:eastAsia="zh-CN"/>
        </w:rPr>
        <w:t>b)遇到带电设备着火时,现场工作人员中要熟悉带电设备的人员进行指挥或带领下进行灭火。灭火应当使用干式灭火器、二氧化碳灭火器灭火,不得使用自来水、泡沫灭火器灭火)变压器、油开关等注油设备着火时,应当使用泡沫灭火器或干燥的砂子等灭火。</w:t>
      </w:r>
    </w:p>
    <w:p>
      <w:pPr>
        <w:numPr>
          <w:ilvl w:val="0"/>
          <w:numId w:val="0"/>
        </w:numPr>
        <w:ind w:firstLine="480" w:firstLineChars="200"/>
        <w:rPr>
          <w:rFonts w:hint="eastAsia"/>
          <w:sz w:val="24"/>
          <w:szCs w:val="24"/>
          <w:lang w:eastAsia="zh-CN"/>
        </w:rPr>
      </w:pPr>
      <w:r>
        <w:rPr>
          <w:rFonts w:hint="eastAsia"/>
          <w:sz w:val="24"/>
          <w:szCs w:val="24"/>
          <w:lang w:val="en-US" w:eastAsia="zh-CN"/>
        </w:rPr>
        <w:t>c</w:t>
      </w:r>
      <w:r>
        <w:rPr>
          <w:rFonts w:hint="eastAsia"/>
          <w:sz w:val="24"/>
          <w:szCs w:val="24"/>
          <w:lang w:eastAsia="zh-CN"/>
        </w:rPr>
        <w:t>)带电设备现场灭火时,灭火人员未穿绝缘鞋和戴绝缘手套的情况下,不能直接用水灭火,否则可能发生触电事故。</w:t>
      </w:r>
    </w:p>
    <w:p>
      <w:pPr>
        <w:numPr>
          <w:ilvl w:val="0"/>
          <w:numId w:val="0"/>
        </w:numPr>
        <w:ind w:firstLine="480" w:firstLineChars="200"/>
        <w:rPr>
          <w:rFonts w:hint="eastAsia"/>
          <w:sz w:val="24"/>
          <w:szCs w:val="24"/>
          <w:lang w:eastAsia="zh-CN"/>
        </w:rPr>
      </w:pPr>
      <w:r>
        <w:rPr>
          <w:rFonts w:hint="eastAsia"/>
          <w:sz w:val="24"/>
          <w:szCs w:val="24"/>
          <w:lang w:val="en-US" w:eastAsia="zh-CN"/>
        </w:rPr>
        <w:t>d</w:t>
      </w:r>
      <w:r>
        <w:rPr>
          <w:rFonts w:hint="eastAsia"/>
          <w:sz w:val="24"/>
          <w:szCs w:val="24"/>
          <w:lang w:eastAsia="zh-CN"/>
        </w:rPr>
        <w:t>)一般情况下起火的10分钟内,是扑救最有利的关键时间,超过这一段时间,由于火势发展,普通的灭火办法无剂于事,因此,在火灾初始状态时,所有在场人员要边呼救、边灭火、边抢救,使用一切可以使用的手段,包括使用灭火器、消防水、砂子等,迅速扑灭初始的火势,并应设法尽快脱离危险火区。</w:t>
      </w:r>
    </w:p>
    <w:p>
      <w:pPr>
        <w:numPr>
          <w:ilvl w:val="0"/>
          <w:numId w:val="0"/>
        </w:numPr>
        <w:rPr>
          <w:rFonts w:hint="eastAsia"/>
          <w:sz w:val="24"/>
          <w:szCs w:val="24"/>
          <w:lang w:eastAsia="zh-CN"/>
        </w:rPr>
      </w:pPr>
      <w:r>
        <w:rPr>
          <w:rFonts w:hint="eastAsia"/>
          <w:sz w:val="24"/>
          <w:szCs w:val="24"/>
          <w:lang w:eastAsia="zh-CN"/>
        </w:rPr>
        <w:t>三、注意事项</w:t>
      </w:r>
    </w:p>
    <w:p>
      <w:pPr>
        <w:numPr>
          <w:ilvl w:val="0"/>
          <w:numId w:val="0"/>
        </w:numPr>
        <w:ind w:firstLine="480" w:firstLineChars="200"/>
        <w:rPr>
          <w:rFonts w:hint="eastAsia"/>
          <w:sz w:val="24"/>
          <w:szCs w:val="24"/>
          <w:lang w:eastAsia="zh-CN"/>
        </w:rPr>
      </w:pPr>
      <w:r>
        <w:rPr>
          <w:rFonts w:hint="eastAsia"/>
          <w:sz w:val="24"/>
          <w:szCs w:val="24"/>
          <w:lang w:eastAsia="zh-CN"/>
        </w:rPr>
        <w:t>1、火灾发生后,事故现场人员不要惊惶失措,就近寻找湿毛巾蒙住口鼻或趴在地上往外趴的方法,尽快冲出浓烟区段,以避免有毒气体对人身造成危害。</w:t>
      </w:r>
    </w:p>
    <w:p>
      <w:pPr>
        <w:numPr>
          <w:ilvl w:val="0"/>
          <w:numId w:val="0"/>
        </w:numPr>
        <w:ind w:firstLine="480" w:firstLineChars="200"/>
        <w:rPr>
          <w:rFonts w:hint="eastAsia"/>
          <w:sz w:val="24"/>
          <w:szCs w:val="24"/>
          <w:lang w:eastAsia="zh-CN"/>
        </w:rPr>
      </w:pPr>
      <w:r>
        <w:rPr>
          <w:rFonts w:hint="eastAsia"/>
          <w:sz w:val="24"/>
          <w:szCs w:val="24"/>
          <w:lang w:eastAsia="zh-CN"/>
        </w:rPr>
        <w:t>2、火灾扑救人员在扑救火灾时,应当加强自身防护,尽量穿戴好防护用品,佩戴呼吸器,防止再发生中毒事故。对于抢救出的中毒者,应及时将其转移在空气新鲜的地方,然后及时送往医院抢救。</w:t>
      </w:r>
    </w:p>
    <w:p>
      <w:pPr>
        <w:numPr>
          <w:ilvl w:val="0"/>
          <w:numId w:val="0"/>
        </w:numPr>
        <w:ind w:firstLine="480" w:firstLineChars="200"/>
        <w:rPr>
          <w:rFonts w:hint="eastAsia"/>
          <w:sz w:val="24"/>
          <w:szCs w:val="24"/>
          <w:lang w:eastAsia="zh-CN"/>
        </w:rPr>
      </w:pPr>
      <w:r>
        <w:rPr>
          <w:rFonts w:hint="eastAsia"/>
          <w:sz w:val="24"/>
          <w:szCs w:val="24"/>
          <w:lang w:eastAsia="zh-CN"/>
        </w:rPr>
        <w:t>3、遇有明火时,应将头发和衣服浇湿以防着火上身,如身上已着火,应迅速就地浇灭。</w:t>
      </w:r>
    </w:p>
    <w:p>
      <w:pPr>
        <w:numPr>
          <w:ilvl w:val="0"/>
          <w:numId w:val="0"/>
        </w:numPr>
        <w:ind w:firstLine="480" w:firstLineChars="200"/>
        <w:rPr>
          <w:rFonts w:hint="eastAsia"/>
          <w:sz w:val="24"/>
          <w:szCs w:val="24"/>
          <w:lang w:eastAsia="zh-CN"/>
        </w:rPr>
      </w:pPr>
      <w:r>
        <w:rPr>
          <w:rFonts w:hint="eastAsia"/>
          <w:sz w:val="24"/>
          <w:szCs w:val="24"/>
          <w:lang w:eastAsia="zh-CN"/>
        </w:rPr>
        <w:t>4、常用灭火器的正确使用;</w:t>
      </w:r>
    </w:p>
    <w:p>
      <w:pPr>
        <w:numPr>
          <w:ilvl w:val="0"/>
          <w:numId w:val="0"/>
        </w:numPr>
        <w:ind w:firstLine="480" w:firstLineChars="200"/>
        <w:rPr>
          <w:rFonts w:hint="eastAsia"/>
          <w:sz w:val="24"/>
          <w:szCs w:val="24"/>
          <w:lang w:eastAsia="zh-CN"/>
        </w:rPr>
      </w:pPr>
      <w:r>
        <w:rPr>
          <w:rFonts w:hint="eastAsia"/>
          <w:sz w:val="24"/>
          <w:szCs w:val="24"/>
          <w:lang w:eastAsia="zh-CN"/>
        </w:rPr>
        <w:t>a)干式灭火器的使用方法:使用时一手握住喷嘴,对准火源,一手向上提起拉环,便会喷出浓云般的粉雾,覆盖燃烧区,将火扑灭。</w:t>
      </w:r>
    </w:p>
    <w:p>
      <w:pPr>
        <w:numPr>
          <w:ilvl w:val="0"/>
          <w:numId w:val="0"/>
        </w:numPr>
        <w:ind w:firstLine="480" w:firstLineChars="200"/>
        <w:rPr>
          <w:rFonts w:hint="eastAsia"/>
          <w:sz w:val="24"/>
          <w:szCs w:val="24"/>
          <w:lang w:eastAsia="zh-CN"/>
        </w:rPr>
      </w:pPr>
      <w:r>
        <w:rPr>
          <w:rFonts w:hint="eastAsia"/>
          <w:sz w:val="24"/>
          <w:szCs w:val="24"/>
          <w:lang w:eastAsia="zh-CN"/>
        </w:rPr>
        <w:t>b)泡沫灭火器的使用方法:使用时一手握提环,一手托底部,将灭火器颠倒过来摇晃几下,泡沬就会喷射出来。注意泡沫灭火器不要对人喷,不要打开筒盖,不要和水一起喷射。</w:t>
      </w:r>
    </w:p>
    <w:p>
      <w:pPr>
        <w:numPr>
          <w:ilvl w:val="0"/>
          <w:numId w:val="0"/>
        </w:numPr>
        <w:ind w:firstLine="480" w:firstLineChars="200"/>
        <w:rPr>
          <w:rFonts w:hint="eastAsia"/>
          <w:sz w:val="24"/>
          <w:szCs w:val="24"/>
          <w:lang w:eastAsia="zh-CN"/>
        </w:rPr>
      </w:pPr>
      <w:r>
        <w:rPr>
          <w:rFonts w:hint="eastAsia"/>
          <w:sz w:val="24"/>
          <w:szCs w:val="24"/>
          <w:lang w:eastAsia="zh-CN"/>
        </w:rPr>
        <w:t>5、应急救援结束后做好现场检查、人员清点等工作,认真分析事故原因,制定防范措施,落实安全生产责任制,防止类似事故发生。</w:t>
      </w:r>
    </w:p>
    <w:sectPr>
      <w:footerReference r:id="rId3" w:type="default"/>
      <w:pgSz w:w="11906" w:h="16838"/>
      <w:pgMar w:top="1440" w:right="1463" w:bottom="873" w:left="1463" w:header="851" w:footer="992" w:gutter="0"/>
      <w:pgNumType w:fmt="decimal" w:start="29"/>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9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91BBF"/>
    <w:multiLevelType w:val="singleLevel"/>
    <w:tmpl w:val="09991BBF"/>
    <w:lvl w:ilvl="0" w:tentative="0">
      <w:start w:val="2"/>
      <w:numFmt w:val="chineseCounting"/>
      <w:suff w:val="nothing"/>
      <w:lvlText w:val="%1、"/>
      <w:lvlJc w:val="left"/>
      <w:rPr>
        <w:rFonts w:hint="eastAsia"/>
      </w:rPr>
    </w:lvl>
  </w:abstractNum>
  <w:abstractNum w:abstractNumId="1">
    <w:nsid w:val="1162C1A3"/>
    <w:multiLevelType w:val="singleLevel"/>
    <w:tmpl w:val="1162C1A3"/>
    <w:lvl w:ilvl="0" w:tentative="0">
      <w:start w:val="1"/>
      <w:numFmt w:val="chineseCounting"/>
      <w:suff w:val="nothing"/>
      <w:lvlText w:val="%1、"/>
      <w:lvlJc w:val="left"/>
      <w:rPr>
        <w:rFonts w:hint="eastAsia"/>
      </w:rPr>
    </w:lvl>
  </w:abstractNum>
  <w:abstractNum w:abstractNumId="2">
    <w:nsid w:val="12F95AC2"/>
    <w:multiLevelType w:val="singleLevel"/>
    <w:tmpl w:val="12F95AC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Yzk0N2Q1MDM3MmRiYzkxMmQwMGM2Mzc5NzcwY2MifQ=="/>
  </w:docVars>
  <w:rsids>
    <w:rsidRoot w:val="00000000"/>
    <w:rsid w:val="03580BFA"/>
    <w:rsid w:val="123C0894"/>
    <w:rsid w:val="141A228D"/>
    <w:rsid w:val="234F4F63"/>
    <w:rsid w:val="27742A37"/>
    <w:rsid w:val="2EB31BE1"/>
    <w:rsid w:val="2EC33009"/>
    <w:rsid w:val="36184B53"/>
    <w:rsid w:val="37FC4801"/>
    <w:rsid w:val="443102AE"/>
    <w:rsid w:val="4F4C4F84"/>
    <w:rsid w:val="5119644C"/>
    <w:rsid w:val="608076EF"/>
    <w:rsid w:val="64CB3AAA"/>
    <w:rsid w:val="679907CB"/>
    <w:rsid w:val="67D40C03"/>
    <w:rsid w:val="6A481754"/>
    <w:rsid w:val="6B282F23"/>
    <w:rsid w:val="6CA3735C"/>
    <w:rsid w:val="70F265E0"/>
    <w:rsid w:val="717C6DFB"/>
    <w:rsid w:val="71A573C1"/>
    <w:rsid w:val="740F30E2"/>
    <w:rsid w:val="77D21060"/>
    <w:rsid w:val="77D46CED"/>
    <w:rsid w:val="79F70C97"/>
    <w:rsid w:val="7FD4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4828</Words>
  <Characters>4900</Characters>
  <Lines>0</Lines>
  <Paragraphs>0</Paragraphs>
  <TotalTime>0</TotalTime>
  <ScaleCrop>false</ScaleCrop>
  <LinksUpToDate>false</LinksUpToDate>
  <CharactersWithSpaces>4948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2020-07-17T03:12:00Z</dcterms:created>
  <dc:creator>Administrator.USER-20190923WB</dc:creator>
  <cp:lastModifiedBy>望</cp:lastModifiedBy>
  <cp:lastPrinted>2020-07-31T05:49:00Z</cp:lastPrinted>
  <dcterms:modified xsi:type="dcterms:W3CDTF">2023-02-16T06:56:40Z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69601611BB5744EBA9AA11EDB8757087</vt:lpwstr>
  </property>
</Properties>
</file>