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2"/>
        </w:numPr>
        <w:spacing w:line="42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目的</w:t>
      </w:r>
    </w:p>
    <w:p>
      <w:pPr>
        <w:spacing w:line="42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对小区供水科学预防和处理饮用水污染处理，强化管理制度，落实应急预防机制。保障小区饮用水卫生安全，为小区提供强有力的后勤保障。</w:t>
      </w:r>
    </w:p>
    <w:p>
      <w:pPr>
        <w:numPr>
          <w:ilvl w:val="0"/>
          <w:numId w:val="2"/>
        </w:numPr>
        <w:spacing w:line="42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适用范围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适用于</w:t>
      </w:r>
      <w:r>
        <w:rPr>
          <w:rFonts w:hint="eastAsia" w:ascii="宋体" w:hAnsi="宋体" w:cs="宋体"/>
          <w:bCs/>
          <w:sz w:val="24"/>
          <w:lang w:val="en-US" w:eastAsia="zh-CN"/>
        </w:rPr>
        <w:t>万科</w:t>
      </w:r>
      <w:r>
        <w:rPr>
          <w:rFonts w:hint="eastAsia" w:ascii="宋体" w:hAnsi="宋体" w:eastAsia="宋体" w:cs="宋体"/>
          <w:bCs/>
          <w:sz w:val="24"/>
        </w:rPr>
        <w:t>金润华府物业服务中心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t>3.</w:t>
      </w:r>
      <w:r>
        <w:rPr>
          <w:rFonts w:hint="eastAsia" w:ascii="宋体" w:hAnsi="宋体" w:eastAsia="宋体"/>
          <w:b/>
          <w:bCs/>
          <w:sz w:val="24"/>
        </w:rPr>
        <w:t>职责</w:t>
      </w:r>
    </w:p>
    <w:p>
      <w:pPr>
        <w:spacing w:line="480" w:lineRule="exact"/>
        <w:outlineLvl w:val="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(1) 总指挥：值班经理</w:t>
      </w:r>
    </w:p>
    <w:p>
      <w:pPr>
        <w:numPr>
          <w:ilvl w:val="1"/>
          <w:numId w:val="2"/>
        </w:numPr>
        <w:spacing w:line="42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 w:cs="宋体"/>
          <w:sz w:val="24"/>
        </w:rPr>
        <w:t>职责：全面负责整个过程的总指挥。</w:t>
      </w:r>
      <w:r>
        <w:rPr>
          <w:rFonts w:hint="eastAsia" w:ascii="宋体" w:hAnsi="宋体" w:eastAsia="宋体"/>
          <w:bCs/>
          <w:sz w:val="24"/>
        </w:rPr>
        <w:t>负责突发污染情况跟进、协调、指导及故障处理完成。并对其储水设备管理原因分析，员工培训；</w:t>
      </w:r>
    </w:p>
    <w:p>
      <w:pPr>
        <w:spacing w:line="480" w:lineRule="exact"/>
        <w:outlineLvl w:val="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(2) 副总指挥：业务支持</w:t>
      </w:r>
      <w:r>
        <w:rPr>
          <w:rFonts w:hint="eastAsia" w:ascii="宋体" w:hAnsi="宋体" w:eastAsia="宋体" w:cs="宋体"/>
          <w:sz w:val="24"/>
        </w:rPr>
        <w:t>专业经理</w:t>
      </w:r>
    </w:p>
    <w:p>
      <w:pPr>
        <w:spacing w:line="480" w:lineRule="exact"/>
        <w:ind w:firstLine="480" w:firstLineChars="200"/>
        <w:outlineLvl w:val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职责：配合总指挥工作，协调各小组工作。</w:t>
      </w:r>
    </w:p>
    <w:p>
      <w:pPr>
        <w:spacing w:line="480" w:lineRule="exact"/>
        <w:outlineLvl w:val="0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3）</w:t>
      </w:r>
      <w:r>
        <w:rPr>
          <w:rFonts w:ascii="宋体" w:hAnsi="宋体" w:eastAsia="宋体" w:cs="宋体"/>
          <w:sz w:val="24"/>
        </w:rPr>
        <w:t>监控组</w:t>
      </w:r>
    </w:p>
    <w:p>
      <w:pPr>
        <w:spacing w:line="480" w:lineRule="exact"/>
        <w:outlineLvl w:val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组长：指挥中心值班员</w:t>
      </w:r>
    </w:p>
    <w:p>
      <w:pPr>
        <w:pStyle w:val="18"/>
        <w:spacing w:line="480" w:lineRule="exact"/>
        <w:ind w:left="360" w:firstLine="0" w:firstLineChars="0"/>
        <w:outlineLvl w:val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职责：</w:t>
      </w:r>
      <w:r>
        <w:rPr>
          <w:rFonts w:hint="eastAsia" w:ascii="宋体" w:hAnsi="宋体" w:eastAsia="宋体"/>
          <w:bCs/>
          <w:sz w:val="24"/>
        </w:rPr>
        <w:t>场所固定岗对通行客户进行温馨提示，收集客户信息，反馈至管家系统。指挥中心通过通话工具联络相关工作人员，配合值班经理发布统筹信息；</w:t>
      </w:r>
    </w:p>
    <w:p>
      <w:pPr>
        <w:spacing w:line="480" w:lineRule="exact"/>
        <w:outlineLvl w:val="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(4) 安抚组</w:t>
      </w:r>
    </w:p>
    <w:p>
      <w:pPr>
        <w:spacing w:line="480" w:lineRule="exact"/>
        <w:outlineLvl w:val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组长：管家专业经理</w:t>
      </w:r>
    </w:p>
    <w:p>
      <w:pPr>
        <w:spacing w:line="480" w:lineRule="exact"/>
        <w:outlineLvl w:val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组员：网格管家</w:t>
      </w:r>
    </w:p>
    <w:p>
      <w:pPr>
        <w:spacing w:line="420" w:lineRule="exact"/>
        <w:ind w:firstLine="240" w:firstLineChars="1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 w:cs="宋体"/>
          <w:sz w:val="24"/>
        </w:rPr>
        <w:t>职责：</w:t>
      </w:r>
      <w:r>
        <w:rPr>
          <w:rFonts w:hint="eastAsia" w:ascii="宋体" w:hAnsi="宋体" w:eastAsia="宋体"/>
          <w:bCs/>
          <w:sz w:val="24"/>
        </w:rPr>
        <w:t>管家系统负责突发事故事件信息温馨提示发布，客户信息诉求收集，并对影响客户进行安抚解释工作；</w:t>
      </w:r>
    </w:p>
    <w:p>
      <w:pPr>
        <w:pStyle w:val="21"/>
        <w:numPr>
          <w:ilvl w:val="0"/>
          <w:numId w:val="0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（5）医疗组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组长：管家班长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组员：项目财务、人事、行政专员</w:t>
      </w:r>
    </w:p>
    <w:p>
      <w:pPr>
        <w:spacing w:line="42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职责：</w:t>
      </w:r>
      <w:r>
        <w:rPr>
          <w:rFonts w:hint="eastAsia" w:ascii="宋体" w:hAnsi="宋体" w:eastAsia="宋体"/>
          <w:bCs/>
          <w:sz w:val="24"/>
        </w:rPr>
        <w:t>当业主已存在中毒或感染情况，管家系统及时拨打120，并应根据卫生主管部门核定后对客发出停水通知，并对业主日常生活用水采取临时性措施；</w:t>
      </w:r>
    </w:p>
    <w:p>
      <w:pPr>
        <w:spacing w:line="42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4</w:t>
      </w:r>
      <w:r>
        <w:rPr>
          <w:rFonts w:ascii="宋体" w:hAnsi="宋体" w:eastAsia="宋体"/>
          <w:b/>
          <w:bCs/>
          <w:sz w:val="24"/>
        </w:rPr>
        <w:t>.</w:t>
      </w:r>
      <w:r>
        <w:rPr>
          <w:rFonts w:hint="eastAsia" w:ascii="宋体" w:hAnsi="宋体" w:eastAsia="宋体"/>
          <w:b/>
          <w:bCs/>
          <w:sz w:val="24"/>
        </w:rPr>
        <w:t>方法和过程控制</w:t>
      </w:r>
    </w:p>
    <w:p>
      <w:pPr>
        <w:spacing w:line="42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4</w:t>
      </w:r>
      <w:r>
        <w:rPr>
          <w:rFonts w:ascii="宋体" w:hAnsi="宋体" w:eastAsia="宋体"/>
          <w:b/>
          <w:bCs/>
          <w:sz w:val="24"/>
        </w:rPr>
        <w:t>.1</w:t>
      </w:r>
      <w:r>
        <w:rPr>
          <w:rFonts w:hint="eastAsia" w:ascii="宋体" w:hAnsi="宋体" w:eastAsia="宋体"/>
          <w:b/>
          <w:bCs/>
          <w:sz w:val="24"/>
        </w:rPr>
        <w:t>二次供水饮用水卫生污染突发情况</w:t>
      </w:r>
    </w:p>
    <w:p>
      <w:pPr>
        <w:spacing w:line="42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4</w:t>
      </w:r>
      <w:r>
        <w:rPr>
          <w:rFonts w:ascii="宋体" w:hAnsi="宋体" w:eastAsia="宋体"/>
          <w:bCs/>
          <w:sz w:val="24"/>
        </w:rPr>
        <w:t>.1.1</w:t>
      </w:r>
      <w:r>
        <w:rPr>
          <w:rFonts w:hint="eastAsia" w:ascii="宋体" w:hAnsi="宋体" w:eastAsia="宋体"/>
          <w:bCs/>
          <w:sz w:val="24"/>
        </w:rPr>
        <w:t>当接到反映饮用水卫生问题存在三人以上中毒等情况时，值班经理/业务支持系统负责人应立即组织中断小区二次供水系统，报告当地人民政府卫生计生主管部门和卫生防疫部门；</w:t>
      </w:r>
    </w:p>
    <w:p>
      <w:pPr>
        <w:spacing w:line="42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4</w:t>
      </w:r>
      <w:r>
        <w:rPr>
          <w:rFonts w:ascii="宋体" w:hAnsi="宋体" w:eastAsia="宋体"/>
          <w:bCs/>
          <w:sz w:val="24"/>
        </w:rPr>
        <w:t>.1.2</w:t>
      </w:r>
      <w:r>
        <w:rPr>
          <w:rFonts w:hint="eastAsia" w:ascii="宋体" w:hAnsi="宋体" w:eastAsia="宋体"/>
          <w:bCs/>
          <w:sz w:val="24"/>
        </w:rPr>
        <w:t>当业主已存在中毒或感染情况，管家系统及时拨打120，并应根据卫生主管部门核定后对客发出停水通知，并对业主日常生活用水采取临时性措施；</w:t>
      </w:r>
    </w:p>
    <w:p>
      <w:pPr>
        <w:spacing w:line="42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4</w:t>
      </w:r>
      <w:r>
        <w:rPr>
          <w:rFonts w:ascii="宋体" w:hAnsi="宋体" w:eastAsia="宋体"/>
          <w:bCs/>
          <w:sz w:val="24"/>
        </w:rPr>
        <w:t>.1.3</w:t>
      </w:r>
      <w:r>
        <w:rPr>
          <w:rFonts w:hint="eastAsia" w:ascii="宋体" w:hAnsi="宋体" w:eastAsia="宋体"/>
          <w:bCs/>
          <w:sz w:val="24"/>
        </w:rPr>
        <w:t>当接到水情污染情况后，值班经理/业务支持系统负责人/场所负责人及时报警110，并对二次供水储水设备进行现场保护，排查现场人员，保证可疑人员未逃离现场，并保存相关录像录音文件，配合公安执法人员现场调查；</w:t>
      </w:r>
    </w:p>
    <w:p>
      <w:pPr>
        <w:spacing w:line="42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4</w:t>
      </w:r>
      <w:r>
        <w:rPr>
          <w:rFonts w:ascii="宋体" w:hAnsi="宋体" w:eastAsia="宋体"/>
          <w:bCs/>
          <w:sz w:val="24"/>
        </w:rPr>
        <w:t>.1.4</w:t>
      </w:r>
      <w:r>
        <w:rPr>
          <w:rFonts w:hint="eastAsia" w:ascii="宋体" w:hAnsi="宋体" w:eastAsia="宋体"/>
          <w:bCs/>
          <w:sz w:val="24"/>
        </w:rPr>
        <w:t>当饮用水卫生状况调查清楚后，按照卫生部门指示对污染水源进行有效排放，对储水设备管道进行消毒清洗。确认检查无误后，恢复供水，并对业主发出温馨提示，放水三分钟后方可使用。</w:t>
      </w:r>
    </w:p>
    <w:p>
      <w:pPr>
        <w:spacing w:line="42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5</w:t>
      </w:r>
      <w:r>
        <w:rPr>
          <w:rFonts w:ascii="宋体" w:hAnsi="宋体" w:eastAsia="宋体"/>
          <w:b/>
          <w:bCs/>
          <w:sz w:val="24"/>
        </w:rPr>
        <w:t>.</w:t>
      </w:r>
      <w:r>
        <w:rPr>
          <w:rFonts w:hint="eastAsia" w:ascii="宋体" w:hAnsi="宋体" w:eastAsia="宋体"/>
          <w:b/>
          <w:bCs/>
          <w:sz w:val="24"/>
        </w:rPr>
        <w:t>支持文件</w:t>
      </w:r>
    </w:p>
    <w:p>
      <w:pPr>
        <w:spacing w:line="420" w:lineRule="exact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5.1</w:t>
      </w:r>
      <w:r>
        <w:rPr>
          <w:rFonts w:hint="eastAsia" w:ascii="宋体" w:hAnsi="宋体" w:eastAsia="宋体"/>
          <w:bCs/>
          <w:sz w:val="24"/>
        </w:rPr>
        <w:t>WKWY/WI/7.5.1-SB-03停水、电、气作业指导书。</w:t>
      </w:r>
    </w:p>
    <w:p>
      <w:pPr>
        <w:spacing w:line="42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5</w:t>
      </w:r>
      <w:r>
        <w:rPr>
          <w:rFonts w:ascii="宋体" w:hAnsi="宋体" w:eastAsia="宋体"/>
          <w:bCs/>
          <w:sz w:val="24"/>
        </w:rPr>
        <w:t>.2</w:t>
      </w:r>
      <w:r>
        <w:rPr>
          <w:rFonts w:hint="eastAsia" w:ascii="宋体" w:hAnsi="宋体" w:eastAsia="宋体"/>
          <w:bCs/>
          <w:sz w:val="24"/>
        </w:rPr>
        <w:t>《</w:t>
      </w:r>
      <w:r>
        <w:rPr>
          <w:rFonts w:ascii="宋体" w:hAnsi="宋体" w:eastAsia="宋体"/>
          <w:bCs/>
          <w:sz w:val="24"/>
        </w:rPr>
        <w:t>生活饮用水卫生监督管理办法</w:t>
      </w:r>
      <w:r>
        <w:rPr>
          <w:rFonts w:hint="eastAsia" w:ascii="宋体" w:hAnsi="宋体" w:eastAsia="宋体"/>
          <w:bCs/>
          <w:sz w:val="24"/>
        </w:rPr>
        <w:t>》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6</w:t>
      </w:r>
      <w:r>
        <w:rPr>
          <w:rFonts w:hint="eastAsia" w:ascii="宋体" w:hAnsi="宋体" w:eastAsia="宋体" w:cs="宋体"/>
          <w:b/>
          <w:sz w:val="24"/>
        </w:rPr>
        <w:t>.后续处理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>6</w:t>
      </w:r>
      <w:r>
        <w:rPr>
          <w:rFonts w:hint="eastAsia" w:ascii="宋体" w:hAnsi="宋体" w:eastAsia="宋体" w:cs="宋体"/>
          <w:bCs/>
          <w:sz w:val="24"/>
        </w:rPr>
        <w:t>.1.物业服务中心经理组织员工总结经验和教训。</w:t>
      </w:r>
    </w:p>
    <w:p>
      <w:pPr>
        <w:spacing w:line="420" w:lineRule="exact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>6</w:t>
      </w:r>
      <w:r>
        <w:rPr>
          <w:rFonts w:hint="eastAsia" w:ascii="宋体" w:hAnsi="宋体" w:eastAsia="宋体" w:cs="宋体"/>
          <w:bCs/>
          <w:sz w:val="24"/>
        </w:rPr>
        <w:t>.2.物业服务中心经理安排填写《突发事件处理记录表》上报。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7.相关工具</w:t>
      </w:r>
    </w:p>
    <w:p>
      <w:pPr>
        <w:spacing w:line="42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对讲机、电话、监控设备、小区广播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</w:rPr>
        <w:t>5.关联性文件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《突发事件处理作业指导书》</w:t>
      </w:r>
    </w:p>
    <w:p>
      <w:pPr>
        <w:pStyle w:val="13"/>
        <w:snapToGrid w:val="0"/>
        <w:spacing w:line="360" w:lineRule="auto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6.相关材料储备</w:t>
      </w:r>
    </w:p>
    <w:p>
      <w:pPr>
        <w:pStyle w:val="13"/>
        <w:snapToGrid w:val="0"/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6.1备用水源（如桶装水）、通讯工具、相关标识、相关钥匙、水质监测设备等。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9388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6"/>
      <w:gridCol w:w="800"/>
      <w:gridCol w:w="950"/>
      <w:gridCol w:w="917"/>
      <w:gridCol w:w="1050"/>
      <w:gridCol w:w="735"/>
      <w:gridCol w:w="862"/>
      <w:gridCol w:w="936"/>
      <w:gridCol w:w="2172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269" w:hRule="atLeast"/>
        <w:jc w:val="center"/>
      </w:trPr>
      <w:tc>
        <w:tcPr>
          <w:tcW w:w="5418" w:type="dxa"/>
          <w:gridSpan w:val="6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both"/>
            <w:rPr>
              <w:b/>
              <w:bCs/>
              <w:szCs w:val="21"/>
            </w:rPr>
          </w:pPr>
          <w:r>
            <w:rPr>
              <w:rFonts w:hint="eastAsia" w:ascii="等线" w:hAnsi="等线" w:cs="仿宋"/>
              <w:sz w:val="20"/>
              <w:szCs w:val="20"/>
            </w:rPr>
            <w:t>成都万科物业服务有限公司南充分公司</w:t>
          </w:r>
          <w:r>
            <w:rPr>
              <w:rFonts w:hint="eastAsia" w:ascii="等线" w:hAnsi="等线" w:cs="仿宋"/>
              <w:sz w:val="20"/>
              <w:szCs w:val="20"/>
              <w:lang w:val="en-US" w:eastAsia="zh-CN"/>
            </w:rPr>
            <w:t>安全生产</w:t>
          </w:r>
          <w:r>
            <w:rPr>
              <w:rFonts w:hint="eastAsia" w:ascii="等线" w:hAnsi="等线" w:cs="仿宋"/>
              <w:sz w:val="20"/>
              <w:szCs w:val="20"/>
            </w:rPr>
            <w:t>管理制度</w:t>
          </w:r>
        </w:p>
      </w:tc>
      <w:tc>
        <w:tcPr>
          <w:tcW w:w="862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编号</w:t>
          </w:r>
        </w:p>
      </w:tc>
      <w:tc>
        <w:tcPr>
          <w:tcW w:w="3108" w:type="dxa"/>
          <w:gridSpan w:val="2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eastAsia" w:ascii="宋体" w:hAnsi="宋体" w:eastAsiaTheme="minorEastAsia"/>
              <w:szCs w:val="21"/>
              <w:lang w:val="en-US" w:eastAsia="zh-CN"/>
            </w:rPr>
          </w:pPr>
          <w:r>
            <w:rPr>
              <w:rFonts w:ascii="宋体" w:hAnsi="宋体"/>
            </w:rPr>
            <w:t>NCHF-</w:t>
          </w:r>
          <w:r>
            <w:rPr>
              <w:rFonts w:hint="eastAsia" w:ascii="宋体" w:hAnsi="宋体"/>
              <w:lang w:val="en-US" w:eastAsia="zh-CN"/>
            </w:rPr>
            <w:t>AQSCYJYL-2023</w:t>
          </w:r>
          <w:r>
            <w:rPr>
              <w:rFonts w:ascii="宋体" w:hAnsi="宋体"/>
            </w:rPr>
            <w:t>-00</w:t>
          </w:r>
          <w:r>
            <w:rPr>
              <w:rFonts w:hint="eastAsia" w:ascii="宋体" w:hAnsi="宋体"/>
              <w:lang w:val="en-US" w:eastAsia="zh-CN"/>
            </w:rPr>
            <w:t>7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90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名称</w:t>
          </w:r>
        </w:p>
      </w:tc>
      <w:tc>
        <w:tcPr>
          <w:tcW w:w="4452" w:type="dxa"/>
          <w:gridSpan w:val="5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default" w:ascii="宋体" w:hAnsi="宋体" w:eastAsiaTheme="minorEastAsia"/>
              <w:szCs w:val="21"/>
              <w:lang w:val="en-US" w:eastAsia="zh-CN"/>
            </w:rPr>
          </w:pPr>
          <w:r>
            <w:rPr>
              <w:rFonts w:hint="eastAsia" w:ascii="宋体" w:hAnsi="宋体"/>
              <w:szCs w:val="21"/>
            </w:rPr>
            <w:t>二次供水污染应急预案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版本</w:t>
          </w:r>
        </w:p>
      </w:tc>
      <w:tc>
        <w:tcPr>
          <w:tcW w:w="936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</w:rPr>
            <w:t>A/0</w:t>
          </w:r>
        </w:p>
      </w:tc>
      <w:tc>
        <w:tcPr>
          <w:tcW w:w="217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 xml:space="preserve">第 </w:t>
          </w:r>
          <w:r>
            <w:rPr>
              <w:rFonts w:hint="eastAsia"/>
              <w:b/>
              <w:bCs/>
            </w:rPr>
            <w:fldChar w:fldCharType="begin"/>
          </w:r>
          <w:r>
            <w:rPr>
              <w:rFonts w:hint="eastAsia"/>
              <w:b/>
              <w:bCs/>
            </w:rPr>
            <w:instrText xml:space="preserve"> PAGE   \* MERGEFORMAT </w:instrText>
          </w:r>
          <w:r>
            <w:rPr>
              <w:rFonts w:hint="eastAsia"/>
              <w:b/>
              <w:bCs/>
            </w:rPr>
            <w:fldChar w:fldCharType="separate"/>
          </w:r>
          <w:r>
            <w:rPr>
              <w:b/>
              <w:bCs/>
            </w:rPr>
            <w:t>4</w:t>
          </w:r>
          <w:r>
            <w:rPr>
              <w:rFonts w:hint="eastAsia"/>
              <w:b/>
              <w:bCs/>
            </w:rPr>
            <w:fldChar w:fldCharType="end"/>
          </w:r>
          <w:r>
            <w:rPr>
              <w:rFonts w:hint="eastAsia"/>
              <w:b/>
              <w:bCs/>
            </w:rPr>
            <w:t xml:space="preserve"> 页 共</w:t>
          </w:r>
          <w:r>
            <w:rPr>
              <w:rFonts w:hint="eastAsia"/>
              <w:b/>
              <w:bCs/>
              <w:lang w:val="en-US" w:eastAsia="zh-CN"/>
            </w:rPr>
            <w:t>2</w:t>
          </w:r>
          <w:r>
            <w:rPr>
              <w:rFonts w:hint="eastAsia"/>
              <w:b/>
              <w:bCs/>
            </w:rPr>
            <w:t>页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537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编制</w:t>
          </w:r>
        </w:p>
      </w:tc>
      <w:tc>
        <w:tcPr>
          <w:tcW w:w="80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ind w:firstLine="105" w:firstLineChars="0"/>
            <w:jc w:val="center"/>
            <w:rPr>
              <w:rFonts w:hint="eastAsia" w:ascii="宋体" w:hAnsi="宋体" w:eastAsiaTheme="minorEastAsia"/>
              <w:szCs w:val="21"/>
              <w:lang w:eastAsia="zh-CN"/>
            </w:rPr>
          </w:pPr>
          <w:r>
            <w:rPr>
              <w:rFonts w:hint="eastAsia" w:ascii="宋体" w:hAnsi="宋体"/>
              <w:szCs w:val="21"/>
              <w:lang w:val="en-US" w:eastAsia="zh-CN"/>
            </w:rPr>
            <w:t>任佳</w:t>
          </w:r>
        </w:p>
      </w:tc>
      <w:tc>
        <w:tcPr>
          <w:tcW w:w="9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审核</w:t>
          </w:r>
        </w:p>
      </w:tc>
      <w:tc>
        <w:tcPr>
          <w:tcW w:w="917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谌永忠</w:t>
          </w:r>
        </w:p>
      </w:tc>
      <w:tc>
        <w:tcPr>
          <w:tcW w:w="10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批准</w:t>
          </w:r>
        </w:p>
      </w:tc>
      <w:tc>
        <w:tcPr>
          <w:tcW w:w="735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夏勇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生效期</w:t>
          </w:r>
        </w:p>
      </w:tc>
      <w:tc>
        <w:tcPr>
          <w:tcW w:w="3108" w:type="dxa"/>
          <w:gridSpan w:val="2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7"/>
            <w:pBdr>
              <w:bottom w:val="none" w:color="auto" w:sz="0" w:space="0"/>
            </w:pBdr>
            <w:jc w:val="center"/>
          </w:pPr>
          <w:r>
            <w:rPr>
              <w:rFonts w:hint="eastAsia"/>
              <w:b/>
              <w:bCs/>
            </w:rPr>
            <w:t>202</w:t>
          </w:r>
          <w:r>
            <w:rPr>
              <w:rFonts w:hint="eastAsia"/>
              <w:b/>
              <w:bCs/>
              <w:lang w:val="en-US" w:eastAsia="zh-CN"/>
            </w:rPr>
            <w:t>3</w:t>
          </w:r>
          <w:r>
            <w:rPr>
              <w:rFonts w:hint="eastAsia"/>
              <w:b/>
              <w:bCs/>
            </w:rPr>
            <w:t>年</w:t>
          </w:r>
          <w:r>
            <w:rPr>
              <w:rFonts w:hint="eastAsia"/>
              <w:b/>
              <w:bCs/>
              <w:lang w:val="en-US" w:eastAsia="zh-CN"/>
            </w:rPr>
            <w:t>06</w:t>
          </w:r>
          <w:r>
            <w:rPr>
              <w:rFonts w:hint="eastAsia"/>
              <w:b/>
              <w:bCs/>
            </w:rPr>
            <w:t>月</w:t>
          </w:r>
          <w:r>
            <w:rPr>
              <w:rFonts w:hint="eastAsia"/>
              <w:b/>
              <w:bCs/>
              <w:lang w:val="en-US" w:eastAsia="zh-CN"/>
            </w:rPr>
            <w:t>30</w:t>
          </w:r>
          <w:r>
            <w:rPr>
              <w:rFonts w:hint="eastAsia"/>
              <w:b/>
              <w:bCs/>
            </w:rPr>
            <w:t>日</w:t>
          </w:r>
        </w:p>
      </w:tc>
    </w:tr>
  </w:tbl>
  <w:p>
    <w:pPr>
      <w:pStyle w:val="10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875E7"/>
    <w:multiLevelType w:val="multilevel"/>
    <w:tmpl w:val="237875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3B4174C"/>
    <w:multiLevelType w:val="multilevel"/>
    <w:tmpl w:val="73B4174C"/>
    <w:lvl w:ilvl="0" w:tentative="0">
      <w:start w:val="1"/>
      <w:numFmt w:val="decimal"/>
      <w:suff w:val="space"/>
      <w:lvlText w:val="%1"/>
      <w:lvlJc w:val="left"/>
      <w:pPr>
        <w:ind w:left="210" w:hanging="210"/>
      </w:pPr>
      <w:rPr>
        <w:rFonts w:hint="eastAsia" w:ascii="Arial" w:hAnsi="Arial" w:eastAsia="宋体"/>
        <w:b/>
        <w:i w:val="0"/>
        <w:sz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397" w:hanging="39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607" w:hanging="607"/>
      </w:pPr>
      <w:rPr>
        <w:rFonts w:hint="eastAsia"/>
      </w:rPr>
    </w:lvl>
    <w:lvl w:ilvl="3" w:tentative="0">
      <w:start w:val="1"/>
      <w:numFmt w:val="decimal"/>
      <w:pStyle w:val="21"/>
      <w:suff w:val="space"/>
      <w:lvlText w:val="(%4)"/>
      <w:lvlJc w:val="left"/>
      <w:pPr>
        <w:ind w:left="527" w:hanging="357"/>
      </w:pPr>
      <w:rPr>
        <w:rFonts w:hint="eastAsia"/>
      </w:rPr>
    </w:lvl>
    <w:lvl w:ilvl="4" w:tentative="0">
      <w:start w:val="1"/>
      <w:numFmt w:val="upperLetter"/>
      <w:suff w:val="space"/>
      <w:lvlText w:val="%5."/>
      <w:lvlJc w:val="left"/>
      <w:pPr>
        <w:ind w:left="629" w:hanging="289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7C852B1A"/>
    <w:rsid w:val="004505B6"/>
    <w:rsid w:val="00C33403"/>
    <w:rsid w:val="01850F77"/>
    <w:rsid w:val="024A6B88"/>
    <w:rsid w:val="031D1E97"/>
    <w:rsid w:val="04A43DC5"/>
    <w:rsid w:val="04BC5D9C"/>
    <w:rsid w:val="065E65CE"/>
    <w:rsid w:val="08AF3EF7"/>
    <w:rsid w:val="09AE56A8"/>
    <w:rsid w:val="09E541DD"/>
    <w:rsid w:val="0B743BC9"/>
    <w:rsid w:val="0B98046A"/>
    <w:rsid w:val="11A706B9"/>
    <w:rsid w:val="11D334FB"/>
    <w:rsid w:val="11F600D7"/>
    <w:rsid w:val="13145075"/>
    <w:rsid w:val="171B74DE"/>
    <w:rsid w:val="17E8173E"/>
    <w:rsid w:val="19475930"/>
    <w:rsid w:val="1B715B45"/>
    <w:rsid w:val="1C540E62"/>
    <w:rsid w:val="1EA60393"/>
    <w:rsid w:val="202C0FB4"/>
    <w:rsid w:val="213C4FC9"/>
    <w:rsid w:val="22A7542C"/>
    <w:rsid w:val="260E2B09"/>
    <w:rsid w:val="26473ED0"/>
    <w:rsid w:val="280C4E96"/>
    <w:rsid w:val="28886E71"/>
    <w:rsid w:val="2DAD42EB"/>
    <w:rsid w:val="2DD41286"/>
    <w:rsid w:val="2EE971D6"/>
    <w:rsid w:val="2FAC16F6"/>
    <w:rsid w:val="31F87619"/>
    <w:rsid w:val="32B94714"/>
    <w:rsid w:val="33021B8B"/>
    <w:rsid w:val="34A640F4"/>
    <w:rsid w:val="35377ED2"/>
    <w:rsid w:val="35F54301"/>
    <w:rsid w:val="374F76FB"/>
    <w:rsid w:val="3F6D0A65"/>
    <w:rsid w:val="3FBA776C"/>
    <w:rsid w:val="40062010"/>
    <w:rsid w:val="414A7C46"/>
    <w:rsid w:val="42522137"/>
    <w:rsid w:val="42892A33"/>
    <w:rsid w:val="429955FF"/>
    <w:rsid w:val="432F3B2D"/>
    <w:rsid w:val="434B6BE7"/>
    <w:rsid w:val="43CC3AB9"/>
    <w:rsid w:val="44160433"/>
    <w:rsid w:val="441C70CE"/>
    <w:rsid w:val="44BB575E"/>
    <w:rsid w:val="47533CBC"/>
    <w:rsid w:val="48087BAB"/>
    <w:rsid w:val="499800C1"/>
    <w:rsid w:val="4B257199"/>
    <w:rsid w:val="4C87182C"/>
    <w:rsid w:val="4D633F8B"/>
    <w:rsid w:val="4DCA4FE6"/>
    <w:rsid w:val="4EDB3540"/>
    <w:rsid w:val="4F2828FA"/>
    <w:rsid w:val="51000C05"/>
    <w:rsid w:val="52AA4B12"/>
    <w:rsid w:val="539D78BB"/>
    <w:rsid w:val="56355A77"/>
    <w:rsid w:val="59A958FF"/>
    <w:rsid w:val="5A3E57E0"/>
    <w:rsid w:val="5C273FB3"/>
    <w:rsid w:val="5D727568"/>
    <w:rsid w:val="5D757805"/>
    <w:rsid w:val="5ED36EC0"/>
    <w:rsid w:val="5F650707"/>
    <w:rsid w:val="5FCA5376"/>
    <w:rsid w:val="60FD01C3"/>
    <w:rsid w:val="6157146B"/>
    <w:rsid w:val="621B64D7"/>
    <w:rsid w:val="62E9411A"/>
    <w:rsid w:val="65785BC5"/>
    <w:rsid w:val="668579AF"/>
    <w:rsid w:val="6BE7740C"/>
    <w:rsid w:val="6C0F0CED"/>
    <w:rsid w:val="6C2E204E"/>
    <w:rsid w:val="6C67333E"/>
    <w:rsid w:val="6CE71124"/>
    <w:rsid w:val="6CF438D5"/>
    <w:rsid w:val="6D25144D"/>
    <w:rsid w:val="6D2B467C"/>
    <w:rsid w:val="6E5864B7"/>
    <w:rsid w:val="6F867812"/>
    <w:rsid w:val="70500483"/>
    <w:rsid w:val="70620E64"/>
    <w:rsid w:val="706F589F"/>
    <w:rsid w:val="710B44B6"/>
    <w:rsid w:val="721D0945"/>
    <w:rsid w:val="73341384"/>
    <w:rsid w:val="73BD355B"/>
    <w:rsid w:val="76922A9F"/>
    <w:rsid w:val="78363B67"/>
    <w:rsid w:val="78A91184"/>
    <w:rsid w:val="79616112"/>
    <w:rsid w:val="7A3420E8"/>
    <w:rsid w:val="7B2F3497"/>
    <w:rsid w:val="7C852B1A"/>
    <w:rsid w:val="7D626FDE"/>
    <w:rsid w:val="7F63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qFormat/>
    <w:uiPriority w:val="99"/>
    <w:pPr>
      <w:numPr>
        <w:ilvl w:val="1"/>
        <w:numId w:val="1"/>
      </w:numPr>
      <w:spacing w:line="360" w:lineRule="auto"/>
      <w:outlineLvl w:val="1"/>
    </w:pPr>
    <w:rPr>
      <w:rFonts w:ascii="Arial" w:hAnsi="Arial" w:eastAsia="宋体" w:cs="Times New Roman"/>
      <w:b/>
      <w:snapToGrid w:val="0"/>
      <w:sz w:val="24"/>
      <w:szCs w:val="24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Body Text Indent"/>
    <w:basedOn w:val="1"/>
    <w:qFormat/>
    <w:uiPriority w:val="0"/>
    <w:pPr>
      <w:spacing w:line="360" w:lineRule="auto"/>
      <w:ind w:firstLine="482" w:firstLineChars="200"/>
    </w:pPr>
    <w:rPr>
      <w:rFonts w:ascii="宋体" w:hAnsi="宋体"/>
      <w:b/>
      <w:sz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widowControl/>
      <w:spacing w:after="120" w:line="480" w:lineRule="auto"/>
      <w:ind w:left="420" w:leftChars="200"/>
      <w:jc w:val="left"/>
    </w:pPr>
    <w:rPr>
      <w:kern w:val="0"/>
      <w:sz w:val="2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3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8">
    <w:name w:val="List Paragraph"/>
    <w:basedOn w:val="1"/>
    <w:qFormat/>
    <w:uiPriority w:val="1"/>
    <w:pPr>
      <w:ind w:firstLine="420" w:firstLineChars="200"/>
    </w:p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标题 4_NM"/>
    <w:basedOn w:val="5"/>
    <w:qFormat/>
    <w:uiPriority w:val="0"/>
    <w:pPr>
      <w:keepNext w:val="0"/>
      <w:keepLines w:val="0"/>
      <w:widowControl/>
      <w:numPr>
        <w:ilvl w:val="3"/>
        <w:numId w:val="1"/>
      </w:numPr>
      <w:spacing w:before="0" w:after="0" w:line="360" w:lineRule="auto"/>
      <w:ind w:left="1680" w:hanging="420"/>
      <w:jc w:val="left"/>
      <w:outlineLvl w:val="9"/>
    </w:pPr>
    <w:rPr>
      <w:rFonts w:ascii="Arial" w:hAnsi="Arial" w:eastAsia="宋体" w:cs="Times New Roman"/>
      <w:b w:val="0"/>
      <w:bCs w:val="0"/>
      <w:kern w:val="0"/>
      <w:sz w:val="24"/>
      <w:szCs w:val="24"/>
    </w:rPr>
  </w:style>
  <w:style w:type="paragraph" w:customStyle="1" w:styleId="22">
    <w:name w:val="标题 2_NM"/>
    <w:basedOn w:val="4"/>
    <w:qFormat/>
    <w:uiPriority w:val="0"/>
    <w:pPr>
      <w:outlineLvl w:val="9"/>
    </w:pPr>
    <w:rPr>
      <w:b w:val="0"/>
      <w:lang w:val="zh-CN"/>
    </w:rPr>
  </w:style>
  <w:style w:type="character" w:customStyle="1" w:styleId="23">
    <w:name w:val="Book Title"/>
    <w:basedOn w:val="16"/>
    <w:qFormat/>
    <w:uiPriority w:val="33"/>
    <w:rPr>
      <w:b/>
      <w:bCs/>
      <w:i/>
      <w:iCs/>
      <w:spacing w:val="5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770</Characters>
  <Lines>0</Lines>
  <Paragraphs>0</Paragraphs>
  <TotalTime>0</TotalTime>
  <ScaleCrop>false</ScaleCrop>
  <LinksUpToDate>false</LinksUpToDate>
  <CharactersWithSpaces>831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2020-09-16T01:50:00Z</dcterms:created>
  <dc:creator>renj08</dc:creator>
  <cp:lastModifiedBy>雨后埰虹</cp:lastModifiedBy>
  <cp:lastPrinted>2022-11-17T12:12:00Z</cp:lastPrinted>
  <dcterms:modified xsi:type="dcterms:W3CDTF">2023-08-10T09:04:35Z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F796E2788B8846328B12B4F563E7B353</vt:lpwstr>
  </property>
</Properties>
</file>