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sz w:val="44"/>
          <w:szCs w:val="44"/>
          <w:lang w:eastAsia="zh-CN"/>
        </w:rPr>
      </w:pPr>
      <w:r>
        <w:rPr>
          <w:rFonts w:hint="eastAsia" w:ascii="仿宋" w:hAnsi="仿宋" w:eastAsia="仿宋"/>
          <w:b/>
          <w:sz w:val="44"/>
          <w:szCs w:val="44"/>
          <w:lang w:val="en-US" w:eastAsia="zh-CN"/>
        </w:rPr>
        <w:t xml:space="preserve"> </w:t>
      </w:r>
      <w:r>
        <w:rPr>
          <w:rFonts w:hint="eastAsia" w:ascii="仿宋" w:hAnsi="仿宋" w:eastAsia="仿宋"/>
          <w:b/>
          <w:sz w:val="44"/>
          <w:szCs w:val="44"/>
          <w:lang w:eastAsia="zh-CN"/>
        </w:rPr>
        <w:t>南充市雄风运业有限公司城北汽车客运站</w:t>
      </w:r>
    </w:p>
    <w:p>
      <w:pPr>
        <w:jc w:val="center"/>
        <w:rPr>
          <w:rFonts w:hint="eastAsia" w:ascii="仿宋" w:hAnsi="仿宋" w:eastAsia="仿宋"/>
          <w:b/>
          <w:sz w:val="44"/>
          <w:szCs w:val="44"/>
          <w:lang w:eastAsia="zh-CN"/>
        </w:rPr>
      </w:pPr>
      <w:r>
        <w:rPr>
          <w:rFonts w:hint="eastAsia" w:ascii="仿宋" w:hAnsi="仿宋" w:eastAsia="仿宋"/>
          <w:b/>
          <w:sz w:val="44"/>
          <w:szCs w:val="44"/>
          <w:lang w:eastAsia="zh-CN"/>
        </w:rPr>
        <w:t>安全生产综合救援应急预案</w:t>
      </w:r>
    </w:p>
    <w:p>
      <w:pPr>
        <w:jc w:val="both"/>
        <w:rPr>
          <w:rFonts w:hint="eastAsia" w:ascii="仿宋" w:hAnsi="仿宋" w:eastAsia="仿宋"/>
          <w:b/>
          <w:sz w:val="44"/>
          <w:szCs w:val="44"/>
        </w:rPr>
      </w:pPr>
    </w:p>
    <w:p>
      <w:pPr>
        <w:ind w:firstLine="602" w:firstLineChars="200"/>
        <w:rPr>
          <w:rFonts w:hint="eastAsia" w:ascii="仿宋" w:hAnsi="仿宋" w:eastAsia="仿宋"/>
          <w:b/>
          <w:bCs/>
          <w:sz w:val="30"/>
          <w:szCs w:val="30"/>
        </w:rPr>
      </w:pPr>
      <w:r>
        <w:rPr>
          <w:rFonts w:hint="eastAsia" w:ascii="仿宋" w:hAnsi="仿宋" w:eastAsia="仿宋"/>
          <w:b/>
          <w:bCs/>
          <w:sz w:val="30"/>
          <w:szCs w:val="30"/>
          <w:lang w:val="en-US" w:eastAsia="zh-CN"/>
        </w:rPr>
        <w:t>1</w:t>
      </w:r>
      <w:r>
        <w:rPr>
          <w:rFonts w:hint="eastAsia" w:ascii="仿宋" w:hAnsi="仿宋" w:eastAsia="仿宋"/>
          <w:b/>
          <w:bCs/>
          <w:sz w:val="30"/>
          <w:szCs w:val="30"/>
        </w:rPr>
        <w:t>、总则</w:t>
      </w:r>
    </w:p>
    <w:p>
      <w:pPr>
        <w:ind w:firstLine="602" w:firstLineChars="200"/>
        <w:rPr>
          <w:rFonts w:hint="eastAsia"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lang w:val="en-US" w:eastAsia="zh-CN"/>
        </w:rPr>
        <w:t>1</w:t>
      </w:r>
      <w:r>
        <w:rPr>
          <w:rFonts w:hint="eastAsia" w:ascii="仿宋" w:hAnsi="仿宋" w:eastAsia="仿宋"/>
          <w:b/>
          <w:bCs/>
          <w:sz w:val="30"/>
          <w:szCs w:val="30"/>
        </w:rPr>
        <w:t>适用范围</w:t>
      </w:r>
    </w:p>
    <w:p>
      <w:pPr>
        <w:ind w:firstLine="600" w:firstLineChars="200"/>
        <w:rPr>
          <w:rFonts w:hint="eastAsia" w:ascii="仿宋" w:hAnsi="仿宋" w:eastAsia="仿宋"/>
          <w:sz w:val="30"/>
          <w:szCs w:val="30"/>
        </w:rPr>
      </w:pPr>
      <w:r>
        <w:rPr>
          <w:rFonts w:hint="eastAsia" w:ascii="仿宋" w:hAnsi="仿宋" w:eastAsia="仿宋"/>
          <w:sz w:val="30"/>
          <w:szCs w:val="30"/>
        </w:rPr>
        <w:t>本预案是车站安全生产综合应急预案，凡城北汽车客运站范围内，可能和已发生的安全生产事件、各类突发事件的防范和处理均适用。</w:t>
      </w:r>
    </w:p>
    <w:p>
      <w:pPr>
        <w:ind w:firstLine="602" w:firstLineChars="200"/>
        <w:rPr>
          <w:rFonts w:hint="eastAsia"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lang w:val="en-US" w:eastAsia="zh-CN"/>
        </w:rPr>
        <w:t>2</w:t>
      </w:r>
      <w:r>
        <w:rPr>
          <w:rFonts w:hint="eastAsia" w:ascii="仿宋" w:hAnsi="仿宋" w:eastAsia="仿宋"/>
          <w:b/>
          <w:bCs/>
          <w:sz w:val="30"/>
          <w:szCs w:val="30"/>
        </w:rPr>
        <w:t>突发事件分类</w:t>
      </w:r>
    </w:p>
    <w:p>
      <w:pPr>
        <w:ind w:firstLine="600" w:firstLineChars="200"/>
        <w:rPr>
          <w:rFonts w:hint="eastAsia" w:ascii="仿宋" w:hAnsi="仿宋" w:eastAsia="仿宋"/>
          <w:sz w:val="30"/>
          <w:szCs w:val="30"/>
        </w:rPr>
      </w:pPr>
      <w:r>
        <w:rPr>
          <w:rFonts w:hint="eastAsia" w:ascii="仿宋" w:hAnsi="仿宋" w:eastAsia="仿宋"/>
          <w:sz w:val="30"/>
          <w:szCs w:val="30"/>
        </w:rPr>
        <w:t>本预案针对的是指突然发生，造成或者可能造成人员伤亡、财产损失，或者造成严重社会危害，危机公共安全的紧急事件。根据突发事件的发生过程、性质主要分为自然灾害、事故灾难、公共卫生事件、社会安全事件四类。</w:t>
      </w:r>
    </w:p>
    <w:p>
      <w:pPr>
        <w:ind w:firstLine="602" w:firstLineChars="200"/>
        <w:rPr>
          <w:rFonts w:hint="eastAsia"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lang w:val="en-US" w:eastAsia="zh-CN"/>
        </w:rPr>
        <w:t>3</w:t>
      </w:r>
      <w:r>
        <w:rPr>
          <w:rFonts w:hint="eastAsia" w:ascii="仿宋" w:hAnsi="仿宋" w:eastAsia="仿宋"/>
          <w:b/>
          <w:bCs/>
          <w:sz w:val="30"/>
          <w:szCs w:val="30"/>
        </w:rPr>
        <w:t>应急预案编制工作原则</w:t>
      </w:r>
    </w:p>
    <w:p>
      <w:pPr>
        <w:ind w:firstLine="600" w:firstLineChars="200"/>
        <w:rPr>
          <w:rFonts w:hint="eastAsia"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eastAsia="zh-CN"/>
        </w:rPr>
        <w:t>）</w:t>
      </w:r>
      <w:r>
        <w:rPr>
          <w:rFonts w:hint="eastAsia" w:ascii="仿宋" w:hAnsi="仿宋" w:eastAsia="仿宋"/>
          <w:sz w:val="30"/>
          <w:szCs w:val="30"/>
        </w:rPr>
        <w:t>应急预案编制应当遵循以人为本、依法依规、符合实际、注重实效的原则。以应急处置为核心，明确应急职责、规范应急程序、细化保障措施，要注意与应急能力相适应，能满足应急工作需要和预案间相互衔接。</w:t>
      </w:r>
    </w:p>
    <w:p>
      <w:pPr>
        <w:ind w:firstLine="600" w:firstLineChars="200"/>
        <w:rPr>
          <w:rFonts w:hint="eastAsia" w:ascii="仿宋" w:hAnsi="仿宋" w:eastAsia="仿宋"/>
          <w:sz w:val="30"/>
          <w:szCs w:val="30"/>
        </w:rPr>
      </w:pPr>
      <w:r>
        <w:rPr>
          <w:rFonts w:hint="eastAsia" w:ascii="仿宋" w:hAnsi="仿宋" w:eastAsia="仿宋"/>
          <w:sz w:val="30"/>
          <w:szCs w:val="30"/>
        </w:rPr>
        <w:t>2</w:t>
      </w:r>
      <w:r>
        <w:rPr>
          <w:rFonts w:hint="eastAsia" w:ascii="仿宋" w:hAnsi="仿宋" w:eastAsia="仿宋"/>
          <w:sz w:val="30"/>
          <w:szCs w:val="30"/>
          <w:lang w:eastAsia="zh-CN"/>
        </w:rPr>
        <w:t>）</w:t>
      </w:r>
      <w:r>
        <w:rPr>
          <w:rFonts w:hint="eastAsia" w:ascii="仿宋" w:hAnsi="仿宋" w:eastAsia="仿宋"/>
          <w:sz w:val="30"/>
          <w:szCs w:val="30"/>
        </w:rPr>
        <w:t>以人为本，安全第一。在处置各类生产事故、突发事件应急救援中，要坚持“以人为本”的原则，把保障人的生命放在首位，抢救受害人员，最大限度的预防和减少人员伤害，切实加强应急救援的安全防护，减少损失，降低社会影响。</w:t>
      </w:r>
    </w:p>
    <w:p>
      <w:pPr>
        <w:ind w:firstLine="600" w:firstLineChars="200"/>
        <w:rPr>
          <w:rFonts w:hint="eastAsia" w:ascii="仿宋" w:hAnsi="仿宋" w:eastAsia="仿宋"/>
          <w:sz w:val="30"/>
          <w:szCs w:val="30"/>
        </w:rPr>
      </w:pPr>
      <w:r>
        <w:rPr>
          <w:rFonts w:hint="eastAsia" w:ascii="仿宋" w:hAnsi="仿宋" w:eastAsia="仿宋"/>
          <w:sz w:val="30"/>
          <w:szCs w:val="30"/>
        </w:rPr>
        <w:t>3</w:t>
      </w:r>
      <w:r>
        <w:rPr>
          <w:rFonts w:hint="eastAsia" w:ascii="仿宋" w:hAnsi="仿宋" w:eastAsia="仿宋"/>
          <w:sz w:val="30"/>
          <w:szCs w:val="30"/>
          <w:lang w:eastAsia="zh-CN"/>
        </w:rPr>
        <w:t>）</w:t>
      </w:r>
      <w:r>
        <w:rPr>
          <w:rFonts w:hint="eastAsia" w:ascii="仿宋" w:hAnsi="仿宋" w:eastAsia="仿宋"/>
          <w:sz w:val="30"/>
          <w:szCs w:val="30"/>
        </w:rPr>
        <w:t>统一领导，属地管理。按照分类管理、分级响应、条块结合、属地管理的应急管理体制，城北汽车站负责本站范围内各类突发事件的应急救援处置。应急救援应在属地政府的统一领导下，开展好应急救援处置。</w:t>
      </w:r>
    </w:p>
    <w:p>
      <w:pPr>
        <w:ind w:firstLine="600" w:firstLineChars="200"/>
        <w:rPr>
          <w:rFonts w:hint="eastAsia" w:ascii="仿宋" w:hAnsi="仿宋" w:eastAsia="仿宋"/>
          <w:sz w:val="30"/>
          <w:szCs w:val="30"/>
        </w:rPr>
      </w:pPr>
      <w:r>
        <w:rPr>
          <w:rFonts w:hint="eastAsia" w:ascii="仿宋" w:hAnsi="仿宋" w:eastAsia="仿宋"/>
          <w:sz w:val="30"/>
          <w:szCs w:val="30"/>
        </w:rPr>
        <w:t>4</w:t>
      </w:r>
      <w:r>
        <w:rPr>
          <w:rFonts w:hint="eastAsia" w:ascii="仿宋" w:hAnsi="仿宋" w:eastAsia="仿宋"/>
          <w:sz w:val="30"/>
          <w:szCs w:val="30"/>
          <w:lang w:eastAsia="zh-CN"/>
        </w:rPr>
        <w:t>）</w:t>
      </w:r>
      <w:r>
        <w:rPr>
          <w:rFonts w:hint="eastAsia" w:ascii="仿宋" w:hAnsi="仿宋" w:eastAsia="仿宋"/>
          <w:sz w:val="30"/>
          <w:szCs w:val="30"/>
        </w:rPr>
        <w:t>依法依规，加强管理。遵循科学原理，依据有关法律和行政法规，加强突发事件应急管理，通过不断改进和完善应急救援的装备、设施和手段，建立健全相关应急队伍建设，加强宣传和教育培训，提高全员素质，使应急救援处置工作规范化、制度化、法制化。</w:t>
      </w:r>
    </w:p>
    <w:p>
      <w:pPr>
        <w:ind w:firstLine="600" w:firstLineChars="200"/>
        <w:rPr>
          <w:rFonts w:hint="eastAsia" w:ascii="仿宋" w:hAnsi="仿宋" w:eastAsia="仿宋"/>
          <w:sz w:val="30"/>
          <w:szCs w:val="30"/>
        </w:rPr>
      </w:pPr>
      <w:r>
        <w:rPr>
          <w:rFonts w:hint="eastAsia" w:ascii="仿宋" w:hAnsi="仿宋" w:eastAsia="仿宋"/>
          <w:sz w:val="30"/>
          <w:szCs w:val="30"/>
        </w:rPr>
        <w:t>5</w:t>
      </w:r>
      <w:r>
        <w:rPr>
          <w:rFonts w:hint="eastAsia" w:ascii="仿宋" w:hAnsi="仿宋" w:eastAsia="仿宋"/>
          <w:sz w:val="30"/>
          <w:szCs w:val="30"/>
          <w:lang w:eastAsia="zh-CN"/>
        </w:rPr>
        <w:t>）</w:t>
      </w:r>
      <w:r>
        <w:rPr>
          <w:rFonts w:hint="eastAsia" w:ascii="仿宋" w:hAnsi="仿宋" w:eastAsia="仿宋"/>
          <w:sz w:val="30"/>
          <w:szCs w:val="30"/>
        </w:rPr>
        <w:t>预防为主，快速应对。贯彻落实“安全第一、预防为主、综合治理”的方针，坚持预防与应急相结合、常态与非常态相结合，常抓不懈，加强应急救援处置队伍和预案的管理建设，充分调动全站人员，做好应对突发事件的各种准备，加强培训演练，强化一线人员的紧急处置和逃生的能力，早发现、早报告、迅速处置。</w:t>
      </w:r>
    </w:p>
    <w:p>
      <w:pPr>
        <w:ind w:firstLine="602" w:firstLineChars="200"/>
        <w:rPr>
          <w:rFonts w:hint="eastAsia" w:ascii="仿宋" w:hAnsi="仿宋" w:eastAsia="仿宋"/>
          <w:b/>
          <w:bCs/>
          <w:sz w:val="30"/>
          <w:szCs w:val="30"/>
        </w:rPr>
      </w:pPr>
      <w:r>
        <w:rPr>
          <w:rFonts w:hint="eastAsia" w:ascii="仿宋" w:hAnsi="仿宋" w:eastAsia="仿宋"/>
          <w:b/>
          <w:bCs/>
          <w:sz w:val="30"/>
          <w:szCs w:val="30"/>
        </w:rPr>
        <w:t>2</w:t>
      </w:r>
      <w:r>
        <w:rPr>
          <w:rFonts w:hint="eastAsia" w:ascii="仿宋" w:hAnsi="仿宋" w:eastAsia="仿宋"/>
          <w:b/>
          <w:bCs/>
          <w:sz w:val="30"/>
          <w:szCs w:val="30"/>
          <w:lang w:eastAsia="zh-CN"/>
        </w:rPr>
        <w:t>、</w:t>
      </w:r>
      <w:r>
        <w:rPr>
          <w:rFonts w:hint="eastAsia" w:ascii="仿宋" w:hAnsi="仿宋" w:eastAsia="仿宋"/>
          <w:b/>
          <w:bCs/>
          <w:sz w:val="30"/>
          <w:szCs w:val="30"/>
        </w:rPr>
        <w:t>事故风险描述</w:t>
      </w:r>
    </w:p>
    <w:p>
      <w:pPr>
        <w:ind w:firstLine="600" w:firstLineChars="200"/>
        <w:rPr>
          <w:rFonts w:hint="eastAsia" w:ascii="仿宋" w:hAnsi="仿宋" w:eastAsia="仿宋"/>
          <w:sz w:val="30"/>
          <w:szCs w:val="30"/>
        </w:rPr>
      </w:pPr>
      <w:r>
        <w:rPr>
          <w:rFonts w:hint="eastAsia" w:ascii="仿宋" w:hAnsi="仿宋" w:eastAsia="仿宋"/>
          <w:sz w:val="30"/>
          <w:szCs w:val="30"/>
        </w:rPr>
        <w:t>经过危险源排查及危险性综合分析，综合各种环境、气候、从业人员自身素质和操作技能因素的不同程度影响，我站在生产各个环节可能造成事故的原因有：物的不安全因素（参营车辆、设施设备、建筑物、水电管道线路等）、管理的不安全因素（参营驾驶员、员工操作规程执行缺陷、旅客携带危险品等）、环境的不安全因素（环境缺陷、社会治安不稳定情况等）多方面风险。</w:t>
      </w:r>
    </w:p>
    <w:p>
      <w:pPr>
        <w:ind w:firstLine="600" w:firstLineChars="200"/>
        <w:rPr>
          <w:rFonts w:hint="eastAsia" w:ascii="仿宋" w:hAnsi="仿宋" w:eastAsia="仿宋"/>
          <w:sz w:val="30"/>
          <w:szCs w:val="30"/>
        </w:rPr>
      </w:pPr>
      <w:r>
        <w:rPr>
          <w:rFonts w:hint="eastAsia" w:ascii="仿宋" w:hAnsi="仿宋" w:eastAsia="仿宋"/>
          <w:sz w:val="30"/>
          <w:szCs w:val="30"/>
        </w:rPr>
        <w:t>可能发生事故形态有：站场内安全生产事故、火灾事故、自然灾害事故、公共卫生及社会安全突发事件等，都有可能造成旅客或从业人员人身伤害和财产损失。</w:t>
      </w:r>
    </w:p>
    <w:p>
      <w:pPr>
        <w:numPr>
          <w:ilvl w:val="0"/>
          <w:numId w:val="0"/>
        </w:numPr>
        <w:ind w:firstLine="602" w:firstLineChars="200"/>
        <w:rPr>
          <w:rFonts w:hint="eastAsia" w:ascii="仿宋" w:hAnsi="仿宋" w:eastAsia="仿宋"/>
          <w:b/>
          <w:bCs/>
          <w:sz w:val="30"/>
          <w:szCs w:val="30"/>
        </w:rPr>
      </w:pPr>
      <w:r>
        <w:rPr>
          <w:rFonts w:hint="eastAsia" w:ascii="仿宋" w:hAnsi="仿宋" w:eastAsia="仿宋"/>
          <w:b/>
          <w:bCs/>
          <w:sz w:val="30"/>
          <w:szCs w:val="30"/>
          <w:lang w:val="en-US" w:eastAsia="zh-CN"/>
        </w:rPr>
        <w:t>3、</w:t>
      </w:r>
      <w:r>
        <w:rPr>
          <w:rFonts w:hint="eastAsia" w:ascii="仿宋" w:hAnsi="仿宋" w:eastAsia="仿宋"/>
          <w:b/>
          <w:bCs/>
          <w:sz w:val="30"/>
          <w:szCs w:val="30"/>
        </w:rPr>
        <w:t>应急救援体系、机构及职责</w:t>
      </w:r>
    </w:p>
    <w:p>
      <w:pPr>
        <w:ind w:firstLine="602" w:firstLineChars="200"/>
        <w:rPr>
          <w:rFonts w:hint="eastAsia" w:ascii="仿宋" w:hAnsi="仿宋" w:eastAsia="仿宋"/>
          <w:b/>
          <w:bCs/>
          <w:sz w:val="30"/>
          <w:szCs w:val="30"/>
        </w:rPr>
      </w:pPr>
      <w:r>
        <w:rPr>
          <w:rFonts w:hint="eastAsia" w:ascii="仿宋" w:hAnsi="仿宋" w:eastAsia="仿宋"/>
          <w:b/>
          <w:bCs/>
          <w:sz w:val="30"/>
          <w:szCs w:val="30"/>
        </w:rPr>
        <w:t>3.1应急救援体系</w:t>
      </w:r>
    </w:p>
    <w:p>
      <w:pPr>
        <w:ind w:firstLine="600" w:firstLineChars="200"/>
        <w:rPr>
          <w:rFonts w:hint="eastAsia" w:ascii="仿宋" w:hAnsi="仿宋" w:eastAsia="仿宋"/>
          <w:sz w:val="30"/>
          <w:szCs w:val="30"/>
        </w:rPr>
      </w:pPr>
      <w:r>
        <w:rPr>
          <w:rFonts w:hint="eastAsia" w:ascii="仿宋" w:hAnsi="仿宋" w:eastAsia="仿宋"/>
          <w:sz w:val="30"/>
          <w:szCs w:val="30"/>
        </w:rPr>
        <w:t>本综合应急救援预案是车站应对各类突发事件的规范性方案，是全站应急预案体系的总纲和应急救援响应的操作指南。车站应急救援体系由综合应急救援预案、专项应急救援预案、现场处置方案组成。在编制应急预案的基础上，针对工作场所和主要岗位的特点，编制简明、实用、有效的应急处置卡。应急处置卡应当规定重点岗位、人员的应急处置程序和措施，以及相关联络人员和联系方式，便于从业人员携带。</w:t>
      </w:r>
    </w:p>
    <w:p>
      <w:pPr>
        <w:ind w:firstLine="600" w:firstLineChars="200"/>
        <w:rPr>
          <w:rFonts w:hint="eastAsia" w:ascii="仿宋" w:hAnsi="仿宋" w:eastAsia="仿宋"/>
          <w:sz w:val="30"/>
          <w:szCs w:val="30"/>
        </w:rPr>
      </w:pPr>
      <w:r>
        <w:rPr>
          <w:rFonts w:hint="eastAsia" w:ascii="仿宋" w:hAnsi="仿宋" w:eastAsia="仿宋"/>
          <w:sz w:val="30"/>
          <w:szCs w:val="30"/>
        </w:rPr>
        <w:t>发生各类突发事件时，首先要做好现场处置工作，有现场处置方案的应按方案先期实施，在此基础上立即启动预案；有专项应急预案的应当按专项应急预案进行应对和管理，无应急预案的应当按照综合应急预案进行应对和管理。</w:t>
      </w:r>
    </w:p>
    <w:p>
      <w:pPr>
        <w:ind w:firstLine="602" w:firstLineChars="200"/>
        <w:rPr>
          <w:rFonts w:hint="eastAsia" w:ascii="仿宋" w:hAnsi="仿宋" w:eastAsia="仿宋"/>
          <w:b/>
          <w:bCs/>
          <w:sz w:val="30"/>
          <w:szCs w:val="30"/>
        </w:rPr>
      </w:pPr>
      <w:r>
        <w:rPr>
          <w:rFonts w:hint="eastAsia" w:ascii="仿宋" w:hAnsi="仿宋" w:eastAsia="仿宋"/>
          <w:b/>
          <w:bCs/>
          <w:sz w:val="30"/>
          <w:szCs w:val="30"/>
        </w:rPr>
        <w:t>3.2应急组织机构及职责</w:t>
      </w:r>
    </w:p>
    <w:p>
      <w:pPr>
        <w:ind w:firstLine="602" w:firstLineChars="200"/>
        <w:rPr>
          <w:rFonts w:hint="eastAsia" w:ascii="仿宋" w:hAnsi="仿宋" w:eastAsia="仿宋"/>
          <w:b/>
          <w:bCs/>
          <w:sz w:val="30"/>
          <w:szCs w:val="30"/>
        </w:rPr>
      </w:pPr>
      <w:r>
        <w:rPr>
          <w:rFonts w:hint="eastAsia" w:ascii="仿宋" w:hAnsi="仿宋" w:eastAsia="仿宋"/>
          <w:b/>
          <w:bCs/>
          <w:sz w:val="30"/>
          <w:szCs w:val="30"/>
        </w:rPr>
        <w:t>3.2.1组织机构</w:t>
      </w:r>
    </w:p>
    <w:p>
      <w:pPr>
        <w:ind w:firstLine="600" w:firstLineChars="200"/>
        <w:rPr>
          <w:rFonts w:hint="eastAsia" w:ascii="仿宋" w:hAnsi="仿宋" w:eastAsia="仿宋"/>
          <w:sz w:val="30"/>
          <w:szCs w:val="30"/>
        </w:rPr>
      </w:pPr>
      <w:r>
        <w:rPr>
          <w:rFonts w:hint="eastAsia" w:ascii="仿宋" w:hAnsi="仿宋" w:eastAsia="仿宋"/>
          <w:sz w:val="30"/>
          <w:szCs w:val="30"/>
        </w:rPr>
        <w:t>车站成立生产安全事故应急救援领导小组，由安全生产第一责任人为组长，安全生产第二责任人和车站其他相关负责人为副组长，安全、客运、稽查保卫、行政办、财务科等相关科室负责人为成员，统一指挥本单位生产安全事故应急救援工作。</w:t>
      </w:r>
    </w:p>
    <w:p>
      <w:pPr>
        <w:ind w:firstLine="600" w:firstLineChars="200"/>
        <w:rPr>
          <w:rFonts w:hint="eastAsia" w:ascii="仿宋" w:hAnsi="仿宋" w:eastAsia="仿宋"/>
          <w:sz w:val="30"/>
          <w:szCs w:val="30"/>
        </w:rPr>
      </w:pPr>
      <w:r>
        <w:rPr>
          <w:rFonts w:hint="eastAsia" w:ascii="仿宋" w:hAnsi="仿宋" w:eastAsia="仿宋"/>
          <w:sz w:val="30"/>
          <w:szCs w:val="30"/>
        </w:rPr>
        <w:t>应急救援领导小组职责：应急救援领导小组是处置生产安全事故的最高领导机构，负责组织、指挥、协调处置生产安全事故的全面工作，根据事故等级启动相应的应急救援预案，指挥督促应急救援小组应急救援和善后处理。根据事故等级情况，统一协调、调度车站内人员、车辆、资金、设备，及时准确的上报事故和应急救援情况，传达上级的有关应急救援决定，尽快消除各种不安全因素。</w:t>
      </w:r>
    </w:p>
    <w:p>
      <w:pPr>
        <w:ind w:firstLine="600" w:firstLineChars="200"/>
        <w:rPr>
          <w:rFonts w:hint="eastAsia" w:ascii="仿宋" w:hAnsi="仿宋" w:eastAsia="仿宋"/>
          <w:sz w:val="30"/>
          <w:szCs w:val="30"/>
        </w:rPr>
      </w:pPr>
      <w:r>
        <w:rPr>
          <w:rFonts w:hint="eastAsia" w:ascii="仿宋" w:hAnsi="仿宋" w:eastAsia="仿宋"/>
          <w:sz w:val="30"/>
          <w:szCs w:val="30"/>
        </w:rPr>
        <w:t>领导小组办公室设在车站安全科，由安全科负责人兼任办公室主任。办公室主要履行应急值班、信息汇总传递、综合协调职责。</w:t>
      </w:r>
    </w:p>
    <w:p>
      <w:pPr>
        <w:ind w:firstLine="602" w:firstLineChars="200"/>
        <w:rPr>
          <w:rFonts w:hint="eastAsia" w:ascii="仿宋" w:hAnsi="仿宋" w:eastAsia="仿宋"/>
          <w:b/>
          <w:bCs/>
          <w:sz w:val="30"/>
          <w:szCs w:val="30"/>
        </w:rPr>
      </w:pPr>
      <w:r>
        <w:rPr>
          <w:rFonts w:hint="eastAsia" w:ascii="仿宋" w:hAnsi="仿宋" w:eastAsia="仿宋"/>
          <w:b/>
          <w:bCs/>
          <w:sz w:val="30"/>
          <w:szCs w:val="30"/>
        </w:rPr>
        <w:t>3.2.2应急救援工作职责</w:t>
      </w:r>
    </w:p>
    <w:p>
      <w:pPr>
        <w:ind w:firstLine="600" w:firstLineChars="200"/>
        <w:rPr>
          <w:rFonts w:hint="eastAsia" w:ascii="仿宋" w:hAnsi="仿宋" w:eastAsia="仿宋"/>
          <w:sz w:val="30"/>
          <w:szCs w:val="30"/>
        </w:rPr>
      </w:pPr>
      <w:r>
        <w:rPr>
          <w:rFonts w:hint="eastAsia" w:ascii="仿宋" w:hAnsi="仿宋" w:eastAsia="仿宋"/>
          <w:sz w:val="30"/>
          <w:szCs w:val="30"/>
        </w:rPr>
        <w:t>根据突发事件（事故）应急处置工作的需要，应急救援领导小组可下设现场应急处置组、后勤保障组、伤员救治组、协调联络组、自查整改组等小组，分别负责应急处置的各项具体工作，并可根据突发事件（事故）的具体情况对工作机构作出相应调整。</w:t>
      </w:r>
    </w:p>
    <w:p>
      <w:pPr>
        <w:ind w:firstLine="600" w:firstLineChars="200"/>
        <w:rPr>
          <w:rFonts w:hint="eastAsia" w:ascii="仿宋" w:hAnsi="仿宋" w:eastAsia="仿宋"/>
          <w:sz w:val="30"/>
          <w:szCs w:val="30"/>
        </w:rPr>
      </w:pPr>
      <w:r>
        <w:rPr>
          <w:rFonts w:hint="eastAsia" w:ascii="仿宋" w:hAnsi="仿宋" w:eastAsia="仿宋"/>
          <w:sz w:val="30"/>
          <w:szCs w:val="30"/>
        </w:rPr>
        <w:t>现场应急处置组：负责各类事件（事故）的现场应急、抢险、清理、处理等处置工作。</w:t>
      </w:r>
    </w:p>
    <w:p>
      <w:pPr>
        <w:ind w:firstLine="600" w:firstLineChars="200"/>
        <w:rPr>
          <w:rFonts w:hint="eastAsia" w:ascii="仿宋" w:hAnsi="仿宋" w:eastAsia="仿宋"/>
          <w:sz w:val="30"/>
          <w:szCs w:val="30"/>
        </w:rPr>
      </w:pPr>
      <w:r>
        <w:rPr>
          <w:rFonts w:hint="eastAsia" w:ascii="仿宋" w:hAnsi="仿宋" w:eastAsia="仿宋"/>
          <w:sz w:val="30"/>
          <w:szCs w:val="30"/>
        </w:rPr>
        <w:t>伤员救治组：负责突发事件（事故）中伤员的伤情统计、身份核实和治疗抢救配合等工作。</w:t>
      </w:r>
    </w:p>
    <w:p>
      <w:pPr>
        <w:ind w:firstLine="600" w:firstLineChars="200"/>
        <w:rPr>
          <w:rFonts w:hint="eastAsia" w:ascii="仿宋" w:hAnsi="仿宋" w:eastAsia="仿宋"/>
          <w:sz w:val="30"/>
          <w:szCs w:val="30"/>
        </w:rPr>
      </w:pPr>
      <w:r>
        <w:rPr>
          <w:rFonts w:hint="eastAsia" w:ascii="仿宋" w:hAnsi="仿宋" w:eastAsia="仿宋"/>
          <w:sz w:val="30"/>
          <w:szCs w:val="30"/>
        </w:rPr>
        <w:t>协调联络组：负责对外协调联络处理好政府、行业主管部门及处置突发事件中可能涉及到得各部门的关系及人员安抚、沟通调解，对内协调各小组之间的工作，加强现场与医院联络和信息传递。</w:t>
      </w:r>
    </w:p>
    <w:p>
      <w:pPr>
        <w:ind w:firstLine="600" w:firstLineChars="200"/>
        <w:rPr>
          <w:rFonts w:hint="eastAsia" w:ascii="仿宋" w:hAnsi="仿宋" w:eastAsia="仿宋"/>
          <w:sz w:val="30"/>
          <w:szCs w:val="30"/>
        </w:rPr>
      </w:pPr>
      <w:r>
        <w:rPr>
          <w:rFonts w:hint="eastAsia" w:ascii="仿宋" w:hAnsi="仿宋" w:eastAsia="仿宋"/>
          <w:sz w:val="30"/>
          <w:szCs w:val="30"/>
        </w:rPr>
        <w:t>后勤保障组：负责突发事件（事故）应急处置的后勤保障工作，落实应急处置所需的资金。</w:t>
      </w:r>
    </w:p>
    <w:p>
      <w:pPr>
        <w:ind w:firstLine="600" w:firstLineChars="200"/>
        <w:rPr>
          <w:rFonts w:hint="eastAsia" w:ascii="仿宋" w:hAnsi="仿宋" w:eastAsia="仿宋"/>
          <w:sz w:val="30"/>
          <w:szCs w:val="30"/>
        </w:rPr>
      </w:pPr>
      <w:r>
        <w:rPr>
          <w:rFonts w:hint="eastAsia" w:ascii="仿宋" w:hAnsi="仿宋" w:eastAsia="仿宋"/>
          <w:sz w:val="30"/>
          <w:szCs w:val="30"/>
        </w:rPr>
        <w:t>自查整改组：负责及时统计通报突发事件（事故）进展、收集整理相关资料和开展自查整改工作。</w:t>
      </w:r>
    </w:p>
    <w:p>
      <w:pPr>
        <w:numPr>
          <w:ilvl w:val="0"/>
          <w:numId w:val="0"/>
        </w:numPr>
        <w:ind w:firstLine="602" w:firstLineChars="200"/>
        <w:rPr>
          <w:rFonts w:hint="eastAsia" w:ascii="仿宋" w:hAnsi="仿宋" w:eastAsia="仿宋"/>
          <w:b/>
          <w:bCs/>
          <w:sz w:val="30"/>
          <w:szCs w:val="30"/>
        </w:rPr>
      </w:pPr>
      <w:r>
        <w:rPr>
          <w:rFonts w:hint="eastAsia" w:ascii="仿宋" w:hAnsi="仿宋" w:eastAsia="仿宋"/>
          <w:b/>
          <w:bCs/>
          <w:sz w:val="30"/>
          <w:szCs w:val="30"/>
          <w:lang w:val="en-US" w:eastAsia="zh-CN"/>
        </w:rPr>
        <w:t>4、</w:t>
      </w:r>
      <w:r>
        <w:rPr>
          <w:rFonts w:hint="eastAsia" w:ascii="仿宋" w:hAnsi="仿宋" w:eastAsia="仿宋"/>
          <w:b/>
          <w:bCs/>
          <w:sz w:val="30"/>
          <w:szCs w:val="30"/>
        </w:rPr>
        <w:t>应急救援预警</w:t>
      </w:r>
    </w:p>
    <w:p>
      <w:pPr>
        <w:ind w:firstLine="602" w:firstLineChars="200"/>
        <w:rPr>
          <w:rFonts w:hint="eastAsia" w:ascii="仿宋" w:hAnsi="仿宋" w:eastAsia="仿宋"/>
          <w:b/>
          <w:bCs/>
          <w:sz w:val="30"/>
          <w:szCs w:val="30"/>
        </w:rPr>
      </w:pPr>
      <w:r>
        <w:rPr>
          <w:rFonts w:hint="eastAsia" w:ascii="仿宋" w:hAnsi="仿宋" w:eastAsia="仿宋"/>
          <w:b/>
          <w:bCs/>
          <w:sz w:val="30"/>
          <w:szCs w:val="30"/>
        </w:rPr>
        <w:t>4.1应急预警监测</w:t>
      </w:r>
    </w:p>
    <w:p>
      <w:pPr>
        <w:ind w:firstLine="600" w:firstLineChars="200"/>
        <w:rPr>
          <w:rFonts w:hint="eastAsia" w:ascii="仿宋" w:hAnsi="仿宋" w:eastAsia="仿宋"/>
          <w:sz w:val="30"/>
          <w:szCs w:val="30"/>
        </w:rPr>
      </w:pPr>
      <w:r>
        <w:rPr>
          <w:rFonts w:hint="eastAsia" w:ascii="仿宋" w:hAnsi="仿宋" w:eastAsia="仿宋"/>
          <w:sz w:val="30"/>
          <w:szCs w:val="30"/>
        </w:rPr>
        <w:t>针对各种可能发生的各类安全生产事故、突发事件，完善预警机制，建立预警系统。开展危险源辨识、环境因素识别和风险评价工作，做好职责范围内各类突发事件信息的监测、预测，并按规定的报送渠道、时限和程序及时上报各类监测、预测信息。做到及时发现、及时报告、妥善处置。</w:t>
      </w:r>
    </w:p>
    <w:p>
      <w:pPr>
        <w:ind w:firstLine="602" w:firstLineChars="200"/>
        <w:rPr>
          <w:rFonts w:hint="eastAsia" w:ascii="仿宋" w:hAnsi="仿宋" w:eastAsia="仿宋"/>
          <w:b/>
          <w:bCs/>
          <w:sz w:val="30"/>
          <w:szCs w:val="30"/>
        </w:rPr>
      </w:pPr>
      <w:r>
        <w:rPr>
          <w:rFonts w:hint="eastAsia" w:ascii="仿宋" w:hAnsi="仿宋" w:eastAsia="仿宋"/>
          <w:b/>
          <w:bCs/>
          <w:sz w:val="30"/>
          <w:szCs w:val="30"/>
        </w:rPr>
        <w:t>4.2应急预警发布</w:t>
      </w:r>
    </w:p>
    <w:p>
      <w:pPr>
        <w:ind w:firstLine="600" w:firstLineChars="200"/>
        <w:rPr>
          <w:rFonts w:hint="eastAsia" w:ascii="仿宋" w:hAnsi="仿宋" w:eastAsia="仿宋"/>
          <w:sz w:val="30"/>
          <w:szCs w:val="30"/>
        </w:rPr>
      </w:pPr>
      <w:r>
        <w:rPr>
          <w:rFonts w:hint="eastAsia" w:ascii="仿宋" w:hAnsi="仿宋" w:eastAsia="仿宋"/>
          <w:sz w:val="30"/>
          <w:szCs w:val="30"/>
        </w:rPr>
        <w:t>根据危险源辨识、监测和风险评价预测分析结果，对可能发生和可以预警的潜在事故进行预警。预警级别依据安全生产事件（事故）可能造成的危害程度、紧急程度和发展势态，预警级别分为四级：特别严重（I级）、严重（II级）、较重（III级）、一般（IV级）预警，依次用红色、橙色、黄色、蓝色表示。</w:t>
      </w:r>
    </w:p>
    <w:p>
      <w:pPr>
        <w:ind w:firstLine="600" w:firstLineChars="200"/>
        <w:rPr>
          <w:rFonts w:hint="eastAsia" w:ascii="仿宋" w:hAnsi="仿宋" w:eastAsia="仿宋"/>
          <w:sz w:val="30"/>
          <w:szCs w:val="30"/>
        </w:rPr>
      </w:pPr>
      <w:r>
        <w:rPr>
          <w:rFonts w:hint="eastAsia" w:ascii="仿宋" w:hAnsi="仿宋" w:eastAsia="仿宋"/>
          <w:sz w:val="30"/>
          <w:szCs w:val="30"/>
        </w:rPr>
        <w:t>预警信息包括事故的类别、地点、起始时间、可能影响范围、警示事项、应采取的措施和发布级别等。预警信息的发布和解除经应急救援领导小组批准，可通过会议、信息、电话、通知等进行发布，要传达到各部门、人员。</w:t>
      </w:r>
    </w:p>
    <w:p>
      <w:pPr>
        <w:numPr>
          <w:ilvl w:val="0"/>
          <w:numId w:val="0"/>
        </w:numPr>
        <w:ind w:firstLine="602" w:firstLineChars="200"/>
        <w:rPr>
          <w:rFonts w:hint="eastAsia" w:ascii="仿宋" w:hAnsi="仿宋" w:eastAsia="仿宋"/>
          <w:b/>
          <w:bCs/>
          <w:sz w:val="30"/>
          <w:szCs w:val="30"/>
        </w:rPr>
      </w:pPr>
      <w:r>
        <w:rPr>
          <w:rFonts w:hint="eastAsia" w:ascii="仿宋" w:hAnsi="仿宋" w:eastAsia="仿宋"/>
          <w:b/>
          <w:bCs/>
          <w:sz w:val="30"/>
          <w:szCs w:val="30"/>
          <w:lang w:val="en-US" w:eastAsia="zh-CN"/>
        </w:rPr>
        <w:t>5、</w:t>
      </w:r>
      <w:r>
        <w:rPr>
          <w:rFonts w:hint="eastAsia" w:ascii="仿宋" w:hAnsi="仿宋" w:eastAsia="仿宋"/>
          <w:b/>
          <w:bCs/>
          <w:sz w:val="30"/>
          <w:szCs w:val="30"/>
        </w:rPr>
        <w:t>应急救援处置</w:t>
      </w:r>
    </w:p>
    <w:p>
      <w:pPr>
        <w:ind w:firstLine="602" w:firstLineChars="200"/>
        <w:rPr>
          <w:rFonts w:hint="eastAsia" w:ascii="仿宋" w:hAnsi="仿宋" w:eastAsia="仿宋"/>
          <w:b/>
          <w:bCs/>
          <w:sz w:val="30"/>
          <w:szCs w:val="30"/>
        </w:rPr>
      </w:pPr>
      <w:r>
        <w:rPr>
          <w:rFonts w:hint="eastAsia" w:ascii="仿宋" w:hAnsi="仿宋" w:eastAsia="仿宋"/>
          <w:b/>
          <w:bCs/>
          <w:sz w:val="30"/>
          <w:szCs w:val="30"/>
        </w:rPr>
        <w:t>5.1信息报告</w:t>
      </w:r>
    </w:p>
    <w:p>
      <w:pPr>
        <w:ind w:firstLine="600" w:firstLineChars="200"/>
        <w:rPr>
          <w:rFonts w:hint="eastAsia" w:ascii="仿宋" w:hAnsi="仿宋" w:eastAsia="仿宋"/>
          <w:sz w:val="30"/>
          <w:szCs w:val="30"/>
        </w:rPr>
      </w:pPr>
      <w:r>
        <w:rPr>
          <w:rFonts w:hint="eastAsia" w:ascii="仿宋" w:hAnsi="仿宋" w:eastAsia="仿宋"/>
          <w:sz w:val="30"/>
          <w:szCs w:val="30"/>
        </w:rPr>
        <w:t>突发事件（事故）发生后，现场人员要在第一时间报告安全科和相关部门负责人，车站安全科和相关负责人应当按照国家有关规定，在接到突发事件（事故）信息报告1小时内向有关负有安全监管职责的部门和行业主管部门报告。</w:t>
      </w:r>
    </w:p>
    <w:p>
      <w:pPr>
        <w:ind w:firstLine="602" w:firstLineChars="200"/>
        <w:rPr>
          <w:rFonts w:hint="eastAsia" w:ascii="仿宋" w:hAnsi="仿宋" w:eastAsia="仿宋"/>
          <w:sz w:val="30"/>
          <w:szCs w:val="30"/>
        </w:rPr>
      </w:pPr>
      <w:r>
        <w:rPr>
          <w:rFonts w:hint="eastAsia" w:ascii="仿宋" w:hAnsi="仿宋" w:eastAsia="仿宋"/>
          <w:b/>
          <w:bCs/>
          <w:sz w:val="30"/>
          <w:szCs w:val="30"/>
        </w:rPr>
        <w:t>1</w:t>
      </w:r>
      <w:r>
        <w:rPr>
          <w:rFonts w:hint="eastAsia" w:ascii="仿宋" w:hAnsi="仿宋" w:eastAsia="仿宋"/>
          <w:b/>
          <w:bCs/>
          <w:sz w:val="30"/>
          <w:szCs w:val="30"/>
          <w:lang w:eastAsia="zh-CN"/>
        </w:rPr>
        <w:t>）</w:t>
      </w:r>
      <w:r>
        <w:rPr>
          <w:rFonts w:hint="eastAsia" w:ascii="仿宋" w:hAnsi="仿宋" w:eastAsia="仿宋"/>
          <w:sz w:val="30"/>
          <w:szCs w:val="30"/>
        </w:rPr>
        <w:t>发生突发事件（事故）时应及时拨打110，存在违法犯罪行为的应作具体说明；存在火灾、爆炸危险的应同时拨打119火警电话；有人员受伤的应同时拨打120急救电话。</w:t>
      </w:r>
    </w:p>
    <w:p>
      <w:pPr>
        <w:ind w:firstLine="602" w:firstLineChars="200"/>
        <w:rPr>
          <w:rFonts w:hint="eastAsia" w:ascii="仿宋" w:hAnsi="仿宋" w:eastAsia="仿宋"/>
          <w:sz w:val="30"/>
          <w:szCs w:val="30"/>
        </w:rPr>
      </w:pPr>
      <w:r>
        <w:rPr>
          <w:rFonts w:hint="eastAsia" w:ascii="仿宋" w:hAnsi="仿宋" w:eastAsia="仿宋"/>
          <w:b/>
          <w:bCs/>
          <w:sz w:val="30"/>
          <w:szCs w:val="30"/>
        </w:rPr>
        <w:t>2</w:t>
      </w:r>
      <w:r>
        <w:rPr>
          <w:rFonts w:hint="eastAsia" w:ascii="仿宋" w:hAnsi="仿宋" w:eastAsia="仿宋"/>
          <w:b/>
          <w:bCs/>
          <w:sz w:val="30"/>
          <w:szCs w:val="30"/>
          <w:lang w:eastAsia="zh-CN"/>
        </w:rPr>
        <w:t>）</w:t>
      </w:r>
      <w:r>
        <w:rPr>
          <w:rFonts w:hint="eastAsia" w:ascii="仿宋" w:hAnsi="仿宋" w:eastAsia="仿宋"/>
          <w:sz w:val="30"/>
          <w:szCs w:val="30"/>
        </w:rPr>
        <w:t>安全科和相关部门负责人接到报告后，应及时向车站领导汇报，车站领导接到报告后，根据突发事件情况，直接决定或召集相关人员研究决定是否启动本预案处置。情况紧急或有关人员无法联系时，可以越级上报。</w:t>
      </w:r>
    </w:p>
    <w:p>
      <w:pPr>
        <w:ind w:firstLine="602" w:firstLineChars="200"/>
        <w:rPr>
          <w:rFonts w:hint="eastAsia" w:ascii="仿宋" w:hAnsi="仿宋" w:eastAsia="仿宋"/>
          <w:sz w:val="30"/>
          <w:szCs w:val="30"/>
        </w:rPr>
      </w:pPr>
      <w:r>
        <w:rPr>
          <w:rFonts w:hint="eastAsia" w:ascii="仿宋" w:hAnsi="仿宋" w:eastAsia="仿宋"/>
          <w:b/>
          <w:bCs/>
          <w:sz w:val="30"/>
          <w:szCs w:val="30"/>
        </w:rPr>
        <w:t>3</w:t>
      </w:r>
      <w:r>
        <w:rPr>
          <w:rFonts w:hint="eastAsia" w:ascii="仿宋" w:hAnsi="仿宋" w:eastAsia="仿宋"/>
          <w:b/>
          <w:bCs/>
          <w:sz w:val="30"/>
          <w:szCs w:val="30"/>
          <w:lang w:eastAsia="zh-CN"/>
        </w:rPr>
        <w:t>）</w:t>
      </w:r>
      <w:r>
        <w:rPr>
          <w:rFonts w:hint="eastAsia" w:ascii="仿宋" w:hAnsi="仿宋" w:eastAsia="仿宋"/>
          <w:sz w:val="30"/>
          <w:szCs w:val="30"/>
        </w:rPr>
        <w:t>报告内容主要包括：事件（事故）发生的事件、地点、类型、等级、原因、照成的损害及发展态势、已经采取的措施等。</w:t>
      </w:r>
    </w:p>
    <w:p>
      <w:pPr>
        <w:ind w:firstLine="602" w:firstLineChars="200"/>
        <w:rPr>
          <w:rFonts w:hint="eastAsia" w:ascii="仿宋" w:hAnsi="仿宋" w:eastAsia="仿宋"/>
          <w:b/>
          <w:bCs/>
          <w:sz w:val="30"/>
          <w:szCs w:val="30"/>
        </w:rPr>
      </w:pPr>
      <w:r>
        <w:rPr>
          <w:rFonts w:hint="eastAsia" w:ascii="仿宋" w:hAnsi="仿宋" w:eastAsia="仿宋"/>
          <w:b/>
          <w:bCs/>
          <w:sz w:val="30"/>
          <w:szCs w:val="30"/>
        </w:rPr>
        <w:t>5.2前期处置</w:t>
      </w:r>
    </w:p>
    <w:p>
      <w:pPr>
        <w:ind w:firstLine="600" w:firstLineChars="200"/>
        <w:rPr>
          <w:rFonts w:hint="eastAsia" w:ascii="仿宋" w:hAnsi="仿宋" w:eastAsia="仿宋"/>
          <w:sz w:val="30"/>
          <w:szCs w:val="30"/>
        </w:rPr>
      </w:pPr>
      <w:r>
        <w:rPr>
          <w:rFonts w:hint="eastAsia" w:ascii="仿宋" w:hAnsi="仿宋" w:eastAsia="仿宋"/>
          <w:sz w:val="30"/>
          <w:szCs w:val="30"/>
        </w:rPr>
        <w:t>突发事件（事故）发生后，事发地的现场人员与救援人员在报告事故信息的同时，应及时有效的进行先期处置，开展现场自救，控制事态蔓延。</w:t>
      </w:r>
    </w:p>
    <w:p>
      <w:pPr>
        <w:ind w:firstLine="602" w:firstLineChars="200"/>
        <w:rPr>
          <w:rFonts w:hint="eastAsia" w:ascii="仿宋" w:hAnsi="仿宋" w:eastAsia="仿宋"/>
          <w:b/>
          <w:bCs/>
          <w:sz w:val="30"/>
          <w:szCs w:val="30"/>
        </w:rPr>
      </w:pPr>
      <w:r>
        <w:rPr>
          <w:rFonts w:hint="eastAsia" w:ascii="仿宋" w:hAnsi="仿宋" w:eastAsia="仿宋"/>
          <w:b/>
          <w:bCs/>
          <w:sz w:val="30"/>
          <w:szCs w:val="30"/>
        </w:rPr>
        <w:t>5.3应急响应</w:t>
      </w:r>
    </w:p>
    <w:p>
      <w:pPr>
        <w:ind w:firstLine="600" w:firstLineChars="200"/>
        <w:rPr>
          <w:rFonts w:hint="eastAsia" w:ascii="仿宋" w:hAnsi="仿宋" w:eastAsia="仿宋"/>
          <w:sz w:val="30"/>
          <w:szCs w:val="30"/>
        </w:rPr>
      </w:pPr>
      <w:r>
        <w:rPr>
          <w:rFonts w:hint="eastAsia" w:ascii="仿宋" w:hAnsi="仿宋" w:eastAsia="仿宋"/>
          <w:sz w:val="30"/>
          <w:szCs w:val="30"/>
        </w:rPr>
        <w:t>发生生产安全事故，由车站应急处置领导小组或分管副组长报请组长同意后，启动相应类别的事故应急救援预案进行处置。预案一旦启动，相应的组织机构自动建立，车站各级各类人员严格按照前述职责立即参与。</w:t>
      </w:r>
    </w:p>
    <w:p>
      <w:pPr>
        <w:ind w:firstLine="602" w:firstLineChars="200"/>
        <w:rPr>
          <w:rFonts w:hint="eastAsia" w:ascii="仿宋" w:hAnsi="仿宋" w:eastAsia="仿宋"/>
          <w:b/>
          <w:bCs/>
          <w:sz w:val="30"/>
          <w:szCs w:val="30"/>
        </w:rPr>
      </w:pPr>
      <w:r>
        <w:rPr>
          <w:rFonts w:hint="eastAsia" w:ascii="仿宋" w:hAnsi="仿宋" w:eastAsia="仿宋"/>
          <w:b/>
          <w:bCs/>
          <w:sz w:val="30"/>
          <w:szCs w:val="30"/>
        </w:rPr>
        <w:t>5.3.1预案启动</w:t>
      </w:r>
    </w:p>
    <w:p>
      <w:pPr>
        <w:ind w:firstLine="600" w:firstLineChars="200"/>
        <w:rPr>
          <w:rFonts w:hint="eastAsia" w:ascii="仿宋" w:hAnsi="仿宋" w:eastAsia="仿宋"/>
          <w:sz w:val="30"/>
          <w:szCs w:val="30"/>
        </w:rPr>
      </w:pPr>
      <w:r>
        <w:rPr>
          <w:rFonts w:hint="eastAsia" w:ascii="仿宋" w:hAnsi="仿宋" w:eastAsia="仿宋"/>
          <w:sz w:val="30"/>
          <w:szCs w:val="30"/>
        </w:rPr>
        <w:t>预案的启动指令由应急救援领导小组组长或分管副组长报请组长后向分管科室负责人下达。分管科室应当在20分钟内将预案启动指令传达到车站相关领导、科室负责人以及应急处置工作机构负责人。</w:t>
      </w:r>
    </w:p>
    <w:p>
      <w:pPr>
        <w:ind w:firstLine="602" w:firstLineChars="200"/>
        <w:rPr>
          <w:rFonts w:hint="eastAsia" w:ascii="仿宋" w:hAnsi="仿宋" w:eastAsia="仿宋"/>
          <w:b/>
          <w:bCs/>
          <w:sz w:val="30"/>
          <w:szCs w:val="30"/>
        </w:rPr>
      </w:pPr>
      <w:r>
        <w:rPr>
          <w:rFonts w:hint="eastAsia" w:ascii="仿宋" w:hAnsi="仿宋" w:eastAsia="仿宋"/>
          <w:b/>
          <w:bCs/>
          <w:sz w:val="30"/>
          <w:szCs w:val="30"/>
        </w:rPr>
        <w:t>5.3.2应急准备</w:t>
      </w:r>
    </w:p>
    <w:p>
      <w:pPr>
        <w:ind w:firstLine="600" w:firstLineChars="200"/>
        <w:rPr>
          <w:rFonts w:hint="eastAsia" w:ascii="仿宋" w:hAnsi="仿宋" w:eastAsia="仿宋"/>
          <w:sz w:val="30"/>
          <w:szCs w:val="30"/>
        </w:rPr>
      </w:pPr>
      <w:r>
        <w:rPr>
          <w:rFonts w:hint="eastAsia" w:ascii="仿宋" w:hAnsi="仿宋" w:eastAsia="仿宋"/>
          <w:sz w:val="30"/>
          <w:szCs w:val="30"/>
        </w:rPr>
        <w:t>分管科室将启动指令传达到车站相关领导、科室负责人后，预案中相应的组织机构自动成立，相关人员应立即进入应急状态，并按照分工召集人员、调派设备、筹措资金。应急领导小组通过会议对当前掌握的信息进行简要分析，并根据实际情况对应急处置工作进行安排布置。</w:t>
      </w:r>
    </w:p>
    <w:p>
      <w:pPr>
        <w:ind w:firstLine="602" w:firstLineChars="200"/>
        <w:rPr>
          <w:rFonts w:hint="eastAsia" w:ascii="仿宋" w:hAnsi="仿宋" w:eastAsia="仿宋"/>
          <w:b/>
          <w:bCs/>
          <w:sz w:val="30"/>
          <w:szCs w:val="30"/>
        </w:rPr>
      </w:pPr>
      <w:r>
        <w:rPr>
          <w:rFonts w:hint="eastAsia" w:ascii="仿宋" w:hAnsi="仿宋" w:eastAsia="仿宋"/>
          <w:b/>
          <w:bCs/>
          <w:sz w:val="30"/>
          <w:szCs w:val="30"/>
        </w:rPr>
        <w:t>5.3.3应急处理</w:t>
      </w:r>
    </w:p>
    <w:p>
      <w:pPr>
        <w:ind w:firstLine="600" w:firstLineChars="200"/>
        <w:rPr>
          <w:rFonts w:hint="eastAsia" w:ascii="仿宋" w:hAnsi="仿宋" w:eastAsia="仿宋"/>
          <w:sz w:val="30"/>
          <w:szCs w:val="30"/>
        </w:rPr>
      </w:pPr>
      <w:r>
        <w:rPr>
          <w:rFonts w:hint="eastAsia" w:ascii="仿宋" w:hAnsi="仿宋" w:eastAsia="仿宋"/>
          <w:sz w:val="30"/>
          <w:szCs w:val="30"/>
        </w:rPr>
        <w:t>车站应急领导小组组织人员、设备以及应急处置所需资金赶赴现场及医院，根据实际情况开展应急处置工作，同时安排单位进行自查整改，制定防范措施，避免发生类似事件。</w:t>
      </w:r>
    </w:p>
    <w:p>
      <w:pPr>
        <w:ind w:firstLine="602" w:firstLineChars="200"/>
        <w:rPr>
          <w:rFonts w:hint="eastAsia" w:ascii="仿宋" w:hAnsi="仿宋" w:eastAsia="仿宋"/>
          <w:b/>
          <w:bCs/>
          <w:sz w:val="30"/>
          <w:szCs w:val="30"/>
        </w:rPr>
      </w:pPr>
      <w:r>
        <w:rPr>
          <w:rFonts w:hint="eastAsia" w:ascii="仿宋" w:hAnsi="仿宋" w:eastAsia="仿宋"/>
          <w:b/>
          <w:bCs/>
          <w:sz w:val="30"/>
          <w:szCs w:val="30"/>
        </w:rPr>
        <w:t>5.3.4信息管理</w:t>
      </w:r>
    </w:p>
    <w:p>
      <w:pPr>
        <w:ind w:firstLine="600" w:firstLineChars="200"/>
        <w:rPr>
          <w:rFonts w:hint="eastAsia" w:ascii="仿宋" w:hAnsi="仿宋" w:eastAsia="仿宋"/>
          <w:sz w:val="30"/>
          <w:szCs w:val="30"/>
        </w:rPr>
      </w:pPr>
      <w:r>
        <w:rPr>
          <w:rFonts w:hint="eastAsia" w:ascii="仿宋" w:hAnsi="仿宋" w:eastAsia="仿宋"/>
          <w:sz w:val="30"/>
          <w:szCs w:val="30"/>
        </w:rPr>
        <w:t>应急处置过程中由安全及相关科室负责综合信息的收集、汇总、分析、上传和下达。应急处置过程中，应急救援人员应根据实际情况随时汇报有关情况。</w:t>
      </w:r>
    </w:p>
    <w:p>
      <w:pPr>
        <w:ind w:firstLine="602" w:firstLineChars="200"/>
        <w:rPr>
          <w:rFonts w:hint="eastAsia" w:ascii="仿宋" w:hAnsi="仿宋" w:eastAsia="仿宋"/>
          <w:b/>
          <w:bCs/>
          <w:sz w:val="30"/>
          <w:szCs w:val="30"/>
        </w:rPr>
      </w:pPr>
      <w:r>
        <w:rPr>
          <w:rFonts w:hint="eastAsia" w:ascii="仿宋" w:hAnsi="仿宋" w:eastAsia="仿宋"/>
          <w:b/>
          <w:bCs/>
          <w:sz w:val="30"/>
          <w:szCs w:val="30"/>
        </w:rPr>
        <w:t>5.3.5应急对策</w:t>
      </w:r>
    </w:p>
    <w:p>
      <w:pPr>
        <w:ind w:firstLine="600" w:firstLineChars="200"/>
        <w:rPr>
          <w:rFonts w:hint="eastAsia" w:ascii="仿宋" w:hAnsi="仿宋" w:eastAsia="仿宋"/>
          <w:sz w:val="30"/>
          <w:szCs w:val="30"/>
        </w:rPr>
      </w:pPr>
      <w:r>
        <w:rPr>
          <w:rFonts w:hint="eastAsia" w:ascii="仿宋" w:hAnsi="仿宋" w:eastAsia="仿宋"/>
          <w:sz w:val="30"/>
          <w:szCs w:val="30"/>
        </w:rPr>
        <w:t>应急领导小组根据安全科室提供或其他渠道掌握的确切信息，对应急处置工作作出科学决策，及时、有效的指挥、协调和适时调整应急处置工作。</w:t>
      </w:r>
    </w:p>
    <w:p>
      <w:pPr>
        <w:ind w:firstLine="602" w:firstLineChars="200"/>
        <w:rPr>
          <w:rFonts w:hint="eastAsia" w:ascii="仿宋" w:hAnsi="仿宋" w:eastAsia="仿宋"/>
          <w:b/>
          <w:bCs/>
          <w:sz w:val="30"/>
          <w:szCs w:val="30"/>
        </w:rPr>
      </w:pPr>
      <w:r>
        <w:rPr>
          <w:rFonts w:hint="eastAsia" w:ascii="仿宋" w:hAnsi="仿宋" w:eastAsia="仿宋"/>
          <w:b/>
          <w:bCs/>
          <w:sz w:val="30"/>
          <w:szCs w:val="30"/>
        </w:rPr>
        <w:t>5.3.6扩大应急</w:t>
      </w:r>
    </w:p>
    <w:p>
      <w:pPr>
        <w:ind w:firstLine="600" w:firstLineChars="200"/>
        <w:rPr>
          <w:rFonts w:hint="eastAsia" w:ascii="仿宋" w:hAnsi="仿宋" w:eastAsia="仿宋"/>
          <w:sz w:val="30"/>
          <w:szCs w:val="30"/>
        </w:rPr>
      </w:pPr>
      <w:r>
        <w:rPr>
          <w:rFonts w:hint="eastAsia" w:ascii="仿宋" w:hAnsi="仿宋" w:eastAsia="仿宋"/>
          <w:sz w:val="30"/>
          <w:szCs w:val="30"/>
        </w:rPr>
        <w:t>在突发事件应急处置中，应根据突发事件发展趋势及时调整应急响应等级，采取相应的应急救援措施。依靠自身力量无法控制和消除严重危害时，应及时向政府、行业有关部门请求援助。</w:t>
      </w:r>
    </w:p>
    <w:p>
      <w:pPr>
        <w:ind w:firstLine="602" w:firstLineChars="200"/>
        <w:rPr>
          <w:rFonts w:hint="eastAsia" w:ascii="仿宋" w:hAnsi="仿宋" w:eastAsia="仿宋"/>
          <w:b/>
          <w:bCs/>
          <w:sz w:val="30"/>
          <w:szCs w:val="30"/>
        </w:rPr>
      </w:pPr>
      <w:r>
        <w:rPr>
          <w:rFonts w:hint="eastAsia" w:ascii="仿宋" w:hAnsi="仿宋" w:eastAsia="仿宋"/>
          <w:b/>
          <w:bCs/>
          <w:sz w:val="30"/>
          <w:szCs w:val="30"/>
        </w:rPr>
        <w:t>5.3.7应急结束</w:t>
      </w:r>
    </w:p>
    <w:p>
      <w:pPr>
        <w:ind w:firstLine="600" w:firstLineChars="200"/>
        <w:rPr>
          <w:rFonts w:hint="eastAsia" w:ascii="仿宋" w:hAnsi="仿宋" w:eastAsia="仿宋"/>
          <w:sz w:val="30"/>
          <w:szCs w:val="30"/>
        </w:rPr>
      </w:pPr>
      <w:r>
        <w:rPr>
          <w:rFonts w:hint="eastAsia" w:ascii="仿宋" w:hAnsi="仿宋" w:eastAsia="仿宋"/>
          <w:sz w:val="30"/>
          <w:szCs w:val="30"/>
        </w:rPr>
        <w:t>应急处置结束后，由应急救援领导小组组长或分管副组长决定停止本预案，并由分管科室传达停止指令，相应的各工作机构自动撤销，进入一般处置程序，各工作机构同时应做好相关的交接工作。</w:t>
      </w:r>
    </w:p>
    <w:p>
      <w:pPr>
        <w:ind w:firstLine="602" w:firstLineChars="200"/>
        <w:rPr>
          <w:rFonts w:hint="eastAsia" w:ascii="仿宋" w:hAnsi="仿宋" w:eastAsia="仿宋"/>
          <w:b/>
          <w:bCs/>
          <w:sz w:val="30"/>
          <w:szCs w:val="30"/>
        </w:rPr>
      </w:pPr>
      <w:r>
        <w:rPr>
          <w:rFonts w:hint="eastAsia" w:ascii="仿宋" w:hAnsi="仿宋" w:eastAsia="仿宋"/>
          <w:b/>
          <w:bCs/>
          <w:sz w:val="30"/>
          <w:szCs w:val="30"/>
        </w:rPr>
        <w:t>5.3.8后期工作</w:t>
      </w:r>
    </w:p>
    <w:p>
      <w:pPr>
        <w:ind w:firstLine="600" w:firstLineChars="200"/>
        <w:rPr>
          <w:rFonts w:hint="eastAsia" w:ascii="仿宋" w:hAnsi="仿宋" w:eastAsia="仿宋"/>
          <w:sz w:val="30"/>
          <w:szCs w:val="30"/>
        </w:rPr>
      </w:pPr>
      <w:r>
        <w:rPr>
          <w:rFonts w:hint="eastAsia" w:ascii="仿宋" w:hAnsi="仿宋" w:eastAsia="仿宋"/>
          <w:sz w:val="30"/>
          <w:szCs w:val="30"/>
        </w:rPr>
        <w:t>应急处置结束后，由安全科或有关科室负责进行善后处理，尽快恢复正常秩序，组织实施恢复重建工作，做好应急救援评估。并由车站组织内部调查分析，查明事件原因、按“四不放过”处理责任人员、教育有关人员、落实防范措施，避免发生类似事件。</w:t>
      </w:r>
    </w:p>
    <w:p>
      <w:pPr>
        <w:ind w:firstLine="602" w:firstLineChars="200"/>
        <w:rPr>
          <w:rFonts w:hint="eastAsia" w:ascii="仿宋" w:hAnsi="仿宋" w:eastAsia="仿宋"/>
          <w:b/>
          <w:bCs/>
          <w:sz w:val="30"/>
          <w:szCs w:val="30"/>
        </w:rPr>
      </w:pPr>
      <w:r>
        <w:rPr>
          <w:rFonts w:hint="eastAsia" w:ascii="仿宋" w:hAnsi="仿宋" w:eastAsia="仿宋"/>
          <w:b/>
          <w:bCs/>
          <w:sz w:val="30"/>
          <w:szCs w:val="30"/>
        </w:rPr>
        <w:t>5.3.9信息的报告与发布</w:t>
      </w:r>
    </w:p>
    <w:p>
      <w:pPr>
        <w:ind w:firstLine="600" w:firstLineChars="200"/>
        <w:rPr>
          <w:rFonts w:hint="eastAsia" w:ascii="仿宋" w:hAnsi="仿宋" w:eastAsia="仿宋"/>
          <w:sz w:val="30"/>
          <w:szCs w:val="30"/>
        </w:rPr>
      </w:pPr>
      <w:r>
        <w:rPr>
          <w:rFonts w:hint="eastAsia" w:ascii="仿宋" w:hAnsi="仿宋" w:eastAsia="仿宋"/>
          <w:sz w:val="30"/>
          <w:szCs w:val="30"/>
        </w:rPr>
        <w:t>突发事件的信息发布应当统一由政府、主管部门发布，车站要根据事件处置情况做好后续汇报工作。也应当向从业人员告知简要信息和应对防范措施等。</w:t>
      </w:r>
    </w:p>
    <w:p>
      <w:pPr>
        <w:numPr>
          <w:ilvl w:val="0"/>
          <w:numId w:val="0"/>
        </w:numPr>
        <w:ind w:firstLine="602" w:firstLineChars="200"/>
        <w:rPr>
          <w:rFonts w:hint="eastAsia" w:ascii="仿宋" w:hAnsi="仿宋" w:eastAsia="仿宋"/>
          <w:b/>
          <w:bCs/>
          <w:sz w:val="30"/>
          <w:szCs w:val="30"/>
        </w:rPr>
      </w:pPr>
      <w:r>
        <w:rPr>
          <w:rFonts w:hint="eastAsia" w:ascii="仿宋" w:hAnsi="仿宋" w:eastAsia="仿宋"/>
          <w:b/>
          <w:bCs/>
          <w:sz w:val="30"/>
          <w:szCs w:val="30"/>
          <w:lang w:val="en-US" w:eastAsia="zh-CN"/>
        </w:rPr>
        <w:t>6、</w:t>
      </w:r>
      <w:r>
        <w:rPr>
          <w:rFonts w:hint="eastAsia" w:ascii="仿宋" w:hAnsi="仿宋" w:eastAsia="仿宋"/>
          <w:b/>
          <w:bCs/>
          <w:sz w:val="30"/>
          <w:szCs w:val="30"/>
        </w:rPr>
        <w:t>应急救援保障措施</w:t>
      </w:r>
    </w:p>
    <w:p>
      <w:pPr>
        <w:ind w:firstLine="602" w:firstLineChars="200"/>
        <w:rPr>
          <w:rFonts w:hint="eastAsia" w:ascii="仿宋" w:hAnsi="仿宋" w:eastAsia="仿宋"/>
          <w:b/>
          <w:bCs/>
          <w:sz w:val="30"/>
          <w:szCs w:val="30"/>
        </w:rPr>
      </w:pPr>
      <w:r>
        <w:rPr>
          <w:rFonts w:hint="eastAsia" w:ascii="仿宋" w:hAnsi="仿宋" w:eastAsia="仿宋"/>
          <w:b/>
          <w:bCs/>
          <w:sz w:val="30"/>
          <w:szCs w:val="30"/>
        </w:rPr>
        <w:t>6.1救援保障</w:t>
      </w:r>
    </w:p>
    <w:p>
      <w:pPr>
        <w:ind w:firstLine="600" w:firstLineChars="200"/>
        <w:rPr>
          <w:rFonts w:hint="eastAsia" w:ascii="仿宋" w:hAnsi="仿宋" w:eastAsia="仿宋"/>
          <w:sz w:val="30"/>
          <w:szCs w:val="30"/>
        </w:rPr>
      </w:pPr>
      <w:r>
        <w:rPr>
          <w:rFonts w:hint="eastAsia" w:ascii="仿宋" w:hAnsi="仿宋" w:eastAsia="仿宋"/>
          <w:sz w:val="30"/>
          <w:szCs w:val="30"/>
        </w:rPr>
        <w:t>各科室要按照职责分工和预案做好各类突发事件的应对工作，同时根据预案做好人力、物力、财力保障等工作，保证应急救援工作的需要和恢复重建工作的顺利进行。</w:t>
      </w:r>
    </w:p>
    <w:p>
      <w:pPr>
        <w:ind w:firstLine="602" w:firstLineChars="200"/>
        <w:rPr>
          <w:rFonts w:hint="eastAsia" w:ascii="仿宋" w:hAnsi="仿宋" w:eastAsia="仿宋"/>
          <w:b/>
          <w:bCs/>
          <w:sz w:val="30"/>
          <w:szCs w:val="30"/>
        </w:rPr>
      </w:pPr>
      <w:r>
        <w:rPr>
          <w:rFonts w:hint="eastAsia" w:ascii="仿宋" w:hAnsi="仿宋" w:eastAsia="仿宋"/>
          <w:b/>
          <w:bCs/>
          <w:sz w:val="30"/>
          <w:szCs w:val="30"/>
        </w:rPr>
        <w:t>6.2人员保障</w:t>
      </w:r>
    </w:p>
    <w:p>
      <w:pPr>
        <w:ind w:firstLine="600" w:firstLineChars="200"/>
        <w:rPr>
          <w:rFonts w:hint="eastAsia" w:ascii="仿宋" w:hAnsi="仿宋" w:eastAsia="仿宋"/>
          <w:sz w:val="30"/>
          <w:szCs w:val="30"/>
        </w:rPr>
      </w:pPr>
      <w:r>
        <w:rPr>
          <w:rFonts w:hint="eastAsia" w:ascii="仿宋" w:hAnsi="仿宋" w:eastAsia="仿宋"/>
          <w:sz w:val="30"/>
          <w:szCs w:val="30"/>
        </w:rPr>
        <w:t>全站建立完善应急动员机制，明确应急人力资源。各级各类人员均有义务参与突发事件应急处置工作，各工作机构中对应科室的有关人员即为本工作机构的组成人员，工作机构以外的其他人员由应急领导小组根据实际情况统一进行调度安排，具体由行政办公室负责。</w:t>
      </w:r>
    </w:p>
    <w:p>
      <w:pPr>
        <w:ind w:firstLine="602" w:firstLineChars="200"/>
        <w:rPr>
          <w:rFonts w:hint="eastAsia" w:ascii="仿宋" w:hAnsi="仿宋" w:eastAsia="仿宋"/>
          <w:b/>
          <w:bCs/>
          <w:sz w:val="30"/>
          <w:szCs w:val="30"/>
        </w:rPr>
      </w:pPr>
      <w:r>
        <w:rPr>
          <w:rFonts w:hint="eastAsia" w:ascii="仿宋" w:hAnsi="仿宋" w:eastAsia="仿宋"/>
          <w:b/>
          <w:bCs/>
          <w:sz w:val="30"/>
          <w:szCs w:val="30"/>
        </w:rPr>
        <w:t>6.3设备保障</w:t>
      </w:r>
    </w:p>
    <w:p>
      <w:pPr>
        <w:ind w:firstLine="600" w:firstLineChars="200"/>
        <w:rPr>
          <w:rFonts w:hint="eastAsia" w:ascii="仿宋" w:hAnsi="仿宋" w:eastAsia="仿宋"/>
          <w:sz w:val="30"/>
          <w:szCs w:val="30"/>
        </w:rPr>
      </w:pPr>
      <w:r>
        <w:rPr>
          <w:rFonts w:hint="eastAsia" w:ascii="仿宋" w:hAnsi="仿宋" w:eastAsia="仿宋"/>
          <w:sz w:val="30"/>
          <w:szCs w:val="30"/>
        </w:rPr>
        <w:t>明确车站的应急物资和装备的类型、数量、性能、存放位置等内容。安全专用车辆即为车站应急处置专用车，其他应急救援设备由行政办公室负责统一购置调派，应急处置需要调用客运车辆的，由客运科负责组织、调度。</w:t>
      </w:r>
    </w:p>
    <w:p>
      <w:pPr>
        <w:ind w:firstLine="602" w:firstLineChars="200"/>
        <w:rPr>
          <w:rFonts w:hint="eastAsia" w:ascii="仿宋" w:hAnsi="仿宋" w:eastAsia="仿宋"/>
          <w:b/>
          <w:bCs/>
          <w:sz w:val="30"/>
          <w:szCs w:val="30"/>
        </w:rPr>
      </w:pPr>
      <w:r>
        <w:rPr>
          <w:rFonts w:hint="eastAsia" w:ascii="仿宋" w:hAnsi="仿宋" w:eastAsia="仿宋"/>
          <w:b/>
          <w:bCs/>
          <w:sz w:val="30"/>
          <w:szCs w:val="30"/>
        </w:rPr>
        <w:t>6.4资金保障</w:t>
      </w:r>
    </w:p>
    <w:p>
      <w:pPr>
        <w:ind w:firstLine="600" w:firstLineChars="200"/>
        <w:rPr>
          <w:rFonts w:hint="eastAsia" w:ascii="仿宋" w:hAnsi="仿宋" w:eastAsia="仿宋"/>
          <w:sz w:val="30"/>
          <w:szCs w:val="30"/>
        </w:rPr>
      </w:pPr>
      <w:r>
        <w:rPr>
          <w:rFonts w:hint="eastAsia" w:ascii="仿宋" w:hAnsi="仿宋" w:eastAsia="仿宋"/>
          <w:sz w:val="30"/>
          <w:szCs w:val="30"/>
        </w:rPr>
        <w:t>突发事件应急处置及善后处理所需资金由分管财务工作的领导和财务科负责筹措。资金来源渠道：单位流动资金，额度不少于20万元。一旦发生突发事件需要资金的，财务科应立即派人提取资金，保证处理事件的需要。</w:t>
      </w:r>
    </w:p>
    <w:p>
      <w:pPr>
        <w:ind w:firstLine="602" w:firstLineChars="200"/>
        <w:rPr>
          <w:rFonts w:hint="eastAsia" w:ascii="仿宋" w:hAnsi="仿宋" w:eastAsia="仿宋"/>
          <w:b/>
          <w:bCs/>
          <w:sz w:val="30"/>
          <w:szCs w:val="30"/>
        </w:rPr>
      </w:pPr>
      <w:r>
        <w:rPr>
          <w:rFonts w:hint="eastAsia" w:ascii="仿宋" w:hAnsi="仿宋" w:eastAsia="仿宋"/>
          <w:b/>
          <w:bCs/>
          <w:sz w:val="30"/>
          <w:szCs w:val="30"/>
        </w:rPr>
        <w:t>6.5信息保障</w:t>
      </w:r>
    </w:p>
    <w:p>
      <w:pPr>
        <w:ind w:firstLine="600" w:firstLineChars="200"/>
        <w:rPr>
          <w:rFonts w:hint="eastAsia" w:ascii="仿宋" w:hAnsi="仿宋" w:eastAsia="仿宋"/>
          <w:sz w:val="30"/>
          <w:szCs w:val="30"/>
        </w:rPr>
      </w:pPr>
      <w:r>
        <w:rPr>
          <w:rFonts w:hint="eastAsia" w:ascii="仿宋" w:hAnsi="仿宋" w:eastAsia="仿宋"/>
          <w:sz w:val="30"/>
          <w:szCs w:val="30"/>
        </w:rPr>
        <w:t>应急处置领导机构成员、各科室负责人及其他有关人员随时保持讯息畅通，电话号码变动时应及时报应急领导小组办公室修改备案。</w:t>
      </w:r>
    </w:p>
    <w:p>
      <w:pPr>
        <w:ind w:firstLine="602" w:firstLineChars="200"/>
        <w:rPr>
          <w:rFonts w:hint="eastAsia" w:ascii="仿宋" w:hAnsi="仿宋" w:eastAsia="仿宋"/>
          <w:b/>
          <w:bCs/>
          <w:sz w:val="30"/>
          <w:szCs w:val="30"/>
        </w:rPr>
      </w:pPr>
      <w:r>
        <w:rPr>
          <w:rFonts w:hint="eastAsia" w:ascii="仿宋" w:hAnsi="仿宋" w:eastAsia="仿宋"/>
          <w:b/>
          <w:bCs/>
          <w:sz w:val="30"/>
          <w:szCs w:val="30"/>
        </w:rPr>
        <w:t>6.6防护保障</w:t>
      </w:r>
    </w:p>
    <w:p>
      <w:pPr>
        <w:ind w:firstLine="600" w:firstLineChars="200"/>
        <w:rPr>
          <w:rFonts w:hint="eastAsia" w:ascii="仿宋" w:hAnsi="仿宋" w:eastAsia="仿宋"/>
          <w:sz w:val="30"/>
          <w:szCs w:val="30"/>
        </w:rPr>
      </w:pPr>
      <w:r>
        <w:rPr>
          <w:rFonts w:hint="eastAsia" w:ascii="仿宋" w:hAnsi="仿宋" w:eastAsia="仿宋"/>
          <w:sz w:val="30"/>
          <w:szCs w:val="30"/>
        </w:rPr>
        <w:t>保卫组织要在工作场所指定或建立与人员相适应的应急避险通道，完善紧急疏散管理办法，明确各级责任人，确保在紧急情况下旅客、员工安全、有序的疏散。要采取必要的防护措施，严格按照程序开展应急救援工作，确保人员安全。</w:t>
      </w:r>
    </w:p>
    <w:p>
      <w:pPr>
        <w:numPr>
          <w:ilvl w:val="0"/>
          <w:numId w:val="0"/>
        </w:numPr>
        <w:ind w:firstLine="602" w:firstLineChars="200"/>
        <w:rPr>
          <w:rFonts w:hint="eastAsia" w:ascii="仿宋" w:hAnsi="仿宋" w:eastAsia="仿宋"/>
          <w:b/>
          <w:bCs/>
          <w:sz w:val="30"/>
          <w:szCs w:val="30"/>
        </w:rPr>
      </w:pPr>
      <w:r>
        <w:rPr>
          <w:rFonts w:hint="eastAsia" w:ascii="仿宋" w:hAnsi="仿宋" w:eastAsia="仿宋"/>
          <w:b/>
          <w:bCs/>
          <w:sz w:val="30"/>
          <w:szCs w:val="30"/>
          <w:lang w:val="en-US" w:eastAsia="zh-CN"/>
        </w:rPr>
        <w:t>7</w:t>
      </w:r>
      <w:r>
        <w:rPr>
          <w:rFonts w:hint="eastAsia" w:ascii="仿宋" w:hAnsi="仿宋" w:eastAsia="仿宋"/>
          <w:b/>
          <w:bCs/>
          <w:sz w:val="30"/>
          <w:szCs w:val="30"/>
        </w:rPr>
        <w:t>应急预案管理维护</w:t>
      </w:r>
    </w:p>
    <w:p>
      <w:pPr>
        <w:ind w:firstLine="602" w:firstLineChars="200"/>
        <w:rPr>
          <w:rFonts w:hint="eastAsia" w:ascii="仿宋" w:hAnsi="仿宋" w:eastAsia="仿宋"/>
          <w:b/>
          <w:bCs/>
          <w:sz w:val="30"/>
          <w:szCs w:val="30"/>
        </w:rPr>
      </w:pPr>
      <w:r>
        <w:rPr>
          <w:rFonts w:hint="eastAsia" w:ascii="仿宋" w:hAnsi="仿宋" w:eastAsia="仿宋"/>
          <w:b/>
          <w:bCs/>
          <w:sz w:val="30"/>
          <w:szCs w:val="30"/>
        </w:rPr>
        <w:t>7.1预案演练及修订</w:t>
      </w:r>
    </w:p>
    <w:p>
      <w:pPr>
        <w:ind w:firstLine="600" w:firstLineChars="200"/>
        <w:rPr>
          <w:rFonts w:hint="eastAsia" w:ascii="仿宋" w:hAnsi="仿宋" w:eastAsia="仿宋"/>
          <w:sz w:val="30"/>
          <w:szCs w:val="30"/>
        </w:rPr>
      </w:pPr>
      <w:r>
        <w:rPr>
          <w:rFonts w:hint="eastAsia" w:ascii="仿宋" w:hAnsi="仿宋" w:eastAsia="仿宋"/>
          <w:sz w:val="30"/>
          <w:szCs w:val="30"/>
        </w:rPr>
        <w:t>结合车站实际，有计划、有重点组织对相关预案的演练。演练可采取不同类型应急救援演练方法，如：桌面演练、功能演练、全面演练等。对应急预案的完整、周密性进行评估，每年至少进行一次，并做好演练过程的记录。</w:t>
      </w:r>
    </w:p>
    <w:p>
      <w:pPr>
        <w:ind w:firstLine="600" w:firstLineChars="200"/>
        <w:rPr>
          <w:rFonts w:hint="eastAsia" w:ascii="仿宋" w:hAnsi="仿宋" w:eastAsia="仿宋"/>
          <w:sz w:val="30"/>
          <w:szCs w:val="30"/>
        </w:rPr>
      </w:pPr>
      <w:r>
        <w:rPr>
          <w:rFonts w:hint="eastAsia" w:ascii="仿宋" w:hAnsi="仿宋" w:eastAsia="仿宋"/>
          <w:sz w:val="30"/>
          <w:szCs w:val="30"/>
        </w:rPr>
        <w:t>各类应急预案应当根据实际情况的变化及演练效果进行总结和演练评估、分析工作，分析存在的问题，及时补充、修订、完善，提高预案的针对性和适用性。</w:t>
      </w:r>
    </w:p>
    <w:p>
      <w:pPr>
        <w:ind w:firstLine="602" w:firstLineChars="200"/>
        <w:rPr>
          <w:rFonts w:hint="eastAsia" w:ascii="仿宋" w:hAnsi="仿宋" w:eastAsia="仿宋"/>
          <w:b/>
          <w:bCs/>
          <w:sz w:val="30"/>
          <w:szCs w:val="30"/>
        </w:rPr>
      </w:pPr>
      <w:r>
        <w:rPr>
          <w:rFonts w:hint="eastAsia" w:ascii="仿宋" w:hAnsi="仿宋" w:eastAsia="仿宋"/>
          <w:b/>
          <w:bCs/>
          <w:sz w:val="30"/>
          <w:szCs w:val="30"/>
        </w:rPr>
        <w:t>7.2培训教育</w:t>
      </w:r>
    </w:p>
    <w:p>
      <w:pPr>
        <w:ind w:firstLine="600" w:firstLineChars="200"/>
        <w:rPr>
          <w:rFonts w:hint="eastAsia" w:ascii="仿宋" w:hAnsi="仿宋" w:eastAsia="仿宋"/>
          <w:sz w:val="30"/>
          <w:szCs w:val="30"/>
        </w:rPr>
      </w:pPr>
      <w:r>
        <w:rPr>
          <w:rFonts w:hint="eastAsia" w:ascii="仿宋" w:hAnsi="仿宋" w:eastAsia="仿宋"/>
          <w:sz w:val="30"/>
          <w:szCs w:val="30"/>
        </w:rPr>
        <w:t>由行政办公室牵头，安全、保卫等科室负责协助组织，明确应急预案培训计划、方式和要求，使有关人员了解相关应急预案内容，熟悉应急职责、应急程序和现场处置方案。在此基础上开展应急法律法规和预防、避险、自救、互救、减灾等常识的培训，增强员工的忧患意识、社会责任意识和自救、互救能力。对应急救援和管理人员进行专业培训，提高其应急专业技能，做好培训记录。</w:t>
      </w:r>
    </w:p>
    <w:p>
      <w:pPr>
        <w:ind w:firstLine="602" w:firstLineChars="200"/>
        <w:rPr>
          <w:rFonts w:hint="eastAsia" w:ascii="仿宋" w:hAnsi="仿宋" w:eastAsia="仿宋"/>
          <w:b/>
          <w:bCs/>
          <w:sz w:val="30"/>
          <w:szCs w:val="30"/>
        </w:rPr>
      </w:pPr>
      <w:r>
        <w:rPr>
          <w:rFonts w:hint="eastAsia" w:ascii="仿宋" w:hAnsi="仿宋" w:eastAsia="仿宋"/>
          <w:b/>
          <w:bCs/>
          <w:sz w:val="30"/>
          <w:szCs w:val="30"/>
        </w:rPr>
        <w:t>7.3责任与奖惩</w:t>
      </w:r>
    </w:p>
    <w:p>
      <w:pPr>
        <w:ind w:firstLine="600" w:firstLineChars="200"/>
        <w:rPr>
          <w:rFonts w:hint="eastAsia" w:ascii="仿宋" w:hAnsi="仿宋" w:eastAsia="仿宋"/>
          <w:sz w:val="30"/>
          <w:szCs w:val="30"/>
        </w:rPr>
      </w:pPr>
      <w:r>
        <w:rPr>
          <w:rFonts w:hint="eastAsia" w:ascii="仿宋" w:hAnsi="仿宋" w:eastAsia="仿宋"/>
          <w:sz w:val="30"/>
          <w:szCs w:val="30"/>
        </w:rPr>
        <w:t>应急救援工作实行责任追究制，对事故应急管理工作中作出突出贡献的先进科室和个人要给予表彰和奖励。对迟报、谎报和瞒报事故重要情况或者应急管理工作中有其他失职、渎职行为而丧失应急的最佳机会，造成人员伤亡或重大经济损失的，对有关责任人给予处罚或行政处分。构成犯罪的，移交司法机关处理。</w:t>
      </w:r>
    </w:p>
    <w:p>
      <w:pPr>
        <w:ind w:firstLine="602" w:firstLineChars="200"/>
        <w:rPr>
          <w:rFonts w:hint="eastAsia" w:ascii="仿宋" w:hAnsi="仿宋" w:eastAsia="仿宋"/>
          <w:b/>
          <w:bCs/>
          <w:sz w:val="30"/>
          <w:szCs w:val="30"/>
        </w:rPr>
      </w:pPr>
      <w:r>
        <w:rPr>
          <w:rFonts w:hint="eastAsia" w:ascii="仿宋" w:hAnsi="仿宋" w:eastAsia="仿宋"/>
          <w:b/>
          <w:bCs/>
          <w:sz w:val="30"/>
          <w:szCs w:val="30"/>
        </w:rPr>
        <w:t>7.4应急预案备案</w:t>
      </w:r>
    </w:p>
    <w:p>
      <w:pPr>
        <w:ind w:firstLine="600" w:firstLineChars="200"/>
        <w:rPr>
          <w:rFonts w:hint="eastAsia" w:ascii="仿宋" w:hAnsi="仿宋" w:eastAsia="仿宋"/>
          <w:sz w:val="30"/>
          <w:szCs w:val="30"/>
        </w:rPr>
      </w:pPr>
      <w:r>
        <w:rPr>
          <w:rFonts w:hint="eastAsia" w:ascii="仿宋" w:hAnsi="仿宋" w:eastAsia="仿宋"/>
          <w:sz w:val="30"/>
          <w:szCs w:val="30"/>
        </w:rPr>
        <w:t>应急预案制定并公布之日起20个工作日内，按照分级属地原则，向安全生产监督管理部门和有关部门进行备案。</w:t>
      </w:r>
    </w:p>
    <w:p>
      <w:pPr>
        <w:ind w:firstLine="602" w:firstLineChars="200"/>
        <w:rPr>
          <w:rFonts w:hint="eastAsia" w:ascii="仿宋" w:hAnsi="仿宋" w:eastAsia="仿宋"/>
          <w:b/>
          <w:bCs/>
          <w:sz w:val="30"/>
          <w:szCs w:val="30"/>
        </w:rPr>
      </w:pPr>
      <w:r>
        <w:rPr>
          <w:rFonts w:hint="eastAsia" w:ascii="仿宋" w:hAnsi="仿宋" w:eastAsia="仿宋"/>
          <w:b/>
          <w:bCs/>
          <w:sz w:val="30"/>
          <w:szCs w:val="30"/>
        </w:rPr>
        <w:t>7.5应急预案实施</w:t>
      </w:r>
    </w:p>
    <w:p>
      <w:pPr>
        <w:ind w:firstLine="600" w:firstLineChars="200"/>
        <w:rPr>
          <w:rFonts w:hint="eastAsia" w:ascii="仿宋" w:hAnsi="仿宋" w:eastAsia="仿宋"/>
          <w:sz w:val="30"/>
          <w:szCs w:val="30"/>
        </w:rPr>
      </w:pPr>
      <w:r>
        <w:rPr>
          <w:rFonts w:hint="eastAsia" w:ascii="仿宋" w:hAnsi="仿宋" w:eastAsia="仿宋"/>
          <w:sz w:val="30"/>
          <w:szCs w:val="30"/>
        </w:rPr>
        <w:t>本预案自颁布之日起实施，由南充市雄风运业有限公司城北汽车客运站安全管理部门负责制定和解释</w:t>
      </w:r>
      <w:r>
        <w:rPr>
          <w:rFonts w:hint="eastAsia" w:ascii="仿宋" w:hAnsi="仿宋" w:eastAsia="仿宋"/>
          <w:sz w:val="30"/>
          <w:szCs w:val="30"/>
          <w:lang w:eastAsia="zh-CN"/>
        </w:rPr>
        <w:t>。</w:t>
      </w: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r>
        <w:rPr>
          <w:rFonts w:hint="eastAsia" w:ascii="仿宋" w:hAnsi="仿宋" w:eastAsia="仿宋"/>
          <w:sz w:val="30"/>
          <w:szCs w:val="30"/>
        </w:rPr>
        <w:t>附件</w:t>
      </w:r>
    </w:p>
    <w:p>
      <w:pPr>
        <w:jc w:val="center"/>
        <w:rPr>
          <w:rFonts w:hint="eastAsia" w:ascii="仿宋" w:hAnsi="仿宋" w:eastAsia="仿宋"/>
          <w:b/>
          <w:bCs/>
          <w:sz w:val="44"/>
          <w:szCs w:val="44"/>
        </w:rPr>
      </w:pPr>
      <w:r>
        <w:rPr>
          <w:rFonts w:hint="eastAsia" w:ascii="仿宋" w:hAnsi="仿宋" w:eastAsia="仿宋"/>
          <w:b/>
          <w:bCs/>
          <w:sz w:val="44"/>
          <w:szCs w:val="44"/>
        </w:rPr>
        <w:t>南充市雄风运业有限公司城北汽车客运站安全生产应急救援领导小组名单</w:t>
      </w:r>
    </w:p>
    <w:p>
      <w:pPr>
        <w:rPr>
          <w:rFonts w:hint="eastAsia" w:ascii="仿宋" w:hAnsi="仿宋" w:eastAsia="仿宋"/>
          <w:sz w:val="30"/>
          <w:szCs w:val="30"/>
        </w:rPr>
      </w:pPr>
      <w:r>
        <w:rPr>
          <w:rFonts w:hint="eastAsia" w:ascii="仿宋" w:hAnsi="仿宋" w:eastAsia="仿宋"/>
          <w:sz w:val="30"/>
          <w:szCs w:val="30"/>
        </w:rPr>
        <w:t xml:space="preserve">组  长：郑永刚  </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站长 </w:t>
      </w:r>
      <w:r>
        <w:rPr>
          <w:rFonts w:hint="eastAsia" w:ascii="仿宋" w:hAnsi="仿宋" w:eastAsia="仿宋"/>
          <w:sz w:val="30"/>
          <w:szCs w:val="30"/>
          <w:lang w:eastAsia="zh-CN"/>
        </w:rPr>
        <w:t>、党支部书记</w:t>
      </w:r>
      <w:r>
        <w:rPr>
          <w:rFonts w:hint="eastAsia" w:ascii="仿宋" w:hAnsi="仿宋" w:eastAsia="仿宋"/>
          <w:sz w:val="30"/>
          <w:szCs w:val="30"/>
        </w:rPr>
        <w:t xml:space="preserve">     电话：15082771199</w:t>
      </w:r>
    </w:p>
    <w:p>
      <w:pPr>
        <w:rPr>
          <w:rFonts w:hint="eastAsia" w:ascii="仿宋" w:hAnsi="仿宋" w:eastAsia="仿宋"/>
          <w:sz w:val="30"/>
          <w:szCs w:val="30"/>
        </w:rPr>
      </w:pPr>
      <w:r>
        <w:rPr>
          <w:rFonts w:hint="eastAsia" w:ascii="仿宋" w:hAnsi="仿宋" w:eastAsia="仿宋"/>
          <w:sz w:val="30"/>
          <w:szCs w:val="30"/>
        </w:rPr>
        <w:t xml:space="preserve">副组长：蒋长鸿  </w:t>
      </w:r>
      <w:r>
        <w:rPr>
          <w:rFonts w:hint="eastAsia" w:ascii="仿宋" w:hAnsi="仿宋" w:eastAsia="仿宋"/>
          <w:sz w:val="30"/>
          <w:szCs w:val="30"/>
          <w:lang w:val="en-US" w:eastAsia="zh-CN"/>
        </w:rPr>
        <w:t xml:space="preserve"> </w:t>
      </w:r>
      <w:r>
        <w:rPr>
          <w:rFonts w:hint="eastAsia" w:ascii="仿宋" w:hAnsi="仿宋" w:eastAsia="仿宋"/>
          <w:sz w:val="30"/>
          <w:szCs w:val="30"/>
        </w:rPr>
        <w:t>副站长               电话：15228111812</w:t>
      </w:r>
    </w:p>
    <w:p>
      <w:pPr>
        <w:rPr>
          <w:rFonts w:hint="eastAsia" w:ascii="仿宋" w:hAnsi="仿宋" w:eastAsia="仿宋"/>
          <w:sz w:val="30"/>
          <w:szCs w:val="30"/>
        </w:rPr>
      </w:pPr>
      <w:r>
        <w:rPr>
          <w:rFonts w:hint="eastAsia" w:ascii="仿宋" w:hAnsi="仿宋" w:eastAsia="仿宋"/>
          <w:sz w:val="30"/>
          <w:szCs w:val="30"/>
        </w:rPr>
        <w:t xml:space="preserve">副组长：谢加斌   副站长              </w:t>
      </w:r>
      <w:r>
        <w:rPr>
          <w:rFonts w:hint="eastAsia" w:ascii="仿宋" w:hAnsi="仿宋" w:eastAsia="仿宋"/>
          <w:sz w:val="30"/>
          <w:szCs w:val="30"/>
          <w:lang w:val="en-US" w:eastAsia="zh-CN"/>
        </w:rPr>
        <w:t xml:space="preserve"> </w:t>
      </w:r>
      <w:r>
        <w:rPr>
          <w:rFonts w:hint="eastAsia" w:ascii="仿宋" w:hAnsi="仿宋" w:eastAsia="仿宋"/>
          <w:sz w:val="30"/>
          <w:szCs w:val="30"/>
        </w:rPr>
        <w:t>电话：15082767089</w:t>
      </w:r>
    </w:p>
    <w:p>
      <w:pPr>
        <w:rPr>
          <w:rFonts w:hint="default" w:ascii="仿宋" w:hAnsi="仿宋" w:eastAsia="仿宋"/>
          <w:sz w:val="30"/>
          <w:szCs w:val="30"/>
          <w:lang w:val="en-US" w:eastAsia="zh-CN"/>
        </w:rPr>
      </w:pPr>
      <w:r>
        <w:rPr>
          <w:rFonts w:hint="eastAsia" w:ascii="仿宋" w:hAnsi="仿宋" w:eastAsia="仿宋"/>
          <w:sz w:val="30"/>
          <w:szCs w:val="30"/>
        </w:rPr>
        <w:t>成  员：</w:t>
      </w:r>
      <w:r>
        <w:rPr>
          <w:rFonts w:hint="eastAsia" w:ascii="仿宋" w:hAnsi="仿宋" w:eastAsia="仿宋"/>
          <w:sz w:val="30"/>
          <w:szCs w:val="30"/>
          <w:lang w:eastAsia="zh-CN"/>
        </w:rPr>
        <w:t>弋燕平</w:t>
      </w:r>
      <w:r>
        <w:rPr>
          <w:rFonts w:hint="eastAsia" w:ascii="仿宋" w:hAnsi="仿宋" w:eastAsia="仿宋"/>
          <w:sz w:val="30"/>
          <w:szCs w:val="30"/>
        </w:rPr>
        <w:t xml:space="preserve">  安全生产科</w:t>
      </w:r>
      <w:r>
        <w:rPr>
          <w:rFonts w:hint="eastAsia" w:ascii="仿宋" w:hAnsi="仿宋" w:eastAsia="仿宋"/>
          <w:sz w:val="30"/>
          <w:szCs w:val="30"/>
          <w:lang w:eastAsia="zh-CN"/>
        </w:rPr>
        <w:t>副</w:t>
      </w:r>
      <w:r>
        <w:rPr>
          <w:rFonts w:hint="eastAsia" w:ascii="仿宋" w:hAnsi="仿宋" w:eastAsia="仿宋"/>
          <w:sz w:val="30"/>
          <w:szCs w:val="30"/>
        </w:rPr>
        <w:t>科长      电话：</w:t>
      </w:r>
      <w:r>
        <w:rPr>
          <w:rFonts w:hint="eastAsia" w:ascii="仿宋" w:hAnsi="仿宋" w:eastAsia="仿宋"/>
          <w:sz w:val="30"/>
          <w:szCs w:val="30"/>
          <w:lang w:val="en-US" w:eastAsia="zh-CN"/>
        </w:rPr>
        <w:t>13990886650</w:t>
      </w:r>
    </w:p>
    <w:p>
      <w:pPr>
        <w:rPr>
          <w:rFonts w:hint="eastAsia" w:ascii="仿宋" w:hAnsi="仿宋" w:eastAsia="仿宋"/>
          <w:sz w:val="30"/>
          <w:szCs w:val="30"/>
        </w:rPr>
      </w:pPr>
      <w:r>
        <w:rPr>
          <w:rFonts w:hint="eastAsia" w:ascii="仿宋" w:hAnsi="仿宋" w:eastAsia="仿宋"/>
          <w:sz w:val="30"/>
          <w:szCs w:val="30"/>
        </w:rPr>
        <w:t>成  员：张长勇  稽查保卫科科长        电话：13990777216</w:t>
      </w:r>
    </w:p>
    <w:p>
      <w:pPr>
        <w:rPr>
          <w:rFonts w:hint="default" w:ascii="仿宋" w:hAnsi="仿宋" w:eastAsia="仿宋"/>
          <w:sz w:val="30"/>
          <w:szCs w:val="30"/>
          <w:lang w:val="en-US" w:eastAsia="zh-CN"/>
        </w:rPr>
      </w:pPr>
      <w:r>
        <w:rPr>
          <w:rFonts w:hint="eastAsia" w:ascii="仿宋" w:hAnsi="仿宋" w:eastAsia="仿宋"/>
          <w:sz w:val="30"/>
          <w:szCs w:val="30"/>
        </w:rPr>
        <w:t>成  员：</w:t>
      </w:r>
      <w:r>
        <w:rPr>
          <w:rFonts w:hint="eastAsia" w:ascii="仿宋" w:hAnsi="仿宋" w:eastAsia="仿宋"/>
          <w:sz w:val="30"/>
          <w:szCs w:val="30"/>
          <w:lang w:eastAsia="zh-CN"/>
        </w:rPr>
        <w:t>李正雄</w:t>
      </w:r>
      <w:r>
        <w:rPr>
          <w:rFonts w:hint="eastAsia" w:ascii="仿宋" w:hAnsi="仿宋" w:eastAsia="仿宋"/>
          <w:sz w:val="30"/>
          <w:szCs w:val="30"/>
        </w:rPr>
        <w:t xml:space="preserve">  客运生产经营科</w:t>
      </w:r>
      <w:r>
        <w:rPr>
          <w:rFonts w:hint="eastAsia" w:ascii="仿宋" w:hAnsi="仿宋" w:eastAsia="仿宋"/>
          <w:sz w:val="30"/>
          <w:szCs w:val="30"/>
          <w:lang w:eastAsia="zh-CN"/>
        </w:rPr>
        <w:t>副</w:t>
      </w:r>
      <w:r>
        <w:rPr>
          <w:rFonts w:hint="eastAsia" w:ascii="仿宋" w:hAnsi="仿宋" w:eastAsia="仿宋"/>
          <w:sz w:val="30"/>
          <w:szCs w:val="30"/>
        </w:rPr>
        <w:t>科长  电话：</w:t>
      </w:r>
      <w:r>
        <w:rPr>
          <w:rFonts w:hint="eastAsia" w:ascii="仿宋" w:hAnsi="仿宋" w:eastAsia="仿宋"/>
          <w:sz w:val="30"/>
          <w:szCs w:val="30"/>
          <w:lang w:val="en-US" w:eastAsia="zh-CN"/>
        </w:rPr>
        <w:t>13890824455</w:t>
      </w:r>
    </w:p>
    <w:p>
      <w:pPr>
        <w:rPr>
          <w:rFonts w:hint="eastAsia" w:ascii="仿宋" w:hAnsi="仿宋" w:eastAsia="仿宋"/>
          <w:sz w:val="30"/>
          <w:szCs w:val="30"/>
        </w:rPr>
      </w:pPr>
      <w:r>
        <w:rPr>
          <w:rFonts w:hint="eastAsia" w:ascii="仿宋" w:hAnsi="仿宋" w:eastAsia="仿宋"/>
          <w:sz w:val="30"/>
          <w:szCs w:val="30"/>
        </w:rPr>
        <w:t>成  员：夏  斌  行政办公室主任        电话：15882611899</w:t>
      </w:r>
    </w:p>
    <w:p>
      <w:pPr>
        <w:rPr>
          <w:rFonts w:hint="eastAsia" w:ascii="仿宋" w:hAnsi="仿宋" w:eastAsia="仿宋"/>
          <w:sz w:val="30"/>
          <w:szCs w:val="30"/>
        </w:rPr>
      </w:pPr>
      <w:r>
        <w:rPr>
          <w:rFonts w:hint="eastAsia" w:ascii="仿宋" w:hAnsi="仿宋" w:eastAsia="仿宋"/>
          <w:sz w:val="30"/>
          <w:szCs w:val="30"/>
        </w:rPr>
        <w:t>成  员：高  静  服务质财科科长        电话：15183682676</w:t>
      </w:r>
    </w:p>
    <w:p>
      <w:pPr>
        <w:rPr>
          <w:rFonts w:hint="eastAsia" w:ascii="仿宋" w:hAnsi="仿宋" w:eastAsia="仿宋"/>
          <w:sz w:val="30"/>
          <w:szCs w:val="30"/>
        </w:rPr>
      </w:pPr>
      <w:r>
        <w:rPr>
          <w:rFonts w:hint="eastAsia" w:ascii="仿宋" w:hAnsi="仿宋" w:eastAsia="仿宋"/>
          <w:sz w:val="30"/>
          <w:szCs w:val="30"/>
        </w:rPr>
        <w:t xml:space="preserve">成  员：罗  雪 </w:t>
      </w:r>
      <w:r>
        <w:rPr>
          <w:rFonts w:hint="eastAsia" w:ascii="仿宋" w:hAnsi="仿宋" w:eastAsia="仿宋"/>
          <w:sz w:val="30"/>
          <w:szCs w:val="30"/>
          <w:lang w:val="en-US" w:eastAsia="zh-CN"/>
        </w:rPr>
        <w:t xml:space="preserve"> </w:t>
      </w:r>
      <w:r>
        <w:rPr>
          <w:rFonts w:hint="eastAsia" w:ascii="仿宋" w:hAnsi="仿宋" w:eastAsia="仿宋"/>
          <w:sz w:val="30"/>
          <w:szCs w:val="30"/>
          <w:lang w:eastAsia="zh-CN"/>
        </w:rPr>
        <w:t>工会主席</w:t>
      </w: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电话：13698281523</w:t>
      </w:r>
    </w:p>
    <w:p>
      <w:pPr>
        <w:ind w:firstLine="600" w:firstLineChars="200"/>
        <w:rPr>
          <w:rFonts w:hint="eastAsia" w:ascii="仿宋" w:hAnsi="仿宋" w:eastAsia="仿宋"/>
          <w:sz w:val="30"/>
          <w:szCs w:val="30"/>
        </w:rPr>
      </w:pPr>
    </w:p>
    <w:p>
      <w:pPr>
        <w:ind w:firstLine="600" w:firstLineChars="200"/>
        <w:rPr>
          <w:rFonts w:hint="eastAsia" w:ascii="仿宋" w:hAnsi="仿宋" w:eastAsia="仿宋"/>
          <w:sz w:val="30"/>
          <w:szCs w:val="30"/>
        </w:rPr>
      </w:pPr>
      <w:r>
        <w:rPr>
          <w:rFonts w:hint="eastAsia" w:ascii="仿宋" w:hAnsi="仿宋" w:eastAsia="仿宋"/>
          <w:sz w:val="30"/>
          <w:szCs w:val="30"/>
        </w:rPr>
        <w:t>车站应急救援领导小组办公室设在安全科，作为应急救援处置的办事机构，主要履行应急值班、信息汇总传递、综合协调职责。</w:t>
      </w:r>
    </w:p>
    <w:p>
      <w:pPr>
        <w:rPr>
          <w:rFonts w:hint="eastAsia" w:ascii="仿宋" w:hAnsi="仿宋" w:eastAsia="仿宋"/>
          <w:sz w:val="30"/>
          <w:szCs w:val="30"/>
        </w:rPr>
      </w:pPr>
    </w:p>
    <w:p>
      <w:pPr>
        <w:rPr>
          <w:rFonts w:hint="eastAsia" w:ascii="仿宋" w:hAnsi="仿宋" w:eastAsia="仿宋"/>
          <w:sz w:val="30"/>
          <w:szCs w:val="30"/>
        </w:rPr>
      </w:pPr>
      <w:r>
        <w:rPr>
          <w:rFonts w:hint="eastAsia" w:ascii="仿宋" w:hAnsi="仿宋" w:eastAsia="仿宋"/>
          <w:sz w:val="30"/>
          <w:szCs w:val="30"/>
        </w:rPr>
        <w:t>值班电话：0817-- 2319193        应急救援车辆：川RNY700</w:t>
      </w:r>
    </w:p>
    <w:p>
      <w:pPr>
        <w:rPr>
          <w:rFonts w:hint="eastAsia" w:ascii="仿宋" w:hAnsi="仿宋" w:eastAsia="仿宋"/>
          <w:b/>
          <w:bCs/>
          <w:sz w:val="44"/>
          <w:szCs w:val="4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mZGE0MzVmNzU2ZjQ3YzZhNzUyNGI2NjFlYWFkODcifQ=="/>
  </w:docVars>
  <w:rsids>
    <w:rsidRoot w:val="00000000"/>
    <w:rsid w:val="5F2337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HRUSER</dc:creator>
  <cp:lastModifiedBy>晨曦</cp:lastModifiedBy>
  <dcterms:modified xsi:type="dcterms:W3CDTF">2023-06-12T02:53:37Z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DF8F7DB957E74DA6A766158813CB10D2_12</vt:lpwstr>
  </property>
</Properties>
</file>