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仪陇县德福汽车运输有限责任公司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道路运输驾驶员应急驾驶操作指南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测试试题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得分：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一、单选题（每题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2分，共40分）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1、事故发生不可避免时，对现场情况进行快速判断，按照（ ）的原则，采用危害较小或损失较轻的处置方案，尽可能减少事故造成的人员伤亡与财产损失。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A、损物保人          B、反应迅速          C、心态冷静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2、驾驶员应穿好反光背心，一般道路上，在故障车辆来车方向同车道（ ）处摆放危险警告标志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A、200米至50米    B、50米至100米        C、100米至150米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3、城市快速路和高速公路上，在故障车辆来车方向( )摆放危险警告标志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A、100米外         B、150米               C、150米外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4、及时将逃离事故车辆的乘客疏散到车后（ ）的右边路侧或护栏外侧的安全区域，避免二次事故的发生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A、100米外     B、150米          C、150米外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5、及时拨打（ ）报警电话（高速公路拔打12122），上报事故发生时间和地点、车辆号牌、人员伤亡和损失等情况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A、119         B、122              C、110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6、高速公路拔打（ ），上报事故发生时间和地点、车辆号牌、人员伤亡和损失等情况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A、120          B、122             C、12122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7、车辆发生自燃时，驾驶员要保持清醒头脑，根据(  )的原则，首先确保人员顺利逃生，然后尽量采取措施减少车辆及周围物品损失，及时进行报警、报告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A、先人后车      B、处理果断          C、心态冷静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8、灭火时，站在(  )，将灭火器对准火焰根部喷射，由远及近，左右扫射，快速推进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A、上风位置      B、下风位置           C、5米外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9、《中华人民共和国道路交通安全法实施条例》第四十六条规定，机动车在冰雪道路行驶时，最高行驶速度不得超过（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A、30公里/小时      B、40公里/小时     C、50公里/小时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10、车辆重心较高或车速较高时，(  )采取紧急转向避让措施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A、急需      B、禁止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11、驾驶员突发疾病时，如具备继续操作车辆能力，尽量控制车辆行进方向，按照（  ）的程序进行处置。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A、“停车、开门、求救、疏散”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B、“停车、开门、疏散、求救”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C、“停车、开门、求救”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12、保持安全的行车速度，在高速公路上行驶速度不得超过（  ），夜间、雨雾冰雪等低能见度条件下要及时降速行驶。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A、每小时120公里      B、每小时100公里      C、每小时80公里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13、保持安全的行车速度，在其他道路上行驶速度不得超过（  ），夜间、雨雾冰雪等低能见度条件下要及时降速行驶。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A、每小时60公里     B、每小时50公里       C、每小时40公里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14、与乘客沟通解释过程中如果出现矛盾激化、事态升级或受到攻击时，驾驶员应及时拨打(  )报警电话，并向所属企业管理人员报告现场情况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A、119     B、120    C、110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15、与前方车辆保持安全行车间距，遇雨雾冰雪等恶劣天气时，要加大行车间隔距离，限速（  ）通行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A、10公里/小时      B、20公里/小时      C、30公里/小时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16、车辆发生碰撞时，驾驶员按照(  )的先后处置程序，进行应急处置。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A、“停车、开门、疏散、求救”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B、“先人后车”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C、“碰撞时自救、碰撞后逃生”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17、车辆行驶过程中，驾驶员应(  )，并督促检查乘客使用安全带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A、调整座椅     B、系好安全带     C、稳握方向盘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18、车辆落水后，驾驶员应保持清醒头脑，按照（  ）处置程序，进行应急处置。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A、“开门、砸窗、疏散、逃生”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B、“砸窗、疏散、逃生”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C、“开门、砸窗、逃生”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19、行驶过程中出现行车制动器制动不良或失效时，立即（  ），握稳方向盘，松抬加速踏板，抢挂低速挡减速。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A、鸣笛示意     B、开启危险报警闪光灯     C、开启辅助制动装置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20、日常驾驶过程中，如遇制动效能下降或制动距离延长时，及时对车辆制动系统进行（  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A、维修检查           B、日常检查           C、检查、保养、维修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  <w:t>二、多选题（每题3分，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共30分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21、将驾乘人员的生命安全放在第一位，坚持（   ）原则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A、先人后物   B、救人为主  C、减免损失  D、反应迅速  E、处理果断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22、发生危险时保持（  ）的状态，根据实际情况迅速做出判断，及时采取正确处理措施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A、心态冷静   B、头脑清醒   C、反应迅速  D、处理果断  E、减免损失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23、按照(     )的原则，迅速降低车速，有效控制行驶方向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A、先制动  B、后转向  C、让速不让道  D、头脑清醒  E、心态冷静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24、按照（   ）的原则，根据人员伤情及施救者医学掌握程度进行科学有效施救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A、心态冷静  B、后治伤  C、先救命  D、头脑清醒  E、救人为主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25、驾驶员要对轮胎进行(   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A、日常检查   B、保养维护   C、定期更换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26、湿滑路面的附着系数降低，车辆在湿滑路面行驶的制动及转向稳定性下降，易引发(    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A、车速过快  B、方向不稳  C、轮胎打滑   D、车辆侧滑   E、翻车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27、在暴雨冰雪等恶劣天气下行驶时，应(  )，(  )，必要时开启雾灯、示廓灯。行驶中应(  )，握稳方向盘，转向时应相应(  )，避免急打方向盘转向。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A、严格控制车速     B、保持安全车距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C、缓踩油门及制动踏板    D、增大转弯半径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E、减小转弯半径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28、驾驶员要保持注意力，严格按照规定进行停车休息，连续行车(  )，停车休息    (  )以上，连续行车不足4小时，出现严重疲劳情况时，应( 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A、3小时   B、4小时   C、20分钟   D、30分钟    E、及时停车休息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29、行车中应遵章守规，驾乘人员系好安全带，严禁（    ）等，切忌疲劳驾驶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A、超速行驶  B、强行超车   C、争抢车道   D、占道行驶    E、弯道超车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30、发动机或车轮着火，应尽量（ ），从（ ）、（ ）或（ ）采取灭火措施。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A、不要打开发动机罩   B、打开发动机罩  C、车身通气孔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D、散热器            E、车底侧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  <w:t>三、判断题（每题3分，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共30分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31、如果转向轮发生爆胎，驾驶员应立即握稳方向盘，尽量控制车辆保持直线行驶，迅速放松油门踏板，采用“轻踩长磨”的减速方式，逐渐降低车速，选择安全地点靠边停车，打开危险报警闪光灯，来车方向同车道按规定摆放安全警告标志，更换备胎。高速行驶时严禁紧急制动。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32、如果车辆已偏离正常行驶方向，驾驶员可适当修正行驶方向，急打方向盘，防止车辆失控。车速明显降低后，可间歇轻踩制动踏板，就近选择安全区域停车。</w:t>
      </w: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33、遇路面积水和泥状混合物路面时，要减低车速，避免“水滑”引发车辆侧滑。遇冰雪路面时要循车辙行驶，避免车辆因路况不良侧滑，并利用道路两侧的树木、电线杆、交通标志等判断行驶路线。</w:t>
      </w: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34、车辆高速行驶过程中，突然发现前方车道内有障碍物时，驾驶员要首先降低车速，并观察前方物体及周边情况，车速不高且条件允许时，可以采取避让措施；如高速状态下或周边条件不允许时，严禁急转方向盘避让。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35、能见度不具备安全行驶条件时，驾驶员应就近选择道路出口低速驶出，或驶入公路服务区停车。无法驶离道路时，可将车辆停靠于紧急停车带或应急车道，开启前后雾灯与危险报警闪光灯，人员撤至路侧或护栏外侧，等待能见度恢复，同时要按规定在车后方50米至150米处摆放好警告标志（三角警示牌）。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36、行车过程中突遇恶劣天气时，驾驶员立即降低车速，尽量跟车行驶，保持安全车距，开启危险报警闪光灯，控稳方向盘，平稳行驶，如需改变行驶路线应尽量缓打方向。(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37、行车过程中，如遇暴雨、冰雹等极端恶劣天气是，要及时选择安全区域停车躲避，开启危险报警闪光灯、示廓灯。(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38、行车过程中突遇泥石流、山体滑坡时，驾驶员应立即减速或停车观察，确认安全后尽快通过，或行驶到安全区域停车，情况不明时避免自行清理路障。若行驶车辆无法避让泥石流、山体滑坡时，应及时弃车逃生，等待救援。(  )</w:t>
      </w:r>
    </w:p>
    <w:p>
      <w:pPr>
        <w:keepNext w:val="0"/>
        <w:keepLines w:val="0"/>
        <w:widowControl/>
        <w:suppressLineNumbers w:val="0"/>
        <w:ind w:right="-313" w:rightChars="-149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39、行车过程中突遇地震时，驾驶员要握稳方向盘，立即寻找开阔地点停车，避免驶入桥梁、隧道、堤坝等设施，同时提醒车内人员加强自身防护。地震过后，应保持低速行驶，观察道路损坏情况，保障行车安全。</w:t>
      </w:r>
      <w:r>
        <w:rPr>
          <w:rFonts w:hint="eastAsia" w:ascii="方正仿宋简体" w:hAnsi="方正仿宋简体" w:eastAsia="方正仿宋简体" w:cs="方正仿宋简体"/>
          <w:b/>
          <w:bCs/>
          <w:color w:val="333333"/>
          <w:kern w:val="0"/>
          <w:sz w:val="24"/>
          <w:szCs w:val="24"/>
          <w:lang w:val="en-US" w:eastAsia="zh-CN" w:bidi="ar"/>
        </w:rPr>
        <w:t>( 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szCs w:val="24"/>
          <w:lang w:val="en-US" w:eastAsia="zh-CN" w:bidi="ar"/>
        </w:rPr>
        <w:t>40、不要贸然靠近或碰触泄漏的危险化学品，不要站在下风口，以免吸入废气、烟雾、粉剂和蒸气。需要进行现场应急处置泄漏时，要做好自身防护，严格按照应急处置程序操作。( 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附答案：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单选题：</w:t>
      </w:r>
    </w:p>
    <w:p>
      <w:pPr>
        <w:ind w:firstLine="843" w:firstLineChars="4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1.A     2.B     3.C     4.A    5.B.    6.C     7.A     8.A    9.A    10.B</w:t>
      </w:r>
    </w:p>
    <w:p>
      <w:pPr>
        <w:numPr>
          <w:ilvl w:val="0"/>
          <w:numId w:val="0"/>
        </w:numPr>
        <w:ind w:left="840"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11.B    12.C    13.A    14.C   15.B    16.C    17.B    18.A   19.B    20.C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多选题：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ABC   22.A  23.ABC  24.BC  25.ABC 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CD  27.ABCD  28.BCE  29.ABCDE    30.ACDE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判断题：</w:t>
      </w:r>
    </w:p>
    <w:p>
      <w:pPr>
        <w:numPr>
          <w:ilvl w:val="0"/>
          <w:numId w:val="0"/>
        </w:numPr>
        <w:ind w:left="630"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31.对   32.错   33.对   34.对   35.对   </w:t>
      </w:r>
    </w:p>
    <w:p>
      <w:pPr>
        <w:numPr>
          <w:ilvl w:val="0"/>
          <w:numId w:val="0"/>
        </w:numPr>
        <w:ind w:left="630" w:leftChars="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36.对   37.对   38.对   39.对   40.对</w:t>
      </w: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485F4"/>
    <w:multiLevelType w:val="singleLevel"/>
    <w:tmpl w:val="DAD485F4"/>
    <w:lvl w:ilvl="0" w:tentative="0">
      <w:start w:val="21"/>
      <w:numFmt w:val="decimal"/>
      <w:lvlText w:val="%1."/>
      <w:lvlJc w:val="left"/>
      <w:pPr>
        <w:tabs>
          <w:tab w:val="left" w:pos="312"/>
        </w:tabs>
        <w:ind w:left="735" w:leftChars="0" w:firstLine="0" w:firstLineChars="0"/>
      </w:pPr>
    </w:lvl>
  </w:abstractNum>
  <w:abstractNum w:abstractNumId="1">
    <w:nsid w:val="1039C71C"/>
    <w:multiLevelType w:val="singleLevel"/>
    <w:tmpl w:val="1039C71C"/>
    <w:lvl w:ilvl="0" w:tentative="0">
      <w:start w:val="26"/>
      <w:numFmt w:val="decimal"/>
      <w:lvlText w:val="%1."/>
      <w:lvlJc w:val="left"/>
      <w:pPr>
        <w:tabs>
          <w:tab w:val="left" w:pos="312"/>
        </w:tabs>
        <w:ind w:left="73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3BD0"/>
    <w:rsid w:val="04980F15"/>
    <w:rsid w:val="25F02040"/>
    <w:rsid w:val="4D2E187E"/>
    <w:rsid w:val="6E6C09B6"/>
    <w:rsid w:val="73593BD0"/>
    <w:rsid w:val="7AB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2021-11-22T01:47:00Z</dcterms:created>
  <dc:creator>Administrator</dc:creator>
  <cp:lastModifiedBy>深入浅出</cp:lastModifiedBy>
  <cp:lastPrinted>2021-11-22T02:43:00Z</cp:lastPrinted>
  <dcterms:modified xsi:type="dcterms:W3CDTF">2021-12-06T02:13:57Z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ADC5A819B48443E996EEF00DC408538B</vt:lpwstr>
  </property>
</Properties>
</file>