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color w:val="auto"/>
        </w:rPr>
      </w:pPr>
      <w:bookmarkStart w:id="0" w:name="_Hlk69484932"/>
    </w:p>
    <w:p>
      <w:pPr>
        <w:rPr>
          <w:color w:val="auto"/>
          <w:sz w:val="36"/>
          <w:szCs w:val="36"/>
        </w:rPr>
      </w:pPr>
      <w:r>
        <w:rPr>
          <w:rFonts w:hint="eastAsia"/>
          <w:color w:val="auto"/>
          <w:sz w:val="36"/>
          <w:szCs w:val="36"/>
        </w:rPr>
        <mc:AlternateContent>
          <mc:Choice Requires="wps">
            <w:drawing>
              <wp:anchor distT="0" distB="0" distL="0" distR="0" simplePos="0" relativeHeight="251659264" behindDoc="0" locked="0" layoutInCell="1" allowOverlap="1">
                <wp:simplePos x="0" y="0"/>
                <wp:positionH relativeFrom="column">
                  <wp:posOffset>-114300</wp:posOffset>
                </wp:positionH>
                <wp:positionV relativeFrom="paragraph">
                  <wp:posOffset>99060</wp:posOffset>
                </wp:positionV>
                <wp:extent cx="5600700" cy="0"/>
                <wp:effectExtent l="0" t="0" r="0" b="0"/>
                <wp:wrapNone/>
                <wp:docPr id="1026"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9pt;margin-top:7.8pt;height:0pt;width:441pt;z-index:251659264;mso-width-relative:page;mso-height-relative:page;" filled="f" stroked="t" coordsize="21600,21600" o:gfxdata="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3o9JL1QAAAAkBAAAPAAAAAAAAAAEAIAAAACIAAABkcnMvZG93bnJldi54bWxQSwECFAAU&#10;AAAACACHTuJAiXMJM/QBAADmAwAADgAAAAAAAAABACAAAAAkAQAAZHJzL2Uyb0RvYy54bWxQSwUG&#10;AAAAAAYABgBZAQAAigUAAAAA&#10;">
                <v:fill on="f" focussize="0,0"/>
                <v:stroke weight="2.25pt" color="#000000" joinstyle="round"/>
                <v:imagedata o:title=""/>
                <o:lock v:ext="edit" aspectratio="f"/>
              </v:line>
            </w:pict>
          </mc:Fallback>
        </mc:AlternateContent>
      </w:r>
    </w:p>
    <w:p>
      <w:pPr>
        <w:widowControl/>
        <w:spacing w:line="360" w:lineRule="auto"/>
        <w:jc w:val="center"/>
        <w:rPr>
          <w:rFonts w:ascii="宋体" w:hAnsi="宋体" w:cs="Arial"/>
          <w:color w:val="auto"/>
          <w:kern w:val="0"/>
          <w:sz w:val="32"/>
          <w:szCs w:val="32"/>
        </w:rPr>
      </w:pPr>
    </w:p>
    <w:p>
      <w:pPr>
        <w:widowControl/>
        <w:spacing w:line="360" w:lineRule="auto"/>
        <w:jc w:val="center"/>
        <w:rPr>
          <w:rFonts w:ascii="宋体" w:hAnsi="宋体" w:cs="Arial"/>
          <w:color w:val="auto"/>
          <w:kern w:val="0"/>
          <w:sz w:val="32"/>
          <w:szCs w:val="32"/>
        </w:rPr>
      </w:pPr>
    </w:p>
    <w:p>
      <w:pPr>
        <w:widowControl/>
        <w:spacing w:line="360" w:lineRule="auto"/>
        <w:jc w:val="center"/>
        <w:rPr>
          <w:rFonts w:ascii="宋体" w:hAnsi="宋体" w:cs="Arial"/>
          <w:color w:val="auto"/>
          <w:kern w:val="0"/>
          <w:sz w:val="32"/>
          <w:szCs w:val="32"/>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outlineLvl w:val="0"/>
        <w:rPr>
          <w:rFonts w:ascii="方正小标宋_GBK" w:hAnsi="黑体" w:eastAsia="方正小标宋_GBK"/>
          <w:color w:val="auto"/>
          <w:sz w:val="44"/>
          <w:szCs w:val="44"/>
        </w:rPr>
      </w:pPr>
      <w:r>
        <w:rPr>
          <w:rFonts w:hint="eastAsia" w:ascii="方正小标宋_GBK" w:hAnsi="黑体" w:eastAsia="方正小标宋_GBK"/>
          <w:color w:val="auto"/>
          <w:sz w:val="44"/>
          <w:szCs w:val="44"/>
        </w:rPr>
        <w:t>四川阆中水城农业发展有限公司游船项目</w:t>
      </w:r>
    </w:p>
    <w:p>
      <w:pPr>
        <w:jc w:val="center"/>
        <w:outlineLvl w:val="0"/>
        <w:rPr>
          <w:rFonts w:ascii="方正小标宋_GBK" w:hAnsi="黑体" w:eastAsia="方正小标宋_GBK"/>
          <w:color w:val="auto"/>
          <w:sz w:val="44"/>
          <w:szCs w:val="44"/>
        </w:rPr>
      </w:pPr>
      <w:r>
        <w:rPr>
          <w:rFonts w:hint="eastAsia" w:ascii="方正小标宋_GBK" w:hAnsi="黑体" w:eastAsia="方正小标宋_GBK"/>
          <w:color w:val="auto"/>
          <w:sz w:val="44"/>
          <w:szCs w:val="44"/>
        </w:rPr>
        <w:t>防洪度汛应急预案</w:t>
      </w: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jc w:val="center"/>
        <w:rPr>
          <w:rFonts w:ascii="黑体" w:hAnsi="黑体" w:eastAsia="黑体"/>
          <w:b/>
          <w:color w:val="auto"/>
          <w:sz w:val="44"/>
          <w:szCs w:val="44"/>
        </w:rPr>
      </w:pPr>
    </w:p>
    <w:p>
      <w:pPr>
        <w:rPr>
          <w:rFonts w:ascii="黑体" w:hAnsi="黑体" w:eastAsia="黑体"/>
          <w:b/>
          <w:color w:val="auto"/>
          <w:sz w:val="44"/>
          <w:szCs w:val="44"/>
        </w:rPr>
      </w:pPr>
    </w:p>
    <w:p>
      <w:pPr>
        <w:jc w:val="center"/>
        <w:rPr>
          <w:rFonts w:ascii="方正小标宋_GBK" w:hAnsi="黑体" w:eastAsia="方正小标宋_GBK"/>
          <w:color w:val="auto"/>
          <w:sz w:val="30"/>
          <w:szCs w:val="30"/>
        </w:rPr>
      </w:pPr>
      <w:r>
        <w:rPr>
          <w:rFonts w:hint="eastAsia" w:ascii="方正小标宋_GBK" w:hAnsi="黑体" w:eastAsia="方正小标宋_GBK"/>
          <w:color w:val="auto"/>
          <w:sz w:val="30"/>
          <w:szCs w:val="30"/>
        </w:rPr>
        <mc:AlternateContent>
          <mc:Choice Requires="wps">
            <w:drawing>
              <wp:anchor distT="0" distB="0" distL="0" distR="0" simplePos="0" relativeHeight="251661312" behindDoc="0" locked="0" layoutInCell="1" allowOverlap="1">
                <wp:simplePos x="0" y="0"/>
                <wp:positionH relativeFrom="column">
                  <wp:posOffset>-114300</wp:posOffset>
                </wp:positionH>
                <wp:positionV relativeFrom="paragraph">
                  <wp:posOffset>0</wp:posOffset>
                </wp:positionV>
                <wp:extent cx="5600700" cy="0"/>
                <wp:effectExtent l="0" t="0" r="0" b="0"/>
                <wp:wrapNone/>
                <wp:docPr id="1027"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9pt;margin-top:0pt;height:0pt;width:441pt;z-index:251661312;mso-width-relative:page;mso-height-relative:page;" filled="f" stroked="t" coordsize="21600,21600" o:gfxdata="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yweItMAAAAFAQAADwAAAAAAAAABACAAAAAiAAAAZHJzL2Rvd25yZXYueG1sUEsBAhQAFAAA&#10;AAgAh07iQP27VU30AQAA5gMAAA4AAAAAAAAAAQAgAAAAIgEAAGRycy9lMm9Eb2MueG1sUEsFBgAA&#10;AAAGAAYAWQEAAIgFAAAAAA==&#10;">
                <v:fill on="f" focussize="0,0"/>
                <v:stroke weight="2.25pt" color="#000000" joinstyle="round"/>
                <v:imagedata o:title=""/>
                <o:lock v:ext="edit" aspectratio="f"/>
              </v:line>
            </w:pict>
          </mc:Fallback>
        </mc:AlternateContent>
      </w:r>
      <w:r>
        <w:rPr>
          <w:rFonts w:hint="eastAsia" w:ascii="方正小标宋_GBK" w:hAnsi="黑体" w:eastAsia="方正小标宋_GBK"/>
          <w:color w:val="auto"/>
          <w:sz w:val="30"/>
          <w:szCs w:val="30"/>
        </w:rPr>
        <w:t>四川阆中水城农业发展有限公司游船项目  发布</w:t>
      </w:r>
    </w:p>
    <w:p>
      <w:pPr>
        <w:jc w:val="center"/>
        <w:rPr>
          <w:rFonts w:ascii="方正小标宋_GBK" w:hAnsi="黑体" w:eastAsia="方正小标宋_GBK"/>
          <w:color w:val="auto"/>
          <w:sz w:val="28"/>
          <w:szCs w:val="28"/>
        </w:rPr>
      </w:pPr>
      <w:r>
        <w:rPr>
          <w:rFonts w:hint="eastAsia" w:ascii="方正小标宋_GBK" w:hAnsi="黑体" w:eastAsia="方正小标宋_GBK"/>
          <w:color w:val="auto"/>
          <w:sz w:val="28"/>
          <w:szCs w:val="28"/>
        </w:rPr>
        <w:t>202</w:t>
      </w:r>
      <w:r>
        <w:rPr>
          <w:rFonts w:hint="eastAsia" w:ascii="方正小标宋_GBK" w:hAnsi="黑体" w:eastAsia="方正小标宋_GBK"/>
          <w:color w:val="auto"/>
          <w:sz w:val="28"/>
          <w:szCs w:val="28"/>
          <w:lang w:val="en-US" w:eastAsia="zh-CN"/>
        </w:rPr>
        <w:t>3</w:t>
      </w:r>
      <w:r>
        <w:rPr>
          <w:rFonts w:hint="eastAsia" w:ascii="方正小标宋_GBK" w:hAnsi="黑体" w:eastAsia="方正小标宋_GBK"/>
          <w:color w:val="auto"/>
          <w:sz w:val="28"/>
          <w:szCs w:val="28"/>
        </w:rPr>
        <w:t>年</w:t>
      </w:r>
      <w:r>
        <w:rPr>
          <w:rFonts w:hint="eastAsia" w:ascii="方正小标宋_GBK" w:hAnsi="黑体" w:eastAsia="方正小标宋_GBK"/>
          <w:color w:val="auto"/>
          <w:sz w:val="28"/>
          <w:szCs w:val="28"/>
          <w:lang w:val="en-US" w:eastAsia="zh-CN"/>
        </w:rPr>
        <w:t>4</w:t>
      </w:r>
      <w:r>
        <w:rPr>
          <w:rFonts w:hint="eastAsia" w:ascii="方正小标宋_GBK" w:hAnsi="黑体" w:eastAsia="方正小标宋_GBK"/>
          <w:color w:val="auto"/>
          <w:sz w:val="28"/>
          <w:szCs w:val="28"/>
        </w:rPr>
        <w:t>月</w:t>
      </w:r>
    </w:p>
    <w:p>
      <w:pPr>
        <w:jc w:val="center"/>
        <w:rPr>
          <w:rFonts w:ascii="方正小标宋_GBK" w:hAnsi="黑体" w:eastAsia="方正小标宋_GBK"/>
          <w:color w:val="auto"/>
          <w:sz w:val="30"/>
          <w:szCs w:val="30"/>
        </w:rPr>
        <w:sectPr>
          <w:headerReference r:id="rId3" w:type="default"/>
          <w:footerReference r:id="rId4" w:type="default"/>
          <w:footerReference r:id="rId5" w:type="even"/>
          <w:pgSz w:w="11906" w:h="16838"/>
          <w:pgMar w:top="1440" w:right="1644" w:bottom="1440" w:left="1644" w:header="851" w:footer="992" w:gutter="0"/>
          <w:pgNumType w:start="1"/>
          <w:cols w:space="720" w:num="1"/>
          <w:docGrid w:type="linesAndChars" w:linePitch="312" w:charSpace="0"/>
        </w:sectPr>
      </w:pPr>
    </w:p>
    <w:p>
      <w:pPr>
        <w:widowControl/>
        <w:spacing w:line="360" w:lineRule="auto"/>
        <w:rPr>
          <w:rFonts w:ascii="宋体" w:hAnsi="宋体" w:cs="Arial"/>
          <w:color w:val="auto"/>
          <w:kern w:val="0"/>
          <w:sz w:val="32"/>
          <w:szCs w:val="32"/>
        </w:rPr>
      </w:pPr>
    </w:p>
    <w:p>
      <w:pPr>
        <w:spacing w:line="360" w:lineRule="auto"/>
        <w:rPr>
          <w:rFonts w:ascii="宋体" w:hAnsi="宋体"/>
          <w:color w:val="auto"/>
          <w:sz w:val="36"/>
          <w:szCs w:val="36"/>
        </w:rPr>
      </w:pPr>
    </w:p>
    <w:p>
      <w:pPr>
        <w:spacing w:line="360" w:lineRule="auto"/>
        <w:rPr>
          <w:rFonts w:ascii="宋体" w:hAnsi="宋体"/>
          <w:color w:val="auto"/>
          <w:sz w:val="36"/>
          <w:szCs w:val="36"/>
        </w:rPr>
      </w:pPr>
    </w:p>
    <w:p>
      <w:pPr>
        <w:spacing w:line="360" w:lineRule="auto"/>
        <w:rPr>
          <w:rFonts w:ascii="宋体" w:hAnsi="宋体"/>
          <w:color w:val="auto"/>
          <w:sz w:val="36"/>
          <w:szCs w:val="36"/>
        </w:rPr>
      </w:pPr>
    </w:p>
    <w:p>
      <w:pPr>
        <w:spacing w:line="360" w:lineRule="auto"/>
        <w:rPr>
          <w:rFonts w:ascii="宋体" w:hAnsi="宋体"/>
          <w:color w:val="auto"/>
          <w:sz w:val="36"/>
          <w:szCs w:val="36"/>
        </w:rPr>
      </w:pPr>
    </w:p>
    <w:p>
      <w:pPr>
        <w:spacing w:line="360" w:lineRule="auto"/>
        <w:jc w:val="center"/>
        <w:outlineLvl w:val="0"/>
        <w:rPr>
          <w:rFonts w:ascii="方正小标宋_GBK" w:hAnsi="宋体" w:eastAsia="方正小标宋_GBK"/>
          <w:color w:val="auto"/>
          <w:spacing w:val="-20"/>
          <w:sz w:val="44"/>
          <w:szCs w:val="44"/>
        </w:rPr>
      </w:pPr>
      <w:r>
        <w:rPr>
          <w:rFonts w:hint="eastAsia" w:ascii="方正小标宋_GBK" w:hAnsi="宋体" w:eastAsia="方正小标宋_GBK"/>
          <w:bCs/>
          <w:color w:val="auto"/>
          <w:spacing w:val="-20"/>
          <w:sz w:val="44"/>
          <w:szCs w:val="44"/>
        </w:rPr>
        <w:t>四川阆中水城农业发展有限公司游船项目</w:t>
      </w:r>
    </w:p>
    <w:p>
      <w:pPr>
        <w:jc w:val="center"/>
        <w:outlineLvl w:val="1"/>
        <w:rPr>
          <w:rFonts w:ascii="方正小标宋_GBK" w:hAnsi="黑体" w:eastAsia="方正小标宋_GBK"/>
          <w:color w:val="auto"/>
          <w:sz w:val="44"/>
          <w:szCs w:val="44"/>
        </w:rPr>
      </w:pPr>
      <w:r>
        <w:rPr>
          <w:rFonts w:hint="eastAsia" w:ascii="方正小标宋_GBK" w:hAnsi="黑体" w:eastAsia="方正小标宋_GBK"/>
          <w:color w:val="auto"/>
          <w:sz w:val="44"/>
          <w:szCs w:val="44"/>
        </w:rPr>
        <w:t>防洪度汛应急预案</w:t>
      </w:r>
    </w:p>
    <w:p>
      <w:pPr>
        <w:spacing w:line="360" w:lineRule="auto"/>
        <w:jc w:val="center"/>
        <w:rPr>
          <w:rFonts w:ascii="黑体" w:hAnsi="黑体" w:eastAsia="黑体"/>
          <w:b/>
          <w:color w:val="auto"/>
          <w:sz w:val="36"/>
          <w:szCs w:val="36"/>
        </w:rPr>
      </w:pPr>
    </w:p>
    <w:p>
      <w:pPr>
        <w:spacing w:line="360" w:lineRule="auto"/>
        <w:jc w:val="center"/>
        <w:rPr>
          <w:rFonts w:ascii="黑体" w:hAnsi="黑体" w:eastAsia="黑体"/>
          <w:b/>
          <w:color w:val="auto"/>
          <w:sz w:val="36"/>
          <w:szCs w:val="36"/>
        </w:rPr>
      </w:pPr>
    </w:p>
    <w:p>
      <w:pPr>
        <w:spacing w:line="360" w:lineRule="auto"/>
        <w:outlineLvl w:val="2"/>
        <w:rPr>
          <w:rFonts w:ascii="仿宋_GB2312" w:hAnsi="黑体" w:eastAsia="仿宋_GB2312"/>
          <w:b/>
          <w:color w:val="auto"/>
          <w:sz w:val="32"/>
          <w:szCs w:val="32"/>
        </w:rPr>
      </w:pPr>
    </w:p>
    <w:p>
      <w:pPr>
        <w:spacing w:line="360" w:lineRule="auto"/>
        <w:ind w:firstLine="320" w:firstLineChars="100"/>
        <w:outlineLvl w:val="2"/>
        <w:rPr>
          <w:rFonts w:ascii="仿宋_GB2312" w:hAnsi="黑体" w:eastAsia="仿宋_GB2312"/>
          <w:color w:val="auto"/>
          <w:sz w:val="32"/>
          <w:szCs w:val="32"/>
        </w:rPr>
      </w:pPr>
      <w:r>
        <w:rPr>
          <w:rFonts w:hint="eastAsia" w:ascii="仿宋_GB2312" w:hAnsi="黑体" w:eastAsia="仿宋_GB2312"/>
          <w:color w:val="auto"/>
          <w:sz w:val="32"/>
          <w:szCs w:val="32"/>
        </w:rPr>
        <w:t>批  准： 沈 阳</w:t>
      </w:r>
    </w:p>
    <w:p>
      <w:pPr>
        <w:spacing w:line="360" w:lineRule="auto"/>
        <w:ind w:firstLine="320" w:firstLineChars="100"/>
        <w:outlineLvl w:val="2"/>
        <w:rPr>
          <w:rFonts w:ascii="仿宋_GB2312" w:hAnsi="黑体" w:eastAsia="仿宋_GB2312"/>
          <w:color w:val="auto"/>
          <w:sz w:val="32"/>
          <w:szCs w:val="32"/>
        </w:rPr>
      </w:pPr>
      <w:r>
        <w:rPr>
          <w:rFonts w:hint="eastAsia" w:ascii="仿宋_GB2312" w:hAnsi="黑体" w:eastAsia="仿宋_GB2312"/>
          <w:color w:val="auto"/>
          <w:sz w:val="32"/>
          <w:szCs w:val="32"/>
        </w:rPr>
        <w:t>审  核： 刘 波 何俐君 蒲 煜</w:t>
      </w:r>
    </w:p>
    <w:p>
      <w:pPr>
        <w:spacing w:line="360" w:lineRule="auto"/>
        <w:ind w:firstLine="320" w:firstLineChars="100"/>
        <w:outlineLvl w:val="2"/>
        <w:rPr>
          <w:rFonts w:ascii="仿宋_GB2312" w:hAnsi="黑体" w:eastAsia="仿宋_GB2312"/>
          <w:color w:val="auto"/>
          <w:sz w:val="32"/>
          <w:szCs w:val="32"/>
        </w:rPr>
      </w:pPr>
      <w:r>
        <w:rPr>
          <w:rFonts w:hint="eastAsia" w:ascii="仿宋_GB2312" w:hAnsi="黑体" w:eastAsia="仿宋_GB2312"/>
          <w:color w:val="auto"/>
          <w:sz w:val="32"/>
          <w:szCs w:val="32"/>
        </w:rPr>
        <w:t>主要参编人员：蔡 涛 王尔光 曾 锡 王 乔 高德洪 张艺潇</w:t>
      </w:r>
    </w:p>
    <w:p>
      <w:pPr>
        <w:spacing w:line="360" w:lineRule="auto"/>
        <w:rPr>
          <w:rFonts w:ascii="宋体" w:hAnsi="宋体" w:cs="Arial"/>
          <w:color w:val="auto"/>
          <w:kern w:val="0"/>
          <w:sz w:val="32"/>
          <w:szCs w:val="32"/>
        </w:rPr>
      </w:pPr>
    </w:p>
    <w:p>
      <w:pPr>
        <w:widowControl/>
        <w:spacing w:line="360" w:lineRule="auto"/>
        <w:jc w:val="center"/>
        <w:rPr>
          <w:rFonts w:ascii="宋体" w:hAnsi="宋体" w:cs="Arial"/>
          <w:color w:val="auto"/>
          <w:kern w:val="0"/>
          <w:sz w:val="32"/>
          <w:szCs w:val="32"/>
        </w:rPr>
      </w:pPr>
    </w:p>
    <w:p>
      <w:pPr>
        <w:widowControl/>
        <w:spacing w:line="360" w:lineRule="auto"/>
        <w:jc w:val="center"/>
        <w:rPr>
          <w:rFonts w:ascii="宋体" w:hAnsi="宋体" w:cs="Arial"/>
          <w:color w:val="auto"/>
          <w:kern w:val="0"/>
          <w:sz w:val="32"/>
          <w:szCs w:val="32"/>
        </w:rPr>
      </w:pPr>
    </w:p>
    <w:p>
      <w:pPr>
        <w:widowControl/>
        <w:spacing w:line="360" w:lineRule="auto"/>
        <w:jc w:val="center"/>
        <w:rPr>
          <w:rFonts w:ascii="宋体" w:hAnsi="宋体" w:cs="Arial"/>
          <w:color w:val="auto"/>
          <w:kern w:val="0"/>
          <w:sz w:val="32"/>
          <w:szCs w:val="32"/>
        </w:rPr>
      </w:pPr>
    </w:p>
    <w:p>
      <w:pPr>
        <w:widowControl/>
        <w:spacing w:line="360" w:lineRule="auto"/>
        <w:jc w:val="center"/>
        <w:rPr>
          <w:rFonts w:ascii="宋体" w:hAnsi="宋体" w:cs="Arial"/>
          <w:color w:val="auto"/>
          <w:kern w:val="0"/>
          <w:sz w:val="32"/>
          <w:szCs w:val="32"/>
        </w:rPr>
      </w:pPr>
    </w:p>
    <w:p>
      <w:pPr>
        <w:widowControl/>
        <w:spacing w:line="360" w:lineRule="auto"/>
        <w:jc w:val="center"/>
        <w:rPr>
          <w:rFonts w:ascii="宋体" w:hAnsi="宋体" w:cs="Arial"/>
          <w:color w:val="auto"/>
          <w:kern w:val="0"/>
          <w:sz w:val="32"/>
          <w:szCs w:val="32"/>
        </w:rPr>
      </w:pPr>
    </w:p>
    <w:p>
      <w:pPr>
        <w:widowControl/>
        <w:spacing w:line="360" w:lineRule="auto"/>
        <w:jc w:val="center"/>
        <w:rPr>
          <w:rFonts w:ascii="宋体" w:hAnsi="宋体" w:cs="Arial"/>
          <w:color w:val="auto"/>
          <w:kern w:val="0"/>
          <w:sz w:val="32"/>
          <w:szCs w:val="32"/>
        </w:rPr>
      </w:pPr>
    </w:p>
    <w:p>
      <w:pPr>
        <w:widowControl/>
        <w:spacing w:line="360" w:lineRule="auto"/>
        <w:outlineLvl w:val="1"/>
        <w:rPr>
          <w:rFonts w:ascii="仿宋_GB2312" w:hAnsi="宋体" w:eastAsia="仿宋_GB2312" w:cs="Arial"/>
          <w:b/>
          <w:color w:val="auto"/>
          <w:kern w:val="0"/>
          <w:sz w:val="36"/>
          <w:szCs w:val="36"/>
        </w:rPr>
        <w:sectPr>
          <w:footerReference r:id="rId6" w:type="default"/>
          <w:pgSz w:w="11906" w:h="16838"/>
          <w:pgMar w:top="1440" w:right="1800" w:bottom="1440" w:left="1800" w:header="851" w:footer="992" w:gutter="0"/>
          <w:cols w:space="425" w:num="1"/>
          <w:docGrid w:type="lines" w:linePitch="312" w:charSpace="0"/>
        </w:sectPr>
      </w:pPr>
    </w:p>
    <w:p>
      <w:pPr>
        <w:widowControl/>
        <w:spacing w:line="360" w:lineRule="auto"/>
        <w:jc w:val="center"/>
        <w:outlineLvl w:val="1"/>
        <w:rPr>
          <w:rFonts w:ascii="方正小标宋_GBK" w:hAnsi="宋体" w:eastAsia="方正小标宋_GBK" w:cs="Arial"/>
          <w:color w:val="auto"/>
          <w:kern w:val="0"/>
          <w:sz w:val="44"/>
          <w:szCs w:val="44"/>
        </w:rPr>
      </w:pPr>
      <w:r>
        <w:rPr>
          <w:rFonts w:hint="eastAsia" w:ascii="方正小标宋_GBK" w:hAnsi="宋体" w:eastAsia="方正小标宋_GBK" w:cs="Arial"/>
          <w:color w:val="auto"/>
          <w:kern w:val="0"/>
          <w:sz w:val="44"/>
          <w:szCs w:val="44"/>
        </w:rPr>
        <w:t>目 录</w:t>
      </w:r>
    </w:p>
    <w:p>
      <w:pPr>
        <w:jc w:val="center"/>
        <w:rPr>
          <w:color w:val="auto"/>
        </w:rPr>
      </w:pPr>
      <w:bookmarkStart w:id="1" w:name="_Toc6609_WPSOffice_Type2"/>
    </w:p>
    <w:p>
      <w:pPr>
        <w:pStyle w:val="18"/>
        <w:tabs>
          <w:tab w:val="right" w:leader="dot" w:pos="8306"/>
        </w:tabs>
        <w:rPr>
          <w:rFonts w:ascii="仿宋_GB2312" w:hAnsi="仿宋" w:eastAsia="仿宋_GB2312" w:cs="仿宋"/>
          <w:b/>
          <w:bCs/>
          <w:color w:val="auto"/>
          <w:sz w:val="24"/>
          <w:szCs w:val="24"/>
        </w:rPr>
      </w:pPr>
      <w:r>
        <w:rPr>
          <w:color w:val="auto"/>
        </w:rPr>
        <w:fldChar w:fldCharType="begin"/>
      </w:r>
      <w:r>
        <w:rPr>
          <w:color w:val="auto"/>
        </w:rPr>
        <w:instrText xml:space="preserve"> HYPERLINK \l "_Toc5125_WPSOffice_Level1" </w:instrText>
      </w:r>
      <w:r>
        <w:rPr>
          <w:color w:val="auto"/>
        </w:rPr>
        <w:fldChar w:fldCharType="separate"/>
      </w:r>
      <w:r>
        <w:rPr>
          <w:rFonts w:hint="eastAsia" w:ascii="仿宋_GB2312" w:hAnsi="仿宋" w:eastAsia="仿宋_GB2312" w:cs="仿宋"/>
          <w:b/>
          <w:bCs/>
          <w:color w:val="auto"/>
          <w:sz w:val="24"/>
          <w:szCs w:val="24"/>
        </w:rPr>
        <w:t>1 总则</w:t>
      </w:r>
      <w:r>
        <w:rPr>
          <w:rFonts w:hint="eastAsia" w:ascii="仿宋_GB2312" w:hAnsi="仿宋" w:eastAsia="仿宋_GB2312" w:cs="仿宋"/>
          <w:b/>
          <w:bCs/>
          <w:color w:val="auto"/>
          <w:sz w:val="24"/>
          <w:szCs w:val="24"/>
        </w:rPr>
        <w:tab/>
      </w:r>
      <w:bookmarkStart w:id="2" w:name="_Toc5125_WPSOffice_Level1Page"/>
      <w:r>
        <w:rPr>
          <w:rFonts w:hint="eastAsia" w:ascii="仿宋_GB2312" w:hAnsi="仿宋" w:eastAsia="仿宋_GB2312" w:cs="仿宋"/>
          <w:b/>
          <w:bCs/>
          <w:color w:val="auto"/>
          <w:sz w:val="24"/>
          <w:szCs w:val="24"/>
        </w:rPr>
        <w:t>1</w:t>
      </w:r>
      <w:bookmarkEnd w:id="2"/>
      <w:r>
        <w:rPr>
          <w:rFonts w:hint="eastAsia" w:ascii="仿宋_GB2312" w:hAnsi="仿宋" w:eastAsia="仿宋_GB2312" w:cs="仿宋"/>
          <w:b/>
          <w:bCs/>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"_Toc6609_WPSOffice_Level2" </w:instrText>
      </w:r>
      <w:r>
        <w:rPr>
          <w:color w:val="auto"/>
        </w:rPr>
        <w:fldChar w:fldCharType="separate"/>
      </w:r>
      <w:r>
        <w:rPr>
          <w:rFonts w:hint="eastAsia" w:ascii="仿宋_GB2312" w:hAnsi="仿宋" w:eastAsia="仿宋_GB2312" w:cs="仿宋"/>
          <w:color w:val="auto"/>
          <w:sz w:val="24"/>
          <w:szCs w:val="24"/>
        </w:rPr>
        <w:t>1.1 编制目的</w:t>
      </w:r>
      <w:r>
        <w:rPr>
          <w:rFonts w:hint="eastAsia" w:ascii="仿宋_GB2312" w:hAnsi="仿宋" w:eastAsia="仿宋_GB2312" w:cs="仿宋"/>
          <w:color w:val="auto"/>
          <w:sz w:val="24"/>
          <w:szCs w:val="24"/>
        </w:rPr>
        <w:tab/>
      </w:r>
      <w:bookmarkStart w:id="3" w:name="_Toc6609_WPSOffice_Level2Page"/>
      <w:r>
        <w:rPr>
          <w:rFonts w:hint="eastAsia" w:ascii="仿宋_GB2312" w:hAnsi="仿宋" w:eastAsia="仿宋_GB2312" w:cs="仿宋"/>
          <w:color w:val="auto"/>
          <w:sz w:val="24"/>
          <w:szCs w:val="24"/>
        </w:rPr>
        <w:t>1</w:t>
      </w:r>
      <w:bookmarkEnd w:id="3"/>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"_Toc5125_WPSOffice_Level2" </w:instrText>
      </w:r>
      <w:r>
        <w:rPr>
          <w:color w:val="auto"/>
        </w:rPr>
        <w:fldChar w:fldCharType="separate"/>
      </w:r>
      <w:r>
        <w:rPr>
          <w:rFonts w:hint="eastAsia" w:ascii="仿宋_GB2312" w:hAnsi="仿宋" w:eastAsia="仿宋_GB2312" w:cs="仿宋"/>
          <w:color w:val="auto"/>
          <w:sz w:val="24"/>
          <w:szCs w:val="24"/>
        </w:rPr>
        <w:t>1.2编写依据</w:t>
      </w:r>
      <w:r>
        <w:rPr>
          <w:rFonts w:hint="eastAsia" w:ascii="仿宋_GB2312" w:hAnsi="仿宋" w:eastAsia="仿宋_GB2312" w:cs="仿宋"/>
          <w:color w:val="auto"/>
          <w:sz w:val="24"/>
          <w:szCs w:val="24"/>
        </w:rPr>
        <w:tab/>
      </w:r>
      <w:bookmarkStart w:id="4" w:name="_Toc5125_WPSOffice_Level2Page"/>
      <w:r>
        <w:rPr>
          <w:rFonts w:hint="eastAsia" w:ascii="仿宋_GB2312" w:hAnsi="仿宋" w:eastAsia="仿宋_GB2312" w:cs="仿宋"/>
          <w:color w:val="auto"/>
          <w:sz w:val="24"/>
          <w:szCs w:val="24"/>
        </w:rPr>
        <w:t>1</w:t>
      </w:r>
      <w:bookmarkEnd w:id="4"/>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"_Toc30451_WPSOffice_Level2" </w:instrText>
      </w:r>
      <w:r>
        <w:rPr>
          <w:color w:val="auto"/>
        </w:rPr>
        <w:fldChar w:fldCharType="separate"/>
      </w:r>
      <w:r>
        <w:rPr>
          <w:rFonts w:hint="eastAsia" w:ascii="仿宋_GB2312" w:hAnsi="仿宋" w:eastAsia="仿宋_GB2312" w:cs="仿宋"/>
          <w:color w:val="auto"/>
          <w:sz w:val="24"/>
          <w:szCs w:val="24"/>
        </w:rPr>
        <w:t>1.3工作原则</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fldChar w:fldCharType="end"/>
      </w:r>
      <w:r>
        <w:rPr>
          <w:rFonts w:hint="eastAsia" w:ascii="仿宋_GB2312" w:hAnsi="仿宋" w:eastAsia="仿宋_GB2312" w:cs="仿宋"/>
          <w:color w:val="auto"/>
          <w:sz w:val="24"/>
          <w:szCs w:val="24"/>
        </w:rPr>
        <w:t>2</w:t>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"_Toc25146_WPSOffice_Level2" </w:instrText>
      </w:r>
      <w:r>
        <w:rPr>
          <w:color w:val="auto"/>
        </w:rPr>
        <w:fldChar w:fldCharType="separate"/>
      </w:r>
      <w:r>
        <w:rPr>
          <w:rFonts w:hint="eastAsia" w:ascii="仿宋_GB2312" w:hAnsi="仿宋" w:eastAsia="仿宋_GB2312" w:cs="仿宋"/>
          <w:color w:val="auto"/>
          <w:sz w:val="24"/>
          <w:szCs w:val="24"/>
        </w:rPr>
        <w:t>1.4适用范围</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fldChar w:fldCharType="end"/>
      </w:r>
      <w:r>
        <w:rPr>
          <w:rFonts w:hint="eastAsia" w:ascii="仿宋_GB2312" w:hAnsi="仿宋" w:eastAsia="仿宋_GB2312" w:cs="仿宋"/>
          <w:color w:val="auto"/>
          <w:sz w:val="24"/>
          <w:szCs w:val="24"/>
        </w:rPr>
        <w:t>2</w:t>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"_Toc30451_WPSOffice_Level1" </w:instrText>
      </w:r>
      <w:r>
        <w:rPr>
          <w:color w:val="auto"/>
        </w:rPr>
        <w:fldChar w:fldCharType="separate"/>
      </w:r>
      <w:r>
        <w:rPr>
          <w:rFonts w:hint="eastAsia" w:ascii="仿宋_GB2312" w:hAnsi="仿宋" w:eastAsia="仿宋_GB2312" w:cs="仿宋"/>
          <w:b/>
          <w:bCs/>
          <w:color w:val="auto"/>
          <w:sz w:val="24"/>
          <w:szCs w:val="24"/>
        </w:rPr>
        <w:t xml:space="preserve">2 </w:t>
      </w:r>
      <w:r>
        <w:rPr>
          <w:rFonts w:hint="eastAsia" w:ascii="仿宋_GB2312" w:hAnsi="仿宋" w:eastAsia="仿宋_GB2312" w:cs="仿宋"/>
          <w:b/>
          <w:bCs/>
          <w:color w:val="auto"/>
          <w:sz w:val="24"/>
          <w:szCs w:val="24"/>
          <w:lang w:eastAsia="zh-CN"/>
        </w:rPr>
        <w:t>游船项目</w:t>
      </w:r>
      <w:r>
        <w:rPr>
          <w:rFonts w:hint="eastAsia" w:ascii="仿宋_GB2312" w:hAnsi="仿宋" w:eastAsia="仿宋_GB2312" w:cs="仿宋"/>
          <w:b/>
          <w:bCs/>
          <w:color w:val="auto"/>
          <w:sz w:val="24"/>
          <w:szCs w:val="24"/>
        </w:rPr>
        <w:t>概况</w:t>
      </w:r>
      <w:r>
        <w:rPr>
          <w:rFonts w:hint="eastAsia" w:ascii="仿宋_GB2312" w:hAnsi="仿宋" w:eastAsia="仿宋_GB2312" w:cs="仿宋"/>
          <w:b/>
          <w:bCs/>
          <w:color w:val="auto"/>
          <w:sz w:val="24"/>
          <w:szCs w:val="24"/>
        </w:rPr>
        <w:tab/>
      </w:r>
      <w:bookmarkStart w:id="5" w:name="_Toc30451_WPSOffice_Level1Page"/>
      <w:r>
        <w:rPr>
          <w:rFonts w:hint="eastAsia" w:ascii="仿宋_GB2312" w:hAnsi="仿宋" w:eastAsia="仿宋_GB2312" w:cs="仿宋"/>
          <w:b/>
          <w:bCs/>
          <w:color w:val="auto"/>
          <w:sz w:val="24"/>
          <w:szCs w:val="24"/>
        </w:rPr>
        <w:t>3</w:t>
      </w:r>
      <w:bookmarkEnd w:id="5"/>
      <w:r>
        <w:rPr>
          <w:rFonts w:hint="eastAsia" w:ascii="仿宋_GB2312" w:hAnsi="仿宋" w:eastAsia="仿宋_GB2312" w:cs="仿宋"/>
          <w:b/>
          <w:bCs/>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"_Toc2595_WPSOffice_Level2" </w:instrText>
      </w:r>
      <w:r>
        <w:rPr>
          <w:color w:val="auto"/>
        </w:rPr>
        <w:fldChar w:fldCharType="separate"/>
      </w:r>
      <w:r>
        <w:rPr>
          <w:rFonts w:hint="eastAsia" w:ascii="仿宋_GB2312" w:hAnsi="仿宋" w:eastAsia="仿宋_GB2312" w:cs="仿宋"/>
          <w:color w:val="auto"/>
          <w:sz w:val="24"/>
          <w:szCs w:val="24"/>
        </w:rPr>
        <w:t>2.1流域概况</w:t>
      </w:r>
      <w:r>
        <w:rPr>
          <w:rFonts w:hint="eastAsia" w:ascii="仿宋_GB2312" w:hAnsi="仿宋" w:eastAsia="仿宋_GB2312" w:cs="仿宋"/>
          <w:color w:val="auto"/>
          <w:sz w:val="24"/>
          <w:szCs w:val="24"/>
        </w:rPr>
        <w:tab/>
      </w:r>
      <w:bookmarkStart w:id="6" w:name="_Toc2595_WPSOffice_Level2Page"/>
      <w:r>
        <w:rPr>
          <w:rFonts w:hint="eastAsia" w:ascii="仿宋_GB2312" w:hAnsi="仿宋" w:eastAsia="仿宋_GB2312" w:cs="仿宋"/>
          <w:color w:val="auto"/>
          <w:sz w:val="24"/>
          <w:szCs w:val="24"/>
        </w:rPr>
        <w:t>3</w:t>
      </w:r>
      <w:bookmarkEnd w:id="6"/>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"_Toc9054_WPSOffice_Level2" </w:instrText>
      </w:r>
      <w:r>
        <w:rPr>
          <w:color w:val="auto"/>
        </w:rPr>
        <w:fldChar w:fldCharType="separate"/>
      </w:r>
      <w:r>
        <w:rPr>
          <w:rFonts w:hint="eastAsia" w:ascii="仿宋_GB2312" w:hAnsi="仿宋" w:eastAsia="仿宋_GB2312" w:cs="仿宋"/>
          <w:color w:val="auto"/>
          <w:sz w:val="24"/>
          <w:szCs w:val="24"/>
        </w:rPr>
        <w:t>2.2码头船舶概况</w:t>
      </w:r>
      <w:r>
        <w:rPr>
          <w:rFonts w:hint="eastAsia" w:ascii="仿宋_GB2312" w:hAnsi="仿宋" w:eastAsia="仿宋_GB2312" w:cs="仿宋"/>
          <w:color w:val="auto"/>
          <w:sz w:val="24"/>
          <w:szCs w:val="24"/>
        </w:rPr>
        <w:tab/>
      </w:r>
      <w:bookmarkStart w:id="7" w:name="_Toc9054_WPSOffice_Level2Page"/>
      <w:r>
        <w:rPr>
          <w:rFonts w:hint="eastAsia" w:ascii="仿宋_GB2312" w:hAnsi="仿宋" w:eastAsia="仿宋_GB2312" w:cs="仿宋"/>
          <w:color w:val="auto"/>
          <w:sz w:val="24"/>
          <w:szCs w:val="24"/>
        </w:rPr>
        <w:t>3</w:t>
      </w:r>
      <w:bookmarkEnd w:id="7"/>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"_Toc31289_WPSOffice_Level2" </w:instrText>
      </w:r>
      <w:r>
        <w:rPr>
          <w:color w:val="auto"/>
        </w:rPr>
        <w:fldChar w:fldCharType="separate"/>
      </w:r>
      <w:r>
        <w:rPr>
          <w:rFonts w:hint="eastAsia" w:ascii="仿宋_GB2312" w:hAnsi="仿宋" w:eastAsia="仿宋_GB2312" w:cs="仿宋"/>
          <w:color w:val="auto"/>
          <w:sz w:val="24"/>
          <w:szCs w:val="24"/>
        </w:rPr>
        <w:t>2.3水文</w:t>
      </w:r>
      <w:r>
        <w:rPr>
          <w:rFonts w:hint="eastAsia" w:ascii="仿宋_GB2312" w:hAnsi="仿宋" w:eastAsia="仿宋_GB2312" w:cs="仿宋"/>
          <w:color w:val="auto"/>
          <w:sz w:val="24"/>
          <w:szCs w:val="24"/>
        </w:rPr>
        <w:tab/>
      </w:r>
      <w:bookmarkStart w:id="8" w:name="_Toc31289_WPSOffice_Level2Page"/>
      <w:r>
        <w:rPr>
          <w:rFonts w:hint="eastAsia" w:ascii="仿宋_GB2312" w:hAnsi="仿宋" w:eastAsia="仿宋_GB2312" w:cs="仿宋"/>
          <w:color w:val="auto"/>
          <w:sz w:val="24"/>
          <w:szCs w:val="24"/>
        </w:rPr>
        <w:t>3</w:t>
      </w:r>
      <w:bookmarkEnd w:id="8"/>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"_Toc19891_WPSOffice_Level2" </w:instrText>
      </w:r>
      <w:r>
        <w:rPr>
          <w:color w:val="auto"/>
        </w:rPr>
        <w:fldChar w:fldCharType="separate"/>
      </w:r>
      <w:r>
        <w:rPr>
          <w:rFonts w:hint="eastAsia" w:ascii="仿宋_GB2312" w:hAnsi="仿宋" w:eastAsia="仿宋_GB2312" w:cs="仿宋"/>
          <w:color w:val="auto"/>
          <w:sz w:val="24"/>
          <w:szCs w:val="24"/>
        </w:rPr>
        <w:t>2.4历史灾害</w:t>
      </w:r>
      <w:r>
        <w:rPr>
          <w:rFonts w:hint="eastAsia" w:ascii="仿宋_GB2312" w:hAnsi="仿宋" w:eastAsia="仿宋_GB2312" w:cs="仿宋"/>
          <w:color w:val="auto"/>
          <w:sz w:val="24"/>
          <w:szCs w:val="24"/>
        </w:rPr>
        <w:tab/>
      </w:r>
      <w:bookmarkStart w:id="9" w:name="_Toc19891_WPSOffice_Level2Page"/>
      <w:r>
        <w:rPr>
          <w:rFonts w:hint="eastAsia" w:ascii="仿宋_GB2312" w:hAnsi="仿宋" w:eastAsia="仿宋_GB2312" w:cs="仿宋"/>
          <w:color w:val="auto"/>
          <w:sz w:val="24"/>
          <w:szCs w:val="24"/>
        </w:rPr>
        <w:t>4</w:t>
      </w:r>
      <w:bookmarkEnd w:id="9"/>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b/>
          <w:bCs/>
          <w:color w:val="auto"/>
          <w:sz w:val="24"/>
          <w:szCs w:val="24"/>
        </w:rPr>
      </w:pPr>
      <w:r>
        <w:rPr>
          <w:color w:val="auto"/>
        </w:rPr>
        <w:fldChar w:fldCharType="begin"/>
      </w:r>
      <w:r>
        <w:rPr>
          <w:color w:val="auto"/>
        </w:rPr>
        <w:instrText xml:space="preserve"> HYPERLINK \l "_Toc19475_WPSOffice_Level2" </w:instrText>
      </w:r>
      <w:r>
        <w:rPr>
          <w:color w:val="auto"/>
        </w:rPr>
        <w:fldChar w:fldCharType="separate"/>
      </w:r>
      <w:r>
        <w:rPr>
          <w:rFonts w:hint="eastAsia" w:ascii="仿宋_GB2312" w:hAnsi="仿宋" w:eastAsia="仿宋_GB2312" w:cs="仿宋"/>
          <w:b/>
          <w:bCs/>
          <w:color w:val="auto"/>
          <w:sz w:val="24"/>
          <w:szCs w:val="24"/>
        </w:rPr>
        <w:t>3水文、气象情报收发</w:t>
      </w:r>
      <w:r>
        <w:rPr>
          <w:rFonts w:hint="eastAsia" w:ascii="仿宋_GB2312" w:hAnsi="仿宋" w:eastAsia="仿宋_GB2312" w:cs="仿宋"/>
          <w:b/>
          <w:bCs/>
          <w:color w:val="auto"/>
          <w:sz w:val="24"/>
          <w:szCs w:val="24"/>
        </w:rPr>
        <w:tab/>
      </w:r>
      <w:bookmarkStart w:id="10" w:name="_Toc19475_WPSOffice_Level2Page"/>
      <w:r>
        <w:rPr>
          <w:rFonts w:hint="eastAsia" w:ascii="仿宋_GB2312" w:hAnsi="仿宋" w:eastAsia="仿宋_GB2312" w:cs="仿宋"/>
          <w:b/>
          <w:bCs/>
          <w:color w:val="auto"/>
          <w:sz w:val="24"/>
          <w:szCs w:val="24"/>
        </w:rPr>
        <w:t>5</w:t>
      </w:r>
      <w:bookmarkEnd w:id="10"/>
      <w:r>
        <w:rPr>
          <w:rFonts w:hint="eastAsia" w:ascii="仿宋_GB2312" w:hAnsi="仿宋" w:eastAsia="仿宋_GB2312" w:cs="仿宋"/>
          <w:b/>
          <w:bCs/>
          <w:color w:val="auto"/>
          <w:sz w:val="24"/>
          <w:szCs w:val="24"/>
        </w:rPr>
        <w:fldChar w:fldCharType="end"/>
      </w:r>
    </w:p>
    <w:p>
      <w:pPr>
        <w:pStyle w:val="18"/>
        <w:tabs>
          <w:tab w:val="right" w:leader="dot" w:pos="8306"/>
        </w:tabs>
        <w:rPr>
          <w:rFonts w:ascii="仿宋_GB2312" w:hAnsi="仿宋" w:eastAsia="仿宋_GB2312" w:cs="仿宋"/>
          <w:b/>
          <w:bCs/>
          <w:color w:val="auto"/>
          <w:sz w:val="24"/>
          <w:szCs w:val="24"/>
        </w:rPr>
      </w:pPr>
      <w:r>
        <w:rPr>
          <w:color w:val="auto"/>
        </w:rPr>
        <w:fldChar w:fldCharType="begin"/>
      </w:r>
      <w:r>
        <w:rPr>
          <w:color w:val="auto"/>
        </w:rPr>
        <w:instrText xml:space="preserve"> HYPERLINK \l "_Toc871_WPSOffice_Level2" </w:instrText>
      </w:r>
      <w:r>
        <w:rPr>
          <w:color w:val="auto"/>
        </w:rPr>
        <w:fldChar w:fldCharType="separate"/>
      </w:r>
      <w:r>
        <w:rPr>
          <w:rFonts w:hint="eastAsia" w:ascii="仿宋_GB2312" w:hAnsi="仿宋" w:eastAsia="仿宋_GB2312" w:cs="仿宋"/>
          <w:b/>
          <w:bCs/>
          <w:color w:val="auto"/>
          <w:sz w:val="24"/>
          <w:szCs w:val="24"/>
        </w:rPr>
        <w:t>4组织机构及职责</w:t>
      </w:r>
      <w:r>
        <w:rPr>
          <w:rFonts w:hint="eastAsia" w:ascii="仿宋_GB2312" w:hAnsi="仿宋" w:eastAsia="仿宋_GB2312" w:cs="仿宋"/>
          <w:b/>
          <w:bCs/>
          <w:color w:val="auto"/>
          <w:sz w:val="24"/>
          <w:szCs w:val="24"/>
        </w:rPr>
        <w:tab/>
      </w:r>
      <w:bookmarkStart w:id="11" w:name="_Toc871_WPSOffice_Level2Page"/>
      <w:r>
        <w:rPr>
          <w:rFonts w:hint="eastAsia" w:ascii="仿宋_GB2312" w:hAnsi="仿宋" w:eastAsia="仿宋_GB2312" w:cs="仿宋"/>
          <w:b/>
          <w:bCs/>
          <w:color w:val="auto"/>
          <w:sz w:val="24"/>
          <w:szCs w:val="24"/>
        </w:rPr>
        <w:t>14</w:t>
      </w:r>
      <w:bookmarkEnd w:id="11"/>
      <w:r>
        <w:rPr>
          <w:rFonts w:hint="eastAsia" w:ascii="仿宋_GB2312" w:hAnsi="仿宋" w:eastAsia="仿宋_GB2312" w:cs="仿宋"/>
          <w:b/>
          <w:bCs/>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"_Toc29714_WPSOffice_Level2" </w:instrText>
      </w:r>
      <w:r>
        <w:rPr>
          <w:color w:val="auto"/>
        </w:rPr>
        <w:fldChar w:fldCharType="separate"/>
      </w:r>
      <w:r>
        <w:rPr>
          <w:rFonts w:hint="eastAsia" w:ascii="仿宋_GB2312" w:hAnsi="仿宋" w:eastAsia="仿宋_GB2312" w:cs="仿宋"/>
          <w:color w:val="auto"/>
          <w:sz w:val="24"/>
          <w:szCs w:val="24"/>
        </w:rPr>
        <w:t>4.1防汛领导小组</w:t>
      </w:r>
      <w:r>
        <w:rPr>
          <w:rFonts w:hint="eastAsia" w:ascii="仿宋_GB2312" w:hAnsi="仿宋" w:eastAsia="仿宋_GB2312" w:cs="仿宋"/>
          <w:color w:val="auto"/>
          <w:sz w:val="24"/>
          <w:szCs w:val="24"/>
        </w:rPr>
        <w:tab/>
      </w:r>
      <w:bookmarkStart w:id="12" w:name="_Toc29714_WPSOffice_Level2Page"/>
      <w:r>
        <w:rPr>
          <w:rFonts w:hint="eastAsia" w:ascii="仿宋_GB2312" w:hAnsi="仿宋" w:eastAsia="仿宋_GB2312" w:cs="仿宋"/>
          <w:color w:val="auto"/>
          <w:sz w:val="24"/>
          <w:szCs w:val="24"/>
        </w:rPr>
        <w:t>14</w:t>
      </w:r>
      <w:bookmarkEnd w:id="12"/>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"_Toc15817_WPSOffice_Level2" </w:instrText>
      </w:r>
      <w:r>
        <w:rPr>
          <w:color w:val="auto"/>
        </w:rPr>
        <w:fldChar w:fldCharType="separate"/>
      </w:r>
      <w:r>
        <w:rPr>
          <w:rFonts w:hint="eastAsia" w:ascii="仿宋_GB2312" w:hAnsi="仿宋" w:eastAsia="仿宋_GB2312" w:cs="仿宋"/>
          <w:color w:val="auto"/>
          <w:sz w:val="24"/>
          <w:szCs w:val="24"/>
        </w:rPr>
        <w:t>4.2防汛办公室</w:t>
      </w:r>
      <w:r>
        <w:rPr>
          <w:rFonts w:hint="eastAsia" w:ascii="仿宋_GB2312" w:hAnsi="仿宋" w:eastAsia="仿宋_GB2312" w:cs="仿宋"/>
          <w:color w:val="auto"/>
          <w:sz w:val="24"/>
          <w:szCs w:val="24"/>
        </w:rPr>
        <w:tab/>
      </w:r>
      <w:bookmarkStart w:id="13" w:name="_Toc15817_WPSOffice_Level2Page"/>
      <w:r>
        <w:rPr>
          <w:rFonts w:hint="eastAsia" w:ascii="仿宋_GB2312" w:hAnsi="仿宋" w:eastAsia="仿宋_GB2312" w:cs="仿宋"/>
          <w:color w:val="auto"/>
          <w:sz w:val="24"/>
          <w:szCs w:val="24"/>
        </w:rPr>
        <w:t>15</w:t>
      </w:r>
      <w:bookmarkEnd w:id="13"/>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"_Toc24686_WPSOffice_Level2" </w:instrText>
      </w:r>
      <w:r>
        <w:rPr>
          <w:color w:val="auto"/>
        </w:rPr>
        <w:fldChar w:fldCharType="separate"/>
      </w:r>
      <w:r>
        <w:rPr>
          <w:rFonts w:hint="eastAsia" w:ascii="仿宋_GB2312" w:hAnsi="仿宋" w:eastAsia="仿宋_GB2312" w:cs="仿宋"/>
          <w:color w:val="auto"/>
          <w:sz w:val="24"/>
          <w:szCs w:val="24"/>
        </w:rPr>
        <w:t>4.3专业应急小组</w:t>
      </w:r>
      <w:r>
        <w:rPr>
          <w:rFonts w:hint="eastAsia" w:ascii="仿宋_GB2312" w:hAnsi="仿宋" w:eastAsia="仿宋_GB2312" w:cs="仿宋"/>
          <w:color w:val="auto"/>
          <w:sz w:val="24"/>
          <w:szCs w:val="24"/>
        </w:rPr>
        <w:tab/>
      </w:r>
      <w:bookmarkStart w:id="14" w:name="_Toc24686_WPSOffice_Level2Page"/>
      <w:r>
        <w:rPr>
          <w:rFonts w:hint="eastAsia" w:ascii="仿宋_GB2312" w:hAnsi="仿宋" w:eastAsia="仿宋_GB2312" w:cs="仿宋"/>
          <w:color w:val="auto"/>
          <w:sz w:val="24"/>
          <w:szCs w:val="24"/>
        </w:rPr>
        <w:t>16</w:t>
      </w:r>
      <w:bookmarkEnd w:id="14"/>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b/>
          <w:bCs/>
          <w:color w:val="auto"/>
          <w:sz w:val="24"/>
          <w:szCs w:val="24"/>
        </w:rPr>
      </w:pPr>
      <w:r>
        <w:rPr>
          <w:color w:val="auto"/>
        </w:rPr>
        <w:fldChar w:fldCharType="begin"/>
      </w:r>
      <w:r>
        <w:rPr>
          <w:color w:val="auto"/>
        </w:rPr>
        <w:instrText xml:space="preserve"> HYPERLINK \l "_Toc1303_WPSOffice_Level2" </w:instrText>
      </w:r>
      <w:r>
        <w:rPr>
          <w:color w:val="auto"/>
        </w:rPr>
        <w:fldChar w:fldCharType="separate"/>
      </w:r>
      <w:r>
        <w:rPr>
          <w:rFonts w:hint="eastAsia" w:ascii="仿宋_GB2312" w:hAnsi="仿宋" w:eastAsia="仿宋_GB2312" w:cs="仿宋"/>
          <w:b/>
          <w:bCs/>
          <w:color w:val="auto"/>
          <w:sz w:val="24"/>
          <w:szCs w:val="24"/>
        </w:rPr>
        <w:t>5应急保障</w:t>
      </w:r>
      <w:r>
        <w:rPr>
          <w:rFonts w:hint="eastAsia" w:ascii="仿宋_GB2312" w:hAnsi="仿宋" w:eastAsia="仿宋_GB2312" w:cs="仿宋"/>
          <w:b/>
          <w:bCs/>
          <w:color w:val="auto"/>
          <w:sz w:val="24"/>
          <w:szCs w:val="24"/>
        </w:rPr>
        <w:tab/>
      </w:r>
      <w:bookmarkStart w:id="15" w:name="_Toc1303_WPSOffice_Level2Page"/>
      <w:r>
        <w:rPr>
          <w:rFonts w:hint="eastAsia" w:ascii="仿宋_GB2312" w:hAnsi="仿宋" w:eastAsia="仿宋_GB2312" w:cs="仿宋"/>
          <w:b/>
          <w:bCs/>
          <w:color w:val="auto"/>
          <w:sz w:val="24"/>
          <w:szCs w:val="24"/>
        </w:rPr>
        <w:t>19</w:t>
      </w:r>
      <w:bookmarkEnd w:id="15"/>
      <w:r>
        <w:rPr>
          <w:rFonts w:hint="eastAsia" w:ascii="仿宋_GB2312" w:hAnsi="仿宋" w:eastAsia="仿宋_GB2312" w:cs="仿宋"/>
          <w:b/>
          <w:bCs/>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"_Toc13406_WPSOffice_Level2" </w:instrText>
      </w:r>
      <w:r>
        <w:rPr>
          <w:color w:val="auto"/>
        </w:rPr>
        <w:fldChar w:fldCharType="separate"/>
      </w:r>
      <w:r>
        <w:rPr>
          <w:rFonts w:hint="eastAsia" w:ascii="仿宋_GB2312" w:hAnsi="仿宋" w:eastAsia="仿宋_GB2312" w:cs="仿宋"/>
          <w:color w:val="auto"/>
          <w:sz w:val="24"/>
          <w:szCs w:val="24"/>
        </w:rPr>
        <w:t>5.1队伍保障</w:t>
      </w:r>
      <w:r>
        <w:rPr>
          <w:rFonts w:hint="eastAsia" w:ascii="仿宋_GB2312" w:hAnsi="仿宋" w:eastAsia="仿宋_GB2312" w:cs="仿宋"/>
          <w:color w:val="auto"/>
          <w:sz w:val="24"/>
          <w:szCs w:val="24"/>
        </w:rPr>
        <w:tab/>
      </w:r>
      <w:bookmarkStart w:id="16" w:name="_Toc13406_WPSOffice_Level2Page"/>
      <w:r>
        <w:rPr>
          <w:rFonts w:hint="eastAsia" w:ascii="仿宋_GB2312" w:hAnsi="仿宋" w:eastAsia="仿宋_GB2312" w:cs="仿宋"/>
          <w:color w:val="auto"/>
          <w:sz w:val="24"/>
          <w:szCs w:val="24"/>
        </w:rPr>
        <w:t>19</w:t>
      </w:r>
      <w:bookmarkEnd w:id="16"/>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"_Toc12051_WPSOffice_Level2" </w:instrText>
      </w:r>
      <w:r>
        <w:rPr>
          <w:color w:val="auto"/>
        </w:rPr>
        <w:fldChar w:fldCharType="separate"/>
      </w:r>
      <w:r>
        <w:rPr>
          <w:rFonts w:hint="eastAsia" w:ascii="仿宋_GB2312" w:hAnsi="仿宋" w:eastAsia="仿宋_GB2312" w:cs="仿宋"/>
          <w:color w:val="auto"/>
          <w:sz w:val="24"/>
          <w:szCs w:val="24"/>
        </w:rPr>
        <w:t>5.2物资保障</w:t>
      </w:r>
      <w:r>
        <w:rPr>
          <w:rFonts w:hint="eastAsia" w:ascii="仿宋_GB2312" w:hAnsi="仿宋" w:eastAsia="仿宋_GB2312" w:cs="仿宋"/>
          <w:color w:val="auto"/>
          <w:sz w:val="24"/>
          <w:szCs w:val="24"/>
        </w:rPr>
        <w:tab/>
      </w:r>
      <w:bookmarkStart w:id="17" w:name="_Toc12051_WPSOffice_Level2Page"/>
      <w:r>
        <w:rPr>
          <w:rFonts w:hint="eastAsia" w:ascii="仿宋_GB2312" w:hAnsi="仿宋" w:eastAsia="仿宋_GB2312" w:cs="仿宋"/>
          <w:color w:val="auto"/>
          <w:sz w:val="24"/>
          <w:szCs w:val="24"/>
        </w:rPr>
        <w:t>20</w:t>
      </w:r>
      <w:bookmarkEnd w:id="17"/>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"_Toc28486_WPSOffice_Level2" </w:instrText>
      </w:r>
      <w:r>
        <w:rPr>
          <w:color w:val="auto"/>
        </w:rPr>
        <w:fldChar w:fldCharType="separate"/>
      </w:r>
      <w:r>
        <w:rPr>
          <w:rFonts w:hint="eastAsia" w:ascii="仿宋_GB2312" w:hAnsi="仿宋" w:eastAsia="仿宋_GB2312" w:cs="仿宋"/>
          <w:color w:val="auto"/>
          <w:sz w:val="24"/>
          <w:szCs w:val="24"/>
        </w:rPr>
        <w:t>5.3通讯保障</w:t>
      </w:r>
      <w:r>
        <w:rPr>
          <w:rFonts w:hint="eastAsia" w:ascii="仿宋_GB2312" w:hAnsi="仿宋" w:eastAsia="仿宋_GB2312" w:cs="仿宋"/>
          <w:color w:val="auto"/>
          <w:sz w:val="24"/>
          <w:szCs w:val="24"/>
        </w:rPr>
        <w:tab/>
      </w:r>
      <w:bookmarkStart w:id="18" w:name="_Toc28486_WPSOffice_Level2Page"/>
      <w:r>
        <w:rPr>
          <w:rFonts w:hint="eastAsia" w:ascii="仿宋_GB2312" w:hAnsi="仿宋" w:eastAsia="仿宋_GB2312" w:cs="仿宋"/>
          <w:color w:val="auto"/>
          <w:sz w:val="24"/>
          <w:szCs w:val="24"/>
        </w:rPr>
        <w:t>20</w:t>
      </w:r>
      <w:bookmarkEnd w:id="18"/>
      <w:r>
        <w:rPr>
          <w:rFonts w:hint="eastAsia" w:ascii="仿宋_GB2312" w:hAnsi="仿宋" w:eastAsia="仿宋_GB2312" w:cs="仿宋"/>
          <w:color w:val="auto"/>
          <w:sz w:val="24"/>
          <w:szCs w:val="24"/>
        </w:rPr>
        <w:fldChar w:fldCharType="end"/>
      </w:r>
    </w:p>
    <w:p>
      <w:pPr>
        <w:pStyle w:val="18"/>
        <w:tabs>
          <w:tab w:val="right" w:leader="dot" w:pos="8306"/>
        </w:tabs>
        <w:rPr>
          <w:rFonts w:ascii="仿宋_GB2312" w:hAnsi="仿宋" w:eastAsia="仿宋_GB2312" w:cs="仿宋"/>
          <w:color w:val="auto"/>
          <w:sz w:val="24"/>
          <w:szCs w:val="24"/>
        </w:rPr>
      </w:pPr>
      <w:r>
        <w:rPr>
          <w:color w:val="auto"/>
        </w:rPr>
        <w:fldChar w:fldCharType="begin"/>
      </w:r>
      <w:r>
        <w:rPr>
          <w:color w:val="auto"/>
        </w:rPr>
        <w:instrText xml:space="preserve"> HYPERLINK \l "_Toc32742_WPSOffice_Level2" </w:instrText>
      </w:r>
      <w:r>
        <w:rPr>
          <w:color w:val="auto"/>
        </w:rPr>
        <w:fldChar w:fldCharType="separate"/>
      </w:r>
      <w:r>
        <w:rPr>
          <w:rFonts w:hint="eastAsia" w:ascii="仿宋_GB2312" w:hAnsi="仿宋" w:eastAsia="仿宋_GB2312" w:cs="仿宋"/>
          <w:color w:val="auto"/>
          <w:sz w:val="24"/>
          <w:szCs w:val="24"/>
        </w:rPr>
        <w:t>5.4其他保障</w:t>
      </w:r>
      <w:r>
        <w:rPr>
          <w:rFonts w:hint="eastAsia" w:ascii="仿宋_GB2312" w:hAnsi="仿宋" w:eastAsia="仿宋_GB2312" w:cs="仿宋"/>
          <w:color w:val="auto"/>
          <w:sz w:val="24"/>
          <w:szCs w:val="24"/>
        </w:rPr>
        <w:tab/>
      </w:r>
      <w:bookmarkStart w:id="19" w:name="_Toc32742_WPSOffice_Level2Page"/>
      <w:r>
        <w:rPr>
          <w:rFonts w:hint="eastAsia" w:ascii="仿宋_GB2312" w:hAnsi="仿宋" w:eastAsia="仿宋_GB2312" w:cs="仿宋"/>
          <w:color w:val="auto"/>
          <w:sz w:val="24"/>
          <w:szCs w:val="24"/>
        </w:rPr>
        <w:t>21</w:t>
      </w:r>
      <w:bookmarkEnd w:id="19"/>
      <w:r>
        <w:rPr>
          <w:rFonts w:hint="eastAsia" w:ascii="仿宋_GB2312" w:hAnsi="仿宋" w:eastAsia="仿宋_GB2312" w:cs="仿宋"/>
          <w:color w:val="auto"/>
          <w:sz w:val="24"/>
          <w:szCs w:val="24"/>
        </w:rPr>
        <w:fldChar w:fldCharType="end"/>
      </w:r>
    </w:p>
    <w:bookmarkEnd w:id="1"/>
    <w:p>
      <w:pPr>
        <w:pStyle w:val="18"/>
        <w:tabs>
          <w:tab w:val="right" w:leader="dot" w:pos="8306"/>
        </w:tabs>
        <w:rPr>
          <w:rFonts w:ascii="仿宋_GB2312" w:hAnsi="仿宋" w:eastAsia="仿宋_GB2312" w:cs="仿宋"/>
          <w:b/>
          <w:bCs/>
          <w:color w:val="auto"/>
          <w:sz w:val="24"/>
          <w:szCs w:val="24"/>
        </w:rPr>
      </w:pPr>
      <w:r>
        <w:rPr>
          <w:rFonts w:hint="eastAsia" w:ascii="仿宋_GB2312" w:hAnsi="仿宋" w:eastAsia="仿宋_GB2312" w:cs="仿宋"/>
          <w:b/>
          <w:bCs/>
          <w:color w:val="auto"/>
          <w:kern w:val="2"/>
          <w:sz w:val="24"/>
          <w:szCs w:val="24"/>
        </w:rPr>
        <w:t>6《应急预案》启动与结束</w:t>
      </w:r>
      <w:r>
        <w:rPr>
          <w:rFonts w:hint="eastAsia" w:ascii="仿宋_GB2312" w:hAnsi="仿宋" w:eastAsia="仿宋_GB2312" w:cs="仿宋"/>
          <w:b/>
          <w:bCs/>
          <w:color w:val="auto"/>
          <w:sz w:val="24"/>
          <w:szCs w:val="24"/>
        </w:rPr>
        <w:tab/>
      </w:r>
      <w:r>
        <w:rPr>
          <w:rFonts w:hint="eastAsia" w:ascii="仿宋_GB2312" w:hAnsi="仿宋" w:eastAsia="仿宋_GB2312" w:cs="仿宋"/>
          <w:b/>
          <w:bCs/>
          <w:color w:val="auto"/>
          <w:sz w:val="24"/>
          <w:szCs w:val="24"/>
        </w:rPr>
        <w:t>21</w:t>
      </w:r>
    </w:p>
    <w:p>
      <w:pPr>
        <w:pStyle w:val="18"/>
        <w:tabs>
          <w:tab w:val="right" w:leader="dot" w:pos="8306"/>
        </w:tabs>
        <w:rPr>
          <w:rFonts w:ascii="仿宋_GB2312" w:hAnsi="仿宋" w:eastAsia="仿宋_GB2312" w:cs="仿宋"/>
          <w:color w:val="auto"/>
          <w:sz w:val="24"/>
          <w:szCs w:val="24"/>
        </w:rPr>
      </w:pPr>
      <w:r>
        <w:rPr>
          <w:rFonts w:hint="eastAsia" w:ascii="仿宋_GB2312" w:hAnsi="仿宋" w:eastAsia="仿宋_GB2312" w:cs="仿宋"/>
          <w:color w:val="auto"/>
          <w:sz w:val="24"/>
          <w:szCs w:val="24"/>
        </w:rPr>
        <w:t>6.1启动与结束条件</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t>21</w:t>
      </w:r>
    </w:p>
    <w:p>
      <w:pPr>
        <w:pStyle w:val="18"/>
        <w:tabs>
          <w:tab w:val="right" w:leader="dot" w:pos="8306"/>
        </w:tabs>
        <w:rPr>
          <w:rFonts w:ascii="仿宋_GB2312" w:hAnsi="仿宋" w:eastAsia="仿宋_GB2312" w:cs="仿宋"/>
          <w:color w:val="auto"/>
          <w:sz w:val="24"/>
          <w:szCs w:val="24"/>
        </w:rPr>
      </w:pPr>
      <w:r>
        <w:rPr>
          <w:rFonts w:hint="eastAsia" w:ascii="仿宋_GB2312" w:hAnsi="仿宋" w:eastAsia="仿宋_GB2312" w:cs="仿宋"/>
          <w:color w:val="auto"/>
          <w:sz w:val="24"/>
          <w:szCs w:val="24"/>
        </w:rPr>
        <w:t>6.2启动程序</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t>22</w:t>
      </w:r>
    </w:p>
    <w:p>
      <w:pPr>
        <w:pStyle w:val="18"/>
        <w:tabs>
          <w:tab w:val="right" w:leader="dot" w:pos="8306"/>
        </w:tabs>
        <w:rPr>
          <w:rFonts w:ascii="仿宋_GB2312" w:hAnsi="仿宋" w:eastAsia="仿宋_GB2312" w:cs="仿宋"/>
          <w:b/>
          <w:bCs/>
          <w:color w:val="auto"/>
          <w:sz w:val="24"/>
          <w:szCs w:val="24"/>
        </w:rPr>
      </w:pPr>
      <w:r>
        <w:rPr>
          <w:rFonts w:hint="eastAsia" w:ascii="仿宋_GB2312" w:hAnsi="仿宋" w:eastAsia="仿宋_GB2312" w:cs="仿宋"/>
          <w:b/>
          <w:bCs/>
          <w:color w:val="auto"/>
          <w:sz w:val="24"/>
          <w:szCs w:val="24"/>
        </w:rPr>
        <w:t>7培训与演练</w:t>
      </w:r>
      <w:r>
        <w:rPr>
          <w:rFonts w:hint="eastAsia" w:ascii="仿宋_GB2312" w:hAnsi="仿宋" w:eastAsia="仿宋_GB2312" w:cs="仿宋"/>
          <w:b/>
          <w:bCs/>
          <w:color w:val="auto"/>
          <w:sz w:val="24"/>
          <w:szCs w:val="24"/>
        </w:rPr>
        <w:tab/>
      </w:r>
      <w:r>
        <w:rPr>
          <w:rFonts w:hint="eastAsia" w:ascii="仿宋_GB2312" w:hAnsi="仿宋" w:eastAsia="仿宋_GB2312" w:cs="仿宋"/>
          <w:b/>
          <w:bCs/>
          <w:color w:val="auto"/>
          <w:sz w:val="24"/>
          <w:szCs w:val="24"/>
        </w:rPr>
        <w:t>25</w:t>
      </w:r>
    </w:p>
    <w:p>
      <w:pPr>
        <w:pStyle w:val="18"/>
        <w:tabs>
          <w:tab w:val="right" w:leader="dot" w:pos="8306"/>
        </w:tabs>
        <w:rPr>
          <w:rFonts w:ascii="仿宋_GB2312" w:hAnsi="仿宋" w:eastAsia="仿宋_GB2312" w:cs="仿宋"/>
          <w:color w:val="auto"/>
          <w:sz w:val="24"/>
          <w:szCs w:val="24"/>
        </w:rPr>
      </w:pPr>
      <w:r>
        <w:rPr>
          <w:rFonts w:hint="eastAsia" w:ascii="仿宋_GB2312" w:hAnsi="仿宋" w:eastAsia="仿宋_GB2312" w:cs="仿宋"/>
          <w:color w:val="auto"/>
          <w:sz w:val="24"/>
          <w:szCs w:val="24"/>
        </w:rPr>
        <w:t>7.1培训</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t>25</w:t>
      </w:r>
    </w:p>
    <w:p>
      <w:pPr>
        <w:pStyle w:val="18"/>
        <w:tabs>
          <w:tab w:val="right" w:leader="dot" w:pos="8306"/>
        </w:tabs>
        <w:rPr>
          <w:rFonts w:ascii="仿宋_GB2312" w:hAnsi="仿宋" w:eastAsia="仿宋_GB2312" w:cs="仿宋"/>
          <w:color w:val="auto"/>
          <w:sz w:val="24"/>
          <w:szCs w:val="24"/>
        </w:rPr>
      </w:pPr>
      <w:r>
        <w:rPr>
          <w:rFonts w:hint="eastAsia" w:ascii="仿宋_GB2312" w:hAnsi="仿宋" w:eastAsia="仿宋_GB2312" w:cs="仿宋"/>
          <w:color w:val="auto"/>
          <w:sz w:val="24"/>
          <w:szCs w:val="24"/>
        </w:rPr>
        <w:t>7.2演练</w:t>
      </w:r>
      <w:r>
        <w:rPr>
          <w:rFonts w:hint="eastAsia" w:ascii="仿宋_GB2312" w:hAnsi="仿宋" w:eastAsia="仿宋_GB2312" w:cs="仿宋"/>
          <w:color w:val="auto"/>
          <w:sz w:val="24"/>
          <w:szCs w:val="24"/>
        </w:rPr>
        <w:tab/>
      </w:r>
      <w:r>
        <w:rPr>
          <w:rFonts w:hint="eastAsia" w:ascii="仿宋_GB2312" w:hAnsi="仿宋" w:eastAsia="仿宋_GB2312" w:cs="仿宋"/>
          <w:color w:val="auto"/>
          <w:sz w:val="24"/>
          <w:szCs w:val="24"/>
        </w:rPr>
        <w:t>25</w:t>
      </w:r>
    </w:p>
    <w:p>
      <w:pPr>
        <w:pStyle w:val="18"/>
        <w:tabs>
          <w:tab w:val="right" w:leader="dot" w:pos="8306"/>
        </w:tabs>
        <w:rPr>
          <w:rFonts w:ascii="仿宋_GB2312" w:hAnsi="仿宋" w:eastAsia="仿宋_GB2312" w:cs="仿宋"/>
          <w:b/>
          <w:bCs/>
          <w:color w:val="auto"/>
          <w:kern w:val="2"/>
          <w:sz w:val="24"/>
          <w:szCs w:val="24"/>
        </w:rPr>
      </w:pPr>
      <w:r>
        <w:rPr>
          <w:rFonts w:hint="eastAsia" w:ascii="仿宋_GB2312" w:hAnsi="仿宋" w:eastAsia="仿宋_GB2312" w:cs="仿宋"/>
          <w:b/>
          <w:bCs/>
          <w:color w:val="auto"/>
          <w:kern w:val="2"/>
          <w:sz w:val="24"/>
          <w:szCs w:val="24"/>
        </w:rPr>
        <w:t>8附件</w:t>
      </w:r>
      <w:r>
        <w:rPr>
          <w:rFonts w:hint="eastAsia" w:ascii="仿宋_GB2312" w:hAnsi="仿宋" w:eastAsia="仿宋_GB2312" w:cs="仿宋"/>
          <w:b/>
          <w:bCs/>
          <w:color w:val="auto"/>
          <w:kern w:val="2"/>
          <w:sz w:val="24"/>
          <w:szCs w:val="24"/>
        </w:rPr>
        <w:tab/>
      </w:r>
      <w:r>
        <w:rPr>
          <w:rFonts w:hint="eastAsia" w:ascii="仿宋_GB2312" w:hAnsi="仿宋" w:eastAsia="仿宋_GB2312" w:cs="仿宋"/>
          <w:b/>
          <w:bCs/>
          <w:color w:val="auto"/>
          <w:kern w:val="2"/>
          <w:sz w:val="24"/>
          <w:szCs w:val="24"/>
        </w:rPr>
        <w:t>26</w:t>
      </w:r>
    </w:p>
    <w:p>
      <w:pPr>
        <w:pStyle w:val="3"/>
        <w:rPr>
          <w:color w:val="auto"/>
        </w:rPr>
      </w:pPr>
    </w:p>
    <w:p>
      <w:pPr>
        <w:widowControl/>
        <w:spacing w:line="360" w:lineRule="auto"/>
        <w:jc w:val="center"/>
        <w:rPr>
          <w:rFonts w:ascii="宋体" w:hAnsi="宋体" w:cs="Arial"/>
          <w:color w:val="auto"/>
          <w:kern w:val="0"/>
          <w:sz w:val="32"/>
          <w:szCs w:val="32"/>
        </w:rPr>
        <w:sectPr>
          <w:pgSz w:w="11906" w:h="16838"/>
          <w:pgMar w:top="1440" w:right="1800" w:bottom="1440" w:left="1800" w:header="851" w:footer="992" w:gutter="0"/>
          <w:cols w:space="425" w:num="1"/>
          <w:docGrid w:type="lines" w:linePitch="312" w:charSpace="0"/>
        </w:sectPr>
      </w:pPr>
    </w:p>
    <w:p>
      <w:pPr>
        <w:pStyle w:val="2"/>
        <w:adjustRightInd w:val="0"/>
        <w:snapToGrid w:val="0"/>
        <w:spacing w:before="0" w:after="0" w:line="600" w:lineRule="exact"/>
        <w:jc w:val="center"/>
        <w:rPr>
          <w:rFonts w:hint="eastAsia" w:ascii="方正小标宋简体" w:hAnsi="方正小标宋简体" w:eastAsia="方正小标宋简体" w:cs="方正小标宋简体"/>
          <w:b w:val="0"/>
          <w:color w:val="auto"/>
          <w:sz w:val="44"/>
          <w:szCs w:val="44"/>
        </w:rPr>
      </w:pPr>
      <w:bookmarkStart w:id="20" w:name="_Toc5125_WPSOffice_Level1"/>
      <w:bookmarkStart w:id="21" w:name="_Toc479610546"/>
      <w:bookmarkStart w:id="22" w:name="_Toc382235169"/>
      <w:r>
        <w:rPr>
          <w:rFonts w:hint="eastAsia" w:ascii="方正小标宋简体" w:hAnsi="方正小标宋简体" w:eastAsia="方正小标宋简体" w:cs="方正小标宋简体"/>
          <w:b w:val="0"/>
          <w:color w:val="auto"/>
          <w:sz w:val="44"/>
          <w:szCs w:val="44"/>
        </w:rPr>
        <w:t>1 总则</w:t>
      </w:r>
      <w:bookmarkEnd w:id="20"/>
      <w:bookmarkEnd w:id="21"/>
      <w:bookmarkEnd w:id="22"/>
    </w:p>
    <w:p>
      <w:pPr>
        <w:widowControl/>
        <w:spacing w:line="600" w:lineRule="exact"/>
        <w:jc w:val="center"/>
        <w:rPr>
          <w:rFonts w:ascii="黑体" w:hAnsi="Arial" w:eastAsia="黑体" w:cs="Arial"/>
          <w:color w:val="auto"/>
          <w:kern w:val="0"/>
          <w:sz w:val="32"/>
          <w:szCs w:val="32"/>
        </w:rPr>
      </w:pPr>
    </w:p>
    <w:p>
      <w:pPr>
        <w:pStyle w:val="3"/>
        <w:numPr>
          <w:ilvl w:val="1"/>
          <w:numId w:val="1"/>
        </w:numPr>
        <w:adjustRightInd w:val="0"/>
        <w:snapToGrid w:val="0"/>
        <w:spacing w:before="0" w:after="0" w:line="600" w:lineRule="exact"/>
        <w:rPr>
          <w:rFonts w:hint="eastAsia" w:ascii="黑体" w:hAnsi="黑体" w:eastAsia="黑体" w:cs="黑体"/>
          <w:b w:val="0"/>
          <w:bCs w:val="0"/>
          <w:color w:val="auto"/>
        </w:rPr>
      </w:pPr>
      <w:bookmarkStart w:id="23" w:name="_Toc6609_WPSOffice_Level2"/>
      <w:bookmarkStart w:id="24" w:name="_Toc382235170"/>
      <w:bookmarkStart w:id="25" w:name="_Toc479610547"/>
      <w:r>
        <w:rPr>
          <w:rFonts w:hint="eastAsia" w:ascii="黑体" w:hAnsi="黑体" w:eastAsia="黑体" w:cs="黑体"/>
          <w:b w:val="0"/>
          <w:bCs w:val="0"/>
          <w:color w:val="auto"/>
        </w:rPr>
        <w:t>编制目的</w:t>
      </w:r>
      <w:bookmarkEnd w:id="23"/>
      <w:bookmarkEnd w:id="24"/>
      <w:bookmarkEnd w:id="25"/>
    </w:p>
    <w:p>
      <w:pPr>
        <w:pStyle w:val="3"/>
        <w:adjustRightInd w:val="0"/>
        <w:snapToGrid w:val="0"/>
        <w:spacing w:before="0" w:after="0" w:line="600" w:lineRule="exact"/>
        <w:ind w:firstLine="640" w:firstLineChars="200"/>
        <w:rPr>
          <w:rFonts w:ascii="仿宋_GB2312" w:hAnsi="Times New Roman" w:eastAsia="仿宋_GB2312"/>
          <w:bCs w:val="0"/>
          <w:color w:val="auto"/>
        </w:rPr>
      </w:pPr>
      <w:r>
        <w:rPr>
          <w:rFonts w:hint="eastAsia" w:ascii="仿宋_GB2312" w:hAnsi="Times New Roman" w:eastAsia="仿宋_GB2312"/>
          <w:bCs w:val="0"/>
          <w:color w:val="auto"/>
        </w:rPr>
        <w:t>为建立健全船舶、码头应急反应机制，迅速、有序、高效地组织汛期突发事件(紧急情况)的应急反应行动，最大限度地减少汛期突发事件发生造成的人员伤亡、财产损失和内河环境污染，确保安全度汛，特制定本预案。</w:t>
      </w:r>
    </w:p>
    <w:p>
      <w:pPr>
        <w:pStyle w:val="3"/>
        <w:numPr>
          <w:ilvl w:val="0"/>
          <w:numId w:val="0"/>
        </w:numPr>
        <w:adjustRightInd w:val="0"/>
        <w:snapToGrid w:val="0"/>
        <w:spacing w:before="0" w:after="0" w:line="600" w:lineRule="exact"/>
        <w:ind w:leftChars="0"/>
        <w:rPr>
          <w:rFonts w:hint="eastAsia" w:ascii="黑体" w:hAnsi="黑体" w:eastAsia="黑体" w:cs="黑体"/>
          <w:b w:val="0"/>
          <w:bCs w:val="0"/>
          <w:color w:val="auto"/>
        </w:rPr>
      </w:pPr>
      <w:bookmarkStart w:id="26" w:name="_Toc5125_WPSOffice_Level2"/>
      <w:r>
        <w:rPr>
          <w:rFonts w:hint="eastAsia" w:ascii="黑体" w:hAnsi="黑体" w:eastAsia="黑体" w:cs="黑体"/>
          <w:b w:val="0"/>
          <w:bCs w:val="0"/>
          <w:color w:val="auto"/>
        </w:rPr>
        <w:t>1.2编写依据</w:t>
      </w:r>
      <w:bookmarkEnd w:id="26"/>
    </w:p>
    <w:p>
      <w:pPr>
        <w:adjustRightInd w:val="0"/>
        <w:snapToGrid w:val="0"/>
        <w:spacing w:line="600" w:lineRule="exact"/>
        <w:ind w:firstLine="480" w:firstLineChars="15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仿宋_GB2312" w:eastAsia="仿宋_GB2312"/>
          <w:color w:val="auto"/>
          <w:sz w:val="32"/>
          <w:szCs w:val="32"/>
        </w:rPr>
        <w:t>《中华人民共和国防洪法》（主席令第</w:t>
      </w:r>
      <w:r>
        <w:rPr>
          <w:rFonts w:hint="default" w:ascii="Times New Roman" w:hAnsi="Times New Roman" w:eastAsia="仿宋_GB2312" w:cs="Times New Roman"/>
          <w:color w:val="auto"/>
          <w:sz w:val="32"/>
          <w:szCs w:val="32"/>
        </w:rPr>
        <w:t>18</w:t>
      </w:r>
      <w:r>
        <w:rPr>
          <w:rFonts w:hint="eastAsia" w:ascii="仿宋_GB2312" w:eastAsia="仿宋_GB2312"/>
          <w:color w:val="auto"/>
          <w:sz w:val="32"/>
          <w:szCs w:val="32"/>
        </w:rPr>
        <w:t>号</w:t>
      </w:r>
      <w:r>
        <w:rPr>
          <w:rFonts w:hint="eastAsia" w:ascii="Times New Roman" w:hAnsi="Times New Roman" w:eastAsia="仿宋_GB2312" w:cs="Times New Roman"/>
          <w:color w:val="auto"/>
          <w:sz w:val="32"/>
          <w:szCs w:val="32"/>
        </w:rPr>
        <w:t>2009年8月27日修正版实施）。</w:t>
      </w:r>
    </w:p>
    <w:p>
      <w:pPr>
        <w:adjustRightInd w:val="0"/>
        <w:snapToGrid w:val="0"/>
        <w:spacing w:line="600" w:lineRule="exact"/>
        <w:ind w:firstLine="480" w:firstLineChars="15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仿宋_GB2312" w:eastAsia="仿宋_GB2312"/>
          <w:color w:val="auto"/>
          <w:sz w:val="32"/>
          <w:szCs w:val="32"/>
        </w:rPr>
        <w:t>中华人民共和国防汛条例》（国务院第</w:t>
      </w:r>
      <w:r>
        <w:rPr>
          <w:rFonts w:hint="eastAsia" w:ascii="Times New Roman" w:hAnsi="Times New Roman" w:eastAsia="仿宋_GB2312" w:cs="Times New Roman"/>
          <w:color w:val="auto"/>
          <w:sz w:val="32"/>
          <w:szCs w:val="32"/>
        </w:rPr>
        <w:t>441号令2005年7月25日修正版实施）。</w:t>
      </w:r>
    </w:p>
    <w:p>
      <w:pPr>
        <w:adjustRightInd w:val="0"/>
        <w:snapToGrid w:val="0"/>
        <w:spacing w:line="600" w:lineRule="exact"/>
        <w:ind w:firstLine="480" w:firstLineChars="150"/>
        <w:rPr>
          <w:rFonts w:hint="eastAsia" w:ascii="仿宋_GB2312" w:eastAsia="仿宋_GB2312"/>
          <w:color w:val="auto"/>
          <w:sz w:val="32"/>
          <w:szCs w:val="32"/>
        </w:rPr>
      </w:pPr>
      <w:r>
        <w:rPr>
          <w:rFonts w:hint="eastAsia" w:ascii="Times New Roman" w:hAnsi="Times New Roman" w:eastAsia="仿宋_GB2312" w:cs="Times New Roman"/>
          <w:color w:val="auto"/>
          <w:sz w:val="32"/>
          <w:szCs w:val="32"/>
        </w:rPr>
        <w:t>（3）《中华人民共和国水法》（主席令第74号2002年10月1日起实</w:t>
      </w:r>
      <w:r>
        <w:rPr>
          <w:rFonts w:hint="eastAsia" w:ascii="仿宋_GB2312" w:eastAsia="仿宋_GB2312"/>
          <w:color w:val="auto"/>
          <w:sz w:val="32"/>
          <w:szCs w:val="32"/>
        </w:rPr>
        <w:t>施）</w:t>
      </w:r>
    </w:p>
    <w:p>
      <w:pPr>
        <w:adjustRightInd w:val="0"/>
        <w:snapToGrid w:val="0"/>
        <w:spacing w:line="600" w:lineRule="exact"/>
        <w:ind w:firstLine="480" w:firstLineChars="15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（4）《中华人民共和国安全生产法》（2014年12月1日实施）</w:t>
      </w:r>
    </w:p>
    <w:p>
      <w:pPr>
        <w:adjustRightInd w:val="0"/>
        <w:snapToGrid w:val="0"/>
        <w:spacing w:line="600" w:lineRule="exact"/>
        <w:ind w:firstLine="480" w:firstLineChars="15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（5）《中华人民共和国突发事件应对法》（2007年11月1日起实施）</w:t>
      </w:r>
    </w:p>
    <w:p>
      <w:pPr>
        <w:adjustRightInd w:val="0"/>
        <w:snapToGrid w:val="0"/>
        <w:spacing w:line="600" w:lineRule="exact"/>
        <w:ind w:firstLine="480" w:firstLineChars="15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（6）《中华人民共和国内河交通安全管理条例》（国务院令2002年第355号2002年8月1日起实施）</w:t>
      </w:r>
    </w:p>
    <w:p>
      <w:pPr>
        <w:adjustRightInd w:val="0"/>
        <w:snapToGrid w:val="0"/>
        <w:spacing w:line="600" w:lineRule="exact"/>
        <w:ind w:firstLine="480" w:firstLineChars="15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（7）《中华人民共和国水污染防治法》（中华人民共和国主席令2008年第87号）</w:t>
      </w:r>
    </w:p>
    <w:p>
      <w:pPr>
        <w:adjustRightInd w:val="0"/>
        <w:snapToGrid w:val="0"/>
        <w:spacing w:line="600" w:lineRule="exact"/>
        <w:ind w:firstLine="480" w:firstLineChars="15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（8）《国家防汛抗旱应急预案》（国家防总办公室发布2006年1月12日起实施）</w:t>
      </w:r>
    </w:p>
    <w:p>
      <w:pPr>
        <w:adjustRightInd w:val="0"/>
        <w:snapToGrid w:val="0"/>
        <w:spacing w:line="600" w:lineRule="exact"/>
        <w:ind w:firstLine="480" w:firstLineChars="15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（9）《四川省防汛抗旱应急预案》（川办函151号2011年7月4日实施）</w:t>
      </w:r>
    </w:p>
    <w:p>
      <w:pPr>
        <w:adjustRightInd w:val="0"/>
        <w:snapToGrid w:val="0"/>
        <w:spacing w:line="600" w:lineRule="exact"/>
        <w:ind w:firstLine="480" w:firstLineChars="15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（10）《阆中市防汛抗旱应急预案》、《阆中市防洪预案》阆中市人民政府2014年版</w:t>
      </w:r>
    </w:p>
    <w:p>
      <w:pPr>
        <w:adjustRightInd w:val="0"/>
        <w:snapToGrid w:val="0"/>
        <w:spacing w:line="600" w:lineRule="exact"/>
        <w:ind w:firstLine="480" w:firstLineChars="150"/>
        <w:rPr>
          <w:rFonts w:hint="eastAsia" w:ascii="仿宋_GB2312" w:eastAsia="仿宋_GB2312"/>
          <w:color w:val="auto"/>
          <w:sz w:val="32"/>
          <w:szCs w:val="32"/>
        </w:rPr>
      </w:pPr>
      <w:r>
        <w:rPr>
          <w:rFonts w:hint="eastAsia" w:ascii="Times New Roman" w:hAnsi="Times New Roman" w:eastAsia="仿宋_GB2312" w:cs="Times New Roman"/>
          <w:color w:val="auto"/>
          <w:sz w:val="32"/>
          <w:szCs w:val="32"/>
        </w:rPr>
        <w:t>（11）《防洪度汛总体预案》（川港航司[2013]93号）</w:t>
      </w:r>
    </w:p>
    <w:p>
      <w:pPr>
        <w:pStyle w:val="3"/>
        <w:numPr>
          <w:ilvl w:val="0"/>
          <w:numId w:val="0"/>
        </w:numPr>
        <w:adjustRightInd w:val="0"/>
        <w:snapToGrid w:val="0"/>
        <w:spacing w:before="0" w:after="0" w:line="600" w:lineRule="exact"/>
        <w:ind w:leftChars="0"/>
        <w:rPr>
          <w:rFonts w:hint="eastAsia" w:ascii="黑体" w:hAnsi="黑体" w:eastAsia="黑体" w:cs="黑体"/>
          <w:b w:val="0"/>
          <w:bCs w:val="0"/>
          <w:color w:val="auto"/>
        </w:rPr>
      </w:pPr>
      <w:bookmarkStart w:id="27" w:name="_Toc30451_WPSOffice_Level2"/>
      <w:r>
        <w:rPr>
          <w:rFonts w:hint="eastAsia" w:ascii="黑体" w:hAnsi="黑体" w:eastAsia="黑体" w:cs="黑体"/>
          <w:b w:val="0"/>
          <w:bCs w:val="0"/>
          <w:color w:val="auto"/>
        </w:rPr>
        <w:t>1.3编制原则</w:t>
      </w:r>
      <w:bookmarkEnd w:id="27"/>
    </w:p>
    <w:p>
      <w:pPr>
        <w:adjustRightInd w:val="0"/>
        <w:snapToGrid w:val="0"/>
        <w:spacing w:line="600" w:lineRule="exact"/>
        <w:ind w:firstLine="480" w:firstLineChars="150"/>
        <w:rPr>
          <w:rFonts w:ascii="仿宋_GB2312" w:eastAsia="仿宋_GB2312"/>
          <w:color w:val="auto"/>
          <w:sz w:val="32"/>
          <w:szCs w:val="32"/>
        </w:rPr>
      </w:pPr>
      <w:r>
        <w:rPr>
          <w:rFonts w:hint="eastAsia" w:ascii="仿宋_GB2312" w:eastAsia="仿宋_GB2312"/>
          <w:color w:val="auto"/>
          <w:sz w:val="32"/>
          <w:szCs w:val="32"/>
        </w:rPr>
        <w:t>《四川阆中水城农业发展有限公司游船项目防汛度汛应急预案》的编制以确保人民群众生命安全为首要目标，坚持行政首长负责制、统一指挥、统一调度、全力抢险、力保</w:t>
      </w:r>
      <w:r>
        <w:rPr>
          <w:rFonts w:hint="eastAsia" w:ascii="仿宋_GB2312" w:eastAsia="仿宋_GB2312"/>
          <w:color w:val="auto"/>
          <w:sz w:val="32"/>
          <w:szCs w:val="32"/>
          <w:lang w:eastAsia="zh-CN"/>
        </w:rPr>
        <w:t>游船项目</w:t>
      </w:r>
      <w:r>
        <w:rPr>
          <w:rFonts w:hint="eastAsia" w:ascii="仿宋_GB2312" w:eastAsia="仿宋_GB2312"/>
          <w:color w:val="auto"/>
          <w:sz w:val="32"/>
          <w:szCs w:val="32"/>
        </w:rPr>
        <w:t>财产及人员安全的原则。</w:t>
      </w:r>
    </w:p>
    <w:p>
      <w:pPr>
        <w:adjustRightInd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按照上述</w:t>
      </w:r>
      <w:r>
        <w:rPr>
          <w:rFonts w:ascii="仿宋_GB2312" w:eastAsia="仿宋_GB2312"/>
          <w:color w:val="auto"/>
          <w:sz w:val="32"/>
          <w:szCs w:val="32"/>
        </w:rPr>
        <w:t>原则，</w:t>
      </w:r>
      <w:r>
        <w:rPr>
          <w:rFonts w:hint="eastAsia" w:ascii="仿宋_GB2312" w:eastAsia="仿宋_GB2312"/>
          <w:color w:val="auto"/>
          <w:sz w:val="32"/>
          <w:szCs w:val="32"/>
        </w:rPr>
        <w:t>阆中水城公司游船项目</w:t>
      </w:r>
      <w:r>
        <w:rPr>
          <w:rFonts w:ascii="仿宋_GB2312" w:eastAsia="仿宋_GB2312"/>
          <w:color w:val="auto"/>
          <w:sz w:val="32"/>
          <w:szCs w:val="32"/>
        </w:rPr>
        <w:t>防</w:t>
      </w:r>
      <w:r>
        <w:rPr>
          <w:rFonts w:hint="eastAsia" w:ascii="仿宋_GB2312" w:eastAsia="仿宋_GB2312"/>
          <w:color w:val="auto"/>
          <w:sz w:val="32"/>
          <w:szCs w:val="32"/>
        </w:rPr>
        <w:t>汛</w:t>
      </w:r>
      <w:r>
        <w:rPr>
          <w:rFonts w:ascii="仿宋_GB2312" w:eastAsia="仿宋_GB2312"/>
          <w:color w:val="auto"/>
          <w:sz w:val="32"/>
          <w:szCs w:val="32"/>
        </w:rPr>
        <w:t>工作采用防</w:t>
      </w:r>
      <w:r>
        <w:rPr>
          <w:rFonts w:hint="eastAsia" w:ascii="仿宋_GB2312" w:eastAsia="仿宋_GB2312"/>
          <w:color w:val="auto"/>
          <w:sz w:val="32"/>
          <w:szCs w:val="32"/>
        </w:rPr>
        <w:t>汛领导</w:t>
      </w:r>
      <w:r>
        <w:rPr>
          <w:rFonts w:ascii="仿宋_GB2312" w:eastAsia="仿宋_GB2312"/>
          <w:color w:val="auto"/>
          <w:sz w:val="32"/>
          <w:szCs w:val="32"/>
        </w:rPr>
        <w:t>小组领导、防</w:t>
      </w:r>
      <w:r>
        <w:rPr>
          <w:rFonts w:hint="eastAsia" w:ascii="仿宋_GB2312" w:eastAsia="仿宋_GB2312"/>
          <w:color w:val="auto"/>
          <w:sz w:val="32"/>
          <w:szCs w:val="32"/>
        </w:rPr>
        <w:t>汛办公室具体</w:t>
      </w:r>
      <w:r>
        <w:rPr>
          <w:rFonts w:ascii="仿宋_GB2312" w:eastAsia="仿宋_GB2312"/>
          <w:color w:val="auto"/>
          <w:sz w:val="32"/>
          <w:szCs w:val="32"/>
        </w:rPr>
        <w:t>执行的方式</w:t>
      </w:r>
      <w:r>
        <w:rPr>
          <w:rFonts w:hint="eastAsia" w:ascii="仿宋_GB2312" w:eastAsia="仿宋_GB2312"/>
          <w:color w:val="auto"/>
          <w:sz w:val="32"/>
          <w:szCs w:val="32"/>
        </w:rPr>
        <w:t>，防汛办主任</w:t>
      </w:r>
      <w:r>
        <w:rPr>
          <w:rFonts w:ascii="仿宋_GB2312" w:eastAsia="仿宋_GB2312"/>
          <w:color w:val="auto"/>
          <w:sz w:val="32"/>
          <w:szCs w:val="32"/>
        </w:rPr>
        <w:t>是汛期防</w:t>
      </w:r>
      <w:r>
        <w:rPr>
          <w:rFonts w:hint="eastAsia" w:ascii="仿宋_GB2312" w:eastAsia="仿宋_GB2312"/>
          <w:color w:val="auto"/>
          <w:sz w:val="32"/>
          <w:szCs w:val="32"/>
        </w:rPr>
        <w:t>汛各项</w:t>
      </w:r>
      <w:r>
        <w:rPr>
          <w:rFonts w:ascii="仿宋_GB2312" w:eastAsia="仿宋_GB2312"/>
          <w:color w:val="auto"/>
          <w:sz w:val="32"/>
          <w:szCs w:val="32"/>
        </w:rPr>
        <w:t>工作的</w:t>
      </w:r>
      <w:r>
        <w:rPr>
          <w:rFonts w:hint="eastAsia" w:ascii="仿宋_GB2312" w:eastAsia="仿宋_GB2312"/>
          <w:color w:val="auto"/>
          <w:sz w:val="32"/>
          <w:szCs w:val="32"/>
        </w:rPr>
        <w:t>具体负责</w:t>
      </w:r>
      <w:r>
        <w:rPr>
          <w:rFonts w:ascii="仿宋_GB2312" w:eastAsia="仿宋_GB2312"/>
          <w:color w:val="auto"/>
          <w:sz w:val="32"/>
          <w:szCs w:val="32"/>
        </w:rPr>
        <w:t>人。</w:t>
      </w:r>
      <w:r>
        <w:rPr>
          <w:rFonts w:hint="eastAsia" w:ascii="仿宋_GB2312" w:eastAsia="仿宋_GB2312"/>
          <w:color w:val="auto"/>
          <w:sz w:val="32"/>
          <w:szCs w:val="32"/>
        </w:rPr>
        <w:t>防汛值班工作</w:t>
      </w:r>
      <w:r>
        <w:rPr>
          <w:rFonts w:ascii="仿宋_GB2312" w:eastAsia="仿宋_GB2312"/>
          <w:color w:val="auto"/>
          <w:sz w:val="32"/>
          <w:szCs w:val="32"/>
        </w:rPr>
        <w:t>主要采用运行值班人员</w:t>
      </w:r>
      <w:r>
        <w:rPr>
          <w:rFonts w:hint="eastAsia" w:ascii="仿宋_GB2312" w:eastAsia="仿宋_GB2312"/>
          <w:color w:val="auto"/>
          <w:sz w:val="32"/>
          <w:szCs w:val="32"/>
        </w:rPr>
        <w:t>兼</w:t>
      </w:r>
      <w:r>
        <w:rPr>
          <w:rFonts w:hint="eastAsia" w:ascii="Times New Roman" w:hAnsi="Times New Roman" w:eastAsia="仿宋_GB2312" w:cs="Times New Roman"/>
          <w:color w:val="auto"/>
          <w:sz w:val="32"/>
          <w:szCs w:val="32"/>
        </w:rPr>
        <w:t>任24小时防</w:t>
      </w:r>
      <w:r>
        <w:rPr>
          <w:rFonts w:hint="eastAsia" w:ascii="仿宋_GB2312" w:eastAsia="仿宋_GB2312"/>
          <w:color w:val="auto"/>
          <w:sz w:val="32"/>
          <w:szCs w:val="32"/>
        </w:rPr>
        <w:t>汛</w:t>
      </w:r>
      <w:r>
        <w:rPr>
          <w:rFonts w:ascii="仿宋_GB2312" w:eastAsia="仿宋_GB2312"/>
          <w:color w:val="auto"/>
          <w:sz w:val="32"/>
          <w:szCs w:val="32"/>
        </w:rPr>
        <w:t>值班工作</w:t>
      </w:r>
      <w:r>
        <w:rPr>
          <w:rFonts w:hint="eastAsia" w:ascii="仿宋_GB2312" w:eastAsia="仿宋_GB2312"/>
          <w:color w:val="auto"/>
          <w:sz w:val="32"/>
          <w:szCs w:val="32"/>
        </w:rPr>
        <w:t>的方式</w:t>
      </w:r>
      <w:r>
        <w:rPr>
          <w:rFonts w:ascii="仿宋_GB2312" w:eastAsia="仿宋_GB2312"/>
          <w:color w:val="auto"/>
          <w:sz w:val="32"/>
          <w:szCs w:val="32"/>
        </w:rPr>
        <w:t>，负责日常水情</w:t>
      </w:r>
      <w:r>
        <w:rPr>
          <w:rFonts w:hint="eastAsia" w:ascii="仿宋_GB2312" w:eastAsia="仿宋_GB2312"/>
          <w:color w:val="auto"/>
          <w:sz w:val="32"/>
          <w:szCs w:val="32"/>
        </w:rPr>
        <w:t>、</w:t>
      </w:r>
      <w:r>
        <w:rPr>
          <w:rFonts w:ascii="仿宋_GB2312" w:eastAsia="仿宋_GB2312"/>
          <w:color w:val="auto"/>
          <w:sz w:val="32"/>
          <w:szCs w:val="32"/>
        </w:rPr>
        <w:t>雨情和险情的</w:t>
      </w:r>
      <w:r>
        <w:rPr>
          <w:rFonts w:hint="eastAsia" w:ascii="仿宋_GB2312" w:eastAsia="仿宋_GB2312"/>
          <w:color w:val="auto"/>
          <w:sz w:val="32"/>
          <w:szCs w:val="32"/>
        </w:rPr>
        <w:t>监视</w:t>
      </w:r>
      <w:r>
        <w:rPr>
          <w:rFonts w:ascii="仿宋_GB2312" w:eastAsia="仿宋_GB2312"/>
          <w:color w:val="auto"/>
          <w:sz w:val="32"/>
          <w:szCs w:val="32"/>
        </w:rPr>
        <w:t>、收发</w:t>
      </w:r>
      <w:r>
        <w:rPr>
          <w:rFonts w:hint="eastAsia" w:ascii="仿宋_GB2312" w:eastAsia="仿宋_GB2312"/>
          <w:color w:val="auto"/>
          <w:sz w:val="32"/>
          <w:szCs w:val="32"/>
        </w:rPr>
        <w:t>、</w:t>
      </w:r>
      <w:r>
        <w:rPr>
          <w:rFonts w:ascii="仿宋_GB2312" w:eastAsia="仿宋_GB2312"/>
          <w:color w:val="auto"/>
          <w:sz w:val="32"/>
          <w:szCs w:val="32"/>
        </w:rPr>
        <w:t>传递</w:t>
      </w:r>
      <w:r>
        <w:rPr>
          <w:rFonts w:hint="eastAsia" w:ascii="仿宋_GB2312" w:eastAsia="仿宋_GB2312"/>
          <w:color w:val="auto"/>
          <w:sz w:val="32"/>
          <w:szCs w:val="32"/>
        </w:rPr>
        <w:t>；</w:t>
      </w:r>
      <w:r>
        <w:rPr>
          <w:rFonts w:ascii="仿宋_GB2312" w:eastAsia="仿宋_GB2312"/>
          <w:color w:val="auto"/>
          <w:sz w:val="32"/>
          <w:szCs w:val="32"/>
        </w:rPr>
        <w:t>防</w:t>
      </w:r>
      <w:r>
        <w:rPr>
          <w:rFonts w:hint="eastAsia" w:ascii="仿宋_GB2312" w:eastAsia="仿宋_GB2312"/>
          <w:color w:val="auto"/>
          <w:sz w:val="32"/>
          <w:szCs w:val="32"/>
        </w:rPr>
        <w:t>汛</w:t>
      </w:r>
      <w:r>
        <w:rPr>
          <w:rFonts w:ascii="仿宋_GB2312" w:eastAsia="仿宋_GB2312"/>
          <w:color w:val="auto"/>
          <w:sz w:val="32"/>
          <w:szCs w:val="32"/>
        </w:rPr>
        <w:t>值班</w:t>
      </w:r>
      <w:r>
        <w:rPr>
          <w:rFonts w:hint="eastAsia" w:ascii="仿宋_GB2312" w:eastAsia="仿宋_GB2312"/>
          <w:color w:val="auto"/>
          <w:sz w:val="32"/>
          <w:szCs w:val="32"/>
        </w:rPr>
        <w:t>负责人监督、</w:t>
      </w:r>
      <w:r>
        <w:rPr>
          <w:rFonts w:ascii="仿宋_GB2312" w:eastAsia="仿宋_GB2312"/>
          <w:color w:val="auto"/>
          <w:sz w:val="32"/>
          <w:szCs w:val="32"/>
        </w:rPr>
        <w:t>检查值班期间的防</w:t>
      </w:r>
      <w:r>
        <w:rPr>
          <w:rFonts w:hint="eastAsia" w:ascii="仿宋_GB2312" w:eastAsia="仿宋_GB2312"/>
          <w:color w:val="auto"/>
          <w:sz w:val="32"/>
          <w:szCs w:val="32"/>
        </w:rPr>
        <w:t>汛</w:t>
      </w:r>
      <w:r>
        <w:rPr>
          <w:rFonts w:ascii="仿宋_GB2312" w:eastAsia="仿宋_GB2312"/>
          <w:color w:val="auto"/>
          <w:sz w:val="32"/>
          <w:szCs w:val="32"/>
        </w:rPr>
        <w:t>工作执行情况，负责</w:t>
      </w:r>
      <w:r>
        <w:rPr>
          <w:rFonts w:hint="eastAsia" w:ascii="仿宋_GB2312" w:eastAsia="仿宋_GB2312"/>
          <w:color w:val="auto"/>
          <w:sz w:val="32"/>
          <w:szCs w:val="32"/>
        </w:rPr>
        <w:t>当班期间</w:t>
      </w:r>
      <w:r>
        <w:rPr>
          <w:rFonts w:ascii="仿宋_GB2312" w:eastAsia="仿宋_GB2312"/>
          <w:color w:val="auto"/>
          <w:sz w:val="32"/>
          <w:szCs w:val="32"/>
        </w:rPr>
        <w:t>水情、雨情及险情的协调、处置</w:t>
      </w:r>
      <w:r>
        <w:rPr>
          <w:rFonts w:hint="eastAsia" w:ascii="仿宋_GB2312" w:eastAsia="仿宋_GB2312"/>
          <w:color w:val="auto"/>
          <w:sz w:val="32"/>
          <w:szCs w:val="32"/>
        </w:rPr>
        <w:t>；防汛带班</w:t>
      </w:r>
      <w:r>
        <w:rPr>
          <w:rFonts w:ascii="仿宋_GB2312" w:eastAsia="仿宋_GB2312"/>
          <w:color w:val="auto"/>
          <w:sz w:val="32"/>
          <w:szCs w:val="32"/>
        </w:rPr>
        <w:t>领导负责</w:t>
      </w:r>
      <w:r>
        <w:rPr>
          <w:rFonts w:hint="eastAsia" w:ascii="仿宋_GB2312" w:eastAsia="仿宋_GB2312"/>
          <w:color w:val="auto"/>
          <w:sz w:val="32"/>
          <w:szCs w:val="32"/>
        </w:rPr>
        <w:t>带</w:t>
      </w:r>
      <w:r>
        <w:rPr>
          <w:rFonts w:ascii="仿宋_GB2312" w:eastAsia="仿宋_GB2312"/>
          <w:color w:val="auto"/>
          <w:sz w:val="32"/>
          <w:szCs w:val="32"/>
        </w:rPr>
        <w:t>班期间的防</w:t>
      </w:r>
      <w:r>
        <w:rPr>
          <w:rFonts w:hint="eastAsia" w:ascii="仿宋_GB2312" w:eastAsia="仿宋_GB2312"/>
          <w:color w:val="auto"/>
          <w:sz w:val="32"/>
          <w:szCs w:val="32"/>
        </w:rPr>
        <w:t>汛</w:t>
      </w:r>
      <w:r>
        <w:rPr>
          <w:rFonts w:ascii="仿宋_GB2312" w:eastAsia="仿宋_GB2312"/>
          <w:color w:val="auto"/>
          <w:sz w:val="32"/>
          <w:szCs w:val="32"/>
        </w:rPr>
        <w:t>重大问题决策</w:t>
      </w:r>
      <w:r>
        <w:rPr>
          <w:rFonts w:hint="eastAsia" w:ascii="仿宋_GB2312" w:eastAsia="仿宋_GB2312"/>
          <w:color w:val="auto"/>
          <w:sz w:val="32"/>
          <w:szCs w:val="32"/>
        </w:rPr>
        <w:t>及</w:t>
      </w:r>
      <w:r>
        <w:rPr>
          <w:rFonts w:ascii="仿宋_GB2312" w:eastAsia="仿宋_GB2312"/>
          <w:color w:val="auto"/>
          <w:sz w:val="32"/>
          <w:szCs w:val="32"/>
        </w:rPr>
        <w:t>相关响应的召集</w:t>
      </w:r>
      <w:r>
        <w:rPr>
          <w:rFonts w:hint="eastAsia" w:ascii="仿宋_GB2312" w:eastAsia="仿宋_GB2312"/>
          <w:color w:val="auto"/>
          <w:sz w:val="32"/>
          <w:szCs w:val="32"/>
        </w:rPr>
        <w:t>。沙溪电站</w:t>
      </w:r>
      <w:r>
        <w:rPr>
          <w:rFonts w:ascii="仿宋_GB2312" w:eastAsia="仿宋_GB2312"/>
          <w:color w:val="auto"/>
          <w:sz w:val="32"/>
          <w:szCs w:val="32"/>
        </w:rPr>
        <w:t>下泄流量</w:t>
      </w:r>
      <w:r>
        <w:rPr>
          <w:rFonts w:hint="eastAsia" w:ascii="仿宋_GB2312" w:eastAsia="仿宋_GB2312"/>
          <w:color w:val="auto"/>
          <w:sz w:val="32"/>
          <w:szCs w:val="32"/>
        </w:rPr>
        <w:t>大于</w:t>
      </w:r>
      <w:r>
        <w:rPr>
          <w:rFonts w:hint="eastAsia" w:ascii="Times New Roman" w:hAnsi="Times New Roman" w:eastAsia="仿宋_GB2312" w:cs="Times New Roman"/>
          <w:color w:val="auto"/>
          <w:sz w:val="32"/>
          <w:szCs w:val="32"/>
        </w:rPr>
        <w:t>2200 m3/s时，阆</w:t>
      </w:r>
      <w:r>
        <w:rPr>
          <w:rFonts w:hint="eastAsia" w:ascii="仿宋_GB2312" w:eastAsia="仿宋_GB2312"/>
          <w:color w:val="auto"/>
          <w:sz w:val="32"/>
          <w:szCs w:val="32"/>
        </w:rPr>
        <w:t>中水城公司游船项目防汛办</w:t>
      </w:r>
      <w:r>
        <w:rPr>
          <w:rFonts w:ascii="仿宋_GB2312" w:eastAsia="仿宋_GB2312"/>
          <w:color w:val="auto"/>
          <w:sz w:val="32"/>
          <w:szCs w:val="32"/>
        </w:rPr>
        <w:t>根据</w:t>
      </w:r>
      <w:r>
        <w:rPr>
          <w:rFonts w:hint="eastAsia" w:ascii="仿宋_GB2312" w:eastAsia="仿宋_GB2312"/>
          <w:color w:val="auto"/>
          <w:sz w:val="32"/>
          <w:szCs w:val="32"/>
        </w:rPr>
        <w:t>实际</w:t>
      </w:r>
      <w:r>
        <w:rPr>
          <w:rFonts w:ascii="仿宋_GB2312" w:eastAsia="仿宋_GB2312"/>
          <w:color w:val="auto"/>
          <w:sz w:val="32"/>
          <w:szCs w:val="32"/>
        </w:rPr>
        <w:t>情况</w:t>
      </w:r>
      <w:r>
        <w:rPr>
          <w:rFonts w:hint="eastAsia" w:ascii="仿宋_GB2312" w:eastAsia="仿宋_GB2312"/>
          <w:color w:val="auto"/>
          <w:sz w:val="32"/>
          <w:szCs w:val="32"/>
        </w:rPr>
        <w:t>发布</w:t>
      </w:r>
      <w:r>
        <w:rPr>
          <w:rFonts w:ascii="仿宋_GB2312" w:eastAsia="仿宋_GB2312"/>
          <w:color w:val="auto"/>
          <w:sz w:val="32"/>
          <w:szCs w:val="32"/>
        </w:rPr>
        <w:t>水情通报</w:t>
      </w:r>
      <w:r>
        <w:rPr>
          <w:rFonts w:hint="eastAsia" w:ascii="仿宋_GB2312" w:eastAsia="仿宋_GB2312"/>
          <w:color w:val="auto"/>
          <w:sz w:val="32"/>
          <w:szCs w:val="32"/>
        </w:rPr>
        <w:t>，做好防范</w:t>
      </w:r>
      <w:r>
        <w:rPr>
          <w:rFonts w:ascii="仿宋_GB2312" w:eastAsia="仿宋_GB2312"/>
          <w:color w:val="auto"/>
          <w:sz w:val="32"/>
          <w:szCs w:val="32"/>
        </w:rPr>
        <w:t>。</w:t>
      </w:r>
    </w:p>
    <w:p>
      <w:pPr>
        <w:pStyle w:val="3"/>
        <w:numPr>
          <w:ilvl w:val="0"/>
          <w:numId w:val="0"/>
        </w:numPr>
        <w:adjustRightInd w:val="0"/>
        <w:snapToGrid w:val="0"/>
        <w:spacing w:before="0" w:after="0" w:line="600" w:lineRule="exact"/>
        <w:ind w:leftChars="0"/>
        <w:rPr>
          <w:rFonts w:hint="eastAsia" w:ascii="黑体" w:hAnsi="黑体" w:eastAsia="黑体" w:cs="黑体"/>
          <w:b w:val="0"/>
          <w:bCs w:val="0"/>
          <w:color w:val="auto"/>
        </w:rPr>
      </w:pPr>
      <w:bookmarkStart w:id="28" w:name="_Toc25146_WPSOffice_Level2"/>
      <w:r>
        <w:rPr>
          <w:rFonts w:hint="eastAsia" w:ascii="黑体" w:hAnsi="黑体" w:eastAsia="黑体" w:cs="黑体"/>
          <w:b w:val="0"/>
          <w:bCs w:val="0"/>
          <w:color w:val="auto"/>
        </w:rPr>
        <w:t>1.4适用范围</w:t>
      </w:r>
      <w:bookmarkEnd w:id="28"/>
    </w:p>
    <w:p>
      <w:pPr>
        <w:adjustRightInd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本预案适用于阆中水城公司游船项目遭遇</w:t>
      </w:r>
      <w:r>
        <w:rPr>
          <w:rFonts w:ascii="仿宋_GB2312" w:eastAsia="仿宋_GB2312"/>
          <w:color w:val="auto"/>
          <w:sz w:val="32"/>
          <w:szCs w:val="32"/>
        </w:rPr>
        <w:t>突发事件时</w:t>
      </w:r>
      <w:r>
        <w:rPr>
          <w:rFonts w:hint="eastAsia" w:ascii="仿宋_GB2312" w:eastAsia="仿宋_GB2312"/>
          <w:color w:val="auto"/>
          <w:sz w:val="32"/>
          <w:szCs w:val="32"/>
        </w:rPr>
        <w:t>的防汛</w:t>
      </w:r>
      <w:r>
        <w:rPr>
          <w:rFonts w:ascii="仿宋_GB2312" w:eastAsia="仿宋_GB2312"/>
          <w:color w:val="auto"/>
          <w:sz w:val="32"/>
          <w:szCs w:val="32"/>
        </w:rPr>
        <w:t>应急</w:t>
      </w:r>
      <w:r>
        <w:rPr>
          <w:rFonts w:hint="eastAsia" w:ascii="仿宋_GB2312" w:eastAsia="仿宋_GB2312"/>
          <w:color w:val="auto"/>
          <w:sz w:val="32"/>
          <w:szCs w:val="32"/>
        </w:rPr>
        <w:t>抢险工作。所谓</w:t>
      </w:r>
      <w:r>
        <w:rPr>
          <w:rFonts w:ascii="仿宋_GB2312" w:eastAsia="仿宋_GB2312"/>
          <w:color w:val="auto"/>
          <w:sz w:val="32"/>
          <w:szCs w:val="32"/>
        </w:rPr>
        <w:t>遭遇的突发事件是指因以下因素导致的重大险情：</w:t>
      </w:r>
      <w:r>
        <w:rPr>
          <w:rFonts w:hint="eastAsia" w:ascii="仿宋_GB2312" w:eastAsia="仿宋_GB2312"/>
          <w:color w:val="auto"/>
          <w:sz w:val="32"/>
          <w:szCs w:val="32"/>
        </w:rPr>
        <w:t xml:space="preserve"> </w:t>
      </w:r>
    </w:p>
    <w:p>
      <w:pPr>
        <w:adjustRightInd w:val="0"/>
        <w:snapToGrid w:val="0"/>
        <w:spacing w:line="600" w:lineRule="exact"/>
        <w:ind w:firstLine="640" w:firstLineChars="200"/>
        <w:rPr>
          <w:rFonts w:hint="eastAsia"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rPr>
        <w:t>1.4.1 超标准洪水；</w:t>
      </w:r>
    </w:p>
    <w:p>
      <w:pPr>
        <w:adjustRightInd w:val="0"/>
        <w:snapToGrid w:val="0"/>
        <w:spacing w:line="600" w:lineRule="exact"/>
        <w:ind w:firstLine="640" w:firstLineChars="200"/>
        <w:rPr>
          <w:rFonts w:hint="eastAsia" w:ascii="Times New Roman" w:hAnsi="Times New Roman" w:eastAsia="仿宋_GB2312" w:cs="Times New Roman"/>
          <w:b w:val="0"/>
          <w:bCs w:val="0"/>
          <w:color w:val="auto"/>
          <w:sz w:val="32"/>
          <w:szCs w:val="32"/>
        </w:rPr>
      </w:pPr>
      <w:bookmarkStart w:id="29" w:name="OLE_LINK8"/>
      <w:bookmarkStart w:id="30" w:name="OLE_LINK7"/>
      <w:r>
        <w:rPr>
          <w:rFonts w:hint="eastAsia" w:ascii="Times New Roman" w:hAnsi="Times New Roman" w:eastAsia="仿宋_GB2312" w:cs="Times New Roman"/>
          <w:b w:val="0"/>
          <w:bCs w:val="0"/>
          <w:color w:val="auto"/>
          <w:sz w:val="32"/>
          <w:szCs w:val="32"/>
        </w:rPr>
        <w:t>1.4.2 上游大体积漂移物的撞击事件；</w:t>
      </w:r>
    </w:p>
    <w:p>
      <w:pPr>
        <w:adjustRightInd w:val="0"/>
        <w:snapToGrid w:val="0"/>
        <w:spacing w:line="600" w:lineRule="exact"/>
        <w:ind w:firstLine="640" w:firstLineChars="200"/>
        <w:rPr>
          <w:rFonts w:ascii="仿宋_GB2312" w:eastAsia="仿宋_GB2312"/>
          <w:color w:val="auto"/>
          <w:sz w:val="32"/>
          <w:szCs w:val="32"/>
        </w:rPr>
      </w:pPr>
      <w:r>
        <w:rPr>
          <w:rFonts w:hint="eastAsia" w:ascii="Times New Roman" w:hAnsi="Times New Roman" w:eastAsia="仿宋_GB2312" w:cs="Times New Roman"/>
          <w:b w:val="0"/>
          <w:bCs w:val="0"/>
          <w:color w:val="auto"/>
          <w:sz w:val="32"/>
          <w:szCs w:val="32"/>
        </w:rPr>
        <w:t xml:space="preserve">1.4.3 </w:t>
      </w:r>
      <w:r>
        <w:rPr>
          <w:rFonts w:hint="eastAsia" w:ascii="仿宋_GB2312" w:eastAsia="仿宋_GB2312"/>
          <w:color w:val="auto"/>
          <w:sz w:val="32"/>
          <w:szCs w:val="32"/>
        </w:rPr>
        <w:t>极端恶劣天气；</w:t>
      </w:r>
    </w:p>
    <w:p>
      <w:pPr>
        <w:adjustRightInd w:val="0"/>
        <w:snapToGrid w:val="0"/>
        <w:spacing w:line="600" w:lineRule="exact"/>
        <w:ind w:firstLine="640" w:firstLineChars="200"/>
        <w:outlineLvl w:val="2"/>
        <w:rPr>
          <w:rFonts w:ascii="仿宋_GB2312" w:eastAsia="仿宋_GB2312"/>
          <w:color w:val="auto"/>
          <w:sz w:val="32"/>
          <w:szCs w:val="32"/>
        </w:rPr>
      </w:pPr>
      <w:r>
        <w:rPr>
          <w:rFonts w:hint="eastAsia" w:ascii="Times New Roman" w:hAnsi="Times New Roman" w:eastAsia="仿宋_GB2312" w:cs="Times New Roman"/>
          <w:b w:val="0"/>
          <w:bCs w:val="0"/>
          <w:color w:val="auto"/>
          <w:sz w:val="32"/>
          <w:szCs w:val="32"/>
        </w:rPr>
        <w:t>1.4.4</w:t>
      </w:r>
      <w:r>
        <w:rPr>
          <w:rFonts w:hint="eastAsia" w:ascii="仿宋_GB2312" w:eastAsia="仿宋_GB2312"/>
          <w:color w:val="auto"/>
          <w:sz w:val="32"/>
          <w:szCs w:val="32"/>
        </w:rPr>
        <w:t xml:space="preserve"> 战争或恐怖事件；</w:t>
      </w:r>
    </w:p>
    <w:bookmarkEnd w:id="29"/>
    <w:bookmarkEnd w:id="30"/>
    <w:p>
      <w:pPr>
        <w:adjustRightInd w:val="0"/>
        <w:snapToGrid w:val="0"/>
        <w:spacing w:line="600" w:lineRule="exact"/>
        <w:ind w:firstLine="640" w:firstLineChars="200"/>
        <w:outlineLvl w:val="2"/>
        <w:rPr>
          <w:rFonts w:hint="eastAsia" w:ascii="仿宋_GB2312" w:eastAsia="仿宋_GB2312"/>
          <w:color w:val="auto"/>
          <w:sz w:val="32"/>
          <w:szCs w:val="32"/>
        </w:rPr>
      </w:pPr>
      <w:r>
        <w:rPr>
          <w:rFonts w:hint="eastAsia" w:ascii="Times New Roman" w:hAnsi="Times New Roman" w:eastAsia="仿宋_GB2312" w:cs="Times New Roman"/>
          <w:b w:val="0"/>
          <w:bCs w:val="0"/>
          <w:color w:val="auto"/>
          <w:sz w:val="32"/>
          <w:szCs w:val="32"/>
        </w:rPr>
        <w:t xml:space="preserve">1.4.5 </w:t>
      </w:r>
      <w:r>
        <w:rPr>
          <w:rFonts w:hint="eastAsia" w:ascii="仿宋_GB2312" w:eastAsia="仿宋_GB2312"/>
          <w:color w:val="auto"/>
          <w:sz w:val="32"/>
          <w:szCs w:val="32"/>
        </w:rPr>
        <w:t>其他。</w:t>
      </w:r>
    </w:p>
    <w:p>
      <w:pPr>
        <w:adjustRightInd w:val="0"/>
        <w:snapToGrid w:val="0"/>
        <w:spacing w:line="60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对于常规</w:t>
      </w:r>
      <w:r>
        <w:rPr>
          <w:rFonts w:ascii="仿宋_GB2312" w:eastAsia="仿宋_GB2312"/>
          <w:color w:val="auto"/>
          <w:sz w:val="32"/>
          <w:szCs w:val="32"/>
        </w:rPr>
        <w:t>洪水的应急抢险工作，可参照本预案执行。</w:t>
      </w:r>
    </w:p>
    <w:p>
      <w:pPr>
        <w:pStyle w:val="2"/>
        <w:adjustRightInd w:val="0"/>
        <w:snapToGrid w:val="0"/>
        <w:spacing w:before="0" w:after="0" w:line="600" w:lineRule="exact"/>
        <w:rPr>
          <w:rFonts w:ascii="黑体" w:hAnsi="黑体"/>
          <w:color w:val="auto"/>
          <w:szCs w:val="32"/>
        </w:rPr>
      </w:pPr>
      <w:bookmarkStart w:id="31" w:name="_Toc382235174"/>
      <w:bookmarkStart w:id="32" w:name="_Toc30451_WPSOffice_Level1"/>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rPr>
          <w:rFonts w:ascii="黑体" w:hAnsi="黑体"/>
          <w:color w:val="auto"/>
          <w:szCs w:val="32"/>
        </w:rPr>
      </w:pPr>
    </w:p>
    <w:p>
      <w:pPr>
        <w:pStyle w:val="2"/>
        <w:adjustRightInd w:val="0"/>
        <w:snapToGrid w:val="0"/>
        <w:spacing w:before="0" w:after="0" w:line="600" w:lineRule="exact"/>
        <w:jc w:val="center"/>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rPr>
        <w:t xml:space="preserve">2 </w:t>
      </w:r>
      <w:bookmarkEnd w:id="31"/>
      <w:r>
        <w:rPr>
          <w:rFonts w:hint="eastAsia" w:ascii="方正小标宋简体" w:hAnsi="方正小标宋简体" w:eastAsia="方正小标宋简体" w:cs="方正小标宋简体"/>
          <w:b w:val="0"/>
          <w:color w:val="auto"/>
          <w:sz w:val="44"/>
          <w:szCs w:val="44"/>
        </w:rPr>
        <w:t>游船项目概况</w:t>
      </w:r>
      <w:bookmarkEnd w:id="32"/>
    </w:p>
    <w:p>
      <w:pPr>
        <w:pStyle w:val="3"/>
        <w:adjustRightInd w:val="0"/>
        <w:snapToGrid w:val="0"/>
        <w:spacing w:before="0" w:after="0" w:line="600" w:lineRule="exact"/>
        <w:rPr>
          <w:rFonts w:hint="eastAsia" w:ascii="仿宋_GB2312" w:hAnsi="黑体" w:eastAsia="仿宋_GB2312" w:cs="黑体"/>
          <w:b/>
          <w:color w:val="auto"/>
        </w:rPr>
      </w:pPr>
      <w:bookmarkStart w:id="33" w:name="_Toc2595_WPSOffice_Level2"/>
    </w:p>
    <w:p>
      <w:pPr>
        <w:pStyle w:val="3"/>
        <w:numPr>
          <w:ilvl w:val="0"/>
          <w:numId w:val="0"/>
        </w:numPr>
        <w:adjustRightInd w:val="0"/>
        <w:snapToGrid w:val="0"/>
        <w:spacing w:before="0" w:after="0" w:line="600" w:lineRule="exact"/>
        <w:ind w:leftChars="0"/>
        <w:rPr>
          <w:rFonts w:hint="eastAsia" w:ascii="黑体" w:hAnsi="黑体" w:eastAsia="黑体" w:cs="黑体"/>
          <w:b w:val="0"/>
          <w:bCs w:val="0"/>
          <w:color w:val="auto"/>
        </w:rPr>
      </w:pPr>
      <w:r>
        <w:rPr>
          <w:rFonts w:hint="eastAsia" w:ascii="黑体" w:hAnsi="黑体" w:eastAsia="黑体" w:cs="黑体"/>
          <w:b w:val="0"/>
          <w:bCs w:val="0"/>
          <w:color w:val="auto"/>
        </w:rPr>
        <w:t>2.1流域概况</w:t>
      </w:r>
      <w:bookmarkEnd w:id="33"/>
    </w:p>
    <w:p>
      <w:pPr>
        <w:adjustRightInd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嘉陵江流域位于四川盆地中、东部，流域四面环山，东南以华蓥山与长江为界，东北以大巴山、米仓山与汉水接壤，北以秦岭山脉与黄河分水，西北以岷山与岷江相隔，西以岷山缓平山丘与沱江为邻。游船项目船舶航行、停泊于四川省阆中市境内，该市地处四川盆地北部边缘的低山丘陵区，幅员面积</w:t>
      </w:r>
      <w:r>
        <w:rPr>
          <w:rFonts w:hint="eastAsia" w:ascii="Times New Roman" w:hAnsi="Times New Roman" w:eastAsia="仿宋_GB2312" w:cs="Times New Roman"/>
          <w:color w:val="auto"/>
          <w:sz w:val="32"/>
          <w:szCs w:val="32"/>
        </w:rPr>
        <w:t>1930.72km2。</w:t>
      </w:r>
      <w:r>
        <w:rPr>
          <w:rFonts w:hint="eastAsia" w:ascii="仿宋_GB2312" w:eastAsia="仿宋_GB2312"/>
          <w:color w:val="auto"/>
          <w:sz w:val="32"/>
          <w:szCs w:val="32"/>
        </w:rPr>
        <w:t>境内地势北高南低，海拔</w:t>
      </w:r>
      <w:r>
        <w:rPr>
          <w:rFonts w:hint="eastAsia" w:ascii="Times New Roman" w:hAnsi="Times New Roman" w:eastAsia="仿宋_GB2312" w:cs="Times New Roman"/>
          <w:color w:val="auto"/>
          <w:sz w:val="32"/>
          <w:szCs w:val="32"/>
        </w:rPr>
        <w:t>▽328m～▽889m。阆中河流地区气候属亚热带湿润季风气候区，气候</w:t>
      </w:r>
      <w:r>
        <w:rPr>
          <w:rFonts w:hint="eastAsia" w:ascii="仿宋_GB2312" w:eastAsia="仿宋_GB2312"/>
          <w:color w:val="auto"/>
          <w:sz w:val="32"/>
          <w:szCs w:val="32"/>
        </w:rPr>
        <w:t>温和，雨水充沛，光照适宜。气象资料统计，其多年平均气温</w:t>
      </w:r>
      <w:r>
        <w:rPr>
          <w:rFonts w:hint="eastAsia" w:ascii="Times New Roman" w:hAnsi="Times New Roman" w:eastAsia="仿宋_GB2312" w:cs="Times New Roman"/>
          <w:color w:val="auto"/>
          <w:sz w:val="32"/>
          <w:szCs w:val="32"/>
        </w:rPr>
        <w:t>17.0℃，极端最高气温39℃，最低-4.1℃。</w:t>
      </w:r>
      <w:r>
        <w:rPr>
          <w:rFonts w:hint="eastAsia" w:ascii="仿宋_GB2312" w:eastAsia="仿宋_GB2312"/>
          <w:color w:val="auto"/>
          <w:sz w:val="32"/>
          <w:szCs w:val="32"/>
        </w:rPr>
        <w:t>多年平均降雨</w:t>
      </w:r>
      <w:r>
        <w:rPr>
          <w:rFonts w:hint="eastAsia" w:ascii="Times New Roman" w:hAnsi="Times New Roman" w:eastAsia="仿宋_GB2312" w:cs="Times New Roman"/>
          <w:color w:val="auto"/>
          <w:sz w:val="32"/>
          <w:szCs w:val="32"/>
        </w:rPr>
        <w:t>1028.3mm，平均蒸发量1259.6mm，年平均相对湿度76%，年</w:t>
      </w:r>
      <w:r>
        <w:rPr>
          <w:rFonts w:hint="eastAsia" w:ascii="仿宋_GB2312" w:eastAsia="仿宋_GB2312"/>
          <w:color w:val="auto"/>
          <w:sz w:val="32"/>
          <w:szCs w:val="32"/>
        </w:rPr>
        <w:t>平均日</w:t>
      </w:r>
      <w:r>
        <w:rPr>
          <w:rFonts w:hint="eastAsia" w:ascii="Times New Roman" w:hAnsi="Times New Roman" w:eastAsia="仿宋_GB2312" w:cs="Times New Roman"/>
          <w:color w:val="auto"/>
          <w:sz w:val="32"/>
          <w:szCs w:val="32"/>
        </w:rPr>
        <w:t>时数1413小时，无霜期289天</w:t>
      </w:r>
      <w:r>
        <w:rPr>
          <w:rFonts w:hint="eastAsia" w:ascii="仿宋_GB2312" w:eastAsia="仿宋_GB2312"/>
          <w:color w:val="auto"/>
          <w:sz w:val="32"/>
          <w:szCs w:val="32"/>
        </w:rPr>
        <w:t>。</w:t>
      </w:r>
    </w:p>
    <w:p>
      <w:pPr>
        <w:pStyle w:val="3"/>
        <w:numPr>
          <w:ilvl w:val="0"/>
          <w:numId w:val="0"/>
        </w:numPr>
        <w:adjustRightInd w:val="0"/>
        <w:snapToGrid w:val="0"/>
        <w:spacing w:before="0" w:after="0" w:line="600" w:lineRule="exact"/>
        <w:ind w:leftChars="0"/>
        <w:rPr>
          <w:rFonts w:hint="eastAsia" w:ascii="黑体" w:hAnsi="黑体" w:eastAsia="黑体" w:cs="黑体"/>
          <w:b w:val="0"/>
          <w:bCs w:val="0"/>
          <w:color w:val="auto"/>
        </w:rPr>
      </w:pPr>
      <w:bookmarkStart w:id="34" w:name="_Toc9054_WPSOffice_Level2"/>
      <w:r>
        <w:rPr>
          <w:rFonts w:hint="eastAsia" w:ascii="黑体" w:hAnsi="黑体" w:eastAsia="黑体" w:cs="黑体"/>
          <w:b w:val="0"/>
          <w:bCs w:val="0"/>
          <w:color w:val="auto"/>
        </w:rPr>
        <w:t>2.2码头船舶概况</w:t>
      </w:r>
      <w:bookmarkEnd w:id="34"/>
    </w:p>
    <w:p>
      <w:pPr>
        <w:adjustRightInd w:val="0"/>
        <w:snapToGrid w:val="0"/>
        <w:spacing w:line="600" w:lineRule="exact"/>
        <w:rPr>
          <w:rFonts w:hint="eastAsia" w:ascii="仿宋_GB2312" w:eastAsia="仿宋_GB2312"/>
          <w:color w:val="auto"/>
          <w:sz w:val="32"/>
          <w:szCs w:val="32"/>
        </w:rPr>
      </w:pPr>
      <w:r>
        <w:rPr>
          <w:rFonts w:hint="eastAsia" w:ascii="黑体" w:hAnsi="黑体" w:eastAsia="黑体"/>
          <w:color w:val="auto"/>
          <w:sz w:val="32"/>
          <w:szCs w:val="32"/>
        </w:rPr>
        <w:t xml:space="preserve">   </w:t>
      </w:r>
      <w:r>
        <w:rPr>
          <w:rFonts w:hint="eastAsia" w:ascii="仿宋" w:hAnsi="仿宋" w:eastAsia="仿宋" w:cs="仿宋"/>
          <w:color w:val="auto"/>
          <w:sz w:val="32"/>
          <w:szCs w:val="32"/>
        </w:rPr>
        <w:t>阆中嘉陵江水上游船是依托阆中古城，坐拥嘉陵江水，为游客提供的水上观光休闲的旅游项目。</w:t>
      </w:r>
      <w:r>
        <w:rPr>
          <w:rFonts w:hint="eastAsia" w:ascii="仿宋_GB2312" w:eastAsia="仿宋_GB2312"/>
          <w:color w:val="auto"/>
          <w:sz w:val="32"/>
          <w:szCs w:val="32"/>
        </w:rPr>
        <w:t>所营运的五个码头分别是：战备码头、华光楼码头、犀牛停靠点、阆中客运码头、水城旅游码头，经</w:t>
      </w:r>
      <w:r>
        <w:rPr>
          <w:rFonts w:hint="eastAsia" w:ascii="Times New Roman" w:hAnsi="Times New Roman" w:eastAsia="仿宋_GB2312" w:cs="Times New Roman"/>
          <w:color w:val="auto"/>
          <w:sz w:val="32"/>
          <w:szCs w:val="32"/>
        </w:rPr>
        <w:t>营船舶</w:t>
      </w:r>
      <w:r>
        <w:rPr>
          <w:rFonts w:hint="eastAsia" w:eastAsia="仿宋_GB2312" w:cs="Times New Roman"/>
          <w:color w:val="auto"/>
          <w:sz w:val="32"/>
          <w:szCs w:val="32"/>
          <w:lang w:val="en-US" w:eastAsia="zh-CN"/>
        </w:rPr>
        <w:t>28</w:t>
      </w:r>
      <w:r>
        <w:rPr>
          <w:rFonts w:hint="eastAsia" w:ascii="Times New Roman" w:hAnsi="Times New Roman" w:eastAsia="仿宋_GB2312" w:cs="Times New Roman"/>
          <w:color w:val="auto"/>
          <w:sz w:val="32"/>
          <w:szCs w:val="32"/>
        </w:rPr>
        <w:t>艘</w:t>
      </w:r>
      <w:r>
        <w:rPr>
          <w:rFonts w:hint="eastAsia" w:ascii="仿宋_GB2312" w:eastAsia="仿宋_GB2312"/>
          <w:color w:val="auto"/>
          <w:sz w:val="32"/>
          <w:szCs w:val="32"/>
        </w:rPr>
        <w:t>。</w:t>
      </w:r>
    </w:p>
    <w:p>
      <w:pPr>
        <w:adjustRightInd w:val="0"/>
        <w:snapToGrid w:val="0"/>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val="en-US" w:eastAsia="zh-CN"/>
        </w:rPr>
        <w:t>阆中水城游艇运动俱乐部：无动力双体帆船5艘（3艘在平台处、2艘在江面上）、浆板20艘、皮划艇5艘。</w:t>
      </w:r>
    </w:p>
    <w:p>
      <w:pPr>
        <w:pStyle w:val="3"/>
        <w:numPr>
          <w:ilvl w:val="0"/>
          <w:numId w:val="0"/>
        </w:numPr>
        <w:adjustRightInd w:val="0"/>
        <w:snapToGrid w:val="0"/>
        <w:spacing w:before="0" w:after="0" w:line="600" w:lineRule="exact"/>
        <w:ind w:leftChars="0"/>
        <w:rPr>
          <w:rFonts w:hint="eastAsia" w:ascii="黑体" w:hAnsi="黑体" w:eastAsia="黑体" w:cs="黑体"/>
          <w:b w:val="0"/>
          <w:bCs w:val="0"/>
          <w:color w:val="auto"/>
        </w:rPr>
      </w:pPr>
      <w:bookmarkStart w:id="35" w:name="_Toc31289_WPSOffice_Level2"/>
      <w:r>
        <w:rPr>
          <w:rFonts w:hint="eastAsia" w:ascii="黑体" w:hAnsi="黑体" w:eastAsia="黑体" w:cs="黑体"/>
          <w:b w:val="0"/>
          <w:bCs w:val="0"/>
          <w:color w:val="auto"/>
        </w:rPr>
        <w:t>2.3水文</w:t>
      </w:r>
      <w:bookmarkEnd w:id="35"/>
    </w:p>
    <w:p>
      <w:pPr>
        <w:adjustRightInd w:val="0"/>
        <w:snapToGrid w:val="0"/>
        <w:spacing w:line="600" w:lineRule="exact"/>
        <w:outlineLvl w:val="2"/>
        <w:rPr>
          <w:rFonts w:ascii="仿宋_GB2312" w:hAnsi="黑体" w:eastAsia="仿宋_GB2312"/>
          <w:b/>
          <w:color w:val="auto"/>
          <w:sz w:val="32"/>
          <w:szCs w:val="32"/>
        </w:rPr>
      </w:pPr>
      <w:r>
        <w:rPr>
          <w:rFonts w:hint="eastAsia" w:ascii="仿宋_GB2312" w:hAnsi="黑体" w:eastAsia="仿宋_GB2312"/>
          <w:b/>
          <w:color w:val="auto"/>
          <w:sz w:val="32"/>
          <w:szCs w:val="32"/>
        </w:rPr>
        <w:t>2.3.1 雨情特性</w:t>
      </w:r>
    </w:p>
    <w:p>
      <w:pPr>
        <w:adjustRightInd w:val="0"/>
        <w:snapToGrid w:val="0"/>
        <w:spacing w:line="600" w:lineRule="exact"/>
        <w:ind w:firstLine="640" w:firstLineChars="200"/>
        <w:rPr>
          <w:rFonts w:ascii="仿宋_GB2312" w:eastAsia="仿宋_GB2312"/>
          <w:color w:val="auto"/>
          <w:kern w:val="10"/>
          <w:sz w:val="32"/>
          <w:szCs w:val="32"/>
        </w:rPr>
      </w:pPr>
      <w:r>
        <w:rPr>
          <w:rFonts w:hint="eastAsia" w:ascii="仿宋_GB2312" w:eastAsia="仿宋_GB2312"/>
          <w:color w:val="auto"/>
          <w:kern w:val="10"/>
          <w:sz w:val="32"/>
          <w:szCs w:val="32"/>
        </w:rPr>
        <w:t>嘉陵江流域属亚热带季风气候。上游略阳以上流域降水由南向北呈现递减趋势，降水较少，多年平均年降水量在</w:t>
      </w:r>
      <w:r>
        <w:rPr>
          <w:rFonts w:hint="eastAsia" w:ascii="Times New Roman" w:hAnsi="Times New Roman" w:eastAsia="仿宋_GB2312" w:cs="Times New Roman"/>
          <w:color w:val="auto"/>
          <w:sz w:val="32"/>
          <w:szCs w:val="32"/>
        </w:rPr>
        <w:t>800mm以下，一般为600mm-700mm，至河源更少，仅为500mm。</w:t>
      </w:r>
      <w:r>
        <w:rPr>
          <w:rFonts w:hint="eastAsia" w:ascii="仿宋_GB2312" w:eastAsia="仿宋_GB2312"/>
          <w:color w:val="auto"/>
          <w:kern w:val="10"/>
          <w:sz w:val="32"/>
          <w:szCs w:val="32"/>
        </w:rPr>
        <w:t>流域内降雨集中在</w:t>
      </w:r>
      <w:r>
        <w:rPr>
          <w:rFonts w:hint="eastAsia" w:ascii="Times New Roman" w:hAnsi="Times New Roman" w:eastAsia="仿宋_GB2312" w:cs="Times New Roman"/>
          <w:color w:val="auto"/>
          <w:sz w:val="32"/>
          <w:szCs w:val="32"/>
        </w:rPr>
        <w:t>5月-10月</w:t>
      </w:r>
      <w:r>
        <w:rPr>
          <w:rFonts w:hint="eastAsia" w:ascii="仿宋_GB2312" w:eastAsia="仿宋_GB2312"/>
          <w:color w:val="auto"/>
          <w:kern w:val="10"/>
          <w:sz w:val="32"/>
          <w:szCs w:val="32"/>
        </w:rPr>
        <w:t>，约占全年降水</w:t>
      </w:r>
      <w:r>
        <w:rPr>
          <w:rFonts w:hint="eastAsia" w:ascii="Times New Roman" w:hAnsi="Times New Roman" w:eastAsia="仿宋_GB2312" w:cs="Times New Roman"/>
          <w:color w:val="auto"/>
          <w:sz w:val="32"/>
          <w:szCs w:val="32"/>
        </w:rPr>
        <w:t>量80%</w:t>
      </w:r>
      <w:r>
        <w:rPr>
          <w:rFonts w:hint="eastAsia" w:ascii="仿宋_GB2312" w:eastAsia="仿宋_GB2312"/>
          <w:color w:val="auto"/>
          <w:kern w:val="10"/>
          <w:sz w:val="32"/>
          <w:szCs w:val="32"/>
        </w:rPr>
        <w:t>左右，其</w:t>
      </w:r>
      <w:r>
        <w:rPr>
          <w:rFonts w:hint="eastAsia" w:ascii="Times New Roman" w:hAnsi="Times New Roman" w:eastAsia="仿宋_GB2312" w:cs="Times New Roman"/>
          <w:color w:val="auto"/>
          <w:sz w:val="32"/>
          <w:szCs w:val="32"/>
        </w:rPr>
        <w:t>中7月-9月约占45%</w:t>
      </w:r>
      <w:r>
        <w:rPr>
          <w:rFonts w:hint="eastAsia" w:ascii="仿宋_GB2312" w:eastAsia="仿宋_GB2312"/>
          <w:color w:val="auto"/>
          <w:kern w:val="10"/>
          <w:sz w:val="32"/>
          <w:szCs w:val="32"/>
        </w:rPr>
        <w:t>。根据阆中气象站提</w:t>
      </w:r>
      <w:r>
        <w:rPr>
          <w:rFonts w:hint="eastAsia" w:ascii="Times New Roman" w:hAnsi="Times New Roman" w:eastAsia="仿宋_GB2312" w:cs="Times New Roman"/>
          <w:color w:val="auto"/>
          <w:sz w:val="32"/>
          <w:szCs w:val="32"/>
        </w:rPr>
        <w:t>供1958</w:t>
      </w:r>
      <w:r>
        <w:rPr>
          <w:rFonts w:hint="eastAsia" w:ascii="仿宋_GB2312" w:eastAsia="仿宋_GB2312"/>
          <w:color w:val="auto"/>
          <w:kern w:val="10"/>
          <w:sz w:val="32"/>
          <w:szCs w:val="32"/>
        </w:rPr>
        <w:t>年</w:t>
      </w:r>
      <w:r>
        <w:rPr>
          <w:rFonts w:hint="eastAsia" w:ascii="Times New Roman" w:hAnsi="Times New Roman" w:eastAsia="仿宋_GB2312" w:cs="Times New Roman"/>
          <w:color w:val="auto"/>
          <w:sz w:val="32"/>
          <w:szCs w:val="32"/>
        </w:rPr>
        <w:t>-1991年的</w:t>
      </w:r>
      <w:r>
        <w:rPr>
          <w:rFonts w:hint="eastAsia" w:ascii="仿宋_GB2312" w:eastAsia="仿宋_GB2312"/>
          <w:color w:val="auto"/>
          <w:kern w:val="10"/>
          <w:sz w:val="32"/>
          <w:szCs w:val="32"/>
        </w:rPr>
        <w:t>资料统计，多年平均年降水</w:t>
      </w:r>
      <w:r>
        <w:rPr>
          <w:rFonts w:hint="eastAsia" w:ascii="Times New Roman" w:hAnsi="Times New Roman" w:eastAsia="仿宋_GB2312" w:cs="Times New Roman"/>
          <w:color w:val="auto"/>
          <w:sz w:val="32"/>
          <w:szCs w:val="32"/>
        </w:rPr>
        <w:t>量1028.30mm，</w:t>
      </w:r>
      <w:r>
        <w:rPr>
          <w:rFonts w:hint="eastAsia" w:ascii="仿宋_GB2312" w:eastAsia="仿宋_GB2312"/>
          <w:color w:val="auto"/>
          <w:kern w:val="10"/>
          <w:sz w:val="32"/>
          <w:szCs w:val="32"/>
        </w:rPr>
        <w:t>历年</w:t>
      </w:r>
      <w:r>
        <w:rPr>
          <w:rFonts w:hint="eastAsia" w:ascii="Times New Roman" w:hAnsi="Times New Roman" w:eastAsia="仿宋_GB2312" w:cs="Times New Roman"/>
          <w:color w:val="auto"/>
          <w:sz w:val="32"/>
          <w:szCs w:val="32"/>
        </w:rPr>
        <w:t>1日最</w:t>
      </w:r>
      <w:r>
        <w:rPr>
          <w:rFonts w:hint="eastAsia" w:ascii="仿宋_GB2312" w:eastAsia="仿宋_GB2312"/>
          <w:color w:val="auto"/>
          <w:kern w:val="10"/>
          <w:sz w:val="32"/>
          <w:szCs w:val="32"/>
        </w:rPr>
        <w:t>大降水量为</w:t>
      </w:r>
      <w:r>
        <w:rPr>
          <w:rFonts w:hint="eastAsia" w:ascii="Times New Roman" w:hAnsi="Times New Roman" w:eastAsia="仿宋_GB2312" w:cs="Times New Roman"/>
          <w:color w:val="auto"/>
          <w:sz w:val="32"/>
          <w:szCs w:val="32"/>
        </w:rPr>
        <w:t>235.50mm，阆中气</w:t>
      </w:r>
      <w:r>
        <w:rPr>
          <w:rFonts w:hint="eastAsia" w:ascii="仿宋_GB2312" w:hAnsi="宋体" w:eastAsia="仿宋_GB2312" w:cs="仿宋_GB2312"/>
          <w:color w:val="auto"/>
          <w:kern w:val="32"/>
          <w:sz w:val="32"/>
          <w:szCs w:val="32"/>
        </w:rPr>
        <w:t>象站降水量统计见</w:t>
      </w:r>
      <w:r>
        <w:rPr>
          <w:rFonts w:hint="eastAsia" w:ascii="Times New Roman" w:hAnsi="Times New Roman" w:eastAsia="仿宋_GB2312" w:cs="Times New Roman"/>
          <w:color w:val="auto"/>
          <w:sz w:val="32"/>
          <w:szCs w:val="32"/>
        </w:rPr>
        <w:t>表2.3.1。</w:t>
      </w:r>
    </w:p>
    <w:p>
      <w:pPr>
        <w:adjustRightInd w:val="0"/>
        <w:snapToGrid w:val="0"/>
        <w:spacing w:line="600" w:lineRule="exact"/>
        <w:jc w:val="center"/>
        <w:rPr>
          <w:rFonts w:ascii="仿宋_GB2312" w:hAnsi="仿宋" w:eastAsia="仿宋_GB2312" w:cs="仿宋_GB2312"/>
          <w:color w:val="auto"/>
          <w:kern w:val="32"/>
          <w:sz w:val="24"/>
        </w:rPr>
      </w:pPr>
      <w:r>
        <w:rPr>
          <w:rFonts w:hint="eastAsia" w:ascii="仿宋_GB2312" w:hAnsi="宋体" w:eastAsia="仿宋_GB2312" w:cs="仿宋_GB2312"/>
          <w:color w:val="auto"/>
          <w:kern w:val="32"/>
          <w:sz w:val="24"/>
        </w:rPr>
        <w:t>表2.3.1阆中气象站降水量统计表（</w:t>
      </w:r>
      <w:r>
        <w:rPr>
          <w:rFonts w:hint="eastAsia" w:ascii="仿宋_GB2312" w:eastAsia="仿宋_GB2312"/>
          <w:color w:val="auto"/>
          <w:kern w:val="10"/>
          <w:sz w:val="24"/>
        </w:rPr>
        <w:t>mm）</w:t>
      </w:r>
    </w:p>
    <w:tbl>
      <w:tblPr>
        <w:tblStyle w:val="10"/>
        <w:tblW w:w="82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39"/>
        <w:gridCol w:w="2977"/>
        <w:gridCol w:w="26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hAnsi="宋体" w:eastAsia="仿宋_GB2312"/>
                <w:color w:val="auto"/>
                <w:kern w:val="0"/>
                <w:szCs w:val="21"/>
              </w:rPr>
              <w:t>月</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hAnsi="宋体" w:eastAsia="仿宋_GB2312"/>
                <w:color w:val="auto"/>
                <w:kern w:val="0"/>
                <w:szCs w:val="21"/>
              </w:rPr>
              <w:t>多年平均</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hAnsi="宋体" w:eastAsia="仿宋_GB2312"/>
                <w:color w:val="auto"/>
                <w:kern w:val="0"/>
                <w:szCs w:val="21"/>
              </w:rPr>
              <w:t>历年日最大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12.2</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2</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13.3</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3</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33.1</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4</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68.4</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61.9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5</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116.9</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6</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114.1</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124.7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7</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200.9</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181.6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8</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169.7</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9</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175.3</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235.5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10</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79.2</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68.7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11</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32.8</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41.9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639"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12</w:t>
            </w:r>
          </w:p>
        </w:tc>
        <w:tc>
          <w:tcPr>
            <w:tcW w:w="2977"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12.4</w:t>
            </w:r>
          </w:p>
        </w:tc>
        <w:tc>
          <w:tcPr>
            <w:tcW w:w="2650" w:type="dxa"/>
            <w:vAlign w:val="bottom"/>
          </w:tcPr>
          <w:p>
            <w:pPr>
              <w:widowControl/>
              <w:adjustRightInd w:val="0"/>
              <w:snapToGrid w:val="0"/>
              <w:spacing w:line="600" w:lineRule="exact"/>
              <w:jc w:val="center"/>
              <w:rPr>
                <w:rFonts w:ascii="仿宋_GB2312" w:eastAsia="仿宋_GB2312"/>
                <w:color w:val="auto"/>
                <w:kern w:val="0"/>
                <w:szCs w:val="21"/>
              </w:rPr>
            </w:pPr>
            <w:r>
              <w:rPr>
                <w:rFonts w:hint="eastAsia" w:ascii="仿宋_GB2312" w:eastAsia="仿宋_GB2312"/>
                <w:color w:val="auto"/>
                <w:kern w:val="0"/>
                <w:szCs w:val="21"/>
              </w:rPr>
              <w:t>14.5</w:t>
            </w:r>
          </w:p>
        </w:tc>
      </w:tr>
    </w:tbl>
    <w:p>
      <w:pPr>
        <w:adjustRightInd w:val="0"/>
        <w:snapToGrid w:val="0"/>
        <w:spacing w:line="600" w:lineRule="exact"/>
        <w:outlineLvl w:val="2"/>
        <w:rPr>
          <w:rFonts w:ascii="仿宋_GB2312" w:hAnsi="黑体" w:eastAsia="仿宋_GB2312"/>
          <w:b/>
          <w:color w:val="auto"/>
          <w:sz w:val="32"/>
          <w:szCs w:val="32"/>
        </w:rPr>
      </w:pPr>
      <w:r>
        <w:rPr>
          <w:rFonts w:hint="eastAsia" w:ascii="仿宋_GB2312" w:hAnsi="黑体" w:eastAsia="仿宋_GB2312"/>
          <w:b/>
          <w:color w:val="auto"/>
          <w:sz w:val="32"/>
          <w:szCs w:val="32"/>
        </w:rPr>
        <w:t>2.3.2 水情特性</w:t>
      </w:r>
    </w:p>
    <w:p>
      <w:pPr>
        <w:adjustRightInd w:val="0"/>
        <w:snapToGrid w:val="0"/>
        <w:spacing w:line="600" w:lineRule="exact"/>
        <w:ind w:firstLine="640" w:firstLineChars="200"/>
        <w:rPr>
          <w:rFonts w:ascii="仿宋_GB2312" w:eastAsia="仿宋_GB2312"/>
          <w:color w:val="auto"/>
          <w:kern w:val="10"/>
          <w:sz w:val="32"/>
          <w:szCs w:val="32"/>
        </w:rPr>
      </w:pPr>
      <w:r>
        <w:rPr>
          <w:rFonts w:hint="eastAsia" w:ascii="仿宋_GB2312" w:eastAsia="仿宋_GB2312"/>
          <w:color w:val="auto"/>
          <w:kern w:val="10"/>
          <w:sz w:val="32"/>
          <w:szCs w:val="32"/>
        </w:rPr>
        <w:t>嘉陵江洪水由暴雨形成，属陡涨陡落型洪水。主汛期为6月～9月，洪水过程历时一般3d～5d，其中涨水历时1d～2d，退水历时2d～3d，洪峰历时1h～5h。嘉陵江干流洪水一般主要来自青川、剑阁、广元、旺苍、苍溪一带。</w:t>
      </w:r>
    </w:p>
    <w:p>
      <w:pPr>
        <w:adjustRightInd w:val="0"/>
        <w:snapToGrid w:val="0"/>
        <w:spacing w:line="600" w:lineRule="exact"/>
        <w:outlineLvl w:val="2"/>
        <w:rPr>
          <w:rFonts w:ascii="仿宋_GB2312" w:hAnsi="黑体" w:eastAsia="仿宋_GB2312"/>
          <w:b/>
          <w:color w:val="auto"/>
          <w:sz w:val="32"/>
          <w:szCs w:val="32"/>
        </w:rPr>
      </w:pPr>
      <w:r>
        <w:rPr>
          <w:rFonts w:hint="eastAsia" w:ascii="仿宋_GB2312" w:hAnsi="黑体" w:eastAsia="仿宋_GB2312"/>
          <w:b/>
          <w:color w:val="auto"/>
          <w:sz w:val="32"/>
          <w:szCs w:val="32"/>
        </w:rPr>
        <w:t>2.3.3 洪水特性</w:t>
      </w:r>
    </w:p>
    <w:p>
      <w:pPr>
        <w:adjustRightInd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金沙湖河段根据调查和历史文献考证，1981年洪水为1840年以来的首次大洪水，实测最大流量31000m</w:t>
      </w:r>
      <w:r>
        <w:rPr>
          <w:rFonts w:hint="eastAsia" w:ascii="仿宋_GB2312" w:eastAsia="仿宋_GB2312"/>
          <w:color w:val="auto"/>
          <w:sz w:val="32"/>
          <w:szCs w:val="32"/>
          <w:vertAlign w:val="superscript"/>
        </w:rPr>
        <w:t>3</w:t>
      </w:r>
      <w:r>
        <w:rPr>
          <w:rFonts w:hint="eastAsia" w:ascii="仿宋_GB2312" w:eastAsia="仿宋_GB2312"/>
          <w:color w:val="auto"/>
          <w:sz w:val="32"/>
          <w:szCs w:val="32"/>
        </w:rPr>
        <w:t>/s；历年来实测最大流量为2010年7月24日发生的23800 m</w:t>
      </w:r>
      <w:r>
        <w:rPr>
          <w:rFonts w:hint="eastAsia" w:ascii="仿宋_GB2312" w:eastAsia="仿宋_GB2312"/>
          <w:color w:val="auto"/>
          <w:sz w:val="32"/>
          <w:szCs w:val="32"/>
          <w:vertAlign w:val="superscript"/>
        </w:rPr>
        <w:t>3</w:t>
      </w:r>
      <w:r>
        <w:rPr>
          <w:rFonts w:hint="eastAsia" w:ascii="仿宋_GB2312" w:eastAsia="仿宋_GB2312"/>
          <w:color w:val="auto"/>
          <w:sz w:val="32"/>
          <w:szCs w:val="32"/>
        </w:rPr>
        <w:t>/s，2018年7月11日沙溪电站下泄流量为19500m</w:t>
      </w:r>
      <w:r>
        <w:rPr>
          <w:rFonts w:hint="eastAsia" w:ascii="仿宋_GB2312" w:eastAsia="仿宋_GB2312"/>
          <w:color w:val="auto"/>
          <w:sz w:val="32"/>
          <w:szCs w:val="32"/>
          <w:vertAlign w:val="superscript"/>
        </w:rPr>
        <w:t>3</w:t>
      </w:r>
      <w:r>
        <w:rPr>
          <w:rFonts w:hint="eastAsia" w:ascii="仿宋_GB2312" w:eastAsia="仿宋_GB2312"/>
          <w:color w:val="auto"/>
          <w:sz w:val="32"/>
          <w:szCs w:val="32"/>
        </w:rPr>
        <w:t>/s，2</w:t>
      </w:r>
      <w:r>
        <w:rPr>
          <w:rFonts w:ascii="仿宋_GB2312" w:eastAsia="仿宋_GB2312"/>
          <w:color w:val="auto"/>
          <w:sz w:val="32"/>
          <w:szCs w:val="32"/>
        </w:rPr>
        <w:t>021</w:t>
      </w:r>
      <w:r>
        <w:rPr>
          <w:rFonts w:hint="eastAsia" w:ascii="仿宋_GB2312" w:eastAsia="仿宋_GB2312"/>
          <w:color w:val="auto"/>
          <w:sz w:val="32"/>
          <w:szCs w:val="32"/>
        </w:rPr>
        <w:t>年年沙溪电站下泄流量为1</w:t>
      </w:r>
      <w:r>
        <w:rPr>
          <w:rFonts w:ascii="仿宋_GB2312" w:eastAsia="仿宋_GB2312"/>
          <w:color w:val="auto"/>
          <w:sz w:val="32"/>
          <w:szCs w:val="32"/>
        </w:rPr>
        <w:t>650</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m</w:t>
      </w:r>
      <w:r>
        <w:rPr>
          <w:rFonts w:hint="eastAsia" w:ascii="仿宋_GB2312" w:eastAsia="仿宋_GB2312"/>
          <w:color w:val="auto"/>
          <w:sz w:val="32"/>
          <w:szCs w:val="32"/>
          <w:vertAlign w:val="superscript"/>
        </w:rPr>
        <w:t>3</w:t>
      </w:r>
      <w:r>
        <w:rPr>
          <w:rFonts w:hint="eastAsia" w:ascii="仿宋_GB2312" w:eastAsia="仿宋_GB2312"/>
          <w:color w:val="auto"/>
          <w:sz w:val="32"/>
          <w:szCs w:val="32"/>
        </w:rPr>
        <w:t>/s</w:t>
      </w:r>
      <w:r>
        <w:rPr>
          <w:rFonts w:ascii="仿宋_GB2312" w:eastAsia="仿宋_GB2312"/>
          <w:color w:val="auto"/>
          <w:sz w:val="32"/>
          <w:szCs w:val="32"/>
        </w:rPr>
        <w:t xml:space="preserve"> </w:t>
      </w:r>
      <w:r>
        <w:rPr>
          <w:rFonts w:hint="eastAsia" w:ascii="仿宋_GB2312" w:eastAsia="仿宋_GB2312"/>
          <w:color w:val="auto"/>
          <w:sz w:val="32"/>
          <w:szCs w:val="32"/>
        </w:rPr>
        <w:t>。最大洪水发生时间以7月、9月最多，6月、8月次之，5、1</w:t>
      </w:r>
      <w:r>
        <w:rPr>
          <w:rFonts w:ascii="仿宋_GB2312" w:eastAsia="仿宋_GB2312"/>
          <w:color w:val="auto"/>
          <w:sz w:val="32"/>
          <w:szCs w:val="32"/>
        </w:rPr>
        <w:t>0</w:t>
      </w:r>
      <w:r>
        <w:rPr>
          <w:rFonts w:hint="eastAsia" w:ascii="仿宋_GB2312" w:eastAsia="仿宋_GB2312"/>
          <w:color w:val="auto"/>
          <w:sz w:val="32"/>
          <w:szCs w:val="32"/>
        </w:rPr>
        <w:t>月份偶有发生，其余月份未发生。</w:t>
      </w:r>
    </w:p>
    <w:p>
      <w:pPr>
        <w:adjustRightInd w:val="0"/>
        <w:snapToGrid w:val="0"/>
        <w:spacing w:line="600" w:lineRule="exact"/>
        <w:outlineLvl w:val="2"/>
        <w:rPr>
          <w:rFonts w:ascii="仿宋_GB2312" w:hAnsi="黑体" w:eastAsia="仿宋_GB2312"/>
          <w:b/>
          <w:color w:val="auto"/>
          <w:sz w:val="32"/>
          <w:szCs w:val="32"/>
        </w:rPr>
      </w:pPr>
      <w:r>
        <w:rPr>
          <w:rFonts w:hint="eastAsia" w:ascii="仿宋_GB2312" w:hAnsi="黑体" w:eastAsia="仿宋_GB2312"/>
          <w:b/>
          <w:color w:val="auto"/>
          <w:sz w:val="32"/>
          <w:szCs w:val="32"/>
        </w:rPr>
        <w:t>2.3.4汛期范围</w:t>
      </w:r>
    </w:p>
    <w:p>
      <w:pPr>
        <w:adjustRightInd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根据嘉陵江汛期洪水特点，非</w:t>
      </w:r>
      <w:r>
        <w:rPr>
          <w:rFonts w:ascii="仿宋_GB2312" w:eastAsia="仿宋_GB2312"/>
          <w:color w:val="auto"/>
          <w:sz w:val="32"/>
          <w:szCs w:val="32"/>
        </w:rPr>
        <w:t>特殊情况下，</w:t>
      </w:r>
      <w:r>
        <w:rPr>
          <w:rFonts w:hint="eastAsia" w:ascii="仿宋_GB2312" w:eastAsia="仿宋_GB2312"/>
          <w:color w:val="auto"/>
          <w:sz w:val="32"/>
          <w:szCs w:val="32"/>
        </w:rPr>
        <w:t>汛期确定为5月1日至</w:t>
      </w:r>
      <w:r>
        <w:rPr>
          <w:rFonts w:ascii="仿宋_GB2312" w:eastAsia="仿宋_GB2312"/>
          <w:color w:val="auto"/>
          <w:sz w:val="32"/>
          <w:szCs w:val="32"/>
        </w:rPr>
        <w:t>10</w:t>
      </w:r>
      <w:r>
        <w:rPr>
          <w:rFonts w:hint="eastAsia" w:ascii="仿宋_GB2312" w:eastAsia="仿宋_GB2312"/>
          <w:color w:val="auto"/>
          <w:sz w:val="32"/>
          <w:szCs w:val="32"/>
        </w:rPr>
        <w:t>月</w:t>
      </w:r>
      <w:r>
        <w:rPr>
          <w:rFonts w:ascii="仿宋_GB2312" w:eastAsia="仿宋_GB2312"/>
          <w:color w:val="auto"/>
          <w:sz w:val="32"/>
          <w:szCs w:val="32"/>
        </w:rPr>
        <w:t>15</w:t>
      </w:r>
      <w:r>
        <w:rPr>
          <w:rFonts w:hint="eastAsia" w:ascii="仿宋_GB2312" w:eastAsia="仿宋_GB2312"/>
          <w:color w:val="auto"/>
          <w:sz w:val="32"/>
          <w:szCs w:val="32"/>
        </w:rPr>
        <w:t>日。</w:t>
      </w:r>
    </w:p>
    <w:p>
      <w:pPr>
        <w:pStyle w:val="3"/>
        <w:adjustRightInd w:val="0"/>
        <w:snapToGrid w:val="0"/>
        <w:spacing w:before="0" w:after="0" w:line="600" w:lineRule="exact"/>
        <w:rPr>
          <w:rFonts w:ascii="仿宋_GB2312" w:hAnsi="黑体" w:eastAsia="仿宋_GB2312" w:cs="黑体"/>
          <w:b/>
          <w:color w:val="auto"/>
        </w:rPr>
      </w:pPr>
      <w:bookmarkStart w:id="36" w:name="_Toc19891_WPSOffice_Level2"/>
      <w:r>
        <w:rPr>
          <w:rFonts w:hint="eastAsia" w:ascii="仿宋_GB2312" w:hAnsi="黑体" w:eastAsia="仿宋_GB2312" w:cs="黑体"/>
          <w:b/>
          <w:color w:val="auto"/>
        </w:rPr>
        <w:t>2.4历史灾害</w:t>
      </w:r>
      <w:bookmarkEnd w:id="36"/>
    </w:p>
    <w:p>
      <w:pPr>
        <w:adjustRightInd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1981年汛期，我国西部地区遭到严重的洪水灾害，嘉陵江流域爆发了特大洪水灾害，1981年7月11日-14日4天内阆中总雨量达到268.4毫米，形成百年不遇的特大洪灾，嘉陵江干流金银台以上暴雨集中，强度大，各支流洪水集中遭遇，金银台7月14日出现洪峰流量31000 m</w:t>
      </w:r>
      <w:r>
        <w:rPr>
          <w:rFonts w:hint="eastAsia" w:ascii="仿宋_GB2312" w:eastAsia="仿宋_GB2312"/>
          <w:color w:val="auto"/>
          <w:sz w:val="32"/>
          <w:szCs w:val="32"/>
          <w:vertAlign w:val="superscript"/>
        </w:rPr>
        <w:t>3</w:t>
      </w:r>
      <w:r>
        <w:rPr>
          <w:rFonts w:hint="eastAsia" w:ascii="仿宋_GB2312" w:eastAsia="仿宋_GB2312"/>
          <w:color w:val="auto"/>
          <w:sz w:val="32"/>
          <w:szCs w:val="32"/>
        </w:rPr>
        <w:t>/S，超过了历史最大的1903年（27000 m</w:t>
      </w:r>
      <w:r>
        <w:rPr>
          <w:rFonts w:hint="eastAsia" w:ascii="仿宋_GB2312" w:eastAsia="仿宋_GB2312"/>
          <w:color w:val="auto"/>
          <w:sz w:val="32"/>
          <w:szCs w:val="32"/>
          <w:vertAlign w:val="superscript"/>
        </w:rPr>
        <w:t>3</w:t>
      </w:r>
      <w:r>
        <w:rPr>
          <w:rFonts w:hint="eastAsia" w:ascii="仿宋_GB2312" w:eastAsia="仿宋_GB2312"/>
          <w:color w:val="auto"/>
          <w:sz w:val="32"/>
          <w:szCs w:val="32"/>
        </w:rPr>
        <w:t>/S），致使阆中、南部等县市大范围被淹没。</w:t>
      </w:r>
    </w:p>
    <w:p>
      <w:pPr>
        <w:adjustRightInd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最大</w:t>
      </w:r>
      <w:r>
        <w:rPr>
          <w:rFonts w:hint="eastAsia" w:ascii="仿宋_GB2312" w:hAnsi="Arial" w:eastAsia="仿宋_GB2312" w:cs="Arial"/>
          <w:color w:val="auto"/>
          <w:kern w:val="0"/>
          <w:sz w:val="32"/>
          <w:szCs w:val="32"/>
        </w:rPr>
        <w:t>洪峰发生在2010年7月23日。</w:t>
      </w:r>
      <w:r>
        <w:rPr>
          <w:rFonts w:hint="eastAsia" w:ascii="仿宋_GB2312" w:eastAsia="仿宋_GB2312"/>
          <w:color w:val="auto"/>
          <w:sz w:val="32"/>
          <w:szCs w:val="32"/>
        </w:rPr>
        <w:t>7月23日20时15分，南充水文局电话通知亭子口水情为22300立方米每秒，清泉乡水情为6520立方米每秒，水势均在涨</w:t>
      </w:r>
      <w:r>
        <w:rPr>
          <w:rFonts w:hint="eastAsia" w:ascii="仿宋_GB2312" w:hAnsi="Arial" w:eastAsia="仿宋_GB2312" w:cs="Arial"/>
          <w:color w:val="auto"/>
          <w:kern w:val="0"/>
          <w:sz w:val="32"/>
          <w:szCs w:val="32"/>
        </w:rPr>
        <w:t>。这是自1981年以来，阆中市遭遇的最大洪水。阆中市首次启动防洪二级响应，阆中古城靠近江边数条街道遭遇洪水侵袭，沿江5个地势低洼的乡镇也遭遇险情，嘉陵江两岸共有十万群众紧急转移。</w:t>
      </w:r>
    </w:p>
    <w:p>
      <w:pPr>
        <w:adjustRightInd w:val="0"/>
        <w:snapToGrid w:val="0"/>
        <w:spacing w:line="600" w:lineRule="exact"/>
        <w:ind w:firstLine="3000" w:firstLineChars="1250"/>
        <w:outlineLvl w:val="0"/>
        <w:rPr>
          <w:rFonts w:ascii="仿宋_GB2312" w:eastAsia="仿宋_GB2312"/>
          <w:color w:val="auto"/>
          <w:sz w:val="24"/>
        </w:rPr>
      </w:pPr>
      <w:bookmarkStart w:id="37" w:name="_Toc25146_WPSOffice_Level1"/>
      <w:r>
        <w:rPr>
          <w:rFonts w:hint="eastAsia" w:ascii="仿宋_GB2312" w:eastAsia="仿宋_GB2312"/>
          <w:color w:val="auto"/>
          <w:sz w:val="24"/>
        </w:rPr>
        <w:t>历年最大洪峰流量统计表</w:t>
      </w:r>
      <w:bookmarkEnd w:id="37"/>
    </w:p>
    <w:tbl>
      <w:tblPr>
        <w:tblStyle w:val="10"/>
        <w:tblW w:w="87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103"/>
        <w:gridCol w:w="1701"/>
        <w:gridCol w:w="2036"/>
        <w:gridCol w:w="1580"/>
        <w:gridCol w:w="131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2103" w:type="dxa"/>
            <w:vAlign w:val="center"/>
          </w:tcPr>
          <w:p>
            <w:pPr>
              <w:adjustRightInd w:val="0"/>
              <w:snapToGrid w:val="0"/>
              <w:spacing w:line="600" w:lineRule="exact"/>
              <w:jc w:val="center"/>
              <w:rPr>
                <w:color w:val="auto"/>
                <w:spacing w:val="4"/>
                <w:szCs w:val="21"/>
              </w:rPr>
            </w:pPr>
            <w:r>
              <w:rPr>
                <w:color w:val="auto"/>
                <w:spacing w:val="4"/>
                <w:szCs w:val="21"/>
              </w:rPr>
              <w:t>发生时间</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入库</w:t>
            </w:r>
            <w:r>
              <w:rPr>
                <w:color w:val="auto"/>
                <w:spacing w:val="4"/>
                <w:szCs w:val="21"/>
              </w:rPr>
              <w:t>流量</w:t>
            </w:r>
          </w:p>
          <w:p>
            <w:pPr>
              <w:adjustRightInd w:val="0"/>
              <w:snapToGrid w:val="0"/>
              <w:spacing w:line="600" w:lineRule="exact"/>
              <w:jc w:val="center"/>
              <w:rPr>
                <w:color w:val="auto"/>
                <w:spacing w:val="4"/>
                <w:szCs w:val="21"/>
              </w:rPr>
            </w:pPr>
            <w:r>
              <w:rPr>
                <w:color w:val="auto"/>
                <w:spacing w:val="4"/>
                <w:szCs w:val="21"/>
              </w:rPr>
              <w:t>m</w:t>
            </w:r>
            <w:r>
              <w:rPr>
                <w:color w:val="auto"/>
                <w:spacing w:val="4"/>
                <w:szCs w:val="21"/>
                <w:vertAlign w:val="superscript"/>
              </w:rPr>
              <w:t>3</w:t>
            </w:r>
            <w:r>
              <w:rPr>
                <w:color w:val="auto"/>
                <w:spacing w:val="4"/>
                <w:szCs w:val="21"/>
              </w:rPr>
              <w:t>/s</w:t>
            </w:r>
          </w:p>
        </w:tc>
        <w:tc>
          <w:tcPr>
            <w:tcW w:w="2036" w:type="dxa"/>
            <w:vAlign w:val="center"/>
          </w:tcPr>
          <w:p>
            <w:pPr>
              <w:adjustRightInd w:val="0"/>
              <w:snapToGrid w:val="0"/>
              <w:spacing w:line="600" w:lineRule="exact"/>
              <w:jc w:val="center"/>
              <w:rPr>
                <w:color w:val="auto"/>
                <w:spacing w:val="4"/>
                <w:szCs w:val="21"/>
              </w:rPr>
            </w:pPr>
            <w:r>
              <w:rPr>
                <w:color w:val="auto"/>
                <w:spacing w:val="4"/>
                <w:szCs w:val="21"/>
              </w:rPr>
              <w:t>洪峰</w:t>
            </w:r>
            <w:r>
              <w:rPr>
                <w:rFonts w:hint="eastAsia"/>
                <w:color w:val="auto"/>
                <w:spacing w:val="4"/>
                <w:szCs w:val="21"/>
              </w:rPr>
              <w:t>（出库）</w:t>
            </w:r>
          </w:p>
          <w:p>
            <w:pPr>
              <w:adjustRightInd w:val="0"/>
              <w:snapToGrid w:val="0"/>
              <w:spacing w:line="600" w:lineRule="exact"/>
              <w:jc w:val="center"/>
              <w:rPr>
                <w:color w:val="auto"/>
                <w:spacing w:val="4"/>
                <w:szCs w:val="21"/>
              </w:rPr>
            </w:pPr>
            <w:r>
              <w:rPr>
                <w:color w:val="auto"/>
                <w:spacing w:val="4"/>
                <w:szCs w:val="21"/>
              </w:rPr>
              <w:t>流量m</w:t>
            </w:r>
            <w:r>
              <w:rPr>
                <w:color w:val="auto"/>
                <w:spacing w:val="4"/>
                <w:szCs w:val="21"/>
                <w:vertAlign w:val="superscript"/>
              </w:rPr>
              <w:t>3</w:t>
            </w:r>
            <w:r>
              <w:rPr>
                <w:color w:val="auto"/>
                <w:spacing w:val="4"/>
                <w:szCs w:val="21"/>
              </w:rPr>
              <w:t>/s</w:t>
            </w:r>
          </w:p>
        </w:tc>
        <w:tc>
          <w:tcPr>
            <w:tcW w:w="1580" w:type="dxa"/>
            <w:vAlign w:val="center"/>
          </w:tcPr>
          <w:p>
            <w:pPr>
              <w:adjustRightInd w:val="0"/>
              <w:snapToGrid w:val="0"/>
              <w:spacing w:line="600" w:lineRule="exact"/>
              <w:jc w:val="center"/>
              <w:rPr>
                <w:color w:val="auto"/>
                <w:spacing w:val="4"/>
                <w:szCs w:val="21"/>
              </w:rPr>
            </w:pPr>
            <w:r>
              <w:rPr>
                <w:color w:val="auto"/>
                <w:spacing w:val="4"/>
                <w:szCs w:val="21"/>
              </w:rPr>
              <w:t>上游最高</w:t>
            </w:r>
          </w:p>
          <w:p>
            <w:pPr>
              <w:adjustRightInd w:val="0"/>
              <w:snapToGrid w:val="0"/>
              <w:spacing w:line="600" w:lineRule="exact"/>
              <w:jc w:val="center"/>
              <w:rPr>
                <w:color w:val="auto"/>
                <w:spacing w:val="4"/>
                <w:szCs w:val="21"/>
              </w:rPr>
            </w:pPr>
            <w:r>
              <w:rPr>
                <w:color w:val="auto"/>
                <w:spacing w:val="4"/>
                <w:szCs w:val="21"/>
              </w:rPr>
              <w:t>水位m</w:t>
            </w:r>
          </w:p>
        </w:tc>
        <w:tc>
          <w:tcPr>
            <w:tcW w:w="1319" w:type="dxa"/>
            <w:vAlign w:val="center"/>
          </w:tcPr>
          <w:p>
            <w:pPr>
              <w:adjustRightInd w:val="0"/>
              <w:snapToGrid w:val="0"/>
              <w:spacing w:line="600" w:lineRule="exact"/>
              <w:jc w:val="center"/>
              <w:rPr>
                <w:color w:val="auto"/>
                <w:spacing w:val="4"/>
                <w:szCs w:val="21"/>
              </w:rPr>
            </w:pPr>
            <w:r>
              <w:rPr>
                <w:color w:val="auto"/>
                <w:spacing w:val="4"/>
                <w:szCs w:val="21"/>
              </w:rPr>
              <w:t>下游最高</w:t>
            </w:r>
          </w:p>
          <w:p>
            <w:pPr>
              <w:adjustRightInd w:val="0"/>
              <w:snapToGrid w:val="0"/>
              <w:spacing w:line="600" w:lineRule="exact"/>
              <w:jc w:val="center"/>
              <w:rPr>
                <w:color w:val="auto"/>
                <w:spacing w:val="4"/>
                <w:szCs w:val="21"/>
              </w:rPr>
            </w:pPr>
            <w:r>
              <w:rPr>
                <w:color w:val="auto"/>
                <w:spacing w:val="4"/>
                <w:szCs w:val="21"/>
              </w:rPr>
              <w:t>水位m</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0" w:hRule="atLeast"/>
          <w:jc w:val="center"/>
        </w:trPr>
        <w:tc>
          <w:tcPr>
            <w:tcW w:w="2103" w:type="dxa"/>
            <w:vAlign w:val="center"/>
          </w:tcPr>
          <w:p>
            <w:pPr>
              <w:adjustRightInd w:val="0"/>
              <w:snapToGrid w:val="0"/>
              <w:spacing w:line="600" w:lineRule="exact"/>
              <w:jc w:val="center"/>
              <w:rPr>
                <w:color w:val="auto"/>
                <w:spacing w:val="4"/>
                <w:szCs w:val="21"/>
              </w:rPr>
            </w:pPr>
            <w:r>
              <w:rPr>
                <w:rFonts w:hint="eastAsia"/>
                <w:color w:val="auto"/>
                <w:spacing w:val="4"/>
                <w:szCs w:val="21"/>
              </w:rPr>
              <w:t>2005年7月19日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10780</w:t>
            </w:r>
          </w:p>
        </w:tc>
        <w:tc>
          <w:tcPr>
            <w:tcW w:w="2036" w:type="dxa"/>
            <w:vAlign w:val="center"/>
          </w:tcPr>
          <w:p>
            <w:pPr>
              <w:adjustRightInd w:val="0"/>
              <w:snapToGrid w:val="0"/>
              <w:spacing w:line="600" w:lineRule="exact"/>
              <w:jc w:val="center"/>
              <w:rPr>
                <w:color w:val="auto"/>
                <w:spacing w:val="4"/>
                <w:szCs w:val="21"/>
              </w:rPr>
            </w:pPr>
            <w:r>
              <w:rPr>
                <w:rFonts w:hint="eastAsia"/>
                <w:color w:val="auto"/>
                <w:spacing w:val="4"/>
                <w:szCs w:val="21"/>
              </w:rPr>
              <w:t>11000</w:t>
            </w:r>
          </w:p>
        </w:tc>
        <w:tc>
          <w:tcPr>
            <w:tcW w:w="1580" w:type="dxa"/>
            <w:vAlign w:val="center"/>
          </w:tcPr>
          <w:p>
            <w:pPr>
              <w:adjustRightInd w:val="0"/>
              <w:snapToGrid w:val="0"/>
              <w:spacing w:line="600" w:lineRule="exact"/>
              <w:jc w:val="center"/>
              <w:rPr>
                <w:color w:val="auto"/>
                <w:spacing w:val="4"/>
                <w:szCs w:val="21"/>
              </w:rPr>
            </w:pPr>
            <w:r>
              <w:rPr>
                <w:rFonts w:hint="eastAsia"/>
                <w:color w:val="auto"/>
                <w:spacing w:val="4"/>
                <w:szCs w:val="21"/>
              </w:rPr>
              <w:t>351.85</w:t>
            </w:r>
          </w:p>
        </w:tc>
        <w:tc>
          <w:tcPr>
            <w:tcW w:w="1319" w:type="dxa"/>
            <w:vAlign w:val="center"/>
          </w:tcPr>
          <w:p>
            <w:pPr>
              <w:adjustRightInd w:val="0"/>
              <w:snapToGrid w:val="0"/>
              <w:spacing w:line="600" w:lineRule="exact"/>
              <w:jc w:val="center"/>
              <w:rPr>
                <w:color w:val="auto"/>
                <w:spacing w:val="4"/>
                <w:szCs w:val="21"/>
              </w:rPr>
            </w:pPr>
            <w:r>
              <w:rPr>
                <w:rFonts w:hint="eastAsia"/>
                <w:color w:val="auto"/>
                <w:spacing w:val="4"/>
                <w:szCs w:val="21"/>
              </w:rPr>
              <w:t>345.95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6" w:hRule="atLeast"/>
          <w:jc w:val="center"/>
        </w:trPr>
        <w:tc>
          <w:tcPr>
            <w:tcW w:w="2103" w:type="dxa"/>
            <w:vAlign w:val="center"/>
          </w:tcPr>
          <w:p>
            <w:pPr>
              <w:adjustRightInd w:val="0"/>
              <w:snapToGrid w:val="0"/>
              <w:spacing w:line="600" w:lineRule="exact"/>
              <w:jc w:val="center"/>
              <w:rPr>
                <w:color w:val="auto"/>
                <w:szCs w:val="21"/>
              </w:rPr>
            </w:pPr>
            <w:r>
              <w:rPr>
                <w:rFonts w:hint="eastAsia"/>
                <w:color w:val="auto"/>
                <w:szCs w:val="21"/>
              </w:rPr>
              <w:t>2006年8月29日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5000</w:t>
            </w:r>
          </w:p>
        </w:tc>
        <w:tc>
          <w:tcPr>
            <w:tcW w:w="2036" w:type="dxa"/>
            <w:vAlign w:val="center"/>
          </w:tcPr>
          <w:p>
            <w:pPr>
              <w:adjustRightInd w:val="0"/>
              <w:snapToGrid w:val="0"/>
              <w:spacing w:line="600" w:lineRule="exact"/>
              <w:jc w:val="center"/>
              <w:rPr>
                <w:color w:val="auto"/>
                <w:szCs w:val="21"/>
              </w:rPr>
            </w:pPr>
            <w:r>
              <w:rPr>
                <w:rFonts w:hint="eastAsia"/>
                <w:color w:val="auto"/>
                <w:szCs w:val="21"/>
              </w:rPr>
              <w:t>5141</w:t>
            </w:r>
          </w:p>
        </w:tc>
        <w:tc>
          <w:tcPr>
            <w:tcW w:w="1580" w:type="dxa"/>
            <w:vAlign w:val="center"/>
          </w:tcPr>
          <w:p>
            <w:pPr>
              <w:adjustRightInd w:val="0"/>
              <w:snapToGrid w:val="0"/>
              <w:spacing w:line="600" w:lineRule="exact"/>
              <w:jc w:val="center"/>
              <w:rPr>
                <w:color w:val="auto"/>
                <w:szCs w:val="21"/>
                <w:lang w:val="zh-CN"/>
              </w:rPr>
            </w:pPr>
            <w:r>
              <w:rPr>
                <w:rFonts w:hint="eastAsia"/>
                <w:color w:val="auto"/>
                <w:szCs w:val="21"/>
                <w:lang w:val="zh-CN"/>
              </w:rPr>
              <w:t>351.98</w:t>
            </w:r>
          </w:p>
        </w:tc>
        <w:tc>
          <w:tcPr>
            <w:tcW w:w="1319" w:type="dxa"/>
            <w:vAlign w:val="center"/>
          </w:tcPr>
          <w:p>
            <w:pPr>
              <w:adjustRightInd w:val="0"/>
              <w:snapToGrid w:val="0"/>
              <w:spacing w:line="600" w:lineRule="exact"/>
              <w:jc w:val="center"/>
              <w:rPr>
                <w:color w:val="auto"/>
                <w:szCs w:val="21"/>
                <w:lang w:val="zh-CN"/>
              </w:rPr>
            </w:pPr>
            <w:r>
              <w:rPr>
                <w:rFonts w:hint="eastAsia"/>
                <w:color w:val="auto"/>
                <w:szCs w:val="21"/>
                <w:lang w:val="zh-CN"/>
              </w:rPr>
              <w:t>342.20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jc w:val="center"/>
              <w:rPr>
                <w:color w:val="auto"/>
                <w:szCs w:val="21"/>
              </w:rPr>
            </w:pPr>
            <w:r>
              <w:rPr>
                <w:rFonts w:hint="eastAsia"/>
                <w:color w:val="auto"/>
                <w:szCs w:val="21"/>
              </w:rPr>
              <w:t>2007年9月30日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11000</w:t>
            </w:r>
          </w:p>
        </w:tc>
        <w:tc>
          <w:tcPr>
            <w:tcW w:w="2036" w:type="dxa"/>
            <w:vAlign w:val="center"/>
          </w:tcPr>
          <w:p>
            <w:pPr>
              <w:adjustRightInd w:val="0"/>
              <w:snapToGrid w:val="0"/>
              <w:spacing w:line="600" w:lineRule="exact"/>
              <w:jc w:val="center"/>
              <w:rPr>
                <w:color w:val="auto"/>
                <w:szCs w:val="21"/>
              </w:rPr>
            </w:pPr>
            <w:r>
              <w:rPr>
                <w:rFonts w:hint="eastAsia"/>
                <w:color w:val="auto"/>
                <w:szCs w:val="21"/>
              </w:rPr>
              <w:t>11100</w:t>
            </w:r>
          </w:p>
        </w:tc>
        <w:tc>
          <w:tcPr>
            <w:tcW w:w="1580" w:type="dxa"/>
            <w:vAlign w:val="center"/>
          </w:tcPr>
          <w:p>
            <w:pPr>
              <w:adjustRightInd w:val="0"/>
              <w:snapToGrid w:val="0"/>
              <w:spacing w:line="600" w:lineRule="exact"/>
              <w:jc w:val="center"/>
              <w:rPr>
                <w:color w:val="auto"/>
                <w:szCs w:val="21"/>
                <w:lang w:val="zh-CN"/>
              </w:rPr>
            </w:pPr>
            <w:r>
              <w:rPr>
                <w:rFonts w:hint="eastAsia"/>
                <w:color w:val="auto"/>
                <w:szCs w:val="21"/>
                <w:lang w:val="zh-CN"/>
              </w:rPr>
              <w:t>351.60</w:t>
            </w:r>
          </w:p>
        </w:tc>
        <w:tc>
          <w:tcPr>
            <w:tcW w:w="1319" w:type="dxa"/>
            <w:vAlign w:val="center"/>
          </w:tcPr>
          <w:p>
            <w:pPr>
              <w:adjustRightInd w:val="0"/>
              <w:snapToGrid w:val="0"/>
              <w:spacing w:line="600" w:lineRule="exact"/>
              <w:jc w:val="center"/>
              <w:rPr>
                <w:color w:val="auto"/>
                <w:szCs w:val="21"/>
                <w:lang w:val="zh-CN"/>
              </w:rPr>
            </w:pPr>
            <w:r>
              <w:rPr>
                <w:rFonts w:hint="eastAsia"/>
                <w:color w:val="auto"/>
                <w:szCs w:val="21"/>
                <w:lang w:val="zh-CN"/>
              </w:rPr>
              <w:t>346.13</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2103" w:type="dxa"/>
            <w:vAlign w:val="center"/>
          </w:tcPr>
          <w:p>
            <w:pPr>
              <w:adjustRightInd w:val="0"/>
              <w:snapToGrid w:val="0"/>
              <w:spacing w:line="600" w:lineRule="exact"/>
              <w:jc w:val="center"/>
              <w:rPr>
                <w:color w:val="auto"/>
                <w:szCs w:val="21"/>
              </w:rPr>
            </w:pPr>
            <w:r>
              <w:rPr>
                <w:rFonts w:hint="eastAsia"/>
                <w:color w:val="auto"/>
                <w:szCs w:val="21"/>
              </w:rPr>
              <w:t>2008年9月27日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9600</w:t>
            </w:r>
          </w:p>
        </w:tc>
        <w:tc>
          <w:tcPr>
            <w:tcW w:w="2036" w:type="dxa"/>
            <w:vAlign w:val="center"/>
          </w:tcPr>
          <w:p>
            <w:pPr>
              <w:adjustRightInd w:val="0"/>
              <w:snapToGrid w:val="0"/>
              <w:spacing w:line="600" w:lineRule="exact"/>
              <w:jc w:val="center"/>
              <w:rPr>
                <w:color w:val="auto"/>
                <w:szCs w:val="21"/>
              </w:rPr>
            </w:pPr>
            <w:r>
              <w:rPr>
                <w:rFonts w:hint="eastAsia"/>
                <w:color w:val="auto"/>
                <w:szCs w:val="21"/>
              </w:rPr>
              <w:t>9640</w:t>
            </w:r>
          </w:p>
        </w:tc>
        <w:tc>
          <w:tcPr>
            <w:tcW w:w="1580" w:type="dxa"/>
            <w:vAlign w:val="center"/>
          </w:tcPr>
          <w:p>
            <w:pPr>
              <w:adjustRightInd w:val="0"/>
              <w:snapToGrid w:val="0"/>
              <w:spacing w:line="600" w:lineRule="exact"/>
              <w:jc w:val="center"/>
              <w:rPr>
                <w:color w:val="auto"/>
                <w:szCs w:val="21"/>
                <w:lang w:val="zh-CN"/>
              </w:rPr>
            </w:pPr>
            <w:r>
              <w:rPr>
                <w:rFonts w:hint="eastAsia"/>
                <w:color w:val="auto"/>
                <w:szCs w:val="21"/>
                <w:lang w:val="zh-CN"/>
              </w:rPr>
              <w:t>351.99</w:t>
            </w:r>
          </w:p>
        </w:tc>
        <w:tc>
          <w:tcPr>
            <w:tcW w:w="1319" w:type="dxa"/>
            <w:vAlign w:val="center"/>
          </w:tcPr>
          <w:p>
            <w:pPr>
              <w:adjustRightInd w:val="0"/>
              <w:snapToGrid w:val="0"/>
              <w:spacing w:line="600" w:lineRule="exact"/>
              <w:jc w:val="center"/>
              <w:rPr>
                <w:color w:val="auto"/>
                <w:szCs w:val="21"/>
                <w:lang w:val="zh-CN"/>
              </w:rPr>
            </w:pPr>
            <w:r>
              <w:rPr>
                <w:rFonts w:hint="eastAsia"/>
                <w:color w:val="auto"/>
                <w:szCs w:val="21"/>
                <w:lang w:val="zh-CN"/>
              </w:rPr>
              <w:t>344.91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jc w:val="center"/>
              <w:rPr>
                <w:color w:val="auto"/>
                <w:szCs w:val="21"/>
              </w:rPr>
            </w:pPr>
            <w:r>
              <w:rPr>
                <w:color w:val="auto"/>
                <w:szCs w:val="21"/>
              </w:rPr>
              <w:t>2009年9月13日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14520</w:t>
            </w:r>
          </w:p>
        </w:tc>
        <w:tc>
          <w:tcPr>
            <w:tcW w:w="2036" w:type="dxa"/>
            <w:vAlign w:val="center"/>
          </w:tcPr>
          <w:p>
            <w:pPr>
              <w:adjustRightInd w:val="0"/>
              <w:snapToGrid w:val="0"/>
              <w:spacing w:line="600" w:lineRule="exact"/>
              <w:jc w:val="center"/>
              <w:rPr>
                <w:color w:val="auto"/>
                <w:spacing w:val="4"/>
                <w:szCs w:val="21"/>
              </w:rPr>
            </w:pPr>
            <w:r>
              <w:rPr>
                <w:color w:val="auto"/>
                <w:szCs w:val="21"/>
              </w:rPr>
              <w:t>14650</w:t>
            </w:r>
          </w:p>
        </w:tc>
        <w:tc>
          <w:tcPr>
            <w:tcW w:w="1580" w:type="dxa"/>
            <w:vAlign w:val="center"/>
          </w:tcPr>
          <w:p>
            <w:pPr>
              <w:adjustRightInd w:val="0"/>
              <w:snapToGrid w:val="0"/>
              <w:spacing w:line="600" w:lineRule="exact"/>
              <w:jc w:val="center"/>
              <w:rPr>
                <w:color w:val="auto"/>
                <w:spacing w:val="4"/>
                <w:szCs w:val="21"/>
              </w:rPr>
            </w:pPr>
            <w:r>
              <w:rPr>
                <w:color w:val="auto"/>
                <w:szCs w:val="21"/>
                <w:lang w:val="zh-CN"/>
              </w:rPr>
              <w:t>351.99</w:t>
            </w:r>
          </w:p>
        </w:tc>
        <w:tc>
          <w:tcPr>
            <w:tcW w:w="1319" w:type="dxa"/>
            <w:vAlign w:val="center"/>
          </w:tcPr>
          <w:p>
            <w:pPr>
              <w:adjustRightInd w:val="0"/>
              <w:snapToGrid w:val="0"/>
              <w:spacing w:line="600" w:lineRule="exact"/>
              <w:jc w:val="center"/>
              <w:rPr>
                <w:color w:val="auto"/>
                <w:spacing w:val="4"/>
                <w:szCs w:val="21"/>
              </w:rPr>
            </w:pPr>
            <w:r>
              <w:rPr>
                <w:color w:val="auto"/>
                <w:szCs w:val="21"/>
                <w:lang w:val="zh-CN"/>
              </w:rPr>
              <w:t>348.</w:t>
            </w:r>
            <w:r>
              <w:rPr>
                <w:rFonts w:hint="eastAsia"/>
                <w:color w:val="auto"/>
                <w:szCs w:val="21"/>
                <w:lang w:val="zh-CN"/>
              </w:rPr>
              <w:t>1</w:t>
            </w:r>
            <w:r>
              <w:rPr>
                <w:color w:val="auto"/>
                <w:szCs w:val="21"/>
                <w:lang w:val="zh-CN"/>
              </w:rPr>
              <w:t>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jc w:val="center"/>
              <w:rPr>
                <w:color w:val="auto"/>
                <w:spacing w:val="4"/>
                <w:szCs w:val="21"/>
              </w:rPr>
            </w:pPr>
            <w:r>
              <w:rPr>
                <w:color w:val="auto"/>
                <w:szCs w:val="21"/>
              </w:rPr>
              <w:t>2010年7月24日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23500</w:t>
            </w:r>
          </w:p>
        </w:tc>
        <w:tc>
          <w:tcPr>
            <w:tcW w:w="2036" w:type="dxa"/>
            <w:vAlign w:val="center"/>
          </w:tcPr>
          <w:p>
            <w:pPr>
              <w:adjustRightInd w:val="0"/>
              <w:snapToGrid w:val="0"/>
              <w:spacing w:line="600" w:lineRule="exact"/>
              <w:jc w:val="center"/>
              <w:rPr>
                <w:color w:val="auto"/>
                <w:spacing w:val="4"/>
                <w:szCs w:val="21"/>
              </w:rPr>
            </w:pPr>
            <w:r>
              <w:rPr>
                <w:color w:val="auto"/>
                <w:szCs w:val="21"/>
              </w:rPr>
              <w:t>23800</w:t>
            </w:r>
          </w:p>
        </w:tc>
        <w:tc>
          <w:tcPr>
            <w:tcW w:w="1580" w:type="dxa"/>
            <w:vAlign w:val="center"/>
          </w:tcPr>
          <w:p>
            <w:pPr>
              <w:adjustRightInd w:val="0"/>
              <w:snapToGrid w:val="0"/>
              <w:spacing w:line="600" w:lineRule="exact"/>
              <w:jc w:val="center"/>
              <w:rPr>
                <w:color w:val="auto"/>
                <w:spacing w:val="4"/>
                <w:szCs w:val="21"/>
              </w:rPr>
            </w:pPr>
            <w:r>
              <w:rPr>
                <w:color w:val="auto"/>
                <w:szCs w:val="21"/>
                <w:lang w:val="zh-CN"/>
              </w:rPr>
              <w:t>351.60</w:t>
            </w:r>
          </w:p>
        </w:tc>
        <w:tc>
          <w:tcPr>
            <w:tcW w:w="1319" w:type="dxa"/>
            <w:vAlign w:val="center"/>
          </w:tcPr>
          <w:p>
            <w:pPr>
              <w:adjustRightInd w:val="0"/>
              <w:snapToGrid w:val="0"/>
              <w:spacing w:line="600" w:lineRule="exact"/>
              <w:jc w:val="center"/>
              <w:rPr>
                <w:color w:val="auto"/>
                <w:spacing w:val="4"/>
                <w:szCs w:val="21"/>
              </w:rPr>
            </w:pPr>
            <w:r>
              <w:rPr>
                <w:color w:val="auto"/>
                <w:szCs w:val="21"/>
                <w:lang w:val="zh-CN"/>
              </w:rPr>
              <w:t>350.98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jc w:val="center"/>
              <w:rPr>
                <w:color w:val="auto"/>
                <w:spacing w:val="4"/>
                <w:szCs w:val="21"/>
              </w:rPr>
            </w:pPr>
            <w:r>
              <w:rPr>
                <w:color w:val="auto"/>
                <w:szCs w:val="21"/>
              </w:rPr>
              <w:t>2011年9月18日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12000</w:t>
            </w:r>
          </w:p>
        </w:tc>
        <w:tc>
          <w:tcPr>
            <w:tcW w:w="2036" w:type="dxa"/>
            <w:vAlign w:val="center"/>
          </w:tcPr>
          <w:p>
            <w:pPr>
              <w:adjustRightInd w:val="0"/>
              <w:snapToGrid w:val="0"/>
              <w:spacing w:line="600" w:lineRule="exact"/>
              <w:jc w:val="center"/>
              <w:rPr>
                <w:color w:val="auto"/>
                <w:spacing w:val="4"/>
                <w:szCs w:val="21"/>
              </w:rPr>
            </w:pPr>
            <w:r>
              <w:rPr>
                <w:color w:val="auto"/>
                <w:szCs w:val="21"/>
              </w:rPr>
              <w:t>12100</w:t>
            </w:r>
          </w:p>
        </w:tc>
        <w:tc>
          <w:tcPr>
            <w:tcW w:w="1580" w:type="dxa"/>
            <w:vAlign w:val="center"/>
          </w:tcPr>
          <w:p>
            <w:pPr>
              <w:adjustRightInd w:val="0"/>
              <w:snapToGrid w:val="0"/>
              <w:spacing w:line="600" w:lineRule="exact"/>
              <w:jc w:val="center"/>
              <w:rPr>
                <w:color w:val="auto"/>
                <w:spacing w:val="4"/>
                <w:szCs w:val="21"/>
              </w:rPr>
            </w:pPr>
            <w:r>
              <w:rPr>
                <w:color w:val="auto"/>
                <w:szCs w:val="21"/>
                <w:lang w:val="zh-CN"/>
              </w:rPr>
              <w:t>351.66</w:t>
            </w:r>
          </w:p>
        </w:tc>
        <w:tc>
          <w:tcPr>
            <w:tcW w:w="1319" w:type="dxa"/>
            <w:vAlign w:val="center"/>
          </w:tcPr>
          <w:p>
            <w:pPr>
              <w:adjustRightInd w:val="0"/>
              <w:snapToGrid w:val="0"/>
              <w:spacing w:line="600" w:lineRule="exact"/>
              <w:jc w:val="center"/>
              <w:rPr>
                <w:color w:val="auto"/>
                <w:spacing w:val="4"/>
                <w:szCs w:val="21"/>
              </w:rPr>
            </w:pPr>
            <w:r>
              <w:rPr>
                <w:color w:val="auto"/>
                <w:szCs w:val="21"/>
                <w:lang w:val="zh-CN"/>
              </w:rPr>
              <w:t>346.79</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jc w:val="center"/>
              <w:rPr>
                <w:color w:val="auto"/>
                <w:spacing w:val="4"/>
                <w:szCs w:val="21"/>
              </w:rPr>
            </w:pPr>
            <w:r>
              <w:rPr>
                <w:color w:val="auto"/>
                <w:szCs w:val="21"/>
              </w:rPr>
              <w:t>2012年7月9日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11500</w:t>
            </w:r>
          </w:p>
        </w:tc>
        <w:tc>
          <w:tcPr>
            <w:tcW w:w="2036" w:type="dxa"/>
            <w:vAlign w:val="center"/>
          </w:tcPr>
          <w:p>
            <w:pPr>
              <w:adjustRightInd w:val="0"/>
              <w:snapToGrid w:val="0"/>
              <w:spacing w:line="600" w:lineRule="exact"/>
              <w:jc w:val="center"/>
              <w:rPr>
                <w:color w:val="auto"/>
                <w:spacing w:val="4"/>
                <w:szCs w:val="21"/>
              </w:rPr>
            </w:pPr>
            <w:r>
              <w:rPr>
                <w:color w:val="auto"/>
                <w:szCs w:val="21"/>
              </w:rPr>
              <w:t>11800</w:t>
            </w:r>
          </w:p>
        </w:tc>
        <w:tc>
          <w:tcPr>
            <w:tcW w:w="1580" w:type="dxa"/>
            <w:vAlign w:val="center"/>
          </w:tcPr>
          <w:p>
            <w:pPr>
              <w:adjustRightInd w:val="0"/>
              <w:snapToGrid w:val="0"/>
              <w:spacing w:line="600" w:lineRule="exact"/>
              <w:jc w:val="center"/>
              <w:rPr>
                <w:color w:val="auto"/>
                <w:spacing w:val="4"/>
                <w:szCs w:val="21"/>
              </w:rPr>
            </w:pPr>
            <w:r>
              <w:rPr>
                <w:color w:val="auto"/>
                <w:szCs w:val="21"/>
                <w:lang w:val="zh-CN"/>
              </w:rPr>
              <w:t>351.98</w:t>
            </w:r>
          </w:p>
        </w:tc>
        <w:tc>
          <w:tcPr>
            <w:tcW w:w="1319" w:type="dxa"/>
            <w:vAlign w:val="center"/>
          </w:tcPr>
          <w:p>
            <w:pPr>
              <w:adjustRightInd w:val="0"/>
              <w:snapToGrid w:val="0"/>
              <w:spacing w:line="600" w:lineRule="exact"/>
              <w:jc w:val="center"/>
              <w:rPr>
                <w:color w:val="auto"/>
                <w:spacing w:val="4"/>
                <w:szCs w:val="21"/>
              </w:rPr>
            </w:pPr>
            <w:r>
              <w:rPr>
                <w:color w:val="auto"/>
                <w:szCs w:val="21"/>
              </w:rPr>
              <w:t>347.53</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6" w:hRule="atLeast"/>
          <w:jc w:val="center"/>
        </w:trPr>
        <w:tc>
          <w:tcPr>
            <w:tcW w:w="2103" w:type="dxa"/>
            <w:vAlign w:val="center"/>
          </w:tcPr>
          <w:p>
            <w:pPr>
              <w:adjustRightInd w:val="0"/>
              <w:snapToGrid w:val="0"/>
              <w:spacing w:line="600" w:lineRule="exact"/>
              <w:jc w:val="center"/>
              <w:rPr>
                <w:color w:val="auto"/>
                <w:spacing w:val="4"/>
                <w:szCs w:val="21"/>
              </w:rPr>
            </w:pPr>
            <w:r>
              <w:rPr>
                <w:color w:val="auto"/>
                <w:szCs w:val="21"/>
              </w:rPr>
              <w:t>2013年7月22日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15000</w:t>
            </w:r>
          </w:p>
        </w:tc>
        <w:tc>
          <w:tcPr>
            <w:tcW w:w="2036" w:type="dxa"/>
            <w:vAlign w:val="center"/>
          </w:tcPr>
          <w:p>
            <w:pPr>
              <w:adjustRightInd w:val="0"/>
              <w:snapToGrid w:val="0"/>
              <w:spacing w:line="600" w:lineRule="exact"/>
              <w:jc w:val="center"/>
              <w:rPr>
                <w:color w:val="auto"/>
                <w:spacing w:val="4"/>
                <w:szCs w:val="21"/>
              </w:rPr>
            </w:pPr>
            <w:r>
              <w:rPr>
                <w:color w:val="auto"/>
                <w:szCs w:val="21"/>
              </w:rPr>
              <w:t>15400</w:t>
            </w:r>
          </w:p>
        </w:tc>
        <w:tc>
          <w:tcPr>
            <w:tcW w:w="1580" w:type="dxa"/>
            <w:vAlign w:val="center"/>
          </w:tcPr>
          <w:p>
            <w:pPr>
              <w:adjustRightInd w:val="0"/>
              <w:snapToGrid w:val="0"/>
              <w:spacing w:line="600" w:lineRule="exact"/>
              <w:jc w:val="center"/>
              <w:rPr>
                <w:color w:val="auto"/>
                <w:spacing w:val="4"/>
                <w:szCs w:val="21"/>
              </w:rPr>
            </w:pPr>
            <w:r>
              <w:rPr>
                <w:color w:val="auto"/>
                <w:szCs w:val="21"/>
                <w:lang w:val="zh-CN"/>
              </w:rPr>
              <w:t>351.41</w:t>
            </w:r>
          </w:p>
        </w:tc>
        <w:tc>
          <w:tcPr>
            <w:tcW w:w="1319" w:type="dxa"/>
            <w:vAlign w:val="center"/>
          </w:tcPr>
          <w:p>
            <w:pPr>
              <w:adjustRightInd w:val="0"/>
              <w:snapToGrid w:val="0"/>
              <w:spacing w:line="600" w:lineRule="exact"/>
              <w:jc w:val="center"/>
              <w:rPr>
                <w:color w:val="auto"/>
                <w:spacing w:val="4"/>
                <w:szCs w:val="21"/>
              </w:rPr>
            </w:pPr>
            <w:r>
              <w:rPr>
                <w:color w:val="auto"/>
                <w:szCs w:val="21"/>
              </w:rPr>
              <w:t>348.50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2103" w:type="dxa"/>
            <w:vAlign w:val="center"/>
          </w:tcPr>
          <w:p>
            <w:pPr>
              <w:adjustRightInd w:val="0"/>
              <w:snapToGrid w:val="0"/>
              <w:spacing w:line="600" w:lineRule="exact"/>
              <w:jc w:val="center"/>
              <w:rPr>
                <w:color w:val="auto"/>
                <w:szCs w:val="21"/>
              </w:rPr>
            </w:pPr>
            <w:r>
              <w:rPr>
                <w:color w:val="auto"/>
                <w:kern w:val="0"/>
                <w:szCs w:val="21"/>
              </w:rPr>
              <w:t>2013年7月18日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14725</w:t>
            </w:r>
          </w:p>
        </w:tc>
        <w:tc>
          <w:tcPr>
            <w:tcW w:w="2036" w:type="dxa"/>
            <w:vAlign w:val="center"/>
          </w:tcPr>
          <w:p>
            <w:pPr>
              <w:adjustRightInd w:val="0"/>
              <w:snapToGrid w:val="0"/>
              <w:spacing w:line="600" w:lineRule="exact"/>
              <w:jc w:val="center"/>
              <w:rPr>
                <w:color w:val="auto"/>
                <w:szCs w:val="21"/>
              </w:rPr>
            </w:pPr>
            <w:r>
              <w:rPr>
                <w:color w:val="auto"/>
                <w:kern w:val="0"/>
                <w:szCs w:val="21"/>
              </w:rPr>
              <w:t>15295</w:t>
            </w:r>
          </w:p>
        </w:tc>
        <w:tc>
          <w:tcPr>
            <w:tcW w:w="1580" w:type="dxa"/>
            <w:vAlign w:val="center"/>
          </w:tcPr>
          <w:p>
            <w:pPr>
              <w:widowControl/>
              <w:adjustRightInd w:val="0"/>
              <w:snapToGrid w:val="0"/>
              <w:spacing w:line="600" w:lineRule="exact"/>
              <w:jc w:val="center"/>
              <w:rPr>
                <w:color w:val="auto"/>
                <w:kern w:val="0"/>
                <w:szCs w:val="21"/>
              </w:rPr>
            </w:pPr>
            <w:r>
              <w:rPr>
                <w:color w:val="auto"/>
                <w:kern w:val="0"/>
                <w:szCs w:val="21"/>
              </w:rPr>
              <w:t>351.96</w:t>
            </w:r>
          </w:p>
        </w:tc>
        <w:tc>
          <w:tcPr>
            <w:tcW w:w="1319" w:type="dxa"/>
            <w:vAlign w:val="center"/>
          </w:tcPr>
          <w:p>
            <w:pPr>
              <w:widowControl/>
              <w:adjustRightInd w:val="0"/>
              <w:snapToGrid w:val="0"/>
              <w:spacing w:line="600" w:lineRule="exact"/>
              <w:jc w:val="center"/>
              <w:rPr>
                <w:color w:val="auto"/>
                <w:kern w:val="0"/>
                <w:szCs w:val="21"/>
              </w:rPr>
            </w:pPr>
            <w:r>
              <w:rPr>
                <w:color w:val="auto"/>
                <w:kern w:val="0"/>
                <w:szCs w:val="21"/>
              </w:rPr>
              <w:t>349.50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jc w:val="center"/>
              <w:rPr>
                <w:color w:val="auto"/>
                <w:szCs w:val="21"/>
              </w:rPr>
            </w:pPr>
            <w:r>
              <w:rPr>
                <w:color w:val="auto"/>
                <w:kern w:val="0"/>
                <w:szCs w:val="21"/>
              </w:rPr>
              <w:t>2014年9月11日</w:t>
            </w:r>
          </w:p>
        </w:tc>
        <w:tc>
          <w:tcPr>
            <w:tcW w:w="1701" w:type="dxa"/>
            <w:vAlign w:val="center"/>
          </w:tcPr>
          <w:p>
            <w:pPr>
              <w:adjustRightInd w:val="0"/>
              <w:snapToGrid w:val="0"/>
              <w:spacing w:line="600" w:lineRule="exact"/>
              <w:jc w:val="center"/>
              <w:rPr>
                <w:color w:val="auto"/>
                <w:spacing w:val="4"/>
                <w:szCs w:val="21"/>
              </w:rPr>
            </w:pPr>
            <w:r>
              <w:rPr>
                <w:rFonts w:hint="eastAsia"/>
                <w:color w:val="auto"/>
                <w:spacing w:val="4"/>
                <w:szCs w:val="21"/>
              </w:rPr>
              <w:t>4450</w:t>
            </w:r>
          </w:p>
        </w:tc>
        <w:tc>
          <w:tcPr>
            <w:tcW w:w="2036" w:type="dxa"/>
            <w:vAlign w:val="center"/>
          </w:tcPr>
          <w:p>
            <w:pPr>
              <w:adjustRightInd w:val="0"/>
              <w:snapToGrid w:val="0"/>
              <w:spacing w:line="600" w:lineRule="exact"/>
              <w:jc w:val="center"/>
              <w:rPr>
                <w:color w:val="auto"/>
                <w:szCs w:val="21"/>
              </w:rPr>
            </w:pPr>
            <w:r>
              <w:rPr>
                <w:color w:val="auto"/>
                <w:kern w:val="0"/>
                <w:szCs w:val="21"/>
              </w:rPr>
              <w:t>4450</w:t>
            </w:r>
          </w:p>
        </w:tc>
        <w:tc>
          <w:tcPr>
            <w:tcW w:w="1580" w:type="dxa"/>
            <w:vAlign w:val="center"/>
          </w:tcPr>
          <w:p>
            <w:pPr>
              <w:widowControl/>
              <w:adjustRightInd w:val="0"/>
              <w:snapToGrid w:val="0"/>
              <w:spacing w:line="600" w:lineRule="exact"/>
              <w:jc w:val="center"/>
              <w:rPr>
                <w:color w:val="auto"/>
                <w:kern w:val="0"/>
                <w:szCs w:val="21"/>
              </w:rPr>
            </w:pPr>
            <w:r>
              <w:rPr>
                <w:color w:val="auto"/>
                <w:kern w:val="0"/>
                <w:szCs w:val="21"/>
              </w:rPr>
              <w:t>351.98</w:t>
            </w:r>
          </w:p>
        </w:tc>
        <w:tc>
          <w:tcPr>
            <w:tcW w:w="1319" w:type="dxa"/>
            <w:vAlign w:val="center"/>
          </w:tcPr>
          <w:p>
            <w:pPr>
              <w:widowControl/>
              <w:adjustRightInd w:val="0"/>
              <w:snapToGrid w:val="0"/>
              <w:spacing w:line="600" w:lineRule="exact"/>
              <w:jc w:val="center"/>
              <w:rPr>
                <w:color w:val="auto"/>
                <w:kern w:val="0"/>
                <w:szCs w:val="21"/>
              </w:rPr>
            </w:pPr>
            <w:r>
              <w:rPr>
                <w:color w:val="auto"/>
                <w:kern w:val="0"/>
                <w:szCs w:val="21"/>
              </w:rPr>
              <w:t>341.65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jc w:val="center"/>
              <w:rPr>
                <w:color w:val="auto"/>
                <w:szCs w:val="21"/>
              </w:rPr>
            </w:pPr>
            <w:r>
              <w:rPr>
                <w:color w:val="auto"/>
                <w:kern w:val="0"/>
                <w:szCs w:val="21"/>
              </w:rPr>
              <w:t>2015年6月29日</w:t>
            </w:r>
          </w:p>
        </w:tc>
        <w:tc>
          <w:tcPr>
            <w:tcW w:w="1701" w:type="dxa"/>
            <w:vAlign w:val="center"/>
          </w:tcPr>
          <w:p>
            <w:pPr>
              <w:adjustRightInd w:val="0"/>
              <w:snapToGrid w:val="0"/>
              <w:spacing w:line="600" w:lineRule="exact"/>
              <w:jc w:val="center"/>
              <w:rPr>
                <w:color w:val="auto"/>
                <w:kern w:val="0"/>
                <w:szCs w:val="21"/>
              </w:rPr>
            </w:pPr>
            <w:r>
              <w:rPr>
                <w:rFonts w:hint="eastAsia"/>
                <w:color w:val="auto"/>
                <w:kern w:val="0"/>
                <w:szCs w:val="21"/>
              </w:rPr>
              <w:t>10120</w:t>
            </w:r>
          </w:p>
        </w:tc>
        <w:tc>
          <w:tcPr>
            <w:tcW w:w="2036" w:type="dxa"/>
            <w:vAlign w:val="center"/>
          </w:tcPr>
          <w:p>
            <w:pPr>
              <w:adjustRightInd w:val="0"/>
              <w:snapToGrid w:val="0"/>
              <w:spacing w:line="600" w:lineRule="exact"/>
              <w:jc w:val="center"/>
              <w:rPr>
                <w:color w:val="auto"/>
                <w:szCs w:val="21"/>
              </w:rPr>
            </w:pPr>
            <w:r>
              <w:rPr>
                <w:color w:val="auto"/>
                <w:kern w:val="0"/>
                <w:szCs w:val="21"/>
              </w:rPr>
              <w:t>10300</w:t>
            </w:r>
          </w:p>
        </w:tc>
        <w:tc>
          <w:tcPr>
            <w:tcW w:w="1580" w:type="dxa"/>
            <w:vAlign w:val="center"/>
          </w:tcPr>
          <w:p>
            <w:pPr>
              <w:widowControl/>
              <w:adjustRightInd w:val="0"/>
              <w:snapToGrid w:val="0"/>
              <w:spacing w:line="600" w:lineRule="exact"/>
              <w:jc w:val="center"/>
              <w:rPr>
                <w:color w:val="auto"/>
                <w:kern w:val="0"/>
                <w:szCs w:val="21"/>
              </w:rPr>
            </w:pPr>
            <w:r>
              <w:rPr>
                <w:color w:val="auto"/>
                <w:kern w:val="0"/>
                <w:szCs w:val="21"/>
              </w:rPr>
              <w:t>351.45</w:t>
            </w:r>
          </w:p>
        </w:tc>
        <w:tc>
          <w:tcPr>
            <w:tcW w:w="1319" w:type="dxa"/>
            <w:vAlign w:val="center"/>
          </w:tcPr>
          <w:p>
            <w:pPr>
              <w:widowControl/>
              <w:adjustRightInd w:val="0"/>
              <w:snapToGrid w:val="0"/>
              <w:spacing w:line="600" w:lineRule="exact"/>
              <w:jc w:val="center"/>
              <w:rPr>
                <w:color w:val="auto"/>
                <w:kern w:val="0"/>
                <w:szCs w:val="21"/>
              </w:rPr>
            </w:pPr>
            <w:r>
              <w:rPr>
                <w:color w:val="auto"/>
                <w:kern w:val="0"/>
                <w:szCs w:val="21"/>
              </w:rPr>
              <w:t>345.75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2103" w:type="dxa"/>
            <w:vAlign w:val="center"/>
          </w:tcPr>
          <w:p>
            <w:pPr>
              <w:adjustRightInd w:val="0"/>
              <w:snapToGrid w:val="0"/>
              <w:spacing w:line="600" w:lineRule="exact"/>
              <w:jc w:val="center"/>
              <w:rPr>
                <w:color w:val="auto"/>
                <w:szCs w:val="21"/>
              </w:rPr>
            </w:pPr>
            <w:r>
              <w:rPr>
                <w:rFonts w:hint="eastAsia"/>
                <w:color w:val="auto"/>
                <w:kern w:val="0"/>
                <w:szCs w:val="21"/>
              </w:rPr>
              <w:t>2016年 7月27 日</w:t>
            </w:r>
          </w:p>
        </w:tc>
        <w:tc>
          <w:tcPr>
            <w:tcW w:w="1701" w:type="dxa"/>
            <w:vAlign w:val="center"/>
          </w:tcPr>
          <w:p>
            <w:pPr>
              <w:adjustRightInd w:val="0"/>
              <w:snapToGrid w:val="0"/>
              <w:spacing w:line="600" w:lineRule="exact"/>
              <w:jc w:val="center"/>
              <w:rPr>
                <w:color w:val="auto"/>
                <w:kern w:val="0"/>
                <w:szCs w:val="21"/>
              </w:rPr>
            </w:pPr>
            <w:r>
              <w:rPr>
                <w:rFonts w:hint="eastAsia"/>
                <w:color w:val="auto"/>
                <w:kern w:val="0"/>
                <w:szCs w:val="21"/>
              </w:rPr>
              <w:t>4842</w:t>
            </w:r>
          </w:p>
        </w:tc>
        <w:tc>
          <w:tcPr>
            <w:tcW w:w="2036" w:type="dxa"/>
            <w:vAlign w:val="center"/>
          </w:tcPr>
          <w:p>
            <w:pPr>
              <w:adjustRightInd w:val="0"/>
              <w:snapToGrid w:val="0"/>
              <w:spacing w:line="600" w:lineRule="exact"/>
              <w:jc w:val="center"/>
              <w:rPr>
                <w:color w:val="auto"/>
                <w:kern w:val="0"/>
                <w:szCs w:val="21"/>
              </w:rPr>
            </w:pPr>
            <w:r>
              <w:rPr>
                <w:rFonts w:hint="eastAsia"/>
                <w:color w:val="auto"/>
                <w:kern w:val="0"/>
                <w:szCs w:val="21"/>
              </w:rPr>
              <w:t>4832</w:t>
            </w:r>
          </w:p>
        </w:tc>
        <w:tc>
          <w:tcPr>
            <w:tcW w:w="1580"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351.99</w:t>
            </w:r>
          </w:p>
        </w:tc>
        <w:tc>
          <w:tcPr>
            <w:tcW w:w="1319"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341.19</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jc w:val="center"/>
              <w:rPr>
                <w:color w:val="auto"/>
                <w:szCs w:val="21"/>
              </w:rPr>
            </w:pPr>
            <w:r>
              <w:rPr>
                <w:rFonts w:hint="eastAsia"/>
                <w:color w:val="auto"/>
                <w:szCs w:val="21"/>
              </w:rPr>
              <w:t>2017年10 月10 日</w:t>
            </w:r>
          </w:p>
        </w:tc>
        <w:tc>
          <w:tcPr>
            <w:tcW w:w="1701" w:type="dxa"/>
            <w:vAlign w:val="center"/>
          </w:tcPr>
          <w:p>
            <w:pPr>
              <w:adjustRightInd w:val="0"/>
              <w:snapToGrid w:val="0"/>
              <w:spacing w:line="600" w:lineRule="exact"/>
              <w:jc w:val="center"/>
              <w:rPr>
                <w:color w:val="auto"/>
                <w:kern w:val="0"/>
                <w:szCs w:val="21"/>
              </w:rPr>
            </w:pPr>
            <w:r>
              <w:rPr>
                <w:rFonts w:hint="eastAsia"/>
                <w:color w:val="auto"/>
                <w:kern w:val="0"/>
                <w:szCs w:val="21"/>
              </w:rPr>
              <w:t>7115</w:t>
            </w:r>
          </w:p>
        </w:tc>
        <w:tc>
          <w:tcPr>
            <w:tcW w:w="2036" w:type="dxa"/>
            <w:vAlign w:val="center"/>
          </w:tcPr>
          <w:p>
            <w:pPr>
              <w:adjustRightInd w:val="0"/>
              <w:snapToGrid w:val="0"/>
              <w:spacing w:line="600" w:lineRule="exact"/>
              <w:jc w:val="center"/>
              <w:rPr>
                <w:color w:val="auto"/>
                <w:kern w:val="0"/>
                <w:szCs w:val="21"/>
              </w:rPr>
            </w:pPr>
            <w:r>
              <w:rPr>
                <w:rFonts w:hint="eastAsia"/>
                <w:color w:val="auto"/>
                <w:kern w:val="0"/>
                <w:szCs w:val="21"/>
              </w:rPr>
              <w:t>7320</w:t>
            </w:r>
          </w:p>
        </w:tc>
        <w:tc>
          <w:tcPr>
            <w:tcW w:w="1580"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351.99</w:t>
            </w:r>
          </w:p>
        </w:tc>
        <w:tc>
          <w:tcPr>
            <w:tcW w:w="1319"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343.24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jc w:val="center"/>
              <w:rPr>
                <w:color w:val="auto"/>
                <w:szCs w:val="21"/>
              </w:rPr>
            </w:pPr>
            <w:r>
              <w:rPr>
                <w:rFonts w:hint="eastAsia"/>
                <w:color w:val="auto"/>
                <w:szCs w:val="21"/>
              </w:rPr>
              <w:t>2018年7月11日</w:t>
            </w:r>
          </w:p>
        </w:tc>
        <w:tc>
          <w:tcPr>
            <w:tcW w:w="1701" w:type="dxa"/>
            <w:vAlign w:val="center"/>
          </w:tcPr>
          <w:p>
            <w:pPr>
              <w:adjustRightInd w:val="0"/>
              <w:snapToGrid w:val="0"/>
              <w:spacing w:line="600" w:lineRule="exact"/>
              <w:jc w:val="center"/>
              <w:rPr>
                <w:color w:val="auto"/>
                <w:kern w:val="0"/>
                <w:szCs w:val="21"/>
              </w:rPr>
            </w:pPr>
            <w:r>
              <w:rPr>
                <w:rFonts w:hint="eastAsia"/>
                <w:color w:val="auto"/>
                <w:kern w:val="0"/>
                <w:szCs w:val="21"/>
              </w:rPr>
              <w:t>26000</w:t>
            </w:r>
          </w:p>
        </w:tc>
        <w:tc>
          <w:tcPr>
            <w:tcW w:w="2036" w:type="dxa"/>
            <w:vAlign w:val="center"/>
          </w:tcPr>
          <w:p>
            <w:pPr>
              <w:adjustRightInd w:val="0"/>
              <w:snapToGrid w:val="0"/>
              <w:spacing w:line="600" w:lineRule="exact"/>
              <w:jc w:val="center"/>
              <w:rPr>
                <w:color w:val="auto"/>
                <w:kern w:val="0"/>
                <w:szCs w:val="21"/>
              </w:rPr>
            </w:pPr>
            <w:r>
              <w:rPr>
                <w:rFonts w:hint="eastAsia"/>
                <w:color w:val="auto"/>
                <w:kern w:val="0"/>
                <w:szCs w:val="21"/>
              </w:rPr>
              <w:t>19500</w:t>
            </w:r>
          </w:p>
        </w:tc>
        <w:tc>
          <w:tcPr>
            <w:tcW w:w="1580"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358.99</w:t>
            </w:r>
          </w:p>
        </w:tc>
        <w:tc>
          <w:tcPr>
            <w:tcW w:w="1319"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342.15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jc w:val="center"/>
              <w:rPr>
                <w:color w:val="auto"/>
                <w:szCs w:val="21"/>
              </w:rPr>
            </w:pPr>
            <w:bookmarkStart w:id="38" w:name="_Toc19475_WPSOffice_Level2"/>
            <w:r>
              <w:rPr>
                <w:rFonts w:hint="eastAsia"/>
                <w:color w:val="auto"/>
                <w:szCs w:val="21"/>
              </w:rPr>
              <w:t>2019年8月11日</w:t>
            </w:r>
          </w:p>
        </w:tc>
        <w:tc>
          <w:tcPr>
            <w:tcW w:w="1701" w:type="dxa"/>
            <w:vAlign w:val="center"/>
          </w:tcPr>
          <w:p>
            <w:pPr>
              <w:adjustRightInd w:val="0"/>
              <w:snapToGrid w:val="0"/>
              <w:spacing w:line="600" w:lineRule="exact"/>
              <w:jc w:val="center"/>
              <w:rPr>
                <w:color w:val="auto"/>
                <w:kern w:val="0"/>
                <w:szCs w:val="21"/>
              </w:rPr>
            </w:pPr>
            <w:r>
              <w:rPr>
                <w:rFonts w:hint="eastAsia"/>
                <w:color w:val="auto"/>
                <w:kern w:val="0"/>
                <w:szCs w:val="21"/>
              </w:rPr>
              <w:t>16000</w:t>
            </w:r>
          </w:p>
        </w:tc>
        <w:tc>
          <w:tcPr>
            <w:tcW w:w="2036" w:type="dxa"/>
            <w:vAlign w:val="center"/>
          </w:tcPr>
          <w:p>
            <w:pPr>
              <w:adjustRightInd w:val="0"/>
              <w:snapToGrid w:val="0"/>
              <w:spacing w:line="600" w:lineRule="exact"/>
              <w:jc w:val="center"/>
              <w:rPr>
                <w:color w:val="auto"/>
                <w:kern w:val="0"/>
                <w:szCs w:val="21"/>
              </w:rPr>
            </w:pPr>
            <w:r>
              <w:rPr>
                <w:rFonts w:hint="eastAsia"/>
                <w:color w:val="auto"/>
                <w:kern w:val="0"/>
                <w:szCs w:val="21"/>
              </w:rPr>
              <w:t>15600</w:t>
            </w:r>
          </w:p>
        </w:tc>
        <w:tc>
          <w:tcPr>
            <w:tcW w:w="1580"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355.36</w:t>
            </w:r>
          </w:p>
        </w:tc>
        <w:tc>
          <w:tcPr>
            <w:tcW w:w="1319"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343.32</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ind w:firstLine="210" w:firstLineChars="100"/>
              <w:rPr>
                <w:color w:val="auto"/>
                <w:szCs w:val="21"/>
              </w:rPr>
            </w:pPr>
            <w:r>
              <w:rPr>
                <w:rFonts w:hint="eastAsia"/>
                <w:color w:val="auto"/>
                <w:szCs w:val="21"/>
              </w:rPr>
              <w:t>2020年7月16日</w:t>
            </w:r>
          </w:p>
        </w:tc>
        <w:tc>
          <w:tcPr>
            <w:tcW w:w="1701" w:type="dxa"/>
            <w:vAlign w:val="center"/>
          </w:tcPr>
          <w:p>
            <w:pPr>
              <w:adjustRightInd w:val="0"/>
              <w:snapToGrid w:val="0"/>
              <w:spacing w:line="600" w:lineRule="exact"/>
              <w:jc w:val="center"/>
              <w:rPr>
                <w:color w:val="auto"/>
                <w:kern w:val="0"/>
                <w:szCs w:val="21"/>
              </w:rPr>
            </w:pPr>
            <w:r>
              <w:rPr>
                <w:rFonts w:hint="eastAsia"/>
                <w:color w:val="auto"/>
                <w:kern w:val="0"/>
                <w:szCs w:val="21"/>
              </w:rPr>
              <w:t>16500</w:t>
            </w:r>
          </w:p>
        </w:tc>
        <w:tc>
          <w:tcPr>
            <w:tcW w:w="2036" w:type="dxa"/>
            <w:vAlign w:val="center"/>
          </w:tcPr>
          <w:p>
            <w:pPr>
              <w:adjustRightInd w:val="0"/>
              <w:snapToGrid w:val="0"/>
              <w:spacing w:line="600" w:lineRule="exact"/>
              <w:jc w:val="center"/>
              <w:rPr>
                <w:color w:val="auto"/>
                <w:kern w:val="0"/>
                <w:szCs w:val="21"/>
              </w:rPr>
            </w:pPr>
            <w:r>
              <w:rPr>
                <w:rFonts w:hint="eastAsia"/>
                <w:color w:val="auto"/>
                <w:kern w:val="0"/>
                <w:szCs w:val="21"/>
              </w:rPr>
              <w:t>16000</w:t>
            </w:r>
          </w:p>
        </w:tc>
        <w:tc>
          <w:tcPr>
            <w:tcW w:w="1580"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354.68</w:t>
            </w:r>
          </w:p>
        </w:tc>
        <w:tc>
          <w:tcPr>
            <w:tcW w:w="1319"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343.98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ind w:firstLine="210" w:firstLineChars="100"/>
              <w:rPr>
                <w:color w:val="auto"/>
                <w:szCs w:val="21"/>
              </w:rPr>
            </w:pPr>
            <w:r>
              <w:rPr>
                <w:rFonts w:hint="eastAsia"/>
                <w:color w:val="auto"/>
                <w:szCs w:val="21"/>
              </w:rPr>
              <w:t>2021年10月5日</w:t>
            </w:r>
          </w:p>
        </w:tc>
        <w:tc>
          <w:tcPr>
            <w:tcW w:w="1701" w:type="dxa"/>
            <w:vAlign w:val="center"/>
          </w:tcPr>
          <w:p>
            <w:pPr>
              <w:adjustRightInd w:val="0"/>
              <w:snapToGrid w:val="0"/>
              <w:spacing w:line="600" w:lineRule="exact"/>
              <w:jc w:val="center"/>
              <w:rPr>
                <w:color w:val="auto"/>
                <w:kern w:val="0"/>
                <w:szCs w:val="21"/>
              </w:rPr>
            </w:pPr>
            <w:r>
              <w:rPr>
                <w:rFonts w:hint="eastAsia"/>
                <w:color w:val="auto"/>
                <w:kern w:val="0"/>
                <w:szCs w:val="21"/>
              </w:rPr>
              <w:t>15000</w:t>
            </w:r>
          </w:p>
        </w:tc>
        <w:tc>
          <w:tcPr>
            <w:tcW w:w="2036" w:type="dxa"/>
            <w:vAlign w:val="center"/>
          </w:tcPr>
          <w:p>
            <w:pPr>
              <w:adjustRightInd w:val="0"/>
              <w:snapToGrid w:val="0"/>
              <w:spacing w:line="600" w:lineRule="exact"/>
              <w:jc w:val="center"/>
              <w:rPr>
                <w:color w:val="auto"/>
                <w:kern w:val="0"/>
                <w:szCs w:val="21"/>
              </w:rPr>
            </w:pPr>
            <w:r>
              <w:rPr>
                <w:rFonts w:hint="eastAsia"/>
                <w:color w:val="auto"/>
                <w:kern w:val="0"/>
                <w:szCs w:val="21"/>
              </w:rPr>
              <w:t>16500</w:t>
            </w:r>
          </w:p>
        </w:tc>
        <w:tc>
          <w:tcPr>
            <w:tcW w:w="1580"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354.80</w:t>
            </w:r>
          </w:p>
        </w:tc>
        <w:tc>
          <w:tcPr>
            <w:tcW w:w="1319" w:type="dxa"/>
            <w:vAlign w:val="center"/>
          </w:tcPr>
          <w:p>
            <w:pPr>
              <w:widowControl/>
              <w:adjustRightInd w:val="0"/>
              <w:snapToGrid w:val="0"/>
              <w:spacing w:line="600" w:lineRule="exact"/>
              <w:jc w:val="center"/>
              <w:rPr>
                <w:color w:val="auto"/>
                <w:kern w:val="0"/>
                <w:szCs w:val="21"/>
              </w:rPr>
            </w:pPr>
            <w:r>
              <w:rPr>
                <w:rFonts w:hint="eastAsia"/>
                <w:color w:val="auto"/>
                <w:kern w:val="0"/>
                <w:szCs w:val="21"/>
              </w:rPr>
              <w:t>346.16</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103" w:type="dxa"/>
            <w:vAlign w:val="center"/>
          </w:tcPr>
          <w:p>
            <w:pPr>
              <w:adjustRightInd w:val="0"/>
              <w:snapToGrid w:val="0"/>
              <w:spacing w:line="600" w:lineRule="exact"/>
              <w:ind w:firstLine="210" w:firstLineChars="100"/>
              <w:rPr>
                <w:rFonts w:hint="eastAsia" w:ascii="Times New Roman" w:hAnsi="Times New Roman" w:eastAsia="宋体" w:cs="Times New Roman"/>
                <w:color w:val="auto"/>
                <w:kern w:val="2"/>
                <w:sz w:val="21"/>
                <w:szCs w:val="21"/>
                <w:lang w:val="en-US" w:eastAsia="zh-CN" w:bidi="ar-SA"/>
              </w:rPr>
            </w:pPr>
            <w:r>
              <w:rPr>
                <w:rFonts w:hint="eastAsia"/>
                <w:color w:val="auto"/>
                <w:szCs w:val="21"/>
              </w:rPr>
              <w:t>202</w:t>
            </w:r>
            <w:r>
              <w:rPr>
                <w:rFonts w:hint="eastAsia"/>
                <w:color w:val="auto"/>
                <w:szCs w:val="21"/>
                <w:lang w:val="en-US" w:eastAsia="zh-CN"/>
              </w:rPr>
              <w:t>2</w:t>
            </w:r>
            <w:r>
              <w:rPr>
                <w:rFonts w:hint="eastAsia"/>
                <w:color w:val="auto"/>
                <w:szCs w:val="21"/>
              </w:rPr>
              <w:t>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10</w:t>
            </w:r>
            <w:r>
              <w:rPr>
                <w:rFonts w:hint="eastAsia"/>
                <w:color w:val="auto"/>
                <w:szCs w:val="21"/>
              </w:rPr>
              <w:t>日</w:t>
            </w:r>
          </w:p>
        </w:tc>
        <w:tc>
          <w:tcPr>
            <w:tcW w:w="1701" w:type="dxa"/>
            <w:vAlign w:val="center"/>
          </w:tcPr>
          <w:p>
            <w:pPr>
              <w:adjustRightInd w:val="0"/>
              <w:snapToGrid w:val="0"/>
              <w:spacing w:line="600" w:lineRule="exact"/>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Cs w:val="21"/>
              </w:rPr>
              <w:t>15</w:t>
            </w:r>
            <w:r>
              <w:rPr>
                <w:rFonts w:hint="eastAsia"/>
                <w:color w:val="auto"/>
                <w:kern w:val="0"/>
                <w:szCs w:val="21"/>
                <w:lang w:val="en-US" w:eastAsia="zh-CN"/>
              </w:rPr>
              <w:t>60</w:t>
            </w:r>
          </w:p>
        </w:tc>
        <w:tc>
          <w:tcPr>
            <w:tcW w:w="2036" w:type="dxa"/>
            <w:vAlign w:val="center"/>
          </w:tcPr>
          <w:p>
            <w:pPr>
              <w:adjustRightInd w:val="0"/>
              <w:snapToGrid w:val="0"/>
              <w:spacing w:line="600" w:lineRule="exact"/>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Cs w:val="21"/>
              </w:rPr>
              <w:t>16</w:t>
            </w:r>
            <w:r>
              <w:rPr>
                <w:rFonts w:hint="eastAsia"/>
                <w:color w:val="auto"/>
                <w:kern w:val="0"/>
                <w:szCs w:val="21"/>
                <w:lang w:val="en-US" w:eastAsia="zh-CN"/>
              </w:rPr>
              <w:t>00</w:t>
            </w:r>
          </w:p>
        </w:tc>
        <w:tc>
          <w:tcPr>
            <w:tcW w:w="1580" w:type="dxa"/>
            <w:vAlign w:val="center"/>
          </w:tcPr>
          <w:p>
            <w:pPr>
              <w:widowControl/>
              <w:adjustRightInd w:val="0"/>
              <w:snapToGrid w:val="0"/>
              <w:spacing w:line="60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35</w:t>
            </w:r>
            <w:r>
              <w:rPr>
                <w:rFonts w:hint="eastAsia"/>
                <w:color w:val="auto"/>
                <w:kern w:val="0"/>
                <w:szCs w:val="21"/>
                <w:lang w:val="en-US" w:eastAsia="zh-CN"/>
              </w:rPr>
              <w:t>2</w:t>
            </w:r>
            <w:r>
              <w:rPr>
                <w:rFonts w:hint="eastAsia"/>
                <w:color w:val="auto"/>
                <w:kern w:val="0"/>
                <w:szCs w:val="21"/>
              </w:rPr>
              <w:t>.</w:t>
            </w:r>
            <w:r>
              <w:rPr>
                <w:rFonts w:hint="eastAsia"/>
                <w:color w:val="auto"/>
                <w:kern w:val="0"/>
                <w:szCs w:val="21"/>
                <w:lang w:val="en-US" w:eastAsia="zh-CN"/>
              </w:rPr>
              <w:t>3</w:t>
            </w:r>
            <w:r>
              <w:rPr>
                <w:rFonts w:hint="eastAsia"/>
                <w:color w:val="auto"/>
                <w:kern w:val="0"/>
                <w:szCs w:val="21"/>
              </w:rPr>
              <w:t>0</w:t>
            </w:r>
          </w:p>
        </w:tc>
        <w:tc>
          <w:tcPr>
            <w:tcW w:w="1319" w:type="dxa"/>
            <w:vAlign w:val="center"/>
          </w:tcPr>
          <w:p>
            <w:pPr>
              <w:widowControl/>
              <w:adjustRightInd w:val="0"/>
              <w:snapToGrid w:val="0"/>
              <w:spacing w:line="600" w:lineRule="exact"/>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Cs w:val="21"/>
              </w:rPr>
              <w:t>3</w:t>
            </w:r>
            <w:r>
              <w:rPr>
                <w:rFonts w:hint="eastAsia"/>
                <w:color w:val="auto"/>
                <w:kern w:val="0"/>
                <w:szCs w:val="21"/>
                <w:lang w:val="en-US" w:eastAsia="zh-CN"/>
              </w:rPr>
              <w:t>41.03</w:t>
            </w:r>
          </w:p>
        </w:tc>
      </w:tr>
    </w:tbl>
    <w:p>
      <w:pPr>
        <w:pStyle w:val="2"/>
        <w:adjustRightInd w:val="0"/>
        <w:snapToGrid w:val="0"/>
        <w:spacing w:before="0" w:after="0" w:line="600" w:lineRule="exact"/>
        <w:rPr>
          <w:rFonts w:ascii="黑体" w:hAnsi="黑体"/>
          <w:color w:val="auto"/>
          <w:szCs w:val="32"/>
        </w:rPr>
      </w:pPr>
    </w:p>
    <w:p>
      <w:pPr>
        <w:pStyle w:val="2"/>
        <w:adjustRightInd w:val="0"/>
        <w:snapToGrid w:val="0"/>
        <w:spacing w:before="0" w:after="0" w:line="600" w:lineRule="exact"/>
        <w:rPr>
          <w:rFonts w:ascii="黑体" w:hAnsi="黑体"/>
          <w:b w:val="0"/>
          <w:color w:val="auto"/>
          <w:szCs w:val="32"/>
        </w:rPr>
      </w:pPr>
      <w:r>
        <w:rPr>
          <w:rFonts w:hint="eastAsia" w:ascii="黑体" w:hAnsi="黑体"/>
          <w:b w:val="0"/>
          <w:color w:val="auto"/>
          <w:szCs w:val="32"/>
        </w:rPr>
        <w:t>3水文、气象情报收发</w:t>
      </w:r>
      <w:bookmarkEnd w:id="38"/>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bookmarkStart w:id="39" w:name="_Hlk74904193"/>
      <w:r>
        <w:rPr>
          <w:rFonts w:hint="eastAsia" w:ascii="仿宋_GB2312" w:eastAsia="仿宋_GB2312"/>
          <w:color w:val="auto"/>
          <w:sz w:val="32"/>
          <w:szCs w:val="32"/>
        </w:rPr>
        <w:t>阆中水城公司游船项目</w:t>
      </w:r>
      <w:bookmarkEnd w:id="39"/>
      <w:r>
        <w:rPr>
          <w:rFonts w:hint="eastAsia" w:ascii="仿宋_GB2312" w:eastAsia="仿宋_GB2312"/>
          <w:color w:val="auto"/>
          <w:sz w:val="32"/>
          <w:szCs w:val="32"/>
        </w:rPr>
        <w:t>以亭子口电站、沙溪电站、金银台电站的下泄流量及阆中市地方海事处发布的水情气象信息为主要依据，水情传递以报送沙溪电站下泄流量为主。</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（2）阆中水城公司游船项目汛期实行24小时值班制度，值班人员应及时收集天气预报、洪水信息，做好水文情报的分析、传递和记录。</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（3）电话接收和传递水文情报时，应使用录音电话录音。互报单位、姓名并经双方确认通话内容后，在《防汛值班记录簿》将单位、姓名、通话时间和通话内容作好记录，并永久存档。</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（4）雨情信息收集主要通过地方气象部门、海事部门、网络等多渠道发布的气象预警信息。</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（5）收到水情信息后立即在公司内部信息群里发布水情信息，并电话通知部门负责人和班组长。</w:t>
      </w:r>
    </w:p>
    <w:p>
      <w:pPr>
        <w:pStyle w:val="2"/>
        <w:adjustRightInd w:val="0"/>
        <w:snapToGrid w:val="0"/>
        <w:spacing w:before="0" w:after="0" w:line="600" w:lineRule="exact"/>
        <w:rPr>
          <w:rFonts w:ascii="黑体" w:hAnsi="黑体"/>
          <w:b w:val="0"/>
          <w:color w:val="auto"/>
          <w:szCs w:val="32"/>
        </w:rPr>
      </w:pPr>
      <w:bookmarkStart w:id="40" w:name="_Toc871_WPSOffice_Level2"/>
      <w:bookmarkStart w:id="41" w:name="_Hlk78532222"/>
      <w:r>
        <w:rPr>
          <w:rFonts w:ascii="黑体" w:hAnsi="黑体"/>
          <w:b w:val="0"/>
          <w:color w:val="auto"/>
          <w:szCs w:val="32"/>
        </w:rPr>
        <w:t>4</w:t>
      </w:r>
      <w:r>
        <w:rPr>
          <w:rFonts w:hint="eastAsia" w:ascii="黑体" w:hAnsi="黑体"/>
          <w:b w:val="0"/>
          <w:color w:val="auto"/>
          <w:szCs w:val="32"/>
        </w:rPr>
        <w:t>组织机构及职责</w:t>
      </w:r>
      <w:bookmarkEnd w:id="40"/>
    </w:p>
    <w:p>
      <w:pPr>
        <w:spacing w:line="600" w:lineRule="exact"/>
        <w:ind w:firstLine="640" w:firstLineChars="200"/>
        <w:rPr>
          <w:rFonts w:ascii="黑体" w:hAnsi="黑体" w:eastAsia="黑体"/>
          <w:color w:val="auto"/>
          <w:sz w:val="32"/>
          <w:szCs w:val="32"/>
        </w:rPr>
      </w:pPr>
      <w:r>
        <w:rPr>
          <w:rFonts w:hint="eastAsia" w:ascii="仿宋_GB2312" w:eastAsia="仿宋_GB2312"/>
          <w:color w:val="auto"/>
          <w:sz w:val="32"/>
          <w:szCs w:val="32"/>
        </w:rPr>
        <w:t>为</w:t>
      </w:r>
      <w:r>
        <w:rPr>
          <w:rFonts w:ascii="仿宋_GB2312" w:eastAsia="仿宋_GB2312"/>
          <w:color w:val="auto"/>
          <w:sz w:val="32"/>
          <w:szCs w:val="32"/>
        </w:rPr>
        <w:t>确保</w:t>
      </w:r>
      <w:r>
        <w:rPr>
          <w:rFonts w:hint="eastAsia" w:ascii="仿宋_GB2312" w:eastAsia="仿宋_GB2312"/>
          <w:color w:val="auto"/>
          <w:sz w:val="32"/>
          <w:szCs w:val="32"/>
        </w:rPr>
        <w:t>防汛</w:t>
      </w:r>
      <w:r>
        <w:rPr>
          <w:rFonts w:ascii="仿宋_GB2312" w:eastAsia="仿宋_GB2312"/>
          <w:color w:val="auto"/>
          <w:sz w:val="32"/>
          <w:szCs w:val="32"/>
        </w:rPr>
        <w:t>工作正常开展，</w:t>
      </w:r>
      <w:r>
        <w:rPr>
          <w:rFonts w:hint="eastAsia" w:ascii="仿宋_GB2312" w:eastAsia="仿宋_GB2312"/>
          <w:color w:val="auto"/>
          <w:sz w:val="32"/>
          <w:szCs w:val="32"/>
        </w:rPr>
        <w:t>阆中水城公司游船项目</w:t>
      </w:r>
      <w:r>
        <w:rPr>
          <w:rFonts w:ascii="仿宋_GB2312" w:eastAsia="仿宋_GB2312"/>
          <w:color w:val="auto"/>
          <w:sz w:val="32"/>
          <w:szCs w:val="32"/>
        </w:rPr>
        <w:t>每年需根据人员变化情况</w:t>
      </w:r>
      <w:r>
        <w:rPr>
          <w:rFonts w:hint="eastAsia" w:ascii="仿宋_GB2312" w:eastAsia="仿宋_GB2312"/>
          <w:color w:val="auto"/>
          <w:sz w:val="32"/>
          <w:szCs w:val="32"/>
        </w:rPr>
        <w:t>，</w:t>
      </w:r>
      <w:r>
        <w:rPr>
          <w:rFonts w:ascii="仿宋_GB2312" w:eastAsia="仿宋_GB2312"/>
          <w:color w:val="auto"/>
          <w:sz w:val="32"/>
          <w:szCs w:val="32"/>
        </w:rPr>
        <w:t>重新下发当年的</w:t>
      </w:r>
      <w:r>
        <w:rPr>
          <w:rFonts w:ascii="仿宋_GB2312" w:eastAsia="仿宋_GB2312"/>
          <w:color w:val="auto"/>
          <w:sz w:val="32"/>
          <w:szCs w:val="32"/>
        </w:rPr>
        <w:t>防</w:t>
      </w:r>
      <w:r>
        <w:rPr>
          <w:rFonts w:hint="eastAsia" w:ascii="仿宋_GB2312" w:eastAsia="仿宋_GB2312"/>
          <w:color w:val="auto"/>
          <w:sz w:val="32"/>
          <w:szCs w:val="32"/>
        </w:rPr>
        <w:t>汛</w:t>
      </w:r>
      <w:r>
        <w:rPr>
          <w:rFonts w:ascii="仿宋_GB2312" w:eastAsia="仿宋_GB2312"/>
          <w:color w:val="auto"/>
          <w:sz w:val="32"/>
          <w:szCs w:val="32"/>
        </w:rPr>
        <w:t>组织机构及值班人员</w:t>
      </w:r>
      <w:r>
        <w:rPr>
          <w:rFonts w:hint="eastAsia" w:ascii="仿宋_GB2312" w:eastAsia="仿宋_GB2312"/>
          <w:color w:val="auto"/>
          <w:sz w:val="32"/>
          <w:szCs w:val="32"/>
        </w:rPr>
        <w:t>排</w:t>
      </w:r>
      <w:r>
        <w:rPr>
          <w:rFonts w:ascii="仿宋_GB2312" w:eastAsia="仿宋_GB2312"/>
          <w:color w:val="auto"/>
          <w:sz w:val="32"/>
          <w:szCs w:val="32"/>
        </w:rPr>
        <w:t>班表</w:t>
      </w:r>
      <w:r>
        <w:rPr>
          <w:rFonts w:hint="eastAsia" w:ascii="仿宋_GB2312" w:eastAsia="仿宋_GB2312"/>
          <w:color w:val="auto"/>
          <w:sz w:val="32"/>
          <w:szCs w:val="32"/>
        </w:rPr>
        <w:t>，</w:t>
      </w:r>
      <w:r>
        <w:rPr>
          <w:rFonts w:ascii="仿宋_GB2312" w:eastAsia="仿宋_GB2312"/>
          <w:color w:val="auto"/>
          <w:sz w:val="32"/>
          <w:szCs w:val="32"/>
        </w:rPr>
        <w:t>其</w:t>
      </w:r>
      <w:r>
        <w:rPr>
          <w:rFonts w:hint="eastAsia" w:ascii="仿宋_GB2312" w:eastAsia="仿宋_GB2312"/>
          <w:color w:val="auto"/>
          <w:sz w:val="32"/>
          <w:szCs w:val="32"/>
        </w:rPr>
        <w:t>人员及</w:t>
      </w:r>
      <w:r>
        <w:rPr>
          <w:rFonts w:ascii="仿宋_GB2312" w:eastAsia="仿宋_GB2312"/>
          <w:color w:val="auto"/>
          <w:sz w:val="32"/>
          <w:szCs w:val="32"/>
        </w:rPr>
        <w:t>职责</w:t>
      </w:r>
      <w:r>
        <w:rPr>
          <w:rFonts w:hint="eastAsia" w:ascii="仿宋_GB2312" w:eastAsia="仿宋_GB2312"/>
          <w:color w:val="auto"/>
          <w:sz w:val="32"/>
          <w:szCs w:val="32"/>
        </w:rPr>
        <w:t>如下</w:t>
      </w:r>
      <w:r>
        <w:rPr>
          <w:rFonts w:ascii="仿宋_GB2312" w:eastAsia="仿宋_GB2312"/>
          <w:color w:val="auto"/>
          <w:sz w:val="32"/>
          <w:szCs w:val="32"/>
        </w:rPr>
        <w:t>：</w:t>
      </w:r>
    </w:p>
    <w:p>
      <w:pPr>
        <w:pStyle w:val="3"/>
        <w:adjustRightInd w:val="0"/>
        <w:snapToGrid w:val="0"/>
        <w:spacing w:before="0" w:after="0" w:line="600" w:lineRule="exact"/>
        <w:rPr>
          <w:rFonts w:ascii="仿宋_GB2312" w:hAnsi="黑体" w:eastAsia="仿宋_GB2312" w:cs="黑体"/>
          <w:b/>
          <w:color w:val="auto"/>
        </w:rPr>
      </w:pPr>
      <w:bookmarkStart w:id="42" w:name="_Toc29714_WPSOffice_Level2"/>
      <w:r>
        <w:rPr>
          <w:rFonts w:hint="eastAsia" w:ascii="仿宋_GB2312" w:hAnsi="黑体" w:eastAsia="仿宋_GB2312" w:cs="黑体"/>
          <w:b/>
          <w:color w:val="auto"/>
        </w:rPr>
        <w:t>4.1防汛领导小组</w:t>
      </w:r>
      <w:bookmarkEnd w:id="42"/>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为保证阆中水城公司游船项目发生险情、突发事故时，降低或避免灾害损失，公司成立防汛领导小组。</w:t>
      </w:r>
    </w:p>
    <w:p>
      <w:pPr>
        <w:pStyle w:val="17"/>
        <w:widowControl w:val="0"/>
        <w:autoSpaceDE w:val="0"/>
        <w:autoSpaceDN w:val="0"/>
        <w:adjustRightInd w:val="0"/>
        <w:spacing w:before="0" w:after="0" w:line="600" w:lineRule="exact"/>
        <w:jc w:val="left"/>
        <w:outlineLvl w:val="2"/>
        <w:rPr>
          <w:rFonts w:ascii="仿宋_GB2312" w:hAnsi="Times New Roman" w:eastAsia="仿宋_GB2312"/>
          <w:color w:val="auto"/>
          <w:kern w:val="2"/>
          <w:sz w:val="32"/>
          <w:szCs w:val="32"/>
          <w:lang w:val="en-US" w:eastAsia="zh-CN"/>
        </w:rPr>
      </w:pPr>
      <w:r>
        <w:rPr>
          <w:rFonts w:hint="eastAsia" w:ascii="仿宋_GB2312" w:hAnsi="Times New Roman" w:eastAsia="仿宋_GB2312"/>
          <w:color w:val="auto"/>
          <w:kern w:val="2"/>
          <w:sz w:val="32"/>
          <w:szCs w:val="32"/>
          <w:lang w:val="en-US" w:eastAsia="zh-CN"/>
        </w:rPr>
        <w:t>（1） 组成：</w:t>
      </w:r>
    </w:p>
    <w:p>
      <w:pPr>
        <w:pStyle w:val="17"/>
        <w:widowControl w:val="0"/>
        <w:autoSpaceDE w:val="0"/>
        <w:autoSpaceDN w:val="0"/>
        <w:adjustRightInd w:val="0"/>
        <w:spacing w:before="0" w:after="0" w:line="600" w:lineRule="exact"/>
        <w:ind w:firstLine="960" w:firstLineChars="300"/>
        <w:jc w:val="left"/>
        <w:outlineLvl w:val="2"/>
        <w:rPr>
          <w:rFonts w:ascii="仿宋_GB2312" w:hAnsi="Times New Roman" w:eastAsia="仿宋_GB2312"/>
          <w:color w:val="auto"/>
          <w:kern w:val="2"/>
          <w:sz w:val="32"/>
          <w:szCs w:val="32"/>
          <w:lang w:val="en-US" w:eastAsia="zh-CN"/>
        </w:rPr>
      </w:pPr>
      <w:r>
        <w:rPr>
          <w:rFonts w:hint="eastAsia" w:ascii="仿宋_GB2312" w:hAnsi="Times New Roman" w:eastAsia="仿宋_GB2312"/>
          <w:color w:val="auto"/>
          <w:kern w:val="2"/>
          <w:sz w:val="32"/>
          <w:szCs w:val="32"/>
          <w:lang w:val="en-US" w:eastAsia="zh-CN"/>
        </w:rPr>
        <w:t xml:space="preserve">组 </w:t>
      </w:r>
      <w:r>
        <w:rPr>
          <w:rFonts w:ascii="仿宋_GB2312" w:hAnsi="Times New Roman" w:eastAsia="仿宋_GB2312"/>
          <w:color w:val="auto"/>
          <w:kern w:val="2"/>
          <w:sz w:val="32"/>
          <w:szCs w:val="32"/>
          <w:lang w:val="en-US" w:eastAsia="zh-CN"/>
        </w:rPr>
        <w:t xml:space="preserve"> </w:t>
      </w:r>
      <w:r>
        <w:rPr>
          <w:rFonts w:hint="eastAsia" w:ascii="仿宋_GB2312" w:hAnsi="Times New Roman" w:eastAsia="仿宋_GB2312"/>
          <w:color w:val="auto"/>
          <w:kern w:val="2"/>
          <w:sz w:val="32"/>
          <w:szCs w:val="32"/>
          <w:lang w:val="en-US" w:eastAsia="zh-CN"/>
        </w:rPr>
        <w:t>长：沈  阳</w:t>
      </w:r>
    </w:p>
    <w:p>
      <w:pPr>
        <w:pStyle w:val="17"/>
        <w:widowControl w:val="0"/>
        <w:autoSpaceDE w:val="0"/>
        <w:autoSpaceDN w:val="0"/>
        <w:adjustRightInd w:val="0"/>
        <w:spacing w:before="0" w:after="0" w:line="600" w:lineRule="exact"/>
        <w:ind w:firstLine="960" w:firstLineChars="300"/>
        <w:jc w:val="left"/>
        <w:outlineLvl w:val="2"/>
        <w:rPr>
          <w:rFonts w:ascii="仿宋_GB2312" w:hAnsi="Times New Roman" w:eastAsia="仿宋_GB2312"/>
          <w:color w:val="auto"/>
          <w:kern w:val="2"/>
          <w:sz w:val="32"/>
          <w:szCs w:val="32"/>
          <w:lang w:val="en-US" w:eastAsia="zh-CN"/>
        </w:rPr>
      </w:pPr>
      <w:r>
        <w:rPr>
          <w:rFonts w:hint="eastAsia" w:ascii="仿宋_GB2312" w:hAnsi="Times New Roman" w:eastAsia="仿宋_GB2312"/>
          <w:color w:val="auto"/>
          <w:kern w:val="2"/>
          <w:sz w:val="32"/>
          <w:szCs w:val="32"/>
          <w:lang w:val="en-US" w:eastAsia="zh-CN"/>
        </w:rPr>
        <w:t xml:space="preserve">常务副组长：刘 </w:t>
      </w:r>
      <w:r>
        <w:rPr>
          <w:rFonts w:ascii="仿宋_GB2312" w:hAnsi="Times New Roman" w:eastAsia="仿宋_GB2312"/>
          <w:color w:val="auto"/>
          <w:kern w:val="2"/>
          <w:sz w:val="32"/>
          <w:szCs w:val="32"/>
          <w:lang w:val="en-US" w:eastAsia="zh-CN"/>
        </w:rPr>
        <w:t xml:space="preserve"> </w:t>
      </w:r>
      <w:r>
        <w:rPr>
          <w:rFonts w:hint="eastAsia" w:ascii="仿宋_GB2312" w:hAnsi="Times New Roman" w:eastAsia="仿宋_GB2312"/>
          <w:color w:val="auto"/>
          <w:kern w:val="2"/>
          <w:sz w:val="32"/>
          <w:szCs w:val="32"/>
          <w:lang w:val="en-US" w:eastAsia="zh-CN"/>
        </w:rPr>
        <w:t>波</w:t>
      </w:r>
    </w:p>
    <w:p>
      <w:pPr>
        <w:pStyle w:val="17"/>
        <w:widowControl w:val="0"/>
        <w:autoSpaceDE w:val="0"/>
        <w:autoSpaceDN w:val="0"/>
        <w:adjustRightInd w:val="0"/>
        <w:spacing w:before="0" w:after="0" w:line="600" w:lineRule="exact"/>
        <w:ind w:firstLine="960" w:firstLineChars="300"/>
        <w:jc w:val="left"/>
        <w:rPr>
          <w:rFonts w:ascii="仿宋_GB2312" w:hAnsi="Times New Roman" w:eastAsia="仿宋_GB2312"/>
          <w:color w:val="auto"/>
          <w:kern w:val="2"/>
          <w:sz w:val="32"/>
          <w:szCs w:val="32"/>
          <w:lang w:val="en-US" w:eastAsia="zh-CN"/>
        </w:rPr>
      </w:pPr>
      <w:r>
        <w:rPr>
          <w:rFonts w:hint="eastAsia" w:ascii="仿宋_GB2312" w:hAnsi="Times New Roman" w:eastAsia="仿宋_GB2312"/>
          <w:color w:val="auto"/>
          <w:kern w:val="2"/>
          <w:sz w:val="32"/>
          <w:szCs w:val="32"/>
          <w:lang w:val="en-US" w:eastAsia="zh-CN"/>
        </w:rPr>
        <w:t>副组长：</w:t>
      </w:r>
      <w:r>
        <w:rPr>
          <w:rFonts w:hint="eastAsia" w:ascii="仿宋_GB2312" w:hAnsi="黑体" w:eastAsia="仿宋_GB2312"/>
          <w:color w:val="auto"/>
          <w:sz w:val="32"/>
          <w:szCs w:val="32"/>
          <w:lang w:eastAsia="zh-CN"/>
        </w:rPr>
        <w:t>何俐君 蒲  煜</w:t>
      </w:r>
    </w:p>
    <w:p>
      <w:pPr>
        <w:pStyle w:val="17"/>
        <w:widowControl w:val="0"/>
        <w:autoSpaceDE w:val="0"/>
        <w:autoSpaceDN w:val="0"/>
        <w:adjustRightInd w:val="0"/>
        <w:spacing w:before="0" w:after="0" w:line="600" w:lineRule="exact"/>
        <w:ind w:firstLine="960" w:firstLineChars="300"/>
        <w:jc w:val="left"/>
        <w:rPr>
          <w:rFonts w:ascii="仿宋_GB2312" w:eastAsia="仿宋_GB2312"/>
          <w:color w:val="auto"/>
          <w:sz w:val="32"/>
          <w:szCs w:val="32"/>
          <w:lang w:eastAsia="zh-CN"/>
        </w:rPr>
      </w:pPr>
      <w:r>
        <w:rPr>
          <w:rFonts w:hint="eastAsia" w:ascii="仿宋_GB2312" w:hAnsi="Times New Roman" w:eastAsia="仿宋_GB2312"/>
          <w:color w:val="auto"/>
          <w:kern w:val="2"/>
          <w:sz w:val="32"/>
          <w:szCs w:val="32"/>
          <w:lang w:val="en-US" w:eastAsia="zh-CN"/>
        </w:rPr>
        <w:t xml:space="preserve">成 </w:t>
      </w:r>
      <w:r>
        <w:rPr>
          <w:rFonts w:ascii="仿宋_GB2312" w:hAnsi="Times New Roman" w:eastAsia="仿宋_GB2312"/>
          <w:color w:val="auto"/>
          <w:kern w:val="2"/>
          <w:sz w:val="32"/>
          <w:szCs w:val="32"/>
          <w:lang w:val="en-US" w:eastAsia="zh-CN"/>
        </w:rPr>
        <w:t xml:space="preserve"> </w:t>
      </w:r>
      <w:r>
        <w:rPr>
          <w:rFonts w:hint="eastAsia" w:ascii="仿宋_GB2312" w:hAnsi="Times New Roman" w:eastAsia="仿宋_GB2312"/>
          <w:color w:val="auto"/>
          <w:kern w:val="2"/>
          <w:sz w:val="32"/>
          <w:szCs w:val="32"/>
          <w:lang w:val="en-US" w:eastAsia="zh-CN"/>
        </w:rPr>
        <w:t xml:space="preserve">员：王尔光 蒋 </w:t>
      </w:r>
      <w:r>
        <w:rPr>
          <w:rFonts w:ascii="仿宋_GB2312" w:hAnsi="Times New Roman" w:eastAsia="仿宋_GB2312"/>
          <w:color w:val="auto"/>
          <w:kern w:val="2"/>
          <w:sz w:val="32"/>
          <w:szCs w:val="32"/>
          <w:lang w:val="en-US" w:eastAsia="zh-CN"/>
        </w:rPr>
        <w:t xml:space="preserve"> </w:t>
      </w:r>
      <w:r>
        <w:rPr>
          <w:rFonts w:hint="eastAsia" w:ascii="仿宋_GB2312" w:hAnsi="Times New Roman" w:eastAsia="仿宋_GB2312"/>
          <w:color w:val="auto"/>
          <w:kern w:val="2"/>
          <w:sz w:val="32"/>
          <w:szCs w:val="32"/>
          <w:lang w:val="en-US" w:eastAsia="zh-CN"/>
        </w:rPr>
        <w:t xml:space="preserve">涛 </w:t>
      </w:r>
      <w:r>
        <w:rPr>
          <w:rFonts w:hint="eastAsia" w:ascii="仿宋_GB2312" w:hAnsi="Times New Roman" w:eastAsia="仿宋_GB2312"/>
          <w:color w:val="auto"/>
          <w:kern w:val="2"/>
          <w:sz w:val="32"/>
          <w:szCs w:val="32"/>
          <w:lang w:val="en-US" w:eastAsia="zh-CN"/>
        </w:rPr>
        <w:t xml:space="preserve"> </w:t>
      </w:r>
      <w:r>
        <w:rPr>
          <w:rFonts w:hint="eastAsia" w:ascii="仿宋_GB2312" w:hAnsi="Times New Roman" w:eastAsia="仿宋_GB2312"/>
          <w:color w:val="auto"/>
          <w:kern w:val="2"/>
          <w:sz w:val="32"/>
          <w:szCs w:val="32"/>
          <w:lang w:val="en-US" w:eastAsia="zh-CN"/>
        </w:rPr>
        <w:t xml:space="preserve">曾  锡 蔡 </w:t>
      </w:r>
      <w:r>
        <w:rPr>
          <w:rFonts w:ascii="仿宋_GB2312" w:hAnsi="Times New Roman" w:eastAsia="仿宋_GB2312"/>
          <w:color w:val="auto"/>
          <w:kern w:val="2"/>
          <w:sz w:val="32"/>
          <w:szCs w:val="32"/>
          <w:lang w:val="en-US" w:eastAsia="zh-CN"/>
        </w:rPr>
        <w:t xml:space="preserve"> </w:t>
      </w:r>
      <w:r>
        <w:rPr>
          <w:rFonts w:hint="eastAsia" w:ascii="仿宋_GB2312" w:hAnsi="Times New Roman" w:eastAsia="仿宋_GB2312"/>
          <w:color w:val="auto"/>
          <w:kern w:val="2"/>
          <w:sz w:val="32"/>
          <w:szCs w:val="32"/>
          <w:lang w:val="en-US" w:eastAsia="zh-CN"/>
        </w:rPr>
        <w:t xml:space="preserve">涛 吕庆国 张艺潇 </w:t>
      </w:r>
      <w:r>
        <w:rPr>
          <w:rFonts w:hint="eastAsia" w:ascii="仿宋_GB2312" w:eastAsia="仿宋_GB2312"/>
          <w:color w:val="auto"/>
          <w:sz w:val="32"/>
          <w:szCs w:val="32"/>
          <w:lang w:val="en-US" w:eastAsia="zh-CN"/>
        </w:rPr>
        <w:t xml:space="preserve">王  乔 高德洪 </w:t>
      </w:r>
    </w:p>
    <w:p>
      <w:pPr>
        <w:spacing w:line="600" w:lineRule="exact"/>
        <w:outlineLvl w:val="2"/>
        <w:rPr>
          <w:rFonts w:ascii="仿宋_GB2312" w:eastAsia="仿宋_GB2312"/>
          <w:color w:val="auto"/>
          <w:sz w:val="32"/>
          <w:szCs w:val="32"/>
        </w:rPr>
      </w:pPr>
      <w:r>
        <w:rPr>
          <w:rFonts w:hint="eastAsia" w:ascii="仿宋_GB2312" w:eastAsia="仿宋_GB2312"/>
          <w:color w:val="auto"/>
          <w:sz w:val="32"/>
          <w:szCs w:val="32"/>
        </w:rPr>
        <w:t>（2）防汛领导小组职责：</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①根据现场情况宣布启动应急预案，统一指挥、协调各专业应急小组的应急救援行动，下达应急抢险命令，指挥应急抢险，负责非常情况下的信息上报和发布工作。</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②收集汇总现场应急救援的各项信息，并根据信息对危害进行评估。</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③指挥应急机构各成员及应急救援小分队按预定程序进行应急响应，并对应急响应中出现的问题进行决策和协调。</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④在规定时间内上报险情信息，负责向阆中市防汛办报告并申请援助。</w:t>
      </w:r>
    </w:p>
    <w:p>
      <w:pPr>
        <w:pStyle w:val="17"/>
        <w:widowControl w:val="0"/>
        <w:autoSpaceDE w:val="0"/>
        <w:autoSpaceDN w:val="0"/>
        <w:adjustRightInd w:val="0"/>
        <w:spacing w:before="0" w:after="0" w:line="600" w:lineRule="exact"/>
        <w:ind w:firstLine="640" w:firstLineChars="200"/>
        <w:jc w:val="left"/>
        <w:rPr>
          <w:rFonts w:ascii="仿宋_GB2312" w:hAnsi="Times New Roman" w:eastAsia="仿宋_GB2312"/>
          <w:color w:val="auto"/>
          <w:kern w:val="2"/>
          <w:sz w:val="32"/>
          <w:szCs w:val="32"/>
          <w:lang w:val="en-US" w:eastAsia="zh-CN"/>
        </w:rPr>
      </w:pPr>
      <w:r>
        <w:rPr>
          <w:rFonts w:hint="eastAsia" w:ascii="仿宋_GB2312" w:eastAsia="仿宋_GB2312"/>
          <w:color w:val="auto"/>
          <w:sz w:val="32"/>
          <w:szCs w:val="32"/>
          <w:lang w:eastAsia="zh-CN"/>
        </w:rPr>
        <w:t>⑤负责组织协调洪水过后生产恢复工作。</w:t>
      </w:r>
    </w:p>
    <w:p>
      <w:pPr>
        <w:pStyle w:val="3"/>
        <w:adjustRightInd w:val="0"/>
        <w:snapToGrid w:val="0"/>
        <w:spacing w:before="0" w:after="0" w:line="600" w:lineRule="exact"/>
        <w:rPr>
          <w:rFonts w:ascii="仿宋_GB2312" w:hAnsi="黑体" w:eastAsia="仿宋_GB2312" w:cs="黑体"/>
          <w:b/>
          <w:color w:val="auto"/>
        </w:rPr>
      </w:pPr>
      <w:bookmarkStart w:id="43" w:name="_Toc15817_WPSOffice_Level2"/>
      <w:r>
        <w:rPr>
          <w:rFonts w:hint="eastAsia" w:ascii="仿宋_GB2312" w:hAnsi="黑体" w:eastAsia="仿宋_GB2312" w:cs="黑体"/>
          <w:b/>
          <w:color w:val="auto"/>
        </w:rPr>
        <w:t>4.2防汛办公室</w:t>
      </w:r>
      <w:bookmarkEnd w:id="43"/>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防汛领导小组下设防汛办公室，办公室设在</w:t>
      </w:r>
      <w:r>
        <w:rPr>
          <w:rFonts w:hint="eastAsia" w:ascii="仿宋_GB2312" w:hAnsi="仿宋_GB2312" w:eastAsia="仿宋_GB2312" w:cs="仿宋_GB2312"/>
          <w:color w:val="auto"/>
          <w:kern w:val="2"/>
          <w:sz w:val="32"/>
          <w:szCs w:val="32"/>
          <w:lang w:val="en-US" w:eastAsia="zh-Hans" w:bidi="ar-SA"/>
        </w:rPr>
        <w:t>阆中水城</w:t>
      </w:r>
      <w:r>
        <w:rPr>
          <w:rFonts w:hint="eastAsia" w:ascii="仿宋_GB2312" w:hAnsi="仿宋_GB2312" w:eastAsia="仿宋_GB2312" w:cs="仿宋_GB2312"/>
          <w:color w:val="auto"/>
          <w:kern w:val="2"/>
          <w:sz w:val="32"/>
          <w:szCs w:val="32"/>
          <w:lang w:val="en-US" w:eastAsia="zh-CN" w:bidi="ar-SA"/>
        </w:rPr>
        <w:t>入口区游艇运动俱乐部</w:t>
      </w:r>
      <w:r>
        <w:rPr>
          <w:rFonts w:hint="eastAsia" w:ascii="仿宋_GB2312" w:eastAsia="仿宋_GB2312"/>
          <w:color w:val="auto"/>
          <w:sz w:val="32"/>
          <w:szCs w:val="32"/>
        </w:rPr>
        <w:t>，负责组织防汛抢险的日常工作。</w:t>
      </w:r>
    </w:p>
    <w:p>
      <w:pPr>
        <w:pStyle w:val="20"/>
        <w:numPr>
          <w:ilvl w:val="0"/>
          <w:numId w:val="2"/>
        </w:numPr>
        <w:spacing w:line="600" w:lineRule="exact"/>
        <w:ind w:firstLineChars="0"/>
        <w:outlineLvl w:val="2"/>
        <w:rPr>
          <w:rFonts w:ascii="仿宋_GB2312" w:eastAsia="仿宋_GB2312"/>
          <w:color w:val="auto"/>
          <w:sz w:val="32"/>
          <w:szCs w:val="32"/>
        </w:rPr>
      </w:pPr>
      <w:r>
        <w:rPr>
          <w:rFonts w:hint="eastAsia" w:ascii="仿宋_GB2312" w:eastAsia="仿宋_GB2312"/>
          <w:color w:val="auto"/>
          <w:sz w:val="32"/>
          <w:szCs w:val="32"/>
        </w:rPr>
        <w:t xml:space="preserve">组成： </w:t>
      </w:r>
    </w:p>
    <w:p>
      <w:pPr>
        <w:spacing w:line="600" w:lineRule="exact"/>
        <w:ind w:firstLine="960" w:firstLineChars="300"/>
        <w:outlineLvl w:val="2"/>
        <w:rPr>
          <w:rFonts w:hint="eastAsia" w:ascii="仿宋_GB2312" w:eastAsia="仿宋_GB2312"/>
          <w:color w:val="auto"/>
          <w:sz w:val="32"/>
          <w:szCs w:val="32"/>
          <w:lang w:eastAsia="zh-CN"/>
        </w:rPr>
      </w:pPr>
      <w:r>
        <w:rPr>
          <w:rFonts w:hint="eastAsia" w:ascii="仿宋_GB2312" w:eastAsia="仿宋_GB2312"/>
          <w:color w:val="auto"/>
          <w:sz w:val="32"/>
          <w:szCs w:val="32"/>
        </w:rPr>
        <w:t>主  任：</w:t>
      </w:r>
      <w:r>
        <w:rPr>
          <w:rFonts w:hint="eastAsia" w:ascii="仿宋_GB2312" w:eastAsia="仿宋_GB2312"/>
          <w:color w:val="auto"/>
          <w:sz w:val="32"/>
          <w:szCs w:val="32"/>
          <w:lang w:eastAsia="zh-CN"/>
        </w:rPr>
        <w:t>王尔光</w:t>
      </w:r>
    </w:p>
    <w:p>
      <w:pPr>
        <w:spacing w:line="600" w:lineRule="exact"/>
        <w:ind w:firstLine="960" w:firstLineChars="300"/>
        <w:rPr>
          <w:rFonts w:ascii="仿宋_GB2312" w:eastAsia="仿宋_GB2312"/>
          <w:color w:val="auto"/>
          <w:sz w:val="32"/>
          <w:szCs w:val="32"/>
        </w:rPr>
      </w:pPr>
      <w:r>
        <w:rPr>
          <w:rFonts w:hint="eastAsia" w:ascii="仿宋_GB2312" w:eastAsia="仿宋_GB2312"/>
          <w:color w:val="auto"/>
          <w:sz w:val="32"/>
          <w:szCs w:val="32"/>
        </w:rPr>
        <w:t>副主任：</w:t>
      </w:r>
      <w:r>
        <w:rPr>
          <w:rFonts w:hint="eastAsia" w:ascii="仿宋_GB2312" w:eastAsia="仿宋_GB2312"/>
          <w:color w:val="auto"/>
          <w:sz w:val="32"/>
          <w:szCs w:val="32"/>
          <w:lang w:eastAsia="zh-CN"/>
        </w:rPr>
        <w:t>曾</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锡</w:t>
      </w:r>
    </w:p>
    <w:p>
      <w:pPr>
        <w:pStyle w:val="17"/>
        <w:widowControl w:val="0"/>
        <w:autoSpaceDE w:val="0"/>
        <w:autoSpaceDN w:val="0"/>
        <w:adjustRightInd w:val="0"/>
        <w:spacing w:before="0" w:after="0" w:line="600" w:lineRule="exact"/>
        <w:ind w:firstLine="960" w:firstLineChars="300"/>
        <w:jc w:val="left"/>
        <w:rPr>
          <w:rFonts w:hint="default" w:ascii="仿宋_GB2312" w:hAnsi="Times New Roman" w:eastAsia="仿宋_GB2312"/>
          <w:color w:val="auto"/>
          <w:kern w:val="2"/>
          <w:sz w:val="32"/>
          <w:szCs w:val="32"/>
          <w:lang w:val="en-US" w:eastAsia="zh-CN"/>
        </w:rPr>
      </w:pPr>
      <w:r>
        <w:rPr>
          <w:rFonts w:hint="eastAsia" w:ascii="仿宋_GB2312" w:eastAsia="仿宋_GB2312"/>
          <w:color w:val="auto"/>
          <w:sz w:val="32"/>
          <w:szCs w:val="32"/>
          <w:lang w:eastAsia="zh-CN"/>
        </w:rPr>
        <w:t>成  员：</w:t>
      </w:r>
      <w:r>
        <w:rPr>
          <w:rFonts w:hint="eastAsia" w:ascii="仿宋_GB2312" w:eastAsia="仿宋_GB2312"/>
          <w:color w:val="auto"/>
          <w:sz w:val="32"/>
          <w:szCs w:val="32"/>
          <w:lang w:val="en-US" w:eastAsia="zh-CN"/>
        </w:rPr>
        <w:t xml:space="preserve">王 </w:t>
      </w:r>
      <w:r>
        <w:rPr>
          <w:rFonts w:ascii="仿宋_GB2312" w:eastAsia="仿宋_GB2312"/>
          <w:color w:val="auto"/>
          <w:sz w:val="32"/>
          <w:szCs w:val="32"/>
          <w:lang w:val="en-US" w:eastAsia="zh-CN"/>
        </w:rPr>
        <w:t xml:space="preserve"> </w:t>
      </w:r>
      <w:r>
        <w:rPr>
          <w:rFonts w:hint="eastAsia" w:ascii="仿宋_GB2312" w:eastAsia="仿宋_GB2312"/>
          <w:color w:val="auto"/>
          <w:sz w:val="32"/>
          <w:szCs w:val="32"/>
          <w:lang w:val="en-US" w:eastAsia="zh-CN"/>
        </w:rPr>
        <w:t>乔 高德洪</w:t>
      </w: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刘 强 邢忠荣 唐</w:t>
      </w:r>
      <w:r>
        <w:rPr>
          <w:rFonts w:ascii="仿宋_GB2312" w:eastAsia="仿宋_GB2312"/>
          <w:color w:val="auto"/>
          <w:sz w:val="32"/>
          <w:szCs w:val="32"/>
          <w:lang w:val="en-US" w:eastAsia="zh-CN"/>
        </w:rPr>
        <w:t xml:space="preserve"> </w:t>
      </w:r>
      <w:r>
        <w:rPr>
          <w:rFonts w:hint="eastAsia" w:ascii="仿宋_GB2312" w:eastAsia="仿宋_GB2312"/>
          <w:color w:val="auto"/>
          <w:sz w:val="32"/>
          <w:szCs w:val="32"/>
          <w:lang w:val="en-US" w:eastAsia="zh-CN"/>
        </w:rPr>
        <w:t>微</w:t>
      </w:r>
      <w:r>
        <w:rPr>
          <w:rFonts w:hint="eastAsia" w:ascii="仿宋_GB2312" w:hAnsi="Times New Roman" w:eastAsia="仿宋_GB2312"/>
          <w:color w:val="auto"/>
          <w:kern w:val="2"/>
          <w:sz w:val="32"/>
          <w:szCs w:val="32"/>
          <w:lang w:val="en-US" w:eastAsia="zh-CN"/>
        </w:rPr>
        <w:t xml:space="preserve"> 袁兴红 刘小倩 黄学剑 龚天瑜 田 均</w:t>
      </w:r>
    </w:p>
    <w:p>
      <w:pPr>
        <w:spacing w:line="600" w:lineRule="exact"/>
        <w:outlineLvl w:val="2"/>
        <w:rPr>
          <w:rFonts w:ascii="仿宋_GB2312" w:eastAsia="仿宋_GB2312"/>
          <w:color w:val="auto"/>
          <w:sz w:val="32"/>
          <w:szCs w:val="32"/>
        </w:rPr>
      </w:pPr>
      <w:r>
        <w:rPr>
          <w:rFonts w:hint="eastAsia" w:ascii="仿宋_GB2312" w:eastAsia="仿宋_GB2312"/>
          <w:color w:val="auto"/>
          <w:sz w:val="32"/>
          <w:szCs w:val="32"/>
        </w:rPr>
        <w:t>（2）防汛办公室职责:</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①在防汛领导小组的指挥下，负责组织防汛抢险的日常工作。</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②根据突发事件的具体情况，起草救援方案。</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③传达应急领导小组命令，协调、督促各部门迅速组织实施。</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④了解现场应急救援情况，及时向防汛领导小组汇报。</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⑤负责组织防汛抢险的日常工作，组织召开抢险会议。</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⑥负责收集、传送相关资料信息，组织协调、督促各防汛抢险队员履行职责，确保</w:t>
      </w:r>
      <w:r>
        <w:rPr>
          <w:rFonts w:hint="eastAsia" w:ascii="仿宋_GB2312" w:eastAsia="仿宋_GB2312"/>
          <w:color w:val="auto"/>
          <w:sz w:val="32"/>
          <w:szCs w:val="32"/>
          <w:lang w:eastAsia="zh-CN"/>
        </w:rPr>
        <w:t>游船项目</w:t>
      </w:r>
      <w:r>
        <w:rPr>
          <w:rFonts w:hint="eastAsia" w:ascii="仿宋_GB2312" w:eastAsia="仿宋_GB2312"/>
          <w:color w:val="auto"/>
          <w:sz w:val="32"/>
          <w:szCs w:val="32"/>
        </w:rPr>
        <w:t>安全。</w:t>
      </w:r>
    </w:p>
    <w:p>
      <w:pPr>
        <w:pStyle w:val="3"/>
        <w:adjustRightInd w:val="0"/>
        <w:snapToGrid w:val="0"/>
        <w:spacing w:before="0" w:after="0" w:line="600" w:lineRule="exact"/>
        <w:rPr>
          <w:rFonts w:ascii="仿宋_GB2312" w:hAnsi="黑体" w:eastAsia="仿宋_GB2312" w:cs="黑体"/>
          <w:b/>
          <w:color w:val="auto"/>
        </w:rPr>
      </w:pPr>
      <w:bookmarkStart w:id="44" w:name="_Toc24686_WPSOffice_Level2"/>
      <w:r>
        <w:rPr>
          <w:rFonts w:hint="eastAsia" w:ascii="仿宋_GB2312" w:hAnsi="黑体" w:eastAsia="仿宋_GB2312" w:cs="黑体"/>
          <w:b/>
          <w:color w:val="auto"/>
        </w:rPr>
        <w:t>4.3应急小组</w:t>
      </w:r>
      <w:bookmarkEnd w:id="44"/>
    </w:p>
    <w:p>
      <w:pPr>
        <w:spacing w:line="600" w:lineRule="exact"/>
        <w:outlineLvl w:val="0"/>
        <w:rPr>
          <w:rFonts w:ascii="仿宋_GB2312" w:eastAsia="仿宋_GB2312"/>
          <w:color w:val="auto"/>
          <w:sz w:val="32"/>
          <w:szCs w:val="32"/>
        </w:rPr>
      </w:pPr>
      <w:bookmarkStart w:id="45" w:name="_Toc31289_WPSOffice_Level1"/>
      <w:r>
        <w:rPr>
          <w:rFonts w:hint="eastAsia" w:ascii="仿宋_GB2312" w:eastAsia="仿宋_GB2312"/>
          <w:color w:val="auto"/>
          <w:sz w:val="32"/>
          <w:szCs w:val="32"/>
        </w:rPr>
        <w:t>一、综合协调组</w:t>
      </w:r>
      <w:bookmarkEnd w:id="45"/>
    </w:p>
    <w:p>
      <w:pPr>
        <w:spacing w:line="600" w:lineRule="exact"/>
        <w:outlineLvl w:val="1"/>
        <w:rPr>
          <w:rFonts w:ascii="仿宋_GB2312" w:eastAsia="仿宋_GB2312"/>
          <w:color w:val="auto"/>
          <w:sz w:val="32"/>
          <w:szCs w:val="32"/>
        </w:rPr>
      </w:pPr>
      <w:bookmarkStart w:id="46" w:name="_Toc16471_WPSOffice_Level2"/>
      <w:r>
        <w:rPr>
          <w:rFonts w:hint="eastAsia" w:ascii="仿宋_GB2312" w:eastAsia="仿宋_GB2312"/>
          <w:color w:val="auto"/>
          <w:sz w:val="32"/>
          <w:szCs w:val="32"/>
        </w:rPr>
        <w:t>（1）组成:</w:t>
      </w:r>
      <w:bookmarkEnd w:id="46"/>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组 长：曾 </w:t>
      </w:r>
      <w:r>
        <w:rPr>
          <w:rFonts w:ascii="仿宋_GB2312" w:eastAsia="仿宋_GB2312"/>
          <w:color w:val="auto"/>
          <w:sz w:val="32"/>
          <w:szCs w:val="32"/>
        </w:rPr>
        <w:t xml:space="preserve"> </w:t>
      </w:r>
      <w:r>
        <w:rPr>
          <w:rFonts w:hint="eastAsia" w:ascii="仿宋_GB2312" w:eastAsia="仿宋_GB2312"/>
          <w:color w:val="auto"/>
          <w:sz w:val="32"/>
          <w:szCs w:val="32"/>
        </w:rPr>
        <w:t>锡</w:t>
      </w:r>
    </w:p>
    <w:p>
      <w:pPr>
        <w:spacing w:line="600" w:lineRule="exact"/>
        <w:ind w:left="1918" w:leftChars="304" w:hanging="1280" w:hangingChars="400"/>
        <w:rPr>
          <w:rFonts w:hint="eastAsia" w:ascii="仿宋_GB2312" w:eastAsia="仿宋_GB2312"/>
          <w:color w:val="auto"/>
          <w:sz w:val="32"/>
          <w:szCs w:val="32"/>
          <w:lang w:eastAsia="zh-CN"/>
        </w:rPr>
      </w:pPr>
      <w:r>
        <w:rPr>
          <w:rFonts w:hint="eastAsia" w:ascii="仿宋_GB2312" w:eastAsia="仿宋_GB2312"/>
          <w:color w:val="auto"/>
          <w:sz w:val="32"/>
          <w:szCs w:val="32"/>
        </w:rPr>
        <w:t xml:space="preserve">成 员：王 </w:t>
      </w:r>
      <w:r>
        <w:rPr>
          <w:rFonts w:ascii="仿宋_GB2312" w:eastAsia="仿宋_GB2312"/>
          <w:color w:val="auto"/>
          <w:sz w:val="32"/>
          <w:szCs w:val="32"/>
        </w:rPr>
        <w:t xml:space="preserve"> </w:t>
      </w:r>
      <w:r>
        <w:rPr>
          <w:rFonts w:hint="eastAsia" w:ascii="仿宋_GB2312" w:eastAsia="仿宋_GB2312"/>
          <w:color w:val="auto"/>
          <w:sz w:val="32"/>
          <w:szCs w:val="32"/>
        </w:rPr>
        <w:t>乔 高德洪 唐</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微 袁兴红 刘小倩 黄学剑</w:t>
      </w:r>
      <w:r>
        <w:rPr>
          <w:rFonts w:hint="eastAsia" w:ascii="仿宋_GB2312" w:eastAsia="仿宋_GB2312"/>
          <w:color w:val="auto"/>
          <w:sz w:val="32"/>
          <w:szCs w:val="32"/>
          <w:lang w:eastAsia="zh-CN"/>
        </w:rPr>
        <w:t>田</w:t>
      </w:r>
      <w:r>
        <w:rPr>
          <w:rFonts w:hint="eastAsia" w:ascii="仿宋_GB2312" w:eastAsia="仿宋_GB2312"/>
          <w:color w:val="auto"/>
          <w:sz w:val="32"/>
          <w:szCs w:val="32"/>
          <w:lang w:val="en-US" w:eastAsia="zh-CN"/>
        </w:rPr>
        <w:t xml:space="preserve"> 均</w:t>
      </w:r>
    </w:p>
    <w:p>
      <w:pPr>
        <w:spacing w:line="600" w:lineRule="exact"/>
        <w:outlineLvl w:val="1"/>
        <w:rPr>
          <w:rFonts w:ascii="仿宋_GB2312" w:eastAsia="仿宋_GB2312"/>
          <w:color w:val="auto"/>
          <w:sz w:val="32"/>
          <w:szCs w:val="32"/>
        </w:rPr>
      </w:pPr>
      <w:bookmarkStart w:id="47" w:name="_Toc13188_WPSOffice_Level2"/>
      <w:r>
        <w:rPr>
          <w:rFonts w:hint="eastAsia" w:ascii="仿宋_GB2312" w:eastAsia="仿宋_GB2312"/>
          <w:color w:val="auto"/>
          <w:sz w:val="32"/>
          <w:szCs w:val="32"/>
        </w:rPr>
        <w:t>（2）职责:</w:t>
      </w:r>
      <w:bookmarkEnd w:id="47"/>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①根据现场应急指挥部指示、决策，负责信息发布工作。</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②负责调度本单位交通车辆和联系租用外部车辆，保证交通工具满足必须要求。</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③负责信息联络和接待工作。</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④在防汛应急领导小组的授权下对外发布相关信息。</w:t>
      </w:r>
    </w:p>
    <w:p>
      <w:pPr>
        <w:spacing w:line="600" w:lineRule="exact"/>
        <w:outlineLvl w:val="0"/>
        <w:rPr>
          <w:rFonts w:ascii="仿宋_GB2312" w:eastAsia="仿宋_GB2312"/>
          <w:color w:val="auto"/>
          <w:sz w:val="32"/>
          <w:szCs w:val="32"/>
        </w:rPr>
      </w:pPr>
      <w:bookmarkStart w:id="48" w:name="_Toc19891_WPSOffice_Level1"/>
      <w:r>
        <w:rPr>
          <w:rFonts w:hint="eastAsia" w:ascii="仿宋_GB2312" w:eastAsia="仿宋_GB2312"/>
          <w:color w:val="auto"/>
          <w:sz w:val="32"/>
          <w:szCs w:val="32"/>
        </w:rPr>
        <w:t>二、医疗救护组</w:t>
      </w:r>
      <w:bookmarkEnd w:id="48"/>
    </w:p>
    <w:p>
      <w:pPr>
        <w:spacing w:line="600" w:lineRule="exact"/>
        <w:outlineLvl w:val="1"/>
        <w:rPr>
          <w:rFonts w:ascii="仿宋_GB2312" w:eastAsia="仿宋_GB2312"/>
          <w:color w:val="auto"/>
          <w:sz w:val="32"/>
          <w:szCs w:val="32"/>
        </w:rPr>
      </w:pPr>
      <w:bookmarkStart w:id="49" w:name="_Toc8690_WPSOffice_Level2"/>
      <w:r>
        <w:rPr>
          <w:rFonts w:hint="eastAsia" w:ascii="仿宋_GB2312" w:eastAsia="仿宋_GB2312"/>
          <w:color w:val="auto"/>
          <w:sz w:val="32"/>
          <w:szCs w:val="32"/>
        </w:rPr>
        <w:t>（1）组成:</w:t>
      </w:r>
      <w:bookmarkEnd w:id="49"/>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长：袁兴红</w:t>
      </w:r>
    </w:p>
    <w:p>
      <w:pPr>
        <w:pStyle w:val="17"/>
        <w:widowControl w:val="0"/>
        <w:autoSpaceDE w:val="0"/>
        <w:autoSpaceDN w:val="0"/>
        <w:adjustRightInd w:val="0"/>
        <w:spacing w:before="0" w:after="0" w:line="600" w:lineRule="exact"/>
        <w:ind w:firstLine="640" w:firstLineChars="200"/>
        <w:jc w:val="left"/>
        <w:rPr>
          <w:rFonts w:ascii="仿宋_GB2312" w:eastAsia="仿宋_GB2312"/>
          <w:color w:val="auto"/>
          <w:sz w:val="32"/>
          <w:szCs w:val="32"/>
          <w:lang w:val="en-US" w:eastAsia="zh-CN"/>
        </w:rPr>
      </w:pPr>
      <w:r>
        <w:rPr>
          <w:rFonts w:hint="eastAsia" w:ascii="仿宋_GB2312" w:eastAsia="仿宋_GB2312"/>
          <w:color w:val="auto"/>
          <w:sz w:val="32"/>
          <w:szCs w:val="32"/>
          <w:lang w:eastAsia="zh-CN"/>
        </w:rPr>
        <w:t>成 员：全体售票员</w:t>
      </w:r>
    </w:p>
    <w:p>
      <w:pPr>
        <w:spacing w:line="600" w:lineRule="exact"/>
        <w:outlineLvl w:val="1"/>
        <w:rPr>
          <w:rFonts w:ascii="仿宋_GB2312" w:eastAsia="仿宋_GB2312"/>
          <w:color w:val="auto"/>
          <w:sz w:val="32"/>
          <w:szCs w:val="32"/>
        </w:rPr>
      </w:pPr>
      <w:bookmarkStart w:id="50" w:name="_Toc15541_WPSOffice_Level2"/>
      <w:r>
        <w:rPr>
          <w:rFonts w:hint="eastAsia" w:ascii="仿宋_GB2312" w:eastAsia="仿宋_GB2312"/>
          <w:color w:val="auto"/>
          <w:sz w:val="32"/>
          <w:szCs w:val="32"/>
        </w:rPr>
        <w:t>（2）职责:</w:t>
      </w:r>
      <w:bookmarkEnd w:id="50"/>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①负责伤亡人员基本信息、资料的收集、记录、保存。</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②抢救受伤人员。</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③联系阆中市医疗机构实施救援。</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④负责员工自救与互救知识培训工作。</w:t>
      </w:r>
    </w:p>
    <w:p>
      <w:pPr>
        <w:spacing w:line="600" w:lineRule="exact"/>
        <w:outlineLvl w:val="0"/>
        <w:rPr>
          <w:rFonts w:ascii="仿宋_GB2312" w:eastAsia="仿宋_GB2312"/>
          <w:color w:val="auto"/>
          <w:sz w:val="32"/>
          <w:szCs w:val="32"/>
        </w:rPr>
      </w:pPr>
      <w:bookmarkStart w:id="51" w:name="_Toc19475_WPSOffice_Level1"/>
      <w:r>
        <w:rPr>
          <w:rFonts w:hint="eastAsia" w:ascii="仿宋_GB2312" w:eastAsia="仿宋_GB2312"/>
          <w:color w:val="auto"/>
          <w:sz w:val="32"/>
          <w:szCs w:val="32"/>
        </w:rPr>
        <w:t>三、船舶、浮动平台</w:t>
      </w:r>
      <w:r>
        <w:rPr>
          <w:rFonts w:hint="eastAsia" w:ascii="仿宋_GB2312" w:eastAsia="仿宋_GB2312"/>
          <w:color w:val="auto"/>
          <w:sz w:val="32"/>
          <w:szCs w:val="32"/>
          <w:lang w:eastAsia="zh-CN"/>
        </w:rPr>
        <w:t>、其他设备</w:t>
      </w:r>
      <w:r>
        <w:rPr>
          <w:rFonts w:hint="eastAsia" w:ascii="仿宋_GB2312" w:eastAsia="仿宋_GB2312"/>
          <w:color w:val="auto"/>
          <w:sz w:val="32"/>
          <w:szCs w:val="32"/>
        </w:rPr>
        <w:t>转移组</w:t>
      </w:r>
      <w:bookmarkEnd w:id="51"/>
    </w:p>
    <w:p>
      <w:pPr>
        <w:spacing w:line="600" w:lineRule="exact"/>
        <w:outlineLvl w:val="1"/>
        <w:rPr>
          <w:rFonts w:ascii="仿宋_GB2312" w:eastAsia="仿宋_GB2312"/>
          <w:color w:val="auto"/>
          <w:sz w:val="32"/>
          <w:szCs w:val="32"/>
        </w:rPr>
      </w:pPr>
      <w:bookmarkStart w:id="52" w:name="_Toc16505_WPSOffice_Level2"/>
      <w:r>
        <w:rPr>
          <w:rFonts w:hint="eastAsia" w:ascii="仿宋_GB2312" w:eastAsia="仿宋_GB2312"/>
          <w:color w:val="auto"/>
          <w:sz w:val="32"/>
          <w:szCs w:val="32"/>
        </w:rPr>
        <w:t>（1）组成：</w:t>
      </w:r>
      <w:bookmarkEnd w:id="52"/>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组 </w:t>
      </w:r>
      <w:r>
        <w:rPr>
          <w:rFonts w:ascii="仿宋_GB2312" w:eastAsia="仿宋_GB2312"/>
          <w:color w:val="auto"/>
          <w:sz w:val="32"/>
          <w:szCs w:val="32"/>
        </w:rPr>
        <w:t xml:space="preserve"> </w:t>
      </w:r>
      <w:r>
        <w:rPr>
          <w:rFonts w:hint="eastAsia" w:ascii="仿宋_GB2312" w:eastAsia="仿宋_GB2312"/>
          <w:color w:val="auto"/>
          <w:sz w:val="32"/>
          <w:szCs w:val="32"/>
        </w:rPr>
        <w:t xml:space="preserve">长：王 </w:t>
      </w:r>
      <w:r>
        <w:rPr>
          <w:rFonts w:ascii="仿宋_GB2312" w:eastAsia="仿宋_GB2312"/>
          <w:color w:val="auto"/>
          <w:sz w:val="32"/>
          <w:szCs w:val="32"/>
        </w:rPr>
        <w:t xml:space="preserve"> </w:t>
      </w:r>
      <w:r>
        <w:rPr>
          <w:rFonts w:hint="eastAsia" w:ascii="仿宋_GB2312" w:eastAsia="仿宋_GB2312"/>
          <w:color w:val="auto"/>
          <w:sz w:val="32"/>
          <w:szCs w:val="32"/>
        </w:rPr>
        <w:t>乔</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副组长：高德洪</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成 </w:t>
      </w:r>
      <w:r>
        <w:rPr>
          <w:rFonts w:ascii="仿宋_GB2312" w:eastAsia="仿宋_GB2312"/>
          <w:color w:val="auto"/>
          <w:sz w:val="32"/>
          <w:szCs w:val="32"/>
        </w:rPr>
        <w:t xml:space="preserve"> </w:t>
      </w:r>
      <w:r>
        <w:rPr>
          <w:rFonts w:hint="eastAsia" w:ascii="仿宋_GB2312" w:eastAsia="仿宋_GB2312"/>
          <w:color w:val="auto"/>
          <w:sz w:val="32"/>
          <w:szCs w:val="32"/>
        </w:rPr>
        <w:t>员：</w:t>
      </w:r>
      <w:r>
        <w:rPr>
          <w:rFonts w:hint="eastAsia" w:ascii="仿宋_GB2312" w:eastAsia="仿宋_GB2312"/>
          <w:color w:val="auto"/>
          <w:sz w:val="32"/>
          <w:szCs w:val="32"/>
          <w:lang w:eastAsia="zh-CN"/>
        </w:rPr>
        <w:t>游船项目相关</w:t>
      </w:r>
      <w:r>
        <w:rPr>
          <w:rFonts w:hint="eastAsia" w:ascii="仿宋_GB2312" w:eastAsia="仿宋_GB2312"/>
          <w:color w:val="auto"/>
          <w:sz w:val="32"/>
          <w:szCs w:val="32"/>
        </w:rPr>
        <w:t>全体</w:t>
      </w:r>
      <w:r>
        <w:rPr>
          <w:rFonts w:hint="eastAsia" w:ascii="仿宋_GB2312" w:eastAsia="仿宋_GB2312"/>
          <w:color w:val="auto"/>
          <w:sz w:val="32"/>
          <w:szCs w:val="32"/>
          <w:lang w:eastAsia="zh-CN"/>
        </w:rPr>
        <w:t>人员</w:t>
      </w:r>
    </w:p>
    <w:p>
      <w:pPr>
        <w:spacing w:line="600" w:lineRule="exact"/>
        <w:outlineLvl w:val="1"/>
        <w:rPr>
          <w:rFonts w:ascii="仿宋_GB2312" w:eastAsia="仿宋_GB2312"/>
          <w:color w:val="auto"/>
          <w:sz w:val="32"/>
          <w:szCs w:val="32"/>
        </w:rPr>
      </w:pPr>
      <w:bookmarkStart w:id="53" w:name="_Toc26232_WPSOffice_Level2"/>
      <w:r>
        <w:rPr>
          <w:rFonts w:hint="eastAsia" w:ascii="仿宋_GB2312" w:eastAsia="仿宋_GB2312"/>
          <w:color w:val="auto"/>
          <w:sz w:val="32"/>
          <w:szCs w:val="32"/>
        </w:rPr>
        <w:t>（2）职责</w:t>
      </w:r>
      <w:bookmarkEnd w:id="53"/>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①协调安排人员现场操作值班人员。</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②负责执行防汛领导小组的各项指令，组织应急操作。</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③船只责任人按防汛抢险预案要求将船只及浮动平台转移至安全区域停靠。</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④加强船舶停泊区域的巡查工作，发现隐患及时整改。</w:t>
      </w:r>
    </w:p>
    <w:p>
      <w:pPr>
        <w:spacing w:line="600" w:lineRule="exact"/>
        <w:outlineLvl w:val="0"/>
        <w:rPr>
          <w:rFonts w:ascii="仿宋_GB2312" w:eastAsia="仿宋_GB2312"/>
          <w:color w:val="auto"/>
          <w:sz w:val="32"/>
          <w:szCs w:val="32"/>
        </w:rPr>
      </w:pPr>
      <w:bookmarkStart w:id="54" w:name="_Toc9146_WPSOffice_Level1"/>
      <w:r>
        <w:rPr>
          <w:rFonts w:hint="eastAsia" w:ascii="仿宋_GB2312" w:eastAsia="仿宋_GB2312"/>
          <w:color w:val="auto"/>
          <w:sz w:val="32"/>
          <w:szCs w:val="32"/>
        </w:rPr>
        <w:t>四、码头物资转移组：</w:t>
      </w:r>
      <w:bookmarkEnd w:id="54"/>
    </w:p>
    <w:p>
      <w:pPr>
        <w:spacing w:line="600" w:lineRule="exact"/>
        <w:outlineLvl w:val="1"/>
        <w:rPr>
          <w:rFonts w:ascii="仿宋_GB2312" w:eastAsia="仿宋_GB2312"/>
          <w:color w:val="auto"/>
          <w:sz w:val="32"/>
          <w:szCs w:val="32"/>
        </w:rPr>
      </w:pPr>
      <w:bookmarkStart w:id="55" w:name="_Toc6219_WPSOffice_Level2"/>
      <w:r>
        <w:rPr>
          <w:rFonts w:hint="eastAsia" w:ascii="仿宋_GB2312" w:eastAsia="仿宋_GB2312"/>
          <w:color w:val="auto"/>
          <w:sz w:val="32"/>
          <w:szCs w:val="32"/>
        </w:rPr>
        <w:t>（1）组成</w:t>
      </w:r>
      <w:bookmarkEnd w:id="55"/>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长：高德洪</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成 员：袁兴红 唐 </w:t>
      </w:r>
      <w:r>
        <w:rPr>
          <w:rFonts w:ascii="仿宋_GB2312" w:eastAsia="仿宋_GB2312"/>
          <w:color w:val="auto"/>
          <w:sz w:val="32"/>
          <w:szCs w:val="32"/>
        </w:rPr>
        <w:t xml:space="preserve"> </w:t>
      </w:r>
      <w:r>
        <w:rPr>
          <w:rFonts w:hint="eastAsia" w:ascii="仿宋_GB2312" w:eastAsia="仿宋_GB2312"/>
          <w:color w:val="auto"/>
          <w:sz w:val="32"/>
          <w:szCs w:val="32"/>
        </w:rPr>
        <w:t xml:space="preserve">微 刘小倩 黄学剑 龚天瑜 全体售票员 白鹭一号人员 </w:t>
      </w:r>
      <w:r>
        <w:rPr>
          <w:rFonts w:hint="eastAsia" w:ascii="仿宋_GB2312" w:eastAsia="仿宋_GB2312"/>
          <w:color w:val="auto"/>
          <w:sz w:val="32"/>
          <w:szCs w:val="32"/>
          <w:lang w:eastAsia="zh-CN"/>
        </w:rPr>
        <w:t>演艺部人员</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生产部员工</w:t>
      </w:r>
    </w:p>
    <w:p>
      <w:pPr>
        <w:numPr>
          <w:ilvl w:val="0"/>
          <w:numId w:val="3"/>
        </w:numPr>
        <w:spacing w:line="600" w:lineRule="exact"/>
        <w:outlineLvl w:val="1"/>
        <w:rPr>
          <w:rFonts w:ascii="仿宋_GB2312" w:eastAsia="仿宋_GB2312"/>
          <w:color w:val="auto"/>
          <w:sz w:val="32"/>
          <w:szCs w:val="32"/>
        </w:rPr>
      </w:pPr>
      <w:bookmarkStart w:id="56" w:name="_Toc12365_WPSOffice_Level2"/>
      <w:r>
        <w:rPr>
          <w:rFonts w:hint="eastAsia" w:ascii="仿宋_GB2312" w:eastAsia="仿宋_GB2312"/>
          <w:color w:val="auto"/>
          <w:sz w:val="32"/>
          <w:szCs w:val="32"/>
        </w:rPr>
        <w:t>职责</w:t>
      </w:r>
      <w:bookmarkEnd w:id="56"/>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①负责将售票亭物资</w:t>
      </w:r>
      <w:r>
        <w:rPr>
          <w:rFonts w:hint="eastAsia" w:ascii="仿宋_GB2312" w:eastAsia="仿宋_GB2312"/>
          <w:color w:val="auto"/>
          <w:sz w:val="32"/>
          <w:szCs w:val="32"/>
          <w:lang w:eastAsia="zh-CN"/>
        </w:rPr>
        <w:t>、演艺设备</w:t>
      </w:r>
      <w:r>
        <w:rPr>
          <w:rFonts w:hint="eastAsia" w:ascii="仿宋_GB2312" w:eastAsia="仿宋_GB2312"/>
          <w:color w:val="auto"/>
          <w:sz w:val="32"/>
          <w:szCs w:val="32"/>
        </w:rPr>
        <w:t>转移至金沙1号、金沙2号船上</w:t>
      </w:r>
      <w:r>
        <w:rPr>
          <w:rFonts w:hint="eastAsia" w:ascii="仿宋_GB2312" w:eastAsia="仿宋_GB2312"/>
          <w:color w:val="auto"/>
          <w:sz w:val="32"/>
          <w:szCs w:val="32"/>
          <w:lang w:eastAsia="zh-CN"/>
        </w:rPr>
        <w:t>或者浮动平台上，</w:t>
      </w:r>
      <w:r>
        <w:rPr>
          <w:rFonts w:hint="eastAsia" w:ascii="仿宋_GB2312" w:eastAsia="仿宋_GB2312"/>
          <w:color w:val="auto"/>
          <w:sz w:val="32"/>
          <w:szCs w:val="32"/>
        </w:rPr>
        <w:t>做好清点记录并建立台账。</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②负责将</w:t>
      </w:r>
      <w:r>
        <w:rPr>
          <w:rFonts w:hint="eastAsia" w:ascii="仿宋_GB2312" w:eastAsia="仿宋_GB2312"/>
          <w:color w:val="auto"/>
          <w:sz w:val="32"/>
          <w:szCs w:val="32"/>
          <w:lang w:eastAsia="zh-CN"/>
        </w:rPr>
        <w:t>战备码头</w:t>
      </w:r>
      <w:r>
        <w:rPr>
          <w:rFonts w:hint="eastAsia" w:ascii="仿宋_GB2312" w:eastAsia="仿宋_GB2312"/>
          <w:color w:val="auto"/>
          <w:sz w:val="32"/>
          <w:szCs w:val="32"/>
        </w:rPr>
        <w:t>售票亭转移至高地。</w:t>
      </w:r>
    </w:p>
    <w:p>
      <w:pPr>
        <w:spacing w:line="600" w:lineRule="exact"/>
        <w:outlineLvl w:val="0"/>
        <w:rPr>
          <w:rFonts w:ascii="仿宋_GB2312" w:eastAsia="仿宋_GB2312"/>
          <w:color w:val="auto"/>
          <w:sz w:val="32"/>
          <w:szCs w:val="32"/>
        </w:rPr>
      </w:pPr>
      <w:bookmarkStart w:id="57" w:name="_Toc11486_WPSOffice_Level1"/>
      <w:r>
        <w:rPr>
          <w:rFonts w:hint="eastAsia" w:ascii="仿宋_GB2312" w:eastAsia="仿宋_GB2312"/>
          <w:color w:val="auto"/>
          <w:sz w:val="32"/>
          <w:szCs w:val="32"/>
        </w:rPr>
        <w:t>五、设备抢险维修组</w:t>
      </w:r>
      <w:bookmarkEnd w:id="57"/>
    </w:p>
    <w:p>
      <w:pPr>
        <w:spacing w:line="600" w:lineRule="exact"/>
        <w:outlineLvl w:val="1"/>
        <w:rPr>
          <w:rFonts w:ascii="仿宋_GB2312" w:eastAsia="仿宋_GB2312"/>
          <w:color w:val="auto"/>
          <w:sz w:val="32"/>
          <w:szCs w:val="32"/>
        </w:rPr>
      </w:pPr>
      <w:bookmarkStart w:id="58" w:name="_Toc21765_WPSOffice_Level2"/>
      <w:r>
        <w:rPr>
          <w:rFonts w:hint="eastAsia" w:ascii="仿宋_GB2312" w:eastAsia="仿宋_GB2312"/>
          <w:color w:val="auto"/>
          <w:sz w:val="32"/>
          <w:szCs w:val="32"/>
        </w:rPr>
        <w:t>（1）组成</w:t>
      </w:r>
      <w:bookmarkEnd w:id="58"/>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组 </w:t>
      </w:r>
      <w:r>
        <w:rPr>
          <w:rFonts w:ascii="仿宋_GB2312" w:eastAsia="仿宋_GB2312"/>
          <w:color w:val="auto"/>
          <w:sz w:val="32"/>
          <w:szCs w:val="32"/>
        </w:rPr>
        <w:t xml:space="preserve"> </w:t>
      </w:r>
      <w:r>
        <w:rPr>
          <w:rFonts w:hint="eastAsia" w:ascii="仿宋_GB2312" w:eastAsia="仿宋_GB2312"/>
          <w:color w:val="auto"/>
          <w:sz w:val="32"/>
          <w:szCs w:val="32"/>
        </w:rPr>
        <w:t xml:space="preserve">长：王 </w:t>
      </w:r>
      <w:r>
        <w:rPr>
          <w:rFonts w:ascii="仿宋_GB2312" w:eastAsia="仿宋_GB2312"/>
          <w:color w:val="auto"/>
          <w:sz w:val="32"/>
          <w:szCs w:val="32"/>
        </w:rPr>
        <w:t xml:space="preserve"> </w:t>
      </w:r>
      <w:r>
        <w:rPr>
          <w:rFonts w:hint="eastAsia" w:ascii="仿宋_GB2312" w:eastAsia="仿宋_GB2312"/>
          <w:color w:val="auto"/>
          <w:sz w:val="32"/>
          <w:szCs w:val="32"/>
        </w:rPr>
        <w:t>乔</w:t>
      </w:r>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 xml:space="preserve">成 </w:t>
      </w:r>
      <w:r>
        <w:rPr>
          <w:rFonts w:ascii="仿宋_GB2312" w:eastAsia="仿宋_GB2312"/>
          <w:color w:val="auto"/>
          <w:sz w:val="32"/>
          <w:szCs w:val="32"/>
        </w:rPr>
        <w:t xml:space="preserve"> </w:t>
      </w:r>
      <w:r>
        <w:rPr>
          <w:rFonts w:hint="eastAsia" w:ascii="仿宋_GB2312" w:eastAsia="仿宋_GB2312"/>
          <w:color w:val="auto"/>
          <w:sz w:val="32"/>
          <w:szCs w:val="32"/>
        </w:rPr>
        <w:t>员：高德洪 杨正波 刘 强 邢忠荣 陈志林</w:t>
      </w:r>
      <w:r>
        <w:rPr>
          <w:rFonts w:hint="eastAsia" w:ascii="仿宋_GB2312" w:eastAsia="仿宋_GB2312"/>
          <w:color w:val="auto"/>
          <w:sz w:val="32"/>
          <w:szCs w:val="32"/>
          <w:lang w:val="en-US" w:eastAsia="zh-CN"/>
        </w:rPr>
        <w:t xml:space="preserve"> 苟 欢</w:t>
      </w:r>
    </w:p>
    <w:p>
      <w:pPr>
        <w:spacing w:line="600" w:lineRule="exact"/>
        <w:outlineLvl w:val="1"/>
        <w:rPr>
          <w:rFonts w:ascii="仿宋_GB2312" w:eastAsia="仿宋_GB2312"/>
          <w:color w:val="auto"/>
          <w:sz w:val="32"/>
          <w:szCs w:val="32"/>
        </w:rPr>
      </w:pPr>
      <w:bookmarkStart w:id="59" w:name="_Toc278_WPSOffice_Level2"/>
      <w:r>
        <w:rPr>
          <w:rFonts w:hint="eastAsia" w:ascii="仿宋_GB2312" w:eastAsia="仿宋_GB2312"/>
          <w:color w:val="auto"/>
          <w:sz w:val="32"/>
          <w:szCs w:val="32"/>
        </w:rPr>
        <w:t>（2）职责</w:t>
      </w:r>
      <w:bookmarkEnd w:id="59"/>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①监督落实应急抢险方案实施，对进行救灾和救援工作提供必要的技术支持。</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②密切关注汛情发展，对抢险过程中的突发情况进行汇总，分析可能导致的后果和提出有效措施，汇报批准后组织实施，保障人身和财产安全。</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③若现场措施不足以有效控制时，立即向防汛领导小组请求支援。</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④负责协助防汛期间设备的抢修等工作处理。</w:t>
      </w:r>
    </w:p>
    <w:p>
      <w:pPr>
        <w:spacing w:line="600" w:lineRule="exact"/>
        <w:outlineLvl w:val="0"/>
        <w:rPr>
          <w:rFonts w:ascii="仿宋_GB2312" w:eastAsia="仿宋_GB2312"/>
          <w:color w:val="auto"/>
          <w:sz w:val="32"/>
          <w:szCs w:val="32"/>
        </w:rPr>
      </w:pPr>
      <w:bookmarkStart w:id="60" w:name="_Toc2006_WPSOffice_Level1"/>
      <w:r>
        <w:rPr>
          <w:rFonts w:hint="eastAsia" w:ascii="仿宋_GB2312" w:eastAsia="仿宋_GB2312"/>
          <w:color w:val="auto"/>
          <w:sz w:val="32"/>
          <w:szCs w:val="32"/>
        </w:rPr>
        <w:t>六、安全巡逻组</w:t>
      </w:r>
      <w:bookmarkEnd w:id="60"/>
    </w:p>
    <w:p>
      <w:pPr>
        <w:spacing w:line="600" w:lineRule="exact"/>
        <w:outlineLvl w:val="1"/>
        <w:rPr>
          <w:rFonts w:ascii="仿宋_GB2312" w:eastAsia="仿宋_GB2312"/>
          <w:color w:val="auto"/>
          <w:sz w:val="32"/>
          <w:szCs w:val="32"/>
        </w:rPr>
      </w:pPr>
      <w:bookmarkStart w:id="61" w:name="_Toc19690_WPSOffice_Level2"/>
      <w:r>
        <w:rPr>
          <w:rFonts w:hint="eastAsia" w:ascii="仿宋_GB2312" w:eastAsia="仿宋_GB2312"/>
          <w:color w:val="auto"/>
          <w:sz w:val="32"/>
          <w:szCs w:val="32"/>
        </w:rPr>
        <w:t>（1）组成:</w:t>
      </w:r>
      <w:bookmarkEnd w:id="61"/>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组 </w:t>
      </w:r>
      <w:r>
        <w:rPr>
          <w:rFonts w:ascii="仿宋_GB2312" w:eastAsia="仿宋_GB2312"/>
          <w:color w:val="auto"/>
          <w:sz w:val="32"/>
          <w:szCs w:val="32"/>
        </w:rPr>
        <w:t xml:space="preserve"> </w:t>
      </w:r>
      <w:r>
        <w:rPr>
          <w:rFonts w:hint="eastAsia" w:ascii="仿宋_GB2312" w:eastAsia="仿宋_GB2312"/>
          <w:color w:val="auto"/>
          <w:sz w:val="32"/>
          <w:szCs w:val="32"/>
        </w:rPr>
        <w:t xml:space="preserve">长：曾 </w:t>
      </w:r>
      <w:r>
        <w:rPr>
          <w:rFonts w:ascii="仿宋_GB2312" w:eastAsia="仿宋_GB2312"/>
          <w:color w:val="auto"/>
          <w:sz w:val="32"/>
          <w:szCs w:val="32"/>
        </w:rPr>
        <w:t xml:space="preserve"> </w:t>
      </w:r>
      <w:r>
        <w:rPr>
          <w:rFonts w:hint="eastAsia" w:ascii="仿宋_GB2312" w:eastAsia="仿宋_GB2312"/>
          <w:color w:val="auto"/>
          <w:sz w:val="32"/>
          <w:szCs w:val="32"/>
        </w:rPr>
        <w:t>锡</w:t>
      </w:r>
    </w:p>
    <w:p>
      <w:pPr>
        <w:pStyle w:val="17"/>
        <w:widowControl w:val="0"/>
        <w:autoSpaceDE w:val="0"/>
        <w:autoSpaceDN w:val="0"/>
        <w:adjustRightInd w:val="0"/>
        <w:spacing w:before="0" w:after="0" w:line="600" w:lineRule="exact"/>
        <w:ind w:firstLine="640" w:firstLineChars="200"/>
        <w:jc w:val="left"/>
        <w:rPr>
          <w:rFonts w:ascii="仿宋_GB2312" w:eastAsia="仿宋_GB2312"/>
          <w:color w:val="auto"/>
          <w:sz w:val="32"/>
          <w:szCs w:val="32"/>
          <w:lang w:val="en-US" w:eastAsia="zh-CN"/>
        </w:rPr>
      </w:pPr>
      <w:r>
        <w:rPr>
          <w:rFonts w:hint="eastAsia" w:ascii="仿宋_GB2312" w:eastAsia="仿宋_GB2312"/>
          <w:color w:val="auto"/>
          <w:sz w:val="32"/>
          <w:szCs w:val="32"/>
          <w:lang w:eastAsia="zh-CN"/>
        </w:rPr>
        <w:t xml:space="preserve">成 </w:t>
      </w:r>
      <w:r>
        <w:rPr>
          <w:rFonts w:eastAsia="仿宋_GB2312" w:asciiTheme="minorHAnsi" w:hAnsiTheme="minorHAnsi"/>
          <w:color w:val="auto"/>
          <w:sz w:val="32"/>
          <w:szCs w:val="32"/>
          <w:lang w:eastAsia="zh-CN"/>
        </w:rPr>
        <w:t xml:space="preserve"> </w:t>
      </w:r>
      <w:r>
        <w:rPr>
          <w:rFonts w:hint="eastAsia" w:ascii="仿宋_GB2312" w:eastAsia="仿宋_GB2312"/>
          <w:color w:val="auto"/>
          <w:sz w:val="32"/>
          <w:szCs w:val="32"/>
          <w:lang w:eastAsia="zh-CN"/>
        </w:rPr>
        <w:t>员：王</w:t>
      </w:r>
      <w:r>
        <w:rPr>
          <w:rFonts w:hint="eastAsia" w:ascii="仿宋_GB2312" w:eastAsia="仿宋_GB2312"/>
          <w:color w:val="auto"/>
          <w:sz w:val="32"/>
          <w:szCs w:val="32"/>
          <w:lang w:val="en-US" w:eastAsia="zh-CN"/>
        </w:rPr>
        <w:t xml:space="preserve"> </w:t>
      </w:r>
      <w:r>
        <w:rPr>
          <w:rFonts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乔</w:t>
      </w:r>
      <w:r>
        <w:rPr>
          <w:rFonts w:hint="eastAsia" w:ascii="仿宋_GB2312" w:eastAsia="仿宋_GB2312"/>
          <w:color w:val="auto"/>
          <w:sz w:val="32"/>
          <w:szCs w:val="32"/>
          <w:lang w:val="en-US" w:eastAsia="zh-CN"/>
        </w:rPr>
        <w:t xml:space="preserve"> </w:t>
      </w:r>
      <w:r>
        <w:rPr>
          <w:rFonts w:hint="eastAsia" w:ascii="仿宋_GB2312" w:hAnsi="Times New Roman" w:eastAsia="仿宋_GB2312"/>
          <w:color w:val="auto"/>
          <w:kern w:val="2"/>
          <w:sz w:val="32"/>
          <w:szCs w:val="32"/>
          <w:lang w:val="en-US" w:eastAsia="zh-CN"/>
        </w:rPr>
        <w:t xml:space="preserve">高德洪 刘 </w:t>
      </w:r>
      <w:r>
        <w:rPr>
          <w:rFonts w:ascii="仿宋_GB2312" w:hAnsi="Times New Roman" w:eastAsia="仿宋_GB2312"/>
          <w:color w:val="auto"/>
          <w:kern w:val="2"/>
          <w:sz w:val="32"/>
          <w:szCs w:val="32"/>
          <w:lang w:val="en-US" w:eastAsia="zh-CN"/>
        </w:rPr>
        <w:t xml:space="preserve"> </w:t>
      </w:r>
      <w:r>
        <w:rPr>
          <w:rFonts w:hint="eastAsia" w:ascii="仿宋_GB2312" w:hAnsi="Times New Roman" w:eastAsia="仿宋_GB2312"/>
          <w:color w:val="auto"/>
          <w:kern w:val="2"/>
          <w:sz w:val="32"/>
          <w:szCs w:val="32"/>
          <w:lang w:val="en-US" w:eastAsia="zh-CN"/>
        </w:rPr>
        <w:t>强 邢忠荣 黄学剑 魏品东 冯大格</w:t>
      </w:r>
    </w:p>
    <w:p>
      <w:pPr>
        <w:spacing w:line="600" w:lineRule="exact"/>
        <w:outlineLvl w:val="1"/>
        <w:rPr>
          <w:rFonts w:ascii="仿宋_GB2312" w:eastAsia="仿宋_GB2312"/>
          <w:color w:val="auto"/>
          <w:sz w:val="32"/>
          <w:szCs w:val="32"/>
        </w:rPr>
      </w:pPr>
      <w:bookmarkStart w:id="62" w:name="_Toc23878_WPSOffice_Level2"/>
      <w:r>
        <w:rPr>
          <w:rFonts w:hint="eastAsia" w:ascii="仿宋_GB2312" w:eastAsia="仿宋_GB2312"/>
          <w:color w:val="auto"/>
          <w:sz w:val="32"/>
          <w:szCs w:val="32"/>
        </w:rPr>
        <w:t>（2）职责:</w:t>
      </w:r>
      <w:bookmarkEnd w:id="62"/>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①负责汛期船只停泊区域的交通管制，对外交通管制联系。</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②组织人员负责抢险现场的警戒、疏散和秩序维护，保护好事故现场。</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③作好抢险过程的现场记录、拍照、收集证据工作，督促落实抢险现场的安全措施。</w:t>
      </w:r>
    </w:p>
    <w:p>
      <w:pPr>
        <w:spacing w:line="600" w:lineRule="exact"/>
        <w:outlineLvl w:val="0"/>
        <w:rPr>
          <w:rFonts w:ascii="仿宋_GB2312" w:eastAsia="仿宋_GB2312"/>
          <w:color w:val="auto"/>
          <w:sz w:val="32"/>
          <w:szCs w:val="32"/>
        </w:rPr>
      </w:pPr>
      <w:bookmarkStart w:id="63" w:name="_Toc24503_WPSOffice_Level1"/>
      <w:r>
        <w:rPr>
          <w:rFonts w:hint="eastAsia" w:ascii="仿宋_GB2312" w:eastAsia="仿宋_GB2312"/>
          <w:color w:val="auto"/>
          <w:sz w:val="32"/>
          <w:szCs w:val="32"/>
        </w:rPr>
        <w:t>七、后勤保障组</w:t>
      </w:r>
      <w:bookmarkEnd w:id="63"/>
    </w:p>
    <w:p>
      <w:pPr>
        <w:spacing w:line="600" w:lineRule="exact"/>
        <w:outlineLvl w:val="1"/>
        <w:rPr>
          <w:rFonts w:ascii="仿宋_GB2312" w:eastAsia="仿宋_GB2312"/>
          <w:color w:val="auto"/>
          <w:sz w:val="32"/>
          <w:szCs w:val="32"/>
        </w:rPr>
      </w:pPr>
      <w:bookmarkStart w:id="64" w:name="_Toc25819_WPSOffice_Level2"/>
      <w:r>
        <w:rPr>
          <w:rFonts w:hint="eastAsia" w:ascii="仿宋_GB2312" w:eastAsia="仿宋_GB2312"/>
          <w:color w:val="auto"/>
          <w:sz w:val="32"/>
          <w:szCs w:val="32"/>
        </w:rPr>
        <w:t>（1）组成:</w:t>
      </w:r>
      <w:bookmarkEnd w:id="64"/>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组 </w:t>
      </w:r>
      <w:r>
        <w:rPr>
          <w:rFonts w:ascii="仿宋_GB2312" w:eastAsia="仿宋_GB2312"/>
          <w:color w:val="auto"/>
          <w:sz w:val="32"/>
          <w:szCs w:val="32"/>
        </w:rPr>
        <w:t xml:space="preserve"> </w:t>
      </w:r>
      <w:r>
        <w:rPr>
          <w:rFonts w:hint="eastAsia" w:ascii="仿宋_GB2312" w:eastAsia="仿宋_GB2312"/>
          <w:color w:val="auto"/>
          <w:sz w:val="32"/>
          <w:szCs w:val="32"/>
        </w:rPr>
        <w:t xml:space="preserve">长：曾 </w:t>
      </w:r>
      <w:r>
        <w:rPr>
          <w:rFonts w:ascii="仿宋_GB2312" w:eastAsia="仿宋_GB2312"/>
          <w:color w:val="auto"/>
          <w:sz w:val="32"/>
          <w:szCs w:val="32"/>
        </w:rPr>
        <w:t xml:space="preserve"> </w:t>
      </w:r>
      <w:r>
        <w:rPr>
          <w:rFonts w:hint="eastAsia" w:ascii="仿宋_GB2312" w:eastAsia="仿宋_GB2312"/>
          <w:color w:val="auto"/>
          <w:sz w:val="32"/>
          <w:szCs w:val="32"/>
        </w:rPr>
        <w:t>锡</w:t>
      </w:r>
    </w:p>
    <w:p>
      <w:pPr>
        <w:spacing w:line="60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rPr>
        <w:t xml:space="preserve">成 </w:t>
      </w:r>
      <w:r>
        <w:rPr>
          <w:rFonts w:ascii="仿宋_GB2312" w:eastAsia="仿宋_GB2312"/>
          <w:color w:val="auto"/>
          <w:sz w:val="32"/>
          <w:szCs w:val="32"/>
        </w:rPr>
        <w:t xml:space="preserve"> </w:t>
      </w:r>
      <w:r>
        <w:rPr>
          <w:rFonts w:hint="eastAsia" w:ascii="仿宋_GB2312" w:eastAsia="仿宋_GB2312"/>
          <w:color w:val="auto"/>
          <w:sz w:val="32"/>
          <w:szCs w:val="32"/>
        </w:rPr>
        <w:t>员：唐 微 袁兴红 刘小倩 黄学剑 龚天瑜 售票员 白鹭一号人员</w:t>
      </w:r>
      <w:r>
        <w:rPr>
          <w:rFonts w:hint="eastAsia" w:ascii="仿宋_GB2312" w:eastAsia="仿宋_GB2312"/>
          <w:color w:val="auto"/>
          <w:sz w:val="32"/>
          <w:szCs w:val="32"/>
          <w:lang w:val="en-US" w:eastAsia="zh-CN"/>
        </w:rPr>
        <w:t xml:space="preserve"> 演艺人员</w:t>
      </w:r>
    </w:p>
    <w:p>
      <w:pPr>
        <w:spacing w:line="600" w:lineRule="exact"/>
        <w:outlineLvl w:val="1"/>
        <w:rPr>
          <w:rFonts w:ascii="仿宋_GB2312" w:eastAsia="仿宋_GB2312"/>
          <w:color w:val="auto"/>
          <w:sz w:val="32"/>
          <w:szCs w:val="32"/>
        </w:rPr>
      </w:pPr>
      <w:bookmarkStart w:id="65" w:name="_Toc10127_WPSOffice_Level2"/>
      <w:r>
        <w:rPr>
          <w:rFonts w:hint="eastAsia" w:ascii="仿宋_GB2312" w:eastAsia="仿宋_GB2312"/>
          <w:color w:val="auto"/>
          <w:sz w:val="32"/>
          <w:szCs w:val="32"/>
        </w:rPr>
        <w:t>（2）职责:</w:t>
      </w:r>
      <w:bookmarkEnd w:id="65"/>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①负责抢险食品的储备、防汛值班车辆安排、调拨（含车辆调拨）、现场卫生防疫等工作。</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②负责应急救援过程中所需生活用品的采购和供应。</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③负责应急救援过程中所需抢险物资的购买和租用。</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④负责抢险过程中社会力量的组织和调用。</w:t>
      </w:r>
    </w:p>
    <w:p>
      <w:pPr>
        <w:spacing w:line="600" w:lineRule="exact"/>
        <w:outlineLvl w:val="0"/>
        <w:rPr>
          <w:rFonts w:ascii="仿宋_GB2312" w:eastAsia="仿宋_GB2312"/>
          <w:color w:val="auto"/>
          <w:sz w:val="32"/>
          <w:szCs w:val="32"/>
        </w:rPr>
      </w:pPr>
      <w:bookmarkStart w:id="66" w:name="_Toc31208_WPSOffice_Level1"/>
      <w:r>
        <w:rPr>
          <w:rFonts w:hint="eastAsia" w:ascii="仿宋_GB2312" w:eastAsia="仿宋_GB2312"/>
          <w:color w:val="auto"/>
          <w:sz w:val="32"/>
          <w:szCs w:val="32"/>
        </w:rPr>
        <w:t>八、善后处理组</w:t>
      </w:r>
      <w:bookmarkEnd w:id="66"/>
    </w:p>
    <w:p>
      <w:pPr>
        <w:spacing w:line="600" w:lineRule="exact"/>
        <w:outlineLvl w:val="1"/>
        <w:rPr>
          <w:rFonts w:ascii="仿宋_GB2312" w:eastAsia="仿宋_GB2312"/>
          <w:color w:val="auto"/>
          <w:sz w:val="32"/>
          <w:szCs w:val="32"/>
        </w:rPr>
      </w:pPr>
      <w:bookmarkStart w:id="67" w:name="_Toc2253_WPSOffice_Level2"/>
      <w:r>
        <w:rPr>
          <w:rFonts w:hint="eastAsia" w:ascii="仿宋_GB2312" w:eastAsia="仿宋_GB2312"/>
          <w:color w:val="auto"/>
          <w:sz w:val="32"/>
          <w:szCs w:val="32"/>
        </w:rPr>
        <w:t>（1）组成</w:t>
      </w:r>
      <w:bookmarkEnd w:id="67"/>
      <w:r>
        <w:rPr>
          <w:rFonts w:hint="eastAsia" w:ascii="仿宋_GB2312" w:eastAsia="仿宋_GB2312"/>
          <w:color w:val="auto"/>
          <w:sz w:val="32"/>
          <w:szCs w:val="32"/>
        </w:rPr>
        <w:t>：</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组 </w:t>
      </w:r>
      <w:r>
        <w:rPr>
          <w:rFonts w:ascii="仿宋_GB2312" w:eastAsia="仿宋_GB2312"/>
          <w:color w:val="auto"/>
          <w:sz w:val="32"/>
          <w:szCs w:val="32"/>
        </w:rPr>
        <w:t xml:space="preserve"> </w:t>
      </w:r>
      <w:r>
        <w:rPr>
          <w:rFonts w:hint="eastAsia" w:ascii="仿宋_GB2312" w:eastAsia="仿宋_GB2312"/>
          <w:color w:val="auto"/>
          <w:sz w:val="32"/>
          <w:szCs w:val="32"/>
        </w:rPr>
        <w:t xml:space="preserve">长：曾 </w:t>
      </w:r>
      <w:r>
        <w:rPr>
          <w:rFonts w:ascii="仿宋_GB2312" w:eastAsia="仿宋_GB2312"/>
          <w:color w:val="auto"/>
          <w:sz w:val="32"/>
          <w:szCs w:val="32"/>
        </w:rPr>
        <w:t xml:space="preserve"> </w:t>
      </w:r>
      <w:r>
        <w:rPr>
          <w:rFonts w:hint="eastAsia" w:ascii="仿宋_GB2312" w:eastAsia="仿宋_GB2312"/>
          <w:color w:val="auto"/>
          <w:sz w:val="32"/>
          <w:szCs w:val="32"/>
        </w:rPr>
        <w:t>锡</w:t>
      </w:r>
      <w:r>
        <w:rPr>
          <w:rFonts w:hint="eastAsia" w:ascii="仿宋_GB2312" w:eastAsia="仿宋_GB2312"/>
          <w:color w:val="auto"/>
          <w:sz w:val="32"/>
          <w:szCs w:val="32"/>
        </w:rPr>
        <w:tab/>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成 </w:t>
      </w:r>
      <w:r>
        <w:rPr>
          <w:rFonts w:ascii="仿宋_GB2312" w:eastAsia="仿宋_GB2312"/>
          <w:color w:val="auto"/>
          <w:sz w:val="32"/>
          <w:szCs w:val="32"/>
        </w:rPr>
        <w:t xml:space="preserve"> </w:t>
      </w:r>
      <w:r>
        <w:rPr>
          <w:rFonts w:hint="eastAsia" w:ascii="仿宋_GB2312" w:eastAsia="仿宋_GB2312"/>
          <w:color w:val="auto"/>
          <w:sz w:val="32"/>
          <w:szCs w:val="32"/>
        </w:rPr>
        <w:t xml:space="preserve">员：王 </w:t>
      </w:r>
      <w:r>
        <w:rPr>
          <w:rFonts w:ascii="仿宋_GB2312" w:eastAsia="仿宋_GB2312"/>
          <w:color w:val="auto"/>
          <w:sz w:val="32"/>
          <w:szCs w:val="32"/>
        </w:rPr>
        <w:t xml:space="preserve"> </w:t>
      </w:r>
      <w:r>
        <w:rPr>
          <w:rFonts w:hint="eastAsia" w:ascii="仿宋_GB2312" w:eastAsia="仿宋_GB2312"/>
          <w:color w:val="auto"/>
          <w:sz w:val="32"/>
          <w:szCs w:val="32"/>
        </w:rPr>
        <w:t>乔 高德洪 袁兴红 刘小倩 黄学剑</w:t>
      </w:r>
    </w:p>
    <w:p>
      <w:pPr>
        <w:spacing w:line="600" w:lineRule="exact"/>
        <w:outlineLvl w:val="1"/>
        <w:rPr>
          <w:rFonts w:ascii="仿宋_GB2312" w:eastAsia="仿宋_GB2312"/>
          <w:color w:val="auto"/>
          <w:sz w:val="32"/>
          <w:szCs w:val="32"/>
        </w:rPr>
      </w:pPr>
      <w:bookmarkStart w:id="68" w:name="_Toc2034_WPSOffice_Level2"/>
      <w:r>
        <w:rPr>
          <w:rFonts w:hint="eastAsia" w:ascii="仿宋_GB2312" w:eastAsia="仿宋_GB2312"/>
          <w:color w:val="auto"/>
          <w:sz w:val="32"/>
          <w:szCs w:val="32"/>
        </w:rPr>
        <w:t>（2）职责</w:t>
      </w:r>
      <w:bookmarkEnd w:id="68"/>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①负责稳定员工思想，消除不安全、不稳定因素。</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②负责受伤人员救治和应急处理资金。</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③负责做好保险理赔的相关工作。</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④负责接待家属与抚慰。</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⑤负责信息通报。</w:t>
      </w:r>
      <w:bookmarkStart w:id="69" w:name="_Toc1303_WPSOffice_Level2"/>
    </w:p>
    <w:bookmarkEnd w:id="41"/>
    <w:p>
      <w:pPr>
        <w:spacing w:line="600" w:lineRule="exact"/>
        <w:rPr>
          <w:rFonts w:ascii="仿宋_GB2312" w:eastAsia="仿宋_GB2312"/>
          <w:color w:val="auto"/>
          <w:sz w:val="32"/>
          <w:szCs w:val="32"/>
        </w:rPr>
      </w:pPr>
    </w:p>
    <w:p>
      <w:pPr>
        <w:spacing w:line="600" w:lineRule="exact"/>
        <w:rPr>
          <w:rFonts w:ascii="黑体" w:hAnsi="黑体" w:eastAsia="黑体"/>
          <w:b/>
          <w:bCs/>
          <w:color w:val="auto"/>
          <w:kern w:val="44"/>
          <w:sz w:val="32"/>
          <w:szCs w:val="32"/>
        </w:rPr>
      </w:pPr>
      <w:r>
        <w:rPr>
          <w:rFonts w:hint="eastAsia" w:ascii="黑体" w:hAnsi="黑体" w:eastAsia="黑体"/>
          <w:b/>
          <w:bCs/>
          <w:color w:val="auto"/>
          <w:kern w:val="44"/>
          <w:sz w:val="32"/>
          <w:szCs w:val="32"/>
        </w:rPr>
        <w:t>5应急保障</w:t>
      </w:r>
      <w:bookmarkEnd w:id="69"/>
    </w:p>
    <w:p>
      <w:pPr>
        <w:spacing w:line="600" w:lineRule="exact"/>
        <w:outlineLvl w:val="1"/>
        <w:rPr>
          <w:rFonts w:ascii="黑体" w:eastAsia="黑体"/>
          <w:color w:val="auto"/>
          <w:sz w:val="32"/>
          <w:szCs w:val="32"/>
        </w:rPr>
      </w:pPr>
      <w:bookmarkStart w:id="70" w:name="_Toc13406_WPSOffice_Level2"/>
      <w:r>
        <w:rPr>
          <w:rFonts w:hint="eastAsia" w:ascii="黑体" w:eastAsia="黑体"/>
          <w:color w:val="auto"/>
          <w:sz w:val="32"/>
          <w:szCs w:val="32"/>
        </w:rPr>
        <w:t>5.1队伍保障</w:t>
      </w:r>
      <w:bookmarkEnd w:id="70"/>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进入汛期，为了确保防汛力量的充足，全体员工均承担防汛抢险任务，服从防汛领导小组的领导，认真完成防汛工作安排，全力保障防洪度汛工作的顺利完成。游船项目组建防汛领导小组、防汛办公室、八个防汛抢险专业组。同时建立一支由当地居民组成的群众应急抢险队伍，根据险情需要参与抢险工作，确保防汛抢险工作的顺利进行。遭遇特大险情，需要社会力量参与救援时，由防汛领导小组及时向当地政府报告。</w:t>
      </w:r>
    </w:p>
    <w:p>
      <w:pPr>
        <w:spacing w:line="600" w:lineRule="exact"/>
        <w:outlineLvl w:val="1"/>
        <w:rPr>
          <w:rFonts w:ascii="黑体" w:eastAsia="黑体"/>
          <w:color w:val="auto"/>
          <w:sz w:val="32"/>
          <w:szCs w:val="32"/>
        </w:rPr>
      </w:pPr>
      <w:bookmarkStart w:id="71" w:name="_Toc12051_WPSOffice_Level2"/>
      <w:r>
        <w:rPr>
          <w:rFonts w:hint="eastAsia" w:ascii="黑体" w:eastAsia="黑体"/>
          <w:color w:val="auto"/>
          <w:sz w:val="32"/>
          <w:szCs w:val="32"/>
        </w:rPr>
        <w:t>5.2物资保障</w:t>
      </w:r>
      <w:bookmarkEnd w:id="71"/>
    </w:p>
    <w:p>
      <w:pPr>
        <w:spacing w:line="600" w:lineRule="exact"/>
        <w:ind w:firstLine="640" w:firstLineChars="200"/>
        <w:rPr>
          <w:rFonts w:ascii="仿宋_GB2312" w:eastAsia="仿宋_GB2312"/>
          <w:color w:val="auto"/>
          <w:sz w:val="32"/>
          <w:szCs w:val="32"/>
        </w:rPr>
      </w:pPr>
      <w:r>
        <w:rPr>
          <w:rFonts w:hint="eastAsia" w:ascii="黑体" w:eastAsia="黑体"/>
          <w:color w:val="auto"/>
          <w:sz w:val="32"/>
          <w:szCs w:val="32"/>
        </w:rPr>
        <w:t xml:space="preserve"> </w:t>
      </w:r>
      <w:r>
        <w:rPr>
          <w:rFonts w:hint="eastAsia" w:ascii="仿宋_GB2312" w:eastAsia="仿宋_GB2312"/>
          <w:color w:val="auto"/>
          <w:sz w:val="32"/>
          <w:szCs w:val="32"/>
        </w:rPr>
        <w:t>防汛物资集中存放</w:t>
      </w:r>
      <w:r>
        <w:rPr>
          <w:rFonts w:hint="eastAsia" w:ascii="仿宋_GB2312" w:eastAsia="仿宋_GB2312"/>
          <w:color w:val="auto"/>
          <w:sz w:val="32"/>
          <w:szCs w:val="32"/>
          <w:lang w:val="en-US" w:eastAsia="zh-CN"/>
        </w:rPr>
        <w:t>入口区A栋库房</w:t>
      </w:r>
      <w:r>
        <w:rPr>
          <w:rFonts w:hint="eastAsia" w:ascii="仿宋_GB2312" w:eastAsia="仿宋_GB2312"/>
          <w:color w:val="auto"/>
          <w:sz w:val="32"/>
          <w:szCs w:val="32"/>
        </w:rPr>
        <w:t>，并设立专用的台账，由库管员管理。</w:t>
      </w:r>
    </w:p>
    <w:p>
      <w:pPr>
        <w:spacing w:before="156" w:beforeLines="50" w:line="600" w:lineRule="exact"/>
        <w:ind w:firstLine="3120" w:firstLineChars="1300"/>
        <w:outlineLvl w:val="0"/>
        <w:rPr>
          <w:rFonts w:ascii="仿宋_GB2312" w:eastAsia="仿宋_GB2312"/>
          <w:color w:val="auto"/>
          <w:sz w:val="24"/>
        </w:rPr>
      </w:pPr>
      <w:bookmarkStart w:id="72" w:name="_Toc28999_WPSOffice_Level1"/>
      <w:r>
        <w:rPr>
          <w:rFonts w:hint="eastAsia" w:ascii="仿宋_GB2312" w:eastAsia="仿宋_GB2312"/>
          <w:color w:val="auto"/>
          <w:sz w:val="24"/>
        </w:rPr>
        <w:t>防洪物资清单</w:t>
      </w:r>
      <w:bookmarkEnd w:id="72"/>
    </w:p>
    <w:tbl>
      <w:tblPr>
        <w:tblStyle w:val="10"/>
        <w:tblW w:w="87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9"/>
        <w:gridCol w:w="7"/>
        <w:gridCol w:w="2553"/>
        <w:gridCol w:w="1417"/>
        <w:gridCol w:w="3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816" w:type="dxa"/>
            <w:gridSpan w:val="2"/>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序号</w:t>
            </w:r>
          </w:p>
        </w:tc>
        <w:tc>
          <w:tcPr>
            <w:tcW w:w="2553"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物资名称</w:t>
            </w:r>
          </w:p>
        </w:tc>
        <w:tc>
          <w:tcPr>
            <w:tcW w:w="1417"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单位</w:t>
            </w:r>
          </w:p>
        </w:tc>
        <w:tc>
          <w:tcPr>
            <w:tcW w:w="3934"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816" w:type="dxa"/>
            <w:gridSpan w:val="2"/>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w:t>
            </w:r>
          </w:p>
        </w:tc>
        <w:tc>
          <w:tcPr>
            <w:tcW w:w="2553" w:type="dxa"/>
            <w:vAlign w:val="center"/>
          </w:tcPr>
          <w:p>
            <w:pPr>
              <w:spacing w:line="600" w:lineRule="exact"/>
              <w:ind w:firstLine="600" w:firstLineChars="250"/>
              <w:rPr>
                <w:rFonts w:ascii="仿宋_GB2312" w:eastAsia="仿宋_GB2312"/>
                <w:color w:val="auto"/>
                <w:sz w:val="24"/>
              </w:rPr>
            </w:pPr>
            <w:r>
              <w:rPr>
                <w:rFonts w:hint="eastAsia" w:ascii="仿宋_GB2312" w:eastAsia="仿宋_GB2312"/>
                <w:color w:val="auto"/>
                <w:sz w:val="24"/>
              </w:rPr>
              <w:t>抢险车</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辆</w:t>
            </w:r>
          </w:p>
        </w:tc>
        <w:tc>
          <w:tcPr>
            <w:tcW w:w="3934" w:type="dxa"/>
            <w:vAlign w:val="center"/>
          </w:tcPr>
          <w:p>
            <w:pPr>
              <w:adjustRightInd w:val="0"/>
              <w:snapToGrid w:val="0"/>
              <w:spacing w:line="600" w:lineRule="exact"/>
              <w:jc w:val="center"/>
              <w:rPr>
                <w:rFonts w:ascii="仿宋_GB2312" w:eastAsia="仿宋_GB2312"/>
                <w:color w:val="auto"/>
                <w:sz w:val="24"/>
              </w:rPr>
            </w:pPr>
            <w:r>
              <w:rPr>
                <w:rFonts w:hint="eastAsia" w:ascii="仿宋_GB2312" w:eastAsia="仿宋_GB2312"/>
                <w:color w:val="auto"/>
                <w:sz w:val="24"/>
              </w:rPr>
              <w:t>小型皮卡车1辆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 w:hRule="atLeast"/>
        </w:trPr>
        <w:tc>
          <w:tcPr>
            <w:tcW w:w="816" w:type="dxa"/>
            <w:gridSpan w:val="2"/>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2</w:t>
            </w:r>
          </w:p>
        </w:tc>
        <w:tc>
          <w:tcPr>
            <w:tcW w:w="2553" w:type="dxa"/>
            <w:vAlign w:val="center"/>
          </w:tcPr>
          <w:p>
            <w:pPr>
              <w:spacing w:line="600" w:lineRule="exact"/>
              <w:ind w:firstLine="600" w:firstLineChars="250"/>
              <w:rPr>
                <w:rFonts w:ascii="仿宋_GB2312" w:eastAsia="仿宋_GB2312"/>
                <w:color w:val="auto"/>
                <w:sz w:val="24"/>
              </w:rPr>
            </w:pPr>
            <w:r>
              <w:rPr>
                <w:rFonts w:hint="eastAsia" w:ascii="仿宋_GB2312" w:eastAsia="仿宋_GB2312"/>
                <w:color w:val="auto"/>
                <w:sz w:val="24"/>
              </w:rPr>
              <w:t>0#柴油</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升</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trPr>
        <w:tc>
          <w:tcPr>
            <w:tcW w:w="816" w:type="dxa"/>
            <w:gridSpan w:val="2"/>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3</w:t>
            </w:r>
          </w:p>
        </w:tc>
        <w:tc>
          <w:tcPr>
            <w:tcW w:w="2553" w:type="dxa"/>
            <w:vAlign w:val="center"/>
          </w:tcPr>
          <w:p>
            <w:pPr>
              <w:spacing w:line="600" w:lineRule="exact"/>
              <w:ind w:firstLine="600" w:firstLineChars="250"/>
              <w:rPr>
                <w:rFonts w:ascii="仿宋_GB2312" w:eastAsia="仿宋_GB2312"/>
                <w:color w:val="auto"/>
                <w:sz w:val="24"/>
              </w:rPr>
            </w:pPr>
            <w:r>
              <w:rPr>
                <w:rFonts w:hint="eastAsia" w:ascii="仿宋_GB2312" w:eastAsia="仿宋_GB2312"/>
                <w:color w:val="auto"/>
                <w:sz w:val="24"/>
              </w:rPr>
              <w:t>92#汽油</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升</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gridSpan w:val="2"/>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4</w:t>
            </w:r>
          </w:p>
        </w:tc>
        <w:tc>
          <w:tcPr>
            <w:tcW w:w="2553" w:type="dxa"/>
            <w:vAlign w:val="center"/>
          </w:tcPr>
          <w:p>
            <w:pPr>
              <w:spacing w:line="600" w:lineRule="exact"/>
              <w:ind w:firstLine="600" w:firstLineChars="250"/>
              <w:rPr>
                <w:rFonts w:ascii="仿宋_GB2312" w:eastAsia="仿宋_GB2312"/>
                <w:color w:val="auto"/>
                <w:sz w:val="24"/>
              </w:rPr>
            </w:pPr>
            <w:r>
              <w:rPr>
                <w:rFonts w:hint="eastAsia" w:ascii="仿宋_GB2312" w:eastAsia="仿宋_GB2312"/>
                <w:color w:val="auto"/>
                <w:sz w:val="24"/>
              </w:rPr>
              <w:t>对讲机</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部</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gridSpan w:val="2"/>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5</w:t>
            </w:r>
          </w:p>
        </w:tc>
        <w:tc>
          <w:tcPr>
            <w:tcW w:w="2553" w:type="dxa"/>
            <w:vAlign w:val="center"/>
          </w:tcPr>
          <w:p>
            <w:pPr>
              <w:spacing w:line="600" w:lineRule="exact"/>
              <w:ind w:firstLine="600" w:firstLineChars="250"/>
              <w:rPr>
                <w:rFonts w:ascii="仿宋_GB2312" w:eastAsia="仿宋_GB2312"/>
                <w:color w:val="auto"/>
                <w:sz w:val="24"/>
              </w:rPr>
            </w:pPr>
            <w:r>
              <w:rPr>
                <w:rFonts w:hint="eastAsia" w:ascii="仿宋_GB2312" w:eastAsia="仿宋_GB2312"/>
                <w:color w:val="auto"/>
                <w:sz w:val="24"/>
              </w:rPr>
              <w:t>铁锹</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把</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gridSpan w:val="2"/>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6</w:t>
            </w:r>
          </w:p>
        </w:tc>
        <w:tc>
          <w:tcPr>
            <w:tcW w:w="2553" w:type="dxa"/>
            <w:vAlign w:val="center"/>
          </w:tcPr>
          <w:p>
            <w:pPr>
              <w:spacing w:line="600" w:lineRule="exact"/>
              <w:ind w:firstLine="600" w:firstLineChars="250"/>
              <w:rPr>
                <w:rFonts w:ascii="仿宋_GB2312" w:eastAsia="仿宋_GB2312"/>
                <w:color w:val="auto"/>
                <w:sz w:val="24"/>
              </w:rPr>
            </w:pPr>
            <w:r>
              <w:rPr>
                <w:rFonts w:hint="eastAsia" w:ascii="仿宋_GB2312" w:eastAsia="仿宋_GB2312"/>
                <w:color w:val="auto"/>
                <w:sz w:val="24"/>
              </w:rPr>
              <w:t>雨衣</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件</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6" w:type="dxa"/>
            <w:gridSpan w:val="2"/>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7</w:t>
            </w:r>
          </w:p>
        </w:tc>
        <w:tc>
          <w:tcPr>
            <w:tcW w:w="2553" w:type="dxa"/>
            <w:vAlign w:val="center"/>
          </w:tcPr>
          <w:p>
            <w:pPr>
              <w:spacing w:line="600" w:lineRule="exact"/>
              <w:ind w:firstLine="600" w:firstLineChars="250"/>
              <w:rPr>
                <w:rFonts w:ascii="仿宋_GB2312" w:eastAsia="仿宋_GB2312"/>
                <w:color w:val="auto"/>
                <w:sz w:val="24"/>
              </w:rPr>
            </w:pPr>
            <w:r>
              <w:rPr>
                <w:rFonts w:hint="eastAsia" w:ascii="仿宋_GB2312" w:eastAsia="仿宋_GB2312"/>
                <w:color w:val="auto"/>
                <w:sz w:val="24"/>
              </w:rPr>
              <w:t>雨靴</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双</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8</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铁丝</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公斤</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9</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强光电筒</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个</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10</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30#尼龙绳</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公斤</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11</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14#尼龙绳</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公斤</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12</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锤子</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个</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13</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砍刀</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个</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14</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喊话器</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个</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15</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13#钢缆</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米</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16</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20#卸扣</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个</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17</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15#四角卡</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个</w:t>
            </w:r>
          </w:p>
        </w:tc>
        <w:tc>
          <w:tcPr>
            <w:tcW w:w="3934"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18</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医疗急救箱</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个</w:t>
            </w:r>
          </w:p>
        </w:tc>
        <w:tc>
          <w:tcPr>
            <w:tcW w:w="3934" w:type="dxa"/>
            <w:vAlign w:val="center"/>
          </w:tcPr>
          <w:p>
            <w:pPr>
              <w:spacing w:line="600" w:lineRule="exact"/>
              <w:jc w:val="center"/>
              <w:rPr>
                <w:rFonts w:ascii="仿宋_GB2312" w:eastAsia="仿宋_GB2312"/>
                <w:color w:val="auto"/>
                <w:sz w:val="24"/>
              </w:rPr>
            </w:pPr>
            <w:r>
              <w:rPr>
                <w:rFonts w:ascii="仿宋_GB2312" w:eastAsia="仿宋_GB2312"/>
                <w:color w:val="auto"/>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 w:hRule="atLeast"/>
        </w:trPr>
        <w:tc>
          <w:tcPr>
            <w:tcW w:w="809" w:type="dxa"/>
            <w:vAlign w:val="center"/>
          </w:tcPr>
          <w:p>
            <w:pPr>
              <w:spacing w:line="600" w:lineRule="exact"/>
              <w:jc w:val="center"/>
              <w:rPr>
                <w:rFonts w:ascii="仿宋_GB2312" w:eastAsia="仿宋_GB2312"/>
                <w:b/>
                <w:color w:val="auto"/>
                <w:sz w:val="24"/>
              </w:rPr>
            </w:pPr>
            <w:r>
              <w:rPr>
                <w:rFonts w:hint="eastAsia" w:ascii="仿宋_GB2312" w:eastAsia="仿宋_GB2312"/>
                <w:b/>
                <w:color w:val="auto"/>
                <w:sz w:val="24"/>
              </w:rPr>
              <w:t>19</w:t>
            </w:r>
          </w:p>
        </w:tc>
        <w:tc>
          <w:tcPr>
            <w:tcW w:w="2560" w:type="dxa"/>
            <w:gridSpan w:val="2"/>
            <w:vAlign w:val="center"/>
          </w:tcPr>
          <w:p>
            <w:pPr>
              <w:spacing w:line="600" w:lineRule="exact"/>
              <w:ind w:left="108" w:firstLine="480" w:firstLineChars="200"/>
              <w:rPr>
                <w:rFonts w:ascii="仿宋_GB2312" w:eastAsia="仿宋_GB2312"/>
                <w:color w:val="auto"/>
                <w:sz w:val="24"/>
              </w:rPr>
            </w:pPr>
            <w:r>
              <w:rPr>
                <w:rFonts w:hint="eastAsia" w:ascii="仿宋_GB2312" w:eastAsia="仿宋_GB2312"/>
                <w:color w:val="auto"/>
                <w:sz w:val="24"/>
              </w:rPr>
              <w:t>日常维修工具</w:t>
            </w:r>
          </w:p>
        </w:tc>
        <w:tc>
          <w:tcPr>
            <w:tcW w:w="1417" w:type="dxa"/>
            <w:vAlign w:val="center"/>
          </w:tcPr>
          <w:p>
            <w:pPr>
              <w:spacing w:line="600" w:lineRule="exact"/>
              <w:jc w:val="center"/>
              <w:rPr>
                <w:rFonts w:ascii="仿宋_GB2312" w:eastAsia="仿宋_GB2312"/>
                <w:color w:val="auto"/>
                <w:sz w:val="24"/>
              </w:rPr>
            </w:pPr>
            <w:r>
              <w:rPr>
                <w:rFonts w:hint="eastAsia" w:ascii="仿宋_GB2312" w:eastAsia="仿宋_GB2312"/>
                <w:color w:val="auto"/>
                <w:sz w:val="24"/>
              </w:rPr>
              <w:t>套</w:t>
            </w:r>
          </w:p>
        </w:tc>
        <w:tc>
          <w:tcPr>
            <w:tcW w:w="3934" w:type="dxa"/>
            <w:vAlign w:val="center"/>
          </w:tcPr>
          <w:p>
            <w:pPr>
              <w:spacing w:line="600" w:lineRule="exact"/>
              <w:jc w:val="center"/>
              <w:rPr>
                <w:rFonts w:ascii="仿宋_GB2312" w:eastAsia="仿宋_GB2312"/>
                <w:color w:val="auto"/>
                <w:sz w:val="24"/>
              </w:rPr>
            </w:pPr>
            <w:r>
              <w:rPr>
                <w:rFonts w:ascii="仿宋_GB2312" w:eastAsia="仿宋_GB2312"/>
                <w:color w:val="auto"/>
                <w:sz w:val="24"/>
              </w:rPr>
              <w:t>2</w:t>
            </w:r>
          </w:p>
        </w:tc>
      </w:tr>
    </w:tbl>
    <w:p>
      <w:pPr>
        <w:spacing w:before="156" w:beforeLines="5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防汛物资管理责任人：龚天瑜 电话：15</w:t>
      </w:r>
      <w:r>
        <w:rPr>
          <w:rFonts w:ascii="仿宋_GB2312" w:eastAsia="仿宋_GB2312"/>
          <w:color w:val="auto"/>
          <w:sz w:val="32"/>
          <w:szCs w:val="32"/>
        </w:rPr>
        <w:t>583010166</w:t>
      </w:r>
    </w:p>
    <w:p>
      <w:pPr>
        <w:spacing w:before="156" w:beforeLines="5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防汛物资采购责任人：黄学剑 电话：</w:t>
      </w:r>
      <w:r>
        <w:rPr>
          <w:rFonts w:ascii="仿宋_GB2312" w:eastAsia="仿宋_GB2312"/>
          <w:color w:val="auto"/>
          <w:sz w:val="32"/>
          <w:szCs w:val="32"/>
        </w:rPr>
        <w:t>18103333321</w:t>
      </w:r>
    </w:p>
    <w:p>
      <w:pPr>
        <w:spacing w:line="600" w:lineRule="exact"/>
        <w:outlineLvl w:val="1"/>
        <w:rPr>
          <w:rFonts w:ascii="黑体" w:eastAsia="黑体"/>
          <w:color w:val="auto"/>
          <w:sz w:val="32"/>
          <w:szCs w:val="32"/>
        </w:rPr>
      </w:pPr>
      <w:bookmarkStart w:id="73" w:name="_Toc28486_WPSOffice_Level2"/>
      <w:r>
        <w:rPr>
          <w:rFonts w:hint="eastAsia" w:ascii="黑体" w:eastAsia="黑体"/>
          <w:color w:val="auto"/>
          <w:sz w:val="32"/>
          <w:szCs w:val="32"/>
        </w:rPr>
        <w:t>5.3通讯保障</w:t>
      </w:r>
      <w:bookmarkEnd w:id="73"/>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防汛办公室设防汛专用座机电话一部（0817-6680776），对讲机27个，实行24小时值班制，汛前检查通讯设施完好状态，确保信息及时准确传递，更新防汛值班表，防汛通讯录，其中包括游船项目防汛领导小组各成员电话、各职能部门电话、值班人员及电话、当地政府相关部门联系电话。</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防汛通讯保障管理责任人：曾 </w:t>
      </w:r>
      <w:r>
        <w:rPr>
          <w:rFonts w:ascii="仿宋_GB2312" w:eastAsia="仿宋_GB2312"/>
          <w:color w:val="auto"/>
          <w:sz w:val="32"/>
          <w:szCs w:val="32"/>
        </w:rPr>
        <w:t xml:space="preserve"> </w:t>
      </w:r>
      <w:r>
        <w:rPr>
          <w:rFonts w:hint="eastAsia" w:ascii="仿宋_GB2312" w:eastAsia="仿宋_GB2312"/>
          <w:color w:val="auto"/>
          <w:sz w:val="32"/>
          <w:szCs w:val="32"/>
        </w:rPr>
        <w:t>锡 电话： 18</w:t>
      </w:r>
      <w:r>
        <w:rPr>
          <w:rFonts w:ascii="仿宋_GB2312" w:eastAsia="仿宋_GB2312"/>
          <w:color w:val="auto"/>
          <w:sz w:val="32"/>
          <w:szCs w:val="32"/>
        </w:rPr>
        <w:t>696551730</w:t>
      </w:r>
    </w:p>
    <w:p>
      <w:pPr>
        <w:spacing w:before="156" w:beforeLines="50"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防汛通讯保障维护责任人：黄学剑 电话：</w:t>
      </w:r>
      <w:r>
        <w:rPr>
          <w:rFonts w:ascii="仿宋_GB2312" w:eastAsia="仿宋_GB2312"/>
          <w:color w:val="auto"/>
          <w:sz w:val="32"/>
          <w:szCs w:val="32"/>
        </w:rPr>
        <w:t>18103333321</w:t>
      </w:r>
    </w:p>
    <w:p>
      <w:pPr>
        <w:spacing w:line="600" w:lineRule="exact"/>
        <w:outlineLvl w:val="1"/>
        <w:rPr>
          <w:rFonts w:ascii="黑体" w:eastAsia="黑体"/>
          <w:color w:val="auto"/>
          <w:sz w:val="32"/>
          <w:szCs w:val="32"/>
        </w:rPr>
      </w:pPr>
      <w:bookmarkStart w:id="74" w:name="_Toc32742_WPSOffice_Level2"/>
      <w:r>
        <w:rPr>
          <w:rFonts w:hint="eastAsia" w:ascii="黑体" w:eastAsia="黑体"/>
          <w:color w:val="auto"/>
          <w:sz w:val="32"/>
          <w:szCs w:val="32"/>
        </w:rPr>
        <w:t>5.4其他保障</w:t>
      </w:r>
      <w:bookmarkEnd w:id="74"/>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进入防汛期间</w:t>
      </w:r>
      <w:r>
        <w:rPr>
          <w:rFonts w:ascii="仿宋_GB2312" w:eastAsia="仿宋_GB2312"/>
          <w:color w:val="auto"/>
          <w:sz w:val="32"/>
          <w:szCs w:val="32"/>
        </w:rPr>
        <w:t>，</w:t>
      </w:r>
      <w:r>
        <w:rPr>
          <w:rFonts w:hint="eastAsia" w:ascii="仿宋_GB2312" w:eastAsia="仿宋_GB2312"/>
          <w:color w:val="auto"/>
          <w:sz w:val="32"/>
          <w:szCs w:val="32"/>
        </w:rPr>
        <w:t>公司小型皮卡车及</w:t>
      </w:r>
      <w:r>
        <w:rPr>
          <w:rFonts w:ascii="仿宋_GB2312" w:eastAsia="仿宋_GB2312"/>
          <w:color w:val="auto"/>
          <w:sz w:val="32"/>
          <w:szCs w:val="32"/>
        </w:rPr>
        <w:t>驾驶员（</w:t>
      </w:r>
      <w:r>
        <w:rPr>
          <w:rFonts w:hint="eastAsia" w:ascii="仿宋_GB2312" w:eastAsia="仿宋_GB2312"/>
          <w:color w:val="auto"/>
          <w:sz w:val="32"/>
          <w:szCs w:val="32"/>
        </w:rPr>
        <w:t xml:space="preserve">电话 </w:t>
      </w:r>
      <w:r>
        <w:rPr>
          <w:rFonts w:ascii="仿宋_GB2312" w:eastAsia="仿宋_GB2312"/>
          <w:color w:val="auto"/>
          <w:sz w:val="32"/>
          <w:szCs w:val="32"/>
        </w:rPr>
        <w:t>18103333321）</w:t>
      </w:r>
      <w:r>
        <w:rPr>
          <w:rFonts w:hint="eastAsia" w:ascii="仿宋_GB2312" w:eastAsia="仿宋_GB2312"/>
          <w:color w:val="auto"/>
          <w:sz w:val="32"/>
          <w:szCs w:val="32"/>
        </w:rPr>
        <w:t>必须24小时处于</w:t>
      </w:r>
      <w:r>
        <w:rPr>
          <w:rFonts w:ascii="仿宋_GB2312" w:eastAsia="仿宋_GB2312"/>
          <w:color w:val="auto"/>
          <w:sz w:val="32"/>
          <w:szCs w:val="32"/>
        </w:rPr>
        <w:t>现场待命状态，作为现场防</w:t>
      </w:r>
      <w:r>
        <w:rPr>
          <w:rFonts w:hint="eastAsia" w:ascii="仿宋_GB2312" w:eastAsia="仿宋_GB2312"/>
          <w:color w:val="auto"/>
          <w:sz w:val="32"/>
          <w:szCs w:val="32"/>
        </w:rPr>
        <w:t>汛</w:t>
      </w:r>
      <w:r>
        <w:rPr>
          <w:rFonts w:ascii="仿宋_GB2312" w:eastAsia="仿宋_GB2312"/>
          <w:color w:val="auto"/>
          <w:sz w:val="32"/>
          <w:szCs w:val="32"/>
        </w:rPr>
        <w:t>抢险</w:t>
      </w:r>
      <w:r>
        <w:rPr>
          <w:rFonts w:hint="eastAsia" w:ascii="仿宋_GB2312" w:eastAsia="仿宋_GB2312"/>
          <w:color w:val="auto"/>
          <w:sz w:val="32"/>
          <w:szCs w:val="32"/>
        </w:rPr>
        <w:t>交通</w:t>
      </w:r>
      <w:r>
        <w:rPr>
          <w:rFonts w:ascii="仿宋_GB2312" w:eastAsia="仿宋_GB2312"/>
          <w:color w:val="auto"/>
          <w:sz w:val="32"/>
          <w:szCs w:val="32"/>
        </w:rPr>
        <w:t>保障。</w:t>
      </w:r>
    </w:p>
    <w:p>
      <w:pPr>
        <w:spacing w:line="600" w:lineRule="exact"/>
        <w:outlineLvl w:val="1"/>
        <w:rPr>
          <w:rFonts w:ascii="黑体" w:eastAsia="黑体"/>
          <w:color w:val="auto"/>
          <w:sz w:val="32"/>
          <w:szCs w:val="32"/>
        </w:rPr>
      </w:pPr>
      <w:r>
        <w:rPr>
          <w:rFonts w:hint="eastAsia" w:ascii="黑体" w:eastAsia="黑体"/>
          <w:color w:val="auto"/>
          <w:sz w:val="32"/>
          <w:szCs w:val="32"/>
        </w:rPr>
        <w:t>5.5 防汛避灾地点</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阆中客运码头</w:t>
      </w:r>
      <w:bookmarkStart w:id="75" w:name="_Toc479610562"/>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备选东滩坝安全停泊区</w:t>
      </w:r>
      <w:r>
        <w:rPr>
          <w:rFonts w:hint="eastAsia" w:ascii="仿宋_GB2312" w:eastAsia="仿宋_GB2312"/>
          <w:color w:val="auto"/>
          <w:sz w:val="32"/>
          <w:szCs w:val="32"/>
          <w:lang w:eastAsia="zh-CN"/>
        </w:rPr>
        <w:t>）</w:t>
      </w:r>
    </w:p>
    <w:p>
      <w:pPr>
        <w:pStyle w:val="2"/>
        <w:spacing w:before="0" w:after="0" w:line="600" w:lineRule="exact"/>
        <w:rPr>
          <w:rFonts w:ascii="黑体" w:hAnsi="黑体" w:cs="黑体"/>
          <w:color w:val="auto"/>
          <w:szCs w:val="32"/>
        </w:rPr>
      </w:pPr>
      <w:r>
        <w:rPr>
          <w:rFonts w:hint="eastAsia" w:ascii="黑体" w:hAnsi="黑体" w:cs="黑体"/>
          <w:color w:val="auto"/>
          <w:szCs w:val="32"/>
        </w:rPr>
        <w:t>6 《应急预案》启动与结束</w:t>
      </w:r>
      <w:bookmarkEnd w:id="75"/>
    </w:p>
    <w:p>
      <w:pPr>
        <w:spacing w:line="600" w:lineRule="exact"/>
        <w:rPr>
          <w:rFonts w:ascii="黑体" w:eastAsia="黑体"/>
          <w:color w:val="auto"/>
          <w:sz w:val="32"/>
          <w:szCs w:val="32"/>
        </w:rPr>
      </w:pPr>
      <w:r>
        <w:rPr>
          <w:rFonts w:hint="eastAsia" w:ascii="黑体" w:eastAsia="黑体"/>
          <w:color w:val="auto"/>
          <w:sz w:val="32"/>
          <w:szCs w:val="32"/>
        </w:rPr>
        <w:t>6.1启动与结束条件</w:t>
      </w:r>
    </w:p>
    <w:p>
      <w:pPr>
        <w:spacing w:line="600" w:lineRule="exact"/>
        <w:rPr>
          <w:rFonts w:ascii="黑体" w:eastAsia="黑体"/>
          <w:color w:val="auto"/>
          <w:sz w:val="32"/>
          <w:szCs w:val="32"/>
        </w:rPr>
      </w:pPr>
      <w:r>
        <w:rPr>
          <w:rFonts w:hint="eastAsia" w:ascii="黑体" w:eastAsia="黑体"/>
          <w:color w:val="auto"/>
          <w:sz w:val="32"/>
          <w:szCs w:val="32"/>
        </w:rPr>
        <w:t>6.1.1启动条件</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满足以下任意一项条件，由</w:t>
      </w:r>
      <w:r>
        <w:rPr>
          <w:rFonts w:hint="eastAsia" w:ascii="仿宋_GB2312" w:eastAsia="仿宋_GB2312"/>
          <w:color w:val="auto"/>
          <w:sz w:val="32"/>
          <w:szCs w:val="32"/>
          <w:lang w:eastAsia="zh-CN"/>
        </w:rPr>
        <w:t>游船项目</w:t>
      </w:r>
      <w:r>
        <w:rPr>
          <w:rFonts w:hint="eastAsia" w:ascii="仿宋_GB2312" w:eastAsia="仿宋_GB2312"/>
          <w:color w:val="auto"/>
          <w:sz w:val="32"/>
          <w:szCs w:val="32"/>
        </w:rPr>
        <w:t>防汛领导小组宣布启动本预案。</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（1）上游电站下泄流量达到2</w:t>
      </w:r>
      <w:r>
        <w:rPr>
          <w:rFonts w:ascii="仿宋_GB2312" w:eastAsia="仿宋_GB2312"/>
          <w:color w:val="auto"/>
          <w:sz w:val="32"/>
          <w:szCs w:val="32"/>
        </w:rPr>
        <w:t>7</w:t>
      </w:r>
      <w:r>
        <w:rPr>
          <w:rFonts w:hint="eastAsia" w:ascii="仿宋_GB2312" w:eastAsia="仿宋_GB2312"/>
          <w:color w:val="auto"/>
          <w:sz w:val="32"/>
          <w:szCs w:val="32"/>
        </w:rPr>
        <w:t>00m³/s或水位达到3</w:t>
      </w:r>
      <w:r>
        <w:rPr>
          <w:rFonts w:ascii="仿宋_GB2312" w:eastAsia="仿宋_GB2312"/>
          <w:color w:val="auto"/>
          <w:sz w:val="32"/>
          <w:szCs w:val="32"/>
        </w:rPr>
        <w:t>52.7m</w:t>
      </w:r>
      <w:r>
        <w:rPr>
          <w:rFonts w:hint="eastAsia" w:ascii="仿宋_GB2312" w:eastAsia="仿宋_GB2312"/>
          <w:color w:val="auto"/>
          <w:sz w:val="32"/>
          <w:szCs w:val="32"/>
        </w:rPr>
        <w:t>时启动本预案。</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（2）其他特殊情况如需启动本预案的，相关人员报请游船项目防汛领导小组后，由游船项目防汛领导小组决定是否启动本预案。</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（3）本预案启动后，根据实际情况调整响应级别。</w:t>
      </w:r>
    </w:p>
    <w:p>
      <w:pPr>
        <w:spacing w:line="600" w:lineRule="exact"/>
        <w:rPr>
          <w:rFonts w:ascii="黑体" w:hAnsi="宋体" w:eastAsia="黑体"/>
          <w:color w:val="auto"/>
          <w:sz w:val="32"/>
          <w:szCs w:val="32"/>
        </w:rPr>
      </w:pPr>
      <w:r>
        <w:rPr>
          <w:rFonts w:hint="eastAsia" w:ascii="黑体" w:hAnsi="宋体" w:eastAsia="黑体"/>
          <w:color w:val="auto"/>
          <w:sz w:val="32"/>
          <w:szCs w:val="32"/>
        </w:rPr>
        <w:t>6.1.2 响应结束</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上游电站下泄流量小于2</w:t>
      </w:r>
      <w:r>
        <w:rPr>
          <w:rFonts w:ascii="仿宋_GB2312" w:eastAsia="仿宋_GB2312"/>
          <w:color w:val="auto"/>
          <w:sz w:val="32"/>
          <w:szCs w:val="32"/>
        </w:rPr>
        <w:t>7</w:t>
      </w:r>
      <w:r>
        <w:rPr>
          <w:rFonts w:hint="eastAsia" w:ascii="仿宋_GB2312" w:eastAsia="仿宋_GB2312"/>
          <w:color w:val="auto"/>
          <w:sz w:val="32"/>
          <w:szCs w:val="32"/>
        </w:rPr>
        <w:t>00m³/s或水位低于3</w:t>
      </w:r>
      <w:r>
        <w:rPr>
          <w:rFonts w:ascii="仿宋_GB2312" w:eastAsia="仿宋_GB2312"/>
          <w:color w:val="auto"/>
          <w:sz w:val="32"/>
          <w:szCs w:val="32"/>
        </w:rPr>
        <w:t>52.7m</w:t>
      </w:r>
      <w:r>
        <w:rPr>
          <w:rFonts w:hint="eastAsia" w:ascii="仿宋_GB2312" w:eastAsia="仿宋_GB2312"/>
          <w:color w:val="auto"/>
          <w:sz w:val="32"/>
          <w:szCs w:val="32"/>
        </w:rPr>
        <w:t>时、战争或恐怖事件对阆中水城公司游船项目安全威胁解除后,防汛办报请防汛领导小组，由防汛应急抢险预案启动人宣布结束。</w:t>
      </w:r>
    </w:p>
    <w:p>
      <w:pPr>
        <w:spacing w:line="600" w:lineRule="exact"/>
        <w:rPr>
          <w:rFonts w:ascii="黑体" w:eastAsia="黑体"/>
          <w:color w:val="auto"/>
          <w:sz w:val="32"/>
          <w:szCs w:val="32"/>
        </w:rPr>
      </w:pPr>
      <w:r>
        <w:rPr>
          <w:rFonts w:hint="eastAsia" w:ascii="黑体" w:eastAsia="黑体"/>
          <w:color w:val="auto"/>
          <w:sz w:val="32"/>
          <w:szCs w:val="32"/>
        </w:rPr>
        <w:t>6.2启动程序</w:t>
      </w:r>
    </w:p>
    <w:p>
      <w:pPr>
        <w:spacing w:line="600" w:lineRule="exact"/>
        <w:rPr>
          <w:rFonts w:ascii="黑体" w:eastAsia="黑体"/>
          <w:color w:val="auto"/>
          <w:sz w:val="32"/>
          <w:szCs w:val="32"/>
        </w:rPr>
      </w:pPr>
      <w:r>
        <w:rPr>
          <w:rFonts w:hint="eastAsia" w:ascii="黑体" w:eastAsia="黑体"/>
          <w:color w:val="auto"/>
          <w:sz w:val="32"/>
          <w:szCs w:val="32"/>
        </w:rPr>
        <w:t>6.2.1四级响应</w:t>
      </w:r>
    </w:p>
    <w:p>
      <w:pPr>
        <w:spacing w:line="600" w:lineRule="exact"/>
        <w:rPr>
          <w:rFonts w:ascii="黑体" w:eastAsia="黑体"/>
          <w:color w:val="auto"/>
          <w:sz w:val="32"/>
          <w:szCs w:val="32"/>
        </w:rPr>
      </w:pPr>
      <w:r>
        <w:rPr>
          <w:rFonts w:hint="eastAsia" w:ascii="黑体" w:eastAsia="黑体"/>
          <w:color w:val="auto"/>
          <w:sz w:val="32"/>
          <w:szCs w:val="32"/>
        </w:rPr>
        <w:t>6</w:t>
      </w:r>
      <w:r>
        <w:rPr>
          <w:rFonts w:ascii="黑体" w:eastAsia="黑体"/>
          <w:color w:val="auto"/>
          <w:sz w:val="32"/>
          <w:szCs w:val="32"/>
        </w:rPr>
        <w:t xml:space="preserve">.2.1.1 </w:t>
      </w:r>
      <w:r>
        <w:rPr>
          <w:rFonts w:hint="eastAsia" w:ascii="黑体" w:eastAsia="黑体"/>
          <w:color w:val="auto"/>
          <w:sz w:val="32"/>
          <w:szCs w:val="32"/>
        </w:rPr>
        <w:t>流量达到2</w:t>
      </w:r>
      <w:r>
        <w:rPr>
          <w:rFonts w:ascii="黑体" w:eastAsia="黑体"/>
          <w:color w:val="auto"/>
          <w:sz w:val="32"/>
          <w:szCs w:val="32"/>
        </w:rPr>
        <w:t>700</w:t>
      </w:r>
      <w:r>
        <w:rPr>
          <w:rFonts w:hint="eastAsia" w:ascii="黑体" w:eastAsia="黑体"/>
          <w:color w:val="auto"/>
          <w:sz w:val="32"/>
          <w:szCs w:val="32"/>
        </w:rPr>
        <w:t>m</w:t>
      </w:r>
      <w:r>
        <w:rPr>
          <w:rFonts w:ascii="Calibri" w:hAnsi="Calibri" w:eastAsia="黑体" w:cs="Calibri"/>
          <w:color w:val="auto"/>
          <w:sz w:val="32"/>
          <w:szCs w:val="32"/>
        </w:rPr>
        <w:t>³</w:t>
      </w:r>
      <w:r>
        <w:rPr>
          <w:rFonts w:hint="eastAsia" w:ascii="黑体" w:eastAsia="黑体"/>
          <w:color w:val="auto"/>
          <w:sz w:val="32"/>
          <w:szCs w:val="32"/>
        </w:rPr>
        <w:t>/s</w:t>
      </w:r>
      <w:bookmarkStart w:id="76" w:name="_Hlk77846910"/>
      <w:r>
        <w:rPr>
          <w:rFonts w:hint="eastAsia" w:ascii="黑体" w:eastAsia="黑体"/>
          <w:color w:val="auto"/>
          <w:sz w:val="32"/>
          <w:szCs w:val="32"/>
        </w:rPr>
        <w:t>或水位达到3</w:t>
      </w:r>
      <w:r>
        <w:rPr>
          <w:rFonts w:ascii="黑体" w:eastAsia="黑体"/>
          <w:color w:val="auto"/>
          <w:sz w:val="32"/>
          <w:szCs w:val="32"/>
        </w:rPr>
        <w:t>52.7m</w:t>
      </w:r>
      <w:bookmarkEnd w:id="76"/>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防汛办公室在收到水情信息上游电站下泄流量大于2</w:t>
      </w:r>
      <w:r>
        <w:rPr>
          <w:rFonts w:ascii="仿宋_GB2312" w:eastAsia="仿宋_GB2312"/>
          <w:color w:val="auto"/>
          <w:sz w:val="32"/>
          <w:szCs w:val="32"/>
        </w:rPr>
        <w:t>7</w:t>
      </w:r>
      <w:r>
        <w:rPr>
          <w:rFonts w:hint="eastAsia" w:ascii="仿宋_GB2312" w:eastAsia="仿宋_GB2312"/>
          <w:color w:val="auto"/>
          <w:sz w:val="32"/>
          <w:szCs w:val="32"/>
        </w:rPr>
        <w:t>00m³/s或水位达到352.</w:t>
      </w:r>
      <w:r>
        <w:rPr>
          <w:rFonts w:ascii="仿宋_GB2312" w:eastAsia="仿宋_GB2312"/>
          <w:color w:val="auto"/>
          <w:sz w:val="32"/>
          <w:szCs w:val="32"/>
        </w:rPr>
        <w:t>7</w:t>
      </w:r>
      <w:r>
        <w:rPr>
          <w:rFonts w:hint="eastAsia" w:ascii="仿宋_GB2312" w:eastAsia="仿宋_GB2312"/>
          <w:color w:val="auto"/>
          <w:sz w:val="32"/>
          <w:szCs w:val="32"/>
        </w:rPr>
        <w:t>m时，经防汛办公室副主任核实汛情后，立即上报防汛领导小组常务副组长，由常务副组长宣布启动本预案四级响应。华光楼码头售票亭立即停止营运，断开闸机</w:t>
      </w:r>
      <w:r>
        <w:rPr>
          <w:rFonts w:hint="eastAsia" w:ascii="仿宋_GB2312" w:eastAsia="仿宋_GB2312"/>
          <w:color w:val="auto"/>
          <w:sz w:val="32"/>
          <w:szCs w:val="32"/>
          <w:lang w:eastAsia="zh-CN"/>
        </w:rPr>
        <w:t>、演艺设备</w:t>
      </w:r>
      <w:r>
        <w:rPr>
          <w:rFonts w:hint="eastAsia" w:ascii="仿宋_GB2312" w:eastAsia="仿宋_GB2312"/>
          <w:color w:val="auto"/>
          <w:sz w:val="32"/>
          <w:szCs w:val="32"/>
        </w:rPr>
        <w:t>电线</w:t>
      </w:r>
      <w:r>
        <w:rPr>
          <w:rFonts w:hint="eastAsia" w:ascii="仿宋_GB2312" w:eastAsia="仿宋_GB2312"/>
          <w:color w:val="auto"/>
          <w:sz w:val="32"/>
          <w:szCs w:val="32"/>
          <w:lang w:eastAsia="zh-CN"/>
        </w:rPr>
        <w:t>、信号</w:t>
      </w:r>
      <w:r>
        <w:rPr>
          <w:rFonts w:hint="eastAsia" w:ascii="仿宋_GB2312" w:eastAsia="仿宋_GB2312"/>
          <w:color w:val="auto"/>
          <w:sz w:val="32"/>
          <w:szCs w:val="32"/>
        </w:rPr>
        <w:t>线并将售票亭内的物资转移至船上，所有船舶加固钢缆，按照单船独揽独桩要求规范系缆。</w:t>
      </w:r>
    </w:p>
    <w:p>
      <w:pPr>
        <w:spacing w:line="600" w:lineRule="exact"/>
        <w:rPr>
          <w:rFonts w:ascii="黑体" w:eastAsia="黑体"/>
          <w:color w:val="auto"/>
          <w:sz w:val="32"/>
          <w:szCs w:val="32"/>
        </w:rPr>
      </w:pPr>
      <w:bookmarkStart w:id="77" w:name="_Hlk74904716"/>
      <w:r>
        <w:rPr>
          <w:rFonts w:ascii="黑体" w:eastAsia="黑体"/>
          <w:color w:val="auto"/>
          <w:sz w:val="32"/>
          <w:szCs w:val="32"/>
        </w:rPr>
        <w:t xml:space="preserve">6.2.1.2 </w:t>
      </w:r>
      <w:r>
        <w:rPr>
          <w:rFonts w:hint="eastAsia" w:ascii="黑体" w:eastAsia="黑体"/>
          <w:color w:val="auto"/>
          <w:sz w:val="32"/>
          <w:szCs w:val="32"/>
        </w:rPr>
        <w:t>流量达到</w:t>
      </w:r>
      <w:r>
        <w:rPr>
          <w:rFonts w:ascii="黑体" w:eastAsia="黑体"/>
          <w:color w:val="auto"/>
          <w:sz w:val="32"/>
          <w:szCs w:val="32"/>
        </w:rPr>
        <w:t>3200m</w:t>
      </w:r>
      <w:r>
        <w:rPr>
          <w:rFonts w:ascii="Calibri" w:hAnsi="Calibri" w:eastAsia="黑体" w:cs="Calibri"/>
          <w:color w:val="auto"/>
          <w:sz w:val="32"/>
          <w:szCs w:val="32"/>
        </w:rPr>
        <w:t>³</w:t>
      </w:r>
      <w:r>
        <w:rPr>
          <w:rFonts w:ascii="黑体" w:eastAsia="黑体"/>
          <w:color w:val="auto"/>
          <w:sz w:val="32"/>
          <w:szCs w:val="32"/>
        </w:rPr>
        <w:t>/s</w:t>
      </w:r>
      <w:r>
        <w:rPr>
          <w:rFonts w:hint="eastAsia" w:ascii="黑体" w:eastAsia="黑体"/>
          <w:color w:val="auto"/>
          <w:sz w:val="32"/>
          <w:szCs w:val="32"/>
        </w:rPr>
        <w:t>或水位达到352.</w:t>
      </w:r>
      <w:r>
        <w:rPr>
          <w:rFonts w:hint="eastAsia" w:ascii="黑体" w:eastAsia="黑体"/>
          <w:color w:val="auto"/>
          <w:sz w:val="32"/>
          <w:szCs w:val="32"/>
          <w:lang w:val="en-US" w:eastAsia="zh-CN"/>
        </w:rPr>
        <w:t>8</w:t>
      </w:r>
      <w:r>
        <w:rPr>
          <w:rFonts w:hint="eastAsia" w:ascii="黑体" w:eastAsia="黑体"/>
          <w:color w:val="auto"/>
          <w:sz w:val="32"/>
          <w:szCs w:val="32"/>
        </w:rPr>
        <w:t>m</w:t>
      </w:r>
    </w:p>
    <w:bookmarkEnd w:id="77"/>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防汛办公室在收到水情信息上游电站下泄流量达到3</w:t>
      </w:r>
      <w:r>
        <w:rPr>
          <w:rFonts w:ascii="仿宋_GB2312" w:eastAsia="仿宋_GB2312"/>
          <w:color w:val="auto"/>
          <w:sz w:val="32"/>
          <w:szCs w:val="32"/>
        </w:rPr>
        <w:t>2</w:t>
      </w:r>
      <w:r>
        <w:rPr>
          <w:rFonts w:hint="eastAsia" w:ascii="仿宋_GB2312" w:eastAsia="仿宋_GB2312"/>
          <w:color w:val="auto"/>
          <w:sz w:val="32"/>
          <w:szCs w:val="32"/>
        </w:rPr>
        <w:t>00m³/s时，立即核实汛情，由防汛办公室副主任通知游船项目各部门负责人，其他营运码头同时停止营运，由营销部负责人立即通知码头售票亭及其他代售点停止售票。将</w:t>
      </w:r>
      <w:bookmarkStart w:id="78" w:name="_Hlk76636410"/>
      <w:r>
        <w:rPr>
          <w:rFonts w:hint="eastAsia" w:ascii="仿宋_GB2312" w:eastAsia="仿宋_GB2312"/>
          <w:color w:val="auto"/>
          <w:sz w:val="32"/>
          <w:szCs w:val="32"/>
        </w:rPr>
        <w:t>华光楼售票亭</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码头上演艺设施设备</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及闸机转移至浮动平台，断开码头与平台的电线、水管等设施，做好撤离准备。</w:t>
      </w:r>
      <w:r>
        <w:rPr>
          <w:rFonts w:ascii="仿宋_GB2312" w:eastAsia="仿宋_GB2312"/>
          <w:color w:val="auto"/>
          <w:sz w:val="32"/>
          <w:szCs w:val="32"/>
        </w:rPr>
        <w:t xml:space="preserve"> </w:t>
      </w:r>
    </w:p>
    <w:bookmarkEnd w:id="78"/>
    <w:p>
      <w:pPr>
        <w:spacing w:line="600" w:lineRule="exact"/>
        <w:rPr>
          <w:rFonts w:ascii="黑体" w:eastAsia="黑体"/>
          <w:color w:val="auto"/>
          <w:sz w:val="32"/>
          <w:szCs w:val="32"/>
        </w:rPr>
      </w:pPr>
      <w:r>
        <w:rPr>
          <w:rFonts w:hint="eastAsia" w:ascii="黑体" w:eastAsia="黑体"/>
          <w:color w:val="auto"/>
          <w:sz w:val="32"/>
          <w:szCs w:val="32"/>
        </w:rPr>
        <w:t>6</w:t>
      </w:r>
      <w:r>
        <w:rPr>
          <w:rFonts w:ascii="黑体" w:eastAsia="黑体"/>
          <w:color w:val="auto"/>
          <w:sz w:val="32"/>
          <w:szCs w:val="32"/>
        </w:rPr>
        <w:t xml:space="preserve">.2.2 </w:t>
      </w:r>
      <w:r>
        <w:rPr>
          <w:rFonts w:hint="eastAsia" w:ascii="黑体" w:eastAsia="黑体"/>
          <w:color w:val="auto"/>
          <w:sz w:val="32"/>
          <w:szCs w:val="32"/>
        </w:rPr>
        <w:t>三级响应</w:t>
      </w:r>
    </w:p>
    <w:p>
      <w:pPr>
        <w:spacing w:line="600" w:lineRule="exact"/>
        <w:rPr>
          <w:rFonts w:ascii="黑体" w:eastAsia="黑体"/>
          <w:color w:val="auto"/>
          <w:sz w:val="32"/>
          <w:szCs w:val="32"/>
        </w:rPr>
      </w:pPr>
      <w:r>
        <w:rPr>
          <w:rFonts w:hint="eastAsia" w:ascii="黑体" w:eastAsia="黑体"/>
          <w:color w:val="auto"/>
          <w:sz w:val="32"/>
          <w:szCs w:val="32"/>
        </w:rPr>
        <w:t>6</w:t>
      </w:r>
      <w:r>
        <w:rPr>
          <w:rFonts w:ascii="黑体" w:eastAsia="黑体"/>
          <w:color w:val="auto"/>
          <w:sz w:val="32"/>
          <w:szCs w:val="32"/>
        </w:rPr>
        <w:t>.2.2.1</w:t>
      </w:r>
      <w:r>
        <w:rPr>
          <w:rFonts w:hint="eastAsia" w:ascii="黑体" w:eastAsia="黑体"/>
          <w:color w:val="auto"/>
          <w:sz w:val="32"/>
          <w:szCs w:val="32"/>
        </w:rPr>
        <w:t>流量达到</w:t>
      </w:r>
      <w:r>
        <w:rPr>
          <w:rFonts w:ascii="黑体" w:eastAsia="黑体"/>
          <w:color w:val="auto"/>
          <w:sz w:val="32"/>
          <w:szCs w:val="32"/>
        </w:rPr>
        <w:t>3700</w:t>
      </w:r>
      <w:r>
        <w:rPr>
          <w:rFonts w:hint="eastAsia" w:ascii="黑体" w:eastAsia="黑体"/>
          <w:color w:val="auto"/>
          <w:sz w:val="32"/>
          <w:szCs w:val="32"/>
        </w:rPr>
        <w:t>m</w:t>
      </w:r>
      <w:r>
        <w:rPr>
          <w:rFonts w:ascii="Calibri" w:hAnsi="Calibri" w:eastAsia="黑体" w:cs="Calibri"/>
          <w:color w:val="auto"/>
          <w:sz w:val="32"/>
          <w:szCs w:val="32"/>
        </w:rPr>
        <w:t>³</w:t>
      </w:r>
      <w:r>
        <w:rPr>
          <w:rFonts w:hint="eastAsia" w:ascii="黑体" w:eastAsia="黑体"/>
          <w:color w:val="auto"/>
          <w:sz w:val="32"/>
          <w:szCs w:val="32"/>
        </w:rPr>
        <w:t>/s</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防汛办公室在收到水情信息上游电站下泄流量达到3</w:t>
      </w:r>
      <w:r>
        <w:rPr>
          <w:rFonts w:ascii="仿宋_GB2312" w:eastAsia="仿宋_GB2312"/>
          <w:color w:val="auto"/>
          <w:sz w:val="32"/>
          <w:szCs w:val="32"/>
        </w:rPr>
        <w:t>7</w:t>
      </w:r>
      <w:r>
        <w:rPr>
          <w:rFonts w:hint="eastAsia" w:ascii="仿宋_GB2312" w:eastAsia="仿宋_GB2312"/>
          <w:color w:val="auto"/>
          <w:sz w:val="32"/>
          <w:szCs w:val="32"/>
        </w:rPr>
        <w:t>00m³/s时，经防汛办公室副主任核实汛情后，立即上报防汛领导小组常务副组长，由常务副组长宣布启动本预案三级响应。防汛领导小组指定人员及防汛办负责人应在现场预定办公地点带班，分析、预测水情、</w:t>
      </w:r>
      <w:r>
        <w:rPr>
          <w:rFonts w:ascii="仿宋_GB2312" w:eastAsia="仿宋_GB2312"/>
          <w:color w:val="auto"/>
          <w:sz w:val="32"/>
          <w:szCs w:val="32"/>
        </w:rPr>
        <w:t>险情</w:t>
      </w:r>
      <w:r>
        <w:rPr>
          <w:rFonts w:hint="eastAsia" w:ascii="仿宋_GB2312" w:eastAsia="仿宋_GB2312"/>
          <w:color w:val="auto"/>
          <w:sz w:val="32"/>
          <w:szCs w:val="32"/>
        </w:rPr>
        <w:t>，并进行相应的抢险布置。</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防汛值班人员全部到达现场，坚守岗位，听从负责人安排调遣。</w:t>
      </w:r>
      <w:bookmarkStart w:id="79" w:name="_Hlk76636263"/>
      <w:r>
        <w:rPr>
          <w:rFonts w:hint="eastAsia" w:ascii="仿宋_GB2312" w:eastAsia="仿宋_GB2312"/>
          <w:color w:val="auto"/>
          <w:sz w:val="32"/>
          <w:szCs w:val="32"/>
        </w:rPr>
        <w:t>白鹭一号</w:t>
      </w:r>
      <w:bookmarkEnd w:id="79"/>
      <w:bookmarkStart w:id="80" w:name="_Hlk76636275"/>
      <w:r>
        <w:rPr>
          <w:rFonts w:hint="eastAsia" w:ascii="仿宋_GB2312" w:eastAsia="仿宋_GB2312"/>
          <w:color w:val="auto"/>
          <w:sz w:val="32"/>
          <w:szCs w:val="32"/>
          <w:lang w:eastAsia="zh-CN"/>
        </w:rPr>
        <w:t>、</w:t>
      </w:r>
      <w:r>
        <w:rPr>
          <w:rFonts w:hint="eastAsia" w:ascii="仿宋_GB2312" w:eastAsia="仿宋_GB2312"/>
          <w:color w:val="auto"/>
          <w:sz w:val="32"/>
          <w:szCs w:val="32"/>
        </w:rPr>
        <w:t>玄武号、青龙号，</w:t>
      </w:r>
      <w:r>
        <w:rPr>
          <w:rFonts w:ascii="仿宋_GB2312" w:eastAsia="仿宋_GB2312"/>
          <w:color w:val="auto"/>
          <w:sz w:val="32"/>
          <w:szCs w:val="32"/>
        </w:rPr>
        <w:t>川阆中游</w:t>
      </w:r>
      <w:r>
        <w:rPr>
          <w:rFonts w:hint="eastAsia" w:ascii="仿宋_GB2312" w:eastAsia="仿宋_GB2312"/>
          <w:color w:val="auto"/>
          <w:sz w:val="32"/>
          <w:szCs w:val="32"/>
        </w:rPr>
        <w:t>0</w:t>
      </w:r>
      <w:r>
        <w:rPr>
          <w:rFonts w:ascii="仿宋_GB2312" w:eastAsia="仿宋_GB2312"/>
          <w:color w:val="auto"/>
          <w:sz w:val="32"/>
          <w:szCs w:val="32"/>
        </w:rPr>
        <w:t>010</w:t>
      </w:r>
      <w:r>
        <w:rPr>
          <w:rFonts w:hint="eastAsia" w:ascii="仿宋_GB2312" w:eastAsia="仿宋_GB2312"/>
          <w:color w:val="auto"/>
          <w:sz w:val="32"/>
          <w:szCs w:val="32"/>
        </w:rPr>
        <w:t>、</w:t>
      </w:r>
      <w:r>
        <w:rPr>
          <w:rFonts w:ascii="仿宋_GB2312" w:eastAsia="仿宋_GB2312"/>
          <w:color w:val="auto"/>
          <w:sz w:val="32"/>
          <w:szCs w:val="32"/>
        </w:rPr>
        <w:t>0015</w:t>
      </w:r>
      <w:r>
        <w:rPr>
          <w:rFonts w:hint="eastAsia" w:ascii="仿宋_GB2312" w:eastAsia="仿宋_GB2312"/>
          <w:color w:val="auto"/>
          <w:sz w:val="32"/>
          <w:szCs w:val="32"/>
        </w:rPr>
        <w:t>、</w:t>
      </w:r>
      <w:r>
        <w:rPr>
          <w:rFonts w:ascii="仿宋_GB2312" w:eastAsia="仿宋_GB2312"/>
          <w:color w:val="auto"/>
          <w:sz w:val="32"/>
          <w:szCs w:val="32"/>
        </w:rPr>
        <w:t>0016</w:t>
      </w:r>
      <w:r>
        <w:rPr>
          <w:rFonts w:hint="eastAsia" w:ascii="仿宋_GB2312" w:eastAsia="仿宋_GB2312"/>
          <w:color w:val="auto"/>
          <w:sz w:val="32"/>
          <w:szCs w:val="32"/>
          <w:lang w:eastAsia="zh-CN"/>
        </w:rPr>
        <w:t>、华光楼</w:t>
      </w:r>
      <w:r>
        <w:rPr>
          <w:rFonts w:hint="eastAsia" w:ascii="仿宋_GB2312" w:eastAsia="仿宋_GB2312"/>
          <w:color w:val="auto"/>
          <w:sz w:val="32"/>
          <w:szCs w:val="32"/>
        </w:rPr>
        <w:t>蓝色平台转移</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乌篷船平台、战备码头浮动舞台转移</w:t>
      </w:r>
      <w:r>
        <w:rPr>
          <w:rFonts w:hint="eastAsia" w:ascii="仿宋_GB2312" w:eastAsia="仿宋_GB2312"/>
          <w:color w:val="auto"/>
          <w:sz w:val="32"/>
          <w:szCs w:val="32"/>
        </w:rPr>
        <w:t>至安全停泊区</w:t>
      </w:r>
      <w:bookmarkEnd w:id="80"/>
      <w:r>
        <w:rPr>
          <w:rFonts w:hint="eastAsia" w:ascii="仿宋_GB2312" w:eastAsia="仿宋_GB2312"/>
          <w:color w:val="auto"/>
          <w:sz w:val="32"/>
          <w:szCs w:val="32"/>
        </w:rPr>
        <w:t>。船舶责任人同时有负责转移其他船只的，共同顶推转移</w:t>
      </w:r>
      <w:r>
        <w:rPr>
          <w:rFonts w:hint="eastAsia" w:ascii="仿宋_GB2312" w:eastAsia="仿宋_GB2312"/>
          <w:color w:val="auto"/>
          <w:sz w:val="32"/>
          <w:szCs w:val="32"/>
          <w:lang w:eastAsia="zh-CN"/>
        </w:rPr>
        <w:t>（详见“船只转移名单”）</w:t>
      </w:r>
      <w:r>
        <w:rPr>
          <w:rFonts w:hint="eastAsia" w:ascii="仿宋_GB2312" w:eastAsia="仿宋_GB2312"/>
          <w:color w:val="auto"/>
          <w:sz w:val="32"/>
          <w:szCs w:val="32"/>
        </w:rPr>
        <w:t>，转移至安全停泊区的船舶加固钢缆，按照单船独揽独桩要求规范系缆。</w:t>
      </w:r>
    </w:p>
    <w:p>
      <w:pPr>
        <w:spacing w:line="600" w:lineRule="exact"/>
        <w:rPr>
          <w:rFonts w:ascii="黑体" w:eastAsia="黑体"/>
          <w:color w:val="auto"/>
          <w:sz w:val="32"/>
          <w:szCs w:val="32"/>
        </w:rPr>
      </w:pPr>
      <w:r>
        <w:rPr>
          <w:rFonts w:hint="eastAsia" w:ascii="黑体" w:eastAsia="黑体"/>
          <w:color w:val="auto"/>
          <w:sz w:val="32"/>
          <w:szCs w:val="32"/>
        </w:rPr>
        <w:t>6.2.2</w:t>
      </w:r>
      <w:r>
        <w:rPr>
          <w:rFonts w:ascii="黑体" w:eastAsia="黑体"/>
          <w:color w:val="auto"/>
          <w:sz w:val="32"/>
          <w:szCs w:val="32"/>
        </w:rPr>
        <w:t>.2</w:t>
      </w:r>
      <w:r>
        <w:rPr>
          <w:rFonts w:hint="eastAsia" w:ascii="黑体" w:eastAsia="黑体"/>
          <w:color w:val="auto"/>
          <w:sz w:val="32"/>
          <w:szCs w:val="32"/>
        </w:rPr>
        <w:t>流量达到</w:t>
      </w:r>
      <w:r>
        <w:rPr>
          <w:rFonts w:ascii="黑体" w:eastAsia="黑体"/>
          <w:color w:val="auto"/>
          <w:sz w:val="32"/>
          <w:szCs w:val="32"/>
        </w:rPr>
        <w:t>4000</w:t>
      </w:r>
      <w:r>
        <w:rPr>
          <w:rFonts w:hint="eastAsia" w:ascii="黑体" w:eastAsia="黑体"/>
          <w:color w:val="auto"/>
          <w:sz w:val="32"/>
          <w:szCs w:val="32"/>
        </w:rPr>
        <w:t>m</w:t>
      </w:r>
      <w:r>
        <w:rPr>
          <w:rFonts w:ascii="Calibri" w:hAnsi="Calibri" w:eastAsia="黑体" w:cs="Calibri"/>
          <w:color w:val="auto"/>
          <w:sz w:val="32"/>
          <w:szCs w:val="32"/>
        </w:rPr>
        <w:t>³</w:t>
      </w:r>
      <w:r>
        <w:rPr>
          <w:rFonts w:hint="eastAsia" w:ascii="黑体" w:eastAsia="黑体"/>
          <w:color w:val="auto"/>
          <w:sz w:val="32"/>
          <w:szCs w:val="32"/>
        </w:rPr>
        <w:t>/s</w:t>
      </w:r>
    </w:p>
    <w:p>
      <w:pPr>
        <w:numPr>
          <w:ilvl w:val="0"/>
          <w:numId w:val="4"/>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防汛办公室在收到水情信息上游电站下泄流量达到</w:t>
      </w:r>
      <w:r>
        <w:rPr>
          <w:rFonts w:ascii="仿宋_GB2312" w:eastAsia="仿宋_GB2312"/>
          <w:color w:val="auto"/>
          <w:sz w:val="32"/>
          <w:szCs w:val="32"/>
        </w:rPr>
        <w:t>4000m</w:t>
      </w:r>
      <w:r>
        <w:rPr>
          <w:rFonts w:ascii="Calibri" w:hAnsi="Calibri" w:eastAsia="仿宋_GB2312" w:cs="Calibri"/>
          <w:color w:val="auto"/>
          <w:sz w:val="32"/>
          <w:szCs w:val="32"/>
        </w:rPr>
        <w:t>³</w:t>
      </w:r>
      <w:r>
        <w:rPr>
          <w:rFonts w:ascii="仿宋_GB2312" w:eastAsia="仿宋_GB2312"/>
          <w:color w:val="auto"/>
          <w:sz w:val="32"/>
          <w:szCs w:val="32"/>
        </w:rPr>
        <w:t>/s</w:t>
      </w:r>
      <w:r>
        <w:rPr>
          <w:rFonts w:hint="eastAsia" w:ascii="仿宋_GB2312" w:eastAsia="仿宋_GB2312"/>
          <w:color w:val="auto"/>
          <w:sz w:val="32"/>
          <w:szCs w:val="32"/>
        </w:rPr>
        <w:t>时，</w:t>
      </w:r>
      <w:bookmarkStart w:id="81" w:name="_Hlk76636558"/>
      <w:r>
        <w:rPr>
          <w:rFonts w:hint="eastAsia" w:ascii="仿宋_GB2312" w:eastAsia="仿宋_GB2312"/>
          <w:color w:val="auto"/>
          <w:sz w:val="32"/>
          <w:szCs w:val="32"/>
        </w:rPr>
        <w:t>由防汛办公室副主任游船项目各部门负责人，阆中水城公司游船项目剩下所有船只、浮动平台转移至安全停泊区，转移至安全停泊区的船舶加固钢缆，按照单船独揽独桩要求规范系缆。</w:t>
      </w:r>
    </w:p>
    <w:bookmarkEnd w:id="81"/>
    <w:p>
      <w:pPr>
        <w:pStyle w:val="20"/>
        <w:numPr>
          <w:ilvl w:val="0"/>
          <w:numId w:val="0"/>
        </w:numPr>
        <w:spacing w:line="600" w:lineRule="exact"/>
        <w:ind w:leftChars="0" w:firstLine="640" w:firstLineChars="200"/>
        <w:rPr>
          <w:rFonts w:ascii="仿宋_GB2312" w:eastAsia="仿宋_GB2312"/>
          <w:color w:val="auto"/>
          <w:sz w:val="32"/>
          <w:szCs w:val="32"/>
        </w:rPr>
      </w:pPr>
      <w:r>
        <w:rPr>
          <w:rFonts w:hint="eastAsia" w:ascii="微软雅黑" w:hAnsi="微软雅黑" w:eastAsia="微软雅黑" w:cs="微软雅黑"/>
          <w:color w:val="auto"/>
          <w:sz w:val="32"/>
          <w:szCs w:val="32"/>
        </w:rPr>
        <w:t>①</w:t>
      </w:r>
      <w:r>
        <w:rPr>
          <w:rFonts w:hint="eastAsia" w:ascii="仿宋_GB2312" w:eastAsia="仿宋_GB2312"/>
          <w:color w:val="auto"/>
          <w:sz w:val="32"/>
          <w:szCs w:val="32"/>
        </w:rPr>
        <w:t>浮动平台转移：</w:t>
      </w:r>
      <w:bookmarkStart w:id="82" w:name="_Hlk76636586"/>
      <w:r>
        <w:rPr>
          <w:rFonts w:hint="eastAsia" w:ascii="仿宋_GB2312" w:eastAsia="仿宋_GB2312"/>
          <w:color w:val="auto"/>
          <w:sz w:val="32"/>
          <w:szCs w:val="32"/>
        </w:rPr>
        <w:t>战备码头浮动平台（铝合金）由金沙2号船只责任人转移至安全停泊区，</w:t>
      </w:r>
      <w:r>
        <w:rPr>
          <w:rFonts w:ascii="仿宋_GB2312" w:eastAsia="仿宋_GB2312"/>
          <w:color w:val="auto"/>
          <w:sz w:val="32"/>
          <w:szCs w:val="32"/>
        </w:rPr>
        <w:t>川阆中游0002</w:t>
      </w:r>
      <w:r>
        <w:rPr>
          <w:rFonts w:hint="eastAsia" w:ascii="仿宋_GB2312" w:eastAsia="仿宋_GB2312"/>
          <w:color w:val="auto"/>
          <w:sz w:val="32"/>
          <w:szCs w:val="32"/>
          <w:lang w:val="en-US" w:eastAsia="zh-CN"/>
        </w:rPr>
        <w:t>/0006</w:t>
      </w:r>
      <w:r>
        <w:rPr>
          <w:rFonts w:hint="eastAsia" w:ascii="仿宋_GB2312" w:eastAsia="仿宋_GB2312"/>
          <w:color w:val="auto"/>
          <w:sz w:val="32"/>
          <w:szCs w:val="32"/>
        </w:rPr>
        <w:t>护送；华光楼码头浮动平台由金沙1号责任人转移至</w:t>
      </w:r>
      <w:r>
        <w:rPr>
          <w:rFonts w:hint="eastAsia" w:ascii="仿宋_GB2312" w:eastAsia="仿宋_GB2312"/>
          <w:color w:val="auto"/>
          <w:sz w:val="32"/>
          <w:szCs w:val="32"/>
          <w:lang w:eastAsia="zh-CN"/>
        </w:rPr>
        <w:t>阆中客运</w:t>
      </w:r>
      <w:r>
        <w:rPr>
          <w:rFonts w:hint="eastAsia" w:ascii="仿宋_GB2312" w:eastAsia="仿宋_GB2312"/>
          <w:color w:val="auto"/>
          <w:sz w:val="32"/>
          <w:szCs w:val="32"/>
        </w:rPr>
        <w:t>码头，</w:t>
      </w:r>
      <w:r>
        <w:rPr>
          <w:rFonts w:ascii="仿宋_GB2312" w:eastAsia="仿宋_GB2312"/>
          <w:color w:val="auto"/>
          <w:sz w:val="32"/>
          <w:szCs w:val="32"/>
        </w:rPr>
        <w:t>川阆中游0007</w:t>
      </w:r>
      <w:r>
        <w:rPr>
          <w:rFonts w:hint="eastAsia" w:ascii="仿宋_GB2312" w:eastAsia="仿宋_GB2312"/>
          <w:color w:val="auto"/>
          <w:sz w:val="32"/>
          <w:szCs w:val="32"/>
          <w:lang w:val="en-US" w:eastAsia="zh-CN"/>
        </w:rPr>
        <w:t>/0017</w:t>
      </w:r>
      <w:r>
        <w:rPr>
          <w:rFonts w:hint="eastAsia" w:ascii="仿宋_GB2312" w:eastAsia="仿宋_GB2312"/>
          <w:color w:val="auto"/>
          <w:sz w:val="32"/>
          <w:szCs w:val="32"/>
        </w:rPr>
        <w:t>护送；</w:t>
      </w:r>
      <w:r>
        <w:rPr>
          <w:rFonts w:ascii="仿宋_GB2312" w:eastAsia="仿宋_GB2312"/>
          <w:color w:val="auto"/>
          <w:sz w:val="32"/>
          <w:szCs w:val="32"/>
        </w:rPr>
        <w:t>川阆中游0008</w:t>
      </w:r>
      <w:r>
        <w:rPr>
          <w:rFonts w:hint="eastAsia" w:ascii="仿宋_GB2312" w:eastAsia="仿宋_GB2312"/>
          <w:color w:val="auto"/>
          <w:sz w:val="32"/>
          <w:szCs w:val="32"/>
        </w:rPr>
        <w:t>应急巡逻。</w:t>
      </w:r>
    </w:p>
    <w:bookmarkEnd w:id="82"/>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②船只转移由各船责任人负责转移（后附船舶转移名单），责任人有负责其他船只的一同顶推转移，船舶转移次序由负责人现场决定。</w:t>
      </w:r>
    </w:p>
    <w:p>
      <w:pPr>
        <w:numPr>
          <w:ilvl w:val="0"/>
          <w:numId w:val="4"/>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售票亭重要物资全部转移至金沙1号、金沙2号船上。战备码头售票亭转移至高地。</w:t>
      </w:r>
    </w:p>
    <w:p>
      <w:pPr>
        <w:numPr>
          <w:ilvl w:val="0"/>
          <w:numId w:val="4"/>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防汛值班人员24小时值守，定时查看水情，根据水情变化及时进船移船，对船只、浮动平台进行加固，检查防洪桩和缆绳是否安全可靠并加固，做好检查记录。防止断缆跑船、船只搁浅及浮动平台失控。</w:t>
      </w:r>
    </w:p>
    <w:p>
      <w:pPr>
        <w:numPr>
          <w:ilvl w:val="0"/>
          <w:numId w:val="4"/>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后勤保障组做好值班人员的用餐和医疗保障。</w:t>
      </w:r>
    </w:p>
    <w:p>
      <w:pPr>
        <w:spacing w:line="600" w:lineRule="exact"/>
        <w:rPr>
          <w:rFonts w:ascii="黑体" w:eastAsia="黑体"/>
          <w:color w:val="auto"/>
          <w:sz w:val="32"/>
          <w:szCs w:val="32"/>
        </w:rPr>
      </w:pPr>
      <w:r>
        <w:rPr>
          <w:rFonts w:hint="eastAsia" w:ascii="黑体" w:eastAsia="黑体"/>
          <w:color w:val="auto"/>
          <w:sz w:val="32"/>
          <w:szCs w:val="32"/>
        </w:rPr>
        <w:t>6.2.3二级响应</w:t>
      </w:r>
    </w:p>
    <w:p>
      <w:pPr>
        <w:numPr>
          <w:ilvl w:val="0"/>
          <w:numId w:val="5"/>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防汛办公室在收到水情信息上游电站下泄流量达到100</w:t>
      </w:r>
      <w:r>
        <w:rPr>
          <w:rFonts w:ascii="仿宋_GB2312" w:eastAsia="仿宋_GB2312"/>
          <w:color w:val="auto"/>
          <w:sz w:val="32"/>
          <w:szCs w:val="32"/>
        </w:rPr>
        <w:t>00</w:t>
      </w:r>
      <w:r>
        <w:rPr>
          <w:rFonts w:hint="eastAsia" w:ascii="仿宋_GB2312" w:eastAsia="仿宋_GB2312"/>
          <w:color w:val="auto"/>
          <w:sz w:val="32"/>
          <w:szCs w:val="32"/>
        </w:rPr>
        <w:t>m³/s时，经防汛办公室主任核实汛情后，立即上报防汛领导小组组长，由组长宣布启动本预案二级响应。</w:t>
      </w:r>
    </w:p>
    <w:p>
      <w:pPr>
        <w:numPr>
          <w:ilvl w:val="0"/>
          <w:numId w:val="5"/>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阆中客运码头的平台及船舶检查系缆，确保船舶使用一根钢缆、两根30#尼龙绳为主缆，两根20#尼龙绳为辅缆。</w:t>
      </w:r>
    </w:p>
    <w:p>
      <w:pPr>
        <w:numPr>
          <w:ilvl w:val="0"/>
          <w:numId w:val="5"/>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防汛办公室在收到水情信息上游电站下泄流量达到1</w:t>
      </w:r>
      <w:r>
        <w:rPr>
          <w:rFonts w:ascii="仿宋_GB2312" w:eastAsia="仿宋_GB2312"/>
          <w:color w:val="auto"/>
          <w:sz w:val="32"/>
          <w:szCs w:val="32"/>
        </w:rPr>
        <w:t>4</w:t>
      </w:r>
      <w:r>
        <w:rPr>
          <w:rFonts w:hint="eastAsia" w:ascii="仿宋_GB2312" w:eastAsia="仿宋_GB2312"/>
          <w:color w:val="auto"/>
          <w:sz w:val="32"/>
          <w:szCs w:val="32"/>
        </w:rPr>
        <w:t>000m³/s时，经防汛办公室主任核实汛情后，立即上报防汛领导小组组长，根据现场情况将游船项目办公室的物资转移至阆中水城公司办公室。</w:t>
      </w:r>
    </w:p>
    <w:p>
      <w:pPr>
        <w:numPr>
          <w:ilvl w:val="0"/>
          <w:numId w:val="5"/>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防汛领导小组组长在</w:t>
      </w:r>
      <w:r>
        <w:rPr>
          <w:rFonts w:hint="eastAsia" w:ascii="仿宋_GB2312" w:eastAsia="仿宋_GB2312"/>
          <w:color w:val="auto"/>
          <w:sz w:val="32"/>
          <w:szCs w:val="32"/>
          <w:lang w:val="en-US" w:eastAsia="zh-CN"/>
        </w:rPr>
        <w:t>阆中客运码头</w:t>
      </w:r>
      <w:r>
        <w:rPr>
          <w:rFonts w:hint="eastAsia" w:ascii="仿宋_GB2312" w:eastAsia="仿宋_GB2312"/>
          <w:color w:val="auto"/>
          <w:sz w:val="32"/>
          <w:szCs w:val="32"/>
        </w:rPr>
        <w:t>预定办公地点带班，组织值班人员对汛情进行分析、预测，并采取必要的防洪措施，加强与阆中市政府、市防汛办、海事处、航道段等部门联系，服从相关部门的指挥。</w:t>
      </w:r>
    </w:p>
    <w:p>
      <w:pPr>
        <w:numPr>
          <w:ilvl w:val="0"/>
          <w:numId w:val="5"/>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防汛领导小组副组长在现场值班，组织公司各防汛部门人员定时汇总汛情信息报告防汛领导小组组长，监督、指导抢险队开展防洪度汛工作。</w:t>
      </w:r>
    </w:p>
    <w:p>
      <w:pPr>
        <w:numPr>
          <w:ilvl w:val="0"/>
          <w:numId w:val="4"/>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防汛应急抢险值班人员24小时值守，定时查看水情，根据水情变化及时进船排船，对船只、浮动平台进行加固，检查防洪桩和缆绳是否安全可靠并加固，做好检查记录。防止断缆跑船、船只搁浅及浮动平台失控。</w:t>
      </w:r>
    </w:p>
    <w:p>
      <w:pPr>
        <w:numPr>
          <w:ilvl w:val="0"/>
          <w:numId w:val="4"/>
        </w:num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后勤保障组做好值班人员的用餐和医疗保障。</w:t>
      </w:r>
    </w:p>
    <w:p>
      <w:pPr>
        <w:spacing w:line="600" w:lineRule="exact"/>
        <w:rPr>
          <w:rFonts w:ascii="黑体" w:eastAsia="黑体"/>
          <w:color w:val="auto"/>
          <w:sz w:val="32"/>
          <w:szCs w:val="32"/>
        </w:rPr>
      </w:pPr>
      <w:r>
        <w:rPr>
          <w:rFonts w:hint="eastAsia" w:ascii="黑体" w:eastAsia="黑体"/>
          <w:color w:val="auto"/>
          <w:sz w:val="32"/>
          <w:szCs w:val="32"/>
        </w:rPr>
        <w:t>6.2.4一级响应</w:t>
      </w:r>
    </w:p>
    <w:p>
      <w:p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（1）防汛办公室在收到水情信息上游电站下泄流量达到15000m³/s以上时，经防汛办公室主任核实汛情后，立即上报防汛领导小组组长，由组长宣布启动本预案一级响应。</w:t>
      </w:r>
    </w:p>
    <w:p>
      <w:p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阆中客运码头</w:t>
      </w:r>
      <w:r>
        <w:rPr>
          <w:rFonts w:hint="eastAsia" w:ascii="仿宋_GB2312" w:eastAsia="仿宋_GB2312"/>
          <w:color w:val="auto"/>
          <w:sz w:val="32"/>
          <w:szCs w:val="32"/>
        </w:rPr>
        <w:t>处平台及所有船舶检查系缆情况，及时更换不符合安全要求的缆绳，再次加固。</w:t>
      </w:r>
    </w:p>
    <w:p>
      <w:p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（3）防汛领导小组组长在现场预定办公地点值班，动用所有资源，加强与阆中市政府、市防汛办、市海事处、市航道段等部门联系，服从和</w:t>
      </w:r>
      <w:r>
        <w:rPr>
          <w:rFonts w:ascii="仿宋_GB2312" w:eastAsia="仿宋_GB2312"/>
          <w:color w:val="auto"/>
          <w:sz w:val="32"/>
          <w:szCs w:val="32"/>
        </w:rPr>
        <w:t>执行</w:t>
      </w:r>
      <w:r>
        <w:rPr>
          <w:rFonts w:hint="eastAsia" w:ascii="仿宋_GB2312" w:eastAsia="仿宋_GB2312"/>
          <w:color w:val="auto"/>
          <w:sz w:val="32"/>
          <w:szCs w:val="32"/>
        </w:rPr>
        <w:t>阆中市防汛办的指挥。</w:t>
      </w:r>
    </w:p>
    <w:p>
      <w:p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（4）防汛领导小组组织好游船项目抢险工作，调配金沙航电资源进行支援。</w:t>
      </w:r>
    </w:p>
    <w:p>
      <w:p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（5）防汛值班人员24小时值守，定时查看水情，根据水情变化及时进船排船，对船只、浮动平台进行加固，检查防洪桩和缆绳是否安全可靠并加固，做好检查记录。防止断缆跑船、船只搁浅及浮动平台失控。</w:t>
      </w:r>
    </w:p>
    <w:p>
      <w:p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（6）游船项目防汛办按照本预案</w:t>
      </w:r>
      <w:r>
        <w:rPr>
          <w:rFonts w:ascii="仿宋_GB2312" w:eastAsia="仿宋_GB2312"/>
          <w:color w:val="auto"/>
          <w:sz w:val="32"/>
          <w:szCs w:val="32"/>
        </w:rPr>
        <w:t>要求开展防</w:t>
      </w:r>
      <w:r>
        <w:rPr>
          <w:rFonts w:hint="eastAsia" w:ascii="仿宋_GB2312" w:eastAsia="仿宋_GB2312"/>
          <w:color w:val="auto"/>
          <w:sz w:val="32"/>
          <w:szCs w:val="32"/>
        </w:rPr>
        <w:t>汛</w:t>
      </w:r>
      <w:r>
        <w:rPr>
          <w:rFonts w:ascii="仿宋_GB2312" w:eastAsia="仿宋_GB2312"/>
          <w:color w:val="auto"/>
          <w:sz w:val="32"/>
          <w:szCs w:val="32"/>
        </w:rPr>
        <w:t>救灾抢险</w:t>
      </w:r>
      <w:r>
        <w:rPr>
          <w:rFonts w:hint="eastAsia" w:ascii="仿宋_GB2312" w:eastAsia="仿宋_GB2312"/>
          <w:color w:val="auto"/>
          <w:sz w:val="32"/>
          <w:szCs w:val="32"/>
        </w:rPr>
        <w:t>、</w:t>
      </w:r>
      <w:r>
        <w:rPr>
          <w:rFonts w:ascii="仿宋_GB2312" w:eastAsia="仿宋_GB2312"/>
          <w:color w:val="auto"/>
          <w:sz w:val="32"/>
          <w:szCs w:val="32"/>
        </w:rPr>
        <w:t>自救工作。</w:t>
      </w:r>
    </w:p>
    <w:p>
      <w:pPr>
        <w:spacing w:line="600" w:lineRule="exact"/>
        <w:ind w:firstLine="320" w:firstLineChars="100"/>
        <w:rPr>
          <w:rFonts w:ascii="仿宋_GB2312" w:eastAsia="仿宋_GB2312"/>
          <w:color w:val="auto"/>
          <w:sz w:val="32"/>
          <w:szCs w:val="32"/>
        </w:rPr>
      </w:pPr>
      <w:r>
        <w:rPr>
          <w:rFonts w:hint="eastAsia" w:ascii="仿宋_GB2312" w:eastAsia="仿宋_GB2312"/>
          <w:color w:val="auto"/>
          <w:sz w:val="32"/>
          <w:szCs w:val="32"/>
        </w:rPr>
        <w:t>（7）后勤保障组做好值班人员的用餐和医疗保障。</w:t>
      </w:r>
    </w:p>
    <w:p>
      <w:pPr>
        <w:adjustRightInd w:val="0"/>
        <w:snapToGrid w:val="0"/>
        <w:spacing w:line="600" w:lineRule="exact"/>
        <w:outlineLvl w:val="2"/>
        <w:rPr>
          <w:rFonts w:ascii="黑体" w:hAnsi="黑体" w:eastAsia="黑体" w:cs="黑体"/>
          <w:b/>
          <w:bCs/>
          <w:color w:val="auto"/>
          <w:sz w:val="32"/>
          <w:szCs w:val="32"/>
        </w:rPr>
      </w:pPr>
      <w:r>
        <w:rPr>
          <w:rFonts w:hint="eastAsia" w:ascii="黑体" w:hAnsi="黑体" w:eastAsia="黑体" w:cs="黑体"/>
          <w:b/>
          <w:bCs/>
          <w:color w:val="auto"/>
          <w:sz w:val="32"/>
          <w:szCs w:val="32"/>
        </w:rPr>
        <w:t>7 培训与演练</w:t>
      </w:r>
    </w:p>
    <w:p>
      <w:pPr>
        <w:pStyle w:val="3"/>
        <w:adjustRightInd w:val="0"/>
        <w:snapToGrid w:val="0"/>
        <w:spacing w:before="0" w:after="0" w:line="600" w:lineRule="exact"/>
        <w:rPr>
          <w:rFonts w:ascii="黑体" w:hAnsi="黑体" w:cs="黑体"/>
          <w:color w:val="auto"/>
        </w:rPr>
      </w:pPr>
      <w:bookmarkStart w:id="83" w:name="_Toc415468287"/>
      <w:r>
        <w:rPr>
          <w:rFonts w:hint="eastAsia" w:ascii="黑体" w:hAnsi="黑体" w:cs="黑体"/>
          <w:color w:val="auto"/>
        </w:rPr>
        <w:t>7.1 培训</w:t>
      </w:r>
      <w:bookmarkEnd w:id="83"/>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预案发布后，制定培训计划，培训的主要内容为应急人员的职责、防洪应急反应、预案响应程序、落水急救应对方法、电路及消防灭火知识、船舶物资安全转移操作规范等。</w:t>
      </w:r>
    </w:p>
    <w:p>
      <w:pPr>
        <w:pStyle w:val="3"/>
        <w:adjustRightInd w:val="0"/>
        <w:snapToGrid w:val="0"/>
        <w:spacing w:before="0" w:after="0" w:line="600" w:lineRule="exact"/>
        <w:rPr>
          <w:rFonts w:ascii="黑体" w:hAnsi="黑体" w:cs="黑体"/>
          <w:color w:val="auto"/>
        </w:rPr>
      </w:pPr>
      <w:bookmarkStart w:id="84" w:name="_Toc415468288"/>
      <w:r>
        <w:rPr>
          <w:rFonts w:hint="eastAsia" w:ascii="黑体" w:hAnsi="黑体" w:cs="黑体"/>
          <w:color w:val="auto"/>
        </w:rPr>
        <w:t>7.2 演练</w:t>
      </w:r>
      <w:bookmarkEnd w:id="84"/>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本预案的演练由游船项目定期组织进行，按预案拟定程序实施演练，演练结束后又以演练实际情况进行预案的修订和完善。</w:t>
      </w:r>
    </w:p>
    <w:p>
      <w:pPr>
        <w:pStyle w:val="2"/>
        <w:spacing w:before="100" w:beforeAutospacing="1" w:after="100" w:afterAutospacing="1" w:line="600" w:lineRule="exact"/>
        <w:rPr>
          <w:rFonts w:ascii="黑体" w:hAnsi="黑体" w:cs="黑体"/>
          <w:color w:val="auto"/>
          <w:szCs w:val="32"/>
        </w:rPr>
      </w:pPr>
      <w:bookmarkStart w:id="85" w:name="_Toc479610563"/>
      <w:r>
        <w:rPr>
          <w:rFonts w:hint="eastAsia" w:ascii="黑体" w:hAnsi="黑体" w:cs="黑体"/>
          <w:color w:val="auto"/>
          <w:szCs w:val="32"/>
        </w:rPr>
        <w:t>8 附件</w:t>
      </w:r>
      <w:bookmarkEnd w:id="85"/>
    </w:p>
    <w:p>
      <w:pPr>
        <w:spacing w:line="600" w:lineRule="exact"/>
        <w:outlineLvl w:val="0"/>
        <w:rPr>
          <w:rFonts w:ascii="仿宋_GB2312" w:eastAsia="仿宋_GB2312"/>
          <w:color w:val="auto"/>
          <w:sz w:val="32"/>
          <w:szCs w:val="32"/>
        </w:rPr>
      </w:pPr>
      <w:bookmarkStart w:id="86" w:name="_Toc30464_WPSOffice_Level1"/>
      <w:r>
        <w:rPr>
          <w:rFonts w:hint="eastAsia" w:ascii="仿宋_GB2312" w:eastAsia="仿宋_GB2312"/>
          <w:color w:val="auto"/>
          <w:sz w:val="32"/>
          <w:szCs w:val="32"/>
        </w:rPr>
        <w:t>附件1：游船项目员工通讯录</w:t>
      </w:r>
      <w:bookmarkEnd w:id="86"/>
    </w:p>
    <w:p>
      <w:pPr>
        <w:spacing w:line="600" w:lineRule="exact"/>
        <w:outlineLvl w:val="0"/>
        <w:rPr>
          <w:rFonts w:ascii="仿宋_GB2312" w:eastAsia="仿宋_GB2312"/>
          <w:color w:val="auto"/>
          <w:sz w:val="32"/>
          <w:szCs w:val="32"/>
        </w:rPr>
      </w:pPr>
      <w:bookmarkStart w:id="87" w:name="_Toc10566_WPSOffice_Level1"/>
      <w:r>
        <w:rPr>
          <w:rFonts w:hint="eastAsia" w:ascii="仿宋_GB2312" w:eastAsia="仿宋_GB2312"/>
          <w:color w:val="auto"/>
          <w:sz w:val="32"/>
          <w:szCs w:val="32"/>
        </w:rPr>
        <w:t>附件2：游船项目防洪值班表</w:t>
      </w:r>
      <w:bookmarkEnd w:id="87"/>
    </w:p>
    <w:p>
      <w:pPr>
        <w:spacing w:line="600" w:lineRule="exact"/>
        <w:outlineLvl w:val="0"/>
        <w:rPr>
          <w:rFonts w:ascii="仿宋_GB2312" w:eastAsia="仿宋_GB2312"/>
          <w:color w:val="auto"/>
          <w:sz w:val="32"/>
          <w:szCs w:val="32"/>
        </w:rPr>
      </w:pPr>
      <w:bookmarkStart w:id="88" w:name="_Toc29522_WPSOffice_Level1"/>
      <w:r>
        <w:rPr>
          <w:rFonts w:hint="eastAsia" w:ascii="仿宋_GB2312" w:eastAsia="仿宋_GB2312"/>
          <w:color w:val="auto"/>
          <w:sz w:val="32"/>
          <w:szCs w:val="32"/>
        </w:rPr>
        <w:t>附件3：船只转移名单</w:t>
      </w:r>
      <w:bookmarkEnd w:id="88"/>
    </w:p>
    <w:p>
      <w:pPr>
        <w:spacing w:line="600" w:lineRule="exact"/>
        <w:outlineLvl w:val="0"/>
        <w:rPr>
          <w:rFonts w:ascii="仿宋_GB2312" w:eastAsia="仿宋_GB2312"/>
          <w:color w:val="auto"/>
          <w:sz w:val="32"/>
          <w:szCs w:val="32"/>
        </w:rPr>
      </w:pPr>
      <w:bookmarkStart w:id="89" w:name="_Toc12550_WPSOffice_Level1"/>
      <w:r>
        <w:rPr>
          <w:rFonts w:hint="eastAsia" w:ascii="仿宋_GB2312" w:eastAsia="仿宋_GB2312"/>
          <w:color w:val="auto"/>
          <w:sz w:val="32"/>
          <w:szCs w:val="32"/>
        </w:rPr>
        <w:t>附件4：相关部门联系方式</w:t>
      </w:r>
      <w:bookmarkEnd w:id="89"/>
      <w:bookmarkStart w:id="90" w:name="_Toc10510_WPSOffice_Level1"/>
    </w:p>
    <w:p>
      <w:pPr>
        <w:spacing w:line="600" w:lineRule="exact"/>
        <w:outlineLvl w:val="0"/>
        <w:rPr>
          <w:rFonts w:ascii="宋体" w:hAnsi="宋体" w:cs="宋体"/>
          <w:bCs/>
          <w:color w:val="auto"/>
          <w:kern w:val="0"/>
          <w:sz w:val="32"/>
          <w:szCs w:val="32"/>
        </w:rPr>
      </w:pPr>
      <w:r>
        <w:rPr>
          <w:rFonts w:hint="eastAsia" w:ascii="宋体" w:hAnsi="宋体" w:cs="宋体"/>
          <w:bCs/>
          <w:color w:val="auto"/>
          <w:kern w:val="0"/>
          <w:sz w:val="32"/>
          <w:szCs w:val="32"/>
        </w:rPr>
        <w:t>附件5：相关人员联系方式</w:t>
      </w:r>
    </w:p>
    <w:p>
      <w:pPr>
        <w:widowControl/>
        <w:spacing w:line="600" w:lineRule="exact"/>
        <w:jc w:val="left"/>
        <w:textAlignment w:val="center"/>
        <w:outlineLvl w:val="0"/>
        <w:rPr>
          <w:rFonts w:ascii="宋体" w:hAnsi="宋体" w:cs="宋体"/>
          <w:bCs/>
          <w:color w:val="auto"/>
          <w:kern w:val="0"/>
          <w:sz w:val="32"/>
          <w:szCs w:val="32"/>
        </w:rPr>
      </w:pPr>
    </w:p>
    <w:p>
      <w:pPr>
        <w:widowControl/>
        <w:spacing w:line="600" w:lineRule="exact"/>
        <w:jc w:val="left"/>
        <w:textAlignment w:val="center"/>
        <w:outlineLvl w:val="0"/>
        <w:rPr>
          <w:rFonts w:ascii="宋体" w:hAnsi="宋体" w:cs="宋体"/>
          <w:b/>
          <w:color w:val="auto"/>
          <w:kern w:val="0"/>
          <w:sz w:val="36"/>
          <w:szCs w:val="36"/>
        </w:rPr>
      </w:pPr>
      <w:r>
        <w:rPr>
          <w:rFonts w:hint="eastAsia" w:ascii="宋体" w:hAnsi="宋体" w:cs="宋体"/>
          <w:bCs/>
          <w:color w:val="auto"/>
          <w:kern w:val="0"/>
          <w:sz w:val="32"/>
          <w:szCs w:val="32"/>
        </w:rPr>
        <w:t>附件1：</w:t>
      </w:r>
      <w:bookmarkEnd w:id="90"/>
      <w:bookmarkStart w:id="91" w:name="_Toc29646_WPSOffice_Level2"/>
    </w:p>
    <w:p>
      <w:pPr>
        <w:widowControl/>
        <w:spacing w:line="600" w:lineRule="exact"/>
        <w:jc w:val="center"/>
        <w:textAlignment w:val="center"/>
        <w:outlineLvl w:val="1"/>
        <w:rPr>
          <w:rFonts w:ascii="宋体" w:hAnsi="宋体" w:cs="宋体"/>
          <w:b/>
          <w:color w:val="auto"/>
          <w:kern w:val="0"/>
          <w:sz w:val="36"/>
          <w:szCs w:val="36"/>
        </w:rPr>
      </w:pPr>
      <w:r>
        <w:rPr>
          <w:rFonts w:hint="eastAsia" w:ascii="宋体" w:hAnsi="宋体" w:cs="宋体"/>
          <w:b/>
          <w:color w:val="auto"/>
          <w:kern w:val="0"/>
          <w:sz w:val="36"/>
          <w:szCs w:val="36"/>
        </w:rPr>
        <w:t>阆中水城公司游船项目员工通讯录</w:t>
      </w:r>
      <w:bookmarkEnd w:id="91"/>
    </w:p>
    <w:tbl>
      <w:tblPr>
        <w:tblStyle w:val="10"/>
        <w:tblpPr w:leftFromText="180" w:rightFromText="180" w:vertAnchor="text" w:horzAnchor="page" w:tblpX="2114" w:tblpY="232"/>
        <w:tblOverlap w:val="never"/>
        <w:tblW w:w="7623" w:type="dxa"/>
        <w:tblInd w:w="0" w:type="dxa"/>
        <w:tblLayout w:type="fixed"/>
        <w:tblCellMar>
          <w:top w:w="15" w:type="dxa"/>
          <w:left w:w="15" w:type="dxa"/>
          <w:bottom w:w="15" w:type="dxa"/>
          <w:right w:w="15" w:type="dxa"/>
        </w:tblCellMar>
      </w:tblPr>
      <w:tblGrid>
        <w:gridCol w:w="918"/>
        <w:gridCol w:w="1032"/>
        <w:gridCol w:w="1919"/>
        <w:gridCol w:w="709"/>
        <w:gridCol w:w="1077"/>
        <w:gridCol w:w="1968"/>
      </w:tblGrid>
      <w:tr>
        <w:tblPrEx>
          <w:tblCellMar>
            <w:top w:w="15" w:type="dxa"/>
            <w:left w:w="15" w:type="dxa"/>
            <w:bottom w:w="15" w:type="dxa"/>
            <w:right w:w="15" w:type="dxa"/>
          </w:tblCellMar>
        </w:tblPrEx>
        <w:trPr>
          <w:trHeight w:val="395" w:hRule="atLeast"/>
        </w:trPr>
        <w:tc>
          <w:tcPr>
            <w:tcW w:w="918" w:type="dxa"/>
            <w:tcBorders>
              <w:top w:val="single" w:color="4BACC6" w:sz="8" w:space="0"/>
              <w:left w:val="single" w:color="4BACC6" w:sz="8" w:space="0"/>
              <w:bottom w:val="single" w:color="FFFFFF" w:sz="18" w:space="0"/>
              <w:right w:val="single" w:color="4BACC6" w:sz="8" w:space="0"/>
            </w:tcBorders>
            <w:shd w:val="clear" w:color="auto" w:fill="4BACC6"/>
            <w:vAlign w:val="center"/>
          </w:tcPr>
          <w:p>
            <w:pPr>
              <w:widowControl/>
              <w:spacing w:line="600" w:lineRule="exact"/>
              <w:jc w:val="center"/>
              <w:textAlignment w:val="center"/>
              <w:rPr>
                <w:rFonts w:ascii="宋体" w:hAnsi="宋体" w:cs="宋体"/>
                <w:b/>
                <w:color w:val="auto"/>
                <w:sz w:val="24"/>
              </w:rPr>
            </w:pPr>
            <w:r>
              <w:rPr>
                <w:rFonts w:hint="eastAsia" w:ascii="宋体" w:hAnsi="宋体" w:cs="宋体"/>
                <w:b/>
                <w:color w:val="auto"/>
                <w:kern w:val="0"/>
                <w:sz w:val="24"/>
              </w:rPr>
              <w:t>序号</w:t>
            </w:r>
          </w:p>
        </w:tc>
        <w:tc>
          <w:tcPr>
            <w:tcW w:w="1032" w:type="dxa"/>
            <w:tcBorders>
              <w:top w:val="single" w:color="4BACC6" w:sz="8" w:space="0"/>
              <w:left w:val="single" w:color="4BACC6" w:sz="8" w:space="0"/>
              <w:bottom w:val="single" w:color="FFFFFF" w:sz="18" w:space="0"/>
              <w:right w:val="single" w:color="4BACC6" w:sz="8" w:space="0"/>
            </w:tcBorders>
            <w:shd w:val="clear" w:color="auto" w:fill="4BACC6"/>
            <w:vAlign w:val="center"/>
          </w:tcPr>
          <w:p>
            <w:pPr>
              <w:widowControl/>
              <w:spacing w:line="600" w:lineRule="exact"/>
              <w:jc w:val="center"/>
              <w:textAlignment w:val="center"/>
              <w:rPr>
                <w:rFonts w:ascii="宋体" w:hAnsi="宋体" w:cs="宋体"/>
                <w:b/>
                <w:color w:val="auto"/>
                <w:sz w:val="24"/>
              </w:rPr>
            </w:pPr>
            <w:r>
              <w:rPr>
                <w:rFonts w:hint="eastAsia" w:ascii="宋体" w:hAnsi="宋体" w:cs="宋体"/>
                <w:b/>
                <w:color w:val="auto"/>
                <w:kern w:val="0"/>
                <w:sz w:val="24"/>
              </w:rPr>
              <w:t>姓名</w:t>
            </w:r>
          </w:p>
        </w:tc>
        <w:tc>
          <w:tcPr>
            <w:tcW w:w="1919" w:type="dxa"/>
            <w:tcBorders>
              <w:top w:val="single" w:color="4BACC6" w:sz="8" w:space="0"/>
              <w:left w:val="single" w:color="4BACC6" w:sz="8" w:space="0"/>
              <w:bottom w:val="single" w:color="FFFFFF" w:sz="18" w:space="0"/>
              <w:right w:val="single" w:color="4BACC6" w:sz="8" w:space="0"/>
            </w:tcBorders>
            <w:shd w:val="clear" w:color="auto" w:fill="4BACC6"/>
            <w:vAlign w:val="center"/>
          </w:tcPr>
          <w:p>
            <w:pPr>
              <w:widowControl/>
              <w:spacing w:line="600" w:lineRule="exact"/>
              <w:jc w:val="center"/>
              <w:textAlignment w:val="center"/>
              <w:rPr>
                <w:rFonts w:ascii="宋体" w:hAnsi="宋体" w:cs="宋体"/>
                <w:b/>
                <w:color w:val="auto"/>
                <w:sz w:val="24"/>
              </w:rPr>
            </w:pPr>
            <w:r>
              <w:rPr>
                <w:rFonts w:hint="eastAsia" w:ascii="宋体" w:hAnsi="宋体" w:cs="宋体"/>
                <w:b/>
                <w:color w:val="auto"/>
                <w:kern w:val="0"/>
                <w:sz w:val="24"/>
              </w:rPr>
              <w:t>联系电话</w:t>
            </w:r>
          </w:p>
        </w:tc>
        <w:tc>
          <w:tcPr>
            <w:tcW w:w="709" w:type="dxa"/>
            <w:tcBorders>
              <w:top w:val="single" w:color="4BACC6" w:sz="8" w:space="0"/>
              <w:left w:val="single" w:color="4BACC6" w:sz="8" w:space="0"/>
              <w:bottom w:val="single" w:color="FFFFFF" w:sz="18" w:space="0"/>
              <w:right w:val="single" w:color="4BACC6" w:sz="8" w:space="0"/>
            </w:tcBorders>
            <w:shd w:val="clear" w:color="auto" w:fill="4BACC6"/>
            <w:vAlign w:val="center"/>
          </w:tcPr>
          <w:p>
            <w:pPr>
              <w:widowControl/>
              <w:spacing w:line="600" w:lineRule="exact"/>
              <w:jc w:val="center"/>
              <w:textAlignment w:val="center"/>
              <w:rPr>
                <w:rFonts w:ascii="宋体" w:hAnsi="宋体" w:cs="宋体"/>
                <w:b/>
                <w:color w:val="auto"/>
                <w:sz w:val="24"/>
              </w:rPr>
            </w:pPr>
            <w:r>
              <w:rPr>
                <w:rFonts w:hint="eastAsia" w:ascii="宋体" w:hAnsi="宋体" w:cs="宋体"/>
                <w:b/>
                <w:color w:val="auto"/>
                <w:kern w:val="0"/>
                <w:sz w:val="24"/>
              </w:rPr>
              <w:t>序号</w:t>
            </w:r>
          </w:p>
        </w:tc>
        <w:tc>
          <w:tcPr>
            <w:tcW w:w="1077" w:type="dxa"/>
            <w:tcBorders>
              <w:top w:val="single" w:color="4BACC6" w:sz="8" w:space="0"/>
              <w:left w:val="single" w:color="4BACC6" w:sz="8" w:space="0"/>
              <w:bottom w:val="single" w:color="FFFFFF" w:sz="18" w:space="0"/>
              <w:right w:val="single" w:color="4BACC6" w:sz="8" w:space="0"/>
            </w:tcBorders>
            <w:shd w:val="clear" w:color="auto" w:fill="4BACC6"/>
            <w:vAlign w:val="center"/>
          </w:tcPr>
          <w:p>
            <w:pPr>
              <w:widowControl/>
              <w:spacing w:line="600" w:lineRule="exact"/>
              <w:jc w:val="center"/>
              <w:textAlignment w:val="center"/>
              <w:rPr>
                <w:rFonts w:ascii="宋体" w:hAnsi="宋体" w:cs="宋体"/>
                <w:b/>
                <w:color w:val="auto"/>
                <w:sz w:val="24"/>
              </w:rPr>
            </w:pPr>
            <w:r>
              <w:rPr>
                <w:rFonts w:hint="eastAsia" w:ascii="宋体" w:hAnsi="宋体" w:cs="宋体"/>
                <w:b/>
                <w:color w:val="auto"/>
                <w:kern w:val="0"/>
                <w:sz w:val="24"/>
              </w:rPr>
              <w:t>姓名</w:t>
            </w:r>
          </w:p>
        </w:tc>
        <w:tc>
          <w:tcPr>
            <w:tcW w:w="1968" w:type="dxa"/>
            <w:tcBorders>
              <w:top w:val="single" w:color="4BACC6" w:sz="8" w:space="0"/>
              <w:left w:val="single" w:color="4BACC6" w:sz="8" w:space="0"/>
              <w:bottom w:val="single" w:color="FFFFFF" w:sz="18" w:space="0"/>
              <w:right w:val="single" w:color="4BACC6" w:sz="8" w:space="0"/>
            </w:tcBorders>
            <w:shd w:val="clear" w:color="auto" w:fill="4BACC6"/>
            <w:vAlign w:val="center"/>
          </w:tcPr>
          <w:p>
            <w:pPr>
              <w:widowControl/>
              <w:spacing w:line="600" w:lineRule="exact"/>
              <w:jc w:val="center"/>
              <w:textAlignment w:val="center"/>
              <w:rPr>
                <w:rFonts w:ascii="宋体" w:hAnsi="宋体" w:cs="宋体"/>
                <w:b/>
                <w:color w:val="auto"/>
                <w:sz w:val="24"/>
              </w:rPr>
            </w:pPr>
            <w:r>
              <w:rPr>
                <w:rFonts w:hint="eastAsia" w:ascii="宋体" w:hAnsi="宋体" w:cs="宋体"/>
                <w:b/>
                <w:color w:val="auto"/>
                <w:kern w:val="0"/>
                <w:sz w:val="24"/>
              </w:rPr>
              <w:t>联系电话</w:t>
            </w:r>
          </w:p>
        </w:tc>
      </w:tr>
      <w:tr>
        <w:tblPrEx>
          <w:tblCellMar>
            <w:top w:w="15" w:type="dxa"/>
            <w:left w:w="15" w:type="dxa"/>
            <w:bottom w:w="15" w:type="dxa"/>
            <w:right w:w="15" w:type="dxa"/>
          </w:tblCellMar>
        </w:tblPrEx>
        <w:trPr>
          <w:trHeight w:val="370" w:hRule="atLeast"/>
        </w:trPr>
        <w:tc>
          <w:tcPr>
            <w:tcW w:w="91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w:t>
            </w:r>
          </w:p>
        </w:tc>
        <w:tc>
          <w:tcPr>
            <w:tcW w:w="1032" w:type="dxa"/>
            <w:tcBorders>
              <w:top w:val="single" w:color="FFFFFF" w:sz="1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陈  平</w:t>
            </w:r>
          </w:p>
        </w:tc>
        <w:tc>
          <w:tcPr>
            <w:tcW w:w="1919" w:type="dxa"/>
            <w:tcBorders>
              <w:top w:val="single" w:color="FFFFFF" w:sz="1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185-8421-1556</w:t>
            </w:r>
          </w:p>
        </w:tc>
        <w:tc>
          <w:tcPr>
            <w:tcW w:w="709" w:type="dxa"/>
            <w:tcBorders>
              <w:top w:val="single" w:color="FFFFFF" w:sz="1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28</w:t>
            </w:r>
          </w:p>
        </w:tc>
        <w:tc>
          <w:tcPr>
            <w:tcW w:w="1077" w:type="dxa"/>
            <w:tcBorders>
              <w:top w:val="single" w:color="FFFFFF" w:sz="1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廖周亚</w:t>
            </w:r>
          </w:p>
        </w:tc>
        <w:tc>
          <w:tcPr>
            <w:tcW w:w="1968" w:type="dxa"/>
            <w:tcBorders>
              <w:top w:val="single" w:color="FFFFFF" w:sz="1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189-9084-4663</w:t>
            </w:r>
          </w:p>
        </w:tc>
      </w:tr>
      <w:tr>
        <w:tblPrEx>
          <w:tblCellMar>
            <w:top w:w="15" w:type="dxa"/>
            <w:left w:w="15" w:type="dxa"/>
            <w:bottom w:w="15" w:type="dxa"/>
            <w:right w:w="15" w:type="dxa"/>
          </w:tblCellMar>
        </w:tblPrEx>
        <w:trPr>
          <w:trHeight w:val="358"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2</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王正斌</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139-0907-5189</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29</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杜  毅</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135-4756-0305</w:t>
            </w:r>
          </w:p>
        </w:tc>
      </w:tr>
      <w:tr>
        <w:tblPrEx>
          <w:tblCellMar>
            <w:top w:w="15" w:type="dxa"/>
            <w:left w:w="15" w:type="dxa"/>
            <w:bottom w:w="15" w:type="dxa"/>
            <w:right w:w="15" w:type="dxa"/>
          </w:tblCellMar>
        </w:tblPrEx>
        <w:trPr>
          <w:trHeight w:val="382"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3</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蒲建华</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181-8111-5348</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30</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陈志林</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173-8107-9700</w:t>
            </w:r>
          </w:p>
        </w:tc>
      </w:tr>
      <w:tr>
        <w:tblPrEx>
          <w:tblCellMar>
            <w:top w:w="15" w:type="dxa"/>
            <w:left w:w="15" w:type="dxa"/>
            <w:bottom w:w="15" w:type="dxa"/>
            <w:right w:w="15" w:type="dxa"/>
          </w:tblCellMar>
        </w:tblPrEx>
        <w:trPr>
          <w:trHeight w:val="419"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4</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陈  福</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137-0097-5773</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31</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王  建</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182-8082-7118</w:t>
            </w:r>
          </w:p>
        </w:tc>
      </w:tr>
      <w:tr>
        <w:tblPrEx>
          <w:tblCellMar>
            <w:top w:w="15" w:type="dxa"/>
            <w:left w:w="15" w:type="dxa"/>
            <w:bottom w:w="15" w:type="dxa"/>
            <w:right w:w="15" w:type="dxa"/>
          </w:tblCellMar>
        </w:tblPrEx>
        <w:trPr>
          <w:trHeight w:val="456"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5</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王  乔</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138-9079-6622</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32</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张定国</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189-9080-5449</w:t>
            </w:r>
          </w:p>
        </w:tc>
      </w:tr>
      <w:tr>
        <w:tblPrEx>
          <w:tblCellMar>
            <w:top w:w="15" w:type="dxa"/>
            <w:left w:w="15" w:type="dxa"/>
            <w:bottom w:w="15" w:type="dxa"/>
            <w:right w:w="15" w:type="dxa"/>
          </w:tblCellMar>
        </w:tblPrEx>
        <w:trPr>
          <w:trHeight w:val="395"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6</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董  帅</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158-2861-2390</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33</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邢忠荣</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180-4896-9223</w:t>
            </w:r>
          </w:p>
        </w:tc>
      </w:tr>
      <w:tr>
        <w:tblPrEx>
          <w:tblCellMar>
            <w:top w:w="15" w:type="dxa"/>
            <w:left w:w="15" w:type="dxa"/>
            <w:bottom w:w="15" w:type="dxa"/>
            <w:right w:w="15" w:type="dxa"/>
          </w:tblCellMar>
        </w:tblPrEx>
        <w:trPr>
          <w:trHeight w:val="407"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7</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彭  龙</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187-8075-5114</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34</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刘小倩</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187-8479-2576</w:t>
            </w:r>
          </w:p>
        </w:tc>
      </w:tr>
      <w:tr>
        <w:tblPrEx>
          <w:tblCellMar>
            <w:top w:w="15" w:type="dxa"/>
            <w:left w:w="15" w:type="dxa"/>
            <w:bottom w:w="15" w:type="dxa"/>
            <w:right w:w="15" w:type="dxa"/>
          </w:tblCellMar>
        </w:tblPrEx>
        <w:trPr>
          <w:trHeight w:val="436"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8</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敬  亮</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189-8092-0973</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35</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黄学剑</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181-0333-3321</w:t>
            </w:r>
          </w:p>
        </w:tc>
      </w:tr>
      <w:tr>
        <w:tblPrEx>
          <w:tblCellMar>
            <w:top w:w="15" w:type="dxa"/>
            <w:left w:w="15" w:type="dxa"/>
            <w:bottom w:w="15" w:type="dxa"/>
            <w:right w:w="15" w:type="dxa"/>
          </w:tblCellMar>
        </w:tblPrEx>
        <w:trPr>
          <w:trHeight w:val="382"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9</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王  勇</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173-8070-0185</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36</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袁兴红</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150-1888-2869</w:t>
            </w:r>
          </w:p>
        </w:tc>
      </w:tr>
      <w:tr>
        <w:tblPrEx>
          <w:tblCellMar>
            <w:top w:w="15" w:type="dxa"/>
            <w:left w:w="15" w:type="dxa"/>
            <w:bottom w:w="15" w:type="dxa"/>
            <w:right w:w="15" w:type="dxa"/>
          </w:tblCellMar>
        </w:tblPrEx>
        <w:trPr>
          <w:trHeight w:val="419"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10</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马  庆</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182-2736-5653</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37</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高德洪</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187-8429-5135</w:t>
            </w:r>
          </w:p>
        </w:tc>
      </w:tr>
      <w:tr>
        <w:tblPrEx>
          <w:tblCellMar>
            <w:top w:w="15" w:type="dxa"/>
            <w:left w:w="15" w:type="dxa"/>
            <w:bottom w:w="15" w:type="dxa"/>
            <w:right w:w="15" w:type="dxa"/>
          </w:tblCellMar>
        </w:tblPrEx>
        <w:trPr>
          <w:trHeight w:val="395"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11</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晏  平</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137-7846-4578</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38</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王尔光</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181-0818-2727</w:t>
            </w:r>
          </w:p>
        </w:tc>
      </w:tr>
      <w:tr>
        <w:tblPrEx>
          <w:tblCellMar>
            <w:top w:w="15" w:type="dxa"/>
            <w:left w:w="15" w:type="dxa"/>
            <w:bottom w:w="15" w:type="dxa"/>
            <w:right w:w="15" w:type="dxa"/>
          </w:tblCellMar>
        </w:tblPrEx>
        <w:trPr>
          <w:trHeight w:val="403"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12</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梁晓琼</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181-2182-7680</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39</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张  琳</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189-9084-4480</w:t>
            </w:r>
          </w:p>
        </w:tc>
      </w:tr>
      <w:tr>
        <w:tblPrEx>
          <w:tblCellMar>
            <w:top w:w="15" w:type="dxa"/>
            <w:left w:w="15" w:type="dxa"/>
            <w:bottom w:w="15" w:type="dxa"/>
            <w:right w:w="15" w:type="dxa"/>
          </w:tblCellMar>
        </w:tblPrEx>
        <w:trPr>
          <w:trHeight w:val="382"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13</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邓小荣</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181-1392-5260</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40</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何海燕</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182-8175-3432</w:t>
            </w:r>
          </w:p>
        </w:tc>
      </w:tr>
      <w:tr>
        <w:tblPrEx>
          <w:tblCellMar>
            <w:top w:w="15" w:type="dxa"/>
            <w:left w:w="15" w:type="dxa"/>
            <w:bottom w:w="15" w:type="dxa"/>
            <w:right w:w="15" w:type="dxa"/>
          </w:tblCellMar>
        </w:tblPrEx>
        <w:trPr>
          <w:trHeight w:val="370"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14</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田露薇</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156-8219-9785</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41</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邓学团</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157-7583-9127</w:t>
            </w:r>
          </w:p>
        </w:tc>
      </w:tr>
      <w:tr>
        <w:tblPrEx>
          <w:tblCellMar>
            <w:top w:w="15" w:type="dxa"/>
            <w:left w:w="15" w:type="dxa"/>
            <w:bottom w:w="15" w:type="dxa"/>
            <w:right w:w="15" w:type="dxa"/>
          </w:tblCellMar>
        </w:tblPrEx>
        <w:trPr>
          <w:trHeight w:val="370"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15</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张译文</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187-8176-7381</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42</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eastAsia" w:ascii="宋体" w:hAnsi="宋体" w:eastAsia="宋体" w:cs="宋体"/>
                <w:bCs/>
                <w:color w:val="auto"/>
                <w:kern w:val="0"/>
                <w:sz w:val="24"/>
                <w:lang w:eastAsia="zh-CN"/>
              </w:rPr>
            </w:pPr>
            <w:r>
              <w:rPr>
                <w:rFonts w:hint="eastAsia" w:ascii="宋体" w:hAnsi="宋体" w:cs="宋体"/>
                <w:bCs/>
                <w:color w:val="auto"/>
                <w:kern w:val="0"/>
                <w:sz w:val="24"/>
                <w:lang w:eastAsia="zh-CN"/>
              </w:rPr>
              <w:t>冯文益</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ind w:firstLine="240" w:firstLineChars="100"/>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173-9018-9932</w:t>
            </w:r>
          </w:p>
        </w:tc>
      </w:tr>
      <w:tr>
        <w:tblPrEx>
          <w:tblCellMar>
            <w:top w:w="15" w:type="dxa"/>
            <w:left w:w="15" w:type="dxa"/>
            <w:bottom w:w="15" w:type="dxa"/>
            <w:right w:w="15" w:type="dxa"/>
          </w:tblCellMar>
        </w:tblPrEx>
        <w:trPr>
          <w:trHeight w:val="419"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eastAsia" w:ascii="宋体" w:hAnsi="宋体" w:cs="宋体"/>
                <w:bCs/>
                <w:color w:val="auto"/>
                <w:kern w:val="0"/>
                <w:sz w:val="24"/>
              </w:rPr>
            </w:pPr>
            <w:r>
              <w:rPr>
                <w:rFonts w:hint="eastAsia" w:ascii="宋体" w:hAnsi="宋体" w:cs="宋体"/>
                <w:bCs/>
                <w:color w:val="auto"/>
                <w:kern w:val="0"/>
                <w:sz w:val="24"/>
              </w:rPr>
              <w:t>16</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cs="宋体"/>
                <w:bCs/>
                <w:color w:val="auto"/>
                <w:kern w:val="0"/>
                <w:sz w:val="24"/>
                <w:lang w:val="en-US" w:eastAsia="zh-CN"/>
              </w:rPr>
            </w:pPr>
            <w:r>
              <w:rPr>
                <w:rFonts w:hint="eastAsia" w:ascii="宋体" w:hAnsi="宋体" w:cs="宋体"/>
                <w:bCs/>
                <w:color w:val="auto"/>
                <w:kern w:val="0"/>
                <w:sz w:val="24"/>
                <w:lang w:eastAsia="zh-CN"/>
              </w:rPr>
              <w:t>赵</w:t>
            </w: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lang w:eastAsia="zh-CN"/>
              </w:rPr>
              <w:t>成</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183-8178-0085</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cs="宋体"/>
                <w:bCs/>
                <w:color w:val="auto"/>
                <w:kern w:val="0"/>
                <w:sz w:val="24"/>
                <w:lang w:val="en-US" w:eastAsia="zh-CN"/>
              </w:rPr>
            </w:pPr>
            <w:r>
              <w:rPr>
                <w:rFonts w:hint="eastAsia" w:ascii="宋体" w:hAnsi="宋体" w:cs="宋体"/>
                <w:bCs/>
                <w:color w:val="auto"/>
                <w:kern w:val="0"/>
                <w:sz w:val="24"/>
                <w:lang w:val="en-US" w:eastAsia="zh-CN"/>
              </w:rPr>
              <w:t>43</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eastAsia" w:ascii="宋体" w:hAnsi="宋体" w:cs="宋体"/>
                <w:bCs/>
                <w:color w:val="auto"/>
                <w:kern w:val="0"/>
                <w:sz w:val="24"/>
              </w:rPr>
            </w:pPr>
            <w:r>
              <w:rPr>
                <w:rFonts w:hint="eastAsia" w:ascii="宋体" w:hAnsi="宋体" w:cs="宋体"/>
                <w:bCs/>
                <w:color w:val="auto"/>
                <w:kern w:val="0"/>
                <w:sz w:val="24"/>
              </w:rPr>
              <w:t>袁兴红</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eastAsia" w:ascii="宋体" w:hAnsi="宋体" w:cs="宋体"/>
                <w:bCs/>
                <w:color w:val="auto"/>
                <w:kern w:val="0"/>
                <w:sz w:val="24"/>
              </w:rPr>
            </w:pPr>
            <w:r>
              <w:rPr>
                <w:rFonts w:hint="eastAsia" w:ascii="宋体" w:hAnsi="宋体" w:cs="宋体"/>
                <w:bCs/>
                <w:color w:val="auto"/>
                <w:kern w:val="0"/>
                <w:sz w:val="24"/>
              </w:rPr>
              <w:t>150-1888-2869</w:t>
            </w:r>
          </w:p>
        </w:tc>
      </w:tr>
      <w:tr>
        <w:tblPrEx>
          <w:tblCellMar>
            <w:top w:w="15" w:type="dxa"/>
            <w:left w:w="15" w:type="dxa"/>
            <w:bottom w:w="15" w:type="dxa"/>
            <w:right w:w="15" w:type="dxa"/>
          </w:tblCellMar>
        </w:tblPrEx>
        <w:trPr>
          <w:trHeight w:val="395"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17</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肖瑞红</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137-0827-5168</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44</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魏品东</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153-9028-2568</w:t>
            </w:r>
          </w:p>
        </w:tc>
      </w:tr>
      <w:tr>
        <w:tblPrEx>
          <w:tblCellMar>
            <w:top w:w="15" w:type="dxa"/>
            <w:left w:w="15" w:type="dxa"/>
            <w:bottom w:w="15" w:type="dxa"/>
            <w:right w:w="15" w:type="dxa"/>
          </w:tblCellMar>
        </w:tblPrEx>
        <w:trPr>
          <w:trHeight w:val="395"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王利军</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139-9080-0079</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45</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刘  强</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153-2844-7019</w:t>
            </w:r>
          </w:p>
        </w:tc>
      </w:tr>
      <w:tr>
        <w:tblPrEx>
          <w:tblCellMar>
            <w:top w:w="15" w:type="dxa"/>
            <w:left w:w="15" w:type="dxa"/>
            <w:bottom w:w="15" w:type="dxa"/>
            <w:right w:w="15" w:type="dxa"/>
          </w:tblCellMar>
        </w:tblPrEx>
        <w:trPr>
          <w:trHeight w:val="395"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19</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周  佳</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135-0827-1890</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46</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马  雪</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159-8223-7103</w:t>
            </w:r>
          </w:p>
        </w:tc>
      </w:tr>
      <w:tr>
        <w:tblPrEx>
          <w:tblCellMar>
            <w:top w:w="15" w:type="dxa"/>
            <w:left w:w="15" w:type="dxa"/>
            <w:bottom w:w="15" w:type="dxa"/>
            <w:right w:w="15" w:type="dxa"/>
          </w:tblCellMar>
        </w:tblPrEx>
        <w:trPr>
          <w:trHeight w:val="395"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20</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张  琳</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color w:val="auto"/>
                <w:kern w:val="0"/>
                <w:sz w:val="24"/>
              </w:rPr>
              <w:t>189-9084-4480</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eastAsia" w:ascii="宋体" w:hAnsi="宋体" w:eastAsia="宋体" w:cs="宋体"/>
                <w:bCs/>
                <w:color w:val="auto"/>
                <w:kern w:val="0"/>
                <w:sz w:val="24"/>
                <w:lang w:val="en-US" w:eastAsia="zh-CN"/>
              </w:rPr>
            </w:pPr>
            <w:r>
              <w:rPr>
                <w:rFonts w:hint="eastAsia" w:ascii="宋体" w:hAnsi="宋体" w:cs="宋体"/>
                <w:bCs/>
                <w:color w:val="auto"/>
                <w:kern w:val="0"/>
                <w:sz w:val="24"/>
              </w:rPr>
              <w:t>4</w:t>
            </w:r>
            <w:r>
              <w:rPr>
                <w:rFonts w:hint="eastAsia" w:ascii="宋体" w:hAnsi="宋体" w:cs="宋体"/>
                <w:bCs/>
                <w:color w:val="auto"/>
                <w:kern w:val="0"/>
                <w:sz w:val="24"/>
                <w:lang w:val="en-US" w:eastAsia="zh-CN"/>
              </w:rPr>
              <w:t>7</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王  秀</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color w:val="auto"/>
                <w:kern w:val="0"/>
                <w:sz w:val="24"/>
              </w:rPr>
              <w:t>189-9089-8812</w:t>
            </w:r>
          </w:p>
        </w:tc>
      </w:tr>
      <w:tr>
        <w:tblPrEx>
          <w:tblCellMar>
            <w:top w:w="15" w:type="dxa"/>
            <w:left w:w="15" w:type="dxa"/>
            <w:bottom w:w="15" w:type="dxa"/>
            <w:right w:w="15" w:type="dxa"/>
          </w:tblCellMar>
        </w:tblPrEx>
        <w:trPr>
          <w:trHeight w:val="715"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21</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冯大格</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color w:val="auto"/>
                <w:kern w:val="0"/>
                <w:sz w:val="24"/>
              </w:rPr>
            </w:pPr>
            <w:r>
              <w:rPr>
                <w:rFonts w:hint="eastAsia" w:ascii="宋体" w:hAnsi="宋体" w:cs="宋体"/>
                <w:color w:val="auto"/>
                <w:kern w:val="0"/>
                <w:sz w:val="24"/>
              </w:rPr>
              <w:t>177-7838-8199</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eastAsia" w:ascii="宋体" w:hAnsi="宋体" w:eastAsia="宋体" w:cs="宋体"/>
                <w:bCs/>
                <w:color w:val="auto"/>
                <w:kern w:val="0"/>
                <w:sz w:val="24"/>
                <w:lang w:val="en-US" w:eastAsia="zh-CN"/>
              </w:rPr>
            </w:pPr>
            <w:r>
              <w:rPr>
                <w:rFonts w:hint="eastAsia" w:ascii="宋体" w:hAnsi="宋体" w:cs="宋体"/>
                <w:bCs/>
                <w:color w:val="auto"/>
                <w:kern w:val="0"/>
                <w:sz w:val="24"/>
              </w:rPr>
              <w:t>4</w:t>
            </w:r>
            <w:r>
              <w:rPr>
                <w:rFonts w:hint="eastAsia" w:ascii="宋体" w:hAnsi="宋体" w:cs="宋体"/>
                <w:bCs/>
                <w:color w:val="auto"/>
                <w:kern w:val="0"/>
                <w:sz w:val="24"/>
                <w:lang w:val="en-US" w:eastAsia="zh-CN"/>
              </w:rPr>
              <w:t>8</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 xml:space="preserve">唐 </w:t>
            </w:r>
            <w:r>
              <w:rPr>
                <w:rFonts w:ascii="宋体" w:hAnsi="宋体" w:cs="宋体"/>
                <w:bCs/>
                <w:color w:val="auto"/>
                <w:kern w:val="0"/>
                <w:sz w:val="24"/>
              </w:rPr>
              <w:t xml:space="preserve"> </w:t>
            </w:r>
            <w:r>
              <w:rPr>
                <w:rFonts w:hint="eastAsia" w:ascii="宋体" w:hAnsi="宋体" w:cs="宋体"/>
                <w:bCs/>
                <w:color w:val="auto"/>
                <w:kern w:val="0"/>
                <w:sz w:val="24"/>
              </w:rPr>
              <w:t>微</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w:t>
            </w:r>
            <w:r>
              <w:rPr>
                <w:rFonts w:ascii="宋体" w:hAnsi="宋体" w:cs="宋体"/>
                <w:bCs/>
                <w:color w:val="auto"/>
                <w:kern w:val="0"/>
                <w:sz w:val="24"/>
              </w:rPr>
              <w:t>73-8379-9115</w:t>
            </w:r>
          </w:p>
        </w:tc>
      </w:tr>
      <w:tr>
        <w:tblPrEx>
          <w:tblCellMar>
            <w:top w:w="15" w:type="dxa"/>
            <w:left w:w="15" w:type="dxa"/>
            <w:bottom w:w="15" w:type="dxa"/>
            <w:right w:w="15" w:type="dxa"/>
          </w:tblCellMar>
        </w:tblPrEx>
        <w:trPr>
          <w:trHeight w:val="395" w:hRule="atLeast"/>
        </w:trPr>
        <w:tc>
          <w:tcPr>
            <w:tcW w:w="91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22</w:t>
            </w:r>
          </w:p>
        </w:tc>
        <w:tc>
          <w:tcPr>
            <w:tcW w:w="1032"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曾  锡</w:t>
            </w:r>
          </w:p>
        </w:tc>
        <w:tc>
          <w:tcPr>
            <w:tcW w:w="191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186-9655-1730</w:t>
            </w:r>
          </w:p>
        </w:tc>
        <w:tc>
          <w:tcPr>
            <w:tcW w:w="709"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eastAsia" w:ascii="宋体" w:hAnsi="宋体" w:eastAsia="宋体" w:cs="宋体"/>
                <w:bCs/>
                <w:color w:val="auto"/>
                <w:kern w:val="0"/>
                <w:sz w:val="24"/>
                <w:lang w:val="en-US" w:eastAsia="zh-CN"/>
              </w:rPr>
            </w:pPr>
            <w:r>
              <w:rPr>
                <w:rFonts w:hint="eastAsia" w:ascii="宋体" w:hAnsi="宋体" w:cs="宋体"/>
                <w:bCs/>
                <w:color w:val="auto"/>
                <w:kern w:val="0"/>
                <w:sz w:val="24"/>
              </w:rPr>
              <w:t>4</w:t>
            </w:r>
            <w:r>
              <w:rPr>
                <w:rFonts w:hint="eastAsia" w:ascii="宋体" w:hAnsi="宋体" w:cs="宋体"/>
                <w:bCs/>
                <w:color w:val="auto"/>
                <w:kern w:val="0"/>
                <w:sz w:val="24"/>
                <w:lang w:val="en-US" w:eastAsia="zh-CN"/>
              </w:rPr>
              <w:t>9</w:t>
            </w:r>
          </w:p>
        </w:tc>
        <w:tc>
          <w:tcPr>
            <w:tcW w:w="1077"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eastAsia" w:ascii="宋体" w:hAnsi="宋体" w:eastAsia="宋体" w:cs="宋体"/>
                <w:bCs/>
                <w:color w:val="auto"/>
                <w:kern w:val="0"/>
                <w:sz w:val="24"/>
                <w:lang w:eastAsia="zh-CN"/>
              </w:rPr>
            </w:pPr>
            <w:r>
              <w:rPr>
                <w:rFonts w:hint="eastAsia" w:ascii="宋体" w:hAnsi="宋体" w:cs="宋体"/>
                <w:bCs/>
                <w:color w:val="auto"/>
                <w:kern w:val="0"/>
                <w:sz w:val="24"/>
                <w:lang w:eastAsia="zh-CN"/>
              </w:rPr>
              <w:t>苟</w:t>
            </w: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lang w:eastAsia="zh-CN"/>
              </w:rPr>
              <w:t>欢</w:t>
            </w:r>
          </w:p>
        </w:tc>
        <w:tc>
          <w:tcPr>
            <w:tcW w:w="1968"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173-8369-4927</w:t>
            </w:r>
          </w:p>
        </w:tc>
      </w:tr>
      <w:tr>
        <w:tblPrEx>
          <w:tblCellMar>
            <w:top w:w="15" w:type="dxa"/>
            <w:left w:w="15" w:type="dxa"/>
            <w:bottom w:w="15" w:type="dxa"/>
            <w:right w:w="15" w:type="dxa"/>
          </w:tblCellMar>
        </w:tblPrEx>
        <w:trPr>
          <w:trHeight w:val="395" w:hRule="atLeast"/>
        </w:trPr>
        <w:tc>
          <w:tcPr>
            <w:tcW w:w="91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23</w:t>
            </w:r>
          </w:p>
        </w:tc>
        <w:tc>
          <w:tcPr>
            <w:tcW w:w="1032"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王荣华</w:t>
            </w:r>
          </w:p>
        </w:tc>
        <w:tc>
          <w:tcPr>
            <w:tcW w:w="191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151-1874-7523</w:t>
            </w:r>
          </w:p>
        </w:tc>
        <w:tc>
          <w:tcPr>
            <w:tcW w:w="709"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50</w:t>
            </w:r>
          </w:p>
        </w:tc>
        <w:tc>
          <w:tcPr>
            <w:tcW w:w="1077"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eastAsia" w:ascii="宋体" w:hAnsi="宋体" w:eastAsia="宋体" w:cs="宋体"/>
                <w:bCs/>
                <w:color w:val="auto"/>
                <w:kern w:val="0"/>
                <w:sz w:val="24"/>
                <w:lang w:eastAsia="zh-CN"/>
              </w:rPr>
            </w:pPr>
            <w:r>
              <w:rPr>
                <w:rFonts w:hint="eastAsia" w:ascii="宋体" w:hAnsi="宋体" w:cs="宋体"/>
                <w:bCs/>
                <w:color w:val="auto"/>
                <w:kern w:val="0"/>
                <w:sz w:val="24"/>
                <w:lang w:eastAsia="zh-CN"/>
              </w:rPr>
              <w:t>田</w:t>
            </w: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lang w:eastAsia="zh-CN"/>
              </w:rPr>
              <w:t>均</w:t>
            </w:r>
          </w:p>
        </w:tc>
        <w:tc>
          <w:tcPr>
            <w:tcW w:w="1968"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158-8471-8966</w:t>
            </w:r>
          </w:p>
        </w:tc>
      </w:tr>
      <w:tr>
        <w:tblPrEx>
          <w:tblCellMar>
            <w:top w:w="15" w:type="dxa"/>
            <w:left w:w="15" w:type="dxa"/>
            <w:bottom w:w="15" w:type="dxa"/>
            <w:right w:w="15" w:type="dxa"/>
          </w:tblCellMar>
        </w:tblPrEx>
        <w:trPr>
          <w:trHeight w:val="395" w:hRule="atLeast"/>
        </w:trPr>
        <w:tc>
          <w:tcPr>
            <w:tcW w:w="918"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24</w:t>
            </w:r>
          </w:p>
        </w:tc>
        <w:tc>
          <w:tcPr>
            <w:tcW w:w="1032" w:type="dxa"/>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杨正波</w:t>
            </w:r>
          </w:p>
        </w:tc>
        <w:tc>
          <w:tcPr>
            <w:tcW w:w="1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600" w:lineRule="exact"/>
              <w:jc w:val="center"/>
              <w:textAlignment w:val="center"/>
              <w:rPr>
                <w:rFonts w:ascii="宋体" w:hAnsi="宋体" w:cs="宋体"/>
                <w:bCs/>
                <w:color w:val="auto"/>
                <w:kern w:val="0"/>
                <w:sz w:val="24"/>
              </w:rPr>
            </w:pPr>
            <w:r>
              <w:rPr>
                <w:rFonts w:hint="eastAsia" w:ascii="宋体" w:hAnsi="宋体" w:cs="宋体"/>
                <w:bCs/>
                <w:color w:val="auto"/>
                <w:kern w:val="0"/>
                <w:sz w:val="24"/>
              </w:rPr>
              <w:t>177-8092-0329</w:t>
            </w:r>
          </w:p>
        </w:tc>
        <w:tc>
          <w:tcPr>
            <w:tcW w:w="70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51</w:t>
            </w:r>
          </w:p>
        </w:tc>
        <w:tc>
          <w:tcPr>
            <w:tcW w:w="1077" w:type="dxa"/>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widowControl/>
              <w:spacing w:line="600" w:lineRule="exact"/>
              <w:jc w:val="center"/>
              <w:textAlignment w:val="center"/>
              <w:rPr>
                <w:rFonts w:hint="eastAsia" w:ascii="宋体" w:hAnsi="宋体" w:eastAsia="宋体" w:cs="宋体"/>
                <w:bCs/>
                <w:color w:val="auto"/>
                <w:kern w:val="0"/>
                <w:sz w:val="24"/>
                <w:lang w:eastAsia="zh-CN"/>
              </w:rPr>
            </w:pPr>
            <w:r>
              <w:rPr>
                <w:rFonts w:hint="eastAsia" w:ascii="宋体" w:hAnsi="宋体" w:cs="宋体"/>
                <w:bCs/>
                <w:color w:val="auto"/>
                <w:kern w:val="0"/>
                <w:sz w:val="24"/>
                <w:lang w:eastAsia="zh-CN"/>
              </w:rPr>
              <w:t>杨丽娜</w:t>
            </w:r>
          </w:p>
        </w:tc>
        <w:tc>
          <w:tcPr>
            <w:tcW w:w="19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138</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9083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5292</w:t>
            </w:r>
          </w:p>
        </w:tc>
      </w:tr>
      <w:tr>
        <w:tblPrEx>
          <w:tblCellMar>
            <w:top w:w="15" w:type="dxa"/>
            <w:left w:w="15" w:type="dxa"/>
            <w:bottom w:w="15" w:type="dxa"/>
            <w:right w:w="15" w:type="dxa"/>
          </w:tblCellMar>
        </w:tblPrEx>
        <w:trPr>
          <w:trHeight w:val="395" w:hRule="atLeast"/>
        </w:trPr>
        <w:tc>
          <w:tcPr>
            <w:tcW w:w="918" w:type="dxa"/>
            <w:tcBorders>
              <w:top w:val="single" w:color="4F81BD" w:sz="8" w:space="0"/>
              <w:left w:val="single" w:color="4F81BD" w:sz="8" w:space="0"/>
              <w:bottom w:val="single" w:color="4F81BD" w:sz="8" w:space="0"/>
              <w:right w:val="single" w:color="4F81BD" w:sz="8" w:space="0"/>
            </w:tcBorders>
            <w:shd w:val="clear" w:color="auto" w:fill="B6DDE8" w:themeFill="accent5" w:themeFillTint="66"/>
            <w:vAlign w:val="center"/>
          </w:tcPr>
          <w:p>
            <w:pPr>
              <w:widowControl/>
              <w:spacing w:line="600" w:lineRule="exact"/>
              <w:jc w:val="center"/>
              <w:textAlignment w:val="center"/>
              <w:rPr>
                <w:rFonts w:hint="default" w:ascii="宋体" w:hAnsi="宋体" w:eastAsia="宋体" w:cs="宋体"/>
                <w:bCs/>
                <w:color w:val="auto"/>
                <w:kern w:val="0"/>
                <w:sz w:val="24"/>
                <w:highlight w:val="cyan"/>
                <w:lang w:val="en-US" w:eastAsia="zh-CN"/>
              </w:rPr>
            </w:pPr>
            <w:bookmarkStart w:id="92" w:name="_Toc24444_WPSOffice_Level1"/>
            <w:r>
              <w:rPr>
                <w:rFonts w:hint="eastAsia" w:ascii="宋体" w:hAnsi="宋体" w:cs="宋体"/>
                <w:bCs/>
                <w:color w:val="auto"/>
                <w:kern w:val="0"/>
                <w:sz w:val="24"/>
                <w:highlight w:val="none"/>
                <w:lang w:val="en-US" w:eastAsia="zh-CN"/>
              </w:rPr>
              <w:t>25</w:t>
            </w:r>
          </w:p>
        </w:tc>
        <w:tc>
          <w:tcPr>
            <w:tcW w:w="1032" w:type="dxa"/>
            <w:tcBorders>
              <w:top w:val="single" w:color="auto" w:sz="4" w:space="0"/>
              <w:left w:val="single" w:color="000000" w:sz="4" w:space="0"/>
              <w:bottom w:val="single" w:color="auto" w:sz="4" w:space="0"/>
              <w:right w:val="single" w:color="auto" w:sz="4" w:space="0"/>
            </w:tcBorders>
            <w:shd w:val="clear" w:color="auto" w:fill="B6DDE8" w:themeFill="accent5" w:themeFillTint="66"/>
            <w:vAlign w:val="center"/>
          </w:tcPr>
          <w:p>
            <w:pPr>
              <w:widowControl/>
              <w:spacing w:line="600" w:lineRule="exact"/>
              <w:jc w:val="center"/>
              <w:textAlignment w:val="center"/>
              <w:rPr>
                <w:rFonts w:hint="eastAsia" w:ascii="宋体" w:hAnsi="宋体" w:cs="宋体"/>
                <w:bCs/>
                <w:color w:val="auto"/>
                <w:kern w:val="0"/>
                <w:sz w:val="24"/>
                <w:highlight w:val="cyan"/>
              </w:rPr>
            </w:pPr>
            <w:r>
              <w:rPr>
                <w:rFonts w:hint="eastAsia" w:ascii="宋体" w:hAnsi="宋体" w:cs="宋体"/>
                <w:bCs/>
                <w:color w:val="auto"/>
                <w:kern w:val="0"/>
                <w:sz w:val="24"/>
                <w:lang w:eastAsia="zh-CN"/>
              </w:rPr>
              <w:t>陈</w:t>
            </w: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lang w:eastAsia="zh-CN"/>
              </w:rPr>
              <w:t>怡</w:t>
            </w:r>
          </w:p>
        </w:tc>
        <w:tc>
          <w:tcPr>
            <w:tcW w:w="1919" w:type="dxa"/>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185</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0817</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8218</w:t>
            </w:r>
          </w:p>
        </w:tc>
        <w:tc>
          <w:tcPr>
            <w:tcW w:w="709" w:type="dxa"/>
            <w:tcBorders>
              <w:top w:val="single" w:color="4F81BD" w:sz="8" w:space="0"/>
              <w:left w:val="single" w:color="4F81BD" w:sz="8" w:space="0"/>
              <w:bottom w:val="single" w:color="4F81BD" w:sz="8" w:space="0"/>
              <w:right w:val="single" w:color="4F81BD" w:sz="8" w:space="0"/>
            </w:tcBorders>
            <w:shd w:val="clear" w:color="auto" w:fill="B6DDE8" w:themeFill="accent5" w:themeFillTint="66"/>
            <w:vAlign w:val="center"/>
          </w:tcPr>
          <w:p>
            <w:pPr>
              <w:widowControl/>
              <w:spacing w:line="600" w:lineRule="exact"/>
              <w:jc w:val="center"/>
              <w:textAlignment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62</w:t>
            </w:r>
          </w:p>
        </w:tc>
        <w:tc>
          <w:tcPr>
            <w:tcW w:w="1077" w:type="dxa"/>
            <w:tcBorders>
              <w:top w:val="single" w:color="auto" w:sz="4" w:space="0"/>
              <w:left w:val="single" w:color="000000" w:sz="4" w:space="0"/>
              <w:bottom w:val="single" w:color="auto" w:sz="4" w:space="0"/>
              <w:right w:val="single" w:color="auto" w:sz="4" w:space="0"/>
            </w:tcBorders>
            <w:shd w:val="clear" w:color="auto" w:fill="B6DDE8" w:themeFill="accent5" w:themeFillTint="66"/>
            <w:vAlign w:val="center"/>
          </w:tcPr>
          <w:p>
            <w:pPr>
              <w:widowControl/>
              <w:spacing w:line="600" w:lineRule="exact"/>
              <w:jc w:val="center"/>
              <w:textAlignment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eastAsia="zh-CN"/>
              </w:rPr>
              <w:t>何丽琼</w:t>
            </w:r>
          </w:p>
        </w:tc>
        <w:tc>
          <w:tcPr>
            <w:tcW w:w="1968" w:type="dxa"/>
            <w:tcBorders>
              <w:top w:val="single" w:color="auto" w:sz="4" w:space="0"/>
              <w:left w:val="single" w:color="auto" w:sz="4" w:space="0"/>
              <w:bottom w:val="single" w:color="auto" w:sz="4" w:space="0"/>
              <w:right w:val="single" w:color="auto" w:sz="4" w:space="0"/>
            </w:tcBorders>
            <w:shd w:val="clear" w:color="auto" w:fill="B6DDE8" w:themeFill="accent5" w:themeFillTint="66"/>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8298</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8314</w:t>
            </w:r>
          </w:p>
        </w:tc>
      </w:tr>
      <w:tr>
        <w:tblPrEx>
          <w:tblCellMar>
            <w:top w:w="15" w:type="dxa"/>
            <w:left w:w="15" w:type="dxa"/>
            <w:bottom w:w="15" w:type="dxa"/>
            <w:right w:w="15" w:type="dxa"/>
          </w:tblCellMar>
        </w:tblPrEx>
        <w:trPr>
          <w:trHeight w:val="395" w:hRule="atLeast"/>
        </w:trPr>
        <w:tc>
          <w:tcPr>
            <w:tcW w:w="918"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26</w:t>
            </w:r>
          </w:p>
        </w:tc>
        <w:tc>
          <w:tcPr>
            <w:tcW w:w="1032" w:type="dxa"/>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widowControl/>
              <w:spacing w:line="600" w:lineRule="exact"/>
              <w:jc w:val="center"/>
              <w:textAlignment w:val="center"/>
              <w:rPr>
                <w:rFonts w:hint="eastAsia" w:ascii="宋体" w:hAnsi="宋体" w:cs="宋体"/>
                <w:bCs/>
                <w:color w:val="auto"/>
                <w:kern w:val="0"/>
                <w:sz w:val="24"/>
              </w:rPr>
            </w:pPr>
            <w:r>
              <w:rPr>
                <w:rFonts w:hint="eastAsia" w:ascii="宋体" w:hAnsi="宋体" w:cs="宋体"/>
                <w:bCs/>
                <w:color w:val="auto"/>
                <w:kern w:val="0"/>
                <w:sz w:val="24"/>
                <w:lang w:eastAsia="zh-CN"/>
              </w:rPr>
              <w:t>陈</w:t>
            </w: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lang w:eastAsia="zh-CN"/>
              </w:rPr>
              <w:t>苇</w:t>
            </w:r>
          </w:p>
        </w:tc>
        <w:tc>
          <w:tcPr>
            <w:tcW w:w="1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131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9818</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7753</w:t>
            </w:r>
          </w:p>
        </w:tc>
        <w:tc>
          <w:tcPr>
            <w:tcW w:w="70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spacing w:line="600" w:lineRule="exact"/>
              <w:jc w:val="center"/>
              <w:textAlignment w:val="center"/>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53</w:t>
            </w:r>
          </w:p>
        </w:tc>
        <w:tc>
          <w:tcPr>
            <w:tcW w:w="1077" w:type="dxa"/>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widowControl/>
              <w:spacing w:line="600" w:lineRule="exact"/>
              <w:jc w:val="center"/>
              <w:textAlignment w:val="center"/>
              <w:rPr>
                <w:rFonts w:hint="eastAsia" w:ascii="宋体" w:hAnsi="宋体" w:eastAsia="宋体" w:cs="宋体"/>
                <w:bCs/>
                <w:color w:val="auto"/>
                <w:kern w:val="0"/>
                <w:sz w:val="24"/>
                <w:lang w:eastAsia="zh-CN"/>
              </w:rPr>
            </w:pPr>
            <w:r>
              <w:rPr>
                <w:rFonts w:hint="eastAsia" w:ascii="宋体" w:hAnsi="宋体" w:cs="宋体"/>
                <w:bCs/>
                <w:color w:val="auto"/>
                <w:kern w:val="0"/>
                <w:sz w:val="24"/>
                <w:lang w:eastAsia="zh-CN"/>
              </w:rPr>
              <w:t>梁</w:t>
            </w: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lang w:eastAsia="zh-CN"/>
              </w:rPr>
              <w:t>娟</w:t>
            </w:r>
          </w:p>
        </w:tc>
        <w:tc>
          <w:tcPr>
            <w:tcW w:w="19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9028</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2778</w:t>
            </w:r>
          </w:p>
        </w:tc>
      </w:tr>
      <w:tr>
        <w:tblPrEx>
          <w:tblCellMar>
            <w:top w:w="15" w:type="dxa"/>
            <w:left w:w="15" w:type="dxa"/>
            <w:bottom w:w="15" w:type="dxa"/>
            <w:right w:w="15" w:type="dxa"/>
          </w:tblCellMar>
        </w:tblPrEx>
        <w:trPr>
          <w:trHeight w:val="395" w:hRule="atLeast"/>
        </w:trPr>
        <w:tc>
          <w:tcPr>
            <w:tcW w:w="918"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spacing w:line="600" w:lineRule="exact"/>
              <w:jc w:val="center"/>
              <w:textAlignment w:val="center"/>
              <w:rPr>
                <w:rFonts w:hint="default" w:ascii="宋体" w:hAnsi="宋体" w:cs="宋体"/>
                <w:bCs/>
                <w:color w:val="auto"/>
                <w:kern w:val="0"/>
                <w:sz w:val="24"/>
                <w:lang w:val="en-US" w:eastAsia="zh-CN"/>
              </w:rPr>
            </w:pPr>
            <w:r>
              <w:rPr>
                <w:rFonts w:hint="eastAsia" w:ascii="宋体" w:hAnsi="宋体" w:cs="宋体"/>
                <w:bCs/>
                <w:color w:val="auto"/>
                <w:kern w:val="0"/>
                <w:sz w:val="24"/>
                <w:lang w:val="en-US" w:eastAsia="zh-CN"/>
              </w:rPr>
              <w:t>54</w:t>
            </w:r>
          </w:p>
        </w:tc>
        <w:tc>
          <w:tcPr>
            <w:tcW w:w="1032" w:type="dxa"/>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widowControl/>
              <w:spacing w:line="600" w:lineRule="exact"/>
              <w:jc w:val="center"/>
              <w:textAlignment w:val="center"/>
              <w:rPr>
                <w:rFonts w:hint="eastAsia" w:ascii="宋体" w:hAnsi="宋体" w:cs="宋体"/>
                <w:bCs/>
                <w:color w:val="auto"/>
                <w:kern w:val="0"/>
                <w:sz w:val="24"/>
                <w:lang w:eastAsia="zh-CN"/>
              </w:rPr>
            </w:pPr>
            <w:r>
              <w:rPr>
                <w:rFonts w:hint="eastAsia" w:ascii="宋体" w:hAnsi="宋体" w:cs="宋体"/>
                <w:bCs/>
                <w:color w:val="auto"/>
                <w:kern w:val="0"/>
                <w:sz w:val="24"/>
                <w:lang w:eastAsia="zh-CN"/>
              </w:rPr>
              <w:t>苏</w:t>
            </w: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lang w:eastAsia="zh-CN"/>
              </w:rPr>
              <w:t>亚</w:t>
            </w:r>
          </w:p>
        </w:tc>
        <w:tc>
          <w:tcPr>
            <w:tcW w:w="191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181</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0808</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0500</w:t>
            </w:r>
          </w:p>
        </w:tc>
        <w:tc>
          <w:tcPr>
            <w:tcW w:w="709" w:type="dxa"/>
            <w:tcBorders>
              <w:top w:val="single" w:color="4F81BD" w:sz="8" w:space="0"/>
              <w:left w:val="single" w:color="4F81BD" w:sz="8" w:space="0"/>
              <w:bottom w:val="single" w:color="4F81BD" w:sz="8" w:space="0"/>
              <w:right w:val="single" w:color="4F81BD" w:sz="8" w:space="0"/>
            </w:tcBorders>
            <w:shd w:val="clear" w:color="auto" w:fill="FFFFFF" w:themeFill="background1"/>
            <w:vAlign w:val="center"/>
          </w:tcPr>
          <w:p>
            <w:pPr>
              <w:widowControl/>
              <w:spacing w:line="600" w:lineRule="exact"/>
              <w:jc w:val="center"/>
              <w:textAlignment w:val="center"/>
              <w:rPr>
                <w:rFonts w:hint="default" w:ascii="宋体" w:hAnsi="宋体" w:cs="宋体"/>
                <w:bCs/>
                <w:color w:val="auto"/>
                <w:kern w:val="0"/>
                <w:sz w:val="24"/>
                <w:lang w:val="en-US" w:eastAsia="zh-CN"/>
              </w:rPr>
            </w:pPr>
            <w:r>
              <w:rPr>
                <w:rFonts w:hint="eastAsia" w:ascii="宋体" w:hAnsi="宋体" w:cs="宋体"/>
                <w:bCs/>
                <w:color w:val="auto"/>
                <w:kern w:val="0"/>
                <w:sz w:val="24"/>
                <w:lang w:val="en-US" w:eastAsia="zh-CN"/>
              </w:rPr>
              <w:t>55</w:t>
            </w:r>
          </w:p>
        </w:tc>
        <w:tc>
          <w:tcPr>
            <w:tcW w:w="1077" w:type="dxa"/>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widowControl/>
              <w:spacing w:line="600" w:lineRule="exact"/>
              <w:jc w:val="center"/>
              <w:textAlignment w:val="center"/>
              <w:rPr>
                <w:rFonts w:hint="eastAsia" w:ascii="宋体" w:hAnsi="宋体" w:cs="宋体"/>
                <w:bCs/>
                <w:color w:val="auto"/>
                <w:kern w:val="0"/>
                <w:sz w:val="24"/>
                <w:lang w:eastAsia="zh-CN"/>
              </w:rPr>
            </w:pPr>
          </w:p>
        </w:tc>
        <w:tc>
          <w:tcPr>
            <w:tcW w:w="19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bl>
    <w:p>
      <w:pPr>
        <w:widowControl/>
        <w:spacing w:line="600" w:lineRule="exact"/>
        <w:jc w:val="left"/>
        <w:textAlignment w:val="center"/>
        <w:outlineLvl w:val="0"/>
        <w:rPr>
          <w:color w:val="auto"/>
          <w:sz w:val="36"/>
          <w:szCs w:val="36"/>
        </w:rPr>
      </w:pPr>
      <w:r>
        <w:rPr>
          <w:rFonts w:hint="eastAsia" w:ascii="宋体" w:hAnsi="宋体" w:cs="宋体"/>
          <w:bCs/>
          <w:color w:val="auto"/>
          <w:kern w:val="0"/>
          <w:sz w:val="30"/>
          <w:szCs w:val="30"/>
        </w:rPr>
        <w:t>附件2：</w:t>
      </w:r>
      <w:bookmarkEnd w:id="92"/>
    </w:p>
    <w:p>
      <w:pPr>
        <w:widowControl/>
        <w:spacing w:line="600" w:lineRule="exact"/>
        <w:jc w:val="center"/>
        <w:textAlignment w:val="center"/>
        <w:outlineLvl w:val="1"/>
        <w:rPr>
          <w:rFonts w:ascii="宋体" w:hAnsi="宋体" w:cs="宋体"/>
          <w:b/>
          <w:color w:val="auto"/>
          <w:kern w:val="0"/>
          <w:sz w:val="36"/>
          <w:szCs w:val="36"/>
        </w:rPr>
      </w:pPr>
      <w:bookmarkStart w:id="93" w:name="_Toc6764_WPSOffice_Level2"/>
      <w:r>
        <w:rPr>
          <w:rFonts w:hint="eastAsia" w:ascii="宋体" w:hAnsi="宋体" w:cs="宋体"/>
          <w:b/>
          <w:color w:val="auto"/>
          <w:kern w:val="0"/>
          <w:sz w:val="36"/>
          <w:szCs w:val="36"/>
        </w:rPr>
        <w:t>阆中水城公司游船项目防洪值班表</w:t>
      </w:r>
      <w:bookmarkEnd w:id="93"/>
    </w:p>
    <w:p>
      <w:pPr>
        <w:widowControl/>
        <w:spacing w:line="600" w:lineRule="exact"/>
        <w:jc w:val="center"/>
        <w:textAlignment w:val="center"/>
        <w:rPr>
          <w:rFonts w:ascii="宋体" w:hAnsi="宋体" w:cs="宋体"/>
          <w:b/>
          <w:color w:val="auto"/>
          <w:kern w:val="0"/>
          <w:sz w:val="36"/>
          <w:szCs w:val="36"/>
        </w:rPr>
      </w:pPr>
    </w:p>
    <w:tbl>
      <w:tblPr>
        <w:tblStyle w:val="11"/>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8"/>
        <w:gridCol w:w="1704"/>
        <w:gridCol w:w="170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b/>
                <w:bCs/>
                <w:color w:val="auto"/>
                <w:sz w:val="24"/>
              </w:rPr>
            </w:pPr>
            <w:r>
              <w:rPr>
                <w:rFonts w:hint="eastAsia"/>
                <w:b/>
                <w:bCs/>
                <w:color w:val="auto"/>
                <w:sz w:val="24"/>
              </w:rPr>
              <w:t>值班日期</w:t>
            </w:r>
          </w:p>
        </w:tc>
        <w:tc>
          <w:tcPr>
            <w:tcW w:w="1428" w:type="dxa"/>
          </w:tcPr>
          <w:p>
            <w:pPr>
              <w:spacing w:line="600" w:lineRule="exact"/>
              <w:jc w:val="center"/>
              <w:rPr>
                <w:b/>
                <w:bCs/>
                <w:color w:val="auto"/>
                <w:sz w:val="24"/>
              </w:rPr>
            </w:pPr>
            <w:r>
              <w:rPr>
                <w:rFonts w:hint="eastAsia"/>
                <w:b/>
                <w:bCs/>
                <w:color w:val="auto"/>
                <w:sz w:val="24"/>
              </w:rPr>
              <w:t>值班人员</w:t>
            </w:r>
          </w:p>
        </w:tc>
        <w:tc>
          <w:tcPr>
            <w:tcW w:w="1704" w:type="dxa"/>
          </w:tcPr>
          <w:p>
            <w:pPr>
              <w:spacing w:line="600" w:lineRule="exact"/>
              <w:jc w:val="center"/>
              <w:rPr>
                <w:b/>
                <w:bCs/>
                <w:color w:val="auto"/>
                <w:sz w:val="24"/>
              </w:rPr>
            </w:pPr>
            <w:r>
              <w:rPr>
                <w:rFonts w:hint="eastAsia"/>
                <w:b/>
                <w:bCs/>
                <w:color w:val="auto"/>
                <w:sz w:val="24"/>
              </w:rPr>
              <w:t>值班领导</w:t>
            </w:r>
          </w:p>
        </w:tc>
        <w:tc>
          <w:tcPr>
            <w:tcW w:w="1705" w:type="dxa"/>
          </w:tcPr>
          <w:p>
            <w:pPr>
              <w:spacing w:line="600" w:lineRule="exact"/>
              <w:jc w:val="center"/>
              <w:rPr>
                <w:b/>
                <w:bCs/>
                <w:color w:val="auto"/>
                <w:sz w:val="24"/>
              </w:rPr>
            </w:pPr>
            <w:r>
              <w:rPr>
                <w:rFonts w:hint="eastAsia"/>
                <w:b/>
                <w:bCs/>
                <w:color w:val="auto"/>
                <w:sz w:val="24"/>
              </w:rPr>
              <w:t>带班领导</w:t>
            </w:r>
          </w:p>
        </w:tc>
        <w:tc>
          <w:tcPr>
            <w:tcW w:w="1400" w:type="dxa"/>
          </w:tcPr>
          <w:p>
            <w:pPr>
              <w:spacing w:line="600" w:lineRule="exact"/>
              <w:jc w:val="center"/>
              <w:rPr>
                <w:b/>
                <w:bCs/>
                <w:color w:val="auto"/>
                <w:sz w:val="24"/>
              </w:rPr>
            </w:pPr>
            <w:r>
              <w:rPr>
                <w:rFonts w:hint="eastAsia"/>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5月1日--10日</w:t>
            </w:r>
          </w:p>
        </w:tc>
        <w:tc>
          <w:tcPr>
            <w:tcW w:w="1428" w:type="dxa"/>
          </w:tcPr>
          <w:p>
            <w:pPr>
              <w:spacing w:line="600" w:lineRule="exact"/>
              <w:jc w:val="center"/>
              <w:rPr>
                <w:color w:val="auto"/>
              </w:rPr>
            </w:pPr>
            <w:r>
              <w:rPr>
                <w:rFonts w:hint="eastAsia"/>
                <w:color w:val="auto"/>
              </w:rPr>
              <w:t>甲组全体</w:t>
            </w:r>
          </w:p>
        </w:tc>
        <w:tc>
          <w:tcPr>
            <w:tcW w:w="1704" w:type="dxa"/>
          </w:tcPr>
          <w:p>
            <w:pPr>
              <w:spacing w:line="600" w:lineRule="exact"/>
              <w:jc w:val="center"/>
              <w:rPr>
                <w:color w:val="auto"/>
              </w:rPr>
            </w:pPr>
            <w:r>
              <w:rPr>
                <w:rFonts w:hint="eastAsia"/>
                <w:color w:val="auto"/>
              </w:rPr>
              <w:t>邢忠荣</w:t>
            </w:r>
          </w:p>
        </w:tc>
        <w:tc>
          <w:tcPr>
            <w:tcW w:w="1705" w:type="dxa"/>
          </w:tcPr>
          <w:p>
            <w:pPr>
              <w:spacing w:line="600" w:lineRule="exact"/>
              <w:jc w:val="center"/>
              <w:rPr>
                <w:color w:val="auto"/>
              </w:rPr>
            </w:pPr>
            <w:r>
              <w:rPr>
                <w:rFonts w:hint="eastAsia"/>
                <w:color w:val="auto"/>
              </w:rPr>
              <w:t>王尔光</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5月11日--20日</w:t>
            </w:r>
          </w:p>
        </w:tc>
        <w:tc>
          <w:tcPr>
            <w:tcW w:w="1428" w:type="dxa"/>
          </w:tcPr>
          <w:p>
            <w:pPr>
              <w:spacing w:line="600" w:lineRule="exact"/>
              <w:jc w:val="center"/>
              <w:rPr>
                <w:color w:val="auto"/>
              </w:rPr>
            </w:pPr>
            <w:r>
              <w:rPr>
                <w:rFonts w:hint="eastAsia"/>
                <w:color w:val="auto"/>
              </w:rPr>
              <w:t>乙组全体</w:t>
            </w:r>
          </w:p>
        </w:tc>
        <w:tc>
          <w:tcPr>
            <w:tcW w:w="1704" w:type="dxa"/>
          </w:tcPr>
          <w:p>
            <w:pPr>
              <w:spacing w:line="600" w:lineRule="exact"/>
              <w:jc w:val="center"/>
              <w:rPr>
                <w:color w:val="auto"/>
              </w:rPr>
            </w:pPr>
            <w:r>
              <w:rPr>
                <w:rFonts w:hint="eastAsia"/>
                <w:color w:val="auto"/>
              </w:rPr>
              <w:t>刘强</w:t>
            </w:r>
          </w:p>
        </w:tc>
        <w:tc>
          <w:tcPr>
            <w:tcW w:w="1705" w:type="dxa"/>
          </w:tcPr>
          <w:p>
            <w:pPr>
              <w:spacing w:line="600" w:lineRule="exact"/>
              <w:jc w:val="center"/>
              <w:rPr>
                <w:color w:val="auto"/>
              </w:rPr>
            </w:pPr>
            <w:r>
              <w:rPr>
                <w:rFonts w:hint="eastAsia"/>
                <w:color w:val="auto"/>
              </w:rPr>
              <w:t>曾锡</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5月21日--31日</w:t>
            </w:r>
          </w:p>
        </w:tc>
        <w:tc>
          <w:tcPr>
            <w:tcW w:w="1428" w:type="dxa"/>
          </w:tcPr>
          <w:p>
            <w:pPr>
              <w:spacing w:line="600" w:lineRule="exact"/>
              <w:jc w:val="center"/>
              <w:rPr>
                <w:color w:val="auto"/>
              </w:rPr>
            </w:pPr>
            <w:r>
              <w:rPr>
                <w:rFonts w:hint="eastAsia"/>
                <w:color w:val="auto"/>
              </w:rPr>
              <w:t>甲组全体</w:t>
            </w:r>
          </w:p>
        </w:tc>
        <w:tc>
          <w:tcPr>
            <w:tcW w:w="1704" w:type="dxa"/>
          </w:tcPr>
          <w:p>
            <w:pPr>
              <w:spacing w:line="600" w:lineRule="exact"/>
              <w:jc w:val="center"/>
              <w:rPr>
                <w:color w:val="auto"/>
              </w:rPr>
            </w:pPr>
            <w:r>
              <w:rPr>
                <w:rFonts w:hint="eastAsia"/>
                <w:color w:val="auto"/>
              </w:rPr>
              <w:t>王乔</w:t>
            </w:r>
          </w:p>
        </w:tc>
        <w:tc>
          <w:tcPr>
            <w:tcW w:w="1705" w:type="dxa"/>
          </w:tcPr>
          <w:p>
            <w:pPr>
              <w:spacing w:line="600" w:lineRule="exact"/>
              <w:jc w:val="center"/>
              <w:rPr>
                <w:color w:val="auto"/>
              </w:rPr>
            </w:pPr>
            <w:r>
              <w:rPr>
                <w:rFonts w:hint="eastAsia"/>
                <w:color w:val="auto"/>
              </w:rPr>
              <w:t>王尔光</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6月1日--10日</w:t>
            </w:r>
          </w:p>
        </w:tc>
        <w:tc>
          <w:tcPr>
            <w:tcW w:w="1428" w:type="dxa"/>
          </w:tcPr>
          <w:p>
            <w:pPr>
              <w:spacing w:line="600" w:lineRule="exact"/>
              <w:jc w:val="center"/>
              <w:rPr>
                <w:color w:val="auto"/>
              </w:rPr>
            </w:pPr>
            <w:r>
              <w:rPr>
                <w:rFonts w:hint="eastAsia"/>
                <w:color w:val="auto"/>
              </w:rPr>
              <w:t>乙组全体</w:t>
            </w:r>
          </w:p>
        </w:tc>
        <w:tc>
          <w:tcPr>
            <w:tcW w:w="1704" w:type="dxa"/>
          </w:tcPr>
          <w:p>
            <w:pPr>
              <w:spacing w:line="600" w:lineRule="exact"/>
              <w:jc w:val="center"/>
              <w:rPr>
                <w:color w:val="auto"/>
              </w:rPr>
            </w:pPr>
            <w:r>
              <w:rPr>
                <w:rFonts w:hint="eastAsia"/>
                <w:color w:val="auto"/>
              </w:rPr>
              <w:t>高德洪</w:t>
            </w:r>
          </w:p>
        </w:tc>
        <w:tc>
          <w:tcPr>
            <w:tcW w:w="1705" w:type="dxa"/>
          </w:tcPr>
          <w:p>
            <w:pPr>
              <w:spacing w:line="600" w:lineRule="exact"/>
              <w:jc w:val="center"/>
              <w:rPr>
                <w:color w:val="auto"/>
              </w:rPr>
            </w:pPr>
            <w:r>
              <w:rPr>
                <w:rFonts w:hint="eastAsia"/>
                <w:color w:val="auto"/>
              </w:rPr>
              <w:t>曾锡</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6月11日--20日</w:t>
            </w:r>
          </w:p>
        </w:tc>
        <w:tc>
          <w:tcPr>
            <w:tcW w:w="1428" w:type="dxa"/>
          </w:tcPr>
          <w:p>
            <w:pPr>
              <w:spacing w:line="600" w:lineRule="exact"/>
              <w:jc w:val="center"/>
              <w:rPr>
                <w:color w:val="auto"/>
              </w:rPr>
            </w:pPr>
            <w:r>
              <w:rPr>
                <w:rFonts w:hint="eastAsia"/>
                <w:color w:val="auto"/>
              </w:rPr>
              <w:t>甲组全体</w:t>
            </w:r>
          </w:p>
        </w:tc>
        <w:tc>
          <w:tcPr>
            <w:tcW w:w="1704" w:type="dxa"/>
          </w:tcPr>
          <w:p>
            <w:pPr>
              <w:spacing w:line="600" w:lineRule="exact"/>
              <w:jc w:val="center"/>
              <w:rPr>
                <w:color w:val="auto"/>
              </w:rPr>
            </w:pPr>
            <w:r>
              <w:rPr>
                <w:rFonts w:hint="eastAsia"/>
                <w:color w:val="auto"/>
              </w:rPr>
              <w:t>邢忠荣</w:t>
            </w:r>
          </w:p>
        </w:tc>
        <w:tc>
          <w:tcPr>
            <w:tcW w:w="1705" w:type="dxa"/>
          </w:tcPr>
          <w:p>
            <w:pPr>
              <w:spacing w:line="600" w:lineRule="exact"/>
              <w:jc w:val="center"/>
              <w:rPr>
                <w:color w:val="auto"/>
              </w:rPr>
            </w:pPr>
            <w:r>
              <w:rPr>
                <w:rFonts w:hint="eastAsia"/>
                <w:color w:val="auto"/>
              </w:rPr>
              <w:t>王尔光</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6月21日--30日</w:t>
            </w:r>
          </w:p>
        </w:tc>
        <w:tc>
          <w:tcPr>
            <w:tcW w:w="1428" w:type="dxa"/>
          </w:tcPr>
          <w:p>
            <w:pPr>
              <w:spacing w:line="600" w:lineRule="exact"/>
              <w:jc w:val="center"/>
              <w:rPr>
                <w:color w:val="auto"/>
              </w:rPr>
            </w:pPr>
            <w:r>
              <w:rPr>
                <w:rFonts w:hint="eastAsia"/>
                <w:color w:val="auto"/>
              </w:rPr>
              <w:t>乙组全体</w:t>
            </w:r>
          </w:p>
        </w:tc>
        <w:tc>
          <w:tcPr>
            <w:tcW w:w="1704" w:type="dxa"/>
          </w:tcPr>
          <w:p>
            <w:pPr>
              <w:spacing w:line="600" w:lineRule="exact"/>
              <w:jc w:val="center"/>
              <w:rPr>
                <w:color w:val="auto"/>
              </w:rPr>
            </w:pPr>
            <w:r>
              <w:rPr>
                <w:rFonts w:hint="eastAsia"/>
                <w:color w:val="auto"/>
              </w:rPr>
              <w:t>刘强</w:t>
            </w:r>
          </w:p>
        </w:tc>
        <w:tc>
          <w:tcPr>
            <w:tcW w:w="1705" w:type="dxa"/>
          </w:tcPr>
          <w:p>
            <w:pPr>
              <w:spacing w:line="600" w:lineRule="exact"/>
              <w:jc w:val="center"/>
              <w:rPr>
                <w:color w:val="auto"/>
              </w:rPr>
            </w:pPr>
            <w:r>
              <w:rPr>
                <w:rFonts w:hint="eastAsia"/>
                <w:color w:val="auto"/>
              </w:rPr>
              <w:t>曾锡</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7月1日--10日</w:t>
            </w:r>
          </w:p>
        </w:tc>
        <w:tc>
          <w:tcPr>
            <w:tcW w:w="1428" w:type="dxa"/>
          </w:tcPr>
          <w:p>
            <w:pPr>
              <w:spacing w:line="600" w:lineRule="exact"/>
              <w:jc w:val="center"/>
              <w:rPr>
                <w:color w:val="auto"/>
              </w:rPr>
            </w:pPr>
            <w:r>
              <w:rPr>
                <w:rFonts w:hint="eastAsia"/>
                <w:color w:val="auto"/>
              </w:rPr>
              <w:t>甲组全体</w:t>
            </w:r>
          </w:p>
        </w:tc>
        <w:tc>
          <w:tcPr>
            <w:tcW w:w="1704" w:type="dxa"/>
          </w:tcPr>
          <w:p>
            <w:pPr>
              <w:spacing w:line="600" w:lineRule="exact"/>
              <w:jc w:val="center"/>
              <w:rPr>
                <w:color w:val="auto"/>
              </w:rPr>
            </w:pPr>
            <w:r>
              <w:rPr>
                <w:rFonts w:hint="eastAsia"/>
                <w:color w:val="auto"/>
              </w:rPr>
              <w:t>王乔</w:t>
            </w:r>
          </w:p>
        </w:tc>
        <w:tc>
          <w:tcPr>
            <w:tcW w:w="1705" w:type="dxa"/>
          </w:tcPr>
          <w:p>
            <w:pPr>
              <w:spacing w:line="600" w:lineRule="exact"/>
              <w:jc w:val="center"/>
              <w:rPr>
                <w:color w:val="auto"/>
              </w:rPr>
            </w:pPr>
            <w:r>
              <w:rPr>
                <w:rFonts w:hint="eastAsia"/>
                <w:color w:val="auto"/>
              </w:rPr>
              <w:t>王尔光</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7月11日--20日</w:t>
            </w:r>
          </w:p>
        </w:tc>
        <w:tc>
          <w:tcPr>
            <w:tcW w:w="1428" w:type="dxa"/>
          </w:tcPr>
          <w:p>
            <w:pPr>
              <w:spacing w:line="600" w:lineRule="exact"/>
              <w:jc w:val="center"/>
              <w:rPr>
                <w:color w:val="auto"/>
              </w:rPr>
            </w:pPr>
            <w:r>
              <w:rPr>
                <w:rFonts w:hint="eastAsia"/>
                <w:color w:val="auto"/>
              </w:rPr>
              <w:t>乙组全体</w:t>
            </w:r>
          </w:p>
        </w:tc>
        <w:tc>
          <w:tcPr>
            <w:tcW w:w="1704" w:type="dxa"/>
          </w:tcPr>
          <w:p>
            <w:pPr>
              <w:spacing w:line="600" w:lineRule="exact"/>
              <w:jc w:val="center"/>
              <w:rPr>
                <w:color w:val="auto"/>
              </w:rPr>
            </w:pPr>
            <w:r>
              <w:rPr>
                <w:rFonts w:hint="eastAsia"/>
                <w:color w:val="auto"/>
              </w:rPr>
              <w:t>高德洪</w:t>
            </w:r>
          </w:p>
        </w:tc>
        <w:tc>
          <w:tcPr>
            <w:tcW w:w="1705" w:type="dxa"/>
          </w:tcPr>
          <w:p>
            <w:pPr>
              <w:spacing w:line="600" w:lineRule="exact"/>
              <w:jc w:val="center"/>
              <w:rPr>
                <w:color w:val="auto"/>
              </w:rPr>
            </w:pPr>
            <w:r>
              <w:rPr>
                <w:rFonts w:hint="eastAsia"/>
                <w:color w:val="auto"/>
              </w:rPr>
              <w:t>曾锡</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7月21日--31日</w:t>
            </w:r>
          </w:p>
        </w:tc>
        <w:tc>
          <w:tcPr>
            <w:tcW w:w="1428" w:type="dxa"/>
          </w:tcPr>
          <w:p>
            <w:pPr>
              <w:spacing w:line="600" w:lineRule="exact"/>
              <w:jc w:val="center"/>
              <w:rPr>
                <w:color w:val="auto"/>
              </w:rPr>
            </w:pPr>
            <w:r>
              <w:rPr>
                <w:rFonts w:hint="eastAsia"/>
                <w:color w:val="auto"/>
              </w:rPr>
              <w:t>甲组全体</w:t>
            </w:r>
          </w:p>
        </w:tc>
        <w:tc>
          <w:tcPr>
            <w:tcW w:w="1704" w:type="dxa"/>
          </w:tcPr>
          <w:p>
            <w:pPr>
              <w:spacing w:line="600" w:lineRule="exact"/>
              <w:jc w:val="center"/>
              <w:rPr>
                <w:color w:val="auto"/>
              </w:rPr>
            </w:pPr>
            <w:r>
              <w:rPr>
                <w:rFonts w:hint="eastAsia"/>
                <w:color w:val="auto"/>
              </w:rPr>
              <w:t>邢忠荣</w:t>
            </w:r>
          </w:p>
        </w:tc>
        <w:tc>
          <w:tcPr>
            <w:tcW w:w="1705" w:type="dxa"/>
          </w:tcPr>
          <w:p>
            <w:pPr>
              <w:spacing w:line="600" w:lineRule="exact"/>
              <w:jc w:val="center"/>
              <w:rPr>
                <w:color w:val="auto"/>
              </w:rPr>
            </w:pPr>
            <w:r>
              <w:rPr>
                <w:rFonts w:hint="eastAsia"/>
                <w:color w:val="auto"/>
              </w:rPr>
              <w:t>王尔光</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8月1日--10日</w:t>
            </w:r>
          </w:p>
        </w:tc>
        <w:tc>
          <w:tcPr>
            <w:tcW w:w="1428" w:type="dxa"/>
          </w:tcPr>
          <w:p>
            <w:pPr>
              <w:spacing w:line="600" w:lineRule="exact"/>
              <w:jc w:val="center"/>
              <w:rPr>
                <w:color w:val="auto"/>
              </w:rPr>
            </w:pPr>
            <w:r>
              <w:rPr>
                <w:rFonts w:hint="eastAsia"/>
                <w:color w:val="auto"/>
              </w:rPr>
              <w:t>乙组全体</w:t>
            </w:r>
          </w:p>
        </w:tc>
        <w:tc>
          <w:tcPr>
            <w:tcW w:w="1704" w:type="dxa"/>
          </w:tcPr>
          <w:p>
            <w:pPr>
              <w:spacing w:line="600" w:lineRule="exact"/>
              <w:jc w:val="center"/>
              <w:rPr>
                <w:color w:val="auto"/>
              </w:rPr>
            </w:pPr>
            <w:r>
              <w:rPr>
                <w:rFonts w:hint="eastAsia"/>
                <w:color w:val="auto"/>
              </w:rPr>
              <w:t>刘强</w:t>
            </w:r>
          </w:p>
        </w:tc>
        <w:tc>
          <w:tcPr>
            <w:tcW w:w="1705" w:type="dxa"/>
          </w:tcPr>
          <w:p>
            <w:pPr>
              <w:spacing w:line="600" w:lineRule="exact"/>
              <w:jc w:val="center"/>
              <w:rPr>
                <w:color w:val="auto"/>
              </w:rPr>
            </w:pPr>
            <w:r>
              <w:rPr>
                <w:rFonts w:hint="eastAsia"/>
                <w:color w:val="auto"/>
              </w:rPr>
              <w:t>曾锡</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8月11日--20日</w:t>
            </w:r>
          </w:p>
        </w:tc>
        <w:tc>
          <w:tcPr>
            <w:tcW w:w="1428" w:type="dxa"/>
          </w:tcPr>
          <w:p>
            <w:pPr>
              <w:spacing w:line="600" w:lineRule="exact"/>
              <w:jc w:val="center"/>
              <w:rPr>
                <w:color w:val="auto"/>
              </w:rPr>
            </w:pPr>
            <w:r>
              <w:rPr>
                <w:rFonts w:hint="eastAsia"/>
                <w:color w:val="auto"/>
              </w:rPr>
              <w:t>甲组全体</w:t>
            </w:r>
          </w:p>
        </w:tc>
        <w:tc>
          <w:tcPr>
            <w:tcW w:w="1704" w:type="dxa"/>
          </w:tcPr>
          <w:p>
            <w:pPr>
              <w:spacing w:line="600" w:lineRule="exact"/>
              <w:jc w:val="center"/>
              <w:rPr>
                <w:color w:val="auto"/>
              </w:rPr>
            </w:pPr>
            <w:r>
              <w:rPr>
                <w:rFonts w:hint="eastAsia"/>
                <w:color w:val="auto"/>
              </w:rPr>
              <w:t>王乔</w:t>
            </w:r>
          </w:p>
        </w:tc>
        <w:tc>
          <w:tcPr>
            <w:tcW w:w="1705" w:type="dxa"/>
          </w:tcPr>
          <w:p>
            <w:pPr>
              <w:spacing w:line="600" w:lineRule="exact"/>
              <w:jc w:val="center"/>
              <w:rPr>
                <w:color w:val="auto"/>
              </w:rPr>
            </w:pPr>
            <w:r>
              <w:rPr>
                <w:rFonts w:hint="eastAsia"/>
                <w:color w:val="auto"/>
              </w:rPr>
              <w:t>王尔光</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8月21日--31日</w:t>
            </w:r>
          </w:p>
        </w:tc>
        <w:tc>
          <w:tcPr>
            <w:tcW w:w="1428" w:type="dxa"/>
          </w:tcPr>
          <w:p>
            <w:pPr>
              <w:spacing w:line="600" w:lineRule="exact"/>
              <w:jc w:val="center"/>
              <w:rPr>
                <w:color w:val="auto"/>
              </w:rPr>
            </w:pPr>
            <w:r>
              <w:rPr>
                <w:rFonts w:hint="eastAsia"/>
                <w:color w:val="auto"/>
              </w:rPr>
              <w:t>乙组全体</w:t>
            </w:r>
          </w:p>
        </w:tc>
        <w:tc>
          <w:tcPr>
            <w:tcW w:w="1704" w:type="dxa"/>
          </w:tcPr>
          <w:p>
            <w:pPr>
              <w:spacing w:line="600" w:lineRule="exact"/>
              <w:jc w:val="center"/>
              <w:rPr>
                <w:color w:val="auto"/>
              </w:rPr>
            </w:pPr>
            <w:r>
              <w:rPr>
                <w:rFonts w:hint="eastAsia"/>
                <w:color w:val="auto"/>
              </w:rPr>
              <w:t>高德洪</w:t>
            </w:r>
          </w:p>
        </w:tc>
        <w:tc>
          <w:tcPr>
            <w:tcW w:w="1705" w:type="dxa"/>
          </w:tcPr>
          <w:p>
            <w:pPr>
              <w:spacing w:line="600" w:lineRule="exact"/>
              <w:jc w:val="center"/>
              <w:rPr>
                <w:color w:val="auto"/>
              </w:rPr>
            </w:pPr>
            <w:r>
              <w:rPr>
                <w:rFonts w:hint="eastAsia"/>
                <w:color w:val="auto"/>
              </w:rPr>
              <w:t>曾锡</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9月1日--10日</w:t>
            </w:r>
          </w:p>
        </w:tc>
        <w:tc>
          <w:tcPr>
            <w:tcW w:w="1428" w:type="dxa"/>
          </w:tcPr>
          <w:p>
            <w:pPr>
              <w:spacing w:line="600" w:lineRule="exact"/>
              <w:jc w:val="center"/>
              <w:rPr>
                <w:color w:val="auto"/>
              </w:rPr>
            </w:pPr>
            <w:r>
              <w:rPr>
                <w:rFonts w:hint="eastAsia"/>
                <w:color w:val="auto"/>
              </w:rPr>
              <w:t>甲组全体</w:t>
            </w:r>
          </w:p>
        </w:tc>
        <w:tc>
          <w:tcPr>
            <w:tcW w:w="1704" w:type="dxa"/>
          </w:tcPr>
          <w:p>
            <w:pPr>
              <w:spacing w:line="600" w:lineRule="exact"/>
              <w:jc w:val="center"/>
              <w:rPr>
                <w:color w:val="auto"/>
              </w:rPr>
            </w:pPr>
            <w:r>
              <w:rPr>
                <w:rFonts w:hint="eastAsia"/>
                <w:color w:val="auto"/>
              </w:rPr>
              <w:t>邢忠荣</w:t>
            </w:r>
          </w:p>
        </w:tc>
        <w:tc>
          <w:tcPr>
            <w:tcW w:w="1705" w:type="dxa"/>
          </w:tcPr>
          <w:p>
            <w:pPr>
              <w:spacing w:line="600" w:lineRule="exact"/>
              <w:jc w:val="center"/>
              <w:rPr>
                <w:color w:val="auto"/>
              </w:rPr>
            </w:pPr>
            <w:r>
              <w:rPr>
                <w:rFonts w:hint="eastAsia"/>
                <w:color w:val="auto"/>
              </w:rPr>
              <w:t>王尔光</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43" w:type="dxa"/>
          </w:tcPr>
          <w:p>
            <w:pPr>
              <w:spacing w:line="600" w:lineRule="exact"/>
              <w:jc w:val="center"/>
              <w:rPr>
                <w:color w:val="auto"/>
              </w:rPr>
            </w:pPr>
            <w:r>
              <w:rPr>
                <w:rFonts w:hint="eastAsia"/>
                <w:color w:val="auto"/>
              </w:rPr>
              <w:t>9月11日--20日</w:t>
            </w:r>
          </w:p>
        </w:tc>
        <w:tc>
          <w:tcPr>
            <w:tcW w:w="1428" w:type="dxa"/>
          </w:tcPr>
          <w:p>
            <w:pPr>
              <w:spacing w:line="600" w:lineRule="exact"/>
              <w:jc w:val="center"/>
              <w:rPr>
                <w:color w:val="auto"/>
              </w:rPr>
            </w:pPr>
            <w:r>
              <w:rPr>
                <w:rFonts w:hint="eastAsia"/>
                <w:color w:val="auto"/>
              </w:rPr>
              <w:t>乙组全体</w:t>
            </w:r>
          </w:p>
        </w:tc>
        <w:tc>
          <w:tcPr>
            <w:tcW w:w="1704" w:type="dxa"/>
          </w:tcPr>
          <w:p>
            <w:pPr>
              <w:spacing w:line="600" w:lineRule="exact"/>
              <w:jc w:val="center"/>
              <w:rPr>
                <w:color w:val="auto"/>
              </w:rPr>
            </w:pPr>
            <w:r>
              <w:rPr>
                <w:rFonts w:hint="eastAsia"/>
                <w:color w:val="auto"/>
              </w:rPr>
              <w:t>刘强</w:t>
            </w:r>
          </w:p>
        </w:tc>
        <w:tc>
          <w:tcPr>
            <w:tcW w:w="1705" w:type="dxa"/>
          </w:tcPr>
          <w:p>
            <w:pPr>
              <w:spacing w:line="600" w:lineRule="exact"/>
              <w:jc w:val="center"/>
              <w:rPr>
                <w:color w:val="auto"/>
              </w:rPr>
            </w:pPr>
            <w:r>
              <w:rPr>
                <w:rFonts w:hint="eastAsia"/>
                <w:color w:val="auto"/>
              </w:rPr>
              <w:t>曾锡</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9月21日--30日</w:t>
            </w:r>
          </w:p>
        </w:tc>
        <w:tc>
          <w:tcPr>
            <w:tcW w:w="1428" w:type="dxa"/>
          </w:tcPr>
          <w:p>
            <w:pPr>
              <w:spacing w:line="600" w:lineRule="exact"/>
              <w:jc w:val="center"/>
              <w:rPr>
                <w:color w:val="auto"/>
              </w:rPr>
            </w:pPr>
            <w:r>
              <w:rPr>
                <w:rFonts w:hint="eastAsia"/>
                <w:color w:val="auto"/>
              </w:rPr>
              <w:t>甲组全体</w:t>
            </w:r>
          </w:p>
        </w:tc>
        <w:tc>
          <w:tcPr>
            <w:tcW w:w="1704" w:type="dxa"/>
          </w:tcPr>
          <w:p>
            <w:pPr>
              <w:spacing w:line="600" w:lineRule="exact"/>
              <w:jc w:val="center"/>
              <w:rPr>
                <w:color w:val="auto"/>
              </w:rPr>
            </w:pPr>
            <w:r>
              <w:rPr>
                <w:rFonts w:hint="eastAsia"/>
                <w:color w:val="auto"/>
              </w:rPr>
              <w:t>王乔</w:t>
            </w:r>
          </w:p>
        </w:tc>
        <w:tc>
          <w:tcPr>
            <w:tcW w:w="1705" w:type="dxa"/>
          </w:tcPr>
          <w:p>
            <w:pPr>
              <w:spacing w:line="600" w:lineRule="exact"/>
              <w:jc w:val="center"/>
              <w:rPr>
                <w:color w:val="auto"/>
              </w:rPr>
            </w:pPr>
            <w:r>
              <w:rPr>
                <w:rFonts w:hint="eastAsia"/>
                <w:color w:val="auto"/>
              </w:rPr>
              <w:t>王尔光</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10月1日--10日</w:t>
            </w:r>
          </w:p>
        </w:tc>
        <w:tc>
          <w:tcPr>
            <w:tcW w:w="1428" w:type="dxa"/>
          </w:tcPr>
          <w:p>
            <w:pPr>
              <w:spacing w:line="600" w:lineRule="exact"/>
              <w:jc w:val="center"/>
              <w:rPr>
                <w:color w:val="auto"/>
              </w:rPr>
            </w:pPr>
            <w:r>
              <w:rPr>
                <w:rFonts w:hint="eastAsia"/>
                <w:color w:val="auto"/>
              </w:rPr>
              <w:t>乙组全体</w:t>
            </w:r>
          </w:p>
        </w:tc>
        <w:tc>
          <w:tcPr>
            <w:tcW w:w="1704" w:type="dxa"/>
          </w:tcPr>
          <w:p>
            <w:pPr>
              <w:spacing w:line="600" w:lineRule="exact"/>
              <w:jc w:val="center"/>
              <w:rPr>
                <w:color w:val="auto"/>
              </w:rPr>
            </w:pPr>
            <w:r>
              <w:rPr>
                <w:rFonts w:hint="eastAsia"/>
                <w:color w:val="auto"/>
              </w:rPr>
              <w:t>高德洪</w:t>
            </w:r>
          </w:p>
        </w:tc>
        <w:tc>
          <w:tcPr>
            <w:tcW w:w="1705" w:type="dxa"/>
          </w:tcPr>
          <w:p>
            <w:pPr>
              <w:spacing w:line="600" w:lineRule="exact"/>
              <w:jc w:val="center"/>
              <w:rPr>
                <w:color w:val="auto"/>
              </w:rPr>
            </w:pPr>
            <w:r>
              <w:rPr>
                <w:rFonts w:hint="eastAsia"/>
                <w:color w:val="auto"/>
              </w:rPr>
              <w:t>曾锡</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10月11日--20日</w:t>
            </w:r>
          </w:p>
        </w:tc>
        <w:tc>
          <w:tcPr>
            <w:tcW w:w="1428" w:type="dxa"/>
          </w:tcPr>
          <w:p>
            <w:pPr>
              <w:spacing w:line="600" w:lineRule="exact"/>
              <w:jc w:val="center"/>
              <w:rPr>
                <w:color w:val="auto"/>
              </w:rPr>
            </w:pPr>
            <w:r>
              <w:rPr>
                <w:rFonts w:hint="eastAsia"/>
                <w:color w:val="auto"/>
              </w:rPr>
              <w:t>甲组全体</w:t>
            </w:r>
          </w:p>
        </w:tc>
        <w:tc>
          <w:tcPr>
            <w:tcW w:w="1704" w:type="dxa"/>
          </w:tcPr>
          <w:p>
            <w:pPr>
              <w:spacing w:line="600" w:lineRule="exact"/>
              <w:jc w:val="center"/>
              <w:rPr>
                <w:color w:val="auto"/>
              </w:rPr>
            </w:pPr>
            <w:r>
              <w:rPr>
                <w:rFonts w:hint="eastAsia"/>
                <w:color w:val="auto"/>
              </w:rPr>
              <w:t>邢忠荣</w:t>
            </w:r>
          </w:p>
        </w:tc>
        <w:tc>
          <w:tcPr>
            <w:tcW w:w="1705" w:type="dxa"/>
          </w:tcPr>
          <w:p>
            <w:pPr>
              <w:spacing w:line="600" w:lineRule="exact"/>
              <w:jc w:val="center"/>
              <w:rPr>
                <w:color w:val="auto"/>
              </w:rPr>
            </w:pPr>
            <w:r>
              <w:rPr>
                <w:rFonts w:hint="eastAsia"/>
                <w:color w:val="auto"/>
              </w:rPr>
              <w:t>王尔光</w:t>
            </w:r>
          </w:p>
        </w:tc>
        <w:tc>
          <w:tcPr>
            <w:tcW w:w="1400" w:type="dxa"/>
          </w:tcPr>
          <w:p>
            <w:pPr>
              <w:spacing w:line="6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tcPr>
          <w:p>
            <w:pPr>
              <w:spacing w:line="600" w:lineRule="exact"/>
              <w:jc w:val="center"/>
              <w:rPr>
                <w:color w:val="auto"/>
              </w:rPr>
            </w:pPr>
            <w:r>
              <w:rPr>
                <w:rFonts w:hint="eastAsia"/>
                <w:color w:val="auto"/>
              </w:rPr>
              <w:t>10月21日--31日</w:t>
            </w:r>
          </w:p>
        </w:tc>
        <w:tc>
          <w:tcPr>
            <w:tcW w:w="1428" w:type="dxa"/>
          </w:tcPr>
          <w:p>
            <w:pPr>
              <w:spacing w:line="600" w:lineRule="exact"/>
              <w:jc w:val="center"/>
              <w:rPr>
                <w:color w:val="auto"/>
              </w:rPr>
            </w:pPr>
            <w:r>
              <w:rPr>
                <w:rFonts w:hint="eastAsia"/>
                <w:color w:val="auto"/>
              </w:rPr>
              <w:t>乙组全体</w:t>
            </w:r>
          </w:p>
        </w:tc>
        <w:tc>
          <w:tcPr>
            <w:tcW w:w="1704" w:type="dxa"/>
          </w:tcPr>
          <w:p>
            <w:pPr>
              <w:spacing w:line="600" w:lineRule="exact"/>
              <w:jc w:val="center"/>
              <w:rPr>
                <w:color w:val="auto"/>
              </w:rPr>
            </w:pPr>
            <w:r>
              <w:rPr>
                <w:rFonts w:hint="eastAsia"/>
                <w:color w:val="auto"/>
              </w:rPr>
              <w:t>刘强</w:t>
            </w:r>
          </w:p>
        </w:tc>
        <w:tc>
          <w:tcPr>
            <w:tcW w:w="1705" w:type="dxa"/>
          </w:tcPr>
          <w:p>
            <w:pPr>
              <w:spacing w:line="600" w:lineRule="exact"/>
              <w:jc w:val="center"/>
              <w:rPr>
                <w:color w:val="auto"/>
              </w:rPr>
            </w:pPr>
            <w:r>
              <w:rPr>
                <w:rFonts w:hint="eastAsia"/>
                <w:color w:val="auto"/>
              </w:rPr>
              <w:t>沈阳</w:t>
            </w:r>
          </w:p>
        </w:tc>
        <w:tc>
          <w:tcPr>
            <w:tcW w:w="1400" w:type="dxa"/>
          </w:tcPr>
          <w:p>
            <w:pPr>
              <w:spacing w:line="600" w:lineRule="exact"/>
              <w:rPr>
                <w:color w:val="auto"/>
              </w:rPr>
            </w:pPr>
          </w:p>
        </w:tc>
      </w:tr>
    </w:tbl>
    <w:p>
      <w:pPr>
        <w:spacing w:line="600" w:lineRule="exact"/>
        <w:outlineLvl w:val="1"/>
        <w:rPr>
          <w:rFonts w:ascii="仿宋" w:hAnsi="仿宋" w:eastAsia="仿宋" w:cs="仿宋"/>
          <w:b/>
          <w:bCs/>
          <w:color w:val="auto"/>
          <w:sz w:val="32"/>
          <w:szCs w:val="32"/>
        </w:rPr>
      </w:pPr>
      <w:r>
        <w:rPr>
          <w:rFonts w:hint="eastAsia" w:ascii="仿宋" w:hAnsi="仿宋" w:eastAsia="仿宋" w:cs="仿宋"/>
          <w:b/>
          <w:bCs/>
          <w:color w:val="auto"/>
          <w:sz w:val="32"/>
          <w:szCs w:val="32"/>
        </w:rPr>
        <w:t>备注：</w:t>
      </w:r>
    </w:p>
    <w:p>
      <w:pPr>
        <w:numPr>
          <w:ilvl w:val="0"/>
          <w:numId w:val="6"/>
        </w:numPr>
        <w:spacing w:line="600" w:lineRule="exact"/>
        <w:rPr>
          <w:rFonts w:ascii="仿宋" w:hAnsi="仿宋" w:eastAsia="仿宋" w:cs="仿宋"/>
          <w:color w:val="auto"/>
          <w:sz w:val="32"/>
          <w:szCs w:val="32"/>
        </w:rPr>
      </w:pPr>
      <w:r>
        <w:rPr>
          <w:rFonts w:hint="eastAsia" w:ascii="仿宋" w:hAnsi="仿宋" w:eastAsia="仿宋" w:cs="仿宋"/>
          <w:color w:val="auto"/>
          <w:sz w:val="32"/>
          <w:szCs w:val="32"/>
        </w:rPr>
        <w:t>值班期间不得擅自离开防汛停泊区域，如有特殊情况需向经理请假，待经理批准并安排其他人替班， 后方可离开，保证24小时有人值班。</w:t>
      </w:r>
    </w:p>
    <w:p>
      <w:pPr>
        <w:numPr>
          <w:ilvl w:val="0"/>
          <w:numId w:val="6"/>
        </w:numPr>
        <w:spacing w:line="600" w:lineRule="exact"/>
        <w:rPr>
          <w:rFonts w:ascii="仿宋" w:hAnsi="仿宋" w:eastAsia="仿宋" w:cs="仿宋"/>
          <w:color w:val="auto"/>
          <w:sz w:val="32"/>
          <w:szCs w:val="32"/>
        </w:rPr>
      </w:pPr>
      <w:r>
        <w:rPr>
          <w:rFonts w:hint="eastAsia" w:ascii="仿宋" w:hAnsi="仿宋" w:eastAsia="仿宋" w:cs="仿宋"/>
          <w:color w:val="auto"/>
          <w:sz w:val="32"/>
          <w:szCs w:val="32"/>
        </w:rPr>
        <w:t>值班人员的手机必须24小时正常开机，以保持正常联络畅通，遵守值班纪律，不得脱岗。</w:t>
      </w:r>
    </w:p>
    <w:p>
      <w:pPr>
        <w:numPr>
          <w:ilvl w:val="0"/>
          <w:numId w:val="6"/>
        </w:numPr>
        <w:spacing w:line="600" w:lineRule="exact"/>
        <w:rPr>
          <w:rFonts w:ascii="仿宋" w:hAnsi="仿宋" w:eastAsia="仿宋" w:cs="仿宋"/>
          <w:color w:val="auto"/>
          <w:sz w:val="32"/>
          <w:szCs w:val="32"/>
        </w:rPr>
      </w:pPr>
      <w:r>
        <w:rPr>
          <w:rFonts w:hint="eastAsia" w:ascii="仿宋" w:hAnsi="仿宋" w:eastAsia="仿宋" w:cs="仿宋"/>
          <w:color w:val="auto"/>
          <w:sz w:val="32"/>
          <w:szCs w:val="32"/>
        </w:rPr>
        <w:t>遇到其他紧急情况立即上报。</w:t>
      </w:r>
    </w:p>
    <w:p>
      <w:pPr>
        <w:numPr>
          <w:ilvl w:val="0"/>
          <w:numId w:val="6"/>
        </w:numPr>
        <w:spacing w:line="600" w:lineRule="exact"/>
        <w:rPr>
          <w:rFonts w:ascii="仿宋" w:hAnsi="仿宋" w:eastAsia="仿宋" w:cs="仿宋"/>
          <w:color w:val="auto"/>
          <w:sz w:val="32"/>
          <w:szCs w:val="32"/>
        </w:rPr>
      </w:pPr>
      <w:r>
        <w:rPr>
          <w:rFonts w:hint="eastAsia" w:ascii="仿宋" w:hAnsi="仿宋" w:eastAsia="仿宋" w:cs="仿宋"/>
          <w:color w:val="auto"/>
          <w:sz w:val="36"/>
          <w:szCs w:val="36"/>
        </w:rPr>
        <w:t>主</w:t>
      </w:r>
      <w:r>
        <w:rPr>
          <w:rFonts w:hint="eastAsia" w:ascii="仿宋" w:hAnsi="仿宋" w:eastAsia="仿宋" w:cs="仿宋"/>
          <w:color w:val="auto"/>
          <w:sz w:val="32"/>
          <w:szCs w:val="32"/>
        </w:rPr>
        <w:t>汛期全员值班。主汛期外，值班人员分两组值班：</w:t>
      </w:r>
    </w:p>
    <w:p>
      <w:pPr>
        <w:spacing w:line="600" w:lineRule="exact"/>
        <w:ind w:left="960" w:hanging="960" w:hangingChars="300"/>
        <w:rPr>
          <w:rFonts w:hint="eastAsia" w:ascii="仿宋" w:hAnsi="仿宋" w:eastAsia="仿宋" w:cs="仿宋"/>
          <w:color w:val="auto"/>
          <w:sz w:val="32"/>
          <w:szCs w:val="32"/>
        </w:rPr>
      </w:pPr>
      <w:r>
        <w:rPr>
          <w:rFonts w:hint="eastAsia" w:ascii="仿宋" w:hAnsi="仿宋" w:eastAsia="仿宋" w:cs="仿宋"/>
          <w:color w:val="auto"/>
          <w:sz w:val="32"/>
          <w:szCs w:val="32"/>
        </w:rPr>
        <w:t>甲组：邢忠荣  邓小荣  王勇  梁晓琼  王正斌  晏平</w:t>
      </w:r>
    </w:p>
    <w:p>
      <w:pPr>
        <w:spacing w:line="600" w:lineRule="exact"/>
        <w:ind w:left="958" w:leftChars="304" w:hanging="320" w:hangingChars="1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 xml:space="preserve"> 周佳</w:t>
      </w:r>
      <w:r>
        <w:rPr>
          <w:rFonts w:hint="eastAsia" w:ascii="仿宋" w:hAnsi="仿宋" w:eastAsia="仿宋" w:cs="仿宋"/>
          <w:color w:val="auto"/>
          <w:sz w:val="32"/>
          <w:szCs w:val="32"/>
          <w:lang w:val="en-US" w:eastAsia="zh-CN"/>
        </w:rPr>
        <w:t xml:space="preserve">  冯大格 张定国</w:t>
      </w:r>
    </w:p>
    <w:p>
      <w:pPr>
        <w:spacing w:line="600" w:lineRule="exact"/>
        <w:ind w:left="960" w:hanging="960" w:hangingChars="300"/>
        <w:rPr>
          <w:rFonts w:hint="eastAsia" w:ascii="仿宋" w:hAnsi="仿宋" w:eastAsia="仿宋" w:cs="仿宋"/>
          <w:color w:val="auto"/>
          <w:sz w:val="32"/>
          <w:szCs w:val="32"/>
        </w:rPr>
      </w:pPr>
      <w:r>
        <w:rPr>
          <w:rFonts w:hint="eastAsia" w:ascii="仿宋" w:hAnsi="仿宋" w:eastAsia="仿宋" w:cs="仿宋"/>
          <w:color w:val="auto"/>
          <w:sz w:val="32"/>
          <w:szCs w:val="32"/>
        </w:rPr>
        <w:t xml:space="preserve">乙组：刘强 陈平 马庆 肖瑞红 </w:t>
      </w:r>
      <w:r>
        <w:rPr>
          <w:rFonts w:hint="eastAsia" w:ascii="仿宋" w:hAnsi="仿宋" w:eastAsia="仿宋" w:cs="仿宋"/>
          <w:color w:val="auto"/>
          <w:sz w:val="32"/>
          <w:szCs w:val="32"/>
          <w:lang w:eastAsia="zh-CN"/>
        </w:rPr>
        <w:t>王正斌</w:t>
      </w:r>
      <w:r>
        <w:rPr>
          <w:rFonts w:hint="eastAsia" w:ascii="仿宋" w:hAnsi="仿宋" w:eastAsia="仿宋" w:cs="仿宋"/>
          <w:color w:val="auto"/>
          <w:sz w:val="32"/>
          <w:szCs w:val="32"/>
        </w:rPr>
        <w:t xml:space="preserve"> 董帅  王建  </w:t>
      </w:r>
    </w:p>
    <w:p>
      <w:pPr>
        <w:spacing w:line="600" w:lineRule="exact"/>
        <w:ind w:left="958" w:leftChars="456"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王利军</w:t>
      </w:r>
      <w:r>
        <w:rPr>
          <w:rFonts w:hint="eastAsia" w:ascii="仿宋" w:hAnsi="仿宋" w:eastAsia="仿宋" w:cs="仿宋"/>
          <w:color w:val="auto"/>
          <w:sz w:val="32"/>
          <w:szCs w:val="32"/>
          <w:lang w:val="en-US" w:eastAsia="zh-CN"/>
        </w:rPr>
        <w:t xml:space="preserve"> 杜毅 苏亚</w:t>
      </w:r>
    </w:p>
    <w:p>
      <w:pPr>
        <w:spacing w:line="600" w:lineRule="exact"/>
        <w:ind w:left="960" w:hanging="960" w:hangingChars="3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俱乐部：董帅 敬亮 蒲建华 陈志林</w:t>
      </w:r>
    </w:p>
    <w:p>
      <w:pPr>
        <w:numPr>
          <w:ilvl w:val="0"/>
          <w:numId w:val="6"/>
        </w:numPr>
        <w:spacing w:line="600" w:lineRule="exact"/>
        <w:rPr>
          <w:rFonts w:ascii="仿宋" w:hAnsi="仿宋" w:eastAsia="仿宋" w:cs="仿宋"/>
          <w:color w:val="auto"/>
          <w:sz w:val="32"/>
          <w:szCs w:val="32"/>
        </w:rPr>
      </w:pPr>
      <w:r>
        <w:rPr>
          <w:rFonts w:hint="eastAsia" w:ascii="仿宋" w:hAnsi="仿宋" w:eastAsia="仿宋" w:cs="仿宋"/>
          <w:color w:val="auto"/>
          <w:sz w:val="32"/>
          <w:szCs w:val="32"/>
        </w:rPr>
        <w:t>白鹭1号全体船员、维修人员和守夜人员参与值班</w:t>
      </w:r>
    </w:p>
    <w:p>
      <w:pPr>
        <w:spacing w:line="600" w:lineRule="exact"/>
        <w:rPr>
          <w:rFonts w:ascii="仿宋" w:hAnsi="仿宋" w:eastAsia="仿宋" w:cs="仿宋"/>
          <w:color w:val="auto"/>
          <w:sz w:val="28"/>
          <w:szCs w:val="28"/>
        </w:rPr>
      </w:pPr>
    </w:p>
    <w:p>
      <w:pPr>
        <w:spacing w:line="600" w:lineRule="exact"/>
        <w:rPr>
          <w:rFonts w:ascii="仿宋" w:hAnsi="仿宋" w:eastAsia="仿宋" w:cs="仿宋"/>
          <w:color w:val="auto"/>
          <w:sz w:val="28"/>
          <w:szCs w:val="28"/>
        </w:rPr>
      </w:pPr>
    </w:p>
    <w:p>
      <w:pPr>
        <w:spacing w:line="600" w:lineRule="exact"/>
        <w:rPr>
          <w:rFonts w:ascii="仿宋" w:hAnsi="仿宋" w:eastAsia="仿宋" w:cs="仿宋"/>
          <w:color w:val="auto"/>
          <w:sz w:val="28"/>
          <w:szCs w:val="28"/>
        </w:rPr>
      </w:pPr>
    </w:p>
    <w:p>
      <w:pPr>
        <w:spacing w:line="600" w:lineRule="exact"/>
        <w:rPr>
          <w:rFonts w:ascii="仿宋" w:hAnsi="仿宋" w:eastAsia="仿宋" w:cs="仿宋"/>
          <w:color w:val="auto"/>
          <w:sz w:val="28"/>
          <w:szCs w:val="28"/>
        </w:rPr>
      </w:pPr>
    </w:p>
    <w:p>
      <w:pPr>
        <w:spacing w:line="600" w:lineRule="exact"/>
        <w:rPr>
          <w:rFonts w:ascii="仿宋" w:hAnsi="仿宋" w:eastAsia="仿宋" w:cs="仿宋"/>
          <w:color w:val="auto"/>
          <w:sz w:val="28"/>
          <w:szCs w:val="28"/>
        </w:rPr>
      </w:pPr>
    </w:p>
    <w:p>
      <w:pPr>
        <w:spacing w:line="600" w:lineRule="exact"/>
        <w:rPr>
          <w:rFonts w:ascii="仿宋" w:hAnsi="仿宋" w:eastAsia="仿宋" w:cs="仿宋"/>
          <w:color w:val="auto"/>
          <w:sz w:val="28"/>
          <w:szCs w:val="28"/>
        </w:rPr>
      </w:pPr>
    </w:p>
    <w:p>
      <w:pPr>
        <w:spacing w:line="600" w:lineRule="exact"/>
        <w:rPr>
          <w:rFonts w:ascii="仿宋" w:hAnsi="仿宋" w:eastAsia="仿宋" w:cs="仿宋"/>
          <w:color w:val="auto"/>
          <w:sz w:val="28"/>
          <w:szCs w:val="28"/>
        </w:rPr>
      </w:pPr>
    </w:p>
    <w:p>
      <w:pPr>
        <w:spacing w:line="600" w:lineRule="exact"/>
        <w:rPr>
          <w:rFonts w:ascii="仿宋" w:hAnsi="仿宋" w:eastAsia="仿宋" w:cs="仿宋"/>
          <w:color w:val="auto"/>
          <w:sz w:val="28"/>
          <w:szCs w:val="28"/>
        </w:rPr>
      </w:pPr>
    </w:p>
    <w:p>
      <w:pPr>
        <w:spacing w:line="600" w:lineRule="exact"/>
        <w:rPr>
          <w:rFonts w:ascii="仿宋" w:hAnsi="仿宋" w:eastAsia="仿宋" w:cs="仿宋"/>
          <w:color w:val="auto"/>
          <w:sz w:val="28"/>
          <w:szCs w:val="28"/>
        </w:rPr>
      </w:pPr>
    </w:p>
    <w:p>
      <w:pPr>
        <w:widowControl/>
        <w:spacing w:line="600" w:lineRule="exact"/>
        <w:textAlignment w:val="center"/>
        <w:outlineLvl w:val="0"/>
        <w:rPr>
          <w:rFonts w:ascii="宋体" w:hAnsi="宋体" w:cs="宋体"/>
          <w:bCs/>
          <w:color w:val="auto"/>
          <w:kern w:val="0"/>
          <w:sz w:val="30"/>
          <w:szCs w:val="30"/>
        </w:rPr>
      </w:pPr>
      <w:bookmarkStart w:id="94" w:name="_Toc2770_WPSOffice_Level1"/>
    </w:p>
    <w:p>
      <w:pPr>
        <w:widowControl/>
        <w:spacing w:line="600" w:lineRule="exact"/>
        <w:textAlignment w:val="center"/>
        <w:outlineLvl w:val="0"/>
        <w:rPr>
          <w:rFonts w:ascii="宋体" w:hAnsi="宋体" w:cs="宋体"/>
          <w:bCs/>
          <w:color w:val="auto"/>
          <w:kern w:val="0"/>
          <w:sz w:val="30"/>
          <w:szCs w:val="30"/>
        </w:rPr>
      </w:pPr>
    </w:p>
    <w:p>
      <w:pPr>
        <w:widowControl/>
        <w:spacing w:line="600" w:lineRule="exact"/>
        <w:textAlignment w:val="center"/>
        <w:outlineLvl w:val="0"/>
        <w:rPr>
          <w:rFonts w:ascii="宋体" w:hAnsi="宋体" w:cs="宋体"/>
          <w:bCs/>
          <w:color w:val="auto"/>
          <w:kern w:val="0"/>
          <w:sz w:val="30"/>
          <w:szCs w:val="30"/>
        </w:rPr>
      </w:pPr>
    </w:p>
    <w:p>
      <w:pPr>
        <w:widowControl/>
        <w:spacing w:line="600" w:lineRule="exact"/>
        <w:textAlignment w:val="center"/>
        <w:outlineLvl w:val="0"/>
        <w:rPr>
          <w:rFonts w:ascii="宋体" w:hAnsi="宋体" w:cs="宋体"/>
          <w:bCs/>
          <w:color w:val="auto"/>
          <w:kern w:val="0"/>
          <w:sz w:val="30"/>
          <w:szCs w:val="30"/>
        </w:rPr>
      </w:pPr>
    </w:p>
    <w:p>
      <w:pPr>
        <w:widowControl/>
        <w:spacing w:line="600" w:lineRule="exact"/>
        <w:textAlignment w:val="center"/>
        <w:outlineLvl w:val="0"/>
        <w:rPr>
          <w:rFonts w:ascii="宋体" w:hAnsi="宋体" w:cs="宋体"/>
          <w:bCs/>
          <w:color w:val="auto"/>
          <w:kern w:val="0"/>
          <w:sz w:val="30"/>
          <w:szCs w:val="30"/>
        </w:rPr>
      </w:pPr>
    </w:p>
    <w:p>
      <w:pPr>
        <w:widowControl/>
        <w:spacing w:line="600" w:lineRule="exact"/>
        <w:textAlignment w:val="center"/>
        <w:outlineLvl w:val="0"/>
        <w:rPr>
          <w:rFonts w:ascii="宋体" w:hAnsi="宋体" w:cs="宋体"/>
          <w:bCs/>
          <w:color w:val="auto"/>
          <w:kern w:val="0"/>
          <w:sz w:val="30"/>
          <w:szCs w:val="30"/>
        </w:rPr>
      </w:pPr>
    </w:p>
    <w:p>
      <w:pPr>
        <w:widowControl/>
        <w:spacing w:line="600" w:lineRule="exact"/>
        <w:textAlignment w:val="center"/>
        <w:outlineLvl w:val="0"/>
        <w:rPr>
          <w:color w:val="auto"/>
        </w:rPr>
      </w:pPr>
      <w:r>
        <w:rPr>
          <w:rFonts w:hint="eastAsia" w:ascii="宋体" w:hAnsi="宋体" w:cs="宋体"/>
          <w:bCs/>
          <w:color w:val="auto"/>
          <w:kern w:val="0"/>
          <w:sz w:val="30"/>
          <w:szCs w:val="30"/>
        </w:rPr>
        <w:t>附件3</w:t>
      </w:r>
      <w:bookmarkEnd w:id="94"/>
      <w:r>
        <w:rPr>
          <w:rFonts w:hint="eastAsia" w:ascii="宋体" w:hAnsi="宋体" w:cs="宋体"/>
          <w:bCs/>
          <w:color w:val="auto"/>
          <w:kern w:val="0"/>
          <w:sz w:val="30"/>
          <w:szCs w:val="30"/>
        </w:rPr>
        <w:t xml:space="preserve">：            </w:t>
      </w:r>
      <w:bookmarkStart w:id="95" w:name="_Toc1154_WPSOffice_Level2"/>
      <w:r>
        <w:rPr>
          <w:rFonts w:hint="eastAsia" w:ascii="宋体" w:hAnsi="宋体" w:cs="宋体"/>
          <w:b/>
          <w:color w:val="auto"/>
          <w:kern w:val="0"/>
          <w:sz w:val="36"/>
          <w:szCs w:val="36"/>
        </w:rPr>
        <w:t>船只转移名单</w:t>
      </w:r>
      <w:bookmarkEnd w:id="95"/>
    </w:p>
    <w:tbl>
      <w:tblPr>
        <w:tblStyle w:val="11"/>
        <w:tblpPr w:leftFromText="180" w:rightFromText="180" w:vertAnchor="text" w:horzAnchor="page" w:tblpX="1376" w:tblpY="464"/>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043"/>
        <w:gridCol w:w="1530"/>
        <w:gridCol w:w="258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tcPr>
          <w:p>
            <w:pPr>
              <w:spacing w:line="600" w:lineRule="exact"/>
              <w:jc w:val="center"/>
              <w:rPr>
                <w:b/>
                <w:bCs/>
                <w:color w:val="auto"/>
                <w:sz w:val="24"/>
              </w:rPr>
            </w:pPr>
            <w:r>
              <w:rPr>
                <w:rFonts w:hint="eastAsia"/>
                <w:b/>
                <w:bCs/>
                <w:color w:val="auto"/>
                <w:sz w:val="24"/>
              </w:rPr>
              <w:t>序号</w:t>
            </w:r>
          </w:p>
        </w:tc>
        <w:tc>
          <w:tcPr>
            <w:tcW w:w="3043" w:type="dxa"/>
          </w:tcPr>
          <w:p>
            <w:pPr>
              <w:spacing w:line="600" w:lineRule="exact"/>
              <w:jc w:val="center"/>
              <w:rPr>
                <w:b/>
                <w:bCs/>
                <w:color w:val="auto"/>
                <w:sz w:val="24"/>
              </w:rPr>
            </w:pPr>
            <w:r>
              <w:rPr>
                <w:rFonts w:hint="eastAsia"/>
                <w:b/>
                <w:bCs/>
                <w:color w:val="auto"/>
                <w:sz w:val="24"/>
              </w:rPr>
              <w:t>船名</w:t>
            </w:r>
          </w:p>
        </w:tc>
        <w:tc>
          <w:tcPr>
            <w:tcW w:w="1530" w:type="dxa"/>
          </w:tcPr>
          <w:p>
            <w:pPr>
              <w:spacing w:line="600" w:lineRule="exact"/>
              <w:jc w:val="center"/>
              <w:rPr>
                <w:b/>
                <w:bCs/>
                <w:color w:val="auto"/>
                <w:sz w:val="24"/>
              </w:rPr>
            </w:pPr>
            <w:r>
              <w:rPr>
                <w:rFonts w:hint="eastAsia"/>
                <w:b/>
                <w:bCs/>
                <w:color w:val="auto"/>
                <w:sz w:val="24"/>
              </w:rPr>
              <w:t>责任人</w:t>
            </w:r>
          </w:p>
        </w:tc>
        <w:tc>
          <w:tcPr>
            <w:tcW w:w="2580" w:type="dxa"/>
          </w:tcPr>
          <w:p>
            <w:pPr>
              <w:spacing w:line="600" w:lineRule="exact"/>
              <w:jc w:val="center"/>
              <w:rPr>
                <w:b/>
                <w:bCs/>
                <w:color w:val="auto"/>
                <w:sz w:val="24"/>
              </w:rPr>
            </w:pPr>
            <w:r>
              <w:rPr>
                <w:rFonts w:hint="eastAsia"/>
                <w:b/>
                <w:bCs/>
                <w:color w:val="auto"/>
                <w:sz w:val="24"/>
              </w:rPr>
              <w:t>转移地点</w:t>
            </w:r>
          </w:p>
        </w:tc>
        <w:tc>
          <w:tcPr>
            <w:tcW w:w="1485" w:type="dxa"/>
          </w:tcPr>
          <w:p>
            <w:pPr>
              <w:spacing w:line="600" w:lineRule="exact"/>
              <w:jc w:val="center"/>
              <w:rPr>
                <w:b/>
                <w:bCs/>
                <w:color w:val="auto"/>
                <w:sz w:val="24"/>
              </w:rPr>
            </w:pPr>
            <w:r>
              <w:rPr>
                <w:rFonts w:hint="eastAsia"/>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1</w:t>
            </w:r>
          </w:p>
        </w:tc>
        <w:tc>
          <w:tcPr>
            <w:tcW w:w="3043" w:type="dxa"/>
          </w:tcPr>
          <w:p>
            <w:pPr>
              <w:spacing w:line="600" w:lineRule="exact"/>
              <w:jc w:val="center"/>
              <w:rPr>
                <w:rFonts w:hint="eastAsia" w:eastAsia="宋体"/>
                <w:color w:val="auto"/>
                <w:lang w:val="en-US" w:eastAsia="zh-CN"/>
              </w:rPr>
            </w:pPr>
            <w:r>
              <w:rPr>
                <w:rFonts w:hint="eastAsia"/>
                <w:color w:val="auto"/>
              </w:rPr>
              <w:t>金沙1号</w:t>
            </w:r>
            <w:r>
              <w:rPr>
                <w:rFonts w:hint="eastAsia"/>
                <w:color w:val="auto"/>
                <w:lang w:val="en-US" w:eastAsia="zh-CN"/>
              </w:rPr>
              <w:t>-华光楼平台</w:t>
            </w:r>
          </w:p>
        </w:tc>
        <w:tc>
          <w:tcPr>
            <w:tcW w:w="1530" w:type="dxa"/>
          </w:tcPr>
          <w:p>
            <w:pPr>
              <w:spacing w:line="600" w:lineRule="exact"/>
              <w:jc w:val="center"/>
              <w:rPr>
                <w:color w:val="auto"/>
              </w:rPr>
            </w:pPr>
            <w:r>
              <w:rPr>
                <w:rFonts w:hint="eastAsia"/>
                <w:color w:val="auto"/>
              </w:rPr>
              <w:t>邓小荣</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rFonts w:hint="eastAsia" w:eastAsia="宋体"/>
                <w:color w:val="auto"/>
                <w:lang w:eastAsia="zh-CN"/>
              </w:rPr>
            </w:pPr>
            <w:r>
              <w:rPr>
                <w:rFonts w:hint="eastAsia"/>
                <w:color w:val="auto"/>
                <w:lang w:eastAsia="zh-CN"/>
              </w:rPr>
              <w:t>苏</w:t>
            </w:r>
            <w:r>
              <w:rPr>
                <w:rFonts w:hint="eastAsia"/>
                <w:color w:val="auto"/>
                <w:lang w:val="en-US" w:eastAsia="zh-CN"/>
              </w:rPr>
              <w:t xml:space="preserve">  </w:t>
            </w:r>
            <w:r>
              <w:rPr>
                <w:rFonts w:hint="eastAsia"/>
                <w:color w:val="auto"/>
                <w:lang w:eastAsia="zh-CN"/>
              </w:rPr>
              <w:t>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2</w:t>
            </w:r>
          </w:p>
        </w:tc>
        <w:tc>
          <w:tcPr>
            <w:tcW w:w="3043" w:type="dxa"/>
          </w:tcPr>
          <w:p>
            <w:pPr>
              <w:spacing w:line="600" w:lineRule="exact"/>
              <w:jc w:val="center"/>
              <w:rPr>
                <w:rFonts w:hint="eastAsia" w:eastAsia="宋体"/>
                <w:color w:val="auto"/>
                <w:lang w:val="en-US" w:eastAsia="zh-CN"/>
              </w:rPr>
            </w:pPr>
            <w:r>
              <w:rPr>
                <w:rFonts w:hint="eastAsia"/>
                <w:color w:val="auto"/>
              </w:rPr>
              <w:t>金沙2号</w:t>
            </w:r>
            <w:r>
              <w:rPr>
                <w:rFonts w:hint="eastAsia"/>
                <w:color w:val="auto"/>
                <w:lang w:val="en-US" w:eastAsia="zh-CN"/>
              </w:rPr>
              <w:t>-战备平台</w:t>
            </w:r>
          </w:p>
        </w:tc>
        <w:tc>
          <w:tcPr>
            <w:tcW w:w="1530" w:type="dxa"/>
          </w:tcPr>
          <w:p>
            <w:pPr>
              <w:spacing w:line="600" w:lineRule="exact"/>
              <w:jc w:val="center"/>
              <w:rPr>
                <w:color w:val="auto"/>
              </w:rPr>
            </w:pPr>
            <w:r>
              <w:rPr>
                <w:rFonts w:hint="eastAsia"/>
                <w:color w:val="auto"/>
              </w:rPr>
              <w:t>陈  福</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rFonts w:hint="eastAsia" w:eastAsia="宋体"/>
                <w:color w:val="auto"/>
                <w:lang w:eastAsia="zh-CN"/>
              </w:rPr>
            </w:pPr>
            <w:r>
              <w:rPr>
                <w:rFonts w:hint="eastAsia"/>
                <w:color w:val="auto"/>
                <w:lang w:eastAsia="zh-CN"/>
              </w:rPr>
              <w:t>肖瑞红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3</w:t>
            </w:r>
          </w:p>
        </w:tc>
        <w:tc>
          <w:tcPr>
            <w:tcW w:w="3043" w:type="dxa"/>
          </w:tcPr>
          <w:p>
            <w:pPr>
              <w:spacing w:line="600" w:lineRule="exact"/>
              <w:jc w:val="center"/>
              <w:rPr>
                <w:color w:val="auto"/>
              </w:rPr>
            </w:pPr>
            <w:r>
              <w:rPr>
                <w:rFonts w:hint="eastAsia"/>
                <w:color w:val="auto"/>
              </w:rPr>
              <w:t>青龙号</w:t>
            </w:r>
          </w:p>
        </w:tc>
        <w:tc>
          <w:tcPr>
            <w:tcW w:w="1530" w:type="dxa"/>
          </w:tcPr>
          <w:p>
            <w:pPr>
              <w:spacing w:line="600" w:lineRule="exact"/>
              <w:jc w:val="center"/>
              <w:rPr>
                <w:rFonts w:hint="eastAsia" w:eastAsia="宋体"/>
                <w:color w:val="auto"/>
                <w:lang w:eastAsia="zh-CN"/>
              </w:rPr>
            </w:pPr>
            <w:r>
              <w:rPr>
                <w:rFonts w:hint="eastAsia"/>
                <w:color w:val="auto"/>
                <w:lang w:eastAsia="zh-CN"/>
              </w:rPr>
              <w:t>周</w:t>
            </w:r>
            <w:r>
              <w:rPr>
                <w:rFonts w:hint="eastAsia"/>
                <w:color w:val="auto"/>
                <w:lang w:val="en-US" w:eastAsia="zh-CN"/>
              </w:rPr>
              <w:t xml:space="preserve">  </w:t>
            </w:r>
            <w:r>
              <w:rPr>
                <w:rFonts w:hint="eastAsia"/>
                <w:color w:val="auto"/>
                <w:lang w:eastAsia="zh-CN"/>
              </w:rPr>
              <w:t>佳</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4</w:t>
            </w:r>
          </w:p>
        </w:tc>
        <w:tc>
          <w:tcPr>
            <w:tcW w:w="3043" w:type="dxa"/>
          </w:tcPr>
          <w:p>
            <w:pPr>
              <w:spacing w:line="600" w:lineRule="exact"/>
              <w:jc w:val="center"/>
              <w:rPr>
                <w:color w:val="auto"/>
              </w:rPr>
            </w:pPr>
            <w:r>
              <w:rPr>
                <w:rFonts w:hint="eastAsia"/>
                <w:color w:val="auto"/>
              </w:rPr>
              <w:t>朱雀号</w:t>
            </w:r>
          </w:p>
        </w:tc>
        <w:tc>
          <w:tcPr>
            <w:tcW w:w="1530" w:type="dxa"/>
          </w:tcPr>
          <w:p>
            <w:pPr>
              <w:spacing w:line="600" w:lineRule="exact"/>
              <w:jc w:val="center"/>
              <w:rPr>
                <w:color w:val="auto"/>
              </w:rPr>
            </w:pPr>
            <w:r>
              <w:rPr>
                <w:rFonts w:hint="eastAsia"/>
                <w:color w:val="auto"/>
              </w:rPr>
              <w:t>/</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5</w:t>
            </w:r>
          </w:p>
        </w:tc>
        <w:tc>
          <w:tcPr>
            <w:tcW w:w="3043" w:type="dxa"/>
          </w:tcPr>
          <w:p>
            <w:pPr>
              <w:spacing w:line="600" w:lineRule="exact"/>
              <w:jc w:val="center"/>
              <w:rPr>
                <w:color w:val="auto"/>
              </w:rPr>
            </w:pPr>
            <w:r>
              <w:rPr>
                <w:rFonts w:hint="eastAsia"/>
                <w:color w:val="auto"/>
              </w:rPr>
              <w:t>玄武号</w:t>
            </w:r>
          </w:p>
        </w:tc>
        <w:tc>
          <w:tcPr>
            <w:tcW w:w="1530" w:type="dxa"/>
          </w:tcPr>
          <w:p>
            <w:pPr>
              <w:spacing w:line="600" w:lineRule="exact"/>
              <w:jc w:val="center"/>
              <w:rPr>
                <w:color w:val="auto"/>
              </w:rPr>
            </w:pPr>
            <w:r>
              <w:rPr>
                <w:rFonts w:hint="eastAsia"/>
                <w:color w:val="auto"/>
              </w:rPr>
              <w:t>晏  平</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6</w:t>
            </w:r>
          </w:p>
        </w:tc>
        <w:tc>
          <w:tcPr>
            <w:tcW w:w="3043" w:type="dxa"/>
          </w:tcPr>
          <w:p>
            <w:pPr>
              <w:spacing w:line="600" w:lineRule="exact"/>
              <w:jc w:val="center"/>
              <w:rPr>
                <w:rFonts w:hint="eastAsia" w:eastAsia="宋体"/>
                <w:color w:val="auto"/>
                <w:lang w:val="en-US" w:eastAsia="zh-CN"/>
              </w:rPr>
            </w:pPr>
            <w:r>
              <w:rPr>
                <w:rFonts w:hint="eastAsia"/>
                <w:color w:val="auto"/>
              </w:rPr>
              <w:t>川阆中游0005</w:t>
            </w:r>
            <w:r>
              <w:rPr>
                <w:rFonts w:hint="eastAsia"/>
                <w:color w:val="auto"/>
                <w:lang w:val="en-US" w:eastAsia="zh-CN"/>
              </w:rPr>
              <w:t>-趸船</w:t>
            </w:r>
          </w:p>
        </w:tc>
        <w:tc>
          <w:tcPr>
            <w:tcW w:w="1530" w:type="dxa"/>
          </w:tcPr>
          <w:p>
            <w:pPr>
              <w:spacing w:line="600" w:lineRule="exact"/>
              <w:jc w:val="center"/>
              <w:rPr>
                <w:color w:val="auto"/>
              </w:rPr>
            </w:pPr>
            <w:r>
              <w:rPr>
                <w:rFonts w:hint="eastAsia"/>
                <w:color w:val="auto"/>
              </w:rPr>
              <w:t>王  勇</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7</w:t>
            </w:r>
          </w:p>
        </w:tc>
        <w:tc>
          <w:tcPr>
            <w:tcW w:w="3043" w:type="dxa"/>
          </w:tcPr>
          <w:p>
            <w:pPr>
              <w:spacing w:line="600" w:lineRule="exact"/>
              <w:jc w:val="center"/>
              <w:rPr>
                <w:rFonts w:hint="eastAsia" w:eastAsia="宋体"/>
                <w:color w:val="auto"/>
                <w:lang w:val="en-US" w:eastAsia="zh-CN"/>
              </w:rPr>
            </w:pPr>
            <w:r>
              <w:rPr>
                <w:rFonts w:hint="eastAsia"/>
                <w:color w:val="auto"/>
              </w:rPr>
              <w:t>川阆中游0010</w:t>
            </w:r>
            <w:r>
              <w:rPr>
                <w:rFonts w:hint="eastAsia"/>
                <w:color w:val="auto"/>
                <w:lang w:val="en-US" w:eastAsia="zh-CN"/>
              </w:rPr>
              <w:t>-华光楼蓝浮动</w:t>
            </w:r>
          </w:p>
        </w:tc>
        <w:tc>
          <w:tcPr>
            <w:tcW w:w="1530" w:type="dxa"/>
          </w:tcPr>
          <w:p>
            <w:pPr>
              <w:spacing w:line="600" w:lineRule="exact"/>
              <w:jc w:val="center"/>
              <w:rPr>
                <w:color w:val="auto"/>
              </w:rPr>
            </w:pPr>
            <w:r>
              <w:rPr>
                <w:rFonts w:hint="eastAsia"/>
                <w:color w:val="auto"/>
              </w:rPr>
              <w:t>邢忠荣</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rFonts w:hint="eastAsia" w:eastAsia="宋体"/>
                <w:color w:val="auto"/>
                <w:lang w:eastAsia="zh-CN"/>
              </w:rPr>
            </w:pPr>
            <w:r>
              <w:rPr>
                <w:rFonts w:hint="eastAsia"/>
                <w:color w:val="auto"/>
              </w:rPr>
              <w:t>杜  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8</w:t>
            </w:r>
          </w:p>
        </w:tc>
        <w:tc>
          <w:tcPr>
            <w:tcW w:w="3043" w:type="dxa"/>
          </w:tcPr>
          <w:p>
            <w:pPr>
              <w:spacing w:line="600" w:lineRule="exact"/>
              <w:jc w:val="center"/>
              <w:rPr>
                <w:color w:val="auto"/>
              </w:rPr>
            </w:pPr>
            <w:r>
              <w:rPr>
                <w:rFonts w:hint="eastAsia"/>
                <w:color w:val="auto"/>
              </w:rPr>
              <w:t>川阆中游0011</w:t>
            </w:r>
          </w:p>
        </w:tc>
        <w:tc>
          <w:tcPr>
            <w:tcW w:w="1530" w:type="dxa"/>
          </w:tcPr>
          <w:p>
            <w:pPr>
              <w:spacing w:line="600" w:lineRule="exact"/>
              <w:jc w:val="center"/>
              <w:rPr>
                <w:color w:val="auto"/>
              </w:rPr>
            </w:pPr>
            <w:r>
              <w:rPr>
                <w:rFonts w:hint="eastAsia"/>
                <w:color w:val="auto"/>
              </w:rPr>
              <w:t>/</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9</w:t>
            </w:r>
          </w:p>
        </w:tc>
        <w:tc>
          <w:tcPr>
            <w:tcW w:w="3043" w:type="dxa"/>
          </w:tcPr>
          <w:p>
            <w:pPr>
              <w:spacing w:line="600" w:lineRule="exact"/>
              <w:jc w:val="center"/>
              <w:rPr>
                <w:color w:val="auto"/>
              </w:rPr>
            </w:pPr>
            <w:r>
              <w:rPr>
                <w:rFonts w:hint="eastAsia"/>
                <w:color w:val="auto"/>
              </w:rPr>
              <w:t>川阆中游0012</w:t>
            </w:r>
          </w:p>
        </w:tc>
        <w:tc>
          <w:tcPr>
            <w:tcW w:w="1530" w:type="dxa"/>
          </w:tcPr>
          <w:p>
            <w:pPr>
              <w:spacing w:line="600" w:lineRule="exact"/>
              <w:jc w:val="center"/>
              <w:rPr>
                <w:color w:val="auto"/>
              </w:rPr>
            </w:pPr>
            <w:r>
              <w:rPr>
                <w:rFonts w:hint="eastAsia"/>
                <w:color w:val="auto"/>
              </w:rPr>
              <w:t>/</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10</w:t>
            </w:r>
          </w:p>
        </w:tc>
        <w:tc>
          <w:tcPr>
            <w:tcW w:w="3043" w:type="dxa"/>
          </w:tcPr>
          <w:p>
            <w:pPr>
              <w:spacing w:line="600" w:lineRule="exact"/>
              <w:jc w:val="center"/>
              <w:rPr>
                <w:color w:val="auto"/>
              </w:rPr>
            </w:pPr>
            <w:r>
              <w:rPr>
                <w:rFonts w:hint="eastAsia"/>
                <w:color w:val="auto"/>
              </w:rPr>
              <w:t>川阆中游0013</w:t>
            </w:r>
            <w:r>
              <w:rPr>
                <w:rFonts w:hint="eastAsia"/>
                <w:color w:val="auto"/>
                <w:lang w:val="en-US" w:eastAsia="zh-CN"/>
              </w:rPr>
              <w:t>-乌篷船</w:t>
            </w:r>
          </w:p>
        </w:tc>
        <w:tc>
          <w:tcPr>
            <w:tcW w:w="1530" w:type="dxa"/>
          </w:tcPr>
          <w:p>
            <w:pPr>
              <w:spacing w:line="600" w:lineRule="exact"/>
              <w:jc w:val="center"/>
              <w:rPr>
                <w:rFonts w:hint="eastAsia" w:eastAsia="宋体"/>
                <w:color w:val="auto"/>
                <w:lang w:eastAsia="zh-CN"/>
              </w:rPr>
            </w:pPr>
            <w:r>
              <w:rPr>
                <w:rFonts w:hint="eastAsia"/>
                <w:color w:val="auto"/>
                <w:lang w:eastAsia="zh-CN"/>
              </w:rPr>
              <w:t>王</w:t>
            </w:r>
            <w:r>
              <w:rPr>
                <w:rFonts w:hint="eastAsia"/>
                <w:color w:val="auto"/>
                <w:lang w:val="en-US" w:eastAsia="zh-CN"/>
              </w:rPr>
              <w:t xml:space="preserve">  </w:t>
            </w:r>
            <w:r>
              <w:rPr>
                <w:rFonts w:hint="eastAsia"/>
                <w:color w:val="auto"/>
                <w:lang w:eastAsia="zh-CN"/>
              </w:rPr>
              <w:t>建</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11</w:t>
            </w:r>
          </w:p>
        </w:tc>
        <w:tc>
          <w:tcPr>
            <w:tcW w:w="3043" w:type="dxa"/>
          </w:tcPr>
          <w:p>
            <w:pPr>
              <w:spacing w:line="600" w:lineRule="exact"/>
              <w:jc w:val="center"/>
              <w:rPr>
                <w:color w:val="auto"/>
              </w:rPr>
            </w:pPr>
            <w:r>
              <w:rPr>
                <w:rFonts w:hint="eastAsia"/>
                <w:color w:val="auto"/>
              </w:rPr>
              <w:t>川阆中游0014</w:t>
            </w:r>
          </w:p>
        </w:tc>
        <w:tc>
          <w:tcPr>
            <w:tcW w:w="1530" w:type="dxa"/>
          </w:tcPr>
          <w:p>
            <w:pPr>
              <w:spacing w:line="600" w:lineRule="exact"/>
              <w:jc w:val="center"/>
              <w:rPr>
                <w:color w:val="auto"/>
              </w:rPr>
            </w:pPr>
            <w:r>
              <w:rPr>
                <w:rFonts w:hint="eastAsia"/>
                <w:color w:val="auto"/>
              </w:rPr>
              <w:t>马  庆</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12</w:t>
            </w:r>
          </w:p>
        </w:tc>
        <w:tc>
          <w:tcPr>
            <w:tcW w:w="3043" w:type="dxa"/>
          </w:tcPr>
          <w:p>
            <w:pPr>
              <w:spacing w:line="600" w:lineRule="exact"/>
              <w:jc w:val="center"/>
              <w:rPr>
                <w:color w:val="auto"/>
              </w:rPr>
            </w:pPr>
            <w:r>
              <w:rPr>
                <w:rFonts w:hint="eastAsia"/>
                <w:color w:val="auto"/>
              </w:rPr>
              <w:t>川阆中游0015</w:t>
            </w:r>
          </w:p>
        </w:tc>
        <w:tc>
          <w:tcPr>
            <w:tcW w:w="1530" w:type="dxa"/>
          </w:tcPr>
          <w:p>
            <w:pPr>
              <w:spacing w:line="600" w:lineRule="exact"/>
              <w:jc w:val="center"/>
              <w:rPr>
                <w:color w:val="auto"/>
              </w:rPr>
            </w:pPr>
            <w:r>
              <w:rPr>
                <w:rFonts w:hint="eastAsia"/>
                <w:color w:val="auto"/>
              </w:rPr>
              <w:t>王正斌</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13</w:t>
            </w:r>
          </w:p>
        </w:tc>
        <w:tc>
          <w:tcPr>
            <w:tcW w:w="3043" w:type="dxa"/>
          </w:tcPr>
          <w:p>
            <w:pPr>
              <w:spacing w:line="600" w:lineRule="exact"/>
              <w:jc w:val="center"/>
              <w:rPr>
                <w:color w:val="auto"/>
              </w:rPr>
            </w:pPr>
            <w:r>
              <w:rPr>
                <w:rFonts w:hint="eastAsia"/>
                <w:color w:val="auto"/>
              </w:rPr>
              <w:t>川阆中游0016</w:t>
            </w:r>
          </w:p>
        </w:tc>
        <w:tc>
          <w:tcPr>
            <w:tcW w:w="1530" w:type="dxa"/>
          </w:tcPr>
          <w:p>
            <w:pPr>
              <w:spacing w:line="600" w:lineRule="exact"/>
              <w:jc w:val="center"/>
              <w:rPr>
                <w:rFonts w:hint="eastAsia" w:eastAsia="宋体"/>
                <w:color w:val="auto"/>
                <w:lang w:eastAsia="zh-CN"/>
              </w:rPr>
            </w:pPr>
            <w:r>
              <w:rPr>
                <w:rFonts w:hint="eastAsia"/>
                <w:color w:val="auto"/>
                <w:lang w:eastAsia="zh-CN"/>
              </w:rPr>
              <w:t>董</w:t>
            </w:r>
            <w:r>
              <w:rPr>
                <w:rFonts w:hint="eastAsia"/>
                <w:color w:val="auto"/>
                <w:lang w:val="en-US" w:eastAsia="zh-CN"/>
              </w:rPr>
              <w:t xml:space="preserve">  </w:t>
            </w:r>
            <w:r>
              <w:rPr>
                <w:rFonts w:hint="eastAsia"/>
                <w:color w:val="auto"/>
                <w:lang w:eastAsia="zh-CN"/>
              </w:rPr>
              <w:t>帅</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14</w:t>
            </w:r>
          </w:p>
        </w:tc>
        <w:tc>
          <w:tcPr>
            <w:tcW w:w="3043" w:type="dxa"/>
          </w:tcPr>
          <w:p>
            <w:pPr>
              <w:spacing w:line="600" w:lineRule="exact"/>
              <w:jc w:val="center"/>
              <w:rPr>
                <w:rFonts w:hint="eastAsia" w:eastAsia="宋体"/>
                <w:color w:val="auto"/>
                <w:lang w:val="en-US" w:eastAsia="zh-CN"/>
              </w:rPr>
            </w:pPr>
            <w:r>
              <w:rPr>
                <w:rFonts w:hint="eastAsia"/>
                <w:color w:val="auto"/>
              </w:rPr>
              <w:t>川阆中游0019</w:t>
            </w:r>
            <w:r>
              <w:rPr>
                <w:rFonts w:hint="eastAsia"/>
                <w:color w:val="auto"/>
                <w:lang w:val="en-US" w:eastAsia="zh-CN"/>
              </w:rPr>
              <w:t>-战备浮动舞台</w:t>
            </w:r>
          </w:p>
        </w:tc>
        <w:tc>
          <w:tcPr>
            <w:tcW w:w="1530" w:type="dxa"/>
          </w:tcPr>
          <w:p>
            <w:pPr>
              <w:spacing w:line="600" w:lineRule="exact"/>
              <w:jc w:val="center"/>
              <w:rPr>
                <w:rFonts w:hint="eastAsia" w:eastAsia="宋体"/>
                <w:color w:val="auto"/>
                <w:lang w:eastAsia="zh-CN"/>
              </w:rPr>
            </w:pPr>
            <w:r>
              <w:rPr>
                <w:rFonts w:hint="eastAsia"/>
                <w:color w:val="auto"/>
                <w:lang w:eastAsia="zh-CN"/>
              </w:rPr>
              <w:t>张定国</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15</w:t>
            </w:r>
          </w:p>
        </w:tc>
        <w:tc>
          <w:tcPr>
            <w:tcW w:w="3043" w:type="dxa"/>
          </w:tcPr>
          <w:p>
            <w:pPr>
              <w:spacing w:line="600" w:lineRule="exact"/>
              <w:jc w:val="center"/>
              <w:rPr>
                <w:color w:val="auto"/>
              </w:rPr>
            </w:pPr>
            <w:r>
              <w:rPr>
                <w:rFonts w:hint="eastAsia"/>
                <w:color w:val="auto"/>
              </w:rPr>
              <w:t>川阆中渡0013</w:t>
            </w:r>
          </w:p>
        </w:tc>
        <w:tc>
          <w:tcPr>
            <w:tcW w:w="1530" w:type="dxa"/>
          </w:tcPr>
          <w:p>
            <w:pPr>
              <w:spacing w:line="600" w:lineRule="exact"/>
              <w:jc w:val="center"/>
              <w:rPr>
                <w:rFonts w:hint="eastAsia" w:eastAsia="宋体"/>
                <w:color w:val="auto"/>
                <w:lang w:val="en-US" w:eastAsia="zh-CN"/>
              </w:rPr>
            </w:pPr>
            <w:r>
              <w:rPr>
                <w:rFonts w:hint="eastAsia"/>
                <w:color w:val="auto"/>
                <w:lang w:val="en-US" w:eastAsia="zh-CN"/>
              </w:rPr>
              <w:t>/</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16</w:t>
            </w:r>
          </w:p>
        </w:tc>
        <w:tc>
          <w:tcPr>
            <w:tcW w:w="3043" w:type="dxa"/>
          </w:tcPr>
          <w:p>
            <w:pPr>
              <w:spacing w:line="600" w:lineRule="exact"/>
              <w:jc w:val="center"/>
              <w:rPr>
                <w:color w:val="auto"/>
              </w:rPr>
            </w:pPr>
            <w:r>
              <w:rPr>
                <w:rFonts w:hint="eastAsia"/>
                <w:color w:val="auto"/>
              </w:rPr>
              <w:t>帆船1号</w:t>
            </w:r>
          </w:p>
        </w:tc>
        <w:tc>
          <w:tcPr>
            <w:tcW w:w="1530" w:type="dxa"/>
          </w:tcPr>
          <w:p>
            <w:pPr>
              <w:spacing w:line="600" w:lineRule="exact"/>
              <w:jc w:val="center"/>
              <w:rPr>
                <w:color w:val="auto"/>
              </w:rPr>
            </w:pPr>
            <w:r>
              <w:rPr>
                <w:rFonts w:hint="eastAsia"/>
                <w:color w:val="auto"/>
              </w:rPr>
              <w:t>/</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8" w:type="dxa"/>
          </w:tcPr>
          <w:p>
            <w:pPr>
              <w:spacing w:line="600" w:lineRule="exact"/>
              <w:jc w:val="center"/>
              <w:rPr>
                <w:color w:val="auto"/>
              </w:rPr>
            </w:pPr>
            <w:r>
              <w:rPr>
                <w:rFonts w:hint="eastAsia"/>
                <w:color w:val="auto"/>
              </w:rPr>
              <w:t>17</w:t>
            </w:r>
          </w:p>
        </w:tc>
        <w:tc>
          <w:tcPr>
            <w:tcW w:w="3043" w:type="dxa"/>
          </w:tcPr>
          <w:p>
            <w:pPr>
              <w:spacing w:line="600" w:lineRule="exact"/>
              <w:jc w:val="center"/>
              <w:rPr>
                <w:color w:val="auto"/>
              </w:rPr>
            </w:pPr>
            <w:r>
              <w:rPr>
                <w:rFonts w:hint="eastAsia"/>
                <w:color w:val="auto"/>
              </w:rPr>
              <w:t>帆船2号</w:t>
            </w:r>
          </w:p>
        </w:tc>
        <w:tc>
          <w:tcPr>
            <w:tcW w:w="1530" w:type="dxa"/>
          </w:tcPr>
          <w:p>
            <w:pPr>
              <w:spacing w:line="600" w:lineRule="exact"/>
              <w:jc w:val="center"/>
              <w:rPr>
                <w:color w:val="auto"/>
              </w:rPr>
            </w:pPr>
            <w:r>
              <w:rPr>
                <w:rFonts w:hint="eastAsia"/>
                <w:color w:val="auto"/>
              </w:rPr>
              <w:t>/</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18</w:t>
            </w:r>
          </w:p>
        </w:tc>
        <w:tc>
          <w:tcPr>
            <w:tcW w:w="3043" w:type="dxa"/>
          </w:tcPr>
          <w:p>
            <w:pPr>
              <w:spacing w:line="600" w:lineRule="exact"/>
              <w:jc w:val="center"/>
              <w:rPr>
                <w:color w:val="auto"/>
              </w:rPr>
            </w:pPr>
            <w:r>
              <w:rPr>
                <w:rFonts w:hint="eastAsia"/>
                <w:color w:val="auto"/>
              </w:rPr>
              <w:t>白鹭1号</w:t>
            </w:r>
          </w:p>
        </w:tc>
        <w:tc>
          <w:tcPr>
            <w:tcW w:w="1530" w:type="dxa"/>
          </w:tcPr>
          <w:p>
            <w:pPr>
              <w:spacing w:line="600" w:lineRule="exact"/>
              <w:jc w:val="center"/>
              <w:rPr>
                <w:color w:val="auto"/>
              </w:rPr>
            </w:pPr>
            <w:r>
              <w:rPr>
                <w:rFonts w:hint="eastAsia"/>
                <w:color w:val="auto"/>
              </w:rPr>
              <w:t xml:space="preserve"> 彭</w:t>
            </w:r>
            <w:r>
              <w:rPr>
                <w:rFonts w:hint="eastAsia"/>
                <w:color w:val="auto"/>
                <w:lang w:val="en-US" w:eastAsia="zh-CN"/>
              </w:rPr>
              <w:t xml:space="preserve">  </w:t>
            </w:r>
            <w:r>
              <w:rPr>
                <w:rFonts w:hint="eastAsia"/>
                <w:color w:val="auto"/>
              </w:rPr>
              <w:t>龙</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20</w:t>
            </w:r>
          </w:p>
        </w:tc>
        <w:tc>
          <w:tcPr>
            <w:tcW w:w="3043" w:type="dxa"/>
          </w:tcPr>
          <w:p>
            <w:pPr>
              <w:spacing w:line="600" w:lineRule="exact"/>
              <w:jc w:val="center"/>
              <w:rPr>
                <w:rFonts w:hint="default" w:eastAsia="宋体"/>
                <w:color w:val="auto"/>
                <w:lang w:val="en-US" w:eastAsia="zh-CN"/>
              </w:rPr>
            </w:pPr>
            <w:r>
              <w:rPr>
                <w:rFonts w:hint="eastAsia"/>
                <w:color w:val="auto"/>
              </w:rPr>
              <w:t>快艇000</w:t>
            </w:r>
            <w:r>
              <w:rPr>
                <w:rFonts w:hint="eastAsia"/>
                <w:color w:val="auto"/>
                <w:lang w:val="en-US" w:eastAsia="zh-CN"/>
              </w:rPr>
              <w:t>2-护送金沙2号</w:t>
            </w:r>
          </w:p>
        </w:tc>
        <w:tc>
          <w:tcPr>
            <w:tcW w:w="1530" w:type="dxa"/>
          </w:tcPr>
          <w:p>
            <w:pPr>
              <w:spacing w:line="600" w:lineRule="exact"/>
              <w:jc w:val="center"/>
              <w:rPr>
                <w:color w:val="auto"/>
              </w:rPr>
            </w:pPr>
            <w:r>
              <w:rPr>
                <w:rFonts w:hint="eastAsia"/>
                <w:color w:val="auto"/>
                <w:lang w:eastAsia="zh-CN"/>
              </w:rPr>
              <w:t>陈</w:t>
            </w:r>
            <w:r>
              <w:rPr>
                <w:rFonts w:hint="eastAsia"/>
                <w:color w:val="auto"/>
                <w:lang w:val="en-US" w:eastAsia="zh-CN"/>
              </w:rPr>
              <w:t xml:space="preserve">  </w:t>
            </w:r>
            <w:r>
              <w:rPr>
                <w:rFonts w:hint="eastAsia"/>
                <w:color w:val="auto"/>
                <w:lang w:eastAsia="zh-CN"/>
              </w:rPr>
              <w:t>平</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21</w:t>
            </w:r>
          </w:p>
        </w:tc>
        <w:tc>
          <w:tcPr>
            <w:tcW w:w="3043" w:type="dxa"/>
          </w:tcPr>
          <w:p>
            <w:pPr>
              <w:spacing w:line="600" w:lineRule="exact"/>
              <w:jc w:val="center"/>
              <w:rPr>
                <w:rFonts w:hint="default" w:eastAsia="宋体"/>
                <w:color w:val="auto"/>
                <w:lang w:val="en-US" w:eastAsia="zh-CN"/>
              </w:rPr>
            </w:pPr>
            <w:r>
              <w:rPr>
                <w:rFonts w:hint="eastAsia"/>
                <w:color w:val="auto"/>
              </w:rPr>
              <w:t>快艇000</w:t>
            </w:r>
            <w:r>
              <w:rPr>
                <w:color w:val="auto"/>
              </w:rPr>
              <w:t>6</w:t>
            </w:r>
            <w:r>
              <w:rPr>
                <w:rFonts w:hint="eastAsia"/>
                <w:color w:val="auto"/>
                <w:lang w:val="en-US" w:eastAsia="zh-CN"/>
              </w:rPr>
              <w:t>-</w:t>
            </w:r>
            <w:r>
              <w:rPr>
                <w:rFonts w:hint="eastAsia"/>
                <w:color w:val="auto"/>
                <w:lang w:eastAsia="zh-CN"/>
              </w:rPr>
              <w:t>护送金沙</w:t>
            </w:r>
            <w:r>
              <w:rPr>
                <w:rFonts w:hint="eastAsia"/>
                <w:color w:val="auto"/>
                <w:lang w:val="en-US" w:eastAsia="zh-CN"/>
              </w:rPr>
              <w:t>2号</w:t>
            </w:r>
          </w:p>
        </w:tc>
        <w:tc>
          <w:tcPr>
            <w:tcW w:w="1530" w:type="dxa"/>
          </w:tcPr>
          <w:p>
            <w:pPr>
              <w:spacing w:line="600" w:lineRule="exact"/>
              <w:jc w:val="center"/>
              <w:rPr>
                <w:color w:val="auto"/>
              </w:rPr>
            </w:pPr>
            <w:r>
              <w:rPr>
                <w:rFonts w:hint="eastAsia"/>
                <w:color w:val="auto"/>
              </w:rPr>
              <w:t>陈志林</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22</w:t>
            </w:r>
          </w:p>
        </w:tc>
        <w:tc>
          <w:tcPr>
            <w:tcW w:w="3043" w:type="dxa"/>
          </w:tcPr>
          <w:p>
            <w:pPr>
              <w:spacing w:line="600" w:lineRule="exact"/>
              <w:jc w:val="center"/>
              <w:rPr>
                <w:rFonts w:hint="eastAsia" w:eastAsia="宋体"/>
                <w:color w:val="auto"/>
                <w:lang w:val="en-US" w:eastAsia="zh-CN"/>
              </w:rPr>
            </w:pPr>
            <w:r>
              <w:rPr>
                <w:rFonts w:hint="eastAsia"/>
                <w:color w:val="auto"/>
              </w:rPr>
              <w:t>快艇0008</w:t>
            </w:r>
            <w:r>
              <w:rPr>
                <w:rFonts w:hint="eastAsia"/>
                <w:color w:val="auto"/>
                <w:lang w:val="en-US" w:eastAsia="zh-CN"/>
              </w:rPr>
              <w:t>-巡逻</w:t>
            </w:r>
          </w:p>
        </w:tc>
        <w:tc>
          <w:tcPr>
            <w:tcW w:w="1530" w:type="dxa"/>
          </w:tcPr>
          <w:p>
            <w:pPr>
              <w:spacing w:line="600" w:lineRule="exact"/>
              <w:jc w:val="center"/>
              <w:rPr>
                <w:rFonts w:hint="eastAsia" w:eastAsia="宋体"/>
                <w:color w:val="auto"/>
                <w:lang w:eastAsia="zh-CN"/>
              </w:rPr>
            </w:pPr>
            <w:r>
              <w:rPr>
                <w:rFonts w:hint="eastAsia"/>
                <w:color w:val="auto"/>
                <w:lang w:eastAsia="zh-CN"/>
              </w:rPr>
              <w:t>敬</w:t>
            </w:r>
            <w:r>
              <w:rPr>
                <w:rFonts w:hint="eastAsia"/>
                <w:color w:val="auto"/>
                <w:lang w:val="en-US" w:eastAsia="zh-CN"/>
              </w:rPr>
              <w:t xml:space="preserve">  </w:t>
            </w:r>
            <w:r>
              <w:rPr>
                <w:rFonts w:hint="eastAsia"/>
                <w:color w:val="auto"/>
                <w:lang w:eastAsia="zh-CN"/>
              </w:rPr>
              <w:t>亮</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23</w:t>
            </w:r>
          </w:p>
        </w:tc>
        <w:tc>
          <w:tcPr>
            <w:tcW w:w="3043" w:type="dxa"/>
          </w:tcPr>
          <w:p>
            <w:pPr>
              <w:spacing w:line="600" w:lineRule="exact"/>
              <w:jc w:val="center"/>
              <w:rPr>
                <w:rFonts w:hint="eastAsia" w:eastAsia="宋体"/>
                <w:color w:val="auto"/>
                <w:lang w:val="en-US" w:eastAsia="zh-CN"/>
              </w:rPr>
            </w:pPr>
            <w:r>
              <w:rPr>
                <w:rFonts w:hint="eastAsia"/>
                <w:color w:val="auto"/>
              </w:rPr>
              <w:t>快艇0009</w:t>
            </w:r>
            <w:r>
              <w:rPr>
                <w:rFonts w:hint="eastAsia"/>
                <w:color w:val="auto"/>
                <w:lang w:val="en-US" w:eastAsia="zh-CN"/>
              </w:rPr>
              <w:t>-护送战备浮动舞台</w:t>
            </w:r>
          </w:p>
        </w:tc>
        <w:tc>
          <w:tcPr>
            <w:tcW w:w="1530" w:type="dxa"/>
          </w:tcPr>
          <w:p>
            <w:pPr>
              <w:spacing w:line="600" w:lineRule="exact"/>
              <w:jc w:val="center"/>
              <w:rPr>
                <w:color w:val="auto"/>
              </w:rPr>
            </w:pPr>
            <w:r>
              <w:rPr>
                <w:rFonts w:hint="eastAsia"/>
                <w:color w:val="auto"/>
              </w:rPr>
              <w:t>刘  强</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24</w:t>
            </w:r>
          </w:p>
        </w:tc>
        <w:tc>
          <w:tcPr>
            <w:tcW w:w="3043" w:type="dxa"/>
          </w:tcPr>
          <w:p>
            <w:pPr>
              <w:spacing w:line="600" w:lineRule="exact"/>
              <w:jc w:val="center"/>
              <w:rPr>
                <w:rFonts w:hint="default" w:eastAsia="宋体"/>
                <w:color w:val="auto"/>
                <w:lang w:val="en-US" w:eastAsia="zh-CN"/>
              </w:rPr>
            </w:pPr>
            <w:r>
              <w:rPr>
                <w:rFonts w:hint="eastAsia"/>
                <w:color w:val="auto"/>
              </w:rPr>
              <w:t>快艇0017</w:t>
            </w:r>
            <w:r>
              <w:rPr>
                <w:rFonts w:hint="eastAsia"/>
                <w:color w:val="auto"/>
                <w:lang w:val="en-US" w:eastAsia="zh-CN"/>
              </w:rPr>
              <w:t>-护送金沙1号</w:t>
            </w:r>
          </w:p>
        </w:tc>
        <w:tc>
          <w:tcPr>
            <w:tcW w:w="1530" w:type="dxa"/>
          </w:tcPr>
          <w:p>
            <w:pPr>
              <w:spacing w:line="600" w:lineRule="exact"/>
              <w:jc w:val="center"/>
              <w:rPr>
                <w:rFonts w:hint="eastAsia" w:eastAsia="宋体"/>
                <w:color w:val="auto"/>
                <w:lang w:eastAsia="zh-CN"/>
              </w:rPr>
            </w:pPr>
            <w:r>
              <w:rPr>
                <w:rFonts w:hint="eastAsia"/>
                <w:color w:val="auto"/>
                <w:lang w:eastAsia="zh-CN"/>
              </w:rPr>
              <w:t>董</w:t>
            </w:r>
            <w:r>
              <w:rPr>
                <w:rFonts w:hint="eastAsia"/>
                <w:color w:val="auto"/>
                <w:lang w:val="en-US" w:eastAsia="zh-CN"/>
              </w:rPr>
              <w:t xml:space="preserve">  </w:t>
            </w:r>
            <w:r>
              <w:rPr>
                <w:rFonts w:hint="eastAsia"/>
                <w:color w:val="auto"/>
                <w:lang w:eastAsia="zh-CN"/>
              </w:rPr>
              <w:t>帅</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color w:val="auto"/>
              </w:rPr>
            </w:pPr>
            <w:r>
              <w:rPr>
                <w:rFonts w:hint="eastAsia"/>
                <w:color w:val="auto"/>
              </w:rPr>
              <w:t>25</w:t>
            </w:r>
          </w:p>
        </w:tc>
        <w:tc>
          <w:tcPr>
            <w:tcW w:w="3043" w:type="dxa"/>
          </w:tcPr>
          <w:p>
            <w:pPr>
              <w:spacing w:line="600" w:lineRule="exact"/>
              <w:jc w:val="center"/>
              <w:rPr>
                <w:rFonts w:hint="default" w:eastAsia="宋体"/>
                <w:color w:val="auto"/>
                <w:lang w:val="en-US" w:eastAsia="zh-CN"/>
              </w:rPr>
            </w:pPr>
            <w:r>
              <w:rPr>
                <w:rFonts w:hint="eastAsia"/>
                <w:color w:val="auto"/>
              </w:rPr>
              <w:t>快艇000</w:t>
            </w:r>
            <w:r>
              <w:rPr>
                <w:color w:val="auto"/>
              </w:rPr>
              <w:t>7</w:t>
            </w:r>
            <w:r>
              <w:rPr>
                <w:rFonts w:hint="eastAsia"/>
                <w:color w:val="auto"/>
                <w:lang w:val="en-US" w:eastAsia="zh-CN"/>
              </w:rPr>
              <w:t>-护送金沙1号</w:t>
            </w:r>
          </w:p>
        </w:tc>
        <w:tc>
          <w:tcPr>
            <w:tcW w:w="1530" w:type="dxa"/>
          </w:tcPr>
          <w:p>
            <w:pPr>
              <w:spacing w:line="600" w:lineRule="exact"/>
              <w:jc w:val="center"/>
              <w:rPr>
                <w:rFonts w:hint="eastAsia" w:eastAsia="宋体"/>
                <w:color w:val="auto"/>
                <w:lang w:eastAsia="zh-CN"/>
              </w:rPr>
            </w:pPr>
            <w:r>
              <w:rPr>
                <w:rFonts w:hint="eastAsia"/>
                <w:color w:val="auto"/>
              </w:rPr>
              <w:t>蒲建华</w:t>
            </w:r>
          </w:p>
        </w:tc>
        <w:tc>
          <w:tcPr>
            <w:tcW w:w="2580" w:type="dxa"/>
          </w:tcPr>
          <w:p>
            <w:pPr>
              <w:spacing w:line="600" w:lineRule="exact"/>
              <w:jc w:val="center"/>
              <w:rPr>
                <w:color w:val="auto"/>
              </w:rPr>
            </w:pPr>
            <w:r>
              <w:rPr>
                <w:rFonts w:hint="eastAsia"/>
                <w:color w:val="auto"/>
              </w:rPr>
              <w:t>阆中</w:t>
            </w:r>
            <w:r>
              <w:rPr>
                <w:rFonts w:hint="eastAsia"/>
                <w:color w:val="auto"/>
                <w:lang w:eastAsia="zh-CN"/>
              </w:rPr>
              <w:t>市客运</w:t>
            </w:r>
            <w:r>
              <w:rPr>
                <w:rFonts w:hint="eastAsia"/>
                <w:color w:val="auto"/>
              </w:rPr>
              <w:t>码头</w:t>
            </w:r>
          </w:p>
        </w:tc>
        <w:tc>
          <w:tcPr>
            <w:tcW w:w="1485" w:type="dxa"/>
          </w:tcPr>
          <w:p>
            <w:pPr>
              <w:spacing w:line="6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pPr>
              <w:spacing w:line="600" w:lineRule="exact"/>
              <w:jc w:val="center"/>
              <w:rPr>
                <w:rFonts w:hint="default" w:eastAsia="宋体"/>
                <w:color w:val="auto"/>
                <w:lang w:val="en-US" w:eastAsia="zh-CN"/>
              </w:rPr>
            </w:pPr>
            <w:r>
              <w:rPr>
                <w:rFonts w:hint="eastAsia"/>
                <w:color w:val="auto"/>
                <w:lang w:val="en-US" w:eastAsia="zh-CN"/>
              </w:rPr>
              <w:t>26</w:t>
            </w:r>
          </w:p>
        </w:tc>
        <w:tc>
          <w:tcPr>
            <w:tcW w:w="3043" w:type="dxa"/>
          </w:tcPr>
          <w:p>
            <w:pPr>
              <w:spacing w:line="600" w:lineRule="exact"/>
              <w:jc w:val="center"/>
              <w:rPr>
                <w:rFonts w:hint="default" w:eastAsia="宋体"/>
                <w:color w:val="auto"/>
                <w:lang w:val="en-US" w:eastAsia="zh-CN"/>
              </w:rPr>
            </w:pPr>
            <w:r>
              <w:rPr>
                <w:rFonts w:hint="eastAsia"/>
                <w:color w:val="auto"/>
                <w:lang w:eastAsia="zh-CN"/>
              </w:rPr>
              <w:t>快艇</w:t>
            </w:r>
            <w:r>
              <w:rPr>
                <w:rFonts w:hint="eastAsia"/>
                <w:color w:val="auto"/>
                <w:lang w:val="en-US" w:eastAsia="zh-CN"/>
              </w:rPr>
              <w:t>0004</w:t>
            </w:r>
          </w:p>
        </w:tc>
        <w:tc>
          <w:tcPr>
            <w:tcW w:w="1530" w:type="dxa"/>
          </w:tcPr>
          <w:p>
            <w:pPr>
              <w:spacing w:line="600" w:lineRule="exact"/>
              <w:jc w:val="center"/>
              <w:rPr>
                <w:rFonts w:hint="eastAsia" w:eastAsia="宋体"/>
                <w:color w:val="auto"/>
                <w:lang w:eastAsia="zh-CN"/>
              </w:rPr>
            </w:pPr>
            <w:r>
              <w:rPr>
                <w:rFonts w:hint="eastAsia"/>
                <w:color w:val="auto"/>
                <w:lang w:eastAsia="zh-CN"/>
              </w:rPr>
              <w:t>备用</w:t>
            </w:r>
          </w:p>
        </w:tc>
        <w:tc>
          <w:tcPr>
            <w:tcW w:w="2580" w:type="dxa"/>
          </w:tcPr>
          <w:p>
            <w:pPr>
              <w:spacing w:line="600" w:lineRule="exact"/>
              <w:jc w:val="center"/>
              <w:rPr>
                <w:rFonts w:hint="eastAsia"/>
                <w:color w:val="auto"/>
              </w:rPr>
            </w:pPr>
          </w:p>
        </w:tc>
        <w:tc>
          <w:tcPr>
            <w:tcW w:w="1485" w:type="dxa"/>
          </w:tcPr>
          <w:p>
            <w:pPr>
              <w:spacing w:line="600" w:lineRule="exact"/>
              <w:jc w:val="center"/>
              <w:rPr>
                <w:color w:val="auto"/>
              </w:rPr>
            </w:pPr>
          </w:p>
        </w:tc>
      </w:tr>
    </w:tbl>
    <w:p>
      <w:pPr>
        <w:spacing w:line="600" w:lineRule="exact"/>
        <w:rPr>
          <w:color w:val="auto"/>
        </w:rPr>
      </w:pPr>
    </w:p>
    <w:p>
      <w:pPr>
        <w:widowControl/>
        <w:spacing w:line="600" w:lineRule="exact"/>
        <w:jc w:val="left"/>
        <w:textAlignment w:val="center"/>
        <w:rPr>
          <w:rFonts w:ascii="宋体" w:hAnsi="宋体" w:cs="宋体"/>
          <w:bCs/>
          <w:color w:val="auto"/>
          <w:kern w:val="0"/>
          <w:sz w:val="30"/>
          <w:szCs w:val="30"/>
        </w:rPr>
      </w:pPr>
      <w:bookmarkStart w:id="96" w:name="_Toc24156_WPSOffice_Level1"/>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rPr>
          <w:rFonts w:ascii="宋体" w:hAnsi="宋体" w:cs="宋体"/>
          <w:bCs/>
          <w:color w:val="auto"/>
          <w:kern w:val="0"/>
          <w:sz w:val="30"/>
          <w:szCs w:val="30"/>
        </w:rPr>
      </w:pPr>
    </w:p>
    <w:p>
      <w:pPr>
        <w:widowControl/>
        <w:spacing w:line="600" w:lineRule="exact"/>
        <w:jc w:val="left"/>
        <w:textAlignment w:val="center"/>
        <w:outlineLvl w:val="0"/>
        <w:rPr>
          <w:rFonts w:ascii="宋体" w:hAnsi="宋体" w:cs="宋体"/>
          <w:bCs/>
          <w:color w:val="auto"/>
          <w:kern w:val="0"/>
          <w:sz w:val="30"/>
          <w:szCs w:val="30"/>
        </w:rPr>
      </w:pPr>
      <w:r>
        <w:rPr>
          <w:rFonts w:hint="eastAsia" w:ascii="宋体" w:hAnsi="宋体" w:cs="宋体"/>
          <w:bCs/>
          <w:color w:val="auto"/>
          <w:kern w:val="0"/>
          <w:sz w:val="30"/>
          <w:szCs w:val="30"/>
        </w:rPr>
        <w:t>附件4：</w:t>
      </w:r>
      <w:bookmarkEnd w:id="96"/>
    </w:p>
    <w:p>
      <w:pPr>
        <w:widowControl/>
        <w:spacing w:line="600" w:lineRule="exact"/>
        <w:jc w:val="left"/>
        <w:textAlignment w:val="center"/>
        <w:rPr>
          <w:rFonts w:ascii="宋体" w:hAnsi="宋体" w:cs="宋体"/>
          <w:b/>
          <w:color w:val="auto"/>
          <w:kern w:val="0"/>
          <w:sz w:val="36"/>
          <w:szCs w:val="36"/>
        </w:rPr>
      </w:pPr>
    </w:p>
    <w:p>
      <w:pPr>
        <w:widowControl/>
        <w:spacing w:line="600" w:lineRule="exact"/>
        <w:jc w:val="left"/>
        <w:textAlignment w:val="center"/>
        <w:outlineLvl w:val="0"/>
        <w:rPr>
          <w:rFonts w:ascii="黑体" w:hAnsi="黑体" w:eastAsia="黑体" w:cs="宋体"/>
          <w:b/>
          <w:color w:val="auto"/>
          <w:kern w:val="0"/>
          <w:sz w:val="36"/>
          <w:szCs w:val="36"/>
        </w:rPr>
      </w:pPr>
      <w:bookmarkStart w:id="97" w:name="_Toc24268_WPSOffice_Level1"/>
      <w:r>
        <w:rPr>
          <w:rFonts w:hint="eastAsia" w:ascii="黑体" w:hAnsi="黑体" w:eastAsia="黑体" w:cs="宋体"/>
          <w:b/>
          <w:color w:val="auto"/>
          <w:kern w:val="0"/>
          <w:sz w:val="36"/>
          <w:szCs w:val="36"/>
        </w:rPr>
        <w:t>相关部门联系方式：</w:t>
      </w:r>
      <w:bookmarkEnd w:id="97"/>
    </w:p>
    <w:p>
      <w:pPr>
        <w:widowControl/>
        <w:spacing w:line="600" w:lineRule="exact"/>
        <w:jc w:val="left"/>
        <w:textAlignment w:val="center"/>
        <w:outlineLvl w:val="0"/>
        <w:rPr>
          <w:rFonts w:ascii="仿宋" w:hAnsi="仿宋" w:eastAsia="仿宋" w:cs="仿宋"/>
          <w:bCs/>
          <w:color w:val="auto"/>
          <w:kern w:val="0"/>
          <w:sz w:val="32"/>
          <w:szCs w:val="32"/>
        </w:rPr>
      </w:pPr>
      <w:bookmarkStart w:id="98" w:name="_Toc14656_WPSOffice_Level1"/>
      <w:r>
        <w:rPr>
          <w:rFonts w:hint="eastAsia" w:ascii="仿宋" w:hAnsi="仿宋" w:eastAsia="仿宋" w:cs="仿宋"/>
          <w:bCs/>
          <w:color w:val="auto"/>
          <w:kern w:val="0"/>
          <w:sz w:val="32"/>
          <w:szCs w:val="32"/>
        </w:rPr>
        <w:t>金银台电站中控室：0817-6421950</w:t>
      </w:r>
      <w:bookmarkEnd w:id="98"/>
    </w:p>
    <w:p>
      <w:pPr>
        <w:widowControl/>
        <w:spacing w:line="600" w:lineRule="exact"/>
        <w:jc w:val="left"/>
        <w:textAlignment w:val="center"/>
        <w:outlineLvl w:val="0"/>
        <w:rPr>
          <w:rFonts w:ascii="仿宋" w:hAnsi="仿宋" w:eastAsia="仿宋" w:cs="仿宋"/>
          <w:bCs/>
          <w:color w:val="auto"/>
          <w:kern w:val="0"/>
          <w:sz w:val="32"/>
          <w:szCs w:val="32"/>
        </w:rPr>
      </w:pPr>
      <w:bookmarkStart w:id="99" w:name="_Toc28615_WPSOffice_Level1"/>
      <w:r>
        <w:rPr>
          <w:rFonts w:hint="eastAsia" w:ascii="仿宋" w:hAnsi="仿宋" w:eastAsia="仿宋" w:cs="仿宋"/>
          <w:bCs/>
          <w:color w:val="auto"/>
          <w:kern w:val="0"/>
          <w:sz w:val="32"/>
          <w:szCs w:val="32"/>
        </w:rPr>
        <w:t>沙溪电站中控室：0817-6280585</w:t>
      </w:r>
      <w:bookmarkEnd w:id="99"/>
    </w:p>
    <w:p>
      <w:pPr>
        <w:widowControl/>
        <w:spacing w:line="600" w:lineRule="exact"/>
        <w:jc w:val="left"/>
        <w:textAlignment w:val="center"/>
        <w:outlineLvl w:val="0"/>
        <w:rPr>
          <w:rFonts w:ascii="仿宋" w:hAnsi="仿宋" w:eastAsia="仿宋" w:cs="仿宋"/>
          <w:bCs/>
          <w:color w:val="auto"/>
          <w:kern w:val="0"/>
          <w:sz w:val="32"/>
          <w:szCs w:val="32"/>
        </w:rPr>
      </w:pPr>
      <w:bookmarkStart w:id="100" w:name="_Toc12028_WPSOffice_Level1"/>
      <w:r>
        <w:rPr>
          <w:rFonts w:hint="eastAsia" w:ascii="仿宋" w:hAnsi="仿宋" w:eastAsia="仿宋" w:cs="仿宋"/>
          <w:bCs/>
          <w:color w:val="auto"/>
          <w:kern w:val="0"/>
          <w:sz w:val="32"/>
          <w:szCs w:val="32"/>
        </w:rPr>
        <w:t>阆中市地方海事处：0817-6304186</w:t>
      </w:r>
      <w:bookmarkEnd w:id="100"/>
    </w:p>
    <w:p>
      <w:pPr>
        <w:widowControl/>
        <w:spacing w:line="600" w:lineRule="exact"/>
        <w:jc w:val="left"/>
        <w:textAlignment w:val="center"/>
        <w:outlineLvl w:val="0"/>
        <w:rPr>
          <w:rFonts w:ascii="仿宋" w:hAnsi="仿宋" w:eastAsia="仿宋" w:cs="仿宋"/>
          <w:bCs/>
          <w:color w:val="auto"/>
          <w:kern w:val="0"/>
          <w:sz w:val="32"/>
          <w:szCs w:val="32"/>
        </w:rPr>
      </w:pPr>
      <w:bookmarkStart w:id="101" w:name="_Toc27568_WPSOffice_Level1"/>
      <w:r>
        <w:rPr>
          <w:rFonts w:hint="eastAsia" w:ascii="仿宋" w:hAnsi="仿宋" w:eastAsia="仿宋" w:cs="仿宋"/>
          <w:bCs/>
          <w:color w:val="auto"/>
          <w:kern w:val="0"/>
          <w:sz w:val="32"/>
          <w:szCs w:val="32"/>
        </w:rPr>
        <w:t>阆中市防汛指挥中心：0817-6222067</w:t>
      </w:r>
      <w:bookmarkEnd w:id="101"/>
    </w:p>
    <w:p>
      <w:pPr>
        <w:widowControl/>
        <w:spacing w:line="600" w:lineRule="exact"/>
        <w:jc w:val="left"/>
        <w:textAlignment w:val="center"/>
        <w:outlineLvl w:val="0"/>
        <w:rPr>
          <w:rFonts w:ascii="仿宋" w:hAnsi="仿宋" w:eastAsia="仿宋" w:cs="仿宋"/>
          <w:bCs/>
          <w:color w:val="auto"/>
          <w:kern w:val="0"/>
          <w:sz w:val="32"/>
          <w:szCs w:val="32"/>
        </w:rPr>
      </w:pPr>
      <w:bookmarkStart w:id="102" w:name="_Toc7813_WPSOffice_Level1"/>
      <w:r>
        <w:rPr>
          <w:rFonts w:hint="eastAsia" w:ascii="仿宋" w:hAnsi="仿宋" w:eastAsia="仿宋" w:cs="仿宋"/>
          <w:bCs/>
          <w:color w:val="auto"/>
          <w:kern w:val="0"/>
          <w:sz w:val="32"/>
          <w:szCs w:val="32"/>
        </w:rPr>
        <w:t>阆中市消防大队:0817-6224024</w:t>
      </w:r>
      <w:bookmarkEnd w:id="102"/>
    </w:p>
    <w:p>
      <w:pPr>
        <w:widowControl/>
        <w:spacing w:line="600" w:lineRule="exact"/>
        <w:jc w:val="left"/>
        <w:textAlignment w:val="center"/>
        <w:outlineLvl w:val="0"/>
        <w:rPr>
          <w:rFonts w:ascii="仿宋" w:hAnsi="仿宋" w:eastAsia="仿宋" w:cs="仿宋"/>
          <w:bCs/>
          <w:color w:val="auto"/>
          <w:kern w:val="0"/>
          <w:sz w:val="32"/>
          <w:szCs w:val="32"/>
        </w:rPr>
      </w:pPr>
      <w:bookmarkStart w:id="103" w:name="_Toc871_WPSOffice_Level1"/>
      <w:r>
        <w:rPr>
          <w:rFonts w:hint="eastAsia" w:ascii="仿宋" w:hAnsi="仿宋" w:eastAsia="仿宋" w:cs="仿宋"/>
          <w:bCs/>
          <w:color w:val="auto"/>
          <w:kern w:val="0"/>
          <w:sz w:val="32"/>
          <w:szCs w:val="32"/>
        </w:rPr>
        <w:t>阆中市公安局：0817-6222534</w:t>
      </w:r>
      <w:bookmarkEnd w:id="103"/>
    </w:p>
    <w:p>
      <w:pPr>
        <w:widowControl/>
        <w:spacing w:line="600" w:lineRule="exact"/>
        <w:jc w:val="left"/>
        <w:textAlignment w:val="center"/>
        <w:outlineLvl w:val="0"/>
        <w:rPr>
          <w:rFonts w:ascii="仿宋" w:hAnsi="仿宋" w:eastAsia="仿宋" w:cs="仿宋"/>
          <w:bCs/>
          <w:color w:val="auto"/>
          <w:kern w:val="0"/>
          <w:sz w:val="32"/>
          <w:szCs w:val="32"/>
        </w:rPr>
      </w:pPr>
      <w:bookmarkStart w:id="104" w:name="_Toc29714_WPSOffice_Level1"/>
      <w:r>
        <w:rPr>
          <w:rFonts w:hint="eastAsia" w:ascii="仿宋" w:hAnsi="仿宋" w:eastAsia="仿宋" w:cs="仿宋"/>
          <w:bCs/>
          <w:color w:val="auto"/>
          <w:kern w:val="0"/>
          <w:sz w:val="32"/>
          <w:szCs w:val="32"/>
        </w:rPr>
        <w:t>阆中市人民医院：0817-6222750</w:t>
      </w:r>
      <w:bookmarkEnd w:id="104"/>
    </w:p>
    <w:p>
      <w:pPr>
        <w:widowControl/>
        <w:spacing w:line="600" w:lineRule="exact"/>
        <w:jc w:val="left"/>
        <w:textAlignment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水上应急救援电话：12395</w:t>
      </w:r>
    </w:p>
    <w:p>
      <w:pPr>
        <w:widowControl/>
        <w:spacing w:line="600" w:lineRule="exact"/>
        <w:jc w:val="left"/>
        <w:textAlignment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杨善荣（水上救助中心）：1</w:t>
      </w:r>
      <w:r>
        <w:rPr>
          <w:rFonts w:ascii="仿宋" w:hAnsi="仿宋" w:eastAsia="仿宋" w:cs="仿宋"/>
          <w:bCs/>
          <w:color w:val="auto"/>
          <w:kern w:val="0"/>
          <w:sz w:val="32"/>
          <w:szCs w:val="32"/>
        </w:rPr>
        <w:t>3990813691</w:t>
      </w:r>
    </w:p>
    <w:p>
      <w:pPr>
        <w:widowControl/>
        <w:spacing w:line="600" w:lineRule="exact"/>
        <w:jc w:val="left"/>
        <w:textAlignment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刘伟（漂浮物打捞师傅）：</w:t>
      </w:r>
      <w:r>
        <w:rPr>
          <w:rFonts w:ascii="仿宋" w:hAnsi="仿宋" w:eastAsia="仿宋" w:cs="仿宋"/>
          <w:bCs/>
          <w:color w:val="auto"/>
          <w:kern w:val="0"/>
          <w:sz w:val="32"/>
          <w:szCs w:val="32"/>
        </w:rPr>
        <w:t>13778468273</w:t>
      </w:r>
    </w:p>
    <w:p>
      <w:pPr>
        <w:widowControl/>
        <w:spacing w:line="600" w:lineRule="exact"/>
        <w:jc w:val="left"/>
        <w:textAlignment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李兵（塔山湾渡口）：15082769079</w:t>
      </w:r>
    </w:p>
    <w:p>
      <w:pPr>
        <w:widowControl/>
        <w:spacing w:line="600" w:lineRule="exact"/>
        <w:jc w:val="left"/>
        <w:textAlignment w:val="center"/>
        <w:rPr>
          <w:rFonts w:ascii="仿宋" w:hAnsi="仿宋" w:eastAsia="仿宋" w:cs="仿宋"/>
          <w:bCs/>
          <w:color w:val="auto"/>
          <w:kern w:val="0"/>
          <w:sz w:val="32"/>
          <w:szCs w:val="32"/>
        </w:rPr>
      </w:pPr>
      <w:r>
        <w:rPr>
          <w:rFonts w:ascii="仿宋" w:hAnsi="仿宋" w:eastAsia="仿宋" w:cs="仿宋"/>
          <w:bCs/>
          <w:color w:val="auto"/>
          <w:kern w:val="0"/>
          <w:sz w:val="32"/>
          <w:szCs w:val="32"/>
        </w:rPr>
        <w:t>水情信息网址</w:t>
      </w:r>
      <w:r>
        <w:rPr>
          <w:rFonts w:hint="eastAsia" w:ascii="仿宋" w:hAnsi="仿宋" w:eastAsia="仿宋" w:cs="仿宋"/>
          <w:bCs/>
          <w:color w:val="auto"/>
          <w:kern w:val="0"/>
          <w:sz w:val="32"/>
          <w:szCs w:val="32"/>
        </w:rPr>
        <w:t>：</w:t>
      </w:r>
      <w:r>
        <w:rPr>
          <w:rFonts w:ascii="仿宋" w:hAnsi="仿宋" w:eastAsia="仿宋" w:cs="仿宋"/>
          <w:bCs/>
          <w:color w:val="auto"/>
          <w:kern w:val="0"/>
          <w:sz w:val="32"/>
          <w:szCs w:val="32"/>
        </w:rPr>
        <w:t xml:space="preserve">http://182.131.1.150:9090/hydrologicDataTwo.html </w:t>
      </w:r>
      <w:bookmarkEnd w:id="0"/>
    </w:p>
    <w:p>
      <w:pPr>
        <w:widowControl/>
        <w:spacing w:line="600" w:lineRule="exact"/>
        <w:jc w:val="left"/>
        <w:textAlignment w:val="center"/>
        <w:rPr>
          <w:rFonts w:ascii="仿宋" w:hAnsi="仿宋" w:eastAsia="仿宋" w:cs="仿宋"/>
          <w:bCs/>
          <w:color w:val="auto"/>
          <w:kern w:val="0"/>
          <w:sz w:val="32"/>
          <w:szCs w:val="32"/>
        </w:rPr>
      </w:pPr>
    </w:p>
    <w:p>
      <w:pPr>
        <w:widowControl/>
        <w:spacing w:line="600" w:lineRule="exact"/>
        <w:jc w:val="left"/>
        <w:textAlignment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附件5：</w:t>
      </w:r>
    </w:p>
    <w:p>
      <w:pPr>
        <w:widowControl/>
        <w:spacing w:line="600" w:lineRule="exact"/>
        <w:jc w:val="left"/>
        <w:textAlignment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防汛领导小组：</w:t>
      </w:r>
    </w:p>
    <w:p>
      <w:pPr>
        <w:widowControl/>
        <w:spacing w:line="600" w:lineRule="exact"/>
        <w:jc w:val="left"/>
        <w:textAlignment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 xml:space="preserve">组  长：沈  阳 18784760055    </w:t>
      </w:r>
    </w:p>
    <w:p>
      <w:pPr>
        <w:pStyle w:val="17"/>
        <w:widowControl w:val="0"/>
        <w:autoSpaceDE w:val="0"/>
        <w:autoSpaceDN w:val="0"/>
        <w:adjustRightInd w:val="0"/>
        <w:spacing w:before="0" w:after="0" w:line="600" w:lineRule="exact"/>
        <w:jc w:val="left"/>
        <w:rPr>
          <w:rFonts w:ascii="仿宋_GB2312" w:hAnsi="Times New Roman" w:eastAsia="仿宋_GB2312"/>
          <w:color w:val="auto"/>
          <w:kern w:val="2"/>
          <w:sz w:val="32"/>
          <w:szCs w:val="32"/>
          <w:lang w:val="en-US" w:eastAsia="zh-CN"/>
        </w:rPr>
      </w:pPr>
      <w:r>
        <w:rPr>
          <w:rFonts w:hint="eastAsia" w:ascii="仿宋_GB2312" w:hAnsi="Times New Roman" w:eastAsia="仿宋_GB2312"/>
          <w:color w:val="auto"/>
          <w:kern w:val="2"/>
          <w:sz w:val="32"/>
          <w:szCs w:val="32"/>
          <w:lang w:val="en-US" w:eastAsia="zh-CN"/>
        </w:rPr>
        <w:t>副组长：</w:t>
      </w:r>
      <w:r>
        <w:rPr>
          <w:rFonts w:hint="eastAsia" w:ascii="仿宋" w:hAnsi="仿宋" w:eastAsia="仿宋" w:cs="仿宋"/>
          <w:bCs/>
          <w:color w:val="auto"/>
          <w:sz w:val="32"/>
          <w:szCs w:val="32"/>
          <w:lang w:val="en-US" w:eastAsia="zh-CN"/>
        </w:rPr>
        <w:t>刘  波 18781710118</w:t>
      </w:r>
      <w:r>
        <w:rPr>
          <w:rFonts w:hint="eastAsia" w:ascii="仿宋_GB2312" w:hAnsi="Times New Roman" w:eastAsia="仿宋_GB2312"/>
          <w:color w:val="auto"/>
          <w:kern w:val="2"/>
          <w:sz w:val="32"/>
          <w:szCs w:val="32"/>
          <w:lang w:val="en-US" w:eastAsia="zh-CN"/>
        </w:rPr>
        <w:t xml:space="preserve">  </w:t>
      </w:r>
      <w:r>
        <w:rPr>
          <w:rFonts w:hint="eastAsia" w:ascii="仿宋_GB2312" w:hAnsi="黑体" w:eastAsia="仿宋_GB2312"/>
          <w:color w:val="auto"/>
          <w:sz w:val="32"/>
          <w:szCs w:val="32"/>
          <w:lang w:eastAsia="zh-CN"/>
        </w:rPr>
        <w:t>何俐君</w:t>
      </w:r>
      <w:r>
        <w:rPr>
          <w:rFonts w:hint="eastAsia" w:ascii="仿宋_GB2312" w:hAnsi="黑体" w:eastAsia="仿宋_GB2312"/>
          <w:color w:val="auto"/>
          <w:sz w:val="32"/>
          <w:szCs w:val="32"/>
          <w:lang w:val="en-US" w:eastAsia="zh-CN"/>
        </w:rPr>
        <w:t xml:space="preserve"> 18990791601</w:t>
      </w:r>
    </w:p>
    <w:p>
      <w:pPr>
        <w:widowControl/>
        <w:spacing w:line="600" w:lineRule="exact"/>
        <w:ind w:left="1280" w:hanging="1280" w:hangingChars="400"/>
        <w:jc w:val="left"/>
        <w:textAlignment w:val="center"/>
        <w:rPr>
          <w:rFonts w:ascii="仿宋" w:hAnsi="仿宋" w:eastAsia="仿宋" w:cs="仿宋"/>
          <w:bCs/>
          <w:color w:val="auto"/>
          <w:kern w:val="0"/>
          <w:sz w:val="32"/>
          <w:szCs w:val="32"/>
        </w:rPr>
      </w:pPr>
    </w:p>
    <w:p>
      <w:pPr>
        <w:widowControl/>
        <w:spacing w:line="600" w:lineRule="exact"/>
        <w:ind w:left="1280" w:hanging="1280" w:hangingChars="400"/>
        <w:jc w:val="left"/>
        <w:textAlignment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成  员：蔡  涛 13086363666    王尔光18108182727         曾  锡 18696551730    王  乔13890796622</w:t>
      </w:r>
    </w:p>
    <w:p>
      <w:pPr>
        <w:widowControl/>
        <w:spacing w:line="600" w:lineRule="exact"/>
        <w:ind w:left="958" w:leftChars="456" w:firstLine="320" w:firstLineChars="100"/>
        <w:jc w:val="left"/>
        <w:textAlignment w:val="center"/>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rPr>
        <w:t>高德洪 18784295135</w:t>
      </w:r>
      <w:r>
        <w:rPr>
          <w:rFonts w:hint="eastAsia" w:ascii="仿宋" w:hAnsi="仿宋" w:eastAsia="仿宋" w:cs="仿宋"/>
          <w:bCs/>
          <w:color w:val="auto"/>
          <w:kern w:val="0"/>
          <w:sz w:val="32"/>
          <w:szCs w:val="32"/>
          <w:lang w:val="en-US" w:eastAsia="zh-CN"/>
        </w:rPr>
        <w:t xml:space="preserve">    </w:t>
      </w:r>
    </w:p>
    <w:p>
      <w:pPr>
        <w:widowControl/>
        <w:spacing w:line="600" w:lineRule="exact"/>
        <w:jc w:val="left"/>
        <w:textAlignment w:val="center"/>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防汛办公室：</w:t>
      </w:r>
    </w:p>
    <w:p>
      <w:pPr>
        <w:spacing w:line="60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rPr>
        <w:t xml:space="preserve">主  任：曾 </w:t>
      </w:r>
      <w:r>
        <w:rPr>
          <w:rFonts w:ascii="仿宋_GB2312" w:eastAsia="仿宋_GB2312"/>
          <w:color w:val="auto"/>
          <w:sz w:val="32"/>
          <w:szCs w:val="32"/>
        </w:rPr>
        <w:t xml:space="preserve"> </w:t>
      </w:r>
      <w:r>
        <w:rPr>
          <w:rFonts w:hint="eastAsia" w:ascii="仿宋_GB2312" w:eastAsia="仿宋_GB2312"/>
          <w:color w:val="auto"/>
          <w:sz w:val="32"/>
          <w:szCs w:val="32"/>
        </w:rPr>
        <w:t>锡 18696551730</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副主任：</w:t>
      </w:r>
      <w:r>
        <w:rPr>
          <w:rFonts w:hint="eastAsia" w:ascii="仿宋_GB2312" w:eastAsia="仿宋_GB2312"/>
          <w:color w:val="auto"/>
          <w:sz w:val="32"/>
          <w:szCs w:val="32"/>
          <w:lang w:val="en-US" w:eastAsia="zh-CN"/>
        </w:rPr>
        <w:t xml:space="preserve">王 </w:t>
      </w:r>
      <w:r>
        <w:rPr>
          <w:rFonts w:ascii="仿宋_GB2312" w:eastAsia="仿宋_GB2312"/>
          <w:color w:val="auto"/>
          <w:sz w:val="32"/>
          <w:szCs w:val="32"/>
          <w:lang w:val="en-US" w:eastAsia="zh-CN"/>
        </w:rPr>
        <w:t xml:space="preserve"> </w:t>
      </w:r>
      <w:r>
        <w:rPr>
          <w:rFonts w:hint="eastAsia" w:ascii="仿宋_GB2312" w:eastAsia="仿宋_GB2312"/>
          <w:color w:val="auto"/>
          <w:sz w:val="32"/>
          <w:szCs w:val="32"/>
          <w:lang w:val="en-US" w:eastAsia="zh-CN"/>
        </w:rPr>
        <w:t>乔 13890796622</w:t>
      </w:r>
    </w:p>
    <w:p>
      <w:pPr>
        <w:pStyle w:val="17"/>
        <w:widowControl w:val="0"/>
        <w:autoSpaceDE w:val="0"/>
        <w:autoSpaceDN w:val="0"/>
        <w:adjustRightInd w:val="0"/>
        <w:spacing w:before="0" w:after="0" w:line="600" w:lineRule="exact"/>
        <w:ind w:firstLine="640" w:firstLineChars="200"/>
        <w:jc w:val="left"/>
        <w:rPr>
          <w:rFonts w:ascii="仿宋_GB2312" w:eastAsia="仿宋_GB2312"/>
          <w:color w:val="auto"/>
          <w:sz w:val="32"/>
          <w:szCs w:val="32"/>
          <w:lang w:val="en-US" w:eastAsia="zh-CN"/>
        </w:rPr>
      </w:pPr>
      <w:r>
        <w:rPr>
          <w:rFonts w:hint="eastAsia" w:ascii="仿宋_GB2312" w:eastAsia="仿宋_GB2312"/>
          <w:color w:val="auto"/>
          <w:sz w:val="32"/>
          <w:szCs w:val="32"/>
          <w:lang w:eastAsia="zh-CN"/>
        </w:rPr>
        <w:t>成  员：</w:t>
      </w:r>
      <w:r>
        <w:rPr>
          <w:rFonts w:hint="eastAsia" w:ascii="仿宋_GB2312" w:eastAsia="仿宋_GB2312"/>
          <w:color w:val="auto"/>
          <w:sz w:val="32"/>
          <w:szCs w:val="32"/>
          <w:lang w:val="en-US" w:eastAsia="zh-CN"/>
        </w:rPr>
        <w:t>高德洪</w:t>
      </w: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 xml:space="preserve">18784295135 </w:t>
      </w:r>
      <w:r>
        <w:rPr>
          <w:rFonts w:hint="eastAsia" w:ascii="仿宋_GB2312" w:hAnsi="Times New Roman" w:eastAsia="仿宋_GB2312"/>
          <w:color w:val="auto"/>
          <w:kern w:val="2"/>
          <w:sz w:val="32"/>
          <w:szCs w:val="32"/>
          <w:lang w:val="en-US" w:eastAsia="zh-CN"/>
        </w:rPr>
        <w:t>黄学剑 18103333321</w:t>
      </w:r>
    </w:p>
    <w:p>
      <w:pPr>
        <w:pStyle w:val="17"/>
        <w:widowControl w:val="0"/>
        <w:autoSpaceDE w:val="0"/>
        <w:autoSpaceDN w:val="0"/>
        <w:adjustRightInd w:val="0"/>
        <w:spacing w:before="0" w:after="0" w:line="600" w:lineRule="exact"/>
        <w:ind w:firstLine="1920" w:firstLineChars="600"/>
        <w:jc w:val="left"/>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刘 </w:t>
      </w:r>
      <w:r>
        <w:rPr>
          <w:rFonts w:ascii="仿宋_GB2312" w:eastAsia="仿宋_GB2312"/>
          <w:color w:val="auto"/>
          <w:sz w:val="32"/>
          <w:szCs w:val="32"/>
          <w:lang w:val="en-US" w:eastAsia="zh-CN"/>
        </w:rPr>
        <w:t xml:space="preserve"> </w:t>
      </w:r>
      <w:r>
        <w:rPr>
          <w:rFonts w:hint="eastAsia" w:ascii="仿宋_GB2312" w:eastAsia="仿宋_GB2312"/>
          <w:color w:val="auto"/>
          <w:sz w:val="32"/>
          <w:szCs w:val="32"/>
          <w:lang w:val="en-US" w:eastAsia="zh-CN"/>
        </w:rPr>
        <w:t>强 15328447019 邢忠荣 18048969223</w:t>
      </w:r>
    </w:p>
    <w:p>
      <w:pPr>
        <w:pStyle w:val="17"/>
        <w:widowControl w:val="0"/>
        <w:autoSpaceDE w:val="0"/>
        <w:autoSpaceDN w:val="0"/>
        <w:adjustRightInd w:val="0"/>
        <w:spacing w:before="0" w:after="0" w:line="600" w:lineRule="exact"/>
        <w:ind w:left="1915" w:leftChars="912"/>
        <w:jc w:val="left"/>
        <w:rPr>
          <w:rFonts w:ascii="仿宋_GB2312" w:hAnsi="Times New Roman" w:eastAsia="仿宋_GB2312"/>
          <w:color w:val="auto"/>
          <w:kern w:val="2"/>
          <w:sz w:val="32"/>
          <w:szCs w:val="32"/>
          <w:lang w:val="en-US" w:eastAsia="zh-CN"/>
        </w:rPr>
      </w:pPr>
      <w:r>
        <w:rPr>
          <w:rFonts w:hint="eastAsia" w:ascii="仿宋_GB2312" w:hAnsi="Times New Roman" w:eastAsia="仿宋_GB2312"/>
          <w:color w:val="auto"/>
          <w:kern w:val="2"/>
          <w:sz w:val="32"/>
          <w:szCs w:val="32"/>
          <w:lang w:val="en-US" w:eastAsia="zh-CN"/>
        </w:rPr>
        <w:t xml:space="preserve">唐 </w:t>
      </w:r>
      <w:r>
        <w:rPr>
          <w:rFonts w:ascii="仿宋_GB2312" w:hAnsi="Times New Roman" w:eastAsia="仿宋_GB2312"/>
          <w:color w:val="auto"/>
          <w:kern w:val="2"/>
          <w:sz w:val="32"/>
          <w:szCs w:val="32"/>
          <w:lang w:val="en-US" w:eastAsia="zh-CN"/>
        </w:rPr>
        <w:t xml:space="preserve"> </w:t>
      </w:r>
      <w:r>
        <w:rPr>
          <w:rFonts w:hint="eastAsia" w:ascii="仿宋_GB2312" w:hAnsi="Times New Roman" w:eastAsia="仿宋_GB2312"/>
          <w:color w:val="auto"/>
          <w:kern w:val="2"/>
          <w:sz w:val="32"/>
          <w:szCs w:val="32"/>
          <w:lang w:val="en-US" w:eastAsia="zh-CN"/>
        </w:rPr>
        <w:t>微 1</w:t>
      </w:r>
      <w:r>
        <w:rPr>
          <w:rFonts w:ascii="仿宋_GB2312" w:hAnsi="Times New Roman" w:eastAsia="仿宋_GB2312"/>
          <w:color w:val="auto"/>
          <w:kern w:val="2"/>
          <w:sz w:val="32"/>
          <w:szCs w:val="32"/>
          <w:lang w:val="en-US" w:eastAsia="zh-CN"/>
        </w:rPr>
        <w:t>7383799115</w:t>
      </w:r>
      <w:r>
        <w:rPr>
          <w:rFonts w:hint="eastAsia" w:ascii="仿宋_GB2312" w:hAnsi="Times New Roman" w:eastAsia="仿宋_GB2312"/>
          <w:color w:val="auto"/>
          <w:kern w:val="2"/>
          <w:sz w:val="32"/>
          <w:szCs w:val="32"/>
          <w:lang w:val="en-US" w:eastAsia="zh-CN"/>
        </w:rPr>
        <w:t xml:space="preserve"> 袁兴红 17746736582 刘小倩 18784792657 龚天瑜 15583010166</w:t>
      </w:r>
    </w:p>
    <w:p>
      <w:pPr>
        <w:pStyle w:val="17"/>
        <w:widowControl w:val="0"/>
        <w:autoSpaceDE w:val="0"/>
        <w:autoSpaceDN w:val="0"/>
        <w:adjustRightInd w:val="0"/>
        <w:spacing w:before="0" w:after="0" w:line="600" w:lineRule="exact"/>
        <w:ind w:left="1915" w:leftChars="912"/>
        <w:jc w:val="left"/>
        <w:rPr>
          <w:rFonts w:ascii="仿宋_GB2312" w:hAnsi="Times New Roman" w:eastAsia="仿宋_GB2312"/>
          <w:color w:val="auto"/>
          <w:kern w:val="2"/>
          <w:sz w:val="32"/>
          <w:szCs w:val="32"/>
          <w:lang w:val="en-US" w:eastAsia="zh-CN"/>
        </w:rPr>
      </w:pPr>
      <w:r>
        <w:rPr>
          <w:rFonts w:hint="eastAsia" w:ascii="仿宋" w:hAnsi="仿宋" w:eastAsia="仿宋" w:cs="仿宋"/>
          <w:bCs/>
          <w:color w:val="auto"/>
          <w:kern w:val="0"/>
          <w:sz w:val="32"/>
          <w:szCs w:val="32"/>
          <w:lang w:val="en-US" w:eastAsia="zh-CN"/>
        </w:rPr>
        <w:t>田  均 15884718966</w:t>
      </w:r>
      <w:bookmarkStart w:id="105" w:name="_GoBack"/>
      <w:bookmarkEnd w:id="105"/>
    </w:p>
    <w:p>
      <w:pPr>
        <w:widowControl/>
        <w:spacing w:line="600" w:lineRule="exact"/>
        <w:jc w:val="left"/>
        <w:textAlignment w:val="center"/>
        <w:rPr>
          <w:rFonts w:ascii="仿宋" w:hAnsi="仿宋" w:eastAsia="仿宋" w:cs="仿宋"/>
          <w:bCs/>
          <w:color w:val="auto"/>
          <w:kern w:val="0"/>
          <w:sz w:val="32"/>
          <w:szCs w:val="32"/>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rPr>
    </w:pPr>
    <w:r>
      <w:rPr>
        <w:sz w:val="21"/>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r>
      <w:rPr>
        <w:kern w:val="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rPr>
    </w:pPr>
    <w:r>
      <w:rPr>
        <w:kern w:val="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rPr>
    </w:pPr>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Rg7JAQAAk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VGDskBAACSAwAADgAAAAAAAAABACAAAAAfAQAAZHJzL2Uyb0Rv&#10;Yy54bWxQSwUGAAAAAAYABgBZAQAAWg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4"/>
    <w:multiLevelType w:val="singleLevel"/>
    <w:tmpl w:val="00000004"/>
    <w:lvl w:ilvl="0" w:tentative="0">
      <w:start w:val="2"/>
      <w:numFmt w:val="decimal"/>
      <w:suff w:val="nothing"/>
      <w:lvlText w:val="（%1）"/>
      <w:lvlJc w:val="left"/>
    </w:lvl>
  </w:abstractNum>
  <w:abstractNum w:abstractNumId="3">
    <w:nsid w:val="00000005"/>
    <w:multiLevelType w:val="multilevel"/>
    <w:tmpl w:val="0000000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51B9621E"/>
    <w:multiLevelType w:val="singleLevel"/>
    <w:tmpl w:val="51B9621E"/>
    <w:lvl w:ilvl="0" w:tentative="0">
      <w:start w:val="1"/>
      <w:numFmt w:val="decimal"/>
      <w:suff w:val="nothing"/>
      <w:lvlText w:val="（%1）"/>
      <w:lvlJc w:val="left"/>
    </w:lvl>
  </w:abstractNum>
  <w:abstractNum w:abstractNumId="5">
    <w:nsid w:val="5B8013C0"/>
    <w:multiLevelType w:val="multilevel"/>
    <w:tmpl w:val="5B8013C0"/>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MGU1YTYyZWM2YTk0ODU4OTU5Njk1NTUzMWYxY2QifQ=="/>
  </w:docVars>
  <w:rsids>
    <w:rsidRoot w:val="003553C3"/>
    <w:rsid w:val="00002164"/>
    <w:rsid w:val="000501EA"/>
    <w:rsid w:val="0007606E"/>
    <w:rsid w:val="000D3163"/>
    <w:rsid w:val="001677CA"/>
    <w:rsid w:val="00170D46"/>
    <w:rsid w:val="001943BA"/>
    <w:rsid w:val="001B11D4"/>
    <w:rsid w:val="001F71BC"/>
    <w:rsid w:val="00224AFE"/>
    <w:rsid w:val="00260F20"/>
    <w:rsid w:val="002657B4"/>
    <w:rsid w:val="00275F06"/>
    <w:rsid w:val="002855B8"/>
    <w:rsid w:val="002E5C22"/>
    <w:rsid w:val="003237D1"/>
    <w:rsid w:val="00327F7B"/>
    <w:rsid w:val="003553C3"/>
    <w:rsid w:val="003836F9"/>
    <w:rsid w:val="00445D98"/>
    <w:rsid w:val="004515BC"/>
    <w:rsid w:val="00482056"/>
    <w:rsid w:val="00491A7B"/>
    <w:rsid w:val="004A0EA3"/>
    <w:rsid w:val="004B73AA"/>
    <w:rsid w:val="0053056E"/>
    <w:rsid w:val="00552ECF"/>
    <w:rsid w:val="005569FB"/>
    <w:rsid w:val="005746EA"/>
    <w:rsid w:val="005846D4"/>
    <w:rsid w:val="00587C02"/>
    <w:rsid w:val="005904C8"/>
    <w:rsid w:val="005E603B"/>
    <w:rsid w:val="00603A8A"/>
    <w:rsid w:val="00614319"/>
    <w:rsid w:val="00657FD8"/>
    <w:rsid w:val="006723B5"/>
    <w:rsid w:val="0067274D"/>
    <w:rsid w:val="00674F01"/>
    <w:rsid w:val="00701968"/>
    <w:rsid w:val="00703165"/>
    <w:rsid w:val="00727CD8"/>
    <w:rsid w:val="00736570"/>
    <w:rsid w:val="00746FD5"/>
    <w:rsid w:val="007E47F9"/>
    <w:rsid w:val="00805BFE"/>
    <w:rsid w:val="00841CBE"/>
    <w:rsid w:val="00852149"/>
    <w:rsid w:val="008763FC"/>
    <w:rsid w:val="008B2573"/>
    <w:rsid w:val="008B5668"/>
    <w:rsid w:val="00906EC8"/>
    <w:rsid w:val="00926771"/>
    <w:rsid w:val="00930658"/>
    <w:rsid w:val="00987443"/>
    <w:rsid w:val="00A05D7F"/>
    <w:rsid w:val="00A144A3"/>
    <w:rsid w:val="00A41004"/>
    <w:rsid w:val="00A421CA"/>
    <w:rsid w:val="00A715D9"/>
    <w:rsid w:val="00A92B10"/>
    <w:rsid w:val="00AC4B2A"/>
    <w:rsid w:val="00AD60CA"/>
    <w:rsid w:val="00AE54E5"/>
    <w:rsid w:val="00AE56FC"/>
    <w:rsid w:val="00AF3EA1"/>
    <w:rsid w:val="00B0674E"/>
    <w:rsid w:val="00BA5388"/>
    <w:rsid w:val="00BC2172"/>
    <w:rsid w:val="00BE3A63"/>
    <w:rsid w:val="00C148F6"/>
    <w:rsid w:val="00C20197"/>
    <w:rsid w:val="00C22EE2"/>
    <w:rsid w:val="00C2322D"/>
    <w:rsid w:val="00C71FE8"/>
    <w:rsid w:val="00C803C3"/>
    <w:rsid w:val="00C865EF"/>
    <w:rsid w:val="00CF63A6"/>
    <w:rsid w:val="00D26785"/>
    <w:rsid w:val="00D344B9"/>
    <w:rsid w:val="00D9559D"/>
    <w:rsid w:val="00E12860"/>
    <w:rsid w:val="00E23061"/>
    <w:rsid w:val="00E23CA9"/>
    <w:rsid w:val="00E36269"/>
    <w:rsid w:val="00E658A1"/>
    <w:rsid w:val="00E97735"/>
    <w:rsid w:val="00EE4556"/>
    <w:rsid w:val="00EE53EF"/>
    <w:rsid w:val="00F162E6"/>
    <w:rsid w:val="00F6545D"/>
    <w:rsid w:val="00F82916"/>
    <w:rsid w:val="00FE4143"/>
    <w:rsid w:val="019F7DB6"/>
    <w:rsid w:val="021D5CCA"/>
    <w:rsid w:val="02351D7A"/>
    <w:rsid w:val="024800B2"/>
    <w:rsid w:val="037437DE"/>
    <w:rsid w:val="043F0CE5"/>
    <w:rsid w:val="04952655"/>
    <w:rsid w:val="04F635C6"/>
    <w:rsid w:val="081C04B5"/>
    <w:rsid w:val="08211E4F"/>
    <w:rsid w:val="09E76B92"/>
    <w:rsid w:val="0DAF0B93"/>
    <w:rsid w:val="0EFD61C4"/>
    <w:rsid w:val="0F8D5C3F"/>
    <w:rsid w:val="12FE119C"/>
    <w:rsid w:val="14B92007"/>
    <w:rsid w:val="162E3D72"/>
    <w:rsid w:val="16865F76"/>
    <w:rsid w:val="172E6718"/>
    <w:rsid w:val="17BB7635"/>
    <w:rsid w:val="1811341E"/>
    <w:rsid w:val="1D305D15"/>
    <w:rsid w:val="1FBD4879"/>
    <w:rsid w:val="21673212"/>
    <w:rsid w:val="228D340D"/>
    <w:rsid w:val="234B21DB"/>
    <w:rsid w:val="234E6301"/>
    <w:rsid w:val="25F07CE9"/>
    <w:rsid w:val="268A4D79"/>
    <w:rsid w:val="26CD444F"/>
    <w:rsid w:val="28BA3CA5"/>
    <w:rsid w:val="2A4E1572"/>
    <w:rsid w:val="2A841DAD"/>
    <w:rsid w:val="2AFD42CF"/>
    <w:rsid w:val="2C5030EA"/>
    <w:rsid w:val="2D1C1BC1"/>
    <w:rsid w:val="2F9E5A96"/>
    <w:rsid w:val="30FF53F9"/>
    <w:rsid w:val="388D4D7E"/>
    <w:rsid w:val="38C505BA"/>
    <w:rsid w:val="39AD44E2"/>
    <w:rsid w:val="3C5C4F37"/>
    <w:rsid w:val="3E86719B"/>
    <w:rsid w:val="403D2539"/>
    <w:rsid w:val="405F16F6"/>
    <w:rsid w:val="472E7EB7"/>
    <w:rsid w:val="490E746D"/>
    <w:rsid w:val="49542ACC"/>
    <w:rsid w:val="4B8D7E8E"/>
    <w:rsid w:val="4BDF2769"/>
    <w:rsid w:val="4CC364FF"/>
    <w:rsid w:val="4CD233F9"/>
    <w:rsid w:val="4D67716C"/>
    <w:rsid w:val="4ECD41EC"/>
    <w:rsid w:val="4FD32896"/>
    <w:rsid w:val="501A0409"/>
    <w:rsid w:val="51E05F97"/>
    <w:rsid w:val="526439BF"/>
    <w:rsid w:val="55024D11"/>
    <w:rsid w:val="56197C0E"/>
    <w:rsid w:val="56791DDE"/>
    <w:rsid w:val="570652D2"/>
    <w:rsid w:val="59F4122B"/>
    <w:rsid w:val="5A5A4CFE"/>
    <w:rsid w:val="5B276A42"/>
    <w:rsid w:val="5C85669E"/>
    <w:rsid w:val="5F6974ED"/>
    <w:rsid w:val="65CF542D"/>
    <w:rsid w:val="6684253E"/>
    <w:rsid w:val="670F23D3"/>
    <w:rsid w:val="6848469A"/>
    <w:rsid w:val="68842883"/>
    <w:rsid w:val="705C751D"/>
    <w:rsid w:val="70A66D26"/>
    <w:rsid w:val="71133C03"/>
    <w:rsid w:val="71FA42CA"/>
    <w:rsid w:val="72190311"/>
    <w:rsid w:val="74BD1016"/>
    <w:rsid w:val="76F9364B"/>
    <w:rsid w:val="777442A4"/>
    <w:rsid w:val="789E20B4"/>
    <w:rsid w:val="7A7A5B24"/>
    <w:rsid w:val="7A810C91"/>
    <w:rsid w:val="7C4A5897"/>
    <w:rsid w:val="7D686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Cs/>
      <w:sz w:val="32"/>
      <w:szCs w:val="32"/>
    </w:rPr>
  </w:style>
  <w:style w:type="paragraph" w:styleId="4">
    <w:name w:val="heading 3"/>
    <w:basedOn w:val="1"/>
    <w:next w:val="1"/>
    <w:qFormat/>
    <w:uiPriority w:val="0"/>
    <w:pPr>
      <w:keepNext/>
      <w:keepLines/>
      <w:spacing w:before="260" w:after="260" w:line="413" w:lineRule="auto"/>
      <w:outlineLvl w:val="2"/>
    </w:pPr>
    <w:rPr>
      <w:rFonts w:eastAsia="黑体"/>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22"/>
    <w:qFormat/>
    <w:uiPriority w:val="0"/>
    <w:pPr>
      <w:ind w:left="100" w:leftChars="2500"/>
    </w:pPr>
  </w:style>
  <w:style w:type="paragraph" w:styleId="7">
    <w:name w:val="Balloon Text"/>
    <w:basedOn w:val="1"/>
    <w:link w:val="21"/>
    <w:semiHidden/>
    <w:unhideWhenUsed/>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仿宋_GB2312" w:eastAsia="仿宋_GB2312"/>
      <w:kern w:val="2"/>
      <w:sz w:val="24"/>
      <w:szCs w:val="24"/>
      <w:lang w:bidi="ar-SA"/>
    </w:rPr>
  </w:style>
  <w:style w:type="character" w:styleId="14">
    <w:name w:val="annotation reference"/>
    <w:basedOn w:val="12"/>
    <w:qFormat/>
    <w:uiPriority w:val="0"/>
    <w:rPr>
      <w:sz w:val="21"/>
      <w:szCs w:val="21"/>
    </w:rPr>
  </w:style>
  <w:style w:type="paragraph" w:customStyle="1" w:styleId="15">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16">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17">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18">
    <w:name w:val="WPSOffice手动目录 1"/>
    <w:qFormat/>
    <w:uiPriority w:val="0"/>
    <w:rPr>
      <w:rFonts w:ascii="Calibri" w:hAnsi="Calibri" w:eastAsia="宋体" w:cs="宋体"/>
      <w:lang w:val="en-US" w:eastAsia="zh-CN" w:bidi="ar-SA"/>
    </w:rPr>
  </w:style>
  <w:style w:type="paragraph" w:customStyle="1" w:styleId="19">
    <w:name w:val="WPSOffice手动目录 2"/>
    <w:qFormat/>
    <w:uiPriority w:val="0"/>
    <w:pPr>
      <w:ind w:left="200" w:leftChars="200"/>
    </w:pPr>
    <w:rPr>
      <w:rFonts w:ascii="Calibri" w:hAnsi="Calibri" w:eastAsia="宋体" w:cs="宋体"/>
      <w:lang w:val="en-US" w:eastAsia="zh-CN" w:bidi="ar-SA"/>
    </w:rPr>
  </w:style>
  <w:style w:type="paragraph" w:styleId="20">
    <w:name w:val="List Paragraph"/>
    <w:basedOn w:val="1"/>
    <w:qFormat/>
    <w:uiPriority w:val="99"/>
    <w:pPr>
      <w:ind w:firstLine="420" w:firstLineChars="200"/>
    </w:pPr>
  </w:style>
  <w:style w:type="character" w:customStyle="1" w:styleId="21">
    <w:name w:val="批注框文本 字符"/>
    <w:basedOn w:val="12"/>
    <w:link w:val="7"/>
    <w:semiHidden/>
    <w:qFormat/>
    <w:uiPriority w:val="0"/>
    <w:rPr>
      <w:kern w:val="2"/>
      <w:sz w:val="18"/>
      <w:szCs w:val="18"/>
    </w:rPr>
  </w:style>
  <w:style w:type="character" w:customStyle="1" w:styleId="22">
    <w:name w:val="日期 字符"/>
    <w:basedOn w:val="12"/>
    <w:link w:val="6"/>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9171</Words>
  <Characters>11504</Characters>
  <Lines>97</Lines>
  <Paragraphs>27</Paragraphs>
  <TotalTime>0</TotalTime>
  <ScaleCrop>false</ScaleCrop>
  <LinksUpToDate>false</LinksUpToDate>
  <CharactersWithSpaces>11964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2022-04-02T09:07:00Z</dcterms:created>
  <dc:creator>yao</dc:creator>
  <cp:lastModifiedBy>乔</cp:lastModifiedBy>
  <cp:lastPrinted>2021-08-02T10:32:00Z</cp:lastPrinted>
  <dcterms:modified xsi:type="dcterms:W3CDTF">2023-04-06T08:13:41Z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5D93AF83E5704D7A8BD0F22B01A4FDF6</vt:lpwstr>
  </property>
</Properties>
</file>