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firstLine="2209" w:firstLineChars="500"/>
        <w:jc w:val="both"/>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南充市汽车运输三公司</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突发公共事件</w:t>
      </w:r>
      <w:r>
        <w:rPr>
          <w:rFonts w:hint="eastAsia" w:ascii="宋体" w:hAnsi="宋体" w:eastAsia="宋体" w:cs="宋体"/>
          <w:b/>
          <w:bCs/>
          <w:sz w:val="44"/>
          <w:szCs w:val="44"/>
          <w:lang w:eastAsia="zh-CN"/>
        </w:rPr>
        <w:t>综合</w:t>
      </w:r>
      <w:r>
        <w:rPr>
          <w:rFonts w:hint="eastAsia" w:ascii="宋体" w:hAnsi="宋体" w:eastAsia="宋体" w:cs="宋体"/>
          <w:b/>
          <w:bCs/>
          <w:sz w:val="44"/>
          <w:szCs w:val="44"/>
        </w:rPr>
        <w:t>应急预案</w:t>
      </w:r>
    </w:p>
    <w:p>
      <w:pPr>
        <w:keepNext w:val="0"/>
        <w:keepLines w:val="0"/>
        <w:pageBreakBefore w:val="0"/>
        <w:kinsoku/>
        <w:wordWrap/>
        <w:overflowPunct/>
        <w:bidi w:val="0"/>
        <w:spacing w:before="312" w:beforeLines="100" w:line="360" w:lineRule="auto"/>
        <w:jc w:val="center"/>
        <w:rPr>
          <w:rFonts w:hint="eastAsia" w:ascii="仿宋" w:hAnsi="仿宋" w:eastAsia="仿宋" w:cs="仿宋"/>
          <w:b/>
          <w:sz w:val="36"/>
          <w:szCs w:val="36"/>
        </w:rPr>
      </w:pPr>
      <w:r>
        <w:rPr>
          <w:rFonts w:hint="eastAsia" w:ascii="仿宋" w:hAnsi="仿宋" w:eastAsia="仿宋" w:cs="仿宋"/>
          <w:b/>
          <w:sz w:val="36"/>
          <w:szCs w:val="36"/>
        </w:rPr>
        <w:t>目     录</w:t>
      </w:r>
    </w:p>
    <w:p>
      <w:pPr>
        <w:keepNext w:val="0"/>
        <w:keepLines w:val="0"/>
        <w:pageBreakBefore w:val="0"/>
        <w:kinsoku/>
        <w:wordWrap/>
        <w:overflowPunct/>
        <w:bidi w:val="0"/>
        <w:spacing w:before="312" w:beforeLines="100" w:line="360" w:lineRule="auto"/>
        <w:rPr>
          <w:rFonts w:hint="eastAsia" w:ascii="仿宋" w:hAnsi="仿宋" w:eastAsia="仿宋"/>
          <w:sz w:val="32"/>
          <w:szCs w:val="32"/>
        </w:rPr>
      </w:pPr>
      <w:r>
        <w:rPr>
          <w:rFonts w:hint="eastAsia" w:ascii="仿宋" w:hAnsi="仿宋" w:eastAsia="仿宋"/>
          <w:sz w:val="32"/>
          <w:szCs w:val="32"/>
        </w:rPr>
        <w:t>1．总则</w:t>
      </w:r>
    </w:p>
    <w:p>
      <w:pPr>
        <w:keepNext w:val="0"/>
        <w:keepLines w:val="0"/>
        <w:pageBreakBefore w:val="0"/>
        <w:kinsoku/>
        <w:wordWrap/>
        <w:overflowPunct/>
        <w:bidi w:val="0"/>
        <w:spacing w:line="360" w:lineRule="auto"/>
        <w:ind w:firstLine="320"/>
        <w:rPr>
          <w:rFonts w:hint="eastAsia" w:ascii="仿宋" w:hAnsi="仿宋" w:eastAsia="仿宋"/>
          <w:sz w:val="32"/>
          <w:szCs w:val="32"/>
        </w:rPr>
      </w:pPr>
      <w:r>
        <w:rPr>
          <w:rFonts w:hint="eastAsia" w:ascii="仿宋" w:hAnsi="仿宋" w:eastAsia="仿宋"/>
          <w:sz w:val="32"/>
          <w:szCs w:val="32"/>
        </w:rPr>
        <w:t>1.1 编制目的</w:t>
      </w:r>
    </w:p>
    <w:p>
      <w:pPr>
        <w:keepNext w:val="0"/>
        <w:keepLines w:val="0"/>
        <w:pageBreakBefore w:val="0"/>
        <w:kinsoku/>
        <w:wordWrap/>
        <w:overflowPunct/>
        <w:bidi w:val="0"/>
        <w:spacing w:line="360" w:lineRule="auto"/>
        <w:ind w:firstLine="320"/>
        <w:rPr>
          <w:rFonts w:hint="eastAsia" w:ascii="仿宋" w:hAnsi="仿宋" w:eastAsia="仿宋"/>
          <w:sz w:val="32"/>
          <w:szCs w:val="32"/>
        </w:rPr>
      </w:pPr>
      <w:r>
        <w:rPr>
          <w:rFonts w:hint="eastAsia" w:ascii="仿宋" w:hAnsi="仿宋" w:eastAsia="仿宋"/>
          <w:sz w:val="32"/>
          <w:szCs w:val="32"/>
        </w:rPr>
        <w:t>1.2 工作原则</w:t>
      </w:r>
    </w:p>
    <w:p>
      <w:pPr>
        <w:keepNext w:val="0"/>
        <w:keepLines w:val="0"/>
        <w:pageBreakBefore w:val="0"/>
        <w:kinsoku/>
        <w:wordWrap/>
        <w:overflowPunct/>
        <w:bidi w:val="0"/>
        <w:spacing w:line="360" w:lineRule="auto"/>
        <w:ind w:firstLine="320"/>
        <w:rPr>
          <w:rFonts w:hint="eastAsia" w:ascii="仿宋" w:hAnsi="仿宋" w:eastAsia="仿宋"/>
          <w:sz w:val="32"/>
          <w:szCs w:val="32"/>
        </w:rPr>
      </w:pPr>
      <w:r>
        <w:rPr>
          <w:rFonts w:hint="eastAsia" w:ascii="仿宋" w:hAnsi="仿宋" w:eastAsia="仿宋"/>
          <w:sz w:val="32"/>
          <w:szCs w:val="32"/>
        </w:rPr>
        <w:t>1.3 编制依据</w:t>
      </w:r>
    </w:p>
    <w:p>
      <w:pPr>
        <w:keepNext w:val="0"/>
        <w:keepLines w:val="0"/>
        <w:pageBreakBefore w:val="0"/>
        <w:kinsoku/>
        <w:wordWrap/>
        <w:overflowPunct/>
        <w:bidi w:val="0"/>
        <w:spacing w:line="360" w:lineRule="auto"/>
        <w:ind w:firstLine="320"/>
        <w:rPr>
          <w:rFonts w:hint="eastAsia" w:ascii="仿宋" w:hAnsi="仿宋" w:eastAsia="仿宋"/>
          <w:sz w:val="32"/>
          <w:szCs w:val="32"/>
        </w:rPr>
      </w:pPr>
      <w:r>
        <w:rPr>
          <w:rFonts w:hint="eastAsia" w:ascii="仿宋" w:hAnsi="仿宋" w:eastAsia="仿宋"/>
          <w:sz w:val="32"/>
          <w:szCs w:val="32"/>
        </w:rPr>
        <w:t xml:space="preserve">1.4 </w:t>
      </w:r>
      <w:r>
        <w:rPr>
          <w:rFonts w:hint="eastAsia" w:ascii="仿宋" w:hAnsi="仿宋" w:eastAsia="仿宋"/>
          <w:sz w:val="32"/>
          <w:szCs w:val="32"/>
          <w:lang w:eastAsia="zh-CN"/>
        </w:rPr>
        <w:t>预案体系及</w:t>
      </w:r>
      <w:r>
        <w:rPr>
          <w:rFonts w:hint="eastAsia" w:ascii="仿宋" w:hAnsi="仿宋" w:eastAsia="仿宋"/>
          <w:sz w:val="32"/>
          <w:szCs w:val="32"/>
        </w:rPr>
        <w:t>适用范围</w:t>
      </w:r>
    </w:p>
    <w:p>
      <w:pPr>
        <w:keepNext w:val="0"/>
        <w:keepLines w:val="0"/>
        <w:pageBreakBefore w:val="0"/>
        <w:kinsoku/>
        <w:wordWrap/>
        <w:overflowPunct/>
        <w:bidi w:val="0"/>
        <w:spacing w:line="360" w:lineRule="auto"/>
        <w:ind w:firstLine="320"/>
        <w:rPr>
          <w:rFonts w:hint="eastAsia" w:ascii="仿宋" w:hAnsi="仿宋" w:eastAsia="仿宋"/>
          <w:sz w:val="32"/>
          <w:szCs w:val="32"/>
        </w:rPr>
      </w:pPr>
      <w:r>
        <w:rPr>
          <w:rFonts w:hint="eastAsia" w:ascii="仿宋" w:hAnsi="仿宋" w:eastAsia="仿宋"/>
          <w:sz w:val="32"/>
          <w:szCs w:val="32"/>
        </w:rPr>
        <w:t>1.5 分类分级</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2．应急组织</w:t>
      </w:r>
      <w:r>
        <w:rPr>
          <w:rFonts w:hint="eastAsia" w:ascii="仿宋" w:hAnsi="仿宋" w:eastAsia="仿宋"/>
          <w:sz w:val="32"/>
          <w:szCs w:val="32"/>
          <w:lang w:eastAsia="zh-CN"/>
        </w:rPr>
        <w:t>机构</w:t>
      </w:r>
      <w:r>
        <w:rPr>
          <w:rFonts w:hint="eastAsia" w:ascii="仿宋" w:hAnsi="仿宋" w:eastAsia="仿宋"/>
          <w:sz w:val="32"/>
          <w:szCs w:val="32"/>
        </w:rPr>
        <w:t>与职责</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2.1 应急指挥机构及职责</w:t>
      </w:r>
    </w:p>
    <w:p>
      <w:pPr>
        <w:keepNext w:val="0"/>
        <w:keepLines w:val="0"/>
        <w:pageBreakBefore w:val="0"/>
        <w:kinsoku/>
        <w:wordWrap/>
        <w:overflowPunct/>
        <w:bidi w:val="0"/>
        <w:spacing w:line="360" w:lineRule="auto"/>
        <w:rPr>
          <w:rFonts w:hint="eastAsia" w:ascii="仿宋" w:hAnsi="仿宋" w:eastAsia="仿宋"/>
          <w:sz w:val="32"/>
          <w:szCs w:val="32"/>
          <w:lang w:eastAsia="zh-CN"/>
        </w:rPr>
      </w:pPr>
      <w:r>
        <w:rPr>
          <w:rFonts w:hint="eastAsia" w:ascii="仿宋" w:hAnsi="仿宋" w:eastAsia="仿宋"/>
          <w:sz w:val="32"/>
          <w:szCs w:val="32"/>
        </w:rPr>
        <w:t xml:space="preserve">  2.1.1 </w:t>
      </w:r>
      <w:r>
        <w:rPr>
          <w:rFonts w:hint="eastAsia" w:ascii="仿宋" w:hAnsi="仿宋" w:eastAsia="仿宋"/>
          <w:sz w:val="32"/>
          <w:szCs w:val="32"/>
          <w:lang w:eastAsia="zh-CN"/>
        </w:rPr>
        <w:t>公司</w:t>
      </w:r>
      <w:r>
        <w:rPr>
          <w:rFonts w:hint="eastAsia" w:ascii="仿宋" w:hAnsi="仿宋" w:eastAsia="仿宋"/>
          <w:sz w:val="32"/>
          <w:szCs w:val="32"/>
        </w:rPr>
        <w:t>应急指挥部</w:t>
      </w:r>
      <w:r>
        <w:rPr>
          <w:rFonts w:hint="eastAsia" w:ascii="仿宋" w:hAnsi="仿宋" w:eastAsia="仿宋"/>
          <w:sz w:val="32"/>
          <w:szCs w:val="32"/>
          <w:lang w:eastAsia="zh-CN"/>
        </w:rPr>
        <w:t>及职责</w:t>
      </w:r>
    </w:p>
    <w:p>
      <w:pPr>
        <w:keepNext w:val="0"/>
        <w:keepLines w:val="0"/>
        <w:pageBreakBefore w:val="0"/>
        <w:kinsoku/>
        <w:wordWrap/>
        <w:overflowPunct/>
        <w:bidi w:val="0"/>
        <w:spacing w:line="360" w:lineRule="auto"/>
        <w:ind w:firstLine="320"/>
        <w:rPr>
          <w:rFonts w:hint="eastAsia" w:ascii="仿宋" w:hAnsi="仿宋" w:eastAsia="仿宋"/>
          <w:sz w:val="32"/>
          <w:szCs w:val="32"/>
          <w:lang w:eastAsia="zh-CN"/>
        </w:rPr>
      </w:pPr>
      <w:r>
        <w:rPr>
          <w:rFonts w:hint="eastAsia" w:ascii="仿宋" w:hAnsi="仿宋" w:eastAsia="仿宋"/>
          <w:sz w:val="32"/>
          <w:szCs w:val="32"/>
        </w:rPr>
        <w:t xml:space="preserve">2.1.2 </w:t>
      </w:r>
      <w:r>
        <w:rPr>
          <w:rFonts w:hint="eastAsia" w:ascii="仿宋" w:hAnsi="仿宋" w:eastAsia="仿宋"/>
          <w:sz w:val="32"/>
          <w:szCs w:val="32"/>
          <w:lang w:eastAsia="zh-CN"/>
        </w:rPr>
        <w:t>公司</w:t>
      </w:r>
      <w:r>
        <w:rPr>
          <w:rFonts w:hint="eastAsia" w:ascii="仿宋" w:hAnsi="仿宋" w:eastAsia="仿宋"/>
          <w:sz w:val="32"/>
          <w:szCs w:val="32"/>
        </w:rPr>
        <w:t>应急指挥部办公室</w:t>
      </w:r>
      <w:r>
        <w:rPr>
          <w:rFonts w:hint="eastAsia" w:ascii="仿宋" w:hAnsi="仿宋" w:eastAsia="仿宋"/>
          <w:sz w:val="32"/>
          <w:szCs w:val="32"/>
          <w:lang w:eastAsia="zh-CN"/>
        </w:rPr>
        <w:t>职责</w:t>
      </w:r>
    </w:p>
    <w:p>
      <w:pPr>
        <w:keepNext w:val="0"/>
        <w:keepLines w:val="0"/>
        <w:pageBreakBefore w:val="0"/>
        <w:kinsoku/>
        <w:wordWrap/>
        <w:overflowPunct/>
        <w:bidi w:val="0"/>
        <w:spacing w:line="360" w:lineRule="auto"/>
        <w:ind w:firstLine="320"/>
        <w:rPr>
          <w:rFonts w:hint="eastAsia" w:ascii="仿宋" w:hAnsi="仿宋" w:eastAsia="仿宋"/>
          <w:sz w:val="32"/>
          <w:szCs w:val="32"/>
          <w:lang w:eastAsia="zh-CN"/>
        </w:rPr>
      </w:pPr>
      <w:r>
        <w:rPr>
          <w:rFonts w:hint="eastAsia" w:ascii="仿宋" w:hAnsi="仿宋" w:eastAsia="仿宋"/>
          <w:sz w:val="32"/>
          <w:szCs w:val="32"/>
        </w:rPr>
        <w:t xml:space="preserve">2.1.3 </w:t>
      </w:r>
      <w:r>
        <w:rPr>
          <w:rFonts w:hint="eastAsia" w:ascii="仿宋" w:hAnsi="仿宋" w:eastAsia="仿宋"/>
          <w:sz w:val="32"/>
          <w:szCs w:val="32"/>
          <w:lang w:eastAsia="zh-CN"/>
        </w:rPr>
        <w:t>公司</w:t>
      </w:r>
      <w:r>
        <w:rPr>
          <w:rFonts w:hint="eastAsia" w:ascii="仿宋" w:hAnsi="仿宋" w:eastAsia="仿宋"/>
          <w:sz w:val="32"/>
          <w:szCs w:val="32"/>
        </w:rPr>
        <w:t>应急指挥部成员单位</w:t>
      </w:r>
      <w:r>
        <w:rPr>
          <w:rFonts w:hint="eastAsia" w:ascii="仿宋" w:hAnsi="仿宋" w:eastAsia="仿宋"/>
          <w:sz w:val="32"/>
          <w:szCs w:val="32"/>
          <w:lang w:eastAsia="zh-CN"/>
        </w:rPr>
        <w:t>职责</w:t>
      </w:r>
    </w:p>
    <w:p>
      <w:pPr>
        <w:keepNext w:val="0"/>
        <w:keepLines w:val="0"/>
        <w:pageBreakBefore w:val="0"/>
        <w:kinsoku/>
        <w:wordWrap/>
        <w:overflowPunct/>
        <w:bidi w:val="0"/>
        <w:spacing w:line="360" w:lineRule="auto"/>
        <w:ind w:firstLine="320"/>
        <w:rPr>
          <w:rFonts w:hint="eastAsia" w:ascii="仿宋" w:hAnsi="仿宋" w:eastAsia="仿宋"/>
          <w:sz w:val="32"/>
          <w:szCs w:val="32"/>
        </w:rPr>
      </w:pPr>
      <w:r>
        <w:rPr>
          <w:rFonts w:hint="eastAsia" w:ascii="仿宋" w:hAnsi="仿宋" w:eastAsia="仿宋"/>
          <w:sz w:val="32"/>
          <w:szCs w:val="32"/>
        </w:rPr>
        <w:t>2.2</w:t>
      </w:r>
      <w:r>
        <w:rPr>
          <w:rFonts w:hint="eastAsia" w:ascii="仿宋" w:hAnsi="仿宋" w:eastAsia="仿宋"/>
          <w:sz w:val="32"/>
          <w:szCs w:val="32"/>
          <w:lang w:val="en-US" w:eastAsia="zh-CN"/>
        </w:rPr>
        <w:t xml:space="preserve"> 公司</w:t>
      </w:r>
      <w:r>
        <w:rPr>
          <w:rFonts w:hint="eastAsia" w:ascii="仿宋" w:hAnsi="仿宋" w:eastAsia="仿宋"/>
          <w:sz w:val="32"/>
          <w:szCs w:val="32"/>
        </w:rPr>
        <w:t>应急工作机构及职责</w:t>
      </w:r>
    </w:p>
    <w:p>
      <w:pPr>
        <w:keepNext w:val="0"/>
        <w:keepLines w:val="0"/>
        <w:pageBreakBefore w:val="0"/>
        <w:kinsoku/>
        <w:wordWrap/>
        <w:overflowPunct/>
        <w:bidi w:val="0"/>
        <w:spacing w:line="360" w:lineRule="auto"/>
        <w:ind w:firstLine="320"/>
        <w:rPr>
          <w:rFonts w:hint="eastAsia" w:ascii="仿宋" w:hAnsi="仿宋" w:eastAsia="仿宋"/>
          <w:sz w:val="32"/>
          <w:szCs w:val="32"/>
        </w:rPr>
      </w:pPr>
      <w:r>
        <w:rPr>
          <w:rFonts w:hint="eastAsia" w:ascii="仿宋" w:hAnsi="仿宋" w:eastAsia="仿宋"/>
          <w:sz w:val="32"/>
          <w:szCs w:val="32"/>
        </w:rPr>
        <w:t>2.2.1</w:t>
      </w:r>
      <w:r>
        <w:rPr>
          <w:rFonts w:hint="eastAsia" w:ascii="仿宋" w:hAnsi="仿宋" w:eastAsia="仿宋"/>
          <w:sz w:val="32"/>
          <w:szCs w:val="32"/>
          <w:lang w:val="en-US" w:eastAsia="zh-CN"/>
        </w:rPr>
        <w:t xml:space="preserve"> </w:t>
      </w:r>
      <w:r>
        <w:rPr>
          <w:rFonts w:hint="eastAsia" w:ascii="仿宋" w:hAnsi="仿宋" w:eastAsia="仿宋"/>
          <w:sz w:val="32"/>
          <w:szCs w:val="32"/>
        </w:rPr>
        <w:t>综合协调组</w:t>
      </w:r>
    </w:p>
    <w:p>
      <w:pPr>
        <w:keepNext w:val="0"/>
        <w:keepLines w:val="0"/>
        <w:pageBreakBefore w:val="0"/>
        <w:kinsoku/>
        <w:wordWrap/>
        <w:overflowPunct/>
        <w:bidi w:val="0"/>
        <w:spacing w:line="360" w:lineRule="auto"/>
        <w:ind w:firstLine="320"/>
        <w:rPr>
          <w:rFonts w:hint="eastAsia" w:ascii="仿宋" w:hAnsi="仿宋" w:eastAsia="仿宋"/>
          <w:sz w:val="32"/>
          <w:szCs w:val="32"/>
        </w:rPr>
      </w:pPr>
      <w:r>
        <w:rPr>
          <w:rFonts w:hint="eastAsia" w:ascii="仿宋" w:hAnsi="仿宋" w:eastAsia="仿宋"/>
          <w:sz w:val="32"/>
          <w:szCs w:val="32"/>
        </w:rPr>
        <w:t>2.2.2</w:t>
      </w:r>
      <w:r>
        <w:rPr>
          <w:rFonts w:hint="eastAsia" w:ascii="仿宋" w:hAnsi="仿宋" w:eastAsia="仿宋"/>
          <w:sz w:val="32"/>
          <w:szCs w:val="32"/>
          <w:lang w:val="en-US" w:eastAsia="zh-CN"/>
        </w:rPr>
        <w:t xml:space="preserve"> </w:t>
      </w:r>
      <w:r>
        <w:rPr>
          <w:rFonts w:hint="eastAsia" w:ascii="仿宋" w:hAnsi="仿宋" w:eastAsia="仿宋"/>
          <w:sz w:val="32"/>
          <w:szCs w:val="32"/>
        </w:rPr>
        <w:t>应急处置组</w:t>
      </w:r>
    </w:p>
    <w:p>
      <w:pPr>
        <w:keepNext w:val="0"/>
        <w:keepLines w:val="0"/>
        <w:pageBreakBefore w:val="0"/>
        <w:kinsoku/>
        <w:wordWrap/>
        <w:overflowPunct/>
        <w:bidi w:val="0"/>
        <w:spacing w:line="360" w:lineRule="auto"/>
        <w:ind w:firstLine="320"/>
        <w:rPr>
          <w:rFonts w:hint="eastAsia" w:ascii="仿宋" w:hAnsi="仿宋" w:eastAsia="仿宋"/>
          <w:sz w:val="32"/>
          <w:szCs w:val="32"/>
        </w:rPr>
      </w:pPr>
      <w:r>
        <w:rPr>
          <w:rFonts w:hint="eastAsia" w:ascii="仿宋" w:hAnsi="仿宋" w:eastAsia="仿宋"/>
          <w:sz w:val="32"/>
          <w:szCs w:val="32"/>
        </w:rPr>
        <w:t>2.2.3</w:t>
      </w:r>
      <w:r>
        <w:rPr>
          <w:rFonts w:hint="eastAsia" w:ascii="仿宋" w:hAnsi="仿宋" w:eastAsia="仿宋"/>
          <w:sz w:val="32"/>
          <w:szCs w:val="32"/>
          <w:lang w:val="en-US" w:eastAsia="zh-CN"/>
        </w:rPr>
        <w:t xml:space="preserve"> </w:t>
      </w:r>
      <w:r>
        <w:rPr>
          <w:rFonts w:hint="eastAsia" w:ascii="仿宋" w:hAnsi="仿宋" w:eastAsia="仿宋"/>
          <w:sz w:val="32"/>
          <w:szCs w:val="32"/>
        </w:rPr>
        <w:t>运输保障组</w:t>
      </w:r>
    </w:p>
    <w:p>
      <w:pPr>
        <w:keepNext w:val="0"/>
        <w:keepLines w:val="0"/>
        <w:pageBreakBefore w:val="0"/>
        <w:kinsoku/>
        <w:wordWrap/>
        <w:overflowPunct/>
        <w:bidi w:val="0"/>
        <w:spacing w:line="360" w:lineRule="auto"/>
        <w:ind w:firstLine="320"/>
        <w:rPr>
          <w:rFonts w:hint="eastAsia" w:ascii="仿宋" w:hAnsi="仿宋" w:eastAsia="仿宋"/>
          <w:sz w:val="32"/>
          <w:szCs w:val="32"/>
        </w:rPr>
      </w:pPr>
      <w:r>
        <w:rPr>
          <w:rFonts w:hint="eastAsia" w:ascii="仿宋" w:hAnsi="仿宋" w:eastAsia="仿宋"/>
          <w:sz w:val="32"/>
          <w:szCs w:val="32"/>
        </w:rPr>
        <w:t>2.2.4</w:t>
      </w:r>
      <w:r>
        <w:rPr>
          <w:rFonts w:hint="eastAsia" w:ascii="仿宋" w:hAnsi="仿宋" w:eastAsia="仿宋"/>
          <w:sz w:val="32"/>
          <w:szCs w:val="32"/>
          <w:lang w:val="en-US" w:eastAsia="zh-CN"/>
        </w:rPr>
        <w:t xml:space="preserve"> </w:t>
      </w:r>
      <w:r>
        <w:rPr>
          <w:rFonts w:hint="eastAsia" w:ascii="仿宋" w:hAnsi="仿宋" w:eastAsia="仿宋"/>
          <w:sz w:val="32"/>
          <w:szCs w:val="32"/>
        </w:rPr>
        <w:t>宣传报道组</w:t>
      </w:r>
    </w:p>
    <w:p>
      <w:pPr>
        <w:keepNext w:val="0"/>
        <w:keepLines w:val="0"/>
        <w:pageBreakBefore w:val="0"/>
        <w:kinsoku/>
        <w:wordWrap/>
        <w:overflowPunct/>
        <w:bidi w:val="0"/>
        <w:spacing w:line="360" w:lineRule="auto"/>
        <w:ind w:firstLine="320"/>
        <w:rPr>
          <w:rFonts w:hint="eastAsia" w:ascii="仿宋" w:hAnsi="仿宋" w:eastAsia="仿宋"/>
          <w:sz w:val="32"/>
          <w:szCs w:val="32"/>
        </w:rPr>
      </w:pPr>
      <w:r>
        <w:rPr>
          <w:rFonts w:hint="eastAsia" w:ascii="仿宋" w:hAnsi="仿宋" w:eastAsia="仿宋"/>
          <w:sz w:val="32"/>
          <w:szCs w:val="32"/>
        </w:rPr>
        <w:t>2.2.5</w:t>
      </w:r>
      <w:r>
        <w:rPr>
          <w:rFonts w:hint="eastAsia" w:ascii="仿宋" w:hAnsi="仿宋" w:eastAsia="仿宋"/>
          <w:sz w:val="32"/>
          <w:szCs w:val="32"/>
          <w:lang w:val="en-US" w:eastAsia="zh-CN"/>
        </w:rPr>
        <w:t xml:space="preserve"> </w:t>
      </w:r>
      <w:r>
        <w:rPr>
          <w:rFonts w:hint="eastAsia" w:ascii="仿宋" w:hAnsi="仿宋" w:eastAsia="仿宋"/>
          <w:sz w:val="32"/>
          <w:szCs w:val="32"/>
        </w:rPr>
        <w:t>后勤保障组</w:t>
      </w:r>
    </w:p>
    <w:p>
      <w:pPr>
        <w:keepNext w:val="0"/>
        <w:keepLines w:val="0"/>
        <w:pageBreakBefore w:val="0"/>
        <w:kinsoku/>
        <w:wordWrap/>
        <w:overflowPunct/>
        <w:bidi w:val="0"/>
        <w:spacing w:line="360" w:lineRule="auto"/>
        <w:ind w:firstLine="320"/>
        <w:rPr>
          <w:rFonts w:hint="eastAsia" w:ascii="仿宋" w:hAnsi="仿宋" w:eastAsia="仿宋"/>
          <w:sz w:val="32"/>
          <w:szCs w:val="32"/>
        </w:rPr>
      </w:pPr>
      <w:r>
        <w:rPr>
          <w:rFonts w:hint="eastAsia" w:ascii="仿宋" w:hAnsi="仿宋" w:eastAsia="仿宋"/>
          <w:sz w:val="32"/>
          <w:szCs w:val="32"/>
        </w:rPr>
        <w:t>2.2.6</w:t>
      </w:r>
      <w:r>
        <w:rPr>
          <w:rFonts w:hint="eastAsia" w:ascii="仿宋" w:hAnsi="仿宋" w:eastAsia="仿宋"/>
          <w:sz w:val="32"/>
          <w:szCs w:val="32"/>
          <w:lang w:val="en-US" w:eastAsia="zh-CN"/>
        </w:rPr>
        <w:t xml:space="preserve"> </w:t>
      </w:r>
      <w:r>
        <w:rPr>
          <w:rFonts w:hint="eastAsia" w:ascii="仿宋" w:hAnsi="仿宋" w:eastAsia="仿宋"/>
          <w:sz w:val="32"/>
          <w:szCs w:val="32"/>
        </w:rPr>
        <w:t>专家咨询组</w:t>
      </w:r>
    </w:p>
    <w:p>
      <w:pPr>
        <w:keepNext w:val="0"/>
        <w:keepLines w:val="0"/>
        <w:pageBreakBefore w:val="0"/>
        <w:kinsoku/>
        <w:wordWrap/>
        <w:overflowPunct/>
        <w:bidi w:val="0"/>
        <w:spacing w:line="360" w:lineRule="auto"/>
        <w:ind w:firstLine="320"/>
        <w:rPr>
          <w:rFonts w:hint="eastAsia" w:ascii="仿宋" w:hAnsi="仿宋" w:eastAsia="仿宋"/>
          <w:sz w:val="32"/>
          <w:szCs w:val="32"/>
        </w:rPr>
      </w:pPr>
      <w:r>
        <w:rPr>
          <w:rFonts w:hint="eastAsia" w:ascii="仿宋" w:hAnsi="仿宋" w:eastAsia="仿宋"/>
          <w:sz w:val="32"/>
          <w:szCs w:val="32"/>
        </w:rPr>
        <w:t xml:space="preserve">2.3 </w:t>
      </w:r>
      <w:r>
        <w:rPr>
          <w:rFonts w:hint="eastAsia" w:ascii="仿宋" w:hAnsi="仿宋" w:eastAsia="仿宋"/>
          <w:sz w:val="32"/>
          <w:szCs w:val="32"/>
          <w:lang w:val="en-US" w:eastAsia="zh-CN"/>
        </w:rPr>
        <w:t xml:space="preserve"> </w:t>
      </w:r>
      <w:r>
        <w:rPr>
          <w:rFonts w:hint="eastAsia" w:ascii="仿宋" w:hAnsi="仿宋" w:eastAsia="仿宋"/>
          <w:sz w:val="32"/>
          <w:szCs w:val="32"/>
        </w:rPr>
        <w:t>现场指挥机构及职责</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3.预测、预防和预警</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3.1 预测</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3.2 预防</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3.3预警</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3.3.1 预警级别划分及启动程序</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3.3.2 预警终止程序</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3.3.3 应急资源的征用</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4．应急响应</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4.1 突发事件分级</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4.2 分级响应</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4.2.1 一般突发事件应急响应</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4.2.2</w:t>
      </w:r>
      <w:r>
        <w:rPr>
          <w:rFonts w:hint="eastAsia" w:ascii="仿宋" w:hAnsi="仿宋" w:eastAsia="仿宋"/>
          <w:sz w:val="32"/>
          <w:szCs w:val="32"/>
          <w:lang w:val="en-US" w:eastAsia="zh-CN"/>
        </w:rPr>
        <w:t xml:space="preserve">  </w:t>
      </w:r>
      <w:r>
        <w:rPr>
          <w:rFonts w:hint="eastAsia" w:ascii="仿宋" w:hAnsi="仿宋" w:eastAsia="仿宋"/>
          <w:sz w:val="32"/>
          <w:szCs w:val="32"/>
        </w:rPr>
        <w:t>较重、严重 和特别严重突发事件应急响应</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4.3 信息报送和处理</w:t>
      </w:r>
    </w:p>
    <w:p>
      <w:pPr>
        <w:keepNext w:val="0"/>
        <w:keepLines w:val="0"/>
        <w:pageBreakBefore w:val="0"/>
        <w:kinsoku/>
        <w:wordWrap/>
        <w:overflowPunct/>
        <w:bidi w:val="0"/>
        <w:spacing w:line="360" w:lineRule="auto"/>
        <w:rPr>
          <w:rFonts w:hint="eastAsia" w:ascii="仿宋" w:hAnsi="仿宋" w:eastAsia="仿宋"/>
          <w:sz w:val="32"/>
          <w:szCs w:val="32"/>
          <w:lang w:eastAsia="zh-CN"/>
        </w:rPr>
      </w:pPr>
      <w:r>
        <w:rPr>
          <w:rFonts w:hint="eastAsia" w:ascii="仿宋" w:hAnsi="仿宋" w:eastAsia="仿宋"/>
          <w:sz w:val="32"/>
          <w:szCs w:val="32"/>
        </w:rPr>
        <w:t>4.3.1 信息报送程序与</w:t>
      </w:r>
      <w:r>
        <w:rPr>
          <w:rFonts w:hint="eastAsia" w:ascii="仿宋" w:hAnsi="仿宋" w:eastAsia="仿宋"/>
          <w:sz w:val="32"/>
          <w:szCs w:val="32"/>
          <w:lang w:eastAsia="zh-CN"/>
        </w:rPr>
        <w:t>时限</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4.3.2 信息报送内容</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4.3.3 信息处理</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4.4  应急响应处置</w:t>
      </w:r>
    </w:p>
    <w:p>
      <w:pPr>
        <w:keepNext w:val="0"/>
        <w:keepLines w:val="0"/>
        <w:pageBreakBefore w:val="0"/>
        <w:kinsoku/>
        <w:wordWrap/>
        <w:overflowPunct/>
        <w:bidi w:val="0"/>
        <w:spacing w:line="360" w:lineRule="auto"/>
        <w:ind w:firstLine="320"/>
        <w:rPr>
          <w:rFonts w:hint="eastAsia" w:ascii="仿宋" w:hAnsi="仿宋" w:eastAsia="仿宋"/>
          <w:sz w:val="32"/>
          <w:szCs w:val="32"/>
        </w:rPr>
      </w:pPr>
      <w:r>
        <w:rPr>
          <w:rFonts w:hint="eastAsia" w:ascii="仿宋" w:hAnsi="仿宋" w:eastAsia="仿宋"/>
          <w:sz w:val="32"/>
          <w:szCs w:val="32"/>
        </w:rPr>
        <w:t>4.4.1 自然灾害类突发事件的应急响应</w:t>
      </w:r>
    </w:p>
    <w:p>
      <w:pPr>
        <w:keepNext w:val="0"/>
        <w:keepLines w:val="0"/>
        <w:pageBreakBefore w:val="0"/>
        <w:kinsoku/>
        <w:wordWrap/>
        <w:overflowPunct/>
        <w:bidi w:val="0"/>
        <w:spacing w:line="360" w:lineRule="auto"/>
        <w:ind w:firstLine="320"/>
        <w:rPr>
          <w:rFonts w:hint="eastAsia" w:ascii="仿宋" w:hAnsi="仿宋" w:eastAsia="仿宋"/>
          <w:sz w:val="32"/>
          <w:szCs w:val="32"/>
        </w:rPr>
      </w:pPr>
      <w:r>
        <w:rPr>
          <w:rFonts w:hint="eastAsia" w:ascii="仿宋" w:hAnsi="仿宋" w:eastAsia="仿宋"/>
          <w:sz w:val="32"/>
          <w:szCs w:val="32"/>
        </w:rPr>
        <w:t>4.4.2 事故灾难类突发事件的应急响应</w:t>
      </w:r>
    </w:p>
    <w:p>
      <w:pPr>
        <w:keepNext w:val="0"/>
        <w:keepLines w:val="0"/>
        <w:pageBreakBefore w:val="0"/>
        <w:kinsoku/>
        <w:wordWrap/>
        <w:overflowPunct/>
        <w:bidi w:val="0"/>
        <w:spacing w:line="360" w:lineRule="auto"/>
        <w:ind w:firstLine="320"/>
        <w:rPr>
          <w:rFonts w:hint="eastAsia" w:ascii="仿宋" w:hAnsi="仿宋" w:eastAsia="仿宋"/>
          <w:sz w:val="32"/>
          <w:szCs w:val="32"/>
        </w:rPr>
      </w:pPr>
      <w:r>
        <w:rPr>
          <w:rFonts w:hint="eastAsia" w:ascii="仿宋" w:hAnsi="仿宋" w:eastAsia="仿宋"/>
          <w:sz w:val="32"/>
          <w:szCs w:val="32"/>
        </w:rPr>
        <w:t>4.4.3 公共卫生类突发事件的应急响应</w:t>
      </w:r>
    </w:p>
    <w:p>
      <w:pPr>
        <w:keepNext w:val="0"/>
        <w:keepLines w:val="0"/>
        <w:pageBreakBefore w:val="0"/>
        <w:kinsoku/>
        <w:wordWrap/>
        <w:overflowPunct/>
        <w:bidi w:val="0"/>
        <w:spacing w:line="360" w:lineRule="auto"/>
        <w:ind w:firstLine="320"/>
        <w:rPr>
          <w:rFonts w:hint="eastAsia" w:ascii="仿宋" w:hAnsi="仿宋" w:eastAsia="仿宋"/>
          <w:sz w:val="32"/>
          <w:szCs w:val="32"/>
        </w:rPr>
      </w:pPr>
      <w:r>
        <w:rPr>
          <w:rFonts w:hint="eastAsia" w:ascii="仿宋" w:hAnsi="仿宋" w:eastAsia="仿宋"/>
          <w:sz w:val="32"/>
          <w:szCs w:val="32"/>
        </w:rPr>
        <w:t>4.4.4 社会安全类突发事件的应急响应</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4.5 应急响应终止</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5．善后与补偿</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5.1 善后处置</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5.1.1抚恤和补助</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5.1.2奖励</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5.2 调查和评估</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5.3 补偿</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6．应急保障</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6.1 应急队伍</w:t>
      </w:r>
    </w:p>
    <w:p>
      <w:pPr>
        <w:keepNext w:val="0"/>
        <w:keepLines w:val="0"/>
        <w:pageBreakBefore w:val="0"/>
        <w:kinsoku/>
        <w:wordWrap/>
        <w:overflowPunct/>
        <w:bidi w:val="0"/>
        <w:spacing w:line="360" w:lineRule="auto"/>
        <w:ind w:firstLine="320"/>
        <w:rPr>
          <w:rFonts w:hint="eastAsia" w:ascii="仿宋" w:hAnsi="仿宋" w:eastAsia="仿宋"/>
          <w:sz w:val="32"/>
          <w:szCs w:val="32"/>
          <w:lang w:eastAsia="zh-CN"/>
        </w:rPr>
      </w:pPr>
      <w:r>
        <w:rPr>
          <w:rFonts w:hint="eastAsia" w:ascii="仿宋" w:hAnsi="仿宋" w:eastAsia="仿宋"/>
          <w:sz w:val="32"/>
          <w:szCs w:val="32"/>
        </w:rPr>
        <w:t xml:space="preserve">6.1.1 </w:t>
      </w:r>
      <w:r>
        <w:rPr>
          <w:rFonts w:hint="eastAsia" w:ascii="仿宋" w:hAnsi="仿宋" w:eastAsia="仿宋"/>
          <w:sz w:val="32"/>
          <w:szCs w:val="32"/>
          <w:lang w:eastAsia="zh-CN"/>
        </w:rPr>
        <w:t>公司</w:t>
      </w:r>
      <w:r>
        <w:rPr>
          <w:rFonts w:hint="eastAsia" w:ascii="仿宋" w:hAnsi="仿宋" w:eastAsia="仿宋"/>
          <w:sz w:val="32"/>
          <w:szCs w:val="32"/>
        </w:rPr>
        <w:t>应急队伍</w:t>
      </w:r>
      <w:r>
        <w:rPr>
          <w:rFonts w:hint="eastAsia" w:ascii="仿宋" w:hAnsi="仿宋" w:eastAsia="仿宋"/>
          <w:sz w:val="32"/>
          <w:szCs w:val="32"/>
          <w:lang w:eastAsia="zh-CN"/>
        </w:rPr>
        <w:t>组成</w:t>
      </w:r>
    </w:p>
    <w:p>
      <w:pPr>
        <w:keepNext w:val="0"/>
        <w:keepLines w:val="0"/>
        <w:pageBreakBefore w:val="0"/>
        <w:kinsoku/>
        <w:wordWrap/>
        <w:overflowPunct/>
        <w:bidi w:val="0"/>
        <w:spacing w:line="360" w:lineRule="auto"/>
        <w:ind w:firstLine="320"/>
        <w:rPr>
          <w:rFonts w:hint="eastAsia" w:ascii="仿宋" w:hAnsi="仿宋" w:eastAsia="仿宋"/>
          <w:sz w:val="32"/>
          <w:szCs w:val="32"/>
        </w:rPr>
      </w:pPr>
      <w:r>
        <w:rPr>
          <w:rFonts w:hint="eastAsia" w:ascii="仿宋" w:hAnsi="仿宋" w:eastAsia="仿宋"/>
          <w:sz w:val="32"/>
          <w:szCs w:val="32"/>
        </w:rPr>
        <w:t>6.1.2</w:t>
      </w:r>
      <w:r>
        <w:rPr>
          <w:rFonts w:hint="eastAsia" w:ascii="仿宋" w:hAnsi="仿宋" w:eastAsia="仿宋"/>
          <w:sz w:val="32"/>
          <w:szCs w:val="32"/>
          <w:lang w:val="en-US" w:eastAsia="zh-CN"/>
        </w:rPr>
        <w:t xml:space="preserve"> </w:t>
      </w:r>
      <w:r>
        <w:rPr>
          <w:rFonts w:hint="eastAsia" w:ascii="仿宋" w:hAnsi="仿宋" w:eastAsia="仿宋"/>
          <w:sz w:val="32"/>
          <w:szCs w:val="32"/>
        </w:rPr>
        <w:t>应急人员安全防护</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6.2 物资设备保障</w:t>
      </w:r>
    </w:p>
    <w:p>
      <w:pPr>
        <w:keepNext w:val="0"/>
        <w:keepLines w:val="0"/>
        <w:pageBreakBefore w:val="0"/>
        <w:kinsoku/>
        <w:wordWrap/>
        <w:overflowPunct/>
        <w:bidi w:val="0"/>
        <w:spacing w:line="360" w:lineRule="auto"/>
        <w:ind w:firstLine="320"/>
        <w:rPr>
          <w:rFonts w:hint="eastAsia" w:ascii="仿宋" w:hAnsi="仿宋" w:eastAsia="仿宋"/>
          <w:sz w:val="32"/>
          <w:szCs w:val="32"/>
          <w:lang w:eastAsia="zh-CN"/>
        </w:rPr>
      </w:pPr>
      <w:r>
        <w:rPr>
          <w:rFonts w:hint="eastAsia" w:ascii="仿宋" w:hAnsi="仿宋" w:eastAsia="仿宋"/>
          <w:sz w:val="32"/>
          <w:szCs w:val="32"/>
        </w:rPr>
        <w:t>6.2.1 应急</w:t>
      </w:r>
      <w:r>
        <w:rPr>
          <w:rFonts w:hint="eastAsia" w:ascii="仿宋" w:hAnsi="仿宋" w:eastAsia="仿宋"/>
          <w:sz w:val="32"/>
          <w:szCs w:val="32"/>
          <w:lang w:eastAsia="zh-CN"/>
        </w:rPr>
        <w:t>救援指挥车</w:t>
      </w:r>
    </w:p>
    <w:p>
      <w:pPr>
        <w:keepNext w:val="0"/>
        <w:keepLines w:val="0"/>
        <w:pageBreakBefore w:val="0"/>
        <w:kinsoku/>
        <w:wordWrap/>
        <w:overflowPunct/>
        <w:bidi w:val="0"/>
        <w:spacing w:line="360" w:lineRule="auto"/>
        <w:ind w:firstLine="320"/>
        <w:rPr>
          <w:rFonts w:hint="eastAsia" w:ascii="仿宋" w:hAnsi="仿宋" w:eastAsia="仿宋"/>
          <w:sz w:val="32"/>
          <w:szCs w:val="32"/>
          <w:lang w:val="en-US" w:eastAsia="zh-CN"/>
        </w:rPr>
      </w:pPr>
      <w:r>
        <w:rPr>
          <w:rFonts w:hint="eastAsia" w:ascii="仿宋" w:hAnsi="仿宋" w:eastAsia="仿宋"/>
          <w:sz w:val="32"/>
          <w:szCs w:val="32"/>
          <w:lang w:val="en-US" w:eastAsia="zh-CN"/>
        </w:rPr>
        <w:t>6.2.2 应急救援运输保障车</w:t>
      </w:r>
    </w:p>
    <w:p>
      <w:pPr>
        <w:keepNext w:val="0"/>
        <w:keepLines w:val="0"/>
        <w:pageBreakBefore w:val="0"/>
        <w:kinsoku/>
        <w:wordWrap/>
        <w:overflowPunct/>
        <w:bidi w:val="0"/>
        <w:spacing w:line="360" w:lineRule="auto"/>
        <w:ind w:firstLine="320"/>
        <w:rPr>
          <w:rFonts w:hint="default" w:ascii="仿宋" w:hAnsi="仿宋" w:eastAsia="仿宋"/>
          <w:sz w:val="32"/>
          <w:szCs w:val="32"/>
          <w:lang w:val="en-US" w:eastAsia="zh-CN"/>
        </w:rPr>
      </w:pPr>
      <w:r>
        <w:rPr>
          <w:rFonts w:hint="eastAsia" w:ascii="仿宋" w:hAnsi="仿宋" w:eastAsia="仿宋"/>
          <w:sz w:val="32"/>
          <w:szCs w:val="32"/>
          <w:lang w:val="en-US" w:eastAsia="zh-CN"/>
        </w:rPr>
        <w:t>6.2.3 常备救援物资储备</w:t>
      </w:r>
    </w:p>
    <w:p>
      <w:pPr>
        <w:keepNext w:val="0"/>
        <w:keepLines w:val="0"/>
        <w:pageBreakBefore w:val="0"/>
        <w:kinsoku/>
        <w:wordWrap/>
        <w:overflowPunct/>
        <w:bidi w:val="0"/>
        <w:spacing w:line="360" w:lineRule="auto"/>
        <w:rPr>
          <w:rFonts w:hint="eastAsia" w:ascii="仿宋" w:hAnsi="仿宋" w:eastAsia="仿宋"/>
          <w:color w:val="auto"/>
          <w:sz w:val="32"/>
          <w:szCs w:val="32"/>
        </w:rPr>
      </w:pPr>
      <w:r>
        <w:rPr>
          <w:rFonts w:hint="eastAsia" w:ascii="仿宋" w:hAnsi="仿宋" w:eastAsia="仿宋"/>
          <w:sz w:val="32"/>
          <w:szCs w:val="32"/>
        </w:rPr>
        <w:t xml:space="preserve"> </w:t>
      </w:r>
      <w:r>
        <w:rPr>
          <w:rFonts w:hint="eastAsia" w:ascii="仿宋" w:hAnsi="仿宋" w:eastAsia="仿宋"/>
          <w:color w:val="C00000"/>
          <w:sz w:val="32"/>
          <w:szCs w:val="32"/>
        </w:rPr>
        <w:t xml:space="preserve"> </w:t>
      </w:r>
      <w:r>
        <w:rPr>
          <w:rFonts w:hint="eastAsia" w:ascii="仿宋" w:hAnsi="仿宋" w:eastAsia="仿宋"/>
          <w:color w:val="auto"/>
          <w:sz w:val="32"/>
          <w:szCs w:val="32"/>
        </w:rPr>
        <w:t>6.3 通信与信息保障</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6.4 应急数据库</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6.5 资金保障</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7．新闻发布与宣传</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8．</w:t>
      </w:r>
      <w:r>
        <w:rPr>
          <w:rFonts w:hint="eastAsia" w:ascii="仿宋" w:hAnsi="仿宋" w:eastAsia="仿宋"/>
          <w:sz w:val="32"/>
          <w:szCs w:val="32"/>
          <w:lang w:eastAsia="zh-CN"/>
        </w:rPr>
        <w:t>应急预案</w:t>
      </w:r>
      <w:r>
        <w:rPr>
          <w:rFonts w:hint="eastAsia" w:ascii="仿宋" w:hAnsi="仿宋" w:eastAsia="仿宋"/>
          <w:sz w:val="32"/>
          <w:szCs w:val="32"/>
        </w:rPr>
        <w:t>管理</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8.1 预案演练</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8.2 宣传与培训</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8.3 责任和奖励</w:t>
      </w:r>
    </w:p>
    <w:p>
      <w:pPr>
        <w:keepNext w:val="0"/>
        <w:keepLines w:val="0"/>
        <w:pageBreakBefore w:val="0"/>
        <w:kinsoku/>
        <w:wordWrap/>
        <w:overflowPunct/>
        <w:bidi w:val="0"/>
        <w:spacing w:line="360" w:lineRule="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8.4 应急预案上报备案</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9．附件</w:t>
      </w: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center"/>
        <w:rPr>
          <w:rFonts w:hint="eastAsia" w:ascii="仿宋" w:hAnsi="仿宋" w:eastAsia="仿宋"/>
          <w:sz w:val="32"/>
          <w:szCs w:val="32"/>
        </w:rPr>
      </w:pPr>
    </w:p>
    <w:p>
      <w:pPr>
        <w:keepNext w:val="0"/>
        <w:keepLines w:val="0"/>
        <w:pageBreakBefore w:val="0"/>
        <w:kinsoku/>
        <w:wordWrap/>
        <w:overflowPunct/>
        <w:bidi w:val="0"/>
        <w:spacing w:line="360" w:lineRule="auto"/>
        <w:jc w:val="both"/>
        <w:rPr>
          <w:rFonts w:hint="eastAsia" w:ascii="黑体" w:hAnsi="黑体" w:eastAsia="黑体"/>
          <w:sz w:val="36"/>
          <w:szCs w:val="36"/>
        </w:rPr>
      </w:pPr>
    </w:p>
    <w:p>
      <w:pPr>
        <w:keepNext w:val="0"/>
        <w:keepLines w:val="0"/>
        <w:pageBreakBefore w:val="0"/>
        <w:numPr>
          <w:ilvl w:val="0"/>
          <w:numId w:val="1"/>
        </w:numPr>
        <w:kinsoku/>
        <w:wordWrap/>
        <w:overflowPunct/>
        <w:bidi w:val="0"/>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总    则</w:t>
      </w:r>
    </w:p>
    <w:p>
      <w:pPr>
        <w:keepNext w:val="0"/>
        <w:keepLines w:val="0"/>
        <w:pageBreakBefore w:val="0"/>
        <w:kinsoku/>
        <w:wordWrap/>
        <w:overflowPunct/>
        <w:bidi w:val="0"/>
        <w:spacing w:line="360" w:lineRule="auto"/>
        <w:jc w:val="center"/>
        <w:rPr>
          <w:rFonts w:hint="eastAsia" w:ascii="黑体" w:hAnsi="黑体" w:eastAsia="黑体"/>
          <w:sz w:val="36"/>
          <w:szCs w:val="36"/>
        </w:rPr>
      </w:pPr>
    </w:p>
    <w:p>
      <w:pPr>
        <w:keepNext w:val="0"/>
        <w:keepLines w:val="0"/>
        <w:pageBreakBefore w:val="0"/>
        <w:kinsoku/>
        <w:wordWrap/>
        <w:overflowPunct/>
        <w:bidi w:val="0"/>
        <w:spacing w:line="360" w:lineRule="auto"/>
        <w:ind w:firstLine="640"/>
        <w:rPr>
          <w:rFonts w:hint="eastAsia" w:ascii="仿宋" w:hAnsi="仿宋" w:eastAsia="仿宋"/>
          <w:b/>
          <w:sz w:val="32"/>
          <w:szCs w:val="32"/>
        </w:rPr>
      </w:pPr>
      <w:r>
        <w:rPr>
          <w:rFonts w:hint="eastAsia" w:ascii="仿宋" w:hAnsi="仿宋" w:eastAsia="仿宋"/>
          <w:b/>
          <w:sz w:val="32"/>
          <w:szCs w:val="32"/>
        </w:rPr>
        <w:t>1.1 编制目的</w:t>
      </w:r>
    </w:p>
    <w:p>
      <w:pPr>
        <w:keepNext w:val="0"/>
        <w:keepLines w:val="0"/>
        <w:pageBreakBefore w:val="0"/>
        <w:kinsoku/>
        <w:wordWrap/>
        <w:overflowPunct/>
        <w:bidi w:val="0"/>
        <w:spacing w:line="360" w:lineRule="auto"/>
        <w:ind w:firstLine="640"/>
        <w:rPr>
          <w:rFonts w:hint="eastAsia" w:ascii="仿宋" w:hAnsi="仿宋" w:eastAsia="仿宋"/>
          <w:sz w:val="32"/>
          <w:szCs w:val="32"/>
        </w:rPr>
      </w:pPr>
      <w:r>
        <w:rPr>
          <w:rFonts w:hint="eastAsia" w:ascii="仿宋" w:hAnsi="仿宋" w:eastAsia="仿宋"/>
          <w:sz w:val="32"/>
          <w:szCs w:val="32"/>
        </w:rPr>
        <w:t>为全面提升</w:t>
      </w:r>
      <w:r>
        <w:rPr>
          <w:rFonts w:hint="eastAsia" w:ascii="仿宋" w:hAnsi="仿宋" w:eastAsia="仿宋"/>
          <w:sz w:val="32"/>
          <w:szCs w:val="32"/>
          <w:lang w:eastAsia="zh-CN"/>
        </w:rPr>
        <w:t>公司</w:t>
      </w:r>
      <w:r>
        <w:rPr>
          <w:rFonts w:hint="eastAsia" w:ascii="仿宋" w:hAnsi="仿宋" w:eastAsia="仿宋"/>
          <w:sz w:val="32"/>
          <w:szCs w:val="32"/>
        </w:rPr>
        <w:t>预防和应对突发公共事件的能力，不断完善应急管理体制和机制，迅速、有序、高效地开展应急处置工作，最大限度减少人员伤亡、环境影响及财产损失，确保各类公共突发事件人员和物资的及时抢运，保证道路运输正常秩序，促进经济社会全面、协调、可持续发展，制定本预案。</w:t>
      </w:r>
    </w:p>
    <w:p>
      <w:pPr>
        <w:keepNext w:val="0"/>
        <w:keepLines w:val="0"/>
        <w:pageBreakBefore w:val="0"/>
        <w:kinsoku/>
        <w:wordWrap/>
        <w:overflowPunct/>
        <w:bidi w:val="0"/>
        <w:spacing w:line="360" w:lineRule="auto"/>
        <w:ind w:firstLine="640"/>
        <w:rPr>
          <w:rFonts w:hint="eastAsia" w:ascii="仿宋" w:hAnsi="仿宋" w:eastAsia="仿宋"/>
          <w:b/>
          <w:sz w:val="32"/>
          <w:szCs w:val="32"/>
        </w:rPr>
      </w:pPr>
      <w:r>
        <w:rPr>
          <w:rFonts w:hint="eastAsia" w:ascii="仿宋" w:hAnsi="仿宋" w:eastAsia="仿宋"/>
          <w:b/>
          <w:sz w:val="32"/>
          <w:szCs w:val="32"/>
        </w:rPr>
        <w:t>1.2 工作原则</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（1）以人为本，安全第一。</w:t>
      </w:r>
      <w:r>
        <w:rPr>
          <w:rFonts w:hint="eastAsia" w:ascii="仿宋" w:hAnsi="仿宋" w:eastAsia="仿宋"/>
          <w:sz w:val="32"/>
          <w:szCs w:val="32"/>
        </w:rPr>
        <w:t>切实履行道路运输</w:t>
      </w:r>
      <w:r>
        <w:rPr>
          <w:rFonts w:hint="eastAsia" w:ascii="仿宋" w:hAnsi="仿宋" w:eastAsia="仿宋"/>
          <w:sz w:val="32"/>
          <w:szCs w:val="32"/>
          <w:lang w:eastAsia="zh-CN"/>
        </w:rPr>
        <w:t>安全</w:t>
      </w:r>
      <w:r>
        <w:rPr>
          <w:rFonts w:hint="eastAsia" w:ascii="仿宋" w:hAnsi="仿宋" w:eastAsia="仿宋"/>
          <w:sz w:val="32"/>
          <w:szCs w:val="32"/>
        </w:rPr>
        <w:t>和服务职能，把保障道路运输参与者和相关各方的生命财产安全作为首要任务，最大限度地减少突发公共事件及其造成的人员伤亡、财产损失、生产破坏、环境影响和社会不稳定因素。</w:t>
      </w:r>
    </w:p>
    <w:p>
      <w:pPr>
        <w:keepNext w:val="0"/>
        <w:keepLines w:val="0"/>
        <w:pageBreakBefore w:val="0"/>
        <w:kinsoku/>
        <w:wordWrap/>
        <w:overflowPunct/>
        <w:bidi w:val="0"/>
        <w:spacing w:line="360" w:lineRule="auto"/>
        <w:ind w:firstLine="480"/>
        <w:rPr>
          <w:rFonts w:hint="eastAsia" w:ascii="仿宋" w:hAnsi="仿宋" w:eastAsia="仿宋"/>
          <w:sz w:val="32"/>
          <w:szCs w:val="32"/>
        </w:rPr>
      </w:pPr>
      <w:r>
        <w:rPr>
          <w:rFonts w:hint="eastAsia" w:ascii="仿宋" w:hAnsi="仿宋" w:eastAsia="仿宋"/>
          <w:b/>
          <w:sz w:val="32"/>
          <w:szCs w:val="32"/>
        </w:rPr>
        <w:t>（2）居安思危，预防为主。</w:t>
      </w:r>
      <w:r>
        <w:rPr>
          <w:rFonts w:hint="eastAsia" w:ascii="仿宋" w:hAnsi="仿宋" w:eastAsia="仿宋"/>
          <w:sz w:val="32"/>
          <w:szCs w:val="32"/>
        </w:rPr>
        <w:t>高度重视道路运输安全</w:t>
      </w:r>
      <w:r>
        <w:rPr>
          <w:rFonts w:hint="eastAsia" w:ascii="仿宋" w:hAnsi="仿宋" w:eastAsia="仿宋"/>
          <w:sz w:val="32"/>
          <w:szCs w:val="32"/>
          <w:lang w:eastAsia="zh-CN"/>
        </w:rPr>
        <w:t>生产</w:t>
      </w:r>
      <w:r>
        <w:rPr>
          <w:rFonts w:hint="eastAsia" w:ascii="仿宋" w:hAnsi="仿宋" w:eastAsia="仿宋"/>
          <w:sz w:val="32"/>
          <w:szCs w:val="32"/>
        </w:rPr>
        <w:t>工作，落实企业主体责任，常抓不懈，防患于未然。坚持预防与应急相结合，常态与非常态相结合，平时做好应对道路运输突发公共事件的思想准备、预案准备、机制准备，加强培训演练，随时应对突发事件。</w:t>
      </w:r>
    </w:p>
    <w:p>
      <w:pPr>
        <w:keepNext w:val="0"/>
        <w:keepLines w:val="0"/>
        <w:pageBreakBefore w:val="0"/>
        <w:kinsoku/>
        <w:wordWrap/>
        <w:overflowPunct/>
        <w:bidi w:val="0"/>
        <w:spacing w:line="360" w:lineRule="auto"/>
        <w:ind w:firstLine="480"/>
        <w:rPr>
          <w:rFonts w:hint="eastAsia" w:ascii="仿宋" w:hAnsi="仿宋" w:eastAsia="仿宋"/>
          <w:sz w:val="32"/>
          <w:szCs w:val="32"/>
        </w:rPr>
      </w:pPr>
      <w:r>
        <w:rPr>
          <w:rFonts w:hint="eastAsia" w:ascii="仿宋" w:hAnsi="仿宋" w:eastAsia="仿宋"/>
          <w:b/>
          <w:sz w:val="32"/>
          <w:szCs w:val="32"/>
        </w:rPr>
        <w:t>（3）统一领导，分级负责。</w:t>
      </w:r>
      <w:r>
        <w:rPr>
          <w:rFonts w:hint="eastAsia" w:ascii="仿宋" w:hAnsi="仿宋" w:eastAsia="仿宋"/>
          <w:sz w:val="32"/>
          <w:szCs w:val="32"/>
        </w:rPr>
        <w:t>建立健全分类管理、分级负责制，充分发挥应急指挥机构的作用。</w:t>
      </w:r>
      <w:r>
        <w:rPr>
          <w:rFonts w:hint="eastAsia" w:ascii="仿宋" w:hAnsi="仿宋" w:eastAsia="仿宋"/>
          <w:sz w:val="32"/>
          <w:szCs w:val="32"/>
          <w:lang w:eastAsia="zh-CN"/>
        </w:rPr>
        <w:t>公司</w:t>
      </w:r>
      <w:r>
        <w:rPr>
          <w:rFonts w:hint="eastAsia" w:ascii="仿宋" w:hAnsi="仿宋" w:eastAsia="仿宋"/>
          <w:sz w:val="32"/>
          <w:szCs w:val="32"/>
        </w:rPr>
        <w:t>主要负责人是</w:t>
      </w:r>
      <w:r>
        <w:rPr>
          <w:rFonts w:hint="eastAsia" w:ascii="仿宋" w:hAnsi="仿宋" w:eastAsia="仿宋"/>
          <w:sz w:val="32"/>
          <w:szCs w:val="32"/>
          <w:lang w:eastAsia="zh-CN"/>
        </w:rPr>
        <w:t>本单位</w:t>
      </w:r>
      <w:r>
        <w:rPr>
          <w:rFonts w:hint="eastAsia" w:ascii="仿宋" w:hAnsi="仿宋" w:eastAsia="仿宋"/>
          <w:sz w:val="32"/>
          <w:szCs w:val="32"/>
        </w:rPr>
        <w:t>突发公共事件应急处理的第一责任人，</w:t>
      </w:r>
      <w:r>
        <w:rPr>
          <w:rFonts w:hint="eastAsia" w:ascii="仿宋" w:hAnsi="仿宋" w:eastAsia="仿宋"/>
          <w:sz w:val="32"/>
          <w:szCs w:val="32"/>
          <w:lang w:eastAsia="zh-CN"/>
        </w:rPr>
        <w:t>公司各科室、岗位</w:t>
      </w:r>
      <w:r>
        <w:rPr>
          <w:rFonts w:hint="eastAsia" w:ascii="仿宋" w:hAnsi="仿宋" w:eastAsia="仿宋"/>
          <w:sz w:val="32"/>
          <w:szCs w:val="32"/>
        </w:rPr>
        <w:t>和个人</w:t>
      </w:r>
      <w:r>
        <w:rPr>
          <w:rFonts w:hint="eastAsia" w:ascii="仿宋" w:hAnsi="仿宋" w:eastAsia="仿宋"/>
          <w:sz w:val="32"/>
          <w:szCs w:val="32"/>
          <w:lang w:eastAsia="zh-CN"/>
        </w:rPr>
        <w:t>必须</w:t>
      </w:r>
      <w:r>
        <w:rPr>
          <w:rFonts w:hint="eastAsia" w:ascii="仿宋" w:hAnsi="仿宋" w:eastAsia="仿宋"/>
          <w:sz w:val="32"/>
          <w:szCs w:val="32"/>
        </w:rPr>
        <w:t>服从事发地应急机构对突发事件应急处置工作的统一领导和协调。</w:t>
      </w:r>
    </w:p>
    <w:p>
      <w:pPr>
        <w:keepNext w:val="0"/>
        <w:keepLines w:val="0"/>
        <w:pageBreakBefore w:val="0"/>
        <w:kinsoku/>
        <w:wordWrap/>
        <w:overflowPunct/>
        <w:bidi w:val="0"/>
        <w:spacing w:line="360" w:lineRule="auto"/>
        <w:ind w:firstLine="480"/>
        <w:rPr>
          <w:rFonts w:hint="eastAsia" w:ascii="仿宋" w:hAnsi="仿宋" w:eastAsia="仿宋"/>
          <w:sz w:val="32"/>
          <w:szCs w:val="32"/>
        </w:rPr>
      </w:pPr>
      <w:r>
        <w:rPr>
          <w:rFonts w:hint="eastAsia" w:ascii="仿宋" w:hAnsi="仿宋" w:eastAsia="仿宋"/>
          <w:b/>
          <w:sz w:val="32"/>
          <w:szCs w:val="32"/>
        </w:rPr>
        <w:t>（4）依法规范，加强管理。</w:t>
      </w:r>
      <w:r>
        <w:rPr>
          <w:rFonts w:hint="eastAsia" w:ascii="仿宋" w:hAnsi="仿宋" w:eastAsia="仿宋"/>
          <w:sz w:val="32"/>
          <w:szCs w:val="32"/>
        </w:rPr>
        <w:t>依据有关法律、法规、规章和上级有关文件精神，加强</w:t>
      </w:r>
      <w:r>
        <w:rPr>
          <w:rFonts w:hint="eastAsia" w:ascii="仿宋" w:hAnsi="仿宋" w:eastAsia="仿宋"/>
          <w:sz w:val="32"/>
          <w:szCs w:val="32"/>
          <w:lang w:eastAsia="zh-CN"/>
        </w:rPr>
        <w:t>公司</w:t>
      </w:r>
      <w:r>
        <w:rPr>
          <w:rFonts w:hint="eastAsia" w:ascii="仿宋" w:hAnsi="仿宋" w:eastAsia="仿宋"/>
          <w:sz w:val="32"/>
          <w:szCs w:val="32"/>
        </w:rPr>
        <w:t>应急管理，维护公众的合法权益，使应对突发事件的工作规范化、制度化、法制化。</w:t>
      </w:r>
    </w:p>
    <w:p>
      <w:pPr>
        <w:keepNext w:val="0"/>
        <w:keepLines w:val="0"/>
        <w:pageBreakBefore w:val="0"/>
        <w:kinsoku/>
        <w:wordWrap/>
        <w:overflowPunct/>
        <w:bidi w:val="0"/>
        <w:spacing w:line="360" w:lineRule="auto"/>
        <w:ind w:firstLine="480"/>
        <w:rPr>
          <w:rFonts w:hint="eastAsia" w:ascii="仿宋" w:hAnsi="仿宋" w:eastAsia="仿宋"/>
          <w:color w:val="auto"/>
          <w:sz w:val="32"/>
          <w:szCs w:val="32"/>
        </w:rPr>
      </w:pPr>
      <w:r>
        <w:rPr>
          <w:rFonts w:hint="eastAsia" w:ascii="仿宋" w:hAnsi="仿宋" w:eastAsia="仿宋"/>
          <w:b/>
          <w:color w:val="auto"/>
          <w:sz w:val="32"/>
          <w:szCs w:val="32"/>
        </w:rPr>
        <w:t>（5）快速反应，协同应对。</w:t>
      </w:r>
      <w:r>
        <w:rPr>
          <w:rFonts w:hint="eastAsia" w:ascii="仿宋" w:hAnsi="仿宋" w:eastAsia="仿宋"/>
          <w:color w:val="auto"/>
          <w:sz w:val="32"/>
          <w:szCs w:val="32"/>
        </w:rPr>
        <w:t>加强以属地管理为主的应急处置队伍建设。建立联动协调制度，充分动员和发挥专业救助队伍与社会公众力量，形成统一指挥、反应灵敏、功能齐全、协调有序、运转高效的应急管理机制。</w:t>
      </w:r>
    </w:p>
    <w:p>
      <w:pPr>
        <w:keepNext w:val="0"/>
        <w:keepLines w:val="0"/>
        <w:pageBreakBefore w:val="0"/>
        <w:kinsoku/>
        <w:wordWrap/>
        <w:overflowPunct/>
        <w:bidi w:val="0"/>
        <w:spacing w:line="360" w:lineRule="auto"/>
        <w:ind w:firstLine="480"/>
        <w:rPr>
          <w:rFonts w:hint="eastAsia" w:ascii="仿宋" w:hAnsi="仿宋" w:eastAsia="仿宋"/>
          <w:sz w:val="32"/>
          <w:szCs w:val="32"/>
        </w:rPr>
      </w:pPr>
      <w:r>
        <w:rPr>
          <w:rFonts w:hint="eastAsia" w:ascii="仿宋" w:hAnsi="仿宋" w:eastAsia="仿宋"/>
          <w:b/>
          <w:sz w:val="32"/>
          <w:szCs w:val="32"/>
        </w:rPr>
        <w:t>（6）依靠科技，提高素质。</w:t>
      </w:r>
      <w:r>
        <w:rPr>
          <w:rFonts w:hint="eastAsia" w:ascii="仿宋" w:hAnsi="仿宋" w:eastAsia="仿宋"/>
          <w:sz w:val="32"/>
          <w:szCs w:val="32"/>
        </w:rPr>
        <w:t>加强道路运输安全科技研究和开发，采用先进的监测、预测、预警、预防和应急处置技术及设施，充分发挥专家队伍和专业人员的作用，提高应对突发事件的科技水平和指挥能力，确保事态得到有效地控制，避免发生次生、衍生事件；加强宣传和培训教育工作，提高公众自救、互救和应对各类突发事件的综合素质。</w:t>
      </w:r>
    </w:p>
    <w:p>
      <w:pPr>
        <w:keepNext w:val="0"/>
        <w:keepLines w:val="0"/>
        <w:pageBreakBefore w:val="0"/>
        <w:kinsoku/>
        <w:wordWrap/>
        <w:overflowPunct/>
        <w:bidi w:val="0"/>
        <w:spacing w:line="360" w:lineRule="auto"/>
        <w:ind w:firstLine="640"/>
        <w:rPr>
          <w:rFonts w:hint="eastAsia" w:ascii="仿宋" w:hAnsi="仿宋" w:eastAsia="仿宋"/>
          <w:b/>
          <w:sz w:val="32"/>
          <w:szCs w:val="32"/>
        </w:rPr>
      </w:pPr>
      <w:r>
        <w:rPr>
          <w:rFonts w:hint="eastAsia" w:ascii="仿宋" w:hAnsi="仿宋" w:eastAsia="仿宋"/>
          <w:b/>
          <w:sz w:val="32"/>
          <w:szCs w:val="32"/>
        </w:rPr>
        <w:t>1.3 编制依据</w:t>
      </w:r>
    </w:p>
    <w:p>
      <w:pPr>
        <w:keepNext w:val="0"/>
        <w:keepLines w:val="0"/>
        <w:pageBreakBefore w:val="0"/>
        <w:kinsoku/>
        <w:wordWrap/>
        <w:overflowPunct/>
        <w:bidi w:val="0"/>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rPr>
        <w:t>依据《中华人民共和国突发事件应对法》、《中人民共和国公路法》、《中华人民共和国消防法》、《中华人民共和国防洪法》、《中华人民共和国道路运输条例》、《四川省道路运输条例》等有关法律法规以及交通运输部《公路交通突发公共事件应急预案》、南充市交通运输局《南充市交通运输突发事件总体应急预案》</w:t>
      </w:r>
      <w:r>
        <w:rPr>
          <w:rFonts w:hint="eastAsia" w:ascii="仿宋" w:hAnsi="仿宋" w:eastAsia="仿宋"/>
          <w:sz w:val="32"/>
          <w:szCs w:val="32"/>
          <w:lang w:val="en-US" w:eastAsia="zh-CN"/>
        </w:rPr>
        <w:t>、</w:t>
      </w:r>
      <w:r>
        <w:rPr>
          <w:rFonts w:hint="eastAsia" w:ascii="仿宋" w:hAnsi="仿宋" w:eastAsia="仿宋" w:cs="仿宋"/>
          <w:sz w:val="32"/>
          <w:szCs w:val="32"/>
        </w:rPr>
        <w:t>南充市道路运输管理局《南充市道路运输行业突发公共事件应急预案》</w:t>
      </w:r>
      <w:r>
        <w:rPr>
          <w:rFonts w:hint="eastAsia" w:ascii="仿宋" w:hAnsi="仿宋" w:eastAsia="仿宋"/>
          <w:sz w:val="32"/>
          <w:szCs w:val="32"/>
        </w:rPr>
        <w:t>等预案和</w:t>
      </w:r>
      <w:r>
        <w:rPr>
          <w:rFonts w:hint="eastAsia" w:ascii="仿宋" w:hAnsi="仿宋" w:eastAsia="仿宋"/>
          <w:sz w:val="32"/>
          <w:szCs w:val="32"/>
          <w:lang w:eastAsia="zh-CN"/>
        </w:rPr>
        <w:t>专项</w:t>
      </w:r>
      <w:r>
        <w:rPr>
          <w:rFonts w:hint="eastAsia" w:ascii="仿宋" w:hAnsi="仿宋" w:eastAsia="仿宋"/>
          <w:sz w:val="32"/>
          <w:szCs w:val="32"/>
        </w:rPr>
        <w:t>预案，制定本预案。</w:t>
      </w:r>
    </w:p>
    <w:p>
      <w:pPr>
        <w:keepNext w:val="0"/>
        <w:keepLines w:val="0"/>
        <w:pageBreakBefore w:val="0"/>
        <w:kinsoku/>
        <w:wordWrap/>
        <w:overflowPunct/>
        <w:bidi w:val="0"/>
        <w:spacing w:line="360" w:lineRule="auto"/>
        <w:ind w:firstLine="640"/>
        <w:rPr>
          <w:rFonts w:hint="eastAsia" w:ascii="仿宋" w:hAnsi="仿宋" w:eastAsia="仿宋"/>
          <w:b/>
          <w:sz w:val="32"/>
          <w:szCs w:val="32"/>
        </w:rPr>
      </w:pPr>
      <w:r>
        <w:rPr>
          <w:rFonts w:hint="eastAsia" w:ascii="仿宋" w:hAnsi="仿宋" w:eastAsia="仿宋"/>
          <w:b/>
          <w:sz w:val="32"/>
          <w:szCs w:val="32"/>
        </w:rPr>
        <w:t xml:space="preserve">1.4 </w:t>
      </w:r>
      <w:r>
        <w:rPr>
          <w:rFonts w:hint="eastAsia" w:ascii="仿宋" w:hAnsi="仿宋" w:eastAsia="仿宋"/>
          <w:b/>
          <w:sz w:val="32"/>
          <w:szCs w:val="32"/>
          <w:lang w:eastAsia="zh-CN"/>
        </w:rPr>
        <w:t>预案体系及</w:t>
      </w:r>
      <w:r>
        <w:rPr>
          <w:rFonts w:hint="eastAsia" w:ascii="仿宋" w:hAnsi="仿宋" w:eastAsia="仿宋"/>
          <w:b/>
          <w:sz w:val="32"/>
          <w:szCs w:val="32"/>
        </w:rPr>
        <w:t>适用范围</w:t>
      </w:r>
    </w:p>
    <w:p>
      <w:pPr>
        <w:keepNext w:val="0"/>
        <w:keepLines w:val="0"/>
        <w:pageBreakBefore w:val="0"/>
        <w:kinsoku/>
        <w:wordWrap/>
        <w:overflowPunct/>
        <w:bidi w:val="0"/>
        <w:spacing w:line="360" w:lineRule="auto"/>
        <w:ind w:firstLine="640"/>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 xml:space="preserve">1.4.1 </w:t>
      </w:r>
      <w:r>
        <w:rPr>
          <w:rFonts w:hint="eastAsia" w:ascii="仿宋" w:hAnsi="仿宋" w:eastAsia="仿宋" w:cs="仿宋"/>
          <w:sz w:val="32"/>
          <w:szCs w:val="32"/>
          <w:lang w:val="en-US" w:eastAsia="zh-CN"/>
        </w:rPr>
        <w:t>公司预案包括：</w:t>
      </w:r>
      <w:r>
        <w:rPr>
          <w:rFonts w:hint="eastAsia" w:ascii="仿宋" w:hAnsi="仿宋" w:eastAsia="仿宋" w:cs="仿宋"/>
          <w:b w:val="0"/>
          <w:bCs w:val="0"/>
          <w:sz w:val="32"/>
          <w:szCs w:val="32"/>
        </w:rPr>
        <w:t>突发公共事件应急</w:t>
      </w:r>
      <w:r>
        <w:rPr>
          <w:rFonts w:hint="eastAsia" w:ascii="仿宋" w:hAnsi="仿宋" w:eastAsia="仿宋" w:cs="仿宋"/>
          <w:b w:val="0"/>
          <w:bCs w:val="0"/>
          <w:sz w:val="32"/>
          <w:szCs w:val="32"/>
          <w:lang w:eastAsia="zh-CN"/>
        </w:rPr>
        <w:t>（综合）</w:t>
      </w:r>
      <w:r>
        <w:rPr>
          <w:rFonts w:hint="eastAsia" w:ascii="仿宋" w:hAnsi="仿宋" w:eastAsia="仿宋" w:cs="仿宋"/>
          <w:b w:val="0"/>
          <w:bCs w:val="0"/>
          <w:sz w:val="32"/>
          <w:szCs w:val="32"/>
        </w:rPr>
        <w:t>预案</w:t>
      </w:r>
      <w:r>
        <w:rPr>
          <w:rFonts w:hint="eastAsia" w:ascii="仿宋" w:hAnsi="仿宋" w:eastAsia="仿宋" w:cs="仿宋"/>
          <w:b w:val="0"/>
          <w:bCs w:val="0"/>
          <w:sz w:val="32"/>
          <w:szCs w:val="32"/>
          <w:lang w:eastAsia="zh-CN"/>
        </w:rPr>
        <w:t>和事故现场处置预案（道路交通事故现场处置预案、生产场地火灾事故现场处置预案、客货运输车辆火灾事故现场处置预案、生产场所人身伤害事故现场处置预案、突发自然灾害应急救援现场处置预案）。</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1.4.2 </w:t>
      </w:r>
      <w:r>
        <w:rPr>
          <w:rFonts w:hint="eastAsia" w:ascii="仿宋" w:hAnsi="仿宋" w:eastAsia="仿宋" w:cs="仿宋"/>
          <w:b w:val="0"/>
          <w:bCs w:val="0"/>
          <w:sz w:val="32"/>
          <w:szCs w:val="32"/>
          <w:lang w:eastAsia="zh-CN"/>
        </w:rPr>
        <w:t>上述</w:t>
      </w:r>
      <w:r>
        <w:rPr>
          <w:rFonts w:hint="eastAsia" w:ascii="仿宋" w:hAnsi="仿宋" w:eastAsia="仿宋" w:cs="仿宋"/>
          <w:sz w:val="32"/>
          <w:szCs w:val="32"/>
        </w:rPr>
        <w:t>预案适用于</w:t>
      </w:r>
      <w:r>
        <w:rPr>
          <w:rFonts w:hint="eastAsia" w:ascii="仿宋" w:hAnsi="仿宋" w:eastAsia="仿宋" w:cs="仿宋"/>
          <w:sz w:val="32"/>
          <w:szCs w:val="32"/>
          <w:lang w:eastAsia="zh-CN"/>
        </w:rPr>
        <w:t>我司所</w:t>
      </w:r>
      <w:r>
        <w:rPr>
          <w:rFonts w:hint="eastAsia" w:ascii="仿宋" w:hAnsi="仿宋" w:eastAsia="仿宋" w:cs="仿宋"/>
          <w:sz w:val="32"/>
          <w:szCs w:val="32"/>
        </w:rPr>
        <w:t>发生的，需要</w:t>
      </w:r>
      <w:r>
        <w:rPr>
          <w:rFonts w:hint="eastAsia" w:ascii="仿宋" w:hAnsi="仿宋" w:eastAsia="仿宋" w:cs="仿宋"/>
          <w:sz w:val="32"/>
          <w:szCs w:val="32"/>
          <w:lang w:eastAsia="zh-CN"/>
        </w:rPr>
        <w:t>请求上级政府、相关部门</w:t>
      </w:r>
      <w:r>
        <w:rPr>
          <w:rFonts w:hint="eastAsia" w:ascii="仿宋" w:hAnsi="仿宋" w:eastAsia="仿宋" w:cs="仿宋"/>
          <w:sz w:val="32"/>
          <w:szCs w:val="32"/>
        </w:rPr>
        <w:t>参与处置问题或组织调配道路运输力量，以平息事态、解决矛盾、恢复运输生产以及保证人员、物资运输的应急处置行动。包括道路运输交通事故、</w:t>
      </w:r>
      <w:r>
        <w:rPr>
          <w:rFonts w:hint="eastAsia" w:ascii="仿宋" w:hAnsi="仿宋" w:eastAsia="仿宋" w:cs="仿宋"/>
          <w:sz w:val="32"/>
          <w:szCs w:val="32"/>
          <w:lang w:eastAsia="zh-CN"/>
        </w:rPr>
        <w:t>火灾事故、场地事故</w:t>
      </w:r>
      <w:r>
        <w:rPr>
          <w:rFonts w:hint="eastAsia" w:ascii="仿宋" w:hAnsi="仿宋" w:eastAsia="仿宋" w:cs="仿宋"/>
          <w:sz w:val="32"/>
          <w:szCs w:val="32"/>
        </w:rPr>
        <w:t>等。</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1.5 分类分级</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本预案所称突发事件是指</w:t>
      </w:r>
      <w:r>
        <w:rPr>
          <w:rFonts w:hint="eastAsia" w:ascii="仿宋" w:hAnsi="仿宋" w:eastAsia="仿宋" w:cs="仿宋"/>
          <w:sz w:val="32"/>
          <w:szCs w:val="32"/>
          <w:lang w:eastAsia="zh-CN"/>
        </w:rPr>
        <w:t>本公司</w:t>
      </w:r>
      <w:r>
        <w:rPr>
          <w:rFonts w:hint="eastAsia" w:ascii="仿宋" w:hAnsi="仿宋" w:eastAsia="仿宋" w:cs="仿宋"/>
          <w:sz w:val="32"/>
          <w:szCs w:val="32"/>
        </w:rPr>
        <w:t>突然发生造成或者可能造成重大人员伤亡、财产损失、阻碍生产、破坏环境和严重危害社会、危及公共安全、影响群众出行的紧急事件。根据突发公共事件的发生过程、性质和机理，</w:t>
      </w:r>
      <w:r>
        <w:rPr>
          <w:rFonts w:hint="eastAsia" w:ascii="仿宋" w:hAnsi="仿宋" w:eastAsia="仿宋" w:cs="仿宋"/>
          <w:sz w:val="32"/>
          <w:szCs w:val="32"/>
          <w:lang w:eastAsia="zh-CN"/>
        </w:rPr>
        <w:t>在我司</w:t>
      </w:r>
      <w:r>
        <w:rPr>
          <w:rFonts w:hint="eastAsia" w:ascii="仿宋" w:hAnsi="仿宋" w:eastAsia="仿宋" w:cs="仿宋"/>
          <w:sz w:val="32"/>
          <w:szCs w:val="32"/>
        </w:rPr>
        <w:t>主要分为以下四类：</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（1）自然灾害。主要包括水旱灾害（洪涝、干旱）、气象灾害（暴雨、冰雹、高温、风雪、雷电、低温、冷冻等）、地震灾害、地质灾害（崩塌、滑坡、泥石流）、生物灾害。</w:t>
      </w:r>
    </w:p>
    <w:p>
      <w:pPr>
        <w:keepNext w:val="0"/>
        <w:keepLines w:val="0"/>
        <w:pageBreakBefore w:val="0"/>
        <w:kinsoku/>
        <w:wordWrap/>
        <w:overflowPunct/>
        <w:bidi w:val="0"/>
        <w:spacing w:line="360" w:lineRule="auto"/>
        <w:ind w:firstLine="640"/>
        <w:rPr>
          <w:rFonts w:hint="eastAsia" w:ascii="仿宋" w:hAnsi="仿宋" w:eastAsia="仿宋" w:cs="仿宋"/>
          <w:sz w:val="32"/>
          <w:szCs w:val="32"/>
          <w:lang w:eastAsia="zh-CN"/>
        </w:rPr>
      </w:pPr>
      <w:r>
        <w:rPr>
          <w:rFonts w:hint="eastAsia" w:ascii="仿宋" w:hAnsi="仿宋" w:eastAsia="仿宋" w:cs="仿宋"/>
          <w:sz w:val="32"/>
          <w:szCs w:val="32"/>
        </w:rPr>
        <w:t>（2）事故灾难。主要包括道路运输交通事故、</w:t>
      </w:r>
      <w:r>
        <w:rPr>
          <w:rFonts w:hint="eastAsia" w:ascii="仿宋" w:hAnsi="仿宋" w:eastAsia="仿宋" w:cs="仿宋"/>
          <w:sz w:val="32"/>
          <w:szCs w:val="32"/>
          <w:lang w:eastAsia="zh-CN"/>
        </w:rPr>
        <w:t>火灾事故、场地事故。</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（3）公共卫生事件。主要包括重大传染病疫情、群体性不明原因疾病、食品药品安全、职业危害、动物疫情、饮用水安全及其他严重影响公众健康和生命安全的事件。</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（4）社会安全事件。主要包括各类恐怖袭击事件、重大刑事案件、网络和信息安全事件、旅游突发事件等问题引发的群体性事件。</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各类突发公共事件往往相互交叉和关联，可能同时发生或引发次生、衍生事件，应当具体分析、统筹应对。</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突发公共事件按照其性质、社会危害程度、可控性和影响范围等因素，由高到低划分为特别重大（I级）、重大（II级）、较大（III级）和一般（IV级）四个级别。分级标准按</w:t>
      </w:r>
      <w:r>
        <w:rPr>
          <w:rFonts w:hint="eastAsia" w:ascii="仿宋" w:hAnsi="仿宋" w:eastAsia="仿宋" w:cs="仿宋"/>
          <w:sz w:val="32"/>
          <w:szCs w:val="32"/>
          <w:lang w:eastAsia="zh-CN"/>
        </w:rPr>
        <w:t>上级</w:t>
      </w:r>
      <w:r>
        <w:rPr>
          <w:rFonts w:hint="eastAsia" w:ascii="仿宋" w:hAnsi="仿宋" w:eastAsia="仿宋" w:cs="仿宋"/>
          <w:sz w:val="32"/>
          <w:szCs w:val="32"/>
        </w:rPr>
        <w:t>规定执行。</w:t>
      </w:r>
    </w:p>
    <w:p>
      <w:pPr>
        <w:keepNext w:val="0"/>
        <w:keepLines w:val="0"/>
        <w:pageBreakBefore w:val="0"/>
        <w:kinsoku/>
        <w:wordWrap/>
        <w:overflowPunct/>
        <w:bidi w:val="0"/>
        <w:spacing w:before="468" w:beforeLines="150" w:after="312" w:afterLines="100"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 xml:space="preserve">2. </w:t>
      </w:r>
      <w:bookmarkStart w:id="0" w:name="_Toc229217382"/>
      <w:r>
        <w:rPr>
          <w:rFonts w:hint="eastAsia" w:ascii="宋体" w:hAnsi="宋体" w:eastAsia="宋体" w:cs="宋体"/>
          <w:b/>
          <w:bCs/>
          <w:sz w:val="44"/>
          <w:szCs w:val="44"/>
        </w:rPr>
        <w:t>应急组织</w:t>
      </w:r>
      <w:bookmarkEnd w:id="0"/>
      <w:r>
        <w:rPr>
          <w:rFonts w:hint="eastAsia" w:ascii="宋体" w:hAnsi="宋体" w:eastAsia="宋体" w:cs="宋体"/>
          <w:b/>
          <w:bCs/>
          <w:sz w:val="44"/>
          <w:szCs w:val="44"/>
        </w:rPr>
        <w:t>机构及职责</w:t>
      </w:r>
    </w:p>
    <w:p>
      <w:pPr>
        <w:keepNext w:val="0"/>
        <w:keepLines w:val="0"/>
        <w:pageBreakBefore w:val="0"/>
        <w:kinsoku/>
        <w:wordWrap/>
        <w:overflowPunct/>
        <w:bidi w:val="0"/>
        <w:spacing w:line="360" w:lineRule="auto"/>
        <w:rPr>
          <w:rFonts w:hint="eastAsia" w:ascii="仿宋" w:hAnsi="仿宋" w:eastAsia="仿宋" w:cs="仿宋"/>
          <w:sz w:val="32"/>
          <w:szCs w:val="32"/>
        </w:rPr>
      </w:pPr>
      <w:r>
        <w:rPr>
          <w:rFonts w:hint="eastAsia" w:ascii="仿宋" w:hAnsi="仿宋" w:eastAsia="仿宋" w:cs="仿宋"/>
          <w:sz w:val="32"/>
          <w:szCs w:val="32"/>
        </w:rPr>
        <w:t xml:space="preserve">    我</w:t>
      </w:r>
      <w:r>
        <w:rPr>
          <w:rFonts w:hint="eastAsia" w:ascii="仿宋" w:hAnsi="仿宋" w:eastAsia="仿宋" w:cs="仿宋"/>
          <w:sz w:val="32"/>
          <w:szCs w:val="32"/>
          <w:lang w:eastAsia="zh-CN"/>
        </w:rPr>
        <w:t>司</w:t>
      </w:r>
      <w:r>
        <w:rPr>
          <w:rFonts w:hint="eastAsia" w:ascii="仿宋" w:hAnsi="仿宋" w:eastAsia="仿宋" w:cs="仿宋"/>
          <w:sz w:val="32"/>
          <w:szCs w:val="32"/>
        </w:rPr>
        <w:t>应急组织指挥体系由</w:t>
      </w:r>
      <w:r>
        <w:rPr>
          <w:rFonts w:hint="eastAsia" w:ascii="仿宋" w:hAnsi="仿宋" w:eastAsia="仿宋" w:cs="仿宋"/>
          <w:sz w:val="32"/>
          <w:szCs w:val="32"/>
          <w:lang w:eastAsia="zh-CN"/>
        </w:rPr>
        <w:t>总经理、副总经理和公司各科室人员</w:t>
      </w:r>
      <w:r>
        <w:rPr>
          <w:rFonts w:hint="eastAsia" w:ascii="仿宋" w:hAnsi="仿宋" w:eastAsia="仿宋" w:cs="仿宋"/>
          <w:sz w:val="32"/>
          <w:szCs w:val="32"/>
        </w:rPr>
        <w:t>组成。</w:t>
      </w:r>
      <w:r>
        <w:rPr>
          <w:rFonts w:hint="eastAsia" w:ascii="仿宋" w:hAnsi="仿宋" w:eastAsia="仿宋" w:cs="仿宋"/>
          <w:sz w:val="32"/>
          <w:szCs w:val="32"/>
          <w:lang w:eastAsia="zh-CN"/>
        </w:rPr>
        <w:t>公司</w:t>
      </w:r>
      <w:r>
        <w:rPr>
          <w:rFonts w:hint="eastAsia" w:ascii="仿宋" w:hAnsi="仿宋" w:eastAsia="仿宋" w:cs="仿宋"/>
          <w:sz w:val="32"/>
          <w:szCs w:val="32"/>
        </w:rPr>
        <w:t>应急管理机构包括应急指挥机构、日常管理机构、现场指挥机构等。</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2.1应急指挥机构及职责</w:t>
      </w:r>
    </w:p>
    <w:p>
      <w:pPr>
        <w:keepNext w:val="0"/>
        <w:keepLines w:val="0"/>
        <w:pageBreakBefore w:val="0"/>
        <w:kinsoku/>
        <w:wordWrap/>
        <w:overflowPunct/>
        <w:bidi w:val="0"/>
        <w:spacing w:line="360" w:lineRule="auto"/>
        <w:ind w:firstLine="640"/>
        <w:rPr>
          <w:rFonts w:hint="eastAsia" w:ascii="仿宋" w:hAnsi="仿宋" w:eastAsia="仿宋" w:cs="Arial"/>
          <w:color w:val="000000"/>
          <w:kern w:val="0"/>
          <w:sz w:val="32"/>
          <w:szCs w:val="32"/>
        </w:rPr>
      </w:pPr>
      <w:r>
        <w:rPr>
          <w:rFonts w:hint="eastAsia" w:ascii="仿宋" w:hAnsi="仿宋" w:eastAsia="仿宋" w:cs="Arial"/>
          <w:color w:val="000000"/>
          <w:kern w:val="0"/>
          <w:sz w:val="32"/>
          <w:szCs w:val="32"/>
          <w:lang w:eastAsia="zh-CN"/>
        </w:rPr>
        <w:t>公司</w:t>
      </w:r>
      <w:r>
        <w:rPr>
          <w:rFonts w:hint="eastAsia" w:ascii="仿宋" w:hAnsi="仿宋" w:eastAsia="仿宋" w:cs="Arial"/>
          <w:color w:val="000000"/>
          <w:kern w:val="0"/>
          <w:sz w:val="32"/>
          <w:szCs w:val="32"/>
        </w:rPr>
        <w:t>成立突发公共事件应急指挥部（以下简称“</w:t>
      </w:r>
      <w:r>
        <w:rPr>
          <w:rFonts w:hint="eastAsia" w:ascii="仿宋" w:hAnsi="仿宋" w:eastAsia="仿宋" w:cs="Arial"/>
          <w:color w:val="000000"/>
          <w:kern w:val="0"/>
          <w:sz w:val="32"/>
          <w:szCs w:val="32"/>
          <w:lang w:eastAsia="zh-CN"/>
        </w:rPr>
        <w:t>公司</w:t>
      </w:r>
      <w:r>
        <w:rPr>
          <w:rFonts w:hint="eastAsia" w:ascii="仿宋" w:hAnsi="仿宋" w:eastAsia="仿宋" w:cs="Arial"/>
          <w:color w:val="000000"/>
          <w:kern w:val="0"/>
          <w:sz w:val="32"/>
          <w:szCs w:val="32"/>
        </w:rPr>
        <w:t>应急指挥部”），由</w:t>
      </w:r>
      <w:r>
        <w:rPr>
          <w:rFonts w:hint="eastAsia" w:ascii="仿宋" w:hAnsi="仿宋" w:eastAsia="仿宋" w:cs="Arial"/>
          <w:color w:val="000000"/>
          <w:kern w:val="0"/>
          <w:sz w:val="32"/>
          <w:szCs w:val="32"/>
          <w:lang w:eastAsia="zh-CN"/>
        </w:rPr>
        <w:t>总经理</w:t>
      </w:r>
      <w:r>
        <w:rPr>
          <w:rFonts w:hint="eastAsia" w:ascii="仿宋" w:hAnsi="仿宋" w:eastAsia="仿宋" w:cs="Arial"/>
          <w:color w:val="000000"/>
          <w:kern w:val="0"/>
          <w:sz w:val="32"/>
          <w:szCs w:val="32"/>
        </w:rPr>
        <w:t>任总指挥，</w:t>
      </w:r>
      <w:r>
        <w:rPr>
          <w:rFonts w:hint="eastAsia" w:ascii="仿宋" w:hAnsi="仿宋" w:eastAsia="仿宋" w:cs="Arial"/>
          <w:color w:val="000000"/>
          <w:kern w:val="0"/>
          <w:sz w:val="32"/>
          <w:szCs w:val="32"/>
          <w:lang w:eastAsia="zh-CN"/>
        </w:rPr>
        <w:t>常务副总经理</w:t>
      </w:r>
      <w:r>
        <w:rPr>
          <w:rFonts w:hint="eastAsia" w:ascii="仿宋" w:hAnsi="仿宋" w:eastAsia="仿宋" w:cs="Arial"/>
          <w:color w:val="000000"/>
          <w:kern w:val="0"/>
          <w:sz w:val="32"/>
          <w:szCs w:val="32"/>
        </w:rPr>
        <w:t>任常务副总指挥，其他</w:t>
      </w:r>
      <w:r>
        <w:rPr>
          <w:rFonts w:hint="eastAsia" w:ascii="仿宋" w:hAnsi="仿宋" w:eastAsia="仿宋" w:cs="Arial"/>
          <w:color w:val="000000"/>
          <w:kern w:val="0"/>
          <w:sz w:val="32"/>
          <w:szCs w:val="32"/>
          <w:lang w:eastAsia="zh-CN"/>
        </w:rPr>
        <w:t>副总经理</w:t>
      </w:r>
      <w:r>
        <w:rPr>
          <w:rFonts w:hint="eastAsia" w:ascii="仿宋" w:hAnsi="仿宋" w:eastAsia="仿宋" w:cs="Arial"/>
          <w:color w:val="000000"/>
          <w:kern w:val="0"/>
          <w:sz w:val="32"/>
          <w:szCs w:val="32"/>
        </w:rPr>
        <w:t>副总指挥，</w:t>
      </w:r>
      <w:r>
        <w:rPr>
          <w:rFonts w:hint="eastAsia" w:ascii="仿宋" w:hAnsi="仿宋" w:eastAsia="仿宋" w:cs="Arial"/>
          <w:color w:val="000000"/>
          <w:kern w:val="0"/>
          <w:sz w:val="32"/>
          <w:szCs w:val="32"/>
          <w:lang w:eastAsia="zh-CN"/>
        </w:rPr>
        <w:t>公司各科室</w:t>
      </w:r>
      <w:r>
        <w:rPr>
          <w:rFonts w:hint="eastAsia" w:ascii="仿宋" w:hAnsi="仿宋" w:eastAsia="仿宋" w:cs="Arial"/>
          <w:color w:val="000000"/>
          <w:kern w:val="0"/>
          <w:sz w:val="32"/>
          <w:szCs w:val="32"/>
        </w:rPr>
        <w:t>负责人为成员。</w:t>
      </w:r>
    </w:p>
    <w:p>
      <w:pPr>
        <w:keepNext w:val="0"/>
        <w:keepLines w:val="0"/>
        <w:pageBreakBefore w:val="0"/>
        <w:kinsoku/>
        <w:wordWrap/>
        <w:overflowPunct/>
        <w:bidi w:val="0"/>
        <w:spacing w:line="360" w:lineRule="auto"/>
        <w:ind w:firstLine="640"/>
        <w:rPr>
          <w:rFonts w:hint="eastAsia" w:ascii="仿宋" w:hAnsi="仿宋" w:eastAsia="仿宋" w:cs="仿宋"/>
          <w:b/>
          <w:color w:val="auto"/>
          <w:sz w:val="32"/>
          <w:szCs w:val="32"/>
        </w:rPr>
      </w:pPr>
      <w:r>
        <w:rPr>
          <w:rFonts w:hint="eastAsia" w:ascii="仿宋" w:hAnsi="仿宋" w:eastAsia="仿宋" w:cs="Arial"/>
          <w:b/>
          <w:color w:val="auto"/>
          <w:kern w:val="0"/>
          <w:sz w:val="32"/>
          <w:szCs w:val="32"/>
        </w:rPr>
        <w:t>2.1.1</w:t>
      </w:r>
      <w:r>
        <w:rPr>
          <w:rFonts w:hint="eastAsia" w:ascii="仿宋" w:hAnsi="仿宋" w:eastAsia="仿宋" w:cs="Arial"/>
          <w:b/>
          <w:color w:val="auto"/>
          <w:kern w:val="0"/>
          <w:sz w:val="32"/>
          <w:szCs w:val="32"/>
          <w:lang w:eastAsia="zh-CN"/>
        </w:rPr>
        <w:t>公司</w:t>
      </w:r>
      <w:r>
        <w:rPr>
          <w:rFonts w:hint="eastAsia" w:ascii="仿宋" w:hAnsi="仿宋" w:eastAsia="仿宋" w:cs="Arial"/>
          <w:b/>
          <w:color w:val="auto"/>
          <w:kern w:val="0"/>
          <w:sz w:val="32"/>
          <w:szCs w:val="32"/>
        </w:rPr>
        <w:t>应急指挥部职责</w:t>
      </w:r>
    </w:p>
    <w:p>
      <w:pPr>
        <w:keepNext w:val="0"/>
        <w:keepLines w:val="0"/>
        <w:pageBreakBefore w:val="0"/>
        <w:kinsoku/>
        <w:wordWrap/>
        <w:overflowPunct/>
        <w:bidi w:val="0"/>
        <w:spacing w:line="360" w:lineRule="auto"/>
        <w:ind w:firstLine="640"/>
        <w:rPr>
          <w:rFonts w:hint="eastAsia" w:ascii="仿宋" w:hAnsi="仿宋" w:eastAsia="仿宋" w:cs="仿宋"/>
          <w:b/>
          <w:color w:val="auto"/>
          <w:sz w:val="32"/>
          <w:szCs w:val="32"/>
        </w:rPr>
      </w:pPr>
      <w:r>
        <w:rPr>
          <w:rFonts w:hint="eastAsia" w:ascii="仿宋" w:hAnsi="仿宋" w:eastAsia="仿宋" w:cs="仿宋"/>
          <w:b/>
          <w:color w:val="auto"/>
          <w:sz w:val="32"/>
          <w:szCs w:val="32"/>
        </w:rPr>
        <w:t>日常状态下的职责：</w:t>
      </w:r>
    </w:p>
    <w:p>
      <w:pPr>
        <w:keepNext w:val="0"/>
        <w:keepLines w:val="0"/>
        <w:pageBreakBefore w:val="0"/>
        <w:numPr>
          <w:ilvl w:val="0"/>
          <w:numId w:val="2"/>
        </w:numPr>
        <w:kinsoku/>
        <w:wordWrap/>
        <w:overflowPunct/>
        <w:bidi w:val="0"/>
        <w:spacing w:line="360" w:lineRule="auto"/>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审定</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突发公共事件及</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急保障</w:t>
      </w:r>
      <w:r>
        <w:rPr>
          <w:rFonts w:hint="eastAsia" w:ascii="仿宋" w:hAnsi="仿宋" w:eastAsia="仿宋" w:cs="仿宋"/>
          <w:color w:val="auto"/>
          <w:sz w:val="32"/>
          <w:szCs w:val="32"/>
          <w:lang w:eastAsia="zh-CN"/>
        </w:rPr>
        <w:t>等。</w:t>
      </w:r>
    </w:p>
    <w:p>
      <w:pPr>
        <w:keepNext w:val="0"/>
        <w:keepLines w:val="0"/>
        <w:pageBreakBefore w:val="0"/>
        <w:numPr>
          <w:ilvl w:val="0"/>
          <w:numId w:val="0"/>
        </w:numPr>
        <w:kinsoku/>
        <w:wordWrap/>
        <w:overflowPunct/>
        <w:bidi w:val="0"/>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（2）审定</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突发公共事件应急</w:t>
      </w:r>
      <w:r>
        <w:rPr>
          <w:rFonts w:hint="eastAsia" w:ascii="仿宋" w:hAnsi="仿宋" w:eastAsia="仿宋" w:cs="仿宋"/>
          <w:color w:val="auto"/>
          <w:sz w:val="32"/>
          <w:szCs w:val="32"/>
          <w:lang w:eastAsia="zh-CN"/>
        </w:rPr>
        <w:t>保障</w:t>
      </w:r>
      <w:r>
        <w:rPr>
          <w:rFonts w:hint="eastAsia" w:ascii="仿宋" w:hAnsi="仿宋" w:eastAsia="仿宋" w:cs="仿宋"/>
          <w:color w:val="auto"/>
          <w:sz w:val="32"/>
          <w:szCs w:val="32"/>
        </w:rPr>
        <w:t>经费预算；</w:t>
      </w:r>
    </w:p>
    <w:p>
      <w:pPr>
        <w:keepNext w:val="0"/>
        <w:keepLines w:val="0"/>
        <w:pageBreakBefore w:val="0"/>
        <w:kinsoku/>
        <w:wordWrap/>
        <w:overflowPunct/>
        <w:bidi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（3）组织</w:t>
      </w:r>
      <w:r>
        <w:rPr>
          <w:rFonts w:hint="eastAsia" w:ascii="仿宋" w:hAnsi="仿宋" w:eastAsia="仿宋" w:cs="仿宋"/>
          <w:color w:val="auto"/>
          <w:sz w:val="32"/>
          <w:szCs w:val="32"/>
          <w:lang w:eastAsia="zh-CN"/>
        </w:rPr>
        <w:t>开展公司</w:t>
      </w:r>
      <w:r>
        <w:rPr>
          <w:rFonts w:hint="eastAsia" w:ascii="仿宋" w:hAnsi="仿宋" w:eastAsia="仿宋" w:cs="仿宋"/>
          <w:color w:val="auto"/>
          <w:sz w:val="32"/>
          <w:szCs w:val="32"/>
        </w:rPr>
        <w:t>突发公共事件应急演练；</w:t>
      </w:r>
    </w:p>
    <w:p>
      <w:pPr>
        <w:keepNext w:val="0"/>
        <w:keepLines w:val="0"/>
        <w:pageBreakBefore w:val="0"/>
        <w:kinsoku/>
        <w:wordWrap/>
        <w:overflowPunct/>
        <w:bidi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（4）其他相关重大事项。</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应急状态下的职责：</w:t>
      </w:r>
    </w:p>
    <w:p>
      <w:pPr>
        <w:keepNext w:val="0"/>
        <w:keepLines w:val="0"/>
        <w:pageBreakBefore w:val="0"/>
        <w:kinsoku/>
        <w:wordWrap/>
        <w:overflowPunct/>
        <w:bidi w:val="0"/>
        <w:spacing w:line="360" w:lineRule="auto"/>
        <w:ind w:firstLine="640"/>
        <w:rPr>
          <w:rFonts w:hint="eastAsia" w:ascii="仿宋" w:hAnsi="仿宋" w:eastAsia="仿宋" w:cs="仿宋"/>
          <w:sz w:val="32"/>
          <w:szCs w:val="32"/>
          <w:lang w:eastAsia="zh-CN"/>
        </w:rPr>
      </w:pPr>
      <w:r>
        <w:rPr>
          <w:rFonts w:hint="eastAsia" w:ascii="仿宋" w:hAnsi="仿宋" w:eastAsia="仿宋" w:cs="仿宋"/>
          <w:sz w:val="32"/>
          <w:szCs w:val="32"/>
        </w:rPr>
        <w:t>（1）决定启动或者终止</w:t>
      </w:r>
      <w:r>
        <w:rPr>
          <w:rFonts w:hint="eastAsia" w:ascii="仿宋" w:hAnsi="仿宋" w:eastAsia="仿宋" w:cs="仿宋"/>
          <w:sz w:val="32"/>
          <w:szCs w:val="32"/>
          <w:lang w:eastAsia="zh-CN"/>
        </w:rPr>
        <w:t>公司</w:t>
      </w:r>
      <w:r>
        <w:rPr>
          <w:rFonts w:hint="eastAsia" w:ascii="仿宋" w:hAnsi="仿宋" w:eastAsia="仿宋" w:cs="仿宋"/>
          <w:sz w:val="32"/>
          <w:szCs w:val="32"/>
        </w:rPr>
        <w:t>突发公共事件应急预案，确定预警等级状态，组织应急救援行动</w:t>
      </w:r>
      <w:r>
        <w:rPr>
          <w:rFonts w:hint="eastAsia" w:ascii="仿宋" w:hAnsi="仿宋" w:eastAsia="仿宋" w:cs="仿宋"/>
          <w:sz w:val="32"/>
          <w:szCs w:val="32"/>
          <w:lang w:eastAsia="zh-CN"/>
        </w:rPr>
        <w:t>。</w:t>
      </w:r>
    </w:p>
    <w:p>
      <w:pPr>
        <w:keepNext w:val="0"/>
        <w:keepLines w:val="0"/>
        <w:pageBreakBefore w:val="0"/>
        <w:kinsoku/>
        <w:wordWrap/>
        <w:overflowPunct/>
        <w:bidi w:val="0"/>
        <w:spacing w:line="360" w:lineRule="auto"/>
        <w:ind w:firstLine="640"/>
        <w:rPr>
          <w:rFonts w:hint="eastAsia" w:ascii="仿宋" w:hAnsi="仿宋" w:eastAsia="仿宋" w:cs="仿宋"/>
          <w:sz w:val="32"/>
          <w:szCs w:val="32"/>
          <w:lang w:eastAsia="zh-CN"/>
        </w:rPr>
      </w:pPr>
      <w:r>
        <w:rPr>
          <w:rFonts w:hint="eastAsia" w:ascii="仿宋" w:hAnsi="仿宋" w:eastAsia="仿宋" w:cs="仿宋"/>
          <w:sz w:val="32"/>
          <w:szCs w:val="32"/>
        </w:rPr>
        <w:t>（2）负责统一发布</w:t>
      </w:r>
      <w:r>
        <w:rPr>
          <w:rFonts w:hint="eastAsia" w:ascii="仿宋" w:hAnsi="仿宋" w:eastAsia="仿宋" w:cs="仿宋"/>
          <w:sz w:val="32"/>
          <w:szCs w:val="32"/>
          <w:lang w:eastAsia="zh-CN"/>
        </w:rPr>
        <w:t>公司</w:t>
      </w:r>
      <w:r>
        <w:rPr>
          <w:rFonts w:hint="eastAsia" w:ascii="仿宋" w:hAnsi="仿宋" w:eastAsia="仿宋" w:cs="仿宋"/>
          <w:sz w:val="32"/>
          <w:szCs w:val="32"/>
        </w:rPr>
        <w:t>突发公共事件的应急指挥调度命令，并督促检查</w:t>
      </w:r>
      <w:r>
        <w:rPr>
          <w:rFonts w:hint="eastAsia" w:ascii="仿宋" w:hAnsi="仿宋" w:eastAsia="仿宋" w:cs="仿宋"/>
          <w:sz w:val="32"/>
          <w:szCs w:val="32"/>
          <w:lang w:eastAsia="zh-CN"/>
        </w:rPr>
        <w:t>相关</w:t>
      </w:r>
      <w:r>
        <w:rPr>
          <w:rFonts w:hint="eastAsia" w:ascii="仿宋" w:hAnsi="仿宋" w:eastAsia="仿宋" w:cs="仿宋"/>
          <w:sz w:val="32"/>
          <w:szCs w:val="32"/>
        </w:rPr>
        <w:t>执行情况</w:t>
      </w:r>
      <w:r>
        <w:rPr>
          <w:rFonts w:hint="eastAsia" w:ascii="仿宋" w:hAnsi="仿宋" w:eastAsia="仿宋" w:cs="仿宋"/>
          <w:sz w:val="32"/>
          <w:szCs w:val="32"/>
          <w:lang w:eastAsia="zh-CN"/>
        </w:rPr>
        <w:t>。</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（3）根据</w:t>
      </w:r>
      <w:r>
        <w:rPr>
          <w:rFonts w:hint="eastAsia" w:ascii="仿宋" w:hAnsi="仿宋" w:eastAsia="仿宋" w:cs="仿宋"/>
          <w:sz w:val="32"/>
          <w:szCs w:val="32"/>
          <w:lang w:eastAsia="zh-CN"/>
        </w:rPr>
        <w:t>突发事件事件实际</w:t>
      </w:r>
      <w:r>
        <w:rPr>
          <w:rFonts w:hint="eastAsia" w:ascii="仿宋" w:hAnsi="仿宋" w:eastAsia="仿宋" w:cs="仿宋"/>
          <w:sz w:val="32"/>
          <w:szCs w:val="32"/>
        </w:rPr>
        <w:t>和交通主管部门</w:t>
      </w:r>
      <w:r>
        <w:rPr>
          <w:rFonts w:hint="eastAsia" w:ascii="仿宋" w:hAnsi="仿宋" w:eastAsia="仿宋" w:cs="仿宋"/>
          <w:sz w:val="32"/>
          <w:szCs w:val="32"/>
          <w:lang w:eastAsia="zh-CN"/>
        </w:rPr>
        <w:t>、</w:t>
      </w:r>
      <w:r>
        <w:rPr>
          <w:rFonts w:hint="eastAsia" w:ascii="仿宋" w:hAnsi="仿宋" w:eastAsia="仿宋" w:cs="仿宋"/>
          <w:sz w:val="32"/>
          <w:szCs w:val="32"/>
        </w:rPr>
        <w:t>运管部门的要求，或根据应急处置需要，决定成立现场指挥机构，并派往突发公共事件现场开展应急处置工作。</w:t>
      </w:r>
    </w:p>
    <w:p>
      <w:pPr>
        <w:keepNext w:val="0"/>
        <w:keepLines w:val="0"/>
        <w:pageBreakBefore w:val="0"/>
        <w:kinsoku/>
        <w:wordWrap/>
        <w:overflowPunct/>
        <w:bidi w:val="0"/>
        <w:spacing w:line="360" w:lineRule="auto"/>
        <w:rPr>
          <w:rFonts w:hint="eastAsia" w:ascii="仿宋" w:hAnsi="仿宋" w:eastAsia="仿宋" w:cs="仿宋"/>
          <w:sz w:val="32"/>
          <w:szCs w:val="32"/>
          <w:lang w:eastAsia="zh-CN"/>
        </w:rPr>
      </w:pPr>
      <w:r>
        <w:rPr>
          <w:rFonts w:hint="eastAsia" w:ascii="仿宋" w:hAnsi="仿宋" w:eastAsia="仿宋" w:cs="仿宋"/>
          <w:sz w:val="32"/>
          <w:szCs w:val="32"/>
        </w:rPr>
        <w:t>　　（4）根据需要，会同有关部门，制定和落实应对</w:t>
      </w:r>
      <w:r>
        <w:rPr>
          <w:rFonts w:hint="eastAsia" w:ascii="仿宋" w:hAnsi="仿宋" w:eastAsia="仿宋" w:cs="仿宋"/>
          <w:sz w:val="32"/>
          <w:szCs w:val="32"/>
          <w:lang w:eastAsia="zh-CN"/>
        </w:rPr>
        <w:t>公司</w:t>
      </w:r>
      <w:r>
        <w:rPr>
          <w:rFonts w:hint="eastAsia" w:ascii="仿宋" w:hAnsi="仿宋" w:eastAsia="仿宋" w:cs="仿宋"/>
          <w:sz w:val="32"/>
          <w:szCs w:val="32"/>
        </w:rPr>
        <w:t>突发公共事件的联合行动方案，并配合实施</w:t>
      </w:r>
      <w:r>
        <w:rPr>
          <w:rFonts w:hint="eastAsia" w:ascii="仿宋" w:hAnsi="仿宋" w:eastAsia="仿宋" w:cs="仿宋"/>
          <w:sz w:val="32"/>
          <w:szCs w:val="32"/>
          <w:lang w:eastAsia="zh-CN"/>
        </w:rPr>
        <w:t>。</w:t>
      </w:r>
    </w:p>
    <w:p>
      <w:pPr>
        <w:keepNext w:val="0"/>
        <w:keepLines w:val="0"/>
        <w:pageBreakBefore w:val="0"/>
        <w:kinsoku/>
        <w:wordWrap/>
        <w:overflowPunct/>
        <w:bidi w:val="0"/>
        <w:spacing w:line="360" w:lineRule="auto"/>
        <w:ind w:firstLine="640"/>
        <w:rPr>
          <w:rFonts w:hint="eastAsia" w:ascii="仿宋" w:hAnsi="仿宋" w:eastAsia="仿宋" w:cs="仿宋"/>
          <w:sz w:val="32"/>
          <w:szCs w:val="32"/>
          <w:lang w:eastAsia="zh-CN"/>
        </w:rPr>
      </w:pPr>
      <w:r>
        <w:rPr>
          <w:rFonts w:hint="eastAsia" w:ascii="仿宋" w:hAnsi="仿宋" w:eastAsia="仿宋" w:cs="仿宋"/>
          <w:sz w:val="32"/>
          <w:szCs w:val="32"/>
        </w:rPr>
        <w:t>（5）根据上级的指令，执行相应的应急行动</w:t>
      </w:r>
      <w:r>
        <w:rPr>
          <w:rFonts w:hint="eastAsia" w:ascii="仿宋" w:hAnsi="仿宋" w:eastAsia="仿宋" w:cs="仿宋"/>
          <w:sz w:val="32"/>
          <w:szCs w:val="32"/>
          <w:lang w:eastAsia="zh-CN"/>
        </w:rPr>
        <w:t>。</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2.1.2</w:t>
      </w:r>
      <w:r>
        <w:rPr>
          <w:rFonts w:hint="eastAsia" w:ascii="仿宋" w:hAnsi="仿宋" w:eastAsia="仿宋" w:cs="仿宋"/>
          <w:b/>
          <w:sz w:val="32"/>
          <w:szCs w:val="32"/>
          <w:lang w:eastAsia="zh-CN"/>
        </w:rPr>
        <w:t>公司</w:t>
      </w:r>
      <w:r>
        <w:rPr>
          <w:rFonts w:hint="eastAsia" w:ascii="仿宋" w:hAnsi="仿宋" w:eastAsia="仿宋" w:cs="仿宋"/>
          <w:b/>
          <w:sz w:val="32"/>
          <w:szCs w:val="32"/>
        </w:rPr>
        <w:t>应急指挥部办公室（日常管理机构）职责</w:t>
      </w:r>
    </w:p>
    <w:p>
      <w:pPr>
        <w:keepNext w:val="0"/>
        <w:keepLines w:val="0"/>
        <w:pageBreakBefore w:val="0"/>
        <w:kinsoku/>
        <w:wordWrap/>
        <w:overflowPunct/>
        <w:bidi w:val="0"/>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公司</w:t>
      </w:r>
      <w:r>
        <w:rPr>
          <w:rFonts w:hint="eastAsia" w:ascii="仿宋" w:hAnsi="仿宋" w:eastAsia="仿宋" w:cs="仿宋"/>
          <w:sz w:val="32"/>
          <w:szCs w:val="32"/>
        </w:rPr>
        <w:t>应急指挥部下设办公室</w:t>
      </w:r>
      <w:r>
        <w:rPr>
          <w:rFonts w:hint="eastAsia" w:ascii="仿宋" w:hAnsi="仿宋" w:eastAsia="仿宋" w:cs="仿宋"/>
          <w:sz w:val="32"/>
          <w:szCs w:val="32"/>
          <w:lang w:eastAsia="zh-CN"/>
        </w:rPr>
        <w:t>于安全科</w:t>
      </w:r>
      <w:r>
        <w:rPr>
          <w:rFonts w:hint="eastAsia" w:ascii="仿宋" w:hAnsi="仿宋" w:eastAsia="仿宋" w:cs="仿宋"/>
          <w:sz w:val="32"/>
          <w:szCs w:val="32"/>
        </w:rPr>
        <w:t>（应急办），</w:t>
      </w:r>
      <w:r>
        <w:rPr>
          <w:rFonts w:hint="eastAsia" w:ascii="仿宋" w:hAnsi="仿宋" w:eastAsia="仿宋" w:cs="仿宋"/>
          <w:sz w:val="32"/>
          <w:szCs w:val="32"/>
          <w:lang w:eastAsia="zh-CN"/>
        </w:rPr>
        <w:t>安全</w:t>
      </w:r>
      <w:r>
        <w:rPr>
          <w:rFonts w:hint="eastAsia" w:ascii="仿宋" w:hAnsi="仿宋" w:eastAsia="仿宋" w:cs="仿宋"/>
          <w:sz w:val="32"/>
          <w:szCs w:val="32"/>
        </w:rPr>
        <w:t>科科长兼任</w:t>
      </w:r>
      <w:r>
        <w:rPr>
          <w:rFonts w:hint="eastAsia" w:ascii="仿宋" w:hAnsi="仿宋" w:eastAsia="仿宋" w:cs="仿宋"/>
          <w:sz w:val="32"/>
          <w:szCs w:val="32"/>
          <w:lang w:eastAsia="zh-CN"/>
        </w:rPr>
        <w:t>应急办</w:t>
      </w:r>
      <w:r>
        <w:rPr>
          <w:rFonts w:hint="eastAsia" w:ascii="仿宋" w:hAnsi="仿宋" w:eastAsia="仿宋" w:cs="仿宋"/>
          <w:sz w:val="32"/>
          <w:szCs w:val="32"/>
        </w:rPr>
        <w:t>主任。其职责如下：</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日常状态下的职责：</w:t>
      </w:r>
    </w:p>
    <w:p>
      <w:pPr>
        <w:keepNext w:val="0"/>
        <w:keepLines w:val="0"/>
        <w:pageBreakBefore w:val="0"/>
        <w:kinsoku/>
        <w:wordWrap/>
        <w:overflowPunct/>
        <w:bidi w:val="0"/>
        <w:spacing w:line="360" w:lineRule="auto"/>
        <w:rPr>
          <w:rFonts w:hint="eastAsia" w:ascii="仿宋" w:hAnsi="仿宋" w:eastAsia="仿宋" w:cs="仿宋"/>
          <w:sz w:val="32"/>
          <w:szCs w:val="32"/>
        </w:rPr>
      </w:pPr>
      <w:r>
        <w:rPr>
          <w:rFonts w:hint="eastAsia" w:ascii="仿宋" w:hAnsi="仿宋" w:eastAsia="仿宋" w:cs="仿宋"/>
          <w:sz w:val="32"/>
          <w:szCs w:val="32"/>
        </w:rPr>
        <w:t>　　（1）</w:t>
      </w:r>
      <w:r>
        <w:rPr>
          <w:rFonts w:hint="eastAsia" w:ascii="仿宋" w:hAnsi="仿宋" w:eastAsia="仿宋" w:cs="Arial"/>
          <w:sz w:val="32"/>
          <w:szCs w:val="32"/>
        </w:rPr>
        <w:t>负责与上级应急管理机构的联络、信息上传下达等日常工作</w:t>
      </w:r>
      <w:r>
        <w:rPr>
          <w:rFonts w:hint="eastAsia" w:ascii="仿宋" w:hAnsi="仿宋" w:eastAsia="仿宋" w:cs="仿宋"/>
          <w:sz w:val="32"/>
          <w:szCs w:val="32"/>
        </w:rPr>
        <w:t>；</w:t>
      </w:r>
    </w:p>
    <w:p>
      <w:pPr>
        <w:keepNext w:val="0"/>
        <w:keepLines w:val="0"/>
        <w:pageBreakBefore w:val="0"/>
        <w:kinsoku/>
        <w:wordWrap/>
        <w:overflowPunct/>
        <w:bidi w:val="0"/>
        <w:spacing w:line="360" w:lineRule="auto"/>
        <w:rPr>
          <w:rFonts w:hint="eastAsia" w:ascii="仿宋" w:hAnsi="仿宋" w:eastAsia="仿宋" w:cs="仿宋"/>
          <w:sz w:val="32"/>
          <w:szCs w:val="32"/>
        </w:rPr>
      </w:pPr>
      <w:r>
        <w:rPr>
          <w:rFonts w:hint="eastAsia" w:ascii="仿宋" w:hAnsi="仿宋" w:eastAsia="仿宋" w:cs="仿宋"/>
          <w:sz w:val="32"/>
          <w:szCs w:val="32"/>
        </w:rPr>
        <w:t xml:space="preserve">    （2）组织起草、修订与</w:t>
      </w:r>
      <w:r>
        <w:rPr>
          <w:rFonts w:hint="eastAsia" w:ascii="仿宋" w:hAnsi="仿宋" w:eastAsia="仿宋" w:cs="仿宋"/>
          <w:sz w:val="32"/>
          <w:szCs w:val="32"/>
          <w:lang w:eastAsia="zh-CN"/>
        </w:rPr>
        <w:t>公司</w:t>
      </w:r>
      <w:r>
        <w:rPr>
          <w:rFonts w:hint="eastAsia" w:ascii="仿宋" w:hAnsi="仿宋" w:eastAsia="仿宋" w:cs="仿宋"/>
          <w:sz w:val="32"/>
          <w:szCs w:val="32"/>
        </w:rPr>
        <w:t>类突发公共事件应急预案</w:t>
      </w:r>
      <w:r>
        <w:rPr>
          <w:rFonts w:hint="eastAsia" w:ascii="仿宋" w:hAnsi="仿宋" w:eastAsia="仿宋" w:cs="仿宋"/>
          <w:sz w:val="32"/>
          <w:szCs w:val="32"/>
          <w:lang w:eastAsia="zh-CN"/>
        </w:rPr>
        <w:t>和相关的处置预案</w:t>
      </w:r>
      <w:r>
        <w:rPr>
          <w:rFonts w:hint="eastAsia" w:ascii="仿宋" w:hAnsi="仿宋" w:eastAsia="仿宋" w:cs="仿宋"/>
          <w:sz w:val="32"/>
          <w:szCs w:val="32"/>
        </w:rPr>
        <w:t>；</w:t>
      </w:r>
    </w:p>
    <w:p>
      <w:pPr>
        <w:keepNext w:val="0"/>
        <w:keepLines w:val="0"/>
        <w:pageBreakBefore w:val="0"/>
        <w:kinsoku/>
        <w:wordWrap/>
        <w:overflowPunct/>
        <w:bidi w:val="0"/>
        <w:spacing w:line="360" w:lineRule="auto"/>
        <w:ind w:firstLine="640"/>
        <w:rPr>
          <w:rFonts w:hint="eastAsia" w:ascii="仿宋" w:hAnsi="仿宋" w:eastAsia="仿宋" w:cs="仿宋"/>
          <w:sz w:val="32"/>
          <w:szCs w:val="32"/>
          <w:lang w:eastAsia="zh-CN"/>
        </w:rPr>
      </w:pPr>
      <w:r>
        <w:rPr>
          <w:rFonts w:hint="eastAsia" w:ascii="仿宋" w:hAnsi="仿宋" w:eastAsia="仿宋" w:cs="仿宋"/>
          <w:sz w:val="32"/>
          <w:szCs w:val="32"/>
        </w:rPr>
        <w:t>（3）指导</w:t>
      </w:r>
      <w:r>
        <w:rPr>
          <w:rFonts w:hint="eastAsia" w:ascii="仿宋" w:hAnsi="仿宋" w:eastAsia="仿宋" w:cs="仿宋"/>
          <w:sz w:val="32"/>
          <w:szCs w:val="32"/>
          <w:lang w:eastAsia="zh-CN"/>
        </w:rPr>
        <w:t>督促相关科室人员应急物资管理，保障在位有限。</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（4）组织</w:t>
      </w:r>
      <w:r>
        <w:rPr>
          <w:rFonts w:hint="eastAsia" w:ascii="仿宋" w:hAnsi="仿宋" w:eastAsia="仿宋" w:cs="仿宋"/>
          <w:sz w:val="32"/>
          <w:szCs w:val="32"/>
          <w:lang w:eastAsia="zh-CN"/>
        </w:rPr>
        <w:t>实施</w:t>
      </w:r>
      <w:r>
        <w:rPr>
          <w:rFonts w:hint="eastAsia" w:ascii="仿宋" w:hAnsi="仿宋" w:eastAsia="仿宋" w:cs="仿宋"/>
          <w:sz w:val="32"/>
          <w:szCs w:val="32"/>
        </w:rPr>
        <w:t>应急培训和演练；</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Arial"/>
          <w:sz w:val="32"/>
          <w:szCs w:val="32"/>
        </w:rPr>
        <w:t>根据</w:t>
      </w:r>
      <w:r>
        <w:rPr>
          <w:rFonts w:hint="eastAsia" w:ascii="仿宋" w:hAnsi="仿宋" w:eastAsia="仿宋" w:cs="Arial"/>
          <w:sz w:val="32"/>
          <w:szCs w:val="32"/>
          <w:lang w:eastAsia="zh-CN"/>
        </w:rPr>
        <w:t>上级</w:t>
      </w:r>
      <w:r>
        <w:rPr>
          <w:rFonts w:hint="eastAsia" w:ascii="仿宋" w:hAnsi="仿宋" w:eastAsia="仿宋" w:cs="Arial"/>
          <w:sz w:val="32"/>
          <w:szCs w:val="32"/>
        </w:rPr>
        <w:t>应急管理机构的请求，进行应急指导或协调行动；</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（6）编制年度应急工作经费预算草案；</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（7）负责日常应急工作中有关信息的收集与处理；</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（8）承办</w:t>
      </w:r>
      <w:r>
        <w:rPr>
          <w:rFonts w:hint="eastAsia" w:ascii="仿宋" w:hAnsi="仿宋" w:eastAsia="仿宋" w:cs="仿宋"/>
          <w:sz w:val="32"/>
          <w:szCs w:val="32"/>
          <w:lang w:eastAsia="zh-CN"/>
        </w:rPr>
        <w:t>公司</w:t>
      </w:r>
      <w:r>
        <w:rPr>
          <w:rFonts w:hint="eastAsia" w:ascii="仿宋" w:hAnsi="仿宋" w:eastAsia="仿宋" w:cs="仿宋"/>
          <w:sz w:val="32"/>
          <w:szCs w:val="32"/>
        </w:rPr>
        <w:t>应急指挥部交办的其他任务。</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b/>
          <w:sz w:val="32"/>
          <w:szCs w:val="32"/>
        </w:rPr>
      </w:pPr>
      <w:r>
        <w:rPr>
          <w:rFonts w:hint="eastAsia" w:ascii="仿宋" w:hAnsi="仿宋" w:eastAsia="仿宋" w:cs="Arial"/>
          <w:b/>
          <w:sz w:val="32"/>
          <w:szCs w:val="32"/>
        </w:rPr>
        <w:t>应急状态下的职责：</w:t>
      </w:r>
    </w:p>
    <w:p>
      <w:pPr>
        <w:keepNext w:val="0"/>
        <w:keepLines w:val="0"/>
        <w:pageBreakBefore w:val="0"/>
        <w:numPr>
          <w:ilvl w:val="0"/>
          <w:numId w:val="3"/>
        </w:numPr>
        <w:kinsoku/>
        <w:wordWrap/>
        <w:overflowPunct/>
        <w:bidi w:val="0"/>
        <w:adjustRightInd w:val="0"/>
        <w:snapToGrid w:val="0"/>
        <w:spacing w:line="360" w:lineRule="auto"/>
        <w:ind w:firstLine="640"/>
        <w:rPr>
          <w:rFonts w:hint="eastAsia" w:ascii="仿宋" w:hAnsi="仿宋" w:eastAsia="仿宋" w:cs="Arial"/>
          <w:sz w:val="32"/>
          <w:szCs w:val="32"/>
        </w:rPr>
      </w:pPr>
      <w:r>
        <w:rPr>
          <w:rFonts w:hint="eastAsia" w:ascii="仿宋" w:hAnsi="仿宋" w:eastAsia="仿宋"/>
          <w:sz w:val="32"/>
          <w:szCs w:val="32"/>
        </w:rPr>
        <w:t>负责接收、处理</w:t>
      </w:r>
      <w:r>
        <w:rPr>
          <w:rFonts w:hint="eastAsia" w:ascii="仿宋" w:hAnsi="仿宋" w:eastAsia="仿宋"/>
          <w:sz w:val="32"/>
          <w:szCs w:val="32"/>
          <w:lang w:eastAsia="zh-CN"/>
        </w:rPr>
        <w:t>公司相关部门（驾驶员）报告</w:t>
      </w:r>
      <w:r>
        <w:rPr>
          <w:rFonts w:hint="eastAsia" w:ascii="仿宋" w:hAnsi="仿宋" w:eastAsia="仿宋"/>
          <w:sz w:val="32"/>
          <w:szCs w:val="32"/>
        </w:rPr>
        <w:t>信息，跟踪了解</w:t>
      </w:r>
      <w:r>
        <w:rPr>
          <w:rFonts w:hint="eastAsia" w:ascii="仿宋" w:hAnsi="仿宋" w:eastAsia="仿宋" w:cs="Arial"/>
          <w:sz w:val="32"/>
          <w:szCs w:val="32"/>
        </w:rPr>
        <w:t>突发事件</w:t>
      </w:r>
      <w:r>
        <w:rPr>
          <w:rFonts w:hint="eastAsia" w:ascii="仿宋" w:hAnsi="仿宋" w:eastAsia="仿宋" w:cs="Arial"/>
          <w:sz w:val="32"/>
          <w:szCs w:val="32"/>
          <w:lang w:eastAsia="zh-CN"/>
        </w:rPr>
        <w:t>情况</w:t>
      </w:r>
      <w:r>
        <w:rPr>
          <w:rFonts w:hint="eastAsia" w:ascii="仿宋" w:hAnsi="仿宋" w:eastAsia="仿宋" w:cs="Arial"/>
          <w:sz w:val="32"/>
          <w:szCs w:val="32"/>
        </w:rPr>
        <w:t>，及时向</w:t>
      </w:r>
      <w:r>
        <w:rPr>
          <w:rFonts w:hint="eastAsia" w:ascii="仿宋" w:hAnsi="仿宋" w:eastAsia="仿宋" w:cs="Arial"/>
          <w:sz w:val="32"/>
          <w:szCs w:val="32"/>
          <w:lang w:eastAsia="zh-CN"/>
        </w:rPr>
        <w:t>公司</w:t>
      </w:r>
      <w:r>
        <w:rPr>
          <w:rFonts w:hint="eastAsia" w:ascii="仿宋" w:hAnsi="仿宋" w:eastAsia="仿宋" w:cs="Arial"/>
          <w:sz w:val="32"/>
          <w:szCs w:val="32"/>
        </w:rPr>
        <w:t>应急指挥部提出启动应急响应行动和确定预警等级状态的建议；</w:t>
      </w:r>
    </w:p>
    <w:p>
      <w:pPr>
        <w:keepNext w:val="0"/>
        <w:keepLines w:val="0"/>
        <w:pageBreakBefore w:val="0"/>
        <w:numPr>
          <w:ilvl w:val="0"/>
          <w:numId w:val="3"/>
        </w:numPr>
        <w:kinsoku/>
        <w:wordWrap/>
        <w:overflowPunct/>
        <w:bidi w:val="0"/>
        <w:adjustRightInd w:val="0"/>
        <w:snapToGrid w:val="0"/>
        <w:spacing w:line="360" w:lineRule="auto"/>
        <w:ind w:firstLine="640"/>
        <w:rPr>
          <w:rFonts w:hint="eastAsia" w:ascii="仿宋" w:hAnsi="仿宋" w:eastAsia="仿宋" w:cs="Arial"/>
          <w:sz w:val="32"/>
          <w:szCs w:val="32"/>
        </w:rPr>
      </w:pPr>
      <w:r>
        <w:rPr>
          <w:rFonts w:hint="eastAsia" w:ascii="仿宋" w:hAnsi="仿宋" w:eastAsia="仿宋"/>
          <w:sz w:val="32"/>
          <w:szCs w:val="32"/>
        </w:rPr>
        <w:t>负责收集、汇总突发事件信息及应急工作组开展应急处置工作的相关信息；</w:t>
      </w:r>
    </w:p>
    <w:p>
      <w:pPr>
        <w:keepNext w:val="0"/>
        <w:keepLines w:val="0"/>
        <w:pageBreakBefore w:val="0"/>
        <w:numPr>
          <w:ilvl w:val="0"/>
          <w:numId w:val="3"/>
        </w:numPr>
        <w:kinsoku/>
        <w:wordWrap/>
        <w:overflowPunct/>
        <w:bidi w:val="0"/>
        <w:adjustRightInd w:val="0"/>
        <w:snapToGrid w:val="0"/>
        <w:spacing w:line="360" w:lineRule="auto"/>
        <w:ind w:left="0" w:leftChars="0" w:firstLine="640" w:firstLineChars="0"/>
        <w:rPr>
          <w:rFonts w:hint="eastAsia" w:ascii="仿宋" w:hAnsi="仿宋" w:eastAsia="仿宋" w:cs="Arial"/>
          <w:sz w:val="32"/>
          <w:szCs w:val="32"/>
          <w:lang w:eastAsia="zh-CN"/>
        </w:rPr>
      </w:pPr>
      <w:r>
        <w:rPr>
          <w:rFonts w:hint="eastAsia" w:ascii="仿宋" w:hAnsi="仿宋" w:eastAsia="仿宋" w:cs="Arial"/>
          <w:sz w:val="32"/>
          <w:szCs w:val="32"/>
        </w:rPr>
        <w:t>根据</w:t>
      </w:r>
      <w:r>
        <w:rPr>
          <w:rFonts w:hint="eastAsia" w:ascii="仿宋" w:hAnsi="仿宋" w:eastAsia="仿宋" w:cs="Arial"/>
          <w:sz w:val="32"/>
          <w:szCs w:val="32"/>
          <w:lang w:eastAsia="zh-CN"/>
        </w:rPr>
        <w:t>公司</w:t>
      </w:r>
      <w:r>
        <w:rPr>
          <w:rFonts w:hint="eastAsia" w:ascii="仿宋" w:hAnsi="仿宋" w:eastAsia="仿宋" w:cs="Arial"/>
          <w:sz w:val="32"/>
          <w:szCs w:val="32"/>
        </w:rPr>
        <w:t>应急指挥部和应急工作组的要求，负责应急处置的具体日常工作</w:t>
      </w:r>
      <w:r>
        <w:rPr>
          <w:rFonts w:hint="eastAsia" w:ascii="仿宋" w:hAnsi="仿宋" w:eastAsia="仿宋" w:cs="Arial"/>
          <w:sz w:val="32"/>
          <w:szCs w:val="32"/>
          <w:lang w:eastAsia="zh-CN"/>
        </w:rPr>
        <w:t>。</w:t>
      </w:r>
    </w:p>
    <w:p>
      <w:pPr>
        <w:keepNext w:val="0"/>
        <w:keepLines w:val="0"/>
        <w:pageBreakBefore w:val="0"/>
        <w:numPr>
          <w:ilvl w:val="0"/>
          <w:numId w:val="0"/>
        </w:numPr>
        <w:kinsoku/>
        <w:wordWrap/>
        <w:overflowPunct/>
        <w:bidi w:val="0"/>
        <w:adjustRightInd w:val="0"/>
        <w:snapToGrid w:val="0"/>
        <w:spacing w:line="360" w:lineRule="auto"/>
        <w:ind w:left="640" w:leftChars="0"/>
        <w:jc w:val="left"/>
        <w:rPr>
          <w:rFonts w:hint="eastAsia" w:ascii="仿宋" w:hAnsi="仿宋" w:eastAsia="仿宋" w:cs="Arial"/>
          <w:sz w:val="32"/>
          <w:szCs w:val="32"/>
        </w:rPr>
      </w:pPr>
      <w:r>
        <w:rPr>
          <w:rFonts w:hint="eastAsia" w:ascii="仿宋" w:hAnsi="仿宋" w:eastAsia="仿宋" w:cs="Arial"/>
          <w:sz w:val="32"/>
          <w:szCs w:val="32"/>
        </w:rPr>
        <w:t>（4）承办</w:t>
      </w:r>
      <w:r>
        <w:rPr>
          <w:rFonts w:hint="eastAsia" w:ascii="仿宋" w:hAnsi="仿宋" w:eastAsia="仿宋" w:cs="Arial"/>
          <w:sz w:val="32"/>
          <w:szCs w:val="32"/>
          <w:lang w:eastAsia="zh-CN"/>
        </w:rPr>
        <w:t>公司</w:t>
      </w:r>
      <w:r>
        <w:rPr>
          <w:rFonts w:hint="eastAsia" w:ascii="仿宋" w:hAnsi="仿宋" w:eastAsia="仿宋" w:cs="Arial"/>
          <w:sz w:val="32"/>
          <w:szCs w:val="32"/>
        </w:rPr>
        <w:t>应急指挥部交办的其他工作。</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b/>
          <w:sz w:val="32"/>
          <w:szCs w:val="32"/>
        </w:rPr>
      </w:pPr>
      <w:r>
        <w:rPr>
          <w:rFonts w:hint="eastAsia" w:ascii="仿宋" w:hAnsi="仿宋" w:eastAsia="仿宋" w:cs="Arial"/>
          <w:b/>
          <w:sz w:val="32"/>
          <w:szCs w:val="32"/>
        </w:rPr>
        <w:t>2.1.3</w:t>
      </w:r>
      <w:r>
        <w:rPr>
          <w:rFonts w:hint="eastAsia" w:ascii="仿宋" w:hAnsi="仿宋" w:eastAsia="仿宋" w:cs="Arial"/>
          <w:b/>
          <w:sz w:val="32"/>
          <w:szCs w:val="32"/>
          <w:lang w:eastAsia="zh-CN"/>
        </w:rPr>
        <w:t>公司</w:t>
      </w:r>
      <w:r>
        <w:rPr>
          <w:rFonts w:hint="eastAsia" w:ascii="仿宋" w:hAnsi="仿宋" w:eastAsia="仿宋" w:cs="Arial"/>
          <w:b/>
          <w:sz w:val="32"/>
          <w:szCs w:val="32"/>
        </w:rPr>
        <w:t>应急指挥部成员单位职责</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sz w:val="32"/>
          <w:szCs w:val="32"/>
        </w:rPr>
      </w:pPr>
      <w:r>
        <w:rPr>
          <w:rFonts w:hint="eastAsia" w:ascii="仿宋" w:hAnsi="仿宋" w:eastAsia="仿宋" w:cs="Arial"/>
          <w:sz w:val="32"/>
          <w:szCs w:val="32"/>
          <w:lang w:eastAsia="zh-CN"/>
        </w:rPr>
        <w:t>公司</w:t>
      </w:r>
      <w:r>
        <w:rPr>
          <w:rFonts w:hint="eastAsia" w:ascii="仿宋" w:hAnsi="仿宋" w:eastAsia="仿宋" w:cs="Arial"/>
          <w:sz w:val="32"/>
          <w:szCs w:val="32"/>
        </w:rPr>
        <w:t>突发公共事件应急响应中，应急指挥部及应急办根据突发事件的级别和类型</w:t>
      </w:r>
      <w:r>
        <w:rPr>
          <w:rFonts w:hint="eastAsia" w:ascii="仿宋" w:hAnsi="仿宋" w:eastAsia="仿宋" w:cs="Arial"/>
          <w:sz w:val="32"/>
          <w:szCs w:val="32"/>
          <w:lang w:eastAsia="zh-CN"/>
        </w:rPr>
        <w:t>，指令各</w:t>
      </w:r>
      <w:r>
        <w:rPr>
          <w:rFonts w:hint="eastAsia" w:ascii="仿宋" w:hAnsi="仿宋" w:eastAsia="仿宋" w:cs="Arial"/>
          <w:sz w:val="32"/>
          <w:szCs w:val="32"/>
        </w:rPr>
        <w:t>相关部门参与应急行动，</w:t>
      </w:r>
      <w:r>
        <w:rPr>
          <w:rFonts w:hint="eastAsia" w:ascii="仿宋" w:hAnsi="仿宋" w:eastAsia="仿宋" w:cs="Arial"/>
          <w:sz w:val="32"/>
          <w:szCs w:val="32"/>
          <w:lang w:eastAsia="zh-CN"/>
        </w:rPr>
        <w:t>并各司其职</w:t>
      </w:r>
      <w:r>
        <w:rPr>
          <w:rFonts w:hint="eastAsia" w:ascii="仿宋" w:hAnsi="仿宋" w:eastAsia="仿宋" w:cs="Arial"/>
          <w:sz w:val="32"/>
          <w:szCs w:val="32"/>
        </w:rPr>
        <w:t>。</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sz w:val="32"/>
          <w:szCs w:val="32"/>
        </w:rPr>
      </w:pPr>
      <w:r>
        <w:rPr>
          <w:rFonts w:hint="eastAsia" w:ascii="仿宋" w:hAnsi="仿宋" w:eastAsia="仿宋" w:cs="Arial"/>
          <w:sz w:val="32"/>
          <w:szCs w:val="32"/>
        </w:rPr>
        <w:t>（1）办公室：负责突发事件24小时接警；起草重要报告、综合类文件；根据要求统一向上级主管部门报送应急工作信息；参与应急行动的综合协调、应急救援行动；按有关规定组织</w:t>
      </w:r>
      <w:r>
        <w:rPr>
          <w:rFonts w:hint="eastAsia" w:ascii="仿宋" w:hAnsi="仿宋" w:eastAsia="仿宋" w:cs="Arial"/>
          <w:sz w:val="32"/>
          <w:szCs w:val="32"/>
          <w:lang w:eastAsia="zh-CN"/>
        </w:rPr>
        <w:t>公司</w:t>
      </w:r>
      <w:r>
        <w:rPr>
          <w:rFonts w:hint="eastAsia" w:ascii="仿宋" w:hAnsi="仿宋" w:eastAsia="仿宋" w:cs="Arial"/>
          <w:sz w:val="32"/>
          <w:szCs w:val="32"/>
        </w:rPr>
        <w:t>突发公共事件信息发布会；负责应急规范性文件的法制审查工作；对相关部门落实责任、完成任务情况的监察督办；承办</w:t>
      </w:r>
      <w:r>
        <w:rPr>
          <w:rFonts w:hint="eastAsia" w:ascii="仿宋" w:hAnsi="仿宋" w:eastAsia="仿宋" w:cs="Arial"/>
          <w:sz w:val="32"/>
          <w:szCs w:val="32"/>
          <w:lang w:eastAsia="zh-CN"/>
        </w:rPr>
        <w:t>公司</w:t>
      </w:r>
      <w:r>
        <w:rPr>
          <w:rFonts w:hint="eastAsia" w:ascii="仿宋" w:hAnsi="仿宋" w:eastAsia="仿宋" w:cs="Arial"/>
          <w:sz w:val="32"/>
          <w:szCs w:val="32"/>
        </w:rPr>
        <w:t>应急指挥部交办的其他工作。</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sz w:val="32"/>
          <w:szCs w:val="32"/>
        </w:rPr>
      </w:pPr>
      <w:r>
        <w:rPr>
          <w:rFonts w:hint="eastAsia" w:ascii="仿宋" w:hAnsi="仿宋" w:eastAsia="仿宋" w:cs="Arial"/>
          <w:sz w:val="32"/>
          <w:szCs w:val="32"/>
        </w:rPr>
        <w:t>（2）财务科：负责安排</w:t>
      </w:r>
      <w:r>
        <w:rPr>
          <w:rFonts w:hint="eastAsia" w:ascii="仿宋" w:hAnsi="仿宋" w:eastAsia="仿宋" w:cs="Arial"/>
          <w:sz w:val="32"/>
          <w:szCs w:val="32"/>
          <w:lang w:eastAsia="zh-CN"/>
        </w:rPr>
        <w:t>公司</w:t>
      </w:r>
      <w:r>
        <w:rPr>
          <w:rFonts w:hint="eastAsia" w:ascii="仿宋" w:hAnsi="仿宋" w:eastAsia="仿宋" w:cs="Arial"/>
          <w:sz w:val="32"/>
          <w:szCs w:val="32"/>
        </w:rPr>
        <w:t>应急管理</w:t>
      </w:r>
      <w:r>
        <w:rPr>
          <w:rFonts w:hint="eastAsia" w:ascii="仿宋" w:hAnsi="仿宋" w:eastAsia="仿宋" w:cs="Arial"/>
          <w:sz w:val="32"/>
          <w:szCs w:val="32"/>
          <w:lang w:eastAsia="zh-CN"/>
        </w:rPr>
        <w:t>保障</w:t>
      </w:r>
      <w:r>
        <w:rPr>
          <w:rFonts w:hint="eastAsia" w:ascii="仿宋" w:hAnsi="仿宋" w:eastAsia="仿宋" w:cs="Arial"/>
          <w:sz w:val="32"/>
          <w:szCs w:val="32"/>
        </w:rPr>
        <w:t>经费的计划；保障应急</w:t>
      </w:r>
      <w:r>
        <w:rPr>
          <w:rFonts w:hint="eastAsia" w:ascii="仿宋" w:hAnsi="仿宋" w:eastAsia="仿宋" w:cs="Arial"/>
          <w:sz w:val="32"/>
          <w:szCs w:val="32"/>
          <w:lang w:eastAsia="zh-CN"/>
        </w:rPr>
        <w:t>保障</w:t>
      </w:r>
      <w:r>
        <w:rPr>
          <w:rFonts w:hint="eastAsia" w:ascii="仿宋" w:hAnsi="仿宋" w:eastAsia="仿宋" w:cs="Arial"/>
          <w:sz w:val="32"/>
          <w:szCs w:val="32"/>
        </w:rPr>
        <w:t>经费的落实；承办</w:t>
      </w:r>
      <w:r>
        <w:rPr>
          <w:rFonts w:hint="eastAsia" w:ascii="仿宋" w:hAnsi="仿宋" w:eastAsia="仿宋" w:cs="Arial"/>
          <w:sz w:val="32"/>
          <w:szCs w:val="32"/>
          <w:lang w:eastAsia="zh-CN"/>
        </w:rPr>
        <w:t>公司</w:t>
      </w:r>
      <w:r>
        <w:rPr>
          <w:rFonts w:hint="eastAsia" w:ascii="仿宋" w:hAnsi="仿宋" w:eastAsia="仿宋" w:cs="Arial"/>
          <w:sz w:val="32"/>
          <w:szCs w:val="32"/>
        </w:rPr>
        <w:t>应急指挥部交办的其他工作。</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sz w:val="32"/>
          <w:szCs w:val="32"/>
        </w:rPr>
      </w:pPr>
      <w:r>
        <w:rPr>
          <w:rFonts w:hint="eastAsia" w:ascii="仿宋" w:hAnsi="仿宋" w:eastAsia="仿宋" w:cs="Arial"/>
          <w:sz w:val="32"/>
          <w:szCs w:val="32"/>
        </w:rPr>
        <w:t>（3）</w:t>
      </w:r>
      <w:r>
        <w:rPr>
          <w:rFonts w:hint="eastAsia" w:ascii="仿宋" w:hAnsi="仿宋" w:eastAsia="仿宋" w:cs="Arial"/>
          <w:sz w:val="32"/>
          <w:szCs w:val="32"/>
          <w:lang w:eastAsia="zh-CN"/>
        </w:rPr>
        <w:t>营</w:t>
      </w:r>
      <w:r>
        <w:rPr>
          <w:rFonts w:hint="eastAsia" w:ascii="仿宋" w:hAnsi="仿宋" w:eastAsia="仿宋"/>
          <w:sz w:val="32"/>
          <w:szCs w:val="32"/>
        </w:rPr>
        <w:t>运科</w:t>
      </w:r>
      <w:r>
        <w:rPr>
          <w:rFonts w:hint="eastAsia" w:ascii="仿宋" w:hAnsi="仿宋" w:eastAsia="仿宋" w:cs="Arial"/>
          <w:sz w:val="32"/>
          <w:szCs w:val="32"/>
        </w:rPr>
        <w:t>：负责协调应急车辆和</w:t>
      </w:r>
      <w:r>
        <w:rPr>
          <w:rFonts w:hint="eastAsia" w:ascii="仿宋" w:hAnsi="仿宋" w:eastAsia="仿宋" w:cs="Arial"/>
          <w:sz w:val="32"/>
          <w:szCs w:val="32"/>
          <w:lang w:eastAsia="zh-CN"/>
        </w:rPr>
        <w:t>驾驶</w:t>
      </w:r>
      <w:r>
        <w:rPr>
          <w:rFonts w:hint="eastAsia" w:ascii="仿宋" w:hAnsi="仿宋" w:eastAsia="仿宋" w:cs="Arial"/>
          <w:sz w:val="32"/>
          <w:szCs w:val="32"/>
        </w:rPr>
        <w:t>人员的调派；负责协调储备应急运力，提供应急</w:t>
      </w:r>
      <w:r>
        <w:rPr>
          <w:rFonts w:hint="eastAsia" w:ascii="仿宋" w:hAnsi="仿宋" w:eastAsia="仿宋" w:cs="Arial"/>
          <w:sz w:val="32"/>
          <w:szCs w:val="32"/>
          <w:lang w:eastAsia="zh-CN"/>
        </w:rPr>
        <w:t>运力</w:t>
      </w:r>
      <w:r>
        <w:rPr>
          <w:rFonts w:hint="eastAsia" w:ascii="仿宋" w:hAnsi="仿宋" w:eastAsia="仿宋" w:cs="Arial"/>
          <w:sz w:val="32"/>
          <w:szCs w:val="32"/>
        </w:rPr>
        <w:t>保障；拟定应急运力的征用补偿方案；承办局应急指挥部交办的其他工作。</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sz w:val="32"/>
          <w:szCs w:val="32"/>
        </w:rPr>
      </w:pPr>
      <w:r>
        <w:rPr>
          <w:rFonts w:hint="eastAsia" w:ascii="仿宋" w:hAnsi="仿宋" w:eastAsia="仿宋" w:cs="Arial"/>
          <w:sz w:val="32"/>
          <w:szCs w:val="32"/>
        </w:rPr>
        <w:t>（4）</w:t>
      </w:r>
      <w:r>
        <w:rPr>
          <w:rFonts w:hint="eastAsia" w:ascii="仿宋" w:hAnsi="仿宋" w:eastAsia="仿宋" w:cs="Arial"/>
          <w:sz w:val="32"/>
          <w:szCs w:val="32"/>
          <w:lang w:eastAsia="zh-CN"/>
        </w:rPr>
        <w:t>车辆技术管理</w:t>
      </w:r>
      <w:r>
        <w:rPr>
          <w:rFonts w:hint="eastAsia" w:ascii="仿宋" w:hAnsi="仿宋" w:eastAsia="仿宋" w:cs="Arial"/>
          <w:sz w:val="32"/>
          <w:szCs w:val="32"/>
        </w:rPr>
        <w:t>科：负责协调车辆维修企业</w:t>
      </w:r>
      <w:r>
        <w:rPr>
          <w:rFonts w:hint="eastAsia" w:ascii="仿宋" w:hAnsi="仿宋" w:eastAsia="仿宋" w:cs="Arial"/>
          <w:sz w:val="32"/>
          <w:szCs w:val="32"/>
          <w:lang w:eastAsia="zh-CN"/>
        </w:rPr>
        <w:t>保证应急车辆车况良好，确保车辆处于良好状态。</w:t>
      </w:r>
      <w:r>
        <w:rPr>
          <w:rFonts w:hint="eastAsia" w:ascii="仿宋" w:hAnsi="仿宋" w:eastAsia="仿宋" w:cs="Arial"/>
          <w:sz w:val="32"/>
          <w:szCs w:val="32"/>
        </w:rPr>
        <w:t>承办局应急指挥部交办的其他工作。</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sz w:val="32"/>
          <w:szCs w:val="32"/>
        </w:rPr>
      </w:pPr>
      <w:r>
        <w:rPr>
          <w:rFonts w:hint="eastAsia" w:ascii="仿宋" w:hAnsi="仿宋" w:eastAsia="仿宋" w:cs="Arial"/>
          <w:sz w:val="32"/>
          <w:szCs w:val="32"/>
        </w:rPr>
        <w:t>（5）</w:t>
      </w:r>
      <w:r>
        <w:rPr>
          <w:rFonts w:hint="eastAsia" w:ascii="仿宋" w:hAnsi="仿宋" w:eastAsia="仿宋" w:cs="Arial"/>
          <w:sz w:val="32"/>
          <w:szCs w:val="32"/>
          <w:lang w:eastAsia="zh-CN"/>
        </w:rPr>
        <w:t>监控中心</w:t>
      </w:r>
      <w:r>
        <w:rPr>
          <w:rFonts w:hint="eastAsia" w:ascii="仿宋" w:hAnsi="仿宋" w:eastAsia="仿宋" w:cs="Arial"/>
          <w:sz w:val="32"/>
          <w:szCs w:val="32"/>
        </w:rPr>
        <w:t>：负责</w:t>
      </w:r>
      <w:r>
        <w:rPr>
          <w:rFonts w:hint="eastAsia" w:ascii="仿宋" w:hAnsi="仿宋" w:eastAsia="仿宋" w:cs="Arial"/>
          <w:sz w:val="32"/>
          <w:szCs w:val="32"/>
          <w:lang w:eastAsia="zh-CN"/>
        </w:rPr>
        <w:t>车辆运行动态监控和应急调运车辆的重点监控，及时掌握车辆动向；完成公司</w:t>
      </w:r>
      <w:r>
        <w:rPr>
          <w:rFonts w:hint="eastAsia" w:ascii="仿宋" w:hAnsi="仿宋" w:eastAsia="仿宋" w:cs="Arial"/>
          <w:sz w:val="32"/>
          <w:szCs w:val="32"/>
        </w:rPr>
        <w:t>应急指挥部交办的其他工作。</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sz w:val="32"/>
          <w:szCs w:val="32"/>
        </w:rPr>
      </w:pPr>
      <w:r>
        <w:rPr>
          <w:rFonts w:hint="eastAsia" w:ascii="仿宋" w:hAnsi="仿宋" w:eastAsia="仿宋" w:cs="Arial"/>
          <w:sz w:val="32"/>
          <w:szCs w:val="32"/>
        </w:rPr>
        <w:t>（6）</w:t>
      </w:r>
      <w:r>
        <w:rPr>
          <w:rFonts w:hint="eastAsia" w:ascii="仿宋" w:hAnsi="仿宋" w:eastAsia="仿宋" w:cs="Arial"/>
          <w:sz w:val="32"/>
          <w:szCs w:val="32"/>
          <w:lang w:eastAsia="zh-CN"/>
        </w:rPr>
        <w:t>安全科</w:t>
      </w:r>
      <w:r>
        <w:rPr>
          <w:rFonts w:hint="eastAsia" w:ascii="仿宋" w:hAnsi="仿宋" w:eastAsia="仿宋" w:cs="Arial"/>
          <w:sz w:val="32"/>
          <w:szCs w:val="32"/>
        </w:rPr>
        <w:t>：负责组织应急处突队伍；</w:t>
      </w:r>
      <w:r>
        <w:rPr>
          <w:rFonts w:hint="eastAsia" w:ascii="仿宋" w:hAnsi="仿宋" w:eastAsia="仿宋" w:cs="Arial"/>
          <w:sz w:val="32"/>
          <w:szCs w:val="32"/>
          <w:lang w:eastAsia="zh-CN"/>
        </w:rPr>
        <w:t>应急物资储备；</w:t>
      </w:r>
      <w:r>
        <w:rPr>
          <w:rFonts w:hint="eastAsia" w:ascii="仿宋" w:hAnsi="仿宋" w:eastAsia="仿宋" w:cs="Arial"/>
          <w:sz w:val="32"/>
          <w:szCs w:val="32"/>
        </w:rPr>
        <w:t>应急响应现场秩序维护；</w:t>
      </w:r>
      <w:r>
        <w:rPr>
          <w:rFonts w:hint="eastAsia" w:ascii="仿宋" w:hAnsi="仿宋" w:eastAsia="仿宋" w:cs="Arial"/>
          <w:sz w:val="32"/>
          <w:szCs w:val="32"/>
          <w:lang w:eastAsia="zh-CN"/>
        </w:rPr>
        <w:t>完成</w:t>
      </w:r>
      <w:r>
        <w:rPr>
          <w:rFonts w:hint="eastAsia" w:ascii="仿宋" w:hAnsi="仿宋" w:eastAsia="仿宋" w:cs="Arial"/>
          <w:sz w:val="32"/>
          <w:szCs w:val="32"/>
        </w:rPr>
        <w:t>应急指挥部交办的其他工作。</w:t>
      </w:r>
    </w:p>
    <w:p>
      <w:pPr>
        <w:keepNext w:val="0"/>
        <w:keepLines w:val="0"/>
        <w:pageBreakBefore w:val="0"/>
        <w:kinsoku/>
        <w:wordWrap/>
        <w:overflowPunct/>
        <w:bidi w:val="0"/>
        <w:spacing w:line="360" w:lineRule="auto"/>
        <w:ind w:firstLine="640"/>
        <w:rPr>
          <w:rFonts w:hint="eastAsia" w:ascii="仿宋" w:hAnsi="仿宋" w:eastAsia="仿宋" w:cs="仿宋"/>
          <w:b/>
          <w:color w:val="auto"/>
          <w:sz w:val="32"/>
          <w:szCs w:val="32"/>
        </w:rPr>
      </w:pPr>
      <w:r>
        <w:rPr>
          <w:rFonts w:hint="eastAsia" w:ascii="仿宋" w:hAnsi="仿宋" w:eastAsia="仿宋" w:cs="仿宋"/>
          <w:b/>
          <w:color w:val="auto"/>
          <w:sz w:val="32"/>
          <w:szCs w:val="32"/>
        </w:rPr>
        <w:t>2.2 应急工作</w:t>
      </w:r>
      <w:r>
        <w:rPr>
          <w:rFonts w:hint="eastAsia" w:ascii="仿宋" w:hAnsi="仿宋" w:eastAsia="仿宋" w:cs="仿宋"/>
          <w:b/>
          <w:color w:val="auto"/>
          <w:sz w:val="32"/>
          <w:szCs w:val="32"/>
          <w:lang w:val="en-US" w:eastAsia="zh-CN"/>
        </w:rPr>
        <w:t>组</w:t>
      </w:r>
      <w:r>
        <w:rPr>
          <w:rFonts w:hint="eastAsia" w:ascii="仿宋" w:hAnsi="仿宋" w:eastAsia="仿宋" w:cs="仿宋"/>
          <w:b/>
          <w:color w:val="auto"/>
          <w:sz w:val="32"/>
          <w:szCs w:val="32"/>
        </w:rPr>
        <w:t>及职责</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sz w:val="32"/>
          <w:szCs w:val="32"/>
        </w:rPr>
      </w:pPr>
      <w:r>
        <w:rPr>
          <w:rFonts w:hint="eastAsia" w:ascii="仿宋" w:hAnsi="仿宋" w:eastAsia="仿宋" w:cs="Arial"/>
          <w:color w:val="auto"/>
          <w:sz w:val="32"/>
          <w:szCs w:val="32"/>
        </w:rPr>
        <w:t>应急工作</w:t>
      </w:r>
      <w:r>
        <w:rPr>
          <w:rFonts w:hint="eastAsia" w:ascii="仿宋" w:hAnsi="仿宋" w:eastAsia="仿宋" w:cs="Arial"/>
          <w:color w:val="auto"/>
          <w:sz w:val="32"/>
          <w:szCs w:val="32"/>
          <w:lang w:eastAsia="zh-CN"/>
        </w:rPr>
        <w:t>组</w:t>
      </w:r>
      <w:r>
        <w:rPr>
          <w:rFonts w:hint="eastAsia" w:ascii="仿宋" w:hAnsi="仿宋" w:eastAsia="仿宋" w:cs="Arial"/>
          <w:color w:val="auto"/>
          <w:sz w:val="32"/>
          <w:szCs w:val="32"/>
        </w:rPr>
        <w:t>是</w:t>
      </w:r>
      <w:r>
        <w:rPr>
          <w:rFonts w:hint="eastAsia" w:ascii="仿宋" w:hAnsi="仿宋" w:eastAsia="仿宋" w:cs="Arial"/>
          <w:color w:val="auto"/>
          <w:sz w:val="32"/>
          <w:szCs w:val="32"/>
          <w:lang w:eastAsia="zh-CN"/>
        </w:rPr>
        <w:t>公司</w:t>
      </w:r>
      <w:r>
        <w:rPr>
          <w:rFonts w:hint="eastAsia" w:ascii="仿宋" w:hAnsi="仿宋" w:eastAsia="仿宋" w:cs="Arial"/>
          <w:color w:val="auto"/>
          <w:sz w:val="32"/>
          <w:szCs w:val="32"/>
        </w:rPr>
        <w:t>应急指挥部</w:t>
      </w:r>
      <w:r>
        <w:rPr>
          <w:rFonts w:hint="eastAsia" w:ascii="仿宋" w:hAnsi="仿宋" w:eastAsia="仿宋" w:cs="仿宋"/>
          <w:color w:val="auto"/>
          <w:sz w:val="32"/>
          <w:szCs w:val="32"/>
        </w:rPr>
        <w:t>根据突发事件的级别和类型，或根据应急救援的需要而成立,</w:t>
      </w:r>
      <w:r>
        <w:rPr>
          <w:rFonts w:hint="eastAsia" w:ascii="仿宋" w:hAnsi="仿宋" w:eastAsia="仿宋" w:cs="Arial"/>
          <w:color w:val="auto"/>
          <w:sz w:val="32"/>
          <w:szCs w:val="32"/>
        </w:rPr>
        <w:t>在</w:t>
      </w:r>
      <w:r>
        <w:rPr>
          <w:rFonts w:hint="eastAsia" w:ascii="仿宋" w:hAnsi="仿宋" w:eastAsia="仿宋" w:cs="Arial"/>
          <w:color w:val="auto"/>
          <w:sz w:val="32"/>
          <w:szCs w:val="32"/>
          <w:lang w:eastAsia="zh-CN"/>
        </w:rPr>
        <w:t>公司</w:t>
      </w:r>
      <w:r>
        <w:rPr>
          <w:rFonts w:hint="eastAsia" w:ascii="仿宋" w:hAnsi="仿宋" w:eastAsia="仿宋" w:cs="Arial"/>
          <w:color w:val="auto"/>
          <w:sz w:val="32"/>
          <w:szCs w:val="32"/>
        </w:rPr>
        <w:t>应急指挥部统一领导下具体承担应急处置工作。</w:t>
      </w:r>
      <w:r>
        <w:rPr>
          <w:rFonts w:hint="eastAsia" w:ascii="仿宋" w:hAnsi="仿宋" w:eastAsia="仿宋" w:cs="Arial"/>
          <w:color w:val="auto"/>
          <w:sz w:val="32"/>
          <w:szCs w:val="32"/>
          <w:lang w:eastAsia="zh-CN"/>
        </w:rPr>
        <w:t>公司分</w:t>
      </w:r>
      <w:r>
        <w:rPr>
          <w:rFonts w:hint="eastAsia" w:ascii="仿宋" w:hAnsi="仿宋" w:eastAsia="仿宋" w:cs="Arial"/>
          <w:color w:val="auto"/>
          <w:sz w:val="32"/>
          <w:szCs w:val="32"/>
          <w:lang w:val="en-US" w:eastAsia="zh-CN"/>
        </w:rPr>
        <w:t>6个</w:t>
      </w:r>
      <w:r>
        <w:rPr>
          <w:rFonts w:hint="eastAsia" w:ascii="仿宋" w:hAnsi="仿宋" w:eastAsia="仿宋" w:cs="Arial"/>
          <w:color w:val="auto"/>
          <w:sz w:val="32"/>
          <w:szCs w:val="32"/>
        </w:rPr>
        <w:t>应急工作</w:t>
      </w:r>
      <w:r>
        <w:rPr>
          <w:rFonts w:hint="eastAsia" w:ascii="仿宋" w:hAnsi="仿宋" w:eastAsia="仿宋" w:cs="Arial"/>
          <w:sz w:val="32"/>
          <w:szCs w:val="32"/>
        </w:rPr>
        <w:t>小组：</w:t>
      </w:r>
    </w:p>
    <w:p>
      <w:pPr>
        <w:keepNext w:val="0"/>
        <w:keepLines w:val="0"/>
        <w:pageBreakBefore w:val="0"/>
        <w:kinsoku/>
        <w:wordWrap/>
        <w:overflowPunct/>
        <w:bidi w:val="0"/>
        <w:spacing w:line="360" w:lineRule="auto"/>
        <w:ind w:firstLine="640"/>
        <w:rPr>
          <w:rFonts w:hint="eastAsia" w:ascii="仿宋" w:hAnsi="仿宋" w:eastAsia="仿宋"/>
          <w:sz w:val="32"/>
          <w:szCs w:val="32"/>
        </w:rPr>
      </w:pPr>
      <w:r>
        <w:rPr>
          <w:rFonts w:hint="eastAsia" w:ascii="仿宋" w:hAnsi="仿宋" w:eastAsia="仿宋"/>
          <w:b/>
          <w:sz w:val="32"/>
          <w:szCs w:val="32"/>
        </w:rPr>
        <w:t>2.2.1综合协调组：</w:t>
      </w:r>
      <w:r>
        <w:rPr>
          <w:rFonts w:hint="eastAsia" w:ascii="仿宋" w:hAnsi="仿宋" w:eastAsia="仿宋"/>
          <w:sz w:val="32"/>
          <w:szCs w:val="32"/>
          <w:lang w:eastAsia="zh-CN"/>
        </w:rPr>
        <w:t>公司</w:t>
      </w:r>
      <w:r>
        <w:rPr>
          <w:rFonts w:hint="eastAsia" w:ascii="仿宋" w:hAnsi="仿宋" w:eastAsia="仿宋"/>
          <w:sz w:val="32"/>
          <w:szCs w:val="32"/>
        </w:rPr>
        <w:t>应急办主任</w:t>
      </w:r>
      <w:r>
        <w:rPr>
          <w:rFonts w:hint="eastAsia" w:ascii="仿宋" w:hAnsi="仿宋" w:eastAsia="仿宋"/>
          <w:sz w:val="32"/>
          <w:szCs w:val="32"/>
          <w:lang w:eastAsia="zh-CN"/>
        </w:rPr>
        <w:t>（安全科科长）</w:t>
      </w:r>
      <w:r>
        <w:rPr>
          <w:rFonts w:hint="eastAsia" w:ascii="仿宋" w:hAnsi="仿宋" w:eastAsia="仿宋"/>
          <w:sz w:val="32"/>
          <w:szCs w:val="32"/>
        </w:rPr>
        <w:t>为组长，由</w:t>
      </w:r>
      <w:r>
        <w:rPr>
          <w:rFonts w:hint="eastAsia" w:ascii="仿宋" w:hAnsi="仿宋" w:eastAsia="仿宋"/>
          <w:sz w:val="32"/>
          <w:szCs w:val="32"/>
          <w:lang w:eastAsia="zh-CN"/>
        </w:rPr>
        <w:t>公司安全科</w:t>
      </w:r>
      <w:r>
        <w:rPr>
          <w:rFonts w:hint="eastAsia" w:ascii="仿宋" w:hAnsi="仿宋" w:eastAsia="仿宋"/>
          <w:sz w:val="32"/>
          <w:szCs w:val="32"/>
        </w:rPr>
        <w:t>和相关科室人员组成。主要负责执行传达</w:t>
      </w:r>
      <w:r>
        <w:rPr>
          <w:rFonts w:hint="eastAsia" w:ascii="仿宋" w:hAnsi="仿宋" w:eastAsia="仿宋"/>
          <w:sz w:val="32"/>
          <w:szCs w:val="32"/>
          <w:lang w:eastAsia="zh-CN"/>
        </w:rPr>
        <w:t>公司</w:t>
      </w:r>
      <w:r>
        <w:rPr>
          <w:rFonts w:hint="eastAsia" w:ascii="仿宋" w:hAnsi="仿宋" w:eastAsia="仿宋"/>
          <w:sz w:val="32"/>
          <w:szCs w:val="32"/>
        </w:rPr>
        <w:t>应急指挥部和现场指挥组的决定、命令，负责起草重要报告、综合类文件；根据现场应急指挥组和其他应急工作组的要求，统一</w:t>
      </w:r>
      <w:r>
        <w:rPr>
          <w:rFonts w:hint="eastAsia" w:ascii="仿宋" w:hAnsi="仿宋" w:eastAsia="仿宋"/>
          <w:sz w:val="32"/>
          <w:szCs w:val="32"/>
          <w:lang w:eastAsia="zh-CN"/>
        </w:rPr>
        <w:t>向</w:t>
      </w:r>
      <w:r>
        <w:rPr>
          <w:rFonts w:hint="eastAsia" w:ascii="仿宋" w:hAnsi="仿宋" w:eastAsia="仿宋"/>
          <w:sz w:val="32"/>
          <w:szCs w:val="32"/>
        </w:rPr>
        <w:t>交通主管部门和相关部门报送应急工作文件；负责与各部门、单位和各应急工作组的协调联络工作；完成现场应急处置情况的上传下达工作；负责突发事件的调查和评估工作，包括突发事件情况、采取的应急处置措施、取得的成效、存在的主要问题、建议等；承办</w:t>
      </w:r>
      <w:r>
        <w:rPr>
          <w:rFonts w:hint="eastAsia" w:ascii="仿宋" w:hAnsi="仿宋" w:eastAsia="仿宋"/>
          <w:sz w:val="32"/>
          <w:szCs w:val="32"/>
          <w:lang w:eastAsia="zh-CN"/>
        </w:rPr>
        <w:t>公司</w:t>
      </w:r>
      <w:r>
        <w:rPr>
          <w:rFonts w:hint="eastAsia" w:ascii="仿宋" w:hAnsi="仿宋" w:eastAsia="仿宋"/>
          <w:sz w:val="32"/>
          <w:szCs w:val="32"/>
        </w:rPr>
        <w:t>应急指挥部和现场指挥组交办的其他工作。</w:t>
      </w:r>
    </w:p>
    <w:p>
      <w:pPr>
        <w:keepNext w:val="0"/>
        <w:keepLines w:val="0"/>
        <w:pageBreakBefore w:val="0"/>
        <w:kinsoku/>
        <w:wordWrap/>
        <w:overflowPunct/>
        <w:bidi w:val="0"/>
        <w:spacing w:line="360" w:lineRule="auto"/>
        <w:ind w:firstLine="640"/>
        <w:rPr>
          <w:rFonts w:hint="eastAsia" w:ascii="仿宋" w:hAnsi="仿宋" w:eastAsia="仿宋"/>
          <w:sz w:val="32"/>
          <w:szCs w:val="32"/>
        </w:rPr>
      </w:pPr>
      <w:r>
        <w:rPr>
          <w:rFonts w:hint="eastAsia" w:ascii="仿宋" w:hAnsi="仿宋" w:eastAsia="仿宋"/>
          <w:b/>
          <w:sz w:val="32"/>
          <w:szCs w:val="32"/>
        </w:rPr>
        <w:t>2.2.2应急处置组：</w:t>
      </w:r>
      <w:r>
        <w:rPr>
          <w:rFonts w:hint="eastAsia" w:ascii="仿宋" w:hAnsi="仿宋" w:eastAsia="仿宋"/>
          <w:sz w:val="32"/>
          <w:szCs w:val="32"/>
          <w:lang w:eastAsia="zh-CN"/>
        </w:rPr>
        <w:t>公司</w:t>
      </w:r>
      <w:r>
        <w:rPr>
          <w:rFonts w:hint="eastAsia" w:ascii="仿宋" w:hAnsi="仿宋" w:eastAsia="仿宋"/>
          <w:sz w:val="32"/>
          <w:szCs w:val="32"/>
        </w:rPr>
        <w:t>主要负责人为组长，负责组织现场应急处置工作。启动应急处置方案并组织实施；根据需要组织应急处置队伍调度和应急机械及物资调配；承办</w:t>
      </w:r>
      <w:r>
        <w:rPr>
          <w:rFonts w:hint="eastAsia" w:ascii="仿宋" w:hAnsi="仿宋" w:eastAsia="仿宋"/>
          <w:sz w:val="32"/>
          <w:szCs w:val="32"/>
          <w:lang w:eastAsia="zh-CN"/>
        </w:rPr>
        <w:t>公司</w:t>
      </w:r>
      <w:r>
        <w:rPr>
          <w:rFonts w:hint="eastAsia" w:ascii="仿宋" w:hAnsi="仿宋" w:eastAsia="仿宋"/>
          <w:sz w:val="32"/>
          <w:szCs w:val="32"/>
        </w:rPr>
        <w:t>应急指挥部和现场指挥组交办的其他工作。</w:t>
      </w:r>
    </w:p>
    <w:p>
      <w:pPr>
        <w:keepNext w:val="0"/>
        <w:keepLines w:val="0"/>
        <w:pageBreakBefore w:val="0"/>
        <w:kinsoku/>
        <w:wordWrap/>
        <w:overflowPunct/>
        <w:bidi w:val="0"/>
        <w:spacing w:line="360" w:lineRule="auto"/>
        <w:rPr>
          <w:rFonts w:hint="eastAsia" w:ascii="仿宋" w:hAnsi="仿宋" w:eastAsia="仿宋"/>
          <w:sz w:val="32"/>
          <w:szCs w:val="32"/>
        </w:rPr>
      </w:pPr>
      <w:r>
        <w:rPr>
          <w:rFonts w:hint="eastAsia" w:ascii="仿宋" w:hAnsi="仿宋" w:eastAsia="仿宋"/>
          <w:b/>
          <w:sz w:val="32"/>
          <w:szCs w:val="32"/>
        </w:rPr>
        <w:t xml:space="preserve">    2.2.3运输保障组：</w:t>
      </w:r>
      <w:r>
        <w:rPr>
          <w:rFonts w:hint="eastAsia" w:ascii="仿宋" w:hAnsi="仿宋" w:eastAsia="仿宋"/>
          <w:sz w:val="32"/>
          <w:szCs w:val="32"/>
          <w:lang w:eastAsia="zh-CN"/>
        </w:rPr>
        <w:t>公司营运科</w:t>
      </w:r>
      <w:r>
        <w:rPr>
          <w:rFonts w:hint="eastAsia" w:ascii="仿宋" w:hAnsi="仿宋" w:eastAsia="仿宋"/>
          <w:sz w:val="32"/>
          <w:szCs w:val="32"/>
        </w:rPr>
        <w:t>科长任组长，由</w:t>
      </w:r>
      <w:r>
        <w:rPr>
          <w:rFonts w:hint="eastAsia" w:ascii="仿宋" w:hAnsi="仿宋" w:eastAsia="仿宋"/>
          <w:sz w:val="32"/>
          <w:szCs w:val="32"/>
          <w:lang w:eastAsia="zh-CN"/>
        </w:rPr>
        <w:t>营运</w:t>
      </w:r>
      <w:r>
        <w:rPr>
          <w:rFonts w:hint="eastAsia" w:ascii="仿宋" w:hAnsi="仿宋" w:eastAsia="仿宋"/>
          <w:sz w:val="32"/>
          <w:szCs w:val="32"/>
        </w:rPr>
        <w:t>科、</w:t>
      </w:r>
      <w:r>
        <w:rPr>
          <w:rFonts w:hint="eastAsia" w:ascii="仿宋" w:hAnsi="仿宋" w:eastAsia="仿宋"/>
          <w:sz w:val="32"/>
          <w:szCs w:val="32"/>
          <w:lang w:eastAsia="zh-CN"/>
        </w:rPr>
        <w:t>车辆技术管理</w:t>
      </w:r>
      <w:r>
        <w:rPr>
          <w:rFonts w:hint="eastAsia" w:ascii="仿宋" w:hAnsi="仿宋" w:eastAsia="仿宋"/>
          <w:sz w:val="32"/>
          <w:szCs w:val="32"/>
        </w:rPr>
        <w:t>科和相关</w:t>
      </w:r>
      <w:r>
        <w:rPr>
          <w:rFonts w:hint="eastAsia" w:ascii="仿宋" w:hAnsi="仿宋" w:eastAsia="仿宋"/>
          <w:sz w:val="32"/>
          <w:szCs w:val="32"/>
          <w:lang w:eastAsia="zh-CN"/>
        </w:rPr>
        <w:t>人员</w:t>
      </w:r>
      <w:r>
        <w:rPr>
          <w:rFonts w:hint="eastAsia" w:ascii="仿宋" w:hAnsi="仿宋" w:eastAsia="仿宋"/>
          <w:sz w:val="32"/>
          <w:szCs w:val="32"/>
        </w:rPr>
        <w:t>组成。负责组织、协调人员、物资、车辆等应急运输保障工作；</w:t>
      </w:r>
      <w:r>
        <w:rPr>
          <w:rFonts w:hint="eastAsia" w:ascii="仿宋" w:hAnsi="仿宋" w:eastAsia="仿宋"/>
          <w:sz w:val="32"/>
          <w:szCs w:val="32"/>
          <w:lang w:eastAsia="zh-CN"/>
        </w:rPr>
        <w:t>完成公司</w:t>
      </w:r>
      <w:r>
        <w:rPr>
          <w:rFonts w:hint="eastAsia" w:ascii="仿宋" w:hAnsi="仿宋" w:eastAsia="仿宋"/>
          <w:sz w:val="32"/>
          <w:szCs w:val="32"/>
        </w:rPr>
        <w:t>应急指挥部和现场指挥组交办的其他工作。</w:t>
      </w:r>
    </w:p>
    <w:p>
      <w:pPr>
        <w:keepNext w:val="0"/>
        <w:keepLines w:val="0"/>
        <w:pageBreakBefore w:val="0"/>
        <w:kinsoku/>
        <w:wordWrap/>
        <w:overflowPunct/>
        <w:bidi w:val="0"/>
        <w:spacing w:line="360" w:lineRule="auto"/>
        <w:ind w:firstLine="640"/>
        <w:rPr>
          <w:rFonts w:hint="eastAsia" w:ascii="仿宋" w:hAnsi="仿宋" w:eastAsia="仿宋"/>
          <w:sz w:val="32"/>
          <w:szCs w:val="32"/>
        </w:rPr>
      </w:pPr>
      <w:r>
        <w:rPr>
          <w:rFonts w:hint="eastAsia" w:ascii="仿宋" w:hAnsi="仿宋" w:eastAsia="仿宋"/>
          <w:b/>
          <w:sz w:val="32"/>
          <w:szCs w:val="32"/>
        </w:rPr>
        <w:t>2.2.4宣传报道组：</w:t>
      </w:r>
      <w:r>
        <w:rPr>
          <w:rFonts w:hint="eastAsia" w:ascii="仿宋" w:hAnsi="仿宋" w:eastAsia="仿宋"/>
          <w:sz w:val="32"/>
          <w:szCs w:val="32"/>
          <w:lang w:eastAsia="zh-CN"/>
        </w:rPr>
        <w:t>公司</w:t>
      </w:r>
      <w:r>
        <w:rPr>
          <w:rFonts w:hint="eastAsia" w:ascii="仿宋" w:hAnsi="仿宋" w:eastAsia="仿宋"/>
          <w:sz w:val="32"/>
          <w:szCs w:val="32"/>
        </w:rPr>
        <w:t>办公室主任任组长。负责收集、处理、发布突发事件（事故）相关</w:t>
      </w:r>
      <w:r>
        <w:rPr>
          <w:rFonts w:hint="eastAsia" w:ascii="仿宋" w:hAnsi="仿宋" w:eastAsia="仿宋"/>
          <w:sz w:val="32"/>
          <w:szCs w:val="32"/>
          <w:lang w:eastAsia="zh-CN"/>
        </w:rPr>
        <w:t>信息</w:t>
      </w:r>
      <w:r>
        <w:rPr>
          <w:rFonts w:hint="eastAsia" w:ascii="仿宋" w:hAnsi="仿宋" w:eastAsia="仿宋"/>
          <w:sz w:val="32"/>
          <w:szCs w:val="32"/>
        </w:rPr>
        <w:t>，及时消除网络媒体不实报道带来的负面影响；</w:t>
      </w:r>
      <w:r>
        <w:rPr>
          <w:rFonts w:hint="eastAsia" w:ascii="仿宋" w:hAnsi="仿宋" w:eastAsia="仿宋"/>
          <w:sz w:val="32"/>
          <w:szCs w:val="32"/>
          <w:lang w:eastAsia="zh-CN"/>
        </w:rPr>
        <w:t>依照公司</w:t>
      </w:r>
      <w:r>
        <w:rPr>
          <w:rFonts w:hint="eastAsia" w:ascii="仿宋" w:hAnsi="仿宋" w:eastAsia="仿宋"/>
          <w:sz w:val="32"/>
          <w:szCs w:val="32"/>
        </w:rPr>
        <w:t>应急指挥部要求，向社会通报突发事件影响及应急处置工作进展情况；负责宣传报道应急处置工作中涌现出的先进事迹与典型；</w:t>
      </w:r>
      <w:r>
        <w:rPr>
          <w:rFonts w:hint="eastAsia" w:ascii="仿宋" w:hAnsi="仿宋" w:eastAsia="仿宋"/>
          <w:sz w:val="32"/>
          <w:szCs w:val="32"/>
          <w:lang w:eastAsia="zh-CN"/>
        </w:rPr>
        <w:t>完成公司</w:t>
      </w:r>
      <w:r>
        <w:rPr>
          <w:rFonts w:hint="eastAsia" w:ascii="仿宋" w:hAnsi="仿宋" w:eastAsia="仿宋"/>
          <w:sz w:val="32"/>
          <w:szCs w:val="32"/>
        </w:rPr>
        <w:t>应急指挥部和现场指挥组交办的其他工作。</w:t>
      </w:r>
    </w:p>
    <w:p>
      <w:pPr>
        <w:keepNext w:val="0"/>
        <w:keepLines w:val="0"/>
        <w:pageBreakBefore w:val="0"/>
        <w:kinsoku/>
        <w:wordWrap/>
        <w:overflowPunct/>
        <w:bidi w:val="0"/>
        <w:spacing w:line="360" w:lineRule="auto"/>
        <w:ind w:firstLine="640"/>
        <w:rPr>
          <w:rFonts w:hint="eastAsia" w:ascii="仿宋" w:hAnsi="仿宋" w:eastAsia="仿宋"/>
          <w:sz w:val="32"/>
          <w:szCs w:val="32"/>
        </w:rPr>
      </w:pPr>
      <w:r>
        <w:rPr>
          <w:rFonts w:hint="eastAsia" w:ascii="仿宋" w:hAnsi="仿宋" w:eastAsia="仿宋"/>
          <w:b/>
          <w:color w:val="auto"/>
          <w:sz w:val="32"/>
          <w:szCs w:val="32"/>
        </w:rPr>
        <w:t>2.2.5后勤保障组：</w:t>
      </w:r>
      <w:r>
        <w:rPr>
          <w:rFonts w:hint="eastAsia" w:ascii="仿宋" w:hAnsi="仿宋" w:eastAsia="仿宋"/>
          <w:color w:val="auto"/>
          <w:sz w:val="32"/>
          <w:szCs w:val="32"/>
          <w:lang w:eastAsia="zh-CN"/>
        </w:rPr>
        <w:t>公司</w:t>
      </w:r>
      <w:r>
        <w:rPr>
          <w:rFonts w:hint="eastAsia" w:ascii="仿宋" w:hAnsi="仿宋" w:eastAsia="仿宋"/>
          <w:color w:val="auto"/>
          <w:sz w:val="32"/>
          <w:szCs w:val="32"/>
        </w:rPr>
        <w:t>财务科科长任组长。</w:t>
      </w:r>
      <w:r>
        <w:rPr>
          <w:rFonts w:hint="eastAsia" w:ascii="仿宋" w:hAnsi="仿宋" w:eastAsia="仿宋"/>
          <w:color w:val="auto"/>
          <w:sz w:val="32"/>
          <w:szCs w:val="32"/>
          <w:lang w:eastAsia="zh-CN"/>
        </w:rPr>
        <w:t>财务科和</w:t>
      </w:r>
      <w:r>
        <w:rPr>
          <w:rFonts w:hint="eastAsia" w:ascii="仿宋" w:hAnsi="仿宋" w:eastAsia="仿宋"/>
          <w:color w:val="auto"/>
          <w:sz w:val="32"/>
          <w:szCs w:val="32"/>
        </w:rPr>
        <w:t>相关</w:t>
      </w:r>
      <w:r>
        <w:rPr>
          <w:rFonts w:hint="eastAsia" w:ascii="仿宋" w:hAnsi="仿宋" w:eastAsia="仿宋"/>
          <w:color w:val="auto"/>
          <w:sz w:val="32"/>
          <w:szCs w:val="32"/>
          <w:lang w:eastAsia="zh-CN"/>
        </w:rPr>
        <w:t>科室人员</w:t>
      </w:r>
      <w:r>
        <w:rPr>
          <w:rFonts w:hint="eastAsia" w:ascii="仿宋" w:hAnsi="仿宋" w:eastAsia="仿宋"/>
          <w:color w:val="auto"/>
          <w:sz w:val="32"/>
          <w:szCs w:val="32"/>
        </w:rPr>
        <w:t>组成。负责抢险救援</w:t>
      </w:r>
      <w:r>
        <w:rPr>
          <w:rFonts w:hint="eastAsia" w:ascii="仿宋" w:hAnsi="仿宋" w:eastAsia="仿宋"/>
          <w:sz w:val="32"/>
          <w:szCs w:val="32"/>
        </w:rPr>
        <w:t>资金</w:t>
      </w:r>
      <w:r>
        <w:rPr>
          <w:rFonts w:hint="eastAsia" w:ascii="仿宋" w:hAnsi="仿宋" w:eastAsia="仿宋"/>
          <w:sz w:val="32"/>
          <w:szCs w:val="32"/>
          <w:lang w:eastAsia="zh-CN"/>
        </w:rPr>
        <w:t>筹措，</w:t>
      </w:r>
      <w:r>
        <w:rPr>
          <w:rFonts w:hint="eastAsia" w:ascii="仿宋" w:hAnsi="仿宋" w:eastAsia="仿宋"/>
          <w:sz w:val="32"/>
          <w:szCs w:val="32"/>
        </w:rPr>
        <w:t>负责应急处置指挥部车辆保障</w:t>
      </w:r>
      <w:r>
        <w:rPr>
          <w:rFonts w:hint="eastAsia" w:ascii="仿宋" w:hAnsi="仿宋" w:eastAsia="仿宋"/>
          <w:sz w:val="32"/>
          <w:szCs w:val="32"/>
          <w:lang w:eastAsia="zh-CN"/>
        </w:rPr>
        <w:t>和调集车辆燃油消耗及应急物资等</w:t>
      </w:r>
      <w:r>
        <w:rPr>
          <w:rFonts w:hint="eastAsia" w:ascii="仿宋" w:hAnsi="仿宋" w:eastAsia="仿宋"/>
          <w:sz w:val="32"/>
          <w:szCs w:val="32"/>
        </w:rPr>
        <w:t>工作，应急状态期间</w:t>
      </w:r>
      <w:r>
        <w:rPr>
          <w:rFonts w:hint="eastAsia" w:ascii="仿宋" w:hAnsi="仿宋" w:eastAsia="仿宋"/>
          <w:sz w:val="32"/>
          <w:szCs w:val="32"/>
          <w:lang w:eastAsia="zh-CN"/>
        </w:rPr>
        <w:t>实行</w:t>
      </w:r>
      <w:r>
        <w:rPr>
          <w:rFonts w:hint="eastAsia" w:ascii="仿宋" w:hAnsi="仿宋" w:eastAsia="仿宋"/>
          <w:sz w:val="32"/>
          <w:szCs w:val="32"/>
        </w:rPr>
        <w:t>24小时后勤服务保障；做好伤亡家属或上访人员的生活住宿和安抚工作；</w:t>
      </w:r>
      <w:r>
        <w:rPr>
          <w:rFonts w:hint="eastAsia" w:ascii="仿宋" w:hAnsi="仿宋" w:eastAsia="仿宋"/>
          <w:sz w:val="32"/>
          <w:szCs w:val="32"/>
          <w:lang w:eastAsia="zh-CN"/>
        </w:rPr>
        <w:t>完成公司</w:t>
      </w:r>
      <w:r>
        <w:rPr>
          <w:rFonts w:hint="eastAsia" w:ascii="仿宋" w:hAnsi="仿宋" w:eastAsia="仿宋"/>
          <w:sz w:val="32"/>
          <w:szCs w:val="32"/>
        </w:rPr>
        <w:t>应急指挥部和现场指挥组交办的其他工作。</w:t>
      </w:r>
    </w:p>
    <w:p>
      <w:pPr>
        <w:keepNext w:val="0"/>
        <w:keepLines w:val="0"/>
        <w:pageBreakBefore w:val="0"/>
        <w:kinsoku/>
        <w:wordWrap/>
        <w:overflowPunct/>
        <w:bidi w:val="0"/>
        <w:spacing w:line="360" w:lineRule="auto"/>
        <w:ind w:firstLine="640"/>
        <w:rPr>
          <w:rFonts w:hint="eastAsia" w:ascii="仿宋" w:hAnsi="仿宋" w:eastAsia="仿宋"/>
          <w:sz w:val="32"/>
          <w:szCs w:val="32"/>
        </w:rPr>
      </w:pPr>
      <w:r>
        <w:rPr>
          <w:rFonts w:hint="eastAsia" w:ascii="仿宋" w:hAnsi="仿宋" w:eastAsia="仿宋"/>
          <w:b/>
          <w:sz w:val="32"/>
          <w:szCs w:val="32"/>
        </w:rPr>
        <w:t>2.2.6专家咨询组：</w:t>
      </w:r>
      <w:r>
        <w:rPr>
          <w:rFonts w:hint="eastAsia" w:ascii="仿宋" w:hAnsi="仿宋" w:eastAsia="仿宋"/>
          <w:sz w:val="32"/>
          <w:szCs w:val="32"/>
          <w:lang w:eastAsia="zh-CN"/>
        </w:rPr>
        <w:t>公司安全科科长（或副科长）</w:t>
      </w:r>
      <w:r>
        <w:rPr>
          <w:rFonts w:hint="eastAsia" w:ascii="仿宋" w:hAnsi="仿宋" w:eastAsia="仿宋"/>
          <w:sz w:val="32"/>
          <w:szCs w:val="32"/>
        </w:rPr>
        <w:t>任组长，</w:t>
      </w:r>
      <w:r>
        <w:rPr>
          <w:rFonts w:hint="eastAsia" w:ascii="仿宋" w:hAnsi="仿宋" w:eastAsia="仿宋"/>
          <w:sz w:val="32"/>
          <w:szCs w:val="32"/>
          <w:lang w:eastAsia="zh-CN"/>
        </w:rPr>
        <w:t>由公司具有懂</w:t>
      </w:r>
      <w:r>
        <w:rPr>
          <w:rFonts w:hint="eastAsia" w:ascii="仿宋" w:hAnsi="仿宋" w:eastAsia="仿宋"/>
          <w:sz w:val="32"/>
          <w:szCs w:val="32"/>
        </w:rPr>
        <w:t>政策法规、抢险救援等方面</w:t>
      </w:r>
      <w:r>
        <w:rPr>
          <w:rFonts w:hint="eastAsia" w:ascii="仿宋" w:hAnsi="仿宋" w:eastAsia="仿宋"/>
          <w:sz w:val="32"/>
          <w:szCs w:val="32"/>
          <w:lang w:eastAsia="zh-CN"/>
        </w:rPr>
        <w:t>经验的</w:t>
      </w:r>
      <w:r>
        <w:rPr>
          <w:rFonts w:hint="eastAsia" w:ascii="仿宋" w:hAnsi="仿宋" w:eastAsia="仿宋"/>
          <w:sz w:val="32"/>
          <w:szCs w:val="32"/>
        </w:rPr>
        <w:t>专家组成。参与拟定、修订与道路运输相关的各类突发事件应急预案及有关规章制度；负责对应急准备以及应急处置行动方案提供专业咨询和建议；负责对应急响应终止和后期分析评估提出咨询意见；</w:t>
      </w:r>
      <w:r>
        <w:rPr>
          <w:rFonts w:hint="eastAsia" w:ascii="仿宋" w:hAnsi="仿宋" w:eastAsia="仿宋"/>
          <w:sz w:val="32"/>
          <w:szCs w:val="32"/>
          <w:lang w:eastAsia="zh-CN"/>
        </w:rPr>
        <w:t>积极完成</w:t>
      </w:r>
      <w:r>
        <w:rPr>
          <w:rFonts w:hint="eastAsia" w:ascii="仿宋" w:hAnsi="仿宋" w:eastAsia="仿宋"/>
          <w:sz w:val="32"/>
          <w:szCs w:val="32"/>
        </w:rPr>
        <w:t>应急指挥部和现场指挥组委托的其他事项。</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2.3现场指挥</w:t>
      </w:r>
      <w:r>
        <w:rPr>
          <w:rFonts w:hint="eastAsia" w:ascii="仿宋" w:hAnsi="仿宋" w:eastAsia="仿宋" w:cs="仿宋"/>
          <w:b/>
          <w:sz w:val="32"/>
          <w:szCs w:val="32"/>
          <w:lang w:eastAsia="zh-CN"/>
        </w:rPr>
        <w:t>组</w:t>
      </w:r>
      <w:r>
        <w:rPr>
          <w:rFonts w:hint="eastAsia" w:ascii="仿宋" w:hAnsi="仿宋" w:eastAsia="仿宋" w:cs="仿宋"/>
          <w:b/>
          <w:sz w:val="32"/>
          <w:szCs w:val="32"/>
        </w:rPr>
        <w:t>及职责</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sz w:val="32"/>
          <w:szCs w:val="32"/>
        </w:rPr>
      </w:pPr>
      <w:r>
        <w:rPr>
          <w:rFonts w:hint="eastAsia" w:ascii="仿宋" w:hAnsi="仿宋" w:eastAsia="仿宋" w:cs="Arial"/>
          <w:sz w:val="32"/>
          <w:szCs w:val="32"/>
        </w:rPr>
        <w:t>发生道路运输突发公共事件后，</w:t>
      </w:r>
      <w:r>
        <w:rPr>
          <w:rFonts w:hint="eastAsia" w:ascii="仿宋" w:hAnsi="仿宋" w:eastAsia="仿宋" w:cs="Arial"/>
          <w:sz w:val="32"/>
          <w:szCs w:val="32"/>
          <w:lang w:eastAsia="zh-CN"/>
        </w:rPr>
        <w:t>公司</w:t>
      </w:r>
      <w:r>
        <w:rPr>
          <w:rFonts w:hint="eastAsia" w:ascii="仿宋" w:hAnsi="仿宋" w:eastAsia="仿宋" w:cs="Arial"/>
          <w:sz w:val="32"/>
          <w:szCs w:val="32"/>
        </w:rPr>
        <w:t>应急指挥部根据突发事件的性质、危害程度、影响范围和处置行动的需要，派出领导、专家、相关</w:t>
      </w:r>
      <w:r>
        <w:rPr>
          <w:rFonts w:hint="eastAsia" w:ascii="仿宋" w:hAnsi="仿宋" w:eastAsia="仿宋" w:cs="Arial"/>
          <w:sz w:val="32"/>
          <w:szCs w:val="32"/>
          <w:lang w:eastAsia="zh-CN"/>
        </w:rPr>
        <w:t>科室</w:t>
      </w:r>
      <w:r>
        <w:rPr>
          <w:rFonts w:hint="eastAsia" w:ascii="仿宋" w:hAnsi="仿宋" w:eastAsia="仿宋" w:cs="Arial"/>
          <w:sz w:val="32"/>
          <w:szCs w:val="32"/>
        </w:rPr>
        <w:t>人员和应急救援队伍赶赴现场，设立现场指挥组，组长由</w:t>
      </w:r>
      <w:r>
        <w:rPr>
          <w:rFonts w:hint="eastAsia" w:ascii="仿宋" w:hAnsi="仿宋" w:eastAsia="仿宋" w:cs="Arial"/>
          <w:sz w:val="32"/>
          <w:szCs w:val="32"/>
          <w:lang w:eastAsia="zh-CN"/>
        </w:rPr>
        <w:t>公司</w:t>
      </w:r>
      <w:r>
        <w:rPr>
          <w:rFonts w:hint="eastAsia" w:ascii="仿宋" w:hAnsi="仿宋" w:eastAsia="仿宋" w:cs="Arial"/>
          <w:sz w:val="32"/>
          <w:szCs w:val="32"/>
        </w:rPr>
        <w:t>应急指挥部指定。现场指挥组具体职责如下：</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color w:val="auto"/>
          <w:sz w:val="32"/>
          <w:szCs w:val="32"/>
        </w:rPr>
      </w:pPr>
      <w:r>
        <w:rPr>
          <w:rFonts w:hint="eastAsia" w:ascii="仿宋" w:hAnsi="仿宋" w:eastAsia="仿宋" w:cs="Arial"/>
          <w:color w:val="auto"/>
          <w:sz w:val="32"/>
          <w:szCs w:val="32"/>
        </w:rPr>
        <w:t>（1）按照</w:t>
      </w:r>
      <w:r>
        <w:rPr>
          <w:rFonts w:hint="eastAsia" w:ascii="仿宋" w:hAnsi="仿宋" w:eastAsia="仿宋" w:cs="Arial"/>
          <w:color w:val="auto"/>
          <w:sz w:val="32"/>
          <w:szCs w:val="32"/>
          <w:lang w:eastAsia="zh-CN"/>
        </w:rPr>
        <w:t>上级</w:t>
      </w:r>
      <w:r>
        <w:rPr>
          <w:rFonts w:hint="eastAsia" w:ascii="仿宋" w:hAnsi="仿宋" w:eastAsia="仿宋" w:cs="Arial"/>
          <w:color w:val="auto"/>
          <w:sz w:val="32"/>
          <w:szCs w:val="32"/>
        </w:rPr>
        <w:t>统一部署，</w:t>
      </w:r>
      <w:r>
        <w:rPr>
          <w:rFonts w:hint="eastAsia" w:ascii="仿宋" w:hAnsi="仿宋" w:eastAsia="仿宋" w:cs="Arial"/>
          <w:color w:val="auto"/>
          <w:sz w:val="32"/>
          <w:szCs w:val="32"/>
          <w:lang w:eastAsia="zh-CN"/>
        </w:rPr>
        <w:t>积极</w:t>
      </w:r>
      <w:r>
        <w:rPr>
          <w:rFonts w:hint="eastAsia" w:ascii="仿宋" w:hAnsi="仿宋" w:eastAsia="仿宋" w:cs="Arial"/>
          <w:color w:val="auto"/>
          <w:sz w:val="32"/>
          <w:szCs w:val="32"/>
        </w:rPr>
        <w:t>参与事发地人民政府组织开展的突发事件应急处置工作，并及时向</w:t>
      </w:r>
      <w:r>
        <w:rPr>
          <w:rFonts w:hint="eastAsia" w:ascii="仿宋" w:hAnsi="仿宋" w:eastAsia="仿宋" w:cs="Arial"/>
          <w:color w:val="auto"/>
          <w:sz w:val="32"/>
          <w:szCs w:val="32"/>
          <w:lang w:eastAsia="zh-CN"/>
        </w:rPr>
        <w:t>公司</w:t>
      </w:r>
      <w:r>
        <w:rPr>
          <w:rFonts w:hint="eastAsia" w:ascii="仿宋" w:hAnsi="仿宋" w:eastAsia="仿宋" w:cs="Arial"/>
          <w:color w:val="auto"/>
          <w:sz w:val="32"/>
          <w:szCs w:val="32"/>
        </w:rPr>
        <w:t>应急指挥部报告现场有关情况；</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sz w:val="32"/>
          <w:szCs w:val="32"/>
        </w:rPr>
      </w:pPr>
      <w:r>
        <w:rPr>
          <w:rFonts w:hint="eastAsia" w:ascii="仿宋" w:hAnsi="仿宋" w:eastAsia="仿宋" w:cs="Arial"/>
          <w:sz w:val="32"/>
          <w:szCs w:val="32"/>
        </w:rPr>
        <w:t>（2）负责</w:t>
      </w:r>
      <w:r>
        <w:rPr>
          <w:rFonts w:hint="eastAsia" w:ascii="仿宋" w:hAnsi="仿宋" w:eastAsia="仿宋" w:cs="Arial"/>
          <w:sz w:val="32"/>
          <w:szCs w:val="32"/>
          <w:lang w:eastAsia="zh-CN"/>
        </w:rPr>
        <w:t>公司参加应急救援人员的组织，</w:t>
      </w:r>
      <w:r>
        <w:rPr>
          <w:rFonts w:hint="eastAsia" w:ascii="仿宋" w:hAnsi="仿宋" w:eastAsia="仿宋" w:cs="Arial"/>
          <w:sz w:val="32"/>
          <w:szCs w:val="32"/>
        </w:rPr>
        <w:t>并保障应急救援安全；</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sz w:val="32"/>
          <w:szCs w:val="32"/>
        </w:rPr>
      </w:pPr>
      <w:r>
        <w:rPr>
          <w:rFonts w:hint="eastAsia" w:ascii="仿宋" w:hAnsi="仿宋" w:eastAsia="仿宋" w:cs="Arial"/>
          <w:sz w:val="32"/>
          <w:szCs w:val="32"/>
        </w:rPr>
        <w:t>（</w:t>
      </w:r>
      <w:r>
        <w:rPr>
          <w:rFonts w:hint="eastAsia" w:ascii="仿宋" w:hAnsi="仿宋" w:eastAsia="仿宋" w:cs="Arial"/>
          <w:sz w:val="32"/>
          <w:szCs w:val="32"/>
          <w:lang w:val="en-US" w:eastAsia="zh-CN"/>
        </w:rPr>
        <w:t>3</w:t>
      </w:r>
      <w:r>
        <w:rPr>
          <w:rFonts w:hint="eastAsia" w:ascii="仿宋" w:hAnsi="仿宋" w:eastAsia="仿宋" w:cs="Arial"/>
          <w:sz w:val="32"/>
          <w:szCs w:val="32"/>
        </w:rPr>
        <w:t>）协助有关部门开展突发事件的</w:t>
      </w:r>
      <w:r>
        <w:rPr>
          <w:rFonts w:hint="eastAsia" w:ascii="仿宋" w:hAnsi="仿宋" w:eastAsia="仿宋" w:cs="Arial"/>
          <w:sz w:val="32"/>
          <w:szCs w:val="32"/>
          <w:lang w:eastAsia="zh-CN"/>
        </w:rPr>
        <w:t>原因调查及</w:t>
      </w:r>
      <w:r>
        <w:rPr>
          <w:rFonts w:hint="eastAsia" w:ascii="仿宋" w:hAnsi="仿宋" w:eastAsia="仿宋" w:cs="Arial"/>
          <w:sz w:val="32"/>
          <w:szCs w:val="32"/>
        </w:rPr>
        <w:t>应急处置工作；</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sz w:val="32"/>
          <w:szCs w:val="32"/>
        </w:rPr>
      </w:pPr>
      <w:r>
        <w:rPr>
          <w:rFonts w:hint="eastAsia" w:ascii="仿宋" w:hAnsi="仿宋" w:eastAsia="仿宋" w:cs="Arial"/>
          <w:sz w:val="32"/>
          <w:szCs w:val="32"/>
        </w:rPr>
        <w:t>（</w:t>
      </w:r>
      <w:r>
        <w:rPr>
          <w:rFonts w:hint="eastAsia" w:ascii="仿宋" w:hAnsi="仿宋" w:eastAsia="仿宋" w:cs="Arial"/>
          <w:sz w:val="32"/>
          <w:szCs w:val="32"/>
          <w:lang w:val="en-US" w:eastAsia="zh-CN"/>
        </w:rPr>
        <w:t>4</w:t>
      </w:r>
      <w:r>
        <w:rPr>
          <w:rFonts w:hint="eastAsia" w:ascii="仿宋" w:hAnsi="仿宋" w:eastAsia="仿宋" w:cs="Arial"/>
          <w:sz w:val="32"/>
          <w:szCs w:val="32"/>
        </w:rPr>
        <w:t>）</w:t>
      </w:r>
      <w:r>
        <w:rPr>
          <w:rFonts w:hint="eastAsia" w:ascii="仿宋" w:hAnsi="仿宋" w:eastAsia="仿宋" w:cs="Arial"/>
          <w:sz w:val="32"/>
          <w:szCs w:val="32"/>
          <w:lang w:eastAsia="zh-CN"/>
        </w:rPr>
        <w:t>完成公司</w:t>
      </w:r>
      <w:r>
        <w:rPr>
          <w:rFonts w:hint="eastAsia" w:ascii="仿宋" w:hAnsi="仿宋" w:eastAsia="仿宋" w:cs="Arial"/>
          <w:sz w:val="32"/>
          <w:szCs w:val="32"/>
        </w:rPr>
        <w:t>应急指挥部交办的其他工作。</w:t>
      </w:r>
    </w:p>
    <w:p>
      <w:pPr>
        <w:keepNext w:val="0"/>
        <w:keepLines w:val="0"/>
        <w:pageBreakBefore w:val="0"/>
        <w:kinsoku/>
        <w:wordWrap/>
        <w:overflowPunct/>
        <w:bidi w:val="0"/>
        <w:spacing w:before="468" w:beforeLines="150" w:after="312" w:afterLines="100"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3. 预测、预防和预警</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b/>
          <w:sz w:val="32"/>
          <w:szCs w:val="32"/>
        </w:rPr>
      </w:pPr>
      <w:r>
        <w:rPr>
          <w:rFonts w:hint="eastAsia" w:ascii="仿宋" w:hAnsi="仿宋" w:eastAsia="仿宋" w:cs="Arial"/>
          <w:b/>
          <w:sz w:val="32"/>
          <w:szCs w:val="32"/>
        </w:rPr>
        <w:t>3.1预测</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sz w:val="32"/>
          <w:szCs w:val="32"/>
        </w:rPr>
      </w:pPr>
      <w:r>
        <w:rPr>
          <w:rFonts w:hint="eastAsia" w:ascii="仿宋" w:hAnsi="仿宋" w:eastAsia="仿宋" w:cs="Arial"/>
          <w:color w:val="auto"/>
          <w:sz w:val="32"/>
          <w:szCs w:val="32"/>
          <w:lang w:eastAsia="zh-CN"/>
        </w:rPr>
        <w:t>公司</w:t>
      </w:r>
      <w:r>
        <w:rPr>
          <w:rFonts w:hint="eastAsia" w:ascii="仿宋" w:hAnsi="仿宋" w:eastAsia="仿宋" w:cs="Arial"/>
          <w:color w:val="auto"/>
          <w:sz w:val="32"/>
          <w:szCs w:val="32"/>
        </w:rPr>
        <w:t>依托</w:t>
      </w:r>
      <w:r>
        <w:rPr>
          <w:rFonts w:hint="eastAsia" w:ascii="仿宋" w:hAnsi="仿宋" w:eastAsia="仿宋" w:cs="Arial"/>
          <w:color w:val="auto"/>
          <w:sz w:val="32"/>
          <w:szCs w:val="32"/>
          <w:lang w:eastAsia="zh-CN"/>
        </w:rPr>
        <w:t>上级</w:t>
      </w:r>
      <w:r>
        <w:rPr>
          <w:rFonts w:hint="eastAsia" w:ascii="仿宋" w:hAnsi="仿宋" w:eastAsia="仿宋" w:cs="Arial"/>
          <w:color w:val="auto"/>
          <w:sz w:val="32"/>
          <w:szCs w:val="32"/>
        </w:rPr>
        <w:t>政府和交通</w:t>
      </w:r>
      <w:r>
        <w:rPr>
          <w:rFonts w:hint="eastAsia" w:ascii="仿宋" w:hAnsi="仿宋" w:eastAsia="仿宋" w:cs="Arial"/>
          <w:color w:val="auto"/>
          <w:sz w:val="32"/>
          <w:szCs w:val="32"/>
          <w:lang w:eastAsia="zh-CN"/>
        </w:rPr>
        <w:t>主管</w:t>
      </w:r>
      <w:r>
        <w:rPr>
          <w:rFonts w:hint="eastAsia" w:ascii="仿宋" w:hAnsi="仿宋" w:eastAsia="仿宋" w:cs="Arial"/>
          <w:color w:val="auto"/>
          <w:sz w:val="32"/>
          <w:szCs w:val="32"/>
        </w:rPr>
        <w:t>局及</w:t>
      </w:r>
      <w:r>
        <w:rPr>
          <w:rFonts w:hint="eastAsia" w:ascii="仿宋" w:hAnsi="仿宋" w:eastAsia="仿宋" w:cs="Arial"/>
          <w:color w:val="auto"/>
          <w:sz w:val="32"/>
          <w:szCs w:val="32"/>
          <w:lang w:eastAsia="zh-CN"/>
        </w:rPr>
        <w:t>道路运输行业管理部门</w:t>
      </w:r>
      <w:r>
        <w:rPr>
          <w:rFonts w:hint="eastAsia" w:ascii="仿宋" w:hAnsi="仿宋" w:eastAsia="仿宋" w:cs="Arial"/>
          <w:color w:val="auto"/>
          <w:sz w:val="32"/>
          <w:szCs w:val="32"/>
        </w:rPr>
        <w:t>建立突发公共事件监测体系，</w:t>
      </w:r>
      <w:r>
        <w:rPr>
          <w:rFonts w:hint="eastAsia" w:ascii="仿宋" w:hAnsi="仿宋" w:eastAsia="仿宋" w:cs="Arial"/>
          <w:sz w:val="32"/>
          <w:szCs w:val="32"/>
          <w:lang w:eastAsia="zh-CN"/>
        </w:rPr>
        <w:t>加强</w:t>
      </w:r>
      <w:r>
        <w:rPr>
          <w:rFonts w:hint="eastAsia" w:ascii="仿宋" w:hAnsi="仿宋" w:eastAsia="仿宋" w:cs="Arial"/>
          <w:sz w:val="32"/>
          <w:szCs w:val="32"/>
        </w:rPr>
        <w:t>突发公共事件预测、预警</w:t>
      </w:r>
      <w:r>
        <w:rPr>
          <w:rFonts w:hint="eastAsia" w:ascii="仿宋" w:hAnsi="仿宋" w:eastAsia="仿宋" w:cs="Arial"/>
          <w:sz w:val="32"/>
          <w:szCs w:val="32"/>
          <w:lang w:eastAsia="zh-CN"/>
        </w:rPr>
        <w:t>工作</w:t>
      </w:r>
      <w:r>
        <w:rPr>
          <w:rFonts w:hint="eastAsia" w:ascii="仿宋" w:hAnsi="仿宋" w:eastAsia="仿宋" w:cs="Arial"/>
          <w:sz w:val="32"/>
          <w:szCs w:val="32"/>
        </w:rPr>
        <w:t>。</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b/>
          <w:sz w:val="32"/>
          <w:szCs w:val="32"/>
        </w:rPr>
      </w:pPr>
      <w:r>
        <w:rPr>
          <w:rFonts w:hint="eastAsia" w:ascii="仿宋" w:hAnsi="仿宋" w:eastAsia="仿宋" w:cs="Arial"/>
          <w:b/>
          <w:sz w:val="32"/>
          <w:szCs w:val="32"/>
        </w:rPr>
        <w:t>3.2预防</w:t>
      </w:r>
    </w:p>
    <w:p>
      <w:pPr>
        <w:keepNext w:val="0"/>
        <w:keepLines w:val="0"/>
        <w:pageBreakBefore w:val="0"/>
        <w:kinsoku/>
        <w:wordWrap/>
        <w:overflowPunct/>
        <w:bidi w:val="0"/>
        <w:snapToGrid w:val="0"/>
        <w:spacing w:line="360" w:lineRule="auto"/>
        <w:ind w:firstLine="64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、公司</w:t>
      </w:r>
      <w:r>
        <w:rPr>
          <w:rFonts w:hint="eastAsia" w:ascii="仿宋" w:hAnsi="仿宋" w:eastAsia="仿宋"/>
          <w:sz w:val="32"/>
          <w:szCs w:val="32"/>
        </w:rPr>
        <w:t>应急指挥部根据</w:t>
      </w:r>
      <w:r>
        <w:rPr>
          <w:rFonts w:hint="eastAsia" w:ascii="仿宋" w:hAnsi="仿宋" w:eastAsia="仿宋"/>
          <w:sz w:val="32"/>
          <w:szCs w:val="32"/>
          <w:lang w:eastAsia="zh-CN"/>
        </w:rPr>
        <w:t>安全管理</w:t>
      </w:r>
      <w:r>
        <w:rPr>
          <w:rFonts w:hint="eastAsia" w:ascii="仿宋" w:hAnsi="仿宋" w:eastAsia="仿宋"/>
          <w:sz w:val="32"/>
          <w:szCs w:val="32"/>
        </w:rPr>
        <w:t>重点</w:t>
      </w:r>
      <w:r>
        <w:rPr>
          <w:rFonts w:hint="eastAsia" w:ascii="仿宋" w:hAnsi="仿宋" w:eastAsia="仿宋"/>
          <w:sz w:val="32"/>
          <w:szCs w:val="32"/>
          <w:lang w:eastAsia="zh-CN"/>
        </w:rPr>
        <w:t>的开展</w:t>
      </w:r>
      <w:r>
        <w:rPr>
          <w:rFonts w:hint="eastAsia" w:ascii="仿宋" w:hAnsi="仿宋" w:eastAsia="仿宋"/>
          <w:sz w:val="32"/>
          <w:szCs w:val="32"/>
        </w:rPr>
        <w:t>开展</w:t>
      </w:r>
      <w:r>
        <w:rPr>
          <w:rFonts w:hint="eastAsia" w:ascii="仿宋" w:hAnsi="仿宋" w:eastAsia="仿宋"/>
          <w:sz w:val="32"/>
          <w:szCs w:val="32"/>
          <w:lang w:eastAsia="zh-CN"/>
        </w:rPr>
        <w:t>，</w:t>
      </w:r>
      <w:r>
        <w:rPr>
          <w:rFonts w:hint="eastAsia" w:ascii="仿宋" w:hAnsi="仿宋" w:eastAsia="仿宋"/>
          <w:sz w:val="32"/>
          <w:szCs w:val="32"/>
        </w:rPr>
        <w:t>以及重要时期（敏感时段、节假日、不同季节）或规律性的自然灾害发生时段来临前，组织</w:t>
      </w:r>
      <w:r>
        <w:rPr>
          <w:rFonts w:hint="eastAsia" w:ascii="仿宋" w:hAnsi="仿宋" w:eastAsia="仿宋"/>
          <w:sz w:val="32"/>
          <w:szCs w:val="32"/>
          <w:lang w:eastAsia="zh-CN"/>
        </w:rPr>
        <w:t>相关科室</w:t>
      </w:r>
      <w:r>
        <w:rPr>
          <w:rFonts w:hint="eastAsia" w:ascii="仿宋" w:hAnsi="仿宋" w:eastAsia="仿宋"/>
          <w:sz w:val="32"/>
          <w:szCs w:val="32"/>
        </w:rPr>
        <w:t>进行预防工作的准备和安全检查，对存在的各类问题或隐患，要形成台帐，限期整改。</w:t>
      </w:r>
    </w:p>
    <w:p>
      <w:pPr>
        <w:keepNext w:val="0"/>
        <w:keepLines w:val="0"/>
        <w:pageBreakBefore w:val="0"/>
        <w:kinsoku/>
        <w:wordWrap/>
        <w:overflowPunct/>
        <w:bidi w:val="0"/>
        <w:snapToGrid w:val="0"/>
        <w:spacing w:line="360" w:lineRule="auto"/>
        <w:ind w:firstLine="640"/>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eastAsia="zh-CN"/>
        </w:rPr>
        <w:t>、公司</w:t>
      </w:r>
      <w:r>
        <w:rPr>
          <w:rFonts w:hint="eastAsia" w:ascii="仿宋" w:hAnsi="仿宋" w:eastAsia="仿宋"/>
          <w:sz w:val="32"/>
          <w:szCs w:val="32"/>
        </w:rPr>
        <w:t>应急指挥部办公室负责</w:t>
      </w:r>
      <w:r>
        <w:rPr>
          <w:rFonts w:hint="eastAsia" w:ascii="仿宋" w:hAnsi="仿宋" w:eastAsia="仿宋"/>
          <w:sz w:val="32"/>
          <w:szCs w:val="32"/>
          <w:lang w:eastAsia="zh-CN"/>
        </w:rPr>
        <w:t>公司</w:t>
      </w:r>
      <w:r>
        <w:rPr>
          <w:rFonts w:hint="eastAsia" w:ascii="仿宋" w:hAnsi="仿宋" w:eastAsia="仿宋"/>
          <w:sz w:val="32"/>
          <w:szCs w:val="32"/>
        </w:rPr>
        <w:t>应急物资储备，需添补或更换的物品，编列计划报批后由财务科</w:t>
      </w:r>
      <w:r>
        <w:rPr>
          <w:rFonts w:hint="eastAsia" w:ascii="仿宋" w:hAnsi="仿宋" w:eastAsia="仿宋"/>
          <w:sz w:val="32"/>
          <w:szCs w:val="32"/>
          <w:lang w:eastAsia="zh-CN"/>
        </w:rPr>
        <w:t>和办公室</w:t>
      </w:r>
      <w:r>
        <w:rPr>
          <w:rFonts w:hint="eastAsia" w:ascii="仿宋" w:hAnsi="仿宋" w:eastAsia="仿宋"/>
          <w:sz w:val="32"/>
          <w:szCs w:val="32"/>
        </w:rPr>
        <w:t>按</w:t>
      </w:r>
      <w:r>
        <w:rPr>
          <w:rFonts w:hint="eastAsia" w:ascii="仿宋" w:hAnsi="仿宋" w:eastAsia="仿宋"/>
          <w:sz w:val="32"/>
          <w:szCs w:val="32"/>
          <w:lang w:eastAsia="zh-CN"/>
        </w:rPr>
        <w:t>需求</w:t>
      </w:r>
      <w:r>
        <w:rPr>
          <w:rFonts w:hint="eastAsia" w:ascii="仿宋" w:hAnsi="仿宋" w:eastAsia="仿宋"/>
          <w:sz w:val="32"/>
          <w:szCs w:val="32"/>
        </w:rPr>
        <w:t>采买；</w:t>
      </w:r>
      <w:r>
        <w:rPr>
          <w:rFonts w:hint="eastAsia" w:ascii="仿宋" w:hAnsi="仿宋" w:eastAsia="仿宋"/>
          <w:sz w:val="32"/>
          <w:szCs w:val="32"/>
          <w:lang w:eastAsia="zh-CN"/>
        </w:rPr>
        <w:t>安全科组织相关人员不定期对</w:t>
      </w:r>
      <w:r>
        <w:rPr>
          <w:rFonts w:hint="eastAsia" w:ascii="仿宋" w:hAnsi="仿宋" w:eastAsia="仿宋"/>
          <w:sz w:val="32"/>
          <w:szCs w:val="32"/>
        </w:rPr>
        <w:t>应急物资的储备</w:t>
      </w:r>
      <w:r>
        <w:rPr>
          <w:rFonts w:hint="eastAsia" w:ascii="仿宋" w:hAnsi="仿宋" w:eastAsia="仿宋"/>
          <w:sz w:val="32"/>
          <w:szCs w:val="32"/>
          <w:lang w:eastAsia="zh-CN"/>
        </w:rPr>
        <w:t>、有效性进行检查，确保足额齐全有效。</w:t>
      </w:r>
    </w:p>
    <w:p>
      <w:pPr>
        <w:keepNext w:val="0"/>
        <w:keepLines w:val="0"/>
        <w:pageBreakBefore w:val="0"/>
        <w:kinsoku/>
        <w:wordWrap/>
        <w:overflowPunct/>
        <w:bidi w:val="0"/>
        <w:snapToGrid w:val="0"/>
        <w:spacing w:line="360" w:lineRule="auto"/>
        <w:ind w:firstLine="64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、车辆技术管理科要会同安全科组织</w:t>
      </w:r>
      <w:r>
        <w:rPr>
          <w:rFonts w:hint="eastAsia" w:ascii="仿宋" w:hAnsi="仿宋" w:eastAsia="仿宋"/>
          <w:sz w:val="32"/>
          <w:szCs w:val="32"/>
        </w:rPr>
        <w:t>对从业人员应对各类自然灾害状况下的处置方法和程序的培训和演练，重点把好各类车辆的技术状况关，确保运输车辆在营运过程中都有良好的车辆技术状况。</w:t>
      </w:r>
    </w:p>
    <w:p>
      <w:pPr>
        <w:keepNext w:val="0"/>
        <w:keepLines w:val="0"/>
        <w:pageBreakBefore w:val="0"/>
        <w:kinsoku/>
        <w:wordWrap/>
        <w:overflowPunct/>
        <w:bidi w:val="0"/>
        <w:snapToGrid w:val="0"/>
        <w:spacing w:line="360" w:lineRule="auto"/>
        <w:ind w:firstLine="640"/>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营运科</w:t>
      </w:r>
      <w:r>
        <w:rPr>
          <w:rFonts w:hint="eastAsia" w:ascii="仿宋" w:hAnsi="仿宋" w:eastAsia="仿宋"/>
          <w:sz w:val="32"/>
          <w:szCs w:val="32"/>
        </w:rPr>
        <w:t>重点要及时掌握气象信息、营运线路的道路通行条件等情况，遇有不利状况，迅速预警，并调整运行方案。</w:t>
      </w:r>
    </w:p>
    <w:p>
      <w:pPr>
        <w:keepNext w:val="0"/>
        <w:keepLines w:val="0"/>
        <w:pageBreakBefore w:val="0"/>
        <w:kinsoku/>
        <w:wordWrap/>
        <w:overflowPunct/>
        <w:bidi w:val="0"/>
        <w:snapToGrid w:val="0"/>
        <w:spacing w:line="360" w:lineRule="auto"/>
        <w:ind w:firstLine="640"/>
        <w:rPr>
          <w:rFonts w:hint="eastAsia"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eastAsia="zh-CN"/>
        </w:rPr>
        <w:t>营运科</w:t>
      </w:r>
      <w:r>
        <w:rPr>
          <w:rFonts w:hint="eastAsia" w:ascii="仿宋" w:hAnsi="仿宋" w:eastAsia="仿宋"/>
          <w:sz w:val="32"/>
          <w:szCs w:val="32"/>
        </w:rPr>
        <w:t>要适时了解</w:t>
      </w:r>
      <w:r>
        <w:rPr>
          <w:rFonts w:hint="eastAsia" w:ascii="仿宋" w:hAnsi="仿宋" w:eastAsia="仿宋"/>
          <w:sz w:val="32"/>
          <w:szCs w:val="32"/>
          <w:lang w:eastAsia="zh-CN"/>
        </w:rPr>
        <w:t>车辆</w:t>
      </w:r>
      <w:r>
        <w:rPr>
          <w:rFonts w:hint="eastAsia" w:ascii="仿宋" w:hAnsi="仿宋" w:eastAsia="仿宋"/>
          <w:sz w:val="32"/>
          <w:szCs w:val="32"/>
        </w:rPr>
        <w:t>营运状况、从业人员思想以及其他社会事件状况，并进行初步分析，有危及</w:t>
      </w:r>
      <w:r>
        <w:rPr>
          <w:rFonts w:hint="eastAsia" w:ascii="仿宋" w:hAnsi="仿宋" w:eastAsia="仿宋"/>
          <w:sz w:val="32"/>
          <w:szCs w:val="32"/>
          <w:lang w:eastAsia="zh-CN"/>
        </w:rPr>
        <w:t>公司</w:t>
      </w:r>
      <w:r>
        <w:rPr>
          <w:rFonts w:hint="eastAsia" w:ascii="仿宋" w:hAnsi="仿宋" w:eastAsia="仿宋"/>
          <w:sz w:val="32"/>
          <w:szCs w:val="32"/>
        </w:rPr>
        <w:t>安全</w:t>
      </w:r>
      <w:r>
        <w:rPr>
          <w:rFonts w:hint="eastAsia" w:ascii="仿宋" w:hAnsi="仿宋" w:eastAsia="仿宋"/>
          <w:sz w:val="32"/>
          <w:szCs w:val="32"/>
          <w:lang w:eastAsia="zh-CN"/>
        </w:rPr>
        <w:t>稳定</w:t>
      </w:r>
      <w:r>
        <w:rPr>
          <w:rFonts w:hint="eastAsia" w:ascii="仿宋" w:hAnsi="仿宋" w:eastAsia="仿宋"/>
          <w:sz w:val="32"/>
          <w:szCs w:val="32"/>
        </w:rPr>
        <w:t>的</w:t>
      </w:r>
      <w:r>
        <w:rPr>
          <w:rFonts w:hint="eastAsia" w:ascii="仿宋" w:hAnsi="仿宋" w:eastAsia="仿宋"/>
          <w:sz w:val="32"/>
          <w:szCs w:val="32"/>
          <w:lang w:eastAsia="zh-CN"/>
        </w:rPr>
        <w:t>情况</w:t>
      </w:r>
      <w:r>
        <w:rPr>
          <w:rFonts w:hint="eastAsia" w:ascii="仿宋" w:hAnsi="仿宋" w:eastAsia="仿宋"/>
          <w:sz w:val="32"/>
          <w:szCs w:val="32"/>
        </w:rPr>
        <w:t>，及时上报</w:t>
      </w:r>
      <w:r>
        <w:rPr>
          <w:rFonts w:hint="eastAsia" w:ascii="仿宋" w:hAnsi="仿宋" w:eastAsia="仿宋"/>
          <w:sz w:val="32"/>
          <w:szCs w:val="32"/>
          <w:lang w:eastAsia="zh-CN"/>
        </w:rPr>
        <w:t>公司应急指挥部</w:t>
      </w:r>
      <w:r>
        <w:rPr>
          <w:rFonts w:hint="eastAsia" w:ascii="仿宋" w:hAnsi="仿宋" w:eastAsia="仿宋"/>
          <w:sz w:val="32"/>
          <w:szCs w:val="32"/>
        </w:rPr>
        <w:t>或上级部门，并根据</w:t>
      </w:r>
      <w:r>
        <w:rPr>
          <w:rFonts w:hint="eastAsia" w:ascii="仿宋" w:hAnsi="仿宋" w:eastAsia="仿宋"/>
          <w:sz w:val="32"/>
          <w:szCs w:val="32"/>
          <w:lang w:eastAsia="zh-CN"/>
        </w:rPr>
        <w:t>情况</w:t>
      </w:r>
      <w:r>
        <w:rPr>
          <w:rFonts w:hint="eastAsia" w:ascii="仿宋" w:hAnsi="仿宋" w:eastAsia="仿宋"/>
          <w:sz w:val="32"/>
          <w:szCs w:val="32"/>
        </w:rPr>
        <w:t>提前介入，属内部矛盾的问题进行</w:t>
      </w:r>
      <w:r>
        <w:rPr>
          <w:rFonts w:hint="eastAsia" w:ascii="仿宋" w:hAnsi="仿宋" w:eastAsia="仿宋"/>
          <w:sz w:val="32"/>
          <w:szCs w:val="32"/>
          <w:lang w:eastAsia="zh-CN"/>
        </w:rPr>
        <w:t>内部</w:t>
      </w:r>
      <w:r>
        <w:rPr>
          <w:rFonts w:hint="eastAsia" w:ascii="仿宋" w:hAnsi="仿宋" w:eastAsia="仿宋"/>
          <w:sz w:val="32"/>
          <w:szCs w:val="32"/>
        </w:rPr>
        <w:t>调解或化解。</w:t>
      </w:r>
    </w:p>
    <w:p>
      <w:pPr>
        <w:keepNext w:val="0"/>
        <w:keepLines w:val="0"/>
        <w:pageBreakBefore w:val="0"/>
        <w:kinsoku/>
        <w:wordWrap/>
        <w:overflowPunct/>
        <w:bidi w:val="0"/>
        <w:snapToGrid w:val="0"/>
        <w:spacing w:line="360" w:lineRule="auto"/>
        <w:ind w:firstLine="640"/>
        <w:rPr>
          <w:rFonts w:hint="eastAsia"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lang w:eastAsia="zh-CN"/>
        </w:rPr>
        <w:t>安全科要</w:t>
      </w:r>
      <w:r>
        <w:rPr>
          <w:rFonts w:hint="eastAsia" w:ascii="仿宋" w:hAnsi="仿宋" w:eastAsia="仿宋"/>
          <w:sz w:val="32"/>
          <w:szCs w:val="32"/>
        </w:rPr>
        <w:t>根据道路运输</w:t>
      </w:r>
      <w:r>
        <w:rPr>
          <w:rFonts w:hint="eastAsia" w:ascii="仿宋" w:hAnsi="仿宋" w:eastAsia="仿宋"/>
          <w:sz w:val="32"/>
          <w:szCs w:val="32"/>
          <w:lang w:eastAsia="zh-CN"/>
        </w:rPr>
        <w:t>安全</w:t>
      </w:r>
      <w:r>
        <w:rPr>
          <w:rFonts w:hint="eastAsia" w:ascii="仿宋" w:hAnsi="仿宋" w:eastAsia="仿宋"/>
          <w:sz w:val="32"/>
          <w:szCs w:val="32"/>
        </w:rPr>
        <w:t>管理重点工作</w:t>
      </w:r>
      <w:r>
        <w:rPr>
          <w:rFonts w:hint="eastAsia" w:ascii="仿宋" w:hAnsi="仿宋" w:eastAsia="仿宋"/>
          <w:sz w:val="32"/>
          <w:szCs w:val="32"/>
          <w:lang w:eastAsia="zh-CN"/>
        </w:rPr>
        <w:t>、</w:t>
      </w:r>
      <w:r>
        <w:rPr>
          <w:rFonts w:hint="eastAsia" w:ascii="仿宋" w:hAnsi="仿宋" w:eastAsia="仿宋"/>
          <w:sz w:val="32"/>
          <w:szCs w:val="32"/>
        </w:rPr>
        <w:t>重要时期（敏感时段、节假日、不同季节）或规律性的自然灾害发生时段来临前，落实应急期间的值班人员、值班电话，保证预警期间24小时值班。</w:t>
      </w:r>
    </w:p>
    <w:p>
      <w:pPr>
        <w:keepNext w:val="0"/>
        <w:keepLines w:val="0"/>
        <w:pageBreakBefore w:val="0"/>
        <w:kinsoku/>
        <w:wordWrap/>
        <w:overflowPunct/>
        <w:bidi w:val="0"/>
        <w:adjustRightInd w:val="0"/>
        <w:snapToGrid w:val="0"/>
        <w:spacing w:line="360" w:lineRule="auto"/>
        <w:ind w:firstLine="640"/>
        <w:rPr>
          <w:rFonts w:hint="eastAsia" w:ascii="仿宋" w:hAnsi="仿宋" w:eastAsia="仿宋" w:cs="Arial"/>
          <w:b/>
          <w:sz w:val="32"/>
          <w:szCs w:val="32"/>
        </w:rPr>
      </w:pPr>
      <w:r>
        <w:rPr>
          <w:rFonts w:hint="eastAsia" w:ascii="仿宋" w:hAnsi="仿宋" w:eastAsia="仿宋" w:cs="Arial"/>
          <w:b/>
          <w:sz w:val="32"/>
          <w:szCs w:val="32"/>
        </w:rPr>
        <w:t>3.3预警</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3.3.1 预警级别划分及启动程序</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根据突发事件发生时对道路运输的影响和需要分为四级预警，分别为Ⅰ级预警（特别严重预警）、Ⅱ级预警（严重预警）、Ⅲ级预警（较重预警）、Ⅳ级预警（一般预警），依次用红、橙、黄、蓝表示（划分标准参照市交通运输局突发公共事件应急预案）。</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道路运输突发公共事件I级、Ⅱ级、Ⅲ级预警分别由交通运输部、交通运输厅、省运管局和市交通运输局启动。在接到I级、Ⅱ级、Ⅲ级预警启动指令后，</w:t>
      </w:r>
      <w:r>
        <w:rPr>
          <w:rFonts w:hint="eastAsia" w:ascii="仿宋" w:hAnsi="仿宋" w:eastAsia="仿宋" w:cs="仿宋"/>
          <w:sz w:val="32"/>
          <w:szCs w:val="32"/>
          <w:lang w:eastAsia="zh-CN"/>
        </w:rPr>
        <w:t>公司</w:t>
      </w:r>
      <w:r>
        <w:rPr>
          <w:rFonts w:hint="eastAsia" w:ascii="仿宋" w:hAnsi="仿宋" w:eastAsia="仿宋" w:cs="仿宋"/>
          <w:sz w:val="32"/>
          <w:szCs w:val="32"/>
        </w:rPr>
        <w:t>应急指挥部及有关</w:t>
      </w:r>
      <w:r>
        <w:rPr>
          <w:rFonts w:hint="eastAsia" w:ascii="仿宋" w:hAnsi="仿宋" w:eastAsia="仿宋" w:cs="仿宋"/>
          <w:sz w:val="32"/>
          <w:szCs w:val="32"/>
          <w:lang w:eastAsia="zh-CN"/>
        </w:rPr>
        <w:t>人</w:t>
      </w:r>
      <w:r>
        <w:rPr>
          <w:rFonts w:hint="eastAsia" w:ascii="仿宋" w:hAnsi="仿宋" w:eastAsia="仿宋" w:cs="仿宋"/>
          <w:sz w:val="32"/>
          <w:szCs w:val="32"/>
        </w:rPr>
        <w:t>员进入待命状态</w:t>
      </w:r>
      <w:r>
        <w:rPr>
          <w:rFonts w:hint="eastAsia" w:ascii="仿宋" w:hAnsi="仿宋" w:eastAsia="仿宋" w:cs="仿宋"/>
          <w:sz w:val="32"/>
          <w:szCs w:val="32"/>
          <w:lang w:eastAsia="zh-CN"/>
        </w:rPr>
        <w:t>，如公司有直接关系，应主动介入</w:t>
      </w:r>
      <w:r>
        <w:rPr>
          <w:rFonts w:hint="eastAsia" w:ascii="仿宋" w:hAnsi="仿宋" w:eastAsia="仿宋" w:cs="仿宋"/>
          <w:sz w:val="32"/>
          <w:szCs w:val="32"/>
        </w:rPr>
        <w:t>。</w:t>
      </w:r>
    </w:p>
    <w:p>
      <w:pPr>
        <w:keepNext w:val="0"/>
        <w:keepLines w:val="0"/>
        <w:pageBreakBefore w:val="0"/>
        <w:kinsoku/>
        <w:wordWrap/>
        <w:overflowPunct/>
        <w:bidi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与公司直接有关</w:t>
      </w:r>
      <w:r>
        <w:rPr>
          <w:rFonts w:hint="eastAsia" w:ascii="仿宋" w:hAnsi="仿宋" w:eastAsia="仿宋" w:cs="仿宋"/>
          <w:color w:val="auto"/>
          <w:sz w:val="32"/>
          <w:szCs w:val="32"/>
        </w:rPr>
        <w:t>突发公共事件Ⅳ级预警时，</w:t>
      </w:r>
      <w:r>
        <w:rPr>
          <w:rFonts w:hint="eastAsia" w:ascii="仿宋" w:hAnsi="仿宋" w:eastAsia="仿宋" w:cs="仿宋"/>
          <w:color w:val="auto"/>
          <w:sz w:val="32"/>
          <w:szCs w:val="32"/>
          <w:lang w:eastAsia="zh-CN"/>
        </w:rPr>
        <w:t>公司立即报告上级备案，并</w:t>
      </w:r>
      <w:r>
        <w:rPr>
          <w:rFonts w:hint="eastAsia" w:ascii="仿宋" w:hAnsi="仿宋" w:eastAsia="仿宋" w:cs="仿宋"/>
          <w:color w:val="auto"/>
          <w:sz w:val="32"/>
          <w:szCs w:val="32"/>
        </w:rPr>
        <w:t>按如下程序启动预警：</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公司</w:t>
      </w:r>
      <w:r>
        <w:rPr>
          <w:rFonts w:hint="eastAsia" w:ascii="仿宋" w:hAnsi="仿宋" w:eastAsia="仿宋" w:cs="仿宋"/>
          <w:sz w:val="32"/>
          <w:szCs w:val="32"/>
        </w:rPr>
        <w:t>应急指挥部办公室提出道路运输突发公共事件Ⅳ级预警状态启动建议；</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公司</w:t>
      </w:r>
      <w:r>
        <w:rPr>
          <w:rFonts w:hint="eastAsia" w:ascii="仿宋" w:hAnsi="仿宋" w:eastAsia="仿宋" w:cs="仿宋"/>
          <w:sz w:val="32"/>
          <w:szCs w:val="32"/>
        </w:rPr>
        <w:t>应急指挥部在2小时内决定是否启动Ⅳ级道路运输突发公共事件预警，如同意启动，则正式签发Ⅳ级预警启动文件，并向</w:t>
      </w:r>
      <w:r>
        <w:rPr>
          <w:rFonts w:hint="eastAsia" w:ascii="仿宋" w:hAnsi="仿宋" w:eastAsia="仿宋" w:cs="仿宋"/>
          <w:sz w:val="32"/>
          <w:szCs w:val="32"/>
          <w:lang w:eastAsia="zh-CN"/>
        </w:rPr>
        <w:t>上级</w:t>
      </w:r>
      <w:r>
        <w:rPr>
          <w:rFonts w:hint="eastAsia" w:ascii="仿宋" w:hAnsi="仿宋" w:eastAsia="仿宋" w:cs="仿宋"/>
          <w:sz w:val="32"/>
          <w:szCs w:val="32"/>
        </w:rPr>
        <w:t>报告，</w:t>
      </w:r>
      <w:r>
        <w:rPr>
          <w:rFonts w:hint="eastAsia" w:ascii="仿宋" w:hAnsi="仿宋" w:eastAsia="仿宋" w:cs="仿宋"/>
          <w:sz w:val="32"/>
          <w:szCs w:val="32"/>
          <w:lang w:eastAsia="zh-CN"/>
        </w:rPr>
        <w:t>公司</w:t>
      </w:r>
      <w:r>
        <w:rPr>
          <w:rFonts w:hint="eastAsia" w:ascii="仿宋" w:hAnsi="仿宋" w:eastAsia="仿宋" w:cs="仿宋"/>
          <w:sz w:val="32"/>
          <w:szCs w:val="32"/>
        </w:rPr>
        <w:t>各应急机构进入待命状态；</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公司</w:t>
      </w:r>
      <w:r>
        <w:rPr>
          <w:rFonts w:hint="eastAsia" w:ascii="仿宋" w:hAnsi="仿宋" w:eastAsia="仿宋" w:cs="仿宋"/>
          <w:sz w:val="32"/>
          <w:szCs w:val="32"/>
        </w:rPr>
        <w:t>Ⅳ级预警启动文件签发1小时内，由办公室负责向相关</w:t>
      </w:r>
      <w:r>
        <w:rPr>
          <w:rFonts w:hint="eastAsia" w:ascii="仿宋" w:hAnsi="仿宋" w:eastAsia="仿宋" w:cs="仿宋"/>
          <w:sz w:val="32"/>
          <w:szCs w:val="32"/>
          <w:lang w:eastAsia="zh-CN"/>
        </w:rPr>
        <w:t>科室</w:t>
      </w:r>
      <w:r>
        <w:rPr>
          <w:rFonts w:hint="eastAsia" w:ascii="仿宋" w:hAnsi="仿宋" w:eastAsia="仿宋" w:cs="仿宋"/>
          <w:sz w:val="32"/>
          <w:szCs w:val="32"/>
        </w:rPr>
        <w:t>下发，同时抄送有关部门，并确认接收。</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公司</w:t>
      </w:r>
      <w:r>
        <w:rPr>
          <w:rFonts w:hint="eastAsia" w:ascii="仿宋" w:hAnsi="仿宋" w:eastAsia="仿宋" w:cs="仿宋"/>
          <w:sz w:val="32"/>
          <w:szCs w:val="32"/>
        </w:rPr>
        <w:t>应急指挥部办公室和相关</w:t>
      </w:r>
      <w:r>
        <w:rPr>
          <w:rFonts w:hint="eastAsia" w:ascii="仿宋" w:hAnsi="仿宋" w:eastAsia="仿宋" w:cs="仿宋"/>
          <w:sz w:val="32"/>
          <w:szCs w:val="32"/>
          <w:lang w:eastAsia="zh-CN"/>
        </w:rPr>
        <w:t>科室</w:t>
      </w:r>
      <w:r>
        <w:rPr>
          <w:rFonts w:hint="eastAsia" w:ascii="仿宋" w:hAnsi="仿宋" w:eastAsia="仿宋" w:cs="仿宋"/>
          <w:sz w:val="32"/>
          <w:szCs w:val="32"/>
        </w:rPr>
        <w:t>立即开展应急监测和预警信息专项报送工作，随时掌握并报告事态进展情况，形成突发事件动态日报制度，并根据应急指挥部要求增加预警报告频率。</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）各相应</w:t>
      </w:r>
      <w:r>
        <w:rPr>
          <w:rFonts w:hint="eastAsia" w:ascii="仿宋" w:hAnsi="仿宋" w:eastAsia="仿宋" w:cs="仿宋"/>
          <w:sz w:val="32"/>
          <w:szCs w:val="32"/>
          <w:lang w:eastAsia="zh-CN"/>
        </w:rPr>
        <w:t>机构</w:t>
      </w:r>
      <w:r>
        <w:rPr>
          <w:rFonts w:hint="eastAsia" w:ascii="仿宋" w:hAnsi="仿宋" w:eastAsia="仿宋" w:cs="仿宋"/>
          <w:sz w:val="32"/>
          <w:szCs w:val="32"/>
        </w:rPr>
        <w:t>开展应急准备工作，做好应急救援队伍的安排和应急物资、车辆的</w:t>
      </w:r>
      <w:r>
        <w:rPr>
          <w:rFonts w:hint="eastAsia" w:ascii="仿宋" w:hAnsi="仿宋" w:eastAsia="仿宋" w:cs="仿宋"/>
          <w:sz w:val="32"/>
          <w:szCs w:val="32"/>
          <w:lang w:eastAsia="zh-CN"/>
        </w:rPr>
        <w:t>调集</w:t>
      </w:r>
      <w:r>
        <w:rPr>
          <w:rFonts w:hint="eastAsia" w:ascii="仿宋" w:hAnsi="仿宋" w:eastAsia="仿宋" w:cs="仿宋"/>
          <w:sz w:val="32"/>
          <w:szCs w:val="32"/>
        </w:rPr>
        <w:t>准备。</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在预警过程中，如发现事态扩大，超过</w:t>
      </w:r>
      <w:r>
        <w:rPr>
          <w:rFonts w:hint="eastAsia" w:ascii="仿宋" w:hAnsi="仿宋" w:eastAsia="仿宋" w:cs="仿宋"/>
          <w:sz w:val="32"/>
          <w:szCs w:val="32"/>
          <w:lang w:eastAsia="zh-CN"/>
        </w:rPr>
        <w:t>公司</w:t>
      </w:r>
      <w:r>
        <w:rPr>
          <w:rFonts w:hint="eastAsia" w:ascii="仿宋" w:hAnsi="仿宋" w:eastAsia="仿宋" w:cs="仿宋"/>
          <w:sz w:val="32"/>
          <w:szCs w:val="32"/>
        </w:rPr>
        <w:t>预警</w:t>
      </w:r>
      <w:r>
        <w:rPr>
          <w:rFonts w:hint="eastAsia" w:ascii="仿宋" w:hAnsi="仿宋" w:eastAsia="仿宋" w:cs="仿宋"/>
          <w:sz w:val="32"/>
          <w:szCs w:val="32"/>
          <w:lang w:eastAsia="zh-CN"/>
        </w:rPr>
        <w:t>范围</w:t>
      </w:r>
      <w:r>
        <w:rPr>
          <w:rFonts w:hint="eastAsia" w:ascii="仿宋" w:hAnsi="仿宋" w:eastAsia="仿宋" w:cs="仿宋"/>
          <w:sz w:val="32"/>
          <w:szCs w:val="32"/>
        </w:rPr>
        <w:t>或处置能力</w:t>
      </w:r>
      <w:r>
        <w:rPr>
          <w:rFonts w:hint="eastAsia" w:ascii="仿宋" w:hAnsi="仿宋" w:eastAsia="仿宋" w:cs="仿宋"/>
          <w:sz w:val="32"/>
          <w:szCs w:val="32"/>
          <w:lang w:eastAsia="zh-CN"/>
        </w:rPr>
        <w:t>时</w:t>
      </w:r>
      <w:r>
        <w:rPr>
          <w:rFonts w:hint="eastAsia" w:ascii="仿宋" w:hAnsi="仿宋" w:eastAsia="仿宋" w:cs="仿宋"/>
          <w:sz w:val="32"/>
          <w:szCs w:val="32"/>
        </w:rPr>
        <w:t>，应及时上报上级交通运输主管部门，建议提高预警级别。</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3.3.2预警终止程序</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道路运输突发事件I级、Ⅱ级、Ⅲ级预警由交通运输部、交通运输厅、省运管局和市交通运输局降级或撤销，接到撤销预警指令后，</w:t>
      </w:r>
      <w:r>
        <w:rPr>
          <w:rFonts w:hint="eastAsia" w:ascii="仿宋" w:hAnsi="仿宋" w:eastAsia="仿宋" w:cs="仿宋"/>
          <w:sz w:val="32"/>
          <w:szCs w:val="32"/>
          <w:lang w:eastAsia="zh-CN"/>
        </w:rPr>
        <w:t>公司</w:t>
      </w:r>
      <w:r>
        <w:rPr>
          <w:rFonts w:hint="eastAsia" w:ascii="仿宋" w:hAnsi="仿宋" w:eastAsia="仿宋" w:cs="仿宋"/>
          <w:sz w:val="32"/>
          <w:szCs w:val="32"/>
        </w:rPr>
        <w:t>各应急工作组自行撤销。</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与公司直接有关的</w:t>
      </w:r>
      <w:r>
        <w:rPr>
          <w:rFonts w:hint="eastAsia" w:ascii="仿宋" w:hAnsi="仿宋" w:eastAsia="仿宋" w:cs="仿宋"/>
          <w:sz w:val="32"/>
          <w:szCs w:val="32"/>
        </w:rPr>
        <w:t>Ⅳ级预警降级或撤销由</w:t>
      </w:r>
      <w:r>
        <w:rPr>
          <w:rFonts w:hint="eastAsia" w:ascii="仿宋" w:hAnsi="仿宋" w:eastAsia="仿宋" w:cs="仿宋"/>
          <w:sz w:val="32"/>
          <w:szCs w:val="32"/>
          <w:lang w:eastAsia="zh-CN"/>
        </w:rPr>
        <w:t>公司应急指挥部报告上级，并</w:t>
      </w:r>
      <w:r>
        <w:rPr>
          <w:rFonts w:hint="eastAsia" w:ascii="仿宋" w:hAnsi="仿宋" w:eastAsia="仿宋" w:cs="仿宋"/>
          <w:sz w:val="32"/>
          <w:szCs w:val="32"/>
        </w:rPr>
        <w:t>采取如下预警终止程序：</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公司</w:t>
      </w:r>
      <w:r>
        <w:rPr>
          <w:rFonts w:hint="eastAsia" w:ascii="仿宋" w:hAnsi="仿宋" w:eastAsia="仿宋" w:cs="仿宋"/>
          <w:sz w:val="32"/>
          <w:szCs w:val="32"/>
        </w:rPr>
        <w:t>应急指挥部办公室组织有关人员确认预警涉及的突发事件已不满足Ⅳ级预警启动标准，需降级或者撤销时，向</w:t>
      </w:r>
      <w:r>
        <w:rPr>
          <w:rFonts w:hint="eastAsia" w:ascii="仿宋" w:hAnsi="仿宋" w:eastAsia="仿宋" w:cs="仿宋"/>
          <w:sz w:val="32"/>
          <w:szCs w:val="32"/>
          <w:lang w:eastAsia="zh-CN"/>
        </w:rPr>
        <w:t>公司</w:t>
      </w:r>
      <w:r>
        <w:rPr>
          <w:rFonts w:hint="eastAsia" w:ascii="仿宋" w:hAnsi="仿宋" w:eastAsia="仿宋" w:cs="仿宋"/>
          <w:sz w:val="32"/>
          <w:szCs w:val="32"/>
        </w:rPr>
        <w:t>应急指挥部提出预警状态终止建议。</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公司</w:t>
      </w:r>
      <w:r>
        <w:rPr>
          <w:rFonts w:hint="eastAsia" w:ascii="仿宋" w:hAnsi="仿宋" w:eastAsia="仿宋" w:cs="仿宋"/>
          <w:sz w:val="32"/>
          <w:szCs w:val="32"/>
        </w:rPr>
        <w:t>应急指挥部在同意终止后，正式签发Ⅳ级预警终止文件，明确提出后续处理意见，并在24小时内向</w:t>
      </w:r>
      <w:r>
        <w:rPr>
          <w:rFonts w:hint="eastAsia" w:ascii="仿宋" w:hAnsi="仿宋" w:eastAsia="仿宋" w:cs="仿宋"/>
          <w:sz w:val="32"/>
          <w:szCs w:val="32"/>
          <w:lang w:eastAsia="zh-CN"/>
        </w:rPr>
        <w:t>上级</w:t>
      </w:r>
      <w:r>
        <w:rPr>
          <w:rFonts w:hint="eastAsia" w:ascii="仿宋" w:hAnsi="仿宋" w:eastAsia="仿宋" w:cs="仿宋"/>
          <w:sz w:val="32"/>
          <w:szCs w:val="32"/>
        </w:rPr>
        <w:t>上报预警终止文件，</w:t>
      </w:r>
      <w:r>
        <w:rPr>
          <w:rFonts w:hint="eastAsia" w:ascii="仿宋" w:hAnsi="仿宋" w:eastAsia="仿宋" w:cs="仿宋"/>
          <w:sz w:val="32"/>
          <w:szCs w:val="32"/>
          <w:lang w:eastAsia="zh-CN"/>
        </w:rPr>
        <w:t>公司</w:t>
      </w:r>
      <w:r>
        <w:rPr>
          <w:rFonts w:hint="eastAsia" w:ascii="仿宋" w:hAnsi="仿宋" w:eastAsia="仿宋" w:cs="仿宋"/>
          <w:sz w:val="32"/>
          <w:szCs w:val="32"/>
        </w:rPr>
        <w:t>各应急工作组自行撤销。</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（3）如预警直接撤销，</w:t>
      </w:r>
      <w:r>
        <w:rPr>
          <w:rFonts w:hint="eastAsia" w:ascii="仿宋" w:hAnsi="仿宋" w:eastAsia="仿宋" w:cs="仿宋"/>
          <w:sz w:val="32"/>
          <w:szCs w:val="32"/>
          <w:lang w:eastAsia="zh-CN"/>
        </w:rPr>
        <w:t>公司</w:t>
      </w:r>
      <w:r>
        <w:rPr>
          <w:rFonts w:hint="eastAsia" w:ascii="仿宋" w:hAnsi="仿宋" w:eastAsia="仿宋" w:cs="仿宋"/>
          <w:sz w:val="32"/>
          <w:szCs w:val="32"/>
        </w:rPr>
        <w:t>应急指挥部办公室在24小时内向</w:t>
      </w:r>
      <w:r>
        <w:rPr>
          <w:rFonts w:hint="eastAsia" w:ascii="仿宋" w:hAnsi="仿宋" w:eastAsia="仿宋" w:cs="仿宋"/>
          <w:sz w:val="32"/>
          <w:szCs w:val="32"/>
          <w:lang w:eastAsia="zh-CN"/>
        </w:rPr>
        <w:t>上级</w:t>
      </w:r>
      <w:r>
        <w:rPr>
          <w:rFonts w:hint="eastAsia" w:ascii="仿宋" w:hAnsi="仿宋" w:eastAsia="仿宋" w:cs="仿宋"/>
          <w:sz w:val="32"/>
          <w:szCs w:val="32"/>
        </w:rPr>
        <w:t>单位</w:t>
      </w:r>
      <w:r>
        <w:rPr>
          <w:rFonts w:hint="eastAsia" w:ascii="仿宋" w:hAnsi="仿宋" w:eastAsia="仿宋" w:cs="仿宋"/>
          <w:sz w:val="32"/>
          <w:szCs w:val="32"/>
          <w:lang w:eastAsia="zh-CN"/>
        </w:rPr>
        <w:t>报</w:t>
      </w:r>
      <w:r>
        <w:rPr>
          <w:rFonts w:hint="eastAsia" w:ascii="仿宋" w:hAnsi="仿宋" w:eastAsia="仿宋" w:cs="仿宋"/>
          <w:sz w:val="32"/>
          <w:szCs w:val="32"/>
        </w:rPr>
        <w:t>送预警终止文件。</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3.3.3应急资源的征用</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营运科</w:t>
      </w:r>
      <w:r>
        <w:rPr>
          <w:rFonts w:hint="eastAsia" w:ascii="仿宋" w:hAnsi="仿宋" w:eastAsia="仿宋" w:cs="仿宋"/>
          <w:sz w:val="32"/>
          <w:szCs w:val="32"/>
        </w:rPr>
        <w:t>应根据预警事件的特征、影响程度、范围，提出应急保障资源的征用方案，</w:t>
      </w:r>
      <w:r>
        <w:rPr>
          <w:rFonts w:hint="eastAsia" w:ascii="仿宋" w:hAnsi="仿宋" w:eastAsia="仿宋" w:cs="仿宋"/>
          <w:sz w:val="32"/>
          <w:szCs w:val="32"/>
          <w:lang w:eastAsia="zh-CN"/>
        </w:rPr>
        <w:t>经公司</w:t>
      </w:r>
      <w:r>
        <w:rPr>
          <w:rFonts w:hint="eastAsia" w:ascii="仿宋" w:hAnsi="仿宋" w:eastAsia="仿宋" w:cs="仿宋"/>
          <w:sz w:val="32"/>
          <w:szCs w:val="32"/>
        </w:rPr>
        <w:t>应急指挥部审核同意后签发</w:t>
      </w:r>
      <w:r>
        <w:rPr>
          <w:rFonts w:hint="eastAsia" w:ascii="仿宋" w:hAnsi="仿宋" w:eastAsia="仿宋" w:cs="仿宋"/>
          <w:sz w:val="32"/>
          <w:szCs w:val="32"/>
          <w:lang w:eastAsia="zh-CN"/>
        </w:rPr>
        <w:t>相关征用文书</w:t>
      </w:r>
      <w:r>
        <w:rPr>
          <w:rFonts w:hint="eastAsia" w:ascii="仿宋" w:hAnsi="仿宋" w:eastAsia="仿宋" w:cs="仿宋"/>
          <w:sz w:val="32"/>
          <w:szCs w:val="32"/>
        </w:rPr>
        <w:t>。</w:t>
      </w:r>
    </w:p>
    <w:p>
      <w:pPr>
        <w:keepNext w:val="0"/>
        <w:keepLines w:val="0"/>
        <w:pageBreakBefore w:val="0"/>
        <w:kinsoku/>
        <w:wordWrap/>
        <w:overflowPunct/>
        <w:bidi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相关</w:t>
      </w:r>
      <w:r>
        <w:rPr>
          <w:rFonts w:hint="eastAsia" w:ascii="仿宋" w:hAnsi="仿宋" w:eastAsia="仿宋" w:cs="仿宋"/>
          <w:sz w:val="32"/>
          <w:szCs w:val="32"/>
          <w:lang w:eastAsia="zh-CN"/>
        </w:rPr>
        <w:t>征用对象</w:t>
      </w:r>
      <w:r>
        <w:rPr>
          <w:rFonts w:hint="eastAsia" w:ascii="仿宋" w:hAnsi="仿宋" w:eastAsia="仿宋" w:cs="仿宋"/>
          <w:sz w:val="32"/>
          <w:szCs w:val="32"/>
        </w:rPr>
        <w:t>接到征用通知后应按照通知的要求</w:t>
      </w:r>
      <w:r>
        <w:rPr>
          <w:rFonts w:hint="eastAsia" w:ascii="仿宋" w:hAnsi="仿宋" w:eastAsia="仿宋" w:cs="仿宋"/>
          <w:sz w:val="32"/>
          <w:szCs w:val="32"/>
          <w:lang w:eastAsia="zh-CN"/>
        </w:rPr>
        <w:t>做好</w:t>
      </w:r>
      <w:r>
        <w:rPr>
          <w:rFonts w:hint="eastAsia" w:ascii="仿宋" w:hAnsi="仿宋" w:eastAsia="仿宋" w:cs="仿宋"/>
          <w:sz w:val="32"/>
          <w:szCs w:val="32"/>
        </w:rPr>
        <w:t>征调相关运输保障的人员、车辆、装备和物资，并在24小时内到指定地点集结待命。</w:t>
      </w:r>
    </w:p>
    <w:p>
      <w:pPr>
        <w:keepNext w:val="0"/>
        <w:keepLines w:val="0"/>
        <w:pageBreakBefore w:val="0"/>
        <w:kinsoku/>
        <w:wordWrap/>
        <w:overflowPunct/>
        <w:bidi w:val="0"/>
        <w:spacing w:before="468" w:beforeLines="150" w:after="312" w:afterLines="100"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4. 应急响应</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4.1突发事件分级</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突发事件按照其可控性、严重程度和影响范围分为特别严重事件（Ⅰ级）、严重事件（Ⅱ级）、较重事件（Ⅲ级）和一般事件（Ⅳ级）四个等级(划分标准参照市交通运输局突发公共事件应急预案)。</w:t>
      </w:r>
    </w:p>
    <w:p>
      <w:pPr>
        <w:keepNext w:val="0"/>
        <w:keepLines w:val="0"/>
        <w:pageBreakBefore w:val="0"/>
        <w:kinsoku/>
        <w:wordWrap/>
        <w:overflowPunct/>
        <w:bidi w:val="0"/>
        <w:spacing w:line="360" w:lineRule="auto"/>
        <w:rPr>
          <w:rFonts w:hint="eastAsia" w:ascii="仿宋" w:hAnsi="仿宋" w:eastAsia="仿宋" w:cs="仿宋"/>
          <w:sz w:val="32"/>
          <w:szCs w:val="32"/>
        </w:rPr>
      </w:pPr>
      <w:r>
        <w:rPr>
          <w:rFonts w:hint="eastAsia" w:ascii="仿宋" w:hAnsi="仿宋" w:eastAsia="仿宋" w:cs="仿宋"/>
          <w:sz w:val="32"/>
          <w:szCs w:val="32"/>
        </w:rPr>
        <w:t>　　（1）</w:t>
      </w:r>
      <w:r>
        <w:rPr>
          <w:rFonts w:hint="eastAsia" w:ascii="仿宋" w:hAnsi="仿宋" w:eastAsia="仿宋" w:cs="仿宋"/>
          <w:sz w:val="32"/>
          <w:szCs w:val="32"/>
          <w:lang w:eastAsia="zh-CN"/>
        </w:rPr>
        <w:t>遇</w:t>
      </w:r>
      <w:r>
        <w:rPr>
          <w:rFonts w:hint="eastAsia" w:ascii="仿宋" w:hAnsi="仿宋" w:eastAsia="仿宋" w:cs="仿宋"/>
          <w:sz w:val="32"/>
          <w:szCs w:val="32"/>
        </w:rPr>
        <w:t>特别严重事件、严重事件以及较重事件（Ⅰ级、Ⅱ级、Ⅲ级</w:t>
      </w:r>
      <w:r>
        <w:rPr>
          <w:rFonts w:hint="eastAsia" w:ascii="仿宋" w:hAnsi="仿宋" w:eastAsia="仿宋" w:cs="仿宋"/>
          <w:sz w:val="32"/>
          <w:szCs w:val="32"/>
          <w:lang w:eastAsia="zh-CN"/>
        </w:rPr>
        <w:t>、</w:t>
      </w:r>
      <w:r>
        <w:rPr>
          <w:rFonts w:hint="eastAsia" w:ascii="仿宋" w:hAnsi="仿宋" w:eastAsia="仿宋" w:cs="仿宋"/>
          <w:sz w:val="32"/>
          <w:szCs w:val="32"/>
        </w:rPr>
        <w:t>Ⅳ级）由</w:t>
      </w:r>
      <w:r>
        <w:rPr>
          <w:rFonts w:hint="eastAsia" w:ascii="仿宋" w:hAnsi="仿宋" w:eastAsia="仿宋" w:cs="仿宋"/>
          <w:sz w:val="32"/>
          <w:szCs w:val="32"/>
          <w:lang w:eastAsia="zh-CN"/>
        </w:rPr>
        <w:t>公司</w:t>
      </w:r>
      <w:r>
        <w:rPr>
          <w:rFonts w:hint="eastAsia" w:ascii="仿宋" w:hAnsi="仿宋" w:eastAsia="仿宋" w:cs="仿宋"/>
          <w:sz w:val="32"/>
          <w:szCs w:val="32"/>
        </w:rPr>
        <w:t>突发事件应急指挥部</w:t>
      </w:r>
      <w:r>
        <w:rPr>
          <w:rFonts w:hint="eastAsia" w:ascii="仿宋" w:hAnsi="仿宋" w:eastAsia="仿宋" w:cs="仿宋"/>
          <w:sz w:val="32"/>
          <w:szCs w:val="32"/>
          <w:lang w:eastAsia="zh-CN"/>
        </w:rPr>
        <w:t>立即</w:t>
      </w:r>
      <w:r>
        <w:rPr>
          <w:rFonts w:hint="eastAsia" w:ascii="仿宋" w:hAnsi="仿宋" w:eastAsia="仿宋" w:cs="仿宋"/>
          <w:sz w:val="32"/>
          <w:szCs w:val="32"/>
        </w:rPr>
        <w:t>报上一级指挥机构，并根据指示启动和实施本级应急预案。</w:t>
      </w:r>
    </w:p>
    <w:p>
      <w:pPr>
        <w:keepNext w:val="0"/>
        <w:keepLines w:val="0"/>
        <w:pageBreakBefore w:val="0"/>
        <w:kinsoku/>
        <w:wordWrap/>
        <w:overflowPunct/>
        <w:bidi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一般事件（Ⅳ级）由</w:t>
      </w:r>
      <w:r>
        <w:rPr>
          <w:rFonts w:hint="eastAsia" w:ascii="仿宋" w:hAnsi="仿宋" w:eastAsia="仿宋" w:cs="仿宋"/>
          <w:sz w:val="32"/>
          <w:szCs w:val="32"/>
          <w:lang w:eastAsia="zh-CN"/>
        </w:rPr>
        <w:t>公司</w:t>
      </w:r>
      <w:r>
        <w:rPr>
          <w:rFonts w:hint="eastAsia" w:ascii="仿宋" w:hAnsi="仿宋" w:eastAsia="仿宋" w:cs="仿宋"/>
          <w:sz w:val="32"/>
          <w:szCs w:val="32"/>
        </w:rPr>
        <w:t>局急指挥部</w:t>
      </w:r>
      <w:r>
        <w:rPr>
          <w:rFonts w:hint="eastAsia" w:ascii="仿宋" w:hAnsi="仿宋" w:eastAsia="仿宋" w:cs="仿宋"/>
          <w:sz w:val="32"/>
          <w:szCs w:val="32"/>
          <w:lang w:eastAsia="zh-CN"/>
        </w:rPr>
        <w:t>按上级</w:t>
      </w:r>
      <w:r>
        <w:rPr>
          <w:rFonts w:hint="eastAsia" w:ascii="仿宋" w:hAnsi="仿宋" w:eastAsia="仿宋" w:cs="仿宋"/>
          <w:sz w:val="32"/>
          <w:szCs w:val="32"/>
        </w:rPr>
        <w:t>应急指挥机构指示启动和实施本级应急预案。</w:t>
      </w:r>
    </w:p>
    <w:p>
      <w:pPr>
        <w:keepNext w:val="0"/>
        <w:keepLines w:val="0"/>
        <w:pageBreakBefore w:val="0"/>
        <w:kinsoku/>
        <w:wordWrap/>
        <w:overflowPunct/>
        <w:bidi w:val="0"/>
        <w:spacing w:line="360" w:lineRule="auto"/>
        <w:rPr>
          <w:rFonts w:hint="eastAsia" w:ascii="仿宋" w:hAnsi="仿宋" w:eastAsia="仿宋" w:cs="仿宋"/>
          <w:sz w:val="32"/>
          <w:szCs w:val="32"/>
        </w:rPr>
      </w:pPr>
      <w:r>
        <w:rPr>
          <w:rFonts w:hint="eastAsia" w:ascii="仿宋" w:hAnsi="仿宋" w:eastAsia="仿宋" w:cs="仿宋"/>
          <w:sz w:val="32"/>
          <w:szCs w:val="32"/>
        </w:rPr>
        <w:t>　　当突发事件的可控性和影响范围超出</w:t>
      </w:r>
      <w:r>
        <w:rPr>
          <w:rFonts w:hint="eastAsia" w:ascii="仿宋" w:hAnsi="仿宋" w:eastAsia="仿宋" w:cs="仿宋"/>
          <w:sz w:val="32"/>
          <w:szCs w:val="32"/>
          <w:lang w:eastAsia="zh-CN"/>
        </w:rPr>
        <w:t>公司</w:t>
      </w:r>
      <w:r>
        <w:rPr>
          <w:rFonts w:hint="eastAsia" w:ascii="仿宋" w:hAnsi="仿宋" w:eastAsia="仿宋" w:cs="仿宋"/>
          <w:sz w:val="32"/>
          <w:szCs w:val="32"/>
        </w:rPr>
        <w:t>应急</w:t>
      </w:r>
      <w:r>
        <w:rPr>
          <w:rFonts w:hint="eastAsia" w:ascii="仿宋" w:hAnsi="仿宋" w:eastAsia="仿宋" w:cs="仿宋"/>
          <w:sz w:val="32"/>
          <w:szCs w:val="32"/>
          <w:lang w:eastAsia="zh-CN"/>
        </w:rPr>
        <w:t>处置</w:t>
      </w:r>
      <w:r>
        <w:rPr>
          <w:rFonts w:hint="eastAsia" w:ascii="仿宋" w:hAnsi="仿宋" w:eastAsia="仿宋" w:cs="仿宋"/>
          <w:sz w:val="32"/>
          <w:szCs w:val="32"/>
        </w:rPr>
        <w:t>能力时，报请上一级应急机构援助。</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4.2分级响应</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4.2.1一般突发事件应急响应</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（1）一般突发事件发生后，</w:t>
      </w:r>
      <w:r>
        <w:rPr>
          <w:rFonts w:hint="eastAsia" w:ascii="仿宋" w:hAnsi="仿宋" w:eastAsia="仿宋" w:cs="仿宋"/>
          <w:sz w:val="32"/>
          <w:szCs w:val="32"/>
          <w:lang w:eastAsia="zh-CN"/>
        </w:rPr>
        <w:t>公司</w:t>
      </w:r>
      <w:r>
        <w:rPr>
          <w:rFonts w:hint="eastAsia" w:ascii="仿宋" w:hAnsi="仿宋" w:eastAsia="仿宋" w:cs="仿宋"/>
          <w:sz w:val="32"/>
          <w:szCs w:val="32"/>
        </w:rPr>
        <w:t>立即启动应急预案，</w:t>
      </w:r>
      <w:r>
        <w:rPr>
          <w:rFonts w:hint="eastAsia" w:ascii="仿宋" w:hAnsi="仿宋" w:eastAsia="仿宋" w:cs="仿宋"/>
          <w:sz w:val="32"/>
          <w:szCs w:val="32"/>
          <w:lang w:eastAsia="zh-CN"/>
        </w:rPr>
        <w:t>并</w:t>
      </w:r>
      <w:r>
        <w:rPr>
          <w:rFonts w:hint="eastAsia" w:ascii="仿宋" w:hAnsi="仿宋" w:eastAsia="仿宋" w:cs="仿宋"/>
          <w:sz w:val="32"/>
          <w:szCs w:val="32"/>
        </w:rPr>
        <w:t>将有关情况向</w:t>
      </w:r>
      <w:r>
        <w:rPr>
          <w:rFonts w:hint="eastAsia" w:ascii="仿宋" w:hAnsi="仿宋" w:eastAsia="仿宋" w:cs="仿宋"/>
          <w:sz w:val="32"/>
          <w:szCs w:val="32"/>
          <w:lang w:eastAsia="zh-CN"/>
        </w:rPr>
        <w:t>上级</w:t>
      </w:r>
      <w:r>
        <w:rPr>
          <w:rFonts w:hint="eastAsia" w:ascii="仿宋" w:hAnsi="仿宋" w:eastAsia="仿宋" w:cs="仿宋"/>
          <w:sz w:val="32"/>
          <w:szCs w:val="32"/>
        </w:rPr>
        <w:t>报告，同时开展先期应急处置工作。</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color w:val="auto"/>
          <w:sz w:val="32"/>
          <w:szCs w:val="32"/>
        </w:rPr>
        <w:t>（2）</w:t>
      </w:r>
      <w:r>
        <w:rPr>
          <w:rFonts w:hint="eastAsia" w:ascii="仿宋" w:hAnsi="仿宋" w:eastAsia="仿宋" w:cs="仿宋"/>
          <w:sz w:val="32"/>
          <w:szCs w:val="32"/>
        </w:rPr>
        <w:t>当</w:t>
      </w:r>
      <w:r>
        <w:rPr>
          <w:rFonts w:hint="eastAsia" w:ascii="仿宋" w:hAnsi="仿宋" w:eastAsia="仿宋" w:cs="仿宋"/>
          <w:sz w:val="32"/>
          <w:szCs w:val="32"/>
          <w:lang w:eastAsia="zh-CN"/>
        </w:rPr>
        <w:t>突发事件</w:t>
      </w:r>
      <w:r>
        <w:rPr>
          <w:rFonts w:hint="eastAsia" w:ascii="仿宋" w:hAnsi="仿宋" w:eastAsia="仿宋" w:cs="仿宋"/>
          <w:sz w:val="32"/>
          <w:szCs w:val="32"/>
        </w:rPr>
        <w:t>超出</w:t>
      </w:r>
      <w:r>
        <w:rPr>
          <w:rFonts w:hint="eastAsia" w:ascii="仿宋" w:hAnsi="仿宋" w:eastAsia="仿宋" w:cs="仿宋"/>
          <w:sz w:val="32"/>
          <w:szCs w:val="32"/>
          <w:lang w:eastAsia="zh-CN"/>
        </w:rPr>
        <w:t>公司</w:t>
      </w:r>
      <w:r>
        <w:rPr>
          <w:rFonts w:hint="eastAsia" w:ascii="仿宋" w:hAnsi="仿宋" w:eastAsia="仿宋" w:cs="仿宋"/>
          <w:sz w:val="32"/>
          <w:szCs w:val="32"/>
        </w:rPr>
        <w:t>应急处置能力时，</w:t>
      </w:r>
      <w:r>
        <w:rPr>
          <w:rFonts w:hint="eastAsia" w:ascii="仿宋" w:hAnsi="仿宋" w:eastAsia="仿宋" w:cs="仿宋"/>
          <w:sz w:val="32"/>
          <w:szCs w:val="32"/>
          <w:lang w:eastAsia="zh-CN"/>
        </w:rPr>
        <w:t>立即</w:t>
      </w:r>
      <w:r>
        <w:rPr>
          <w:rFonts w:hint="eastAsia" w:ascii="仿宋" w:hAnsi="仿宋" w:eastAsia="仿宋" w:cs="仿宋"/>
          <w:sz w:val="32"/>
          <w:szCs w:val="32"/>
        </w:rPr>
        <w:t>报请上主管部门给予支持。</w:t>
      </w:r>
    </w:p>
    <w:p>
      <w:pPr>
        <w:keepNext w:val="0"/>
        <w:keepLines w:val="0"/>
        <w:pageBreakBefore w:val="0"/>
        <w:kinsoku/>
        <w:wordWrap/>
        <w:overflowPunct/>
        <w:bidi w:val="0"/>
        <w:spacing w:line="360" w:lineRule="auto"/>
        <w:ind w:firstLine="640"/>
        <w:rPr>
          <w:rFonts w:hint="eastAsia" w:ascii="仿宋" w:hAnsi="仿宋" w:eastAsia="仿宋" w:cs="仿宋"/>
          <w:b/>
          <w:color w:val="auto"/>
          <w:sz w:val="32"/>
          <w:szCs w:val="32"/>
        </w:rPr>
      </w:pPr>
      <w:r>
        <w:rPr>
          <w:rFonts w:hint="eastAsia" w:ascii="仿宋" w:hAnsi="仿宋" w:eastAsia="仿宋" w:cs="仿宋"/>
          <w:b/>
          <w:color w:val="auto"/>
          <w:sz w:val="32"/>
          <w:szCs w:val="32"/>
        </w:rPr>
        <w:t>4.2.2</w:t>
      </w:r>
      <w:r>
        <w:rPr>
          <w:rFonts w:hint="eastAsia" w:ascii="宋体" w:hAnsi="宋体" w:cs="宋体"/>
          <w:b/>
          <w:color w:val="auto"/>
          <w:sz w:val="32"/>
          <w:szCs w:val="32"/>
        </w:rPr>
        <w:t> </w:t>
      </w:r>
      <w:r>
        <w:rPr>
          <w:rFonts w:hint="eastAsia" w:ascii="仿宋" w:hAnsi="仿宋" w:eastAsia="仿宋" w:cs="仿宋"/>
          <w:b/>
          <w:color w:val="auto"/>
          <w:sz w:val="32"/>
          <w:szCs w:val="32"/>
        </w:rPr>
        <w:t>较重、严重和特别严重突发事件应急响应</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color w:val="auto"/>
          <w:sz w:val="32"/>
          <w:szCs w:val="32"/>
        </w:rPr>
        <w:t>（1）发生较重、严重和</w:t>
      </w:r>
      <w:r>
        <w:rPr>
          <w:rFonts w:hint="eastAsia" w:ascii="仿宋" w:hAnsi="仿宋" w:eastAsia="仿宋" w:cs="仿宋"/>
          <w:sz w:val="32"/>
          <w:szCs w:val="32"/>
        </w:rPr>
        <w:t>特别严重突发事件后，要立即向上级主管部门报告，在当地政府统一领导下及时开展应急处置工作。</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公司</w:t>
      </w:r>
      <w:r>
        <w:rPr>
          <w:rFonts w:hint="eastAsia" w:ascii="仿宋" w:hAnsi="仿宋" w:eastAsia="仿宋" w:cs="仿宋"/>
          <w:sz w:val="32"/>
          <w:szCs w:val="32"/>
        </w:rPr>
        <w:t>应急指挥部接到报告后，立即向</w:t>
      </w:r>
      <w:r>
        <w:rPr>
          <w:rFonts w:hint="eastAsia" w:ascii="仿宋" w:hAnsi="仿宋" w:eastAsia="仿宋" w:cs="仿宋"/>
          <w:sz w:val="32"/>
          <w:szCs w:val="32"/>
          <w:lang w:eastAsia="zh-CN"/>
        </w:rPr>
        <w:t>上级</w:t>
      </w:r>
      <w:r>
        <w:rPr>
          <w:rFonts w:hint="eastAsia" w:ascii="仿宋" w:hAnsi="仿宋" w:eastAsia="仿宋" w:cs="仿宋"/>
          <w:sz w:val="32"/>
          <w:szCs w:val="32"/>
        </w:rPr>
        <w:t>报告，并迅速提出具体处理意见，在统一部署下启动相应级别的应急响应。根据实际情况，立即向事发地派出现场工作组或在现场设立指挥机构，紧急调集应急救援物资和力量赶赴现场，并根据突发事件实际情况，协助地方政府及有关部门开展应急处置工作。</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（3）应急响应宣布后，</w:t>
      </w:r>
      <w:r>
        <w:rPr>
          <w:rFonts w:hint="eastAsia" w:ascii="仿宋" w:hAnsi="仿宋" w:eastAsia="仿宋" w:cs="仿宋"/>
          <w:sz w:val="32"/>
          <w:szCs w:val="32"/>
          <w:lang w:eastAsia="zh-CN"/>
        </w:rPr>
        <w:t>公司</w:t>
      </w:r>
      <w:r>
        <w:rPr>
          <w:rFonts w:hint="eastAsia" w:ascii="仿宋" w:hAnsi="仿宋" w:eastAsia="仿宋" w:cs="仿宋"/>
          <w:sz w:val="32"/>
          <w:szCs w:val="32"/>
        </w:rPr>
        <w:t>应急指挥部办公室、各相关部门立即启动24小时值班制，根据本预案</w:t>
      </w:r>
      <w:r>
        <w:rPr>
          <w:rFonts w:hint="eastAsia" w:ascii="仿宋" w:hAnsi="仿宋" w:eastAsia="仿宋" w:cs="仿宋"/>
          <w:sz w:val="32"/>
          <w:szCs w:val="32"/>
          <w:lang w:eastAsia="zh-CN"/>
        </w:rPr>
        <w:t>相关职责要求</w:t>
      </w:r>
      <w:r>
        <w:rPr>
          <w:rFonts w:hint="eastAsia" w:ascii="仿宋" w:hAnsi="仿宋" w:eastAsia="仿宋" w:cs="仿宋"/>
          <w:sz w:val="32"/>
          <w:szCs w:val="32"/>
        </w:rPr>
        <w:t>规定开展应急工作。</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（4）收集整理突发事件信息，及时</w:t>
      </w:r>
      <w:r>
        <w:rPr>
          <w:rFonts w:hint="eastAsia" w:ascii="仿宋" w:hAnsi="仿宋" w:eastAsia="仿宋" w:cs="仿宋"/>
          <w:sz w:val="32"/>
          <w:szCs w:val="32"/>
          <w:lang w:eastAsia="zh-CN"/>
        </w:rPr>
        <w:t>上级</w:t>
      </w:r>
      <w:r>
        <w:rPr>
          <w:rFonts w:hint="eastAsia" w:ascii="仿宋" w:hAnsi="仿宋" w:eastAsia="仿宋" w:cs="仿宋"/>
          <w:sz w:val="32"/>
          <w:szCs w:val="32"/>
        </w:rPr>
        <w:t>应急管理部门及相关部门报送有关信息，并按照上级指令适时调整应急处置方案。</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4.3信息报送和处理</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公司</w:t>
      </w:r>
      <w:r>
        <w:rPr>
          <w:rFonts w:hint="eastAsia" w:ascii="仿宋" w:hAnsi="仿宋" w:eastAsia="仿宋" w:cs="仿宋"/>
          <w:sz w:val="32"/>
          <w:szCs w:val="32"/>
        </w:rPr>
        <w:t>建立突发事件应急值班制度、信息报告制度和举报制度，</w:t>
      </w:r>
      <w:r>
        <w:rPr>
          <w:rFonts w:hint="eastAsia" w:ascii="仿宋" w:hAnsi="仿宋" w:eastAsia="仿宋" w:cs="仿宋"/>
          <w:sz w:val="32"/>
          <w:szCs w:val="32"/>
          <w:lang w:eastAsia="zh-CN"/>
        </w:rPr>
        <w:t>对外</w:t>
      </w:r>
      <w:r>
        <w:rPr>
          <w:rFonts w:hint="eastAsia" w:ascii="仿宋" w:hAnsi="仿宋" w:eastAsia="仿宋" w:cs="仿宋"/>
          <w:sz w:val="32"/>
          <w:szCs w:val="32"/>
        </w:rPr>
        <w:t>公布</w:t>
      </w:r>
      <w:r>
        <w:rPr>
          <w:rFonts w:hint="eastAsia" w:ascii="仿宋" w:hAnsi="仿宋" w:eastAsia="仿宋" w:cs="仿宋"/>
          <w:sz w:val="32"/>
          <w:szCs w:val="32"/>
          <w:lang w:eastAsia="zh-CN"/>
        </w:rPr>
        <w:t>公司</w:t>
      </w:r>
      <w:r>
        <w:rPr>
          <w:rFonts w:hint="eastAsia" w:ascii="仿宋" w:hAnsi="仿宋" w:eastAsia="仿宋" w:cs="仿宋"/>
          <w:sz w:val="32"/>
          <w:szCs w:val="32"/>
        </w:rPr>
        <w:t>突发事件报告电话，保证突发事件信息报告渠道畅通。任何人不得隐瞒、迟报、谎报、漏报道路运输突发事件。</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4.3.1</w:t>
      </w:r>
      <w:r>
        <w:rPr>
          <w:rFonts w:hint="eastAsia" w:ascii="宋体" w:hAnsi="宋体" w:cs="宋体"/>
          <w:b/>
          <w:sz w:val="32"/>
          <w:szCs w:val="32"/>
        </w:rPr>
        <w:t> </w:t>
      </w:r>
      <w:r>
        <w:rPr>
          <w:rFonts w:hint="eastAsia" w:ascii="仿宋" w:hAnsi="仿宋" w:eastAsia="仿宋" w:cs="仿宋"/>
          <w:b/>
          <w:sz w:val="32"/>
          <w:szCs w:val="32"/>
        </w:rPr>
        <w:t>信息报送程序与时限</w:t>
      </w:r>
    </w:p>
    <w:p>
      <w:pPr>
        <w:keepNext w:val="0"/>
        <w:keepLines w:val="0"/>
        <w:pageBreakBefore w:val="0"/>
        <w:kinsoku/>
        <w:wordWrap/>
        <w:overflowPunct/>
        <w:bidi w:val="0"/>
        <w:spacing w:line="360" w:lineRule="auto"/>
        <w:rPr>
          <w:rFonts w:hint="eastAsia" w:ascii="仿宋" w:hAnsi="仿宋" w:eastAsia="仿宋" w:cs="仿宋"/>
          <w:sz w:val="32"/>
          <w:szCs w:val="32"/>
        </w:rPr>
      </w:pPr>
      <w:r>
        <w:rPr>
          <w:rFonts w:hint="eastAsia" w:ascii="宋体" w:hAnsi="宋体" w:cs="宋体"/>
          <w:sz w:val="32"/>
          <w:szCs w:val="32"/>
        </w:rPr>
        <w:t>  </w:t>
      </w:r>
      <w:r>
        <w:rPr>
          <w:rFonts w:hint="eastAsia" w:ascii="仿宋" w:hAnsi="仿宋" w:eastAsia="仿宋" w:cs="仿宋"/>
          <w:sz w:val="32"/>
          <w:szCs w:val="32"/>
          <w:lang w:eastAsia="zh-CN"/>
        </w:rPr>
        <w:t>公司</w:t>
      </w:r>
      <w:r>
        <w:rPr>
          <w:rFonts w:hint="eastAsia" w:ascii="仿宋" w:hAnsi="仿宋" w:eastAsia="仿宋" w:cs="仿宋"/>
          <w:sz w:val="32"/>
          <w:szCs w:val="32"/>
        </w:rPr>
        <w:t>接到突发公共事件的报告后，应根据事件程度</w:t>
      </w:r>
      <w:r>
        <w:rPr>
          <w:rFonts w:hint="eastAsia" w:ascii="仿宋" w:hAnsi="仿宋" w:eastAsia="仿宋" w:cs="仿宋"/>
          <w:sz w:val="32"/>
          <w:szCs w:val="32"/>
          <w:lang w:eastAsia="zh-CN"/>
        </w:rPr>
        <w:t>立即向上</w:t>
      </w:r>
      <w:r>
        <w:rPr>
          <w:rFonts w:hint="eastAsia" w:ascii="仿宋" w:hAnsi="仿宋" w:eastAsia="仿宋" w:cs="仿宋"/>
          <w:sz w:val="32"/>
          <w:szCs w:val="32"/>
        </w:rPr>
        <w:t>级报告，较重以上事件可越级上报。接到较重以上突发事件1小时内向</w:t>
      </w:r>
      <w:r>
        <w:rPr>
          <w:rFonts w:hint="eastAsia" w:ascii="仿宋" w:hAnsi="仿宋" w:eastAsia="仿宋" w:cs="仿宋"/>
          <w:sz w:val="32"/>
          <w:szCs w:val="32"/>
          <w:lang w:eastAsia="zh-CN"/>
        </w:rPr>
        <w:t>上级</w:t>
      </w:r>
      <w:r>
        <w:rPr>
          <w:rFonts w:hint="eastAsia" w:ascii="仿宋" w:hAnsi="仿宋" w:eastAsia="仿宋" w:cs="仿宋"/>
          <w:sz w:val="32"/>
          <w:szCs w:val="32"/>
        </w:rPr>
        <w:t>应急指挥部报告。</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4.3.2</w:t>
      </w:r>
      <w:r>
        <w:rPr>
          <w:rFonts w:hint="eastAsia" w:ascii="宋体" w:hAnsi="宋体" w:cs="宋体"/>
          <w:b/>
          <w:sz w:val="32"/>
          <w:szCs w:val="32"/>
        </w:rPr>
        <w:t> </w:t>
      </w:r>
      <w:r>
        <w:rPr>
          <w:rFonts w:hint="eastAsia" w:ascii="仿宋" w:hAnsi="仿宋" w:eastAsia="仿宋" w:cs="仿宋"/>
          <w:b/>
          <w:sz w:val="32"/>
          <w:szCs w:val="32"/>
        </w:rPr>
        <w:t>信息报送内容</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信息报告内容包括：</w:t>
      </w:r>
      <w:r>
        <w:rPr>
          <w:rFonts w:hint="eastAsia" w:ascii="仿宋" w:hAnsi="仿宋" w:eastAsia="仿宋" w:cs="仿宋"/>
          <w:sz w:val="32"/>
          <w:szCs w:val="32"/>
        </w:rPr>
        <w:t>事件的类型、发生时间、地点、影响范围和程度、已采取的应急处置措施和成效。</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4.3.3信息处理</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公司</w:t>
      </w:r>
      <w:r>
        <w:rPr>
          <w:rFonts w:hint="eastAsia" w:ascii="仿宋" w:hAnsi="仿宋" w:eastAsia="仿宋" w:cs="仿宋"/>
          <w:sz w:val="32"/>
          <w:szCs w:val="32"/>
        </w:rPr>
        <w:t>应急指挥</w:t>
      </w:r>
      <w:r>
        <w:rPr>
          <w:rFonts w:hint="eastAsia" w:ascii="仿宋" w:hAnsi="仿宋" w:eastAsia="仿宋" w:cs="仿宋"/>
          <w:sz w:val="32"/>
          <w:szCs w:val="32"/>
          <w:lang w:eastAsia="zh-CN"/>
        </w:rPr>
        <w:t>部（应急办）</w:t>
      </w:r>
      <w:r>
        <w:rPr>
          <w:rFonts w:hint="eastAsia" w:ascii="仿宋" w:hAnsi="仿宋" w:eastAsia="仿宋" w:cs="仿宋"/>
          <w:sz w:val="32"/>
          <w:szCs w:val="32"/>
        </w:rPr>
        <w:t>负责</w:t>
      </w:r>
      <w:r>
        <w:rPr>
          <w:rFonts w:hint="eastAsia" w:ascii="仿宋" w:hAnsi="仿宋" w:eastAsia="仿宋" w:cs="仿宋"/>
          <w:sz w:val="32"/>
          <w:szCs w:val="32"/>
          <w:lang w:eastAsia="zh-CN"/>
        </w:rPr>
        <w:t>本单位</w:t>
      </w:r>
      <w:r>
        <w:rPr>
          <w:rFonts w:hint="eastAsia" w:ascii="仿宋" w:hAnsi="仿宋" w:eastAsia="仿宋" w:cs="仿宋"/>
          <w:sz w:val="32"/>
          <w:szCs w:val="32"/>
        </w:rPr>
        <w:t>应急事件信息分析工作，追踪事件进展，及时掌握事件的最新动态，将有关信息报送上级管理部门，并通报</w:t>
      </w:r>
      <w:r>
        <w:rPr>
          <w:rFonts w:hint="eastAsia" w:ascii="仿宋" w:hAnsi="仿宋" w:eastAsia="仿宋" w:cs="仿宋"/>
          <w:sz w:val="32"/>
          <w:szCs w:val="32"/>
          <w:lang w:eastAsia="zh-CN"/>
        </w:rPr>
        <w:t>给公司各科室（岗位）</w:t>
      </w:r>
      <w:r>
        <w:rPr>
          <w:rFonts w:hint="eastAsia" w:ascii="仿宋" w:hAnsi="仿宋" w:eastAsia="仿宋" w:cs="仿宋"/>
          <w:sz w:val="32"/>
          <w:szCs w:val="32"/>
        </w:rPr>
        <w:t>。</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遇</w:t>
      </w:r>
      <w:r>
        <w:rPr>
          <w:rFonts w:hint="eastAsia" w:ascii="仿宋" w:hAnsi="仿宋" w:eastAsia="仿宋" w:cs="仿宋"/>
          <w:sz w:val="32"/>
          <w:szCs w:val="32"/>
        </w:rPr>
        <w:t>Ⅰ级、Ⅱ级应急响应的信息</w:t>
      </w:r>
      <w:r>
        <w:rPr>
          <w:rFonts w:hint="eastAsia" w:ascii="仿宋" w:hAnsi="仿宋" w:eastAsia="仿宋" w:cs="仿宋"/>
          <w:sz w:val="32"/>
          <w:szCs w:val="32"/>
          <w:lang w:eastAsia="zh-CN"/>
        </w:rPr>
        <w:t>按</w:t>
      </w:r>
      <w:r>
        <w:rPr>
          <w:rFonts w:hint="eastAsia" w:ascii="仿宋" w:hAnsi="仿宋" w:eastAsia="仿宋" w:cs="仿宋"/>
          <w:sz w:val="32"/>
          <w:szCs w:val="32"/>
        </w:rPr>
        <w:t>要求每天</w:t>
      </w:r>
      <w:r>
        <w:rPr>
          <w:rFonts w:hint="eastAsia" w:ascii="仿宋" w:hAnsi="仿宋" w:eastAsia="仿宋" w:cs="仿宋"/>
          <w:sz w:val="32"/>
          <w:szCs w:val="32"/>
          <w:lang w:eastAsia="zh-CN"/>
        </w:rPr>
        <w:t>上报</w:t>
      </w:r>
      <w:r>
        <w:rPr>
          <w:rFonts w:hint="eastAsia" w:ascii="仿宋" w:hAnsi="仿宋" w:eastAsia="仿宋" w:cs="仿宋"/>
          <w:sz w:val="32"/>
          <w:szCs w:val="32"/>
        </w:rPr>
        <w:t>2次，Ⅲ、IV级突发事件应急响应的信息</w:t>
      </w:r>
      <w:r>
        <w:rPr>
          <w:rFonts w:hint="eastAsia" w:ascii="仿宋" w:hAnsi="仿宋" w:eastAsia="仿宋" w:cs="仿宋"/>
          <w:sz w:val="32"/>
          <w:szCs w:val="32"/>
          <w:lang w:eastAsia="zh-CN"/>
        </w:rPr>
        <w:t>按</w:t>
      </w:r>
      <w:r>
        <w:rPr>
          <w:rFonts w:hint="eastAsia" w:ascii="仿宋" w:hAnsi="仿宋" w:eastAsia="仿宋" w:cs="仿宋"/>
          <w:sz w:val="32"/>
          <w:szCs w:val="32"/>
        </w:rPr>
        <w:t>要求每天</w:t>
      </w:r>
      <w:r>
        <w:rPr>
          <w:rFonts w:hint="eastAsia" w:ascii="仿宋" w:hAnsi="仿宋" w:eastAsia="仿宋" w:cs="仿宋"/>
          <w:sz w:val="32"/>
          <w:szCs w:val="32"/>
          <w:lang w:eastAsia="zh-CN"/>
        </w:rPr>
        <w:t>报告</w:t>
      </w:r>
      <w:r>
        <w:rPr>
          <w:rFonts w:hint="eastAsia" w:ascii="仿宋" w:hAnsi="仿宋" w:eastAsia="仿宋" w:cs="仿宋"/>
          <w:sz w:val="32"/>
          <w:szCs w:val="32"/>
        </w:rPr>
        <w:t>1次，由</w:t>
      </w:r>
      <w:r>
        <w:rPr>
          <w:rFonts w:hint="eastAsia" w:ascii="仿宋" w:hAnsi="仿宋" w:eastAsia="仿宋" w:cs="仿宋"/>
          <w:sz w:val="32"/>
          <w:szCs w:val="32"/>
          <w:lang w:eastAsia="zh-CN"/>
        </w:rPr>
        <w:t>公司</w:t>
      </w:r>
      <w:r>
        <w:rPr>
          <w:rFonts w:hint="eastAsia" w:ascii="仿宋" w:hAnsi="仿宋" w:eastAsia="仿宋" w:cs="仿宋"/>
          <w:sz w:val="32"/>
          <w:szCs w:val="32"/>
        </w:rPr>
        <w:t>应急指挥</w:t>
      </w:r>
      <w:r>
        <w:rPr>
          <w:rFonts w:hint="eastAsia" w:ascii="仿宋" w:hAnsi="仿宋" w:eastAsia="仿宋" w:cs="仿宋"/>
          <w:sz w:val="32"/>
          <w:szCs w:val="32"/>
          <w:lang w:eastAsia="zh-CN"/>
        </w:rPr>
        <w:t>部（应急办）</w:t>
      </w:r>
      <w:r>
        <w:rPr>
          <w:rFonts w:hint="eastAsia" w:ascii="仿宋" w:hAnsi="仿宋" w:eastAsia="仿宋" w:cs="仿宋"/>
          <w:sz w:val="32"/>
          <w:szCs w:val="32"/>
        </w:rPr>
        <w:t>按要求填写上报，特殊情况随时报告。</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4.4</w:t>
      </w:r>
      <w:r>
        <w:rPr>
          <w:rFonts w:hint="eastAsia" w:ascii="宋体" w:hAnsi="宋体" w:cs="宋体"/>
          <w:b/>
          <w:sz w:val="32"/>
          <w:szCs w:val="32"/>
        </w:rPr>
        <w:t> </w:t>
      </w:r>
      <w:r>
        <w:rPr>
          <w:rFonts w:hint="eastAsia" w:ascii="仿宋" w:hAnsi="仿宋" w:eastAsia="仿宋" w:cs="仿宋"/>
          <w:b/>
          <w:sz w:val="32"/>
          <w:szCs w:val="32"/>
        </w:rPr>
        <w:t>应急响应处置</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4.4.1自然灾害类突发事件的应急响应</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公司</w:t>
      </w:r>
      <w:r>
        <w:rPr>
          <w:rFonts w:hint="eastAsia" w:ascii="仿宋" w:hAnsi="仿宋" w:eastAsia="仿宋" w:cs="仿宋"/>
          <w:sz w:val="32"/>
          <w:szCs w:val="32"/>
        </w:rPr>
        <w:t>得到各类自然灾害和地质灾害报告和信息后，立即分析判断作出相关客</w:t>
      </w:r>
      <w:r>
        <w:rPr>
          <w:rFonts w:hint="eastAsia" w:ascii="仿宋" w:hAnsi="仿宋" w:eastAsia="仿宋" w:cs="仿宋"/>
          <w:sz w:val="32"/>
          <w:szCs w:val="32"/>
          <w:lang w:eastAsia="zh-CN"/>
        </w:rPr>
        <w:t>货运输车辆</w:t>
      </w:r>
      <w:r>
        <w:rPr>
          <w:rFonts w:hint="eastAsia" w:ascii="仿宋" w:hAnsi="仿宋" w:eastAsia="仿宋" w:cs="仿宋"/>
          <w:sz w:val="32"/>
          <w:szCs w:val="32"/>
        </w:rPr>
        <w:t>运</w:t>
      </w:r>
      <w:r>
        <w:rPr>
          <w:rFonts w:hint="eastAsia" w:ascii="仿宋" w:hAnsi="仿宋" w:eastAsia="仿宋" w:cs="仿宋"/>
          <w:sz w:val="32"/>
          <w:szCs w:val="32"/>
          <w:lang w:eastAsia="zh-CN"/>
        </w:rPr>
        <w:t>行</w:t>
      </w:r>
      <w:r>
        <w:rPr>
          <w:rFonts w:hint="eastAsia" w:ascii="仿宋" w:hAnsi="仿宋" w:eastAsia="仿宋" w:cs="仿宋"/>
          <w:sz w:val="32"/>
          <w:szCs w:val="32"/>
        </w:rPr>
        <w:t>线路停运或慎行、绕道的处理意见，同时采取各种方式向</w:t>
      </w:r>
      <w:r>
        <w:rPr>
          <w:rFonts w:hint="eastAsia" w:ascii="仿宋" w:hAnsi="仿宋" w:eastAsia="仿宋" w:cs="仿宋"/>
          <w:sz w:val="32"/>
          <w:szCs w:val="32"/>
          <w:lang w:eastAsia="zh-CN"/>
        </w:rPr>
        <w:t>从业人员</w:t>
      </w:r>
      <w:r>
        <w:rPr>
          <w:rFonts w:hint="eastAsia" w:ascii="仿宋" w:hAnsi="仿宋" w:eastAsia="仿宋" w:cs="仿宋"/>
          <w:sz w:val="32"/>
          <w:szCs w:val="32"/>
        </w:rPr>
        <w:t>发布预警，并采取必要措施向涉危车辆进行援助。</w:t>
      </w:r>
    </w:p>
    <w:p>
      <w:pPr>
        <w:keepNext w:val="0"/>
        <w:keepLines w:val="0"/>
        <w:pageBreakBefore w:val="0"/>
        <w:kinsoku/>
        <w:wordWrap/>
        <w:overflowPunct/>
        <w:bidi w:val="0"/>
        <w:spacing w:line="360" w:lineRule="auto"/>
        <w:ind w:firstLine="640"/>
        <w:jc w:val="left"/>
        <w:rPr>
          <w:rFonts w:hint="eastAsia" w:ascii="仿宋" w:hAnsi="仿宋" w:eastAsia="仿宋" w:cs="仿宋"/>
          <w:color w:val="auto"/>
          <w:sz w:val="32"/>
          <w:szCs w:val="32"/>
        </w:rPr>
      </w:pPr>
      <w:r>
        <w:rPr>
          <w:rFonts w:hint="eastAsia" w:ascii="仿宋" w:hAnsi="仿宋" w:eastAsia="仿宋" w:cs="仿宋"/>
          <w:sz w:val="32"/>
          <w:szCs w:val="32"/>
        </w:rPr>
        <w:t>（二）</w:t>
      </w:r>
      <w:r>
        <w:rPr>
          <w:rFonts w:hint="eastAsia" w:ascii="仿宋" w:hAnsi="仿宋" w:eastAsia="仿宋" w:cs="仿宋"/>
          <w:color w:val="auto"/>
          <w:sz w:val="32"/>
          <w:szCs w:val="32"/>
          <w:lang w:eastAsia="zh-CN"/>
        </w:rPr>
        <w:t>公司应急指挥部</w:t>
      </w:r>
      <w:r>
        <w:rPr>
          <w:rFonts w:hint="eastAsia" w:ascii="仿宋" w:hAnsi="仿宋" w:eastAsia="仿宋" w:cs="仿宋"/>
          <w:color w:val="auto"/>
          <w:sz w:val="32"/>
          <w:szCs w:val="32"/>
        </w:rPr>
        <w:t>根据上级指令或实际需要立即做好人员、物资、资金等准备，在预订的时间和地点完成集结。</w:t>
      </w:r>
    </w:p>
    <w:p>
      <w:pPr>
        <w:keepNext w:val="0"/>
        <w:keepLines w:val="0"/>
        <w:pageBreakBefore w:val="0"/>
        <w:kinsoku/>
        <w:wordWrap/>
        <w:overflowPunct/>
        <w:bidi w:val="0"/>
        <w:spacing w:line="360" w:lineRule="auto"/>
        <w:ind w:firstLine="640"/>
        <w:jc w:val="left"/>
        <w:rPr>
          <w:rFonts w:hint="eastAsia" w:ascii="仿宋" w:hAnsi="仿宋" w:eastAsia="仿宋" w:cs="仿宋"/>
          <w:b/>
          <w:sz w:val="32"/>
          <w:szCs w:val="32"/>
        </w:rPr>
      </w:pPr>
      <w:r>
        <w:rPr>
          <w:rFonts w:hint="eastAsia" w:ascii="仿宋" w:hAnsi="仿宋" w:eastAsia="仿宋" w:cs="仿宋"/>
          <w:b/>
          <w:sz w:val="32"/>
          <w:szCs w:val="32"/>
        </w:rPr>
        <w:t>4.4.2常规交通事故类突发事件的应急响应</w:t>
      </w:r>
      <w:r>
        <w:rPr>
          <w:rFonts w:hint="eastAsia" w:ascii="仿宋" w:hAnsi="仿宋" w:eastAsia="仿宋" w:cs="仿宋"/>
          <w:sz w:val="32"/>
          <w:szCs w:val="32"/>
        </w:rPr>
        <w:t>　　</w:t>
      </w:r>
    </w:p>
    <w:p>
      <w:pPr>
        <w:keepNext w:val="0"/>
        <w:keepLines w:val="0"/>
        <w:pageBreakBefore w:val="0"/>
        <w:kinsoku/>
        <w:wordWrap/>
        <w:overflowPunct/>
        <w:bidi w:val="0"/>
        <w:spacing w:line="360" w:lineRule="auto"/>
        <w:ind w:firstLine="640"/>
        <w:rPr>
          <w:rFonts w:hint="eastAsia" w:ascii="仿宋" w:hAnsi="仿宋" w:eastAsia="仿宋"/>
          <w:sz w:val="32"/>
          <w:szCs w:val="32"/>
        </w:rPr>
      </w:pPr>
      <w:r>
        <w:rPr>
          <w:rFonts w:hint="eastAsia" w:ascii="仿宋" w:hAnsi="仿宋" w:eastAsia="仿宋" w:cs="仿宋"/>
          <w:sz w:val="32"/>
          <w:szCs w:val="32"/>
          <w:lang w:eastAsia="zh-CN"/>
        </w:rPr>
        <w:t>公司应急指挥部（应急办）</w:t>
      </w:r>
      <w:r>
        <w:rPr>
          <w:rFonts w:hint="eastAsia" w:ascii="仿宋" w:hAnsi="仿宋" w:eastAsia="仿宋" w:cs="仿宋"/>
          <w:sz w:val="32"/>
          <w:szCs w:val="32"/>
        </w:rPr>
        <w:t>接到事故报告信息后，应根据事故严重程度，启动相应级别的救援预案，相关领导应立即带领有关人员赶赴现场，同时向上级应急领导小组报告，</w:t>
      </w:r>
      <w:r>
        <w:rPr>
          <w:rFonts w:hint="eastAsia" w:ascii="仿宋" w:hAnsi="仿宋" w:eastAsia="仿宋"/>
          <w:sz w:val="32"/>
          <w:szCs w:val="32"/>
        </w:rPr>
        <w:t>全面</w:t>
      </w:r>
      <w:r>
        <w:rPr>
          <w:rFonts w:hint="eastAsia" w:ascii="仿宋" w:hAnsi="仿宋" w:eastAsia="仿宋" w:cs="仿宋"/>
          <w:sz w:val="32"/>
          <w:szCs w:val="32"/>
        </w:rPr>
        <w:t>了解事故发生的原因，协助有关部门进行调查和善后处理工作</w:t>
      </w:r>
      <w:r>
        <w:rPr>
          <w:rFonts w:hint="eastAsia" w:ascii="仿宋" w:hAnsi="仿宋" w:eastAsia="仿宋"/>
          <w:sz w:val="32"/>
          <w:szCs w:val="32"/>
        </w:rPr>
        <w:t>并严格保护事故现场，采取措施抢救人员和财产。因抢救伤员、防止事故扩大及疏散交通等原因需要移动现场物件时，必须做出标志、拍照、详细记录和绘制事故现场图，并妥善保存现场重要痕迹、物证等。</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4.4.3 公共卫生事件类突发事件的应急响应</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公司</w:t>
      </w:r>
      <w:r>
        <w:rPr>
          <w:rFonts w:hint="eastAsia" w:ascii="仿宋" w:hAnsi="仿宋" w:eastAsia="仿宋" w:cs="仿宋"/>
          <w:sz w:val="32"/>
          <w:szCs w:val="32"/>
        </w:rPr>
        <w:t>人员如在工作中接触感染传染病疫情、群体性不明原因疾病、动物疫情，必须立即拨打“120”救护电话救援，同时向有关部门和应急机构报告，并咨询卫生防疫部门后及时采取应急措施进行先期处置。如果疫情、疾病传染性较强，必须咨询卫生防疫部门后在采取防护措施、确保自身安全的前提下进行先期处置，迅速在疫情现场设置警戒区，拦截其他无关车辆和人员进入该区域。</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公司</w:t>
      </w:r>
      <w:r>
        <w:rPr>
          <w:rFonts w:hint="eastAsia" w:ascii="仿宋" w:hAnsi="仿宋" w:eastAsia="仿宋" w:cs="仿宋"/>
          <w:sz w:val="32"/>
          <w:szCs w:val="32"/>
        </w:rPr>
        <w:t>根据上级应急部门统一安排，按照4.4.1做好应急人员调配和应急物资、资金的调用工作，必要时还要配合公安交警等部门做好交通管制工作。</w:t>
      </w:r>
    </w:p>
    <w:p>
      <w:pPr>
        <w:keepNext w:val="0"/>
        <w:keepLines w:val="0"/>
        <w:pageBreakBefore w:val="0"/>
        <w:kinsoku/>
        <w:wordWrap/>
        <w:overflowPunct/>
        <w:bidi w:val="0"/>
        <w:spacing w:line="360" w:lineRule="auto"/>
        <w:ind w:firstLine="640"/>
        <w:rPr>
          <w:rFonts w:hint="eastAsia" w:ascii="仿宋" w:hAnsi="仿宋" w:eastAsia="仿宋" w:cs="仿宋"/>
          <w:b/>
          <w:color w:val="auto"/>
          <w:sz w:val="32"/>
          <w:szCs w:val="32"/>
        </w:rPr>
      </w:pPr>
      <w:r>
        <w:rPr>
          <w:rFonts w:hint="eastAsia" w:ascii="仿宋" w:hAnsi="仿宋" w:eastAsia="仿宋" w:cs="仿宋"/>
          <w:b/>
          <w:color w:val="auto"/>
          <w:sz w:val="32"/>
          <w:szCs w:val="32"/>
        </w:rPr>
        <w:t>4.4.4 社会安全类突发事件的应急响应</w:t>
      </w:r>
    </w:p>
    <w:p>
      <w:pPr>
        <w:keepNext w:val="0"/>
        <w:keepLines w:val="0"/>
        <w:pageBreakBefore w:val="0"/>
        <w:kinsoku/>
        <w:wordWrap/>
        <w:overflowPunct/>
        <w:bidi w:val="0"/>
        <w:spacing w:line="360" w:lineRule="auto"/>
        <w:rPr>
          <w:rFonts w:hint="eastAsia" w:ascii="仿宋" w:hAnsi="仿宋" w:eastAsia="仿宋" w:cs="仿宋"/>
          <w:b/>
          <w:sz w:val="32"/>
          <w:szCs w:val="32"/>
        </w:rPr>
      </w:pPr>
      <w:r>
        <w:rPr>
          <w:rFonts w:hint="eastAsia" w:ascii="仿宋" w:hAnsi="仿宋" w:eastAsia="仿宋" w:cs="仿宋"/>
          <w:sz w:val="32"/>
          <w:szCs w:val="32"/>
        </w:rPr>
        <w:t>　</w:t>
      </w:r>
      <w:r>
        <w:rPr>
          <w:rFonts w:hint="eastAsia" w:ascii="仿宋" w:hAnsi="仿宋" w:eastAsia="仿宋" w:cs="仿宋"/>
          <w:b/>
          <w:sz w:val="32"/>
          <w:szCs w:val="32"/>
        </w:rPr>
        <w:t xml:space="preserve">  </w:t>
      </w:r>
      <w:r>
        <w:rPr>
          <w:rFonts w:hint="eastAsia" w:ascii="仿宋" w:hAnsi="仿宋" w:eastAsia="仿宋" w:cs="仿宋"/>
          <w:sz w:val="32"/>
          <w:szCs w:val="32"/>
        </w:rPr>
        <w:t>（一）</w:t>
      </w:r>
      <w:r>
        <w:rPr>
          <w:rFonts w:hint="eastAsia" w:ascii="仿宋" w:hAnsi="仿宋" w:eastAsia="仿宋" w:cs="仿宋"/>
          <w:sz w:val="32"/>
          <w:szCs w:val="32"/>
          <w:lang w:val="en-US" w:eastAsia="zh-CN"/>
        </w:rPr>
        <w:t>公司</w:t>
      </w:r>
      <w:r>
        <w:rPr>
          <w:rFonts w:hint="eastAsia" w:ascii="仿宋" w:hAnsi="仿宋" w:eastAsia="仿宋" w:cs="仿宋"/>
          <w:sz w:val="32"/>
          <w:szCs w:val="32"/>
        </w:rPr>
        <w:t>发现或接到车辆或人员恶意滞留堵塞交通的突发事件信息后，立即指派有关人员赶赴现场维持秩序，</w:t>
      </w:r>
      <w:r>
        <w:rPr>
          <w:rFonts w:hint="eastAsia" w:ascii="仿宋" w:hAnsi="仿宋" w:eastAsia="仿宋" w:cs="Arial"/>
          <w:sz w:val="32"/>
          <w:szCs w:val="32"/>
        </w:rPr>
        <w:t>加强宣传和引导，</w:t>
      </w:r>
      <w:r>
        <w:rPr>
          <w:rFonts w:hint="eastAsia" w:ascii="仿宋" w:hAnsi="仿宋" w:eastAsia="仿宋" w:cs="仿宋"/>
          <w:sz w:val="32"/>
          <w:szCs w:val="32"/>
          <w:lang w:eastAsia="zh-CN"/>
        </w:rPr>
        <w:t>超出本公司处置能力的，立即</w:t>
      </w:r>
      <w:r>
        <w:rPr>
          <w:rFonts w:hint="eastAsia" w:ascii="仿宋" w:hAnsi="仿宋" w:eastAsia="仿宋" w:cs="仿宋"/>
          <w:sz w:val="32"/>
          <w:szCs w:val="32"/>
        </w:rPr>
        <w:t>报请</w:t>
      </w:r>
      <w:r>
        <w:rPr>
          <w:rFonts w:hint="eastAsia" w:ascii="仿宋" w:hAnsi="仿宋" w:eastAsia="仿宋" w:cs="仿宋"/>
          <w:sz w:val="32"/>
          <w:szCs w:val="32"/>
          <w:lang w:eastAsia="zh-CN"/>
        </w:rPr>
        <w:t>上级相关部门和</w:t>
      </w:r>
      <w:r>
        <w:rPr>
          <w:rFonts w:hint="eastAsia" w:ascii="仿宋" w:hAnsi="仿宋" w:eastAsia="仿宋" w:cs="仿宋"/>
          <w:sz w:val="32"/>
          <w:szCs w:val="32"/>
        </w:rPr>
        <w:t>事发地应急指挥与协调机构</w:t>
      </w:r>
      <w:r>
        <w:rPr>
          <w:rFonts w:hint="eastAsia" w:ascii="仿宋" w:hAnsi="仿宋" w:eastAsia="仿宋" w:cs="仿宋"/>
          <w:sz w:val="32"/>
          <w:szCs w:val="32"/>
          <w:lang w:eastAsia="zh-CN"/>
        </w:rPr>
        <w:t>给予处置。</w:t>
      </w:r>
    </w:p>
    <w:p>
      <w:pPr>
        <w:keepNext w:val="0"/>
        <w:keepLines w:val="0"/>
        <w:pageBreakBefore w:val="0"/>
        <w:kinsoku/>
        <w:wordWrap/>
        <w:overflowPunct/>
        <w:bidi w:val="0"/>
        <w:spacing w:line="360" w:lineRule="auto"/>
        <w:ind w:firstLine="640"/>
        <w:jc w:val="left"/>
        <w:rPr>
          <w:rFonts w:hint="eastAsia" w:ascii="仿宋" w:hAnsi="仿宋" w:eastAsia="仿宋" w:cs="宋体"/>
          <w:sz w:val="32"/>
          <w:szCs w:val="32"/>
        </w:rPr>
      </w:pPr>
      <w:r>
        <w:rPr>
          <w:rFonts w:hint="eastAsia" w:ascii="仿宋" w:hAnsi="仿宋" w:eastAsia="仿宋" w:cs="仿宋"/>
          <w:sz w:val="32"/>
          <w:szCs w:val="32"/>
        </w:rPr>
        <w:t>（二）</w:t>
      </w:r>
      <w:r>
        <w:rPr>
          <w:rFonts w:hint="eastAsia" w:ascii="仿宋" w:hAnsi="仿宋" w:eastAsia="仿宋" w:cs="宋体"/>
          <w:sz w:val="32"/>
          <w:szCs w:val="32"/>
        </w:rPr>
        <w:t>发生</w:t>
      </w:r>
      <w:r>
        <w:rPr>
          <w:rFonts w:hint="eastAsia" w:ascii="仿宋" w:hAnsi="仿宋" w:eastAsia="仿宋" w:cs="宋体"/>
          <w:sz w:val="32"/>
          <w:szCs w:val="32"/>
          <w:lang w:eastAsia="zh-CN"/>
        </w:rPr>
        <w:t>公司</w:t>
      </w:r>
      <w:r>
        <w:rPr>
          <w:rFonts w:hint="eastAsia" w:ascii="仿宋" w:hAnsi="仿宋" w:eastAsia="仿宋" w:cs="宋体"/>
          <w:sz w:val="32"/>
          <w:szCs w:val="32"/>
        </w:rPr>
        <w:t>营运车辆罢运事件，</w:t>
      </w:r>
      <w:r>
        <w:rPr>
          <w:rFonts w:hint="eastAsia" w:ascii="仿宋" w:hAnsi="仿宋" w:eastAsia="仿宋" w:cs="宋体"/>
          <w:sz w:val="32"/>
          <w:szCs w:val="32"/>
          <w:lang w:eastAsia="zh-CN"/>
        </w:rPr>
        <w:t>公司</w:t>
      </w:r>
      <w:r>
        <w:rPr>
          <w:rFonts w:hint="eastAsia" w:ascii="仿宋" w:hAnsi="仿宋" w:eastAsia="仿宋" w:cs="宋体"/>
          <w:sz w:val="32"/>
          <w:szCs w:val="32"/>
        </w:rPr>
        <w:t>应急指挥部相关成员要立即赶赴事发现场，按照行业政策和法规做好教育解释工作，积极协调，化解矛盾，运用各种方法、措施和手段防止事态扩大及恶化，使社会负面影响降至最小程度。发生严重影响到交通秩序和社会稳定的重大突发性群体事件时，</w:t>
      </w:r>
      <w:r>
        <w:rPr>
          <w:rFonts w:hint="eastAsia" w:ascii="仿宋" w:hAnsi="仿宋" w:eastAsia="仿宋" w:cs="宋体"/>
          <w:sz w:val="32"/>
          <w:szCs w:val="32"/>
          <w:lang w:eastAsia="zh-CN"/>
        </w:rPr>
        <w:t>公司</w:t>
      </w:r>
      <w:r>
        <w:rPr>
          <w:rFonts w:hint="eastAsia" w:ascii="仿宋" w:hAnsi="仿宋" w:eastAsia="仿宋" w:cs="宋体"/>
          <w:sz w:val="32"/>
          <w:szCs w:val="32"/>
        </w:rPr>
        <w:t>应急指挥部立即向上级主管部门汇报，并协助其他部门做好现场秩序维护等工作。</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（三）发生10人以上聚众闹事事件，</w:t>
      </w:r>
      <w:r>
        <w:rPr>
          <w:rFonts w:hint="eastAsia" w:ascii="仿宋" w:hAnsi="仿宋" w:eastAsia="仿宋" w:cs="仿宋"/>
          <w:sz w:val="32"/>
          <w:szCs w:val="32"/>
          <w:lang w:eastAsia="zh-CN"/>
        </w:rPr>
        <w:t>公司</w:t>
      </w:r>
      <w:r>
        <w:rPr>
          <w:rFonts w:hint="eastAsia" w:ascii="仿宋" w:hAnsi="仿宋" w:eastAsia="仿宋" w:cs="仿宋"/>
          <w:sz w:val="32"/>
          <w:szCs w:val="32"/>
        </w:rPr>
        <w:t>应急指挥</w:t>
      </w:r>
      <w:r>
        <w:rPr>
          <w:rFonts w:hint="eastAsia" w:ascii="仿宋" w:hAnsi="仿宋" w:eastAsia="仿宋" w:cs="仿宋"/>
          <w:sz w:val="32"/>
          <w:szCs w:val="32"/>
          <w:lang w:eastAsia="zh-CN"/>
        </w:rPr>
        <w:t>部</w:t>
      </w:r>
      <w:r>
        <w:rPr>
          <w:rFonts w:hint="eastAsia" w:ascii="仿宋" w:hAnsi="仿宋" w:eastAsia="仿宋" w:cs="仿宋"/>
          <w:sz w:val="32"/>
          <w:szCs w:val="32"/>
        </w:rPr>
        <w:t>立即启动应急预案，</w:t>
      </w:r>
      <w:r>
        <w:rPr>
          <w:rFonts w:hint="eastAsia" w:ascii="仿宋" w:hAnsi="仿宋" w:eastAsia="仿宋" w:cs="仿宋"/>
          <w:sz w:val="32"/>
          <w:szCs w:val="32"/>
          <w:lang w:eastAsia="zh-CN"/>
        </w:rPr>
        <w:t>并</w:t>
      </w:r>
      <w:r>
        <w:rPr>
          <w:rFonts w:hint="eastAsia" w:ascii="仿宋" w:hAnsi="仿宋" w:eastAsia="仿宋" w:cs="仿宋"/>
          <w:sz w:val="32"/>
          <w:szCs w:val="32"/>
        </w:rPr>
        <w:t>在1个小时内报告上级应急指挥与协调机构，请求紧急调配警力，对聚众闹事人员进行教育、劝导和疏散，切忌态度粗暴，防止激化矛盾。对于不听劝阻的闹事人员，配合公安机关按照有关法律法规的规定予以处理。</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4.5应急响应终止</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Ⅰ级、Ⅱ级、Ⅲ级应急响应分别由交通运输部、省交通运输厅(省运管局)和市交通运输局决定是否终止。</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Ⅳ级应急响应终止程序如下：</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（1）根据掌握的信息，确认险情排除，运输秩序恢复通畅，救援行动已经结束，突发事件得到控制和消除，人员安全撤离危险区，由</w:t>
      </w:r>
      <w:r>
        <w:rPr>
          <w:rFonts w:hint="eastAsia" w:ascii="仿宋" w:hAnsi="仿宋" w:eastAsia="仿宋" w:cs="仿宋"/>
          <w:sz w:val="32"/>
          <w:szCs w:val="32"/>
          <w:lang w:eastAsia="zh-CN"/>
        </w:rPr>
        <w:t>公司</w:t>
      </w:r>
      <w:r>
        <w:rPr>
          <w:rFonts w:hint="eastAsia" w:ascii="仿宋" w:hAnsi="仿宋" w:eastAsia="仿宋" w:cs="仿宋"/>
          <w:sz w:val="32"/>
          <w:szCs w:val="32"/>
        </w:rPr>
        <w:t>应急指挥部办公室向</w:t>
      </w:r>
      <w:r>
        <w:rPr>
          <w:rFonts w:hint="eastAsia" w:ascii="仿宋" w:hAnsi="仿宋" w:eastAsia="仿宋" w:cs="仿宋"/>
          <w:sz w:val="32"/>
          <w:szCs w:val="32"/>
          <w:lang w:eastAsia="zh-CN"/>
        </w:rPr>
        <w:t>上级</w:t>
      </w:r>
      <w:r>
        <w:rPr>
          <w:rFonts w:hint="eastAsia" w:ascii="仿宋" w:hAnsi="仿宋" w:eastAsia="仿宋" w:cs="仿宋"/>
          <w:sz w:val="32"/>
          <w:szCs w:val="32"/>
        </w:rPr>
        <w:t>应急指挥部提出Ⅳ级应急响应状态终止建议。</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上级</w:t>
      </w:r>
      <w:r>
        <w:rPr>
          <w:rFonts w:hint="eastAsia" w:ascii="仿宋" w:hAnsi="仿宋" w:eastAsia="仿宋" w:cs="仿宋"/>
          <w:sz w:val="32"/>
          <w:szCs w:val="32"/>
        </w:rPr>
        <w:t>应急指挥部如同意</w:t>
      </w:r>
      <w:r>
        <w:rPr>
          <w:rFonts w:hint="eastAsia" w:ascii="仿宋" w:hAnsi="仿宋" w:eastAsia="仿宋" w:cs="仿宋"/>
          <w:sz w:val="32"/>
          <w:szCs w:val="32"/>
          <w:lang w:eastAsia="zh-CN"/>
        </w:rPr>
        <w:t>公司</w:t>
      </w:r>
      <w:r>
        <w:rPr>
          <w:rFonts w:hint="eastAsia" w:ascii="仿宋" w:hAnsi="仿宋" w:eastAsia="仿宋" w:cs="仿宋"/>
          <w:sz w:val="32"/>
          <w:szCs w:val="32"/>
        </w:rPr>
        <w:t>终止Ⅳ级应急响应</w:t>
      </w:r>
      <w:r>
        <w:rPr>
          <w:rFonts w:hint="eastAsia" w:ascii="仿宋" w:hAnsi="仿宋" w:eastAsia="仿宋" w:cs="仿宋"/>
          <w:sz w:val="32"/>
          <w:szCs w:val="32"/>
          <w:lang w:eastAsia="zh-CN"/>
        </w:rPr>
        <w:t>后</w:t>
      </w:r>
      <w:r>
        <w:rPr>
          <w:rFonts w:hint="eastAsia" w:ascii="仿宋" w:hAnsi="仿宋" w:eastAsia="仿宋" w:cs="仿宋"/>
          <w:sz w:val="32"/>
          <w:szCs w:val="32"/>
        </w:rPr>
        <w:t>，</w:t>
      </w:r>
      <w:r>
        <w:rPr>
          <w:rFonts w:hint="eastAsia" w:ascii="仿宋" w:hAnsi="仿宋" w:eastAsia="仿宋" w:cs="仿宋"/>
          <w:sz w:val="32"/>
          <w:szCs w:val="32"/>
          <w:lang w:eastAsia="zh-CN"/>
        </w:rPr>
        <w:t>并立即</w:t>
      </w:r>
      <w:r>
        <w:rPr>
          <w:rFonts w:hint="eastAsia" w:ascii="仿宋" w:hAnsi="仿宋" w:eastAsia="仿宋" w:cs="仿宋"/>
          <w:sz w:val="32"/>
          <w:szCs w:val="32"/>
        </w:rPr>
        <w:t>签发Ⅳ级响应终止文件，并在24小时内</w:t>
      </w:r>
      <w:r>
        <w:rPr>
          <w:rFonts w:hint="eastAsia" w:ascii="仿宋" w:hAnsi="仿宋" w:eastAsia="仿宋" w:cs="仿宋"/>
          <w:sz w:val="32"/>
          <w:szCs w:val="32"/>
          <w:lang w:eastAsia="zh-CN"/>
        </w:rPr>
        <w:t>上级主管部门</w:t>
      </w:r>
      <w:r>
        <w:rPr>
          <w:rFonts w:hint="eastAsia" w:ascii="仿宋" w:hAnsi="仿宋" w:eastAsia="仿宋" w:cs="仿宋"/>
          <w:sz w:val="32"/>
          <w:szCs w:val="32"/>
        </w:rPr>
        <w:t>报告。</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必要时，公司应急</w:t>
      </w:r>
      <w:r>
        <w:rPr>
          <w:rFonts w:hint="eastAsia" w:ascii="仿宋" w:hAnsi="仿宋" w:eastAsia="仿宋" w:cs="仿宋"/>
          <w:sz w:val="32"/>
          <w:szCs w:val="32"/>
        </w:rPr>
        <w:t>办公室负责向社会宣布Ⅳ级应急响应结束，并</w:t>
      </w:r>
      <w:r>
        <w:rPr>
          <w:rFonts w:hint="eastAsia" w:ascii="仿宋" w:hAnsi="仿宋" w:eastAsia="仿宋" w:cs="仿宋"/>
          <w:sz w:val="32"/>
          <w:szCs w:val="32"/>
          <w:lang w:eastAsia="zh-CN"/>
        </w:rPr>
        <w:t>说明</w:t>
      </w:r>
      <w:r>
        <w:rPr>
          <w:rFonts w:hint="eastAsia" w:ascii="仿宋" w:hAnsi="仿宋" w:eastAsia="仿宋" w:cs="仿宋"/>
          <w:sz w:val="32"/>
          <w:szCs w:val="32"/>
        </w:rPr>
        <w:t>关情况。</w:t>
      </w:r>
    </w:p>
    <w:p>
      <w:pPr>
        <w:keepNext w:val="0"/>
        <w:keepLines w:val="0"/>
        <w:pageBreakBefore w:val="0"/>
        <w:kinsoku/>
        <w:wordWrap/>
        <w:overflowPunct/>
        <w:bidi w:val="0"/>
        <w:spacing w:before="468" w:beforeLines="150" w:after="312" w:afterLines="100"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5. 善后与补偿</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5.1.善后处置</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5.1.1抚恤和补助</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对参加本公司</w:t>
      </w:r>
      <w:r>
        <w:rPr>
          <w:rFonts w:hint="eastAsia" w:ascii="仿宋" w:hAnsi="仿宋" w:eastAsia="仿宋" w:cs="仿宋"/>
          <w:sz w:val="32"/>
          <w:szCs w:val="32"/>
        </w:rPr>
        <w:t>事发</w:t>
      </w:r>
      <w:r>
        <w:rPr>
          <w:rFonts w:hint="eastAsia" w:ascii="仿宋" w:hAnsi="仿宋" w:eastAsia="仿宋" w:cs="仿宋"/>
          <w:sz w:val="32"/>
          <w:szCs w:val="32"/>
          <w:lang w:eastAsia="zh-CN"/>
        </w:rPr>
        <w:t>事件处置或配合</w:t>
      </w:r>
      <w:r>
        <w:rPr>
          <w:rFonts w:hint="eastAsia" w:ascii="仿宋" w:hAnsi="仿宋" w:eastAsia="仿宋" w:cs="仿宋"/>
          <w:sz w:val="32"/>
          <w:szCs w:val="32"/>
        </w:rPr>
        <w:t>道路运输管理部门</w:t>
      </w:r>
      <w:r>
        <w:rPr>
          <w:rFonts w:hint="eastAsia" w:ascii="仿宋" w:hAnsi="仿宋" w:eastAsia="仿宋" w:cs="仿宋"/>
          <w:sz w:val="32"/>
          <w:szCs w:val="32"/>
          <w:lang w:eastAsia="zh-CN"/>
        </w:rPr>
        <w:t>参加处置的</w:t>
      </w:r>
      <w:r>
        <w:rPr>
          <w:rFonts w:hint="eastAsia" w:ascii="仿宋" w:hAnsi="仿宋" w:eastAsia="仿宋" w:cs="仿宋"/>
          <w:sz w:val="32"/>
          <w:szCs w:val="32"/>
        </w:rPr>
        <w:t>，对参加应急处置人员按照规定，给予补助；对因参与应急处理工作致病、致残、死亡人员，按照国家有关规定，给予相应的补助和抚恤，并提供相关心理和司法援助。</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b/>
          <w:sz w:val="32"/>
          <w:szCs w:val="32"/>
        </w:rPr>
        <w:t>5.1.2奖励</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公司突发事件</w:t>
      </w:r>
      <w:r>
        <w:rPr>
          <w:rFonts w:hint="eastAsia" w:ascii="仿宋" w:hAnsi="仿宋" w:eastAsia="仿宋" w:cs="仿宋"/>
          <w:sz w:val="32"/>
          <w:szCs w:val="32"/>
        </w:rPr>
        <w:t>应急响应终止后，应对参与突发事件应急处置过程中作出突出贡献的</w:t>
      </w:r>
      <w:r>
        <w:rPr>
          <w:rFonts w:hint="eastAsia" w:ascii="仿宋" w:hAnsi="仿宋" w:eastAsia="仿宋" w:cs="仿宋"/>
          <w:sz w:val="32"/>
          <w:szCs w:val="32"/>
          <w:lang w:eastAsia="zh-CN"/>
        </w:rPr>
        <w:t>科室</w:t>
      </w:r>
      <w:r>
        <w:rPr>
          <w:rFonts w:hint="eastAsia" w:ascii="仿宋" w:hAnsi="仿宋" w:eastAsia="仿宋" w:cs="仿宋"/>
          <w:sz w:val="32"/>
          <w:szCs w:val="32"/>
        </w:rPr>
        <w:t>和个人进行表彰和奖励。</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5.2调查和评估</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公司</w:t>
      </w:r>
      <w:r>
        <w:rPr>
          <w:rFonts w:hint="eastAsia" w:ascii="仿宋" w:hAnsi="仿宋" w:eastAsia="仿宋" w:cs="仿宋"/>
          <w:sz w:val="32"/>
          <w:szCs w:val="32"/>
        </w:rPr>
        <w:t>突发事件应急状态解除后，应急</w:t>
      </w:r>
      <w:r>
        <w:rPr>
          <w:rFonts w:hint="eastAsia" w:ascii="仿宋" w:hAnsi="仿宋" w:eastAsia="仿宋" w:cs="仿宋"/>
          <w:sz w:val="32"/>
          <w:szCs w:val="32"/>
          <w:lang w:eastAsia="zh-CN"/>
        </w:rPr>
        <w:t>办</w:t>
      </w:r>
      <w:r>
        <w:rPr>
          <w:rFonts w:hint="eastAsia" w:ascii="仿宋" w:hAnsi="仿宋" w:eastAsia="仿宋" w:cs="仿宋"/>
          <w:sz w:val="32"/>
          <w:szCs w:val="32"/>
        </w:rPr>
        <w:t>必须在救援结束15日内做出应急事件调查报告，真实地提供各种记录。调查报告包括事件发生的原因、时间、造成的损失、事件处理的经验教训的建议等。调查报告经</w:t>
      </w:r>
      <w:r>
        <w:rPr>
          <w:rFonts w:hint="eastAsia" w:ascii="仿宋" w:hAnsi="仿宋" w:eastAsia="仿宋" w:cs="仿宋"/>
          <w:sz w:val="32"/>
          <w:szCs w:val="32"/>
          <w:lang w:eastAsia="zh-CN"/>
        </w:rPr>
        <w:t>公司</w:t>
      </w:r>
      <w:r>
        <w:rPr>
          <w:rFonts w:hint="eastAsia" w:ascii="仿宋" w:hAnsi="仿宋" w:eastAsia="仿宋" w:cs="仿宋"/>
          <w:sz w:val="32"/>
          <w:szCs w:val="32"/>
        </w:rPr>
        <w:t>应急指挥部批准后，报上一级应急指挥部备案。</w:t>
      </w:r>
    </w:p>
    <w:p>
      <w:pPr>
        <w:keepNext w:val="0"/>
        <w:keepLines w:val="0"/>
        <w:pageBreakBefore w:val="0"/>
        <w:kinsoku/>
        <w:wordWrap/>
        <w:overflowPunct/>
        <w:bidi w:val="0"/>
        <w:spacing w:line="360" w:lineRule="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因突发事件性质，</w:t>
      </w:r>
      <w:r>
        <w:rPr>
          <w:rFonts w:hint="eastAsia" w:ascii="仿宋" w:hAnsi="仿宋" w:eastAsia="仿宋" w:cs="仿宋"/>
          <w:sz w:val="32"/>
          <w:szCs w:val="32"/>
        </w:rPr>
        <w:t>国家、省、市有关部门组成调查小组对</w:t>
      </w:r>
      <w:r>
        <w:rPr>
          <w:rFonts w:hint="eastAsia" w:ascii="仿宋" w:hAnsi="仿宋" w:eastAsia="仿宋" w:cs="仿宋"/>
          <w:sz w:val="32"/>
          <w:szCs w:val="32"/>
          <w:lang w:eastAsia="zh-CN"/>
        </w:rPr>
        <w:t>公司</w:t>
      </w:r>
      <w:r>
        <w:rPr>
          <w:rFonts w:hint="eastAsia" w:ascii="仿宋" w:hAnsi="仿宋" w:eastAsia="仿宋" w:cs="仿宋"/>
          <w:sz w:val="32"/>
          <w:szCs w:val="32"/>
        </w:rPr>
        <w:t>突发事件进行调查、处理、监测和后果评估，</w:t>
      </w:r>
      <w:r>
        <w:rPr>
          <w:rFonts w:hint="eastAsia" w:ascii="仿宋" w:hAnsi="仿宋" w:eastAsia="仿宋" w:cs="仿宋"/>
          <w:sz w:val="32"/>
          <w:szCs w:val="32"/>
          <w:lang w:eastAsia="zh-CN"/>
        </w:rPr>
        <w:t>公司</w:t>
      </w:r>
      <w:r>
        <w:rPr>
          <w:rFonts w:hint="eastAsia" w:ascii="仿宋" w:hAnsi="仿宋" w:eastAsia="仿宋" w:cs="仿宋"/>
          <w:sz w:val="32"/>
          <w:szCs w:val="32"/>
        </w:rPr>
        <w:t>应急</w:t>
      </w:r>
      <w:r>
        <w:rPr>
          <w:rFonts w:hint="eastAsia" w:ascii="仿宋" w:hAnsi="仿宋" w:eastAsia="仿宋" w:cs="仿宋"/>
          <w:sz w:val="32"/>
          <w:szCs w:val="32"/>
          <w:lang w:eastAsia="zh-CN"/>
        </w:rPr>
        <w:t>指挥部（应急办）</w:t>
      </w:r>
      <w:r>
        <w:rPr>
          <w:rFonts w:hint="eastAsia" w:ascii="仿宋" w:hAnsi="仿宋" w:eastAsia="仿宋" w:cs="仿宋"/>
          <w:sz w:val="32"/>
          <w:szCs w:val="32"/>
        </w:rPr>
        <w:t>应积极协助调查小组的工作，认真答复与事件有关的询问，真实地提供各种记录。</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5.3补偿</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受上级指令，征用公司车辆等物资，可</w:t>
      </w:r>
      <w:r>
        <w:rPr>
          <w:rFonts w:hint="eastAsia" w:ascii="仿宋" w:hAnsi="仿宋" w:eastAsia="仿宋" w:cs="仿宋"/>
          <w:sz w:val="32"/>
          <w:szCs w:val="32"/>
        </w:rPr>
        <w:t>依据相关法律法规</w:t>
      </w:r>
      <w:r>
        <w:rPr>
          <w:rFonts w:hint="eastAsia" w:ascii="仿宋" w:hAnsi="仿宋" w:eastAsia="仿宋" w:cs="仿宋"/>
          <w:sz w:val="32"/>
          <w:szCs w:val="32"/>
          <w:lang w:eastAsia="zh-CN"/>
        </w:rPr>
        <w:t>报请上级</w:t>
      </w:r>
      <w:r>
        <w:rPr>
          <w:rFonts w:hint="eastAsia" w:ascii="仿宋" w:hAnsi="仿宋" w:eastAsia="仿宋" w:cs="仿宋"/>
          <w:sz w:val="32"/>
          <w:szCs w:val="32"/>
        </w:rPr>
        <w:t>对因应急而紧急征用的物资给予补偿，</w:t>
      </w:r>
      <w:r>
        <w:rPr>
          <w:rFonts w:hint="eastAsia" w:ascii="仿宋" w:hAnsi="仿宋" w:eastAsia="仿宋" w:cs="仿宋"/>
          <w:sz w:val="32"/>
          <w:szCs w:val="32"/>
          <w:lang w:eastAsia="zh-CN"/>
        </w:rPr>
        <w:t>并</w:t>
      </w:r>
      <w:r>
        <w:rPr>
          <w:rFonts w:hint="eastAsia" w:ascii="仿宋" w:hAnsi="仿宋" w:eastAsia="仿宋" w:cs="仿宋"/>
          <w:sz w:val="32"/>
          <w:szCs w:val="32"/>
        </w:rPr>
        <w:t>提交征用物资使用情况报告，主要内容包括：</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（1）被征用物资投入使用的时间、地点、日程记录或者《行驶日志》摘录；</w:t>
      </w:r>
    </w:p>
    <w:p>
      <w:pPr>
        <w:keepNext w:val="0"/>
        <w:keepLines w:val="0"/>
        <w:pageBreakBefore w:val="0"/>
        <w:kinsoku/>
        <w:wordWrap/>
        <w:overflowPunct/>
        <w:bidi w:val="0"/>
        <w:spacing w:line="360" w:lineRule="auto"/>
        <w:rPr>
          <w:rFonts w:hint="eastAsia" w:ascii="仿宋" w:hAnsi="仿宋" w:eastAsia="仿宋" w:cs="仿宋"/>
          <w:sz w:val="32"/>
          <w:szCs w:val="32"/>
        </w:rPr>
      </w:pPr>
      <w:r>
        <w:rPr>
          <w:rFonts w:hint="eastAsia" w:ascii="仿宋" w:hAnsi="仿宋" w:eastAsia="仿宋" w:cs="仿宋"/>
          <w:sz w:val="32"/>
          <w:szCs w:val="32"/>
        </w:rPr>
        <w:t>　　（2）投入的人力、设备、车辆、材料的数量、单价、计算方法；</w:t>
      </w:r>
    </w:p>
    <w:p>
      <w:pPr>
        <w:keepNext w:val="0"/>
        <w:keepLines w:val="0"/>
        <w:pageBreakBefore w:val="0"/>
        <w:kinsoku/>
        <w:wordWrap/>
        <w:overflowPunct/>
        <w:bidi w:val="0"/>
        <w:spacing w:line="360" w:lineRule="auto"/>
        <w:rPr>
          <w:rFonts w:hint="eastAsia" w:ascii="仿宋" w:hAnsi="仿宋" w:eastAsia="仿宋" w:cs="仿宋"/>
          <w:sz w:val="32"/>
          <w:szCs w:val="32"/>
        </w:rPr>
      </w:pPr>
      <w:r>
        <w:rPr>
          <w:rFonts w:hint="eastAsia" w:ascii="仿宋" w:hAnsi="仿宋" w:eastAsia="仿宋" w:cs="仿宋"/>
          <w:sz w:val="32"/>
          <w:szCs w:val="32"/>
        </w:rPr>
        <w:t>　　（3）相应的物资管理费、交通费及其它有关费用；</w:t>
      </w:r>
    </w:p>
    <w:p>
      <w:pPr>
        <w:keepNext w:val="0"/>
        <w:keepLines w:val="0"/>
        <w:pageBreakBefore w:val="0"/>
        <w:kinsoku/>
        <w:wordWrap/>
        <w:overflowPunct/>
        <w:bidi w:val="0"/>
        <w:spacing w:line="360" w:lineRule="auto"/>
        <w:rPr>
          <w:rFonts w:hint="eastAsia" w:ascii="仿宋" w:hAnsi="仿宋" w:eastAsia="仿宋" w:cs="仿宋"/>
          <w:sz w:val="32"/>
          <w:szCs w:val="32"/>
        </w:rPr>
      </w:pPr>
      <w:r>
        <w:rPr>
          <w:rFonts w:hint="eastAsia" w:ascii="仿宋" w:hAnsi="仿宋" w:eastAsia="仿宋" w:cs="仿宋"/>
          <w:sz w:val="32"/>
          <w:szCs w:val="32"/>
        </w:rPr>
        <w:t>　　（4）其他有关证据和证明材料。</w:t>
      </w:r>
    </w:p>
    <w:p>
      <w:pPr>
        <w:keepNext w:val="0"/>
        <w:keepLines w:val="0"/>
        <w:pageBreakBefore w:val="0"/>
        <w:kinsoku/>
        <w:wordWrap/>
        <w:overflowPunct/>
        <w:bidi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行政征用补偿形式包括：现金、财政税费减免、实物等多种形式的行政性补偿。</w:t>
      </w:r>
    </w:p>
    <w:p>
      <w:pPr>
        <w:keepNext w:val="0"/>
        <w:keepLines w:val="0"/>
        <w:pageBreakBefore w:val="0"/>
        <w:kinsoku/>
        <w:wordWrap/>
        <w:overflowPunct/>
        <w:bidi w:val="0"/>
        <w:spacing w:before="468" w:beforeLines="150" w:after="312" w:afterLines="100" w:line="360" w:lineRule="auto"/>
        <w:jc w:val="center"/>
        <w:rPr>
          <w:rFonts w:hint="eastAsia" w:ascii="宋体" w:hAnsi="宋体" w:eastAsia="宋体" w:cs="宋体"/>
          <w:b/>
          <w:bCs/>
          <w:color w:val="auto"/>
          <w:sz w:val="44"/>
          <w:szCs w:val="44"/>
        </w:rPr>
      </w:pPr>
    </w:p>
    <w:p>
      <w:pPr>
        <w:keepNext w:val="0"/>
        <w:keepLines w:val="0"/>
        <w:pageBreakBefore w:val="0"/>
        <w:kinsoku/>
        <w:wordWrap/>
        <w:overflowPunct/>
        <w:bidi w:val="0"/>
        <w:spacing w:before="468" w:beforeLines="150" w:after="312" w:afterLines="100" w:line="36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6. 应急保障</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6.1应急队伍</w:t>
      </w:r>
    </w:p>
    <w:p>
      <w:pPr>
        <w:keepNext w:val="0"/>
        <w:keepLines w:val="0"/>
        <w:pageBreakBefore w:val="0"/>
        <w:kinsoku/>
        <w:wordWrap/>
        <w:overflowPunct/>
        <w:bidi w:val="0"/>
        <w:spacing w:line="360" w:lineRule="auto"/>
        <w:ind w:firstLine="64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6.1.1 应急</w:t>
      </w:r>
      <w:r>
        <w:rPr>
          <w:rFonts w:hint="eastAsia" w:ascii="仿宋" w:hAnsi="仿宋" w:eastAsia="仿宋" w:cs="仿宋"/>
          <w:b/>
          <w:bCs/>
          <w:sz w:val="32"/>
          <w:szCs w:val="32"/>
          <w:lang w:eastAsia="zh-CN"/>
        </w:rPr>
        <w:t>队伍组成</w:t>
      </w:r>
      <w:r>
        <w:rPr>
          <w:rFonts w:hint="eastAsia" w:ascii="仿宋" w:hAnsi="仿宋" w:eastAsia="仿宋" w:cs="仿宋"/>
          <w:sz w:val="32"/>
          <w:szCs w:val="32"/>
          <w:lang w:eastAsia="zh-CN"/>
        </w:rPr>
        <w:t>：结合公司实际，</w:t>
      </w:r>
      <w:r>
        <w:rPr>
          <w:rFonts w:hint="eastAsia" w:ascii="仿宋" w:hAnsi="仿宋" w:eastAsia="仿宋" w:cs="仿宋"/>
          <w:sz w:val="32"/>
          <w:szCs w:val="32"/>
        </w:rPr>
        <w:t>按照</w:t>
      </w:r>
      <w:r>
        <w:rPr>
          <w:rFonts w:hint="eastAsia" w:ascii="仿宋" w:hAnsi="仿宋" w:eastAsia="仿宋" w:cs="仿宋"/>
          <w:sz w:val="32"/>
          <w:szCs w:val="32"/>
          <w:lang w:eastAsia="zh-CN"/>
        </w:rPr>
        <w:t>上级</w:t>
      </w:r>
      <w:r>
        <w:rPr>
          <w:rFonts w:hint="eastAsia" w:ascii="仿宋" w:hAnsi="仿宋" w:eastAsia="仿宋" w:cs="仿宋"/>
          <w:sz w:val="32"/>
          <w:szCs w:val="32"/>
        </w:rPr>
        <w:t>“统筹规划、规模适度、平急结合、平战结合、专兼结合、部门负责、社会参与”的原则，</w:t>
      </w:r>
      <w:r>
        <w:rPr>
          <w:rFonts w:hint="eastAsia" w:ascii="仿宋" w:hAnsi="仿宋" w:eastAsia="仿宋" w:cs="仿宋"/>
          <w:sz w:val="32"/>
          <w:szCs w:val="32"/>
          <w:lang w:eastAsia="zh-CN"/>
        </w:rPr>
        <w:t>公司组织</w:t>
      </w:r>
      <w:r>
        <w:rPr>
          <w:rFonts w:hint="eastAsia" w:ascii="仿宋" w:hAnsi="仿宋" w:eastAsia="仿宋" w:cs="仿宋"/>
          <w:sz w:val="32"/>
          <w:szCs w:val="32"/>
        </w:rPr>
        <w:t>兼职应急队伍</w:t>
      </w:r>
      <w:r>
        <w:rPr>
          <w:rFonts w:hint="eastAsia" w:ascii="仿宋" w:hAnsi="仿宋" w:eastAsia="仿宋" w:cs="仿宋"/>
          <w:sz w:val="32"/>
          <w:szCs w:val="32"/>
          <w:lang w:eastAsia="zh-CN"/>
        </w:rPr>
        <w:t>。公司</w:t>
      </w:r>
      <w:r>
        <w:rPr>
          <w:rFonts w:hint="eastAsia" w:ascii="仿宋" w:hAnsi="仿宋" w:eastAsia="仿宋" w:cs="仿宋"/>
          <w:sz w:val="32"/>
          <w:szCs w:val="32"/>
        </w:rPr>
        <w:t>应急队伍</w:t>
      </w:r>
      <w:r>
        <w:rPr>
          <w:rFonts w:hint="eastAsia" w:ascii="仿宋" w:hAnsi="仿宋" w:eastAsia="仿宋" w:cs="仿宋"/>
          <w:sz w:val="32"/>
          <w:szCs w:val="32"/>
          <w:lang w:eastAsia="zh-CN"/>
        </w:rPr>
        <w:t>人员</w:t>
      </w:r>
      <w:r>
        <w:rPr>
          <w:rFonts w:hint="eastAsia" w:ascii="仿宋" w:hAnsi="仿宋" w:eastAsia="仿宋" w:cs="仿宋"/>
          <w:sz w:val="32"/>
          <w:szCs w:val="32"/>
        </w:rPr>
        <w:t>根据</w:t>
      </w:r>
      <w:r>
        <w:rPr>
          <w:rFonts w:hint="eastAsia" w:ascii="仿宋" w:hAnsi="仿宋" w:eastAsia="仿宋" w:cs="仿宋"/>
          <w:sz w:val="32"/>
          <w:szCs w:val="32"/>
          <w:lang w:eastAsia="zh-CN"/>
        </w:rPr>
        <w:t>上级</w:t>
      </w:r>
      <w:r>
        <w:rPr>
          <w:rFonts w:hint="eastAsia" w:ascii="仿宋" w:hAnsi="仿宋" w:eastAsia="仿宋" w:cs="仿宋"/>
          <w:sz w:val="32"/>
          <w:szCs w:val="32"/>
        </w:rPr>
        <w:t>指令</w:t>
      </w:r>
      <w:r>
        <w:rPr>
          <w:rFonts w:hint="eastAsia" w:ascii="仿宋" w:hAnsi="仿宋" w:eastAsia="仿宋" w:cs="仿宋"/>
          <w:sz w:val="32"/>
          <w:szCs w:val="32"/>
          <w:lang w:eastAsia="zh-CN"/>
        </w:rPr>
        <w:t>和公司指挥部指派</w:t>
      </w:r>
      <w:r>
        <w:rPr>
          <w:rFonts w:hint="eastAsia" w:ascii="仿宋" w:hAnsi="仿宋" w:eastAsia="仿宋" w:cs="仿宋"/>
          <w:sz w:val="32"/>
          <w:szCs w:val="32"/>
        </w:rPr>
        <w:t>参与抢险救灾等各种应急工作，</w:t>
      </w:r>
      <w:r>
        <w:rPr>
          <w:rFonts w:hint="eastAsia" w:ascii="仿宋" w:hAnsi="仿宋" w:eastAsia="仿宋" w:cs="仿宋"/>
          <w:sz w:val="32"/>
          <w:szCs w:val="32"/>
          <w:lang w:eastAsia="zh-CN"/>
        </w:rPr>
        <w:t>工作中按要求履职尽责，</w:t>
      </w:r>
      <w:r>
        <w:rPr>
          <w:rFonts w:hint="eastAsia" w:ascii="仿宋" w:hAnsi="仿宋" w:eastAsia="仿宋" w:cs="仿宋"/>
          <w:sz w:val="32"/>
          <w:szCs w:val="32"/>
        </w:rPr>
        <w:t>及时妥善处理。</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2580" w:firstLineChars="803"/>
        <w:textAlignment w:val="auto"/>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2580" w:firstLineChars="803"/>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公司应急队伍组成人员</w:t>
      </w:r>
    </w:p>
    <w:tbl>
      <w:tblPr>
        <w:tblStyle w:val="3"/>
        <w:tblW w:w="0" w:type="auto"/>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755"/>
        <w:gridCol w:w="183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2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贾仁伟</w:t>
            </w:r>
          </w:p>
        </w:tc>
        <w:tc>
          <w:tcPr>
            <w:tcW w:w="175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苟小平</w:t>
            </w:r>
          </w:p>
        </w:tc>
        <w:tc>
          <w:tcPr>
            <w:tcW w:w="183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钟海苍</w:t>
            </w:r>
          </w:p>
        </w:tc>
        <w:tc>
          <w:tcPr>
            <w:tcW w:w="183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任</w:t>
            </w:r>
            <w:r>
              <w:rPr>
                <w:rFonts w:hint="eastAsia" w:ascii="仿宋" w:hAnsi="仿宋" w:eastAsia="仿宋" w:cs="仿宋"/>
                <w:b/>
                <w:bCs/>
                <w:sz w:val="32"/>
                <w:szCs w:val="32"/>
                <w:vertAlign w:val="baseline"/>
                <w:lang w:val="en-US" w:eastAsia="zh-CN"/>
              </w:rPr>
              <w:t xml:space="preserve">  </w:t>
            </w:r>
            <w:r>
              <w:rPr>
                <w:rFonts w:hint="eastAsia" w:ascii="仿宋" w:hAnsi="仿宋" w:eastAsia="仿宋" w:cs="仿宋"/>
                <w:b/>
                <w:bCs/>
                <w:sz w:val="32"/>
                <w:szCs w:val="32"/>
                <w:vertAlign w:val="baseline"/>
                <w:lang w:eastAsia="zh-CN"/>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2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杜育春</w:t>
            </w:r>
          </w:p>
        </w:tc>
        <w:tc>
          <w:tcPr>
            <w:tcW w:w="175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贾</w:t>
            </w:r>
            <w:r>
              <w:rPr>
                <w:rFonts w:hint="eastAsia" w:ascii="仿宋" w:hAnsi="仿宋" w:eastAsia="仿宋" w:cs="仿宋"/>
                <w:b/>
                <w:bCs/>
                <w:sz w:val="32"/>
                <w:szCs w:val="32"/>
                <w:vertAlign w:val="baseline"/>
                <w:lang w:val="en-US" w:eastAsia="zh-CN"/>
              </w:rPr>
              <w:t xml:space="preserve">  </w:t>
            </w:r>
            <w:r>
              <w:rPr>
                <w:rFonts w:hint="eastAsia" w:ascii="仿宋" w:hAnsi="仿宋" w:eastAsia="仿宋" w:cs="仿宋"/>
                <w:b/>
                <w:bCs/>
                <w:sz w:val="32"/>
                <w:szCs w:val="32"/>
                <w:vertAlign w:val="baseline"/>
                <w:lang w:eastAsia="zh-CN"/>
              </w:rPr>
              <w:t>婷</w:t>
            </w:r>
          </w:p>
        </w:tc>
        <w:tc>
          <w:tcPr>
            <w:tcW w:w="183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何</w:t>
            </w:r>
            <w:r>
              <w:rPr>
                <w:rFonts w:hint="eastAsia" w:ascii="仿宋" w:hAnsi="仿宋" w:eastAsia="仿宋" w:cs="仿宋"/>
                <w:b/>
                <w:bCs/>
                <w:sz w:val="32"/>
                <w:szCs w:val="32"/>
                <w:vertAlign w:val="baseline"/>
                <w:lang w:val="en-US" w:eastAsia="zh-CN"/>
              </w:rPr>
              <w:t xml:space="preserve">  </w:t>
            </w:r>
            <w:r>
              <w:rPr>
                <w:rFonts w:hint="eastAsia" w:ascii="仿宋" w:hAnsi="仿宋" w:eastAsia="仿宋" w:cs="仿宋"/>
                <w:b/>
                <w:bCs/>
                <w:sz w:val="32"/>
                <w:szCs w:val="32"/>
                <w:vertAlign w:val="baseline"/>
                <w:lang w:eastAsia="zh-CN"/>
              </w:rPr>
              <w:t>昆</w:t>
            </w:r>
          </w:p>
        </w:tc>
        <w:tc>
          <w:tcPr>
            <w:tcW w:w="183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胡昭丽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2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贾晓萍</w:t>
            </w:r>
          </w:p>
        </w:tc>
        <w:tc>
          <w:tcPr>
            <w:tcW w:w="175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青</w:t>
            </w:r>
            <w:r>
              <w:rPr>
                <w:rFonts w:hint="eastAsia" w:ascii="仿宋" w:hAnsi="仿宋" w:eastAsia="仿宋" w:cs="仿宋"/>
                <w:b/>
                <w:bCs/>
                <w:sz w:val="32"/>
                <w:szCs w:val="32"/>
                <w:vertAlign w:val="baseline"/>
                <w:lang w:val="en-US" w:eastAsia="zh-CN"/>
              </w:rPr>
              <w:t xml:space="preserve">  </w:t>
            </w:r>
            <w:r>
              <w:rPr>
                <w:rFonts w:hint="eastAsia" w:ascii="仿宋" w:hAnsi="仿宋" w:eastAsia="仿宋" w:cs="仿宋"/>
                <w:b/>
                <w:bCs/>
                <w:sz w:val="32"/>
                <w:szCs w:val="32"/>
                <w:vertAlign w:val="baseline"/>
                <w:lang w:eastAsia="zh-CN"/>
              </w:rPr>
              <w:t>琼</w:t>
            </w:r>
          </w:p>
        </w:tc>
        <w:tc>
          <w:tcPr>
            <w:tcW w:w="183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张素芳</w:t>
            </w:r>
          </w:p>
        </w:tc>
        <w:tc>
          <w:tcPr>
            <w:tcW w:w="183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赵春丽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2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程</w:t>
            </w:r>
            <w:r>
              <w:rPr>
                <w:rFonts w:hint="eastAsia" w:ascii="仿宋" w:hAnsi="仿宋" w:eastAsia="仿宋" w:cs="仿宋"/>
                <w:b/>
                <w:bCs/>
                <w:sz w:val="32"/>
                <w:szCs w:val="32"/>
                <w:vertAlign w:val="baseline"/>
                <w:lang w:val="en-US" w:eastAsia="zh-CN"/>
              </w:rPr>
              <w:t xml:space="preserve">  </w:t>
            </w:r>
            <w:r>
              <w:rPr>
                <w:rFonts w:hint="eastAsia" w:ascii="仿宋" w:hAnsi="仿宋" w:eastAsia="仿宋" w:cs="仿宋"/>
                <w:b/>
                <w:bCs/>
                <w:sz w:val="32"/>
                <w:szCs w:val="32"/>
                <w:vertAlign w:val="baseline"/>
                <w:lang w:eastAsia="zh-CN"/>
              </w:rPr>
              <w:t>英</w:t>
            </w:r>
          </w:p>
        </w:tc>
        <w:tc>
          <w:tcPr>
            <w:tcW w:w="175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刘</w:t>
            </w:r>
            <w:r>
              <w:rPr>
                <w:rFonts w:hint="eastAsia" w:ascii="仿宋" w:hAnsi="仿宋" w:eastAsia="仿宋" w:cs="仿宋"/>
                <w:b/>
                <w:bCs/>
                <w:sz w:val="32"/>
                <w:szCs w:val="32"/>
                <w:vertAlign w:val="baseline"/>
                <w:lang w:val="en-US" w:eastAsia="zh-CN"/>
              </w:rPr>
              <w:t>海霞</w:t>
            </w:r>
          </w:p>
        </w:tc>
        <w:tc>
          <w:tcPr>
            <w:tcW w:w="183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罗</w:t>
            </w:r>
            <w:r>
              <w:rPr>
                <w:rFonts w:hint="eastAsia" w:ascii="仿宋" w:hAnsi="仿宋" w:eastAsia="仿宋" w:cs="仿宋"/>
                <w:b/>
                <w:bCs/>
                <w:sz w:val="32"/>
                <w:szCs w:val="32"/>
                <w:vertAlign w:val="baseline"/>
                <w:lang w:val="en-US" w:eastAsia="zh-CN"/>
              </w:rPr>
              <w:t xml:space="preserve">  </w:t>
            </w:r>
            <w:r>
              <w:rPr>
                <w:rFonts w:hint="eastAsia" w:ascii="仿宋" w:hAnsi="仿宋" w:eastAsia="仿宋" w:cs="仿宋"/>
                <w:b/>
                <w:bCs/>
                <w:sz w:val="32"/>
                <w:szCs w:val="32"/>
                <w:vertAlign w:val="baseline"/>
                <w:lang w:eastAsia="zh-CN"/>
              </w:rPr>
              <w:t>丽</w:t>
            </w:r>
          </w:p>
        </w:tc>
        <w:tc>
          <w:tcPr>
            <w:tcW w:w="183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李</w:t>
            </w:r>
            <w:r>
              <w:rPr>
                <w:rFonts w:hint="eastAsia" w:ascii="仿宋" w:hAnsi="仿宋" w:eastAsia="仿宋" w:cs="仿宋"/>
                <w:b/>
                <w:bCs/>
                <w:sz w:val="32"/>
                <w:szCs w:val="32"/>
                <w:vertAlign w:val="baseline"/>
                <w:lang w:val="en-US" w:eastAsia="zh-CN"/>
              </w:rPr>
              <w:t>银丽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trPr>
        <w:tc>
          <w:tcPr>
            <w:tcW w:w="172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刘</w:t>
            </w:r>
            <w:r>
              <w:rPr>
                <w:rFonts w:hint="eastAsia" w:ascii="仿宋" w:hAnsi="仿宋" w:eastAsia="仿宋" w:cs="仿宋"/>
                <w:b/>
                <w:bCs/>
                <w:sz w:val="32"/>
                <w:szCs w:val="32"/>
                <w:vertAlign w:val="baseline"/>
                <w:lang w:val="en-US" w:eastAsia="zh-CN"/>
              </w:rPr>
              <w:t xml:space="preserve">  </w:t>
            </w:r>
            <w:r>
              <w:rPr>
                <w:rFonts w:hint="eastAsia" w:ascii="仿宋" w:hAnsi="仿宋" w:eastAsia="仿宋" w:cs="仿宋"/>
                <w:b/>
                <w:bCs/>
                <w:sz w:val="32"/>
                <w:szCs w:val="32"/>
                <w:vertAlign w:val="baseline"/>
                <w:lang w:eastAsia="zh-CN"/>
              </w:rPr>
              <w:t>艳</w:t>
            </w:r>
          </w:p>
        </w:tc>
        <w:tc>
          <w:tcPr>
            <w:tcW w:w="175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p>
        </w:tc>
        <w:tc>
          <w:tcPr>
            <w:tcW w:w="183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p>
        </w:tc>
        <w:tc>
          <w:tcPr>
            <w:tcW w:w="183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
                <w:b/>
                <w:bCs/>
                <w:sz w:val="32"/>
                <w:szCs w:val="32"/>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 xml:space="preserve">6.1.2 </w:t>
      </w:r>
      <w:r>
        <w:rPr>
          <w:rFonts w:hint="eastAsia" w:ascii="仿宋" w:hAnsi="仿宋" w:eastAsia="仿宋" w:cs="仿宋"/>
          <w:b/>
          <w:bCs w:val="0"/>
          <w:sz w:val="32"/>
          <w:szCs w:val="32"/>
        </w:rPr>
        <w:t>应急人员安全防护</w:t>
      </w:r>
    </w:p>
    <w:p>
      <w:pPr>
        <w:keepNext w:val="0"/>
        <w:keepLines w:val="0"/>
        <w:pageBreakBefore w:val="0"/>
        <w:kinsoku/>
        <w:wordWrap/>
        <w:overflowPunct/>
        <w:bidi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应急人员在</w:t>
      </w:r>
      <w:r>
        <w:rPr>
          <w:rFonts w:hint="eastAsia" w:ascii="仿宋" w:hAnsi="仿宋" w:eastAsia="仿宋" w:cs="仿宋"/>
          <w:color w:val="auto"/>
          <w:sz w:val="32"/>
          <w:szCs w:val="32"/>
        </w:rPr>
        <w:t>公共突发事件</w:t>
      </w:r>
      <w:r>
        <w:rPr>
          <w:rFonts w:hint="eastAsia" w:ascii="仿宋" w:hAnsi="仿宋" w:eastAsia="仿宋" w:cs="仿宋"/>
          <w:color w:val="auto"/>
          <w:sz w:val="32"/>
          <w:szCs w:val="32"/>
          <w:lang w:eastAsia="zh-CN"/>
        </w:rPr>
        <w:t>处置中，</w:t>
      </w:r>
      <w:r>
        <w:rPr>
          <w:rFonts w:hint="eastAsia" w:ascii="仿宋" w:hAnsi="仿宋" w:eastAsia="仿宋" w:cs="仿宋"/>
          <w:color w:val="auto"/>
          <w:sz w:val="32"/>
          <w:szCs w:val="32"/>
        </w:rPr>
        <w:t>采取必要的安全防护措施</w:t>
      </w:r>
      <w:r>
        <w:rPr>
          <w:rFonts w:hint="eastAsia" w:ascii="仿宋" w:hAnsi="仿宋" w:eastAsia="仿宋" w:cs="仿宋"/>
          <w:color w:val="auto"/>
          <w:sz w:val="32"/>
          <w:szCs w:val="32"/>
          <w:lang w:eastAsia="zh-CN"/>
        </w:rPr>
        <w:t>，若需给</w:t>
      </w:r>
      <w:r>
        <w:rPr>
          <w:rFonts w:hint="eastAsia" w:ascii="仿宋" w:hAnsi="仿宋" w:eastAsia="仿宋" w:cs="仿宋"/>
          <w:color w:val="auto"/>
          <w:sz w:val="32"/>
          <w:szCs w:val="32"/>
        </w:rPr>
        <w:t>应急人员</w:t>
      </w:r>
      <w:r>
        <w:rPr>
          <w:rFonts w:hint="eastAsia" w:ascii="仿宋" w:hAnsi="仿宋" w:eastAsia="仿宋" w:cs="仿宋"/>
          <w:color w:val="auto"/>
          <w:sz w:val="32"/>
          <w:szCs w:val="32"/>
          <w:lang w:eastAsia="zh-CN"/>
        </w:rPr>
        <w:t>发放</w:t>
      </w:r>
      <w:r>
        <w:rPr>
          <w:rFonts w:hint="eastAsia" w:ascii="仿宋" w:hAnsi="仿宋" w:eastAsia="仿宋" w:cs="仿宋"/>
          <w:color w:val="auto"/>
          <w:sz w:val="32"/>
          <w:szCs w:val="32"/>
        </w:rPr>
        <w:t>安全防护装备</w:t>
      </w:r>
      <w:r>
        <w:rPr>
          <w:rFonts w:hint="eastAsia" w:ascii="仿宋" w:hAnsi="仿宋" w:eastAsia="仿宋" w:cs="仿宋"/>
          <w:color w:val="auto"/>
          <w:sz w:val="32"/>
          <w:szCs w:val="32"/>
          <w:lang w:eastAsia="zh-CN"/>
        </w:rPr>
        <w:t>同时</w:t>
      </w:r>
      <w:r>
        <w:rPr>
          <w:rFonts w:hint="eastAsia" w:ascii="仿宋" w:hAnsi="仿宋" w:eastAsia="仿宋" w:cs="仿宋"/>
          <w:color w:val="auto"/>
          <w:sz w:val="32"/>
          <w:szCs w:val="32"/>
        </w:rPr>
        <w:t>发放使用说明，</w:t>
      </w:r>
      <w:r>
        <w:rPr>
          <w:rFonts w:hint="eastAsia" w:ascii="仿宋" w:hAnsi="仿宋" w:eastAsia="仿宋" w:cs="仿宋"/>
          <w:color w:val="auto"/>
          <w:sz w:val="32"/>
          <w:szCs w:val="32"/>
          <w:lang w:eastAsia="zh-CN"/>
        </w:rPr>
        <w:t>以便确实发挥安全防护作用</w:t>
      </w:r>
      <w:r>
        <w:rPr>
          <w:rFonts w:hint="eastAsia" w:ascii="仿宋" w:hAnsi="仿宋" w:eastAsia="仿宋" w:cs="仿宋"/>
          <w:color w:val="auto"/>
          <w:sz w:val="32"/>
          <w:szCs w:val="32"/>
        </w:rPr>
        <w:t>。</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color w:val="auto"/>
          <w:sz w:val="32"/>
          <w:szCs w:val="32"/>
        </w:rPr>
        <w:t>应为应急处置过程中有安全风险的工作人员</w:t>
      </w:r>
      <w:r>
        <w:rPr>
          <w:rFonts w:hint="eastAsia" w:ascii="仿宋" w:hAnsi="仿宋" w:eastAsia="仿宋" w:cs="仿宋"/>
          <w:color w:val="auto"/>
          <w:sz w:val="32"/>
          <w:szCs w:val="32"/>
          <w:lang w:eastAsia="zh-CN"/>
        </w:rPr>
        <w:t>给予</w:t>
      </w:r>
      <w:r>
        <w:rPr>
          <w:rFonts w:hint="eastAsia" w:ascii="仿宋" w:hAnsi="仿宋" w:eastAsia="仿宋" w:cs="仿宋"/>
          <w:sz w:val="32"/>
          <w:szCs w:val="32"/>
        </w:rPr>
        <w:t>投保人身意外险。</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6.2</w:t>
      </w:r>
      <w:r>
        <w:rPr>
          <w:rFonts w:hint="eastAsia" w:ascii="宋体" w:hAnsi="宋体" w:cs="宋体"/>
          <w:b/>
          <w:sz w:val="32"/>
          <w:szCs w:val="32"/>
        </w:rPr>
        <w:t> </w:t>
      </w:r>
      <w:r>
        <w:rPr>
          <w:rFonts w:hint="eastAsia" w:ascii="仿宋" w:hAnsi="仿宋" w:eastAsia="仿宋" w:cs="仿宋"/>
          <w:b/>
          <w:sz w:val="32"/>
          <w:szCs w:val="32"/>
        </w:rPr>
        <w:t>物资设备保障</w:t>
      </w:r>
    </w:p>
    <w:p>
      <w:pPr>
        <w:keepNext w:val="0"/>
        <w:keepLines w:val="0"/>
        <w:pageBreakBefore w:val="0"/>
        <w:kinsoku/>
        <w:wordWrap/>
        <w:overflowPunct/>
        <w:bidi w:val="0"/>
        <w:spacing w:line="360" w:lineRule="auto"/>
        <w:ind w:firstLine="640"/>
        <w:rPr>
          <w:rFonts w:hint="eastAsia" w:ascii="仿宋" w:hAnsi="仿宋" w:eastAsia="仿宋" w:cs="仿宋_GB2312"/>
          <w:b/>
          <w:sz w:val="44"/>
          <w:szCs w:val="44"/>
        </w:rPr>
      </w:pP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建立</w:t>
      </w:r>
      <w:r>
        <w:rPr>
          <w:rFonts w:hint="eastAsia" w:ascii="仿宋" w:hAnsi="仿宋" w:eastAsia="仿宋" w:cs="仿宋"/>
          <w:color w:val="auto"/>
          <w:sz w:val="32"/>
          <w:szCs w:val="32"/>
          <w:lang w:eastAsia="zh-CN"/>
        </w:rPr>
        <w:t>应急物资</w:t>
      </w:r>
      <w:r>
        <w:rPr>
          <w:rFonts w:hint="eastAsia" w:ascii="仿宋" w:hAnsi="仿宋" w:eastAsia="仿宋" w:cs="仿宋"/>
          <w:color w:val="auto"/>
          <w:sz w:val="32"/>
          <w:szCs w:val="32"/>
        </w:rPr>
        <w:t>实物储备</w:t>
      </w:r>
      <w:r>
        <w:rPr>
          <w:rFonts w:hint="eastAsia" w:ascii="仿宋" w:hAnsi="仿宋" w:eastAsia="仿宋" w:cs="仿宋"/>
          <w:color w:val="auto"/>
          <w:sz w:val="32"/>
          <w:szCs w:val="32"/>
          <w:lang w:eastAsia="zh-CN"/>
        </w:rPr>
        <w:t>保障制度，储备物资采用常备物质定量专人管理，</w:t>
      </w:r>
      <w:r>
        <w:rPr>
          <w:rFonts w:hint="eastAsia" w:ascii="仿宋" w:hAnsi="仿宋" w:eastAsia="仿宋"/>
          <w:sz w:val="32"/>
          <w:szCs w:val="32"/>
        </w:rPr>
        <w:t>应急救援车辆按照“平急结合</w:t>
      </w:r>
      <w:r>
        <w:rPr>
          <w:rFonts w:hint="eastAsia" w:ascii="仿宋" w:hAnsi="仿宋" w:eastAsia="仿宋"/>
          <w:sz w:val="32"/>
          <w:szCs w:val="32"/>
          <w:lang w:eastAsia="zh-CN"/>
        </w:rPr>
        <w:t>、</w:t>
      </w:r>
      <w:r>
        <w:rPr>
          <w:rFonts w:hint="eastAsia" w:ascii="仿宋" w:hAnsi="仿宋" w:eastAsia="仿宋"/>
          <w:sz w:val="32"/>
          <w:szCs w:val="32"/>
        </w:rPr>
        <w:t>择优选择、统一指挥”的原则在</w:t>
      </w:r>
      <w:r>
        <w:rPr>
          <w:rFonts w:hint="eastAsia" w:ascii="仿宋" w:hAnsi="仿宋" w:eastAsia="仿宋"/>
          <w:sz w:val="32"/>
          <w:szCs w:val="32"/>
          <w:lang w:eastAsia="zh-CN"/>
        </w:rPr>
        <w:t>公司</w:t>
      </w:r>
      <w:r>
        <w:rPr>
          <w:rFonts w:hint="eastAsia" w:ascii="仿宋" w:hAnsi="仿宋" w:eastAsia="仿宋"/>
          <w:sz w:val="32"/>
          <w:szCs w:val="32"/>
        </w:rPr>
        <w:t>内进行储备</w:t>
      </w:r>
      <w:r>
        <w:rPr>
          <w:rFonts w:hint="eastAsia" w:ascii="仿宋" w:hAnsi="仿宋" w:eastAsia="仿宋"/>
          <w:sz w:val="32"/>
          <w:szCs w:val="32"/>
          <w:lang w:eastAsia="zh-CN"/>
        </w:rPr>
        <w:t>，</w:t>
      </w:r>
      <w:r>
        <w:rPr>
          <w:rFonts w:hint="eastAsia" w:ascii="仿宋" w:hAnsi="仿宋" w:eastAsia="仿宋" w:cs="仿宋"/>
          <w:sz w:val="32"/>
          <w:szCs w:val="32"/>
        </w:rPr>
        <w:t>强化应急</w:t>
      </w:r>
      <w:r>
        <w:rPr>
          <w:rFonts w:hint="eastAsia" w:ascii="仿宋" w:hAnsi="仿宋" w:eastAsia="仿宋" w:cs="仿宋"/>
          <w:sz w:val="32"/>
          <w:szCs w:val="32"/>
          <w:lang w:eastAsia="zh-CN"/>
        </w:rPr>
        <w:t>保障</w:t>
      </w:r>
      <w:r>
        <w:rPr>
          <w:rFonts w:hint="eastAsia" w:ascii="仿宋" w:hAnsi="仿宋" w:eastAsia="仿宋" w:cs="仿宋"/>
          <w:sz w:val="32"/>
          <w:szCs w:val="32"/>
        </w:rPr>
        <w:t>能力。</w:t>
      </w:r>
    </w:p>
    <w:p>
      <w:pPr>
        <w:keepNext w:val="0"/>
        <w:keepLines w:val="0"/>
        <w:pageBreakBefore w:val="0"/>
        <w:kinsoku/>
        <w:wordWrap/>
        <w:overflowPunct/>
        <w:bidi w:val="0"/>
        <w:spacing w:line="360" w:lineRule="auto"/>
        <w:ind w:firstLine="2650" w:firstLineChars="600"/>
        <w:rPr>
          <w:rFonts w:hint="eastAsia" w:ascii="仿宋" w:hAnsi="仿宋" w:eastAsia="仿宋" w:cs="仿宋_GB2312"/>
          <w:b/>
          <w:sz w:val="44"/>
          <w:szCs w:val="44"/>
        </w:rPr>
      </w:pPr>
      <w:r>
        <w:rPr>
          <w:rFonts w:hint="eastAsia" w:ascii="仿宋" w:hAnsi="仿宋" w:eastAsia="仿宋" w:cs="仿宋_GB2312"/>
          <w:b/>
          <w:sz w:val="44"/>
          <w:szCs w:val="44"/>
        </w:rPr>
        <w:t>应急救援物资设备</w:t>
      </w:r>
    </w:p>
    <w:p>
      <w:pPr>
        <w:keepNext w:val="0"/>
        <w:keepLines w:val="0"/>
        <w:pageBreakBefore w:val="0"/>
        <w:kinsoku/>
        <w:wordWrap/>
        <w:overflowPunct/>
        <w:bidi w:val="0"/>
        <w:spacing w:after="156" w:afterLines="50" w:line="360" w:lineRule="auto"/>
        <w:ind w:firstLine="2349" w:firstLineChars="650"/>
        <w:rPr>
          <w:rFonts w:hint="eastAsia" w:ascii="仿宋" w:hAnsi="仿宋" w:eastAsia="仿宋" w:cs="仿宋_GB2312"/>
          <w:b/>
          <w:sz w:val="36"/>
          <w:szCs w:val="36"/>
        </w:rPr>
      </w:pPr>
      <w:r>
        <w:rPr>
          <w:rFonts w:hint="eastAsia" w:ascii="仿宋" w:hAnsi="仿宋" w:eastAsia="仿宋" w:cs="仿宋_GB2312"/>
          <w:b/>
          <w:sz w:val="36"/>
          <w:szCs w:val="36"/>
        </w:rPr>
        <w:t>（一）应急救援指挥车</w:t>
      </w:r>
    </w:p>
    <w:tbl>
      <w:tblPr>
        <w:tblStyle w:val="2"/>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8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8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rPr>
            </w:pPr>
            <w:r>
              <w:rPr>
                <w:rFonts w:hint="eastAsia" w:ascii="仿宋" w:hAnsi="仿宋" w:eastAsia="仿宋" w:cs="仿宋_GB2312"/>
                <w:sz w:val="32"/>
                <w:szCs w:val="32"/>
              </w:rPr>
              <w:t>车辆牌号</w:t>
            </w:r>
          </w:p>
        </w:tc>
        <w:tc>
          <w:tcPr>
            <w:tcW w:w="2880" w:type="dxa"/>
            <w:noWrap w:val="0"/>
            <w:vAlign w:val="top"/>
          </w:tcPr>
          <w:p>
            <w:pPr>
              <w:keepNext w:val="0"/>
              <w:keepLines w:val="0"/>
              <w:pageBreakBefore w:val="0"/>
              <w:kinsoku/>
              <w:wordWrap/>
              <w:overflowPunct/>
              <w:bidi w:val="0"/>
              <w:spacing w:line="360" w:lineRule="auto"/>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驾驶员</w:t>
            </w:r>
          </w:p>
        </w:tc>
        <w:tc>
          <w:tcPr>
            <w:tcW w:w="270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rPr>
            </w:pPr>
            <w:r>
              <w:rPr>
                <w:rFonts w:hint="eastAsia" w:ascii="仿宋" w:hAnsi="仿宋" w:eastAsia="仿宋" w:cs="仿宋_GB231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80" w:type="dxa"/>
            <w:noWrap w:val="0"/>
            <w:vAlign w:val="top"/>
          </w:tcPr>
          <w:p>
            <w:pPr>
              <w:keepNext w:val="0"/>
              <w:keepLines w:val="0"/>
              <w:pageBreakBefore w:val="0"/>
              <w:kinsoku/>
              <w:wordWrap/>
              <w:overflowPunct/>
              <w:bidi w:val="0"/>
              <w:spacing w:line="360" w:lineRule="auto"/>
              <w:rPr>
                <w:rFonts w:hint="eastAsia" w:ascii="仿宋" w:hAnsi="仿宋" w:eastAsia="仿宋" w:cs="仿宋_GB2312"/>
                <w:sz w:val="32"/>
                <w:szCs w:val="32"/>
              </w:rPr>
            </w:pPr>
            <w:r>
              <w:rPr>
                <w:rFonts w:hint="eastAsia" w:ascii="仿宋" w:hAnsi="仿宋" w:eastAsia="仿宋" w:cs="仿宋_GB2312"/>
                <w:sz w:val="32"/>
                <w:szCs w:val="32"/>
              </w:rPr>
              <w:t>川RJ6666</w:t>
            </w:r>
          </w:p>
        </w:tc>
        <w:tc>
          <w:tcPr>
            <w:tcW w:w="2880" w:type="dxa"/>
            <w:noWrap w:val="0"/>
            <w:vAlign w:val="top"/>
          </w:tcPr>
          <w:p>
            <w:pPr>
              <w:keepNext w:val="0"/>
              <w:keepLines w:val="0"/>
              <w:pageBreakBefore w:val="0"/>
              <w:kinsoku/>
              <w:wordWrap/>
              <w:overflowPunct/>
              <w:bidi w:val="0"/>
              <w:spacing w:line="360" w:lineRule="auto"/>
              <w:ind w:firstLine="570"/>
              <w:jc w:val="left"/>
              <w:rPr>
                <w:rFonts w:hint="eastAsia" w:ascii="仿宋" w:hAnsi="仿宋" w:eastAsia="仿宋" w:cs="仿宋_GB2312"/>
                <w:sz w:val="32"/>
                <w:szCs w:val="32"/>
              </w:rPr>
            </w:pPr>
            <w:r>
              <w:rPr>
                <w:rFonts w:hint="eastAsia" w:ascii="仿宋" w:hAnsi="仿宋" w:eastAsia="仿宋" w:cs="仿宋_GB2312"/>
                <w:sz w:val="32"/>
                <w:szCs w:val="32"/>
              </w:rPr>
              <w:t>贾仁伟</w:t>
            </w:r>
          </w:p>
        </w:tc>
        <w:tc>
          <w:tcPr>
            <w:tcW w:w="2700" w:type="dxa"/>
            <w:noWrap w:val="0"/>
            <w:vAlign w:val="top"/>
          </w:tcPr>
          <w:p>
            <w:pPr>
              <w:keepNext w:val="0"/>
              <w:keepLines w:val="0"/>
              <w:pageBreakBefore w:val="0"/>
              <w:kinsoku/>
              <w:wordWrap/>
              <w:overflowPunct/>
              <w:bidi w:val="0"/>
              <w:spacing w:line="360" w:lineRule="auto"/>
              <w:ind w:firstLine="570"/>
              <w:rPr>
                <w:rFonts w:hint="eastAsia" w:ascii="仿宋" w:hAnsi="仿宋" w:eastAsia="仿宋" w:cs="仿宋_GB2312"/>
                <w:sz w:val="32"/>
                <w:szCs w:val="32"/>
              </w:rPr>
            </w:pPr>
            <w:r>
              <w:rPr>
                <w:rFonts w:hint="eastAsia" w:ascii="仿宋" w:hAnsi="仿宋" w:eastAsia="仿宋" w:cs="仿宋_GB2312"/>
                <w:color w:val="000000"/>
                <w:kern w:val="0"/>
                <w:sz w:val="32"/>
                <w:szCs w:val="32"/>
                <w:lang w:bidi="ar"/>
              </w:rPr>
              <w:t>13990766666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80" w:type="dxa"/>
            <w:noWrap w:val="0"/>
            <w:vAlign w:val="top"/>
          </w:tcPr>
          <w:p>
            <w:pPr>
              <w:keepNext w:val="0"/>
              <w:keepLines w:val="0"/>
              <w:pageBreakBefore w:val="0"/>
              <w:kinsoku/>
              <w:wordWrap/>
              <w:overflowPunct/>
              <w:bidi w:val="0"/>
              <w:spacing w:line="360" w:lineRule="auto"/>
              <w:rPr>
                <w:rFonts w:hint="default" w:ascii="仿宋" w:hAnsi="仿宋" w:eastAsia="仿宋" w:cs="仿宋_GB2312"/>
                <w:sz w:val="32"/>
                <w:szCs w:val="32"/>
                <w:lang w:val="en-US" w:eastAsia="zh-CN"/>
              </w:rPr>
            </w:pPr>
            <w:r>
              <w:rPr>
                <w:rFonts w:hint="eastAsia" w:ascii="仿宋" w:hAnsi="仿宋" w:eastAsia="仿宋" w:cs="仿宋_GB2312"/>
                <w:sz w:val="32"/>
                <w:szCs w:val="32"/>
              </w:rPr>
              <w:t>川R</w:t>
            </w:r>
            <w:r>
              <w:rPr>
                <w:rFonts w:hint="eastAsia" w:ascii="仿宋" w:hAnsi="仿宋" w:eastAsia="仿宋" w:cs="仿宋_GB2312"/>
                <w:sz w:val="32"/>
                <w:szCs w:val="32"/>
                <w:lang w:val="en-US" w:eastAsia="zh-CN"/>
              </w:rPr>
              <w:t>0F569</w:t>
            </w:r>
          </w:p>
        </w:tc>
        <w:tc>
          <w:tcPr>
            <w:tcW w:w="2880" w:type="dxa"/>
            <w:noWrap w:val="0"/>
            <w:vAlign w:val="top"/>
          </w:tcPr>
          <w:p>
            <w:pPr>
              <w:keepNext w:val="0"/>
              <w:keepLines w:val="0"/>
              <w:pageBreakBefore w:val="0"/>
              <w:kinsoku/>
              <w:wordWrap/>
              <w:overflowPunct/>
              <w:bidi w:val="0"/>
              <w:spacing w:line="360" w:lineRule="auto"/>
              <w:ind w:firstLine="570"/>
              <w:jc w:val="left"/>
              <w:rPr>
                <w:rFonts w:hint="eastAsia" w:ascii="仿宋" w:hAnsi="仿宋" w:eastAsia="仿宋" w:cs="仿宋_GB2312"/>
                <w:sz w:val="32"/>
                <w:szCs w:val="32"/>
              </w:rPr>
            </w:pPr>
            <w:r>
              <w:rPr>
                <w:rFonts w:hint="eastAsia" w:ascii="仿宋" w:hAnsi="仿宋" w:eastAsia="仿宋" w:cs="仿宋_GB2312"/>
                <w:sz w:val="32"/>
                <w:szCs w:val="32"/>
              </w:rPr>
              <w:t>苟小平</w:t>
            </w:r>
          </w:p>
        </w:tc>
        <w:tc>
          <w:tcPr>
            <w:tcW w:w="2700" w:type="dxa"/>
            <w:noWrap w:val="0"/>
            <w:vAlign w:val="top"/>
          </w:tcPr>
          <w:p>
            <w:pPr>
              <w:keepNext w:val="0"/>
              <w:keepLines w:val="0"/>
              <w:pageBreakBefore w:val="0"/>
              <w:kinsoku/>
              <w:wordWrap/>
              <w:overflowPunct/>
              <w:bidi w:val="0"/>
              <w:spacing w:line="360" w:lineRule="auto"/>
              <w:ind w:firstLine="570"/>
              <w:rPr>
                <w:rFonts w:hint="eastAsia" w:ascii="仿宋" w:hAnsi="仿宋" w:eastAsia="仿宋" w:cs="仿宋_GB2312"/>
                <w:sz w:val="32"/>
                <w:szCs w:val="32"/>
              </w:rPr>
            </w:pPr>
            <w:r>
              <w:rPr>
                <w:rFonts w:hint="eastAsia" w:ascii="仿宋" w:hAnsi="仿宋" w:eastAsia="仿宋" w:cs="仿宋_GB2312"/>
                <w:color w:val="000000"/>
                <w:kern w:val="0"/>
                <w:sz w:val="32"/>
                <w:szCs w:val="32"/>
                <w:lang w:bidi="ar"/>
              </w:rPr>
              <w:t>13890756669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80" w:type="dxa"/>
            <w:noWrap w:val="0"/>
            <w:vAlign w:val="top"/>
          </w:tcPr>
          <w:p>
            <w:pPr>
              <w:keepNext w:val="0"/>
              <w:keepLines w:val="0"/>
              <w:pageBreakBefore w:val="0"/>
              <w:kinsoku/>
              <w:wordWrap/>
              <w:overflowPunct/>
              <w:bidi w:val="0"/>
              <w:spacing w:line="360" w:lineRule="auto"/>
              <w:rPr>
                <w:rFonts w:hint="default" w:ascii="仿宋" w:hAnsi="仿宋" w:eastAsia="仿宋" w:cs="仿宋_GB2312"/>
                <w:sz w:val="32"/>
                <w:szCs w:val="32"/>
                <w:lang w:val="en-US" w:eastAsia="zh-CN"/>
              </w:rPr>
            </w:pPr>
            <w:r>
              <w:rPr>
                <w:rFonts w:hint="eastAsia" w:ascii="仿宋" w:hAnsi="仿宋" w:eastAsia="仿宋" w:cs="仿宋_GB2312"/>
                <w:sz w:val="32"/>
                <w:szCs w:val="32"/>
              </w:rPr>
              <w:t>川R</w:t>
            </w:r>
            <w:r>
              <w:rPr>
                <w:rFonts w:hint="eastAsia" w:ascii="仿宋" w:hAnsi="仿宋" w:eastAsia="仿宋" w:cs="仿宋_GB2312"/>
                <w:sz w:val="32"/>
                <w:szCs w:val="32"/>
                <w:lang w:val="en-US" w:eastAsia="zh-CN"/>
              </w:rPr>
              <w:t>H400C</w:t>
            </w:r>
          </w:p>
        </w:tc>
        <w:tc>
          <w:tcPr>
            <w:tcW w:w="2880" w:type="dxa"/>
            <w:noWrap w:val="0"/>
            <w:vAlign w:val="top"/>
          </w:tcPr>
          <w:p>
            <w:pPr>
              <w:keepNext w:val="0"/>
              <w:keepLines w:val="0"/>
              <w:pageBreakBefore w:val="0"/>
              <w:kinsoku/>
              <w:wordWrap/>
              <w:overflowPunct/>
              <w:bidi w:val="0"/>
              <w:spacing w:line="360" w:lineRule="auto"/>
              <w:ind w:firstLine="570"/>
              <w:jc w:val="left"/>
              <w:rPr>
                <w:rFonts w:hint="eastAsia" w:ascii="仿宋" w:hAnsi="仿宋" w:eastAsia="仿宋" w:cs="仿宋_GB2312"/>
                <w:sz w:val="32"/>
                <w:szCs w:val="32"/>
              </w:rPr>
            </w:pPr>
            <w:r>
              <w:rPr>
                <w:rFonts w:hint="eastAsia" w:ascii="仿宋" w:hAnsi="仿宋" w:eastAsia="仿宋" w:cs="仿宋_GB2312"/>
                <w:sz w:val="32"/>
                <w:szCs w:val="32"/>
              </w:rPr>
              <w:t>钟海苍</w:t>
            </w:r>
          </w:p>
        </w:tc>
        <w:tc>
          <w:tcPr>
            <w:tcW w:w="2700" w:type="dxa"/>
            <w:noWrap w:val="0"/>
            <w:vAlign w:val="top"/>
          </w:tcPr>
          <w:p>
            <w:pPr>
              <w:keepNext w:val="0"/>
              <w:keepLines w:val="0"/>
              <w:pageBreakBefore w:val="0"/>
              <w:kinsoku/>
              <w:wordWrap/>
              <w:overflowPunct/>
              <w:bidi w:val="0"/>
              <w:spacing w:line="360" w:lineRule="auto"/>
              <w:ind w:firstLine="570"/>
              <w:rPr>
                <w:rFonts w:hint="eastAsia" w:ascii="仿宋" w:hAnsi="仿宋" w:eastAsia="仿宋" w:cs="仿宋_GB2312"/>
                <w:sz w:val="32"/>
                <w:szCs w:val="32"/>
              </w:rPr>
            </w:pPr>
            <w:r>
              <w:rPr>
                <w:rFonts w:hint="eastAsia" w:ascii="仿宋" w:hAnsi="仿宋" w:eastAsia="仿宋" w:cs="仿宋_GB2312"/>
                <w:bCs/>
                <w:color w:val="000000"/>
                <w:kern w:val="0"/>
                <w:sz w:val="32"/>
                <w:szCs w:val="32"/>
                <w:lang w:bidi="ar"/>
              </w:rPr>
              <w:t>18980313603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1980" w:type="dxa"/>
            <w:noWrap w:val="0"/>
            <w:vAlign w:val="top"/>
          </w:tcPr>
          <w:p>
            <w:pPr>
              <w:keepNext w:val="0"/>
              <w:keepLines w:val="0"/>
              <w:pageBreakBefore w:val="0"/>
              <w:kinsoku/>
              <w:wordWrap/>
              <w:overflowPunct/>
              <w:bidi w:val="0"/>
              <w:spacing w:line="360" w:lineRule="auto"/>
              <w:rPr>
                <w:rFonts w:hint="eastAsia" w:ascii="仿宋" w:hAnsi="仿宋" w:eastAsia="仿宋" w:cs="仿宋_GB2312"/>
                <w:sz w:val="32"/>
                <w:szCs w:val="32"/>
              </w:rPr>
            </w:pPr>
            <w:r>
              <w:rPr>
                <w:rFonts w:hint="eastAsia" w:ascii="仿宋" w:hAnsi="仿宋" w:eastAsia="仿宋" w:cs="仿宋_GB2312"/>
                <w:sz w:val="32"/>
                <w:szCs w:val="32"/>
              </w:rPr>
              <w:t>川RJ2333</w:t>
            </w:r>
          </w:p>
        </w:tc>
        <w:tc>
          <w:tcPr>
            <w:tcW w:w="2880" w:type="dxa"/>
            <w:noWrap w:val="0"/>
            <w:vAlign w:val="top"/>
          </w:tcPr>
          <w:p>
            <w:pPr>
              <w:keepNext w:val="0"/>
              <w:keepLines w:val="0"/>
              <w:pageBreakBefore w:val="0"/>
              <w:kinsoku/>
              <w:wordWrap/>
              <w:overflowPunct/>
              <w:bidi w:val="0"/>
              <w:spacing w:line="360" w:lineRule="auto"/>
              <w:ind w:firstLine="570"/>
              <w:jc w:val="left"/>
              <w:rPr>
                <w:rFonts w:hint="eastAsia" w:ascii="仿宋" w:hAnsi="仿宋" w:eastAsia="仿宋" w:cs="仿宋_GB2312"/>
                <w:sz w:val="32"/>
                <w:szCs w:val="32"/>
              </w:rPr>
            </w:pPr>
            <w:r>
              <w:rPr>
                <w:rFonts w:hint="eastAsia" w:ascii="仿宋" w:hAnsi="仿宋" w:eastAsia="仿宋" w:cs="仿宋_GB2312"/>
                <w:sz w:val="32"/>
                <w:szCs w:val="32"/>
              </w:rPr>
              <w:t>任  杰</w:t>
            </w:r>
          </w:p>
        </w:tc>
        <w:tc>
          <w:tcPr>
            <w:tcW w:w="2700" w:type="dxa"/>
            <w:noWrap w:val="0"/>
            <w:vAlign w:val="top"/>
          </w:tcPr>
          <w:p>
            <w:pPr>
              <w:keepNext w:val="0"/>
              <w:keepLines w:val="0"/>
              <w:pageBreakBefore w:val="0"/>
              <w:kinsoku/>
              <w:wordWrap/>
              <w:overflowPunct/>
              <w:bidi w:val="0"/>
              <w:spacing w:line="360" w:lineRule="auto"/>
              <w:ind w:firstLine="570"/>
              <w:rPr>
                <w:rFonts w:hint="eastAsia" w:ascii="仿宋" w:hAnsi="仿宋" w:eastAsia="仿宋" w:cs="仿宋_GB2312"/>
                <w:sz w:val="32"/>
                <w:szCs w:val="32"/>
              </w:rPr>
            </w:pPr>
            <w:r>
              <w:rPr>
                <w:rFonts w:hint="eastAsia" w:ascii="仿宋" w:hAnsi="仿宋" w:eastAsia="仿宋" w:cs="仿宋_GB2312"/>
                <w:bCs/>
                <w:color w:val="000000"/>
                <w:kern w:val="0"/>
                <w:sz w:val="32"/>
                <w:szCs w:val="32"/>
                <w:lang w:bidi="ar"/>
              </w:rPr>
              <w:t>18980313603</w:t>
            </w:r>
          </w:p>
        </w:tc>
      </w:tr>
    </w:tbl>
    <w:p>
      <w:pPr>
        <w:keepNext w:val="0"/>
        <w:keepLines w:val="0"/>
        <w:pageBreakBefore w:val="0"/>
        <w:kinsoku/>
        <w:wordWrap/>
        <w:overflowPunct/>
        <w:bidi w:val="0"/>
        <w:spacing w:before="156" w:beforeLines="50" w:after="156" w:afterLines="50" w:line="360" w:lineRule="auto"/>
        <w:ind w:firstLine="2349" w:firstLineChars="650"/>
        <w:rPr>
          <w:rFonts w:hint="eastAsia" w:ascii="仿宋" w:hAnsi="仿宋" w:eastAsia="仿宋" w:cs="仿宋_GB2312"/>
          <w:b/>
          <w:sz w:val="36"/>
          <w:szCs w:val="36"/>
        </w:rPr>
      </w:pPr>
      <w:r>
        <w:rPr>
          <w:rFonts w:hint="eastAsia" w:ascii="仿宋" w:hAnsi="仿宋" w:eastAsia="仿宋" w:cs="仿宋_GB2312"/>
          <w:b/>
          <w:sz w:val="36"/>
          <w:szCs w:val="36"/>
        </w:rPr>
        <w:t>（二）应急救援运输车辆</w:t>
      </w:r>
    </w:p>
    <w:tbl>
      <w:tblPr>
        <w:tblStyle w:val="2"/>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560"/>
        <w:gridCol w:w="187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53"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rPr>
            </w:pPr>
            <w:r>
              <w:rPr>
                <w:rFonts w:hint="eastAsia" w:ascii="仿宋" w:hAnsi="仿宋" w:eastAsia="仿宋" w:cs="仿宋_GB2312"/>
                <w:sz w:val="32"/>
                <w:szCs w:val="32"/>
              </w:rPr>
              <w:t>车辆牌号</w:t>
            </w:r>
          </w:p>
        </w:tc>
        <w:tc>
          <w:tcPr>
            <w:tcW w:w="156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车辆类别</w:t>
            </w:r>
          </w:p>
        </w:tc>
        <w:tc>
          <w:tcPr>
            <w:tcW w:w="187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rPr>
            </w:pPr>
            <w:r>
              <w:rPr>
                <w:rFonts w:hint="eastAsia" w:ascii="仿宋" w:hAnsi="仿宋" w:eastAsia="仿宋" w:cs="仿宋_GB2312"/>
                <w:sz w:val="32"/>
                <w:szCs w:val="32"/>
              </w:rPr>
              <w:t>驾驶员</w:t>
            </w:r>
          </w:p>
        </w:tc>
        <w:tc>
          <w:tcPr>
            <w:tcW w:w="256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rPr>
            </w:pPr>
            <w:r>
              <w:rPr>
                <w:rFonts w:hint="eastAsia" w:ascii="仿宋" w:hAnsi="仿宋" w:eastAsia="仿宋" w:cs="仿宋_GB231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53" w:type="dxa"/>
            <w:noWrap w:val="0"/>
            <w:vAlign w:val="top"/>
          </w:tcPr>
          <w:p>
            <w:pPr>
              <w:keepNext w:val="0"/>
              <w:keepLines w:val="0"/>
              <w:pageBreakBefore w:val="0"/>
              <w:kinsoku/>
              <w:wordWrap/>
              <w:overflowPunct/>
              <w:bidi w:val="0"/>
              <w:spacing w:line="360" w:lineRule="auto"/>
              <w:rPr>
                <w:rFonts w:hint="default" w:ascii="仿宋" w:hAnsi="仿宋" w:eastAsia="仿宋" w:cs="仿宋_GB2312"/>
                <w:sz w:val="32"/>
                <w:szCs w:val="32"/>
                <w:lang w:val="en-US" w:eastAsia="zh-CN"/>
              </w:rPr>
            </w:pPr>
            <w:r>
              <w:rPr>
                <w:rFonts w:hint="eastAsia" w:ascii="仿宋" w:hAnsi="仿宋" w:eastAsia="仿宋" w:cs="仿宋_GB2312"/>
                <w:sz w:val="32"/>
                <w:szCs w:val="32"/>
              </w:rPr>
              <w:t>川R</w:t>
            </w:r>
            <w:r>
              <w:rPr>
                <w:rFonts w:hint="eastAsia" w:ascii="仿宋" w:hAnsi="仿宋" w:eastAsia="仿宋" w:cs="仿宋_GB2312"/>
                <w:sz w:val="32"/>
                <w:szCs w:val="32"/>
                <w:lang w:val="en-US" w:eastAsia="zh-CN"/>
              </w:rPr>
              <w:t>83170</w:t>
            </w:r>
          </w:p>
        </w:tc>
        <w:tc>
          <w:tcPr>
            <w:tcW w:w="156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客车</w:t>
            </w:r>
          </w:p>
        </w:tc>
        <w:tc>
          <w:tcPr>
            <w:tcW w:w="187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刘</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杰</w:t>
            </w:r>
          </w:p>
        </w:tc>
        <w:tc>
          <w:tcPr>
            <w:tcW w:w="2565" w:type="dxa"/>
            <w:noWrap w:val="0"/>
            <w:vAlign w:val="top"/>
          </w:tcPr>
          <w:p>
            <w:pPr>
              <w:keepNext w:val="0"/>
              <w:keepLines w:val="0"/>
              <w:pageBreakBefore w:val="0"/>
              <w:kinsoku/>
              <w:wordWrap/>
              <w:overflowPunct/>
              <w:bidi w:val="0"/>
              <w:spacing w:line="360" w:lineRule="auto"/>
              <w:ind w:firstLine="57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15298231283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53" w:type="dxa"/>
            <w:noWrap w:val="0"/>
            <w:vAlign w:val="top"/>
          </w:tcPr>
          <w:p>
            <w:pPr>
              <w:keepNext w:val="0"/>
              <w:keepLines w:val="0"/>
              <w:pageBreakBefore w:val="0"/>
              <w:kinsoku/>
              <w:wordWrap/>
              <w:overflowPunct/>
              <w:bidi w:val="0"/>
              <w:spacing w:line="360" w:lineRule="auto"/>
              <w:rPr>
                <w:rFonts w:hint="default" w:ascii="仿宋" w:hAnsi="仿宋" w:eastAsia="仿宋" w:cs="仿宋_GB2312"/>
                <w:sz w:val="32"/>
                <w:szCs w:val="32"/>
                <w:lang w:val="en-US" w:eastAsia="zh-CN"/>
              </w:rPr>
            </w:pPr>
            <w:r>
              <w:rPr>
                <w:rFonts w:hint="eastAsia" w:ascii="仿宋" w:hAnsi="仿宋" w:eastAsia="仿宋" w:cs="仿宋_GB2312"/>
                <w:sz w:val="32"/>
                <w:szCs w:val="32"/>
              </w:rPr>
              <w:t>川R</w:t>
            </w:r>
            <w:r>
              <w:rPr>
                <w:rFonts w:hint="eastAsia" w:ascii="仿宋" w:hAnsi="仿宋" w:eastAsia="仿宋" w:cs="仿宋_GB2312"/>
                <w:sz w:val="32"/>
                <w:szCs w:val="32"/>
                <w:lang w:val="en-US" w:eastAsia="zh-CN"/>
              </w:rPr>
              <w:t>60389</w:t>
            </w:r>
          </w:p>
        </w:tc>
        <w:tc>
          <w:tcPr>
            <w:tcW w:w="156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客车</w:t>
            </w:r>
          </w:p>
        </w:tc>
        <w:tc>
          <w:tcPr>
            <w:tcW w:w="187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赵祚鸿</w:t>
            </w:r>
          </w:p>
        </w:tc>
        <w:tc>
          <w:tcPr>
            <w:tcW w:w="2565" w:type="dxa"/>
            <w:noWrap w:val="0"/>
            <w:vAlign w:val="top"/>
          </w:tcPr>
          <w:p>
            <w:pPr>
              <w:keepNext w:val="0"/>
              <w:keepLines w:val="0"/>
              <w:pageBreakBefore w:val="0"/>
              <w:kinsoku/>
              <w:wordWrap/>
              <w:overflowPunct/>
              <w:bidi w:val="0"/>
              <w:spacing w:line="360" w:lineRule="auto"/>
              <w:ind w:firstLine="57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18990818393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53" w:type="dxa"/>
            <w:noWrap w:val="0"/>
            <w:vAlign w:val="top"/>
          </w:tcPr>
          <w:p>
            <w:pPr>
              <w:keepNext w:val="0"/>
              <w:keepLines w:val="0"/>
              <w:pageBreakBefore w:val="0"/>
              <w:kinsoku/>
              <w:wordWrap/>
              <w:overflowPunct/>
              <w:bidi w:val="0"/>
              <w:spacing w:line="360" w:lineRule="auto"/>
              <w:rPr>
                <w:rFonts w:hint="default" w:ascii="仿宋" w:hAnsi="仿宋" w:eastAsia="仿宋" w:cs="仿宋_GB2312"/>
                <w:sz w:val="32"/>
                <w:szCs w:val="32"/>
                <w:lang w:val="en-US" w:eastAsia="zh-CN"/>
              </w:rPr>
            </w:pPr>
            <w:r>
              <w:rPr>
                <w:rFonts w:hint="eastAsia" w:ascii="仿宋" w:hAnsi="仿宋" w:eastAsia="仿宋" w:cs="仿宋_GB2312"/>
                <w:sz w:val="32"/>
                <w:szCs w:val="32"/>
              </w:rPr>
              <w:t>川R</w:t>
            </w:r>
            <w:r>
              <w:rPr>
                <w:rFonts w:hint="eastAsia" w:ascii="仿宋" w:hAnsi="仿宋" w:eastAsia="仿宋" w:cs="仿宋_GB2312"/>
                <w:sz w:val="32"/>
                <w:szCs w:val="32"/>
                <w:lang w:val="en-US" w:eastAsia="zh-CN"/>
              </w:rPr>
              <w:t>87567</w:t>
            </w:r>
          </w:p>
        </w:tc>
        <w:tc>
          <w:tcPr>
            <w:tcW w:w="156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客车</w:t>
            </w:r>
          </w:p>
        </w:tc>
        <w:tc>
          <w:tcPr>
            <w:tcW w:w="187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肖</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强</w:t>
            </w:r>
          </w:p>
        </w:tc>
        <w:tc>
          <w:tcPr>
            <w:tcW w:w="2565" w:type="dxa"/>
            <w:noWrap w:val="0"/>
            <w:vAlign w:val="top"/>
          </w:tcPr>
          <w:p>
            <w:pPr>
              <w:keepNext w:val="0"/>
              <w:keepLines w:val="0"/>
              <w:pageBreakBefore w:val="0"/>
              <w:kinsoku/>
              <w:wordWrap/>
              <w:overflowPunct/>
              <w:bidi w:val="0"/>
              <w:spacing w:line="360" w:lineRule="auto"/>
              <w:ind w:firstLine="57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13547596613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4" w:hRule="atLeast"/>
        </w:trPr>
        <w:tc>
          <w:tcPr>
            <w:tcW w:w="1553" w:type="dxa"/>
            <w:noWrap w:val="0"/>
            <w:vAlign w:val="top"/>
          </w:tcPr>
          <w:p>
            <w:pPr>
              <w:keepNext w:val="0"/>
              <w:keepLines w:val="0"/>
              <w:pageBreakBefore w:val="0"/>
              <w:kinsoku/>
              <w:wordWrap/>
              <w:overflowPunct/>
              <w:bidi w:val="0"/>
              <w:spacing w:line="360" w:lineRule="auto"/>
              <w:rPr>
                <w:rFonts w:hint="default" w:ascii="仿宋" w:hAnsi="仿宋" w:eastAsia="仿宋" w:cs="仿宋_GB2312"/>
                <w:sz w:val="32"/>
                <w:szCs w:val="32"/>
                <w:lang w:val="en-US" w:eastAsia="zh-CN"/>
              </w:rPr>
            </w:pPr>
            <w:r>
              <w:rPr>
                <w:rFonts w:hint="eastAsia" w:ascii="仿宋" w:hAnsi="仿宋" w:eastAsia="仿宋" w:cs="仿宋_GB2312"/>
                <w:sz w:val="32"/>
                <w:szCs w:val="32"/>
              </w:rPr>
              <w:t>川R</w:t>
            </w:r>
            <w:r>
              <w:rPr>
                <w:rFonts w:hint="eastAsia" w:ascii="仿宋" w:hAnsi="仿宋" w:eastAsia="仿宋" w:cs="仿宋_GB2312"/>
                <w:sz w:val="32"/>
                <w:szCs w:val="32"/>
                <w:lang w:val="en-US" w:eastAsia="zh-CN"/>
              </w:rPr>
              <w:t>80989</w:t>
            </w:r>
          </w:p>
        </w:tc>
        <w:tc>
          <w:tcPr>
            <w:tcW w:w="156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客车</w:t>
            </w:r>
          </w:p>
        </w:tc>
        <w:tc>
          <w:tcPr>
            <w:tcW w:w="187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赵洪平</w:t>
            </w:r>
          </w:p>
        </w:tc>
        <w:tc>
          <w:tcPr>
            <w:tcW w:w="2565" w:type="dxa"/>
            <w:noWrap w:val="0"/>
            <w:vAlign w:val="top"/>
          </w:tcPr>
          <w:p>
            <w:pPr>
              <w:keepNext w:val="0"/>
              <w:keepLines w:val="0"/>
              <w:pageBreakBefore w:val="0"/>
              <w:kinsoku/>
              <w:wordWrap/>
              <w:overflowPunct/>
              <w:bidi w:val="0"/>
              <w:spacing w:line="360" w:lineRule="auto"/>
              <w:ind w:firstLine="57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15281766989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53" w:type="dxa"/>
            <w:noWrap w:val="0"/>
            <w:vAlign w:val="top"/>
          </w:tcPr>
          <w:p>
            <w:pPr>
              <w:keepNext w:val="0"/>
              <w:keepLines w:val="0"/>
              <w:pageBreakBefore w:val="0"/>
              <w:kinsoku/>
              <w:wordWrap/>
              <w:overflowPunct/>
              <w:bidi w:val="0"/>
              <w:spacing w:line="360" w:lineRule="auto"/>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川</w:t>
            </w:r>
            <w:r>
              <w:rPr>
                <w:rFonts w:hint="eastAsia" w:ascii="仿宋" w:hAnsi="仿宋" w:eastAsia="仿宋" w:cs="仿宋_GB2312"/>
                <w:sz w:val="32"/>
                <w:szCs w:val="32"/>
                <w:lang w:val="en-US" w:eastAsia="zh-CN"/>
              </w:rPr>
              <w:t>R99825</w:t>
            </w:r>
          </w:p>
        </w:tc>
        <w:tc>
          <w:tcPr>
            <w:tcW w:w="156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货车</w:t>
            </w:r>
          </w:p>
        </w:tc>
        <w:tc>
          <w:tcPr>
            <w:tcW w:w="187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刘</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春</w:t>
            </w:r>
          </w:p>
        </w:tc>
        <w:tc>
          <w:tcPr>
            <w:tcW w:w="2565" w:type="dxa"/>
            <w:noWrap w:val="0"/>
            <w:vAlign w:val="top"/>
          </w:tcPr>
          <w:p>
            <w:pPr>
              <w:keepNext w:val="0"/>
              <w:keepLines w:val="0"/>
              <w:pageBreakBefore w:val="0"/>
              <w:kinsoku/>
              <w:wordWrap/>
              <w:overflowPunct/>
              <w:bidi w:val="0"/>
              <w:spacing w:line="360" w:lineRule="auto"/>
              <w:ind w:firstLine="57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17508195085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53" w:type="dxa"/>
            <w:noWrap w:val="0"/>
            <w:vAlign w:val="top"/>
          </w:tcPr>
          <w:p>
            <w:pPr>
              <w:keepNext w:val="0"/>
              <w:keepLines w:val="0"/>
              <w:pageBreakBefore w:val="0"/>
              <w:kinsoku/>
              <w:wordWrap/>
              <w:overflowPunct/>
              <w:bidi w:val="0"/>
              <w:spacing w:line="360" w:lineRule="auto"/>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川</w:t>
            </w:r>
            <w:r>
              <w:rPr>
                <w:rFonts w:hint="eastAsia" w:ascii="仿宋" w:hAnsi="仿宋" w:eastAsia="仿宋" w:cs="仿宋_GB2312"/>
                <w:sz w:val="32"/>
                <w:szCs w:val="32"/>
                <w:lang w:val="en-US" w:eastAsia="zh-CN"/>
              </w:rPr>
              <w:t>R69275</w:t>
            </w:r>
          </w:p>
        </w:tc>
        <w:tc>
          <w:tcPr>
            <w:tcW w:w="156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货车</w:t>
            </w:r>
          </w:p>
        </w:tc>
        <w:tc>
          <w:tcPr>
            <w:tcW w:w="187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唐进秋</w:t>
            </w:r>
          </w:p>
        </w:tc>
        <w:tc>
          <w:tcPr>
            <w:tcW w:w="2565" w:type="dxa"/>
            <w:noWrap w:val="0"/>
            <w:vAlign w:val="top"/>
          </w:tcPr>
          <w:p>
            <w:pPr>
              <w:keepNext w:val="0"/>
              <w:keepLines w:val="0"/>
              <w:pageBreakBefore w:val="0"/>
              <w:kinsoku/>
              <w:wordWrap/>
              <w:overflowPunct/>
              <w:bidi w:val="0"/>
              <w:spacing w:line="360" w:lineRule="auto"/>
              <w:ind w:firstLine="57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13980317759</w:t>
            </w:r>
          </w:p>
        </w:tc>
      </w:tr>
    </w:tbl>
    <w:p>
      <w:pPr>
        <w:keepNext w:val="0"/>
        <w:keepLines w:val="0"/>
        <w:pageBreakBefore w:val="0"/>
        <w:kinsoku/>
        <w:wordWrap/>
        <w:overflowPunct/>
        <w:bidi w:val="0"/>
        <w:spacing w:before="156" w:beforeLines="50" w:after="156" w:afterLines="50" w:line="360" w:lineRule="auto"/>
        <w:ind w:firstLine="2530" w:firstLineChars="700"/>
        <w:rPr>
          <w:rFonts w:hint="eastAsia" w:ascii="仿宋" w:hAnsi="仿宋" w:eastAsia="仿宋" w:cs="仿宋_GB2312"/>
          <w:b/>
          <w:sz w:val="36"/>
          <w:szCs w:val="36"/>
        </w:rPr>
      </w:pPr>
      <w:r>
        <w:rPr>
          <w:rFonts w:hint="eastAsia" w:ascii="仿宋" w:hAnsi="仿宋" w:eastAsia="仿宋" w:cs="仿宋_GB2312"/>
          <w:b/>
          <w:sz w:val="36"/>
          <w:szCs w:val="36"/>
        </w:rPr>
        <w:t>（三）应急救援备用车辆</w:t>
      </w:r>
    </w:p>
    <w:tbl>
      <w:tblPr>
        <w:tblStyle w:val="2"/>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1560"/>
        <w:gridCol w:w="1875"/>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28"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rPr>
            </w:pPr>
            <w:r>
              <w:rPr>
                <w:rFonts w:hint="eastAsia" w:ascii="仿宋" w:hAnsi="仿宋" w:eastAsia="仿宋" w:cs="仿宋_GB2312"/>
                <w:sz w:val="32"/>
                <w:szCs w:val="32"/>
              </w:rPr>
              <w:t>车辆牌号</w:t>
            </w:r>
          </w:p>
        </w:tc>
        <w:tc>
          <w:tcPr>
            <w:tcW w:w="156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rPr>
            </w:pPr>
            <w:r>
              <w:rPr>
                <w:rFonts w:hint="eastAsia" w:ascii="仿宋" w:hAnsi="仿宋" w:eastAsia="仿宋" w:cs="仿宋_GB2312"/>
                <w:sz w:val="32"/>
                <w:szCs w:val="32"/>
                <w:lang w:eastAsia="zh-CN"/>
              </w:rPr>
              <w:t>车辆类别</w:t>
            </w:r>
          </w:p>
        </w:tc>
        <w:tc>
          <w:tcPr>
            <w:tcW w:w="187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rPr>
            </w:pPr>
            <w:r>
              <w:rPr>
                <w:rFonts w:hint="eastAsia" w:ascii="仿宋" w:hAnsi="仿宋" w:eastAsia="仿宋" w:cs="仿宋_GB2312"/>
                <w:sz w:val="32"/>
                <w:szCs w:val="32"/>
              </w:rPr>
              <w:t>驾驶员</w:t>
            </w:r>
          </w:p>
        </w:tc>
        <w:tc>
          <w:tcPr>
            <w:tcW w:w="2957"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rPr>
            </w:pPr>
            <w:r>
              <w:rPr>
                <w:rFonts w:hint="eastAsia" w:ascii="仿宋" w:hAnsi="仿宋" w:eastAsia="仿宋" w:cs="仿宋_GB231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28" w:type="dxa"/>
            <w:noWrap w:val="0"/>
            <w:vAlign w:val="top"/>
          </w:tcPr>
          <w:p>
            <w:pPr>
              <w:keepNext w:val="0"/>
              <w:keepLines w:val="0"/>
              <w:pageBreakBefore w:val="0"/>
              <w:kinsoku/>
              <w:wordWrap/>
              <w:overflowPunct/>
              <w:bidi w:val="0"/>
              <w:spacing w:line="360" w:lineRule="auto"/>
              <w:rPr>
                <w:rFonts w:hint="default" w:ascii="仿宋" w:hAnsi="仿宋" w:eastAsia="仿宋" w:cs="仿宋_GB2312"/>
                <w:sz w:val="32"/>
                <w:szCs w:val="32"/>
                <w:lang w:val="en-US" w:eastAsia="zh-CN"/>
              </w:rPr>
            </w:pPr>
            <w:r>
              <w:rPr>
                <w:rFonts w:hint="eastAsia" w:ascii="仿宋" w:hAnsi="仿宋" w:eastAsia="仿宋" w:cs="仿宋_GB2312"/>
                <w:sz w:val="32"/>
                <w:szCs w:val="32"/>
              </w:rPr>
              <w:t>川R</w:t>
            </w:r>
            <w:r>
              <w:rPr>
                <w:rFonts w:hint="eastAsia" w:ascii="仿宋" w:hAnsi="仿宋" w:eastAsia="仿宋" w:cs="仿宋_GB2312"/>
                <w:sz w:val="32"/>
                <w:szCs w:val="32"/>
                <w:lang w:val="en-US" w:eastAsia="zh-CN"/>
              </w:rPr>
              <w:t>85709</w:t>
            </w:r>
          </w:p>
        </w:tc>
        <w:tc>
          <w:tcPr>
            <w:tcW w:w="156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客车</w:t>
            </w:r>
          </w:p>
        </w:tc>
        <w:tc>
          <w:tcPr>
            <w:tcW w:w="187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赵新春</w:t>
            </w:r>
          </w:p>
        </w:tc>
        <w:tc>
          <w:tcPr>
            <w:tcW w:w="2957" w:type="dxa"/>
            <w:noWrap w:val="0"/>
            <w:vAlign w:val="top"/>
          </w:tcPr>
          <w:p>
            <w:pPr>
              <w:keepNext w:val="0"/>
              <w:keepLines w:val="0"/>
              <w:pageBreakBefore w:val="0"/>
              <w:kinsoku/>
              <w:wordWrap/>
              <w:overflowPunct/>
              <w:bidi w:val="0"/>
              <w:spacing w:line="360" w:lineRule="auto"/>
              <w:ind w:firstLine="57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15984855999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28" w:type="dxa"/>
            <w:noWrap w:val="0"/>
            <w:vAlign w:val="top"/>
          </w:tcPr>
          <w:p>
            <w:pPr>
              <w:keepNext w:val="0"/>
              <w:keepLines w:val="0"/>
              <w:pageBreakBefore w:val="0"/>
              <w:kinsoku/>
              <w:wordWrap/>
              <w:overflowPunct/>
              <w:bidi w:val="0"/>
              <w:spacing w:line="360" w:lineRule="auto"/>
              <w:rPr>
                <w:rFonts w:hint="default" w:ascii="仿宋" w:hAnsi="仿宋" w:eastAsia="仿宋" w:cs="仿宋_GB2312"/>
                <w:sz w:val="32"/>
                <w:szCs w:val="32"/>
                <w:lang w:val="en-US" w:eastAsia="zh-CN"/>
              </w:rPr>
            </w:pPr>
            <w:r>
              <w:rPr>
                <w:rFonts w:hint="eastAsia" w:ascii="仿宋" w:hAnsi="仿宋" w:eastAsia="仿宋" w:cs="仿宋_GB2312"/>
                <w:sz w:val="32"/>
                <w:szCs w:val="32"/>
              </w:rPr>
              <w:t>川R</w:t>
            </w:r>
            <w:r>
              <w:rPr>
                <w:rFonts w:hint="eastAsia" w:ascii="仿宋" w:hAnsi="仿宋" w:eastAsia="仿宋" w:cs="仿宋_GB2312"/>
                <w:sz w:val="32"/>
                <w:szCs w:val="32"/>
                <w:lang w:val="en-US" w:eastAsia="zh-CN"/>
              </w:rPr>
              <w:t>52777</w:t>
            </w:r>
          </w:p>
        </w:tc>
        <w:tc>
          <w:tcPr>
            <w:tcW w:w="1560"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客车</w:t>
            </w:r>
          </w:p>
        </w:tc>
        <w:tc>
          <w:tcPr>
            <w:tcW w:w="1875" w:type="dxa"/>
            <w:noWrap w:val="0"/>
            <w:vAlign w:val="top"/>
          </w:tcPr>
          <w:p>
            <w:pPr>
              <w:keepNext w:val="0"/>
              <w:keepLines w:val="0"/>
              <w:pageBreakBefore w:val="0"/>
              <w:kinsoku/>
              <w:wordWrap/>
              <w:overflowPunct/>
              <w:bidi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李本连</w:t>
            </w:r>
          </w:p>
        </w:tc>
        <w:tc>
          <w:tcPr>
            <w:tcW w:w="2957" w:type="dxa"/>
            <w:noWrap w:val="0"/>
            <w:vAlign w:val="top"/>
          </w:tcPr>
          <w:p>
            <w:pPr>
              <w:keepNext w:val="0"/>
              <w:keepLines w:val="0"/>
              <w:pageBreakBefore w:val="0"/>
              <w:kinsoku/>
              <w:wordWrap/>
              <w:overflowPunct/>
              <w:bidi w:val="0"/>
              <w:spacing w:line="360" w:lineRule="auto"/>
              <w:ind w:firstLine="57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13890825706</w:t>
            </w:r>
          </w:p>
        </w:tc>
      </w:tr>
    </w:tbl>
    <w:p>
      <w:pPr>
        <w:keepNext w:val="0"/>
        <w:keepLines w:val="0"/>
        <w:pageBreakBefore w:val="0"/>
        <w:kinsoku/>
        <w:wordWrap/>
        <w:overflowPunct/>
        <w:bidi w:val="0"/>
        <w:spacing w:before="156" w:beforeLines="50" w:line="360" w:lineRule="auto"/>
        <w:ind w:firstLine="2650" w:firstLineChars="600"/>
        <w:jc w:val="both"/>
        <w:rPr>
          <w:rFonts w:hint="eastAsia" w:ascii="仿宋" w:hAnsi="仿宋" w:eastAsia="仿宋" w:cs="仿宋_GB2312"/>
          <w:b/>
          <w:sz w:val="44"/>
          <w:szCs w:val="44"/>
        </w:rPr>
      </w:pPr>
      <w:r>
        <w:rPr>
          <w:rFonts w:hint="eastAsia" w:ascii="仿宋" w:hAnsi="仿宋" w:eastAsia="仿宋" w:cs="仿宋_GB2312"/>
          <w:b/>
          <w:sz w:val="44"/>
          <w:szCs w:val="44"/>
          <w:lang w:eastAsia="zh-CN"/>
        </w:rPr>
        <w:t>常备</w:t>
      </w:r>
      <w:r>
        <w:rPr>
          <w:rFonts w:hint="eastAsia" w:ascii="仿宋" w:hAnsi="仿宋" w:eastAsia="仿宋" w:cs="仿宋_GB2312"/>
          <w:b/>
          <w:sz w:val="44"/>
          <w:szCs w:val="44"/>
        </w:rPr>
        <w:t>应急救援物质</w:t>
      </w:r>
    </w:p>
    <w:tbl>
      <w:tblPr>
        <w:tblStyle w:val="2"/>
        <w:tblpPr w:leftFromText="180" w:rightFromText="180" w:vertAnchor="text" w:tblpX="121" w:tblpY="2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080"/>
        <w:gridCol w:w="1704"/>
        <w:gridCol w:w="1368"/>
        <w:gridCol w:w="1176"/>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296"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品名</w:t>
            </w:r>
          </w:p>
        </w:tc>
        <w:tc>
          <w:tcPr>
            <w:tcW w:w="1080"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数量</w:t>
            </w:r>
          </w:p>
        </w:tc>
        <w:tc>
          <w:tcPr>
            <w:tcW w:w="1704"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管理人员</w:t>
            </w:r>
          </w:p>
        </w:tc>
        <w:tc>
          <w:tcPr>
            <w:tcW w:w="1368"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品名</w:t>
            </w:r>
          </w:p>
        </w:tc>
        <w:tc>
          <w:tcPr>
            <w:tcW w:w="1176"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数量</w:t>
            </w:r>
          </w:p>
        </w:tc>
        <w:tc>
          <w:tcPr>
            <w:tcW w:w="1884"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96"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灭火器</w:t>
            </w:r>
          </w:p>
        </w:tc>
        <w:tc>
          <w:tcPr>
            <w:tcW w:w="1080"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具</w:t>
            </w:r>
          </w:p>
        </w:tc>
        <w:tc>
          <w:tcPr>
            <w:tcW w:w="1704"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杜育春</w:t>
            </w:r>
          </w:p>
        </w:tc>
        <w:tc>
          <w:tcPr>
            <w:tcW w:w="1368"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拉  索</w:t>
            </w:r>
          </w:p>
        </w:tc>
        <w:tc>
          <w:tcPr>
            <w:tcW w:w="1176"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20米</w:t>
            </w:r>
          </w:p>
        </w:tc>
        <w:tc>
          <w:tcPr>
            <w:tcW w:w="1884"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lang w:eastAsia="zh-CN"/>
              </w:rPr>
              <w:t>杜育春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296"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铁  铲</w:t>
            </w:r>
          </w:p>
        </w:tc>
        <w:tc>
          <w:tcPr>
            <w:tcW w:w="1080"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2把</w:t>
            </w:r>
          </w:p>
        </w:tc>
        <w:tc>
          <w:tcPr>
            <w:tcW w:w="1704"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lang w:eastAsia="zh-CN"/>
              </w:rPr>
              <w:t>杜育春</w:t>
            </w:r>
          </w:p>
        </w:tc>
        <w:tc>
          <w:tcPr>
            <w:tcW w:w="1368"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28"/>
                <w:szCs w:val="28"/>
              </w:rPr>
            </w:pPr>
            <w:r>
              <w:rPr>
                <w:rFonts w:hint="eastAsia" w:ascii="仿宋" w:hAnsi="仿宋" w:eastAsia="仿宋" w:cs="仿宋_GB2312"/>
                <w:sz w:val="28"/>
                <w:szCs w:val="28"/>
              </w:rPr>
              <w:t>反光背心</w:t>
            </w:r>
          </w:p>
        </w:tc>
        <w:tc>
          <w:tcPr>
            <w:tcW w:w="1176"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2个</w:t>
            </w:r>
          </w:p>
        </w:tc>
        <w:tc>
          <w:tcPr>
            <w:tcW w:w="1884"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lang w:eastAsia="zh-CN"/>
              </w:rPr>
              <w:t>杜育春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96"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电  筒</w:t>
            </w:r>
          </w:p>
        </w:tc>
        <w:tc>
          <w:tcPr>
            <w:tcW w:w="1080"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2个</w:t>
            </w:r>
          </w:p>
        </w:tc>
        <w:tc>
          <w:tcPr>
            <w:tcW w:w="1704"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lang w:eastAsia="zh-CN"/>
              </w:rPr>
              <w:t>杜育春</w:t>
            </w:r>
          </w:p>
        </w:tc>
        <w:tc>
          <w:tcPr>
            <w:tcW w:w="1368"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锥形桶</w:t>
            </w:r>
          </w:p>
        </w:tc>
        <w:tc>
          <w:tcPr>
            <w:tcW w:w="1176"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4个</w:t>
            </w:r>
          </w:p>
        </w:tc>
        <w:tc>
          <w:tcPr>
            <w:tcW w:w="1884"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lang w:eastAsia="zh-CN"/>
              </w:rPr>
              <w:t>杜育春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96"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急救箱</w:t>
            </w:r>
          </w:p>
        </w:tc>
        <w:tc>
          <w:tcPr>
            <w:tcW w:w="1080"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1个</w:t>
            </w:r>
          </w:p>
        </w:tc>
        <w:tc>
          <w:tcPr>
            <w:tcW w:w="1704"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lang w:eastAsia="zh-CN"/>
              </w:rPr>
              <w:t>杜育春</w:t>
            </w:r>
          </w:p>
        </w:tc>
        <w:tc>
          <w:tcPr>
            <w:tcW w:w="1368"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警示牌</w:t>
            </w:r>
          </w:p>
        </w:tc>
        <w:tc>
          <w:tcPr>
            <w:tcW w:w="1176"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rPr>
              <w:t>2个</w:t>
            </w:r>
          </w:p>
        </w:tc>
        <w:tc>
          <w:tcPr>
            <w:tcW w:w="1884" w:type="dxa"/>
            <w:tcBorders>
              <w:bottom w:val="single" w:color="auto" w:sz="4" w:space="0"/>
            </w:tcBorders>
            <w:noWrap w:val="0"/>
            <w:vAlign w:val="top"/>
          </w:tcPr>
          <w:p>
            <w:pPr>
              <w:keepNext w:val="0"/>
              <w:keepLines w:val="0"/>
              <w:pageBreakBefore w:val="0"/>
              <w:kinsoku/>
              <w:wordWrap/>
              <w:overflowPunct/>
              <w:bidi w:val="0"/>
              <w:spacing w:before="156" w:beforeLines="50" w:after="156" w:afterLines="50" w:line="360" w:lineRule="auto"/>
              <w:jc w:val="center"/>
              <w:rPr>
                <w:rFonts w:hint="eastAsia" w:ascii="仿宋" w:hAnsi="仿宋" w:eastAsia="仿宋" w:cs="仿宋_GB2312"/>
                <w:sz w:val="32"/>
                <w:szCs w:val="32"/>
              </w:rPr>
            </w:pPr>
            <w:r>
              <w:rPr>
                <w:rFonts w:hint="eastAsia" w:ascii="仿宋" w:hAnsi="仿宋" w:eastAsia="仿宋" w:cs="仿宋_GB2312"/>
                <w:sz w:val="32"/>
                <w:szCs w:val="32"/>
                <w:lang w:eastAsia="zh-CN"/>
              </w:rPr>
              <w:t>杜育春</w:t>
            </w:r>
          </w:p>
        </w:tc>
      </w:tr>
    </w:tbl>
    <w:p>
      <w:pPr>
        <w:keepNext w:val="0"/>
        <w:keepLines w:val="0"/>
        <w:pageBreakBefore w:val="0"/>
        <w:kinsoku/>
        <w:wordWrap/>
        <w:overflowPunct/>
        <w:bidi w:val="0"/>
        <w:spacing w:line="360" w:lineRule="auto"/>
        <w:ind w:firstLine="640"/>
        <w:rPr>
          <w:rFonts w:hint="eastAsia" w:ascii="仿宋" w:hAnsi="仿宋" w:eastAsia="仿宋" w:cs="仿宋"/>
          <w:sz w:val="32"/>
          <w:szCs w:val="32"/>
        </w:rPr>
      </w:pPr>
    </w:p>
    <w:p>
      <w:pPr>
        <w:keepNext w:val="0"/>
        <w:keepLines w:val="0"/>
        <w:pageBreakBefore w:val="0"/>
        <w:kinsoku/>
        <w:wordWrap/>
        <w:overflowPunct/>
        <w:bidi w:val="0"/>
        <w:spacing w:line="360" w:lineRule="auto"/>
        <w:ind w:firstLine="640"/>
        <w:rPr>
          <w:rFonts w:hint="eastAsia" w:ascii="仿宋" w:hAnsi="仿宋" w:eastAsia="仿宋" w:cs="仿宋"/>
          <w:b/>
          <w:color w:val="auto"/>
          <w:sz w:val="32"/>
          <w:szCs w:val="32"/>
        </w:rPr>
      </w:pPr>
      <w:r>
        <w:rPr>
          <w:rFonts w:hint="eastAsia" w:ascii="仿宋" w:hAnsi="仿宋" w:eastAsia="仿宋" w:cs="仿宋"/>
          <w:b/>
          <w:color w:val="auto"/>
          <w:sz w:val="32"/>
          <w:szCs w:val="32"/>
        </w:rPr>
        <w:t>6.3通信与信息保障</w:t>
      </w:r>
    </w:p>
    <w:p>
      <w:pPr>
        <w:keepNext w:val="0"/>
        <w:keepLines w:val="0"/>
        <w:pageBreakBefore w:val="0"/>
        <w:kinsoku/>
        <w:wordWrap/>
        <w:overflowPunct/>
        <w:bidi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公司</w:t>
      </w:r>
      <w:r>
        <w:rPr>
          <w:rFonts w:hint="eastAsia" w:ascii="仿宋" w:hAnsi="仿宋" w:eastAsia="仿宋" w:cs="仿宋"/>
          <w:color w:val="auto"/>
          <w:sz w:val="32"/>
          <w:szCs w:val="32"/>
        </w:rPr>
        <w:t>充分整合现有通信信息资源，建立和完善“统一管理、多网联动、快速响应、处理有效”的应急</w:t>
      </w:r>
      <w:r>
        <w:rPr>
          <w:rFonts w:hint="eastAsia" w:ascii="仿宋" w:hAnsi="仿宋" w:eastAsia="仿宋" w:cs="仿宋"/>
          <w:color w:val="auto"/>
          <w:sz w:val="32"/>
          <w:szCs w:val="32"/>
          <w:lang w:eastAsia="zh-CN"/>
        </w:rPr>
        <w:t>通信与信息保障</w:t>
      </w:r>
      <w:r>
        <w:rPr>
          <w:rFonts w:hint="eastAsia" w:ascii="仿宋" w:hAnsi="仿宋" w:eastAsia="仿宋" w:cs="仿宋"/>
          <w:color w:val="auto"/>
          <w:sz w:val="32"/>
          <w:szCs w:val="32"/>
        </w:rPr>
        <w:t>体系</w:t>
      </w:r>
      <w:r>
        <w:rPr>
          <w:rFonts w:hint="eastAsia" w:ascii="仿宋" w:hAnsi="仿宋" w:eastAsia="仿宋" w:cs="仿宋"/>
          <w:color w:val="auto"/>
          <w:sz w:val="32"/>
          <w:szCs w:val="32"/>
          <w:lang w:eastAsia="zh-CN"/>
        </w:rPr>
        <w:t>，做到应急全员通信畅通，信息相互传递准确</w:t>
      </w:r>
      <w:r>
        <w:rPr>
          <w:rFonts w:hint="eastAsia" w:ascii="仿宋" w:hAnsi="仿宋" w:eastAsia="仿宋" w:cs="仿宋"/>
          <w:color w:val="auto"/>
          <w:sz w:val="32"/>
          <w:szCs w:val="32"/>
        </w:rPr>
        <w:t>。</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6.4应急数据库</w:t>
      </w:r>
    </w:p>
    <w:p>
      <w:pPr>
        <w:keepNext w:val="0"/>
        <w:keepLines w:val="0"/>
        <w:pageBreakBefore w:val="0"/>
        <w:kinsoku/>
        <w:wordWrap/>
        <w:overflowPunct/>
        <w:bidi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公司应急救援工作坚持自救与外援相结合原则，针对实际</w:t>
      </w:r>
      <w:r>
        <w:rPr>
          <w:rFonts w:hint="eastAsia" w:ascii="仿宋" w:hAnsi="仿宋" w:eastAsia="仿宋" w:cs="仿宋"/>
          <w:sz w:val="32"/>
          <w:szCs w:val="32"/>
        </w:rPr>
        <w:t>建立包括专家咨询、知识储备、应急预案、应急资源等数据库。</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6.5资金保障</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公司</w:t>
      </w:r>
      <w:r>
        <w:rPr>
          <w:rFonts w:hint="eastAsia" w:ascii="仿宋" w:hAnsi="仿宋" w:eastAsia="仿宋" w:cs="仿宋"/>
          <w:sz w:val="32"/>
          <w:szCs w:val="32"/>
        </w:rPr>
        <w:t>应急保障、应急运输补贴等所需的各项经费，按</w:t>
      </w:r>
      <w:r>
        <w:rPr>
          <w:rFonts w:hint="eastAsia" w:ascii="仿宋" w:hAnsi="仿宋" w:eastAsia="仿宋" w:cs="仿宋"/>
          <w:sz w:val="32"/>
          <w:szCs w:val="32"/>
          <w:lang w:eastAsia="zh-CN"/>
        </w:rPr>
        <w:t>照</w:t>
      </w:r>
      <w:r>
        <w:rPr>
          <w:rFonts w:hint="eastAsia" w:ascii="仿宋" w:hAnsi="仿宋" w:eastAsia="仿宋" w:cs="仿宋"/>
          <w:sz w:val="32"/>
          <w:szCs w:val="32"/>
        </w:rPr>
        <w:t>规定列入年度</w:t>
      </w:r>
      <w:r>
        <w:rPr>
          <w:rFonts w:hint="eastAsia" w:ascii="仿宋" w:hAnsi="仿宋" w:eastAsia="仿宋" w:cs="仿宋"/>
          <w:sz w:val="32"/>
          <w:szCs w:val="32"/>
          <w:lang w:eastAsia="zh-CN"/>
        </w:rPr>
        <w:t>安全经费使用</w:t>
      </w:r>
      <w:r>
        <w:rPr>
          <w:rFonts w:hint="eastAsia" w:ascii="仿宋" w:hAnsi="仿宋" w:eastAsia="仿宋" w:cs="仿宋"/>
          <w:sz w:val="32"/>
          <w:szCs w:val="32"/>
        </w:rPr>
        <w:t>预算中。</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公司</w:t>
      </w:r>
      <w:r>
        <w:rPr>
          <w:rFonts w:hint="eastAsia" w:ascii="仿宋" w:hAnsi="仿宋" w:eastAsia="仿宋" w:cs="仿宋"/>
          <w:sz w:val="32"/>
          <w:szCs w:val="32"/>
        </w:rPr>
        <w:t>应急办要根据每年开展宣传、教育、培训、演练等日常工作所需经费</w:t>
      </w:r>
      <w:r>
        <w:rPr>
          <w:rFonts w:hint="eastAsia" w:ascii="仿宋" w:hAnsi="仿宋" w:eastAsia="仿宋" w:cs="仿宋"/>
          <w:sz w:val="32"/>
          <w:szCs w:val="32"/>
          <w:lang w:eastAsia="zh-CN"/>
        </w:rPr>
        <w:t>编制</w:t>
      </w:r>
      <w:r>
        <w:rPr>
          <w:rFonts w:hint="eastAsia" w:ascii="仿宋" w:hAnsi="仿宋" w:eastAsia="仿宋" w:cs="仿宋"/>
          <w:sz w:val="32"/>
          <w:szCs w:val="32"/>
        </w:rPr>
        <w:t>年度预算。</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公司</w:t>
      </w:r>
      <w:r>
        <w:rPr>
          <w:rFonts w:hint="eastAsia" w:ascii="仿宋" w:hAnsi="仿宋" w:eastAsia="仿宋" w:cs="仿宋"/>
          <w:sz w:val="32"/>
          <w:szCs w:val="32"/>
        </w:rPr>
        <w:t>建立有效的</w:t>
      </w:r>
      <w:r>
        <w:rPr>
          <w:rFonts w:hint="eastAsia" w:ascii="仿宋" w:hAnsi="仿宋" w:eastAsia="仿宋" w:cs="仿宋"/>
          <w:sz w:val="32"/>
          <w:szCs w:val="32"/>
          <w:lang w:eastAsia="zh-CN"/>
        </w:rPr>
        <w:t>安全保障资金</w:t>
      </w:r>
      <w:r>
        <w:rPr>
          <w:rFonts w:hint="eastAsia" w:ascii="仿宋" w:hAnsi="仿宋" w:eastAsia="仿宋" w:cs="仿宋"/>
          <w:sz w:val="32"/>
          <w:szCs w:val="32"/>
        </w:rPr>
        <w:t>监督管理和评估制度，对突发事件应急保障资金的使用和效果进行监督和评估。</w:t>
      </w:r>
    </w:p>
    <w:p>
      <w:pPr>
        <w:keepNext w:val="0"/>
        <w:keepLines w:val="0"/>
        <w:pageBreakBefore w:val="0"/>
        <w:kinsoku/>
        <w:wordWrap/>
        <w:overflowPunct/>
        <w:bidi w:val="0"/>
        <w:spacing w:line="360" w:lineRule="auto"/>
        <w:jc w:val="center"/>
        <w:rPr>
          <w:rFonts w:hint="eastAsia" w:ascii="仿宋" w:hAnsi="仿宋" w:eastAsia="仿宋" w:cs="仿宋"/>
          <w:b/>
          <w:sz w:val="32"/>
          <w:szCs w:val="32"/>
        </w:rPr>
      </w:pPr>
    </w:p>
    <w:p>
      <w:pPr>
        <w:keepNext w:val="0"/>
        <w:keepLines w:val="0"/>
        <w:pageBreakBefore w:val="0"/>
        <w:kinsoku/>
        <w:wordWrap/>
        <w:overflowPunct/>
        <w:bidi w:val="0"/>
        <w:spacing w:after="312" w:afterLines="100" w:line="360" w:lineRule="auto"/>
        <w:jc w:val="center"/>
        <w:rPr>
          <w:rFonts w:hint="eastAsia" w:ascii="黑体" w:hAnsi="黑体" w:eastAsia="黑体"/>
          <w:sz w:val="36"/>
          <w:szCs w:val="36"/>
        </w:rPr>
      </w:pPr>
      <w:r>
        <w:rPr>
          <w:rFonts w:hint="eastAsia" w:ascii="黑体" w:hAnsi="黑体" w:eastAsia="黑体"/>
          <w:sz w:val="36"/>
          <w:szCs w:val="36"/>
        </w:rPr>
        <w:t xml:space="preserve">7. </w:t>
      </w:r>
      <w:r>
        <w:rPr>
          <w:rFonts w:hint="eastAsia" w:ascii="黑体" w:hAnsi="黑体" w:eastAsia="黑体"/>
          <w:sz w:val="36"/>
          <w:szCs w:val="36"/>
          <w:lang w:eastAsia="zh-CN"/>
        </w:rPr>
        <w:t>信息</w:t>
      </w:r>
      <w:r>
        <w:rPr>
          <w:rFonts w:hint="eastAsia" w:ascii="黑体" w:hAnsi="黑体" w:eastAsia="黑体"/>
          <w:sz w:val="36"/>
          <w:szCs w:val="36"/>
        </w:rPr>
        <w:t>发布与宣传</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发生</w:t>
      </w:r>
      <w:r>
        <w:rPr>
          <w:rFonts w:hint="eastAsia" w:ascii="仿宋" w:hAnsi="仿宋" w:eastAsia="仿宋" w:cs="仿宋"/>
          <w:sz w:val="32"/>
          <w:szCs w:val="32"/>
        </w:rPr>
        <w:t>Ⅳ级道路运输突发事件</w:t>
      </w:r>
      <w:r>
        <w:rPr>
          <w:rFonts w:hint="eastAsia" w:ascii="仿宋" w:hAnsi="仿宋" w:eastAsia="仿宋" w:cs="仿宋"/>
          <w:sz w:val="32"/>
          <w:szCs w:val="32"/>
          <w:lang w:eastAsia="zh-CN"/>
        </w:rPr>
        <w:t>立即上报上级主管部门，</w:t>
      </w:r>
      <w:r>
        <w:rPr>
          <w:rFonts w:hint="eastAsia" w:ascii="仿宋" w:hAnsi="仿宋" w:eastAsia="仿宋" w:cs="仿宋"/>
          <w:sz w:val="32"/>
          <w:szCs w:val="32"/>
        </w:rPr>
        <w:t>按照</w:t>
      </w:r>
      <w:r>
        <w:rPr>
          <w:rFonts w:hint="eastAsia" w:ascii="仿宋" w:hAnsi="仿宋" w:eastAsia="仿宋" w:cs="仿宋"/>
          <w:sz w:val="32"/>
          <w:szCs w:val="32"/>
          <w:lang w:eastAsia="zh-CN"/>
        </w:rPr>
        <w:t>上级主管部门</w:t>
      </w:r>
      <w:r>
        <w:rPr>
          <w:rFonts w:hint="eastAsia" w:ascii="仿宋" w:hAnsi="仿宋" w:eastAsia="仿宋" w:cs="仿宋"/>
          <w:sz w:val="32"/>
          <w:szCs w:val="32"/>
        </w:rPr>
        <w:t>指示，</w:t>
      </w:r>
      <w:r>
        <w:rPr>
          <w:rFonts w:hint="eastAsia" w:ascii="仿宋" w:hAnsi="仿宋" w:eastAsia="仿宋" w:cs="仿宋"/>
          <w:sz w:val="32"/>
          <w:szCs w:val="32"/>
          <w:lang w:eastAsia="zh-CN"/>
        </w:rPr>
        <w:t>需要本单位</w:t>
      </w:r>
      <w:r>
        <w:rPr>
          <w:rFonts w:hint="eastAsia" w:ascii="仿宋" w:hAnsi="仿宋" w:eastAsia="仿宋" w:cs="仿宋"/>
          <w:sz w:val="32"/>
          <w:szCs w:val="32"/>
        </w:rPr>
        <w:t>负责组织发布</w:t>
      </w:r>
      <w:r>
        <w:rPr>
          <w:rFonts w:hint="eastAsia" w:ascii="仿宋" w:hAnsi="仿宋" w:eastAsia="仿宋" w:cs="仿宋"/>
          <w:sz w:val="32"/>
          <w:szCs w:val="32"/>
          <w:lang w:eastAsia="zh-CN"/>
        </w:rPr>
        <w:t>信息的，按上级要求开展信息发布</w:t>
      </w:r>
      <w:r>
        <w:rPr>
          <w:rFonts w:hint="eastAsia" w:ascii="仿宋" w:hAnsi="仿宋" w:eastAsia="仿宋" w:cs="仿宋"/>
          <w:sz w:val="32"/>
          <w:szCs w:val="32"/>
        </w:rPr>
        <w:t>，同时</w:t>
      </w:r>
      <w:r>
        <w:rPr>
          <w:rFonts w:hint="eastAsia" w:ascii="仿宋" w:hAnsi="仿宋" w:eastAsia="仿宋" w:cs="仿宋"/>
          <w:sz w:val="32"/>
          <w:szCs w:val="32"/>
          <w:lang w:eastAsia="zh-CN"/>
        </w:rPr>
        <w:t>将</w:t>
      </w:r>
      <w:r>
        <w:rPr>
          <w:rFonts w:hint="eastAsia" w:ascii="仿宋" w:hAnsi="仿宋" w:eastAsia="仿宋" w:cs="仿宋"/>
          <w:sz w:val="32"/>
          <w:szCs w:val="32"/>
        </w:rPr>
        <w:t>按要求</w:t>
      </w:r>
      <w:r>
        <w:rPr>
          <w:rFonts w:hint="eastAsia" w:ascii="仿宋" w:hAnsi="仿宋" w:eastAsia="仿宋" w:cs="仿宋"/>
          <w:sz w:val="32"/>
          <w:szCs w:val="32"/>
          <w:lang w:eastAsia="zh-CN"/>
        </w:rPr>
        <w:t>发布的信息</w:t>
      </w:r>
      <w:r>
        <w:rPr>
          <w:rFonts w:hint="eastAsia" w:ascii="仿宋" w:hAnsi="仿宋" w:eastAsia="仿宋" w:cs="仿宋"/>
          <w:sz w:val="32"/>
          <w:szCs w:val="32"/>
        </w:rPr>
        <w:t>及时上报上级主管部门备案。</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受治理发布的信息</w:t>
      </w:r>
      <w:r>
        <w:rPr>
          <w:rFonts w:hint="eastAsia" w:ascii="仿宋" w:hAnsi="仿宋" w:eastAsia="仿宋" w:cs="仿宋"/>
          <w:sz w:val="32"/>
          <w:szCs w:val="32"/>
        </w:rPr>
        <w:t>材料须经</w:t>
      </w:r>
      <w:r>
        <w:rPr>
          <w:rFonts w:hint="eastAsia" w:ascii="仿宋" w:hAnsi="仿宋" w:eastAsia="仿宋" w:cs="仿宋"/>
          <w:sz w:val="32"/>
          <w:szCs w:val="32"/>
          <w:lang w:eastAsia="zh-CN"/>
        </w:rPr>
        <w:t>公司</w:t>
      </w:r>
      <w:r>
        <w:rPr>
          <w:rFonts w:hint="eastAsia" w:ascii="仿宋" w:hAnsi="仿宋" w:eastAsia="仿宋" w:cs="仿宋"/>
          <w:sz w:val="32"/>
          <w:szCs w:val="32"/>
        </w:rPr>
        <w:t>应急指挥部审核</w:t>
      </w:r>
      <w:r>
        <w:rPr>
          <w:rFonts w:hint="eastAsia" w:ascii="仿宋" w:hAnsi="仿宋" w:eastAsia="仿宋" w:cs="仿宋"/>
          <w:sz w:val="32"/>
          <w:szCs w:val="32"/>
          <w:lang w:eastAsia="zh-CN"/>
        </w:rPr>
        <w:t>后发布，防止文出多门，混淆市听</w:t>
      </w:r>
      <w:r>
        <w:rPr>
          <w:rFonts w:hint="eastAsia" w:ascii="仿宋" w:hAnsi="仿宋" w:eastAsia="仿宋" w:cs="仿宋"/>
          <w:sz w:val="32"/>
          <w:szCs w:val="32"/>
        </w:rPr>
        <w:t>。</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信息</w:t>
      </w:r>
      <w:r>
        <w:rPr>
          <w:rFonts w:hint="eastAsia" w:ascii="仿宋" w:hAnsi="仿宋" w:eastAsia="仿宋" w:cs="仿宋"/>
          <w:sz w:val="32"/>
          <w:szCs w:val="32"/>
        </w:rPr>
        <w:t>发布方式包括内部业务渠道、</w:t>
      </w:r>
      <w:r>
        <w:rPr>
          <w:rFonts w:hint="eastAsia" w:ascii="仿宋" w:hAnsi="仿宋" w:eastAsia="仿宋" w:cs="仿宋"/>
          <w:sz w:val="32"/>
          <w:szCs w:val="32"/>
          <w:lang w:eastAsia="zh-CN"/>
        </w:rPr>
        <w:t>公司监控平台、微信群，必要时借用上级</w:t>
      </w:r>
      <w:r>
        <w:rPr>
          <w:rFonts w:hint="eastAsia" w:ascii="仿宋" w:hAnsi="仿宋" w:eastAsia="仿宋" w:cs="仿宋"/>
          <w:sz w:val="32"/>
          <w:szCs w:val="32"/>
        </w:rPr>
        <w:t>网站</w:t>
      </w:r>
      <w:r>
        <w:rPr>
          <w:rFonts w:hint="eastAsia" w:ascii="仿宋" w:hAnsi="仿宋" w:eastAsia="仿宋" w:cs="仿宋"/>
          <w:sz w:val="32"/>
          <w:szCs w:val="32"/>
          <w:lang w:eastAsia="zh-CN"/>
        </w:rPr>
        <w:t>及相关媒体，信息发布人由公司应急指挥部指定。</w:t>
      </w:r>
    </w:p>
    <w:p>
      <w:pPr>
        <w:keepNext w:val="0"/>
        <w:keepLines w:val="0"/>
        <w:pageBreakBefore w:val="0"/>
        <w:kinsoku/>
        <w:wordWrap/>
        <w:overflowPunct/>
        <w:bidi w:val="0"/>
        <w:spacing w:before="468" w:beforeLines="150" w:after="312" w:afterLines="100" w:line="360" w:lineRule="auto"/>
        <w:jc w:val="center"/>
        <w:rPr>
          <w:rFonts w:hint="eastAsia" w:ascii="黑体" w:hAnsi="黑体" w:eastAsia="黑体"/>
          <w:sz w:val="36"/>
          <w:szCs w:val="36"/>
        </w:rPr>
      </w:pPr>
    </w:p>
    <w:p>
      <w:pPr>
        <w:keepNext w:val="0"/>
        <w:keepLines w:val="0"/>
        <w:pageBreakBefore w:val="0"/>
        <w:kinsoku/>
        <w:wordWrap/>
        <w:overflowPunct/>
        <w:bidi w:val="0"/>
        <w:spacing w:before="468" w:beforeLines="150" w:after="312" w:afterLines="100" w:line="360" w:lineRule="auto"/>
        <w:jc w:val="center"/>
        <w:rPr>
          <w:rFonts w:hint="eastAsia" w:ascii="黑体" w:hAnsi="黑体" w:eastAsia="黑体"/>
          <w:sz w:val="36"/>
          <w:szCs w:val="36"/>
        </w:rPr>
      </w:pPr>
      <w:r>
        <w:rPr>
          <w:rFonts w:hint="eastAsia" w:ascii="黑体" w:hAnsi="黑体" w:eastAsia="黑体"/>
          <w:sz w:val="36"/>
          <w:szCs w:val="36"/>
        </w:rPr>
        <w:t>8．</w:t>
      </w:r>
      <w:r>
        <w:rPr>
          <w:rFonts w:hint="eastAsia" w:ascii="黑体" w:hAnsi="黑体" w:eastAsia="黑体"/>
          <w:sz w:val="36"/>
          <w:szCs w:val="36"/>
          <w:lang w:eastAsia="zh-CN"/>
        </w:rPr>
        <w:t>应急预案</w:t>
      </w:r>
      <w:r>
        <w:rPr>
          <w:rFonts w:hint="eastAsia" w:ascii="黑体" w:hAnsi="黑体" w:eastAsia="黑体"/>
          <w:sz w:val="36"/>
          <w:szCs w:val="36"/>
        </w:rPr>
        <w:t>管理</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8.1预案演练</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公司</w:t>
      </w:r>
      <w:r>
        <w:rPr>
          <w:rFonts w:hint="eastAsia" w:ascii="仿宋" w:hAnsi="仿宋" w:eastAsia="仿宋" w:cs="仿宋"/>
          <w:sz w:val="32"/>
          <w:szCs w:val="32"/>
        </w:rPr>
        <w:t>应急办负责</w:t>
      </w:r>
      <w:r>
        <w:rPr>
          <w:rFonts w:hint="eastAsia" w:ascii="仿宋" w:hAnsi="仿宋" w:eastAsia="仿宋" w:cs="仿宋"/>
          <w:sz w:val="32"/>
          <w:szCs w:val="32"/>
          <w:lang w:eastAsia="zh-CN"/>
        </w:rPr>
        <w:t>会同相关</w:t>
      </w:r>
      <w:r>
        <w:rPr>
          <w:rFonts w:hint="eastAsia" w:ascii="仿宋" w:hAnsi="仿宋" w:eastAsia="仿宋" w:cs="仿宋"/>
          <w:sz w:val="32"/>
          <w:szCs w:val="32"/>
        </w:rPr>
        <w:t>部门制定应急演练计划</w:t>
      </w:r>
      <w:r>
        <w:rPr>
          <w:rFonts w:hint="eastAsia" w:ascii="仿宋" w:hAnsi="仿宋" w:eastAsia="仿宋" w:cs="仿宋"/>
          <w:sz w:val="32"/>
          <w:szCs w:val="32"/>
          <w:lang w:eastAsia="zh-CN"/>
        </w:rPr>
        <w:t>，</w:t>
      </w:r>
      <w:r>
        <w:rPr>
          <w:rFonts w:hint="eastAsia" w:ascii="仿宋" w:hAnsi="仿宋" w:eastAsia="仿宋" w:cs="仿宋"/>
          <w:sz w:val="32"/>
          <w:szCs w:val="32"/>
        </w:rPr>
        <w:t>并</w:t>
      </w:r>
      <w:r>
        <w:rPr>
          <w:rFonts w:hint="eastAsia" w:ascii="仿宋" w:hAnsi="仿宋" w:eastAsia="仿宋" w:cs="仿宋"/>
          <w:sz w:val="32"/>
          <w:szCs w:val="32"/>
          <w:lang w:eastAsia="zh-CN"/>
        </w:rPr>
        <w:t>结合公司</w:t>
      </w:r>
      <w:r>
        <w:rPr>
          <w:rFonts w:hint="eastAsia" w:ascii="仿宋" w:hAnsi="仿宋" w:eastAsia="仿宋" w:cs="仿宋"/>
          <w:sz w:val="32"/>
          <w:szCs w:val="32"/>
        </w:rPr>
        <w:t>实际，有计划、有针对性地组织</w:t>
      </w:r>
      <w:r>
        <w:rPr>
          <w:rFonts w:hint="eastAsia" w:ascii="仿宋" w:hAnsi="仿宋" w:eastAsia="仿宋" w:cs="仿宋"/>
          <w:sz w:val="32"/>
          <w:szCs w:val="32"/>
          <w:lang w:eastAsia="zh-CN"/>
        </w:rPr>
        <w:t>力所能及的</w:t>
      </w:r>
      <w:r>
        <w:rPr>
          <w:rFonts w:hint="eastAsia" w:ascii="仿宋" w:hAnsi="仿宋" w:eastAsia="仿宋" w:cs="仿宋"/>
          <w:sz w:val="32"/>
          <w:szCs w:val="32"/>
        </w:rPr>
        <w:t>应急预案演练活动。</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8.2宣传与培训</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加强应急宣传培训，公司</w:t>
      </w:r>
      <w:r>
        <w:rPr>
          <w:rFonts w:hint="eastAsia" w:ascii="仿宋" w:hAnsi="仿宋" w:eastAsia="仿宋" w:cs="仿宋"/>
          <w:sz w:val="32"/>
          <w:szCs w:val="32"/>
        </w:rPr>
        <w:t>将应急宣传教育培训工作纳入日常管理工作并作为年度</w:t>
      </w:r>
      <w:r>
        <w:rPr>
          <w:rFonts w:hint="eastAsia" w:ascii="仿宋" w:hAnsi="仿宋" w:eastAsia="仿宋" w:cs="仿宋"/>
          <w:sz w:val="32"/>
          <w:szCs w:val="32"/>
          <w:lang w:eastAsia="zh-CN"/>
        </w:rPr>
        <w:t>安全</w:t>
      </w:r>
      <w:r>
        <w:rPr>
          <w:rFonts w:hint="eastAsia" w:ascii="仿宋" w:hAnsi="仿宋" w:eastAsia="仿宋" w:cs="仿宋"/>
          <w:sz w:val="32"/>
          <w:szCs w:val="32"/>
        </w:rPr>
        <w:t>考核的内容。应急保障相关人员每两年应至少接受过一次相关知识培训，提高道路运输应急保障人员的素质和专业技能</w:t>
      </w:r>
      <w:r>
        <w:rPr>
          <w:rFonts w:hint="eastAsia" w:ascii="仿宋" w:hAnsi="仿宋" w:eastAsia="仿宋" w:cs="仿宋"/>
          <w:sz w:val="32"/>
          <w:szCs w:val="32"/>
          <w:lang w:eastAsia="zh-CN"/>
        </w:rPr>
        <w:t>，保证应急实施有效</w:t>
      </w:r>
      <w:r>
        <w:rPr>
          <w:rFonts w:hint="eastAsia" w:ascii="仿宋" w:hAnsi="仿宋" w:eastAsia="仿宋" w:cs="仿宋"/>
          <w:sz w:val="32"/>
          <w:szCs w:val="32"/>
        </w:rPr>
        <w:t>。</w:t>
      </w:r>
    </w:p>
    <w:p>
      <w:pPr>
        <w:keepNext w:val="0"/>
        <w:keepLines w:val="0"/>
        <w:pageBreakBefore w:val="0"/>
        <w:kinsoku/>
        <w:wordWrap/>
        <w:overflowPunct/>
        <w:bidi w:val="0"/>
        <w:spacing w:line="360" w:lineRule="auto"/>
        <w:ind w:firstLine="640"/>
        <w:rPr>
          <w:rFonts w:hint="eastAsia" w:ascii="仿宋" w:hAnsi="仿宋" w:eastAsia="仿宋" w:cs="仿宋"/>
          <w:b/>
          <w:sz w:val="32"/>
          <w:szCs w:val="32"/>
        </w:rPr>
      </w:pPr>
      <w:r>
        <w:rPr>
          <w:rFonts w:hint="eastAsia" w:ascii="仿宋" w:hAnsi="仿宋" w:eastAsia="仿宋" w:cs="仿宋"/>
          <w:b/>
          <w:sz w:val="32"/>
          <w:szCs w:val="32"/>
        </w:rPr>
        <w:t>8.3责任和奖惩</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公司</w:t>
      </w:r>
      <w:r>
        <w:rPr>
          <w:rFonts w:hint="eastAsia" w:ascii="仿宋" w:hAnsi="仿宋" w:eastAsia="仿宋" w:cs="仿宋"/>
          <w:sz w:val="32"/>
          <w:szCs w:val="32"/>
        </w:rPr>
        <w:t>突发事件应急处置工作实行</w:t>
      </w:r>
      <w:r>
        <w:rPr>
          <w:rFonts w:hint="eastAsia" w:ascii="仿宋" w:hAnsi="仿宋" w:eastAsia="仿宋" w:cs="仿宋"/>
          <w:sz w:val="32"/>
          <w:szCs w:val="32"/>
          <w:lang w:eastAsia="zh-CN"/>
        </w:rPr>
        <w:t>总经理</w:t>
      </w:r>
      <w:r>
        <w:rPr>
          <w:rFonts w:hint="eastAsia" w:ascii="仿宋" w:hAnsi="仿宋" w:eastAsia="仿宋" w:cs="仿宋"/>
          <w:sz w:val="32"/>
          <w:szCs w:val="32"/>
        </w:rPr>
        <w:t>负责制和责任追究制。</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对</w:t>
      </w:r>
      <w:r>
        <w:rPr>
          <w:rFonts w:hint="eastAsia" w:ascii="仿宋" w:hAnsi="仿宋" w:eastAsia="仿宋" w:cs="仿宋"/>
          <w:sz w:val="32"/>
          <w:szCs w:val="32"/>
          <w:lang w:eastAsia="zh-CN"/>
        </w:rPr>
        <w:t>在</w:t>
      </w:r>
      <w:r>
        <w:rPr>
          <w:rFonts w:hint="eastAsia" w:ascii="仿宋" w:hAnsi="仿宋" w:eastAsia="仿宋" w:cs="仿宋"/>
          <w:sz w:val="32"/>
          <w:szCs w:val="32"/>
        </w:rPr>
        <w:t>应急管理工作中做出突出贡献的</w:t>
      </w:r>
      <w:r>
        <w:rPr>
          <w:rFonts w:hint="eastAsia" w:ascii="仿宋" w:hAnsi="仿宋" w:eastAsia="仿宋" w:cs="仿宋"/>
          <w:sz w:val="32"/>
          <w:szCs w:val="32"/>
          <w:lang w:eastAsia="zh-CN"/>
        </w:rPr>
        <w:t>科室</w:t>
      </w:r>
      <w:r>
        <w:rPr>
          <w:rFonts w:hint="eastAsia" w:ascii="仿宋" w:hAnsi="仿宋" w:eastAsia="仿宋" w:cs="仿宋"/>
          <w:sz w:val="32"/>
          <w:szCs w:val="32"/>
        </w:rPr>
        <w:t>和个人及时给予宣传、表彰和奖励。</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对迟报、谎报、瞒报重要信息或者在应急管理工作中有失职、渎职行为的，按有关规定</w:t>
      </w:r>
      <w:r>
        <w:rPr>
          <w:rFonts w:hint="eastAsia" w:ascii="仿宋" w:hAnsi="仿宋" w:eastAsia="仿宋" w:cs="仿宋"/>
          <w:sz w:val="32"/>
          <w:szCs w:val="32"/>
          <w:lang w:eastAsia="zh-CN"/>
        </w:rPr>
        <w:t>进行处理，造成严重后果的</w:t>
      </w:r>
      <w:r>
        <w:rPr>
          <w:rFonts w:hint="eastAsia" w:ascii="仿宋" w:hAnsi="仿宋" w:eastAsia="仿宋" w:cs="仿宋"/>
          <w:sz w:val="32"/>
          <w:szCs w:val="32"/>
        </w:rPr>
        <w:t>追究相关人员的责任。</w:t>
      </w:r>
    </w:p>
    <w:p>
      <w:pPr>
        <w:keepNext w:val="0"/>
        <w:keepLines w:val="0"/>
        <w:pageBreakBefore w:val="0"/>
        <w:kinsoku/>
        <w:wordWrap/>
        <w:overflowPunct/>
        <w:bidi w:val="0"/>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8</w:t>
      </w:r>
      <w:r>
        <w:rPr>
          <w:rFonts w:hint="eastAsia" w:ascii="仿宋" w:hAnsi="仿宋" w:eastAsia="仿宋" w:cs="仿宋"/>
          <w:b/>
          <w:sz w:val="32"/>
          <w:szCs w:val="32"/>
        </w:rPr>
        <w:t>.</w:t>
      </w:r>
      <w:r>
        <w:rPr>
          <w:rFonts w:hint="eastAsia" w:ascii="仿宋" w:hAnsi="仿宋" w:eastAsia="仿宋" w:cs="仿宋"/>
          <w:b/>
          <w:sz w:val="32"/>
          <w:szCs w:val="32"/>
          <w:lang w:val="en-US" w:eastAsia="zh-CN"/>
        </w:rPr>
        <w:t>4</w:t>
      </w:r>
      <w:r>
        <w:rPr>
          <w:rFonts w:hint="eastAsia" w:ascii="仿宋" w:hAnsi="仿宋" w:eastAsia="仿宋" w:cs="仿宋"/>
          <w:sz w:val="32"/>
          <w:szCs w:val="32"/>
        </w:rPr>
        <w:t>本预案由</w:t>
      </w:r>
      <w:r>
        <w:rPr>
          <w:rFonts w:hint="eastAsia" w:ascii="仿宋" w:hAnsi="仿宋" w:eastAsia="仿宋" w:cs="仿宋"/>
          <w:sz w:val="32"/>
          <w:szCs w:val="32"/>
          <w:lang w:eastAsia="zh-CN"/>
        </w:rPr>
        <w:t>公司安委会组织</w:t>
      </w:r>
      <w:r>
        <w:rPr>
          <w:rFonts w:hint="eastAsia" w:ascii="仿宋" w:hAnsi="仿宋" w:eastAsia="仿宋" w:cs="仿宋"/>
          <w:sz w:val="32"/>
          <w:szCs w:val="32"/>
        </w:rPr>
        <w:t>制定</w:t>
      </w:r>
      <w:r>
        <w:rPr>
          <w:rFonts w:hint="eastAsia" w:ascii="仿宋" w:hAnsi="仿宋" w:eastAsia="仿宋" w:cs="仿宋"/>
          <w:sz w:val="32"/>
          <w:szCs w:val="32"/>
          <w:lang w:eastAsia="zh-CN"/>
        </w:rPr>
        <w:t>、论证、上报备案</w:t>
      </w:r>
      <w:r>
        <w:rPr>
          <w:rFonts w:hint="eastAsia" w:ascii="仿宋" w:hAnsi="仿宋" w:eastAsia="仿宋" w:cs="仿宋"/>
          <w:sz w:val="32"/>
          <w:szCs w:val="32"/>
        </w:rPr>
        <w:t>，有效期3年。今后根据有关法律、法规的制定、修订情况，并结合实际情况变化，及时修订完善本预案。</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b/>
          <w:sz w:val="32"/>
          <w:szCs w:val="32"/>
          <w:lang w:val="en-US" w:eastAsia="zh-CN"/>
        </w:rPr>
        <w:t>8</w:t>
      </w:r>
      <w:r>
        <w:rPr>
          <w:rFonts w:hint="eastAsia" w:ascii="仿宋" w:hAnsi="仿宋" w:eastAsia="仿宋" w:cs="仿宋"/>
          <w:b/>
          <w:sz w:val="32"/>
          <w:szCs w:val="32"/>
        </w:rPr>
        <w:t>.</w:t>
      </w:r>
      <w:r>
        <w:rPr>
          <w:rFonts w:hint="eastAsia" w:ascii="仿宋" w:hAnsi="仿宋" w:eastAsia="仿宋" w:cs="仿宋"/>
          <w:b/>
          <w:sz w:val="32"/>
          <w:szCs w:val="32"/>
          <w:lang w:val="en-US" w:eastAsia="zh-CN"/>
        </w:rPr>
        <w:t>5</w:t>
      </w:r>
      <w:r>
        <w:rPr>
          <w:rFonts w:hint="eastAsia" w:ascii="仿宋" w:hAnsi="仿宋" w:eastAsia="仿宋" w:cs="仿宋"/>
          <w:sz w:val="32"/>
          <w:szCs w:val="32"/>
        </w:rPr>
        <w:t xml:space="preserve"> 本预案由</w:t>
      </w:r>
      <w:r>
        <w:rPr>
          <w:rFonts w:hint="eastAsia" w:ascii="仿宋" w:hAnsi="仿宋" w:eastAsia="仿宋" w:cs="仿宋"/>
          <w:sz w:val="32"/>
          <w:szCs w:val="32"/>
          <w:lang w:eastAsia="zh-CN"/>
        </w:rPr>
        <w:t>公司安委会</w:t>
      </w:r>
      <w:r>
        <w:rPr>
          <w:rFonts w:hint="eastAsia" w:ascii="仿宋" w:hAnsi="仿宋" w:eastAsia="仿宋" w:cs="仿宋"/>
          <w:sz w:val="32"/>
          <w:szCs w:val="32"/>
        </w:rPr>
        <w:t>负责解释。</w:t>
      </w:r>
    </w:p>
    <w:p>
      <w:pPr>
        <w:keepNext w:val="0"/>
        <w:keepLines w:val="0"/>
        <w:pageBreakBefore w:val="0"/>
        <w:kinsoku/>
        <w:wordWrap/>
        <w:overflowPunct/>
        <w:bidi w:val="0"/>
        <w:spacing w:line="360" w:lineRule="auto"/>
        <w:ind w:firstLine="640"/>
        <w:rPr>
          <w:rFonts w:hint="eastAsia" w:ascii="仿宋" w:hAnsi="仿宋" w:eastAsia="仿宋" w:cs="仿宋"/>
          <w:sz w:val="32"/>
          <w:szCs w:val="32"/>
        </w:rPr>
      </w:pPr>
      <w:r>
        <w:rPr>
          <w:rFonts w:hint="eastAsia" w:ascii="仿宋" w:hAnsi="仿宋" w:eastAsia="仿宋" w:cs="仿宋"/>
          <w:b/>
          <w:sz w:val="32"/>
          <w:szCs w:val="32"/>
          <w:lang w:val="en-US" w:eastAsia="zh-CN"/>
        </w:rPr>
        <w:t>8</w:t>
      </w:r>
      <w:r>
        <w:rPr>
          <w:rFonts w:hint="eastAsia" w:ascii="仿宋" w:hAnsi="仿宋" w:eastAsia="仿宋" w:cs="仿宋"/>
          <w:b/>
          <w:sz w:val="32"/>
          <w:szCs w:val="32"/>
        </w:rPr>
        <w:t>.</w:t>
      </w:r>
      <w:r>
        <w:rPr>
          <w:rFonts w:hint="eastAsia" w:ascii="仿宋" w:hAnsi="仿宋" w:eastAsia="仿宋" w:cs="仿宋"/>
          <w:b/>
          <w:sz w:val="32"/>
          <w:szCs w:val="32"/>
          <w:lang w:val="en-US" w:eastAsia="zh-CN"/>
        </w:rPr>
        <w:t>6</w:t>
      </w:r>
      <w:r>
        <w:rPr>
          <w:rFonts w:hint="eastAsia" w:ascii="仿宋" w:hAnsi="仿宋" w:eastAsia="仿宋" w:cs="仿宋"/>
          <w:sz w:val="32"/>
          <w:szCs w:val="32"/>
        </w:rPr>
        <w:t>本预案自发布之日起实施。</w:t>
      </w:r>
    </w:p>
    <w:p>
      <w:pPr>
        <w:keepNext w:val="0"/>
        <w:keepLines w:val="0"/>
        <w:pageBreakBefore w:val="0"/>
        <w:kinsoku/>
        <w:wordWrap/>
        <w:overflowPunct/>
        <w:bidi w:val="0"/>
        <w:spacing w:line="360" w:lineRule="auto"/>
        <w:ind w:firstLine="2880" w:firstLineChars="800"/>
        <w:jc w:val="both"/>
        <w:rPr>
          <w:rFonts w:hint="eastAsia" w:ascii="黑体" w:hAnsi="黑体" w:eastAsia="黑体"/>
          <w:sz w:val="36"/>
          <w:szCs w:val="36"/>
        </w:rPr>
      </w:pPr>
      <w:r>
        <w:rPr>
          <w:rFonts w:hint="eastAsia" w:ascii="黑体" w:hAnsi="黑体" w:eastAsia="黑体"/>
          <w:sz w:val="36"/>
          <w:szCs w:val="36"/>
          <w:lang w:val="en-US" w:eastAsia="zh-CN"/>
        </w:rPr>
        <w:t>9</w:t>
      </w:r>
      <w:r>
        <w:rPr>
          <w:rFonts w:hint="eastAsia" w:ascii="黑体" w:hAnsi="黑体" w:eastAsia="黑体"/>
          <w:sz w:val="36"/>
          <w:szCs w:val="36"/>
        </w:rPr>
        <w:t>. 附   件</w:t>
      </w:r>
    </w:p>
    <w:p>
      <w:pPr>
        <w:keepNext w:val="0"/>
        <w:keepLines w:val="0"/>
        <w:pageBreakBefore w:val="0"/>
        <w:kinsoku/>
        <w:wordWrap/>
        <w:overflowPunct/>
        <w:bidi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cs="Arial"/>
          <w:kern w:val="0"/>
          <w:sz w:val="32"/>
          <w:szCs w:val="32"/>
          <w:lang w:eastAsia="zh-CN"/>
        </w:rPr>
        <w:t>公司</w:t>
      </w:r>
      <w:r>
        <w:rPr>
          <w:rFonts w:hint="eastAsia" w:ascii="仿宋" w:hAnsi="仿宋" w:eastAsia="仿宋" w:cs="Arial"/>
          <w:kern w:val="0"/>
          <w:sz w:val="32"/>
          <w:szCs w:val="32"/>
        </w:rPr>
        <w:t>突发公共事件组织体系与指挥系统示意图</w:t>
      </w:r>
    </w:p>
    <w:p>
      <w:pPr>
        <w:keepNext w:val="0"/>
        <w:keepLines w:val="0"/>
        <w:pageBreakBefore w:val="0"/>
        <w:kinsoku/>
        <w:wordWrap/>
        <w:overflowPunct/>
        <w:bidi w:val="0"/>
        <w:spacing w:line="360" w:lineRule="auto"/>
        <w:ind w:firstLine="64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cs="Arial"/>
          <w:kern w:val="0"/>
          <w:sz w:val="32"/>
          <w:szCs w:val="32"/>
          <w:lang w:val="en-US" w:eastAsia="zh-CN"/>
        </w:rPr>
        <w:t>公司</w:t>
      </w:r>
      <w:r>
        <w:rPr>
          <w:rFonts w:hint="eastAsia" w:ascii="仿宋" w:hAnsi="仿宋" w:eastAsia="仿宋" w:cs="Arial"/>
          <w:kern w:val="0"/>
          <w:sz w:val="32"/>
          <w:szCs w:val="32"/>
        </w:rPr>
        <w:t>突发公共事件应急信息传递、报告图</w:t>
      </w:r>
    </w:p>
    <w:p>
      <w:pPr>
        <w:keepNext w:val="0"/>
        <w:keepLines w:val="0"/>
        <w:pageBreakBefore w:val="0"/>
        <w:widowControl/>
        <w:kinsoku/>
        <w:wordWrap/>
        <w:overflowPunct/>
        <w:bidi w:val="0"/>
        <w:spacing w:line="360" w:lineRule="auto"/>
        <w:ind w:firstLine="640"/>
        <w:rPr>
          <w:rFonts w:hint="eastAsia" w:ascii="仿宋" w:hAnsi="仿宋" w:eastAsia="仿宋" w:cs="Arial"/>
          <w:color w:val="333333"/>
          <w:kern w:val="0"/>
          <w:sz w:val="32"/>
          <w:szCs w:val="32"/>
        </w:rPr>
      </w:pPr>
      <w:r>
        <w:rPr>
          <w:rFonts w:hint="eastAsia"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cs="Arial"/>
          <w:kern w:val="0"/>
          <w:sz w:val="32"/>
          <w:szCs w:val="32"/>
          <w:lang w:eastAsia="zh-CN"/>
        </w:rPr>
        <w:t>公司</w:t>
      </w:r>
      <w:r>
        <w:rPr>
          <w:rFonts w:hint="eastAsia" w:ascii="仿宋" w:hAnsi="仿宋" w:eastAsia="仿宋" w:cs="Arial"/>
          <w:kern w:val="0"/>
          <w:sz w:val="32"/>
          <w:szCs w:val="32"/>
        </w:rPr>
        <w:t>突发公共事件信息报告表</w:t>
      </w:r>
    </w:p>
    <w:p>
      <w:pPr>
        <w:keepNext w:val="0"/>
        <w:keepLines w:val="0"/>
        <w:pageBreakBefore w:val="0"/>
        <w:kinsoku/>
        <w:wordWrap/>
        <w:overflowPunct/>
        <w:bidi w:val="0"/>
        <w:spacing w:line="360" w:lineRule="auto"/>
        <w:ind w:firstLine="640"/>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、公司</w:t>
      </w:r>
      <w:r>
        <w:rPr>
          <w:rFonts w:hint="eastAsia" w:ascii="仿宋" w:hAnsi="仿宋" w:eastAsia="仿宋" w:cs="Arial"/>
          <w:kern w:val="0"/>
          <w:sz w:val="32"/>
          <w:szCs w:val="32"/>
        </w:rPr>
        <w:t>突发公共事件</w:t>
      </w:r>
      <w:r>
        <w:rPr>
          <w:rFonts w:hint="eastAsia" w:ascii="仿宋" w:hAnsi="仿宋" w:eastAsia="仿宋" w:cs="Arial"/>
          <w:kern w:val="0"/>
          <w:sz w:val="32"/>
          <w:szCs w:val="32"/>
          <w:lang w:eastAsia="zh-CN"/>
        </w:rPr>
        <w:t>应急</w:t>
      </w:r>
      <w:r>
        <w:rPr>
          <w:rFonts w:hint="eastAsia" w:ascii="仿宋" w:hAnsi="仿宋" w:eastAsia="仿宋" w:cs="Arial"/>
          <w:kern w:val="0"/>
          <w:sz w:val="32"/>
          <w:szCs w:val="32"/>
        </w:rPr>
        <w:t>机构人员通讯录</w:t>
      </w:r>
    </w:p>
    <w:p>
      <w:pPr>
        <w:keepNext w:val="0"/>
        <w:keepLines w:val="0"/>
        <w:pageBreakBefore w:val="0"/>
        <w:kinsoku/>
        <w:wordWrap/>
        <w:overflowPunct/>
        <w:bidi w:val="0"/>
        <w:spacing w:line="360" w:lineRule="auto"/>
        <w:ind w:right="-340" w:rightChars="-162" w:firstLine="640"/>
        <w:rPr>
          <w:rFonts w:hint="eastAsia" w:ascii="仿宋" w:hAnsi="仿宋" w:eastAsia="仿宋"/>
          <w:sz w:val="32"/>
          <w:szCs w:val="32"/>
        </w:rPr>
      </w:pPr>
      <w:r>
        <w:rPr>
          <w:rFonts w:hint="eastAsia" w:ascii="仿宋" w:hAnsi="仿宋" w:eastAsia="仿宋"/>
          <w:sz w:val="32"/>
          <w:szCs w:val="32"/>
        </w:rPr>
        <w:t xml:space="preserve">5. </w:t>
      </w:r>
      <w:r>
        <w:rPr>
          <w:rFonts w:hint="eastAsia" w:ascii="仿宋" w:hAnsi="仿宋" w:eastAsia="仿宋"/>
          <w:sz w:val="32"/>
          <w:szCs w:val="32"/>
          <w:lang w:eastAsia="zh-CN"/>
        </w:rPr>
        <w:t>公司</w:t>
      </w:r>
      <w:r>
        <w:rPr>
          <w:rFonts w:hint="eastAsia" w:ascii="仿宋" w:hAnsi="仿宋" w:eastAsia="仿宋"/>
          <w:sz w:val="32"/>
          <w:szCs w:val="32"/>
        </w:rPr>
        <w:t>突发公共事件应急救援队伍</w:t>
      </w:r>
    </w:p>
    <w:p>
      <w:pPr>
        <w:keepNext w:val="0"/>
        <w:keepLines w:val="0"/>
        <w:pageBreakBefore w:val="0"/>
        <w:kinsoku/>
        <w:wordWrap/>
        <w:overflowPunct/>
        <w:bidi w:val="0"/>
        <w:spacing w:line="360" w:lineRule="auto"/>
        <w:ind w:right="-340" w:rightChars="-162" w:firstLine="640"/>
        <w:rPr>
          <w:rFonts w:hint="eastAsia" w:ascii="仿宋" w:hAnsi="仿宋" w:eastAsia="仿宋"/>
          <w:sz w:val="32"/>
          <w:szCs w:val="32"/>
        </w:rPr>
      </w:pPr>
      <w:r>
        <w:rPr>
          <w:rFonts w:hint="eastAsia" w:ascii="仿宋" w:hAnsi="仿宋" w:eastAsia="仿宋"/>
          <w:sz w:val="32"/>
          <w:szCs w:val="32"/>
        </w:rPr>
        <w:t xml:space="preserve">6. </w:t>
      </w:r>
      <w:r>
        <w:rPr>
          <w:rFonts w:hint="eastAsia" w:ascii="仿宋" w:hAnsi="仿宋" w:eastAsia="仿宋"/>
          <w:sz w:val="32"/>
          <w:szCs w:val="32"/>
          <w:lang w:eastAsia="zh-CN"/>
        </w:rPr>
        <w:t>公司</w:t>
      </w:r>
      <w:r>
        <w:rPr>
          <w:rFonts w:hint="eastAsia" w:ascii="仿宋" w:hAnsi="仿宋" w:eastAsia="仿宋"/>
          <w:sz w:val="32"/>
          <w:szCs w:val="32"/>
        </w:rPr>
        <w:t>突发公共事件应急运力</w:t>
      </w:r>
      <w:r>
        <w:rPr>
          <w:rFonts w:hint="eastAsia" w:ascii="仿宋" w:hAnsi="仿宋" w:eastAsia="仿宋"/>
          <w:sz w:val="32"/>
          <w:szCs w:val="32"/>
          <w:lang w:eastAsia="zh-CN"/>
        </w:rPr>
        <w:t>物资</w:t>
      </w:r>
      <w:r>
        <w:rPr>
          <w:rFonts w:hint="eastAsia" w:ascii="仿宋" w:hAnsi="仿宋" w:eastAsia="仿宋"/>
          <w:sz w:val="32"/>
          <w:szCs w:val="32"/>
        </w:rPr>
        <w:t>储备</w:t>
      </w:r>
    </w:p>
    <w:p>
      <w:pPr>
        <w:keepNext w:val="0"/>
        <w:keepLines w:val="0"/>
        <w:pageBreakBefore w:val="0"/>
        <w:kinsoku/>
        <w:wordWrap/>
        <w:overflowPunct/>
        <w:bidi w:val="0"/>
        <w:spacing w:line="360" w:lineRule="auto"/>
        <w:rPr>
          <w:rFonts w:hint="eastAsia" w:ascii="仿宋" w:hAnsi="仿宋" w:eastAsia="仿宋"/>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3758D"/>
    <w:multiLevelType w:val="singleLevel"/>
    <w:tmpl w:val="05C3758D"/>
    <w:lvl w:ilvl="0" w:tentative="0">
      <w:start w:val="1"/>
      <w:numFmt w:val="decimal"/>
      <w:suff w:val="space"/>
      <w:lvlText w:val="%1."/>
      <w:lvlJc w:val="left"/>
    </w:lvl>
  </w:abstractNum>
  <w:abstractNum w:abstractNumId="1">
    <w:nsid w:val="1DBF541E"/>
    <w:multiLevelType w:val="singleLevel"/>
    <w:tmpl w:val="1DBF541E"/>
    <w:lvl w:ilvl="0" w:tentative="0">
      <w:start w:val="1"/>
      <w:numFmt w:val="decimal"/>
      <w:suff w:val="nothing"/>
      <w:lvlText w:val="（%1）"/>
      <w:lvlJc w:val="left"/>
    </w:lvl>
  </w:abstractNum>
  <w:abstractNum w:abstractNumId="2">
    <w:nsid w:val="53490D99"/>
    <w:multiLevelType w:val="multilevel"/>
    <w:tmpl w:val="53490D99"/>
    <w:lvl w:ilvl="0" w:tentative="0">
      <w:start w:val="1"/>
      <w:numFmt w:val="decimal"/>
      <w:suff w:val="nothing"/>
      <w:lvlText w:val="（%1）"/>
      <w:lvlJc w:val="left"/>
      <w:pPr>
        <w:ind w:left="0" w:firstLine="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YWYwMjJiZDhkYWI5ZDEyYmQwZjY5MDA2MGVhYzUifQ=="/>
  </w:docVars>
  <w:rsids>
    <w:rsidRoot w:val="272A1A2B"/>
    <w:rsid w:val="272A1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2023-05-22T03:01:00Z</dcterms:created>
  <dc:creator>Administrator</dc:creator>
  <cp:lastModifiedBy>Administrator</cp:lastModifiedBy>
  <dcterms:modified xsi:type="dcterms:W3CDTF">2023-05-22T03:03:13Z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B6AF196A329C408C983A4D0DBB3848C8_11</vt:lpwstr>
  </property>
</Properties>
</file>