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100" w:firstLineChars="249"/>
        <w:rPr>
          <w:b/>
          <w:bCs/>
          <w:sz w:val="44"/>
        </w:rPr>
      </w:pPr>
      <w:r>
        <w:rPr>
          <w:rFonts w:hint="eastAsia"/>
          <w:b/>
          <w:bCs/>
          <w:sz w:val="44"/>
        </w:rPr>
        <w:t>德惠超市</w:t>
      </w:r>
      <w:r>
        <w:rPr>
          <w:rFonts w:hint="eastAsia"/>
          <w:b/>
          <w:bCs/>
          <w:sz w:val="44"/>
          <w:lang w:eastAsia="zh-CN"/>
        </w:rPr>
        <w:t>西充</w:t>
      </w:r>
      <w:r>
        <w:rPr>
          <w:rFonts w:hint="eastAsia"/>
          <w:b/>
          <w:bCs/>
          <w:sz w:val="44"/>
        </w:rPr>
        <w:t>店抗洪抢险实施预案</w:t>
      </w:r>
    </w:p>
    <w:p>
      <w:pPr>
        <w:ind w:firstLine="560" w:firstLineChars="200"/>
        <w:rPr>
          <w:sz w:val="28"/>
        </w:rPr>
      </w:pPr>
      <w:r>
        <w:rPr>
          <w:rFonts w:hint="eastAsia"/>
          <w:sz w:val="28"/>
        </w:rPr>
        <w:t>为了防止洪水进入卖场而给公司造成财产损失，应提前做好科学合理的安排，布署周密的计划，做到有章可依、有制可循、责任到人、分工明确，所有区域能够有序地开展工作，根据我店的实际情况，特制订此防洪实施方案：</w:t>
      </w:r>
    </w:p>
    <w:p>
      <w:pPr>
        <w:rPr>
          <w:b/>
          <w:bCs/>
          <w:sz w:val="28"/>
        </w:rPr>
      </w:pPr>
      <w:r>
        <w:rPr>
          <w:rFonts w:hint="eastAsia"/>
          <w:sz w:val="28"/>
        </w:rPr>
        <w:t>一、</w:t>
      </w:r>
      <w:r>
        <w:rPr>
          <w:rFonts w:hint="eastAsia"/>
          <w:b/>
          <w:bCs/>
          <w:sz w:val="28"/>
        </w:rPr>
        <w:t>指挥领导小组成员</w:t>
      </w:r>
    </w:p>
    <w:p>
      <w:pPr>
        <w:ind w:firstLine="560" w:firstLineChars="200"/>
        <w:rPr>
          <w:rFonts w:hint="eastAsia"/>
          <w:sz w:val="28"/>
        </w:rPr>
      </w:pPr>
      <w:r>
        <w:rPr>
          <w:rFonts w:hint="eastAsia"/>
          <w:sz w:val="28"/>
        </w:rPr>
        <w:t>组长：</w:t>
      </w:r>
      <w:r>
        <w:rPr>
          <w:rFonts w:hint="eastAsia"/>
          <w:sz w:val="28"/>
          <w:lang w:eastAsia="zh-CN"/>
        </w:rPr>
        <w:t>李代红</w:t>
      </w:r>
      <w:r>
        <w:rPr>
          <w:rFonts w:hint="eastAsia"/>
          <w:sz w:val="28"/>
        </w:rPr>
        <w:t xml:space="preserve">    </w:t>
      </w:r>
    </w:p>
    <w:p>
      <w:pPr>
        <w:ind w:firstLine="560" w:firstLineChars="200"/>
        <w:rPr>
          <w:rFonts w:hint="eastAsia" w:eastAsia="宋体"/>
          <w:sz w:val="28"/>
          <w:lang w:eastAsia="zh-CN"/>
        </w:rPr>
      </w:pPr>
      <w:bookmarkStart w:id="0" w:name="_GoBack"/>
      <w:bookmarkEnd w:id="0"/>
      <w:r>
        <w:rPr>
          <w:rFonts w:hint="eastAsia"/>
          <w:sz w:val="28"/>
        </w:rPr>
        <w:t>副组长：</w:t>
      </w:r>
      <w:r>
        <w:rPr>
          <w:rFonts w:hint="eastAsia"/>
          <w:sz w:val="28"/>
          <w:lang w:eastAsia="zh-CN"/>
        </w:rPr>
        <w:t>李林冲</w:t>
      </w:r>
    </w:p>
    <w:p>
      <w:pPr>
        <w:ind w:left="1541" w:leftChars="267" w:hanging="980" w:hangingChars="350"/>
        <w:rPr>
          <w:rFonts w:hint="eastAsia"/>
          <w:sz w:val="28"/>
        </w:rPr>
      </w:pPr>
      <w:r>
        <w:rPr>
          <w:rFonts w:hint="eastAsia"/>
          <w:sz w:val="28"/>
        </w:rPr>
        <w:t>成员：</w:t>
      </w:r>
      <w:r>
        <w:rPr>
          <w:rFonts w:hint="eastAsia"/>
          <w:sz w:val="28"/>
          <w:lang w:eastAsia="zh-CN"/>
        </w:rPr>
        <w:t>杨建伟</w:t>
      </w:r>
      <w:r>
        <w:rPr>
          <w:rFonts w:hint="eastAsia"/>
          <w:sz w:val="28"/>
          <w:lang w:val="en-US" w:eastAsia="zh-CN"/>
        </w:rPr>
        <w:t xml:space="preserve">  </w:t>
      </w:r>
      <w:r>
        <w:rPr>
          <w:rFonts w:hint="eastAsia"/>
          <w:sz w:val="28"/>
          <w:lang w:eastAsia="zh-CN"/>
        </w:rPr>
        <w:t>张小巨</w:t>
      </w:r>
      <w:r>
        <w:rPr>
          <w:rFonts w:hint="eastAsia"/>
          <w:sz w:val="28"/>
        </w:rPr>
        <w:t xml:space="preserve">   </w:t>
      </w:r>
      <w:r>
        <w:rPr>
          <w:rFonts w:hint="eastAsia"/>
          <w:sz w:val="28"/>
          <w:lang w:eastAsia="zh-CN"/>
        </w:rPr>
        <w:t>文淑芬</w:t>
      </w:r>
      <w:r>
        <w:rPr>
          <w:rFonts w:hint="eastAsia"/>
          <w:sz w:val="28"/>
        </w:rPr>
        <w:t xml:space="preserve">   刘</w:t>
      </w:r>
      <w:r>
        <w:rPr>
          <w:rFonts w:hint="eastAsia"/>
          <w:sz w:val="28"/>
          <w:lang w:eastAsia="zh-CN"/>
        </w:rPr>
        <w:t>红萍</w:t>
      </w:r>
      <w:r>
        <w:rPr>
          <w:rFonts w:hint="eastAsia"/>
          <w:sz w:val="28"/>
        </w:rPr>
        <w:t xml:space="preserve">  </w:t>
      </w:r>
      <w:r>
        <w:rPr>
          <w:rFonts w:hint="eastAsia"/>
          <w:sz w:val="28"/>
          <w:lang w:eastAsia="zh-CN"/>
        </w:rPr>
        <w:t>蒲桂华</w:t>
      </w:r>
      <w:r>
        <w:rPr>
          <w:rFonts w:hint="eastAsia"/>
          <w:sz w:val="28"/>
        </w:rPr>
        <w:t xml:space="preserve">  </w:t>
      </w:r>
      <w:r>
        <w:rPr>
          <w:rFonts w:hint="eastAsia"/>
          <w:sz w:val="28"/>
          <w:lang w:eastAsia="zh-CN"/>
        </w:rPr>
        <w:t>何</w:t>
      </w:r>
      <w:r>
        <w:rPr>
          <w:rFonts w:hint="eastAsia"/>
          <w:sz w:val="28"/>
          <w:lang w:val="en-US" w:eastAsia="zh-CN"/>
        </w:rPr>
        <w:t xml:space="preserve">   </w:t>
      </w:r>
      <w:r>
        <w:rPr>
          <w:rFonts w:hint="eastAsia"/>
          <w:sz w:val="28"/>
          <w:lang w:eastAsia="zh-CN"/>
        </w:rPr>
        <w:t>洁</w:t>
      </w:r>
      <w:r>
        <w:rPr>
          <w:rFonts w:hint="eastAsia"/>
          <w:sz w:val="28"/>
        </w:rPr>
        <w:t xml:space="preserve"> </w:t>
      </w:r>
    </w:p>
    <w:p>
      <w:pPr>
        <w:ind w:left="1539" w:leftChars="666" w:hanging="140" w:hangingChars="50"/>
        <w:rPr>
          <w:rFonts w:hint="eastAsia"/>
          <w:sz w:val="28"/>
          <w:lang w:eastAsia="zh-CN"/>
        </w:rPr>
      </w:pPr>
      <w:r>
        <w:rPr>
          <w:rFonts w:hint="eastAsia"/>
          <w:sz w:val="28"/>
          <w:lang w:eastAsia="zh-CN"/>
        </w:rPr>
        <w:t>张</w:t>
      </w:r>
      <w:r>
        <w:rPr>
          <w:rFonts w:hint="eastAsia"/>
          <w:sz w:val="28"/>
          <w:lang w:val="en-US" w:eastAsia="zh-CN"/>
        </w:rPr>
        <w:t xml:space="preserve">  </w:t>
      </w:r>
      <w:r>
        <w:rPr>
          <w:rFonts w:hint="eastAsia"/>
          <w:sz w:val="28"/>
          <w:lang w:eastAsia="zh-CN"/>
        </w:rPr>
        <w:t>婷</w:t>
      </w:r>
      <w:r>
        <w:rPr>
          <w:rFonts w:hint="eastAsia"/>
          <w:sz w:val="28"/>
        </w:rPr>
        <w:t xml:space="preserve"> </w:t>
      </w:r>
      <w:r>
        <w:rPr>
          <w:rFonts w:hint="eastAsia"/>
          <w:sz w:val="28"/>
          <w:lang w:val="en-US" w:eastAsia="zh-CN"/>
        </w:rPr>
        <w:t xml:space="preserve"> </w:t>
      </w:r>
      <w:r>
        <w:rPr>
          <w:rFonts w:hint="eastAsia"/>
          <w:sz w:val="28"/>
          <w:lang w:eastAsia="zh-CN"/>
        </w:rPr>
        <w:t>潘</w:t>
      </w:r>
      <w:r>
        <w:rPr>
          <w:rFonts w:hint="eastAsia"/>
          <w:sz w:val="28"/>
          <w:lang w:val="en-US" w:eastAsia="zh-CN"/>
        </w:rPr>
        <w:t xml:space="preserve">  </w:t>
      </w:r>
      <w:r>
        <w:rPr>
          <w:rFonts w:hint="eastAsia"/>
          <w:sz w:val="28"/>
          <w:lang w:eastAsia="zh-CN"/>
        </w:rPr>
        <w:t>彬</w:t>
      </w:r>
      <w:r>
        <w:rPr>
          <w:rFonts w:hint="eastAsia"/>
          <w:sz w:val="28"/>
        </w:rPr>
        <w:t xml:space="preserve">  </w:t>
      </w:r>
      <w:r>
        <w:rPr>
          <w:rFonts w:hint="eastAsia"/>
          <w:sz w:val="28"/>
          <w:lang w:val="en-US" w:eastAsia="zh-CN"/>
        </w:rPr>
        <w:t xml:space="preserve"> </w:t>
      </w:r>
      <w:r>
        <w:rPr>
          <w:rFonts w:hint="eastAsia"/>
          <w:sz w:val="28"/>
          <w:lang w:eastAsia="zh-CN"/>
        </w:rPr>
        <w:t>李</w:t>
      </w:r>
      <w:r>
        <w:rPr>
          <w:rFonts w:hint="eastAsia"/>
          <w:sz w:val="28"/>
          <w:lang w:val="en-US" w:eastAsia="zh-CN"/>
        </w:rPr>
        <w:t xml:space="preserve"> </w:t>
      </w:r>
      <w:r>
        <w:rPr>
          <w:rFonts w:hint="eastAsia"/>
          <w:sz w:val="28"/>
          <w:lang w:eastAsia="zh-CN"/>
        </w:rPr>
        <w:t>明</w:t>
      </w:r>
      <w:r>
        <w:rPr>
          <w:rFonts w:hint="eastAsia"/>
          <w:sz w:val="28"/>
        </w:rPr>
        <w:t xml:space="preserve">   </w:t>
      </w:r>
      <w:r>
        <w:rPr>
          <w:rFonts w:hint="eastAsia"/>
          <w:sz w:val="28"/>
          <w:lang w:eastAsia="zh-CN"/>
        </w:rPr>
        <w:t>庞泽珍</w:t>
      </w:r>
      <w:r>
        <w:rPr>
          <w:rFonts w:hint="eastAsia"/>
          <w:sz w:val="28"/>
        </w:rPr>
        <w:t xml:space="preserve">  </w:t>
      </w:r>
      <w:r>
        <w:rPr>
          <w:rFonts w:hint="eastAsia"/>
          <w:sz w:val="28"/>
          <w:lang w:eastAsia="zh-CN"/>
        </w:rPr>
        <w:t>何</w:t>
      </w:r>
      <w:r>
        <w:rPr>
          <w:rFonts w:hint="eastAsia"/>
          <w:sz w:val="28"/>
          <w:lang w:val="en-US" w:eastAsia="zh-CN"/>
        </w:rPr>
        <w:t xml:space="preserve">  </w:t>
      </w:r>
      <w:r>
        <w:rPr>
          <w:rFonts w:hint="eastAsia"/>
          <w:sz w:val="28"/>
          <w:lang w:eastAsia="zh-CN"/>
        </w:rPr>
        <w:t>英</w:t>
      </w:r>
      <w:r>
        <w:rPr>
          <w:rFonts w:hint="eastAsia"/>
          <w:sz w:val="28"/>
        </w:rPr>
        <w:t xml:space="preserve">  </w:t>
      </w:r>
      <w:r>
        <w:rPr>
          <w:rFonts w:hint="eastAsia"/>
          <w:sz w:val="28"/>
          <w:lang w:eastAsia="zh-CN"/>
        </w:rPr>
        <w:t>喻晓群</w:t>
      </w:r>
    </w:p>
    <w:p>
      <w:pPr>
        <w:ind w:left="1539" w:leftChars="666" w:hanging="140" w:hangingChars="50"/>
        <w:rPr>
          <w:rFonts w:hint="default" w:eastAsia="宋体"/>
          <w:sz w:val="28"/>
          <w:lang w:val="en-US" w:eastAsia="zh-CN"/>
        </w:rPr>
      </w:pPr>
      <w:r>
        <w:rPr>
          <w:rFonts w:hint="eastAsia"/>
          <w:sz w:val="28"/>
          <w:lang w:eastAsia="zh-CN"/>
        </w:rPr>
        <w:t>何春霞</w:t>
      </w:r>
      <w:r>
        <w:rPr>
          <w:rFonts w:hint="eastAsia"/>
          <w:sz w:val="28"/>
          <w:lang w:val="en-US" w:eastAsia="zh-CN"/>
        </w:rPr>
        <w:t xml:space="preserve"> </w:t>
      </w:r>
    </w:p>
    <w:p>
      <w:pPr>
        <w:rPr>
          <w:b/>
          <w:bCs/>
          <w:sz w:val="28"/>
        </w:rPr>
      </w:pPr>
      <w:r>
        <w:rPr>
          <w:rFonts w:hint="eastAsia"/>
          <w:sz w:val="28"/>
        </w:rPr>
        <w:t>二、</w:t>
      </w:r>
      <w:r>
        <w:rPr>
          <w:rFonts w:hint="eastAsia"/>
          <w:b/>
          <w:bCs/>
          <w:sz w:val="28"/>
        </w:rPr>
        <w:t>职责及说明</w:t>
      </w:r>
    </w:p>
    <w:p>
      <w:pPr>
        <w:ind w:firstLine="700" w:firstLineChars="250"/>
        <w:rPr>
          <w:sz w:val="28"/>
        </w:rPr>
      </w:pPr>
      <w:r>
        <w:rPr>
          <w:rFonts w:hint="eastAsia"/>
          <w:sz w:val="28"/>
        </w:rPr>
        <w:t>洪灾情况出现后，一但确定卖场人员与商品需要转移，指挥领导小组全体成员立即到位，必须按照制定的应急方案组织实施，做好应急救援的各项准备工作。当组长发布实施命令时，各组成员应各尽其职，齐心协力，并肩作战，全力将公司的各项损失降至最低。若遇到险情时，必须遵循救人重于救物的原则。</w:t>
      </w:r>
    </w:p>
    <w:p>
      <w:pPr>
        <w:ind w:firstLine="560" w:firstLineChars="200"/>
        <w:rPr>
          <w:sz w:val="28"/>
        </w:rPr>
      </w:pPr>
      <w:r>
        <w:rPr>
          <w:rFonts w:hint="eastAsia"/>
          <w:sz w:val="28"/>
        </w:rPr>
        <w:t>1、组长职责：为门店第一责任人，负责组织指挥全店的应急救援工作。</w:t>
      </w:r>
    </w:p>
    <w:p>
      <w:pPr>
        <w:ind w:firstLine="560" w:firstLineChars="200"/>
        <w:rPr>
          <w:sz w:val="28"/>
        </w:rPr>
      </w:pPr>
      <w:r>
        <w:rPr>
          <w:rFonts w:hint="eastAsia"/>
          <w:sz w:val="28"/>
        </w:rPr>
        <w:t>2、副组长职责：协助组长负责应急救援的各项工作。</w:t>
      </w:r>
    </w:p>
    <w:p>
      <w:pPr>
        <w:ind w:firstLine="560" w:firstLineChars="200"/>
        <w:rPr>
          <w:sz w:val="28"/>
        </w:rPr>
      </w:pPr>
      <w:r>
        <w:rPr>
          <w:rFonts w:hint="eastAsia"/>
          <w:sz w:val="28"/>
        </w:rPr>
        <w:t>3、成员职责：由</w:t>
      </w:r>
      <w:r>
        <w:rPr>
          <w:rFonts w:hint="eastAsia"/>
          <w:sz w:val="28"/>
          <w:lang w:eastAsia="zh-CN"/>
        </w:rPr>
        <w:t>各小店</w:t>
      </w:r>
      <w:r>
        <w:rPr>
          <w:rFonts w:hint="eastAsia"/>
          <w:sz w:val="28"/>
        </w:rPr>
        <w:t>组建，为部门的主要责任人，负责上传下达，保障本部门员工生命及财物的安全。有序组织、安排本部门员工抢救财产及安全撤离工作。</w:t>
      </w:r>
    </w:p>
    <w:p>
      <w:pPr>
        <w:rPr>
          <w:b/>
          <w:bCs/>
          <w:sz w:val="28"/>
        </w:rPr>
      </w:pPr>
      <w:r>
        <w:rPr>
          <w:rFonts w:hint="eastAsia"/>
          <w:b/>
          <w:bCs/>
          <w:sz w:val="28"/>
        </w:rPr>
        <w:t>三、各区域责任人相关职责及撤离路线</w:t>
      </w:r>
    </w:p>
    <w:p>
      <w:pPr>
        <w:ind w:firstLine="280" w:firstLineChars="100"/>
        <w:rPr>
          <w:sz w:val="28"/>
        </w:rPr>
      </w:pPr>
      <w:r>
        <w:rPr>
          <w:rFonts w:hint="eastAsia"/>
          <w:sz w:val="28"/>
        </w:rPr>
        <w:t>（一）、重点工作：</w:t>
      </w:r>
    </w:p>
    <w:p>
      <w:pPr>
        <w:ind w:firstLine="560" w:firstLineChars="200"/>
        <w:rPr>
          <w:sz w:val="28"/>
        </w:rPr>
      </w:pPr>
      <w:r>
        <w:rPr>
          <w:rFonts w:hint="eastAsia"/>
          <w:sz w:val="28"/>
        </w:rPr>
        <w:t>1、电工（</w:t>
      </w:r>
      <w:r>
        <w:rPr>
          <w:rFonts w:hint="eastAsia"/>
          <w:sz w:val="28"/>
          <w:lang w:eastAsia="zh-CN"/>
        </w:rPr>
        <w:t>张玉豪</w:t>
      </w:r>
      <w:r>
        <w:rPr>
          <w:rFonts w:hint="eastAsia"/>
          <w:sz w:val="28"/>
        </w:rPr>
        <w:t>）----负责全店的电源开关工作，确保无漏电现象发生。同时必须保障在全场断电情况下，各区域应急用电的需求（应急灯、手电筒）。</w:t>
      </w:r>
    </w:p>
    <w:p>
      <w:pPr>
        <w:ind w:firstLine="560" w:firstLineChars="200"/>
        <w:rPr>
          <w:sz w:val="28"/>
        </w:rPr>
      </w:pPr>
      <w:r>
        <w:rPr>
          <w:rFonts w:hint="eastAsia"/>
          <w:sz w:val="28"/>
        </w:rPr>
        <w:t>2、闸门关闭及抽水工作----电工（</w:t>
      </w:r>
      <w:r>
        <w:rPr>
          <w:rFonts w:hint="eastAsia"/>
          <w:sz w:val="28"/>
          <w:lang w:eastAsia="zh-CN"/>
        </w:rPr>
        <w:t>张玉豪</w:t>
      </w:r>
      <w:r>
        <w:rPr>
          <w:rFonts w:hint="eastAsia"/>
          <w:sz w:val="28"/>
        </w:rPr>
        <w:t>）负责关闭闸门，防损</w:t>
      </w:r>
      <w:r>
        <w:rPr>
          <w:rFonts w:hint="eastAsia"/>
          <w:sz w:val="28"/>
          <w:lang w:eastAsia="zh-CN"/>
        </w:rPr>
        <w:t>员王刚</w:t>
      </w:r>
      <w:r>
        <w:rPr>
          <w:rFonts w:hint="eastAsia"/>
          <w:sz w:val="28"/>
        </w:rPr>
        <w:t>协助。</w:t>
      </w:r>
    </w:p>
    <w:p>
      <w:pPr>
        <w:ind w:firstLine="560" w:firstLineChars="200"/>
        <w:rPr>
          <w:sz w:val="28"/>
        </w:rPr>
      </w:pPr>
      <w:r>
        <w:rPr>
          <w:rFonts w:hint="eastAsia"/>
          <w:sz w:val="28"/>
        </w:rPr>
        <w:t>3、卖场巡视工作----店长（</w:t>
      </w:r>
      <w:r>
        <w:rPr>
          <w:rFonts w:hint="eastAsia"/>
          <w:sz w:val="28"/>
          <w:lang w:eastAsia="zh-CN"/>
        </w:rPr>
        <w:t>李代红）</w:t>
      </w:r>
      <w:r>
        <w:rPr>
          <w:rFonts w:hint="eastAsia"/>
          <w:sz w:val="28"/>
        </w:rPr>
        <w:t>负责卖场的巡视工作，根据实际情况及时做相关工作安排。在转移商品时，各</w:t>
      </w:r>
      <w:r>
        <w:rPr>
          <w:rFonts w:hint="eastAsia"/>
          <w:sz w:val="28"/>
          <w:lang w:eastAsia="zh-CN"/>
        </w:rPr>
        <w:t>小店</w:t>
      </w:r>
      <w:r>
        <w:rPr>
          <w:rFonts w:hint="eastAsia"/>
          <w:sz w:val="28"/>
        </w:rPr>
        <w:t>必须每个课安排一名人员在本区域内不间断巡视，保障商品安全，有效防止人员“混水摸鱼”。</w:t>
      </w:r>
    </w:p>
    <w:p>
      <w:pPr>
        <w:ind w:firstLine="560" w:firstLineChars="200"/>
        <w:rPr>
          <w:sz w:val="28"/>
        </w:rPr>
      </w:pPr>
      <w:r>
        <w:rPr>
          <w:rFonts w:hint="eastAsia"/>
          <w:sz w:val="28"/>
        </w:rPr>
        <w:t>4、物品安置工作----财务（</w:t>
      </w:r>
      <w:r>
        <w:rPr>
          <w:rFonts w:hint="eastAsia"/>
          <w:sz w:val="28"/>
          <w:lang w:eastAsia="zh-CN"/>
        </w:rPr>
        <w:t>王丹</w:t>
      </w:r>
      <w:r>
        <w:rPr>
          <w:rFonts w:hint="eastAsia"/>
          <w:sz w:val="28"/>
        </w:rPr>
        <w:t>）负责抢救出物品的安置工作。</w:t>
      </w:r>
    </w:p>
    <w:p>
      <w:pPr>
        <w:ind w:firstLine="560" w:firstLineChars="200"/>
        <w:rPr>
          <w:sz w:val="28"/>
        </w:rPr>
      </w:pPr>
      <w:r>
        <w:rPr>
          <w:rFonts w:hint="eastAsia"/>
          <w:sz w:val="28"/>
        </w:rPr>
        <w:t>5、外围与内部联系----</w:t>
      </w:r>
      <w:r>
        <w:rPr>
          <w:rFonts w:hint="eastAsia"/>
          <w:sz w:val="28"/>
          <w:lang w:eastAsia="zh-CN"/>
        </w:rPr>
        <w:t>收银客服</w:t>
      </w:r>
      <w:r>
        <w:rPr>
          <w:rFonts w:hint="eastAsia"/>
          <w:sz w:val="28"/>
        </w:rPr>
        <w:t>（</w:t>
      </w:r>
      <w:r>
        <w:rPr>
          <w:rFonts w:hint="eastAsia"/>
          <w:sz w:val="28"/>
          <w:lang w:eastAsia="zh-CN"/>
        </w:rPr>
        <w:t>杨建伟</w:t>
      </w:r>
      <w:r>
        <w:rPr>
          <w:rFonts w:hint="eastAsia"/>
          <w:sz w:val="28"/>
        </w:rPr>
        <w:t>）负责，人教经理（</w:t>
      </w:r>
      <w:r>
        <w:rPr>
          <w:rFonts w:hint="eastAsia"/>
          <w:sz w:val="28"/>
          <w:lang w:eastAsia="zh-CN"/>
        </w:rPr>
        <w:t>周玉蓉</w:t>
      </w:r>
      <w:r>
        <w:rPr>
          <w:rFonts w:hint="eastAsia"/>
          <w:sz w:val="28"/>
        </w:rPr>
        <w:t>）负责与气象台、防洪办随时取得联系，并及时上报总指挥最新讯情。同时负责与全店员工的通讯联络工作，确定所有人员的安全与及时开展各项工作。</w:t>
      </w:r>
    </w:p>
    <w:p>
      <w:pPr>
        <w:ind w:firstLine="280" w:firstLineChars="100"/>
        <w:rPr>
          <w:sz w:val="28"/>
        </w:rPr>
      </w:pPr>
      <w:r>
        <w:rPr>
          <w:rFonts w:hint="eastAsia"/>
          <w:sz w:val="28"/>
        </w:rPr>
        <w:t>（二）、物品封箱流程、出场路线及相关环节的责任人：</w:t>
      </w:r>
    </w:p>
    <w:p>
      <w:pPr>
        <w:ind w:firstLine="560" w:firstLineChars="200"/>
        <w:rPr>
          <w:sz w:val="28"/>
        </w:rPr>
      </w:pPr>
      <w:r>
        <w:rPr>
          <w:rFonts w:hint="eastAsia"/>
          <w:sz w:val="28"/>
        </w:rPr>
        <w:t>1、</w:t>
      </w:r>
      <w:r>
        <w:rPr>
          <w:rFonts w:hint="eastAsia"/>
          <w:sz w:val="28"/>
          <w:lang w:val="en-US" w:eastAsia="zh-CN"/>
        </w:rPr>
        <w:t>1号通道</w:t>
      </w:r>
      <w:r>
        <w:rPr>
          <w:rFonts w:hint="eastAsia"/>
          <w:sz w:val="28"/>
        </w:rPr>
        <w:t>：</w:t>
      </w:r>
      <w:r>
        <w:rPr>
          <w:rFonts w:hint="eastAsia" w:asciiTheme="minorEastAsia" w:hAnsiTheme="minorEastAsia" w:eastAsiaTheme="minorEastAsia"/>
          <w:bCs/>
          <w:sz w:val="28"/>
          <w:szCs w:val="28"/>
        </w:rPr>
        <w:t>转移工作安全责任人</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小店长</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张小巨</w:t>
      </w:r>
      <w:r>
        <w:rPr>
          <w:rFonts w:hint="eastAsia" w:asciiTheme="minorEastAsia" w:hAnsiTheme="minorEastAsia" w:eastAsiaTheme="minorEastAsia"/>
          <w:bCs/>
          <w:sz w:val="28"/>
          <w:szCs w:val="28"/>
        </w:rPr>
        <w:t>），另外一名不当班女防损，负责核查转移出场的商品。</w:t>
      </w:r>
      <w:r>
        <w:rPr>
          <w:rFonts w:hint="eastAsia"/>
          <w:sz w:val="28"/>
        </w:rPr>
        <w:t>此出口为本地供应商的商品转移出口。</w:t>
      </w:r>
    </w:p>
    <w:p>
      <w:pPr>
        <w:ind w:firstLine="560" w:firstLineChars="200"/>
        <w:rPr>
          <w:sz w:val="28"/>
        </w:rPr>
      </w:pPr>
      <w:r>
        <w:rPr>
          <w:rFonts w:hint="eastAsia"/>
          <w:sz w:val="28"/>
        </w:rPr>
        <w:t>所有本地供应商的商品在出场前，必须由所属</w:t>
      </w:r>
      <w:r>
        <w:rPr>
          <w:rFonts w:hint="eastAsia"/>
          <w:sz w:val="28"/>
          <w:lang w:eastAsia="zh-CN"/>
        </w:rPr>
        <w:t>小店</w:t>
      </w:r>
      <w:r>
        <w:rPr>
          <w:rFonts w:hint="eastAsia"/>
          <w:sz w:val="28"/>
        </w:rPr>
        <w:t>将现有库存明细打印出来（一式两份，</w:t>
      </w:r>
      <w:r>
        <w:rPr>
          <w:rFonts w:hint="eastAsia"/>
          <w:sz w:val="28"/>
          <w:lang w:eastAsia="zh-CN"/>
        </w:rPr>
        <w:t>小店</w:t>
      </w:r>
      <w:r>
        <w:rPr>
          <w:rFonts w:hint="eastAsia"/>
          <w:sz w:val="28"/>
        </w:rPr>
        <w:t>与防损</w:t>
      </w:r>
      <w:r>
        <w:rPr>
          <w:rFonts w:hint="eastAsia"/>
          <w:sz w:val="28"/>
          <w:lang w:eastAsia="zh-CN"/>
        </w:rPr>
        <w:t>小店</w:t>
      </w:r>
      <w:r>
        <w:rPr>
          <w:rFonts w:hint="eastAsia"/>
          <w:sz w:val="28"/>
        </w:rPr>
        <w:t>各一份），由供应商签字确认存档，然后商品方可出场(商品入场时必须要由课组负责人、收货主管、防损人员三方对照出库明细点货)。</w:t>
      </w:r>
    </w:p>
    <w:p>
      <w:pPr>
        <w:ind w:firstLine="560" w:firstLineChars="200"/>
        <w:rPr>
          <w:sz w:val="28"/>
        </w:rPr>
      </w:pPr>
      <w:r>
        <w:rPr>
          <w:rFonts w:hint="eastAsia"/>
          <w:sz w:val="28"/>
          <w:lang w:val="en-US" w:eastAsia="zh-CN"/>
        </w:rPr>
        <w:t>2</w:t>
      </w:r>
      <w:r>
        <w:rPr>
          <w:rFonts w:hint="eastAsia"/>
          <w:sz w:val="28"/>
        </w:rPr>
        <w:t>、</w:t>
      </w:r>
      <w:r>
        <w:rPr>
          <w:rFonts w:hint="eastAsia"/>
          <w:sz w:val="28"/>
          <w:lang w:val="en-US" w:eastAsia="zh-CN"/>
        </w:rPr>
        <w:t>2号通道</w:t>
      </w:r>
      <w:r>
        <w:rPr>
          <w:rFonts w:hint="eastAsia"/>
          <w:sz w:val="28"/>
        </w:rPr>
        <w:t>财务票据转移出口</w:t>
      </w:r>
      <w:r>
        <w:rPr>
          <w:rFonts w:hint="eastAsia"/>
          <w:sz w:val="28"/>
          <w:lang w:eastAsia="zh-CN"/>
        </w:rPr>
        <w:t>，</w:t>
      </w:r>
      <w:r>
        <w:rPr>
          <w:rFonts w:hint="eastAsia"/>
          <w:sz w:val="28"/>
        </w:rPr>
        <w:t>财务部的票据由财务经理（</w:t>
      </w:r>
      <w:r>
        <w:rPr>
          <w:rFonts w:hint="eastAsia"/>
          <w:sz w:val="28"/>
          <w:lang w:eastAsia="zh-CN"/>
        </w:rPr>
        <w:t>王丹</w:t>
      </w:r>
      <w:r>
        <w:rPr>
          <w:rFonts w:hint="eastAsia"/>
          <w:sz w:val="28"/>
        </w:rPr>
        <w:t>）负责转移，</w:t>
      </w:r>
      <w:r>
        <w:rPr>
          <w:rFonts w:hint="eastAsia"/>
          <w:sz w:val="28"/>
          <w:lang w:eastAsia="zh-CN"/>
        </w:rPr>
        <w:t>出纳（庞华芳）和不当班的收同</w:t>
      </w:r>
      <w:r>
        <w:rPr>
          <w:rFonts w:hint="eastAsia"/>
          <w:sz w:val="28"/>
        </w:rPr>
        <w:t>协助其工作。</w:t>
      </w:r>
    </w:p>
    <w:p>
      <w:pPr>
        <w:ind w:firstLine="560" w:firstLineChars="200"/>
        <w:rPr>
          <w:rFonts w:asciiTheme="minorEastAsia" w:hAnsiTheme="minorEastAsia" w:eastAsiaTheme="minorEastAsia"/>
          <w:bCs/>
          <w:sz w:val="28"/>
          <w:szCs w:val="28"/>
        </w:rPr>
      </w:pPr>
      <w:r>
        <w:rPr>
          <w:rFonts w:hint="eastAsia"/>
          <w:sz w:val="28"/>
        </w:rPr>
        <w:t>3、</w:t>
      </w:r>
      <w:r>
        <w:rPr>
          <w:rFonts w:hint="eastAsia"/>
          <w:sz w:val="28"/>
          <w:lang w:val="en-US" w:eastAsia="zh-CN"/>
        </w:rPr>
        <w:t>升降机通道</w:t>
      </w:r>
      <w:r>
        <w:rPr>
          <w:rFonts w:hint="eastAsia"/>
          <w:sz w:val="28"/>
        </w:rPr>
        <w:t>：</w:t>
      </w:r>
      <w:r>
        <w:rPr>
          <w:rFonts w:hint="eastAsia" w:asciiTheme="minorEastAsia" w:hAnsiTheme="minorEastAsia" w:eastAsiaTheme="minorEastAsia"/>
          <w:bCs/>
          <w:sz w:val="28"/>
          <w:szCs w:val="28"/>
        </w:rPr>
        <w:t>转移工作安全责任人</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收退货员</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兰图</w:t>
      </w:r>
      <w:r>
        <w:rPr>
          <w:rFonts w:hint="eastAsia" w:asciiTheme="minorEastAsia" w:hAnsiTheme="minorEastAsia" w:eastAsiaTheme="minorEastAsia"/>
          <w:bCs/>
          <w:sz w:val="28"/>
          <w:szCs w:val="28"/>
        </w:rPr>
        <w:t>），搬运协助人员</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4名搬运工，一名不当班的防损负责在场外负责转移出之物品的安全。此出口转移卖场内可以搬运的设施设备及收银设备、办公设备。所有设备转移到</w:t>
      </w:r>
      <w:r>
        <w:rPr>
          <w:rFonts w:hint="eastAsia" w:asciiTheme="minorEastAsia" w:hAnsiTheme="minorEastAsia" w:eastAsiaTheme="minorEastAsia"/>
          <w:bCs/>
          <w:sz w:val="28"/>
          <w:szCs w:val="28"/>
          <w:lang w:eastAsia="zh-CN"/>
        </w:rPr>
        <w:t>商业广场</w:t>
      </w:r>
      <w:r>
        <w:rPr>
          <w:rFonts w:hint="eastAsia" w:asciiTheme="minorEastAsia" w:hAnsiTheme="minorEastAsia" w:eastAsiaTheme="minorEastAsia"/>
          <w:bCs/>
          <w:sz w:val="28"/>
          <w:szCs w:val="28"/>
        </w:rPr>
        <w:t>的安全由42课</w:t>
      </w:r>
      <w:r>
        <w:rPr>
          <w:rFonts w:hint="eastAsia" w:asciiTheme="minorEastAsia" w:hAnsiTheme="minorEastAsia" w:eastAsiaTheme="minorEastAsia"/>
          <w:bCs/>
          <w:sz w:val="28"/>
          <w:szCs w:val="28"/>
          <w:lang w:eastAsia="zh-CN"/>
        </w:rPr>
        <w:t>小店长</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庞泽珍</w:t>
      </w:r>
      <w:r>
        <w:rPr>
          <w:rFonts w:hint="eastAsia" w:asciiTheme="minorEastAsia" w:hAnsiTheme="minorEastAsia" w:eastAsiaTheme="minorEastAsia"/>
          <w:bCs/>
          <w:sz w:val="28"/>
          <w:szCs w:val="28"/>
        </w:rPr>
        <w:t>）收银</w:t>
      </w:r>
      <w:r>
        <w:rPr>
          <w:rFonts w:hint="eastAsia" w:asciiTheme="minorEastAsia" w:hAnsiTheme="minorEastAsia" w:eastAsiaTheme="minorEastAsia"/>
          <w:bCs/>
          <w:sz w:val="28"/>
          <w:szCs w:val="28"/>
          <w:lang w:eastAsia="zh-CN"/>
        </w:rPr>
        <w:t>客</w:t>
      </w:r>
      <w:r>
        <w:rPr>
          <w:rFonts w:hint="eastAsia" w:asciiTheme="minorEastAsia" w:hAnsiTheme="minorEastAsia" w:eastAsiaTheme="minorEastAsia"/>
          <w:bCs/>
          <w:sz w:val="28"/>
          <w:szCs w:val="28"/>
        </w:rPr>
        <w:t>服</w:t>
      </w:r>
      <w:r>
        <w:rPr>
          <w:rFonts w:hint="eastAsia" w:asciiTheme="minorEastAsia" w:hAnsiTheme="minorEastAsia" w:eastAsiaTheme="minorEastAsia"/>
          <w:bCs/>
          <w:sz w:val="28"/>
          <w:szCs w:val="28"/>
          <w:lang w:eastAsia="zh-CN"/>
        </w:rPr>
        <w:t>小店长</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28"/>
          <w:lang w:eastAsia="zh-CN"/>
        </w:rPr>
        <w:t>杨建伟</w:t>
      </w:r>
      <w:r>
        <w:rPr>
          <w:rFonts w:hint="eastAsia" w:asciiTheme="minorEastAsia" w:hAnsiTheme="minorEastAsia" w:eastAsiaTheme="minorEastAsia"/>
          <w:bCs/>
          <w:sz w:val="28"/>
          <w:szCs w:val="28"/>
        </w:rPr>
        <w:t>）、人教经理（</w:t>
      </w:r>
      <w:r>
        <w:rPr>
          <w:rFonts w:hint="eastAsia" w:asciiTheme="minorEastAsia" w:hAnsiTheme="minorEastAsia" w:eastAsiaTheme="minorEastAsia"/>
          <w:bCs/>
          <w:sz w:val="28"/>
          <w:szCs w:val="28"/>
          <w:lang w:eastAsia="zh-CN"/>
        </w:rPr>
        <w:t>周玉蓉</w:t>
      </w:r>
      <w:r>
        <w:rPr>
          <w:rFonts w:hint="eastAsia" w:asciiTheme="minorEastAsia" w:hAnsiTheme="minorEastAsia" w:eastAsiaTheme="minorEastAsia"/>
          <w:bCs/>
          <w:sz w:val="28"/>
          <w:szCs w:val="28"/>
        </w:rPr>
        <w:t>），以上人员负责跟随物品到广场物品安置处。</w:t>
      </w:r>
    </w:p>
    <w:p>
      <w:pPr>
        <w:ind w:firstLine="560" w:firstLineChars="200"/>
        <w:rPr>
          <w:sz w:val="28"/>
        </w:rPr>
      </w:pPr>
      <w:r>
        <w:rPr>
          <w:rFonts w:hint="eastAsia"/>
          <w:sz w:val="28"/>
        </w:rPr>
        <w:t>A、15、42课的AHT柜：AHT柜在转移前，课组必须将所有速冻商品转运到冻库存放，如果冻库也不能保障安全，请将商品一并转移，</w:t>
      </w:r>
      <w:r>
        <w:rPr>
          <w:rFonts w:hint="eastAsia"/>
          <w:sz w:val="28"/>
          <w:lang w:eastAsia="zh-CN"/>
        </w:rPr>
        <w:t>维保工</w:t>
      </w:r>
      <w:r>
        <w:rPr>
          <w:rFonts w:hint="eastAsia"/>
          <w:sz w:val="28"/>
        </w:rPr>
        <w:t>（</w:t>
      </w:r>
      <w:r>
        <w:rPr>
          <w:rFonts w:hint="eastAsia"/>
          <w:sz w:val="28"/>
          <w:lang w:eastAsia="zh-CN"/>
        </w:rPr>
        <w:t>张玉豪</w:t>
      </w:r>
      <w:r>
        <w:rPr>
          <w:rFonts w:hint="eastAsia"/>
          <w:sz w:val="28"/>
        </w:rPr>
        <w:t>）提前联系好电源接入。柜内有商品时，由课组安排一名员工守护商品安全。</w:t>
      </w:r>
    </w:p>
    <w:p>
      <w:pPr>
        <w:ind w:firstLine="560" w:firstLineChars="200"/>
        <w:rPr>
          <w:sz w:val="28"/>
        </w:rPr>
      </w:pPr>
      <w:r>
        <w:rPr>
          <w:rFonts w:hint="eastAsia"/>
          <w:sz w:val="28"/>
        </w:rPr>
        <w:t>B、12课及生鲜部所有之电子称：所有电子称必须打包封箱后才能转移，封箱时必须将电源线一并打包，同时要在箱子上标注课组编号（例：</w:t>
      </w:r>
      <w:r>
        <w:rPr>
          <w:rFonts w:hint="eastAsia"/>
          <w:sz w:val="28"/>
          <w:u w:val="single"/>
        </w:rPr>
        <w:t>12</w:t>
      </w:r>
      <w:r>
        <w:rPr>
          <w:rFonts w:hint="eastAsia"/>
          <w:sz w:val="28"/>
        </w:rPr>
        <w:t>课电子称），便于返回卖场时能够快速到位。</w:t>
      </w:r>
    </w:p>
    <w:p>
      <w:pPr>
        <w:ind w:firstLine="560" w:firstLineChars="200"/>
        <w:rPr>
          <w:sz w:val="28"/>
        </w:rPr>
      </w:pPr>
      <w:r>
        <w:rPr>
          <w:rFonts w:hint="eastAsia"/>
          <w:sz w:val="28"/>
        </w:rPr>
        <w:t>C、收银及服务台设备：由收银服务部负责将所有设备封箱打包并在箱上标注所装之设备明细，做好流水编号登记（例：收银服务部设备01，明细为：钱箱2个）。</w:t>
      </w:r>
    </w:p>
    <w:p>
      <w:pPr>
        <w:ind w:firstLine="560" w:firstLineChars="200"/>
        <w:rPr>
          <w:sz w:val="28"/>
        </w:rPr>
      </w:pPr>
      <w:r>
        <w:rPr>
          <w:rFonts w:hint="eastAsia"/>
          <w:sz w:val="28"/>
        </w:rPr>
        <w:t>D、办公室内的设备：财务部的办公设备由收银</w:t>
      </w:r>
      <w:r>
        <w:rPr>
          <w:rFonts w:hint="eastAsia"/>
          <w:sz w:val="28"/>
          <w:lang w:eastAsia="zh-CN"/>
        </w:rPr>
        <w:t>客</w:t>
      </w:r>
      <w:r>
        <w:rPr>
          <w:rFonts w:hint="eastAsia"/>
          <w:sz w:val="28"/>
        </w:rPr>
        <w:t>服协助装箱，综合办公室内的办公设备由人教经理（</w:t>
      </w:r>
      <w:r>
        <w:rPr>
          <w:rFonts w:hint="eastAsia"/>
          <w:sz w:val="28"/>
          <w:lang w:eastAsia="zh-CN"/>
        </w:rPr>
        <w:t>周玉蓉</w:t>
      </w:r>
      <w:r>
        <w:rPr>
          <w:rFonts w:hint="eastAsia"/>
          <w:sz w:val="28"/>
        </w:rPr>
        <w:t>）负责装箱。所有办公设备同样要在箱外进行标注，并做好流水编号登记（标注格式同收银设备一样）。</w:t>
      </w:r>
    </w:p>
    <w:p>
      <w:pPr>
        <w:ind w:firstLine="560" w:firstLineChars="200"/>
        <w:rPr>
          <w:sz w:val="28"/>
        </w:rPr>
      </w:pPr>
      <w:r>
        <w:rPr>
          <w:rFonts w:hint="eastAsia"/>
          <w:sz w:val="28"/>
        </w:rPr>
        <w:t>所有商品封箱前由部门统一打印“货物装箱单”。 “货物装箱单”上必须要具备几个要素----课组编号(例：10课)、箱号（例10课为10001）、货架编号（所装商品所属货架之编号）;同时，商品装箱时将其对应的价签也一并放入箱内。以上要求是保障洪水退后，能够快速、高效将商品归位。</w:t>
      </w:r>
    </w:p>
    <w:p>
      <w:pPr>
        <w:pStyle w:val="6"/>
        <w:numPr>
          <w:ilvl w:val="0"/>
          <w:numId w:val="1"/>
        </w:numPr>
        <w:ind w:firstLineChars="0"/>
        <w:rPr>
          <w:sz w:val="28"/>
        </w:rPr>
      </w:pPr>
      <w:r>
        <w:rPr>
          <w:rFonts w:hint="eastAsia" w:asciiTheme="minorEastAsia" w:hAnsiTheme="minorEastAsia" w:eastAsiaTheme="minorEastAsia"/>
          <w:bCs/>
          <w:sz w:val="28"/>
          <w:szCs w:val="28"/>
        </w:rPr>
        <w:t>优先转移烟、</w:t>
      </w:r>
      <w:r>
        <w:rPr>
          <w:rFonts w:hint="eastAsia"/>
          <w:sz w:val="28"/>
        </w:rPr>
        <w:t>名酒、小家电商品、奶粉、床用套件及16</w:t>
      </w:r>
    </w:p>
    <w:p>
      <w:pPr>
        <w:rPr>
          <w:sz w:val="28"/>
        </w:rPr>
      </w:pPr>
      <w:r>
        <w:rPr>
          <w:rFonts w:hint="eastAsia"/>
          <w:sz w:val="28"/>
        </w:rPr>
        <w:t>课单价较高的护肤品。</w:t>
      </w:r>
    </w:p>
    <w:p>
      <w:pPr>
        <w:pStyle w:val="6"/>
        <w:numPr>
          <w:ilvl w:val="0"/>
          <w:numId w:val="1"/>
        </w:numPr>
        <w:ind w:firstLineChars="0"/>
        <w:rPr>
          <w:sz w:val="28"/>
        </w:rPr>
      </w:pPr>
      <w:r>
        <w:rPr>
          <w:rFonts w:hint="eastAsia"/>
          <w:sz w:val="28"/>
        </w:rPr>
        <w:t>每个课的商品封箱打包后统一由课主管带领进行转移出</w:t>
      </w:r>
    </w:p>
    <w:p>
      <w:pPr>
        <w:rPr>
          <w:sz w:val="28"/>
        </w:rPr>
      </w:pPr>
      <w:r>
        <w:rPr>
          <w:rFonts w:hint="eastAsia"/>
          <w:sz w:val="28"/>
        </w:rPr>
        <w:t>场，所有课组必须无条件服从店内的安排，有序进行转移，不得发生拥挤现象，各课之</w:t>
      </w:r>
      <w:r>
        <w:rPr>
          <w:rFonts w:hint="eastAsia"/>
          <w:sz w:val="28"/>
          <w:lang w:eastAsia="zh-CN"/>
        </w:rPr>
        <w:t>小店长</w:t>
      </w:r>
      <w:r>
        <w:rPr>
          <w:rFonts w:hint="eastAsia"/>
          <w:sz w:val="28"/>
        </w:rPr>
        <w:t>为本课第一安全与秩序维护责任人。</w:t>
      </w:r>
    </w:p>
    <w:p>
      <w:pPr>
        <w:rPr>
          <w:sz w:val="28"/>
        </w:rPr>
      </w:pPr>
      <w:r>
        <w:rPr>
          <w:rFonts w:hint="eastAsia"/>
          <w:sz w:val="28"/>
        </w:rPr>
        <w:t xml:space="preserve">    C、店长（</w:t>
      </w:r>
      <w:r>
        <w:rPr>
          <w:rFonts w:hint="eastAsia"/>
          <w:sz w:val="28"/>
          <w:lang w:eastAsia="zh-CN"/>
        </w:rPr>
        <w:t>李代红</w:t>
      </w:r>
      <w:r>
        <w:rPr>
          <w:rFonts w:hint="eastAsia"/>
          <w:sz w:val="28"/>
        </w:rPr>
        <w:t>）负责整个卖场转移工作开展的督导责任人，有效督导各区域按照规定流程进行撤离工作;防损</w:t>
      </w:r>
      <w:r>
        <w:rPr>
          <w:rFonts w:hint="eastAsia"/>
          <w:sz w:val="28"/>
          <w:lang w:eastAsia="zh-CN"/>
        </w:rPr>
        <w:t>小店长</w:t>
      </w:r>
      <w:r>
        <w:rPr>
          <w:rFonts w:hint="eastAsia"/>
          <w:sz w:val="28"/>
        </w:rPr>
        <w:t>（</w:t>
      </w:r>
      <w:r>
        <w:rPr>
          <w:rFonts w:hint="eastAsia"/>
          <w:sz w:val="28"/>
          <w:lang w:eastAsia="zh-CN"/>
        </w:rPr>
        <w:t>李林冲</w:t>
      </w:r>
      <w:r>
        <w:rPr>
          <w:rFonts w:hint="eastAsia"/>
          <w:sz w:val="28"/>
        </w:rPr>
        <w:t>）为卖场内安全责任人，监督各区域内是否安排专人负责本区域的安全工作，以及在巡查中及时发现异常情况，有效杜绝各类安全隐患，防止安全事故发生。</w:t>
      </w:r>
    </w:p>
    <w:p>
      <w:pPr>
        <w:ind w:firstLine="560" w:firstLineChars="200"/>
        <w:rPr>
          <w:sz w:val="28"/>
        </w:rPr>
      </w:pPr>
      <w:r>
        <w:rPr>
          <w:rFonts w:hint="eastAsia"/>
          <w:sz w:val="28"/>
        </w:rPr>
        <w:t>5、现金转移：所有收银员将营业款与备用金全部锁好后交于出纳。收银</w:t>
      </w:r>
      <w:r>
        <w:rPr>
          <w:rFonts w:hint="eastAsia"/>
          <w:sz w:val="28"/>
          <w:lang w:eastAsia="zh-CN"/>
        </w:rPr>
        <w:t>客</w:t>
      </w:r>
      <w:r>
        <w:rPr>
          <w:rFonts w:hint="eastAsia"/>
          <w:sz w:val="28"/>
        </w:rPr>
        <w:t>服</w:t>
      </w:r>
      <w:r>
        <w:rPr>
          <w:rFonts w:hint="eastAsia"/>
          <w:sz w:val="28"/>
          <w:lang w:eastAsia="zh-CN"/>
        </w:rPr>
        <w:t>小店长</w:t>
      </w:r>
      <w:r>
        <w:rPr>
          <w:rFonts w:hint="eastAsia"/>
          <w:sz w:val="28"/>
        </w:rPr>
        <w:t>（</w:t>
      </w:r>
      <w:r>
        <w:rPr>
          <w:rFonts w:hint="eastAsia"/>
          <w:sz w:val="28"/>
          <w:lang w:eastAsia="zh-CN"/>
        </w:rPr>
        <w:t>杨建伟</w:t>
      </w:r>
      <w:r>
        <w:rPr>
          <w:rFonts w:hint="eastAsia"/>
          <w:sz w:val="28"/>
        </w:rPr>
        <w:t>）与收银组长（</w:t>
      </w:r>
      <w:r>
        <w:rPr>
          <w:rFonts w:hint="eastAsia"/>
          <w:sz w:val="28"/>
          <w:lang w:eastAsia="zh-CN"/>
        </w:rPr>
        <w:t>彭红霞</w:t>
      </w:r>
      <w:r>
        <w:rPr>
          <w:rFonts w:hint="eastAsia"/>
          <w:sz w:val="28"/>
        </w:rPr>
        <w:t>）协助出纳（</w:t>
      </w:r>
      <w:r>
        <w:rPr>
          <w:rFonts w:hint="eastAsia"/>
          <w:sz w:val="28"/>
          <w:lang w:eastAsia="zh-CN"/>
        </w:rPr>
        <w:t>庞华芳</w:t>
      </w:r>
      <w:r>
        <w:rPr>
          <w:rFonts w:hint="eastAsia"/>
          <w:sz w:val="28"/>
        </w:rPr>
        <w:t>）将所有现金打包封箱，然后上报店长，由店长临时安排从哪个出口转移，转移时必须要由防损</w:t>
      </w:r>
      <w:r>
        <w:rPr>
          <w:rFonts w:hint="eastAsia"/>
          <w:sz w:val="28"/>
          <w:lang w:eastAsia="zh-CN"/>
        </w:rPr>
        <w:t>小店长</w:t>
      </w:r>
      <w:r>
        <w:rPr>
          <w:rFonts w:hint="eastAsia"/>
          <w:sz w:val="28"/>
        </w:rPr>
        <w:t>（</w:t>
      </w:r>
      <w:r>
        <w:rPr>
          <w:rFonts w:hint="eastAsia"/>
          <w:sz w:val="28"/>
          <w:lang w:eastAsia="zh-CN"/>
        </w:rPr>
        <w:t>李林冲</w:t>
      </w:r>
      <w:r>
        <w:rPr>
          <w:rFonts w:hint="eastAsia"/>
          <w:sz w:val="28"/>
        </w:rPr>
        <w:t>）与一名男管理人员陪同。</w:t>
      </w:r>
    </w:p>
    <w:p>
      <w:pPr>
        <w:rPr>
          <w:b/>
          <w:bCs/>
          <w:sz w:val="28"/>
        </w:rPr>
      </w:pPr>
      <w:r>
        <w:rPr>
          <w:rFonts w:hint="eastAsia"/>
          <w:b/>
          <w:bCs/>
          <w:sz w:val="28"/>
        </w:rPr>
        <w:t>四、其它事项</w:t>
      </w:r>
    </w:p>
    <w:p>
      <w:pPr>
        <w:ind w:firstLine="560" w:firstLineChars="200"/>
        <w:rPr>
          <w:rFonts w:hint="eastAsia"/>
          <w:b/>
          <w:sz w:val="28"/>
        </w:rPr>
      </w:pPr>
      <w:r>
        <w:rPr>
          <w:rFonts w:hint="eastAsia"/>
          <w:sz w:val="28"/>
        </w:rPr>
        <w:t>1、</w:t>
      </w:r>
      <w:r>
        <w:rPr>
          <w:rFonts w:hint="eastAsia"/>
          <w:b/>
          <w:sz w:val="28"/>
        </w:rPr>
        <w:t>当下暴雨时，防损后勤</w:t>
      </w:r>
      <w:r>
        <w:rPr>
          <w:rFonts w:hint="eastAsia"/>
          <w:b/>
          <w:sz w:val="28"/>
          <w:lang w:eastAsia="zh-CN"/>
        </w:rPr>
        <w:t>小店</w:t>
      </w:r>
      <w:r>
        <w:rPr>
          <w:rFonts w:hint="eastAsia"/>
          <w:b/>
          <w:sz w:val="28"/>
        </w:rPr>
        <w:t>必须保证有人在卖场对下水道进行监控，及时进行抽水工作。</w:t>
      </w:r>
    </w:p>
    <w:p>
      <w:pPr>
        <w:ind w:firstLine="562" w:firstLineChars="200"/>
        <w:rPr>
          <w:rFonts w:hint="eastAsia"/>
          <w:b/>
          <w:sz w:val="28"/>
        </w:rPr>
      </w:pPr>
      <w:r>
        <w:rPr>
          <w:rFonts w:hint="eastAsia"/>
          <w:b/>
          <w:sz w:val="28"/>
        </w:rPr>
        <w:t>当天夜间值班人员增加1人，由防损</w:t>
      </w:r>
      <w:r>
        <w:rPr>
          <w:rFonts w:hint="eastAsia"/>
          <w:b/>
          <w:sz w:val="28"/>
          <w:lang w:eastAsia="zh-CN"/>
        </w:rPr>
        <w:t>小店长</w:t>
      </w:r>
      <w:r>
        <w:rPr>
          <w:rFonts w:hint="eastAsia"/>
          <w:b/>
          <w:sz w:val="28"/>
        </w:rPr>
        <w:t>负责安排。</w:t>
      </w:r>
    </w:p>
    <w:p>
      <w:pPr>
        <w:ind w:firstLine="600" w:firstLineChars="200"/>
        <w:rPr>
          <w:sz w:val="28"/>
        </w:rPr>
      </w:pPr>
      <w:r>
        <w:rPr>
          <w:rFonts w:hint="eastAsia"/>
          <w:sz w:val="30"/>
          <w:szCs w:val="30"/>
        </w:rPr>
        <w:t>2、</w:t>
      </w:r>
      <w:r>
        <w:rPr>
          <w:rFonts w:hint="eastAsia"/>
          <w:sz w:val="30"/>
          <w:szCs w:val="30"/>
          <w:lang w:val="en-US" w:eastAsia="zh-CN"/>
        </w:rPr>
        <w:t>1号通道有（备用防洪沙袋），在</w:t>
      </w:r>
      <w:r>
        <w:rPr>
          <w:rFonts w:hint="eastAsia"/>
          <w:sz w:val="30"/>
          <w:szCs w:val="30"/>
        </w:rPr>
        <w:t>洪水入场时可暂时起到一些阻挡作用。</w:t>
      </w:r>
    </w:p>
    <w:p>
      <w:pPr>
        <w:ind w:firstLine="560" w:firstLineChars="200"/>
        <w:rPr>
          <w:sz w:val="28"/>
        </w:rPr>
      </w:pPr>
      <w:r>
        <w:rPr>
          <w:rFonts w:hint="eastAsia"/>
          <w:sz w:val="28"/>
        </w:rPr>
        <w:t>3、各课转移商品时，应从商品的价值从高到低排序，具体顺序由各课主管确定。</w:t>
      </w:r>
    </w:p>
    <w:p>
      <w:pPr>
        <w:ind w:firstLine="560" w:firstLineChars="200"/>
        <w:rPr>
          <w:sz w:val="28"/>
        </w:rPr>
      </w:pPr>
      <w:r>
        <w:rPr>
          <w:rFonts w:hint="eastAsia"/>
          <w:sz w:val="28"/>
          <w:lang w:val="en-US" w:eastAsia="zh-CN"/>
        </w:rPr>
        <w:t>4</w:t>
      </w:r>
      <w:r>
        <w:rPr>
          <w:rFonts w:hint="eastAsia"/>
          <w:sz w:val="28"/>
        </w:rPr>
        <w:t>、如讯情发生在晚上，夜间值班人员应</w:t>
      </w:r>
      <w:r>
        <w:rPr>
          <w:rFonts w:hint="eastAsia"/>
          <w:b/>
          <w:sz w:val="28"/>
        </w:rPr>
        <w:t>每隔20分钟</w:t>
      </w:r>
      <w:r>
        <w:rPr>
          <w:rFonts w:hint="eastAsia"/>
          <w:sz w:val="28"/>
        </w:rPr>
        <w:t>巡视洪水情况，由</w:t>
      </w:r>
      <w:r>
        <w:rPr>
          <w:rFonts w:hint="eastAsia"/>
          <w:sz w:val="28"/>
          <w:lang w:eastAsia="zh-CN"/>
        </w:rPr>
        <w:t>杨建伟</w:t>
      </w:r>
      <w:r>
        <w:rPr>
          <w:rFonts w:hint="eastAsia"/>
          <w:sz w:val="28"/>
        </w:rPr>
        <w:t>负责与防洪办联系了解最新讯情，及时上报店长（</w:t>
      </w:r>
      <w:r>
        <w:rPr>
          <w:rFonts w:hint="eastAsia"/>
          <w:sz w:val="28"/>
          <w:lang w:eastAsia="zh-CN"/>
        </w:rPr>
        <w:t>李代红</w:t>
      </w:r>
      <w:r>
        <w:rPr>
          <w:rFonts w:hint="eastAsia"/>
          <w:sz w:val="28"/>
        </w:rPr>
        <w:t>），便于及时启动应急预案。</w:t>
      </w:r>
    </w:p>
    <w:p>
      <w:pPr>
        <w:ind w:firstLine="560" w:firstLineChars="200"/>
        <w:rPr>
          <w:sz w:val="28"/>
        </w:rPr>
      </w:pPr>
      <w:r>
        <w:rPr>
          <w:rFonts w:hint="eastAsia"/>
          <w:sz w:val="28"/>
          <w:lang w:val="en-US" w:eastAsia="zh-CN"/>
        </w:rPr>
        <w:t>5</w:t>
      </w:r>
      <w:r>
        <w:rPr>
          <w:rFonts w:hint="eastAsia"/>
          <w:sz w:val="28"/>
        </w:rPr>
        <w:t>、如讯情发生在白天，由店长组织召开紧急会议，宣布实施应急预案，各区域人员首先应立即疏散顾客。</w:t>
      </w:r>
    </w:p>
    <w:p>
      <w:pPr>
        <w:ind w:firstLine="560" w:firstLineChars="200"/>
        <w:rPr>
          <w:sz w:val="28"/>
        </w:rPr>
      </w:pPr>
      <w:r>
        <w:rPr>
          <w:rFonts w:hint="eastAsia"/>
          <w:sz w:val="28"/>
          <w:lang w:val="en-US" w:eastAsia="zh-CN"/>
        </w:rPr>
        <w:t>6</w:t>
      </w:r>
      <w:r>
        <w:rPr>
          <w:rFonts w:hint="eastAsia"/>
          <w:sz w:val="28"/>
        </w:rPr>
        <w:t>、发生讯情期间，全店所有人员</w:t>
      </w:r>
      <w:r>
        <w:rPr>
          <w:rFonts w:hint="eastAsia"/>
          <w:b/>
          <w:sz w:val="28"/>
        </w:rPr>
        <w:t>应24小时</w:t>
      </w:r>
      <w:r>
        <w:rPr>
          <w:rFonts w:hint="eastAsia"/>
          <w:sz w:val="28"/>
        </w:rPr>
        <w:t>保持电话处于开机状态，所有人员必须无条件参加抗洪抢险工作。</w:t>
      </w:r>
    </w:p>
    <w:p>
      <w:pPr>
        <w:ind w:firstLine="560" w:firstLineChars="200"/>
        <w:rPr>
          <w:sz w:val="28"/>
        </w:rPr>
      </w:pPr>
    </w:p>
    <w:p>
      <w:pPr>
        <w:ind w:firstLine="560" w:firstLineChars="200"/>
        <w:rPr>
          <w:sz w:val="28"/>
        </w:rPr>
      </w:pPr>
    </w:p>
    <w:p>
      <w:pPr>
        <w:ind w:firstLine="560" w:firstLineChars="200"/>
        <w:rPr>
          <w:sz w:val="28"/>
        </w:rPr>
      </w:pPr>
    </w:p>
    <w:p>
      <w:pPr>
        <w:rPr>
          <w:b/>
          <w:bCs/>
          <w:sz w:val="28"/>
        </w:rPr>
      </w:pPr>
      <w:r>
        <w:rPr>
          <w:rFonts w:hint="eastAsia"/>
          <w:color w:val="FF0000"/>
          <w:sz w:val="30"/>
          <w:szCs w:val="30"/>
        </w:rPr>
        <w:t xml:space="preserve">   </w:t>
      </w:r>
      <w:r>
        <w:rPr>
          <w:rFonts w:hint="eastAsia"/>
          <w:sz w:val="30"/>
          <w:szCs w:val="30"/>
        </w:rPr>
        <w:t xml:space="preserve">        </w:t>
      </w:r>
      <w:r>
        <w:rPr>
          <w:rFonts w:hint="eastAsia"/>
          <w:b/>
          <w:bCs/>
          <w:sz w:val="28"/>
        </w:rPr>
        <w:t xml:space="preserve">                         </w:t>
      </w:r>
      <w:r>
        <w:rPr>
          <w:rFonts w:hint="eastAsia"/>
          <w:b/>
          <w:bCs/>
          <w:sz w:val="28"/>
          <w:lang w:val="en-US" w:eastAsia="zh-CN"/>
        </w:rPr>
        <w:t xml:space="preserve">  </w:t>
      </w:r>
      <w:r>
        <w:rPr>
          <w:rFonts w:hint="eastAsia"/>
          <w:b/>
          <w:bCs/>
          <w:sz w:val="28"/>
        </w:rPr>
        <w:t>德惠超市</w:t>
      </w:r>
      <w:r>
        <w:rPr>
          <w:rFonts w:hint="eastAsia"/>
          <w:b/>
          <w:bCs/>
          <w:sz w:val="28"/>
          <w:lang w:eastAsia="zh-CN"/>
        </w:rPr>
        <w:t>西充</w:t>
      </w:r>
      <w:r>
        <w:rPr>
          <w:rFonts w:hint="eastAsia"/>
          <w:b/>
          <w:bCs/>
          <w:sz w:val="28"/>
        </w:rPr>
        <w:t>店</w:t>
      </w:r>
    </w:p>
    <w:p>
      <w:pPr>
        <w:tabs>
          <w:tab w:val="left" w:pos="6435"/>
          <w:tab w:val="right" w:pos="8306"/>
        </w:tabs>
        <w:ind w:firstLine="5448" w:firstLineChars="1938"/>
        <w:jc w:val="left"/>
        <w:rPr>
          <w:b/>
          <w:bCs/>
          <w:sz w:val="28"/>
        </w:rPr>
      </w:pPr>
      <w:r>
        <w:rPr>
          <w:rFonts w:hint="eastAsia"/>
          <w:b/>
          <w:bCs/>
          <w:sz w:val="28"/>
          <w:lang w:eastAsia="zh-CN"/>
        </w:rPr>
        <w:t>二〇一九年六月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9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05612"/>
      <w:docPartObj>
        <w:docPartGallery w:val="autotext"/>
      </w:docPartObj>
    </w:sdtPr>
    <w:sdtContent>
      <w:sdt>
        <w:sdtPr>
          <w:id w:val="98381352"/>
          <w:docPartObj>
            <w:docPartGallery w:val="autotext"/>
          </w:docPartObj>
        </w:sdtPr>
        <w:sdtContent>
          <w:p>
            <w:pPr>
              <w:pStyle w:val="2"/>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D4707"/>
    <w:multiLevelType w:val="multilevel"/>
    <w:tmpl w:val="759D4707"/>
    <w:lvl w:ilvl="0" w:tentative="0">
      <w:start w:val="1"/>
      <w:numFmt w:val="upperLetter"/>
      <w:lvlText w:val="%1、"/>
      <w:lvlJc w:val="left"/>
      <w:pPr>
        <w:ind w:left="1520" w:hanging="960"/>
      </w:pPr>
      <w:rPr>
        <w:rFonts w:hint="default" w:asciiTheme="minorEastAsia" w:hAnsiTheme="minorEastAsia" w:eastAsiaTheme="minor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3C2"/>
    <w:rsid w:val="000051A9"/>
    <w:rsid w:val="00016EE8"/>
    <w:rsid w:val="00023D05"/>
    <w:rsid w:val="00035A39"/>
    <w:rsid w:val="00035A59"/>
    <w:rsid w:val="00041E8B"/>
    <w:rsid w:val="000507AE"/>
    <w:rsid w:val="000972AC"/>
    <w:rsid w:val="000A55DA"/>
    <w:rsid w:val="000B0EDF"/>
    <w:rsid w:val="000B3AAD"/>
    <w:rsid w:val="000B75C7"/>
    <w:rsid w:val="000C58D3"/>
    <w:rsid w:val="000D2CB3"/>
    <w:rsid w:val="000D78F4"/>
    <w:rsid w:val="00104A42"/>
    <w:rsid w:val="00105A07"/>
    <w:rsid w:val="00114FD0"/>
    <w:rsid w:val="001230F6"/>
    <w:rsid w:val="0013349C"/>
    <w:rsid w:val="00140910"/>
    <w:rsid w:val="00154225"/>
    <w:rsid w:val="00154CDE"/>
    <w:rsid w:val="00160EB6"/>
    <w:rsid w:val="00181E8B"/>
    <w:rsid w:val="00184820"/>
    <w:rsid w:val="001852C9"/>
    <w:rsid w:val="001949C2"/>
    <w:rsid w:val="001A0043"/>
    <w:rsid w:val="001B4991"/>
    <w:rsid w:val="001D2E34"/>
    <w:rsid w:val="001E593B"/>
    <w:rsid w:val="001F25AD"/>
    <w:rsid w:val="001F6837"/>
    <w:rsid w:val="00201D15"/>
    <w:rsid w:val="00233DF8"/>
    <w:rsid w:val="00247832"/>
    <w:rsid w:val="00270A24"/>
    <w:rsid w:val="00272F0C"/>
    <w:rsid w:val="00274BCE"/>
    <w:rsid w:val="002936E9"/>
    <w:rsid w:val="002A0C8D"/>
    <w:rsid w:val="002D2E71"/>
    <w:rsid w:val="002F146E"/>
    <w:rsid w:val="002F1D98"/>
    <w:rsid w:val="002F5604"/>
    <w:rsid w:val="00301147"/>
    <w:rsid w:val="00303EEA"/>
    <w:rsid w:val="003347DB"/>
    <w:rsid w:val="00341732"/>
    <w:rsid w:val="00356636"/>
    <w:rsid w:val="00381068"/>
    <w:rsid w:val="0038399C"/>
    <w:rsid w:val="00392050"/>
    <w:rsid w:val="003938ED"/>
    <w:rsid w:val="003A00A6"/>
    <w:rsid w:val="003A3347"/>
    <w:rsid w:val="003D18F9"/>
    <w:rsid w:val="003D2DDA"/>
    <w:rsid w:val="003D669C"/>
    <w:rsid w:val="003D704C"/>
    <w:rsid w:val="003F32BA"/>
    <w:rsid w:val="004018CF"/>
    <w:rsid w:val="004275FE"/>
    <w:rsid w:val="00431B61"/>
    <w:rsid w:val="00431FE1"/>
    <w:rsid w:val="0043212B"/>
    <w:rsid w:val="00445CA0"/>
    <w:rsid w:val="00460C9D"/>
    <w:rsid w:val="004634CC"/>
    <w:rsid w:val="004709C7"/>
    <w:rsid w:val="00471316"/>
    <w:rsid w:val="00473FFE"/>
    <w:rsid w:val="00475044"/>
    <w:rsid w:val="00477999"/>
    <w:rsid w:val="004800C1"/>
    <w:rsid w:val="004B0DE1"/>
    <w:rsid w:val="004C5C0E"/>
    <w:rsid w:val="004E1660"/>
    <w:rsid w:val="004E1ED6"/>
    <w:rsid w:val="0050524D"/>
    <w:rsid w:val="00511424"/>
    <w:rsid w:val="005222AE"/>
    <w:rsid w:val="00530A0C"/>
    <w:rsid w:val="005429AF"/>
    <w:rsid w:val="00547A56"/>
    <w:rsid w:val="00551A36"/>
    <w:rsid w:val="00552F61"/>
    <w:rsid w:val="005604E4"/>
    <w:rsid w:val="005617AB"/>
    <w:rsid w:val="005633C2"/>
    <w:rsid w:val="00573514"/>
    <w:rsid w:val="00575E98"/>
    <w:rsid w:val="0058024A"/>
    <w:rsid w:val="00585C0E"/>
    <w:rsid w:val="00586B26"/>
    <w:rsid w:val="00587915"/>
    <w:rsid w:val="005B13B8"/>
    <w:rsid w:val="005B7A41"/>
    <w:rsid w:val="005D11CC"/>
    <w:rsid w:val="005E11CC"/>
    <w:rsid w:val="005E2F58"/>
    <w:rsid w:val="005F3429"/>
    <w:rsid w:val="005F4AEF"/>
    <w:rsid w:val="00610632"/>
    <w:rsid w:val="00623ABF"/>
    <w:rsid w:val="00624C30"/>
    <w:rsid w:val="00634F90"/>
    <w:rsid w:val="006547B6"/>
    <w:rsid w:val="00670E23"/>
    <w:rsid w:val="006851EF"/>
    <w:rsid w:val="006C4957"/>
    <w:rsid w:val="006C6339"/>
    <w:rsid w:val="006D25C5"/>
    <w:rsid w:val="006D54E1"/>
    <w:rsid w:val="006D766E"/>
    <w:rsid w:val="0071015F"/>
    <w:rsid w:val="00720135"/>
    <w:rsid w:val="00721D3D"/>
    <w:rsid w:val="00730B23"/>
    <w:rsid w:val="00747A3C"/>
    <w:rsid w:val="00750D66"/>
    <w:rsid w:val="00753D48"/>
    <w:rsid w:val="00757C5D"/>
    <w:rsid w:val="007639BA"/>
    <w:rsid w:val="00775D20"/>
    <w:rsid w:val="00777A24"/>
    <w:rsid w:val="007923A6"/>
    <w:rsid w:val="007B06A2"/>
    <w:rsid w:val="007B7E5C"/>
    <w:rsid w:val="007D315D"/>
    <w:rsid w:val="007F7A8E"/>
    <w:rsid w:val="0083439E"/>
    <w:rsid w:val="00842399"/>
    <w:rsid w:val="0085744A"/>
    <w:rsid w:val="00865C35"/>
    <w:rsid w:val="00871442"/>
    <w:rsid w:val="00873645"/>
    <w:rsid w:val="00880F8E"/>
    <w:rsid w:val="00882B3D"/>
    <w:rsid w:val="008B01C4"/>
    <w:rsid w:val="008B4242"/>
    <w:rsid w:val="008B60BB"/>
    <w:rsid w:val="008C7113"/>
    <w:rsid w:val="008D5D51"/>
    <w:rsid w:val="008F5C5E"/>
    <w:rsid w:val="00921234"/>
    <w:rsid w:val="00942CD1"/>
    <w:rsid w:val="00990240"/>
    <w:rsid w:val="00991D56"/>
    <w:rsid w:val="00992982"/>
    <w:rsid w:val="0099698F"/>
    <w:rsid w:val="009B383F"/>
    <w:rsid w:val="009B53E7"/>
    <w:rsid w:val="009C7D18"/>
    <w:rsid w:val="009D20E7"/>
    <w:rsid w:val="009E5EB3"/>
    <w:rsid w:val="00A065B4"/>
    <w:rsid w:val="00A165A7"/>
    <w:rsid w:val="00A20221"/>
    <w:rsid w:val="00A20F6F"/>
    <w:rsid w:val="00A22448"/>
    <w:rsid w:val="00A32EC8"/>
    <w:rsid w:val="00A45FF2"/>
    <w:rsid w:val="00A63483"/>
    <w:rsid w:val="00A7282C"/>
    <w:rsid w:val="00A73532"/>
    <w:rsid w:val="00A76E58"/>
    <w:rsid w:val="00A85D93"/>
    <w:rsid w:val="00AA3E61"/>
    <w:rsid w:val="00AB4C59"/>
    <w:rsid w:val="00AD13E0"/>
    <w:rsid w:val="00AD768B"/>
    <w:rsid w:val="00AF7F11"/>
    <w:rsid w:val="00B00DD7"/>
    <w:rsid w:val="00B013C7"/>
    <w:rsid w:val="00B05355"/>
    <w:rsid w:val="00B31F24"/>
    <w:rsid w:val="00B36B30"/>
    <w:rsid w:val="00B63F29"/>
    <w:rsid w:val="00B96337"/>
    <w:rsid w:val="00BB29C7"/>
    <w:rsid w:val="00BD0CC3"/>
    <w:rsid w:val="00BF5012"/>
    <w:rsid w:val="00C03968"/>
    <w:rsid w:val="00C2419C"/>
    <w:rsid w:val="00C30CD0"/>
    <w:rsid w:val="00C52138"/>
    <w:rsid w:val="00C53446"/>
    <w:rsid w:val="00C67C70"/>
    <w:rsid w:val="00C70865"/>
    <w:rsid w:val="00C84286"/>
    <w:rsid w:val="00C84573"/>
    <w:rsid w:val="00C85E2A"/>
    <w:rsid w:val="00CA0B2E"/>
    <w:rsid w:val="00CB12C6"/>
    <w:rsid w:val="00CB5AFE"/>
    <w:rsid w:val="00CB61FA"/>
    <w:rsid w:val="00CB6245"/>
    <w:rsid w:val="00CC08A2"/>
    <w:rsid w:val="00CC2D01"/>
    <w:rsid w:val="00CD3049"/>
    <w:rsid w:val="00CD5506"/>
    <w:rsid w:val="00D038C4"/>
    <w:rsid w:val="00D07C17"/>
    <w:rsid w:val="00D14036"/>
    <w:rsid w:val="00D676F1"/>
    <w:rsid w:val="00D75889"/>
    <w:rsid w:val="00D85EAD"/>
    <w:rsid w:val="00D94F8A"/>
    <w:rsid w:val="00DA0E74"/>
    <w:rsid w:val="00DA5D35"/>
    <w:rsid w:val="00DB5072"/>
    <w:rsid w:val="00DC2348"/>
    <w:rsid w:val="00DC2FE3"/>
    <w:rsid w:val="00DC3BF3"/>
    <w:rsid w:val="00DF1DB3"/>
    <w:rsid w:val="00E03DFE"/>
    <w:rsid w:val="00E158F0"/>
    <w:rsid w:val="00E20AA8"/>
    <w:rsid w:val="00E44B36"/>
    <w:rsid w:val="00E50AC5"/>
    <w:rsid w:val="00E674C5"/>
    <w:rsid w:val="00E71865"/>
    <w:rsid w:val="00E72A31"/>
    <w:rsid w:val="00E7328D"/>
    <w:rsid w:val="00E75D80"/>
    <w:rsid w:val="00E76805"/>
    <w:rsid w:val="00E8767A"/>
    <w:rsid w:val="00E92934"/>
    <w:rsid w:val="00EA3D12"/>
    <w:rsid w:val="00EA4BAD"/>
    <w:rsid w:val="00EB1C73"/>
    <w:rsid w:val="00EB7840"/>
    <w:rsid w:val="00ED13DB"/>
    <w:rsid w:val="00EE236F"/>
    <w:rsid w:val="00EE5BD6"/>
    <w:rsid w:val="00EE738B"/>
    <w:rsid w:val="00EE7E7C"/>
    <w:rsid w:val="00EF62A4"/>
    <w:rsid w:val="00F13B64"/>
    <w:rsid w:val="00F4607D"/>
    <w:rsid w:val="00F526DB"/>
    <w:rsid w:val="00F86690"/>
    <w:rsid w:val="00F93F13"/>
    <w:rsid w:val="00FA0CBD"/>
    <w:rsid w:val="00FB17F5"/>
    <w:rsid w:val="00FB357B"/>
    <w:rsid w:val="00FB6276"/>
    <w:rsid w:val="00FE5195"/>
    <w:rsid w:val="00FF55CF"/>
    <w:rsid w:val="00FF71B5"/>
    <w:rsid w:val="00FF71FC"/>
    <w:rsid w:val="00FF75A5"/>
    <w:rsid w:val="108C0DB6"/>
    <w:rsid w:val="33CD1EAF"/>
    <w:rsid w:val="66E038CD"/>
    <w:rsid w:val="6D0B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A3B1AC-F159-470A-A0D3-983413258AB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2852</Words>
  <Characters>235</Characters>
  <Lines>1</Lines>
  <Paragraphs>6</Paragraphs>
  <TotalTime>8</TotalTime>
  <ScaleCrop>false</ScaleCrop>
  <LinksUpToDate>false</LinksUpToDate>
  <CharactersWithSpaces>3081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2016-06-23T11:23:00Z</dcterms:created>
  <dc:creator>administrator</dc:creator>
  <cp:lastModifiedBy>格式化记忆</cp:lastModifiedBy>
  <cp:lastPrinted>2016-06-23T11:44:00Z</cp:lastPrinted>
  <dcterms:modified xsi:type="dcterms:W3CDTF">2021-04-16T02:39:21Z</dcterms:modified>
  <dc:title>德惠超市宣汉店防洪实施方案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