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2981BF" w14:textId="77777777" w:rsidR="00431C08" w:rsidRDefault="00431C08">
      <w:pPr>
        <w:spacing w:line="520" w:lineRule="exact"/>
        <w:ind w:firstLine="883"/>
        <w:rPr>
          <w:rStyle w:val="tpccontent1"/>
          <w:rFonts w:ascii="宋体" w:hAnsi="宋体"/>
          <w:b/>
          <w:bCs/>
          <w:color w:val="000000" w:themeColor="text1"/>
          <w:sz w:val="44"/>
        </w:rPr>
      </w:pPr>
    </w:p>
    <w:p w14:paraId="4E634FC8" w14:textId="77777777" w:rsidR="00431C08" w:rsidRDefault="00431C08">
      <w:pPr>
        <w:spacing w:line="520" w:lineRule="exact"/>
        <w:ind w:firstLine="883"/>
        <w:rPr>
          <w:rStyle w:val="tpccontent1"/>
          <w:rFonts w:ascii="宋体" w:hAnsi="宋体"/>
          <w:b/>
          <w:bCs/>
          <w:color w:val="000000" w:themeColor="text1"/>
          <w:sz w:val="44"/>
        </w:rPr>
      </w:pPr>
    </w:p>
    <w:p w14:paraId="52F88BDD" w14:textId="77777777" w:rsidR="00AC26F4" w:rsidRDefault="00AC26F4" w:rsidP="00AC26F4">
      <w:pPr>
        <w:pStyle w:val="a0"/>
      </w:pPr>
    </w:p>
    <w:p w14:paraId="241A7FD1" w14:textId="77777777" w:rsidR="00AC26F4" w:rsidRPr="00AC26F4" w:rsidRDefault="00AC26F4" w:rsidP="00AC26F4"/>
    <w:p w14:paraId="27A6494C" w14:textId="77777777" w:rsidR="00431C08" w:rsidRDefault="00431C08">
      <w:pPr>
        <w:pStyle w:val="a0"/>
      </w:pPr>
    </w:p>
    <w:p w14:paraId="3156B051" w14:textId="77777777" w:rsidR="00431C08" w:rsidRDefault="00656EAC">
      <w:pPr>
        <w:spacing w:line="720" w:lineRule="auto"/>
        <w:jc w:val="center"/>
        <w:rPr>
          <w:rStyle w:val="tpccontent1"/>
          <w:rFonts w:ascii="宋体" w:hAnsi="宋体"/>
          <w:b/>
          <w:bCs/>
          <w:color w:val="000000" w:themeColor="text1"/>
          <w:sz w:val="44"/>
          <w:szCs w:val="44"/>
        </w:rPr>
      </w:pPr>
      <w:bookmarkStart w:id="0" w:name="_GoBack"/>
      <w:r>
        <w:rPr>
          <w:rStyle w:val="tpccontent1"/>
          <w:rFonts w:ascii="宋体" w:hAnsi="宋体" w:hint="eastAsia"/>
          <w:b/>
          <w:bCs/>
          <w:color w:val="000000" w:themeColor="text1"/>
          <w:sz w:val="44"/>
          <w:szCs w:val="44"/>
        </w:rPr>
        <w:t>南部县罗家湾加油站</w:t>
      </w:r>
    </w:p>
    <w:p w14:paraId="65B6E6BE" w14:textId="77777777" w:rsidR="00431C08" w:rsidRDefault="00431C08">
      <w:pPr>
        <w:spacing w:line="720" w:lineRule="auto"/>
        <w:jc w:val="center"/>
        <w:rPr>
          <w:rStyle w:val="tpccontent1"/>
          <w:rFonts w:ascii="宋体" w:hAnsi="宋体"/>
          <w:b/>
          <w:bCs/>
          <w:color w:val="000000" w:themeColor="text1"/>
          <w:sz w:val="36"/>
          <w:szCs w:val="36"/>
        </w:rPr>
      </w:pPr>
    </w:p>
    <w:p w14:paraId="34BF06A1" w14:textId="77777777" w:rsidR="00431C08" w:rsidRDefault="007268AE">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1F6E0EC7" w14:textId="77777777" w:rsidR="00431C08" w:rsidRDefault="00431C08">
      <w:pPr>
        <w:spacing w:line="520" w:lineRule="exact"/>
        <w:ind w:firstLineChars="731" w:firstLine="2339"/>
        <w:rPr>
          <w:rFonts w:ascii="宋体" w:hAnsi="宋体"/>
          <w:color w:val="000000" w:themeColor="text1"/>
          <w:sz w:val="32"/>
          <w:szCs w:val="32"/>
        </w:rPr>
      </w:pPr>
    </w:p>
    <w:p w14:paraId="5C39BC49" w14:textId="77777777" w:rsidR="00431C08" w:rsidRDefault="00431C08">
      <w:pPr>
        <w:spacing w:line="520" w:lineRule="exact"/>
        <w:ind w:firstLine="640"/>
        <w:rPr>
          <w:rFonts w:ascii="宋体" w:hAnsi="宋体"/>
          <w:color w:val="000000" w:themeColor="text1"/>
          <w:sz w:val="32"/>
          <w:szCs w:val="32"/>
        </w:rPr>
      </w:pPr>
    </w:p>
    <w:p w14:paraId="2DF92E1D" w14:textId="77777777" w:rsidR="00431C08" w:rsidRDefault="00431C08">
      <w:pPr>
        <w:spacing w:line="520" w:lineRule="exact"/>
        <w:ind w:firstLineChars="731" w:firstLine="2339"/>
        <w:rPr>
          <w:rFonts w:ascii="宋体" w:hAnsi="宋体"/>
          <w:color w:val="000000" w:themeColor="text1"/>
          <w:sz w:val="32"/>
          <w:szCs w:val="32"/>
        </w:rPr>
      </w:pPr>
    </w:p>
    <w:p w14:paraId="4B6AD019" w14:textId="77777777" w:rsidR="00431C08" w:rsidRDefault="007268AE" w:rsidP="00E41B58">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5BBE2672" w14:textId="77777777" w:rsidR="00431C08" w:rsidRDefault="007268AE" w:rsidP="00E41B58">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28D5DBAD" w14:textId="77777777" w:rsidR="00431C08" w:rsidRDefault="007268AE" w:rsidP="00E41B58">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sidR="00E41B58">
        <w:rPr>
          <w:rFonts w:hint="eastAsia"/>
          <w:color w:val="000000" w:themeColor="text1"/>
          <w:sz w:val="32"/>
          <w:szCs w:val="32"/>
          <w:u w:val="single"/>
        </w:rPr>
        <w:t xml:space="preserve"> </w:t>
      </w:r>
      <w:r w:rsidR="00E41B58">
        <w:rPr>
          <w:color w:val="000000" w:themeColor="text1"/>
          <w:sz w:val="32"/>
          <w:szCs w:val="32"/>
          <w:u w:val="single"/>
        </w:rPr>
        <w:t xml:space="preserve"> </w:t>
      </w:r>
      <w:r w:rsidR="00656EAC">
        <w:rPr>
          <w:rFonts w:hint="eastAsia"/>
          <w:color w:val="000000" w:themeColor="text1"/>
          <w:sz w:val="32"/>
          <w:szCs w:val="32"/>
          <w:u w:val="single"/>
        </w:rPr>
        <w:t>南部县罗家湾加油站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2F5943C8"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w:t>
      </w:r>
      <w:r w:rsidR="00A0078B">
        <w:rPr>
          <w:rFonts w:ascii="宋体" w:hAnsi="宋体" w:hint="eastAsia"/>
          <w:color w:val="000000" w:themeColor="text1"/>
          <w:sz w:val="32"/>
          <w:szCs w:val="32"/>
          <w:u w:val="single"/>
        </w:rPr>
        <w:t>罗燕</w:t>
      </w:r>
      <w:r>
        <w:rPr>
          <w:rFonts w:ascii="宋体" w:hAnsi="宋体" w:hint="eastAsia"/>
          <w:color w:val="000000" w:themeColor="text1"/>
          <w:sz w:val="32"/>
          <w:szCs w:val="32"/>
          <w:u w:val="single"/>
        </w:rPr>
        <w:t xml:space="preserve">                       </w:t>
      </w:r>
    </w:p>
    <w:p w14:paraId="0E8A1186"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w:t>
      </w:r>
      <w:r w:rsidR="00A0078B">
        <w:rPr>
          <w:rFonts w:ascii="宋体" w:hAnsi="宋体" w:hint="eastAsia"/>
          <w:color w:val="000000" w:themeColor="text1"/>
          <w:sz w:val="32"/>
          <w:szCs w:val="32"/>
          <w:u w:val="single"/>
        </w:rPr>
        <w:t>罗正金</w:t>
      </w:r>
      <w:r>
        <w:rPr>
          <w:rFonts w:ascii="宋体" w:hAnsi="宋体" w:hint="eastAsia"/>
          <w:color w:val="000000" w:themeColor="text1"/>
          <w:sz w:val="32"/>
          <w:szCs w:val="32"/>
          <w:u w:val="single"/>
        </w:rPr>
        <w:t xml:space="preserve">       </w:t>
      </w:r>
      <w:r w:rsidR="00ED4EF3">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61CEE831" w14:textId="77777777" w:rsidR="00431C08" w:rsidRDefault="00431C08" w:rsidP="00E41B58">
      <w:pPr>
        <w:spacing w:line="520" w:lineRule="exact"/>
        <w:ind w:rightChars="9" w:right="22" w:firstLineChars="731" w:firstLine="2339"/>
        <w:rPr>
          <w:rFonts w:ascii="宋体" w:hAnsi="宋体"/>
          <w:color w:val="000000" w:themeColor="text1"/>
          <w:sz w:val="32"/>
          <w:szCs w:val="32"/>
          <w:u w:val="single"/>
        </w:rPr>
      </w:pPr>
    </w:p>
    <w:p w14:paraId="59AE8793" w14:textId="77777777" w:rsidR="00431C08" w:rsidRDefault="00431C08">
      <w:pPr>
        <w:spacing w:line="520" w:lineRule="exact"/>
        <w:ind w:firstLine="880"/>
        <w:rPr>
          <w:rStyle w:val="tpccontent1"/>
          <w:rFonts w:ascii="宋体" w:hAnsi="宋体"/>
          <w:color w:val="000000" w:themeColor="text1"/>
          <w:sz w:val="44"/>
        </w:rPr>
      </w:pPr>
    </w:p>
    <w:p w14:paraId="17940233" w14:textId="0CB4A149" w:rsidR="00431C08" w:rsidRDefault="007268AE">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r w:rsidR="00692D76">
        <w:rPr>
          <w:rStyle w:val="tpccontent1"/>
          <w:rFonts w:ascii="宋体" w:hAnsi="宋体" w:hint="eastAsia"/>
          <w:b/>
          <w:bCs/>
          <w:color w:val="000000" w:themeColor="text1"/>
          <w:sz w:val="32"/>
          <w:szCs w:val="32"/>
        </w:rPr>
        <w:t>2019年11月28日</w:t>
      </w:r>
    </w:p>
    <w:p w14:paraId="2425124E" w14:textId="77777777" w:rsidR="00431C08" w:rsidRDefault="00431C08">
      <w:pPr>
        <w:ind w:firstLine="643"/>
        <w:rPr>
          <w:rStyle w:val="1Char"/>
          <w:rFonts w:ascii="宋体" w:hAnsi="宋体"/>
          <w:color w:val="000000" w:themeColor="text1"/>
          <w:sz w:val="32"/>
          <w:szCs w:val="32"/>
        </w:rPr>
        <w:sectPr w:rsidR="00431C08">
          <w:headerReference w:type="even" r:id="rId9"/>
          <w:footerReference w:type="even" r:id="rId10"/>
          <w:footerReference w:type="default" r:id="rId11"/>
          <w:headerReference w:type="first" r:id="rId12"/>
          <w:footerReference w:type="first" r:id="rId13"/>
          <w:pgSz w:w="11906" w:h="16838"/>
          <w:pgMar w:top="1440" w:right="1440" w:bottom="1440" w:left="1797" w:header="851" w:footer="992" w:gutter="0"/>
          <w:cols w:space="720"/>
          <w:docGrid w:linePitch="312"/>
        </w:sectPr>
      </w:pPr>
    </w:p>
    <w:p w14:paraId="3D3C0185" w14:textId="77777777" w:rsidR="00431C08" w:rsidRDefault="007268AE">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42131439"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w:t>
      </w:r>
      <w:r w:rsidR="00656EAC">
        <w:rPr>
          <w:rFonts w:ascii="宋体" w:hAnsi="宋体" w:hint="eastAsia"/>
          <w:bCs/>
          <w:color w:val="000000" w:themeColor="text1"/>
          <w:sz w:val="28"/>
        </w:rPr>
        <w:t>南部县罗家湾加油站</w:t>
      </w:r>
      <w:r>
        <w:rPr>
          <w:rFonts w:ascii="宋体" w:hAnsi="宋体" w:hint="eastAsia"/>
          <w:bCs/>
          <w:color w:val="000000" w:themeColor="text1"/>
          <w:sz w:val="28"/>
        </w:rPr>
        <w:t>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70FB9E6E"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w:t>
      </w:r>
      <w:r w:rsidR="00656EAC">
        <w:rPr>
          <w:rFonts w:ascii="宋体" w:hAnsi="宋体" w:hint="eastAsia"/>
          <w:bCs/>
          <w:color w:val="000000" w:themeColor="text1"/>
          <w:sz w:val="28"/>
        </w:rPr>
        <w:t>南部县罗家湾加油站</w:t>
      </w:r>
      <w:r>
        <w:rPr>
          <w:rFonts w:ascii="宋体" w:hAnsi="宋体" w:hint="eastAsia"/>
          <w:bCs/>
          <w:color w:val="000000" w:themeColor="text1"/>
          <w:sz w:val="28"/>
        </w:rPr>
        <w:t>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7FF9C5FD" w14:textId="77777777" w:rsidR="00431C08" w:rsidRDefault="00431C08">
      <w:pPr>
        <w:jc w:val="right"/>
        <w:rPr>
          <w:color w:val="000000" w:themeColor="text1"/>
          <w:sz w:val="28"/>
          <w:szCs w:val="28"/>
        </w:rPr>
      </w:pPr>
    </w:p>
    <w:p w14:paraId="2C2D67A2" w14:textId="77777777" w:rsidR="00431C08" w:rsidRDefault="007268AE" w:rsidP="007268AE">
      <w:pPr>
        <w:jc w:val="right"/>
        <w:rPr>
          <w:rFonts w:ascii="宋体" w:hAnsi="宋体"/>
          <w:bCs/>
          <w:color w:val="000000" w:themeColor="text1"/>
          <w:sz w:val="28"/>
        </w:rPr>
      </w:pPr>
      <w:r>
        <w:rPr>
          <w:rFonts w:hint="eastAsia"/>
          <w:color w:val="000000" w:themeColor="text1"/>
          <w:sz w:val="28"/>
          <w:szCs w:val="28"/>
        </w:rPr>
        <w:t>单位：</w:t>
      </w:r>
      <w:r w:rsidR="00656EAC">
        <w:rPr>
          <w:rFonts w:ascii="宋体" w:hAnsi="宋体" w:hint="eastAsia"/>
          <w:bCs/>
          <w:color w:val="000000" w:themeColor="text1"/>
          <w:sz w:val="28"/>
        </w:rPr>
        <w:t>南部县罗家湾加油站</w:t>
      </w:r>
    </w:p>
    <w:p w14:paraId="64ED7AE8" w14:textId="77777777" w:rsidR="00431C08" w:rsidRDefault="00431C08" w:rsidP="007268AE">
      <w:pPr>
        <w:wordWrap w:val="0"/>
        <w:jc w:val="right"/>
        <w:rPr>
          <w:color w:val="000000" w:themeColor="text1"/>
          <w:sz w:val="28"/>
          <w:szCs w:val="28"/>
        </w:rPr>
      </w:pPr>
    </w:p>
    <w:p w14:paraId="0590F3F2" w14:textId="77777777" w:rsidR="00431C08" w:rsidRDefault="007268AE" w:rsidP="007268AE">
      <w:pPr>
        <w:ind w:firstLineChars="1650" w:firstLine="4620"/>
        <w:jc w:val="right"/>
        <w:rPr>
          <w:color w:val="000000" w:themeColor="text1"/>
          <w:sz w:val="28"/>
          <w:szCs w:val="28"/>
        </w:rPr>
      </w:pPr>
      <w:r>
        <w:rPr>
          <w:rFonts w:hint="eastAsia"/>
          <w:color w:val="000000" w:themeColor="text1"/>
          <w:sz w:val="28"/>
          <w:szCs w:val="28"/>
        </w:rPr>
        <w:t>法人代表（签字）：</w:t>
      </w:r>
    </w:p>
    <w:p w14:paraId="24EB4057" w14:textId="4A5D6A14" w:rsidR="00431C08" w:rsidRDefault="00692D76">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bookmarkEnd w:id="0"/>
      <w:r w:rsidR="007268AE">
        <w:rPr>
          <w:b/>
          <w:color w:val="000000" w:themeColor="text1"/>
          <w:sz w:val="32"/>
          <w:szCs w:val="32"/>
        </w:rPr>
        <w:br w:type="page"/>
      </w:r>
    </w:p>
    <w:p w14:paraId="701010A3" w14:textId="77777777" w:rsidR="00431C08" w:rsidRDefault="007268AE">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335B1E8C" w14:textId="54D724BD" w:rsidR="00431C08" w:rsidRDefault="007268AE">
      <w:pPr>
        <w:pStyle w:val="TOC1"/>
        <w:tabs>
          <w:tab w:val="right" w:leader="dot" w:pos="8306"/>
        </w:tabs>
        <w:spacing w:beforeLines="0" w:afterLines="0" w:line="240" w:lineRule="auto"/>
        <w:rPr>
          <w:noProof/>
        </w:rPr>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13361" w:history="1">
        <w:r>
          <w:rPr>
            <w:rFonts w:hint="eastAsia"/>
            <w:noProof/>
          </w:rPr>
          <w:t xml:space="preserve">1 </w:t>
        </w:r>
        <w:r>
          <w:rPr>
            <w:rFonts w:hint="eastAsia"/>
            <w:noProof/>
          </w:rPr>
          <w:t>总</w:t>
        </w:r>
        <w:r>
          <w:rPr>
            <w:rFonts w:hint="eastAsia"/>
            <w:noProof/>
          </w:rPr>
          <w:t xml:space="preserve">  </w:t>
        </w:r>
        <w:r>
          <w:rPr>
            <w:rFonts w:hint="eastAsia"/>
            <w:noProof/>
          </w:rPr>
          <w:t>则</w:t>
        </w:r>
        <w:r>
          <w:rPr>
            <w:noProof/>
          </w:rPr>
          <w:tab/>
        </w:r>
        <w:r w:rsidR="00AB1146">
          <w:rPr>
            <w:noProof/>
          </w:rPr>
          <w:fldChar w:fldCharType="begin"/>
        </w:r>
        <w:r w:rsidR="00AB1146">
          <w:rPr>
            <w:noProof/>
          </w:rPr>
          <w:instrText xml:space="preserve"> PAGEREF _Toc13361 </w:instrText>
        </w:r>
        <w:r w:rsidR="00AB1146">
          <w:rPr>
            <w:noProof/>
          </w:rPr>
          <w:fldChar w:fldCharType="separate"/>
        </w:r>
        <w:r w:rsidR="00833220">
          <w:rPr>
            <w:noProof/>
          </w:rPr>
          <w:t>1</w:t>
        </w:r>
        <w:r w:rsidR="00AB1146">
          <w:rPr>
            <w:noProof/>
          </w:rPr>
          <w:fldChar w:fldCharType="end"/>
        </w:r>
      </w:hyperlink>
    </w:p>
    <w:p w14:paraId="49AFB8E6" w14:textId="691B769A" w:rsidR="00431C08" w:rsidRDefault="00833220">
      <w:pPr>
        <w:pStyle w:val="TOC2"/>
        <w:tabs>
          <w:tab w:val="right" w:leader="dot" w:pos="8306"/>
        </w:tabs>
        <w:spacing w:line="240" w:lineRule="auto"/>
        <w:ind w:left="480"/>
        <w:rPr>
          <w:noProof/>
        </w:rPr>
      </w:pPr>
      <w:hyperlink w:anchor="_Toc15291" w:history="1">
        <w:r w:rsidR="007268AE">
          <w:rPr>
            <w:bCs/>
            <w:noProof/>
          </w:rPr>
          <w:t xml:space="preserve">1.1 </w:t>
        </w:r>
        <w:r w:rsidR="007268AE">
          <w:rPr>
            <w:bCs/>
            <w:noProof/>
          </w:rPr>
          <w:t>编制目的</w:t>
        </w:r>
        <w:r w:rsidR="007268AE">
          <w:rPr>
            <w:noProof/>
          </w:rPr>
          <w:tab/>
        </w:r>
        <w:r w:rsidR="00AB1146">
          <w:rPr>
            <w:noProof/>
          </w:rPr>
          <w:fldChar w:fldCharType="begin"/>
        </w:r>
        <w:r w:rsidR="00AB1146">
          <w:rPr>
            <w:noProof/>
          </w:rPr>
          <w:instrText xml:space="preserve"> PAGEREF _Toc15291 </w:instrText>
        </w:r>
        <w:r w:rsidR="00AB1146">
          <w:rPr>
            <w:noProof/>
          </w:rPr>
          <w:fldChar w:fldCharType="separate"/>
        </w:r>
        <w:r>
          <w:rPr>
            <w:noProof/>
          </w:rPr>
          <w:t>1</w:t>
        </w:r>
        <w:r w:rsidR="00AB1146">
          <w:rPr>
            <w:noProof/>
          </w:rPr>
          <w:fldChar w:fldCharType="end"/>
        </w:r>
      </w:hyperlink>
    </w:p>
    <w:p w14:paraId="755539CD" w14:textId="29186A60" w:rsidR="00431C08" w:rsidRDefault="00833220">
      <w:pPr>
        <w:pStyle w:val="TOC2"/>
        <w:tabs>
          <w:tab w:val="right" w:leader="dot" w:pos="8306"/>
        </w:tabs>
        <w:spacing w:line="240" w:lineRule="auto"/>
        <w:ind w:left="480"/>
        <w:rPr>
          <w:noProof/>
        </w:rPr>
      </w:pPr>
      <w:hyperlink w:anchor="_Toc26874" w:history="1">
        <w:r w:rsidR="007268AE">
          <w:rPr>
            <w:rFonts w:hint="eastAsia"/>
            <w:noProof/>
          </w:rPr>
          <w:t xml:space="preserve">1.2 </w:t>
        </w:r>
        <w:r w:rsidR="007268AE">
          <w:rPr>
            <w:rFonts w:hint="eastAsia"/>
            <w:noProof/>
          </w:rPr>
          <w:t>编制依据</w:t>
        </w:r>
        <w:r w:rsidR="007268AE">
          <w:rPr>
            <w:noProof/>
          </w:rPr>
          <w:tab/>
        </w:r>
        <w:r w:rsidR="00AB1146">
          <w:rPr>
            <w:noProof/>
          </w:rPr>
          <w:fldChar w:fldCharType="begin"/>
        </w:r>
        <w:r w:rsidR="00AB1146">
          <w:rPr>
            <w:noProof/>
          </w:rPr>
          <w:instrText xml:space="preserve"> PAGEREF _Toc26874 </w:instrText>
        </w:r>
        <w:r w:rsidR="00AB1146">
          <w:rPr>
            <w:noProof/>
          </w:rPr>
          <w:fldChar w:fldCharType="separate"/>
        </w:r>
        <w:r>
          <w:rPr>
            <w:noProof/>
          </w:rPr>
          <w:t>1</w:t>
        </w:r>
        <w:r w:rsidR="00AB1146">
          <w:rPr>
            <w:noProof/>
          </w:rPr>
          <w:fldChar w:fldCharType="end"/>
        </w:r>
      </w:hyperlink>
    </w:p>
    <w:p w14:paraId="61975D0A" w14:textId="5BFE2B35" w:rsidR="00431C08" w:rsidRDefault="00833220">
      <w:pPr>
        <w:pStyle w:val="TOC3"/>
        <w:tabs>
          <w:tab w:val="right" w:leader="dot" w:pos="8306"/>
        </w:tabs>
        <w:spacing w:line="240" w:lineRule="auto"/>
        <w:ind w:left="960"/>
        <w:rPr>
          <w:noProof/>
        </w:rPr>
      </w:pPr>
      <w:hyperlink w:anchor="_Toc10137" w:history="1">
        <w:r w:rsidR="007268AE">
          <w:rPr>
            <w:rFonts w:hint="eastAsia"/>
            <w:noProof/>
          </w:rPr>
          <w:t xml:space="preserve">1.2.1 </w:t>
        </w:r>
        <w:r w:rsidR="007268AE">
          <w:rPr>
            <w:rFonts w:hint="eastAsia"/>
            <w:noProof/>
          </w:rPr>
          <w:t>法律法规</w:t>
        </w:r>
        <w:r w:rsidR="007268AE">
          <w:rPr>
            <w:noProof/>
          </w:rPr>
          <w:tab/>
        </w:r>
        <w:r w:rsidR="00AB1146">
          <w:rPr>
            <w:noProof/>
          </w:rPr>
          <w:fldChar w:fldCharType="begin"/>
        </w:r>
        <w:r w:rsidR="00AB1146">
          <w:rPr>
            <w:noProof/>
          </w:rPr>
          <w:instrText xml:space="preserve"> PAGEREF _Toc10137 </w:instrText>
        </w:r>
        <w:r w:rsidR="00AB1146">
          <w:rPr>
            <w:noProof/>
          </w:rPr>
          <w:fldChar w:fldCharType="separate"/>
        </w:r>
        <w:r>
          <w:rPr>
            <w:noProof/>
          </w:rPr>
          <w:t>1</w:t>
        </w:r>
        <w:r w:rsidR="00AB1146">
          <w:rPr>
            <w:noProof/>
          </w:rPr>
          <w:fldChar w:fldCharType="end"/>
        </w:r>
      </w:hyperlink>
    </w:p>
    <w:p w14:paraId="06D9344F" w14:textId="7F874FEF" w:rsidR="00431C08" w:rsidRDefault="00833220">
      <w:pPr>
        <w:pStyle w:val="TOC3"/>
        <w:tabs>
          <w:tab w:val="right" w:leader="dot" w:pos="8306"/>
        </w:tabs>
        <w:spacing w:line="240" w:lineRule="auto"/>
        <w:ind w:left="960"/>
        <w:rPr>
          <w:noProof/>
        </w:rPr>
      </w:pPr>
      <w:hyperlink w:anchor="_Toc8919" w:history="1">
        <w:r w:rsidR="007268AE">
          <w:rPr>
            <w:rFonts w:hint="eastAsia"/>
            <w:noProof/>
          </w:rPr>
          <w:t xml:space="preserve">1.2.2 </w:t>
        </w:r>
        <w:r w:rsidR="007268AE">
          <w:rPr>
            <w:rFonts w:hint="eastAsia"/>
            <w:noProof/>
          </w:rPr>
          <w:t>部门规章</w:t>
        </w:r>
        <w:r w:rsidR="007268AE">
          <w:rPr>
            <w:noProof/>
          </w:rPr>
          <w:tab/>
        </w:r>
        <w:r w:rsidR="00AB1146">
          <w:rPr>
            <w:noProof/>
          </w:rPr>
          <w:fldChar w:fldCharType="begin"/>
        </w:r>
        <w:r w:rsidR="00AB1146">
          <w:rPr>
            <w:noProof/>
          </w:rPr>
          <w:instrText xml:space="preserve"> PAGEREF _Toc8919 </w:instrText>
        </w:r>
        <w:r w:rsidR="00AB1146">
          <w:rPr>
            <w:noProof/>
          </w:rPr>
          <w:fldChar w:fldCharType="separate"/>
        </w:r>
        <w:r>
          <w:rPr>
            <w:noProof/>
          </w:rPr>
          <w:t>1</w:t>
        </w:r>
        <w:r w:rsidR="00AB1146">
          <w:rPr>
            <w:noProof/>
          </w:rPr>
          <w:fldChar w:fldCharType="end"/>
        </w:r>
      </w:hyperlink>
    </w:p>
    <w:p w14:paraId="55B86ED9" w14:textId="346AFAC1" w:rsidR="00431C08" w:rsidRDefault="00833220">
      <w:pPr>
        <w:pStyle w:val="TOC3"/>
        <w:tabs>
          <w:tab w:val="right" w:leader="dot" w:pos="8306"/>
        </w:tabs>
        <w:spacing w:line="240" w:lineRule="auto"/>
        <w:ind w:left="960"/>
        <w:rPr>
          <w:noProof/>
        </w:rPr>
      </w:pPr>
      <w:hyperlink w:anchor="_Toc11583" w:history="1">
        <w:r w:rsidR="007268AE">
          <w:rPr>
            <w:rFonts w:hint="eastAsia"/>
            <w:noProof/>
          </w:rPr>
          <w:t xml:space="preserve">1.2.3 </w:t>
        </w:r>
        <w:r w:rsidR="007268AE">
          <w:rPr>
            <w:rFonts w:hint="eastAsia"/>
            <w:noProof/>
          </w:rPr>
          <w:t>地方法规</w:t>
        </w:r>
        <w:r w:rsidR="007268AE">
          <w:rPr>
            <w:noProof/>
          </w:rPr>
          <w:tab/>
        </w:r>
        <w:r w:rsidR="00AB1146">
          <w:rPr>
            <w:noProof/>
          </w:rPr>
          <w:fldChar w:fldCharType="begin"/>
        </w:r>
        <w:r w:rsidR="00AB1146">
          <w:rPr>
            <w:noProof/>
          </w:rPr>
          <w:instrText xml:space="preserve"> PAGEREF _Toc11583 </w:instrText>
        </w:r>
        <w:r w:rsidR="00AB1146">
          <w:rPr>
            <w:noProof/>
          </w:rPr>
          <w:fldChar w:fldCharType="separate"/>
        </w:r>
        <w:r>
          <w:rPr>
            <w:noProof/>
          </w:rPr>
          <w:t>1</w:t>
        </w:r>
        <w:r w:rsidR="00AB1146">
          <w:rPr>
            <w:noProof/>
          </w:rPr>
          <w:fldChar w:fldCharType="end"/>
        </w:r>
      </w:hyperlink>
    </w:p>
    <w:p w14:paraId="1F8164DC" w14:textId="52FBB688" w:rsidR="00431C08" w:rsidRDefault="00833220">
      <w:pPr>
        <w:pStyle w:val="TOC3"/>
        <w:tabs>
          <w:tab w:val="right" w:leader="dot" w:pos="8306"/>
        </w:tabs>
        <w:spacing w:line="240" w:lineRule="auto"/>
        <w:ind w:left="960"/>
        <w:rPr>
          <w:noProof/>
        </w:rPr>
      </w:pPr>
      <w:hyperlink w:anchor="_Toc30030" w:history="1">
        <w:r w:rsidR="007268AE">
          <w:rPr>
            <w:rFonts w:hint="eastAsia"/>
            <w:noProof/>
          </w:rPr>
          <w:t xml:space="preserve">1.2.4 </w:t>
        </w:r>
        <w:r w:rsidR="007268AE">
          <w:rPr>
            <w:rFonts w:hint="eastAsia"/>
            <w:noProof/>
          </w:rPr>
          <w:t>标准规范及其他</w:t>
        </w:r>
        <w:r w:rsidR="007268AE">
          <w:rPr>
            <w:noProof/>
          </w:rPr>
          <w:tab/>
        </w:r>
        <w:r w:rsidR="00AB1146">
          <w:rPr>
            <w:noProof/>
          </w:rPr>
          <w:fldChar w:fldCharType="begin"/>
        </w:r>
        <w:r w:rsidR="00AB1146">
          <w:rPr>
            <w:noProof/>
          </w:rPr>
          <w:instrText xml:space="preserve"> PAGEREF _Toc30030 </w:instrText>
        </w:r>
        <w:r w:rsidR="00AB1146">
          <w:rPr>
            <w:noProof/>
          </w:rPr>
          <w:fldChar w:fldCharType="separate"/>
        </w:r>
        <w:r>
          <w:rPr>
            <w:noProof/>
          </w:rPr>
          <w:t>2</w:t>
        </w:r>
        <w:r w:rsidR="00AB1146">
          <w:rPr>
            <w:noProof/>
          </w:rPr>
          <w:fldChar w:fldCharType="end"/>
        </w:r>
      </w:hyperlink>
    </w:p>
    <w:p w14:paraId="42070039" w14:textId="2B8BBBD4" w:rsidR="00431C08" w:rsidRDefault="00833220">
      <w:pPr>
        <w:pStyle w:val="TOC2"/>
        <w:tabs>
          <w:tab w:val="right" w:leader="dot" w:pos="8306"/>
        </w:tabs>
        <w:spacing w:line="240" w:lineRule="auto"/>
        <w:ind w:left="480"/>
        <w:rPr>
          <w:noProof/>
        </w:rPr>
      </w:pPr>
      <w:hyperlink w:anchor="_Toc5181" w:history="1">
        <w:r w:rsidR="007268AE">
          <w:rPr>
            <w:rFonts w:hint="eastAsia"/>
            <w:noProof/>
          </w:rPr>
          <w:t xml:space="preserve">1.3 </w:t>
        </w:r>
        <w:r w:rsidR="007268AE">
          <w:rPr>
            <w:rFonts w:hint="eastAsia"/>
            <w:noProof/>
          </w:rPr>
          <w:t>适用范围</w:t>
        </w:r>
        <w:r w:rsidR="007268AE">
          <w:rPr>
            <w:noProof/>
          </w:rPr>
          <w:tab/>
        </w:r>
        <w:r w:rsidR="00AB1146">
          <w:rPr>
            <w:noProof/>
          </w:rPr>
          <w:fldChar w:fldCharType="begin"/>
        </w:r>
        <w:r w:rsidR="00AB1146">
          <w:rPr>
            <w:noProof/>
          </w:rPr>
          <w:instrText xml:space="preserve"> PAGEREF _Toc5181 </w:instrText>
        </w:r>
        <w:r w:rsidR="00AB1146">
          <w:rPr>
            <w:noProof/>
          </w:rPr>
          <w:fldChar w:fldCharType="separate"/>
        </w:r>
        <w:r>
          <w:rPr>
            <w:noProof/>
          </w:rPr>
          <w:t>2</w:t>
        </w:r>
        <w:r w:rsidR="00AB1146">
          <w:rPr>
            <w:noProof/>
          </w:rPr>
          <w:fldChar w:fldCharType="end"/>
        </w:r>
      </w:hyperlink>
    </w:p>
    <w:p w14:paraId="21A05C4E" w14:textId="75ECDB23" w:rsidR="00431C08" w:rsidRDefault="00833220">
      <w:pPr>
        <w:pStyle w:val="TOC3"/>
        <w:tabs>
          <w:tab w:val="right" w:leader="dot" w:pos="8306"/>
        </w:tabs>
        <w:spacing w:line="240" w:lineRule="auto"/>
        <w:ind w:left="960"/>
        <w:rPr>
          <w:noProof/>
        </w:rPr>
      </w:pPr>
      <w:hyperlink w:anchor="_Toc2890" w:history="1">
        <w:r w:rsidR="007268AE">
          <w:rPr>
            <w:rFonts w:hint="eastAsia"/>
            <w:noProof/>
          </w:rPr>
          <w:t xml:space="preserve">1.3.1 </w:t>
        </w:r>
        <w:r w:rsidR="007268AE">
          <w:rPr>
            <w:rFonts w:hint="eastAsia"/>
            <w:noProof/>
          </w:rPr>
          <w:t>事故类型</w:t>
        </w:r>
        <w:r w:rsidR="007268AE">
          <w:rPr>
            <w:noProof/>
          </w:rPr>
          <w:tab/>
        </w:r>
        <w:r w:rsidR="00AB1146">
          <w:rPr>
            <w:noProof/>
          </w:rPr>
          <w:fldChar w:fldCharType="begin"/>
        </w:r>
        <w:r w:rsidR="00AB1146">
          <w:rPr>
            <w:noProof/>
          </w:rPr>
          <w:instrText xml:space="preserve"> PAGEREF _Toc2890 </w:instrText>
        </w:r>
        <w:r w:rsidR="00AB1146">
          <w:rPr>
            <w:noProof/>
          </w:rPr>
          <w:fldChar w:fldCharType="separate"/>
        </w:r>
        <w:r>
          <w:rPr>
            <w:noProof/>
          </w:rPr>
          <w:t>2</w:t>
        </w:r>
        <w:r w:rsidR="00AB1146">
          <w:rPr>
            <w:noProof/>
          </w:rPr>
          <w:fldChar w:fldCharType="end"/>
        </w:r>
      </w:hyperlink>
    </w:p>
    <w:p w14:paraId="2001EEC2" w14:textId="7DBA3890" w:rsidR="00431C08" w:rsidRDefault="00833220">
      <w:pPr>
        <w:pStyle w:val="TOC3"/>
        <w:tabs>
          <w:tab w:val="right" w:leader="dot" w:pos="8306"/>
        </w:tabs>
        <w:spacing w:line="240" w:lineRule="auto"/>
        <w:ind w:left="960"/>
        <w:rPr>
          <w:noProof/>
        </w:rPr>
      </w:pPr>
      <w:hyperlink w:anchor="_Toc16132" w:history="1">
        <w:r w:rsidR="007268AE">
          <w:rPr>
            <w:rFonts w:hint="eastAsia"/>
            <w:noProof/>
          </w:rPr>
          <w:t xml:space="preserve">1.3.2 </w:t>
        </w:r>
        <w:r w:rsidR="007268AE">
          <w:rPr>
            <w:rFonts w:hint="eastAsia"/>
            <w:noProof/>
          </w:rPr>
          <w:t>事故级别</w:t>
        </w:r>
        <w:r w:rsidR="007268AE">
          <w:rPr>
            <w:noProof/>
          </w:rPr>
          <w:tab/>
        </w:r>
        <w:r w:rsidR="00AB1146">
          <w:rPr>
            <w:noProof/>
          </w:rPr>
          <w:fldChar w:fldCharType="begin"/>
        </w:r>
        <w:r w:rsidR="00AB1146">
          <w:rPr>
            <w:noProof/>
          </w:rPr>
          <w:instrText xml:space="preserve"> PAGEREF _Toc16132 </w:instrText>
        </w:r>
        <w:r w:rsidR="00AB1146">
          <w:rPr>
            <w:noProof/>
          </w:rPr>
          <w:fldChar w:fldCharType="separate"/>
        </w:r>
        <w:r>
          <w:rPr>
            <w:noProof/>
          </w:rPr>
          <w:t>2</w:t>
        </w:r>
        <w:r w:rsidR="00AB1146">
          <w:rPr>
            <w:noProof/>
          </w:rPr>
          <w:fldChar w:fldCharType="end"/>
        </w:r>
      </w:hyperlink>
    </w:p>
    <w:p w14:paraId="05315AD4" w14:textId="12D77A0C" w:rsidR="00431C08" w:rsidRDefault="00833220">
      <w:pPr>
        <w:pStyle w:val="TOC2"/>
        <w:tabs>
          <w:tab w:val="right" w:leader="dot" w:pos="8306"/>
        </w:tabs>
        <w:spacing w:line="240" w:lineRule="auto"/>
        <w:ind w:left="480"/>
        <w:rPr>
          <w:noProof/>
        </w:rPr>
      </w:pPr>
      <w:hyperlink w:anchor="_Toc23524" w:history="1">
        <w:r w:rsidR="007268AE">
          <w:rPr>
            <w:rFonts w:hint="eastAsia"/>
            <w:noProof/>
          </w:rPr>
          <w:t xml:space="preserve">1.4 </w:t>
        </w:r>
        <w:r w:rsidR="007268AE">
          <w:rPr>
            <w:rFonts w:hint="eastAsia"/>
            <w:noProof/>
          </w:rPr>
          <w:t>应急预案体系</w:t>
        </w:r>
        <w:r w:rsidR="007268AE">
          <w:rPr>
            <w:noProof/>
          </w:rPr>
          <w:tab/>
        </w:r>
        <w:r w:rsidR="00AB1146">
          <w:rPr>
            <w:noProof/>
          </w:rPr>
          <w:fldChar w:fldCharType="begin"/>
        </w:r>
        <w:r w:rsidR="00AB1146">
          <w:rPr>
            <w:noProof/>
          </w:rPr>
          <w:instrText xml:space="preserve"> PAGEREF _Toc23524 </w:instrText>
        </w:r>
        <w:r w:rsidR="00AB1146">
          <w:rPr>
            <w:noProof/>
          </w:rPr>
          <w:fldChar w:fldCharType="separate"/>
        </w:r>
        <w:r>
          <w:rPr>
            <w:noProof/>
          </w:rPr>
          <w:t>2</w:t>
        </w:r>
        <w:r w:rsidR="00AB1146">
          <w:rPr>
            <w:noProof/>
          </w:rPr>
          <w:fldChar w:fldCharType="end"/>
        </w:r>
      </w:hyperlink>
    </w:p>
    <w:p w14:paraId="51761C08" w14:textId="7BF65723" w:rsidR="00431C08" w:rsidRDefault="00833220">
      <w:pPr>
        <w:pStyle w:val="TOC2"/>
        <w:tabs>
          <w:tab w:val="right" w:leader="dot" w:pos="8306"/>
        </w:tabs>
        <w:spacing w:line="240" w:lineRule="auto"/>
        <w:ind w:left="480"/>
        <w:rPr>
          <w:noProof/>
        </w:rPr>
      </w:pPr>
      <w:hyperlink w:anchor="_Toc5389" w:history="1">
        <w:r w:rsidR="007268AE">
          <w:rPr>
            <w:rFonts w:hint="eastAsia"/>
            <w:noProof/>
          </w:rPr>
          <w:t xml:space="preserve">1.5 </w:t>
        </w:r>
        <w:r w:rsidR="007268AE">
          <w:rPr>
            <w:rFonts w:hint="eastAsia"/>
            <w:noProof/>
          </w:rPr>
          <w:t>应急工作原则</w:t>
        </w:r>
        <w:r w:rsidR="007268AE">
          <w:rPr>
            <w:noProof/>
          </w:rPr>
          <w:tab/>
        </w:r>
        <w:r w:rsidR="00AB1146">
          <w:rPr>
            <w:noProof/>
          </w:rPr>
          <w:fldChar w:fldCharType="begin"/>
        </w:r>
        <w:r w:rsidR="00AB1146">
          <w:rPr>
            <w:noProof/>
          </w:rPr>
          <w:instrText xml:space="preserve"> PAGEREF _Toc5389 </w:instrText>
        </w:r>
        <w:r w:rsidR="00AB1146">
          <w:rPr>
            <w:noProof/>
          </w:rPr>
          <w:fldChar w:fldCharType="separate"/>
        </w:r>
        <w:r>
          <w:rPr>
            <w:noProof/>
          </w:rPr>
          <w:t>3</w:t>
        </w:r>
        <w:r w:rsidR="00AB1146">
          <w:rPr>
            <w:noProof/>
          </w:rPr>
          <w:fldChar w:fldCharType="end"/>
        </w:r>
      </w:hyperlink>
    </w:p>
    <w:p w14:paraId="3B1E2E68" w14:textId="3F3CFA0D" w:rsidR="00431C08" w:rsidRDefault="00833220">
      <w:pPr>
        <w:pStyle w:val="TOC2"/>
        <w:tabs>
          <w:tab w:val="right" w:leader="dot" w:pos="8306"/>
        </w:tabs>
        <w:spacing w:line="240" w:lineRule="auto"/>
        <w:ind w:left="480"/>
        <w:rPr>
          <w:noProof/>
        </w:rPr>
      </w:pPr>
      <w:hyperlink w:anchor="_Toc21098" w:history="1">
        <w:r w:rsidR="007268AE">
          <w:rPr>
            <w:rFonts w:hint="eastAsia"/>
            <w:noProof/>
          </w:rPr>
          <w:t xml:space="preserve">1.6 </w:t>
        </w:r>
        <w:r w:rsidR="007268AE">
          <w:rPr>
            <w:rFonts w:hint="eastAsia"/>
            <w:noProof/>
          </w:rPr>
          <w:t>与上级公司应急救援衔接关系</w:t>
        </w:r>
        <w:r w:rsidR="007268AE">
          <w:rPr>
            <w:noProof/>
          </w:rPr>
          <w:tab/>
        </w:r>
        <w:r w:rsidR="00AB1146">
          <w:rPr>
            <w:noProof/>
          </w:rPr>
          <w:fldChar w:fldCharType="begin"/>
        </w:r>
        <w:r w:rsidR="00AB1146">
          <w:rPr>
            <w:noProof/>
          </w:rPr>
          <w:instrText xml:space="preserve"> PAGEREF _Toc21098 </w:instrText>
        </w:r>
        <w:r w:rsidR="00AB1146">
          <w:rPr>
            <w:noProof/>
          </w:rPr>
          <w:fldChar w:fldCharType="separate"/>
        </w:r>
        <w:r>
          <w:rPr>
            <w:noProof/>
          </w:rPr>
          <w:t>4</w:t>
        </w:r>
        <w:r w:rsidR="00AB1146">
          <w:rPr>
            <w:noProof/>
          </w:rPr>
          <w:fldChar w:fldCharType="end"/>
        </w:r>
      </w:hyperlink>
    </w:p>
    <w:p w14:paraId="0FE71AE9" w14:textId="5561D348" w:rsidR="00431C08" w:rsidRDefault="00833220">
      <w:pPr>
        <w:pStyle w:val="TOC1"/>
        <w:tabs>
          <w:tab w:val="right" w:leader="dot" w:pos="8306"/>
        </w:tabs>
        <w:spacing w:beforeLines="0" w:afterLines="0" w:line="240" w:lineRule="auto"/>
        <w:rPr>
          <w:noProof/>
        </w:rPr>
      </w:pPr>
      <w:hyperlink w:anchor="_Toc22333" w:history="1">
        <w:r w:rsidR="007268AE">
          <w:rPr>
            <w:rFonts w:hint="eastAsia"/>
            <w:noProof/>
          </w:rPr>
          <w:t xml:space="preserve">2 </w:t>
        </w:r>
        <w:r w:rsidR="007268AE">
          <w:rPr>
            <w:rFonts w:hint="eastAsia"/>
            <w:noProof/>
          </w:rPr>
          <w:t>事故风险描述</w:t>
        </w:r>
        <w:r w:rsidR="007268AE">
          <w:rPr>
            <w:noProof/>
          </w:rPr>
          <w:tab/>
        </w:r>
        <w:r w:rsidR="00AB1146">
          <w:rPr>
            <w:noProof/>
          </w:rPr>
          <w:fldChar w:fldCharType="begin"/>
        </w:r>
        <w:r w:rsidR="00AB1146">
          <w:rPr>
            <w:noProof/>
          </w:rPr>
          <w:instrText xml:space="preserve"> PAGEREF _Toc22333 </w:instrText>
        </w:r>
        <w:r w:rsidR="00AB1146">
          <w:rPr>
            <w:noProof/>
          </w:rPr>
          <w:fldChar w:fldCharType="separate"/>
        </w:r>
        <w:r>
          <w:rPr>
            <w:noProof/>
          </w:rPr>
          <w:t>6</w:t>
        </w:r>
        <w:r w:rsidR="00AB1146">
          <w:rPr>
            <w:noProof/>
          </w:rPr>
          <w:fldChar w:fldCharType="end"/>
        </w:r>
      </w:hyperlink>
    </w:p>
    <w:p w14:paraId="300008EE" w14:textId="2745AB25" w:rsidR="00431C08" w:rsidRDefault="00833220">
      <w:pPr>
        <w:pStyle w:val="TOC2"/>
        <w:tabs>
          <w:tab w:val="right" w:leader="dot" w:pos="8306"/>
        </w:tabs>
        <w:spacing w:line="240" w:lineRule="auto"/>
        <w:ind w:left="480"/>
        <w:rPr>
          <w:noProof/>
        </w:rPr>
      </w:pPr>
      <w:hyperlink w:anchor="_Toc27570" w:history="1">
        <w:r w:rsidR="007268AE">
          <w:rPr>
            <w:rFonts w:hint="eastAsia"/>
            <w:noProof/>
          </w:rPr>
          <w:t xml:space="preserve">2.1 </w:t>
        </w:r>
        <w:r w:rsidR="007268AE">
          <w:rPr>
            <w:rFonts w:hint="eastAsia"/>
            <w:noProof/>
          </w:rPr>
          <w:t>加油站概况</w:t>
        </w:r>
        <w:r w:rsidR="007268AE">
          <w:rPr>
            <w:noProof/>
          </w:rPr>
          <w:tab/>
        </w:r>
        <w:r w:rsidR="00AB1146">
          <w:rPr>
            <w:noProof/>
          </w:rPr>
          <w:fldChar w:fldCharType="begin"/>
        </w:r>
        <w:r w:rsidR="00AB1146">
          <w:rPr>
            <w:noProof/>
          </w:rPr>
          <w:instrText xml:space="preserve"> PAGEREF _Toc27570 </w:instrText>
        </w:r>
        <w:r w:rsidR="00AB1146">
          <w:rPr>
            <w:noProof/>
          </w:rPr>
          <w:fldChar w:fldCharType="separate"/>
        </w:r>
        <w:r>
          <w:rPr>
            <w:noProof/>
          </w:rPr>
          <w:t>6</w:t>
        </w:r>
        <w:r w:rsidR="00AB1146">
          <w:rPr>
            <w:noProof/>
          </w:rPr>
          <w:fldChar w:fldCharType="end"/>
        </w:r>
      </w:hyperlink>
    </w:p>
    <w:p w14:paraId="0C63535A" w14:textId="00896B74" w:rsidR="00431C08" w:rsidRDefault="00833220">
      <w:pPr>
        <w:pStyle w:val="TOC3"/>
        <w:tabs>
          <w:tab w:val="right" w:leader="dot" w:pos="8306"/>
        </w:tabs>
        <w:spacing w:line="240" w:lineRule="auto"/>
        <w:ind w:left="960"/>
        <w:rPr>
          <w:noProof/>
        </w:rPr>
      </w:pPr>
      <w:hyperlink w:anchor="_Toc30835" w:history="1">
        <w:r w:rsidR="007268AE">
          <w:rPr>
            <w:rFonts w:hint="eastAsia"/>
            <w:noProof/>
          </w:rPr>
          <w:t xml:space="preserve">2.1.1 </w:t>
        </w:r>
        <w:r w:rsidR="007268AE">
          <w:rPr>
            <w:rFonts w:hint="eastAsia"/>
            <w:noProof/>
          </w:rPr>
          <w:t>加油站基本情况</w:t>
        </w:r>
        <w:r w:rsidR="007268AE">
          <w:rPr>
            <w:noProof/>
          </w:rPr>
          <w:tab/>
        </w:r>
        <w:r w:rsidR="00AB1146">
          <w:rPr>
            <w:noProof/>
          </w:rPr>
          <w:fldChar w:fldCharType="begin"/>
        </w:r>
        <w:r w:rsidR="00AB1146">
          <w:rPr>
            <w:noProof/>
          </w:rPr>
          <w:instrText xml:space="preserve"> PAGEREF _Toc30835 </w:instrText>
        </w:r>
        <w:r w:rsidR="00AB1146">
          <w:rPr>
            <w:noProof/>
          </w:rPr>
          <w:fldChar w:fldCharType="separate"/>
        </w:r>
        <w:r>
          <w:rPr>
            <w:noProof/>
          </w:rPr>
          <w:t>6</w:t>
        </w:r>
        <w:r w:rsidR="00AB1146">
          <w:rPr>
            <w:noProof/>
          </w:rPr>
          <w:fldChar w:fldCharType="end"/>
        </w:r>
      </w:hyperlink>
    </w:p>
    <w:p w14:paraId="598162B5" w14:textId="1E42A389" w:rsidR="00431C08" w:rsidRDefault="00833220">
      <w:pPr>
        <w:pStyle w:val="TOC3"/>
        <w:tabs>
          <w:tab w:val="right" w:leader="dot" w:pos="8306"/>
        </w:tabs>
        <w:spacing w:line="240" w:lineRule="auto"/>
        <w:ind w:left="960"/>
        <w:rPr>
          <w:noProof/>
        </w:rPr>
      </w:pPr>
      <w:hyperlink w:anchor="_Toc6912" w:history="1">
        <w:r w:rsidR="007268AE">
          <w:rPr>
            <w:rFonts w:hint="eastAsia"/>
            <w:noProof/>
          </w:rPr>
          <w:t xml:space="preserve">2.1.2 </w:t>
        </w:r>
        <w:r w:rsidR="007268AE">
          <w:rPr>
            <w:rFonts w:hint="eastAsia"/>
            <w:noProof/>
          </w:rPr>
          <w:t>地理位置</w:t>
        </w:r>
        <w:r w:rsidR="007268AE">
          <w:rPr>
            <w:noProof/>
          </w:rPr>
          <w:tab/>
        </w:r>
        <w:r w:rsidR="00AB1146">
          <w:rPr>
            <w:noProof/>
          </w:rPr>
          <w:fldChar w:fldCharType="begin"/>
        </w:r>
        <w:r w:rsidR="00AB1146">
          <w:rPr>
            <w:noProof/>
          </w:rPr>
          <w:instrText xml:space="preserve"> PAGEREF _Toc6912 </w:instrText>
        </w:r>
        <w:r w:rsidR="00AB1146">
          <w:rPr>
            <w:noProof/>
          </w:rPr>
          <w:fldChar w:fldCharType="separate"/>
        </w:r>
        <w:r>
          <w:rPr>
            <w:noProof/>
          </w:rPr>
          <w:t>6</w:t>
        </w:r>
        <w:r w:rsidR="00AB1146">
          <w:rPr>
            <w:noProof/>
          </w:rPr>
          <w:fldChar w:fldCharType="end"/>
        </w:r>
      </w:hyperlink>
    </w:p>
    <w:p w14:paraId="53B4B0BD" w14:textId="78050BF0" w:rsidR="00431C08" w:rsidRDefault="00833220">
      <w:pPr>
        <w:pStyle w:val="TOC3"/>
        <w:tabs>
          <w:tab w:val="right" w:leader="dot" w:pos="8306"/>
        </w:tabs>
        <w:spacing w:line="240" w:lineRule="auto"/>
        <w:ind w:left="960"/>
        <w:rPr>
          <w:noProof/>
        </w:rPr>
      </w:pPr>
      <w:hyperlink w:anchor="_Toc9049" w:history="1">
        <w:r w:rsidR="007268AE">
          <w:rPr>
            <w:rFonts w:hint="eastAsia"/>
            <w:noProof/>
          </w:rPr>
          <w:t xml:space="preserve">2.1.3 </w:t>
        </w:r>
        <w:r w:rsidR="007268AE">
          <w:rPr>
            <w:rFonts w:hint="eastAsia"/>
            <w:noProof/>
          </w:rPr>
          <w:t>周边环境</w:t>
        </w:r>
        <w:r w:rsidR="007268AE">
          <w:rPr>
            <w:noProof/>
          </w:rPr>
          <w:tab/>
        </w:r>
        <w:r w:rsidR="00AB1146">
          <w:rPr>
            <w:noProof/>
          </w:rPr>
          <w:fldChar w:fldCharType="begin"/>
        </w:r>
        <w:r w:rsidR="00AB1146">
          <w:rPr>
            <w:noProof/>
          </w:rPr>
          <w:instrText xml:space="preserve"> PAGEREF _Toc9049 </w:instrText>
        </w:r>
        <w:r w:rsidR="00AB1146">
          <w:rPr>
            <w:noProof/>
          </w:rPr>
          <w:fldChar w:fldCharType="separate"/>
        </w:r>
        <w:r>
          <w:rPr>
            <w:noProof/>
          </w:rPr>
          <w:t>6</w:t>
        </w:r>
        <w:r w:rsidR="00AB1146">
          <w:rPr>
            <w:noProof/>
          </w:rPr>
          <w:fldChar w:fldCharType="end"/>
        </w:r>
      </w:hyperlink>
    </w:p>
    <w:p w14:paraId="55ED2D95" w14:textId="68D840C4" w:rsidR="00431C08" w:rsidRDefault="00833220">
      <w:pPr>
        <w:pStyle w:val="TOC3"/>
        <w:tabs>
          <w:tab w:val="right" w:leader="dot" w:pos="8306"/>
        </w:tabs>
        <w:spacing w:line="240" w:lineRule="auto"/>
        <w:ind w:left="960"/>
        <w:rPr>
          <w:noProof/>
        </w:rPr>
      </w:pPr>
      <w:hyperlink w:anchor="_Toc6910" w:history="1">
        <w:r w:rsidR="007268AE">
          <w:rPr>
            <w:noProof/>
          </w:rPr>
          <w:t xml:space="preserve">2.1.4 </w:t>
        </w:r>
        <w:r w:rsidR="007268AE">
          <w:rPr>
            <w:noProof/>
          </w:rPr>
          <w:t>站内建筑及平面布局情况</w:t>
        </w:r>
        <w:r w:rsidR="007268AE">
          <w:rPr>
            <w:noProof/>
          </w:rPr>
          <w:tab/>
        </w:r>
        <w:r w:rsidR="00AB1146">
          <w:rPr>
            <w:noProof/>
          </w:rPr>
          <w:fldChar w:fldCharType="begin"/>
        </w:r>
        <w:r w:rsidR="00AB1146">
          <w:rPr>
            <w:noProof/>
          </w:rPr>
          <w:instrText xml:space="preserve"> PAGEREF _Toc6910 </w:instrText>
        </w:r>
        <w:r w:rsidR="00AB1146">
          <w:rPr>
            <w:noProof/>
          </w:rPr>
          <w:fldChar w:fldCharType="separate"/>
        </w:r>
        <w:r>
          <w:rPr>
            <w:noProof/>
          </w:rPr>
          <w:t>7</w:t>
        </w:r>
        <w:r w:rsidR="00AB1146">
          <w:rPr>
            <w:noProof/>
          </w:rPr>
          <w:fldChar w:fldCharType="end"/>
        </w:r>
      </w:hyperlink>
    </w:p>
    <w:p w14:paraId="06FA8EB0" w14:textId="78F654DE" w:rsidR="00431C08" w:rsidRDefault="00833220">
      <w:pPr>
        <w:pStyle w:val="TOC2"/>
        <w:tabs>
          <w:tab w:val="right" w:leader="dot" w:pos="8306"/>
        </w:tabs>
        <w:spacing w:line="240" w:lineRule="auto"/>
        <w:ind w:left="480"/>
        <w:rPr>
          <w:noProof/>
        </w:rPr>
      </w:pPr>
      <w:hyperlink w:anchor="_Toc8178" w:history="1">
        <w:r w:rsidR="007268AE">
          <w:rPr>
            <w:rFonts w:hint="eastAsia"/>
            <w:noProof/>
          </w:rPr>
          <w:t xml:space="preserve">2.2 </w:t>
        </w:r>
        <w:r w:rsidR="007268AE">
          <w:rPr>
            <w:rFonts w:hint="eastAsia"/>
            <w:noProof/>
          </w:rPr>
          <w:t>应急救援力量分析</w:t>
        </w:r>
        <w:r w:rsidR="007268AE">
          <w:rPr>
            <w:noProof/>
          </w:rPr>
          <w:tab/>
        </w:r>
        <w:r w:rsidR="00AB1146">
          <w:rPr>
            <w:noProof/>
          </w:rPr>
          <w:fldChar w:fldCharType="begin"/>
        </w:r>
        <w:r w:rsidR="00AB1146">
          <w:rPr>
            <w:noProof/>
          </w:rPr>
          <w:instrText xml:space="preserve"> PAGEREF _Toc8178 </w:instrText>
        </w:r>
        <w:r w:rsidR="00AB1146">
          <w:rPr>
            <w:noProof/>
          </w:rPr>
          <w:fldChar w:fldCharType="separate"/>
        </w:r>
        <w:r>
          <w:rPr>
            <w:noProof/>
          </w:rPr>
          <w:t>8</w:t>
        </w:r>
        <w:r w:rsidR="00AB1146">
          <w:rPr>
            <w:noProof/>
          </w:rPr>
          <w:fldChar w:fldCharType="end"/>
        </w:r>
      </w:hyperlink>
    </w:p>
    <w:p w14:paraId="5540BC72" w14:textId="5BC7D633" w:rsidR="00431C08" w:rsidRDefault="00833220">
      <w:pPr>
        <w:pStyle w:val="TOC2"/>
        <w:tabs>
          <w:tab w:val="right" w:leader="dot" w:pos="8306"/>
        </w:tabs>
        <w:spacing w:line="240" w:lineRule="auto"/>
        <w:ind w:left="480"/>
        <w:rPr>
          <w:noProof/>
        </w:rPr>
      </w:pPr>
      <w:hyperlink w:anchor="_Toc13210" w:history="1">
        <w:r w:rsidR="007268AE">
          <w:rPr>
            <w:rFonts w:hint="eastAsia"/>
            <w:noProof/>
          </w:rPr>
          <w:t xml:space="preserve">2.3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_Toc13210 </w:instrText>
        </w:r>
        <w:r w:rsidR="00AB1146">
          <w:rPr>
            <w:noProof/>
          </w:rPr>
          <w:fldChar w:fldCharType="separate"/>
        </w:r>
        <w:r>
          <w:rPr>
            <w:noProof/>
          </w:rPr>
          <w:t>9</w:t>
        </w:r>
        <w:r w:rsidR="00AB1146">
          <w:rPr>
            <w:noProof/>
          </w:rPr>
          <w:fldChar w:fldCharType="end"/>
        </w:r>
      </w:hyperlink>
    </w:p>
    <w:p w14:paraId="2F8A3855" w14:textId="3EB598DD" w:rsidR="00431C08" w:rsidRDefault="00833220">
      <w:pPr>
        <w:pStyle w:val="TOC3"/>
        <w:tabs>
          <w:tab w:val="right" w:leader="dot" w:pos="8306"/>
        </w:tabs>
        <w:spacing w:line="240" w:lineRule="auto"/>
        <w:ind w:left="960"/>
        <w:rPr>
          <w:noProof/>
        </w:rPr>
      </w:pPr>
      <w:hyperlink w:anchor="_Toc7813" w:history="1">
        <w:r w:rsidR="007268AE">
          <w:rPr>
            <w:rFonts w:hint="eastAsia"/>
            <w:noProof/>
          </w:rPr>
          <w:t>2.3.1</w:t>
        </w:r>
        <w:r w:rsidR="007268AE">
          <w:rPr>
            <w:rFonts w:hint="eastAsia"/>
            <w:noProof/>
          </w:rPr>
          <w:t>危险源</w:t>
        </w:r>
        <w:r w:rsidR="007268AE">
          <w:rPr>
            <w:noProof/>
          </w:rPr>
          <w:tab/>
        </w:r>
        <w:r w:rsidR="00AB1146">
          <w:rPr>
            <w:noProof/>
          </w:rPr>
          <w:fldChar w:fldCharType="begin"/>
        </w:r>
        <w:r w:rsidR="00AB1146">
          <w:rPr>
            <w:noProof/>
          </w:rPr>
          <w:instrText xml:space="preserve"> PAGEREF _Toc7813 </w:instrText>
        </w:r>
        <w:r w:rsidR="00AB1146">
          <w:rPr>
            <w:noProof/>
          </w:rPr>
          <w:fldChar w:fldCharType="separate"/>
        </w:r>
        <w:r>
          <w:rPr>
            <w:noProof/>
          </w:rPr>
          <w:t>9</w:t>
        </w:r>
        <w:r w:rsidR="00AB1146">
          <w:rPr>
            <w:noProof/>
          </w:rPr>
          <w:fldChar w:fldCharType="end"/>
        </w:r>
      </w:hyperlink>
    </w:p>
    <w:p w14:paraId="649FE354" w14:textId="0466A188" w:rsidR="00431C08" w:rsidRDefault="00833220">
      <w:pPr>
        <w:pStyle w:val="TOC3"/>
        <w:tabs>
          <w:tab w:val="right" w:leader="dot" w:pos="8306"/>
        </w:tabs>
        <w:spacing w:line="240" w:lineRule="auto"/>
        <w:ind w:left="960"/>
        <w:rPr>
          <w:noProof/>
        </w:rPr>
      </w:pPr>
      <w:hyperlink w:anchor="_Toc974" w:history="1">
        <w:r w:rsidR="007268AE">
          <w:rPr>
            <w:rFonts w:hint="eastAsia"/>
            <w:noProof/>
          </w:rPr>
          <w:t>2.3.2</w:t>
        </w:r>
        <w:r w:rsidR="007268AE">
          <w:rPr>
            <w:rFonts w:hint="eastAsia"/>
            <w:noProof/>
          </w:rPr>
          <w:t>风险分析</w:t>
        </w:r>
        <w:r w:rsidR="007268AE">
          <w:rPr>
            <w:noProof/>
          </w:rPr>
          <w:tab/>
        </w:r>
        <w:r w:rsidR="00AB1146">
          <w:rPr>
            <w:noProof/>
          </w:rPr>
          <w:fldChar w:fldCharType="begin"/>
        </w:r>
        <w:r w:rsidR="00AB1146">
          <w:rPr>
            <w:noProof/>
          </w:rPr>
          <w:instrText xml:space="preserve"> PAGEREF _Toc974 </w:instrText>
        </w:r>
        <w:r w:rsidR="00AB1146">
          <w:rPr>
            <w:noProof/>
          </w:rPr>
          <w:fldChar w:fldCharType="separate"/>
        </w:r>
        <w:r>
          <w:rPr>
            <w:noProof/>
          </w:rPr>
          <w:t>9</w:t>
        </w:r>
        <w:r w:rsidR="00AB1146">
          <w:rPr>
            <w:noProof/>
          </w:rPr>
          <w:fldChar w:fldCharType="end"/>
        </w:r>
      </w:hyperlink>
    </w:p>
    <w:p w14:paraId="64E0EE2C" w14:textId="38D5AEAD" w:rsidR="00431C08" w:rsidRDefault="00833220">
      <w:pPr>
        <w:pStyle w:val="TOC1"/>
        <w:tabs>
          <w:tab w:val="right" w:leader="dot" w:pos="8306"/>
        </w:tabs>
        <w:spacing w:beforeLines="0" w:afterLines="0" w:line="240" w:lineRule="auto"/>
        <w:rPr>
          <w:noProof/>
        </w:rPr>
      </w:pPr>
      <w:hyperlink w:anchor="_Toc23237" w:history="1">
        <w:r w:rsidR="007268AE">
          <w:rPr>
            <w:rFonts w:hint="eastAsia"/>
            <w:noProof/>
          </w:rPr>
          <w:t xml:space="preserve">3 </w:t>
        </w:r>
        <w:r w:rsidR="007268AE">
          <w:rPr>
            <w:rFonts w:hint="eastAsia"/>
            <w:noProof/>
          </w:rPr>
          <w:t>应急组织机构及职责</w:t>
        </w:r>
        <w:r w:rsidR="007268AE">
          <w:rPr>
            <w:noProof/>
          </w:rPr>
          <w:tab/>
        </w:r>
        <w:r w:rsidR="00AB1146">
          <w:rPr>
            <w:noProof/>
          </w:rPr>
          <w:fldChar w:fldCharType="begin"/>
        </w:r>
        <w:r w:rsidR="00AB1146">
          <w:rPr>
            <w:noProof/>
          </w:rPr>
          <w:instrText xml:space="preserve"> PAGEREF _Toc23237 </w:instrText>
        </w:r>
        <w:r w:rsidR="00AB1146">
          <w:rPr>
            <w:noProof/>
          </w:rPr>
          <w:fldChar w:fldCharType="separate"/>
        </w:r>
        <w:r>
          <w:rPr>
            <w:noProof/>
          </w:rPr>
          <w:t>11</w:t>
        </w:r>
        <w:r w:rsidR="00AB1146">
          <w:rPr>
            <w:noProof/>
          </w:rPr>
          <w:fldChar w:fldCharType="end"/>
        </w:r>
      </w:hyperlink>
    </w:p>
    <w:p w14:paraId="241DF3F7" w14:textId="6E7AAAFC" w:rsidR="00431C08" w:rsidRDefault="00833220">
      <w:pPr>
        <w:pStyle w:val="TOC2"/>
        <w:tabs>
          <w:tab w:val="right" w:leader="dot" w:pos="8306"/>
        </w:tabs>
        <w:spacing w:line="240" w:lineRule="auto"/>
        <w:ind w:left="480"/>
        <w:rPr>
          <w:noProof/>
        </w:rPr>
      </w:pPr>
      <w:hyperlink w:anchor="_Toc5783" w:history="1">
        <w:r w:rsidR="007268AE">
          <w:rPr>
            <w:rFonts w:hint="eastAsia"/>
            <w:noProof/>
          </w:rPr>
          <w:t xml:space="preserve">3.1 </w:t>
        </w:r>
        <w:r w:rsidR="007268AE">
          <w:rPr>
            <w:rFonts w:hint="eastAsia"/>
            <w:noProof/>
          </w:rPr>
          <w:t>应急组织机构</w:t>
        </w:r>
        <w:r w:rsidR="007268AE">
          <w:rPr>
            <w:noProof/>
          </w:rPr>
          <w:tab/>
        </w:r>
        <w:r w:rsidR="00AB1146">
          <w:rPr>
            <w:noProof/>
          </w:rPr>
          <w:fldChar w:fldCharType="begin"/>
        </w:r>
        <w:r w:rsidR="00AB1146">
          <w:rPr>
            <w:noProof/>
          </w:rPr>
          <w:instrText xml:space="preserve"> PAGEREF _Toc5783 </w:instrText>
        </w:r>
        <w:r w:rsidR="00AB1146">
          <w:rPr>
            <w:noProof/>
          </w:rPr>
          <w:fldChar w:fldCharType="separate"/>
        </w:r>
        <w:r>
          <w:rPr>
            <w:noProof/>
          </w:rPr>
          <w:t>11</w:t>
        </w:r>
        <w:r w:rsidR="00AB1146">
          <w:rPr>
            <w:noProof/>
          </w:rPr>
          <w:fldChar w:fldCharType="end"/>
        </w:r>
      </w:hyperlink>
    </w:p>
    <w:p w14:paraId="2C250660" w14:textId="26A0880E" w:rsidR="00431C08" w:rsidRDefault="00833220">
      <w:pPr>
        <w:pStyle w:val="TOC2"/>
        <w:tabs>
          <w:tab w:val="right" w:leader="dot" w:pos="8306"/>
        </w:tabs>
        <w:spacing w:line="240" w:lineRule="auto"/>
        <w:ind w:left="480"/>
        <w:rPr>
          <w:noProof/>
        </w:rPr>
      </w:pPr>
      <w:hyperlink w:anchor="_Toc24946" w:history="1">
        <w:r w:rsidR="007268AE">
          <w:rPr>
            <w:rFonts w:hint="eastAsia"/>
            <w:noProof/>
          </w:rPr>
          <w:t xml:space="preserve">3.2 </w:t>
        </w:r>
        <w:r w:rsidR="007268AE">
          <w:rPr>
            <w:rFonts w:hint="eastAsia"/>
            <w:noProof/>
          </w:rPr>
          <w:t>工作任务及职责</w:t>
        </w:r>
        <w:r w:rsidR="007268AE">
          <w:rPr>
            <w:noProof/>
          </w:rPr>
          <w:tab/>
        </w:r>
        <w:r w:rsidR="00AB1146">
          <w:rPr>
            <w:noProof/>
          </w:rPr>
          <w:fldChar w:fldCharType="begin"/>
        </w:r>
        <w:r w:rsidR="00AB1146">
          <w:rPr>
            <w:noProof/>
          </w:rPr>
          <w:instrText xml:space="preserve"> PAGEREF _Toc24946 </w:instrText>
        </w:r>
        <w:r w:rsidR="00AB1146">
          <w:rPr>
            <w:noProof/>
          </w:rPr>
          <w:fldChar w:fldCharType="separate"/>
        </w:r>
        <w:r>
          <w:rPr>
            <w:noProof/>
          </w:rPr>
          <w:t>11</w:t>
        </w:r>
        <w:r w:rsidR="00AB1146">
          <w:rPr>
            <w:noProof/>
          </w:rPr>
          <w:fldChar w:fldCharType="end"/>
        </w:r>
      </w:hyperlink>
    </w:p>
    <w:p w14:paraId="23725AD5" w14:textId="7470B0A2" w:rsidR="00431C08" w:rsidRDefault="00833220">
      <w:pPr>
        <w:pStyle w:val="TOC2"/>
        <w:tabs>
          <w:tab w:val="right" w:leader="dot" w:pos="8306"/>
        </w:tabs>
        <w:spacing w:line="240" w:lineRule="auto"/>
        <w:ind w:left="480"/>
        <w:rPr>
          <w:noProof/>
        </w:rPr>
      </w:pPr>
      <w:hyperlink w:anchor="_Toc1185" w:history="1">
        <w:r w:rsidR="007268AE">
          <w:rPr>
            <w:rFonts w:hint="eastAsia"/>
            <w:bCs/>
            <w:noProof/>
          </w:rPr>
          <w:t>3.3</w:t>
        </w:r>
        <w:r w:rsidR="007268AE">
          <w:rPr>
            <w:rFonts w:hint="eastAsia"/>
            <w:bCs/>
            <w:noProof/>
          </w:rPr>
          <w:t>应急组织机构职能及职责</w:t>
        </w:r>
        <w:r w:rsidR="007268AE">
          <w:rPr>
            <w:rFonts w:hint="eastAsia"/>
            <w:noProof/>
          </w:rPr>
          <w:t>：</w:t>
        </w:r>
        <w:r w:rsidR="007268AE">
          <w:rPr>
            <w:noProof/>
          </w:rPr>
          <w:tab/>
        </w:r>
        <w:r w:rsidR="00AB1146">
          <w:rPr>
            <w:noProof/>
          </w:rPr>
          <w:fldChar w:fldCharType="begin"/>
        </w:r>
        <w:r w:rsidR="00AB1146">
          <w:rPr>
            <w:noProof/>
          </w:rPr>
          <w:instrText xml:space="preserve"> PAGEREF _Toc1185 </w:instrText>
        </w:r>
        <w:r w:rsidR="00AB1146">
          <w:rPr>
            <w:noProof/>
          </w:rPr>
          <w:fldChar w:fldCharType="separate"/>
        </w:r>
        <w:r>
          <w:rPr>
            <w:noProof/>
          </w:rPr>
          <w:t>12</w:t>
        </w:r>
        <w:r w:rsidR="00AB1146">
          <w:rPr>
            <w:noProof/>
          </w:rPr>
          <w:fldChar w:fldCharType="end"/>
        </w:r>
      </w:hyperlink>
    </w:p>
    <w:p w14:paraId="75135B91" w14:textId="6E31E9F8" w:rsidR="00431C08" w:rsidRDefault="00833220">
      <w:pPr>
        <w:pStyle w:val="TOC1"/>
        <w:tabs>
          <w:tab w:val="right" w:leader="dot" w:pos="8306"/>
        </w:tabs>
        <w:spacing w:beforeLines="0" w:afterLines="0" w:line="240" w:lineRule="auto"/>
        <w:rPr>
          <w:noProof/>
        </w:rPr>
      </w:pPr>
      <w:hyperlink w:anchor="_Toc21443" w:history="1">
        <w:r w:rsidR="007268AE">
          <w:rPr>
            <w:rFonts w:hint="eastAsia"/>
            <w:noProof/>
          </w:rPr>
          <w:t xml:space="preserve">4 </w:t>
        </w:r>
        <w:r w:rsidR="007268AE">
          <w:rPr>
            <w:rFonts w:hint="eastAsia"/>
            <w:noProof/>
          </w:rPr>
          <w:t>预警及信息报告</w:t>
        </w:r>
        <w:r w:rsidR="007268AE">
          <w:rPr>
            <w:noProof/>
          </w:rPr>
          <w:tab/>
        </w:r>
        <w:r w:rsidR="00AB1146">
          <w:rPr>
            <w:noProof/>
          </w:rPr>
          <w:fldChar w:fldCharType="begin"/>
        </w:r>
        <w:r w:rsidR="00AB1146">
          <w:rPr>
            <w:noProof/>
          </w:rPr>
          <w:instrText xml:space="preserve"> PAGEREF _Toc21443 </w:instrText>
        </w:r>
        <w:r w:rsidR="00AB1146">
          <w:rPr>
            <w:noProof/>
          </w:rPr>
          <w:fldChar w:fldCharType="separate"/>
        </w:r>
        <w:r>
          <w:rPr>
            <w:noProof/>
          </w:rPr>
          <w:t>14</w:t>
        </w:r>
        <w:r w:rsidR="00AB1146">
          <w:rPr>
            <w:noProof/>
          </w:rPr>
          <w:fldChar w:fldCharType="end"/>
        </w:r>
      </w:hyperlink>
    </w:p>
    <w:p w14:paraId="02ACC0BE" w14:textId="2180A26E" w:rsidR="00431C08" w:rsidRDefault="00833220">
      <w:pPr>
        <w:pStyle w:val="TOC2"/>
        <w:tabs>
          <w:tab w:val="right" w:leader="dot" w:pos="8306"/>
        </w:tabs>
        <w:spacing w:line="240" w:lineRule="auto"/>
        <w:ind w:left="480"/>
        <w:rPr>
          <w:noProof/>
        </w:rPr>
      </w:pPr>
      <w:hyperlink w:anchor="_Toc12414" w:history="1">
        <w:r w:rsidR="007268AE">
          <w:rPr>
            <w:rFonts w:hint="eastAsia"/>
            <w:noProof/>
          </w:rPr>
          <w:t xml:space="preserve">4.1 </w:t>
        </w:r>
        <w:r w:rsidR="007268AE">
          <w:rPr>
            <w:rFonts w:hint="eastAsia"/>
            <w:noProof/>
          </w:rPr>
          <w:t>预警</w:t>
        </w:r>
        <w:r w:rsidR="007268AE">
          <w:rPr>
            <w:noProof/>
          </w:rPr>
          <w:tab/>
        </w:r>
        <w:r w:rsidR="00AB1146">
          <w:rPr>
            <w:noProof/>
          </w:rPr>
          <w:fldChar w:fldCharType="begin"/>
        </w:r>
        <w:r w:rsidR="00AB1146">
          <w:rPr>
            <w:noProof/>
          </w:rPr>
          <w:instrText xml:space="preserve"> PAGEREF _Toc12414 </w:instrText>
        </w:r>
        <w:r w:rsidR="00AB1146">
          <w:rPr>
            <w:noProof/>
          </w:rPr>
          <w:fldChar w:fldCharType="separate"/>
        </w:r>
        <w:r>
          <w:rPr>
            <w:noProof/>
          </w:rPr>
          <w:t>14</w:t>
        </w:r>
        <w:r w:rsidR="00AB1146">
          <w:rPr>
            <w:noProof/>
          </w:rPr>
          <w:fldChar w:fldCharType="end"/>
        </w:r>
      </w:hyperlink>
    </w:p>
    <w:p w14:paraId="386ADE43" w14:textId="6CF7831B" w:rsidR="00431C08" w:rsidRDefault="00833220">
      <w:pPr>
        <w:pStyle w:val="TOC3"/>
        <w:tabs>
          <w:tab w:val="right" w:leader="dot" w:pos="8306"/>
        </w:tabs>
        <w:spacing w:line="240" w:lineRule="auto"/>
        <w:ind w:left="960"/>
        <w:rPr>
          <w:noProof/>
        </w:rPr>
      </w:pPr>
      <w:hyperlink w:anchor="_Toc8024" w:history="1">
        <w:r w:rsidR="007268AE">
          <w:rPr>
            <w:rFonts w:hint="eastAsia"/>
            <w:noProof/>
          </w:rPr>
          <w:t xml:space="preserve">4.1.1 </w:t>
        </w:r>
        <w:r w:rsidR="007268AE">
          <w:rPr>
            <w:rFonts w:hint="eastAsia"/>
            <w:noProof/>
          </w:rPr>
          <w:t>危险源监控</w:t>
        </w:r>
        <w:r w:rsidR="007268AE">
          <w:rPr>
            <w:noProof/>
          </w:rPr>
          <w:tab/>
        </w:r>
        <w:r w:rsidR="00AB1146">
          <w:rPr>
            <w:noProof/>
          </w:rPr>
          <w:fldChar w:fldCharType="begin"/>
        </w:r>
        <w:r w:rsidR="00AB1146">
          <w:rPr>
            <w:noProof/>
          </w:rPr>
          <w:instrText xml:space="preserve"> PAGEREF _Toc8024 </w:instrText>
        </w:r>
        <w:r w:rsidR="00AB1146">
          <w:rPr>
            <w:noProof/>
          </w:rPr>
          <w:fldChar w:fldCharType="separate"/>
        </w:r>
        <w:r>
          <w:rPr>
            <w:noProof/>
          </w:rPr>
          <w:t>14</w:t>
        </w:r>
        <w:r w:rsidR="00AB1146">
          <w:rPr>
            <w:noProof/>
          </w:rPr>
          <w:fldChar w:fldCharType="end"/>
        </w:r>
      </w:hyperlink>
    </w:p>
    <w:p w14:paraId="76DD94BE" w14:textId="7FABD4E7" w:rsidR="00431C08" w:rsidRDefault="00833220">
      <w:pPr>
        <w:pStyle w:val="TOC3"/>
        <w:tabs>
          <w:tab w:val="right" w:leader="dot" w:pos="8306"/>
        </w:tabs>
        <w:spacing w:line="240" w:lineRule="auto"/>
        <w:ind w:left="960"/>
        <w:rPr>
          <w:noProof/>
        </w:rPr>
      </w:pPr>
      <w:hyperlink w:anchor="_Toc22876" w:history="1">
        <w:r w:rsidR="007268AE">
          <w:rPr>
            <w:rFonts w:hint="eastAsia"/>
            <w:noProof/>
          </w:rPr>
          <w:t xml:space="preserve">4.1.2 </w:t>
        </w:r>
        <w:r w:rsidR="007268AE">
          <w:rPr>
            <w:rFonts w:hint="eastAsia"/>
            <w:noProof/>
          </w:rPr>
          <w:t>预警行动</w:t>
        </w:r>
        <w:r w:rsidR="007268AE">
          <w:rPr>
            <w:noProof/>
          </w:rPr>
          <w:tab/>
        </w:r>
        <w:r w:rsidR="00AB1146">
          <w:rPr>
            <w:noProof/>
          </w:rPr>
          <w:fldChar w:fldCharType="begin"/>
        </w:r>
        <w:r w:rsidR="00AB1146">
          <w:rPr>
            <w:noProof/>
          </w:rPr>
          <w:instrText xml:space="preserve"> PAGEREF _Toc22876 </w:instrText>
        </w:r>
        <w:r w:rsidR="00AB1146">
          <w:rPr>
            <w:noProof/>
          </w:rPr>
          <w:fldChar w:fldCharType="separate"/>
        </w:r>
        <w:r>
          <w:rPr>
            <w:noProof/>
          </w:rPr>
          <w:t>15</w:t>
        </w:r>
        <w:r w:rsidR="00AB1146">
          <w:rPr>
            <w:noProof/>
          </w:rPr>
          <w:fldChar w:fldCharType="end"/>
        </w:r>
      </w:hyperlink>
    </w:p>
    <w:p w14:paraId="2DA03D27" w14:textId="53F43D5A" w:rsidR="00431C08" w:rsidRDefault="00833220">
      <w:pPr>
        <w:pStyle w:val="TOC2"/>
        <w:tabs>
          <w:tab w:val="right" w:leader="dot" w:pos="8306"/>
        </w:tabs>
        <w:spacing w:line="240" w:lineRule="auto"/>
        <w:ind w:left="480"/>
        <w:rPr>
          <w:noProof/>
        </w:rPr>
      </w:pPr>
      <w:hyperlink w:anchor="_Toc5766" w:history="1">
        <w:r w:rsidR="007268AE">
          <w:rPr>
            <w:rFonts w:hint="eastAsia"/>
            <w:noProof/>
          </w:rPr>
          <w:t xml:space="preserve">4.2 </w:t>
        </w:r>
        <w:r w:rsidR="007268AE">
          <w:rPr>
            <w:rFonts w:hint="eastAsia"/>
            <w:noProof/>
          </w:rPr>
          <w:t>信息报告与处置</w:t>
        </w:r>
        <w:r w:rsidR="007268AE">
          <w:rPr>
            <w:noProof/>
          </w:rPr>
          <w:tab/>
        </w:r>
        <w:r w:rsidR="00AB1146">
          <w:rPr>
            <w:noProof/>
          </w:rPr>
          <w:fldChar w:fldCharType="begin"/>
        </w:r>
        <w:r w:rsidR="00AB1146">
          <w:rPr>
            <w:noProof/>
          </w:rPr>
          <w:instrText xml:space="preserve"> PAGEREF _Toc5766 </w:instrText>
        </w:r>
        <w:r w:rsidR="00AB1146">
          <w:rPr>
            <w:noProof/>
          </w:rPr>
          <w:fldChar w:fldCharType="separate"/>
        </w:r>
        <w:r>
          <w:rPr>
            <w:noProof/>
          </w:rPr>
          <w:t>17</w:t>
        </w:r>
        <w:r w:rsidR="00AB1146">
          <w:rPr>
            <w:noProof/>
          </w:rPr>
          <w:fldChar w:fldCharType="end"/>
        </w:r>
      </w:hyperlink>
    </w:p>
    <w:p w14:paraId="7756CC05" w14:textId="1A5D86CA" w:rsidR="00431C08" w:rsidRDefault="00833220">
      <w:pPr>
        <w:pStyle w:val="TOC3"/>
        <w:tabs>
          <w:tab w:val="right" w:leader="dot" w:pos="8306"/>
        </w:tabs>
        <w:spacing w:line="240" w:lineRule="auto"/>
        <w:ind w:left="960"/>
        <w:rPr>
          <w:noProof/>
        </w:rPr>
      </w:pPr>
      <w:hyperlink w:anchor="_Toc24724" w:history="1">
        <w:r w:rsidR="007268AE">
          <w:rPr>
            <w:rFonts w:hint="eastAsia"/>
            <w:noProof/>
          </w:rPr>
          <w:t xml:space="preserve">4.2.1 </w:t>
        </w:r>
        <w:r w:rsidR="007268AE">
          <w:rPr>
            <w:rFonts w:hint="eastAsia"/>
            <w:noProof/>
          </w:rPr>
          <w:t>事故报告流程</w:t>
        </w:r>
        <w:r w:rsidR="007268AE">
          <w:rPr>
            <w:noProof/>
          </w:rPr>
          <w:tab/>
        </w:r>
        <w:r w:rsidR="00AB1146">
          <w:rPr>
            <w:noProof/>
          </w:rPr>
          <w:fldChar w:fldCharType="begin"/>
        </w:r>
        <w:r w:rsidR="00AB1146">
          <w:rPr>
            <w:noProof/>
          </w:rPr>
          <w:instrText xml:space="preserve"> PAGEREF _Toc24724 </w:instrText>
        </w:r>
        <w:r w:rsidR="00AB1146">
          <w:rPr>
            <w:noProof/>
          </w:rPr>
          <w:fldChar w:fldCharType="separate"/>
        </w:r>
        <w:r>
          <w:rPr>
            <w:noProof/>
          </w:rPr>
          <w:t>17</w:t>
        </w:r>
        <w:r w:rsidR="00AB1146">
          <w:rPr>
            <w:noProof/>
          </w:rPr>
          <w:fldChar w:fldCharType="end"/>
        </w:r>
      </w:hyperlink>
    </w:p>
    <w:p w14:paraId="57DDC743" w14:textId="174EB10F" w:rsidR="00431C08" w:rsidRDefault="00833220">
      <w:pPr>
        <w:pStyle w:val="TOC3"/>
        <w:tabs>
          <w:tab w:val="right" w:leader="dot" w:pos="8306"/>
        </w:tabs>
        <w:spacing w:line="240" w:lineRule="auto"/>
        <w:ind w:left="960"/>
        <w:rPr>
          <w:noProof/>
        </w:rPr>
      </w:pPr>
      <w:hyperlink w:anchor="_Toc29755" w:history="1">
        <w:r w:rsidR="007268AE">
          <w:rPr>
            <w:rFonts w:hint="eastAsia"/>
            <w:noProof/>
          </w:rPr>
          <w:t xml:space="preserve">4.2.2 </w:t>
        </w:r>
        <w:r w:rsidR="007268AE">
          <w:rPr>
            <w:rFonts w:hint="eastAsia"/>
            <w:noProof/>
          </w:rPr>
          <w:t>信息接收与通报</w:t>
        </w:r>
        <w:r w:rsidR="007268AE">
          <w:rPr>
            <w:noProof/>
          </w:rPr>
          <w:tab/>
        </w:r>
        <w:r w:rsidR="00AB1146">
          <w:rPr>
            <w:noProof/>
          </w:rPr>
          <w:fldChar w:fldCharType="begin"/>
        </w:r>
        <w:r w:rsidR="00AB1146">
          <w:rPr>
            <w:noProof/>
          </w:rPr>
          <w:instrText xml:space="preserve"> PAGEREF _Toc29755 </w:instrText>
        </w:r>
        <w:r w:rsidR="00AB1146">
          <w:rPr>
            <w:noProof/>
          </w:rPr>
          <w:fldChar w:fldCharType="separate"/>
        </w:r>
        <w:r>
          <w:rPr>
            <w:noProof/>
          </w:rPr>
          <w:t>17</w:t>
        </w:r>
        <w:r w:rsidR="00AB1146">
          <w:rPr>
            <w:noProof/>
          </w:rPr>
          <w:fldChar w:fldCharType="end"/>
        </w:r>
      </w:hyperlink>
    </w:p>
    <w:p w14:paraId="72324175" w14:textId="1BDDBA53" w:rsidR="00431C08" w:rsidRDefault="00833220">
      <w:pPr>
        <w:pStyle w:val="TOC3"/>
        <w:tabs>
          <w:tab w:val="right" w:leader="dot" w:pos="8306"/>
        </w:tabs>
        <w:spacing w:line="240" w:lineRule="auto"/>
        <w:ind w:left="960"/>
        <w:rPr>
          <w:noProof/>
        </w:rPr>
      </w:pPr>
      <w:hyperlink w:anchor="_Toc16519" w:history="1">
        <w:r w:rsidR="007268AE">
          <w:rPr>
            <w:rFonts w:hint="eastAsia"/>
            <w:noProof/>
          </w:rPr>
          <w:t xml:space="preserve">4.2.3 </w:t>
        </w:r>
        <w:r w:rsidR="007268AE">
          <w:rPr>
            <w:rFonts w:hint="eastAsia"/>
            <w:noProof/>
          </w:rPr>
          <w:t>信息上报</w:t>
        </w:r>
        <w:r w:rsidR="007268AE">
          <w:rPr>
            <w:noProof/>
          </w:rPr>
          <w:tab/>
        </w:r>
        <w:r w:rsidR="00AB1146">
          <w:rPr>
            <w:noProof/>
          </w:rPr>
          <w:fldChar w:fldCharType="begin"/>
        </w:r>
        <w:r w:rsidR="00AB1146">
          <w:rPr>
            <w:noProof/>
          </w:rPr>
          <w:instrText xml:space="preserve"> PAGEREF _Toc16519 </w:instrText>
        </w:r>
        <w:r w:rsidR="00AB1146">
          <w:rPr>
            <w:noProof/>
          </w:rPr>
          <w:fldChar w:fldCharType="separate"/>
        </w:r>
        <w:r>
          <w:rPr>
            <w:noProof/>
          </w:rPr>
          <w:t>17</w:t>
        </w:r>
        <w:r w:rsidR="00AB1146">
          <w:rPr>
            <w:noProof/>
          </w:rPr>
          <w:fldChar w:fldCharType="end"/>
        </w:r>
      </w:hyperlink>
    </w:p>
    <w:p w14:paraId="0D0629D5" w14:textId="0979E0CD" w:rsidR="00431C08" w:rsidRDefault="00833220">
      <w:pPr>
        <w:pStyle w:val="TOC3"/>
        <w:tabs>
          <w:tab w:val="right" w:leader="dot" w:pos="8306"/>
        </w:tabs>
        <w:spacing w:line="240" w:lineRule="auto"/>
        <w:ind w:left="960"/>
        <w:rPr>
          <w:noProof/>
        </w:rPr>
      </w:pPr>
      <w:hyperlink w:anchor="_Toc28620" w:history="1">
        <w:r w:rsidR="007268AE">
          <w:rPr>
            <w:rFonts w:hint="eastAsia"/>
            <w:noProof/>
          </w:rPr>
          <w:t xml:space="preserve">4.2.4 </w:t>
        </w:r>
        <w:r w:rsidR="007268AE">
          <w:rPr>
            <w:rFonts w:hint="eastAsia"/>
            <w:noProof/>
          </w:rPr>
          <w:t>信息传递</w:t>
        </w:r>
        <w:r w:rsidR="007268AE">
          <w:rPr>
            <w:noProof/>
          </w:rPr>
          <w:tab/>
        </w:r>
        <w:r w:rsidR="00AB1146">
          <w:rPr>
            <w:noProof/>
          </w:rPr>
          <w:fldChar w:fldCharType="begin"/>
        </w:r>
        <w:r w:rsidR="00AB1146">
          <w:rPr>
            <w:noProof/>
          </w:rPr>
          <w:instrText xml:space="preserve"> PAGEREF _Toc28620 </w:instrText>
        </w:r>
        <w:r w:rsidR="00AB1146">
          <w:rPr>
            <w:noProof/>
          </w:rPr>
          <w:fldChar w:fldCharType="separate"/>
        </w:r>
        <w:r>
          <w:rPr>
            <w:noProof/>
          </w:rPr>
          <w:t>18</w:t>
        </w:r>
        <w:r w:rsidR="00AB1146">
          <w:rPr>
            <w:noProof/>
          </w:rPr>
          <w:fldChar w:fldCharType="end"/>
        </w:r>
      </w:hyperlink>
    </w:p>
    <w:p w14:paraId="407F7B77" w14:textId="75630C89" w:rsidR="00431C08" w:rsidRDefault="00833220">
      <w:pPr>
        <w:pStyle w:val="TOC1"/>
        <w:tabs>
          <w:tab w:val="right" w:leader="dot" w:pos="8306"/>
        </w:tabs>
        <w:spacing w:beforeLines="0" w:afterLines="0" w:line="240" w:lineRule="auto"/>
        <w:rPr>
          <w:noProof/>
        </w:rPr>
      </w:pPr>
      <w:hyperlink w:anchor="_Toc26541" w:history="1">
        <w:r w:rsidR="007268AE">
          <w:rPr>
            <w:rFonts w:hint="eastAsia"/>
            <w:noProof/>
          </w:rPr>
          <w:t xml:space="preserve">5 </w:t>
        </w:r>
        <w:r w:rsidR="007268AE">
          <w:rPr>
            <w:rFonts w:hint="eastAsia"/>
            <w:noProof/>
          </w:rPr>
          <w:t>应急响应</w:t>
        </w:r>
        <w:r w:rsidR="007268AE">
          <w:rPr>
            <w:noProof/>
          </w:rPr>
          <w:tab/>
        </w:r>
        <w:r w:rsidR="00AB1146">
          <w:rPr>
            <w:noProof/>
          </w:rPr>
          <w:fldChar w:fldCharType="begin"/>
        </w:r>
        <w:r w:rsidR="00AB1146">
          <w:rPr>
            <w:noProof/>
          </w:rPr>
          <w:instrText xml:space="preserve"> PAGEREF _Toc26541 </w:instrText>
        </w:r>
        <w:r w:rsidR="00AB1146">
          <w:rPr>
            <w:noProof/>
          </w:rPr>
          <w:fldChar w:fldCharType="separate"/>
        </w:r>
        <w:r>
          <w:rPr>
            <w:noProof/>
          </w:rPr>
          <w:t>19</w:t>
        </w:r>
        <w:r w:rsidR="00AB1146">
          <w:rPr>
            <w:noProof/>
          </w:rPr>
          <w:fldChar w:fldCharType="end"/>
        </w:r>
      </w:hyperlink>
    </w:p>
    <w:p w14:paraId="75B048B6" w14:textId="2CBA73D9" w:rsidR="00431C08" w:rsidRDefault="00833220">
      <w:pPr>
        <w:pStyle w:val="TOC2"/>
        <w:tabs>
          <w:tab w:val="right" w:leader="dot" w:pos="8306"/>
        </w:tabs>
        <w:spacing w:line="240" w:lineRule="auto"/>
        <w:ind w:left="480"/>
        <w:rPr>
          <w:noProof/>
        </w:rPr>
      </w:pPr>
      <w:hyperlink w:anchor="_Toc26733" w:history="1">
        <w:r w:rsidR="007268AE">
          <w:rPr>
            <w:rFonts w:hint="eastAsia"/>
            <w:noProof/>
          </w:rPr>
          <w:t xml:space="preserve">5.1 </w:t>
        </w:r>
        <w:r w:rsidR="007268AE">
          <w:rPr>
            <w:rFonts w:hint="eastAsia"/>
            <w:noProof/>
          </w:rPr>
          <w:t>响应分级</w:t>
        </w:r>
        <w:r w:rsidR="007268AE">
          <w:rPr>
            <w:noProof/>
          </w:rPr>
          <w:tab/>
        </w:r>
        <w:r w:rsidR="00AB1146">
          <w:rPr>
            <w:noProof/>
          </w:rPr>
          <w:fldChar w:fldCharType="begin"/>
        </w:r>
        <w:r w:rsidR="00AB1146">
          <w:rPr>
            <w:noProof/>
          </w:rPr>
          <w:instrText xml:space="preserve"> PAGEREF _Toc26733 </w:instrText>
        </w:r>
        <w:r w:rsidR="00AB1146">
          <w:rPr>
            <w:noProof/>
          </w:rPr>
          <w:fldChar w:fldCharType="separate"/>
        </w:r>
        <w:r>
          <w:rPr>
            <w:noProof/>
          </w:rPr>
          <w:t>19</w:t>
        </w:r>
        <w:r w:rsidR="00AB1146">
          <w:rPr>
            <w:noProof/>
          </w:rPr>
          <w:fldChar w:fldCharType="end"/>
        </w:r>
      </w:hyperlink>
    </w:p>
    <w:p w14:paraId="06E26F13" w14:textId="44DBF774" w:rsidR="00431C08" w:rsidRDefault="00833220">
      <w:pPr>
        <w:pStyle w:val="TOC3"/>
        <w:tabs>
          <w:tab w:val="right" w:leader="dot" w:pos="8306"/>
        </w:tabs>
        <w:spacing w:line="240" w:lineRule="auto"/>
        <w:ind w:left="960"/>
        <w:rPr>
          <w:noProof/>
        </w:rPr>
      </w:pPr>
      <w:hyperlink w:anchor="_Toc185" w:history="1">
        <w:r w:rsidR="007268AE">
          <w:rPr>
            <w:rFonts w:hint="eastAsia"/>
            <w:noProof/>
          </w:rPr>
          <w:t xml:space="preserve">5.1.1 </w:t>
        </w:r>
        <w:r w:rsidR="007268AE">
          <w:rPr>
            <w:rFonts w:hint="eastAsia"/>
            <w:noProof/>
          </w:rPr>
          <w:t>分级</w:t>
        </w:r>
        <w:r w:rsidR="007268AE">
          <w:rPr>
            <w:noProof/>
          </w:rPr>
          <w:tab/>
        </w:r>
        <w:r w:rsidR="00AB1146">
          <w:rPr>
            <w:noProof/>
          </w:rPr>
          <w:fldChar w:fldCharType="begin"/>
        </w:r>
        <w:r w:rsidR="00AB1146">
          <w:rPr>
            <w:noProof/>
          </w:rPr>
          <w:instrText xml:space="preserve"> PAGEREF _Toc185 </w:instrText>
        </w:r>
        <w:r w:rsidR="00AB1146">
          <w:rPr>
            <w:noProof/>
          </w:rPr>
          <w:fldChar w:fldCharType="separate"/>
        </w:r>
        <w:r>
          <w:rPr>
            <w:noProof/>
          </w:rPr>
          <w:t>19</w:t>
        </w:r>
        <w:r w:rsidR="00AB1146">
          <w:rPr>
            <w:noProof/>
          </w:rPr>
          <w:fldChar w:fldCharType="end"/>
        </w:r>
      </w:hyperlink>
    </w:p>
    <w:p w14:paraId="37CBD03E" w14:textId="338F2F5F" w:rsidR="00431C08" w:rsidRDefault="00833220">
      <w:pPr>
        <w:pStyle w:val="TOC3"/>
        <w:tabs>
          <w:tab w:val="right" w:leader="dot" w:pos="8306"/>
        </w:tabs>
        <w:spacing w:line="240" w:lineRule="auto"/>
        <w:ind w:left="960"/>
        <w:rPr>
          <w:noProof/>
        </w:rPr>
      </w:pPr>
      <w:hyperlink w:anchor="_Toc11549" w:history="1">
        <w:r w:rsidR="007268AE">
          <w:rPr>
            <w:rFonts w:hint="eastAsia"/>
            <w:noProof/>
          </w:rPr>
          <w:t xml:space="preserve">5.1.2 </w:t>
        </w:r>
        <w:r w:rsidR="007268AE">
          <w:rPr>
            <w:rFonts w:hint="eastAsia"/>
            <w:noProof/>
          </w:rPr>
          <w:t>采取行动</w:t>
        </w:r>
        <w:r w:rsidR="007268AE">
          <w:rPr>
            <w:noProof/>
          </w:rPr>
          <w:tab/>
        </w:r>
        <w:r w:rsidR="00AB1146">
          <w:rPr>
            <w:noProof/>
          </w:rPr>
          <w:fldChar w:fldCharType="begin"/>
        </w:r>
        <w:r w:rsidR="00AB1146">
          <w:rPr>
            <w:noProof/>
          </w:rPr>
          <w:instrText xml:space="preserve"> PAGEREF _Toc11549 </w:instrText>
        </w:r>
        <w:r w:rsidR="00AB1146">
          <w:rPr>
            <w:noProof/>
          </w:rPr>
          <w:fldChar w:fldCharType="separate"/>
        </w:r>
        <w:r>
          <w:rPr>
            <w:noProof/>
          </w:rPr>
          <w:t>20</w:t>
        </w:r>
        <w:r w:rsidR="00AB1146">
          <w:rPr>
            <w:noProof/>
          </w:rPr>
          <w:fldChar w:fldCharType="end"/>
        </w:r>
      </w:hyperlink>
    </w:p>
    <w:p w14:paraId="2100B809" w14:textId="386E94BC" w:rsidR="00431C08" w:rsidRDefault="00833220">
      <w:pPr>
        <w:pStyle w:val="TOC2"/>
        <w:tabs>
          <w:tab w:val="right" w:leader="dot" w:pos="8306"/>
        </w:tabs>
        <w:spacing w:line="240" w:lineRule="auto"/>
        <w:ind w:left="480"/>
        <w:rPr>
          <w:noProof/>
        </w:rPr>
      </w:pPr>
      <w:hyperlink w:anchor="_Toc14658" w:history="1">
        <w:r w:rsidR="007268AE">
          <w:rPr>
            <w:rFonts w:hint="eastAsia"/>
            <w:noProof/>
          </w:rPr>
          <w:t xml:space="preserve">5.2 </w:t>
        </w:r>
        <w:r w:rsidR="007268AE">
          <w:rPr>
            <w:rFonts w:hint="eastAsia"/>
            <w:noProof/>
          </w:rPr>
          <w:t>响应程序</w:t>
        </w:r>
        <w:r w:rsidR="007268AE">
          <w:rPr>
            <w:noProof/>
          </w:rPr>
          <w:tab/>
        </w:r>
        <w:r w:rsidR="00AB1146">
          <w:rPr>
            <w:noProof/>
          </w:rPr>
          <w:fldChar w:fldCharType="begin"/>
        </w:r>
        <w:r w:rsidR="00AB1146">
          <w:rPr>
            <w:noProof/>
          </w:rPr>
          <w:instrText xml:space="preserve"> PAGEREF _Toc14658 </w:instrText>
        </w:r>
        <w:r w:rsidR="00AB1146">
          <w:rPr>
            <w:noProof/>
          </w:rPr>
          <w:fldChar w:fldCharType="separate"/>
        </w:r>
        <w:r>
          <w:rPr>
            <w:noProof/>
          </w:rPr>
          <w:t>21</w:t>
        </w:r>
        <w:r w:rsidR="00AB1146">
          <w:rPr>
            <w:noProof/>
          </w:rPr>
          <w:fldChar w:fldCharType="end"/>
        </w:r>
      </w:hyperlink>
    </w:p>
    <w:p w14:paraId="33A0FF1F" w14:textId="6C3E860B" w:rsidR="00431C08" w:rsidRDefault="00833220">
      <w:pPr>
        <w:pStyle w:val="TOC3"/>
        <w:tabs>
          <w:tab w:val="right" w:leader="dot" w:pos="8306"/>
        </w:tabs>
        <w:spacing w:line="240" w:lineRule="auto"/>
        <w:ind w:left="960"/>
        <w:rPr>
          <w:noProof/>
        </w:rPr>
      </w:pPr>
      <w:hyperlink w:anchor="_Toc19796" w:history="1">
        <w:r w:rsidR="007268AE">
          <w:rPr>
            <w:noProof/>
          </w:rPr>
          <w:t xml:space="preserve">5.2.1 </w:t>
        </w:r>
        <w:r w:rsidR="007268AE">
          <w:rPr>
            <w:noProof/>
          </w:rPr>
          <w:t>事故响应级别</w:t>
        </w:r>
        <w:r w:rsidR="007268AE">
          <w:rPr>
            <w:noProof/>
          </w:rPr>
          <w:tab/>
        </w:r>
        <w:r w:rsidR="00AB1146">
          <w:rPr>
            <w:noProof/>
          </w:rPr>
          <w:fldChar w:fldCharType="begin"/>
        </w:r>
        <w:r w:rsidR="00AB1146">
          <w:rPr>
            <w:noProof/>
          </w:rPr>
          <w:instrText xml:space="preserve"> PAGEREF _Toc19796 </w:instrText>
        </w:r>
        <w:r w:rsidR="00AB1146">
          <w:rPr>
            <w:noProof/>
          </w:rPr>
          <w:fldChar w:fldCharType="separate"/>
        </w:r>
        <w:r>
          <w:rPr>
            <w:noProof/>
          </w:rPr>
          <w:t>23</w:t>
        </w:r>
        <w:r w:rsidR="00AB1146">
          <w:rPr>
            <w:noProof/>
          </w:rPr>
          <w:fldChar w:fldCharType="end"/>
        </w:r>
      </w:hyperlink>
    </w:p>
    <w:p w14:paraId="42681789" w14:textId="3821E78A" w:rsidR="00431C08" w:rsidRDefault="00833220">
      <w:pPr>
        <w:pStyle w:val="TOC3"/>
        <w:tabs>
          <w:tab w:val="right" w:leader="dot" w:pos="8306"/>
        </w:tabs>
        <w:spacing w:line="240" w:lineRule="auto"/>
        <w:ind w:left="960"/>
        <w:rPr>
          <w:noProof/>
        </w:rPr>
      </w:pPr>
      <w:hyperlink w:anchor="_Toc25169" w:history="1">
        <w:r w:rsidR="007268AE">
          <w:rPr>
            <w:noProof/>
          </w:rPr>
          <w:t xml:space="preserve">5.2.2 </w:t>
        </w:r>
        <w:r w:rsidR="007268AE">
          <w:rPr>
            <w:noProof/>
          </w:rPr>
          <w:t>应急指挥机构启动程序</w:t>
        </w:r>
        <w:r w:rsidR="007268AE">
          <w:rPr>
            <w:noProof/>
          </w:rPr>
          <w:tab/>
        </w:r>
        <w:r w:rsidR="00AB1146">
          <w:rPr>
            <w:noProof/>
          </w:rPr>
          <w:fldChar w:fldCharType="begin"/>
        </w:r>
        <w:r w:rsidR="00AB1146">
          <w:rPr>
            <w:noProof/>
          </w:rPr>
          <w:instrText xml:space="preserve"> PAGEREF _Toc25169 </w:instrText>
        </w:r>
        <w:r w:rsidR="00AB1146">
          <w:rPr>
            <w:noProof/>
          </w:rPr>
          <w:fldChar w:fldCharType="separate"/>
        </w:r>
        <w:r>
          <w:rPr>
            <w:noProof/>
          </w:rPr>
          <w:t>23</w:t>
        </w:r>
        <w:r w:rsidR="00AB1146">
          <w:rPr>
            <w:noProof/>
          </w:rPr>
          <w:fldChar w:fldCharType="end"/>
        </w:r>
      </w:hyperlink>
    </w:p>
    <w:p w14:paraId="2E5BC35A" w14:textId="623D7B84" w:rsidR="00431C08" w:rsidRDefault="00833220">
      <w:pPr>
        <w:pStyle w:val="TOC3"/>
        <w:tabs>
          <w:tab w:val="right" w:leader="dot" w:pos="8306"/>
        </w:tabs>
        <w:spacing w:line="240" w:lineRule="auto"/>
        <w:ind w:left="960"/>
        <w:rPr>
          <w:noProof/>
        </w:rPr>
      </w:pPr>
      <w:hyperlink w:anchor="_Toc32687" w:history="1">
        <w:r w:rsidR="007268AE">
          <w:rPr>
            <w:noProof/>
          </w:rPr>
          <w:t xml:space="preserve">5.2.3 </w:t>
        </w:r>
        <w:r w:rsidR="007268AE">
          <w:rPr>
            <w:noProof/>
          </w:rPr>
          <w:t>应急救援预案的启动</w:t>
        </w:r>
        <w:r w:rsidR="007268AE">
          <w:rPr>
            <w:noProof/>
          </w:rPr>
          <w:tab/>
        </w:r>
        <w:r w:rsidR="00AB1146">
          <w:rPr>
            <w:noProof/>
          </w:rPr>
          <w:fldChar w:fldCharType="begin"/>
        </w:r>
        <w:r w:rsidR="00AB1146">
          <w:rPr>
            <w:noProof/>
          </w:rPr>
          <w:instrText xml:space="preserve"> PAGEREF _Toc32687 </w:instrText>
        </w:r>
        <w:r w:rsidR="00AB1146">
          <w:rPr>
            <w:noProof/>
          </w:rPr>
          <w:fldChar w:fldCharType="separate"/>
        </w:r>
        <w:r>
          <w:rPr>
            <w:noProof/>
          </w:rPr>
          <w:t>24</w:t>
        </w:r>
        <w:r w:rsidR="00AB1146">
          <w:rPr>
            <w:noProof/>
          </w:rPr>
          <w:fldChar w:fldCharType="end"/>
        </w:r>
      </w:hyperlink>
    </w:p>
    <w:p w14:paraId="116232B5" w14:textId="1D6FBA56" w:rsidR="00431C08" w:rsidRDefault="00833220">
      <w:pPr>
        <w:pStyle w:val="TOC3"/>
        <w:tabs>
          <w:tab w:val="right" w:leader="dot" w:pos="8306"/>
        </w:tabs>
        <w:spacing w:line="240" w:lineRule="auto"/>
        <w:ind w:left="960"/>
        <w:rPr>
          <w:noProof/>
        </w:rPr>
      </w:pPr>
      <w:hyperlink w:anchor="_Toc25284" w:history="1">
        <w:r w:rsidR="007268AE">
          <w:rPr>
            <w:noProof/>
          </w:rPr>
          <w:t xml:space="preserve">5.2.4 </w:t>
        </w:r>
        <w:r w:rsidR="007268AE">
          <w:rPr>
            <w:noProof/>
          </w:rPr>
          <w:t>应急资源调配程序</w:t>
        </w:r>
        <w:r w:rsidR="007268AE">
          <w:rPr>
            <w:noProof/>
          </w:rPr>
          <w:tab/>
        </w:r>
        <w:r w:rsidR="00AB1146">
          <w:rPr>
            <w:noProof/>
          </w:rPr>
          <w:fldChar w:fldCharType="begin"/>
        </w:r>
        <w:r w:rsidR="00AB1146">
          <w:rPr>
            <w:noProof/>
          </w:rPr>
          <w:instrText xml:space="preserve"> PAGEREF _Toc25284 </w:instrText>
        </w:r>
        <w:r w:rsidR="00AB1146">
          <w:rPr>
            <w:noProof/>
          </w:rPr>
          <w:fldChar w:fldCharType="separate"/>
        </w:r>
        <w:r>
          <w:rPr>
            <w:noProof/>
          </w:rPr>
          <w:t>24</w:t>
        </w:r>
        <w:r w:rsidR="00AB1146">
          <w:rPr>
            <w:noProof/>
          </w:rPr>
          <w:fldChar w:fldCharType="end"/>
        </w:r>
      </w:hyperlink>
    </w:p>
    <w:p w14:paraId="7F400984" w14:textId="21F90788" w:rsidR="00431C08" w:rsidRDefault="00833220">
      <w:pPr>
        <w:pStyle w:val="TOC3"/>
        <w:tabs>
          <w:tab w:val="right" w:leader="dot" w:pos="8306"/>
        </w:tabs>
        <w:spacing w:line="240" w:lineRule="auto"/>
        <w:ind w:left="960"/>
        <w:rPr>
          <w:noProof/>
        </w:rPr>
      </w:pPr>
      <w:hyperlink w:anchor="_Toc22381" w:history="1">
        <w:r w:rsidR="007268AE">
          <w:rPr>
            <w:noProof/>
          </w:rPr>
          <w:t xml:space="preserve">5.2.5 </w:t>
        </w:r>
        <w:r w:rsidR="007268AE">
          <w:rPr>
            <w:noProof/>
          </w:rPr>
          <w:t>应急救援组组长及成员应做好的工作</w:t>
        </w:r>
        <w:r w:rsidR="007268AE">
          <w:rPr>
            <w:noProof/>
          </w:rPr>
          <w:tab/>
        </w:r>
        <w:r w:rsidR="00AB1146">
          <w:rPr>
            <w:noProof/>
          </w:rPr>
          <w:fldChar w:fldCharType="begin"/>
        </w:r>
        <w:r w:rsidR="00AB1146">
          <w:rPr>
            <w:noProof/>
          </w:rPr>
          <w:instrText xml:space="preserve"> PAGEREF _Toc22381 </w:instrText>
        </w:r>
        <w:r w:rsidR="00AB1146">
          <w:rPr>
            <w:noProof/>
          </w:rPr>
          <w:fldChar w:fldCharType="separate"/>
        </w:r>
        <w:r>
          <w:rPr>
            <w:noProof/>
          </w:rPr>
          <w:t>25</w:t>
        </w:r>
        <w:r w:rsidR="00AB1146">
          <w:rPr>
            <w:noProof/>
          </w:rPr>
          <w:fldChar w:fldCharType="end"/>
        </w:r>
      </w:hyperlink>
    </w:p>
    <w:p w14:paraId="56B9FCE5" w14:textId="20636130" w:rsidR="00431C08" w:rsidRDefault="00833220">
      <w:pPr>
        <w:pStyle w:val="TOC3"/>
        <w:tabs>
          <w:tab w:val="right" w:leader="dot" w:pos="8306"/>
        </w:tabs>
        <w:spacing w:line="240" w:lineRule="auto"/>
        <w:ind w:left="960"/>
        <w:rPr>
          <w:noProof/>
        </w:rPr>
      </w:pPr>
      <w:hyperlink w:anchor="_Toc29031" w:history="1">
        <w:r w:rsidR="007268AE">
          <w:rPr>
            <w:noProof/>
          </w:rPr>
          <w:t xml:space="preserve">5.2.6 </w:t>
        </w:r>
        <w:r w:rsidR="007268AE">
          <w:rPr>
            <w:noProof/>
          </w:rPr>
          <w:t>扩大应急相应程序</w:t>
        </w:r>
        <w:r w:rsidR="007268AE">
          <w:rPr>
            <w:noProof/>
          </w:rPr>
          <w:tab/>
        </w:r>
        <w:r w:rsidR="00AB1146">
          <w:rPr>
            <w:noProof/>
          </w:rPr>
          <w:fldChar w:fldCharType="begin"/>
        </w:r>
        <w:r w:rsidR="00AB1146">
          <w:rPr>
            <w:noProof/>
          </w:rPr>
          <w:instrText xml:space="preserve"> PAGEREF _Toc29031 </w:instrText>
        </w:r>
        <w:r w:rsidR="00AB1146">
          <w:rPr>
            <w:noProof/>
          </w:rPr>
          <w:fldChar w:fldCharType="separate"/>
        </w:r>
        <w:r>
          <w:rPr>
            <w:noProof/>
          </w:rPr>
          <w:t>25</w:t>
        </w:r>
        <w:r w:rsidR="00AB1146">
          <w:rPr>
            <w:noProof/>
          </w:rPr>
          <w:fldChar w:fldCharType="end"/>
        </w:r>
      </w:hyperlink>
    </w:p>
    <w:p w14:paraId="3827C56B" w14:textId="13138698" w:rsidR="00431C08" w:rsidRDefault="00833220">
      <w:pPr>
        <w:pStyle w:val="TOC2"/>
        <w:tabs>
          <w:tab w:val="right" w:leader="dot" w:pos="8306"/>
        </w:tabs>
        <w:spacing w:line="240" w:lineRule="auto"/>
        <w:ind w:left="480"/>
        <w:rPr>
          <w:noProof/>
        </w:rPr>
      </w:pPr>
      <w:hyperlink w:anchor="_Toc1670" w:history="1">
        <w:r w:rsidR="007268AE">
          <w:rPr>
            <w:noProof/>
          </w:rPr>
          <w:t xml:space="preserve">5.3 </w:t>
        </w:r>
        <w:r w:rsidR="007268AE">
          <w:rPr>
            <w:noProof/>
          </w:rPr>
          <w:t>处置措施</w:t>
        </w:r>
        <w:r w:rsidR="007268AE">
          <w:rPr>
            <w:noProof/>
          </w:rPr>
          <w:tab/>
        </w:r>
        <w:r w:rsidR="00AB1146">
          <w:rPr>
            <w:noProof/>
          </w:rPr>
          <w:fldChar w:fldCharType="begin"/>
        </w:r>
        <w:r w:rsidR="00AB1146">
          <w:rPr>
            <w:noProof/>
          </w:rPr>
          <w:instrText xml:space="preserve"> PAGEREF _Toc1670 </w:instrText>
        </w:r>
        <w:r w:rsidR="00AB1146">
          <w:rPr>
            <w:noProof/>
          </w:rPr>
          <w:fldChar w:fldCharType="separate"/>
        </w:r>
        <w:r>
          <w:rPr>
            <w:noProof/>
          </w:rPr>
          <w:t>25</w:t>
        </w:r>
        <w:r w:rsidR="00AB1146">
          <w:rPr>
            <w:noProof/>
          </w:rPr>
          <w:fldChar w:fldCharType="end"/>
        </w:r>
      </w:hyperlink>
    </w:p>
    <w:p w14:paraId="68CD66BF" w14:textId="1A437C83" w:rsidR="00431C08" w:rsidRDefault="00833220">
      <w:pPr>
        <w:pStyle w:val="TOC3"/>
        <w:tabs>
          <w:tab w:val="right" w:leader="dot" w:pos="8306"/>
        </w:tabs>
        <w:spacing w:line="240" w:lineRule="auto"/>
        <w:ind w:left="960"/>
        <w:rPr>
          <w:noProof/>
        </w:rPr>
      </w:pPr>
      <w:hyperlink w:anchor="_Toc32048" w:history="1">
        <w:r w:rsidR="007268AE">
          <w:rPr>
            <w:noProof/>
          </w:rPr>
          <w:t xml:space="preserve">5.3.1 </w:t>
        </w:r>
        <w:r w:rsidR="007268AE">
          <w:rPr>
            <w:noProof/>
          </w:rPr>
          <w:t>处置原则</w:t>
        </w:r>
        <w:r w:rsidR="007268AE">
          <w:rPr>
            <w:noProof/>
          </w:rPr>
          <w:tab/>
        </w:r>
        <w:r w:rsidR="00AB1146">
          <w:rPr>
            <w:noProof/>
          </w:rPr>
          <w:fldChar w:fldCharType="begin"/>
        </w:r>
        <w:r w:rsidR="00AB1146">
          <w:rPr>
            <w:noProof/>
          </w:rPr>
          <w:instrText xml:space="preserve"> PAGEREF _Toc32048 </w:instrText>
        </w:r>
        <w:r w:rsidR="00AB1146">
          <w:rPr>
            <w:noProof/>
          </w:rPr>
          <w:fldChar w:fldCharType="separate"/>
        </w:r>
        <w:r>
          <w:rPr>
            <w:noProof/>
          </w:rPr>
          <w:t>25</w:t>
        </w:r>
        <w:r w:rsidR="00AB1146">
          <w:rPr>
            <w:noProof/>
          </w:rPr>
          <w:fldChar w:fldCharType="end"/>
        </w:r>
      </w:hyperlink>
    </w:p>
    <w:p w14:paraId="2AEB952A" w14:textId="36F7A63B" w:rsidR="00431C08" w:rsidRDefault="00833220">
      <w:pPr>
        <w:pStyle w:val="TOC3"/>
        <w:tabs>
          <w:tab w:val="right" w:leader="dot" w:pos="8306"/>
        </w:tabs>
        <w:spacing w:line="240" w:lineRule="auto"/>
        <w:ind w:left="960"/>
        <w:rPr>
          <w:noProof/>
        </w:rPr>
      </w:pPr>
      <w:hyperlink w:anchor="_Toc6545" w:history="1">
        <w:r w:rsidR="007268AE">
          <w:rPr>
            <w:noProof/>
          </w:rPr>
          <w:t xml:space="preserve">5.3.2 </w:t>
        </w:r>
        <w:r w:rsidR="007268AE">
          <w:rPr>
            <w:noProof/>
          </w:rPr>
          <w:t>危险区隔离</w:t>
        </w:r>
        <w:r w:rsidR="007268AE">
          <w:rPr>
            <w:noProof/>
          </w:rPr>
          <w:tab/>
        </w:r>
        <w:r w:rsidR="00AB1146">
          <w:rPr>
            <w:noProof/>
          </w:rPr>
          <w:fldChar w:fldCharType="begin"/>
        </w:r>
        <w:r w:rsidR="00AB1146">
          <w:rPr>
            <w:noProof/>
          </w:rPr>
          <w:instrText xml:space="preserve"> PAGEREF _Toc6545 </w:instrText>
        </w:r>
        <w:r w:rsidR="00AB1146">
          <w:rPr>
            <w:noProof/>
          </w:rPr>
          <w:fldChar w:fldCharType="separate"/>
        </w:r>
        <w:r>
          <w:rPr>
            <w:noProof/>
          </w:rPr>
          <w:t>26</w:t>
        </w:r>
        <w:r w:rsidR="00AB1146">
          <w:rPr>
            <w:noProof/>
          </w:rPr>
          <w:fldChar w:fldCharType="end"/>
        </w:r>
      </w:hyperlink>
    </w:p>
    <w:p w14:paraId="2AC635B0" w14:textId="7F07D716" w:rsidR="00431C08" w:rsidRDefault="00833220">
      <w:pPr>
        <w:pStyle w:val="TOC3"/>
        <w:tabs>
          <w:tab w:val="right" w:leader="dot" w:pos="8306"/>
        </w:tabs>
        <w:spacing w:line="240" w:lineRule="auto"/>
        <w:ind w:left="960"/>
        <w:rPr>
          <w:noProof/>
        </w:rPr>
      </w:pPr>
      <w:hyperlink w:anchor="_Toc7171" w:history="1">
        <w:r w:rsidR="007268AE">
          <w:rPr>
            <w:noProof/>
          </w:rPr>
          <w:t xml:space="preserve">5.3.3 </w:t>
        </w:r>
        <w:r w:rsidR="007268AE">
          <w:rPr>
            <w:noProof/>
          </w:rPr>
          <w:t>紧急疏散</w:t>
        </w:r>
        <w:r w:rsidR="007268AE">
          <w:rPr>
            <w:noProof/>
          </w:rPr>
          <w:tab/>
        </w:r>
        <w:r w:rsidR="00AB1146">
          <w:rPr>
            <w:noProof/>
          </w:rPr>
          <w:fldChar w:fldCharType="begin"/>
        </w:r>
        <w:r w:rsidR="00AB1146">
          <w:rPr>
            <w:noProof/>
          </w:rPr>
          <w:instrText xml:space="preserve"> PAGEREF _Toc7171 </w:instrText>
        </w:r>
        <w:r w:rsidR="00AB1146">
          <w:rPr>
            <w:noProof/>
          </w:rPr>
          <w:fldChar w:fldCharType="separate"/>
        </w:r>
        <w:r>
          <w:rPr>
            <w:noProof/>
          </w:rPr>
          <w:t>26</w:t>
        </w:r>
        <w:r w:rsidR="00AB1146">
          <w:rPr>
            <w:noProof/>
          </w:rPr>
          <w:fldChar w:fldCharType="end"/>
        </w:r>
      </w:hyperlink>
    </w:p>
    <w:p w14:paraId="11067B14" w14:textId="49814E0D" w:rsidR="00431C08" w:rsidRDefault="00833220">
      <w:pPr>
        <w:pStyle w:val="TOC3"/>
        <w:tabs>
          <w:tab w:val="right" w:leader="dot" w:pos="8306"/>
        </w:tabs>
        <w:spacing w:line="240" w:lineRule="auto"/>
        <w:ind w:left="960"/>
        <w:rPr>
          <w:noProof/>
        </w:rPr>
      </w:pPr>
      <w:hyperlink w:anchor="_Toc17375" w:history="1">
        <w:r w:rsidR="007268AE">
          <w:rPr>
            <w:noProof/>
          </w:rPr>
          <w:t>5.3.4</w:t>
        </w:r>
        <w:r w:rsidR="007268AE">
          <w:rPr>
            <w:noProof/>
          </w:rPr>
          <w:t>危险源的监控措施</w:t>
        </w:r>
        <w:r w:rsidR="007268AE">
          <w:rPr>
            <w:noProof/>
          </w:rPr>
          <w:tab/>
        </w:r>
        <w:r w:rsidR="00AB1146">
          <w:rPr>
            <w:noProof/>
          </w:rPr>
          <w:fldChar w:fldCharType="begin"/>
        </w:r>
        <w:r w:rsidR="00AB1146">
          <w:rPr>
            <w:noProof/>
          </w:rPr>
          <w:instrText xml:space="preserve"> PAGEREF _Toc17375 </w:instrText>
        </w:r>
        <w:r w:rsidR="00AB1146">
          <w:rPr>
            <w:noProof/>
          </w:rPr>
          <w:fldChar w:fldCharType="separate"/>
        </w:r>
        <w:r>
          <w:rPr>
            <w:noProof/>
          </w:rPr>
          <w:t>27</w:t>
        </w:r>
        <w:r w:rsidR="00AB1146">
          <w:rPr>
            <w:noProof/>
          </w:rPr>
          <w:fldChar w:fldCharType="end"/>
        </w:r>
      </w:hyperlink>
    </w:p>
    <w:p w14:paraId="40AC7573" w14:textId="014E3B55" w:rsidR="00431C08" w:rsidRDefault="00833220">
      <w:pPr>
        <w:pStyle w:val="TOC3"/>
        <w:tabs>
          <w:tab w:val="right" w:leader="dot" w:pos="8306"/>
        </w:tabs>
        <w:spacing w:line="240" w:lineRule="auto"/>
        <w:ind w:left="960"/>
        <w:rPr>
          <w:noProof/>
        </w:rPr>
      </w:pPr>
      <w:hyperlink w:anchor="_Toc23780" w:history="1">
        <w:r w:rsidR="007268AE">
          <w:rPr>
            <w:noProof/>
          </w:rPr>
          <w:t xml:space="preserve">5.3.5 </w:t>
        </w:r>
        <w:r w:rsidR="007268AE">
          <w:rPr>
            <w:noProof/>
          </w:rPr>
          <w:t>搜救和营救行动</w:t>
        </w:r>
        <w:r w:rsidR="007268AE">
          <w:rPr>
            <w:noProof/>
          </w:rPr>
          <w:tab/>
        </w:r>
        <w:r w:rsidR="00AB1146">
          <w:rPr>
            <w:noProof/>
          </w:rPr>
          <w:fldChar w:fldCharType="begin"/>
        </w:r>
        <w:r w:rsidR="00AB1146">
          <w:rPr>
            <w:noProof/>
          </w:rPr>
          <w:instrText xml:space="preserve"> PAGEREF _Toc23780 </w:instrText>
        </w:r>
        <w:r w:rsidR="00AB1146">
          <w:rPr>
            <w:noProof/>
          </w:rPr>
          <w:fldChar w:fldCharType="separate"/>
        </w:r>
        <w:r>
          <w:rPr>
            <w:noProof/>
          </w:rPr>
          <w:t>28</w:t>
        </w:r>
        <w:r w:rsidR="00AB1146">
          <w:rPr>
            <w:noProof/>
          </w:rPr>
          <w:fldChar w:fldCharType="end"/>
        </w:r>
      </w:hyperlink>
    </w:p>
    <w:p w14:paraId="332285AF" w14:textId="07A5BB37" w:rsidR="00431C08" w:rsidRDefault="00833220">
      <w:pPr>
        <w:pStyle w:val="TOC3"/>
        <w:tabs>
          <w:tab w:val="right" w:leader="dot" w:pos="8306"/>
        </w:tabs>
        <w:spacing w:line="240" w:lineRule="auto"/>
        <w:ind w:left="960"/>
        <w:rPr>
          <w:noProof/>
        </w:rPr>
      </w:pPr>
      <w:hyperlink w:anchor="_Toc17783" w:history="1">
        <w:r w:rsidR="007268AE">
          <w:rPr>
            <w:noProof/>
          </w:rPr>
          <w:t xml:space="preserve">5.3.6 </w:t>
        </w:r>
        <w:r w:rsidR="007268AE">
          <w:rPr>
            <w:noProof/>
          </w:rPr>
          <w:t>伤员救治</w:t>
        </w:r>
        <w:r w:rsidR="007268AE">
          <w:rPr>
            <w:noProof/>
          </w:rPr>
          <w:tab/>
        </w:r>
        <w:r w:rsidR="00AB1146">
          <w:rPr>
            <w:noProof/>
          </w:rPr>
          <w:fldChar w:fldCharType="begin"/>
        </w:r>
        <w:r w:rsidR="00AB1146">
          <w:rPr>
            <w:noProof/>
          </w:rPr>
          <w:instrText xml:space="preserve"> PAGEREF _Toc17783 </w:instrText>
        </w:r>
        <w:r w:rsidR="00AB1146">
          <w:rPr>
            <w:noProof/>
          </w:rPr>
          <w:fldChar w:fldCharType="separate"/>
        </w:r>
        <w:r>
          <w:rPr>
            <w:noProof/>
          </w:rPr>
          <w:t>28</w:t>
        </w:r>
        <w:r w:rsidR="00AB1146">
          <w:rPr>
            <w:noProof/>
          </w:rPr>
          <w:fldChar w:fldCharType="end"/>
        </w:r>
      </w:hyperlink>
    </w:p>
    <w:p w14:paraId="4E6F5A4C" w14:textId="6F5122DE" w:rsidR="00431C08" w:rsidRDefault="00833220">
      <w:pPr>
        <w:pStyle w:val="TOC3"/>
        <w:tabs>
          <w:tab w:val="right" w:leader="dot" w:pos="8306"/>
        </w:tabs>
        <w:spacing w:line="240" w:lineRule="auto"/>
        <w:ind w:left="960"/>
        <w:rPr>
          <w:noProof/>
        </w:rPr>
      </w:pPr>
      <w:hyperlink w:anchor="_Toc140" w:history="1">
        <w:r w:rsidR="007268AE">
          <w:rPr>
            <w:noProof/>
          </w:rPr>
          <w:t>5.3.7</w:t>
        </w:r>
        <w:r w:rsidR="007268AE">
          <w:rPr>
            <w:noProof/>
          </w:rPr>
          <w:t>化学品泄漏处理方案</w:t>
        </w:r>
        <w:r w:rsidR="007268AE">
          <w:rPr>
            <w:noProof/>
          </w:rPr>
          <w:tab/>
        </w:r>
        <w:r w:rsidR="00AB1146">
          <w:rPr>
            <w:noProof/>
          </w:rPr>
          <w:fldChar w:fldCharType="begin"/>
        </w:r>
        <w:r w:rsidR="00AB1146">
          <w:rPr>
            <w:noProof/>
          </w:rPr>
          <w:instrText xml:space="preserve"> PAGEREF _Toc140 </w:instrText>
        </w:r>
        <w:r w:rsidR="00AB1146">
          <w:rPr>
            <w:noProof/>
          </w:rPr>
          <w:fldChar w:fldCharType="separate"/>
        </w:r>
        <w:r>
          <w:rPr>
            <w:noProof/>
          </w:rPr>
          <w:t>29</w:t>
        </w:r>
        <w:r w:rsidR="00AB1146">
          <w:rPr>
            <w:noProof/>
          </w:rPr>
          <w:fldChar w:fldCharType="end"/>
        </w:r>
      </w:hyperlink>
    </w:p>
    <w:p w14:paraId="20E7F9A4" w14:textId="008F093A" w:rsidR="00431C08" w:rsidRDefault="00833220">
      <w:pPr>
        <w:pStyle w:val="TOC3"/>
        <w:tabs>
          <w:tab w:val="right" w:leader="dot" w:pos="8306"/>
        </w:tabs>
        <w:spacing w:line="240" w:lineRule="auto"/>
        <w:ind w:left="960"/>
        <w:rPr>
          <w:noProof/>
        </w:rPr>
      </w:pPr>
      <w:hyperlink w:anchor="_Toc463" w:history="1">
        <w:r w:rsidR="007268AE">
          <w:rPr>
            <w:noProof/>
          </w:rPr>
          <w:t>5.3.8</w:t>
        </w:r>
        <w:r w:rsidR="007268AE">
          <w:rPr>
            <w:noProof/>
          </w:rPr>
          <w:t>火灾、爆炸处置要点</w:t>
        </w:r>
        <w:r w:rsidR="007268AE">
          <w:rPr>
            <w:noProof/>
          </w:rPr>
          <w:tab/>
        </w:r>
        <w:r w:rsidR="00AB1146">
          <w:rPr>
            <w:noProof/>
          </w:rPr>
          <w:fldChar w:fldCharType="begin"/>
        </w:r>
        <w:r w:rsidR="00AB1146">
          <w:rPr>
            <w:noProof/>
          </w:rPr>
          <w:instrText xml:space="preserve"> PAGEREF _Toc463 </w:instrText>
        </w:r>
        <w:r w:rsidR="00AB1146">
          <w:rPr>
            <w:noProof/>
          </w:rPr>
          <w:fldChar w:fldCharType="separate"/>
        </w:r>
        <w:r>
          <w:rPr>
            <w:noProof/>
          </w:rPr>
          <w:t>30</w:t>
        </w:r>
        <w:r w:rsidR="00AB1146">
          <w:rPr>
            <w:noProof/>
          </w:rPr>
          <w:fldChar w:fldCharType="end"/>
        </w:r>
      </w:hyperlink>
    </w:p>
    <w:p w14:paraId="7E60CEDB" w14:textId="5F8153BB" w:rsidR="00431C08" w:rsidRDefault="00833220">
      <w:pPr>
        <w:pStyle w:val="TOC3"/>
        <w:tabs>
          <w:tab w:val="right" w:leader="dot" w:pos="8306"/>
        </w:tabs>
        <w:spacing w:line="240" w:lineRule="auto"/>
        <w:ind w:left="960"/>
        <w:rPr>
          <w:noProof/>
        </w:rPr>
      </w:pPr>
      <w:hyperlink w:anchor="_Toc29617" w:history="1">
        <w:r w:rsidR="007268AE">
          <w:rPr>
            <w:noProof/>
          </w:rPr>
          <w:t>5.3.9</w:t>
        </w:r>
        <w:r w:rsidR="007268AE">
          <w:rPr>
            <w:noProof/>
          </w:rPr>
          <w:t>中毒处置要点</w:t>
        </w:r>
        <w:r w:rsidR="007268AE">
          <w:rPr>
            <w:noProof/>
          </w:rPr>
          <w:tab/>
        </w:r>
        <w:r w:rsidR="00AB1146">
          <w:rPr>
            <w:noProof/>
          </w:rPr>
          <w:fldChar w:fldCharType="begin"/>
        </w:r>
        <w:r w:rsidR="00AB1146">
          <w:rPr>
            <w:noProof/>
          </w:rPr>
          <w:instrText xml:space="preserve"> PAGEREF _Toc29617 </w:instrText>
        </w:r>
        <w:r w:rsidR="00AB1146">
          <w:rPr>
            <w:noProof/>
          </w:rPr>
          <w:fldChar w:fldCharType="separate"/>
        </w:r>
        <w:r>
          <w:rPr>
            <w:noProof/>
          </w:rPr>
          <w:t>30</w:t>
        </w:r>
        <w:r w:rsidR="00AB1146">
          <w:rPr>
            <w:noProof/>
          </w:rPr>
          <w:fldChar w:fldCharType="end"/>
        </w:r>
      </w:hyperlink>
    </w:p>
    <w:p w14:paraId="62ECB64C" w14:textId="6E96D3FF" w:rsidR="00431C08" w:rsidRDefault="00833220">
      <w:pPr>
        <w:pStyle w:val="TOC3"/>
        <w:tabs>
          <w:tab w:val="right" w:leader="dot" w:pos="8306"/>
        </w:tabs>
        <w:spacing w:line="240" w:lineRule="auto"/>
        <w:ind w:left="960"/>
        <w:rPr>
          <w:noProof/>
        </w:rPr>
      </w:pPr>
      <w:hyperlink w:anchor="_Toc21883" w:history="1">
        <w:r w:rsidR="007268AE">
          <w:rPr>
            <w:noProof/>
          </w:rPr>
          <w:t>5.3.10</w:t>
        </w:r>
        <w:r w:rsidR="007268AE">
          <w:rPr>
            <w:noProof/>
          </w:rPr>
          <w:t>事故可能扩大的应急措施</w:t>
        </w:r>
        <w:r w:rsidR="007268AE">
          <w:rPr>
            <w:noProof/>
          </w:rPr>
          <w:tab/>
        </w:r>
        <w:r w:rsidR="00AB1146">
          <w:rPr>
            <w:noProof/>
          </w:rPr>
          <w:fldChar w:fldCharType="begin"/>
        </w:r>
        <w:r w:rsidR="00AB1146">
          <w:rPr>
            <w:noProof/>
          </w:rPr>
          <w:instrText xml:space="preserve"> PAGEREF _Toc21883 </w:instrText>
        </w:r>
        <w:r w:rsidR="00AB1146">
          <w:rPr>
            <w:noProof/>
          </w:rPr>
          <w:fldChar w:fldCharType="separate"/>
        </w:r>
        <w:r>
          <w:rPr>
            <w:noProof/>
          </w:rPr>
          <w:t>31</w:t>
        </w:r>
        <w:r w:rsidR="00AB1146">
          <w:rPr>
            <w:noProof/>
          </w:rPr>
          <w:fldChar w:fldCharType="end"/>
        </w:r>
      </w:hyperlink>
    </w:p>
    <w:p w14:paraId="2E1A5C80" w14:textId="2FCAEC34" w:rsidR="00431C08" w:rsidRDefault="00833220">
      <w:pPr>
        <w:pStyle w:val="TOC2"/>
        <w:tabs>
          <w:tab w:val="right" w:leader="dot" w:pos="8306"/>
        </w:tabs>
        <w:spacing w:line="240" w:lineRule="auto"/>
        <w:ind w:left="480"/>
        <w:rPr>
          <w:noProof/>
        </w:rPr>
      </w:pPr>
      <w:hyperlink w:anchor="_Toc131" w:history="1">
        <w:r w:rsidR="007268AE">
          <w:rPr>
            <w:rFonts w:hint="eastAsia"/>
            <w:noProof/>
          </w:rPr>
          <w:t xml:space="preserve">5.4 </w:t>
        </w:r>
        <w:r w:rsidR="007268AE">
          <w:rPr>
            <w:rFonts w:hint="eastAsia"/>
            <w:noProof/>
          </w:rPr>
          <w:t>应急结束</w:t>
        </w:r>
        <w:r w:rsidR="007268AE">
          <w:rPr>
            <w:noProof/>
          </w:rPr>
          <w:tab/>
        </w:r>
        <w:r w:rsidR="00AB1146">
          <w:rPr>
            <w:noProof/>
          </w:rPr>
          <w:fldChar w:fldCharType="begin"/>
        </w:r>
        <w:r w:rsidR="00AB1146">
          <w:rPr>
            <w:noProof/>
          </w:rPr>
          <w:instrText xml:space="preserve"> PAGEREF _Toc131 </w:instrText>
        </w:r>
        <w:r w:rsidR="00AB1146">
          <w:rPr>
            <w:noProof/>
          </w:rPr>
          <w:fldChar w:fldCharType="separate"/>
        </w:r>
        <w:r>
          <w:rPr>
            <w:noProof/>
          </w:rPr>
          <w:t>31</w:t>
        </w:r>
        <w:r w:rsidR="00AB1146">
          <w:rPr>
            <w:noProof/>
          </w:rPr>
          <w:fldChar w:fldCharType="end"/>
        </w:r>
      </w:hyperlink>
    </w:p>
    <w:p w14:paraId="445B5AA4" w14:textId="681A8AF2" w:rsidR="00431C08" w:rsidRDefault="00833220">
      <w:pPr>
        <w:pStyle w:val="TOC3"/>
        <w:tabs>
          <w:tab w:val="right" w:leader="dot" w:pos="8306"/>
        </w:tabs>
        <w:spacing w:line="240" w:lineRule="auto"/>
        <w:ind w:left="960"/>
        <w:rPr>
          <w:noProof/>
        </w:rPr>
      </w:pPr>
      <w:hyperlink w:anchor="_Toc27176" w:history="1">
        <w:r w:rsidR="007268AE">
          <w:rPr>
            <w:rFonts w:hint="eastAsia"/>
            <w:noProof/>
          </w:rPr>
          <w:t xml:space="preserve">5.4.1 </w:t>
        </w:r>
        <w:r w:rsidR="007268AE">
          <w:rPr>
            <w:rFonts w:hint="eastAsia"/>
            <w:noProof/>
          </w:rPr>
          <w:t>应急终止的条件</w:t>
        </w:r>
        <w:r w:rsidR="007268AE">
          <w:rPr>
            <w:noProof/>
          </w:rPr>
          <w:tab/>
        </w:r>
        <w:r w:rsidR="00AB1146">
          <w:rPr>
            <w:noProof/>
          </w:rPr>
          <w:fldChar w:fldCharType="begin"/>
        </w:r>
        <w:r w:rsidR="00AB1146">
          <w:rPr>
            <w:noProof/>
          </w:rPr>
          <w:instrText xml:space="preserve"> PAGEREF _Toc27176 </w:instrText>
        </w:r>
        <w:r w:rsidR="00AB1146">
          <w:rPr>
            <w:noProof/>
          </w:rPr>
          <w:fldChar w:fldCharType="separate"/>
        </w:r>
        <w:r>
          <w:rPr>
            <w:noProof/>
          </w:rPr>
          <w:t>31</w:t>
        </w:r>
        <w:r w:rsidR="00AB1146">
          <w:rPr>
            <w:noProof/>
          </w:rPr>
          <w:fldChar w:fldCharType="end"/>
        </w:r>
      </w:hyperlink>
    </w:p>
    <w:p w14:paraId="7FB10BA2" w14:textId="14ADD6C2" w:rsidR="00431C08" w:rsidRDefault="00833220">
      <w:pPr>
        <w:pStyle w:val="TOC3"/>
        <w:tabs>
          <w:tab w:val="right" w:leader="dot" w:pos="8306"/>
        </w:tabs>
        <w:spacing w:line="240" w:lineRule="auto"/>
        <w:ind w:left="960"/>
        <w:rPr>
          <w:noProof/>
        </w:rPr>
      </w:pPr>
      <w:hyperlink w:anchor="_Toc6449" w:history="1">
        <w:r w:rsidR="007268AE">
          <w:rPr>
            <w:rFonts w:hint="eastAsia"/>
            <w:noProof/>
          </w:rPr>
          <w:t xml:space="preserve">5.4.2 </w:t>
        </w:r>
        <w:r w:rsidR="007268AE">
          <w:rPr>
            <w:rFonts w:hint="eastAsia"/>
            <w:noProof/>
          </w:rPr>
          <w:t>恢复现场</w:t>
        </w:r>
        <w:r w:rsidR="007268AE">
          <w:rPr>
            <w:noProof/>
          </w:rPr>
          <w:tab/>
        </w:r>
        <w:r w:rsidR="00AB1146">
          <w:rPr>
            <w:noProof/>
          </w:rPr>
          <w:fldChar w:fldCharType="begin"/>
        </w:r>
        <w:r w:rsidR="00AB1146">
          <w:rPr>
            <w:noProof/>
          </w:rPr>
          <w:instrText xml:space="preserve"> PAGEREF _Toc6449 </w:instrText>
        </w:r>
        <w:r w:rsidR="00AB1146">
          <w:rPr>
            <w:noProof/>
          </w:rPr>
          <w:fldChar w:fldCharType="separate"/>
        </w:r>
        <w:r>
          <w:rPr>
            <w:noProof/>
          </w:rPr>
          <w:t>31</w:t>
        </w:r>
        <w:r w:rsidR="00AB1146">
          <w:rPr>
            <w:noProof/>
          </w:rPr>
          <w:fldChar w:fldCharType="end"/>
        </w:r>
      </w:hyperlink>
    </w:p>
    <w:p w14:paraId="46183FAF" w14:textId="6A871444" w:rsidR="00431C08" w:rsidRDefault="00833220">
      <w:pPr>
        <w:pStyle w:val="TOC3"/>
        <w:tabs>
          <w:tab w:val="right" w:leader="dot" w:pos="8306"/>
        </w:tabs>
        <w:spacing w:line="240" w:lineRule="auto"/>
        <w:ind w:left="960"/>
        <w:rPr>
          <w:noProof/>
        </w:rPr>
      </w:pPr>
      <w:hyperlink w:anchor="_Toc925" w:history="1">
        <w:r w:rsidR="007268AE">
          <w:rPr>
            <w:rFonts w:hint="eastAsia"/>
            <w:noProof/>
          </w:rPr>
          <w:t xml:space="preserve">5.4.3 </w:t>
        </w:r>
        <w:r w:rsidR="007268AE">
          <w:rPr>
            <w:rFonts w:hint="eastAsia"/>
            <w:noProof/>
          </w:rPr>
          <w:t>事故总结和调查评估</w:t>
        </w:r>
        <w:r w:rsidR="007268AE">
          <w:rPr>
            <w:noProof/>
          </w:rPr>
          <w:tab/>
        </w:r>
        <w:r w:rsidR="00AB1146">
          <w:rPr>
            <w:noProof/>
          </w:rPr>
          <w:fldChar w:fldCharType="begin"/>
        </w:r>
        <w:r w:rsidR="00AB1146">
          <w:rPr>
            <w:noProof/>
          </w:rPr>
          <w:instrText xml:space="preserve"> PAGEREF _Toc925 </w:instrText>
        </w:r>
        <w:r w:rsidR="00AB1146">
          <w:rPr>
            <w:noProof/>
          </w:rPr>
          <w:fldChar w:fldCharType="separate"/>
        </w:r>
        <w:r>
          <w:rPr>
            <w:noProof/>
          </w:rPr>
          <w:t>31</w:t>
        </w:r>
        <w:r w:rsidR="00AB1146">
          <w:rPr>
            <w:noProof/>
          </w:rPr>
          <w:fldChar w:fldCharType="end"/>
        </w:r>
      </w:hyperlink>
    </w:p>
    <w:p w14:paraId="2B5003E7" w14:textId="2C698725" w:rsidR="00431C08" w:rsidRDefault="00833220">
      <w:pPr>
        <w:pStyle w:val="TOC1"/>
        <w:tabs>
          <w:tab w:val="right" w:leader="dot" w:pos="8306"/>
        </w:tabs>
        <w:spacing w:beforeLines="0" w:afterLines="0" w:line="240" w:lineRule="auto"/>
        <w:rPr>
          <w:noProof/>
        </w:rPr>
      </w:pPr>
      <w:hyperlink w:anchor="_Toc27505" w:history="1">
        <w:r w:rsidR="007268AE">
          <w:rPr>
            <w:rFonts w:hint="eastAsia"/>
            <w:noProof/>
          </w:rPr>
          <w:t xml:space="preserve">6 </w:t>
        </w:r>
        <w:r w:rsidR="007268AE">
          <w:rPr>
            <w:rFonts w:hint="eastAsia"/>
            <w:noProof/>
          </w:rPr>
          <w:t>信息公开</w:t>
        </w:r>
        <w:r w:rsidR="007268AE">
          <w:rPr>
            <w:noProof/>
          </w:rPr>
          <w:tab/>
        </w:r>
        <w:r w:rsidR="00AB1146">
          <w:rPr>
            <w:noProof/>
          </w:rPr>
          <w:fldChar w:fldCharType="begin"/>
        </w:r>
        <w:r w:rsidR="00AB1146">
          <w:rPr>
            <w:noProof/>
          </w:rPr>
          <w:instrText xml:space="preserve"> PAGEREF _Toc27505 </w:instrText>
        </w:r>
        <w:r w:rsidR="00AB1146">
          <w:rPr>
            <w:noProof/>
          </w:rPr>
          <w:fldChar w:fldCharType="separate"/>
        </w:r>
        <w:r>
          <w:rPr>
            <w:noProof/>
          </w:rPr>
          <w:t>33</w:t>
        </w:r>
        <w:r w:rsidR="00AB1146">
          <w:rPr>
            <w:noProof/>
          </w:rPr>
          <w:fldChar w:fldCharType="end"/>
        </w:r>
      </w:hyperlink>
    </w:p>
    <w:p w14:paraId="37B27AE7" w14:textId="2BF9CF73" w:rsidR="00431C08" w:rsidRDefault="00833220">
      <w:pPr>
        <w:pStyle w:val="TOC1"/>
        <w:tabs>
          <w:tab w:val="right" w:leader="dot" w:pos="8306"/>
        </w:tabs>
        <w:spacing w:beforeLines="0" w:afterLines="0" w:line="240" w:lineRule="auto"/>
        <w:rPr>
          <w:noProof/>
        </w:rPr>
      </w:pPr>
      <w:hyperlink w:anchor="_Toc21916" w:history="1">
        <w:r w:rsidR="007268AE">
          <w:rPr>
            <w:rFonts w:hint="eastAsia"/>
            <w:noProof/>
          </w:rPr>
          <w:t xml:space="preserve">7 </w:t>
        </w:r>
        <w:r w:rsidR="007268AE">
          <w:rPr>
            <w:rFonts w:hint="eastAsia"/>
            <w:noProof/>
          </w:rPr>
          <w:t>后期处置</w:t>
        </w:r>
        <w:r w:rsidR="007268AE">
          <w:rPr>
            <w:noProof/>
          </w:rPr>
          <w:tab/>
        </w:r>
        <w:r w:rsidR="00AB1146">
          <w:rPr>
            <w:noProof/>
          </w:rPr>
          <w:fldChar w:fldCharType="begin"/>
        </w:r>
        <w:r w:rsidR="00AB1146">
          <w:rPr>
            <w:noProof/>
          </w:rPr>
          <w:instrText xml:space="preserve"> PAGEREF _Toc21916 </w:instrText>
        </w:r>
        <w:r w:rsidR="00AB1146">
          <w:rPr>
            <w:noProof/>
          </w:rPr>
          <w:fldChar w:fldCharType="separate"/>
        </w:r>
        <w:r>
          <w:rPr>
            <w:noProof/>
          </w:rPr>
          <w:t>34</w:t>
        </w:r>
        <w:r w:rsidR="00AB1146">
          <w:rPr>
            <w:noProof/>
          </w:rPr>
          <w:fldChar w:fldCharType="end"/>
        </w:r>
      </w:hyperlink>
    </w:p>
    <w:p w14:paraId="5521BC6B" w14:textId="5220E754" w:rsidR="00431C08" w:rsidRDefault="00833220">
      <w:pPr>
        <w:pStyle w:val="TOC2"/>
        <w:tabs>
          <w:tab w:val="right" w:leader="dot" w:pos="8306"/>
        </w:tabs>
        <w:spacing w:line="240" w:lineRule="auto"/>
        <w:ind w:left="480"/>
        <w:rPr>
          <w:noProof/>
        </w:rPr>
      </w:pPr>
      <w:hyperlink w:anchor="_Toc11610" w:history="1">
        <w:r w:rsidR="007268AE">
          <w:rPr>
            <w:rFonts w:hint="eastAsia"/>
            <w:noProof/>
          </w:rPr>
          <w:t xml:space="preserve">7.1 </w:t>
        </w:r>
        <w:r w:rsidR="007268AE">
          <w:rPr>
            <w:rFonts w:hint="eastAsia"/>
            <w:noProof/>
          </w:rPr>
          <w:t>污染物处理</w:t>
        </w:r>
        <w:r w:rsidR="007268AE">
          <w:rPr>
            <w:noProof/>
          </w:rPr>
          <w:tab/>
        </w:r>
        <w:r w:rsidR="00AB1146">
          <w:rPr>
            <w:noProof/>
          </w:rPr>
          <w:fldChar w:fldCharType="begin"/>
        </w:r>
        <w:r w:rsidR="00AB1146">
          <w:rPr>
            <w:noProof/>
          </w:rPr>
          <w:instrText xml:space="preserve"> PAGEREF _Toc11610 </w:instrText>
        </w:r>
        <w:r w:rsidR="00AB1146">
          <w:rPr>
            <w:noProof/>
          </w:rPr>
          <w:fldChar w:fldCharType="separate"/>
        </w:r>
        <w:r>
          <w:rPr>
            <w:noProof/>
          </w:rPr>
          <w:t>34</w:t>
        </w:r>
        <w:r w:rsidR="00AB1146">
          <w:rPr>
            <w:noProof/>
          </w:rPr>
          <w:fldChar w:fldCharType="end"/>
        </w:r>
      </w:hyperlink>
    </w:p>
    <w:p w14:paraId="0A46402C" w14:textId="5A837647" w:rsidR="00431C08" w:rsidRDefault="00833220">
      <w:pPr>
        <w:pStyle w:val="TOC2"/>
        <w:tabs>
          <w:tab w:val="right" w:leader="dot" w:pos="8306"/>
        </w:tabs>
        <w:spacing w:line="240" w:lineRule="auto"/>
        <w:ind w:left="480"/>
        <w:rPr>
          <w:noProof/>
        </w:rPr>
      </w:pPr>
      <w:hyperlink w:anchor="_Toc12749" w:history="1">
        <w:r w:rsidR="007268AE">
          <w:rPr>
            <w:rFonts w:hint="eastAsia"/>
            <w:noProof/>
          </w:rPr>
          <w:t xml:space="preserve">7.2 </w:t>
        </w:r>
        <w:r w:rsidR="007268AE">
          <w:rPr>
            <w:rFonts w:hint="eastAsia"/>
            <w:noProof/>
          </w:rPr>
          <w:t>生产秩序恢复</w:t>
        </w:r>
        <w:r w:rsidR="007268AE">
          <w:rPr>
            <w:noProof/>
          </w:rPr>
          <w:tab/>
        </w:r>
        <w:r w:rsidR="00AB1146">
          <w:rPr>
            <w:noProof/>
          </w:rPr>
          <w:fldChar w:fldCharType="begin"/>
        </w:r>
        <w:r w:rsidR="00AB1146">
          <w:rPr>
            <w:noProof/>
          </w:rPr>
          <w:instrText xml:space="preserve"> PAGEREF _Toc12749 </w:instrText>
        </w:r>
        <w:r w:rsidR="00AB1146">
          <w:rPr>
            <w:noProof/>
          </w:rPr>
          <w:fldChar w:fldCharType="separate"/>
        </w:r>
        <w:r>
          <w:rPr>
            <w:noProof/>
          </w:rPr>
          <w:t>34</w:t>
        </w:r>
        <w:r w:rsidR="00AB1146">
          <w:rPr>
            <w:noProof/>
          </w:rPr>
          <w:fldChar w:fldCharType="end"/>
        </w:r>
      </w:hyperlink>
    </w:p>
    <w:p w14:paraId="44188FA8" w14:textId="1D42B178" w:rsidR="00431C08" w:rsidRDefault="00833220">
      <w:pPr>
        <w:pStyle w:val="TOC2"/>
        <w:tabs>
          <w:tab w:val="right" w:leader="dot" w:pos="8306"/>
        </w:tabs>
        <w:spacing w:line="240" w:lineRule="auto"/>
        <w:ind w:left="480"/>
        <w:rPr>
          <w:noProof/>
        </w:rPr>
      </w:pPr>
      <w:hyperlink w:anchor="_Toc22045" w:history="1">
        <w:r w:rsidR="007268AE">
          <w:rPr>
            <w:rFonts w:hint="eastAsia"/>
            <w:noProof/>
          </w:rPr>
          <w:t xml:space="preserve">7.3 </w:t>
        </w:r>
        <w:r w:rsidR="007268AE">
          <w:rPr>
            <w:rFonts w:hint="eastAsia"/>
            <w:noProof/>
          </w:rPr>
          <w:t>医疗救治</w:t>
        </w:r>
        <w:r w:rsidR="007268AE">
          <w:rPr>
            <w:noProof/>
          </w:rPr>
          <w:tab/>
        </w:r>
        <w:r w:rsidR="00AB1146">
          <w:rPr>
            <w:noProof/>
          </w:rPr>
          <w:fldChar w:fldCharType="begin"/>
        </w:r>
        <w:r w:rsidR="00AB1146">
          <w:rPr>
            <w:noProof/>
          </w:rPr>
          <w:instrText xml:space="preserve"> PAGEREF _Toc22045 </w:instrText>
        </w:r>
        <w:r w:rsidR="00AB1146">
          <w:rPr>
            <w:noProof/>
          </w:rPr>
          <w:fldChar w:fldCharType="separate"/>
        </w:r>
        <w:r>
          <w:rPr>
            <w:noProof/>
          </w:rPr>
          <w:t>34</w:t>
        </w:r>
        <w:r w:rsidR="00AB1146">
          <w:rPr>
            <w:noProof/>
          </w:rPr>
          <w:fldChar w:fldCharType="end"/>
        </w:r>
      </w:hyperlink>
    </w:p>
    <w:p w14:paraId="7D4BF84B" w14:textId="48B798E8" w:rsidR="00431C08" w:rsidRDefault="00833220">
      <w:pPr>
        <w:pStyle w:val="TOC2"/>
        <w:tabs>
          <w:tab w:val="right" w:leader="dot" w:pos="8306"/>
        </w:tabs>
        <w:spacing w:line="240" w:lineRule="auto"/>
        <w:ind w:left="480"/>
        <w:rPr>
          <w:noProof/>
        </w:rPr>
      </w:pPr>
      <w:hyperlink w:anchor="_Toc5669" w:history="1">
        <w:r w:rsidR="007268AE">
          <w:rPr>
            <w:rFonts w:hint="eastAsia"/>
            <w:noProof/>
          </w:rPr>
          <w:t xml:space="preserve">7.4 </w:t>
        </w:r>
        <w:r w:rsidR="007268AE">
          <w:rPr>
            <w:rFonts w:hint="eastAsia"/>
            <w:noProof/>
          </w:rPr>
          <w:t>人员安置</w:t>
        </w:r>
        <w:r w:rsidR="007268AE">
          <w:rPr>
            <w:noProof/>
          </w:rPr>
          <w:tab/>
        </w:r>
        <w:r w:rsidR="00AB1146">
          <w:rPr>
            <w:noProof/>
          </w:rPr>
          <w:fldChar w:fldCharType="begin"/>
        </w:r>
        <w:r w:rsidR="00AB1146">
          <w:rPr>
            <w:noProof/>
          </w:rPr>
          <w:instrText xml:space="preserve"> PAGEREF _Toc5669 </w:instrText>
        </w:r>
        <w:r w:rsidR="00AB1146">
          <w:rPr>
            <w:noProof/>
          </w:rPr>
          <w:fldChar w:fldCharType="separate"/>
        </w:r>
        <w:r>
          <w:rPr>
            <w:noProof/>
          </w:rPr>
          <w:t>35</w:t>
        </w:r>
        <w:r w:rsidR="00AB1146">
          <w:rPr>
            <w:noProof/>
          </w:rPr>
          <w:fldChar w:fldCharType="end"/>
        </w:r>
      </w:hyperlink>
    </w:p>
    <w:p w14:paraId="66815466" w14:textId="18F96BE2" w:rsidR="00431C08" w:rsidRDefault="00833220">
      <w:pPr>
        <w:pStyle w:val="TOC3"/>
        <w:tabs>
          <w:tab w:val="right" w:leader="dot" w:pos="8306"/>
        </w:tabs>
        <w:spacing w:line="240" w:lineRule="auto"/>
        <w:ind w:left="960"/>
        <w:rPr>
          <w:noProof/>
        </w:rPr>
      </w:pPr>
      <w:hyperlink w:anchor="_Toc18772" w:history="1">
        <w:r w:rsidR="007268AE">
          <w:rPr>
            <w:rFonts w:hint="eastAsia"/>
            <w:noProof/>
          </w:rPr>
          <w:t xml:space="preserve">7.4.1 </w:t>
        </w:r>
        <w:r w:rsidR="007268AE">
          <w:rPr>
            <w:rFonts w:hint="eastAsia"/>
            <w:noProof/>
          </w:rPr>
          <w:t>事故现场的人员安置</w:t>
        </w:r>
        <w:r w:rsidR="007268AE">
          <w:rPr>
            <w:noProof/>
          </w:rPr>
          <w:tab/>
        </w:r>
        <w:r w:rsidR="00AB1146">
          <w:rPr>
            <w:noProof/>
          </w:rPr>
          <w:fldChar w:fldCharType="begin"/>
        </w:r>
        <w:r w:rsidR="00AB1146">
          <w:rPr>
            <w:noProof/>
          </w:rPr>
          <w:instrText xml:space="preserve"> PAGEREF _Toc18772 </w:instrText>
        </w:r>
        <w:r w:rsidR="00AB1146">
          <w:rPr>
            <w:noProof/>
          </w:rPr>
          <w:fldChar w:fldCharType="separate"/>
        </w:r>
        <w:r>
          <w:rPr>
            <w:noProof/>
          </w:rPr>
          <w:t>35</w:t>
        </w:r>
        <w:r w:rsidR="00AB1146">
          <w:rPr>
            <w:noProof/>
          </w:rPr>
          <w:fldChar w:fldCharType="end"/>
        </w:r>
      </w:hyperlink>
    </w:p>
    <w:p w14:paraId="0A8FB057" w14:textId="7C199065" w:rsidR="00431C08" w:rsidRDefault="00833220">
      <w:pPr>
        <w:pStyle w:val="TOC3"/>
        <w:tabs>
          <w:tab w:val="right" w:leader="dot" w:pos="8306"/>
        </w:tabs>
        <w:spacing w:line="240" w:lineRule="auto"/>
        <w:ind w:left="960"/>
        <w:rPr>
          <w:noProof/>
        </w:rPr>
      </w:pPr>
      <w:hyperlink w:anchor="_Toc10086" w:history="1">
        <w:r w:rsidR="007268AE">
          <w:rPr>
            <w:rFonts w:hint="eastAsia"/>
            <w:noProof/>
          </w:rPr>
          <w:t xml:space="preserve">7.4.2 </w:t>
        </w:r>
        <w:r w:rsidR="007268AE">
          <w:rPr>
            <w:rFonts w:hint="eastAsia"/>
            <w:noProof/>
          </w:rPr>
          <w:t>后期人员安置</w:t>
        </w:r>
        <w:r w:rsidR="007268AE">
          <w:rPr>
            <w:noProof/>
          </w:rPr>
          <w:tab/>
        </w:r>
        <w:r w:rsidR="00AB1146">
          <w:rPr>
            <w:noProof/>
          </w:rPr>
          <w:fldChar w:fldCharType="begin"/>
        </w:r>
        <w:r w:rsidR="00AB1146">
          <w:rPr>
            <w:noProof/>
          </w:rPr>
          <w:instrText xml:space="preserve"> PAGEREF _Toc10086 </w:instrText>
        </w:r>
        <w:r w:rsidR="00AB1146">
          <w:rPr>
            <w:noProof/>
          </w:rPr>
          <w:fldChar w:fldCharType="separate"/>
        </w:r>
        <w:r>
          <w:rPr>
            <w:noProof/>
          </w:rPr>
          <w:t>36</w:t>
        </w:r>
        <w:r w:rsidR="00AB1146">
          <w:rPr>
            <w:noProof/>
          </w:rPr>
          <w:fldChar w:fldCharType="end"/>
        </w:r>
      </w:hyperlink>
    </w:p>
    <w:p w14:paraId="456CA091" w14:textId="62063F3A" w:rsidR="00431C08" w:rsidRDefault="00833220">
      <w:pPr>
        <w:pStyle w:val="TOC2"/>
        <w:tabs>
          <w:tab w:val="right" w:leader="dot" w:pos="8306"/>
        </w:tabs>
        <w:spacing w:line="240" w:lineRule="auto"/>
        <w:ind w:left="480"/>
        <w:rPr>
          <w:noProof/>
        </w:rPr>
      </w:pPr>
      <w:hyperlink w:anchor="_Toc29187" w:history="1">
        <w:r w:rsidR="007268AE">
          <w:rPr>
            <w:rFonts w:hint="eastAsia"/>
            <w:noProof/>
          </w:rPr>
          <w:t xml:space="preserve">7.5 </w:t>
        </w:r>
        <w:r w:rsidR="007268AE">
          <w:rPr>
            <w:rFonts w:hint="eastAsia"/>
            <w:noProof/>
          </w:rPr>
          <w:t>善后赔偿</w:t>
        </w:r>
        <w:r w:rsidR="007268AE">
          <w:rPr>
            <w:noProof/>
          </w:rPr>
          <w:tab/>
        </w:r>
        <w:r w:rsidR="00AB1146">
          <w:rPr>
            <w:noProof/>
          </w:rPr>
          <w:fldChar w:fldCharType="begin"/>
        </w:r>
        <w:r w:rsidR="00AB1146">
          <w:rPr>
            <w:noProof/>
          </w:rPr>
          <w:instrText xml:space="preserve"> PAGEREF _Toc29187 </w:instrText>
        </w:r>
        <w:r w:rsidR="00AB1146">
          <w:rPr>
            <w:noProof/>
          </w:rPr>
          <w:fldChar w:fldCharType="separate"/>
        </w:r>
        <w:r>
          <w:rPr>
            <w:noProof/>
          </w:rPr>
          <w:t>36</w:t>
        </w:r>
        <w:r w:rsidR="00AB1146">
          <w:rPr>
            <w:noProof/>
          </w:rPr>
          <w:fldChar w:fldCharType="end"/>
        </w:r>
      </w:hyperlink>
    </w:p>
    <w:p w14:paraId="7358C5E5" w14:textId="3D6CE154" w:rsidR="00431C08" w:rsidRDefault="00833220">
      <w:pPr>
        <w:pStyle w:val="TOC2"/>
        <w:tabs>
          <w:tab w:val="right" w:leader="dot" w:pos="8306"/>
        </w:tabs>
        <w:spacing w:line="240" w:lineRule="auto"/>
        <w:ind w:left="480"/>
        <w:rPr>
          <w:noProof/>
        </w:rPr>
      </w:pPr>
      <w:hyperlink w:anchor="_Toc16548" w:history="1">
        <w:r w:rsidR="007268AE">
          <w:rPr>
            <w:rFonts w:hint="eastAsia"/>
            <w:noProof/>
          </w:rPr>
          <w:t xml:space="preserve">7.6 </w:t>
        </w:r>
        <w:r w:rsidR="007268AE">
          <w:rPr>
            <w:rFonts w:hint="eastAsia"/>
            <w:noProof/>
          </w:rPr>
          <w:t>应急救援评估</w:t>
        </w:r>
        <w:r w:rsidR="007268AE">
          <w:rPr>
            <w:noProof/>
          </w:rPr>
          <w:tab/>
        </w:r>
        <w:r w:rsidR="00AB1146">
          <w:rPr>
            <w:noProof/>
          </w:rPr>
          <w:fldChar w:fldCharType="begin"/>
        </w:r>
        <w:r w:rsidR="00AB1146">
          <w:rPr>
            <w:noProof/>
          </w:rPr>
          <w:instrText xml:space="preserve"> PAGEREF _Toc16548 </w:instrText>
        </w:r>
        <w:r w:rsidR="00AB1146">
          <w:rPr>
            <w:noProof/>
          </w:rPr>
          <w:fldChar w:fldCharType="separate"/>
        </w:r>
        <w:r>
          <w:rPr>
            <w:noProof/>
          </w:rPr>
          <w:t>37</w:t>
        </w:r>
        <w:r w:rsidR="00AB1146">
          <w:rPr>
            <w:noProof/>
          </w:rPr>
          <w:fldChar w:fldCharType="end"/>
        </w:r>
      </w:hyperlink>
    </w:p>
    <w:p w14:paraId="2FACDF9F" w14:textId="34725AAA" w:rsidR="00431C08" w:rsidRDefault="00833220">
      <w:pPr>
        <w:pStyle w:val="TOC3"/>
        <w:tabs>
          <w:tab w:val="right" w:leader="dot" w:pos="8306"/>
        </w:tabs>
        <w:spacing w:line="240" w:lineRule="auto"/>
        <w:ind w:left="960"/>
        <w:rPr>
          <w:noProof/>
        </w:rPr>
      </w:pPr>
      <w:hyperlink w:anchor="_Toc29320" w:history="1">
        <w:r w:rsidR="007268AE">
          <w:rPr>
            <w:rFonts w:hint="eastAsia"/>
            <w:noProof/>
          </w:rPr>
          <w:t xml:space="preserve">7.6.1 </w:t>
        </w:r>
        <w:r w:rsidR="007268AE">
          <w:rPr>
            <w:rFonts w:hint="eastAsia"/>
            <w:noProof/>
          </w:rPr>
          <w:t>应急处置评估</w:t>
        </w:r>
        <w:r w:rsidR="007268AE">
          <w:rPr>
            <w:noProof/>
          </w:rPr>
          <w:tab/>
        </w:r>
        <w:r w:rsidR="00AB1146">
          <w:rPr>
            <w:noProof/>
          </w:rPr>
          <w:fldChar w:fldCharType="begin"/>
        </w:r>
        <w:r w:rsidR="00AB1146">
          <w:rPr>
            <w:noProof/>
          </w:rPr>
          <w:instrText xml:space="preserve"> PAGEREF _Toc29320 </w:instrText>
        </w:r>
        <w:r w:rsidR="00AB1146">
          <w:rPr>
            <w:noProof/>
          </w:rPr>
          <w:fldChar w:fldCharType="separate"/>
        </w:r>
        <w:r>
          <w:rPr>
            <w:noProof/>
          </w:rPr>
          <w:t>37</w:t>
        </w:r>
        <w:r w:rsidR="00AB1146">
          <w:rPr>
            <w:noProof/>
          </w:rPr>
          <w:fldChar w:fldCharType="end"/>
        </w:r>
      </w:hyperlink>
    </w:p>
    <w:p w14:paraId="160BB34D" w14:textId="670FE219" w:rsidR="00431C08" w:rsidRDefault="00833220">
      <w:pPr>
        <w:pStyle w:val="TOC3"/>
        <w:tabs>
          <w:tab w:val="right" w:leader="dot" w:pos="8306"/>
        </w:tabs>
        <w:spacing w:line="240" w:lineRule="auto"/>
        <w:ind w:left="960"/>
        <w:rPr>
          <w:noProof/>
        </w:rPr>
      </w:pPr>
      <w:hyperlink w:anchor="_Toc18424" w:history="1">
        <w:r w:rsidR="007268AE">
          <w:rPr>
            <w:rFonts w:hint="eastAsia"/>
            <w:noProof/>
          </w:rPr>
          <w:t xml:space="preserve">7.6.2 </w:t>
        </w:r>
        <w:r w:rsidR="007268AE">
          <w:rPr>
            <w:rFonts w:hint="eastAsia"/>
            <w:noProof/>
          </w:rPr>
          <w:t>应急响应能力的评估</w:t>
        </w:r>
        <w:r w:rsidR="007268AE">
          <w:rPr>
            <w:noProof/>
          </w:rPr>
          <w:tab/>
        </w:r>
        <w:r w:rsidR="00AB1146">
          <w:rPr>
            <w:noProof/>
          </w:rPr>
          <w:fldChar w:fldCharType="begin"/>
        </w:r>
        <w:r w:rsidR="00AB1146">
          <w:rPr>
            <w:noProof/>
          </w:rPr>
          <w:instrText xml:space="preserve"> PAGEREF _Toc18424 </w:instrText>
        </w:r>
        <w:r w:rsidR="00AB1146">
          <w:rPr>
            <w:noProof/>
          </w:rPr>
          <w:fldChar w:fldCharType="separate"/>
        </w:r>
        <w:r>
          <w:rPr>
            <w:noProof/>
          </w:rPr>
          <w:t>38</w:t>
        </w:r>
        <w:r w:rsidR="00AB1146">
          <w:rPr>
            <w:noProof/>
          </w:rPr>
          <w:fldChar w:fldCharType="end"/>
        </w:r>
      </w:hyperlink>
    </w:p>
    <w:p w14:paraId="59EA50F6" w14:textId="2EC5A39C" w:rsidR="00431C08" w:rsidRDefault="00833220">
      <w:pPr>
        <w:pStyle w:val="TOC3"/>
        <w:tabs>
          <w:tab w:val="right" w:leader="dot" w:pos="8306"/>
        </w:tabs>
        <w:spacing w:line="240" w:lineRule="auto"/>
        <w:ind w:left="960"/>
        <w:rPr>
          <w:noProof/>
        </w:rPr>
      </w:pPr>
      <w:hyperlink w:anchor="_Toc30978" w:history="1">
        <w:r w:rsidR="007268AE">
          <w:rPr>
            <w:rFonts w:hint="eastAsia"/>
            <w:noProof/>
          </w:rPr>
          <w:t xml:space="preserve">7.6.3 </w:t>
        </w:r>
        <w:r w:rsidR="007268AE">
          <w:rPr>
            <w:rFonts w:hint="eastAsia"/>
            <w:noProof/>
          </w:rPr>
          <w:t>当地人民政府应急能力的评估</w:t>
        </w:r>
        <w:r w:rsidR="007268AE">
          <w:rPr>
            <w:noProof/>
          </w:rPr>
          <w:tab/>
        </w:r>
        <w:r w:rsidR="00AB1146">
          <w:rPr>
            <w:noProof/>
          </w:rPr>
          <w:fldChar w:fldCharType="begin"/>
        </w:r>
        <w:r w:rsidR="00AB1146">
          <w:rPr>
            <w:noProof/>
          </w:rPr>
          <w:instrText xml:space="preserve"> PAGEREF _Toc30978 </w:instrText>
        </w:r>
        <w:r w:rsidR="00AB1146">
          <w:rPr>
            <w:noProof/>
          </w:rPr>
          <w:fldChar w:fldCharType="separate"/>
        </w:r>
        <w:r>
          <w:rPr>
            <w:noProof/>
          </w:rPr>
          <w:t>38</w:t>
        </w:r>
        <w:r w:rsidR="00AB1146">
          <w:rPr>
            <w:noProof/>
          </w:rPr>
          <w:fldChar w:fldCharType="end"/>
        </w:r>
      </w:hyperlink>
    </w:p>
    <w:p w14:paraId="0D30CBDB" w14:textId="13646E90" w:rsidR="00431C08" w:rsidRDefault="00833220">
      <w:pPr>
        <w:pStyle w:val="TOC3"/>
        <w:tabs>
          <w:tab w:val="right" w:leader="dot" w:pos="8306"/>
        </w:tabs>
        <w:spacing w:line="240" w:lineRule="auto"/>
        <w:ind w:left="960"/>
        <w:rPr>
          <w:noProof/>
        </w:rPr>
      </w:pPr>
      <w:hyperlink w:anchor="_Toc14792" w:history="1">
        <w:r w:rsidR="007268AE">
          <w:rPr>
            <w:rFonts w:hint="eastAsia"/>
            <w:noProof/>
          </w:rPr>
          <w:t xml:space="preserve">7.6.4 </w:t>
        </w:r>
        <w:r w:rsidR="007268AE">
          <w:rPr>
            <w:rFonts w:hint="eastAsia"/>
            <w:noProof/>
          </w:rPr>
          <w:t>应急处置评估报告</w:t>
        </w:r>
        <w:r w:rsidR="007268AE">
          <w:rPr>
            <w:noProof/>
          </w:rPr>
          <w:tab/>
        </w:r>
        <w:r w:rsidR="00AB1146">
          <w:rPr>
            <w:noProof/>
          </w:rPr>
          <w:fldChar w:fldCharType="begin"/>
        </w:r>
        <w:r w:rsidR="00AB1146">
          <w:rPr>
            <w:noProof/>
          </w:rPr>
          <w:instrText xml:space="preserve"> PAGEREF _Toc14792 </w:instrText>
        </w:r>
        <w:r w:rsidR="00AB1146">
          <w:rPr>
            <w:noProof/>
          </w:rPr>
          <w:fldChar w:fldCharType="separate"/>
        </w:r>
        <w:r>
          <w:rPr>
            <w:noProof/>
          </w:rPr>
          <w:t>38</w:t>
        </w:r>
        <w:r w:rsidR="00AB1146">
          <w:rPr>
            <w:noProof/>
          </w:rPr>
          <w:fldChar w:fldCharType="end"/>
        </w:r>
      </w:hyperlink>
    </w:p>
    <w:p w14:paraId="240945E9" w14:textId="00C8A293" w:rsidR="00431C08" w:rsidRDefault="00833220">
      <w:pPr>
        <w:pStyle w:val="TOC1"/>
        <w:tabs>
          <w:tab w:val="right" w:leader="dot" w:pos="8306"/>
        </w:tabs>
        <w:spacing w:beforeLines="0" w:afterLines="0" w:line="240" w:lineRule="auto"/>
        <w:rPr>
          <w:noProof/>
        </w:rPr>
      </w:pPr>
      <w:hyperlink w:anchor="_Toc1018" w:history="1">
        <w:r w:rsidR="007268AE">
          <w:rPr>
            <w:rFonts w:hint="eastAsia"/>
            <w:noProof/>
          </w:rPr>
          <w:t xml:space="preserve">8 </w:t>
        </w:r>
        <w:r w:rsidR="007268AE">
          <w:rPr>
            <w:rFonts w:hint="eastAsia"/>
            <w:noProof/>
          </w:rPr>
          <w:t>保障措施</w:t>
        </w:r>
        <w:r w:rsidR="007268AE">
          <w:rPr>
            <w:noProof/>
          </w:rPr>
          <w:tab/>
        </w:r>
        <w:r w:rsidR="00AB1146">
          <w:rPr>
            <w:noProof/>
          </w:rPr>
          <w:fldChar w:fldCharType="begin"/>
        </w:r>
        <w:r w:rsidR="00AB1146">
          <w:rPr>
            <w:noProof/>
          </w:rPr>
          <w:instrText xml:space="preserve"> PAGEREF _Toc1018 </w:instrText>
        </w:r>
        <w:r w:rsidR="00AB1146">
          <w:rPr>
            <w:noProof/>
          </w:rPr>
          <w:fldChar w:fldCharType="separate"/>
        </w:r>
        <w:r>
          <w:rPr>
            <w:noProof/>
          </w:rPr>
          <w:t>39</w:t>
        </w:r>
        <w:r w:rsidR="00AB1146">
          <w:rPr>
            <w:noProof/>
          </w:rPr>
          <w:fldChar w:fldCharType="end"/>
        </w:r>
      </w:hyperlink>
    </w:p>
    <w:p w14:paraId="12CBBBB6" w14:textId="36A3AEC7" w:rsidR="00431C08" w:rsidRDefault="00833220">
      <w:pPr>
        <w:pStyle w:val="TOC2"/>
        <w:tabs>
          <w:tab w:val="right" w:leader="dot" w:pos="8306"/>
        </w:tabs>
        <w:spacing w:line="240" w:lineRule="auto"/>
        <w:ind w:left="480"/>
        <w:rPr>
          <w:noProof/>
        </w:rPr>
      </w:pPr>
      <w:hyperlink w:anchor="_Toc10058" w:history="1">
        <w:r w:rsidR="007268AE">
          <w:rPr>
            <w:rFonts w:hint="eastAsia"/>
            <w:noProof/>
          </w:rPr>
          <w:t xml:space="preserve">8.1 </w:t>
        </w:r>
        <w:r w:rsidR="007268AE">
          <w:rPr>
            <w:rFonts w:hint="eastAsia"/>
            <w:noProof/>
          </w:rPr>
          <w:t>通信与信息保障</w:t>
        </w:r>
        <w:r w:rsidR="007268AE">
          <w:rPr>
            <w:noProof/>
          </w:rPr>
          <w:tab/>
        </w:r>
        <w:r w:rsidR="00AB1146">
          <w:rPr>
            <w:noProof/>
          </w:rPr>
          <w:fldChar w:fldCharType="begin"/>
        </w:r>
        <w:r w:rsidR="00AB1146">
          <w:rPr>
            <w:noProof/>
          </w:rPr>
          <w:instrText xml:space="preserve"> PAGEREF _Toc10058 </w:instrText>
        </w:r>
        <w:r w:rsidR="00AB1146">
          <w:rPr>
            <w:noProof/>
          </w:rPr>
          <w:fldChar w:fldCharType="separate"/>
        </w:r>
        <w:r>
          <w:rPr>
            <w:noProof/>
          </w:rPr>
          <w:t>39</w:t>
        </w:r>
        <w:r w:rsidR="00AB1146">
          <w:rPr>
            <w:noProof/>
          </w:rPr>
          <w:fldChar w:fldCharType="end"/>
        </w:r>
      </w:hyperlink>
    </w:p>
    <w:p w14:paraId="2CECF435" w14:textId="5F1853DE" w:rsidR="00431C08" w:rsidRDefault="00833220">
      <w:pPr>
        <w:pStyle w:val="TOC2"/>
        <w:tabs>
          <w:tab w:val="right" w:leader="dot" w:pos="8306"/>
        </w:tabs>
        <w:spacing w:line="240" w:lineRule="auto"/>
        <w:ind w:left="480"/>
        <w:rPr>
          <w:noProof/>
        </w:rPr>
      </w:pPr>
      <w:hyperlink w:anchor="_Toc341" w:history="1">
        <w:r w:rsidR="007268AE">
          <w:rPr>
            <w:rFonts w:hint="eastAsia"/>
            <w:noProof/>
          </w:rPr>
          <w:t xml:space="preserve">8.2 </w:t>
        </w:r>
        <w:r w:rsidR="007268AE">
          <w:rPr>
            <w:rFonts w:hint="eastAsia"/>
            <w:noProof/>
          </w:rPr>
          <w:t>应急队伍保障</w:t>
        </w:r>
        <w:r w:rsidR="007268AE">
          <w:rPr>
            <w:noProof/>
          </w:rPr>
          <w:tab/>
        </w:r>
        <w:r w:rsidR="00AB1146">
          <w:rPr>
            <w:noProof/>
          </w:rPr>
          <w:fldChar w:fldCharType="begin"/>
        </w:r>
        <w:r w:rsidR="00AB1146">
          <w:rPr>
            <w:noProof/>
          </w:rPr>
          <w:instrText xml:space="preserve"> PAGEREF _Toc341 </w:instrText>
        </w:r>
        <w:r w:rsidR="00AB1146">
          <w:rPr>
            <w:noProof/>
          </w:rPr>
          <w:fldChar w:fldCharType="separate"/>
        </w:r>
        <w:r>
          <w:rPr>
            <w:noProof/>
          </w:rPr>
          <w:t>39</w:t>
        </w:r>
        <w:r w:rsidR="00AB1146">
          <w:rPr>
            <w:noProof/>
          </w:rPr>
          <w:fldChar w:fldCharType="end"/>
        </w:r>
      </w:hyperlink>
    </w:p>
    <w:p w14:paraId="19616CD9" w14:textId="5F3BE383" w:rsidR="00431C08" w:rsidRDefault="00833220">
      <w:pPr>
        <w:pStyle w:val="TOC2"/>
        <w:tabs>
          <w:tab w:val="right" w:leader="dot" w:pos="8306"/>
        </w:tabs>
        <w:spacing w:line="240" w:lineRule="auto"/>
        <w:ind w:left="480"/>
        <w:rPr>
          <w:noProof/>
        </w:rPr>
      </w:pPr>
      <w:hyperlink w:anchor="_Toc2609" w:history="1">
        <w:r w:rsidR="007268AE">
          <w:rPr>
            <w:rFonts w:hint="eastAsia"/>
            <w:noProof/>
          </w:rPr>
          <w:t xml:space="preserve">8.3 </w:t>
        </w:r>
        <w:r w:rsidR="007268AE">
          <w:rPr>
            <w:rFonts w:hint="eastAsia"/>
            <w:noProof/>
          </w:rPr>
          <w:t>应急物资供应保障</w:t>
        </w:r>
        <w:r w:rsidR="007268AE">
          <w:rPr>
            <w:noProof/>
          </w:rPr>
          <w:tab/>
        </w:r>
        <w:r w:rsidR="00AB1146">
          <w:rPr>
            <w:noProof/>
          </w:rPr>
          <w:fldChar w:fldCharType="begin"/>
        </w:r>
        <w:r w:rsidR="00AB1146">
          <w:rPr>
            <w:noProof/>
          </w:rPr>
          <w:instrText xml:space="preserve"> PAGEREF _Toc2609 </w:instrText>
        </w:r>
        <w:r w:rsidR="00AB1146">
          <w:rPr>
            <w:noProof/>
          </w:rPr>
          <w:fldChar w:fldCharType="separate"/>
        </w:r>
        <w:r>
          <w:rPr>
            <w:noProof/>
          </w:rPr>
          <w:t>39</w:t>
        </w:r>
        <w:r w:rsidR="00AB1146">
          <w:rPr>
            <w:noProof/>
          </w:rPr>
          <w:fldChar w:fldCharType="end"/>
        </w:r>
      </w:hyperlink>
    </w:p>
    <w:p w14:paraId="49998145" w14:textId="24A81687" w:rsidR="00431C08" w:rsidRDefault="00833220">
      <w:pPr>
        <w:pStyle w:val="TOC2"/>
        <w:tabs>
          <w:tab w:val="right" w:leader="dot" w:pos="8306"/>
        </w:tabs>
        <w:spacing w:line="240" w:lineRule="auto"/>
        <w:ind w:left="480"/>
        <w:rPr>
          <w:noProof/>
        </w:rPr>
      </w:pPr>
      <w:hyperlink w:anchor="_Toc16856" w:history="1">
        <w:r w:rsidR="007268AE">
          <w:rPr>
            <w:rFonts w:hint="eastAsia"/>
            <w:noProof/>
          </w:rPr>
          <w:t>8.4</w:t>
        </w:r>
        <w:r w:rsidR="007268AE">
          <w:rPr>
            <w:rFonts w:hint="eastAsia"/>
            <w:noProof/>
          </w:rPr>
          <w:t>其他保障</w:t>
        </w:r>
        <w:r w:rsidR="007268AE">
          <w:rPr>
            <w:noProof/>
          </w:rPr>
          <w:tab/>
        </w:r>
        <w:r w:rsidR="00AB1146">
          <w:rPr>
            <w:noProof/>
          </w:rPr>
          <w:fldChar w:fldCharType="begin"/>
        </w:r>
        <w:r w:rsidR="00AB1146">
          <w:rPr>
            <w:noProof/>
          </w:rPr>
          <w:instrText xml:space="preserve"> PAGEREF _Toc16856 </w:instrText>
        </w:r>
        <w:r w:rsidR="00AB1146">
          <w:rPr>
            <w:noProof/>
          </w:rPr>
          <w:fldChar w:fldCharType="separate"/>
        </w:r>
        <w:r>
          <w:rPr>
            <w:noProof/>
          </w:rPr>
          <w:t>39</w:t>
        </w:r>
        <w:r w:rsidR="00AB1146">
          <w:rPr>
            <w:noProof/>
          </w:rPr>
          <w:fldChar w:fldCharType="end"/>
        </w:r>
      </w:hyperlink>
    </w:p>
    <w:p w14:paraId="21011600" w14:textId="26711BA9" w:rsidR="00431C08" w:rsidRDefault="00833220">
      <w:pPr>
        <w:pStyle w:val="TOC1"/>
        <w:tabs>
          <w:tab w:val="right" w:leader="dot" w:pos="8306"/>
        </w:tabs>
        <w:spacing w:beforeLines="0" w:afterLines="0" w:line="240" w:lineRule="auto"/>
        <w:rPr>
          <w:noProof/>
        </w:rPr>
      </w:pPr>
      <w:hyperlink w:anchor="_Toc7839" w:history="1">
        <w:r w:rsidR="007268AE">
          <w:rPr>
            <w:rFonts w:hint="eastAsia"/>
            <w:noProof/>
          </w:rPr>
          <w:t xml:space="preserve">9 </w:t>
        </w:r>
        <w:r w:rsidR="007268AE">
          <w:rPr>
            <w:rFonts w:hint="eastAsia"/>
            <w:noProof/>
          </w:rPr>
          <w:t>应急预案管理</w:t>
        </w:r>
        <w:r w:rsidR="007268AE">
          <w:rPr>
            <w:noProof/>
          </w:rPr>
          <w:tab/>
        </w:r>
        <w:r w:rsidR="00AB1146">
          <w:rPr>
            <w:noProof/>
          </w:rPr>
          <w:fldChar w:fldCharType="begin"/>
        </w:r>
        <w:r w:rsidR="00AB1146">
          <w:rPr>
            <w:noProof/>
          </w:rPr>
          <w:instrText xml:space="preserve"> PAGEREF _Toc7839 </w:instrText>
        </w:r>
        <w:r w:rsidR="00AB1146">
          <w:rPr>
            <w:noProof/>
          </w:rPr>
          <w:fldChar w:fldCharType="separate"/>
        </w:r>
        <w:r>
          <w:rPr>
            <w:noProof/>
          </w:rPr>
          <w:t>40</w:t>
        </w:r>
        <w:r w:rsidR="00AB1146">
          <w:rPr>
            <w:noProof/>
          </w:rPr>
          <w:fldChar w:fldCharType="end"/>
        </w:r>
      </w:hyperlink>
    </w:p>
    <w:p w14:paraId="41B5C0FC" w14:textId="726314E3" w:rsidR="00431C08" w:rsidRDefault="00833220">
      <w:pPr>
        <w:pStyle w:val="TOC2"/>
        <w:tabs>
          <w:tab w:val="right" w:leader="dot" w:pos="8306"/>
        </w:tabs>
        <w:spacing w:line="240" w:lineRule="auto"/>
        <w:ind w:left="480"/>
        <w:rPr>
          <w:noProof/>
        </w:rPr>
      </w:pPr>
      <w:hyperlink w:anchor="_Toc19908" w:history="1">
        <w:r w:rsidR="007268AE">
          <w:rPr>
            <w:rFonts w:hint="eastAsia"/>
            <w:noProof/>
          </w:rPr>
          <w:t xml:space="preserve">9.1 </w:t>
        </w:r>
        <w:r w:rsidR="007268AE">
          <w:rPr>
            <w:rFonts w:hint="eastAsia"/>
            <w:noProof/>
          </w:rPr>
          <w:t>培训</w:t>
        </w:r>
        <w:r w:rsidR="007268AE">
          <w:rPr>
            <w:noProof/>
          </w:rPr>
          <w:tab/>
        </w:r>
        <w:r w:rsidR="00AB1146">
          <w:rPr>
            <w:noProof/>
          </w:rPr>
          <w:fldChar w:fldCharType="begin"/>
        </w:r>
        <w:r w:rsidR="00AB1146">
          <w:rPr>
            <w:noProof/>
          </w:rPr>
          <w:instrText xml:space="preserve"> PAGEREF _Toc19908 </w:instrText>
        </w:r>
        <w:r w:rsidR="00AB1146">
          <w:rPr>
            <w:noProof/>
          </w:rPr>
          <w:fldChar w:fldCharType="separate"/>
        </w:r>
        <w:r>
          <w:rPr>
            <w:noProof/>
          </w:rPr>
          <w:t>40</w:t>
        </w:r>
        <w:r w:rsidR="00AB1146">
          <w:rPr>
            <w:noProof/>
          </w:rPr>
          <w:fldChar w:fldCharType="end"/>
        </w:r>
      </w:hyperlink>
    </w:p>
    <w:p w14:paraId="74B96C38" w14:textId="558FEED1" w:rsidR="00431C08" w:rsidRDefault="00833220">
      <w:pPr>
        <w:pStyle w:val="TOC2"/>
        <w:tabs>
          <w:tab w:val="right" w:leader="dot" w:pos="8306"/>
        </w:tabs>
        <w:spacing w:line="240" w:lineRule="auto"/>
        <w:ind w:left="480"/>
        <w:rPr>
          <w:noProof/>
        </w:rPr>
      </w:pPr>
      <w:hyperlink w:anchor="_Toc15829" w:history="1">
        <w:r w:rsidR="007268AE">
          <w:rPr>
            <w:rFonts w:hint="eastAsia"/>
            <w:noProof/>
          </w:rPr>
          <w:t xml:space="preserve">9.2 </w:t>
        </w:r>
        <w:r w:rsidR="007268AE">
          <w:rPr>
            <w:rFonts w:hint="eastAsia"/>
            <w:noProof/>
          </w:rPr>
          <w:t>演练</w:t>
        </w:r>
        <w:r w:rsidR="007268AE">
          <w:rPr>
            <w:noProof/>
          </w:rPr>
          <w:tab/>
        </w:r>
        <w:r w:rsidR="00AB1146">
          <w:rPr>
            <w:noProof/>
          </w:rPr>
          <w:fldChar w:fldCharType="begin"/>
        </w:r>
        <w:r w:rsidR="00AB1146">
          <w:rPr>
            <w:noProof/>
          </w:rPr>
          <w:instrText xml:space="preserve"> PAGEREF _Toc15829 </w:instrText>
        </w:r>
        <w:r w:rsidR="00AB1146">
          <w:rPr>
            <w:noProof/>
          </w:rPr>
          <w:fldChar w:fldCharType="separate"/>
        </w:r>
        <w:r>
          <w:rPr>
            <w:noProof/>
          </w:rPr>
          <w:t>40</w:t>
        </w:r>
        <w:r w:rsidR="00AB1146">
          <w:rPr>
            <w:noProof/>
          </w:rPr>
          <w:fldChar w:fldCharType="end"/>
        </w:r>
      </w:hyperlink>
    </w:p>
    <w:p w14:paraId="08799709" w14:textId="0E99E7FC" w:rsidR="00431C08" w:rsidRDefault="00833220">
      <w:pPr>
        <w:pStyle w:val="TOC2"/>
        <w:tabs>
          <w:tab w:val="right" w:leader="dot" w:pos="8306"/>
        </w:tabs>
        <w:spacing w:line="240" w:lineRule="auto"/>
        <w:ind w:left="480"/>
        <w:rPr>
          <w:noProof/>
        </w:rPr>
      </w:pPr>
      <w:hyperlink w:anchor="_Toc19283" w:history="1">
        <w:r w:rsidR="007268AE">
          <w:rPr>
            <w:rFonts w:hint="eastAsia"/>
            <w:noProof/>
          </w:rPr>
          <w:t xml:space="preserve">9.3 </w:t>
        </w:r>
        <w:r w:rsidR="007268AE">
          <w:rPr>
            <w:rFonts w:hint="eastAsia"/>
            <w:noProof/>
          </w:rPr>
          <w:t>修订</w:t>
        </w:r>
        <w:r w:rsidR="007268AE">
          <w:rPr>
            <w:noProof/>
          </w:rPr>
          <w:tab/>
        </w:r>
        <w:r w:rsidR="00AB1146">
          <w:rPr>
            <w:noProof/>
          </w:rPr>
          <w:fldChar w:fldCharType="begin"/>
        </w:r>
        <w:r w:rsidR="00AB1146">
          <w:rPr>
            <w:noProof/>
          </w:rPr>
          <w:instrText xml:space="preserve"> PAGEREF _Toc19283 </w:instrText>
        </w:r>
        <w:r w:rsidR="00AB1146">
          <w:rPr>
            <w:noProof/>
          </w:rPr>
          <w:fldChar w:fldCharType="separate"/>
        </w:r>
        <w:r>
          <w:rPr>
            <w:noProof/>
          </w:rPr>
          <w:t>41</w:t>
        </w:r>
        <w:r w:rsidR="00AB1146">
          <w:rPr>
            <w:noProof/>
          </w:rPr>
          <w:fldChar w:fldCharType="end"/>
        </w:r>
      </w:hyperlink>
    </w:p>
    <w:p w14:paraId="3BA3DCF5" w14:textId="6C624FD6" w:rsidR="00431C08" w:rsidRDefault="00833220">
      <w:pPr>
        <w:pStyle w:val="TOC2"/>
        <w:tabs>
          <w:tab w:val="right" w:leader="dot" w:pos="8306"/>
        </w:tabs>
        <w:spacing w:line="240" w:lineRule="auto"/>
        <w:ind w:left="480"/>
        <w:rPr>
          <w:noProof/>
        </w:rPr>
      </w:pPr>
      <w:hyperlink w:anchor="_Toc18233" w:history="1">
        <w:r w:rsidR="007268AE">
          <w:rPr>
            <w:rFonts w:hint="eastAsia"/>
            <w:noProof/>
          </w:rPr>
          <w:t xml:space="preserve">9.4 </w:t>
        </w:r>
        <w:r w:rsidR="007268AE">
          <w:rPr>
            <w:rFonts w:hint="eastAsia"/>
            <w:noProof/>
          </w:rPr>
          <w:t>备案</w:t>
        </w:r>
        <w:r w:rsidR="007268AE">
          <w:rPr>
            <w:noProof/>
          </w:rPr>
          <w:tab/>
        </w:r>
        <w:r w:rsidR="00AB1146">
          <w:rPr>
            <w:noProof/>
          </w:rPr>
          <w:fldChar w:fldCharType="begin"/>
        </w:r>
        <w:r w:rsidR="00AB1146">
          <w:rPr>
            <w:noProof/>
          </w:rPr>
          <w:instrText xml:space="preserve"> PAGEREF _Toc18233 </w:instrText>
        </w:r>
        <w:r w:rsidR="00AB1146">
          <w:rPr>
            <w:noProof/>
          </w:rPr>
          <w:fldChar w:fldCharType="separate"/>
        </w:r>
        <w:r>
          <w:rPr>
            <w:noProof/>
          </w:rPr>
          <w:t>41</w:t>
        </w:r>
        <w:r w:rsidR="00AB1146">
          <w:rPr>
            <w:noProof/>
          </w:rPr>
          <w:fldChar w:fldCharType="end"/>
        </w:r>
      </w:hyperlink>
    </w:p>
    <w:p w14:paraId="18606EAF" w14:textId="48153B0B" w:rsidR="00431C08" w:rsidRDefault="00833220">
      <w:pPr>
        <w:pStyle w:val="TOC2"/>
        <w:tabs>
          <w:tab w:val="right" w:leader="dot" w:pos="8306"/>
        </w:tabs>
        <w:spacing w:line="240" w:lineRule="auto"/>
        <w:ind w:left="480"/>
        <w:rPr>
          <w:noProof/>
        </w:rPr>
      </w:pPr>
      <w:hyperlink w:anchor="_Toc28187" w:history="1">
        <w:r w:rsidR="007268AE">
          <w:rPr>
            <w:rFonts w:hint="eastAsia"/>
            <w:noProof/>
          </w:rPr>
          <w:t xml:space="preserve">9.5 </w:t>
        </w:r>
        <w:r w:rsidR="007268AE">
          <w:rPr>
            <w:rFonts w:hint="eastAsia"/>
            <w:noProof/>
          </w:rPr>
          <w:t>应急预案实施</w:t>
        </w:r>
        <w:r w:rsidR="007268AE">
          <w:rPr>
            <w:noProof/>
          </w:rPr>
          <w:tab/>
        </w:r>
        <w:r w:rsidR="00AB1146">
          <w:rPr>
            <w:noProof/>
          </w:rPr>
          <w:fldChar w:fldCharType="begin"/>
        </w:r>
        <w:r w:rsidR="00AB1146">
          <w:rPr>
            <w:noProof/>
          </w:rPr>
          <w:instrText xml:space="preserve"> PAGEREF _Toc28187 </w:instrText>
        </w:r>
        <w:r w:rsidR="00AB1146">
          <w:rPr>
            <w:noProof/>
          </w:rPr>
          <w:fldChar w:fldCharType="separate"/>
        </w:r>
        <w:r>
          <w:rPr>
            <w:noProof/>
          </w:rPr>
          <w:t>41</w:t>
        </w:r>
        <w:r w:rsidR="00AB1146">
          <w:rPr>
            <w:noProof/>
          </w:rPr>
          <w:fldChar w:fldCharType="end"/>
        </w:r>
      </w:hyperlink>
    </w:p>
    <w:p w14:paraId="4682F495" w14:textId="6356D8F4" w:rsidR="00431C08" w:rsidRDefault="00833220">
      <w:pPr>
        <w:pStyle w:val="TOC1"/>
        <w:tabs>
          <w:tab w:val="right" w:leader="dot" w:pos="8306"/>
        </w:tabs>
        <w:spacing w:beforeLines="0" w:afterLines="0" w:line="240" w:lineRule="auto"/>
        <w:rPr>
          <w:noProof/>
        </w:rPr>
      </w:pPr>
      <w:hyperlink w:anchor="_Toc21155" w:history="1">
        <w:r w:rsidR="007268AE">
          <w:rPr>
            <w:rFonts w:hint="eastAsia"/>
            <w:noProof/>
          </w:rPr>
          <w:t>第二部分</w:t>
        </w:r>
        <w:r w:rsidR="007268AE">
          <w:rPr>
            <w:rFonts w:hint="eastAsia"/>
            <w:noProof/>
          </w:rPr>
          <w:t xml:space="preserve"> </w:t>
        </w:r>
        <w:r w:rsidR="007268AE">
          <w:rPr>
            <w:rFonts w:hint="eastAsia"/>
            <w:noProof/>
          </w:rPr>
          <w:t>专项应急救援预案</w:t>
        </w:r>
        <w:r w:rsidR="007268AE">
          <w:rPr>
            <w:noProof/>
          </w:rPr>
          <w:tab/>
        </w:r>
        <w:r w:rsidR="00AB1146">
          <w:rPr>
            <w:noProof/>
          </w:rPr>
          <w:fldChar w:fldCharType="begin"/>
        </w:r>
        <w:r w:rsidR="00AB1146">
          <w:rPr>
            <w:noProof/>
          </w:rPr>
          <w:instrText xml:space="preserve"> PAGEREF _Toc21155 </w:instrText>
        </w:r>
        <w:r w:rsidR="00AB1146">
          <w:rPr>
            <w:noProof/>
          </w:rPr>
          <w:fldChar w:fldCharType="separate"/>
        </w:r>
        <w:r>
          <w:rPr>
            <w:noProof/>
          </w:rPr>
          <w:t>43</w:t>
        </w:r>
        <w:r w:rsidR="00AB1146">
          <w:rPr>
            <w:noProof/>
          </w:rPr>
          <w:fldChar w:fldCharType="end"/>
        </w:r>
      </w:hyperlink>
    </w:p>
    <w:p w14:paraId="28EDDD22" w14:textId="169E988C" w:rsidR="00431C08" w:rsidRDefault="00833220">
      <w:pPr>
        <w:pStyle w:val="TOC1"/>
        <w:tabs>
          <w:tab w:val="right" w:leader="dot" w:pos="8306"/>
        </w:tabs>
        <w:spacing w:beforeLines="0" w:afterLines="0" w:line="240" w:lineRule="auto"/>
        <w:rPr>
          <w:noProof/>
        </w:rPr>
      </w:pPr>
      <w:hyperlink w:anchor="_Toc24237" w:history="1">
        <w:r w:rsidR="007268AE">
          <w:rPr>
            <w:rFonts w:hint="eastAsia"/>
            <w:noProof/>
          </w:rPr>
          <w:t>一、</w:t>
        </w:r>
        <w:r w:rsidR="007268AE">
          <w:rPr>
            <w:rFonts w:hint="eastAsia"/>
            <w:noProof/>
          </w:rPr>
          <w:t xml:space="preserve"> </w:t>
        </w:r>
        <w:r w:rsidR="007268AE">
          <w:rPr>
            <w:rFonts w:hint="eastAsia"/>
            <w:noProof/>
          </w:rPr>
          <w:t>油品泄漏、火灾爆炸事故专项应急救援预案</w:t>
        </w:r>
        <w:r w:rsidR="007268AE">
          <w:rPr>
            <w:noProof/>
          </w:rPr>
          <w:tab/>
        </w:r>
        <w:r w:rsidR="00AB1146">
          <w:rPr>
            <w:noProof/>
          </w:rPr>
          <w:fldChar w:fldCharType="begin"/>
        </w:r>
        <w:r w:rsidR="00AB1146">
          <w:rPr>
            <w:noProof/>
          </w:rPr>
          <w:instrText xml:space="preserve"> PAGEREF _Toc24237 </w:instrText>
        </w:r>
        <w:r w:rsidR="00AB1146">
          <w:rPr>
            <w:noProof/>
          </w:rPr>
          <w:fldChar w:fldCharType="separate"/>
        </w:r>
        <w:r>
          <w:rPr>
            <w:noProof/>
          </w:rPr>
          <w:t>43</w:t>
        </w:r>
        <w:r w:rsidR="00AB1146">
          <w:rPr>
            <w:noProof/>
          </w:rPr>
          <w:fldChar w:fldCharType="end"/>
        </w:r>
      </w:hyperlink>
    </w:p>
    <w:p w14:paraId="4849357F" w14:textId="39B022D8" w:rsidR="00431C08" w:rsidRDefault="00833220">
      <w:pPr>
        <w:pStyle w:val="TOC2"/>
        <w:tabs>
          <w:tab w:val="right" w:leader="dot" w:pos="8306"/>
        </w:tabs>
        <w:spacing w:line="240" w:lineRule="auto"/>
        <w:ind w:left="480"/>
        <w:rPr>
          <w:noProof/>
        </w:rPr>
      </w:pPr>
      <w:hyperlink w:anchor="_Toc32284" w:history="1">
        <w:r w:rsidR="007268AE">
          <w:rPr>
            <w:rFonts w:hint="eastAsia"/>
            <w:noProof/>
          </w:rPr>
          <w:t xml:space="preserve">1.1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_Toc32284 </w:instrText>
        </w:r>
        <w:r w:rsidR="00AB1146">
          <w:rPr>
            <w:noProof/>
          </w:rPr>
          <w:fldChar w:fldCharType="separate"/>
        </w:r>
        <w:r>
          <w:rPr>
            <w:noProof/>
          </w:rPr>
          <w:t>43</w:t>
        </w:r>
        <w:r w:rsidR="00AB1146">
          <w:rPr>
            <w:noProof/>
          </w:rPr>
          <w:fldChar w:fldCharType="end"/>
        </w:r>
      </w:hyperlink>
    </w:p>
    <w:p w14:paraId="3B96224D" w14:textId="5F7A9D90" w:rsidR="00431C08" w:rsidRDefault="00833220">
      <w:pPr>
        <w:pStyle w:val="TOC3"/>
        <w:tabs>
          <w:tab w:val="right" w:leader="dot" w:pos="8306"/>
        </w:tabs>
        <w:spacing w:line="240" w:lineRule="auto"/>
        <w:ind w:left="960"/>
        <w:rPr>
          <w:noProof/>
        </w:rPr>
      </w:pPr>
      <w:hyperlink w:anchor="_Toc17372" w:history="1">
        <w:r w:rsidR="007268AE">
          <w:rPr>
            <w:rFonts w:hint="eastAsia"/>
            <w:noProof/>
          </w:rPr>
          <w:t xml:space="preserve">1.1.1 </w:t>
        </w:r>
        <w:r w:rsidR="007268AE">
          <w:rPr>
            <w:rFonts w:hint="eastAsia"/>
            <w:noProof/>
          </w:rPr>
          <w:t>理化性质分析</w:t>
        </w:r>
        <w:r w:rsidR="007268AE">
          <w:rPr>
            <w:noProof/>
          </w:rPr>
          <w:tab/>
        </w:r>
        <w:r w:rsidR="00AB1146">
          <w:rPr>
            <w:noProof/>
          </w:rPr>
          <w:fldChar w:fldCharType="begin"/>
        </w:r>
        <w:r w:rsidR="00AB1146">
          <w:rPr>
            <w:noProof/>
          </w:rPr>
          <w:instrText xml:space="preserve"> PAGEREF _Toc17372 </w:instrText>
        </w:r>
        <w:r w:rsidR="00AB1146">
          <w:rPr>
            <w:noProof/>
          </w:rPr>
          <w:fldChar w:fldCharType="separate"/>
        </w:r>
        <w:r>
          <w:rPr>
            <w:noProof/>
          </w:rPr>
          <w:t>43</w:t>
        </w:r>
        <w:r w:rsidR="00AB1146">
          <w:rPr>
            <w:noProof/>
          </w:rPr>
          <w:fldChar w:fldCharType="end"/>
        </w:r>
      </w:hyperlink>
    </w:p>
    <w:p w14:paraId="09AEC3A9" w14:textId="38132B6C" w:rsidR="00431C08" w:rsidRDefault="00833220">
      <w:pPr>
        <w:pStyle w:val="TOC3"/>
        <w:tabs>
          <w:tab w:val="right" w:leader="dot" w:pos="8306"/>
        </w:tabs>
        <w:spacing w:line="240" w:lineRule="auto"/>
        <w:ind w:left="960"/>
        <w:rPr>
          <w:noProof/>
        </w:rPr>
      </w:pPr>
      <w:hyperlink w:anchor="_Toc31335" w:history="1">
        <w:r w:rsidR="007268AE">
          <w:rPr>
            <w:rFonts w:hint="eastAsia"/>
            <w:noProof/>
          </w:rPr>
          <w:t xml:space="preserve">1.1.2 </w:t>
        </w:r>
        <w:r w:rsidR="007268AE">
          <w:rPr>
            <w:rFonts w:hint="eastAsia"/>
            <w:noProof/>
          </w:rPr>
          <w:t>危险特性分析</w:t>
        </w:r>
        <w:r w:rsidR="007268AE">
          <w:rPr>
            <w:noProof/>
          </w:rPr>
          <w:tab/>
        </w:r>
        <w:r w:rsidR="00AB1146">
          <w:rPr>
            <w:noProof/>
          </w:rPr>
          <w:fldChar w:fldCharType="begin"/>
        </w:r>
        <w:r w:rsidR="00AB1146">
          <w:rPr>
            <w:noProof/>
          </w:rPr>
          <w:instrText xml:space="preserve"> PAGEREF _Toc31335 </w:instrText>
        </w:r>
        <w:r w:rsidR="00AB1146">
          <w:rPr>
            <w:noProof/>
          </w:rPr>
          <w:fldChar w:fldCharType="separate"/>
        </w:r>
        <w:r>
          <w:rPr>
            <w:noProof/>
          </w:rPr>
          <w:t>43</w:t>
        </w:r>
        <w:r w:rsidR="00AB1146">
          <w:rPr>
            <w:noProof/>
          </w:rPr>
          <w:fldChar w:fldCharType="end"/>
        </w:r>
      </w:hyperlink>
    </w:p>
    <w:p w14:paraId="1094DC26" w14:textId="02B2E123" w:rsidR="00431C08" w:rsidRDefault="00833220">
      <w:pPr>
        <w:pStyle w:val="TOC3"/>
        <w:tabs>
          <w:tab w:val="right" w:leader="dot" w:pos="8306"/>
        </w:tabs>
        <w:spacing w:line="240" w:lineRule="auto"/>
        <w:ind w:left="960"/>
        <w:rPr>
          <w:noProof/>
        </w:rPr>
      </w:pPr>
      <w:hyperlink w:anchor="_Toc9107" w:history="1">
        <w:r w:rsidR="007268AE">
          <w:rPr>
            <w:rFonts w:hint="eastAsia"/>
            <w:noProof/>
          </w:rPr>
          <w:t xml:space="preserve">1.1.3 </w:t>
        </w:r>
        <w:r w:rsidR="007268AE">
          <w:rPr>
            <w:rFonts w:hint="eastAsia"/>
            <w:noProof/>
          </w:rPr>
          <w:t>泄漏危害分析</w:t>
        </w:r>
        <w:r w:rsidR="007268AE">
          <w:rPr>
            <w:noProof/>
          </w:rPr>
          <w:tab/>
        </w:r>
        <w:r w:rsidR="00AB1146">
          <w:rPr>
            <w:noProof/>
          </w:rPr>
          <w:fldChar w:fldCharType="begin"/>
        </w:r>
        <w:r w:rsidR="00AB1146">
          <w:rPr>
            <w:noProof/>
          </w:rPr>
          <w:instrText xml:space="preserve"> PAGEREF _Toc9107 </w:instrText>
        </w:r>
        <w:r w:rsidR="00AB1146">
          <w:rPr>
            <w:noProof/>
          </w:rPr>
          <w:fldChar w:fldCharType="separate"/>
        </w:r>
        <w:r>
          <w:rPr>
            <w:noProof/>
          </w:rPr>
          <w:t>43</w:t>
        </w:r>
        <w:r w:rsidR="00AB1146">
          <w:rPr>
            <w:noProof/>
          </w:rPr>
          <w:fldChar w:fldCharType="end"/>
        </w:r>
      </w:hyperlink>
    </w:p>
    <w:p w14:paraId="39CE68A9" w14:textId="262092FB" w:rsidR="00431C08" w:rsidRDefault="00833220">
      <w:pPr>
        <w:pStyle w:val="TOC3"/>
        <w:tabs>
          <w:tab w:val="right" w:leader="dot" w:pos="8306"/>
        </w:tabs>
        <w:spacing w:line="240" w:lineRule="auto"/>
        <w:ind w:left="960"/>
        <w:rPr>
          <w:noProof/>
        </w:rPr>
      </w:pPr>
      <w:hyperlink w:anchor="_Toc21780" w:history="1">
        <w:r w:rsidR="007268AE">
          <w:rPr>
            <w:rFonts w:hint="eastAsia"/>
            <w:noProof/>
          </w:rPr>
          <w:t xml:space="preserve">1.1.4 </w:t>
        </w:r>
        <w:r w:rsidR="007268AE">
          <w:rPr>
            <w:rFonts w:hint="eastAsia"/>
            <w:noProof/>
          </w:rPr>
          <w:t>事故预防和应急措施分析</w:t>
        </w:r>
        <w:r w:rsidR="007268AE">
          <w:rPr>
            <w:noProof/>
          </w:rPr>
          <w:tab/>
        </w:r>
        <w:r w:rsidR="00AB1146">
          <w:rPr>
            <w:noProof/>
          </w:rPr>
          <w:fldChar w:fldCharType="begin"/>
        </w:r>
        <w:r w:rsidR="00AB1146">
          <w:rPr>
            <w:noProof/>
          </w:rPr>
          <w:instrText xml:space="preserve"> PAGEREF _Toc21780 </w:instrText>
        </w:r>
        <w:r w:rsidR="00AB1146">
          <w:rPr>
            <w:noProof/>
          </w:rPr>
          <w:fldChar w:fldCharType="separate"/>
        </w:r>
        <w:r>
          <w:rPr>
            <w:noProof/>
          </w:rPr>
          <w:t>44</w:t>
        </w:r>
        <w:r w:rsidR="00AB1146">
          <w:rPr>
            <w:noProof/>
          </w:rPr>
          <w:fldChar w:fldCharType="end"/>
        </w:r>
      </w:hyperlink>
    </w:p>
    <w:p w14:paraId="3E91E07B" w14:textId="5F44E492" w:rsidR="00431C08" w:rsidRDefault="00833220">
      <w:pPr>
        <w:pStyle w:val="TOC3"/>
        <w:tabs>
          <w:tab w:val="right" w:leader="dot" w:pos="8306"/>
        </w:tabs>
        <w:spacing w:line="240" w:lineRule="auto"/>
        <w:ind w:left="960"/>
        <w:rPr>
          <w:noProof/>
        </w:rPr>
      </w:pPr>
      <w:hyperlink w:anchor="_Toc16177" w:history="1">
        <w:r w:rsidR="007268AE">
          <w:rPr>
            <w:rFonts w:hint="eastAsia"/>
            <w:noProof/>
          </w:rPr>
          <w:t xml:space="preserve">1.1.5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_Toc16177 </w:instrText>
        </w:r>
        <w:r w:rsidR="00AB1146">
          <w:rPr>
            <w:noProof/>
          </w:rPr>
          <w:fldChar w:fldCharType="separate"/>
        </w:r>
        <w:r>
          <w:rPr>
            <w:noProof/>
          </w:rPr>
          <w:t>46</w:t>
        </w:r>
        <w:r w:rsidR="00AB1146">
          <w:rPr>
            <w:noProof/>
          </w:rPr>
          <w:fldChar w:fldCharType="end"/>
        </w:r>
      </w:hyperlink>
    </w:p>
    <w:p w14:paraId="7D5D944A" w14:textId="676DD5E5" w:rsidR="00431C08" w:rsidRDefault="00833220">
      <w:pPr>
        <w:pStyle w:val="TOC2"/>
        <w:tabs>
          <w:tab w:val="right" w:leader="dot" w:pos="8306"/>
        </w:tabs>
        <w:spacing w:line="240" w:lineRule="auto"/>
        <w:ind w:left="480"/>
        <w:rPr>
          <w:noProof/>
        </w:rPr>
      </w:pPr>
      <w:hyperlink w:anchor="_Toc13294" w:history="1">
        <w:r w:rsidR="007268AE">
          <w:rPr>
            <w:rFonts w:hint="eastAsia"/>
            <w:noProof/>
          </w:rPr>
          <w:t xml:space="preserve">1.2 </w:t>
        </w:r>
        <w:r w:rsidR="007268AE">
          <w:rPr>
            <w:rFonts w:hint="eastAsia"/>
            <w:noProof/>
          </w:rPr>
          <w:t>处置措施</w:t>
        </w:r>
        <w:r w:rsidR="007268AE">
          <w:rPr>
            <w:noProof/>
          </w:rPr>
          <w:tab/>
        </w:r>
        <w:r w:rsidR="00AB1146">
          <w:rPr>
            <w:noProof/>
          </w:rPr>
          <w:fldChar w:fldCharType="begin"/>
        </w:r>
        <w:r w:rsidR="00AB1146">
          <w:rPr>
            <w:noProof/>
          </w:rPr>
          <w:instrText xml:space="preserve"> PAGEREF _Toc13294 </w:instrText>
        </w:r>
        <w:r w:rsidR="00AB1146">
          <w:rPr>
            <w:noProof/>
          </w:rPr>
          <w:fldChar w:fldCharType="separate"/>
        </w:r>
        <w:r>
          <w:rPr>
            <w:noProof/>
          </w:rPr>
          <w:t>47</w:t>
        </w:r>
        <w:r w:rsidR="00AB1146">
          <w:rPr>
            <w:noProof/>
          </w:rPr>
          <w:fldChar w:fldCharType="end"/>
        </w:r>
      </w:hyperlink>
    </w:p>
    <w:p w14:paraId="0A0ED146" w14:textId="34FB3EF4" w:rsidR="00431C08" w:rsidRDefault="00833220">
      <w:pPr>
        <w:pStyle w:val="TOC3"/>
        <w:tabs>
          <w:tab w:val="right" w:leader="dot" w:pos="8306"/>
        </w:tabs>
        <w:spacing w:line="240" w:lineRule="auto"/>
        <w:ind w:left="960"/>
        <w:rPr>
          <w:noProof/>
        </w:rPr>
      </w:pPr>
      <w:hyperlink w:anchor="_Toc28590" w:history="1">
        <w:r w:rsidR="007268AE">
          <w:rPr>
            <w:rFonts w:hint="eastAsia"/>
            <w:noProof/>
          </w:rPr>
          <w:t xml:space="preserve">1.2.1 </w:t>
        </w:r>
        <w:r w:rsidR="007268AE">
          <w:rPr>
            <w:rFonts w:hint="eastAsia"/>
            <w:noProof/>
          </w:rPr>
          <w:t>处置原则和要求</w:t>
        </w:r>
        <w:r w:rsidR="007268AE">
          <w:rPr>
            <w:noProof/>
          </w:rPr>
          <w:tab/>
        </w:r>
        <w:r w:rsidR="00AB1146">
          <w:rPr>
            <w:noProof/>
          </w:rPr>
          <w:fldChar w:fldCharType="begin"/>
        </w:r>
        <w:r w:rsidR="00AB1146">
          <w:rPr>
            <w:noProof/>
          </w:rPr>
          <w:instrText xml:space="preserve"> PAGEREF _Toc28590 </w:instrText>
        </w:r>
        <w:r w:rsidR="00AB1146">
          <w:rPr>
            <w:noProof/>
          </w:rPr>
          <w:fldChar w:fldCharType="separate"/>
        </w:r>
        <w:r>
          <w:rPr>
            <w:noProof/>
          </w:rPr>
          <w:t>47</w:t>
        </w:r>
        <w:r w:rsidR="00AB1146">
          <w:rPr>
            <w:noProof/>
          </w:rPr>
          <w:fldChar w:fldCharType="end"/>
        </w:r>
      </w:hyperlink>
    </w:p>
    <w:p w14:paraId="757F1D9A" w14:textId="2A346C38" w:rsidR="00431C08" w:rsidRDefault="00833220">
      <w:pPr>
        <w:pStyle w:val="TOC3"/>
        <w:tabs>
          <w:tab w:val="right" w:leader="dot" w:pos="8306"/>
        </w:tabs>
        <w:spacing w:line="240" w:lineRule="auto"/>
        <w:ind w:left="960"/>
        <w:rPr>
          <w:noProof/>
        </w:rPr>
      </w:pPr>
      <w:hyperlink w:anchor="_Toc5369" w:history="1">
        <w:r w:rsidR="007268AE">
          <w:rPr>
            <w:rFonts w:hint="eastAsia"/>
            <w:noProof/>
          </w:rPr>
          <w:t xml:space="preserve">1.2.2 </w:t>
        </w:r>
        <w:r w:rsidR="007268AE">
          <w:rPr>
            <w:rFonts w:hint="eastAsia"/>
            <w:noProof/>
          </w:rPr>
          <w:t>处置措施</w:t>
        </w:r>
        <w:r w:rsidR="007268AE">
          <w:rPr>
            <w:noProof/>
          </w:rPr>
          <w:tab/>
        </w:r>
        <w:r w:rsidR="00AB1146">
          <w:rPr>
            <w:noProof/>
          </w:rPr>
          <w:fldChar w:fldCharType="begin"/>
        </w:r>
        <w:r w:rsidR="00AB1146">
          <w:rPr>
            <w:noProof/>
          </w:rPr>
          <w:instrText xml:space="preserve"> PAGEREF _Toc5369 </w:instrText>
        </w:r>
        <w:r w:rsidR="00AB1146">
          <w:rPr>
            <w:noProof/>
          </w:rPr>
          <w:fldChar w:fldCharType="separate"/>
        </w:r>
        <w:r>
          <w:rPr>
            <w:noProof/>
          </w:rPr>
          <w:t>47</w:t>
        </w:r>
        <w:r w:rsidR="00AB1146">
          <w:rPr>
            <w:noProof/>
          </w:rPr>
          <w:fldChar w:fldCharType="end"/>
        </w:r>
      </w:hyperlink>
    </w:p>
    <w:p w14:paraId="289F9F79" w14:textId="014F0C7F" w:rsidR="00431C08" w:rsidRDefault="00833220">
      <w:pPr>
        <w:pStyle w:val="TOC3"/>
        <w:tabs>
          <w:tab w:val="right" w:leader="dot" w:pos="8306"/>
        </w:tabs>
        <w:spacing w:line="240" w:lineRule="auto"/>
        <w:ind w:left="960"/>
        <w:rPr>
          <w:noProof/>
        </w:rPr>
      </w:pPr>
      <w:hyperlink w:anchor="_Toc26660" w:history="1">
        <w:r w:rsidR="007268AE">
          <w:rPr>
            <w:rFonts w:hint="eastAsia"/>
            <w:noProof/>
          </w:rPr>
          <w:t xml:space="preserve">1.2.3 </w:t>
        </w:r>
        <w:r w:rsidR="007268AE">
          <w:rPr>
            <w:rFonts w:hint="eastAsia"/>
            <w:noProof/>
          </w:rPr>
          <w:t>实施注意事项</w:t>
        </w:r>
        <w:r w:rsidR="007268AE">
          <w:rPr>
            <w:noProof/>
          </w:rPr>
          <w:tab/>
        </w:r>
        <w:r w:rsidR="00AB1146">
          <w:rPr>
            <w:noProof/>
          </w:rPr>
          <w:fldChar w:fldCharType="begin"/>
        </w:r>
        <w:r w:rsidR="00AB1146">
          <w:rPr>
            <w:noProof/>
          </w:rPr>
          <w:instrText xml:space="preserve"> PAGEREF _Toc26660 </w:instrText>
        </w:r>
        <w:r w:rsidR="00AB1146">
          <w:rPr>
            <w:noProof/>
          </w:rPr>
          <w:fldChar w:fldCharType="separate"/>
        </w:r>
        <w:r>
          <w:rPr>
            <w:noProof/>
          </w:rPr>
          <w:t>53</w:t>
        </w:r>
        <w:r w:rsidR="00AB1146">
          <w:rPr>
            <w:noProof/>
          </w:rPr>
          <w:fldChar w:fldCharType="end"/>
        </w:r>
      </w:hyperlink>
    </w:p>
    <w:p w14:paraId="0EB5A89F" w14:textId="009947E3" w:rsidR="00431C08" w:rsidRDefault="00833220">
      <w:pPr>
        <w:pStyle w:val="TOC3"/>
        <w:tabs>
          <w:tab w:val="right" w:leader="dot" w:pos="8306"/>
        </w:tabs>
        <w:spacing w:line="240" w:lineRule="auto"/>
        <w:ind w:left="960"/>
        <w:rPr>
          <w:noProof/>
        </w:rPr>
      </w:pPr>
      <w:hyperlink w:anchor="_Toc32618" w:history="1">
        <w:r w:rsidR="007268AE">
          <w:rPr>
            <w:rFonts w:hint="eastAsia"/>
            <w:noProof/>
          </w:rPr>
          <w:t xml:space="preserve">1.2.4 </w:t>
        </w:r>
        <w:r w:rsidR="007268AE">
          <w:rPr>
            <w:rFonts w:hint="eastAsia"/>
            <w:noProof/>
          </w:rPr>
          <w:t>后期处置措施</w:t>
        </w:r>
        <w:r w:rsidR="007268AE">
          <w:rPr>
            <w:noProof/>
          </w:rPr>
          <w:tab/>
        </w:r>
        <w:r w:rsidR="00AB1146">
          <w:rPr>
            <w:noProof/>
          </w:rPr>
          <w:fldChar w:fldCharType="begin"/>
        </w:r>
        <w:r w:rsidR="00AB1146">
          <w:rPr>
            <w:noProof/>
          </w:rPr>
          <w:instrText xml:space="preserve"> PAGEREF _Toc32618 </w:instrText>
        </w:r>
        <w:r w:rsidR="00AB1146">
          <w:rPr>
            <w:noProof/>
          </w:rPr>
          <w:fldChar w:fldCharType="separate"/>
        </w:r>
        <w:r>
          <w:rPr>
            <w:noProof/>
          </w:rPr>
          <w:t>54</w:t>
        </w:r>
        <w:r w:rsidR="00AB1146">
          <w:rPr>
            <w:noProof/>
          </w:rPr>
          <w:fldChar w:fldCharType="end"/>
        </w:r>
      </w:hyperlink>
    </w:p>
    <w:p w14:paraId="6A12900F" w14:textId="05594641" w:rsidR="00431C08" w:rsidRDefault="00833220">
      <w:pPr>
        <w:pStyle w:val="TOC1"/>
        <w:tabs>
          <w:tab w:val="right" w:leader="dot" w:pos="8306"/>
        </w:tabs>
        <w:spacing w:beforeLines="0" w:afterLines="0" w:line="240" w:lineRule="auto"/>
        <w:rPr>
          <w:noProof/>
        </w:rPr>
      </w:pPr>
      <w:hyperlink w:anchor="_Toc14709" w:history="1">
        <w:r w:rsidR="007268AE">
          <w:rPr>
            <w:rFonts w:hint="eastAsia"/>
            <w:noProof/>
          </w:rPr>
          <w:t>第三部分</w:t>
        </w:r>
        <w:r w:rsidR="007268AE">
          <w:rPr>
            <w:rFonts w:hint="eastAsia"/>
            <w:noProof/>
          </w:rPr>
          <w:t xml:space="preserve"> </w:t>
        </w:r>
        <w:r w:rsidR="007268AE">
          <w:rPr>
            <w:rFonts w:hint="eastAsia"/>
            <w:noProof/>
          </w:rPr>
          <w:t>现场处置方案</w:t>
        </w:r>
        <w:r w:rsidR="007268AE">
          <w:rPr>
            <w:noProof/>
          </w:rPr>
          <w:tab/>
        </w:r>
        <w:r w:rsidR="00AB1146">
          <w:rPr>
            <w:noProof/>
          </w:rPr>
          <w:fldChar w:fldCharType="begin"/>
        </w:r>
        <w:r w:rsidR="00AB1146">
          <w:rPr>
            <w:noProof/>
          </w:rPr>
          <w:instrText xml:space="preserve"> PAGEREF _Toc14709 </w:instrText>
        </w:r>
        <w:r w:rsidR="00AB1146">
          <w:rPr>
            <w:noProof/>
          </w:rPr>
          <w:fldChar w:fldCharType="separate"/>
        </w:r>
        <w:r>
          <w:rPr>
            <w:noProof/>
          </w:rPr>
          <w:t>56</w:t>
        </w:r>
        <w:r w:rsidR="00AB1146">
          <w:rPr>
            <w:noProof/>
          </w:rPr>
          <w:fldChar w:fldCharType="end"/>
        </w:r>
      </w:hyperlink>
    </w:p>
    <w:p w14:paraId="652D8768" w14:textId="1BB6831F" w:rsidR="00431C08" w:rsidRDefault="00833220">
      <w:pPr>
        <w:pStyle w:val="TOC1"/>
        <w:tabs>
          <w:tab w:val="right" w:leader="dot" w:pos="8306"/>
        </w:tabs>
        <w:spacing w:beforeLines="0" w:afterLines="0" w:line="240" w:lineRule="auto"/>
        <w:rPr>
          <w:noProof/>
        </w:rPr>
      </w:pPr>
      <w:hyperlink w:anchor="_Toc13618" w:history="1">
        <w:r w:rsidR="007268AE">
          <w:rPr>
            <w:rFonts w:hint="eastAsia"/>
            <w:noProof/>
          </w:rPr>
          <w:t>（一）火灾爆炸事故现场处置方案</w:t>
        </w:r>
        <w:r w:rsidR="007268AE">
          <w:rPr>
            <w:noProof/>
          </w:rPr>
          <w:tab/>
        </w:r>
        <w:r w:rsidR="00AB1146">
          <w:rPr>
            <w:noProof/>
          </w:rPr>
          <w:fldChar w:fldCharType="begin"/>
        </w:r>
        <w:r w:rsidR="00AB1146">
          <w:rPr>
            <w:noProof/>
          </w:rPr>
          <w:instrText xml:space="preserve"> PAGEREF _Toc13618 </w:instrText>
        </w:r>
        <w:r w:rsidR="00AB1146">
          <w:rPr>
            <w:noProof/>
          </w:rPr>
          <w:fldChar w:fldCharType="separate"/>
        </w:r>
        <w:r>
          <w:rPr>
            <w:noProof/>
          </w:rPr>
          <w:t>56</w:t>
        </w:r>
        <w:r w:rsidR="00AB1146">
          <w:rPr>
            <w:noProof/>
          </w:rPr>
          <w:fldChar w:fldCharType="end"/>
        </w:r>
      </w:hyperlink>
    </w:p>
    <w:p w14:paraId="1EB09991" w14:textId="449AB407" w:rsidR="00431C08" w:rsidRDefault="00833220">
      <w:pPr>
        <w:pStyle w:val="TOC1"/>
        <w:tabs>
          <w:tab w:val="right" w:leader="dot" w:pos="8306"/>
        </w:tabs>
        <w:spacing w:beforeLines="0" w:afterLines="0" w:line="240" w:lineRule="auto"/>
        <w:rPr>
          <w:noProof/>
        </w:rPr>
      </w:pPr>
      <w:hyperlink w:anchor="_Toc2066" w:history="1">
        <w:r w:rsidR="007268AE">
          <w:rPr>
            <w:rFonts w:hint="eastAsia"/>
            <w:noProof/>
          </w:rPr>
          <w:t>（二）触电事故现场处置方案</w:t>
        </w:r>
        <w:r w:rsidR="007268AE">
          <w:rPr>
            <w:noProof/>
          </w:rPr>
          <w:tab/>
        </w:r>
        <w:r w:rsidR="00AB1146">
          <w:rPr>
            <w:noProof/>
          </w:rPr>
          <w:fldChar w:fldCharType="begin"/>
        </w:r>
        <w:r w:rsidR="00AB1146">
          <w:rPr>
            <w:noProof/>
          </w:rPr>
          <w:instrText xml:space="preserve"> PAGEREF _Toc2066 </w:instrText>
        </w:r>
        <w:r w:rsidR="00AB1146">
          <w:rPr>
            <w:noProof/>
          </w:rPr>
          <w:fldChar w:fldCharType="separate"/>
        </w:r>
        <w:r>
          <w:rPr>
            <w:noProof/>
          </w:rPr>
          <w:t>61</w:t>
        </w:r>
        <w:r w:rsidR="00AB1146">
          <w:rPr>
            <w:noProof/>
          </w:rPr>
          <w:fldChar w:fldCharType="end"/>
        </w:r>
      </w:hyperlink>
    </w:p>
    <w:p w14:paraId="78002205" w14:textId="5DB619A5" w:rsidR="00431C08" w:rsidRDefault="00833220">
      <w:pPr>
        <w:pStyle w:val="TOC1"/>
        <w:tabs>
          <w:tab w:val="right" w:leader="dot" w:pos="8306"/>
        </w:tabs>
        <w:spacing w:beforeLines="0" w:afterLines="0" w:line="240" w:lineRule="auto"/>
        <w:rPr>
          <w:noProof/>
        </w:rPr>
      </w:pPr>
      <w:hyperlink w:anchor="_Toc12823" w:history="1">
        <w:r w:rsidR="007268AE">
          <w:rPr>
            <w:rFonts w:hint="eastAsia"/>
            <w:noProof/>
          </w:rPr>
          <w:t>（三）油品泄漏事故现场处置方案</w:t>
        </w:r>
        <w:r w:rsidR="007268AE">
          <w:rPr>
            <w:noProof/>
          </w:rPr>
          <w:tab/>
        </w:r>
        <w:r w:rsidR="00AB1146">
          <w:rPr>
            <w:noProof/>
          </w:rPr>
          <w:fldChar w:fldCharType="begin"/>
        </w:r>
        <w:r w:rsidR="00AB1146">
          <w:rPr>
            <w:noProof/>
          </w:rPr>
          <w:instrText xml:space="preserve"> PAGEREF _Toc12823 </w:instrText>
        </w:r>
        <w:r w:rsidR="00AB1146">
          <w:rPr>
            <w:noProof/>
          </w:rPr>
          <w:fldChar w:fldCharType="separate"/>
        </w:r>
        <w:r>
          <w:rPr>
            <w:noProof/>
          </w:rPr>
          <w:t>63</w:t>
        </w:r>
        <w:r w:rsidR="00AB1146">
          <w:rPr>
            <w:noProof/>
          </w:rPr>
          <w:fldChar w:fldCharType="end"/>
        </w:r>
      </w:hyperlink>
    </w:p>
    <w:p w14:paraId="38260B8F" w14:textId="3A5EEC4F" w:rsidR="00431C08" w:rsidRDefault="00833220">
      <w:pPr>
        <w:pStyle w:val="TOC1"/>
        <w:tabs>
          <w:tab w:val="right" w:leader="dot" w:pos="8306"/>
        </w:tabs>
        <w:spacing w:beforeLines="0" w:afterLines="0" w:line="240" w:lineRule="auto"/>
        <w:rPr>
          <w:noProof/>
        </w:rPr>
      </w:pPr>
      <w:hyperlink w:anchor="_Toc11589" w:history="1">
        <w:r w:rsidR="007268AE">
          <w:rPr>
            <w:rFonts w:hint="eastAsia"/>
            <w:noProof/>
          </w:rPr>
          <w:t>（四）人员中毒窒息应急处置方案</w:t>
        </w:r>
        <w:r w:rsidR="007268AE">
          <w:rPr>
            <w:noProof/>
          </w:rPr>
          <w:tab/>
        </w:r>
        <w:r w:rsidR="00AB1146">
          <w:rPr>
            <w:noProof/>
          </w:rPr>
          <w:fldChar w:fldCharType="begin"/>
        </w:r>
        <w:r w:rsidR="00AB1146">
          <w:rPr>
            <w:noProof/>
          </w:rPr>
          <w:instrText xml:space="preserve"> PAGEREF _Toc11589 </w:instrText>
        </w:r>
        <w:r w:rsidR="00AB1146">
          <w:rPr>
            <w:noProof/>
          </w:rPr>
          <w:fldChar w:fldCharType="separate"/>
        </w:r>
        <w:r>
          <w:rPr>
            <w:noProof/>
          </w:rPr>
          <w:t>64</w:t>
        </w:r>
        <w:r w:rsidR="00AB1146">
          <w:rPr>
            <w:noProof/>
          </w:rPr>
          <w:fldChar w:fldCharType="end"/>
        </w:r>
      </w:hyperlink>
    </w:p>
    <w:p w14:paraId="26963C9A" w14:textId="1692E31F" w:rsidR="00431C08" w:rsidRDefault="00833220">
      <w:pPr>
        <w:pStyle w:val="TOC1"/>
        <w:tabs>
          <w:tab w:val="right" w:leader="dot" w:pos="8306"/>
        </w:tabs>
        <w:spacing w:beforeLines="0" w:afterLines="0" w:line="240" w:lineRule="auto"/>
        <w:rPr>
          <w:noProof/>
        </w:rPr>
      </w:pPr>
      <w:hyperlink w:anchor="_Toc27768" w:history="1">
        <w:r w:rsidR="007268AE">
          <w:rPr>
            <w:rFonts w:hint="eastAsia"/>
            <w:noProof/>
          </w:rPr>
          <w:t>（五）车辆伤害事故现场处置方案</w:t>
        </w:r>
        <w:r w:rsidR="007268AE">
          <w:rPr>
            <w:noProof/>
          </w:rPr>
          <w:tab/>
        </w:r>
        <w:r w:rsidR="00AB1146">
          <w:rPr>
            <w:noProof/>
          </w:rPr>
          <w:fldChar w:fldCharType="begin"/>
        </w:r>
        <w:r w:rsidR="00AB1146">
          <w:rPr>
            <w:noProof/>
          </w:rPr>
          <w:instrText xml:space="preserve"> PAGEREF _Toc27768 </w:instrText>
        </w:r>
        <w:r w:rsidR="00AB1146">
          <w:rPr>
            <w:noProof/>
          </w:rPr>
          <w:fldChar w:fldCharType="separate"/>
        </w:r>
        <w:r>
          <w:rPr>
            <w:noProof/>
          </w:rPr>
          <w:t>65</w:t>
        </w:r>
        <w:r w:rsidR="00AB1146">
          <w:rPr>
            <w:noProof/>
          </w:rPr>
          <w:fldChar w:fldCharType="end"/>
        </w:r>
      </w:hyperlink>
    </w:p>
    <w:p w14:paraId="6C9F96A4" w14:textId="0F25ECA8" w:rsidR="00431C08" w:rsidRDefault="00833220">
      <w:pPr>
        <w:pStyle w:val="TOC1"/>
        <w:tabs>
          <w:tab w:val="right" w:leader="dot" w:pos="8306"/>
        </w:tabs>
        <w:spacing w:beforeLines="0" w:afterLines="0" w:line="240" w:lineRule="auto"/>
        <w:rPr>
          <w:noProof/>
        </w:rPr>
      </w:pPr>
      <w:hyperlink w:anchor="_Toc1885" w:history="1">
        <w:r w:rsidR="007268AE">
          <w:rPr>
            <w:rFonts w:hint="eastAsia"/>
            <w:noProof/>
          </w:rPr>
          <w:t>（六）罩棚坍塌事故现场处置方案</w:t>
        </w:r>
        <w:r w:rsidR="007268AE">
          <w:rPr>
            <w:noProof/>
          </w:rPr>
          <w:tab/>
        </w:r>
        <w:r w:rsidR="00AB1146">
          <w:rPr>
            <w:noProof/>
          </w:rPr>
          <w:fldChar w:fldCharType="begin"/>
        </w:r>
        <w:r w:rsidR="00AB1146">
          <w:rPr>
            <w:noProof/>
          </w:rPr>
          <w:instrText xml:space="preserve"> PAGEREF _Toc1885 </w:instrText>
        </w:r>
        <w:r w:rsidR="00AB1146">
          <w:rPr>
            <w:noProof/>
          </w:rPr>
          <w:fldChar w:fldCharType="separate"/>
        </w:r>
        <w:r>
          <w:rPr>
            <w:noProof/>
          </w:rPr>
          <w:t>66</w:t>
        </w:r>
        <w:r w:rsidR="00AB1146">
          <w:rPr>
            <w:noProof/>
          </w:rPr>
          <w:fldChar w:fldCharType="end"/>
        </w:r>
      </w:hyperlink>
    </w:p>
    <w:p w14:paraId="41630258" w14:textId="123E5535" w:rsidR="00431C08" w:rsidRDefault="00833220">
      <w:pPr>
        <w:pStyle w:val="TOC1"/>
        <w:tabs>
          <w:tab w:val="right" w:leader="dot" w:pos="8306"/>
        </w:tabs>
        <w:spacing w:beforeLines="0" w:afterLines="0" w:line="240" w:lineRule="auto"/>
        <w:rPr>
          <w:noProof/>
        </w:rPr>
      </w:pPr>
      <w:hyperlink w:anchor="_Toc11551" w:history="1">
        <w:r w:rsidR="007268AE">
          <w:rPr>
            <w:rFonts w:hint="eastAsia"/>
            <w:noProof/>
          </w:rPr>
          <w:t>（七）高处坠落事故现场处置方案</w:t>
        </w:r>
        <w:r w:rsidR="007268AE">
          <w:rPr>
            <w:noProof/>
          </w:rPr>
          <w:tab/>
        </w:r>
        <w:r w:rsidR="00AB1146">
          <w:rPr>
            <w:noProof/>
          </w:rPr>
          <w:fldChar w:fldCharType="begin"/>
        </w:r>
        <w:r w:rsidR="00AB1146">
          <w:rPr>
            <w:noProof/>
          </w:rPr>
          <w:instrText xml:space="preserve"> PAGEREF _Toc11551 </w:instrText>
        </w:r>
        <w:r w:rsidR="00AB1146">
          <w:rPr>
            <w:noProof/>
          </w:rPr>
          <w:fldChar w:fldCharType="separate"/>
        </w:r>
        <w:r>
          <w:rPr>
            <w:noProof/>
          </w:rPr>
          <w:t>67</w:t>
        </w:r>
        <w:r w:rsidR="00AB1146">
          <w:rPr>
            <w:noProof/>
          </w:rPr>
          <w:fldChar w:fldCharType="end"/>
        </w:r>
      </w:hyperlink>
    </w:p>
    <w:p w14:paraId="0E5DD20C" w14:textId="46A6521A" w:rsidR="00431C08" w:rsidRDefault="00833220">
      <w:pPr>
        <w:pStyle w:val="TOC2"/>
        <w:tabs>
          <w:tab w:val="right" w:leader="dot" w:pos="8306"/>
        </w:tabs>
        <w:spacing w:line="240" w:lineRule="auto"/>
        <w:ind w:left="480"/>
        <w:rPr>
          <w:noProof/>
        </w:rPr>
      </w:pPr>
      <w:hyperlink w:anchor="_Toc6323"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1 </w:t>
        </w:r>
        <w:r w:rsidR="007268AE">
          <w:rPr>
            <w:rFonts w:ascii="Times New Roman" w:hAnsi="Times New Roman" w:cs="Times New Roman"/>
            <w:noProof/>
            <w:szCs w:val="24"/>
          </w:rPr>
          <w:t>应急领导小组及应急队伍</w:t>
        </w:r>
        <w:r w:rsidR="007268AE">
          <w:rPr>
            <w:noProof/>
          </w:rPr>
          <w:tab/>
        </w:r>
        <w:r w:rsidR="00AB1146">
          <w:rPr>
            <w:noProof/>
          </w:rPr>
          <w:fldChar w:fldCharType="begin"/>
        </w:r>
        <w:r w:rsidR="00AB1146">
          <w:rPr>
            <w:noProof/>
          </w:rPr>
          <w:instrText xml:space="preserve"> PAGEREF _Toc6323 </w:instrText>
        </w:r>
        <w:r w:rsidR="00AB1146">
          <w:rPr>
            <w:noProof/>
          </w:rPr>
          <w:fldChar w:fldCharType="separate"/>
        </w:r>
        <w:r>
          <w:rPr>
            <w:noProof/>
          </w:rPr>
          <w:t>70</w:t>
        </w:r>
        <w:r w:rsidR="00AB1146">
          <w:rPr>
            <w:noProof/>
          </w:rPr>
          <w:fldChar w:fldCharType="end"/>
        </w:r>
      </w:hyperlink>
    </w:p>
    <w:p w14:paraId="404FD54D" w14:textId="5F5C7388" w:rsidR="00431C08" w:rsidRDefault="00833220">
      <w:pPr>
        <w:pStyle w:val="TOC2"/>
        <w:tabs>
          <w:tab w:val="right" w:leader="dot" w:pos="8306"/>
        </w:tabs>
        <w:spacing w:line="240" w:lineRule="auto"/>
        <w:ind w:left="480"/>
        <w:rPr>
          <w:noProof/>
        </w:rPr>
      </w:pPr>
      <w:hyperlink w:anchor="_Toc16092"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2 </w:t>
        </w:r>
        <w:r w:rsidR="007268AE">
          <w:rPr>
            <w:rFonts w:ascii="Times New Roman" w:hAnsi="Times New Roman" w:cs="Times New Roman"/>
            <w:noProof/>
            <w:szCs w:val="24"/>
          </w:rPr>
          <w:t>加油站内部应急通讯联系方式</w:t>
        </w:r>
        <w:r w:rsidR="007268AE">
          <w:rPr>
            <w:noProof/>
          </w:rPr>
          <w:tab/>
        </w:r>
        <w:r w:rsidR="00AB1146">
          <w:rPr>
            <w:noProof/>
          </w:rPr>
          <w:fldChar w:fldCharType="begin"/>
        </w:r>
        <w:r w:rsidR="00AB1146">
          <w:rPr>
            <w:noProof/>
          </w:rPr>
          <w:instrText xml:space="preserve"> PAGEREF _Toc16092 </w:instrText>
        </w:r>
        <w:r w:rsidR="00AB1146">
          <w:rPr>
            <w:noProof/>
          </w:rPr>
          <w:fldChar w:fldCharType="separate"/>
        </w:r>
        <w:r>
          <w:rPr>
            <w:noProof/>
          </w:rPr>
          <w:t>71</w:t>
        </w:r>
        <w:r w:rsidR="00AB1146">
          <w:rPr>
            <w:noProof/>
          </w:rPr>
          <w:fldChar w:fldCharType="end"/>
        </w:r>
      </w:hyperlink>
    </w:p>
    <w:p w14:paraId="51B6B4A0" w14:textId="56395096" w:rsidR="00431C08" w:rsidRDefault="00833220">
      <w:pPr>
        <w:pStyle w:val="TOC2"/>
        <w:tabs>
          <w:tab w:val="right" w:leader="dot" w:pos="8306"/>
        </w:tabs>
        <w:spacing w:line="240" w:lineRule="auto"/>
        <w:ind w:left="480"/>
        <w:rPr>
          <w:noProof/>
        </w:rPr>
      </w:pPr>
      <w:hyperlink w:anchor="_Toc21346" w:history="1">
        <w:r w:rsidR="007268AE">
          <w:rPr>
            <w:rFonts w:ascii="Times New Roman" w:hAnsi="Times New Roman" w:cs="Times New Roman"/>
            <w:noProof/>
            <w:szCs w:val="28"/>
          </w:rPr>
          <w:t>附件</w:t>
        </w:r>
        <w:r w:rsidR="007268AE">
          <w:rPr>
            <w:rFonts w:ascii="Times New Roman" w:hAnsi="Times New Roman" w:cs="Times New Roman"/>
            <w:noProof/>
            <w:szCs w:val="28"/>
          </w:rPr>
          <w:t xml:space="preserve">3 </w:t>
        </w:r>
        <w:r w:rsidR="007268AE">
          <w:rPr>
            <w:rFonts w:ascii="Times New Roman" w:hAnsi="Times New Roman" w:cs="Times New Roman"/>
            <w:noProof/>
            <w:szCs w:val="28"/>
          </w:rPr>
          <w:t>加油站外部应急通讯联系方式</w:t>
        </w:r>
        <w:r w:rsidR="007268AE">
          <w:rPr>
            <w:noProof/>
          </w:rPr>
          <w:tab/>
        </w:r>
        <w:r w:rsidR="00AB1146">
          <w:rPr>
            <w:noProof/>
          </w:rPr>
          <w:fldChar w:fldCharType="begin"/>
        </w:r>
        <w:r w:rsidR="00AB1146">
          <w:rPr>
            <w:noProof/>
          </w:rPr>
          <w:instrText xml:space="preserve"> PAGEREF _Toc21346 </w:instrText>
        </w:r>
        <w:r w:rsidR="00AB1146">
          <w:rPr>
            <w:noProof/>
          </w:rPr>
          <w:fldChar w:fldCharType="separate"/>
        </w:r>
        <w:r>
          <w:rPr>
            <w:noProof/>
          </w:rPr>
          <w:t>72</w:t>
        </w:r>
        <w:r w:rsidR="00AB1146">
          <w:rPr>
            <w:noProof/>
          </w:rPr>
          <w:fldChar w:fldCharType="end"/>
        </w:r>
      </w:hyperlink>
    </w:p>
    <w:p w14:paraId="693C4D2B" w14:textId="6B28C383" w:rsidR="00431C08" w:rsidRDefault="00833220">
      <w:pPr>
        <w:pStyle w:val="TOC2"/>
        <w:tabs>
          <w:tab w:val="right" w:leader="dot" w:pos="8306"/>
        </w:tabs>
        <w:spacing w:line="240" w:lineRule="auto"/>
        <w:ind w:left="480"/>
        <w:rPr>
          <w:noProof/>
        </w:rPr>
      </w:pPr>
      <w:hyperlink w:anchor="_Toc31676"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4 </w:t>
        </w:r>
        <w:r w:rsidR="007268AE">
          <w:rPr>
            <w:rFonts w:ascii="Times New Roman" w:hAnsi="Times New Roman" w:cs="Times New Roman"/>
            <w:noProof/>
            <w:szCs w:val="24"/>
          </w:rPr>
          <w:t>应急救援物资清单</w:t>
        </w:r>
        <w:r w:rsidR="007268AE">
          <w:rPr>
            <w:noProof/>
          </w:rPr>
          <w:tab/>
        </w:r>
        <w:r w:rsidR="00AB1146">
          <w:rPr>
            <w:noProof/>
          </w:rPr>
          <w:fldChar w:fldCharType="begin"/>
        </w:r>
        <w:r w:rsidR="00AB1146">
          <w:rPr>
            <w:noProof/>
          </w:rPr>
          <w:instrText xml:space="preserve"> PAGEREF _Toc31676 </w:instrText>
        </w:r>
        <w:r w:rsidR="00AB1146">
          <w:rPr>
            <w:noProof/>
          </w:rPr>
          <w:fldChar w:fldCharType="separate"/>
        </w:r>
        <w:r>
          <w:rPr>
            <w:noProof/>
          </w:rPr>
          <w:t>73</w:t>
        </w:r>
        <w:r w:rsidR="00AB1146">
          <w:rPr>
            <w:noProof/>
          </w:rPr>
          <w:fldChar w:fldCharType="end"/>
        </w:r>
      </w:hyperlink>
    </w:p>
    <w:p w14:paraId="49694BCE" w14:textId="015A89BF" w:rsidR="00431C08" w:rsidRDefault="00833220">
      <w:pPr>
        <w:pStyle w:val="TOC2"/>
        <w:tabs>
          <w:tab w:val="right" w:leader="dot" w:pos="8306"/>
        </w:tabs>
        <w:spacing w:line="240" w:lineRule="auto"/>
        <w:ind w:left="480"/>
        <w:rPr>
          <w:noProof/>
        </w:rPr>
      </w:pPr>
      <w:hyperlink w:anchor="_Toc8225" w:history="1">
        <w:r w:rsidR="007268AE">
          <w:rPr>
            <w:rFonts w:asciiTheme="majorEastAsia" w:hAnsiTheme="majorEastAsia" w:cstheme="majorEastAsia" w:hint="eastAsia"/>
            <w:noProof/>
            <w:szCs w:val="24"/>
          </w:rPr>
          <w:t>附件5应急疏散线路图</w:t>
        </w:r>
        <w:r w:rsidR="007268AE">
          <w:rPr>
            <w:noProof/>
          </w:rPr>
          <w:tab/>
        </w:r>
        <w:r w:rsidR="00AB1146">
          <w:rPr>
            <w:noProof/>
          </w:rPr>
          <w:fldChar w:fldCharType="begin"/>
        </w:r>
        <w:r w:rsidR="00AB1146">
          <w:rPr>
            <w:noProof/>
          </w:rPr>
          <w:instrText xml:space="preserve"> PAGEREF _Toc8225 </w:instrText>
        </w:r>
        <w:r w:rsidR="00AB1146">
          <w:rPr>
            <w:noProof/>
          </w:rPr>
          <w:fldChar w:fldCharType="separate"/>
        </w:r>
        <w:r>
          <w:rPr>
            <w:noProof/>
          </w:rPr>
          <w:t>74</w:t>
        </w:r>
        <w:r w:rsidR="00AB1146">
          <w:rPr>
            <w:noProof/>
          </w:rPr>
          <w:fldChar w:fldCharType="end"/>
        </w:r>
      </w:hyperlink>
    </w:p>
    <w:p w14:paraId="678DE7DD" w14:textId="371C078A" w:rsidR="00431C08" w:rsidRDefault="00833220">
      <w:pPr>
        <w:pStyle w:val="TOC2"/>
        <w:tabs>
          <w:tab w:val="right" w:leader="dot" w:pos="8306"/>
        </w:tabs>
        <w:spacing w:line="240" w:lineRule="auto"/>
        <w:ind w:left="480"/>
        <w:rPr>
          <w:noProof/>
        </w:rPr>
      </w:pPr>
      <w:hyperlink w:anchor="_Toc11532" w:history="1">
        <w:r w:rsidR="007268AE">
          <w:rPr>
            <w:rFonts w:asciiTheme="majorEastAsia" w:hAnsiTheme="majorEastAsia" w:cstheme="majorEastAsia" w:hint="eastAsia"/>
            <w:noProof/>
            <w:szCs w:val="24"/>
          </w:rPr>
          <w:t>附录6 应急救援处置卡</w:t>
        </w:r>
        <w:r w:rsidR="007268AE">
          <w:rPr>
            <w:noProof/>
          </w:rPr>
          <w:tab/>
        </w:r>
        <w:r w:rsidR="00AB1146">
          <w:rPr>
            <w:noProof/>
          </w:rPr>
          <w:fldChar w:fldCharType="begin"/>
        </w:r>
        <w:r w:rsidR="00AB1146">
          <w:rPr>
            <w:noProof/>
          </w:rPr>
          <w:instrText xml:space="preserve"> PAGEREF _Toc11532 </w:instrText>
        </w:r>
        <w:r w:rsidR="00AB1146">
          <w:rPr>
            <w:noProof/>
          </w:rPr>
          <w:fldChar w:fldCharType="separate"/>
        </w:r>
        <w:r>
          <w:rPr>
            <w:noProof/>
          </w:rPr>
          <w:t>75</w:t>
        </w:r>
        <w:r w:rsidR="00AB1146">
          <w:rPr>
            <w:noProof/>
          </w:rPr>
          <w:fldChar w:fldCharType="end"/>
        </w:r>
      </w:hyperlink>
    </w:p>
    <w:p w14:paraId="4A04F4CF" w14:textId="1FC05A38" w:rsidR="00431C08" w:rsidRDefault="00833220">
      <w:pPr>
        <w:pStyle w:val="TOC2"/>
        <w:tabs>
          <w:tab w:val="right" w:leader="dot" w:pos="8306"/>
        </w:tabs>
        <w:spacing w:line="240" w:lineRule="auto"/>
        <w:ind w:left="480"/>
        <w:rPr>
          <w:noProof/>
        </w:rPr>
      </w:pPr>
      <w:hyperlink w:anchor="_Toc24747" w:history="1">
        <w:r w:rsidR="007268AE">
          <w:rPr>
            <w:rFonts w:asciiTheme="majorEastAsia" w:hAnsiTheme="majorEastAsia" w:cstheme="majorEastAsia" w:hint="eastAsia"/>
            <w:noProof/>
            <w:szCs w:val="24"/>
          </w:rPr>
          <w:t>附录7 规范化格式文本</w:t>
        </w:r>
        <w:r w:rsidR="007268AE">
          <w:rPr>
            <w:noProof/>
          </w:rPr>
          <w:tab/>
        </w:r>
        <w:r w:rsidR="00AB1146">
          <w:rPr>
            <w:noProof/>
          </w:rPr>
          <w:fldChar w:fldCharType="begin"/>
        </w:r>
        <w:r w:rsidR="00AB1146">
          <w:rPr>
            <w:noProof/>
          </w:rPr>
          <w:instrText xml:space="preserve"> PAGEREF _Toc24747 </w:instrText>
        </w:r>
        <w:r w:rsidR="00AB1146">
          <w:rPr>
            <w:noProof/>
          </w:rPr>
          <w:fldChar w:fldCharType="separate"/>
        </w:r>
        <w:r>
          <w:rPr>
            <w:noProof/>
          </w:rPr>
          <w:t>76</w:t>
        </w:r>
        <w:r w:rsidR="00AB1146">
          <w:rPr>
            <w:noProof/>
          </w:rPr>
          <w:fldChar w:fldCharType="end"/>
        </w:r>
      </w:hyperlink>
    </w:p>
    <w:p w14:paraId="3B3075C7" w14:textId="77777777" w:rsidR="00431C08" w:rsidRDefault="007268AE">
      <w:pPr>
        <w:spacing w:line="240" w:lineRule="auto"/>
        <w:ind w:firstLine="643"/>
        <w:jc w:val="center"/>
        <w:rPr>
          <w:b/>
          <w:color w:val="000000" w:themeColor="text1"/>
          <w:sz w:val="32"/>
          <w:szCs w:val="32"/>
        </w:rPr>
        <w:sectPr w:rsidR="00431C08">
          <w:footerReference w:type="default" r:id="rId14"/>
          <w:pgSz w:w="11906" w:h="16838"/>
          <w:pgMar w:top="1440" w:right="1800" w:bottom="1440" w:left="1800" w:header="851" w:footer="992" w:gutter="0"/>
          <w:cols w:space="425"/>
          <w:docGrid w:type="lines" w:linePitch="312"/>
        </w:sectPr>
      </w:pPr>
      <w:r>
        <w:rPr>
          <w:color w:val="000000" w:themeColor="text1"/>
          <w:szCs w:val="32"/>
        </w:rPr>
        <w:fldChar w:fldCharType="end"/>
      </w:r>
    </w:p>
    <w:p w14:paraId="4D231F32" w14:textId="77777777" w:rsidR="00431C08" w:rsidRDefault="007268AE">
      <w:pPr>
        <w:pStyle w:val="af1"/>
        <w:rPr>
          <w:rStyle w:val="1Char"/>
          <w:b/>
          <w:bCs/>
          <w:color w:val="000000" w:themeColor="text1"/>
          <w:sz w:val="36"/>
        </w:rPr>
      </w:pPr>
      <w:bookmarkStart w:id="1" w:name="_Toc2148"/>
      <w:bookmarkStart w:id="2" w:name="_Toc2932867"/>
      <w:bookmarkStart w:id="3" w:name="_Toc3973604"/>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1"/>
      <w:bookmarkEnd w:id="2"/>
      <w:bookmarkEnd w:id="3"/>
    </w:p>
    <w:p w14:paraId="57709B14" w14:textId="77777777" w:rsidR="00431C08" w:rsidRDefault="007268AE">
      <w:pPr>
        <w:pStyle w:val="1"/>
        <w:rPr>
          <w:color w:val="000000" w:themeColor="text1"/>
        </w:rPr>
      </w:pPr>
      <w:bookmarkStart w:id="4"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4"/>
    </w:p>
    <w:p w14:paraId="15FA26E9" w14:textId="77777777" w:rsidR="00431C08" w:rsidRDefault="007268AE">
      <w:pPr>
        <w:pStyle w:val="2"/>
        <w:rPr>
          <w:rStyle w:val="20"/>
          <w:b/>
          <w:bCs/>
          <w:color w:val="000000" w:themeColor="text1"/>
        </w:rPr>
      </w:pPr>
      <w:bookmarkStart w:id="5" w:name="_Toc3973606"/>
      <w:bookmarkStart w:id="6" w:name="_Toc3973155"/>
      <w:bookmarkStart w:id="7" w:name="_Toc15291"/>
      <w:bookmarkStart w:id="8" w:name="_Toc28943"/>
      <w:bookmarkStart w:id="9" w:name="_Toc2932869"/>
      <w:bookmarkStart w:id="10" w:name="_Toc255133865"/>
      <w:bookmarkStart w:id="11" w:name="_Toc162252134"/>
      <w:r>
        <w:rPr>
          <w:rStyle w:val="20"/>
          <w:b/>
          <w:bCs/>
          <w:color w:val="000000" w:themeColor="text1"/>
        </w:rPr>
        <w:t xml:space="preserve">1.1 </w:t>
      </w:r>
      <w:r>
        <w:rPr>
          <w:rStyle w:val="20"/>
          <w:b/>
          <w:bCs/>
          <w:color w:val="000000" w:themeColor="text1"/>
        </w:rPr>
        <w:t>编制目的</w:t>
      </w:r>
      <w:bookmarkEnd w:id="5"/>
      <w:bookmarkEnd w:id="6"/>
      <w:bookmarkEnd w:id="7"/>
      <w:bookmarkEnd w:id="8"/>
      <w:bookmarkEnd w:id="9"/>
      <w:bookmarkEnd w:id="10"/>
      <w:bookmarkEnd w:id="11"/>
    </w:p>
    <w:p w14:paraId="38B3678D" w14:textId="77777777" w:rsidR="00431C08" w:rsidRDefault="007268AE">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55985AD2" w14:textId="77777777" w:rsidR="00431C08" w:rsidRDefault="007268AE">
      <w:pPr>
        <w:pStyle w:val="2"/>
        <w:rPr>
          <w:color w:val="000000" w:themeColor="text1"/>
        </w:rPr>
      </w:pPr>
      <w:bookmarkStart w:id="12" w:name="_Toc26874"/>
      <w:r>
        <w:rPr>
          <w:rFonts w:hint="eastAsia"/>
          <w:color w:val="000000" w:themeColor="text1"/>
        </w:rPr>
        <w:t xml:space="preserve">1.2 </w:t>
      </w:r>
      <w:r>
        <w:rPr>
          <w:rFonts w:hint="eastAsia"/>
          <w:color w:val="000000" w:themeColor="text1"/>
        </w:rPr>
        <w:t>编制依据</w:t>
      </w:r>
      <w:bookmarkEnd w:id="12"/>
    </w:p>
    <w:p w14:paraId="50E118E2" w14:textId="77777777" w:rsidR="00431C08" w:rsidRDefault="007268AE">
      <w:pPr>
        <w:pStyle w:val="3"/>
        <w:rPr>
          <w:color w:val="000000" w:themeColor="text1"/>
        </w:rPr>
      </w:pPr>
      <w:bookmarkStart w:id="13" w:name="_Toc10137"/>
      <w:r>
        <w:rPr>
          <w:rFonts w:hint="eastAsia"/>
          <w:color w:val="000000" w:themeColor="text1"/>
        </w:rPr>
        <w:t xml:space="preserve">1.2.1 </w:t>
      </w:r>
      <w:r>
        <w:rPr>
          <w:rFonts w:hint="eastAsia"/>
          <w:color w:val="000000" w:themeColor="text1"/>
        </w:rPr>
        <w:t>法律法规</w:t>
      </w:r>
      <w:bookmarkEnd w:id="13"/>
    </w:p>
    <w:p w14:paraId="668473D6" w14:textId="77777777" w:rsidR="00431C08" w:rsidRDefault="007268AE">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025CBB80" w14:textId="77777777" w:rsidR="00431C08" w:rsidRDefault="007268AE">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3A91E069" w14:textId="77777777" w:rsidR="00431C08" w:rsidRDefault="007268AE">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095AFDDB" w14:textId="77777777" w:rsidR="00431C08" w:rsidRDefault="007268AE">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02C97FA6" w14:textId="77777777" w:rsidR="00431C08" w:rsidRDefault="007268AE">
      <w:pPr>
        <w:pStyle w:val="3"/>
        <w:rPr>
          <w:color w:val="0000FF"/>
        </w:rPr>
      </w:pPr>
      <w:bookmarkStart w:id="14" w:name="_Toc8919"/>
      <w:r>
        <w:rPr>
          <w:rFonts w:hint="eastAsia"/>
          <w:color w:val="0000FF"/>
        </w:rPr>
        <w:t xml:space="preserve">1.2.2 </w:t>
      </w:r>
      <w:r>
        <w:rPr>
          <w:rFonts w:hint="eastAsia"/>
          <w:color w:val="0000FF"/>
        </w:rPr>
        <w:t>部门规章</w:t>
      </w:r>
      <w:bookmarkEnd w:id="14"/>
    </w:p>
    <w:p w14:paraId="0732A28E" w14:textId="77777777" w:rsidR="00431C08" w:rsidRDefault="007268AE">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3C92CB40" w14:textId="77777777" w:rsidR="00431C08" w:rsidRDefault="007268AE">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668C206B" w14:textId="77777777" w:rsidR="00431C08" w:rsidRDefault="007268AE">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28C4930C" w14:textId="77777777" w:rsidR="00431C08" w:rsidRDefault="007268AE">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1849F599" w14:textId="77777777" w:rsidR="00431C08" w:rsidRDefault="007268AE">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685FB7EF" w14:textId="77777777" w:rsidR="00431C08" w:rsidRDefault="007268AE">
      <w:pPr>
        <w:pStyle w:val="3"/>
        <w:rPr>
          <w:color w:val="0000FF"/>
        </w:rPr>
      </w:pPr>
      <w:bookmarkStart w:id="15" w:name="_Toc11583"/>
      <w:r>
        <w:rPr>
          <w:rFonts w:hint="eastAsia"/>
          <w:color w:val="0000FF"/>
        </w:rPr>
        <w:t xml:space="preserve">1.2.3 </w:t>
      </w:r>
      <w:r>
        <w:rPr>
          <w:rFonts w:hint="eastAsia"/>
          <w:color w:val="0000FF"/>
        </w:rPr>
        <w:t>地方法规</w:t>
      </w:r>
      <w:bookmarkEnd w:id="15"/>
    </w:p>
    <w:p w14:paraId="3B20455C" w14:textId="77777777" w:rsidR="00431C08" w:rsidRDefault="007268AE">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日四川省第十届人大常委会第二十四次会议通过）</w:t>
      </w:r>
    </w:p>
    <w:p w14:paraId="6011A5B9" w14:textId="77777777" w:rsidR="00431C08" w:rsidRDefault="007268AE">
      <w:pPr>
        <w:ind w:firstLine="480"/>
        <w:rPr>
          <w:color w:val="0000FF"/>
        </w:rPr>
      </w:pPr>
      <w:r>
        <w:rPr>
          <w:rFonts w:hint="eastAsia"/>
          <w:color w:val="0000FF"/>
        </w:rPr>
        <w:lastRenderedPageBreak/>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200F991A" w14:textId="77777777" w:rsidR="00431C08" w:rsidRDefault="007268AE">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11714DB2" w14:textId="77777777" w:rsidR="00431C08" w:rsidRDefault="007268AE">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42BE5192" w14:textId="77777777" w:rsidR="00431C08" w:rsidRDefault="007268AE">
      <w:pPr>
        <w:pStyle w:val="3"/>
        <w:rPr>
          <w:color w:val="0000FF"/>
        </w:rPr>
      </w:pPr>
      <w:bookmarkStart w:id="16" w:name="_Toc30030"/>
      <w:r>
        <w:rPr>
          <w:rFonts w:hint="eastAsia"/>
          <w:color w:val="0000FF"/>
        </w:rPr>
        <w:t xml:space="preserve">1.2.4 </w:t>
      </w:r>
      <w:r>
        <w:rPr>
          <w:rFonts w:hint="eastAsia"/>
          <w:color w:val="0000FF"/>
        </w:rPr>
        <w:t>标准规范及其他</w:t>
      </w:r>
      <w:bookmarkEnd w:id="16"/>
    </w:p>
    <w:p w14:paraId="1A4C38D1" w14:textId="77777777" w:rsidR="00431C08" w:rsidRDefault="007268AE">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792C572E" w14:textId="77777777" w:rsidR="00431C08" w:rsidRDefault="007268AE">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351974D3" w14:textId="77777777" w:rsidR="00431C08" w:rsidRDefault="007268AE">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2CA398E5" w14:textId="77777777" w:rsidR="00431C08" w:rsidRDefault="007268AE">
      <w:pPr>
        <w:pStyle w:val="2"/>
        <w:rPr>
          <w:color w:val="000000" w:themeColor="text1"/>
        </w:rPr>
      </w:pPr>
      <w:bookmarkStart w:id="17" w:name="_Toc5181"/>
      <w:r>
        <w:rPr>
          <w:rFonts w:hint="eastAsia"/>
          <w:color w:val="000000" w:themeColor="text1"/>
        </w:rPr>
        <w:t xml:space="preserve">1.3 </w:t>
      </w:r>
      <w:r>
        <w:rPr>
          <w:rFonts w:hint="eastAsia"/>
          <w:color w:val="000000" w:themeColor="text1"/>
        </w:rPr>
        <w:t>适用范围</w:t>
      </w:r>
      <w:bookmarkEnd w:id="17"/>
    </w:p>
    <w:p w14:paraId="1B2D65A8" w14:textId="77777777" w:rsidR="00431C08" w:rsidRDefault="007268AE">
      <w:pPr>
        <w:ind w:firstLine="480"/>
        <w:rPr>
          <w:color w:val="000000" w:themeColor="text1"/>
        </w:rPr>
      </w:pPr>
      <w:r>
        <w:rPr>
          <w:rFonts w:hint="eastAsia"/>
          <w:color w:val="000000" w:themeColor="text1"/>
        </w:rPr>
        <w:t>本预案适用于</w:t>
      </w:r>
      <w:r w:rsidR="00656EAC">
        <w:rPr>
          <w:rFonts w:hint="eastAsia"/>
          <w:color w:val="000000" w:themeColor="text1"/>
        </w:rPr>
        <w:t>南部县罗家湾加油站</w:t>
      </w:r>
      <w:r>
        <w:rPr>
          <w:rFonts w:hint="eastAsia"/>
          <w:color w:val="000000" w:themeColor="text1"/>
        </w:rPr>
        <w:t>内突发的泄漏、火灾、爆炸、中毒等可能造成人员伤亡危险和加油站财产损失的生产安全事故的应急救援处置。</w:t>
      </w:r>
    </w:p>
    <w:p w14:paraId="37A1970D" w14:textId="77777777" w:rsidR="00431C08" w:rsidRDefault="007268AE">
      <w:pPr>
        <w:pStyle w:val="3"/>
        <w:rPr>
          <w:color w:val="000000" w:themeColor="text1"/>
        </w:rPr>
      </w:pPr>
      <w:bookmarkStart w:id="18" w:name="_Toc2890"/>
      <w:r>
        <w:rPr>
          <w:rFonts w:hint="eastAsia"/>
          <w:color w:val="000000" w:themeColor="text1"/>
        </w:rPr>
        <w:t xml:space="preserve">1.3.1 </w:t>
      </w:r>
      <w:r>
        <w:rPr>
          <w:rFonts w:hint="eastAsia"/>
          <w:color w:val="000000" w:themeColor="text1"/>
        </w:rPr>
        <w:t>事故类型</w:t>
      </w:r>
      <w:bookmarkEnd w:id="18"/>
    </w:p>
    <w:p w14:paraId="4D2CB054" w14:textId="77777777" w:rsidR="00431C08" w:rsidRDefault="00656EAC">
      <w:pPr>
        <w:ind w:firstLine="480"/>
        <w:rPr>
          <w:color w:val="000000" w:themeColor="text1"/>
        </w:rPr>
      </w:pPr>
      <w:r>
        <w:rPr>
          <w:rFonts w:hint="eastAsia"/>
          <w:color w:val="000000" w:themeColor="text1"/>
        </w:rPr>
        <w:t>南部县罗家湾加油站</w:t>
      </w:r>
      <w:r w:rsidR="007268AE">
        <w:rPr>
          <w:rFonts w:hint="eastAsia"/>
          <w:color w:val="000000" w:themeColor="text1"/>
        </w:rPr>
        <w:t>生产经营过程中可能发生的生产安全事故主要有泄漏、火灾、爆炸、中毒、车辆伤害、电气伤害</w:t>
      </w:r>
      <w:bookmarkStart w:id="19" w:name="_Hlk22310905"/>
      <w:r w:rsidR="007268AE">
        <w:rPr>
          <w:rFonts w:hint="eastAsia"/>
          <w:color w:val="000000" w:themeColor="text1"/>
        </w:rPr>
        <w:t>、</w:t>
      </w:r>
      <w:bookmarkEnd w:id="19"/>
      <w:r w:rsidR="007268AE">
        <w:rPr>
          <w:rFonts w:hint="eastAsia"/>
          <w:color w:val="000000" w:themeColor="text1"/>
        </w:rPr>
        <w:t>机械伤害</w:t>
      </w:r>
      <w:r w:rsidR="00594611" w:rsidRPr="00594611">
        <w:rPr>
          <w:rFonts w:hint="eastAsia"/>
          <w:color w:val="000000" w:themeColor="text1"/>
        </w:rPr>
        <w:t>、坍塌</w:t>
      </w:r>
      <w:r w:rsidR="007268AE">
        <w:rPr>
          <w:rFonts w:hint="eastAsia"/>
          <w:color w:val="000000" w:themeColor="text1"/>
        </w:rPr>
        <w:t>，其中主要的是泄漏、火灾、爆炸、中毒等事故。</w:t>
      </w:r>
    </w:p>
    <w:p w14:paraId="467561DA" w14:textId="77777777" w:rsidR="00431C08" w:rsidRDefault="007268AE">
      <w:pPr>
        <w:pStyle w:val="3"/>
        <w:rPr>
          <w:color w:val="000000" w:themeColor="text1"/>
        </w:rPr>
      </w:pPr>
      <w:bookmarkStart w:id="20" w:name="_Toc16132"/>
      <w:r>
        <w:rPr>
          <w:rFonts w:hint="eastAsia"/>
          <w:color w:val="000000" w:themeColor="text1"/>
        </w:rPr>
        <w:t xml:space="preserve">1.3.2 </w:t>
      </w:r>
      <w:r>
        <w:rPr>
          <w:rFonts w:hint="eastAsia"/>
          <w:color w:val="000000" w:themeColor="text1"/>
        </w:rPr>
        <w:t>事故级别</w:t>
      </w:r>
      <w:bookmarkEnd w:id="20"/>
    </w:p>
    <w:p w14:paraId="2037D225" w14:textId="77777777" w:rsidR="00431C08" w:rsidRDefault="007268AE">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1885A924" w14:textId="77777777" w:rsidR="00431C08" w:rsidRDefault="007268AE">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5AB6796E" w14:textId="77777777" w:rsidR="00431C08" w:rsidRDefault="007268AE">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255D695F" w14:textId="77777777" w:rsidR="00431C08" w:rsidRDefault="007268AE">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0BA03762" w14:textId="77777777" w:rsidR="00431C08" w:rsidRDefault="007268AE">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1C796439" w14:textId="77777777" w:rsidR="00431C08" w:rsidRDefault="007268AE">
      <w:pPr>
        <w:pStyle w:val="2"/>
        <w:rPr>
          <w:color w:val="000000" w:themeColor="text1"/>
        </w:rPr>
      </w:pPr>
      <w:bookmarkStart w:id="21" w:name="_Toc23524"/>
      <w:r>
        <w:rPr>
          <w:rFonts w:hint="eastAsia"/>
          <w:color w:val="000000" w:themeColor="text1"/>
        </w:rPr>
        <w:t xml:space="preserve">1.4 </w:t>
      </w:r>
      <w:r>
        <w:rPr>
          <w:rFonts w:hint="eastAsia"/>
          <w:color w:val="000000" w:themeColor="text1"/>
        </w:rPr>
        <w:t>应急预案体系</w:t>
      </w:r>
      <w:bookmarkEnd w:id="21"/>
    </w:p>
    <w:p w14:paraId="7806AC54" w14:textId="77777777" w:rsidR="00431C08" w:rsidRDefault="007268AE">
      <w:pPr>
        <w:ind w:firstLine="480"/>
        <w:rPr>
          <w:color w:val="000000" w:themeColor="text1"/>
        </w:rPr>
      </w:pPr>
      <w:r>
        <w:rPr>
          <w:rFonts w:hint="eastAsia"/>
          <w:color w:val="000000" w:themeColor="text1"/>
        </w:rPr>
        <w:t>我站应急预案体系由综合应急预案、专项应急预案、生产事故现场处置方案构成。本预案是我站安全生产应急管理的综合要求和基本规范，是指导编制专项应急</w:t>
      </w:r>
      <w:r>
        <w:rPr>
          <w:rFonts w:hint="eastAsia"/>
          <w:color w:val="000000" w:themeColor="text1"/>
        </w:rPr>
        <w:lastRenderedPageBreak/>
        <w:t>预案和现场处置方案的准则。</w:t>
      </w:r>
    </w:p>
    <w:p w14:paraId="330E199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3EF962B1"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004C0529"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7F6E95BC" w14:textId="77777777" w:rsidR="00431C08" w:rsidRDefault="007268AE">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50735511" w14:textId="77777777" w:rsidR="00431C08" w:rsidRDefault="007268AE">
      <w:pPr>
        <w:pStyle w:val="2"/>
        <w:rPr>
          <w:color w:val="000000" w:themeColor="text1"/>
        </w:rPr>
      </w:pPr>
      <w:bookmarkStart w:id="22" w:name="_Toc5389"/>
      <w:r>
        <w:rPr>
          <w:rFonts w:hint="eastAsia"/>
          <w:color w:val="000000" w:themeColor="text1"/>
        </w:rPr>
        <w:t xml:space="preserve">1.5 </w:t>
      </w:r>
      <w:r>
        <w:rPr>
          <w:rFonts w:hint="eastAsia"/>
          <w:color w:val="000000" w:themeColor="text1"/>
        </w:rPr>
        <w:t>应急工作原则</w:t>
      </w:r>
      <w:bookmarkEnd w:id="22"/>
    </w:p>
    <w:p w14:paraId="73935A7E" w14:textId="77777777" w:rsidR="00431C08" w:rsidRDefault="007268AE">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7703947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5F64CEB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395BF33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178E548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努力实现一专多能，培养兼职应急救援力量并发挥其作用。</w:t>
      </w:r>
    </w:p>
    <w:p w14:paraId="4A4EA1AE" w14:textId="77777777" w:rsidR="00431C08" w:rsidRDefault="007268AE">
      <w:pPr>
        <w:pStyle w:val="2"/>
        <w:rPr>
          <w:color w:val="000000" w:themeColor="text1"/>
        </w:rPr>
      </w:pPr>
      <w:bookmarkStart w:id="23" w:name="_Toc21098"/>
      <w:r>
        <w:rPr>
          <w:rFonts w:hint="eastAsia"/>
          <w:color w:val="000000" w:themeColor="text1"/>
        </w:rPr>
        <w:lastRenderedPageBreak/>
        <w:t xml:space="preserve">1.6 </w:t>
      </w:r>
      <w:r>
        <w:rPr>
          <w:rFonts w:hint="eastAsia"/>
          <w:color w:val="000000" w:themeColor="text1"/>
        </w:rPr>
        <w:t>与上级公司应急救援衔接关系</w:t>
      </w:r>
      <w:bookmarkEnd w:id="23"/>
    </w:p>
    <w:p w14:paraId="459D5EBC" w14:textId="77777777" w:rsidR="00431C08" w:rsidRDefault="007268AE">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414839EC" w14:textId="77777777" w:rsidR="00431C08" w:rsidRDefault="007268AE">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sidR="00085D79">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0AE2F498" w14:textId="77777777" w:rsidR="00431C08" w:rsidRDefault="00431C08">
      <w:pPr>
        <w:ind w:firstLine="480"/>
        <w:rPr>
          <w:rFonts w:ascii="Times New Roman" w:hAnsi="Times New Roman" w:cs="Times New Roman"/>
          <w:color w:val="000000" w:themeColor="text1"/>
          <w:szCs w:val="24"/>
        </w:rPr>
      </w:pPr>
    </w:p>
    <w:p w14:paraId="3FCE27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62C41597" w14:textId="77777777" w:rsidR="00431C08" w:rsidRDefault="007268AE">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4"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4"/>
    </w:p>
    <w:p w14:paraId="177D382C" w14:textId="77777777" w:rsidR="00431C08" w:rsidRDefault="007268AE">
      <w:pPr>
        <w:ind w:firstLine="480"/>
        <w:rPr>
          <w:color w:val="000000" w:themeColor="text1"/>
        </w:rPr>
      </w:pPr>
      <w:r>
        <w:rPr>
          <w:color w:val="000000" w:themeColor="text1"/>
        </w:rPr>
        <w:br w:type="page"/>
      </w:r>
    </w:p>
    <w:p w14:paraId="39E09C31" w14:textId="77777777" w:rsidR="00431C08" w:rsidRDefault="00A97C2A" w:rsidP="00A97C2A">
      <w:pPr>
        <w:ind w:leftChars="-118" w:left="-283"/>
        <w:rPr>
          <w:color w:val="000000" w:themeColor="text1"/>
        </w:rPr>
      </w:pPr>
      <w:r>
        <w:rPr>
          <w:noProof/>
        </w:rPr>
        <w:lastRenderedPageBreak/>
        <w:drawing>
          <wp:inline distT="0" distB="0" distL="0" distR="0" wp14:anchorId="4DB85E4F" wp14:editId="3506D20B">
            <wp:extent cx="5504815" cy="7908290"/>
            <wp:effectExtent l="0" t="0" r="38735" b="0"/>
            <wp:docPr id="2" name="图示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78D4E415" w14:textId="77777777" w:rsidR="00431C08" w:rsidRDefault="00431C08">
      <w:pPr>
        <w:rPr>
          <w:color w:val="000000" w:themeColor="text1"/>
        </w:rPr>
      </w:pPr>
    </w:p>
    <w:p w14:paraId="1A3EE321" w14:textId="77777777" w:rsidR="00431C08" w:rsidRDefault="007268AE">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799C393C" w14:textId="77777777" w:rsidR="00431C08" w:rsidRDefault="007268AE">
      <w:pPr>
        <w:rPr>
          <w:color w:val="000000" w:themeColor="text1"/>
        </w:rPr>
      </w:pPr>
      <w:r>
        <w:rPr>
          <w:color w:val="000000" w:themeColor="text1"/>
        </w:rPr>
        <w:br w:type="page"/>
      </w:r>
    </w:p>
    <w:p w14:paraId="794CA13D" w14:textId="77777777" w:rsidR="00431C08" w:rsidRDefault="007268AE">
      <w:pPr>
        <w:pStyle w:val="1"/>
        <w:rPr>
          <w:color w:val="000000" w:themeColor="text1"/>
        </w:rPr>
      </w:pPr>
      <w:bookmarkStart w:id="25" w:name="_Toc22333"/>
      <w:r>
        <w:rPr>
          <w:rFonts w:hint="eastAsia"/>
          <w:color w:val="000000" w:themeColor="text1"/>
        </w:rPr>
        <w:lastRenderedPageBreak/>
        <w:t xml:space="preserve">2 </w:t>
      </w:r>
      <w:r>
        <w:rPr>
          <w:rFonts w:hint="eastAsia"/>
          <w:color w:val="000000" w:themeColor="text1"/>
        </w:rPr>
        <w:t>事故风险描述</w:t>
      </w:r>
      <w:bookmarkEnd w:id="25"/>
    </w:p>
    <w:p w14:paraId="0BD2977A" w14:textId="77777777" w:rsidR="00431C08" w:rsidRDefault="007268AE">
      <w:pPr>
        <w:pStyle w:val="2"/>
        <w:rPr>
          <w:color w:val="000000" w:themeColor="text1"/>
        </w:rPr>
      </w:pPr>
      <w:bookmarkStart w:id="26" w:name="_Toc27570"/>
      <w:r>
        <w:rPr>
          <w:rFonts w:hint="eastAsia"/>
          <w:color w:val="000000" w:themeColor="text1"/>
        </w:rPr>
        <w:t xml:space="preserve">2.1 </w:t>
      </w:r>
      <w:r>
        <w:rPr>
          <w:rFonts w:hint="eastAsia"/>
          <w:color w:val="000000" w:themeColor="text1"/>
        </w:rPr>
        <w:t>加油站概况</w:t>
      </w:r>
      <w:bookmarkEnd w:id="26"/>
    </w:p>
    <w:p w14:paraId="2909CF9B" w14:textId="77777777" w:rsidR="00431C08" w:rsidRDefault="007268AE">
      <w:pPr>
        <w:pStyle w:val="3"/>
        <w:rPr>
          <w:color w:val="000000" w:themeColor="text1"/>
        </w:rPr>
      </w:pPr>
      <w:bookmarkStart w:id="27" w:name="_Toc30835"/>
      <w:r>
        <w:rPr>
          <w:rFonts w:hint="eastAsia"/>
          <w:color w:val="000000" w:themeColor="text1"/>
        </w:rPr>
        <w:t xml:space="preserve">2.1.1 </w:t>
      </w:r>
      <w:r>
        <w:rPr>
          <w:rFonts w:hint="eastAsia"/>
          <w:color w:val="000000" w:themeColor="text1"/>
        </w:rPr>
        <w:t>加油站基本情况</w:t>
      </w:r>
      <w:bookmarkEnd w:id="27"/>
    </w:p>
    <w:p w14:paraId="786E2E32" w14:textId="77777777" w:rsidR="00431C08" w:rsidRDefault="00AD496C" w:rsidP="00AD496C">
      <w:pPr>
        <w:ind w:leftChars="-59" w:hangingChars="59" w:hanging="142"/>
        <w:rPr>
          <w:color w:val="000000" w:themeColor="text1"/>
        </w:rPr>
      </w:pPr>
      <w:bookmarkStart w:id="28" w:name="_Hlk20330964"/>
      <w:r w:rsidRPr="00AD496C">
        <w:rPr>
          <w:noProof/>
        </w:rPr>
        <w:drawing>
          <wp:inline distT="0" distB="0" distL="0" distR="0" wp14:anchorId="61B4C590" wp14:editId="6F0C0FC8">
            <wp:extent cx="5867400" cy="22288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76087" cy="2232150"/>
                    </a:xfrm>
                    <a:prstGeom prst="rect">
                      <a:avLst/>
                    </a:prstGeom>
                  </pic:spPr>
                </pic:pic>
              </a:graphicData>
            </a:graphic>
          </wp:inline>
        </w:drawing>
      </w:r>
    </w:p>
    <w:p w14:paraId="35EF198B" w14:textId="77777777" w:rsidR="00431C08" w:rsidRDefault="007268AE">
      <w:pPr>
        <w:pStyle w:val="3"/>
        <w:rPr>
          <w:color w:val="000000" w:themeColor="text1"/>
        </w:rPr>
      </w:pPr>
      <w:bookmarkStart w:id="29" w:name="_Toc6912"/>
      <w:bookmarkEnd w:id="28"/>
      <w:r>
        <w:rPr>
          <w:rFonts w:hint="eastAsia"/>
          <w:color w:val="000000" w:themeColor="text1"/>
        </w:rPr>
        <w:t xml:space="preserve">2.1.2 </w:t>
      </w:r>
      <w:r>
        <w:rPr>
          <w:rFonts w:hint="eastAsia"/>
          <w:color w:val="000000" w:themeColor="text1"/>
        </w:rPr>
        <w:t>地理位置</w:t>
      </w:r>
      <w:bookmarkEnd w:id="29"/>
    </w:p>
    <w:p w14:paraId="30B3BA32" w14:textId="77777777" w:rsidR="002E2A96" w:rsidRDefault="00656EAC">
      <w:pPr>
        <w:ind w:firstLine="480"/>
        <w:rPr>
          <w:color w:val="000000" w:themeColor="text1"/>
        </w:rPr>
      </w:pPr>
      <w:bookmarkStart w:id="30" w:name="_Hlk20331005"/>
      <w:r>
        <w:rPr>
          <w:rFonts w:hint="eastAsia"/>
          <w:color w:val="000000" w:themeColor="text1"/>
        </w:rPr>
        <w:t>南部县罗家湾加油站</w:t>
      </w:r>
      <w:r w:rsidR="007268AE">
        <w:rPr>
          <w:rFonts w:hint="eastAsia"/>
          <w:color w:val="000000" w:themeColor="text1"/>
        </w:rPr>
        <w:t>位于</w:t>
      </w:r>
      <w:r w:rsidR="00AD496C">
        <w:rPr>
          <w:rFonts w:ascii="Times New Roman" w:hAnsi="Times New Roman" w:hint="eastAsia"/>
          <w:color w:val="000000" w:themeColor="text1"/>
          <w:szCs w:val="28"/>
        </w:rPr>
        <w:t>南部县升钟镇西河街</w:t>
      </w:r>
      <w:r w:rsidR="00AD496C">
        <w:rPr>
          <w:rFonts w:ascii="Times New Roman" w:hAnsi="Times New Roman" w:hint="eastAsia"/>
          <w:color w:val="000000" w:themeColor="text1"/>
          <w:szCs w:val="28"/>
        </w:rPr>
        <w:t>1</w:t>
      </w:r>
      <w:r w:rsidR="00AD496C">
        <w:rPr>
          <w:rFonts w:ascii="Times New Roman" w:hAnsi="Times New Roman" w:hint="eastAsia"/>
          <w:color w:val="000000" w:themeColor="text1"/>
          <w:szCs w:val="28"/>
        </w:rPr>
        <w:t>号</w:t>
      </w:r>
      <w:r w:rsidR="007268AE">
        <w:rPr>
          <w:rFonts w:hint="eastAsia"/>
          <w:color w:val="000000" w:themeColor="text1"/>
        </w:rPr>
        <w:t>。</w:t>
      </w:r>
    </w:p>
    <w:bookmarkEnd w:id="30"/>
    <w:p w14:paraId="79FADBB0" w14:textId="77777777" w:rsidR="00431C08" w:rsidRDefault="00AD496C">
      <w:pPr>
        <w:ind w:firstLine="480"/>
        <w:rPr>
          <w:color w:val="000000" w:themeColor="text1"/>
        </w:rPr>
      </w:pPr>
      <w:r w:rsidRPr="00AD496C">
        <w:rPr>
          <w:noProof/>
        </w:rPr>
        <w:drawing>
          <wp:inline distT="0" distB="0" distL="0" distR="0" wp14:anchorId="3CC67021" wp14:editId="23C88139">
            <wp:extent cx="4962525" cy="1895475"/>
            <wp:effectExtent l="0" t="0" r="9525"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62525" cy="1895475"/>
                    </a:xfrm>
                    <a:prstGeom prst="rect">
                      <a:avLst/>
                    </a:prstGeom>
                  </pic:spPr>
                </pic:pic>
              </a:graphicData>
            </a:graphic>
          </wp:inline>
        </w:drawing>
      </w:r>
    </w:p>
    <w:p w14:paraId="27CAF2BD" w14:textId="77777777" w:rsidR="00431C08" w:rsidRDefault="007268AE">
      <w:pPr>
        <w:jc w:val="center"/>
        <w:rPr>
          <w:color w:val="000000" w:themeColor="text1"/>
        </w:rPr>
      </w:pPr>
      <w:r>
        <w:rPr>
          <w:rFonts w:hint="eastAsia"/>
          <w:color w:val="000000" w:themeColor="text1"/>
        </w:rPr>
        <w:t>图</w:t>
      </w:r>
      <w:r>
        <w:rPr>
          <w:rFonts w:hint="eastAsia"/>
          <w:color w:val="000000" w:themeColor="text1"/>
        </w:rPr>
        <w:t xml:space="preserve">2-1 </w:t>
      </w:r>
      <w:r>
        <w:rPr>
          <w:rFonts w:hint="eastAsia"/>
          <w:color w:val="000000" w:themeColor="text1"/>
        </w:rPr>
        <w:t>地理位置示意图</w:t>
      </w:r>
    </w:p>
    <w:p w14:paraId="2FCF039E" w14:textId="77777777" w:rsidR="00431C08" w:rsidRDefault="007268AE">
      <w:pPr>
        <w:pStyle w:val="3"/>
        <w:rPr>
          <w:color w:val="000000" w:themeColor="text1"/>
        </w:rPr>
      </w:pPr>
      <w:bookmarkStart w:id="31" w:name="_Toc9049"/>
      <w:r>
        <w:rPr>
          <w:rFonts w:hint="eastAsia"/>
          <w:color w:val="000000" w:themeColor="text1"/>
        </w:rPr>
        <w:t xml:space="preserve">2.1.3 </w:t>
      </w:r>
      <w:r>
        <w:rPr>
          <w:rFonts w:hint="eastAsia"/>
          <w:color w:val="000000" w:themeColor="text1"/>
        </w:rPr>
        <w:t>周边环境</w:t>
      </w:r>
      <w:bookmarkEnd w:id="31"/>
    </w:p>
    <w:p w14:paraId="33CA9EC3" w14:textId="77777777" w:rsidR="00AD496C" w:rsidRPr="00AD496C" w:rsidRDefault="00AD496C" w:rsidP="00AD496C">
      <w:pPr>
        <w:ind w:firstLine="575"/>
        <w:rPr>
          <w:rFonts w:ascii="宋体" w:hAnsi="宋体" w:cs="宋体"/>
          <w:color w:val="000000" w:themeColor="text1"/>
          <w:szCs w:val="24"/>
        </w:rPr>
      </w:pPr>
      <w:bookmarkStart w:id="32" w:name="_Hlk20331072"/>
      <w:r w:rsidRPr="00AD496C">
        <w:rPr>
          <w:rFonts w:ascii="宋体" w:hAnsi="宋体" w:cs="宋体" w:hint="eastAsia"/>
          <w:color w:val="000000" w:themeColor="text1"/>
          <w:szCs w:val="24"/>
        </w:rPr>
        <w:t>罗家湾加油站位于南部县升钟镇西河街1号，加油站坐北朝南。加油站北面为山坡，设2.2m高实体围墙与站外相隔。</w:t>
      </w:r>
    </w:p>
    <w:p w14:paraId="7F397AEC" w14:textId="77777777" w:rsidR="00AD496C" w:rsidRPr="00AD496C" w:rsidRDefault="00AD496C" w:rsidP="00AD496C">
      <w:pPr>
        <w:ind w:firstLine="575"/>
        <w:rPr>
          <w:rFonts w:ascii="宋体" w:hAnsi="宋体" w:cs="宋体"/>
          <w:color w:val="000000" w:themeColor="text1"/>
          <w:szCs w:val="24"/>
        </w:rPr>
      </w:pPr>
      <w:r w:rsidRPr="00AD496C">
        <w:rPr>
          <w:rFonts w:ascii="宋体" w:hAnsi="宋体" w:cs="宋体" w:hint="eastAsia"/>
          <w:color w:val="000000" w:themeColor="text1"/>
          <w:szCs w:val="24"/>
        </w:rPr>
        <w:t>加油站南面为乡村公路（大升路）,是站区主要出入口，公路与加油机距离约8.5m,距油罐区约14.6m。</w:t>
      </w:r>
    </w:p>
    <w:p w14:paraId="5B2DB900" w14:textId="77777777" w:rsidR="00AD496C" w:rsidRPr="00AD496C" w:rsidRDefault="00AD496C" w:rsidP="00AD496C">
      <w:pPr>
        <w:ind w:firstLine="575"/>
        <w:rPr>
          <w:rFonts w:ascii="宋体" w:hAnsi="宋体" w:cs="宋体"/>
          <w:color w:val="000000" w:themeColor="text1"/>
          <w:szCs w:val="24"/>
        </w:rPr>
      </w:pPr>
      <w:r w:rsidRPr="00AD496C">
        <w:rPr>
          <w:rFonts w:ascii="宋体" w:hAnsi="宋体" w:cs="宋体" w:hint="eastAsia"/>
          <w:color w:val="000000" w:themeColor="text1"/>
          <w:szCs w:val="24"/>
        </w:rPr>
        <w:t>加油站西面为民房（三层，三类保护物）,以站房（站房宽约8m)与其相隔，该民房与站内汽油加油机最近距离为17m。</w:t>
      </w:r>
    </w:p>
    <w:p w14:paraId="041F2C37" w14:textId="77777777" w:rsidR="00431C08" w:rsidRDefault="00AD496C" w:rsidP="00AD496C">
      <w:pPr>
        <w:ind w:firstLine="575"/>
        <w:rPr>
          <w:rFonts w:ascii="Times New Roman" w:hAnsi="Times New Roman" w:cs="Times New Roman"/>
          <w:color w:val="000000" w:themeColor="text1"/>
        </w:rPr>
      </w:pPr>
      <w:r w:rsidRPr="00AD496C">
        <w:rPr>
          <w:rFonts w:ascii="宋体" w:hAnsi="宋体" w:cs="宋体" w:hint="eastAsia"/>
          <w:color w:val="000000" w:themeColor="text1"/>
          <w:szCs w:val="24"/>
        </w:rPr>
        <w:t>加油站东面为山坡，设2.2m高实体围墙与站外相隔。</w:t>
      </w:r>
      <w:r w:rsidR="007268AE">
        <w:rPr>
          <w:rFonts w:ascii="宋体" w:hAnsi="宋体" w:hint="eastAsia"/>
          <w:snapToGrid w:val="0"/>
          <w:color w:val="000000" w:themeColor="text1"/>
          <w:kern w:val="0"/>
          <w:szCs w:val="24"/>
        </w:rPr>
        <w:t>本站建构筑物及设备与站外设施均能满足《汽车加油加气站设计与施工规范》</w:t>
      </w:r>
      <w:r w:rsidR="007268AE">
        <w:rPr>
          <w:rFonts w:ascii="Times New Roman" w:hAnsi="Times New Roman" w:cs="Times New Roman"/>
          <w:color w:val="000000" w:themeColor="text1"/>
        </w:rPr>
        <w:t>（</w:t>
      </w:r>
      <w:r w:rsidR="007268AE">
        <w:rPr>
          <w:rFonts w:ascii="Times New Roman" w:hAnsi="Times New Roman" w:cs="Times New Roman"/>
          <w:color w:val="000000" w:themeColor="text1"/>
        </w:rPr>
        <w:t>GB50156-2012</w:t>
      </w:r>
      <w:r w:rsidR="007268AE">
        <w:rPr>
          <w:rFonts w:ascii="Times New Roman" w:hAnsi="Times New Roman" w:cs="Times New Roman"/>
          <w:color w:val="000000" w:themeColor="text1"/>
        </w:rPr>
        <w:t>，</w:t>
      </w:r>
      <w:r w:rsidR="007268AE">
        <w:rPr>
          <w:rFonts w:ascii="Times New Roman" w:hAnsi="Times New Roman" w:cs="Times New Roman"/>
          <w:color w:val="000000" w:themeColor="text1"/>
        </w:rPr>
        <w:t>2014</w:t>
      </w:r>
      <w:r w:rsidR="007268AE">
        <w:rPr>
          <w:rFonts w:ascii="Times New Roman" w:hAnsi="Times New Roman" w:cs="Times New Roman"/>
          <w:color w:val="000000" w:themeColor="text1"/>
        </w:rPr>
        <w:t>年版）</w:t>
      </w:r>
      <w:r w:rsidR="007268AE">
        <w:rPr>
          <w:rFonts w:ascii="Times New Roman" w:hAnsi="Times New Roman" w:cs="Times New Roman"/>
          <w:color w:val="000000" w:themeColor="text1"/>
        </w:rPr>
        <w:lastRenderedPageBreak/>
        <w:t>中规定的防火间距的要求。</w:t>
      </w:r>
    </w:p>
    <w:bookmarkEnd w:id="32"/>
    <w:p w14:paraId="3AEFED15" w14:textId="77777777" w:rsidR="00437D9B" w:rsidRPr="00437D9B" w:rsidRDefault="00AD496C" w:rsidP="00343E32">
      <w:pPr>
        <w:pStyle w:val="a0"/>
        <w:ind w:left="284"/>
      </w:pPr>
      <w:r w:rsidRPr="00AD496C">
        <w:rPr>
          <w:noProof/>
        </w:rPr>
        <w:drawing>
          <wp:inline distT="0" distB="0" distL="0" distR="0" wp14:anchorId="5E123C60" wp14:editId="7CA31274">
            <wp:extent cx="5715000" cy="324802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15000" cy="3248025"/>
                    </a:xfrm>
                    <a:prstGeom prst="rect">
                      <a:avLst/>
                    </a:prstGeom>
                  </pic:spPr>
                </pic:pic>
              </a:graphicData>
            </a:graphic>
          </wp:inline>
        </w:drawing>
      </w:r>
    </w:p>
    <w:p w14:paraId="216713D3" w14:textId="77777777" w:rsidR="00431C08" w:rsidRDefault="007268AE">
      <w:pPr>
        <w:pStyle w:val="3"/>
        <w:rPr>
          <w:color w:val="000000" w:themeColor="text1"/>
        </w:rPr>
      </w:pPr>
      <w:bookmarkStart w:id="33" w:name="_Toc6910"/>
      <w:r>
        <w:rPr>
          <w:color w:val="000000" w:themeColor="text1"/>
        </w:rPr>
        <w:t xml:space="preserve">2.1.4 </w:t>
      </w:r>
      <w:r>
        <w:rPr>
          <w:color w:val="000000" w:themeColor="text1"/>
        </w:rPr>
        <w:t>站内建筑及平面布局情况</w:t>
      </w:r>
      <w:bookmarkEnd w:id="33"/>
    </w:p>
    <w:p w14:paraId="0A704D4A" w14:textId="77777777" w:rsidR="00446B4E" w:rsidRPr="00446B4E" w:rsidRDefault="00446B4E" w:rsidP="00446B4E">
      <w:pPr>
        <w:ind w:firstLineChars="236" w:firstLine="566"/>
        <w:rPr>
          <w:rFonts w:ascii="宋体" w:hAnsi="宋体"/>
          <w:snapToGrid w:val="0"/>
          <w:color w:val="000000" w:themeColor="text1"/>
          <w:kern w:val="0"/>
          <w:szCs w:val="24"/>
        </w:rPr>
      </w:pPr>
      <w:bookmarkStart w:id="34" w:name="_Hlk20754260"/>
      <w:r w:rsidRPr="00446B4E">
        <w:rPr>
          <w:rFonts w:ascii="宋体" w:hAnsi="宋体" w:hint="eastAsia"/>
          <w:snapToGrid w:val="0"/>
          <w:color w:val="000000" w:themeColor="text1"/>
          <w:kern w:val="0"/>
          <w:szCs w:val="24"/>
        </w:rPr>
        <w:t>罗家湾加油站站场主要划分为站房、加油区、油罐区三个部分。</w:t>
      </w:r>
    </w:p>
    <w:p w14:paraId="1151B5E0" w14:textId="77777777" w:rsidR="00446B4E" w:rsidRPr="00446B4E" w:rsidRDefault="00446B4E" w:rsidP="00446B4E">
      <w:pPr>
        <w:ind w:firstLineChars="236" w:firstLine="566"/>
        <w:rPr>
          <w:rFonts w:ascii="宋体" w:hAnsi="宋体"/>
          <w:snapToGrid w:val="0"/>
          <w:color w:val="000000" w:themeColor="text1"/>
          <w:kern w:val="0"/>
          <w:szCs w:val="24"/>
        </w:rPr>
      </w:pPr>
      <w:r w:rsidRPr="00446B4E">
        <w:rPr>
          <w:rFonts w:ascii="宋体" w:hAnsi="宋体" w:hint="eastAsia"/>
          <w:snapToGrid w:val="0"/>
          <w:color w:val="000000" w:themeColor="text1"/>
          <w:kern w:val="0"/>
          <w:szCs w:val="24"/>
        </w:rPr>
        <w:t>加油区设在整个站场中央，与站外道路相连。加油区上方设钢框架结构罩棚，罩棚下方布置1个加油岛，单品单枪加油机4台：罩棚下方设车道1条。</w:t>
      </w:r>
    </w:p>
    <w:p w14:paraId="06BB0960" w14:textId="77777777" w:rsidR="00446B4E" w:rsidRPr="00446B4E" w:rsidRDefault="00446B4E" w:rsidP="00446B4E">
      <w:pPr>
        <w:ind w:firstLineChars="236" w:firstLine="566"/>
        <w:rPr>
          <w:rFonts w:ascii="宋体" w:hAnsi="宋体"/>
          <w:snapToGrid w:val="0"/>
          <w:color w:val="000000" w:themeColor="text1"/>
          <w:kern w:val="0"/>
          <w:szCs w:val="24"/>
        </w:rPr>
      </w:pPr>
      <w:r w:rsidRPr="00446B4E">
        <w:rPr>
          <w:rFonts w:ascii="宋体" w:hAnsi="宋体" w:hint="eastAsia"/>
          <w:snapToGrid w:val="0"/>
          <w:color w:val="000000" w:themeColor="text1"/>
          <w:kern w:val="0"/>
          <w:szCs w:val="24"/>
        </w:rPr>
        <w:t>站房和辅助用房设在加油区的西面，站房内设办公室、值班室等。站房与加油机距离为7m。</w:t>
      </w:r>
    </w:p>
    <w:p w14:paraId="506367CA" w14:textId="77777777" w:rsidR="00431C08" w:rsidRDefault="00446B4E" w:rsidP="00446B4E">
      <w:pPr>
        <w:ind w:firstLineChars="236" w:firstLine="566"/>
        <w:rPr>
          <w:rFonts w:ascii="Times New Roman" w:hAnsi="Times New Roman"/>
          <w:szCs w:val="28"/>
        </w:rPr>
      </w:pPr>
      <w:r w:rsidRPr="00446B4E">
        <w:rPr>
          <w:rFonts w:ascii="宋体" w:hAnsi="宋体" w:hint="eastAsia"/>
          <w:snapToGrid w:val="0"/>
          <w:color w:val="000000" w:themeColor="text1"/>
          <w:kern w:val="0"/>
          <w:szCs w:val="24"/>
        </w:rPr>
        <w:t>油罐区设在站区的北侧，罐区内由西向东依次布置了3座立式埋地油罐，分别用于储存0#柴油、92#汽油、95#汽油。油罐区与站房的最近距离为5m,与西侧民房最近距离为11m</w:t>
      </w:r>
      <w:bookmarkEnd w:id="34"/>
      <w:r w:rsidRPr="00446B4E">
        <w:rPr>
          <w:rFonts w:ascii="宋体" w:hAnsi="宋体" w:hint="eastAsia"/>
          <w:snapToGrid w:val="0"/>
          <w:color w:val="000000" w:themeColor="text1"/>
          <w:kern w:val="0"/>
          <w:szCs w:val="24"/>
        </w:rPr>
        <w:t>。</w:t>
      </w:r>
    </w:p>
    <w:p w14:paraId="109187E7" w14:textId="77777777" w:rsidR="00D455C2" w:rsidRDefault="00446B4E" w:rsidP="00446B4E">
      <w:pPr>
        <w:pStyle w:val="a0"/>
        <w:ind w:left="284" w:hanging="426"/>
      </w:pPr>
      <w:r w:rsidRPr="00446B4E">
        <w:rPr>
          <w:noProof/>
        </w:rPr>
        <w:drawing>
          <wp:inline distT="0" distB="0" distL="0" distR="0" wp14:anchorId="1707D558" wp14:editId="22904559">
            <wp:extent cx="5667375" cy="245745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67375" cy="2457450"/>
                    </a:xfrm>
                    <a:prstGeom prst="rect">
                      <a:avLst/>
                    </a:prstGeom>
                  </pic:spPr>
                </pic:pic>
              </a:graphicData>
            </a:graphic>
          </wp:inline>
        </w:drawing>
      </w:r>
    </w:p>
    <w:p w14:paraId="3A176263" w14:textId="77777777" w:rsidR="00EB04E8" w:rsidRDefault="00446B4E" w:rsidP="00EB04E8">
      <w:pPr>
        <w:pStyle w:val="a0"/>
      </w:pPr>
      <w:r w:rsidRPr="00446B4E">
        <w:rPr>
          <w:noProof/>
        </w:rPr>
        <w:lastRenderedPageBreak/>
        <w:drawing>
          <wp:inline distT="0" distB="0" distL="0" distR="0" wp14:anchorId="13C11989" wp14:editId="71FD6B11">
            <wp:extent cx="5504815" cy="3286125"/>
            <wp:effectExtent l="0" t="0" r="63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04815" cy="3286125"/>
                    </a:xfrm>
                    <a:prstGeom prst="rect">
                      <a:avLst/>
                    </a:prstGeom>
                  </pic:spPr>
                </pic:pic>
              </a:graphicData>
            </a:graphic>
          </wp:inline>
        </w:drawing>
      </w:r>
    </w:p>
    <w:p w14:paraId="2E265605" w14:textId="77777777" w:rsidR="00CD7D58" w:rsidRPr="00CD7D58" w:rsidRDefault="00CD7D58" w:rsidP="00CD7D58">
      <w:pPr>
        <w:jc w:val="center"/>
      </w:pPr>
      <w:r>
        <w:rPr>
          <w:rFonts w:hint="eastAsia"/>
        </w:rPr>
        <w:t>平面图</w:t>
      </w:r>
    </w:p>
    <w:p w14:paraId="0FBEC06E" w14:textId="77777777" w:rsidR="00431C08" w:rsidRDefault="007268AE">
      <w:pPr>
        <w:pStyle w:val="2"/>
        <w:rPr>
          <w:color w:val="000000" w:themeColor="text1"/>
        </w:rPr>
      </w:pPr>
      <w:bookmarkStart w:id="35" w:name="_Toc8178"/>
      <w:r>
        <w:rPr>
          <w:rFonts w:hint="eastAsia"/>
          <w:color w:val="000000" w:themeColor="text1"/>
        </w:rPr>
        <w:t xml:space="preserve">2.2 </w:t>
      </w:r>
      <w:r>
        <w:rPr>
          <w:rFonts w:hint="eastAsia"/>
          <w:color w:val="000000" w:themeColor="text1"/>
        </w:rPr>
        <w:t>应急救援力量分析</w:t>
      </w:r>
      <w:bookmarkEnd w:id="35"/>
    </w:p>
    <w:p w14:paraId="23E901CC"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3CF6ADAD"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w:t>
      </w:r>
      <w:r w:rsidR="00A0078B">
        <w:rPr>
          <w:rFonts w:ascii="Times New Roman" w:hAnsi="Times New Roman" w:cs="Times New Roman" w:hint="eastAsia"/>
          <w:color w:val="000000" w:themeColor="text1"/>
        </w:rPr>
        <w:t>罗正金</w:t>
      </w:r>
      <w:r>
        <w:rPr>
          <w:rFonts w:ascii="Times New Roman" w:hAnsi="Times New Roman" w:cs="Times New Roman" w:hint="eastAsia"/>
          <w:color w:val="000000" w:themeColor="text1"/>
        </w:rPr>
        <w:t>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sidR="002B66E9">
        <w:rPr>
          <w:rFonts w:ascii="Times New Roman" w:hAnsi="Times New Roman" w:cs="Times New Roman" w:hint="eastAsia"/>
          <w:color w:val="000000" w:themeColor="text1"/>
        </w:rPr>
        <w:t>8Kg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组组长任应急救援总指挥，应急救援领导小组副组长任应急救援副总指挥，负责组织和指挥应急抢险救护工作。如果应急救援领导小组组长不在加油站时，则由应急救援领导小组副组长任临时总指挥，如果应急领导组长或应急领导副组长均不在加油站时，则由当班加油员代理组长职务，全权负责应急抢险及救护工作。</w:t>
      </w:r>
    </w:p>
    <w:p w14:paraId="5E719306"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、外部应急力量</w:t>
      </w:r>
    </w:p>
    <w:p w14:paraId="46222A77" w14:textId="77777777" w:rsidR="00431C08" w:rsidRDefault="00656EAC">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南部县罗家湾加油站</w:t>
      </w:r>
      <w:r w:rsidR="007268AE">
        <w:rPr>
          <w:rFonts w:ascii="Times New Roman" w:hAnsi="Times New Roman" w:cs="Times New Roman" w:hint="eastAsia"/>
          <w:color w:val="000000" w:themeColor="text1"/>
        </w:rPr>
        <w:t>位于</w:t>
      </w:r>
      <w:r w:rsidR="00AD496C">
        <w:rPr>
          <w:rFonts w:ascii="Times New Roman" w:hAnsi="Times New Roman" w:hint="eastAsia"/>
          <w:color w:val="000000" w:themeColor="text1"/>
          <w:szCs w:val="28"/>
        </w:rPr>
        <w:t>南部县升钟镇西河街</w:t>
      </w:r>
      <w:r w:rsidR="00AD496C">
        <w:rPr>
          <w:rFonts w:ascii="Times New Roman" w:hAnsi="Times New Roman" w:hint="eastAsia"/>
          <w:color w:val="000000" w:themeColor="text1"/>
          <w:szCs w:val="28"/>
        </w:rPr>
        <w:t>1</w:t>
      </w:r>
      <w:r w:rsidR="00AD496C">
        <w:rPr>
          <w:rFonts w:ascii="Times New Roman" w:hAnsi="Times New Roman" w:hint="eastAsia"/>
          <w:color w:val="000000" w:themeColor="text1"/>
          <w:szCs w:val="28"/>
        </w:rPr>
        <w:t>号</w:t>
      </w:r>
      <w:r w:rsidR="007268AE">
        <w:rPr>
          <w:rFonts w:ascii="Times New Roman" w:hAnsi="Times New Roman" w:cs="Times New Roman" w:hint="eastAsia"/>
          <w:color w:val="000000" w:themeColor="text1"/>
        </w:rPr>
        <w:t>，交通方便。加油站能借用的外部力量包括</w:t>
      </w:r>
      <w:r w:rsidR="00446B4E">
        <w:rPr>
          <w:rFonts w:ascii="Times New Roman" w:hAnsi="Times New Roman" w:cs="Times New Roman" w:hint="eastAsia"/>
          <w:color w:val="000000" w:themeColor="text1"/>
        </w:rPr>
        <w:t>南部县升钟镇中心卫生院</w:t>
      </w:r>
      <w:r w:rsidR="00B36005" w:rsidRPr="00B36005">
        <w:rPr>
          <w:rFonts w:ascii="Times New Roman" w:hAnsi="Times New Roman" w:cs="Times New Roman" w:hint="eastAsia"/>
          <w:color w:val="000000" w:themeColor="text1"/>
        </w:rPr>
        <w:t>、</w:t>
      </w:r>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人民政府</w:t>
      </w:r>
      <w:bookmarkStart w:id="36" w:name="_Hlk20326491"/>
      <w:r w:rsidR="007268AE">
        <w:rPr>
          <w:rFonts w:ascii="Times New Roman" w:hAnsi="Times New Roman" w:cs="Times New Roman" w:hint="eastAsia"/>
          <w:color w:val="000000" w:themeColor="text1"/>
        </w:rPr>
        <w:t>、</w:t>
      </w:r>
      <w:bookmarkEnd w:id="36"/>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公安消防大队、南充市应急管理局、</w:t>
      </w:r>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人民医院。</w:t>
      </w:r>
    </w:p>
    <w:p w14:paraId="27C3F68B" w14:textId="77777777" w:rsidR="00D76F29" w:rsidRPr="00D76F29" w:rsidRDefault="00446B4E" w:rsidP="00D76F29">
      <w:pPr>
        <w:pStyle w:val="a0"/>
        <w:ind w:firstLine="6"/>
      </w:pPr>
      <w:r>
        <w:rPr>
          <w:rFonts w:hint="eastAsia"/>
        </w:rPr>
        <w:t>南部县升钟镇中心卫生院</w:t>
      </w:r>
      <w:r w:rsidR="00D76F29" w:rsidRPr="00D76F29">
        <w:rPr>
          <w:rFonts w:hint="eastAsia"/>
        </w:rPr>
        <w:t>距离本加油站约</w:t>
      </w:r>
      <w:r>
        <w:t>640</w:t>
      </w:r>
      <w:r w:rsidR="00D76F29" w:rsidRPr="00D76F29">
        <w:rPr>
          <w:rFonts w:hint="eastAsia"/>
        </w:rPr>
        <w:t>m</w:t>
      </w:r>
      <w:r w:rsidR="00D76F29" w:rsidRPr="00D76F29">
        <w:rPr>
          <w:rFonts w:hint="eastAsia"/>
        </w:rPr>
        <w:t>发生事故时</w:t>
      </w:r>
      <w:r w:rsidR="00EF61D1">
        <w:t>2</w:t>
      </w:r>
      <w:r w:rsidR="00D76F29" w:rsidRPr="00D76F29">
        <w:rPr>
          <w:rFonts w:hint="eastAsia"/>
        </w:rPr>
        <w:t>分钟内能到达现</w:t>
      </w:r>
      <w:r w:rsidR="00D76F29" w:rsidRPr="00D76F29">
        <w:rPr>
          <w:rFonts w:hint="eastAsia"/>
        </w:rPr>
        <w:lastRenderedPageBreak/>
        <w:t>场</w:t>
      </w:r>
      <w:r w:rsidR="00D76F29">
        <w:rPr>
          <w:rFonts w:hint="eastAsia"/>
        </w:rPr>
        <w:t>。</w:t>
      </w:r>
    </w:p>
    <w:p w14:paraId="23D5E7C6" w14:textId="77777777" w:rsidR="00431C08" w:rsidRDefault="00EB04E8">
      <w:pPr>
        <w:ind w:firstLineChars="200" w:firstLine="480"/>
        <w:rPr>
          <w:rFonts w:ascii="Times New Roman" w:hAnsi="Times New Roman"/>
          <w:szCs w:val="28"/>
        </w:rPr>
      </w:pPr>
      <w:bookmarkStart w:id="37" w:name="_Toc13210"/>
      <w:r>
        <w:rPr>
          <w:rFonts w:ascii="Times New Roman" w:hAnsi="Times New Roman" w:hint="eastAsia"/>
          <w:szCs w:val="28"/>
        </w:rPr>
        <w:t>南部县</w:t>
      </w:r>
      <w:r w:rsidR="007268AE">
        <w:rPr>
          <w:rFonts w:ascii="Times New Roman" w:hAnsi="Times New Roman" w:hint="eastAsia"/>
          <w:szCs w:val="28"/>
        </w:rPr>
        <w:t>人民医院</w:t>
      </w:r>
      <w:bookmarkStart w:id="38" w:name="_Hlk20326696"/>
      <w:r w:rsidR="007268AE">
        <w:rPr>
          <w:rFonts w:ascii="Times New Roman" w:hAnsi="Times New Roman" w:hint="eastAsia"/>
          <w:szCs w:val="28"/>
        </w:rPr>
        <w:t>距离本加油站约</w:t>
      </w:r>
      <w:r w:rsidR="00EF61D1">
        <w:rPr>
          <w:rFonts w:ascii="Times New Roman" w:hAnsi="Times New Roman"/>
          <w:szCs w:val="28"/>
        </w:rPr>
        <w:t>42</w:t>
      </w:r>
      <w:r w:rsidR="00F46C4F" w:rsidRPr="00F46C4F">
        <w:rPr>
          <w:rFonts w:ascii="Times New Roman" w:hAnsi="Times New Roman"/>
          <w:szCs w:val="28"/>
        </w:rPr>
        <w:t>km</w:t>
      </w:r>
      <w:r w:rsidR="007268AE">
        <w:rPr>
          <w:rFonts w:ascii="Times New Roman" w:hAnsi="Times New Roman" w:hint="eastAsia"/>
          <w:szCs w:val="28"/>
        </w:rPr>
        <w:t>发生事故时</w:t>
      </w:r>
      <w:r w:rsidR="00EF61D1">
        <w:rPr>
          <w:rFonts w:ascii="Times New Roman" w:hAnsi="Times New Roman"/>
          <w:szCs w:val="28"/>
        </w:rPr>
        <w:t>50</w:t>
      </w:r>
      <w:r w:rsidR="007268AE">
        <w:rPr>
          <w:rFonts w:ascii="Times New Roman" w:hAnsi="Times New Roman" w:hint="eastAsia"/>
          <w:szCs w:val="28"/>
        </w:rPr>
        <w:t>分钟内能到达现场</w:t>
      </w:r>
      <w:bookmarkEnd w:id="38"/>
      <w:r w:rsidR="007268AE">
        <w:rPr>
          <w:rFonts w:ascii="Times New Roman" w:hAnsi="Times New Roman" w:hint="eastAsia"/>
          <w:szCs w:val="28"/>
        </w:rPr>
        <w:t>。</w:t>
      </w:r>
    </w:p>
    <w:p w14:paraId="60295006" w14:textId="77777777" w:rsidR="00431C08" w:rsidRDefault="00EB04E8">
      <w:pPr>
        <w:ind w:firstLineChars="200" w:firstLine="480"/>
        <w:rPr>
          <w:rFonts w:ascii="Times New Roman" w:hAnsi="Times New Roman"/>
          <w:szCs w:val="28"/>
        </w:rPr>
      </w:pPr>
      <w:r>
        <w:rPr>
          <w:rFonts w:ascii="Times New Roman" w:hAnsi="Times New Roman" w:hint="eastAsia"/>
          <w:szCs w:val="28"/>
        </w:rPr>
        <w:t>南部县</w:t>
      </w:r>
      <w:r w:rsidR="007268AE">
        <w:rPr>
          <w:rFonts w:ascii="Times New Roman" w:hAnsi="Times New Roman" w:hint="eastAsia"/>
          <w:szCs w:val="28"/>
        </w:rPr>
        <w:t>公安消防大队距离本加油站约</w:t>
      </w:r>
      <w:bookmarkStart w:id="39" w:name="_Hlk20326987"/>
      <w:r w:rsidR="00EF61D1">
        <w:rPr>
          <w:rFonts w:ascii="Times New Roman" w:hAnsi="Times New Roman"/>
          <w:szCs w:val="28"/>
        </w:rPr>
        <w:t>40</w:t>
      </w:r>
      <w:r w:rsidR="007268AE">
        <w:rPr>
          <w:rFonts w:ascii="Times New Roman" w:hAnsi="Times New Roman" w:hint="eastAsia"/>
          <w:szCs w:val="28"/>
        </w:rPr>
        <w:t>km</w:t>
      </w:r>
      <w:bookmarkEnd w:id="39"/>
      <w:r w:rsidR="007268AE">
        <w:rPr>
          <w:rFonts w:ascii="Times New Roman" w:hAnsi="Times New Roman" w:hint="eastAsia"/>
          <w:szCs w:val="28"/>
        </w:rPr>
        <w:t>发生事故时</w:t>
      </w:r>
      <w:r w:rsidR="00EF61D1">
        <w:rPr>
          <w:rFonts w:ascii="Times New Roman" w:hAnsi="Times New Roman"/>
          <w:szCs w:val="28"/>
        </w:rPr>
        <w:t>43</w:t>
      </w:r>
      <w:r w:rsidR="007268AE">
        <w:rPr>
          <w:rFonts w:ascii="Times New Roman" w:hAnsi="Times New Roman" w:hint="eastAsia"/>
          <w:szCs w:val="28"/>
        </w:rPr>
        <w:t>分钟内能到达现场。</w:t>
      </w:r>
    </w:p>
    <w:p w14:paraId="2BEFDFC1" w14:textId="77777777" w:rsidR="00431C08" w:rsidRDefault="00EB04E8">
      <w:pPr>
        <w:ind w:firstLineChars="200" w:firstLine="480"/>
        <w:rPr>
          <w:rFonts w:ascii="Times New Roman" w:hAnsi="Times New Roman"/>
          <w:szCs w:val="28"/>
        </w:rPr>
      </w:pPr>
      <w:r>
        <w:rPr>
          <w:rFonts w:ascii="Times New Roman" w:hAnsi="Times New Roman" w:hint="eastAsia"/>
          <w:szCs w:val="28"/>
        </w:rPr>
        <w:t>南部县</w:t>
      </w:r>
      <w:r w:rsidR="007268AE">
        <w:rPr>
          <w:rFonts w:ascii="Times New Roman" w:hAnsi="Times New Roman" w:hint="eastAsia"/>
          <w:szCs w:val="28"/>
        </w:rPr>
        <w:t>人民政府（</w:t>
      </w:r>
      <w:r>
        <w:rPr>
          <w:rFonts w:ascii="Times New Roman" w:hAnsi="Times New Roman" w:hint="eastAsia"/>
          <w:szCs w:val="28"/>
        </w:rPr>
        <w:t>南部县</w:t>
      </w:r>
      <w:r w:rsidR="007268AE">
        <w:rPr>
          <w:rFonts w:ascii="Times New Roman" w:hAnsi="Times New Roman" w:hint="eastAsia"/>
          <w:szCs w:val="28"/>
        </w:rPr>
        <w:t>应急管理局）距离本加油站约</w:t>
      </w:r>
      <w:r w:rsidR="00EF61D1">
        <w:rPr>
          <w:rFonts w:ascii="Times New Roman" w:hAnsi="Times New Roman"/>
          <w:szCs w:val="28"/>
        </w:rPr>
        <w:t>40</w:t>
      </w:r>
      <w:r w:rsidR="007268AE">
        <w:rPr>
          <w:rFonts w:ascii="Times New Roman" w:hAnsi="Times New Roman" w:hint="eastAsia"/>
          <w:szCs w:val="28"/>
        </w:rPr>
        <w:t>km</w:t>
      </w:r>
      <w:r w:rsidR="007268AE">
        <w:rPr>
          <w:rFonts w:ascii="Times New Roman" w:hAnsi="Times New Roman" w:hint="eastAsia"/>
          <w:szCs w:val="28"/>
        </w:rPr>
        <w:t>发生事故时</w:t>
      </w:r>
      <w:r w:rsidR="00EF61D1">
        <w:rPr>
          <w:rFonts w:ascii="Times New Roman" w:hAnsi="Times New Roman"/>
          <w:szCs w:val="28"/>
        </w:rPr>
        <w:t>43</w:t>
      </w:r>
      <w:r w:rsidR="007268AE">
        <w:rPr>
          <w:rFonts w:ascii="Times New Roman" w:hAnsi="Times New Roman" w:hint="eastAsia"/>
          <w:szCs w:val="28"/>
        </w:rPr>
        <w:t>分钟内能到达现场。</w:t>
      </w:r>
    </w:p>
    <w:p w14:paraId="2C67C655" w14:textId="77777777" w:rsidR="00085D79" w:rsidRPr="00085D79" w:rsidRDefault="00085D79" w:rsidP="00085D79">
      <w:pPr>
        <w:pStyle w:val="a0"/>
        <w:ind w:leftChars="50" w:left="120" w:firstLineChars="200" w:firstLine="480"/>
      </w:pPr>
      <w:r w:rsidRPr="00085D79">
        <w:rPr>
          <w:rFonts w:hint="eastAsia"/>
        </w:rPr>
        <w:t>若我站不慎发生安全事故需外部救援力量支援时，外部救援力量能在较短时间内到达事故现场进行抢险救援和医疗救护，最大限度地减少人员伤亡和财产损失。</w:t>
      </w:r>
    </w:p>
    <w:p w14:paraId="24306ED7" w14:textId="77777777" w:rsidR="00431C08" w:rsidRDefault="007268AE">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37"/>
    </w:p>
    <w:p w14:paraId="7118FE47" w14:textId="77777777" w:rsidR="00431C08" w:rsidRDefault="007268AE">
      <w:pPr>
        <w:pStyle w:val="3"/>
        <w:rPr>
          <w:color w:val="000000" w:themeColor="text1"/>
        </w:rPr>
      </w:pPr>
      <w:bookmarkStart w:id="40" w:name="_Toc7813"/>
      <w:r>
        <w:rPr>
          <w:rFonts w:hint="eastAsia"/>
          <w:color w:val="000000" w:themeColor="text1"/>
        </w:rPr>
        <w:t>2.3.1</w:t>
      </w:r>
      <w:r>
        <w:rPr>
          <w:rFonts w:hint="eastAsia"/>
          <w:color w:val="000000" w:themeColor="text1"/>
        </w:rPr>
        <w:t>危险源</w:t>
      </w:r>
      <w:bookmarkEnd w:id="40"/>
    </w:p>
    <w:p w14:paraId="66DFD144" w14:textId="77777777" w:rsidR="00431C08" w:rsidRDefault="007268AE">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w:t>
      </w:r>
      <w:r w:rsidR="00656EAC">
        <w:rPr>
          <w:rFonts w:ascii="Times New Roman" w:hAnsi="Times New Roman" w:hint="eastAsia"/>
          <w:szCs w:val="28"/>
        </w:rPr>
        <w:t>南部县罗家湾加油站</w:t>
      </w:r>
      <w:r>
        <w:rPr>
          <w:rFonts w:ascii="Times New Roman" w:hAnsi="Times New Roman" w:hint="eastAsia"/>
          <w:szCs w:val="28"/>
        </w:rPr>
        <w:t>储存油品均不构成危险化学品重大危险源。</w:t>
      </w:r>
    </w:p>
    <w:p w14:paraId="336C1810" w14:textId="77777777" w:rsidR="00431C08" w:rsidRDefault="007268AE">
      <w:pPr>
        <w:pStyle w:val="3"/>
        <w:rPr>
          <w:color w:val="000000" w:themeColor="text1"/>
        </w:rPr>
      </w:pPr>
      <w:bookmarkStart w:id="41" w:name="_Toc974"/>
      <w:r>
        <w:rPr>
          <w:rFonts w:hint="eastAsia"/>
          <w:color w:val="000000" w:themeColor="text1"/>
        </w:rPr>
        <w:t>2.3.2</w:t>
      </w:r>
      <w:r>
        <w:rPr>
          <w:rFonts w:hint="eastAsia"/>
          <w:color w:val="000000" w:themeColor="text1"/>
        </w:rPr>
        <w:t>风险分析</w:t>
      </w:r>
      <w:bookmarkEnd w:id="41"/>
    </w:p>
    <w:p w14:paraId="54E3E90A" w14:textId="77777777" w:rsidR="00431C08" w:rsidRDefault="00656EAC">
      <w:pPr>
        <w:ind w:firstLineChars="200" w:firstLine="480"/>
        <w:rPr>
          <w:rFonts w:ascii="Times New Roman" w:hAnsi="Times New Roman"/>
          <w:szCs w:val="28"/>
        </w:rPr>
      </w:pPr>
      <w:r>
        <w:rPr>
          <w:rFonts w:ascii="Times New Roman" w:hAnsi="Times New Roman" w:hint="eastAsia"/>
          <w:szCs w:val="28"/>
        </w:rPr>
        <w:t>南部县罗家湾加油站</w:t>
      </w:r>
      <w:r w:rsidR="007268AE">
        <w:rPr>
          <w:rFonts w:ascii="Times New Roman" w:hAnsi="Times New Roman" w:hint="eastAsia"/>
          <w:szCs w:val="28"/>
        </w:rPr>
        <w:t>在经营过程中主要存在以下事故风险：</w:t>
      </w:r>
    </w:p>
    <w:p w14:paraId="46700C8F" w14:textId="77777777" w:rsidR="00431C08" w:rsidRDefault="007268AE">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539EA151" w14:textId="77777777" w:rsidR="00431C08" w:rsidRDefault="007268AE">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079F7254" w14:textId="77777777" w:rsidR="00431C08" w:rsidRDefault="007268AE">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0AF1A216" w14:textId="77777777" w:rsidR="00431C08" w:rsidRDefault="007268AE">
      <w:pPr>
        <w:ind w:firstLineChars="200" w:firstLine="480"/>
        <w:rPr>
          <w:rFonts w:ascii="Times New Roman" w:hAnsi="Times New Roman"/>
          <w:szCs w:val="28"/>
        </w:rPr>
      </w:pPr>
      <w:r>
        <w:rPr>
          <w:rFonts w:ascii="Times New Roman" w:hAnsi="Times New Roman" w:hint="eastAsia"/>
          <w:szCs w:val="28"/>
        </w:rPr>
        <w:t>4.</w:t>
      </w:r>
      <w:r>
        <w:rPr>
          <w:rFonts w:ascii="Times New Roman" w:hAnsi="Times New Roman" w:hint="eastAsia"/>
          <w:szCs w:val="28"/>
        </w:rPr>
        <w:t>加油站经营过程中，过往车辆操作不当、违章行驶，可能发生车辆伤害事故；</w:t>
      </w:r>
    </w:p>
    <w:p w14:paraId="72E3E7DA" w14:textId="77777777" w:rsidR="00431C08" w:rsidRDefault="007268AE">
      <w:pPr>
        <w:ind w:firstLineChars="200" w:firstLine="48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p>
    <w:p w14:paraId="2C428970" w14:textId="77777777" w:rsidR="002A2C15" w:rsidRDefault="002A2C15" w:rsidP="002A2C15">
      <w:pPr>
        <w:pStyle w:val="a0"/>
        <w:ind w:leftChars="50" w:left="120" w:firstLineChars="150" w:firstLine="360"/>
        <w:rPr>
          <w:rFonts w:ascii="Times New Roman" w:hAnsi="Times New Roman"/>
          <w:color w:val="FF0000"/>
          <w:szCs w:val="28"/>
        </w:rPr>
      </w:pPr>
      <w:r>
        <w:rPr>
          <w:rFonts w:ascii="Times New Roman" w:hAnsi="Times New Roman" w:hint="eastAsia"/>
          <w:color w:val="FF0000"/>
          <w:szCs w:val="28"/>
        </w:rPr>
        <w:t>6.</w:t>
      </w:r>
      <w:r>
        <w:rPr>
          <w:rFonts w:ascii="Times New Roman" w:hAnsi="Times New Roman" w:hint="eastAsia"/>
          <w:color w:val="FF0000"/>
          <w:szCs w:val="28"/>
        </w:rPr>
        <w:t>加油站内存在电气设备和电气线路，若因电气线路和设备绝缘老化或损坏造成漏电等，可导致触电事故；</w:t>
      </w:r>
    </w:p>
    <w:p w14:paraId="0F9F4F41" w14:textId="77777777" w:rsidR="002A2C15" w:rsidRDefault="002A2C15" w:rsidP="002A2C15">
      <w:pPr>
        <w:rPr>
          <w:color w:val="FF0000"/>
        </w:rPr>
      </w:pPr>
      <w:r>
        <w:rPr>
          <w:rFonts w:ascii="Times New Roman" w:hAnsi="Times New Roman" w:hint="eastAsia"/>
          <w:color w:val="FF0000"/>
          <w:szCs w:val="28"/>
        </w:rPr>
        <w:t xml:space="preserve">    7</w:t>
      </w:r>
      <w:r>
        <w:rPr>
          <w:rFonts w:ascii="Times New Roman" w:hAnsi="Times New Roman" w:hint="eastAsia"/>
          <w:color w:val="FF0000"/>
          <w:szCs w:val="28"/>
        </w:rPr>
        <w:t>、加油机等设备皮带轮安全防护罩不全，可导致机械伤害事故。</w:t>
      </w:r>
    </w:p>
    <w:p w14:paraId="6DB0219D" w14:textId="77777777" w:rsidR="002A2C15" w:rsidRDefault="002A2C15" w:rsidP="002A2C15">
      <w:pPr>
        <w:ind w:firstLineChars="235" w:firstLine="566"/>
        <w:rPr>
          <w:b/>
          <w:bCs/>
          <w:color w:val="FF0000"/>
        </w:rPr>
      </w:pPr>
      <w:r>
        <w:rPr>
          <w:rFonts w:hint="eastAsia"/>
          <w:b/>
          <w:bCs/>
          <w:color w:val="FF0000"/>
        </w:rPr>
        <w:t>2.3.3</w:t>
      </w:r>
      <w:r>
        <w:rPr>
          <w:rFonts w:hint="eastAsia"/>
          <w:b/>
          <w:bCs/>
          <w:color w:val="FF0000"/>
        </w:rPr>
        <w:t>各类事故的后果</w:t>
      </w:r>
    </w:p>
    <w:p w14:paraId="19067C4C" w14:textId="77777777" w:rsidR="002A2C15" w:rsidRDefault="002A2C15" w:rsidP="002A2C15">
      <w:pPr>
        <w:ind w:firstLineChars="235" w:firstLine="564"/>
        <w:rPr>
          <w:color w:val="FF0000"/>
        </w:rPr>
      </w:pPr>
      <w:r>
        <w:rPr>
          <w:rFonts w:hint="eastAsia"/>
          <w:color w:val="FF0000"/>
        </w:rPr>
        <w:t>2.3.3.1</w:t>
      </w:r>
      <w:r>
        <w:rPr>
          <w:rFonts w:hint="eastAsia"/>
          <w:color w:val="FF0000"/>
        </w:rPr>
        <w:t>火灾爆炸事故的可能后果：人员重大伤亡和财产损失。</w:t>
      </w:r>
    </w:p>
    <w:p w14:paraId="28DB379E" w14:textId="77777777" w:rsidR="002A2C15" w:rsidRDefault="002A2C15" w:rsidP="002A2C15">
      <w:pPr>
        <w:ind w:firstLineChars="235" w:firstLine="564"/>
        <w:rPr>
          <w:color w:val="FF0000"/>
        </w:rPr>
      </w:pPr>
      <w:r>
        <w:rPr>
          <w:rFonts w:hint="eastAsia"/>
          <w:color w:val="FF0000"/>
        </w:rPr>
        <w:t>2.3.3.2</w:t>
      </w:r>
      <w:r>
        <w:rPr>
          <w:rFonts w:hint="eastAsia"/>
          <w:color w:val="FF0000"/>
        </w:rPr>
        <w:t>中毒事故的可能后果：人员伤亡。</w:t>
      </w:r>
    </w:p>
    <w:p w14:paraId="7CF1713A" w14:textId="77777777" w:rsidR="002A2C15" w:rsidRDefault="002A2C15" w:rsidP="002A2C15">
      <w:pPr>
        <w:ind w:firstLineChars="235" w:firstLine="564"/>
        <w:rPr>
          <w:color w:val="FF0000"/>
        </w:rPr>
      </w:pPr>
      <w:r>
        <w:rPr>
          <w:rFonts w:hint="eastAsia"/>
          <w:color w:val="FF0000"/>
        </w:rPr>
        <w:t>2.3.3.3</w:t>
      </w:r>
      <w:r>
        <w:rPr>
          <w:rFonts w:hint="eastAsia"/>
          <w:color w:val="FF0000"/>
        </w:rPr>
        <w:t>泄漏事故的可能后果：人员伤亡和财产损失以及环境污染。</w:t>
      </w:r>
    </w:p>
    <w:p w14:paraId="5591AD30" w14:textId="77777777" w:rsidR="002A2C15" w:rsidRDefault="002A2C15" w:rsidP="002A2C15">
      <w:pPr>
        <w:ind w:firstLineChars="235" w:firstLine="564"/>
        <w:rPr>
          <w:color w:val="FF0000"/>
        </w:rPr>
      </w:pPr>
      <w:r>
        <w:rPr>
          <w:rFonts w:hint="eastAsia"/>
          <w:color w:val="FF0000"/>
        </w:rPr>
        <w:t>2.3.3.4</w:t>
      </w:r>
      <w:r>
        <w:rPr>
          <w:rFonts w:hint="eastAsia"/>
          <w:color w:val="FF0000"/>
        </w:rPr>
        <w:t>触电事故的可能后果：人员伤亡。</w:t>
      </w:r>
    </w:p>
    <w:p w14:paraId="50ADF2A9" w14:textId="77777777" w:rsidR="002A2C15" w:rsidRDefault="002A2C15" w:rsidP="002A2C15">
      <w:pPr>
        <w:ind w:firstLineChars="235" w:firstLine="564"/>
        <w:rPr>
          <w:color w:val="FF0000"/>
        </w:rPr>
      </w:pPr>
      <w:r>
        <w:rPr>
          <w:rFonts w:hint="eastAsia"/>
          <w:color w:val="FF0000"/>
        </w:rPr>
        <w:t>2.3.3.5</w:t>
      </w:r>
      <w:r>
        <w:rPr>
          <w:rFonts w:hint="eastAsia"/>
          <w:color w:val="FF0000"/>
        </w:rPr>
        <w:t>车辆伤害事故的可能后果：人员伤亡。</w:t>
      </w:r>
    </w:p>
    <w:p w14:paraId="3C4330A3" w14:textId="77777777" w:rsidR="002A2C15" w:rsidRDefault="002A2C15" w:rsidP="002A2C15">
      <w:pPr>
        <w:ind w:firstLineChars="236" w:firstLine="566"/>
        <w:rPr>
          <w:color w:val="FF0000"/>
        </w:rPr>
      </w:pPr>
      <w:r>
        <w:rPr>
          <w:rFonts w:hint="eastAsia"/>
          <w:color w:val="FF0000"/>
        </w:rPr>
        <w:lastRenderedPageBreak/>
        <w:t>2.3.3.6</w:t>
      </w:r>
      <w:r>
        <w:rPr>
          <w:rFonts w:hint="eastAsia"/>
          <w:color w:val="FF0000"/>
        </w:rPr>
        <w:t>机械伤害事故的可能后果：人员伤亡。</w:t>
      </w:r>
    </w:p>
    <w:p w14:paraId="78AD9EA0" w14:textId="77777777" w:rsidR="002A2C15" w:rsidRPr="002A2C15" w:rsidRDefault="002A2C15" w:rsidP="002A2C15">
      <w:pPr>
        <w:pStyle w:val="a0"/>
        <w:ind w:leftChars="150" w:left="360" w:firstLineChars="100" w:firstLine="240"/>
      </w:pPr>
      <w:r>
        <w:rPr>
          <w:rFonts w:hint="eastAsia"/>
          <w:color w:val="FF0000"/>
        </w:rPr>
        <w:t>2.3.3.7</w:t>
      </w:r>
      <w:r>
        <w:rPr>
          <w:rFonts w:hint="eastAsia"/>
          <w:color w:val="FF0000"/>
        </w:rPr>
        <w:t>坍塌事故的可能后果：人员伤亡和财产损失。</w:t>
      </w:r>
    </w:p>
    <w:p w14:paraId="37AB4FEB" w14:textId="77777777" w:rsidR="00431C08" w:rsidRDefault="007268AE">
      <w:pPr>
        <w:rPr>
          <w:color w:val="000000" w:themeColor="text1"/>
        </w:rPr>
      </w:pPr>
      <w:r>
        <w:rPr>
          <w:rFonts w:hint="eastAsia"/>
          <w:color w:val="000000" w:themeColor="text1"/>
        </w:rPr>
        <w:br w:type="page"/>
      </w:r>
    </w:p>
    <w:p w14:paraId="4225C483" w14:textId="77777777" w:rsidR="00431C08" w:rsidRDefault="007268AE">
      <w:pPr>
        <w:pStyle w:val="1"/>
        <w:rPr>
          <w:color w:val="000000" w:themeColor="text1"/>
        </w:rPr>
      </w:pPr>
      <w:bookmarkStart w:id="42" w:name="_Toc23237"/>
      <w:r>
        <w:rPr>
          <w:rFonts w:hint="eastAsia"/>
          <w:color w:val="000000" w:themeColor="text1"/>
        </w:rPr>
        <w:lastRenderedPageBreak/>
        <w:t xml:space="preserve">3 </w:t>
      </w:r>
      <w:r>
        <w:rPr>
          <w:rFonts w:hint="eastAsia"/>
          <w:color w:val="000000" w:themeColor="text1"/>
        </w:rPr>
        <w:t>应急组织机构及职责</w:t>
      </w:r>
      <w:bookmarkEnd w:id="42"/>
    </w:p>
    <w:p w14:paraId="3DF09CC6" w14:textId="77777777" w:rsidR="00431C08" w:rsidRDefault="007268AE">
      <w:pPr>
        <w:pStyle w:val="2"/>
        <w:rPr>
          <w:color w:val="000000" w:themeColor="text1"/>
        </w:rPr>
      </w:pPr>
      <w:bookmarkStart w:id="43" w:name="_Toc5783"/>
      <w:r>
        <w:rPr>
          <w:rFonts w:hint="eastAsia"/>
          <w:color w:val="000000" w:themeColor="text1"/>
        </w:rPr>
        <w:t xml:space="preserve">3.1 </w:t>
      </w:r>
      <w:r>
        <w:rPr>
          <w:rFonts w:hint="eastAsia"/>
          <w:color w:val="000000" w:themeColor="text1"/>
        </w:rPr>
        <w:t>应急组织机构</w:t>
      </w:r>
      <w:bookmarkEnd w:id="43"/>
    </w:p>
    <w:p w14:paraId="52BB20D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3A1BCA">
        <w:rPr>
          <w:rFonts w:ascii="Times New Roman" w:hAnsi="Times New Roman" w:cs="Times New Roman"/>
          <w:color w:val="000000" w:themeColor="text1"/>
          <w:szCs w:val="24"/>
        </w:rPr>
        <w:t>4</w:t>
      </w:r>
      <w:r>
        <w:rPr>
          <w:rFonts w:ascii="Times New Roman" w:hAnsi="Times New Roman" w:cs="Times New Roman" w:hint="eastAsia"/>
          <w:color w:val="000000" w:themeColor="text1"/>
          <w:szCs w:val="24"/>
        </w:rPr>
        <w:t>人，因此在事故应急救援小组中，仅分组长、副组长及组员。</w:t>
      </w:r>
    </w:p>
    <w:p w14:paraId="6FE781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bookmarkStart w:id="44" w:name="_Hlk20734849"/>
      <w:r w:rsidR="00A0078B">
        <w:rPr>
          <w:rFonts w:ascii="Times New Roman" w:hAnsi="Times New Roman" w:cs="Times New Roman" w:hint="eastAsia"/>
          <w:color w:val="000000" w:themeColor="text1"/>
          <w:szCs w:val="24"/>
        </w:rPr>
        <w:t>罗正金</w:t>
      </w:r>
      <w:bookmarkEnd w:id="44"/>
      <w:r>
        <w:rPr>
          <w:rFonts w:ascii="Times New Roman" w:hAnsi="Times New Roman" w:cs="Times New Roman" w:hint="eastAsia"/>
          <w:color w:val="000000" w:themeColor="text1"/>
          <w:szCs w:val="24"/>
        </w:rPr>
        <w:t>；</w:t>
      </w:r>
    </w:p>
    <w:p w14:paraId="1F5E96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bookmarkStart w:id="45" w:name="_Hlk20734856"/>
      <w:r w:rsidR="00A0078B">
        <w:rPr>
          <w:rFonts w:ascii="Times New Roman" w:hAnsi="Times New Roman" w:cs="Times New Roman" w:hint="eastAsia"/>
          <w:color w:val="000000" w:themeColor="text1"/>
          <w:szCs w:val="24"/>
        </w:rPr>
        <w:t>罗燕</w:t>
      </w:r>
      <w:bookmarkEnd w:id="45"/>
      <w:r>
        <w:rPr>
          <w:rFonts w:ascii="Times New Roman" w:hAnsi="Times New Roman" w:cs="Times New Roman" w:hint="eastAsia"/>
          <w:color w:val="000000" w:themeColor="text1"/>
          <w:szCs w:val="24"/>
        </w:rPr>
        <w:t>；</w:t>
      </w:r>
    </w:p>
    <w:p w14:paraId="0AB74EB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bookmarkStart w:id="46" w:name="_Hlk20734866"/>
      <w:r w:rsidR="00A0078B">
        <w:rPr>
          <w:rFonts w:ascii="Times New Roman" w:hAnsi="Times New Roman" w:hint="eastAsia"/>
          <w:szCs w:val="28"/>
        </w:rPr>
        <w:t>罗小玉</w:t>
      </w:r>
      <w:r>
        <w:rPr>
          <w:rFonts w:ascii="Times New Roman" w:hAnsi="Times New Roman" w:hint="eastAsia"/>
          <w:szCs w:val="28"/>
        </w:rPr>
        <w:t>、</w:t>
      </w:r>
      <w:r w:rsidR="00A0078B">
        <w:rPr>
          <w:rFonts w:ascii="Times New Roman" w:hAnsi="Times New Roman" w:hint="eastAsia"/>
          <w:szCs w:val="28"/>
        </w:rPr>
        <w:t>张彩芳</w:t>
      </w:r>
      <w:bookmarkEnd w:id="46"/>
      <w:r>
        <w:rPr>
          <w:rFonts w:ascii="Times New Roman" w:hAnsi="Times New Roman" w:cs="Times New Roman" w:hint="eastAsia"/>
          <w:color w:val="000000" w:themeColor="text1"/>
          <w:szCs w:val="24"/>
        </w:rPr>
        <w:t>。</w:t>
      </w:r>
    </w:p>
    <w:p w14:paraId="3552F2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4A1B0D6B" w14:textId="77777777" w:rsidR="00431C08" w:rsidRDefault="006B7F9F">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22016443" wp14:editId="2A702633">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headEnd/>
                            <a:tailEnd/>
                          </a:ln>
                        </wps:spPr>
                        <wps:txbx>
                          <w:txbxContent>
                            <w:p w14:paraId="42F93EEB" w14:textId="77777777" w:rsidR="007D1356" w:rsidRDefault="007D1356">
                              <w:pPr>
                                <w:spacing w:line="240" w:lineRule="auto"/>
                                <w:jc w:val="center"/>
                              </w:pPr>
                              <w:r>
                                <w:rPr>
                                  <w:rFonts w:hint="eastAsia"/>
                                </w:rPr>
                                <w:t>应急救援组组长：</w:t>
                              </w:r>
                              <w:r w:rsidRPr="00A0078B">
                                <w:rPr>
                                  <w:rFonts w:hint="eastAsia"/>
                                </w:rPr>
                                <w:t>罗正金</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headEnd/>
                            <a:tailEnd/>
                          </a:ln>
                        </wps:spPr>
                        <wps:txbx>
                          <w:txbxContent>
                            <w:p w14:paraId="7957BAF9" w14:textId="77777777" w:rsidR="007D1356" w:rsidRDefault="007D1356">
                              <w:pPr>
                                <w:spacing w:line="240" w:lineRule="auto"/>
                                <w:jc w:val="center"/>
                              </w:pPr>
                              <w:r>
                                <w:rPr>
                                  <w:rFonts w:hint="eastAsia"/>
                                </w:rPr>
                                <w:t>应急救援组副组长：</w:t>
                              </w:r>
                              <w:r w:rsidRPr="00A0078B">
                                <w:rPr>
                                  <w:rFonts w:ascii="Times New Roman" w:hAnsi="Times New Roman" w:cs="Times New Roman" w:hint="eastAsia"/>
                                  <w:color w:val="000000" w:themeColor="text1"/>
                                  <w:szCs w:val="24"/>
                                </w:rPr>
                                <w:t>罗燕</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headEnd/>
                            <a:tailEnd/>
                          </a:ln>
                        </wps:spPr>
                        <wps:txbx>
                          <w:txbxContent>
                            <w:p w14:paraId="45FBAE12" w14:textId="77777777" w:rsidR="007D1356" w:rsidRDefault="007D1356">
                              <w:pPr>
                                <w:spacing w:line="240" w:lineRule="auto"/>
                                <w:jc w:val="center"/>
                              </w:pPr>
                              <w:r>
                                <w:rPr>
                                  <w:rFonts w:hint="eastAsia"/>
                                </w:rPr>
                                <w:t>现场应急处置人员：</w:t>
                              </w:r>
                              <w:r w:rsidRPr="00A0078B">
                                <w:rPr>
                                  <w:rFonts w:ascii="Times New Roman" w:hAnsi="Times New Roman" w:hint="eastAsia"/>
                                  <w:szCs w:val="28"/>
                                </w:rPr>
                                <w:t>罗小玉、张彩芳</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016443"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42F93EEB" w14:textId="77777777" w:rsidR="007D1356" w:rsidRDefault="007D1356">
                        <w:pPr>
                          <w:spacing w:line="240" w:lineRule="auto"/>
                          <w:jc w:val="center"/>
                        </w:pPr>
                        <w:r>
                          <w:rPr>
                            <w:rFonts w:hint="eastAsia"/>
                          </w:rPr>
                          <w:t>应急救援组组长：</w:t>
                        </w:r>
                        <w:r w:rsidRPr="00A0078B">
                          <w:rPr>
                            <w:rFonts w:hint="eastAsia"/>
                          </w:rPr>
                          <w:t>罗正金</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7957BAF9" w14:textId="77777777" w:rsidR="007D1356" w:rsidRDefault="007D1356">
                        <w:pPr>
                          <w:spacing w:line="240" w:lineRule="auto"/>
                          <w:jc w:val="center"/>
                        </w:pPr>
                        <w:r>
                          <w:rPr>
                            <w:rFonts w:hint="eastAsia"/>
                          </w:rPr>
                          <w:t>应急救援组副组长：</w:t>
                        </w:r>
                        <w:r w:rsidRPr="00A0078B">
                          <w:rPr>
                            <w:rFonts w:ascii="Times New Roman" w:hAnsi="Times New Roman" w:cs="Times New Roman" w:hint="eastAsia"/>
                            <w:color w:val="000000" w:themeColor="text1"/>
                            <w:szCs w:val="24"/>
                          </w:rPr>
                          <w:t>罗燕</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45FBAE12" w14:textId="77777777" w:rsidR="007D1356" w:rsidRDefault="007D1356">
                        <w:pPr>
                          <w:spacing w:line="240" w:lineRule="auto"/>
                          <w:jc w:val="center"/>
                        </w:pPr>
                        <w:r>
                          <w:rPr>
                            <w:rFonts w:hint="eastAsia"/>
                          </w:rPr>
                          <w:t>现场应急处置人员：</w:t>
                        </w:r>
                        <w:r w:rsidRPr="00A0078B">
                          <w:rPr>
                            <w:rFonts w:ascii="Times New Roman" w:hAnsi="Times New Roman" w:hint="eastAsia"/>
                            <w:szCs w:val="28"/>
                          </w:rPr>
                          <w:t>罗小玉、张彩芳</w:t>
                        </w:r>
                      </w:p>
                    </w:txbxContent>
                  </v:textbox>
                </v:shape>
              </v:group>
            </w:pict>
          </mc:Fallback>
        </mc:AlternateContent>
      </w:r>
    </w:p>
    <w:p w14:paraId="0ADEA1C8" w14:textId="77777777" w:rsidR="00431C08" w:rsidRDefault="00431C08">
      <w:pPr>
        <w:ind w:firstLine="440"/>
        <w:jc w:val="left"/>
        <w:rPr>
          <w:rFonts w:ascii="Times New Roman" w:hAnsi="Times New Roman" w:cs="Times New Roman"/>
          <w:color w:val="000000" w:themeColor="text1"/>
          <w:sz w:val="22"/>
        </w:rPr>
      </w:pPr>
    </w:p>
    <w:p w14:paraId="19F13C51" w14:textId="77777777" w:rsidR="00431C08" w:rsidRDefault="00431C08">
      <w:pPr>
        <w:ind w:firstLine="440"/>
        <w:jc w:val="left"/>
        <w:rPr>
          <w:rFonts w:ascii="Times New Roman" w:hAnsi="Times New Roman" w:cs="Times New Roman"/>
          <w:color w:val="000000" w:themeColor="text1"/>
          <w:sz w:val="22"/>
        </w:rPr>
      </w:pPr>
    </w:p>
    <w:p w14:paraId="56A3ADEA" w14:textId="77777777" w:rsidR="00431C08" w:rsidRDefault="00431C08">
      <w:pPr>
        <w:ind w:firstLine="440"/>
        <w:jc w:val="left"/>
        <w:rPr>
          <w:rFonts w:ascii="Times New Roman" w:hAnsi="Times New Roman" w:cs="Times New Roman"/>
          <w:color w:val="000000" w:themeColor="text1"/>
          <w:sz w:val="22"/>
        </w:rPr>
      </w:pPr>
    </w:p>
    <w:p w14:paraId="6053D694" w14:textId="77777777" w:rsidR="00431C08" w:rsidRDefault="00431C08">
      <w:pPr>
        <w:ind w:firstLine="440"/>
        <w:jc w:val="left"/>
        <w:rPr>
          <w:rFonts w:ascii="Times New Roman" w:hAnsi="Times New Roman" w:cs="Times New Roman"/>
          <w:color w:val="000000" w:themeColor="text1"/>
          <w:sz w:val="22"/>
        </w:rPr>
      </w:pPr>
    </w:p>
    <w:p w14:paraId="0B5BCD2D" w14:textId="77777777" w:rsidR="00431C08" w:rsidRDefault="00431C08">
      <w:pPr>
        <w:ind w:firstLine="440"/>
        <w:jc w:val="left"/>
        <w:rPr>
          <w:rFonts w:ascii="Times New Roman" w:hAnsi="Times New Roman" w:cs="Times New Roman"/>
          <w:color w:val="000000" w:themeColor="text1"/>
          <w:sz w:val="22"/>
        </w:rPr>
      </w:pPr>
    </w:p>
    <w:p w14:paraId="5BDAEFEB" w14:textId="77777777" w:rsidR="00431C08" w:rsidRDefault="00431C08">
      <w:pPr>
        <w:ind w:firstLine="440"/>
        <w:jc w:val="left"/>
        <w:rPr>
          <w:rFonts w:ascii="Times New Roman" w:hAnsi="Times New Roman" w:cs="Times New Roman"/>
          <w:color w:val="000000" w:themeColor="text1"/>
          <w:sz w:val="22"/>
        </w:rPr>
      </w:pPr>
    </w:p>
    <w:p w14:paraId="7932E987" w14:textId="77777777" w:rsidR="00431C08" w:rsidRDefault="00431C08">
      <w:pPr>
        <w:ind w:firstLine="440"/>
        <w:jc w:val="left"/>
        <w:rPr>
          <w:rFonts w:ascii="Times New Roman" w:hAnsi="Times New Roman" w:cs="Times New Roman"/>
          <w:color w:val="000000" w:themeColor="text1"/>
          <w:sz w:val="22"/>
        </w:rPr>
      </w:pPr>
    </w:p>
    <w:p w14:paraId="3135D41C" w14:textId="77777777" w:rsidR="00431C08" w:rsidRDefault="00431C08">
      <w:pPr>
        <w:ind w:firstLine="440"/>
        <w:jc w:val="left"/>
        <w:rPr>
          <w:rFonts w:ascii="Times New Roman" w:hAnsi="Times New Roman" w:cs="Times New Roman"/>
          <w:color w:val="000000" w:themeColor="text1"/>
          <w:sz w:val="22"/>
        </w:rPr>
      </w:pPr>
    </w:p>
    <w:p w14:paraId="7916F795" w14:textId="77777777" w:rsidR="00431C08" w:rsidRDefault="007268AE">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0124FEED" w14:textId="77777777" w:rsidR="00431C08" w:rsidRDefault="007268AE">
      <w:pPr>
        <w:pStyle w:val="2"/>
        <w:rPr>
          <w:color w:val="000000" w:themeColor="text1"/>
        </w:rPr>
      </w:pPr>
      <w:bookmarkStart w:id="47" w:name="_Toc24946"/>
      <w:r>
        <w:rPr>
          <w:rFonts w:hint="eastAsia"/>
          <w:color w:val="000000" w:themeColor="text1"/>
        </w:rPr>
        <w:t xml:space="preserve">3.2 </w:t>
      </w:r>
      <w:r>
        <w:rPr>
          <w:rFonts w:hint="eastAsia"/>
          <w:color w:val="000000" w:themeColor="text1"/>
        </w:rPr>
        <w:t>工作任务及职责</w:t>
      </w:r>
      <w:bookmarkEnd w:id="47"/>
    </w:p>
    <w:p w14:paraId="03547DE1"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5B6DC1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1CA75F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5C01ED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50FFCC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004385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）发布和解除事故应急救援命令、信号；组织指挥事故应急救援队伍实施行动，向有关部门和友邻单位通报事故情况，必要时向有关单位为发出救援请求；</w:t>
      </w:r>
    </w:p>
    <w:p w14:paraId="395FD9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）组织事故调查，总结事故应急救援的经验与教训</w:t>
      </w:r>
    </w:p>
    <w:p w14:paraId="2D1CCEB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45328856"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3EA526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60D16532"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5C2418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6FD5E1E0"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7B4738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7656FB46" w14:textId="77777777" w:rsidR="00431C08" w:rsidRDefault="007268AE">
      <w:pPr>
        <w:pStyle w:val="2"/>
        <w:rPr>
          <w:color w:val="000000" w:themeColor="text1"/>
        </w:rPr>
      </w:pPr>
      <w:bookmarkStart w:id="48"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48"/>
    </w:p>
    <w:p w14:paraId="01F29A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应急抢险人员：</w:t>
      </w:r>
      <w:r w:rsidR="00FD0E39" w:rsidRPr="00FD0E39">
        <w:rPr>
          <w:rFonts w:ascii="Times New Roman" w:hAnsi="Times New Roman" w:cs="Times New Roman" w:hint="eastAsia"/>
          <w:color w:val="000000" w:themeColor="text1"/>
          <w:szCs w:val="24"/>
        </w:rPr>
        <w:t>灭火、医疗救护组</w:t>
      </w:r>
    </w:p>
    <w:p w14:paraId="532F33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54C8F3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A0078B">
        <w:rPr>
          <w:rFonts w:ascii="Times New Roman" w:hAnsi="Times New Roman" w:cs="Times New Roman" w:hint="eastAsia"/>
          <w:color w:val="000000" w:themeColor="text1"/>
          <w:szCs w:val="24"/>
        </w:rPr>
        <w:t>罗正金</w:t>
      </w:r>
    </w:p>
    <w:p w14:paraId="3C3BBB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安全警戒人员：</w:t>
      </w:r>
      <w:r w:rsidR="00FD0E39" w:rsidRPr="00FD0E39">
        <w:rPr>
          <w:rFonts w:ascii="Times New Roman" w:hAnsi="Times New Roman" w:cs="Times New Roman" w:hint="eastAsia"/>
          <w:color w:val="000000" w:themeColor="text1"/>
          <w:szCs w:val="24"/>
        </w:rPr>
        <w:t>疏散组</w:t>
      </w:r>
    </w:p>
    <w:p w14:paraId="5AA0AA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主要职责：负责对现场及周围人员进行防护指导、人员疏散及周围物资转移等工作；负责布置安全警戒，禁止无关人员和车辆进入危险区域，在人员疏散区域进行治安巡逻。</w:t>
      </w:r>
    </w:p>
    <w:p w14:paraId="60B4E4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组长：</w:t>
      </w:r>
      <w:r w:rsidR="00A0078B">
        <w:rPr>
          <w:rFonts w:ascii="Times New Roman" w:hAnsi="Times New Roman" w:cs="Times New Roman" w:hint="eastAsia"/>
          <w:color w:val="000000" w:themeColor="text1"/>
          <w:szCs w:val="24"/>
        </w:rPr>
        <w:t>罗燕</w:t>
      </w:r>
    </w:p>
    <w:p w14:paraId="16BCD0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通讯保障人员：</w:t>
      </w:r>
      <w:r w:rsidR="00FD0E39" w:rsidRPr="00FD0E39">
        <w:rPr>
          <w:rFonts w:ascii="Times New Roman" w:hAnsi="Times New Roman" w:cs="Times New Roman" w:hint="eastAsia"/>
          <w:color w:val="000000" w:themeColor="text1"/>
          <w:szCs w:val="24"/>
        </w:rPr>
        <w:t>后勤保障组</w:t>
      </w:r>
    </w:p>
    <w:p w14:paraId="64A1F1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33B2173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A0078B">
        <w:rPr>
          <w:rFonts w:ascii="Times New Roman" w:hAnsi="Times New Roman" w:hint="eastAsia"/>
          <w:szCs w:val="28"/>
        </w:rPr>
        <w:t>罗小玉</w:t>
      </w:r>
    </w:p>
    <w:p w14:paraId="5231A4CC" w14:textId="77777777" w:rsidR="00431C08" w:rsidRDefault="007268AE">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558BFDB3" w14:textId="77777777" w:rsidR="00431C08" w:rsidRDefault="00431C08">
      <w:pPr>
        <w:pStyle w:val="a0"/>
        <w:rPr>
          <w:color w:val="000000" w:themeColor="text1"/>
        </w:rPr>
      </w:pPr>
    </w:p>
    <w:p w14:paraId="7690A2D3" w14:textId="77777777" w:rsidR="00431C08" w:rsidRDefault="007268AE">
      <w:pPr>
        <w:pStyle w:val="1"/>
        <w:rPr>
          <w:color w:val="000000" w:themeColor="text1"/>
        </w:rPr>
      </w:pPr>
      <w:bookmarkStart w:id="49" w:name="_Toc21443"/>
      <w:r>
        <w:rPr>
          <w:rFonts w:hint="eastAsia"/>
          <w:color w:val="000000" w:themeColor="text1"/>
        </w:rPr>
        <w:t xml:space="preserve">4 </w:t>
      </w:r>
      <w:r>
        <w:rPr>
          <w:rFonts w:hint="eastAsia"/>
          <w:color w:val="000000" w:themeColor="text1"/>
        </w:rPr>
        <w:t>预警及信息报告</w:t>
      </w:r>
      <w:bookmarkEnd w:id="49"/>
    </w:p>
    <w:p w14:paraId="25C380F3" w14:textId="77777777" w:rsidR="00431C08" w:rsidRDefault="007268AE">
      <w:pPr>
        <w:pStyle w:val="2"/>
        <w:rPr>
          <w:color w:val="000000" w:themeColor="text1"/>
        </w:rPr>
      </w:pPr>
      <w:bookmarkStart w:id="50" w:name="_Toc12414"/>
      <w:r>
        <w:rPr>
          <w:rFonts w:hint="eastAsia"/>
          <w:color w:val="000000" w:themeColor="text1"/>
        </w:rPr>
        <w:t xml:space="preserve">4.1 </w:t>
      </w:r>
      <w:r>
        <w:rPr>
          <w:rFonts w:hint="eastAsia"/>
          <w:color w:val="000000" w:themeColor="text1"/>
        </w:rPr>
        <w:t>预警</w:t>
      </w:r>
      <w:bookmarkEnd w:id="50"/>
    </w:p>
    <w:p w14:paraId="5836AD56" w14:textId="77777777" w:rsidR="00431C08" w:rsidRDefault="007268AE">
      <w:pPr>
        <w:pStyle w:val="3"/>
        <w:rPr>
          <w:color w:val="000000" w:themeColor="text1"/>
        </w:rPr>
      </w:pPr>
      <w:bookmarkStart w:id="51" w:name="_Toc8024"/>
      <w:r>
        <w:rPr>
          <w:rFonts w:hint="eastAsia"/>
          <w:color w:val="000000" w:themeColor="text1"/>
        </w:rPr>
        <w:t xml:space="preserve">4.1.1 </w:t>
      </w:r>
      <w:r>
        <w:rPr>
          <w:rFonts w:hint="eastAsia"/>
          <w:color w:val="000000" w:themeColor="text1"/>
        </w:rPr>
        <w:t>危险源监控</w:t>
      </w:r>
      <w:bookmarkEnd w:id="51"/>
    </w:p>
    <w:p w14:paraId="44A4AB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7C62EF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7A9142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31B2BD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310A19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6B79401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259C97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035ED9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68B8CE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14C530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6BD2059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732D77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323B32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24135A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157F25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49BCB6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）工作场地必须备有和设置应急事故处理的防护设施，以便事故发生时紧急处理。</w:t>
      </w:r>
    </w:p>
    <w:p w14:paraId="67ADF8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p>
    <w:p w14:paraId="181B002F" w14:textId="77777777" w:rsidR="002A7AC2" w:rsidRPr="00FD0E39" w:rsidRDefault="002A7AC2" w:rsidP="002A7AC2">
      <w:pPr>
        <w:ind w:leftChars="200" w:left="480" w:firstLineChars="25" w:firstLine="60"/>
        <w:contextualSpacing/>
        <w:rPr>
          <w:color w:val="FF0000"/>
        </w:rPr>
      </w:pPr>
      <w:bookmarkStart w:id="52" w:name="_Hlk22229910"/>
      <w:r w:rsidRPr="00FD0E39">
        <w:rPr>
          <w:rFonts w:ascii="Times New Roman" w:hAnsi="Times New Roman" w:cs="Times New Roman" w:hint="eastAsia"/>
          <w:color w:val="FF0000"/>
          <w:szCs w:val="24"/>
        </w:rPr>
        <w:t>3</w:t>
      </w:r>
      <w:bookmarkStart w:id="53" w:name="_Hlk22311198"/>
      <w:r w:rsidRPr="00FD0E39">
        <w:rPr>
          <w:rFonts w:ascii="Times New Roman" w:hAnsi="Times New Roman" w:cs="Times New Roman" w:hint="eastAsia"/>
          <w:color w:val="FF0000"/>
          <w:szCs w:val="24"/>
        </w:rPr>
        <w:t>、</w:t>
      </w:r>
      <w:bookmarkEnd w:id="53"/>
      <w:r w:rsidRPr="00FD0E39">
        <w:rPr>
          <w:rFonts w:ascii="Times New Roman" w:hAnsi="Times New Roman" w:cs="Times New Roman" w:hint="eastAsia"/>
          <w:color w:val="FF0000"/>
          <w:szCs w:val="24"/>
        </w:rPr>
        <w:t>各类事故的应急处置措施见现场处置议案</w:t>
      </w:r>
      <w:bookmarkEnd w:id="52"/>
      <w:r w:rsidRPr="00FD0E39">
        <w:rPr>
          <w:rFonts w:ascii="Times New Roman" w:hAnsi="Times New Roman" w:cs="Times New Roman" w:hint="eastAsia"/>
          <w:color w:val="FF0000"/>
          <w:szCs w:val="24"/>
        </w:rPr>
        <w:t>。</w:t>
      </w:r>
    </w:p>
    <w:p w14:paraId="5EE2C19F" w14:textId="77777777" w:rsidR="00431C08" w:rsidRDefault="007268AE">
      <w:pPr>
        <w:pStyle w:val="3"/>
        <w:rPr>
          <w:color w:val="000000" w:themeColor="text1"/>
        </w:rPr>
      </w:pPr>
      <w:bookmarkStart w:id="54" w:name="_Toc22876"/>
      <w:r>
        <w:rPr>
          <w:rFonts w:hint="eastAsia"/>
          <w:color w:val="000000" w:themeColor="text1"/>
        </w:rPr>
        <w:t xml:space="preserve">4.1.2 </w:t>
      </w:r>
      <w:r>
        <w:rPr>
          <w:rFonts w:hint="eastAsia"/>
          <w:color w:val="000000" w:themeColor="text1"/>
        </w:rPr>
        <w:t>预警行动</w:t>
      </w:r>
      <w:bookmarkEnd w:id="54"/>
    </w:p>
    <w:p w14:paraId="3C2AD398"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520438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06E8F4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31FF18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226CA0B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3C5DFA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7C5A03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sidR="002A7AC2" w:rsidRPr="002A7AC2">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外部预警的条件</w:t>
      </w:r>
    </w:p>
    <w:p w14:paraId="245160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60FBD7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38748AE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6A024A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74FA07AE" w14:textId="77777777" w:rsidR="00FD0E39" w:rsidRPr="002A7AC2" w:rsidRDefault="00FD0E39" w:rsidP="00FD0E39">
      <w:pPr>
        <w:pStyle w:val="a0"/>
      </w:pPr>
    </w:p>
    <w:p w14:paraId="370581F1"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6956CB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41C5E1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5F6980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6D73E9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12C6FC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76C0A8E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w:t>
      </w:r>
      <w:r>
        <w:rPr>
          <w:rFonts w:ascii="Times New Roman" w:hAnsi="Times New Roman" w:cs="Times New Roman" w:hint="eastAsia"/>
          <w:color w:val="000000" w:themeColor="text1"/>
          <w:szCs w:val="24"/>
        </w:rPr>
        <w:lastRenderedPageBreak/>
        <w:t>警决定，发布预警信息，通知相关部门和相邻单位进入预警状态。</w:t>
      </w:r>
    </w:p>
    <w:p w14:paraId="581BD3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二级预警范围为本站范围内所有员工及其他人员。</w:t>
      </w:r>
    </w:p>
    <w:p w14:paraId="3E87D0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一级预警范围包括相邻单位、居民、村委会。</w:t>
      </w:r>
    </w:p>
    <w:p w14:paraId="7B650F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6F113B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03287E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4389E2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1BC5CE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0E8A8F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74B64A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104EE6C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3DF89E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05E6CE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029591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3EEABD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4E86C4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233D0C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78069C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30BB91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应急副总指挥跟踪事态的发展，及时报告总指挥现场处置情况；有事实证明不可能发生重大事故或者危险已经解除的，总指挥宣布预警解除，终止预警期，并解除已经采取的有关措施。加油员向预警发布涉及的单位和人员通知预警解除。</w:t>
      </w:r>
    </w:p>
    <w:p w14:paraId="26CD0B39"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23345A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2A7FF3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09A10507" w14:textId="77777777" w:rsidR="00431C08" w:rsidRDefault="007268AE">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014AA4CE" w14:textId="77777777" w:rsidR="00431C08" w:rsidRDefault="007268AE">
      <w:pPr>
        <w:pStyle w:val="2"/>
        <w:rPr>
          <w:color w:val="000000" w:themeColor="text1"/>
        </w:rPr>
      </w:pPr>
      <w:bookmarkStart w:id="55" w:name="_Toc5766"/>
      <w:r>
        <w:rPr>
          <w:rFonts w:hint="eastAsia"/>
          <w:color w:val="000000" w:themeColor="text1"/>
        </w:rPr>
        <w:t xml:space="preserve">4.2 </w:t>
      </w:r>
      <w:r>
        <w:rPr>
          <w:rFonts w:hint="eastAsia"/>
          <w:color w:val="000000" w:themeColor="text1"/>
        </w:rPr>
        <w:t>信息报告与处置</w:t>
      </w:r>
      <w:bookmarkEnd w:id="55"/>
    </w:p>
    <w:p w14:paraId="27A11C59" w14:textId="77777777" w:rsidR="00431C08" w:rsidRDefault="007268AE">
      <w:pPr>
        <w:pStyle w:val="3"/>
        <w:rPr>
          <w:color w:val="000000" w:themeColor="text1"/>
        </w:rPr>
      </w:pPr>
      <w:bookmarkStart w:id="56" w:name="_Toc24724"/>
      <w:r>
        <w:rPr>
          <w:rFonts w:hint="eastAsia"/>
          <w:color w:val="000000" w:themeColor="text1"/>
        </w:rPr>
        <w:t xml:space="preserve">4.2.1 </w:t>
      </w:r>
      <w:r>
        <w:rPr>
          <w:rFonts w:hint="eastAsia"/>
          <w:color w:val="000000" w:themeColor="text1"/>
        </w:rPr>
        <w:t>事故报告流程</w:t>
      </w:r>
      <w:bookmarkEnd w:id="56"/>
    </w:p>
    <w:p w14:paraId="6AC94D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47BFB9BB" w14:textId="77777777" w:rsidR="00431C08" w:rsidRDefault="007268AE">
      <w:pPr>
        <w:jc w:val="center"/>
        <w:rPr>
          <w:b/>
          <w:bCs/>
          <w:color w:val="000000" w:themeColor="text1"/>
        </w:rPr>
      </w:pPr>
      <w:bookmarkStart w:id="57" w:name="_Toc8311182"/>
      <w:r>
        <w:rPr>
          <w:rFonts w:hint="eastAsia"/>
          <w:b/>
          <w:bCs/>
          <w:color w:val="000000" w:themeColor="text1"/>
        </w:rPr>
        <w:t>I</w:t>
      </w:r>
      <w:r>
        <w:rPr>
          <w:rFonts w:hint="eastAsia"/>
          <w:b/>
          <w:bCs/>
          <w:color w:val="000000" w:themeColor="text1"/>
        </w:rPr>
        <w:t>级响应程序安全事故报告流程图</w:t>
      </w:r>
      <w:bookmarkEnd w:id="57"/>
    </w:p>
    <w:p w14:paraId="21450C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70F8D015" w14:textId="77777777" w:rsidR="00431C08" w:rsidRDefault="007268AE">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58"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58"/>
    </w:p>
    <w:p w14:paraId="1453B695" w14:textId="77777777" w:rsidR="00431C08" w:rsidRDefault="007268AE">
      <w:pPr>
        <w:pStyle w:val="3"/>
        <w:rPr>
          <w:color w:val="000000" w:themeColor="text1"/>
        </w:rPr>
      </w:pPr>
      <w:bookmarkStart w:id="59" w:name="_Toc29755"/>
      <w:r>
        <w:rPr>
          <w:rFonts w:hint="eastAsia"/>
          <w:color w:val="000000" w:themeColor="text1"/>
        </w:rPr>
        <w:t xml:space="preserve">4.2.2 </w:t>
      </w:r>
      <w:r>
        <w:rPr>
          <w:rFonts w:hint="eastAsia"/>
          <w:color w:val="000000" w:themeColor="text1"/>
        </w:rPr>
        <w:t>信息接收与通报</w:t>
      </w:r>
      <w:bookmarkEnd w:id="59"/>
    </w:p>
    <w:p w14:paraId="6A903C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sidR="00307DBF">
        <w:rPr>
          <w:rFonts w:hint="eastAsia"/>
          <w:color w:val="000000" w:themeColor="text1"/>
        </w:rPr>
        <w:t>13990817492</w:t>
      </w:r>
      <w:r>
        <w:rPr>
          <w:rFonts w:ascii="Times New Roman" w:hAnsi="Times New Roman" w:cs="Times New Roman" w:hint="eastAsia"/>
          <w:color w:val="000000" w:themeColor="text1"/>
          <w:szCs w:val="24"/>
        </w:rPr>
        <w:t>；</w:t>
      </w:r>
    </w:p>
    <w:p w14:paraId="3A7A94E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0BAEBCA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49892E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2EC92BA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769B9E7F" w14:textId="77777777" w:rsidR="00431C08" w:rsidRDefault="007268AE">
      <w:pPr>
        <w:pStyle w:val="3"/>
        <w:rPr>
          <w:color w:val="000000" w:themeColor="text1"/>
        </w:rPr>
      </w:pPr>
      <w:bookmarkStart w:id="60" w:name="_Toc16519"/>
      <w:r>
        <w:rPr>
          <w:rFonts w:hint="eastAsia"/>
          <w:color w:val="000000" w:themeColor="text1"/>
        </w:rPr>
        <w:t xml:space="preserve">4.2.3 </w:t>
      </w:r>
      <w:r>
        <w:rPr>
          <w:rFonts w:hint="eastAsia"/>
          <w:color w:val="000000" w:themeColor="text1"/>
        </w:rPr>
        <w:t>信息上报</w:t>
      </w:r>
      <w:bookmarkEnd w:id="60"/>
    </w:p>
    <w:p w14:paraId="4B1C54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18D97E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w:t>
      </w:r>
      <w:r>
        <w:rPr>
          <w:rFonts w:ascii="Times New Roman" w:hAnsi="Times New Roman" w:cs="Times New Roman" w:hint="eastAsia"/>
          <w:color w:val="000000" w:themeColor="text1"/>
          <w:szCs w:val="24"/>
        </w:rPr>
        <w:lastRenderedPageBreak/>
        <w:t>式分类，及时报告当地应急管理处。</w:t>
      </w:r>
    </w:p>
    <w:p w14:paraId="6AD158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信息上报方式分类表（根据本加油站事故等级分类上报）</w:t>
      </w:r>
    </w:p>
    <w:tbl>
      <w:tblPr>
        <w:tblW w:w="8362" w:type="dxa"/>
        <w:jc w:val="center"/>
        <w:tblLayout w:type="fixed"/>
        <w:tblCellMar>
          <w:left w:w="28" w:type="dxa"/>
          <w:right w:w="28" w:type="dxa"/>
        </w:tblCellMar>
        <w:tblLook w:val="04A0" w:firstRow="1" w:lastRow="0" w:firstColumn="1" w:lastColumn="0" w:noHBand="0" w:noVBand="1"/>
      </w:tblPr>
      <w:tblGrid>
        <w:gridCol w:w="1041"/>
        <w:gridCol w:w="1473"/>
        <w:gridCol w:w="5848"/>
      </w:tblGrid>
      <w:tr w:rsidR="00431C08" w14:paraId="476E5C28" w14:textId="77777777">
        <w:trPr>
          <w:jc w:val="center"/>
        </w:trPr>
        <w:tc>
          <w:tcPr>
            <w:tcW w:w="1041" w:type="dxa"/>
            <w:tcBorders>
              <w:top w:val="single" w:sz="4" w:space="0" w:color="auto"/>
              <w:left w:val="single" w:sz="4" w:space="0" w:color="auto"/>
              <w:bottom w:val="single" w:sz="4" w:space="0" w:color="auto"/>
              <w:right w:val="single" w:sz="4" w:space="0" w:color="auto"/>
            </w:tcBorders>
            <w:vAlign w:val="center"/>
          </w:tcPr>
          <w:p w14:paraId="7C2DBEA0"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信息上</w:t>
            </w:r>
          </w:p>
          <w:p w14:paraId="01F6F09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473" w:type="dxa"/>
            <w:tcBorders>
              <w:top w:val="single" w:sz="4" w:space="0" w:color="auto"/>
              <w:left w:val="single" w:sz="4" w:space="0" w:color="auto"/>
              <w:bottom w:val="single" w:sz="4" w:space="0" w:color="auto"/>
              <w:right w:val="single" w:sz="4" w:space="0" w:color="auto"/>
            </w:tcBorders>
            <w:vAlign w:val="center"/>
          </w:tcPr>
          <w:p w14:paraId="7978C36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28EDD5A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848" w:type="dxa"/>
            <w:tcBorders>
              <w:top w:val="single" w:sz="4" w:space="0" w:color="auto"/>
              <w:left w:val="single" w:sz="4" w:space="0" w:color="auto"/>
              <w:bottom w:val="single" w:sz="4" w:space="0" w:color="auto"/>
              <w:right w:val="single" w:sz="4" w:space="0" w:color="auto"/>
            </w:tcBorders>
            <w:vAlign w:val="center"/>
          </w:tcPr>
          <w:p w14:paraId="472A93A1"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431C08" w14:paraId="170168AF" w14:textId="77777777">
        <w:trPr>
          <w:trHeight w:val="480"/>
          <w:jc w:val="center"/>
        </w:trPr>
        <w:tc>
          <w:tcPr>
            <w:tcW w:w="1041" w:type="dxa"/>
            <w:vMerge w:val="restart"/>
            <w:tcBorders>
              <w:top w:val="single" w:sz="4" w:space="0" w:color="auto"/>
              <w:left w:val="single" w:sz="4" w:space="0" w:color="auto"/>
              <w:right w:val="single" w:sz="4" w:space="0" w:color="auto"/>
            </w:tcBorders>
            <w:vAlign w:val="center"/>
          </w:tcPr>
          <w:p w14:paraId="6FD24E1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720B715E"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473" w:type="dxa"/>
            <w:tcBorders>
              <w:top w:val="single" w:sz="4" w:space="0" w:color="auto"/>
              <w:left w:val="single" w:sz="4" w:space="0" w:color="auto"/>
              <w:bottom w:val="single" w:sz="4" w:space="0" w:color="auto"/>
              <w:right w:val="single" w:sz="4" w:space="0" w:color="auto"/>
            </w:tcBorders>
            <w:vAlign w:val="center"/>
          </w:tcPr>
          <w:p w14:paraId="3C092440"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45C083E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848" w:type="dxa"/>
            <w:tcBorders>
              <w:top w:val="single" w:sz="4" w:space="0" w:color="auto"/>
              <w:left w:val="single" w:sz="4" w:space="0" w:color="auto"/>
              <w:bottom w:val="single" w:sz="4" w:space="0" w:color="auto"/>
              <w:right w:val="single" w:sz="4" w:space="0" w:color="auto"/>
            </w:tcBorders>
            <w:vAlign w:val="center"/>
          </w:tcPr>
          <w:p w14:paraId="0590971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6F6E22">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2F69B52C" w14:textId="77777777">
        <w:trPr>
          <w:trHeight w:val="345"/>
          <w:jc w:val="center"/>
        </w:trPr>
        <w:tc>
          <w:tcPr>
            <w:tcW w:w="1041" w:type="dxa"/>
            <w:vMerge/>
            <w:tcBorders>
              <w:left w:val="single" w:sz="4" w:space="0" w:color="auto"/>
              <w:right w:val="single" w:sz="4" w:space="0" w:color="auto"/>
            </w:tcBorders>
            <w:vAlign w:val="center"/>
          </w:tcPr>
          <w:p w14:paraId="2C19C9CE" w14:textId="77777777" w:rsidR="00431C08" w:rsidRDefault="00431C08">
            <w:pPr>
              <w:spacing w:line="240" w:lineRule="auto"/>
              <w:jc w:val="center"/>
              <w:rPr>
                <w:rFonts w:ascii="Times New Roman" w:hAnsi="Times New Roman" w:cs="Times New Roman"/>
                <w:color w:val="000000" w:themeColor="text1"/>
                <w:szCs w:val="24"/>
              </w:rPr>
            </w:pPr>
          </w:p>
        </w:tc>
        <w:tc>
          <w:tcPr>
            <w:tcW w:w="1473" w:type="dxa"/>
            <w:tcBorders>
              <w:top w:val="single" w:sz="4" w:space="0" w:color="auto"/>
              <w:left w:val="single" w:sz="4" w:space="0" w:color="auto"/>
              <w:bottom w:val="single" w:sz="4" w:space="0" w:color="auto"/>
              <w:right w:val="single" w:sz="4" w:space="0" w:color="auto"/>
            </w:tcBorders>
            <w:vAlign w:val="center"/>
          </w:tcPr>
          <w:p w14:paraId="745FC19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848" w:type="dxa"/>
            <w:tcBorders>
              <w:top w:val="single" w:sz="4" w:space="0" w:color="auto"/>
              <w:left w:val="single" w:sz="4" w:space="0" w:color="auto"/>
              <w:bottom w:val="single" w:sz="4" w:space="0" w:color="auto"/>
              <w:right w:val="single" w:sz="4" w:space="0" w:color="auto"/>
            </w:tcBorders>
            <w:vAlign w:val="center"/>
          </w:tcPr>
          <w:p w14:paraId="1891E0C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6F6E22">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47A2D4E9" w14:textId="77777777">
        <w:trPr>
          <w:trHeight w:val="345"/>
          <w:jc w:val="center"/>
        </w:trPr>
        <w:tc>
          <w:tcPr>
            <w:tcW w:w="1041" w:type="dxa"/>
            <w:vMerge/>
            <w:tcBorders>
              <w:left w:val="single" w:sz="4" w:space="0" w:color="auto"/>
              <w:right w:val="single" w:sz="4" w:space="0" w:color="auto"/>
            </w:tcBorders>
            <w:vAlign w:val="center"/>
          </w:tcPr>
          <w:p w14:paraId="05582245" w14:textId="77777777" w:rsidR="00431C08" w:rsidRDefault="00431C08">
            <w:pPr>
              <w:spacing w:line="240" w:lineRule="auto"/>
              <w:jc w:val="center"/>
              <w:rPr>
                <w:rFonts w:ascii="Times New Roman" w:hAnsi="Times New Roman" w:cs="Times New Roman"/>
                <w:color w:val="000000" w:themeColor="text1"/>
                <w:szCs w:val="24"/>
              </w:rPr>
            </w:pPr>
          </w:p>
        </w:tc>
        <w:tc>
          <w:tcPr>
            <w:tcW w:w="1473" w:type="dxa"/>
            <w:tcBorders>
              <w:top w:val="single" w:sz="4" w:space="0" w:color="auto"/>
              <w:left w:val="single" w:sz="4" w:space="0" w:color="auto"/>
              <w:bottom w:val="single" w:sz="4" w:space="0" w:color="auto"/>
              <w:right w:val="single" w:sz="4" w:space="0" w:color="auto"/>
            </w:tcBorders>
            <w:vAlign w:val="center"/>
          </w:tcPr>
          <w:p w14:paraId="212756E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848" w:type="dxa"/>
            <w:tcBorders>
              <w:top w:val="single" w:sz="4" w:space="0" w:color="auto"/>
              <w:left w:val="single" w:sz="4" w:space="0" w:color="auto"/>
              <w:bottom w:val="single" w:sz="4" w:space="0" w:color="auto"/>
              <w:right w:val="single" w:sz="4" w:space="0" w:color="auto"/>
            </w:tcBorders>
            <w:vAlign w:val="center"/>
          </w:tcPr>
          <w:p w14:paraId="7D3DD1B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431C08" w14:paraId="6D1F7DE9" w14:textId="77777777">
        <w:trPr>
          <w:jc w:val="center"/>
        </w:trPr>
        <w:tc>
          <w:tcPr>
            <w:tcW w:w="1041" w:type="dxa"/>
            <w:tcBorders>
              <w:top w:val="single" w:sz="4" w:space="0" w:color="auto"/>
              <w:left w:val="single" w:sz="4" w:space="0" w:color="auto"/>
              <w:bottom w:val="single" w:sz="4" w:space="0" w:color="auto"/>
              <w:right w:val="single" w:sz="4" w:space="0" w:color="auto"/>
            </w:tcBorders>
            <w:vAlign w:val="center"/>
          </w:tcPr>
          <w:p w14:paraId="4CCEC57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473" w:type="dxa"/>
            <w:tcBorders>
              <w:top w:val="single" w:sz="4" w:space="0" w:color="auto"/>
              <w:left w:val="single" w:sz="4" w:space="0" w:color="auto"/>
              <w:bottom w:val="single" w:sz="4" w:space="0" w:color="auto"/>
              <w:right w:val="single" w:sz="4" w:space="0" w:color="auto"/>
            </w:tcBorders>
            <w:vAlign w:val="center"/>
          </w:tcPr>
          <w:p w14:paraId="337B13E5"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848" w:type="dxa"/>
            <w:tcBorders>
              <w:top w:val="single" w:sz="4" w:space="0" w:color="auto"/>
              <w:left w:val="single" w:sz="4" w:space="0" w:color="auto"/>
              <w:bottom w:val="single" w:sz="4" w:space="0" w:color="auto"/>
              <w:right w:val="single" w:sz="4" w:space="0" w:color="auto"/>
            </w:tcBorders>
            <w:vAlign w:val="center"/>
          </w:tcPr>
          <w:p w14:paraId="13B6F69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6C2E39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44542B9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6C1A36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449B28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0F6A4C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7C0ECD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5EEF3F8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1B6430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6D9703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557046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4F5966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33BE9E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32CD0E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7FB411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3A1943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76387B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6FE7C29B" w14:textId="77777777" w:rsidR="00431C08" w:rsidRDefault="007268AE">
      <w:pPr>
        <w:pStyle w:val="3"/>
        <w:rPr>
          <w:color w:val="000000" w:themeColor="text1"/>
        </w:rPr>
      </w:pPr>
      <w:bookmarkStart w:id="61" w:name="_Toc28620"/>
      <w:r>
        <w:rPr>
          <w:rFonts w:hint="eastAsia"/>
          <w:color w:val="000000" w:themeColor="text1"/>
        </w:rPr>
        <w:t xml:space="preserve">4.2.4 </w:t>
      </w:r>
      <w:r>
        <w:rPr>
          <w:rFonts w:hint="eastAsia"/>
          <w:color w:val="000000" w:themeColor="text1"/>
        </w:rPr>
        <w:t>信息传递</w:t>
      </w:r>
      <w:bookmarkEnd w:id="61"/>
    </w:p>
    <w:p w14:paraId="2921A9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w:t>
      </w:r>
      <w:r>
        <w:rPr>
          <w:rFonts w:ascii="Times New Roman" w:hAnsi="Times New Roman" w:cs="Times New Roman" w:hint="eastAsia"/>
          <w:color w:val="000000" w:themeColor="text1"/>
          <w:szCs w:val="24"/>
        </w:rPr>
        <w:lastRenderedPageBreak/>
        <w:t>可能波及周边的社会时，由应急救援组组长和上级应急管理处进行沟通，根据事实情况确定发布的事故简况。</w:t>
      </w:r>
    </w:p>
    <w:p w14:paraId="0B61EA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经上级应急管理处核准后，由应急救援组组长负责对新闻媒体、社会群众解释、通报事故最新情况。</w:t>
      </w:r>
    </w:p>
    <w:p w14:paraId="4680FF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5DCBE53A" w14:textId="77777777" w:rsidR="00431C08" w:rsidRDefault="007268AE">
      <w:pPr>
        <w:pStyle w:val="1"/>
        <w:rPr>
          <w:color w:val="000000" w:themeColor="text1"/>
        </w:rPr>
      </w:pPr>
      <w:bookmarkStart w:id="62" w:name="_Toc26541"/>
      <w:r>
        <w:rPr>
          <w:rFonts w:hint="eastAsia"/>
          <w:color w:val="000000" w:themeColor="text1"/>
        </w:rPr>
        <w:t xml:space="preserve">5 </w:t>
      </w:r>
      <w:r>
        <w:rPr>
          <w:rFonts w:hint="eastAsia"/>
          <w:color w:val="000000" w:themeColor="text1"/>
        </w:rPr>
        <w:t>应急响应</w:t>
      </w:r>
      <w:bookmarkEnd w:id="62"/>
    </w:p>
    <w:p w14:paraId="7225D2C2" w14:textId="77777777" w:rsidR="00431C08" w:rsidRDefault="007268AE">
      <w:pPr>
        <w:pStyle w:val="2"/>
        <w:rPr>
          <w:color w:val="000000" w:themeColor="text1"/>
        </w:rPr>
      </w:pPr>
      <w:bookmarkStart w:id="63" w:name="_Toc26733"/>
      <w:r>
        <w:rPr>
          <w:rFonts w:hint="eastAsia"/>
          <w:color w:val="000000" w:themeColor="text1"/>
        </w:rPr>
        <w:t xml:space="preserve">5.1 </w:t>
      </w:r>
      <w:r>
        <w:rPr>
          <w:rFonts w:hint="eastAsia"/>
          <w:color w:val="000000" w:themeColor="text1"/>
        </w:rPr>
        <w:t>响应分级</w:t>
      </w:r>
      <w:bookmarkEnd w:id="63"/>
    </w:p>
    <w:p w14:paraId="301363E0" w14:textId="77777777" w:rsidR="00431C08" w:rsidRDefault="007268AE">
      <w:pPr>
        <w:pStyle w:val="3"/>
        <w:rPr>
          <w:color w:val="000000" w:themeColor="text1"/>
        </w:rPr>
      </w:pPr>
      <w:bookmarkStart w:id="64" w:name="_Toc185"/>
      <w:r>
        <w:rPr>
          <w:rFonts w:hint="eastAsia"/>
          <w:color w:val="000000" w:themeColor="text1"/>
        </w:rPr>
        <w:t xml:space="preserve">5.1.1 </w:t>
      </w:r>
      <w:r>
        <w:rPr>
          <w:rFonts w:hint="eastAsia"/>
          <w:color w:val="000000" w:themeColor="text1"/>
        </w:rPr>
        <w:t>分级</w:t>
      </w:r>
      <w:bookmarkEnd w:id="64"/>
    </w:p>
    <w:p w14:paraId="72EB44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46B15C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1D4478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66CFCE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4D234C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5E3167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2857C1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499B3D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6386F9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4C19FF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1C5CE5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根据根据《生产安全事故报告和调查处理条例》和本加油站事故分级情况，本加油站根据自身人员情况按生产安全事故的可控性、严重程度和影响范围及应急预案的启动要求等，将应急响应分二级。按照分级负责的原则，明确应急响应级别。生产安全事故应急响应坚持属地为主的原则，各应急救救援队伍按照有关规定全面负责生产安全事故应急处置、协调、支援工作。</w:t>
      </w:r>
    </w:p>
    <w:p w14:paraId="32DF799D" w14:textId="77777777" w:rsidR="00431C08" w:rsidRDefault="00431C08">
      <w:pPr>
        <w:ind w:firstLine="480"/>
        <w:jc w:val="left"/>
        <w:rPr>
          <w:rFonts w:ascii="Times New Roman" w:hAnsi="Times New Roman" w:cs="Times New Roman"/>
          <w:color w:val="000000" w:themeColor="text1"/>
          <w:szCs w:val="24"/>
        </w:rPr>
      </w:pP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65"/>
        <w:gridCol w:w="3711"/>
        <w:gridCol w:w="2786"/>
      </w:tblGrid>
      <w:tr w:rsidR="00431C08" w14:paraId="498872AC" w14:textId="77777777">
        <w:trPr>
          <w:trHeight w:val="290"/>
        </w:trPr>
        <w:tc>
          <w:tcPr>
            <w:tcW w:w="1865" w:type="dxa"/>
            <w:vAlign w:val="center"/>
          </w:tcPr>
          <w:p w14:paraId="42494DA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711" w:type="dxa"/>
            <w:vAlign w:val="center"/>
          </w:tcPr>
          <w:p w14:paraId="1134124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15ADD9C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431C08" w14:paraId="019408B1" w14:textId="77777777">
        <w:trPr>
          <w:trHeight w:val="653"/>
        </w:trPr>
        <w:tc>
          <w:tcPr>
            <w:tcW w:w="1865" w:type="dxa"/>
            <w:vAlign w:val="center"/>
          </w:tcPr>
          <w:p w14:paraId="12A3FFFD"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711" w:type="dxa"/>
            <w:vAlign w:val="center"/>
          </w:tcPr>
          <w:p w14:paraId="38A035A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7537DA2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7AB80B3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431C08" w14:paraId="23F9A5A7" w14:textId="77777777">
        <w:trPr>
          <w:trHeight w:val="571"/>
        </w:trPr>
        <w:tc>
          <w:tcPr>
            <w:tcW w:w="1865" w:type="dxa"/>
            <w:vAlign w:val="center"/>
          </w:tcPr>
          <w:p w14:paraId="271E269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711" w:type="dxa"/>
            <w:vAlign w:val="center"/>
          </w:tcPr>
          <w:p w14:paraId="4ABA98B0"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7380819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431C08" w14:paraId="4EE220A2" w14:textId="77777777">
        <w:trPr>
          <w:trHeight w:val="299"/>
        </w:trPr>
        <w:tc>
          <w:tcPr>
            <w:tcW w:w="1865" w:type="dxa"/>
            <w:vAlign w:val="center"/>
          </w:tcPr>
          <w:p w14:paraId="3B54B8EE"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711" w:type="dxa"/>
            <w:vAlign w:val="center"/>
          </w:tcPr>
          <w:p w14:paraId="3C47645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19E059C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540AB6C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3A13A9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1F48EB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4B76EC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w:t>
      </w:r>
      <w:r w:rsidR="00085D79">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w:t>
      </w:r>
    </w:p>
    <w:p w14:paraId="2C53C97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2565D5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政府启动政府应急预案后，</w:t>
      </w:r>
      <w:r w:rsidR="00FB4EB3">
        <w:rPr>
          <w:rFonts w:ascii="Times New Roman" w:hAnsi="Times New Roman" w:cs="Times New Roman" w:hint="eastAsia"/>
          <w:color w:val="000000" w:themeColor="text1"/>
          <w:szCs w:val="24"/>
        </w:rPr>
        <w:t>现场应急救援指挥权应交接给南部县政府应急救援指挥长</w:t>
      </w:r>
      <w:r>
        <w:rPr>
          <w:rFonts w:ascii="Times New Roman" w:hAnsi="Times New Roman" w:cs="Times New Roman" w:hint="eastAsia"/>
          <w:color w:val="000000" w:themeColor="text1"/>
          <w:szCs w:val="24"/>
        </w:rPr>
        <w:t>。</w:t>
      </w:r>
    </w:p>
    <w:p w14:paraId="4EB19524" w14:textId="77777777" w:rsidR="00431C08" w:rsidRDefault="007268AE">
      <w:pPr>
        <w:pStyle w:val="3"/>
        <w:rPr>
          <w:color w:val="000000" w:themeColor="text1"/>
        </w:rPr>
      </w:pPr>
      <w:bookmarkStart w:id="65" w:name="_Toc11549"/>
      <w:r>
        <w:rPr>
          <w:rFonts w:hint="eastAsia"/>
          <w:color w:val="000000" w:themeColor="text1"/>
        </w:rPr>
        <w:t xml:space="preserve">5.1.2 </w:t>
      </w:r>
      <w:r>
        <w:rPr>
          <w:rFonts w:hint="eastAsia"/>
          <w:color w:val="000000" w:themeColor="text1"/>
        </w:rPr>
        <w:t>采取行动</w:t>
      </w:r>
      <w:bookmarkEnd w:id="65"/>
    </w:p>
    <w:p w14:paraId="0DB371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3805CE6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51CD14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439271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641DD2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67102F23" w14:textId="77777777" w:rsidR="00431C08" w:rsidRDefault="007268AE">
      <w:pPr>
        <w:pStyle w:val="2"/>
        <w:rPr>
          <w:color w:val="000000" w:themeColor="text1"/>
        </w:rPr>
      </w:pPr>
      <w:bookmarkStart w:id="66" w:name="_Toc14658"/>
      <w:r>
        <w:rPr>
          <w:rFonts w:hint="eastAsia"/>
          <w:color w:val="000000" w:themeColor="text1"/>
        </w:rPr>
        <w:lastRenderedPageBreak/>
        <w:t xml:space="preserve">5.2 </w:t>
      </w:r>
      <w:r>
        <w:rPr>
          <w:rFonts w:hint="eastAsia"/>
          <w:color w:val="000000" w:themeColor="text1"/>
        </w:rPr>
        <w:t>响应程序</w:t>
      </w:r>
      <w:bookmarkEnd w:id="66"/>
    </w:p>
    <w:p w14:paraId="72ED39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sidR="00FB4EB3">
        <w:rPr>
          <w:rFonts w:ascii="Times New Roman" w:hAnsi="Times New Roman" w:cs="Times New Roman" w:hint="eastAsia"/>
          <w:color w:val="000000" w:themeColor="text1"/>
          <w:szCs w:val="24"/>
        </w:rPr>
        <w:t>罗正金</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r>
        <w:rPr>
          <w:rFonts w:ascii="Times New Roman" w:hAnsi="Times New Roman" w:cs="Times New Roman"/>
          <w:color w:val="000000" w:themeColor="text1"/>
          <w:szCs w:val="24"/>
        </w:rPr>
        <w:br w:type="page"/>
      </w:r>
    </w:p>
    <w:p w14:paraId="11C64014" w14:textId="77777777" w:rsidR="00431C08" w:rsidRDefault="006B7F9F">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2B762D6C" wp14:editId="6FB9593B">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528C758E" w14:textId="77777777" w:rsidR="007D1356" w:rsidRDefault="007D1356">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58173E7B" w14:textId="77777777" w:rsidR="007D1356" w:rsidRDefault="007D1356">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2FBDB625" w14:textId="77777777" w:rsidR="007D1356" w:rsidRDefault="007D1356">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001EFDF4" w14:textId="77777777" w:rsidR="007D1356" w:rsidRDefault="007D1356">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097A1A93" w14:textId="77777777" w:rsidR="007D1356" w:rsidRDefault="007D1356">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19E8CBE1" w14:textId="77777777" w:rsidR="007D1356" w:rsidRDefault="007D1356">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0B8B39DC" w14:textId="77777777" w:rsidR="007D1356" w:rsidRDefault="007D1356">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762D6C"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528C758E" w14:textId="77777777" w:rsidR="007D1356" w:rsidRDefault="007D1356">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58173E7B" w14:textId="77777777" w:rsidR="007D1356" w:rsidRDefault="007D1356">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2FBDB625" w14:textId="77777777" w:rsidR="007D1356" w:rsidRDefault="007D1356">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001EFDF4" w14:textId="77777777" w:rsidR="007D1356" w:rsidRDefault="007D1356">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097A1A93" w14:textId="77777777" w:rsidR="007D1356" w:rsidRDefault="007D1356">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19E8CBE1" w14:textId="77777777" w:rsidR="007D1356" w:rsidRDefault="007D1356">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0B8B39DC" w14:textId="77777777" w:rsidR="007D1356" w:rsidRDefault="007D1356">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7D94EEFE" w14:textId="77777777" w:rsidR="00431C08" w:rsidRDefault="00431C08">
      <w:pPr>
        <w:ind w:firstLine="480"/>
        <w:jc w:val="left"/>
        <w:rPr>
          <w:rFonts w:ascii="Times New Roman" w:hAnsi="Times New Roman" w:cs="Times New Roman"/>
          <w:color w:val="000000" w:themeColor="text1"/>
          <w:szCs w:val="24"/>
        </w:rPr>
      </w:pPr>
    </w:p>
    <w:p w14:paraId="55A17B29" w14:textId="77777777" w:rsidR="00431C08" w:rsidRDefault="00431C08">
      <w:pPr>
        <w:ind w:firstLine="480"/>
        <w:jc w:val="left"/>
        <w:rPr>
          <w:rFonts w:ascii="Times New Roman" w:hAnsi="Times New Roman" w:cs="Times New Roman"/>
          <w:color w:val="000000" w:themeColor="text1"/>
          <w:szCs w:val="24"/>
        </w:rPr>
      </w:pPr>
    </w:p>
    <w:p w14:paraId="2EFEBB86" w14:textId="77777777" w:rsidR="00431C08" w:rsidRDefault="00431C08">
      <w:pPr>
        <w:ind w:firstLine="480"/>
        <w:jc w:val="left"/>
        <w:rPr>
          <w:rFonts w:ascii="Times New Roman" w:hAnsi="Times New Roman" w:cs="Times New Roman"/>
          <w:color w:val="000000" w:themeColor="text1"/>
          <w:szCs w:val="24"/>
        </w:rPr>
      </w:pPr>
    </w:p>
    <w:p w14:paraId="7D6CBF2B" w14:textId="77777777" w:rsidR="00431C08" w:rsidRDefault="00431C08">
      <w:pPr>
        <w:ind w:firstLine="480"/>
        <w:jc w:val="left"/>
        <w:rPr>
          <w:rFonts w:ascii="Times New Roman" w:hAnsi="Times New Roman" w:cs="Times New Roman"/>
          <w:color w:val="000000" w:themeColor="text1"/>
          <w:szCs w:val="24"/>
        </w:rPr>
      </w:pPr>
    </w:p>
    <w:p w14:paraId="4FEEDD5D" w14:textId="77777777" w:rsidR="00431C08" w:rsidRDefault="00431C08">
      <w:pPr>
        <w:ind w:firstLine="480"/>
        <w:jc w:val="left"/>
        <w:rPr>
          <w:rFonts w:ascii="Times New Roman" w:hAnsi="Times New Roman" w:cs="Times New Roman"/>
          <w:color w:val="000000" w:themeColor="text1"/>
          <w:szCs w:val="24"/>
        </w:rPr>
      </w:pPr>
    </w:p>
    <w:p w14:paraId="19AF25A9" w14:textId="77777777" w:rsidR="00431C08" w:rsidRDefault="00431C08">
      <w:pPr>
        <w:ind w:firstLine="480"/>
        <w:jc w:val="left"/>
        <w:rPr>
          <w:rFonts w:ascii="Times New Roman" w:hAnsi="Times New Roman" w:cs="Times New Roman"/>
          <w:color w:val="000000" w:themeColor="text1"/>
          <w:szCs w:val="24"/>
        </w:rPr>
      </w:pPr>
    </w:p>
    <w:p w14:paraId="6F4474F2" w14:textId="77777777" w:rsidR="00431C08" w:rsidRDefault="00431C08">
      <w:pPr>
        <w:ind w:firstLine="480"/>
        <w:jc w:val="left"/>
        <w:rPr>
          <w:rFonts w:ascii="Times New Roman" w:hAnsi="Times New Roman" w:cs="Times New Roman"/>
          <w:color w:val="000000" w:themeColor="text1"/>
          <w:szCs w:val="24"/>
        </w:rPr>
      </w:pPr>
    </w:p>
    <w:p w14:paraId="30475CBB" w14:textId="77777777" w:rsidR="00431C08" w:rsidRDefault="00431C08">
      <w:pPr>
        <w:ind w:firstLine="480"/>
        <w:jc w:val="left"/>
        <w:rPr>
          <w:rFonts w:ascii="Times New Roman" w:hAnsi="Times New Roman" w:cs="Times New Roman"/>
          <w:color w:val="000000" w:themeColor="text1"/>
          <w:szCs w:val="24"/>
        </w:rPr>
      </w:pPr>
    </w:p>
    <w:p w14:paraId="3CBD2C4E" w14:textId="77777777" w:rsidR="00431C08" w:rsidRDefault="00431C08">
      <w:pPr>
        <w:ind w:firstLine="480"/>
        <w:jc w:val="left"/>
        <w:rPr>
          <w:rFonts w:ascii="Times New Roman" w:hAnsi="Times New Roman" w:cs="Times New Roman"/>
          <w:color w:val="000000" w:themeColor="text1"/>
          <w:szCs w:val="24"/>
        </w:rPr>
      </w:pPr>
    </w:p>
    <w:p w14:paraId="405972EB" w14:textId="77777777" w:rsidR="00431C08" w:rsidRDefault="00431C08">
      <w:pPr>
        <w:ind w:firstLine="480"/>
        <w:jc w:val="left"/>
        <w:rPr>
          <w:rFonts w:ascii="Times New Roman" w:hAnsi="Times New Roman" w:cs="Times New Roman"/>
          <w:color w:val="000000" w:themeColor="text1"/>
          <w:szCs w:val="24"/>
        </w:rPr>
      </w:pPr>
    </w:p>
    <w:p w14:paraId="429A7F42" w14:textId="77777777" w:rsidR="00431C08" w:rsidRDefault="00431C08">
      <w:pPr>
        <w:ind w:firstLine="480"/>
        <w:jc w:val="left"/>
        <w:rPr>
          <w:rFonts w:ascii="Times New Roman" w:hAnsi="Times New Roman" w:cs="Times New Roman"/>
          <w:color w:val="000000" w:themeColor="text1"/>
          <w:szCs w:val="24"/>
        </w:rPr>
      </w:pPr>
    </w:p>
    <w:p w14:paraId="3C10D14E" w14:textId="77777777" w:rsidR="00431C08" w:rsidRDefault="00431C08">
      <w:pPr>
        <w:ind w:firstLine="480"/>
        <w:jc w:val="left"/>
        <w:rPr>
          <w:rFonts w:ascii="Times New Roman" w:hAnsi="Times New Roman" w:cs="Times New Roman"/>
          <w:color w:val="000000" w:themeColor="text1"/>
          <w:szCs w:val="24"/>
        </w:rPr>
      </w:pPr>
    </w:p>
    <w:p w14:paraId="6C3A7E5E" w14:textId="77777777" w:rsidR="00431C08" w:rsidRDefault="00431C08">
      <w:pPr>
        <w:ind w:firstLine="480"/>
        <w:jc w:val="left"/>
        <w:rPr>
          <w:rFonts w:ascii="Times New Roman" w:hAnsi="Times New Roman" w:cs="Times New Roman"/>
          <w:color w:val="000000" w:themeColor="text1"/>
          <w:szCs w:val="24"/>
        </w:rPr>
      </w:pPr>
    </w:p>
    <w:p w14:paraId="1B0EBE9B" w14:textId="77777777" w:rsidR="00431C08" w:rsidRDefault="00431C08">
      <w:pPr>
        <w:ind w:firstLine="480"/>
        <w:jc w:val="left"/>
        <w:rPr>
          <w:rFonts w:ascii="Times New Roman" w:hAnsi="Times New Roman" w:cs="Times New Roman"/>
          <w:color w:val="000000" w:themeColor="text1"/>
          <w:szCs w:val="24"/>
        </w:rPr>
      </w:pPr>
    </w:p>
    <w:p w14:paraId="1FB30DDD" w14:textId="77777777" w:rsidR="00431C08" w:rsidRDefault="00431C08">
      <w:pPr>
        <w:ind w:firstLine="480"/>
        <w:jc w:val="left"/>
        <w:rPr>
          <w:rFonts w:ascii="Times New Roman" w:hAnsi="Times New Roman" w:cs="Times New Roman"/>
          <w:color w:val="000000" w:themeColor="text1"/>
          <w:szCs w:val="24"/>
        </w:rPr>
      </w:pPr>
    </w:p>
    <w:p w14:paraId="33278AB0" w14:textId="77777777" w:rsidR="00431C08" w:rsidRDefault="00431C08">
      <w:pPr>
        <w:ind w:firstLine="480"/>
        <w:jc w:val="left"/>
        <w:rPr>
          <w:rFonts w:ascii="Times New Roman" w:hAnsi="Times New Roman" w:cs="Times New Roman"/>
          <w:color w:val="000000" w:themeColor="text1"/>
          <w:szCs w:val="24"/>
        </w:rPr>
      </w:pPr>
    </w:p>
    <w:p w14:paraId="0F004CA5" w14:textId="77777777" w:rsidR="00431C08" w:rsidRDefault="00431C08">
      <w:pPr>
        <w:ind w:firstLine="480"/>
        <w:jc w:val="left"/>
        <w:rPr>
          <w:rFonts w:ascii="Times New Roman" w:hAnsi="Times New Roman" w:cs="Times New Roman"/>
          <w:color w:val="000000" w:themeColor="text1"/>
          <w:szCs w:val="24"/>
        </w:rPr>
      </w:pPr>
    </w:p>
    <w:p w14:paraId="19890D17" w14:textId="77777777" w:rsidR="00431C08" w:rsidRDefault="00431C08">
      <w:pPr>
        <w:ind w:firstLine="480"/>
        <w:jc w:val="left"/>
        <w:rPr>
          <w:rFonts w:ascii="Times New Roman" w:hAnsi="Times New Roman" w:cs="Times New Roman"/>
          <w:color w:val="000000" w:themeColor="text1"/>
          <w:szCs w:val="24"/>
        </w:rPr>
      </w:pPr>
    </w:p>
    <w:p w14:paraId="39C7F935" w14:textId="77777777" w:rsidR="00431C08" w:rsidRDefault="00431C08">
      <w:pPr>
        <w:ind w:firstLine="480"/>
        <w:jc w:val="left"/>
        <w:rPr>
          <w:rFonts w:ascii="Times New Roman" w:hAnsi="Times New Roman" w:cs="Times New Roman"/>
          <w:color w:val="000000" w:themeColor="text1"/>
          <w:szCs w:val="24"/>
        </w:rPr>
      </w:pPr>
    </w:p>
    <w:p w14:paraId="47B03587" w14:textId="77777777" w:rsidR="00431C08" w:rsidRDefault="00431C08">
      <w:pPr>
        <w:jc w:val="left"/>
        <w:rPr>
          <w:rFonts w:ascii="Times New Roman" w:hAnsi="Times New Roman" w:cs="Times New Roman"/>
          <w:color w:val="000000" w:themeColor="text1"/>
          <w:szCs w:val="24"/>
        </w:rPr>
      </w:pPr>
    </w:p>
    <w:p w14:paraId="4E025CA0" w14:textId="77777777" w:rsidR="00431C08" w:rsidRDefault="00431C08">
      <w:pPr>
        <w:jc w:val="center"/>
        <w:rPr>
          <w:rFonts w:ascii="Times New Roman" w:hAnsi="Times New Roman" w:cs="Times New Roman"/>
          <w:b/>
          <w:color w:val="000000" w:themeColor="text1"/>
          <w:szCs w:val="24"/>
        </w:rPr>
      </w:pPr>
    </w:p>
    <w:p w14:paraId="4BA84522"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11710F7B"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396BAB44" w14:textId="77777777" w:rsidR="00431C08" w:rsidRDefault="007268AE">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34A113D6" wp14:editId="2282C5B2">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5"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7296116A"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0226F4D1" w14:textId="77777777" w:rsidR="00431C08" w:rsidRDefault="007268AE">
      <w:pPr>
        <w:pStyle w:val="3"/>
        <w:rPr>
          <w:color w:val="000000" w:themeColor="text1"/>
        </w:rPr>
      </w:pPr>
      <w:bookmarkStart w:id="67" w:name="_Toc19796"/>
      <w:r>
        <w:rPr>
          <w:color w:val="000000" w:themeColor="text1"/>
        </w:rPr>
        <w:t xml:space="preserve">5.2.1 </w:t>
      </w:r>
      <w:r>
        <w:rPr>
          <w:color w:val="000000" w:themeColor="text1"/>
        </w:rPr>
        <w:t>事故响应级别</w:t>
      </w:r>
      <w:bookmarkEnd w:id="67"/>
    </w:p>
    <w:p w14:paraId="2B8A99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7F24C2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4034585D" w14:textId="77777777" w:rsidR="00431C08" w:rsidRDefault="007268AE">
      <w:pPr>
        <w:pStyle w:val="3"/>
        <w:rPr>
          <w:color w:val="000000" w:themeColor="text1"/>
        </w:rPr>
      </w:pPr>
      <w:bookmarkStart w:id="68" w:name="_Toc25169"/>
      <w:r>
        <w:rPr>
          <w:color w:val="000000" w:themeColor="text1"/>
        </w:rPr>
        <w:t xml:space="preserve">5.2.2 </w:t>
      </w:r>
      <w:r>
        <w:rPr>
          <w:color w:val="000000" w:themeColor="text1"/>
        </w:rPr>
        <w:t>应急指挥机构启动程序</w:t>
      </w:r>
      <w:bookmarkEnd w:id="68"/>
    </w:p>
    <w:p w14:paraId="332ECF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25CC51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2A6027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45E4683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667F30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387DC14A" w14:textId="77777777" w:rsidR="00431C08" w:rsidRDefault="007268AE">
      <w:pPr>
        <w:pStyle w:val="3"/>
        <w:rPr>
          <w:color w:val="000000" w:themeColor="text1"/>
        </w:rPr>
      </w:pPr>
      <w:bookmarkStart w:id="69" w:name="_Toc32687"/>
      <w:r>
        <w:rPr>
          <w:color w:val="000000" w:themeColor="text1"/>
        </w:rPr>
        <w:t xml:space="preserve">5.2.3 </w:t>
      </w:r>
      <w:r>
        <w:rPr>
          <w:color w:val="000000" w:themeColor="text1"/>
        </w:rPr>
        <w:t>应急救援预案的启动</w:t>
      </w:r>
      <w:bookmarkEnd w:id="69"/>
    </w:p>
    <w:p w14:paraId="4B6D0C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FB4EB3">
        <w:rPr>
          <w:rFonts w:ascii="Times New Roman" w:hAnsi="Times New Roman" w:cs="Times New Roman"/>
          <w:color w:val="000000" w:themeColor="text1"/>
          <w:szCs w:val="24"/>
        </w:rPr>
        <w:t>罗正金</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318C05B1" w14:textId="77777777" w:rsidR="00431C08" w:rsidRDefault="007268AE">
      <w:pPr>
        <w:pStyle w:val="3"/>
        <w:rPr>
          <w:color w:val="000000" w:themeColor="text1"/>
        </w:rPr>
      </w:pPr>
      <w:bookmarkStart w:id="70" w:name="_Toc25284"/>
      <w:r>
        <w:rPr>
          <w:color w:val="000000" w:themeColor="text1"/>
        </w:rPr>
        <w:t xml:space="preserve">5.2.4 </w:t>
      </w:r>
      <w:r>
        <w:rPr>
          <w:color w:val="000000" w:themeColor="text1"/>
        </w:rPr>
        <w:t>应急资源调配程序</w:t>
      </w:r>
      <w:bookmarkEnd w:id="70"/>
    </w:p>
    <w:p w14:paraId="63C31D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4F55A5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23B62A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1E8BDC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769A2D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13C2EFA9" w14:textId="77777777" w:rsidR="00431C08" w:rsidRDefault="007268AE">
      <w:pPr>
        <w:pStyle w:val="3"/>
        <w:rPr>
          <w:color w:val="000000" w:themeColor="text1"/>
        </w:rPr>
      </w:pPr>
      <w:bookmarkStart w:id="71" w:name="_Toc22381"/>
      <w:r>
        <w:rPr>
          <w:color w:val="000000" w:themeColor="text1"/>
        </w:rPr>
        <w:lastRenderedPageBreak/>
        <w:t xml:space="preserve">5.2.5 </w:t>
      </w:r>
      <w:r>
        <w:rPr>
          <w:color w:val="000000" w:themeColor="text1"/>
        </w:rPr>
        <w:t>应急救援组组长及成员应做好的工作</w:t>
      </w:r>
      <w:bookmarkEnd w:id="71"/>
    </w:p>
    <w:p w14:paraId="3870EC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5F3771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6CFA7C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6083A8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35D2E7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771148E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6D25A5F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585C16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5FD406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6410B020" w14:textId="77777777" w:rsidR="00431C08" w:rsidRDefault="007268AE">
      <w:pPr>
        <w:pStyle w:val="3"/>
        <w:rPr>
          <w:color w:val="000000" w:themeColor="text1"/>
        </w:rPr>
      </w:pPr>
      <w:bookmarkStart w:id="72" w:name="_Toc29031"/>
      <w:r>
        <w:rPr>
          <w:color w:val="000000" w:themeColor="text1"/>
        </w:rPr>
        <w:t xml:space="preserve">5.2.6 </w:t>
      </w:r>
      <w:r>
        <w:rPr>
          <w:color w:val="000000" w:themeColor="text1"/>
        </w:rPr>
        <w:t>扩大应急相应程序</w:t>
      </w:r>
      <w:bookmarkEnd w:id="72"/>
    </w:p>
    <w:p w14:paraId="6F41AB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456E21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2CF8D9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61C2DB7E" w14:textId="77777777" w:rsidR="00431C08" w:rsidRDefault="007268AE">
      <w:pPr>
        <w:pStyle w:val="2"/>
        <w:rPr>
          <w:color w:val="000000" w:themeColor="text1"/>
        </w:rPr>
      </w:pPr>
      <w:bookmarkStart w:id="73" w:name="_Toc1670"/>
      <w:r>
        <w:rPr>
          <w:color w:val="000000" w:themeColor="text1"/>
        </w:rPr>
        <w:t xml:space="preserve">5.3 </w:t>
      </w:r>
      <w:r>
        <w:rPr>
          <w:color w:val="000000" w:themeColor="text1"/>
        </w:rPr>
        <w:t>处置措施</w:t>
      </w:r>
      <w:bookmarkEnd w:id="73"/>
    </w:p>
    <w:p w14:paraId="0B6B6C55" w14:textId="77777777" w:rsidR="00431C08" w:rsidRDefault="007268AE">
      <w:pPr>
        <w:pStyle w:val="3"/>
        <w:rPr>
          <w:color w:val="000000" w:themeColor="text1"/>
        </w:rPr>
      </w:pPr>
      <w:bookmarkStart w:id="74" w:name="_Toc32048"/>
      <w:r>
        <w:rPr>
          <w:color w:val="000000" w:themeColor="text1"/>
        </w:rPr>
        <w:t xml:space="preserve">5.3.1 </w:t>
      </w:r>
      <w:r>
        <w:rPr>
          <w:color w:val="000000" w:themeColor="text1"/>
        </w:rPr>
        <w:t>处置原则</w:t>
      </w:r>
      <w:bookmarkEnd w:id="74"/>
    </w:p>
    <w:p w14:paraId="3327C0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p>
    <w:p w14:paraId="17112DF2" w14:textId="77777777" w:rsidR="00431C08" w:rsidRDefault="007268AE">
      <w:pPr>
        <w:pStyle w:val="3"/>
        <w:rPr>
          <w:color w:val="000000" w:themeColor="text1"/>
        </w:rPr>
      </w:pPr>
      <w:bookmarkStart w:id="75" w:name="_Toc6545"/>
      <w:r>
        <w:rPr>
          <w:color w:val="000000" w:themeColor="text1"/>
        </w:rPr>
        <w:lastRenderedPageBreak/>
        <w:t xml:space="preserve">5.3.2 </w:t>
      </w:r>
      <w:r>
        <w:rPr>
          <w:color w:val="000000" w:themeColor="text1"/>
        </w:rPr>
        <w:t>危险区隔离</w:t>
      </w:r>
      <w:bookmarkEnd w:id="75"/>
    </w:p>
    <w:p w14:paraId="091C53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1ECBF7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11F2F0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2FF7A7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4AD1B6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6A5A1A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1DAB69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53F260FE" w14:textId="77777777" w:rsidR="00431C08" w:rsidRDefault="007268AE">
      <w:pPr>
        <w:pStyle w:val="3"/>
        <w:rPr>
          <w:color w:val="000000" w:themeColor="text1"/>
        </w:rPr>
      </w:pPr>
      <w:bookmarkStart w:id="76" w:name="_Toc7171"/>
      <w:r>
        <w:rPr>
          <w:color w:val="000000" w:themeColor="text1"/>
        </w:rPr>
        <w:t xml:space="preserve">5.3.3 </w:t>
      </w:r>
      <w:r>
        <w:rPr>
          <w:color w:val="000000" w:themeColor="text1"/>
        </w:rPr>
        <w:t>紧急疏散</w:t>
      </w:r>
      <w:bookmarkEnd w:id="76"/>
    </w:p>
    <w:p w14:paraId="147FE3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09537F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635C8724"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6FB94BB6"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329A8AF1"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6DD102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066989C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19D839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171C9D78"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关闭距离你最近的防火门。</w:t>
      </w:r>
    </w:p>
    <w:p w14:paraId="3FD1B66C"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6B501F0E"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③</w:t>
      </w:r>
      <w:r>
        <w:rPr>
          <w:rFonts w:ascii="Times New Roman" w:hAnsi="Times New Roman" w:cs="Times New Roman"/>
          <w:color w:val="000000" w:themeColor="text1"/>
          <w:szCs w:val="24"/>
        </w:rPr>
        <w:t>关闭采暖通风系统。</w:t>
      </w:r>
    </w:p>
    <w:p w14:paraId="7BC443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335AFF91"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450B3139"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596C1F7D"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2400D8B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4F8620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678C12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03AD561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2BCBA7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3ED8B9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1B58A7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331BB8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49762776" w14:textId="77777777" w:rsidR="00431C08" w:rsidRDefault="007268AE">
      <w:pPr>
        <w:pStyle w:val="3"/>
        <w:rPr>
          <w:color w:val="000000" w:themeColor="text1"/>
        </w:rPr>
      </w:pPr>
      <w:bookmarkStart w:id="77" w:name="_Toc17375"/>
      <w:r>
        <w:rPr>
          <w:color w:val="000000" w:themeColor="text1"/>
        </w:rPr>
        <w:t>5.3.4</w:t>
      </w:r>
      <w:r>
        <w:rPr>
          <w:color w:val="000000" w:themeColor="text1"/>
        </w:rPr>
        <w:t>危险源的监控措施</w:t>
      </w:r>
      <w:bookmarkEnd w:id="77"/>
    </w:p>
    <w:p w14:paraId="54D4B6C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7F74D3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3FD43C8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w:t>
      </w:r>
      <w:r>
        <w:rPr>
          <w:rFonts w:ascii="Times New Roman" w:hAnsi="Times New Roman" w:cs="Times New Roman"/>
          <w:color w:val="000000" w:themeColor="text1"/>
          <w:szCs w:val="24"/>
        </w:rPr>
        <w:lastRenderedPageBreak/>
        <w:t>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4C21FE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4F3116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2932CA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1C900B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5D1C26D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1C0AD4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6691CB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02466A2D" w14:textId="77777777" w:rsidR="00431C08" w:rsidRDefault="007268AE">
      <w:pPr>
        <w:pStyle w:val="3"/>
        <w:rPr>
          <w:color w:val="000000" w:themeColor="text1"/>
        </w:rPr>
      </w:pPr>
      <w:bookmarkStart w:id="78" w:name="_Toc23780"/>
      <w:r>
        <w:rPr>
          <w:color w:val="000000" w:themeColor="text1"/>
        </w:rPr>
        <w:t xml:space="preserve">5.3.5 </w:t>
      </w:r>
      <w:r>
        <w:rPr>
          <w:color w:val="000000" w:themeColor="text1"/>
        </w:rPr>
        <w:t>搜救和营救行动</w:t>
      </w:r>
      <w:bookmarkEnd w:id="78"/>
    </w:p>
    <w:p w14:paraId="6263FD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30F227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54DA25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4FF02829" w14:textId="77777777" w:rsidR="00431C08" w:rsidRDefault="007268AE">
      <w:pPr>
        <w:pStyle w:val="3"/>
        <w:rPr>
          <w:color w:val="000000" w:themeColor="text1"/>
        </w:rPr>
      </w:pPr>
      <w:bookmarkStart w:id="79" w:name="_Toc17783"/>
      <w:r>
        <w:rPr>
          <w:color w:val="000000" w:themeColor="text1"/>
        </w:rPr>
        <w:t xml:space="preserve">5.3.6 </w:t>
      </w:r>
      <w:r>
        <w:rPr>
          <w:color w:val="000000" w:themeColor="text1"/>
        </w:rPr>
        <w:t>伤员救治</w:t>
      </w:r>
      <w:bookmarkEnd w:id="79"/>
    </w:p>
    <w:p w14:paraId="4B4191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2D6A39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5F3FA1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271B49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5CDDE2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474615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66A246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7A6723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61BBE6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0088C4B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19EF15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041A3B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7D65D5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FB4EB3">
        <w:rPr>
          <w:rFonts w:ascii="Times New Roman" w:hAnsi="Times New Roman" w:cs="Times New Roman"/>
          <w:color w:val="000000" w:themeColor="text1"/>
          <w:szCs w:val="24"/>
        </w:rPr>
        <w:t>罗正金</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46C88AA1" w14:textId="77777777" w:rsidR="00431C08" w:rsidRDefault="007268AE">
      <w:pPr>
        <w:pStyle w:val="3"/>
        <w:rPr>
          <w:color w:val="000000" w:themeColor="text1"/>
        </w:rPr>
      </w:pPr>
      <w:bookmarkStart w:id="80" w:name="_Toc140"/>
      <w:r>
        <w:rPr>
          <w:color w:val="000000" w:themeColor="text1"/>
        </w:rPr>
        <w:t>5.3.7</w:t>
      </w:r>
      <w:r>
        <w:rPr>
          <w:color w:val="000000" w:themeColor="text1"/>
        </w:rPr>
        <w:t>化学品泄漏处理方案</w:t>
      </w:r>
      <w:bookmarkEnd w:id="80"/>
    </w:p>
    <w:p w14:paraId="167B20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0CA14CB1" w14:textId="77777777" w:rsidR="00431C08" w:rsidRDefault="007268AE">
      <w:pPr>
        <w:ind w:firstLineChars="200" w:firstLine="480"/>
        <w:rPr>
          <w:color w:val="000000" w:themeColor="text1"/>
        </w:rPr>
      </w:pPr>
      <w:bookmarkStart w:id="81" w:name="_Toc8311206"/>
      <w:r>
        <w:rPr>
          <w:color w:val="000000" w:themeColor="text1"/>
        </w:rPr>
        <w:t>1</w:t>
      </w:r>
      <w:r>
        <w:rPr>
          <w:color w:val="000000" w:themeColor="text1"/>
        </w:rPr>
        <w:t>、泄漏源控制</w:t>
      </w:r>
      <w:bookmarkEnd w:id="81"/>
    </w:p>
    <w:p w14:paraId="2307CC7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7D3C94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182D06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126607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6F3775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3D9B03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作业时使用的所有设备应接地。禁止接触或跨越泄漏物。尽可能切断泄漏源。防止泄漏物进入水体、下水道、地下室或密闭性空间。</w:t>
      </w:r>
    </w:p>
    <w:p w14:paraId="7EEAD5C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121914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w:t>
      </w:r>
      <w:r>
        <w:rPr>
          <w:rFonts w:ascii="Times New Roman" w:hAnsi="Times New Roman" w:cs="Times New Roman"/>
          <w:color w:val="000000" w:themeColor="text1"/>
          <w:szCs w:val="24"/>
        </w:rPr>
        <w:lastRenderedPageBreak/>
        <w:t>器内。</w:t>
      </w:r>
    </w:p>
    <w:p w14:paraId="67347C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639CA3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0B4C19C6"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018573E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77BB6C5B"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6C38D54B" w14:textId="77777777" w:rsidR="00431C08" w:rsidRDefault="007268AE">
      <w:pPr>
        <w:pStyle w:val="3"/>
        <w:rPr>
          <w:color w:val="000000" w:themeColor="text1"/>
        </w:rPr>
      </w:pPr>
      <w:bookmarkStart w:id="82" w:name="_Toc463"/>
      <w:r>
        <w:rPr>
          <w:color w:val="000000" w:themeColor="text1"/>
        </w:rPr>
        <w:t>5.3.8</w:t>
      </w:r>
      <w:r>
        <w:rPr>
          <w:color w:val="000000" w:themeColor="text1"/>
        </w:rPr>
        <w:t>火灾、爆炸处置要点</w:t>
      </w:r>
      <w:bookmarkEnd w:id="82"/>
    </w:p>
    <w:p w14:paraId="5B5B9B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6472F8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29A7D7FA" w14:textId="77777777" w:rsidR="00431C08" w:rsidRDefault="007268AE">
      <w:pPr>
        <w:ind w:firstLineChars="200" w:firstLine="480"/>
        <w:rPr>
          <w:color w:val="000000" w:themeColor="text1"/>
        </w:rPr>
      </w:pPr>
      <w:bookmarkStart w:id="83"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83"/>
    </w:p>
    <w:p w14:paraId="27154E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776EF6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76F388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77BD2E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2FBCF8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7F9E18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6F29B979" w14:textId="77777777" w:rsidR="00431C08" w:rsidRDefault="007268AE">
      <w:pPr>
        <w:pStyle w:val="3"/>
        <w:rPr>
          <w:color w:val="000000" w:themeColor="text1"/>
        </w:rPr>
      </w:pPr>
      <w:bookmarkStart w:id="84" w:name="_Toc29617"/>
      <w:r>
        <w:rPr>
          <w:color w:val="000000" w:themeColor="text1"/>
        </w:rPr>
        <w:t>5.3.9</w:t>
      </w:r>
      <w:r>
        <w:rPr>
          <w:color w:val="000000" w:themeColor="text1"/>
        </w:rPr>
        <w:t>中毒处置要点</w:t>
      </w:r>
      <w:bookmarkEnd w:id="84"/>
    </w:p>
    <w:p w14:paraId="2EBD4A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2EEE26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）吸入：迅速脱离现场至空气新鲜处。保持呼吸道畅通。如呼吸困难，给氧。如呼吸停止，立即进行人工呼吸。就医。</w:t>
      </w:r>
    </w:p>
    <w:p w14:paraId="01554A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402600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0CDC4D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7AA3C8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7841D109" w14:textId="77777777" w:rsidR="00431C08" w:rsidRDefault="007268AE">
      <w:pPr>
        <w:pStyle w:val="3"/>
        <w:rPr>
          <w:color w:val="000000" w:themeColor="text1"/>
        </w:rPr>
      </w:pPr>
      <w:bookmarkStart w:id="85" w:name="_Toc21883"/>
      <w:r>
        <w:rPr>
          <w:color w:val="000000" w:themeColor="text1"/>
        </w:rPr>
        <w:lastRenderedPageBreak/>
        <w:t>5.3.10</w:t>
      </w:r>
      <w:r>
        <w:rPr>
          <w:color w:val="000000" w:themeColor="text1"/>
        </w:rPr>
        <w:t>事故可能扩大的应急措施</w:t>
      </w:r>
      <w:bookmarkEnd w:id="85"/>
    </w:p>
    <w:p w14:paraId="0FFD3CE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01157243" w14:textId="77777777" w:rsidR="00431C08" w:rsidRDefault="007268AE">
      <w:pPr>
        <w:pStyle w:val="2"/>
        <w:rPr>
          <w:color w:val="000000" w:themeColor="text1"/>
        </w:rPr>
      </w:pPr>
      <w:bookmarkStart w:id="86" w:name="_Toc131"/>
      <w:r>
        <w:rPr>
          <w:rFonts w:hint="eastAsia"/>
          <w:color w:val="000000" w:themeColor="text1"/>
        </w:rPr>
        <w:t xml:space="preserve">5.4 </w:t>
      </w:r>
      <w:r>
        <w:rPr>
          <w:rFonts w:hint="eastAsia"/>
          <w:color w:val="000000" w:themeColor="text1"/>
        </w:rPr>
        <w:t>应急结束</w:t>
      </w:r>
      <w:bookmarkEnd w:id="86"/>
    </w:p>
    <w:p w14:paraId="2ECD24BF" w14:textId="77777777" w:rsidR="00431C08" w:rsidRDefault="007268AE">
      <w:pPr>
        <w:pStyle w:val="3"/>
        <w:rPr>
          <w:color w:val="000000" w:themeColor="text1"/>
        </w:rPr>
      </w:pPr>
      <w:bookmarkStart w:id="87" w:name="_Toc27176"/>
      <w:r>
        <w:rPr>
          <w:rFonts w:hint="eastAsia"/>
          <w:color w:val="000000" w:themeColor="text1"/>
        </w:rPr>
        <w:t xml:space="preserve">5.4.1 </w:t>
      </w:r>
      <w:r>
        <w:rPr>
          <w:rFonts w:hint="eastAsia"/>
          <w:color w:val="000000" w:themeColor="text1"/>
        </w:rPr>
        <w:t>应急终止的条件</w:t>
      </w:r>
      <w:bookmarkEnd w:id="87"/>
    </w:p>
    <w:p w14:paraId="0F0773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2BF632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1F0DAE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6AECE7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1D76AD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6CE91893" w14:textId="77777777" w:rsidR="00431C08" w:rsidRDefault="007268AE">
      <w:pPr>
        <w:pStyle w:val="3"/>
        <w:rPr>
          <w:color w:val="000000" w:themeColor="text1"/>
        </w:rPr>
      </w:pPr>
      <w:bookmarkStart w:id="88" w:name="_Toc6449"/>
      <w:r>
        <w:rPr>
          <w:rFonts w:hint="eastAsia"/>
          <w:color w:val="000000" w:themeColor="text1"/>
        </w:rPr>
        <w:t xml:space="preserve">5.4.2 </w:t>
      </w:r>
      <w:r>
        <w:rPr>
          <w:rFonts w:hint="eastAsia"/>
          <w:color w:val="000000" w:themeColor="text1"/>
        </w:rPr>
        <w:t>恢复现场</w:t>
      </w:r>
      <w:bookmarkEnd w:id="88"/>
    </w:p>
    <w:p w14:paraId="4560AC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28CC2F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）恢复现场前应进行必要的调查取证工作，必要时进行录相、拍照、绘图等，并将这些资料连同事故的信息资料移交给事故调查处理小组。</w:t>
      </w:r>
    </w:p>
    <w:p w14:paraId="3C5485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11A4A21D" w14:textId="77777777" w:rsidR="00431C08" w:rsidRDefault="007268AE">
      <w:pPr>
        <w:pStyle w:val="3"/>
        <w:rPr>
          <w:color w:val="000000" w:themeColor="text1"/>
        </w:rPr>
      </w:pPr>
      <w:bookmarkStart w:id="89" w:name="_Toc925"/>
      <w:r>
        <w:rPr>
          <w:rFonts w:hint="eastAsia"/>
          <w:color w:val="000000" w:themeColor="text1"/>
        </w:rPr>
        <w:t xml:space="preserve">5.4.3 </w:t>
      </w:r>
      <w:r>
        <w:rPr>
          <w:rFonts w:hint="eastAsia"/>
          <w:color w:val="000000" w:themeColor="text1"/>
        </w:rPr>
        <w:t>事故总结和调查评估</w:t>
      </w:r>
      <w:bookmarkEnd w:id="89"/>
    </w:p>
    <w:p w14:paraId="73EBE1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w:t>
      </w:r>
      <w:r>
        <w:rPr>
          <w:rFonts w:ascii="Times New Roman" w:hAnsi="Times New Roman" w:cs="Times New Roman" w:hint="eastAsia"/>
          <w:color w:val="000000" w:themeColor="text1"/>
          <w:szCs w:val="24"/>
        </w:rPr>
        <w:lastRenderedPageBreak/>
        <w:t>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3B2EBA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AC54D32" w14:textId="77777777" w:rsidR="00431C08" w:rsidRDefault="007268AE">
      <w:pPr>
        <w:pStyle w:val="1"/>
        <w:rPr>
          <w:color w:val="000000" w:themeColor="text1"/>
        </w:rPr>
      </w:pPr>
      <w:bookmarkStart w:id="90" w:name="_Toc27505"/>
      <w:r>
        <w:rPr>
          <w:rFonts w:hint="eastAsia"/>
          <w:color w:val="000000" w:themeColor="text1"/>
        </w:rPr>
        <w:lastRenderedPageBreak/>
        <w:t xml:space="preserve">6 </w:t>
      </w:r>
      <w:r>
        <w:rPr>
          <w:rFonts w:hint="eastAsia"/>
          <w:color w:val="000000" w:themeColor="text1"/>
        </w:rPr>
        <w:t>信息公开</w:t>
      </w:r>
      <w:bookmarkEnd w:id="90"/>
    </w:p>
    <w:p w14:paraId="4E2F34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0407B5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36D5F2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48D37C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744FAD6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2FBC27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6038C7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7D3E59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5BF68E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1CB8AB3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738D1B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075837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5E5D00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30DCA2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1B5C88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47FBCD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1F9E121" w14:textId="77777777" w:rsidR="00431C08" w:rsidRDefault="007268AE">
      <w:pPr>
        <w:pStyle w:val="1"/>
        <w:rPr>
          <w:color w:val="000000" w:themeColor="text1"/>
        </w:rPr>
      </w:pPr>
      <w:bookmarkStart w:id="91" w:name="_Toc21916"/>
      <w:r>
        <w:rPr>
          <w:rFonts w:hint="eastAsia"/>
          <w:color w:val="000000" w:themeColor="text1"/>
        </w:rPr>
        <w:lastRenderedPageBreak/>
        <w:t xml:space="preserve">7 </w:t>
      </w:r>
      <w:r>
        <w:rPr>
          <w:rFonts w:hint="eastAsia"/>
          <w:color w:val="000000" w:themeColor="text1"/>
        </w:rPr>
        <w:t>后期处置</w:t>
      </w:r>
      <w:bookmarkEnd w:id="91"/>
    </w:p>
    <w:p w14:paraId="0A3E7CEB" w14:textId="77777777" w:rsidR="00431C08" w:rsidRDefault="007268AE">
      <w:pPr>
        <w:pStyle w:val="2"/>
        <w:rPr>
          <w:color w:val="000000" w:themeColor="text1"/>
        </w:rPr>
      </w:pPr>
      <w:bookmarkStart w:id="92" w:name="_Toc11610"/>
      <w:r>
        <w:rPr>
          <w:rFonts w:hint="eastAsia"/>
          <w:color w:val="000000" w:themeColor="text1"/>
        </w:rPr>
        <w:t xml:space="preserve">7.1 </w:t>
      </w:r>
      <w:r>
        <w:rPr>
          <w:rFonts w:hint="eastAsia"/>
          <w:color w:val="000000" w:themeColor="text1"/>
        </w:rPr>
        <w:t>污染物处理</w:t>
      </w:r>
      <w:bookmarkEnd w:id="92"/>
    </w:p>
    <w:p w14:paraId="1A4AF3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4862BA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0EA1B78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6D098C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2250C3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0F5B4C78" w14:textId="77777777" w:rsidR="00431C08" w:rsidRDefault="007268AE">
      <w:pPr>
        <w:pStyle w:val="2"/>
        <w:rPr>
          <w:color w:val="000000" w:themeColor="text1"/>
        </w:rPr>
      </w:pPr>
      <w:bookmarkStart w:id="93" w:name="_Toc12749"/>
      <w:r>
        <w:rPr>
          <w:rFonts w:hint="eastAsia"/>
          <w:color w:val="000000" w:themeColor="text1"/>
        </w:rPr>
        <w:t xml:space="preserve">7.2 </w:t>
      </w:r>
      <w:r>
        <w:rPr>
          <w:rFonts w:hint="eastAsia"/>
          <w:color w:val="000000" w:themeColor="text1"/>
        </w:rPr>
        <w:t>生产秩序恢复</w:t>
      </w:r>
      <w:bookmarkEnd w:id="93"/>
    </w:p>
    <w:p w14:paraId="3C914B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2D1961C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41C954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63C7352E" w14:textId="77777777" w:rsidR="00431C08" w:rsidRDefault="007268AE">
      <w:pPr>
        <w:pStyle w:val="2"/>
        <w:rPr>
          <w:color w:val="000000" w:themeColor="text1"/>
        </w:rPr>
      </w:pPr>
      <w:bookmarkStart w:id="94" w:name="_Toc22045"/>
      <w:r>
        <w:rPr>
          <w:rFonts w:hint="eastAsia"/>
          <w:color w:val="000000" w:themeColor="text1"/>
        </w:rPr>
        <w:t xml:space="preserve">7.3 </w:t>
      </w:r>
      <w:r>
        <w:rPr>
          <w:rFonts w:hint="eastAsia"/>
          <w:color w:val="000000" w:themeColor="text1"/>
        </w:rPr>
        <w:t>医疗救治</w:t>
      </w:r>
      <w:bookmarkEnd w:id="94"/>
    </w:p>
    <w:p w14:paraId="6C5017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57A08C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45403EC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、急救和诊断应注意的事项</w:t>
      </w:r>
    </w:p>
    <w:p w14:paraId="4CB531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紧急救护要争分夺秒，就地抢救，动作迅速，方法正确。</w:t>
      </w:r>
    </w:p>
    <w:p w14:paraId="5E4874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1CA6C5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4502D5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18CB64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4DD58D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14AC4D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3116C1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51074A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1FBE99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6E2115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064CC4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4A140F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7E99CA16" w14:textId="77777777" w:rsidR="00431C08" w:rsidRDefault="007268AE">
      <w:pPr>
        <w:pStyle w:val="2"/>
        <w:rPr>
          <w:color w:val="000000" w:themeColor="text1"/>
        </w:rPr>
      </w:pPr>
      <w:bookmarkStart w:id="95" w:name="_Toc5669"/>
      <w:r>
        <w:rPr>
          <w:rFonts w:hint="eastAsia"/>
          <w:color w:val="000000" w:themeColor="text1"/>
        </w:rPr>
        <w:t xml:space="preserve">7.4 </w:t>
      </w:r>
      <w:r>
        <w:rPr>
          <w:rFonts w:hint="eastAsia"/>
          <w:color w:val="000000" w:themeColor="text1"/>
        </w:rPr>
        <w:t>人员安置</w:t>
      </w:r>
      <w:bookmarkEnd w:id="95"/>
    </w:p>
    <w:p w14:paraId="6CEAA4E7" w14:textId="77777777" w:rsidR="00431C08" w:rsidRDefault="007268AE">
      <w:pPr>
        <w:pStyle w:val="3"/>
        <w:rPr>
          <w:color w:val="000000" w:themeColor="text1"/>
        </w:rPr>
      </w:pPr>
      <w:bookmarkStart w:id="96" w:name="_Toc18772"/>
      <w:r>
        <w:rPr>
          <w:rFonts w:hint="eastAsia"/>
          <w:color w:val="000000" w:themeColor="text1"/>
        </w:rPr>
        <w:t xml:space="preserve">7.4.1 </w:t>
      </w:r>
      <w:r>
        <w:rPr>
          <w:rFonts w:hint="eastAsia"/>
          <w:color w:val="000000" w:themeColor="text1"/>
        </w:rPr>
        <w:t>事故现场的人员安置</w:t>
      </w:r>
      <w:bookmarkEnd w:id="96"/>
    </w:p>
    <w:p w14:paraId="00C515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饭吃、有水喝、有衣穿、有住处和必要医疗条件。</w:t>
      </w:r>
    </w:p>
    <w:p w14:paraId="23E7D1A3" w14:textId="77777777" w:rsidR="00431C08" w:rsidRDefault="007268AE">
      <w:pPr>
        <w:pStyle w:val="3"/>
        <w:rPr>
          <w:color w:val="000000" w:themeColor="text1"/>
        </w:rPr>
      </w:pPr>
      <w:bookmarkStart w:id="97" w:name="_Toc10086"/>
      <w:r>
        <w:rPr>
          <w:rFonts w:hint="eastAsia"/>
          <w:color w:val="000000" w:themeColor="text1"/>
        </w:rPr>
        <w:lastRenderedPageBreak/>
        <w:t xml:space="preserve">7.4.2 </w:t>
      </w:r>
      <w:r>
        <w:rPr>
          <w:rFonts w:hint="eastAsia"/>
          <w:color w:val="000000" w:themeColor="text1"/>
        </w:rPr>
        <w:t>后期人员安置</w:t>
      </w:r>
      <w:bookmarkEnd w:id="97"/>
    </w:p>
    <w:p w14:paraId="0F6223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42ED17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1CA5EC9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2473306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7215CD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49718E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246991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00EE54A0" w14:textId="77777777" w:rsidR="00431C08" w:rsidRDefault="007268AE">
      <w:pPr>
        <w:pStyle w:val="2"/>
        <w:rPr>
          <w:color w:val="000000" w:themeColor="text1"/>
        </w:rPr>
      </w:pPr>
      <w:bookmarkStart w:id="98" w:name="_Toc29187"/>
      <w:r>
        <w:rPr>
          <w:rFonts w:hint="eastAsia"/>
          <w:color w:val="000000" w:themeColor="text1"/>
        </w:rPr>
        <w:t xml:space="preserve">7.5 </w:t>
      </w:r>
      <w:r>
        <w:rPr>
          <w:rFonts w:hint="eastAsia"/>
          <w:color w:val="000000" w:themeColor="text1"/>
        </w:rPr>
        <w:t>善后赔偿</w:t>
      </w:r>
      <w:bookmarkEnd w:id="98"/>
    </w:p>
    <w:p w14:paraId="52313A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45A762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4187B2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0DE788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066EAF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5F57CA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配合政府相关部门做好善后工作，对生产事故中的伤亡人员，按国家有关规定给予抚恤。包括：伤亡人员补偿、家属安置、征用物资补偿、救援费用支付、灾后重建等事项。</w:t>
      </w:r>
    </w:p>
    <w:p w14:paraId="45F44A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w:t>
      </w:r>
      <w:r>
        <w:rPr>
          <w:rFonts w:ascii="Times New Roman" w:hAnsi="Times New Roman" w:cs="Times New Roman" w:hint="eastAsia"/>
          <w:color w:val="000000" w:themeColor="text1"/>
          <w:szCs w:val="24"/>
        </w:rPr>
        <w:lastRenderedPageBreak/>
        <w:t>“四不放过”的原则，落实防范、整改措施。</w:t>
      </w:r>
    </w:p>
    <w:p w14:paraId="47DE2A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310B413E" w14:textId="77777777" w:rsidR="00431C08" w:rsidRDefault="007268AE">
      <w:pPr>
        <w:pStyle w:val="2"/>
        <w:rPr>
          <w:color w:val="000000" w:themeColor="text1"/>
        </w:rPr>
      </w:pPr>
      <w:bookmarkStart w:id="99" w:name="_Toc16548"/>
      <w:r>
        <w:rPr>
          <w:rFonts w:hint="eastAsia"/>
          <w:color w:val="000000" w:themeColor="text1"/>
        </w:rPr>
        <w:t xml:space="preserve">7.6 </w:t>
      </w:r>
      <w:r>
        <w:rPr>
          <w:rFonts w:hint="eastAsia"/>
          <w:color w:val="000000" w:themeColor="text1"/>
        </w:rPr>
        <w:t>应急救援评估</w:t>
      </w:r>
      <w:bookmarkEnd w:id="99"/>
    </w:p>
    <w:p w14:paraId="17D2C8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0C5392D2" w14:textId="77777777" w:rsidR="00431C08" w:rsidRDefault="007268AE">
      <w:pPr>
        <w:pStyle w:val="3"/>
        <w:rPr>
          <w:color w:val="000000" w:themeColor="text1"/>
        </w:rPr>
      </w:pPr>
      <w:bookmarkStart w:id="100" w:name="_Toc29320"/>
      <w:r>
        <w:rPr>
          <w:rFonts w:hint="eastAsia"/>
          <w:color w:val="000000" w:themeColor="text1"/>
        </w:rPr>
        <w:t xml:space="preserve">7.6.1 </w:t>
      </w:r>
      <w:r>
        <w:rPr>
          <w:rFonts w:hint="eastAsia"/>
          <w:color w:val="000000" w:themeColor="text1"/>
        </w:rPr>
        <w:t>应急处置评估</w:t>
      </w:r>
      <w:bookmarkEnd w:id="100"/>
    </w:p>
    <w:p w14:paraId="7D3442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58D6DC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45DC4D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2FA889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6FACDC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558128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56FC50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28A75F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380EAB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25E34D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1C1534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749895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1CB25C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019DCC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1DB964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6C56D4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5A0FE2F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2E8339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7B533B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431033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5F99B52D" w14:textId="77777777" w:rsidR="00431C08" w:rsidRDefault="007268AE">
      <w:pPr>
        <w:pStyle w:val="3"/>
        <w:rPr>
          <w:color w:val="000000" w:themeColor="text1"/>
        </w:rPr>
      </w:pPr>
      <w:bookmarkStart w:id="101" w:name="_Toc18424"/>
      <w:r>
        <w:rPr>
          <w:rFonts w:hint="eastAsia"/>
          <w:color w:val="000000" w:themeColor="text1"/>
        </w:rPr>
        <w:lastRenderedPageBreak/>
        <w:t xml:space="preserve">7.6.2 </w:t>
      </w:r>
      <w:r>
        <w:rPr>
          <w:rFonts w:hint="eastAsia"/>
          <w:color w:val="000000" w:themeColor="text1"/>
        </w:rPr>
        <w:t>应急响应能力的评估</w:t>
      </w:r>
      <w:bookmarkEnd w:id="101"/>
    </w:p>
    <w:p w14:paraId="26C86B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71D858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13BB2E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0EF5DB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08F73B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0FA054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14D024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1005265A" w14:textId="77777777" w:rsidR="00431C08" w:rsidRDefault="007268AE">
      <w:pPr>
        <w:pStyle w:val="3"/>
        <w:rPr>
          <w:color w:val="000000" w:themeColor="text1"/>
        </w:rPr>
      </w:pPr>
      <w:bookmarkStart w:id="102" w:name="_Toc30978"/>
      <w:r>
        <w:rPr>
          <w:rFonts w:hint="eastAsia"/>
          <w:color w:val="000000" w:themeColor="text1"/>
        </w:rPr>
        <w:t xml:space="preserve">7.6.3 </w:t>
      </w:r>
      <w:r>
        <w:rPr>
          <w:rFonts w:hint="eastAsia"/>
          <w:color w:val="000000" w:themeColor="text1"/>
        </w:rPr>
        <w:t>当地人民政府应急能力的评估</w:t>
      </w:r>
      <w:bookmarkEnd w:id="102"/>
    </w:p>
    <w:p w14:paraId="309D13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1508AA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088350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30A27C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6494F7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41E895E3" w14:textId="77777777" w:rsidR="00431C08" w:rsidRDefault="007268AE">
      <w:pPr>
        <w:pStyle w:val="3"/>
        <w:rPr>
          <w:color w:val="000000" w:themeColor="text1"/>
        </w:rPr>
      </w:pPr>
      <w:bookmarkStart w:id="103" w:name="_Toc14792"/>
      <w:r>
        <w:rPr>
          <w:rFonts w:hint="eastAsia"/>
          <w:color w:val="000000" w:themeColor="text1"/>
        </w:rPr>
        <w:t xml:space="preserve">7.6.4 </w:t>
      </w:r>
      <w:r>
        <w:rPr>
          <w:rFonts w:hint="eastAsia"/>
          <w:color w:val="000000" w:themeColor="text1"/>
        </w:rPr>
        <w:t>应急处置评估报告</w:t>
      </w:r>
      <w:bookmarkEnd w:id="103"/>
    </w:p>
    <w:p w14:paraId="12CB06E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11D377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78AD5E1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2DFECC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22FC17B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3C26DD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3A1190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4EDBBA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5E84A5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1CB3CB0" w14:textId="77777777" w:rsidR="00431C08" w:rsidRDefault="007268AE">
      <w:pPr>
        <w:pStyle w:val="1"/>
        <w:rPr>
          <w:color w:val="000000" w:themeColor="text1"/>
        </w:rPr>
      </w:pPr>
      <w:bookmarkStart w:id="104" w:name="_Toc1018"/>
      <w:r>
        <w:rPr>
          <w:rFonts w:hint="eastAsia"/>
          <w:color w:val="000000" w:themeColor="text1"/>
        </w:rPr>
        <w:lastRenderedPageBreak/>
        <w:t xml:space="preserve">8 </w:t>
      </w:r>
      <w:r>
        <w:rPr>
          <w:rFonts w:hint="eastAsia"/>
          <w:color w:val="000000" w:themeColor="text1"/>
        </w:rPr>
        <w:t>保障措施</w:t>
      </w:r>
      <w:bookmarkEnd w:id="104"/>
    </w:p>
    <w:p w14:paraId="0CE3E99B" w14:textId="77777777" w:rsidR="00431C08" w:rsidRDefault="007268AE">
      <w:pPr>
        <w:pStyle w:val="2"/>
        <w:rPr>
          <w:color w:val="000000" w:themeColor="text1"/>
        </w:rPr>
      </w:pPr>
      <w:bookmarkStart w:id="105" w:name="_Toc10058"/>
      <w:r>
        <w:rPr>
          <w:rFonts w:hint="eastAsia"/>
          <w:color w:val="000000" w:themeColor="text1"/>
        </w:rPr>
        <w:t xml:space="preserve">8.1 </w:t>
      </w:r>
      <w:r>
        <w:rPr>
          <w:rFonts w:hint="eastAsia"/>
          <w:color w:val="000000" w:themeColor="text1"/>
        </w:rPr>
        <w:t>通信与信息保障</w:t>
      </w:r>
      <w:bookmarkEnd w:id="105"/>
    </w:p>
    <w:p w14:paraId="1E85A59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082E7A3C" w14:textId="77777777" w:rsidR="00431C08" w:rsidRDefault="007268AE">
      <w:pPr>
        <w:pStyle w:val="2"/>
        <w:rPr>
          <w:color w:val="000000" w:themeColor="text1"/>
        </w:rPr>
      </w:pPr>
      <w:bookmarkStart w:id="106" w:name="_Toc341"/>
      <w:r>
        <w:rPr>
          <w:rFonts w:hint="eastAsia"/>
          <w:color w:val="000000" w:themeColor="text1"/>
        </w:rPr>
        <w:t xml:space="preserve">8.2 </w:t>
      </w:r>
      <w:r>
        <w:rPr>
          <w:rFonts w:hint="eastAsia"/>
          <w:color w:val="000000" w:themeColor="text1"/>
        </w:rPr>
        <w:t>应急队伍保障</w:t>
      </w:r>
      <w:bookmarkEnd w:id="106"/>
    </w:p>
    <w:p w14:paraId="7A1404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6CF3C46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人民政府、</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公安消防大队、</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5EC32D7D" w14:textId="77777777" w:rsidR="00431C08" w:rsidRDefault="007268AE">
      <w:pPr>
        <w:pStyle w:val="2"/>
        <w:rPr>
          <w:color w:val="000000" w:themeColor="text1"/>
        </w:rPr>
      </w:pPr>
      <w:bookmarkStart w:id="107" w:name="_Toc2609"/>
      <w:r>
        <w:rPr>
          <w:rFonts w:hint="eastAsia"/>
          <w:color w:val="000000" w:themeColor="text1"/>
        </w:rPr>
        <w:t xml:space="preserve">8.3 </w:t>
      </w:r>
      <w:r>
        <w:rPr>
          <w:rFonts w:hint="eastAsia"/>
          <w:color w:val="000000" w:themeColor="text1"/>
        </w:rPr>
        <w:t>应急物资供应保障</w:t>
      </w:r>
      <w:bookmarkEnd w:id="107"/>
    </w:p>
    <w:p w14:paraId="00B4EE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38305E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32A284B0" w14:textId="77777777" w:rsidR="00431C08" w:rsidRDefault="007268AE">
      <w:pPr>
        <w:pStyle w:val="2"/>
        <w:rPr>
          <w:color w:val="000000" w:themeColor="text1"/>
        </w:rPr>
      </w:pPr>
      <w:bookmarkStart w:id="108" w:name="_Toc16856"/>
      <w:r>
        <w:rPr>
          <w:rFonts w:hint="eastAsia"/>
          <w:color w:val="000000" w:themeColor="text1"/>
        </w:rPr>
        <w:t>8.4</w:t>
      </w:r>
      <w:r>
        <w:rPr>
          <w:rFonts w:hint="eastAsia"/>
          <w:color w:val="000000" w:themeColor="text1"/>
        </w:rPr>
        <w:t>其他保障</w:t>
      </w:r>
      <w:bookmarkEnd w:id="108"/>
    </w:p>
    <w:p w14:paraId="1FC92F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0421BAA4" w14:textId="77777777" w:rsidR="00431C08" w:rsidRDefault="007268AE">
      <w:pPr>
        <w:pStyle w:val="1"/>
        <w:rPr>
          <w:color w:val="000000" w:themeColor="text1"/>
        </w:rPr>
      </w:pPr>
      <w:bookmarkStart w:id="109" w:name="_Toc7839"/>
      <w:r>
        <w:rPr>
          <w:rFonts w:hint="eastAsia"/>
          <w:color w:val="000000" w:themeColor="text1"/>
        </w:rPr>
        <w:lastRenderedPageBreak/>
        <w:t xml:space="preserve">9 </w:t>
      </w:r>
      <w:r>
        <w:rPr>
          <w:rFonts w:hint="eastAsia"/>
          <w:color w:val="000000" w:themeColor="text1"/>
        </w:rPr>
        <w:t>应急预案管理</w:t>
      </w:r>
      <w:bookmarkEnd w:id="109"/>
    </w:p>
    <w:p w14:paraId="1D01DB28" w14:textId="77777777" w:rsidR="00431C08" w:rsidRDefault="007268AE">
      <w:pPr>
        <w:pStyle w:val="2"/>
        <w:rPr>
          <w:color w:val="000000" w:themeColor="text1"/>
        </w:rPr>
      </w:pPr>
      <w:bookmarkStart w:id="110" w:name="_Toc19908"/>
      <w:r>
        <w:rPr>
          <w:rFonts w:hint="eastAsia"/>
          <w:color w:val="000000" w:themeColor="text1"/>
        </w:rPr>
        <w:t xml:space="preserve">9.1 </w:t>
      </w:r>
      <w:r>
        <w:rPr>
          <w:rFonts w:hint="eastAsia"/>
          <w:color w:val="000000" w:themeColor="text1"/>
        </w:rPr>
        <w:t>培训</w:t>
      </w:r>
      <w:bookmarkEnd w:id="110"/>
    </w:p>
    <w:p w14:paraId="6B413C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40ACE3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bookmarkStart w:id="111" w:name="_Hlk22230351"/>
      <w:r w:rsidR="00FB4EB3">
        <w:rPr>
          <w:rFonts w:ascii="Times New Roman" w:hAnsi="Times New Roman" w:cs="Times New Roman" w:hint="eastAsia"/>
          <w:color w:val="FF0000"/>
          <w:szCs w:val="24"/>
        </w:rPr>
        <w:t>制定安全教育培训计划，每年至少进行一次应急预案体系的培训</w:t>
      </w:r>
      <w:bookmarkEnd w:id="111"/>
      <w:r>
        <w:rPr>
          <w:rFonts w:ascii="Times New Roman" w:hAnsi="Times New Roman" w:cs="Times New Roman" w:hint="eastAsia"/>
          <w:color w:val="000000" w:themeColor="text1"/>
          <w:szCs w:val="24"/>
        </w:rPr>
        <w:t>，并作好相关记录。</w:t>
      </w:r>
    </w:p>
    <w:p w14:paraId="43AC2E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3F8593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0271EA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6733EF23"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431C08" w14:paraId="6B23554D" w14:textId="77777777">
        <w:tc>
          <w:tcPr>
            <w:tcW w:w="1313" w:type="dxa"/>
            <w:vAlign w:val="center"/>
          </w:tcPr>
          <w:p w14:paraId="4E6A0EC6"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55C5927A"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17913647"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38DC011C"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431C08" w14:paraId="6969BEC5" w14:textId="77777777">
        <w:tc>
          <w:tcPr>
            <w:tcW w:w="1313" w:type="dxa"/>
            <w:vAlign w:val="center"/>
          </w:tcPr>
          <w:p w14:paraId="458C6BC6"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370F6E10"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65FE1B3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606666FD"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5389F497"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6E792848"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390B53C8"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029A02CA"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431C08" w14:paraId="7989DE91" w14:textId="77777777">
        <w:tc>
          <w:tcPr>
            <w:tcW w:w="1313" w:type="dxa"/>
            <w:vAlign w:val="center"/>
          </w:tcPr>
          <w:p w14:paraId="18C87F09"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5EBE433A"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4425E26F"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7C6C9868"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6D1FD70C"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392C6094" w14:textId="77777777" w:rsidR="00431C08" w:rsidRDefault="007268AE">
      <w:pPr>
        <w:pStyle w:val="2"/>
        <w:rPr>
          <w:color w:val="000000" w:themeColor="text1"/>
        </w:rPr>
      </w:pPr>
      <w:bookmarkStart w:id="112" w:name="_Toc15829"/>
      <w:r>
        <w:rPr>
          <w:rFonts w:hint="eastAsia"/>
          <w:color w:val="000000" w:themeColor="text1"/>
        </w:rPr>
        <w:t xml:space="preserve">9.2 </w:t>
      </w:r>
      <w:r>
        <w:rPr>
          <w:rFonts w:hint="eastAsia"/>
          <w:color w:val="000000" w:themeColor="text1"/>
        </w:rPr>
        <w:t>演练</w:t>
      </w:r>
      <w:bookmarkEnd w:id="112"/>
    </w:p>
    <w:p w14:paraId="7681EA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70FAF2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6643113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35F89F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、演练整理：结束后，整理演练记录，包括对演练计划、实施方案、演练时</w:t>
      </w:r>
      <w:r>
        <w:rPr>
          <w:rFonts w:ascii="Times New Roman" w:hAnsi="Times New Roman" w:cs="Times New Roman" w:hint="eastAsia"/>
          <w:color w:val="000000" w:themeColor="text1"/>
          <w:szCs w:val="24"/>
        </w:rPr>
        <w:lastRenderedPageBreak/>
        <w:t>间、取得的效果、存在的不足及改进意见等进行书面总结。</w:t>
      </w:r>
    </w:p>
    <w:p w14:paraId="1E1C60B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41B69A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155D9A45" w14:textId="77777777" w:rsidR="00431C08" w:rsidRDefault="007268AE">
      <w:pPr>
        <w:pStyle w:val="2"/>
        <w:rPr>
          <w:color w:val="000000" w:themeColor="text1"/>
        </w:rPr>
      </w:pPr>
      <w:bookmarkStart w:id="113" w:name="_Toc19283"/>
      <w:r>
        <w:rPr>
          <w:rFonts w:hint="eastAsia"/>
          <w:color w:val="000000" w:themeColor="text1"/>
        </w:rPr>
        <w:t xml:space="preserve">9.3 </w:t>
      </w:r>
      <w:r>
        <w:rPr>
          <w:rFonts w:hint="eastAsia"/>
          <w:color w:val="000000" w:themeColor="text1"/>
        </w:rPr>
        <w:t>修订</w:t>
      </w:r>
      <w:bookmarkEnd w:id="113"/>
    </w:p>
    <w:p w14:paraId="42F3FC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2537B1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64A71C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7A0003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6D84C6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19C5E1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576482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45EAC7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5AEB31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0BC886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26CA4F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3A4B3C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736734D8" w14:textId="77777777" w:rsidR="00431C08" w:rsidRDefault="007268AE">
      <w:pPr>
        <w:pStyle w:val="2"/>
        <w:rPr>
          <w:color w:val="000000" w:themeColor="text1"/>
        </w:rPr>
      </w:pPr>
      <w:bookmarkStart w:id="114" w:name="_Toc18233"/>
      <w:r>
        <w:rPr>
          <w:rFonts w:hint="eastAsia"/>
          <w:color w:val="000000" w:themeColor="text1"/>
        </w:rPr>
        <w:t xml:space="preserve">9.4 </w:t>
      </w:r>
      <w:r>
        <w:rPr>
          <w:rFonts w:hint="eastAsia"/>
          <w:color w:val="000000" w:themeColor="text1"/>
        </w:rPr>
        <w:t>备案</w:t>
      </w:r>
      <w:bookmarkEnd w:id="114"/>
    </w:p>
    <w:p w14:paraId="59633628"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w:t>
      </w:r>
      <w:r w:rsidR="00A658B0">
        <w:rPr>
          <w:rFonts w:ascii="Times New Roman" w:hAnsi="Times New Roman" w:cs="Times New Roman" w:hint="eastAsia"/>
          <w:color w:val="0000FF"/>
          <w:szCs w:val="24"/>
        </w:rPr>
        <w:t>报南部县应急管理局备案</w:t>
      </w:r>
      <w:r>
        <w:rPr>
          <w:rFonts w:ascii="Times New Roman" w:hAnsi="Times New Roman" w:cs="Times New Roman" w:hint="eastAsia"/>
          <w:color w:val="0000FF"/>
          <w:szCs w:val="24"/>
        </w:rPr>
        <w:t>，同时下发应急组成员。</w:t>
      </w:r>
    </w:p>
    <w:p w14:paraId="4E2187C1" w14:textId="77777777" w:rsidR="00431C08" w:rsidRDefault="007268AE">
      <w:pPr>
        <w:pStyle w:val="2"/>
        <w:rPr>
          <w:color w:val="0000FF"/>
        </w:rPr>
      </w:pPr>
      <w:bookmarkStart w:id="115" w:name="_Toc28187"/>
      <w:r>
        <w:rPr>
          <w:rFonts w:hint="eastAsia"/>
          <w:color w:val="0000FF"/>
        </w:rPr>
        <w:t xml:space="preserve">9.5 </w:t>
      </w:r>
      <w:r>
        <w:rPr>
          <w:rFonts w:hint="eastAsia"/>
          <w:color w:val="0000FF"/>
        </w:rPr>
        <w:t>应急预案实施</w:t>
      </w:r>
      <w:bookmarkEnd w:id="115"/>
    </w:p>
    <w:p w14:paraId="7761CE2D"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w:t>
      </w:r>
      <w:r w:rsidR="00EB04E8">
        <w:rPr>
          <w:rFonts w:ascii="Times New Roman" w:hAnsi="Times New Roman" w:cs="Times New Roman" w:hint="eastAsia"/>
          <w:color w:val="0000FF"/>
          <w:szCs w:val="24"/>
        </w:rPr>
        <w:t>南部县</w:t>
      </w:r>
      <w:r>
        <w:rPr>
          <w:rFonts w:ascii="Times New Roman" w:hAnsi="Times New Roman" w:cs="Times New Roman" w:hint="eastAsia"/>
          <w:color w:val="0000FF"/>
          <w:szCs w:val="24"/>
        </w:rPr>
        <w:t>应急管理局备案后，加油站法人批准发布实施。</w:t>
      </w:r>
    </w:p>
    <w:p w14:paraId="7E2F97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、站长应组织落实预案中的各项工作，进一步明确各项职责和任务分工；并</w:t>
      </w:r>
      <w:r>
        <w:rPr>
          <w:rFonts w:ascii="Times New Roman" w:hAnsi="Times New Roman" w:cs="Times New Roman" w:hint="eastAsia"/>
          <w:color w:val="000000" w:themeColor="text1"/>
          <w:szCs w:val="24"/>
        </w:rPr>
        <w:lastRenderedPageBreak/>
        <w:t>对从业人员加强应急知识的宣传、教育和培训，定期组织应急预案演练，实现应急预案持续改进。</w:t>
      </w:r>
    </w:p>
    <w:p w14:paraId="02C472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456C38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63CC3B03" w14:textId="77777777" w:rsidR="00431C08" w:rsidRDefault="007268AE">
      <w:pPr>
        <w:pStyle w:val="af1"/>
        <w:rPr>
          <w:color w:val="000000" w:themeColor="text1"/>
        </w:rPr>
      </w:pPr>
      <w:bookmarkStart w:id="116"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16"/>
    </w:p>
    <w:p w14:paraId="2D00BC74" w14:textId="77777777" w:rsidR="00431C08" w:rsidRDefault="007268AE">
      <w:pPr>
        <w:pStyle w:val="1"/>
        <w:jc w:val="center"/>
        <w:rPr>
          <w:color w:val="000000" w:themeColor="text1"/>
        </w:rPr>
      </w:pPr>
      <w:bookmarkStart w:id="117"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17"/>
    </w:p>
    <w:p w14:paraId="104A8A3B" w14:textId="77777777" w:rsidR="00431C08" w:rsidRDefault="007268AE">
      <w:pPr>
        <w:pStyle w:val="2"/>
        <w:rPr>
          <w:color w:val="000000" w:themeColor="text1"/>
        </w:rPr>
      </w:pPr>
      <w:bookmarkStart w:id="118" w:name="_Toc32284"/>
      <w:r>
        <w:rPr>
          <w:rFonts w:hint="eastAsia"/>
          <w:color w:val="000000" w:themeColor="text1"/>
        </w:rPr>
        <w:t xml:space="preserve">1.1 </w:t>
      </w:r>
      <w:r>
        <w:rPr>
          <w:rFonts w:hint="eastAsia"/>
          <w:color w:val="000000" w:themeColor="text1"/>
        </w:rPr>
        <w:t>事故风险分析</w:t>
      </w:r>
      <w:bookmarkEnd w:id="118"/>
    </w:p>
    <w:p w14:paraId="16A5B5FA" w14:textId="77777777" w:rsidR="00431C08" w:rsidRDefault="007268AE">
      <w:pPr>
        <w:pStyle w:val="3"/>
        <w:rPr>
          <w:color w:val="000000" w:themeColor="text1"/>
        </w:rPr>
      </w:pPr>
      <w:bookmarkStart w:id="119" w:name="_Toc17372"/>
      <w:r>
        <w:rPr>
          <w:rFonts w:hint="eastAsia"/>
          <w:color w:val="000000" w:themeColor="text1"/>
        </w:rPr>
        <w:t xml:space="preserve">1.1.1 </w:t>
      </w:r>
      <w:r>
        <w:rPr>
          <w:rFonts w:hint="eastAsia"/>
          <w:color w:val="000000" w:themeColor="text1"/>
        </w:rPr>
        <w:t>理化性质分析</w:t>
      </w:r>
      <w:bookmarkEnd w:id="119"/>
    </w:p>
    <w:p w14:paraId="6E4308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1CB061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359C8CD6" w14:textId="77777777" w:rsidR="00431C08" w:rsidRDefault="007268AE">
      <w:pPr>
        <w:pStyle w:val="3"/>
        <w:rPr>
          <w:color w:val="000000" w:themeColor="text1"/>
        </w:rPr>
      </w:pPr>
      <w:bookmarkStart w:id="120" w:name="_Toc31335"/>
      <w:r>
        <w:rPr>
          <w:rFonts w:hint="eastAsia"/>
          <w:color w:val="000000" w:themeColor="text1"/>
        </w:rPr>
        <w:t xml:space="preserve">1.1.2 </w:t>
      </w:r>
      <w:r>
        <w:rPr>
          <w:rFonts w:hint="eastAsia"/>
          <w:color w:val="000000" w:themeColor="text1"/>
        </w:rPr>
        <w:t>危险特性分析</w:t>
      </w:r>
      <w:bookmarkEnd w:id="120"/>
    </w:p>
    <w:p w14:paraId="51D3C3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43F898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32F2AE18" w14:textId="77777777" w:rsidR="00431C08" w:rsidRDefault="007268AE">
      <w:pPr>
        <w:pStyle w:val="3"/>
        <w:rPr>
          <w:color w:val="000000" w:themeColor="text1"/>
        </w:rPr>
      </w:pPr>
      <w:bookmarkStart w:id="121" w:name="_Toc9107"/>
      <w:r>
        <w:rPr>
          <w:rFonts w:hint="eastAsia"/>
          <w:color w:val="000000" w:themeColor="text1"/>
        </w:rPr>
        <w:t xml:space="preserve">1.1.3 </w:t>
      </w:r>
      <w:r>
        <w:rPr>
          <w:rFonts w:hint="eastAsia"/>
          <w:color w:val="000000" w:themeColor="text1"/>
        </w:rPr>
        <w:t>泄漏危害分析</w:t>
      </w:r>
      <w:bookmarkEnd w:id="121"/>
    </w:p>
    <w:p w14:paraId="230DAD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5ED73E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027E40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4074CC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5BE907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p w14:paraId="15BEED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柴油：皮肤接触可为主要吸收途径，可致急性肾脏损害。柴油可引起接触性皮炎、油性痤疮。吸入其雾滴或液体呛入可引起吸入性肺炎。能经胎盘进入胎儿血中。柴油废气可引起眼、鼻刺激症状，头晕及头痛。</w:t>
      </w:r>
    </w:p>
    <w:p w14:paraId="58B031A1" w14:textId="77777777" w:rsidR="00431C08" w:rsidRDefault="007268AE">
      <w:pPr>
        <w:pStyle w:val="3"/>
        <w:rPr>
          <w:color w:val="000000" w:themeColor="text1"/>
        </w:rPr>
      </w:pPr>
      <w:bookmarkStart w:id="122" w:name="_Toc21780"/>
      <w:r>
        <w:rPr>
          <w:rFonts w:hint="eastAsia"/>
          <w:color w:val="000000" w:themeColor="text1"/>
        </w:rPr>
        <w:t xml:space="preserve">1.1.4 </w:t>
      </w:r>
      <w:r>
        <w:rPr>
          <w:rFonts w:hint="eastAsia"/>
          <w:color w:val="000000" w:themeColor="text1"/>
        </w:rPr>
        <w:t>事故预防和应急措施分析</w:t>
      </w:r>
      <w:bookmarkEnd w:id="122"/>
    </w:p>
    <w:p w14:paraId="7A6CC1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39363E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70F753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5B3E2E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7B9BFF3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2A9A99C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080A35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0AA59B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0E539C1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431C08" w14:paraId="4B70EBDA" w14:textId="77777777">
        <w:trPr>
          <w:tblHeader/>
          <w:jc w:val="center"/>
        </w:trPr>
        <w:tc>
          <w:tcPr>
            <w:tcW w:w="793" w:type="dxa"/>
            <w:vAlign w:val="center"/>
          </w:tcPr>
          <w:p w14:paraId="3896F0D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11A18E6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7DE1687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431C08" w14:paraId="48F41A97" w14:textId="77777777">
        <w:trPr>
          <w:jc w:val="center"/>
        </w:trPr>
        <w:tc>
          <w:tcPr>
            <w:tcW w:w="793" w:type="dxa"/>
            <w:vAlign w:val="center"/>
          </w:tcPr>
          <w:p w14:paraId="4614EF9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2C37AB07"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6EA8F01A"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620FF700"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1983A806"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6AD1ACAB"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08DA08B2"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2F8C4FC9"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34DD918F"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3325F5FD"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525AB8FC"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7D777FB9" w14:textId="77777777" w:rsidR="00431C08" w:rsidRDefault="007268AE">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6C6BD6CA"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001BE385" w14:textId="77777777" w:rsidR="00431C08" w:rsidRDefault="007268AE">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57ACF2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20D8DF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3AF0BB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4059D5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515869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47D8EE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68473F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10524C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℃。保持容器密封。应与氧化剂分开存放，切忌混储。采用防爆型照明、通风设施。禁止使用易产生火花的机械设备和工具。储区应备有泄漏应急处理设备和合适的收容材料。</w:t>
      </w:r>
    </w:p>
    <w:p w14:paraId="405CD4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431C08" w14:paraId="1FD1C496" w14:textId="77777777">
        <w:trPr>
          <w:jc w:val="center"/>
        </w:trPr>
        <w:tc>
          <w:tcPr>
            <w:tcW w:w="8362" w:type="dxa"/>
          </w:tcPr>
          <w:p w14:paraId="444ED86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431C08" w14:paraId="479D9B47" w14:textId="77777777">
        <w:trPr>
          <w:jc w:val="center"/>
        </w:trPr>
        <w:tc>
          <w:tcPr>
            <w:tcW w:w="8362" w:type="dxa"/>
          </w:tcPr>
          <w:p w14:paraId="4D6F730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431C08" w14:paraId="2D4353AD" w14:textId="77777777">
        <w:trPr>
          <w:jc w:val="center"/>
        </w:trPr>
        <w:tc>
          <w:tcPr>
            <w:tcW w:w="8362" w:type="dxa"/>
          </w:tcPr>
          <w:p w14:paraId="045ADFA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431C08" w14:paraId="630F5E44" w14:textId="77777777">
        <w:trPr>
          <w:jc w:val="center"/>
        </w:trPr>
        <w:tc>
          <w:tcPr>
            <w:tcW w:w="8362" w:type="dxa"/>
          </w:tcPr>
          <w:p w14:paraId="0AEDE24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431C08" w14:paraId="2144C138" w14:textId="77777777">
        <w:trPr>
          <w:jc w:val="center"/>
        </w:trPr>
        <w:tc>
          <w:tcPr>
            <w:tcW w:w="8362" w:type="dxa"/>
          </w:tcPr>
          <w:p w14:paraId="5FA03CA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431C08" w14:paraId="77168729" w14:textId="77777777">
        <w:trPr>
          <w:jc w:val="center"/>
        </w:trPr>
        <w:tc>
          <w:tcPr>
            <w:tcW w:w="8362" w:type="dxa"/>
          </w:tcPr>
          <w:p w14:paraId="65B54B4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431C08" w14:paraId="227F509C" w14:textId="77777777">
        <w:trPr>
          <w:jc w:val="center"/>
        </w:trPr>
        <w:tc>
          <w:tcPr>
            <w:tcW w:w="8362" w:type="dxa"/>
          </w:tcPr>
          <w:p w14:paraId="364C26F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431C08" w14:paraId="17C0E53F" w14:textId="77777777">
        <w:trPr>
          <w:jc w:val="center"/>
        </w:trPr>
        <w:tc>
          <w:tcPr>
            <w:tcW w:w="8362" w:type="dxa"/>
          </w:tcPr>
          <w:p w14:paraId="09442EB7"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431C08" w14:paraId="2519CCEF" w14:textId="77777777">
        <w:trPr>
          <w:jc w:val="center"/>
        </w:trPr>
        <w:tc>
          <w:tcPr>
            <w:tcW w:w="8362" w:type="dxa"/>
          </w:tcPr>
          <w:p w14:paraId="5E274F4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431C08" w14:paraId="14242DFF" w14:textId="77777777">
        <w:trPr>
          <w:jc w:val="center"/>
        </w:trPr>
        <w:tc>
          <w:tcPr>
            <w:tcW w:w="8362" w:type="dxa"/>
          </w:tcPr>
          <w:p w14:paraId="69D7BABF"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4B0545BC" w14:textId="77777777" w:rsidR="00431C08" w:rsidRDefault="007268AE">
      <w:pPr>
        <w:pStyle w:val="3"/>
        <w:rPr>
          <w:color w:val="000000" w:themeColor="text1"/>
        </w:rPr>
      </w:pPr>
      <w:bookmarkStart w:id="123" w:name="_Toc16177"/>
      <w:r>
        <w:rPr>
          <w:rFonts w:hint="eastAsia"/>
          <w:color w:val="000000" w:themeColor="text1"/>
        </w:rPr>
        <w:t xml:space="preserve">1.1.5 </w:t>
      </w:r>
      <w:r>
        <w:rPr>
          <w:rFonts w:hint="eastAsia"/>
          <w:color w:val="000000" w:themeColor="text1"/>
        </w:rPr>
        <w:t>事故风险分析</w:t>
      </w:r>
      <w:bookmarkEnd w:id="123"/>
    </w:p>
    <w:p w14:paraId="24511CAF" w14:textId="77777777" w:rsidR="00431C08" w:rsidRDefault="00431C08">
      <w:pPr>
        <w:jc w:val="center"/>
        <w:rPr>
          <w:rFonts w:ascii="Times New Roman" w:hAnsi="Times New Roman" w:cs="Times New Roman"/>
          <w:b/>
          <w:color w:val="000000" w:themeColor="text1"/>
          <w:szCs w:val="24"/>
        </w:rPr>
      </w:pPr>
    </w:p>
    <w:p w14:paraId="56C621D1"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431C08" w14:paraId="517BBBA5" w14:textId="77777777">
        <w:tc>
          <w:tcPr>
            <w:tcW w:w="701" w:type="dxa"/>
            <w:vAlign w:val="center"/>
          </w:tcPr>
          <w:p w14:paraId="0A0C2A44"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0FBE364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0F358895"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13C56B7D"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17B9461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39C2DC9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0395467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10BD83F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431C08" w14:paraId="04D5DF35" w14:textId="77777777">
        <w:tc>
          <w:tcPr>
            <w:tcW w:w="701" w:type="dxa"/>
            <w:vAlign w:val="center"/>
          </w:tcPr>
          <w:p w14:paraId="12DA95E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66B50359"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494E5E0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5E79ED3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068E131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137E8D4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78FFB52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431C08" w14:paraId="3E1122D6" w14:textId="77777777">
        <w:tc>
          <w:tcPr>
            <w:tcW w:w="701" w:type="dxa"/>
            <w:vAlign w:val="center"/>
          </w:tcPr>
          <w:p w14:paraId="1BE0AABB"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危险物料火灾、爆炸</w:t>
            </w:r>
          </w:p>
        </w:tc>
        <w:tc>
          <w:tcPr>
            <w:tcW w:w="1520" w:type="dxa"/>
            <w:vAlign w:val="center"/>
          </w:tcPr>
          <w:p w14:paraId="15027D6F"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汽油和（或）柴油泄漏，遇点火源易发生火灾事故；当场所通风不良，</w:t>
            </w:r>
            <w:r>
              <w:rPr>
                <w:rFonts w:ascii="Times New Roman" w:hAnsi="Times New Roman" w:cs="Times New Roman"/>
                <w:color w:val="000000" w:themeColor="text1"/>
                <w:szCs w:val="24"/>
              </w:rPr>
              <w:lastRenderedPageBreak/>
              <w:t>与空气形成爆炸性混合物时遇点火源可能导致爆炸。</w:t>
            </w:r>
          </w:p>
        </w:tc>
        <w:tc>
          <w:tcPr>
            <w:tcW w:w="687" w:type="dxa"/>
            <w:vAlign w:val="center"/>
          </w:tcPr>
          <w:p w14:paraId="1B92D95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6BA8225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罐区、卸油口、加油区、输油管道</w:t>
            </w:r>
          </w:p>
        </w:tc>
        <w:tc>
          <w:tcPr>
            <w:tcW w:w="723" w:type="dxa"/>
            <w:vAlign w:val="center"/>
          </w:tcPr>
          <w:p w14:paraId="2C3B222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7399057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火灾爆炸影响范围较大，可能危及整个加油站甚至周边农户及过往车辆</w:t>
            </w:r>
          </w:p>
        </w:tc>
        <w:tc>
          <w:tcPr>
            <w:tcW w:w="2137" w:type="dxa"/>
            <w:vAlign w:val="center"/>
          </w:tcPr>
          <w:p w14:paraId="50733F8E"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加强巡检，保证设备管线完好；</w:t>
            </w:r>
          </w:p>
          <w:p w14:paraId="705A13B5"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周边区域严禁烟火及其他点火源；</w:t>
            </w:r>
          </w:p>
          <w:p w14:paraId="4AB300E3"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w:t>
            </w:r>
            <w:r>
              <w:rPr>
                <w:rFonts w:ascii="Times New Roman" w:hAnsi="Times New Roman" w:cs="Times New Roman"/>
                <w:color w:val="000000" w:themeColor="text1"/>
                <w:szCs w:val="24"/>
              </w:rPr>
              <w:lastRenderedPageBreak/>
              <w:t>气体积聚的场所加强通风</w:t>
            </w:r>
          </w:p>
          <w:p w14:paraId="5035E14D"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327239BE" w14:textId="77777777" w:rsidR="00431C08" w:rsidRDefault="007268AE">
      <w:pPr>
        <w:pStyle w:val="2"/>
        <w:rPr>
          <w:color w:val="000000" w:themeColor="text1"/>
        </w:rPr>
      </w:pPr>
      <w:bookmarkStart w:id="124" w:name="_Toc13294"/>
      <w:r>
        <w:rPr>
          <w:rFonts w:hint="eastAsia"/>
          <w:color w:val="000000" w:themeColor="text1"/>
        </w:rPr>
        <w:lastRenderedPageBreak/>
        <w:t xml:space="preserve">1.2 </w:t>
      </w:r>
      <w:r>
        <w:rPr>
          <w:rFonts w:hint="eastAsia"/>
          <w:color w:val="000000" w:themeColor="text1"/>
        </w:rPr>
        <w:t>处置措施</w:t>
      </w:r>
      <w:bookmarkEnd w:id="124"/>
    </w:p>
    <w:p w14:paraId="631E0B3B" w14:textId="77777777" w:rsidR="00431C08" w:rsidRDefault="007268AE">
      <w:pPr>
        <w:pStyle w:val="3"/>
        <w:rPr>
          <w:color w:val="000000" w:themeColor="text1"/>
        </w:rPr>
      </w:pPr>
      <w:bookmarkStart w:id="125" w:name="_Toc28590"/>
      <w:r>
        <w:rPr>
          <w:rFonts w:hint="eastAsia"/>
          <w:color w:val="000000" w:themeColor="text1"/>
        </w:rPr>
        <w:t xml:space="preserve">1.2.1 </w:t>
      </w:r>
      <w:r>
        <w:rPr>
          <w:rFonts w:hint="eastAsia"/>
          <w:color w:val="000000" w:themeColor="text1"/>
        </w:rPr>
        <w:t>处置原则和要求</w:t>
      </w:r>
      <w:bookmarkEnd w:id="125"/>
    </w:p>
    <w:p w14:paraId="12A1D524" w14:textId="77777777" w:rsidR="00431C08" w:rsidRDefault="007268AE">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657A7F7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2779240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6D6880B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5D1F4B6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149C23DB" w14:textId="77777777" w:rsidR="00431C08" w:rsidRDefault="007268AE">
      <w:pPr>
        <w:pStyle w:val="3"/>
        <w:rPr>
          <w:color w:val="000000" w:themeColor="text1"/>
        </w:rPr>
      </w:pPr>
      <w:bookmarkStart w:id="126" w:name="_Toc5369"/>
      <w:r>
        <w:rPr>
          <w:rFonts w:hint="eastAsia"/>
          <w:color w:val="000000" w:themeColor="text1"/>
        </w:rPr>
        <w:t xml:space="preserve">1.2.2 </w:t>
      </w:r>
      <w:r>
        <w:rPr>
          <w:rFonts w:hint="eastAsia"/>
          <w:color w:val="000000" w:themeColor="text1"/>
        </w:rPr>
        <w:t>处置措施</w:t>
      </w:r>
      <w:bookmarkEnd w:id="126"/>
    </w:p>
    <w:p w14:paraId="45184AF2" w14:textId="77777777" w:rsidR="00431C08" w:rsidRDefault="007268AE">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431C08" w14:paraId="4DEC5B7A" w14:textId="77777777">
        <w:trPr>
          <w:tblHeader/>
        </w:trPr>
        <w:tc>
          <w:tcPr>
            <w:tcW w:w="2151" w:type="dxa"/>
            <w:gridSpan w:val="2"/>
          </w:tcPr>
          <w:p w14:paraId="4FFFFD3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2AA1A52F"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164AC821"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3B47BFDA" w14:textId="77777777">
        <w:trPr>
          <w:tblHeader/>
        </w:trPr>
        <w:tc>
          <w:tcPr>
            <w:tcW w:w="2151" w:type="dxa"/>
            <w:gridSpan w:val="2"/>
          </w:tcPr>
          <w:p w14:paraId="7F7E27B7"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25C693DD"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4E234CD7"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43EC075" w14:textId="77777777">
        <w:trPr>
          <w:tblHeader/>
        </w:trPr>
        <w:tc>
          <w:tcPr>
            <w:tcW w:w="2151" w:type="dxa"/>
            <w:gridSpan w:val="2"/>
          </w:tcPr>
          <w:p w14:paraId="4A97EFAD"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41D2A5C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492D91CA"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6C8FE09" w14:textId="77777777">
        <w:tc>
          <w:tcPr>
            <w:tcW w:w="1399" w:type="dxa"/>
            <w:vMerge w:val="restart"/>
            <w:vAlign w:val="center"/>
          </w:tcPr>
          <w:p w14:paraId="266A2CA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524109D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242470C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25064D3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7DCC29A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1C6748E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165BB2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7B8164C2" w14:textId="77777777">
        <w:tc>
          <w:tcPr>
            <w:tcW w:w="1399" w:type="dxa"/>
            <w:vMerge/>
            <w:vAlign w:val="center"/>
          </w:tcPr>
          <w:p w14:paraId="17C694AF"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3842C95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7532677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29B92DA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40195AA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87" w:type="dxa"/>
            <w:vAlign w:val="center"/>
          </w:tcPr>
          <w:p w14:paraId="27B688B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0A8819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DE022DC" w14:textId="77777777">
        <w:tc>
          <w:tcPr>
            <w:tcW w:w="1399" w:type="dxa"/>
            <w:vMerge/>
            <w:vAlign w:val="center"/>
          </w:tcPr>
          <w:p w14:paraId="2E0368EE"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53DD2F1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6763EA1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7F17FCF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5650B20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是否人员受伤</w:t>
            </w:r>
          </w:p>
          <w:p w14:paraId="70CA7AC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22D5F68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055F237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BAB13C3" w14:textId="77777777">
        <w:tc>
          <w:tcPr>
            <w:tcW w:w="1399" w:type="dxa"/>
            <w:vMerge w:val="restart"/>
            <w:vAlign w:val="center"/>
          </w:tcPr>
          <w:p w14:paraId="0AA6263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2314F31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75BE441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1F463F6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64FB3CB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1556153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227806A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71A3957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51B74BF1" w14:textId="77777777">
        <w:tc>
          <w:tcPr>
            <w:tcW w:w="1399" w:type="dxa"/>
            <w:vMerge/>
            <w:vAlign w:val="center"/>
          </w:tcPr>
          <w:p w14:paraId="5D21E59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7871FC8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47F231C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316D15B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40E790B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0EA8420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67FAF1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20FE2AA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0A170A30" w14:textId="77777777">
        <w:tc>
          <w:tcPr>
            <w:tcW w:w="1399" w:type="dxa"/>
            <w:vAlign w:val="center"/>
          </w:tcPr>
          <w:p w14:paraId="7FE93F6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32315C7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2AB5B86C"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1870C3A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390DBA6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5EB4BCC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56BA594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600143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0C13915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65BC7666" w14:textId="77777777" w:rsidR="00431C08" w:rsidRDefault="00FB4EB3">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罗正金</w:t>
            </w:r>
          </w:p>
        </w:tc>
      </w:tr>
    </w:tbl>
    <w:p w14:paraId="30EE92D4" w14:textId="77777777" w:rsidR="00431C08" w:rsidRDefault="007268AE">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4B839C1E" w14:textId="77777777" w:rsidR="00431C08" w:rsidRDefault="00431C08">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69D241C2" w14:textId="77777777">
        <w:trPr>
          <w:tblHeader/>
        </w:trPr>
        <w:tc>
          <w:tcPr>
            <w:tcW w:w="2130" w:type="dxa"/>
            <w:gridSpan w:val="2"/>
            <w:vAlign w:val="center"/>
          </w:tcPr>
          <w:p w14:paraId="1309013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5B807E69"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6B7E5D6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110F74BB" w14:textId="77777777">
        <w:trPr>
          <w:tblHeader/>
        </w:trPr>
        <w:tc>
          <w:tcPr>
            <w:tcW w:w="2130" w:type="dxa"/>
            <w:gridSpan w:val="2"/>
            <w:vAlign w:val="center"/>
          </w:tcPr>
          <w:p w14:paraId="4231ADBB"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06E2BB4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43363155"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2A2B8AE" w14:textId="77777777">
        <w:trPr>
          <w:tblHeader/>
        </w:trPr>
        <w:tc>
          <w:tcPr>
            <w:tcW w:w="2130" w:type="dxa"/>
            <w:gridSpan w:val="2"/>
            <w:vAlign w:val="center"/>
          </w:tcPr>
          <w:p w14:paraId="18FDDE29"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5E409586"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6EB50C3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158D158C" w14:textId="77777777">
        <w:tc>
          <w:tcPr>
            <w:tcW w:w="1384" w:type="dxa"/>
            <w:vMerge w:val="restart"/>
            <w:vAlign w:val="center"/>
          </w:tcPr>
          <w:p w14:paraId="2793BA4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695D680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3F6C4CD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38CC1FA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09E7442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082F4B8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970C04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90CF98B" w14:textId="77777777">
        <w:tc>
          <w:tcPr>
            <w:tcW w:w="1384" w:type="dxa"/>
            <w:vMerge/>
            <w:vAlign w:val="center"/>
          </w:tcPr>
          <w:p w14:paraId="608066B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38F13F9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1A20634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678DB78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42C729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6D7E1A6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9C8D7D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B2508C9" w14:textId="77777777">
        <w:tc>
          <w:tcPr>
            <w:tcW w:w="1384" w:type="dxa"/>
            <w:vMerge/>
            <w:vAlign w:val="center"/>
          </w:tcPr>
          <w:p w14:paraId="11CE2A4E"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2D39BFE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1B83413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156A3F2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2804FF3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62C021E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7FE22A0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2726F5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34DEB7A" w14:textId="77777777">
        <w:tc>
          <w:tcPr>
            <w:tcW w:w="1384" w:type="dxa"/>
            <w:vMerge w:val="restart"/>
            <w:vAlign w:val="center"/>
          </w:tcPr>
          <w:p w14:paraId="76CECDC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 xml:space="preserve">2 </w:t>
            </w:r>
            <w:r>
              <w:rPr>
                <w:rFonts w:ascii="Times New Roman" w:hAnsi="Times New Roman" w:cs="Times New Roman"/>
                <w:color w:val="000000" w:themeColor="text1"/>
                <w:kern w:val="0"/>
                <w:szCs w:val="24"/>
              </w:rPr>
              <w:t>应急</w:t>
            </w:r>
          </w:p>
          <w:p w14:paraId="76B82A9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12460B9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24367C2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594528F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4D41C5A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F477DE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24B65E5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655ECC00" w14:textId="77777777">
        <w:tc>
          <w:tcPr>
            <w:tcW w:w="1384" w:type="dxa"/>
            <w:vMerge/>
            <w:vAlign w:val="center"/>
          </w:tcPr>
          <w:p w14:paraId="5F4F5FD1"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31BAD1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57CD40B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7838D77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37AEF46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4DE2FD2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1816333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26B8408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058FD8E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7A7FE9C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18397B4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703AF49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20C5F54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4C0ECF77" w14:textId="77777777">
        <w:tc>
          <w:tcPr>
            <w:tcW w:w="1384" w:type="dxa"/>
            <w:vAlign w:val="center"/>
          </w:tcPr>
          <w:p w14:paraId="00C512D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237078B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2CD4615F"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6AA84AC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5549542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792F140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1E1FDD3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776088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1633024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3DEC588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2F0E20D8" w14:textId="77777777" w:rsidR="00431C08" w:rsidRDefault="00FB4EB3">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罗正金</w:t>
            </w:r>
          </w:p>
        </w:tc>
      </w:tr>
    </w:tbl>
    <w:p w14:paraId="6F39EFA1" w14:textId="77777777" w:rsidR="00431C08" w:rsidRDefault="007268AE">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51C9CD12" w14:textId="77777777">
        <w:trPr>
          <w:tblHeader/>
        </w:trPr>
        <w:tc>
          <w:tcPr>
            <w:tcW w:w="2130" w:type="dxa"/>
            <w:gridSpan w:val="2"/>
            <w:vAlign w:val="center"/>
          </w:tcPr>
          <w:p w14:paraId="1CAAE6C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6365354A"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3CBA4A8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33365B4F" w14:textId="77777777">
        <w:trPr>
          <w:tblHeader/>
        </w:trPr>
        <w:tc>
          <w:tcPr>
            <w:tcW w:w="2130" w:type="dxa"/>
            <w:gridSpan w:val="2"/>
            <w:vAlign w:val="center"/>
          </w:tcPr>
          <w:p w14:paraId="45CD15F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67CF6F54"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1BEECCE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5E72D55E" w14:textId="77777777">
        <w:trPr>
          <w:tblHeader/>
        </w:trPr>
        <w:tc>
          <w:tcPr>
            <w:tcW w:w="2130" w:type="dxa"/>
            <w:gridSpan w:val="2"/>
            <w:vAlign w:val="center"/>
          </w:tcPr>
          <w:p w14:paraId="4759A67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5552EE21"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698640DA"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4FB3DA53" w14:textId="77777777">
        <w:tc>
          <w:tcPr>
            <w:tcW w:w="1384" w:type="dxa"/>
            <w:vMerge w:val="restart"/>
            <w:vAlign w:val="center"/>
          </w:tcPr>
          <w:p w14:paraId="76705FB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5016121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79C1690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0BE8105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60C85DF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01CA47B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82F0A8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DAEBE87" w14:textId="77777777">
        <w:tc>
          <w:tcPr>
            <w:tcW w:w="1384" w:type="dxa"/>
            <w:vMerge/>
            <w:vAlign w:val="center"/>
          </w:tcPr>
          <w:p w14:paraId="41CB879B"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381E1CE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76478A5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3193A6F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087A215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505DA98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43D45E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DA83543" w14:textId="77777777">
        <w:tc>
          <w:tcPr>
            <w:tcW w:w="1384" w:type="dxa"/>
            <w:vMerge/>
            <w:vAlign w:val="center"/>
          </w:tcPr>
          <w:p w14:paraId="23D0093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7EFDC04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67C6E41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542A623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790783F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305F8C3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5C92742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797E6D5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0235311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73B75FB5" w14:textId="77777777">
        <w:tc>
          <w:tcPr>
            <w:tcW w:w="1384" w:type="dxa"/>
            <w:vMerge w:val="restart"/>
            <w:vAlign w:val="center"/>
          </w:tcPr>
          <w:p w14:paraId="49102E3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0CCB0EB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6501390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7AF6CA7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68C2252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7B180EA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4F5F89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4B4E015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0A96033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3806B0B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1EAC57E3" w14:textId="77777777">
        <w:tc>
          <w:tcPr>
            <w:tcW w:w="1384" w:type="dxa"/>
            <w:vMerge/>
            <w:vAlign w:val="center"/>
          </w:tcPr>
          <w:p w14:paraId="5CDF982A"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8DD756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32ECAFD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3D231F1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076C16C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58B2F2A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64142ED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7555A1B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712A628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02133FA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377D6BF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61A4BA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07A4FEA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5FCA289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6984974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427DA7AB" w14:textId="77777777">
        <w:tc>
          <w:tcPr>
            <w:tcW w:w="1384" w:type="dxa"/>
            <w:vAlign w:val="center"/>
          </w:tcPr>
          <w:p w14:paraId="54B451D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24B39B2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195464BD"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55A96F4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601E5DE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0805CE8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恢复作业前评估，视情况决定是否恢复作业</w:t>
            </w:r>
          </w:p>
          <w:p w14:paraId="61D0AF7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1DE8385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70C5CF0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6FA3F13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7F69DBA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站长</w:t>
            </w:r>
          </w:p>
          <w:p w14:paraId="1B1CFF5F" w14:textId="77777777" w:rsidR="00431C08" w:rsidRDefault="00FB4EB3">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罗正金</w:t>
            </w:r>
          </w:p>
        </w:tc>
      </w:tr>
    </w:tbl>
    <w:p w14:paraId="699621E3" w14:textId="77777777" w:rsidR="00431C08" w:rsidRDefault="007268AE">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3F9EE85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4E443A81"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2A854C18"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56C4F767"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5D541D95" w14:textId="77777777" w:rsidR="00431C08" w:rsidRDefault="007268AE">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7EFFBDEF" w14:textId="77777777" w:rsidR="00431C08" w:rsidRDefault="007268AE">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34266DB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414CC58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3941912C"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236B1E60"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5F791719"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43780C33"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）当专业消防人员尚未到达，且火势无法控制时，放弃扑救。站长立即将人员撤离到安全区域，并做好周边交通疏散和人群隔离工作。</w:t>
      </w:r>
    </w:p>
    <w:p w14:paraId="6F78CC81" w14:textId="77777777" w:rsidR="00431C08" w:rsidRDefault="007268AE">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084A51C0" w14:textId="77777777" w:rsidR="00431C08" w:rsidRDefault="007268AE">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262EE0FC"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6F79D9C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30A52E1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4BE51C9D" w14:textId="77777777" w:rsidR="00431C08" w:rsidRDefault="007268AE">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2F879617" w14:textId="77777777" w:rsidR="00431C08" w:rsidRDefault="007268AE">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7F95CF2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3138694D"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5C2C84EA"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32F3EBF6" w14:textId="77777777" w:rsidR="00431C08" w:rsidRDefault="007268AE">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52B005DF"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45DE1D1E"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750FF152"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7FA9C66E"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2F2E5CAD"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20A63649" w14:textId="77777777" w:rsidR="00431C08" w:rsidRDefault="007268AE">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237D5567" w14:textId="77777777" w:rsidR="00431C08" w:rsidRDefault="007268AE">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w:t>
      </w:r>
      <w:r>
        <w:rPr>
          <w:rFonts w:hint="eastAsia"/>
          <w:color w:val="000000" w:themeColor="text1"/>
        </w:rPr>
        <w:lastRenderedPageBreak/>
        <w:t>罐操作井，报告加油站值班室。保持高度警惕，准备好所有灭火器材，随时观察火情和风向。如有必要，经加油站应急小组同意，停止加油，用石棉被覆盖操作井、卸油口处，并关闭油罐通气管上阀门。</w:t>
      </w:r>
    </w:p>
    <w:p w14:paraId="1A4223D1" w14:textId="77777777" w:rsidR="00431C08" w:rsidRDefault="007268AE">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7664C2C4"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1290E21A"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5B3EAD86"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0E93E2B9"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5A6D7C0B" w14:textId="77777777" w:rsidR="00431C08" w:rsidRDefault="007268AE">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353C8B9C"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6EC4C2CD"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0D72183B"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6D183652"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54E8CC0B"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击摩擦起火。待油迹清除后，确无火险隐患，方可开始营业。</w:t>
      </w:r>
    </w:p>
    <w:p w14:paraId="01E89D56"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53E8AFD4" w14:textId="77777777" w:rsidR="00431C08" w:rsidRDefault="007268AE">
      <w:pPr>
        <w:pStyle w:val="3"/>
        <w:rPr>
          <w:color w:val="000000" w:themeColor="text1"/>
        </w:rPr>
      </w:pPr>
      <w:bookmarkStart w:id="127" w:name="_Toc26660"/>
      <w:r>
        <w:rPr>
          <w:rFonts w:hint="eastAsia"/>
          <w:color w:val="000000" w:themeColor="text1"/>
        </w:rPr>
        <w:t xml:space="preserve">1.2.3 </w:t>
      </w:r>
      <w:r>
        <w:rPr>
          <w:rFonts w:hint="eastAsia"/>
          <w:color w:val="000000" w:themeColor="text1"/>
        </w:rPr>
        <w:t>实施注意事项</w:t>
      </w:r>
      <w:bookmarkEnd w:id="127"/>
    </w:p>
    <w:p w14:paraId="20AE2BB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54CFD1D6" w14:textId="77777777" w:rsidR="00431C08" w:rsidRDefault="007268AE">
      <w:pPr>
        <w:ind w:firstLine="480"/>
        <w:rPr>
          <w:color w:val="000000" w:themeColor="text1"/>
        </w:rPr>
      </w:pPr>
      <w:r>
        <w:rPr>
          <w:rFonts w:hint="eastAsia"/>
          <w:color w:val="000000" w:themeColor="text1"/>
        </w:rPr>
        <w:lastRenderedPageBreak/>
        <w:t>2</w:t>
      </w:r>
      <w:r>
        <w:rPr>
          <w:rFonts w:hint="eastAsia"/>
          <w:color w:val="000000" w:themeColor="text1"/>
        </w:rPr>
        <w:t>、进入事故现场实施应急救援人员必须穿戴有效的防护用品，在确保自身安全的前提下方可进入现场。</w:t>
      </w:r>
    </w:p>
    <w:p w14:paraId="43B1EE16"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1C0798B0"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6A79517B"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4B37C8B4"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361B863F"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58F9E518"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05D6AB21" w14:textId="77777777" w:rsidR="00431C08" w:rsidRDefault="007268AE">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176FC990" w14:textId="77777777" w:rsidR="00431C08" w:rsidRDefault="007268AE">
      <w:pPr>
        <w:ind w:firstLine="480"/>
        <w:rPr>
          <w:color w:val="000000" w:themeColor="text1"/>
        </w:rPr>
      </w:pPr>
      <w:r>
        <w:rPr>
          <w:rFonts w:hint="eastAsia"/>
          <w:color w:val="000000" w:themeColor="text1"/>
        </w:rPr>
        <w:t>10</w:t>
      </w:r>
      <w:r>
        <w:rPr>
          <w:rFonts w:hint="eastAsia"/>
          <w:color w:val="000000" w:themeColor="text1"/>
        </w:rPr>
        <w:t>、基本灭火方法</w:t>
      </w:r>
    </w:p>
    <w:p w14:paraId="3694521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731EC9DF" w14:textId="77777777" w:rsidR="00431C08" w:rsidRDefault="007268AE">
      <w:pPr>
        <w:ind w:firstLine="480"/>
        <w:rPr>
          <w:color w:val="000000" w:themeColor="text1"/>
        </w:rPr>
      </w:pPr>
      <w:r>
        <w:rPr>
          <w:rFonts w:hint="eastAsia"/>
          <w:color w:val="000000" w:themeColor="text1"/>
        </w:rPr>
        <w:t>火灾现场可采用沙土、石棉布，浸湿的棉被、帆布等不燃或难燃材料覆盖燃烧物或封闭孔洞；</w:t>
      </w:r>
    </w:p>
    <w:p w14:paraId="7F3357B5" w14:textId="77777777" w:rsidR="00431C08" w:rsidRDefault="007268AE">
      <w:pPr>
        <w:ind w:firstLine="480"/>
        <w:rPr>
          <w:color w:val="000000" w:themeColor="text1"/>
        </w:rPr>
      </w:pPr>
      <w:r>
        <w:rPr>
          <w:rFonts w:hint="eastAsia"/>
          <w:color w:val="000000" w:themeColor="text1"/>
        </w:rPr>
        <w:t>用水蒸汽、惰性气体或二氧化碳、氮气冲入燃烧区域内；</w:t>
      </w:r>
    </w:p>
    <w:p w14:paraId="6FB8C9F0" w14:textId="77777777" w:rsidR="00431C08" w:rsidRDefault="007268AE">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1F2800E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）冷却灭火法。将灭火剂直接喷洒在燃烧物体上，使可燃物质终止燃烧。在必要的情况下，可用冷却剂冷却生产装置、设备容器等，防止建筑构件变形造成更大损失。</w:t>
      </w:r>
    </w:p>
    <w:p w14:paraId="5CB6D25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6CAF3CB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19B87F9D" w14:textId="77777777" w:rsidR="00431C08" w:rsidRDefault="007268AE">
      <w:pPr>
        <w:pStyle w:val="3"/>
        <w:rPr>
          <w:color w:val="000000" w:themeColor="text1"/>
        </w:rPr>
      </w:pPr>
      <w:bookmarkStart w:id="128" w:name="_Toc32618"/>
      <w:r>
        <w:rPr>
          <w:rFonts w:hint="eastAsia"/>
          <w:color w:val="000000" w:themeColor="text1"/>
        </w:rPr>
        <w:t xml:space="preserve">1.2.4 </w:t>
      </w:r>
      <w:r>
        <w:rPr>
          <w:rFonts w:hint="eastAsia"/>
          <w:color w:val="000000" w:themeColor="text1"/>
        </w:rPr>
        <w:t>后期处置措施</w:t>
      </w:r>
      <w:bookmarkEnd w:id="128"/>
    </w:p>
    <w:p w14:paraId="560462C1" w14:textId="77777777" w:rsidR="00431C08" w:rsidRDefault="007268AE">
      <w:pPr>
        <w:ind w:firstLine="480"/>
        <w:rPr>
          <w:color w:val="000000" w:themeColor="text1"/>
        </w:rPr>
      </w:pPr>
      <w:r>
        <w:rPr>
          <w:rFonts w:hint="eastAsia"/>
          <w:color w:val="000000" w:themeColor="text1"/>
        </w:rPr>
        <w:t>认真做好事故伤亡人员家属的思想工作，妥善处理事故善后事宜。切实做好事</w:t>
      </w:r>
      <w:r>
        <w:rPr>
          <w:rFonts w:hint="eastAsia"/>
          <w:color w:val="000000" w:themeColor="text1"/>
        </w:rPr>
        <w:lastRenderedPageBreak/>
        <w:t>故后场所、设施、设备、器材、物品、用具等的清洁卫生处理，净化内外环境。</w:t>
      </w:r>
    </w:p>
    <w:p w14:paraId="014D7337" w14:textId="77777777" w:rsidR="00431C08" w:rsidRDefault="007268AE">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1349A414" w14:textId="77777777" w:rsidR="00431C08" w:rsidRDefault="007268AE">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0B28555B" w14:textId="77777777" w:rsidR="00431C08" w:rsidRDefault="007268AE">
      <w:pPr>
        <w:pStyle w:val="af1"/>
        <w:rPr>
          <w:color w:val="000000" w:themeColor="text1"/>
        </w:rPr>
      </w:pPr>
      <w:bookmarkStart w:id="129"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29"/>
    </w:p>
    <w:p w14:paraId="255F4AFB" w14:textId="77777777" w:rsidR="00431C08" w:rsidRDefault="007268AE">
      <w:pPr>
        <w:pStyle w:val="1"/>
        <w:jc w:val="center"/>
        <w:rPr>
          <w:color w:val="000000" w:themeColor="text1"/>
        </w:rPr>
      </w:pPr>
      <w:bookmarkStart w:id="130" w:name="_Toc13618"/>
      <w:r>
        <w:rPr>
          <w:rFonts w:hint="eastAsia"/>
          <w:color w:val="000000" w:themeColor="text1"/>
        </w:rPr>
        <w:t>（一）火灾爆炸事故现场处置方案</w:t>
      </w:r>
      <w:bookmarkEnd w:id="130"/>
    </w:p>
    <w:p w14:paraId="53CC42E1"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5E2EA311"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3E32A5EF"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381484BC"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06350202"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3A9AB4CF"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5C1737DF"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01C75B94"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5810F004"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1CD4AC97"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25EDCCE3"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2ED9E48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781FD9A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78ED4BE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4286E44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4BEFF9D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504F9D18"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194A773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8CC361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2D45257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50BC31A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）人身上溅到油火立即用灭火器进行扑灭或快速脱下衣服，如来不及脱下衣服，应就地打滚把火扑灭，由现场人员帮忙脱下衣服。</w:t>
      </w:r>
    </w:p>
    <w:p w14:paraId="5EC8EC0A" w14:textId="77777777" w:rsidR="00431C08" w:rsidRDefault="007268AE">
      <w:pPr>
        <w:pStyle w:val="4"/>
        <w:rPr>
          <w:color w:val="000000" w:themeColor="text1"/>
        </w:rPr>
      </w:pPr>
      <w:r>
        <w:rPr>
          <w:rFonts w:hint="eastAsia"/>
          <w:color w:val="000000" w:themeColor="text1"/>
        </w:rPr>
        <w:lastRenderedPageBreak/>
        <w:t xml:space="preserve">1.3 </w:t>
      </w:r>
      <w:r>
        <w:rPr>
          <w:rFonts w:hint="eastAsia"/>
          <w:color w:val="000000" w:themeColor="text1"/>
        </w:rPr>
        <w:t>卸油区火灾处置方案</w:t>
      </w:r>
    </w:p>
    <w:p w14:paraId="5D1433D1"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6B14C04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1620439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6ECE113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7277FDA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004B5F1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668ACFD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76543B94"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）处理措施：</w:t>
      </w:r>
    </w:p>
    <w:p w14:paraId="187E882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49398BC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3FB4C5D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15175DF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3C7CACC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15FD95F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3C6F746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1AD28D49"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）注意事项：</w:t>
      </w:r>
    </w:p>
    <w:p w14:paraId="1A82DD8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2979136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24EA395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48A5F60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21DB3777"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油罐区火灾处置方案</w:t>
      </w:r>
    </w:p>
    <w:p w14:paraId="71EBA56C"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78360E3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4CCCB9C9" w14:textId="77777777" w:rsidR="00431C08" w:rsidRDefault="007268AE">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6500317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53761C6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752BD55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2DA50AA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2F95A50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1AE88530"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654A4A2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6E0B40C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40C0521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2D19AFF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4D817E3C"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7BD4B144"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29A1660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2FD3083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4DEEBCE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5AD2007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4568126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449685A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5D9162A1"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2D819EF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60BC59D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34CEC34D" w14:textId="77777777" w:rsidR="00431C08" w:rsidRDefault="007268AE">
      <w:pPr>
        <w:pStyle w:val="4"/>
        <w:rPr>
          <w:color w:val="000000" w:themeColor="text1"/>
        </w:rPr>
      </w:pPr>
      <w:r>
        <w:rPr>
          <w:rFonts w:hint="eastAsia"/>
          <w:color w:val="000000" w:themeColor="text1"/>
        </w:rPr>
        <w:lastRenderedPageBreak/>
        <w:t xml:space="preserve">1.6 </w:t>
      </w:r>
      <w:r>
        <w:rPr>
          <w:rFonts w:hint="eastAsia"/>
          <w:color w:val="000000" w:themeColor="text1"/>
        </w:rPr>
        <w:t>配电室（站房）火灾处置方案</w:t>
      </w:r>
    </w:p>
    <w:p w14:paraId="7B273E08"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2B83A9A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7511138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2B283A4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414F994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25B7B4C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139DE49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2B567F1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30559AB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5F1C919A"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660AB33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4389F88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1F10520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50286BA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39B5CE1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0EB01097" w14:textId="77777777" w:rsidR="00431C08" w:rsidRDefault="007268AE">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1379283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2A091BD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3A7D56E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w:t>
      </w:r>
      <w:r>
        <w:rPr>
          <w:rFonts w:hint="eastAsia"/>
          <w:color w:val="000000" w:themeColor="text1"/>
        </w:rPr>
        <w:lastRenderedPageBreak/>
        <w:t>服鞋袜用剪刀剪开后除去，伤口全部用清洁布片覆盖，防止污染、感染并送医院救治。</w:t>
      </w:r>
    </w:p>
    <w:p w14:paraId="757CA3C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49A4EA4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56BC9AE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1C8F8C7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4A0BED45" w14:textId="77777777" w:rsidR="00431C08" w:rsidRDefault="007268AE">
      <w:pPr>
        <w:ind w:firstLine="480"/>
        <w:rPr>
          <w:color w:val="000000" w:themeColor="text1"/>
        </w:rPr>
      </w:pPr>
      <w:r>
        <w:rPr>
          <w:color w:val="000000" w:themeColor="text1"/>
        </w:rPr>
        <w:br w:type="page"/>
      </w:r>
    </w:p>
    <w:p w14:paraId="469A5392" w14:textId="77777777" w:rsidR="00431C08" w:rsidRDefault="007268AE">
      <w:pPr>
        <w:pStyle w:val="1"/>
        <w:jc w:val="center"/>
        <w:rPr>
          <w:color w:val="000000" w:themeColor="text1"/>
        </w:rPr>
      </w:pPr>
      <w:bookmarkStart w:id="131" w:name="_Toc2066"/>
      <w:r>
        <w:rPr>
          <w:rFonts w:hint="eastAsia"/>
          <w:color w:val="000000" w:themeColor="text1"/>
        </w:rPr>
        <w:lastRenderedPageBreak/>
        <w:t>（二）触电事故现场处置方案</w:t>
      </w:r>
      <w:bookmarkEnd w:id="131"/>
    </w:p>
    <w:p w14:paraId="2984EA46"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6B1C37EC" w14:textId="77777777" w:rsidR="00431C08" w:rsidRDefault="007268AE">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349A574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201383C8"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27B35797"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2633FDB8"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339948B9"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1A87A29F" w14:textId="77777777" w:rsidR="00431C08" w:rsidRDefault="007268AE">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60767731"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3BC76CF1" w14:textId="77777777" w:rsidR="00431C08" w:rsidRDefault="007268AE">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6CAB20BB"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7C139533" w14:textId="77777777" w:rsidR="00431C08" w:rsidRDefault="007268AE">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164FBBB1"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0BE03A03" w14:textId="77777777" w:rsidR="00431C08" w:rsidRDefault="007268AE">
      <w:pPr>
        <w:ind w:firstLine="480"/>
        <w:rPr>
          <w:color w:val="000000" w:themeColor="text1"/>
        </w:rPr>
      </w:pPr>
      <w:r>
        <w:rPr>
          <w:rFonts w:hint="eastAsia"/>
          <w:color w:val="000000" w:themeColor="text1"/>
        </w:rPr>
        <w:t>当判定触电者呼吸和心跳停止时，应立即按心肺复苏法就地抢救。方法如下：</w:t>
      </w:r>
    </w:p>
    <w:p w14:paraId="341E4E39"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）通畅气道</w:t>
      </w:r>
    </w:p>
    <w:p w14:paraId="09AB9EFA" w14:textId="77777777" w:rsidR="00431C08" w:rsidRDefault="007268AE">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17FE8E20"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1B9F2909" w14:textId="77777777" w:rsidR="00431C08" w:rsidRDefault="007268AE">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43F5F5B7"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）胸外心脏按压</w:t>
      </w:r>
    </w:p>
    <w:p w14:paraId="4DE05734" w14:textId="77777777" w:rsidR="00431C08" w:rsidRDefault="007268AE">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327E4B0C" w14:textId="77777777" w:rsidR="00431C08" w:rsidRDefault="007268AE">
      <w:pPr>
        <w:ind w:firstLine="480"/>
        <w:rPr>
          <w:color w:val="000000" w:themeColor="text1"/>
        </w:rPr>
      </w:pPr>
      <w:r>
        <w:rPr>
          <w:color w:val="000000" w:themeColor="text1"/>
        </w:rPr>
        <w:br w:type="page"/>
      </w:r>
    </w:p>
    <w:p w14:paraId="3211C714" w14:textId="77777777" w:rsidR="00431C08" w:rsidRDefault="007268AE">
      <w:pPr>
        <w:pStyle w:val="1"/>
        <w:jc w:val="center"/>
        <w:rPr>
          <w:color w:val="000000" w:themeColor="text1"/>
        </w:rPr>
      </w:pPr>
      <w:bookmarkStart w:id="132" w:name="_Toc12823"/>
      <w:r>
        <w:rPr>
          <w:rFonts w:hint="eastAsia"/>
          <w:color w:val="000000" w:themeColor="text1"/>
        </w:rPr>
        <w:lastRenderedPageBreak/>
        <w:t>（三）油品泄漏事故现场处置方案</w:t>
      </w:r>
      <w:bookmarkEnd w:id="132"/>
    </w:p>
    <w:p w14:paraId="6F0F1B30"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3192E0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6AC99C2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53789FD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5599F2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0E072C1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4432D7A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6D87FA1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1491DE5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3B0C2419"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5BD1A12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14205FB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39049D5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0114CC6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15F15A7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6727532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6AAEDE8B" w14:textId="77777777" w:rsidR="00431C08" w:rsidRDefault="007268AE">
      <w:pPr>
        <w:ind w:firstLine="480"/>
        <w:rPr>
          <w:color w:val="000000" w:themeColor="text1"/>
        </w:rPr>
      </w:pPr>
      <w:r>
        <w:rPr>
          <w:color w:val="000000" w:themeColor="text1"/>
        </w:rPr>
        <w:br w:type="page"/>
      </w:r>
    </w:p>
    <w:p w14:paraId="519C5FF3" w14:textId="77777777" w:rsidR="00431C08" w:rsidRDefault="007268AE">
      <w:pPr>
        <w:pStyle w:val="1"/>
        <w:jc w:val="center"/>
        <w:rPr>
          <w:color w:val="000000" w:themeColor="text1"/>
        </w:rPr>
      </w:pPr>
      <w:bookmarkStart w:id="133" w:name="_Toc11589"/>
      <w:r>
        <w:rPr>
          <w:rFonts w:hint="eastAsia"/>
          <w:color w:val="000000" w:themeColor="text1"/>
        </w:rPr>
        <w:lastRenderedPageBreak/>
        <w:t>（四）人员中毒窒息应急处置方案</w:t>
      </w:r>
      <w:bookmarkEnd w:id="133"/>
    </w:p>
    <w:p w14:paraId="7719C4DE"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32A25F74"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1A34A0B6"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7006291A" w14:textId="77777777" w:rsidR="00431C08" w:rsidRDefault="007268AE">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3763B31F" w14:textId="77777777" w:rsidR="00431C08" w:rsidRDefault="007268AE">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06DB7CAA" w14:textId="77777777" w:rsidR="00431C08" w:rsidRDefault="007268AE">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2D4A356A"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12EFEB11" w14:textId="77777777" w:rsidR="00431C08" w:rsidRDefault="007268AE">
      <w:pPr>
        <w:ind w:firstLine="480"/>
        <w:rPr>
          <w:color w:val="000000" w:themeColor="text1"/>
        </w:rPr>
      </w:pPr>
      <w:r>
        <w:rPr>
          <w:rFonts w:hint="eastAsia"/>
          <w:color w:val="000000" w:themeColor="text1"/>
        </w:rPr>
        <w:t>当存在下列情况之一时，启动事故综合应急预案。</w:t>
      </w:r>
    </w:p>
    <w:p w14:paraId="1919B090"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09973F6F"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0A6944DE"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其它处理措施</w:t>
      </w:r>
    </w:p>
    <w:p w14:paraId="0383AD5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6D9D173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3E90F04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595D9B8B" w14:textId="77777777" w:rsidR="00431C08" w:rsidRDefault="007268AE">
      <w:pPr>
        <w:pStyle w:val="1"/>
        <w:jc w:val="center"/>
        <w:rPr>
          <w:color w:val="000000" w:themeColor="text1"/>
        </w:rPr>
      </w:pPr>
      <w:bookmarkStart w:id="134" w:name="_Toc27768"/>
      <w:r>
        <w:rPr>
          <w:rFonts w:hint="eastAsia"/>
          <w:color w:val="000000" w:themeColor="text1"/>
        </w:rPr>
        <w:lastRenderedPageBreak/>
        <w:t>（五）车辆伤害事故现场处置方案</w:t>
      </w:r>
      <w:bookmarkEnd w:id="134"/>
    </w:p>
    <w:p w14:paraId="77250A98"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63146706"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20C12A1F" w14:textId="77777777" w:rsidR="00431C08" w:rsidRDefault="007268AE">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2D79B20B"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30B00E1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6D1A3843" w14:textId="77777777" w:rsidR="00431C08" w:rsidRDefault="007268AE">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21ED585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296351D5"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624729C0"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）异常处理</w:t>
      </w:r>
    </w:p>
    <w:p w14:paraId="5F198EA1" w14:textId="77777777" w:rsidR="00431C08" w:rsidRDefault="007268AE">
      <w:pPr>
        <w:ind w:firstLine="480"/>
        <w:rPr>
          <w:color w:val="000000" w:themeColor="text1"/>
        </w:rPr>
      </w:pPr>
      <w:r>
        <w:rPr>
          <w:rFonts w:hint="eastAsia"/>
          <w:color w:val="000000" w:themeColor="text1"/>
        </w:rPr>
        <w:t>如果加油机被损坏，应立即关闭电源，关闭油机底阀。</w:t>
      </w:r>
    </w:p>
    <w:p w14:paraId="72819532" w14:textId="77777777" w:rsidR="00431C08" w:rsidRDefault="00431C08">
      <w:pPr>
        <w:ind w:firstLine="480"/>
        <w:rPr>
          <w:color w:val="000000" w:themeColor="text1"/>
        </w:rPr>
      </w:pPr>
    </w:p>
    <w:p w14:paraId="70458FC7" w14:textId="77777777" w:rsidR="00431C08" w:rsidRDefault="007268AE">
      <w:pPr>
        <w:rPr>
          <w:color w:val="000000" w:themeColor="text1"/>
        </w:rPr>
      </w:pPr>
      <w:r>
        <w:rPr>
          <w:color w:val="000000" w:themeColor="text1"/>
        </w:rPr>
        <w:br w:type="page"/>
      </w:r>
    </w:p>
    <w:p w14:paraId="37A9C5CC" w14:textId="77777777" w:rsidR="00431C08" w:rsidRDefault="007268AE">
      <w:pPr>
        <w:pStyle w:val="1"/>
        <w:jc w:val="center"/>
        <w:rPr>
          <w:color w:val="000000" w:themeColor="text1"/>
        </w:rPr>
      </w:pPr>
      <w:bookmarkStart w:id="135" w:name="_Toc1885"/>
      <w:r>
        <w:rPr>
          <w:rFonts w:hint="eastAsia"/>
          <w:color w:val="000000" w:themeColor="text1"/>
        </w:rPr>
        <w:lastRenderedPageBreak/>
        <w:t>（六）罩棚坍塌事故现场处置方案</w:t>
      </w:r>
      <w:bookmarkEnd w:id="135"/>
    </w:p>
    <w:p w14:paraId="0715EA5F"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6ECCE805"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45EDF9C8" w14:textId="77777777" w:rsidR="00431C08" w:rsidRDefault="007268AE">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55945222"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361FD27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7DD92F0F" w14:textId="77777777" w:rsidR="00431C08" w:rsidRDefault="007268AE">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0FEF55E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6BBE3CED"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7C344608"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7C6F9D82" w14:textId="77777777" w:rsidR="00431C08" w:rsidRDefault="007268AE">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60FA8720" w14:textId="77777777" w:rsidR="00431C08" w:rsidRDefault="007268AE">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061EBD0E" w14:textId="77777777" w:rsidR="00431C08" w:rsidRDefault="007268AE">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6447812C" w14:textId="77777777" w:rsidR="00431C08" w:rsidRDefault="007268AE">
      <w:pPr>
        <w:ind w:firstLine="480"/>
        <w:rPr>
          <w:color w:val="000000" w:themeColor="text1"/>
        </w:rPr>
      </w:pPr>
      <w:r>
        <w:rPr>
          <w:color w:val="000000" w:themeColor="text1"/>
        </w:rPr>
        <w:br w:type="page"/>
      </w:r>
    </w:p>
    <w:p w14:paraId="263372F1" w14:textId="77777777" w:rsidR="00431C08" w:rsidRDefault="007268AE">
      <w:pPr>
        <w:pStyle w:val="1"/>
        <w:jc w:val="center"/>
        <w:rPr>
          <w:color w:val="000000" w:themeColor="text1"/>
        </w:rPr>
      </w:pPr>
      <w:bookmarkStart w:id="136" w:name="_Toc11551"/>
      <w:r>
        <w:rPr>
          <w:rFonts w:hint="eastAsia"/>
          <w:color w:val="000000" w:themeColor="text1"/>
        </w:rPr>
        <w:lastRenderedPageBreak/>
        <w:t>（七）高处坠落事故现场处置方案</w:t>
      </w:r>
      <w:bookmarkEnd w:id="136"/>
    </w:p>
    <w:p w14:paraId="1ECD47FE"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444F96D7" w14:textId="77777777" w:rsidR="00431C08" w:rsidRDefault="007268AE">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3C5A9F75"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7BA40DD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5FB2DB3F"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6B91F54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597C56A6"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121509D4" w14:textId="77777777" w:rsidR="00431C08" w:rsidRDefault="007268AE">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4C26D698" w14:textId="77777777" w:rsidR="00431C08" w:rsidRDefault="007268AE">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09035120" w14:textId="77777777" w:rsidR="00431C08" w:rsidRDefault="007268AE">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5F4BEC2D"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7EB052FC" w14:textId="77777777" w:rsidR="00431C08" w:rsidRDefault="007268AE">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4D6C892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57D7787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00351D0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10A7B7C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0D41975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2857FB92"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525ACB9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00412AB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5F104D3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0F6E898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1E9DD1E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278AAC6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0E043C8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539252AB" w14:textId="77777777" w:rsidR="00431C08" w:rsidRDefault="007268AE">
      <w:pPr>
        <w:ind w:firstLine="480"/>
        <w:rPr>
          <w:color w:val="000000" w:themeColor="text1"/>
        </w:rPr>
      </w:pPr>
      <w:r>
        <w:rPr>
          <w:color w:val="000000" w:themeColor="text1"/>
        </w:rPr>
        <w:br w:type="page"/>
      </w:r>
    </w:p>
    <w:p w14:paraId="2F7A453C" w14:textId="77777777" w:rsidR="00431C08" w:rsidRDefault="00431C08">
      <w:pPr>
        <w:pStyle w:val="31"/>
        <w:jc w:val="center"/>
        <w:rPr>
          <w:rFonts w:ascii="Times New Roman" w:hAnsi="Times New Roman"/>
          <w:color w:val="000000" w:themeColor="text1"/>
          <w:sz w:val="24"/>
        </w:rPr>
      </w:pPr>
    </w:p>
    <w:p w14:paraId="00BEE3D8" w14:textId="77777777" w:rsidR="00431C08" w:rsidRDefault="00431C08">
      <w:pPr>
        <w:pStyle w:val="31"/>
        <w:jc w:val="center"/>
        <w:rPr>
          <w:rFonts w:ascii="Times New Roman" w:hAnsi="Times New Roman"/>
          <w:color w:val="000000" w:themeColor="text1"/>
          <w:sz w:val="24"/>
        </w:rPr>
      </w:pPr>
    </w:p>
    <w:p w14:paraId="36378F2A" w14:textId="77777777" w:rsidR="00431C08" w:rsidRDefault="00431C08">
      <w:pPr>
        <w:pStyle w:val="31"/>
        <w:jc w:val="center"/>
        <w:rPr>
          <w:rFonts w:ascii="Times New Roman" w:hAnsi="Times New Roman"/>
          <w:color w:val="000000" w:themeColor="text1"/>
          <w:sz w:val="24"/>
        </w:rPr>
      </w:pPr>
    </w:p>
    <w:p w14:paraId="0C7C12DB" w14:textId="77777777" w:rsidR="00431C08" w:rsidRDefault="00431C08">
      <w:pPr>
        <w:pStyle w:val="31"/>
        <w:jc w:val="center"/>
        <w:rPr>
          <w:rFonts w:ascii="Times New Roman" w:hAnsi="Times New Roman"/>
          <w:color w:val="000000" w:themeColor="text1"/>
          <w:sz w:val="24"/>
        </w:rPr>
      </w:pPr>
    </w:p>
    <w:p w14:paraId="0EEC1D46" w14:textId="77777777" w:rsidR="00431C08" w:rsidRDefault="00431C08">
      <w:pPr>
        <w:pStyle w:val="31"/>
        <w:jc w:val="center"/>
        <w:rPr>
          <w:rFonts w:ascii="Times New Roman" w:hAnsi="Times New Roman"/>
          <w:color w:val="000000" w:themeColor="text1"/>
          <w:sz w:val="24"/>
        </w:rPr>
      </w:pPr>
    </w:p>
    <w:p w14:paraId="132BC55F" w14:textId="77777777" w:rsidR="00431C08" w:rsidRDefault="00431C08">
      <w:pPr>
        <w:pStyle w:val="31"/>
        <w:jc w:val="center"/>
        <w:rPr>
          <w:rFonts w:ascii="Times New Roman" w:hAnsi="Times New Roman"/>
          <w:color w:val="000000" w:themeColor="text1"/>
          <w:sz w:val="24"/>
        </w:rPr>
      </w:pPr>
    </w:p>
    <w:p w14:paraId="113F972B" w14:textId="77777777" w:rsidR="00431C08" w:rsidRDefault="00431C08">
      <w:pPr>
        <w:pStyle w:val="31"/>
        <w:jc w:val="center"/>
        <w:rPr>
          <w:rFonts w:ascii="Times New Roman" w:hAnsi="Times New Roman"/>
          <w:color w:val="000000" w:themeColor="text1"/>
          <w:sz w:val="24"/>
        </w:rPr>
      </w:pPr>
    </w:p>
    <w:p w14:paraId="4F97154D" w14:textId="77777777" w:rsidR="00431C08" w:rsidRDefault="007268AE">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72190C27" w14:textId="77777777" w:rsidR="00431C08" w:rsidRDefault="00431C08">
      <w:pPr>
        <w:pStyle w:val="31"/>
        <w:jc w:val="center"/>
        <w:rPr>
          <w:rFonts w:ascii="Times New Roman" w:hAnsi="Times New Roman"/>
          <w:b/>
          <w:color w:val="000000" w:themeColor="text1"/>
          <w:sz w:val="52"/>
          <w:szCs w:val="52"/>
        </w:rPr>
      </w:pPr>
    </w:p>
    <w:p w14:paraId="45F4248F" w14:textId="77777777" w:rsidR="00431C08" w:rsidRDefault="00431C08">
      <w:pPr>
        <w:pStyle w:val="31"/>
        <w:jc w:val="center"/>
        <w:rPr>
          <w:rFonts w:ascii="Times New Roman" w:hAnsi="Times New Roman"/>
          <w:b/>
          <w:color w:val="000000" w:themeColor="text1"/>
          <w:sz w:val="52"/>
          <w:szCs w:val="52"/>
        </w:rPr>
      </w:pPr>
    </w:p>
    <w:p w14:paraId="422B6D79" w14:textId="77777777" w:rsidR="00431C08" w:rsidRDefault="00431C08">
      <w:pPr>
        <w:pStyle w:val="31"/>
        <w:jc w:val="center"/>
        <w:rPr>
          <w:rFonts w:ascii="Times New Roman" w:hAnsi="Times New Roman"/>
          <w:b/>
          <w:color w:val="000000" w:themeColor="text1"/>
          <w:sz w:val="52"/>
          <w:szCs w:val="52"/>
        </w:rPr>
      </w:pPr>
    </w:p>
    <w:p w14:paraId="17138789" w14:textId="77777777" w:rsidR="00431C08" w:rsidRDefault="007268AE">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63435EAC"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37" w:name="_Toc3973808"/>
      <w:bookmarkStart w:id="138" w:name="_Toc3973354"/>
      <w:bookmarkStart w:id="139" w:name="_Toc2933072"/>
      <w:bookmarkStart w:id="140" w:name="_Toc5164"/>
      <w:bookmarkStart w:id="141"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37"/>
      <w:bookmarkEnd w:id="138"/>
      <w:bookmarkEnd w:id="139"/>
      <w:bookmarkEnd w:id="140"/>
      <w:bookmarkEnd w:id="141"/>
    </w:p>
    <w:p w14:paraId="2A93C666" w14:textId="77777777" w:rsidR="00431C08" w:rsidRDefault="00656EAC">
      <w:pPr>
        <w:jc w:val="center"/>
        <w:rPr>
          <w:color w:val="000000" w:themeColor="text1"/>
          <w:sz w:val="36"/>
          <w:szCs w:val="36"/>
          <w:u w:val="single"/>
        </w:rPr>
      </w:pPr>
      <w:r>
        <w:rPr>
          <w:rFonts w:hint="eastAsia"/>
          <w:b/>
          <w:bCs/>
          <w:color w:val="000000" w:themeColor="text1"/>
          <w:sz w:val="36"/>
          <w:szCs w:val="36"/>
        </w:rPr>
        <w:t>南部县罗家湾加油站</w:t>
      </w:r>
      <w:r w:rsidR="007268AE">
        <w:rPr>
          <w:rFonts w:hint="eastAsia"/>
          <w:b/>
          <w:bCs/>
          <w:color w:val="000000" w:themeColor="text1"/>
          <w:sz w:val="36"/>
          <w:szCs w:val="36"/>
        </w:rPr>
        <w:t>文件</w:t>
      </w:r>
    </w:p>
    <w:p w14:paraId="022F0FB3" w14:textId="77777777" w:rsidR="00431C08" w:rsidRDefault="00431C08">
      <w:pPr>
        <w:jc w:val="center"/>
        <w:rPr>
          <w:b/>
          <w:bCs/>
          <w:color w:val="000000" w:themeColor="text1"/>
          <w:sz w:val="28"/>
          <w:szCs w:val="28"/>
        </w:rPr>
      </w:pPr>
    </w:p>
    <w:p w14:paraId="6279F4EE" w14:textId="77777777" w:rsidR="00431C08" w:rsidRDefault="007268AE">
      <w:pPr>
        <w:jc w:val="center"/>
        <w:rPr>
          <w:b/>
          <w:bCs/>
          <w:color w:val="000000" w:themeColor="text1"/>
          <w:sz w:val="28"/>
          <w:szCs w:val="28"/>
        </w:rPr>
      </w:pPr>
      <w:r>
        <w:rPr>
          <w:rFonts w:hint="eastAsia"/>
          <w:b/>
          <w:bCs/>
          <w:color w:val="000000" w:themeColor="text1"/>
          <w:sz w:val="28"/>
          <w:szCs w:val="28"/>
        </w:rPr>
        <w:t>关于成立应急领导小组的通知</w:t>
      </w:r>
    </w:p>
    <w:p w14:paraId="7BB6436C" w14:textId="77777777" w:rsidR="00431C08" w:rsidRDefault="007268AE">
      <w:pPr>
        <w:rPr>
          <w:rFonts w:eastAsia="宋体"/>
          <w:color w:val="000000" w:themeColor="text1"/>
          <w:sz w:val="28"/>
          <w:szCs w:val="28"/>
        </w:rPr>
      </w:pPr>
      <w:r>
        <w:rPr>
          <w:rFonts w:hint="eastAsia"/>
          <w:color w:val="000000" w:themeColor="text1"/>
          <w:sz w:val="28"/>
          <w:szCs w:val="28"/>
        </w:rPr>
        <w:t>各部门：</w:t>
      </w:r>
    </w:p>
    <w:p w14:paraId="1A458BD6" w14:textId="77777777" w:rsidR="00431C08" w:rsidRDefault="007268AE">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79123F1F"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组织成员：</w:t>
      </w:r>
    </w:p>
    <w:p w14:paraId="4C0C72CF"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组长：</w:t>
      </w:r>
      <w:r w:rsidR="00A0078B">
        <w:rPr>
          <w:rFonts w:hint="eastAsia"/>
          <w:color w:val="000000" w:themeColor="text1"/>
          <w:sz w:val="28"/>
          <w:szCs w:val="28"/>
        </w:rPr>
        <w:t>罗正金</w:t>
      </w:r>
    </w:p>
    <w:p w14:paraId="149D546E" w14:textId="77777777" w:rsidR="00431C08" w:rsidRDefault="007268AE">
      <w:pPr>
        <w:ind w:firstLineChars="200" w:firstLine="560"/>
        <w:rPr>
          <w:color w:val="000000" w:themeColor="text1"/>
          <w:sz w:val="28"/>
          <w:szCs w:val="28"/>
        </w:rPr>
      </w:pPr>
      <w:r>
        <w:rPr>
          <w:rFonts w:hint="eastAsia"/>
          <w:color w:val="000000" w:themeColor="text1"/>
          <w:sz w:val="28"/>
          <w:szCs w:val="28"/>
        </w:rPr>
        <w:t>成员：</w:t>
      </w:r>
      <w:r w:rsidR="00A0078B">
        <w:rPr>
          <w:rFonts w:hint="eastAsia"/>
          <w:color w:val="000000" w:themeColor="text1"/>
          <w:sz w:val="28"/>
          <w:szCs w:val="28"/>
        </w:rPr>
        <w:t>罗燕</w:t>
      </w:r>
      <w:r>
        <w:rPr>
          <w:rFonts w:hint="eastAsia"/>
          <w:color w:val="000000" w:themeColor="text1"/>
          <w:sz w:val="28"/>
          <w:szCs w:val="28"/>
        </w:rPr>
        <w:t>、</w:t>
      </w:r>
      <w:r w:rsidR="00A0078B">
        <w:rPr>
          <w:rFonts w:hint="eastAsia"/>
          <w:color w:val="000000" w:themeColor="text1"/>
          <w:sz w:val="28"/>
          <w:szCs w:val="28"/>
        </w:rPr>
        <w:t>罗小玉</w:t>
      </w:r>
      <w:r>
        <w:rPr>
          <w:rFonts w:hint="eastAsia"/>
          <w:color w:val="000000" w:themeColor="text1"/>
          <w:sz w:val="28"/>
          <w:szCs w:val="28"/>
        </w:rPr>
        <w:t>、</w:t>
      </w:r>
      <w:r w:rsidR="00A0078B">
        <w:rPr>
          <w:rFonts w:hint="eastAsia"/>
          <w:color w:val="000000" w:themeColor="text1"/>
          <w:sz w:val="28"/>
          <w:szCs w:val="28"/>
        </w:rPr>
        <w:t>张彩芳</w:t>
      </w:r>
      <w:r>
        <w:rPr>
          <w:rFonts w:hint="eastAsia"/>
          <w:color w:val="000000" w:themeColor="text1"/>
          <w:sz w:val="28"/>
          <w:szCs w:val="28"/>
        </w:rPr>
        <w:t>、</w:t>
      </w:r>
    </w:p>
    <w:p w14:paraId="72BCC2A5" w14:textId="77777777" w:rsidR="00431C08" w:rsidRDefault="00431C08">
      <w:pPr>
        <w:ind w:firstLineChars="1500" w:firstLine="4200"/>
        <w:rPr>
          <w:color w:val="000000" w:themeColor="text1"/>
          <w:sz w:val="28"/>
          <w:szCs w:val="28"/>
        </w:rPr>
      </w:pPr>
    </w:p>
    <w:p w14:paraId="4E84271B" w14:textId="77777777" w:rsidR="00431C08" w:rsidRDefault="00656EAC">
      <w:pPr>
        <w:ind w:firstLineChars="300" w:firstLine="840"/>
        <w:jc w:val="right"/>
        <w:rPr>
          <w:color w:val="000000" w:themeColor="text1"/>
          <w:sz w:val="28"/>
          <w:szCs w:val="28"/>
        </w:rPr>
      </w:pPr>
      <w:r>
        <w:rPr>
          <w:rFonts w:hint="eastAsia"/>
          <w:color w:val="000000" w:themeColor="text1"/>
          <w:sz w:val="28"/>
          <w:szCs w:val="28"/>
        </w:rPr>
        <w:t>南部县罗家湾加油站</w:t>
      </w:r>
    </w:p>
    <w:p w14:paraId="3EDD17B1" w14:textId="6B8D991B" w:rsidR="00431C08" w:rsidRDefault="00692D76">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rFonts w:ascii="Times New Roman" w:hAnsi="Times New Roman" w:cs="Times New Roman"/>
          <w:color w:val="000000" w:themeColor="text1"/>
          <w:szCs w:val="24"/>
        </w:rPr>
        <w:br w:type="page"/>
      </w:r>
    </w:p>
    <w:p w14:paraId="42E2B5D2"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42" w:name="_Toc3973809"/>
      <w:bookmarkStart w:id="143" w:name="_Toc26892"/>
      <w:bookmarkStart w:id="144" w:name="_Toc16092"/>
      <w:bookmarkStart w:id="145" w:name="_Toc3973355"/>
      <w:bookmarkStart w:id="146"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42"/>
      <w:bookmarkEnd w:id="143"/>
      <w:bookmarkEnd w:id="144"/>
      <w:bookmarkEnd w:id="145"/>
      <w:bookmarkEnd w:id="146"/>
    </w:p>
    <w:p w14:paraId="0E660EEF" w14:textId="77777777" w:rsidR="00431C08" w:rsidRDefault="00431C08">
      <w:pPr>
        <w:ind w:right="280"/>
        <w:jc w:val="center"/>
        <w:rPr>
          <w:rFonts w:asciiTheme="minorEastAsia" w:hAnsiTheme="minorEastAsia"/>
          <w:b/>
          <w:color w:val="000000" w:themeColor="text1"/>
          <w:szCs w:val="24"/>
        </w:rPr>
      </w:pPr>
    </w:p>
    <w:p w14:paraId="7C57B1E6" w14:textId="77777777" w:rsidR="00431C08" w:rsidRDefault="007268AE">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3"/>
        <w:tblW w:w="8885" w:type="dxa"/>
        <w:tblLayout w:type="fixed"/>
        <w:tblLook w:val="04A0" w:firstRow="1" w:lastRow="0" w:firstColumn="1" w:lastColumn="0" w:noHBand="0" w:noVBand="1"/>
      </w:tblPr>
      <w:tblGrid>
        <w:gridCol w:w="2374"/>
        <w:gridCol w:w="3545"/>
        <w:gridCol w:w="2966"/>
      </w:tblGrid>
      <w:tr w:rsidR="00431C08" w14:paraId="213DADB0" w14:textId="77777777">
        <w:trPr>
          <w:tblHeader/>
        </w:trPr>
        <w:tc>
          <w:tcPr>
            <w:tcW w:w="2374" w:type="dxa"/>
            <w:vAlign w:val="center"/>
          </w:tcPr>
          <w:p w14:paraId="4B50C4E8"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姓名</w:t>
            </w:r>
          </w:p>
        </w:tc>
        <w:tc>
          <w:tcPr>
            <w:tcW w:w="3545" w:type="dxa"/>
            <w:vAlign w:val="center"/>
          </w:tcPr>
          <w:p w14:paraId="749ED7F6"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0CCFF6D9"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431C08" w14:paraId="787C4951" w14:textId="77777777">
        <w:tc>
          <w:tcPr>
            <w:tcW w:w="2374" w:type="dxa"/>
            <w:vAlign w:val="center"/>
          </w:tcPr>
          <w:p w14:paraId="563CFE05" w14:textId="77777777" w:rsidR="00431C08" w:rsidRDefault="00A0078B">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罗正金</w:t>
            </w:r>
          </w:p>
        </w:tc>
        <w:tc>
          <w:tcPr>
            <w:tcW w:w="3545" w:type="dxa"/>
            <w:vAlign w:val="center"/>
          </w:tcPr>
          <w:p w14:paraId="7CE9F1C9" w14:textId="77777777" w:rsidR="00431C08" w:rsidRDefault="007268AE">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35EDA268" w14:textId="77777777" w:rsidR="00431C08" w:rsidRDefault="00307DBF">
            <w:pPr>
              <w:jc w:val="center"/>
              <w:rPr>
                <w:rFonts w:ascii="宋体" w:eastAsia="宋体" w:hAnsi="宋体" w:cs="宋体"/>
                <w:color w:val="000000" w:themeColor="text1"/>
                <w:kern w:val="0"/>
                <w:szCs w:val="24"/>
              </w:rPr>
            </w:pPr>
            <w:r>
              <w:rPr>
                <w:rFonts w:ascii="宋体" w:eastAsia="宋体" w:hAnsi="宋体" w:cs="宋体" w:hint="eastAsia"/>
              </w:rPr>
              <w:t>13990817492</w:t>
            </w:r>
          </w:p>
        </w:tc>
      </w:tr>
      <w:tr w:rsidR="00431C08" w14:paraId="2CD4D8D0" w14:textId="77777777">
        <w:tc>
          <w:tcPr>
            <w:tcW w:w="2374" w:type="dxa"/>
            <w:vAlign w:val="center"/>
          </w:tcPr>
          <w:p w14:paraId="5315AAF3" w14:textId="77777777" w:rsidR="00431C08" w:rsidRDefault="00A0078B">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罗燕</w:t>
            </w:r>
          </w:p>
        </w:tc>
        <w:tc>
          <w:tcPr>
            <w:tcW w:w="3545" w:type="dxa"/>
            <w:vAlign w:val="center"/>
          </w:tcPr>
          <w:p w14:paraId="014C164E" w14:textId="77777777" w:rsidR="00431C08" w:rsidRDefault="007268AE">
            <w:pPr>
              <w:spacing w:line="600" w:lineRule="exact"/>
              <w:jc w:val="center"/>
              <w:rPr>
                <w:rFonts w:ascii="Times New Roman" w:hAnsi="Times New Roman" w:cs="Times New Roman"/>
                <w:color w:val="000000" w:themeColor="text1"/>
                <w:kern w:val="0"/>
              </w:rPr>
            </w:pPr>
            <w:r>
              <w:rPr>
                <w:color w:val="000000"/>
              </w:rPr>
              <w:t>副组长</w:t>
            </w:r>
          </w:p>
        </w:tc>
        <w:tc>
          <w:tcPr>
            <w:tcW w:w="2966" w:type="dxa"/>
            <w:vAlign w:val="center"/>
          </w:tcPr>
          <w:p w14:paraId="5F0062A2" w14:textId="77777777" w:rsidR="00431C08" w:rsidRDefault="00307DBF">
            <w:pPr>
              <w:jc w:val="center"/>
              <w:rPr>
                <w:rFonts w:ascii="宋体" w:eastAsia="宋体" w:hAnsi="宋体" w:cs="宋体"/>
                <w:color w:val="000000" w:themeColor="text1"/>
                <w:kern w:val="0"/>
                <w:szCs w:val="24"/>
              </w:rPr>
            </w:pPr>
            <w:r>
              <w:rPr>
                <w:rFonts w:ascii="宋体" w:eastAsia="宋体" w:hAnsi="宋体" w:cs="宋体" w:hint="eastAsia"/>
              </w:rPr>
              <w:t>15881718931</w:t>
            </w:r>
          </w:p>
        </w:tc>
      </w:tr>
      <w:tr w:rsidR="00431C08" w14:paraId="78EC118F" w14:textId="77777777">
        <w:tc>
          <w:tcPr>
            <w:tcW w:w="2374" w:type="dxa"/>
            <w:vAlign w:val="center"/>
          </w:tcPr>
          <w:p w14:paraId="7C8E8172" w14:textId="77777777" w:rsidR="00431C08" w:rsidRDefault="00A0078B">
            <w:pPr>
              <w:jc w:val="center"/>
              <w:rPr>
                <w:rFonts w:ascii="Times New Roman" w:hAnsi="Times New Roman" w:cs="Times New Roman"/>
                <w:color w:val="000000" w:themeColor="text1"/>
                <w:kern w:val="0"/>
              </w:rPr>
            </w:pPr>
            <w:r>
              <w:rPr>
                <w:rFonts w:ascii="Times New Roman" w:hAnsi="Times New Roman" w:hint="eastAsia"/>
                <w:szCs w:val="28"/>
              </w:rPr>
              <w:t>罗小玉</w:t>
            </w:r>
          </w:p>
        </w:tc>
        <w:tc>
          <w:tcPr>
            <w:tcW w:w="3545" w:type="dxa"/>
            <w:vAlign w:val="center"/>
          </w:tcPr>
          <w:p w14:paraId="0208E31C" w14:textId="77777777" w:rsidR="00431C08" w:rsidRDefault="007268AE">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29FD63D8" w14:textId="77777777" w:rsidR="00431C08" w:rsidRDefault="00307DBF">
            <w:pPr>
              <w:jc w:val="center"/>
              <w:rPr>
                <w:rFonts w:ascii="Times New Roman" w:eastAsia="宋体" w:hAnsi="Times New Roman" w:cs="Times New Roman"/>
                <w:color w:val="000000" w:themeColor="text1"/>
                <w:kern w:val="0"/>
                <w:szCs w:val="20"/>
              </w:rPr>
            </w:pPr>
            <w:r>
              <w:rPr>
                <w:rFonts w:ascii="宋体" w:eastAsia="宋体" w:hAnsi="宋体" w:cs="宋体"/>
              </w:rPr>
              <w:t>15082787023</w:t>
            </w:r>
          </w:p>
        </w:tc>
      </w:tr>
      <w:tr w:rsidR="00431C08" w14:paraId="06A5E81B" w14:textId="77777777">
        <w:tc>
          <w:tcPr>
            <w:tcW w:w="2374" w:type="dxa"/>
            <w:vAlign w:val="center"/>
          </w:tcPr>
          <w:p w14:paraId="136AA5B8" w14:textId="77777777" w:rsidR="00431C08" w:rsidRDefault="00A0078B">
            <w:pPr>
              <w:jc w:val="center"/>
              <w:rPr>
                <w:rFonts w:ascii="Times New Roman" w:hAnsi="Times New Roman" w:cs="Times New Roman"/>
                <w:color w:val="000000" w:themeColor="text1"/>
                <w:kern w:val="0"/>
              </w:rPr>
            </w:pPr>
            <w:r>
              <w:rPr>
                <w:rFonts w:ascii="Times New Roman" w:hAnsi="Times New Roman" w:hint="eastAsia"/>
                <w:szCs w:val="28"/>
              </w:rPr>
              <w:t>张彩芳</w:t>
            </w:r>
          </w:p>
        </w:tc>
        <w:tc>
          <w:tcPr>
            <w:tcW w:w="3545" w:type="dxa"/>
            <w:vAlign w:val="center"/>
          </w:tcPr>
          <w:p w14:paraId="7D64469A" w14:textId="77777777" w:rsidR="00431C08" w:rsidRDefault="007268AE">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0AF57C15" w14:textId="77777777" w:rsidR="00431C08" w:rsidRDefault="00307DBF">
            <w:pPr>
              <w:jc w:val="center"/>
              <w:rPr>
                <w:rFonts w:ascii="Times New Roman" w:eastAsia="宋体" w:hAnsi="Times New Roman" w:cs="Times New Roman"/>
                <w:color w:val="000000" w:themeColor="text1"/>
                <w:kern w:val="0"/>
                <w:szCs w:val="20"/>
              </w:rPr>
            </w:pPr>
            <w:r>
              <w:rPr>
                <w:rFonts w:ascii="宋体" w:eastAsia="宋体" w:hAnsi="宋体" w:cs="宋体"/>
              </w:rPr>
              <w:t>18227371237</w:t>
            </w:r>
          </w:p>
        </w:tc>
      </w:tr>
    </w:tbl>
    <w:p w14:paraId="25C6094F" w14:textId="77777777" w:rsidR="00431C08" w:rsidRDefault="007268AE">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395FE9B3" w14:textId="77777777" w:rsidR="00431C08" w:rsidRDefault="007268AE">
      <w:pPr>
        <w:pStyle w:val="2"/>
        <w:jc w:val="center"/>
        <w:rPr>
          <w:rStyle w:val="20"/>
          <w:rFonts w:ascii="Times New Roman" w:eastAsiaTheme="minorEastAsia" w:hAnsi="Times New Roman" w:cs="Times New Roman"/>
          <w:color w:val="000000" w:themeColor="text1"/>
          <w:sz w:val="24"/>
          <w:szCs w:val="28"/>
        </w:rPr>
      </w:pPr>
      <w:bookmarkStart w:id="147" w:name="_Toc3973810"/>
      <w:bookmarkStart w:id="148" w:name="_Toc21346"/>
      <w:bookmarkStart w:id="149" w:name="_Toc2933074"/>
      <w:bookmarkStart w:id="150" w:name="_Toc3973356"/>
      <w:r>
        <w:rPr>
          <w:rStyle w:val="20"/>
          <w:rFonts w:ascii="Times New Roman" w:eastAsiaTheme="minorEastAsia" w:hAnsi="Times New Roman" w:cs="Times New Roman"/>
          <w:color w:val="000000" w:themeColor="text1"/>
          <w:sz w:val="24"/>
          <w:szCs w:val="28"/>
        </w:rPr>
        <w:lastRenderedPageBreak/>
        <w:t>附件</w:t>
      </w:r>
      <w:r>
        <w:rPr>
          <w:rStyle w:val="20"/>
          <w:rFonts w:ascii="Times New Roman" w:eastAsiaTheme="minorEastAsia" w:hAnsi="Times New Roman" w:cs="Times New Roman"/>
          <w:color w:val="000000" w:themeColor="text1"/>
          <w:sz w:val="24"/>
          <w:szCs w:val="28"/>
        </w:rPr>
        <w:t xml:space="preserve">3 </w:t>
      </w:r>
      <w:r>
        <w:rPr>
          <w:rStyle w:val="20"/>
          <w:rFonts w:ascii="Times New Roman" w:eastAsiaTheme="minorEastAsia" w:hAnsi="Times New Roman" w:cs="Times New Roman"/>
          <w:color w:val="000000" w:themeColor="text1"/>
          <w:sz w:val="24"/>
          <w:szCs w:val="28"/>
        </w:rPr>
        <w:t>加油站外部应急通讯联系方式</w:t>
      </w:r>
      <w:bookmarkEnd w:id="147"/>
      <w:bookmarkEnd w:id="148"/>
      <w:bookmarkEnd w:id="149"/>
      <w:bookmarkEnd w:id="150"/>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98"/>
        <w:gridCol w:w="4574"/>
      </w:tblGrid>
      <w:tr w:rsidR="007502B3" w:rsidRPr="0081179E" w14:paraId="3C855742" w14:textId="77777777" w:rsidTr="007502B3">
        <w:trPr>
          <w:cantSplit/>
          <w:trHeight w:val="900"/>
          <w:jc w:val="center"/>
        </w:trPr>
        <w:tc>
          <w:tcPr>
            <w:tcW w:w="4498" w:type="dxa"/>
            <w:vAlign w:val="center"/>
          </w:tcPr>
          <w:p w14:paraId="2F95553D" w14:textId="77777777" w:rsidR="007502B3" w:rsidRPr="0081179E" w:rsidRDefault="007502B3" w:rsidP="005A59EE">
            <w:pPr>
              <w:spacing w:line="600" w:lineRule="exact"/>
              <w:jc w:val="center"/>
              <w:rPr>
                <w:b/>
                <w:color w:val="000000"/>
              </w:rPr>
            </w:pPr>
            <w:r w:rsidRPr="0081179E">
              <w:rPr>
                <w:b/>
                <w:color w:val="000000"/>
              </w:rPr>
              <w:t>名</w:t>
            </w:r>
            <w:r w:rsidRPr="0081179E">
              <w:rPr>
                <w:b/>
                <w:color w:val="000000"/>
              </w:rPr>
              <w:t xml:space="preserve">  </w:t>
            </w:r>
            <w:r w:rsidRPr="0081179E">
              <w:rPr>
                <w:b/>
                <w:color w:val="000000"/>
              </w:rPr>
              <w:t>称</w:t>
            </w:r>
          </w:p>
        </w:tc>
        <w:tc>
          <w:tcPr>
            <w:tcW w:w="4574" w:type="dxa"/>
            <w:vAlign w:val="center"/>
          </w:tcPr>
          <w:p w14:paraId="0EF3DD81" w14:textId="77777777" w:rsidR="007502B3" w:rsidRPr="0081179E" w:rsidRDefault="007502B3" w:rsidP="005A59EE">
            <w:pPr>
              <w:spacing w:line="600" w:lineRule="exact"/>
              <w:jc w:val="center"/>
              <w:rPr>
                <w:b/>
                <w:color w:val="000000"/>
              </w:rPr>
            </w:pPr>
            <w:r w:rsidRPr="0081179E">
              <w:rPr>
                <w:b/>
                <w:color w:val="000000"/>
              </w:rPr>
              <w:t>联系方式</w:t>
            </w:r>
          </w:p>
        </w:tc>
      </w:tr>
      <w:tr w:rsidR="007502B3" w:rsidRPr="0081179E" w14:paraId="4F958A51" w14:textId="77777777" w:rsidTr="007502B3">
        <w:trPr>
          <w:cantSplit/>
          <w:trHeight w:val="80"/>
          <w:jc w:val="center"/>
        </w:trPr>
        <w:tc>
          <w:tcPr>
            <w:tcW w:w="4498" w:type="dxa"/>
            <w:vAlign w:val="center"/>
          </w:tcPr>
          <w:p w14:paraId="62715E0F" w14:textId="77777777" w:rsidR="007502B3" w:rsidRPr="0081179E" w:rsidRDefault="007502B3" w:rsidP="005A59EE">
            <w:pPr>
              <w:spacing w:line="460" w:lineRule="exact"/>
              <w:jc w:val="center"/>
              <w:rPr>
                <w:color w:val="000000"/>
                <w:highlight w:val="yellow"/>
              </w:rPr>
            </w:pPr>
            <w:r>
              <w:rPr>
                <w:rFonts w:hint="eastAsia"/>
              </w:rPr>
              <w:t>南充市应急管理局</w:t>
            </w:r>
          </w:p>
        </w:tc>
        <w:tc>
          <w:tcPr>
            <w:tcW w:w="4574" w:type="dxa"/>
            <w:vAlign w:val="center"/>
          </w:tcPr>
          <w:p w14:paraId="3232528C" w14:textId="77777777" w:rsidR="007502B3" w:rsidRPr="0081179E" w:rsidRDefault="007502B3" w:rsidP="005A59EE">
            <w:pPr>
              <w:spacing w:line="460" w:lineRule="exact"/>
              <w:jc w:val="center"/>
              <w:rPr>
                <w:color w:val="000000"/>
                <w:highlight w:val="yellow"/>
              </w:rPr>
            </w:pPr>
            <w:r>
              <w:rPr>
                <w:rFonts w:hint="eastAsia"/>
              </w:rPr>
              <w:t>0817</w:t>
            </w:r>
            <w:r>
              <w:rPr>
                <w:rFonts w:hint="eastAsia"/>
              </w:rPr>
              <w:t>－</w:t>
            </w:r>
            <w:r>
              <w:rPr>
                <w:rFonts w:hint="eastAsia"/>
              </w:rPr>
              <w:t>2222419</w:t>
            </w:r>
          </w:p>
        </w:tc>
      </w:tr>
      <w:tr w:rsidR="007502B3" w:rsidRPr="0081179E" w14:paraId="7888F5F1" w14:textId="77777777" w:rsidTr="007502B3">
        <w:trPr>
          <w:cantSplit/>
          <w:trHeight w:val="80"/>
          <w:jc w:val="center"/>
        </w:trPr>
        <w:tc>
          <w:tcPr>
            <w:tcW w:w="4498" w:type="dxa"/>
            <w:vAlign w:val="center"/>
          </w:tcPr>
          <w:p w14:paraId="36E82DE0" w14:textId="77777777" w:rsidR="007502B3" w:rsidRPr="0081179E" w:rsidRDefault="007502B3" w:rsidP="005A59EE">
            <w:pPr>
              <w:spacing w:line="460" w:lineRule="exact"/>
              <w:jc w:val="center"/>
              <w:rPr>
                <w:color w:val="000000"/>
                <w:highlight w:val="yellow"/>
              </w:rPr>
            </w:pPr>
            <w:r>
              <w:rPr>
                <w:rFonts w:hint="eastAsia"/>
              </w:rPr>
              <w:t>南部县人民政府</w:t>
            </w:r>
          </w:p>
        </w:tc>
        <w:tc>
          <w:tcPr>
            <w:tcW w:w="4574" w:type="dxa"/>
            <w:vAlign w:val="center"/>
          </w:tcPr>
          <w:p w14:paraId="0434CC29" w14:textId="77777777" w:rsidR="007502B3" w:rsidRPr="0081179E" w:rsidRDefault="007502B3" w:rsidP="005A59EE">
            <w:pPr>
              <w:spacing w:line="460" w:lineRule="exact"/>
              <w:jc w:val="center"/>
              <w:rPr>
                <w:color w:val="000000"/>
                <w:highlight w:val="yellow"/>
              </w:rPr>
            </w:pPr>
            <w:r>
              <w:rPr>
                <w:rFonts w:hint="eastAsia"/>
              </w:rPr>
              <w:t>0817-5522793</w:t>
            </w:r>
          </w:p>
        </w:tc>
      </w:tr>
      <w:tr w:rsidR="007502B3" w:rsidRPr="0081179E" w14:paraId="5356AD95" w14:textId="77777777" w:rsidTr="007502B3">
        <w:trPr>
          <w:cantSplit/>
          <w:trHeight w:val="80"/>
          <w:jc w:val="center"/>
        </w:trPr>
        <w:tc>
          <w:tcPr>
            <w:tcW w:w="4498" w:type="dxa"/>
            <w:vAlign w:val="center"/>
          </w:tcPr>
          <w:p w14:paraId="39500F78" w14:textId="77777777" w:rsidR="007502B3" w:rsidRPr="0081179E" w:rsidRDefault="007502B3" w:rsidP="005A59EE">
            <w:pPr>
              <w:spacing w:line="460" w:lineRule="exact"/>
              <w:jc w:val="center"/>
              <w:rPr>
                <w:color w:val="000000"/>
              </w:rPr>
            </w:pPr>
            <w:r>
              <w:rPr>
                <w:rFonts w:hint="eastAsia"/>
              </w:rPr>
              <w:t>南部县</w:t>
            </w:r>
            <w:r>
              <w:t>应急管理</w:t>
            </w:r>
            <w:r>
              <w:rPr>
                <w:rFonts w:hint="eastAsia"/>
              </w:rPr>
              <w:t>局</w:t>
            </w:r>
          </w:p>
        </w:tc>
        <w:tc>
          <w:tcPr>
            <w:tcW w:w="4574" w:type="dxa"/>
            <w:vAlign w:val="center"/>
          </w:tcPr>
          <w:p w14:paraId="4F6E3E3E" w14:textId="77777777" w:rsidR="007502B3" w:rsidRPr="0081179E" w:rsidRDefault="007502B3" w:rsidP="005A59EE">
            <w:pPr>
              <w:spacing w:line="460" w:lineRule="exact"/>
              <w:jc w:val="center"/>
              <w:rPr>
                <w:color w:val="000000"/>
              </w:rPr>
            </w:pPr>
            <w:r>
              <w:rPr>
                <w:rFonts w:hint="eastAsia"/>
              </w:rPr>
              <w:t>0817-</w:t>
            </w:r>
            <w:r w:rsidR="00491CBB">
              <w:t>5687711</w:t>
            </w:r>
          </w:p>
        </w:tc>
      </w:tr>
      <w:tr w:rsidR="007502B3" w:rsidRPr="0081179E" w14:paraId="006FB024" w14:textId="77777777" w:rsidTr="007502B3">
        <w:trPr>
          <w:cantSplit/>
          <w:trHeight w:val="80"/>
          <w:jc w:val="center"/>
        </w:trPr>
        <w:tc>
          <w:tcPr>
            <w:tcW w:w="4498" w:type="dxa"/>
            <w:vAlign w:val="center"/>
          </w:tcPr>
          <w:p w14:paraId="3F4E1DE5" w14:textId="77777777" w:rsidR="007502B3" w:rsidRPr="0081179E" w:rsidRDefault="00491CBB" w:rsidP="005A59EE">
            <w:pPr>
              <w:spacing w:line="460" w:lineRule="exact"/>
              <w:jc w:val="center"/>
              <w:rPr>
                <w:color w:val="000000"/>
              </w:rPr>
            </w:pPr>
            <w:r>
              <w:rPr>
                <w:rFonts w:hint="eastAsia"/>
              </w:rPr>
              <w:t>南充市南部生态环境局</w:t>
            </w:r>
          </w:p>
        </w:tc>
        <w:tc>
          <w:tcPr>
            <w:tcW w:w="4574" w:type="dxa"/>
            <w:vAlign w:val="center"/>
          </w:tcPr>
          <w:p w14:paraId="32DDC231" w14:textId="77777777" w:rsidR="007502B3" w:rsidRPr="0081179E" w:rsidRDefault="007502B3" w:rsidP="005A59EE">
            <w:pPr>
              <w:spacing w:line="460" w:lineRule="exact"/>
              <w:jc w:val="center"/>
              <w:rPr>
                <w:color w:val="000000"/>
                <w:highlight w:val="yellow"/>
              </w:rPr>
            </w:pPr>
            <w:r>
              <w:rPr>
                <w:rFonts w:hint="eastAsia"/>
              </w:rPr>
              <w:t>0817-</w:t>
            </w:r>
            <w:r>
              <w:t>5582082</w:t>
            </w:r>
          </w:p>
        </w:tc>
      </w:tr>
      <w:tr w:rsidR="007502B3" w:rsidRPr="0081179E" w14:paraId="04828D70" w14:textId="77777777" w:rsidTr="007502B3">
        <w:trPr>
          <w:cantSplit/>
          <w:trHeight w:val="345"/>
          <w:jc w:val="center"/>
        </w:trPr>
        <w:tc>
          <w:tcPr>
            <w:tcW w:w="4498" w:type="dxa"/>
            <w:vAlign w:val="center"/>
          </w:tcPr>
          <w:p w14:paraId="57C4FC7D" w14:textId="77777777" w:rsidR="007502B3" w:rsidRPr="0081179E" w:rsidRDefault="007502B3" w:rsidP="005A59EE">
            <w:pPr>
              <w:spacing w:line="460" w:lineRule="exact"/>
              <w:jc w:val="center"/>
              <w:rPr>
                <w:color w:val="000000"/>
              </w:rPr>
            </w:pPr>
            <w:r>
              <w:rPr>
                <w:rFonts w:hint="eastAsia"/>
              </w:rPr>
              <w:t>南部县气象局</w:t>
            </w:r>
          </w:p>
        </w:tc>
        <w:tc>
          <w:tcPr>
            <w:tcW w:w="4574" w:type="dxa"/>
            <w:vAlign w:val="center"/>
          </w:tcPr>
          <w:p w14:paraId="3B173615" w14:textId="77777777" w:rsidR="007502B3" w:rsidRPr="0081179E" w:rsidRDefault="007502B3" w:rsidP="005A59EE">
            <w:pPr>
              <w:spacing w:line="460" w:lineRule="exact"/>
              <w:jc w:val="center"/>
              <w:rPr>
                <w:color w:val="000000"/>
              </w:rPr>
            </w:pPr>
            <w:r>
              <w:rPr>
                <w:rFonts w:hint="eastAsia"/>
              </w:rPr>
              <w:t>0817-</w:t>
            </w:r>
            <w:r>
              <w:t>5522761</w:t>
            </w:r>
          </w:p>
        </w:tc>
      </w:tr>
      <w:tr w:rsidR="007502B3" w:rsidRPr="0081179E" w14:paraId="1FDD038E" w14:textId="77777777" w:rsidTr="007502B3">
        <w:trPr>
          <w:cantSplit/>
          <w:trHeight w:val="80"/>
          <w:jc w:val="center"/>
        </w:trPr>
        <w:tc>
          <w:tcPr>
            <w:tcW w:w="4498" w:type="dxa"/>
            <w:vAlign w:val="center"/>
          </w:tcPr>
          <w:p w14:paraId="1F78B1F2" w14:textId="77777777" w:rsidR="007502B3" w:rsidRPr="0081179E" w:rsidRDefault="007502B3" w:rsidP="005A59EE">
            <w:pPr>
              <w:spacing w:line="460" w:lineRule="exact"/>
              <w:jc w:val="center"/>
              <w:rPr>
                <w:color w:val="000000"/>
              </w:rPr>
            </w:pPr>
            <w:r>
              <w:t>南部县商务和经济信息化局</w:t>
            </w:r>
          </w:p>
        </w:tc>
        <w:tc>
          <w:tcPr>
            <w:tcW w:w="4574" w:type="dxa"/>
            <w:vAlign w:val="center"/>
          </w:tcPr>
          <w:p w14:paraId="744F437D" w14:textId="77777777" w:rsidR="007502B3" w:rsidRPr="0081179E" w:rsidRDefault="007502B3" w:rsidP="005A59EE">
            <w:pPr>
              <w:spacing w:line="460" w:lineRule="exact"/>
              <w:jc w:val="center"/>
              <w:rPr>
                <w:color w:val="000000"/>
              </w:rPr>
            </w:pPr>
            <w:r>
              <w:rPr>
                <w:rFonts w:hint="eastAsia"/>
              </w:rPr>
              <w:t>0817-</w:t>
            </w:r>
            <w:r>
              <w:t>5522623</w:t>
            </w:r>
          </w:p>
        </w:tc>
      </w:tr>
      <w:tr w:rsidR="007502B3" w:rsidRPr="0081179E" w14:paraId="25121BD8" w14:textId="77777777" w:rsidTr="007502B3">
        <w:trPr>
          <w:cantSplit/>
          <w:trHeight w:val="80"/>
          <w:jc w:val="center"/>
        </w:trPr>
        <w:tc>
          <w:tcPr>
            <w:tcW w:w="4498" w:type="dxa"/>
            <w:vAlign w:val="center"/>
          </w:tcPr>
          <w:p w14:paraId="7CDE1CD9" w14:textId="77777777" w:rsidR="007502B3" w:rsidRPr="0081179E" w:rsidRDefault="007502B3" w:rsidP="005A59EE">
            <w:pPr>
              <w:spacing w:line="460" w:lineRule="exact"/>
              <w:jc w:val="center"/>
              <w:rPr>
                <w:color w:val="000000"/>
              </w:rPr>
            </w:pPr>
            <w:r>
              <w:rPr>
                <w:rFonts w:hint="eastAsia"/>
              </w:rPr>
              <w:t>南部县公安消防大队</w:t>
            </w:r>
          </w:p>
        </w:tc>
        <w:tc>
          <w:tcPr>
            <w:tcW w:w="4574" w:type="dxa"/>
            <w:vAlign w:val="center"/>
          </w:tcPr>
          <w:p w14:paraId="7005AEDC" w14:textId="77777777" w:rsidR="007502B3" w:rsidRPr="0081179E" w:rsidRDefault="007502B3" w:rsidP="005A59EE">
            <w:pPr>
              <w:spacing w:line="460" w:lineRule="exact"/>
              <w:jc w:val="center"/>
              <w:rPr>
                <w:color w:val="000000"/>
              </w:rPr>
            </w:pPr>
            <w:r>
              <w:rPr>
                <w:rFonts w:hint="eastAsia"/>
              </w:rPr>
              <w:t>0817-</w:t>
            </w:r>
            <w:r>
              <w:t>5522711</w:t>
            </w:r>
          </w:p>
        </w:tc>
      </w:tr>
      <w:tr w:rsidR="007502B3" w:rsidRPr="0081179E" w14:paraId="117B1AA5" w14:textId="77777777" w:rsidTr="007502B3">
        <w:trPr>
          <w:cantSplit/>
          <w:trHeight w:val="80"/>
          <w:jc w:val="center"/>
        </w:trPr>
        <w:tc>
          <w:tcPr>
            <w:tcW w:w="4498" w:type="dxa"/>
            <w:vAlign w:val="center"/>
          </w:tcPr>
          <w:p w14:paraId="42C2F2ED" w14:textId="77777777" w:rsidR="007502B3" w:rsidRPr="0081179E" w:rsidRDefault="007502B3" w:rsidP="005A59EE">
            <w:pPr>
              <w:spacing w:line="460" w:lineRule="exact"/>
              <w:jc w:val="center"/>
              <w:rPr>
                <w:color w:val="000000"/>
              </w:rPr>
            </w:pPr>
            <w:r>
              <w:rPr>
                <w:rFonts w:hint="eastAsia"/>
              </w:rPr>
              <w:t>南部县人民医院</w:t>
            </w:r>
          </w:p>
        </w:tc>
        <w:tc>
          <w:tcPr>
            <w:tcW w:w="4574" w:type="dxa"/>
            <w:vAlign w:val="center"/>
          </w:tcPr>
          <w:p w14:paraId="4BEE568C" w14:textId="77777777" w:rsidR="007502B3" w:rsidRPr="0081179E" w:rsidRDefault="007502B3" w:rsidP="005A59EE">
            <w:pPr>
              <w:spacing w:line="460" w:lineRule="exact"/>
              <w:jc w:val="center"/>
              <w:rPr>
                <w:color w:val="000000"/>
              </w:rPr>
            </w:pPr>
            <w:r>
              <w:rPr>
                <w:rFonts w:hint="eastAsia"/>
              </w:rPr>
              <w:t>0817--5530897</w:t>
            </w:r>
          </w:p>
        </w:tc>
      </w:tr>
      <w:tr w:rsidR="007502B3" w14:paraId="7F52A696" w14:textId="77777777" w:rsidTr="007502B3">
        <w:trPr>
          <w:cantSplit/>
          <w:trHeight w:val="80"/>
          <w:jc w:val="center"/>
        </w:trPr>
        <w:tc>
          <w:tcPr>
            <w:tcW w:w="4498" w:type="dxa"/>
            <w:vAlign w:val="center"/>
          </w:tcPr>
          <w:p w14:paraId="3AB9E0FE" w14:textId="77777777" w:rsidR="007502B3" w:rsidRDefault="007502B3" w:rsidP="005A59EE">
            <w:pPr>
              <w:spacing w:line="460" w:lineRule="exact"/>
              <w:jc w:val="center"/>
            </w:pPr>
            <w:r w:rsidRPr="0054046E">
              <w:rPr>
                <w:rFonts w:hint="eastAsia"/>
                <w:color w:val="000000"/>
              </w:rPr>
              <w:t>南部县升钟镇中心卫生院</w:t>
            </w:r>
          </w:p>
        </w:tc>
        <w:tc>
          <w:tcPr>
            <w:tcW w:w="4574" w:type="dxa"/>
            <w:vAlign w:val="center"/>
          </w:tcPr>
          <w:p w14:paraId="07F93AD5" w14:textId="77777777" w:rsidR="007502B3" w:rsidRDefault="007502B3" w:rsidP="005A59EE">
            <w:pPr>
              <w:spacing w:line="460" w:lineRule="exact"/>
              <w:jc w:val="center"/>
            </w:pPr>
            <w:r>
              <w:rPr>
                <w:rFonts w:hint="eastAsia"/>
              </w:rPr>
              <w:t>0</w:t>
            </w:r>
            <w:r>
              <w:t>817-5894751</w:t>
            </w:r>
          </w:p>
        </w:tc>
      </w:tr>
      <w:tr w:rsidR="007502B3" w:rsidRPr="0081179E" w14:paraId="31A2BBF8" w14:textId="77777777" w:rsidTr="007502B3">
        <w:trPr>
          <w:cantSplit/>
          <w:trHeight w:val="80"/>
          <w:jc w:val="center"/>
        </w:trPr>
        <w:tc>
          <w:tcPr>
            <w:tcW w:w="4498" w:type="dxa"/>
            <w:vAlign w:val="center"/>
          </w:tcPr>
          <w:p w14:paraId="20CDC4F3" w14:textId="77777777" w:rsidR="007502B3" w:rsidRPr="0081179E" w:rsidRDefault="007502B3" w:rsidP="005A59EE">
            <w:pPr>
              <w:spacing w:line="460" w:lineRule="exact"/>
              <w:jc w:val="center"/>
              <w:rPr>
                <w:color w:val="000000"/>
              </w:rPr>
            </w:pPr>
            <w:r>
              <w:t>公安</w:t>
            </w:r>
          </w:p>
        </w:tc>
        <w:tc>
          <w:tcPr>
            <w:tcW w:w="4574" w:type="dxa"/>
            <w:vAlign w:val="center"/>
          </w:tcPr>
          <w:p w14:paraId="11096CE1" w14:textId="77777777" w:rsidR="007502B3" w:rsidRPr="0081179E" w:rsidRDefault="007502B3" w:rsidP="005A59EE">
            <w:pPr>
              <w:spacing w:line="460" w:lineRule="exact"/>
              <w:jc w:val="center"/>
              <w:rPr>
                <w:color w:val="000000"/>
              </w:rPr>
            </w:pPr>
            <w:r>
              <w:rPr>
                <w:rFonts w:hint="eastAsia"/>
              </w:rPr>
              <w:t>110</w:t>
            </w:r>
          </w:p>
        </w:tc>
      </w:tr>
      <w:tr w:rsidR="007502B3" w:rsidRPr="0081179E" w14:paraId="58E53FD7" w14:textId="77777777" w:rsidTr="007502B3">
        <w:trPr>
          <w:cantSplit/>
          <w:trHeight w:val="80"/>
          <w:jc w:val="center"/>
        </w:trPr>
        <w:tc>
          <w:tcPr>
            <w:tcW w:w="4498" w:type="dxa"/>
            <w:vAlign w:val="center"/>
          </w:tcPr>
          <w:p w14:paraId="4B11F6D4" w14:textId="77777777" w:rsidR="007502B3" w:rsidRPr="0081179E" w:rsidRDefault="007502B3" w:rsidP="005A59EE">
            <w:pPr>
              <w:spacing w:line="460" w:lineRule="exact"/>
              <w:jc w:val="center"/>
              <w:rPr>
                <w:color w:val="000000"/>
              </w:rPr>
            </w:pPr>
            <w:r>
              <w:t>消防</w:t>
            </w:r>
          </w:p>
        </w:tc>
        <w:tc>
          <w:tcPr>
            <w:tcW w:w="4574" w:type="dxa"/>
            <w:vAlign w:val="center"/>
          </w:tcPr>
          <w:p w14:paraId="0B3705C6" w14:textId="77777777" w:rsidR="007502B3" w:rsidRPr="0081179E" w:rsidRDefault="007502B3" w:rsidP="005A59EE">
            <w:pPr>
              <w:spacing w:line="460" w:lineRule="exact"/>
              <w:jc w:val="center"/>
              <w:rPr>
                <w:color w:val="000000"/>
              </w:rPr>
            </w:pPr>
            <w:r>
              <w:rPr>
                <w:rFonts w:hint="eastAsia"/>
              </w:rPr>
              <w:t>119</w:t>
            </w:r>
          </w:p>
        </w:tc>
      </w:tr>
      <w:tr w:rsidR="007502B3" w:rsidRPr="0081179E" w14:paraId="0D98F77B" w14:textId="77777777" w:rsidTr="007502B3">
        <w:trPr>
          <w:cantSplit/>
          <w:trHeight w:val="80"/>
          <w:jc w:val="center"/>
        </w:trPr>
        <w:tc>
          <w:tcPr>
            <w:tcW w:w="4498" w:type="dxa"/>
            <w:vAlign w:val="center"/>
          </w:tcPr>
          <w:p w14:paraId="6DCEFCCF" w14:textId="77777777" w:rsidR="007502B3" w:rsidRPr="0081179E" w:rsidRDefault="007502B3" w:rsidP="005A59EE">
            <w:pPr>
              <w:spacing w:line="460" w:lineRule="exact"/>
              <w:jc w:val="center"/>
              <w:rPr>
                <w:color w:val="000000"/>
              </w:rPr>
            </w:pPr>
            <w:r>
              <w:t>急救</w:t>
            </w:r>
          </w:p>
        </w:tc>
        <w:tc>
          <w:tcPr>
            <w:tcW w:w="4574" w:type="dxa"/>
            <w:vAlign w:val="center"/>
          </w:tcPr>
          <w:p w14:paraId="38C58C02" w14:textId="77777777" w:rsidR="007502B3" w:rsidRPr="0081179E" w:rsidRDefault="007502B3" w:rsidP="005A59EE">
            <w:pPr>
              <w:spacing w:line="460" w:lineRule="exact"/>
              <w:jc w:val="center"/>
              <w:rPr>
                <w:color w:val="000000"/>
              </w:rPr>
            </w:pPr>
            <w:r>
              <w:rPr>
                <w:rFonts w:hint="eastAsia"/>
              </w:rPr>
              <w:t>120</w:t>
            </w:r>
          </w:p>
        </w:tc>
      </w:tr>
    </w:tbl>
    <w:p w14:paraId="405AD97D" w14:textId="77777777" w:rsidR="00431C08" w:rsidRDefault="00431C08">
      <w:pPr>
        <w:spacing w:line="520" w:lineRule="exact"/>
        <w:jc w:val="center"/>
        <w:rPr>
          <w:bCs/>
          <w:color w:val="000000" w:themeColor="text1"/>
          <w:sz w:val="30"/>
          <w:szCs w:val="28"/>
        </w:rPr>
        <w:sectPr w:rsidR="00431C08" w:rsidSect="009B7E97">
          <w:footerReference w:type="default" r:id="rId26"/>
          <w:pgSz w:w="11906" w:h="16838"/>
          <w:pgMar w:top="1440" w:right="1440" w:bottom="1440" w:left="1797" w:header="567" w:footer="765" w:gutter="0"/>
          <w:pgBorders>
            <w:top w:val="single" w:sz="4" w:space="24" w:color="auto"/>
          </w:pgBorders>
          <w:pgNumType w:start="1"/>
          <w:cols w:space="720"/>
          <w:docGrid w:linePitch="312"/>
        </w:sectPr>
      </w:pPr>
    </w:p>
    <w:p w14:paraId="785665E6"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51" w:name="_Toc3973357"/>
      <w:bookmarkStart w:id="152" w:name="_Toc2933075"/>
      <w:bookmarkStart w:id="153" w:name="_Toc11023"/>
      <w:bookmarkStart w:id="154" w:name="_Toc31676"/>
      <w:bookmarkStart w:id="155"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51"/>
      <w:bookmarkEnd w:id="152"/>
      <w:bookmarkEnd w:id="153"/>
      <w:bookmarkEnd w:id="154"/>
      <w:bookmarkEnd w:id="155"/>
    </w:p>
    <w:p w14:paraId="2590326D" w14:textId="77777777" w:rsidR="00431C08" w:rsidRDefault="007268AE">
      <w:pPr>
        <w:pStyle w:val="af8"/>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sidR="00A0078B">
        <w:rPr>
          <w:rFonts w:ascii="Times New Roman" w:eastAsiaTheme="minorEastAsia" w:hint="eastAsia"/>
          <w:b/>
          <w:bCs/>
          <w:color w:val="000000" w:themeColor="text1"/>
          <w:sz w:val="24"/>
          <w:szCs w:val="24"/>
        </w:rPr>
        <w:t>罗正金</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sidR="00307DBF">
        <w:rPr>
          <w:rFonts w:ascii="Times New Roman" w:eastAsiaTheme="minorEastAsia" w:hint="eastAsia"/>
          <w:b/>
          <w:bCs/>
          <w:color w:val="000000" w:themeColor="text1"/>
          <w:sz w:val="24"/>
          <w:szCs w:val="24"/>
        </w:rPr>
        <w:t>13990817492</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251"/>
        <w:gridCol w:w="1417"/>
        <w:gridCol w:w="1134"/>
        <w:gridCol w:w="1812"/>
        <w:gridCol w:w="1051"/>
      </w:tblGrid>
      <w:tr w:rsidR="000C0E41" w14:paraId="313D868D" w14:textId="77777777" w:rsidTr="000C0E41">
        <w:trPr>
          <w:trHeight w:val="485"/>
        </w:trPr>
        <w:tc>
          <w:tcPr>
            <w:tcW w:w="863" w:type="dxa"/>
          </w:tcPr>
          <w:p w14:paraId="27EB3B78" w14:textId="77777777" w:rsidR="000C0E41" w:rsidRPr="006E3D12" w:rsidRDefault="000C0E41" w:rsidP="000C0E41">
            <w:r w:rsidRPr="006E3D12">
              <w:rPr>
                <w:rFonts w:hint="eastAsia"/>
              </w:rPr>
              <w:t>序号</w:t>
            </w:r>
          </w:p>
        </w:tc>
        <w:tc>
          <w:tcPr>
            <w:tcW w:w="2251" w:type="dxa"/>
          </w:tcPr>
          <w:p w14:paraId="06552318" w14:textId="77777777" w:rsidR="000C0E41" w:rsidRPr="006E3D12" w:rsidRDefault="000C0E41" w:rsidP="000C0E41">
            <w:r w:rsidRPr="006E3D12">
              <w:rPr>
                <w:rFonts w:hint="eastAsia"/>
              </w:rPr>
              <w:t>名称</w:t>
            </w:r>
          </w:p>
        </w:tc>
        <w:tc>
          <w:tcPr>
            <w:tcW w:w="1417" w:type="dxa"/>
          </w:tcPr>
          <w:p w14:paraId="0B30018D" w14:textId="77777777" w:rsidR="000C0E41" w:rsidRPr="006E3D12" w:rsidRDefault="000C0E41" w:rsidP="000C0E41">
            <w:r w:rsidRPr="006E3D12">
              <w:rPr>
                <w:rFonts w:hint="eastAsia"/>
              </w:rPr>
              <w:t>型号规格</w:t>
            </w:r>
          </w:p>
        </w:tc>
        <w:tc>
          <w:tcPr>
            <w:tcW w:w="1134" w:type="dxa"/>
          </w:tcPr>
          <w:p w14:paraId="4BB829AE" w14:textId="77777777" w:rsidR="000C0E41" w:rsidRPr="006E3D12" w:rsidRDefault="000C0E41" w:rsidP="000C0E41">
            <w:r w:rsidRPr="006E3D12">
              <w:rPr>
                <w:rFonts w:hint="eastAsia"/>
              </w:rPr>
              <w:t>数量</w:t>
            </w:r>
          </w:p>
        </w:tc>
        <w:tc>
          <w:tcPr>
            <w:tcW w:w="1812" w:type="dxa"/>
          </w:tcPr>
          <w:p w14:paraId="7323DF89" w14:textId="77777777" w:rsidR="000C0E41" w:rsidRPr="006E3D12" w:rsidRDefault="000C0E41" w:rsidP="000C0E41">
            <w:r w:rsidRPr="006E3D12">
              <w:rPr>
                <w:rFonts w:hint="eastAsia"/>
              </w:rPr>
              <w:t>区域</w:t>
            </w:r>
          </w:p>
        </w:tc>
        <w:tc>
          <w:tcPr>
            <w:tcW w:w="1051" w:type="dxa"/>
          </w:tcPr>
          <w:p w14:paraId="4243771E" w14:textId="77777777" w:rsidR="000C0E41" w:rsidRPr="006E3D12" w:rsidRDefault="000C0E41" w:rsidP="000C0E41">
            <w:r w:rsidRPr="006E3D12">
              <w:rPr>
                <w:rFonts w:hint="eastAsia"/>
              </w:rPr>
              <w:t>备注</w:t>
            </w:r>
          </w:p>
        </w:tc>
      </w:tr>
      <w:tr w:rsidR="000C0E41" w14:paraId="6D4DBC71" w14:textId="77777777" w:rsidTr="000C0E41">
        <w:trPr>
          <w:trHeight w:val="346"/>
        </w:trPr>
        <w:tc>
          <w:tcPr>
            <w:tcW w:w="863" w:type="dxa"/>
          </w:tcPr>
          <w:p w14:paraId="205FA218" w14:textId="77777777" w:rsidR="000C0E41" w:rsidRPr="006E3D12" w:rsidRDefault="000C0E41" w:rsidP="000C0E41">
            <w:r w:rsidRPr="006E3D12">
              <w:rPr>
                <w:rFonts w:hint="eastAsia"/>
              </w:rPr>
              <w:t>1</w:t>
            </w:r>
          </w:p>
        </w:tc>
        <w:tc>
          <w:tcPr>
            <w:tcW w:w="2251" w:type="dxa"/>
          </w:tcPr>
          <w:p w14:paraId="0FDA4884" w14:textId="77777777" w:rsidR="000C0E41" w:rsidRPr="006E3D12" w:rsidRDefault="000C0E41" w:rsidP="000C0E41">
            <w:r w:rsidRPr="006E3D12">
              <w:rPr>
                <w:rFonts w:hint="eastAsia"/>
              </w:rPr>
              <w:t>推车式干粉灭火器</w:t>
            </w:r>
          </w:p>
        </w:tc>
        <w:tc>
          <w:tcPr>
            <w:tcW w:w="1417" w:type="dxa"/>
          </w:tcPr>
          <w:p w14:paraId="441CA29B" w14:textId="77777777" w:rsidR="000C0E41" w:rsidRPr="006E3D12" w:rsidRDefault="000C0E41" w:rsidP="000C0E41">
            <w:r w:rsidRPr="006E3D12">
              <w:rPr>
                <w:rFonts w:hint="eastAsia"/>
              </w:rPr>
              <w:t>35KG</w:t>
            </w:r>
          </w:p>
        </w:tc>
        <w:tc>
          <w:tcPr>
            <w:tcW w:w="1134" w:type="dxa"/>
          </w:tcPr>
          <w:p w14:paraId="1996E60F" w14:textId="77777777" w:rsidR="000C0E41" w:rsidRPr="006E3D12" w:rsidRDefault="000C0E41" w:rsidP="000C0E41">
            <w:r w:rsidRPr="006E3D12">
              <w:rPr>
                <w:rFonts w:hint="eastAsia"/>
              </w:rPr>
              <w:t>2</w:t>
            </w:r>
            <w:r w:rsidRPr="006E3D12">
              <w:rPr>
                <w:rFonts w:hint="eastAsia"/>
              </w:rPr>
              <w:t>具</w:t>
            </w:r>
          </w:p>
        </w:tc>
        <w:tc>
          <w:tcPr>
            <w:tcW w:w="1812" w:type="dxa"/>
          </w:tcPr>
          <w:p w14:paraId="4D048771" w14:textId="77777777" w:rsidR="000C0E41" w:rsidRPr="006E3D12" w:rsidRDefault="000C0E41" w:rsidP="000C0E41">
            <w:r w:rsidRPr="006E3D12">
              <w:rPr>
                <w:rFonts w:hint="eastAsia"/>
              </w:rPr>
              <w:t>油罐区</w:t>
            </w:r>
          </w:p>
        </w:tc>
        <w:tc>
          <w:tcPr>
            <w:tcW w:w="1051" w:type="dxa"/>
          </w:tcPr>
          <w:p w14:paraId="41CCEA85" w14:textId="77777777" w:rsidR="000C0E41" w:rsidRPr="006E3D12" w:rsidRDefault="000C0E41" w:rsidP="000C0E41">
            <w:r w:rsidRPr="006E3D12">
              <w:rPr>
                <w:rFonts w:hint="eastAsia"/>
              </w:rPr>
              <w:t>良好</w:t>
            </w:r>
          </w:p>
        </w:tc>
      </w:tr>
      <w:tr w:rsidR="000C0E41" w14:paraId="6EE5C0AA" w14:textId="77777777" w:rsidTr="000C0E41">
        <w:tc>
          <w:tcPr>
            <w:tcW w:w="863" w:type="dxa"/>
          </w:tcPr>
          <w:p w14:paraId="5A4329DE" w14:textId="77777777" w:rsidR="000C0E41" w:rsidRPr="006E3D12" w:rsidRDefault="000C0E41" w:rsidP="000C0E41">
            <w:r w:rsidRPr="006E3D12">
              <w:rPr>
                <w:rFonts w:hint="eastAsia"/>
              </w:rPr>
              <w:t>2</w:t>
            </w:r>
          </w:p>
        </w:tc>
        <w:tc>
          <w:tcPr>
            <w:tcW w:w="2251" w:type="dxa"/>
          </w:tcPr>
          <w:p w14:paraId="5DAA1C5D" w14:textId="77777777" w:rsidR="000C0E41" w:rsidRPr="006E3D12" w:rsidRDefault="000C0E41" w:rsidP="000C0E41">
            <w:r w:rsidRPr="006E3D12">
              <w:rPr>
                <w:rFonts w:hint="eastAsia"/>
              </w:rPr>
              <w:t>手提式干粉灭火器</w:t>
            </w:r>
          </w:p>
        </w:tc>
        <w:tc>
          <w:tcPr>
            <w:tcW w:w="1417" w:type="dxa"/>
          </w:tcPr>
          <w:p w14:paraId="620EF925" w14:textId="77777777" w:rsidR="000C0E41" w:rsidRPr="006E3D12" w:rsidRDefault="000C0E41" w:rsidP="000C0E41">
            <w:r w:rsidRPr="006E3D12">
              <w:rPr>
                <w:rFonts w:hint="eastAsia"/>
              </w:rPr>
              <w:t>8KG</w:t>
            </w:r>
          </w:p>
        </w:tc>
        <w:tc>
          <w:tcPr>
            <w:tcW w:w="1134" w:type="dxa"/>
          </w:tcPr>
          <w:p w14:paraId="7378E6B7" w14:textId="77777777" w:rsidR="000C0E41" w:rsidRPr="006E3D12" w:rsidRDefault="00307DBF" w:rsidP="000C0E41">
            <w:r>
              <w:t>6</w:t>
            </w:r>
            <w:r w:rsidR="000C0E41" w:rsidRPr="006E3D12">
              <w:rPr>
                <w:rFonts w:hint="eastAsia"/>
              </w:rPr>
              <w:t>具</w:t>
            </w:r>
          </w:p>
        </w:tc>
        <w:tc>
          <w:tcPr>
            <w:tcW w:w="1812" w:type="dxa"/>
          </w:tcPr>
          <w:p w14:paraId="0037F85D" w14:textId="77777777" w:rsidR="000C0E41" w:rsidRPr="006E3D12" w:rsidRDefault="000C0E41" w:rsidP="000C0E41">
            <w:r w:rsidRPr="006E3D12">
              <w:rPr>
                <w:rFonts w:hint="eastAsia"/>
              </w:rPr>
              <w:t>油罐区</w:t>
            </w:r>
          </w:p>
        </w:tc>
        <w:tc>
          <w:tcPr>
            <w:tcW w:w="1051" w:type="dxa"/>
          </w:tcPr>
          <w:p w14:paraId="7E3FC140" w14:textId="77777777" w:rsidR="000C0E41" w:rsidRPr="006E3D12" w:rsidRDefault="000C0E41" w:rsidP="000C0E41">
            <w:r w:rsidRPr="006E3D12">
              <w:rPr>
                <w:rFonts w:hint="eastAsia"/>
              </w:rPr>
              <w:t>良好</w:t>
            </w:r>
          </w:p>
        </w:tc>
      </w:tr>
      <w:tr w:rsidR="000C0E41" w14:paraId="0D0A1952" w14:textId="77777777" w:rsidTr="000C0E41">
        <w:tc>
          <w:tcPr>
            <w:tcW w:w="863" w:type="dxa"/>
          </w:tcPr>
          <w:p w14:paraId="7F1D311D" w14:textId="77777777" w:rsidR="000C0E41" w:rsidRPr="006E3D12" w:rsidRDefault="00532FF9" w:rsidP="000C0E41">
            <w:r>
              <w:t>3</w:t>
            </w:r>
          </w:p>
        </w:tc>
        <w:tc>
          <w:tcPr>
            <w:tcW w:w="2251" w:type="dxa"/>
          </w:tcPr>
          <w:p w14:paraId="1DF23360" w14:textId="77777777" w:rsidR="000C0E41" w:rsidRPr="006E3D12" w:rsidRDefault="000C0E41" w:rsidP="000C0E41">
            <w:r w:rsidRPr="006E3D12">
              <w:rPr>
                <w:rFonts w:hint="eastAsia"/>
              </w:rPr>
              <w:t>消防毯</w:t>
            </w:r>
          </w:p>
        </w:tc>
        <w:tc>
          <w:tcPr>
            <w:tcW w:w="1417" w:type="dxa"/>
          </w:tcPr>
          <w:p w14:paraId="6FA9BDDE" w14:textId="77777777" w:rsidR="000C0E41" w:rsidRPr="006E3D12" w:rsidRDefault="000C0E41" w:rsidP="000C0E41">
            <w:r w:rsidRPr="006E3D12">
              <w:rPr>
                <w:rFonts w:hint="eastAsia"/>
              </w:rPr>
              <w:t>1mx1m</w:t>
            </w:r>
          </w:p>
        </w:tc>
        <w:tc>
          <w:tcPr>
            <w:tcW w:w="1134" w:type="dxa"/>
          </w:tcPr>
          <w:p w14:paraId="5DE5DF3D" w14:textId="77777777" w:rsidR="000C0E41" w:rsidRPr="006E3D12" w:rsidRDefault="00307DBF" w:rsidP="000C0E41">
            <w:r>
              <w:t>4</w:t>
            </w:r>
            <w:r w:rsidR="000C0E41" w:rsidRPr="006E3D12">
              <w:rPr>
                <w:rFonts w:hint="eastAsia"/>
              </w:rPr>
              <w:t>块</w:t>
            </w:r>
          </w:p>
        </w:tc>
        <w:tc>
          <w:tcPr>
            <w:tcW w:w="1812" w:type="dxa"/>
          </w:tcPr>
          <w:p w14:paraId="56B20F16" w14:textId="77777777" w:rsidR="000C0E41" w:rsidRPr="006E3D12" w:rsidRDefault="000C0E41" w:rsidP="000C0E41">
            <w:r w:rsidRPr="006E3D12">
              <w:rPr>
                <w:rFonts w:hint="eastAsia"/>
              </w:rPr>
              <w:t>加油区</w:t>
            </w:r>
          </w:p>
        </w:tc>
        <w:tc>
          <w:tcPr>
            <w:tcW w:w="1051" w:type="dxa"/>
          </w:tcPr>
          <w:p w14:paraId="07F9965D" w14:textId="77777777" w:rsidR="000C0E41" w:rsidRPr="006E3D12" w:rsidRDefault="000C0E41" w:rsidP="000C0E41">
            <w:r w:rsidRPr="006E3D12">
              <w:rPr>
                <w:rFonts w:hint="eastAsia"/>
              </w:rPr>
              <w:t>良好</w:t>
            </w:r>
          </w:p>
        </w:tc>
      </w:tr>
      <w:tr w:rsidR="000C0E41" w14:paraId="540AFB0D" w14:textId="77777777" w:rsidTr="000C0E41">
        <w:tc>
          <w:tcPr>
            <w:tcW w:w="863" w:type="dxa"/>
          </w:tcPr>
          <w:p w14:paraId="577A26B8" w14:textId="77777777" w:rsidR="000C0E41" w:rsidRPr="006E3D12" w:rsidRDefault="00532FF9" w:rsidP="000C0E41">
            <w:r>
              <w:t>4</w:t>
            </w:r>
          </w:p>
        </w:tc>
        <w:tc>
          <w:tcPr>
            <w:tcW w:w="2251" w:type="dxa"/>
          </w:tcPr>
          <w:p w14:paraId="042C4913" w14:textId="77777777" w:rsidR="000C0E41" w:rsidRPr="006E3D12" w:rsidRDefault="000C0E41" w:rsidP="000C0E41">
            <w:r w:rsidRPr="006E3D12">
              <w:rPr>
                <w:rFonts w:hint="eastAsia"/>
              </w:rPr>
              <w:t>消防沙</w:t>
            </w:r>
          </w:p>
        </w:tc>
        <w:tc>
          <w:tcPr>
            <w:tcW w:w="1417" w:type="dxa"/>
          </w:tcPr>
          <w:p w14:paraId="31FC046B" w14:textId="77777777" w:rsidR="000C0E41" w:rsidRPr="006E3D12" w:rsidRDefault="00307DBF" w:rsidP="000C0E41">
            <w:r>
              <w:t>3</w:t>
            </w:r>
            <w:r w:rsidR="000C0E41" w:rsidRPr="006E3D12">
              <w:rPr>
                <w:rFonts w:hint="eastAsia"/>
              </w:rPr>
              <w:t>m</w:t>
            </w:r>
            <w:r w:rsidR="000C0E41" w:rsidRPr="006E3D12">
              <w:rPr>
                <w:rFonts w:hint="eastAsia"/>
              </w:rPr>
              <w:t>³</w:t>
            </w:r>
          </w:p>
        </w:tc>
        <w:tc>
          <w:tcPr>
            <w:tcW w:w="1134" w:type="dxa"/>
          </w:tcPr>
          <w:p w14:paraId="2C423E49" w14:textId="77777777" w:rsidR="000C0E41" w:rsidRPr="006E3D12" w:rsidRDefault="00307DBF" w:rsidP="000C0E41">
            <w:r>
              <w:t>3</w:t>
            </w:r>
            <w:r w:rsidR="000C0E41" w:rsidRPr="006E3D12">
              <w:rPr>
                <w:rFonts w:hint="eastAsia"/>
              </w:rPr>
              <w:t>m</w:t>
            </w:r>
            <w:r w:rsidR="000C0E41" w:rsidRPr="006E3D12">
              <w:rPr>
                <w:rFonts w:hint="eastAsia"/>
              </w:rPr>
              <w:t>³</w:t>
            </w:r>
          </w:p>
        </w:tc>
        <w:tc>
          <w:tcPr>
            <w:tcW w:w="1812" w:type="dxa"/>
          </w:tcPr>
          <w:p w14:paraId="045C3FF4" w14:textId="77777777" w:rsidR="000C0E41" w:rsidRPr="006E3D12" w:rsidRDefault="000C0E41" w:rsidP="000C0E41">
            <w:r w:rsidRPr="006E3D12">
              <w:rPr>
                <w:rFonts w:hint="eastAsia"/>
              </w:rPr>
              <w:t>罐区、（沙池）</w:t>
            </w:r>
          </w:p>
        </w:tc>
        <w:tc>
          <w:tcPr>
            <w:tcW w:w="1051" w:type="dxa"/>
          </w:tcPr>
          <w:p w14:paraId="620E276A" w14:textId="77777777" w:rsidR="000C0E41" w:rsidRPr="006E3D12" w:rsidRDefault="000C0E41" w:rsidP="000C0E41">
            <w:r w:rsidRPr="006E3D12">
              <w:rPr>
                <w:rFonts w:hint="eastAsia"/>
              </w:rPr>
              <w:t>良好</w:t>
            </w:r>
          </w:p>
        </w:tc>
      </w:tr>
      <w:tr w:rsidR="000C0E41" w14:paraId="654541EA" w14:textId="77777777" w:rsidTr="000C0E41">
        <w:tc>
          <w:tcPr>
            <w:tcW w:w="863" w:type="dxa"/>
          </w:tcPr>
          <w:p w14:paraId="444E10FE" w14:textId="77777777" w:rsidR="000C0E41" w:rsidRPr="006E3D12" w:rsidRDefault="00532FF9" w:rsidP="000C0E41">
            <w:r>
              <w:t>5</w:t>
            </w:r>
          </w:p>
        </w:tc>
        <w:tc>
          <w:tcPr>
            <w:tcW w:w="2251" w:type="dxa"/>
          </w:tcPr>
          <w:p w14:paraId="01EEB000" w14:textId="77777777" w:rsidR="000C0E41" w:rsidRPr="006E3D12" w:rsidRDefault="000C0E41" w:rsidP="000C0E41">
            <w:r w:rsidRPr="006E3D12">
              <w:rPr>
                <w:rFonts w:hint="eastAsia"/>
              </w:rPr>
              <w:t>消防水桶</w:t>
            </w:r>
          </w:p>
        </w:tc>
        <w:tc>
          <w:tcPr>
            <w:tcW w:w="1417" w:type="dxa"/>
          </w:tcPr>
          <w:p w14:paraId="3CE2ADAB" w14:textId="77777777" w:rsidR="000C0E41" w:rsidRPr="006E3D12" w:rsidRDefault="000C0E41" w:rsidP="000C0E41"/>
        </w:tc>
        <w:tc>
          <w:tcPr>
            <w:tcW w:w="1134" w:type="dxa"/>
          </w:tcPr>
          <w:p w14:paraId="5F2D3F68" w14:textId="77777777" w:rsidR="000C0E41" w:rsidRPr="006E3D12" w:rsidRDefault="000C0E41" w:rsidP="000C0E41">
            <w:r w:rsidRPr="006E3D12">
              <w:rPr>
                <w:rFonts w:hint="eastAsia"/>
              </w:rPr>
              <w:t>2</w:t>
            </w:r>
            <w:r w:rsidRPr="006E3D12">
              <w:rPr>
                <w:rFonts w:hint="eastAsia"/>
              </w:rPr>
              <w:t>只</w:t>
            </w:r>
          </w:p>
        </w:tc>
        <w:tc>
          <w:tcPr>
            <w:tcW w:w="1812" w:type="dxa"/>
          </w:tcPr>
          <w:p w14:paraId="65E651CB" w14:textId="77777777" w:rsidR="000C0E41" w:rsidRPr="006E3D12" w:rsidRDefault="000C0E41" w:rsidP="000C0E41">
            <w:r w:rsidRPr="006E3D12">
              <w:rPr>
                <w:rFonts w:hint="eastAsia"/>
              </w:rPr>
              <w:t>油罐区</w:t>
            </w:r>
          </w:p>
        </w:tc>
        <w:tc>
          <w:tcPr>
            <w:tcW w:w="1051" w:type="dxa"/>
          </w:tcPr>
          <w:p w14:paraId="4FDCD0DB" w14:textId="77777777" w:rsidR="000C0E41" w:rsidRPr="006E3D12" w:rsidRDefault="000C0E41" w:rsidP="000C0E41">
            <w:r w:rsidRPr="006E3D12">
              <w:rPr>
                <w:rFonts w:hint="eastAsia"/>
              </w:rPr>
              <w:t>良好</w:t>
            </w:r>
          </w:p>
        </w:tc>
      </w:tr>
      <w:tr w:rsidR="000C0E41" w14:paraId="11464B16" w14:textId="77777777" w:rsidTr="000C0E41">
        <w:tc>
          <w:tcPr>
            <w:tcW w:w="863" w:type="dxa"/>
          </w:tcPr>
          <w:p w14:paraId="2CFE9E7A" w14:textId="77777777" w:rsidR="000C0E41" w:rsidRPr="006E3D12" w:rsidRDefault="00532FF9" w:rsidP="000C0E41">
            <w:r>
              <w:t>6</w:t>
            </w:r>
          </w:p>
        </w:tc>
        <w:tc>
          <w:tcPr>
            <w:tcW w:w="2251" w:type="dxa"/>
          </w:tcPr>
          <w:p w14:paraId="3F127A73" w14:textId="77777777" w:rsidR="000C0E41" w:rsidRPr="006E3D12" w:rsidRDefault="000C0E41" w:rsidP="000C0E41">
            <w:r w:rsidRPr="006E3D12">
              <w:rPr>
                <w:rFonts w:hint="eastAsia"/>
              </w:rPr>
              <w:t>消防铲</w:t>
            </w:r>
          </w:p>
        </w:tc>
        <w:tc>
          <w:tcPr>
            <w:tcW w:w="1417" w:type="dxa"/>
          </w:tcPr>
          <w:p w14:paraId="42F0563C" w14:textId="77777777" w:rsidR="000C0E41" w:rsidRPr="006E3D12" w:rsidRDefault="000C0E41" w:rsidP="000C0E41"/>
        </w:tc>
        <w:tc>
          <w:tcPr>
            <w:tcW w:w="1134" w:type="dxa"/>
          </w:tcPr>
          <w:p w14:paraId="19290814" w14:textId="77777777" w:rsidR="000C0E41" w:rsidRPr="006E3D12" w:rsidRDefault="000C0E41" w:rsidP="000C0E41">
            <w:r w:rsidRPr="006E3D12">
              <w:rPr>
                <w:rFonts w:hint="eastAsia"/>
              </w:rPr>
              <w:t>2</w:t>
            </w:r>
            <w:r w:rsidRPr="006E3D12">
              <w:rPr>
                <w:rFonts w:hint="eastAsia"/>
              </w:rPr>
              <w:t>把</w:t>
            </w:r>
          </w:p>
        </w:tc>
        <w:tc>
          <w:tcPr>
            <w:tcW w:w="1812" w:type="dxa"/>
          </w:tcPr>
          <w:p w14:paraId="5627974B" w14:textId="77777777" w:rsidR="000C0E41" w:rsidRPr="006E3D12" w:rsidRDefault="000C0E41" w:rsidP="000C0E41">
            <w:r w:rsidRPr="006E3D12">
              <w:rPr>
                <w:rFonts w:hint="eastAsia"/>
              </w:rPr>
              <w:t>油罐区</w:t>
            </w:r>
          </w:p>
        </w:tc>
        <w:tc>
          <w:tcPr>
            <w:tcW w:w="1051" w:type="dxa"/>
          </w:tcPr>
          <w:p w14:paraId="47E402A5" w14:textId="77777777" w:rsidR="000C0E41" w:rsidRDefault="000C0E41" w:rsidP="000C0E41">
            <w:r w:rsidRPr="006E3D12">
              <w:rPr>
                <w:rFonts w:hint="eastAsia"/>
              </w:rPr>
              <w:t>良好</w:t>
            </w:r>
          </w:p>
        </w:tc>
      </w:tr>
    </w:tbl>
    <w:p w14:paraId="50BB47FC" w14:textId="77777777" w:rsidR="00431C08" w:rsidRDefault="00431C08">
      <w:pPr>
        <w:widowControl/>
        <w:adjustRightInd w:val="0"/>
        <w:snapToGrid w:val="0"/>
        <w:rPr>
          <w:color w:val="000000" w:themeColor="text1"/>
          <w:kern w:val="0"/>
        </w:rPr>
      </w:pPr>
    </w:p>
    <w:p w14:paraId="3BC562D7" w14:textId="77777777" w:rsidR="00431C08" w:rsidRDefault="00431C08">
      <w:pPr>
        <w:widowControl/>
        <w:adjustRightInd w:val="0"/>
        <w:snapToGrid w:val="0"/>
        <w:rPr>
          <w:color w:val="000000" w:themeColor="text1"/>
          <w:kern w:val="0"/>
        </w:rPr>
      </w:pPr>
    </w:p>
    <w:p w14:paraId="1E6DB936" w14:textId="77777777" w:rsidR="00431C08" w:rsidRDefault="00431C08">
      <w:pPr>
        <w:widowControl/>
        <w:adjustRightInd w:val="0"/>
        <w:snapToGrid w:val="0"/>
        <w:rPr>
          <w:color w:val="000000" w:themeColor="text1"/>
          <w:kern w:val="0"/>
        </w:rPr>
      </w:pPr>
    </w:p>
    <w:p w14:paraId="7266FDB1" w14:textId="77777777" w:rsidR="00431C08" w:rsidRDefault="00431C08">
      <w:pPr>
        <w:widowControl/>
        <w:adjustRightInd w:val="0"/>
        <w:snapToGrid w:val="0"/>
        <w:rPr>
          <w:color w:val="000000" w:themeColor="text1"/>
          <w:kern w:val="0"/>
        </w:rPr>
        <w:sectPr w:rsidR="00431C08">
          <w:pgSz w:w="11906" w:h="16838"/>
          <w:pgMar w:top="1440" w:right="1797" w:bottom="1440" w:left="1797" w:header="851" w:footer="992" w:gutter="0"/>
          <w:cols w:space="425"/>
          <w:docGrid w:linePitch="312"/>
        </w:sectPr>
      </w:pPr>
    </w:p>
    <w:p w14:paraId="741F6E87" w14:textId="77777777" w:rsidR="00431C08" w:rsidRDefault="007268AE">
      <w:pPr>
        <w:pStyle w:val="2"/>
        <w:jc w:val="center"/>
        <w:rPr>
          <w:rStyle w:val="20"/>
          <w:rFonts w:asciiTheme="majorEastAsia" w:hAnsiTheme="majorEastAsia" w:cstheme="majorEastAsia"/>
          <w:color w:val="000000" w:themeColor="text1"/>
          <w:sz w:val="24"/>
          <w:szCs w:val="24"/>
        </w:rPr>
      </w:pPr>
      <w:bookmarkStart w:id="156" w:name="_Toc8225"/>
      <w:bookmarkStart w:id="157" w:name="_Toc2933080"/>
      <w:bookmarkStart w:id="158" w:name="_Toc3973362"/>
      <w:bookmarkStart w:id="159" w:name="_Toc3973816"/>
      <w:r>
        <w:rPr>
          <w:rStyle w:val="20"/>
          <w:rFonts w:asciiTheme="majorEastAsia" w:hAnsiTheme="majorEastAsia" w:cstheme="majorEastAsia" w:hint="eastAsia"/>
          <w:color w:val="000000" w:themeColor="text1"/>
          <w:sz w:val="24"/>
          <w:szCs w:val="24"/>
        </w:rPr>
        <w:lastRenderedPageBreak/>
        <w:t>附件5应急疏散线路图</w:t>
      </w:r>
      <w:bookmarkEnd w:id="156"/>
      <w:bookmarkEnd w:id="157"/>
      <w:bookmarkEnd w:id="158"/>
      <w:bookmarkEnd w:id="159"/>
    </w:p>
    <w:p w14:paraId="74E01B5D" w14:textId="77777777" w:rsidR="00431C08" w:rsidRDefault="00E60BBF">
      <w:pPr>
        <w:pStyle w:val="af8"/>
        <w:spacing w:beforeLines="50" w:before="120" w:line="360" w:lineRule="auto"/>
        <w:rPr>
          <w:rFonts w:ascii="Times New Roman" w:eastAsiaTheme="minorEastAsia"/>
          <w:b/>
          <w:bCs/>
          <w:color w:val="000000" w:themeColor="text1"/>
          <w:sz w:val="24"/>
          <w:szCs w:val="24"/>
        </w:rPr>
      </w:pPr>
      <w:r w:rsidRPr="00E60BBF">
        <w:rPr>
          <w:noProof/>
        </w:rPr>
        <w:drawing>
          <wp:inline distT="0" distB="0" distL="0" distR="0" wp14:anchorId="0DE7060C" wp14:editId="72DFBFAA">
            <wp:extent cx="8863330" cy="50482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863330" cy="5048250"/>
                    </a:xfrm>
                    <a:prstGeom prst="rect">
                      <a:avLst/>
                    </a:prstGeom>
                  </pic:spPr>
                </pic:pic>
              </a:graphicData>
            </a:graphic>
          </wp:inline>
        </w:drawing>
      </w:r>
    </w:p>
    <w:p w14:paraId="5486B565" w14:textId="77777777" w:rsidR="00431C08" w:rsidRDefault="00431C08">
      <w:pPr>
        <w:spacing w:line="240" w:lineRule="auto"/>
      </w:pPr>
    </w:p>
    <w:p w14:paraId="4EE9D236" w14:textId="77777777" w:rsidR="00431C08" w:rsidRDefault="00431C08">
      <w:pPr>
        <w:pStyle w:val="a0"/>
        <w:spacing w:line="240" w:lineRule="auto"/>
        <w:sectPr w:rsidR="00431C08">
          <w:pgSz w:w="16838" w:h="11906" w:orient="landscape"/>
          <w:pgMar w:top="1557" w:right="1440" w:bottom="749" w:left="1440" w:header="851" w:footer="454" w:gutter="0"/>
          <w:cols w:space="425"/>
          <w:docGrid w:linePitch="312"/>
        </w:sectPr>
      </w:pPr>
    </w:p>
    <w:p w14:paraId="7B323862" w14:textId="77777777" w:rsidR="00431C08" w:rsidRDefault="007268AE">
      <w:pPr>
        <w:pStyle w:val="2"/>
        <w:jc w:val="center"/>
        <w:rPr>
          <w:rStyle w:val="20"/>
          <w:rFonts w:asciiTheme="majorEastAsia" w:hAnsiTheme="majorEastAsia" w:cstheme="majorEastAsia"/>
          <w:color w:val="000000" w:themeColor="text1"/>
          <w:sz w:val="24"/>
          <w:szCs w:val="24"/>
        </w:rPr>
      </w:pPr>
      <w:bookmarkStart w:id="160" w:name="_Toc11532"/>
      <w:r>
        <w:rPr>
          <w:rStyle w:val="20"/>
          <w:rFonts w:asciiTheme="majorEastAsia" w:hAnsiTheme="majorEastAsia" w:cstheme="majorEastAsia" w:hint="eastAsia"/>
          <w:color w:val="000000" w:themeColor="text1"/>
          <w:sz w:val="24"/>
          <w:szCs w:val="24"/>
        </w:rPr>
        <w:lastRenderedPageBreak/>
        <w:t>附录6 应急救援处置卡</w:t>
      </w:r>
      <w:bookmarkEnd w:id="160"/>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431C08" w14:paraId="72D4D471"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50A9EE7A" w14:textId="77777777" w:rsidR="00431C08" w:rsidRDefault="007268AE">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222EA74C" w14:textId="77777777" w:rsidR="00431C08" w:rsidRDefault="007268AE">
            <w:pPr>
              <w:spacing w:line="360" w:lineRule="exact"/>
              <w:jc w:val="center"/>
              <w:rPr>
                <w:b/>
                <w:bCs/>
                <w:color w:val="000000" w:themeColor="text1"/>
              </w:rPr>
            </w:pPr>
            <w:r>
              <w:rPr>
                <w:rFonts w:ascii="宋体" w:hAnsi="宋体" w:cs="宋体" w:hint="eastAsia"/>
                <w:color w:val="000000" w:themeColor="text1"/>
              </w:rPr>
              <w:t>加油工</w:t>
            </w:r>
          </w:p>
        </w:tc>
      </w:tr>
      <w:tr w:rsidR="00431C08" w14:paraId="7423D793" w14:textId="77777777" w:rsidTr="007A74F1">
        <w:trPr>
          <w:trHeight w:val="620"/>
        </w:trPr>
        <w:tc>
          <w:tcPr>
            <w:tcW w:w="1349" w:type="dxa"/>
            <w:vMerge w:val="restart"/>
            <w:tcBorders>
              <w:top w:val="nil"/>
              <w:left w:val="single" w:sz="4" w:space="0" w:color="auto"/>
              <w:right w:val="single" w:sz="4" w:space="0" w:color="auto"/>
            </w:tcBorders>
            <w:vAlign w:val="center"/>
          </w:tcPr>
          <w:p w14:paraId="69E6D7FA" w14:textId="77777777" w:rsidR="00431C08" w:rsidRDefault="007268AE">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57F8856F" w14:textId="77777777" w:rsidR="00431C08" w:rsidRDefault="007268AE">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431C08" w14:paraId="6F397979" w14:textId="77777777" w:rsidTr="007A74F1">
        <w:trPr>
          <w:trHeight w:val="620"/>
        </w:trPr>
        <w:tc>
          <w:tcPr>
            <w:tcW w:w="1349" w:type="dxa"/>
            <w:vMerge/>
            <w:tcBorders>
              <w:left w:val="single" w:sz="4" w:space="0" w:color="auto"/>
              <w:right w:val="single" w:sz="4" w:space="0" w:color="auto"/>
            </w:tcBorders>
            <w:vAlign w:val="center"/>
          </w:tcPr>
          <w:p w14:paraId="1E1223F5"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38FA23BA"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431C08" w14:paraId="03BE3E0F" w14:textId="77777777" w:rsidTr="007A74F1">
        <w:trPr>
          <w:trHeight w:val="620"/>
        </w:trPr>
        <w:tc>
          <w:tcPr>
            <w:tcW w:w="1349" w:type="dxa"/>
            <w:vMerge/>
            <w:tcBorders>
              <w:left w:val="single" w:sz="4" w:space="0" w:color="auto"/>
              <w:right w:val="single" w:sz="4" w:space="0" w:color="auto"/>
            </w:tcBorders>
            <w:vAlign w:val="center"/>
          </w:tcPr>
          <w:p w14:paraId="0AF60E2C"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1C8A612A" w14:textId="77777777" w:rsidR="00431C08" w:rsidRDefault="007268AE">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431C08" w14:paraId="79C0FC8E" w14:textId="77777777" w:rsidTr="007A74F1">
        <w:trPr>
          <w:trHeight w:val="620"/>
        </w:trPr>
        <w:tc>
          <w:tcPr>
            <w:tcW w:w="1349" w:type="dxa"/>
            <w:vMerge/>
            <w:tcBorders>
              <w:left w:val="single" w:sz="4" w:space="0" w:color="auto"/>
              <w:right w:val="single" w:sz="4" w:space="0" w:color="auto"/>
            </w:tcBorders>
            <w:vAlign w:val="center"/>
          </w:tcPr>
          <w:p w14:paraId="345F88F6"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0161218"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431C08" w14:paraId="5A24A235"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7BA5CB9E" w14:textId="77777777" w:rsidR="00431C08" w:rsidRDefault="007268AE">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22816C4E" w14:textId="77777777" w:rsidR="00431C08" w:rsidRDefault="007268AE">
            <w:pPr>
              <w:spacing w:line="360" w:lineRule="exact"/>
              <w:jc w:val="center"/>
              <w:rPr>
                <w:rFonts w:cs="Calibri"/>
                <w:color w:val="000000" w:themeColor="text1"/>
              </w:rPr>
            </w:pPr>
            <w:r>
              <w:rPr>
                <w:color w:val="000000" w:themeColor="text1"/>
              </w:rPr>
              <w:t>《</w:t>
            </w:r>
            <w:r w:rsidR="00656EAC">
              <w:rPr>
                <w:rFonts w:hint="eastAsia"/>
                <w:color w:val="000000" w:themeColor="text1"/>
              </w:rPr>
              <w:t>南部县罗家湾加油站</w:t>
            </w:r>
            <w:r>
              <w:rPr>
                <w:rFonts w:hint="eastAsia"/>
                <w:color w:val="000000" w:themeColor="text1"/>
              </w:rPr>
              <w:t>综合应急预案</w:t>
            </w:r>
            <w:r>
              <w:rPr>
                <w:color w:val="000000" w:themeColor="text1"/>
              </w:rPr>
              <w:t>》</w:t>
            </w:r>
          </w:p>
        </w:tc>
      </w:tr>
      <w:tr w:rsidR="00431C08" w14:paraId="17B8E127" w14:textId="77777777" w:rsidTr="007A74F1">
        <w:trPr>
          <w:trHeight w:val="620"/>
        </w:trPr>
        <w:tc>
          <w:tcPr>
            <w:tcW w:w="1349" w:type="dxa"/>
            <w:vMerge w:val="restart"/>
            <w:tcBorders>
              <w:top w:val="nil"/>
              <w:left w:val="single" w:sz="4" w:space="0" w:color="auto"/>
              <w:right w:val="single" w:sz="4" w:space="0" w:color="auto"/>
            </w:tcBorders>
            <w:vAlign w:val="center"/>
          </w:tcPr>
          <w:p w14:paraId="4A6FBC18" w14:textId="77777777" w:rsidR="00431C08" w:rsidRDefault="007268AE">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3B8FD3B0" w14:textId="77777777" w:rsidR="00431C08" w:rsidRDefault="007268AE">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431C08" w14:paraId="64E7A880" w14:textId="77777777" w:rsidTr="007A74F1">
        <w:trPr>
          <w:trHeight w:val="1654"/>
        </w:trPr>
        <w:tc>
          <w:tcPr>
            <w:tcW w:w="1349" w:type="dxa"/>
            <w:vMerge/>
            <w:tcBorders>
              <w:left w:val="single" w:sz="4" w:space="0" w:color="auto"/>
              <w:right w:val="single" w:sz="4" w:space="0" w:color="auto"/>
            </w:tcBorders>
            <w:vAlign w:val="center"/>
          </w:tcPr>
          <w:p w14:paraId="2AA26352"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32C90593" w14:textId="77777777" w:rsidR="00431C08" w:rsidRDefault="007268AE">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431C08" w14:paraId="764D6C73" w14:textId="77777777" w:rsidTr="007A74F1">
        <w:trPr>
          <w:trHeight w:val="1064"/>
        </w:trPr>
        <w:tc>
          <w:tcPr>
            <w:tcW w:w="1349" w:type="dxa"/>
            <w:vMerge/>
            <w:tcBorders>
              <w:left w:val="single" w:sz="4" w:space="0" w:color="auto"/>
              <w:right w:val="single" w:sz="4" w:space="0" w:color="auto"/>
            </w:tcBorders>
            <w:vAlign w:val="center"/>
          </w:tcPr>
          <w:p w14:paraId="26381702"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0D77FC4" w14:textId="77777777" w:rsidR="00431C08" w:rsidRDefault="007268AE">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431C08" w14:paraId="48F51C17" w14:textId="77777777" w:rsidTr="007A74F1">
        <w:trPr>
          <w:trHeight w:val="642"/>
        </w:trPr>
        <w:tc>
          <w:tcPr>
            <w:tcW w:w="1349" w:type="dxa"/>
            <w:vMerge/>
            <w:tcBorders>
              <w:left w:val="single" w:sz="4" w:space="0" w:color="auto"/>
              <w:right w:val="single" w:sz="4" w:space="0" w:color="auto"/>
            </w:tcBorders>
            <w:vAlign w:val="center"/>
          </w:tcPr>
          <w:p w14:paraId="13466759"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0EF786A5" w14:textId="77777777" w:rsidR="00431C08" w:rsidRDefault="007268AE">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431C08" w14:paraId="35051031" w14:textId="77777777" w:rsidTr="007A74F1">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7E438860" w14:textId="77777777" w:rsidR="00431C08" w:rsidRDefault="007268AE">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7FD3CBE6"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公司24小时应急值守电话：</w:t>
            </w:r>
            <w:r w:rsidR="00307DBF">
              <w:rPr>
                <w:rFonts w:ascii="宋体" w:hAnsi="宋体" w:cs="宋体" w:hint="eastAsia"/>
                <w:color w:val="000000" w:themeColor="text1"/>
              </w:rPr>
              <w:t>13990817492</w:t>
            </w:r>
          </w:p>
          <w:p w14:paraId="7B422EA9" w14:textId="77777777" w:rsidR="00431C08" w:rsidRDefault="007268AE">
            <w:pPr>
              <w:spacing w:line="360" w:lineRule="exact"/>
              <w:rPr>
                <w:color w:val="000000" w:themeColor="text1"/>
              </w:rPr>
            </w:pPr>
            <w:r>
              <w:rPr>
                <w:rFonts w:ascii="宋体" w:hAnsi="宋体" w:cs="宋体" w:hint="eastAsia"/>
                <w:color w:val="000000" w:themeColor="text1"/>
              </w:rPr>
              <w:t>火警：119   急救中心：120</w:t>
            </w:r>
          </w:p>
        </w:tc>
      </w:tr>
    </w:tbl>
    <w:p w14:paraId="1E4AF8F3" w14:textId="77777777" w:rsidR="00431C08" w:rsidRDefault="007268AE">
      <w:pPr>
        <w:rPr>
          <w:color w:val="000000" w:themeColor="text1"/>
        </w:rPr>
      </w:pPr>
      <w:r>
        <w:rPr>
          <w:color w:val="000000" w:themeColor="text1"/>
        </w:rPr>
        <w:br w:type="page"/>
      </w:r>
    </w:p>
    <w:p w14:paraId="3D3D5141" w14:textId="77777777" w:rsidR="00431C08" w:rsidRDefault="007268AE">
      <w:pPr>
        <w:pStyle w:val="2"/>
        <w:jc w:val="center"/>
        <w:rPr>
          <w:rStyle w:val="20"/>
          <w:rFonts w:asciiTheme="majorEastAsia" w:hAnsiTheme="majorEastAsia" w:cstheme="majorEastAsia"/>
          <w:color w:val="000000" w:themeColor="text1"/>
          <w:sz w:val="24"/>
          <w:szCs w:val="24"/>
        </w:rPr>
      </w:pPr>
      <w:bookmarkStart w:id="161" w:name="_Toc24747"/>
      <w:bookmarkStart w:id="162" w:name="_Toc3973364"/>
      <w:bookmarkStart w:id="163" w:name="_Toc504405039"/>
      <w:bookmarkStart w:id="164" w:name="_Toc2933082"/>
      <w:bookmarkStart w:id="165" w:name="_Toc22165"/>
      <w:bookmarkStart w:id="166" w:name="_Toc3973818"/>
      <w:r>
        <w:rPr>
          <w:rStyle w:val="20"/>
          <w:rFonts w:asciiTheme="majorEastAsia" w:hAnsiTheme="majorEastAsia" w:cstheme="majorEastAsia" w:hint="eastAsia"/>
          <w:color w:val="000000" w:themeColor="text1"/>
          <w:sz w:val="24"/>
          <w:szCs w:val="24"/>
        </w:rPr>
        <w:lastRenderedPageBreak/>
        <w:t>附录7 规范化格式文本</w:t>
      </w:r>
      <w:bookmarkEnd w:id="161"/>
      <w:bookmarkEnd w:id="162"/>
      <w:bookmarkEnd w:id="163"/>
      <w:bookmarkEnd w:id="164"/>
      <w:bookmarkEnd w:id="165"/>
      <w:bookmarkEnd w:id="166"/>
    </w:p>
    <w:p w14:paraId="7462EF52"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431C08" w14:paraId="0809E4E8" w14:textId="77777777">
        <w:trPr>
          <w:trHeight w:val="567"/>
          <w:jc w:val="center"/>
        </w:trPr>
        <w:tc>
          <w:tcPr>
            <w:tcW w:w="1774" w:type="dxa"/>
            <w:vAlign w:val="center"/>
          </w:tcPr>
          <w:p w14:paraId="12840C4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6ED80AC8" w14:textId="77777777" w:rsidR="00431C08" w:rsidRDefault="00431C08">
            <w:pPr>
              <w:jc w:val="center"/>
              <w:rPr>
                <w:rFonts w:ascii="仿宋_GB2312" w:eastAsia="仿宋_GB2312" w:hAnsi="宋体"/>
                <w:color w:val="000000" w:themeColor="text1"/>
              </w:rPr>
            </w:pPr>
          </w:p>
        </w:tc>
        <w:tc>
          <w:tcPr>
            <w:tcW w:w="1650" w:type="dxa"/>
            <w:vAlign w:val="center"/>
          </w:tcPr>
          <w:p w14:paraId="712298AF"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57485F7E" w14:textId="77777777" w:rsidR="00431C08" w:rsidRDefault="00431C08">
            <w:pPr>
              <w:jc w:val="center"/>
              <w:rPr>
                <w:rFonts w:ascii="仿宋_GB2312" w:eastAsia="仿宋_GB2312" w:hAnsi="宋体"/>
                <w:color w:val="000000" w:themeColor="text1"/>
              </w:rPr>
            </w:pPr>
          </w:p>
        </w:tc>
        <w:tc>
          <w:tcPr>
            <w:tcW w:w="1650" w:type="dxa"/>
            <w:vAlign w:val="center"/>
          </w:tcPr>
          <w:p w14:paraId="0E84509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0514BFAC" w14:textId="77777777" w:rsidR="00431C08" w:rsidRDefault="00431C08">
            <w:pPr>
              <w:rPr>
                <w:rFonts w:ascii="仿宋_GB2312" w:eastAsia="仿宋_GB2312" w:hAnsi="宋体"/>
                <w:color w:val="000000" w:themeColor="text1"/>
              </w:rPr>
            </w:pPr>
          </w:p>
        </w:tc>
      </w:tr>
      <w:tr w:rsidR="00431C08" w14:paraId="0A0DA8CF" w14:textId="77777777">
        <w:trPr>
          <w:trHeight w:val="567"/>
          <w:jc w:val="center"/>
        </w:trPr>
        <w:tc>
          <w:tcPr>
            <w:tcW w:w="1774" w:type="dxa"/>
            <w:vAlign w:val="center"/>
          </w:tcPr>
          <w:p w14:paraId="7E9F4D54"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4066806F" w14:textId="77777777" w:rsidR="00431C08" w:rsidRDefault="00431C08">
            <w:pPr>
              <w:jc w:val="center"/>
              <w:rPr>
                <w:rFonts w:ascii="仿宋_GB2312" w:eastAsia="仿宋_GB2312" w:hAnsi="宋体"/>
                <w:color w:val="000000" w:themeColor="text1"/>
              </w:rPr>
            </w:pPr>
          </w:p>
        </w:tc>
        <w:tc>
          <w:tcPr>
            <w:tcW w:w="1650" w:type="dxa"/>
            <w:vAlign w:val="center"/>
          </w:tcPr>
          <w:p w14:paraId="3759F1F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10A4BA85" w14:textId="77777777" w:rsidR="00431C08" w:rsidRDefault="00431C08">
            <w:pPr>
              <w:jc w:val="center"/>
              <w:rPr>
                <w:rFonts w:ascii="仿宋_GB2312" w:eastAsia="仿宋_GB2312" w:hAnsi="宋体"/>
                <w:color w:val="000000" w:themeColor="text1"/>
              </w:rPr>
            </w:pPr>
          </w:p>
        </w:tc>
        <w:tc>
          <w:tcPr>
            <w:tcW w:w="1650" w:type="dxa"/>
            <w:vAlign w:val="center"/>
          </w:tcPr>
          <w:p w14:paraId="1A944AB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46035CD8" w14:textId="77777777" w:rsidR="00431C08" w:rsidRDefault="00431C08">
            <w:pPr>
              <w:rPr>
                <w:rFonts w:ascii="仿宋_GB2312" w:eastAsia="仿宋_GB2312" w:hAnsi="宋体"/>
                <w:color w:val="000000" w:themeColor="text1"/>
              </w:rPr>
            </w:pPr>
          </w:p>
        </w:tc>
      </w:tr>
      <w:tr w:rsidR="00431C08" w14:paraId="17CEF550" w14:textId="77777777">
        <w:trPr>
          <w:trHeight w:val="3152"/>
          <w:jc w:val="center"/>
        </w:trPr>
        <w:tc>
          <w:tcPr>
            <w:tcW w:w="1774" w:type="dxa"/>
            <w:vAlign w:val="center"/>
          </w:tcPr>
          <w:p w14:paraId="4911B49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474AB357" w14:textId="77777777" w:rsidR="00431C08" w:rsidRDefault="00431C08">
            <w:pPr>
              <w:rPr>
                <w:rFonts w:ascii="仿宋_GB2312" w:eastAsia="仿宋_GB2312" w:hAnsi="宋体"/>
                <w:color w:val="000000" w:themeColor="text1"/>
              </w:rPr>
            </w:pPr>
          </w:p>
        </w:tc>
      </w:tr>
      <w:tr w:rsidR="00431C08" w14:paraId="2A09149F" w14:textId="77777777">
        <w:trPr>
          <w:trHeight w:val="3089"/>
          <w:jc w:val="center"/>
        </w:trPr>
        <w:tc>
          <w:tcPr>
            <w:tcW w:w="1774" w:type="dxa"/>
            <w:vAlign w:val="center"/>
          </w:tcPr>
          <w:p w14:paraId="79A5B65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6550C487" w14:textId="77777777" w:rsidR="00431C08" w:rsidRDefault="00431C08">
            <w:pPr>
              <w:rPr>
                <w:rFonts w:ascii="仿宋_GB2312" w:eastAsia="仿宋_GB2312" w:hAnsi="宋体"/>
                <w:color w:val="000000" w:themeColor="text1"/>
              </w:rPr>
            </w:pPr>
          </w:p>
          <w:p w14:paraId="66904D60" w14:textId="77777777" w:rsidR="00431C08" w:rsidRDefault="00431C08">
            <w:pPr>
              <w:rPr>
                <w:rFonts w:ascii="仿宋_GB2312" w:eastAsia="仿宋_GB2312" w:hAnsi="宋体"/>
                <w:color w:val="000000" w:themeColor="text1"/>
              </w:rPr>
            </w:pPr>
          </w:p>
          <w:p w14:paraId="48F55003" w14:textId="77777777" w:rsidR="00431C08" w:rsidRDefault="00431C08">
            <w:pPr>
              <w:rPr>
                <w:rFonts w:ascii="仿宋_GB2312" w:eastAsia="仿宋_GB2312" w:hAnsi="宋体"/>
                <w:color w:val="000000" w:themeColor="text1"/>
              </w:rPr>
            </w:pPr>
          </w:p>
          <w:p w14:paraId="060B71C3" w14:textId="77777777" w:rsidR="00431C08" w:rsidRDefault="00431C08">
            <w:pPr>
              <w:rPr>
                <w:rFonts w:ascii="仿宋_GB2312" w:eastAsia="仿宋_GB2312" w:hAnsi="宋体"/>
                <w:color w:val="000000" w:themeColor="text1"/>
              </w:rPr>
            </w:pPr>
          </w:p>
          <w:p w14:paraId="0018042F"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34653759" w14:textId="77777777" w:rsidR="00431C08" w:rsidRDefault="007268AE">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56BD5D23" w14:textId="77777777">
        <w:trPr>
          <w:trHeight w:val="2451"/>
          <w:jc w:val="center"/>
        </w:trPr>
        <w:tc>
          <w:tcPr>
            <w:tcW w:w="1774" w:type="dxa"/>
            <w:vAlign w:val="center"/>
          </w:tcPr>
          <w:p w14:paraId="3968DD3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06FB95C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7CAE6E86" w14:textId="77777777" w:rsidR="00431C08" w:rsidRDefault="00431C08">
            <w:pPr>
              <w:rPr>
                <w:rFonts w:ascii="仿宋_GB2312" w:eastAsia="仿宋_GB2312" w:hAnsi="宋体"/>
                <w:color w:val="000000" w:themeColor="text1"/>
              </w:rPr>
            </w:pPr>
          </w:p>
          <w:p w14:paraId="4AD30C75" w14:textId="77777777" w:rsidR="00431C08" w:rsidRDefault="00431C08">
            <w:pPr>
              <w:rPr>
                <w:rFonts w:ascii="仿宋_GB2312" w:eastAsia="仿宋_GB2312" w:hAnsi="宋体"/>
                <w:color w:val="000000" w:themeColor="text1"/>
              </w:rPr>
            </w:pPr>
          </w:p>
          <w:p w14:paraId="1D91AF0F" w14:textId="77777777" w:rsidR="00431C08" w:rsidRDefault="00431C08">
            <w:pPr>
              <w:rPr>
                <w:rFonts w:ascii="仿宋_GB2312" w:eastAsia="仿宋_GB2312" w:hAnsi="宋体"/>
                <w:color w:val="000000" w:themeColor="text1"/>
              </w:rPr>
            </w:pPr>
          </w:p>
          <w:p w14:paraId="78F5A205" w14:textId="77777777" w:rsidR="00431C08" w:rsidRDefault="00431C08">
            <w:pPr>
              <w:rPr>
                <w:rFonts w:ascii="仿宋_GB2312" w:eastAsia="仿宋_GB2312" w:hAnsi="宋体"/>
                <w:color w:val="000000" w:themeColor="text1"/>
              </w:rPr>
            </w:pPr>
          </w:p>
          <w:p w14:paraId="02559647"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2872CA08"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09E49B2D" w14:textId="77777777">
        <w:trPr>
          <w:trHeight w:val="1218"/>
          <w:jc w:val="center"/>
        </w:trPr>
        <w:tc>
          <w:tcPr>
            <w:tcW w:w="1774" w:type="dxa"/>
            <w:vAlign w:val="center"/>
          </w:tcPr>
          <w:p w14:paraId="39AAFC74"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6FA3C7D4" w14:textId="77777777" w:rsidR="00431C08" w:rsidRDefault="00431C08">
            <w:pPr>
              <w:rPr>
                <w:rFonts w:ascii="仿宋_GB2312" w:eastAsia="仿宋_GB2312" w:hAnsi="宋体"/>
                <w:color w:val="000000" w:themeColor="text1"/>
              </w:rPr>
            </w:pPr>
          </w:p>
          <w:p w14:paraId="7935FA1C" w14:textId="77777777" w:rsidR="00431C08" w:rsidRDefault="00431C08">
            <w:pPr>
              <w:rPr>
                <w:rFonts w:ascii="仿宋_GB2312" w:eastAsia="仿宋_GB2312" w:hAnsi="宋体"/>
                <w:color w:val="000000" w:themeColor="text1"/>
              </w:rPr>
            </w:pPr>
          </w:p>
          <w:p w14:paraId="26C90C2B" w14:textId="77777777" w:rsidR="00431C08" w:rsidRDefault="00431C08">
            <w:pPr>
              <w:rPr>
                <w:rFonts w:ascii="仿宋_GB2312" w:eastAsia="仿宋_GB2312" w:hAnsi="宋体"/>
                <w:color w:val="000000" w:themeColor="text1"/>
              </w:rPr>
            </w:pPr>
          </w:p>
        </w:tc>
      </w:tr>
    </w:tbl>
    <w:p w14:paraId="2221C0C0" w14:textId="77777777" w:rsidR="00431C08" w:rsidRDefault="007268AE">
      <w:pPr>
        <w:jc w:val="center"/>
        <w:rPr>
          <w:color w:val="000000" w:themeColor="text1"/>
        </w:rPr>
      </w:pPr>
      <w:r>
        <w:rPr>
          <w:color w:val="000000" w:themeColor="text1"/>
        </w:rPr>
        <w:br w:type="page"/>
      </w:r>
    </w:p>
    <w:p w14:paraId="03EC5075" w14:textId="77777777" w:rsidR="00431C08" w:rsidRDefault="00656EAC">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南部县罗家湾加油站</w:t>
      </w:r>
    </w:p>
    <w:p w14:paraId="1BD74FA7" w14:textId="77777777" w:rsidR="00431C08" w:rsidRDefault="00656EAC">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南部县罗家湾加油站</w:t>
      </w:r>
      <w:r w:rsidR="007268AE">
        <w:rPr>
          <w:rFonts w:ascii="仿宋_GB2312" w:eastAsia="仿宋_GB2312" w:hAnsi="宋体" w:hint="eastAsia"/>
          <w:b/>
          <w:color w:val="000000" w:themeColor="text1"/>
          <w:sz w:val="36"/>
          <w:szCs w:val="36"/>
        </w:rPr>
        <w:t>应急指挥部</w:t>
      </w:r>
    </w:p>
    <w:p w14:paraId="2E178785" w14:textId="77777777" w:rsidR="00431C08" w:rsidRDefault="007268AE">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431C08" w14:paraId="1B98F55A" w14:textId="77777777">
        <w:trPr>
          <w:jc w:val="center"/>
        </w:trPr>
        <w:tc>
          <w:tcPr>
            <w:tcW w:w="8522" w:type="dxa"/>
            <w:gridSpan w:val="4"/>
          </w:tcPr>
          <w:p w14:paraId="57B6C897" w14:textId="77777777" w:rsidR="00431C08" w:rsidRDefault="007268AE">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1A3A2971" w14:textId="77777777" w:rsidR="00431C08" w:rsidRDefault="007268AE">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44548CB2"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7AA66ECA"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5DF52B53"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218BF761"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119E111E"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78036D4F" w14:textId="77777777" w:rsidR="00431C08" w:rsidRDefault="00431C08">
            <w:pPr>
              <w:ind w:firstLineChars="200" w:firstLine="600"/>
              <w:rPr>
                <w:rFonts w:ascii="仿宋_GB2312" w:eastAsia="仿宋_GB2312" w:hAnsi="宋体"/>
                <w:color w:val="000000" w:themeColor="text1"/>
                <w:sz w:val="30"/>
                <w:szCs w:val="30"/>
              </w:rPr>
            </w:pPr>
          </w:p>
          <w:p w14:paraId="36855F7E" w14:textId="77777777" w:rsidR="00431C08" w:rsidRDefault="00431C08">
            <w:pPr>
              <w:rPr>
                <w:rFonts w:ascii="仿宋_GB2312" w:eastAsia="仿宋_GB2312" w:hAnsi="宋体"/>
                <w:color w:val="000000" w:themeColor="text1"/>
                <w:sz w:val="32"/>
                <w:szCs w:val="32"/>
              </w:rPr>
            </w:pPr>
          </w:p>
          <w:p w14:paraId="35AD3EEA" w14:textId="77777777" w:rsidR="00431C08" w:rsidRDefault="00656EAC">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南部县罗家湾加油站</w:t>
            </w:r>
          </w:p>
          <w:p w14:paraId="52535E30" w14:textId="77777777" w:rsidR="00431C08" w:rsidRDefault="007268AE">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635146B4" w14:textId="77777777" w:rsidR="00431C08" w:rsidRDefault="007268AE">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40125D7A" w14:textId="77777777" w:rsidR="00431C08" w:rsidRDefault="00431C08">
            <w:pPr>
              <w:rPr>
                <w:rFonts w:ascii="仿宋_GB2312" w:eastAsia="仿宋_GB2312" w:hAnsi="宋体"/>
                <w:color w:val="000000" w:themeColor="text1"/>
                <w:sz w:val="32"/>
                <w:szCs w:val="32"/>
              </w:rPr>
            </w:pPr>
          </w:p>
        </w:tc>
      </w:tr>
      <w:tr w:rsidR="00431C08" w14:paraId="6BD1513C" w14:textId="77777777">
        <w:trPr>
          <w:jc w:val="center"/>
        </w:trPr>
        <w:tc>
          <w:tcPr>
            <w:tcW w:w="1447" w:type="dxa"/>
          </w:tcPr>
          <w:p w14:paraId="560943FA"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3C81B632"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573776FA"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05DC345C" w14:textId="77777777" w:rsidR="00431C08" w:rsidRDefault="007268AE">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431C08" w14:paraId="1B7F42C5" w14:textId="77777777">
        <w:trPr>
          <w:jc w:val="center"/>
        </w:trPr>
        <w:tc>
          <w:tcPr>
            <w:tcW w:w="1447" w:type="dxa"/>
          </w:tcPr>
          <w:p w14:paraId="58266441"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53E0FC63"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793F3595"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08F78A3F" w14:textId="77777777" w:rsidR="00431C08" w:rsidRDefault="007268AE">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7C3135A9" w14:textId="77777777" w:rsidR="00431C08" w:rsidRDefault="007268AE">
      <w:pPr>
        <w:jc w:val="center"/>
        <w:rPr>
          <w:color w:val="000000" w:themeColor="text1"/>
        </w:rPr>
      </w:pPr>
      <w:r>
        <w:rPr>
          <w:color w:val="000000" w:themeColor="text1"/>
        </w:rPr>
        <w:br w:type="page"/>
      </w:r>
    </w:p>
    <w:p w14:paraId="06E49A25"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0AFA39C3" w14:textId="77777777" w:rsidR="00431C08" w:rsidRDefault="007268AE">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431C08" w14:paraId="0CC4A987" w14:textId="77777777">
        <w:trPr>
          <w:trHeight w:val="718"/>
          <w:jc w:val="center"/>
        </w:trPr>
        <w:tc>
          <w:tcPr>
            <w:tcW w:w="1420" w:type="dxa"/>
            <w:vAlign w:val="center"/>
          </w:tcPr>
          <w:p w14:paraId="3C86A9C8"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152C437D" w14:textId="77777777" w:rsidR="00431C08" w:rsidRDefault="00431C08">
            <w:pPr>
              <w:jc w:val="center"/>
              <w:rPr>
                <w:rFonts w:ascii="宋体" w:hAnsi="宋体" w:cs="宋体"/>
                <w:color w:val="000000" w:themeColor="text1"/>
              </w:rPr>
            </w:pPr>
          </w:p>
        </w:tc>
        <w:tc>
          <w:tcPr>
            <w:tcW w:w="1420" w:type="dxa"/>
            <w:vAlign w:val="center"/>
          </w:tcPr>
          <w:p w14:paraId="5E25C01D"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69481118" w14:textId="77777777" w:rsidR="00431C08" w:rsidRDefault="00431C08">
            <w:pPr>
              <w:jc w:val="center"/>
              <w:rPr>
                <w:rFonts w:ascii="宋体" w:hAnsi="宋体" w:cs="宋体"/>
                <w:color w:val="000000" w:themeColor="text1"/>
              </w:rPr>
            </w:pPr>
          </w:p>
        </w:tc>
      </w:tr>
      <w:tr w:rsidR="00431C08" w14:paraId="4E34EAA6" w14:textId="77777777">
        <w:trPr>
          <w:trHeight w:val="725"/>
          <w:jc w:val="center"/>
        </w:trPr>
        <w:tc>
          <w:tcPr>
            <w:tcW w:w="1420" w:type="dxa"/>
            <w:vAlign w:val="center"/>
          </w:tcPr>
          <w:p w14:paraId="6FA8516B"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27486A9C" w14:textId="77777777" w:rsidR="00431C08" w:rsidRDefault="00431C08">
            <w:pPr>
              <w:jc w:val="center"/>
              <w:rPr>
                <w:rFonts w:ascii="宋体" w:hAnsi="宋体" w:cs="宋体"/>
                <w:color w:val="000000" w:themeColor="text1"/>
              </w:rPr>
            </w:pPr>
          </w:p>
        </w:tc>
        <w:tc>
          <w:tcPr>
            <w:tcW w:w="910" w:type="dxa"/>
            <w:vAlign w:val="center"/>
          </w:tcPr>
          <w:p w14:paraId="202EBC83"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3C02BF43" w14:textId="77777777" w:rsidR="00431C08" w:rsidRDefault="00431C08">
            <w:pPr>
              <w:jc w:val="center"/>
              <w:rPr>
                <w:rFonts w:ascii="宋体" w:hAnsi="宋体" w:cs="宋体"/>
                <w:color w:val="000000" w:themeColor="text1"/>
              </w:rPr>
            </w:pPr>
          </w:p>
        </w:tc>
        <w:tc>
          <w:tcPr>
            <w:tcW w:w="1420" w:type="dxa"/>
            <w:vAlign w:val="center"/>
          </w:tcPr>
          <w:p w14:paraId="507046BB"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7E564228" w14:textId="77777777" w:rsidR="00431C08" w:rsidRDefault="00431C08">
            <w:pPr>
              <w:jc w:val="center"/>
              <w:rPr>
                <w:rFonts w:ascii="宋体" w:hAnsi="宋体" w:cs="宋体"/>
                <w:color w:val="000000" w:themeColor="text1"/>
              </w:rPr>
            </w:pPr>
          </w:p>
        </w:tc>
      </w:tr>
      <w:tr w:rsidR="00431C08" w14:paraId="14B87B0C" w14:textId="77777777">
        <w:trPr>
          <w:trHeight w:val="3736"/>
          <w:jc w:val="center"/>
        </w:trPr>
        <w:tc>
          <w:tcPr>
            <w:tcW w:w="8522" w:type="dxa"/>
            <w:gridSpan w:val="6"/>
          </w:tcPr>
          <w:p w14:paraId="5F1AAE5B" w14:textId="77777777" w:rsidR="00431C08" w:rsidRDefault="007268AE">
            <w:pPr>
              <w:rPr>
                <w:rFonts w:ascii="宋体" w:hAnsi="宋体" w:cs="宋体"/>
                <w:color w:val="000000" w:themeColor="text1"/>
              </w:rPr>
            </w:pPr>
            <w:r>
              <w:rPr>
                <w:rFonts w:ascii="宋体" w:hAnsi="宋体" w:cs="宋体" w:hint="eastAsia"/>
                <w:color w:val="000000" w:themeColor="text1"/>
              </w:rPr>
              <w:t>参加培训人员签到（共     人）：</w:t>
            </w:r>
          </w:p>
          <w:p w14:paraId="1D9FC0E9" w14:textId="77777777" w:rsidR="00431C08" w:rsidRDefault="007268AE">
            <w:pPr>
              <w:tabs>
                <w:tab w:val="left" w:pos="4136"/>
              </w:tabs>
              <w:rPr>
                <w:rFonts w:ascii="宋体" w:hAnsi="宋体" w:cs="宋体"/>
                <w:color w:val="000000" w:themeColor="text1"/>
              </w:rPr>
            </w:pPr>
            <w:r>
              <w:rPr>
                <w:rFonts w:ascii="宋体" w:hAnsi="宋体" w:cs="宋体" w:hint="eastAsia"/>
                <w:color w:val="000000" w:themeColor="text1"/>
              </w:rPr>
              <w:tab/>
            </w:r>
          </w:p>
        </w:tc>
      </w:tr>
      <w:tr w:rsidR="00431C08" w14:paraId="52600002" w14:textId="77777777">
        <w:trPr>
          <w:trHeight w:val="3116"/>
          <w:jc w:val="center"/>
        </w:trPr>
        <w:tc>
          <w:tcPr>
            <w:tcW w:w="8522" w:type="dxa"/>
            <w:gridSpan w:val="6"/>
          </w:tcPr>
          <w:p w14:paraId="04552B05" w14:textId="77777777" w:rsidR="00431C08" w:rsidRDefault="007268AE">
            <w:pPr>
              <w:rPr>
                <w:rFonts w:ascii="宋体" w:hAnsi="宋体" w:cs="宋体"/>
                <w:color w:val="000000" w:themeColor="text1"/>
              </w:rPr>
            </w:pPr>
            <w:r>
              <w:rPr>
                <w:rFonts w:ascii="宋体" w:hAnsi="宋体" w:cs="宋体" w:hint="eastAsia"/>
                <w:color w:val="000000" w:themeColor="text1"/>
              </w:rPr>
              <w:t>培训内容摘要：</w:t>
            </w:r>
          </w:p>
        </w:tc>
      </w:tr>
      <w:tr w:rsidR="00431C08" w14:paraId="729C5B70" w14:textId="77777777">
        <w:trPr>
          <w:trHeight w:val="3778"/>
          <w:jc w:val="center"/>
        </w:trPr>
        <w:tc>
          <w:tcPr>
            <w:tcW w:w="8522" w:type="dxa"/>
            <w:gridSpan w:val="6"/>
          </w:tcPr>
          <w:p w14:paraId="47ED3879" w14:textId="77777777" w:rsidR="00431C08" w:rsidRDefault="007268AE">
            <w:pPr>
              <w:rPr>
                <w:rFonts w:ascii="宋体" w:hAnsi="宋体" w:cs="宋体"/>
                <w:color w:val="000000" w:themeColor="text1"/>
              </w:rPr>
            </w:pPr>
            <w:r>
              <w:rPr>
                <w:rFonts w:ascii="宋体" w:hAnsi="宋体" w:cs="宋体" w:hint="eastAsia"/>
                <w:color w:val="000000" w:themeColor="text1"/>
              </w:rPr>
              <w:t>考核方式及成绩情况：</w:t>
            </w:r>
          </w:p>
        </w:tc>
      </w:tr>
    </w:tbl>
    <w:p w14:paraId="736CBD96" w14:textId="77777777" w:rsidR="00431C08" w:rsidRDefault="007268AE">
      <w:pPr>
        <w:jc w:val="center"/>
        <w:rPr>
          <w:color w:val="000000" w:themeColor="text1"/>
        </w:rPr>
      </w:pPr>
      <w:r>
        <w:rPr>
          <w:color w:val="000000" w:themeColor="text1"/>
        </w:rPr>
        <w:br w:type="page"/>
      </w:r>
    </w:p>
    <w:p w14:paraId="2DB224E5"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431C08" w14:paraId="7F7EBEAA" w14:textId="77777777">
        <w:trPr>
          <w:trHeight w:val="753"/>
        </w:trPr>
        <w:tc>
          <w:tcPr>
            <w:tcW w:w="2130" w:type="dxa"/>
            <w:vAlign w:val="center"/>
          </w:tcPr>
          <w:p w14:paraId="263E3358" w14:textId="77777777" w:rsidR="00431C08" w:rsidRDefault="007268AE">
            <w:pPr>
              <w:jc w:val="center"/>
              <w:rPr>
                <w:color w:val="000000" w:themeColor="text1"/>
              </w:rPr>
            </w:pPr>
            <w:r>
              <w:rPr>
                <w:rFonts w:hint="eastAsia"/>
                <w:color w:val="000000" w:themeColor="text1"/>
              </w:rPr>
              <w:t>演练项目</w:t>
            </w:r>
          </w:p>
        </w:tc>
        <w:tc>
          <w:tcPr>
            <w:tcW w:w="2131" w:type="dxa"/>
            <w:vAlign w:val="center"/>
          </w:tcPr>
          <w:p w14:paraId="3B447BC1"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4D4C6B36" w14:textId="77777777" w:rsidR="00431C08" w:rsidRDefault="007268AE">
            <w:pPr>
              <w:jc w:val="center"/>
              <w:rPr>
                <w:color w:val="000000" w:themeColor="text1"/>
              </w:rPr>
            </w:pPr>
            <w:r>
              <w:rPr>
                <w:rFonts w:hint="eastAsia"/>
                <w:color w:val="000000" w:themeColor="text1"/>
              </w:rPr>
              <w:t>组织部门</w:t>
            </w:r>
          </w:p>
        </w:tc>
        <w:tc>
          <w:tcPr>
            <w:tcW w:w="2294" w:type="dxa"/>
            <w:vAlign w:val="center"/>
          </w:tcPr>
          <w:p w14:paraId="07B9D721" w14:textId="77777777" w:rsidR="00431C08" w:rsidRDefault="00431C08">
            <w:pPr>
              <w:jc w:val="center"/>
              <w:rPr>
                <w:rFonts w:ascii="方正硬笔楷书简体" w:eastAsia="方正硬笔楷书简体"/>
                <w:color w:val="000000" w:themeColor="text1"/>
              </w:rPr>
            </w:pPr>
          </w:p>
        </w:tc>
      </w:tr>
      <w:tr w:rsidR="00431C08" w14:paraId="3FEFE1D3" w14:textId="77777777">
        <w:trPr>
          <w:trHeight w:val="763"/>
        </w:trPr>
        <w:tc>
          <w:tcPr>
            <w:tcW w:w="2130" w:type="dxa"/>
            <w:vAlign w:val="center"/>
          </w:tcPr>
          <w:p w14:paraId="3C656A02" w14:textId="77777777" w:rsidR="00431C08" w:rsidRDefault="007268AE">
            <w:pPr>
              <w:jc w:val="center"/>
              <w:rPr>
                <w:color w:val="000000" w:themeColor="text1"/>
              </w:rPr>
            </w:pPr>
            <w:r>
              <w:rPr>
                <w:rFonts w:hint="eastAsia"/>
                <w:color w:val="000000" w:themeColor="text1"/>
              </w:rPr>
              <w:t>演练地点</w:t>
            </w:r>
          </w:p>
        </w:tc>
        <w:tc>
          <w:tcPr>
            <w:tcW w:w="2131" w:type="dxa"/>
            <w:vAlign w:val="center"/>
          </w:tcPr>
          <w:p w14:paraId="19A09816"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40F730CD" w14:textId="77777777" w:rsidR="00431C08" w:rsidRDefault="007268AE">
            <w:pPr>
              <w:jc w:val="center"/>
              <w:rPr>
                <w:color w:val="000000" w:themeColor="text1"/>
              </w:rPr>
            </w:pPr>
            <w:r>
              <w:rPr>
                <w:rFonts w:hint="eastAsia"/>
                <w:color w:val="000000" w:themeColor="text1"/>
              </w:rPr>
              <w:t>演练日期</w:t>
            </w:r>
          </w:p>
        </w:tc>
        <w:tc>
          <w:tcPr>
            <w:tcW w:w="2294" w:type="dxa"/>
            <w:vAlign w:val="center"/>
          </w:tcPr>
          <w:p w14:paraId="6617F3C6" w14:textId="77777777" w:rsidR="00431C08" w:rsidRDefault="00431C08">
            <w:pPr>
              <w:jc w:val="center"/>
              <w:rPr>
                <w:rFonts w:ascii="方正硬笔楷书简体" w:eastAsia="方正硬笔楷书简体"/>
                <w:color w:val="000000" w:themeColor="text1"/>
              </w:rPr>
            </w:pPr>
          </w:p>
        </w:tc>
      </w:tr>
      <w:tr w:rsidR="00431C08" w14:paraId="306F77E0" w14:textId="77777777">
        <w:trPr>
          <w:trHeight w:val="727"/>
        </w:trPr>
        <w:tc>
          <w:tcPr>
            <w:tcW w:w="2130" w:type="dxa"/>
            <w:vAlign w:val="center"/>
          </w:tcPr>
          <w:p w14:paraId="70B72EE5" w14:textId="77777777" w:rsidR="00431C08" w:rsidRDefault="007268AE">
            <w:pPr>
              <w:jc w:val="center"/>
              <w:rPr>
                <w:color w:val="000000" w:themeColor="text1"/>
              </w:rPr>
            </w:pPr>
            <w:r>
              <w:rPr>
                <w:rFonts w:hint="eastAsia"/>
                <w:color w:val="000000" w:themeColor="text1"/>
              </w:rPr>
              <w:t>参与人员</w:t>
            </w:r>
          </w:p>
        </w:tc>
        <w:tc>
          <w:tcPr>
            <w:tcW w:w="2131" w:type="dxa"/>
            <w:vAlign w:val="center"/>
          </w:tcPr>
          <w:p w14:paraId="3E8EFFD4"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0EF92C94" w14:textId="77777777" w:rsidR="00431C08" w:rsidRDefault="007268AE">
            <w:pPr>
              <w:jc w:val="center"/>
              <w:rPr>
                <w:color w:val="000000" w:themeColor="text1"/>
              </w:rPr>
            </w:pPr>
            <w:r>
              <w:rPr>
                <w:rFonts w:hint="eastAsia"/>
                <w:color w:val="000000" w:themeColor="text1"/>
              </w:rPr>
              <w:t>演练类型</w:t>
            </w:r>
          </w:p>
        </w:tc>
        <w:tc>
          <w:tcPr>
            <w:tcW w:w="2294" w:type="dxa"/>
            <w:vAlign w:val="center"/>
          </w:tcPr>
          <w:p w14:paraId="082FE4F6" w14:textId="77777777" w:rsidR="00431C08" w:rsidRDefault="00431C08">
            <w:pPr>
              <w:jc w:val="center"/>
              <w:rPr>
                <w:rFonts w:ascii="方正硬笔楷书简体" w:eastAsia="方正硬笔楷书简体"/>
                <w:color w:val="000000" w:themeColor="text1"/>
              </w:rPr>
            </w:pPr>
          </w:p>
        </w:tc>
      </w:tr>
      <w:tr w:rsidR="00431C08" w14:paraId="576E3AEA" w14:textId="77777777">
        <w:trPr>
          <w:trHeight w:val="1527"/>
        </w:trPr>
        <w:tc>
          <w:tcPr>
            <w:tcW w:w="8522" w:type="dxa"/>
            <w:gridSpan w:val="4"/>
          </w:tcPr>
          <w:p w14:paraId="3F56A34B" w14:textId="77777777" w:rsidR="00431C08" w:rsidRDefault="007268AE">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79C342B1" w14:textId="77777777" w:rsidR="00431C08" w:rsidRDefault="007268AE">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52E28752" w14:textId="77777777" w:rsidR="00431C08" w:rsidRDefault="007268AE">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431C08" w14:paraId="37584E00" w14:textId="77777777">
        <w:trPr>
          <w:trHeight w:val="2555"/>
        </w:trPr>
        <w:tc>
          <w:tcPr>
            <w:tcW w:w="8522" w:type="dxa"/>
            <w:gridSpan w:val="4"/>
          </w:tcPr>
          <w:p w14:paraId="3AD712F4" w14:textId="77777777" w:rsidR="00431C08" w:rsidRDefault="007268AE">
            <w:pPr>
              <w:rPr>
                <w:color w:val="000000" w:themeColor="text1"/>
              </w:rPr>
            </w:pPr>
            <w:r>
              <w:rPr>
                <w:rFonts w:hint="eastAsia"/>
                <w:color w:val="000000" w:themeColor="text1"/>
              </w:rPr>
              <w:t>演练目的：</w:t>
            </w:r>
          </w:p>
          <w:p w14:paraId="67FEDC5A" w14:textId="77777777" w:rsidR="00431C08" w:rsidRDefault="007268AE">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431C08" w14:paraId="1A687F4D" w14:textId="77777777">
        <w:trPr>
          <w:trHeight w:val="2553"/>
        </w:trPr>
        <w:tc>
          <w:tcPr>
            <w:tcW w:w="8522" w:type="dxa"/>
            <w:gridSpan w:val="4"/>
          </w:tcPr>
          <w:p w14:paraId="51B51FA7" w14:textId="77777777" w:rsidR="00431C08" w:rsidRDefault="007268AE">
            <w:pPr>
              <w:rPr>
                <w:color w:val="000000" w:themeColor="text1"/>
              </w:rPr>
            </w:pPr>
            <w:r>
              <w:rPr>
                <w:rFonts w:hint="eastAsia"/>
                <w:color w:val="000000" w:themeColor="text1"/>
              </w:rPr>
              <w:t>演练过程：</w:t>
            </w:r>
          </w:p>
          <w:p w14:paraId="2C8C38B7" w14:textId="77777777" w:rsidR="00431C08" w:rsidRDefault="007268AE">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431C08" w14:paraId="329442E1" w14:textId="77777777">
        <w:trPr>
          <w:trHeight w:val="2803"/>
        </w:trPr>
        <w:tc>
          <w:tcPr>
            <w:tcW w:w="8522" w:type="dxa"/>
            <w:gridSpan w:val="4"/>
          </w:tcPr>
          <w:p w14:paraId="35E87701" w14:textId="77777777" w:rsidR="00431C08" w:rsidRDefault="007268AE">
            <w:pPr>
              <w:rPr>
                <w:color w:val="000000" w:themeColor="text1"/>
              </w:rPr>
            </w:pPr>
            <w:r>
              <w:rPr>
                <w:rFonts w:hint="eastAsia"/>
                <w:color w:val="000000" w:themeColor="text1"/>
              </w:rPr>
              <w:t>演练总结（包括改进建议）：</w:t>
            </w:r>
          </w:p>
          <w:p w14:paraId="322A2686" w14:textId="77777777" w:rsidR="00431C08" w:rsidRDefault="007268AE">
            <w:pPr>
              <w:rPr>
                <w:color w:val="000000" w:themeColor="text1"/>
              </w:rPr>
            </w:pPr>
            <w:r>
              <w:rPr>
                <w:rFonts w:hint="eastAsia"/>
                <w:color w:val="000000" w:themeColor="text1"/>
              </w:rPr>
              <w:t xml:space="preserve">    </w:t>
            </w:r>
          </w:p>
          <w:p w14:paraId="1614AF42" w14:textId="77777777" w:rsidR="00431C08" w:rsidRDefault="007268AE">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58DC22F2" w14:textId="77777777" w:rsidR="00652838" w:rsidRDefault="000E1839">
      <w:r w:rsidRPr="000E1839">
        <w:rPr>
          <w:noProof/>
        </w:rPr>
        <w:t xml:space="preserve"> </w:t>
      </w:r>
      <w:r w:rsidR="002414AE" w:rsidRPr="002414AE">
        <w:rPr>
          <w:noProof/>
        </w:rPr>
        <w:lastRenderedPageBreak/>
        <w:drawing>
          <wp:inline distT="0" distB="0" distL="0" distR="0" wp14:anchorId="0CC8DDA3" wp14:editId="10EB79E1">
            <wp:extent cx="5278120" cy="3958590"/>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120" cy="3958590"/>
                    </a:xfrm>
                    <a:prstGeom prst="rect">
                      <a:avLst/>
                    </a:prstGeom>
                  </pic:spPr>
                </pic:pic>
              </a:graphicData>
            </a:graphic>
          </wp:inline>
        </w:drawing>
      </w:r>
      <w:r w:rsidR="002414AE" w:rsidRPr="002414AE">
        <w:t xml:space="preserve"> </w:t>
      </w:r>
      <w:r w:rsidR="002414AE" w:rsidRPr="002414AE">
        <w:rPr>
          <w:noProof/>
        </w:rPr>
        <w:drawing>
          <wp:inline distT="0" distB="0" distL="0" distR="0" wp14:anchorId="34AF610A" wp14:editId="472A8E3B">
            <wp:extent cx="5278120" cy="442912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8120" cy="4429125"/>
                    </a:xfrm>
                    <a:prstGeom prst="rect">
                      <a:avLst/>
                    </a:prstGeom>
                  </pic:spPr>
                </pic:pic>
              </a:graphicData>
            </a:graphic>
          </wp:inline>
        </w:drawing>
      </w:r>
    </w:p>
    <w:p w14:paraId="7CD68BA6" w14:textId="73CE9FFA" w:rsidR="00431C08" w:rsidRDefault="002414AE">
      <w:r w:rsidRPr="002414AE">
        <w:lastRenderedPageBreak/>
        <w:t xml:space="preserve"> </w:t>
      </w:r>
      <w:r w:rsidR="00652838" w:rsidRPr="00652838">
        <w:rPr>
          <w:noProof/>
        </w:rPr>
        <w:drawing>
          <wp:inline distT="0" distB="0" distL="0" distR="0" wp14:anchorId="3DF76041" wp14:editId="11C07B79">
            <wp:extent cx="5278120" cy="7463790"/>
            <wp:effectExtent l="0" t="0" r="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8120" cy="7463790"/>
                    </a:xfrm>
                    <a:prstGeom prst="rect">
                      <a:avLst/>
                    </a:prstGeom>
                  </pic:spPr>
                </pic:pic>
              </a:graphicData>
            </a:graphic>
          </wp:inline>
        </w:drawing>
      </w:r>
      <w:r w:rsidR="000E1839" w:rsidRPr="000E1839">
        <w:t xml:space="preserve"> </w:t>
      </w:r>
      <w:r w:rsidR="008F2D85" w:rsidRPr="008F2D85">
        <w:rPr>
          <w:noProof/>
        </w:rPr>
        <w:lastRenderedPageBreak/>
        <w:drawing>
          <wp:inline distT="0" distB="0" distL="0" distR="0" wp14:anchorId="46813DA9" wp14:editId="67274BE4">
            <wp:extent cx="5278120" cy="84391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8120" cy="8439150"/>
                    </a:xfrm>
                    <a:prstGeom prst="rect">
                      <a:avLst/>
                    </a:prstGeom>
                  </pic:spPr>
                </pic:pic>
              </a:graphicData>
            </a:graphic>
          </wp:inline>
        </w:drawing>
      </w:r>
    </w:p>
    <w:p w14:paraId="3AFF46EB" w14:textId="6E5069B4" w:rsidR="0060180C" w:rsidRDefault="0060180C" w:rsidP="0060180C">
      <w:pPr>
        <w:pStyle w:val="a0"/>
      </w:pPr>
    </w:p>
    <w:p w14:paraId="24EFDAC6" w14:textId="77777777" w:rsidR="0060180C" w:rsidRDefault="0060180C" w:rsidP="0060180C">
      <w:pPr>
        <w:pStyle w:val="afc"/>
        <w:shd w:val="clear" w:color="auto" w:fill="FFFFFF"/>
        <w:spacing w:line="360" w:lineRule="auto"/>
        <w:ind w:left="2880" w:firstLine="0"/>
        <w:rPr>
          <w:rFonts w:ascii="仿宋_GB2312" w:eastAsia="仿宋_GB2312"/>
          <w:sz w:val="32"/>
        </w:rPr>
      </w:pPr>
      <w:bookmarkStart w:id="167" w:name="_Toc217359204"/>
      <w:r>
        <w:rPr>
          <w:rFonts w:ascii="仿宋_GB2312" w:eastAsia="仿宋_GB2312" w:hint="eastAsia"/>
          <w:sz w:val="32"/>
        </w:rPr>
        <w:lastRenderedPageBreak/>
        <w:t>附件</w:t>
      </w:r>
      <w:bookmarkEnd w:id="167"/>
      <w:r>
        <w:rPr>
          <w:rFonts w:ascii="仿宋_GB2312" w:eastAsia="仿宋_GB2312" w:hint="eastAsia"/>
          <w:sz w:val="32"/>
        </w:rPr>
        <w:t xml:space="preserve"> 1</w:t>
      </w:r>
    </w:p>
    <w:p w14:paraId="20A8B00E" w14:textId="77777777" w:rsidR="0060180C" w:rsidRDefault="0060180C" w:rsidP="0060180C">
      <w:pPr>
        <w:pStyle w:val="afe"/>
        <w:tabs>
          <w:tab w:val="clear" w:pos="360"/>
        </w:tabs>
        <w:spacing w:before="240"/>
        <w:rPr>
          <w:b/>
          <w:sz w:val="30"/>
          <w:szCs w:val="30"/>
        </w:rPr>
      </w:pPr>
      <w:r>
        <w:rPr>
          <w:rFonts w:hint="eastAsia"/>
          <w:b/>
          <w:sz w:val="30"/>
          <w:szCs w:val="30"/>
        </w:rPr>
        <w:t>应急预案形式评审表</w:t>
      </w:r>
    </w:p>
    <w:tbl>
      <w:tblPr>
        <w:tblW w:w="956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49"/>
        <w:gridCol w:w="6028"/>
        <w:gridCol w:w="1588"/>
      </w:tblGrid>
      <w:tr w:rsidR="0060180C" w14:paraId="546C0986" w14:textId="77777777" w:rsidTr="00B363FE">
        <w:trPr>
          <w:trHeight w:val="636"/>
        </w:trPr>
        <w:tc>
          <w:tcPr>
            <w:tcW w:w="1949" w:type="dxa"/>
            <w:tcBorders>
              <w:top w:val="single" w:sz="12" w:space="0" w:color="auto"/>
              <w:left w:val="single" w:sz="12" w:space="0" w:color="auto"/>
              <w:bottom w:val="single" w:sz="12" w:space="0" w:color="auto"/>
              <w:right w:val="single" w:sz="4" w:space="0" w:color="auto"/>
            </w:tcBorders>
            <w:vAlign w:val="center"/>
            <w:hideMark/>
          </w:tcPr>
          <w:p w14:paraId="0276BF90"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评审项目</w:t>
            </w:r>
          </w:p>
        </w:tc>
        <w:tc>
          <w:tcPr>
            <w:tcW w:w="6028" w:type="dxa"/>
            <w:tcBorders>
              <w:top w:val="single" w:sz="12" w:space="0" w:color="auto"/>
              <w:left w:val="single" w:sz="4" w:space="0" w:color="auto"/>
              <w:bottom w:val="single" w:sz="12" w:space="0" w:color="auto"/>
              <w:right w:val="single" w:sz="4" w:space="0" w:color="auto"/>
            </w:tcBorders>
            <w:vAlign w:val="center"/>
            <w:hideMark/>
          </w:tcPr>
          <w:p w14:paraId="209FACD0"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评审内容及要求</w:t>
            </w:r>
          </w:p>
        </w:tc>
        <w:tc>
          <w:tcPr>
            <w:tcW w:w="1588" w:type="dxa"/>
            <w:tcBorders>
              <w:top w:val="single" w:sz="12" w:space="0" w:color="auto"/>
              <w:left w:val="single" w:sz="4" w:space="0" w:color="auto"/>
              <w:bottom w:val="single" w:sz="12" w:space="0" w:color="auto"/>
              <w:right w:val="single" w:sz="12" w:space="0" w:color="auto"/>
            </w:tcBorders>
            <w:vAlign w:val="center"/>
            <w:hideMark/>
          </w:tcPr>
          <w:p w14:paraId="28B57591"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评审意见</w:t>
            </w:r>
          </w:p>
        </w:tc>
      </w:tr>
      <w:tr w:rsidR="0060180C" w14:paraId="3733606D" w14:textId="77777777" w:rsidTr="00B363FE">
        <w:trPr>
          <w:trHeight w:val="900"/>
        </w:trPr>
        <w:tc>
          <w:tcPr>
            <w:tcW w:w="1949" w:type="dxa"/>
            <w:tcBorders>
              <w:top w:val="single" w:sz="12" w:space="0" w:color="auto"/>
              <w:left w:val="single" w:sz="12" w:space="0" w:color="auto"/>
              <w:bottom w:val="single" w:sz="4" w:space="0" w:color="auto"/>
              <w:right w:val="single" w:sz="4" w:space="0" w:color="auto"/>
            </w:tcBorders>
            <w:vAlign w:val="center"/>
            <w:hideMark/>
          </w:tcPr>
          <w:p w14:paraId="4FB64F51"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封</w:t>
            </w:r>
            <w:r>
              <w:rPr>
                <w:rFonts w:ascii="Times New Roman"/>
                <w:sz w:val="24"/>
              </w:rPr>
              <w:t xml:space="preserve">  </w:t>
            </w:r>
            <w:r>
              <w:rPr>
                <w:rFonts w:ascii="Times New Roman" w:hint="eastAsia"/>
                <w:sz w:val="24"/>
              </w:rPr>
              <w:t>面</w:t>
            </w:r>
          </w:p>
        </w:tc>
        <w:tc>
          <w:tcPr>
            <w:tcW w:w="6028" w:type="dxa"/>
            <w:tcBorders>
              <w:top w:val="single" w:sz="12" w:space="0" w:color="auto"/>
              <w:left w:val="single" w:sz="4" w:space="0" w:color="auto"/>
              <w:bottom w:val="single" w:sz="4" w:space="0" w:color="auto"/>
              <w:right w:val="single" w:sz="4" w:space="0" w:color="auto"/>
            </w:tcBorders>
            <w:vAlign w:val="center"/>
            <w:hideMark/>
          </w:tcPr>
          <w:p w14:paraId="200DB703" w14:textId="77777777" w:rsidR="0060180C" w:rsidRDefault="0060180C" w:rsidP="00B363FE">
            <w:pPr>
              <w:pStyle w:val="afc"/>
              <w:widowControl w:val="0"/>
              <w:shd w:val="clear" w:color="auto" w:fill="FFFFFF"/>
              <w:ind w:left="2880" w:firstLine="0"/>
              <w:rPr>
                <w:rFonts w:ascii="Times New Roman"/>
                <w:color w:val="000000"/>
                <w:sz w:val="24"/>
                <w:lang w:val="zh-CN"/>
              </w:rPr>
            </w:pPr>
            <w:r>
              <w:rPr>
                <w:rFonts w:ascii="Times New Roman" w:hint="eastAsia"/>
                <w:color w:val="000000"/>
                <w:sz w:val="24"/>
                <w:lang w:val="zh-CN"/>
              </w:rPr>
              <w:t>应急预案版本号、应急预案名称、生产经营单位名称、发布日期等内容。</w:t>
            </w:r>
          </w:p>
        </w:tc>
        <w:tc>
          <w:tcPr>
            <w:tcW w:w="1588" w:type="dxa"/>
            <w:tcBorders>
              <w:top w:val="single" w:sz="12" w:space="0" w:color="auto"/>
              <w:left w:val="single" w:sz="4" w:space="0" w:color="auto"/>
              <w:bottom w:val="single" w:sz="4" w:space="0" w:color="auto"/>
              <w:right w:val="single" w:sz="12" w:space="0" w:color="auto"/>
            </w:tcBorders>
            <w:hideMark/>
          </w:tcPr>
          <w:p w14:paraId="4932A6BC"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基本符合</w:t>
            </w:r>
          </w:p>
        </w:tc>
      </w:tr>
      <w:tr w:rsidR="0060180C" w14:paraId="1DF76A11" w14:textId="77777777" w:rsidTr="00B363FE">
        <w:trPr>
          <w:trHeight w:val="1220"/>
        </w:trPr>
        <w:tc>
          <w:tcPr>
            <w:tcW w:w="1949" w:type="dxa"/>
            <w:tcBorders>
              <w:top w:val="single" w:sz="4" w:space="0" w:color="auto"/>
              <w:left w:val="single" w:sz="12" w:space="0" w:color="auto"/>
              <w:bottom w:val="single" w:sz="4" w:space="0" w:color="auto"/>
              <w:right w:val="single" w:sz="4" w:space="0" w:color="auto"/>
            </w:tcBorders>
            <w:vAlign w:val="center"/>
            <w:hideMark/>
          </w:tcPr>
          <w:p w14:paraId="4906FF2D"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Ansi="宋体" w:hint="eastAsia"/>
                <w:color w:val="000000"/>
                <w:sz w:val="24"/>
                <w:lang w:val="zh-CN"/>
              </w:rPr>
              <w:t>批准页</w:t>
            </w:r>
          </w:p>
        </w:tc>
        <w:tc>
          <w:tcPr>
            <w:tcW w:w="6028" w:type="dxa"/>
            <w:tcBorders>
              <w:top w:val="single" w:sz="4" w:space="0" w:color="auto"/>
              <w:left w:val="single" w:sz="4" w:space="0" w:color="auto"/>
              <w:bottom w:val="single" w:sz="4" w:space="0" w:color="auto"/>
              <w:right w:val="single" w:sz="4" w:space="0" w:color="auto"/>
            </w:tcBorders>
            <w:vAlign w:val="center"/>
            <w:hideMark/>
          </w:tcPr>
          <w:p w14:paraId="2C78496D" w14:textId="77777777" w:rsidR="0060180C" w:rsidRDefault="0060180C" w:rsidP="00B363FE">
            <w:pPr>
              <w:pStyle w:val="afc"/>
              <w:widowControl w:val="0"/>
              <w:shd w:val="clear" w:color="auto" w:fill="FFFFFF"/>
              <w:ind w:left="2880" w:firstLine="0"/>
              <w:rPr>
                <w:rFonts w:ascii="Times New Roman"/>
                <w:sz w:val="24"/>
              </w:rPr>
            </w:pPr>
            <w:r>
              <w:rPr>
                <w:rFonts w:ascii="Times New Roman"/>
                <w:sz w:val="24"/>
              </w:rPr>
              <w:t xml:space="preserve">1. </w:t>
            </w:r>
            <w:r>
              <w:rPr>
                <w:rFonts w:ascii="Times New Roman" w:hint="eastAsia"/>
                <w:sz w:val="24"/>
              </w:rPr>
              <w:t>对应急预案实施提出具体要求。</w:t>
            </w:r>
          </w:p>
          <w:p w14:paraId="1DA5998A" w14:textId="77777777" w:rsidR="0060180C" w:rsidRDefault="0060180C" w:rsidP="00B363FE">
            <w:pPr>
              <w:pStyle w:val="afc"/>
              <w:widowControl w:val="0"/>
              <w:shd w:val="clear" w:color="auto" w:fill="FFFFFF"/>
              <w:ind w:left="2880" w:firstLine="0"/>
              <w:rPr>
                <w:rFonts w:ascii="Times New Roman"/>
                <w:sz w:val="24"/>
              </w:rPr>
            </w:pPr>
            <w:r>
              <w:rPr>
                <w:rFonts w:ascii="Times New Roman"/>
                <w:sz w:val="24"/>
              </w:rPr>
              <w:t xml:space="preserve">2. </w:t>
            </w:r>
            <w:r>
              <w:rPr>
                <w:rFonts w:ascii="Times New Roman" w:hAnsi="宋体" w:hint="eastAsia"/>
                <w:color w:val="000000"/>
                <w:sz w:val="24"/>
                <w:lang w:val="zh-CN"/>
              </w:rPr>
              <w:t>发布单位主要负责人签字或单位盖章。</w:t>
            </w:r>
          </w:p>
        </w:tc>
        <w:tc>
          <w:tcPr>
            <w:tcW w:w="1588" w:type="dxa"/>
            <w:tcBorders>
              <w:top w:val="single" w:sz="4" w:space="0" w:color="auto"/>
              <w:left w:val="single" w:sz="4" w:space="0" w:color="auto"/>
              <w:bottom w:val="single" w:sz="4" w:space="0" w:color="auto"/>
              <w:right w:val="single" w:sz="12" w:space="0" w:color="auto"/>
            </w:tcBorders>
            <w:hideMark/>
          </w:tcPr>
          <w:p w14:paraId="75000CC9"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基本符合</w:t>
            </w:r>
          </w:p>
        </w:tc>
      </w:tr>
      <w:tr w:rsidR="0060180C" w14:paraId="5D7F99CE" w14:textId="77777777" w:rsidTr="00B363FE">
        <w:trPr>
          <w:trHeight w:val="1047"/>
        </w:trPr>
        <w:tc>
          <w:tcPr>
            <w:tcW w:w="1949" w:type="dxa"/>
            <w:tcBorders>
              <w:top w:val="single" w:sz="4" w:space="0" w:color="auto"/>
              <w:left w:val="single" w:sz="12" w:space="0" w:color="auto"/>
              <w:bottom w:val="single" w:sz="4" w:space="0" w:color="auto"/>
              <w:right w:val="single" w:sz="4" w:space="0" w:color="auto"/>
            </w:tcBorders>
            <w:vAlign w:val="center"/>
            <w:hideMark/>
          </w:tcPr>
          <w:p w14:paraId="37ACC925" w14:textId="77777777" w:rsidR="0060180C" w:rsidRDefault="0060180C" w:rsidP="00B363FE">
            <w:pPr>
              <w:widowControl/>
              <w:shd w:val="clear" w:color="auto" w:fill="FFFFFF"/>
              <w:adjustRightInd w:val="0"/>
              <w:snapToGrid w:val="0"/>
              <w:jc w:val="center"/>
              <w:rPr>
                <w:color w:val="000000"/>
                <w:lang w:val="zh-CN"/>
              </w:rPr>
            </w:pPr>
            <w:r>
              <w:rPr>
                <w:rFonts w:hAnsi="宋体" w:hint="eastAsia"/>
                <w:color w:val="000000"/>
                <w:lang w:val="zh-CN"/>
              </w:rPr>
              <w:t>目</w:t>
            </w:r>
            <w:r>
              <w:rPr>
                <w:rFonts w:hAnsi="宋体"/>
                <w:color w:val="000000"/>
              </w:rPr>
              <w:t xml:space="preserve">  </w:t>
            </w:r>
            <w:r>
              <w:rPr>
                <w:rFonts w:hAnsi="宋体" w:hint="eastAsia"/>
                <w:color w:val="000000"/>
                <w:lang w:val="zh-CN"/>
              </w:rPr>
              <w:t>录</w:t>
            </w:r>
          </w:p>
        </w:tc>
        <w:tc>
          <w:tcPr>
            <w:tcW w:w="6028" w:type="dxa"/>
            <w:tcBorders>
              <w:top w:val="single" w:sz="4" w:space="0" w:color="auto"/>
              <w:left w:val="single" w:sz="4" w:space="0" w:color="auto"/>
              <w:bottom w:val="single" w:sz="4" w:space="0" w:color="auto"/>
              <w:right w:val="single" w:sz="4" w:space="0" w:color="auto"/>
            </w:tcBorders>
            <w:vAlign w:val="center"/>
            <w:hideMark/>
          </w:tcPr>
          <w:p w14:paraId="7AAD6867" w14:textId="77777777" w:rsidR="0060180C" w:rsidRDefault="0060180C" w:rsidP="00B363FE">
            <w:pPr>
              <w:pStyle w:val="afc"/>
              <w:widowControl w:val="0"/>
              <w:shd w:val="clear" w:color="auto" w:fill="FFFFFF"/>
              <w:ind w:left="2880" w:firstLine="0"/>
              <w:rPr>
                <w:rFonts w:ascii="Times New Roman"/>
                <w:color w:val="000000"/>
                <w:sz w:val="24"/>
              </w:rPr>
            </w:pPr>
            <w:r>
              <w:rPr>
                <w:rFonts w:ascii="Times New Roman"/>
                <w:color w:val="000000"/>
                <w:sz w:val="24"/>
                <w:lang w:val="zh-CN"/>
              </w:rPr>
              <w:t xml:space="preserve">1. </w:t>
            </w:r>
            <w:r>
              <w:rPr>
                <w:rFonts w:ascii="Times New Roman" w:hint="eastAsia"/>
                <w:color w:val="000000"/>
                <w:sz w:val="24"/>
                <w:lang w:val="zh-CN"/>
              </w:rPr>
              <w:t>页码标注准确（预案简单时目录可省略）。</w:t>
            </w:r>
          </w:p>
          <w:p w14:paraId="698B410F" w14:textId="77777777" w:rsidR="0060180C" w:rsidRDefault="0060180C" w:rsidP="00B363FE">
            <w:pPr>
              <w:pStyle w:val="afc"/>
              <w:widowControl w:val="0"/>
              <w:shd w:val="clear" w:color="auto" w:fill="FFFFFF"/>
              <w:ind w:left="2880" w:firstLine="0"/>
              <w:rPr>
                <w:rFonts w:ascii="Times New Roman"/>
                <w:color w:val="000000"/>
                <w:sz w:val="24"/>
                <w:lang w:val="zh-CN"/>
              </w:rPr>
            </w:pPr>
            <w:r>
              <w:rPr>
                <w:rFonts w:ascii="Times New Roman"/>
                <w:color w:val="000000"/>
                <w:sz w:val="24"/>
                <w:lang w:val="zh-CN"/>
              </w:rPr>
              <w:t xml:space="preserve">2. </w:t>
            </w:r>
            <w:r>
              <w:rPr>
                <w:rFonts w:ascii="Times New Roman" w:hint="eastAsia"/>
                <w:color w:val="000000"/>
                <w:sz w:val="24"/>
                <w:lang w:val="zh-CN"/>
              </w:rPr>
              <w:t>层次清晰，</w:t>
            </w:r>
            <w:r>
              <w:rPr>
                <w:rFonts w:ascii="Times New Roman" w:hAnsi="宋体" w:hint="eastAsia"/>
                <w:color w:val="000000"/>
                <w:sz w:val="24"/>
                <w:lang w:val="zh-CN"/>
              </w:rPr>
              <w:t>编号和标题编排</w:t>
            </w:r>
            <w:r>
              <w:rPr>
                <w:rFonts w:ascii="Times New Roman" w:hint="eastAsia"/>
                <w:color w:val="000000"/>
                <w:sz w:val="24"/>
                <w:lang w:val="zh-CN"/>
              </w:rPr>
              <w:t>合理。</w:t>
            </w:r>
          </w:p>
        </w:tc>
        <w:tc>
          <w:tcPr>
            <w:tcW w:w="1588" w:type="dxa"/>
            <w:tcBorders>
              <w:top w:val="single" w:sz="4" w:space="0" w:color="auto"/>
              <w:left w:val="single" w:sz="4" w:space="0" w:color="auto"/>
              <w:bottom w:val="single" w:sz="4" w:space="0" w:color="auto"/>
              <w:right w:val="single" w:sz="12" w:space="0" w:color="auto"/>
            </w:tcBorders>
            <w:hideMark/>
          </w:tcPr>
          <w:p w14:paraId="1E4BD037"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基本符合</w:t>
            </w:r>
          </w:p>
        </w:tc>
      </w:tr>
      <w:tr w:rsidR="0060180C" w14:paraId="15439D44" w14:textId="77777777" w:rsidTr="00B363FE">
        <w:trPr>
          <w:trHeight w:val="1776"/>
        </w:trPr>
        <w:tc>
          <w:tcPr>
            <w:tcW w:w="1949" w:type="dxa"/>
            <w:tcBorders>
              <w:top w:val="single" w:sz="4" w:space="0" w:color="auto"/>
              <w:left w:val="single" w:sz="12" w:space="0" w:color="auto"/>
              <w:bottom w:val="single" w:sz="4" w:space="0" w:color="auto"/>
              <w:right w:val="single" w:sz="4" w:space="0" w:color="auto"/>
            </w:tcBorders>
            <w:vAlign w:val="center"/>
            <w:hideMark/>
          </w:tcPr>
          <w:p w14:paraId="033C6D26" w14:textId="77777777" w:rsidR="0060180C" w:rsidRDefault="0060180C" w:rsidP="00B363FE">
            <w:pPr>
              <w:widowControl/>
              <w:shd w:val="clear" w:color="auto" w:fill="FFFFFF"/>
              <w:adjustRightInd w:val="0"/>
              <w:snapToGrid w:val="0"/>
              <w:jc w:val="center"/>
              <w:rPr>
                <w:color w:val="000000"/>
                <w:lang w:val="zh-CN"/>
              </w:rPr>
            </w:pPr>
            <w:r>
              <w:rPr>
                <w:rFonts w:hAnsi="宋体" w:hint="eastAsia"/>
                <w:color w:val="000000"/>
                <w:lang w:val="zh-CN"/>
              </w:rPr>
              <w:t>正</w:t>
            </w:r>
            <w:r>
              <w:rPr>
                <w:rFonts w:hAnsi="宋体"/>
                <w:color w:val="000000"/>
              </w:rPr>
              <w:t xml:space="preserve">  </w:t>
            </w:r>
            <w:r>
              <w:rPr>
                <w:rFonts w:hAnsi="宋体" w:hint="eastAsia"/>
                <w:color w:val="000000"/>
                <w:lang w:val="zh-CN"/>
              </w:rPr>
              <w:t>文</w:t>
            </w:r>
          </w:p>
        </w:tc>
        <w:tc>
          <w:tcPr>
            <w:tcW w:w="6028" w:type="dxa"/>
            <w:tcBorders>
              <w:top w:val="single" w:sz="4" w:space="0" w:color="auto"/>
              <w:left w:val="single" w:sz="4" w:space="0" w:color="auto"/>
              <w:bottom w:val="single" w:sz="4" w:space="0" w:color="auto"/>
              <w:right w:val="single" w:sz="4" w:space="0" w:color="auto"/>
            </w:tcBorders>
            <w:vAlign w:val="center"/>
            <w:hideMark/>
          </w:tcPr>
          <w:p w14:paraId="40340134"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文字通顺、语言精炼、通俗易懂。</w:t>
            </w:r>
          </w:p>
          <w:p w14:paraId="261EFCCA"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结构层次清晰，内容格式规范。</w:t>
            </w:r>
          </w:p>
          <w:p w14:paraId="0DD49426"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图表、文字清楚，编排合理（名称、顺序、大小等）。</w:t>
            </w:r>
          </w:p>
          <w:p w14:paraId="2F442336" w14:textId="77777777" w:rsidR="0060180C" w:rsidRDefault="0060180C" w:rsidP="00B363FE">
            <w:pPr>
              <w:shd w:val="clear" w:color="auto" w:fill="FFFFFF"/>
              <w:rPr>
                <w:color w:val="000000"/>
                <w:kern w:val="0"/>
                <w:lang w:val="zh-CN"/>
              </w:rPr>
            </w:pPr>
            <w:r>
              <w:rPr>
                <w:color w:val="000000"/>
                <w:kern w:val="0"/>
                <w:lang w:val="zh-CN"/>
              </w:rPr>
              <w:t xml:space="preserve">4. </w:t>
            </w:r>
            <w:r>
              <w:rPr>
                <w:rFonts w:hint="eastAsia"/>
                <w:color w:val="000000"/>
                <w:kern w:val="0"/>
                <w:lang w:val="zh-CN"/>
              </w:rPr>
              <w:t>无错别字，同类文字的字体、字号统一。</w:t>
            </w:r>
          </w:p>
        </w:tc>
        <w:tc>
          <w:tcPr>
            <w:tcW w:w="1588" w:type="dxa"/>
            <w:tcBorders>
              <w:top w:val="single" w:sz="4" w:space="0" w:color="auto"/>
              <w:left w:val="single" w:sz="4" w:space="0" w:color="auto"/>
              <w:bottom w:val="single" w:sz="4" w:space="0" w:color="auto"/>
              <w:right w:val="single" w:sz="12" w:space="0" w:color="auto"/>
            </w:tcBorders>
            <w:hideMark/>
          </w:tcPr>
          <w:p w14:paraId="6407AB4D"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基本符合</w:t>
            </w:r>
          </w:p>
        </w:tc>
      </w:tr>
      <w:tr w:rsidR="0060180C" w14:paraId="0760C516" w14:textId="77777777" w:rsidTr="00B363FE">
        <w:trPr>
          <w:trHeight w:val="1192"/>
        </w:trPr>
        <w:tc>
          <w:tcPr>
            <w:tcW w:w="1949" w:type="dxa"/>
            <w:tcBorders>
              <w:top w:val="single" w:sz="4" w:space="0" w:color="auto"/>
              <w:left w:val="single" w:sz="12" w:space="0" w:color="auto"/>
              <w:bottom w:val="single" w:sz="4" w:space="0" w:color="auto"/>
              <w:right w:val="single" w:sz="4" w:space="0" w:color="auto"/>
            </w:tcBorders>
            <w:vAlign w:val="center"/>
            <w:hideMark/>
          </w:tcPr>
          <w:p w14:paraId="5DF4E995" w14:textId="77777777" w:rsidR="0060180C" w:rsidRDefault="0060180C" w:rsidP="00B363FE">
            <w:pPr>
              <w:shd w:val="clear" w:color="auto" w:fill="FFFFFF"/>
              <w:adjustRightInd w:val="0"/>
              <w:snapToGrid w:val="0"/>
              <w:jc w:val="center"/>
              <w:rPr>
                <w:color w:val="000000"/>
                <w:lang w:val="zh-CN"/>
              </w:rPr>
            </w:pPr>
            <w:r>
              <w:rPr>
                <w:rFonts w:hAnsi="宋体" w:hint="eastAsia"/>
                <w:color w:val="000000"/>
                <w:lang w:val="zh-CN"/>
              </w:rPr>
              <w:t>附</w:t>
            </w:r>
            <w:r>
              <w:rPr>
                <w:rFonts w:hAnsi="宋体"/>
                <w:color w:val="000000"/>
              </w:rPr>
              <w:t xml:space="preserve">  </w:t>
            </w:r>
            <w:r>
              <w:rPr>
                <w:rFonts w:hAnsi="宋体" w:hint="eastAsia"/>
                <w:color w:val="000000"/>
                <w:lang w:val="zh-CN"/>
              </w:rPr>
              <w:t>件</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7B1D598"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附件项目齐全，编排有序合理。</w:t>
            </w:r>
          </w:p>
          <w:p w14:paraId="1C5BE13E" w14:textId="77777777" w:rsidR="0060180C" w:rsidRDefault="0060180C" w:rsidP="00B363FE">
            <w:pPr>
              <w:shd w:val="clear" w:color="auto" w:fill="FFFFFF"/>
              <w:rPr>
                <w:rFonts w:ascii="宋体" w:hAnsi="宋体"/>
                <w:color w:val="000000"/>
                <w:kern w:val="0"/>
                <w:lang w:val="zh-CN"/>
              </w:rPr>
            </w:pPr>
            <w:r>
              <w:rPr>
                <w:color w:val="000000"/>
                <w:kern w:val="0"/>
                <w:lang w:val="zh-CN"/>
              </w:rPr>
              <w:t xml:space="preserve">2. </w:t>
            </w:r>
            <w:r>
              <w:rPr>
                <w:rFonts w:hint="eastAsia"/>
                <w:color w:val="000000"/>
                <w:kern w:val="0"/>
                <w:lang w:val="zh-CN"/>
              </w:rPr>
              <w:t>多个</w:t>
            </w:r>
            <w:r>
              <w:rPr>
                <w:rFonts w:ascii="宋体" w:hAnsi="宋体" w:hint="eastAsia"/>
                <w:color w:val="000000"/>
                <w:kern w:val="0"/>
                <w:lang w:val="zh-CN"/>
              </w:rPr>
              <w:t>附件应标明附件的对应序号。</w:t>
            </w:r>
          </w:p>
          <w:p w14:paraId="0BDCC3C5" w14:textId="77777777" w:rsidR="0060180C" w:rsidRDefault="0060180C" w:rsidP="00B363FE">
            <w:pPr>
              <w:shd w:val="clear" w:color="auto" w:fill="FFFFFF"/>
            </w:pPr>
            <w:r>
              <w:rPr>
                <w:color w:val="000000"/>
                <w:kern w:val="0"/>
                <w:lang w:val="zh-CN"/>
              </w:rPr>
              <w:t xml:space="preserve">3. </w:t>
            </w:r>
            <w:r>
              <w:rPr>
                <w:rFonts w:hint="eastAsia"/>
                <w:color w:val="000000"/>
                <w:kern w:val="0"/>
                <w:lang w:val="zh-CN"/>
              </w:rPr>
              <w:t>需要时，附件可以独立装订。</w:t>
            </w:r>
          </w:p>
        </w:tc>
        <w:tc>
          <w:tcPr>
            <w:tcW w:w="1588" w:type="dxa"/>
            <w:tcBorders>
              <w:top w:val="single" w:sz="4" w:space="0" w:color="auto"/>
              <w:left w:val="single" w:sz="4" w:space="0" w:color="auto"/>
              <w:bottom w:val="single" w:sz="4" w:space="0" w:color="auto"/>
              <w:right w:val="single" w:sz="12" w:space="0" w:color="auto"/>
            </w:tcBorders>
            <w:hideMark/>
          </w:tcPr>
          <w:p w14:paraId="2F4F118B"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基本符合</w:t>
            </w:r>
          </w:p>
        </w:tc>
      </w:tr>
      <w:tr w:rsidR="0060180C" w14:paraId="73A190AD" w14:textId="77777777" w:rsidTr="00B363FE">
        <w:trPr>
          <w:trHeight w:val="4849"/>
        </w:trPr>
        <w:tc>
          <w:tcPr>
            <w:tcW w:w="1949" w:type="dxa"/>
            <w:tcBorders>
              <w:top w:val="single" w:sz="4" w:space="0" w:color="auto"/>
              <w:left w:val="single" w:sz="12" w:space="0" w:color="auto"/>
              <w:bottom w:val="single" w:sz="12" w:space="0" w:color="auto"/>
              <w:right w:val="single" w:sz="4" w:space="0" w:color="auto"/>
            </w:tcBorders>
            <w:vAlign w:val="center"/>
            <w:hideMark/>
          </w:tcPr>
          <w:p w14:paraId="26758A53" w14:textId="77777777" w:rsidR="0060180C" w:rsidRDefault="0060180C" w:rsidP="00B363FE">
            <w:pPr>
              <w:shd w:val="clear" w:color="auto" w:fill="FFFFFF"/>
              <w:adjustRightInd w:val="0"/>
              <w:snapToGrid w:val="0"/>
              <w:jc w:val="center"/>
              <w:rPr>
                <w:rFonts w:ascii="宋体" w:hAnsi="宋体"/>
                <w:color w:val="000000"/>
                <w:lang w:val="zh-CN"/>
              </w:rPr>
            </w:pPr>
            <w:r>
              <w:rPr>
                <w:rFonts w:ascii="宋体" w:hAnsi="宋体" w:hint="eastAsia"/>
                <w:color w:val="000000"/>
                <w:lang w:val="zh-CN"/>
              </w:rPr>
              <w:lastRenderedPageBreak/>
              <w:t>编制过程</w:t>
            </w:r>
          </w:p>
        </w:tc>
        <w:tc>
          <w:tcPr>
            <w:tcW w:w="6028" w:type="dxa"/>
            <w:tcBorders>
              <w:top w:val="single" w:sz="4" w:space="0" w:color="auto"/>
              <w:left w:val="single" w:sz="4" w:space="0" w:color="auto"/>
              <w:bottom w:val="single" w:sz="12" w:space="0" w:color="auto"/>
              <w:right w:val="single" w:sz="4" w:space="0" w:color="auto"/>
            </w:tcBorders>
            <w:vAlign w:val="center"/>
            <w:hideMark/>
          </w:tcPr>
          <w:p w14:paraId="064867E0" w14:textId="77777777" w:rsidR="0060180C" w:rsidRDefault="0060180C" w:rsidP="00B363FE">
            <w:pPr>
              <w:shd w:val="clear" w:color="auto" w:fill="FFFFFF"/>
              <w:rPr>
                <w:rFonts w:ascii="宋体" w:hAnsi="宋体"/>
                <w:color w:val="000000"/>
                <w:lang w:val="zh-CN"/>
              </w:rPr>
            </w:pPr>
            <w:r>
              <w:rPr>
                <w:rFonts w:ascii="宋体" w:hAnsi="宋体" w:hint="eastAsia"/>
                <w:color w:val="000000"/>
                <w:lang w:val="zh-CN"/>
              </w:rPr>
              <w:t>1. 成立应急预案编制工作组。</w:t>
            </w:r>
          </w:p>
          <w:p w14:paraId="22C5A80F" w14:textId="77777777" w:rsidR="0060180C" w:rsidRDefault="0060180C" w:rsidP="00B363FE">
            <w:pPr>
              <w:shd w:val="clear" w:color="auto" w:fill="FFFFFF"/>
              <w:rPr>
                <w:rFonts w:ascii="宋体" w:hAnsi="宋体"/>
                <w:color w:val="000000"/>
                <w:kern w:val="0"/>
                <w:lang w:val="zh-CN"/>
              </w:rPr>
            </w:pPr>
            <w:r>
              <w:rPr>
                <w:rFonts w:ascii="宋体" w:hAnsi="宋体" w:hint="eastAsia"/>
                <w:color w:val="000000"/>
                <w:lang w:val="zh-CN"/>
              </w:rPr>
              <w:t xml:space="preserve">2. </w:t>
            </w:r>
            <w:r>
              <w:rPr>
                <w:rFonts w:ascii="宋体" w:hAnsi="宋体" w:hint="eastAsia"/>
              </w:rPr>
              <w:t>全面分析本单位危险因素，确定可能发生的事故类型及危害程度。</w:t>
            </w:r>
          </w:p>
          <w:p w14:paraId="13CD1D52" w14:textId="77777777" w:rsidR="0060180C" w:rsidRDefault="0060180C" w:rsidP="00B363FE">
            <w:pPr>
              <w:shd w:val="clear" w:color="auto" w:fill="FFFFFF"/>
              <w:rPr>
                <w:rFonts w:ascii="宋体" w:hAnsi="宋体"/>
                <w:color w:val="000000"/>
                <w:kern w:val="0"/>
                <w:lang w:val="zh-CN"/>
              </w:rPr>
            </w:pPr>
            <w:r>
              <w:rPr>
                <w:rFonts w:ascii="宋体" w:hAnsi="宋体" w:hint="eastAsia"/>
                <w:color w:val="000000"/>
                <w:kern w:val="0"/>
                <w:lang w:val="zh-CN"/>
              </w:rPr>
              <w:t xml:space="preserve">3. </w:t>
            </w:r>
            <w:r>
              <w:rPr>
                <w:rFonts w:ascii="宋体" w:hAnsi="宋体" w:hint="eastAsia"/>
              </w:rPr>
              <w:t>针对危险源和事故危害程度，制定相应的防范措施。</w:t>
            </w:r>
          </w:p>
          <w:p w14:paraId="3EEA8C69" w14:textId="77777777" w:rsidR="0060180C" w:rsidRDefault="0060180C" w:rsidP="00B363FE">
            <w:pPr>
              <w:shd w:val="clear" w:color="auto" w:fill="FFFFFF"/>
              <w:rPr>
                <w:rFonts w:ascii="宋体" w:hAnsi="宋体"/>
                <w:color w:val="000000"/>
                <w:kern w:val="0"/>
                <w:lang w:val="zh-CN"/>
              </w:rPr>
            </w:pPr>
            <w:r>
              <w:rPr>
                <w:rFonts w:ascii="宋体" w:hAnsi="宋体" w:hint="eastAsia"/>
                <w:color w:val="000000"/>
                <w:kern w:val="0"/>
                <w:lang w:val="zh-CN"/>
              </w:rPr>
              <w:t xml:space="preserve">4. </w:t>
            </w:r>
            <w:r>
              <w:rPr>
                <w:rFonts w:ascii="宋体" w:hAnsi="宋体" w:hint="eastAsia"/>
              </w:rPr>
              <w:t>客观评价本单位应急能力，掌握可利用的社会应急资源情况。</w:t>
            </w:r>
          </w:p>
          <w:p w14:paraId="471965C5" w14:textId="77777777" w:rsidR="0060180C" w:rsidRDefault="0060180C" w:rsidP="00B363FE">
            <w:pPr>
              <w:shd w:val="clear" w:color="auto" w:fill="FFFFFF"/>
              <w:rPr>
                <w:rFonts w:ascii="宋体" w:hAnsi="宋体"/>
                <w:color w:val="000000"/>
                <w:lang w:val="zh-CN"/>
              </w:rPr>
            </w:pPr>
            <w:r>
              <w:rPr>
                <w:rFonts w:ascii="宋体" w:hAnsi="宋体" w:hint="eastAsia"/>
                <w:color w:val="000000"/>
                <w:lang w:val="zh-CN"/>
              </w:rPr>
              <w:t>5. 制定相关专项预案和现场处置方案，建立应急预案体系。</w:t>
            </w:r>
          </w:p>
          <w:p w14:paraId="3462174D" w14:textId="77777777" w:rsidR="0060180C" w:rsidRDefault="0060180C" w:rsidP="00B363FE">
            <w:pPr>
              <w:shd w:val="clear" w:color="auto" w:fill="FFFFFF"/>
              <w:rPr>
                <w:rFonts w:ascii="宋体" w:hAnsi="宋体"/>
                <w:color w:val="000000"/>
                <w:lang w:val="zh-CN"/>
              </w:rPr>
            </w:pPr>
            <w:r>
              <w:rPr>
                <w:rFonts w:ascii="宋体" w:hAnsi="宋体" w:hint="eastAsia"/>
                <w:color w:val="000000"/>
                <w:lang w:val="zh-CN"/>
              </w:rPr>
              <w:t>6. 充分征求相关部门和单位意见，并对意见及采纳情况进行记录。</w:t>
            </w:r>
          </w:p>
          <w:p w14:paraId="3224AB8E" w14:textId="77777777" w:rsidR="0060180C" w:rsidRDefault="0060180C" w:rsidP="00B363FE">
            <w:pPr>
              <w:shd w:val="clear" w:color="auto" w:fill="FFFFFF"/>
              <w:rPr>
                <w:rFonts w:ascii="宋体" w:hAnsi="宋体"/>
                <w:lang w:val="zh-CN"/>
              </w:rPr>
            </w:pPr>
            <w:r>
              <w:rPr>
                <w:rFonts w:ascii="宋体" w:hAnsi="宋体" w:hint="eastAsia"/>
                <w:lang w:val="zh-CN"/>
              </w:rPr>
              <w:t>7. 必要时与相关专业应急救援单位签订应急救援协议。</w:t>
            </w:r>
          </w:p>
          <w:p w14:paraId="43D64479" w14:textId="77777777" w:rsidR="0060180C" w:rsidRDefault="0060180C" w:rsidP="00B363FE">
            <w:pPr>
              <w:shd w:val="clear" w:color="auto" w:fill="FFFFFF"/>
              <w:rPr>
                <w:rFonts w:ascii="宋体" w:hAnsi="宋体"/>
                <w:lang w:val="zh-CN"/>
              </w:rPr>
            </w:pPr>
            <w:r>
              <w:rPr>
                <w:rFonts w:ascii="宋体" w:hAnsi="宋体" w:hint="eastAsia"/>
                <w:lang w:val="zh-CN"/>
              </w:rPr>
              <w:t>8. 应急预案经过评审或论证。</w:t>
            </w:r>
          </w:p>
          <w:p w14:paraId="0E0DA04A" w14:textId="77777777" w:rsidR="0060180C" w:rsidRDefault="0060180C" w:rsidP="00B363FE">
            <w:pPr>
              <w:shd w:val="clear" w:color="auto" w:fill="FFFFFF"/>
              <w:rPr>
                <w:rFonts w:ascii="宋体" w:hAnsi="宋体"/>
                <w:lang w:val="zh-CN"/>
              </w:rPr>
            </w:pPr>
            <w:r>
              <w:rPr>
                <w:rFonts w:ascii="宋体" w:hAnsi="宋体" w:hint="eastAsia"/>
                <w:lang w:val="zh-CN"/>
              </w:rPr>
              <w:t>9. 重新修订后评审的，一并注明。</w:t>
            </w:r>
          </w:p>
        </w:tc>
        <w:tc>
          <w:tcPr>
            <w:tcW w:w="1588" w:type="dxa"/>
            <w:tcBorders>
              <w:top w:val="single" w:sz="4" w:space="0" w:color="auto"/>
              <w:left w:val="single" w:sz="4" w:space="0" w:color="auto"/>
              <w:bottom w:val="single" w:sz="12" w:space="0" w:color="auto"/>
              <w:right w:val="single" w:sz="12" w:space="0" w:color="auto"/>
            </w:tcBorders>
            <w:hideMark/>
          </w:tcPr>
          <w:p w14:paraId="3BCAF18D" w14:textId="77777777" w:rsidR="0060180C" w:rsidRDefault="0060180C" w:rsidP="00B363FE">
            <w:pPr>
              <w:pStyle w:val="afc"/>
              <w:widowControl w:val="0"/>
              <w:shd w:val="clear" w:color="auto" w:fill="FFFFFF"/>
              <w:ind w:left="2880" w:firstLine="0"/>
              <w:jc w:val="center"/>
              <w:rPr>
                <w:rFonts w:hAnsi="宋体"/>
                <w:sz w:val="24"/>
              </w:rPr>
            </w:pPr>
            <w:r>
              <w:rPr>
                <w:rFonts w:ascii="Times New Roman" w:hint="eastAsia"/>
                <w:sz w:val="24"/>
              </w:rPr>
              <w:t>基本符合</w:t>
            </w:r>
          </w:p>
        </w:tc>
      </w:tr>
    </w:tbl>
    <w:p w14:paraId="1838309D" w14:textId="77777777" w:rsidR="0060180C" w:rsidRDefault="0060180C" w:rsidP="0060180C">
      <w:pPr>
        <w:pStyle w:val="afd"/>
        <w:shd w:val="clear" w:color="auto" w:fill="FFFFFF"/>
        <w:rPr>
          <w:rFonts w:ascii="宋体" w:eastAsia="宋体" w:hAnsi="宋体"/>
          <w:kern w:val="2"/>
          <w:sz w:val="18"/>
        </w:rPr>
      </w:pPr>
    </w:p>
    <w:p w14:paraId="3EADC2F0" w14:textId="77777777" w:rsidR="0060180C" w:rsidRDefault="0060180C" w:rsidP="0060180C">
      <w:pPr>
        <w:pStyle w:val="afc"/>
        <w:shd w:val="clear" w:color="auto" w:fill="FFFFFF"/>
        <w:spacing w:line="360" w:lineRule="auto"/>
        <w:ind w:left="2880" w:firstLine="0"/>
        <w:rPr>
          <w:rFonts w:ascii="仿宋_GB2312" w:eastAsia="仿宋_GB2312"/>
          <w:sz w:val="32"/>
        </w:rPr>
      </w:pPr>
      <w:r>
        <w:rPr>
          <w:rFonts w:ascii="仿宋_GB2312" w:eastAsia="仿宋_GB2312" w:hint="eastAsia"/>
          <w:sz w:val="32"/>
        </w:rPr>
        <w:t>附件 2</w:t>
      </w:r>
    </w:p>
    <w:p w14:paraId="2B1C4B1A" w14:textId="77777777" w:rsidR="0060180C" w:rsidRDefault="0060180C" w:rsidP="0060180C">
      <w:pPr>
        <w:pStyle w:val="afe"/>
        <w:tabs>
          <w:tab w:val="clear" w:pos="360"/>
        </w:tabs>
        <w:spacing w:before="240"/>
        <w:rPr>
          <w:b/>
          <w:sz w:val="30"/>
          <w:szCs w:val="30"/>
        </w:rPr>
      </w:pPr>
      <w:r>
        <w:rPr>
          <w:rFonts w:hint="eastAsia"/>
          <w:b/>
          <w:sz w:val="30"/>
          <w:szCs w:val="30"/>
        </w:rPr>
        <w:t>综合应急预案要素评审表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4"/>
        <w:gridCol w:w="1473"/>
        <w:gridCol w:w="5780"/>
        <w:gridCol w:w="1272"/>
      </w:tblGrid>
      <w:tr w:rsidR="0060180C" w14:paraId="47A3F786" w14:textId="77777777" w:rsidTr="00B363FE">
        <w:trPr>
          <w:cantSplit/>
          <w:trHeight w:val="516"/>
          <w:tblHeader/>
          <w:jc w:val="center"/>
        </w:trPr>
        <w:tc>
          <w:tcPr>
            <w:tcW w:w="2527" w:type="dxa"/>
            <w:gridSpan w:val="2"/>
            <w:tcBorders>
              <w:top w:val="single" w:sz="12" w:space="0" w:color="auto"/>
              <w:left w:val="single" w:sz="12" w:space="0" w:color="auto"/>
              <w:bottom w:val="single" w:sz="12" w:space="0" w:color="auto"/>
              <w:right w:val="single" w:sz="4" w:space="0" w:color="auto"/>
            </w:tcBorders>
            <w:vAlign w:val="center"/>
            <w:hideMark/>
          </w:tcPr>
          <w:p w14:paraId="7779FD15"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评审项目</w:t>
            </w:r>
          </w:p>
        </w:tc>
        <w:tc>
          <w:tcPr>
            <w:tcW w:w="5780"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DEF0A43"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评审内容及要求</w:t>
            </w:r>
          </w:p>
        </w:tc>
        <w:tc>
          <w:tcPr>
            <w:tcW w:w="1272"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76697B16"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评审意见</w:t>
            </w:r>
          </w:p>
        </w:tc>
      </w:tr>
      <w:tr w:rsidR="0060180C" w14:paraId="18DECE59" w14:textId="77777777" w:rsidTr="00B363FE">
        <w:trPr>
          <w:cantSplit/>
          <w:trHeight w:val="479"/>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785BA552" w14:textId="77777777" w:rsidR="0060180C" w:rsidRDefault="0060180C" w:rsidP="00B363FE">
            <w:pPr>
              <w:shd w:val="clear" w:color="auto" w:fill="FFFFFF"/>
              <w:jc w:val="center"/>
              <w:rPr>
                <w:color w:val="000000"/>
                <w:kern w:val="0"/>
                <w:sz w:val="18"/>
                <w:lang w:val="zh-CN"/>
              </w:rPr>
            </w:pPr>
            <w:r>
              <w:rPr>
                <w:rFonts w:hint="eastAsia"/>
                <w:color w:val="000000"/>
                <w:kern w:val="0"/>
                <w:lang w:val="zh-CN"/>
              </w:rPr>
              <w:t>总</w:t>
            </w:r>
            <w:r>
              <w:rPr>
                <w:rFonts w:hint="eastAsia"/>
                <w:color w:val="000000"/>
                <w:kern w:val="0"/>
              </w:rPr>
              <w:t xml:space="preserve">  </w:t>
            </w:r>
            <w:r>
              <w:rPr>
                <w:rFonts w:hint="eastAsia"/>
                <w:color w:val="000000"/>
                <w:kern w:val="0"/>
                <w:lang w:val="zh-CN"/>
              </w:rPr>
              <w:t>则</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E22C3A" w14:textId="77777777" w:rsidR="0060180C" w:rsidRDefault="0060180C" w:rsidP="00B363FE">
            <w:pPr>
              <w:pStyle w:val="afc"/>
              <w:widowControl w:val="0"/>
              <w:shd w:val="clear" w:color="auto" w:fill="FFFFFF"/>
              <w:ind w:left="2880" w:firstLine="0"/>
              <w:jc w:val="center"/>
              <w:rPr>
                <w:rFonts w:ascii="Times New Roman"/>
                <w:color w:val="000000"/>
                <w:sz w:val="24"/>
                <w:lang w:val="zh-CN"/>
              </w:rPr>
            </w:pPr>
            <w:r>
              <w:rPr>
                <w:rFonts w:ascii="Times New Roman" w:hint="eastAsia"/>
                <w:sz w:val="24"/>
              </w:rPr>
              <w:t>编制目的</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C7AD92" w14:textId="77777777" w:rsidR="0060180C" w:rsidRDefault="0060180C" w:rsidP="00B363FE">
            <w:pPr>
              <w:shd w:val="clear" w:color="auto" w:fill="FFFFFF"/>
              <w:rPr>
                <w:color w:val="000000"/>
                <w:kern w:val="0"/>
                <w:lang w:val="zh-CN"/>
              </w:rPr>
            </w:pPr>
            <w:r>
              <w:rPr>
                <w:rFonts w:hint="eastAsia"/>
                <w:color w:val="000000"/>
                <w:kern w:val="0"/>
                <w:lang w:val="zh-CN"/>
              </w:rPr>
              <w:t>目的明确，简明扼要。</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85AA7AA" w14:textId="77777777" w:rsidR="0060180C" w:rsidRDefault="0060180C" w:rsidP="00B363FE">
            <w:pPr>
              <w:shd w:val="clear" w:color="auto" w:fill="FFFFFF"/>
              <w:rPr>
                <w:color w:val="000000"/>
                <w:kern w:val="0"/>
                <w:lang w:val="zh-CN"/>
              </w:rPr>
            </w:pPr>
            <w:r>
              <w:rPr>
                <w:rFonts w:hint="eastAsia"/>
              </w:rPr>
              <w:t>基本符合</w:t>
            </w:r>
          </w:p>
        </w:tc>
      </w:tr>
      <w:tr w:rsidR="0060180C" w14:paraId="59BFD1DD" w14:textId="77777777" w:rsidTr="00B363FE">
        <w:trPr>
          <w:cantSplit/>
          <w:trHeight w:val="609"/>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369ED88A" w14:textId="77777777" w:rsidR="0060180C" w:rsidRDefault="0060180C" w:rsidP="00B363FE">
            <w:pPr>
              <w:widowControl/>
              <w:jc w:val="left"/>
              <w:rPr>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E6066B" w14:textId="77777777" w:rsidR="0060180C" w:rsidRDefault="0060180C" w:rsidP="00B363FE">
            <w:pPr>
              <w:shd w:val="clear" w:color="auto" w:fill="FFFFFF"/>
              <w:jc w:val="center"/>
              <w:rPr>
                <w:color w:val="000000"/>
                <w:kern w:val="0"/>
                <w:lang w:val="zh-CN"/>
              </w:rPr>
            </w:pPr>
            <w:r>
              <w:rPr>
                <w:rFonts w:hint="eastAsia"/>
                <w:color w:val="000000"/>
                <w:kern w:val="0"/>
                <w:lang w:val="zh-CN"/>
              </w:rPr>
              <w:t>编制依据</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90FA02"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引用的法规标准合法有效。</w:t>
            </w:r>
          </w:p>
          <w:p w14:paraId="71D3EEF9" w14:textId="77777777" w:rsidR="0060180C" w:rsidRDefault="0060180C" w:rsidP="00B363FE">
            <w:pPr>
              <w:shd w:val="clear" w:color="auto" w:fill="FFFFFF"/>
              <w:rPr>
                <w:color w:val="000000"/>
                <w:kern w:val="0"/>
                <w:lang w:val="zh-CN"/>
              </w:rPr>
            </w:pPr>
            <w:r>
              <w:rPr>
                <w:color w:val="000000"/>
                <w:lang w:val="zh-CN"/>
              </w:rPr>
              <w:t xml:space="preserve">2. </w:t>
            </w:r>
            <w:r>
              <w:rPr>
                <w:rFonts w:hint="eastAsia"/>
                <w:color w:val="000000"/>
                <w:lang w:val="zh-CN"/>
              </w:rPr>
              <w:t>明确相衔接的上级预案，不得越级引用应急预案。</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A83B4E6" w14:textId="77777777" w:rsidR="0060180C" w:rsidRDefault="0060180C" w:rsidP="00B363FE">
            <w:pPr>
              <w:shd w:val="clear" w:color="auto" w:fill="FFFFFF"/>
              <w:rPr>
                <w:color w:val="000000"/>
                <w:kern w:val="0"/>
                <w:lang w:val="zh-CN"/>
              </w:rPr>
            </w:pPr>
            <w:r>
              <w:rPr>
                <w:rFonts w:hint="eastAsia"/>
              </w:rPr>
              <w:t>基本符合</w:t>
            </w:r>
          </w:p>
        </w:tc>
      </w:tr>
      <w:tr w:rsidR="0060180C" w14:paraId="2C90CFA4" w14:textId="77777777" w:rsidTr="00B363FE">
        <w:trPr>
          <w:cantSplit/>
          <w:trHeight w:val="891"/>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2EE30439" w14:textId="77777777" w:rsidR="0060180C" w:rsidRDefault="0060180C" w:rsidP="00B363FE">
            <w:pPr>
              <w:widowControl/>
              <w:jc w:val="left"/>
              <w:rPr>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25B8A0" w14:textId="77777777" w:rsidR="0060180C" w:rsidRDefault="0060180C" w:rsidP="00B363FE">
            <w:pPr>
              <w:shd w:val="clear" w:color="auto" w:fill="FFFFFF"/>
              <w:jc w:val="center"/>
              <w:rPr>
                <w:color w:val="000000"/>
                <w:kern w:val="0"/>
                <w:lang w:val="zh-CN"/>
              </w:rPr>
            </w:pPr>
            <w:r>
              <w:rPr>
                <w:rFonts w:hint="eastAsia"/>
                <w:color w:val="000000"/>
                <w:kern w:val="0"/>
                <w:lang w:val="zh-CN"/>
              </w:rPr>
              <w:t>应急预案</w:t>
            </w:r>
          </w:p>
          <w:p w14:paraId="0028BBA1" w14:textId="77777777" w:rsidR="0060180C" w:rsidRDefault="0060180C" w:rsidP="00B363FE">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B2B960"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能够清晰表述本单位及所属单位应急预案组成和衔接关系（推荐使用图表）。</w:t>
            </w:r>
          </w:p>
          <w:p w14:paraId="247E5FF6" w14:textId="77777777" w:rsidR="0060180C" w:rsidRDefault="0060180C" w:rsidP="00B363FE">
            <w:pPr>
              <w:shd w:val="clear" w:color="auto" w:fill="FFFFFF"/>
              <w:rPr>
                <w:color w:val="000000"/>
                <w:kern w:val="0"/>
                <w:lang w:val="zh-CN"/>
              </w:rPr>
            </w:pPr>
            <w:r>
              <w:rPr>
                <w:color w:val="000000"/>
                <w:lang w:val="zh-CN"/>
              </w:rPr>
              <w:t xml:space="preserve">2. </w:t>
            </w:r>
            <w:r>
              <w:rPr>
                <w:rFonts w:hint="eastAsia"/>
                <w:color w:val="000000"/>
                <w:lang w:val="zh-CN"/>
              </w:rPr>
              <w:t>能够覆盖本单位及所属单位可能发生的事故类型。</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1F341831" w14:textId="77777777" w:rsidR="0060180C" w:rsidRDefault="0060180C" w:rsidP="00B363FE">
            <w:pPr>
              <w:shd w:val="clear" w:color="auto" w:fill="FFFFFF"/>
              <w:rPr>
                <w:color w:val="000000"/>
                <w:kern w:val="0"/>
                <w:lang w:val="zh-CN"/>
              </w:rPr>
            </w:pPr>
            <w:r>
              <w:rPr>
                <w:rFonts w:hint="eastAsia"/>
              </w:rPr>
              <w:t>基本符合</w:t>
            </w:r>
          </w:p>
        </w:tc>
      </w:tr>
      <w:tr w:rsidR="0060180C" w14:paraId="11AD8F8C" w14:textId="77777777" w:rsidTr="00B363FE">
        <w:trPr>
          <w:cantSplit/>
          <w:trHeight w:val="784"/>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4A7A9720" w14:textId="77777777" w:rsidR="0060180C" w:rsidRDefault="0060180C" w:rsidP="00B363FE">
            <w:pPr>
              <w:widowControl/>
              <w:jc w:val="left"/>
              <w:rPr>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048A94" w14:textId="77777777" w:rsidR="0060180C" w:rsidRDefault="0060180C" w:rsidP="00B363FE">
            <w:pPr>
              <w:shd w:val="clear" w:color="auto" w:fill="FFFFFF"/>
              <w:jc w:val="center"/>
              <w:rPr>
                <w:color w:val="000000"/>
                <w:kern w:val="0"/>
                <w:lang w:val="zh-CN"/>
              </w:rPr>
            </w:pPr>
            <w:r>
              <w:rPr>
                <w:rFonts w:hint="eastAsia"/>
                <w:color w:val="000000"/>
                <w:kern w:val="0"/>
                <w:lang w:val="zh-CN"/>
              </w:rPr>
              <w:t>应急工作</w:t>
            </w:r>
          </w:p>
          <w:p w14:paraId="35453572" w14:textId="77777777" w:rsidR="0060180C" w:rsidRDefault="0060180C" w:rsidP="00B363FE">
            <w:pPr>
              <w:shd w:val="clear" w:color="auto" w:fill="FFFFFF"/>
              <w:jc w:val="center"/>
              <w:rPr>
                <w:color w:val="000000"/>
                <w:kern w:val="0"/>
                <w:lang w:val="zh-CN"/>
              </w:rPr>
            </w:pPr>
            <w:r>
              <w:rPr>
                <w:rFonts w:hint="eastAsia"/>
                <w:color w:val="000000"/>
                <w:kern w:val="0"/>
                <w:lang w:val="zh-CN"/>
              </w:rPr>
              <w:t>原则</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201C8C" w14:textId="77777777" w:rsidR="0060180C" w:rsidRDefault="0060180C" w:rsidP="00B363FE">
            <w:pPr>
              <w:shd w:val="clear" w:color="auto" w:fill="FFFFFF"/>
              <w:rPr>
                <w:color w:val="000000"/>
                <w:kern w:val="0"/>
                <w:lang w:val="zh-CN"/>
              </w:rPr>
            </w:pPr>
            <w:r>
              <w:rPr>
                <w:color w:val="000000"/>
                <w:kern w:val="0"/>
                <w:lang w:val="zh-CN"/>
              </w:rPr>
              <w:t xml:space="preserve">1. </w:t>
            </w:r>
            <w:r>
              <w:rPr>
                <w:rFonts w:hint="eastAsia"/>
                <w:color w:val="000000"/>
                <w:kern w:val="0"/>
                <w:lang w:val="zh-CN"/>
              </w:rPr>
              <w:t>符合国家有关规定和要求。</w:t>
            </w:r>
          </w:p>
          <w:p w14:paraId="59F4014C" w14:textId="77777777" w:rsidR="0060180C" w:rsidRDefault="0060180C" w:rsidP="00B363FE">
            <w:pPr>
              <w:shd w:val="clear" w:color="auto" w:fill="FFFFFF"/>
              <w:rPr>
                <w:color w:val="000000"/>
                <w:kern w:val="0"/>
                <w:lang w:val="zh-CN"/>
              </w:rPr>
            </w:pPr>
            <w:r>
              <w:rPr>
                <w:color w:val="000000"/>
                <w:kern w:val="0"/>
                <w:lang w:val="zh-CN"/>
              </w:rPr>
              <w:t xml:space="preserve">2. </w:t>
            </w:r>
            <w:r>
              <w:rPr>
                <w:rFonts w:hint="eastAsia"/>
                <w:color w:val="000000"/>
                <w:kern w:val="0"/>
                <w:lang w:val="zh-CN"/>
              </w:rPr>
              <w:t>结合本单位应急工作实际。</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0E2A3AB" w14:textId="77777777" w:rsidR="0060180C" w:rsidRDefault="0060180C" w:rsidP="00B363FE">
            <w:pPr>
              <w:shd w:val="clear" w:color="auto" w:fill="FFFFFF"/>
              <w:rPr>
                <w:color w:val="000000"/>
                <w:kern w:val="0"/>
                <w:lang w:val="zh-CN"/>
              </w:rPr>
            </w:pPr>
            <w:r>
              <w:rPr>
                <w:rFonts w:hint="eastAsia"/>
              </w:rPr>
              <w:t>基本符合</w:t>
            </w:r>
          </w:p>
        </w:tc>
      </w:tr>
      <w:tr w:rsidR="0060180C" w14:paraId="2E17791E" w14:textId="77777777" w:rsidTr="00B363FE">
        <w:trPr>
          <w:cantSplit/>
          <w:trHeight w:val="491"/>
          <w:jc w:val="center"/>
        </w:trPr>
        <w:tc>
          <w:tcPr>
            <w:tcW w:w="2527" w:type="dxa"/>
            <w:gridSpan w:val="2"/>
            <w:tcBorders>
              <w:top w:val="single" w:sz="4" w:space="0" w:color="auto"/>
              <w:left w:val="single" w:sz="12" w:space="0" w:color="auto"/>
              <w:bottom w:val="single" w:sz="4" w:space="0" w:color="auto"/>
              <w:right w:val="single" w:sz="4" w:space="0" w:color="auto"/>
            </w:tcBorders>
            <w:vAlign w:val="center"/>
            <w:hideMark/>
          </w:tcPr>
          <w:p w14:paraId="4A6898B8" w14:textId="77777777" w:rsidR="0060180C" w:rsidRDefault="0060180C" w:rsidP="00B363FE">
            <w:pPr>
              <w:shd w:val="clear" w:color="auto" w:fill="FFFFFF"/>
              <w:jc w:val="center"/>
              <w:rPr>
                <w:color w:val="000000"/>
                <w:kern w:val="0"/>
                <w:lang w:val="zh-CN"/>
              </w:rPr>
            </w:pPr>
            <w:r>
              <w:rPr>
                <w:rFonts w:hint="eastAsia"/>
                <w:color w:val="000000"/>
                <w:kern w:val="0"/>
                <w:lang w:val="zh-CN"/>
              </w:rPr>
              <w:lastRenderedPageBreak/>
              <w:t>适用范围</w:t>
            </w:r>
            <w:r>
              <w:rPr>
                <w:rFonts w:hint="eastAsia"/>
              </w:rPr>
              <w:t>＊</w:t>
            </w:r>
          </w:p>
        </w:tc>
        <w:tc>
          <w:tcPr>
            <w:tcW w:w="5780" w:type="dxa"/>
            <w:tcBorders>
              <w:top w:val="single" w:sz="4" w:space="0" w:color="auto"/>
              <w:left w:val="single" w:sz="4" w:space="0" w:color="auto"/>
              <w:bottom w:val="single" w:sz="4" w:space="0" w:color="auto"/>
              <w:right w:val="single" w:sz="4" w:space="0" w:color="auto"/>
            </w:tcBorders>
            <w:vAlign w:val="center"/>
            <w:hideMark/>
          </w:tcPr>
          <w:p w14:paraId="29B7AC4A" w14:textId="77777777" w:rsidR="0060180C" w:rsidRDefault="0060180C" w:rsidP="00B363FE">
            <w:pPr>
              <w:shd w:val="clear" w:color="auto" w:fill="FFFFFF"/>
              <w:rPr>
                <w:color w:val="000000"/>
                <w:kern w:val="0"/>
                <w:lang w:val="zh-CN"/>
              </w:rPr>
            </w:pPr>
            <w:r>
              <w:rPr>
                <w:rFonts w:hint="eastAsia"/>
                <w:color w:val="000000"/>
                <w:kern w:val="0"/>
                <w:lang w:val="zh-CN"/>
              </w:rPr>
              <w:t>范围明确，适用的事故类型和响应级别合理。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6596229" w14:textId="77777777" w:rsidR="0060180C" w:rsidRDefault="0060180C" w:rsidP="00B363FE">
            <w:pPr>
              <w:shd w:val="clear" w:color="auto" w:fill="FFFFFF"/>
              <w:rPr>
                <w:color w:val="000000"/>
                <w:kern w:val="0"/>
                <w:lang w:val="zh-CN"/>
              </w:rPr>
            </w:pPr>
            <w:r>
              <w:rPr>
                <w:rFonts w:hint="eastAsia"/>
              </w:rPr>
              <w:t>基本符合</w:t>
            </w:r>
          </w:p>
        </w:tc>
      </w:tr>
      <w:tr w:rsidR="0060180C" w14:paraId="1671152C" w14:textId="77777777" w:rsidTr="00B363FE">
        <w:trPr>
          <w:cantSplit/>
          <w:trHeight w:val="1182"/>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558E2C8B" w14:textId="77777777" w:rsidR="0060180C" w:rsidRDefault="0060180C" w:rsidP="00B363FE">
            <w:pPr>
              <w:shd w:val="clear" w:color="auto" w:fill="FFFFFF"/>
              <w:jc w:val="center"/>
              <w:rPr>
                <w:color w:val="000000"/>
                <w:kern w:val="0"/>
                <w:lang w:val="zh-CN"/>
              </w:rPr>
            </w:pPr>
            <w:r>
              <w:rPr>
                <w:rFonts w:hint="eastAsia"/>
                <w:color w:val="000000"/>
                <w:kern w:val="0"/>
                <w:lang w:val="zh-CN"/>
              </w:rPr>
              <w:t>危险性</w:t>
            </w:r>
          </w:p>
          <w:p w14:paraId="4A4FB6A0" w14:textId="77777777" w:rsidR="0060180C" w:rsidRDefault="0060180C" w:rsidP="00B363FE">
            <w:pPr>
              <w:shd w:val="clear" w:color="auto" w:fill="FFFFFF"/>
              <w:jc w:val="center"/>
              <w:rPr>
                <w:color w:val="000000"/>
                <w:kern w:val="0"/>
                <w:sz w:val="18"/>
                <w:lang w:val="zh-CN"/>
              </w:rPr>
            </w:pPr>
            <w:r>
              <w:rPr>
                <w:rFonts w:hint="eastAsia"/>
                <w:color w:val="000000"/>
                <w:kern w:val="0"/>
                <w:lang w:val="zh-CN"/>
              </w:rPr>
              <w:t>分析</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1DE1B4" w14:textId="77777777" w:rsidR="0060180C" w:rsidRDefault="0060180C" w:rsidP="00B363FE">
            <w:pPr>
              <w:shd w:val="clear" w:color="auto" w:fill="FFFFFF"/>
              <w:jc w:val="center"/>
              <w:rPr>
                <w:color w:val="000000"/>
                <w:kern w:val="0"/>
                <w:lang w:val="zh-CN"/>
              </w:rPr>
            </w:pPr>
            <w:r>
              <w:rPr>
                <w:rFonts w:hint="eastAsia"/>
                <w:color w:val="000000"/>
                <w:kern w:val="0"/>
                <w:lang w:val="zh-CN"/>
              </w:rPr>
              <w:t>生产经营单位概况</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689E77"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明确有关设施、装置、设备以及重要</w:t>
            </w:r>
            <w:r>
              <w:rPr>
                <w:rFonts w:hint="eastAsia"/>
                <w:color w:val="000000"/>
                <w:kern w:val="0"/>
                <w:lang w:val="zh-CN"/>
              </w:rPr>
              <w:t>目标场所的布局等情况。</w:t>
            </w:r>
          </w:p>
          <w:p w14:paraId="1094209D" w14:textId="77777777" w:rsidR="0060180C" w:rsidRDefault="0060180C" w:rsidP="00B363FE">
            <w:pPr>
              <w:shd w:val="clear" w:color="auto" w:fill="FFFFFF"/>
              <w:rPr>
                <w:color w:val="000000"/>
                <w:kern w:val="0"/>
                <w:lang w:val="zh-CN"/>
              </w:rPr>
            </w:pPr>
            <w:r>
              <w:rPr>
                <w:color w:val="000000"/>
                <w:lang w:val="zh-CN"/>
              </w:rPr>
              <w:t xml:space="preserve">2. </w:t>
            </w:r>
            <w:r>
              <w:rPr>
                <w:rFonts w:hint="eastAsia"/>
                <w:color w:val="000000"/>
                <w:lang w:val="zh-CN"/>
              </w:rPr>
              <w:t>需要</w:t>
            </w:r>
            <w:r>
              <w:rPr>
                <w:rFonts w:hint="eastAsia"/>
                <w:color w:val="000000"/>
                <w:kern w:val="0"/>
                <w:lang w:val="zh-CN"/>
              </w:rPr>
              <w:t>各方应急力量（包括外部应急力量）事先熟悉的有关基本情况和内容。</w:t>
            </w:r>
            <w:r>
              <w:rPr>
                <w:rFonts w:hint="eastAsia"/>
                <w:color w:val="000000"/>
                <w:lang w:val="zh-CN"/>
              </w:rPr>
              <w:t xml:space="preserve"> </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1DB3D14C" w14:textId="77777777" w:rsidR="0060180C" w:rsidRDefault="0060180C" w:rsidP="00B363FE">
            <w:pPr>
              <w:shd w:val="clear" w:color="auto" w:fill="FFFFFF"/>
              <w:rPr>
                <w:color w:val="000000"/>
                <w:kern w:val="0"/>
                <w:lang w:val="zh-CN"/>
              </w:rPr>
            </w:pPr>
            <w:r>
              <w:rPr>
                <w:rFonts w:hint="eastAsia"/>
              </w:rPr>
              <w:t>基本符合</w:t>
            </w:r>
          </w:p>
        </w:tc>
      </w:tr>
      <w:tr w:rsidR="0060180C" w14:paraId="761771C2" w14:textId="77777777" w:rsidTr="00B363FE">
        <w:trPr>
          <w:cantSplit/>
          <w:trHeight w:val="850"/>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0B45F42E" w14:textId="77777777" w:rsidR="0060180C" w:rsidRDefault="0060180C" w:rsidP="00B363FE">
            <w:pPr>
              <w:widowControl/>
              <w:jc w:val="left"/>
              <w:rPr>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B54F39" w14:textId="77777777" w:rsidR="0060180C" w:rsidRDefault="0060180C" w:rsidP="00B363FE">
            <w:pPr>
              <w:shd w:val="clear" w:color="auto" w:fill="FFFFFF"/>
              <w:jc w:val="center"/>
              <w:rPr>
                <w:color w:val="000000"/>
                <w:kern w:val="0"/>
                <w:lang w:val="zh-CN"/>
              </w:rPr>
            </w:pPr>
            <w:r>
              <w:rPr>
                <w:rFonts w:hint="eastAsia"/>
                <w:color w:val="000000"/>
                <w:kern w:val="0"/>
                <w:lang w:val="zh-CN"/>
              </w:rPr>
              <w:t>危险源辨识与风险分析</w:t>
            </w:r>
            <w:r>
              <w:rPr>
                <w:rFonts w:hint="eastAsia"/>
                <w:color w:val="000000"/>
              </w:rPr>
              <w:t>＊</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ACEE42"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703D4ECA" w14:textId="77777777" w:rsidR="0060180C" w:rsidRDefault="0060180C" w:rsidP="00B363FE">
            <w:pPr>
              <w:shd w:val="clear" w:color="auto" w:fill="FFFFFF"/>
              <w:rPr>
                <w:kern w:val="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B047C09" w14:textId="77777777" w:rsidR="0060180C" w:rsidRDefault="0060180C" w:rsidP="00B363FE">
            <w:pPr>
              <w:shd w:val="clear" w:color="auto" w:fill="FFFFFF"/>
              <w:rPr>
                <w:color w:val="000000"/>
                <w:kern w:val="0"/>
                <w:lang w:val="zh-CN"/>
              </w:rPr>
            </w:pPr>
            <w:r>
              <w:rPr>
                <w:rFonts w:hint="eastAsia"/>
              </w:rPr>
              <w:t>基本符合</w:t>
            </w:r>
          </w:p>
        </w:tc>
      </w:tr>
      <w:tr w:rsidR="0060180C" w14:paraId="3FD27927" w14:textId="77777777" w:rsidTr="00B363FE">
        <w:trPr>
          <w:cantSplit/>
          <w:trHeight w:val="527"/>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7C740F7E" w14:textId="77777777" w:rsidR="0060180C" w:rsidRDefault="0060180C" w:rsidP="00B363FE">
            <w:pPr>
              <w:shd w:val="clear" w:color="auto" w:fill="FFFFFF"/>
              <w:jc w:val="center"/>
              <w:rPr>
                <w:color w:val="000000"/>
                <w:kern w:val="0"/>
                <w:lang w:val="zh-CN"/>
              </w:rPr>
            </w:pPr>
            <w:r>
              <w:rPr>
                <w:rFonts w:hint="eastAsia"/>
                <w:color w:val="000000"/>
                <w:kern w:val="0"/>
                <w:lang w:val="zh-CN"/>
              </w:rPr>
              <w:t>组织机构及职责</w:t>
            </w:r>
            <w:r>
              <w:rPr>
                <w:rFonts w:hint="eastAsia"/>
                <w:color w:val="000000"/>
              </w:rPr>
              <w:t>＊</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8343E5" w14:textId="77777777" w:rsidR="0060180C" w:rsidRDefault="0060180C" w:rsidP="00B363FE">
            <w:pPr>
              <w:shd w:val="clear" w:color="auto" w:fill="FFFFFF"/>
              <w:jc w:val="center"/>
              <w:rPr>
                <w:color w:val="000000"/>
                <w:kern w:val="0"/>
                <w:lang w:val="zh-CN"/>
              </w:rPr>
            </w:pPr>
            <w:r>
              <w:rPr>
                <w:rFonts w:hint="eastAsia"/>
                <w:color w:val="000000"/>
                <w:kern w:val="0"/>
                <w:lang w:val="zh-CN"/>
              </w:rPr>
              <w:t>应急组织</w:t>
            </w:r>
          </w:p>
          <w:p w14:paraId="45D06A0E" w14:textId="77777777" w:rsidR="0060180C" w:rsidRDefault="0060180C" w:rsidP="00B363FE">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8167F6"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6A7E3024"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609C4E0" w14:textId="77777777" w:rsidR="0060180C" w:rsidRDefault="0060180C" w:rsidP="00B363FE">
            <w:pPr>
              <w:shd w:val="clear" w:color="auto" w:fill="FFFFFF"/>
              <w:rPr>
                <w:color w:val="000000"/>
                <w:kern w:val="0"/>
                <w:lang w:val="zh-CN"/>
              </w:rPr>
            </w:pPr>
            <w:r>
              <w:rPr>
                <w:rFonts w:hint="eastAsia"/>
              </w:rPr>
              <w:t>基本符合</w:t>
            </w:r>
          </w:p>
        </w:tc>
      </w:tr>
      <w:tr w:rsidR="0060180C" w14:paraId="0CC3D0BA" w14:textId="77777777" w:rsidTr="00B363FE">
        <w:trPr>
          <w:cantSplit/>
          <w:trHeight w:val="845"/>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087E945B" w14:textId="77777777" w:rsidR="0060180C" w:rsidRDefault="0060180C" w:rsidP="00B363FE">
            <w:pPr>
              <w:widowControl/>
              <w:jc w:val="left"/>
              <w:rPr>
                <w:color w:val="000000"/>
                <w:kern w:val="0"/>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0E0999" w14:textId="77777777" w:rsidR="0060180C" w:rsidRDefault="0060180C" w:rsidP="00B363FE">
            <w:pPr>
              <w:shd w:val="clear" w:color="auto" w:fill="FFFFFF"/>
              <w:jc w:val="center"/>
              <w:rPr>
                <w:color w:val="000000"/>
                <w:kern w:val="0"/>
                <w:lang w:val="zh-CN"/>
              </w:rPr>
            </w:pPr>
            <w:r>
              <w:rPr>
                <w:rFonts w:hint="eastAsia"/>
                <w:color w:val="000000"/>
                <w:kern w:val="0"/>
                <w:lang w:val="zh-CN"/>
              </w:rPr>
              <w:t>指挥机构及职责</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9328AB"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7C8C0C26"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23BAFA74" w14:textId="77777777" w:rsidR="0060180C" w:rsidRDefault="0060180C" w:rsidP="00B363FE">
            <w:pPr>
              <w:shd w:val="clear" w:color="auto" w:fill="FFFFFF"/>
              <w:rPr>
                <w:color w:val="000000"/>
                <w:kern w:val="0"/>
              </w:rPr>
            </w:pPr>
            <w:r>
              <w:rPr>
                <w:lang w:val="zh-CN"/>
              </w:rPr>
              <w:t xml:space="preserve">3. </w:t>
            </w:r>
            <w:r>
              <w:rPr>
                <w:rFonts w:hint="eastAsia"/>
                <w:color w:val="000000"/>
                <w:kern w:val="0"/>
                <w:lang w:val="zh-CN"/>
              </w:rPr>
              <w:t>各应急救援小组设置合理，应急工作明确。</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726F64D" w14:textId="77777777" w:rsidR="0060180C" w:rsidRDefault="0060180C" w:rsidP="00B363FE">
            <w:pPr>
              <w:shd w:val="clear" w:color="auto" w:fill="FFFFFF"/>
              <w:rPr>
                <w:color w:val="000000"/>
                <w:kern w:val="0"/>
                <w:lang w:val="zh-CN"/>
              </w:rPr>
            </w:pPr>
            <w:r>
              <w:rPr>
                <w:rFonts w:hint="eastAsia"/>
              </w:rPr>
              <w:t>基本符合</w:t>
            </w:r>
          </w:p>
        </w:tc>
      </w:tr>
      <w:tr w:rsidR="0060180C" w14:paraId="169B544C" w14:textId="77777777" w:rsidTr="00B363FE">
        <w:trPr>
          <w:cantSplit/>
          <w:trHeight w:val="765"/>
          <w:jc w:val="center"/>
        </w:trPr>
        <w:tc>
          <w:tcPr>
            <w:tcW w:w="1054" w:type="dxa"/>
            <w:vMerge w:val="restart"/>
            <w:tcBorders>
              <w:top w:val="single" w:sz="4" w:space="0" w:color="auto"/>
              <w:left w:val="single" w:sz="12" w:space="0" w:color="auto"/>
              <w:bottom w:val="single" w:sz="12" w:space="0" w:color="auto"/>
              <w:right w:val="single" w:sz="4" w:space="0" w:color="auto"/>
            </w:tcBorders>
            <w:vAlign w:val="center"/>
            <w:hideMark/>
          </w:tcPr>
          <w:p w14:paraId="4F2B207F" w14:textId="77777777" w:rsidR="0060180C" w:rsidRDefault="0060180C" w:rsidP="00B363FE">
            <w:pPr>
              <w:shd w:val="clear" w:color="auto" w:fill="FFFFFF"/>
              <w:jc w:val="center"/>
              <w:rPr>
                <w:color w:val="000000"/>
                <w:kern w:val="0"/>
                <w:sz w:val="18"/>
                <w:lang w:val="zh-CN"/>
              </w:rPr>
            </w:pPr>
            <w:r>
              <w:rPr>
                <w:rFonts w:hint="eastAsia"/>
                <w:color w:val="000000"/>
                <w:kern w:val="0"/>
                <w:lang w:val="zh-CN"/>
              </w:rPr>
              <w:t>预防与预警</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8A996E" w14:textId="77777777" w:rsidR="0060180C" w:rsidRDefault="0060180C" w:rsidP="00B363FE">
            <w:pPr>
              <w:shd w:val="clear" w:color="auto" w:fill="FFFFFF"/>
              <w:jc w:val="center"/>
              <w:rPr>
                <w:color w:val="000000"/>
                <w:kern w:val="0"/>
                <w:lang w:val="zh-CN"/>
              </w:rPr>
            </w:pPr>
            <w:r>
              <w:rPr>
                <w:rFonts w:hint="eastAsia"/>
                <w:color w:val="000000"/>
                <w:kern w:val="0"/>
                <w:lang w:val="zh-CN"/>
              </w:rPr>
              <w:t>危险源管理</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2CDD04" w14:textId="77777777" w:rsidR="0060180C" w:rsidRDefault="0060180C" w:rsidP="00B363FE">
            <w:pPr>
              <w:shd w:val="clear" w:color="auto" w:fill="FFFFFF"/>
              <w:rPr>
                <w:color w:val="000000"/>
                <w:kern w:val="0"/>
                <w:lang w:val="zh-CN"/>
              </w:rPr>
            </w:pPr>
            <w:r>
              <w:rPr>
                <w:color w:val="000000"/>
                <w:kern w:val="0"/>
                <w:lang w:val="zh-CN"/>
              </w:rPr>
              <w:t xml:space="preserve">1. </w:t>
            </w:r>
            <w:r>
              <w:rPr>
                <w:rFonts w:hint="eastAsia"/>
                <w:color w:val="000000"/>
                <w:kern w:val="0"/>
                <w:lang w:val="zh-CN"/>
              </w:rPr>
              <w:t>明确技术性预防和管理措施。</w:t>
            </w:r>
          </w:p>
          <w:p w14:paraId="1827A3F1" w14:textId="77777777" w:rsidR="0060180C" w:rsidRDefault="0060180C" w:rsidP="00B363FE">
            <w:pPr>
              <w:shd w:val="clear" w:color="auto" w:fill="FFFFFF"/>
              <w:rPr>
                <w:color w:val="000000"/>
                <w:kern w:val="0"/>
                <w:lang w:val="zh-CN"/>
              </w:rPr>
            </w:pPr>
            <w:r>
              <w:rPr>
                <w:color w:val="000000"/>
                <w:kern w:val="0"/>
                <w:lang w:val="zh-CN"/>
              </w:rPr>
              <w:t xml:space="preserve">2. </w:t>
            </w:r>
            <w:r>
              <w:rPr>
                <w:rFonts w:hint="eastAsia"/>
                <w:color w:val="000000"/>
                <w:kern w:val="0"/>
                <w:lang w:val="zh-CN"/>
              </w:rPr>
              <w:t>明确相应的应急处置措施。</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3C924F3" w14:textId="77777777" w:rsidR="0060180C" w:rsidRDefault="0060180C" w:rsidP="00B363FE">
            <w:pPr>
              <w:shd w:val="clear" w:color="auto" w:fill="FFFFFF"/>
              <w:rPr>
                <w:color w:val="000000"/>
                <w:kern w:val="0"/>
                <w:lang w:val="zh-CN"/>
              </w:rPr>
            </w:pPr>
            <w:r>
              <w:rPr>
                <w:rFonts w:hint="eastAsia"/>
              </w:rPr>
              <w:t>基本符合</w:t>
            </w:r>
          </w:p>
        </w:tc>
      </w:tr>
      <w:tr w:rsidR="0060180C" w14:paraId="430ABB4C" w14:textId="77777777" w:rsidTr="00B363FE">
        <w:trPr>
          <w:cantSplit/>
          <w:trHeight w:val="389"/>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5FFDAF2A" w14:textId="77777777" w:rsidR="0060180C" w:rsidRDefault="0060180C" w:rsidP="00B363FE">
            <w:pPr>
              <w:widowControl/>
              <w:jc w:val="left"/>
              <w:rPr>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35CA02" w14:textId="77777777" w:rsidR="0060180C" w:rsidRDefault="0060180C" w:rsidP="00B363FE">
            <w:pPr>
              <w:shd w:val="clear" w:color="auto" w:fill="FFFFFF"/>
              <w:jc w:val="center"/>
              <w:rPr>
                <w:color w:val="000000"/>
                <w:kern w:val="0"/>
                <w:lang w:val="zh-CN"/>
              </w:rPr>
            </w:pPr>
            <w:r>
              <w:rPr>
                <w:rFonts w:hint="eastAsia"/>
                <w:color w:val="000000"/>
                <w:kern w:val="0"/>
                <w:lang w:val="zh-CN"/>
              </w:rPr>
              <w:t>预警行动</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9369D9"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明确预警信息发布的方式、内容和流程。</w:t>
            </w:r>
          </w:p>
          <w:p w14:paraId="26506960"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5E73C8C" w14:textId="77777777" w:rsidR="0060180C" w:rsidRDefault="0060180C" w:rsidP="00B363FE">
            <w:pPr>
              <w:shd w:val="clear" w:color="auto" w:fill="FFFFFF"/>
              <w:rPr>
                <w:color w:val="000000"/>
                <w:kern w:val="0"/>
                <w:lang w:val="zh-CN"/>
              </w:rPr>
            </w:pPr>
            <w:r>
              <w:rPr>
                <w:rFonts w:hint="eastAsia"/>
              </w:rPr>
              <w:t>基本符合</w:t>
            </w:r>
          </w:p>
        </w:tc>
      </w:tr>
      <w:tr w:rsidR="0060180C" w14:paraId="74063BCF" w14:textId="77777777" w:rsidTr="00B363FE">
        <w:trPr>
          <w:cantSplit/>
          <w:trHeight w:val="2638"/>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0DC036F1" w14:textId="77777777" w:rsidR="0060180C" w:rsidRDefault="0060180C" w:rsidP="00B363FE">
            <w:pPr>
              <w:widowControl/>
              <w:jc w:val="left"/>
              <w:rPr>
                <w:color w:val="000000"/>
                <w:kern w:val="0"/>
                <w:sz w:val="18"/>
                <w:lang w:val="zh-CN"/>
              </w:rPr>
            </w:pPr>
          </w:p>
        </w:tc>
        <w:tc>
          <w:tcPr>
            <w:tcW w:w="1473"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22087759" w14:textId="77777777" w:rsidR="0060180C" w:rsidRDefault="0060180C" w:rsidP="00B363FE">
            <w:pPr>
              <w:shd w:val="clear" w:color="auto" w:fill="FFFFFF"/>
              <w:jc w:val="center"/>
              <w:rPr>
                <w:color w:val="000000"/>
                <w:kern w:val="0"/>
                <w:lang w:val="zh-CN"/>
              </w:rPr>
            </w:pPr>
            <w:r>
              <w:rPr>
                <w:rFonts w:hint="eastAsia"/>
                <w:color w:val="000000"/>
                <w:kern w:val="0"/>
                <w:lang w:val="zh-CN"/>
              </w:rPr>
              <w:t>信息报告</w:t>
            </w:r>
          </w:p>
          <w:p w14:paraId="39D742DC" w14:textId="77777777" w:rsidR="0060180C" w:rsidRDefault="0060180C" w:rsidP="00B363FE">
            <w:pPr>
              <w:shd w:val="clear" w:color="auto" w:fill="FFFFFF"/>
              <w:jc w:val="center"/>
              <w:rPr>
                <w:color w:val="000000"/>
                <w:kern w:val="0"/>
                <w:lang w:val="zh-CN"/>
              </w:rPr>
            </w:pPr>
            <w:r>
              <w:rPr>
                <w:rFonts w:hint="eastAsia"/>
                <w:color w:val="000000"/>
                <w:kern w:val="0"/>
                <w:lang w:val="zh-CN"/>
              </w:rPr>
              <w:t>与处置</w:t>
            </w:r>
            <w:r>
              <w:rPr>
                <w:rFonts w:hint="eastAsia"/>
                <w:color w:val="000000"/>
              </w:rPr>
              <w:t>＊</w:t>
            </w:r>
          </w:p>
        </w:tc>
        <w:tc>
          <w:tcPr>
            <w:tcW w:w="5780"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22CCE3D" w14:textId="77777777" w:rsidR="0060180C" w:rsidRDefault="0060180C" w:rsidP="00B363FE">
            <w:pPr>
              <w:shd w:val="clear" w:color="auto" w:fill="FFFFFF"/>
              <w:rPr>
                <w:color w:val="000000"/>
                <w:kern w:val="0"/>
                <w:lang w:val="zh-CN"/>
              </w:rPr>
            </w:pPr>
            <w:r>
              <w:rPr>
                <w:color w:val="000000"/>
                <w:lang w:val="zh-CN"/>
              </w:rPr>
              <w:t xml:space="preserve">1. </w:t>
            </w:r>
            <w:r>
              <w:rPr>
                <w:rFonts w:hint="eastAsia"/>
                <w:color w:val="000000"/>
                <w:kern w:val="0"/>
                <w:lang w:val="zh-CN"/>
              </w:rPr>
              <w:t>明确本单位</w:t>
            </w:r>
            <w:r>
              <w:rPr>
                <w:color w:val="000000"/>
                <w:kern w:val="0"/>
                <w:lang w:val="zh-CN"/>
              </w:rPr>
              <w:t>24</w:t>
            </w:r>
            <w:r>
              <w:rPr>
                <w:rFonts w:hint="eastAsia"/>
                <w:color w:val="000000"/>
                <w:kern w:val="0"/>
                <w:lang w:val="zh-CN"/>
              </w:rPr>
              <w:t>小时应急值守电话。</w:t>
            </w:r>
          </w:p>
          <w:p w14:paraId="5BF0A53E"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3A00265F"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r>
              <w:rPr>
                <w:rFonts w:hint="eastAsia"/>
                <w:color w:val="000000"/>
                <w:lang w:val="zh-CN"/>
              </w:rPr>
              <w:t>。</w:t>
            </w:r>
          </w:p>
          <w:p w14:paraId="32CCE51A"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797DE112" w14:textId="77777777" w:rsidR="0060180C" w:rsidRDefault="0060180C" w:rsidP="00B363FE">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p w14:paraId="6D306C71" w14:textId="77777777" w:rsidR="0060180C" w:rsidRDefault="0060180C" w:rsidP="00B363FE">
            <w:pPr>
              <w:shd w:val="clear" w:color="auto" w:fill="FFFFFF"/>
              <w:rPr>
                <w:color w:val="000000"/>
              </w:rPr>
            </w:pPr>
            <w:r>
              <w:rPr>
                <w:color w:val="000000"/>
              </w:rPr>
              <w:t xml:space="preserve">6. </w:t>
            </w:r>
            <w:r>
              <w:rPr>
                <w:rFonts w:hint="eastAsia"/>
                <w:color w:val="000000"/>
                <w:lang w:val="zh-CN"/>
              </w:rPr>
              <w:t>明确与外界新闻舆论信息沟通的责任人以及具体</w:t>
            </w:r>
            <w:r>
              <w:rPr>
                <w:rFonts w:hint="eastAsia"/>
                <w:color w:val="000000"/>
              </w:rPr>
              <w:t>方式</w:t>
            </w:r>
            <w:r>
              <w:rPr>
                <w:rFonts w:hint="eastAsia"/>
                <w:color w:val="000000"/>
                <w:lang w:val="zh-CN"/>
              </w:rPr>
              <w:t>。</w:t>
            </w:r>
          </w:p>
        </w:tc>
        <w:tc>
          <w:tcPr>
            <w:tcW w:w="1272" w:type="dxa"/>
            <w:tcBorders>
              <w:top w:val="single" w:sz="4" w:space="0" w:color="auto"/>
              <w:left w:val="single" w:sz="4" w:space="0" w:color="auto"/>
              <w:bottom w:val="single" w:sz="12" w:space="0" w:color="auto"/>
              <w:right w:val="single" w:sz="12" w:space="0" w:color="auto"/>
            </w:tcBorders>
            <w:vAlign w:val="center"/>
            <w:hideMark/>
          </w:tcPr>
          <w:p w14:paraId="75BD2375" w14:textId="77777777" w:rsidR="0060180C" w:rsidRDefault="0060180C" w:rsidP="00B363FE">
            <w:pPr>
              <w:shd w:val="clear" w:color="auto" w:fill="FFFFFF"/>
              <w:rPr>
                <w:color w:val="000000"/>
                <w:kern w:val="0"/>
                <w:lang w:val="zh-CN"/>
              </w:rPr>
            </w:pPr>
            <w:r>
              <w:rPr>
                <w:rFonts w:hint="eastAsia"/>
              </w:rPr>
              <w:t>基本符合</w:t>
            </w:r>
          </w:p>
        </w:tc>
      </w:tr>
    </w:tbl>
    <w:p w14:paraId="2E315B3A" w14:textId="77777777" w:rsidR="0060180C" w:rsidRDefault="0060180C" w:rsidP="0060180C">
      <w:pPr>
        <w:pStyle w:val="afc"/>
        <w:shd w:val="clear" w:color="auto" w:fill="FFFFFF"/>
        <w:ind w:left="2880" w:firstLine="0"/>
      </w:pPr>
      <w:r>
        <w:rPr>
          <w:rFonts w:hint="eastAsia"/>
        </w:rPr>
        <w:t>（续上表）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518"/>
        <w:gridCol w:w="5722"/>
        <w:gridCol w:w="1285"/>
      </w:tblGrid>
      <w:tr w:rsidR="0060180C" w14:paraId="751B6C01" w14:textId="77777777" w:rsidTr="00B363FE">
        <w:trPr>
          <w:cantSplit/>
          <w:trHeight w:val="605"/>
          <w:jc w:val="center"/>
        </w:trPr>
        <w:tc>
          <w:tcPr>
            <w:tcW w:w="2652" w:type="dxa"/>
            <w:gridSpan w:val="2"/>
            <w:tcBorders>
              <w:top w:val="single" w:sz="12" w:space="0" w:color="auto"/>
              <w:left w:val="single" w:sz="12" w:space="0" w:color="auto"/>
              <w:bottom w:val="single" w:sz="4" w:space="0" w:color="auto"/>
              <w:right w:val="single" w:sz="4" w:space="0" w:color="auto"/>
            </w:tcBorders>
            <w:vAlign w:val="center"/>
            <w:hideMark/>
          </w:tcPr>
          <w:p w14:paraId="3685909E" w14:textId="77777777" w:rsidR="0060180C" w:rsidRDefault="0060180C" w:rsidP="00B363FE">
            <w:pPr>
              <w:shd w:val="clear" w:color="auto" w:fill="FFFFFF"/>
              <w:jc w:val="center"/>
              <w:rPr>
                <w:color w:val="000000"/>
                <w:kern w:val="0"/>
                <w:lang w:val="zh-CN"/>
              </w:rPr>
            </w:pPr>
            <w:r>
              <w:rPr>
                <w:rFonts w:hint="eastAsia"/>
              </w:rPr>
              <w:lastRenderedPageBreak/>
              <w:t>评审项目</w:t>
            </w:r>
          </w:p>
        </w:tc>
        <w:tc>
          <w:tcPr>
            <w:tcW w:w="5722" w:type="dxa"/>
            <w:tcBorders>
              <w:top w:val="single" w:sz="12" w:space="0" w:color="auto"/>
              <w:left w:val="single" w:sz="4" w:space="0" w:color="auto"/>
              <w:bottom w:val="single" w:sz="4" w:space="0" w:color="auto"/>
              <w:right w:val="single" w:sz="4" w:space="0" w:color="auto"/>
            </w:tcBorders>
            <w:vAlign w:val="center"/>
            <w:hideMark/>
          </w:tcPr>
          <w:p w14:paraId="3D09E15A" w14:textId="77777777" w:rsidR="0060180C" w:rsidRDefault="0060180C" w:rsidP="00B363FE">
            <w:pPr>
              <w:shd w:val="clear" w:color="auto" w:fill="FFFFFF"/>
              <w:jc w:val="center"/>
              <w:rPr>
                <w:color w:val="000000"/>
                <w:lang w:val="zh-CN"/>
              </w:rPr>
            </w:pPr>
            <w:r>
              <w:rPr>
                <w:rFonts w:hint="eastAsia"/>
              </w:rPr>
              <w:t>评审内容及要求</w:t>
            </w:r>
          </w:p>
        </w:tc>
        <w:tc>
          <w:tcPr>
            <w:tcW w:w="1285" w:type="dxa"/>
            <w:tcBorders>
              <w:top w:val="single" w:sz="12" w:space="0" w:color="auto"/>
              <w:left w:val="single" w:sz="4" w:space="0" w:color="auto"/>
              <w:bottom w:val="single" w:sz="4" w:space="0" w:color="auto"/>
              <w:right w:val="single" w:sz="12" w:space="0" w:color="auto"/>
            </w:tcBorders>
            <w:vAlign w:val="center"/>
            <w:hideMark/>
          </w:tcPr>
          <w:p w14:paraId="3F171F60" w14:textId="77777777" w:rsidR="0060180C" w:rsidRDefault="0060180C" w:rsidP="00B363FE">
            <w:pPr>
              <w:shd w:val="clear" w:color="auto" w:fill="FFFFFF"/>
              <w:jc w:val="center"/>
              <w:rPr>
                <w:color w:val="000000"/>
                <w:kern w:val="0"/>
                <w:lang w:val="zh-CN"/>
              </w:rPr>
            </w:pPr>
            <w:r>
              <w:rPr>
                <w:rFonts w:hint="eastAsia"/>
              </w:rPr>
              <w:t>评审意见</w:t>
            </w:r>
          </w:p>
        </w:tc>
      </w:tr>
      <w:tr w:rsidR="0060180C" w14:paraId="4B5C29D7" w14:textId="77777777" w:rsidTr="00B363FE">
        <w:trPr>
          <w:cantSplit/>
          <w:trHeight w:val="1122"/>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380B632A" w14:textId="77777777" w:rsidR="0060180C" w:rsidRDefault="0060180C" w:rsidP="00B363FE">
            <w:pPr>
              <w:shd w:val="clear" w:color="auto" w:fill="FFFFFF"/>
              <w:jc w:val="center"/>
              <w:rPr>
                <w:color w:val="000000"/>
                <w:kern w:val="0"/>
                <w:lang w:val="zh-CN"/>
              </w:rPr>
            </w:pPr>
            <w:r>
              <w:rPr>
                <w:rFonts w:hint="eastAsia"/>
                <w:color w:val="000000"/>
                <w:kern w:val="0"/>
                <w:lang w:val="zh-CN"/>
              </w:rPr>
              <w:t>应急</w:t>
            </w:r>
          </w:p>
          <w:p w14:paraId="27E82564" w14:textId="77777777" w:rsidR="0060180C" w:rsidRDefault="0060180C" w:rsidP="00B363FE">
            <w:pPr>
              <w:shd w:val="clear" w:color="auto" w:fill="FFFFFF"/>
              <w:jc w:val="center"/>
              <w:rPr>
                <w:color w:val="000000"/>
                <w:kern w:val="0"/>
                <w:lang w:val="zh-CN"/>
              </w:rPr>
            </w:pPr>
            <w:r>
              <w:rPr>
                <w:rFonts w:hint="eastAsia"/>
                <w:color w:val="000000"/>
                <w:kern w:val="0"/>
                <w:lang w:val="zh-CN"/>
              </w:rPr>
              <w:t>响应</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EF2CB9" w14:textId="77777777" w:rsidR="0060180C" w:rsidRDefault="0060180C" w:rsidP="00B363FE">
            <w:pPr>
              <w:shd w:val="clear" w:color="auto" w:fill="FFFFFF"/>
              <w:jc w:val="center"/>
              <w:rPr>
                <w:color w:val="000000"/>
                <w:kern w:val="0"/>
                <w:lang w:val="zh-CN"/>
              </w:rPr>
            </w:pPr>
            <w:r>
              <w:rPr>
                <w:rFonts w:hint="eastAsia"/>
                <w:color w:val="000000"/>
                <w:kern w:val="0"/>
                <w:lang w:val="zh-CN"/>
              </w:rPr>
              <w:t>响应分级</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935BF1"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分级清晰，且与上级应急预案响应分级衔接。</w:t>
            </w:r>
          </w:p>
          <w:p w14:paraId="613B293B"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能够体现事故紧急和危害程度。</w:t>
            </w:r>
          </w:p>
          <w:p w14:paraId="35A99FDD"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85" w:type="dxa"/>
            <w:tcBorders>
              <w:top w:val="single" w:sz="4" w:space="0" w:color="auto"/>
              <w:left w:val="single" w:sz="4" w:space="0" w:color="auto"/>
              <w:bottom w:val="single" w:sz="4" w:space="0" w:color="auto"/>
              <w:right w:val="single" w:sz="12" w:space="0" w:color="auto"/>
            </w:tcBorders>
            <w:hideMark/>
          </w:tcPr>
          <w:p w14:paraId="4766BC8C" w14:textId="77777777" w:rsidR="0060180C" w:rsidRDefault="0060180C" w:rsidP="00B363FE">
            <w:pPr>
              <w:shd w:val="clear" w:color="auto" w:fill="FFFFFF"/>
              <w:rPr>
                <w:color w:val="000000"/>
                <w:kern w:val="0"/>
                <w:lang w:val="zh-CN"/>
              </w:rPr>
            </w:pPr>
            <w:r>
              <w:rPr>
                <w:rFonts w:hint="eastAsia"/>
              </w:rPr>
              <w:t>基本符合</w:t>
            </w:r>
          </w:p>
        </w:tc>
      </w:tr>
      <w:tr w:rsidR="0060180C" w14:paraId="43576EF1" w14:textId="77777777" w:rsidTr="00B363FE">
        <w:trPr>
          <w:cantSplit/>
          <w:trHeight w:val="1396"/>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29BDF4EC" w14:textId="77777777" w:rsidR="0060180C" w:rsidRDefault="0060180C" w:rsidP="00B363FE">
            <w:pPr>
              <w:widowControl/>
              <w:jc w:val="left"/>
              <w:rPr>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69D713" w14:textId="77777777" w:rsidR="0060180C" w:rsidRDefault="0060180C" w:rsidP="00B363FE">
            <w:pPr>
              <w:shd w:val="clear" w:color="auto" w:fill="FFFFFF"/>
              <w:jc w:val="center"/>
              <w:rPr>
                <w:color w:val="000000"/>
                <w:kern w:val="0"/>
                <w:lang w:val="zh-CN"/>
              </w:rPr>
            </w:pPr>
            <w:r>
              <w:rPr>
                <w:rFonts w:hint="eastAsia"/>
                <w:color w:val="000000"/>
                <w:kern w:val="0"/>
                <w:lang w:val="zh-CN"/>
              </w:rPr>
              <w:t>响应程序</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6CEFD6"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立足于控制事态发展，减少事故损失。</w:t>
            </w:r>
          </w:p>
          <w:p w14:paraId="1839A901"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7715510B"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07D3105B"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85" w:type="dxa"/>
            <w:tcBorders>
              <w:top w:val="single" w:sz="4" w:space="0" w:color="auto"/>
              <w:left w:val="single" w:sz="4" w:space="0" w:color="auto"/>
              <w:bottom w:val="single" w:sz="4" w:space="0" w:color="auto"/>
              <w:right w:val="single" w:sz="12" w:space="0" w:color="auto"/>
            </w:tcBorders>
            <w:hideMark/>
          </w:tcPr>
          <w:p w14:paraId="47272230" w14:textId="77777777" w:rsidR="0060180C" w:rsidRDefault="0060180C" w:rsidP="00B363FE">
            <w:pPr>
              <w:shd w:val="clear" w:color="auto" w:fill="FFFFFF"/>
              <w:rPr>
                <w:color w:val="000000"/>
                <w:kern w:val="0"/>
                <w:lang w:val="zh-CN"/>
              </w:rPr>
            </w:pPr>
            <w:r>
              <w:rPr>
                <w:rFonts w:hint="eastAsia"/>
              </w:rPr>
              <w:t>基本符合</w:t>
            </w:r>
          </w:p>
        </w:tc>
      </w:tr>
      <w:tr w:rsidR="0060180C" w14:paraId="2DC28850" w14:textId="77777777" w:rsidTr="00B363FE">
        <w:trPr>
          <w:cantSplit/>
          <w:trHeight w:val="1229"/>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0C47F5C9" w14:textId="77777777" w:rsidR="0060180C" w:rsidRDefault="0060180C" w:rsidP="00B363FE">
            <w:pPr>
              <w:widowControl/>
              <w:jc w:val="left"/>
              <w:rPr>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ACD884" w14:textId="77777777" w:rsidR="0060180C" w:rsidRDefault="0060180C" w:rsidP="00B363FE">
            <w:pPr>
              <w:shd w:val="clear" w:color="auto" w:fill="FFFFFF"/>
              <w:ind w:firstLine="120"/>
              <w:rPr>
                <w:color w:val="000000"/>
                <w:kern w:val="0"/>
                <w:lang w:val="zh-CN"/>
              </w:rPr>
            </w:pPr>
            <w:r>
              <w:rPr>
                <w:rFonts w:hint="eastAsia"/>
                <w:color w:val="000000"/>
                <w:kern w:val="0"/>
                <w:lang w:val="zh-CN"/>
              </w:rPr>
              <w:t>应急结束</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FB1824" w14:textId="77777777" w:rsidR="0060180C" w:rsidRDefault="0060180C" w:rsidP="00B363FE">
            <w:pPr>
              <w:shd w:val="clear" w:color="auto" w:fill="FFFFFF"/>
              <w:rPr>
                <w:color w:val="000000"/>
                <w:kern w:val="0"/>
                <w:lang w:val="zh-CN"/>
              </w:rPr>
            </w:pPr>
            <w:r>
              <w:rPr>
                <w:color w:val="000000"/>
                <w:kern w:val="0"/>
                <w:lang w:val="zh-CN"/>
              </w:rPr>
              <w:t xml:space="preserve">1. </w:t>
            </w:r>
            <w:r>
              <w:rPr>
                <w:rFonts w:hint="eastAsia"/>
                <w:color w:val="000000"/>
                <w:kern w:val="0"/>
                <w:lang w:val="zh-CN"/>
              </w:rPr>
              <w:t>明确应急救援行动结束的条件和相关后续事宜。</w:t>
            </w:r>
          </w:p>
          <w:p w14:paraId="0FDA1544" w14:textId="77777777" w:rsidR="0060180C" w:rsidRDefault="0060180C" w:rsidP="00B363FE">
            <w:pPr>
              <w:shd w:val="clear" w:color="auto" w:fill="FFFFFF"/>
              <w:rPr>
                <w:color w:val="000000"/>
                <w:kern w:val="0"/>
                <w:lang w:val="zh-CN"/>
              </w:rPr>
            </w:pPr>
            <w:r>
              <w:rPr>
                <w:color w:val="000000"/>
                <w:kern w:val="0"/>
                <w:lang w:val="zh-CN"/>
              </w:rPr>
              <w:t xml:space="preserve">2. </w:t>
            </w:r>
            <w:r>
              <w:rPr>
                <w:rFonts w:hint="eastAsia"/>
                <w:color w:val="000000"/>
                <w:lang w:val="zh-CN"/>
              </w:rPr>
              <w:t>明确</w:t>
            </w:r>
            <w:r>
              <w:rPr>
                <w:rFonts w:hint="eastAsia"/>
                <w:color w:val="000000"/>
                <w:kern w:val="0"/>
                <w:lang w:val="zh-CN"/>
              </w:rPr>
              <w:t>发布应急终止命令的组织机构和程序。</w:t>
            </w:r>
          </w:p>
          <w:p w14:paraId="3C6E92AB" w14:textId="77777777" w:rsidR="0060180C" w:rsidRDefault="0060180C" w:rsidP="00B363FE">
            <w:pPr>
              <w:shd w:val="clear" w:color="auto" w:fill="FFFFFF"/>
              <w:rPr>
                <w:color w:val="000000"/>
                <w:kern w:val="0"/>
                <w:lang w:val="zh-CN"/>
              </w:rPr>
            </w:pPr>
            <w:r>
              <w:rPr>
                <w:color w:val="000000"/>
                <w:lang w:val="zh-CN"/>
              </w:rPr>
              <w:t xml:space="preserve">3. </w:t>
            </w:r>
            <w:r>
              <w:rPr>
                <w:rFonts w:hint="eastAsia"/>
                <w:color w:val="000000"/>
                <w:kern w:val="0"/>
                <w:lang w:val="zh-CN"/>
              </w:rPr>
              <w:t>明确事故应急救援结束后负责工作总结部门。</w:t>
            </w:r>
          </w:p>
        </w:tc>
        <w:tc>
          <w:tcPr>
            <w:tcW w:w="1285" w:type="dxa"/>
            <w:tcBorders>
              <w:top w:val="single" w:sz="4" w:space="0" w:color="auto"/>
              <w:left w:val="single" w:sz="4" w:space="0" w:color="auto"/>
              <w:bottom w:val="single" w:sz="4" w:space="0" w:color="auto"/>
              <w:right w:val="single" w:sz="12" w:space="0" w:color="auto"/>
            </w:tcBorders>
            <w:hideMark/>
          </w:tcPr>
          <w:p w14:paraId="78FD701A" w14:textId="77777777" w:rsidR="0060180C" w:rsidRDefault="0060180C" w:rsidP="00B363FE">
            <w:pPr>
              <w:shd w:val="clear" w:color="auto" w:fill="FFFFFF"/>
              <w:rPr>
                <w:color w:val="000000"/>
                <w:kern w:val="0"/>
                <w:lang w:val="zh-CN"/>
              </w:rPr>
            </w:pPr>
            <w:r>
              <w:rPr>
                <w:rFonts w:hint="eastAsia"/>
              </w:rPr>
              <w:t>基本符合</w:t>
            </w:r>
          </w:p>
        </w:tc>
      </w:tr>
      <w:tr w:rsidR="0060180C" w14:paraId="2CC0B9B6" w14:textId="77777777" w:rsidTr="00B363FE">
        <w:trPr>
          <w:cantSplit/>
          <w:trHeight w:val="1195"/>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1AF42A13" w14:textId="77777777" w:rsidR="0060180C" w:rsidRDefault="0060180C" w:rsidP="00B363FE">
            <w:pPr>
              <w:shd w:val="clear" w:color="auto" w:fill="FFFFFF"/>
              <w:jc w:val="center"/>
              <w:rPr>
                <w:color w:val="000000"/>
                <w:lang w:val="zh-CN"/>
              </w:rPr>
            </w:pPr>
            <w:r>
              <w:rPr>
                <w:rFonts w:hint="eastAsia"/>
                <w:color w:val="000000"/>
                <w:lang w:val="zh-CN"/>
              </w:rPr>
              <w:t>后期处置</w:t>
            </w:r>
          </w:p>
        </w:tc>
        <w:tc>
          <w:tcPr>
            <w:tcW w:w="5722" w:type="dxa"/>
            <w:tcBorders>
              <w:top w:val="single" w:sz="4" w:space="0" w:color="auto"/>
              <w:left w:val="single" w:sz="4" w:space="0" w:color="auto"/>
              <w:bottom w:val="single" w:sz="4" w:space="0" w:color="auto"/>
              <w:right w:val="single" w:sz="4" w:space="0" w:color="auto"/>
            </w:tcBorders>
            <w:vAlign w:val="center"/>
            <w:hideMark/>
          </w:tcPr>
          <w:p w14:paraId="23FED98B"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明确事故发生后，污染物处理、生产恢复、善后赔偿等内容。</w:t>
            </w:r>
          </w:p>
          <w:p w14:paraId="02EC7DA5" w14:textId="77777777" w:rsidR="0060180C" w:rsidRDefault="0060180C" w:rsidP="00B363FE">
            <w:pPr>
              <w:shd w:val="clear" w:color="auto" w:fill="FFFFFF"/>
              <w:rPr>
                <w:color w:val="000000"/>
                <w:lang w:val="zh-CN"/>
              </w:rPr>
            </w:pPr>
            <w:r>
              <w:rPr>
                <w:color w:val="000000"/>
                <w:kern w:val="0"/>
                <w:lang w:val="zh-CN"/>
              </w:rPr>
              <w:t xml:space="preserve">2. </w:t>
            </w:r>
            <w:r>
              <w:rPr>
                <w:rFonts w:hint="eastAsia"/>
                <w:color w:val="000000"/>
                <w:kern w:val="0"/>
                <w:lang w:val="zh-CN"/>
              </w:rPr>
              <w:t>明确应</w:t>
            </w:r>
            <w:r>
              <w:rPr>
                <w:rFonts w:hint="eastAsia"/>
                <w:color w:val="000000"/>
                <w:lang w:val="zh-CN"/>
              </w:rPr>
              <w:t>急处置能力评估及应急预案的修订等要求。</w:t>
            </w:r>
          </w:p>
        </w:tc>
        <w:tc>
          <w:tcPr>
            <w:tcW w:w="1285" w:type="dxa"/>
            <w:tcBorders>
              <w:top w:val="single" w:sz="4" w:space="0" w:color="auto"/>
              <w:left w:val="single" w:sz="4" w:space="0" w:color="auto"/>
              <w:bottom w:val="single" w:sz="4" w:space="0" w:color="auto"/>
              <w:right w:val="single" w:sz="12" w:space="0" w:color="auto"/>
            </w:tcBorders>
            <w:hideMark/>
          </w:tcPr>
          <w:p w14:paraId="459CD5BE" w14:textId="77777777" w:rsidR="0060180C" w:rsidRDefault="0060180C" w:rsidP="00B363FE">
            <w:pPr>
              <w:shd w:val="clear" w:color="auto" w:fill="FFFFFF"/>
              <w:rPr>
                <w:color w:val="000000"/>
                <w:lang w:val="zh-CN"/>
              </w:rPr>
            </w:pPr>
            <w:r>
              <w:rPr>
                <w:rFonts w:hint="eastAsia"/>
              </w:rPr>
              <w:t>基本符合</w:t>
            </w:r>
          </w:p>
        </w:tc>
      </w:tr>
      <w:tr w:rsidR="0060180C" w14:paraId="56AAEFB1" w14:textId="77777777" w:rsidTr="00B363FE">
        <w:trPr>
          <w:cantSplit/>
          <w:trHeight w:val="2677"/>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78A143DF" w14:textId="77777777" w:rsidR="0060180C" w:rsidRDefault="0060180C" w:rsidP="00B363FE">
            <w:pPr>
              <w:shd w:val="clear" w:color="auto" w:fill="FFFFFF"/>
              <w:jc w:val="center"/>
              <w:rPr>
                <w:color w:val="000000"/>
                <w:lang w:val="zh-CN"/>
              </w:rPr>
            </w:pPr>
            <w:r>
              <w:rPr>
                <w:rFonts w:hint="eastAsia"/>
                <w:color w:val="000000"/>
                <w:lang w:val="zh-CN"/>
              </w:rPr>
              <w:t>保障措施</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5DB5AA29"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明确相关单位或人员的通信方式，确保应急期间信息通畅。</w:t>
            </w:r>
          </w:p>
          <w:p w14:paraId="1D4DD351"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明确应急装备、设施和器材及其存放位置清单，以及保证其有效性的措施。</w:t>
            </w:r>
          </w:p>
          <w:p w14:paraId="4DB09DE5"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明确各类应急资源，包括专业应急救援队伍、兼职应急队伍的组织机构以及联系方式。</w:t>
            </w:r>
          </w:p>
          <w:p w14:paraId="0BA6415F"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明确应急工作经费保障方案。</w:t>
            </w:r>
          </w:p>
        </w:tc>
        <w:tc>
          <w:tcPr>
            <w:tcW w:w="1285" w:type="dxa"/>
            <w:tcBorders>
              <w:top w:val="single" w:sz="4" w:space="0" w:color="auto"/>
              <w:left w:val="single" w:sz="4" w:space="0" w:color="auto"/>
              <w:bottom w:val="single" w:sz="4" w:space="0" w:color="auto"/>
              <w:right w:val="single" w:sz="12" w:space="0" w:color="auto"/>
            </w:tcBorders>
            <w:hideMark/>
          </w:tcPr>
          <w:p w14:paraId="04269190" w14:textId="77777777" w:rsidR="0060180C" w:rsidRDefault="0060180C" w:rsidP="00B363FE">
            <w:pPr>
              <w:shd w:val="clear" w:color="auto" w:fill="FFFFFF"/>
              <w:rPr>
                <w:color w:val="000000"/>
                <w:lang w:val="zh-CN"/>
              </w:rPr>
            </w:pPr>
            <w:r>
              <w:rPr>
                <w:rFonts w:hint="eastAsia"/>
              </w:rPr>
              <w:t>基本符合</w:t>
            </w:r>
          </w:p>
        </w:tc>
      </w:tr>
      <w:tr w:rsidR="0060180C" w14:paraId="002455AD" w14:textId="77777777" w:rsidTr="00B363FE">
        <w:trPr>
          <w:cantSplit/>
          <w:trHeight w:val="1622"/>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76BA43D9" w14:textId="77777777" w:rsidR="0060180C" w:rsidRDefault="0060180C" w:rsidP="00B363FE">
            <w:pPr>
              <w:shd w:val="clear" w:color="auto" w:fill="FFFFFF"/>
              <w:jc w:val="center"/>
              <w:rPr>
                <w:color w:val="000000"/>
                <w:lang w:val="zh-CN"/>
              </w:rPr>
            </w:pPr>
            <w:r>
              <w:rPr>
                <w:rFonts w:hint="eastAsia"/>
                <w:color w:val="000000"/>
                <w:lang w:val="zh-CN"/>
              </w:rPr>
              <w:t>培训与演练</w:t>
            </w:r>
            <w:r>
              <w:rPr>
                <w:rFonts w:hint="eastAsia"/>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62C9C0E9"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明确本单位开展应急管理培训的计划和方式方法。</w:t>
            </w:r>
          </w:p>
          <w:p w14:paraId="70FA85D4"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如果应急预案涉及周边社区和居民，应明确相应的应急宣传教育工作。</w:t>
            </w:r>
          </w:p>
          <w:p w14:paraId="55ED1864"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明确应急演练的方式、频次、范围、内容、组织、评估、总结等内容。</w:t>
            </w:r>
          </w:p>
        </w:tc>
        <w:tc>
          <w:tcPr>
            <w:tcW w:w="1285" w:type="dxa"/>
            <w:tcBorders>
              <w:top w:val="single" w:sz="4" w:space="0" w:color="auto"/>
              <w:left w:val="single" w:sz="4" w:space="0" w:color="auto"/>
              <w:bottom w:val="single" w:sz="4" w:space="0" w:color="auto"/>
              <w:right w:val="single" w:sz="12" w:space="0" w:color="auto"/>
            </w:tcBorders>
            <w:hideMark/>
          </w:tcPr>
          <w:p w14:paraId="03CD9045" w14:textId="77777777" w:rsidR="0060180C" w:rsidRDefault="0060180C" w:rsidP="00B363FE">
            <w:pPr>
              <w:shd w:val="clear" w:color="auto" w:fill="FFFFFF"/>
              <w:rPr>
                <w:color w:val="000000"/>
                <w:lang w:val="zh-CN"/>
              </w:rPr>
            </w:pPr>
            <w:r>
              <w:rPr>
                <w:rFonts w:hint="eastAsia"/>
              </w:rPr>
              <w:t>基本符合</w:t>
            </w:r>
          </w:p>
        </w:tc>
      </w:tr>
      <w:tr w:rsidR="0060180C" w14:paraId="1E5FF0B6" w14:textId="77777777" w:rsidTr="00B363FE">
        <w:trPr>
          <w:cantSplit/>
          <w:trHeight w:val="1229"/>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0CF78094" w14:textId="77777777" w:rsidR="0060180C" w:rsidRDefault="0060180C" w:rsidP="00B363FE">
            <w:pPr>
              <w:shd w:val="clear" w:color="auto" w:fill="FFFFFF"/>
              <w:jc w:val="center"/>
              <w:rPr>
                <w:color w:val="000000"/>
                <w:lang w:val="zh-CN"/>
              </w:rPr>
            </w:pPr>
            <w:r>
              <w:rPr>
                <w:rFonts w:hint="eastAsia"/>
                <w:color w:val="000000"/>
                <w:lang w:val="zh-CN"/>
              </w:rPr>
              <w:lastRenderedPageBreak/>
              <w:t>附</w:t>
            </w:r>
            <w:r>
              <w:rPr>
                <w:color w:val="000000"/>
              </w:rPr>
              <w:t xml:space="preserve">  </w:t>
            </w:r>
            <w:r>
              <w:rPr>
                <w:rFonts w:hint="eastAsia"/>
                <w:color w:val="000000"/>
                <w:lang w:val="zh-CN"/>
              </w:rPr>
              <w:t>则</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0C601F" w14:textId="77777777" w:rsidR="0060180C" w:rsidRDefault="0060180C" w:rsidP="00B363FE">
            <w:pPr>
              <w:shd w:val="clear" w:color="auto" w:fill="FFFFFF"/>
              <w:jc w:val="center"/>
              <w:rPr>
                <w:color w:val="000000"/>
                <w:lang w:val="zh-CN"/>
              </w:rPr>
            </w:pPr>
            <w:r>
              <w:rPr>
                <w:rFonts w:hint="eastAsia"/>
                <w:color w:val="000000"/>
                <w:lang w:val="zh-CN"/>
              </w:rPr>
              <w:t>应急预案</w:t>
            </w:r>
          </w:p>
          <w:p w14:paraId="0BD04984" w14:textId="77777777" w:rsidR="0060180C" w:rsidRDefault="0060180C" w:rsidP="00B363FE">
            <w:pPr>
              <w:shd w:val="clear" w:color="auto" w:fill="FFFFFF"/>
              <w:jc w:val="center"/>
              <w:rPr>
                <w:color w:val="000000"/>
                <w:lang w:val="zh-CN"/>
              </w:rPr>
            </w:pPr>
            <w:r>
              <w:rPr>
                <w:rFonts w:hint="eastAsia"/>
                <w:color w:val="000000"/>
                <w:lang w:val="zh-CN"/>
              </w:rPr>
              <w:t>备案</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A10363"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明确本预案应报备的有关部门（上级主管部门及地方政府有关部门）和有关抄送单位。</w:t>
            </w:r>
          </w:p>
          <w:p w14:paraId="4C0BD886"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符合国家关于预案备案的相关要求。</w:t>
            </w:r>
          </w:p>
        </w:tc>
        <w:tc>
          <w:tcPr>
            <w:tcW w:w="1285" w:type="dxa"/>
            <w:tcBorders>
              <w:top w:val="single" w:sz="4" w:space="0" w:color="auto"/>
              <w:left w:val="single" w:sz="4" w:space="0" w:color="auto"/>
              <w:bottom w:val="single" w:sz="4" w:space="0" w:color="auto"/>
              <w:right w:val="single" w:sz="12" w:space="0" w:color="auto"/>
            </w:tcBorders>
          </w:tcPr>
          <w:p w14:paraId="7D7E6FE2" w14:textId="77777777" w:rsidR="0060180C" w:rsidRDefault="0060180C" w:rsidP="00B363FE">
            <w:pPr>
              <w:widowControl/>
              <w:shd w:val="clear" w:color="auto" w:fill="FFFFFF"/>
              <w:jc w:val="left"/>
              <w:rPr>
                <w:color w:val="000000"/>
                <w:lang w:val="zh-CN"/>
              </w:rPr>
            </w:pPr>
            <w:r>
              <w:rPr>
                <w:rFonts w:hint="eastAsia"/>
              </w:rPr>
              <w:t>基本符合</w:t>
            </w:r>
          </w:p>
          <w:p w14:paraId="76971DD2" w14:textId="77777777" w:rsidR="0060180C" w:rsidRDefault="0060180C" w:rsidP="00B363FE">
            <w:pPr>
              <w:shd w:val="clear" w:color="auto" w:fill="FFFFFF"/>
              <w:rPr>
                <w:color w:val="000000"/>
                <w:lang w:val="zh-CN"/>
              </w:rPr>
            </w:pPr>
          </w:p>
        </w:tc>
      </w:tr>
      <w:tr w:rsidR="0060180C" w14:paraId="32A3B720" w14:textId="77777777" w:rsidTr="00B363FE">
        <w:trPr>
          <w:cantSplit/>
          <w:trHeight w:val="1021"/>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61A22D7D" w14:textId="77777777" w:rsidR="0060180C" w:rsidRDefault="0060180C" w:rsidP="00B363FE">
            <w:pPr>
              <w:widowControl/>
              <w:jc w:val="left"/>
              <w:rPr>
                <w:color w:val="00000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B7F72B" w14:textId="77777777" w:rsidR="0060180C" w:rsidRDefault="0060180C" w:rsidP="00B363FE">
            <w:pPr>
              <w:shd w:val="clear" w:color="auto" w:fill="FFFFFF"/>
              <w:jc w:val="center"/>
              <w:rPr>
                <w:color w:val="000000"/>
                <w:kern w:val="0"/>
                <w:lang w:val="zh-CN"/>
              </w:rPr>
            </w:pPr>
            <w:r>
              <w:rPr>
                <w:rFonts w:hint="eastAsia"/>
                <w:color w:val="000000"/>
                <w:kern w:val="0"/>
                <w:lang w:val="zh-CN"/>
              </w:rPr>
              <w:t>制定与修订</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91EF89" w14:textId="77777777" w:rsidR="0060180C" w:rsidRDefault="0060180C" w:rsidP="00B363FE">
            <w:pPr>
              <w:shd w:val="clear" w:color="auto" w:fill="FFFFFF"/>
              <w:rPr>
                <w:color w:val="000000"/>
                <w:kern w:val="0"/>
                <w:lang w:val="zh-CN"/>
              </w:rPr>
            </w:pPr>
            <w:r>
              <w:rPr>
                <w:color w:val="000000"/>
                <w:lang w:val="zh-CN"/>
              </w:rPr>
              <w:t xml:space="preserve">1. </w:t>
            </w:r>
            <w:r>
              <w:rPr>
                <w:rFonts w:hint="eastAsia"/>
                <w:color w:val="000000"/>
                <w:kern w:val="0"/>
                <w:lang w:val="zh-CN"/>
              </w:rPr>
              <w:t>明确负责制定与解释应急预案的部门。</w:t>
            </w:r>
          </w:p>
          <w:p w14:paraId="029F161E" w14:textId="77777777" w:rsidR="0060180C" w:rsidRDefault="0060180C" w:rsidP="00B363FE">
            <w:pPr>
              <w:shd w:val="clear" w:color="auto" w:fill="FFFFFF"/>
              <w:rPr>
                <w:color w:val="000000"/>
                <w:kern w:val="0"/>
              </w:rPr>
            </w:pPr>
            <w:r>
              <w:rPr>
                <w:color w:val="000000"/>
                <w:lang w:val="zh-CN"/>
              </w:rPr>
              <w:t xml:space="preserve">2. </w:t>
            </w:r>
            <w:r>
              <w:rPr>
                <w:rFonts w:hint="eastAsia"/>
                <w:color w:val="000000"/>
                <w:kern w:val="0"/>
                <w:lang w:val="zh-CN"/>
              </w:rPr>
              <w:t>明确应急预案修订的具体条件和</w:t>
            </w:r>
            <w:r>
              <w:rPr>
                <w:rFonts w:hint="eastAsia"/>
                <w:color w:val="000000"/>
                <w:lang w:val="zh-CN"/>
              </w:rPr>
              <w:t>时限</w:t>
            </w:r>
            <w:r>
              <w:rPr>
                <w:rFonts w:hint="eastAsia"/>
                <w:color w:val="000000"/>
                <w:kern w:val="0"/>
                <w:lang w:val="zh-CN"/>
              </w:rPr>
              <w:t>。</w:t>
            </w:r>
          </w:p>
        </w:tc>
        <w:tc>
          <w:tcPr>
            <w:tcW w:w="1285" w:type="dxa"/>
            <w:tcBorders>
              <w:top w:val="single" w:sz="4" w:space="0" w:color="auto"/>
              <w:left w:val="single" w:sz="4" w:space="0" w:color="auto"/>
              <w:bottom w:val="single" w:sz="4" w:space="0" w:color="auto"/>
              <w:right w:val="single" w:sz="12" w:space="0" w:color="auto"/>
            </w:tcBorders>
          </w:tcPr>
          <w:p w14:paraId="2C202AFB" w14:textId="77777777" w:rsidR="0060180C" w:rsidRDefault="0060180C" w:rsidP="00B363FE">
            <w:pPr>
              <w:widowControl/>
              <w:shd w:val="clear" w:color="auto" w:fill="FFFFFF"/>
              <w:jc w:val="left"/>
              <w:rPr>
                <w:color w:val="000000"/>
                <w:kern w:val="0"/>
                <w:lang w:val="zh-CN"/>
              </w:rPr>
            </w:pPr>
            <w:r>
              <w:rPr>
                <w:rFonts w:hint="eastAsia"/>
              </w:rPr>
              <w:t>基本符合</w:t>
            </w:r>
          </w:p>
          <w:p w14:paraId="691DADDC" w14:textId="77777777" w:rsidR="0060180C" w:rsidRDefault="0060180C" w:rsidP="00B363FE">
            <w:pPr>
              <w:shd w:val="clear" w:color="auto" w:fill="FFFFFF"/>
              <w:rPr>
                <w:color w:val="000000"/>
                <w:kern w:val="0"/>
                <w:lang w:val="zh-CN"/>
              </w:rPr>
            </w:pPr>
          </w:p>
        </w:tc>
      </w:tr>
      <w:tr w:rsidR="0060180C" w14:paraId="3746D6F1" w14:textId="77777777" w:rsidTr="00B363FE">
        <w:trPr>
          <w:cantSplit/>
          <w:trHeight w:val="405"/>
          <w:jc w:val="center"/>
        </w:trPr>
        <w:tc>
          <w:tcPr>
            <w:tcW w:w="9659" w:type="dxa"/>
            <w:gridSpan w:val="4"/>
            <w:tcBorders>
              <w:top w:val="single" w:sz="4" w:space="0" w:color="auto"/>
              <w:left w:val="single" w:sz="12" w:space="0" w:color="auto"/>
              <w:bottom w:val="single" w:sz="12" w:space="0" w:color="auto"/>
              <w:right w:val="single" w:sz="12" w:space="0" w:color="auto"/>
            </w:tcBorders>
            <w:vAlign w:val="center"/>
            <w:hideMark/>
          </w:tcPr>
          <w:p w14:paraId="4DB5172C" w14:textId="77777777" w:rsidR="0060180C" w:rsidRDefault="0060180C" w:rsidP="00B363FE">
            <w:pPr>
              <w:shd w:val="clear" w:color="auto" w:fill="FFFFFF"/>
              <w:rPr>
                <w:color w:val="000000"/>
                <w:kern w:val="0"/>
                <w:lang w:val="zh-CN"/>
              </w:rPr>
            </w:pPr>
            <w:r>
              <w:rPr>
                <w:rFonts w:hint="eastAsia"/>
              </w:rPr>
              <w:t>注：</w:t>
            </w:r>
            <w:r>
              <w:t>“</w:t>
            </w:r>
            <w:r>
              <w:rPr>
                <w:rFonts w:hint="eastAsia"/>
              </w:rPr>
              <w:t>＊</w:t>
            </w:r>
            <w:r>
              <w:t>”</w:t>
            </w:r>
            <w:r>
              <w:rPr>
                <w:rFonts w:hint="eastAsia"/>
              </w:rPr>
              <w:t>代表应急预案的关键要素。</w:t>
            </w:r>
          </w:p>
        </w:tc>
      </w:tr>
    </w:tbl>
    <w:p w14:paraId="33B09ADE" w14:textId="77777777" w:rsidR="0060180C" w:rsidRDefault="0060180C" w:rsidP="0060180C">
      <w:pPr>
        <w:pStyle w:val="afc"/>
        <w:shd w:val="clear" w:color="auto" w:fill="FFFFFF"/>
        <w:ind w:left="2880" w:firstLine="420"/>
      </w:pPr>
    </w:p>
    <w:p w14:paraId="1931FCC9" w14:textId="77777777" w:rsidR="0060180C" w:rsidRDefault="0060180C" w:rsidP="0060180C">
      <w:pPr>
        <w:widowControl/>
        <w:jc w:val="left"/>
        <w:rPr>
          <w:rFonts w:ascii="仿宋_GB2312" w:eastAsia="仿宋_GB2312"/>
          <w:kern w:val="0"/>
          <w:sz w:val="32"/>
        </w:rPr>
      </w:pPr>
      <w:r>
        <w:rPr>
          <w:rFonts w:ascii="仿宋_GB2312" w:eastAsia="仿宋_GB2312"/>
          <w:sz w:val="32"/>
        </w:rPr>
        <w:br w:type="page"/>
      </w:r>
    </w:p>
    <w:p w14:paraId="2DBB5F19" w14:textId="77777777" w:rsidR="0060180C" w:rsidRDefault="0060180C" w:rsidP="0060180C">
      <w:pPr>
        <w:pStyle w:val="afc"/>
        <w:shd w:val="clear" w:color="auto" w:fill="FFFFFF"/>
        <w:spacing w:line="360" w:lineRule="auto"/>
        <w:ind w:left="2880" w:firstLine="0"/>
        <w:rPr>
          <w:rFonts w:ascii="仿宋_GB2312" w:eastAsia="仿宋_GB2312"/>
          <w:sz w:val="32"/>
        </w:rPr>
      </w:pPr>
      <w:r>
        <w:rPr>
          <w:rFonts w:ascii="仿宋_GB2312" w:eastAsia="仿宋_GB2312" w:hint="eastAsia"/>
          <w:sz w:val="32"/>
        </w:rPr>
        <w:lastRenderedPageBreak/>
        <w:t>附件 3</w:t>
      </w:r>
    </w:p>
    <w:p w14:paraId="083BFEC7" w14:textId="77777777" w:rsidR="0060180C" w:rsidRDefault="0060180C" w:rsidP="0060180C">
      <w:pPr>
        <w:pStyle w:val="afe"/>
        <w:tabs>
          <w:tab w:val="clear" w:pos="360"/>
        </w:tabs>
        <w:spacing w:before="240"/>
        <w:rPr>
          <w:b/>
          <w:sz w:val="28"/>
        </w:rPr>
      </w:pPr>
      <w:r>
        <w:rPr>
          <w:rFonts w:hint="eastAsia"/>
          <w:b/>
          <w:sz w:val="28"/>
        </w:rPr>
        <w:t>专项应急预案要素评审表</w:t>
      </w:r>
    </w:p>
    <w:tbl>
      <w:tblPr>
        <w:tblW w:w="978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2"/>
        <w:gridCol w:w="1013"/>
        <w:gridCol w:w="6095"/>
        <w:gridCol w:w="1293"/>
      </w:tblGrid>
      <w:tr w:rsidR="0060180C" w14:paraId="09BBD756" w14:textId="77777777" w:rsidTr="00B363FE">
        <w:trPr>
          <w:cantSplit/>
          <w:trHeight w:val="464"/>
          <w:tblHeader/>
          <w:jc w:val="center"/>
        </w:trPr>
        <w:tc>
          <w:tcPr>
            <w:tcW w:w="2395" w:type="dxa"/>
            <w:gridSpan w:val="2"/>
            <w:tcBorders>
              <w:top w:val="single" w:sz="12" w:space="0" w:color="auto"/>
              <w:left w:val="single" w:sz="12" w:space="0" w:color="auto"/>
              <w:bottom w:val="single" w:sz="12" w:space="0" w:color="auto"/>
              <w:right w:val="single" w:sz="4" w:space="0" w:color="auto"/>
            </w:tcBorders>
            <w:vAlign w:val="center"/>
            <w:hideMark/>
          </w:tcPr>
          <w:p w14:paraId="00A9D0B8"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评审项目</w:t>
            </w:r>
          </w:p>
        </w:tc>
        <w:tc>
          <w:tcPr>
            <w:tcW w:w="609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DB8CDB5"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评审内容及要求</w:t>
            </w:r>
          </w:p>
        </w:tc>
        <w:tc>
          <w:tcPr>
            <w:tcW w:w="1293"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05B84857"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评审意见</w:t>
            </w:r>
          </w:p>
        </w:tc>
      </w:tr>
      <w:tr w:rsidR="0060180C" w14:paraId="7540654A" w14:textId="77777777" w:rsidTr="00B363FE">
        <w:trPr>
          <w:cantSplit/>
          <w:trHeight w:val="825"/>
          <w:jc w:val="center"/>
        </w:trPr>
        <w:tc>
          <w:tcPr>
            <w:tcW w:w="2395" w:type="dxa"/>
            <w:gridSpan w:val="2"/>
            <w:tcBorders>
              <w:top w:val="single" w:sz="12" w:space="0" w:color="auto"/>
              <w:left w:val="single" w:sz="12" w:space="0" w:color="auto"/>
              <w:bottom w:val="single" w:sz="4" w:space="0" w:color="auto"/>
              <w:right w:val="single" w:sz="4" w:space="0" w:color="auto"/>
            </w:tcBorders>
            <w:vAlign w:val="center"/>
            <w:hideMark/>
          </w:tcPr>
          <w:p w14:paraId="0640B009" w14:textId="77777777" w:rsidR="0060180C" w:rsidRDefault="0060180C" w:rsidP="00B363FE">
            <w:pPr>
              <w:shd w:val="clear" w:color="auto" w:fill="FFFFFF"/>
              <w:jc w:val="center"/>
              <w:rPr>
                <w:color w:val="000000"/>
                <w:lang w:val="zh-CN"/>
              </w:rPr>
            </w:pPr>
            <w:r>
              <w:rPr>
                <w:rFonts w:hint="eastAsia"/>
                <w:color w:val="000000"/>
                <w:lang w:val="zh-CN"/>
              </w:rPr>
              <w:t>事故类型和危险程度分析</w:t>
            </w:r>
            <w:r>
              <w:rPr>
                <w:rFonts w:hint="eastAsia"/>
                <w:color w:val="000000"/>
              </w:rPr>
              <w:t>＊</w:t>
            </w:r>
          </w:p>
        </w:tc>
        <w:tc>
          <w:tcPr>
            <w:tcW w:w="6095" w:type="dxa"/>
            <w:tcBorders>
              <w:top w:val="single" w:sz="12" w:space="0" w:color="auto"/>
              <w:left w:val="single" w:sz="4" w:space="0" w:color="auto"/>
              <w:bottom w:val="single" w:sz="4" w:space="0" w:color="auto"/>
              <w:right w:val="single" w:sz="4" w:space="0" w:color="auto"/>
            </w:tcBorders>
            <w:vAlign w:val="center"/>
            <w:hideMark/>
          </w:tcPr>
          <w:p w14:paraId="7AAE046C"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00EC9FCF"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p w14:paraId="10BB67BF"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能够提出相应的事故预防和应急措施。</w:t>
            </w:r>
          </w:p>
        </w:tc>
        <w:tc>
          <w:tcPr>
            <w:tcW w:w="1293" w:type="dxa"/>
            <w:tcBorders>
              <w:top w:val="single" w:sz="12" w:space="0" w:color="auto"/>
              <w:left w:val="single" w:sz="4" w:space="0" w:color="auto"/>
              <w:bottom w:val="single" w:sz="4" w:space="0" w:color="auto"/>
              <w:right w:val="single" w:sz="12" w:space="0" w:color="auto"/>
            </w:tcBorders>
            <w:vAlign w:val="center"/>
            <w:hideMark/>
          </w:tcPr>
          <w:p w14:paraId="0087CFED" w14:textId="77777777" w:rsidR="0060180C" w:rsidRDefault="0060180C" w:rsidP="00B363FE">
            <w:pPr>
              <w:shd w:val="clear" w:color="auto" w:fill="FFFFFF"/>
              <w:rPr>
                <w:color w:val="000000"/>
                <w:lang w:val="zh-CN"/>
              </w:rPr>
            </w:pPr>
            <w:r>
              <w:rPr>
                <w:rFonts w:hint="eastAsia"/>
              </w:rPr>
              <w:t>基本符合</w:t>
            </w:r>
          </w:p>
        </w:tc>
      </w:tr>
      <w:tr w:rsidR="0060180C" w14:paraId="12EEF03A" w14:textId="77777777" w:rsidTr="00B363FE">
        <w:trPr>
          <w:cantSplit/>
          <w:trHeight w:val="883"/>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427AB431" w14:textId="77777777" w:rsidR="0060180C" w:rsidRDefault="0060180C" w:rsidP="00B363FE">
            <w:pPr>
              <w:shd w:val="clear" w:color="auto" w:fill="FFFFFF"/>
              <w:jc w:val="center"/>
              <w:rPr>
                <w:color w:val="000000"/>
                <w:lang w:val="zh-CN"/>
              </w:rPr>
            </w:pPr>
            <w:r>
              <w:rPr>
                <w:rFonts w:hint="eastAsia"/>
                <w:color w:val="000000"/>
                <w:lang w:val="zh-CN"/>
              </w:rPr>
              <w:t>组织机构及职责</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FA393" w14:textId="77777777" w:rsidR="0060180C" w:rsidRDefault="0060180C" w:rsidP="00B363FE">
            <w:pPr>
              <w:shd w:val="clear" w:color="auto" w:fill="FFFFFF"/>
              <w:jc w:val="center"/>
              <w:rPr>
                <w:color w:val="000000"/>
                <w:lang w:val="zh-CN"/>
              </w:rPr>
            </w:pPr>
            <w:r>
              <w:rPr>
                <w:rFonts w:hint="eastAsia"/>
                <w:color w:val="000000"/>
                <w:lang w:val="zh-CN"/>
              </w:rPr>
              <w:t>应急组织体系</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132E33"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62E00E4D"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8918D85" w14:textId="77777777" w:rsidR="0060180C" w:rsidRDefault="0060180C" w:rsidP="00B363FE">
            <w:pPr>
              <w:shd w:val="clear" w:color="auto" w:fill="FFFFFF"/>
              <w:rPr>
                <w:color w:val="000000"/>
                <w:lang w:val="zh-CN"/>
              </w:rPr>
            </w:pPr>
            <w:r>
              <w:rPr>
                <w:rFonts w:hint="eastAsia"/>
              </w:rPr>
              <w:t>基本符合</w:t>
            </w:r>
          </w:p>
        </w:tc>
      </w:tr>
      <w:tr w:rsidR="0060180C" w14:paraId="0B407A8D" w14:textId="77777777" w:rsidTr="00B363FE">
        <w:trPr>
          <w:cantSplit/>
          <w:trHeight w:val="1059"/>
          <w:jc w:val="center"/>
        </w:trPr>
        <w:tc>
          <w:tcPr>
            <w:tcW w:w="1382" w:type="dxa"/>
            <w:vMerge/>
            <w:tcBorders>
              <w:top w:val="single" w:sz="4" w:space="0" w:color="auto"/>
              <w:left w:val="single" w:sz="12" w:space="0" w:color="auto"/>
              <w:bottom w:val="single" w:sz="4" w:space="0" w:color="auto"/>
              <w:right w:val="single" w:sz="4" w:space="0" w:color="auto"/>
            </w:tcBorders>
            <w:vAlign w:val="center"/>
            <w:hideMark/>
          </w:tcPr>
          <w:p w14:paraId="73828A6E" w14:textId="77777777" w:rsidR="0060180C" w:rsidRDefault="0060180C" w:rsidP="00B363FE">
            <w:pPr>
              <w:widowControl/>
              <w:jc w:val="left"/>
              <w:rPr>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0581FD" w14:textId="77777777" w:rsidR="0060180C" w:rsidRDefault="0060180C" w:rsidP="00B363FE">
            <w:pPr>
              <w:shd w:val="clear" w:color="auto" w:fill="FFFFFF"/>
              <w:jc w:val="center"/>
              <w:rPr>
                <w:color w:val="000000"/>
                <w:lang w:val="zh-CN"/>
              </w:rPr>
            </w:pPr>
            <w:r>
              <w:rPr>
                <w:rFonts w:hint="eastAsia"/>
                <w:color w:val="000000"/>
                <w:lang w:val="zh-CN"/>
              </w:rPr>
              <w:t>指挥机构及</w:t>
            </w:r>
          </w:p>
          <w:p w14:paraId="5858B3A1" w14:textId="77777777" w:rsidR="0060180C" w:rsidRDefault="0060180C" w:rsidP="00B363FE">
            <w:pPr>
              <w:shd w:val="clear" w:color="auto" w:fill="FFFFFF"/>
              <w:jc w:val="center"/>
              <w:rPr>
                <w:color w:val="000000"/>
                <w:lang w:val="zh-CN"/>
              </w:rPr>
            </w:pPr>
            <w:r>
              <w:rPr>
                <w:rFonts w:hint="eastAsia"/>
                <w:color w:val="000000"/>
                <w:lang w:val="zh-CN"/>
              </w:rPr>
              <w:t>职责</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F016E8"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5EAB9FF1"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7923BC56" w14:textId="77777777" w:rsidR="0060180C" w:rsidRDefault="0060180C" w:rsidP="00B363FE">
            <w:pPr>
              <w:shd w:val="clear" w:color="auto" w:fill="FFFFFF"/>
              <w:rPr>
                <w:color w:val="000000"/>
                <w:lang w:val="zh-CN"/>
              </w:rPr>
            </w:pPr>
            <w:r>
              <w:rPr>
                <w:lang w:val="zh-CN"/>
              </w:rPr>
              <w:t xml:space="preserve">3. </w:t>
            </w:r>
            <w:r>
              <w:rPr>
                <w:rFonts w:hint="eastAsia"/>
                <w:color w:val="000000"/>
                <w:kern w:val="0"/>
                <w:lang w:val="zh-CN"/>
              </w:rPr>
              <w:t>各应急救援小组设置合理，应急工作明确。</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6AFD1CA3" w14:textId="77777777" w:rsidR="0060180C" w:rsidRDefault="0060180C" w:rsidP="00B363FE">
            <w:pPr>
              <w:shd w:val="clear" w:color="auto" w:fill="FFFFFF"/>
              <w:rPr>
                <w:color w:val="000000"/>
                <w:lang w:val="zh-CN"/>
              </w:rPr>
            </w:pPr>
            <w:r>
              <w:rPr>
                <w:rFonts w:hint="eastAsia"/>
              </w:rPr>
              <w:t>基本符合</w:t>
            </w:r>
          </w:p>
        </w:tc>
      </w:tr>
      <w:tr w:rsidR="0060180C" w14:paraId="6A7F384D" w14:textId="77777777" w:rsidTr="00B363FE">
        <w:trPr>
          <w:cantSplit/>
          <w:trHeight w:val="1152"/>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43AA24E6" w14:textId="77777777" w:rsidR="0060180C" w:rsidRDefault="0060180C" w:rsidP="00B363FE">
            <w:pPr>
              <w:shd w:val="clear" w:color="auto" w:fill="FFFFFF"/>
              <w:jc w:val="center"/>
              <w:rPr>
                <w:color w:val="000000"/>
                <w:lang w:val="zh-CN"/>
              </w:rPr>
            </w:pPr>
            <w:r>
              <w:rPr>
                <w:rFonts w:hint="eastAsia"/>
                <w:color w:val="000000"/>
                <w:lang w:val="zh-CN"/>
              </w:rPr>
              <w:t>预防与</w:t>
            </w:r>
          </w:p>
          <w:p w14:paraId="715675CD" w14:textId="77777777" w:rsidR="0060180C" w:rsidRDefault="0060180C" w:rsidP="00B363FE">
            <w:pPr>
              <w:shd w:val="clear" w:color="auto" w:fill="FFFFFF"/>
              <w:jc w:val="center"/>
              <w:rPr>
                <w:color w:val="000000"/>
                <w:lang w:val="zh-CN"/>
              </w:rPr>
            </w:pPr>
            <w:r>
              <w:rPr>
                <w:rFonts w:hint="eastAsia"/>
                <w:color w:val="000000"/>
                <w:lang w:val="zh-CN"/>
              </w:rPr>
              <w:t>预警</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F2290B" w14:textId="77777777" w:rsidR="0060180C" w:rsidRDefault="0060180C" w:rsidP="00B363FE">
            <w:pPr>
              <w:shd w:val="clear" w:color="auto" w:fill="FFFFFF"/>
              <w:jc w:val="center"/>
              <w:rPr>
                <w:color w:val="000000"/>
                <w:lang w:val="zh-CN"/>
              </w:rPr>
            </w:pPr>
            <w:r>
              <w:rPr>
                <w:rFonts w:hint="eastAsia"/>
                <w:color w:val="000000"/>
                <w:lang w:val="zh-CN"/>
              </w:rPr>
              <w:t>危险源监控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1D504F" w14:textId="77777777" w:rsidR="0060180C" w:rsidRDefault="0060180C" w:rsidP="00B363FE">
            <w:pPr>
              <w:shd w:val="clear" w:color="auto" w:fill="FFFFFF"/>
              <w:rPr>
                <w:color w:val="000000"/>
                <w:kern w:val="0"/>
                <w:lang w:val="zh-CN"/>
              </w:rPr>
            </w:pPr>
            <w:r>
              <w:rPr>
                <w:color w:val="000000"/>
                <w:kern w:val="0"/>
                <w:lang w:val="zh-CN"/>
              </w:rPr>
              <w:t xml:space="preserve">1. </w:t>
            </w:r>
            <w:r>
              <w:rPr>
                <w:rFonts w:hint="eastAsia"/>
                <w:color w:val="000000"/>
                <w:kern w:val="0"/>
                <w:lang w:val="zh-CN"/>
              </w:rPr>
              <w:t>明确危险源的监测监控方式、方法。</w:t>
            </w:r>
          </w:p>
          <w:p w14:paraId="2C9E9ADA" w14:textId="77777777" w:rsidR="0060180C" w:rsidRDefault="0060180C" w:rsidP="00B363FE">
            <w:pPr>
              <w:shd w:val="clear" w:color="auto" w:fill="FFFFFF"/>
              <w:rPr>
                <w:color w:val="000000"/>
                <w:kern w:val="0"/>
                <w:lang w:val="zh-CN"/>
              </w:rPr>
            </w:pPr>
            <w:r>
              <w:rPr>
                <w:color w:val="000000"/>
                <w:kern w:val="0"/>
                <w:lang w:val="zh-CN"/>
              </w:rPr>
              <w:t xml:space="preserve">2. </w:t>
            </w:r>
            <w:r>
              <w:rPr>
                <w:rFonts w:hint="eastAsia"/>
                <w:color w:val="000000"/>
                <w:kern w:val="0"/>
                <w:lang w:val="zh-CN"/>
              </w:rPr>
              <w:t>明确技术性预防和管理措施。</w:t>
            </w:r>
          </w:p>
          <w:p w14:paraId="5BA760DB" w14:textId="77777777" w:rsidR="0060180C" w:rsidRDefault="0060180C" w:rsidP="00B363FE">
            <w:pPr>
              <w:shd w:val="clear" w:color="auto" w:fill="FFFFFF"/>
              <w:rPr>
                <w:color w:val="000000"/>
                <w:kern w:val="0"/>
                <w:lang w:val="zh-CN"/>
              </w:rPr>
            </w:pPr>
            <w:r>
              <w:rPr>
                <w:color w:val="000000"/>
                <w:kern w:val="0"/>
                <w:lang w:val="zh-CN"/>
              </w:rPr>
              <w:t xml:space="preserve">3. </w:t>
            </w:r>
            <w:r>
              <w:rPr>
                <w:rFonts w:hint="eastAsia"/>
                <w:color w:val="000000"/>
                <w:kern w:val="0"/>
                <w:lang w:val="zh-CN"/>
              </w:rPr>
              <w:t>明确采取的应急处置措施。</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F3B8C39" w14:textId="77777777" w:rsidR="0060180C" w:rsidRDefault="0060180C" w:rsidP="00B363FE">
            <w:pPr>
              <w:shd w:val="clear" w:color="auto" w:fill="FFFFFF"/>
              <w:rPr>
                <w:color w:val="000000"/>
                <w:lang w:val="zh-CN"/>
              </w:rPr>
            </w:pPr>
            <w:r>
              <w:rPr>
                <w:rFonts w:hint="eastAsia"/>
              </w:rPr>
              <w:t>基本符合</w:t>
            </w:r>
          </w:p>
        </w:tc>
      </w:tr>
      <w:tr w:rsidR="0060180C" w14:paraId="2C8384EE" w14:textId="77777777" w:rsidTr="00B363FE">
        <w:trPr>
          <w:cantSplit/>
          <w:trHeight w:val="674"/>
          <w:jc w:val="center"/>
        </w:trPr>
        <w:tc>
          <w:tcPr>
            <w:tcW w:w="1382" w:type="dxa"/>
            <w:vMerge/>
            <w:tcBorders>
              <w:top w:val="single" w:sz="4" w:space="0" w:color="auto"/>
              <w:left w:val="single" w:sz="12" w:space="0" w:color="auto"/>
              <w:bottom w:val="single" w:sz="4" w:space="0" w:color="auto"/>
              <w:right w:val="single" w:sz="4" w:space="0" w:color="auto"/>
            </w:tcBorders>
            <w:vAlign w:val="center"/>
            <w:hideMark/>
          </w:tcPr>
          <w:p w14:paraId="2D9FDAC2" w14:textId="77777777" w:rsidR="0060180C" w:rsidRDefault="0060180C" w:rsidP="00B363FE">
            <w:pPr>
              <w:widowControl/>
              <w:jc w:val="left"/>
              <w:rPr>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9816D2" w14:textId="77777777" w:rsidR="0060180C" w:rsidRDefault="0060180C" w:rsidP="00B363FE">
            <w:pPr>
              <w:shd w:val="clear" w:color="auto" w:fill="FFFFFF"/>
              <w:jc w:val="center"/>
              <w:rPr>
                <w:color w:val="000000"/>
                <w:lang w:val="zh-CN"/>
              </w:rPr>
            </w:pPr>
            <w:r>
              <w:rPr>
                <w:rFonts w:hint="eastAsia"/>
                <w:color w:val="000000"/>
                <w:lang w:val="zh-CN"/>
              </w:rPr>
              <w:t>预警行动</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B06808"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明确预警信息发布的方式及流程。</w:t>
            </w:r>
          </w:p>
          <w:p w14:paraId="6393CA67"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7C8C6E8" w14:textId="77777777" w:rsidR="0060180C" w:rsidRDefault="0060180C" w:rsidP="00B363FE">
            <w:pPr>
              <w:shd w:val="clear" w:color="auto" w:fill="FFFFFF"/>
              <w:rPr>
                <w:color w:val="000000"/>
                <w:lang w:val="zh-CN"/>
              </w:rPr>
            </w:pPr>
            <w:r>
              <w:rPr>
                <w:rFonts w:hint="eastAsia"/>
              </w:rPr>
              <w:t>基本符合</w:t>
            </w:r>
          </w:p>
        </w:tc>
      </w:tr>
      <w:tr w:rsidR="0060180C" w14:paraId="49406708" w14:textId="77777777" w:rsidTr="00B363FE">
        <w:trPr>
          <w:cantSplit/>
          <w:trHeight w:val="1359"/>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4C8F5F59" w14:textId="77777777" w:rsidR="0060180C" w:rsidRDefault="0060180C" w:rsidP="00B363FE">
            <w:pPr>
              <w:shd w:val="clear" w:color="auto" w:fill="FFFFFF"/>
              <w:jc w:val="center"/>
              <w:rPr>
                <w:color w:val="000000"/>
                <w:lang w:val="zh-CN"/>
              </w:rPr>
            </w:pPr>
            <w:r>
              <w:rPr>
                <w:rFonts w:hint="eastAsia"/>
                <w:color w:val="000000"/>
                <w:lang w:val="zh-CN"/>
              </w:rPr>
              <w:t>信息报告程序</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3349BEB6"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w:t>
            </w:r>
            <w:r>
              <w:rPr>
                <w:color w:val="000000"/>
                <w:lang w:val="zh-CN"/>
              </w:rPr>
              <w:t>24</w:t>
            </w:r>
            <w:r>
              <w:rPr>
                <w:rFonts w:hint="eastAsia"/>
                <w:color w:val="000000"/>
                <w:lang w:val="zh-CN"/>
              </w:rPr>
              <w:t>小时应急值守电话。</w:t>
            </w:r>
          </w:p>
          <w:p w14:paraId="2F261CBE"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64296995"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r>
              <w:rPr>
                <w:rFonts w:hint="eastAsia"/>
                <w:color w:val="000000"/>
                <w:lang w:val="zh-CN"/>
              </w:rPr>
              <w:t>。</w:t>
            </w:r>
          </w:p>
          <w:p w14:paraId="23C45AB0"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3ED7D872" w14:textId="77777777" w:rsidR="0060180C" w:rsidRDefault="0060180C" w:rsidP="00B363FE">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tc>
        <w:tc>
          <w:tcPr>
            <w:tcW w:w="1293" w:type="dxa"/>
            <w:tcBorders>
              <w:top w:val="single" w:sz="4" w:space="0" w:color="auto"/>
              <w:left w:val="single" w:sz="4" w:space="0" w:color="auto"/>
              <w:bottom w:val="single" w:sz="4" w:space="0" w:color="auto"/>
              <w:right w:val="single" w:sz="12" w:space="0" w:color="auto"/>
            </w:tcBorders>
            <w:vAlign w:val="center"/>
          </w:tcPr>
          <w:p w14:paraId="79976454" w14:textId="77777777" w:rsidR="0060180C" w:rsidRDefault="0060180C" w:rsidP="00B363FE">
            <w:pPr>
              <w:widowControl/>
              <w:shd w:val="clear" w:color="auto" w:fill="FFFFFF"/>
              <w:rPr>
                <w:color w:val="000000"/>
                <w:lang w:val="zh-CN"/>
              </w:rPr>
            </w:pPr>
            <w:r>
              <w:rPr>
                <w:rFonts w:hint="eastAsia"/>
              </w:rPr>
              <w:t>基本符合</w:t>
            </w:r>
          </w:p>
          <w:p w14:paraId="3FF0DF54" w14:textId="77777777" w:rsidR="0060180C" w:rsidRDefault="0060180C" w:rsidP="00B363FE">
            <w:pPr>
              <w:widowControl/>
              <w:shd w:val="clear" w:color="auto" w:fill="FFFFFF"/>
              <w:rPr>
                <w:color w:val="000000"/>
                <w:lang w:val="zh-CN"/>
              </w:rPr>
            </w:pPr>
          </w:p>
          <w:p w14:paraId="16B47A40" w14:textId="77777777" w:rsidR="0060180C" w:rsidRDefault="0060180C" w:rsidP="00B363FE">
            <w:pPr>
              <w:widowControl/>
              <w:shd w:val="clear" w:color="auto" w:fill="FFFFFF"/>
              <w:rPr>
                <w:color w:val="000000"/>
                <w:lang w:val="zh-CN"/>
              </w:rPr>
            </w:pPr>
          </w:p>
          <w:p w14:paraId="24C2AFD6" w14:textId="77777777" w:rsidR="0060180C" w:rsidRDefault="0060180C" w:rsidP="00B363FE">
            <w:pPr>
              <w:widowControl/>
              <w:shd w:val="clear" w:color="auto" w:fill="FFFFFF"/>
              <w:rPr>
                <w:color w:val="000000"/>
                <w:lang w:val="zh-CN"/>
              </w:rPr>
            </w:pPr>
          </w:p>
          <w:p w14:paraId="5BE05C43" w14:textId="77777777" w:rsidR="0060180C" w:rsidRDefault="0060180C" w:rsidP="00B363FE">
            <w:pPr>
              <w:shd w:val="clear" w:color="auto" w:fill="FFFFFF"/>
              <w:rPr>
                <w:color w:val="000000"/>
                <w:lang w:val="zh-CN"/>
              </w:rPr>
            </w:pPr>
          </w:p>
        </w:tc>
      </w:tr>
      <w:tr w:rsidR="0060180C" w14:paraId="1AEE48EE" w14:textId="77777777" w:rsidTr="00B363FE">
        <w:trPr>
          <w:cantSplit/>
          <w:trHeight w:val="579"/>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46BD7EF0" w14:textId="77777777" w:rsidR="0060180C" w:rsidRDefault="0060180C" w:rsidP="00B363FE">
            <w:pPr>
              <w:shd w:val="clear" w:color="auto" w:fill="FFFFFF"/>
              <w:jc w:val="center"/>
              <w:rPr>
                <w:color w:val="000000"/>
                <w:lang w:val="zh-CN"/>
              </w:rPr>
            </w:pPr>
            <w:r>
              <w:rPr>
                <w:rFonts w:hint="eastAsia"/>
                <w:color w:val="000000"/>
                <w:lang w:val="zh-CN"/>
              </w:rPr>
              <w:t>应急响应</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BB9FA4" w14:textId="77777777" w:rsidR="0060180C" w:rsidRDefault="0060180C" w:rsidP="00B363FE">
            <w:pPr>
              <w:shd w:val="clear" w:color="auto" w:fill="FFFFFF"/>
              <w:jc w:val="center"/>
              <w:rPr>
                <w:color w:val="000000"/>
                <w:lang w:val="zh-CN"/>
              </w:rPr>
            </w:pPr>
            <w:r>
              <w:rPr>
                <w:rFonts w:hint="eastAsia"/>
                <w:color w:val="000000"/>
                <w:lang w:val="zh-CN"/>
              </w:rPr>
              <w:t>响应分级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E84A58"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分级清晰合理，且与上级应急预案响应分级衔接。</w:t>
            </w:r>
          </w:p>
          <w:p w14:paraId="2078DDE0" w14:textId="77777777" w:rsidR="0060180C" w:rsidRDefault="0060180C" w:rsidP="00B363FE">
            <w:pPr>
              <w:shd w:val="clear" w:color="auto" w:fill="FFFFFF"/>
              <w:rPr>
                <w:lang w:val="zh-CN"/>
              </w:rPr>
            </w:pPr>
            <w:r>
              <w:rPr>
                <w:lang w:val="zh-CN"/>
              </w:rPr>
              <w:t xml:space="preserve">2. </w:t>
            </w:r>
            <w:r>
              <w:rPr>
                <w:rFonts w:hint="eastAsia"/>
                <w:lang w:val="zh-CN"/>
              </w:rPr>
              <w:t>能够体现事故</w:t>
            </w:r>
            <w:r>
              <w:rPr>
                <w:rFonts w:hint="eastAsia"/>
                <w:kern w:val="0"/>
                <w:lang w:val="zh-CN"/>
              </w:rPr>
              <w:t>紧急和危害程度。</w:t>
            </w:r>
            <w:r>
              <w:rPr>
                <w:lang w:val="zh-CN"/>
              </w:rPr>
              <w:t xml:space="preserve">  </w:t>
            </w:r>
          </w:p>
          <w:p w14:paraId="57E48DED"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62595BC" w14:textId="77777777" w:rsidR="0060180C" w:rsidRDefault="0060180C" w:rsidP="00B363FE">
            <w:pPr>
              <w:shd w:val="clear" w:color="auto" w:fill="FFFFFF"/>
              <w:rPr>
                <w:color w:val="000000"/>
                <w:lang w:val="zh-CN"/>
              </w:rPr>
            </w:pPr>
            <w:r>
              <w:rPr>
                <w:rFonts w:hint="eastAsia"/>
              </w:rPr>
              <w:t>基本符合</w:t>
            </w:r>
          </w:p>
        </w:tc>
      </w:tr>
      <w:tr w:rsidR="0060180C" w14:paraId="32B741AD" w14:textId="77777777" w:rsidTr="00B363FE">
        <w:trPr>
          <w:cantSplit/>
          <w:trHeight w:val="1054"/>
          <w:jc w:val="center"/>
        </w:trPr>
        <w:tc>
          <w:tcPr>
            <w:tcW w:w="1382" w:type="dxa"/>
            <w:vMerge/>
            <w:tcBorders>
              <w:top w:val="single" w:sz="4" w:space="0" w:color="auto"/>
              <w:left w:val="single" w:sz="12" w:space="0" w:color="auto"/>
              <w:bottom w:val="single" w:sz="4" w:space="0" w:color="auto"/>
              <w:right w:val="single" w:sz="4" w:space="0" w:color="auto"/>
            </w:tcBorders>
            <w:vAlign w:val="center"/>
            <w:hideMark/>
          </w:tcPr>
          <w:p w14:paraId="4270A136" w14:textId="77777777" w:rsidR="0060180C" w:rsidRDefault="0060180C" w:rsidP="00B363FE">
            <w:pPr>
              <w:widowControl/>
              <w:jc w:val="left"/>
              <w:rPr>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E56AC8" w14:textId="77777777" w:rsidR="0060180C" w:rsidRDefault="0060180C" w:rsidP="00B363FE">
            <w:pPr>
              <w:shd w:val="clear" w:color="auto" w:fill="FFFFFF"/>
              <w:jc w:val="center"/>
              <w:rPr>
                <w:color w:val="000000"/>
                <w:lang w:val="zh-CN"/>
              </w:rPr>
            </w:pPr>
            <w:r>
              <w:rPr>
                <w:rFonts w:hint="eastAsia"/>
                <w:color w:val="000000"/>
                <w:lang w:val="zh-CN"/>
              </w:rPr>
              <w:t>响应程序</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3E7682"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kern w:val="0"/>
                <w:lang w:val="zh-CN"/>
              </w:rPr>
              <w:t>明确具体的应急响应程序和保障措施。</w:t>
            </w:r>
          </w:p>
          <w:p w14:paraId="6055632B"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46CA51E5"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5AB49FE6"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E670EFF" w14:textId="77777777" w:rsidR="0060180C" w:rsidRDefault="0060180C" w:rsidP="00B363FE">
            <w:pPr>
              <w:shd w:val="clear" w:color="auto" w:fill="FFFFFF"/>
              <w:rPr>
                <w:color w:val="000000"/>
                <w:lang w:val="zh-CN"/>
              </w:rPr>
            </w:pPr>
            <w:r>
              <w:rPr>
                <w:rFonts w:hint="eastAsia"/>
              </w:rPr>
              <w:t>基本符合</w:t>
            </w:r>
          </w:p>
        </w:tc>
      </w:tr>
      <w:tr w:rsidR="0060180C" w14:paraId="3E102E80" w14:textId="77777777" w:rsidTr="00B363FE">
        <w:trPr>
          <w:cantSplit/>
          <w:trHeight w:val="1054"/>
          <w:jc w:val="center"/>
        </w:trPr>
        <w:tc>
          <w:tcPr>
            <w:tcW w:w="1382" w:type="dxa"/>
            <w:vMerge/>
            <w:tcBorders>
              <w:top w:val="single" w:sz="4" w:space="0" w:color="auto"/>
              <w:left w:val="single" w:sz="12" w:space="0" w:color="auto"/>
              <w:bottom w:val="single" w:sz="4" w:space="0" w:color="auto"/>
              <w:right w:val="single" w:sz="4" w:space="0" w:color="auto"/>
            </w:tcBorders>
            <w:vAlign w:val="center"/>
            <w:hideMark/>
          </w:tcPr>
          <w:p w14:paraId="3B5F590C" w14:textId="77777777" w:rsidR="0060180C" w:rsidRDefault="0060180C" w:rsidP="00B363FE">
            <w:pPr>
              <w:widowControl/>
              <w:jc w:val="left"/>
              <w:rPr>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E7FAF9" w14:textId="77777777" w:rsidR="0060180C" w:rsidRDefault="0060180C" w:rsidP="00B363FE">
            <w:pPr>
              <w:shd w:val="clear" w:color="auto" w:fill="FFFFFF"/>
              <w:jc w:val="center"/>
              <w:rPr>
                <w:color w:val="000000"/>
                <w:lang w:val="zh-CN"/>
              </w:rPr>
            </w:pPr>
            <w:r>
              <w:rPr>
                <w:rFonts w:hint="eastAsia"/>
                <w:color w:val="000000"/>
                <w:lang w:val="zh-CN"/>
              </w:rPr>
              <w:t>处置措施</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940597"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针对事故种类制定相应的应急处置措施。</w:t>
            </w:r>
          </w:p>
          <w:p w14:paraId="1AA7313F"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符合实际，科学合理。</w:t>
            </w:r>
          </w:p>
          <w:p w14:paraId="1B190AFE"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程序清晰，简单易行。</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2AC7623B" w14:textId="77777777" w:rsidR="0060180C" w:rsidRDefault="0060180C" w:rsidP="00B363FE">
            <w:pPr>
              <w:shd w:val="clear" w:color="auto" w:fill="FFFFFF"/>
              <w:rPr>
                <w:color w:val="000000"/>
                <w:lang w:val="zh-CN"/>
              </w:rPr>
            </w:pPr>
            <w:r>
              <w:rPr>
                <w:rFonts w:hint="eastAsia"/>
              </w:rPr>
              <w:t>基本符合</w:t>
            </w:r>
          </w:p>
        </w:tc>
      </w:tr>
      <w:tr w:rsidR="0060180C" w14:paraId="1FE8B0BD" w14:textId="77777777" w:rsidTr="00B363FE">
        <w:trPr>
          <w:cantSplit/>
          <w:trHeight w:val="745"/>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0DD4BFC4" w14:textId="77777777" w:rsidR="0060180C" w:rsidRDefault="0060180C" w:rsidP="00B363FE">
            <w:pPr>
              <w:shd w:val="clear" w:color="auto" w:fill="FFFFFF"/>
              <w:jc w:val="center"/>
              <w:rPr>
                <w:color w:val="000000"/>
                <w:lang w:val="zh-CN"/>
              </w:rPr>
            </w:pPr>
            <w:r>
              <w:rPr>
                <w:rFonts w:hint="eastAsia"/>
                <w:color w:val="000000"/>
                <w:lang w:val="zh-CN"/>
              </w:rPr>
              <w:t>应急物资与装备保障</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35CD7ED2"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明确对应急救援所需的物资和装备的要求。</w:t>
            </w:r>
          </w:p>
          <w:p w14:paraId="2787161B"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应急物资与装备保障符合单位实际，满足应急要求。</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0467DF28" w14:textId="77777777" w:rsidR="0060180C" w:rsidRDefault="0060180C" w:rsidP="00B363FE">
            <w:pPr>
              <w:shd w:val="clear" w:color="auto" w:fill="FFFFFF"/>
              <w:rPr>
                <w:color w:val="000000"/>
                <w:lang w:val="zh-CN"/>
              </w:rPr>
            </w:pPr>
            <w:r>
              <w:rPr>
                <w:rFonts w:hint="eastAsia"/>
              </w:rPr>
              <w:t>基本符合</w:t>
            </w:r>
          </w:p>
        </w:tc>
      </w:tr>
      <w:tr w:rsidR="0060180C" w14:paraId="39FD91AD" w14:textId="77777777" w:rsidTr="00B363FE">
        <w:trPr>
          <w:cantSplit/>
          <w:trHeight w:val="603"/>
          <w:jc w:val="center"/>
        </w:trPr>
        <w:tc>
          <w:tcPr>
            <w:tcW w:w="9783" w:type="dxa"/>
            <w:gridSpan w:val="4"/>
            <w:tcBorders>
              <w:top w:val="single" w:sz="4" w:space="0" w:color="auto"/>
              <w:left w:val="single" w:sz="12" w:space="0" w:color="auto"/>
              <w:bottom w:val="single" w:sz="12" w:space="0" w:color="auto"/>
              <w:right w:val="single" w:sz="12" w:space="0" w:color="auto"/>
            </w:tcBorders>
            <w:vAlign w:val="center"/>
            <w:hideMark/>
          </w:tcPr>
          <w:p w14:paraId="3CD106C5" w14:textId="77777777" w:rsidR="0060180C" w:rsidRDefault="0060180C" w:rsidP="00B363FE">
            <w:pPr>
              <w:shd w:val="clear" w:color="auto" w:fill="FFFFFF"/>
              <w:rPr>
                <w:sz w:val="18"/>
              </w:rPr>
            </w:pPr>
            <w:r>
              <w:rPr>
                <w:rFonts w:hint="eastAsia"/>
              </w:rPr>
              <w:t>注：</w:t>
            </w:r>
            <w:r>
              <w:t>“</w:t>
            </w:r>
            <w:r>
              <w:rPr>
                <w:rFonts w:hint="eastAsia"/>
              </w:rPr>
              <w:t>＊</w:t>
            </w:r>
            <w:r>
              <w:t>”</w:t>
            </w:r>
            <w:r>
              <w:rPr>
                <w:rFonts w:hint="eastAsia"/>
              </w:rPr>
              <w:t>代表应急预案的关键要素。如果专项应急预案作为综合应急预案的附件，综合应急预案已经明确的要素，专项应急预案可省略。</w:t>
            </w:r>
          </w:p>
        </w:tc>
      </w:tr>
    </w:tbl>
    <w:p w14:paraId="4FCA7915" w14:textId="77777777" w:rsidR="0060180C" w:rsidRDefault="0060180C" w:rsidP="0060180C">
      <w:pPr>
        <w:pStyle w:val="afc"/>
        <w:shd w:val="clear" w:color="auto" w:fill="FFFFFF"/>
        <w:ind w:left="2880" w:firstLine="0"/>
      </w:pPr>
    </w:p>
    <w:p w14:paraId="2593EF4D" w14:textId="77777777" w:rsidR="0060180C" w:rsidRDefault="0060180C" w:rsidP="0060180C">
      <w:pPr>
        <w:pStyle w:val="afc"/>
        <w:shd w:val="clear" w:color="auto" w:fill="FFFFFF"/>
        <w:spacing w:line="360" w:lineRule="auto"/>
        <w:ind w:left="2880" w:firstLine="0"/>
        <w:rPr>
          <w:rFonts w:ascii="仿宋_GB2312" w:eastAsia="仿宋_GB2312"/>
          <w:sz w:val="32"/>
        </w:rPr>
      </w:pPr>
      <w:r>
        <w:rPr>
          <w:rFonts w:ascii="仿宋_GB2312" w:eastAsia="仿宋_GB2312" w:hint="eastAsia"/>
          <w:sz w:val="32"/>
        </w:rPr>
        <w:t>附件 4</w:t>
      </w:r>
    </w:p>
    <w:p w14:paraId="37501A31" w14:textId="77777777" w:rsidR="0060180C" w:rsidRDefault="0060180C" w:rsidP="0060180C">
      <w:pPr>
        <w:pStyle w:val="afc"/>
        <w:shd w:val="clear" w:color="auto" w:fill="FFFFFF"/>
        <w:spacing w:line="360" w:lineRule="auto"/>
        <w:ind w:left="2880" w:firstLine="0"/>
        <w:rPr>
          <w:rFonts w:ascii="仿宋_GB2312" w:eastAsia="仿宋_GB2312"/>
          <w:sz w:val="32"/>
        </w:rPr>
      </w:pPr>
    </w:p>
    <w:p w14:paraId="17098CA4" w14:textId="77777777" w:rsidR="0060180C" w:rsidRDefault="0060180C" w:rsidP="0060180C">
      <w:pPr>
        <w:pStyle w:val="afe"/>
        <w:tabs>
          <w:tab w:val="clear" w:pos="360"/>
        </w:tabs>
        <w:spacing w:before="240"/>
        <w:rPr>
          <w:b/>
          <w:sz w:val="28"/>
        </w:rPr>
      </w:pPr>
      <w:r>
        <w:rPr>
          <w:rFonts w:hint="eastAsia"/>
          <w:b/>
          <w:sz w:val="28"/>
        </w:rPr>
        <w:t>现场处置方案要素评审表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72"/>
        <w:gridCol w:w="5657"/>
        <w:gridCol w:w="1401"/>
      </w:tblGrid>
      <w:tr w:rsidR="0060180C" w14:paraId="03A79D50" w14:textId="77777777" w:rsidTr="00B363FE">
        <w:trPr>
          <w:cantSplit/>
          <w:trHeight w:val="791"/>
          <w:jc w:val="center"/>
        </w:trPr>
        <w:tc>
          <w:tcPr>
            <w:tcW w:w="2672" w:type="dxa"/>
            <w:tcBorders>
              <w:top w:val="single" w:sz="12" w:space="0" w:color="auto"/>
              <w:left w:val="single" w:sz="12" w:space="0" w:color="auto"/>
              <w:bottom w:val="single" w:sz="12" w:space="0" w:color="auto"/>
              <w:right w:val="single" w:sz="4" w:space="0" w:color="auto"/>
            </w:tcBorders>
            <w:vAlign w:val="center"/>
            <w:hideMark/>
          </w:tcPr>
          <w:p w14:paraId="646523F3"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评审项目</w:t>
            </w:r>
          </w:p>
        </w:tc>
        <w:tc>
          <w:tcPr>
            <w:tcW w:w="5657"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7212035"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评审内容及要求</w:t>
            </w:r>
          </w:p>
        </w:tc>
        <w:tc>
          <w:tcPr>
            <w:tcW w:w="140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6CDD5F8D" w14:textId="77777777" w:rsidR="0060180C" w:rsidRDefault="0060180C" w:rsidP="00B363FE">
            <w:pPr>
              <w:pStyle w:val="2"/>
              <w:shd w:val="clear" w:color="auto" w:fill="FFFFFF"/>
              <w:spacing w:line="240" w:lineRule="auto"/>
              <w:jc w:val="center"/>
              <w:rPr>
                <w:rFonts w:ascii="Times New Roman" w:eastAsia="宋体" w:hAnsi="Times New Roman"/>
                <w:b w:val="0"/>
                <w:kern w:val="0"/>
                <w:sz w:val="24"/>
              </w:rPr>
            </w:pPr>
            <w:r>
              <w:rPr>
                <w:rFonts w:ascii="Times New Roman" w:eastAsia="宋体" w:hAnsi="Times New Roman" w:hint="eastAsia"/>
                <w:b w:val="0"/>
                <w:kern w:val="0"/>
                <w:sz w:val="24"/>
              </w:rPr>
              <w:t>评审意见</w:t>
            </w:r>
          </w:p>
        </w:tc>
      </w:tr>
      <w:tr w:rsidR="0060180C" w14:paraId="6D7265CD" w14:textId="77777777" w:rsidTr="00B363FE">
        <w:trPr>
          <w:cantSplit/>
          <w:trHeight w:val="819"/>
          <w:jc w:val="center"/>
        </w:trPr>
        <w:tc>
          <w:tcPr>
            <w:tcW w:w="2672" w:type="dxa"/>
            <w:tcBorders>
              <w:top w:val="single" w:sz="12" w:space="0" w:color="auto"/>
              <w:left w:val="single" w:sz="12" w:space="0" w:color="auto"/>
              <w:bottom w:val="single" w:sz="4" w:space="0" w:color="auto"/>
              <w:right w:val="single" w:sz="4" w:space="0" w:color="auto"/>
            </w:tcBorders>
            <w:vAlign w:val="center"/>
            <w:hideMark/>
          </w:tcPr>
          <w:p w14:paraId="504AA78E" w14:textId="77777777" w:rsidR="0060180C" w:rsidRDefault="0060180C" w:rsidP="00B363FE">
            <w:pPr>
              <w:shd w:val="clear" w:color="auto" w:fill="FFFFFF"/>
              <w:jc w:val="center"/>
              <w:rPr>
                <w:color w:val="000000"/>
                <w:lang w:val="zh-CN"/>
              </w:rPr>
            </w:pPr>
            <w:r>
              <w:rPr>
                <w:rFonts w:hint="eastAsia"/>
                <w:color w:val="000000"/>
                <w:lang w:val="zh-CN"/>
              </w:rPr>
              <w:t>事故特征</w:t>
            </w:r>
            <w:r>
              <w:rPr>
                <w:rFonts w:hint="eastAsia"/>
                <w:color w:val="000000"/>
              </w:rPr>
              <w:t>＊</w:t>
            </w:r>
          </w:p>
        </w:tc>
        <w:tc>
          <w:tcPr>
            <w:tcW w:w="5657" w:type="dxa"/>
            <w:tcBorders>
              <w:top w:val="single" w:sz="12" w:space="0" w:color="auto"/>
              <w:left w:val="single" w:sz="4" w:space="0" w:color="auto"/>
              <w:bottom w:val="single" w:sz="4" w:space="0" w:color="auto"/>
              <w:right w:val="single" w:sz="4" w:space="0" w:color="auto"/>
            </w:tcBorders>
            <w:vAlign w:val="center"/>
            <w:hideMark/>
          </w:tcPr>
          <w:p w14:paraId="5B0AD3D7"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明确可能发生事故的类型和危险程度，清晰描述作业现场风险。</w:t>
            </w:r>
          </w:p>
          <w:p w14:paraId="496DD677"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明确事故判断的基本征兆及条件。</w:t>
            </w:r>
          </w:p>
        </w:tc>
        <w:tc>
          <w:tcPr>
            <w:tcW w:w="1401" w:type="dxa"/>
            <w:tcBorders>
              <w:top w:val="single" w:sz="12" w:space="0" w:color="auto"/>
              <w:left w:val="single" w:sz="4" w:space="0" w:color="auto"/>
              <w:bottom w:val="single" w:sz="4" w:space="0" w:color="auto"/>
              <w:right w:val="single" w:sz="12" w:space="0" w:color="auto"/>
            </w:tcBorders>
            <w:vAlign w:val="center"/>
            <w:hideMark/>
          </w:tcPr>
          <w:p w14:paraId="15C97AA2" w14:textId="77777777" w:rsidR="0060180C" w:rsidRDefault="0060180C" w:rsidP="00B363FE">
            <w:pPr>
              <w:shd w:val="clear" w:color="auto" w:fill="FFFFFF"/>
              <w:rPr>
                <w:color w:val="000000"/>
                <w:lang w:val="zh-CN"/>
              </w:rPr>
            </w:pPr>
            <w:r>
              <w:rPr>
                <w:rFonts w:hint="eastAsia"/>
              </w:rPr>
              <w:t>基本符合</w:t>
            </w:r>
          </w:p>
        </w:tc>
      </w:tr>
      <w:tr w:rsidR="0060180C" w14:paraId="03BBCB72" w14:textId="77777777" w:rsidTr="00B363FE">
        <w:trPr>
          <w:cantSplit/>
          <w:trHeight w:val="1265"/>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58B85837" w14:textId="77777777" w:rsidR="0060180C" w:rsidRDefault="0060180C" w:rsidP="00B363FE">
            <w:pPr>
              <w:shd w:val="clear" w:color="auto" w:fill="FFFFFF"/>
              <w:jc w:val="center"/>
              <w:rPr>
                <w:color w:val="000000"/>
                <w:lang w:val="zh-CN"/>
              </w:rPr>
            </w:pPr>
            <w:r>
              <w:rPr>
                <w:rFonts w:hint="eastAsia"/>
                <w:color w:val="000000"/>
                <w:lang w:val="zh-CN"/>
              </w:rPr>
              <w:t>应急组织及职责</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331D21CE"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明确现场应急组织形式及人员。</w:t>
            </w:r>
          </w:p>
          <w:p w14:paraId="7FA69DEB"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应急职责与工作职责紧密结合。</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36054884" w14:textId="77777777" w:rsidR="0060180C" w:rsidRDefault="0060180C" w:rsidP="00B363FE">
            <w:pPr>
              <w:shd w:val="clear" w:color="auto" w:fill="FFFFFF"/>
              <w:rPr>
                <w:color w:val="000000"/>
                <w:lang w:val="zh-CN"/>
              </w:rPr>
            </w:pPr>
            <w:r>
              <w:rPr>
                <w:rFonts w:hint="eastAsia"/>
              </w:rPr>
              <w:t>基本符合</w:t>
            </w:r>
          </w:p>
        </w:tc>
      </w:tr>
      <w:tr w:rsidR="0060180C" w14:paraId="77763C5D" w14:textId="77777777" w:rsidTr="00B363FE">
        <w:trPr>
          <w:cantSplit/>
          <w:trHeight w:val="2472"/>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56787F92" w14:textId="77777777" w:rsidR="0060180C" w:rsidRDefault="0060180C" w:rsidP="00B363FE">
            <w:pPr>
              <w:shd w:val="clear" w:color="auto" w:fill="FFFFFF"/>
              <w:jc w:val="center"/>
              <w:rPr>
                <w:color w:val="000000"/>
                <w:lang w:val="zh-CN"/>
              </w:rPr>
            </w:pPr>
            <w:r>
              <w:rPr>
                <w:rFonts w:hint="eastAsia"/>
                <w:color w:val="000000"/>
                <w:lang w:val="zh-CN"/>
              </w:rPr>
              <w:lastRenderedPageBreak/>
              <w:t>应急处置</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67C2F5DA"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明确第一发现者进行事故初步判定的要点及报警时的必要信息。</w:t>
            </w:r>
          </w:p>
          <w:p w14:paraId="3D5EA907"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明确报警、应急措施启动、应急救护人员引导、扩大应急等程序。</w:t>
            </w:r>
          </w:p>
          <w:p w14:paraId="73873C8B"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针对操作程序、工艺流程、现场处置、事故控制和人员救护等方面制定应急处置措施。</w:t>
            </w:r>
          </w:p>
          <w:p w14:paraId="262A99E2"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明确报警方式、报告单位、基本内容和有关要求。</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4B5E3078" w14:textId="77777777" w:rsidR="0060180C" w:rsidRDefault="0060180C" w:rsidP="00B363FE">
            <w:pPr>
              <w:shd w:val="clear" w:color="auto" w:fill="FFFFFF"/>
              <w:rPr>
                <w:color w:val="000000"/>
                <w:lang w:val="zh-CN"/>
              </w:rPr>
            </w:pPr>
            <w:r>
              <w:rPr>
                <w:rFonts w:hint="eastAsia"/>
              </w:rPr>
              <w:t>基本符合</w:t>
            </w:r>
          </w:p>
        </w:tc>
      </w:tr>
      <w:tr w:rsidR="0060180C" w14:paraId="3878700B" w14:textId="77777777" w:rsidTr="00B363FE">
        <w:trPr>
          <w:cantSplit/>
          <w:trHeight w:val="2536"/>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0DF6B4A6" w14:textId="77777777" w:rsidR="0060180C" w:rsidRDefault="0060180C" w:rsidP="00B363FE">
            <w:pPr>
              <w:shd w:val="clear" w:color="auto" w:fill="FFFFFF"/>
              <w:jc w:val="center"/>
              <w:rPr>
                <w:color w:val="000000"/>
                <w:lang w:val="zh-CN"/>
              </w:rPr>
            </w:pPr>
            <w:r>
              <w:rPr>
                <w:rFonts w:hint="eastAsia"/>
                <w:color w:val="000000"/>
                <w:lang w:val="zh-CN"/>
              </w:rPr>
              <w:t>注意事项</w:t>
            </w:r>
          </w:p>
        </w:tc>
        <w:tc>
          <w:tcPr>
            <w:tcW w:w="5657" w:type="dxa"/>
            <w:tcBorders>
              <w:top w:val="single" w:sz="4" w:space="0" w:color="auto"/>
              <w:left w:val="single" w:sz="4" w:space="0" w:color="auto"/>
              <w:bottom w:val="single" w:sz="4" w:space="0" w:color="auto"/>
              <w:right w:val="single" w:sz="4" w:space="0" w:color="auto"/>
            </w:tcBorders>
            <w:vAlign w:val="center"/>
            <w:hideMark/>
          </w:tcPr>
          <w:p w14:paraId="4C7CF755"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佩带个人防护器具方面的注意事项。</w:t>
            </w:r>
          </w:p>
          <w:p w14:paraId="7129461A"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使用抢险救援器材方面的注意事项。</w:t>
            </w:r>
          </w:p>
          <w:p w14:paraId="5773458F"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有关救援措施实施方面的注意事项。</w:t>
            </w:r>
          </w:p>
          <w:p w14:paraId="7C40715D"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现场自救与互救方面的注意事项。</w:t>
            </w:r>
          </w:p>
          <w:p w14:paraId="4F49E4A3" w14:textId="77777777" w:rsidR="0060180C" w:rsidRDefault="0060180C" w:rsidP="00B363FE">
            <w:pPr>
              <w:shd w:val="clear" w:color="auto" w:fill="FFFFFF"/>
              <w:rPr>
                <w:color w:val="000000"/>
                <w:lang w:val="zh-CN"/>
              </w:rPr>
            </w:pPr>
            <w:r>
              <w:rPr>
                <w:color w:val="000000"/>
                <w:lang w:val="zh-CN"/>
              </w:rPr>
              <w:t xml:space="preserve">5. </w:t>
            </w:r>
            <w:r>
              <w:rPr>
                <w:rFonts w:hint="eastAsia"/>
                <w:color w:val="000000"/>
                <w:lang w:val="zh-CN"/>
              </w:rPr>
              <w:t>现场应急处置能力确认方面的注意事项。</w:t>
            </w:r>
          </w:p>
          <w:p w14:paraId="60D511C3" w14:textId="77777777" w:rsidR="0060180C" w:rsidRDefault="0060180C" w:rsidP="00B363FE">
            <w:pPr>
              <w:shd w:val="clear" w:color="auto" w:fill="FFFFFF"/>
              <w:rPr>
                <w:color w:val="000000"/>
                <w:lang w:val="zh-CN"/>
              </w:rPr>
            </w:pPr>
            <w:r>
              <w:rPr>
                <w:color w:val="000000"/>
                <w:lang w:val="zh-CN"/>
              </w:rPr>
              <w:t xml:space="preserve">6. </w:t>
            </w:r>
            <w:r>
              <w:rPr>
                <w:rFonts w:hint="eastAsia"/>
                <w:color w:val="000000"/>
                <w:lang w:val="zh-CN"/>
              </w:rPr>
              <w:t>应急救援结束后续处置方面的注意事项。</w:t>
            </w:r>
          </w:p>
          <w:p w14:paraId="691749CB" w14:textId="77777777" w:rsidR="0060180C" w:rsidRDefault="0060180C" w:rsidP="00B363FE">
            <w:pPr>
              <w:shd w:val="clear" w:color="auto" w:fill="FFFFFF"/>
              <w:rPr>
                <w:color w:val="000000"/>
                <w:lang w:val="zh-CN"/>
              </w:rPr>
            </w:pPr>
            <w:r>
              <w:rPr>
                <w:color w:val="000000"/>
                <w:lang w:val="zh-CN"/>
              </w:rPr>
              <w:t xml:space="preserve">7. </w:t>
            </w:r>
            <w:r>
              <w:rPr>
                <w:rFonts w:hint="eastAsia"/>
                <w:color w:val="000000"/>
                <w:lang w:val="zh-CN"/>
              </w:rPr>
              <w:t>其他需要特别警示方面的注意事项。</w:t>
            </w:r>
          </w:p>
        </w:tc>
        <w:tc>
          <w:tcPr>
            <w:tcW w:w="1401" w:type="dxa"/>
            <w:tcBorders>
              <w:top w:val="single" w:sz="4" w:space="0" w:color="auto"/>
              <w:left w:val="single" w:sz="4" w:space="0" w:color="auto"/>
              <w:bottom w:val="single" w:sz="4" w:space="0" w:color="auto"/>
              <w:right w:val="single" w:sz="12" w:space="0" w:color="auto"/>
            </w:tcBorders>
            <w:vAlign w:val="center"/>
          </w:tcPr>
          <w:p w14:paraId="3D76D66D" w14:textId="77777777" w:rsidR="0060180C" w:rsidRDefault="0060180C" w:rsidP="00B363FE">
            <w:pPr>
              <w:widowControl/>
              <w:shd w:val="clear" w:color="auto" w:fill="FFFFFF"/>
              <w:rPr>
                <w:color w:val="000000"/>
                <w:lang w:val="zh-CN"/>
              </w:rPr>
            </w:pPr>
            <w:r>
              <w:rPr>
                <w:rFonts w:hint="eastAsia"/>
              </w:rPr>
              <w:t>基本符合</w:t>
            </w:r>
          </w:p>
          <w:p w14:paraId="130CD9BC" w14:textId="77777777" w:rsidR="0060180C" w:rsidRDefault="0060180C" w:rsidP="00B363FE">
            <w:pPr>
              <w:widowControl/>
              <w:shd w:val="clear" w:color="auto" w:fill="FFFFFF"/>
              <w:rPr>
                <w:color w:val="000000"/>
                <w:lang w:val="zh-CN"/>
              </w:rPr>
            </w:pPr>
          </w:p>
          <w:p w14:paraId="6F09B55F" w14:textId="77777777" w:rsidR="0060180C" w:rsidRDefault="0060180C" w:rsidP="00B363FE">
            <w:pPr>
              <w:widowControl/>
              <w:shd w:val="clear" w:color="auto" w:fill="FFFFFF"/>
              <w:rPr>
                <w:color w:val="000000"/>
                <w:lang w:val="zh-CN"/>
              </w:rPr>
            </w:pPr>
          </w:p>
          <w:p w14:paraId="627FE091" w14:textId="77777777" w:rsidR="0060180C" w:rsidRDefault="0060180C" w:rsidP="00B363FE">
            <w:pPr>
              <w:widowControl/>
              <w:shd w:val="clear" w:color="auto" w:fill="FFFFFF"/>
              <w:rPr>
                <w:color w:val="000000"/>
                <w:lang w:val="zh-CN"/>
              </w:rPr>
            </w:pPr>
          </w:p>
          <w:p w14:paraId="5ED6F99C" w14:textId="77777777" w:rsidR="0060180C" w:rsidRDefault="0060180C" w:rsidP="00B363FE">
            <w:pPr>
              <w:widowControl/>
              <w:shd w:val="clear" w:color="auto" w:fill="FFFFFF"/>
              <w:rPr>
                <w:color w:val="000000"/>
                <w:lang w:val="zh-CN"/>
              </w:rPr>
            </w:pPr>
          </w:p>
          <w:p w14:paraId="7832B4D4" w14:textId="77777777" w:rsidR="0060180C" w:rsidRDefault="0060180C" w:rsidP="00B363FE">
            <w:pPr>
              <w:widowControl/>
              <w:shd w:val="clear" w:color="auto" w:fill="FFFFFF"/>
              <w:rPr>
                <w:color w:val="000000"/>
                <w:lang w:val="zh-CN"/>
              </w:rPr>
            </w:pPr>
          </w:p>
          <w:p w14:paraId="4C501D14" w14:textId="77777777" w:rsidR="0060180C" w:rsidRDefault="0060180C" w:rsidP="00B363FE">
            <w:pPr>
              <w:shd w:val="clear" w:color="auto" w:fill="FFFFFF"/>
              <w:rPr>
                <w:color w:val="000000"/>
                <w:lang w:val="zh-CN"/>
              </w:rPr>
            </w:pPr>
          </w:p>
        </w:tc>
      </w:tr>
      <w:tr w:rsidR="0060180C" w14:paraId="651572BC" w14:textId="77777777" w:rsidTr="00B363FE">
        <w:trPr>
          <w:cantSplit/>
          <w:trHeight w:val="441"/>
          <w:jc w:val="center"/>
        </w:trPr>
        <w:tc>
          <w:tcPr>
            <w:tcW w:w="9730" w:type="dxa"/>
            <w:gridSpan w:val="3"/>
            <w:tcBorders>
              <w:top w:val="single" w:sz="4" w:space="0" w:color="auto"/>
              <w:left w:val="single" w:sz="12" w:space="0" w:color="auto"/>
              <w:bottom w:val="single" w:sz="12" w:space="0" w:color="auto"/>
              <w:right w:val="single" w:sz="12" w:space="0" w:color="auto"/>
            </w:tcBorders>
            <w:vAlign w:val="center"/>
            <w:hideMark/>
          </w:tcPr>
          <w:p w14:paraId="7F6F1F6C" w14:textId="77777777" w:rsidR="0060180C" w:rsidRDefault="0060180C" w:rsidP="00B363FE">
            <w:pPr>
              <w:shd w:val="clear" w:color="auto" w:fill="FFFFFF"/>
              <w:rPr>
                <w:color w:val="000000"/>
                <w:sz w:val="18"/>
                <w:lang w:val="zh-CN"/>
              </w:rPr>
            </w:pPr>
            <w:r>
              <w:rPr>
                <w:rFonts w:hint="eastAsia"/>
              </w:rPr>
              <w:t>注：</w:t>
            </w:r>
            <w:r>
              <w:t>“</w:t>
            </w:r>
            <w:r>
              <w:rPr>
                <w:rFonts w:hint="eastAsia"/>
              </w:rPr>
              <w:t>＊</w:t>
            </w:r>
            <w:r>
              <w:t>”</w:t>
            </w:r>
            <w:r>
              <w:rPr>
                <w:rFonts w:hint="eastAsia"/>
              </w:rPr>
              <w:t>代表应急预案的关键要素。现场处置方案落实到岗位每个人，可以只保留应急处置。</w:t>
            </w:r>
          </w:p>
        </w:tc>
      </w:tr>
    </w:tbl>
    <w:p w14:paraId="02DF83EC" w14:textId="77777777" w:rsidR="0060180C" w:rsidRDefault="0060180C" w:rsidP="0060180C">
      <w:pPr>
        <w:pStyle w:val="afc"/>
        <w:shd w:val="clear" w:color="auto" w:fill="FFFFFF"/>
        <w:ind w:left="2880" w:firstLine="0"/>
        <w:rPr>
          <w:rFonts w:ascii="Times New Roman"/>
        </w:rPr>
      </w:pPr>
    </w:p>
    <w:p w14:paraId="53D49E3E" w14:textId="77777777" w:rsidR="0060180C" w:rsidRDefault="0060180C" w:rsidP="0060180C">
      <w:pPr>
        <w:pStyle w:val="afc"/>
        <w:shd w:val="clear" w:color="auto" w:fill="FFFFFF"/>
        <w:spacing w:line="360" w:lineRule="auto"/>
        <w:ind w:left="2880" w:firstLine="0"/>
      </w:pPr>
    </w:p>
    <w:p w14:paraId="1EC7A27E" w14:textId="77777777" w:rsidR="0060180C" w:rsidRDefault="0060180C" w:rsidP="0060180C">
      <w:pPr>
        <w:shd w:val="clear" w:color="auto" w:fill="FFFFFF"/>
      </w:pPr>
    </w:p>
    <w:p w14:paraId="6BB190D1" w14:textId="77777777" w:rsidR="0060180C" w:rsidRDefault="0060180C" w:rsidP="0060180C">
      <w:pPr>
        <w:pStyle w:val="afe"/>
        <w:tabs>
          <w:tab w:val="clear" w:pos="360"/>
        </w:tabs>
        <w:spacing w:before="240"/>
        <w:jc w:val="both"/>
      </w:pPr>
    </w:p>
    <w:p w14:paraId="160D81FD" w14:textId="77777777" w:rsidR="0060180C" w:rsidRDefault="0060180C" w:rsidP="0060180C">
      <w:pPr>
        <w:pStyle w:val="afe"/>
        <w:tabs>
          <w:tab w:val="clear" w:pos="360"/>
        </w:tabs>
        <w:spacing w:before="240"/>
        <w:jc w:val="both"/>
      </w:pPr>
    </w:p>
    <w:p w14:paraId="1F40754B" w14:textId="77777777" w:rsidR="0060180C" w:rsidRDefault="0060180C" w:rsidP="0060180C">
      <w:pPr>
        <w:pStyle w:val="afe"/>
        <w:tabs>
          <w:tab w:val="clear" w:pos="360"/>
        </w:tabs>
        <w:spacing w:before="240"/>
        <w:jc w:val="both"/>
      </w:pPr>
    </w:p>
    <w:p w14:paraId="06E0826F" w14:textId="77777777" w:rsidR="0060180C" w:rsidRDefault="0060180C" w:rsidP="0060180C">
      <w:pPr>
        <w:pStyle w:val="afc"/>
        <w:shd w:val="clear" w:color="auto" w:fill="FFFFFF"/>
        <w:spacing w:line="360" w:lineRule="auto"/>
        <w:ind w:left="2880" w:firstLine="0"/>
        <w:rPr>
          <w:rFonts w:ascii="仿宋_GB2312" w:eastAsia="仿宋_GB2312"/>
          <w:sz w:val="32"/>
        </w:rPr>
      </w:pPr>
      <w:r>
        <w:rPr>
          <w:rFonts w:ascii="仿宋_GB2312" w:eastAsia="仿宋_GB2312" w:hint="eastAsia"/>
          <w:sz w:val="32"/>
        </w:rPr>
        <w:t>附件 5</w:t>
      </w:r>
    </w:p>
    <w:p w14:paraId="6DF89B09" w14:textId="77777777" w:rsidR="0060180C" w:rsidRDefault="0060180C" w:rsidP="0060180C">
      <w:pPr>
        <w:pStyle w:val="afe"/>
        <w:tabs>
          <w:tab w:val="clear" w:pos="360"/>
        </w:tabs>
        <w:spacing w:before="240"/>
        <w:rPr>
          <w:b/>
          <w:sz w:val="28"/>
        </w:rPr>
      </w:pPr>
      <w:r>
        <w:rPr>
          <w:rFonts w:hint="eastAsia"/>
          <w:b/>
          <w:sz w:val="28"/>
        </w:rPr>
        <w:t>应急预案附件要素评审表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61"/>
        <w:gridCol w:w="5725"/>
        <w:gridCol w:w="1311"/>
      </w:tblGrid>
      <w:tr w:rsidR="0060180C" w14:paraId="647E4147" w14:textId="77777777" w:rsidTr="00B363FE">
        <w:trPr>
          <w:cantSplit/>
          <w:trHeight w:val="711"/>
          <w:jc w:val="center"/>
        </w:trPr>
        <w:tc>
          <w:tcPr>
            <w:tcW w:w="2661" w:type="dxa"/>
            <w:tcBorders>
              <w:top w:val="single" w:sz="12" w:space="0" w:color="auto"/>
              <w:left w:val="single" w:sz="12" w:space="0" w:color="auto"/>
              <w:bottom w:val="single" w:sz="12" w:space="0" w:color="auto"/>
              <w:right w:val="single" w:sz="4" w:space="0" w:color="auto"/>
            </w:tcBorders>
            <w:vAlign w:val="center"/>
            <w:hideMark/>
          </w:tcPr>
          <w:p w14:paraId="7560A9BE"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评审项目</w:t>
            </w:r>
          </w:p>
        </w:tc>
        <w:tc>
          <w:tcPr>
            <w:tcW w:w="572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85CD96F"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评审内容及要求</w:t>
            </w:r>
          </w:p>
        </w:tc>
        <w:tc>
          <w:tcPr>
            <w:tcW w:w="131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3D0E3118" w14:textId="77777777" w:rsidR="0060180C" w:rsidRDefault="0060180C" w:rsidP="00B363FE">
            <w:pPr>
              <w:pStyle w:val="afc"/>
              <w:widowControl w:val="0"/>
              <w:shd w:val="clear" w:color="auto" w:fill="FFFFFF"/>
              <w:ind w:left="2880" w:firstLine="0"/>
              <w:jc w:val="center"/>
              <w:rPr>
                <w:rFonts w:ascii="Times New Roman"/>
                <w:sz w:val="24"/>
              </w:rPr>
            </w:pPr>
            <w:r>
              <w:rPr>
                <w:rFonts w:ascii="Times New Roman" w:hint="eastAsia"/>
                <w:sz w:val="24"/>
              </w:rPr>
              <w:t>评审意见</w:t>
            </w:r>
          </w:p>
        </w:tc>
      </w:tr>
      <w:tr w:rsidR="0060180C" w14:paraId="17F3B0C4" w14:textId="77777777" w:rsidTr="00B363FE">
        <w:trPr>
          <w:cantSplit/>
          <w:trHeight w:val="173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A9B3FA5" w14:textId="77777777" w:rsidR="0060180C" w:rsidRDefault="0060180C" w:rsidP="00B363FE">
            <w:pPr>
              <w:shd w:val="clear" w:color="auto" w:fill="FFFFFF"/>
              <w:jc w:val="center"/>
              <w:rPr>
                <w:color w:val="000000"/>
                <w:lang w:val="zh-CN"/>
              </w:rPr>
            </w:pPr>
            <w:r>
              <w:rPr>
                <w:rFonts w:hint="eastAsia"/>
                <w:color w:val="000000"/>
                <w:lang w:val="zh-CN"/>
              </w:rPr>
              <w:lastRenderedPageBreak/>
              <w:t>有关部门、机构或</w:t>
            </w:r>
          </w:p>
          <w:p w14:paraId="10E58AA4" w14:textId="77777777" w:rsidR="0060180C" w:rsidRDefault="0060180C" w:rsidP="00B363FE">
            <w:pPr>
              <w:shd w:val="clear" w:color="auto" w:fill="FFFFFF"/>
              <w:jc w:val="center"/>
              <w:rPr>
                <w:color w:val="000000"/>
                <w:lang w:val="zh-CN"/>
              </w:rPr>
            </w:pPr>
            <w:r>
              <w:rPr>
                <w:rFonts w:hint="eastAsia"/>
                <w:color w:val="000000"/>
                <w:lang w:val="zh-CN"/>
              </w:rPr>
              <w:t>人员的联系方式</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104660E"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列出应急工作需要联系的部门、机构或人员至少两种以上联系方式，并保证准确有效。</w:t>
            </w:r>
          </w:p>
          <w:p w14:paraId="30CC14EF"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列出所有参与应急指挥、协调人员姓名、所在部门、职务和联系电话，并保证准确有效。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204BD33E" w14:textId="77777777" w:rsidR="0060180C" w:rsidRDefault="0060180C" w:rsidP="00B363FE">
            <w:pPr>
              <w:shd w:val="clear" w:color="auto" w:fill="FFFFFF"/>
              <w:rPr>
                <w:color w:val="000000"/>
                <w:lang w:val="zh-CN"/>
              </w:rPr>
            </w:pPr>
            <w:r>
              <w:rPr>
                <w:rFonts w:hint="eastAsia"/>
              </w:rPr>
              <w:t>基本符合</w:t>
            </w:r>
          </w:p>
        </w:tc>
      </w:tr>
      <w:tr w:rsidR="0060180C" w14:paraId="34009DE7" w14:textId="77777777" w:rsidTr="00B363FE">
        <w:trPr>
          <w:cantSplit/>
          <w:trHeight w:val="1365"/>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7AD10E5D" w14:textId="77777777" w:rsidR="0060180C" w:rsidRDefault="0060180C" w:rsidP="00B363FE">
            <w:pPr>
              <w:shd w:val="clear" w:color="auto" w:fill="FFFFFF"/>
              <w:jc w:val="center"/>
              <w:rPr>
                <w:color w:val="000000"/>
                <w:lang w:val="zh-CN"/>
              </w:rPr>
            </w:pPr>
            <w:r>
              <w:rPr>
                <w:rFonts w:hint="eastAsia"/>
                <w:color w:val="000000"/>
                <w:lang w:val="zh-CN"/>
              </w:rPr>
              <w:t>重要物资装备</w:t>
            </w:r>
          </w:p>
          <w:p w14:paraId="41210AB5" w14:textId="77777777" w:rsidR="0060180C" w:rsidRDefault="0060180C" w:rsidP="00B363FE">
            <w:pPr>
              <w:shd w:val="clear" w:color="auto" w:fill="FFFFFF"/>
              <w:jc w:val="center"/>
              <w:rPr>
                <w:color w:val="000000"/>
                <w:lang w:val="zh-CN"/>
              </w:rPr>
            </w:pPr>
            <w:r>
              <w:rPr>
                <w:rFonts w:hint="eastAsia"/>
                <w:color w:val="000000"/>
                <w:lang w:val="zh-CN"/>
              </w:rPr>
              <w:t>名录或清单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2BA4A496"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以表格形式列出应急装备、设施和器材清单，清单应当包括种类、名称、数量以及存放位置、规格、性能、用途和用法等信息。</w:t>
            </w:r>
          </w:p>
          <w:p w14:paraId="664AD85F"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定期检查和维护应急装备，保证准确有效。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05B9218" w14:textId="77777777" w:rsidR="0060180C" w:rsidRDefault="0060180C" w:rsidP="00B363FE">
            <w:pPr>
              <w:shd w:val="clear" w:color="auto" w:fill="FFFFFF"/>
              <w:rPr>
                <w:color w:val="000000"/>
                <w:lang w:val="zh-CN"/>
              </w:rPr>
            </w:pPr>
            <w:r>
              <w:rPr>
                <w:rFonts w:hint="eastAsia"/>
              </w:rPr>
              <w:t>基本符合</w:t>
            </w:r>
          </w:p>
        </w:tc>
      </w:tr>
      <w:tr w:rsidR="0060180C" w14:paraId="0DCDE7BA" w14:textId="77777777" w:rsidTr="00B363FE">
        <w:trPr>
          <w:cantSplit/>
          <w:trHeight w:val="79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16B67213" w14:textId="77777777" w:rsidR="0060180C" w:rsidRDefault="0060180C" w:rsidP="00B363FE">
            <w:pPr>
              <w:shd w:val="clear" w:color="auto" w:fill="FFFFFF"/>
              <w:jc w:val="center"/>
              <w:rPr>
                <w:color w:val="000000"/>
                <w:lang w:val="zh-CN"/>
              </w:rPr>
            </w:pPr>
            <w:r>
              <w:rPr>
                <w:rFonts w:hint="eastAsia"/>
                <w:color w:val="000000"/>
                <w:lang w:val="zh-CN"/>
              </w:rPr>
              <w:t>规范化格式文本</w:t>
            </w:r>
          </w:p>
        </w:tc>
        <w:tc>
          <w:tcPr>
            <w:tcW w:w="5725" w:type="dxa"/>
            <w:tcBorders>
              <w:top w:val="single" w:sz="4" w:space="0" w:color="auto"/>
              <w:left w:val="single" w:sz="4" w:space="0" w:color="auto"/>
              <w:bottom w:val="single" w:sz="4" w:space="0" w:color="auto"/>
              <w:right w:val="single" w:sz="4" w:space="0" w:color="auto"/>
            </w:tcBorders>
            <w:vAlign w:val="center"/>
            <w:hideMark/>
          </w:tcPr>
          <w:p w14:paraId="7042FD7E" w14:textId="77777777" w:rsidR="0060180C" w:rsidRDefault="0060180C" w:rsidP="00B363FE">
            <w:pPr>
              <w:shd w:val="clear" w:color="auto" w:fill="FFFFFF"/>
              <w:rPr>
                <w:color w:val="000000"/>
                <w:lang w:val="zh-CN"/>
              </w:rPr>
            </w:pPr>
            <w:r>
              <w:rPr>
                <w:rFonts w:hint="eastAsia"/>
                <w:color w:val="000000"/>
                <w:lang w:val="zh-CN"/>
              </w:rPr>
              <w:t>给出信息接报、处理、上报等规范化格式文本，要求规范、清晰、简洁。</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5503CCA0" w14:textId="77777777" w:rsidR="0060180C" w:rsidRDefault="0060180C" w:rsidP="00B363FE">
            <w:pPr>
              <w:shd w:val="clear" w:color="auto" w:fill="FFFFFF"/>
              <w:rPr>
                <w:color w:val="000000"/>
                <w:lang w:val="zh-CN"/>
              </w:rPr>
            </w:pPr>
            <w:r>
              <w:rPr>
                <w:rFonts w:hint="eastAsia"/>
              </w:rPr>
              <w:t>基本符合</w:t>
            </w:r>
          </w:p>
        </w:tc>
      </w:tr>
      <w:tr w:rsidR="0060180C" w14:paraId="2B0F7878" w14:textId="77777777" w:rsidTr="00B363FE">
        <w:trPr>
          <w:cantSplit/>
          <w:trHeight w:val="2084"/>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2F3F76A1" w14:textId="77777777" w:rsidR="0060180C" w:rsidRDefault="0060180C" w:rsidP="00B363FE">
            <w:pPr>
              <w:shd w:val="clear" w:color="auto" w:fill="FFFFFF"/>
              <w:jc w:val="center"/>
              <w:rPr>
                <w:color w:val="000000"/>
                <w:lang w:val="zh-CN"/>
              </w:rPr>
            </w:pPr>
            <w:r>
              <w:rPr>
                <w:rFonts w:hint="eastAsia"/>
                <w:color w:val="000000"/>
                <w:lang w:val="zh-CN"/>
              </w:rPr>
              <w:t>关键的路线、</w:t>
            </w:r>
          </w:p>
          <w:p w14:paraId="30B6D0D6" w14:textId="77777777" w:rsidR="0060180C" w:rsidRDefault="0060180C" w:rsidP="00B363FE">
            <w:pPr>
              <w:shd w:val="clear" w:color="auto" w:fill="FFFFFF"/>
              <w:jc w:val="center"/>
              <w:rPr>
                <w:color w:val="000000"/>
                <w:lang w:val="zh-CN"/>
              </w:rPr>
            </w:pPr>
            <w:r>
              <w:rPr>
                <w:rFonts w:hint="eastAsia"/>
                <w:color w:val="000000"/>
                <w:lang w:val="zh-CN"/>
              </w:rPr>
              <w:t>标识和图纸</w:t>
            </w:r>
          </w:p>
        </w:tc>
        <w:tc>
          <w:tcPr>
            <w:tcW w:w="5725" w:type="dxa"/>
            <w:tcBorders>
              <w:top w:val="single" w:sz="4" w:space="0" w:color="auto"/>
              <w:left w:val="single" w:sz="4" w:space="0" w:color="auto"/>
              <w:bottom w:val="single" w:sz="4" w:space="0" w:color="auto"/>
              <w:right w:val="single" w:sz="4" w:space="0" w:color="auto"/>
            </w:tcBorders>
            <w:vAlign w:val="center"/>
            <w:hideMark/>
          </w:tcPr>
          <w:p w14:paraId="70766D1E" w14:textId="77777777" w:rsidR="0060180C" w:rsidRDefault="0060180C" w:rsidP="00B363FE">
            <w:pPr>
              <w:shd w:val="clear" w:color="auto" w:fill="FFFFFF"/>
              <w:rPr>
                <w:color w:val="000000"/>
                <w:lang w:val="zh-CN"/>
              </w:rPr>
            </w:pPr>
            <w:r>
              <w:rPr>
                <w:color w:val="000000"/>
                <w:lang w:val="zh-CN"/>
              </w:rPr>
              <w:t xml:space="preserve">1. </w:t>
            </w:r>
            <w:r>
              <w:rPr>
                <w:rFonts w:hint="eastAsia"/>
                <w:color w:val="000000"/>
                <w:lang w:val="zh-CN"/>
              </w:rPr>
              <w:t>警报系统分布及覆盖范围。</w:t>
            </w:r>
          </w:p>
          <w:p w14:paraId="0A450DC4" w14:textId="77777777" w:rsidR="0060180C" w:rsidRDefault="0060180C" w:rsidP="00B363FE">
            <w:pPr>
              <w:shd w:val="clear" w:color="auto" w:fill="FFFFFF"/>
              <w:rPr>
                <w:color w:val="000000"/>
                <w:lang w:val="zh-CN"/>
              </w:rPr>
            </w:pPr>
            <w:r>
              <w:rPr>
                <w:color w:val="000000"/>
                <w:lang w:val="zh-CN"/>
              </w:rPr>
              <w:t xml:space="preserve">2. </w:t>
            </w:r>
            <w:r>
              <w:rPr>
                <w:rFonts w:hint="eastAsia"/>
                <w:color w:val="000000"/>
                <w:lang w:val="zh-CN"/>
              </w:rPr>
              <w:t>重要防护目标一览表、分布图。</w:t>
            </w:r>
          </w:p>
          <w:p w14:paraId="162DC10B" w14:textId="77777777" w:rsidR="0060180C" w:rsidRDefault="0060180C" w:rsidP="00B363FE">
            <w:pPr>
              <w:shd w:val="clear" w:color="auto" w:fill="FFFFFF"/>
              <w:rPr>
                <w:color w:val="000000"/>
                <w:lang w:val="zh-CN"/>
              </w:rPr>
            </w:pPr>
            <w:r>
              <w:rPr>
                <w:color w:val="000000"/>
                <w:lang w:val="zh-CN"/>
              </w:rPr>
              <w:t xml:space="preserve">3. </w:t>
            </w:r>
            <w:r>
              <w:rPr>
                <w:rFonts w:hint="eastAsia"/>
                <w:color w:val="000000"/>
                <w:lang w:val="zh-CN"/>
              </w:rPr>
              <w:t>应急救援指挥位置及救援队伍行动路线。</w:t>
            </w:r>
          </w:p>
          <w:p w14:paraId="7453763F" w14:textId="77777777" w:rsidR="0060180C" w:rsidRDefault="0060180C" w:rsidP="00B363FE">
            <w:pPr>
              <w:shd w:val="clear" w:color="auto" w:fill="FFFFFF"/>
              <w:rPr>
                <w:color w:val="000000"/>
                <w:lang w:val="zh-CN"/>
              </w:rPr>
            </w:pPr>
            <w:r>
              <w:rPr>
                <w:color w:val="000000"/>
                <w:lang w:val="zh-CN"/>
              </w:rPr>
              <w:t xml:space="preserve">4. </w:t>
            </w:r>
            <w:r>
              <w:rPr>
                <w:rFonts w:hint="eastAsia"/>
                <w:color w:val="000000"/>
                <w:lang w:val="zh-CN"/>
              </w:rPr>
              <w:t>疏散路线、重要地点等标识。</w:t>
            </w:r>
          </w:p>
          <w:p w14:paraId="40EC3204" w14:textId="77777777" w:rsidR="0060180C" w:rsidRDefault="0060180C" w:rsidP="00B363FE">
            <w:pPr>
              <w:shd w:val="clear" w:color="auto" w:fill="FFFFFF"/>
              <w:rPr>
                <w:color w:val="000000"/>
                <w:lang w:val="zh-CN"/>
              </w:rPr>
            </w:pPr>
            <w:r>
              <w:rPr>
                <w:color w:val="000000"/>
                <w:lang w:val="zh-CN"/>
              </w:rPr>
              <w:t xml:space="preserve">5. </w:t>
            </w:r>
            <w:r>
              <w:rPr>
                <w:rFonts w:hint="eastAsia"/>
                <w:color w:val="000000"/>
                <w:lang w:val="zh-CN"/>
              </w:rPr>
              <w:t>相关平面布置图纸、救援力量分布图等。</w:t>
            </w:r>
          </w:p>
        </w:tc>
        <w:tc>
          <w:tcPr>
            <w:tcW w:w="1311" w:type="dxa"/>
            <w:tcBorders>
              <w:top w:val="single" w:sz="4" w:space="0" w:color="auto"/>
              <w:left w:val="single" w:sz="4" w:space="0" w:color="auto"/>
              <w:bottom w:val="single" w:sz="4" w:space="0" w:color="auto"/>
              <w:right w:val="single" w:sz="12" w:space="0" w:color="auto"/>
            </w:tcBorders>
            <w:vAlign w:val="center"/>
          </w:tcPr>
          <w:p w14:paraId="4047A948" w14:textId="77777777" w:rsidR="0060180C" w:rsidRDefault="0060180C" w:rsidP="00B363FE">
            <w:pPr>
              <w:widowControl/>
              <w:shd w:val="clear" w:color="auto" w:fill="FFFFFF"/>
              <w:rPr>
                <w:color w:val="000000"/>
                <w:lang w:val="zh-CN"/>
              </w:rPr>
            </w:pPr>
            <w:r>
              <w:rPr>
                <w:rFonts w:hint="eastAsia"/>
              </w:rPr>
              <w:t>基本符合</w:t>
            </w:r>
          </w:p>
          <w:p w14:paraId="1836033B" w14:textId="77777777" w:rsidR="0060180C" w:rsidRDefault="0060180C" w:rsidP="00B363FE">
            <w:pPr>
              <w:widowControl/>
              <w:shd w:val="clear" w:color="auto" w:fill="FFFFFF"/>
              <w:rPr>
                <w:color w:val="000000"/>
                <w:lang w:val="zh-CN"/>
              </w:rPr>
            </w:pPr>
          </w:p>
          <w:p w14:paraId="6B269A44" w14:textId="77777777" w:rsidR="0060180C" w:rsidRDefault="0060180C" w:rsidP="00B363FE">
            <w:pPr>
              <w:widowControl/>
              <w:shd w:val="clear" w:color="auto" w:fill="FFFFFF"/>
              <w:rPr>
                <w:color w:val="000000"/>
                <w:lang w:val="zh-CN"/>
              </w:rPr>
            </w:pPr>
          </w:p>
          <w:p w14:paraId="42F90682" w14:textId="77777777" w:rsidR="0060180C" w:rsidRDefault="0060180C" w:rsidP="00B363FE">
            <w:pPr>
              <w:widowControl/>
              <w:shd w:val="clear" w:color="auto" w:fill="FFFFFF"/>
              <w:rPr>
                <w:color w:val="000000"/>
                <w:lang w:val="zh-CN"/>
              </w:rPr>
            </w:pPr>
          </w:p>
          <w:p w14:paraId="667B80F7" w14:textId="77777777" w:rsidR="0060180C" w:rsidRDefault="0060180C" w:rsidP="00B363FE">
            <w:pPr>
              <w:shd w:val="clear" w:color="auto" w:fill="FFFFFF"/>
              <w:rPr>
                <w:color w:val="000000"/>
                <w:lang w:val="zh-CN"/>
              </w:rPr>
            </w:pPr>
          </w:p>
        </w:tc>
      </w:tr>
      <w:tr w:rsidR="0060180C" w14:paraId="35F0A095" w14:textId="77777777" w:rsidTr="00B363FE">
        <w:trPr>
          <w:cantSplit/>
          <w:trHeight w:val="918"/>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0B8D6D49" w14:textId="77777777" w:rsidR="0060180C" w:rsidRDefault="0060180C" w:rsidP="00B363FE">
            <w:pPr>
              <w:shd w:val="clear" w:color="auto" w:fill="FFFFFF"/>
              <w:jc w:val="center"/>
              <w:rPr>
                <w:color w:val="000000"/>
                <w:lang w:val="zh-CN"/>
              </w:rPr>
            </w:pPr>
            <w:r>
              <w:rPr>
                <w:rFonts w:hint="eastAsia"/>
                <w:color w:val="000000"/>
                <w:lang w:val="zh-CN"/>
              </w:rPr>
              <w:t>相关应急预案名录、</w:t>
            </w:r>
          </w:p>
          <w:p w14:paraId="4BA64D41" w14:textId="77777777" w:rsidR="0060180C" w:rsidRDefault="0060180C" w:rsidP="00B363FE">
            <w:pPr>
              <w:shd w:val="clear" w:color="auto" w:fill="FFFFFF"/>
              <w:jc w:val="center"/>
              <w:rPr>
                <w:color w:val="000000"/>
                <w:lang w:val="zh-CN"/>
              </w:rPr>
            </w:pPr>
            <w:r>
              <w:rPr>
                <w:rFonts w:hint="eastAsia"/>
                <w:color w:val="000000"/>
                <w:lang w:val="zh-CN"/>
              </w:rPr>
              <w:t>协议或备忘录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45EE983F" w14:textId="77777777" w:rsidR="0060180C" w:rsidRDefault="0060180C" w:rsidP="00B363FE">
            <w:pPr>
              <w:shd w:val="clear" w:color="auto" w:fill="FFFFFF"/>
              <w:rPr>
                <w:color w:val="000000"/>
                <w:lang w:val="zh-CN"/>
              </w:rPr>
            </w:pPr>
            <w:r>
              <w:rPr>
                <w:rFonts w:hint="eastAsia"/>
                <w:color w:val="000000"/>
                <w:lang w:val="zh-CN"/>
              </w:rPr>
              <w:t>列出与本应急预案相关的或相衔接的应急预案名称、以及与相关应急救援部门签订的应急支援协议或备忘录。</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D53765C" w14:textId="77777777" w:rsidR="0060180C" w:rsidRDefault="0060180C" w:rsidP="00B363FE">
            <w:pPr>
              <w:shd w:val="clear" w:color="auto" w:fill="FFFFFF"/>
              <w:rPr>
                <w:color w:val="000000"/>
                <w:lang w:val="zh-CN"/>
              </w:rPr>
            </w:pPr>
            <w:r>
              <w:rPr>
                <w:rFonts w:hint="eastAsia"/>
              </w:rPr>
              <w:t>基本符合</w:t>
            </w:r>
          </w:p>
        </w:tc>
      </w:tr>
      <w:tr w:rsidR="0060180C" w14:paraId="0E1147A7" w14:textId="77777777" w:rsidTr="00B363FE">
        <w:trPr>
          <w:cantSplit/>
          <w:trHeight w:val="525"/>
          <w:jc w:val="center"/>
        </w:trPr>
        <w:tc>
          <w:tcPr>
            <w:tcW w:w="9697" w:type="dxa"/>
            <w:gridSpan w:val="3"/>
            <w:tcBorders>
              <w:top w:val="single" w:sz="4" w:space="0" w:color="auto"/>
              <w:left w:val="single" w:sz="12" w:space="0" w:color="auto"/>
              <w:bottom w:val="single" w:sz="12" w:space="0" w:color="auto"/>
              <w:right w:val="single" w:sz="12" w:space="0" w:color="auto"/>
            </w:tcBorders>
            <w:vAlign w:val="center"/>
            <w:hideMark/>
          </w:tcPr>
          <w:p w14:paraId="6B4D4307" w14:textId="77777777" w:rsidR="0060180C" w:rsidRDefault="0060180C" w:rsidP="00B363FE">
            <w:pPr>
              <w:shd w:val="clear" w:color="auto" w:fill="FFFFFF"/>
              <w:rPr>
                <w:color w:val="000000"/>
                <w:sz w:val="18"/>
                <w:lang w:val="zh-CN"/>
              </w:rPr>
            </w:pPr>
            <w:r>
              <w:rPr>
                <w:rFonts w:hint="eastAsia"/>
              </w:rPr>
              <w:t>注：附件根据应急工作需要而设置，部分项目可省略。</w:t>
            </w:r>
          </w:p>
        </w:tc>
      </w:tr>
    </w:tbl>
    <w:p w14:paraId="1DF41168" w14:textId="77777777" w:rsidR="0060180C" w:rsidRPr="0060180C" w:rsidRDefault="0060180C" w:rsidP="0060180C"/>
    <w:sectPr w:rsidR="0060180C" w:rsidRPr="0060180C">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F1A8F4" w14:textId="77777777" w:rsidR="003E057F" w:rsidRDefault="003E057F">
      <w:pPr>
        <w:spacing w:line="240" w:lineRule="auto"/>
      </w:pPr>
      <w:r>
        <w:separator/>
      </w:r>
    </w:p>
  </w:endnote>
  <w:endnote w:type="continuationSeparator" w:id="0">
    <w:p w14:paraId="71469060" w14:textId="77777777" w:rsidR="003E057F" w:rsidRDefault="003E057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743AC" w14:textId="77777777" w:rsidR="007D1356" w:rsidRDefault="007D1356">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E63D15" w14:textId="77777777" w:rsidR="007D1356" w:rsidRDefault="007D1356">
    <w:pPr>
      <w:pStyle w:val="ab"/>
      <w:ind w:firstLine="360"/>
      <w:jc w:val="center"/>
    </w:pPr>
  </w:p>
  <w:p w14:paraId="4BC23043" w14:textId="77777777" w:rsidR="007D1356" w:rsidRDefault="007D1356">
    <w:pPr>
      <w:pStyle w:val="ab"/>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C92F0F" w14:textId="77777777" w:rsidR="007D1356" w:rsidRDefault="007D1356">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5D93B" w14:textId="77777777" w:rsidR="007D1356" w:rsidRDefault="007D1356">
    <w:pPr>
      <w:pStyle w:val="ab"/>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docPartObj>
        <w:docPartGallery w:val="Page Numbers (Bottom of Page)"/>
        <w:docPartUnique/>
      </w:docPartObj>
    </w:sdtPr>
    <w:sdtEndPr/>
    <w:sdtContent>
      <w:p w14:paraId="473DDCF9" w14:textId="77777777" w:rsidR="007D1356" w:rsidRDefault="007D1356">
        <w:pPr>
          <w:pStyle w:val="ab"/>
          <w:jc w:val="center"/>
        </w:pPr>
        <w:r>
          <w:fldChar w:fldCharType="begin"/>
        </w:r>
        <w:r>
          <w:instrText>PAGE   \* MERGEFORMAT</w:instrText>
        </w:r>
        <w:r>
          <w:fldChar w:fldCharType="separate"/>
        </w:r>
        <w:r>
          <w:rPr>
            <w:lang w:val="zh-CN"/>
          </w:rPr>
          <w:t>2</w:t>
        </w:r>
        <w:r>
          <w:fldChar w:fldCharType="end"/>
        </w:r>
      </w:p>
    </w:sdtContent>
  </w:sdt>
  <w:p w14:paraId="2B5311CD" w14:textId="77777777" w:rsidR="007D1356" w:rsidRDefault="007D1356">
    <w:pPr>
      <w:pStyle w:val="ab"/>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9D257A" w14:textId="77777777" w:rsidR="003E057F" w:rsidRDefault="003E057F">
      <w:pPr>
        <w:spacing w:line="240" w:lineRule="auto"/>
      </w:pPr>
      <w:r>
        <w:separator/>
      </w:r>
    </w:p>
  </w:footnote>
  <w:footnote w:type="continuationSeparator" w:id="0">
    <w:p w14:paraId="033C4177" w14:textId="77777777" w:rsidR="003E057F" w:rsidRDefault="003E057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B5C2D" w14:textId="77777777" w:rsidR="007D1356" w:rsidRDefault="007D1356">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CCF97" w14:textId="77777777" w:rsidR="007D1356" w:rsidRDefault="007D1356">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6145"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901"/>
    <w:rsid w:val="00000B43"/>
    <w:rsid w:val="00003C39"/>
    <w:rsid w:val="0000710C"/>
    <w:rsid w:val="00012A15"/>
    <w:rsid w:val="00017D23"/>
    <w:rsid w:val="00022C78"/>
    <w:rsid w:val="00025AAE"/>
    <w:rsid w:val="00031EA4"/>
    <w:rsid w:val="000362D4"/>
    <w:rsid w:val="0004733E"/>
    <w:rsid w:val="00054A30"/>
    <w:rsid w:val="00056701"/>
    <w:rsid w:val="000640B9"/>
    <w:rsid w:val="00064C59"/>
    <w:rsid w:val="00070389"/>
    <w:rsid w:val="00072BD7"/>
    <w:rsid w:val="0007756E"/>
    <w:rsid w:val="00085D79"/>
    <w:rsid w:val="000874A7"/>
    <w:rsid w:val="00087F2A"/>
    <w:rsid w:val="00091AA3"/>
    <w:rsid w:val="00093D9A"/>
    <w:rsid w:val="000B0A0C"/>
    <w:rsid w:val="000B3298"/>
    <w:rsid w:val="000B5AA6"/>
    <w:rsid w:val="000C0E41"/>
    <w:rsid w:val="000C558F"/>
    <w:rsid w:val="000D2228"/>
    <w:rsid w:val="000D6AB5"/>
    <w:rsid w:val="000E1839"/>
    <w:rsid w:val="000F5F81"/>
    <w:rsid w:val="001137E4"/>
    <w:rsid w:val="001157A4"/>
    <w:rsid w:val="001349B3"/>
    <w:rsid w:val="00141B2E"/>
    <w:rsid w:val="00144D19"/>
    <w:rsid w:val="001513F6"/>
    <w:rsid w:val="00152798"/>
    <w:rsid w:val="00154D41"/>
    <w:rsid w:val="0015582A"/>
    <w:rsid w:val="0015668B"/>
    <w:rsid w:val="00156E9B"/>
    <w:rsid w:val="0016090D"/>
    <w:rsid w:val="00163A55"/>
    <w:rsid w:val="00163FAD"/>
    <w:rsid w:val="001722EC"/>
    <w:rsid w:val="0018022F"/>
    <w:rsid w:val="001834CD"/>
    <w:rsid w:val="00184CAA"/>
    <w:rsid w:val="00194BAC"/>
    <w:rsid w:val="001972FE"/>
    <w:rsid w:val="001A50DE"/>
    <w:rsid w:val="001B113B"/>
    <w:rsid w:val="001B38E0"/>
    <w:rsid w:val="001C6C7B"/>
    <w:rsid w:val="001D2269"/>
    <w:rsid w:val="001D47FC"/>
    <w:rsid w:val="001D4D91"/>
    <w:rsid w:val="001D7D21"/>
    <w:rsid w:val="001E18B5"/>
    <w:rsid w:val="0020037A"/>
    <w:rsid w:val="0020362F"/>
    <w:rsid w:val="002044D7"/>
    <w:rsid w:val="00205771"/>
    <w:rsid w:val="00210877"/>
    <w:rsid w:val="0023028F"/>
    <w:rsid w:val="002414AE"/>
    <w:rsid w:val="00244F8C"/>
    <w:rsid w:val="002475F8"/>
    <w:rsid w:val="00255E48"/>
    <w:rsid w:val="002630E3"/>
    <w:rsid w:val="002664BE"/>
    <w:rsid w:val="00270ECC"/>
    <w:rsid w:val="00271774"/>
    <w:rsid w:val="00274628"/>
    <w:rsid w:val="00293BAF"/>
    <w:rsid w:val="00294270"/>
    <w:rsid w:val="002A2C15"/>
    <w:rsid w:val="002A3628"/>
    <w:rsid w:val="002A7AC2"/>
    <w:rsid w:val="002B3586"/>
    <w:rsid w:val="002B66E9"/>
    <w:rsid w:val="002E2A96"/>
    <w:rsid w:val="002E4EF3"/>
    <w:rsid w:val="002E769C"/>
    <w:rsid w:val="002E7EF3"/>
    <w:rsid w:val="002F030E"/>
    <w:rsid w:val="002F3F79"/>
    <w:rsid w:val="002F4F4D"/>
    <w:rsid w:val="002F7988"/>
    <w:rsid w:val="00300470"/>
    <w:rsid w:val="003029EE"/>
    <w:rsid w:val="00303F0D"/>
    <w:rsid w:val="00307DBF"/>
    <w:rsid w:val="00311145"/>
    <w:rsid w:val="003213E2"/>
    <w:rsid w:val="00322D89"/>
    <w:rsid w:val="00322EB6"/>
    <w:rsid w:val="003242A1"/>
    <w:rsid w:val="00333D73"/>
    <w:rsid w:val="0033629A"/>
    <w:rsid w:val="00336FEC"/>
    <w:rsid w:val="0034225F"/>
    <w:rsid w:val="00343E32"/>
    <w:rsid w:val="003501CF"/>
    <w:rsid w:val="00350B5D"/>
    <w:rsid w:val="0035468B"/>
    <w:rsid w:val="00354D22"/>
    <w:rsid w:val="00354FB4"/>
    <w:rsid w:val="00360136"/>
    <w:rsid w:val="0036324B"/>
    <w:rsid w:val="003636A7"/>
    <w:rsid w:val="00365274"/>
    <w:rsid w:val="00370BE2"/>
    <w:rsid w:val="00394222"/>
    <w:rsid w:val="003947EB"/>
    <w:rsid w:val="0039495A"/>
    <w:rsid w:val="003A1BCA"/>
    <w:rsid w:val="003C3A27"/>
    <w:rsid w:val="003C45FD"/>
    <w:rsid w:val="003D33F5"/>
    <w:rsid w:val="003D422F"/>
    <w:rsid w:val="003D58E2"/>
    <w:rsid w:val="003E057F"/>
    <w:rsid w:val="003E09ED"/>
    <w:rsid w:val="003E500E"/>
    <w:rsid w:val="003E70D0"/>
    <w:rsid w:val="003F2CC3"/>
    <w:rsid w:val="003F5238"/>
    <w:rsid w:val="00416AEC"/>
    <w:rsid w:val="00417405"/>
    <w:rsid w:val="00431C08"/>
    <w:rsid w:val="00431E9D"/>
    <w:rsid w:val="00433968"/>
    <w:rsid w:val="00434885"/>
    <w:rsid w:val="00436718"/>
    <w:rsid w:val="00436F73"/>
    <w:rsid w:val="00437D9B"/>
    <w:rsid w:val="00446034"/>
    <w:rsid w:val="00446B4E"/>
    <w:rsid w:val="00453D68"/>
    <w:rsid w:val="00460ED9"/>
    <w:rsid w:val="004610C2"/>
    <w:rsid w:val="004633D3"/>
    <w:rsid w:val="004642C6"/>
    <w:rsid w:val="00466CB9"/>
    <w:rsid w:val="00470A01"/>
    <w:rsid w:val="00470C5B"/>
    <w:rsid w:val="00472CC3"/>
    <w:rsid w:val="00473F51"/>
    <w:rsid w:val="00480C51"/>
    <w:rsid w:val="004839A4"/>
    <w:rsid w:val="00491CBB"/>
    <w:rsid w:val="004A2634"/>
    <w:rsid w:val="004A5D34"/>
    <w:rsid w:val="004C4508"/>
    <w:rsid w:val="004D304F"/>
    <w:rsid w:val="004E0F58"/>
    <w:rsid w:val="004E529B"/>
    <w:rsid w:val="004E6573"/>
    <w:rsid w:val="004F20A3"/>
    <w:rsid w:val="005038BF"/>
    <w:rsid w:val="00504255"/>
    <w:rsid w:val="00506831"/>
    <w:rsid w:val="00521AAB"/>
    <w:rsid w:val="00523B28"/>
    <w:rsid w:val="00525356"/>
    <w:rsid w:val="00532FF9"/>
    <w:rsid w:val="00550075"/>
    <w:rsid w:val="00553FA9"/>
    <w:rsid w:val="005612B2"/>
    <w:rsid w:val="0056736D"/>
    <w:rsid w:val="00576954"/>
    <w:rsid w:val="005804A1"/>
    <w:rsid w:val="005826B5"/>
    <w:rsid w:val="0058781B"/>
    <w:rsid w:val="00591C9B"/>
    <w:rsid w:val="0059362E"/>
    <w:rsid w:val="00594611"/>
    <w:rsid w:val="005A1FD9"/>
    <w:rsid w:val="005B1055"/>
    <w:rsid w:val="005C4EEF"/>
    <w:rsid w:val="005D2FDC"/>
    <w:rsid w:val="005F078A"/>
    <w:rsid w:val="005F0F10"/>
    <w:rsid w:val="0060180C"/>
    <w:rsid w:val="00617DD9"/>
    <w:rsid w:val="00620E0C"/>
    <w:rsid w:val="006227B2"/>
    <w:rsid w:val="0062549F"/>
    <w:rsid w:val="00633A8D"/>
    <w:rsid w:val="00637A88"/>
    <w:rsid w:val="006445B6"/>
    <w:rsid w:val="006448AB"/>
    <w:rsid w:val="0065041C"/>
    <w:rsid w:val="00652838"/>
    <w:rsid w:val="0065554F"/>
    <w:rsid w:val="00656EAC"/>
    <w:rsid w:val="00660912"/>
    <w:rsid w:val="00666A74"/>
    <w:rsid w:val="00671A57"/>
    <w:rsid w:val="0068218E"/>
    <w:rsid w:val="006901B9"/>
    <w:rsid w:val="006907F8"/>
    <w:rsid w:val="00690ED9"/>
    <w:rsid w:val="00692D76"/>
    <w:rsid w:val="00695109"/>
    <w:rsid w:val="006978ED"/>
    <w:rsid w:val="00697E9C"/>
    <w:rsid w:val="006A5E50"/>
    <w:rsid w:val="006B1F60"/>
    <w:rsid w:val="006B7F9F"/>
    <w:rsid w:val="006C31DF"/>
    <w:rsid w:val="006E056A"/>
    <w:rsid w:val="006E0BC6"/>
    <w:rsid w:val="006E1744"/>
    <w:rsid w:val="006F1544"/>
    <w:rsid w:val="006F319D"/>
    <w:rsid w:val="006F613F"/>
    <w:rsid w:val="006F6765"/>
    <w:rsid w:val="006F6E22"/>
    <w:rsid w:val="00701508"/>
    <w:rsid w:val="00702005"/>
    <w:rsid w:val="0070219E"/>
    <w:rsid w:val="00711D9E"/>
    <w:rsid w:val="00712EC1"/>
    <w:rsid w:val="007266F8"/>
    <w:rsid w:val="007268AE"/>
    <w:rsid w:val="00726C05"/>
    <w:rsid w:val="00726EE6"/>
    <w:rsid w:val="007344EC"/>
    <w:rsid w:val="00736319"/>
    <w:rsid w:val="007502B3"/>
    <w:rsid w:val="00752B77"/>
    <w:rsid w:val="007619FF"/>
    <w:rsid w:val="00763818"/>
    <w:rsid w:val="0076648C"/>
    <w:rsid w:val="00774ABB"/>
    <w:rsid w:val="00776066"/>
    <w:rsid w:val="007A1C04"/>
    <w:rsid w:val="007A4309"/>
    <w:rsid w:val="007A6FD7"/>
    <w:rsid w:val="007A74F1"/>
    <w:rsid w:val="007B0ECB"/>
    <w:rsid w:val="007B133A"/>
    <w:rsid w:val="007B4601"/>
    <w:rsid w:val="007B7B79"/>
    <w:rsid w:val="007C10E6"/>
    <w:rsid w:val="007C1574"/>
    <w:rsid w:val="007C2085"/>
    <w:rsid w:val="007D08A5"/>
    <w:rsid w:val="007D1356"/>
    <w:rsid w:val="007D5D3A"/>
    <w:rsid w:val="007D5DA0"/>
    <w:rsid w:val="007E4618"/>
    <w:rsid w:val="007F642A"/>
    <w:rsid w:val="00804705"/>
    <w:rsid w:val="00804CCA"/>
    <w:rsid w:val="00812B29"/>
    <w:rsid w:val="008131E9"/>
    <w:rsid w:val="00814000"/>
    <w:rsid w:val="00815055"/>
    <w:rsid w:val="008156F1"/>
    <w:rsid w:val="0081757F"/>
    <w:rsid w:val="00821BEA"/>
    <w:rsid w:val="0082292A"/>
    <w:rsid w:val="00825BEF"/>
    <w:rsid w:val="0083043A"/>
    <w:rsid w:val="00833220"/>
    <w:rsid w:val="00841807"/>
    <w:rsid w:val="00841A0E"/>
    <w:rsid w:val="00845953"/>
    <w:rsid w:val="00846664"/>
    <w:rsid w:val="00850EAF"/>
    <w:rsid w:val="0085312D"/>
    <w:rsid w:val="008558F3"/>
    <w:rsid w:val="00855FC3"/>
    <w:rsid w:val="008570C6"/>
    <w:rsid w:val="00861BED"/>
    <w:rsid w:val="00870160"/>
    <w:rsid w:val="008705D7"/>
    <w:rsid w:val="008733DC"/>
    <w:rsid w:val="00881724"/>
    <w:rsid w:val="00884305"/>
    <w:rsid w:val="00886334"/>
    <w:rsid w:val="008A25E0"/>
    <w:rsid w:val="008B223E"/>
    <w:rsid w:val="008B27C3"/>
    <w:rsid w:val="008B2BD7"/>
    <w:rsid w:val="008B563A"/>
    <w:rsid w:val="008D3686"/>
    <w:rsid w:val="008F2D85"/>
    <w:rsid w:val="00901814"/>
    <w:rsid w:val="0090288C"/>
    <w:rsid w:val="00912812"/>
    <w:rsid w:val="00912C8A"/>
    <w:rsid w:val="00925DFA"/>
    <w:rsid w:val="00934229"/>
    <w:rsid w:val="009342EF"/>
    <w:rsid w:val="00942FCC"/>
    <w:rsid w:val="0094645B"/>
    <w:rsid w:val="009476E8"/>
    <w:rsid w:val="00947DEA"/>
    <w:rsid w:val="00951340"/>
    <w:rsid w:val="00952B3A"/>
    <w:rsid w:val="00972203"/>
    <w:rsid w:val="00974287"/>
    <w:rsid w:val="00980141"/>
    <w:rsid w:val="009A2A79"/>
    <w:rsid w:val="009A3EA4"/>
    <w:rsid w:val="009A57D4"/>
    <w:rsid w:val="009A7D8A"/>
    <w:rsid w:val="009B05E6"/>
    <w:rsid w:val="009B08B7"/>
    <w:rsid w:val="009B1235"/>
    <w:rsid w:val="009B668C"/>
    <w:rsid w:val="009B7E97"/>
    <w:rsid w:val="009C6D4E"/>
    <w:rsid w:val="009D5901"/>
    <w:rsid w:val="009E7323"/>
    <w:rsid w:val="009F5AA0"/>
    <w:rsid w:val="00A0078B"/>
    <w:rsid w:val="00A015A7"/>
    <w:rsid w:val="00A07B18"/>
    <w:rsid w:val="00A10F17"/>
    <w:rsid w:val="00A12416"/>
    <w:rsid w:val="00A200F4"/>
    <w:rsid w:val="00A348B4"/>
    <w:rsid w:val="00A4326B"/>
    <w:rsid w:val="00A43E06"/>
    <w:rsid w:val="00A50B20"/>
    <w:rsid w:val="00A57044"/>
    <w:rsid w:val="00A572CE"/>
    <w:rsid w:val="00A608DF"/>
    <w:rsid w:val="00A61E93"/>
    <w:rsid w:val="00A63BEB"/>
    <w:rsid w:val="00A63C45"/>
    <w:rsid w:val="00A658B0"/>
    <w:rsid w:val="00A67B9D"/>
    <w:rsid w:val="00A7156D"/>
    <w:rsid w:val="00A82160"/>
    <w:rsid w:val="00A84145"/>
    <w:rsid w:val="00A90899"/>
    <w:rsid w:val="00A97C2A"/>
    <w:rsid w:val="00AA0FE4"/>
    <w:rsid w:val="00AB00B7"/>
    <w:rsid w:val="00AB1146"/>
    <w:rsid w:val="00AB3A19"/>
    <w:rsid w:val="00AC26F4"/>
    <w:rsid w:val="00AC6426"/>
    <w:rsid w:val="00AC7B44"/>
    <w:rsid w:val="00AD496C"/>
    <w:rsid w:val="00AD5B98"/>
    <w:rsid w:val="00AE01D9"/>
    <w:rsid w:val="00AE0549"/>
    <w:rsid w:val="00AE0FC2"/>
    <w:rsid w:val="00AE3D79"/>
    <w:rsid w:val="00B0001D"/>
    <w:rsid w:val="00B0337E"/>
    <w:rsid w:val="00B06272"/>
    <w:rsid w:val="00B14761"/>
    <w:rsid w:val="00B20A65"/>
    <w:rsid w:val="00B20FA1"/>
    <w:rsid w:val="00B23D3D"/>
    <w:rsid w:val="00B252D9"/>
    <w:rsid w:val="00B270B0"/>
    <w:rsid w:val="00B271F0"/>
    <w:rsid w:val="00B336F1"/>
    <w:rsid w:val="00B35ABF"/>
    <w:rsid w:val="00B36005"/>
    <w:rsid w:val="00B40095"/>
    <w:rsid w:val="00B40F41"/>
    <w:rsid w:val="00B41967"/>
    <w:rsid w:val="00B507F6"/>
    <w:rsid w:val="00B50BFD"/>
    <w:rsid w:val="00B51BEE"/>
    <w:rsid w:val="00B52616"/>
    <w:rsid w:val="00B87421"/>
    <w:rsid w:val="00BA63E8"/>
    <w:rsid w:val="00BA6765"/>
    <w:rsid w:val="00BB095C"/>
    <w:rsid w:val="00BC398E"/>
    <w:rsid w:val="00BD251C"/>
    <w:rsid w:val="00BD67D7"/>
    <w:rsid w:val="00BF0924"/>
    <w:rsid w:val="00BF7D5C"/>
    <w:rsid w:val="00C07110"/>
    <w:rsid w:val="00C13CA4"/>
    <w:rsid w:val="00C1470C"/>
    <w:rsid w:val="00C14E69"/>
    <w:rsid w:val="00C23A7D"/>
    <w:rsid w:val="00C3096E"/>
    <w:rsid w:val="00C3299A"/>
    <w:rsid w:val="00C4277F"/>
    <w:rsid w:val="00C43D75"/>
    <w:rsid w:val="00C50859"/>
    <w:rsid w:val="00C56905"/>
    <w:rsid w:val="00C57AF7"/>
    <w:rsid w:val="00C57F9A"/>
    <w:rsid w:val="00C649DD"/>
    <w:rsid w:val="00C661D5"/>
    <w:rsid w:val="00C726DA"/>
    <w:rsid w:val="00C73081"/>
    <w:rsid w:val="00C77379"/>
    <w:rsid w:val="00C91C82"/>
    <w:rsid w:val="00C94D57"/>
    <w:rsid w:val="00CA0FEA"/>
    <w:rsid w:val="00CC4C55"/>
    <w:rsid w:val="00CD7D58"/>
    <w:rsid w:val="00D06413"/>
    <w:rsid w:val="00D15EC5"/>
    <w:rsid w:val="00D261DE"/>
    <w:rsid w:val="00D311B7"/>
    <w:rsid w:val="00D34CD0"/>
    <w:rsid w:val="00D455C2"/>
    <w:rsid w:val="00D4692F"/>
    <w:rsid w:val="00D707B0"/>
    <w:rsid w:val="00D76F29"/>
    <w:rsid w:val="00D81525"/>
    <w:rsid w:val="00D90592"/>
    <w:rsid w:val="00D938EF"/>
    <w:rsid w:val="00DA201E"/>
    <w:rsid w:val="00DA50B2"/>
    <w:rsid w:val="00DB2837"/>
    <w:rsid w:val="00DB2C2B"/>
    <w:rsid w:val="00DB6875"/>
    <w:rsid w:val="00DB7D2A"/>
    <w:rsid w:val="00DD0704"/>
    <w:rsid w:val="00DD09AE"/>
    <w:rsid w:val="00DE1E7E"/>
    <w:rsid w:val="00DE3A2D"/>
    <w:rsid w:val="00DE4DE1"/>
    <w:rsid w:val="00DE732C"/>
    <w:rsid w:val="00DF000B"/>
    <w:rsid w:val="00DF1987"/>
    <w:rsid w:val="00DF1A05"/>
    <w:rsid w:val="00E002B6"/>
    <w:rsid w:val="00E14091"/>
    <w:rsid w:val="00E21FC7"/>
    <w:rsid w:val="00E25926"/>
    <w:rsid w:val="00E41B58"/>
    <w:rsid w:val="00E57C40"/>
    <w:rsid w:val="00E60BBF"/>
    <w:rsid w:val="00E72B84"/>
    <w:rsid w:val="00E77238"/>
    <w:rsid w:val="00E80BC5"/>
    <w:rsid w:val="00E8762E"/>
    <w:rsid w:val="00E96BB9"/>
    <w:rsid w:val="00EB04E8"/>
    <w:rsid w:val="00EB6CF1"/>
    <w:rsid w:val="00EC1337"/>
    <w:rsid w:val="00EC4708"/>
    <w:rsid w:val="00EC76C9"/>
    <w:rsid w:val="00ED4EF3"/>
    <w:rsid w:val="00ED5F3A"/>
    <w:rsid w:val="00EE1B9D"/>
    <w:rsid w:val="00EE72B8"/>
    <w:rsid w:val="00EF61D1"/>
    <w:rsid w:val="00F02DEB"/>
    <w:rsid w:val="00F1400E"/>
    <w:rsid w:val="00F21073"/>
    <w:rsid w:val="00F277F0"/>
    <w:rsid w:val="00F33114"/>
    <w:rsid w:val="00F40D4C"/>
    <w:rsid w:val="00F41144"/>
    <w:rsid w:val="00F44122"/>
    <w:rsid w:val="00F46261"/>
    <w:rsid w:val="00F46C4F"/>
    <w:rsid w:val="00F56171"/>
    <w:rsid w:val="00F635CD"/>
    <w:rsid w:val="00F6445D"/>
    <w:rsid w:val="00F66655"/>
    <w:rsid w:val="00F86C21"/>
    <w:rsid w:val="00F93D7F"/>
    <w:rsid w:val="00F95521"/>
    <w:rsid w:val="00F958DB"/>
    <w:rsid w:val="00FA31AC"/>
    <w:rsid w:val="00FA76B7"/>
    <w:rsid w:val="00FB04A5"/>
    <w:rsid w:val="00FB0704"/>
    <w:rsid w:val="00FB3405"/>
    <w:rsid w:val="00FB4EB3"/>
    <w:rsid w:val="00FB6397"/>
    <w:rsid w:val="00FC5321"/>
    <w:rsid w:val="00FC5C28"/>
    <w:rsid w:val="00FC72F6"/>
    <w:rsid w:val="00FD0E39"/>
    <w:rsid w:val="00FD7075"/>
    <w:rsid w:val="06D7627C"/>
    <w:rsid w:val="0AA97954"/>
    <w:rsid w:val="11EA78EB"/>
    <w:rsid w:val="18181371"/>
    <w:rsid w:val="2B4B247C"/>
    <w:rsid w:val="2CB05F11"/>
    <w:rsid w:val="2FBC2F9F"/>
    <w:rsid w:val="342249D2"/>
    <w:rsid w:val="3ED800B7"/>
    <w:rsid w:val="40476FA6"/>
    <w:rsid w:val="4AAA2D02"/>
    <w:rsid w:val="52CA1512"/>
    <w:rsid w:val="64641FBC"/>
    <w:rsid w:val="68820090"/>
    <w:rsid w:val="6C9D48F9"/>
    <w:rsid w:val="6F417EAF"/>
    <w:rsid w:val="6F5E00A3"/>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fillcolor="white">
      <v:fill color="white"/>
    </o:shapedefaults>
    <o:shapelayout v:ext="edit">
      <o:idmap v:ext="edit" data="1"/>
    </o:shapelayout>
  </w:shapeDefaults>
  <w:decimalSymbol w:val="."/>
  <w:listSeparator w:val=","/>
  <w14:docId w14:val="758DA09B"/>
  <w15:docId w15:val="{44133AEC-01F3-41AF-B2EB-40CB8ED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Document Map"/>
    <w:basedOn w:val="a"/>
    <w:link w:val="a5"/>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6">
    <w:name w:val="Body Text Indent"/>
    <w:basedOn w:val="a"/>
    <w:link w:val="a7"/>
    <w:qFormat/>
    <w:pPr>
      <w:spacing w:after="120" w:line="240" w:lineRule="auto"/>
      <w:ind w:leftChars="200" w:left="420"/>
    </w:pPr>
    <w:rPr>
      <w:rFonts w:ascii="Times New Roman" w:eastAsia="宋体" w:hAnsi="Times New Roman" w:cs="Times New Roman"/>
      <w:sz w:val="21"/>
      <w:szCs w:val="24"/>
    </w:rPr>
  </w:style>
  <w:style w:type="paragraph" w:styleId="a8">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9">
    <w:name w:val="Balloon Text"/>
    <w:basedOn w:val="a"/>
    <w:link w:val="aa"/>
    <w:uiPriority w:val="99"/>
    <w:semiHidden/>
    <w:unhideWhenUsed/>
    <w:qFormat/>
    <w:rPr>
      <w:sz w:val="18"/>
      <w:szCs w:val="18"/>
    </w:rPr>
  </w:style>
  <w:style w:type="paragraph" w:styleId="ab">
    <w:name w:val="footer"/>
    <w:basedOn w:val="a"/>
    <w:link w:val="ac"/>
    <w:uiPriority w:val="99"/>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
    <w:name w:val="Normal (Web)"/>
    <w:basedOn w:val="a"/>
    <w:link w:val="af0"/>
    <w:qFormat/>
    <w:pPr>
      <w:widowControl/>
      <w:spacing w:before="100" w:beforeAutospacing="1" w:after="100" w:afterAutospacing="1" w:line="240" w:lineRule="auto"/>
      <w:jc w:val="left"/>
    </w:pPr>
    <w:rPr>
      <w:rFonts w:ascii="宋体" w:eastAsia="宋体" w:hAnsi="宋体" w:cs="宋体"/>
      <w:kern w:val="0"/>
      <w:szCs w:val="24"/>
    </w:rPr>
  </w:style>
  <w:style w:type="paragraph" w:styleId="af1">
    <w:name w:val="Title"/>
    <w:basedOn w:val="a"/>
    <w:next w:val="a"/>
    <w:link w:val="af2"/>
    <w:qFormat/>
    <w:pPr>
      <w:spacing w:before="240" w:after="260" w:line="240" w:lineRule="auto"/>
      <w:jc w:val="center"/>
      <w:outlineLvl w:val="0"/>
    </w:pPr>
    <w:rPr>
      <w:rFonts w:asciiTheme="majorHAnsi" w:eastAsia="宋体" w:hAnsiTheme="majorHAnsi" w:cstheme="majorBidi"/>
      <w:b/>
      <w:bCs/>
      <w:sz w:val="36"/>
      <w:szCs w:val="32"/>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qFormat/>
    <w:rPr>
      <w:b/>
      <w:bCs/>
    </w:rPr>
  </w:style>
  <w:style w:type="character" w:styleId="af5">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e">
    <w:name w:val="页眉 字符"/>
    <w:basedOn w:val="a1"/>
    <w:link w:val="ad"/>
    <w:qFormat/>
    <w:rPr>
      <w:sz w:val="18"/>
      <w:szCs w:val="18"/>
    </w:rPr>
  </w:style>
  <w:style w:type="character" w:customStyle="1" w:styleId="ac">
    <w:name w:val="页脚 字符"/>
    <w:basedOn w:val="a1"/>
    <w:link w:val="ab"/>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a">
    <w:name w:val="批注框文本 字符"/>
    <w:basedOn w:val="a1"/>
    <w:link w:val="a9"/>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2">
    <w:name w:val="标题 字符"/>
    <w:basedOn w:val="a1"/>
    <w:link w:val="af1"/>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6"/>
    <w:qFormat/>
    <w:rPr>
      <w:b/>
      <w:bCs/>
    </w:rPr>
  </w:style>
  <w:style w:type="paragraph" w:customStyle="1" w:styleId="af6">
    <w:name w:val="郭表格标题"/>
    <w:basedOn w:val="a"/>
    <w:link w:val="CharChar"/>
    <w:qFormat/>
    <w:pPr>
      <w:jc w:val="center"/>
    </w:pPr>
    <w:rPr>
      <w:b/>
      <w:bCs/>
      <w:sz w:val="21"/>
    </w:rPr>
  </w:style>
  <w:style w:type="paragraph" w:customStyle="1" w:styleId="af7">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7"/>
    <w:qFormat/>
    <w:rPr>
      <w:rFonts w:ascii="Times New Roman" w:eastAsia="宋体" w:hAnsi="Times New Roman" w:cs="Times New Roman"/>
    </w:rPr>
  </w:style>
  <w:style w:type="character" w:customStyle="1" w:styleId="a7">
    <w:name w:val="正文文本缩进 字符"/>
    <w:basedOn w:val="a1"/>
    <w:link w:val="a6"/>
    <w:qFormat/>
    <w:rPr>
      <w:rFonts w:ascii="Times New Roman" w:eastAsia="宋体" w:hAnsi="Times New Roman" w:cs="Times New Roman"/>
      <w:szCs w:val="24"/>
    </w:rPr>
  </w:style>
  <w:style w:type="character" w:customStyle="1" w:styleId="af0">
    <w:name w:val="普通(网站) 字符"/>
    <w:link w:val="af"/>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8">
    <w:name w:val="表格"/>
    <w:basedOn w:val="a"/>
    <w:qFormat/>
    <w:pPr>
      <w:spacing w:before="50" w:after="50" w:line="240" w:lineRule="auto"/>
      <w:jc w:val="center"/>
    </w:pPr>
    <w:rPr>
      <w:rFonts w:ascii="宋体" w:eastAsia="宋体" w:hAnsi="Times New Roman" w:cs="Times New Roman"/>
      <w:sz w:val="21"/>
      <w:szCs w:val="20"/>
    </w:rPr>
  </w:style>
  <w:style w:type="paragraph" w:styleId="af9">
    <w:name w:val="List Paragraph"/>
    <w:basedOn w:val="a"/>
    <w:uiPriority w:val="34"/>
    <w:qFormat/>
    <w:pPr>
      <w:ind w:firstLineChars="200" w:firstLine="420"/>
    </w:pPr>
  </w:style>
  <w:style w:type="character" w:customStyle="1" w:styleId="a5">
    <w:name w:val="文档结构图 字符"/>
    <w:basedOn w:val="a1"/>
    <w:link w:val="a4"/>
    <w:uiPriority w:val="99"/>
    <w:semiHidden/>
    <w:qFormat/>
    <w:rPr>
      <w:rFonts w:ascii="宋体" w:eastAsia="宋体"/>
      <w:sz w:val="18"/>
      <w:szCs w:val="18"/>
    </w:rPr>
  </w:style>
  <w:style w:type="paragraph" w:styleId="afa">
    <w:name w:val="caption"/>
    <w:basedOn w:val="a"/>
    <w:next w:val="a"/>
    <w:uiPriority w:val="35"/>
    <w:unhideWhenUsed/>
    <w:qFormat/>
    <w:rsid w:val="002E2A96"/>
    <w:rPr>
      <w:rFonts w:asciiTheme="majorHAnsi" w:eastAsia="黑体" w:hAnsiTheme="majorHAnsi" w:cstheme="majorBidi"/>
      <w:sz w:val="20"/>
      <w:szCs w:val="20"/>
    </w:rPr>
  </w:style>
  <w:style w:type="character" w:styleId="afb">
    <w:name w:val="Unresolved Mention"/>
    <w:basedOn w:val="a1"/>
    <w:uiPriority w:val="99"/>
    <w:semiHidden/>
    <w:unhideWhenUsed/>
    <w:rsid w:val="00A608DF"/>
    <w:rPr>
      <w:color w:val="605E5C"/>
      <w:shd w:val="clear" w:color="auto" w:fill="E1DFDD"/>
    </w:rPr>
  </w:style>
  <w:style w:type="paragraph" w:customStyle="1" w:styleId="afc">
    <w:name w:val="段"/>
    <w:rsid w:val="0060180C"/>
    <w:pPr>
      <w:autoSpaceDE w:val="0"/>
      <w:autoSpaceDN w:val="0"/>
      <w:ind w:firstLine="200"/>
      <w:jc w:val="both"/>
    </w:pPr>
    <w:rPr>
      <w:rFonts w:ascii="宋体"/>
      <w:sz w:val="21"/>
    </w:rPr>
  </w:style>
  <w:style w:type="paragraph" w:customStyle="1" w:styleId="afd">
    <w:name w:val="正文表标题"/>
    <w:next w:val="afc"/>
    <w:rsid w:val="0060180C"/>
    <w:pPr>
      <w:jc w:val="center"/>
    </w:pPr>
    <w:rPr>
      <w:rFonts w:ascii="黑体" w:eastAsia="黑体"/>
      <w:sz w:val="21"/>
    </w:rPr>
  </w:style>
  <w:style w:type="paragraph" w:customStyle="1" w:styleId="afe">
    <w:name w:val="附录标识"/>
    <w:basedOn w:val="a"/>
    <w:rsid w:val="0060180C"/>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diagramColors" Target="diagrams/colors1.xml"/><Relationship Id="rId26" Type="http://schemas.openxmlformats.org/officeDocument/2006/relationships/footer" Target="footer5.xml"/><Relationship Id="rId3" Type="http://schemas.openxmlformats.org/officeDocument/2006/relationships/numbering" Target="numbering.xml"/><Relationship Id="rId21" Type="http://schemas.openxmlformats.org/officeDocument/2006/relationships/image" Target="media/image2.pn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diagramQuickStyle" Target="diagrams/quickStyle1.xml"/><Relationship Id="rId25"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diagramLayout" Target="diagrams/layout1.xml"/><Relationship Id="rId20" Type="http://schemas.openxmlformats.org/officeDocument/2006/relationships/image" Target="media/image1.pn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diagramData" Target="diagrams/data1.xml"/><Relationship Id="rId23" Type="http://schemas.openxmlformats.org/officeDocument/2006/relationships/image" Target="media/image4.png"/><Relationship Id="rId28" Type="http://schemas.openxmlformats.org/officeDocument/2006/relationships/image" Target="media/image8.png"/><Relationship Id="rId10" Type="http://schemas.openxmlformats.org/officeDocument/2006/relationships/footer" Target="footer1.xml"/><Relationship Id="rId19" Type="http://schemas.microsoft.com/office/2007/relationships/diagramDrawing" Target="diagrams/drawing1.xm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3.png"/><Relationship Id="rId27" Type="http://schemas.openxmlformats.org/officeDocument/2006/relationships/image" Target="media/image7.png"/><Relationship Id="rId30"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a:xfrm>
          <a:off x="1489263" y="32044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a:xfrm>
          <a:off x="2891" y="115537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南部县罗家湾加油站生产安全事故应急救援预案</a:t>
          </a:r>
        </a:p>
      </dgm:t>
    </dgm:pt>
    <dgm:pt modelId="{70262683-1C36-43DB-B44D-57604F93A2C0}" type="parTrans" cxnId="{3EDF2FD2-0E00-46E4-9246-53AEE6D22A94}">
      <dgm:prSet/>
      <dgm:spPr>
        <a:xfrm>
          <a:off x="2987137" y="90842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a:xfrm>
          <a:off x="1013290" y="1990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综合应急预案</a:t>
          </a:r>
        </a:p>
      </dgm:t>
    </dgm:pt>
    <dgm:pt modelId="{F1BB7158-005F-4FA2-B45D-DEDA2D6F365C}" type="parTrans" cxnId="{8C32FC40-11DA-441F-BAD4-2A407C831D61}">
      <dgm:prSet/>
      <dgm:spPr>
        <a:xfrm>
          <a:off x="1601267" y="90842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a:xfrm>
          <a:off x="2387452" y="197080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专项应急预案</a:t>
          </a:r>
        </a:p>
      </dgm:t>
    </dgm:pt>
    <dgm:pt modelId="{0412AA7A-4BA6-48E8-BD10-E986D285E20B}" type="parTrans" cxnId="{F3A65F61-69E8-4DAC-A775-60085686F9F5}">
      <dgm:prSet/>
      <dgm:spPr>
        <a:xfrm>
          <a:off x="2975430" y="90842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a:xfrm>
          <a:off x="4031979" y="1990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现场处理方案</a:t>
          </a:r>
        </a:p>
      </dgm:t>
    </dgm:pt>
    <dgm:pt modelId="{C1FE8619-35B2-4424-B820-60EA77A21457}" type="parTrans" cxnId="{557B9B66-C656-4175-852E-E5BF2A7ADB3B}">
      <dgm:prSet/>
      <dgm:spPr>
        <a:xfrm>
          <a:off x="3110612" y="90842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a:xfrm>
          <a:off x="4325968" y="282522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gm:t>
    </dgm:pt>
    <dgm:pt modelId="{9B935366-3525-40EB-B159-75E7681742BA}" type="parTrans" cxnId="{3DE65737-9570-4C35-89E0-80F1DD85F050}">
      <dgm:prSet/>
      <dgm:spPr>
        <a:xfrm>
          <a:off x="4149574" y="257827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a:xfrm>
          <a:off x="4325968" y="366015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gm:t>
    </dgm:pt>
    <dgm:pt modelId="{D490C127-624B-4B60-863A-75A2085CA21E}" type="parTrans" cxnId="{8B529A06-576F-4B54-A3C0-2A9821EF9435}">
      <dgm:prSet/>
      <dgm:spPr>
        <a:xfrm>
          <a:off x="4149574" y="257827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a:xfrm>
          <a:off x="4325968" y="449508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gm:t>
    </dgm:pt>
    <dgm:pt modelId="{B14828CA-8A82-40C3-A31E-567395C5415C}" type="parTrans" cxnId="{4F2714A9-8C93-440E-9CB9-CA74CAE3E7F8}">
      <dgm:prSet/>
      <dgm:spPr>
        <a:xfrm>
          <a:off x="4149574" y="257827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a:xfrm>
          <a:off x="4325968" y="533001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gm:t>
    </dgm:pt>
    <dgm:pt modelId="{AE786ECB-FAD7-4E29-8129-0F3AF2AD2B8C}" type="parTrans" cxnId="{81850A1D-E339-4773-AEBC-7A364A20C25D}">
      <dgm:prSet/>
      <dgm:spPr>
        <a:xfrm>
          <a:off x="4149574" y="257827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a:xfrm>
          <a:off x="4325968" y="616494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触电事故
现场处置方案</a:t>
          </a:r>
        </a:p>
      </dgm:t>
    </dgm:pt>
    <dgm:pt modelId="{426967ED-A818-4F9D-BE75-7DBE06336B31}" type="parTrans" cxnId="{81A6E6B5-71E3-4FAC-B016-BB02411A6766}">
      <dgm:prSet/>
      <dgm:spPr>
        <a:xfrm>
          <a:off x="4149574" y="257827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a:xfrm>
          <a:off x="4325968" y="699986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gm:t>
    </dgm:pt>
    <dgm:pt modelId="{846AE24F-440F-46AA-A0B3-963A9236C0D0}" type="parTrans" cxnId="{B13707C5-20A6-4896-A374-5B91CD336702}">
      <dgm:prSet/>
      <dgm:spPr>
        <a:xfrm>
          <a:off x="4149574" y="257827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a:xfrm>
          <a:off x="2469016" y="293609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9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gm:t>
    </dgm:pt>
    <dgm:pt modelId="{F5EBE47A-6D15-4BD3-BEA2-2425852FCDAE}" type="parTrans" cxnId="{0741964C-E804-4C29-9D1C-8F18744EBC7B}">
      <dgm:prSet/>
      <dgm:spPr>
        <a:xfrm>
          <a:off x="2423296" y="255877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90842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57827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57827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57827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57827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57827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57827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90842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55877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90842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90842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32044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sp:txBody>
      <dsp:txXfrm>
        <a:off x="1489263" y="320442"/>
        <a:ext cx="3242696" cy="587977"/>
      </dsp:txXfrm>
    </dsp:sp>
    <dsp:sp modelId="{646A0E76-E7B4-4E0E-A674-378CEE9BB7D4}">
      <dsp:nvSpPr>
        <dsp:cNvPr id="0" name=""/>
        <dsp:cNvSpPr/>
      </dsp:nvSpPr>
      <dsp:spPr>
        <a:xfrm>
          <a:off x="1013290" y="1990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综合应急预案</a:t>
          </a:r>
        </a:p>
      </dsp:txBody>
      <dsp:txXfrm>
        <a:off x="1013290" y="1990299"/>
        <a:ext cx="1175955" cy="587977"/>
      </dsp:txXfrm>
    </dsp:sp>
    <dsp:sp modelId="{F7C8A61C-94C0-4C94-9CAA-C4D6B51C0EAE}">
      <dsp:nvSpPr>
        <dsp:cNvPr id="0" name=""/>
        <dsp:cNvSpPr/>
      </dsp:nvSpPr>
      <dsp:spPr>
        <a:xfrm>
          <a:off x="2387452" y="197080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专项应急预案</a:t>
          </a:r>
        </a:p>
      </dsp:txBody>
      <dsp:txXfrm>
        <a:off x="2387452" y="1970802"/>
        <a:ext cx="1175955" cy="587977"/>
      </dsp:txXfrm>
    </dsp:sp>
    <dsp:sp modelId="{0EF9A3B6-5C61-4BCF-9D92-E63A00FA6D12}">
      <dsp:nvSpPr>
        <dsp:cNvPr id="0" name=""/>
        <dsp:cNvSpPr/>
      </dsp:nvSpPr>
      <dsp:spPr>
        <a:xfrm>
          <a:off x="2469016" y="293609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sp:txBody>
      <dsp:txXfrm>
        <a:off x="2469016" y="2936091"/>
        <a:ext cx="1348832" cy="823033"/>
      </dsp:txXfrm>
    </dsp:sp>
    <dsp:sp modelId="{902C0C48-4EAA-4E33-914D-148479AE607D}">
      <dsp:nvSpPr>
        <dsp:cNvPr id="0" name=""/>
        <dsp:cNvSpPr/>
      </dsp:nvSpPr>
      <dsp:spPr>
        <a:xfrm>
          <a:off x="4031979" y="1990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现场处理方案</a:t>
          </a:r>
        </a:p>
      </dsp:txBody>
      <dsp:txXfrm>
        <a:off x="4031979" y="1990299"/>
        <a:ext cx="1175955" cy="587977"/>
      </dsp:txXfrm>
    </dsp:sp>
    <dsp:sp modelId="{7402A4A2-5BBF-4155-B50A-D1D43FD5F079}">
      <dsp:nvSpPr>
        <dsp:cNvPr id="0" name=""/>
        <dsp:cNvSpPr/>
      </dsp:nvSpPr>
      <dsp:spPr>
        <a:xfrm>
          <a:off x="4325968" y="282522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sp:txBody>
      <dsp:txXfrm>
        <a:off x="4325968" y="2825227"/>
        <a:ext cx="1175955" cy="587977"/>
      </dsp:txXfrm>
    </dsp:sp>
    <dsp:sp modelId="{F5777C21-2811-46DA-8B03-AA6A6498508A}">
      <dsp:nvSpPr>
        <dsp:cNvPr id="0" name=""/>
        <dsp:cNvSpPr/>
      </dsp:nvSpPr>
      <dsp:spPr>
        <a:xfrm>
          <a:off x="4325968" y="366015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sp:txBody>
      <dsp:txXfrm>
        <a:off x="4325968" y="3660156"/>
        <a:ext cx="1175955" cy="587977"/>
      </dsp:txXfrm>
    </dsp:sp>
    <dsp:sp modelId="{7FC570A0-CA71-4D16-9A53-20B408B6448F}">
      <dsp:nvSpPr>
        <dsp:cNvPr id="0" name=""/>
        <dsp:cNvSpPr/>
      </dsp:nvSpPr>
      <dsp:spPr>
        <a:xfrm>
          <a:off x="4325968" y="449508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sp:txBody>
      <dsp:txXfrm>
        <a:off x="4325968" y="4495084"/>
        <a:ext cx="1175955" cy="587977"/>
      </dsp:txXfrm>
    </dsp:sp>
    <dsp:sp modelId="{03610EE5-3D43-4009-8AF0-AF095C6F75AC}">
      <dsp:nvSpPr>
        <dsp:cNvPr id="0" name=""/>
        <dsp:cNvSpPr/>
      </dsp:nvSpPr>
      <dsp:spPr>
        <a:xfrm>
          <a:off x="4325968" y="533001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sp:txBody>
      <dsp:txXfrm>
        <a:off x="4325968" y="5330012"/>
        <a:ext cx="1175955" cy="587977"/>
      </dsp:txXfrm>
    </dsp:sp>
    <dsp:sp modelId="{7AD61F95-CEB0-403C-842C-D585724E2A78}">
      <dsp:nvSpPr>
        <dsp:cNvPr id="0" name=""/>
        <dsp:cNvSpPr/>
      </dsp:nvSpPr>
      <dsp:spPr>
        <a:xfrm>
          <a:off x="4325968" y="616494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触电事故
现场处置方案</a:t>
          </a:r>
        </a:p>
      </dsp:txBody>
      <dsp:txXfrm>
        <a:off x="4325968" y="6164941"/>
        <a:ext cx="1175955" cy="587977"/>
      </dsp:txXfrm>
    </dsp:sp>
    <dsp:sp modelId="{DF6A7386-2A6A-4C6C-BBB8-FBACDC67DF4F}">
      <dsp:nvSpPr>
        <dsp:cNvPr id="0" name=""/>
        <dsp:cNvSpPr/>
      </dsp:nvSpPr>
      <dsp:spPr>
        <a:xfrm>
          <a:off x="4325968" y="699986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sp:txBody>
      <dsp:txXfrm>
        <a:off x="4325968" y="6999869"/>
        <a:ext cx="1175955" cy="587977"/>
      </dsp:txXfrm>
    </dsp:sp>
    <dsp:sp modelId="{FA1ACED3-22D0-436B-B432-0F7FFB7CCF00}">
      <dsp:nvSpPr>
        <dsp:cNvPr id="0" name=""/>
        <dsp:cNvSpPr/>
      </dsp:nvSpPr>
      <dsp:spPr>
        <a:xfrm>
          <a:off x="2891" y="115537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南部县罗家湾加油站生产安全事故应急救援预案</a:t>
          </a:r>
        </a:p>
      </dsp:txBody>
      <dsp:txXfrm>
        <a:off x="2891" y="1155371"/>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210"/>
    <customShpInfo spid="_x0000_s1209"/>
    <customShpInfo spid="_x0000_s1052"/>
    <customShpInfo spid="_x0000_s1053"/>
    <customShpInfo spid="_x0000_s1054"/>
    <customShpInfo spid="_x0000_s1055"/>
    <customShpInfo spid="_x0000_s1056"/>
    <customShpInfo spid="_x0000_s1051"/>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5F0168C-7104-4B04-9D70-DB7B606C5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96</Pages>
  <Words>8199</Words>
  <Characters>46740</Characters>
  <Application>Microsoft Office Word</Application>
  <DocSecurity>0</DocSecurity>
  <Lines>389</Lines>
  <Paragraphs>109</Paragraphs>
  <ScaleCrop>false</ScaleCrop>
  <Company>Microsoft</Company>
  <LinksUpToDate>false</LinksUpToDate>
  <CharactersWithSpaces>54830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36</cp:revision>
  <cp:lastPrinted>2019-12-01T03:32:00Z</cp:lastPrinted>
  <dcterms:created xsi:type="dcterms:W3CDTF">2019-09-30T02:40:00Z</dcterms:created>
  <dcterms:modified xsi:type="dcterms:W3CDTF">2019-12-01T03:33:00Z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