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仪陇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县迪盛</w:t>
      </w:r>
      <w:r>
        <w:rPr>
          <w:rFonts w:hint="eastAsia" w:ascii="仿宋_GB2312" w:eastAsia="仿宋_GB2312"/>
          <w:b/>
          <w:sz w:val="44"/>
          <w:szCs w:val="44"/>
        </w:rPr>
        <w:t>出租汽车有限公司</w:t>
      </w:r>
    </w:p>
    <w:p>
      <w:pPr>
        <w:ind w:firstLine="442" w:firstLineChars="10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春运工作应急预案</w:t>
      </w:r>
    </w:p>
    <w:p>
      <w:pPr>
        <w:ind w:firstLine="63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0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为积极应对并及时妥善处置春运突发事件，维护出租客运市场的良好秩序，促进仪陇出租客运安全、稳定、快捷、健康地</w:t>
      </w:r>
      <w:r>
        <w:rPr>
          <w:rFonts w:hint="eastAsia" w:ascii="仿宋_GB2312" w:eastAsia="仿宋_GB2312"/>
          <w:sz w:val="32"/>
          <w:szCs w:val="32"/>
          <w:lang w:eastAsia="zh-CN"/>
        </w:rPr>
        <w:t>向前</w:t>
      </w:r>
      <w:r>
        <w:rPr>
          <w:rFonts w:hint="eastAsia" w:ascii="仿宋_GB2312" w:eastAsia="仿宋_GB2312"/>
          <w:sz w:val="32"/>
          <w:szCs w:val="32"/>
        </w:rPr>
        <w:t>发展，按照市、县各级政府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交通行业主管部门的文件要求，结合我公司出租客运工作实际，制定春运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应急预案，以应对各种复杂局面，并及时妥善处置。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0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为此，我公司高度重视，成立了由公司经理林尉巍任组长、副经理张筱明任副组长、管理人员李军、李根琴、杨燕</w:t>
      </w:r>
      <w:r>
        <w:rPr>
          <w:rFonts w:hint="eastAsia" w:ascii="仿宋_GB2312" w:eastAsia="仿宋_GB2312"/>
          <w:sz w:val="32"/>
          <w:szCs w:val="32"/>
          <w:lang w:eastAsia="zh-CN"/>
        </w:rPr>
        <w:t>、刘宣佑、王勇、李兴胜</w:t>
      </w:r>
      <w:r>
        <w:rPr>
          <w:rFonts w:hint="eastAsia" w:ascii="仿宋_GB2312" w:eastAsia="仿宋_GB2312"/>
          <w:sz w:val="32"/>
          <w:szCs w:val="32"/>
        </w:rPr>
        <w:t>为成员的春运工作应急预案处置领导小组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按照“安全优质、平稳有序”的要求，坚持“以人为本，统一指挥，相互协调，分工负责”的工作原则，做到快捷反应，科学决策，不断提高应急能力，积极应对春运期间可能出现的突发事故。根据《中华人民共和国安全生产法》、《中华人民共和国道路交通安全法》、《中华人民共和国道路运输条例》、《仪陇县人民政府突发公共事件总体预案（试行）》等法律法规，按照上级各相关部门的规定，结合我公司出租客运工作实际，特制定了春运应急预案和应急措施，并予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0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、《交通事故应急预案》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0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、《反恐防暴、治安突发事件应急预案》</w:t>
      </w:r>
    </w:p>
    <w:p>
      <w:pPr>
        <w:pStyle w:val="5"/>
        <w:spacing w:before="100"/>
        <w:rPr>
          <w:rFonts w:hint="eastAsia" w:ascii="仿宋_GB2312" w:eastAsia="仿宋_GB2312"/>
          <w:sz w:val="32"/>
          <w:szCs w:val="32"/>
        </w:rPr>
      </w:pPr>
    </w:p>
    <w:p>
      <w:pPr>
        <w:pStyle w:val="5"/>
        <w:spacing w:before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pStyle w:val="5"/>
        <w:spacing w:before="10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仪陇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县迪盛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出租汽车有限公司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</w:rPr>
        <w:t>春运交通事故应急预案</w:t>
      </w:r>
    </w:p>
    <w:p>
      <w:pPr>
        <w:jc w:val="center"/>
        <w:rPr>
          <w:rFonts w:ascii="黑体" w:hAnsi="黑体" w:eastAsia="黑体"/>
          <w:color w:val="000000"/>
          <w:kern w:val="0"/>
          <w:sz w:val="48"/>
          <w:szCs w:val="48"/>
        </w:rPr>
      </w:pP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为建立健全我司春运交通事故应急处置机制，一旦发生重大道路交通事故，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快速反应，全力抢救，妥善处理，最大程度地减少人民群众生命和财产损失，保障公众安全，维护社会稳定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依据《中华人民共和国道路安全交通法》、《中华人民共和国道路运输管理条例》，结合本司实际，制定本预案。</w:t>
      </w:r>
    </w:p>
    <w:p>
      <w:pPr>
        <w:widowControl/>
        <w:spacing w:line="375" w:lineRule="atLeas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一、组织机构与职责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、组织机构</w:t>
      </w:r>
    </w:p>
    <w:p>
      <w:pPr>
        <w:widowControl/>
        <w:spacing w:line="375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成立春运交通事故应急领导小组。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长：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林尉巍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18990866999 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张筱明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电话：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990778967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员：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13228260077</w:t>
      </w:r>
    </w:p>
    <w:p>
      <w:pPr>
        <w:widowControl/>
        <w:spacing w:line="375" w:lineRule="atLeast"/>
        <w:ind w:firstLine="2080" w:firstLineChars="65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李根琴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13890767672</w:t>
      </w:r>
    </w:p>
    <w:p>
      <w:pPr>
        <w:widowControl/>
        <w:spacing w:line="375" w:lineRule="atLeast"/>
        <w:ind w:firstLine="2080" w:firstLineChars="65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燕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18781767555</w:t>
      </w:r>
    </w:p>
    <w:p>
      <w:pPr>
        <w:widowControl/>
        <w:spacing w:line="375" w:lineRule="atLeast"/>
        <w:ind w:firstLine="2080" w:firstLineChars="6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刘宣佑        电话：18990777799</w:t>
      </w:r>
    </w:p>
    <w:p>
      <w:pPr>
        <w:widowControl/>
        <w:spacing w:line="375" w:lineRule="atLeast"/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王  勇        电话：15328444700</w:t>
      </w:r>
    </w:p>
    <w:p>
      <w:pPr>
        <w:widowControl/>
        <w:spacing w:line="375" w:lineRule="atLeast"/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李兴胜        电话：15387642529</w:t>
      </w:r>
    </w:p>
    <w:p>
      <w:pPr>
        <w:widowControl/>
        <w:spacing w:line="375" w:lineRule="atLeast"/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75" w:lineRule="atLeas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领导小组成员保持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小时通讯畅通。</w:t>
      </w:r>
    </w:p>
    <w:p>
      <w:pPr>
        <w:widowControl/>
        <w:spacing w:line="375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成立春运安全应急车队：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328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1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应急车牌号</w:t>
            </w:r>
          </w:p>
        </w:tc>
        <w:tc>
          <w:tcPr>
            <w:tcW w:w="3280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驾驶员姓名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1" w:type="dxa"/>
            <w:vMerge w:val="restart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川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R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2V003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苟小平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17781127950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0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程  奇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18783937138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1" w:type="dxa"/>
            <w:vMerge w:val="restart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川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R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6W966</w:t>
            </w:r>
          </w:p>
        </w:tc>
        <w:tc>
          <w:tcPr>
            <w:tcW w:w="3280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李  伟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508276788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0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何爱民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32"/>
                <w:szCs w:val="32"/>
                <w:lang w:val="en-US" w:eastAsia="zh-CN"/>
              </w:rPr>
              <w:t>8281777101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1" w:type="dxa"/>
            <w:vMerge w:val="restart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川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R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2S716</w:t>
            </w:r>
          </w:p>
        </w:tc>
        <w:tc>
          <w:tcPr>
            <w:tcW w:w="3280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秦天保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trike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15328411006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0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蔡兴伟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5808413867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1" w:type="dxa"/>
            <w:vMerge w:val="restart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川</w:t>
            </w:r>
            <w:r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32"/>
                <w:szCs w:val="32"/>
              </w:rPr>
              <w:t>R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32"/>
                <w:szCs w:val="32"/>
                <w:lang w:val="en-US" w:eastAsia="zh-CN"/>
              </w:rPr>
              <w:t>8T799</w:t>
            </w:r>
          </w:p>
        </w:tc>
        <w:tc>
          <w:tcPr>
            <w:tcW w:w="3280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张玉全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3438772219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0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石天林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kern w:val="0"/>
                <w:sz w:val="32"/>
                <w:szCs w:val="32"/>
                <w:lang w:val="en-US" w:eastAsia="zh-CN"/>
              </w:rPr>
              <w:t>3408177495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1" w:type="dxa"/>
            <w:vMerge w:val="restart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川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R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3T620</w:t>
            </w:r>
          </w:p>
        </w:tc>
        <w:tc>
          <w:tcPr>
            <w:tcW w:w="3280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果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5775812423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1" w:type="dxa"/>
            <w:vMerge w:val="continue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0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马  波</w:t>
            </w:r>
          </w:p>
        </w:tc>
        <w:tc>
          <w:tcPr>
            <w:tcW w:w="2841" w:type="dxa"/>
            <w:vAlign w:val="top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5228135610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375" w:lineRule="atLeast"/>
        <w:ind w:firstLine="160" w:firstLineChars="5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当班驾驶员要保持在岗位通讯畅通，确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保车况良好，保证突发事件发生时能顺利出行。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主要职责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(1)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负责本司春运交通事故应急处置的指挥、指导工作；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(2)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负责本司应急联动单位之间在春运交通事故应急处置中的协调工作；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(3)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负责本司春运交通事故应急处置中人力、财力、物资的调度工作；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(4)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负责向上级有关部门报告情况等工作；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(5)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负责做好群众的宣传、解释、劝导等方面工作，协助做好现场疏散、疏导工作。　　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、信息监测与报告</w:t>
      </w:r>
    </w:p>
    <w:p>
      <w:pPr>
        <w:widowControl/>
        <w:spacing w:line="375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根据出租车行业春运交通事故发生的规律、特点，及时分析、排摸事故隐患，做到早预防、早发现、早报告、早处置。要求立即将春运交通事故信息上报上级主管部门。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、应急处置程序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(1)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接警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值班人员接到春运交通事故报警时要记录报警时间、报警人姓名、单位、联系电话、发生交通事故时间、地点、车辆类型、车辆牌号、人员伤亡情况、是否需要紧急施救等简要情况。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(2)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现场处置</w:t>
      </w:r>
    </w:p>
    <w:p>
      <w:pPr>
        <w:widowControl/>
        <w:spacing w:line="375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公司人员到达现场后，在上级领导的统一指挥下，根据各自的工作职责立即开展下列工作：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①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抢救受伤人员；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②引导车辆、行人绕行；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③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指挥驾驶员、乘客等人员在安全地带等候；引导勘查、指挥等车辆依次停放在警戒线内来车方向的道路右侧，夜间还应当开启危险报警闪光灯和示廊灯；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④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对同时造成道路、供电、通讯等设施损毁的道路交通事故，上报有关部门及时处理；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⑤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确定道路交通事故当事人，查找证人。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急救、医疗人员到达现场后，配合急救、医疗人员组织抢救受伤人员，现场勘查完毕后，配合交通警察迅速清理现场，尽快恢复交通。</w:t>
      </w:r>
    </w:p>
    <w:p>
      <w:pPr>
        <w:widowControl/>
        <w:spacing w:line="375" w:lineRule="atLeas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二、应急保障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、做好春运交通事故信息收集、传递、处理、报送等环节的工作，确保信息报送渠道的安全畅通。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、处置春运道路交通事故所需资金保障，要设立专款，以备不时之需。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、应根据出租行业的道路交通事故特点，明确分工、联络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，保证应急状态下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迅速到达现场处置。</w:t>
      </w:r>
    </w:p>
    <w:p>
      <w:pPr>
        <w:widowControl/>
        <w:spacing w:line="375" w:lineRule="atLeas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三、奖励与责任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、奖励</w:t>
      </w: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对在实施春运道路安全应急救援和处置行动中反应迅速、表现突出、处置果断、决策正确的个人，给予表彰奖励。</w:t>
      </w:r>
    </w:p>
    <w:p>
      <w:pPr>
        <w:widowControl/>
        <w:spacing w:line="375" w:lineRule="atLeast"/>
        <w:ind w:firstLine="42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、责任</w:t>
      </w:r>
    </w:p>
    <w:p>
      <w:pPr>
        <w:widowControl/>
        <w:spacing w:line="375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因玩忽职守、贻误时机造成严重后果的，追究有关责任人的责任。</w:t>
      </w:r>
    </w:p>
    <w:p>
      <w:pPr>
        <w:widowControl/>
        <w:spacing w:line="375" w:lineRule="atLeast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                    </w:t>
      </w:r>
    </w:p>
    <w:p>
      <w:pPr>
        <w:widowControl/>
        <w:spacing w:line="375" w:lineRule="atLeast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      </w:t>
      </w:r>
    </w:p>
    <w:p>
      <w:pPr>
        <w:pStyle w:val="5"/>
        <w:spacing w:before="100"/>
        <w:rPr>
          <w:rFonts w:hint="eastAsia" w:ascii="仿宋_GB2312" w:eastAsia="仿宋_GB2312"/>
          <w:sz w:val="32"/>
          <w:szCs w:val="32"/>
        </w:rPr>
      </w:pPr>
    </w:p>
    <w:p>
      <w:pPr>
        <w:pStyle w:val="5"/>
        <w:spacing w:before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autoSpaceDE w:val="0"/>
        <w:autoSpaceDN w:val="0"/>
        <w:spacing w:before="100" w:line="580" w:lineRule="exact"/>
        <w:jc w:val="center"/>
        <w:rPr>
          <w:rFonts w:ascii="仿宋_GB2312" w:hAnsi="仿宋_GB2312" w:eastAsia="仿宋_GB2312" w:cs="仿宋_GB2312"/>
          <w:b/>
          <w:bCs/>
          <w:w w:val="90"/>
          <w:sz w:val="44"/>
          <w:szCs w:val="4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44"/>
          <w:szCs w:val="44"/>
          <w:lang w:val="zh-CN"/>
        </w:rPr>
        <w:t>仪陇县迪盛出租汽车有限公司</w:t>
      </w:r>
    </w:p>
    <w:p>
      <w:pPr>
        <w:tabs>
          <w:tab w:val="left" w:pos="540"/>
        </w:tabs>
        <w:autoSpaceDE w:val="0"/>
        <w:autoSpaceDN w:val="0"/>
        <w:spacing w:before="100"/>
        <w:ind w:left="-359" w:leftChars="-171" w:firstLine="663" w:firstLineChars="150"/>
        <w:jc w:val="center"/>
        <w:rPr>
          <w:rFonts w:ascii="仿宋_GB2312" w:hAnsi="仿宋_GB2312" w:eastAsia="仿宋_GB2312" w:cs="仿宋_GB2312"/>
          <w:b/>
          <w:bCs/>
          <w:sz w:val="44"/>
          <w:szCs w:val="4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zh-CN"/>
        </w:rPr>
        <w:t>春运反恐防暴治安突发事件应急预案</w:t>
      </w:r>
    </w:p>
    <w:p>
      <w:pPr>
        <w:autoSpaceDE w:val="0"/>
        <w:autoSpaceDN w:val="0"/>
        <w:spacing w:before="100"/>
        <w:jc w:val="center"/>
        <w:rPr>
          <w:rFonts w:ascii="仿宋_GB2312" w:hAnsi="仿宋_GB2312" w:eastAsia="仿宋_GB2312" w:cs="仿宋_GB2312"/>
          <w:sz w:val="30"/>
        </w:rPr>
      </w:pPr>
    </w:p>
    <w:p>
      <w:pPr>
        <w:autoSpaceDE w:val="0"/>
        <w:autoSpaceDN w:val="0"/>
        <w:spacing w:before="1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为了维护春运期间全体营驾人员的合法权益和公司利益，根据国家法律、法规和各级党委、政府及其相关主管部门的有关规定，结合我司工作实际制定本预案。</w:t>
      </w:r>
    </w:p>
    <w:p>
      <w:pPr>
        <w:autoSpaceDE w:val="0"/>
        <w:autoSpaceDN w:val="0"/>
        <w:jc w:val="center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一、组织领导</w:t>
      </w:r>
    </w:p>
    <w:p>
      <w:pPr>
        <w:autoSpaceDE w:val="0"/>
        <w:autoSpaceDN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　　反恐防暴、治安突发事件处置领导小组</w:t>
      </w:r>
    </w:p>
    <w:p>
      <w:pPr>
        <w:autoSpaceDE w:val="0"/>
        <w:autoSpaceDN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　　组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长：林尉巍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电话：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18990866999</w:t>
      </w:r>
    </w:p>
    <w:p>
      <w:pPr>
        <w:autoSpaceDE w:val="0"/>
        <w:autoSpaceDN w:val="0"/>
        <w:ind w:firstLine="6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副组长：张筱明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990778967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组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员：李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13228260077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李根琴　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13890767672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ascii="仿宋_GB2312" w:hAnsi="仿宋_GB2312" w:eastAsia="仿宋_GB2312" w:cs="仿宋_GB2312"/>
          <w:sz w:val="32"/>
          <w:szCs w:val="32"/>
        </w:rPr>
        <w:t>18781767555</w:t>
      </w:r>
    </w:p>
    <w:p>
      <w:pPr>
        <w:widowControl/>
        <w:spacing w:line="375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刘宣佑      电话：18990777799</w:t>
      </w:r>
    </w:p>
    <w:p>
      <w:pPr>
        <w:widowControl/>
        <w:spacing w:line="375" w:lineRule="atLeast"/>
        <w:ind w:firstLine="1920" w:firstLineChars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王  勇      电话：15328444700</w:t>
      </w:r>
    </w:p>
    <w:p>
      <w:pPr>
        <w:widowControl/>
        <w:spacing w:line="375" w:lineRule="atLeast"/>
        <w:ind w:firstLine="1920" w:firstLineChars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李兴胜      电话：15387642529</w:t>
      </w:r>
    </w:p>
    <w:p>
      <w:pPr>
        <w:widowControl/>
        <w:spacing w:line="375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75" w:lineRule="atLeas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二、处置程序</w:t>
      </w:r>
    </w:p>
    <w:p>
      <w:pPr>
        <w:autoSpaceDE w:val="0"/>
        <w:autoSpaceDN w:val="0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值班人员遇治安突发事件的报警，首先通知公司领导。</w:t>
      </w:r>
    </w:p>
    <w:p>
      <w:pPr>
        <w:autoSpaceDE w:val="0"/>
        <w:autoSpaceDN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　　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值班人员向县公安局报警（拨打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），同时向交通运政部门汇报事发地点、时间、事件性质，车辆行驶路线。</w:t>
      </w:r>
    </w:p>
    <w:p>
      <w:pPr>
        <w:autoSpaceDE w:val="0"/>
        <w:autoSpaceDN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　　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公司领导和值班人员组织治安员集合，迅速赶往事发地点。</w:t>
      </w:r>
    </w:p>
    <w:p>
      <w:pPr>
        <w:autoSpaceDE w:val="0"/>
        <w:autoSpaceDN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　　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事件正在发生或结束时，做到快速反应，科学决策、提高应对能力，应注意防止事态扩大，疏导围观人员及时撤离现场。</w:t>
      </w:r>
    </w:p>
    <w:p>
      <w:pPr>
        <w:autoSpaceDE w:val="0"/>
        <w:autoSpaceDN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　　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第一时间发现或接到报警时，突发治安事件已结束，应注意保护现场，控制肇事人，等候公安机关调查、处理。</w:t>
      </w:r>
    </w:p>
    <w:p>
      <w:pPr>
        <w:autoSpaceDE w:val="0"/>
        <w:autoSpaceDN w:val="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　　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根据事件的性质、规模、现场环境，值班人员应对当班人力进行分工，具体负责信息联络、秩序维护和现场处置工作。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、公司根据上级各部门的工作要求，加大对出租车驾驶员反恐防暴预案的学习培训，以达到了解、熟悉预案内容、掌握反恐防暴基本常识、提高预防能力，严防各类恐怖暴力事件的发生。</w:t>
      </w:r>
    </w:p>
    <w:p>
      <w:pPr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ind w:firstLine="321" w:firstLineChars="10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ind w:firstLine="442" w:firstLineChars="100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ind w:firstLine="442" w:firstLineChars="100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21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43433"/>
    <w:rsid w:val="1B743433"/>
    <w:rsid w:val="6739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2019-05-31T07:36:00Z</dcterms:created>
  <dc:creator>泡泡糖</dc:creator>
  <cp:lastModifiedBy>泡泡糖</cp:lastModifiedBy>
  <dcterms:modified xsi:type="dcterms:W3CDTF">2019-05-31T07:38:33Z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