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4.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C1" w:rsidRDefault="00E73DC1" w:rsidP="00E73DC1">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南充吉利商用车研究院有限公司吉利南充新能源商用车研发生产项目一期</w:t>
      </w:r>
    </w:p>
    <w:p w:rsidR="00E73DC1" w:rsidRDefault="00E73DC1" w:rsidP="00E73DC1">
      <w:pPr>
        <w:jc w:val="center"/>
        <w:rPr>
          <w:rFonts w:ascii="黑体" w:eastAsia="黑体" w:hAnsi="宋体"/>
          <w:b/>
          <w:color w:val="000000"/>
          <w:sz w:val="44"/>
          <w:szCs w:val="44"/>
        </w:rPr>
      </w:pPr>
      <w:r>
        <w:rPr>
          <w:rFonts w:ascii="黑体" w:eastAsia="黑体" w:hAnsi="宋体" w:hint="eastAsia"/>
          <w:b/>
          <w:color w:val="000000"/>
          <w:sz w:val="44"/>
          <w:szCs w:val="44"/>
        </w:rPr>
        <w:t>事故专项应急预案</w:t>
      </w:r>
    </w:p>
    <w:p w:rsidR="00E73DC1" w:rsidRDefault="00E73DC1" w:rsidP="00E73DC1">
      <w:pPr>
        <w:rPr>
          <w:rFonts w:ascii="宋体" w:hAnsi="宋体"/>
          <w:b/>
          <w:color w:val="000000"/>
          <w:sz w:val="44"/>
          <w:szCs w:val="44"/>
        </w:rPr>
      </w:pPr>
    </w:p>
    <w:p w:rsidR="00E73DC1" w:rsidRDefault="00E73DC1" w:rsidP="00E73DC1">
      <w:pPr>
        <w:rPr>
          <w:rFonts w:ascii="宋体" w:hAnsi="宋体"/>
          <w:b/>
          <w:color w:val="000000"/>
          <w:sz w:val="44"/>
          <w:szCs w:val="44"/>
        </w:rPr>
      </w:pPr>
    </w:p>
    <w:p w:rsidR="00E73DC1" w:rsidRDefault="00E73DC1" w:rsidP="00E73DC1">
      <w:pPr>
        <w:rPr>
          <w:rFonts w:ascii="宋体" w:hAnsi="宋体"/>
          <w:b/>
          <w:color w:val="000000"/>
          <w:sz w:val="44"/>
          <w:szCs w:val="44"/>
        </w:rPr>
      </w:pPr>
    </w:p>
    <w:p w:rsidR="00E73DC1" w:rsidRDefault="00E73DC1" w:rsidP="00E73DC1">
      <w:pPr>
        <w:rPr>
          <w:rFonts w:ascii="宋体" w:hAnsi="宋体"/>
          <w:b/>
          <w:color w:val="000000"/>
          <w:sz w:val="44"/>
          <w:szCs w:val="44"/>
        </w:rPr>
      </w:pPr>
    </w:p>
    <w:p w:rsidR="00E73DC1" w:rsidRDefault="00E73DC1" w:rsidP="00E73DC1">
      <w:pPr>
        <w:rPr>
          <w:rFonts w:ascii="宋体" w:hAnsi="宋体"/>
          <w:b/>
          <w:color w:val="000000"/>
          <w:sz w:val="44"/>
          <w:szCs w:val="44"/>
        </w:rPr>
      </w:pPr>
    </w:p>
    <w:p w:rsidR="00327565" w:rsidRDefault="00327565" w:rsidP="00327565">
      <w:pPr>
        <w:rPr>
          <w:rFonts w:ascii="宋体" w:hAnsi="宋体"/>
          <w:b/>
          <w:sz w:val="44"/>
          <w:szCs w:val="44"/>
        </w:rPr>
      </w:pPr>
    </w:p>
    <w:p w:rsidR="00327565" w:rsidRDefault="00327565" w:rsidP="00327565">
      <w:pPr>
        <w:ind w:firstLineChars="200" w:firstLine="1004"/>
        <w:rPr>
          <w:rFonts w:ascii="宋体" w:hAnsi="宋体"/>
          <w:sz w:val="32"/>
          <w:szCs w:val="32"/>
        </w:rPr>
      </w:pPr>
      <w:r w:rsidRPr="00327565">
        <w:rPr>
          <w:rFonts w:ascii="宋体" w:hAnsi="宋体" w:hint="eastAsia"/>
          <w:spacing w:val="91"/>
          <w:kern w:val="0"/>
          <w:sz w:val="32"/>
          <w:szCs w:val="32"/>
          <w:fitText w:val="2860" w:id="1794867980"/>
        </w:rPr>
        <w:t xml:space="preserve">预 案 编 </w:t>
      </w:r>
      <w:r w:rsidRPr="00327565">
        <w:rPr>
          <w:rFonts w:ascii="宋体" w:hAnsi="宋体" w:hint="eastAsia"/>
          <w:spacing w:val="4"/>
          <w:kern w:val="0"/>
          <w:sz w:val="32"/>
          <w:szCs w:val="32"/>
          <w:fitText w:val="2860" w:id="1794867980"/>
        </w:rPr>
        <w:t>号</w:t>
      </w:r>
      <w:r>
        <w:rPr>
          <w:rFonts w:ascii="宋体" w:hAnsi="宋体" w:hint="eastAsia"/>
          <w:sz w:val="32"/>
          <w:szCs w:val="32"/>
        </w:rPr>
        <w:t xml:space="preserve">:  </w:t>
      </w:r>
      <w:r>
        <w:rPr>
          <w:rFonts w:ascii="宋体" w:hAnsi="宋体" w:hint="eastAsia"/>
          <w:sz w:val="32"/>
          <w:szCs w:val="32"/>
          <w:u w:val="single"/>
        </w:rPr>
        <w:t xml:space="preserve"> </w:t>
      </w:r>
      <w:r>
        <w:rPr>
          <w:rFonts w:ascii="宋体" w:hAnsi="宋体"/>
          <w:sz w:val="32"/>
          <w:szCs w:val="32"/>
          <w:u w:val="single"/>
        </w:rPr>
        <w:t xml:space="preserve">     2018A2</w:t>
      </w:r>
      <w:r>
        <w:rPr>
          <w:rFonts w:ascii="宋体" w:hAnsi="宋体" w:hint="eastAsia"/>
          <w:sz w:val="32"/>
          <w:szCs w:val="32"/>
          <w:u w:val="single"/>
        </w:rPr>
        <w:t xml:space="preserve">      </w:t>
      </w:r>
      <w:r>
        <w:rPr>
          <w:rFonts w:ascii="宋体" w:hAnsi="宋体"/>
          <w:sz w:val="32"/>
          <w:szCs w:val="32"/>
          <w:u w:val="single"/>
        </w:rPr>
        <w:t xml:space="preserve"> </w:t>
      </w:r>
    </w:p>
    <w:p w:rsidR="00327565" w:rsidRDefault="00327565" w:rsidP="00327565">
      <w:pPr>
        <w:ind w:firstLineChars="200" w:firstLine="1004"/>
        <w:rPr>
          <w:rFonts w:ascii="宋体" w:hAnsi="宋体"/>
          <w:sz w:val="32"/>
          <w:szCs w:val="32"/>
        </w:rPr>
      </w:pPr>
      <w:r w:rsidRPr="00327565">
        <w:rPr>
          <w:rFonts w:ascii="宋体" w:hAnsi="宋体" w:hint="eastAsia"/>
          <w:spacing w:val="91"/>
          <w:kern w:val="0"/>
          <w:sz w:val="32"/>
          <w:szCs w:val="32"/>
          <w:fitText w:val="2860" w:id="1794867981"/>
        </w:rPr>
        <w:t xml:space="preserve">实 施 日 </w:t>
      </w:r>
      <w:r w:rsidRPr="00327565">
        <w:rPr>
          <w:rFonts w:ascii="宋体" w:hAnsi="宋体" w:hint="eastAsia"/>
          <w:spacing w:val="4"/>
          <w:kern w:val="0"/>
          <w:sz w:val="32"/>
          <w:szCs w:val="32"/>
          <w:fitText w:val="2860" w:id="1794867981"/>
        </w:rPr>
        <w:t>期</w:t>
      </w:r>
      <w:r>
        <w:rPr>
          <w:rFonts w:ascii="宋体" w:hAnsi="宋体" w:hint="eastAsia"/>
          <w:sz w:val="32"/>
          <w:szCs w:val="32"/>
        </w:rPr>
        <w:t xml:space="preserve">:  </w:t>
      </w:r>
      <w:r>
        <w:rPr>
          <w:rFonts w:ascii="宋体" w:hAnsi="宋体" w:hint="eastAsia"/>
          <w:sz w:val="32"/>
          <w:szCs w:val="32"/>
          <w:u w:val="single"/>
        </w:rPr>
        <w:t xml:space="preserve"> </w:t>
      </w:r>
      <w:r>
        <w:rPr>
          <w:rFonts w:ascii="宋体" w:hAnsi="宋体"/>
          <w:sz w:val="32"/>
          <w:szCs w:val="32"/>
          <w:u w:val="single"/>
        </w:rPr>
        <w:t>2018</w:t>
      </w:r>
      <w:r>
        <w:rPr>
          <w:rFonts w:ascii="宋体" w:hAnsi="宋体" w:hint="eastAsia"/>
          <w:sz w:val="32"/>
          <w:szCs w:val="32"/>
          <w:u w:val="single"/>
        </w:rPr>
        <w:t xml:space="preserve">年10月26日  </w:t>
      </w:r>
    </w:p>
    <w:p w:rsidR="00327565" w:rsidRDefault="00327565" w:rsidP="00327565">
      <w:pPr>
        <w:autoSpaceDE w:val="0"/>
        <w:autoSpaceDN w:val="0"/>
        <w:adjustRightInd w:val="0"/>
        <w:jc w:val="left"/>
        <w:rPr>
          <w:rFonts w:eastAsia="黑体"/>
          <w:color w:val="000000"/>
          <w:kern w:val="0"/>
          <w:sz w:val="32"/>
          <w:szCs w:val="32"/>
        </w:rPr>
      </w:pPr>
      <w:r>
        <w:rPr>
          <w:color w:val="FFFFFF"/>
          <w:sz w:val="32"/>
          <w:szCs w:val="32"/>
        </w:rPr>
        <w:t>.</w:t>
      </w:r>
      <w:r>
        <w:rPr>
          <w:rFonts w:hint="eastAsia"/>
          <w:color w:val="FFFFFF"/>
          <w:sz w:val="32"/>
          <w:szCs w:val="32"/>
        </w:rPr>
        <w:t>，</w:t>
      </w:r>
      <w:r>
        <w:rPr>
          <w:color w:val="FFFFFF"/>
          <w:sz w:val="32"/>
          <w:szCs w:val="32"/>
        </w:rPr>
        <w:t xml:space="preserve">    </w:t>
      </w:r>
      <w:r>
        <w:rPr>
          <w:rFonts w:hint="eastAsia"/>
          <w:sz w:val="32"/>
          <w:szCs w:val="32"/>
        </w:rPr>
        <w:t>签</w:t>
      </w:r>
      <w:r>
        <w:rPr>
          <w:sz w:val="32"/>
          <w:szCs w:val="32"/>
        </w:rPr>
        <w:t xml:space="preserve">      </w:t>
      </w:r>
      <w:r>
        <w:rPr>
          <w:rFonts w:hint="eastAsia"/>
          <w:sz w:val="32"/>
          <w:szCs w:val="32"/>
        </w:rPr>
        <w:t>发</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r>
        <w:rPr>
          <w:rFonts w:hint="eastAsia"/>
          <w:sz w:val="32"/>
          <w:szCs w:val="32"/>
          <w:u w:val="single"/>
        </w:rPr>
        <w:t>周建</w:t>
      </w:r>
      <w:r>
        <w:rPr>
          <w:sz w:val="32"/>
          <w:szCs w:val="32"/>
          <w:u w:val="single"/>
        </w:rPr>
        <w:t>群</w:t>
      </w:r>
      <w:r>
        <w:rPr>
          <w:sz w:val="32"/>
          <w:szCs w:val="32"/>
          <w:u w:val="single"/>
        </w:rPr>
        <w:t xml:space="preserve">        </w:t>
      </w:r>
    </w:p>
    <w:p w:rsidR="00E73DC1" w:rsidRDefault="00E73DC1" w:rsidP="00E73DC1">
      <w:pPr>
        <w:spacing w:line="360" w:lineRule="auto"/>
        <w:jc w:val="center"/>
        <w:rPr>
          <w:rFonts w:ascii="宋体" w:hAnsi="宋体"/>
          <w:b/>
          <w:color w:val="000000"/>
          <w:sz w:val="44"/>
          <w:szCs w:val="44"/>
        </w:rPr>
      </w:pPr>
    </w:p>
    <w:p w:rsidR="00E73DC1" w:rsidRDefault="00E73DC1" w:rsidP="00E73DC1">
      <w:pPr>
        <w:spacing w:line="360" w:lineRule="auto"/>
        <w:rPr>
          <w:rFonts w:ascii="宋体" w:hAnsi="宋体"/>
          <w:b/>
          <w:color w:val="000000"/>
          <w:sz w:val="44"/>
          <w:szCs w:val="44"/>
        </w:rPr>
      </w:pPr>
    </w:p>
    <w:p w:rsidR="00E73DC1" w:rsidRDefault="00E73DC1" w:rsidP="00E73DC1">
      <w:pPr>
        <w:spacing w:line="360" w:lineRule="auto"/>
        <w:rPr>
          <w:rFonts w:ascii="宋体" w:hAnsi="宋体"/>
          <w:b/>
          <w:color w:val="000000"/>
          <w:sz w:val="44"/>
          <w:szCs w:val="44"/>
        </w:rPr>
      </w:pPr>
    </w:p>
    <w:p w:rsidR="00E73DC1" w:rsidRDefault="00E73DC1" w:rsidP="00E73DC1">
      <w:pPr>
        <w:spacing w:line="360" w:lineRule="auto"/>
        <w:rPr>
          <w:rFonts w:ascii="宋体" w:hAnsi="宋体"/>
          <w:b/>
          <w:color w:val="000000"/>
          <w:sz w:val="44"/>
          <w:szCs w:val="44"/>
        </w:rPr>
      </w:pPr>
    </w:p>
    <w:p w:rsidR="00E73DC1" w:rsidRDefault="00E73DC1" w:rsidP="00E73DC1">
      <w:pPr>
        <w:spacing w:line="360" w:lineRule="auto"/>
        <w:rPr>
          <w:rFonts w:ascii="宋体" w:hAnsi="宋体"/>
          <w:b/>
          <w:color w:val="000000"/>
          <w:sz w:val="44"/>
          <w:szCs w:val="44"/>
        </w:rPr>
      </w:pPr>
    </w:p>
    <w:p w:rsidR="00E73DC1" w:rsidRDefault="00E73DC1" w:rsidP="00E73DC1">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E73DC1" w:rsidRDefault="00E73DC1" w:rsidP="00E73DC1">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吉利南充新能源商用车研发生产项目一期</w:t>
      </w:r>
    </w:p>
    <w:p w:rsidR="00DF5E3F" w:rsidRDefault="00DF5E3F" w:rsidP="00E73DC1">
      <w:pPr>
        <w:rPr>
          <w:rFonts w:hint="eastAsia"/>
        </w:rPr>
      </w:pPr>
    </w:p>
    <w:p w:rsidR="00A83CB0" w:rsidRDefault="00A83CB0" w:rsidP="00E73DC1">
      <w:pPr>
        <w:rPr>
          <w:rFonts w:hint="eastAsia"/>
        </w:rPr>
      </w:pPr>
    </w:p>
    <w:p w:rsidR="00A83CB0" w:rsidRDefault="00A83CB0" w:rsidP="00E73DC1">
      <w:pPr>
        <w:rPr>
          <w:rFonts w:hint="eastAsia"/>
        </w:rPr>
      </w:pPr>
    </w:p>
    <w:p w:rsidR="00A83CB0" w:rsidRDefault="00A83CB0" w:rsidP="00E73DC1">
      <w:pPr>
        <w:rPr>
          <w:rFonts w:hint="eastAsia"/>
        </w:rPr>
      </w:pPr>
    </w:p>
    <w:p w:rsidR="00A83CB0" w:rsidRDefault="00A83CB0" w:rsidP="00E73DC1">
      <w:pPr>
        <w:rPr>
          <w:rFonts w:hint="eastAsia"/>
        </w:rPr>
      </w:pPr>
    </w:p>
    <w:p w:rsidR="00A83CB0" w:rsidRDefault="00A83CB0" w:rsidP="00E73DC1">
      <w:pPr>
        <w:rPr>
          <w:rFonts w:hint="eastAsia"/>
        </w:rPr>
      </w:pPr>
    </w:p>
    <w:p w:rsidR="00A83CB0" w:rsidRPr="00850231" w:rsidRDefault="00A83CB0" w:rsidP="00A83CB0">
      <w:pPr>
        <w:rPr>
          <w:rFonts w:ascii="宋体" w:hAnsi="宋体"/>
          <w:b/>
          <w:sz w:val="44"/>
          <w:szCs w:val="44"/>
        </w:rPr>
      </w:pPr>
      <w:bookmarkStart w:id="0" w:name="_Toc522109744"/>
      <w:bookmarkStart w:id="1" w:name="_Toc522110409"/>
    </w:p>
    <w:p w:rsidR="00A83CB0" w:rsidRPr="00850231" w:rsidRDefault="00A83CB0" w:rsidP="00A83CB0">
      <w:pPr>
        <w:rPr>
          <w:rFonts w:ascii="宋体" w:hAnsi="宋体" w:hint="eastAsia"/>
          <w:b/>
          <w:sz w:val="44"/>
          <w:szCs w:val="44"/>
        </w:rPr>
      </w:pPr>
    </w:p>
    <w:p w:rsidR="00A83CB0" w:rsidRPr="00D810C3" w:rsidRDefault="00A83CB0" w:rsidP="00A83CB0">
      <w:pPr>
        <w:jc w:val="center"/>
        <w:rPr>
          <w:rFonts w:ascii="黑体" w:eastAsia="黑体" w:hAnsi="宋体"/>
          <w:b/>
          <w:sz w:val="44"/>
          <w:szCs w:val="44"/>
        </w:rPr>
      </w:pPr>
      <w:r w:rsidRPr="00D810C3">
        <w:rPr>
          <w:rFonts w:ascii="黑体" w:eastAsia="黑体" w:hAnsi="宋体" w:hint="eastAsia"/>
          <w:b/>
          <w:sz w:val="44"/>
          <w:szCs w:val="44"/>
        </w:rPr>
        <w:t>南充吉利商用车研究院有限公司</w:t>
      </w:r>
    </w:p>
    <w:p w:rsidR="00A83CB0" w:rsidRPr="00D810C3" w:rsidRDefault="00A83CB0" w:rsidP="00A83CB0">
      <w:pPr>
        <w:jc w:val="center"/>
        <w:rPr>
          <w:rFonts w:ascii="黑体" w:eastAsia="黑体" w:hAnsi="宋体" w:hint="eastAsia"/>
          <w:b/>
          <w:sz w:val="44"/>
          <w:szCs w:val="44"/>
        </w:rPr>
      </w:pPr>
      <w:r w:rsidRPr="00D810C3">
        <w:rPr>
          <w:rFonts w:ascii="黑体" w:eastAsia="黑体" w:hAnsi="宋体" w:hint="eastAsia"/>
          <w:b/>
          <w:sz w:val="44"/>
          <w:szCs w:val="44"/>
        </w:rPr>
        <w:t>吉利南充新能源商用车研发生产项目一期</w:t>
      </w:r>
    </w:p>
    <w:p w:rsidR="00A83CB0" w:rsidRPr="00D810C3" w:rsidRDefault="00A83CB0" w:rsidP="00A83CB0">
      <w:pPr>
        <w:ind w:leftChars="-257" w:left="-540" w:rightChars="-244" w:right="-512"/>
        <w:jc w:val="center"/>
        <w:rPr>
          <w:rFonts w:ascii="黑体" w:eastAsia="黑体" w:hAnsi="宋体" w:hint="eastAsia"/>
          <w:b/>
          <w:sz w:val="44"/>
          <w:szCs w:val="44"/>
        </w:rPr>
      </w:pPr>
      <w:r w:rsidRPr="00D810C3">
        <w:rPr>
          <w:rFonts w:ascii="黑体" w:eastAsia="黑体" w:hAnsi="宋体" w:hint="eastAsia"/>
          <w:b/>
          <w:sz w:val="44"/>
          <w:szCs w:val="44"/>
        </w:rPr>
        <w:t>危险化学品储存、使用事故专项应急预案</w:t>
      </w:r>
    </w:p>
    <w:p w:rsidR="00A83CB0" w:rsidRDefault="00A83CB0" w:rsidP="00A83CB0">
      <w:pPr>
        <w:rPr>
          <w:rFonts w:ascii="宋体" w:hAnsi="宋体" w:hint="eastAsia"/>
          <w:b/>
          <w:sz w:val="44"/>
          <w:szCs w:val="44"/>
        </w:rPr>
      </w:pPr>
    </w:p>
    <w:p w:rsidR="00A83CB0" w:rsidRDefault="00A83CB0" w:rsidP="00A83CB0">
      <w:pPr>
        <w:rPr>
          <w:rFonts w:ascii="宋体" w:hAnsi="宋体" w:hint="eastAsia"/>
          <w:b/>
          <w:sz w:val="44"/>
          <w:szCs w:val="44"/>
        </w:rPr>
      </w:pPr>
    </w:p>
    <w:p w:rsidR="00A83CB0" w:rsidRDefault="00A83CB0" w:rsidP="00A83CB0">
      <w:pPr>
        <w:rPr>
          <w:rFonts w:ascii="宋体" w:hAnsi="宋体" w:hint="eastAsia"/>
          <w:b/>
          <w:sz w:val="44"/>
          <w:szCs w:val="44"/>
        </w:rPr>
      </w:pPr>
    </w:p>
    <w:p w:rsidR="00A83CB0" w:rsidRDefault="00A83CB0" w:rsidP="00A83CB0">
      <w:pPr>
        <w:rPr>
          <w:rFonts w:ascii="宋体" w:hAnsi="宋体" w:hint="eastAsia"/>
          <w:b/>
          <w:sz w:val="44"/>
          <w:szCs w:val="44"/>
        </w:rPr>
      </w:pPr>
    </w:p>
    <w:p w:rsidR="00A83CB0" w:rsidRDefault="00A83CB0" w:rsidP="00A83CB0">
      <w:pPr>
        <w:rPr>
          <w:rFonts w:ascii="宋体" w:hAnsi="宋体" w:hint="eastAsia"/>
          <w:b/>
          <w:sz w:val="44"/>
          <w:szCs w:val="44"/>
        </w:rPr>
      </w:pPr>
    </w:p>
    <w:p w:rsidR="00A83CB0" w:rsidRDefault="00A83CB0" w:rsidP="00A83CB0">
      <w:pPr>
        <w:ind w:firstLineChars="200" w:firstLine="1004"/>
        <w:rPr>
          <w:rFonts w:ascii="宋体" w:hAnsi="宋体" w:hint="eastAsia"/>
          <w:sz w:val="32"/>
          <w:szCs w:val="32"/>
        </w:rPr>
      </w:pPr>
      <w:r w:rsidRPr="00A83CB0">
        <w:rPr>
          <w:rFonts w:ascii="宋体" w:hAnsi="宋体" w:hint="eastAsia"/>
          <w:spacing w:val="91"/>
          <w:kern w:val="0"/>
          <w:sz w:val="32"/>
          <w:szCs w:val="32"/>
          <w:fitText w:val="2860" w:id="1978324736"/>
        </w:rPr>
        <w:t xml:space="preserve">预 案 编 </w:t>
      </w:r>
      <w:r w:rsidRPr="00A83CB0">
        <w:rPr>
          <w:rFonts w:ascii="宋体" w:hAnsi="宋体" w:hint="eastAsia"/>
          <w:spacing w:val="4"/>
          <w:kern w:val="0"/>
          <w:sz w:val="32"/>
          <w:szCs w:val="32"/>
          <w:fitText w:val="2860" w:id="1978324736"/>
        </w:rPr>
        <w:t>号</w:t>
      </w:r>
      <w:r>
        <w:rPr>
          <w:rFonts w:ascii="宋体" w:hAnsi="宋体" w:hint="eastAsia"/>
          <w:sz w:val="32"/>
          <w:szCs w:val="32"/>
        </w:rPr>
        <w:t xml:space="preserve">:  </w:t>
      </w:r>
      <w:r>
        <w:rPr>
          <w:rFonts w:ascii="宋体" w:hAnsi="宋体" w:hint="eastAsia"/>
          <w:sz w:val="32"/>
          <w:szCs w:val="32"/>
          <w:u w:val="single"/>
        </w:rPr>
        <w:t xml:space="preserve">              </w:t>
      </w:r>
    </w:p>
    <w:p w:rsidR="00A83CB0" w:rsidRDefault="00A83CB0" w:rsidP="00A83CB0">
      <w:pPr>
        <w:ind w:firstLineChars="200" w:firstLine="1004"/>
        <w:rPr>
          <w:rFonts w:ascii="宋体" w:hAnsi="宋体" w:hint="eastAsia"/>
          <w:sz w:val="32"/>
          <w:szCs w:val="32"/>
        </w:rPr>
      </w:pPr>
      <w:r w:rsidRPr="00A83CB0">
        <w:rPr>
          <w:rFonts w:ascii="宋体" w:hAnsi="宋体" w:hint="eastAsia"/>
          <w:spacing w:val="91"/>
          <w:kern w:val="0"/>
          <w:sz w:val="32"/>
          <w:szCs w:val="32"/>
          <w:fitText w:val="2860" w:id="1978324737"/>
        </w:rPr>
        <w:t xml:space="preserve">实 施 日 </w:t>
      </w:r>
      <w:r w:rsidRPr="00A83CB0">
        <w:rPr>
          <w:rFonts w:ascii="宋体" w:hAnsi="宋体" w:hint="eastAsia"/>
          <w:spacing w:val="4"/>
          <w:kern w:val="0"/>
          <w:sz w:val="32"/>
          <w:szCs w:val="32"/>
          <w:fitText w:val="2860" w:id="1978324737"/>
        </w:rPr>
        <w:t>期</w:t>
      </w:r>
      <w:r>
        <w:rPr>
          <w:rFonts w:ascii="宋体" w:hAnsi="宋体" w:hint="eastAsia"/>
          <w:sz w:val="32"/>
          <w:szCs w:val="32"/>
        </w:rPr>
        <w:t xml:space="preserve">:  </w:t>
      </w:r>
      <w:r>
        <w:rPr>
          <w:rFonts w:ascii="宋体" w:hAnsi="宋体" w:hint="eastAsia"/>
          <w:sz w:val="32"/>
          <w:szCs w:val="32"/>
          <w:u w:val="single"/>
        </w:rPr>
        <w:t xml:space="preserve">              </w:t>
      </w:r>
    </w:p>
    <w:p w:rsidR="00A83CB0" w:rsidRDefault="00A83CB0" w:rsidP="00A83CB0">
      <w:pPr>
        <w:autoSpaceDE w:val="0"/>
        <w:autoSpaceDN w:val="0"/>
        <w:adjustRightInd w:val="0"/>
        <w:jc w:val="left"/>
        <w:rPr>
          <w:rFonts w:eastAsia="黑体" w:hint="eastAsia"/>
          <w:color w:val="000000"/>
          <w:kern w:val="0"/>
          <w:sz w:val="32"/>
          <w:szCs w:val="32"/>
        </w:rPr>
      </w:pPr>
      <w:r>
        <w:rPr>
          <w:color w:val="FFFFFF"/>
          <w:sz w:val="32"/>
          <w:szCs w:val="32"/>
        </w:rPr>
        <w:t>.</w:t>
      </w:r>
      <w:r>
        <w:rPr>
          <w:rFonts w:hint="eastAsia"/>
          <w:color w:val="FFFFFF"/>
          <w:sz w:val="32"/>
          <w:szCs w:val="32"/>
        </w:rPr>
        <w:t>，</w:t>
      </w:r>
      <w:r>
        <w:rPr>
          <w:color w:val="FFFFFF"/>
          <w:sz w:val="32"/>
          <w:szCs w:val="32"/>
        </w:rPr>
        <w:t xml:space="preserve">    </w:t>
      </w:r>
      <w:r>
        <w:rPr>
          <w:rFonts w:hint="eastAsia"/>
          <w:sz w:val="32"/>
          <w:szCs w:val="32"/>
        </w:rPr>
        <w:t>签</w:t>
      </w:r>
      <w:r>
        <w:rPr>
          <w:sz w:val="32"/>
          <w:szCs w:val="32"/>
        </w:rPr>
        <w:t xml:space="preserve">      </w:t>
      </w:r>
      <w:r>
        <w:rPr>
          <w:rFonts w:hint="eastAsia"/>
          <w:sz w:val="32"/>
          <w:szCs w:val="32"/>
        </w:rPr>
        <w:t>发</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rsidR="00A83CB0" w:rsidRDefault="00A83CB0" w:rsidP="00A83CB0">
      <w:pPr>
        <w:ind w:firstLineChars="200" w:firstLine="640"/>
        <w:rPr>
          <w:rFonts w:ascii="宋体" w:hAnsi="宋体"/>
          <w:sz w:val="32"/>
          <w:szCs w:val="32"/>
        </w:rPr>
      </w:pPr>
    </w:p>
    <w:p w:rsidR="00A83CB0" w:rsidRDefault="00A83CB0" w:rsidP="00A83CB0">
      <w:pPr>
        <w:spacing w:line="360" w:lineRule="auto"/>
        <w:jc w:val="center"/>
        <w:rPr>
          <w:rFonts w:ascii="宋体" w:hAnsi="宋体" w:hint="eastAsia"/>
          <w:b/>
          <w:sz w:val="44"/>
          <w:szCs w:val="44"/>
        </w:rPr>
      </w:pPr>
    </w:p>
    <w:p w:rsidR="00A83CB0" w:rsidRDefault="00A83CB0" w:rsidP="00A83CB0">
      <w:pPr>
        <w:spacing w:line="360" w:lineRule="auto"/>
        <w:rPr>
          <w:rFonts w:ascii="宋体" w:hAnsi="宋体" w:hint="eastAsia"/>
          <w:b/>
          <w:sz w:val="44"/>
          <w:szCs w:val="44"/>
        </w:rPr>
      </w:pPr>
    </w:p>
    <w:p w:rsidR="00A83CB0" w:rsidRDefault="00A83CB0" w:rsidP="00A83CB0">
      <w:pPr>
        <w:spacing w:line="360" w:lineRule="auto"/>
        <w:rPr>
          <w:rFonts w:ascii="宋体" w:hAnsi="宋体" w:hint="eastAsia"/>
          <w:b/>
          <w:sz w:val="44"/>
          <w:szCs w:val="44"/>
        </w:rPr>
      </w:pPr>
    </w:p>
    <w:p w:rsidR="00A83CB0" w:rsidRDefault="00A83CB0" w:rsidP="00A83CB0">
      <w:pPr>
        <w:spacing w:line="360" w:lineRule="auto"/>
        <w:rPr>
          <w:rFonts w:ascii="宋体" w:hAnsi="宋体" w:hint="eastAsia"/>
          <w:b/>
          <w:sz w:val="44"/>
          <w:szCs w:val="44"/>
        </w:rPr>
      </w:pPr>
    </w:p>
    <w:p w:rsidR="00A83CB0" w:rsidRDefault="00A83CB0" w:rsidP="00A83CB0">
      <w:pPr>
        <w:spacing w:line="360" w:lineRule="auto"/>
        <w:rPr>
          <w:rFonts w:ascii="宋体" w:hAnsi="宋体" w:hint="eastAsia"/>
          <w:b/>
          <w:sz w:val="44"/>
          <w:szCs w:val="44"/>
        </w:rPr>
      </w:pPr>
    </w:p>
    <w:p w:rsidR="00A83CB0" w:rsidRDefault="00A83CB0" w:rsidP="00A83CB0">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A83CB0" w:rsidRDefault="00A83CB0" w:rsidP="00A83CB0">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A83CB0" w:rsidRPr="000D25B0" w:rsidRDefault="00A83CB0" w:rsidP="00A83CB0">
      <w:pPr>
        <w:pStyle w:val="10"/>
        <w:rPr>
          <w:rFonts w:hint="eastAsia"/>
        </w:rPr>
      </w:pPr>
      <w:r>
        <w:br w:type="page"/>
      </w:r>
      <w:r w:rsidRPr="000D25B0">
        <w:rPr>
          <w:rFonts w:hint="eastAsia"/>
        </w:rPr>
        <w:lastRenderedPageBreak/>
        <w:t>目  录</w:t>
      </w:r>
    </w:p>
    <w:bookmarkStart w:id="2" w:name="_Toc495394897"/>
    <w:bookmarkStart w:id="3" w:name="_Toc522109745"/>
    <w:bookmarkStart w:id="4" w:name="_Toc522110410"/>
    <w:bookmarkEnd w:id="0"/>
    <w:bookmarkEnd w:id="1"/>
    <w:p w:rsidR="00A83CB0" w:rsidRPr="00690751" w:rsidRDefault="00A83CB0" w:rsidP="00A83CB0">
      <w:pPr>
        <w:pStyle w:val="12"/>
        <w:rPr>
          <w:rFonts w:ascii="Calibri" w:hAnsi="Calibri"/>
          <w:noProof/>
          <w:szCs w:val="22"/>
        </w:rPr>
      </w:pPr>
      <w:r>
        <w:fldChar w:fldCharType="begin"/>
      </w:r>
      <w:r>
        <w:instrText xml:space="preserve"> TOC \o "1-3" \h \z \u </w:instrText>
      </w:r>
      <w:r>
        <w:fldChar w:fldCharType="separate"/>
      </w:r>
      <w:hyperlink w:anchor="_Toc525906875" w:history="1">
        <w:r w:rsidRPr="007A5FE1">
          <w:rPr>
            <w:rStyle w:val="a7"/>
            <w:rFonts w:ascii="黑体" w:eastAsia="黑体"/>
            <w:noProof/>
            <w:kern w:val="0"/>
          </w:rPr>
          <w:t>1</w:t>
        </w:r>
        <w:r w:rsidRPr="007A5FE1">
          <w:rPr>
            <w:rStyle w:val="a7"/>
            <w:rFonts w:ascii="黑体" w:eastAsia="黑体" w:hint="eastAsia"/>
            <w:noProof/>
            <w:kern w:val="0"/>
          </w:rPr>
          <w:t>事故风险分析</w:t>
        </w:r>
        <w:r>
          <w:rPr>
            <w:noProof/>
            <w:webHidden/>
          </w:rPr>
          <w:tab/>
        </w:r>
        <w:r>
          <w:rPr>
            <w:noProof/>
            <w:webHidden/>
          </w:rPr>
          <w:fldChar w:fldCharType="begin"/>
        </w:r>
        <w:r>
          <w:rPr>
            <w:noProof/>
            <w:webHidden/>
          </w:rPr>
          <w:instrText xml:space="preserve"> PAGEREF _Toc525906875 \h </w:instrText>
        </w:r>
        <w:r>
          <w:rPr>
            <w:noProof/>
            <w:webHidden/>
          </w:rPr>
        </w:r>
        <w:r>
          <w:rPr>
            <w:noProof/>
            <w:webHidden/>
          </w:rPr>
          <w:fldChar w:fldCharType="separate"/>
        </w:r>
        <w:r>
          <w:rPr>
            <w:noProof/>
            <w:webHidden/>
          </w:rPr>
          <w:t>1</w:t>
        </w:r>
        <w:r>
          <w:rPr>
            <w:noProof/>
            <w:webHidden/>
          </w:rPr>
          <w:fldChar w:fldCharType="end"/>
        </w:r>
      </w:hyperlink>
    </w:p>
    <w:p w:rsidR="00A83CB0" w:rsidRPr="00690751" w:rsidRDefault="00A83CB0" w:rsidP="00A83CB0">
      <w:pPr>
        <w:pStyle w:val="20"/>
        <w:rPr>
          <w:rFonts w:ascii="Calibri" w:hAnsi="Calibri"/>
          <w:noProof/>
          <w:szCs w:val="22"/>
        </w:rPr>
      </w:pPr>
      <w:hyperlink w:anchor="_Toc525906876" w:history="1">
        <w:r w:rsidRPr="007A5FE1">
          <w:rPr>
            <w:rStyle w:val="a7"/>
            <w:rFonts w:ascii="宋体" w:hAnsi="宋体"/>
            <w:noProof/>
            <w:kern w:val="0"/>
          </w:rPr>
          <w:t>1.1</w:t>
        </w:r>
        <w:r w:rsidRPr="007A5FE1">
          <w:rPr>
            <w:rStyle w:val="a7"/>
            <w:rFonts w:ascii="宋体" w:hAnsi="宋体" w:hint="eastAsia"/>
            <w:noProof/>
            <w:kern w:val="0"/>
          </w:rPr>
          <w:t>危险化学品储存、使用事故类别</w:t>
        </w:r>
        <w:r>
          <w:rPr>
            <w:noProof/>
            <w:webHidden/>
          </w:rPr>
          <w:tab/>
        </w:r>
        <w:r>
          <w:rPr>
            <w:noProof/>
            <w:webHidden/>
          </w:rPr>
          <w:fldChar w:fldCharType="begin"/>
        </w:r>
        <w:r>
          <w:rPr>
            <w:noProof/>
            <w:webHidden/>
          </w:rPr>
          <w:instrText xml:space="preserve"> PAGEREF _Toc525906876 \h </w:instrText>
        </w:r>
        <w:r>
          <w:rPr>
            <w:noProof/>
            <w:webHidden/>
          </w:rPr>
        </w:r>
        <w:r>
          <w:rPr>
            <w:noProof/>
            <w:webHidden/>
          </w:rPr>
          <w:fldChar w:fldCharType="separate"/>
        </w:r>
        <w:r>
          <w:rPr>
            <w:noProof/>
            <w:webHidden/>
          </w:rPr>
          <w:t>1</w:t>
        </w:r>
        <w:r>
          <w:rPr>
            <w:noProof/>
            <w:webHidden/>
          </w:rPr>
          <w:fldChar w:fldCharType="end"/>
        </w:r>
      </w:hyperlink>
    </w:p>
    <w:p w:rsidR="00A83CB0" w:rsidRPr="00690751" w:rsidRDefault="00A83CB0" w:rsidP="00A83CB0">
      <w:pPr>
        <w:pStyle w:val="20"/>
        <w:rPr>
          <w:rFonts w:ascii="Calibri" w:hAnsi="Calibri"/>
          <w:noProof/>
          <w:szCs w:val="22"/>
        </w:rPr>
      </w:pPr>
      <w:hyperlink w:anchor="_Toc525906877" w:history="1">
        <w:r w:rsidRPr="007A5FE1">
          <w:rPr>
            <w:rStyle w:val="a7"/>
            <w:rFonts w:ascii="宋体" w:hAnsi="宋体"/>
            <w:noProof/>
            <w:kern w:val="0"/>
          </w:rPr>
          <w:t>1.2</w:t>
        </w:r>
        <w:r w:rsidRPr="007A5FE1">
          <w:rPr>
            <w:rStyle w:val="a7"/>
            <w:rFonts w:ascii="宋体" w:hAnsi="宋体" w:hint="eastAsia"/>
            <w:noProof/>
            <w:kern w:val="0"/>
          </w:rPr>
          <w:t>事故发生的可能性、严重程度和影响范围</w:t>
        </w:r>
        <w:r>
          <w:rPr>
            <w:noProof/>
            <w:webHidden/>
          </w:rPr>
          <w:tab/>
        </w:r>
        <w:r>
          <w:rPr>
            <w:noProof/>
            <w:webHidden/>
          </w:rPr>
          <w:fldChar w:fldCharType="begin"/>
        </w:r>
        <w:r>
          <w:rPr>
            <w:noProof/>
            <w:webHidden/>
          </w:rPr>
          <w:instrText xml:space="preserve"> PAGEREF _Toc525906877 \h </w:instrText>
        </w:r>
        <w:r>
          <w:rPr>
            <w:noProof/>
            <w:webHidden/>
          </w:rPr>
        </w:r>
        <w:r>
          <w:rPr>
            <w:noProof/>
            <w:webHidden/>
          </w:rPr>
          <w:fldChar w:fldCharType="separate"/>
        </w:r>
        <w:r>
          <w:rPr>
            <w:noProof/>
            <w:webHidden/>
          </w:rPr>
          <w:t>1</w:t>
        </w:r>
        <w:r>
          <w:rPr>
            <w:noProof/>
            <w:webHidden/>
          </w:rPr>
          <w:fldChar w:fldCharType="end"/>
        </w:r>
      </w:hyperlink>
    </w:p>
    <w:p w:rsidR="00A83CB0" w:rsidRPr="00690751" w:rsidRDefault="00A83CB0" w:rsidP="00A83CB0">
      <w:pPr>
        <w:pStyle w:val="12"/>
        <w:rPr>
          <w:rFonts w:ascii="Calibri" w:hAnsi="Calibri"/>
          <w:noProof/>
          <w:szCs w:val="22"/>
        </w:rPr>
      </w:pPr>
      <w:hyperlink w:anchor="_Toc525906878" w:history="1">
        <w:r w:rsidRPr="007A5FE1">
          <w:rPr>
            <w:rStyle w:val="a7"/>
            <w:rFonts w:ascii="黑体" w:eastAsia="黑体"/>
            <w:noProof/>
            <w:kern w:val="0"/>
          </w:rPr>
          <w:t>2</w:t>
        </w:r>
        <w:r w:rsidRPr="007A5FE1">
          <w:rPr>
            <w:rStyle w:val="a7"/>
            <w:rFonts w:ascii="黑体" w:eastAsia="黑体" w:hint="eastAsia"/>
            <w:noProof/>
            <w:kern w:val="0"/>
          </w:rPr>
          <w:t>应急指挥机构及职责</w:t>
        </w:r>
        <w:r>
          <w:rPr>
            <w:noProof/>
            <w:webHidden/>
          </w:rPr>
          <w:tab/>
        </w:r>
        <w:r>
          <w:rPr>
            <w:noProof/>
            <w:webHidden/>
          </w:rPr>
          <w:fldChar w:fldCharType="begin"/>
        </w:r>
        <w:r>
          <w:rPr>
            <w:noProof/>
            <w:webHidden/>
          </w:rPr>
          <w:instrText xml:space="preserve"> PAGEREF _Toc525906878 \h </w:instrText>
        </w:r>
        <w:r>
          <w:rPr>
            <w:noProof/>
            <w:webHidden/>
          </w:rPr>
        </w:r>
        <w:r>
          <w:rPr>
            <w:noProof/>
            <w:webHidden/>
          </w:rPr>
          <w:fldChar w:fldCharType="separate"/>
        </w:r>
        <w:r>
          <w:rPr>
            <w:noProof/>
            <w:webHidden/>
          </w:rPr>
          <w:t>3</w:t>
        </w:r>
        <w:r>
          <w:rPr>
            <w:noProof/>
            <w:webHidden/>
          </w:rPr>
          <w:fldChar w:fldCharType="end"/>
        </w:r>
      </w:hyperlink>
    </w:p>
    <w:p w:rsidR="00A83CB0" w:rsidRPr="00690751" w:rsidRDefault="00A83CB0" w:rsidP="00A83CB0">
      <w:pPr>
        <w:pStyle w:val="20"/>
        <w:rPr>
          <w:rFonts w:ascii="Calibri" w:hAnsi="Calibri"/>
          <w:noProof/>
          <w:szCs w:val="22"/>
        </w:rPr>
      </w:pPr>
      <w:hyperlink w:anchor="_Toc525906879" w:history="1">
        <w:r w:rsidRPr="007A5FE1">
          <w:rPr>
            <w:rStyle w:val="a7"/>
            <w:rFonts w:ascii="宋体" w:hAnsi="宋体"/>
            <w:noProof/>
            <w:kern w:val="0"/>
          </w:rPr>
          <w:t>2.1</w:t>
        </w:r>
        <w:r w:rsidRPr="007A5FE1">
          <w:rPr>
            <w:rStyle w:val="a7"/>
            <w:rFonts w:ascii="宋体" w:hAnsi="宋体" w:hint="eastAsia"/>
            <w:noProof/>
            <w:kern w:val="0"/>
          </w:rPr>
          <w:t>吉利南充新能源商用车研发生产项目一期的应急组织机构及职责</w:t>
        </w:r>
        <w:r>
          <w:rPr>
            <w:noProof/>
            <w:webHidden/>
          </w:rPr>
          <w:tab/>
        </w:r>
        <w:r>
          <w:rPr>
            <w:noProof/>
            <w:webHidden/>
          </w:rPr>
          <w:fldChar w:fldCharType="begin"/>
        </w:r>
        <w:r>
          <w:rPr>
            <w:noProof/>
            <w:webHidden/>
          </w:rPr>
          <w:instrText xml:space="preserve"> PAGEREF _Toc525906879 \h </w:instrText>
        </w:r>
        <w:r>
          <w:rPr>
            <w:noProof/>
            <w:webHidden/>
          </w:rPr>
        </w:r>
        <w:r>
          <w:rPr>
            <w:noProof/>
            <w:webHidden/>
          </w:rPr>
          <w:fldChar w:fldCharType="separate"/>
        </w:r>
        <w:r>
          <w:rPr>
            <w:noProof/>
            <w:webHidden/>
          </w:rPr>
          <w:t>3</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80" w:history="1">
        <w:r w:rsidRPr="007A5FE1">
          <w:rPr>
            <w:rStyle w:val="a7"/>
            <w:rFonts w:ascii="宋体" w:hAnsi="宋体"/>
            <w:noProof/>
            <w:kern w:val="0"/>
          </w:rPr>
          <w:t>2.1.1</w:t>
        </w:r>
        <w:r w:rsidRPr="007A5FE1">
          <w:rPr>
            <w:rStyle w:val="a7"/>
            <w:rFonts w:ascii="宋体" w:hAnsi="宋体" w:hint="eastAsia"/>
            <w:noProof/>
            <w:kern w:val="0"/>
          </w:rPr>
          <w:t>吉利南充新能源商用车研发生产项目一期应急组织机构简介</w:t>
        </w:r>
        <w:r>
          <w:rPr>
            <w:noProof/>
            <w:webHidden/>
          </w:rPr>
          <w:tab/>
        </w:r>
        <w:r>
          <w:rPr>
            <w:noProof/>
            <w:webHidden/>
          </w:rPr>
          <w:fldChar w:fldCharType="begin"/>
        </w:r>
        <w:r>
          <w:rPr>
            <w:noProof/>
            <w:webHidden/>
          </w:rPr>
          <w:instrText xml:space="preserve"> PAGEREF _Toc525906880 \h </w:instrText>
        </w:r>
        <w:r>
          <w:rPr>
            <w:noProof/>
            <w:webHidden/>
          </w:rPr>
        </w:r>
        <w:r>
          <w:rPr>
            <w:noProof/>
            <w:webHidden/>
          </w:rPr>
          <w:fldChar w:fldCharType="separate"/>
        </w:r>
        <w:r>
          <w:rPr>
            <w:noProof/>
            <w:webHidden/>
          </w:rPr>
          <w:t>3</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81" w:history="1">
        <w:r w:rsidRPr="007A5FE1">
          <w:rPr>
            <w:rStyle w:val="a7"/>
            <w:rFonts w:ascii="宋体" w:hAnsi="宋体"/>
            <w:noProof/>
            <w:kern w:val="0"/>
          </w:rPr>
          <w:t>2.1.2</w:t>
        </w:r>
        <w:r w:rsidRPr="007A5FE1">
          <w:rPr>
            <w:rStyle w:val="a7"/>
            <w:rFonts w:ascii="宋体" w:hAnsi="宋体" w:hint="eastAsia"/>
            <w:noProof/>
            <w:kern w:val="0"/>
          </w:rPr>
          <w:t>应急组织机构及职责</w:t>
        </w:r>
        <w:r>
          <w:rPr>
            <w:noProof/>
            <w:webHidden/>
          </w:rPr>
          <w:tab/>
        </w:r>
        <w:r>
          <w:rPr>
            <w:noProof/>
            <w:webHidden/>
          </w:rPr>
          <w:fldChar w:fldCharType="begin"/>
        </w:r>
        <w:r>
          <w:rPr>
            <w:noProof/>
            <w:webHidden/>
          </w:rPr>
          <w:instrText xml:space="preserve"> PAGEREF _Toc525906881 \h </w:instrText>
        </w:r>
        <w:r>
          <w:rPr>
            <w:noProof/>
            <w:webHidden/>
          </w:rPr>
        </w:r>
        <w:r>
          <w:rPr>
            <w:noProof/>
            <w:webHidden/>
          </w:rPr>
          <w:fldChar w:fldCharType="separate"/>
        </w:r>
        <w:r>
          <w:rPr>
            <w:noProof/>
            <w:webHidden/>
          </w:rPr>
          <w:t>4</w:t>
        </w:r>
        <w:r>
          <w:rPr>
            <w:noProof/>
            <w:webHidden/>
          </w:rPr>
          <w:fldChar w:fldCharType="end"/>
        </w:r>
      </w:hyperlink>
    </w:p>
    <w:p w:rsidR="00A83CB0" w:rsidRPr="00690751" w:rsidRDefault="00A83CB0" w:rsidP="00A83CB0">
      <w:pPr>
        <w:pStyle w:val="20"/>
        <w:rPr>
          <w:rFonts w:ascii="Calibri" w:hAnsi="Calibri"/>
          <w:noProof/>
          <w:szCs w:val="22"/>
        </w:rPr>
      </w:pPr>
      <w:hyperlink w:anchor="_Toc525906882" w:history="1">
        <w:r w:rsidRPr="007A5FE1">
          <w:rPr>
            <w:rStyle w:val="a7"/>
            <w:rFonts w:ascii="宋体" w:hAnsi="宋体"/>
            <w:noProof/>
            <w:kern w:val="0"/>
          </w:rPr>
          <w:t>2.2</w:t>
        </w:r>
        <w:r w:rsidRPr="007A5FE1">
          <w:rPr>
            <w:rStyle w:val="a7"/>
            <w:rFonts w:ascii="宋体" w:hAnsi="宋体" w:hint="eastAsia"/>
            <w:noProof/>
            <w:kern w:val="0"/>
          </w:rPr>
          <w:t>车间应急组织机构及职责</w:t>
        </w:r>
        <w:r>
          <w:rPr>
            <w:noProof/>
            <w:webHidden/>
          </w:rPr>
          <w:tab/>
        </w:r>
        <w:r>
          <w:rPr>
            <w:noProof/>
            <w:webHidden/>
          </w:rPr>
          <w:fldChar w:fldCharType="begin"/>
        </w:r>
        <w:r>
          <w:rPr>
            <w:noProof/>
            <w:webHidden/>
          </w:rPr>
          <w:instrText xml:space="preserve"> PAGEREF _Toc525906882 \h </w:instrText>
        </w:r>
        <w:r>
          <w:rPr>
            <w:noProof/>
            <w:webHidden/>
          </w:rPr>
        </w:r>
        <w:r>
          <w:rPr>
            <w:noProof/>
            <w:webHidden/>
          </w:rPr>
          <w:fldChar w:fldCharType="separate"/>
        </w:r>
        <w:r>
          <w:rPr>
            <w:noProof/>
            <w:webHidden/>
          </w:rPr>
          <w:t>7</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83" w:history="1">
        <w:r w:rsidRPr="007A5FE1">
          <w:rPr>
            <w:rStyle w:val="a7"/>
            <w:rFonts w:ascii="宋体" w:hAnsi="宋体"/>
            <w:noProof/>
            <w:kern w:val="0"/>
          </w:rPr>
          <w:t>2.2.1</w:t>
        </w:r>
        <w:r w:rsidRPr="007A5FE1">
          <w:rPr>
            <w:rStyle w:val="a7"/>
            <w:rFonts w:ascii="宋体" w:hAnsi="宋体" w:hint="eastAsia"/>
            <w:noProof/>
            <w:kern w:val="0"/>
          </w:rPr>
          <w:t>车间应急救援组织</w:t>
        </w:r>
        <w:r>
          <w:rPr>
            <w:noProof/>
            <w:webHidden/>
          </w:rPr>
          <w:tab/>
        </w:r>
        <w:r>
          <w:rPr>
            <w:noProof/>
            <w:webHidden/>
          </w:rPr>
          <w:fldChar w:fldCharType="begin"/>
        </w:r>
        <w:r>
          <w:rPr>
            <w:noProof/>
            <w:webHidden/>
          </w:rPr>
          <w:instrText xml:space="preserve"> PAGEREF _Toc525906883 \h </w:instrText>
        </w:r>
        <w:r>
          <w:rPr>
            <w:noProof/>
            <w:webHidden/>
          </w:rPr>
        </w:r>
        <w:r>
          <w:rPr>
            <w:noProof/>
            <w:webHidden/>
          </w:rPr>
          <w:fldChar w:fldCharType="separate"/>
        </w:r>
        <w:r>
          <w:rPr>
            <w:noProof/>
            <w:webHidden/>
          </w:rPr>
          <w:t>7</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84" w:history="1">
        <w:r w:rsidRPr="007A5FE1">
          <w:rPr>
            <w:rStyle w:val="a7"/>
            <w:rFonts w:ascii="宋体" w:hAnsi="宋体"/>
            <w:noProof/>
            <w:kern w:val="0"/>
          </w:rPr>
          <w:t>2.2.2</w:t>
        </w:r>
        <w:r w:rsidRPr="007A5FE1">
          <w:rPr>
            <w:rStyle w:val="a7"/>
            <w:rFonts w:ascii="宋体" w:hAnsi="宋体" w:hint="eastAsia"/>
            <w:noProof/>
            <w:kern w:val="0"/>
          </w:rPr>
          <w:t>车间应急职责</w:t>
        </w:r>
        <w:r>
          <w:rPr>
            <w:noProof/>
            <w:webHidden/>
          </w:rPr>
          <w:tab/>
        </w:r>
        <w:r>
          <w:rPr>
            <w:noProof/>
            <w:webHidden/>
          </w:rPr>
          <w:fldChar w:fldCharType="begin"/>
        </w:r>
        <w:r>
          <w:rPr>
            <w:noProof/>
            <w:webHidden/>
          </w:rPr>
          <w:instrText xml:space="preserve"> PAGEREF _Toc525906884 \h </w:instrText>
        </w:r>
        <w:r>
          <w:rPr>
            <w:noProof/>
            <w:webHidden/>
          </w:rPr>
        </w:r>
        <w:r>
          <w:rPr>
            <w:noProof/>
            <w:webHidden/>
          </w:rPr>
          <w:fldChar w:fldCharType="separate"/>
        </w:r>
        <w:r>
          <w:rPr>
            <w:noProof/>
            <w:webHidden/>
          </w:rPr>
          <w:t>11</w:t>
        </w:r>
        <w:r>
          <w:rPr>
            <w:noProof/>
            <w:webHidden/>
          </w:rPr>
          <w:fldChar w:fldCharType="end"/>
        </w:r>
      </w:hyperlink>
    </w:p>
    <w:p w:rsidR="00A83CB0" w:rsidRPr="00690751" w:rsidRDefault="00A83CB0" w:rsidP="00A83CB0">
      <w:pPr>
        <w:pStyle w:val="12"/>
        <w:rPr>
          <w:rFonts w:ascii="Calibri" w:hAnsi="Calibri"/>
          <w:noProof/>
          <w:szCs w:val="22"/>
        </w:rPr>
      </w:pPr>
      <w:hyperlink w:anchor="_Toc525906885" w:history="1">
        <w:r w:rsidRPr="007A5FE1">
          <w:rPr>
            <w:rStyle w:val="a7"/>
            <w:rFonts w:ascii="黑体" w:eastAsia="黑体"/>
            <w:noProof/>
            <w:kern w:val="0"/>
          </w:rPr>
          <w:t>3</w:t>
        </w:r>
        <w:r w:rsidRPr="007A5FE1">
          <w:rPr>
            <w:rStyle w:val="a7"/>
            <w:rFonts w:ascii="黑体" w:eastAsia="黑体" w:hint="eastAsia"/>
            <w:noProof/>
            <w:kern w:val="0"/>
          </w:rPr>
          <w:t>处置程序</w:t>
        </w:r>
        <w:r>
          <w:rPr>
            <w:noProof/>
            <w:webHidden/>
          </w:rPr>
          <w:tab/>
        </w:r>
        <w:r>
          <w:rPr>
            <w:noProof/>
            <w:webHidden/>
          </w:rPr>
          <w:fldChar w:fldCharType="begin"/>
        </w:r>
        <w:r>
          <w:rPr>
            <w:noProof/>
            <w:webHidden/>
          </w:rPr>
          <w:instrText xml:space="preserve"> PAGEREF _Toc525906885 \h </w:instrText>
        </w:r>
        <w:r>
          <w:rPr>
            <w:noProof/>
            <w:webHidden/>
          </w:rPr>
        </w:r>
        <w:r>
          <w:rPr>
            <w:noProof/>
            <w:webHidden/>
          </w:rPr>
          <w:fldChar w:fldCharType="separate"/>
        </w:r>
        <w:r>
          <w:rPr>
            <w:noProof/>
            <w:webHidden/>
          </w:rPr>
          <w:t>12</w:t>
        </w:r>
        <w:r>
          <w:rPr>
            <w:noProof/>
            <w:webHidden/>
          </w:rPr>
          <w:fldChar w:fldCharType="end"/>
        </w:r>
      </w:hyperlink>
    </w:p>
    <w:p w:rsidR="00A83CB0" w:rsidRPr="00690751" w:rsidRDefault="00A83CB0" w:rsidP="00A83CB0">
      <w:pPr>
        <w:pStyle w:val="20"/>
        <w:rPr>
          <w:rFonts w:ascii="Calibri" w:hAnsi="Calibri"/>
          <w:noProof/>
          <w:szCs w:val="22"/>
        </w:rPr>
      </w:pPr>
      <w:hyperlink w:anchor="_Toc525906886" w:history="1">
        <w:r w:rsidRPr="007A5FE1">
          <w:rPr>
            <w:rStyle w:val="a7"/>
            <w:rFonts w:ascii="宋体" w:hAnsi="宋体"/>
            <w:noProof/>
            <w:kern w:val="0"/>
          </w:rPr>
          <w:t>3.1</w:t>
        </w:r>
        <w:r w:rsidRPr="007A5FE1">
          <w:rPr>
            <w:rStyle w:val="a7"/>
            <w:rFonts w:ascii="宋体" w:hAnsi="宋体" w:hint="eastAsia"/>
            <w:noProof/>
            <w:kern w:val="0"/>
          </w:rPr>
          <w:t>信息报告</w:t>
        </w:r>
        <w:r>
          <w:rPr>
            <w:noProof/>
            <w:webHidden/>
          </w:rPr>
          <w:tab/>
        </w:r>
        <w:r>
          <w:rPr>
            <w:noProof/>
            <w:webHidden/>
          </w:rPr>
          <w:fldChar w:fldCharType="begin"/>
        </w:r>
        <w:r>
          <w:rPr>
            <w:noProof/>
            <w:webHidden/>
          </w:rPr>
          <w:instrText xml:space="preserve"> PAGEREF _Toc525906886 \h </w:instrText>
        </w:r>
        <w:r>
          <w:rPr>
            <w:noProof/>
            <w:webHidden/>
          </w:rPr>
        </w:r>
        <w:r>
          <w:rPr>
            <w:noProof/>
            <w:webHidden/>
          </w:rPr>
          <w:fldChar w:fldCharType="separate"/>
        </w:r>
        <w:r>
          <w:rPr>
            <w:noProof/>
            <w:webHidden/>
          </w:rPr>
          <w:t>12</w:t>
        </w:r>
        <w:r>
          <w:rPr>
            <w:noProof/>
            <w:webHidden/>
          </w:rPr>
          <w:fldChar w:fldCharType="end"/>
        </w:r>
      </w:hyperlink>
    </w:p>
    <w:p w:rsidR="00A83CB0" w:rsidRPr="00690751" w:rsidRDefault="00A83CB0" w:rsidP="00A83CB0">
      <w:pPr>
        <w:pStyle w:val="20"/>
        <w:rPr>
          <w:rFonts w:ascii="Calibri" w:hAnsi="Calibri"/>
          <w:noProof/>
          <w:szCs w:val="22"/>
        </w:rPr>
      </w:pPr>
      <w:hyperlink w:anchor="_Toc525906887" w:history="1">
        <w:r w:rsidRPr="007A5FE1">
          <w:rPr>
            <w:rStyle w:val="a7"/>
            <w:rFonts w:ascii="宋体" w:hAnsi="宋体"/>
            <w:noProof/>
            <w:kern w:val="0"/>
          </w:rPr>
          <w:t>3.2</w:t>
        </w:r>
        <w:r w:rsidRPr="007A5FE1">
          <w:rPr>
            <w:rStyle w:val="a7"/>
            <w:rFonts w:ascii="宋体" w:hAnsi="宋体" w:hint="eastAsia"/>
            <w:noProof/>
            <w:kern w:val="0"/>
          </w:rPr>
          <w:t>信息接收与通报</w:t>
        </w:r>
        <w:r>
          <w:rPr>
            <w:noProof/>
            <w:webHidden/>
          </w:rPr>
          <w:tab/>
        </w:r>
        <w:r>
          <w:rPr>
            <w:noProof/>
            <w:webHidden/>
          </w:rPr>
          <w:fldChar w:fldCharType="begin"/>
        </w:r>
        <w:r>
          <w:rPr>
            <w:noProof/>
            <w:webHidden/>
          </w:rPr>
          <w:instrText xml:space="preserve"> PAGEREF _Toc525906887 \h </w:instrText>
        </w:r>
        <w:r>
          <w:rPr>
            <w:noProof/>
            <w:webHidden/>
          </w:rPr>
        </w:r>
        <w:r>
          <w:rPr>
            <w:noProof/>
            <w:webHidden/>
          </w:rPr>
          <w:fldChar w:fldCharType="separate"/>
        </w:r>
        <w:r>
          <w:rPr>
            <w:noProof/>
            <w:webHidden/>
          </w:rPr>
          <w:t>12</w:t>
        </w:r>
        <w:r>
          <w:rPr>
            <w:noProof/>
            <w:webHidden/>
          </w:rPr>
          <w:fldChar w:fldCharType="end"/>
        </w:r>
      </w:hyperlink>
    </w:p>
    <w:p w:rsidR="00A83CB0" w:rsidRPr="00690751" w:rsidRDefault="00A83CB0" w:rsidP="00A83CB0">
      <w:pPr>
        <w:pStyle w:val="20"/>
        <w:rPr>
          <w:rFonts w:ascii="Calibri" w:hAnsi="Calibri"/>
          <w:noProof/>
          <w:szCs w:val="22"/>
        </w:rPr>
      </w:pPr>
      <w:hyperlink w:anchor="_Toc525906888" w:history="1">
        <w:r w:rsidRPr="007A5FE1">
          <w:rPr>
            <w:rStyle w:val="a7"/>
            <w:rFonts w:ascii="宋体" w:hAnsi="宋体"/>
            <w:noProof/>
            <w:kern w:val="0"/>
          </w:rPr>
          <w:t>3.3</w:t>
        </w:r>
        <w:r w:rsidRPr="007A5FE1">
          <w:rPr>
            <w:rStyle w:val="a7"/>
            <w:rFonts w:ascii="宋体" w:hAnsi="宋体" w:hint="eastAsia"/>
            <w:noProof/>
            <w:kern w:val="0"/>
          </w:rPr>
          <w:t>信息上报</w:t>
        </w:r>
        <w:r>
          <w:rPr>
            <w:noProof/>
            <w:webHidden/>
          </w:rPr>
          <w:tab/>
        </w:r>
        <w:r>
          <w:rPr>
            <w:noProof/>
            <w:webHidden/>
          </w:rPr>
          <w:fldChar w:fldCharType="begin"/>
        </w:r>
        <w:r>
          <w:rPr>
            <w:noProof/>
            <w:webHidden/>
          </w:rPr>
          <w:instrText xml:space="preserve"> PAGEREF _Toc525906888 \h </w:instrText>
        </w:r>
        <w:r>
          <w:rPr>
            <w:noProof/>
            <w:webHidden/>
          </w:rPr>
        </w:r>
        <w:r>
          <w:rPr>
            <w:noProof/>
            <w:webHidden/>
          </w:rPr>
          <w:fldChar w:fldCharType="separate"/>
        </w:r>
        <w:r>
          <w:rPr>
            <w:noProof/>
            <w:webHidden/>
          </w:rPr>
          <w:t>12</w:t>
        </w:r>
        <w:r>
          <w:rPr>
            <w:noProof/>
            <w:webHidden/>
          </w:rPr>
          <w:fldChar w:fldCharType="end"/>
        </w:r>
      </w:hyperlink>
    </w:p>
    <w:p w:rsidR="00A83CB0" w:rsidRPr="00690751" w:rsidRDefault="00A83CB0" w:rsidP="00A83CB0">
      <w:pPr>
        <w:pStyle w:val="20"/>
        <w:rPr>
          <w:rFonts w:ascii="Calibri" w:hAnsi="Calibri"/>
          <w:noProof/>
          <w:szCs w:val="22"/>
        </w:rPr>
      </w:pPr>
      <w:hyperlink w:anchor="_Toc525906889" w:history="1">
        <w:r w:rsidRPr="007A5FE1">
          <w:rPr>
            <w:rStyle w:val="a7"/>
            <w:rFonts w:ascii="宋体" w:hAnsi="宋体"/>
            <w:noProof/>
            <w:kern w:val="0"/>
          </w:rPr>
          <w:t>3.4</w:t>
        </w:r>
        <w:r w:rsidRPr="007A5FE1">
          <w:rPr>
            <w:rStyle w:val="a7"/>
            <w:rFonts w:ascii="宋体" w:hAnsi="宋体" w:hint="eastAsia"/>
            <w:noProof/>
            <w:kern w:val="0"/>
          </w:rPr>
          <w:t>危险化学品储存、使用事故应急响应</w:t>
        </w:r>
        <w:r>
          <w:rPr>
            <w:noProof/>
            <w:webHidden/>
          </w:rPr>
          <w:tab/>
        </w:r>
        <w:r>
          <w:rPr>
            <w:noProof/>
            <w:webHidden/>
          </w:rPr>
          <w:fldChar w:fldCharType="begin"/>
        </w:r>
        <w:r>
          <w:rPr>
            <w:noProof/>
            <w:webHidden/>
          </w:rPr>
          <w:instrText xml:space="preserve"> PAGEREF _Toc525906889 \h </w:instrText>
        </w:r>
        <w:r>
          <w:rPr>
            <w:noProof/>
            <w:webHidden/>
          </w:rPr>
        </w:r>
        <w:r>
          <w:rPr>
            <w:noProof/>
            <w:webHidden/>
          </w:rPr>
          <w:fldChar w:fldCharType="separate"/>
        </w:r>
        <w:r>
          <w:rPr>
            <w:noProof/>
            <w:webHidden/>
          </w:rPr>
          <w:t>13</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90" w:history="1">
        <w:r w:rsidRPr="007A5FE1">
          <w:rPr>
            <w:rStyle w:val="a7"/>
            <w:rFonts w:ascii="宋体" w:hAnsi="宋体"/>
            <w:noProof/>
            <w:kern w:val="0"/>
          </w:rPr>
          <w:t>3.4.1</w:t>
        </w:r>
        <w:r w:rsidRPr="007A5FE1">
          <w:rPr>
            <w:rStyle w:val="a7"/>
            <w:rFonts w:ascii="宋体" w:hAnsi="宋体" w:hint="eastAsia"/>
            <w:noProof/>
            <w:kern w:val="0"/>
          </w:rPr>
          <w:t>响应级别</w:t>
        </w:r>
        <w:r>
          <w:rPr>
            <w:noProof/>
            <w:webHidden/>
          </w:rPr>
          <w:tab/>
        </w:r>
        <w:r>
          <w:rPr>
            <w:noProof/>
            <w:webHidden/>
          </w:rPr>
          <w:fldChar w:fldCharType="begin"/>
        </w:r>
        <w:r>
          <w:rPr>
            <w:noProof/>
            <w:webHidden/>
          </w:rPr>
          <w:instrText xml:space="preserve"> PAGEREF _Toc525906890 \h </w:instrText>
        </w:r>
        <w:r>
          <w:rPr>
            <w:noProof/>
            <w:webHidden/>
          </w:rPr>
        </w:r>
        <w:r>
          <w:rPr>
            <w:noProof/>
            <w:webHidden/>
          </w:rPr>
          <w:fldChar w:fldCharType="separate"/>
        </w:r>
        <w:r>
          <w:rPr>
            <w:noProof/>
            <w:webHidden/>
          </w:rPr>
          <w:t>13</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91" w:history="1">
        <w:r w:rsidRPr="007A5FE1">
          <w:rPr>
            <w:rStyle w:val="a7"/>
            <w:rFonts w:ascii="宋体" w:hAnsi="宋体"/>
            <w:noProof/>
            <w:kern w:val="0"/>
          </w:rPr>
          <w:t>3.4.2</w:t>
        </w:r>
        <w:r w:rsidRPr="007A5FE1">
          <w:rPr>
            <w:rStyle w:val="a7"/>
            <w:rFonts w:ascii="宋体" w:hAnsi="宋体" w:hint="eastAsia"/>
            <w:noProof/>
            <w:kern w:val="0"/>
          </w:rPr>
          <w:t>应急指挥机构启动</w:t>
        </w:r>
        <w:r>
          <w:rPr>
            <w:noProof/>
            <w:webHidden/>
          </w:rPr>
          <w:tab/>
        </w:r>
        <w:r>
          <w:rPr>
            <w:noProof/>
            <w:webHidden/>
          </w:rPr>
          <w:fldChar w:fldCharType="begin"/>
        </w:r>
        <w:r>
          <w:rPr>
            <w:noProof/>
            <w:webHidden/>
          </w:rPr>
          <w:instrText xml:space="preserve"> PAGEREF _Toc525906891 \h </w:instrText>
        </w:r>
        <w:r>
          <w:rPr>
            <w:noProof/>
            <w:webHidden/>
          </w:rPr>
        </w:r>
        <w:r>
          <w:rPr>
            <w:noProof/>
            <w:webHidden/>
          </w:rPr>
          <w:fldChar w:fldCharType="separate"/>
        </w:r>
        <w:r>
          <w:rPr>
            <w:noProof/>
            <w:webHidden/>
          </w:rPr>
          <w:t>14</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92" w:history="1">
        <w:r w:rsidRPr="007A5FE1">
          <w:rPr>
            <w:rStyle w:val="a7"/>
            <w:rFonts w:ascii="宋体" w:hAnsi="宋体"/>
            <w:noProof/>
            <w:kern w:val="0"/>
          </w:rPr>
          <w:t>3.4.3</w:t>
        </w:r>
        <w:r w:rsidRPr="007A5FE1">
          <w:rPr>
            <w:rStyle w:val="a7"/>
            <w:rFonts w:ascii="宋体" w:hAnsi="宋体" w:hint="eastAsia"/>
            <w:noProof/>
            <w:kern w:val="0"/>
          </w:rPr>
          <w:t>应急指挥</w:t>
        </w:r>
        <w:r>
          <w:rPr>
            <w:noProof/>
            <w:webHidden/>
          </w:rPr>
          <w:tab/>
        </w:r>
        <w:r>
          <w:rPr>
            <w:noProof/>
            <w:webHidden/>
          </w:rPr>
          <w:fldChar w:fldCharType="begin"/>
        </w:r>
        <w:r>
          <w:rPr>
            <w:noProof/>
            <w:webHidden/>
          </w:rPr>
          <w:instrText xml:space="preserve"> PAGEREF _Toc525906892 \h </w:instrText>
        </w:r>
        <w:r>
          <w:rPr>
            <w:noProof/>
            <w:webHidden/>
          </w:rPr>
        </w:r>
        <w:r>
          <w:rPr>
            <w:noProof/>
            <w:webHidden/>
          </w:rPr>
          <w:fldChar w:fldCharType="separate"/>
        </w:r>
        <w:r>
          <w:rPr>
            <w:noProof/>
            <w:webHidden/>
          </w:rPr>
          <w:t>15</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93" w:history="1">
        <w:r w:rsidRPr="007A5FE1">
          <w:rPr>
            <w:rStyle w:val="a7"/>
            <w:rFonts w:ascii="宋体" w:hAnsi="宋体"/>
            <w:noProof/>
            <w:kern w:val="0"/>
          </w:rPr>
          <w:t>3.4.4</w:t>
        </w:r>
        <w:r w:rsidRPr="007A5FE1">
          <w:rPr>
            <w:rStyle w:val="a7"/>
            <w:rFonts w:ascii="宋体" w:hAnsi="宋体" w:hint="eastAsia"/>
            <w:noProof/>
            <w:kern w:val="0"/>
          </w:rPr>
          <w:t>资源调配</w:t>
        </w:r>
        <w:r>
          <w:rPr>
            <w:noProof/>
            <w:webHidden/>
          </w:rPr>
          <w:tab/>
        </w:r>
        <w:r>
          <w:rPr>
            <w:noProof/>
            <w:webHidden/>
          </w:rPr>
          <w:fldChar w:fldCharType="begin"/>
        </w:r>
        <w:r>
          <w:rPr>
            <w:noProof/>
            <w:webHidden/>
          </w:rPr>
          <w:instrText xml:space="preserve"> PAGEREF _Toc525906893 \h </w:instrText>
        </w:r>
        <w:r>
          <w:rPr>
            <w:noProof/>
            <w:webHidden/>
          </w:rPr>
        </w:r>
        <w:r>
          <w:rPr>
            <w:noProof/>
            <w:webHidden/>
          </w:rPr>
          <w:fldChar w:fldCharType="separate"/>
        </w:r>
        <w:r>
          <w:rPr>
            <w:noProof/>
            <w:webHidden/>
          </w:rPr>
          <w:t>15</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94" w:history="1">
        <w:r w:rsidRPr="007A5FE1">
          <w:rPr>
            <w:rStyle w:val="a7"/>
            <w:rFonts w:ascii="宋体" w:hAnsi="宋体"/>
            <w:noProof/>
            <w:kern w:val="0"/>
          </w:rPr>
          <w:t>3.4.5</w:t>
        </w:r>
        <w:r w:rsidRPr="007A5FE1">
          <w:rPr>
            <w:rStyle w:val="a7"/>
            <w:rFonts w:ascii="宋体" w:hAnsi="宋体" w:hint="eastAsia"/>
            <w:noProof/>
            <w:kern w:val="0"/>
          </w:rPr>
          <w:t>应急救援及扩大应急</w:t>
        </w:r>
        <w:r>
          <w:rPr>
            <w:noProof/>
            <w:webHidden/>
          </w:rPr>
          <w:tab/>
        </w:r>
        <w:r>
          <w:rPr>
            <w:noProof/>
            <w:webHidden/>
          </w:rPr>
          <w:fldChar w:fldCharType="begin"/>
        </w:r>
        <w:r>
          <w:rPr>
            <w:noProof/>
            <w:webHidden/>
          </w:rPr>
          <w:instrText xml:space="preserve"> PAGEREF _Toc525906894 \h </w:instrText>
        </w:r>
        <w:r>
          <w:rPr>
            <w:noProof/>
            <w:webHidden/>
          </w:rPr>
        </w:r>
        <w:r>
          <w:rPr>
            <w:noProof/>
            <w:webHidden/>
          </w:rPr>
          <w:fldChar w:fldCharType="separate"/>
        </w:r>
        <w:r>
          <w:rPr>
            <w:noProof/>
            <w:webHidden/>
          </w:rPr>
          <w:t>15</w:t>
        </w:r>
        <w:r>
          <w:rPr>
            <w:noProof/>
            <w:webHidden/>
          </w:rPr>
          <w:fldChar w:fldCharType="end"/>
        </w:r>
      </w:hyperlink>
    </w:p>
    <w:p w:rsidR="00A83CB0" w:rsidRPr="00690751" w:rsidRDefault="00A83CB0" w:rsidP="00A83CB0">
      <w:pPr>
        <w:pStyle w:val="12"/>
        <w:rPr>
          <w:rFonts w:ascii="Calibri" w:hAnsi="Calibri"/>
          <w:noProof/>
          <w:szCs w:val="22"/>
        </w:rPr>
      </w:pPr>
      <w:hyperlink w:anchor="_Toc525906895" w:history="1">
        <w:r w:rsidRPr="007A5FE1">
          <w:rPr>
            <w:rStyle w:val="a7"/>
            <w:rFonts w:ascii="黑体" w:eastAsia="黑体"/>
            <w:noProof/>
            <w:kern w:val="0"/>
          </w:rPr>
          <w:t>4</w:t>
        </w:r>
        <w:r w:rsidRPr="007A5FE1">
          <w:rPr>
            <w:rStyle w:val="a7"/>
            <w:rFonts w:ascii="黑体" w:eastAsia="黑体" w:hint="eastAsia"/>
            <w:noProof/>
            <w:kern w:val="0"/>
          </w:rPr>
          <w:t>处置措施</w:t>
        </w:r>
        <w:r>
          <w:rPr>
            <w:noProof/>
            <w:webHidden/>
          </w:rPr>
          <w:tab/>
        </w:r>
        <w:r>
          <w:rPr>
            <w:noProof/>
            <w:webHidden/>
          </w:rPr>
          <w:fldChar w:fldCharType="begin"/>
        </w:r>
        <w:r>
          <w:rPr>
            <w:noProof/>
            <w:webHidden/>
          </w:rPr>
          <w:instrText xml:space="preserve"> PAGEREF _Toc525906895 \h </w:instrText>
        </w:r>
        <w:r>
          <w:rPr>
            <w:noProof/>
            <w:webHidden/>
          </w:rPr>
        </w:r>
        <w:r>
          <w:rPr>
            <w:noProof/>
            <w:webHidden/>
          </w:rPr>
          <w:fldChar w:fldCharType="separate"/>
        </w:r>
        <w:r>
          <w:rPr>
            <w:noProof/>
            <w:webHidden/>
          </w:rPr>
          <w:t>16</w:t>
        </w:r>
        <w:r>
          <w:rPr>
            <w:noProof/>
            <w:webHidden/>
          </w:rPr>
          <w:fldChar w:fldCharType="end"/>
        </w:r>
      </w:hyperlink>
    </w:p>
    <w:p w:rsidR="00A83CB0" w:rsidRPr="00690751" w:rsidRDefault="00A83CB0" w:rsidP="00A83CB0">
      <w:pPr>
        <w:pStyle w:val="20"/>
        <w:rPr>
          <w:rFonts w:ascii="Calibri" w:hAnsi="Calibri"/>
          <w:noProof/>
          <w:szCs w:val="22"/>
        </w:rPr>
      </w:pPr>
      <w:hyperlink w:anchor="_Toc525906896" w:history="1">
        <w:r w:rsidRPr="007A5FE1">
          <w:rPr>
            <w:rStyle w:val="a7"/>
            <w:rFonts w:ascii="宋体" w:hAnsi="宋体"/>
            <w:noProof/>
            <w:kern w:val="0"/>
          </w:rPr>
          <w:t>4.1</w:t>
        </w:r>
        <w:r w:rsidRPr="007A5FE1">
          <w:rPr>
            <w:rStyle w:val="a7"/>
            <w:rFonts w:ascii="宋体" w:hAnsi="宋体" w:hint="eastAsia"/>
            <w:noProof/>
            <w:kern w:val="0"/>
          </w:rPr>
          <w:t>处置原则</w:t>
        </w:r>
        <w:r>
          <w:rPr>
            <w:noProof/>
            <w:webHidden/>
          </w:rPr>
          <w:tab/>
        </w:r>
        <w:r>
          <w:rPr>
            <w:noProof/>
            <w:webHidden/>
          </w:rPr>
          <w:fldChar w:fldCharType="begin"/>
        </w:r>
        <w:r>
          <w:rPr>
            <w:noProof/>
            <w:webHidden/>
          </w:rPr>
          <w:instrText xml:space="preserve"> PAGEREF _Toc525906896 \h </w:instrText>
        </w:r>
        <w:r>
          <w:rPr>
            <w:noProof/>
            <w:webHidden/>
          </w:rPr>
        </w:r>
        <w:r>
          <w:rPr>
            <w:noProof/>
            <w:webHidden/>
          </w:rPr>
          <w:fldChar w:fldCharType="separate"/>
        </w:r>
        <w:r>
          <w:rPr>
            <w:noProof/>
            <w:webHidden/>
          </w:rPr>
          <w:t>16</w:t>
        </w:r>
        <w:r>
          <w:rPr>
            <w:noProof/>
            <w:webHidden/>
          </w:rPr>
          <w:fldChar w:fldCharType="end"/>
        </w:r>
      </w:hyperlink>
    </w:p>
    <w:p w:rsidR="00A83CB0" w:rsidRPr="00690751" w:rsidRDefault="00A83CB0" w:rsidP="00A83CB0">
      <w:pPr>
        <w:pStyle w:val="20"/>
        <w:rPr>
          <w:rFonts w:ascii="Calibri" w:hAnsi="Calibri"/>
          <w:noProof/>
          <w:szCs w:val="22"/>
        </w:rPr>
      </w:pPr>
      <w:hyperlink w:anchor="_Toc525906897" w:history="1">
        <w:r w:rsidRPr="007A5FE1">
          <w:rPr>
            <w:rStyle w:val="a7"/>
            <w:rFonts w:ascii="宋体" w:hAnsi="宋体"/>
            <w:noProof/>
            <w:kern w:val="0"/>
          </w:rPr>
          <w:t>4.2</w:t>
        </w:r>
        <w:r w:rsidRPr="007A5FE1">
          <w:rPr>
            <w:rStyle w:val="a7"/>
            <w:rFonts w:ascii="宋体" w:hAnsi="宋体" w:hint="eastAsia"/>
            <w:noProof/>
            <w:kern w:val="0"/>
          </w:rPr>
          <w:t>处置措施</w:t>
        </w:r>
        <w:r>
          <w:rPr>
            <w:noProof/>
            <w:webHidden/>
          </w:rPr>
          <w:tab/>
        </w:r>
        <w:r>
          <w:rPr>
            <w:noProof/>
            <w:webHidden/>
          </w:rPr>
          <w:fldChar w:fldCharType="begin"/>
        </w:r>
        <w:r>
          <w:rPr>
            <w:noProof/>
            <w:webHidden/>
          </w:rPr>
          <w:instrText xml:space="preserve"> PAGEREF _Toc525906897 \h </w:instrText>
        </w:r>
        <w:r>
          <w:rPr>
            <w:noProof/>
            <w:webHidden/>
          </w:rPr>
        </w:r>
        <w:r>
          <w:rPr>
            <w:noProof/>
            <w:webHidden/>
          </w:rPr>
          <w:fldChar w:fldCharType="separate"/>
        </w:r>
        <w:r>
          <w:rPr>
            <w:noProof/>
            <w:webHidden/>
          </w:rPr>
          <w:t>16</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98" w:history="1">
        <w:r w:rsidRPr="007A5FE1">
          <w:rPr>
            <w:rStyle w:val="a7"/>
            <w:rFonts w:ascii="宋体" w:hAnsi="宋体"/>
            <w:noProof/>
            <w:kern w:val="0"/>
          </w:rPr>
          <w:t>4.2.1</w:t>
        </w:r>
        <w:r w:rsidRPr="007A5FE1">
          <w:rPr>
            <w:rStyle w:val="a7"/>
            <w:rFonts w:ascii="宋体" w:hAnsi="宋体" w:hint="eastAsia"/>
            <w:noProof/>
            <w:kern w:val="0"/>
          </w:rPr>
          <w:t>报警</w:t>
        </w:r>
        <w:r>
          <w:rPr>
            <w:noProof/>
            <w:webHidden/>
          </w:rPr>
          <w:tab/>
        </w:r>
        <w:r>
          <w:rPr>
            <w:noProof/>
            <w:webHidden/>
          </w:rPr>
          <w:fldChar w:fldCharType="begin"/>
        </w:r>
        <w:r>
          <w:rPr>
            <w:noProof/>
            <w:webHidden/>
          </w:rPr>
          <w:instrText xml:space="preserve"> PAGEREF _Toc525906898 \h </w:instrText>
        </w:r>
        <w:r>
          <w:rPr>
            <w:noProof/>
            <w:webHidden/>
          </w:rPr>
        </w:r>
        <w:r>
          <w:rPr>
            <w:noProof/>
            <w:webHidden/>
          </w:rPr>
          <w:fldChar w:fldCharType="separate"/>
        </w:r>
        <w:r>
          <w:rPr>
            <w:noProof/>
            <w:webHidden/>
          </w:rPr>
          <w:t>16</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899" w:history="1">
        <w:r w:rsidRPr="007A5FE1">
          <w:rPr>
            <w:rStyle w:val="a7"/>
            <w:rFonts w:ascii="宋体" w:hAnsi="宋体"/>
            <w:noProof/>
            <w:kern w:val="0"/>
          </w:rPr>
          <w:t>4.2.2</w:t>
        </w:r>
        <w:r w:rsidRPr="007A5FE1">
          <w:rPr>
            <w:rStyle w:val="a7"/>
            <w:rFonts w:ascii="宋体" w:hAnsi="宋体" w:hint="eastAsia"/>
            <w:noProof/>
            <w:kern w:val="0"/>
          </w:rPr>
          <w:t>泄漏处理</w:t>
        </w:r>
        <w:r>
          <w:rPr>
            <w:noProof/>
            <w:webHidden/>
          </w:rPr>
          <w:tab/>
        </w:r>
        <w:r>
          <w:rPr>
            <w:noProof/>
            <w:webHidden/>
          </w:rPr>
          <w:fldChar w:fldCharType="begin"/>
        </w:r>
        <w:r>
          <w:rPr>
            <w:noProof/>
            <w:webHidden/>
          </w:rPr>
          <w:instrText xml:space="preserve"> PAGEREF _Toc525906899 \h </w:instrText>
        </w:r>
        <w:r>
          <w:rPr>
            <w:noProof/>
            <w:webHidden/>
          </w:rPr>
        </w:r>
        <w:r>
          <w:rPr>
            <w:noProof/>
            <w:webHidden/>
          </w:rPr>
          <w:fldChar w:fldCharType="separate"/>
        </w:r>
        <w:r>
          <w:rPr>
            <w:noProof/>
            <w:webHidden/>
          </w:rPr>
          <w:t>16</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0" w:history="1">
        <w:r w:rsidRPr="007A5FE1">
          <w:rPr>
            <w:rStyle w:val="a7"/>
            <w:rFonts w:ascii="宋体" w:hAnsi="宋体"/>
            <w:noProof/>
            <w:kern w:val="0"/>
          </w:rPr>
          <w:t>4.2.3</w:t>
        </w:r>
        <w:r w:rsidRPr="007A5FE1">
          <w:rPr>
            <w:rStyle w:val="a7"/>
            <w:rFonts w:ascii="宋体" w:hAnsi="宋体" w:hint="eastAsia"/>
            <w:noProof/>
            <w:kern w:val="0"/>
          </w:rPr>
          <w:t>泄漏现场处理时安全防护措施</w:t>
        </w:r>
        <w:r>
          <w:rPr>
            <w:noProof/>
            <w:webHidden/>
          </w:rPr>
          <w:tab/>
        </w:r>
        <w:r>
          <w:rPr>
            <w:noProof/>
            <w:webHidden/>
          </w:rPr>
          <w:fldChar w:fldCharType="begin"/>
        </w:r>
        <w:r>
          <w:rPr>
            <w:noProof/>
            <w:webHidden/>
          </w:rPr>
          <w:instrText xml:space="preserve"> PAGEREF _Toc525906900 \h </w:instrText>
        </w:r>
        <w:r>
          <w:rPr>
            <w:noProof/>
            <w:webHidden/>
          </w:rPr>
        </w:r>
        <w:r>
          <w:rPr>
            <w:noProof/>
            <w:webHidden/>
          </w:rPr>
          <w:fldChar w:fldCharType="separate"/>
        </w:r>
        <w:r>
          <w:rPr>
            <w:noProof/>
            <w:webHidden/>
          </w:rPr>
          <w:t>17</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1" w:history="1">
        <w:r w:rsidRPr="007A5FE1">
          <w:rPr>
            <w:rStyle w:val="a7"/>
            <w:rFonts w:ascii="宋体" w:hAnsi="宋体"/>
            <w:noProof/>
            <w:kern w:val="0"/>
          </w:rPr>
          <w:t>4.2.4</w:t>
        </w:r>
        <w:r w:rsidRPr="007A5FE1">
          <w:rPr>
            <w:rStyle w:val="a7"/>
            <w:rFonts w:ascii="宋体" w:hAnsi="宋体" w:hint="eastAsia"/>
            <w:noProof/>
            <w:kern w:val="0"/>
          </w:rPr>
          <w:t>人员紧急疏散和撤离</w:t>
        </w:r>
        <w:r>
          <w:rPr>
            <w:noProof/>
            <w:webHidden/>
          </w:rPr>
          <w:tab/>
        </w:r>
        <w:r>
          <w:rPr>
            <w:noProof/>
            <w:webHidden/>
          </w:rPr>
          <w:fldChar w:fldCharType="begin"/>
        </w:r>
        <w:r>
          <w:rPr>
            <w:noProof/>
            <w:webHidden/>
          </w:rPr>
          <w:instrText xml:space="preserve"> PAGEREF _Toc525906901 \h </w:instrText>
        </w:r>
        <w:r>
          <w:rPr>
            <w:noProof/>
            <w:webHidden/>
          </w:rPr>
        </w:r>
        <w:r>
          <w:rPr>
            <w:noProof/>
            <w:webHidden/>
          </w:rPr>
          <w:fldChar w:fldCharType="separate"/>
        </w:r>
        <w:r>
          <w:rPr>
            <w:noProof/>
            <w:webHidden/>
          </w:rPr>
          <w:t>17</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2" w:history="1">
        <w:r w:rsidRPr="007A5FE1">
          <w:rPr>
            <w:rStyle w:val="a7"/>
            <w:rFonts w:ascii="宋体" w:hAnsi="宋体"/>
            <w:noProof/>
            <w:kern w:val="0"/>
          </w:rPr>
          <w:t>4.2.5</w:t>
        </w:r>
        <w:r>
          <w:rPr>
            <w:rStyle w:val="a7"/>
            <w:rFonts w:ascii="宋体" w:hAnsi="宋体" w:hint="eastAsia"/>
            <w:noProof/>
            <w:kern w:val="0"/>
          </w:rPr>
          <w:t>危险化学品</w:t>
        </w:r>
        <w:r w:rsidRPr="007A5FE1">
          <w:rPr>
            <w:rStyle w:val="a7"/>
            <w:rFonts w:ascii="宋体" w:hAnsi="宋体" w:hint="eastAsia"/>
            <w:noProof/>
            <w:kern w:val="0"/>
          </w:rPr>
          <w:t>泄漏着火</w:t>
        </w:r>
        <w:r>
          <w:rPr>
            <w:noProof/>
            <w:webHidden/>
          </w:rPr>
          <w:tab/>
        </w:r>
        <w:r>
          <w:rPr>
            <w:noProof/>
            <w:webHidden/>
          </w:rPr>
          <w:fldChar w:fldCharType="begin"/>
        </w:r>
        <w:r>
          <w:rPr>
            <w:noProof/>
            <w:webHidden/>
          </w:rPr>
          <w:instrText xml:space="preserve"> PAGEREF _Toc525906902 \h </w:instrText>
        </w:r>
        <w:r>
          <w:rPr>
            <w:noProof/>
            <w:webHidden/>
          </w:rPr>
        </w:r>
        <w:r>
          <w:rPr>
            <w:noProof/>
            <w:webHidden/>
          </w:rPr>
          <w:fldChar w:fldCharType="separate"/>
        </w:r>
        <w:r>
          <w:rPr>
            <w:noProof/>
            <w:webHidden/>
          </w:rPr>
          <w:t>18</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3" w:history="1">
        <w:r w:rsidRPr="007A5FE1">
          <w:rPr>
            <w:rStyle w:val="a7"/>
            <w:rFonts w:ascii="宋体" w:hAnsi="宋体"/>
            <w:noProof/>
            <w:kern w:val="0"/>
          </w:rPr>
          <w:t>4.2.6</w:t>
        </w:r>
        <w:r w:rsidRPr="007A5FE1">
          <w:rPr>
            <w:rStyle w:val="a7"/>
            <w:rFonts w:ascii="宋体" w:hAnsi="宋体" w:hint="eastAsia"/>
            <w:noProof/>
            <w:kern w:val="0"/>
          </w:rPr>
          <w:t>受伤人员救治</w:t>
        </w:r>
        <w:r>
          <w:rPr>
            <w:noProof/>
            <w:webHidden/>
          </w:rPr>
          <w:tab/>
        </w:r>
        <w:r>
          <w:rPr>
            <w:noProof/>
            <w:webHidden/>
          </w:rPr>
          <w:fldChar w:fldCharType="begin"/>
        </w:r>
        <w:r>
          <w:rPr>
            <w:noProof/>
            <w:webHidden/>
          </w:rPr>
          <w:instrText xml:space="preserve"> PAGEREF _Toc525906903 \h </w:instrText>
        </w:r>
        <w:r>
          <w:rPr>
            <w:noProof/>
            <w:webHidden/>
          </w:rPr>
        </w:r>
        <w:r>
          <w:rPr>
            <w:noProof/>
            <w:webHidden/>
          </w:rPr>
          <w:fldChar w:fldCharType="separate"/>
        </w:r>
        <w:r>
          <w:rPr>
            <w:noProof/>
            <w:webHidden/>
          </w:rPr>
          <w:t>18</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4" w:history="1">
        <w:r w:rsidRPr="007A5FE1">
          <w:rPr>
            <w:rStyle w:val="a7"/>
            <w:rFonts w:ascii="宋体" w:hAnsi="宋体"/>
            <w:noProof/>
            <w:kern w:val="0"/>
          </w:rPr>
          <w:t>4.2.7</w:t>
        </w:r>
        <w:r w:rsidRPr="007A5FE1">
          <w:rPr>
            <w:rStyle w:val="a7"/>
            <w:rFonts w:ascii="宋体" w:hAnsi="宋体" w:hint="eastAsia"/>
            <w:noProof/>
            <w:kern w:val="0"/>
          </w:rPr>
          <w:t>现场保护和洗消</w:t>
        </w:r>
        <w:r>
          <w:rPr>
            <w:noProof/>
            <w:webHidden/>
          </w:rPr>
          <w:tab/>
        </w:r>
        <w:r>
          <w:rPr>
            <w:noProof/>
            <w:webHidden/>
          </w:rPr>
          <w:fldChar w:fldCharType="begin"/>
        </w:r>
        <w:r>
          <w:rPr>
            <w:noProof/>
            <w:webHidden/>
          </w:rPr>
          <w:instrText xml:space="preserve"> PAGEREF _Toc525906904 \h </w:instrText>
        </w:r>
        <w:r>
          <w:rPr>
            <w:noProof/>
            <w:webHidden/>
          </w:rPr>
        </w:r>
        <w:r>
          <w:rPr>
            <w:noProof/>
            <w:webHidden/>
          </w:rPr>
          <w:fldChar w:fldCharType="separate"/>
        </w:r>
        <w:r>
          <w:rPr>
            <w:noProof/>
            <w:webHidden/>
          </w:rPr>
          <w:t>18</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5" w:history="1">
        <w:r w:rsidRPr="007A5FE1">
          <w:rPr>
            <w:rStyle w:val="a7"/>
            <w:rFonts w:ascii="宋体" w:hAnsi="宋体"/>
            <w:noProof/>
            <w:kern w:val="0"/>
          </w:rPr>
          <w:t>4.2.8</w:t>
        </w:r>
        <w:r w:rsidRPr="007A5FE1">
          <w:rPr>
            <w:rStyle w:val="a7"/>
            <w:rFonts w:ascii="宋体" w:hAnsi="宋体" w:hint="eastAsia"/>
            <w:noProof/>
            <w:kern w:val="0"/>
          </w:rPr>
          <w:t>泄漏物处理</w:t>
        </w:r>
        <w:r>
          <w:rPr>
            <w:noProof/>
            <w:webHidden/>
          </w:rPr>
          <w:tab/>
        </w:r>
        <w:r>
          <w:rPr>
            <w:noProof/>
            <w:webHidden/>
          </w:rPr>
          <w:fldChar w:fldCharType="begin"/>
        </w:r>
        <w:r>
          <w:rPr>
            <w:noProof/>
            <w:webHidden/>
          </w:rPr>
          <w:instrText xml:space="preserve"> PAGEREF _Toc525906905 \h </w:instrText>
        </w:r>
        <w:r>
          <w:rPr>
            <w:noProof/>
            <w:webHidden/>
          </w:rPr>
        </w:r>
        <w:r>
          <w:rPr>
            <w:noProof/>
            <w:webHidden/>
          </w:rPr>
          <w:fldChar w:fldCharType="separate"/>
        </w:r>
        <w:r>
          <w:rPr>
            <w:noProof/>
            <w:webHidden/>
          </w:rPr>
          <w:t>19</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6" w:history="1">
        <w:r w:rsidRPr="007A5FE1">
          <w:rPr>
            <w:rStyle w:val="a7"/>
            <w:rFonts w:ascii="宋体" w:hAnsi="宋体"/>
            <w:noProof/>
            <w:kern w:val="0"/>
          </w:rPr>
          <w:t>4.2.9</w:t>
        </w:r>
        <w:r w:rsidRPr="007A5FE1">
          <w:rPr>
            <w:rStyle w:val="a7"/>
            <w:rFonts w:ascii="宋体" w:hAnsi="宋体" w:hint="eastAsia"/>
            <w:noProof/>
            <w:kern w:val="0"/>
          </w:rPr>
          <w:t>应急救援结束</w:t>
        </w:r>
        <w:r>
          <w:rPr>
            <w:noProof/>
            <w:webHidden/>
          </w:rPr>
          <w:tab/>
        </w:r>
        <w:r>
          <w:rPr>
            <w:noProof/>
            <w:webHidden/>
          </w:rPr>
          <w:fldChar w:fldCharType="begin"/>
        </w:r>
        <w:r>
          <w:rPr>
            <w:noProof/>
            <w:webHidden/>
          </w:rPr>
          <w:instrText xml:space="preserve"> PAGEREF _Toc525906906 \h </w:instrText>
        </w:r>
        <w:r>
          <w:rPr>
            <w:noProof/>
            <w:webHidden/>
          </w:rPr>
        </w:r>
        <w:r>
          <w:rPr>
            <w:noProof/>
            <w:webHidden/>
          </w:rPr>
          <w:fldChar w:fldCharType="separate"/>
        </w:r>
        <w:r>
          <w:rPr>
            <w:noProof/>
            <w:webHidden/>
          </w:rPr>
          <w:t>19</w:t>
        </w:r>
        <w:r>
          <w:rPr>
            <w:noProof/>
            <w:webHidden/>
          </w:rPr>
          <w:fldChar w:fldCharType="end"/>
        </w:r>
      </w:hyperlink>
    </w:p>
    <w:p w:rsidR="00A83CB0" w:rsidRPr="00690751" w:rsidRDefault="00A83CB0" w:rsidP="00A83CB0">
      <w:pPr>
        <w:pStyle w:val="32"/>
        <w:tabs>
          <w:tab w:val="right" w:leader="dot" w:pos="8302"/>
        </w:tabs>
        <w:rPr>
          <w:rFonts w:ascii="Calibri" w:hAnsi="Calibri"/>
          <w:noProof/>
          <w:szCs w:val="22"/>
        </w:rPr>
      </w:pPr>
      <w:hyperlink w:anchor="_Toc525906907" w:history="1">
        <w:r w:rsidRPr="007A5FE1">
          <w:rPr>
            <w:rStyle w:val="a7"/>
            <w:rFonts w:ascii="宋体" w:hAnsi="宋体"/>
            <w:noProof/>
            <w:kern w:val="0"/>
          </w:rPr>
          <w:t>4.2.10</w:t>
        </w:r>
        <w:r w:rsidRPr="007A5FE1">
          <w:rPr>
            <w:rStyle w:val="a7"/>
            <w:rFonts w:ascii="宋体" w:hAnsi="宋体" w:hint="eastAsia"/>
            <w:noProof/>
            <w:kern w:val="0"/>
          </w:rPr>
          <w:t>应急救援结束后续工作</w:t>
        </w:r>
        <w:r>
          <w:rPr>
            <w:noProof/>
            <w:webHidden/>
          </w:rPr>
          <w:tab/>
        </w:r>
        <w:r>
          <w:rPr>
            <w:noProof/>
            <w:webHidden/>
          </w:rPr>
          <w:fldChar w:fldCharType="begin"/>
        </w:r>
        <w:r>
          <w:rPr>
            <w:noProof/>
            <w:webHidden/>
          </w:rPr>
          <w:instrText xml:space="preserve"> PAGEREF _Toc525906907 \h </w:instrText>
        </w:r>
        <w:r>
          <w:rPr>
            <w:noProof/>
            <w:webHidden/>
          </w:rPr>
        </w:r>
        <w:r>
          <w:rPr>
            <w:noProof/>
            <w:webHidden/>
          </w:rPr>
          <w:fldChar w:fldCharType="separate"/>
        </w:r>
        <w:r>
          <w:rPr>
            <w:noProof/>
            <w:webHidden/>
          </w:rPr>
          <w:t>19</w:t>
        </w:r>
        <w:r>
          <w:rPr>
            <w:noProof/>
            <w:webHidden/>
          </w:rPr>
          <w:fldChar w:fldCharType="end"/>
        </w:r>
      </w:hyperlink>
    </w:p>
    <w:p w:rsidR="00A83CB0" w:rsidRDefault="00A83CB0" w:rsidP="00A83CB0">
      <w:r>
        <w:rPr>
          <w:b/>
          <w:bCs/>
          <w:lang w:val="zh-CN"/>
        </w:rPr>
        <w:fldChar w:fldCharType="end"/>
      </w:r>
    </w:p>
    <w:p w:rsidR="00A83CB0" w:rsidRDefault="00A83CB0" w:rsidP="00A83CB0">
      <w:pPr>
        <w:widowControl/>
        <w:spacing w:line="360" w:lineRule="auto"/>
        <w:jc w:val="left"/>
        <w:rPr>
          <w:sz w:val="24"/>
        </w:rPr>
        <w:sectPr w:rsidR="00A83CB0" w:rsidSect="00F707DE">
          <w:pgSz w:w="11906" w:h="16838" w:code="9"/>
          <w:pgMar w:top="1440" w:right="1797" w:bottom="1440" w:left="1797" w:header="851" w:footer="992" w:gutter="0"/>
          <w:pgNumType w:start="1"/>
          <w:cols w:space="425"/>
          <w:titlePg/>
          <w:docGrid w:type="lines" w:linePitch="312"/>
        </w:sectPr>
      </w:pPr>
    </w:p>
    <w:p w:rsidR="00A83CB0" w:rsidRPr="00CF7364" w:rsidRDefault="00A83CB0" w:rsidP="00A83CB0">
      <w:pPr>
        <w:pStyle w:val="1"/>
        <w:tabs>
          <w:tab w:val="num" w:pos="425"/>
        </w:tabs>
        <w:ind w:left="425" w:hanging="425"/>
        <w:rPr>
          <w:rFonts w:ascii="黑体" w:eastAsia="黑体"/>
          <w:kern w:val="0"/>
          <w:sz w:val="30"/>
          <w:szCs w:val="30"/>
        </w:rPr>
      </w:pPr>
      <w:bookmarkStart w:id="5" w:name="_Toc523235753"/>
      <w:bookmarkStart w:id="6" w:name="_Toc525906875"/>
      <w:r w:rsidRPr="00CF7364">
        <w:rPr>
          <w:rFonts w:ascii="黑体" w:eastAsia="黑体" w:hint="eastAsia"/>
          <w:kern w:val="0"/>
          <w:sz w:val="30"/>
          <w:szCs w:val="30"/>
        </w:rPr>
        <w:lastRenderedPageBreak/>
        <w:t>1</w:t>
      </w:r>
      <w:r w:rsidRPr="00CF7364">
        <w:rPr>
          <w:rFonts w:ascii="黑体" w:eastAsia="黑体"/>
          <w:kern w:val="0"/>
          <w:sz w:val="30"/>
          <w:szCs w:val="30"/>
        </w:rPr>
        <w:t>事故风险分析</w:t>
      </w:r>
      <w:bookmarkEnd w:id="2"/>
      <w:bookmarkEnd w:id="3"/>
      <w:bookmarkEnd w:id="4"/>
      <w:bookmarkEnd w:id="5"/>
      <w:bookmarkEnd w:id="6"/>
    </w:p>
    <w:p w:rsidR="00A83CB0" w:rsidRPr="00CF7364" w:rsidRDefault="00A83CB0" w:rsidP="00A83CB0">
      <w:pPr>
        <w:pStyle w:val="2"/>
        <w:tabs>
          <w:tab w:val="num" w:pos="567"/>
        </w:tabs>
        <w:ind w:left="567" w:hanging="567"/>
        <w:rPr>
          <w:rFonts w:ascii="宋体" w:eastAsia="宋体" w:hAnsi="宋体" w:hint="eastAsia"/>
          <w:b w:val="0"/>
          <w:kern w:val="0"/>
          <w:sz w:val="28"/>
          <w:szCs w:val="24"/>
        </w:rPr>
      </w:pPr>
      <w:bookmarkStart w:id="7" w:name="_Toc522110411"/>
      <w:bookmarkStart w:id="8" w:name="_Toc523235754"/>
      <w:bookmarkStart w:id="9" w:name="_Toc525906876"/>
      <w:r w:rsidRPr="00CF7364">
        <w:rPr>
          <w:rFonts w:ascii="宋体" w:eastAsia="宋体" w:hAnsi="宋体" w:hint="eastAsia"/>
          <w:b w:val="0"/>
          <w:kern w:val="0"/>
          <w:sz w:val="28"/>
          <w:szCs w:val="24"/>
        </w:rPr>
        <w:t>1.1危险化学品储存、使用事故类别</w:t>
      </w:r>
      <w:bookmarkEnd w:id="7"/>
      <w:bookmarkEnd w:id="8"/>
      <w:bookmarkEnd w:id="9"/>
    </w:p>
    <w:p w:rsidR="00A83CB0" w:rsidRDefault="00A83CB0" w:rsidP="00A83CB0">
      <w:pPr>
        <w:widowControl/>
        <w:spacing w:line="360" w:lineRule="auto"/>
        <w:ind w:firstLineChars="200" w:firstLine="480"/>
        <w:jc w:val="left"/>
        <w:rPr>
          <w:rFonts w:ascii="宋体" w:hint="eastAsia"/>
          <w:sz w:val="24"/>
        </w:rPr>
      </w:pPr>
      <w:r>
        <w:rPr>
          <w:rFonts w:ascii="宋体" w:hint="eastAsia"/>
          <w:sz w:val="24"/>
        </w:rPr>
        <w:t>吉利南充新能源商用车研发生产项目一期</w:t>
      </w:r>
      <w:r w:rsidRPr="006B38F6">
        <w:rPr>
          <w:rFonts w:ascii="宋体" w:hint="eastAsia"/>
          <w:sz w:val="24"/>
        </w:rPr>
        <w:t>在汽车制造过程中涉及使用主要危险化学品包括</w:t>
      </w:r>
      <w:r w:rsidRPr="000C1905">
        <w:rPr>
          <w:rFonts w:ascii="宋体" w:hAnsi="宋体" w:hint="eastAsia"/>
          <w:sz w:val="24"/>
        </w:rPr>
        <w:t>天然气、二氧化碳、油漆、稀释剂（香蕉水）、汽油、柴油</w:t>
      </w:r>
      <w:r>
        <w:rPr>
          <w:rFonts w:ascii="宋体" w:hAnsi="宋体" w:hint="eastAsia"/>
          <w:sz w:val="24"/>
        </w:rPr>
        <w:t>、氢氧化钠、硫酸、维修用的氧气、乙炔以及车辆充电过程产生的氢气</w:t>
      </w:r>
      <w:r w:rsidRPr="006B38F6">
        <w:rPr>
          <w:rFonts w:ascii="宋体" w:hint="eastAsia"/>
          <w:sz w:val="24"/>
        </w:rPr>
        <w:t>。涉及的危险化学品具有品种多，使用点分散，涉及岗位多，外协单位及人员多的特点。</w:t>
      </w:r>
      <w:r>
        <w:rPr>
          <w:rFonts w:ascii="宋体" w:hint="eastAsia"/>
          <w:sz w:val="24"/>
        </w:rPr>
        <w:t>危险化学品储存、使用过程中主要风险为各类危险化学品泄漏而引起的火灾、中毒窒息、腐蚀及灼烫事故。</w:t>
      </w:r>
    </w:p>
    <w:p w:rsidR="00A83CB0" w:rsidRDefault="00A83CB0" w:rsidP="00A83CB0">
      <w:pPr>
        <w:widowControl/>
        <w:spacing w:line="360" w:lineRule="auto"/>
        <w:ind w:firstLineChars="200" w:firstLine="480"/>
        <w:jc w:val="left"/>
        <w:rPr>
          <w:rFonts w:ascii="宋体" w:hint="eastAsia"/>
          <w:sz w:val="24"/>
        </w:rPr>
      </w:pPr>
      <w:r>
        <w:rPr>
          <w:rFonts w:ascii="宋体" w:hint="eastAsia"/>
          <w:sz w:val="24"/>
        </w:rPr>
        <w:t>泄漏致因如下：</w:t>
      </w:r>
    </w:p>
    <w:p w:rsidR="00A83CB0" w:rsidRPr="00E964BF" w:rsidRDefault="00A83CB0" w:rsidP="00A83CB0">
      <w:pPr>
        <w:widowControl/>
        <w:spacing w:line="360" w:lineRule="auto"/>
        <w:ind w:firstLineChars="200" w:firstLine="480"/>
        <w:jc w:val="left"/>
        <w:rPr>
          <w:rFonts w:ascii="宋体" w:hint="eastAsia"/>
          <w:sz w:val="24"/>
        </w:rPr>
      </w:pPr>
      <w:r>
        <w:rPr>
          <w:rFonts w:ascii="宋体" w:hint="eastAsia"/>
          <w:sz w:val="24"/>
        </w:rPr>
        <w:t>1、危险化学品</w:t>
      </w:r>
      <w:r w:rsidRPr="00E964BF">
        <w:rPr>
          <w:rFonts w:ascii="宋体" w:hint="eastAsia"/>
          <w:sz w:val="24"/>
        </w:rPr>
        <w:t>使用过程中输送物料管线发生泄漏。</w:t>
      </w:r>
    </w:p>
    <w:p w:rsidR="00A83CB0" w:rsidRPr="00E964BF" w:rsidRDefault="00A83CB0" w:rsidP="00A83CB0">
      <w:pPr>
        <w:widowControl/>
        <w:spacing w:line="360" w:lineRule="auto"/>
        <w:ind w:firstLineChars="200" w:firstLine="480"/>
        <w:jc w:val="left"/>
        <w:rPr>
          <w:rFonts w:ascii="宋体" w:hint="eastAsia"/>
          <w:sz w:val="24"/>
        </w:rPr>
      </w:pPr>
      <w:r>
        <w:rPr>
          <w:rFonts w:ascii="宋体" w:hint="eastAsia"/>
          <w:sz w:val="24"/>
        </w:rPr>
        <w:t>2、</w:t>
      </w:r>
      <w:r w:rsidRPr="00E964BF">
        <w:rPr>
          <w:rFonts w:ascii="宋体" w:hint="eastAsia"/>
          <w:sz w:val="24"/>
        </w:rPr>
        <w:t>产品储存</w:t>
      </w:r>
      <w:proofErr w:type="gramStart"/>
      <w:r w:rsidRPr="00E964BF">
        <w:rPr>
          <w:rFonts w:ascii="宋体" w:hint="eastAsia"/>
          <w:sz w:val="24"/>
        </w:rPr>
        <w:t>区</w:t>
      </w:r>
      <w:r>
        <w:rPr>
          <w:rFonts w:ascii="宋体" w:hint="eastAsia"/>
          <w:sz w:val="24"/>
        </w:rPr>
        <w:t>危险</w:t>
      </w:r>
      <w:proofErr w:type="gramEnd"/>
      <w:r>
        <w:rPr>
          <w:rFonts w:ascii="宋体" w:hint="eastAsia"/>
          <w:sz w:val="24"/>
        </w:rPr>
        <w:t>化学品</w:t>
      </w:r>
      <w:r w:rsidRPr="00E964BF">
        <w:rPr>
          <w:rFonts w:ascii="宋体" w:hint="eastAsia"/>
          <w:sz w:val="24"/>
        </w:rPr>
        <w:t>等出现泄漏事故。</w:t>
      </w:r>
    </w:p>
    <w:p w:rsidR="00A83CB0" w:rsidRPr="00E964BF" w:rsidRDefault="00A83CB0" w:rsidP="00A83CB0">
      <w:pPr>
        <w:widowControl/>
        <w:spacing w:line="360" w:lineRule="auto"/>
        <w:ind w:firstLineChars="200" w:firstLine="480"/>
        <w:jc w:val="left"/>
        <w:rPr>
          <w:rFonts w:ascii="宋体"/>
          <w:sz w:val="24"/>
        </w:rPr>
      </w:pPr>
      <w:r>
        <w:rPr>
          <w:rFonts w:ascii="宋体" w:hint="eastAsia"/>
          <w:sz w:val="24"/>
        </w:rPr>
        <w:t>3、</w:t>
      </w:r>
      <w:r w:rsidRPr="00E964BF">
        <w:rPr>
          <w:rFonts w:ascii="宋体" w:hint="eastAsia"/>
          <w:sz w:val="24"/>
        </w:rPr>
        <w:t>作业环境由于储罐、管道、阀门、法兰等设备使用、腐蚀、损伤或密封圈损坏等原因，出现泄漏。</w:t>
      </w:r>
    </w:p>
    <w:p w:rsidR="00A83CB0" w:rsidRDefault="00A83CB0" w:rsidP="00A83CB0">
      <w:pPr>
        <w:widowControl/>
        <w:spacing w:line="360" w:lineRule="auto"/>
        <w:ind w:firstLineChars="200" w:firstLine="480"/>
        <w:jc w:val="left"/>
        <w:rPr>
          <w:rFonts w:ascii="宋体" w:hint="eastAsia"/>
          <w:sz w:val="24"/>
        </w:rPr>
      </w:pPr>
      <w:r>
        <w:rPr>
          <w:rFonts w:ascii="宋体" w:hint="eastAsia"/>
          <w:sz w:val="24"/>
        </w:rPr>
        <w:t>4、</w:t>
      </w:r>
      <w:r w:rsidRPr="00E964BF">
        <w:rPr>
          <w:rFonts w:ascii="宋体" w:hint="eastAsia"/>
          <w:sz w:val="24"/>
        </w:rPr>
        <w:t>装卸过程中，由于泵、法兰、管道、密闭等处发生泄漏或者由于装料过满、受热膨胀等发生泄漏。</w:t>
      </w:r>
    </w:p>
    <w:p w:rsidR="00A83CB0" w:rsidRDefault="00A83CB0" w:rsidP="00A83CB0">
      <w:pPr>
        <w:widowControl/>
        <w:spacing w:line="360" w:lineRule="auto"/>
        <w:ind w:firstLineChars="200" w:firstLine="480"/>
        <w:jc w:val="left"/>
        <w:rPr>
          <w:rFonts w:ascii="宋体" w:hint="eastAsia"/>
          <w:sz w:val="24"/>
        </w:rPr>
      </w:pPr>
      <w:r>
        <w:rPr>
          <w:rFonts w:ascii="宋体" w:hint="eastAsia"/>
          <w:sz w:val="24"/>
        </w:rPr>
        <w:t>5、违章作业或操作失误。</w:t>
      </w:r>
    </w:p>
    <w:p w:rsidR="00A83CB0" w:rsidRDefault="00A83CB0" w:rsidP="00A83CB0">
      <w:pPr>
        <w:pStyle w:val="2"/>
        <w:tabs>
          <w:tab w:val="num" w:pos="567"/>
        </w:tabs>
        <w:ind w:left="567" w:hanging="567"/>
        <w:rPr>
          <w:rFonts w:ascii="宋体" w:eastAsia="宋体" w:hAnsi="宋体" w:hint="eastAsia"/>
          <w:b w:val="0"/>
          <w:kern w:val="0"/>
          <w:sz w:val="28"/>
          <w:szCs w:val="24"/>
        </w:rPr>
      </w:pPr>
      <w:bookmarkStart w:id="10" w:name="_Toc523235755"/>
      <w:bookmarkStart w:id="11" w:name="_Toc525906877"/>
      <w:r w:rsidRPr="00CF7364">
        <w:rPr>
          <w:rFonts w:ascii="宋体" w:eastAsia="宋体" w:hAnsi="宋体" w:hint="eastAsia"/>
          <w:b w:val="0"/>
          <w:kern w:val="0"/>
          <w:sz w:val="28"/>
          <w:szCs w:val="24"/>
        </w:rPr>
        <w:t>1.2</w:t>
      </w:r>
      <w:r>
        <w:rPr>
          <w:rFonts w:ascii="宋体" w:eastAsia="宋体" w:hAnsi="宋体" w:hint="eastAsia"/>
          <w:b w:val="0"/>
          <w:kern w:val="0"/>
          <w:sz w:val="28"/>
          <w:szCs w:val="24"/>
        </w:rPr>
        <w:t>事故发生的可能性、严重程度和影响范围</w:t>
      </w:r>
      <w:bookmarkEnd w:id="10"/>
      <w:bookmarkEnd w:id="11"/>
    </w:p>
    <w:p w:rsidR="00A83CB0" w:rsidRPr="00D36B68" w:rsidRDefault="00A83CB0" w:rsidP="00A83CB0">
      <w:pPr>
        <w:widowControl/>
        <w:spacing w:line="360" w:lineRule="auto"/>
        <w:ind w:firstLineChars="200" w:firstLine="480"/>
        <w:jc w:val="left"/>
        <w:rPr>
          <w:rFonts w:ascii="宋体" w:hint="eastAsia"/>
          <w:sz w:val="24"/>
        </w:rPr>
      </w:pPr>
      <w:r>
        <w:rPr>
          <w:rFonts w:ascii="宋体" w:hint="eastAsia"/>
          <w:sz w:val="24"/>
        </w:rPr>
        <w:t>危险化学品泄漏引发的事故可能性、严重程度和影响范围汇总见下表，具体详见事故风险分析报告。</w:t>
      </w:r>
    </w:p>
    <w:p w:rsidR="00A83CB0" w:rsidRPr="00CF7364" w:rsidRDefault="00A83CB0" w:rsidP="00A83CB0">
      <w:pPr>
        <w:widowControl/>
        <w:spacing w:line="360" w:lineRule="auto"/>
        <w:jc w:val="center"/>
        <w:rPr>
          <w:rFonts w:ascii="宋体"/>
          <w:szCs w:val="21"/>
        </w:rPr>
      </w:pPr>
      <w:r w:rsidRPr="00CF7364">
        <w:rPr>
          <w:rFonts w:ascii="宋体" w:hint="eastAsia"/>
          <w:szCs w:val="21"/>
        </w:rPr>
        <w:t>表Z1.2-1 事故风险一览表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14"/>
        <w:gridCol w:w="1700"/>
        <w:gridCol w:w="2440"/>
        <w:gridCol w:w="1287"/>
        <w:gridCol w:w="1287"/>
      </w:tblGrid>
      <w:tr w:rsidR="00A83CB0" w:rsidRPr="00D60C05" w:rsidTr="00804C48">
        <w:tc>
          <w:tcPr>
            <w:tcW w:w="594"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序号</w:t>
            </w:r>
          </w:p>
        </w:tc>
        <w:tc>
          <w:tcPr>
            <w:tcW w:w="1215"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事故类别</w:t>
            </w:r>
          </w:p>
        </w:tc>
        <w:tc>
          <w:tcPr>
            <w:tcW w:w="1701"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可能发生事故的主要场所</w:t>
            </w:r>
          </w:p>
        </w:tc>
        <w:tc>
          <w:tcPr>
            <w:tcW w:w="2442"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事故可能性</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严重程度</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影响范围</w:t>
            </w:r>
          </w:p>
        </w:tc>
      </w:tr>
      <w:tr w:rsidR="00A83CB0" w:rsidRPr="00D60C05" w:rsidTr="00804C48">
        <w:tc>
          <w:tcPr>
            <w:tcW w:w="594"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1</w:t>
            </w:r>
          </w:p>
        </w:tc>
        <w:tc>
          <w:tcPr>
            <w:tcW w:w="1215"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危险化学品泄漏引发的火灾、</w:t>
            </w:r>
            <w:r w:rsidRPr="00D60C05">
              <w:rPr>
                <w:rFonts w:ascii="宋体" w:hint="eastAsia"/>
                <w:szCs w:val="21"/>
              </w:rPr>
              <w:lastRenderedPageBreak/>
              <w:t>爆炸事故</w:t>
            </w:r>
          </w:p>
        </w:tc>
        <w:tc>
          <w:tcPr>
            <w:tcW w:w="1701"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lastRenderedPageBreak/>
              <w:t>1.油化库</w:t>
            </w:r>
          </w:p>
          <w:p w:rsidR="00A83CB0" w:rsidRPr="00D60C05" w:rsidRDefault="00A83CB0" w:rsidP="00804C48">
            <w:pPr>
              <w:widowControl/>
              <w:spacing w:line="360" w:lineRule="auto"/>
              <w:rPr>
                <w:rFonts w:ascii="宋体" w:hint="eastAsia"/>
                <w:szCs w:val="21"/>
              </w:rPr>
            </w:pPr>
            <w:r w:rsidRPr="00D60C05">
              <w:rPr>
                <w:rFonts w:ascii="宋体" w:hint="eastAsia"/>
                <w:szCs w:val="21"/>
              </w:rPr>
              <w:t>2.油液品库</w:t>
            </w:r>
          </w:p>
          <w:p w:rsidR="00A83CB0" w:rsidRPr="00D60C05" w:rsidRDefault="00A83CB0" w:rsidP="00804C48">
            <w:pPr>
              <w:widowControl/>
              <w:spacing w:line="360" w:lineRule="auto"/>
              <w:rPr>
                <w:rFonts w:ascii="宋体" w:hint="eastAsia"/>
                <w:szCs w:val="21"/>
              </w:rPr>
            </w:pPr>
            <w:r w:rsidRPr="00D60C05">
              <w:rPr>
                <w:rFonts w:ascii="宋体" w:hint="eastAsia"/>
                <w:szCs w:val="21"/>
              </w:rPr>
              <w:t>3.涂装车间油漆</w:t>
            </w:r>
            <w:r w:rsidRPr="00D60C05">
              <w:rPr>
                <w:rFonts w:ascii="宋体" w:hint="eastAsia"/>
                <w:szCs w:val="21"/>
              </w:rPr>
              <w:lastRenderedPageBreak/>
              <w:t>储存间、调漆间</w:t>
            </w:r>
          </w:p>
          <w:p w:rsidR="00A83CB0" w:rsidRPr="00D60C05" w:rsidRDefault="00A83CB0" w:rsidP="00804C48">
            <w:pPr>
              <w:widowControl/>
              <w:spacing w:line="360" w:lineRule="auto"/>
              <w:rPr>
                <w:rFonts w:ascii="宋体" w:hint="eastAsia"/>
                <w:szCs w:val="21"/>
              </w:rPr>
            </w:pPr>
            <w:r w:rsidRPr="00D60C05">
              <w:rPr>
                <w:rFonts w:ascii="宋体" w:hint="eastAsia"/>
                <w:szCs w:val="21"/>
              </w:rPr>
              <w:t>4.涂装车间前处理工序</w:t>
            </w:r>
          </w:p>
          <w:p w:rsidR="00A83CB0" w:rsidRPr="00D60C05" w:rsidRDefault="00A83CB0" w:rsidP="00804C48">
            <w:pPr>
              <w:widowControl/>
              <w:spacing w:line="360" w:lineRule="auto"/>
              <w:rPr>
                <w:rFonts w:ascii="宋体" w:hint="eastAsia"/>
                <w:szCs w:val="21"/>
              </w:rPr>
            </w:pPr>
            <w:r w:rsidRPr="00D60C05">
              <w:rPr>
                <w:rFonts w:ascii="宋体" w:hint="eastAsia"/>
                <w:szCs w:val="21"/>
              </w:rPr>
              <w:t>5.总装车间油液加注</w:t>
            </w:r>
          </w:p>
          <w:p w:rsidR="00A83CB0" w:rsidRPr="00D60C05" w:rsidRDefault="00A83CB0" w:rsidP="00804C48">
            <w:pPr>
              <w:widowControl/>
              <w:spacing w:line="360" w:lineRule="auto"/>
              <w:rPr>
                <w:rFonts w:ascii="宋体" w:hint="eastAsia"/>
                <w:szCs w:val="21"/>
              </w:rPr>
            </w:pPr>
            <w:r w:rsidRPr="00D60C05">
              <w:rPr>
                <w:rFonts w:ascii="宋体" w:hint="eastAsia"/>
                <w:szCs w:val="21"/>
              </w:rPr>
              <w:t>6.其它各含易燃液体的危化柜和易燃物料的使用场所。</w:t>
            </w:r>
          </w:p>
          <w:p w:rsidR="00A83CB0" w:rsidRPr="00D60C05" w:rsidRDefault="00A83CB0" w:rsidP="00804C48">
            <w:pPr>
              <w:widowControl/>
              <w:spacing w:line="360" w:lineRule="auto"/>
              <w:rPr>
                <w:rFonts w:ascii="宋体" w:hint="eastAsia"/>
                <w:szCs w:val="21"/>
              </w:rPr>
            </w:pPr>
            <w:r w:rsidRPr="00D60C05">
              <w:rPr>
                <w:rFonts w:ascii="宋体" w:hint="eastAsia"/>
                <w:szCs w:val="21"/>
              </w:rPr>
              <w:t>7.乙炔气瓶储存、使用场所等</w:t>
            </w:r>
          </w:p>
        </w:tc>
        <w:tc>
          <w:tcPr>
            <w:tcW w:w="2442"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lastRenderedPageBreak/>
              <w:t>1.物料：可燃、易燃物料泄漏：油漆、溶剂及稀释剂、</w:t>
            </w:r>
            <w:r>
              <w:rPr>
                <w:rFonts w:ascii="宋体" w:hint="eastAsia"/>
                <w:szCs w:val="21"/>
              </w:rPr>
              <w:t>汽油、乙炔等</w:t>
            </w:r>
            <w:r w:rsidRPr="00D60C05">
              <w:rPr>
                <w:rFonts w:ascii="宋体" w:hint="eastAsia"/>
                <w:szCs w:val="21"/>
              </w:rPr>
              <w:t>；</w:t>
            </w:r>
          </w:p>
          <w:p w:rsidR="00A83CB0" w:rsidRPr="00D60C05" w:rsidRDefault="00A83CB0" w:rsidP="00804C48">
            <w:pPr>
              <w:widowControl/>
              <w:spacing w:line="360" w:lineRule="auto"/>
              <w:rPr>
                <w:rFonts w:ascii="宋体" w:hint="eastAsia"/>
                <w:szCs w:val="21"/>
              </w:rPr>
            </w:pPr>
            <w:r w:rsidRPr="00D60C05">
              <w:rPr>
                <w:rFonts w:ascii="宋体" w:hint="eastAsia"/>
                <w:szCs w:val="21"/>
              </w:rPr>
              <w:lastRenderedPageBreak/>
              <w:t>2.点火源：（1）禁忌物料混储、混用，发生剧烈反应，大量放热；（2）静电积聚放电；（3）明火等</w:t>
            </w:r>
          </w:p>
          <w:p w:rsidR="00A83CB0" w:rsidRPr="00D60C05" w:rsidRDefault="00A83CB0" w:rsidP="00804C48">
            <w:pPr>
              <w:widowControl/>
              <w:spacing w:line="360" w:lineRule="auto"/>
              <w:rPr>
                <w:rFonts w:ascii="宋体" w:hint="eastAsia"/>
                <w:szCs w:val="21"/>
              </w:rPr>
            </w:pPr>
            <w:r w:rsidRPr="00D60C05">
              <w:rPr>
                <w:rFonts w:ascii="宋体" w:hint="eastAsia"/>
                <w:szCs w:val="21"/>
              </w:rPr>
              <w:t>3、天然气、易燃物料</w:t>
            </w:r>
            <w:proofErr w:type="gramStart"/>
            <w:r w:rsidRPr="00D60C05">
              <w:rPr>
                <w:rFonts w:ascii="宋体" w:hint="eastAsia"/>
                <w:szCs w:val="21"/>
              </w:rPr>
              <w:t>蒸气</w:t>
            </w:r>
            <w:proofErr w:type="gramEnd"/>
            <w:r w:rsidRPr="00D60C05">
              <w:rPr>
                <w:rFonts w:ascii="宋体" w:hint="eastAsia"/>
                <w:szCs w:val="21"/>
              </w:rPr>
              <w:t>在有限空间（如车间内坑池、</w:t>
            </w:r>
            <w:proofErr w:type="gramStart"/>
            <w:r w:rsidRPr="00D60C05">
              <w:rPr>
                <w:rFonts w:ascii="宋体" w:hint="eastAsia"/>
                <w:szCs w:val="21"/>
              </w:rPr>
              <w:t>导液沟</w:t>
            </w:r>
            <w:proofErr w:type="gramEnd"/>
            <w:r w:rsidRPr="00D60C05">
              <w:rPr>
                <w:rFonts w:ascii="宋体" w:hint="eastAsia"/>
                <w:szCs w:val="21"/>
              </w:rPr>
              <w:t>、油</w:t>
            </w:r>
            <w:proofErr w:type="gramStart"/>
            <w:r w:rsidRPr="00D60C05">
              <w:rPr>
                <w:rFonts w:ascii="宋体" w:hint="eastAsia"/>
                <w:szCs w:val="21"/>
              </w:rPr>
              <w:t>化库油</w:t>
            </w:r>
            <w:proofErr w:type="gramEnd"/>
            <w:r w:rsidRPr="00D60C05">
              <w:rPr>
                <w:rFonts w:ascii="宋体" w:hint="eastAsia"/>
                <w:szCs w:val="21"/>
              </w:rPr>
              <w:t>泵房、仓库等）积聚达到爆炸极限，</w:t>
            </w:r>
            <w:proofErr w:type="gramStart"/>
            <w:r w:rsidRPr="00D60C05">
              <w:rPr>
                <w:rFonts w:ascii="宋体" w:hint="eastAsia"/>
                <w:szCs w:val="21"/>
              </w:rPr>
              <w:t>遇点火源</w:t>
            </w:r>
            <w:proofErr w:type="gramEnd"/>
            <w:r w:rsidRPr="00D60C05">
              <w:rPr>
                <w:rFonts w:ascii="宋体" w:hint="eastAsia"/>
                <w:szCs w:val="21"/>
              </w:rPr>
              <w:t>引发爆炸事故。</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lastRenderedPageBreak/>
              <w:t>人员伤亡、建筑和设备受损。</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事故发生工位首先受到火灾影响。</w:t>
            </w:r>
            <w:r w:rsidRPr="00D60C05">
              <w:rPr>
                <w:rFonts w:ascii="宋体" w:hint="eastAsia"/>
                <w:szCs w:val="21"/>
              </w:rPr>
              <w:lastRenderedPageBreak/>
              <w:t>若火势控制不力，可能波及厂内周边装置区和工位。</w:t>
            </w:r>
          </w:p>
        </w:tc>
      </w:tr>
      <w:tr w:rsidR="00A83CB0" w:rsidRPr="00D60C05" w:rsidTr="00804C48">
        <w:tc>
          <w:tcPr>
            <w:tcW w:w="594"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lastRenderedPageBreak/>
              <w:t>2</w:t>
            </w:r>
          </w:p>
        </w:tc>
        <w:tc>
          <w:tcPr>
            <w:tcW w:w="1215"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危险化学品泄漏引发的中毒、窒息事故</w:t>
            </w:r>
          </w:p>
        </w:tc>
        <w:tc>
          <w:tcPr>
            <w:tcW w:w="1701"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制冷剂供应间储存</w:t>
            </w:r>
            <w:r>
              <w:rPr>
                <w:rFonts w:ascii="宋体" w:hint="eastAsia"/>
                <w:szCs w:val="21"/>
              </w:rPr>
              <w:t>、供应场所，涂装前处理过程中氟化物使用场所，焊装车间二氧化碳，</w:t>
            </w:r>
            <w:r w:rsidRPr="00D60C05">
              <w:rPr>
                <w:rFonts w:ascii="宋体" w:hint="eastAsia"/>
                <w:szCs w:val="21"/>
              </w:rPr>
              <w:t>使用场所等毒害品储存使用场所。</w:t>
            </w:r>
          </w:p>
        </w:tc>
        <w:tc>
          <w:tcPr>
            <w:tcW w:w="2442"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1.毒害品泄漏；</w:t>
            </w:r>
          </w:p>
          <w:p w:rsidR="00A83CB0" w:rsidRPr="00D60C05" w:rsidRDefault="00A83CB0" w:rsidP="00804C48">
            <w:pPr>
              <w:widowControl/>
              <w:spacing w:line="360" w:lineRule="auto"/>
              <w:rPr>
                <w:rFonts w:ascii="宋体" w:hint="eastAsia"/>
                <w:szCs w:val="21"/>
              </w:rPr>
            </w:pPr>
            <w:r w:rsidRPr="00D60C05">
              <w:rPr>
                <w:rFonts w:ascii="宋体" w:hint="eastAsia"/>
                <w:szCs w:val="21"/>
              </w:rPr>
              <w:t>2.人员未佩戴相应的劳保用品，吸入、食入毒害品或毒害品经皮肤侵入人体。</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人员伤亡</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本工位及相邻工位。</w:t>
            </w:r>
          </w:p>
        </w:tc>
      </w:tr>
      <w:tr w:rsidR="00A83CB0" w:rsidRPr="00D60C05" w:rsidTr="00804C48">
        <w:tc>
          <w:tcPr>
            <w:tcW w:w="594"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3</w:t>
            </w:r>
          </w:p>
        </w:tc>
        <w:tc>
          <w:tcPr>
            <w:tcW w:w="1215"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危险化学品泄漏引发的腐蚀、灼烫事故</w:t>
            </w:r>
          </w:p>
        </w:tc>
        <w:tc>
          <w:tcPr>
            <w:tcW w:w="1701"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涂装前处理、实验室、废水处理站等腐蚀品储存和使用场所。</w:t>
            </w:r>
          </w:p>
        </w:tc>
        <w:tc>
          <w:tcPr>
            <w:tcW w:w="2442"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1.腐蚀品泄漏；</w:t>
            </w:r>
          </w:p>
          <w:p w:rsidR="00A83CB0" w:rsidRPr="00D60C05" w:rsidRDefault="00A83CB0" w:rsidP="00804C48">
            <w:pPr>
              <w:widowControl/>
              <w:spacing w:line="360" w:lineRule="auto"/>
              <w:rPr>
                <w:rFonts w:ascii="宋体" w:hint="eastAsia"/>
                <w:szCs w:val="21"/>
              </w:rPr>
            </w:pPr>
            <w:r w:rsidRPr="00D60C05">
              <w:rPr>
                <w:rFonts w:ascii="宋体" w:hint="eastAsia"/>
                <w:szCs w:val="21"/>
              </w:rPr>
              <w:t>2.建筑和设备防腐不力；</w:t>
            </w:r>
          </w:p>
          <w:p w:rsidR="00A83CB0" w:rsidRPr="00D60C05" w:rsidRDefault="00A83CB0" w:rsidP="00804C48">
            <w:pPr>
              <w:widowControl/>
              <w:spacing w:line="360" w:lineRule="auto"/>
              <w:rPr>
                <w:rFonts w:ascii="宋体" w:hint="eastAsia"/>
                <w:szCs w:val="21"/>
              </w:rPr>
            </w:pPr>
            <w:r w:rsidRPr="00D60C05">
              <w:rPr>
                <w:rFonts w:ascii="宋体" w:hint="eastAsia"/>
                <w:szCs w:val="21"/>
              </w:rPr>
              <w:t>3.人员未佩戴相应的劳保用品，皮肤和眼睛沾染腐蚀品。</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人员伤亡、建筑和设备受损。</w:t>
            </w:r>
          </w:p>
        </w:tc>
        <w:tc>
          <w:tcPr>
            <w:tcW w:w="1288" w:type="dxa"/>
            <w:shd w:val="clear" w:color="auto" w:fill="auto"/>
            <w:vAlign w:val="center"/>
          </w:tcPr>
          <w:p w:rsidR="00A83CB0" w:rsidRPr="00D60C05" w:rsidRDefault="00A83CB0" w:rsidP="00804C48">
            <w:pPr>
              <w:widowControl/>
              <w:spacing w:line="360" w:lineRule="auto"/>
              <w:rPr>
                <w:rFonts w:ascii="宋体" w:hint="eastAsia"/>
                <w:szCs w:val="21"/>
              </w:rPr>
            </w:pPr>
            <w:r w:rsidRPr="00D60C05">
              <w:rPr>
                <w:rFonts w:ascii="宋体" w:hint="eastAsia"/>
                <w:szCs w:val="21"/>
              </w:rPr>
              <w:t>本工位及腐蚀品泄漏漫流区域</w:t>
            </w:r>
          </w:p>
        </w:tc>
      </w:tr>
    </w:tbl>
    <w:p w:rsidR="00A83CB0" w:rsidRDefault="00A83CB0" w:rsidP="00A83CB0">
      <w:pPr>
        <w:pStyle w:val="1"/>
        <w:tabs>
          <w:tab w:val="num" w:pos="425"/>
        </w:tabs>
        <w:ind w:left="425" w:hanging="425"/>
        <w:rPr>
          <w:rFonts w:ascii="黑体" w:eastAsia="黑体" w:hint="eastAsia"/>
          <w:kern w:val="0"/>
          <w:sz w:val="30"/>
          <w:szCs w:val="30"/>
        </w:rPr>
      </w:pPr>
      <w:bookmarkStart w:id="12" w:name="_Toc495394898"/>
      <w:bookmarkStart w:id="13" w:name="_Toc522109746"/>
      <w:bookmarkStart w:id="14" w:name="_Toc522110414"/>
      <w:bookmarkStart w:id="15" w:name="_Toc523235756"/>
      <w:bookmarkStart w:id="16" w:name="_Toc525906878"/>
      <w:r w:rsidRPr="00D36B68">
        <w:rPr>
          <w:rFonts w:ascii="黑体" w:eastAsia="黑体" w:hint="eastAsia"/>
          <w:kern w:val="0"/>
          <w:sz w:val="30"/>
          <w:szCs w:val="30"/>
        </w:rPr>
        <w:lastRenderedPageBreak/>
        <w:t>2</w:t>
      </w:r>
      <w:r w:rsidRPr="00D36B68">
        <w:rPr>
          <w:rFonts w:ascii="黑体" w:eastAsia="黑体"/>
          <w:kern w:val="0"/>
          <w:sz w:val="30"/>
          <w:szCs w:val="30"/>
        </w:rPr>
        <w:t>应急指挥机构及职责</w:t>
      </w:r>
      <w:bookmarkEnd w:id="12"/>
      <w:bookmarkEnd w:id="13"/>
      <w:bookmarkEnd w:id="14"/>
      <w:bookmarkEnd w:id="15"/>
      <w:bookmarkEnd w:id="16"/>
    </w:p>
    <w:p w:rsidR="00A83CB0" w:rsidRPr="00706E2F" w:rsidRDefault="00A83CB0" w:rsidP="00A83CB0">
      <w:pPr>
        <w:pStyle w:val="2"/>
        <w:tabs>
          <w:tab w:val="num" w:pos="567"/>
        </w:tabs>
        <w:ind w:left="567" w:hanging="567"/>
        <w:rPr>
          <w:rFonts w:ascii="宋体" w:eastAsia="宋体" w:hAnsi="宋体" w:hint="eastAsia"/>
          <w:b w:val="0"/>
          <w:kern w:val="0"/>
          <w:sz w:val="28"/>
          <w:szCs w:val="24"/>
        </w:rPr>
      </w:pPr>
      <w:bookmarkStart w:id="17" w:name="_Toc181001533"/>
      <w:bookmarkStart w:id="18" w:name="_Toc178528892"/>
      <w:bookmarkStart w:id="19" w:name="_Toc522109712"/>
      <w:bookmarkStart w:id="20" w:name="_Toc524540373"/>
      <w:bookmarkStart w:id="21" w:name="_Toc525906879"/>
      <w:r>
        <w:rPr>
          <w:rFonts w:ascii="宋体" w:eastAsia="宋体" w:hAnsi="宋体"/>
          <w:b w:val="0"/>
          <w:kern w:val="0"/>
          <w:sz w:val="28"/>
          <w:szCs w:val="24"/>
        </w:rPr>
        <w:t>2</w:t>
      </w:r>
      <w:r w:rsidRPr="00706E2F">
        <w:rPr>
          <w:rFonts w:ascii="宋体" w:eastAsia="宋体" w:hAnsi="宋体" w:hint="eastAsia"/>
          <w:b w:val="0"/>
          <w:kern w:val="0"/>
          <w:sz w:val="28"/>
          <w:szCs w:val="24"/>
        </w:rPr>
        <w:t>.1吉利南充新能源商用车研发生产项目一期的应急组织机构</w:t>
      </w:r>
      <w:bookmarkEnd w:id="17"/>
      <w:bookmarkEnd w:id="18"/>
      <w:bookmarkEnd w:id="19"/>
      <w:r w:rsidRPr="00706E2F">
        <w:rPr>
          <w:rFonts w:ascii="宋体" w:eastAsia="宋体" w:hAnsi="宋体" w:hint="eastAsia"/>
          <w:b w:val="0"/>
          <w:kern w:val="0"/>
          <w:sz w:val="28"/>
          <w:szCs w:val="24"/>
        </w:rPr>
        <w:t>及职责</w:t>
      </w:r>
      <w:bookmarkEnd w:id="20"/>
      <w:bookmarkEnd w:id="21"/>
    </w:p>
    <w:p w:rsidR="00A83CB0" w:rsidRPr="00706E2F" w:rsidRDefault="00A83CB0" w:rsidP="00A83CB0">
      <w:pPr>
        <w:pStyle w:val="3"/>
        <w:tabs>
          <w:tab w:val="num" w:pos="709"/>
        </w:tabs>
        <w:ind w:left="709" w:hanging="709"/>
        <w:rPr>
          <w:rFonts w:ascii="宋体" w:hAnsi="宋体" w:hint="eastAsia"/>
          <w:b w:val="0"/>
          <w:bCs w:val="0"/>
          <w:kern w:val="0"/>
          <w:sz w:val="24"/>
        </w:rPr>
      </w:pPr>
      <w:bookmarkStart w:id="22" w:name="_Toc524540374"/>
      <w:bookmarkStart w:id="23" w:name="_Toc525906880"/>
      <w:r>
        <w:rPr>
          <w:rFonts w:ascii="宋体" w:hAnsi="宋体"/>
          <w:b w:val="0"/>
          <w:bCs w:val="0"/>
          <w:kern w:val="0"/>
          <w:sz w:val="24"/>
        </w:rPr>
        <w:t>2</w:t>
      </w:r>
      <w:r w:rsidRPr="00706E2F">
        <w:rPr>
          <w:rFonts w:ascii="宋体" w:hAnsi="宋体" w:hint="eastAsia"/>
          <w:b w:val="0"/>
          <w:bCs w:val="0"/>
          <w:kern w:val="0"/>
          <w:sz w:val="24"/>
        </w:rPr>
        <w:t>.1.1吉利南充新能源商用车研发生产项目一期应急组织机构简介</w:t>
      </w:r>
      <w:bookmarkEnd w:id="22"/>
      <w:bookmarkEnd w:id="23"/>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吉利南充新能源商用车研发生产项目一期应急组织机构由应急总指挥、应急副总指挥、应急工作小组组成。</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吉利南充新能源商用车研发生产项目一期应急组织机构见</w:t>
      </w:r>
      <w:r>
        <w:rPr>
          <w:rFonts w:ascii="宋体" w:hAnsi="宋体" w:hint="eastAsia"/>
          <w:sz w:val="24"/>
        </w:rPr>
        <w:t>下图</w:t>
      </w:r>
      <w:r w:rsidRPr="00706E2F">
        <w:rPr>
          <w:rFonts w:ascii="宋体" w:hAnsi="宋体" w:hint="eastAsia"/>
          <w:sz w:val="24"/>
        </w:rPr>
        <w:t>，应急组织机构主要成员联系方式见</w:t>
      </w:r>
      <w:r>
        <w:rPr>
          <w:rFonts w:ascii="宋体" w:hAnsi="宋体" w:hint="eastAsia"/>
          <w:sz w:val="24"/>
        </w:rPr>
        <w:t>下表</w:t>
      </w:r>
      <w:r w:rsidRPr="00706E2F">
        <w:rPr>
          <w:rFonts w:ascii="宋体" w:hAnsi="宋体" w:hint="eastAsia"/>
          <w:sz w:val="24"/>
        </w:rPr>
        <w:t>。</w:t>
      </w:r>
    </w:p>
    <w:p w:rsidR="00A83CB0" w:rsidRPr="00706E2F" w:rsidRDefault="00A83CB0" w:rsidP="00A83CB0">
      <w:pPr>
        <w:jc w:val="center"/>
        <w:rPr>
          <w:rFonts w:hint="eastAsia"/>
        </w:rPr>
      </w:pPr>
      <w:r>
        <w:rPr>
          <w:rFonts w:ascii="宋体" w:hAnsi="宋体"/>
          <w:b/>
          <w:bCs/>
          <w:noProof/>
          <w:sz w:val="28"/>
          <w:szCs w:val="28"/>
        </w:rPr>
        <w:drawing>
          <wp:inline distT="0" distB="0" distL="0" distR="0">
            <wp:extent cx="5274310" cy="4891405"/>
            <wp:effectExtent l="38100" t="0" r="7874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83CB0" w:rsidRPr="00706E2F" w:rsidRDefault="00A83CB0" w:rsidP="00A83CB0">
      <w:pPr>
        <w:spacing w:line="560" w:lineRule="exact"/>
        <w:ind w:firstLineChars="200" w:firstLine="420"/>
        <w:jc w:val="center"/>
        <w:rPr>
          <w:rFonts w:ascii="宋体" w:hAnsi="宋体" w:hint="eastAsia"/>
          <w:szCs w:val="21"/>
        </w:rPr>
      </w:pPr>
      <w:r w:rsidRPr="00706E2F">
        <w:rPr>
          <w:rFonts w:ascii="宋体" w:hAnsi="宋体" w:hint="eastAsia"/>
          <w:szCs w:val="21"/>
        </w:rPr>
        <w:t>图</w:t>
      </w:r>
      <w:r>
        <w:rPr>
          <w:rFonts w:ascii="宋体" w:hAnsi="宋体"/>
          <w:szCs w:val="21"/>
        </w:rPr>
        <w:t>2</w:t>
      </w:r>
      <w:r w:rsidRPr="00706E2F">
        <w:rPr>
          <w:rFonts w:ascii="宋体" w:hAnsi="宋体" w:hint="eastAsia"/>
          <w:szCs w:val="21"/>
        </w:rPr>
        <w:t>.1-1 应急组织机构图</w:t>
      </w:r>
    </w:p>
    <w:p w:rsidR="00A83CB0" w:rsidRPr="00706E2F" w:rsidRDefault="00A83CB0" w:rsidP="00A83CB0">
      <w:pPr>
        <w:pStyle w:val="3"/>
        <w:tabs>
          <w:tab w:val="num" w:pos="709"/>
        </w:tabs>
        <w:ind w:left="709" w:hanging="709"/>
        <w:rPr>
          <w:rFonts w:ascii="宋体" w:hAnsi="宋体" w:hint="eastAsia"/>
          <w:b w:val="0"/>
          <w:bCs w:val="0"/>
          <w:kern w:val="0"/>
          <w:sz w:val="24"/>
        </w:rPr>
      </w:pPr>
      <w:bookmarkStart w:id="24" w:name="_Toc524540375"/>
      <w:bookmarkStart w:id="25" w:name="_Toc525906881"/>
      <w:r>
        <w:rPr>
          <w:rFonts w:ascii="宋体" w:hAnsi="宋体"/>
          <w:b w:val="0"/>
          <w:bCs w:val="0"/>
          <w:kern w:val="0"/>
          <w:sz w:val="24"/>
        </w:rPr>
        <w:lastRenderedPageBreak/>
        <w:t>2</w:t>
      </w:r>
      <w:r w:rsidRPr="00706E2F">
        <w:rPr>
          <w:rFonts w:ascii="宋体" w:hAnsi="宋体" w:hint="eastAsia"/>
          <w:b w:val="0"/>
          <w:bCs w:val="0"/>
          <w:kern w:val="0"/>
          <w:sz w:val="24"/>
        </w:rPr>
        <w:t>.1.2应急组织机构及职责</w:t>
      </w:r>
      <w:bookmarkEnd w:id="24"/>
      <w:bookmarkEnd w:id="25"/>
    </w:p>
    <w:p w:rsidR="00A83CB0" w:rsidRPr="00706E2F" w:rsidRDefault="00A83CB0" w:rsidP="00A83CB0">
      <w:pPr>
        <w:spacing w:line="560" w:lineRule="exact"/>
        <w:rPr>
          <w:rFonts w:ascii="宋体" w:hAnsi="宋体" w:hint="eastAsia"/>
          <w:sz w:val="24"/>
        </w:rPr>
      </w:pPr>
      <w:r>
        <w:rPr>
          <w:rFonts w:ascii="宋体" w:hAnsi="宋体"/>
          <w:sz w:val="24"/>
        </w:rPr>
        <w:t>2</w:t>
      </w:r>
      <w:r w:rsidRPr="00706E2F">
        <w:rPr>
          <w:rFonts w:ascii="宋体" w:hAnsi="宋体" w:hint="eastAsia"/>
          <w:sz w:val="24"/>
        </w:rPr>
        <w:t>.1.2.</w:t>
      </w:r>
      <w:r w:rsidRPr="00706E2F">
        <w:rPr>
          <w:rFonts w:ascii="宋体" w:hAnsi="宋体"/>
          <w:sz w:val="24"/>
        </w:rPr>
        <w:t>1</w:t>
      </w:r>
      <w:r w:rsidRPr="00706E2F">
        <w:rPr>
          <w:rFonts w:ascii="宋体" w:hAnsi="宋体" w:hint="eastAsia"/>
          <w:sz w:val="24"/>
        </w:rPr>
        <w:t>总指挥、副总指挥及各应急工作小组应急职责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1、总 指 挥——总经理杨志勇</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职责：全面指挥事故现场的应急救援工作，当总指挥不在现场时，总指挥代理行使总指挥职责。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2、副总指挥——田甜、杨军</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职责：协助总指挥负责具体的指挥工作。</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3、通信联络组</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负责人：山川</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(1)</w:t>
      </w:r>
      <w:proofErr w:type="gramStart"/>
      <w:r w:rsidRPr="00706E2F">
        <w:rPr>
          <w:rFonts w:ascii="宋体" w:hAnsi="宋体" w:hint="eastAsia"/>
          <w:sz w:val="24"/>
        </w:rPr>
        <w:t>通讯联络</w:t>
      </w:r>
      <w:proofErr w:type="gramEnd"/>
      <w:r w:rsidRPr="00706E2F">
        <w:rPr>
          <w:rFonts w:ascii="宋体" w:hAnsi="宋体" w:hint="eastAsia"/>
          <w:sz w:val="24"/>
        </w:rPr>
        <w:t>组接到报警后，确认是否向119报警，如未报立即报119，同时报公司应急救援指挥部；</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(2)通知、协调各救援队及有关部门加入抢险过程，下达按应急救援处置的指令；</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(3)接受指挥部指令对外信息发布。</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4、应急消防组</w:t>
      </w:r>
    </w:p>
    <w:p w:rsidR="00A83CB0" w:rsidRPr="00706E2F" w:rsidRDefault="00A83CB0" w:rsidP="00A83CB0">
      <w:pPr>
        <w:spacing w:line="560" w:lineRule="exact"/>
        <w:ind w:firstLineChars="200" w:firstLine="480"/>
        <w:rPr>
          <w:rFonts w:ascii="宋体" w:hAnsi="宋体" w:hint="eastAsia"/>
          <w:sz w:val="24"/>
          <w:szCs w:val="28"/>
        </w:rPr>
      </w:pPr>
      <w:r w:rsidRPr="00706E2F">
        <w:rPr>
          <w:rFonts w:ascii="宋体" w:hAnsi="宋体" w:hint="eastAsia"/>
          <w:sz w:val="24"/>
        </w:rPr>
        <w:t>负责人：</w:t>
      </w:r>
      <w:r w:rsidRPr="00706E2F">
        <w:rPr>
          <w:rFonts w:ascii="宋体" w:hAnsi="宋体" w:hint="eastAsia"/>
          <w:sz w:val="24"/>
          <w:szCs w:val="28"/>
        </w:rPr>
        <w:t>吴建敏</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(1)负责公众疏散（包括厂内人员和厂外周边人员），引导消防人员或医护人员进入事故现场。</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w:t>
      </w:r>
      <w:r w:rsidRPr="00706E2F">
        <w:rPr>
          <w:rFonts w:ascii="宋体" w:hAnsi="宋体"/>
          <w:sz w:val="24"/>
        </w:rPr>
        <w:t>2</w:t>
      </w:r>
      <w:r w:rsidRPr="00706E2F">
        <w:rPr>
          <w:rFonts w:ascii="宋体" w:hAnsi="宋体" w:hint="eastAsia"/>
          <w:sz w:val="24"/>
        </w:rPr>
        <w:t>)负责灭火、抢险后事故现场的洗消去污，泄漏物防化、防毒处理。为恢复生产作好准备。</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w:t>
      </w:r>
      <w:r w:rsidRPr="00706E2F">
        <w:rPr>
          <w:rFonts w:ascii="宋体" w:hAnsi="宋体"/>
          <w:sz w:val="24"/>
        </w:rPr>
        <w:t>3</w:t>
      </w:r>
      <w:r w:rsidRPr="00706E2F">
        <w:rPr>
          <w:rFonts w:ascii="宋体" w:hAnsi="宋体" w:hint="eastAsia"/>
          <w:sz w:val="24"/>
        </w:rPr>
        <w:t>)保护事故现场</w:t>
      </w:r>
      <w:r w:rsidRPr="00706E2F">
        <w:rPr>
          <w:rFonts w:ascii="宋体" w:hAnsi="宋体"/>
          <w:sz w:val="24"/>
        </w:rPr>
        <w:t>及相关数据</w:t>
      </w:r>
      <w:r w:rsidRPr="00706E2F">
        <w:rPr>
          <w:rFonts w:ascii="宋体" w:hAnsi="宋体" w:hint="eastAsia"/>
          <w:sz w:val="24"/>
        </w:rPr>
        <w:t>，等待事故调查人员取证。</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5、现场治安组</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lastRenderedPageBreak/>
        <w:t>负责人：吴建敏</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(1)发生事故后，安全警戒组根据事故情景佩戴好防护服、防毒面具等，迅速奔赴现场；根据火灾爆炸（泄漏）影响范围，设置禁区，布置岗哨，加强警戒，巡逻检查，严禁无关人员进入禁区；</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(2)接到报警后，引导外来救援力量进入事故发生点，严禁外来人员围观；</w:t>
      </w:r>
    </w:p>
    <w:p w:rsidR="00A83CB0" w:rsidRPr="00706E2F" w:rsidRDefault="00A83CB0" w:rsidP="00A83CB0">
      <w:pPr>
        <w:spacing w:line="560" w:lineRule="exact"/>
        <w:ind w:firstLineChars="200" w:firstLine="480"/>
        <w:rPr>
          <w:rFonts w:ascii="宋体" w:hAnsi="宋体" w:hint="eastAsia"/>
          <w:sz w:val="24"/>
          <w:szCs w:val="28"/>
        </w:rPr>
      </w:pPr>
      <w:r w:rsidRPr="00706E2F">
        <w:rPr>
          <w:rFonts w:ascii="宋体" w:hAnsi="宋体" w:hint="eastAsia"/>
          <w:sz w:val="24"/>
        </w:rPr>
        <w:t>(3)安全警戒组应到事故发生区域封路，指挥抢救车辆行驶路线。</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6、物资保障组</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负责人：常思忠</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(1)物资供应组在接到报警后，根据现场实际需要，准备抢险抢救物资及设备等工具；</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(2)根据生产部门、事故装置查明事故部位管线、法兰、阀门、设备等型号及几何尺寸，对照库存储备，及时准确地提供备件；</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(3)根据事故的程度，及时向外单位联系，调剂物资、工程器具等；</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(4)负责抢救受伤、中毒人员的生活必需品的供应；</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(5)负责抢险救援物资的运输。</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7、应急抢险组</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负责人：谢硕</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(1)接到通知后，迅速集合队伍奔赴现场，根据事故情形正确佩戴个人防护用具，根据现场情况需要与否，迅速切断事故源和排除现场的易燃易爆物质；</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(2)根据应急办公室下达的指令，迅速抢修设备、管道，控制事故，以防扩大；查明有无中毒人员及操作者被困，及时使严重中毒者、被困者脱离危险区域；</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lastRenderedPageBreak/>
        <w:t>(3)现场指导抢救人员，消除危险物品，开启现场固定消防装置进行灭火；</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(4)负责现场灭火过程的</w:t>
      </w:r>
      <w:proofErr w:type="gramStart"/>
      <w:r w:rsidRPr="00706E2F">
        <w:rPr>
          <w:rFonts w:ascii="宋体" w:hAnsi="宋体" w:hint="eastAsia"/>
          <w:sz w:val="24"/>
        </w:rPr>
        <w:t>通讯联络</w:t>
      </w:r>
      <w:proofErr w:type="gramEnd"/>
      <w:r w:rsidRPr="00706E2F">
        <w:rPr>
          <w:rFonts w:ascii="宋体" w:hAnsi="宋体" w:hint="eastAsia"/>
          <w:sz w:val="24"/>
        </w:rPr>
        <w:t>，视火灾情况及时向指挥部报告，请求外部力量救援；</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(5)现场固定消防泵、移动灭火器等要按规定经常检查，确保其处于良好的备用状态；</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(6)负责向上级消防救援力量提供燃烧介质的消防特性，中毒防护方法，着火设备的禁忌注意事项；</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(7)有计划地开展灭火预案的演习，熟悉消防重点的灭火预案，提高灭火抢救的战斗力；</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(8)有计划、有针对性地预测设备、管道泄漏部位，进行计划性检修，并进行封、围、</w:t>
      </w:r>
      <w:proofErr w:type="gramStart"/>
      <w:r w:rsidRPr="00706E2F">
        <w:rPr>
          <w:rFonts w:ascii="宋体" w:hAnsi="宋体" w:hint="eastAsia"/>
          <w:sz w:val="24"/>
        </w:rPr>
        <w:t>堵等抢救</w:t>
      </w:r>
      <w:proofErr w:type="gramEnd"/>
      <w:r w:rsidRPr="00706E2F">
        <w:rPr>
          <w:rFonts w:ascii="宋体" w:hAnsi="宋体" w:hint="eastAsia"/>
          <w:sz w:val="24"/>
        </w:rPr>
        <w:t>措施的训练和实战演习。</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8、医疗救护组</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负责人：张华庚</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职责：</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(1)熟悉厂区</w:t>
      </w:r>
      <w:proofErr w:type="gramStart"/>
      <w:r w:rsidRPr="00706E2F">
        <w:rPr>
          <w:rFonts w:ascii="宋体" w:hAnsi="宋体" w:hint="eastAsia"/>
          <w:sz w:val="24"/>
        </w:rPr>
        <w:t>内危险</w:t>
      </w:r>
      <w:proofErr w:type="gramEnd"/>
      <w:r w:rsidRPr="00706E2F">
        <w:rPr>
          <w:rFonts w:ascii="宋体" w:hAnsi="宋体" w:hint="eastAsia"/>
          <w:sz w:val="24"/>
        </w:rPr>
        <w:t>物质对人体危害的特性及相应的医疗急救措施；</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(2)储备足量的急救器材和药品，并能随时取用；</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(3)事故发生后，应迅速做好准备工作，对伤者进行简单处理后送附近医院抢救；</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(4)当厂区急救力量无法满足需要时，向其他医疗单位申请救援并迅速转移伤者。</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9、应急监测组</w:t>
      </w:r>
    </w:p>
    <w:p w:rsidR="00A83CB0" w:rsidRPr="00706E2F" w:rsidRDefault="00A83CB0" w:rsidP="00A83CB0">
      <w:pPr>
        <w:spacing w:line="560" w:lineRule="exact"/>
        <w:ind w:firstLineChars="200" w:firstLine="480"/>
        <w:rPr>
          <w:rFonts w:ascii="宋体" w:hAnsi="宋体"/>
          <w:sz w:val="24"/>
        </w:rPr>
      </w:pPr>
      <w:r w:rsidRPr="00706E2F">
        <w:rPr>
          <w:rFonts w:ascii="宋体" w:hAnsi="宋体" w:hint="eastAsia"/>
          <w:sz w:val="24"/>
        </w:rPr>
        <w:t>负责人：袁腾</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职责：负责对事故发展情况及对周边环境影响的监测，对火灾爆炸气态泄漏物去向进行跟踪监测。将监测结果及时报告应急办公室。</w:t>
      </w:r>
    </w:p>
    <w:p w:rsidR="00A83CB0" w:rsidRPr="00706E2F" w:rsidRDefault="00A83CB0" w:rsidP="00A83CB0">
      <w:pPr>
        <w:pStyle w:val="2"/>
        <w:tabs>
          <w:tab w:val="num" w:pos="567"/>
        </w:tabs>
        <w:ind w:left="567" w:hanging="567"/>
        <w:rPr>
          <w:rFonts w:ascii="宋体" w:eastAsia="宋体" w:hAnsi="宋体" w:hint="eastAsia"/>
          <w:b w:val="0"/>
          <w:kern w:val="0"/>
          <w:sz w:val="28"/>
          <w:szCs w:val="24"/>
        </w:rPr>
      </w:pPr>
      <w:bookmarkStart w:id="26" w:name="_Toc524540376"/>
      <w:bookmarkStart w:id="27" w:name="_Toc525906882"/>
      <w:r>
        <w:rPr>
          <w:rFonts w:ascii="宋体" w:eastAsia="宋体" w:hAnsi="宋体"/>
          <w:b w:val="0"/>
          <w:kern w:val="0"/>
          <w:sz w:val="28"/>
          <w:szCs w:val="24"/>
        </w:rPr>
        <w:lastRenderedPageBreak/>
        <w:t>2</w:t>
      </w:r>
      <w:r w:rsidRPr="00706E2F">
        <w:rPr>
          <w:rFonts w:ascii="宋体" w:eastAsia="宋体" w:hAnsi="宋体" w:hint="eastAsia"/>
          <w:b w:val="0"/>
          <w:kern w:val="0"/>
          <w:sz w:val="28"/>
          <w:szCs w:val="24"/>
        </w:rPr>
        <w:t>.2车间应急组织机构及职责</w:t>
      </w:r>
      <w:bookmarkEnd w:id="26"/>
      <w:bookmarkEnd w:id="27"/>
    </w:p>
    <w:p w:rsidR="00A83CB0" w:rsidRPr="00706E2F" w:rsidRDefault="00A83CB0" w:rsidP="00A83CB0">
      <w:pPr>
        <w:pStyle w:val="3"/>
        <w:tabs>
          <w:tab w:val="num" w:pos="709"/>
        </w:tabs>
        <w:ind w:left="709" w:hanging="709"/>
        <w:rPr>
          <w:rFonts w:ascii="宋体" w:hAnsi="宋体" w:hint="eastAsia"/>
          <w:b w:val="0"/>
          <w:bCs w:val="0"/>
          <w:kern w:val="0"/>
          <w:sz w:val="24"/>
        </w:rPr>
      </w:pPr>
      <w:bookmarkStart w:id="28" w:name="_Toc525906883"/>
      <w:r>
        <w:rPr>
          <w:rFonts w:ascii="宋体" w:hAnsi="宋体"/>
          <w:b w:val="0"/>
          <w:bCs w:val="0"/>
          <w:kern w:val="0"/>
          <w:sz w:val="24"/>
        </w:rPr>
        <w:t>2</w:t>
      </w:r>
      <w:r w:rsidRPr="00706E2F">
        <w:rPr>
          <w:rFonts w:ascii="宋体" w:hAnsi="宋体" w:hint="eastAsia"/>
          <w:b w:val="0"/>
          <w:bCs w:val="0"/>
          <w:kern w:val="0"/>
          <w:sz w:val="24"/>
        </w:rPr>
        <w:t>.2.1车间应急救援组织</w:t>
      </w:r>
      <w:bookmarkEnd w:id="28"/>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1、车间应急救援组织</w:t>
      </w:r>
    </w:p>
    <w:p w:rsidR="00A83CB0" w:rsidRPr="00694D64" w:rsidRDefault="00A83CB0" w:rsidP="00A83CB0">
      <w:pPr>
        <w:spacing w:line="560" w:lineRule="exact"/>
        <w:ind w:firstLineChars="200" w:firstLine="480"/>
        <w:rPr>
          <w:rFonts w:ascii="宋体" w:hAnsi="宋体" w:hint="eastAsia"/>
          <w:sz w:val="24"/>
        </w:rPr>
      </w:pPr>
      <w:r w:rsidRPr="00694D64">
        <w:rPr>
          <w:rFonts w:ascii="宋体" w:hAnsi="宋体" w:hint="eastAsia"/>
          <w:sz w:val="24"/>
        </w:rPr>
        <w:t>车间成立应急救援领导小组，车间主任为应急总指挥，应急救援领导小组</w:t>
      </w:r>
      <w:r w:rsidRPr="00694D64">
        <w:rPr>
          <w:rFonts w:ascii="宋体" w:hAnsi="宋体"/>
          <w:sz w:val="24"/>
        </w:rPr>
        <w:t>成员</w:t>
      </w:r>
      <w:r w:rsidRPr="00694D64">
        <w:rPr>
          <w:rFonts w:ascii="宋体" w:hAnsi="宋体" w:hint="eastAsia"/>
          <w:sz w:val="24"/>
        </w:rPr>
        <w:t>为班组长和安全员。车间应急救援领导小组成员名单及联系方式见下表。</w:t>
      </w:r>
    </w:p>
    <w:p w:rsidR="00A83CB0" w:rsidRPr="00694D64" w:rsidRDefault="00A83CB0" w:rsidP="00A83CB0">
      <w:pPr>
        <w:spacing w:line="560" w:lineRule="exact"/>
        <w:ind w:firstLineChars="200" w:firstLine="480"/>
        <w:rPr>
          <w:rFonts w:ascii="宋体" w:hAnsi="宋体" w:hint="eastAsia"/>
          <w:sz w:val="24"/>
        </w:rPr>
      </w:pPr>
      <w:r w:rsidRPr="00694D64">
        <w:rPr>
          <w:rFonts w:ascii="宋体" w:hAnsi="宋体" w:hint="eastAsia"/>
          <w:sz w:val="24"/>
        </w:rPr>
        <w:t>车间成立兼职应急救援队，各兼职应急救援队如下所示：</w:t>
      </w:r>
    </w:p>
    <w:p w:rsidR="00A83CB0" w:rsidRPr="00694D64" w:rsidRDefault="00A83CB0" w:rsidP="00A83CB0">
      <w:pPr>
        <w:spacing w:line="560" w:lineRule="exact"/>
        <w:jc w:val="center"/>
        <w:rPr>
          <w:rFonts w:ascii="宋体" w:hAnsi="宋体"/>
          <w:szCs w:val="21"/>
        </w:rPr>
      </w:pPr>
      <w:r w:rsidRPr="00694D64">
        <w:rPr>
          <w:rFonts w:ascii="宋体" w:hAnsi="宋体" w:hint="eastAsia"/>
          <w:szCs w:val="21"/>
        </w:rPr>
        <w:t>表</w:t>
      </w:r>
      <w:r>
        <w:rPr>
          <w:rFonts w:ascii="宋体" w:hAnsi="宋体" w:hint="eastAsia"/>
          <w:szCs w:val="21"/>
        </w:rPr>
        <w:t>2.2-</w:t>
      </w:r>
      <w:r w:rsidRPr="00694D64">
        <w:rPr>
          <w:rFonts w:ascii="宋体" w:hAnsi="宋体"/>
          <w:szCs w:val="21"/>
        </w:rPr>
        <w:t>1</w:t>
      </w:r>
      <w:r w:rsidRPr="00694D64">
        <w:rPr>
          <w:rFonts w:ascii="宋体" w:hAnsi="宋体" w:hint="eastAsia"/>
          <w:szCs w:val="21"/>
        </w:rPr>
        <w:t>车架车间兼职应急救援队一览表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971"/>
        <w:gridCol w:w="682"/>
        <w:gridCol w:w="682"/>
        <w:gridCol w:w="644"/>
        <w:gridCol w:w="2526"/>
        <w:gridCol w:w="1745"/>
      </w:tblGrid>
      <w:tr w:rsidR="00A83CB0" w:rsidRPr="00694D64" w:rsidTr="00804C48">
        <w:trPr>
          <w:trHeight w:val="450"/>
        </w:trPr>
        <w:tc>
          <w:tcPr>
            <w:tcW w:w="373" w:type="pct"/>
            <w:shd w:val="clear" w:color="auto" w:fill="auto"/>
            <w:noWrap/>
            <w:vAlign w:val="center"/>
            <w:hideMark/>
          </w:tcPr>
          <w:p w:rsidR="00A83CB0" w:rsidRPr="00694D64" w:rsidRDefault="00A83CB0" w:rsidP="00804C48">
            <w:pPr>
              <w:widowControl/>
              <w:jc w:val="center"/>
              <w:rPr>
                <w:rFonts w:ascii="宋体" w:hAnsi="宋体" w:cs="宋体"/>
                <w:color w:val="000000"/>
                <w:kern w:val="0"/>
                <w:szCs w:val="21"/>
              </w:rPr>
            </w:pPr>
            <w:r w:rsidRPr="00694D64">
              <w:rPr>
                <w:rFonts w:ascii="宋体" w:hAnsi="宋体" w:cs="宋体" w:hint="eastAsia"/>
                <w:color w:val="000000"/>
                <w:kern w:val="0"/>
                <w:szCs w:val="21"/>
              </w:rPr>
              <w:t>序号</w:t>
            </w:r>
          </w:p>
        </w:tc>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部门</w:t>
            </w: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姓名</w:t>
            </w:r>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性别</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年龄</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职务</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联系电话</w:t>
            </w:r>
          </w:p>
        </w:tc>
      </w:tr>
      <w:tr w:rsidR="00A83CB0" w:rsidRPr="00694D64" w:rsidTr="00804C48">
        <w:trPr>
          <w:trHeight w:val="402"/>
        </w:trPr>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w:t>
            </w:r>
          </w:p>
        </w:tc>
        <w:tc>
          <w:tcPr>
            <w:tcW w:w="373" w:type="pct"/>
            <w:vMerge w:val="restart"/>
            <w:shd w:val="clear" w:color="auto" w:fill="auto"/>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车</w:t>
            </w:r>
            <w:r w:rsidRPr="00694D64">
              <w:rPr>
                <w:rFonts w:ascii="宋体" w:hAnsi="宋体" w:cs="宋体" w:hint="eastAsia"/>
                <w:color w:val="000000"/>
                <w:kern w:val="0"/>
                <w:szCs w:val="21"/>
              </w:rPr>
              <w:br/>
            </w:r>
            <w:r w:rsidRPr="00694D64">
              <w:rPr>
                <w:rFonts w:ascii="宋体" w:hAnsi="宋体" w:cs="宋体" w:hint="eastAsia"/>
                <w:color w:val="000000"/>
                <w:kern w:val="0"/>
                <w:szCs w:val="21"/>
              </w:rPr>
              <w:br/>
              <w:t>架</w:t>
            </w:r>
            <w:r w:rsidRPr="00694D64">
              <w:rPr>
                <w:rFonts w:ascii="宋体" w:hAnsi="宋体" w:cs="宋体" w:hint="eastAsia"/>
                <w:color w:val="000000"/>
                <w:kern w:val="0"/>
                <w:szCs w:val="21"/>
              </w:rPr>
              <w:br/>
            </w:r>
            <w:r w:rsidRPr="00694D64">
              <w:rPr>
                <w:rFonts w:ascii="宋体" w:hAnsi="宋体" w:cs="宋体" w:hint="eastAsia"/>
                <w:color w:val="000000"/>
                <w:kern w:val="0"/>
                <w:szCs w:val="21"/>
              </w:rPr>
              <w:br/>
              <w:t>厂</w:t>
            </w: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崔祖飞</w:t>
            </w:r>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50</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车架厂副厂长</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18080333899</w:t>
            </w:r>
          </w:p>
        </w:tc>
      </w:tr>
      <w:tr w:rsidR="00A83CB0" w:rsidRPr="00694D64" w:rsidTr="00804C48">
        <w:trPr>
          <w:trHeight w:val="402"/>
        </w:trPr>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2</w:t>
            </w:r>
          </w:p>
        </w:tc>
        <w:tc>
          <w:tcPr>
            <w:tcW w:w="373" w:type="pct"/>
            <w:vMerge/>
            <w:vAlign w:val="center"/>
            <w:hideMark/>
          </w:tcPr>
          <w:p w:rsidR="00A83CB0" w:rsidRPr="00694D64" w:rsidRDefault="00A83CB0" w:rsidP="00804C48">
            <w:pPr>
              <w:widowControl/>
              <w:jc w:val="left"/>
              <w:rPr>
                <w:rFonts w:ascii="宋体" w:hAnsi="宋体" w:cs="宋体"/>
                <w:color w:val="000000"/>
                <w:kern w:val="0"/>
                <w:szCs w:val="21"/>
              </w:rPr>
            </w:pP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洪成诗</w:t>
            </w:r>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50</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综合科副科长</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18086903991</w:t>
            </w:r>
          </w:p>
        </w:tc>
      </w:tr>
      <w:tr w:rsidR="00A83CB0" w:rsidRPr="00694D64" w:rsidTr="00804C48">
        <w:trPr>
          <w:trHeight w:val="402"/>
        </w:trPr>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w:t>
            </w:r>
          </w:p>
        </w:tc>
        <w:tc>
          <w:tcPr>
            <w:tcW w:w="373" w:type="pct"/>
            <w:vMerge/>
            <w:vAlign w:val="center"/>
            <w:hideMark/>
          </w:tcPr>
          <w:p w:rsidR="00A83CB0" w:rsidRPr="00694D64" w:rsidRDefault="00A83CB0" w:rsidP="00804C48">
            <w:pPr>
              <w:widowControl/>
              <w:jc w:val="left"/>
              <w:rPr>
                <w:rFonts w:ascii="宋体" w:hAnsi="宋体" w:cs="宋体"/>
                <w:color w:val="000000"/>
                <w:kern w:val="0"/>
                <w:szCs w:val="21"/>
              </w:rPr>
            </w:pP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张  勇</w:t>
            </w:r>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46</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生产调度高级专员</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18090571160</w:t>
            </w:r>
          </w:p>
        </w:tc>
      </w:tr>
      <w:tr w:rsidR="00A83CB0" w:rsidRPr="00694D64" w:rsidTr="00804C48">
        <w:trPr>
          <w:trHeight w:val="402"/>
        </w:trPr>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w:t>
            </w:r>
          </w:p>
        </w:tc>
        <w:tc>
          <w:tcPr>
            <w:tcW w:w="373" w:type="pct"/>
            <w:vMerge/>
            <w:vAlign w:val="center"/>
            <w:hideMark/>
          </w:tcPr>
          <w:p w:rsidR="00A83CB0" w:rsidRPr="00694D64" w:rsidRDefault="00A83CB0" w:rsidP="00804C48">
            <w:pPr>
              <w:widowControl/>
              <w:jc w:val="left"/>
              <w:rPr>
                <w:rFonts w:ascii="宋体" w:hAnsi="宋体" w:cs="宋体"/>
                <w:color w:val="000000"/>
                <w:kern w:val="0"/>
                <w:szCs w:val="21"/>
              </w:rPr>
            </w:pP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proofErr w:type="gramStart"/>
            <w:r w:rsidRPr="00694D64">
              <w:rPr>
                <w:rFonts w:ascii="宋体" w:hAnsi="宋体" w:cs="宋体" w:hint="eastAsia"/>
                <w:color w:val="000000"/>
                <w:kern w:val="0"/>
                <w:szCs w:val="21"/>
              </w:rPr>
              <w:t>谭</w:t>
            </w:r>
            <w:proofErr w:type="gramEnd"/>
            <w:r w:rsidRPr="00694D64">
              <w:rPr>
                <w:rFonts w:ascii="宋体" w:hAnsi="宋体" w:cs="宋体" w:hint="eastAsia"/>
                <w:color w:val="000000"/>
                <w:kern w:val="0"/>
                <w:szCs w:val="21"/>
              </w:rPr>
              <w:t xml:space="preserve">  蓬</w:t>
            </w:r>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37</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核算管理专员</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18086912020</w:t>
            </w:r>
          </w:p>
        </w:tc>
      </w:tr>
      <w:tr w:rsidR="00A83CB0" w:rsidRPr="00694D64" w:rsidTr="00804C48">
        <w:trPr>
          <w:trHeight w:val="402"/>
        </w:trPr>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5</w:t>
            </w:r>
          </w:p>
        </w:tc>
        <w:tc>
          <w:tcPr>
            <w:tcW w:w="373" w:type="pct"/>
            <w:vMerge/>
            <w:vAlign w:val="center"/>
            <w:hideMark/>
          </w:tcPr>
          <w:p w:rsidR="00A83CB0" w:rsidRPr="00694D64" w:rsidRDefault="00A83CB0" w:rsidP="00804C48">
            <w:pPr>
              <w:widowControl/>
              <w:jc w:val="left"/>
              <w:rPr>
                <w:rFonts w:ascii="宋体" w:hAnsi="宋体" w:cs="宋体"/>
                <w:color w:val="000000"/>
                <w:kern w:val="0"/>
                <w:szCs w:val="21"/>
              </w:rPr>
            </w:pP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李  军</w:t>
            </w:r>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33</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电气维修技术助理工程师</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13518293922</w:t>
            </w:r>
          </w:p>
        </w:tc>
      </w:tr>
      <w:tr w:rsidR="00A83CB0" w:rsidRPr="00694D64" w:rsidTr="00804C48">
        <w:trPr>
          <w:trHeight w:val="402"/>
        </w:trPr>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6</w:t>
            </w:r>
          </w:p>
        </w:tc>
        <w:tc>
          <w:tcPr>
            <w:tcW w:w="373" w:type="pct"/>
            <w:vMerge/>
            <w:vAlign w:val="center"/>
            <w:hideMark/>
          </w:tcPr>
          <w:p w:rsidR="00A83CB0" w:rsidRPr="00694D64" w:rsidRDefault="00A83CB0" w:rsidP="00804C48">
            <w:pPr>
              <w:widowControl/>
              <w:jc w:val="left"/>
              <w:rPr>
                <w:rFonts w:ascii="宋体" w:hAnsi="宋体" w:cs="宋体"/>
                <w:color w:val="000000"/>
                <w:kern w:val="0"/>
                <w:szCs w:val="21"/>
              </w:rPr>
            </w:pP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张爱明</w:t>
            </w:r>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49</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铆接一组组长</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13990769938</w:t>
            </w:r>
          </w:p>
        </w:tc>
      </w:tr>
      <w:tr w:rsidR="00A83CB0" w:rsidRPr="00694D64" w:rsidTr="00804C48">
        <w:trPr>
          <w:trHeight w:val="402"/>
        </w:trPr>
        <w:tc>
          <w:tcPr>
            <w:tcW w:w="37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7</w:t>
            </w:r>
          </w:p>
        </w:tc>
        <w:tc>
          <w:tcPr>
            <w:tcW w:w="373" w:type="pct"/>
            <w:vMerge/>
            <w:vAlign w:val="center"/>
            <w:hideMark/>
          </w:tcPr>
          <w:p w:rsidR="00A83CB0" w:rsidRPr="00694D64" w:rsidRDefault="00A83CB0" w:rsidP="00804C48">
            <w:pPr>
              <w:widowControl/>
              <w:jc w:val="left"/>
              <w:rPr>
                <w:rFonts w:ascii="宋体" w:hAnsi="宋体" w:cs="宋体"/>
                <w:color w:val="000000"/>
                <w:kern w:val="0"/>
                <w:szCs w:val="21"/>
              </w:rPr>
            </w:pPr>
          </w:p>
        </w:tc>
        <w:tc>
          <w:tcPr>
            <w:tcW w:w="57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proofErr w:type="gramStart"/>
            <w:r w:rsidRPr="00694D64">
              <w:rPr>
                <w:rFonts w:ascii="宋体" w:hAnsi="宋体" w:cs="宋体" w:hint="eastAsia"/>
                <w:color w:val="000000"/>
                <w:kern w:val="0"/>
                <w:szCs w:val="21"/>
              </w:rPr>
              <w:t>王子军</w:t>
            </w:r>
            <w:proofErr w:type="gramEnd"/>
          </w:p>
        </w:tc>
        <w:tc>
          <w:tcPr>
            <w:tcW w:w="400" w:type="pct"/>
          </w:tcPr>
          <w:p w:rsidR="00A83CB0" w:rsidRPr="00694D64" w:rsidRDefault="00A83CB0" w:rsidP="00804C48">
            <w:pPr>
              <w:widowControl/>
              <w:jc w:val="center"/>
              <w:rPr>
                <w:rFonts w:ascii="宋体" w:hAnsi="宋体" w:cs="宋体" w:hint="eastAsia"/>
                <w:color w:val="000000"/>
                <w:kern w:val="0"/>
                <w:szCs w:val="21"/>
              </w:rPr>
            </w:pPr>
          </w:p>
        </w:tc>
        <w:tc>
          <w:tcPr>
            <w:tcW w:w="40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37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44</w:t>
            </w:r>
          </w:p>
        </w:tc>
        <w:tc>
          <w:tcPr>
            <w:tcW w:w="1482"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铆接二组组长</w:t>
            </w:r>
          </w:p>
        </w:tc>
        <w:tc>
          <w:tcPr>
            <w:tcW w:w="102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18990738173</w:t>
            </w:r>
          </w:p>
        </w:tc>
      </w:tr>
    </w:tbl>
    <w:p w:rsidR="00A83CB0" w:rsidRPr="00694D64" w:rsidRDefault="00A83CB0" w:rsidP="00A83CB0">
      <w:pPr>
        <w:spacing w:line="560" w:lineRule="exact"/>
        <w:ind w:firstLineChars="200" w:firstLine="420"/>
        <w:jc w:val="center"/>
        <w:rPr>
          <w:rFonts w:ascii="宋体" w:hAnsi="宋体"/>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2</w:t>
      </w:r>
      <w:r w:rsidRPr="00694D64">
        <w:rPr>
          <w:rFonts w:ascii="宋体" w:hAnsi="宋体" w:hint="eastAsia"/>
          <w:szCs w:val="21"/>
        </w:rPr>
        <w:t>冲压车间兼职应急救援队一览表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241"/>
        <w:gridCol w:w="927"/>
        <w:gridCol w:w="927"/>
        <w:gridCol w:w="2171"/>
        <w:gridCol w:w="2015"/>
      </w:tblGrid>
      <w:tr w:rsidR="00A83CB0" w:rsidRPr="00694D64" w:rsidTr="00804C48">
        <w:trPr>
          <w:trHeight w:val="270"/>
        </w:trPr>
        <w:tc>
          <w:tcPr>
            <w:tcW w:w="728" w:type="pct"/>
            <w:shd w:val="clear" w:color="auto" w:fill="auto"/>
            <w:noWrap/>
            <w:vAlign w:val="bottom"/>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部门</w:t>
            </w: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性别</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吴德生</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44</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冲压厂厂长</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13616674518</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胡德安</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61</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技术顾问</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15669268030</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牟智敏</w:t>
            </w:r>
            <w:proofErr w:type="gramEnd"/>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28</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生产调度</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17740986615</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何程</w:t>
            </w:r>
            <w:proofErr w:type="gramEnd"/>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31</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技质科科长</w:t>
            </w:r>
            <w:proofErr w:type="gramEnd"/>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15023742675</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冯强</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25</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模修班长</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13688325230</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甘小锋</w:t>
            </w:r>
            <w:proofErr w:type="gramEnd"/>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25</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生产班长</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18728028887</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龙碧磊</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26</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设备维修技术</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15181782603</w:t>
            </w:r>
          </w:p>
        </w:tc>
      </w:tr>
      <w:tr w:rsidR="00A83CB0" w:rsidRPr="00694D64" w:rsidTr="00804C48">
        <w:trPr>
          <w:trHeight w:val="270"/>
        </w:trPr>
        <w:tc>
          <w:tcPr>
            <w:tcW w:w="728" w:type="pct"/>
            <w:shd w:val="clear" w:color="auto" w:fill="auto"/>
            <w:noWrap/>
            <w:vAlign w:val="bottom"/>
          </w:tcPr>
          <w:p w:rsidR="00A83CB0" w:rsidRPr="00694D64" w:rsidRDefault="00A83CB0" w:rsidP="00804C48">
            <w:pPr>
              <w:widowControl/>
              <w:numPr>
                <w:ilvl w:val="0"/>
                <w:numId w:val="10"/>
              </w:numPr>
              <w:ind w:left="420"/>
              <w:jc w:val="center"/>
              <w:rPr>
                <w:rFonts w:ascii="宋体" w:hAnsi="宋体" w:cs="宋体" w:hint="eastAsia"/>
                <w:color w:val="000000"/>
                <w:kern w:val="0"/>
                <w:sz w:val="22"/>
                <w:szCs w:val="22"/>
              </w:rPr>
            </w:pPr>
          </w:p>
        </w:tc>
        <w:tc>
          <w:tcPr>
            <w:tcW w:w="728"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李映霖</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4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27</w:t>
            </w:r>
          </w:p>
        </w:tc>
        <w:tc>
          <w:tcPr>
            <w:tcW w:w="1274"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安全管理</w:t>
            </w:r>
          </w:p>
        </w:tc>
        <w:tc>
          <w:tcPr>
            <w:tcW w:w="1183" w:type="pct"/>
            <w:shd w:val="clear" w:color="auto" w:fill="auto"/>
            <w:noWrap/>
            <w:vAlign w:val="bottom"/>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18990790073</w:t>
            </w:r>
          </w:p>
        </w:tc>
      </w:tr>
    </w:tbl>
    <w:p w:rsidR="00A83CB0" w:rsidRPr="00694D64" w:rsidRDefault="00A83CB0" w:rsidP="00A83CB0">
      <w:pPr>
        <w:spacing w:line="560" w:lineRule="exact"/>
        <w:ind w:firstLineChars="200" w:firstLine="420"/>
        <w:jc w:val="center"/>
        <w:rPr>
          <w:rFonts w:ascii="宋体" w:hAnsi="宋体" w:hint="eastAsia"/>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3</w:t>
      </w:r>
      <w:r w:rsidRPr="00694D64">
        <w:rPr>
          <w:rFonts w:ascii="宋体" w:hAnsi="宋体" w:hint="eastAsia"/>
          <w:szCs w:val="21"/>
        </w:rPr>
        <w:t>焊装车间兼职应急救援队一览表</w:t>
      </w:r>
    </w:p>
    <w:tbl>
      <w:tblPr>
        <w:tblW w:w="5000" w:type="pct"/>
        <w:jc w:val="center"/>
        <w:tblLook w:val="04A0" w:firstRow="1" w:lastRow="0" w:firstColumn="1" w:lastColumn="0" w:noHBand="0" w:noVBand="1"/>
      </w:tblPr>
      <w:tblGrid>
        <w:gridCol w:w="962"/>
        <w:gridCol w:w="1285"/>
        <w:gridCol w:w="961"/>
        <w:gridCol w:w="961"/>
        <w:gridCol w:w="2253"/>
        <w:gridCol w:w="2100"/>
      </w:tblGrid>
      <w:tr w:rsidR="00A83CB0" w:rsidRPr="00694D64" w:rsidTr="00804C48">
        <w:trPr>
          <w:trHeight w:val="272"/>
          <w:jc w:val="center"/>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序号</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性别</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1322"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rPr>
          <w:trHeight w:val="272"/>
          <w:jc w:val="center"/>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w:t>
            </w:r>
          </w:p>
        </w:tc>
        <w:tc>
          <w:tcPr>
            <w:tcW w:w="75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黄实</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32</w:t>
            </w:r>
          </w:p>
        </w:tc>
        <w:tc>
          <w:tcPr>
            <w:tcW w:w="132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技质科副科</w:t>
            </w:r>
            <w:proofErr w:type="gramEnd"/>
            <w:r w:rsidRPr="00694D64">
              <w:rPr>
                <w:rFonts w:ascii="宋体" w:hAnsi="宋体" w:cs="宋体" w:hint="eastAsia"/>
                <w:color w:val="000000"/>
                <w:kern w:val="0"/>
                <w:sz w:val="22"/>
                <w:szCs w:val="22"/>
              </w:rPr>
              <w:t>长</w:t>
            </w:r>
          </w:p>
        </w:tc>
        <w:tc>
          <w:tcPr>
            <w:tcW w:w="12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17361333975</w:t>
            </w:r>
          </w:p>
        </w:tc>
      </w:tr>
      <w:tr w:rsidR="00A83CB0" w:rsidRPr="00694D64" w:rsidTr="00804C48">
        <w:trPr>
          <w:trHeight w:val="272"/>
          <w:jc w:val="center"/>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w:t>
            </w:r>
          </w:p>
        </w:tc>
        <w:tc>
          <w:tcPr>
            <w:tcW w:w="75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陈文波</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33</w:t>
            </w:r>
          </w:p>
        </w:tc>
        <w:tc>
          <w:tcPr>
            <w:tcW w:w="132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工艺工程师</w:t>
            </w:r>
          </w:p>
        </w:tc>
        <w:tc>
          <w:tcPr>
            <w:tcW w:w="12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13158509920</w:t>
            </w:r>
          </w:p>
        </w:tc>
      </w:tr>
      <w:tr w:rsidR="00A83CB0" w:rsidRPr="00694D64" w:rsidTr="00804C48">
        <w:trPr>
          <w:trHeight w:val="272"/>
          <w:jc w:val="center"/>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w:t>
            </w:r>
          </w:p>
        </w:tc>
        <w:tc>
          <w:tcPr>
            <w:tcW w:w="75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何顺</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33</w:t>
            </w:r>
          </w:p>
        </w:tc>
        <w:tc>
          <w:tcPr>
            <w:tcW w:w="132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电气工程师</w:t>
            </w:r>
          </w:p>
        </w:tc>
        <w:tc>
          <w:tcPr>
            <w:tcW w:w="12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13700979332</w:t>
            </w:r>
          </w:p>
        </w:tc>
      </w:tr>
      <w:tr w:rsidR="00A83CB0" w:rsidRPr="00694D64" w:rsidTr="00804C48">
        <w:trPr>
          <w:trHeight w:val="272"/>
          <w:jc w:val="center"/>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w:t>
            </w:r>
          </w:p>
        </w:tc>
        <w:tc>
          <w:tcPr>
            <w:tcW w:w="75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兰海志</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30</w:t>
            </w:r>
          </w:p>
        </w:tc>
        <w:tc>
          <w:tcPr>
            <w:tcW w:w="132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机械工程师</w:t>
            </w:r>
          </w:p>
        </w:tc>
        <w:tc>
          <w:tcPr>
            <w:tcW w:w="12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13882654003</w:t>
            </w:r>
          </w:p>
        </w:tc>
      </w:tr>
      <w:tr w:rsidR="00A83CB0" w:rsidRPr="00694D64" w:rsidTr="00804C48">
        <w:trPr>
          <w:trHeight w:val="272"/>
          <w:jc w:val="center"/>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w:t>
            </w:r>
          </w:p>
        </w:tc>
        <w:tc>
          <w:tcPr>
            <w:tcW w:w="75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蒋科</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28</w:t>
            </w:r>
          </w:p>
        </w:tc>
        <w:tc>
          <w:tcPr>
            <w:tcW w:w="132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维修工</w:t>
            </w:r>
          </w:p>
        </w:tc>
        <w:tc>
          <w:tcPr>
            <w:tcW w:w="12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18113932353</w:t>
            </w:r>
          </w:p>
        </w:tc>
      </w:tr>
      <w:tr w:rsidR="00A83CB0" w:rsidRPr="00694D64" w:rsidTr="00804C48">
        <w:trPr>
          <w:trHeight w:val="272"/>
          <w:jc w:val="center"/>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lastRenderedPageBreak/>
              <w:t>6</w:t>
            </w:r>
          </w:p>
        </w:tc>
        <w:tc>
          <w:tcPr>
            <w:tcW w:w="75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林江</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34</w:t>
            </w:r>
          </w:p>
        </w:tc>
        <w:tc>
          <w:tcPr>
            <w:tcW w:w="132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焊工</w:t>
            </w:r>
          </w:p>
        </w:tc>
        <w:tc>
          <w:tcPr>
            <w:tcW w:w="12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17781288758</w:t>
            </w:r>
          </w:p>
        </w:tc>
      </w:tr>
    </w:tbl>
    <w:p w:rsidR="00A83CB0" w:rsidRPr="00694D64" w:rsidRDefault="00A83CB0" w:rsidP="00A83CB0">
      <w:pPr>
        <w:spacing w:line="560" w:lineRule="exact"/>
        <w:ind w:firstLineChars="200" w:firstLine="420"/>
        <w:jc w:val="center"/>
        <w:rPr>
          <w:rFonts w:ascii="宋体" w:hAnsi="宋体"/>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4</w:t>
      </w:r>
      <w:r w:rsidRPr="00694D64">
        <w:rPr>
          <w:rFonts w:ascii="宋体" w:hAnsi="宋体" w:hint="eastAsia"/>
          <w:szCs w:val="21"/>
        </w:rPr>
        <w:t>客车工厂兼职应急救援队一览表</w:t>
      </w:r>
    </w:p>
    <w:tbl>
      <w:tblPr>
        <w:tblW w:w="5000" w:type="pct"/>
        <w:jc w:val="center"/>
        <w:tblLook w:val="04A0" w:firstRow="1" w:lastRow="0" w:firstColumn="1" w:lastColumn="0" w:noHBand="0" w:noVBand="1"/>
      </w:tblPr>
      <w:tblGrid>
        <w:gridCol w:w="702"/>
        <w:gridCol w:w="934"/>
        <w:gridCol w:w="2325"/>
        <w:gridCol w:w="702"/>
        <w:gridCol w:w="702"/>
        <w:gridCol w:w="1398"/>
        <w:gridCol w:w="1514"/>
        <w:gridCol w:w="245"/>
      </w:tblGrid>
      <w:tr w:rsidR="00A83CB0" w:rsidRPr="00694D64" w:rsidTr="00804C48">
        <w:trPr>
          <w:trHeight w:val="272"/>
          <w:jc w:val="center"/>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color w:val="000000"/>
                <w:kern w:val="0"/>
                <w:szCs w:val="21"/>
              </w:rPr>
            </w:pPr>
            <w:r w:rsidRPr="00694D64">
              <w:rPr>
                <w:rFonts w:ascii="宋体" w:hAnsi="宋体" w:cs="宋体" w:hint="eastAsia"/>
                <w:color w:val="000000"/>
                <w:kern w:val="0"/>
                <w:szCs w:val="21"/>
              </w:rPr>
              <w:t>序号</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姓名</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部门</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性别</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年龄</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职务</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电话</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王  涛</w:t>
            </w:r>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南充客车工厂</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35</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厂长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13261989872</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2</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proofErr w:type="gramStart"/>
            <w:r w:rsidRPr="00694D64">
              <w:rPr>
                <w:rFonts w:ascii="宋体" w:hAnsi="宋体" w:cs="宋体" w:hint="eastAsia"/>
                <w:color w:val="000000"/>
                <w:kern w:val="0"/>
                <w:szCs w:val="21"/>
              </w:rPr>
              <w:t>王兴满</w:t>
            </w:r>
            <w:proofErr w:type="gramEnd"/>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42</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部长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18090571189</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赵  兵</w:t>
            </w:r>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供应物流部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40</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部长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15996666185</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proofErr w:type="gramStart"/>
            <w:r w:rsidRPr="00694D64">
              <w:rPr>
                <w:rFonts w:ascii="宋体" w:hAnsi="宋体" w:cs="宋体" w:hint="eastAsia"/>
                <w:color w:val="000000"/>
                <w:kern w:val="0"/>
                <w:szCs w:val="21"/>
              </w:rPr>
              <w:t>苑泽标</w:t>
            </w:r>
            <w:proofErr w:type="gramEnd"/>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技术质量部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55</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部长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18600507503</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5</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刘爱民</w:t>
            </w:r>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综合办公室</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50</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办公室主任</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18090571077</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6</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陈  东</w:t>
            </w:r>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供应物流部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36</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工艺科长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15024220291</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7</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王崇伟</w:t>
            </w:r>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供应物流部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31</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质量科长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15823338709</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8</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刘虎成</w:t>
            </w:r>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40</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车间主任</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18086912950</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9</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proofErr w:type="gramStart"/>
            <w:r w:rsidRPr="00694D64">
              <w:rPr>
                <w:rFonts w:ascii="宋体" w:hAnsi="宋体" w:cs="宋体" w:hint="eastAsia"/>
                <w:color w:val="000000"/>
                <w:kern w:val="0"/>
                <w:szCs w:val="21"/>
              </w:rPr>
              <w:t>魏益军</w:t>
            </w:r>
            <w:proofErr w:type="gramEnd"/>
          </w:p>
        </w:tc>
        <w:tc>
          <w:tcPr>
            <w:tcW w:w="136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41</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安全人员</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13890787900</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10</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马洪彦</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生产制造部焊接车间</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46</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生产调度</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13696019004</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11</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 xml:space="preserve">罗  </w:t>
            </w:r>
            <w:proofErr w:type="gramStart"/>
            <w:r w:rsidRPr="00694D64">
              <w:rPr>
                <w:rFonts w:ascii="宋体" w:hAnsi="宋体" w:cs="宋体" w:hint="eastAsia"/>
                <w:color w:val="000000"/>
                <w:kern w:val="0"/>
                <w:szCs w:val="21"/>
              </w:rPr>
              <w:t>鑫</w:t>
            </w:r>
            <w:proofErr w:type="gramEnd"/>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24</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计划兼调度</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17683232675</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12</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郭士骁</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生产制造部涂装车间</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26</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工艺兼调度</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13666214515</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罗亚军</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28</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核算</w:t>
            </w:r>
            <w:proofErr w:type="gramStart"/>
            <w:r w:rsidRPr="00694D64">
              <w:rPr>
                <w:rFonts w:ascii="宋体" w:hAnsi="宋体" w:cs="宋体" w:hint="eastAsia"/>
                <w:color w:val="000000"/>
                <w:kern w:val="0"/>
                <w:szCs w:val="21"/>
              </w:rPr>
              <w:t>兼材料</w:t>
            </w:r>
            <w:proofErr w:type="gramEnd"/>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15729607035</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14</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程  洪</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生产制造部总装车间</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50</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生产调度</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13990898538</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15</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李  海</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生产制造部总装车间</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31</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班组长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18188422260</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16</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杨  剑</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生产制造部总装车间</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38</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班组长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18086903570</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17</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刘  成</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生产制造部总装车间</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31</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班组长</w:t>
            </w:r>
          </w:p>
        </w:tc>
        <w:tc>
          <w:tcPr>
            <w:tcW w:w="10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18090571373</w:t>
            </w:r>
          </w:p>
        </w:tc>
      </w:tr>
      <w:tr w:rsidR="00A83CB0" w:rsidRPr="00694D64" w:rsidTr="00804C48">
        <w:trPr>
          <w:trHeight w:val="272"/>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18</w:t>
            </w:r>
          </w:p>
        </w:tc>
        <w:tc>
          <w:tcPr>
            <w:tcW w:w="54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胡  兵</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生产制造部总装车间</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男</w:t>
            </w:r>
          </w:p>
        </w:tc>
        <w:tc>
          <w:tcPr>
            <w:tcW w:w="41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45</w:t>
            </w:r>
          </w:p>
        </w:tc>
        <w:tc>
          <w:tcPr>
            <w:tcW w:w="8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班组长</w:t>
            </w:r>
          </w:p>
        </w:tc>
        <w:tc>
          <w:tcPr>
            <w:tcW w:w="88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r w:rsidRPr="00694D64">
              <w:rPr>
                <w:rFonts w:ascii="宋体" w:hAnsi="宋体" w:cs="宋体" w:hint="eastAsia"/>
                <w:color w:val="000000"/>
                <w:kern w:val="0"/>
                <w:szCs w:val="21"/>
              </w:rPr>
              <w:t>15390298557</w:t>
            </w:r>
          </w:p>
        </w:tc>
        <w:tc>
          <w:tcPr>
            <w:tcW w:w="14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Cs w:val="21"/>
              </w:rPr>
            </w:pPr>
          </w:p>
        </w:tc>
      </w:tr>
    </w:tbl>
    <w:p w:rsidR="00A83CB0" w:rsidRPr="00694D64" w:rsidRDefault="00A83CB0" w:rsidP="00A83CB0">
      <w:pPr>
        <w:spacing w:line="560" w:lineRule="exact"/>
        <w:ind w:firstLineChars="200" w:firstLine="420"/>
        <w:jc w:val="center"/>
        <w:rPr>
          <w:rFonts w:ascii="宋体" w:hAnsi="宋体" w:hint="eastAsia"/>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5</w:t>
      </w:r>
      <w:r w:rsidRPr="00694D64">
        <w:rPr>
          <w:rFonts w:ascii="宋体" w:hAnsi="宋体" w:hint="eastAsia"/>
          <w:szCs w:val="21"/>
        </w:rPr>
        <w:t>生产物流部应急救援队一览表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541"/>
        <w:gridCol w:w="818"/>
        <w:gridCol w:w="818"/>
        <w:gridCol w:w="1541"/>
        <w:gridCol w:w="2263"/>
      </w:tblGrid>
      <w:tr w:rsidR="00A83CB0" w:rsidRPr="00694D64" w:rsidTr="00804C48">
        <w:trPr>
          <w:trHeight w:val="270"/>
        </w:trPr>
        <w:tc>
          <w:tcPr>
            <w:tcW w:w="904" w:type="pct"/>
            <w:shd w:val="clear" w:color="auto" w:fill="auto"/>
            <w:noWrap/>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部门</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性别</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rPr>
          <w:trHeight w:val="270"/>
        </w:trPr>
        <w:tc>
          <w:tcPr>
            <w:tcW w:w="904" w:type="pct"/>
            <w:vMerge w:val="restar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生产物流部</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韩立俊</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28</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安全员</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18780729207</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王兰</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女</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仓储员</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15228117383</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李远宏</w:t>
            </w:r>
            <w:proofErr w:type="gramEnd"/>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17828783155</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周游东</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17781419869</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余洋金灿</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32</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13398428128</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张鑫宇</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21</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18384090884</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翟周伟</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18381775355</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陈晓辉</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15196768017</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米阳</w:t>
            </w:r>
            <w:proofErr w:type="gramEnd"/>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21</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13419227153</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徐爽</w:t>
            </w:r>
            <w:proofErr w:type="gramEnd"/>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21</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18117828939</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周志威</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17628176151</w:t>
            </w:r>
          </w:p>
        </w:tc>
      </w:tr>
      <w:tr w:rsidR="00A83CB0" w:rsidRPr="00694D64" w:rsidTr="00804C48">
        <w:trPr>
          <w:trHeight w:val="270"/>
        </w:trPr>
        <w:tc>
          <w:tcPr>
            <w:tcW w:w="904"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丁天毅</w:t>
            </w:r>
            <w:proofErr w:type="gramEnd"/>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480"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24</w:t>
            </w:r>
          </w:p>
        </w:tc>
        <w:tc>
          <w:tcPr>
            <w:tcW w:w="904"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叉车工</w:t>
            </w:r>
          </w:p>
        </w:tc>
        <w:tc>
          <w:tcPr>
            <w:tcW w:w="1328"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17683166786</w:t>
            </w:r>
          </w:p>
        </w:tc>
      </w:tr>
    </w:tbl>
    <w:p w:rsidR="00A83CB0" w:rsidRPr="00694D64" w:rsidRDefault="00A83CB0" w:rsidP="00A83CB0">
      <w:pPr>
        <w:spacing w:line="560" w:lineRule="exact"/>
        <w:ind w:firstLineChars="200" w:firstLine="420"/>
        <w:jc w:val="center"/>
        <w:rPr>
          <w:rFonts w:ascii="宋体" w:hAnsi="宋体" w:hint="eastAsia"/>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6</w:t>
      </w:r>
      <w:r w:rsidRPr="00694D64">
        <w:rPr>
          <w:rFonts w:ascii="宋体" w:hAnsi="宋体" w:hint="eastAsia"/>
          <w:szCs w:val="21"/>
        </w:rPr>
        <w:t>涂装厂应急领导小组一览表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07"/>
        <w:gridCol w:w="1907"/>
        <w:gridCol w:w="2800"/>
      </w:tblGrid>
      <w:tr w:rsidR="00A83CB0" w:rsidRPr="00694D64" w:rsidTr="00804C48">
        <w:trPr>
          <w:trHeight w:val="270"/>
        </w:trPr>
        <w:tc>
          <w:tcPr>
            <w:tcW w:w="1119" w:type="pct"/>
            <w:shd w:val="clear" w:color="auto" w:fill="auto"/>
            <w:noWrap/>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部门</w:t>
            </w:r>
          </w:p>
        </w:tc>
        <w:tc>
          <w:tcPr>
            <w:tcW w:w="1119"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1119"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64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rPr>
          <w:trHeight w:val="270"/>
        </w:trPr>
        <w:tc>
          <w:tcPr>
            <w:tcW w:w="1119" w:type="pct"/>
            <w:vMerge w:val="restar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涂装厂</w:t>
            </w:r>
          </w:p>
        </w:tc>
        <w:tc>
          <w:tcPr>
            <w:tcW w:w="1119"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王国才</w:t>
            </w:r>
          </w:p>
        </w:tc>
        <w:tc>
          <w:tcPr>
            <w:tcW w:w="1119"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涂装厂厂长</w:t>
            </w:r>
          </w:p>
        </w:tc>
        <w:tc>
          <w:tcPr>
            <w:tcW w:w="1643" w:type="pct"/>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胡勇</w:t>
            </w: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综合科科长</w:t>
            </w:r>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魏光虎</w:t>
            </w: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设备科科长</w:t>
            </w:r>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陈远志</w:t>
            </w: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技质科科长</w:t>
            </w:r>
            <w:proofErr w:type="gramEnd"/>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莫忠明</w:t>
            </w:r>
            <w:proofErr w:type="gramEnd"/>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班组长</w:t>
            </w:r>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王峥</w:t>
            </w: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班组长</w:t>
            </w:r>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张中军</w:t>
            </w: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hint="eastAsia"/>
              </w:rPr>
              <w:t>班组</w:t>
            </w:r>
            <w:r w:rsidRPr="00694D64">
              <w:t>长</w:t>
            </w:r>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弋</w:t>
            </w:r>
            <w:proofErr w:type="gramEnd"/>
            <w:r w:rsidRPr="00694D64">
              <w:rPr>
                <w:rFonts w:ascii="宋体" w:hAnsi="宋体" w:cs="宋体" w:hint="eastAsia"/>
                <w:color w:val="000000"/>
                <w:kern w:val="0"/>
                <w:sz w:val="22"/>
                <w:szCs w:val="22"/>
              </w:rPr>
              <w:t>立</w:t>
            </w: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班组长</w:t>
            </w:r>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r w:rsidR="00A83CB0" w:rsidRPr="00694D64" w:rsidTr="00804C48">
        <w:trPr>
          <w:trHeight w:val="270"/>
        </w:trPr>
        <w:tc>
          <w:tcPr>
            <w:tcW w:w="1119" w:type="pct"/>
            <w:vMerge/>
            <w:vAlign w:val="center"/>
            <w:hideMark/>
          </w:tcPr>
          <w:p w:rsidR="00A83CB0" w:rsidRPr="00694D64" w:rsidRDefault="00A83CB0" w:rsidP="00804C48">
            <w:pPr>
              <w:widowControl/>
              <w:jc w:val="left"/>
              <w:rPr>
                <w:rFonts w:ascii="宋体" w:hAnsi="宋体" w:cs="宋体"/>
                <w:color w:val="000000"/>
                <w:kern w:val="0"/>
                <w:sz w:val="22"/>
                <w:szCs w:val="22"/>
              </w:rPr>
            </w:pPr>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乔杰</w:t>
            </w:r>
            <w:proofErr w:type="gramEnd"/>
          </w:p>
        </w:tc>
        <w:tc>
          <w:tcPr>
            <w:tcW w:w="1119"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安全员</w:t>
            </w:r>
          </w:p>
        </w:tc>
        <w:tc>
          <w:tcPr>
            <w:tcW w:w="1643" w:type="pct"/>
            <w:shd w:val="clear" w:color="auto" w:fill="auto"/>
            <w:noWrap/>
            <w:vAlign w:val="center"/>
          </w:tcPr>
          <w:p w:rsidR="00A83CB0" w:rsidRPr="00694D64" w:rsidRDefault="00A83CB0" w:rsidP="00804C48">
            <w:pPr>
              <w:widowControl/>
              <w:jc w:val="center"/>
              <w:rPr>
                <w:rFonts w:ascii="宋体" w:hAnsi="宋体" w:cs="宋体" w:hint="eastAsia"/>
                <w:color w:val="000000"/>
                <w:kern w:val="0"/>
                <w:sz w:val="22"/>
                <w:szCs w:val="22"/>
              </w:rPr>
            </w:pPr>
          </w:p>
        </w:tc>
      </w:tr>
    </w:tbl>
    <w:p w:rsidR="00A83CB0" w:rsidRPr="00694D64" w:rsidRDefault="00A83CB0" w:rsidP="00A83CB0">
      <w:pPr>
        <w:spacing w:line="560" w:lineRule="exact"/>
        <w:ind w:firstLineChars="200" w:firstLine="420"/>
        <w:jc w:val="center"/>
        <w:rPr>
          <w:rFonts w:ascii="宋体" w:hAnsi="宋体"/>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7 销售中心</w:t>
      </w:r>
      <w:r w:rsidRPr="00694D64">
        <w:rPr>
          <w:rFonts w:ascii="宋体" w:hAnsi="宋体" w:hint="eastAsia"/>
          <w:szCs w:val="21"/>
        </w:rPr>
        <w:t>应急救援队一览表</w:t>
      </w:r>
    </w:p>
    <w:tbl>
      <w:tblPr>
        <w:tblW w:w="5000" w:type="pct"/>
        <w:tblLook w:val="04A0" w:firstRow="1" w:lastRow="0" w:firstColumn="1" w:lastColumn="0" w:noHBand="0" w:noVBand="1"/>
      </w:tblPr>
      <w:tblGrid>
        <w:gridCol w:w="1251"/>
        <w:gridCol w:w="1251"/>
        <w:gridCol w:w="845"/>
        <w:gridCol w:w="914"/>
        <w:gridCol w:w="1842"/>
        <w:gridCol w:w="2419"/>
      </w:tblGrid>
      <w:tr w:rsidR="00A83CB0" w:rsidRPr="00694D64" w:rsidTr="00804C48">
        <w:trPr>
          <w:trHeight w:val="375"/>
        </w:trPr>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部门</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性别</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1081"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山  川</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43</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销售总监</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18090571136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彭兴地</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44</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副主任兼部长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17781111876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苏东</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52</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部长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13350273521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张先勇</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48</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部长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18608197369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赵飞</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35</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18086903583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赵祥</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46</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18090571010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张晖</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44</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18086903923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宋叶伟</w:t>
            </w:r>
            <w:proofErr w:type="gramEnd"/>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40</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18086912658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刘延伟</w:t>
            </w:r>
            <w:proofErr w:type="gramEnd"/>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48</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18090571528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赵江</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37</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15882683608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谢强</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36</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18086903730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谭林涛</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45</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销售员　</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18090571509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罗永平</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52</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　销售员　</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18086922766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白黔</w:t>
            </w:r>
            <w:proofErr w:type="gramEnd"/>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42</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　销售员　</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18086903969 </w:t>
            </w:r>
          </w:p>
        </w:tc>
      </w:tr>
      <w:tr w:rsidR="00A83CB0" w:rsidRPr="00694D64" w:rsidTr="00804C48">
        <w:trPr>
          <w:trHeight w:val="375"/>
        </w:trPr>
        <w:tc>
          <w:tcPr>
            <w:tcW w:w="734" w:type="pct"/>
            <w:tcBorders>
              <w:top w:val="nil"/>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销售中心</w:t>
            </w:r>
          </w:p>
        </w:tc>
        <w:tc>
          <w:tcPr>
            <w:tcW w:w="734"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李德忠</w:t>
            </w:r>
          </w:p>
        </w:tc>
        <w:tc>
          <w:tcPr>
            <w:tcW w:w="496"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3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42</w:t>
            </w:r>
          </w:p>
        </w:tc>
        <w:tc>
          <w:tcPr>
            <w:tcW w:w="1081" w:type="pct"/>
            <w:tcBorders>
              <w:top w:val="nil"/>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销售员　　</w:t>
            </w:r>
          </w:p>
        </w:tc>
        <w:tc>
          <w:tcPr>
            <w:tcW w:w="1419"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 xml:space="preserve">18086922585 </w:t>
            </w:r>
          </w:p>
        </w:tc>
      </w:tr>
    </w:tbl>
    <w:p w:rsidR="00A83CB0" w:rsidRPr="00694D64" w:rsidRDefault="00A83CB0" w:rsidP="00A83CB0">
      <w:pPr>
        <w:spacing w:line="560" w:lineRule="exact"/>
        <w:ind w:firstLineChars="200" w:firstLine="420"/>
        <w:jc w:val="center"/>
        <w:rPr>
          <w:rFonts w:ascii="宋体" w:hAnsi="宋体" w:hint="eastAsia"/>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 xml:space="preserve">8 </w:t>
      </w:r>
      <w:r w:rsidRPr="00694D64">
        <w:rPr>
          <w:rFonts w:ascii="宋体" w:hAnsi="宋体" w:hint="eastAsia"/>
          <w:szCs w:val="21"/>
        </w:rPr>
        <w:t>质量部应急救援队一览表</w:t>
      </w:r>
    </w:p>
    <w:tbl>
      <w:tblPr>
        <w:tblW w:w="5000" w:type="pct"/>
        <w:tblLook w:val="04A0" w:firstRow="1" w:lastRow="0" w:firstColumn="1" w:lastColumn="0" w:noHBand="0" w:noVBand="1"/>
      </w:tblPr>
      <w:tblGrid>
        <w:gridCol w:w="2197"/>
        <w:gridCol w:w="1190"/>
        <w:gridCol w:w="908"/>
        <w:gridCol w:w="893"/>
        <w:gridCol w:w="1536"/>
        <w:gridCol w:w="1798"/>
      </w:tblGrid>
      <w:tr w:rsidR="00A83CB0" w:rsidRPr="00694D64" w:rsidTr="00804C48">
        <w:trPr>
          <w:trHeight w:val="375"/>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部门</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性别</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055"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rPr>
          <w:trHeight w:val="285"/>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质量部质量管理科</w:t>
            </w:r>
          </w:p>
        </w:tc>
        <w:tc>
          <w:tcPr>
            <w:tcW w:w="69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宋李林</w:t>
            </w:r>
          </w:p>
        </w:tc>
        <w:tc>
          <w:tcPr>
            <w:tcW w:w="53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2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28</w:t>
            </w:r>
          </w:p>
        </w:tc>
        <w:tc>
          <w:tcPr>
            <w:tcW w:w="90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质量改进管理</w:t>
            </w:r>
          </w:p>
        </w:tc>
        <w:tc>
          <w:tcPr>
            <w:tcW w:w="105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19982833077</w:t>
            </w:r>
          </w:p>
        </w:tc>
      </w:tr>
      <w:tr w:rsidR="00A83CB0" w:rsidRPr="00694D64" w:rsidTr="00804C48">
        <w:trPr>
          <w:trHeight w:val="270"/>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质量部计量检测科</w:t>
            </w:r>
          </w:p>
        </w:tc>
        <w:tc>
          <w:tcPr>
            <w:tcW w:w="69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周鞍山</w:t>
            </w:r>
          </w:p>
        </w:tc>
        <w:tc>
          <w:tcPr>
            <w:tcW w:w="53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2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46</w:t>
            </w:r>
          </w:p>
        </w:tc>
        <w:tc>
          <w:tcPr>
            <w:tcW w:w="90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检测工</w:t>
            </w:r>
          </w:p>
        </w:tc>
        <w:tc>
          <w:tcPr>
            <w:tcW w:w="105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18086903877</w:t>
            </w:r>
          </w:p>
        </w:tc>
      </w:tr>
      <w:tr w:rsidR="00A83CB0" w:rsidRPr="00694D64" w:rsidTr="00804C48">
        <w:trPr>
          <w:trHeight w:val="270"/>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质量部零部件品质科</w:t>
            </w:r>
          </w:p>
        </w:tc>
        <w:tc>
          <w:tcPr>
            <w:tcW w:w="69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朱明磊</w:t>
            </w:r>
          </w:p>
        </w:tc>
        <w:tc>
          <w:tcPr>
            <w:tcW w:w="53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2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90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检验工</w:t>
            </w:r>
          </w:p>
        </w:tc>
        <w:tc>
          <w:tcPr>
            <w:tcW w:w="105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17788695679</w:t>
            </w:r>
          </w:p>
        </w:tc>
      </w:tr>
      <w:tr w:rsidR="00A83CB0" w:rsidRPr="00694D64" w:rsidTr="00804C48">
        <w:trPr>
          <w:trHeight w:val="270"/>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质量部整车品质科</w:t>
            </w:r>
          </w:p>
        </w:tc>
        <w:tc>
          <w:tcPr>
            <w:tcW w:w="69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严龙</w:t>
            </w:r>
            <w:proofErr w:type="gramEnd"/>
          </w:p>
        </w:tc>
        <w:tc>
          <w:tcPr>
            <w:tcW w:w="53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2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90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调试检验工</w:t>
            </w:r>
          </w:p>
        </w:tc>
        <w:tc>
          <w:tcPr>
            <w:tcW w:w="105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13056438418</w:t>
            </w:r>
          </w:p>
        </w:tc>
      </w:tr>
      <w:tr w:rsidR="00A83CB0" w:rsidRPr="00694D64" w:rsidTr="00804C48">
        <w:trPr>
          <w:trHeight w:val="270"/>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质量部整车品质科</w:t>
            </w:r>
          </w:p>
        </w:tc>
        <w:tc>
          <w:tcPr>
            <w:tcW w:w="698"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林敏</w:t>
            </w:r>
          </w:p>
        </w:tc>
        <w:tc>
          <w:tcPr>
            <w:tcW w:w="53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524"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55</w:t>
            </w:r>
          </w:p>
        </w:tc>
        <w:tc>
          <w:tcPr>
            <w:tcW w:w="90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主管</w:t>
            </w:r>
          </w:p>
        </w:tc>
        <w:tc>
          <w:tcPr>
            <w:tcW w:w="105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18086903926</w:t>
            </w:r>
          </w:p>
        </w:tc>
      </w:tr>
    </w:tbl>
    <w:p w:rsidR="00A83CB0" w:rsidRPr="00694D64" w:rsidRDefault="00A83CB0" w:rsidP="00A83CB0">
      <w:pPr>
        <w:spacing w:line="560" w:lineRule="exact"/>
        <w:ind w:firstLineChars="200" w:firstLine="420"/>
        <w:jc w:val="center"/>
        <w:rPr>
          <w:rFonts w:ascii="宋体" w:hAnsi="宋体"/>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 xml:space="preserve">9 </w:t>
      </w:r>
      <w:r w:rsidRPr="00694D64">
        <w:rPr>
          <w:rFonts w:ascii="宋体" w:hAnsi="宋体" w:hint="eastAsia"/>
          <w:szCs w:val="21"/>
        </w:rPr>
        <w:t>装备工程部应急救援队一览表</w:t>
      </w:r>
    </w:p>
    <w:tbl>
      <w:tblPr>
        <w:tblW w:w="5000" w:type="pct"/>
        <w:tblLook w:val="04A0" w:firstRow="1" w:lastRow="0" w:firstColumn="1" w:lastColumn="0" w:noHBand="0" w:noVBand="1"/>
      </w:tblPr>
      <w:tblGrid>
        <w:gridCol w:w="1317"/>
        <w:gridCol w:w="1228"/>
        <w:gridCol w:w="1227"/>
        <w:gridCol w:w="1227"/>
        <w:gridCol w:w="1227"/>
        <w:gridCol w:w="2296"/>
      </w:tblGrid>
      <w:tr w:rsidR="00A83CB0" w:rsidRPr="00694D64" w:rsidTr="00804C48">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部门</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性别</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346"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姚顺</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47</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副部长</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13980302865</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杨晓斌</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54</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18090570957</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范红卫</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47</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科长</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13688221000</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赵果</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48</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安全员</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18090571303</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赵伟</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51</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生产调度</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18980301599</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黎国欣</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46</w:t>
            </w:r>
          </w:p>
        </w:tc>
        <w:tc>
          <w:tcPr>
            <w:tcW w:w="720" w:type="pct"/>
            <w:tcBorders>
              <w:top w:val="nil"/>
              <w:left w:val="nil"/>
              <w:bottom w:val="nil"/>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班组长</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13547557215</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lastRenderedPageBreak/>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吴晓光</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43</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班组长</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18086903860</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林家兵</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49</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班组长</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15351278367</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舒祥林</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设备管理</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18080183048</w:t>
            </w:r>
          </w:p>
        </w:tc>
      </w:tr>
      <w:tr w:rsidR="00A83CB0" w:rsidRPr="00694D64" w:rsidTr="00804C48">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装备工程部</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郭浩</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720"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设备管理</w:t>
            </w:r>
          </w:p>
        </w:tc>
        <w:tc>
          <w:tcPr>
            <w:tcW w:w="1346"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17308170424</w:t>
            </w:r>
          </w:p>
        </w:tc>
      </w:tr>
    </w:tbl>
    <w:p w:rsidR="00A83CB0" w:rsidRPr="00694D64" w:rsidRDefault="00A83CB0" w:rsidP="00A83CB0">
      <w:pPr>
        <w:spacing w:line="560" w:lineRule="exact"/>
        <w:ind w:firstLineChars="200" w:firstLine="420"/>
        <w:jc w:val="center"/>
        <w:rPr>
          <w:rFonts w:ascii="宋体" w:hAnsi="宋体" w:hint="eastAsia"/>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 xml:space="preserve">10 </w:t>
      </w:r>
      <w:r w:rsidRPr="00694D64">
        <w:rPr>
          <w:rFonts w:ascii="宋体" w:hAnsi="宋体" w:hint="eastAsia"/>
          <w:szCs w:val="21"/>
        </w:rPr>
        <w:t>总经办应急救援队一览表</w:t>
      </w:r>
    </w:p>
    <w:tbl>
      <w:tblPr>
        <w:tblW w:w="5000" w:type="pct"/>
        <w:tblLook w:val="04A0" w:firstRow="1" w:lastRow="0" w:firstColumn="1" w:lastColumn="0" w:noHBand="0" w:noVBand="1"/>
      </w:tblPr>
      <w:tblGrid>
        <w:gridCol w:w="1078"/>
        <w:gridCol w:w="1399"/>
        <w:gridCol w:w="878"/>
        <w:gridCol w:w="1077"/>
        <w:gridCol w:w="1716"/>
        <w:gridCol w:w="2374"/>
      </w:tblGrid>
      <w:tr w:rsidR="00A83CB0" w:rsidRPr="00694D64" w:rsidTr="00804C48">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部门</w:t>
            </w:r>
          </w:p>
        </w:tc>
        <w:tc>
          <w:tcPr>
            <w:tcW w:w="821"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性别</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职务</w:t>
            </w:r>
          </w:p>
        </w:tc>
        <w:tc>
          <w:tcPr>
            <w:tcW w:w="1393"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r>
      <w:tr w:rsidR="00A83CB0" w:rsidRPr="00694D64" w:rsidTr="00804C48">
        <w:tc>
          <w:tcPr>
            <w:tcW w:w="63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总经办</w:t>
            </w:r>
          </w:p>
        </w:tc>
        <w:tc>
          <w:tcPr>
            <w:tcW w:w="82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赵金诚</w:t>
            </w:r>
          </w:p>
        </w:tc>
        <w:tc>
          <w:tcPr>
            <w:tcW w:w="51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6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28</w:t>
            </w:r>
          </w:p>
        </w:tc>
        <w:tc>
          <w:tcPr>
            <w:tcW w:w="1007"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综合管理</w:t>
            </w:r>
          </w:p>
        </w:tc>
        <w:tc>
          <w:tcPr>
            <w:tcW w:w="139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ind w:right="440"/>
              <w:jc w:val="right"/>
              <w:rPr>
                <w:rFonts w:ascii="宋体" w:hAnsi="宋体" w:cs="宋体" w:hint="eastAsia"/>
                <w:color w:val="000000"/>
                <w:kern w:val="0"/>
                <w:sz w:val="22"/>
                <w:szCs w:val="22"/>
              </w:rPr>
            </w:pPr>
            <w:r w:rsidRPr="00694D64">
              <w:rPr>
                <w:rFonts w:ascii="宋体" w:hAnsi="宋体" w:cs="宋体" w:hint="eastAsia"/>
                <w:color w:val="000000"/>
                <w:kern w:val="0"/>
                <w:sz w:val="22"/>
                <w:szCs w:val="22"/>
              </w:rPr>
              <w:t>18188422996</w:t>
            </w:r>
          </w:p>
        </w:tc>
      </w:tr>
      <w:tr w:rsidR="00A83CB0" w:rsidRPr="00694D64" w:rsidTr="00804C48">
        <w:tc>
          <w:tcPr>
            <w:tcW w:w="63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总经办</w:t>
            </w:r>
          </w:p>
        </w:tc>
        <w:tc>
          <w:tcPr>
            <w:tcW w:w="82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王均波</w:t>
            </w:r>
          </w:p>
        </w:tc>
        <w:tc>
          <w:tcPr>
            <w:tcW w:w="51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6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31</w:t>
            </w:r>
          </w:p>
        </w:tc>
        <w:tc>
          <w:tcPr>
            <w:tcW w:w="1007"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后勤管理</w:t>
            </w:r>
          </w:p>
        </w:tc>
        <w:tc>
          <w:tcPr>
            <w:tcW w:w="139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ind w:right="440"/>
              <w:jc w:val="right"/>
              <w:rPr>
                <w:rFonts w:ascii="宋体" w:hAnsi="宋体" w:cs="宋体" w:hint="eastAsia"/>
                <w:color w:val="000000"/>
                <w:kern w:val="0"/>
                <w:sz w:val="22"/>
                <w:szCs w:val="22"/>
              </w:rPr>
            </w:pPr>
            <w:r w:rsidRPr="00694D64">
              <w:rPr>
                <w:rFonts w:ascii="宋体" w:hAnsi="宋体" w:cs="宋体" w:hint="eastAsia"/>
                <w:color w:val="000000"/>
                <w:kern w:val="0"/>
                <w:sz w:val="22"/>
                <w:szCs w:val="22"/>
              </w:rPr>
              <w:t>18582219088</w:t>
            </w:r>
          </w:p>
        </w:tc>
      </w:tr>
      <w:tr w:rsidR="00A83CB0" w:rsidRPr="00694D64" w:rsidTr="00804C48">
        <w:tc>
          <w:tcPr>
            <w:tcW w:w="63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总经办</w:t>
            </w:r>
          </w:p>
        </w:tc>
        <w:tc>
          <w:tcPr>
            <w:tcW w:w="82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冯小君</w:t>
            </w:r>
          </w:p>
        </w:tc>
        <w:tc>
          <w:tcPr>
            <w:tcW w:w="51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6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52</w:t>
            </w:r>
          </w:p>
        </w:tc>
        <w:tc>
          <w:tcPr>
            <w:tcW w:w="1007"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驾驶员</w:t>
            </w:r>
          </w:p>
        </w:tc>
        <w:tc>
          <w:tcPr>
            <w:tcW w:w="139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ind w:right="440"/>
              <w:jc w:val="right"/>
              <w:rPr>
                <w:rFonts w:ascii="宋体" w:hAnsi="宋体" w:cs="宋体" w:hint="eastAsia"/>
                <w:color w:val="000000"/>
                <w:kern w:val="0"/>
                <w:sz w:val="22"/>
                <w:szCs w:val="22"/>
              </w:rPr>
            </w:pPr>
            <w:r w:rsidRPr="00694D64">
              <w:rPr>
                <w:rFonts w:ascii="宋体" w:hAnsi="宋体" w:cs="宋体" w:hint="eastAsia"/>
                <w:color w:val="000000"/>
                <w:kern w:val="0"/>
                <w:sz w:val="22"/>
                <w:szCs w:val="22"/>
              </w:rPr>
              <w:t>15281789998</w:t>
            </w:r>
          </w:p>
        </w:tc>
      </w:tr>
      <w:tr w:rsidR="00A83CB0" w:rsidRPr="00694D64" w:rsidTr="00804C48">
        <w:tc>
          <w:tcPr>
            <w:tcW w:w="63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总经办</w:t>
            </w:r>
          </w:p>
        </w:tc>
        <w:tc>
          <w:tcPr>
            <w:tcW w:w="82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何  继</w:t>
            </w:r>
          </w:p>
        </w:tc>
        <w:tc>
          <w:tcPr>
            <w:tcW w:w="51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6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47</w:t>
            </w:r>
          </w:p>
        </w:tc>
        <w:tc>
          <w:tcPr>
            <w:tcW w:w="1007"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驾驶员</w:t>
            </w:r>
          </w:p>
        </w:tc>
        <w:tc>
          <w:tcPr>
            <w:tcW w:w="139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ind w:right="440"/>
              <w:jc w:val="right"/>
              <w:rPr>
                <w:rFonts w:ascii="宋体" w:hAnsi="宋体" w:cs="宋体" w:hint="eastAsia"/>
                <w:color w:val="000000"/>
                <w:kern w:val="0"/>
                <w:sz w:val="22"/>
                <w:szCs w:val="22"/>
              </w:rPr>
            </w:pPr>
            <w:r w:rsidRPr="00694D64">
              <w:rPr>
                <w:rFonts w:ascii="宋体" w:hAnsi="宋体" w:cs="宋体" w:hint="eastAsia"/>
                <w:color w:val="000000"/>
                <w:kern w:val="0"/>
                <w:sz w:val="22"/>
                <w:szCs w:val="22"/>
              </w:rPr>
              <w:t>13518289799</w:t>
            </w:r>
          </w:p>
        </w:tc>
      </w:tr>
      <w:tr w:rsidR="00A83CB0" w:rsidRPr="00694D64" w:rsidTr="00804C48">
        <w:tc>
          <w:tcPr>
            <w:tcW w:w="632" w:type="pct"/>
            <w:tcBorders>
              <w:top w:val="nil"/>
              <w:left w:val="single" w:sz="4" w:space="0" w:color="auto"/>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总经办</w:t>
            </w:r>
          </w:p>
        </w:tc>
        <w:tc>
          <w:tcPr>
            <w:tcW w:w="821"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刘</w:t>
            </w:r>
            <w:proofErr w:type="gramStart"/>
            <w:r w:rsidRPr="00694D64">
              <w:rPr>
                <w:rFonts w:ascii="宋体" w:hAnsi="宋体" w:cs="宋体" w:hint="eastAsia"/>
                <w:color w:val="000000"/>
                <w:kern w:val="0"/>
                <w:sz w:val="22"/>
                <w:szCs w:val="22"/>
              </w:rPr>
              <w:t>世</w:t>
            </w:r>
            <w:proofErr w:type="gramEnd"/>
            <w:r w:rsidRPr="00694D64">
              <w:rPr>
                <w:rFonts w:ascii="宋体" w:hAnsi="宋体" w:cs="宋体" w:hint="eastAsia"/>
                <w:color w:val="000000"/>
                <w:kern w:val="0"/>
                <w:sz w:val="22"/>
                <w:szCs w:val="22"/>
              </w:rPr>
              <w:t>雄</w:t>
            </w:r>
          </w:p>
        </w:tc>
        <w:tc>
          <w:tcPr>
            <w:tcW w:w="515"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男</w:t>
            </w:r>
          </w:p>
        </w:tc>
        <w:tc>
          <w:tcPr>
            <w:tcW w:w="632"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53</w:t>
            </w:r>
          </w:p>
        </w:tc>
        <w:tc>
          <w:tcPr>
            <w:tcW w:w="1007"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驾驶员</w:t>
            </w:r>
          </w:p>
        </w:tc>
        <w:tc>
          <w:tcPr>
            <w:tcW w:w="1393" w:type="pct"/>
            <w:tcBorders>
              <w:top w:val="nil"/>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ind w:right="440"/>
              <w:jc w:val="right"/>
              <w:rPr>
                <w:rFonts w:ascii="宋体" w:hAnsi="宋体" w:cs="宋体" w:hint="eastAsia"/>
                <w:color w:val="000000"/>
                <w:kern w:val="0"/>
                <w:sz w:val="22"/>
                <w:szCs w:val="22"/>
              </w:rPr>
            </w:pPr>
            <w:r w:rsidRPr="00694D64">
              <w:rPr>
                <w:rFonts w:ascii="宋体" w:hAnsi="宋体" w:cs="宋体" w:hint="eastAsia"/>
                <w:color w:val="000000"/>
                <w:kern w:val="0"/>
                <w:sz w:val="22"/>
                <w:szCs w:val="22"/>
              </w:rPr>
              <w:t>18086922739</w:t>
            </w:r>
          </w:p>
        </w:tc>
      </w:tr>
    </w:tbl>
    <w:p w:rsidR="00A83CB0" w:rsidRPr="00694D64" w:rsidRDefault="00A83CB0" w:rsidP="00A83CB0">
      <w:pPr>
        <w:spacing w:line="560" w:lineRule="exact"/>
        <w:ind w:firstLineChars="200" w:firstLine="420"/>
        <w:jc w:val="center"/>
        <w:rPr>
          <w:rFonts w:ascii="宋体" w:hAnsi="宋体"/>
          <w:sz w:val="24"/>
        </w:rPr>
      </w:pPr>
      <w:r w:rsidRPr="00694D64">
        <w:rPr>
          <w:rFonts w:ascii="宋体" w:hAnsi="宋体" w:hint="eastAsia"/>
          <w:szCs w:val="21"/>
        </w:rPr>
        <w:t>表</w:t>
      </w:r>
      <w:r>
        <w:rPr>
          <w:rFonts w:ascii="宋体" w:hAnsi="宋体" w:hint="eastAsia"/>
          <w:szCs w:val="21"/>
        </w:rPr>
        <w:t>2.2-</w:t>
      </w:r>
      <w:r w:rsidRPr="00694D64">
        <w:rPr>
          <w:rFonts w:ascii="宋体" w:hAnsi="宋体"/>
          <w:szCs w:val="21"/>
        </w:rPr>
        <w:t xml:space="preserve">11 </w:t>
      </w:r>
      <w:r w:rsidRPr="00694D64">
        <w:rPr>
          <w:rFonts w:ascii="宋体" w:hAnsi="宋体" w:hint="eastAsia"/>
          <w:szCs w:val="21"/>
        </w:rPr>
        <w:t>总装厂应急救援队一览表</w:t>
      </w:r>
    </w:p>
    <w:tbl>
      <w:tblPr>
        <w:tblW w:w="5000" w:type="pct"/>
        <w:tblLook w:val="04A0" w:firstRow="1" w:lastRow="0" w:firstColumn="1" w:lastColumn="0" w:noHBand="0" w:noVBand="1"/>
      </w:tblPr>
      <w:tblGrid>
        <w:gridCol w:w="749"/>
        <w:gridCol w:w="876"/>
        <w:gridCol w:w="749"/>
        <w:gridCol w:w="986"/>
        <w:gridCol w:w="1548"/>
        <w:gridCol w:w="1252"/>
        <w:gridCol w:w="2362"/>
      </w:tblGrid>
      <w:tr w:rsidR="00A83CB0" w:rsidRPr="00694D64" w:rsidTr="00804C48">
        <w:trPr>
          <w:trHeight w:val="330"/>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color w:val="000000"/>
                <w:kern w:val="0"/>
                <w:sz w:val="22"/>
                <w:szCs w:val="22"/>
              </w:rPr>
            </w:pPr>
            <w:r w:rsidRPr="00694D64">
              <w:rPr>
                <w:rFonts w:ascii="宋体" w:hAnsi="宋体" w:cs="宋体" w:hint="eastAsia"/>
                <w:color w:val="000000"/>
                <w:kern w:val="0"/>
                <w:sz w:val="22"/>
                <w:szCs w:val="22"/>
              </w:rPr>
              <w:t>序号</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姓名</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年龄</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工号</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联系电话</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所属部门</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备注</w:t>
            </w:r>
          </w:p>
        </w:tc>
      </w:tr>
      <w:tr w:rsidR="00A83CB0" w:rsidRPr="00694D64" w:rsidTr="00804C48">
        <w:trPr>
          <w:trHeight w:val="330"/>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潘小安</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35</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97377</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13890812613</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急救员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唐万江</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96525</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15729619580</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急救员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周家健</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48</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0074309</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18086903855</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急救员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袁野</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135585</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18584196639</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孟磊</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135684</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17398107410</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胡勋</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135587</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18582634920</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朱勇</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135788</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15680248398</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雷宇</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96519</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15181762697</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6</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吴少贤</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46</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74016</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18090555056</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7</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李</w:t>
            </w:r>
            <w:proofErr w:type="gramStart"/>
            <w:r w:rsidRPr="00694D64">
              <w:rPr>
                <w:rFonts w:ascii="宋体" w:hAnsi="宋体" w:cs="宋体" w:hint="eastAsia"/>
                <w:color w:val="000000"/>
                <w:kern w:val="0"/>
                <w:sz w:val="22"/>
                <w:szCs w:val="22"/>
              </w:rPr>
              <w:t>世</w:t>
            </w:r>
            <w:proofErr w:type="gramEnd"/>
            <w:r w:rsidRPr="00694D64">
              <w:rPr>
                <w:rFonts w:ascii="宋体" w:hAnsi="宋体" w:cs="宋体" w:hint="eastAsia"/>
                <w:color w:val="000000"/>
                <w:kern w:val="0"/>
                <w:sz w:val="22"/>
                <w:szCs w:val="22"/>
              </w:rPr>
              <w:t>国</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56</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74015</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18086912972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8</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肖永根</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135582</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15884647379</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于金江</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135941</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18384082602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10</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李松涛</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96502</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18380716854</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郑维龙</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96528</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15729608507</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朱沼键</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117844</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17761059981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刘睿涛</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117851</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13350405770</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14</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代国宏</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117870</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13108175053</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范远杰</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117872</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15882660273</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16</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李明阳</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24</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117869</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15583695042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17</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郭洪君</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21</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117874</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18284146746</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聂彪</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117887</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15281782978</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19</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张茂</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96539</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18382983680</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21</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杨铭</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25</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97367</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15881799449</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蒋金果</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117927</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15881791722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23</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李仕才</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24</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96540</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15082751250</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24</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孙鑫</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20</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117881</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15281774766</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r w:rsidR="00A83CB0" w:rsidRPr="00694D64" w:rsidTr="00804C48">
        <w:trPr>
          <w:trHeight w:val="2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25</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proofErr w:type="gramStart"/>
            <w:r w:rsidRPr="00694D64">
              <w:rPr>
                <w:rFonts w:ascii="宋体" w:hAnsi="宋体" w:cs="宋体" w:hint="eastAsia"/>
                <w:color w:val="000000"/>
                <w:kern w:val="0"/>
                <w:sz w:val="22"/>
                <w:szCs w:val="22"/>
              </w:rPr>
              <w:t>杨航</w:t>
            </w:r>
            <w:proofErr w:type="gramEnd"/>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22</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117878</w:t>
            </w:r>
          </w:p>
        </w:tc>
        <w:tc>
          <w:tcPr>
            <w:tcW w:w="939" w:type="pct"/>
            <w:tcBorders>
              <w:top w:val="single" w:sz="4" w:space="0" w:color="auto"/>
              <w:left w:val="nil"/>
              <w:bottom w:val="single" w:sz="4" w:space="0" w:color="auto"/>
              <w:right w:val="single" w:sz="4" w:space="0" w:color="000000"/>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18584226004</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总装厂</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A83CB0" w:rsidRPr="00694D64" w:rsidRDefault="00A83CB0" w:rsidP="00804C48">
            <w:pPr>
              <w:widowControl/>
              <w:jc w:val="center"/>
              <w:rPr>
                <w:rFonts w:ascii="宋体" w:hAnsi="宋体" w:cs="宋体" w:hint="eastAsia"/>
                <w:color w:val="000000"/>
                <w:kern w:val="0"/>
                <w:sz w:val="22"/>
                <w:szCs w:val="22"/>
              </w:rPr>
            </w:pPr>
            <w:r w:rsidRPr="00694D64">
              <w:rPr>
                <w:rFonts w:ascii="宋体" w:hAnsi="宋体" w:cs="宋体" w:hint="eastAsia"/>
                <w:color w:val="000000"/>
                <w:kern w:val="0"/>
                <w:sz w:val="22"/>
                <w:szCs w:val="22"/>
              </w:rPr>
              <w:t>义务消防员</w:t>
            </w:r>
          </w:p>
        </w:tc>
      </w:tr>
    </w:tbl>
    <w:p w:rsidR="00A83CB0" w:rsidRPr="00706E2F" w:rsidRDefault="00A83CB0" w:rsidP="00A83CB0">
      <w:pPr>
        <w:pStyle w:val="3"/>
        <w:tabs>
          <w:tab w:val="num" w:pos="709"/>
        </w:tabs>
        <w:ind w:left="709" w:hanging="709"/>
        <w:rPr>
          <w:rFonts w:ascii="宋体" w:hAnsi="宋体" w:hint="eastAsia"/>
          <w:b w:val="0"/>
          <w:bCs w:val="0"/>
          <w:kern w:val="0"/>
          <w:sz w:val="24"/>
        </w:rPr>
      </w:pPr>
      <w:bookmarkStart w:id="29" w:name="_Toc525906884"/>
      <w:r>
        <w:rPr>
          <w:rFonts w:ascii="宋体" w:hAnsi="宋体"/>
          <w:b w:val="0"/>
          <w:bCs w:val="0"/>
          <w:kern w:val="0"/>
          <w:sz w:val="24"/>
        </w:rPr>
        <w:lastRenderedPageBreak/>
        <w:t>2</w:t>
      </w:r>
      <w:r w:rsidRPr="00706E2F">
        <w:rPr>
          <w:rFonts w:ascii="宋体" w:hAnsi="宋体" w:hint="eastAsia"/>
          <w:b w:val="0"/>
          <w:bCs w:val="0"/>
          <w:kern w:val="0"/>
          <w:sz w:val="24"/>
        </w:rPr>
        <w:t>.2.2车间应急职责</w:t>
      </w:r>
      <w:bookmarkEnd w:id="29"/>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1、总指挥：全面指挥事故现场的应急救援工作。</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 xml:space="preserve">2、副总指挥：协助总指挥负责具体的指挥工作，当总指挥不在现场时，副总指挥行使总指挥职责。 </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3、抢险组职责</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 xml:space="preserve">(1) 接到通知后，迅速集合队伍奔赴现场， 组织人员进行初期救援工作， 协助事 故发生单位迅速切断事故源和排除现场的易燃易爆物质； </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(2) 现场指导抢救人员，消除危险物品，开启现场固定消防装置进行灭火；</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(3) 负责向上级消防救援力量提供燃烧介质的消防特性，中毒防护方法，着火设 备的禁忌注意事项；</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(4) 有计划地开展灭火预案的演习，熟悉消防重点的灭火预案，提高灭火抢救的 战斗力；</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(5) 有计划、有针对性地预测设备、管道泄漏部位，进行计划性检修，并进行封、 围、</w:t>
      </w:r>
      <w:proofErr w:type="gramStart"/>
      <w:r w:rsidRPr="00706E2F">
        <w:rPr>
          <w:rFonts w:ascii="宋体" w:hAnsi="宋体" w:hint="eastAsia"/>
          <w:sz w:val="24"/>
        </w:rPr>
        <w:t>堵等抢救</w:t>
      </w:r>
      <w:proofErr w:type="gramEnd"/>
      <w:r w:rsidRPr="00706E2F">
        <w:rPr>
          <w:rFonts w:ascii="宋体" w:hAnsi="宋体" w:hint="eastAsia"/>
          <w:sz w:val="24"/>
        </w:rPr>
        <w:t xml:space="preserve">措施的训练和实战演习。 </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 xml:space="preserve">4、警戒组职责 </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 xml:space="preserve">(1) 发生事故后， 安全警戒组根据事故情景，选择合适的防护用品，如： 佩戴好 防护服、防毒面具等，迅速奔赴现场；根据火灾爆炸（泄漏）影响范围，设置禁 区，严禁无关人员进入禁区； </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(2) 接到报警后，引导外来救援力量进入事故发生点，严禁外来人员围观；</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5、</w:t>
      </w:r>
      <w:proofErr w:type="gramStart"/>
      <w:r w:rsidRPr="00706E2F">
        <w:rPr>
          <w:rFonts w:ascii="宋体" w:hAnsi="宋体" w:hint="eastAsia"/>
          <w:sz w:val="24"/>
        </w:rPr>
        <w:t>通信组</w:t>
      </w:r>
      <w:proofErr w:type="gramEnd"/>
      <w:r w:rsidRPr="00706E2F">
        <w:rPr>
          <w:rFonts w:ascii="宋体" w:hAnsi="宋体" w:hint="eastAsia"/>
          <w:sz w:val="24"/>
        </w:rPr>
        <w:t>职责</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(1) 通知、协调各救援队及有关部门，依据指挥员要求传达应急处置指令；</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 xml:space="preserve">(2) 接受指挥部指令及信息通报。 </w:t>
      </w:r>
    </w:p>
    <w:p w:rsidR="00A83CB0" w:rsidRPr="00706E2F" w:rsidRDefault="00A83CB0" w:rsidP="00A83CB0">
      <w:pPr>
        <w:spacing w:line="560" w:lineRule="exact"/>
        <w:ind w:firstLineChars="200" w:firstLine="480"/>
        <w:rPr>
          <w:rFonts w:ascii="宋体" w:hAnsi="宋体" w:hint="eastAsia"/>
          <w:sz w:val="24"/>
        </w:rPr>
      </w:pPr>
      <w:r w:rsidRPr="00706E2F">
        <w:rPr>
          <w:rFonts w:ascii="宋体" w:hAnsi="宋体" w:hint="eastAsia"/>
          <w:sz w:val="24"/>
        </w:rPr>
        <w:t>6、疏散引导组职责</w:t>
      </w:r>
    </w:p>
    <w:p w:rsidR="00A83CB0" w:rsidRPr="003630A3" w:rsidRDefault="00A83CB0" w:rsidP="00A83CB0">
      <w:pPr>
        <w:spacing w:line="560" w:lineRule="exact"/>
        <w:ind w:firstLineChars="200" w:firstLine="480"/>
        <w:rPr>
          <w:rFonts w:ascii="宋体" w:hAnsi="宋体"/>
          <w:sz w:val="24"/>
        </w:rPr>
      </w:pPr>
      <w:r w:rsidRPr="003630A3">
        <w:rPr>
          <w:rFonts w:ascii="宋体" w:hAnsi="宋体" w:hint="eastAsia"/>
          <w:sz w:val="24"/>
        </w:rPr>
        <w:t>负责人员疏散（包括相关方人员），引导消防人员或医护人员进入事故现场。</w:t>
      </w:r>
    </w:p>
    <w:p w:rsidR="00A83CB0" w:rsidRPr="00D36B68" w:rsidRDefault="00A83CB0" w:rsidP="00A83CB0">
      <w:pPr>
        <w:pStyle w:val="1"/>
        <w:tabs>
          <w:tab w:val="num" w:pos="425"/>
        </w:tabs>
        <w:ind w:left="425" w:hanging="425"/>
        <w:rPr>
          <w:rFonts w:ascii="黑体" w:eastAsia="黑体" w:hint="eastAsia"/>
          <w:kern w:val="0"/>
          <w:sz w:val="30"/>
          <w:szCs w:val="30"/>
        </w:rPr>
      </w:pPr>
      <w:bookmarkStart w:id="30" w:name="_Toc495394899"/>
      <w:bookmarkStart w:id="31" w:name="_Toc522109747"/>
      <w:bookmarkStart w:id="32" w:name="_Toc522110419"/>
      <w:bookmarkStart w:id="33" w:name="_Toc523235760"/>
      <w:bookmarkStart w:id="34" w:name="_Toc525906885"/>
      <w:r w:rsidRPr="00D36B68">
        <w:rPr>
          <w:rFonts w:ascii="黑体" w:eastAsia="黑体" w:hint="eastAsia"/>
          <w:kern w:val="0"/>
          <w:sz w:val="30"/>
          <w:szCs w:val="30"/>
        </w:rPr>
        <w:lastRenderedPageBreak/>
        <w:t>3</w:t>
      </w:r>
      <w:r w:rsidRPr="00D36B68">
        <w:rPr>
          <w:rFonts w:ascii="黑体" w:eastAsia="黑体"/>
          <w:kern w:val="0"/>
          <w:sz w:val="30"/>
          <w:szCs w:val="30"/>
        </w:rPr>
        <w:t>处置程序</w:t>
      </w:r>
      <w:bookmarkEnd w:id="30"/>
      <w:bookmarkEnd w:id="31"/>
      <w:bookmarkEnd w:id="32"/>
      <w:bookmarkEnd w:id="33"/>
      <w:bookmarkEnd w:id="34"/>
    </w:p>
    <w:p w:rsidR="00A83CB0" w:rsidRPr="00BB4083" w:rsidRDefault="00A83CB0" w:rsidP="00A83CB0">
      <w:pPr>
        <w:pStyle w:val="2"/>
        <w:tabs>
          <w:tab w:val="num" w:pos="567"/>
        </w:tabs>
        <w:ind w:left="567" w:hanging="567"/>
        <w:rPr>
          <w:rFonts w:ascii="宋体" w:eastAsia="宋体" w:hAnsi="宋体"/>
          <w:b w:val="0"/>
          <w:kern w:val="0"/>
          <w:sz w:val="28"/>
          <w:szCs w:val="24"/>
        </w:rPr>
      </w:pPr>
      <w:bookmarkStart w:id="35" w:name="_Toc522110420"/>
      <w:bookmarkStart w:id="36" w:name="_Toc523235761"/>
      <w:bookmarkStart w:id="37" w:name="_Toc525906886"/>
      <w:r w:rsidRPr="00BB4083">
        <w:rPr>
          <w:rFonts w:ascii="宋体" w:eastAsia="宋体" w:hAnsi="宋体" w:hint="eastAsia"/>
          <w:b w:val="0"/>
          <w:kern w:val="0"/>
          <w:sz w:val="28"/>
          <w:szCs w:val="24"/>
        </w:rPr>
        <w:t>3.1</w:t>
      </w:r>
      <w:r w:rsidRPr="00BB4083">
        <w:rPr>
          <w:rFonts w:ascii="宋体" w:eastAsia="宋体" w:hAnsi="宋体"/>
          <w:b w:val="0"/>
          <w:kern w:val="0"/>
          <w:sz w:val="28"/>
          <w:szCs w:val="24"/>
        </w:rPr>
        <w:t>信息报告</w:t>
      </w:r>
      <w:bookmarkEnd w:id="35"/>
      <w:bookmarkEnd w:id="36"/>
      <w:bookmarkEnd w:id="37"/>
    </w:p>
    <w:p w:rsidR="00A83CB0" w:rsidRPr="00EB6413" w:rsidRDefault="00A83CB0" w:rsidP="00A83CB0">
      <w:pPr>
        <w:jc w:val="center"/>
        <w:rPr>
          <w:rFonts w:ascii="宋体" w:hAnsi="宋体"/>
          <w:b/>
          <w:bCs/>
          <w:sz w:val="28"/>
          <w:szCs w:val="28"/>
        </w:rPr>
      </w:pPr>
      <w:r>
        <w:rPr>
          <w:noProof/>
        </w:rPr>
        <w:drawing>
          <wp:inline distT="0" distB="0" distL="0" distR="0">
            <wp:extent cx="3714750" cy="3238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3238500"/>
                    </a:xfrm>
                    <a:prstGeom prst="rect">
                      <a:avLst/>
                    </a:prstGeom>
                    <a:noFill/>
                    <a:ln>
                      <a:noFill/>
                    </a:ln>
                  </pic:spPr>
                </pic:pic>
              </a:graphicData>
            </a:graphic>
          </wp:inline>
        </w:drawing>
      </w:r>
    </w:p>
    <w:p w:rsidR="00A83CB0" w:rsidRPr="000F398E" w:rsidRDefault="00A83CB0" w:rsidP="00A83CB0">
      <w:pPr>
        <w:ind w:firstLine="422"/>
        <w:jc w:val="center"/>
        <w:rPr>
          <w:rFonts w:ascii="宋体" w:hAnsi="宋体" w:hint="eastAsia"/>
          <w:szCs w:val="21"/>
        </w:rPr>
      </w:pPr>
      <w:r w:rsidRPr="000F398E">
        <w:rPr>
          <w:rFonts w:ascii="宋体" w:hAnsi="宋体"/>
          <w:bCs/>
          <w:szCs w:val="21"/>
        </w:rPr>
        <w:t>图</w:t>
      </w:r>
      <w:r w:rsidRPr="000F398E">
        <w:rPr>
          <w:rFonts w:ascii="宋体" w:hAnsi="宋体" w:hint="eastAsia"/>
          <w:bCs/>
          <w:szCs w:val="21"/>
        </w:rPr>
        <w:t>3.1-1</w:t>
      </w:r>
      <w:r w:rsidRPr="000F398E">
        <w:rPr>
          <w:rFonts w:ascii="宋体" w:hAnsi="宋体"/>
          <w:bCs/>
          <w:szCs w:val="21"/>
        </w:rPr>
        <w:t xml:space="preserve">  </w:t>
      </w:r>
      <w:r>
        <w:rPr>
          <w:rFonts w:ascii="宋体" w:hAnsi="宋体"/>
          <w:bCs/>
          <w:szCs w:val="21"/>
        </w:rPr>
        <w:t>信息报告程序流程示意图</w:t>
      </w:r>
    </w:p>
    <w:p w:rsidR="00A83CB0" w:rsidRPr="00BB4083" w:rsidRDefault="00A83CB0" w:rsidP="00A83CB0">
      <w:pPr>
        <w:pStyle w:val="2"/>
        <w:tabs>
          <w:tab w:val="num" w:pos="567"/>
        </w:tabs>
        <w:ind w:left="567" w:hanging="567"/>
        <w:rPr>
          <w:rFonts w:ascii="宋体" w:eastAsia="宋体" w:hAnsi="宋体"/>
          <w:b w:val="0"/>
          <w:kern w:val="0"/>
          <w:sz w:val="28"/>
          <w:szCs w:val="24"/>
        </w:rPr>
      </w:pPr>
      <w:bookmarkStart w:id="38" w:name="_Toc522110421"/>
      <w:bookmarkStart w:id="39" w:name="_Toc523235762"/>
      <w:bookmarkStart w:id="40" w:name="_Toc525906887"/>
      <w:r w:rsidRPr="00BB4083">
        <w:rPr>
          <w:rFonts w:ascii="宋体" w:eastAsia="宋体" w:hAnsi="宋体" w:hint="eastAsia"/>
          <w:b w:val="0"/>
          <w:kern w:val="0"/>
          <w:sz w:val="28"/>
          <w:szCs w:val="24"/>
        </w:rPr>
        <w:t>3.2</w:t>
      </w:r>
      <w:r w:rsidRPr="00BB4083">
        <w:rPr>
          <w:rFonts w:ascii="宋体" w:eastAsia="宋体" w:hAnsi="宋体"/>
          <w:b w:val="0"/>
          <w:kern w:val="0"/>
          <w:sz w:val="28"/>
          <w:szCs w:val="24"/>
        </w:rPr>
        <w:t>信息接收与通报</w:t>
      </w:r>
      <w:bookmarkEnd w:id="38"/>
      <w:bookmarkEnd w:id="39"/>
      <w:bookmarkEnd w:id="40"/>
    </w:p>
    <w:p w:rsidR="00A83CB0" w:rsidRPr="00811DCA" w:rsidRDefault="00A83CB0" w:rsidP="00A83CB0">
      <w:pPr>
        <w:widowControl/>
        <w:spacing w:line="360" w:lineRule="auto"/>
        <w:ind w:firstLine="480"/>
        <w:jc w:val="left"/>
        <w:rPr>
          <w:rFonts w:ascii="宋体" w:hint="eastAsia"/>
          <w:sz w:val="24"/>
        </w:rPr>
      </w:pPr>
      <w:r w:rsidRPr="00811DCA">
        <w:rPr>
          <w:rFonts w:ascii="宋体" w:hint="eastAsia"/>
          <w:sz w:val="24"/>
        </w:rPr>
        <w:t>1、发生轻微事故按上述流程，将事故信息逐级上报。</w:t>
      </w:r>
    </w:p>
    <w:p w:rsidR="00A83CB0" w:rsidRDefault="00A83CB0" w:rsidP="00A83CB0">
      <w:pPr>
        <w:widowControl/>
        <w:spacing w:line="360" w:lineRule="auto"/>
        <w:ind w:firstLine="480"/>
        <w:jc w:val="left"/>
        <w:rPr>
          <w:rFonts w:ascii="宋体" w:hint="eastAsia"/>
          <w:sz w:val="24"/>
        </w:rPr>
      </w:pPr>
      <w:r w:rsidRPr="00811DCA">
        <w:rPr>
          <w:rFonts w:ascii="宋体" w:hint="eastAsia"/>
          <w:sz w:val="24"/>
        </w:rPr>
        <w:t>2、紧急情况当班班长直接将事故报给应急办公室，</w:t>
      </w:r>
      <w:r w:rsidRPr="003A3CD3">
        <w:rPr>
          <w:rFonts w:ascii="宋体" w:hint="eastAsia"/>
          <w:color w:val="FF0000"/>
          <w:sz w:val="24"/>
        </w:rPr>
        <w:t>24小时应急值守电话</w:t>
      </w:r>
      <w:r>
        <w:rPr>
          <w:rFonts w:ascii="宋体" w:hint="eastAsia"/>
          <w:color w:val="FF0000"/>
          <w:sz w:val="24"/>
        </w:rPr>
        <w:t>：</w:t>
      </w:r>
      <w:r w:rsidRPr="00ED24BF">
        <w:rPr>
          <w:rFonts w:ascii="宋体"/>
          <w:color w:val="FF0000"/>
          <w:sz w:val="24"/>
        </w:rPr>
        <w:t>0817-7103110</w:t>
      </w:r>
      <w:r w:rsidRPr="003A3CD3">
        <w:rPr>
          <w:rFonts w:ascii="宋体" w:hint="eastAsia"/>
          <w:color w:val="FF0000"/>
          <w:sz w:val="24"/>
        </w:rPr>
        <w:t>。</w:t>
      </w:r>
    </w:p>
    <w:p w:rsidR="00A83CB0" w:rsidRDefault="00A83CB0" w:rsidP="00A83CB0">
      <w:pPr>
        <w:widowControl/>
        <w:spacing w:line="360" w:lineRule="auto"/>
        <w:ind w:firstLine="480"/>
        <w:jc w:val="left"/>
        <w:rPr>
          <w:rFonts w:ascii="宋体" w:hint="eastAsia"/>
          <w:sz w:val="24"/>
        </w:rPr>
      </w:pPr>
      <w:r>
        <w:rPr>
          <w:rFonts w:ascii="宋体" w:hint="eastAsia"/>
          <w:sz w:val="24"/>
        </w:rPr>
        <w:t>3、应急办公室负责信息接收。应急办公室负责信息通报。</w:t>
      </w:r>
    </w:p>
    <w:p w:rsidR="00A83CB0" w:rsidRPr="00BB4083" w:rsidRDefault="00A83CB0" w:rsidP="00A83CB0">
      <w:pPr>
        <w:pStyle w:val="2"/>
        <w:tabs>
          <w:tab w:val="num" w:pos="567"/>
        </w:tabs>
        <w:ind w:left="567" w:hanging="567"/>
        <w:rPr>
          <w:rFonts w:ascii="宋体" w:eastAsia="宋体" w:hAnsi="宋体"/>
          <w:b w:val="0"/>
          <w:kern w:val="0"/>
          <w:sz w:val="28"/>
          <w:szCs w:val="24"/>
        </w:rPr>
      </w:pPr>
      <w:bookmarkStart w:id="41" w:name="_Toc522110422"/>
      <w:bookmarkStart w:id="42" w:name="_Toc523235763"/>
      <w:bookmarkStart w:id="43" w:name="_Toc525906888"/>
      <w:r w:rsidRPr="00BB4083">
        <w:rPr>
          <w:rFonts w:ascii="宋体" w:eastAsia="宋体" w:hAnsi="宋体"/>
          <w:b w:val="0"/>
          <w:kern w:val="0"/>
          <w:sz w:val="28"/>
          <w:szCs w:val="24"/>
        </w:rPr>
        <w:t>3.3信息上报</w:t>
      </w:r>
      <w:bookmarkEnd w:id="41"/>
      <w:bookmarkEnd w:id="42"/>
      <w:bookmarkEnd w:id="43"/>
    </w:p>
    <w:p w:rsidR="00A83CB0" w:rsidRPr="00811DCA" w:rsidRDefault="00A83CB0" w:rsidP="00A83CB0">
      <w:pPr>
        <w:widowControl/>
        <w:spacing w:line="360" w:lineRule="auto"/>
        <w:ind w:firstLine="480"/>
        <w:jc w:val="left"/>
        <w:rPr>
          <w:rFonts w:ascii="宋体"/>
          <w:sz w:val="24"/>
        </w:rPr>
      </w:pPr>
      <w:r w:rsidRPr="00811DCA">
        <w:rPr>
          <w:rFonts w:ascii="宋体"/>
          <w:sz w:val="24"/>
        </w:rPr>
        <w:t>按照</w:t>
      </w:r>
      <w:r w:rsidRPr="00811DCA">
        <w:rPr>
          <w:rFonts w:ascii="宋体"/>
          <w:sz w:val="24"/>
        </w:rPr>
        <w:t>“</w:t>
      </w:r>
      <w:r w:rsidRPr="00811DCA">
        <w:rPr>
          <w:rFonts w:ascii="宋体"/>
          <w:sz w:val="24"/>
        </w:rPr>
        <w:t>早发现、早报告、早控制、早解决</w:t>
      </w:r>
      <w:r w:rsidRPr="00811DCA">
        <w:rPr>
          <w:rFonts w:ascii="宋体"/>
          <w:sz w:val="24"/>
        </w:rPr>
        <w:t>”</w:t>
      </w:r>
      <w:r w:rsidRPr="00811DCA">
        <w:rPr>
          <w:rFonts w:ascii="宋体"/>
          <w:sz w:val="24"/>
        </w:rPr>
        <w:t>的原则，对于一般突发事故的信息，应急领导小组总指挥在1小时内将详细情况上报上级、</w:t>
      </w:r>
      <w:r>
        <w:rPr>
          <w:rFonts w:ascii="宋体" w:hint="eastAsia"/>
          <w:sz w:val="24"/>
        </w:rPr>
        <w:t>地方政府应急管理部门</w:t>
      </w:r>
      <w:r w:rsidRPr="00811DCA">
        <w:rPr>
          <w:rFonts w:ascii="宋体"/>
          <w:sz w:val="24"/>
        </w:rPr>
        <w:t>和公安机关，并填报事故报表。</w:t>
      </w:r>
    </w:p>
    <w:p w:rsidR="00A83CB0" w:rsidRPr="00811DCA" w:rsidRDefault="00A83CB0" w:rsidP="00A83CB0">
      <w:pPr>
        <w:widowControl/>
        <w:spacing w:line="360" w:lineRule="auto"/>
        <w:ind w:firstLine="480"/>
        <w:jc w:val="left"/>
        <w:rPr>
          <w:rFonts w:ascii="宋体"/>
          <w:sz w:val="24"/>
        </w:rPr>
      </w:pPr>
      <w:r w:rsidRPr="00811DCA">
        <w:rPr>
          <w:rFonts w:ascii="宋体"/>
          <w:sz w:val="24"/>
        </w:rPr>
        <w:lastRenderedPageBreak/>
        <w:t>突发事故信息报告</w:t>
      </w:r>
      <w:proofErr w:type="gramStart"/>
      <w:r w:rsidRPr="00811DCA">
        <w:rPr>
          <w:rFonts w:ascii="宋体"/>
          <w:sz w:val="24"/>
        </w:rPr>
        <w:t>须主题</w:t>
      </w:r>
      <w:proofErr w:type="gramEnd"/>
      <w:r w:rsidRPr="00811DCA">
        <w:rPr>
          <w:rFonts w:ascii="宋体"/>
          <w:sz w:val="24"/>
        </w:rPr>
        <w:t>鲜明，言简意赅，用词规范，逻辑严密，条理清楚。一般情况下，采用书面形式报告；一般包括以下要素：</w:t>
      </w:r>
    </w:p>
    <w:p w:rsidR="00A83CB0" w:rsidRPr="00811DCA" w:rsidRDefault="00A83CB0" w:rsidP="00A83CB0">
      <w:pPr>
        <w:widowControl/>
        <w:spacing w:line="360" w:lineRule="auto"/>
        <w:ind w:firstLine="480"/>
        <w:jc w:val="left"/>
        <w:rPr>
          <w:rFonts w:ascii="宋体"/>
          <w:sz w:val="24"/>
        </w:rPr>
      </w:pPr>
      <w:r w:rsidRPr="00811DCA">
        <w:rPr>
          <w:rFonts w:ascii="宋体"/>
          <w:sz w:val="24"/>
        </w:rPr>
        <w:t>1</w:t>
      </w:r>
      <w:r>
        <w:rPr>
          <w:rFonts w:ascii="宋体" w:hint="eastAsia"/>
          <w:sz w:val="24"/>
        </w:rPr>
        <w:t>、</w:t>
      </w:r>
      <w:r w:rsidRPr="00811DCA">
        <w:rPr>
          <w:rFonts w:ascii="宋体"/>
          <w:sz w:val="24"/>
        </w:rPr>
        <w:t>事故发生单位的名称、地址、性质、产能等基本情况；</w:t>
      </w:r>
    </w:p>
    <w:p w:rsidR="00A83CB0" w:rsidRPr="00811DCA" w:rsidRDefault="00A83CB0" w:rsidP="00A83CB0">
      <w:pPr>
        <w:widowControl/>
        <w:spacing w:line="360" w:lineRule="auto"/>
        <w:ind w:firstLine="480"/>
        <w:jc w:val="left"/>
        <w:rPr>
          <w:rFonts w:ascii="宋体"/>
          <w:sz w:val="24"/>
        </w:rPr>
      </w:pPr>
      <w:r w:rsidRPr="00811DCA">
        <w:rPr>
          <w:rFonts w:ascii="宋体"/>
          <w:sz w:val="24"/>
        </w:rPr>
        <w:t>2</w:t>
      </w:r>
      <w:r>
        <w:rPr>
          <w:rFonts w:ascii="宋体" w:hint="eastAsia"/>
          <w:sz w:val="24"/>
        </w:rPr>
        <w:t>、</w:t>
      </w:r>
      <w:r w:rsidRPr="00811DCA">
        <w:rPr>
          <w:rFonts w:ascii="宋体"/>
          <w:sz w:val="24"/>
        </w:rPr>
        <w:t>事故发生的时间、地点以及事故现场情况；</w:t>
      </w:r>
    </w:p>
    <w:p w:rsidR="00A83CB0" w:rsidRPr="00811DCA" w:rsidRDefault="00A83CB0" w:rsidP="00A83CB0">
      <w:pPr>
        <w:widowControl/>
        <w:spacing w:line="360" w:lineRule="auto"/>
        <w:ind w:firstLine="480"/>
        <w:jc w:val="left"/>
        <w:rPr>
          <w:rFonts w:ascii="宋体"/>
          <w:sz w:val="24"/>
        </w:rPr>
      </w:pPr>
      <w:r w:rsidRPr="00811DCA">
        <w:rPr>
          <w:rFonts w:ascii="宋体"/>
          <w:sz w:val="24"/>
        </w:rPr>
        <w:t>3</w:t>
      </w:r>
      <w:r>
        <w:rPr>
          <w:rFonts w:ascii="宋体" w:hint="eastAsia"/>
          <w:sz w:val="24"/>
        </w:rPr>
        <w:t>、</w:t>
      </w:r>
      <w:r w:rsidRPr="00811DCA">
        <w:rPr>
          <w:rFonts w:ascii="宋体"/>
          <w:sz w:val="24"/>
        </w:rPr>
        <w:t>事故的简要经过（包括应急救援情况）；</w:t>
      </w:r>
    </w:p>
    <w:p w:rsidR="00A83CB0" w:rsidRPr="00811DCA" w:rsidRDefault="00A83CB0" w:rsidP="00A83CB0">
      <w:pPr>
        <w:widowControl/>
        <w:spacing w:line="360" w:lineRule="auto"/>
        <w:ind w:firstLine="480"/>
        <w:jc w:val="left"/>
        <w:rPr>
          <w:rFonts w:ascii="宋体"/>
          <w:sz w:val="24"/>
        </w:rPr>
      </w:pPr>
      <w:r w:rsidRPr="00811DCA">
        <w:rPr>
          <w:rFonts w:ascii="宋体"/>
          <w:sz w:val="24"/>
        </w:rPr>
        <w:t>4</w:t>
      </w:r>
      <w:r>
        <w:rPr>
          <w:rFonts w:ascii="宋体" w:hint="eastAsia"/>
          <w:sz w:val="24"/>
        </w:rPr>
        <w:t>、</w:t>
      </w:r>
      <w:r w:rsidRPr="00811DCA">
        <w:rPr>
          <w:rFonts w:ascii="宋体"/>
          <w:sz w:val="24"/>
        </w:rPr>
        <w:t>事故已经造成或者可能造成的伤亡人数（包括下落不明、涉险的人数）和初步估计的直接经济损失；</w:t>
      </w:r>
    </w:p>
    <w:p w:rsidR="00A83CB0" w:rsidRPr="00811DCA" w:rsidRDefault="00A83CB0" w:rsidP="00A83CB0">
      <w:pPr>
        <w:widowControl/>
        <w:spacing w:line="360" w:lineRule="auto"/>
        <w:ind w:firstLine="480"/>
        <w:jc w:val="left"/>
        <w:rPr>
          <w:rFonts w:ascii="宋体"/>
          <w:sz w:val="24"/>
        </w:rPr>
      </w:pPr>
      <w:r w:rsidRPr="00811DCA">
        <w:rPr>
          <w:rFonts w:ascii="宋体"/>
          <w:sz w:val="24"/>
        </w:rPr>
        <w:t>5</w:t>
      </w:r>
      <w:r>
        <w:rPr>
          <w:rFonts w:ascii="宋体" w:hint="eastAsia"/>
          <w:sz w:val="24"/>
        </w:rPr>
        <w:t>、</w:t>
      </w:r>
      <w:r w:rsidRPr="00811DCA">
        <w:rPr>
          <w:rFonts w:ascii="宋体"/>
          <w:sz w:val="24"/>
        </w:rPr>
        <w:t>已经采取的措施；</w:t>
      </w:r>
    </w:p>
    <w:p w:rsidR="00A83CB0" w:rsidRPr="00811DCA" w:rsidRDefault="00A83CB0" w:rsidP="00A83CB0">
      <w:pPr>
        <w:widowControl/>
        <w:spacing w:line="360" w:lineRule="auto"/>
        <w:ind w:firstLine="480"/>
        <w:jc w:val="left"/>
        <w:rPr>
          <w:rFonts w:ascii="宋体"/>
          <w:sz w:val="24"/>
        </w:rPr>
      </w:pPr>
      <w:r w:rsidRPr="00811DCA">
        <w:rPr>
          <w:rFonts w:ascii="宋体"/>
          <w:sz w:val="24"/>
        </w:rPr>
        <w:t>6</w:t>
      </w:r>
      <w:r>
        <w:rPr>
          <w:rFonts w:ascii="宋体" w:hint="eastAsia"/>
          <w:sz w:val="24"/>
        </w:rPr>
        <w:t>、</w:t>
      </w:r>
      <w:r w:rsidRPr="00811DCA">
        <w:rPr>
          <w:rFonts w:ascii="宋体"/>
          <w:sz w:val="24"/>
        </w:rPr>
        <w:t>其他应当报告的情况。</w:t>
      </w:r>
    </w:p>
    <w:p w:rsidR="00A83CB0" w:rsidRPr="00811DCA" w:rsidRDefault="00A83CB0" w:rsidP="00A83CB0">
      <w:pPr>
        <w:widowControl/>
        <w:spacing w:line="360" w:lineRule="auto"/>
        <w:ind w:firstLine="480"/>
        <w:jc w:val="left"/>
        <w:rPr>
          <w:rFonts w:ascii="宋体"/>
          <w:sz w:val="24"/>
        </w:rPr>
      </w:pPr>
      <w:r w:rsidRPr="00811DCA">
        <w:rPr>
          <w:rFonts w:ascii="宋体"/>
          <w:sz w:val="24"/>
        </w:rPr>
        <w:t>使用电话快报，应当包括下列内容：</w:t>
      </w:r>
    </w:p>
    <w:p w:rsidR="00A83CB0" w:rsidRPr="00811DCA" w:rsidRDefault="00A83CB0" w:rsidP="00A83CB0">
      <w:pPr>
        <w:widowControl/>
        <w:spacing w:line="360" w:lineRule="auto"/>
        <w:ind w:firstLine="480"/>
        <w:jc w:val="left"/>
        <w:rPr>
          <w:rFonts w:ascii="宋体"/>
          <w:sz w:val="24"/>
        </w:rPr>
      </w:pPr>
      <w:r w:rsidRPr="00811DCA">
        <w:rPr>
          <w:rFonts w:ascii="宋体"/>
          <w:sz w:val="24"/>
        </w:rPr>
        <w:t>1</w:t>
      </w:r>
      <w:r>
        <w:rPr>
          <w:rFonts w:ascii="宋体" w:hint="eastAsia"/>
          <w:sz w:val="24"/>
        </w:rPr>
        <w:t>、</w:t>
      </w:r>
      <w:r w:rsidRPr="00811DCA">
        <w:rPr>
          <w:rFonts w:ascii="宋体"/>
          <w:sz w:val="24"/>
        </w:rPr>
        <w:t>事故发生单位的名称、地址、性质；</w:t>
      </w:r>
    </w:p>
    <w:p w:rsidR="00A83CB0" w:rsidRPr="00811DCA" w:rsidRDefault="00A83CB0" w:rsidP="00A83CB0">
      <w:pPr>
        <w:widowControl/>
        <w:spacing w:line="360" w:lineRule="auto"/>
        <w:ind w:firstLine="480"/>
        <w:jc w:val="left"/>
        <w:rPr>
          <w:rFonts w:ascii="宋体"/>
          <w:sz w:val="24"/>
        </w:rPr>
      </w:pPr>
      <w:r w:rsidRPr="00811DCA">
        <w:rPr>
          <w:rFonts w:ascii="宋体"/>
          <w:sz w:val="24"/>
        </w:rPr>
        <w:t>2</w:t>
      </w:r>
      <w:r>
        <w:rPr>
          <w:rFonts w:ascii="宋体" w:hint="eastAsia"/>
          <w:sz w:val="24"/>
        </w:rPr>
        <w:t>、</w:t>
      </w:r>
      <w:r w:rsidRPr="00811DCA">
        <w:rPr>
          <w:rFonts w:ascii="宋体"/>
          <w:sz w:val="24"/>
        </w:rPr>
        <w:t>事故发生的时间、地点；</w:t>
      </w:r>
    </w:p>
    <w:p w:rsidR="00A83CB0" w:rsidRPr="00811DCA" w:rsidRDefault="00A83CB0" w:rsidP="00A83CB0">
      <w:pPr>
        <w:widowControl/>
        <w:spacing w:line="360" w:lineRule="auto"/>
        <w:ind w:firstLine="480"/>
        <w:jc w:val="left"/>
        <w:rPr>
          <w:rFonts w:ascii="宋体"/>
          <w:sz w:val="24"/>
        </w:rPr>
      </w:pPr>
      <w:r w:rsidRPr="00811DCA">
        <w:rPr>
          <w:rFonts w:ascii="宋体"/>
          <w:sz w:val="24"/>
        </w:rPr>
        <w:t>3</w:t>
      </w:r>
      <w:r>
        <w:rPr>
          <w:rFonts w:ascii="宋体" w:hint="eastAsia"/>
          <w:sz w:val="24"/>
        </w:rPr>
        <w:t>、</w:t>
      </w:r>
      <w:r w:rsidRPr="00811DCA">
        <w:rPr>
          <w:rFonts w:ascii="宋体"/>
          <w:sz w:val="24"/>
        </w:rPr>
        <w:t>事故已经造成或者可能造成的伤亡人数（包括下落不明、涉险的人数）。</w:t>
      </w:r>
    </w:p>
    <w:p w:rsidR="00A83CB0" w:rsidRPr="00811DCA" w:rsidRDefault="00A83CB0" w:rsidP="00A83CB0">
      <w:pPr>
        <w:widowControl/>
        <w:spacing w:line="360" w:lineRule="auto"/>
        <w:ind w:firstLine="480"/>
        <w:jc w:val="left"/>
        <w:rPr>
          <w:rFonts w:ascii="宋体"/>
          <w:sz w:val="24"/>
        </w:rPr>
      </w:pPr>
      <w:r w:rsidRPr="00811DCA">
        <w:rPr>
          <w:rFonts w:ascii="宋体"/>
          <w:sz w:val="24"/>
        </w:rPr>
        <w:t>紧急情况下，可先用电话、电台口头报告，之后采用文字报告。应急工作信息报告采用书面报告形式，涉密信息应遵守相关规定。</w:t>
      </w:r>
    </w:p>
    <w:p w:rsidR="00A83CB0" w:rsidRPr="00811DCA" w:rsidRDefault="00A83CB0" w:rsidP="00A83CB0">
      <w:pPr>
        <w:widowControl/>
        <w:spacing w:line="360" w:lineRule="auto"/>
        <w:ind w:firstLine="480"/>
        <w:jc w:val="left"/>
        <w:rPr>
          <w:rFonts w:ascii="宋体"/>
          <w:sz w:val="24"/>
        </w:rPr>
      </w:pPr>
      <w:r w:rsidRPr="00811DCA">
        <w:rPr>
          <w:rFonts w:ascii="宋体"/>
          <w:sz w:val="24"/>
        </w:rPr>
        <w:t>对外部的信息发布，应急领导小组在上级应急指挥部门的组织领导下及时向外部发布事故信息。</w:t>
      </w:r>
    </w:p>
    <w:p w:rsidR="00A83CB0" w:rsidRPr="00EB6413" w:rsidRDefault="00A83CB0" w:rsidP="00A83CB0">
      <w:pPr>
        <w:widowControl/>
        <w:spacing w:line="360" w:lineRule="auto"/>
        <w:ind w:firstLine="480"/>
        <w:jc w:val="left"/>
        <w:rPr>
          <w:rFonts w:ascii="宋体" w:hAnsi="宋体"/>
          <w:sz w:val="28"/>
          <w:szCs w:val="28"/>
        </w:rPr>
      </w:pPr>
      <w:r w:rsidRPr="00811DCA">
        <w:rPr>
          <w:rFonts w:ascii="宋体"/>
          <w:sz w:val="24"/>
        </w:rPr>
        <w:t>发生较大、重大、特别重大死亡事故应在事故发生后立即报告当地人民政府、</w:t>
      </w:r>
      <w:r>
        <w:rPr>
          <w:rFonts w:ascii="宋体" w:hint="eastAsia"/>
          <w:sz w:val="24"/>
        </w:rPr>
        <w:t>应急管理部门</w:t>
      </w:r>
      <w:r w:rsidRPr="00811DCA">
        <w:rPr>
          <w:rFonts w:ascii="宋体"/>
          <w:sz w:val="24"/>
        </w:rPr>
        <w:t>和公安机关。发生事故后，应以</w:t>
      </w:r>
      <w:proofErr w:type="gramStart"/>
      <w:r w:rsidRPr="00811DCA">
        <w:rPr>
          <w:rFonts w:ascii="宋体"/>
          <w:sz w:val="24"/>
        </w:rPr>
        <w:t>最</w:t>
      </w:r>
      <w:proofErr w:type="gramEnd"/>
      <w:r w:rsidRPr="00811DCA">
        <w:rPr>
          <w:rFonts w:ascii="宋体"/>
          <w:sz w:val="24"/>
        </w:rPr>
        <w:t>快捷的方式（电话、传真等）向有关部门报告，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rsidR="00A83CB0" w:rsidRDefault="00A83CB0" w:rsidP="00A83CB0">
      <w:pPr>
        <w:pStyle w:val="2"/>
        <w:tabs>
          <w:tab w:val="num" w:pos="567"/>
        </w:tabs>
        <w:ind w:left="567" w:hanging="567"/>
        <w:rPr>
          <w:rFonts w:ascii="宋体" w:eastAsia="宋体" w:hAnsi="宋体" w:hint="eastAsia"/>
          <w:b w:val="0"/>
          <w:kern w:val="0"/>
          <w:sz w:val="28"/>
          <w:szCs w:val="24"/>
        </w:rPr>
      </w:pPr>
      <w:bookmarkStart w:id="44" w:name="_Toc522110423"/>
      <w:bookmarkStart w:id="45" w:name="_Toc523235764"/>
      <w:bookmarkStart w:id="46" w:name="_Toc525906889"/>
      <w:r w:rsidRPr="00BB4083">
        <w:rPr>
          <w:rFonts w:ascii="宋体" w:eastAsia="宋体" w:hAnsi="宋体" w:hint="eastAsia"/>
          <w:b w:val="0"/>
          <w:kern w:val="0"/>
          <w:sz w:val="28"/>
          <w:szCs w:val="24"/>
        </w:rPr>
        <w:t>3.4</w:t>
      </w:r>
      <w:bookmarkEnd w:id="44"/>
      <w:r w:rsidRPr="00BB4083">
        <w:rPr>
          <w:rFonts w:ascii="宋体" w:eastAsia="宋体" w:hAnsi="宋体" w:hint="eastAsia"/>
          <w:b w:val="0"/>
          <w:kern w:val="0"/>
          <w:sz w:val="28"/>
          <w:szCs w:val="24"/>
        </w:rPr>
        <w:t>危险化学品储存、使用事故应急</w:t>
      </w:r>
      <w:r>
        <w:rPr>
          <w:rFonts w:ascii="宋体" w:eastAsia="宋体" w:hAnsi="宋体" w:hint="eastAsia"/>
          <w:b w:val="0"/>
          <w:kern w:val="0"/>
          <w:sz w:val="28"/>
          <w:szCs w:val="24"/>
        </w:rPr>
        <w:t>响应</w:t>
      </w:r>
      <w:bookmarkEnd w:id="45"/>
      <w:bookmarkEnd w:id="46"/>
    </w:p>
    <w:p w:rsidR="00A83CB0" w:rsidRPr="00BB4083" w:rsidRDefault="00A83CB0" w:rsidP="00A83CB0">
      <w:pPr>
        <w:pStyle w:val="3"/>
        <w:tabs>
          <w:tab w:val="num" w:pos="709"/>
        </w:tabs>
        <w:ind w:left="709" w:hanging="709"/>
        <w:rPr>
          <w:rFonts w:ascii="宋体" w:hAnsi="宋体" w:hint="eastAsia"/>
          <w:b w:val="0"/>
          <w:bCs w:val="0"/>
          <w:kern w:val="0"/>
          <w:sz w:val="24"/>
        </w:rPr>
      </w:pPr>
      <w:bookmarkStart w:id="47" w:name="_Toc525906890"/>
      <w:r w:rsidRPr="00BB4083">
        <w:rPr>
          <w:rFonts w:ascii="宋体" w:hAnsi="宋体" w:hint="eastAsia"/>
          <w:b w:val="0"/>
          <w:bCs w:val="0"/>
          <w:kern w:val="0"/>
          <w:sz w:val="24"/>
        </w:rPr>
        <w:t>3.4.1响应级别</w:t>
      </w:r>
      <w:bookmarkEnd w:id="47"/>
    </w:p>
    <w:p w:rsidR="00A83CB0" w:rsidRDefault="00A83CB0" w:rsidP="00A83CB0">
      <w:pPr>
        <w:widowControl/>
        <w:spacing w:line="360" w:lineRule="auto"/>
        <w:ind w:firstLine="480"/>
        <w:jc w:val="left"/>
        <w:rPr>
          <w:rFonts w:ascii="宋体" w:hint="eastAsia"/>
          <w:sz w:val="24"/>
        </w:rPr>
      </w:pPr>
      <w:r w:rsidRPr="00EF300A">
        <w:rPr>
          <w:rFonts w:ascii="宋体" w:hint="eastAsia"/>
          <w:sz w:val="24"/>
        </w:rPr>
        <w:t>1、危险化学品泄漏（未发生次生灾害）应急</w:t>
      </w:r>
      <w:r>
        <w:rPr>
          <w:rFonts w:ascii="宋体" w:hint="eastAsia"/>
          <w:sz w:val="24"/>
        </w:rPr>
        <w:t>响应</w:t>
      </w:r>
      <w:r w:rsidRPr="00BB4083">
        <w:rPr>
          <w:rFonts w:ascii="宋体" w:hint="eastAsia"/>
          <w:sz w:val="24"/>
        </w:rPr>
        <w:t>级别</w:t>
      </w:r>
    </w:p>
    <w:p w:rsidR="00A83CB0" w:rsidRDefault="00A83CB0" w:rsidP="00A83CB0">
      <w:pPr>
        <w:widowControl/>
        <w:spacing w:line="360" w:lineRule="auto"/>
        <w:ind w:firstLine="480"/>
        <w:jc w:val="left"/>
        <w:rPr>
          <w:rFonts w:ascii="宋体" w:hint="eastAsia"/>
          <w:sz w:val="24"/>
        </w:rPr>
      </w:pPr>
      <w:r>
        <w:rPr>
          <w:rFonts w:ascii="宋体" w:hint="eastAsia"/>
          <w:sz w:val="24"/>
        </w:rPr>
        <w:lastRenderedPageBreak/>
        <w:t>由班组按照现场处置方案开展应急救援。若发现事故有扩大或发生衍生事故征兆时，立即通知车间，启动车间级应急救援程序。</w:t>
      </w:r>
    </w:p>
    <w:p w:rsidR="00A83CB0" w:rsidRDefault="00A83CB0" w:rsidP="00A83CB0">
      <w:pPr>
        <w:widowControl/>
        <w:spacing w:line="360" w:lineRule="auto"/>
        <w:ind w:firstLine="480"/>
        <w:jc w:val="left"/>
        <w:rPr>
          <w:rFonts w:ascii="宋体" w:hint="eastAsia"/>
          <w:sz w:val="24"/>
        </w:rPr>
      </w:pPr>
      <w:r>
        <w:rPr>
          <w:rFonts w:ascii="宋体" w:hint="eastAsia"/>
          <w:sz w:val="24"/>
        </w:rPr>
        <w:t>2、</w:t>
      </w:r>
      <w:r w:rsidRPr="00EF300A">
        <w:rPr>
          <w:rFonts w:ascii="宋体" w:hint="eastAsia"/>
          <w:sz w:val="24"/>
        </w:rPr>
        <w:t>危险化学品泄漏引起的灼烫事故应急</w:t>
      </w:r>
      <w:r>
        <w:rPr>
          <w:rFonts w:ascii="宋体" w:hint="eastAsia"/>
          <w:sz w:val="24"/>
        </w:rPr>
        <w:t>响应</w:t>
      </w:r>
      <w:r w:rsidRPr="00BB4083">
        <w:rPr>
          <w:rFonts w:ascii="宋体" w:hint="eastAsia"/>
          <w:sz w:val="24"/>
        </w:rPr>
        <w:t>级别</w:t>
      </w:r>
    </w:p>
    <w:p w:rsidR="00A83CB0" w:rsidRDefault="00A83CB0" w:rsidP="00A83CB0">
      <w:pPr>
        <w:widowControl/>
        <w:spacing w:line="360" w:lineRule="auto"/>
        <w:ind w:firstLine="480"/>
        <w:jc w:val="left"/>
        <w:rPr>
          <w:rFonts w:ascii="宋体" w:hint="eastAsia"/>
          <w:sz w:val="24"/>
        </w:rPr>
      </w:pPr>
      <w:r>
        <w:rPr>
          <w:rFonts w:ascii="宋体" w:hint="eastAsia"/>
          <w:sz w:val="24"/>
        </w:rPr>
        <w:t>由班组按照现场处置方案开展应急救援，若发现事故有扩大征兆时，立即通知车间，启动车间级应急救援程序。</w:t>
      </w:r>
    </w:p>
    <w:p w:rsidR="00A83CB0" w:rsidRDefault="00A83CB0" w:rsidP="00A83CB0">
      <w:pPr>
        <w:widowControl/>
        <w:spacing w:line="360" w:lineRule="auto"/>
        <w:ind w:firstLine="480"/>
        <w:jc w:val="left"/>
        <w:rPr>
          <w:rFonts w:ascii="宋体" w:hint="eastAsia"/>
          <w:sz w:val="24"/>
        </w:rPr>
      </w:pPr>
      <w:bookmarkStart w:id="48" w:name="_Toc522805006"/>
      <w:r>
        <w:rPr>
          <w:rFonts w:ascii="宋体" w:hint="eastAsia"/>
          <w:sz w:val="24"/>
        </w:rPr>
        <w:t>3、</w:t>
      </w:r>
      <w:r w:rsidRPr="00EF300A">
        <w:rPr>
          <w:rFonts w:ascii="宋体" w:hint="eastAsia"/>
          <w:sz w:val="24"/>
        </w:rPr>
        <w:t>危险化学品泄漏引起的中毒窒息事故</w:t>
      </w:r>
      <w:bookmarkEnd w:id="48"/>
      <w:r w:rsidRPr="00EF300A">
        <w:rPr>
          <w:rFonts w:ascii="宋体" w:hint="eastAsia"/>
          <w:sz w:val="24"/>
        </w:rPr>
        <w:t>应急</w:t>
      </w:r>
      <w:r>
        <w:rPr>
          <w:rFonts w:ascii="宋体" w:hint="eastAsia"/>
          <w:sz w:val="24"/>
        </w:rPr>
        <w:t>响应</w:t>
      </w:r>
      <w:r w:rsidRPr="00BB4083">
        <w:rPr>
          <w:rFonts w:ascii="宋体" w:hint="eastAsia"/>
          <w:sz w:val="24"/>
        </w:rPr>
        <w:t>级别</w:t>
      </w:r>
    </w:p>
    <w:p w:rsidR="00A83CB0" w:rsidRPr="00EF300A" w:rsidRDefault="00A83CB0" w:rsidP="00A83CB0">
      <w:pPr>
        <w:widowControl/>
        <w:spacing w:line="360" w:lineRule="auto"/>
        <w:ind w:firstLine="480"/>
        <w:jc w:val="left"/>
        <w:rPr>
          <w:rFonts w:ascii="宋体" w:hint="eastAsia"/>
          <w:sz w:val="24"/>
        </w:rPr>
      </w:pPr>
      <w:r>
        <w:rPr>
          <w:rFonts w:ascii="宋体" w:hint="eastAsia"/>
          <w:sz w:val="24"/>
        </w:rPr>
        <w:t>接到事故报警后，立即启动车间级应急救援程序。</w:t>
      </w:r>
    </w:p>
    <w:p w:rsidR="00A83CB0" w:rsidRPr="00EF300A" w:rsidRDefault="00A83CB0" w:rsidP="00A83CB0">
      <w:pPr>
        <w:widowControl/>
        <w:spacing w:line="360" w:lineRule="auto"/>
        <w:ind w:firstLine="480"/>
        <w:jc w:val="left"/>
        <w:rPr>
          <w:rFonts w:ascii="宋体" w:hint="eastAsia"/>
          <w:sz w:val="24"/>
        </w:rPr>
      </w:pPr>
      <w:r>
        <w:rPr>
          <w:rFonts w:ascii="宋体" w:hint="eastAsia"/>
          <w:sz w:val="24"/>
        </w:rPr>
        <w:t>4、</w:t>
      </w:r>
      <w:bookmarkStart w:id="49" w:name="_Toc522805004"/>
      <w:r w:rsidRPr="00EF300A">
        <w:rPr>
          <w:rFonts w:ascii="宋体" w:hint="eastAsia"/>
          <w:sz w:val="24"/>
        </w:rPr>
        <w:t>危险化学品泄漏火灾事故</w:t>
      </w:r>
      <w:bookmarkEnd w:id="49"/>
      <w:r w:rsidRPr="00EF300A">
        <w:rPr>
          <w:rFonts w:ascii="宋体" w:hint="eastAsia"/>
          <w:sz w:val="24"/>
        </w:rPr>
        <w:t>应急</w:t>
      </w:r>
      <w:r>
        <w:rPr>
          <w:rFonts w:ascii="宋体" w:hint="eastAsia"/>
          <w:sz w:val="24"/>
        </w:rPr>
        <w:t>响应</w:t>
      </w:r>
      <w:r w:rsidRPr="00BB4083">
        <w:rPr>
          <w:rFonts w:ascii="宋体" w:hint="eastAsia"/>
          <w:sz w:val="24"/>
        </w:rPr>
        <w:t>级别</w:t>
      </w:r>
    </w:p>
    <w:p w:rsidR="00A83CB0" w:rsidRDefault="00A83CB0" w:rsidP="00A83CB0">
      <w:pPr>
        <w:widowControl/>
        <w:spacing w:line="360" w:lineRule="auto"/>
        <w:ind w:firstLine="480"/>
        <w:jc w:val="left"/>
        <w:rPr>
          <w:rFonts w:ascii="宋体" w:hint="eastAsia"/>
          <w:sz w:val="24"/>
        </w:rPr>
      </w:pPr>
      <w:r w:rsidRPr="00C73486">
        <w:rPr>
          <w:rFonts w:ascii="宋体" w:hint="eastAsia"/>
          <w:sz w:val="24"/>
        </w:rPr>
        <w:t>危险化学品泄漏</w:t>
      </w:r>
      <w:r>
        <w:rPr>
          <w:rFonts w:ascii="宋体" w:hint="eastAsia"/>
          <w:sz w:val="24"/>
        </w:rPr>
        <w:t>，引起一般火情，按部门级响应，启动部门应急预案。若发生重大火情、火灾</w:t>
      </w:r>
      <w:r w:rsidRPr="00C73486">
        <w:rPr>
          <w:rFonts w:ascii="宋体" w:hint="eastAsia"/>
          <w:sz w:val="24"/>
        </w:rPr>
        <w:t>按</w:t>
      </w:r>
      <w:r>
        <w:rPr>
          <w:rFonts w:ascii="宋体" w:hint="eastAsia"/>
          <w:sz w:val="24"/>
        </w:rPr>
        <w:t>分公司级</w:t>
      </w:r>
      <w:r w:rsidRPr="00C73486">
        <w:rPr>
          <w:rFonts w:ascii="宋体" w:hint="eastAsia"/>
          <w:sz w:val="24"/>
        </w:rPr>
        <w:t>事故进行响应，立即启动</w:t>
      </w:r>
      <w:r>
        <w:rPr>
          <w:rFonts w:ascii="宋体" w:hint="eastAsia"/>
          <w:sz w:val="24"/>
        </w:rPr>
        <w:t>吉利南充新能源商用车研发生产项目一期</w:t>
      </w:r>
      <w:r w:rsidRPr="00C73486">
        <w:rPr>
          <w:rFonts w:ascii="宋体" w:hint="eastAsia"/>
          <w:sz w:val="24"/>
        </w:rPr>
        <w:t>应急</w:t>
      </w:r>
      <w:r>
        <w:rPr>
          <w:rFonts w:ascii="宋体" w:hint="eastAsia"/>
          <w:sz w:val="24"/>
        </w:rPr>
        <w:t>程序</w:t>
      </w:r>
      <w:r w:rsidRPr="00C73486">
        <w:rPr>
          <w:rFonts w:ascii="宋体" w:hint="eastAsia"/>
          <w:sz w:val="24"/>
        </w:rPr>
        <w:t>。</w:t>
      </w:r>
      <w:r>
        <w:rPr>
          <w:rFonts w:ascii="宋体" w:hint="eastAsia"/>
          <w:sz w:val="24"/>
        </w:rPr>
        <w:t>公司级的</w:t>
      </w:r>
      <w:r w:rsidRPr="00C73486">
        <w:rPr>
          <w:rFonts w:ascii="宋体" w:hint="eastAsia"/>
          <w:sz w:val="24"/>
        </w:rPr>
        <w:t>应急指挥机构及职责</w:t>
      </w:r>
      <w:proofErr w:type="gramStart"/>
      <w:r w:rsidRPr="00C73486">
        <w:rPr>
          <w:rFonts w:ascii="宋体" w:hint="eastAsia"/>
          <w:sz w:val="24"/>
        </w:rPr>
        <w:t>见综合</w:t>
      </w:r>
      <w:proofErr w:type="gramEnd"/>
      <w:r w:rsidRPr="00C73486">
        <w:rPr>
          <w:rFonts w:ascii="宋体" w:hint="eastAsia"/>
          <w:sz w:val="24"/>
        </w:rPr>
        <w:t>预案第3章。</w:t>
      </w:r>
    </w:p>
    <w:p w:rsidR="00A83CB0" w:rsidRDefault="00A83CB0" w:rsidP="00A83CB0">
      <w:pPr>
        <w:pStyle w:val="3"/>
        <w:tabs>
          <w:tab w:val="num" w:pos="709"/>
        </w:tabs>
        <w:ind w:left="709" w:hanging="709"/>
        <w:rPr>
          <w:rFonts w:ascii="宋体" w:hAnsi="宋体" w:hint="eastAsia"/>
          <w:b w:val="0"/>
          <w:bCs w:val="0"/>
          <w:kern w:val="0"/>
          <w:sz w:val="24"/>
        </w:rPr>
      </w:pPr>
      <w:bookmarkStart w:id="50" w:name="_Toc525906891"/>
      <w:r w:rsidRPr="00BB4083">
        <w:rPr>
          <w:rFonts w:ascii="宋体" w:hAnsi="宋体" w:hint="eastAsia"/>
          <w:b w:val="0"/>
          <w:bCs w:val="0"/>
          <w:kern w:val="0"/>
          <w:sz w:val="24"/>
        </w:rPr>
        <w:t>3.4.2</w:t>
      </w:r>
      <w:r>
        <w:rPr>
          <w:rFonts w:ascii="宋体" w:hAnsi="宋体" w:hint="eastAsia"/>
          <w:b w:val="0"/>
          <w:bCs w:val="0"/>
          <w:kern w:val="0"/>
          <w:sz w:val="24"/>
        </w:rPr>
        <w:t>应急指挥机构启动</w:t>
      </w:r>
      <w:bookmarkEnd w:id="50"/>
    </w:p>
    <w:p w:rsidR="00A83CB0" w:rsidRDefault="00A83CB0" w:rsidP="00A83CB0">
      <w:pPr>
        <w:widowControl/>
        <w:spacing w:line="360" w:lineRule="auto"/>
        <w:ind w:firstLine="480"/>
        <w:jc w:val="left"/>
        <w:rPr>
          <w:rFonts w:ascii="宋体" w:hint="eastAsia"/>
          <w:sz w:val="24"/>
        </w:rPr>
      </w:pPr>
      <w:r w:rsidRPr="00EF300A">
        <w:rPr>
          <w:rFonts w:ascii="宋体" w:hint="eastAsia"/>
          <w:sz w:val="24"/>
        </w:rPr>
        <w:t>1、危险化学品泄漏（未发生次生灾害）应急</w:t>
      </w:r>
      <w:r>
        <w:rPr>
          <w:rFonts w:ascii="宋体" w:hint="eastAsia"/>
          <w:sz w:val="24"/>
        </w:rPr>
        <w:t>指挥机构启动</w:t>
      </w:r>
    </w:p>
    <w:p w:rsidR="00A83CB0" w:rsidRDefault="00A83CB0" w:rsidP="00A83CB0">
      <w:pPr>
        <w:widowControl/>
        <w:spacing w:line="360" w:lineRule="auto"/>
        <w:ind w:firstLine="480"/>
        <w:jc w:val="left"/>
        <w:rPr>
          <w:rFonts w:ascii="宋体" w:hint="eastAsia"/>
          <w:sz w:val="24"/>
        </w:rPr>
      </w:pPr>
      <w:r>
        <w:rPr>
          <w:rFonts w:ascii="宋体" w:hint="eastAsia"/>
          <w:sz w:val="24"/>
        </w:rPr>
        <w:t>班组长接到</w:t>
      </w:r>
      <w:r w:rsidRPr="00EF300A">
        <w:rPr>
          <w:rFonts w:ascii="宋体" w:hint="eastAsia"/>
          <w:sz w:val="24"/>
        </w:rPr>
        <w:t>危险化学品泄漏（未发生次生灾害）</w:t>
      </w:r>
      <w:r>
        <w:rPr>
          <w:rFonts w:ascii="宋体" w:hint="eastAsia"/>
          <w:sz w:val="24"/>
        </w:rPr>
        <w:t>事故报告后，立即启动现场处置方案，并及时将事故信息按流程上报给车间（科室）经理。</w:t>
      </w:r>
    </w:p>
    <w:p w:rsidR="00A83CB0" w:rsidRDefault="00A83CB0" w:rsidP="00A83CB0">
      <w:pPr>
        <w:widowControl/>
        <w:spacing w:line="360" w:lineRule="auto"/>
        <w:ind w:firstLine="480"/>
        <w:jc w:val="left"/>
        <w:rPr>
          <w:rFonts w:ascii="宋体" w:hint="eastAsia"/>
          <w:sz w:val="24"/>
        </w:rPr>
      </w:pPr>
      <w:r>
        <w:rPr>
          <w:rFonts w:ascii="宋体" w:hint="eastAsia"/>
          <w:sz w:val="24"/>
        </w:rPr>
        <w:t>2、</w:t>
      </w:r>
      <w:r w:rsidRPr="00EF300A">
        <w:rPr>
          <w:rFonts w:ascii="宋体" w:hint="eastAsia"/>
          <w:sz w:val="24"/>
        </w:rPr>
        <w:t>危险化学品泄漏引起的灼烫事故应急</w:t>
      </w:r>
      <w:r>
        <w:rPr>
          <w:rFonts w:ascii="宋体" w:hint="eastAsia"/>
          <w:sz w:val="24"/>
        </w:rPr>
        <w:t>响应</w:t>
      </w:r>
      <w:r w:rsidRPr="00BB4083">
        <w:rPr>
          <w:rFonts w:ascii="宋体" w:hint="eastAsia"/>
          <w:sz w:val="24"/>
        </w:rPr>
        <w:t>级别</w:t>
      </w:r>
    </w:p>
    <w:p w:rsidR="00A83CB0" w:rsidRDefault="00A83CB0" w:rsidP="00A83CB0">
      <w:pPr>
        <w:widowControl/>
        <w:spacing w:line="360" w:lineRule="auto"/>
        <w:ind w:firstLine="480"/>
        <w:jc w:val="left"/>
        <w:rPr>
          <w:rFonts w:ascii="宋体" w:hint="eastAsia"/>
          <w:sz w:val="24"/>
        </w:rPr>
      </w:pPr>
      <w:r>
        <w:rPr>
          <w:rFonts w:ascii="宋体" w:hint="eastAsia"/>
          <w:sz w:val="24"/>
        </w:rPr>
        <w:t>班组长接到</w:t>
      </w:r>
      <w:r w:rsidRPr="00EF300A">
        <w:rPr>
          <w:rFonts w:ascii="宋体" w:hint="eastAsia"/>
          <w:sz w:val="24"/>
        </w:rPr>
        <w:t>危险化学品引起的灼烫事故</w:t>
      </w:r>
      <w:r>
        <w:rPr>
          <w:rFonts w:ascii="宋体" w:hint="eastAsia"/>
          <w:sz w:val="24"/>
        </w:rPr>
        <w:t>报告后，立即启动现场处置方案，并及时将事故信息按流程上报给车间（科室）经理。</w:t>
      </w:r>
    </w:p>
    <w:p w:rsidR="00A83CB0" w:rsidRDefault="00A83CB0" w:rsidP="00A83CB0">
      <w:pPr>
        <w:widowControl/>
        <w:spacing w:line="360" w:lineRule="auto"/>
        <w:ind w:firstLine="480"/>
        <w:jc w:val="left"/>
        <w:rPr>
          <w:rFonts w:ascii="宋体" w:hint="eastAsia"/>
          <w:sz w:val="24"/>
        </w:rPr>
      </w:pPr>
      <w:r>
        <w:rPr>
          <w:rFonts w:ascii="宋体" w:hint="eastAsia"/>
          <w:sz w:val="24"/>
        </w:rPr>
        <w:t>3、</w:t>
      </w:r>
      <w:r w:rsidRPr="00EF300A">
        <w:rPr>
          <w:rFonts w:ascii="宋体" w:hint="eastAsia"/>
          <w:sz w:val="24"/>
        </w:rPr>
        <w:t>危险化学品泄漏引起的中毒窒息事故应急</w:t>
      </w:r>
      <w:r>
        <w:rPr>
          <w:rFonts w:ascii="宋体" w:hint="eastAsia"/>
          <w:sz w:val="24"/>
        </w:rPr>
        <w:t>响应</w:t>
      </w:r>
      <w:r w:rsidRPr="00BB4083">
        <w:rPr>
          <w:rFonts w:ascii="宋体" w:hint="eastAsia"/>
          <w:sz w:val="24"/>
        </w:rPr>
        <w:t>级别</w:t>
      </w:r>
    </w:p>
    <w:p w:rsidR="00A83CB0" w:rsidRPr="00EF300A" w:rsidRDefault="00A83CB0" w:rsidP="00A83CB0">
      <w:pPr>
        <w:widowControl/>
        <w:spacing w:line="360" w:lineRule="auto"/>
        <w:ind w:firstLine="480"/>
        <w:jc w:val="left"/>
        <w:rPr>
          <w:rFonts w:ascii="宋体" w:hint="eastAsia"/>
          <w:sz w:val="24"/>
        </w:rPr>
      </w:pPr>
      <w:r>
        <w:rPr>
          <w:rFonts w:ascii="宋体" w:hint="eastAsia"/>
          <w:sz w:val="24"/>
        </w:rPr>
        <w:t>班组长接到</w:t>
      </w:r>
      <w:r w:rsidRPr="00EF300A">
        <w:rPr>
          <w:rFonts w:ascii="宋体" w:hint="eastAsia"/>
          <w:sz w:val="24"/>
        </w:rPr>
        <w:t>危险化学品引起的中毒窒息事故</w:t>
      </w:r>
      <w:r>
        <w:rPr>
          <w:rFonts w:ascii="宋体" w:hint="eastAsia"/>
          <w:sz w:val="24"/>
        </w:rPr>
        <w:t>报告后，立即将事故信息按流程上报给车间（科室）经理，由车间经理启动车间应急救援程序，调集车间应急救援力量开展应急救援。</w:t>
      </w:r>
    </w:p>
    <w:p w:rsidR="00A83CB0" w:rsidRPr="00EF300A" w:rsidRDefault="00A83CB0" w:rsidP="00A83CB0">
      <w:pPr>
        <w:widowControl/>
        <w:spacing w:line="360" w:lineRule="auto"/>
        <w:ind w:firstLine="480"/>
        <w:jc w:val="left"/>
        <w:rPr>
          <w:rFonts w:ascii="宋体" w:hint="eastAsia"/>
          <w:sz w:val="24"/>
        </w:rPr>
      </w:pPr>
      <w:r>
        <w:rPr>
          <w:rFonts w:ascii="宋体" w:hint="eastAsia"/>
          <w:sz w:val="24"/>
        </w:rPr>
        <w:t>4、</w:t>
      </w:r>
      <w:r w:rsidRPr="00EF300A">
        <w:rPr>
          <w:rFonts w:ascii="宋体" w:hint="eastAsia"/>
          <w:sz w:val="24"/>
        </w:rPr>
        <w:t>危险化学品泄漏火灾事故应急</w:t>
      </w:r>
      <w:r>
        <w:rPr>
          <w:rFonts w:ascii="宋体" w:hint="eastAsia"/>
          <w:sz w:val="24"/>
        </w:rPr>
        <w:t>响应</w:t>
      </w:r>
      <w:r w:rsidRPr="00BB4083">
        <w:rPr>
          <w:rFonts w:ascii="宋体" w:hint="eastAsia"/>
          <w:sz w:val="24"/>
        </w:rPr>
        <w:t>级别</w:t>
      </w:r>
    </w:p>
    <w:p w:rsidR="00A83CB0" w:rsidRDefault="00A83CB0" w:rsidP="00A83CB0">
      <w:pPr>
        <w:widowControl/>
        <w:spacing w:line="360" w:lineRule="auto"/>
        <w:ind w:firstLine="480"/>
        <w:jc w:val="left"/>
        <w:rPr>
          <w:rFonts w:ascii="宋体" w:hint="eastAsia"/>
          <w:sz w:val="24"/>
        </w:rPr>
      </w:pPr>
      <w:r>
        <w:rPr>
          <w:rFonts w:ascii="宋体" w:hint="eastAsia"/>
          <w:sz w:val="24"/>
        </w:rPr>
        <w:t>班组长接到</w:t>
      </w:r>
      <w:r w:rsidRPr="00EF300A">
        <w:rPr>
          <w:rFonts w:ascii="宋体" w:hint="eastAsia"/>
          <w:sz w:val="24"/>
        </w:rPr>
        <w:t>危险化学品引起的泄漏火灾事故</w:t>
      </w:r>
      <w:r>
        <w:rPr>
          <w:rFonts w:ascii="宋体" w:hint="eastAsia"/>
          <w:sz w:val="24"/>
        </w:rPr>
        <w:t>报告后，立即将事故信息按流程逐级上报给吉利南充新能源商用车研发生产项目一期</w:t>
      </w:r>
      <w:r w:rsidRPr="00811DCA">
        <w:rPr>
          <w:rFonts w:ascii="宋体" w:hint="eastAsia"/>
          <w:sz w:val="24"/>
        </w:rPr>
        <w:t>应急办公室</w:t>
      </w:r>
      <w:r>
        <w:rPr>
          <w:rFonts w:ascii="宋体" w:hint="eastAsia"/>
          <w:sz w:val="24"/>
        </w:rPr>
        <w:t>（紧急情况直接上报吉利南充新能源商用车研发生产项目一期</w:t>
      </w:r>
      <w:r w:rsidRPr="00811DCA">
        <w:rPr>
          <w:rFonts w:ascii="宋体" w:hint="eastAsia"/>
          <w:sz w:val="24"/>
        </w:rPr>
        <w:t>应急办公室</w:t>
      </w:r>
      <w:r>
        <w:rPr>
          <w:rFonts w:ascii="宋体" w:hint="eastAsia"/>
          <w:sz w:val="24"/>
        </w:rPr>
        <w:t>）。若为一般火情，由事故部门应急总指挥（部门负责人）启动部门应急救援程序，调集部门救援力量开展应急救援；若为重大火情或火灾，由吉利南充新能源商用车研发生产项目一</w:t>
      </w:r>
      <w:r>
        <w:rPr>
          <w:rFonts w:ascii="宋体" w:hint="eastAsia"/>
          <w:sz w:val="24"/>
        </w:rPr>
        <w:lastRenderedPageBreak/>
        <w:t>期应急救援总指挥（应急委员会主任）启动分公司应急救援程序，调集全公司应急救援力量开展应急救援。</w:t>
      </w:r>
    </w:p>
    <w:p w:rsidR="00A83CB0" w:rsidRPr="00A415B3" w:rsidRDefault="00A83CB0" w:rsidP="00A83CB0">
      <w:pPr>
        <w:pStyle w:val="3"/>
        <w:tabs>
          <w:tab w:val="num" w:pos="709"/>
        </w:tabs>
        <w:ind w:left="709" w:hanging="709"/>
        <w:rPr>
          <w:rFonts w:ascii="宋体" w:hAnsi="宋体" w:hint="eastAsia"/>
          <w:b w:val="0"/>
          <w:bCs w:val="0"/>
          <w:kern w:val="0"/>
          <w:sz w:val="24"/>
        </w:rPr>
      </w:pPr>
      <w:bookmarkStart w:id="51" w:name="_Toc525906892"/>
      <w:r w:rsidRPr="00A415B3">
        <w:rPr>
          <w:rFonts w:ascii="宋体" w:hAnsi="宋体" w:hint="eastAsia"/>
          <w:b w:val="0"/>
          <w:bCs w:val="0"/>
          <w:kern w:val="0"/>
          <w:sz w:val="24"/>
        </w:rPr>
        <w:t>3.4.3应急指挥</w:t>
      </w:r>
      <w:bookmarkEnd w:id="51"/>
    </w:p>
    <w:p w:rsidR="00A83CB0" w:rsidRDefault="00A83CB0" w:rsidP="00A83CB0">
      <w:pPr>
        <w:widowControl/>
        <w:spacing w:line="360" w:lineRule="auto"/>
        <w:ind w:firstLine="480"/>
        <w:jc w:val="left"/>
        <w:rPr>
          <w:rFonts w:ascii="宋体" w:hint="eastAsia"/>
          <w:sz w:val="24"/>
        </w:rPr>
      </w:pPr>
      <w:r>
        <w:rPr>
          <w:rFonts w:ascii="宋体" w:hint="eastAsia"/>
          <w:sz w:val="24"/>
        </w:rPr>
        <w:t>由相应的应急指挥机构按照职责开展应急指挥。</w:t>
      </w:r>
    </w:p>
    <w:p w:rsidR="00A83CB0" w:rsidRPr="00A415B3" w:rsidRDefault="00A83CB0" w:rsidP="00A83CB0">
      <w:pPr>
        <w:pStyle w:val="3"/>
        <w:tabs>
          <w:tab w:val="num" w:pos="709"/>
        </w:tabs>
        <w:ind w:left="709" w:hanging="709"/>
        <w:rPr>
          <w:rFonts w:ascii="宋体" w:hAnsi="宋体" w:hint="eastAsia"/>
          <w:b w:val="0"/>
          <w:bCs w:val="0"/>
          <w:kern w:val="0"/>
          <w:sz w:val="24"/>
        </w:rPr>
      </w:pPr>
      <w:bookmarkStart w:id="52" w:name="_Toc525906893"/>
      <w:r w:rsidRPr="00A415B3">
        <w:rPr>
          <w:rFonts w:ascii="宋体" w:hAnsi="宋体" w:hint="eastAsia"/>
          <w:b w:val="0"/>
          <w:bCs w:val="0"/>
          <w:kern w:val="0"/>
          <w:sz w:val="24"/>
        </w:rPr>
        <w:t>3.4.4资源调配</w:t>
      </w:r>
      <w:bookmarkEnd w:id="52"/>
    </w:p>
    <w:p w:rsidR="00A83CB0" w:rsidRDefault="00A83CB0" w:rsidP="00A83CB0">
      <w:pPr>
        <w:widowControl/>
        <w:spacing w:line="360" w:lineRule="auto"/>
        <w:ind w:firstLine="480"/>
        <w:jc w:val="left"/>
        <w:rPr>
          <w:rFonts w:ascii="宋体" w:hint="eastAsia"/>
          <w:sz w:val="24"/>
        </w:rPr>
      </w:pPr>
      <w:r>
        <w:rPr>
          <w:rFonts w:ascii="宋体" w:hint="eastAsia"/>
          <w:sz w:val="24"/>
        </w:rPr>
        <w:t>1、班组应急资源调配</w:t>
      </w:r>
    </w:p>
    <w:p w:rsidR="00A83CB0" w:rsidRDefault="00A83CB0" w:rsidP="00A83CB0">
      <w:pPr>
        <w:widowControl/>
        <w:spacing w:line="360" w:lineRule="auto"/>
        <w:ind w:firstLine="480"/>
        <w:jc w:val="left"/>
        <w:rPr>
          <w:rFonts w:ascii="宋体" w:hint="eastAsia"/>
          <w:sz w:val="24"/>
        </w:rPr>
      </w:pPr>
      <w:r>
        <w:rPr>
          <w:rFonts w:ascii="宋体" w:hint="eastAsia"/>
          <w:sz w:val="24"/>
        </w:rPr>
        <w:t>班组应急救援物资在工位附近，有区域安全员（班组应急副总指挥）负责调配。在需要调用车间应急救援物资时，联系车间后勤保障组组长。</w:t>
      </w:r>
    </w:p>
    <w:p w:rsidR="00A83CB0" w:rsidRDefault="00A83CB0" w:rsidP="00A83CB0">
      <w:pPr>
        <w:widowControl/>
        <w:spacing w:line="360" w:lineRule="auto"/>
        <w:ind w:firstLine="480"/>
        <w:jc w:val="left"/>
        <w:rPr>
          <w:rFonts w:ascii="宋体" w:hint="eastAsia"/>
          <w:sz w:val="24"/>
        </w:rPr>
      </w:pPr>
      <w:r>
        <w:rPr>
          <w:rFonts w:ascii="宋体" w:hint="eastAsia"/>
          <w:sz w:val="24"/>
        </w:rPr>
        <w:t>2、车间应急资源调配</w:t>
      </w:r>
    </w:p>
    <w:p w:rsidR="00A83CB0" w:rsidRDefault="00A83CB0" w:rsidP="00A83CB0">
      <w:pPr>
        <w:widowControl/>
        <w:spacing w:line="360" w:lineRule="auto"/>
        <w:ind w:firstLine="480"/>
        <w:jc w:val="left"/>
        <w:rPr>
          <w:rFonts w:ascii="宋体" w:hint="eastAsia"/>
          <w:sz w:val="24"/>
        </w:rPr>
      </w:pPr>
      <w:r>
        <w:rPr>
          <w:rFonts w:ascii="宋体" w:hint="eastAsia"/>
          <w:sz w:val="24"/>
        </w:rPr>
        <w:t>由</w:t>
      </w:r>
      <w:r w:rsidRPr="00A415B3">
        <w:rPr>
          <w:rFonts w:ascii="宋体" w:hint="eastAsia"/>
          <w:sz w:val="24"/>
        </w:rPr>
        <w:t>车间兼职应急救援队后勤保障组组长统一调配</w:t>
      </w:r>
      <w:r>
        <w:rPr>
          <w:rFonts w:ascii="宋体" w:hint="eastAsia"/>
          <w:sz w:val="24"/>
        </w:rPr>
        <w:t>，在需要调用公司应急救援物资时，联系公司采购部部长。</w:t>
      </w:r>
    </w:p>
    <w:p w:rsidR="00A83CB0" w:rsidRDefault="00A83CB0" w:rsidP="00A83CB0">
      <w:pPr>
        <w:widowControl/>
        <w:spacing w:line="360" w:lineRule="auto"/>
        <w:ind w:firstLine="480"/>
        <w:jc w:val="left"/>
        <w:rPr>
          <w:rFonts w:ascii="宋体" w:hint="eastAsia"/>
          <w:sz w:val="24"/>
        </w:rPr>
      </w:pPr>
      <w:r>
        <w:rPr>
          <w:rFonts w:ascii="宋体" w:hint="eastAsia"/>
          <w:sz w:val="24"/>
        </w:rPr>
        <w:t>3、公司应急资源调配</w:t>
      </w:r>
    </w:p>
    <w:p w:rsidR="00A83CB0" w:rsidRDefault="00A83CB0" w:rsidP="00A83CB0">
      <w:pPr>
        <w:widowControl/>
        <w:spacing w:line="360" w:lineRule="auto"/>
        <w:ind w:firstLine="480"/>
        <w:jc w:val="left"/>
        <w:rPr>
          <w:rFonts w:hint="eastAsia"/>
          <w:sz w:val="24"/>
        </w:rPr>
      </w:pPr>
      <w:r>
        <w:rPr>
          <w:rFonts w:ascii="宋体" w:hint="eastAsia"/>
          <w:sz w:val="24"/>
        </w:rPr>
        <w:t>由公司</w:t>
      </w:r>
      <w:r w:rsidRPr="003A3CD3">
        <w:rPr>
          <w:rFonts w:ascii="宋体" w:hint="eastAsia"/>
          <w:sz w:val="24"/>
        </w:rPr>
        <w:t>物资保障组组长</w:t>
      </w:r>
      <w:r w:rsidRPr="003A3CD3">
        <w:rPr>
          <w:rFonts w:hint="eastAsia"/>
          <w:sz w:val="24"/>
        </w:rPr>
        <w:t>常思忠</w:t>
      </w:r>
      <w:r w:rsidRPr="00C73486">
        <w:rPr>
          <w:rFonts w:hint="eastAsia"/>
          <w:sz w:val="24"/>
        </w:rPr>
        <w:t>（</w:t>
      </w:r>
      <w:r>
        <w:rPr>
          <w:rFonts w:hint="eastAsia"/>
          <w:sz w:val="24"/>
        </w:rPr>
        <w:t>电话：</w:t>
      </w:r>
      <w:r w:rsidRPr="003A3CD3">
        <w:rPr>
          <w:rFonts w:ascii="宋体" w:hAnsi="宋体" w:cs="宋体"/>
          <w:kern w:val="0"/>
          <w:szCs w:val="21"/>
        </w:rPr>
        <w:t>13362838777</w:t>
      </w:r>
      <w:r w:rsidRPr="00C73486">
        <w:rPr>
          <w:rFonts w:hint="eastAsia"/>
          <w:sz w:val="24"/>
        </w:rPr>
        <w:t>）</w:t>
      </w:r>
      <w:r>
        <w:rPr>
          <w:rFonts w:hint="eastAsia"/>
          <w:sz w:val="24"/>
        </w:rPr>
        <w:t>负责统一调配。</w:t>
      </w:r>
    </w:p>
    <w:p w:rsidR="00A83CB0" w:rsidRPr="00517E16" w:rsidRDefault="00A83CB0" w:rsidP="00A83CB0">
      <w:pPr>
        <w:pStyle w:val="3"/>
        <w:tabs>
          <w:tab w:val="num" w:pos="709"/>
        </w:tabs>
        <w:ind w:left="709" w:hanging="709"/>
        <w:rPr>
          <w:rFonts w:ascii="宋体" w:hAnsi="宋体" w:hint="eastAsia"/>
          <w:b w:val="0"/>
          <w:bCs w:val="0"/>
          <w:kern w:val="0"/>
          <w:sz w:val="24"/>
        </w:rPr>
      </w:pPr>
      <w:bookmarkStart w:id="53" w:name="_Toc525906894"/>
      <w:r w:rsidRPr="00517E16">
        <w:rPr>
          <w:rFonts w:ascii="宋体" w:hAnsi="宋体" w:hint="eastAsia"/>
          <w:b w:val="0"/>
          <w:bCs w:val="0"/>
          <w:kern w:val="0"/>
          <w:sz w:val="24"/>
        </w:rPr>
        <w:t>3.4.5应急救援及扩大应急</w:t>
      </w:r>
      <w:bookmarkEnd w:id="53"/>
    </w:p>
    <w:p w:rsidR="00A83CB0" w:rsidRDefault="00A83CB0" w:rsidP="00A83CB0">
      <w:pPr>
        <w:widowControl/>
        <w:spacing w:line="360" w:lineRule="auto"/>
        <w:ind w:firstLine="480"/>
        <w:jc w:val="left"/>
        <w:rPr>
          <w:rFonts w:ascii="宋体" w:hint="eastAsia"/>
          <w:sz w:val="24"/>
        </w:rPr>
      </w:pPr>
      <w:r>
        <w:rPr>
          <w:rFonts w:ascii="宋体" w:hint="eastAsia"/>
          <w:sz w:val="24"/>
        </w:rPr>
        <w:t>一、应急救援</w:t>
      </w:r>
    </w:p>
    <w:p w:rsidR="00A83CB0" w:rsidRDefault="00A83CB0" w:rsidP="00A83CB0">
      <w:pPr>
        <w:widowControl/>
        <w:spacing w:line="360" w:lineRule="auto"/>
        <w:ind w:firstLine="480"/>
        <w:jc w:val="left"/>
        <w:rPr>
          <w:rFonts w:ascii="宋体" w:hint="eastAsia"/>
          <w:sz w:val="24"/>
        </w:rPr>
      </w:pPr>
      <w:r>
        <w:rPr>
          <w:rFonts w:ascii="宋体" w:hint="eastAsia"/>
          <w:sz w:val="24"/>
        </w:rPr>
        <w:t>按事故应急响应级别及相应的应急救援程序开展应急救援。</w:t>
      </w:r>
    </w:p>
    <w:p w:rsidR="00A83CB0" w:rsidRDefault="00A83CB0" w:rsidP="00A83CB0">
      <w:pPr>
        <w:widowControl/>
        <w:spacing w:line="360" w:lineRule="auto"/>
        <w:ind w:firstLine="480"/>
        <w:jc w:val="left"/>
        <w:rPr>
          <w:rFonts w:ascii="宋体" w:hint="eastAsia"/>
          <w:sz w:val="24"/>
        </w:rPr>
      </w:pPr>
      <w:r>
        <w:rPr>
          <w:rFonts w:ascii="宋体" w:hint="eastAsia"/>
          <w:sz w:val="24"/>
        </w:rPr>
        <w:t>二、扩大应急</w:t>
      </w:r>
    </w:p>
    <w:p w:rsidR="00A83CB0" w:rsidRDefault="00A83CB0" w:rsidP="00A83CB0">
      <w:pPr>
        <w:widowControl/>
        <w:spacing w:line="360" w:lineRule="auto"/>
        <w:ind w:firstLine="480"/>
        <w:jc w:val="left"/>
        <w:rPr>
          <w:rFonts w:ascii="宋体" w:hint="eastAsia"/>
          <w:sz w:val="24"/>
        </w:rPr>
      </w:pPr>
      <w:r w:rsidRPr="00EF300A">
        <w:rPr>
          <w:rFonts w:ascii="宋体" w:hint="eastAsia"/>
          <w:sz w:val="24"/>
        </w:rPr>
        <w:t>1、危险化学品泄漏（未发生次生灾害）</w:t>
      </w:r>
      <w:r>
        <w:rPr>
          <w:rFonts w:ascii="宋体" w:hint="eastAsia"/>
          <w:sz w:val="24"/>
        </w:rPr>
        <w:t>事故扩大应急</w:t>
      </w:r>
    </w:p>
    <w:p w:rsidR="00A83CB0" w:rsidRDefault="00A83CB0" w:rsidP="00A83CB0">
      <w:pPr>
        <w:widowControl/>
        <w:spacing w:line="360" w:lineRule="auto"/>
        <w:ind w:firstLine="480"/>
        <w:jc w:val="left"/>
        <w:rPr>
          <w:rFonts w:ascii="宋体" w:hint="eastAsia"/>
          <w:sz w:val="24"/>
        </w:rPr>
      </w:pPr>
      <w:r>
        <w:rPr>
          <w:rFonts w:ascii="宋体" w:hint="eastAsia"/>
          <w:sz w:val="24"/>
        </w:rPr>
        <w:t>班组组长发现事故有扩大或发生衍生事故征兆时，立即上报给车间（科室）经理，启动车间级应急救援程序。</w:t>
      </w:r>
    </w:p>
    <w:p w:rsidR="00A83CB0" w:rsidRDefault="00A83CB0" w:rsidP="00A83CB0">
      <w:pPr>
        <w:widowControl/>
        <w:spacing w:line="360" w:lineRule="auto"/>
        <w:ind w:firstLine="480"/>
        <w:jc w:val="left"/>
        <w:rPr>
          <w:rFonts w:ascii="宋体" w:hint="eastAsia"/>
          <w:sz w:val="24"/>
        </w:rPr>
      </w:pPr>
      <w:r>
        <w:rPr>
          <w:rFonts w:ascii="宋体" w:hint="eastAsia"/>
          <w:sz w:val="24"/>
        </w:rPr>
        <w:t>2、</w:t>
      </w:r>
      <w:r w:rsidRPr="00EF300A">
        <w:rPr>
          <w:rFonts w:ascii="宋体" w:hint="eastAsia"/>
          <w:sz w:val="24"/>
        </w:rPr>
        <w:t>危险化学品泄漏引起的灼烫事故应急</w:t>
      </w:r>
      <w:r>
        <w:rPr>
          <w:rFonts w:ascii="宋体" w:hint="eastAsia"/>
          <w:sz w:val="24"/>
        </w:rPr>
        <w:t>响应</w:t>
      </w:r>
      <w:r w:rsidRPr="00BB4083">
        <w:rPr>
          <w:rFonts w:ascii="宋体" w:hint="eastAsia"/>
          <w:sz w:val="24"/>
        </w:rPr>
        <w:t>级别</w:t>
      </w:r>
    </w:p>
    <w:p w:rsidR="00A83CB0" w:rsidRDefault="00A83CB0" w:rsidP="00A83CB0">
      <w:pPr>
        <w:widowControl/>
        <w:spacing w:line="360" w:lineRule="auto"/>
        <w:ind w:firstLine="480"/>
        <w:jc w:val="left"/>
        <w:rPr>
          <w:rFonts w:ascii="宋体" w:hint="eastAsia"/>
          <w:sz w:val="24"/>
        </w:rPr>
      </w:pPr>
      <w:r>
        <w:rPr>
          <w:rFonts w:ascii="宋体" w:hint="eastAsia"/>
          <w:sz w:val="24"/>
        </w:rPr>
        <w:t>班组组长发现事故有扩大或发生衍生事故征兆时，立即上报给车间（科室）经理，启动车间级应急救援程序。</w:t>
      </w:r>
    </w:p>
    <w:p w:rsidR="00A83CB0" w:rsidRDefault="00A83CB0" w:rsidP="00A83CB0">
      <w:pPr>
        <w:widowControl/>
        <w:spacing w:line="360" w:lineRule="auto"/>
        <w:ind w:firstLine="480"/>
        <w:jc w:val="left"/>
        <w:rPr>
          <w:rFonts w:ascii="宋体" w:hint="eastAsia"/>
          <w:sz w:val="24"/>
        </w:rPr>
      </w:pPr>
      <w:r>
        <w:rPr>
          <w:rFonts w:ascii="宋体" w:hint="eastAsia"/>
          <w:sz w:val="24"/>
        </w:rPr>
        <w:t>3、</w:t>
      </w:r>
      <w:r w:rsidRPr="00EF300A">
        <w:rPr>
          <w:rFonts w:ascii="宋体" w:hint="eastAsia"/>
          <w:sz w:val="24"/>
        </w:rPr>
        <w:t>危险化学品泄漏引起的中毒窒息事故应急</w:t>
      </w:r>
      <w:r>
        <w:rPr>
          <w:rFonts w:ascii="宋体" w:hint="eastAsia"/>
          <w:sz w:val="24"/>
        </w:rPr>
        <w:t>响应</w:t>
      </w:r>
      <w:r w:rsidRPr="00BB4083">
        <w:rPr>
          <w:rFonts w:ascii="宋体" w:hint="eastAsia"/>
          <w:sz w:val="24"/>
        </w:rPr>
        <w:t>级别</w:t>
      </w:r>
    </w:p>
    <w:p w:rsidR="00A83CB0" w:rsidRDefault="00A83CB0" w:rsidP="00A83CB0">
      <w:pPr>
        <w:widowControl/>
        <w:spacing w:line="360" w:lineRule="auto"/>
        <w:ind w:firstLine="480"/>
        <w:jc w:val="left"/>
        <w:rPr>
          <w:rFonts w:ascii="宋体" w:hint="eastAsia"/>
          <w:sz w:val="24"/>
        </w:rPr>
      </w:pPr>
      <w:r>
        <w:rPr>
          <w:rFonts w:ascii="宋体" w:hint="eastAsia"/>
          <w:sz w:val="24"/>
        </w:rPr>
        <w:t>车间经理发现事故有扩大或超出车间救援能力的征兆时，立即上报给分公司总经理，启动分公司级应急救援程序。</w:t>
      </w:r>
    </w:p>
    <w:p w:rsidR="00A83CB0" w:rsidRPr="00EF300A" w:rsidRDefault="00A83CB0" w:rsidP="00A83CB0">
      <w:pPr>
        <w:widowControl/>
        <w:spacing w:line="360" w:lineRule="auto"/>
        <w:ind w:firstLine="480"/>
        <w:jc w:val="left"/>
        <w:rPr>
          <w:rFonts w:ascii="宋体" w:hint="eastAsia"/>
          <w:sz w:val="24"/>
        </w:rPr>
      </w:pPr>
      <w:r>
        <w:rPr>
          <w:rFonts w:ascii="宋体" w:hint="eastAsia"/>
          <w:sz w:val="24"/>
        </w:rPr>
        <w:lastRenderedPageBreak/>
        <w:t>4、</w:t>
      </w:r>
      <w:r w:rsidRPr="00EF300A">
        <w:rPr>
          <w:rFonts w:ascii="宋体" w:hint="eastAsia"/>
          <w:sz w:val="24"/>
        </w:rPr>
        <w:t>危险化学品泄漏火灾事故应急</w:t>
      </w:r>
      <w:r>
        <w:rPr>
          <w:rFonts w:ascii="宋体" w:hint="eastAsia"/>
          <w:sz w:val="24"/>
        </w:rPr>
        <w:t>响应</w:t>
      </w:r>
      <w:r w:rsidRPr="00BB4083">
        <w:rPr>
          <w:rFonts w:ascii="宋体" w:hint="eastAsia"/>
          <w:sz w:val="24"/>
        </w:rPr>
        <w:t>级别</w:t>
      </w:r>
    </w:p>
    <w:p w:rsidR="00A83CB0" w:rsidRPr="00517E16" w:rsidRDefault="00A83CB0" w:rsidP="00A83CB0">
      <w:pPr>
        <w:widowControl/>
        <w:spacing w:line="360" w:lineRule="auto"/>
        <w:ind w:firstLine="480"/>
        <w:jc w:val="left"/>
        <w:rPr>
          <w:rFonts w:ascii="宋体" w:hint="eastAsia"/>
          <w:sz w:val="24"/>
        </w:rPr>
      </w:pPr>
      <w:r>
        <w:rPr>
          <w:rFonts w:ascii="宋体" w:hint="eastAsia"/>
          <w:sz w:val="24"/>
        </w:rPr>
        <w:t>吉利南充新能源商用车研发生产项目一期</w:t>
      </w:r>
      <w:r>
        <w:rPr>
          <w:rFonts w:hint="eastAsia"/>
          <w:sz w:val="24"/>
        </w:rPr>
        <w:t>应急委员会</w:t>
      </w:r>
      <w:r>
        <w:rPr>
          <w:rFonts w:ascii="宋体" w:hint="eastAsia"/>
          <w:sz w:val="24"/>
        </w:rPr>
        <w:t>发现事故有进一步扩大波及相邻单位或超出公司救援能力的征兆时，由应急总指挥下达指令，立即由</w:t>
      </w:r>
      <w:r w:rsidRPr="00C73486">
        <w:rPr>
          <w:rFonts w:hint="eastAsia"/>
          <w:sz w:val="24"/>
        </w:rPr>
        <w:t>通信联络组</w:t>
      </w:r>
      <w:r>
        <w:rPr>
          <w:rFonts w:hint="eastAsia"/>
          <w:sz w:val="24"/>
        </w:rPr>
        <w:t>负责同志联系</w:t>
      </w:r>
      <w:r>
        <w:rPr>
          <w:rFonts w:ascii="宋体" w:hint="eastAsia"/>
          <w:sz w:val="24"/>
        </w:rPr>
        <w:t>地方政府部门，报告事故情况，请求专业救援机构救援。</w:t>
      </w:r>
    </w:p>
    <w:p w:rsidR="00A83CB0" w:rsidRPr="00D36B68" w:rsidRDefault="00A83CB0" w:rsidP="00A83CB0">
      <w:pPr>
        <w:pStyle w:val="1"/>
        <w:tabs>
          <w:tab w:val="num" w:pos="425"/>
        </w:tabs>
        <w:ind w:left="425" w:hanging="425"/>
        <w:rPr>
          <w:rFonts w:ascii="黑体" w:eastAsia="黑体"/>
          <w:kern w:val="0"/>
          <w:sz w:val="30"/>
          <w:szCs w:val="30"/>
        </w:rPr>
      </w:pPr>
      <w:bookmarkStart w:id="54" w:name="_Toc495394900"/>
      <w:bookmarkStart w:id="55" w:name="_Toc522109748"/>
      <w:bookmarkStart w:id="56" w:name="_Toc522110424"/>
      <w:bookmarkStart w:id="57" w:name="_Toc523235765"/>
      <w:bookmarkStart w:id="58" w:name="_Toc525906895"/>
      <w:r w:rsidRPr="00D36B68">
        <w:rPr>
          <w:rFonts w:ascii="黑体" w:eastAsia="黑体" w:hint="eastAsia"/>
          <w:kern w:val="0"/>
          <w:sz w:val="30"/>
          <w:szCs w:val="30"/>
        </w:rPr>
        <w:t>4</w:t>
      </w:r>
      <w:r w:rsidRPr="00D36B68">
        <w:rPr>
          <w:rFonts w:ascii="黑体" w:eastAsia="黑体"/>
          <w:kern w:val="0"/>
          <w:sz w:val="30"/>
          <w:szCs w:val="30"/>
        </w:rPr>
        <w:t>处置措施</w:t>
      </w:r>
      <w:bookmarkEnd w:id="54"/>
      <w:bookmarkEnd w:id="55"/>
      <w:bookmarkEnd w:id="56"/>
      <w:bookmarkEnd w:id="57"/>
      <w:bookmarkEnd w:id="58"/>
    </w:p>
    <w:p w:rsidR="00A83CB0" w:rsidRPr="000C4C41" w:rsidRDefault="00A83CB0" w:rsidP="00A83CB0">
      <w:pPr>
        <w:pStyle w:val="2"/>
        <w:tabs>
          <w:tab w:val="num" w:pos="567"/>
        </w:tabs>
        <w:ind w:left="567" w:hanging="567"/>
        <w:rPr>
          <w:rFonts w:ascii="宋体" w:eastAsia="宋体" w:hAnsi="宋体" w:hint="eastAsia"/>
          <w:b w:val="0"/>
          <w:kern w:val="0"/>
          <w:sz w:val="28"/>
          <w:szCs w:val="24"/>
        </w:rPr>
      </w:pPr>
      <w:bookmarkStart w:id="59" w:name="_Toc522110425"/>
      <w:bookmarkStart w:id="60" w:name="_Toc523235766"/>
      <w:bookmarkStart w:id="61" w:name="_Toc525906896"/>
      <w:r w:rsidRPr="000C4C41">
        <w:rPr>
          <w:rFonts w:ascii="宋体" w:eastAsia="宋体" w:hAnsi="宋体" w:hint="eastAsia"/>
          <w:b w:val="0"/>
          <w:kern w:val="0"/>
          <w:sz w:val="28"/>
          <w:szCs w:val="24"/>
        </w:rPr>
        <w:t>4.1处置原则</w:t>
      </w:r>
      <w:bookmarkEnd w:id="60"/>
      <w:bookmarkEnd w:id="61"/>
    </w:p>
    <w:p w:rsidR="00A83CB0" w:rsidRPr="000C4C41" w:rsidRDefault="00A83CB0" w:rsidP="00A83CB0">
      <w:pPr>
        <w:spacing w:line="360" w:lineRule="auto"/>
        <w:ind w:firstLineChars="200" w:firstLine="480"/>
        <w:rPr>
          <w:rFonts w:hint="eastAsia"/>
        </w:rPr>
      </w:pPr>
      <w:r w:rsidRPr="001A4559">
        <w:rPr>
          <w:rFonts w:hint="eastAsia"/>
          <w:sz w:val="24"/>
        </w:rPr>
        <w:t>先</w:t>
      </w:r>
      <w:proofErr w:type="gramStart"/>
      <w:r w:rsidRPr="001A4559">
        <w:rPr>
          <w:rFonts w:hint="eastAsia"/>
          <w:sz w:val="24"/>
        </w:rPr>
        <w:t>救人后救物</w:t>
      </w:r>
      <w:proofErr w:type="gramEnd"/>
      <w:r w:rsidRPr="001A4559">
        <w:rPr>
          <w:rFonts w:hint="eastAsia"/>
          <w:sz w:val="24"/>
        </w:rPr>
        <w:t>，先救命后治伤，先重伤后轻伤。</w:t>
      </w:r>
    </w:p>
    <w:p w:rsidR="00A83CB0" w:rsidRPr="00D60C05" w:rsidRDefault="00A83CB0" w:rsidP="00A83CB0">
      <w:pPr>
        <w:pStyle w:val="2"/>
        <w:tabs>
          <w:tab w:val="num" w:pos="567"/>
        </w:tabs>
        <w:ind w:left="567" w:hanging="567"/>
        <w:rPr>
          <w:rFonts w:ascii="宋体" w:eastAsia="宋体" w:hAnsi="宋体" w:hint="eastAsia"/>
          <w:b w:val="0"/>
          <w:kern w:val="0"/>
          <w:sz w:val="28"/>
          <w:szCs w:val="24"/>
        </w:rPr>
      </w:pPr>
      <w:bookmarkStart w:id="62" w:name="_Toc523235767"/>
      <w:bookmarkStart w:id="63" w:name="_Toc525906897"/>
      <w:r w:rsidRPr="00D60C05">
        <w:rPr>
          <w:rFonts w:ascii="宋体" w:eastAsia="宋体" w:hAnsi="宋体" w:hint="eastAsia"/>
          <w:b w:val="0"/>
          <w:kern w:val="0"/>
          <w:sz w:val="28"/>
          <w:szCs w:val="24"/>
        </w:rPr>
        <w:t>4.2处置措施</w:t>
      </w:r>
      <w:bookmarkEnd w:id="62"/>
      <w:bookmarkEnd w:id="63"/>
    </w:p>
    <w:p w:rsidR="00A83CB0" w:rsidRPr="00D60C05" w:rsidRDefault="00A83CB0" w:rsidP="00A83CB0">
      <w:pPr>
        <w:pStyle w:val="3"/>
        <w:tabs>
          <w:tab w:val="num" w:pos="709"/>
        </w:tabs>
        <w:ind w:left="709" w:hanging="709"/>
        <w:rPr>
          <w:rFonts w:ascii="宋体" w:hAnsi="宋体" w:hint="eastAsia"/>
          <w:b w:val="0"/>
          <w:bCs w:val="0"/>
          <w:kern w:val="0"/>
          <w:sz w:val="24"/>
        </w:rPr>
      </w:pPr>
      <w:bookmarkStart w:id="64" w:name="_Toc525906898"/>
      <w:r>
        <w:rPr>
          <w:rFonts w:ascii="宋体" w:hAnsi="宋体" w:hint="eastAsia"/>
          <w:b w:val="0"/>
          <w:bCs w:val="0"/>
          <w:kern w:val="0"/>
          <w:sz w:val="24"/>
        </w:rPr>
        <w:t>4</w:t>
      </w:r>
      <w:r w:rsidRPr="00D60C05">
        <w:rPr>
          <w:rFonts w:ascii="宋体" w:hAnsi="宋体" w:hint="eastAsia"/>
          <w:b w:val="0"/>
          <w:bCs w:val="0"/>
          <w:kern w:val="0"/>
          <w:sz w:val="24"/>
        </w:rPr>
        <w:t>.</w:t>
      </w:r>
      <w:r>
        <w:rPr>
          <w:rFonts w:ascii="宋体" w:hAnsi="宋体" w:hint="eastAsia"/>
          <w:b w:val="0"/>
          <w:bCs w:val="0"/>
          <w:kern w:val="0"/>
          <w:sz w:val="24"/>
        </w:rPr>
        <w:t>2</w:t>
      </w:r>
      <w:r w:rsidRPr="00D60C05">
        <w:rPr>
          <w:rFonts w:ascii="宋体" w:hAnsi="宋体" w:hint="eastAsia"/>
          <w:b w:val="0"/>
          <w:bCs w:val="0"/>
          <w:kern w:val="0"/>
          <w:sz w:val="24"/>
        </w:rPr>
        <w:t>.1报警</w:t>
      </w:r>
      <w:bookmarkEnd w:id="59"/>
      <w:bookmarkEnd w:id="64"/>
    </w:p>
    <w:p w:rsidR="00A83CB0" w:rsidRPr="00DD258E" w:rsidRDefault="00A83CB0" w:rsidP="00A83CB0">
      <w:pPr>
        <w:spacing w:line="360" w:lineRule="auto"/>
        <w:ind w:firstLineChars="200" w:firstLine="480"/>
        <w:rPr>
          <w:rFonts w:hint="eastAsia"/>
          <w:sz w:val="24"/>
        </w:rPr>
      </w:pPr>
      <w:r w:rsidRPr="00DD258E">
        <w:rPr>
          <w:rFonts w:hint="eastAsia"/>
          <w:sz w:val="24"/>
        </w:rPr>
        <w:t>无论何人何时发生</w:t>
      </w:r>
      <w:r>
        <w:rPr>
          <w:rFonts w:hint="eastAsia"/>
          <w:sz w:val="24"/>
        </w:rPr>
        <w:t>危险化学品</w:t>
      </w:r>
      <w:r w:rsidRPr="00DD258E">
        <w:rPr>
          <w:rFonts w:hint="eastAsia"/>
          <w:sz w:val="24"/>
        </w:rPr>
        <w:t>泄漏事故，应立即通知当班最高领导</w:t>
      </w:r>
      <w:r>
        <w:rPr>
          <w:rFonts w:hint="eastAsia"/>
          <w:sz w:val="24"/>
        </w:rPr>
        <w:t>，当班</w:t>
      </w:r>
      <w:r w:rsidRPr="00DD258E">
        <w:rPr>
          <w:rFonts w:hint="eastAsia"/>
          <w:sz w:val="24"/>
        </w:rPr>
        <w:t>领导立即开展应急处理同时按报警程序报告，由</w:t>
      </w:r>
      <w:r>
        <w:rPr>
          <w:rFonts w:hint="eastAsia"/>
          <w:sz w:val="24"/>
        </w:rPr>
        <w:t>应急总指挥指定专人</w:t>
      </w:r>
      <w:r w:rsidRPr="00DD258E">
        <w:rPr>
          <w:rFonts w:hint="eastAsia"/>
          <w:sz w:val="24"/>
        </w:rPr>
        <w:t>通知各应急救援队成员。首先发现人高声呼叫协助处理，同时电话报告本单位负责人，本单位负责人通知</w:t>
      </w:r>
      <w:proofErr w:type="gramStart"/>
      <w:r w:rsidRPr="00DD258E">
        <w:rPr>
          <w:rFonts w:hint="eastAsia"/>
          <w:sz w:val="24"/>
        </w:rPr>
        <w:t>通讯联络</w:t>
      </w:r>
      <w:proofErr w:type="gramEnd"/>
      <w:r w:rsidRPr="00DD258E">
        <w:rPr>
          <w:rFonts w:hint="eastAsia"/>
          <w:sz w:val="24"/>
        </w:rPr>
        <w:t>组，</w:t>
      </w:r>
      <w:proofErr w:type="gramStart"/>
      <w:r w:rsidRPr="00DD258E">
        <w:rPr>
          <w:rFonts w:hint="eastAsia"/>
          <w:sz w:val="24"/>
        </w:rPr>
        <w:t>通讯联络</w:t>
      </w:r>
      <w:proofErr w:type="gramEnd"/>
      <w:r w:rsidRPr="00DD258E">
        <w:rPr>
          <w:rFonts w:hint="eastAsia"/>
          <w:sz w:val="24"/>
        </w:rPr>
        <w:t>组通知公司有关领导并报告消防、环保、安监、公安、医疗、当地政府等单位。</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65" w:name="_Toc522110426"/>
      <w:bookmarkStart w:id="66" w:name="_Toc525906899"/>
      <w:r>
        <w:rPr>
          <w:rFonts w:ascii="宋体" w:hAnsi="宋体" w:hint="eastAsia"/>
          <w:b w:val="0"/>
          <w:bCs w:val="0"/>
          <w:kern w:val="0"/>
          <w:sz w:val="24"/>
        </w:rPr>
        <w:t>4.2</w:t>
      </w:r>
      <w:r w:rsidRPr="00D60C05">
        <w:rPr>
          <w:rFonts w:ascii="宋体" w:hAnsi="宋体" w:hint="eastAsia"/>
          <w:b w:val="0"/>
          <w:bCs w:val="0"/>
          <w:kern w:val="0"/>
          <w:sz w:val="24"/>
        </w:rPr>
        <w:t>.2泄漏处理</w:t>
      </w:r>
      <w:bookmarkEnd w:id="65"/>
      <w:bookmarkEnd w:id="66"/>
    </w:p>
    <w:p w:rsidR="00A83CB0" w:rsidRPr="00DD258E" w:rsidRDefault="00A83CB0" w:rsidP="00A83CB0">
      <w:pPr>
        <w:spacing w:line="360" w:lineRule="auto"/>
        <w:ind w:firstLineChars="200" w:firstLine="480"/>
        <w:rPr>
          <w:rFonts w:hint="eastAsia"/>
          <w:sz w:val="24"/>
        </w:rPr>
      </w:pPr>
      <w:r w:rsidRPr="00DD258E">
        <w:rPr>
          <w:rFonts w:hint="eastAsia"/>
          <w:sz w:val="24"/>
        </w:rPr>
        <w:t>贮罐泄漏时，由车间专业技术人员及公司专职、志愿消防队员立即做好防护后进入现场。首先察看现场有无受伤人员，若有人员受伤，应以最快速度将受伤者脱离现场，其次切断火源、泄漏源，并进行隔离，严格限制出入。迅速采取关闭阀门、停止作业或改变工艺流程、</w:t>
      </w:r>
      <w:proofErr w:type="gramStart"/>
      <w:r w:rsidRPr="00DD258E">
        <w:rPr>
          <w:rFonts w:hint="eastAsia"/>
          <w:sz w:val="24"/>
        </w:rPr>
        <w:t>物料走</w:t>
      </w:r>
      <w:proofErr w:type="gramEnd"/>
      <w:r w:rsidRPr="00DD258E">
        <w:rPr>
          <w:rFonts w:hint="eastAsia"/>
          <w:sz w:val="24"/>
        </w:rPr>
        <w:t>副线、局部停车、打循环、减负荷运行等措施。堵漏。采用合适的材料和堵漏技术手段堵住泄漏处。</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1、少量泄漏：尽可能将溢漏液体收集在密闭容器内，同时判断泄漏的压力和泄漏口的大小及其形状，准备好相应的堵漏材料（如软水塞、橡皮塞粘合剂等），堵漏工作准备就绪后，立即用沙土或其它惰性材料吸收残液。</w:t>
      </w:r>
    </w:p>
    <w:p w:rsidR="00A83CB0" w:rsidRPr="00B63127" w:rsidRDefault="00A83CB0" w:rsidP="00A83CB0">
      <w:pPr>
        <w:spacing w:line="360" w:lineRule="auto"/>
        <w:ind w:firstLineChars="200" w:firstLine="480"/>
        <w:rPr>
          <w:rFonts w:ascii="宋体" w:hAnsi="宋体"/>
          <w:sz w:val="24"/>
        </w:rPr>
      </w:pPr>
      <w:r w:rsidRPr="00B63127">
        <w:rPr>
          <w:rFonts w:ascii="宋体" w:hAnsi="宋体" w:hint="eastAsia"/>
          <w:sz w:val="24"/>
        </w:rPr>
        <w:lastRenderedPageBreak/>
        <w:t>2、大量泄漏：在防火堤内，如有泄出，引流入事故应急池。用泡沫覆盖，降低挥发防止火灾。同时泄漏的压力和泄漏口的大小及其形状，准备好相应的堵漏材料（如软木塞、橡皮塞、粘合剂等），堵漏工作就绪后，立即用堵漏材料堵漏。</w:t>
      </w:r>
      <w:proofErr w:type="gramStart"/>
      <w:r w:rsidRPr="00B63127">
        <w:rPr>
          <w:rFonts w:ascii="宋体" w:hAnsi="宋体" w:hint="eastAsia"/>
          <w:sz w:val="24"/>
        </w:rPr>
        <w:t>喷雾状水冷却</w:t>
      </w:r>
      <w:proofErr w:type="gramEnd"/>
      <w:r w:rsidRPr="00B63127">
        <w:rPr>
          <w:rFonts w:ascii="宋体" w:hAnsi="宋体" w:hint="eastAsia"/>
          <w:sz w:val="24"/>
        </w:rPr>
        <w:t>和稀释蒸汽，保护现场人员。用防爆</w:t>
      </w:r>
      <w:proofErr w:type="gramStart"/>
      <w:r w:rsidRPr="00B63127">
        <w:rPr>
          <w:rFonts w:ascii="宋体" w:hAnsi="宋体" w:hint="eastAsia"/>
          <w:sz w:val="24"/>
        </w:rPr>
        <w:t>泵转移</w:t>
      </w:r>
      <w:proofErr w:type="gramEnd"/>
      <w:r w:rsidRPr="00B63127">
        <w:rPr>
          <w:rFonts w:ascii="宋体" w:hAnsi="宋体" w:hint="eastAsia"/>
          <w:sz w:val="24"/>
        </w:rPr>
        <w:t>至槽车或专用收集器内，回收或运至废物处理场所处理。</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67" w:name="_Toc522110427"/>
      <w:bookmarkStart w:id="68" w:name="_Toc525906900"/>
      <w:r>
        <w:rPr>
          <w:rFonts w:ascii="宋体" w:hAnsi="宋体" w:hint="eastAsia"/>
          <w:b w:val="0"/>
          <w:bCs w:val="0"/>
          <w:kern w:val="0"/>
          <w:sz w:val="24"/>
        </w:rPr>
        <w:t>4.2</w:t>
      </w:r>
      <w:r w:rsidRPr="00D60C05">
        <w:rPr>
          <w:rFonts w:ascii="宋体" w:hAnsi="宋体" w:hint="eastAsia"/>
          <w:b w:val="0"/>
          <w:bCs w:val="0"/>
          <w:kern w:val="0"/>
          <w:sz w:val="24"/>
        </w:rPr>
        <w:t>.3泄漏现场处理时安全防护措施</w:t>
      </w:r>
      <w:bookmarkEnd w:id="67"/>
      <w:bookmarkEnd w:id="68"/>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1、进入现场救援人员必须配备必要的个人防护器具。</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2、如果泄漏物是易燃易爆的，事故中心区应严禁一切火种，切断电源，禁止车辆进入，立即在边界设置警戒线。根据事故发生情况和事故进展，确定事故波及区人员的撤离方向及有关措施。</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3、如果泄漏物是有毒有害的，应使用专用防护服、隔绝式空气面具</w:t>
      </w:r>
      <w:r w:rsidRPr="00B63127">
        <w:rPr>
          <w:rFonts w:ascii="宋体" w:hAnsi="宋体"/>
          <w:sz w:val="24"/>
        </w:rPr>
        <w:t xml:space="preserve"> (</w:t>
      </w:r>
      <w:r w:rsidRPr="00B63127">
        <w:rPr>
          <w:rFonts w:ascii="宋体" w:hAnsi="宋体" w:hint="eastAsia"/>
          <w:sz w:val="24"/>
        </w:rPr>
        <w:t>为了在事故现场上能做到正确使用，平时应进行严格的适应性训练</w:t>
      </w:r>
      <w:r w:rsidRPr="00B63127">
        <w:rPr>
          <w:rFonts w:ascii="宋体" w:hAnsi="宋体"/>
          <w:sz w:val="24"/>
        </w:rPr>
        <w:t>)</w:t>
      </w:r>
      <w:r w:rsidRPr="00B63127">
        <w:rPr>
          <w:rFonts w:ascii="宋体" w:hAnsi="宋体" w:hint="eastAsia"/>
          <w:sz w:val="24"/>
        </w:rPr>
        <w:t>。同时立即在事故中心区边界设置警戒线，并根据事故情况和进展，事故波及区人员的撤离方向及有关措施。</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4、应急处理时要服从统一指挥，严禁单独行动，要有监护人，必要时用水枪、水炮掩护。</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69" w:name="_Toc522110428"/>
      <w:bookmarkStart w:id="70" w:name="_Toc525906901"/>
      <w:r>
        <w:rPr>
          <w:rFonts w:ascii="宋体" w:hAnsi="宋体" w:hint="eastAsia"/>
          <w:b w:val="0"/>
          <w:bCs w:val="0"/>
          <w:kern w:val="0"/>
          <w:sz w:val="24"/>
        </w:rPr>
        <w:t>4.2</w:t>
      </w:r>
      <w:r w:rsidRPr="00D60C05">
        <w:rPr>
          <w:rFonts w:ascii="宋体" w:hAnsi="宋体" w:hint="eastAsia"/>
          <w:b w:val="0"/>
          <w:bCs w:val="0"/>
          <w:kern w:val="0"/>
          <w:sz w:val="24"/>
        </w:rPr>
        <w:t>.4人员紧急疏散和撤离</w:t>
      </w:r>
      <w:bookmarkEnd w:id="69"/>
      <w:bookmarkEnd w:id="70"/>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当</w:t>
      </w:r>
      <w:r>
        <w:rPr>
          <w:rFonts w:ascii="宋体" w:hAnsi="宋体" w:hint="eastAsia"/>
          <w:sz w:val="24"/>
        </w:rPr>
        <w:t>危险化学品</w:t>
      </w:r>
      <w:r w:rsidRPr="00B63127">
        <w:rPr>
          <w:rFonts w:ascii="宋体" w:hAnsi="宋体" w:hint="eastAsia"/>
          <w:sz w:val="24"/>
        </w:rPr>
        <w:t>泄漏事故可能对公司内、外人员构成威胁时，必须在</w:t>
      </w:r>
      <w:r>
        <w:rPr>
          <w:rFonts w:ascii="宋体" w:hAnsi="宋体" w:hint="eastAsia"/>
          <w:sz w:val="24"/>
        </w:rPr>
        <w:t>应急委员会</w:t>
      </w:r>
      <w:r w:rsidRPr="00B63127">
        <w:rPr>
          <w:rFonts w:ascii="宋体" w:hAnsi="宋体" w:hint="eastAsia"/>
          <w:sz w:val="24"/>
        </w:rPr>
        <w:t>的统一指挥下，由安全警戒组和疏散引导组负责警戒、交通指挥和疏散任务，对事故救援无关人员及可能威胁到相邻的物料进行转移，人员进行疏散。向上风向疏散到</w:t>
      </w:r>
      <w:r w:rsidRPr="00B63127">
        <w:rPr>
          <w:rFonts w:ascii="宋体" w:hAnsi="宋体"/>
          <w:sz w:val="24"/>
        </w:rPr>
        <w:t>500</w:t>
      </w:r>
      <w:r w:rsidRPr="00B63127">
        <w:rPr>
          <w:rFonts w:ascii="宋体" w:hAnsi="宋体" w:hint="eastAsia"/>
          <w:sz w:val="24"/>
        </w:rPr>
        <w:t>米外的安全地点。</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1、事故现场人员的撤离。疏散引导组通知各岗位人员迅速撤离，撤离时应对人员进行清点，若有未撤离的人员，应由专职或志愿消防队员做好防护后到现场作搜寻。</w:t>
      </w:r>
    </w:p>
    <w:p w:rsidR="00A83CB0" w:rsidRPr="00B63127" w:rsidRDefault="00A83CB0" w:rsidP="00A83CB0">
      <w:pPr>
        <w:spacing w:line="360" w:lineRule="auto"/>
        <w:ind w:firstLineChars="200" w:firstLine="480"/>
        <w:rPr>
          <w:rFonts w:ascii="宋体" w:hAnsi="宋体"/>
          <w:sz w:val="24"/>
        </w:rPr>
      </w:pPr>
      <w:r w:rsidRPr="00B63127">
        <w:rPr>
          <w:rFonts w:ascii="宋体" w:hAnsi="宋体" w:hint="eastAsia"/>
          <w:sz w:val="24"/>
        </w:rPr>
        <w:t>2、非事故现场人员的疏散。由应急</w:t>
      </w:r>
      <w:r>
        <w:rPr>
          <w:rFonts w:ascii="宋体" w:hAnsi="宋体" w:hint="eastAsia"/>
          <w:sz w:val="24"/>
        </w:rPr>
        <w:t>总指挥</w:t>
      </w:r>
      <w:r w:rsidRPr="00B63127">
        <w:rPr>
          <w:rFonts w:ascii="宋体" w:hAnsi="宋体" w:hint="eastAsia"/>
          <w:sz w:val="24"/>
        </w:rPr>
        <w:t>下达疏散撤离的指令，按指定的路线进行撤离。</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3、周边区域单位人员疏散。由公司应急救援</w:t>
      </w:r>
      <w:proofErr w:type="gramStart"/>
      <w:r w:rsidRPr="00B63127">
        <w:rPr>
          <w:rFonts w:ascii="宋体" w:hAnsi="宋体" w:hint="eastAsia"/>
          <w:sz w:val="24"/>
        </w:rPr>
        <w:t>疏散组</w:t>
      </w:r>
      <w:proofErr w:type="gramEnd"/>
      <w:r w:rsidRPr="00B63127">
        <w:rPr>
          <w:rFonts w:ascii="宋体" w:hAnsi="宋体" w:hint="eastAsia"/>
          <w:sz w:val="24"/>
        </w:rPr>
        <w:t>人员通知周边区域各单</w:t>
      </w:r>
      <w:r w:rsidRPr="00B63127">
        <w:rPr>
          <w:rFonts w:ascii="宋体" w:hAnsi="宋体" w:hint="eastAsia"/>
          <w:sz w:val="24"/>
        </w:rPr>
        <w:lastRenderedPageBreak/>
        <w:t>位按指示的路线进行疏散。</w:t>
      </w:r>
    </w:p>
    <w:p w:rsidR="00A83CB0" w:rsidRPr="00B63127" w:rsidRDefault="00A83CB0" w:rsidP="00A83CB0">
      <w:pPr>
        <w:spacing w:line="360" w:lineRule="auto"/>
        <w:ind w:firstLineChars="200" w:firstLine="480"/>
        <w:rPr>
          <w:rFonts w:ascii="宋体" w:hAnsi="宋体"/>
          <w:sz w:val="24"/>
        </w:rPr>
      </w:pPr>
      <w:r w:rsidRPr="00B63127">
        <w:rPr>
          <w:rFonts w:ascii="宋体" w:hAnsi="宋体" w:hint="eastAsia"/>
          <w:sz w:val="24"/>
        </w:rPr>
        <w:t>4、应急救援人员的撤离。公司应急救援人员在发现事故现场出现危险状况时（如贮罐将要爆炸等），应由现场</w:t>
      </w:r>
      <w:r>
        <w:rPr>
          <w:rFonts w:ascii="宋体" w:hAnsi="宋体" w:hint="eastAsia"/>
          <w:sz w:val="24"/>
        </w:rPr>
        <w:t>应急总指挥</w:t>
      </w:r>
      <w:r w:rsidRPr="00B63127">
        <w:rPr>
          <w:rFonts w:ascii="宋体" w:hAnsi="宋体" w:hint="eastAsia"/>
          <w:sz w:val="24"/>
        </w:rPr>
        <w:t>下达紧急撤离命令，撤离到指定的区域。</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紧急疏散时应注意：</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1、应向上风方向转移，明确专人引导和护送疏散人员到安全区，并在疏散或撤离的路线上设立哨位，指明方向。</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2、不要在低洼处滞留。</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3、要查清是否有人留在污染区</w:t>
      </w:r>
      <w:proofErr w:type="gramStart"/>
      <w:r w:rsidRPr="00B63127">
        <w:rPr>
          <w:rFonts w:ascii="宋体" w:hAnsi="宋体" w:hint="eastAsia"/>
          <w:sz w:val="24"/>
        </w:rPr>
        <w:t>与着</w:t>
      </w:r>
      <w:proofErr w:type="gramEnd"/>
      <w:r w:rsidRPr="00B63127">
        <w:rPr>
          <w:rFonts w:ascii="宋体" w:hAnsi="宋体" w:hint="eastAsia"/>
          <w:sz w:val="24"/>
        </w:rPr>
        <w:t>火区。</w:t>
      </w:r>
    </w:p>
    <w:p w:rsidR="00A83CB0" w:rsidRPr="00B63127" w:rsidRDefault="00A83CB0" w:rsidP="00A83CB0">
      <w:pPr>
        <w:spacing w:line="360" w:lineRule="auto"/>
        <w:ind w:firstLineChars="200" w:firstLine="480"/>
        <w:rPr>
          <w:rFonts w:ascii="宋体" w:hAnsi="宋体" w:hint="eastAsia"/>
          <w:sz w:val="24"/>
        </w:rPr>
      </w:pPr>
      <w:r w:rsidRPr="00B63127">
        <w:rPr>
          <w:rFonts w:ascii="宋体" w:hAnsi="宋体" w:hint="eastAsia"/>
          <w:sz w:val="24"/>
        </w:rPr>
        <w:t>4、疏散时，被疏散人员严禁驾驶</w:t>
      </w:r>
      <w:proofErr w:type="gramStart"/>
      <w:r w:rsidRPr="00B63127">
        <w:rPr>
          <w:rFonts w:ascii="宋体" w:hAnsi="宋体" w:hint="eastAsia"/>
          <w:sz w:val="24"/>
        </w:rPr>
        <w:t>车辆及骑摩托车</w:t>
      </w:r>
      <w:proofErr w:type="gramEnd"/>
      <w:r w:rsidRPr="00B63127">
        <w:rPr>
          <w:rFonts w:ascii="宋体" w:hAnsi="宋体" w:hint="eastAsia"/>
          <w:sz w:val="24"/>
        </w:rPr>
        <w:t>。</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71" w:name="_Toc522110429"/>
      <w:bookmarkStart w:id="72" w:name="_Toc525906902"/>
      <w:r>
        <w:rPr>
          <w:rFonts w:ascii="宋体" w:hAnsi="宋体" w:hint="eastAsia"/>
          <w:b w:val="0"/>
          <w:bCs w:val="0"/>
          <w:kern w:val="0"/>
          <w:sz w:val="24"/>
        </w:rPr>
        <w:t>4.2</w:t>
      </w:r>
      <w:r w:rsidRPr="00D60C05">
        <w:rPr>
          <w:rFonts w:ascii="宋体" w:hAnsi="宋体" w:hint="eastAsia"/>
          <w:b w:val="0"/>
          <w:bCs w:val="0"/>
          <w:kern w:val="0"/>
          <w:sz w:val="24"/>
        </w:rPr>
        <w:t>.5</w:t>
      </w:r>
      <w:r>
        <w:rPr>
          <w:rFonts w:ascii="宋体" w:hAnsi="宋体" w:hint="eastAsia"/>
          <w:b w:val="0"/>
          <w:bCs w:val="0"/>
          <w:kern w:val="0"/>
          <w:sz w:val="24"/>
        </w:rPr>
        <w:t>危险化学品</w:t>
      </w:r>
      <w:r w:rsidRPr="00D60C05">
        <w:rPr>
          <w:rFonts w:ascii="宋体" w:hAnsi="宋体" w:hint="eastAsia"/>
          <w:b w:val="0"/>
          <w:bCs w:val="0"/>
          <w:kern w:val="0"/>
          <w:sz w:val="24"/>
        </w:rPr>
        <w:t>泄漏着火</w:t>
      </w:r>
      <w:bookmarkEnd w:id="71"/>
      <w:bookmarkEnd w:id="72"/>
    </w:p>
    <w:p w:rsidR="00A83CB0" w:rsidRPr="00DD258E" w:rsidRDefault="00A83CB0" w:rsidP="00A83CB0">
      <w:pPr>
        <w:spacing w:line="360" w:lineRule="auto"/>
        <w:ind w:firstLineChars="200" w:firstLine="480"/>
        <w:rPr>
          <w:rFonts w:hint="eastAsia"/>
          <w:sz w:val="24"/>
        </w:rPr>
      </w:pPr>
      <w:r>
        <w:rPr>
          <w:rFonts w:hint="eastAsia"/>
          <w:sz w:val="24"/>
        </w:rPr>
        <w:t>危险化学品泄漏</w:t>
      </w:r>
      <w:r w:rsidRPr="00DD258E">
        <w:rPr>
          <w:rFonts w:hint="eastAsia"/>
          <w:sz w:val="24"/>
        </w:rPr>
        <w:t>引起火灾应立即启动火灾应急预案。</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73" w:name="_Toc522110430"/>
      <w:bookmarkStart w:id="74" w:name="_Toc525906903"/>
      <w:r>
        <w:rPr>
          <w:rFonts w:ascii="宋体" w:hAnsi="宋体" w:hint="eastAsia"/>
          <w:b w:val="0"/>
          <w:bCs w:val="0"/>
          <w:kern w:val="0"/>
          <w:sz w:val="24"/>
        </w:rPr>
        <w:t>4.2</w:t>
      </w:r>
      <w:r w:rsidRPr="00D60C05">
        <w:rPr>
          <w:rFonts w:ascii="宋体" w:hAnsi="宋体" w:hint="eastAsia"/>
          <w:b w:val="0"/>
          <w:bCs w:val="0"/>
          <w:kern w:val="0"/>
          <w:sz w:val="24"/>
        </w:rPr>
        <w:t>.6受伤人员救治</w:t>
      </w:r>
      <w:bookmarkEnd w:id="73"/>
      <w:bookmarkEnd w:id="74"/>
    </w:p>
    <w:p w:rsidR="00A83CB0" w:rsidRDefault="00A83CB0" w:rsidP="00A83CB0">
      <w:pPr>
        <w:spacing w:line="360" w:lineRule="auto"/>
        <w:ind w:firstLineChars="200" w:firstLine="480"/>
        <w:rPr>
          <w:rFonts w:hint="eastAsia"/>
          <w:sz w:val="24"/>
        </w:rPr>
      </w:pPr>
      <w:r w:rsidRPr="00DD258E">
        <w:rPr>
          <w:rFonts w:hint="eastAsia"/>
          <w:sz w:val="24"/>
        </w:rPr>
        <w:t>受伤人员从事故现场救出后，由公司医疗救护组人员按受伤情况进行分类抢救，现场抢救后，重者立即</w:t>
      </w:r>
      <w:proofErr w:type="gramStart"/>
      <w:r w:rsidRPr="00DD258E">
        <w:rPr>
          <w:rFonts w:hint="eastAsia"/>
          <w:sz w:val="24"/>
        </w:rPr>
        <w:t>送</w:t>
      </w:r>
      <w:r>
        <w:rPr>
          <w:rFonts w:hint="eastAsia"/>
          <w:sz w:val="24"/>
        </w:rPr>
        <w:t>协议</w:t>
      </w:r>
      <w:proofErr w:type="gramEnd"/>
      <w:r w:rsidRPr="00DD258E">
        <w:rPr>
          <w:rFonts w:hint="eastAsia"/>
          <w:sz w:val="24"/>
        </w:rPr>
        <w:t>医院治疗。</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75" w:name="_Toc522110431"/>
      <w:bookmarkStart w:id="76" w:name="_Toc525906904"/>
      <w:r>
        <w:rPr>
          <w:rFonts w:ascii="宋体" w:hAnsi="宋体" w:hint="eastAsia"/>
          <w:b w:val="0"/>
          <w:bCs w:val="0"/>
          <w:kern w:val="0"/>
          <w:sz w:val="24"/>
        </w:rPr>
        <w:t>4.2</w:t>
      </w:r>
      <w:r w:rsidRPr="00D60C05">
        <w:rPr>
          <w:rFonts w:ascii="宋体" w:hAnsi="宋体" w:hint="eastAsia"/>
          <w:b w:val="0"/>
          <w:bCs w:val="0"/>
          <w:kern w:val="0"/>
          <w:sz w:val="24"/>
        </w:rPr>
        <w:t>.7现场保护和洗消</w:t>
      </w:r>
      <w:bookmarkEnd w:id="75"/>
      <w:bookmarkEnd w:id="76"/>
    </w:p>
    <w:p w:rsidR="00A83CB0" w:rsidRDefault="00A83CB0" w:rsidP="00A83CB0">
      <w:pPr>
        <w:spacing w:line="360" w:lineRule="auto"/>
        <w:ind w:firstLineChars="200" w:firstLine="480"/>
        <w:rPr>
          <w:rFonts w:hint="eastAsia"/>
          <w:sz w:val="24"/>
        </w:rPr>
      </w:pPr>
      <w:r>
        <w:rPr>
          <w:rFonts w:hint="eastAsia"/>
          <w:sz w:val="24"/>
        </w:rPr>
        <w:t>1</w:t>
      </w:r>
      <w:r>
        <w:rPr>
          <w:rFonts w:hint="eastAsia"/>
          <w:sz w:val="24"/>
        </w:rPr>
        <w:t>、</w:t>
      </w:r>
      <w:r w:rsidRPr="00FD6F15">
        <w:rPr>
          <w:rFonts w:hint="eastAsia"/>
          <w:sz w:val="24"/>
        </w:rPr>
        <w:t>现场保护</w:t>
      </w:r>
    </w:p>
    <w:p w:rsidR="00A83CB0" w:rsidRPr="00FD6F15" w:rsidRDefault="00A83CB0" w:rsidP="00A83CB0">
      <w:pPr>
        <w:spacing w:line="360" w:lineRule="auto"/>
        <w:ind w:firstLineChars="200" w:firstLine="480"/>
        <w:rPr>
          <w:rFonts w:hint="eastAsia"/>
          <w:sz w:val="24"/>
        </w:rPr>
      </w:pPr>
      <w:r w:rsidRPr="00FD6F15">
        <w:rPr>
          <w:rFonts w:hint="eastAsia"/>
          <w:sz w:val="24"/>
        </w:rPr>
        <w:t>由公司专职消防队负责，公司应急救援的消防队到达现场后，负责现场的保护工作，以便调查分析事故发生的原因，为预防和制定防护措施提供第一手资料。</w:t>
      </w:r>
    </w:p>
    <w:p w:rsidR="00A83CB0" w:rsidRDefault="00A83CB0" w:rsidP="00A83CB0">
      <w:pPr>
        <w:spacing w:line="360" w:lineRule="auto"/>
        <w:ind w:firstLineChars="200" w:firstLine="480"/>
        <w:rPr>
          <w:rFonts w:hint="eastAsia"/>
          <w:sz w:val="24"/>
        </w:rPr>
      </w:pPr>
      <w:r>
        <w:rPr>
          <w:rFonts w:hint="eastAsia"/>
          <w:sz w:val="24"/>
        </w:rPr>
        <w:t>2</w:t>
      </w:r>
      <w:r>
        <w:rPr>
          <w:rFonts w:hint="eastAsia"/>
          <w:sz w:val="24"/>
        </w:rPr>
        <w:t>、</w:t>
      </w:r>
      <w:r w:rsidRPr="00FD6F15">
        <w:rPr>
          <w:rFonts w:hint="eastAsia"/>
          <w:sz w:val="24"/>
        </w:rPr>
        <w:t>现场洗消</w:t>
      </w:r>
    </w:p>
    <w:p w:rsidR="00A83CB0" w:rsidRPr="00FD6F15" w:rsidRDefault="00A83CB0" w:rsidP="00A83CB0">
      <w:pPr>
        <w:spacing w:line="360" w:lineRule="auto"/>
        <w:ind w:firstLineChars="200" w:firstLine="480"/>
        <w:rPr>
          <w:rFonts w:hint="eastAsia"/>
          <w:sz w:val="24"/>
        </w:rPr>
      </w:pPr>
      <w:r w:rsidRPr="00FD6F15">
        <w:rPr>
          <w:rFonts w:hint="eastAsia"/>
          <w:sz w:val="24"/>
        </w:rPr>
        <w:t>事故现场的</w:t>
      </w:r>
      <w:proofErr w:type="gramStart"/>
      <w:r w:rsidRPr="00FD6F15">
        <w:rPr>
          <w:rFonts w:hint="eastAsia"/>
          <w:sz w:val="24"/>
        </w:rPr>
        <w:t>洗消由洗</w:t>
      </w:r>
      <w:proofErr w:type="gramEnd"/>
      <w:r w:rsidRPr="00FD6F15">
        <w:rPr>
          <w:rFonts w:hint="eastAsia"/>
          <w:sz w:val="24"/>
        </w:rPr>
        <w:t>消去污组负责组织实施，由车间人员负责，做好防护后进入现场，用雾状水稀释蒸汽、用沙土、或其它惰性材料吸收残液，或用防爆泵移至槽车或者专用收集器内，回收或运至废物处理场所处理。</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77" w:name="_Toc522110432"/>
      <w:bookmarkStart w:id="78" w:name="_Toc525906905"/>
      <w:r>
        <w:rPr>
          <w:rFonts w:ascii="宋体" w:hAnsi="宋体" w:hint="eastAsia"/>
          <w:b w:val="0"/>
          <w:bCs w:val="0"/>
          <w:kern w:val="0"/>
          <w:sz w:val="24"/>
        </w:rPr>
        <w:lastRenderedPageBreak/>
        <w:t>4.2</w:t>
      </w:r>
      <w:r w:rsidRPr="00D60C05">
        <w:rPr>
          <w:rFonts w:ascii="宋体" w:hAnsi="宋体" w:hint="eastAsia"/>
          <w:b w:val="0"/>
          <w:bCs w:val="0"/>
          <w:kern w:val="0"/>
          <w:sz w:val="24"/>
        </w:rPr>
        <w:t>.8泄漏物处理</w:t>
      </w:r>
      <w:bookmarkEnd w:id="77"/>
      <w:bookmarkEnd w:id="78"/>
    </w:p>
    <w:p w:rsidR="00A83CB0" w:rsidRDefault="00A83CB0" w:rsidP="00A83CB0">
      <w:pPr>
        <w:spacing w:line="360" w:lineRule="auto"/>
        <w:ind w:firstLineChars="200" w:firstLine="480"/>
        <w:rPr>
          <w:rFonts w:hint="eastAsia"/>
          <w:sz w:val="24"/>
        </w:rPr>
      </w:pPr>
      <w:r>
        <w:rPr>
          <w:rFonts w:hint="eastAsia"/>
          <w:sz w:val="24"/>
        </w:rPr>
        <w:t>1</w:t>
      </w:r>
      <w:r>
        <w:rPr>
          <w:rFonts w:hint="eastAsia"/>
          <w:sz w:val="24"/>
        </w:rPr>
        <w:t>、</w:t>
      </w:r>
      <w:r w:rsidRPr="00FD6F15">
        <w:rPr>
          <w:rFonts w:hint="eastAsia"/>
          <w:sz w:val="24"/>
        </w:rPr>
        <w:t>围堤堵截</w:t>
      </w:r>
    </w:p>
    <w:p w:rsidR="00A83CB0" w:rsidRPr="00FD6F15" w:rsidRDefault="00A83CB0" w:rsidP="00A83CB0">
      <w:pPr>
        <w:spacing w:line="360" w:lineRule="auto"/>
        <w:ind w:firstLineChars="200" w:firstLine="480"/>
        <w:rPr>
          <w:rFonts w:hint="eastAsia"/>
          <w:sz w:val="24"/>
        </w:rPr>
      </w:pPr>
      <w:r w:rsidRPr="00FD6F15">
        <w:rPr>
          <w:rFonts w:hint="eastAsia"/>
          <w:sz w:val="24"/>
        </w:rPr>
        <w:t>筑堤堵截泄漏液体或者引流到安全地点。贮罐区发生液体泄漏时，要及时关闭雨水阀，防止物料沿明沟外流。</w:t>
      </w:r>
    </w:p>
    <w:p w:rsidR="00A83CB0" w:rsidRDefault="00A83CB0" w:rsidP="00A83CB0">
      <w:pPr>
        <w:spacing w:line="360" w:lineRule="auto"/>
        <w:ind w:firstLineChars="200" w:firstLine="480"/>
        <w:rPr>
          <w:rFonts w:hint="eastAsia"/>
          <w:sz w:val="24"/>
        </w:rPr>
      </w:pPr>
      <w:r>
        <w:rPr>
          <w:rFonts w:hint="eastAsia"/>
          <w:sz w:val="24"/>
        </w:rPr>
        <w:t>2</w:t>
      </w:r>
      <w:r>
        <w:rPr>
          <w:rFonts w:hint="eastAsia"/>
          <w:sz w:val="24"/>
        </w:rPr>
        <w:t>、</w:t>
      </w:r>
      <w:r w:rsidRPr="00FD6F15">
        <w:rPr>
          <w:rFonts w:hint="eastAsia"/>
          <w:sz w:val="24"/>
        </w:rPr>
        <w:t>稀释与覆盖</w:t>
      </w:r>
    </w:p>
    <w:p w:rsidR="00A83CB0" w:rsidRPr="00FD6F15" w:rsidRDefault="00A83CB0" w:rsidP="00A83CB0">
      <w:pPr>
        <w:spacing w:line="360" w:lineRule="auto"/>
        <w:ind w:firstLineChars="200" w:firstLine="480"/>
        <w:rPr>
          <w:rFonts w:hint="eastAsia"/>
          <w:sz w:val="24"/>
        </w:rPr>
      </w:pPr>
      <w:r w:rsidRPr="00FD6F15">
        <w:rPr>
          <w:rFonts w:hint="eastAsia"/>
          <w:sz w:val="24"/>
        </w:rPr>
        <w:t>向有害物</w:t>
      </w:r>
      <w:proofErr w:type="gramStart"/>
      <w:r w:rsidRPr="00FD6F15">
        <w:rPr>
          <w:rFonts w:hint="eastAsia"/>
          <w:sz w:val="24"/>
        </w:rPr>
        <w:t>蒸气</w:t>
      </w:r>
      <w:proofErr w:type="gramEnd"/>
      <w:r w:rsidRPr="00FD6F15">
        <w:rPr>
          <w:rFonts w:hint="eastAsia"/>
          <w:sz w:val="24"/>
        </w:rPr>
        <w:t>云喷射雾状水，减少气体向周围扩散程度。对于可燃物，也可以在现场施放大量水蒸气或氮气。破坏燃烧条件。对于液体泄漏，为降低物料向大气中的蒸发速度，可用泡沫或其他覆盖物品覆盖外泄的物料，在其表面形成覆盖层，抑制其蒸发。</w:t>
      </w:r>
    </w:p>
    <w:p w:rsidR="00A83CB0" w:rsidRDefault="00A83CB0" w:rsidP="00A83CB0">
      <w:pPr>
        <w:spacing w:line="360" w:lineRule="auto"/>
        <w:ind w:firstLineChars="200" w:firstLine="480"/>
        <w:rPr>
          <w:rFonts w:hint="eastAsia"/>
          <w:sz w:val="24"/>
        </w:rPr>
      </w:pPr>
      <w:r>
        <w:rPr>
          <w:rFonts w:hint="eastAsia"/>
          <w:sz w:val="24"/>
        </w:rPr>
        <w:t>3</w:t>
      </w:r>
      <w:r>
        <w:rPr>
          <w:rFonts w:hint="eastAsia"/>
          <w:sz w:val="24"/>
        </w:rPr>
        <w:t>、</w:t>
      </w:r>
      <w:r w:rsidRPr="00FD6F15">
        <w:rPr>
          <w:rFonts w:hint="eastAsia"/>
          <w:sz w:val="24"/>
        </w:rPr>
        <w:t>收容</w:t>
      </w:r>
      <w:r w:rsidRPr="00FD6F15">
        <w:rPr>
          <w:sz w:val="24"/>
        </w:rPr>
        <w:t xml:space="preserve"> (</w:t>
      </w:r>
      <w:r w:rsidRPr="00FD6F15">
        <w:rPr>
          <w:rFonts w:hint="eastAsia"/>
          <w:sz w:val="24"/>
        </w:rPr>
        <w:t>集</w:t>
      </w:r>
      <w:r w:rsidRPr="00FD6F15">
        <w:rPr>
          <w:sz w:val="24"/>
        </w:rPr>
        <w:t>)</w:t>
      </w:r>
    </w:p>
    <w:p w:rsidR="00A83CB0" w:rsidRPr="00FD6F15" w:rsidRDefault="00A83CB0" w:rsidP="00A83CB0">
      <w:pPr>
        <w:spacing w:line="360" w:lineRule="auto"/>
        <w:ind w:firstLineChars="200" w:firstLine="480"/>
        <w:rPr>
          <w:rFonts w:hint="eastAsia"/>
          <w:sz w:val="24"/>
        </w:rPr>
      </w:pPr>
      <w:r w:rsidRPr="00FD6F15">
        <w:rPr>
          <w:rFonts w:hint="eastAsia"/>
          <w:sz w:val="24"/>
        </w:rPr>
        <w:t>对于大量泄漏，可选择用隔膜泵将泄漏出的物料抽入容器或槽车内当泄漏量小时，可用木屑、吸附材料、中和材料等吸收中和，并收集到密闭容器中。</w:t>
      </w:r>
    </w:p>
    <w:p w:rsidR="00A83CB0" w:rsidRDefault="00A83CB0" w:rsidP="00A83CB0">
      <w:pPr>
        <w:spacing w:line="360" w:lineRule="auto"/>
        <w:ind w:firstLineChars="200" w:firstLine="480"/>
        <w:rPr>
          <w:rFonts w:hint="eastAsia"/>
          <w:sz w:val="24"/>
        </w:rPr>
      </w:pPr>
      <w:r>
        <w:rPr>
          <w:rFonts w:hint="eastAsia"/>
          <w:sz w:val="24"/>
        </w:rPr>
        <w:t>4</w:t>
      </w:r>
      <w:r>
        <w:rPr>
          <w:rFonts w:hint="eastAsia"/>
          <w:sz w:val="24"/>
        </w:rPr>
        <w:t>、</w:t>
      </w:r>
      <w:r w:rsidRPr="00FD6F15">
        <w:rPr>
          <w:rFonts w:hint="eastAsia"/>
          <w:sz w:val="24"/>
        </w:rPr>
        <w:t>废弃</w:t>
      </w:r>
    </w:p>
    <w:p w:rsidR="00A83CB0" w:rsidRDefault="00A83CB0" w:rsidP="00A83CB0">
      <w:pPr>
        <w:spacing w:line="360" w:lineRule="auto"/>
        <w:ind w:firstLineChars="200" w:firstLine="480"/>
        <w:rPr>
          <w:rFonts w:hint="eastAsia"/>
          <w:sz w:val="24"/>
        </w:rPr>
      </w:pPr>
      <w:r w:rsidRPr="00FD6F15">
        <w:rPr>
          <w:rFonts w:hint="eastAsia"/>
          <w:sz w:val="24"/>
        </w:rPr>
        <w:t>将收集的泄漏</w:t>
      </w:r>
      <w:proofErr w:type="gramStart"/>
      <w:r w:rsidRPr="00FD6F15">
        <w:rPr>
          <w:rFonts w:hint="eastAsia"/>
          <w:sz w:val="24"/>
        </w:rPr>
        <w:t>物按照</w:t>
      </w:r>
      <w:proofErr w:type="gramEnd"/>
      <w:r w:rsidRPr="00FD6F15">
        <w:rPr>
          <w:rFonts w:hint="eastAsia"/>
          <w:sz w:val="24"/>
        </w:rPr>
        <w:t>国家有关危险废弃物的处理法规处置。用消防水冲洗剩下的少量物料，冲洗水排入污水系统处理。</w:t>
      </w:r>
    </w:p>
    <w:p w:rsidR="00A83CB0" w:rsidRPr="00FD6F15" w:rsidRDefault="00A83CB0" w:rsidP="00A83CB0">
      <w:pPr>
        <w:spacing w:line="360" w:lineRule="auto"/>
        <w:ind w:firstLineChars="200" w:firstLine="480"/>
        <w:rPr>
          <w:rFonts w:hint="eastAsia"/>
          <w:sz w:val="24"/>
        </w:rPr>
      </w:pPr>
      <w:r>
        <w:rPr>
          <w:rFonts w:hint="eastAsia"/>
          <w:sz w:val="24"/>
        </w:rPr>
        <w:t>具体处置方法</w:t>
      </w:r>
      <w:proofErr w:type="gramStart"/>
      <w:r>
        <w:rPr>
          <w:rFonts w:hint="eastAsia"/>
          <w:sz w:val="24"/>
        </w:rPr>
        <w:t>见相关</w:t>
      </w:r>
      <w:proofErr w:type="gramEnd"/>
      <w:r>
        <w:rPr>
          <w:rFonts w:hint="eastAsia"/>
          <w:sz w:val="24"/>
        </w:rPr>
        <w:t>岗位的现场处置方案。</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79" w:name="_Toc522110433"/>
      <w:bookmarkStart w:id="80" w:name="_Toc525906906"/>
      <w:r>
        <w:rPr>
          <w:rFonts w:ascii="宋体" w:hAnsi="宋体" w:hint="eastAsia"/>
          <w:b w:val="0"/>
          <w:bCs w:val="0"/>
          <w:kern w:val="0"/>
          <w:sz w:val="24"/>
        </w:rPr>
        <w:t>4.2</w:t>
      </w:r>
      <w:r w:rsidRPr="00D60C05">
        <w:rPr>
          <w:rFonts w:ascii="宋体" w:hAnsi="宋体" w:hint="eastAsia"/>
          <w:b w:val="0"/>
          <w:bCs w:val="0"/>
          <w:kern w:val="0"/>
          <w:sz w:val="24"/>
        </w:rPr>
        <w:t>.9应急救援结束</w:t>
      </w:r>
      <w:bookmarkEnd w:id="79"/>
      <w:bookmarkEnd w:id="80"/>
    </w:p>
    <w:p w:rsidR="00A83CB0" w:rsidRPr="00F36D86" w:rsidRDefault="00A83CB0" w:rsidP="00A83CB0">
      <w:pPr>
        <w:spacing w:line="360" w:lineRule="auto"/>
        <w:ind w:firstLineChars="200" w:firstLine="480"/>
        <w:rPr>
          <w:rFonts w:hint="eastAsia"/>
          <w:sz w:val="24"/>
        </w:rPr>
      </w:pPr>
      <w:r w:rsidRPr="00F36D86">
        <w:rPr>
          <w:rFonts w:hint="eastAsia"/>
          <w:sz w:val="24"/>
        </w:rPr>
        <w:t>发生的泄漏、着火得到控制后，在通过倒槽、稀释、吸收、回收后，全部将</w:t>
      </w:r>
      <w:r>
        <w:rPr>
          <w:rFonts w:hint="eastAsia"/>
          <w:sz w:val="24"/>
        </w:rPr>
        <w:t>危险化学品</w:t>
      </w:r>
      <w:r w:rsidRPr="00F36D86">
        <w:rPr>
          <w:rFonts w:hint="eastAsia"/>
          <w:sz w:val="24"/>
        </w:rPr>
        <w:t>处理完毕，且用不燃性洗液稀释后放入废水系统，周边地区大气中</w:t>
      </w:r>
      <w:r>
        <w:rPr>
          <w:rFonts w:hint="eastAsia"/>
          <w:sz w:val="24"/>
        </w:rPr>
        <w:t>可燃</w:t>
      </w:r>
      <w:r w:rsidRPr="00F36D86">
        <w:rPr>
          <w:rFonts w:hint="eastAsia"/>
          <w:sz w:val="24"/>
        </w:rPr>
        <w:t>气浓度小于</w:t>
      </w:r>
      <w:r>
        <w:rPr>
          <w:rFonts w:hint="eastAsia"/>
          <w:sz w:val="24"/>
        </w:rPr>
        <w:t>10</w:t>
      </w:r>
      <w:r w:rsidRPr="00F36D86">
        <w:rPr>
          <w:sz w:val="24"/>
        </w:rPr>
        <w:t>%</w:t>
      </w:r>
      <w:r>
        <w:rPr>
          <w:rFonts w:hint="eastAsia"/>
          <w:sz w:val="24"/>
        </w:rPr>
        <w:t>LEL</w:t>
      </w:r>
      <w:r w:rsidRPr="00F36D86">
        <w:rPr>
          <w:rFonts w:hint="eastAsia"/>
          <w:sz w:val="24"/>
        </w:rPr>
        <w:t>时，由事故应急救援总指挥宣布事故应急救援工作结束。</w:t>
      </w:r>
    </w:p>
    <w:p w:rsidR="00A83CB0" w:rsidRPr="003D474C" w:rsidRDefault="00A83CB0" w:rsidP="00A83CB0">
      <w:pPr>
        <w:spacing w:line="360" w:lineRule="auto"/>
        <w:ind w:firstLineChars="200" w:firstLine="480"/>
        <w:rPr>
          <w:rFonts w:hint="eastAsia"/>
          <w:sz w:val="24"/>
        </w:rPr>
      </w:pPr>
      <w:r w:rsidRPr="00F36D86">
        <w:rPr>
          <w:rFonts w:hint="eastAsia"/>
          <w:sz w:val="24"/>
        </w:rPr>
        <w:t>事故应急救援结束后，由</w:t>
      </w:r>
      <w:r>
        <w:rPr>
          <w:rFonts w:hint="eastAsia"/>
          <w:sz w:val="24"/>
        </w:rPr>
        <w:t>安监</w:t>
      </w:r>
      <w:r w:rsidRPr="00F36D86">
        <w:rPr>
          <w:rFonts w:hint="eastAsia"/>
          <w:sz w:val="24"/>
        </w:rPr>
        <w:t>部通知各相关部门事故危险已解除，</w:t>
      </w:r>
      <w:r>
        <w:rPr>
          <w:rFonts w:hint="eastAsia"/>
          <w:sz w:val="24"/>
        </w:rPr>
        <w:t>由应</w:t>
      </w:r>
      <w:r w:rsidRPr="00F36D86">
        <w:rPr>
          <w:rFonts w:hint="eastAsia"/>
          <w:sz w:val="24"/>
        </w:rPr>
        <w:t>疏散</w:t>
      </w:r>
      <w:r>
        <w:rPr>
          <w:rFonts w:hint="eastAsia"/>
          <w:sz w:val="24"/>
        </w:rPr>
        <w:t>引导组</w:t>
      </w:r>
      <w:r w:rsidRPr="00F36D86">
        <w:rPr>
          <w:rFonts w:hint="eastAsia"/>
          <w:sz w:val="24"/>
        </w:rPr>
        <w:t>负责通知周边村庄及公司人员，事故危险已解除，可以返回居住区和返回岗位</w:t>
      </w:r>
      <w:r>
        <w:rPr>
          <w:rFonts w:hint="eastAsia"/>
          <w:sz w:val="24"/>
        </w:rPr>
        <w:t>。</w:t>
      </w:r>
    </w:p>
    <w:p w:rsidR="00A83CB0" w:rsidRPr="00D60C05" w:rsidRDefault="00A83CB0" w:rsidP="00A83CB0">
      <w:pPr>
        <w:pStyle w:val="3"/>
        <w:tabs>
          <w:tab w:val="num" w:pos="709"/>
        </w:tabs>
        <w:ind w:left="709" w:hanging="709"/>
        <w:rPr>
          <w:rFonts w:ascii="宋体" w:hAnsi="宋体" w:hint="eastAsia"/>
          <w:b w:val="0"/>
          <w:bCs w:val="0"/>
          <w:kern w:val="0"/>
          <w:sz w:val="24"/>
        </w:rPr>
      </w:pPr>
      <w:bookmarkStart w:id="81" w:name="_Toc522110434"/>
      <w:bookmarkStart w:id="82" w:name="_Toc525906907"/>
      <w:r>
        <w:rPr>
          <w:rFonts w:ascii="宋体" w:hAnsi="宋体" w:hint="eastAsia"/>
          <w:b w:val="0"/>
          <w:bCs w:val="0"/>
          <w:kern w:val="0"/>
          <w:sz w:val="24"/>
        </w:rPr>
        <w:t>4.2</w:t>
      </w:r>
      <w:r w:rsidRPr="00D60C05">
        <w:rPr>
          <w:rFonts w:ascii="宋体" w:hAnsi="宋体" w:hint="eastAsia"/>
          <w:b w:val="0"/>
          <w:bCs w:val="0"/>
          <w:kern w:val="0"/>
          <w:sz w:val="24"/>
        </w:rPr>
        <w:t>.10应急救援结束后续工作</w:t>
      </w:r>
      <w:bookmarkEnd w:id="81"/>
      <w:bookmarkEnd w:id="82"/>
    </w:p>
    <w:p w:rsidR="00A83CB0" w:rsidRPr="00DD258E" w:rsidRDefault="00A83CB0" w:rsidP="00A83CB0">
      <w:pPr>
        <w:spacing w:line="360" w:lineRule="auto"/>
        <w:ind w:firstLineChars="200" w:firstLine="480"/>
        <w:rPr>
          <w:rFonts w:hint="eastAsia"/>
          <w:sz w:val="24"/>
        </w:rPr>
      </w:pPr>
      <w:r w:rsidRPr="00DD258E">
        <w:rPr>
          <w:rFonts w:hint="eastAsia"/>
          <w:sz w:val="24"/>
        </w:rPr>
        <w:t>1</w:t>
      </w:r>
      <w:r>
        <w:rPr>
          <w:rFonts w:hint="eastAsia"/>
          <w:sz w:val="24"/>
        </w:rPr>
        <w:t>、</w:t>
      </w:r>
      <w:r w:rsidRPr="00DD258E">
        <w:rPr>
          <w:rFonts w:hint="eastAsia"/>
          <w:sz w:val="24"/>
        </w:rPr>
        <w:t>将事故情况按规定如实上报</w:t>
      </w:r>
      <w:r>
        <w:rPr>
          <w:rFonts w:hint="eastAsia"/>
          <w:sz w:val="24"/>
        </w:rPr>
        <w:t>公司</w:t>
      </w:r>
      <w:r w:rsidRPr="00DD258E">
        <w:rPr>
          <w:rFonts w:hint="eastAsia"/>
          <w:sz w:val="24"/>
        </w:rPr>
        <w:t>安全生产事故应急救援信息中心。</w:t>
      </w:r>
    </w:p>
    <w:p w:rsidR="00A83CB0" w:rsidRPr="00DD258E" w:rsidRDefault="00A83CB0" w:rsidP="00A83CB0">
      <w:pPr>
        <w:spacing w:line="360" w:lineRule="auto"/>
        <w:ind w:firstLineChars="200" w:firstLine="480"/>
        <w:rPr>
          <w:rFonts w:hint="eastAsia"/>
          <w:sz w:val="24"/>
        </w:rPr>
      </w:pPr>
      <w:r w:rsidRPr="00DD258E">
        <w:rPr>
          <w:rFonts w:hint="eastAsia"/>
          <w:sz w:val="24"/>
        </w:rPr>
        <w:t>2</w:t>
      </w:r>
      <w:r>
        <w:rPr>
          <w:rFonts w:hint="eastAsia"/>
          <w:sz w:val="24"/>
        </w:rPr>
        <w:t>、</w:t>
      </w:r>
      <w:r w:rsidRPr="00DD258E">
        <w:rPr>
          <w:rFonts w:hint="eastAsia"/>
          <w:sz w:val="24"/>
        </w:rPr>
        <w:t>保护事故现场。</w:t>
      </w:r>
    </w:p>
    <w:p w:rsidR="00A83CB0" w:rsidRDefault="00A83CB0" w:rsidP="00A83CB0">
      <w:pPr>
        <w:spacing w:line="360" w:lineRule="auto"/>
        <w:ind w:firstLineChars="200" w:firstLine="480"/>
        <w:rPr>
          <w:rFonts w:hint="eastAsia"/>
          <w:sz w:val="24"/>
        </w:rPr>
      </w:pPr>
      <w:r w:rsidRPr="00DD258E">
        <w:rPr>
          <w:rFonts w:hint="eastAsia"/>
          <w:sz w:val="24"/>
        </w:rPr>
        <w:lastRenderedPageBreak/>
        <w:t>3</w:t>
      </w:r>
      <w:r>
        <w:rPr>
          <w:rFonts w:hint="eastAsia"/>
          <w:sz w:val="24"/>
        </w:rPr>
        <w:t>、</w:t>
      </w:r>
      <w:r w:rsidRPr="00DD258E">
        <w:rPr>
          <w:rFonts w:hint="eastAsia"/>
          <w:sz w:val="24"/>
        </w:rPr>
        <w:t>向事故调查处理小组移交事故发生及应急处理过程一切记录，配合事故调查处理小组取得相关证据。</w:t>
      </w:r>
    </w:p>
    <w:p w:rsidR="00A83CB0" w:rsidRPr="00010B41" w:rsidRDefault="00A83CB0" w:rsidP="00A83CB0">
      <w:pPr>
        <w:spacing w:line="360" w:lineRule="auto"/>
        <w:ind w:firstLineChars="200" w:firstLine="480"/>
        <w:rPr>
          <w:rFonts w:hint="eastAsia"/>
          <w:sz w:val="24"/>
        </w:rPr>
      </w:pPr>
      <w:r>
        <w:rPr>
          <w:rFonts w:hint="eastAsia"/>
          <w:sz w:val="24"/>
        </w:rPr>
        <w:t>4</w:t>
      </w:r>
      <w:r>
        <w:rPr>
          <w:rFonts w:hint="eastAsia"/>
          <w:sz w:val="24"/>
        </w:rPr>
        <w:t>、</w:t>
      </w:r>
      <w:r w:rsidRPr="00010B41">
        <w:rPr>
          <w:rFonts w:hint="eastAsia"/>
          <w:sz w:val="24"/>
        </w:rPr>
        <w:t>应急状态结束后，应急领导小组应组织事故分析，总结经验和教训。必要时组织对预案的修订。</w:t>
      </w:r>
    </w:p>
    <w:p w:rsidR="00A83CB0" w:rsidRPr="000B19FA" w:rsidRDefault="00A83CB0" w:rsidP="00A83CB0">
      <w:pPr>
        <w:spacing w:line="360" w:lineRule="auto"/>
        <w:ind w:firstLineChars="200" w:firstLine="480"/>
        <w:rPr>
          <w:rFonts w:hint="eastAsia"/>
          <w:sz w:val="24"/>
        </w:rPr>
      </w:pPr>
      <w:r>
        <w:rPr>
          <w:rFonts w:hint="eastAsia"/>
          <w:sz w:val="24"/>
        </w:rPr>
        <w:t>5</w:t>
      </w:r>
      <w:r>
        <w:rPr>
          <w:rFonts w:hint="eastAsia"/>
          <w:sz w:val="24"/>
        </w:rPr>
        <w:t>、</w:t>
      </w:r>
      <w:r w:rsidRPr="00010B41">
        <w:rPr>
          <w:rFonts w:hint="eastAsia"/>
          <w:sz w:val="24"/>
        </w:rPr>
        <w:t>要及时总结经验和教训，进一步完善突发事件应急处理、应急救援等相关措施，及时修订预案。</w:t>
      </w:r>
    </w:p>
    <w:p w:rsidR="00A83CB0" w:rsidRDefault="00A83CB0" w:rsidP="00E73DC1">
      <w:pPr>
        <w:sectPr w:rsidR="00A83CB0">
          <w:pgSz w:w="11906" w:h="16838"/>
          <w:pgMar w:top="1440" w:right="1800" w:bottom="1440" w:left="1800" w:header="851" w:footer="992" w:gutter="0"/>
          <w:cols w:space="425"/>
          <w:docGrid w:type="lines" w:linePitch="312"/>
        </w:sectPr>
      </w:pPr>
    </w:p>
    <w:p w:rsidR="00A83CB0" w:rsidRDefault="00A83CB0" w:rsidP="00A83CB0">
      <w:pPr>
        <w:rPr>
          <w:rFonts w:ascii="宋体" w:hAnsi="宋体"/>
          <w:b/>
          <w:color w:val="000000"/>
          <w:sz w:val="44"/>
          <w:szCs w:val="44"/>
        </w:rPr>
      </w:pPr>
    </w:p>
    <w:p w:rsidR="00A83CB0" w:rsidRDefault="00A83CB0" w:rsidP="00A83CB0">
      <w:pPr>
        <w:rPr>
          <w:rFonts w:ascii="宋体" w:hAnsi="宋体" w:hint="eastAsia"/>
          <w:b/>
          <w:color w:val="000000"/>
          <w:sz w:val="44"/>
          <w:szCs w:val="44"/>
        </w:rPr>
      </w:pPr>
    </w:p>
    <w:p w:rsidR="00A83CB0" w:rsidRDefault="00A83CB0" w:rsidP="00A83CB0">
      <w:pPr>
        <w:jc w:val="center"/>
        <w:rPr>
          <w:rFonts w:ascii="黑体" w:eastAsia="黑体" w:hAnsi="宋体" w:hint="eastAsia"/>
          <w:b/>
          <w:color w:val="000000"/>
          <w:sz w:val="44"/>
          <w:szCs w:val="44"/>
        </w:rPr>
      </w:pPr>
      <w:r>
        <w:rPr>
          <w:rFonts w:ascii="黑体" w:eastAsia="黑体" w:hAnsi="宋体" w:hint="eastAsia"/>
          <w:b/>
          <w:color w:val="000000"/>
          <w:sz w:val="44"/>
          <w:szCs w:val="44"/>
        </w:rPr>
        <w:t>南充吉利商用车研究院有限公司吉利南充新能源商用车研发生产项目一期</w:t>
      </w:r>
    </w:p>
    <w:p w:rsidR="00A83CB0" w:rsidRDefault="00A83CB0" w:rsidP="00A83CB0">
      <w:pPr>
        <w:jc w:val="center"/>
        <w:rPr>
          <w:rFonts w:ascii="黑体" w:eastAsia="黑体" w:hAnsi="宋体" w:hint="eastAsia"/>
          <w:b/>
          <w:color w:val="000000"/>
          <w:sz w:val="44"/>
          <w:szCs w:val="44"/>
        </w:rPr>
      </w:pPr>
      <w:r>
        <w:rPr>
          <w:rFonts w:ascii="黑体" w:eastAsia="黑体" w:hAnsi="宋体" w:hint="eastAsia"/>
          <w:b/>
          <w:color w:val="000000"/>
          <w:sz w:val="44"/>
          <w:szCs w:val="44"/>
        </w:rPr>
        <w:t>火灾爆炸事故专项应急预案</w:t>
      </w:r>
    </w:p>
    <w:p w:rsidR="00A83CB0" w:rsidRDefault="00A83CB0" w:rsidP="00A83CB0">
      <w:pPr>
        <w:rPr>
          <w:rFonts w:ascii="宋体" w:hAnsi="宋体" w:hint="eastAsia"/>
          <w:b/>
          <w:color w:val="000000"/>
          <w:sz w:val="44"/>
          <w:szCs w:val="44"/>
        </w:rPr>
      </w:pPr>
    </w:p>
    <w:p w:rsidR="00A83CB0" w:rsidRDefault="00A83CB0" w:rsidP="00A83CB0">
      <w:pPr>
        <w:rPr>
          <w:rFonts w:ascii="宋体" w:hAnsi="宋体" w:hint="eastAsia"/>
          <w:b/>
          <w:color w:val="000000"/>
          <w:sz w:val="44"/>
          <w:szCs w:val="44"/>
        </w:rPr>
      </w:pPr>
    </w:p>
    <w:p w:rsidR="00A83CB0" w:rsidRDefault="00A83CB0" w:rsidP="00A83CB0">
      <w:pPr>
        <w:rPr>
          <w:rFonts w:ascii="宋体" w:hAnsi="宋体" w:hint="eastAsia"/>
          <w:b/>
          <w:color w:val="000000"/>
          <w:sz w:val="44"/>
          <w:szCs w:val="44"/>
        </w:rPr>
      </w:pPr>
    </w:p>
    <w:p w:rsidR="00A83CB0" w:rsidRDefault="00A83CB0" w:rsidP="00A83CB0">
      <w:pPr>
        <w:rPr>
          <w:rFonts w:ascii="宋体" w:hAnsi="宋体" w:hint="eastAsia"/>
          <w:b/>
          <w:color w:val="000000"/>
          <w:sz w:val="44"/>
          <w:szCs w:val="44"/>
        </w:rPr>
      </w:pPr>
    </w:p>
    <w:p w:rsidR="00A83CB0" w:rsidRDefault="00A83CB0" w:rsidP="00A83CB0">
      <w:pPr>
        <w:rPr>
          <w:rFonts w:ascii="宋体" w:hAnsi="宋体" w:hint="eastAsia"/>
          <w:b/>
          <w:color w:val="000000"/>
          <w:sz w:val="44"/>
          <w:szCs w:val="44"/>
        </w:rPr>
      </w:pPr>
    </w:p>
    <w:p w:rsidR="00A83CB0" w:rsidRDefault="00A83CB0" w:rsidP="00A83CB0">
      <w:pPr>
        <w:ind w:firstLineChars="200" w:firstLine="1004"/>
        <w:rPr>
          <w:rFonts w:ascii="宋体" w:hAnsi="宋体" w:hint="eastAsia"/>
          <w:color w:val="000000"/>
          <w:sz w:val="32"/>
          <w:szCs w:val="32"/>
        </w:rPr>
      </w:pPr>
      <w:r w:rsidRPr="00A83CB0">
        <w:rPr>
          <w:rFonts w:ascii="宋体" w:hAnsi="宋体" w:hint="eastAsia"/>
          <w:color w:val="000000"/>
          <w:spacing w:val="91"/>
          <w:kern w:val="0"/>
          <w:sz w:val="32"/>
          <w:szCs w:val="32"/>
          <w:fitText w:val="2860" w:id="1978324992"/>
        </w:rPr>
        <w:t xml:space="preserve">预 案 编 </w:t>
      </w:r>
      <w:r w:rsidRPr="00A83CB0">
        <w:rPr>
          <w:rFonts w:ascii="宋体" w:hAnsi="宋体" w:hint="eastAsia"/>
          <w:color w:val="000000"/>
          <w:spacing w:val="4"/>
          <w:kern w:val="0"/>
          <w:sz w:val="32"/>
          <w:szCs w:val="32"/>
          <w:fitText w:val="2860" w:id="1978324992"/>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A83CB0" w:rsidRDefault="00A83CB0" w:rsidP="00A83CB0">
      <w:pPr>
        <w:ind w:firstLineChars="200" w:firstLine="1004"/>
        <w:rPr>
          <w:rFonts w:ascii="宋体" w:hAnsi="宋体" w:hint="eastAsia"/>
          <w:color w:val="000000"/>
          <w:sz w:val="32"/>
          <w:szCs w:val="32"/>
        </w:rPr>
      </w:pPr>
      <w:r w:rsidRPr="00A83CB0">
        <w:rPr>
          <w:rFonts w:ascii="宋体" w:hAnsi="宋体" w:hint="eastAsia"/>
          <w:color w:val="000000"/>
          <w:spacing w:val="91"/>
          <w:kern w:val="0"/>
          <w:sz w:val="32"/>
          <w:szCs w:val="32"/>
          <w:fitText w:val="2860" w:id="1978324993"/>
        </w:rPr>
        <w:t xml:space="preserve">实 施 日 </w:t>
      </w:r>
      <w:r w:rsidRPr="00A83CB0">
        <w:rPr>
          <w:rFonts w:ascii="宋体" w:hAnsi="宋体" w:hint="eastAsia"/>
          <w:color w:val="000000"/>
          <w:spacing w:val="4"/>
          <w:kern w:val="0"/>
          <w:sz w:val="32"/>
          <w:szCs w:val="32"/>
          <w:fitText w:val="2860" w:id="1978324993"/>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A83CB0" w:rsidRDefault="00A83CB0" w:rsidP="00A83CB0">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A83CB0" w:rsidRDefault="00A83CB0" w:rsidP="00A83CB0">
      <w:pPr>
        <w:ind w:firstLineChars="200" w:firstLine="640"/>
        <w:rPr>
          <w:rFonts w:ascii="宋体" w:hAnsi="宋体"/>
          <w:color w:val="000000"/>
          <w:sz w:val="32"/>
          <w:szCs w:val="32"/>
        </w:rPr>
      </w:pPr>
    </w:p>
    <w:p w:rsidR="00A83CB0" w:rsidRDefault="00A83CB0" w:rsidP="00A83CB0">
      <w:pPr>
        <w:spacing w:line="360" w:lineRule="auto"/>
        <w:jc w:val="center"/>
        <w:rPr>
          <w:rFonts w:ascii="宋体" w:hAnsi="宋体" w:hint="eastAsia"/>
          <w:b/>
          <w:color w:val="000000"/>
          <w:sz w:val="44"/>
          <w:szCs w:val="44"/>
        </w:rPr>
      </w:pPr>
    </w:p>
    <w:p w:rsidR="00A83CB0" w:rsidRDefault="00A83CB0" w:rsidP="00A83CB0">
      <w:pPr>
        <w:spacing w:line="360" w:lineRule="auto"/>
        <w:rPr>
          <w:rFonts w:ascii="宋体" w:hAnsi="宋体" w:hint="eastAsia"/>
          <w:b/>
          <w:color w:val="000000"/>
          <w:sz w:val="44"/>
          <w:szCs w:val="44"/>
        </w:rPr>
      </w:pPr>
    </w:p>
    <w:p w:rsidR="00A83CB0" w:rsidRDefault="00A83CB0" w:rsidP="00A83CB0">
      <w:pPr>
        <w:spacing w:line="360" w:lineRule="auto"/>
        <w:rPr>
          <w:rFonts w:ascii="宋体" w:hAnsi="宋体" w:hint="eastAsia"/>
          <w:b/>
          <w:color w:val="000000"/>
          <w:sz w:val="44"/>
          <w:szCs w:val="44"/>
        </w:rPr>
      </w:pPr>
    </w:p>
    <w:p w:rsidR="00A83CB0" w:rsidRDefault="00A83CB0" w:rsidP="00A83CB0">
      <w:pPr>
        <w:spacing w:line="360" w:lineRule="auto"/>
        <w:rPr>
          <w:rFonts w:ascii="宋体" w:hAnsi="宋体" w:hint="eastAsia"/>
          <w:b/>
          <w:color w:val="000000"/>
          <w:sz w:val="44"/>
          <w:szCs w:val="44"/>
        </w:rPr>
      </w:pPr>
    </w:p>
    <w:p w:rsidR="00A83CB0" w:rsidRDefault="00A83CB0" w:rsidP="00A83CB0">
      <w:pPr>
        <w:spacing w:line="360" w:lineRule="auto"/>
        <w:rPr>
          <w:rFonts w:ascii="宋体" w:hAnsi="宋体" w:hint="eastAsia"/>
          <w:b/>
          <w:color w:val="000000"/>
          <w:sz w:val="44"/>
          <w:szCs w:val="44"/>
        </w:rPr>
      </w:pPr>
    </w:p>
    <w:p w:rsidR="00A83CB0" w:rsidRDefault="00A83CB0" w:rsidP="00A83CB0">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A83CB0" w:rsidRDefault="00A83CB0" w:rsidP="00A83CB0">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A83CB0" w:rsidRDefault="00A83CB0" w:rsidP="00A83CB0">
      <w:pPr>
        <w:pStyle w:val="10"/>
        <w:rPr>
          <w:rFonts w:hint="eastAsia"/>
          <w:color w:val="000000"/>
        </w:rPr>
      </w:pPr>
      <w:r>
        <w:rPr>
          <w:color w:val="000000"/>
        </w:rPr>
        <w:br w:type="page"/>
      </w:r>
      <w:r>
        <w:rPr>
          <w:rFonts w:hint="eastAsia"/>
          <w:color w:val="000000"/>
        </w:rPr>
        <w:lastRenderedPageBreak/>
        <w:t>目  录</w:t>
      </w:r>
    </w:p>
    <w:p w:rsidR="00A83CB0" w:rsidRDefault="00A83CB0" w:rsidP="00A83CB0">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07147"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事故风险分析</w:t>
        </w:r>
        <w:r>
          <w:rPr>
            <w:color w:val="000000"/>
            <w:lang w:val="en-US" w:eastAsia="zh-CN"/>
          </w:rPr>
          <w:tab/>
        </w:r>
        <w:r>
          <w:rPr>
            <w:color w:val="000000"/>
            <w:lang w:val="en-US" w:eastAsia="zh-CN"/>
          </w:rPr>
          <w:fldChar w:fldCharType="begin"/>
        </w:r>
        <w:r>
          <w:rPr>
            <w:color w:val="000000"/>
            <w:lang w:val="en-US" w:eastAsia="zh-CN"/>
          </w:rPr>
          <w:instrText xml:space="preserve"> PAGEREF _Toc525907147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48" w:history="1">
        <w:r>
          <w:rPr>
            <w:rStyle w:val="a7"/>
            <w:rFonts w:ascii="宋体" w:hAnsi="宋体"/>
            <w:color w:val="000000"/>
            <w:kern w:val="0"/>
            <w:lang w:val="en-US" w:eastAsia="zh-CN"/>
          </w:rPr>
          <w:t>1.1</w:t>
        </w:r>
        <w:r>
          <w:rPr>
            <w:rStyle w:val="a7"/>
            <w:rFonts w:ascii="宋体" w:hAnsi="宋体" w:hint="eastAsia"/>
            <w:color w:val="000000"/>
            <w:kern w:val="0"/>
            <w:lang w:val="en-US" w:eastAsia="zh-CN"/>
          </w:rPr>
          <w:t>火灾类别</w:t>
        </w:r>
        <w:r>
          <w:rPr>
            <w:color w:val="000000"/>
            <w:lang w:val="en-US" w:eastAsia="zh-CN"/>
          </w:rPr>
          <w:tab/>
        </w:r>
        <w:r>
          <w:rPr>
            <w:color w:val="000000"/>
            <w:lang w:val="en-US" w:eastAsia="zh-CN"/>
          </w:rPr>
          <w:fldChar w:fldCharType="begin"/>
        </w:r>
        <w:r>
          <w:rPr>
            <w:color w:val="000000"/>
            <w:lang w:val="en-US" w:eastAsia="zh-CN"/>
          </w:rPr>
          <w:instrText xml:space="preserve"> PAGEREF _Toc525907148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49" w:history="1">
        <w:r>
          <w:rPr>
            <w:rStyle w:val="a7"/>
            <w:rFonts w:ascii="宋体" w:hAnsi="宋体"/>
            <w:color w:val="000000"/>
            <w:kern w:val="0"/>
            <w:lang w:val="en-US" w:eastAsia="zh-CN"/>
          </w:rPr>
          <w:t>1.2</w:t>
        </w:r>
        <w:r>
          <w:rPr>
            <w:rStyle w:val="a7"/>
            <w:rFonts w:ascii="宋体" w:hAnsi="宋体" w:hint="eastAsia"/>
            <w:color w:val="000000"/>
            <w:kern w:val="0"/>
            <w:lang w:val="en-US" w:eastAsia="zh-CN"/>
          </w:rPr>
          <w:t>事故发生的可能性、严重程度和影响范围</w:t>
        </w:r>
        <w:r>
          <w:rPr>
            <w:color w:val="000000"/>
            <w:lang w:val="en-US" w:eastAsia="zh-CN"/>
          </w:rPr>
          <w:tab/>
        </w:r>
        <w:r>
          <w:rPr>
            <w:color w:val="000000"/>
            <w:lang w:val="en-US" w:eastAsia="zh-CN"/>
          </w:rPr>
          <w:fldChar w:fldCharType="begin"/>
        </w:r>
        <w:r>
          <w:rPr>
            <w:color w:val="000000"/>
            <w:lang w:val="en-US" w:eastAsia="zh-CN"/>
          </w:rPr>
          <w:instrText xml:space="preserve"> PAGEREF _Toc525907149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A83CB0" w:rsidRDefault="00A83CB0" w:rsidP="00A83CB0">
      <w:pPr>
        <w:pStyle w:val="12"/>
        <w:rPr>
          <w:rFonts w:ascii="Calibri" w:hAnsi="Calibri"/>
          <w:color w:val="000000"/>
          <w:szCs w:val="22"/>
          <w:lang w:val="en-US" w:eastAsia="zh-CN"/>
        </w:rPr>
      </w:pPr>
      <w:hyperlink w:anchor="_Toc525907150"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应急指挥机构及职责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_Toc525907150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51" w:history="1">
        <w:r>
          <w:rPr>
            <w:rStyle w:val="a7"/>
            <w:rFonts w:ascii="宋体" w:hAnsi="宋体"/>
            <w:color w:val="000000"/>
            <w:kern w:val="0"/>
            <w:lang w:val="en-US" w:eastAsia="zh-CN"/>
          </w:rPr>
          <w:t>2.1</w:t>
        </w:r>
        <w:r>
          <w:rPr>
            <w:rStyle w:val="a7"/>
            <w:rFonts w:ascii="宋体" w:hAnsi="宋体" w:hint="eastAsia"/>
            <w:color w:val="000000"/>
            <w:kern w:val="0"/>
            <w:lang w:val="en-US" w:eastAsia="zh-CN"/>
          </w:rPr>
          <w:t>吉利南充新能源商用车研发生产项目一期的应急组织机构及职责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_Toc525907151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52" w:history="1">
        <w:r>
          <w:rPr>
            <w:rStyle w:val="a7"/>
            <w:rFonts w:ascii="宋体" w:hAnsi="宋体"/>
            <w:color w:val="000000"/>
            <w:kern w:val="0"/>
            <w:lang w:val="en-US" w:eastAsia="zh-CN"/>
          </w:rPr>
          <w:t>2.1.1</w:t>
        </w:r>
        <w:r>
          <w:rPr>
            <w:rStyle w:val="a7"/>
            <w:rFonts w:ascii="宋体" w:hAnsi="宋体" w:hint="eastAsia"/>
            <w:color w:val="000000"/>
            <w:kern w:val="0"/>
            <w:lang w:val="en-US" w:eastAsia="zh-CN"/>
          </w:rPr>
          <w:t>吉利南充新能源商用车研发生产项目一期应急组织机构简介</w:t>
        </w:r>
        <w:r>
          <w:rPr>
            <w:color w:val="000000"/>
            <w:lang w:val="en-US" w:eastAsia="zh-CN"/>
          </w:rPr>
          <w:tab/>
        </w:r>
        <w:r>
          <w:rPr>
            <w:color w:val="000000"/>
            <w:lang w:val="en-US" w:eastAsia="zh-CN"/>
          </w:rPr>
          <w:fldChar w:fldCharType="begin"/>
        </w:r>
        <w:r>
          <w:rPr>
            <w:color w:val="000000"/>
            <w:lang w:val="en-US" w:eastAsia="zh-CN"/>
          </w:rPr>
          <w:instrText xml:space="preserve"> PAGEREF _Toc525907152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53" w:history="1">
        <w:r>
          <w:rPr>
            <w:rStyle w:val="a7"/>
            <w:rFonts w:ascii="宋体" w:hAnsi="宋体"/>
            <w:color w:val="000000"/>
            <w:kern w:val="0"/>
            <w:lang w:val="en-US" w:eastAsia="zh-CN"/>
          </w:rPr>
          <w:t>2.1.2</w:t>
        </w:r>
        <w:r>
          <w:rPr>
            <w:rStyle w:val="a7"/>
            <w:rFonts w:ascii="宋体" w:hAnsi="宋体" w:hint="eastAsia"/>
            <w:color w:val="000000"/>
            <w:kern w:val="0"/>
            <w:lang w:val="en-US" w:eastAsia="zh-CN"/>
          </w:rPr>
          <w:t>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_Toc525907153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54" w:history="1">
        <w:r>
          <w:rPr>
            <w:rStyle w:val="a7"/>
            <w:rFonts w:ascii="宋体" w:hAnsi="宋体"/>
            <w:color w:val="000000"/>
            <w:kern w:val="0"/>
            <w:lang w:val="en-US" w:eastAsia="zh-CN"/>
          </w:rPr>
          <w:t>2.2</w:t>
        </w:r>
        <w:r>
          <w:rPr>
            <w:rStyle w:val="a7"/>
            <w:rFonts w:ascii="宋体" w:hAnsi="宋体" w:hint="eastAsia"/>
            <w:color w:val="000000"/>
            <w:kern w:val="0"/>
            <w:lang w:val="en-US" w:eastAsia="zh-CN"/>
          </w:rPr>
          <w:t>车间应急组织机构及职责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_Toc525907154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55" w:history="1">
        <w:r>
          <w:rPr>
            <w:rStyle w:val="a7"/>
            <w:rFonts w:ascii="宋体" w:hAnsi="宋体"/>
            <w:color w:val="000000"/>
            <w:kern w:val="0"/>
            <w:lang w:val="en-US" w:eastAsia="zh-CN"/>
          </w:rPr>
          <w:t>2.2.1</w:t>
        </w:r>
        <w:r>
          <w:rPr>
            <w:rStyle w:val="a7"/>
            <w:rFonts w:ascii="宋体" w:hAnsi="宋体" w:hint="eastAsia"/>
            <w:color w:val="000000"/>
            <w:kern w:val="0"/>
            <w:lang w:val="en-US" w:eastAsia="zh-CN"/>
          </w:rPr>
          <w:t>车间应急救援组织</w:t>
        </w:r>
        <w:r>
          <w:rPr>
            <w:color w:val="000000"/>
            <w:lang w:val="en-US" w:eastAsia="zh-CN"/>
          </w:rPr>
          <w:tab/>
        </w:r>
        <w:r>
          <w:rPr>
            <w:color w:val="000000"/>
            <w:lang w:val="en-US" w:eastAsia="zh-CN"/>
          </w:rPr>
          <w:fldChar w:fldCharType="begin"/>
        </w:r>
        <w:r>
          <w:rPr>
            <w:color w:val="000000"/>
            <w:lang w:val="en-US" w:eastAsia="zh-CN"/>
          </w:rPr>
          <w:instrText xml:space="preserve"> PAGEREF _Toc525907155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56" w:history="1">
        <w:r>
          <w:rPr>
            <w:rStyle w:val="a7"/>
            <w:rFonts w:ascii="宋体" w:hAnsi="宋体"/>
            <w:color w:val="000000"/>
            <w:kern w:val="0"/>
            <w:lang w:val="en-US" w:eastAsia="zh-CN"/>
          </w:rPr>
          <w:t>2.2.2</w:t>
        </w:r>
        <w:r>
          <w:rPr>
            <w:rStyle w:val="a7"/>
            <w:rFonts w:ascii="宋体" w:hAnsi="宋体" w:hint="eastAsia"/>
            <w:color w:val="000000"/>
            <w:kern w:val="0"/>
            <w:lang w:val="en-US" w:eastAsia="zh-CN"/>
          </w:rPr>
          <w:t>车间应急职责</w:t>
        </w:r>
        <w:r>
          <w:rPr>
            <w:color w:val="000000"/>
            <w:lang w:val="en-US" w:eastAsia="zh-CN"/>
          </w:rPr>
          <w:tab/>
        </w:r>
        <w:r>
          <w:rPr>
            <w:color w:val="000000"/>
            <w:lang w:val="en-US" w:eastAsia="zh-CN"/>
          </w:rPr>
          <w:fldChar w:fldCharType="begin"/>
        </w:r>
        <w:r>
          <w:rPr>
            <w:color w:val="000000"/>
            <w:lang w:val="en-US" w:eastAsia="zh-CN"/>
          </w:rPr>
          <w:instrText xml:space="preserve"> PAGEREF _Toc525907156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A83CB0" w:rsidRDefault="00A83CB0" w:rsidP="00A83CB0">
      <w:pPr>
        <w:pStyle w:val="12"/>
        <w:rPr>
          <w:rFonts w:ascii="Calibri" w:hAnsi="Calibri"/>
          <w:color w:val="000000"/>
          <w:szCs w:val="22"/>
          <w:lang w:val="en-US" w:eastAsia="zh-CN"/>
        </w:rPr>
      </w:pPr>
      <w:hyperlink w:anchor="_Toc525907157"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处置程序</w:t>
        </w:r>
        <w:r>
          <w:rPr>
            <w:color w:val="000000"/>
            <w:lang w:val="en-US" w:eastAsia="zh-CN"/>
          </w:rPr>
          <w:tab/>
        </w:r>
        <w:r>
          <w:rPr>
            <w:color w:val="000000"/>
            <w:lang w:val="en-US" w:eastAsia="zh-CN"/>
          </w:rPr>
          <w:fldChar w:fldCharType="begin"/>
        </w:r>
        <w:r>
          <w:rPr>
            <w:color w:val="000000"/>
            <w:lang w:val="en-US" w:eastAsia="zh-CN"/>
          </w:rPr>
          <w:instrText xml:space="preserve"> PAGEREF _Toc525907157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58" w:history="1">
        <w:r>
          <w:rPr>
            <w:rStyle w:val="a7"/>
            <w:rFonts w:ascii="宋体" w:hAnsi="宋体"/>
            <w:color w:val="000000"/>
            <w:kern w:val="0"/>
            <w:lang w:val="en-US" w:eastAsia="zh-CN"/>
          </w:rPr>
          <w:t>3.1</w:t>
        </w:r>
        <w:r>
          <w:rPr>
            <w:rStyle w:val="a7"/>
            <w:rFonts w:ascii="宋体" w:hAnsi="宋体" w:hint="eastAsia"/>
            <w:color w:val="000000"/>
            <w:kern w:val="0"/>
            <w:lang w:val="en-US" w:eastAsia="zh-CN"/>
          </w:rPr>
          <w:t>信息报告</w:t>
        </w:r>
        <w:r>
          <w:rPr>
            <w:color w:val="000000"/>
            <w:lang w:val="en-US" w:eastAsia="zh-CN"/>
          </w:rPr>
          <w:tab/>
        </w:r>
        <w:r>
          <w:rPr>
            <w:color w:val="000000"/>
            <w:lang w:val="en-US" w:eastAsia="zh-CN"/>
          </w:rPr>
          <w:fldChar w:fldCharType="begin"/>
        </w:r>
        <w:r>
          <w:rPr>
            <w:color w:val="000000"/>
            <w:lang w:val="en-US" w:eastAsia="zh-CN"/>
          </w:rPr>
          <w:instrText xml:space="preserve"> PAGEREF _Toc525907158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59" w:history="1">
        <w:r>
          <w:rPr>
            <w:rStyle w:val="a7"/>
            <w:rFonts w:ascii="宋体" w:hAnsi="宋体"/>
            <w:color w:val="000000"/>
            <w:kern w:val="0"/>
            <w:lang w:val="en-US" w:eastAsia="zh-CN"/>
          </w:rPr>
          <w:t>3.2</w:t>
        </w:r>
        <w:r>
          <w:rPr>
            <w:rStyle w:val="a7"/>
            <w:rFonts w:ascii="宋体" w:hAnsi="宋体" w:hint="eastAsia"/>
            <w:color w:val="000000"/>
            <w:kern w:val="0"/>
            <w:lang w:val="en-US" w:eastAsia="zh-CN"/>
          </w:rPr>
          <w:t>信息接收与通报</w:t>
        </w:r>
        <w:r>
          <w:rPr>
            <w:color w:val="000000"/>
            <w:lang w:val="en-US" w:eastAsia="zh-CN"/>
          </w:rPr>
          <w:tab/>
        </w:r>
        <w:r>
          <w:rPr>
            <w:color w:val="000000"/>
            <w:lang w:val="en-US" w:eastAsia="zh-CN"/>
          </w:rPr>
          <w:fldChar w:fldCharType="begin"/>
        </w:r>
        <w:r>
          <w:rPr>
            <w:color w:val="000000"/>
            <w:lang w:val="en-US" w:eastAsia="zh-CN"/>
          </w:rPr>
          <w:instrText xml:space="preserve"> PAGEREF _Toc525907159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60" w:history="1">
        <w:r>
          <w:rPr>
            <w:rStyle w:val="a7"/>
            <w:rFonts w:ascii="宋体" w:hAnsi="宋体"/>
            <w:color w:val="000000"/>
            <w:kern w:val="0"/>
            <w:lang w:val="en-US" w:eastAsia="zh-CN"/>
          </w:rPr>
          <w:t>3.3</w:t>
        </w:r>
        <w:r>
          <w:rPr>
            <w:rStyle w:val="a7"/>
            <w:rFonts w:ascii="宋体" w:hAnsi="宋体" w:hint="eastAsia"/>
            <w:color w:val="000000"/>
            <w:kern w:val="0"/>
            <w:lang w:val="en-US" w:eastAsia="zh-CN"/>
          </w:rPr>
          <w:t>信息上报</w:t>
        </w:r>
        <w:r>
          <w:rPr>
            <w:color w:val="000000"/>
            <w:lang w:val="en-US" w:eastAsia="zh-CN"/>
          </w:rPr>
          <w:tab/>
        </w:r>
        <w:r>
          <w:rPr>
            <w:color w:val="000000"/>
            <w:lang w:val="en-US" w:eastAsia="zh-CN"/>
          </w:rPr>
          <w:fldChar w:fldCharType="begin"/>
        </w:r>
        <w:r>
          <w:rPr>
            <w:color w:val="000000"/>
            <w:lang w:val="en-US" w:eastAsia="zh-CN"/>
          </w:rPr>
          <w:instrText xml:space="preserve"> PAGEREF _Toc525907160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61" w:history="1">
        <w:r>
          <w:rPr>
            <w:rStyle w:val="a7"/>
            <w:rFonts w:ascii="宋体" w:hAnsi="宋体"/>
            <w:color w:val="000000"/>
            <w:kern w:val="0"/>
            <w:lang w:val="en-US" w:eastAsia="zh-CN"/>
          </w:rPr>
          <w:t>3.4</w:t>
        </w:r>
        <w:r>
          <w:rPr>
            <w:rStyle w:val="a7"/>
            <w:rFonts w:ascii="宋体" w:hAnsi="宋体" w:hint="eastAsia"/>
            <w:color w:val="000000"/>
            <w:kern w:val="0"/>
            <w:lang w:val="en-US" w:eastAsia="zh-CN"/>
          </w:rPr>
          <w:t>火灾事故应急响应</w:t>
        </w:r>
        <w:r>
          <w:rPr>
            <w:color w:val="000000"/>
            <w:lang w:val="en-US" w:eastAsia="zh-CN"/>
          </w:rPr>
          <w:tab/>
        </w:r>
        <w:r>
          <w:rPr>
            <w:color w:val="000000"/>
            <w:lang w:val="en-US" w:eastAsia="zh-CN"/>
          </w:rPr>
          <w:fldChar w:fldCharType="begin"/>
        </w:r>
        <w:r>
          <w:rPr>
            <w:color w:val="000000"/>
            <w:lang w:val="en-US" w:eastAsia="zh-CN"/>
          </w:rPr>
          <w:instrText xml:space="preserve"> PAGEREF _Toc525907161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62" w:history="1">
        <w:r>
          <w:rPr>
            <w:rStyle w:val="a7"/>
            <w:rFonts w:ascii="宋体" w:hAnsi="宋体"/>
            <w:color w:val="000000"/>
            <w:kern w:val="0"/>
            <w:lang w:val="en-US" w:eastAsia="zh-CN"/>
          </w:rPr>
          <w:t>3.4.1</w:t>
        </w:r>
        <w:r>
          <w:rPr>
            <w:rStyle w:val="a7"/>
            <w:rFonts w:ascii="宋体" w:hAnsi="宋体" w:hint="eastAsia"/>
            <w:color w:val="000000"/>
            <w:kern w:val="0"/>
            <w:lang w:val="en-US" w:eastAsia="zh-CN"/>
          </w:rPr>
          <w:t>响应级别</w:t>
        </w:r>
        <w:r>
          <w:rPr>
            <w:color w:val="000000"/>
            <w:lang w:val="en-US" w:eastAsia="zh-CN"/>
          </w:rPr>
          <w:tab/>
        </w:r>
        <w:r>
          <w:rPr>
            <w:color w:val="000000"/>
            <w:lang w:val="en-US" w:eastAsia="zh-CN"/>
          </w:rPr>
          <w:fldChar w:fldCharType="begin"/>
        </w:r>
        <w:r>
          <w:rPr>
            <w:color w:val="000000"/>
            <w:lang w:val="en-US" w:eastAsia="zh-CN"/>
          </w:rPr>
          <w:instrText xml:space="preserve"> PAGEREF _Toc525907162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63" w:history="1">
        <w:r>
          <w:rPr>
            <w:rStyle w:val="a7"/>
            <w:rFonts w:ascii="宋体" w:hAnsi="宋体"/>
            <w:color w:val="000000"/>
            <w:kern w:val="0"/>
            <w:lang w:val="en-US" w:eastAsia="zh-CN"/>
          </w:rPr>
          <w:t>3.4.2</w:t>
        </w:r>
        <w:r>
          <w:rPr>
            <w:rStyle w:val="a7"/>
            <w:rFonts w:ascii="宋体" w:hAnsi="宋体" w:hint="eastAsia"/>
            <w:color w:val="000000"/>
            <w:kern w:val="0"/>
            <w:lang w:val="en-US" w:eastAsia="zh-CN"/>
          </w:rPr>
          <w:t>应急指挥机构启动</w:t>
        </w:r>
        <w:r>
          <w:rPr>
            <w:color w:val="000000"/>
            <w:lang w:val="en-US" w:eastAsia="zh-CN"/>
          </w:rPr>
          <w:tab/>
        </w:r>
        <w:r>
          <w:rPr>
            <w:color w:val="000000"/>
            <w:lang w:val="en-US" w:eastAsia="zh-CN"/>
          </w:rPr>
          <w:fldChar w:fldCharType="begin"/>
        </w:r>
        <w:r>
          <w:rPr>
            <w:color w:val="000000"/>
            <w:lang w:val="en-US" w:eastAsia="zh-CN"/>
          </w:rPr>
          <w:instrText xml:space="preserve"> PAGEREF _Toc525907163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64" w:history="1">
        <w:r>
          <w:rPr>
            <w:rStyle w:val="a7"/>
            <w:rFonts w:ascii="宋体" w:hAnsi="宋体"/>
            <w:color w:val="000000"/>
            <w:kern w:val="0"/>
            <w:lang w:val="en-US" w:eastAsia="zh-CN"/>
          </w:rPr>
          <w:t>3.4.3</w:t>
        </w:r>
        <w:r>
          <w:rPr>
            <w:rStyle w:val="a7"/>
            <w:rFonts w:ascii="宋体" w:hAnsi="宋体" w:hint="eastAsia"/>
            <w:color w:val="000000"/>
            <w:kern w:val="0"/>
            <w:lang w:val="en-US" w:eastAsia="zh-CN"/>
          </w:rPr>
          <w:t>应急指挥</w:t>
        </w:r>
        <w:r>
          <w:rPr>
            <w:color w:val="000000"/>
            <w:lang w:val="en-US" w:eastAsia="zh-CN"/>
          </w:rPr>
          <w:tab/>
        </w:r>
        <w:r>
          <w:rPr>
            <w:color w:val="000000"/>
            <w:lang w:val="en-US" w:eastAsia="zh-CN"/>
          </w:rPr>
          <w:fldChar w:fldCharType="begin"/>
        </w:r>
        <w:r>
          <w:rPr>
            <w:color w:val="000000"/>
            <w:lang w:val="en-US" w:eastAsia="zh-CN"/>
          </w:rPr>
          <w:instrText xml:space="preserve"> PAGEREF _Toc525907164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65" w:history="1">
        <w:r>
          <w:rPr>
            <w:rStyle w:val="a7"/>
            <w:rFonts w:ascii="宋体" w:hAnsi="宋体"/>
            <w:color w:val="000000"/>
            <w:kern w:val="0"/>
            <w:lang w:val="en-US" w:eastAsia="zh-CN"/>
          </w:rPr>
          <w:t>3.4.4</w:t>
        </w:r>
        <w:r>
          <w:rPr>
            <w:rStyle w:val="a7"/>
            <w:rFonts w:ascii="宋体" w:hAnsi="宋体" w:hint="eastAsia"/>
            <w:color w:val="000000"/>
            <w:kern w:val="0"/>
            <w:lang w:val="en-US" w:eastAsia="zh-CN"/>
          </w:rPr>
          <w:t>资源调配</w:t>
        </w:r>
        <w:r>
          <w:rPr>
            <w:color w:val="000000"/>
            <w:lang w:val="en-US" w:eastAsia="zh-CN"/>
          </w:rPr>
          <w:tab/>
        </w:r>
        <w:r>
          <w:rPr>
            <w:color w:val="000000"/>
            <w:lang w:val="en-US" w:eastAsia="zh-CN"/>
          </w:rPr>
          <w:fldChar w:fldCharType="begin"/>
        </w:r>
        <w:r>
          <w:rPr>
            <w:color w:val="000000"/>
            <w:lang w:val="en-US" w:eastAsia="zh-CN"/>
          </w:rPr>
          <w:instrText xml:space="preserve"> PAGEREF _Toc525907165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66" w:history="1">
        <w:r>
          <w:rPr>
            <w:rStyle w:val="a7"/>
            <w:rFonts w:ascii="宋体" w:hAnsi="宋体"/>
            <w:color w:val="000000"/>
            <w:kern w:val="0"/>
            <w:lang w:val="en-US" w:eastAsia="zh-CN"/>
          </w:rPr>
          <w:t>3.4.5</w:t>
        </w:r>
        <w:r>
          <w:rPr>
            <w:rStyle w:val="a7"/>
            <w:rFonts w:ascii="宋体" w:hAnsi="宋体" w:hint="eastAsia"/>
            <w:color w:val="000000"/>
            <w:kern w:val="0"/>
            <w:lang w:val="en-US" w:eastAsia="zh-CN"/>
          </w:rPr>
          <w:t>应急救援及扩大应急</w:t>
        </w:r>
        <w:r>
          <w:rPr>
            <w:color w:val="000000"/>
            <w:lang w:val="en-US" w:eastAsia="zh-CN"/>
          </w:rPr>
          <w:tab/>
        </w:r>
        <w:r>
          <w:rPr>
            <w:color w:val="000000"/>
            <w:lang w:val="en-US" w:eastAsia="zh-CN"/>
          </w:rPr>
          <w:fldChar w:fldCharType="begin"/>
        </w:r>
        <w:r>
          <w:rPr>
            <w:color w:val="000000"/>
            <w:lang w:val="en-US" w:eastAsia="zh-CN"/>
          </w:rPr>
          <w:instrText xml:space="preserve"> PAGEREF _Toc525907166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A83CB0" w:rsidRDefault="00A83CB0" w:rsidP="00A83CB0">
      <w:pPr>
        <w:pStyle w:val="12"/>
        <w:rPr>
          <w:rFonts w:ascii="Calibri" w:hAnsi="Calibri"/>
          <w:color w:val="000000"/>
          <w:szCs w:val="22"/>
          <w:lang w:val="en-US" w:eastAsia="zh-CN"/>
        </w:rPr>
      </w:pPr>
      <w:hyperlink w:anchor="_Toc525907167"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_Toc525907167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68" w:history="1">
        <w:r>
          <w:rPr>
            <w:rStyle w:val="a7"/>
            <w:rFonts w:ascii="宋体" w:hAnsi="宋体"/>
            <w:color w:val="000000"/>
            <w:kern w:val="0"/>
            <w:lang w:val="en-US" w:eastAsia="zh-CN"/>
          </w:rPr>
          <w:t>4.1</w:t>
        </w:r>
        <w:r>
          <w:rPr>
            <w:rStyle w:val="a7"/>
            <w:rFonts w:ascii="宋体" w:hAnsi="宋体" w:hint="eastAsia"/>
            <w:color w:val="000000"/>
            <w:kern w:val="0"/>
            <w:lang w:val="en-US" w:eastAsia="zh-CN"/>
          </w:rPr>
          <w:t>处置原则</w:t>
        </w:r>
        <w:r>
          <w:rPr>
            <w:color w:val="000000"/>
            <w:lang w:val="en-US" w:eastAsia="zh-CN"/>
          </w:rPr>
          <w:tab/>
        </w:r>
        <w:r>
          <w:rPr>
            <w:color w:val="000000"/>
            <w:lang w:val="en-US" w:eastAsia="zh-CN"/>
          </w:rPr>
          <w:fldChar w:fldCharType="begin"/>
        </w:r>
        <w:r>
          <w:rPr>
            <w:color w:val="000000"/>
            <w:lang w:val="en-US" w:eastAsia="zh-CN"/>
          </w:rPr>
          <w:instrText xml:space="preserve"> PAGEREF _Toc525907168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A83CB0" w:rsidRDefault="00A83CB0" w:rsidP="00A83CB0">
      <w:pPr>
        <w:pStyle w:val="20"/>
        <w:rPr>
          <w:rFonts w:ascii="Calibri" w:hAnsi="Calibri"/>
          <w:color w:val="000000"/>
          <w:szCs w:val="22"/>
          <w:lang w:val="en-US" w:eastAsia="zh-CN"/>
        </w:rPr>
      </w:pPr>
      <w:hyperlink w:anchor="_Toc525907169" w:history="1">
        <w:r>
          <w:rPr>
            <w:rStyle w:val="a7"/>
            <w:rFonts w:ascii="宋体" w:hAnsi="宋体"/>
            <w:color w:val="000000"/>
            <w:kern w:val="0"/>
            <w:lang w:val="en-US" w:eastAsia="zh-CN"/>
          </w:rPr>
          <w:t>4.2</w:t>
        </w:r>
        <w:r>
          <w:rPr>
            <w:rStyle w:val="a7"/>
            <w:rFonts w:ascii="宋体" w:hAnsi="宋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_Toc525907169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0"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报警</w:t>
        </w:r>
        <w:r>
          <w:rPr>
            <w:color w:val="000000"/>
            <w:lang w:val="en-US" w:eastAsia="zh-CN"/>
          </w:rPr>
          <w:tab/>
        </w:r>
        <w:r>
          <w:rPr>
            <w:color w:val="000000"/>
            <w:lang w:val="en-US" w:eastAsia="zh-CN"/>
          </w:rPr>
          <w:fldChar w:fldCharType="begin"/>
        </w:r>
        <w:r>
          <w:rPr>
            <w:color w:val="000000"/>
            <w:lang w:val="en-US" w:eastAsia="zh-CN"/>
          </w:rPr>
          <w:instrText xml:space="preserve"> PAGEREF _Toc525907170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1"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实施救援</w:t>
        </w:r>
        <w:r>
          <w:rPr>
            <w:color w:val="000000"/>
            <w:lang w:val="en-US" w:eastAsia="zh-CN"/>
          </w:rPr>
          <w:tab/>
        </w:r>
        <w:r>
          <w:rPr>
            <w:color w:val="000000"/>
            <w:lang w:val="en-US" w:eastAsia="zh-CN"/>
          </w:rPr>
          <w:fldChar w:fldCharType="begin"/>
        </w:r>
        <w:r>
          <w:rPr>
            <w:color w:val="000000"/>
            <w:lang w:val="en-US" w:eastAsia="zh-CN"/>
          </w:rPr>
          <w:instrText xml:space="preserve"> PAGEREF _Toc525907171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2"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安全防护措施</w:t>
        </w:r>
        <w:r>
          <w:rPr>
            <w:color w:val="000000"/>
            <w:lang w:val="en-US" w:eastAsia="zh-CN"/>
          </w:rPr>
          <w:tab/>
        </w:r>
        <w:r>
          <w:rPr>
            <w:color w:val="000000"/>
            <w:lang w:val="en-US" w:eastAsia="zh-CN"/>
          </w:rPr>
          <w:fldChar w:fldCharType="begin"/>
        </w:r>
        <w:r>
          <w:rPr>
            <w:color w:val="000000"/>
            <w:lang w:val="en-US" w:eastAsia="zh-CN"/>
          </w:rPr>
          <w:instrText xml:space="preserve"> PAGEREF _Toc525907172 \h </w:instrText>
        </w:r>
        <w:r>
          <w:rPr>
            <w:color w:val="000000"/>
            <w:lang w:val="en-US" w:eastAsia="zh-CN"/>
          </w:rPr>
          <w:fldChar w:fldCharType="separate"/>
        </w:r>
        <w:r>
          <w:rPr>
            <w:color w:val="000000"/>
            <w:lang w:val="en-US" w:eastAsia="zh-CN"/>
          </w:rPr>
          <w:t>19</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3" w:history="1">
        <w:r>
          <w:rPr>
            <w:rStyle w:val="a7"/>
            <w:rFonts w:ascii="宋体" w:hAnsi="宋体"/>
            <w:color w:val="000000"/>
            <w:kern w:val="0"/>
            <w:lang w:val="en-US" w:eastAsia="zh-CN"/>
          </w:rPr>
          <w:t>4.2.4</w:t>
        </w:r>
        <w:r>
          <w:rPr>
            <w:rStyle w:val="a7"/>
            <w:rFonts w:ascii="宋体" w:hAnsi="宋体" w:hint="eastAsia"/>
            <w:color w:val="000000"/>
            <w:kern w:val="0"/>
            <w:lang w:val="en-US" w:eastAsia="zh-CN"/>
          </w:rPr>
          <w:t>人员紧急疏散和撤离</w:t>
        </w:r>
        <w:r>
          <w:rPr>
            <w:color w:val="000000"/>
            <w:lang w:val="en-US" w:eastAsia="zh-CN"/>
          </w:rPr>
          <w:tab/>
        </w:r>
        <w:r>
          <w:rPr>
            <w:color w:val="000000"/>
            <w:lang w:val="en-US" w:eastAsia="zh-CN"/>
          </w:rPr>
          <w:fldChar w:fldCharType="begin"/>
        </w:r>
        <w:r>
          <w:rPr>
            <w:color w:val="000000"/>
            <w:lang w:val="en-US" w:eastAsia="zh-CN"/>
          </w:rPr>
          <w:instrText xml:space="preserve"> PAGEREF _Toc525907173 \h </w:instrText>
        </w:r>
        <w:r>
          <w:rPr>
            <w:color w:val="000000"/>
            <w:lang w:val="en-US" w:eastAsia="zh-CN"/>
          </w:rPr>
          <w:fldChar w:fldCharType="separate"/>
        </w:r>
        <w:r>
          <w:rPr>
            <w:color w:val="000000"/>
            <w:lang w:val="en-US" w:eastAsia="zh-CN"/>
          </w:rPr>
          <w:t>19</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4" w:history="1">
        <w:r>
          <w:rPr>
            <w:rStyle w:val="a7"/>
            <w:rFonts w:ascii="宋体" w:hAnsi="宋体"/>
            <w:color w:val="000000"/>
            <w:kern w:val="0"/>
            <w:lang w:val="en-US" w:eastAsia="zh-CN"/>
          </w:rPr>
          <w:t>4.2.5</w:t>
        </w:r>
        <w:r>
          <w:rPr>
            <w:rStyle w:val="a7"/>
            <w:rFonts w:ascii="宋体" w:hAnsi="宋体" w:hint="eastAsia"/>
            <w:color w:val="000000"/>
            <w:kern w:val="0"/>
            <w:lang w:val="en-US" w:eastAsia="zh-CN"/>
          </w:rPr>
          <w:t>受伤人员救治</w:t>
        </w:r>
        <w:r>
          <w:rPr>
            <w:color w:val="000000"/>
            <w:lang w:val="en-US" w:eastAsia="zh-CN"/>
          </w:rPr>
          <w:tab/>
        </w:r>
        <w:r>
          <w:rPr>
            <w:color w:val="000000"/>
            <w:lang w:val="en-US" w:eastAsia="zh-CN"/>
          </w:rPr>
          <w:fldChar w:fldCharType="begin"/>
        </w:r>
        <w:r>
          <w:rPr>
            <w:color w:val="000000"/>
            <w:lang w:val="en-US" w:eastAsia="zh-CN"/>
          </w:rPr>
          <w:instrText xml:space="preserve"> PAGEREF _Toc525907174 \h </w:instrText>
        </w:r>
        <w:r>
          <w:rPr>
            <w:color w:val="000000"/>
            <w:lang w:val="en-US" w:eastAsia="zh-CN"/>
          </w:rPr>
          <w:fldChar w:fldCharType="separate"/>
        </w:r>
        <w:r>
          <w:rPr>
            <w:color w:val="000000"/>
            <w:lang w:val="en-US" w:eastAsia="zh-CN"/>
          </w:rPr>
          <w:t>20</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5" w:history="1">
        <w:r>
          <w:rPr>
            <w:rStyle w:val="a7"/>
            <w:rFonts w:ascii="宋体" w:hAnsi="宋体"/>
            <w:color w:val="000000"/>
            <w:kern w:val="0"/>
            <w:lang w:val="en-US" w:eastAsia="zh-CN"/>
          </w:rPr>
          <w:t>4.2.6</w:t>
        </w:r>
        <w:r>
          <w:rPr>
            <w:rStyle w:val="a7"/>
            <w:rFonts w:ascii="宋体" w:hAnsi="宋体" w:hint="eastAsia"/>
            <w:color w:val="000000"/>
            <w:kern w:val="0"/>
            <w:lang w:val="en-US" w:eastAsia="zh-CN"/>
          </w:rPr>
          <w:t>现场保护和洗消</w:t>
        </w:r>
        <w:r>
          <w:rPr>
            <w:color w:val="000000"/>
            <w:lang w:val="en-US" w:eastAsia="zh-CN"/>
          </w:rPr>
          <w:tab/>
        </w:r>
        <w:r>
          <w:rPr>
            <w:color w:val="000000"/>
            <w:lang w:val="en-US" w:eastAsia="zh-CN"/>
          </w:rPr>
          <w:fldChar w:fldCharType="begin"/>
        </w:r>
        <w:r>
          <w:rPr>
            <w:color w:val="000000"/>
            <w:lang w:val="en-US" w:eastAsia="zh-CN"/>
          </w:rPr>
          <w:instrText xml:space="preserve"> PAGEREF _Toc525907175 \h </w:instrText>
        </w:r>
        <w:r>
          <w:rPr>
            <w:color w:val="000000"/>
            <w:lang w:val="en-US" w:eastAsia="zh-CN"/>
          </w:rPr>
          <w:fldChar w:fldCharType="separate"/>
        </w:r>
        <w:r>
          <w:rPr>
            <w:color w:val="000000"/>
            <w:lang w:val="en-US" w:eastAsia="zh-CN"/>
          </w:rPr>
          <w:t>20</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6" w:history="1">
        <w:r>
          <w:rPr>
            <w:rStyle w:val="a7"/>
            <w:rFonts w:ascii="宋体" w:hAnsi="宋体"/>
            <w:color w:val="000000"/>
            <w:kern w:val="0"/>
            <w:lang w:val="en-US" w:eastAsia="zh-CN"/>
          </w:rPr>
          <w:t>4.2.7</w:t>
        </w:r>
        <w:r>
          <w:rPr>
            <w:rStyle w:val="a7"/>
            <w:rFonts w:ascii="宋体" w:hAnsi="宋体" w:hint="eastAsia"/>
            <w:color w:val="000000"/>
            <w:kern w:val="0"/>
            <w:lang w:val="en-US" w:eastAsia="zh-CN"/>
          </w:rPr>
          <w:t>事故终止条件</w:t>
        </w:r>
        <w:r>
          <w:rPr>
            <w:color w:val="000000"/>
            <w:lang w:val="en-US" w:eastAsia="zh-CN"/>
          </w:rPr>
          <w:tab/>
        </w:r>
        <w:r>
          <w:rPr>
            <w:color w:val="000000"/>
            <w:lang w:val="en-US" w:eastAsia="zh-CN"/>
          </w:rPr>
          <w:fldChar w:fldCharType="begin"/>
        </w:r>
        <w:r>
          <w:rPr>
            <w:color w:val="000000"/>
            <w:lang w:val="en-US" w:eastAsia="zh-CN"/>
          </w:rPr>
          <w:instrText xml:space="preserve"> PAGEREF _Toc525907176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7" w:history="1">
        <w:r>
          <w:rPr>
            <w:rStyle w:val="a7"/>
            <w:rFonts w:ascii="宋体" w:hAnsi="宋体"/>
            <w:color w:val="000000"/>
            <w:kern w:val="0"/>
            <w:lang w:val="en-US" w:eastAsia="zh-CN"/>
          </w:rPr>
          <w:t>4.2.8</w:t>
        </w:r>
        <w:r>
          <w:rPr>
            <w:rStyle w:val="a7"/>
            <w:rFonts w:ascii="宋体" w:hAnsi="宋体" w:hint="eastAsia"/>
            <w:color w:val="000000"/>
            <w:kern w:val="0"/>
            <w:lang w:val="en-US" w:eastAsia="zh-CN"/>
          </w:rPr>
          <w:t>事故终止程序</w:t>
        </w:r>
        <w:r>
          <w:rPr>
            <w:color w:val="000000"/>
            <w:lang w:val="en-US" w:eastAsia="zh-CN"/>
          </w:rPr>
          <w:tab/>
        </w:r>
        <w:r>
          <w:rPr>
            <w:color w:val="000000"/>
            <w:lang w:val="en-US" w:eastAsia="zh-CN"/>
          </w:rPr>
          <w:fldChar w:fldCharType="begin"/>
        </w:r>
        <w:r>
          <w:rPr>
            <w:color w:val="000000"/>
            <w:lang w:val="en-US" w:eastAsia="zh-CN"/>
          </w:rPr>
          <w:instrText xml:space="preserve"> PAGEREF _Toc525907177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A83CB0" w:rsidRDefault="00A83CB0" w:rsidP="00A83CB0">
      <w:pPr>
        <w:pStyle w:val="32"/>
        <w:tabs>
          <w:tab w:val="right" w:leader="dot" w:pos="8302"/>
        </w:tabs>
        <w:rPr>
          <w:rFonts w:ascii="Calibri" w:hAnsi="Calibri"/>
          <w:color w:val="000000"/>
          <w:szCs w:val="22"/>
          <w:lang w:val="en-US" w:eastAsia="zh-CN"/>
        </w:rPr>
      </w:pPr>
      <w:hyperlink w:anchor="_Toc525907178" w:history="1">
        <w:r>
          <w:rPr>
            <w:rStyle w:val="a7"/>
            <w:rFonts w:ascii="宋体" w:hAnsi="宋体"/>
            <w:color w:val="000000"/>
            <w:kern w:val="0"/>
            <w:lang w:val="en-US" w:eastAsia="zh-CN"/>
          </w:rPr>
          <w:t>4.2.9</w:t>
        </w:r>
        <w:r>
          <w:rPr>
            <w:rStyle w:val="a7"/>
            <w:rFonts w:ascii="宋体" w:hAnsi="宋体" w:hint="eastAsia"/>
            <w:color w:val="000000"/>
            <w:kern w:val="0"/>
            <w:lang w:val="en-US" w:eastAsia="zh-CN"/>
          </w:rPr>
          <w:t>应急救援结束后续工作</w:t>
        </w:r>
        <w:r>
          <w:rPr>
            <w:color w:val="000000"/>
            <w:lang w:val="en-US" w:eastAsia="zh-CN"/>
          </w:rPr>
          <w:tab/>
        </w:r>
        <w:r>
          <w:rPr>
            <w:color w:val="000000"/>
            <w:lang w:val="en-US" w:eastAsia="zh-CN"/>
          </w:rPr>
          <w:fldChar w:fldCharType="begin"/>
        </w:r>
        <w:r>
          <w:rPr>
            <w:color w:val="000000"/>
            <w:lang w:val="en-US" w:eastAsia="zh-CN"/>
          </w:rPr>
          <w:instrText xml:space="preserve"> PAGEREF _Toc525907178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A83CB0" w:rsidRDefault="00A83CB0" w:rsidP="00A83CB0">
      <w:pPr>
        <w:rPr>
          <w:color w:val="000000"/>
        </w:rPr>
      </w:pPr>
      <w:r>
        <w:rPr>
          <w:b/>
          <w:bCs/>
          <w:color w:val="000000"/>
          <w:lang w:val="zh-CN"/>
        </w:rPr>
        <w:fldChar w:fldCharType="end"/>
      </w:r>
    </w:p>
    <w:p w:rsidR="00A83CB0" w:rsidRDefault="00A83CB0" w:rsidP="00A83CB0">
      <w:pPr>
        <w:widowControl/>
        <w:spacing w:line="360" w:lineRule="auto"/>
        <w:jc w:val="left"/>
        <w:rPr>
          <w:color w:val="000000"/>
          <w:sz w:val="24"/>
        </w:rPr>
        <w:sectPr w:rsidR="00A83CB0">
          <w:pgSz w:w="11906" w:h="16838"/>
          <w:pgMar w:top="1440" w:right="1797" w:bottom="1440" w:left="1797" w:header="851" w:footer="992" w:gutter="0"/>
          <w:pgNumType w:start="1"/>
          <w:cols w:space="720"/>
          <w:titlePg/>
          <w:docGrid w:type="lines" w:linePitch="312"/>
        </w:sectPr>
      </w:pPr>
    </w:p>
    <w:p w:rsidR="00A83CB0" w:rsidRDefault="00A83CB0" w:rsidP="00A83CB0">
      <w:pPr>
        <w:pStyle w:val="1"/>
        <w:tabs>
          <w:tab w:val="left" w:pos="425"/>
        </w:tabs>
        <w:ind w:left="425" w:hanging="425"/>
        <w:rPr>
          <w:rFonts w:ascii="黑体" w:eastAsia="黑体"/>
          <w:color w:val="000000"/>
          <w:kern w:val="0"/>
          <w:sz w:val="30"/>
          <w:szCs w:val="30"/>
        </w:rPr>
      </w:pPr>
      <w:bookmarkStart w:id="83" w:name="_Toc525907147"/>
      <w:r>
        <w:rPr>
          <w:rFonts w:ascii="黑体" w:eastAsia="黑体" w:hint="eastAsia"/>
          <w:color w:val="000000"/>
          <w:kern w:val="0"/>
          <w:sz w:val="30"/>
          <w:szCs w:val="30"/>
        </w:rPr>
        <w:lastRenderedPageBreak/>
        <w:t>1</w:t>
      </w:r>
      <w:r>
        <w:rPr>
          <w:rFonts w:ascii="黑体" w:eastAsia="黑体"/>
          <w:color w:val="000000"/>
          <w:kern w:val="0"/>
          <w:sz w:val="30"/>
          <w:szCs w:val="30"/>
        </w:rPr>
        <w:t>事故风险分析</w:t>
      </w:r>
      <w:bookmarkEnd w:id="83"/>
    </w:p>
    <w:p w:rsidR="00A83CB0" w:rsidRDefault="00A83CB0" w:rsidP="00A83CB0">
      <w:pPr>
        <w:pStyle w:val="2"/>
        <w:tabs>
          <w:tab w:val="left" w:pos="567"/>
        </w:tabs>
        <w:ind w:left="567" w:hanging="567"/>
        <w:rPr>
          <w:rFonts w:ascii="宋体" w:eastAsia="宋体" w:hAnsi="宋体" w:hint="eastAsia"/>
          <w:b w:val="0"/>
          <w:color w:val="000000"/>
          <w:kern w:val="0"/>
          <w:sz w:val="28"/>
          <w:szCs w:val="24"/>
        </w:rPr>
      </w:pPr>
      <w:bookmarkStart w:id="84" w:name="_Toc525907148"/>
      <w:r>
        <w:rPr>
          <w:rFonts w:ascii="宋体" w:eastAsia="宋体" w:hAnsi="宋体" w:hint="eastAsia"/>
          <w:b w:val="0"/>
          <w:color w:val="000000"/>
          <w:kern w:val="0"/>
          <w:sz w:val="28"/>
          <w:szCs w:val="24"/>
        </w:rPr>
        <w:t>1.1火灾类别</w:t>
      </w:r>
      <w:bookmarkEnd w:id="84"/>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根据公司生产特点，火灾事故主要包括电气火灾、危险化学品泄漏火灾、施工动火火灾、静电燃爆火灾、其它可燃物着火引起的火灾。</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我司将着火事故分为一般火情、重大火情、火灾和爆炸。</w:t>
      </w:r>
    </w:p>
    <w:p w:rsidR="00A83CB0" w:rsidRDefault="00A83CB0" w:rsidP="00A83CB0">
      <w:pPr>
        <w:pStyle w:val="2"/>
        <w:tabs>
          <w:tab w:val="left" w:pos="567"/>
        </w:tabs>
        <w:ind w:left="567" w:hanging="567"/>
        <w:rPr>
          <w:rFonts w:ascii="宋体" w:eastAsia="宋体" w:hAnsi="宋体" w:hint="eastAsia"/>
          <w:b w:val="0"/>
          <w:color w:val="000000"/>
          <w:kern w:val="0"/>
          <w:sz w:val="28"/>
          <w:szCs w:val="24"/>
        </w:rPr>
      </w:pPr>
      <w:bookmarkStart w:id="85" w:name="_Toc525907149"/>
      <w:r>
        <w:rPr>
          <w:rFonts w:ascii="宋体" w:eastAsia="宋体" w:hAnsi="宋体" w:hint="eastAsia"/>
          <w:b w:val="0"/>
          <w:color w:val="000000"/>
          <w:kern w:val="0"/>
          <w:sz w:val="28"/>
          <w:szCs w:val="24"/>
        </w:rPr>
        <w:t>1.2事故发生的可能性、严重程度和影响范围</w:t>
      </w:r>
      <w:bookmarkEnd w:id="85"/>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各类火灾事故可能性、严重程度和影响范围汇总见下表，具体详见事故风险分析报告。</w:t>
      </w:r>
    </w:p>
    <w:p w:rsidR="00A83CB0" w:rsidRDefault="00A83CB0" w:rsidP="00A83CB0">
      <w:pPr>
        <w:widowControl/>
        <w:spacing w:line="360" w:lineRule="auto"/>
        <w:jc w:val="center"/>
        <w:rPr>
          <w:rFonts w:ascii="宋体"/>
          <w:color w:val="000000"/>
          <w:szCs w:val="21"/>
        </w:rPr>
      </w:pPr>
      <w:r>
        <w:rPr>
          <w:rFonts w:ascii="宋体" w:hint="eastAsia"/>
          <w:color w:val="000000"/>
          <w:szCs w:val="21"/>
        </w:rPr>
        <w:t>表1.2-1 事故风险一览表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215"/>
        <w:gridCol w:w="1701"/>
        <w:gridCol w:w="2442"/>
        <w:gridCol w:w="1288"/>
        <w:gridCol w:w="1288"/>
      </w:tblGrid>
      <w:tr w:rsidR="00A83CB0" w:rsidTr="00804C48">
        <w:tc>
          <w:tcPr>
            <w:tcW w:w="594"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序号</w:t>
            </w:r>
          </w:p>
        </w:tc>
        <w:tc>
          <w:tcPr>
            <w:tcW w:w="1215"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事故类别</w:t>
            </w:r>
          </w:p>
        </w:tc>
        <w:tc>
          <w:tcPr>
            <w:tcW w:w="1701"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可能发生事故的主要场所</w:t>
            </w:r>
          </w:p>
        </w:tc>
        <w:tc>
          <w:tcPr>
            <w:tcW w:w="2442"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事故可能性</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严重程度</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影响范围</w:t>
            </w:r>
          </w:p>
        </w:tc>
      </w:tr>
      <w:tr w:rsidR="00A83CB0" w:rsidTr="00804C48">
        <w:tc>
          <w:tcPr>
            <w:tcW w:w="594"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1</w:t>
            </w:r>
          </w:p>
        </w:tc>
        <w:tc>
          <w:tcPr>
            <w:tcW w:w="1215"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危险化学品泄漏引发的火灾、爆炸事故</w:t>
            </w:r>
          </w:p>
        </w:tc>
        <w:tc>
          <w:tcPr>
            <w:tcW w:w="1701"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1.油化库</w:t>
            </w:r>
          </w:p>
          <w:p w:rsidR="00A83CB0" w:rsidRDefault="00A83CB0" w:rsidP="00804C48">
            <w:pPr>
              <w:widowControl/>
              <w:spacing w:line="360" w:lineRule="auto"/>
              <w:rPr>
                <w:rFonts w:ascii="宋体" w:hint="eastAsia"/>
                <w:color w:val="000000"/>
                <w:szCs w:val="21"/>
              </w:rPr>
            </w:pPr>
            <w:r>
              <w:rPr>
                <w:rFonts w:ascii="宋体" w:hint="eastAsia"/>
                <w:color w:val="000000"/>
                <w:szCs w:val="21"/>
              </w:rPr>
              <w:t>2.油液品库</w:t>
            </w:r>
          </w:p>
          <w:p w:rsidR="00A83CB0" w:rsidRDefault="00A83CB0" w:rsidP="00804C48">
            <w:pPr>
              <w:widowControl/>
              <w:spacing w:line="360" w:lineRule="auto"/>
              <w:rPr>
                <w:rFonts w:ascii="宋体" w:hint="eastAsia"/>
                <w:color w:val="000000"/>
                <w:szCs w:val="21"/>
              </w:rPr>
            </w:pPr>
            <w:r>
              <w:rPr>
                <w:rFonts w:ascii="宋体" w:hint="eastAsia"/>
                <w:color w:val="000000"/>
                <w:szCs w:val="21"/>
              </w:rPr>
              <w:t>3.涂装车间油漆储存间、调漆间</w:t>
            </w:r>
          </w:p>
          <w:p w:rsidR="00A83CB0" w:rsidRDefault="00A83CB0" w:rsidP="00804C48">
            <w:pPr>
              <w:widowControl/>
              <w:spacing w:line="360" w:lineRule="auto"/>
              <w:rPr>
                <w:rFonts w:ascii="宋体" w:hint="eastAsia"/>
                <w:color w:val="000000"/>
                <w:szCs w:val="21"/>
              </w:rPr>
            </w:pPr>
            <w:r>
              <w:rPr>
                <w:rFonts w:ascii="宋体" w:hint="eastAsia"/>
                <w:color w:val="000000"/>
                <w:szCs w:val="21"/>
              </w:rPr>
              <w:t>4.涂装车间前处理工序</w:t>
            </w:r>
          </w:p>
          <w:p w:rsidR="00A83CB0" w:rsidRDefault="00A83CB0" w:rsidP="00804C48">
            <w:pPr>
              <w:widowControl/>
              <w:spacing w:line="360" w:lineRule="auto"/>
              <w:rPr>
                <w:rFonts w:ascii="宋体" w:hint="eastAsia"/>
                <w:color w:val="000000"/>
                <w:szCs w:val="21"/>
              </w:rPr>
            </w:pPr>
            <w:r>
              <w:rPr>
                <w:rFonts w:ascii="宋体" w:hint="eastAsia"/>
                <w:color w:val="000000"/>
                <w:szCs w:val="21"/>
              </w:rPr>
              <w:t>5.总装车间油液加注</w:t>
            </w:r>
          </w:p>
          <w:p w:rsidR="00A83CB0" w:rsidRDefault="00A83CB0" w:rsidP="00804C48">
            <w:pPr>
              <w:widowControl/>
              <w:spacing w:line="360" w:lineRule="auto"/>
              <w:rPr>
                <w:rFonts w:ascii="宋体" w:hint="eastAsia"/>
                <w:color w:val="000000"/>
                <w:szCs w:val="21"/>
              </w:rPr>
            </w:pPr>
            <w:r>
              <w:rPr>
                <w:rFonts w:ascii="宋体" w:hint="eastAsia"/>
                <w:color w:val="000000"/>
                <w:szCs w:val="21"/>
              </w:rPr>
              <w:t>6.其它各含易燃液体的危化柜和易燃物料的使用场所。</w:t>
            </w:r>
          </w:p>
          <w:p w:rsidR="00A83CB0" w:rsidRDefault="00A83CB0" w:rsidP="00804C48">
            <w:pPr>
              <w:widowControl/>
              <w:spacing w:line="360" w:lineRule="auto"/>
              <w:rPr>
                <w:rFonts w:ascii="宋体" w:hint="eastAsia"/>
                <w:color w:val="000000"/>
                <w:szCs w:val="21"/>
              </w:rPr>
            </w:pPr>
            <w:r>
              <w:rPr>
                <w:rFonts w:ascii="宋体" w:hint="eastAsia"/>
                <w:color w:val="000000"/>
                <w:szCs w:val="21"/>
              </w:rPr>
              <w:t>7.乙炔气瓶储存、使用场所等</w:t>
            </w:r>
          </w:p>
        </w:tc>
        <w:tc>
          <w:tcPr>
            <w:tcW w:w="2442"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1.物料：可燃、易燃物料泄漏：油漆、溶剂及稀释剂、汽油、乙炔等；</w:t>
            </w:r>
          </w:p>
          <w:p w:rsidR="00A83CB0" w:rsidRDefault="00A83CB0" w:rsidP="00804C48">
            <w:pPr>
              <w:widowControl/>
              <w:spacing w:line="360" w:lineRule="auto"/>
              <w:rPr>
                <w:rFonts w:ascii="宋体" w:hint="eastAsia"/>
                <w:color w:val="000000"/>
                <w:szCs w:val="21"/>
              </w:rPr>
            </w:pPr>
            <w:r>
              <w:rPr>
                <w:rFonts w:ascii="宋体" w:hint="eastAsia"/>
                <w:color w:val="000000"/>
                <w:szCs w:val="21"/>
              </w:rPr>
              <w:t>2.点火源：（1）禁忌物料混储、混用，发生剧烈反应，大量放热；（2）静电积聚放电；（3）明火等</w:t>
            </w:r>
          </w:p>
          <w:p w:rsidR="00A83CB0" w:rsidRDefault="00A83CB0" w:rsidP="00804C48">
            <w:pPr>
              <w:widowControl/>
              <w:spacing w:line="360" w:lineRule="auto"/>
              <w:rPr>
                <w:rFonts w:ascii="宋体" w:hint="eastAsia"/>
                <w:color w:val="000000"/>
                <w:szCs w:val="21"/>
              </w:rPr>
            </w:pPr>
            <w:r>
              <w:rPr>
                <w:rFonts w:ascii="宋体" w:hint="eastAsia"/>
                <w:color w:val="000000"/>
                <w:szCs w:val="21"/>
              </w:rPr>
              <w:t>3、天然气、易燃物料</w:t>
            </w:r>
            <w:proofErr w:type="gramStart"/>
            <w:r>
              <w:rPr>
                <w:rFonts w:ascii="宋体" w:hint="eastAsia"/>
                <w:color w:val="000000"/>
                <w:szCs w:val="21"/>
              </w:rPr>
              <w:t>蒸气</w:t>
            </w:r>
            <w:proofErr w:type="gramEnd"/>
            <w:r>
              <w:rPr>
                <w:rFonts w:ascii="宋体" w:hint="eastAsia"/>
                <w:color w:val="000000"/>
                <w:szCs w:val="21"/>
              </w:rPr>
              <w:t>在有限空间（如车间内坑池、</w:t>
            </w:r>
            <w:proofErr w:type="gramStart"/>
            <w:r>
              <w:rPr>
                <w:rFonts w:ascii="宋体" w:hint="eastAsia"/>
                <w:color w:val="000000"/>
                <w:szCs w:val="21"/>
              </w:rPr>
              <w:t>导液沟</w:t>
            </w:r>
            <w:proofErr w:type="gramEnd"/>
            <w:r>
              <w:rPr>
                <w:rFonts w:ascii="宋体" w:hint="eastAsia"/>
                <w:color w:val="000000"/>
                <w:szCs w:val="21"/>
              </w:rPr>
              <w:t>、油</w:t>
            </w:r>
            <w:proofErr w:type="gramStart"/>
            <w:r>
              <w:rPr>
                <w:rFonts w:ascii="宋体" w:hint="eastAsia"/>
                <w:color w:val="000000"/>
                <w:szCs w:val="21"/>
              </w:rPr>
              <w:t>化库油</w:t>
            </w:r>
            <w:proofErr w:type="gramEnd"/>
            <w:r>
              <w:rPr>
                <w:rFonts w:ascii="宋体" w:hint="eastAsia"/>
                <w:color w:val="000000"/>
                <w:szCs w:val="21"/>
              </w:rPr>
              <w:t>泵房、仓库等）积聚达到爆炸极限，</w:t>
            </w:r>
            <w:proofErr w:type="gramStart"/>
            <w:r>
              <w:rPr>
                <w:rFonts w:ascii="宋体" w:hint="eastAsia"/>
                <w:color w:val="000000"/>
                <w:szCs w:val="21"/>
              </w:rPr>
              <w:t>遇点火源</w:t>
            </w:r>
            <w:proofErr w:type="gramEnd"/>
            <w:r>
              <w:rPr>
                <w:rFonts w:ascii="宋体" w:hint="eastAsia"/>
                <w:color w:val="000000"/>
                <w:szCs w:val="21"/>
              </w:rPr>
              <w:t>引发爆炸事故。</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事故发生工位首先受到火灾影响。若火势控制不力，可能波及厂内周边装置区和工位。</w:t>
            </w:r>
          </w:p>
        </w:tc>
      </w:tr>
      <w:tr w:rsidR="00A83CB0" w:rsidTr="00804C48">
        <w:tc>
          <w:tcPr>
            <w:tcW w:w="594"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lastRenderedPageBreak/>
              <w:t>2</w:t>
            </w:r>
          </w:p>
        </w:tc>
        <w:tc>
          <w:tcPr>
            <w:tcW w:w="1215"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电气火灾</w:t>
            </w:r>
          </w:p>
        </w:tc>
        <w:tc>
          <w:tcPr>
            <w:tcW w:w="1701"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涉及电气设备使用的各个场所</w:t>
            </w:r>
          </w:p>
        </w:tc>
        <w:tc>
          <w:tcPr>
            <w:tcW w:w="2442"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1、短路</w:t>
            </w:r>
          </w:p>
          <w:p w:rsidR="00A83CB0" w:rsidRDefault="00A83CB0" w:rsidP="00804C48">
            <w:pPr>
              <w:widowControl/>
              <w:spacing w:line="360" w:lineRule="auto"/>
              <w:rPr>
                <w:rFonts w:ascii="宋体" w:hint="eastAsia"/>
                <w:color w:val="000000"/>
                <w:szCs w:val="21"/>
              </w:rPr>
            </w:pPr>
            <w:r>
              <w:rPr>
                <w:rFonts w:ascii="宋体" w:hint="eastAsia"/>
                <w:color w:val="000000"/>
                <w:szCs w:val="21"/>
              </w:rPr>
              <w:t>2、过载</w:t>
            </w:r>
          </w:p>
          <w:p w:rsidR="00A83CB0" w:rsidRDefault="00A83CB0" w:rsidP="00804C48">
            <w:pPr>
              <w:widowControl/>
              <w:spacing w:line="360" w:lineRule="auto"/>
              <w:rPr>
                <w:rFonts w:ascii="宋体" w:hint="eastAsia"/>
                <w:color w:val="000000"/>
                <w:szCs w:val="21"/>
              </w:rPr>
            </w:pPr>
            <w:r>
              <w:rPr>
                <w:rFonts w:ascii="宋体" w:hint="eastAsia"/>
                <w:color w:val="000000"/>
                <w:szCs w:val="21"/>
              </w:rPr>
              <w:t>3、接触不良</w:t>
            </w:r>
          </w:p>
          <w:p w:rsidR="00A83CB0" w:rsidRDefault="00A83CB0" w:rsidP="00804C48">
            <w:pPr>
              <w:widowControl/>
              <w:spacing w:line="360" w:lineRule="auto"/>
              <w:rPr>
                <w:rFonts w:ascii="宋体" w:hint="eastAsia"/>
                <w:color w:val="000000"/>
                <w:szCs w:val="21"/>
              </w:rPr>
            </w:pPr>
            <w:r>
              <w:rPr>
                <w:rFonts w:ascii="宋体" w:hint="eastAsia"/>
                <w:color w:val="000000"/>
                <w:szCs w:val="21"/>
              </w:rPr>
              <w:t>4、散热不良</w:t>
            </w:r>
          </w:p>
          <w:p w:rsidR="00A83CB0" w:rsidRDefault="00A83CB0" w:rsidP="00804C48">
            <w:pPr>
              <w:widowControl/>
              <w:spacing w:line="360" w:lineRule="auto"/>
              <w:rPr>
                <w:rFonts w:ascii="宋体" w:hint="eastAsia"/>
                <w:color w:val="000000"/>
                <w:szCs w:val="21"/>
              </w:rPr>
            </w:pPr>
            <w:r>
              <w:rPr>
                <w:rFonts w:ascii="宋体" w:hint="eastAsia"/>
                <w:color w:val="000000"/>
                <w:szCs w:val="21"/>
              </w:rPr>
              <w:t>5、爆炸危险区域电气设备</w:t>
            </w:r>
            <w:proofErr w:type="gramStart"/>
            <w:r>
              <w:rPr>
                <w:rFonts w:ascii="宋体" w:hint="eastAsia"/>
                <w:color w:val="000000"/>
                <w:szCs w:val="21"/>
              </w:rPr>
              <w:t>不</w:t>
            </w:r>
            <w:proofErr w:type="gramEnd"/>
            <w:r>
              <w:rPr>
                <w:rFonts w:ascii="宋体" w:hint="eastAsia"/>
                <w:color w:val="000000"/>
                <w:szCs w:val="21"/>
              </w:rPr>
              <w:t>防爆或损坏</w:t>
            </w:r>
          </w:p>
          <w:p w:rsidR="00A83CB0" w:rsidRDefault="00A83CB0" w:rsidP="00804C48">
            <w:pPr>
              <w:widowControl/>
              <w:spacing w:line="360" w:lineRule="auto"/>
              <w:rPr>
                <w:rFonts w:ascii="宋体" w:hint="eastAsia"/>
                <w:color w:val="000000"/>
                <w:szCs w:val="21"/>
              </w:rPr>
            </w:pPr>
            <w:r>
              <w:rPr>
                <w:rFonts w:ascii="宋体" w:hint="eastAsia"/>
                <w:color w:val="000000"/>
                <w:szCs w:val="21"/>
              </w:rPr>
              <w:t>6、电气场所堆放易燃、可燃物质</w:t>
            </w:r>
          </w:p>
          <w:p w:rsidR="00A83CB0" w:rsidRDefault="00A83CB0" w:rsidP="00804C48">
            <w:pPr>
              <w:widowControl/>
              <w:spacing w:line="360" w:lineRule="auto"/>
              <w:rPr>
                <w:rFonts w:ascii="宋体" w:hint="eastAsia"/>
                <w:color w:val="000000"/>
                <w:szCs w:val="21"/>
              </w:rPr>
            </w:pPr>
            <w:r>
              <w:rPr>
                <w:rFonts w:ascii="宋体" w:hint="eastAsia"/>
                <w:color w:val="000000"/>
                <w:szCs w:val="21"/>
              </w:rPr>
              <w:t>7、由电气火灾引发的中毒、窒息事故</w:t>
            </w:r>
          </w:p>
          <w:p w:rsidR="00A83CB0" w:rsidRDefault="00A83CB0" w:rsidP="00804C48">
            <w:pPr>
              <w:widowControl/>
              <w:spacing w:line="360" w:lineRule="auto"/>
              <w:rPr>
                <w:rFonts w:ascii="宋体" w:hint="eastAsia"/>
                <w:color w:val="000000"/>
                <w:szCs w:val="21"/>
              </w:rPr>
            </w:pPr>
            <w:r>
              <w:rPr>
                <w:rFonts w:ascii="宋体" w:hint="eastAsia"/>
                <w:color w:val="000000"/>
                <w:szCs w:val="21"/>
              </w:rPr>
              <w:t>8、配电室、变电所的消防设备设施配备不足、布置不合理、失效等原因致使不能有效控制火势蔓延，将造成事故扩大，危险升级。</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事故发生工位首先受到火灾影响。若火势控制不力，可能波及厂内周边装置区和工位。</w:t>
            </w:r>
          </w:p>
        </w:tc>
      </w:tr>
      <w:tr w:rsidR="00A83CB0" w:rsidTr="00804C48">
        <w:tc>
          <w:tcPr>
            <w:tcW w:w="594"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3</w:t>
            </w:r>
          </w:p>
        </w:tc>
        <w:tc>
          <w:tcPr>
            <w:tcW w:w="1215"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施工动火火灾</w:t>
            </w:r>
          </w:p>
        </w:tc>
        <w:tc>
          <w:tcPr>
            <w:tcW w:w="1701"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施工动火作业现场</w:t>
            </w:r>
          </w:p>
        </w:tc>
        <w:tc>
          <w:tcPr>
            <w:tcW w:w="2442"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1、施工动火区域未进行有效隔离和保护；</w:t>
            </w:r>
          </w:p>
          <w:p w:rsidR="00A83CB0" w:rsidRDefault="00A83CB0" w:rsidP="00804C48">
            <w:pPr>
              <w:widowControl/>
              <w:spacing w:line="360" w:lineRule="auto"/>
              <w:rPr>
                <w:rFonts w:ascii="宋体" w:hint="eastAsia"/>
                <w:color w:val="000000"/>
                <w:szCs w:val="21"/>
              </w:rPr>
            </w:pPr>
            <w:r>
              <w:rPr>
                <w:rFonts w:ascii="宋体" w:hint="eastAsia"/>
                <w:color w:val="000000"/>
                <w:szCs w:val="21"/>
              </w:rPr>
              <w:t>2、施工动火作业现场未配备灭火等应急救援器材。</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事故发生动火作业现场。若火势控制不力，可能波及厂内周边区域。</w:t>
            </w:r>
          </w:p>
        </w:tc>
      </w:tr>
      <w:tr w:rsidR="00A83CB0" w:rsidTr="00804C48">
        <w:tc>
          <w:tcPr>
            <w:tcW w:w="594"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4</w:t>
            </w:r>
          </w:p>
        </w:tc>
        <w:tc>
          <w:tcPr>
            <w:tcW w:w="1215"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静电燃爆火灾</w:t>
            </w:r>
          </w:p>
        </w:tc>
        <w:tc>
          <w:tcPr>
            <w:tcW w:w="1701"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易燃易爆场所</w:t>
            </w:r>
          </w:p>
        </w:tc>
        <w:tc>
          <w:tcPr>
            <w:tcW w:w="2442"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1、对可能产生静电的设备、管道未设置静电接地或静电接地失效。</w:t>
            </w:r>
          </w:p>
          <w:p w:rsidR="00A83CB0" w:rsidRDefault="00A83CB0" w:rsidP="00804C48">
            <w:pPr>
              <w:widowControl/>
              <w:spacing w:line="360" w:lineRule="auto"/>
              <w:rPr>
                <w:rFonts w:ascii="宋体" w:hint="eastAsia"/>
                <w:color w:val="000000"/>
                <w:szCs w:val="21"/>
              </w:rPr>
            </w:pPr>
            <w:r>
              <w:rPr>
                <w:rFonts w:ascii="宋体" w:hint="eastAsia"/>
                <w:color w:val="000000"/>
                <w:szCs w:val="21"/>
              </w:rPr>
              <w:t>2、进入易燃易爆场所人员未着防静电服和防静电靴。</w:t>
            </w:r>
          </w:p>
          <w:p w:rsidR="00A83CB0" w:rsidRDefault="00A83CB0" w:rsidP="00804C48">
            <w:pPr>
              <w:widowControl/>
              <w:spacing w:line="360" w:lineRule="auto"/>
              <w:rPr>
                <w:rFonts w:ascii="宋体" w:hint="eastAsia"/>
                <w:color w:val="000000"/>
                <w:szCs w:val="21"/>
              </w:rPr>
            </w:pPr>
            <w:r>
              <w:rPr>
                <w:rFonts w:ascii="宋体" w:hint="eastAsia"/>
                <w:color w:val="000000"/>
                <w:szCs w:val="21"/>
              </w:rPr>
              <w:lastRenderedPageBreak/>
              <w:t>3、静电集聚放电，产生火花，形成点火源，引起燃</w:t>
            </w:r>
            <w:proofErr w:type="gramStart"/>
            <w:r>
              <w:rPr>
                <w:rFonts w:ascii="宋体" w:hint="eastAsia"/>
                <w:color w:val="000000"/>
                <w:szCs w:val="21"/>
              </w:rPr>
              <w:t>爆</w:t>
            </w:r>
            <w:proofErr w:type="gramEnd"/>
            <w:r>
              <w:rPr>
                <w:rFonts w:ascii="宋体" w:hint="eastAsia"/>
                <w:color w:val="000000"/>
                <w:szCs w:val="21"/>
              </w:rPr>
              <w:t>事故。</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lastRenderedPageBreak/>
              <w:t>人员伤亡、建筑和设备受损。</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易燃易爆场所及周边</w:t>
            </w:r>
          </w:p>
        </w:tc>
      </w:tr>
      <w:tr w:rsidR="00A83CB0" w:rsidTr="00804C48">
        <w:tc>
          <w:tcPr>
            <w:tcW w:w="594"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lastRenderedPageBreak/>
              <w:t>5</w:t>
            </w:r>
          </w:p>
        </w:tc>
        <w:tc>
          <w:tcPr>
            <w:tcW w:w="1215"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其他可燃物着火引发的火灾危险性分析</w:t>
            </w:r>
          </w:p>
        </w:tc>
        <w:tc>
          <w:tcPr>
            <w:tcW w:w="1701"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其他可燃物储存、使用场所</w:t>
            </w:r>
          </w:p>
        </w:tc>
        <w:tc>
          <w:tcPr>
            <w:tcW w:w="2442"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可燃、易燃化学品废弃包装物，可燃可燃、易燃化学品沾染物，纸板等可燃包装材料处置不当，遇火源、高温等均可能着火引起火灾。</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A83CB0" w:rsidRDefault="00A83CB0" w:rsidP="00804C48">
            <w:pPr>
              <w:widowControl/>
              <w:spacing w:line="360" w:lineRule="auto"/>
              <w:rPr>
                <w:rFonts w:ascii="宋体" w:hint="eastAsia"/>
                <w:color w:val="000000"/>
                <w:szCs w:val="21"/>
              </w:rPr>
            </w:pPr>
            <w:r>
              <w:rPr>
                <w:rFonts w:ascii="宋体" w:hint="eastAsia"/>
                <w:color w:val="000000"/>
                <w:szCs w:val="21"/>
              </w:rPr>
              <w:t>事故发生工位首先受到火灾影响。若火势控制不力，可能波及厂内周边装置区和工位。</w:t>
            </w:r>
          </w:p>
        </w:tc>
      </w:tr>
    </w:tbl>
    <w:p w:rsidR="00A83CB0" w:rsidRDefault="00A83CB0" w:rsidP="00A83CB0">
      <w:pPr>
        <w:pStyle w:val="1"/>
        <w:tabs>
          <w:tab w:val="left" w:pos="425"/>
        </w:tabs>
        <w:ind w:left="425" w:hanging="425"/>
        <w:rPr>
          <w:rFonts w:ascii="黑体" w:eastAsia="黑体" w:hint="eastAsia"/>
          <w:color w:val="000000"/>
          <w:kern w:val="0"/>
          <w:sz w:val="30"/>
          <w:szCs w:val="30"/>
        </w:rPr>
      </w:pPr>
      <w:bookmarkStart w:id="86" w:name="_Toc525907150"/>
      <w:r>
        <w:rPr>
          <w:rFonts w:ascii="黑体" w:eastAsia="黑体" w:hint="eastAsia"/>
          <w:color w:val="000000"/>
          <w:kern w:val="0"/>
          <w:sz w:val="30"/>
          <w:szCs w:val="30"/>
        </w:rPr>
        <w:t>2</w:t>
      </w:r>
      <w:r>
        <w:rPr>
          <w:rFonts w:ascii="黑体" w:eastAsia="黑体"/>
          <w:color w:val="000000"/>
          <w:kern w:val="0"/>
          <w:sz w:val="30"/>
          <w:szCs w:val="30"/>
        </w:rPr>
        <w:t>应急指挥机构及职责</w:t>
      </w:r>
      <w:bookmarkEnd w:id="86"/>
    </w:p>
    <w:p w:rsidR="00A83CB0" w:rsidRDefault="00A83CB0" w:rsidP="00A83CB0">
      <w:pPr>
        <w:pStyle w:val="2"/>
        <w:tabs>
          <w:tab w:val="left" w:pos="567"/>
        </w:tabs>
        <w:ind w:left="567" w:hanging="567"/>
        <w:rPr>
          <w:rFonts w:ascii="宋体" w:eastAsia="宋体" w:hAnsi="宋体" w:hint="eastAsia"/>
          <w:b w:val="0"/>
          <w:color w:val="000000"/>
          <w:kern w:val="0"/>
          <w:sz w:val="28"/>
          <w:szCs w:val="24"/>
        </w:rPr>
      </w:pPr>
      <w:bookmarkStart w:id="87" w:name="_Toc525907151"/>
      <w:bookmarkStart w:id="88" w:name="_Toc522110416"/>
      <w:bookmarkStart w:id="89" w:name="_Toc522110415"/>
      <w:r>
        <w:rPr>
          <w:rFonts w:ascii="宋体" w:eastAsia="宋体" w:hAnsi="宋体"/>
          <w:b w:val="0"/>
          <w:color w:val="000000"/>
          <w:kern w:val="0"/>
          <w:sz w:val="28"/>
          <w:szCs w:val="24"/>
        </w:rPr>
        <w:t>2</w:t>
      </w:r>
      <w:r>
        <w:rPr>
          <w:rFonts w:ascii="宋体" w:eastAsia="宋体" w:hAnsi="宋体" w:hint="eastAsia"/>
          <w:b w:val="0"/>
          <w:color w:val="000000"/>
          <w:kern w:val="0"/>
          <w:sz w:val="28"/>
          <w:szCs w:val="24"/>
        </w:rPr>
        <w:t>.1吉利南充新能源商用车研发生产项目一期的应急组织机构及职责</w:t>
      </w:r>
      <w:bookmarkEnd w:id="87"/>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90" w:name="_Toc525907152"/>
      <w:r>
        <w:rPr>
          <w:rFonts w:ascii="宋体" w:hAnsi="宋体"/>
          <w:b w:val="0"/>
          <w:bCs w:val="0"/>
          <w:color w:val="000000"/>
          <w:kern w:val="0"/>
          <w:sz w:val="24"/>
        </w:rPr>
        <w:t>2</w:t>
      </w:r>
      <w:r>
        <w:rPr>
          <w:rFonts w:ascii="宋体" w:hAnsi="宋体" w:hint="eastAsia"/>
          <w:b w:val="0"/>
          <w:bCs w:val="0"/>
          <w:color w:val="000000"/>
          <w:kern w:val="0"/>
          <w:sz w:val="24"/>
        </w:rPr>
        <w:t>.1.1吉利南充新能源商用车研发生产项目一期应急组织机构简介</w:t>
      </w:r>
      <w:bookmarkEnd w:id="90"/>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吉利南充新能源商用车研发生产项目一期应急组织机构由应急总指挥、应急副总指挥、应急工作小组组成。</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吉利南充新能源商用车研发生产项目一期应急组织机构见下图，应急组织机构主要成员联系方式见下表。</w:t>
      </w:r>
    </w:p>
    <w:p w:rsidR="00A83CB0" w:rsidRDefault="00A83CB0" w:rsidP="00A83CB0">
      <w:pPr>
        <w:jc w:val="center"/>
        <w:rPr>
          <w:rFonts w:hint="eastAsia"/>
          <w:color w:val="000000"/>
        </w:rPr>
      </w:pPr>
      <w:r>
        <w:rPr>
          <w:rFonts w:ascii="宋体" w:hAnsi="宋体"/>
          <w:b/>
          <w:bCs/>
          <w:noProof/>
          <w:color w:val="000000"/>
          <w:sz w:val="28"/>
          <w:szCs w:val="28"/>
        </w:rPr>
        <w:lastRenderedPageBreak/>
        <w:drawing>
          <wp:inline distT="0" distB="0" distL="0" distR="0">
            <wp:extent cx="5274310" cy="4891405"/>
            <wp:effectExtent l="38100" t="0" r="40640" b="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83CB0" w:rsidRDefault="00A83CB0" w:rsidP="00A83CB0">
      <w:pPr>
        <w:spacing w:line="560" w:lineRule="exact"/>
        <w:ind w:firstLineChars="200" w:firstLine="420"/>
        <w:jc w:val="center"/>
        <w:rPr>
          <w:rFonts w:ascii="宋体" w:hAnsi="宋体" w:hint="eastAsia"/>
          <w:color w:val="000000"/>
          <w:szCs w:val="21"/>
        </w:rPr>
      </w:pPr>
      <w:r>
        <w:rPr>
          <w:rFonts w:ascii="宋体" w:hAnsi="宋体" w:hint="eastAsia"/>
          <w:color w:val="000000"/>
          <w:szCs w:val="21"/>
        </w:rPr>
        <w:t>图</w:t>
      </w:r>
      <w:r>
        <w:rPr>
          <w:rFonts w:ascii="宋体" w:hAnsi="宋体"/>
          <w:color w:val="000000"/>
          <w:szCs w:val="21"/>
        </w:rPr>
        <w:t>2</w:t>
      </w:r>
      <w:r>
        <w:rPr>
          <w:rFonts w:ascii="宋体" w:hAnsi="宋体" w:hint="eastAsia"/>
          <w:color w:val="000000"/>
          <w:szCs w:val="21"/>
        </w:rPr>
        <w:t>.1-1 应急组织机构图</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91" w:name="_Toc525907153"/>
      <w:r>
        <w:rPr>
          <w:rFonts w:ascii="宋体" w:hAnsi="宋体"/>
          <w:b w:val="0"/>
          <w:bCs w:val="0"/>
          <w:color w:val="000000"/>
          <w:kern w:val="0"/>
          <w:sz w:val="24"/>
        </w:rPr>
        <w:t>2</w:t>
      </w:r>
      <w:r>
        <w:rPr>
          <w:rFonts w:ascii="宋体" w:hAnsi="宋体" w:hint="eastAsia"/>
          <w:b w:val="0"/>
          <w:bCs w:val="0"/>
          <w:color w:val="000000"/>
          <w:kern w:val="0"/>
          <w:sz w:val="24"/>
        </w:rPr>
        <w:t>.1.2应急组织机构及职责</w:t>
      </w:r>
      <w:bookmarkEnd w:id="91"/>
    </w:p>
    <w:p w:rsidR="00A83CB0" w:rsidRDefault="00A83CB0" w:rsidP="00A83CB0">
      <w:pPr>
        <w:spacing w:line="560" w:lineRule="exact"/>
        <w:rPr>
          <w:rFonts w:ascii="宋体" w:hAnsi="宋体" w:hint="eastAsia"/>
          <w:color w:val="000000"/>
          <w:sz w:val="24"/>
        </w:rPr>
      </w:pPr>
      <w:r>
        <w:rPr>
          <w:rFonts w:ascii="宋体" w:hAnsi="宋体"/>
          <w:color w:val="000000"/>
          <w:sz w:val="24"/>
        </w:rPr>
        <w:t>2</w:t>
      </w:r>
      <w:r>
        <w:rPr>
          <w:rFonts w:ascii="宋体" w:hAnsi="宋体" w:hint="eastAsia"/>
          <w:color w:val="000000"/>
          <w:sz w:val="24"/>
        </w:rPr>
        <w:t>.1.2.</w:t>
      </w:r>
      <w:r>
        <w:rPr>
          <w:rFonts w:ascii="宋体" w:hAnsi="宋体"/>
          <w:color w:val="000000"/>
          <w:sz w:val="24"/>
        </w:rPr>
        <w:t>1</w:t>
      </w:r>
      <w:r>
        <w:rPr>
          <w:rFonts w:ascii="宋体" w:hAnsi="宋体" w:hint="eastAsia"/>
          <w:color w:val="000000"/>
          <w:sz w:val="24"/>
        </w:rPr>
        <w:t>总指挥、副总指挥及各应急工作小组应急职责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1、总 指 挥——总经理杨志勇</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职责：全面指挥事故现场的应急救援工作，当总指挥不在现场时，总指挥代理行使总指挥职责。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2、副总指挥——田甜、杨军</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职责：协助总指挥负责具体的指挥工作。</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3、通信联络组</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负责人：山川</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组接到报警后，确认是否向119报警，如未报立即报119，同时报公司应急救援指挥部；</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(2)通知、协调各救援队及有关部门加入抢险过程，下达按应急救援处置的指令；</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(3)接受指挥部指令对外信息发布。</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4、应急消防组</w:t>
      </w:r>
    </w:p>
    <w:p w:rsidR="00A83CB0" w:rsidRDefault="00A83CB0" w:rsidP="00A83CB0">
      <w:pPr>
        <w:spacing w:line="560" w:lineRule="exact"/>
        <w:ind w:firstLineChars="200" w:firstLine="480"/>
        <w:rPr>
          <w:rFonts w:ascii="宋体" w:hAnsi="宋体" w:hint="eastAsia"/>
          <w:color w:val="000000"/>
          <w:sz w:val="24"/>
          <w:szCs w:val="28"/>
        </w:rPr>
      </w:pPr>
      <w:r>
        <w:rPr>
          <w:rFonts w:ascii="宋体" w:hAnsi="宋体" w:hint="eastAsia"/>
          <w:color w:val="000000"/>
          <w:sz w:val="24"/>
        </w:rPr>
        <w:t>负责人：</w:t>
      </w:r>
      <w:r>
        <w:rPr>
          <w:rFonts w:ascii="宋体" w:hAnsi="宋体" w:hint="eastAsia"/>
          <w:color w:val="000000"/>
          <w:sz w:val="24"/>
          <w:szCs w:val="28"/>
        </w:rPr>
        <w:t>吴建敏</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(1)负责公众疏散（包括厂内人员和厂外周边人员），引导消防人员或医护人员进入事故现场。</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)负责灭火、抢险后事故现场的洗消去污，泄漏物防化、防毒处理。为恢复生产作好准备。</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)保护事故现场</w:t>
      </w:r>
      <w:r>
        <w:rPr>
          <w:rFonts w:ascii="宋体" w:hAnsi="宋体"/>
          <w:color w:val="000000"/>
          <w:sz w:val="24"/>
        </w:rPr>
        <w:t>及相关数据</w:t>
      </w:r>
      <w:r>
        <w:rPr>
          <w:rFonts w:ascii="宋体" w:hAnsi="宋体" w:hint="eastAsia"/>
          <w:color w:val="000000"/>
          <w:sz w:val="24"/>
        </w:rPr>
        <w:t>，等待事故调查人员取证。</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5、现场治安组</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负责人：吴建敏</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(1)发生事故后，安全警戒组根据事故情景佩戴好防护服、防毒面具等，迅速奔赴现场；根据火灾爆炸（泄漏）影响范围，设置禁区，布置岗哨，加强警戒，巡逻检查，严禁无关人员进入禁区；</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(2)接到报警后，引导外来救援力量进入事故发生点，严禁外来人员围观；</w:t>
      </w:r>
    </w:p>
    <w:p w:rsidR="00A83CB0" w:rsidRDefault="00A83CB0" w:rsidP="00A83CB0">
      <w:pPr>
        <w:spacing w:line="560" w:lineRule="exact"/>
        <w:ind w:firstLineChars="200" w:firstLine="480"/>
        <w:rPr>
          <w:rFonts w:ascii="宋体" w:hAnsi="宋体" w:hint="eastAsia"/>
          <w:color w:val="000000"/>
          <w:sz w:val="24"/>
          <w:szCs w:val="28"/>
        </w:rPr>
      </w:pPr>
      <w:r>
        <w:rPr>
          <w:rFonts w:ascii="宋体" w:hAnsi="宋体" w:hint="eastAsia"/>
          <w:color w:val="000000"/>
          <w:sz w:val="24"/>
        </w:rPr>
        <w:t>(3)安全警戒组应到事故发生区域封路，指挥抢救车辆行驶路线。</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6、物资保障组</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负责人：常思忠</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(1)物资供应组在接到报警后，根据现场实际需要，准备抢险抢救物资及设备等工具；</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(2)根据生产部门、事故装置查明事故部位管线、法兰、阀门、设备等型号及几何尺寸，对照库存储备，及时准确地提供备件；</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(3)根据事故的程度，及时向外单位联系，调剂物资、工程器具等；</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(4)负责抢救受伤、中毒人员的生活必需品的供应；</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(5)负责抢险救援物资的运输。</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7、应急抢险组</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负责人：谢硕</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(1)接到通知后，迅速集合队伍奔赴现场，根据事故情形正确佩戴个人防护用具，根据现场情况需要与否，迅速切断事故源和排除现场的易燃易爆物质；</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(2)根据应急办公室下达的指令，迅速抢修设备、管道，控制事故，以防扩大；查明有无中毒人员及操作者被困，及时使严重中毒者、被困者脱离危险区域；</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(3)现场指导抢救人员，消除危险物品，开启现场固定消防装置进行灭火；</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(4)负责现场灭火过程的</w:t>
      </w:r>
      <w:proofErr w:type="gramStart"/>
      <w:r>
        <w:rPr>
          <w:rFonts w:ascii="宋体" w:hAnsi="宋体" w:hint="eastAsia"/>
          <w:color w:val="000000"/>
          <w:sz w:val="24"/>
        </w:rPr>
        <w:t>通讯联络</w:t>
      </w:r>
      <w:proofErr w:type="gramEnd"/>
      <w:r>
        <w:rPr>
          <w:rFonts w:ascii="宋体" w:hAnsi="宋体" w:hint="eastAsia"/>
          <w:color w:val="000000"/>
          <w:sz w:val="24"/>
        </w:rPr>
        <w:t>，视火灾情况及时向指挥部报告，请求外部力量救援；</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(5)现场固定消防泵、移动灭火器等要按规定经常检查，确保其处于良好的备用状态；</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(6)负责向上级消防救援力量提供燃烧介质的消防特性，中毒防护方法，着火设备的禁忌注意事项；</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(7)有计划地开展灭火预案的演习，熟悉消防重点的灭火预案，提高灭火抢救的战斗力；</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(8)有计划、有针对性地预测设备、管道泄漏部位，进行计划性检修，并进行封、围、</w:t>
      </w:r>
      <w:proofErr w:type="gramStart"/>
      <w:r>
        <w:rPr>
          <w:rFonts w:ascii="宋体" w:hAnsi="宋体" w:hint="eastAsia"/>
          <w:color w:val="000000"/>
          <w:sz w:val="24"/>
        </w:rPr>
        <w:t>堵等抢救</w:t>
      </w:r>
      <w:proofErr w:type="gramEnd"/>
      <w:r>
        <w:rPr>
          <w:rFonts w:ascii="宋体" w:hAnsi="宋体" w:hint="eastAsia"/>
          <w:color w:val="000000"/>
          <w:sz w:val="24"/>
        </w:rPr>
        <w:t>措施的训练和实战演习。</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8、医疗救护组</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负责人：张华庚</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(1)熟悉厂区</w:t>
      </w:r>
      <w:proofErr w:type="gramStart"/>
      <w:r>
        <w:rPr>
          <w:rFonts w:ascii="宋体" w:hAnsi="宋体" w:hint="eastAsia"/>
          <w:color w:val="000000"/>
          <w:sz w:val="24"/>
        </w:rPr>
        <w:t>内危险</w:t>
      </w:r>
      <w:proofErr w:type="gramEnd"/>
      <w:r>
        <w:rPr>
          <w:rFonts w:ascii="宋体" w:hAnsi="宋体" w:hint="eastAsia"/>
          <w:color w:val="000000"/>
          <w:sz w:val="24"/>
        </w:rPr>
        <w:t>物质对人体危害的特性及相应的医疗急救措施；</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(2)储备足量的急救器材和药品，并能随时取用；</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(3)事故发生后，应迅速做好准备工作，对伤者进行简单处理后送附近医院抢救；</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(4)当厂区急救力量无法满足需要时，向其他医疗单位申请救援并迅速转移伤者。</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9、应急监测组</w:t>
      </w:r>
    </w:p>
    <w:p w:rsidR="00A83CB0" w:rsidRDefault="00A83CB0" w:rsidP="00A83CB0">
      <w:pPr>
        <w:spacing w:line="560" w:lineRule="exact"/>
        <w:ind w:firstLineChars="200" w:firstLine="480"/>
        <w:rPr>
          <w:rFonts w:ascii="宋体" w:hAnsi="宋体"/>
          <w:color w:val="000000"/>
          <w:sz w:val="24"/>
        </w:rPr>
      </w:pPr>
      <w:r>
        <w:rPr>
          <w:rFonts w:ascii="宋体" w:hAnsi="宋体" w:hint="eastAsia"/>
          <w:color w:val="000000"/>
          <w:sz w:val="24"/>
        </w:rPr>
        <w:t>负责人：袁腾</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职责：负责对事故发展情况及对周边环境影响的监测，对火灾爆炸气态泄漏物去向进行跟踪监测。将监测结果及时报告应急办公室。</w:t>
      </w:r>
    </w:p>
    <w:p w:rsidR="00A83CB0" w:rsidRDefault="00A83CB0" w:rsidP="00A83CB0">
      <w:pPr>
        <w:pStyle w:val="2"/>
        <w:tabs>
          <w:tab w:val="left" w:pos="567"/>
        </w:tabs>
        <w:ind w:left="567" w:hanging="567"/>
        <w:rPr>
          <w:rFonts w:ascii="宋体" w:eastAsia="宋体" w:hAnsi="宋体" w:hint="eastAsia"/>
          <w:b w:val="0"/>
          <w:color w:val="000000"/>
          <w:kern w:val="0"/>
          <w:sz w:val="28"/>
          <w:szCs w:val="24"/>
        </w:rPr>
      </w:pPr>
      <w:bookmarkStart w:id="92" w:name="_Toc525907154"/>
      <w:r>
        <w:rPr>
          <w:rFonts w:ascii="宋体" w:eastAsia="宋体" w:hAnsi="宋体"/>
          <w:b w:val="0"/>
          <w:color w:val="000000"/>
          <w:kern w:val="0"/>
          <w:sz w:val="28"/>
          <w:szCs w:val="24"/>
        </w:rPr>
        <w:t>2</w:t>
      </w:r>
      <w:r>
        <w:rPr>
          <w:rFonts w:ascii="宋体" w:eastAsia="宋体" w:hAnsi="宋体" w:hint="eastAsia"/>
          <w:b w:val="0"/>
          <w:color w:val="000000"/>
          <w:kern w:val="0"/>
          <w:sz w:val="28"/>
          <w:szCs w:val="24"/>
        </w:rPr>
        <w:t>.2车间应急组织机构及职责</w:t>
      </w:r>
      <w:bookmarkEnd w:id="92"/>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93" w:name="_Toc525907155"/>
      <w:r>
        <w:rPr>
          <w:rFonts w:ascii="宋体" w:hAnsi="宋体"/>
          <w:b w:val="0"/>
          <w:bCs w:val="0"/>
          <w:color w:val="000000"/>
          <w:kern w:val="0"/>
          <w:sz w:val="24"/>
        </w:rPr>
        <w:t>2</w:t>
      </w:r>
      <w:r>
        <w:rPr>
          <w:rFonts w:ascii="宋体" w:hAnsi="宋体" w:hint="eastAsia"/>
          <w:b w:val="0"/>
          <w:bCs w:val="0"/>
          <w:color w:val="000000"/>
          <w:kern w:val="0"/>
          <w:sz w:val="24"/>
        </w:rPr>
        <w:t>.2.1车间应急救援组织</w:t>
      </w:r>
      <w:bookmarkEnd w:id="93"/>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1、车间应急救援组织</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车间成立应急救援领导小组，车间主任为应急总指挥，应急救援领导小组</w:t>
      </w:r>
      <w:r>
        <w:rPr>
          <w:rFonts w:ascii="宋体" w:hAnsi="宋体"/>
          <w:color w:val="000000"/>
          <w:sz w:val="24"/>
        </w:rPr>
        <w:t>成员</w:t>
      </w:r>
      <w:r>
        <w:rPr>
          <w:rFonts w:ascii="宋体" w:hAnsi="宋体" w:hint="eastAsia"/>
          <w:color w:val="000000"/>
          <w:sz w:val="24"/>
        </w:rPr>
        <w:t>为班组长和安全员。车间应急救援领导小组成员名单及联系方式见下表。</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车间成立兼职应急救援队，各兼职应急救援队如下所示：</w:t>
      </w:r>
    </w:p>
    <w:p w:rsidR="00A83CB0" w:rsidRDefault="00A83CB0" w:rsidP="00A83CB0">
      <w:pPr>
        <w:spacing w:line="560" w:lineRule="exact"/>
        <w:jc w:val="center"/>
        <w:rPr>
          <w:rFonts w:ascii="宋体" w:hAnsi="宋体"/>
          <w:color w:val="000000"/>
          <w:szCs w:val="21"/>
        </w:rPr>
      </w:pPr>
      <w:r>
        <w:rPr>
          <w:rFonts w:ascii="宋体" w:hAnsi="宋体" w:hint="eastAsia"/>
          <w:color w:val="000000"/>
          <w:szCs w:val="21"/>
        </w:rPr>
        <w:t>表2.2-</w:t>
      </w:r>
      <w:r>
        <w:rPr>
          <w:rFonts w:ascii="宋体" w:hAnsi="宋体"/>
          <w:color w:val="000000"/>
          <w:szCs w:val="21"/>
        </w:rPr>
        <w:t>1</w:t>
      </w:r>
      <w:r>
        <w:rPr>
          <w:rFonts w:ascii="宋体" w:hAnsi="宋体" w:hint="eastAsia"/>
          <w:color w:val="000000"/>
          <w:szCs w:val="21"/>
        </w:rPr>
        <w:t>车架车间兼职应急救援队一览表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972"/>
        <w:gridCol w:w="682"/>
        <w:gridCol w:w="682"/>
        <w:gridCol w:w="645"/>
        <w:gridCol w:w="2528"/>
        <w:gridCol w:w="1747"/>
      </w:tblGrid>
      <w:tr w:rsidR="00A83CB0" w:rsidTr="00804C48">
        <w:trPr>
          <w:trHeight w:val="450"/>
        </w:trPr>
        <w:tc>
          <w:tcPr>
            <w:tcW w:w="636" w:type="dxa"/>
            <w:vAlign w:val="center"/>
          </w:tcPr>
          <w:p w:rsidR="00A83CB0" w:rsidRDefault="00A83CB0"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97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联系电话</w:t>
            </w:r>
          </w:p>
        </w:tc>
      </w:tr>
      <w:tr w:rsidR="00A83CB0" w:rsidTr="00804C48">
        <w:trPr>
          <w:trHeight w:val="402"/>
        </w:trPr>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w:t>
            </w:r>
          </w:p>
        </w:tc>
        <w:tc>
          <w:tcPr>
            <w:tcW w:w="636" w:type="dxa"/>
            <w:vMerge w:val="restart"/>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w:t>
            </w:r>
            <w:r>
              <w:rPr>
                <w:rFonts w:ascii="宋体" w:hAnsi="宋体" w:cs="宋体" w:hint="eastAsia"/>
                <w:color w:val="000000"/>
                <w:kern w:val="0"/>
                <w:szCs w:val="21"/>
              </w:rPr>
              <w:br/>
            </w:r>
            <w:r>
              <w:rPr>
                <w:rFonts w:ascii="宋体" w:hAnsi="宋体" w:cs="宋体" w:hint="eastAsia"/>
                <w:color w:val="000000"/>
                <w:kern w:val="0"/>
                <w:szCs w:val="21"/>
              </w:rPr>
              <w:br/>
              <w:t>架</w:t>
            </w:r>
            <w:r>
              <w:rPr>
                <w:rFonts w:ascii="宋体" w:hAnsi="宋体" w:cs="宋体" w:hint="eastAsia"/>
                <w:color w:val="000000"/>
                <w:kern w:val="0"/>
                <w:szCs w:val="21"/>
              </w:rPr>
              <w:br/>
            </w:r>
            <w:r>
              <w:rPr>
                <w:rFonts w:ascii="宋体" w:hAnsi="宋体" w:cs="宋体" w:hint="eastAsia"/>
                <w:color w:val="000000"/>
                <w:kern w:val="0"/>
                <w:szCs w:val="21"/>
              </w:rPr>
              <w:br/>
              <w:t>厂</w:t>
            </w:r>
          </w:p>
        </w:tc>
        <w:tc>
          <w:tcPr>
            <w:tcW w:w="97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崔祖飞</w:t>
            </w:r>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车架厂副厂长</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18080333899</w:t>
            </w:r>
          </w:p>
        </w:tc>
      </w:tr>
      <w:tr w:rsidR="00A83CB0" w:rsidTr="00804C48">
        <w:trPr>
          <w:trHeight w:val="402"/>
        </w:trPr>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636" w:type="dxa"/>
            <w:vMerge/>
            <w:vAlign w:val="center"/>
          </w:tcPr>
          <w:p w:rsidR="00A83CB0" w:rsidRDefault="00A83CB0" w:rsidP="00804C48">
            <w:pPr>
              <w:widowControl/>
              <w:jc w:val="left"/>
              <w:rPr>
                <w:rFonts w:ascii="宋体" w:hAnsi="宋体" w:cs="宋体"/>
                <w:color w:val="000000"/>
                <w:kern w:val="0"/>
                <w:szCs w:val="21"/>
              </w:rPr>
            </w:pPr>
          </w:p>
        </w:tc>
        <w:tc>
          <w:tcPr>
            <w:tcW w:w="97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洪成诗</w:t>
            </w:r>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综合科副科长</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18086903991</w:t>
            </w:r>
          </w:p>
        </w:tc>
      </w:tr>
      <w:tr w:rsidR="00A83CB0" w:rsidTr="00804C48">
        <w:trPr>
          <w:trHeight w:val="402"/>
        </w:trPr>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636" w:type="dxa"/>
            <w:vMerge/>
            <w:vAlign w:val="center"/>
          </w:tcPr>
          <w:p w:rsidR="00A83CB0" w:rsidRDefault="00A83CB0" w:rsidP="00804C48">
            <w:pPr>
              <w:widowControl/>
              <w:jc w:val="left"/>
              <w:rPr>
                <w:rFonts w:ascii="宋体" w:hAnsi="宋体" w:cs="宋体"/>
                <w:color w:val="000000"/>
                <w:kern w:val="0"/>
                <w:szCs w:val="21"/>
              </w:rPr>
            </w:pPr>
          </w:p>
        </w:tc>
        <w:tc>
          <w:tcPr>
            <w:tcW w:w="97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  勇</w:t>
            </w:r>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生产调度高级专员</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18090571160</w:t>
            </w:r>
          </w:p>
        </w:tc>
      </w:tr>
      <w:tr w:rsidR="00A83CB0" w:rsidTr="00804C48">
        <w:trPr>
          <w:trHeight w:val="402"/>
        </w:trPr>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636" w:type="dxa"/>
            <w:vMerge/>
            <w:vAlign w:val="center"/>
          </w:tcPr>
          <w:p w:rsidR="00A83CB0" w:rsidRDefault="00A83CB0" w:rsidP="00804C48">
            <w:pPr>
              <w:widowControl/>
              <w:jc w:val="left"/>
              <w:rPr>
                <w:rFonts w:ascii="宋体" w:hAnsi="宋体" w:cs="宋体"/>
                <w:color w:val="000000"/>
                <w:kern w:val="0"/>
                <w:szCs w:val="21"/>
              </w:rPr>
            </w:pPr>
          </w:p>
        </w:tc>
        <w:tc>
          <w:tcPr>
            <w:tcW w:w="972" w:type="dxa"/>
            <w:vAlign w:val="center"/>
          </w:tcPr>
          <w:p w:rsidR="00A83CB0" w:rsidRDefault="00A83CB0"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谭</w:t>
            </w:r>
            <w:proofErr w:type="gramEnd"/>
            <w:r>
              <w:rPr>
                <w:rFonts w:ascii="宋体" w:hAnsi="宋体" w:cs="宋体" w:hint="eastAsia"/>
                <w:color w:val="000000"/>
                <w:kern w:val="0"/>
                <w:szCs w:val="21"/>
              </w:rPr>
              <w:t xml:space="preserve">  蓬</w:t>
            </w:r>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37</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核算管理专员</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18086912020</w:t>
            </w:r>
          </w:p>
        </w:tc>
      </w:tr>
      <w:tr w:rsidR="00A83CB0" w:rsidTr="00804C48">
        <w:trPr>
          <w:trHeight w:val="402"/>
        </w:trPr>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636" w:type="dxa"/>
            <w:vMerge/>
            <w:vAlign w:val="center"/>
          </w:tcPr>
          <w:p w:rsidR="00A83CB0" w:rsidRDefault="00A83CB0" w:rsidP="00804C48">
            <w:pPr>
              <w:widowControl/>
              <w:jc w:val="left"/>
              <w:rPr>
                <w:rFonts w:ascii="宋体" w:hAnsi="宋体" w:cs="宋体"/>
                <w:color w:val="000000"/>
                <w:kern w:val="0"/>
                <w:szCs w:val="21"/>
              </w:rPr>
            </w:pPr>
          </w:p>
        </w:tc>
        <w:tc>
          <w:tcPr>
            <w:tcW w:w="97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军</w:t>
            </w:r>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33</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电气维修技术助理工程师</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13518293922</w:t>
            </w:r>
          </w:p>
        </w:tc>
      </w:tr>
      <w:tr w:rsidR="00A83CB0" w:rsidTr="00804C48">
        <w:trPr>
          <w:trHeight w:val="402"/>
        </w:trPr>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636" w:type="dxa"/>
            <w:vMerge/>
            <w:vAlign w:val="center"/>
          </w:tcPr>
          <w:p w:rsidR="00A83CB0" w:rsidRDefault="00A83CB0" w:rsidP="00804C48">
            <w:pPr>
              <w:widowControl/>
              <w:jc w:val="left"/>
              <w:rPr>
                <w:rFonts w:ascii="宋体" w:hAnsi="宋体" w:cs="宋体"/>
                <w:color w:val="000000"/>
                <w:kern w:val="0"/>
                <w:szCs w:val="21"/>
              </w:rPr>
            </w:pPr>
          </w:p>
        </w:tc>
        <w:tc>
          <w:tcPr>
            <w:tcW w:w="97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张爱明</w:t>
            </w:r>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49</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铆接一组组长</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13990769938</w:t>
            </w:r>
          </w:p>
        </w:tc>
      </w:tr>
      <w:tr w:rsidR="00A83CB0" w:rsidTr="00804C48">
        <w:trPr>
          <w:trHeight w:val="402"/>
        </w:trPr>
        <w:tc>
          <w:tcPr>
            <w:tcW w:w="636"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636" w:type="dxa"/>
            <w:vMerge/>
            <w:vAlign w:val="center"/>
          </w:tcPr>
          <w:p w:rsidR="00A83CB0" w:rsidRDefault="00A83CB0" w:rsidP="00804C48">
            <w:pPr>
              <w:widowControl/>
              <w:jc w:val="left"/>
              <w:rPr>
                <w:rFonts w:ascii="宋体" w:hAnsi="宋体" w:cs="宋体"/>
                <w:color w:val="000000"/>
                <w:kern w:val="0"/>
                <w:szCs w:val="21"/>
              </w:rPr>
            </w:pPr>
          </w:p>
        </w:tc>
        <w:tc>
          <w:tcPr>
            <w:tcW w:w="972" w:type="dxa"/>
            <w:vAlign w:val="center"/>
          </w:tcPr>
          <w:p w:rsidR="00A83CB0" w:rsidRDefault="00A83CB0"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王子军</w:t>
            </w:r>
            <w:proofErr w:type="gramEnd"/>
          </w:p>
        </w:tc>
        <w:tc>
          <w:tcPr>
            <w:tcW w:w="682" w:type="dxa"/>
          </w:tcPr>
          <w:p w:rsidR="00A83CB0" w:rsidRDefault="00A83CB0" w:rsidP="00804C48">
            <w:pPr>
              <w:widowControl/>
              <w:jc w:val="center"/>
              <w:rPr>
                <w:rFonts w:ascii="宋体" w:hAnsi="宋体" w:cs="宋体" w:hint="eastAsia"/>
                <w:color w:val="000000"/>
                <w:kern w:val="0"/>
                <w:szCs w:val="21"/>
              </w:rPr>
            </w:pPr>
          </w:p>
        </w:tc>
        <w:tc>
          <w:tcPr>
            <w:tcW w:w="682"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44</w:t>
            </w:r>
          </w:p>
        </w:tc>
        <w:tc>
          <w:tcPr>
            <w:tcW w:w="2528"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铆接二组组长</w:t>
            </w:r>
          </w:p>
        </w:tc>
        <w:tc>
          <w:tcPr>
            <w:tcW w:w="1747" w:type="dxa"/>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18990738173</w:t>
            </w:r>
          </w:p>
        </w:tc>
      </w:tr>
    </w:tbl>
    <w:p w:rsidR="00A83CB0" w:rsidRDefault="00A83CB0" w:rsidP="00A83CB0">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2</w:t>
      </w:r>
      <w:r>
        <w:rPr>
          <w:rFonts w:ascii="宋体" w:hAnsi="宋体" w:hint="eastAsia"/>
          <w:color w:val="000000"/>
          <w:szCs w:val="21"/>
        </w:rPr>
        <w:t>冲压车间兼职应急救援队一览表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42"/>
        <w:gridCol w:w="928"/>
        <w:gridCol w:w="928"/>
        <w:gridCol w:w="2173"/>
        <w:gridCol w:w="2016"/>
      </w:tblGrid>
      <w:tr w:rsidR="00A83CB0" w:rsidTr="00804C48">
        <w:trPr>
          <w:trHeight w:val="270"/>
        </w:trPr>
        <w:tc>
          <w:tcPr>
            <w:tcW w:w="1241" w:type="dxa"/>
            <w:vAlign w:val="bottom"/>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吴德生</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冲压厂厂长</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13616674518</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胡德安</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61</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技术顾问</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15669268030</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牟智敏</w:t>
            </w:r>
            <w:proofErr w:type="gramEnd"/>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17740986615</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何程</w:t>
            </w:r>
            <w:proofErr w:type="gramEnd"/>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15023742675</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冯强</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模修班长</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13688325230</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甘小锋</w:t>
            </w:r>
            <w:proofErr w:type="gramEnd"/>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生产班长</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18728028887</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龙碧磊</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设备维修技术</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15181782603</w:t>
            </w:r>
          </w:p>
        </w:tc>
      </w:tr>
      <w:tr w:rsidR="00A83CB0" w:rsidTr="00804C48">
        <w:trPr>
          <w:trHeight w:val="270"/>
        </w:trPr>
        <w:tc>
          <w:tcPr>
            <w:tcW w:w="1241" w:type="dxa"/>
            <w:vAlign w:val="bottom"/>
          </w:tcPr>
          <w:p w:rsidR="00A83CB0" w:rsidRDefault="00A83CB0" w:rsidP="00A83CB0">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李映霖</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2173"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安全管理</w:t>
            </w:r>
          </w:p>
        </w:tc>
        <w:tc>
          <w:tcPr>
            <w:tcW w:w="2016" w:type="dxa"/>
            <w:vAlign w:val="bottom"/>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18990790073</w:t>
            </w:r>
          </w:p>
        </w:tc>
      </w:tr>
    </w:tbl>
    <w:p w:rsidR="00A83CB0" w:rsidRDefault="00A83CB0" w:rsidP="00A83CB0">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3</w:t>
      </w:r>
      <w:r>
        <w:rPr>
          <w:rFonts w:ascii="宋体" w:hAnsi="宋体" w:hint="eastAsia"/>
          <w:color w:val="000000"/>
          <w:szCs w:val="21"/>
        </w:rPr>
        <w:t>焊装车间兼职应急救援队一览表</w:t>
      </w:r>
    </w:p>
    <w:tbl>
      <w:tblPr>
        <w:tblW w:w="0" w:type="auto"/>
        <w:jc w:val="center"/>
        <w:tblLayout w:type="fixed"/>
        <w:tblLook w:val="0000" w:firstRow="0" w:lastRow="0" w:firstColumn="0" w:lastColumn="0" w:noHBand="0" w:noVBand="0"/>
      </w:tblPr>
      <w:tblGrid>
        <w:gridCol w:w="962"/>
        <w:gridCol w:w="1286"/>
        <w:gridCol w:w="962"/>
        <w:gridCol w:w="962"/>
        <w:gridCol w:w="2255"/>
        <w:gridCol w:w="2101"/>
      </w:tblGrid>
      <w:tr w:rsidR="00A83CB0" w:rsidTr="00804C48">
        <w:trPr>
          <w:trHeight w:val="272"/>
          <w:jc w:val="center"/>
        </w:trPr>
        <w:tc>
          <w:tcPr>
            <w:tcW w:w="962"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2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62"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62"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255"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101"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128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黄实</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2255"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技质科副科</w:t>
            </w:r>
            <w:proofErr w:type="gramEnd"/>
            <w:r>
              <w:rPr>
                <w:rFonts w:ascii="宋体" w:hAnsi="宋体" w:cs="宋体" w:hint="eastAsia"/>
                <w:color w:val="000000"/>
                <w:kern w:val="0"/>
                <w:sz w:val="22"/>
                <w:szCs w:val="22"/>
              </w:rPr>
              <w:t>长</w:t>
            </w:r>
          </w:p>
        </w:tc>
        <w:tc>
          <w:tcPr>
            <w:tcW w:w="210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17361333975</w:t>
            </w:r>
          </w:p>
        </w:tc>
      </w:tr>
      <w:tr w:rsidR="00A83CB0"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28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陈文波</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工艺工程师</w:t>
            </w:r>
          </w:p>
        </w:tc>
        <w:tc>
          <w:tcPr>
            <w:tcW w:w="210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13158509920</w:t>
            </w:r>
          </w:p>
        </w:tc>
      </w:tr>
      <w:tr w:rsidR="00A83CB0"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128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何顺</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电气工程师</w:t>
            </w:r>
          </w:p>
        </w:tc>
        <w:tc>
          <w:tcPr>
            <w:tcW w:w="210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13700979332</w:t>
            </w:r>
          </w:p>
        </w:tc>
      </w:tr>
      <w:tr w:rsidR="00A83CB0"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28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兰海志</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w:t>
            </w:r>
          </w:p>
        </w:tc>
        <w:tc>
          <w:tcPr>
            <w:tcW w:w="2255"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机械工程师</w:t>
            </w:r>
          </w:p>
        </w:tc>
        <w:tc>
          <w:tcPr>
            <w:tcW w:w="210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13882654003</w:t>
            </w:r>
          </w:p>
        </w:tc>
      </w:tr>
      <w:tr w:rsidR="00A83CB0"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28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蒋科</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255"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维修工</w:t>
            </w:r>
          </w:p>
        </w:tc>
        <w:tc>
          <w:tcPr>
            <w:tcW w:w="210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18113932353</w:t>
            </w:r>
          </w:p>
        </w:tc>
      </w:tr>
      <w:tr w:rsidR="00A83CB0"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128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林江</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34</w:t>
            </w:r>
          </w:p>
        </w:tc>
        <w:tc>
          <w:tcPr>
            <w:tcW w:w="2255"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焊工</w:t>
            </w:r>
          </w:p>
        </w:tc>
        <w:tc>
          <w:tcPr>
            <w:tcW w:w="210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17781288758</w:t>
            </w:r>
          </w:p>
        </w:tc>
      </w:tr>
    </w:tbl>
    <w:p w:rsidR="00A83CB0" w:rsidRDefault="00A83CB0" w:rsidP="00A83CB0">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4</w:t>
      </w:r>
      <w:r>
        <w:rPr>
          <w:rFonts w:ascii="宋体" w:hAnsi="宋体" w:hint="eastAsia"/>
          <w:color w:val="000000"/>
          <w:szCs w:val="21"/>
        </w:rPr>
        <w:t>客车工厂兼职应急救援队一览表</w:t>
      </w:r>
    </w:p>
    <w:tbl>
      <w:tblPr>
        <w:tblW w:w="0" w:type="auto"/>
        <w:jc w:val="center"/>
        <w:tblLayout w:type="fixed"/>
        <w:tblLook w:val="0000" w:firstRow="0" w:lastRow="0" w:firstColumn="0" w:lastColumn="0" w:noHBand="0" w:noVBand="0"/>
      </w:tblPr>
      <w:tblGrid>
        <w:gridCol w:w="702"/>
        <w:gridCol w:w="934"/>
        <w:gridCol w:w="2326"/>
        <w:gridCol w:w="703"/>
        <w:gridCol w:w="703"/>
        <w:gridCol w:w="1399"/>
        <w:gridCol w:w="1515"/>
        <w:gridCol w:w="246"/>
      </w:tblGrid>
      <w:tr w:rsidR="00A83CB0" w:rsidTr="00804C48">
        <w:trPr>
          <w:trHeight w:val="272"/>
          <w:jc w:val="center"/>
        </w:trPr>
        <w:tc>
          <w:tcPr>
            <w:tcW w:w="702"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934"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70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70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1399"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电话</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  涛</w:t>
            </w:r>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南充客车工厂</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35</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厂长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13261989872</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王兴满</w:t>
            </w:r>
            <w:proofErr w:type="gramEnd"/>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42</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18090571189</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赵  兵</w:t>
            </w:r>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15996666185</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苑泽标</w:t>
            </w:r>
            <w:proofErr w:type="gramEnd"/>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技术质量部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55</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18600507503</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刘爱民</w:t>
            </w:r>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综合办公室</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办公室主任</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18090571077</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陈  东</w:t>
            </w:r>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36</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工艺科长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15024220291</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王崇伟</w:t>
            </w:r>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质量科长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15823338709</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刘虎成</w:t>
            </w:r>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车间主任</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18086912950</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魏益军</w:t>
            </w:r>
            <w:proofErr w:type="gramEnd"/>
          </w:p>
        </w:tc>
        <w:tc>
          <w:tcPr>
            <w:tcW w:w="232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41</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安全人员</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13890787900</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马洪彦</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生产制造部焊接车间</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13696019004</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罗  </w:t>
            </w:r>
            <w:proofErr w:type="gramStart"/>
            <w:r>
              <w:rPr>
                <w:rFonts w:ascii="宋体" w:hAnsi="宋体" w:cs="宋体" w:hint="eastAsia"/>
                <w:color w:val="000000"/>
                <w:kern w:val="0"/>
                <w:szCs w:val="21"/>
              </w:rPr>
              <w:t>鑫</w:t>
            </w:r>
            <w:proofErr w:type="gramEnd"/>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24</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计划兼调度</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17683232675</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郭士骁</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生产制造部涂装车间</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26</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工艺兼调度</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13666214515</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13</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罗亚军</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28</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w:t>
            </w:r>
            <w:proofErr w:type="gramStart"/>
            <w:r>
              <w:rPr>
                <w:rFonts w:ascii="宋体" w:hAnsi="宋体" w:cs="宋体" w:hint="eastAsia"/>
                <w:color w:val="000000"/>
                <w:kern w:val="0"/>
                <w:szCs w:val="21"/>
              </w:rPr>
              <w:t>兼材料</w:t>
            </w:r>
            <w:proofErr w:type="gramEnd"/>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15729607035</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程  洪</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13990898538</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海</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18188422260</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杨  剑</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38</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18086903570</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  成</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18090571373</w:t>
            </w:r>
          </w:p>
        </w:tc>
      </w:tr>
      <w:tr w:rsidR="00A83CB0"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93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胡  兵</w:t>
            </w:r>
          </w:p>
        </w:tc>
        <w:tc>
          <w:tcPr>
            <w:tcW w:w="232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45</w:t>
            </w:r>
          </w:p>
        </w:tc>
        <w:tc>
          <w:tcPr>
            <w:tcW w:w="13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515"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15390298557</w:t>
            </w:r>
          </w:p>
        </w:tc>
        <w:tc>
          <w:tcPr>
            <w:tcW w:w="2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Cs w:val="21"/>
              </w:rPr>
            </w:pPr>
          </w:p>
        </w:tc>
      </w:tr>
    </w:tbl>
    <w:p w:rsidR="00A83CB0" w:rsidRDefault="00A83CB0" w:rsidP="00A83CB0">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5</w:t>
      </w:r>
      <w:r>
        <w:rPr>
          <w:rFonts w:ascii="宋体" w:hAnsi="宋体" w:hint="eastAsia"/>
          <w:color w:val="000000"/>
          <w:szCs w:val="21"/>
        </w:rPr>
        <w:t>生产物流部应急救援队一览表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542"/>
        <w:gridCol w:w="819"/>
        <w:gridCol w:w="819"/>
        <w:gridCol w:w="1542"/>
        <w:gridCol w:w="2265"/>
      </w:tblGrid>
      <w:tr w:rsidR="00A83CB0" w:rsidTr="00804C48">
        <w:trPr>
          <w:trHeight w:val="270"/>
        </w:trPr>
        <w:tc>
          <w:tcPr>
            <w:tcW w:w="1541" w:type="dxa"/>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rPr>
          <w:trHeight w:val="270"/>
        </w:trPr>
        <w:tc>
          <w:tcPr>
            <w:tcW w:w="1541" w:type="dxa"/>
            <w:vMerge w:val="restart"/>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生产物流部</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韩立俊</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18780729207</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王兰</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女</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仓储员</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15228117383</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李远宏</w:t>
            </w:r>
            <w:proofErr w:type="gramEnd"/>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17828783155</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周游东</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17781419869</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余洋金灿</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13398428128</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张鑫宇</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18384090884</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翟周伟</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18381775355</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陈晓辉</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15196768017</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米阳</w:t>
            </w:r>
            <w:proofErr w:type="gramEnd"/>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13419227153</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徐爽</w:t>
            </w:r>
            <w:proofErr w:type="gramEnd"/>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18117828939</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周志威</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17628176151</w:t>
            </w:r>
          </w:p>
        </w:tc>
      </w:tr>
      <w:tr w:rsidR="00A83CB0" w:rsidTr="00804C48">
        <w:trPr>
          <w:trHeight w:val="270"/>
        </w:trPr>
        <w:tc>
          <w:tcPr>
            <w:tcW w:w="1541" w:type="dxa"/>
            <w:vMerge/>
            <w:vAlign w:val="center"/>
          </w:tcPr>
          <w:p w:rsidR="00A83CB0" w:rsidRDefault="00A83CB0" w:rsidP="00804C48">
            <w:pPr>
              <w:widowControl/>
              <w:jc w:val="left"/>
              <w:rPr>
                <w:rFonts w:ascii="宋体" w:hAnsi="宋体" w:cs="宋体"/>
                <w:color w:val="000000"/>
                <w:kern w:val="0"/>
                <w:sz w:val="22"/>
                <w:szCs w:val="22"/>
              </w:rPr>
            </w:pP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丁天毅</w:t>
            </w:r>
            <w:proofErr w:type="gramEnd"/>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54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17683166786</w:t>
            </w:r>
          </w:p>
        </w:tc>
      </w:tr>
    </w:tbl>
    <w:p w:rsidR="00A83CB0" w:rsidRDefault="00A83CB0" w:rsidP="00A83CB0">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6</w:t>
      </w:r>
      <w:r>
        <w:rPr>
          <w:rFonts w:ascii="宋体" w:hAnsi="宋体" w:hint="eastAsia"/>
          <w:color w:val="000000"/>
          <w:szCs w:val="21"/>
        </w:rPr>
        <w:t>涂装厂应急领导小组一览表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09"/>
        <w:gridCol w:w="1909"/>
        <w:gridCol w:w="2802"/>
      </w:tblGrid>
      <w:tr w:rsidR="00A83CB0" w:rsidTr="00804C48">
        <w:trPr>
          <w:trHeight w:val="270"/>
        </w:trPr>
        <w:tc>
          <w:tcPr>
            <w:tcW w:w="1908" w:type="dxa"/>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rPr>
          <w:trHeight w:val="270"/>
        </w:trPr>
        <w:tc>
          <w:tcPr>
            <w:tcW w:w="1908" w:type="dxa"/>
            <w:vMerge w:val="restart"/>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王国才</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涂装厂厂长</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胡勇</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综合科科长</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魏光虎</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设备科科长</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陈远志</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莫忠明</w:t>
            </w:r>
            <w:proofErr w:type="gramEnd"/>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王峥</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张中军</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hint="eastAsia"/>
                <w:color w:val="000000"/>
              </w:rPr>
              <w:t>班组</w:t>
            </w:r>
            <w:r>
              <w:rPr>
                <w:color w:val="000000"/>
              </w:rPr>
              <w:t>长</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弋</w:t>
            </w:r>
            <w:proofErr w:type="gramEnd"/>
            <w:r>
              <w:rPr>
                <w:rFonts w:ascii="宋体" w:hAnsi="宋体" w:cs="宋体" w:hint="eastAsia"/>
                <w:color w:val="000000"/>
                <w:kern w:val="0"/>
                <w:sz w:val="22"/>
                <w:szCs w:val="22"/>
              </w:rPr>
              <w:t>立</w:t>
            </w: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r w:rsidR="00A83CB0" w:rsidTr="00804C48">
        <w:trPr>
          <w:trHeight w:val="270"/>
        </w:trPr>
        <w:tc>
          <w:tcPr>
            <w:tcW w:w="1908" w:type="dxa"/>
            <w:vMerge/>
            <w:vAlign w:val="center"/>
          </w:tcPr>
          <w:p w:rsidR="00A83CB0" w:rsidRDefault="00A83CB0" w:rsidP="00804C48">
            <w:pPr>
              <w:widowControl/>
              <w:jc w:val="left"/>
              <w:rPr>
                <w:rFonts w:ascii="宋体" w:hAnsi="宋体" w:cs="宋体"/>
                <w:color w:val="000000"/>
                <w:kern w:val="0"/>
                <w:sz w:val="22"/>
                <w:szCs w:val="22"/>
              </w:rPr>
            </w:pPr>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乔杰</w:t>
            </w:r>
            <w:proofErr w:type="gramEnd"/>
          </w:p>
        </w:tc>
        <w:tc>
          <w:tcPr>
            <w:tcW w:w="1909" w:type="dxa"/>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802" w:type="dxa"/>
            <w:vAlign w:val="center"/>
          </w:tcPr>
          <w:p w:rsidR="00A83CB0" w:rsidRDefault="00A83CB0" w:rsidP="00804C48">
            <w:pPr>
              <w:widowControl/>
              <w:jc w:val="center"/>
              <w:rPr>
                <w:rFonts w:ascii="宋体" w:hAnsi="宋体" w:cs="宋体" w:hint="eastAsia"/>
                <w:color w:val="000000"/>
                <w:kern w:val="0"/>
                <w:sz w:val="22"/>
                <w:szCs w:val="22"/>
              </w:rPr>
            </w:pPr>
          </w:p>
        </w:tc>
      </w:tr>
    </w:tbl>
    <w:p w:rsidR="00A83CB0" w:rsidRDefault="00A83CB0" w:rsidP="00A83CB0">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7 销售中心</w:t>
      </w:r>
      <w:r>
        <w:rPr>
          <w:rFonts w:ascii="宋体" w:hAnsi="宋体" w:hint="eastAsia"/>
          <w:color w:val="000000"/>
          <w:szCs w:val="21"/>
        </w:rPr>
        <w:t>应急救援队一览表</w:t>
      </w:r>
    </w:p>
    <w:tbl>
      <w:tblPr>
        <w:tblW w:w="0" w:type="auto"/>
        <w:tblLayout w:type="fixed"/>
        <w:tblLook w:val="0000" w:firstRow="0" w:lastRow="0" w:firstColumn="0" w:lastColumn="0" w:noHBand="0" w:noVBand="0"/>
      </w:tblPr>
      <w:tblGrid>
        <w:gridCol w:w="1252"/>
        <w:gridCol w:w="1252"/>
        <w:gridCol w:w="846"/>
        <w:gridCol w:w="914"/>
        <w:gridCol w:w="1844"/>
        <w:gridCol w:w="2420"/>
      </w:tblGrid>
      <w:tr w:rsidR="00A83CB0" w:rsidTr="00804C48">
        <w:trPr>
          <w:trHeight w:val="375"/>
        </w:trPr>
        <w:tc>
          <w:tcPr>
            <w:tcW w:w="1252"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52"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4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14"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844"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42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山  川</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销售总监</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18090571136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彭兴地</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副主任兼部长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17781111876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苏东</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13350273521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张先勇</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18608197369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赵飞</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18086903583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赵祥</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18090571010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张晖</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18086903923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宋叶伟</w:t>
            </w:r>
            <w:proofErr w:type="gramEnd"/>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18086912658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刘延伟</w:t>
            </w:r>
            <w:proofErr w:type="gramEnd"/>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18090571528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赵江</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37</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15882683608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谢强</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36</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18086903730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谭林涛</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45</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18090571509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罗永平</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18086922766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白黔</w:t>
            </w:r>
            <w:proofErr w:type="gramEnd"/>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18086903969 </w:t>
            </w:r>
          </w:p>
        </w:tc>
      </w:tr>
      <w:tr w:rsidR="00A83CB0" w:rsidTr="00804C48">
        <w:trPr>
          <w:trHeight w:val="375"/>
        </w:trPr>
        <w:tc>
          <w:tcPr>
            <w:tcW w:w="1252"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李德忠</w:t>
            </w:r>
          </w:p>
        </w:tc>
        <w:tc>
          <w:tcPr>
            <w:tcW w:w="846"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18086922585 </w:t>
            </w:r>
          </w:p>
        </w:tc>
      </w:tr>
    </w:tbl>
    <w:p w:rsidR="00A83CB0" w:rsidRDefault="00A83CB0" w:rsidP="00A83CB0">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8 </w:t>
      </w:r>
      <w:r>
        <w:rPr>
          <w:rFonts w:ascii="宋体" w:hAnsi="宋体" w:hint="eastAsia"/>
          <w:color w:val="000000"/>
          <w:szCs w:val="21"/>
        </w:rPr>
        <w:t>质量部应急救援队一览表</w:t>
      </w:r>
    </w:p>
    <w:tbl>
      <w:tblPr>
        <w:tblW w:w="0" w:type="auto"/>
        <w:tblLayout w:type="fixed"/>
        <w:tblLook w:val="0000" w:firstRow="0" w:lastRow="0" w:firstColumn="0" w:lastColumn="0" w:noHBand="0" w:noVBand="0"/>
      </w:tblPr>
      <w:tblGrid>
        <w:gridCol w:w="2198"/>
        <w:gridCol w:w="1191"/>
        <w:gridCol w:w="909"/>
        <w:gridCol w:w="894"/>
        <w:gridCol w:w="1537"/>
        <w:gridCol w:w="1799"/>
      </w:tblGrid>
      <w:tr w:rsidR="00A83CB0" w:rsidTr="00804C48">
        <w:trPr>
          <w:trHeight w:val="375"/>
        </w:trPr>
        <w:tc>
          <w:tcPr>
            <w:tcW w:w="2198"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191"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09"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94"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37"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1799"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rPr>
          <w:trHeight w:val="285"/>
        </w:trPr>
        <w:tc>
          <w:tcPr>
            <w:tcW w:w="219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质量部质量管理科</w:t>
            </w:r>
          </w:p>
        </w:tc>
        <w:tc>
          <w:tcPr>
            <w:tcW w:w="119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宋李林</w:t>
            </w:r>
          </w:p>
        </w:tc>
        <w:tc>
          <w:tcPr>
            <w:tcW w:w="90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3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质量改进管理</w:t>
            </w:r>
          </w:p>
        </w:tc>
        <w:tc>
          <w:tcPr>
            <w:tcW w:w="17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19982833077</w:t>
            </w:r>
          </w:p>
        </w:tc>
      </w:tr>
      <w:tr w:rsidR="00A83CB0" w:rsidTr="00804C48">
        <w:trPr>
          <w:trHeight w:val="270"/>
        </w:trPr>
        <w:tc>
          <w:tcPr>
            <w:tcW w:w="219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质量部计量检测科</w:t>
            </w:r>
          </w:p>
        </w:tc>
        <w:tc>
          <w:tcPr>
            <w:tcW w:w="119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周鞍山</w:t>
            </w:r>
          </w:p>
        </w:tc>
        <w:tc>
          <w:tcPr>
            <w:tcW w:w="90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53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检测工</w:t>
            </w:r>
          </w:p>
        </w:tc>
        <w:tc>
          <w:tcPr>
            <w:tcW w:w="17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18086903877</w:t>
            </w:r>
          </w:p>
        </w:tc>
      </w:tr>
      <w:tr w:rsidR="00A83CB0" w:rsidTr="00804C48">
        <w:trPr>
          <w:trHeight w:val="270"/>
        </w:trPr>
        <w:tc>
          <w:tcPr>
            <w:tcW w:w="219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质量部零部件品质科</w:t>
            </w:r>
          </w:p>
        </w:tc>
        <w:tc>
          <w:tcPr>
            <w:tcW w:w="119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朱明磊</w:t>
            </w:r>
          </w:p>
        </w:tc>
        <w:tc>
          <w:tcPr>
            <w:tcW w:w="90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检验工</w:t>
            </w:r>
          </w:p>
        </w:tc>
        <w:tc>
          <w:tcPr>
            <w:tcW w:w="17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17788695679</w:t>
            </w:r>
          </w:p>
        </w:tc>
      </w:tr>
      <w:tr w:rsidR="00A83CB0" w:rsidTr="00804C48">
        <w:trPr>
          <w:trHeight w:val="270"/>
        </w:trPr>
        <w:tc>
          <w:tcPr>
            <w:tcW w:w="219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严龙</w:t>
            </w:r>
            <w:proofErr w:type="gramEnd"/>
          </w:p>
        </w:tc>
        <w:tc>
          <w:tcPr>
            <w:tcW w:w="90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调试检验工</w:t>
            </w:r>
          </w:p>
        </w:tc>
        <w:tc>
          <w:tcPr>
            <w:tcW w:w="17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13056438418</w:t>
            </w:r>
          </w:p>
        </w:tc>
      </w:tr>
      <w:tr w:rsidR="00A83CB0" w:rsidTr="00804C48">
        <w:trPr>
          <w:trHeight w:val="270"/>
        </w:trPr>
        <w:tc>
          <w:tcPr>
            <w:tcW w:w="219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林敏</w:t>
            </w:r>
          </w:p>
        </w:tc>
        <w:tc>
          <w:tcPr>
            <w:tcW w:w="90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55</w:t>
            </w:r>
          </w:p>
        </w:tc>
        <w:tc>
          <w:tcPr>
            <w:tcW w:w="153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主管</w:t>
            </w:r>
          </w:p>
        </w:tc>
        <w:tc>
          <w:tcPr>
            <w:tcW w:w="179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18086903926</w:t>
            </w:r>
          </w:p>
        </w:tc>
      </w:tr>
    </w:tbl>
    <w:p w:rsidR="00A83CB0" w:rsidRDefault="00A83CB0" w:rsidP="00A83CB0">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9 </w:t>
      </w:r>
      <w:r>
        <w:rPr>
          <w:rFonts w:ascii="宋体" w:hAnsi="宋体" w:hint="eastAsia"/>
          <w:color w:val="000000"/>
          <w:szCs w:val="21"/>
        </w:rPr>
        <w:t>装备工程部应急救援队一览表</w:t>
      </w:r>
    </w:p>
    <w:tbl>
      <w:tblPr>
        <w:tblW w:w="0" w:type="auto"/>
        <w:tblLayout w:type="fixed"/>
        <w:tblLook w:val="0000" w:firstRow="0" w:lastRow="0" w:firstColumn="0" w:lastColumn="0" w:noHBand="0" w:noVBand="0"/>
      </w:tblPr>
      <w:tblGrid>
        <w:gridCol w:w="1318"/>
        <w:gridCol w:w="1229"/>
        <w:gridCol w:w="1228"/>
        <w:gridCol w:w="1228"/>
        <w:gridCol w:w="1228"/>
        <w:gridCol w:w="2297"/>
      </w:tblGrid>
      <w:tr w:rsidR="00A83CB0" w:rsidTr="00804C48">
        <w:tc>
          <w:tcPr>
            <w:tcW w:w="1318"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29"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228"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228"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228"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97"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姚顺</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副部长</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13980302865</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杨晓斌</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54</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18090570957</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范红卫</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13688221000</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赵果</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18090571303</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赵伟</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51</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18980301599</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黎国欣</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228" w:type="dxa"/>
            <w:tcBorders>
              <w:top w:val="nil"/>
              <w:left w:val="nil"/>
              <w:bottom w:val="nil"/>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13547557215</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吴晓光</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228"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18086903860</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林家兵</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49</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15351278367</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舒祥林</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18080183048</w:t>
            </w:r>
          </w:p>
        </w:tc>
      </w:tr>
      <w:tr w:rsidR="00A83CB0" w:rsidTr="00804C48">
        <w:tc>
          <w:tcPr>
            <w:tcW w:w="131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郭浩</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22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17308170424</w:t>
            </w:r>
          </w:p>
        </w:tc>
      </w:tr>
    </w:tbl>
    <w:p w:rsidR="00A83CB0" w:rsidRDefault="00A83CB0" w:rsidP="00A83CB0">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10 </w:t>
      </w:r>
      <w:r>
        <w:rPr>
          <w:rFonts w:ascii="宋体" w:hAnsi="宋体" w:hint="eastAsia"/>
          <w:color w:val="000000"/>
          <w:szCs w:val="21"/>
        </w:rPr>
        <w:t>总经办应急救援队一览表</w:t>
      </w:r>
    </w:p>
    <w:tbl>
      <w:tblPr>
        <w:tblW w:w="0" w:type="auto"/>
        <w:tblLayout w:type="fixed"/>
        <w:tblLook w:val="0000" w:firstRow="0" w:lastRow="0" w:firstColumn="0" w:lastColumn="0" w:noHBand="0" w:noVBand="0"/>
      </w:tblPr>
      <w:tblGrid>
        <w:gridCol w:w="1078"/>
        <w:gridCol w:w="1400"/>
        <w:gridCol w:w="878"/>
        <w:gridCol w:w="1078"/>
        <w:gridCol w:w="1718"/>
        <w:gridCol w:w="2376"/>
      </w:tblGrid>
      <w:tr w:rsidR="00A83CB0" w:rsidTr="00804C48">
        <w:tc>
          <w:tcPr>
            <w:tcW w:w="1078"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40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78"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078"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718"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3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A83CB0" w:rsidTr="00804C48">
        <w:tc>
          <w:tcPr>
            <w:tcW w:w="107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赵金诚</w:t>
            </w:r>
          </w:p>
        </w:tc>
        <w:tc>
          <w:tcPr>
            <w:tcW w:w="8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71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综合管理</w:t>
            </w:r>
          </w:p>
        </w:tc>
        <w:tc>
          <w:tcPr>
            <w:tcW w:w="2376" w:type="dxa"/>
            <w:tcBorders>
              <w:top w:val="nil"/>
              <w:left w:val="nil"/>
              <w:bottom w:val="single" w:sz="4" w:space="0" w:color="auto"/>
              <w:right w:val="single" w:sz="4" w:space="0" w:color="auto"/>
            </w:tcBorders>
            <w:vAlign w:val="center"/>
          </w:tcPr>
          <w:p w:rsidR="00A83CB0" w:rsidRDefault="00A83CB0"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18188422996</w:t>
            </w:r>
          </w:p>
        </w:tc>
      </w:tr>
      <w:tr w:rsidR="00A83CB0" w:rsidTr="00804C48">
        <w:tc>
          <w:tcPr>
            <w:tcW w:w="107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王均波</w:t>
            </w:r>
          </w:p>
        </w:tc>
        <w:tc>
          <w:tcPr>
            <w:tcW w:w="8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171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后勤管理</w:t>
            </w:r>
          </w:p>
        </w:tc>
        <w:tc>
          <w:tcPr>
            <w:tcW w:w="2376" w:type="dxa"/>
            <w:tcBorders>
              <w:top w:val="nil"/>
              <w:left w:val="nil"/>
              <w:bottom w:val="single" w:sz="4" w:space="0" w:color="auto"/>
              <w:right w:val="single" w:sz="4" w:space="0" w:color="auto"/>
            </w:tcBorders>
            <w:vAlign w:val="center"/>
          </w:tcPr>
          <w:p w:rsidR="00A83CB0" w:rsidRDefault="00A83CB0"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18582219088</w:t>
            </w:r>
          </w:p>
        </w:tc>
      </w:tr>
      <w:tr w:rsidR="00A83CB0" w:rsidTr="00804C48">
        <w:tc>
          <w:tcPr>
            <w:tcW w:w="107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冯小君</w:t>
            </w:r>
          </w:p>
        </w:tc>
        <w:tc>
          <w:tcPr>
            <w:tcW w:w="8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71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A83CB0" w:rsidRDefault="00A83CB0"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15281789998</w:t>
            </w:r>
          </w:p>
        </w:tc>
      </w:tr>
      <w:tr w:rsidR="00A83CB0" w:rsidTr="00804C48">
        <w:tc>
          <w:tcPr>
            <w:tcW w:w="107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  继</w:t>
            </w:r>
          </w:p>
        </w:tc>
        <w:tc>
          <w:tcPr>
            <w:tcW w:w="8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71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A83CB0" w:rsidRDefault="00A83CB0"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13518289799</w:t>
            </w:r>
          </w:p>
        </w:tc>
      </w:tr>
      <w:tr w:rsidR="00A83CB0" w:rsidTr="00804C48">
        <w:tc>
          <w:tcPr>
            <w:tcW w:w="1078" w:type="dxa"/>
            <w:tcBorders>
              <w:top w:val="nil"/>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雄</w:t>
            </w:r>
          </w:p>
        </w:tc>
        <w:tc>
          <w:tcPr>
            <w:tcW w:w="8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53</w:t>
            </w:r>
          </w:p>
        </w:tc>
        <w:tc>
          <w:tcPr>
            <w:tcW w:w="1718" w:type="dxa"/>
            <w:tcBorders>
              <w:top w:val="nil"/>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A83CB0" w:rsidRDefault="00A83CB0"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18086922739</w:t>
            </w:r>
          </w:p>
        </w:tc>
      </w:tr>
    </w:tbl>
    <w:p w:rsidR="00A83CB0" w:rsidRDefault="00A83CB0" w:rsidP="00A83CB0">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11 </w:t>
      </w:r>
      <w:r>
        <w:rPr>
          <w:rFonts w:ascii="宋体" w:hAnsi="宋体" w:hint="eastAsia"/>
          <w:color w:val="000000"/>
          <w:szCs w:val="21"/>
        </w:rPr>
        <w:t>总装厂应急救援队一览表</w:t>
      </w:r>
    </w:p>
    <w:tbl>
      <w:tblPr>
        <w:tblW w:w="0" w:type="auto"/>
        <w:tblLayout w:type="fixed"/>
        <w:tblLook w:val="0000" w:firstRow="0" w:lastRow="0" w:firstColumn="0" w:lastColumn="0" w:noHBand="0" w:noVBand="0"/>
      </w:tblPr>
      <w:tblGrid>
        <w:gridCol w:w="750"/>
        <w:gridCol w:w="876"/>
        <w:gridCol w:w="750"/>
        <w:gridCol w:w="986"/>
        <w:gridCol w:w="1550"/>
        <w:gridCol w:w="1253"/>
        <w:gridCol w:w="2363"/>
      </w:tblGrid>
      <w:tr w:rsidR="00A83CB0"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工号</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所属部门</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A83CB0"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潘小安</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97377</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13890812613</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2</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唐万江</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96525</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15729619580</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周家健</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0074309</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18086903855</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袁野</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135585</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18584196639</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孟磊</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135684</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17398107410</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胡勋</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135587</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18582634920</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朱勇</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135788</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15680248398</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雷宇</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96519</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15181762697</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吴少贤</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74016</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18090555056</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国</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56</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74015</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18086912972</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肖永根</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135582</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15884647379</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于金江</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135941</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18384082602</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李松涛</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96502</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18380716854</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郑维龙</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96528</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15729608507</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朱沼键</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117844</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17761059981</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刘睿涛</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117851</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13350405770</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代国宏</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117870</w:t>
            </w:r>
          </w:p>
        </w:tc>
        <w:tc>
          <w:tcPr>
            <w:tcW w:w="15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13108175053</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范远杰</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117872</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15882660273</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李明阳</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117869</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15583695042</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郭洪君</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117874</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18284146746</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聂彪</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117887</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15281782978</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张茂</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96539</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18382983680</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杨铭</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97367</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15881799449</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蒋金果</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117927</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15881791722</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李仕才</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96540</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15082751250</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孙鑫</w:t>
            </w:r>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117881</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15281774766</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A83CB0"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87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杨航</w:t>
            </w:r>
            <w:proofErr w:type="gramEnd"/>
          </w:p>
        </w:tc>
        <w:tc>
          <w:tcPr>
            <w:tcW w:w="750"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117878</w:t>
            </w:r>
          </w:p>
        </w:tc>
        <w:tc>
          <w:tcPr>
            <w:tcW w:w="1550" w:type="dxa"/>
            <w:tcBorders>
              <w:top w:val="single" w:sz="4" w:space="0" w:color="auto"/>
              <w:left w:val="nil"/>
              <w:bottom w:val="single" w:sz="4" w:space="0" w:color="auto"/>
              <w:right w:val="single" w:sz="4" w:space="0" w:color="000000"/>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18584226004</w:t>
            </w:r>
          </w:p>
        </w:tc>
        <w:tc>
          <w:tcPr>
            <w:tcW w:w="125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A83CB0" w:rsidRDefault="00A83CB0"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bl>
    <w:p w:rsidR="00A83CB0" w:rsidRDefault="00A83CB0" w:rsidP="00A83CB0">
      <w:pPr>
        <w:pStyle w:val="3"/>
        <w:tabs>
          <w:tab w:val="left" w:pos="709"/>
        </w:tabs>
        <w:ind w:left="709" w:hanging="709"/>
        <w:rPr>
          <w:rFonts w:ascii="宋体" w:hAnsi="宋体" w:hint="eastAsia"/>
          <w:b w:val="0"/>
          <w:bCs w:val="0"/>
          <w:color w:val="000000"/>
          <w:kern w:val="0"/>
          <w:sz w:val="24"/>
        </w:rPr>
      </w:pPr>
      <w:bookmarkStart w:id="94" w:name="_Toc525907156"/>
      <w:r>
        <w:rPr>
          <w:rFonts w:ascii="宋体" w:hAnsi="宋体"/>
          <w:b w:val="0"/>
          <w:bCs w:val="0"/>
          <w:color w:val="000000"/>
          <w:kern w:val="0"/>
          <w:sz w:val="24"/>
        </w:rPr>
        <w:t>2</w:t>
      </w:r>
      <w:r>
        <w:rPr>
          <w:rFonts w:ascii="宋体" w:hAnsi="宋体" w:hint="eastAsia"/>
          <w:b w:val="0"/>
          <w:bCs w:val="0"/>
          <w:color w:val="000000"/>
          <w:kern w:val="0"/>
          <w:sz w:val="24"/>
        </w:rPr>
        <w:t>.2.2车间应急职责</w:t>
      </w:r>
      <w:bookmarkEnd w:id="94"/>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1、总指挥：全面指挥事故现场的应急救援工作。</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 xml:space="preserve">2、副总指挥：协助总指挥负责具体的指挥工作，当总指挥不在现场时，副总指挥行使总指挥职责。 </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3、抢险组职责</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接到通知后，迅速集合队伍奔赴现场， 组织人员进行初期救援工作， 协助事 故发生单位迅速切断事故源和排除现场的易燃易爆物质； </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(2) 现场指导抢救人员，消除危险物品，开启现场固定消防装置进行灭火；</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(3) 负责向上级消防救援力量提供燃烧介质的消防特性，中毒防护方法，着</w:t>
      </w:r>
      <w:r>
        <w:rPr>
          <w:rFonts w:ascii="宋体" w:hAnsi="宋体" w:hint="eastAsia"/>
          <w:color w:val="000000"/>
          <w:sz w:val="24"/>
        </w:rPr>
        <w:lastRenderedPageBreak/>
        <w:t>火设 备的禁忌注意事项；</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(4) 有计划地开展灭火预案的演习，熟悉消防重点的灭火预案，提高灭火抢救的 战斗力；</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(5) 有计划、有针对性地预测设备、管道泄漏部位，进行计划性检修，并进行封、 围、</w:t>
      </w:r>
      <w:proofErr w:type="gramStart"/>
      <w:r>
        <w:rPr>
          <w:rFonts w:ascii="宋体" w:hAnsi="宋体" w:hint="eastAsia"/>
          <w:color w:val="000000"/>
          <w:sz w:val="24"/>
        </w:rPr>
        <w:t>堵等抢救</w:t>
      </w:r>
      <w:proofErr w:type="gramEnd"/>
      <w:r>
        <w:rPr>
          <w:rFonts w:ascii="宋体" w:hAnsi="宋体" w:hint="eastAsia"/>
          <w:color w:val="000000"/>
          <w:sz w:val="24"/>
        </w:rPr>
        <w:t xml:space="preserve">措施的训练和实战演习。 </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 xml:space="preserve">4、警戒组职责 </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发生事故后， 安全警戒组根据事故情景，选择合适的防护用品，如： 佩戴好 防护服、防毒面具等，迅速奔赴现场；根据火灾爆炸（泄漏）影响范围，设置禁 区，严禁无关人员进入禁区； </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(2) 接到报警后，引导外来救援力量进入事故发生点，严禁外来人员围观；</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5、</w:t>
      </w:r>
      <w:proofErr w:type="gramStart"/>
      <w:r>
        <w:rPr>
          <w:rFonts w:ascii="宋体" w:hAnsi="宋体" w:hint="eastAsia"/>
          <w:color w:val="000000"/>
          <w:sz w:val="24"/>
        </w:rPr>
        <w:t>通信组</w:t>
      </w:r>
      <w:proofErr w:type="gramEnd"/>
      <w:r>
        <w:rPr>
          <w:rFonts w:ascii="宋体" w:hAnsi="宋体" w:hint="eastAsia"/>
          <w:color w:val="000000"/>
          <w:sz w:val="24"/>
        </w:rPr>
        <w:t>职责</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(1) 通知、协调各救援队及有关部门，依据指挥员要求传达应急处置指令；</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 xml:space="preserve">(2) 接受指挥部指令及信息通报。 </w:t>
      </w:r>
    </w:p>
    <w:p w:rsidR="00A83CB0" w:rsidRDefault="00A83CB0" w:rsidP="00A83CB0">
      <w:pPr>
        <w:spacing w:line="560" w:lineRule="exact"/>
        <w:ind w:firstLineChars="200" w:firstLine="480"/>
        <w:rPr>
          <w:rFonts w:ascii="宋体" w:hAnsi="宋体" w:hint="eastAsia"/>
          <w:color w:val="000000"/>
          <w:sz w:val="24"/>
        </w:rPr>
      </w:pPr>
      <w:r>
        <w:rPr>
          <w:rFonts w:ascii="宋体" w:hAnsi="宋体" w:hint="eastAsia"/>
          <w:color w:val="000000"/>
          <w:sz w:val="24"/>
        </w:rPr>
        <w:t>6、疏散引导组职责</w:t>
      </w:r>
    </w:p>
    <w:p w:rsidR="00A83CB0" w:rsidRDefault="00A83CB0" w:rsidP="00A83CB0">
      <w:pPr>
        <w:widowControl/>
        <w:spacing w:line="360" w:lineRule="auto"/>
        <w:ind w:firstLine="480"/>
        <w:jc w:val="left"/>
        <w:rPr>
          <w:rFonts w:ascii="宋体" w:hint="eastAsia"/>
          <w:color w:val="000000"/>
          <w:sz w:val="24"/>
        </w:rPr>
      </w:pPr>
      <w:r>
        <w:rPr>
          <w:rFonts w:hint="eastAsia"/>
          <w:color w:val="000000"/>
          <w:sz w:val="24"/>
        </w:rPr>
        <w:t>负责人员疏散（包括相关方人员），引导消防人员或医护人员进入事故现场</w:t>
      </w:r>
      <w:r>
        <w:rPr>
          <w:rFonts w:ascii="宋体" w:hint="eastAsia"/>
          <w:color w:val="000000"/>
          <w:sz w:val="24"/>
        </w:rPr>
        <w:t>。</w:t>
      </w:r>
    </w:p>
    <w:p w:rsidR="00A83CB0" w:rsidRDefault="00A83CB0" w:rsidP="00A83CB0">
      <w:pPr>
        <w:pStyle w:val="1"/>
        <w:tabs>
          <w:tab w:val="left" w:pos="425"/>
        </w:tabs>
        <w:ind w:left="425" w:hanging="425"/>
        <w:rPr>
          <w:rFonts w:ascii="黑体" w:eastAsia="黑体" w:hint="eastAsia"/>
          <w:color w:val="000000"/>
          <w:kern w:val="0"/>
          <w:sz w:val="30"/>
          <w:szCs w:val="30"/>
        </w:rPr>
      </w:pPr>
      <w:bookmarkStart w:id="95" w:name="_Toc525907157"/>
      <w:bookmarkEnd w:id="88"/>
      <w:bookmarkEnd w:id="89"/>
      <w:r>
        <w:rPr>
          <w:rFonts w:ascii="黑体" w:eastAsia="黑体" w:hint="eastAsia"/>
          <w:color w:val="000000"/>
          <w:kern w:val="0"/>
          <w:sz w:val="30"/>
          <w:szCs w:val="30"/>
        </w:rPr>
        <w:lastRenderedPageBreak/>
        <w:t>3</w:t>
      </w:r>
      <w:r>
        <w:rPr>
          <w:rFonts w:ascii="黑体" w:eastAsia="黑体"/>
          <w:color w:val="000000"/>
          <w:kern w:val="0"/>
          <w:sz w:val="30"/>
          <w:szCs w:val="30"/>
        </w:rPr>
        <w:t>处置程序</w:t>
      </w:r>
      <w:bookmarkEnd w:id="95"/>
    </w:p>
    <w:p w:rsidR="00A83CB0" w:rsidRDefault="00A83CB0" w:rsidP="00A83CB0">
      <w:pPr>
        <w:pStyle w:val="2"/>
        <w:tabs>
          <w:tab w:val="left" w:pos="567"/>
        </w:tabs>
        <w:ind w:left="567" w:hanging="567"/>
        <w:rPr>
          <w:rFonts w:ascii="宋体" w:eastAsia="宋体" w:hAnsi="宋体"/>
          <w:b w:val="0"/>
          <w:color w:val="000000"/>
          <w:kern w:val="0"/>
          <w:sz w:val="28"/>
          <w:szCs w:val="24"/>
        </w:rPr>
      </w:pPr>
      <w:bookmarkStart w:id="96" w:name="_Toc525907158"/>
      <w:r>
        <w:rPr>
          <w:rFonts w:ascii="宋体" w:eastAsia="宋体" w:hAnsi="宋体" w:hint="eastAsia"/>
          <w:b w:val="0"/>
          <w:color w:val="000000"/>
          <w:kern w:val="0"/>
          <w:sz w:val="28"/>
          <w:szCs w:val="24"/>
        </w:rPr>
        <w:t>3.1</w:t>
      </w:r>
      <w:r>
        <w:rPr>
          <w:rFonts w:ascii="宋体" w:eastAsia="宋体" w:hAnsi="宋体"/>
          <w:b w:val="0"/>
          <w:color w:val="000000"/>
          <w:kern w:val="0"/>
          <w:sz w:val="28"/>
          <w:szCs w:val="24"/>
        </w:rPr>
        <w:t>信息报告</w:t>
      </w:r>
      <w:bookmarkEnd w:id="96"/>
    </w:p>
    <w:p w:rsidR="00A83CB0" w:rsidRDefault="00A83CB0" w:rsidP="00A83CB0">
      <w:pPr>
        <w:jc w:val="center"/>
        <w:rPr>
          <w:rFonts w:ascii="宋体" w:hAnsi="宋体"/>
          <w:b/>
          <w:bCs/>
          <w:color w:val="000000"/>
          <w:sz w:val="28"/>
          <w:szCs w:val="28"/>
        </w:rPr>
      </w:pPr>
      <w:r>
        <w:rPr>
          <w:noProof/>
          <w:color w:val="000000"/>
        </w:rPr>
        <w:drawing>
          <wp:inline distT="0" distB="0" distL="0" distR="0">
            <wp:extent cx="3714750" cy="3238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3238500"/>
                    </a:xfrm>
                    <a:prstGeom prst="rect">
                      <a:avLst/>
                    </a:prstGeom>
                    <a:noFill/>
                    <a:ln>
                      <a:noFill/>
                    </a:ln>
                  </pic:spPr>
                </pic:pic>
              </a:graphicData>
            </a:graphic>
          </wp:inline>
        </w:drawing>
      </w:r>
    </w:p>
    <w:p w:rsidR="00A83CB0" w:rsidRDefault="00A83CB0" w:rsidP="00A83CB0">
      <w:pPr>
        <w:ind w:firstLine="422"/>
        <w:jc w:val="center"/>
        <w:rPr>
          <w:rFonts w:ascii="宋体" w:hAnsi="宋体"/>
          <w:color w:val="000000"/>
          <w:szCs w:val="21"/>
        </w:rPr>
      </w:pPr>
      <w:r>
        <w:rPr>
          <w:rFonts w:ascii="宋体" w:hAnsi="宋体"/>
          <w:bCs/>
          <w:color w:val="000000"/>
          <w:szCs w:val="21"/>
        </w:rPr>
        <w:t>图</w:t>
      </w:r>
      <w:r>
        <w:rPr>
          <w:rFonts w:ascii="宋体" w:hAnsi="宋体" w:hint="eastAsia"/>
          <w:bCs/>
          <w:color w:val="000000"/>
          <w:szCs w:val="21"/>
        </w:rPr>
        <w:t>3.1-1</w:t>
      </w:r>
      <w:r>
        <w:rPr>
          <w:rFonts w:ascii="宋体" w:hAnsi="宋体"/>
          <w:bCs/>
          <w:color w:val="000000"/>
          <w:szCs w:val="21"/>
        </w:rPr>
        <w:t xml:space="preserve">  信息报告程序流程示意图</w:t>
      </w:r>
    </w:p>
    <w:p w:rsidR="00A83CB0" w:rsidRDefault="00A83CB0" w:rsidP="00A83CB0">
      <w:pPr>
        <w:pStyle w:val="2"/>
        <w:tabs>
          <w:tab w:val="left" w:pos="567"/>
        </w:tabs>
        <w:ind w:left="567" w:hanging="567"/>
        <w:rPr>
          <w:rFonts w:ascii="宋体" w:eastAsia="宋体" w:hAnsi="宋体"/>
          <w:b w:val="0"/>
          <w:color w:val="000000"/>
          <w:kern w:val="0"/>
          <w:sz w:val="28"/>
          <w:szCs w:val="24"/>
        </w:rPr>
      </w:pPr>
      <w:bookmarkStart w:id="97" w:name="_Toc525907159"/>
      <w:r>
        <w:rPr>
          <w:rFonts w:ascii="宋体" w:eastAsia="宋体" w:hAnsi="宋体" w:hint="eastAsia"/>
          <w:b w:val="0"/>
          <w:color w:val="000000"/>
          <w:kern w:val="0"/>
          <w:sz w:val="28"/>
          <w:szCs w:val="24"/>
        </w:rPr>
        <w:t>3.2</w:t>
      </w:r>
      <w:r>
        <w:rPr>
          <w:rFonts w:ascii="宋体" w:eastAsia="宋体" w:hAnsi="宋体"/>
          <w:b w:val="0"/>
          <w:color w:val="000000"/>
          <w:kern w:val="0"/>
          <w:sz w:val="28"/>
          <w:szCs w:val="24"/>
        </w:rPr>
        <w:t>信息接收与通报</w:t>
      </w:r>
      <w:bookmarkEnd w:id="97"/>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1、发生轻微事故按上述流程，将事故信息逐级上报。</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2、紧急情况当班班长直接将事故报给应急办公室，24小时应急值守电话：</w:t>
      </w:r>
      <w:r>
        <w:rPr>
          <w:rFonts w:ascii="宋体"/>
          <w:color w:val="000000"/>
          <w:sz w:val="24"/>
        </w:rPr>
        <w:t>0817-7103110</w:t>
      </w:r>
      <w:r>
        <w:rPr>
          <w:rFonts w:ascii="宋体" w:hint="eastAsia"/>
          <w:color w:val="000000"/>
          <w:sz w:val="24"/>
        </w:rPr>
        <w:t>。</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3、应急办公室负责信息接收。应急办公室负责信息通报。</w:t>
      </w:r>
    </w:p>
    <w:p w:rsidR="00A83CB0" w:rsidRDefault="00A83CB0" w:rsidP="00A83CB0">
      <w:pPr>
        <w:pStyle w:val="2"/>
        <w:tabs>
          <w:tab w:val="left" w:pos="567"/>
        </w:tabs>
        <w:ind w:left="567" w:hanging="567"/>
        <w:rPr>
          <w:rFonts w:ascii="宋体" w:eastAsia="宋体" w:hAnsi="宋体"/>
          <w:b w:val="0"/>
          <w:color w:val="000000"/>
          <w:kern w:val="0"/>
          <w:sz w:val="28"/>
          <w:szCs w:val="24"/>
        </w:rPr>
      </w:pPr>
      <w:bookmarkStart w:id="98" w:name="_Toc525907160"/>
      <w:r>
        <w:rPr>
          <w:rFonts w:ascii="宋体" w:eastAsia="宋体" w:hAnsi="宋体"/>
          <w:b w:val="0"/>
          <w:color w:val="000000"/>
          <w:kern w:val="0"/>
          <w:sz w:val="28"/>
          <w:szCs w:val="24"/>
        </w:rPr>
        <w:t>3.3信息上报</w:t>
      </w:r>
      <w:bookmarkEnd w:id="98"/>
    </w:p>
    <w:p w:rsidR="00A83CB0" w:rsidRDefault="00A83CB0" w:rsidP="00A83CB0">
      <w:pPr>
        <w:widowControl/>
        <w:spacing w:line="360" w:lineRule="auto"/>
        <w:ind w:firstLine="480"/>
        <w:jc w:val="left"/>
        <w:rPr>
          <w:rFonts w:ascii="宋体"/>
          <w:color w:val="000000"/>
          <w:sz w:val="24"/>
        </w:rPr>
      </w:pPr>
      <w:r>
        <w:rPr>
          <w:rFonts w:ascii="宋体"/>
          <w:color w:val="000000"/>
          <w:sz w:val="24"/>
        </w:rPr>
        <w:t>按照</w:t>
      </w:r>
      <w:r>
        <w:rPr>
          <w:rFonts w:ascii="宋体"/>
          <w:color w:val="000000"/>
          <w:sz w:val="24"/>
        </w:rPr>
        <w:t>“</w:t>
      </w:r>
      <w:r>
        <w:rPr>
          <w:rFonts w:ascii="宋体"/>
          <w:color w:val="000000"/>
          <w:sz w:val="24"/>
        </w:rPr>
        <w:t>早发现、早报告、早控制、早解决</w:t>
      </w:r>
      <w:r>
        <w:rPr>
          <w:rFonts w:ascii="宋体"/>
          <w:color w:val="000000"/>
          <w:sz w:val="24"/>
        </w:rPr>
        <w:t>”</w:t>
      </w:r>
      <w:r>
        <w:rPr>
          <w:rFonts w:ascii="宋体"/>
          <w:color w:val="000000"/>
          <w:sz w:val="24"/>
        </w:rPr>
        <w:t>的原则，对于一般突发事故的信息，应急领导小组总指挥在1小时内将详细情况上报上级、</w:t>
      </w:r>
      <w:r>
        <w:rPr>
          <w:rFonts w:ascii="宋体" w:hint="eastAsia"/>
          <w:color w:val="000000"/>
          <w:sz w:val="24"/>
        </w:rPr>
        <w:t>地方政府应急管理部门</w:t>
      </w:r>
      <w:r>
        <w:rPr>
          <w:rFonts w:ascii="宋体"/>
          <w:color w:val="000000"/>
          <w:sz w:val="24"/>
        </w:rPr>
        <w:t>和公安机关，并填报事故报表。</w:t>
      </w:r>
    </w:p>
    <w:p w:rsidR="00A83CB0" w:rsidRDefault="00A83CB0" w:rsidP="00A83CB0">
      <w:pPr>
        <w:widowControl/>
        <w:spacing w:line="360" w:lineRule="auto"/>
        <w:ind w:firstLine="480"/>
        <w:jc w:val="left"/>
        <w:rPr>
          <w:rFonts w:ascii="宋体"/>
          <w:color w:val="000000"/>
          <w:sz w:val="24"/>
        </w:rPr>
      </w:pPr>
      <w:r>
        <w:rPr>
          <w:rFonts w:ascii="宋体"/>
          <w:color w:val="000000"/>
          <w:sz w:val="24"/>
        </w:rPr>
        <w:lastRenderedPageBreak/>
        <w:t>突发事故信息报告</w:t>
      </w:r>
      <w:proofErr w:type="gramStart"/>
      <w:r>
        <w:rPr>
          <w:rFonts w:ascii="宋体"/>
          <w:color w:val="000000"/>
          <w:sz w:val="24"/>
        </w:rPr>
        <w:t>须主题</w:t>
      </w:r>
      <w:proofErr w:type="gramEnd"/>
      <w:r>
        <w:rPr>
          <w:rFonts w:ascii="宋体"/>
          <w:color w:val="000000"/>
          <w:sz w:val="24"/>
        </w:rPr>
        <w:t>鲜明，言简意赅，用词规范，逻辑严密，条理清楚。一般情况下，采用书面形式报告；一般包括以下要素：</w:t>
      </w:r>
    </w:p>
    <w:p w:rsidR="00A83CB0" w:rsidRDefault="00A83CB0" w:rsidP="00A83CB0">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事故发生单位的名称、地址、性质、产能等基本情况；</w:t>
      </w:r>
    </w:p>
    <w:p w:rsidR="00A83CB0" w:rsidRDefault="00A83CB0" w:rsidP="00A83CB0">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事故发生的时间、地点以及事故现场情况；</w:t>
      </w:r>
    </w:p>
    <w:p w:rsidR="00A83CB0" w:rsidRDefault="00A83CB0" w:rsidP="00A83CB0">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事故的简要经过（包括应急救援情况）；</w:t>
      </w:r>
    </w:p>
    <w:p w:rsidR="00A83CB0" w:rsidRDefault="00A83CB0" w:rsidP="00A83CB0">
      <w:pPr>
        <w:widowControl/>
        <w:spacing w:line="360" w:lineRule="auto"/>
        <w:ind w:firstLine="480"/>
        <w:jc w:val="left"/>
        <w:rPr>
          <w:rFonts w:ascii="宋体"/>
          <w:color w:val="000000"/>
          <w:sz w:val="24"/>
        </w:rPr>
      </w:pPr>
      <w:r>
        <w:rPr>
          <w:rFonts w:ascii="宋体"/>
          <w:color w:val="000000"/>
          <w:sz w:val="24"/>
        </w:rPr>
        <w:t>4</w:t>
      </w:r>
      <w:r>
        <w:rPr>
          <w:rFonts w:ascii="宋体" w:hint="eastAsia"/>
          <w:color w:val="000000"/>
          <w:sz w:val="24"/>
        </w:rPr>
        <w:t>、</w:t>
      </w:r>
      <w:r>
        <w:rPr>
          <w:rFonts w:ascii="宋体"/>
          <w:color w:val="000000"/>
          <w:sz w:val="24"/>
        </w:rPr>
        <w:t>事故已经造成或者可能造成的伤亡人数（包括下落不明、涉险的人数）和初步估计的直接经济损失；</w:t>
      </w:r>
    </w:p>
    <w:p w:rsidR="00A83CB0" w:rsidRDefault="00A83CB0" w:rsidP="00A83CB0">
      <w:pPr>
        <w:widowControl/>
        <w:spacing w:line="360" w:lineRule="auto"/>
        <w:ind w:firstLine="480"/>
        <w:jc w:val="left"/>
        <w:rPr>
          <w:rFonts w:ascii="宋体"/>
          <w:color w:val="000000"/>
          <w:sz w:val="24"/>
        </w:rPr>
      </w:pPr>
      <w:r>
        <w:rPr>
          <w:rFonts w:ascii="宋体"/>
          <w:color w:val="000000"/>
          <w:sz w:val="24"/>
        </w:rPr>
        <w:t>5</w:t>
      </w:r>
      <w:r>
        <w:rPr>
          <w:rFonts w:ascii="宋体" w:hint="eastAsia"/>
          <w:color w:val="000000"/>
          <w:sz w:val="24"/>
        </w:rPr>
        <w:t>、</w:t>
      </w:r>
      <w:r>
        <w:rPr>
          <w:rFonts w:ascii="宋体"/>
          <w:color w:val="000000"/>
          <w:sz w:val="24"/>
        </w:rPr>
        <w:t>已经采取的措施；</w:t>
      </w:r>
    </w:p>
    <w:p w:rsidR="00A83CB0" w:rsidRDefault="00A83CB0" w:rsidP="00A83CB0">
      <w:pPr>
        <w:widowControl/>
        <w:spacing w:line="360" w:lineRule="auto"/>
        <w:ind w:firstLine="480"/>
        <w:jc w:val="left"/>
        <w:rPr>
          <w:rFonts w:ascii="宋体"/>
          <w:color w:val="000000"/>
          <w:sz w:val="24"/>
        </w:rPr>
      </w:pPr>
      <w:r>
        <w:rPr>
          <w:rFonts w:ascii="宋体"/>
          <w:color w:val="000000"/>
          <w:sz w:val="24"/>
        </w:rPr>
        <w:t>6</w:t>
      </w:r>
      <w:r>
        <w:rPr>
          <w:rFonts w:ascii="宋体" w:hint="eastAsia"/>
          <w:color w:val="000000"/>
          <w:sz w:val="24"/>
        </w:rPr>
        <w:t>、</w:t>
      </w:r>
      <w:r>
        <w:rPr>
          <w:rFonts w:ascii="宋体"/>
          <w:color w:val="000000"/>
          <w:sz w:val="24"/>
        </w:rPr>
        <w:t>其他应当报告的情况。</w:t>
      </w:r>
    </w:p>
    <w:p w:rsidR="00A83CB0" w:rsidRDefault="00A83CB0" w:rsidP="00A83CB0">
      <w:pPr>
        <w:widowControl/>
        <w:spacing w:line="360" w:lineRule="auto"/>
        <w:ind w:firstLine="480"/>
        <w:jc w:val="left"/>
        <w:rPr>
          <w:rFonts w:ascii="宋体"/>
          <w:color w:val="000000"/>
          <w:sz w:val="24"/>
        </w:rPr>
      </w:pPr>
      <w:r>
        <w:rPr>
          <w:rFonts w:ascii="宋体"/>
          <w:color w:val="000000"/>
          <w:sz w:val="24"/>
        </w:rPr>
        <w:t>使用电话快报，应当包括下列内容：</w:t>
      </w:r>
    </w:p>
    <w:p w:rsidR="00A83CB0" w:rsidRDefault="00A83CB0" w:rsidP="00A83CB0">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w:t>
      </w:r>
    </w:p>
    <w:p w:rsidR="00A83CB0" w:rsidRDefault="00A83CB0" w:rsidP="00A83CB0">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w:t>
      </w:r>
    </w:p>
    <w:p w:rsidR="00A83CB0" w:rsidRDefault="00A83CB0" w:rsidP="00A83CB0">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事故已经造成或者可能造成的伤亡人数（包括下落不明、涉险的人数）。</w:t>
      </w:r>
    </w:p>
    <w:p w:rsidR="00A83CB0" w:rsidRDefault="00A83CB0" w:rsidP="00A83CB0">
      <w:pPr>
        <w:widowControl/>
        <w:spacing w:line="360" w:lineRule="auto"/>
        <w:ind w:firstLine="480"/>
        <w:jc w:val="left"/>
        <w:rPr>
          <w:rFonts w:ascii="宋体"/>
          <w:color w:val="000000"/>
          <w:sz w:val="24"/>
        </w:rPr>
      </w:pPr>
      <w:r>
        <w:rPr>
          <w:rFonts w:ascii="宋体"/>
          <w:color w:val="000000"/>
          <w:sz w:val="24"/>
        </w:rPr>
        <w:t>紧急情况下，可先用电话、电台口头报告，之后采用文字报告。应急工作信息报告采用书面报告形式，涉密信息应遵守相关规定。</w:t>
      </w:r>
    </w:p>
    <w:p w:rsidR="00A83CB0" w:rsidRDefault="00A83CB0" w:rsidP="00A83CB0">
      <w:pPr>
        <w:widowControl/>
        <w:spacing w:line="360" w:lineRule="auto"/>
        <w:ind w:firstLine="480"/>
        <w:jc w:val="left"/>
        <w:rPr>
          <w:rFonts w:ascii="宋体"/>
          <w:color w:val="000000"/>
          <w:sz w:val="24"/>
        </w:rPr>
      </w:pPr>
      <w:r>
        <w:rPr>
          <w:rFonts w:ascii="宋体"/>
          <w:color w:val="000000"/>
          <w:sz w:val="24"/>
        </w:rPr>
        <w:t>对外部的信息发布，应急领导小组在上级应急指挥部门的组织领导下及时向外部发布事故信息。</w:t>
      </w:r>
    </w:p>
    <w:p w:rsidR="00A83CB0" w:rsidRDefault="00A83CB0" w:rsidP="00A83CB0">
      <w:pPr>
        <w:widowControl/>
        <w:spacing w:line="360" w:lineRule="auto"/>
        <w:ind w:firstLine="480"/>
        <w:jc w:val="left"/>
        <w:rPr>
          <w:rFonts w:ascii="宋体" w:hAnsi="宋体"/>
          <w:color w:val="000000"/>
          <w:sz w:val="28"/>
          <w:szCs w:val="28"/>
        </w:rPr>
      </w:pPr>
      <w:r>
        <w:rPr>
          <w:rFonts w:ascii="宋体"/>
          <w:color w:val="000000"/>
          <w:sz w:val="24"/>
        </w:rPr>
        <w:t>发生较大、重大、特别重大死亡事故应在事故发生后立即报告当地人民政府、</w:t>
      </w:r>
      <w:r>
        <w:rPr>
          <w:rFonts w:ascii="宋体" w:hint="eastAsia"/>
          <w:color w:val="000000"/>
          <w:sz w:val="24"/>
        </w:rPr>
        <w:t>应急管理部门</w:t>
      </w:r>
      <w:r>
        <w:rPr>
          <w:rFonts w:ascii="宋体"/>
          <w:color w:val="000000"/>
          <w:sz w:val="24"/>
        </w:rPr>
        <w:t>和公安机关。发生事故后，应以</w:t>
      </w:r>
      <w:proofErr w:type="gramStart"/>
      <w:r>
        <w:rPr>
          <w:rFonts w:ascii="宋体"/>
          <w:color w:val="000000"/>
          <w:sz w:val="24"/>
        </w:rPr>
        <w:t>最</w:t>
      </w:r>
      <w:proofErr w:type="gramEnd"/>
      <w:r>
        <w:rPr>
          <w:rFonts w:ascii="宋体"/>
          <w:color w:val="000000"/>
          <w:sz w:val="24"/>
        </w:rPr>
        <w:t>快捷的方式（电话、传真等）向有关部门报告，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rsidR="00A83CB0" w:rsidRDefault="00A83CB0" w:rsidP="00A83CB0">
      <w:pPr>
        <w:pStyle w:val="2"/>
        <w:tabs>
          <w:tab w:val="left" w:pos="567"/>
        </w:tabs>
        <w:ind w:left="567" w:hanging="567"/>
        <w:rPr>
          <w:rFonts w:ascii="宋体" w:eastAsia="宋体" w:hAnsi="宋体" w:hint="eastAsia"/>
          <w:b w:val="0"/>
          <w:color w:val="000000"/>
          <w:kern w:val="0"/>
          <w:sz w:val="28"/>
          <w:szCs w:val="24"/>
        </w:rPr>
      </w:pPr>
      <w:bookmarkStart w:id="99" w:name="_Toc525907161"/>
      <w:r>
        <w:rPr>
          <w:rFonts w:ascii="宋体" w:eastAsia="宋体" w:hAnsi="宋体" w:hint="eastAsia"/>
          <w:b w:val="0"/>
          <w:color w:val="000000"/>
          <w:kern w:val="0"/>
          <w:sz w:val="28"/>
          <w:szCs w:val="24"/>
        </w:rPr>
        <w:lastRenderedPageBreak/>
        <w:t>3.4火灾事故应急响应</w:t>
      </w:r>
      <w:bookmarkEnd w:id="99"/>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00" w:name="_Toc525907162"/>
      <w:r>
        <w:rPr>
          <w:rFonts w:ascii="宋体" w:hAnsi="宋体" w:hint="eastAsia"/>
          <w:b w:val="0"/>
          <w:bCs w:val="0"/>
          <w:color w:val="000000"/>
          <w:kern w:val="0"/>
          <w:sz w:val="24"/>
        </w:rPr>
        <w:t>3.4.1响应级别</w:t>
      </w:r>
      <w:bookmarkEnd w:id="100"/>
    </w:p>
    <w:p w:rsidR="00A83CB0" w:rsidRDefault="00A83CB0" w:rsidP="00A83CB0">
      <w:pPr>
        <w:widowControl/>
        <w:spacing w:line="360" w:lineRule="auto"/>
        <w:ind w:firstLine="480"/>
        <w:jc w:val="left"/>
        <w:rPr>
          <w:rFonts w:hint="eastAsia"/>
          <w:color w:val="000000"/>
          <w:sz w:val="24"/>
        </w:rPr>
      </w:pPr>
      <w:r>
        <w:rPr>
          <w:rFonts w:ascii="宋体" w:hint="eastAsia"/>
          <w:color w:val="000000"/>
          <w:sz w:val="24"/>
        </w:rPr>
        <w:t>危险化学品泄漏，引起一般火情，按部门级响应，启动部门应急预案。若发生重大火情、火灾按分公司级事故进行响应，立即启动吉利南充新能源商用车研发生产项目一期应急程序。</w:t>
      </w:r>
    </w:p>
    <w:p w:rsidR="00A83CB0" w:rsidRDefault="00A83CB0" w:rsidP="00A83CB0">
      <w:pPr>
        <w:widowControl/>
        <w:spacing w:line="360" w:lineRule="auto"/>
        <w:ind w:firstLine="480"/>
        <w:jc w:val="left"/>
        <w:rPr>
          <w:rFonts w:hint="eastAsia"/>
          <w:color w:val="000000"/>
          <w:sz w:val="24"/>
        </w:rPr>
      </w:pPr>
      <w:r>
        <w:rPr>
          <w:rFonts w:hint="eastAsia"/>
          <w:color w:val="000000"/>
          <w:sz w:val="24"/>
        </w:rPr>
        <w:t>因火灾事故不易控制，易蔓延，易导致重大人员伤亡。火灾事故的上报和应急救援必需及时和高效，以免发生重大事故。</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01" w:name="_Toc525907163"/>
      <w:r>
        <w:rPr>
          <w:rFonts w:ascii="宋体" w:hAnsi="宋体" w:hint="eastAsia"/>
          <w:b w:val="0"/>
          <w:bCs w:val="0"/>
          <w:color w:val="000000"/>
          <w:kern w:val="0"/>
          <w:sz w:val="24"/>
        </w:rPr>
        <w:t>3.4.2应急指挥机构启动</w:t>
      </w:r>
      <w:bookmarkEnd w:id="101"/>
    </w:p>
    <w:p w:rsidR="00A83CB0" w:rsidRDefault="00A83CB0" w:rsidP="00A83CB0">
      <w:pPr>
        <w:widowControl/>
        <w:spacing w:line="360" w:lineRule="auto"/>
        <w:ind w:firstLine="480"/>
        <w:jc w:val="left"/>
        <w:rPr>
          <w:rFonts w:hint="eastAsia"/>
          <w:color w:val="000000"/>
          <w:sz w:val="24"/>
        </w:rPr>
      </w:pPr>
      <w:r>
        <w:rPr>
          <w:rFonts w:hint="eastAsia"/>
          <w:color w:val="000000"/>
          <w:sz w:val="24"/>
        </w:rPr>
        <w:t>现场发现火情，由</w:t>
      </w:r>
      <w:r>
        <w:rPr>
          <w:rFonts w:ascii="宋体" w:hint="eastAsia"/>
          <w:color w:val="000000"/>
          <w:sz w:val="24"/>
        </w:rPr>
        <w:t>班组长指挥班组</w:t>
      </w:r>
      <w:proofErr w:type="gramStart"/>
      <w:r>
        <w:rPr>
          <w:rFonts w:ascii="宋体" w:hint="eastAsia"/>
          <w:color w:val="000000"/>
          <w:sz w:val="24"/>
        </w:rPr>
        <w:t>人员</w:t>
      </w:r>
      <w:r>
        <w:rPr>
          <w:rFonts w:hint="eastAsia"/>
          <w:color w:val="000000"/>
          <w:sz w:val="24"/>
        </w:rPr>
        <w:t>第</w:t>
      </w:r>
      <w:proofErr w:type="gramEnd"/>
      <w:r>
        <w:rPr>
          <w:rFonts w:hint="eastAsia"/>
          <w:color w:val="000000"/>
          <w:sz w:val="24"/>
        </w:rPr>
        <w:t>一时间按照现场处置方案开展应急救援工作，且第一时间通知车间和公司应急管理部门。</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若为一般火情，由事故部门应急总指挥（部门负责人）启动部门应急救援程序，调集部门救援力量开展应急救援；若为重大火情或火灾，由吉利南充新能源商用车研发生产项目一期应急救援总指挥（应急委员会主任）启动分公司应急救援程序，调集全公司应急救援力量开展应急救援，</w:t>
      </w:r>
      <w:r>
        <w:rPr>
          <w:rFonts w:hint="eastAsia"/>
          <w:color w:val="000000"/>
          <w:sz w:val="24"/>
        </w:rPr>
        <w:t>必要时拨打</w:t>
      </w:r>
      <w:r>
        <w:rPr>
          <w:rFonts w:hint="eastAsia"/>
          <w:color w:val="000000"/>
          <w:sz w:val="24"/>
        </w:rPr>
        <w:t>119</w:t>
      </w:r>
      <w:r>
        <w:rPr>
          <w:rFonts w:hint="eastAsia"/>
          <w:color w:val="000000"/>
          <w:sz w:val="24"/>
        </w:rPr>
        <w:t>火警电话向公安消防队伍求援。</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02" w:name="_Toc525907164"/>
      <w:r>
        <w:rPr>
          <w:rFonts w:ascii="宋体" w:hAnsi="宋体" w:hint="eastAsia"/>
          <w:b w:val="0"/>
          <w:bCs w:val="0"/>
          <w:color w:val="000000"/>
          <w:kern w:val="0"/>
          <w:sz w:val="24"/>
        </w:rPr>
        <w:t>3.4.3应急指挥</w:t>
      </w:r>
      <w:bookmarkEnd w:id="102"/>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由相应的应急指挥机构按照职责开展应急指挥。</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03" w:name="_Toc525907165"/>
      <w:r>
        <w:rPr>
          <w:rFonts w:ascii="宋体" w:hAnsi="宋体" w:hint="eastAsia"/>
          <w:b w:val="0"/>
          <w:bCs w:val="0"/>
          <w:color w:val="000000"/>
          <w:kern w:val="0"/>
          <w:sz w:val="24"/>
        </w:rPr>
        <w:t>3.4.4资源调配</w:t>
      </w:r>
      <w:bookmarkEnd w:id="103"/>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1、班组应急资源调配</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班组应急救援物资在工位附近，有区域安全员（班组应急副总指挥）负责调配。在需要调用车间应急救援物资时，联系车间后勤保障组组长。</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2、车间应急资源调配</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由车间兼职应急救援队后勤保障组组长统一调配，在需要调用公司应急救援物资时，联系公司采购部部长。</w:t>
      </w:r>
    </w:p>
    <w:p w:rsidR="00A83CB0" w:rsidRDefault="00A83CB0" w:rsidP="00A83CB0">
      <w:pPr>
        <w:widowControl/>
        <w:spacing w:line="360" w:lineRule="auto"/>
        <w:ind w:firstLine="480"/>
        <w:jc w:val="left"/>
        <w:rPr>
          <w:rFonts w:ascii="宋体"/>
          <w:color w:val="000000"/>
          <w:sz w:val="24"/>
        </w:rPr>
      </w:pPr>
      <w:r>
        <w:rPr>
          <w:rFonts w:ascii="宋体" w:hint="eastAsia"/>
          <w:color w:val="000000"/>
          <w:sz w:val="24"/>
        </w:rPr>
        <w:lastRenderedPageBreak/>
        <w:t>3、公司应急资源调配</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由公司物资保障组组长常思忠（电话：13362838777）负责统一调配</w:t>
      </w:r>
      <w:r>
        <w:rPr>
          <w:rFonts w:hint="eastAsia"/>
          <w:color w:val="000000"/>
          <w:sz w:val="24"/>
        </w:rPr>
        <w:t>。</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04" w:name="_Toc525907166"/>
      <w:r>
        <w:rPr>
          <w:rFonts w:ascii="宋体" w:hAnsi="宋体" w:hint="eastAsia"/>
          <w:b w:val="0"/>
          <w:bCs w:val="0"/>
          <w:color w:val="000000"/>
          <w:kern w:val="0"/>
          <w:sz w:val="24"/>
        </w:rPr>
        <w:t>3.4.5应急救援及扩大应急</w:t>
      </w:r>
      <w:bookmarkEnd w:id="104"/>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一、应急救援</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按事故应急响应级别及相应的应急救援程序开展应急救援。</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二、扩大应急</w:t>
      </w:r>
    </w:p>
    <w:p w:rsidR="00A83CB0" w:rsidRDefault="00A83CB0" w:rsidP="00A83CB0">
      <w:pPr>
        <w:widowControl/>
        <w:spacing w:line="360" w:lineRule="auto"/>
        <w:ind w:firstLine="480"/>
        <w:jc w:val="left"/>
        <w:rPr>
          <w:rFonts w:ascii="宋体" w:hint="eastAsia"/>
          <w:color w:val="000000"/>
          <w:sz w:val="24"/>
        </w:rPr>
      </w:pPr>
      <w:proofErr w:type="gramStart"/>
      <w:r>
        <w:rPr>
          <w:rFonts w:ascii="宋体" w:hint="eastAsia"/>
          <w:color w:val="000000"/>
          <w:sz w:val="24"/>
        </w:rPr>
        <w:t>班组长应第一时间</w:t>
      </w:r>
      <w:proofErr w:type="gramEnd"/>
      <w:r>
        <w:rPr>
          <w:rFonts w:ascii="宋体" w:hint="eastAsia"/>
          <w:color w:val="000000"/>
          <w:sz w:val="24"/>
        </w:rPr>
        <w:t>组织救援，并立即上报给车间（科室）经理（不论火情大与小）。</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车间接到火情报告后立即启动车间应急救援程序进行救援，车间经理发现事故有扩大或超出车间救援能力的征兆时，立即上报给分公司总经理，启动分公司级应急救援程序。</w:t>
      </w:r>
    </w:p>
    <w:p w:rsidR="00A83CB0" w:rsidRDefault="00A83CB0" w:rsidP="00A83CB0">
      <w:pPr>
        <w:widowControl/>
        <w:spacing w:line="360" w:lineRule="auto"/>
        <w:ind w:firstLine="480"/>
        <w:jc w:val="left"/>
        <w:rPr>
          <w:rFonts w:ascii="宋体" w:hint="eastAsia"/>
          <w:color w:val="000000"/>
          <w:sz w:val="24"/>
        </w:rPr>
      </w:pPr>
      <w:r>
        <w:rPr>
          <w:rFonts w:ascii="宋体" w:hint="eastAsia"/>
          <w:color w:val="000000"/>
          <w:sz w:val="24"/>
        </w:rPr>
        <w:t>吉利南充新能源商用车研发生产项目一期</w:t>
      </w:r>
      <w:r>
        <w:rPr>
          <w:rFonts w:hint="eastAsia"/>
          <w:color w:val="000000"/>
          <w:sz w:val="24"/>
        </w:rPr>
        <w:t>应急委员会</w:t>
      </w:r>
      <w:r>
        <w:rPr>
          <w:rFonts w:ascii="宋体" w:hint="eastAsia"/>
          <w:color w:val="000000"/>
          <w:sz w:val="24"/>
        </w:rPr>
        <w:t>发现事故有进一步扩大波及相邻单位或超出公司救援能力的征兆时，由应急总指挥下达指令，立即由</w:t>
      </w:r>
      <w:r>
        <w:rPr>
          <w:rFonts w:hint="eastAsia"/>
          <w:color w:val="000000"/>
          <w:sz w:val="24"/>
        </w:rPr>
        <w:t>通信联络组负责同志联系</w:t>
      </w:r>
      <w:r>
        <w:rPr>
          <w:rFonts w:ascii="宋体" w:hint="eastAsia"/>
          <w:color w:val="000000"/>
          <w:sz w:val="24"/>
        </w:rPr>
        <w:t>地方政府部门，报告事故情况，请求专业救援机构救援。</w:t>
      </w:r>
    </w:p>
    <w:p w:rsidR="00A83CB0" w:rsidRDefault="00A83CB0" w:rsidP="00A83CB0">
      <w:pPr>
        <w:pStyle w:val="1"/>
        <w:tabs>
          <w:tab w:val="left" w:pos="425"/>
        </w:tabs>
        <w:ind w:left="425" w:hanging="425"/>
        <w:rPr>
          <w:rFonts w:ascii="黑体" w:eastAsia="黑体"/>
          <w:color w:val="000000"/>
          <w:kern w:val="0"/>
          <w:sz w:val="30"/>
          <w:szCs w:val="30"/>
        </w:rPr>
      </w:pPr>
      <w:bookmarkStart w:id="105" w:name="_Toc525907167"/>
      <w:r>
        <w:rPr>
          <w:rFonts w:ascii="黑体" w:eastAsia="黑体" w:hint="eastAsia"/>
          <w:color w:val="000000"/>
          <w:kern w:val="0"/>
          <w:sz w:val="30"/>
          <w:szCs w:val="30"/>
        </w:rPr>
        <w:t>4</w:t>
      </w:r>
      <w:r>
        <w:rPr>
          <w:rFonts w:ascii="黑体" w:eastAsia="黑体"/>
          <w:color w:val="000000"/>
          <w:kern w:val="0"/>
          <w:sz w:val="30"/>
          <w:szCs w:val="30"/>
        </w:rPr>
        <w:t>处置措施</w:t>
      </w:r>
      <w:bookmarkEnd w:id="105"/>
    </w:p>
    <w:p w:rsidR="00A83CB0" w:rsidRDefault="00A83CB0" w:rsidP="00A83CB0">
      <w:pPr>
        <w:pStyle w:val="2"/>
        <w:tabs>
          <w:tab w:val="left" w:pos="567"/>
        </w:tabs>
        <w:ind w:left="567" w:hanging="567"/>
        <w:rPr>
          <w:rFonts w:ascii="宋体" w:eastAsia="宋体" w:hAnsi="宋体" w:hint="eastAsia"/>
          <w:b w:val="0"/>
          <w:color w:val="000000"/>
          <w:kern w:val="0"/>
          <w:sz w:val="28"/>
          <w:szCs w:val="24"/>
        </w:rPr>
      </w:pPr>
      <w:bookmarkStart w:id="106" w:name="_Toc525907168"/>
      <w:r>
        <w:rPr>
          <w:rFonts w:ascii="宋体" w:eastAsia="宋体" w:hAnsi="宋体" w:hint="eastAsia"/>
          <w:b w:val="0"/>
          <w:color w:val="000000"/>
          <w:kern w:val="0"/>
          <w:sz w:val="28"/>
          <w:szCs w:val="24"/>
        </w:rPr>
        <w:t>4.1处置原则</w:t>
      </w:r>
      <w:bookmarkEnd w:id="106"/>
    </w:p>
    <w:p w:rsidR="00A83CB0" w:rsidRDefault="00A83CB0" w:rsidP="00A83CB0">
      <w:pPr>
        <w:spacing w:line="360" w:lineRule="auto"/>
        <w:ind w:firstLineChars="200" w:firstLine="480"/>
        <w:rPr>
          <w:rFonts w:hint="eastAsia"/>
          <w:color w:val="000000"/>
        </w:rPr>
      </w:pPr>
      <w:r>
        <w:rPr>
          <w:rFonts w:hint="eastAsia"/>
          <w:color w:val="000000"/>
          <w:sz w:val="24"/>
        </w:rPr>
        <w:t>先</w:t>
      </w:r>
      <w:proofErr w:type="gramStart"/>
      <w:r>
        <w:rPr>
          <w:rFonts w:hint="eastAsia"/>
          <w:color w:val="000000"/>
          <w:sz w:val="24"/>
        </w:rPr>
        <w:t>救人后救物</w:t>
      </w:r>
      <w:proofErr w:type="gramEnd"/>
      <w:r>
        <w:rPr>
          <w:rFonts w:hint="eastAsia"/>
          <w:color w:val="000000"/>
          <w:sz w:val="24"/>
        </w:rPr>
        <w:t>，先救命后治伤，先重伤后轻伤。</w:t>
      </w:r>
    </w:p>
    <w:p w:rsidR="00A83CB0" w:rsidRDefault="00A83CB0" w:rsidP="00A83CB0">
      <w:pPr>
        <w:pStyle w:val="2"/>
        <w:tabs>
          <w:tab w:val="left" w:pos="567"/>
        </w:tabs>
        <w:ind w:left="567" w:hanging="567"/>
        <w:rPr>
          <w:rFonts w:ascii="宋体" w:eastAsia="宋体" w:hAnsi="宋体" w:hint="eastAsia"/>
          <w:b w:val="0"/>
          <w:color w:val="000000"/>
          <w:kern w:val="0"/>
          <w:sz w:val="28"/>
          <w:szCs w:val="24"/>
        </w:rPr>
      </w:pPr>
      <w:bookmarkStart w:id="107" w:name="_Toc525907169"/>
      <w:r>
        <w:rPr>
          <w:rFonts w:ascii="宋体" w:eastAsia="宋体" w:hAnsi="宋体" w:hint="eastAsia"/>
          <w:b w:val="0"/>
          <w:color w:val="000000"/>
          <w:kern w:val="0"/>
          <w:sz w:val="28"/>
          <w:szCs w:val="24"/>
        </w:rPr>
        <w:t>4.2处置措施</w:t>
      </w:r>
      <w:bookmarkEnd w:id="107"/>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08" w:name="_Toc525907170"/>
      <w:r>
        <w:rPr>
          <w:rFonts w:ascii="宋体" w:hAnsi="宋体" w:hint="eastAsia"/>
          <w:b w:val="0"/>
          <w:bCs w:val="0"/>
          <w:color w:val="000000"/>
          <w:kern w:val="0"/>
          <w:sz w:val="24"/>
        </w:rPr>
        <w:t>4.2.1报警</w:t>
      </w:r>
      <w:bookmarkEnd w:id="108"/>
    </w:p>
    <w:p w:rsidR="00A83CB0" w:rsidRDefault="00A83CB0" w:rsidP="00A83CB0">
      <w:pPr>
        <w:spacing w:line="360" w:lineRule="auto"/>
        <w:ind w:firstLineChars="200" w:firstLine="480"/>
        <w:rPr>
          <w:rFonts w:hint="eastAsia"/>
          <w:color w:val="000000"/>
          <w:sz w:val="24"/>
        </w:rPr>
      </w:pPr>
      <w:r>
        <w:rPr>
          <w:rFonts w:hint="eastAsia"/>
          <w:color w:val="000000"/>
          <w:sz w:val="24"/>
        </w:rPr>
        <w:t>无论何人何时发生火灾事故，应立即通知当班最高领导，当班领导立即开展应急处理同时按报警程序报告，由应急总指挥指定专人通知各应急救援队成员。首先发现人高声呼叫协助处理，同时电话报告车间负责人，车间负责人通知</w:t>
      </w:r>
      <w:proofErr w:type="gramStart"/>
      <w:r>
        <w:rPr>
          <w:rFonts w:hint="eastAsia"/>
          <w:color w:val="000000"/>
          <w:sz w:val="24"/>
        </w:rPr>
        <w:t>通讯联络</w:t>
      </w:r>
      <w:proofErr w:type="gramEnd"/>
      <w:r>
        <w:rPr>
          <w:rFonts w:hint="eastAsia"/>
          <w:color w:val="000000"/>
          <w:sz w:val="24"/>
        </w:rPr>
        <w:t>组，</w:t>
      </w:r>
      <w:proofErr w:type="gramStart"/>
      <w:r>
        <w:rPr>
          <w:rFonts w:hint="eastAsia"/>
          <w:color w:val="000000"/>
          <w:sz w:val="24"/>
        </w:rPr>
        <w:t>通讯联络</w:t>
      </w:r>
      <w:proofErr w:type="gramEnd"/>
      <w:r>
        <w:rPr>
          <w:rFonts w:hint="eastAsia"/>
          <w:color w:val="000000"/>
          <w:sz w:val="24"/>
        </w:rPr>
        <w:t>组通知</w:t>
      </w:r>
      <w:r>
        <w:rPr>
          <w:rFonts w:ascii="宋体" w:hint="eastAsia"/>
          <w:color w:val="000000"/>
          <w:sz w:val="24"/>
        </w:rPr>
        <w:t>吉利南充新能源商用车研发生产项目一期</w:t>
      </w:r>
      <w:r>
        <w:rPr>
          <w:rFonts w:hint="eastAsia"/>
          <w:color w:val="000000"/>
          <w:sz w:val="24"/>
        </w:rPr>
        <w:t>公司应急委员</w:t>
      </w:r>
      <w:r>
        <w:rPr>
          <w:rFonts w:hint="eastAsia"/>
          <w:color w:val="000000"/>
          <w:sz w:val="24"/>
        </w:rPr>
        <w:lastRenderedPageBreak/>
        <w:t>会。</w:t>
      </w:r>
    </w:p>
    <w:p w:rsidR="00A83CB0" w:rsidRDefault="00A83CB0" w:rsidP="00A83CB0">
      <w:pPr>
        <w:spacing w:line="360" w:lineRule="auto"/>
        <w:ind w:firstLineChars="200" w:firstLine="482"/>
        <w:rPr>
          <w:rFonts w:hint="eastAsia"/>
          <w:color w:val="000000"/>
          <w:sz w:val="24"/>
        </w:rPr>
      </w:pPr>
      <w:r>
        <w:rPr>
          <w:rFonts w:ascii="宋体" w:hint="eastAsia"/>
          <w:b/>
          <w:color w:val="000000"/>
          <w:sz w:val="24"/>
        </w:rPr>
        <w:t>当火势难以救援或有扩大迹象时，应及时拨打火警报警电话：119。请求公安消防部门进行支援。</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09" w:name="_Toc522110447"/>
      <w:bookmarkStart w:id="110" w:name="_Toc525907171"/>
      <w:r>
        <w:rPr>
          <w:rFonts w:ascii="宋体" w:hAnsi="宋体" w:hint="eastAsia"/>
          <w:b w:val="0"/>
          <w:bCs w:val="0"/>
          <w:color w:val="000000"/>
          <w:kern w:val="0"/>
          <w:sz w:val="24"/>
        </w:rPr>
        <w:t>4.2.2实施救援</w:t>
      </w:r>
      <w:bookmarkEnd w:id="109"/>
      <w:bookmarkEnd w:id="110"/>
    </w:p>
    <w:p w:rsidR="00A83CB0" w:rsidRDefault="00A83CB0" w:rsidP="00A83CB0">
      <w:pPr>
        <w:spacing w:line="360" w:lineRule="auto"/>
        <w:ind w:firstLineChars="200" w:firstLine="480"/>
        <w:rPr>
          <w:color w:val="000000"/>
          <w:sz w:val="24"/>
        </w:rPr>
      </w:pPr>
      <w:r>
        <w:rPr>
          <w:rFonts w:hint="eastAsia"/>
          <w:color w:val="000000"/>
          <w:sz w:val="24"/>
        </w:rPr>
        <w:t>1</w:t>
      </w:r>
      <w:r>
        <w:rPr>
          <w:rFonts w:hint="eastAsia"/>
          <w:color w:val="000000"/>
          <w:sz w:val="24"/>
        </w:rPr>
        <w:t>、救援</w:t>
      </w:r>
      <w:r>
        <w:rPr>
          <w:color w:val="000000"/>
          <w:sz w:val="24"/>
        </w:rPr>
        <w:t>措施</w:t>
      </w:r>
    </w:p>
    <w:p w:rsidR="00A83CB0" w:rsidRDefault="00A83CB0" w:rsidP="00A83CB0">
      <w:pPr>
        <w:spacing w:line="360" w:lineRule="auto"/>
        <w:ind w:firstLineChars="200" w:firstLine="480"/>
        <w:rPr>
          <w:color w:val="000000"/>
          <w:sz w:val="24"/>
        </w:rPr>
      </w:pPr>
      <w:r>
        <w:rPr>
          <w:color w:val="000000"/>
          <w:sz w:val="24"/>
        </w:rPr>
        <w:t>任何人员一旦发现火情，依据火情的严重程度进行如下操作：</w:t>
      </w:r>
    </w:p>
    <w:p w:rsidR="00A83CB0" w:rsidRDefault="00A83CB0" w:rsidP="00A83CB0">
      <w:pPr>
        <w:spacing w:line="360" w:lineRule="auto"/>
        <w:ind w:firstLineChars="200" w:firstLine="480"/>
        <w:rPr>
          <w:color w:val="000000"/>
          <w:sz w:val="24"/>
        </w:rPr>
      </w:pPr>
      <w:r>
        <w:rPr>
          <w:color w:val="000000"/>
          <w:sz w:val="24"/>
        </w:rPr>
        <w:t>（</w:t>
      </w:r>
      <w:r>
        <w:rPr>
          <w:color w:val="000000"/>
          <w:sz w:val="24"/>
        </w:rPr>
        <w:t>1</w:t>
      </w:r>
      <w:r>
        <w:rPr>
          <w:color w:val="000000"/>
          <w:sz w:val="24"/>
        </w:rPr>
        <w:t>）局部轻微着火，不危及人员生命安全，可以马上扑灭的立即进行扑灭。</w:t>
      </w:r>
    </w:p>
    <w:p w:rsidR="00A83CB0" w:rsidRDefault="00A83CB0" w:rsidP="00A83CB0">
      <w:pPr>
        <w:spacing w:line="360" w:lineRule="auto"/>
        <w:ind w:firstLineChars="200" w:firstLine="480"/>
        <w:rPr>
          <w:color w:val="000000"/>
          <w:sz w:val="24"/>
        </w:rPr>
      </w:pPr>
      <w:r>
        <w:rPr>
          <w:color w:val="000000"/>
          <w:sz w:val="24"/>
        </w:rPr>
        <w:t>（</w:t>
      </w:r>
      <w:r>
        <w:rPr>
          <w:color w:val="000000"/>
          <w:sz w:val="24"/>
        </w:rPr>
        <w:t>2</w:t>
      </w:r>
      <w:r>
        <w:rPr>
          <w:color w:val="000000"/>
          <w:sz w:val="24"/>
        </w:rPr>
        <w:t>）</w:t>
      </w:r>
      <w:r>
        <w:rPr>
          <w:rFonts w:hint="eastAsia"/>
          <w:color w:val="000000"/>
          <w:sz w:val="24"/>
        </w:rPr>
        <w:t>在消防队到来之前，事故发现人及周边人员应迅速组成第一灭火力量展开初期火灾扑救；各车间的现场负责人应立即组织志愿消防队员、安全保障科组织微型消防站队员组成第二灭火力量，按本单位制定的灭火预案实施有效的扑救及疏散。</w:t>
      </w:r>
      <w:r>
        <w:rPr>
          <w:color w:val="000000"/>
          <w:sz w:val="24"/>
        </w:rPr>
        <w:t>局部着火，可以扑灭，但可能蔓延扩大的，在不危及人员生命安全的情况下，应组织周围人员参与灭火，防止火势蔓延扩大，并向现场管理者汇报。</w:t>
      </w:r>
    </w:p>
    <w:p w:rsidR="00A83CB0" w:rsidRDefault="00A83CB0" w:rsidP="00A83CB0">
      <w:pPr>
        <w:spacing w:line="360" w:lineRule="auto"/>
        <w:ind w:firstLineChars="200" w:firstLine="480"/>
        <w:rPr>
          <w:color w:val="000000"/>
          <w:sz w:val="24"/>
        </w:rPr>
      </w:pPr>
      <w:r>
        <w:rPr>
          <w:color w:val="000000"/>
          <w:sz w:val="24"/>
        </w:rPr>
        <w:t>对火势蔓延扩大，不可能马上扑灭的进行如下操作：</w:t>
      </w:r>
    </w:p>
    <w:p w:rsidR="00A83CB0" w:rsidRDefault="00A83CB0" w:rsidP="00A83CB0">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1</w:t>
      </w:r>
      <w:r>
        <w:rPr>
          <w:rFonts w:hint="eastAsia"/>
          <w:color w:val="000000"/>
          <w:sz w:val="24"/>
        </w:rPr>
        <w:t>）</w:t>
      </w:r>
      <w:r>
        <w:rPr>
          <w:color w:val="000000"/>
          <w:sz w:val="24"/>
        </w:rPr>
        <w:t>立即进行人员的紧急疏散，制定安全疏散地点，</w:t>
      </w:r>
      <w:r>
        <w:rPr>
          <w:rFonts w:hint="eastAsia"/>
          <w:color w:val="000000"/>
          <w:sz w:val="24"/>
        </w:rPr>
        <w:t>清点</w:t>
      </w:r>
      <w:r>
        <w:rPr>
          <w:color w:val="000000"/>
          <w:sz w:val="24"/>
        </w:rPr>
        <w:t>人数，发现有缺少人员的情况时，现场最高领导或消防队员立即向公司领导汇报。</w:t>
      </w:r>
    </w:p>
    <w:p w:rsidR="00A83CB0" w:rsidRDefault="00A83CB0" w:rsidP="00A83CB0">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2</w:t>
      </w:r>
      <w:r>
        <w:rPr>
          <w:rFonts w:hint="eastAsia"/>
          <w:color w:val="000000"/>
          <w:sz w:val="24"/>
        </w:rPr>
        <w:t>）在消防队到达现场后，灭火阵地交由现役消防队员把守，义务消防队员立即疏散到安全地点。</w:t>
      </w:r>
    </w:p>
    <w:p w:rsidR="00A83CB0" w:rsidRDefault="00A83CB0" w:rsidP="00A83CB0">
      <w:pPr>
        <w:spacing w:line="360" w:lineRule="auto"/>
        <w:ind w:firstLineChars="200" w:firstLine="480"/>
        <w:rPr>
          <w:color w:val="000000"/>
          <w:sz w:val="24"/>
        </w:rPr>
      </w:pPr>
      <w:r>
        <w:rPr>
          <w:color w:val="000000"/>
          <w:sz w:val="24"/>
        </w:rPr>
        <w:t>（</w:t>
      </w:r>
      <w:r>
        <w:rPr>
          <w:rFonts w:hint="eastAsia"/>
          <w:color w:val="000000"/>
          <w:sz w:val="24"/>
        </w:rPr>
        <w:t>3</w:t>
      </w:r>
      <w:r>
        <w:rPr>
          <w:color w:val="000000"/>
          <w:sz w:val="24"/>
        </w:rPr>
        <w:t>）拨打消防报警电话</w:t>
      </w:r>
      <w:r>
        <w:rPr>
          <w:color w:val="000000"/>
          <w:sz w:val="24"/>
        </w:rPr>
        <w:t>“119”</w:t>
      </w:r>
      <w:r>
        <w:rPr>
          <w:color w:val="000000"/>
          <w:sz w:val="24"/>
        </w:rPr>
        <w:t>，通报火场信息：单位名称、单位地址、着火地点、着火物资及火势大小，并安排人员到路口接应消防车。</w:t>
      </w:r>
    </w:p>
    <w:p w:rsidR="00A83CB0" w:rsidRDefault="00A83CB0" w:rsidP="00A83CB0">
      <w:pPr>
        <w:spacing w:line="360" w:lineRule="auto"/>
        <w:ind w:firstLineChars="200" w:firstLine="480"/>
        <w:rPr>
          <w:color w:val="000000"/>
          <w:sz w:val="24"/>
        </w:rPr>
      </w:pPr>
      <w:r>
        <w:rPr>
          <w:color w:val="000000"/>
          <w:sz w:val="24"/>
        </w:rPr>
        <w:t>（</w:t>
      </w:r>
      <w:r>
        <w:rPr>
          <w:rFonts w:hint="eastAsia"/>
          <w:color w:val="000000"/>
          <w:sz w:val="24"/>
        </w:rPr>
        <w:t>4</w:t>
      </w:r>
      <w:r>
        <w:rPr>
          <w:color w:val="000000"/>
          <w:sz w:val="24"/>
        </w:rPr>
        <w:t>）发现有人员受伤，现场紧急救护处理，立即送往医院或者拨打救护电话</w:t>
      </w:r>
      <w:r>
        <w:rPr>
          <w:color w:val="000000"/>
          <w:sz w:val="24"/>
        </w:rPr>
        <w:t>“120”</w:t>
      </w:r>
      <w:r>
        <w:rPr>
          <w:color w:val="000000"/>
          <w:sz w:val="24"/>
        </w:rPr>
        <w:t>与医院联系。</w:t>
      </w:r>
    </w:p>
    <w:p w:rsidR="00A83CB0" w:rsidRDefault="00A83CB0" w:rsidP="00A83CB0">
      <w:pPr>
        <w:spacing w:line="360" w:lineRule="auto"/>
        <w:ind w:firstLineChars="200" w:firstLine="480"/>
        <w:rPr>
          <w:color w:val="000000"/>
          <w:sz w:val="24"/>
        </w:rPr>
      </w:pPr>
      <w:r>
        <w:rPr>
          <w:color w:val="000000"/>
          <w:sz w:val="24"/>
        </w:rPr>
        <w:t>根据物质燃烧原理和实际救活实践，可采用如下方式处理：</w:t>
      </w:r>
    </w:p>
    <w:p w:rsidR="00A83CB0" w:rsidRDefault="00A83CB0" w:rsidP="00A83CB0">
      <w:pPr>
        <w:spacing w:line="360" w:lineRule="auto"/>
        <w:ind w:firstLineChars="200" w:firstLine="480"/>
        <w:rPr>
          <w:color w:val="000000"/>
          <w:sz w:val="24"/>
        </w:rPr>
      </w:pPr>
      <w:r>
        <w:rPr>
          <w:color w:val="000000"/>
          <w:sz w:val="24"/>
        </w:rPr>
        <w:t>（</w:t>
      </w:r>
      <w:r>
        <w:rPr>
          <w:color w:val="000000"/>
          <w:sz w:val="24"/>
        </w:rPr>
        <w:t>1</w:t>
      </w:r>
      <w:r>
        <w:rPr>
          <w:color w:val="000000"/>
          <w:sz w:val="24"/>
        </w:rPr>
        <w:t>）窒息灭火法</w:t>
      </w:r>
    </w:p>
    <w:p w:rsidR="00A83CB0" w:rsidRDefault="00A83CB0" w:rsidP="00A83CB0">
      <w:pPr>
        <w:spacing w:line="360" w:lineRule="auto"/>
        <w:ind w:firstLineChars="200" w:firstLine="480"/>
        <w:rPr>
          <w:color w:val="000000"/>
          <w:sz w:val="24"/>
        </w:rPr>
      </w:pPr>
      <w:r>
        <w:rPr>
          <w:color w:val="000000"/>
          <w:sz w:val="24"/>
        </w:rPr>
        <w:t>现场可采用不燃或者难燃材料覆盖燃烧物或封闭孔洞；用水、惰性气体、</w:t>
      </w:r>
      <w:r>
        <w:rPr>
          <w:rFonts w:hint="eastAsia"/>
          <w:color w:val="000000"/>
          <w:sz w:val="24"/>
        </w:rPr>
        <w:t>二氧化碳</w:t>
      </w:r>
      <w:r>
        <w:rPr>
          <w:color w:val="000000"/>
          <w:sz w:val="24"/>
        </w:rPr>
        <w:t>等不利于燃烧的物质冲入燃烧区域内；利用建筑物原有的门、窗以及生产、储运等设备上的部件封闭燃烧区，阻止新鲜空气流入，以降低燃烧区域内氧气含量，窒息燃烧。此外，在迫不得已且灭火条件允许的情况下，也可采用水淹没</w:t>
      </w:r>
      <w:r>
        <w:rPr>
          <w:color w:val="000000"/>
          <w:sz w:val="24"/>
        </w:rPr>
        <w:t>(</w:t>
      </w:r>
      <w:r>
        <w:rPr>
          <w:color w:val="000000"/>
          <w:sz w:val="24"/>
        </w:rPr>
        <w:t>灌注</w:t>
      </w:r>
      <w:r>
        <w:rPr>
          <w:color w:val="000000"/>
          <w:sz w:val="24"/>
        </w:rPr>
        <w:t>)</w:t>
      </w:r>
      <w:r>
        <w:rPr>
          <w:color w:val="000000"/>
          <w:sz w:val="24"/>
        </w:rPr>
        <w:t>的方式扑灭火灾。</w:t>
      </w:r>
    </w:p>
    <w:p w:rsidR="00A83CB0" w:rsidRDefault="00A83CB0" w:rsidP="00A83CB0">
      <w:pPr>
        <w:spacing w:line="360" w:lineRule="auto"/>
        <w:ind w:firstLineChars="200" w:firstLine="480"/>
        <w:rPr>
          <w:color w:val="000000"/>
          <w:sz w:val="24"/>
        </w:rPr>
      </w:pPr>
      <w:r>
        <w:rPr>
          <w:color w:val="000000"/>
          <w:sz w:val="24"/>
        </w:rPr>
        <w:lastRenderedPageBreak/>
        <w:t>（</w:t>
      </w:r>
      <w:r>
        <w:rPr>
          <w:color w:val="000000"/>
          <w:sz w:val="24"/>
        </w:rPr>
        <w:t>2</w:t>
      </w:r>
      <w:r>
        <w:rPr>
          <w:color w:val="000000"/>
          <w:sz w:val="24"/>
        </w:rPr>
        <w:t>）冷却灭火法</w:t>
      </w:r>
    </w:p>
    <w:p w:rsidR="00A83CB0" w:rsidRDefault="00A83CB0" w:rsidP="00A83CB0">
      <w:pPr>
        <w:spacing w:line="360" w:lineRule="auto"/>
        <w:ind w:firstLineChars="200" w:firstLine="480"/>
        <w:rPr>
          <w:color w:val="000000"/>
          <w:sz w:val="24"/>
        </w:rPr>
      </w:pPr>
      <w:r>
        <w:rPr>
          <w:color w:val="000000"/>
          <w:sz w:val="24"/>
        </w:rPr>
        <w:t>将灭火剂直接喷洒在燃烧物体上，使可燃物质的温度降低至燃点以下，终止燃烧。在必要的情况下，可用冷却剂冷却建筑构件、生产装置、设备容器等，防止建筑构件变形造成更大的损失。</w:t>
      </w:r>
    </w:p>
    <w:p w:rsidR="00A83CB0" w:rsidRDefault="00A83CB0" w:rsidP="00A83CB0">
      <w:pPr>
        <w:spacing w:line="360" w:lineRule="auto"/>
        <w:ind w:firstLineChars="200" w:firstLine="480"/>
        <w:rPr>
          <w:color w:val="000000"/>
          <w:sz w:val="24"/>
        </w:rPr>
      </w:pPr>
      <w:r>
        <w:rPr>
          <w:color w:val="000000"/>
          <w:sz w:val="24"/>
        </w:rPr>
        <w:t>（</w:t>
      </w:r>
      <w:r>
        <w:rPr>
          <w:color w:val="000000"/>
          <w:sz w:val="24"/>
        </w:rPr>
        <w:t>3</w:t>
      </w:r>
      <w:r>
        <w:rPr>
          <w:color w:val="000000"/>
          <w:sz w:val="24"/>
        </w:rPr>
        <w:t>）隔离灭火法</w:t>
      </w:r>
    </w:p>
    <w:p w:rsidR="00A83CB0" w:rsidRDefault="00A83CB0" w:rsidP="00A83CB0">
      <w:pPr>
        <w:spacing w:line="360" w:lineRule="auto"/>
        <w:ind w:firstLineChars="200" w:firstLine="480"/>
        <w:rPr>
          <w:color w:val="000000"/>
          <w:sz w:val="24"/>
        </w:rPr>
      </w:pPr>
      <w:r>
        <w:rPr>
          <w:color w:val="000000"/>
          <w:sz w:val="24"/>
        </w:rPr>
        <w:t>将燃烧区域附近的可燃、易燃、易爆和助燃物质转移到安全地点；关闭阀门、门窗等，组织气体、液体流入燃烧区；设法阻拦流散的易燃、可燃气体；拆除与燃烧区相毗邻的可燃建筑物，形成阻止火势蔓延的间距区域等。</w:t>
      </w:r>
    </w:p>
    <w:p w:rsidR="00A83CB0" w:rsidRDefault="00A83CB0" w:rsidP="00A83CB0">
      <w:pPr>
        <w:spacing w:line="360" w:lineRule="auto"/>
        <w:ind w:firstLineChars="200" w:firstLine="480"/>
        <w:rPr>
          <w:color w:val="000000"/>
          <w:sz w:val="24"/>
        </w:rPr>
      </w:pPr>
      <w:r>
        <w:rPr>
          <w:color w:val="000000"/>
          <w:sz w:val="24"/>
        </w:rPr>
        <w:t>（</w:t>
      </w:r>
      <w:r>
        <w:rPr>
          <w:color w:val="000000"/>
          <w:sz w:val="24"/>
        </w:rPr>
        <w:t>4</w:t>
      </w:r>
      <w:r>
        <w:rPr>
          <w:color w:val="000000"/>
          <w:sz w:val="24"/>
        </w:rPr>
        <w:t>）抑制灭火法</w:t>
      </w:r>
    </w:p>
    <w:p w:rsidR="00A83CB0" w:rsidRDefault="00A83CB0" w:rsidP="00A83CB0">
      <w:pPr>
        <w:spacing w:line="360" w:lineRule="auto"/>
        <w:ind w:firstLineChars="200" w:firstLine="480"/>
        <w:rPr>
          <w:color w:val="000000"/>
          <w:sz w:val="24"/>
        </w:rPr>
      </w:pPr>
      <w:r>
        <w:rPr>
          <w:color w:val="000000"/>
          <w:sz w:val="24"/>
        </w:rPr>
        <w:t>使灭火剂参与燃烧反应过程，使燃烧工程中产生游离基消失，从而形成稳定分子或低活性的游离基，促使燃烧反应停止。</w:t>
      </w:r>
    </w:p>
    <w:p w:rsidR="00A83CB0" w:rsidRDefault="00A83CB0" w:rsidP="00A83CB0">
      <w:pPr>
        <w:spacing w:line="360" w:lineRule="auto"/>
        <w:ind w:firstLineChars="200" w:firstLine="480"/>
        <w:rPr>
          <w:color w:val="000000"/>
          <w:sz w:val="24"/>
        </w:rPr>
      </w:pPr>
      <w:r>
        <w:rPr>
          <w:color w:val="000000"/>
          <w:sz w:val="24"/>
        </w:rPr>
        <w:t>（</w:t>
      </w:r>
      <w:r>
        <w:rPr>
          <w:color w:val="000000"/>
          <w:sz w:val="24"/>
        </w:rPr>
        <w:t>5</w:t>
      </w:r>
      <w:r>
        <w:rPr>
          <w:color w:val="000000"/>
          <w:sz w:val="24"/>
        </w:rPr>
        <w:t>）电器、焊接设备火灾的扑灭</w:t>
      </w:r>
    </w:p>
    <w:p w:rsidR="00A83CB0" w:rsidRDefault="00A83CB0" w:rsidP="00A83CB0">
      <w:pPr>
        <w:spacing w:line="360" w:lineRule="auto"/>
        <w:ind w:firstLineChars="200" w:firstLine="480"/>
        <w:rPr>
          <w:color w:val="000000"/>
          <w:sz w:val="24"/>
        </w:rPr>
      </w:pPr>
      <w:r>
        <w:rPr>
          <w:color w:val="000000"/>
          <w:sz w:val="24"/>
        </w:rPr>
        <w:t>扑灭电器火灾时，首先应切断电源，并使绝缘性良好地灭火剂，如干粉灭火器、二氧化碳灭火器等。</w:t>
      </w:r>
    </w:p>
    <w:p w:rsidR="00A83CB0" w:rsidRDefault="00A83CB0" w:rsidP="00A83CB0">
      <w:pPr>
        <w:spacing w:line="360" w:lineRule="auto"/>
        <w:ind w:firstLineChars="200" w:firstLine="480"/>
        <w:rPr>
          <w:rFonts w:hint="eastAsia"/>
          <w:color w:val="000000"/>
          <w:sz w:val="24"/>
        </w:rPr>
      </w:pPr>
      <w:r>
        <w:rPr>
          <w:color w:val="000000"/>
          <w:sz w:val="24"/>
        </w:rPr>
        <w:t>焊接设备（氧气、乙炔、电焊机）着火，首先要关闭阀门，可用二氧化碳灭火器或干粉灭火器扑救，不能用水、泡沫灭火器救火，如临近建筑物或可燃物失火，应尽快将氧气瓶搬走，放在安全地带，防止受火场高热</w:t>
      </w:r>
      <w:proofErr w:type="gramStart"/>
      <w:r>
        <w:rPr>
          <w:color w:val="000000"/>
          <w:sz w:val="24"/>
        </w:rPr>
        <w:t>影响影起爆炸</w:t>
      </w:r>
      <w:proofErr w:type="gramEnd"/>
      <w:r>
        <w:rPr>
          <w:color w:val="000000"/>
          <w:sz w:val="24"/>
        </w:rPr>
        <w:t>。</w:t>
      </w:r>
    </w:p>
    <w:p w:rsidR="00A83CB0" w:rsidRDefault="00A83CB0" w:rsidP="00A83CB0">
      <w:pPr>
        <w:spacing w:line="360" w:lineRule="auto"/>
        <w:ind w:firstLineChars="200" w:firstLine="482"/>
        <w:rPr>
          <w:rFonts w:hint="eastAsia"/>
          <w:b/>
          <w:color w:val="000000"/>
          <w:sz w:val="24"/>
        </w:rPr>
      </w:pPr>
      <w:r>
        <w:rPr>
          <w:rFonts w:hint="eastAsia"/>
          <w:b/>
          <w:color w:val="000000"/>
          <w:sz w:val="24"/>
        </w:rPr>
        <w:t>注意事项：</w:t>
      </w:r>
    </w:p>
    <w:p w:rsidR="00A83CB0" w:rsidRDefault="00A83CB0" w:rsidP="00A83CB0">
      <w:pPr>
        <w:spacing w:line="360" w:lineRule="auto"/>
        <w:ind w:leftChars="75" w:left="158" w:firstLineChars="200" w:firstLine="480"/>
        <w:rPr>
          <w:rFonts w:ascii="宋体" w:hAnsi="宋体"/>
          <w:color w:val="000000"/>
          <w:sz w:val="24"/>
        </w:rPr>
      </w:pPr>
      <w:r>
        <w:rPr>
          <w:rFonts w:ascii="宋体" w:hAnsi="宋体" w:hint="eastAsia"/>
          <w:color w:val="000000"/>
          <w:sz w:val="24"/>
        </w:rPr>
        <w:t>火灾发生会伴有浓烟、火光，产生大量的烟、一氧化碳和二氧化碳。同时，合成纤维、像胶、塑料等燃烧时还可能产生二氧化硫、氧化氮、氰化氢等毒气。因此，参与消防灭火和救护人员进入事故现场必须采取或掌握灭火过程中防烟防毒的基本措施：</w:t>
      </w:r>
    </w:p>
    <w:p w:rsidR="00A83CB0" w:rsidRDefault="00A83CB0" w:rsidP="00A83CB0">
      <w:pPr>
        <w:spacing w:line="360" w:lineRule="auto"/>
        <w:ind w:leftChars="75" w:left="158" w:firstLineChars="200" w:firstLine="480"/>
        <w:rPr>
          <w:rFonts w:ascii="宋体" w:hAnsi="宋体"/>
          <w:color w:val="000000"/>
          <w:sz w:val="24"/>
        </w:rPr>
      </w:pPr>
      <w:r>
        <w:rPr>
          <w:rFonts w:ascii="宋体" w:hAnsi="宋体" w:hint="eastAsia"/>
          <w:color w:val="000000"/>
          <w:sz w:val="24"/>
        </w:rPr>
        <w:t>1、发生室外火灾，消防人员一般不要站立在着火点的下风侧，避免吸入烟气晕倒。</w:t>
      </w:r>
    </w:p>
    <w:p w:rsidR="00A83CB0" w:rsidRDefault="00A83CB0" w:rsidP="00A83CB0">
      <w:pPr>
        <w:spacing w:line="360" w:lineRule="auto"/>
        <w:ind w:leftChars="75" w:left="158" w:firstLineChars="200" w:firstLine="480"/>
        <w:rPr>
          <w:rFonts w:ascii="宋体" w:hAnsi="宋体"/>
          <w:color w:val="000000"/>
          <w:sz w:val="24"/>
        </w:rPr>
      </w:pPr>
      <w:r>
        <w:rPr>
          <w:rFonts w:ascii="宋体" w:hAnsi="宋体" w:hint="eastAsia"/>
          <w:color w:val="000000"/>
          <w:sz w:val="24"/>
        </w:rPr>
        <w:t>2、发生室内火灾，消防人员进行扑救前，应先打开门窗。消防人员灭火时还应佩戴防毒面具和氧气呼吸器，避免中毒危险。</w:t>
      </w:r>
    </w:p>
    <w:p w:rsidR="00A83CB0" w:rsidRDefault="00A83CB0" w:rsidP="00A83CB0">
      <w:pPr>
        <w:spacing w:line="360" w:lineRule="auto"/>
        <w:ind w:leftChars="75" w:left="158" w:firstLineChars="200" w:firstLine="480"/>
        <w:rPr>
          <w:rFonts w:ascii="宋体" w:hAnsi="宋体"/>
          <w:color w:val="000000"/>
          <w:sz w:val="24"/>
        </w:rPr>
      </w:pPr>
      <w:r>
        <w:rPr>
          <w:rFonts w:ascii="宋体" w:hAnsi="宋体" w:hint="eastAsia"/>
          <w:color w:val="000000"/>
          <w:sz w:val="24"/>
        </w:rPr>
        <w:t>3、发生在有毒有害工作场所的火灾，消防人员在扑救时一定要配备过滤式防毒面具或氧气呼吸器，穿戴安全帽，防护衣鞋等。过滤式防毒面具应根据化学毒剂和有害气体的种类选用相应类型的滤毒罐。当空气中氧气浓度降到18%</w:t>
      </w:r>
      <w:r>
        <w:rPr>
          <w:rFonts w:ascii="宋体" w:hAnsi="宋体" w:hint="eastAsia"/>
          <w:color w:val="000000"/>
          <w:sz w:val="24"/>
        </w:rPr>
        <w:lastRenderedPageBreak/>
        <w:t>以下，毒性气体浓度在2%以上时，各种型号的滤毒罐都不起</w:t>
      </w:r>
      <w:proofErr w:type="gramStart"/>
      <w:r>
        <w:rPr>
          <w:rFonts w:ascii="宋体" w:hAnsi="宋体" w:hint="eastAsia"/>
          <w:color w:val="000000"/>
          <w:sz w:val="24"/>
        </w:rPr>
        <w:t>滤</w:t>
      </w:r>
      <w:proofErr w:type="gramEnd"/>
      <w:r>
        <w:rPr>
          <w:rFonts w:ascii="宋体" w:hAnsi="宋体" w:hint="eastAsia"/>
          <w:color w:val="000000"/>
          <w:sz w:val="24"/>
        </w:rPr>
        <w:t>毒作用，应停止使用滤毒罐，改用氧气呼吸器。</w:t>
      </w:r>
    </w:p>
    <w:p w:rsidR="00A83CB0" w:rsidRDefault="00A83CB0" w:rsidP="00A83CB0">
      <w:pPr>
        <w:spacing w:line="360" w:lineRule="auto"/>
        <w:ind w:firstLineChars="200" w:firstLine="480"/>
        <w:rPr>
          <w:rFonts w:hint="eastAsia"/>
          <w:color w:val="000000"/>
          <w:sz w:val="24"/>
        </w:rPr>
      </w:pPr>
      <w:r>
        <w:rPr>
          <w:rFonts w:ascii="宋体" w:hAnsi="宋体" w:hint="eastAsia"/>
          <w:color w:val="000000"/>
          <w:sz w:val="24"/>
        </w:rPr>
        <w:t>4、如果发现抢救人员有头晕、恶心、发冷等中毒症状，应立即撤离火灾现场，让其安静休息，吸取新鲜空气，严重者应立即送往医院进行急救。</w:t>
      </w:r>
    </w:p>
    <w:p w:rsidR="00A83CB0" w:rsidRDefault="00A83CB0" w:rsidP="00A83CB0">
      <w:pPr>
        <w:spacing w:line="360" w:lineRule="auto"/>
        <w:ind w:firstLineChars="200" w:firstLine="480"/>
        <w:rPr>
          <w:color w:val="000000"/>
          <w:sz w:val="24"/>
        </w:rPr>
      </w:pPr>
      <w:r>
        <w:rPr>
          <w:rFonts w:hint="eastAsia"/>
          <w:color w:val="000000"/>
          <w:sz w:val="24"/>
        </w:rPr>
        <w:t>具体</w:t>
      </w:r>
      <w:proofErr w:type="gramStart"/>
      <w:r>
        <w:rPr>
          <w:rFonts w:hint="eastAsia"/>
          <w:color w:val="000000"/>
          <w:sz w:val="24"/>
        </w:rPr>
        <w:t>见岗位</w:t>
      </w:r>
      <w:proofErr w:type="gramEnd"/>
      <w:r>
        <w:rPr>
          <w:rFonts w:hint="eastAsia"/>
          <w:color w:val="000000"/>
          <w:sz w:val="24"/>
        </w:rPr>
        <w:t>相关事故的现场处置方案。</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11" w:name="_Toc522110448"/>
      <w:bookmarkStart w:id="112" w:name="_Toc525907172"/>
      <w:r>
        <w:rPr>
          <w:rFonts w:ascii="宋体" w:hAnsi="宋体" w:hint="eastAsia"/>
          <w:b w:val="0"/>
          <w:bCs w:val="0"/>
          <w:color w:val="000000"/>
          <w:kern w:val="0"/>
          <w:sz w:val="24"/>
        </w:rPr>
        <w:t>4.2.3安全防护措施</w:t>
      </w:r>
      <w:bookmarkEnd w:id="111"/>
      <w:bookmarkEnd w:id="112"/>
    </w:p>
    <w:p w:rsidR="00A83CB0" w:rsidRDefault="00A83CB0" w:rsidP="00A83CB0">
      <w:pPr>
        <w:spacing w:line="360" w:lineRule="auto"/>
        <w:ind w:firstLineChars="200" w:firstLine="480"/>
        <w:rPr>
          <w:rFonts w:hint="eastAsia"/>
          <w:color w:val="000000"/>
          <w:sz w:val="24"/>
        </w:rPr>
      </w:pPr>
      <w:r>
        <w:rPr>
          <w:rFonts w:hint="eastAsia"/>
          <w:color w:val="000000"/>
          <w:sz w:val="24"/>
        </w:rPr>
        <w:t>1</w:t>
      </w:r>
      <w:r>
        <w:rPr>
          <w:rFonts w:hint="eastAsia"/>
          <w:color w:val="000000"/>
          <w:sz w:val="24"/>
        </w:rPr>
        <w:t>、进入现场救援人员必须配备必要的个人防护器具。</w:t>
      </w:r>
    </w:p>
    <w:p w:rsidR="00A83CB0" w:rsidRDefault="00A83CB0" w:rsidP="00A83CB0">
      <w:pPr>
        <w:spacing w:line="360" w:lineRule="auto"/>
        <w:ind w:firstLineChars="200" w:firstLine="480"/>
        <w:rPr>
          <w:rFonts w:hint="eastAsia"/>
          <w:color w:val="000000"/>
          <w:sz w:val="24"/>
        </w:rPr>
      </w:pPr>
      <w:r>
        <w:rPr>
          <w:rFonts w:hint="eastAsia"/>
          <w:color w:val="000000"/>
          <w:sz w:val="24"/>
        </w:rPr>
        <w:t>2</w:t>
      </w:r>
      <w:r>
        <w:rPr>
          <w:rFonts w:hint="eastAsia"/>
          <w:color w:val="000000"/>
          <w:sz w:val="24"/>
        </w:rPr>
        <w:t>、在使用消火栓灭火前，必须切断各种电源。</w:t>
      </w:r>
    </w:p>
    <w:p w:rsidR="00A83CB0" w:rsidRDefault="00A83CB0" w:rsidP="00A83CB0">
      <w:pPr>
        <w:spacing w:line="360" w:lineRule="auto"/>
        <w:ind w:firstLineChars="200" w:firstLine="480"/>
        <w:rPr>
          <w:rFonts w:hint="eastAsia"/>
          <w:color w:val="000000"/>
          <w:sz w:val="24"/>
        </w:rPr>
      </w:pPr>
      <w:r>
        <w:rPr>
          <w:rFonts w:hint="eastAsia"/>
          <w:color w:val="000000"/>
          <w:sz w:val="24"/>
        </w:rPr>
        <w:t>3</w:t>
      </w:r>
      <w:r>
        <w:rPr>
          <w:rFonts w:hint="eastAsia"/>
          <w:color w:val="000000"/>
          <w:sz w:val="24"/>
        </w:rPr>
        <w:t>、根据火灾现场物料和环境选择合适的灭火方法：</w:t>
      </w:r>
    </w:p>
    <w:p w:rsidR="00A83CB0" w:rsidRDefault="00A83CB0" w:rsidP="00A83CB0">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1</w:t>
      </w:r>
      <w:r>
        <w:rPr>
          <w:rFonts w:hint="eastAsia"/>
          <w:color w:val="000000"/>
          <w:sz w:val="24"/>
        </w:rPr>
        <w:t>）</w:t>
      </w:r>
      <w:r>
        <w:rPr>
          <w:color w:val="000000"/>
          <w:sz w:val="24"/>
        </w:rPr>
        <w:t>扑救固体物质火灾应选用</w:t>
      </w:r>
      <w:r>
        <w:rPr>
          <w:rFonts w:hint="eastAsia"/>
          <w:color w:val="000000"/>
          <w:sz w:val="24"/>
        </w:rPr>
        <w:t>水型灭火器、磷酸铵盐干粉灭火器、泡沫灭火器。</w:t>
      </w:r>
    </w:p>
    <w:p w:rsidR="00A83CB0" w:rsidRDefault="00A83CB0" w:rsidP="00A83CB0">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2</w:t>
      </w:r>
      <w:r>
        <w:rPr>
          <w:rFonts w:hint="eastAsia"/>
          <w:color w:val="000000"/>
          <w:sz w:val="24"/>
        </w:rPr>
        <w:t>）</w:t>
      </w:r>
      <w:r>
        <w:rPr>
          <w:color w:val="000000"/>
          <w:sz w:val="24"/>
        </w:rPr>
        <w:t>扑救液体火灾或可熔化固体物质火灾应选用</w:t>
      </w:r>
      <w:r>
        <w:rPr>
          <w:rFonts w:hint="eastAsia"/>
          <w:color w:val="000000"/>
          <w:sz w:val="24"/>
        </w:rPr>
        <w:t>泡沫灭火器、碳酸氢钠干粉灭火器、磷酸铵盐干粉灭火器、二氧化碳灭火器。</w:t>
      </w:r>
    </w:p>
    <w:p w:rsidR="00A83CB0" w:rsidRDefault="00A83CB0" w:rsidP="00A83CB0">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3</w:t>
      </w:r>
      <w:r>
        <w:rPr>
          <w:rFonts w:hint="eastAsia"/>
          <w:color w:val="000000"/>
          <w:sz w:val="24"/>
        </w:rPr>
        <w:t>）</w:t>
      </w:r>
      <w:r>
        <w:rPr>
          <w:color w:val="000000"/>
          <w:sz w:val="24"/>
        </w:rPr>
        <w:t>扑救气体火灾应选用</w:t>
      </w:r>
      <w:r>
        <w:rPr>
          <w:rFonts w:hint="eastAsia"/>
          <w:color w:val="000000"/>
          <w:sz w:val="24"/>
        </w:rPr>
        <w:t>磷酸铵盐干粉灭火器、碳酸氢钠干粉灭火器、二氧化碳灭火器。</w:t>
      </w:r>
    </w:p>
    <w:p w:rsidR="00A83CB0" w:rsidRDefault="00A83CB0" w:rsidP="00A83CB0">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4</w:t>
      </w:r>
      <w:r>
        <w:rPr>
          <w:rFonts w:hint="eastAsia"/>
          <w:color w:val="000000"/>
          <w:sz w:val="24"/>
        </w:rPr>
        <w:t>）扑救物体</w:t>
      </w:r>
      <w:r>
        <w:rPr>
          <w:color w:val="000000"/>
          <w:sz w:val="24"/>
        </w:rPr>
        <w:t>带电火灾</w:t>
      </w:r>
      <w:r>
        <w:rPr>
          <w:rFonts w:hint="eastAsia"/>
          <w:color w:val="000000"/>
          <w:sz w:val="24"/>
        </w:rPr>
        <w:t>应选用磷酸铵盐干粉灭火器、碳酸氢钠干粉灭火器、卤代烷灭火器或二氧化碳灭火器，但不得选用装有金属喇叭喷筒的二氧化碳灭火器。</w:t>
      </w:r>
    </w:p>
    <w:p w:rsidR="00A83CB0" w:rsidRDefault="00A83CB0" w:rsidP="00A83CB0">
      <w:pPr>
        <w:spacing w:line="360" w:lineRule="auto"/>
        <w:ind w:firstLineChars="200" w:firstLine="480"/>
        <w:rPr>
          <w:rFonts w:hint="eastAsia"/>
          <w:color w:val="000000"/>
          <w:sz w:val="24"/>
        </w:rPr>
      </w:pPr>
      <w:r>
        <w:rPr>
          <w:rFonts w:hint="eastAsia"/>
          <w:color w:val="000000"/>
          <w:sz w:val="24"/>
        </w:rPr>
        <w:t>4</w:t>
      </w:r>
      <w:r>
        <w:rPr>
          <w:rFonts w:hint="eastAsia"/>
          <w:color w:val="000000"/>
          <w:sz w:val="24"/>
        </w:rPr>
        <w:t>、在救火时应注意自身安全，在情况未明时要谨慎小心，重点在于保护好邻近区域的人员和建筑。</w:t>
      </w:r>
    </w:p>
    <w:p w:rsidR="00A83CB0" w:rsidRDefault="00A83CB0" w:rsidP="00A83CB0">
      <w:pPr>
        <w:spacing w:line="360" w:lineRule="auto"/>
        <w:ind w:firstLineChars="200" w:firstLine="480"/>
        <w:rPr>
          <w:rFonts w:hint="eastAsia"/>
          <w:color w:val="000000"/>
          <w:sz w:val="24"/>
        </w:rPr>
      </w:pPr>
      <w:r>
        <w:rPr>
          <w:rFonts w:hint="eastAsia"/>
          <w:color w:val="000000"/>
          <w:sz w:val="24"/>
        </w:rPr>
        <w:t>5</w:t>
      </w:r>
      <w:r>
        <w:rPr>
          <w:rFonts w:hint="eastAsia"/>
          <w:color w:val="000000"/>
          <w:sz w:val="24"/>
        </w:rPr>
        <w:t>、在扑救</w:t>
      </w:r>
      <w:r>
        <w:rPr>
          <w:rFonts w:hint="eastAsia"/>
          <w:color w:val="000000"/>
          <w:sz w:val="24"/>
        </w:rPr>
        <w:t>B</w:t>
      </w:r>
      <w:r>
        <w:rPr>
          <w:rFonts w:hint="eastAsia"/>
          <w:color w:val="000000"/>
          <w:sz w:val="24"/>
        </w:rPr>
        <w:t>类火灾时，应注意避免油污排入雨水管道，火灾扑灭后的残余油污要集中回收处理。</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13" w:name="_Toc522110449"/>
      <w:bookmarkStart w:id="114" w:name="_Toc525907173"/>
      <w:r>
        <w:rPr>
          <w:rFonts w:ascii="宋体" w:hAnsi="宋体" w:hint="eastAsia"/>
          <w:b w:val="0"/>
          <w:bCs w:val="0"/>
          <w:color w:val="000000"/>
          <w:kern w:val="0"/>
          <w:sz w:val="24"/>
        </w:rPr>
        <w:t>4.2.4人员紧急疏散和撤离</w:t>
      </w:r>
      <w:bookmarkEnd w:id="113"/>
      <w:bookmarkEnd w:id="114"/>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t>当火灾事故可能对公司内、外人员构成威胁时，必须在应急委员会的统一指挥下，由安全警戒组和疏散引导组负责警戒、交通指挥和疏散任务，对事故救援无关人员及可能威胁到相邻的物料进行转移，人员进行疏散。向上风向疏散到</w:t>
      </w:r>
      <w:r>
        <w:rPr>
          <w:rFonts w:ascii="宋体" w:hAnsi="宋体"/>
          <w:color w:val="000000"/>
          <w:sz w:val="24"/>
        </w:rPr>
        <w:t>500</w:t>
      </w:r>
      <w:r>
        <w:rPr>
          <w:rFonts w:ascii="宋体" w:hAnsi="宋体" w:hint="eastAsia"/>
          <w:color w:val="000000"/>
          <w:sz w:val="24"/>
        </w:rPr>
        <w:t>米外的安全地点。</w:t>
      </w:r>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1、事故现场人员的撤离。疏散引导组通知各岗位人员迅速撤离，撤离时应对人员进行清点，若有未撤离的人员，应由专职或志愿消防队员做好防护后到现场作搜寻。</w:t>
      </w:r>
    </w:p>
    <w:p w:rsidR="00A83CB0" w:rsidRDefault="00A83CB0" w:rsidP="00A83CB0">
      <w:pPr>
        <w:spacing w:line="360" w:lineRule="auto"/>
        <w:ind w:firstLineChars="200" w:firstLine="480"/>
        <w:rPr>
          <w:rFonts w:ascii="宋体" w:hAnsi="宋体"/>
          <w:color w:val="000000"/>
          <w:sz w:val="24"/>
        </w:rPr>
      </w:pPr>
      <w:r>
        <w:rPr>
          <w:rFonts w:ascii="宋体" w:hAnsi="宋体" w:hint="eastAsia"/>
          <w:color w:val="000000"/>
          <w:sz w:val="24"/>
        </w:rPr>
        <w:t>2、非事故现场人员的疏散。由应急委员会下达疏散撤离的指令，按指定的路线进行撤离。</w:t>
      </w:r>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t>3、周边区域单位人员疏散。由公司应急救援</w:t>
      </w:r>
      <w:proofErr w:type="gramStart"/>
      <w:r>
        <w:rPr>
          <w:rFonts w:ascii="宋体" w:hAnsi="宋体" w:hint="eastAsia"/>
          <w:color w:val="000000"/>
          <w:sz w:val="24"/>
        </w:rPr>
        <w:t>疏散组</w:t>
      </w:r>
      <w:proofErr w:type="gramEnd"/>
      <w:r>
        <w:rPr>
          <w:rFonts w:ascii="宋体" w:hAnsi="宋体" w:hint="eastAsia"/>
          <w:color w:val="000000"/>
          <w:sz w:val="24"/>
        </w:rPr>
        <w:t>人员通知周边区域各单位按指示的路线进行疏散。</w:t>
      </w:r>
    </w:p>
    <w:p w:rsidR="00A83CB0" w:rsidRDefault="00A83CB0" w:rsidP="00A83CB0">
      <w:pPr>
        <w:spacing w:line="360" w:lineRule="auto"/>
        <w:ind w:firstLineChars="200" w:firstLine="480"/>
        <w:rPr>
          <w:rFonts w:ascii="宋体" w:hAnsi="宋体"/>
          <w:color w:val="000000"/>
          <w:sz w:val="24"/>
        </w:rPr>
      </w:pPr>
      <w:r>
        <w:rPr>
          <w:rFonts w:ascii="宋体" w:hAnsi="宋体" w:hint="eastAsia"/>
          <w:color w:val="000000"/>
          <w:sz w:val="24"/>
        </w:rPr>
        <w:t>4、应急救援人员的撤离。公司应急救援人员在发现事故现场出现危险状况时（如贮罐将要爆炸等），应由现场总指挥下达紧急撤离命令，撤离到指定的区域。</w:t>
      </w:r>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t>紧急疏散时应注意：</w:t>
      </w:r>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t>1、应向上风方向转移，明确专人引导和护送疏散人员到安全区，并在疏散或撤离的路线上设立哨位，指明方向。</w:t>
      </w:r>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t>2、不要在低洼处滞留。</w:t>
      </w:r>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t>3、要查清是否有人留在污染区</w:t>
      </w:r>
      <w:proofErr w:type="gramStart"/>
      <w:r>
        <w:rPr>
          <w:rFonts w:ascii="宋体" w:hAnsi="宋体" w:hint="eastAsia"/>
          <w:color w:val="000000"/>
          <w:sz w:val="24"/>
        </w:rPr>
        <w:t>与着</w:t>
      </w:r>
      <w:proofErr w:type="gramEnd"/>
      <w:r>
        <w:rPr>
          <w:rFonts w:ascii="宋体" w:hAnsi="宋体" w:hint="eastAsia"/>
          <w:color w:val="000000"/>
          <w:sz w:val="24"/>
        </w:rPr>
        <w:t>火区。</w:t>
      </w:r>
    </w:p>
    <w:p w:rsidR="00A83CB0" w:rsidRDefault="00A83CB0" w:rsidP="00A83CB0">
      <w:pPr>
        <w:spacing w:line="360" w:lineRule="auto"/>
        <w:ind w:firstLineChars="200" w:firstLine="480"/>
        <w:rPr>
          <w:rFonts w:ascii="宋体" w:hAnsi="宋体" w:hint="eastAsia"/>
          <w:color w:val="000000"/>
          <w:sz w:val="24"/>
        </w:rPr>
      </w:pPr>
      <w:r>
        <w:rPr>
          <w:rFonts w:ascii="宋体" w:hAnsi="宋体" w:hint="eastAsia"/>
          <w:color w:val="000000"/>
          <w:sz w:val="24"/>
        </w:rPr>
        <w:t>4、疏散时，被疏散人员严禁驾驶</w:t>
      </w:r>
      <w:proofErr w:type="gramStart"/>
      <w:r>
        <w:rPr>
          <w:rFonts w:ascii="宋体" w:hAnsi="宋体" w:hint="eastAsia"/>
          <w:color w:val="000000"/>
          <w:sz w:val="24"/>
        </w:rPr>
        <w:t>车辆及骑摩托车</w:t>
      </w:r>
      <w:proofErr w:type="gramEnd"/>
      <w:r>
        <w:rPr>
          <w:rFonts w:ascii="宋体" w:hAnsi="宋体" w:hint="eastAsia"/>
          <w:color w:val="000000"/>
          <w:sz w:val="24"/>
        </w:rPr>
        <w:t>。</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15" w:name="_Toc522110450"/>
      <w:bookmarkStart w:id="116" w:name="_Toc525907174"/>
      <w:r>
        <w:rPr>
          <w:rFonts w:ascii="宋体" w:hAnsi="宋体" w:hint="eastAsia"/>
          <w:b w:val="0"/>
          <w:bCs w:val="0"/>
          <w:color w:val="000000"/>
          <w:kern w:val="0"/>
          <w:sz w:val="24"/>
        </w:rPr>
        <w:t>4.2.5受伤人员救治</w:t>
      </w:r>
      <w:bookmarkEnd w:id="115"/>
      <w:bookmarkEnd w:id="116"/>
    </w:p>
    <w:p w:rsidR="00A83CB0" w:rsidRDefault="00A83CB0" w:rsidP="00A83CB0">
      <w:pPr>
        <w:spacing w:line="360" w:lineRule="auto"/>
        <w:ind w:firstLineChars="200" w:firstLine="480"/>
        <w:rPr>
          <w:rFonts w:hint="eastAsia"/>
          <w:color w:val="000000"/>
          <w:sz w:val="24"/>
        </w:rPr>
      </w:pPr>
      <w:r>
        <w:rPr>
          <w:rFonts w:hint="eastAsia"/>
          <w:color w:val="000000"/>
          <w:sz w:val="24"/>
        </w:rPr>
        <w:t>受伤人员从事故现场救出后，由公司医疗救护组人员按受伤情况进行分类抢救，现场抢救后，重者立即</w:t>
      </w:r>
      <w:proofErr w:type="gramStart"/>
      <w:r>
        <w:rPr>
          <w:rFonts w:hint="eastAsia"/>
          <w:color w:val="000000"/>
          <w:sz w:val="24"/>
        </w:rPr>
        <w:t>送协议</w:t>
      </w:r>
      <w:proofErr w:type="gramEnd"/>
      <w:r>
        <w:rPr>
          <w:rFonts w:hint="eastAsia"/>
          <w:color w:val="000000"/>
          <w:sz w:val="24"/>
        </w:rPr>
        <w:t>医院治疗。</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17" w:name="_Toc522110451"/>
      <w:bookmarkStart w:id="118" w:name="_Toc525907175"/>
      <w:r>
        <w:rPr>
          <w:rFonts w:ascii="宋体" w:hAnsi="宋体" w:hint="eastAsia"/>
          <w:b w:val="0"/>
          <w:bCs w:val="0"/>
          <w:color w:val="000000"/>
          <w:kern w:val="0"/>
          <w:sz w:val="24"/>
        </w:rPr>
        <w:t>4.2.6现场保护和洗消</w:t>
      </w:r>
      <w:bookmarkEnd w:id="117"/>
      <w:bookmarkEnd w:id="118"/>
    </w:p>
    <w:p w:rsidR="00A83CB0" w:rsidRDefault="00A83CB0" w:rsidP="00A83CB0">
      <w:pPr>
        <w:spacing w:line="360" w:lineRule="auto"/>
        <w:ind w:firstLineChars="200" w:firstLine="480"/>
        <w:rPr>
          <w:rFonts w:hint="eastAsia"/>
          <w:color w:val="000000"/>
          <w:sz w:val="24"/>
        </w:rPr>
      </w:pPr>
      <w:r>
        <w:rPr>
          <w:rFonts w:hint="eastAsia"/>
          <w:color w:val="000000"/>
          <w:sz w:val="24"/>
        </w:rPr>
        <w:t>1</w:t>
      </w:r>
      <w:r>
        <w:rPr>
          <w:rFonts w:hint="eastAsia"/>
          <w:color w:val="000000"/>
          <w:sz w:val="24"/>
        </w:rPr>
        <w:t>、现场保护</w:t>
      </w:r>
    </w:p>
    <w:p w:rsidR="00A83CB0" w:rsidRDefault="00A83CB0" w:rsidP="00A83CB0">
      <w:pPr>
        <w:spacing w:line="360" w:lineRule="auto"/>
        <w:ind w:firstLineChars="200" w:firstLine="480"/>
        <w:rPr>
          <w:rFonts w:hint="eastAsia"/>
          <w:color w:val="000000"/>
          <w:sz w:val="24"/>
        </w:rPr>
      </w:pPr>
      <w:r>
        <w:rPr>
          <w:rFonts w:hint="eastAsia"/>
          <w:color w:val="000000"/>
          <w:sz w:val="24"/>
        </w:rPr>
        <w:t>由公司专职消防队负责，公司应急救援的消防队到达现场后，负责现场的保护工作，以便调查分析事故发生的原因，为预防和制定防护措施提供第一手资料。</w:t>
      </w:r>
    </w:p>
    <w:p w:rsidR="00A83CB0" w:rsidRDefault="00A83CB0" w:rsidP="00A83CB0">
      <w:pPr>
        <w:spacing w:line="360" w:lineRule="auto"/>
        <w:ind w:firstLineChars="200" w:firstLine="480"/>
        <w:rPr>
          <w:rFonts w:hint="eastAsia"/>
          <w:color w:val="000000"/>
          <w:sz w:val="24"/>
        </w:rPr>
      </w:pPr>
      <w:r>
        <w:rPr>
          <w:rFonts w:hint="eastAsia"/>
          <w:color w:val="000000"/>
          <w:sz w:val="24"/>
        </w:rPr>
        <w:t>2</w:t>
      </w:r>
      <w:r>
        <w:rPr>
          <w:rFonts w:hint="eastAsia"/>
          <w:color w:val="000000"/>
          <w:sz w:val="24"/>
        </w:rPr>
        <w:t>、现场洗消</w:t>
      </w:r>
    </w:p>
    <w:p w:rsidR="00A83CB0" w:rsidRDefault="00A83CB0" w:rsidP="00A83CB0">
      <w:pPr>
        <w:spacing w:line="360" w:lineRule="auto"/>
        <w:ind w:firstLineChars="200" w:firstLine="480"/>
        <w:rPr>
          <w:rFonts w:hint="eastAsia"/>
          <w:color w:val="000000"/>
          <w:sz w:val="24"/>
        </w:rPr>
      </w:pPr>
      <w:r>
        <w:rPr>
          <w:rFonts w:hint="eastAsia"/>
          <w:color w:val="000000"/>
          <w:sz w:val="24"/>
        </w:rPr>
        <w:t>事故现场的</w:t>
      </w:r>
      <w:proofErr w:type="gramStart"/>
      <w:r>
        <w:rPr>
          <w:rFonts w:hint="eastAsia"/>
          <w:color w:val="000000"/>
          <w:sz w:val="24"/>
        </w:rPr>
        <w:t>洗消由洗</w:t>
      </w:r>
      <w:proofErr w:type="gramEnd"/>
      <w:r>
        <w:rPr>
          <w:rFonts w:hint="eastAsia"/>
          <w:color w:val="000000"/>
          <w:sz w:val="24"/>
        </w:rPr>
        <w:t>消去污组负责组织实施，由车间人员负责，做好防护后进入现场，回收或运至废物处理场所处理。</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19" w:name="_Toc522110452"/>
      <w:bookmarkStart w:id="120" w:name="_Toc525907176"/>
      <w:r>
        <w:rPr>
          <w:rFonts w:ascii="宋体" w:hAnsi="宋体" w:hint="eastAsia"/>
          <w:b w:val="0"/>
          <w:bCs w:val="0"/>
          <w:color w:val="000000"/>
          <w:kern w:val="0"/>
          <w:sz w:val="24"/>
        </w:rPr>
        <w:lastRenderedPageBreak/>
        <w:t>4.2.7事故终止条件</w:t>
      </w:r>
      <w:bookmarkEnd w:id="119"/>
      <w:bookmarkEnd w:id="120"/>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符合下列条件之一的，即满足应急终止条件：</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1.事故现场得到控制，事件条件已经消除；</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2.泄漏已降至规定限值内；</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3.事故造成的危害已被彻底清除，无继发可能；</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4.事故现场的各种专业应急处置行动已无继续的必要。</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21" w:name="_Toc522110453"/>
      <w:bookmarkStart w:id="122" w:name="_Toc525907177"/>
      <w:r>
        <w:rPr>
          <w:rFonts w:ascii="宋体" w:hAnsi="宋体" w:hint="eastAsia"/>
          <w:b w:val="0"/>
          <w:bCs w:val="0"/>
          <w:color w:val="000000"/>
          <w:kern w:val="0"/>
          <w:sz w:val="24"/>
        </w:rPr>
        <w:t>4.2.8事故终止程序</w:t>
      </w:r>
      <w:bookmarkEnd w:id="121"/>
      <w:bookmarkEnd w:id="122"/>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1、吉利南充新能源商用车研发生产项目一期应急委员会确认终止时间，或事故责任单位提出，经吉利南充新能源商用车研发生产项目一期应急委员会批准；</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2、吉利南充新能源商用车研发生产项目一期应急委员会向各志愿应急救援队伍下达应急终止命令；</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3、应急状态终止后，继续进行现场监测，直到其它补救措施无需继续进行为止。</w:t>
      </w:r>
    </w:p>
    <w:p w:rsidR="00A83CB0" w:rsidRDefault="00A83CB0" w:rsidP="00A83CB0">
      <w:pPr>
        <w:pStyle w:val="3"/>
        <w:tabs>
          <w:tab w:val="left" w:pos="709"/>
        </w:tabs>
        <w:ind w:left="709" w:hanging="709"/>
        <w:rPr>
          <w:rFonts w:ascii="宋体" w:hAnsi="宋体" w:hint="eastAsia"/>
          <w:b w:val="0"/>
          <w:bCs w:val="0"/>
          <w:color w:val="000000"/>
          <w:kern w:val="0"/>
          <w:sz w:val="24"/>
        </w:rPr>
      </w:pPr>
      <w:bookmarkStart w:id="123" w:name="_Toc522110454"/>
      <w:bookmarkStart w:id="124" w:name="_Toc525907178"/>
      <w:r>
        <w:rPr>
          <w:rFonts w:ascii="宋体" w:hAnsi="宋体" w:hint="eastAsia"/>
          <w:b w:val="0"/>
          <w:bCs w:val="0"/>
          <w:color w:val="000000"/>
          <w:kern w:val="0"/>
          <w:sz w:val="24"/>
        </w:rPr>
        <w:t>4.2.9应急救援结束后续工作</w:t>
      </w:r>
      <w:bookmarkEnd w:id="123"/>
      <w:bookmarkEnd w:id="124"/>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1、将事故情况按规定如实上报公司。</w:t>
      </w:r>
    </w:p>
    <w:p w:rsidR="00A83CB0" w:rsidRDefault="00A83CB0" w:rsidP="00A83CB0">
      <w:pPr>
        <w:widowControl/>
        <w:spacing w:line="360" w:lineRule="auto"/>
        <w:ind w:firstLineChars="200" w:firstLine="480"/>
        <w:jc w:val="left"/>
        <w:rPr>
          <w:rFonts w:ascii="宋体" w:hint="eastAsia"/>
          <w:color w:val="000000"/>
          <w:sz w:val="24"/>
        </w:rPr>
      </w:pPr>
      <w:r>
        <w:rPr>
          <w:rFonts w:ascii="宋体" w:hint="eastAsia"/>
          <w:color w:val="000000"/>
          <w:sz w:val="24"/>
        </w:rPr>
        <w:t>2、保护事故现场。</w:t>
      </w:r>
    </w:p>
    <w:p w:rsidR="00A83CB0" w:rsidRDefault="00A83CB0" w:rsidP="00A83CB0">
      <w:pPr>
        <w:spacing w:line="360" w:lineRule="auto"/>
        <w:ind w:firstLineChars="200" w:firstLine="480"/>
        <w:rPr>
          <w:rFonts w:hint="eastAsia"/>
          <w:color w:val="000000"/>
          <w:sz w:val="24"/>
        </w:rPr>
      </w:pPr>
      <w:r>
        <w:rPr>
          <w:rFonts w:ascii="宋体" w:hint="eastAsia"/>
          <w:color w:val="000000"/>
          <w:sz w:val="24"/>
        </w:rPr>
        <w:t>3、向事故调查处理小组移交事故发生及应急处理过程一切记录，配合事故调查处理小组取得相关证据。</w:t>
      </w:r>
    </w:p>
    <w:p w:rsidR="00A83CB0" w:rsidRDefault="00A83CB0" w:rsidP="00E73DC1">
      <w:pPr>
        <w:sectPr w:rsidR="00A83CB0">
          <w:footerReference w:type="first" r:id="rId19"/>
          <w:pgSz w:w="11906" w:h="16838"/>
          <w:pgMar w:top="1440" w:right="1797" w:bottom="1440" w:left="1797" w:header="851" w:footer="992" w:gutter="0"/>
          <w:pgNumType w:start="1"/>
          <w:cols w:space="720"/>
          <w:titlePg/>
          <w:docGrid w:type="lines" w:linePitch="312"/>
        </w:sectPr>
      </w:pPr>
    </w:p>
    <w:p w:rsidR="008F6DC9" w:rsidRDefault="008F6DC9" w:rsidP="008F6DC9">
      <w:pPr>
        <w:rPr>
          <w:rFonts w:ascii="宋体" w:hAnsi="宋体"/>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南充吉利商用车研究院有限公司吉利南充新能源商用车研发生产项目一期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特种设备事故专项应急预案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248"/>
        </w:rPr>
        <w:t xml:space="preserve">预 案 编 </w:t>
      </w:r>
      <w:r w:rsidRPr="008F6DC9">
        <w:rPr>
          <w:rFonts w:ascii="宋体" w:hAnsi="宋体" w:hint="eastAsia"/>
          <w:color w:val="000000"/>
          <w:spacing w:val="4"/>
          <w:kern w:val="0"/>
          <w:sz w:val="32"/>
          <w:szCs w:val="32"/>
          <w:fitText w:val="2860" w:id="1978325248"/>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249"/>
        </w:rPr>
        <w:t xml:space="preserve">实 施 日 </w:t>
      </w:r>
      <w:r w:rsidRPr="008F6DC9">
        <w:rPr>
          <w:rFonts w:ascii="宋体" w:hAnsi="宋体" w:hint="eastAsia"/>
          <w:color w:val="000000"/>
          <w:spacing w:val="4"/>
          <w:kern w:val="0"/>
          <w:sz w:val="32"/>
          <w:szCs w:val="32"/>
          <w:fitText w:val="2860" w:id="1978325249"/>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rPr>
          <w:rFonts w:hint="eastAsia"/>
          <w:color w:val="000000"/>
        </w:rPr>
      </w:pPr>
      <w:r>
        <w:rPr>
          <w:color w:val="000000"/>
        </w:rPr>
        <w:br w:type="page"/>
      </w:r>
      <w:r>
        <w:rPr>
          <w:rFonts w:hint="eastAsia"/>
          <w:color w:val="000000"/>
        </w:rPr>
        <w:lastRenderedPageBreak/>
        <w:t>目  录</w:t>
      </w:r>
    </w:p>
    <w:p w:rsidR="008F6DC9" w:rsidRDefault="008F6DC9" w:rsidP="008F6DC9">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07346"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事故风险分析</w:t>
        </w:r>
        <w:r>
          <w:rPr>
            <w:color w:val="000000"/>
            <w:lang w:val="en-US" w:eastAsia="zh-CN"/>
          </w:rPr>
          <w:tab/>
        </w:r>
        <w:r>
          <w:rPr>
            <w:color w:val="000000"/>
            <w:lang w:val="en-US" w:eastAsia="zh-CN"/>
          </w:rPr>
          <w:fldChar w:fldCharType="begin"/>
        </w:r>
        <w:r>
          <w:rPr>
            <w:color w:val="000000"/>
            <w:lang w:val="en-US" w:eastAsia="zh-CN"/>
          </w:rPr>
          <w:instrText xml:space="preserve"> PAGEREF _Toc525907346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47" w:history="1">
        <w:r>
          <w:rPr>
            <w:rStyle w:val="a7"/>
            <w:rFonts w:ascii="宋体" w:hAnsi="宋体"/>
            <w:color w:val="000000"/>
            <w:kern w:val="0"/>
            <w:lang w:val="en-US" w:eastAsia="zh-CN"/>
          </w:rPr>
          <w:t>1.1</w:t>
        </w:r>
        <w:r>
          <w:rPr>
            <w:rStyle w:val="a7"/>
            <w:rFonts w:ascii="宋体" w:hAnsi="宋体" w:hint="eastAsia"/>
            <w:color w:val="000000"/>
            <w:kern w:val="0"/>
            <w:lang w:val="en-US" w:eastAsia="zh-CN"/>
          </w:rPr>
          <w:t>特种设备类别</w:t>
        </w:r>
        <w:r>
          <w:rPr>
            <w:color w:val="000000"/>
            <w:lang w:val="en-US" w:eastAsia="zh-CN"/>
          </w:rPr>
          <w:tab/>
        </w:r>
        <w:r>
          <w:rPr>
            <w:color w:val="000000"/>
            <w:lang w:val="en-US" w:eastAsia="zh-CN"/>
          </w:rPr>
          <w:fldChar w:fldCharType="begin"/>
        </w:r>
        <w:r>
          <w:rPr>
            <w:color w:val="000000"/>
            <w:lang w:val="en-US" w:eastAsia="zh-CN"/>
          </w:rPr>
          <w:instrText xml:space="preserve"> PAGEREF _Toc525907347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48" w:history="1">
        <w:r>
          <w:rPr>
            <w:rStyle w:val="a7"/>
            <w:rFonts w:ascii="宋体" w:hAnsi="宋体"/>
            <w:color w:val="000000"/>
            <w:kern w:val="0"/>
            <w:lang w:val="en-US" w:eastAsia="zh-CN"/>
          </w:rPr>
          <w:t>1.2</w:t>
        </w:r>
        <w:r>
          <w:rPr>
            <w:rStyle w:val="a7"/>
            <w:rFonts w:ascii="宋体" w:hAnsi="宋体" w:hint="eastAsia"/>
            <w:color w:val="000000"/>
            <w:kern w:val="0"/>
            <w:lang w:val="en-US" w:eastAsia="zh-CN"/>
          </w:rPr>
          <w:t>事故发生的可能性、严重程度和影响范围</w:t>
        </w:r>
        <w:r>
          <w:rPr>
            <w:color w:val="000000"/>
            <w:lang w:val="en-US" w:eastAsia="zh-CN"/>
          </w:rPr>
          <w:tab/>
        </w:r>
        <w:r>
          <w:rPr>
            <w:color w:val="000000"/>
            <w:lang w:val="en-US" w:eastAsia="zh-CN"/>
          </w:rPr>
          <w:fldChar w:fldCharType="begin"/>
        </w:r>
        <w:r>
          <w:rPr>
            <w:color w:val="000000"/>
            <w:lang w:val="en-US" w:eastAsia="zh-CN"/>
          </w:rPr>
          <w:instrText xml:space="preserve"> PAGEREF _Toc525907348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7349"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应急指挥机构及职责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_Toc525907349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50" w:history="1">
        <w:r>
          <w:rPr>
            <w:rStyle w:val="a7"/>
            <w:rFonts w:ascii="宋体" w:hAnsi="宋体"/>
            <w:color w:val="000000"/>
            <w:kern w:val="0"/>
            <w:lang w:val="en-US" w:eastAsia="zh-CN"/>
          </w:rPr>
          <w:t>2.1</w:t>
        </w:r>
        <w:r>
          <w:rPr>
            <w:rStyle w:val="a7"/>
            <w:rFonts w:ascii="宋体" w:hAnsi="宋体" w:hint="eastAsia"/>
            <w:color w:val="000000"/>
            <w:kern w:val="0"/>
            <w:lang w:val="en-US" w:eastAsia="zh-CN"/>
          </w:rPr>
          <w:t>吉利南充新能源商用车研发生产项目一期的应急组织机构及职责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_Toc525907350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51" w:history="1">
        <w:r>
          <w:rPr>
            <w:rStyle w:val="a7"/>
            <w:rFonts w:ascii="宋体" w:hAnsi="宋体"/>
            <w:color w:val="000000"/>
            <w:kern w:val="0"/>
            <w:lang w:val="en-US" w:eastAsia="zh-CN"/>
          </w:rPr>
          <w:t>2.1.1</w:t>
        </w:r>
        <w:r>
          <w:rPr>
            <w:rStyle w:val="a7"/>
            <w:rFonts w:ascii="宋体" w:hAnsi="宋体" w:hint="eastAsia"/>
            <w:color w:val="000000"/>
            <w:kern w:val="0"/>
            <w:lang w:val="en-US" w:eastAsia="zh-CN"/>
          </w:rPr>
          <w:t>吉利南充新能源商用车研发生产项目一期应急组织机构简介</w:t>
        </w:r>
        <w:r>
          <w:rPr>
            <w:color w:val="000000"/>
            <w:lang w:val="en-US" w:eastAsia="zh-CN"/>
          </w:rPr>
          <w:tab/>
        </w:r>
        <w:r>
          <w:rPr>
            <w:color w:val="000000"/>
            <w:lang w:val="en-US" w:eastAsia="zh-CN"/>
          </w:rPr>
          <w:fldChar w:fldCharType="begin"/>
        </w:r>
        <w:r>
          <w:rPr>
            <w:color w:val="000000"/>
            <w:lang w:val="en-US" w:eastAsia="zh-CN"/>
          </w:rPr>
          <w:instrText xml:space="preserve"> PAGEREF _Toc525907351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52" w:history="1">
        <w:r>
          <w:rPr>
            <w:rStyle w:val="a7"/>
            <w:rFonts w:ascii="宋体" w:hAnsi="宋体"/>
            <w:color w:val="000000"/>
            <w:kern w:val="0"/>
            <w:lang w:val="en-US" w:eastAsia="zh-CN"/>
          </w:rPr>
          <w:t>2.1.2</w:t>
        </w:r>
        <w:r>
          <w:rPr>
            <w:rStyle w:val="a7"/>
            <w:rFonts w:ascii="宋体" w:hAnsi="宋体" w:hint="eastAsia"/>
            <w:color w:val="000000"/>
            <w:kern w:val="0"/>
            <w:lang w:val="en-US" w:eastAsia="zh-CN"/>
          </w:rPr>
          <w:t>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_Toc525907352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53" w:history="1">
        <w:r>
          <w:rPr>
            <w:rStyle w:val="a7"/>
            <w:rFonts w:ascii="宋体" w:hAnsi="宋体"/>
            <w:color w:val="000000"/>
            <w:kern w:val="0"/>
            <w:lang w:val="en-US" w:eastAsia="zh-CN"/>
          </w:rPr>
          <w:t>2.2</w:t>
        </w:r>
        <w:r>
          <w:rPr>
            <w:rStyle w:val="a7"/>
            <w:rFonts w:ascii="宋体" w:hAnsi="宋体" w:hint="eastAsia"/>
            <w:color w:val="000000"/>
            <w:kern w:val="0"/>
            <w:lang w:val="en-US" w:eastAsia="zh-CN"/>
          </w:rPr>
          <w:t>车间应急组织机构及职责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_Toc525907353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54" w:history="1">
        <w:r>
          <w:rPr>
            <w:rStyle w:val="a7"/>
            <w:rFonts w:ascii="宋体" w:hAnsi="宋体"/>
            <w:color w:val="000000"/>
            <w:kern w:val="0"/>
            <w:lang w:val="en-US" w:eastAsia="zh-CN"/>
          </w:rPr>
          <w:t>2.2.1</w:t>
        </w:r>
        <w:r>
          <w:rPr>
            <w:rStyle w:val="a7"/>
            <w:rFonts w:ascii="宋体" w:hAnsi="宋体" w:hint="eastAsia"/>
            <w:color w:val="000000"/>
            <w:kern w:val="0"/>
            <w:lang w:val="en-US" w:eastAsia="zh-CN"/>
          </w:rPr>
          <w:t>车间应急救援组织</w:t>
        </w:r>
        <w:r>
          <w:rPr>
            <w:color w:val="000000"/>
            <w:lang w:val="en-US" w:eastAsia="zh-CN"/>
          </w:rPr>
          <w:tab/>
        </w:r>
        <w:r>
          <w:rPr>
            <w:color w:val="000000"/>
            <w:lang w:val="en-US" w:eastAsia="zh-CN"/>
          </w:rPr>
          <w:fldChar w:fldCharType="begin"/>
        </w:r>
        <w:r>
          <w:rPr>
            <w:color w:val="000000"/>
            <w:lang w:val="en-US" w:eastAsia="zh-CN"/>
          </w:rPr>
          <w:instrText xml:space="preserve"> PAGEREF _Toc525907354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55" w:history="1">
        <w:r>
          <w:rPr>
            <w:rStyle w:val="a7"/>
            <w:rFonts w:ascii="宋体" w:hAnsi="宋体"/>
            <w:color w:val="000000"/>
            <w:kern w:val="0"/>
            <w:lang w:val="en-US" w:eastAsia="zh-CN"/>
          </w:rPr>
          <w:t>2.2.2</w:t>
        </w:r>
        <w:r>
          <w:rPr>
            <w:rStyle w:val="a7"/>
            <w:rFonts w:ascii="宋体" w:hAnsi="宋体" w:hint="eastAsia"/>
            <w:color w:val="000000"/>
            <w:kern w:val="0"/>
            <w:lang w:val="en-US" w:eastAsia="zh-CN"/>
          </w:rPr>
          <w:t>车间应急职责</w:t>
        </w:r>
        <w:r>
          <w:rPr>
            <w:color w:val="000000"/>
            <w:lang w:val="en-US" w:eastAsia="zh-CN"/>
          </w:rPr>
          <w:tab/>
        </w:r>
        <w:r>
          <w:rPr>
            <w:color w:val="000000"/>
            <w:lang w:val="en-US" w:eastAsia="zh-CN"/>
          </w:rPr>
          <w:fldChar w:fldCharType="begin"/>
        </w:r>
        <w:r>
          <w:rPr>
            <w:color w:val="000000"/>
            <w:lang w:val="en-US" w:eastAsia="zh-CN"/>
          </w:rPr>
          <w:instrText xml:space="preserve"> PAGEREF _Toc525907355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7356"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处置程序</w:t>
        </w:r>
        <w:r>
          <w:rPr>
            <w:color w:val="000000"/>
            <w:lang w:val="en-US" w:eastAsia="zh-CN"/>
          </w:rPr>
          <w:tab/>
        </w:r>
        <w:r>
          <w:rPr>
            <w:color w:val="000000"/>
            <w:lang w:val="en-US" w:eastAsia="zh-CN"/>
          </w:rPr>
          <w:fldChar w:fldCharType="begin"/>
        </w:r>
        <w:r>
          <w:rPr>
            <w:color w:val="000000"/>
            <w:lang w:val="en-US" w:eastAsia="zh-CN"/>
          </w:rPr>
          <w:instrText xml:space="preserve"> PAGEREF _Toc525907356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57" w:history="1">
        <w:r>
          <w:rPr>
            <w:rStyle w:val="a7"/>
            <w:rFonts w:ascii="宋体" w:hAnsi="宋体"/>
            <w:color w:val="000000"/>
            <w:kern w:val="0"/>
            <w:lang w:val="en-US" w:eastAsia="zh-CN"/>
          </w:rPr>
          <w:t>3.1</w:t>
        </w:r>
        <w:r>
          <w:rPr>
            <w:rStyle w:val="a7"/>
            <w:rFonts w:ascii="宋体" w:hAnsi="宋体" w:hint="eastAsia"/>
            <w:color w:val="000000"/>
            <w:kern w:val="0"/>
            <w:lang w:val="en-US" w:eastAsia="zh-CN"/>
          </w:rPr>
          <w:t>信息报告</w:t>
        </w:r>
        <w:r>
          <w:rPr>
            <w:color w:val="000000"/>
            <w:lang w:val="en-US" w:eastAsia="zh-CN"/>
          </w:rPr>
          <w:tab/>
        </w:r>
        <w:r>
          <w:rPr>
            <w:color w:val="000000"/>
            <w:lang w:val="en-US" w:eastAsia="zh-CN"/>
          </w:rPr>
          <w:fldChar w:fldCharType="begin"/>
        </w:r>
        <w:r>
          <w:rPr>
            <w:color w:val="000000"/>
            <w:lang w:val="en-US" w:eastAsia="zh-CN"/>
          </w:rPr>
          <w:instrText xml:space="preserve"> PAGEREF _Toc525907357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58" w:history="1">
        <w:r>
          <w:rPr>
            <w:rStyle w:val="a7"/>
            <w:rFonts w:ascii="宋体" w:hAnsi="宋体"/>
            <w:color w:val="000000"/>
            <w:kern w:val="0"/>
            <w:lang w:val="en-US" w:eastAsia="zh-CN"/>
          </w:rPr>
          <w:t>3.2</w:t>
        </w:r>
        <w:r>
          <w:rPr>
            <w:rStyle w:val="a7"/>
            <w:rFonts w:ascii="宋体" w:hAnsi="宋体" w:hint="eastAsia"/>
            <w:color w:val="000000"/>
            <w:kern w:val="0"/>
            <w:lang w:val="en-US" w:eastAsia="zh-CN"/>
          </w:rPr>
          <w:t>信息接收与通报</w:t>
        </w:r>
        <w:r>
          <w:rPr>
            <w:color w:val="000000"/>
            <w:lang w:val="en-US" w:eastAsia="zh-CN"/>
          </w:rPr>
          <w:tab/>
        </w:r>
        <w:r>
          <w:rPr>
            <w:color w:val="000000"/>
            <w:lang w:val="en-US" w:eastAsia="zh-CN"/>
          </w:rPr>
          <w:fldChar w:fldCharType="begin"/>
        </w:r>
        <w:r>
          <w:rPr>
            <w:color w:val="000000"/>
            <w:lang w:val="en-US" w:eastAsia="zh-CN"/>
          </w:rPr>
          <w:instrText xml:space="preserve"> PAGEREF _Toc525907358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59" w:history="1">
        <w:r>
          <w:rPr>
            <w:rStyle w:val="a7"/>
            <w:rFonts w:ascii="宋体" w:hAnsi="宋体"/>
            <w:color w:val="000000"/>
            <w:kern w:val="0"/>
            <w:lang w:val="en-US" w:eastAsia="zh-CN"/>
          </w:rPr>
          <w:t>3.3</w:t>
        </w:r>
        <w:r>
          <w:rPr>
            <w:rStyle w:val="a7"/>
            <w:rFonts w:ascii="宋体" w:hAnsi="宋体" w:hint="eastAsia"/>
            <w:color w:val="000000"/>
            <w:kern w:val="0"/>
            <w:lang w:val="en-US" w:eastAsia="zh-CN"/>
          </w:rPr>
          <w:t>信息上报</w:t>
        </w:r>
        <w:r>
          <w:rPr>
            <w:color w:val="000000"/>
            <w:lang w:val="en-US" w:eastAsia="zh-CN"/>
          </w:rPr>
          <w:tab/>
        </w:r>
        <w:r>
          <w:rPr>
            <w:color w:val="000000"/>
            <w:lang w:val="en-US" w:eastAsia="zh-CN"/>
          </w:rPr>
          <w:fldChar w:fldCharType="begin"/>
        </w:r>
        <w:r>
          <w:rPr>
            <w:color w:val="000000"/>
            <w:lang w:val="en-US" w:eastAsia="zh-CN"/>
          </w:rPr>
          <w:instrText xml:space="preserve"> PAGEREF _Toc525907359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60" w:history="1">
        <w:r>
          <w:rPr>
            <w:rStyle w:val="a7"/>
            <w:rFonts w:ascii="宋体" w:hAnsi="宋体"/>
            <w:color w:val="000000"/>
            <w:kern w:val="0"/>
            <w:lang w:val="en-US" w:eastAsia="zh-CN"/>
          </w:rPr>
          <w:t>3.4</w:t>
        </w:r>
        <w:r>
          <w:rPr>
            <w:rStyle w:val="a7"/>
            <w:rFonts w:ascii="宋体" w:hAnsi="宋体" w:hint="eastAsia"/>
            <w:color w:val="000000"/>
            <w:kern w:val="0"/>
            <w:lang w:val="en-US" w:eastAsia="zh-CN"/>
          </w:rPr>
          <w:t>特种设备事故应急响应</w:t>
        </w:r>
        <w:r>
          <w:rPr>
            <w:color w:val="000000"/>
            <w:lang w:val="en-US" w:eastAsia="zh-CN"/>
          </w:rPr>
          <w:tab/>
        </w:r>
        <w:r>
          <w:rPr>
            <w:color w:val="000000"/>
            <w:lang w:val="en-US" w:eastAsia="zh-CN"/>
          </w:rPr>
          <w:fldChar w:fldCharType="begin"/>
        </w:r>
        <w:r>
          <w:rPr>
            <w:color w:val="000000"/>
            <w:lang w:val="en-US" w:eastAsia="zh-CN"/>
          </w:rPr>
          <w:instrText xml:space="preserve"> PAGEREF _Toc525907360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61" w:history="1">
        <w:r>
          <w:rPr>
            <w:rStyle w:val="a7"/>
            <w:rFonts w:ascii="宋体" w:hAnsi="宋体"/>
            <w:color w:val="000000"/>
            <w:kern w:val="0"/>
            <w:lang w:val="en-US" w:eastAsia="zh-CN"/>
          </w:rPr>
          <w:t>3.4.1</w:t>
        </w:r>
        <w:r>
          <w:rPr>
            <w:rStyle w:val="a7"/>
            <w:rFonts w:ascii="宋体" w:hAnsi="宋体" w:hint="eastAsia"/>
            <w:color w:val="000000"/>
            <w:kern w:val="0"/>
            <w:lang w:val="en-US" w:eastAsia="zh-CN"/>
          </w:rPr>
          <w:t>响应级别</w:t>
        </w:r>
        <w:r>
          <w:rPr>
            <w:color w:val="000000"/>
            <w:lang w:val="en-US" w:eastAsia="zh-CN"/>
          </w:rPr>
          <w:tab/>
        </w:r>
        <w:r>
          <w:rPr>
            <w:color w:val="000000"/>
            <w:lang w:val="en-US" w:eastAsia="zh-CN"/>
          </w:rPr>
          <w:fldChar w:fldCharType="begin"/>
        </w:r>
        <w:r>
          <w:rPr>
            <w:color w:val="000000"/>
            <w:lang w:val="en-US" w:eastAsia="zh-CN"/>
          </w:rPr>
          <w:instrText xml:space="preserve"> PAGEREF _Toc525907361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62" w:history="1">
        <w:r>
          <w:rPr>
            <w:rStyle w:val="a7"/>
            <w:rFonts w:ascii="宋体" w:hAnsi="宋体"/>
            <w:color w:val="000000"/>
            <w:kern w:val="0"/>
            <w:lang w:val="en-US" w:eastAsia="zh-CN"/>
          </w:rPr>
          <w:t>3.4.2</w:t>
        </w:r>
        <w:r>
          <w:rPr>
            <w:rStyle w:val="a7"/>
            <w:rFonts w:ascii="宋体" w:hAnsi="宋体" w:hint="eastAsia"/>
            <w:color w:val="000000"/>
            <w:kern w:val="0"/>
            <w:lang w:val="en-US" w:eastAsia="zh-CN"/>
          </w:rPr>
          <w:t>应急指挥机构启动</w:t>
        </w:r>
        <w:r>
          <w:rPr>
            <w:color w:val="000000"/>
            <w:lang w:val="en-US" w:eastAsia="zh-CN"/>
          </w:rPr>
          <w:tab/>
        </w:r>
        <w:r>
          <w:rPr>
            <w:color w:val="000000"/>
            <w:lang w:val="en-US" w:eastAsia="zh-CN"/>
          </w:rPr>
          <w:fldChar w:fldCharType="begin"/>
        </w:r>
        <w:r>
          <w:rPr>
            <w:color w:val="000000"/>
            <w:lang w:val="en-US" w:eastAsia="zh-CN"/>
          </w:rPr>
          <w:instrText xml:space="preserve"> PAGEREF _Toc525907362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63" w:history="1">
        <w:r>
          <w:rPr>
            <w:rStyle w:val="a7"/>
            <w:rFonts w:ascii="宋体" w:hAnsi="宋体"/>
            <w:color w:val="000000"/>
            <w:kern w:val="0"/>
            <w:lang w:val="en-US" w:eastAsia="zh-CN"/>
          </w:rPr>
          <w:t>3.4.3</w:t>
        </w:r>
        <w:r>
          <w:rPr>
            <w:rStyle w:val="a7"/>
            <w:rFonts w:ascii="宋体" w:hAnsi="宋体" w:hint="eastAsia"/>
            <w:color w:val="000000"/>
            <w:kern w:val="0"/>
            <w:lang w:val="en-US" w:eastAsia="zh-CN"/>
          </w:rPr>
          <w:t>应急指挥</w:t>
        </w:r>
        <w:r>
          <w:rPr>
            <w:color w:val="000000"/>
            <w:lang w:val="en-US" w:eastAsia="zh-CN"/>
          </w:rPr>
          <w:tab/>
        </w:r>
        <w:r>
          <w:rPr>
            <w:color w:val="000000"/>
            <w:lang w:val="en-US" w:eastAsia="zh-CN"/>
          </w:rPr>
          <w:fldChar w:fldCharType="begin"/>
        </w:r>
        <w:r>
          <w:rPr>
            <w:color w:val="000000"/>
            <w:lang w:val="en-US" w:eastAsia="zh-CN"/>
          </w:rPr>
          <w:instrText xml:space="preserve"> PAGEREF _Toc525907363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64" w:history="1">
        <w:r>
          <w:rPr>
            <w:rStyle w:val="a7"/>
            <w:rFonts w:ascii="宋体" w:hAnsi="宋体"/>
            <w:color w:val="000000"/>
            <w:kern w:val="0"/>
            <w:lang w:val="en-US" w:eastAsia="zh-CN"/>
          </w:rPr>
          <w:t>3.4.4</w:t>
        </w:r>
        <w:r>
          <w:rPr>
            <w:rStyle w:val="a7"/>
            <w:rFonts w:ascii="宋体" w:hAnsi="宋体" w:hint="eastAsia"/>
            <w:color w:val="000000"/>
            <w:kern w:val="0"/>
            <w:lang w:val="en-US" w:eastAsia="zh-CN"/>
          </w:rPr>
          <w:t>资源调配</w:t>
        </w:r>
        <w:r>
          <w:rPr>
            <w:color w:val="000000"/>
            <w:lang w:val="en-US" w:eastAsia="zh-CN"/>
          </w:rPr>
          <w:tab/>
        </w:r>
        <w:r>
          <w:rPr>
            <w:color w:val="000000"/>
            <w:lang w:val="en-US" w:eastAsia="zh-CN"/>
          </w:rPr>
          <w:fldChar w:fldCharType="begin"/>
        </w:r>
        <w:r>
          <w:rPr>
            <w:color w:val="000000"/>
            <w:lang w:val="en-US" w:eastAsia="zh-CN"/>
          </w:rPr>
          <w:instrText xml:space="preserve"> PAGEREF _Toc525907364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65" w:history="1">
        <w:r>
          <w:rPr>
            <w:rStyle w:val="a7"/>
            <w:rFonts w:ascii="宋体" w:hAnsi="宋体"/>
            <w:color w:val="000000"/>
            <w:kern w:val="0"/>
            <w:lang w:val="en-US" w:eastAsia="zh-CN"/>
          </w:rPr>
          <w:t>3.4.5</w:t>
        </w:r>
        <w:r>
          <w:rPr>
            <w:rStyle w:val="a7"/>
            <w:rFonts w:ascii="宋体" w:hAnsi="宋体" w:hint="eastAsia"/>
            <w:color w:val="000000"/>
            <w:kern w:val="0"/>
            <w:lang w:val="en-US" w:eastAsia="zh-CN"/>
          </w:rPr>
          <w:t>应急救援及扩大应急</w:t>
        </w:r>
        <w:r>
          <w:rPr>
            <w:color w:val="000000"/>
            <w:lang w:val="en-US" w:eastAsia="zh-CN"/>
          </w:rPr>
          <w:tab/>
        </w:r>
        <w:r>
          <w:rPr>
            <w:color w:val="000000"/>
            <w:lang w:val="en-US" w:eastAsia="zh-CN"/>
          </w:rPr>
          <w:fldChar w:fldCharType="begin"/>
        </w:r>
        <w:r>
          <w:rPr>
            <w:color w:val="000000"/>
            <w:lang w:val="en-US" w:eastAsia="zh-CN"/>
          </w:rPr>
          <w:instrText xml:space="preserve"> PAGEREF _Toc525907365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7366"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_Toc525907366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67" w:history="1">
        <w:r>
          <w:rPr>
            <w:rStyle w:val="a7"/>
            <w:rFonts w:ascii="宋体" w:hAnsi="宋体"/>
            <w:color w:val="000000"/>
            <w:kern w:val="0"/>
            <w:lang w:val="en-US" w:eastAsia="zh-CN"/>
          </w:rPr>
          <w:t>4.1</w:t>
        </w:r>
        <w:r>
          <w:rPr>
            <w:rStyle w:val="a7"/>
            <w:rFonts w:ascii="宋体" w:hAnsi="宋体" w:hint="eastAsia"/>
            <w:color w:val="000000"/>
            <w:kern w:val="0"/>
            <w:lang w:val="en-US" w:eastAsia="zh-CN"/>
          </w:rPr>
          <w:t>处置原则</w:t>
        </w:r>
        <w:r>
          <w:rPr>
            <w:color w:val="000000"/>
            <w:lang w:val="en-US" w:eastAsia="zh-CN"/>
          </w:rPr>
          <w:tab/>
        </w:r>
        <w:r>
          <w:rPr>
            <w:color w:val="000000"/>
            <w:lang w:val="en-US" w:eastAsia="zh-CN"/>
          </w:rPr>
          <w:fldChar w:fldCharType="begin"/>
        </w:r>
        <w:r>
          <w:rPr>
            <w:color w:val="000000"/>
            <w:lang w:val="en-US" w:eastAsia="zh-CN"/>
          </w:rPr>
          <w:instrText xml:space="preserve"> PAGEREF _Toc525907367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368" w:history="1">
        <w:r>
          <w:rPr>
            <w:rStyle w:val="a7"/>
            <w:rFonts w:ascii="宋体" w:hAnsi="宋体"/>
            <w:color w:val="000000"/>
            <w:kern w:val="0"/>
            <w:lang w:val="en-US" w:eastAsia="zh-CN"/>
          </w:rPr>
          <w:t>4.2</w:t>
        </w:r>
        <w:r>
          <w:rPr>
            <w:rStyle w:val="a7"/>
            <w:rFonts w:ascii="宋体" w:hAnsi="宋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_Toc525907368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69"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划定警戒区</w:t>
        </w:r>
        <w:r>
          <w:rPr>
            <w:color w:val="000000"/>
            <w:lang w:val="en-US" w:eastAsia="zh-CN"/>
          </w:rPr>
          <w:tab/>
        </w:r>
        <w:r>
          <w:rPr>
            <w:color w:val="000000"/>
            <w:lang w:val="en-US" w:eastAsia="zh-CN"/>
          </w:rPr>
          <w:fldChar w:fldCharType="begin"/>
        </w:r>
        <w:r>
          <w:rPr>
            <w:color w:val="000000"/>
            <w:lang w:val="en-US" w:eastAsia="zh-CN"/>
          </w:rPr>
          <w:instrText xml:space="preserve"> PAGEREF _Toc525907369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0"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控制现场险情</w:t>
        </w:r>
        <w:r>
          <w:rPr>
            <w:color w:val="000000"/>
            <w:lang w:val="en-US" w:eastAsia="zh-CN"/>
          </w:rPr>
          <w:tab/>
        </w:r>
        <w:r>
          <w:rPr>
            <w:color w:val="000000"/>
            <w:lang w:val="en-US" w:eastAsia="zh-CN"/>
          </w:rPr>
          <w:fldChar w:fldCharType="begin"/>
        </w:r>
        <w:r>
          <w:rPr>
            <w:color w:val="000000"/>
            <w:lang w:val="en-US" w:eastAsia="zh-CN"/>
          </w:rPr>
          <w:instrText xml:space="preserve"> PAGEREF _Toc525907370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1"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锅炉、压力容器、压力管道爆炸现场处置措施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_Toc525907371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2" w:history="1">
        <w:r>
          <w:rPr>
            <w:rStyle w:val="a7"/>
            <w:rFonts w:ascii="宋体" w:hAnsi="宋体"/>
            <w:color w:val="000000"/>
            <w:kern w:val="0"/>
            <w:lang w:val="en-US" w:eastAsia="zh-CN"/>
          </w:rPr>
          <w:t>4.2.4</w:t>
        </w:r>
        <w:r>
          <w:rPr>
            <w:rStyle w:val="a7"/>
            <w:rFonts w:ascii="宋体" w:hAnsi="宋体" w:hint="eastAsia"/>
            <w:color w:val="000000"/>
            <w:kern w:val="0"/>
            <w:lang w:val="en-US" w:eastAsia="zh-CN"/>
          </w:rPr>
          <w:t>压力容器、压力管道泄漏现场处置措施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_Toc525907372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3" w:history="1">
        <w:r>
          <w:rPr>
            <w:rStyle w:val="a7"/>
            <w:rFonts w:ascii="宋体" w:hAnsi="宋体"/>
            <w:color w:val="000000"/>
            <w:kern w:val="0"/>
            <w:lang w:val="en-US" w:eastAsia="zh-CN"/>
          </w:rPr>
          <w:t>4.2.5</w:t>
        </w:r>
        <w:r>
          <w:rPr>
            <w:rStyle w:val="a7"/>
            <w:rFonts w:ascii="宋体" w:hAnsi="宋体" w:hint="eastAsia"/>
            <w:color w:val="000000"/>
            <w:kern w:val="0"/>
            <w:lang w:val="en-US" w:eastAsia="zh-CN"/>
          </w:rPr>
          <w:t>起重设备事故现场处置措施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_Toc525907373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4" w:history="1">
        <w:r>
          <w:rPr>
            <w:rStyle w:val="a7"/>
            <w:rFonts w:ascii="宋体" w:hAnsi="宋体"/>
            <w:color w:val="000000"/>
            <w:kern w:val="0"/>
            <w:lang w:val="en-US" w:eastAsia="zh-CN"/>
          </w:rPr>
          <w:t>4.2.6</w:t>
        </w:r>
        <w:r>
          <w:rPr>
            <w:rStyle w:val="a7"/>
            <w:rFonts w:ascii="宋体" w:hAnsi="宋体" w:hint="eastAsia"/>
            <w:color w:val="000000"/>
            <w:kern w:val="0"/>
            <w:lang w:val="en-US" w:eastAsia="zh-CN"/>
          </w:rPr>
          <w:t>厂内机动车辆事故现场处置措施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_Toc525907374 \h </w:instrText>
        </w:r>
        <w:r>
          <w:rPr>
            <w:color w:val="000000"/>
            <w:lang w:val="en-US" w:eastAsia="zh-CN"/>
          </w:rPr>
          <w:fldChar w:fldCharType="separate"/>
        </w:r>
        <w:r>
          <w:rPr>
            <w:color w:val="000000"/>
            <w:lang w:val="en-US" w:eastAsia="zh-CN"/>
          </w:rPr>
          <w:t>20</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5" w:history="1">
        <w:r>
          <w:rPr>
            <w:rStyle w:val="a7"/>
            <w:rFonts w:ascii="宋体" w:hAnsi="宋体"/>
            <w:color w:val="000000"/>
            <w:kern w:val="0"/>
            <w:lang w:val="en-US" w:eastAsia="zh-CN"/>
          </w:rPr>
          <w:t>4.2.7</w:t>
        </w:r>
        <w:r>
          <w:rPr>
            <w:rStyle w:val="a7"/>
            <w:rFonts w:ascii="宋体" w:hAnsi="宋体" w:hint="eastAsia"/>
            <w:color w:val="000000"/>
            <w:kern w:val="0"/>
            <w:lang w:val="en-US" w:eastAsia="zh-CN"/>
          </w:rPr>
          <w:t>电梯事故现场处置措施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_Toc525907375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6" w:history="1">
        <w:r>
          <w:rPr>
            <w:rStyle w:val="a7"/>
            <w:rFonts w:ascii="宋体" w:hAnsi="宋体"/>
            <w:color w:val="000000"/>
            <w:kern w:val="0"/>
            <w:lang w:val="en-US" w:eastAsia="zh-CN"/>
          </w:rPr>
          <w:t>4.2.8</w:t>
        </w:r>
        <w:r>
          <w:rPr>
            <w:rStyle w:val="a7"/>
            <w:rFonts w:ascii="宋体" w:hAnsi="宋体" w:hint="eastAsia"/>
            <w:color w:val="000000"/>
            <w:kern w:val="0"/>
            <w:lang w:val="en-US" w:eastAsia="zh-CN"/>
          </w:rPr>
          <w:t>事故终止条件</w:t>
        </w:r>
        <w:r>
          <w:rPr>
            <w:color w:val="000000"/>
            <w:lang w:val="en-US" w:eastAsia="zh-CN"/>
          </w:rPr>
          <w:tab/>
        </w:r>
        <w:r>
          <w:rPr>
            <w:color w:val="000000"/>
            <w:lang w:val="en-US" w:eastAsia="zh-CN"/>
          </w:rPr>
          <w:fldChar w:fldCharType="begin"/>
        </w:r>
        <w:r>
          <w:rPr>
            <w:color w:val="000000"/>
            <w:lang w:val="en-US" w:eastAsia="zh-CN"/>
          </w:rPr>
          <w:instrText xml:space="preserve"> PAGEREF _Toc525907376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7" w:history="1">
        <w:r>
          <w:rPr>
            <w:rStyle w:val="a7"/>
            <w:rFonts w:ascii="宋体" w:hAnsi="宋体"/>
            <w:color w:val="000000"/>
            <w:kern w:val="0"/>
            <w:lang w:val="en-US" w:eastAsia="zh-CN"/>
          </w:rPr>
          <w:t>4.2.9</w:t>
        </w:r>
        <w:r>
          <w:rPr>
            <w:rStyle w:val="a7"/>
            <w:rFonts w:ascii="宋体" w:hAnsi="宋体" w:hint="eastAsia"/>
            <w:color w:val="000000"/>
            <w:kern w:val="0"/>
            <w:lang w:val="en-US" w:eastAsia="zh-CN"/>
          </w:rPr>
          <w:t>事故终止程序</w:t>
        </w:r>
        <w:r>
          <w:rPr>
            <w:color w:val="000000"/>
            <w:lang w:val="en-US" w:eastAsia="zh-CN"/>
          </w:rPr>
          <w:tab/>
        </w:r>
        <w:r>
          <w:rPr>
            <w:color w:val="000000"/>
            <w:lang w:val="en-US" w:eastAsia="zh-CN"/>
          </w:rPr>
          <w:fldChar w:fldCharType="begin"/>
        </w:r>
        <w:r>
          <w:rPr>
            <w:color w:val="000000"/>
            <w:lang w:val="en-US" w:eastAsia="zh-CN"/>
          </w:rPr>
          <w:instrText xml:space="preserve"> PAGEREF _Toc525907377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378" w:history="1">
        <w:r>
          <w:rPr>
            <w:rStyle w:val="a7"/>
            <w:rFonts w:ascii="宋体" w:hAnsi="宋体"/>
            <w:color w:val="000000"/>
            <w:kern w:val="0"/>
            <w:lang w:val="en-US" w:eastAsia="zh-CN"/>
          </w:rPr>
          <w:t>4.2.10</w:t>
        </w:r>
        <w:r>
          <w:rPr>
            <w:rStyle w:val="a7"/>
            <w:rFonts w:ascii="宋体" w:hAnsi="宋体" w:hint="eastAsia"/>
            <w:color w:val="000000"/>
            <w:kern w:val="0"/>
            <w:lang w:val="en-US" w:eastAsia="zh-CN"/>
          </w:rPr>
          <w:t>应急救援结束后续工作</w:t>
        </w:r>
        <w:r>
          <w:rPr>
            <w:color w:val="000000"/>
            <w:lang w:val="en-US" w:eastAsia="zh-CN"/>
          </w:rPr>
          <w:tab/>
        </w:r>
        <w:r>
          <w:rPr>
            <w:color w:val="000000"/>
            <w:lang w:val="en-US" w:eastAsia="zh-CN"/>
          </w:rPr>
          <w:fldChar w:fldCharType="begin"/>
        </w:r>
        <w:r>
          <w:rPr>
            <w:color w:val="000000"/>
            <w:lang w:val="en-US" w:eastAsia="zh-CN"/>
          </w:rPr>
          <w:instrText xml:space="preserve"> PAGEREF _Toc525907378 \h </w:instrText>
        </w:r>
        <w:r>
          <w:rPr>
            <w:color w:val="000000"/>
            <w:lang w:val="en-US" w:eastAsia="zh-CN"/>
          </w:rPr>
          <w:fldChar w:fldCharType="separate"/>
        </w:r>
        <w:r>
          <w:rPr>
            <w:color w:val="000000"/>
            <w:lang w:val="en-US" w:eastAsia="zh-CN"/>
          </w:rPr>
          <w:t>24</w:t>
        </w:r>
        <w:r>
          <w:rPr>
            <w:color w:val="000000"/>
            <w:lang w:val="en-US" w:eastAsia="zh-CN"/>
          </w:rPr>
          <w:fldChar w:fldCharType="end"/>
        </w:r>
      </w:hyperlink>
    </w:p>
    <w:p w:rsidR="008F6DC9" w:rsidRDefault="008F6DC9" w:rsidP="008F6DC9">
      <w:pPr>
        <w:rPr>
          <w:color w:val="000000"/>
        </w:rPr>
      </w:pPr>
      <w:r>
        <w:rPr>
          <w:b/>
          <w:bCs/>
          <w:color w:val="000000"/>
          <w:lang w:val="zh-CN"/>
        </w:rPr>
        <w:fldChar w:fldCharType="end"/>
      </w:r>
    </w:p>
    <w:p w:rsidR="008F6DC9" w:rsidRDefault="008F6DC9" w:rsidP="008F6DC9">
      <w:pPr>
        <w:widowControl/>
        <w:spacing w:line="360" w:lineRule="auto"/>
        <w:jc w:val="left"/>
        <w:rPr>
          <w:color w:val="000000"/>
          <w:sz w:val="24"/>
        </w:rPr>
        <w:sectPr w:rsidR="008F6DC9">
          <w:pgSz w:w="11906" w:h="16838"/>
          <w:pgMar w:top="1440" w:right="1797" w:bottom="1440" w:left="1797" w:header="851" w:footer="992" w:gutter="0"/>
          <w:pgNumType w:start="1"/>
          <w:cols w:space="720"/>
          <w:titlePg/>
          <w:docGrid w:type="lines" w:linePitch="312"/>
        </w:sectPr>
      </w:pPr>
    </w:p>
    <w:p w:rsidR="008F6DC9" w:rsidRDefault="008F6DC9" w:rsidP="008F6DC9">
      <w:pPr>
        <w:pStyle w:val="1"/>
        <w:tabs>
          <w:tab w:val="left" w:pos="425"/>
        </w:tabs>
        <w:ind w:left="425" w:hanging="425"/>
        <w:rPr>
          <w:rFonts w:ascii="黑体" w:eastAsia="黑体"/>
          <w:color w:val="000000"/>
          <w:kern w:val="0"/>
          <w:sz w:val="30"/>
          <w:szCs w:val="30"/>
        </w:rPr>
      </w:pPr>
      <w:bookmarkStart w:id="125" w:name="_Toc525907346"/>
      <w:r>
        <w:rPr>
          <w:rFonts w:ascii="黑体" w:eastAsia="黑体" w:hint="eastAsia"/>
          <w:color w:val="000000"/>
          <w:kern w:val="0"/>
          <w:sz w:val="30"/>
          <w:szCs w:val="30"/>
        </w:rPr>
        <w:lastRenderedPageBreak/>
        <w:t>1</w:t>
      </w:r>
      <w:r>
        <w:rPr>
          <w:rFonts w:ascii="黑体" w:eastAsia="黑体"/>
          <w:color w:val="000000"/>
          <w:kern w:val="0"/>
          <w:sz w:val="30"/>
          <w:szCs w:val="30"/>
        </w:rPr>
        <w:t>事故风险分析</w:t>
      </w:r>
      <w:bookmarkEnd w:id="125"/>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26" w:name="_Toc525907347"/>
      <w:r>
        <w:rPr>
          <w:rFonts w:ascii="宋体" w:eastAsia="宋体" w:hAnsi="宋体" w:hint="eastAsia"/>
          <w:b w:val="0"/>
          <w:color w:val="000000"/>
          <w:kern w:val="0"/>
          <w:sz w:val="28"/>
          <w:szCs w:val="24"/>
        </w:rPr>
        <w:t>1.1特种设备类别</w:t>
      </w:r>
      <w:bookmarkEnd w:id="126"/>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吉利南充新能源商用车研发生产项目一期涉及的特种设备类型主要有锅炉、压力容器（主要是压缩空气储罐、气瓶等）、压力管道、起重机械、厂内专用机动车辆及电梯。</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27" w:name="_Toc525907348"/>
      <w:r>
        <w:rPr>
          <w:rFonts w:ascii="宋体" w:eastAsia="宋体" w:hAnsi="宋体" w:hint="eastAsia"/>
          <w:b w:val="0"/>
          <w:color w:val="000000"/>
          <w:kern w:val="0"/>
          <w:sz w:val="28"/>
          <w:szCs w:val="24"/>
        </w:rPr>
        <w:t>1.2事故发生的可能性、严重程度和影响范围</w:t>
      </w:r>
      <w:bookmarkEnd w:id="127"/>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各类特种设备事故可能性、严重程度和影响范围汇总见下表，具体详见事故风险分析报告。</w:t>
      </w:r>
    </w:p>
    <w:p w:rsidR="008F6DC9" w:rsidRDefault="008F6DC9" w:rsidP="008F6DC9">
      <w:pPr>
        <w:widowControl/>
        <w:spacing w:line="360" w:lineRule="auto"/>
        <w:jc w:val="center"/>
        <w:rPr>
          <w:rFonts w:ascii="宋体"/>
          <w:color w:val="000000"/>
          <w:szCs w:val="21"/>
        </w:rPr>
      </w:pPr>
      <w:r>
        <w:rPr>
          <w:rFonts w:ascii="宋体" w:hint="eastAsia"/>
          <w:color w:val="000000"/>
          <w:szCs w:val="21"/>
        </w:rPr>
        <w:t>表Z1.2-1 事故风险一览表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215"/>
        <w:gridCol w:w="1701"/>
        <w:gridCol w:w="2442"/>
        <w:gridCol w:w="1288"/>
        <w:gridCol w:w="1288"/>
      </w:tblGrid>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序号</w:t>
            </w:r>
          </w:p>
        </w:tc>
        <w:tc>
          <w:tcPr>
            <w:tcW w:w="1215"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设备名称</w:t>
            </w:r>
          </w:p>
        </w:tc>
        <w:tc>
          <w:tcPr>
            <w:tcW w:w="1701"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事故类别</w:t>
            </w:r>
          </w:p>
        </w:tc>
        <w:tc>
          <w:tcPr>
            <w:tcW w:w="2442"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事故可能性</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严重程度</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影响范围</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w:t>
            </w:r>
          </w:p>
        </w:tc>
        <w:tc>
          <w:tcPr>
            <w:tcW w:w="1215"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锅炉</w:t>
            </w:r>
          </w:p>
        </w:tc>
        <w:tc>
          <w:tcPr>
            <w:tcW w:w="1701"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爆炸、缺水、满水、超温、火灾、锅炉燃烧失控等</w:t>
            </w:r>
          </w:p>
        </w:tc>
        <w:tc>
          <w:tcPr>
            <w:tcW w:w="2442"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锅炉内压力升高，超过允许工作压力，而安全附件失灵，未能及时报警和排气降压，当压力超过某一受压元件所能承受的极限压力时发生爆炸；2、在正常工作的压力下，由于受压元件结构本身有缺陷，使用后受压元件不能承受原来允许的工作压力，可能发生爆炸；3、点火时</w:t>
            </w:r>
            <w:proofErr w:type="gramStart"/>
            <w:r>
              <w:rPr>
                <w:rFonts w:ascii="宋体" w:hint="eastAsia"/>
                <w:color w:val="000000"/>
                <w:szCs w:val="21"/>
              </w:rPr>
              <w:t>风室大量</w:t>
            </w:r>
            <w:proofErr w:type="gramEnd"/>
            <w:r>
              <w:rPr>
                <w:rFonts w:ascii="宋体" w:hint="eastAsia"/>
                <w:color w:val="000000"/>
                <w:szCs w:val="21"/>
              </w:rPr>
              <w:t>燃气聚集会造成爆炸及火灾事故等</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锅炉房及火灾爆炸影响区域内</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2</w:t>
            </w:r>
          </w:p>
        </w:tc>
        <w:tc>
          <w:tcPr>
            <w:tcW w:w="1215"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压力容器</w:t>
            </w:r>
          </w:p>
        </w:tc>
        <w:tc>
          <w:tcPr>
            <w:tcW w:w="1701"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爆炸、泄漏、火灾、中毒及设备损坏等。</w:t>
            </w:r>
          </w:p>
        </w:tc>
        <w:tc>
          <w:tcPr>
            <w:tcW w:w="2442"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1、压力容器先天性缺陷，设计结构不合理、选材不当、强度不够；2、压力容器使用过程管理不善、操作失误、超温、超压、超负荷运行、失检、失修、安全装置失灵等导致的事故</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压力容器所在工位及火灾爆炸影响区域内</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3</w:t>
            </w:r>
          </w:p>
        </w:tc>
        <w:tc>
          <w:tcPr>
            <w:tcW w:w="1215"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压力管道</w:t>
            </w:r>
          </w:p>
        </w:tc>
        <w:tc>
          <w:tcPr>
            <w:tcW w:w="1701"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爆炸、燃爆、火灾、中毒、灼烫等。</w:t>
            </w:r>
          </w:p>
        </w:tc>
        <w:tc>
          <w:tcPr>
            <w:tcW w:w="2442"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压力管道的主要危险性在于易于失去密封介质的能力，表现形式分为泄漏和爆炸两大类，其中</w:t>
            </w:r>
            <w:proofErr w:type="gramStart"/>
            <w:r>
              <w:rPr>
                <w:rFonts w:ascii="宋体" w:hint="eastAsia"/>
                <w:color w:val="000000"/>
                <w:szCs w:val="21"/>
              </w:rPr>
              <w:t>泄漏占</w:t>
            </w:r>
            <w:proofErr w:type="gramEnd"/>
            <w:r>
              <w:rPr>
                <w:rFonts w:ascii="宋体" w:hint="eastAsia"/>
                <w:color w:val="000000"/>
                <w:szCs w:val="21"/>
              </w:rPr>
              <w:t>绝大多数。可燃介质逸出后可造成气体爆炸、火灾；如果是有毒介质逸出可造成中毒及环境污染；高温介质泄漏人员接触导致人员烫伤。</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8F6DC9" w:rsidRDefault="008F6DC9" w:rsidP="00804C48">
            <w:pPr>
              <w:widowControl/>
              <w:spacing w:line="360" w:lineRule="auto"/>
              <w:rPr>
                <w:rFonts w:ascii="宋体" w:hint="eastAsia"/>
                <w:color w:val="000000"/>
                <w:szCs w:val="21"/>
                <w:highlight w:val="yellow"/>
              </w:rPr>
            </w:pPr>
            <w:r>
              <w:rPr>
                <w:rFonts w:ascii="宋体" w:hint="eastAsia"/>
                <w:color w:val="000000"/>
                <w:szCs w:val="21"/>
              </w:rPr>
              <w:t>压力管道事故所在工位及火灾爆炸影响区域内</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4</w:t>
            </w:r>
          </w:p>
        </w:tc>
        <w:tc>
          <w:tcPr>
            <w:tcW w:w="1215"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起重机械</w:t>
            </w:r>
          </w:p>
        </w:tc>
        <w:tc>
          <w:tcPr>
            <w:tcW w:w="1701" w:type="dxa"/>
            <w:vAlign w:val="center"/>
          </w:tcPr>
          <w:p w:rsidR="008F6DC9" w:rsidRDefault="008F6DC9" w:rsidP="00804C48">
            <w:pPr>
              <w:widowControl/>
              <w:spacing w:line="360" w:lineRule="auto"/>
              <w:rPr>
                <w:rFonts w:ascii="宋体" w:hint="eastAsia"/>
                <w:color w:val="000000"/>
                <w:szCs w:val="21"/>
              </w:rPr>
            </w:pPr>
            <w:proofErr w:type="gramStart"/>
            <w:r>
              <w:rPr>
                <w:rFonts w:ascii="宋体" w:hint="eastAsia"/>
                <w:color w:val="000000"/>
                <w:szCs w:val="21"/>
              </w:rPr>
              <w:t>吊物坠落</w:t>
            </w:r>
            <w:proofErr w:type="gramEnd"/>
            <w:r>
              <w:rPr>
                <w:rFonts w:ascii="宋体" w:hint="eastAsia"/>
                <w:color w:val="000000"/>
                <w:szCs w:val="21"/>
              </w:rPr>
              <w:t>、挤压碰撞、触电、机体倾翻和设备损坏等。</w:t>
            </w:r>
          </w:p>
        </w:tc>
        <w:tc>
          <w:tcPr>
            <w:tcW w:w="2442"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设备失控可导致起重机倾覆、折臂、碰撞等；</w:t>
            </w:r>
            <w:proofErr w:type="gramStart"/>
            <w:r>
              <w:rPr>
                <w:rFonts w:ascii="宋体" w:hint="eastAsia"/>
                <w:color w:val="000000"/>
                <w:szCs w:val="21"/>
              </w:rPr>
              <w:t>起吊物</w:t>
            </w:r>
            <w:proofErr w:type="gramEnd"/>
            <w:r>
              <w:rPr>
                <w:rFonts w:ascii="宋体" w:hint="eastAsia"/>
                <w:color w:val="000000"/>
                <w:szCs w:val="21"/>
              </w:rPr>
              <w:t>失控可</w:t>
            </w:r>
            <w:proofErr w:type="gramStart"/>
            <w:r>
              <w:rPr>
                <w:rFonts w:ascii="宋体" w:hint="eastAsia"/>
                <w:color w:val="000000"/>
                <w:szCs w:val="21"/>
              </w:rPr>
              <w:t>导致吊物坠落</w:t>
            </w:r>
            <w:proofErr w:type="gramEnd"/>
            <w:r>
              <w:rPr>
                <w:rFonts w:ascii="宋体" w:hint="eastAsia"/>
                <w:color w:val="000000"/>
                <w:szCs w:val="21"/>
              </w:rPr>
              <w:t>、碰撞。另外起重机械还会导致触电、机械伤害等。</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起重作业半径范围内。</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5</w:t>
            </w:r>
          </w:p>
        </w:tc>
        <w:tc>
          <w:tcPr>
            <w:tcW w:w="1215"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厂内专用机动车辆</w:t>
            </w:r>
          </w:p>
        </w:tc>
        <w:tc>
          <w:tcPr>
            <w:tcW w:w="1701"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叉车撞伤他人、撞坏它物、货物坠落砸或碰撞伤人、翻车自伤等。</w:t>
            </w:r>
          </w:p>
        </w:tc>
        <w:tc>
          <w:tcPr>
            <w:tcW w:w="2442"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w:t>
            </w:r>
            <w:proofErr w:type="gramStart"/>
            <w:r>
              <w:rPr>
                <w:rFonts w:ascii="宋体" w:hint="eastAsia"/>
                <w:color w:val="000000"/>
                <w:szCs w:val="21"/>
              </w:rPr>
              <w:t>车辆维保不力</w:t>
            </w:r>
            <w:proofErr w:type="gramEnd"/>
            <w:r>
              <w:rPr>
                <w:rFonts w:ascii="宋体" w:hint="eastAsia"/>
                <w:color w:val="000000"/>
                <w:szCs w:val="21"/>
              </w:rPr>
              <w:t>，运行过程中失控；</w:t>
            </w:r>
          </w:p>
          <w:p w:rsidR="008F6DC9" w:rsidRDefault="008F6DC9" w:rsidP="00804C48">
            <w:pPr>
              <w:widowControl/>
              <w:spacing w:line="360" w:lineRule="auto"/>
              <w:rPr>
                <w:rFonts w:ascii="宋体" w:hint="eastAsia"/>
                <w:color w:val="000000"/>
                <w:szCs w:val="21"/>
              </w:rPr>
            </w:pPr>
            <w:r>
              <w:rPr>
                <w:rFonts w:ascii="宋体" w:hint="eastAsia"/>
                <w:color w:val="000000"/>
                <w:szCs w:val="21"/>
              </w:rPr>
              <w:t>2、违章违规作业；</w:t>
            </w:r>
          </w:p>
          <w:p w:rsidR="008F6DC9" w:rsidRDefault="008F6DC9" w:rsidP="00804C48">
            <w:pPr>
              <w:widowControl/>
              <w:spacing w:line="360" w:lineRule="auto"/>
              <w:rPr>
                <w:rFonts w:ascii="宋体" w:hint="eastAsia"/>
                <w:color w:val="000000"/>
                <w:szCs w:val="21"/>
              </w:rPr>
            </w:pPr>
            <w:r>
              <w:rPr>
                <w:rFonts w:ascii="宋体" w:hint="eastAsia"/>
                <w:color w:val="000000"/>
                <w:szCs w:val="21"/>
              </w:rPr>
              <w:t>3、操作失误等。</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人员伤亡、建筑和设备受损</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厂内专用机动车辆行驶范围内。</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6</w:t>
            </w:r>
          </w:p>
        </w:tc>
        <w:tc>
          <w:tcPr>
            <w:tcW w:w="1215"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电梯</w:t>
            </w:r>
          </w:p>
        </w:tc>
        <w:tc>
          <w:tcPr>
            <w:tcW w:w="1701"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无法关门、电梯</w:t>
            </w:r>
            <w:r>
              <w:rPr>
                <w:rFonts w:ascii="宋体" w:hint="eastAsia"/>
                <w:color w:val="000000"/>
                <w:szCs w:val="21"/>
              </w:rPr>
              <w:lastRenderedPageBreak/>
              <w:t>困人、无法停止、错层停靠、按钮失灵、层轿门剪切、冲顶</w:t>
            </w:r>
            <w:proofErr w:type="gramStart"/>
            <w:r>
              <w:rPr>
                <w:rFonts w:ascii="宋体" w:hint="eastAsia"/>
                <w:color w:val="000000"/>
                <w:szCs w:val="21"/>
              </w:rPr>
              <w:t>和蹲底等</w:t>
            </w:r>
            <w:proofErr w:type="gramEnd"/>
          </w:p>
        </w:tc>
        <w:tc>
          <w:tcPr>
            <w:tcW w:w="2442"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1、</w:t>
            </w:r>
            <w:proofErr w:type="gramStart"/>
            <w:r>
              <w:rPr>
                <w:rFonts w:ascii="宋体" w:hint="eastAsia"/>
                <w:color w:val="000000"/>
                <w:szCs w:val="21"/>
              </w:rPr>
              <w:t>电梯维保不力</w:t>
            </w:r>
            <w:proofErr w:type="gramEnd"/>
            <w:r>
              <w:rPr>
                <w:rFonts w:ascii="宋体" w:hint="eastAsia"/>
                <w:color w:val="000000"/>
                <w:szCs w:val="21"/>
              </w:rPr>
              <w:t>，发生</w:t>
            </w:r>
            <w:r>
              <w:rPr>
                <w:rFonts w:ascii="宋体" w:hint="eastAsia"/>
                <w:color w:val="000000"/>
                <w:szCs w:val="21"/>
              </w:rPr>
              <w:lastRenderedPageBreak/>
              <w:t>故障。</w:t>
            </w:r>
          </w:p>
          <w:p w:rsidR="008F6DC9" w:rsidRDefault="008F6DC9" w:rsidP="00804C48">
            <w:pPr>
              <w:widowControl/>
              <w:spacing w:line="360" w:lineRule="auto"/>
              <w:rPr>
                <w:rFonts w:ascii="宋体" w:hint="eastAsia"/>
                <w:color w:val="000000"/>
                <w:szCs w:val="21"/>
              </w:rPr>
            </w:pPr>
            <w:r>
              <w:rPr>
                <w:rFonts w:ascii="宋体" w:hint="eastAsia"/>
                <w:color w:val="000000"/>
                <w:szCs w:val="21"/>
              </w:rPr>
              <w:t>2、使用不当。</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人员伤亡</w:t>
            </w:r>
          </w:p>
        </w:tc>
        <w:tc>
          <w:tcPr>
            <w:tcW w:w="1288"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电梯所在地</w:t>
            </w:r>
            <w:r>
              <w:rPr>
                <w:rFonts w:ascii="宋体" w:hint="eastAsia"/>
                <w:color w:val="000000"/>
                <w:szCs w:val="21"/>
              </w:rPr>
              <w:lastRenderedPageBreak/>
              <w:t>点。</w:t>
            </w:r>
          </w:p>
        </w:tc>
      </w:tr>
    </w:tbl>
    <w:p w:rsidR="008F6DC9" w:rsidRDefault="008F6DC9" w:rsidP="008F6DC9">
      <w:pPr>
        <w:pStyle w:val="1"/>
        <w:tabs>
          <w:tab w:val="left" w:pos="425"/>
        </w:tabs>
        <w:ind w:left="425" w:hanging="425"/>
        <w:rPr>
          <w:rFonts w:ascii="黑体" w:eastAsia="黑体" w:hint="eastAsia"/>
          <w:color w:val="000000"/>
          <w:kern w:val="0"/>
          <w:sz w:val="30"/>
          <w:szCs w:val="30"/>
        </w:rPr>
      </w:pPr>
      <w:bookmarkStart w:id="128" w:name="_Toc525907349"/>
      <w:r>
        <w:rPr>
          <w:rFonts w:ascii="黑体" w:eastAsia="黑体" w:hint="eastAsia"/>
          <w:color w:val="000000"/>
          <w:kern w:val="0"/>
          <w:sz w:val="30"/>
          <w:szCs w:val="30"/>
        </w:rPr>
        <w:lastRenderedPageBreak/>
        <w:t>2</w:t>
      </w:r>
      <w:r>
        <w:rPr>
          <w:rFonts w:ascii="黑体" w:eastAsia="黑体"/>
          <w:color w:val="000000"/>
          <w:kern w:val="0"/>
          <w:sz w:val="30"/>
          <w:szCs w:val="30"/>
        </w:rPr>
        <w:t>应急指挥机构及职责</w:t>
      </w:r>
      <w:bookmarkEnd w:id="128"/>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29" w:name="_Toc525907350"/>
      <w:r>
        <w:rPr>
          <w:rFonts w:ascii="宋体" w:eastAsia="宋体" w:hAnsi="宋体"/>
          <w:b w:val="0"/>
          <w:color w:val="000000"/>
          <w:kern w:val="0"/>
          <w:sz w:val="28"/>
          <w:szCs w:val="24"/>
        </w:rPr>
        <w:t>2</w:t>
      </w:r>
      <w:r>
        <w:rPr>
          <w:rFonts w:ascii="宋体" w:eastAsia="宋体" w:hAnsi="宋体" w:hint="eastAsia"/>
          <w:b w:val="0"/>
          <w:color w:val="000000"/>
          <w:kern w:val="0"/>
          <w:sz w:val="28"/>
          <w:szCs w:val="24"/>
        </w:rPr>
        <w:t>.1吉利南充新能源商用车研发生产项目一期的应急组织机构及职责</w:t>
      </w:r>
      <w:bookmarkEnd w:id="129"/>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30" w:name="_Toc525907351"/>
      <w:r>
        <w:rPr>
          <w:rFonts w:ascii="宋体" w:hAnsi="宋体"/>
          <w:b w:val="0"/>
          <w:bCs w:val="0"/>
          <w:color w:val="000000"/>
          <w:kern w:val="0"/>
          <w:sz w:val="24"/>
        </w:rPr>
        <w:t>2</w:t>
      </w:r>
      <w:r>
        <w:rPr>
          <w:rFonts w:ascii="宋体" w:hAnsi="宋体" w:hint="eastAsia"/>
          <w:b w:val="0"/>
          <w:bCs w:val="0"/>
          <w:color w:val="000000"/>
          <w:kern w:val="0"/>
          <w:sz w:val="24"/>
        </w:rPr>
        <w:t>.1.1吉利南充新能源商用车研发生产项目一期应急组织机构简介</w:t>
      </w:r>
      <w:bookmarkEnd w:id="130"/>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吉利南充新能源商用车研发生产项目一期应急组织机构由应急总指挥、应急副总指挥、应急工作小组组成。</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吉利南充新能源商用车研发生产项目一期应急组织机构见下图，应急组织机构主要成员联系方式见下表。</w:t>
      </w:r>
    </w:p>
    <w:p w:rsidR="008F6DC9" w:rsidRDefault="008F6DC9" w:rsidP="008F6DC9">
      <w:pPr>
        <w:jc w:val="center"/>
        <w:rPr>
          <w:rFonts w:hint="eastAsia"/>
          <w:color w:val="000000"/>
        </w:rPr>
      </w:pPr>
      <w:r>
        <w:rPr>
          <w:rFonts w:ascii="宋体" w:hAnsi="宋体"/>
          <w:b/>
          <w:bCs/>
          <w:noProof/>
          <w:color w:val="000000"/>
          <w:sz w:val="28"/>
          <w:szCs w:val="28"/>
        </w:rPr>
        <w:lastRenderedPageBreak/>
        <w:drawing>
          <wp:inline distT="0" distB="0" distL="0" distR="0">
            <wp:extent cx="5274310" cy="4891405"/>
            <wp:effectExtent l="38100" t="0" r="40640" b="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F6DC9" w:rsidRDefault="008F6DC9" w:rsidP="008F6DC9">
      <w:pPr>
        <w:spacing w:line="560" w:lineRule="exact"/>
        <w:ind w:firstLineChars="200" w:firstLine="420"/>
        <w:jc w:val="center"/>
        <w:rPr>
          <w:rFonts w:ascii="宋体" w:hAnsi="宋体" w:hint="eastAsia"/>
          <w:color w:val="000000"/>
          <w:szCs w:val="21"/>
        </w:rPr>
      </w:pPr>
      <w:r>
        <w:rPr>
          <w:rFonts w:ascii="宋体" w:hAnsi="宋体" w:hint="eastAsia"/>
          <w:color w:val="000000"/>
          <w:szCs w:val="21"/>
        </w:rPr>
        <w:t>图</w:t>
      </w:r>
      <w:r>
        <w:rPr>
          <w:rFonts w:ascii="宋体" w:hAnsi="宋体"/>
          <w:color w:val="000000"/>
          <w:szCs w:val="21"/>
        </w:rPr>
        <w:t>2</w:t>
      </w:r>
      <w:r>
        <w:rPr>
          <w:rFonts w:ascii="宋体" w:hAnsi="宋体" w:hint="eastAsia"/>
          <w:color w:val="000000"/>
          <w:szCs w:val="21"/>
        </w:rPr>
        <w:t>.1-1 应急组织机构图</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31" w:name="_Toc525907352"/>
      <w:r>
        <w:rPr>
          <w:rFonts w:ascii="宋体" w:hAnsi="宋体"/>
          <w:b w:val="0"/>
          <w:bCs w:val="0"/>
          <w:color w:val="000000"/>
          <w:kern w:val="0"/>
          <w:sz w:val="24"/>
        </w:rPr>
        <w:t>2</w:t>
      </w:r>
      <w:r>
        <w:rPr>
          <w:rFonts w:ascii="宋体" w:hAnsi="宋体" w:hint="eastAsia"/>
          <w:b w:val="0"/>
          <w:bCs w:val="0"/>
          <w:color w:val="000000"/>
          <w:kern w:val="0"/>
          <w:sz w:val="24"/>
        </w:rPr>
        <w:t>.1.2应急组织机构及职责</w:t>
      </w:r>
      <w:bookmarkEnd w:id="131"/>
    </w:p>
    <w:p w:rsidR="008F6DC9" w:rsidRDefault="008F6DC9" w:rsidP="008F6DC9">
      <w:pPr>
        <w:spacing w:line="560" w:lineRule="exact"/>
        <w:rPr>
          <w:rFonts w:ascii="宋体" w:hAnsi="宋体" w:hint="eastAsia"/>
          <w:color w:val="000000"/>
          <w:sz w:val="24"/>
        </w:rPr>
      </w:pPr>
      <w:r>
        <w:rPr>
          <w:rFonts w:ascii="宋体" w:hAnsi="宋体"/>
          <w:color w:val="000000"/>
          <w:sz w:val="24"/>
        </w:rPr>
        <w:t>2</w:t>
      </w:r>
      <w:r>
        <w:rPr>
          <w:rFonts w:ascii="宋体" w:hAnsi="宋体" w:hint="eastAsia"/>
          <w:color w:val="000000"/>
          <w:sz w:val="24"/>
        </w:rPr>
        <w:t>.1.2.</w:t>
      </w:r>
      <w:r>
        <w:rPr>
          <w:rFonts w:ascii="宋体" w:hAnsi="宋体"/>
          <w:color w:val="000000"/>
          <w:sz w:val="24"/>
        </w:rPr>
        <w:t>1</w:t>
      </w:r>
      <w:r>
        <w:rPr>
          <w:rFonts w:ascii="宋体" w:hAnsi="宋体" w:hint="eastAsia"/>
          <w:color w:val="000000"/>
          <w:sz w:val="24"/>
        </w:rPr>
        <w:t>总指挥、副总指挥及各应急工作小组应急职责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1、总 指 挥——总经理杨志勇</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职责：全面指挥事故现场的应急救援工作，当总指挥不在现场时，总指挥代理行使总指挥职责。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2、副总指挥——田甜、杨军</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职责：协助总指挥负责具体的指挥工作。</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3、通信联络组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负责人：山川</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组接到报警后，确认是否向119报警，如未报立即报119，同时报公司应急救援指挥部；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(2)通知、协调各救援队及有关部门加入抢险过程，下达按应急救援处置的指令；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(3)接受指挥部指令对外信息发布。</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4、应急消防组</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负责人：</w:t>
      </w:r>
      <w:r>
        <w:rPr>
          <w:rFonts w:ascii="宋体" w:hAnsi="宋体" w:hint="eastAsia"/>
          <w:color w:val="000000"/>
          <w:sz w:val="24"/>
          <w:szCs w:val="28"/>
        </w:rPr>
        <w:t>吴建敏</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(1)负责公众疏散（包括厂内人员和厂外周边人员），引导消防人员或医护人员进入事故现场。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)负责灭火、抢险后事故现场的洗消去污，泄漏物防化、防毒处理。为恢复生产作好准备。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)保护事故现场</w:t>
      </w:r>
      <w:r>
        <w:rPr>
          <w:rFonts w:ascii="宋体" w:hAnsi="宋体"/>
          <w:color w:val="000000"/>
          <w:sz w:val="24"/>
        </w:rPr>
        <w:t>及相关数据</w:t>
      </w:r>
      <w:r>
        <w:rPr>
          <w:rFonts w:ascii="宋体" w:hAnsi="宋体" w:hint="eastAsia"/>
          <w:color w:val="000000"/>
          <w:sz w:val="24"/>
        </w:rPr>
        <w:t>，等待事故调查人员取证。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5、现场治安组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负责人：吴建敏</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(1)发生事故后，安全警戒组根据事故情景佩戴好防护服、防毒面具等，迅速奔赴现场；根据火灾爆炸（泄漏）影响范围，设置禁区，布置岗哨，加强警戒，巡逻检查，严禁无关人员进入禁区；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(3)安全警戒组应到事故发生区域封路，指挥抢救车辆行驶路线。</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6、物资保障组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负责人：常思忠</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(1)物资供应组在接到报警后，根据现场实际需要，准备抢险抢救物资及设备等工具；</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(2)根据生产部门、事故装置查明事故部位管线、法兰、阀门、设备等型号及几何尺寸，对照库存储备，及时准确地提供备件；</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(3)根据事故的程度，及时向外单位联系，调剂物资、工程器具等；</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(4)负责抢救受伤、中毒人员的生活必需品的供应；</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(5)负责抢险救援物资的运输。</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7、应急抢险组</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负责人：谢硕</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(1)接到通知后，迅速集合队伍奔赴现场，根据事故情形正确佩戴个人防护用具，根据现场情况需要与否，迅速切断事故源和排除现场的易燃易爆物质；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(2)根据应急办公室下达的指令，迅速抢修设备、管道，控制事故，以防扩大；查明有无中毒人员及操作者被困，及时使严重中毒者、被困者脱离危险区域；</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(3)现场指导抢救人员，消除危险物品，开启现场固定消防装置进行灭火；</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(4)负责现场灭火过程的</w:t>
      </w:r>
      <w:proofErr w:type="gramStart"/>
      <w:r>
        <w:rPr>
          <w:rFonts w:ascii="宋体" w:hAnsi="宋体" w:hint="eastAsia"/>
          <w:color w:val="000000"/>
          <w:sz w:val="24"/>
        </w:rPr>
        <w:t>通讯联络</w:t>
      </w:r>
      <w:proofErr w:type="gramEnd"/>
      <w:r>
        <w:rPr>
          <w:rFonts w:ascii="宋体" w:hAnsi="宋体" w:hint="eastAsia"/>
          <w:color w:val="000000"/>
          <w:sz w:val="24"/>
        </w:rPr>
        <w:t>，视火灾情况及时向指挥部报告，请求外部力量救援；</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(5)现场固定消防泵、移动灭火器等要按规定经常检查，确保其处于良好的备用状态；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(6)负责向上级消防救援力量提供燃烧介质的消防特性，中毒防护方法，着火设备的禁忌注意事项；</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(7)有计划地开展灭火预案的演习，熟悉消防重点的灭火预案，提高灭火抢救的战斗力；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(8)有计划、有针对性地预测设备、管道泄漏部位，进行计划性检修，并进行封、围、</w:t>
      </w:r>
      <w:proofErr w:type="gramStart"/>
      <w:r>
        <w:rPr>
          <w:rFonts w:ascii="宋体" w:hAnsi="宋体" w:hint="eastAsia"/>
          <w:color w:val="000000"/>
          <w:sz w:val="24"/>
        </w:rPr>
        <w:t>堵等抢救</w:t>
      </w:r>
      <w:proofErr w:type="gramEnd"/>
      <w:r>
        <w:rPr>
          <w:rFonts w:ascii="宋体" w:hAnsi="宋体" w:hint="eastAsia"/>
          <w:color w:val="000000"/>
          <w:sz w:val="24"/>
        </w:rPr>
        <w:t>措施的训练和实战演习。</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8、医疗救护组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负责人：张华庚</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(1)熟悉厂区</w:t>
      </w:r>
      <w:proofErr w:type="gramStart"/>
      <w:r>
        <w:rPr>
          <w:rFonts w:ascii="宋体" w:hAnsi="宋体" w:hint="eastAsia"/>
          <w:color w:val="000000"/>
          <w:sz w:val="24"/>
        </w:rPr>
        <w:t>内危险</w:t>
      </w:r>
      <w:proofErr w:type="gramEnd"/>
      <w:r>
        <w:rPr>
          <w:rFonts w:ascii="宋体" w:hAnsi="宋体" w:hint="eastAsia"/>
          <w:color w:val="000000"/>
          <w:sz w:val="24"/>
        </w:rPr>
        <w:t>物质对人体危害的特性及相应的医疗急救措施；</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(2)储备足量的急救器材和药品，并能随时取用；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(3)事故发生后，应迅速做好准备工作，对伤者进行简单处理后送附近医院抢救；</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(4)当厂区急救力量无法满足需要时，向其他医疗单位申请救援并迅速转移伤者。</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9、应急监测组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负责人：袁腾</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职责：负责对事故发展情况及对周边环境影响的监测，对火灾爆炸气态泄漏物去向进行跟踪监测。将监测结果及时报告应急办公室。</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32" w:name="_Toc525907353"/>
      <w:r>
        <w:rPr>
          <w:rFonts w:ascii="宋体" w:eastAsia="宋体" w:hAnsi="宋体"/>
          <w:b w:val="0"/>
          <w:color w:val="000000"/>
          <w:kern w:val="0"/>
          <w:sz w:val="28"/>
          <w:szCs w:val="24"/>
        </w:rPr>
        <w:t>2</w:t>
      </w:r>
      <w:r>
        <w:rPr>
          <w:rFonts w:ascii="宋体" w:eastAsia="宋体" w:hAnsi="宋体" w:hint="eastAsia"/>
          <w:b w:val="0"/>
          <w:color w:val="000000"/>
          <w:kern w:val="0"/>
          <w:sz w:val="28"/>
          <w:szCs w:val="24"/>
        </w:rPr>
        <w:t>.2车间应急组织机构及职责</w:t>
      </w:r>
      <w:bookmarkEnd w:id="132"/>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33" w:name="_Toc525907354"/>
      <w:r>
        <w:rPr>
          <w:rFonts w:ascii="宋体" w:hAnsi="宋体"/>
          <w:b w:val="0"/>
          <w:bCs w:val="0"/>
          <w:color w:val="000000"/>
          <w:kern w:val="0"/>
          <w:sz w:val="24"/>
        </w:rPr>
        <w:t>2</w:t>
      </w:r>
      <w:r>
        <w:rPr>
          <w:rFonts w:ascii="宋体" w:hAnsi="宋体" w:hint="eastAsia"/>
          <w:b w:val="0"/>
          <w:bCs w:val="0"/>
          <w:color w:val="000000"/>
          <w:kern w:val="0"/>
          <w:sz w:val="24"/>
        </w:rPr>
        <w:t>.2.1车间应急救援组织</w:t>
      </w:r>
      <w:bookmarkEnd w:id="133"/>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1、车间应急救援组织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车间成立应急救援领导小组，车间主任为应急总指挥，应急救援领导小组</w:t>
      </w:r>
      <w:r>
        <w:rPr>
          <w:rFonts w:ascii="宋体" w:hAnsi="宋体"/>
          <w:color w:val="000000"/>
          <w:sz w:val="24"/>
        </w:rPr>
        <w:t>成员</w:t>
      </w:r>
      <w:r>
        <w:rPr>
          <w:rFonts w:ascii="宋体" w:hAnsi="宋体" w:hint="eastAsia"/>
          <w:color w:val="000000"/>
          <w:sz w:val="24"/>
        </w:rPr>
        <w:t>为班组长和安全员。车间应急救援领导小组成员名单及联系方式见下表。</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车间成立兼职应急救援队，各兼职应急救援队如下所示：</w:t>
      </w:r>
    </w:p>
    <w:p w:rsidR="008F6DC9" w:rsidRDefault="008F6DC9" w:rsidP="008F6DC9">
      <w:pPr>
        <w:spacing w:line="560" w:lineRule="exact"/>
        <w:jc w:val="center"/>
        <w:rPr>
          <w:rFonts w:ascii="宋体" w:hAnsi="宋体"/>
          <w:color w:val="000000"/>
          <w:szCs w:val="21"/>
        </w:rPr>
      </w:pPr>
      <w:r>
        <w:rPr>
          <w:rFonts w:ascii="宋体" w:hAnsi="宋体" w:hint="eastAsia"/>
          <w:color w:val="000000"/>
          <w:szCs w:val="21"/>
        </w:rPr>
        <w:t>表2.2-</w:t>
      </w:r>
      <w:r>
        <w:rPr>
          <w:rFonts w:ascii="宋体" w:hAnsi="宋体"/>
          <w:color w:val="000000"/>
          <w:szCs w:val="21"/>
        </w:rPr>
        <w:t>1</w:t>
      </w:r>
      <w:r>
        <w:rPr>
          <w:rFonts w:ascii="宋体" w:hAnsi="宋体" w:hint="eastAsia"/>
          <w:color w:val="000000"/>
          <w:szCs w:val="21"/>
        </w:rPr>
        <w:t>车架车间兼职应急救援队一览表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972"/>
        <w:gridCol w:w="682"/>
        <w:gridCol w:w="682"/>
        <w:gridCol w:w="645"/>
        <w:gridCol w:w="2528"/>
        <w:gridCol w:w="1747"/>
      </w:tblGrid>
      <w:tr w:rsidR="008F6DC9" w:rsidTr="00804C48">
        <w:trPr>
          <w:trHeight w:val="450"/>
        </w:trPr>
        <w:tc>
          <w:tcPr>
            <w:tcW w:w="636" w:type="dxa"/>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联系电话</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w:t>
            </w:r>
          </w:p>
        </w:tc>
        <w:tc>
          <w:tcPr>
            <w:tcW w:w="636" w:type="dxa"/>
            <w:vMerge w:val="restart"/>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w:t>
            </w:r>
            <w:r>
              <w:rPr>
                <w:rFonts w:ascii="宋体" w:hAnsi="宋体" w:cs="宋体" w:hint="eastAsia"/>
                <w:color w:val="000000"/>
                <w:kern w:val="0"/>
                <w:szCs w:val="21"/>
              </w:rPr>
              <w:br/>
            </w:r>
            <w:r>
              <w:rPr>
                <w:rFonts w:ascii="宋体" w:hAnsi="宋体" w:cs="宋体" w:hint="eastAsia"/>
                <w:color w:val="000000"/>
                <w:kern w:val="0"/>
                <w:szCs w:val="21"/>
              </w:rPr>
              <w:br/>
              <w:t>架</w:t>
            </w:r>
            <w:r>
              <w:rPr>
                <w:rFonts w:ascii="宋体" w:hAnsi="宋体" w:cs="宋体" w:hint="eastAsia"/>
                <w:color w:val="000000"/>
                <w:kern w:val="0"/>
                <w:szCs w:val="21"/>
              </w:rPr>
              <w:br/>
            </w:r>
            <w:r>
              <w:rPr>
                <w:rFonts w:ascii="宋体" w:hAnsi="宋体" w:cs="宋体" w:hint="eastAsia"/>
                <w:color w:val="000000"/>
                <w:kern w:val="0"/>
                <w:szCs w:val="21"/>
              </w:rPr>
              <w:br/>
              <w:t>厂</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崔祖飞</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车架厂副厂长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18080333899</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洪成诗</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综合科副科长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18086903991</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  勇</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生产调度高级专员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18090571160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谭</w:t>
            </w:r>
            <w:proofErr w:type="gramEnd"/>
            <w:r>
              <w:rPr>
                <w:rFonts w:ascii="宋体" w:hAnsi="宋体" w:cs="宋体" w:hint="eastAsia"/>
                <w:color w:val="000000"/>
                <w:kern w:val="0"/>
                <w:szCs w:val="21"/>
              </w:rPr>
              <w:t xml:space="preserve">  蓬</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37</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核算管理专员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18086912020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军</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33</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电气维修技术助理工程师</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13518293922</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张爱明</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49</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铆接一组组长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13990769938</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王子军</w:t>
            </w:r>
            <w:proofErr w:type="gramEnd"/>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44</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铆接二组组长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18990738173</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2</w:t>
      </w:r>
      <w:r>
        <w:rPr>
          <w:rFonts w:ascii="宋体" w:hAnsi="宋体" w:hint="eastAsia"/>
          <w:color w:val="000000"/>
          <w:szCs w:val="21"/>
        </w:rPr>
        <w:t>冲压车间兼职应急救援队一览表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42"/>
        <w:gridCol w:w="928"/>
        <w:gridCol w:w="928"/>
        <w:gridCol w:w="2173"/>
        <w:gridCol w:w="2016"/>
      </w:tblGrid>
      <w:tr w:rsidR="008F6DC9" w:rsidTr="00804C48">
        <w:trPr>
          <w:trHeight w:val="270"/>
        </w:trPr>
        <w:tc>
          <w:tcPr>
            <w:tcW w:w="1241" w:type="dxa"/>
            <w:vAlign w:val="bottom"/>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吴德生</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冲压厂厂长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13616674518</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胡德安</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技术顾问</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15669268030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牟智敏</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17740986615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何程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15023742675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冯强</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模修班长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13688325230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甘小锋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18728028887</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龙碧磊</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设备维修技术</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15181782603</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李映霖</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安全管理</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18990790073</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3</w:t>
      </w:r>
      <w:r>
        <w:rPr>
          <w:rFonts w:ascii="宋体" w:hAnsi="宋体" w:hint="eastAsia"/>
          <w:color w:val="000000"/>
          <w:szCs w:val="21"/>
        </w:rPr>
        <w:t>焊装车间兼职应急救援队一览表</w:t>
      </w:r>
    </w:p>
    <w:tbl>
      <w:tblPr>
        <w:tblW w:w="0" w:type="auto"/>
        <w:jc w:val="center"/>
        <w:tblLayout w:type="fixed"/>
        <w:tblLook w:val="0000" w:firstRow="0" w:lastRow="0" w:firstColumn="0" w:lastColumn="0" w:noHBand="0" w:noVBand="0"/>
      </w:tblPr>
      <w:tblGrid>
        <w:gridCol w:w="962"/>
        <w:gridCol w:w="1286"/>
        <w:gridCol w:w="962"/>
        <w:gridCol w:w="962"/>
        <w:gridCol w:w="2255"/>
        <w:gridCol w:w="2101"/>
      </w:tblGrid>
      <w:tr w:rsidR="008F6DC9" w:rsidTr="00804C48">
        <w:trPr>
          <w:trHeight w:val="272"/>
          <w:jc w:val="center"/>
        </w:trPr>
        <w:tc>
          <w:tcPr>
            <w:tcW w:w="96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2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255"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10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黄实</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技质科副科</w:t>
            </w:r>
            <w:proofErr w:type="gramEnd"/>
            <w:r>
              <w:rPr>
                <w:rFonts w:ascii="宋体" w:hAnsi="宋体" w:cs="宋体" w:hint="eastAsia"/>
                <w:color w:val="000000"/>
                <w:kern w:val="0"/>
                <w:sz w:val="22"/>
                <w:szCs w:val="22"/>
              </w:rPr>
              <w:t>长</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17361333975</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陈文波</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工艺工程师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13158509920</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何顺</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电气工程师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13700979332</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兰海志</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机械工程师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13882654003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蒋科</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维修工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18113932353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林江</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34</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焊工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17781288758</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4</w:t>
      </w:r>
      <w:r>
        <w:rPr>
          <w:rFonts w:ascii="宋体" w:hAnsi="宋体" w:hint="eastAsia"/>
          <w:color w:val="000000"/>
          <w:szCs w:val="21"/>
        </w:rPr>
        <w:t>客车工厂兼职应急救援队一览表</w:t>
      </w:r>
    </w:p>
    <w:tbl>
      <w:tblPr>
        <w:tblW w:w="0" w:type="auto"/>
        <w:jc w:val="center"/>
        <w:tblLayout w:type="fixed"/>
        <w:tblLook w:val="0000" w:firstRow="0" w:lastRow="0" w:firstColumn="0" w:lastColumn="0" w:noHBand="0" w:noVBand="0"/>
      </w:tblPr>
      <w:tblGrid>
        <w:gridCol w:w="702"/>
        <w:gridCol w:w="934"/>
        <w:gridCol w:w="2326"/>
        <w:gridCol w:w="703"/>
        <w:gridCol w:w="703"/>
        <w:gridCol w:w="1399"/>
        <w:gridCol w:w="1515"/>
        <w:gridCol w:w="246"/>
      </w:tblGrid>
      <w:tr w:rsidR="008F6DC9" w:rsidTr="00804C48">
        <w:trPr>
          <w:trHeight w:val="272"/>
          <w:jc w:val="center"/>
        </w:trPr>
        <w:tc>
          <w:tcPr>
            <w:tcW w:w="70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93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13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电话</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  涛</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南充客车工厂</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厂长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13261989872</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王兴满</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42</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18090571189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赵  兵</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15996666185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苑泽标</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技术质量部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18600507503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刘爱民</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综合办公室</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办公室主任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18090571077</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陈  东</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15024220291</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王崇伟</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质量科长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15823338709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刘虎成</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车间主任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18086912950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魏益军</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安全人员</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13890787900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马洪彦</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生产制造部焊接车间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13696019004</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罗  </w:t>
            </w:r>
            <w:proofErr w:type="gramStart"/>
            <w:r>
              <w:rPr>
                <w:rFonts w:ascii="宋体" w:hAnsi="宋体" w:cs="宋体" w:hint="eastAsia"/>
                <w:color w:val="000000"/>
                <w:kern w:val="0"/>
                <w:szCs w:val="21"/>
              </w:rPr>
              <w:t>鑫</w:t>
            </w:r>
            <w:proofErr w:type="gramEnd"/>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24</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计划兼调度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17683232675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郭士骁</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生产制造部涂装车间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13666214515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罗亚军</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w:t>
            </w:r>
            <w:proofErr w:type="gramStart"/>
            <w:r>
              <w:rPr>
                <w:rFonts w:ascii="宋体" w:hAnsi="宋体" w:cs="宋体" w:hint="eastAsia"/>
                <w:color w:val="000000"/>
                <w:kern w:val="0"/>
                <w:szCs w:val="21"/>
              </w:rPr>
              <w:t>兼材料</w:t>
            </w:r>
            <w:proofErr w:type="gramEnd"/>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15729607035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程  洪</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13990898538</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海</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18188422260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杨  剑</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18086903570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  成</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18090571373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胡  兵</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51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15390298557</w:t>
            </w:r>
          </w:p>
        </w:tc>
        <w:tc>
          <w:tcPr>
            <w:tcW w:w="2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5</w:t>
      </w:r>
      <w:r>
        <w:rPr>
          <w:rFonts w:ascii="宋体" w:hAnsi="宋体" w:hint="eastAsia"/>
          <w:color w:val="000000"/>
          <w:szCs w:val="21"/>
        </w:rPr>
        <w:t>生产物流部应急救援队一览表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542"/>
        <w:gridCol w:w="819"/>
        <w:gridCol w:w="819"/>
        <w:gridCol w:w="1542"/>
        <w:gridCol w:w="2265"/>
      </w:tblGrid>
      <w:tr w:rsidR="008F6DC9" w:rsidTr="00804C48">
        <w:trPr>
          <w:trHeight w:val="270"/>
        </w:trPr>
        <w:tc>
          <w:tcPr>
            <w:tcW w:w="1541"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541"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生产物流部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韩立俊</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18780729207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王兰</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女</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仓储员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15228117383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李远宏</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17828783155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周游东</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17781419869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余洋金灿</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13398428128</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张鑫宇</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18384090884</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翟周伟</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18381775355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陈晓辉</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15196768017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米阳</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13419227153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徐爽</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18117828939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周志威</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17628176151</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丁天毅</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17683166786</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6</w:t>
      </w:r>
      <w:r>
        <w:rPr>
          <w:rFonts w:ascii="宋体" w:hAnsi="宋体" w:hint="eastAsia"/>
          <w:color w:val="000000"/>
          <w:szCs w:val="21"/>
        </w:rPr>
        <w:t>涂装厂应急领导小组一览表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09"/>
        <w:gridCol w:w="1909"/>
        <w:gridCol w:w="2802"/>
      </w:tblGrid>
      <w:tr w:rsidR="008F6DC9" w:rsidTr="00804C48">
        <w:trPr>
          <w:trHeight w:val="270"/>
        </w:trPr>
        <w:tc>
          <w:tcPr>
            <w:tcW w:w="1908"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908"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王国才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涂装厂厂长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胡勇</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魏光虎</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陈远志</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莫忠明</w:t>
            </w:r>
            <w:proofErr w:type="gramEnd"/>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王峥</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张中军</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hint="eastAsia"/>
                <w:color w:val="000000"/>
              </w:rPr>
              <w:t>班组</w:t>
            </w:r>
            <w:r>
              <w:rPr>
                <w:color w:val="000000"/>
              </w:rPr>
              <w:t>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弋</w:t>
            </w:r>
            <w:proofErr w:type="gramEnd"/>
            <w:r>
              <w:rPr>
                <w:rFonts w:ascii="宋体" w:hAnsi="宋体" w:cs="宋体" w:hint="eastAsia"/>
                <w:color w:val="000000"/>
                <w:kern w:val="0"/>
                <w:sz w:val="22"/>
                <w:szCs w:val="22"/>
              </w:rPr>
              <w:t>立</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乔杰</w:t>
            </w:r>
            <w:proofErr w:type="gramEnd"/>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7 销售中心</w:t>
      </w:r>
      <w:r>
        <w:rPr>
          <w:rFonts w:ascii="宋体" w:hAnsi="宋体" w:hint="eastAsia"/>
          <w:color w:val="000000"/>
          <w:szCs w:val="21"/>
        </w:rPr>
        <w:t>应急救援队一览表</w:t>
      </w:r>
    </w:p>
    <w:tbl>
      <w:tblPr>
        <w:tblW w:w="0" w:type="auto"/>
        <w:tblLayout w:type="fixed"/>
        <w:tblLook w:val="0000" w:firstRow="0" w:lastRow="0" w:firstColumn="0" w:lastColumn="0" w:noHBand="0" w:noVBand="0"/>
      </w:tblPr>
      <w:tblGrid>
        <w:gridCol w:w="1252"/>
        <w:gridCol w:w="1252"/>
        <w:gridCol w:w="846"/>
        <w:gridCol w:w="914"/>
        <w:gridCol w:w="1844"/>
        <w:gridCol w:w="2420"/>
      </w:tblGrid>
      <w:tr w:rsidR="008F6DC9" w:rsidTr="00804C48">
        <w:trPr>
          <w:trHeight w:val="375"/>
        </w:trPr>
        <w:tc>
          <w:tcPr>
            <w:tcW w:w="125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5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4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1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84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42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山  川</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销售总监</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18090571136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彭兴地</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副主任兼部长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17781111876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苏东</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13350273521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张先勇</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18608197369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赵飞</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18086903583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赵祥</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18090571010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张晖</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18086903923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宋叶伟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18086912658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刘延伟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18090571528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赵江</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37</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15882683608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谢强</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18086903730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谭林涛</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18090571509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罗永平</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18086922766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白黔</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李德忠</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18086922585 </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8 </w:t>
      </w:r>
      <w:r>
        <w:rPr>
          <w:rFonts w:ascii="宋体" w:hAnsi="宋体" w:hint="eastAsia"/>
          <w:color w:val="000000"/>
          <w:szCs w:val="21"/>
        </w:rPr>
        <w:t>质量部应急救援队一览表</w:t>
      </w:r>
    </w:p>
    <w:tbl>
      <w:tblPr>
        <w:tblW w:w="0" w:type="auto"/>
        <w:tblLayout w:type="fixed"/>
        <w:tblLook w:val="0000" w:firstRow="0" w:lastRow="0" w:firstColumn="0" w:lastColumn="0" w:noHBand="0" w:noVBand="0"/>
      </w:tblPr>
      <w:tblGrid>
        <w:gridCol w:w="2198"/>
        <w:gridCol w:w="1191"/>
        <w:gridCol w:w="909"/>
        <w:gridCol w:w="894"/>
        <w:gridCol w:w="1537"/>
        <w:gridCol w:w="1799"/>
      </w:tblGrid>
      <w:tr w:rsidR="008F6DC9" w:rsidTr="00804C48">
        <w:trPr>
          <w:trHeight w:val="375"/>
        </w:trPr>
        <w:tc>
          <w:tcPr>
            <w:tcW w:w="219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19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0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9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3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17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85"/>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质量部质量管理科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宋李林</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质量改进管理</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19982833077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质量部计量检测科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周鞍山</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检测工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质量部零部件品质科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朱明磊</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17788695679</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严龙</w:t>
            </w:r>
            <w:proofErr w:type="gramEnd"/>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调试检验工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13056438418</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林敏</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55</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主管</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18086903926</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9 </w:t>
      </w:r>
      <w:r>
        <w:rPr>
          <w:rFonts w:ascii="宋体" w:hAnsi="宋体" w:hint="eastAsia"/>
          <w:color w:val="000000"/>
          <w:szCs w:val="21"/>
        </w:rPr>
        <w:t>装备工程部应急救援队一览表</w:t>
      </w:r>
    </w:p>
    <w:tbl>
      <w:tblPr>
        <w:tblW w:w="0" w:type="auto"/>
        <w:tblLayout w:type="fixed"/>
        <w:tblLook w:val="0000" w:firstRow="0" w:lastRow="0" w:firstColumn="0" w:lastColumn="0" w:noHBand="0" w:noVBand="0"/>
      </w:tblPr>
      <w:tblGrid>
        <w:gridCol w:w="1318"/>
        <w:gridCol w:w="1229"/>
        <w:gridCol w:w="1228"/>
        <w:gridCol w:w="1228"/>
        <w:gridCol w:w="1228"/>
        <w:gridCol w:w="2297"/>
      </w:tblGrid>
      <w:tr w:rsidR="008F6DC9" w:rsidTr="00804C48">
        <w:tc>
          <w:tcPr>
            <w:tcW w:w="131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2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9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姚顺</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副部长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13980302865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杨晓斌</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54</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18090570957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范红卫</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13688221000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赵果</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18090571303</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赵伟</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51</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18980301599</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黎国欣</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228" w:type="dxa"/>
            <w:tcBorders>
              <w:top w:val="nil"/>
              <w:left w:val="nil"/>
              <w:bottom w:val="nil"/>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13547557215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吴晓光</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18086903860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林家兵</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49</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15351278367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舒祥林</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18080183048</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郭浩</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17308170424</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10 </w:t>
      </w:r>
      <w:r>
        <w:rPr>
          <w:rFonts w:ascii="宋体" w:hAnsi="宋体" w:hint="eastAsia"/>
          <w:color w:val="000000"/>
          <w:szCs w:val="21"/>
        </w:rPr>
        <w:t>总经办应急救援队一览表</w:t>
      </w:r>
    </w:p>
    <w:tbl>
      <w:tblPr>
        <w:tblW w:w="0" w:type="auto"/>
        <w:tblLayout w:type="fixed"/>
        <w:tblLook w:val="0000" w:firstRow="0" w:lastRow="0" w:firstColumn="0" w:lastColumn="0" w:noHBand="0" w:noVBand="0"/>
      </w:tblPr>
      <w:tblGrid>
        <w:gridCol w:w="1078"/>
        <w:gridCol w:w="1400"/>
        <w:gridCol w:w="878"/>
        <w:gridCol w:w="1078"/>
        <w:gridCol w:w="1718"/>
        <w:gridCol w:w="2376"/>
      </w:tblGrid>
      <w:tr w:rsidR="008F6DC9" w:rsidTr="00804C48">
        <w:tc>
          <w:tcPr>
            <w:tcW w:w="107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40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0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71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3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赵金诚</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18188422996</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王均波</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后勤管理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18582219088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冯小君</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15281789998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  继</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13518289799</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雄</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53</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18086922739</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11 </w:t>
      </w:r>
      <w:r>
        <w:rPr>
          <w:rFonts w:ascii="宋体" w:hAnsi="宋体" w:hint="eastAsia"/>
          <w:color w:val="000000"/>
          <w:szCs w:val="21"/>
        </w:rPr>
        <w:t>总装厂应急救援队一览表</w:t>
      </w:r>
    </w:p>
    <w:tbl>
      <w:tblPr>
        <w:tblW w:w="0" w:type="auto"/>
        <w:tblLayout w:type="fixed"/>
        <w:tblLook w:val="0000" w:firstRow="0" w:lastRow="0" w:firstColumn="0" w:lastColumn="0" w:noHBand="0" w:noVBand="0"/>
      </w:tblPr>
      <w:tblGrid>
        <w:gridCol w:w="750"/>
        <w:gridCol w:w="876"/>
        <w:gridCol w:w="750"/>
        <w:gridCol w:w="986"/>
        <w:gridCol w:w="1550"/>
        <w:gridCol w:w="1253"/>
        <w:gridCol w:w="2363"/>
      </w:tblGrid>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工号</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所属部门</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潘小安</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97377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13890812613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唐万江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96525</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15729619580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周家健</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0074309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18086903855</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袁野</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18584196639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孟磊</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135684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17398107410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胡勋</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135587</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18582634920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135788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15680248398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雷宇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96519</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15181762697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吴少贤</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74016</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18090555056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国</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18086912972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肖永根</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15884647379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于金江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135941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18384082602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李松涛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96502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18380716854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郑维龙</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15729608507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朱沼键</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117844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17761059981</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刘睿涛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117851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13350405770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代国宏</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117870</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13108175053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范远杰</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117872</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15882660273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李明阳</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117869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15583695042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郭洪君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117874</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18284146746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聂彪</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15281782978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张茂</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96539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18382983680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杨铭</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97367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15881799449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蒋金果</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117927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15881791722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李仕才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96540</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15082751250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孙鑫</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117881</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15281774766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杨航</w:t>
            </w:r>
            <w:proofErr w:type="gramEnd"/>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117878</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18584226004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bl>
    <w:p w:rsidR="008F6DC9" w:rsidRDefault="008F6DC9" w:rsidP="008F6DC9">
      <w:pPr>
        <w:pStyle w:val="3"/>
        <w:tabs>
          <w:tab w:val="left" w:pos="709"/>
        </w:tabs>
        <w:ind w:left="709" w:hanging="709"/>
        <w:rPr>
          <w:rFonts w:ascii="宋体" w:hAnsi="宋体" w:hint="eastAsia"/>
          <w:b w:val="0"/>
          <w:bCs w:val="0"/>
          <w:color w:val="000000"/>
          <w:kern w:val="0"/>
          <w:sz w:val="24"/>
        </w:rPr>
      </w:pPr>
      <w:bookmarkStart w:id="134" w:name="_Toc525907355"/>
      <w:r>
        <w:rPr>
          <w:rFonts w:ascii="宋体" w:hAnsi="宋体"/>
          <w:b w:val="0"/>
          <w:bCs w:val="0"/>
          <w:color w:val="000000"/>
          <w:kern w:val="0"/>
          <w:sz w:val="24"/>
        </w:rPr>
        <w:t>2</w:t>
      </w:r>
      <w:r>
        <w:rPr>
          <w:rFonts w:ascii="宋体" w:hAnsi="宋体" w:hint="eastAsia"/>
          <w:b w:val="0"/>
          <w:bCs w:val="0"/>
          <w:color w:val="000000"/>
          <w:kern w:val="0"/>
          <w:sz w:val="24"/>
        </w:rPr>
        <w:t>.2.2车间应急职责</w:t>
      </w:r>
      <w:bookmarkEnd w:id="134"/>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1、总指挥：全面指挥事故现场的应急救援工作。</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2、副总指挥：协助总指挥负责具体的指挥工作，当总指挥不在现场时，副总指挥行使总指挥职责。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3、抢险组职责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接到通知后，迅速集合队伍奔赴现场， 组织人员进行初期救援工作， 协助事 故发生单位迅速切断事故源和排除现场的易燃易爆物质；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现场指导抢救人员，消除危险物品，开启现场固定消防装置进行灭火；</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 负责向上级消防救援力量提供燃烧介质的消防特性，中毒防护方法，着</w:t>
      </w:r>
      <w:r>
        <w:rPr>
          <w:rFonts w:ascii="宋体" w:hAnsi="宋体" w:hint="eastAsia"/>
          <w:color w:val="000000"/>
          <w:sz w:val="24"/>
        </w:rPr>
        <w:lastRenderedPageBreak/>
        <w:t>火设 备的禁忌注意事项；</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(4) 有计划地开展灭火预案的演习，熟悉消防重点的灭火预案，提高灭火抢救的 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 有计划、有针对性地预测设备、管道泄漏部位，进行计划性检修，并进行封、 围、</w:t>
      </w:r>
      <w:proofErr w:type="gramStart"/>
      <w:r>
        <w:rPr>
          <w:rFonts w:ascii="宋体" w:hAnsi="宋体" w:hint="eastAsia"/>
          <w:color w:val="000000"/>
          <w:sz w:val="24"/>
        </w:rPr>
        <w:t>堵等抢救</w:t>
      </w:r>
      <w:proofErr w:type="gramEnd"/>
      <w:r>
        <w:rPr>
          <w:rFonts w:ascii="宋体" w:hAnsi="宋体" w:hint="eastAsia"/>
          <w:color w:val="000000"/>
          <w:sz w:val="24"/>
        </w:rPr>
        <w:t xml:space="preserve">措施的训练和实战演习。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4、警戒组职责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发生事故后， 安全警戒组根据事故情景，选择合适的防护用品，如： 佩戴好 防护服、防毒面具等，迅速奔赴现场；根据火灾爆炸（泄漏）影响范围，设置禁 区，严禁无关人员进入禁区；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w:t>
      </w:r>
      <w:proofErr w:type="gramStart"/>
      <w:r>
        <w:rPr>
          <w:rFonts w:ascii="宋体" w:hAnsi="宋体" w:hint="eastAsia"/>
          <w:color w:val="000000"/>
          <w:sz w:val="24"/>
        </w:rPr>
        <w:t>通信组</w:t>
      </w:r>
      <w:proofErr w:type="gramEnd"/>
      <w:r>
        <w:rPr>
          <w:rFonts w:ascii="宋体" w:hAnsi="宋体" w:hint="eastAsia"/>
          <w:color w:val="000000"/>
          <w:sz w:val="24"/>
        </w:rPr>
        <w:t>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 通知、协调各救援队及有关部门，依据指挥员要求传达应急处置指令；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 接受指挥部指令及信息通报。 </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6、疏散引导组职责</w:t>
      </w:r>
    </w:p>
    <w:p w:rsidR="008F6DC9" w:rsidRDefault="008F6DC9" w:rsidP="008F6DC9">
      <w:pPr>
        <w:spacing w:line="560" w:lineRule="exact"/>
        <w:ind w:firstLineChars="200" w:firstLine="480"/>
        <w:rPr>
          <w:rFonts w:ascii="宋体" w:hAnsi="宋体" w:hint="eastAsia"/>
          <w:color w:val="000000"/>
          <w:sz w:val="24"/>
        </w:rPr>
      </w:pPr>
      <w:r>
        <w:rPr>
          <w:rFonts w:hint="eastAsia"/>
          <w:color w:val="000000"/>
          <w:sz w:val="24"/>
        </w:rPr>
        <w:t>负责人员疏散（包括相关方人员），引导消防人员或医护人员进入事故现场</w:t>
      </w:r>
      <w:r>
        <w:rPr>
          <w:rFonts w:ascii="宋体" w:hint="eastAsia"/>
          <w:color w:val="000000"/>
          <w:sz w:val="24"/>
        </w:rPr>
        <w:t>。</w:t>
      </w:r>
    </w:p>
    <w:p w:rsidR="008F6DC9" w:rsidRDefault="008F6DC9" w:rsidP="008F6DC9">
      <w:pPr>
        <w:pStyle w:val="1"/>
        <w:tabs>
          <w:tab w:val="left" w:pos="425"/>
        </w:tabs>
        <w:ind w:left="425" w:hanging="425"/>
        <w:rPr>
          <w:rFonts w:ascii="黑体" w:eastAsia="黑体" w:hint="eastAsia"/>
          <w:color w:val="000000"/>
          <w:kern w:val="0"/>
          <w:sz w:val="30"/>
          <w:szCs w:val="30"/>
        </w:rPr>
      </w:pPr>
      <w:bookmarkStart w:id="135" w:name="_Toc525907356"/>
      <w:r>
        <w:rPr>
          <w:rFonts w:ascii="黑体" w:eastAsia="黑体" w:hint="eastAsia"/>
          <w:color w:val="000000"/>
          <w:kern w:val="0"/>
          <w:sz w:val="30"/>
          <w:szCs w:val="30"/>
        </w:rPr>
        <w:lastRenderedPageBreak/>
        <w:t>3</w:t>
      </w:r>
      <w:r>
        <w:rPr>
          <w:rFonts w:ascii="黑体" w:eastAsia="黑体"/>
          <w:color w:val="000000"/>
          <w:kern w:val="0"/>
          <w:sz w:val="30"/>
          <w:szCs w:val="30"/>
        </w:rPr>
        <w:t>处置程序</w:t>
      </w:r>
      <w:bookmarkEnd w:id="135"/>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136" w:name="_Toc525907357"/>
      <w:r>
        <w:rPr>
          <w:rFonts w:ascii="宋体" w:eastAsia="宋体" w:hAnsi="宋体" w:hint="eastAsia"/>
          <w:b w:val="0"/>
          <w:color w:val="000000"/>
          <w:kern w:val="0"/>
          <w:sz w:val="28"/>
          <w:szCs w:val="24"/>
        </w:rPr>
        <w:t>3.1</w:t>
      </w:r>
      <w:r>
        <w:rPr>
          <w:rFonts w:ascii="宋体" w:eastAsia="宋体" w:hAnsi="宋体"/>
          <w:b w:val="0"/>
          <w:color w:val="000000"/>
          <w:kern w:val="0"/>
          <w:sz w:val="28"/>
          <w:szCs w:val="24"/>
        </w:rPr>
        <w:t>信息报告</w:t>
      </w:r>
      <w:bookmarkEnd w:id="136"/>
    </w:p>
    <w:p w:rsidR="008F6DC9" w:rsidRDefault="008F6DC9" w:rsidP="008F6DC9">
      <w:pPr>
        <w:jc w:val="center"/>
        <w:rPr>
          <w:rFonts w:ascii="宋体" w:hAnsi="宋体"/>
          <w:b/>
          <w:bCs/>
          <w:color w:val="000000"/>
          <w:sz w:val="28"/>
          <w:szCs w:val="28"/>
        </w:rPr>
      </w:pPr>
      <w:r>
        <w:rPr>
          <w:noProof/>
          <w:color w:val="000000"/>
        </w:rPr>
        <w:drawing>
          <wp:inline distT="0" distB="0" distL="0" distR="0">
            <wp:extent cx="3714750" cy="3238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3238500"/>
                    </a:xfrm>
                    <a:prstGeom prst="rect">
                      <a:avLst/>
                    </a:prstGeom>
                    <a:noFill/>
                    <a:ln>
                      <a:noFill/>
                    </a:ln>
                  </pic:spPr>
                </pic:pic>
              </a:graphicData>
            </a:graphic>
          </wp:inline>
        </w:drawing>
      </w:r>
    </w:p>
    <w:p w:rsidR="008F6DC9" w:rsidRDefault="008F6DC9" w:rsidP="008F6DC9">
      <w:pPr>
        <w:ind w:firstLine="422"/>
        <w:jc w:val="center"/>
        <w:rPr>
          <w:rFonts w:ascii="宋体" w:hAnsi="宋体"/>
          <w:color w:val="000000"/>
          <w:szCs w:val="21"/>
        </w:rPr>
      </w:pPr>
      <w:r>
        <w:rPr>
          <w:rFonts w:ascii="宋体" w:hAnsi="宋体"/>
          <w:bCs/>
          <w:color w:val="000000"/>
          <w:szCs w:val="21"/>
        </w:rPr>
        <w:t>图</w:t>
      </w:r>
      <w:r>
        <w:rPr>
          <w:rFonts w:ascii="宋体" w:hAnsi="宋体" w:hint="eastAsia"/>
          <w:bCs/>
          <w:color w:val="000000"/>
          <w:szCs w:val="21"/>
        </w:rPr>
        <w:t>3.1-1</w:t>
      </w:r>
      <w:r>
        <w:rPr>
          <w:rFonts w:ascii="宋体" w:hAnsi="宋体"/>
          <w:bCs/>
          <w:color w:val="000000"/>
          <w:szCs w:val="21"/>
        </w:rPr>
        <w:t xml:space="preserve">  信息报告程序流程示意</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137" w:name="_Toc525907358"/>
      <w:r>
        <w:rPr>
          <w:rFonts w:ascii="宋体" w:eastAsia="宋体" w:hAnsi="宋体" w:hint="eastAsia"/>
          <w:b w:val="0"/>
          <w:color w:val="000000"/>
          <w:kern w:val="0"/>
          <w:sz w:val="28"/>
          <w:szCs w:val="24"/>
        </w:rPr>
        <w:t>3.2</w:t>
      </w:r>
      <w:r>
        <w:rPr>
          <w:rFonts w:ascii="宋体" w:eastAsia="宋体" w:hAnsi="宋体"/>
          <w:b w:val="0"/>
          <w:color w:val="000000"/>
          <w:kern w:val="0"/>
          <w:sz w:val="28"/>
          <w:szCs w:val="24"/>
        </w:rPr>
        <w:t>信息接收与通报</w:t>
      </w:r>
      <w:bookmarkEnd w:id="137"/>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1、发生轻微事故按上述流程，将事故信息逐级上报。</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2、紧急情况当班班长直接将事故报给应急办公室，24小时应急值守电话：</w:t>
      </w:r>
      <w:r>
        <w:rPr>
          <w:rFonts w:ascii="宋体"/>
          <w:color w:val="000000"/>
          <w:sz w:val="24"/>
        </w:rPr>
        <w:t>0817-7103110</w:t>
      </w:r>
      <w:r>
        <w:rPr>
          <w:rFonts w:ascii="宋体" w:hint="eastAsia"/>
          <w:color w:val="000000"/>
          <w:sz w:val="24"/>
        </w:rPr>
        <w:t>。</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3、应急办公室负责信息接收。应急办公室负责信息通报。</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138" w:name="_Toc525907359"/>
      <w:r>
        <w:rPr>
          <w:rFonts w:ascii="宋体" w:eastAsia="宋体" w:hAnsi="宋体"/>
          <w:b w:val="0"/>
          <w:color w:val="000000"/>
          <w:kern w:val="0"/>
          <w:sz w:val="28"/>
          <w:szCs w:val="24"/>
        </w:rPr>
        <w:t>3.3信息上报</w:t>
      </w:r>
      <w:bookmarkEnd w:id="138"/>
    </w:p>
    <w:p w:rsidR="008F6DC9" w:rsidRDefault="008F6DC9" w:rsidP="008F6DC9">
      <w:pPr>
        <w:widowControl/>
        <w:spacing w:line="360" w:lineRule="auto"/>
        <w:ind w:firstLine="480"/>
        <w:jc w:val="left"/>
        <w:rPr>
          <w:rFonts w:ascii="宋体"/>
          <w:color w:val="000000"/>
          <w:sz w:val="24"/>
        </w:rPr>
      </w:pPr>
      <w:r>
        <w:rPr>
          <w:rFonts w:ascii="宋体"/>
          <w:color w:val="000000"/>
          <w:sz w:val="24"/>
        </w:rPr>
        <w:t>按照</w:t>
      </w:r>
      <w:r>
        <w:rPr>
          <w:rFonts w:ascii="宋体"/>
          <w:color w:val="000000"/>
          <w:sz w:val="24"/>
        </w:rPr>
        <w:t>“</w:t>
      </w:r>
      <w:r>
        <w:rPr>
          <w:rFonts w:ascii="宋体"/>
          <w:color w:val="000000"/>
          <w:sz w:val="24"/>
        </w:rPr>
        <w:t>早发现、早报告、早控制、早解决</w:t>
      </w:r>
      <w:r>
        <w:rPr>
          <w:rFonts w:ascii="宋体"/>
          <w:color w:val="000000"/>
          <w:sz w:val="24"/>
        </w:rPr>
        <w:t>”</w:t>
      </w:r>
      <w:r>
        <w:rPr>
          <w:rFonts w:ascii="宋体"/>
          <w:color w:val="000000"/>
          <w:sz w:val="24"/>
        </w:rPr>
        <w:t>的原则，对于一般突发事故的信息，应急领导小组总指挥在1小时内将详细情况上报上级、</w:t>
      </w:r>
      <w:r>
        <w:rPr>
          <w:rFonts w:ascii="宋体" w:hint="eastAsia"/>
          <w:color w:val="000000"/>
          <w:sz w:val="24"/>
        </w:rPr>
        <w:t>地方政府应急管理部门</w:t>
      </w:r>
      <w:r>
        <w:rPr>
          <w:rFonts w:ascii="宋体"/>
          <w:color w:val="000000"/>
          <w:sz w:val="24"/>
        </w:rPr>
        <w:t>和公安机关，并填报事故报表。</w:t>
      </w:r>
    </w:p>
    <w:p w:rsidR="008F6DC9" w:rsidRDefault="008F6DC9" w:rsidP="008F6DC9">
      <w:pPr>
        <w:widowControl/>
        <w:spacing w:line="360" w:lineRule="auto"/>
        <w:ind w:firstLine="480"/>
        <w:jc w:val="left"/>
        <w:rPr>
          <w:rFonts w:ascii="宋体"/>
          <w:color w:val="000000"/>
          <w:sz w:val="24"/>
        </w:rPr>
      </w:pPr>
      <w:r>
        <w:rPr>
          <w:rFonts w:ascii="宋体"/>
          <w:color w:val="000000"/>
          <w:sz w:val="24"/>
        </w:rPr>
        <w:lastRenderedPageBreak/>
        <w:t>突发事故信息报告</w:t>
      </w:r>
      <w:proofErr w:type="gramStart"/>
      <w:r>
        <w:rPr>
          <w:rFonts w:ascii="宋体"/>
          <w:color w:val="000000"/>
          <w:sz w:val="24"/>
        </w:rPr>
        <w:t>须主题</w:t>
      </w:r>
      <w:proofErr w:type="gramEnd"/>
      <w:r>
        <w:rPr>
          <w:rFonts w:ascii="宋体"/>
          <w:color w:val="000000"/>
          <w:sz w:val="24"/>
        </w:rPr>
        <w:t>鲜明，言简意赅，用词规范，逻辑严密，条理清楚。一般情况下，采用书面形式报告；一般包括以下要素：</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事故发生单位的名称、地址、性质、产能等基本情况；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事故发生的时间、地点以及事故现场情况；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事故的简要经过（包括应急救援情况）；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4</w:t>
      </w:r>
      <w:r>
        <w:rPr>
          <w:rFonts w:ascii="宋体" w:hint="eastAsia"/>
          <w:color w:val="000000"/>
          <w:sz w:val="24"/>
        </w:rPr>
        <w:t>、</w:t>
      </w:r>
      <w:r>
        <w:rPr>
          <w:rFonts w:ascii="宋体"/>
          <w:color w:val="000000"/>
          <w:sz w:val="24"/>
        </w:rPr>
        <w:t>事故已经造成或者可能造成的伤亡人数（包括下落不明、涉险的人数）和初步估计的直接经济损失；</w:t>
      </w:r>
    </w:p>
    <w:p w:rsidR="008F6DC9" w:rsidRDefault="008F6DC9" w:rsidP="008F6DC9">
      <w:pPr>
        <w:widowControl/>
        <w:spacing w:line="360" w:lineRule="auto"/>
        <w:ind w:firstLine="480"/>
        <w:jc w:val="left"/>
        <w:rPr>
          <w:rFonts w:ascii="宋体"/>
          <w:color w:val="000000"/>
          <w:sz w:val="24"/>
        </w:rPr>
      </w:pPr>
      <w:r>
        <w:rPr>
          <w:rFonts w:ascii="宋体"/>
          <w:color w:val="000000"/>
          <w:sz w:val="24"/>
        </w:rPr>
        <w:t>5</w:t>
      </w:r>
      <w:r>
        <w:rPr>
          <w:rFonts w:ascii="宋体" w:hint="eastAsia"/>
          <w:color w:val="000000"/>
          <w:sz w:val="24"/>
        </w:rPr>
        <w:t>、</w:t>
      </w:r>
      <w:r>
        <w:rPr>
          <w:rFonts w:ascii="宋体"/>
          <w:color w:val="000000"/>
          <w:sz w:val="24"/>
        </w:rPr>
        <w:t>已经采取的措施；</w:t>
      </w:r>
    </w:p>
    <w:p w:rsidR="008F6DC9" w:rsidRDefault="008F6DC9" w:rsidP="008F6DC9">
      <w:pPr>
        <w:widowControl/>
        <w:spacing w:line="360" w:lineRule="auto"/>
        <w:ind w:firstLine="480"/>
        <w:jc w:val="left"/>
        <w:rPr>
          <w:rFonts w:ascii="宋体"/>
          <w:color w:val="000000"/>
          <w:sz w:val="24"/>
        </w:rPr>
      </w:pPr>
      <w:r>
        <w:rPr>
          <w:rFonts w:ascii="宋体"/>
          <w:color w:val="000000"/>
          <w:sz w:val="24"/>
        </w:rPr>
        <w:t>6</w:t>
      </w:r>
      <w:r>
        <w:rPr>
          <w:rFonts w:ascii="宋体" w:hint="eastAsia"/>
          <w:color w:val="000000"/>
          <w:sz w:val="24"/>
        </w:rPr>
        <w:t>、</w:t>
      </w:r>
      <w:r>
        <w:rPr>
          <w:rFonts w:ascii="宋体"/>
          <w:color w:val="000000"/>
          <w:sz w:val="24"/>
        </w:rPr>
        <w:t>其他应当报告的情况。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使用电话快报，应当包括下列内容：</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事故已经造成或者可能造成的伤亡人数（包括下落不明、涉险的人数）。</w:t>
      </w:r>
    </w:p>
    <w:p w:rsidR="008F6DC9" w:rsidRDefault="008F6DC9" w:rsidP="008F6DC9">
      <w:pPr>
        <w:widowControl/>
        <w:spacing w:line="360" w:lineRule="auto"/>
        <w:ind w:firstLine="480"/>
        <w:jc w:val="left"/>
        <w:rPr>
          <w:rFonts w:ascii="宋体"/>
          <w:color w:val="000000"/>
          <w:sz w:val="24"/>
        </w:rPr>
      </w:pPr>
      <w:r>
        <w:rPr>
          <w:rFonts w:ascii="宋体"/>
          <w:color w:val="000000"/>
          <w:sz w:val="24"/>
        </w:rPr>
        <w:t>紧急情况下，可先用电话、电台口头报告，之后采用文字报告。应急工作信息报告采用书面报告形式，涉密信息应遵守相关规定。</w:t>
      </w:r>
    </w:p>
    <w:p w:rsidR="008F6DC9" w:rsidRDefault="008F6DC9" w:rsidP="008F6DC9">
      <w:pPr>
        <w:widowControl/>
        <w:spacing w:line="360" w:lineRule="auto"/>
        <w:ind w:firstLine="480"/>
        <w:jc w:val="left"/>
        <w:rPr>
          <w:rFonts w:ascii="宋体"/>
          <w:color w:val="000000"/>
          <w:sz w:val="24"/>
        </w:rPr>
      </w:pPr>
      <w:r>
        <w:rPr>
          <w:rFonts w:ascii="宋体"/>
          <w:color w:val="000000"/>
          <w:sz w:val="24"/>
        </w:rPr>
        <w:t>对外部的信息发布，应急领导小组在上级应急指挥部门的组织领导下及时向外部发布事故信息。</w:t>
      </w:r>
    </w:p>
    <w:p w:rsidR="008F6DC9" w:rsidRDefault="008F6DC9" w:rsidP="008F6DC9">
      <w:pPr>
        <w:widowControl/>
        <w:spacing w:line="360" w:lineRule="auto"/>
        <w:ind w:firstLine="480"/>
        <w:jc w:val="left"/>
        <w:rPr>
          <w:rFonts w:ascii="宋体" w:hAnsi="宋体"/>
          <w:color w:val="000000"/>
          <w:sz w:val="28"/>
          <w:szCs w:val="28"/>
        </w:rPr>
      </w:pPr>
      <w:r>
        <w:rPr>
          <w:rFonts w:ascii="宋体"/>
          <w:color w:val="000000"/>
          <w:sz w:val="24"/>
        </w:rPr>
        <w:t>发生较大、重大、特别重大死亡事故应在事故发生后立即报告当地人民政府、</w:t>
      </w:r>
      <w:r>
        <w:rPr>
          <w:rFonts w:ascii="宋体" w:hint="eastAsia"/>
          <w:color w:val="000000"/>
          <w:sz w:val="24"/>
        </w:rPr>
        <w:t>应急管理部门</w:t>
      </w:r>
      <w:r>
        <w:rPr>
          <w:rFonts w:ascii="宋体"/>
          <w:color w:val="000000"/>
          <w:sz w:val="24"/>
        </w:rPr>
        <w:t>和公安机关。发生事故后，应以</w:t>
      </w:r>
      <w:proofErr w:type="gramStart"/>
      <w:r>
        <w:rPr>
          <w:rFonts w:ascii="宋体"/>
          <w:color w:val="000000"/>
          <w:sz w:val="24"/>
        </w:rPr>
        <w:t>最</w:t>
      </w:r>
      <w:proofErr w:type="gramEnd"/>
      <w:r>
        <w:rPr>
          <w:rFonts w:ascii="宋体"/>
          <w:color w:val="000000"/>
          <w:sz w:val="24"/>
        </w:rPr>
        <w:t>快捷的方式（电话、传真等）向有关部门报告，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39" w:name="_Toc525907360"/>
      <w:r>
        <w:rPr>
          <w:rFonts w:ascii="宋体" w:eastAsia="宋体" w:hAnsi="宋体" w:hint="eastAsia"/>
          <w:b w:val="0"/>
          <w:color w:val="000000"/>
          <w:kern w:val="0"/>
          <w:sz w:val="28"/>
          <w:szCs w:val="24"/>
        </w:rPr>
        <w:t>3.4特种设备事故应急响应</w:t>
      </w:r>
      <w:bookmarkEnd w:id="139"/>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40" w:name="_Toc525907361"/>
      <w:r>
        <w:rPr>
          <w:rFonts w:ascii="宋体" w:hAnsi="宋体" w:hint="eastAsia"/>
          <w:b w:val="0"/>
          <w:bCs w:val="0"/>
          <w:color w:val="000000"/>
          <w:kern w:val="0"/>
          <w:sz w:val="24"/>
        </w:rPr>
        <w:t>3.4.1响应级别</w:t>
      </w:r>
      <w:bookmarkEnd w:id="140"/>
    </w:p>
    <w:p w:rsidR="008F6DC9" w:rsidRDefault="008F6DC9" w:rsidP="008F6DC9">
      <w:pPr>
        <w:widowControl/>
        <w:spacing w:line="360" w:lineRule="auto"/>
        <w:ind w:firstLine="480"/>
        <w:jc w:val="left"/>
        <w:rPr>
          <w:rFonts w:hint="eastAsia"/>
          <w:color w:val="000000"/>
          <w:sz w:val="24"/>
        </w:rPr>
      </w:pPr>
      <w:r>
        <w:rPr>
          <w:rFonts w:hint="eastAsia"/>
          <w:color w:val="000000"/>
          <w:sz w:val="24"/>
        </w:rPr>
        <w:t>分为班组级别、车间级别和分公司级别。</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41" w:name="_Toc525907362"/>
      <w:r>
        <w:rPr>
          <w:rFonts w:ascii="宋体" w:hAnsi="宋体" w:hint="eastAsia"/>
          <w:b w:val="0"/>
          <w:bCs w:val="0"/>
          <w:color w:val="000000"/>
          <w:kern w:val="0"/>
          <w:sz w:val="24"/>
        </w:rPr>
        <w:lastRenderedPageBreak/>
        <w:t>3.4.2应急指挥机构启动</w:t>
      </w:r>
      <w:bookmarkEnd w:id="141"/>
    </w:p>
    <w:p w:rsidR="008F6DC9" w:rsidRDefault="008F6DC9" w:rsidP="008F6DC9">
      <w:pPr>
        <w:widowControl/>
        <w:spacing w:line="360" w:lineRule="auto"/>
        <w:ind w:firstLine="480"/>
        <w:jc w:val="left"/>
        <w:rPr>
          <w:rFonts w:ascii="宋体" w:hint="eastAsia"/>
          <w:color w:val="000000"/>
          <w:sz w:val="24"/>
        </w:rPr>
      </w:pPr>
      <w:r>
        <w:rPr>
          <w:rFonts w:hint="eastAsia"/>
          <w:color w:val="000000"/>
          <w:sz w:val="24"/>
        </w:rPr>
        <w:t>发生特种设备事故时，由</w:t>
      </w:r>
      <w:r>
        <w:rPr>
          <w:rFonts w:ascii="宋体" w:hint="eastAsia"/>
          <w:color w:val="000000"/>
          <w:sz w:val="24"/>
        </w:rPr>
        <w:t>班组长指挥班组</w:t>
      </w:r>
      <w:proofErr w:type="gramStart"/>
      <w:r>
        <w:rPr>
          <w:rFonts w:ascii="宋体" w:hint="eastAsia"/>
          <w:color w:val="000000"/>
          <w:sz w:val="24"/>
        </w:rPr>
        <w:t>人员</w:t>
      </w:r>
      <w:r>
        <w:rPr>
          <w:rFonts w:hint="eastAsia"/>
          <w:color w:val="000000"/>
          <w:sz w:val="24"/>
        </w:rPr>
        <w:t>第</w:t>
      </w:r>
      <w:proofErr w:type="gramEnd"/>
      <w:r>
        <w:rPr>
          <w:rFonts w:hint="eastAsia"/>
          <w:color w:val="000000"/>
          <w:sz w:val="24"/>
        </w:rPr>
        <w:t>一时间按照现场处置方案开展应急救援工作，且第一时间通知车间和应急管理部门。车间和公司根据情况调集相应的应急资源实施救援。</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42" w:name="_Toc525907363"/>
      <w:r>
        <w:rPr>
          <w:rFonts w:ascii="宋体" w:hAnsi="宋体" w:hint="eastAsia"/>
          <w:b w:val="0"/>
          <w:bCs w:val="0"/>
          <w:color w:val="000000"/>
          <w:kern w:val="0"/>
          <w:sz w:val="24"/>
        </w:rPr>
        <w:t>3.4.3应急指挥</w:t>
      </w:r>
      <w:bookmarkEnd w:id="142"/>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由相应的应急指挥机构按照职责开展应急指挥。</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43" w:name="_Toc525907364"/>
      <w:r>
        <w:rPr>
          <w:rFonts w:ascii="宋体" w:hAnsi="宋体" w:hint="eastAsia"/>
          <w:b w:val="0"/>
          <w:bCs w:val="0"/>
          <w:color w:val="000000"/>
          <w:kern w:val="0"/>
          <w:sz w:val="24"/>
        </w:rPr>
        <w:t>3.4.4资源调配</w:t>
      </w:r>
      <w:bookmarkEnd w:id="143"/>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1、班组应急资源调配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班组应急救援物资在工位附近，有区域安全员（班组应急副总指挥）负责调配。在需要调用车间应急救援物资时，联系车间后勤保障组组长。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2、车间应急资源调配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由车间兼职应急救援队后勤保障组组长统一调配，在需要调用公司应急救援物资时，联系公司采购部部长。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3、公司应急资源调配</w:t>
      </w:r>
    </w:p>
    <w:p w:rsidR="008F6DC9" w:rsidRDefault="008F6DC9" w:rsidP="008F6DC9">
      <w:pPr>
        <w:widowControl/>
        <w:spacing w:line="360" w:lineRule="auto"/>
        <w:ind w:firstLine="480"/>
        <w:jc w:val="left"/>
        <w:rPr>
          <w:rFonts w:hint="eastAsia"/>
          <w:color w:val="000000"/>
          <w:sz w:val="24"/>
        </w:rPr>
      </w:pPr>
      <w:r>
        <w:rPr>
          <w:rFonts w:ascii="宋体" w:hint="eastAsia"/>
          <w:color w:val="000000"/>
          <w:sz w:val="24"/>
        </w:rPr>
        <w:t>由公司物资保障组组长</w:t>
      </w:r>
      <w:r>
        <w:rPr>
          <w:rFonts w:hint="eastAsia"/>
          <w:color w:val="000000"/>
          <w:sz w:val="24"/>
        </w:rPr>
        <w:t>常思忠（电话：</w:t>
      </w:r>
      <w:r>
        <w:rPr>
          <w:color w:val="000000"/>
          <w:sz w:val="24"/>
        </w:rPr>
        <w:t>13362838777</w:t>
      </w:r>
      <w:r>
        <w:rPr>
          <w:rFonts w:hint="eastAsia"/>
          <w:color w:val="000000"/>
          <w:sz w:val="24"/>
        </w:rPr>
        <w:t>）负责统一调配。</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44" w:name="_Toc525907365"/>
      <w:r>
        <w:rPr>
          <w:rFonts w:ascii="宋体" w:hAnsi="宋体" w:hint="eastAsia"/>
          <w:b w:val="0"/>
          <w:bCs w:val="0"/>
          <w:color w:val="000000"/>
          <w:kern w:val="0"/>
          <w:sz w:val="24"/>
        </w:rPr>
        <w:t>3.4.5应急救援及扩大应急</w:t>
      </w:r>
      <w:bookmarkEnd w:id="144"/>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一、应急救援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按事故应急响应级别及相应的应急救援程序开展应急救援。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二、扩大应急</w:t>
      </w:r>
    </w:p>
    <w:p w:rsidR="008F6DC9" w:rsidRDefault="008F6DC9" w:rsidP="008F6DC9">
      <w:pPr>
        <w:widowControl/>
        <w:spacing w:line="360" w:lineRule="auto"/>
        <w:ind w:firstLine="480"/>
        <w:jc w:val="left"/>
        <w:rPr>
          <w:rFonts w:ascii="宋体" w:hint="eastAsia"/>
          <w:color w:val="000000"/>
          <w:sz w:val="24"/>
        </w:rPr>
      </w:pPr>
      <w:proofErr w:type="gramStart"/>
      <w:r>
        <w:rPr>
          <w:rFonts w:ascii="宋体" w:hint="eastAsia"/>
          <w:color w:val="000000"/>
          <w:sz w:val="24"/>
        </w:rPr>
        <w:t>班组长应第一时间</w:t>
      </w:r>
      <w:proofErr w:type="gramEnd"/>
      <w:r>
        <w:rPr>
          <w:rFonts w:ascii="宋体" w:hint="eastAsia"/>
          <w:color w:val="000000"/>
          <w:sz w:val="24"/>
        </w:rPr>
        <w:t>组织救援，并及时将事故信息按流程上报给车间（科室）经理。锅炉、压力容器、压力管道事故易引发次生灾害，发生锅炉、压力容器、压力管道事故时无论事故大小，第一时间上报给车间（科室）经理。</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车间接到特种设备事故报告后立即启动车间应急救援程序进行救援，车间经理发现事故有扩大或超出车间救援能力的征兆时，立即上报给分公司总经理，启动分公司级应急救援程序。</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lastRenderedPageBreak/>
        <w:t>吉利南充新能源商用车研发生产项目一期</w:t>
      </w:r>
      <w:r>
        <w:rPr>
          <w:rFonts w:hint="eastAsia"/>
          <w:color w:val="000000"/>
          <w:sz w:val="24"/>
        </w:rPr>
        <w:t>应急委员会</w:t>
      </w:r>
      <w:r>
        <w:rPr>
          <w:rFonts w:ascii="宋体" w:hint="eastAsia"/>
          <w:color w:val="000000"/>
          <w:sz w:val="24"/>
        </w:rPr>
        <w:t>发现事故有进一步扩大波及相邻单位或超出公司救援能力的征兆时，由应急总指挥下达指令，立即由</w:t>
      </w:r>
      <w:r>
        <w:rPr>
          <w:rFonts w:hint="eastAsia"/>
          <w:color w:val="000000"/>
          <w:sz w:val="24"/>
        </w:rPr>
        <w:t>通信联络组负责同志联系</w:t>
      </w:r>
      <w:r>
        <w:rPr>
          <w:rFonts w:ascii="宋体" w:hint="eastAsia"/>
          <w:color w:val="000000"/>
          <w:sz w:val="24"/>
        </w:rPr>
        <w:t>地方政府部门，报告事故情况，请求专业救援机构救援。</w:t>
      </w:r>
    </w:p>
    <w:p w:rsidR="008F6DC9" w:rsidRDefault="008F6DC9" w:rsidP="008F6DC9">
      <w:pPr>
        <w:pStyle w:val="1"/>
        <w:tabs>
          <w:tab w:val="left" w:pos="425"/>
        </w:tabs>
        <w:ind w:left="425" w:hanging="425"/>
        <w:rPr>
          <w:rFonts w:ascii="黑体" w:eastAsia="黑体"/>
          <w:color w:val="000000"/>
          <w:kern w:val="0"/>
          <w:sz w:val="30"/>
          <w:szCs w:val="30"/>
        </w:rPr>
      </w:pPr>
      <w:bookmarkStart w:id="145" w:name="_Toc525907366"/>
      <w:r>
        <w:rPr>
          <w:rFonts w:ascii="黑体" w:eastAsia="黑体" w:hint="eastAsia"/>
          <w:color w:val="000000"/>
          <w:kern w:val="0"/>
          <w:sz w:val="30"/>
          <w:szCs w:val="30"/>
        </w:rPr>
        <w:t>4</w:t>
      </w:r>
      <w:r>
        <w:rPr>
          <w:rFonts w:ascii="黑体" w:eastAsia="黑体"/>
          <w:color w:val="000000"/>
          <w:kern w:val="0"/>
          <w:sz w:val="30"/>
          <w:szCs w:val="30"/>
        </w:rPr>
        <w:t>处置措施</w:t>
      </w:r>
      <w:bookmarkEnd w:id="145"/>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46" w:name="_Toc525907367"/>
      <w:r>
        <w:rPr>
          <w:rFonts w:ascii="宋体" w:eastAsia="宋体" w:hAnsi="宋体" w:hint="eastAsia"/>
          <w:b w:val="0"/>
          <w:color w:val="000000"/>
          <w:kern w:val="0"/>
          <w:sz w:val="28"/>
          <w:szCs w:val="24"/>
        </w:rPr>
        <w:t>4.1处置原则</w:t>
      </w:r>
      <w:bookmarkEnd w:id="146"/>
    </w:p>
    <w:p w:rsidR="008F6DC9" w:rsidRDefault="008F6DC9" w:rsidP="008F6DC9">
      <w:pPr>
        <w:spacing w:line="360" w:lineRule="auto"/>
        <w:ind w:firstLineChars="200" w:firstLine="480"/>
        <w:rPr>
          <w:rFonts w:hint="eastAsia"/>
          <w:color w:val="000000"/>
        </w:rPr>
      </w:pPr>
      <w:r>
        <w:rPr>
          <w:rFonts w:hint="eastAsia"/>
          <w:color w:val="000000"/>
          <w:sz w:val="24"/>
        </w:rPr>
        <w:t>在第一时间以“先救人、后救物”原则实施救援。</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47" w:name="_Toc525907368"/>
      <w:r>
        <w:rPr>
          <w:rFonts w:ascii="宋体" w:eastAsia="宋体" w:hAnsi="宋体" w:hint="eastAsia"/>
          <w:b w:val="0"/>
          <w:color w:val="000000"/>
          <w:kern w:val="0"/>
          <w:sz w:val="28"/>
          <w:szCs w:val="24"/>
        </w:rPr>
        <w:t>4.2处置措施</w:t>
      </w:r>
      <w:bookmarkEnd w:id="147"/>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发生特种设备事故后应急委员会应向有关人员</w:t>
      </w:r>
      <w:proofErr w:type="gramStart"/>
      <w:r>
        <w:rPr>
          <w:rFonts w:ascii="宋体" w:hint="eastAsia"/>
          <w:color w:val="000000"/>
          <w:sz w:val="24"/>
        </w:rPr>
        <w:t>询</w:t>
      </w:r>
      <w:proofErr w:type="gramEnd"/>
      <w:r>
        <w:rPr>
          <w:rFonts w:ascii="宋体" w:hint="eastAsia"/>
          <w:color w:val="000000"/>
          <w:sz w:val="24"/>
        </w:rPr>
        <w:t>情、现场侦察并迅速确定事故部位，确认被困人员情况，划定警戒区域。判断和查明再次发生二次事故的可能性，紧紧抓住泄漏应急救援时机，抓紧时间确定现场应急处置方案，划定警戒区，优先救护现场遇险人员，同时采取措施控制现场险情，再逐步排除险情。</w:t>
      </w:r>
    </w:p>
    <w:p w:rsidR="008F6DC9" w:rsidRDefault="008F6DC9" w:rsidP="008F6DC9">
      <w:pPr>
        <w:pStyle w:val="3"/>
        <w:tabs>
          <w:tab w:val="left" w:pos="709"/>
        </w:tabs>
        <w:ind w:left="709" w:hanging="709"/>
        <w:rPr>
          <w:rFonts w:ascii="宋体" w:hAnsi="宋体"/>
          <w:b w:val="0"/>
          <w:bCs w:val="0"/>
          <w:color w:val="000000"/>
          <w:kern w:val="0"/>
          <w:sz w:val="24"/>
        </w:rPr>
      </w:pPr>
      <w:bookmarkStart w:id="148" w:name="_Toc444671095"/>
      <w:bookmarkStart w:id="149" w:name="_Toc522110469"/>
      <w:bookmarkStart w:id="150" w:name="_Toc525907369"/>
      <w:r>
        <w:rPr>
          <w:rFonts w:ascii="宋体" w:hAnsi="宋体" w:hint="eastAsia"/>
          <w:b w:val="0"/>
          <w:bCs w:val="0"/>
          <w:color w:val="000000"/>
          <w:kern w:val="0"/>
          <w:sz w:val="24"/>
        </w:rPr>
        <w:t>4.2.1划定警戒区</w:t>
      </w:r>
      <w:bookmarkEnd w:id="148"/>
      <w:bookmarkEnd w:id="149"/>
      <w:bookmarkEnd w:id="150"/>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应急委员会根据事故现场信息收集情况，划定危险区域，设定警戒区域，设立警戒标志，疏散无关人员从侧风向或上风向撤离至安全地带。在安全区合理设置出入口，视情况设立隔离带。严格控制人员、车辆、物资进出。</w:t>
      </w:r>
    </w:p>
    <w:p w:rsidR="008F6DC9" w:rsidRDefault="008F6DC9" w:rsidP="008F6DC9">
      <w:pPr>
        <w:pStyle w:val="3"/>
        <w:tabs>
          <w:tab w:val="left" w:pos="709"/>
        </w:tabs>
        <w:ind w:left="709" w:hanging="709"/>
        <w:rPr>
          <w:rFonts w:ascii="宋体" w:hAnsi="宋体"/>
          <w:b w:val="0"/>
          <w:bCs w:val="0"/>
          <w:color w:val="000000"/>
          <w:kern w:val="0"/>
          <w:sz w:val="24"/>
        </w:rPr>
      </w:pPr>
      <w:bookmarkStart w:id="151" w:name="_Toc444671098"/>
      <w:bookmarkStart w:id="152" w:name="_Toc522110470"/>
      <w:bookmarkStart w:id="153" w:name="_Toc525907370"/>
      <w:r>
        <w:rPr>
          <w:rFonts w:ascii="宋体" w:hAnsi="宋体" w:hint="eastAsia"/>
          <w:b w:val="0"/>
          <w:bCs w:val="0"/>
          <w:color w:val="000000"/>
          <w:kern w:val="0"/>
          <w:sz w:val="24"/>
        </w:rPr>
        <w:t>4.2.2控制现场险情</w:t>
      </w:r>
      <w:bookmarkEnd w:id="151"/>
      <w:bookmarkEnd w:id="152"/>
      <w:bookmarkEnd w:id="153"/>
      <w:r>
        <w:rPr>
          <w:rFonts w:ascii="宋体" w:hAnsi="宋体" w:hint="eastAsia"/>
          <w:b w:val="0"/>
          <w:bCs w:val="0"/>
          <w:color w:val="000000"/>
          <w:kern w:val="0"/>
          <w:sz w:val="24"/>
        </w:rPr>
        <w:t xml:space="preserve">  </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进入事故</w:t>
      </w:r>
      <w:proofErr w:type="gramStart"/>
      <w:r>
        <w:rPr>
          <w:rFonts w:ascii="宋体" w:hint="eastAsia"/>
          <w:color w:val="000000"/>
          <w:sz w:val="24"/>
        </w:rPr>
        <w:t>现场现场</w:t>
      </w:r>
      <w:proofErr w:type="gramEnd"/>
      <w:r>
        <w:rPr>
          <w:rFonts w:ascii="宋体" w:hint="eastAsia"/>
          <w:color w:val="000000"/>
          <w:sz w:val="24"/>
        </w:rPr>
        <w:t>必须正确选择行车路线、停车位置、作战阵地，严密监视事故现场的情况，防止事故扩大。</w:t>
      </w:r>
    </w:p>
    <w:p w:rsidR="008F6DC9" w:rsidRDefault="008F6DC9" w:rsidP="008F6DC9">
      <w:pPr>
        <w:pStyle w:val="3"/>
        <w:tabs>
          <w:tab w:val="left" w:pos="709"/>
        </w:tabs>
        <w:ind w:left="709" w:hanging="709"/>
        <w:rPr>
          <w:rFonts w:ascii="宋体" w:hAnsi="宋体"/>
          <w:b w:val="0"/>
          <w:bCs w:val="0"/>
          <w:color w:val="000000"/>
          <w:kern w:val="0"/>
          <w:sz w:val="24"/>
        </w:rPr>
      </w:pPr>
      <w:bookmarkStart w:id="154" w:name="_Toc525907371"/>
      <w:r>
        <w:rPr>
          <w:rFonts w:ascii="宋体" w:hAnsi="宋体" w:hint="eastAsia"/>
          <w:b w:val="0"/>
          <w:bCs w:val="0"/>
          <w:color w:val="000000"/>
          <w:kern w:val="0"/>
          <w:sz w:val="24"/>
        </w:rPr>
        <w:t>4.2.3锅炉、压力容器、压力管道爆炸现场处置措施</w:t>
      </w:r>
      <w:bookmarkEnd w:id="154"/>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1、如压力容器、压力管道发生爆炸事故后，为防止事故扩大，压力容器、压力管道所有阀门应迅速关闭或采取堵漏；对可燃气体和油类应用沙石或二氧化</w:t>
      </w:r>
      <w:r>
        <w:rPr>
          <w:rFonts w:ascii="宋体" w:hint="eastAsia"/>
          <w:color w:val="000000"/>
          <w:sz w:val="24"/>
        </w:rPr>
        <w:lastRenderedPageBreak/>
        <w:t xml:space="preserve">碳、干粉等灭火器进行灭火，同时设置隔离带以防火灾事故蔓延；对受伤人员立即实行现场救护，伤势严重的立即送往附近医院。  </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2、锅炉及其</w:t>
      </w:r>
      <w:proofErr w:type="gramStart"/>
      <w:r>
        <w:rPr>
          <w:rFonts w:ascii="宋体" w:hint="eastAsia"/>
          <w:color w:val="000000"/>
          <w:sz w:val="24"/>
        </w:rPr>
        <w:t>蒸气</w:t>
      </w:r>
      <w:proofErr w:type="gramEnd"/>
      <w:r>
        <w:rPr>
          <w:rFonts w:ascii="宋体" w:hint="eastAsia"/>
          <w:color w:val="000000"/>
          <w:sz w:val="24"/>
        </w:rPr>
        <w:t xml:space="preserve">管道发生爆炸事故，必须设法躲避爆炸物和高温水、汽，在可能的情况下尽快将人撤离现场，并将情况逐级上报。爆炸停止后立即查看是否有伤亡人员，并进行救助。  </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3、如爆炸现场有着火储罐或受火势威胁的容器时，应尽可能冷却燃烧储罐</w:t>
      </w:r>
      <w:proofErr w:type="gramStart"/>
      <w:r>
        <w:rPr>
          <w:rFonts w:ascii="宋体" w:hint="eastAsia"/>
          <w:color w:val="000000"/>
          <w:sz w:val="24"/>
        </w:rPr>
        <w:t>及其受</w:t>
      </w:r>
      <w:proofErr w:type="gramEnd"/>
      <w:r>
        <w:rPr>
          <w:rFonts w:ascii="宋体" w:hint="eastAsia"/>
          <w:color w:val="000000"/>
          <w:sz w:val="24"/>
        </w:rPr>
        <w:t>火势威胁的邻近容器，重点</w:t>
      </w:r>
      <w:proofErr w:type="gramStart"/>
      <w:r>
        <w:rPr>
          <w:rFonts w:ascii="宋体" w:hint="eastAsia"/>
          <w:color w:val="000000"/>
          <w:sz w:val="24"/>
        </w:rPr>
        <w:t>冷却受</w:t>
      </w:r>
      <w:proofErr w:type="gramEnd"/>
      <w:r>
        <w:rPr>
          <w:rFonts w:ascii="宋体" w:hint="eastAsia"/>
          <w:color w:val="000000"/>
          <w:sz w:val="24"/>
        </w:rPr>
        <w:t xml:space="preserve">火势威胁的一面。利用喷淋、水炮等固定或半固定消防设施，对储罐进行均匀、不间断地冷却，降低储罐温度、压力，减少物料蒸发、泄漏，防止灾情扩大。用干沙土、水泥粉、煤灰等围堵或挖沟导流泄漏物，防止泄漏物向重要目标或危险源流散，防止泄漏物进入下水道，造成环境污染。 </w:t>
      </w:r>
    </w:p>
    <w:p w:rsidR="008F6DC9" w:rsidRDefault="008F6DC9" w:rsidP="008F6DC9">
      <w:pPr>
        <w:pStyle w:val="3"/>
        <w:tabs>
          <w:tab w:val="left" w:pos="709"/>
        </w:tabs>
        <w:ind w:left="709" w:hanging="709"/>
        <w:rPr>
          <w:rFonts w:ascii="宋体" w:hAnsi="宋体"/>
          <w:b w:val="0"/>
          <w:bCs w:val="0"/>
          <w:color w:val="000000"/>
          <w:kern w:val="0"/>
          <w:sz w:val="24"/>
        </w:rPr>
      </w:pPr>
      <w:bookmarkStart w:id="155" w:name="_Toc525907372"/>
      <w:r>
        <w:rPr>
          <w:rFonts w:ascii="宋体" w:hAnsi="宋体" w:hint="eastAsia"/>
          <w:b w:val="0"/>
          <w:bCs w:val="0"/>
          <w:color w:val="000000"/>
          <w:kern w:val="0"/>
          <w:sz w:val="24"/>
        </w:rPr>
        <w:t>4.2.4压力容器、压力管道泄漏现场处置措施</w:t>
      </w:r>
      <w:bookmarkEnd w:id="155"/>
      <w:r>
        <w:rPr>
          <w:rFonts w:ascii="宋体" w:hAnsi="宋体" w:hint="eastAsia"/>
          <w:b w:val="0"/>
          <w:bCs w:val="0"/>
          <w:color w:val="000000"/>
          <w:kern w:val="0"/>
          <w:sz w:val="24"/>
        </w:rPr>
        <w:t xml:space="preserve">  </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 xml:space="preserve">1、当压力容器及其设备发生爆裂、鼓包、变形造成大量泄漏或突然停电、停水，使压力容器及其设备不能正常运转，或压力容器及其设备周围发生火灾等非正常原因时，必须紧急停止运行。  </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2、进入泄漏现场进行处理时严禁单独行动，必须有监护人，必要时用水枪、水炮掩护，根据防护等级划分标准选择相应等级的个人安全防护措施。</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 xml:space="preserve">3、根据事故情况和事故发展，应急委员会确定事故可能波及区人员的撤离，疏散人员从泄漏区域的侧风向或上风向至安全地带，根据泄漏物影响区域，划定警戒区域。  </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4、压力容器、压力管道发生泄漏中毒事故后，现场抢险人员必须佩带过滤式防毒面具或口罩、氧气呼吸器等进行呼吸防护，进入现场关闭所有通气阀门或采取堵漏，并将救出人员抬至通风空气新鲜处进行现场救护，中毒严重的应立即送往附近医院。</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t xml:space="preserve">5、泄漏源控制 </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 xml:space="preserve">（1）关闭前置阀门、停止作业或局部停车、打循环、减负荷运行或排空等。 </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 xml:space="preserve">（2）堵漏。采用合适的材料和技术手段堵住泄漏处。 </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t xml:space="preserve">6、泄漏物处理 </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lastRenderedPageBreak/>
        <w:t xml:space="preserve">（1）液体泄漏物处理  </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 xml:space="preserve">围堤堵截：筑堤堵截泄漏液体或者引流到安全地点。储罐区发生液体泄漏时，要及时关闭雨水阀，防止物料沿明沟外流。  </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稀释与覆盖：向有害物</w:t>
      </w:r>
      <w:proofErr w:type="gramStart"/>
      <w:r>
        <w:rPr>
          <w:rFonts w:ascii="宋体" w:hAnsi="宋体" w:hint="eastAsia"/>
          <w:color w:val="000000"/>
          <w:sz w:val="24"/>
        </w:rPr>
        <w:t>蒸气</w:t>
      </w:r>
      <w:proofErr w:type="gramEnd"/>
      <w:r>
        <w:rPr>
          <w:rFonts w:ascii="宋体" w:hAnsi="宋体" w:hint="eastAsia"/>
          <w:color w:val="000000"/>
          <w:sz w:val="24"/>
        </w:rPr>
        <w:t xml:space="preserve">云喷射雾状水，同时可采用移动风机，加速气体向高空扩散。对于可燃液体泄漏物，为减少物料向大气中的蒸发，可用泡沫或其他覆盖物品覆盖外泄的物料，在其表面形成覆盖层，抑制其蒸发。 </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 xml:space="preserve">收容（集）：对于大型泄漏，可选择用隔膜泵将泄漏出的物料抽到容器或槽车内；当泄漏量小时，可用沙子、吸附材料、中和材料等吸收中和。 </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 xml:space="preserve">废弃：将收集的泄漏物运至废物处理场所处置。用消防水冲洗剩下的少量物料，冲洗水排入污水系统处理。 </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t xml:space="preserve"> （2）气体泄漏物处理 </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防止泄漏物进入水体、下水道、地下室或密闭性空间，喷雾</w:t>
      </w:r>
      <w:proofErr w:type="gramStart"/>
      <w:r>
        <w:rPr>
          <w:rFonts w:ascii="宋体" w:hAnsi="宋体" w:hint="eastAsia"/>
          <w:color w:val="000000"/>
          <w:sz w:val="24"/>
        </w:rPr>
        <w:t>状水抑制蒸气</w:t>
      </w:r>
      <w:proofErr w:type="gramEnd"/>
      <w:r>
        <w:rPr>
          <w:rFonts w:ascii="宋体" w:hAnsi="宋体" w:hint="eastAsia"/>
          <w:color w:val="000000"/>
          <w:sz w:val="24"/>
        </w:rPr>
        <w:t>或改变</w:t>
      </w:r>
      <w:proofErr w:type="gramStart"/>
      <w:r>
        <w:rPr>
          <w:rFonts w:ascii="宋体" w:hAnsi="宋体" w:hint="eastAsia"/>
          <w:color w:val="000000"/>
          <w:sz w:val="24"/>
        </w:rPr>
        <w:t>蒸气</w:t>
      </w:r>
      <w:proofErr w:type="gramEnd"/>
      <w:r>
        <w:rPr>
          <w:rFonts w:ascii="宋体" w:hAnsi="宋体" w:hint="eastAsia"/>
          <w:color w:val="000000"/>
          <w:sz w:val="24"/>
        </w:rPr>
        <w:t>云流向，或适当使用防爆型移动风机送风，驱散泄漏物。避免水流接触泄漏物。禁止用水直接冲击泄漏物或泄漏源。隔离泄漏区直至气体散尽。应急处置用水排入污水系统处理。</w:t>
      </w:r>
    </w:p>
    <w:p w:rsidR="008F6DC9" w:rsidRDefault="008F6DC9" w:rsidP="008F6DC9">
      <w:pPr>
        <w:pStyle w:val="3"/>
        <w:tabs>
          <w:tab w:val="left" w:pos="709"/>
        </w:tabs>
        <w:ind w:left="709" w:hanging="709"/>
        <w:rPr>
          <w:rFonts w:ascii="宋体" w:hAnsi="宋体"/>
          <w:color w:val="000000"/>
          <w:sz w:val="28"/>
        </w:rPr>
      </w:pPr>
      <w:bookmarkStart w:id="156" w:name="_Toc522110471"/>
      <w:bookmarkStart w:id="157" w:name="_Toc525907373"/>
      <w:r>
        <w:rPr>
          <w:rFonts w:ascii="宋体" w:hAnsi="宋体" w:hint="eastAsia"/>
          <w:b w:val="0"/>
          <w:bCs w:val="0"/>
          <w:color w:val="000000"/>
          <w:kern w:val="0"/>
          <w:sz w:val="24"/>
        </w:rPr>
        <w:t>4.2.5起重设备事故现场处置措施</w:t>
      </w:r>
      <w:bookmarkEnd w:id="156"/>
      <w:bookmarkEnd w:id="157"/>
    </w:p>
    <w:p w:rsidR="008F6DC9" w:rsidRDefault="008F6DC9" w:rsidP="008F6DC9">
      <w:pPr>
        <w:spacing w:line="360" w:lineRule="auto"/>
        <w:ind w:leftChars="75" w:left="158" w:firstLineChars="200" w:firstLine="480"/>
        <w:rPr>
          <w:rFonts w:ascii="宋体" w:hAnsi="宋体"/>
          <w:color w:val="000000"/>
          <w:sz w:val="24"/>
        </w:rPr>
      </w:pPr>
      <w:bookmarkStart w:id="158" w:name="_Toc321056176"/>
      <w:bookmarkStart w:id="159" w:name="_Toc374084432"/>
      <w:r>
        <w:rPr>
          <w:rFonts w:ascii="宋体" w:hAnsi="宋体" w:hint="eastAsia"/>
          <w:color w:val="000000"/>
          <w:sz w:val="24"/>
        </w:rPr>
        <w:t>1、人员高空坠落时的紧急处置</w:t>
      </w:r>
      <w:bookmarkEnd w:id="158"/>
      <w:bookmarkEnd w:id="159"/>
      <w:r>
        <w:rPr>
          <w:rFonts w:ascii="宋体" w:hAnsi="宋体" w:hint="eastAsia"/>
          <w:color w:val="000000"/>
          <w:sz w:val="24"/>
        </w:rPr>
        <w:t>措施</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（1）现场警戒和隔离</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根据现场人员状况和数量，警戒和隔离适当区域，同时应注意保证紧急救援的通道畅通，避免坠落伤害继续扩大和围观人员妨碍现场救援工作。</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（2）现场抢险救出伤员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在采取必要的防护措施下，现场指挥人员根据人员坠落情况，指挥抢险组人员，用相应的工具、设备和手段，尽快抢救出坠落的伤员。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（3）医疗救护组现场施救和送救伤员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（4）抢险必须由经过演练和专业培训取得特种设备作业人员证书的专业人员进行，抢险时必须穿戴必要的防护用品（安全帽、防护服、防滑鞋等）。</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（5）现场指挥人员可用扩音器（或话筒）实施统一指挥、统一行动。</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2、起重机倾翻、折断、倒塌紧急处置</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lastRenderedPageBreak/>
        <w:t>（1）现场警戒和隔离</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根据现场情况，安全警戒组对现场进行警戒和隔离，并保证救援通道畅通，避免坠落物伤害继续扩大和无关人员影响现场救援工作。</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（2）紧急通知危险区域以内的人员撤离和疏散</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安全警戒组用有效的通信手段（广播、话筒等）立即通知现场危险区域以内的人员，安全警戒组及时组织疏散和撤离危险区域以内的人员。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（3）紧急抢险救出伤员。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由消防抢险</w:t>
      </w:r>
      <w:proofErr w:type="gramStart"/>
      <w:r>
        <w:rPr>
          <w:rFonts w:ascii="宋体" w:hAnsi="宋体" w:hint="eastAsia"/>
          <w:color w:val="000000"/>
          <w:sz w:val="24"/>
        </w:rPr>
        <w:t>组专业</w:t>
      </w:r>
      <w:proofErr w:type="gramEnd"/>
      <w:r>
        <w:rPr>
          <w:rFonts w:ascii="宋体" w:hAnsi="宋体" w:hint="eastAsia"/>
          <w:color w:val="000000"/>
          <w:sz w:val="24"/>
        </w:rPr>
        <w:t>抢险人员利用必要的设备设施（汽车起重机、叉车、气割机、千斤顶等）移开倒塌物体搜救受伤人员。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（4）医疗救护组运送急救伤员。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5）抢险救人时，现场应有技术专家（人员）进行指导，先切断危险电源、水源、气源，撤离易燃易爆危险品，并由指挥人员统一指挥，在抢救的同时，应有专人负责现场的危险状况（空中物品电缆、电线、锐器、火源等）进行监控，确保施救人员的安全。</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（6）搜救伤员时，如使用大型机械设备，应尽量避免对伤员造成二次伤害。</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3、起重机碰撞挤压紧急处置</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起重机在维修、吊装及运行过程中碰撞挤压作业人员时：</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（1）立即停机或实施反向运行操作，应急救援现场安排专人监护空中物品或吊具，安全警戒组采取防护措施。</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（2）消防抢险组抢险人员穿戴必需防护用品（安全帽、防滑鞋等），进入危险区域救出伤员，若伤员挤压在物件中无法脱身，应采取其他必要的手段（叉车、气割机、千斤顶等）实施救援。</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（3）医疗救护组负责救护和运送伤员。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4、起重机漏电、触电紧急处置</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（1）切断电源。消防抢险组迅速将起重机的总电源断开。</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（2）消防抢险组抢险人员用绝缘物（棒）或木制杆件分开导电体与伤员的接触。</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（3）医护人员实施人工呼吸或其他方法救护伤员。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lastRenderedPageBreak/>
        <w:t>（4）总电源切断前禁止盲目施救。</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（5）被困司机在起重机漏电的情况下，如未断开总电源，禁止自行移动，以避免跨步电压对人身的伤害。</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（6）抢险人员必须穿戴绝缘服、绝缘鞋、绝缘手套等防护用品。</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5、起重机吊具</w:t>
      </w:r>
      <w:proofErr w:type="gramStart"/>
      <w:r>
        <w:rPr>
          <w:rFonts w:ascii="宋体" w:hAnsi="宋体" w:hint="eastAsia"/>
          <w:color w:val="000000"/>
          <w:sz w:val="24"/>
        </w:rPr>
        <w:t>或吊物伤人</w:t>
      </w:r>
      <w:proofErr w:type="gramEnd"/>
      <w:r>
        <w:rPr>
          <w:rFonts w:ascii="宋体" w:hAnsi="宋体" w:hint="eastAsia"/>
          <w:color w:val="000000"/>
          <w:sz w:val="24"/>
        </w:rPr>
        <w:t>紧急处置</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（1）现场警戒和隔离</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根据现场情况，安全警戒组对现场进行警戒和隔离，并保证救援通道畅通，避免坠落物伤害继续扩大和无关人员影响现场救援工作。</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（2）紧急通知危险区域以内的人员撤离和疏散。</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通信联络组用有效的通信手段（广播、话筒等）立即通知现场危险区域内的人员，安全警戒组及时组织疏散和撤离危险区域内的人员。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（3）紧急抢险救出伤员。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（4）由消防抢险</w:t>
      </w:r>
      <w:proofErr w:type="gramStart"/>
      <w:r>
        <w:rPr>
          <w:rFonts w:ascii="宋体" w:hAnsi="宋体" w:hint="eastAsia"/>
          <w:color w:val="000000"/>
          <w:sz w:val="24"/>
        </w:rPr>
        <w:t>组专业</w:t>
      </w:r>
      <w:proofErr w:type="gramEnd"/>
      <w:r>
        <w:rPr>
          <w:rFonts w:ascii="宋体" w:hAnsi="宋体" w:hint="eastAsia"/>
          <w:color w:val="000000"/>
          <w:sz w:val="24"/>
        </w:rPr>
        <w:t>抢险人员利用必要的设备设施（汽车起重机、叉车、气割机、千斤顶等）移开倒塌物件搜救受伤人员。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（5）医疗救护组运送急救伤员。</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6）抢险救人时，现场应有技术专家（人员）进行指导，先切断危险电源、水源、气源，撤离易燃易爆危险品，如果已发生燃、爆事故，应同时组织消防抢险组进行消防工作，注意着火的油和熔融状态下的钢（铁）水禁止用水来灭火。在抢救的同时，应有专人负责现场的危险状况（空中物品、电缆、电线、锐器、火源等）进行监控，确保施救人员的安全。</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（7）搜救伤员时，一般不宜使用大型机械设备，以免对伤员造成二次伤害。</w:t>
      </w:r>
    </w:p>
    <w:p w:rsidR="008F6DC9" w:rsidRDefault="008F6DC9" w:rsidP="008F6DC9">
      <w:pPr>
        <w:pStyle w:val="3"/>
        <w:tabs>
          <w:tab w:val="left" w:pos="709"/>
        </w:tabs>
        <w:ind w:left="709" w:hanging="709"/>
        <w:rPr>
          <w:rFonts w:ascii="宋体" w:hAnsi="宋体"/>
          <w:b w:val="0"/>
          <w:bCs w:val="0"/>
          <w:color w:val="000000"/>
          <w:kern w:val="0"/>
          <w:sz w:val="24"/>
        </w:rPr>
      </w:pPr>
      <w:bookmarkStart w:id="160" w:name="_Toc522110472"/>
      <w:bookmarkStart w:id="161" w:name="_Toc525907374"/>
      <w:r>
        <w:rPr>
          <w:rFonts w:ascii="宋体" w:hAnsi="宋体" w:hint="eastAsia"/>
          <w:b w:val="0"/>
          <w:bCs w:val="0"/>
          <w:color w:val="000000"/>
          <w:kern w:val="0"/>
          <w:sz w:val="24"/>
        </w:rPr>
        <w:t>4.2.6厂内机动车辆事故现场处置措施</w:t>
      </w:r>
      <w:bookmarkEnd w:id="160"/>
      <w:bookmarkEnd w:id="161"/>
      <w:r>
        <w:rPr>
          <w:rFonts w:ascii="宋体" w:hAnsi="宋体" w:hint="eastAsia"/>
          <w:b w:val="0"/>
          <w:bCs w:val="0"/>
          <w:color w:val="000000"/>
          <w:kern w:val="0"/>
          <w:sz w:val="24"/>
        </w:rPr>
        <w:t xml:space="preserve">  </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发生厂内机动车倾翻事故时，应及时通知有关部门和维修单位维保人员到达现场，进行施救，当有人员被压埋在倾倒机动车下面或驾驶室内时，应立即采取千斤顶、起吊设备、切割等措施，将被压人员救出，在实施处置时，必须由有经验的人员进行现场指挥，并采取警戒措施，防止机动车倾倒导致挤压事故的再次发生。发生汽油、柴油等易燃易爆品和有毒物质泄漏时，应采取</w:t>
      </w:r>
      <w:r>
        <w:rPr>
          <w:rFonts w:ascii="宋体" w:hAnsi="宋体" w:hint="eastAsia"/>
          <w:color w:val="000000"/>
          <w:sz w:val="24"/>
        </w:rPr>
        <w:lastRenderedPageBreak/>
        <w:t>措施堵塞泄漏</w:t>
      </w:r>
      <w:proofErr w:type="gramStart"/>
      <w:r>
        <w:rPr>
          <w:rFonts w:ascii="宋体" w:hAnsi="宋体" w:hint="eastAsia"/>
          <w:color w:val="000000"/>
          <w:sz w:val="24"/>
        </w:rPr>
        <w:t>和冲释爆炸性</w:t>
      </w:r>
      <w:proofErr w:type="gramEnd"/>
      <w:r>
        <w:rPr>
          <w:rFonts w:ascii="宋体" w:hAnsi="宋体" w:hint="eastAsia"/>
          <w:color w:val="000000"/>
          <w:sz w:val="24"/>
        </w:rPr>
        <w:t>物质或有毒物质混合浓度，避免发生爆炸或中毒事故。</w:t>
      </w:r>
    </w:p>
    <w:p w:rsidR="008F6DC9" w:rsidRDefault="008F6DC9" w:rsidP="008F6DC9">
      <w:pPr>
        <w:spacing w:line="360" w:lineRule="auto"/>
        <w:ind w:leftChars="75" w:left="158" w:firstLineChars="200" w:firstLine="480"/>
        <w:rPr>
          <w:rFonts w:ascii="宋体" w:hAnsi="宋体" w:hint="eastAsia"/>
          <w:color w:val="000000"/>
          <w:sz w:val="24"/>
        </w:rPr>
      </w:pPr>
      <w:r>
        <w:rPr>
          <w:rFonts w:ascii="宋体" w:hAnsi="宋体" w:hint="eastAsia"/>
          <w:color w:val="000000"/>
          <w:sz w:val="24"/>
        </w:rPr>
        <w:t>2、发生火灾时，应采取措施施救被困在车厢内或驾驶室内无法逃生的人员，并应立即使机车熄火，防止电气火灾的蔓延扩大，灭火时，应防止二氧化碳等中毒窒息事故的发生，发生汽油、柴油等易燃易爆品和有毒物质泄漏时，应采取措施堵塞泄漏</w:t>
      </w:r>
      <w:proofErr w:type="gramStart"/>
      <w:r>
        <w:rPr>
          <w:rFonts w:ascii="宋体" w:hAnsi="宋体" w:hint="eastAsia"/>
          <w:color w:val="000000"/>
          <w:sz w:val="24"/>
        </w:rPr>
        <w:t>和冲释爆炸性</w:t>
      </w:r>
      <w:proofErr w:type="gramEnd"/>
      <w:r>
        <w:rPr>
          <w:rFonts w:ascii="宋体" w:hAnsi="宋体" w:hint="eastAsia"/>
          <w:color w:val="000000"/>
          <w:sz w:val="24"/>
        </w:rPr>
        <w:t>物质或有毒物质混合浓度，避免发生爆炸或中毒事故。</w:t>
      </w:r>
    </w:p>
    <w:p w:rsidR="008F6DC9" w:rsidRDefault="008F6DC9" w:rsidP="008F6DC9">
      <w:pPr>
        <w:spacing w:line="360" w:lineRule="auto"/>
        <w:ind w:leftChars="75" w:left="158" w:firstLineChars="200" w:firstLine="480"/>
        <w:rPr>
          <w:rFonts w:ascii="宋体" w:hAnsi="宋体" w:hint="eastAsia"/>
          <w:color w:val="000000"/>
          <w:sz w:val="24"/>
        </w:rPr>
      </w:pPr>
      <w:r>
        <w:rPr>
          <w:rFonts w:ascii="宋体" w:hAnsi="宋体" w:hint="eastAsia"/>
          <w:color w:val="000000"/>
          <w:sz w:val="24"/>
        </w:rPr>
        <w:t>3、事故现场取证救助行动中，安排人员同时做好事故调查取证工作，以利于事故处理，防止证据遗失。</w:t>
      </w:r>
    </w:p>
    <w:p w:rsidR="008F6DC9" w:rsidRDefault="008F6DC9" w:rsidP="008F6DC9">
      <w:pPr>
        <w:spacing w:line="360" w:lineRule="auto"/>
        <w:ind w:leftChars="75" w:left="158" w:firstLineChars="200" w:firstLine="480"/>
        <w:rPr>
          <w:rFonts w:ascii="宋体" w:hAnsi="宋体" w:hint="eastAsia"/>
          <w:color w:val="000000"/>
          <w:sz w:val="24"/>
        </w:rPr>
      </w:pPr>
      <w:r>
        <w:rPr>
          <w:rFonts w:ascii="宋体" w:hAnsi="宋体" w:hint="eastAsia"/>
          <w:color w:val="000000"/>
          <w:sz w:val="24"/>
        </w:rPr>
        <w:t>4、在救助行动中，救助人员应严格执行安全操作规程，配齐安全设施和防护工具，加强自我保护，确保抢救行动过程中的人身安全和财产安全。</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5、厂内机动车辆发生事件后，采取厂内机动车辆专业维修人员的一般救援措施，通过厂内机动车辆专业维修对于起重机械的人工操作，完成救援活动。</w:t>
      </w:r>
    </w:p>
    <w:p w:rsidR="008F6DC9" w:rsidRDefault="008F6DC9" w:rsidP="008F6DC9">
      <w:pPr>
        <w:pStyle w:val="3"/>
        <w:tabs>
          <w:tab w:val="left" w:pos="709"/>
        </w:tabs>
        <w:ind w:left="709" w:hanging="709"/>
        <w:rPr>
          <w:rFonts w:ascii="宋体" w:hAnsi="宋体"/>
          <w:b w:val="0"/>
          <w:bCs w:val="0"/>
          <w:color w:val="000000"/>
          <w:kern w:val="0"/>
          <w:sz w:val="24"/>
        </w:rPr>
      </w:pPr>
      <w:bookmarkStart w:id="162" w:name="_Toc522110473"/>
      <w:bookmarkStart w:id="163" w:name="_Toc525907375"/>
      <w:r>
        <w:rPr>
          <w:rFonts w:ascii="宋体" w:hAnsi="宋体" w:hint="eastAsia"/>
          <w:b w:val="0"/>
          <w:bCs w:val="0"/>
          <w:color w:val="000000"/>
          <w:kern w:val="0"/>
          <w:sz w:val="24"/>
        </w:rPr>
        <w:t>4.2.7电梯事故现场处置措施</w:t>
      </w:r>
      <w:bookmarkEnd w:id="162"/>
      <w:bookmarkEnd w:id="163"/>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1、垂直电梯火灾事故</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电梯服务的楼层发生火灾时的应急处置措施</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（1）当大楼发生火警时，底层大厅的值班人员或电梯管理人员应立即拨动消防开关，不论电梯处于何种运行状态，均应立即自动返回底层，开门将乘客放出，并将情况报告管理机构负责人。</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（2）设法使乘客保持镇静，组织疏导乘客离开。将电梯置于“停止运行”状态，</w:t>
      </w:r>
      <w:proofErr w:type="gramStart"/>
      <w:r>
        <w:rPr>
          <w:rFonts w:ascii="宋体" w:hAnsi="宋体" w:hint="eastAsia"/>
          <w:color w:val="000000"/>
          <w:sz w:val="24"/>
        </w:rPr>
        <w:t>关闭层门并</w:t>
      </w:r>
      <w:proofErr w:type="gramEnd"/>
      <w:r>
        <w:rPr>
          <w:rFonts w:ascii="宋体" w:hAnsi="宋体" w:hint="eastAsia"/>
          <w:color w:val="000000"/>
          <w:sz w:val="24"/>
        </w:rPr>
        <w:t>切断总电源。</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对于有消防运行功能的电梯，应由消防员确定是否可以使用。如必须使用，则可通过打碎电梯基站消防面板、按动“消防”按钮开关，或用专用钥匙将安装于底层召唤按钮箱上或电梯轿厢操纵箱上标有“消防紧急运行”字样的钥匙开关接通来启用电梯消防员专用功能。对于无此功能的电梯，应立即将电梯直驶到首层，并切断电源，或将电梯停于火灾尚未蔓延到的楼层。</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2、电梯井道或轿厢内发生火灾时的应急处置措施</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（1）首先立即在就近的楼层停靠，即刻疏导乘客撤离。</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lastRenderedPageBreak/>
        <w:t>（2） 然后切断电源。</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 再用灭火器灭火。</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3、垂直电梯水浸事故</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由于电梯被水淹时，可能造成短路或触电，除了要对水源进行控制及处理外，还要对电梯进行如下处置：</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（1）当底坑内出现少量进水或渗水时，应将电梯停在二层以上，停止运行，断开总电源。</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（2）当楼层发生水淹而使井道或底坑进水时，应将轿厢停于进水层站的上二层，停梯断电，以防轿厢进水。</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（3）当底坑井道或机房进水很多，应立即停梯，断开总电源开关，防止发生短路、触电等事故。</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（4）发生水浸时，应迅速切断漏水源，设法使电器设备</w:t>
      </w:r>
      <w:proofErr w:type="gramStart"/>
      <w:r>
        <w:rPr>
          <w:rFonts w:ascii="宋体" w:hAnsi="宋体" w:hint="eastAsia"/>
          <w:color w:val="000000"/>
          <w:sz w:val="24"/>
        </w:rPr>
        <w:t>不</w:t>
      </w:r>
      <w:proofErr w:type="gramEnd"/>
      <w:r>
        <w:rPr>
          <w:rFonts w:ascii="宋体" w:hAnsi="宋体" w:hint="eastAsia"/>
          <w:color w:val="000000"/>
          <w:sz w:val="24"/>
        </w:rPr>
        <w:t>进水或少进水。</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5）对水浸电梯应进行除湿处理，如采用擦拭、热风吹干、自然通风、更换管线等方法，确认水浸消除，绝缘电阻符合要求，并经试验运行无异常后，方可投入运行。对微机控制电梯，更需仔细检查，以免烧毁电子板。</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（6）在恢复电梯运行时，应确认无积水，无短路现象后，方可使用。对于那些急于使用的电梯，可采用烘干的办法（如使用电吹风机），消除一切可能造成短路的积水。</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4、垂直电梯剪切事故</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（1）首先断开电梯主电源开关，以避免在救援过程中突然恢复供电而导致发生意外，同时通报市急救中心。</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有足够的救援人员且先行救援不会导致受伤人员进一步伤害的情况下，可在120急救中心专业急救人员到来之前进行救援，否则应根据120急救中心急救人员的指示进行前期救援准备工作并在120急救中心急救人员到来后配合救援工作。</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（3）轿厢内人员或层站乘客在出入轿厢时被剪切</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①如果可以通过打开电梯门直接救出乘客，则应在保证安全的前提下，</w:t>
      </w:r>
      <w:proofErr w:type="gramStart"/>
      <w:r>
        <w:rPr>
          <w:rFonts w:ascii="宋体" w:hAnsi="宋体" w:hint="eastAsia"/>
          <w:color w:val="000000"/>
          <w:sz w:val="24"/>
        </w:rPr>
        <w:t>用层门</w:t>
      </w:r>
      <w:proofErr w:type="gramEnd"/>
      <w:r>
        <w:rPr>
          <w:rFonts w:ascii="宋体" w:hAnsi="宋体" w:hint="eastAsia"/>
          <w:color w:val="000000"/>
          <w:sz w:val="24"/>
        </w:rPr>
        <w:t>钥匙打开相应层门，救出被困乘客。</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②如果不可以通过打开电梯门直接救出乘客，则相应人员在受伤乘客所在</w:t>
      </w:r>
      <w:r>
        <w:rPr>
          <w:rFonts w:ascii="宋体" w:hAnsi="宋体" w:hint="eastAsia"/>
          <w:color w:val="000000"/>
          <w:sz w:val="24"/>
        </w:rPr>
        <w:lastRenderedPageBreak/>
        <w:t>楼层留守，相应人员进行盘车救援操作或紧急电动运行，并且保持与留守在受伤乘客所在楼层的人员通讯，一旦可以将受伤乘客救出，则停止盘车救援操作或紧急电动运行。在保证安全的前提下，</w:t>
      </w:r>
      <w:proofErr w:type="gramStart"/>
      <w:r>
        <w:rPr>
          <w:rFonts w:ascii="宋体" w:hAnsi="宋体" w:hint="eastAsia"/>
          <w:color w:val="000000"/>
          <w:sz w:val="24"/>
        </w:rPr>
        <w:t>用层门开锁</w:t>
      </w:r>
      <w:proofErr w:type="gramEnd"/>
      <w:r>
        <w:rPr>
          <w:rFonts w:ascii="宋体" w:hAnsi="宋体" w:hint="eastAsia"/>
          <w:color w:val="000000"/>
          <w:sz w:val="24"/>
        </w:rPr>
        <w:t>钥匙打开相应层门，救出被困乘客。</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（4）乘客或其他人员在非出入轿厢时被剪切（</w:t>
      </w:r>
      <w:proofErr w:type="gramStart"/>
      <w:r>
        <w:rPr>
          <w:rFonts w:ascii="宋体" w:hAnsi="宋体" w:hint="eastAsia"/>
          <w:color w:val="000000"/>
          <w:sz w:val="24"/>
        </w:rPr>
        <w:t>发生轿底或</w:t>
      </w:r>
      <w:proofErr w:type="gramEnd"/>
      <w:r>
        <w:rPr>
          <w:rFonts w:ascii="宋体" w:hAnsi="宋体" w:hint="eastAsia"/>
          <w:color w:val="000000"/>
          <w:sz w:val="24"/>
        </w:rPr>
        <w:t>轿顶剪切）</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①</w:t>
      </w:r>
      <w:proofErr w:type="gramStart"/>
      <w:r>
        <w:rPr>
          <w:rFonts w:ascii="宋体" w:hAnsi="宋体" w:hint="eastAsia"/>
          <w:color w:val="000000"/>
          <w:sz w:val="24"/>
        </w:rPr>
        <w:t>发生轿底剪切</w:t>
      </w:r>
      <w:proofErr w:type="gramEnd"/>
      <w:r>
        <w:rPr>
          <w:rFonts w:ascii="宋体" w:hAnsi="宋体" w:hint="eastAsia"/>
          <w:color w:val="000000"/>
          <w:sz w:val="24"/>
        </w:rPr>
        <w:t>时，相应人员在受伤乘客所在楼层留守，相应人员进行盘车救援操作或紧急电动运行（使轿厢向上移动），并且保持与留守在受伤乘客所在楼层的人员通讯，一旦可以将受伤乘客救出，则停止盘车救援操作或紧急电动运行。</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②发生轿顶剪切时，相应人员在受伤乘客所在楼层留守，相应人员进行盘车救援操作或紧急电动运行（使轿厢向下移动），并且保持与留守在受伤乘客所在楼层的人员通讯，一旦可以将受伤乘客救出，则停止盘车救援操作或紧急电动运行。</w:t>
      </w:r>
    </w:p>
    <w:p w:rsidR="008F6DC9" w:rsidRDefault="008F6DC9" w:rsidP="008F6DC9">
      <w:pPr>
        <w:spacing w:line="360" w:lineRule="auto"/>
        <w:ind w:leftChars="75" w:left="158" w:firstLineChars="200" w:firstLine="480"/>
        <w:rPr>
          <w:rFonts w:ascii="宋体" w:hAnsi="宋体" w:hint="eastAsia"/>
          <w:color w:val="000000"/>
          <w:sz w:val="24"/>
        </w:rPr>
      </w:pPr>
      <w:r>
        <w:rPr>
          <w:rFonts w:ascii="宋体" w:hAnsi="宋体" w:hint="eastAsia"/>
          <w:color w:val="000000"/>
          <w:sz w:val="24"/>
        </w:rPr>
        <w:t>(5) 救出乘客后，根据120急救中心急救人员的指示进行下一步救援工作。</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64" w:name="_Toc522110474"/>
      <w:bookmarkStart w:id="165" w:name="_Toc525907376"/>
      <w:r>
        <w:rPr>
          <w:rFonts w:ascii="宋体" w:hAnsi="宋体" w:hint="eastAsia"/>
          <w:b w:val="0"/>
          <w:bCs w:val="0"/>
          <w:color w:val="000000"/>
          <w:kern w:val="0"/>
          <w:sz w:val="24"/>
        </w:rPr>
        <w:t>4.2.8事故终止条件</w:t>
      </w:r>
      <w:bookmarkEnd w:id="164"/>
      <w:bookmarkEnd w:id="165"/>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符合下列条件之一的，即满足应急终止条件：</w:t>
      </w:r>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1.事故现场得到控制，事件条件已经消除；</w:t>
      </w:r>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2.泄漏已降至规定限值内；</w:t>
      </w:r>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3.事故造成的危害已被彻底清除，无继发可能；</w:t>
      </w:r>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4.事故现场的各种专业应急处置行动已无继续的必要。</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66" w:name="_Toc522110475"/>
      <w:bookmarkStart w:id="167" w:name="_Toc525907377"/>
      <w:r>
        <w:rPr>
          <w:rFonts w:ascii="宋体" w:hAnsi="宋体" w:hint="eastAsia"/>
          <w:b w:val="0"/>
          <w:bCs w:val="0"/>
          <w:color w:val="000000"/>
          <w:kern w:val="0"/>
          <w:sz w:val="24"/>
        </w:rPr>
        <w:t>4.2.9事故终止程序</w:t>
      </w:r>
      <w:bookmarkEnd w:id="166"/>
      <w:bookmarkEnd w:id="167"/>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1、吉利南充新能源商用车研发生产项目一期应急委员会确认终止时间，或事故责任单位提出，经吉利南充新能源商用车研发生产项目一期应急委员会批准；</w:t>
      </w:r>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2、吉利南充新能源商用车研发生产项目一期应急委员会向各志愿应急救援队伍下达应急终止命令；</w:t>
      </w:r>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3、应急状态终止后，继续进行现场监测，直到其它补救措施无需继续进行为止。</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68" w:name="_Toc522110476"/>
      <w:bookmarkStart w:id="169" w:name="_Toc525907378"/>
      <w:r>
        <w:rPr>
          <w:rFonts w:ascii="宋体" w:hAnsi="宋体" w:hint="eastAsia"/>
          <w:b w:val="0"/>
          <w:bCs w:val="0"/>
          <w:color w:val="000000"/>
          <w:kern w:val="0"/>
          <w:sz w:val="24"/>
        </w:rPr>
        <w:lastRenderedPageBreak/>
        <w:t>4.2.10应急救援结束后续工作</w:t>
      </w:r>
      <w:bookmarkEnd w:id="168"/>
      <w:bookmarkEnd w:id="169"/>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1、将事故情况按规定如实上报公司。</w:t>
      </w:r>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2、保护事故现场。</w:t>
      </w:r>
    </w:p>
    <w:p w:rsidR="008F6DC9" w:rsidRDefault="008F6DC9" w:rsidP="008F6DC9">
      <w:pPr>
        <w:spacing w:line="360" w:lineRule="auto"/>
        <w:ind w:firstLineChars="200" w:firstLine="480"/>
        <w:rPr>
          <w:rFonts w:hint="eastAsia"/>
          <w:color w:val="000000"/>
          <w:sz w:val="24"/>
        </w:rPr>
      </w:pPr>
      <w:r>
        <w:rPr>
          <w:rFonts w:ascii="宋体" w:hint="eastAsia"/>
          <w:color w:val="000000"/>
          <w:sz w:val="24"/>
        </w:rPr>
        <w:t>3、向事故调查处理小组移交事故发生及应急处理过程一切记录，配合事故调查处理小组取得相关证据。</w:t>
      </w:r>
    </w:p>
    <w:p w:rsidR="008F6DC9" w:rsidRDefault="008F6DC9" w:rsidP="00E73DC1">
      <w:pPr>
        <w:sectPr w:rsidR="008F6DC9">
          <w:footerReference w:type="first" r:id="rId25"/>
          <w:pgSz w:w="11906" w:h="16838"/>
          <w:pgMar w:top="1440" w:right="1797" w:bottom="1440" w:left="1797" w:header="851" w:footer="992" w:gutter="0"/>
          <w:pgNumType w:start="1"/>
          <w:cols w:space="720"/>
          <w:titlePg/>
          <w:docGrid w:type="lines" w:linePitch="312"/>
        </w:sectPr>
      </w:pPr>
    </w:p>
    <w:p w:rsidR="008F6DC9" w:rsidRDefault="008F6DC9" w:rsidP="008F6DC9">
      <w:pPr>
        <w:rPr>
          <w:rFonts w:ascii="宋体" w:hAnsi="宋体"/>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生产过程人身伤害事故专项应急预案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250"/>
        </w:rPr>
        <w:t xml:space="preserve">预 案 编 </w:t>
      </w:r>
      <w:r w:rsidRPr="008F6DC9">
        <w:rPr>
          <w:rFonts w:ascii="宋体" w:hAnsi="宋体" w:hint="eastAsia"/>
          <w:color w:val="000000"/>
          <w:spacing w:val="4"/>
          <w:kern w:val="0"/>
          <w:sz w:val="32"/>
          <w:szCs w:val="32"/>
          <w:fitText w:val="2860" w:id="1978325250"/>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251"/>
        </w:rPr>
        <w:t xml:space="preserve">实 施 日 </w:t>
      </w:r>
      <w:r w:rsidRPr="008F6DC9">
        <w:rPr>
          <w:rFonts w:ascii="宋体" w:hAnsi="宋体" w:hint="eastAsia"/>
          <w:color w:val="000000"/>
          <w:spacing w:val="4"/>
          <w:kern w:val="0"/>
          <w:sz w:val="32"/>
          <w:szCs w:val="32"/>
          <w:fitText w:val="2860" w:id="1978325251"/>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rPr>
          <w:rFonts w:hint="eastAsia"/>
          <w:color w:val="000000"/>
        </w:rPr>
      </w:pPr>
      <w:r>
        <w:rPr>
          <w:color w:val="000000"/>
        </w:rPr>
        <w:br w:type="page"/>
      </w:r>
      <w:r>
        <w:rPr>
          <w:rFonts w:hint="eastAsia"/>
          <w:color w:val="000000"/>
        </w:rPr>
        <w:lastRenderedPageBreak/>
        <w:t>目  录</w:t>
      </w:r>
    </w:p>
    <w:p w:rsidR="008F6DC9" w:rsidRDefault="008F6DC9" w:rsidP="008F6DC9">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07909"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事故风险分析</w:t>
        </w:r>
        <w:r>
          <w:rPr>
            <w:color w:val="000000"/>
            <w:lang w:val="en-US" w:eastAsia="zh-CN"/>
          </w:rPr>
          <w:tab/>
        </w:r>
        <w:r>
          <w:rPr>
            <w:color w:val="000000"/>
            <w:lang w:val="en-US" w:eastAsia="zh-CN"/>
          </w:rPr>
          <w:fldChar w:fldCharType="begin"/>
        </w:r>
        <w:r>
          <w:rPr>
            <w:color w:val="000000"/>
            <w:lang w:val="en-US" w:eastAsia="zh-CN"/>
          </w:rPr>
          <w:instrText xml:space="preserve"> PAGEREF _Toc525907909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10" w:history="1">
        <w:r>
          <w:rPr>
            <w:rStyle w:val="a7"/>
            <w:rFonts w:ascii="宋体" w:hAnsi="宋体"/>
            <w:color w:val="000000"/>
            <w:kern w:val="0"/>
            <w:lang w:val="en-US" w:eastAsia="zh-CN"/>
          </w:rPr>
          <w:t>1.1</w:t>
        </w:r>
        <w:r>
          <w:rPr>
            <w:rStyle w:val="a7"/>
            <w:rFonts w:ascii="宋体" w:hAnsi="宋体" w:hint="eastAsia"/>
            <w:color w:val="000000"/>
            <w:kern w:val="0"/>
            <w:lang w:val="en-US" w:eastAsia="zh-CN"/>
          </w:rPr>
          <w:t>生产过程人身伤害事故类别</w:t>
        </w:r>
        <w:r>
          <w:rPr>
            <w:color w:val="000000"/>
            <w:lang w:val="en-US" w:eastAsia="zh-CN"/>
          </w:rPr>
          <w:tab/>
        </w:r>
        <w:r>
          <w:rPr>
            <w:color w:val="000000"/>
            <w:lang w:val="en-US" w:eastAsia="zh-CN"/>
          </w:rPr>
          <w:fldChar w:fldCharType="begin"/>
        </w:r>
        <w:r>
          <w:rPr>
            <w:color w:val="000000"/>
            <w:lang w:val="en-US" w:eastAsia="zh-CN"/>
          </w:rPr>
          <w:instrText xml:space="preserve"> PAGEREF _Toc525907910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11" w:history="1">
        <w:r>
          <w:rPr>
            <w:rStyle w:val="a7"/>
            <w:rFonts w:ascii="宋体" w:hAnsi="宋体"/>
            <w:color w:val="000000"/>
            <w:kern w:val="0"/>
            <w:lang w:val="en-US" w:eastAsia="zh-CN"/>
          </w:rPr>
          <w:t>1.2</w:t>
        </w:r>
        <w:r>
          <w:rPr>
            <w:rStyle w:val="a7"/>
            <w:rFonts w:ascii="宋体" w:hAnsi="宋体" w:hint="eastAsia"/>
            <w:color w:val="000000"/>
            <w:kern w:val="0"/>
            <w:lang w:val="en-US" w:eastAsia="zh-CN"/>
          </w:rPr>
          <w:t>事故发生的可能性、严重程度和影响范围</w:t>
        </w:r>
        <w:r>
          <w:rPr>
            <w:color w:val="000000"/>
            <w:lang w:val="en-US" w:eastAsia="zh-CN"/>
          </w:rPr>
          <w:tab/>
        </w:r>
        <w:r>
          <w:rPr>
            <w:color w:val="000000"/>
            <w:lang w:val="en-US" w:eastAsia="zh-CN"/>
          </w:rPr>
          <w:fldChar w:fldCharType="begin"/>
        </w:r>
        <w:r>
          <w:rPr>
            <w:color w:val="000000"/>
            <w:lang w:val="en-US" w:eastAsia="zh-CN"/>
          </w:rPr>
          <w:instrText xml:space="preserve"> PAGEREF _Toc525907911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7912"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应急指挥机构及职责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_Toc525907912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13" w:history="1">
        <w:r>
          <w:rPr>
            <w:rStyle w:val="a7"/>
            <w:rFonts w:ascii="宋体" w:hAnsi="宋体"/>
            <w:color w:val="000000"/>
            <w:kern w:val="0"/>
            <w:lang w:val="en-US" w:eastAsia="zh-CN"/>
          </w:rPr>
          <w:t>2.1</w:t>
        </w:r>
        <w:r>
          <w:rPr>
            <w:rStyle w:val="a7"/>
            <w:rFonts w:ascii="宋体" w:hAnsi="宋体" w:hint="eastAsia"/>
            <w:color w:val="000000"/>
            <w:kern w:val="0"/>
            <w:lang w:val="en-US" w:eastAsia="zh-CN"/>
          </w:rPr>
          <w:t>吉利南充新能源商用车研发生产项目一期的应急组织机构及职责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_Toc525907913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14" w:history="1">
        <w:r>
          <w:rPr>
            <w:rStyle w:val="a7"/>
            <w:rFonts w:ascii="宋体" w:hAnsi="宋体"/>
            <w:color w:val="000000"/>
            <w:kern w:val="0"/>
            <w:lang w:val="en-US" w:eastAsia="zh-CN"/>
          </w:rPr>
          <w:t>2.1.1</w:t>
        </w:r>
        <w:r>
          <w:rPr>
            <w:rStyle w:val="a7"/>
            <w:rFonts w:ascii="宋体" w:hAnsi="宋体" w:hint="eastAsia"/>
            <w:color w:val="000000"/>
            <w:kern w:val="0"/>
            <w:lang w:val="en-US" w:eastAsia="zh-CN"/>
          </w:rPr>
          <w:t>吉利南充新能源商用车研发生产项目一期应急组织机构简介</w:t>
        </w:r>
        <w:r>
          <w:rPr>
            <w:color w:val="000000"/>
            <w:lang w:val="en-US" w:eastAsia="zh-CN"/>
          </w:rPr>
          <w:tab/>
        </w:r>
        <w:r>
          <w:rPr>
            <w:color w:val="000000"/>
            <w:lang w:val="en-US" w:eastAsia="zh-CN"/>
          </w:rPr>
          <w:fldChar w:fldCharType="begin"/>
        </w:r>
        <w:r>
          <w:rPr>
            <w:color w:val="000000"/>
            <w:lang w:val="en-US" w:eastAsia="zh-CN"/>
          </w:rPr>
          <w:instrText xml:space="preserve"> PAGEREF _Toc525907914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15" w:history="1">
        <w:r>
          <w:rPr>
            <w:rStyle w:val="a7"/>
            <w:rFonts w:ascii="宋体" w:hAnsi="宋体"/>
            <w:color w:val="000000"/>
            <w:kern w:val="0"/>
            <w:lang w:val="en-US" w:eastAsia="zh-CN"/>
          </w:rPr>
          <w:t>2.1.2</w:t>
        </w:r>
        <w:r>
          <w:rPr>
            <w:rStyle w:val="a7"/>
            <w:rFonts w:ascii="宋体" w:hAnsi="宋体" w:hint="eastAsia"/>
            <w:color w:val="000000"/>
            <w:kern w:val="0"/>
            <w:lang w:val="en-US" w:eastAsia="zh-CN"/>
          </w:rPr>
          <w:t>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_Toc525907915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16" w:history="1">
        <w:r>
          <w:rPr>
            <w:rStyle w:val="a7"/>
            <w:rFonts w:ascii="宋体" w:hAnsi="宋体"/>
            <w:color w:val="000000"/>
            <w:kern w:val="0"/>
            <w:lang w:val="en-US" w:eastAsia="zh-CN"/>
          </w:rPr>
          <w:t>2.2</w:t>
        </w:r>
        <w:r>
          <w:rPr>
            <w:rStyle w:val="a7"/>
            <w:rFonts w:ascii="宋体" w:hAnsi="宋体" w:hint="eastAsia"/>
            <w:color w:val="000000"/>
            <w:kern w:val="0"/>
            <w:lang w:val="en-US" w:eastAsia="zh-CN"/>
          </w:rPr>
          <w:t>车间应急组织机构及职责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_Toc525907916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17" w:history="1">
        <w:r>
          <w:rPr>
            <w:rStyle w:val="a7"/>
            <w:rFonts w:ascii="宋体" w:hAnsi="宋体"/>
            <w:color w:val="000000"/>
            <w:kern w:val="0"/>
            <w:lang w:val="en-US" w:eastAsia="zh-CN"/>
          </w:rPr>
          <w:t>2.2.1</w:t>
        </w:r>
        <w:r>
          <w:rPr>
            <w:rStyle w:val="a7"/>
            <w:rFonts w:ascii="宋体" w:hAnsi="宋体" w:hint="eastAsia"/>
            <w:color w:val="000000"/>
            <w:kern w:val="0"/>
            <w:lang w:val="en-US" w:eastAsia="zh-CN"/>
          </w:rPr>
          <w:t>车间应急救援组织</w:t>
        </w:r>
        <w:r>
          <w:rPr>
            <w:color w:val="000000"/>
            <w:lang w:val="en-US" w:eastAsia="zh-CN"/>
          </w:rPr>
          <w:tab/>
        </w:r>
        <w:r>
          <w:rPr>
            <w:color w:val="000000"/>
            <w:lang w:val="en-US" w:eastAsia="zh-CN"/>
          </w:rPr>
          <w:fldChar w:fldCharType="begin"/>
        </w:r>
        <w:r>
          <w:rPr>
            <w:color w:val="000000"/>
            <w:lang w:val="en-US" w:eastAsia="zh-CN"/>
          </w:rPr>
          <w:instrText xml:space="preserve"> PAGEREF _Toc525907917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18" w:history="1">
        <w:r>
          <w:rPr>
            <w:rStyle w:val="a7"/>
            <w:rFonts w:ascii="宋体" w:hAnsi="宋体"/>
            <w:color w:val="000000"/>
            <w:kern w:val="0"/>
            <w:lang w:val="en-US" w:eastAsia="zh-CN"/>
          </w:rPr>
          <w:t>2.2.2</w:t>
        </w:r>
        <w:r>
          <w:rPr>
            <w:rStyle w:val="a7"/>
            <w:rFonts w:ascii="宋体" w:hAnsi="宋体" w:hint="eastAsia"/>
            <w:color w:val="000000"/>
            <w:kern w:val="0"/>
            <w:lang w:val="en-US" w:eastAsia="zh-CN"/>
          </w:rPr>
          <w:t>车间应急职责</w:t>
        </w:r>
        <w:r>
          <w:rPr>
            <w:color w:val="000000"/>
            <w:lang w:val="en-US" w:eastAsia="zh-CN"/>
          </w:rPr>
          <w:tab/>
        </w:r>
        <w:r>
          <w:rPr>
            <w:color w:val="000000"/>
            <w:lang w:val="en-US" w:eastAsia="zh-CN"/>
          </w:rPr>
          <w:fldChar w:fldCharType="begin"/>
        </w:r>
        <w:r>
          <w:rPr>
            <w:color w:val="000000"/>
            <w:lang w:val="en-US" w:eastAsia="zh-CN"/>
          </w:rPr>
          <w:instrText xml:space="preserve"> PAGEREF _Toc525907918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7919"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处置程序</w:t>
        </w:r>
        <w:r>
          <w:rPr>
            <w:color w:val="000000"/>
            <w:lang w:val="en-US" w:eastAsia="zh-CN"/>
          </w:rPr>
          <w:tab/>
        </w:r>
        <w:r>
          <w:rPr>
            <w:color w:val="000000"/>
            <w:lang w:val="en-US" w:eastAsia="zh-CN"/>
          </w:rPr>
          <w:fldChar w:fldCharType="begin"/>
        </w:r>
        <w:r>
          <w:rPr>
            <w:color w:val="000000"/>
            <w:lang w:val="en-US" w:eastAsia="zh-CN"/>
          </w:rPr>
          <w:instrText xml:space="preserve"> PAGEREF _Toc525907919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20" w:history="1">
        <w:r>
          <w:rPr>
            <w:rStyle w:val="a7"/>
            <w:rFonts w:ascii="宋体" w:hAnsi="宋体"/>
            <w:color w:val="000000"/>
            <w:kern w:val="0"/>
            <w:lang w:val="en-US" w:eastAsia="zh-CN"/>
          </w:rPr>
          <w:t>3.1</w:t>
        </w:r>
        <w:r>
          <w:rPr>
            <w:rStyle w:val="a7"/>
            <w:rFonts w:ascii="宋体" w:hAnsi="宋体" w:hint="eastAsia"/>
            <w:color w:val="000000"/>
            <w:kern w:val="0"/>
            <w:lang w:val="en-US" w:eastAsia="zh-CN"/>
          </w:rPr>
          <w:t>信息报告</w:t>
        </w:r>
        <w:r>
          <w:rPr>
            <w:color w:val="000000"/>
            <w:lang w:val="en-US" w:eastAsia="zh-CN"/>
          </w:rPr>
          <w:tab/>
        </w:r>
        <w:r>
          <w:rPr>
            <w:color w:val="000000"/>
            <w:lang w:val="en-US" w:eastAsia="zh-CN"/>
          </w:rPr>
          <w:fldChar w:fldCharType="begin"/>
        </w:r>
        <w:r>
          <w:rPr>
            <w:color w:val="000000"/>
            <w:lang w:val="en-US" w:eastAsia="zh-CN"/>
          </w:rPr>
          <w:instrText xml:space="preserve"> PAGEREF _Toc525907920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21" w:history="1">
        <w:r>
          <w:rPr>
            <w:rStyle w:val="a7"/>
            <w:rFonts w:ascii="宋体" w:hAnsi="宋体"/>
            <w:color w:val="000000"/>
            <w:kern w:val="0"/>
            <w:lang w:val="en-US" w:eastAsia="zh-CN"/>
          </w:rPr>
          <w:t>3.2</w:t>
        </w:r>
        <w:r>
          <w:rPr>
            <w:rStyle w:val="a7"/>
            <w:rFonts w:ascii="宋体" w:hAnsi="宋体" w:hint="eastAsia"/>
            <w:color w:val="000000"/>
            <w:kern w:val="0"/>
            <w:lang w:val="en-US" w:eastAsia="zh-CN"/>
          </w:rPr>
          <w:t>信息接收与通报</w:t>
        </w:r>
        <w:r>
          <w:rPr>
            <w:color w:val="000000"/>
            <w:lang w:val="en-US" w:eastAsia="zh-CN"/>
          </w:rPr>
          <w:tab/>
        </w:r>
        <w:r>
          <w:rPr>
            <w:color w:val="000000"/>
            <w:lang w:val="en-US" w:eastAsia="zh-CN"/>
          </w:rPr>
          <w:fldChar w:fldCharType="begin"/>
        </w:r>
        <w:r>
          <w:rPr>
            <w:color w:val="000000"/>
            <w:lang w:val="en-US" w:eastAsia="zh-CN"/>
          </w:rPr>
          <w:instrText xml:space="preserve"> PAGEREF _Toc525907921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22" w:history="1">
        <w:r>
          <w:rPr>
            <w:rStyle w:val="a7"/>
            <w:rFonts w:ascii="宋体" w:hAnsi="宋体"/>
            <w:color w:val="000000"/>
            <w:kern w:val="0"/>
            <w:lang w:val="en-US" w:eastAsia="zh-CN"/>
          </w:rPr>
          <w:t>3.3</w:t>
        </w:r>
        <w:r>
          <w:rPr>
            <w:rStyle w:val="a7"/>
            <w:rFonts w:ascii="宋体" w:hAnsi="宋体" w:hint="eastAsia"/>
            <w:color w:val="000000"/>
            <w:kern w:val="0"/>
            <w:lang w:val="en-US" w:eastAsia="zh-CN"/>
          </w:rPr>
          <w:t>信息上报</w:t>
        </w:r>
        <w:r>
          <w:rPr>
            <w:color w:val="000000"/>
            <w:lang w:val="en-US" w:eastAsia="zh-CN"/>
          </w:rPr>
          <w:tab/>
        </w:r>
        <w:r>
          <w:rPr>
            <w:color w:val="000000"/>
            <w:lang w:val="en-US" w:eastAsia="zh-CN"/>
          </w:rPr>
          <w:fldChar w:fldCharType="begin"/>
        </w:r>
        <w:r>
          <w:rPr>
            <w:color w:val="000000"/>
            <w:lang w:val="en-US" w:eastAsia="zh-CN"/>
          </w:rPr>
          <w:instrText xml:space="preserve"> PAGEREF _Toc525907922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23" w:history="1">
        <w:r>
          <w:rPr>
            <w:rStyle w:val="a7"/>
            <w:rFonts w:ascii="宋体" w:hAnsi="宋体"/>
            <w:color w:val="000000"/>
            <w:kern w:val="0"/>
            <w:lang w:val="en-US" w:eastAsia="zh-CN"/>
          </w:rPr>
          <w:t>3.4</w:t>
        </w:r>
        <w:r>
          <w:rPr>
            <w:rStyle w:val="a7"/>
            <w:rFonts w:ascii="宋体" w:hAnsi="宋体" w:hint="eastAsia"/>
            <w:color w:val="000000"/>
            <w:kern w:val="0"/>
            <w:lang w:val="en-US" w:eastAsia="zh-CN"/>
          </w:rPr>
          <w:t>人身伤害事故应急响应</w:t>
        </w:r>
        <w:r>
          <w:rPr>
            <w:color w:val="000000"/>
            <w:lang w:val="en-US" w:eastAsia="zh-CN"/>
          </w:rPr>
          <w:tab/>
        </w:r>
        <w:r>
          <w:rPr>
            <w:color w:val="000000"/>
            <w:lang w:val="en-US" w:eastAsia="zh-CN"/>
          </w:rPr>
          <w:fldChar w:fldCharType="begin"/>
        </w:r>
        <w:r>
          <w:rPr>
            <w:color w:val="000000"/>
            <w:lang w:val="en-US" w:eastAsia="zh-CN"/>
          </w:rPr>
          <w:instrText xml:space="preserve"> PAGEREF _Toc525907923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24" w:history="1">
        <w:r>
          <w:rPr>
            <w:rStyle w:val="a7"/>
            <w:rFonts w:ascii="宋体" w:hAnsi="宋体"/>
            <w:color w:val="000000"/>
            <w:kern w:val="0"/>
            <w:lang w:val="en-US" w:eastAsia="zh-CN"/>
          </w:rPr>
          <w:t>3.4.1</w:t>
        </w:r>
        <w:r>
          <w:rPr>
            <w:rStyle w:val="a7"/>
            <w:rFonts w:ascii="宋体" w:hAnsi="宋体" w:hint="eastAsia"/>
            <w:color w:val="000000"/>
            <w:kern w:val="0"/>
            <w:lang w:val="en-US" w:eastAsia="zh-CN"/>
          </w:rPr>
          <w:t>响应级别</w:t>
        </w:r>
        <w:r>
          <w:rPr>
            <w:color w:val="000000"/>
            <w:lang w:val="en-US" w:eastAsia="zh-CN"/>
          </w:rPr>
          <w:tab/>
        </w:r>
        <w:r>
          <w:rPr>
            <w:color w:val="000000"/>
            <w:lang w:val="en-US" w:eastAsia="zh-CN"/>
          </w:rPr>
          <w:fldChar w:fldCharType="begin"/>
        </w:r>
        <w:r>
          <w:rPr>
            <w:color w:val="000000"/>
            <w:lang w:val="en-US" w:eastAsia="zh-CN"/>
          </w:rPr>
          <w:instrText xml:space="preserve"> PAGEREF _Toc525907924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25" w:history="1">
        <w:r>
          <w:rPr>
            <w:rStyle w:val="a7"/>
            <w:rFonts w:ascii="宋体" w:hAnsi="宋体"/>
            <w:color w:val="000000"/>
            <w:kern w:val="0"/>
            <w:lang w:val="en-US" w:eastAsia="zh-CN"/>
          </w:rPr>
          <w:t>3.4.2</w:t>
        </w:r>
        <w:r>
          <w:rPr>
            <w:rStyle w:val="a7"/>
            <w:rFonts w:ascii="宋体" w:hAnsi="宋体" w:hint="eastAsia"/>
            <w:color w:val="000000"/>
            <w:kern w:val="0"/>
            <w:lang w:val="en-US" w:eastAsia="zh-CN"/>
          </w:rPr>
          <w:t>应急指挥机构启动</w:t>
        </w:r>
        <w:r>
          <w:rPr>
            <w:color w:val="000000"/>
            <w:lang w:val="en-US" w:eastAsia="zh-CN"/>
          </w:rPr>
          <w:tab/>
        </w:r>
        <w:r>
          <w:rPr>
            <w:color w:val="000000"/>
            <w:lang w:val="en-US" w:eastAsia="zh-CN"/>
          </w:rPr>
          <w:fldChar w:fldCharType="begin"/>
        </w:r>
        <w:r>
          <w:rPr>
            <w:color w:val="000000"/>
            <w:lang w:val="en-US" w:eastAsia="zh-CN"/>
          </w:rPr>
          <w:instrText xml:space="preserve"> PAGEREF _Toc525907925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26" w:history="1">
        <w:r>
          <w:rPr>
            <w:rStyle w:val="a7"/>
            <w:rFonts w:ascii="宋体" w:hAnsi="宋体"/>
            <w:color w:val="000000"/>
            <w:kern w:val="0"/>
            <w:lang w:val="en-US" w:eastAsia="zh-CN"/>
          </w:rPr>
          <w:t>3.4.3</w:t>
        </w:r>
        <w:r>
          <w:rPr>
            <w:rStyle w:val="a7"/>
            <w:rFonts w:ascii="宋体" w:hAnsi="宋体" w:hint="eastAsia"/>
            <w:color w:val="000000"/>
            <w:kern w:val="0"/>
            <w:lang w:val="en-US" w:eastAsia="zh-CN"/>
          </w:rPr>
          <w:t>应急指挥</w:t>
        </w:r>
        <w:r>
          <w:rPr>
            <w:color w:val="000000"/>
            <w:lang w:val="en-US" w:eastAsia="zh-CN"/>
          </w:rPr>
          <w:tab/>
        </w:r>
        <w:r>
          <w:rPr>
            <w:color w:val="000000"/>
            <w:lang w:val="en-US" w:eastAsia="zh-CN"/>
          </w:rPr>
          <w:fldChar w:fldCharType="begin"/>
        </w:r>
        <w:r>
          <w:rPr>
            <w:color w:val="000000"/>
            <w:lang w:val="en-US" w:eastAsia="zh-CN"/>
          </w:rPr>
          <w:instrText xml:space="preserve"> PAGEREF _Toc525907926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27" w:history="1">
        <w:r>
          <w:rPr>
            <w:rStyle w:val="a7"/>
            <w:rFonts w:ascii="宋体" w:hAnsi="宋体"/>
            <w:color w:val="000000"/>
            <w:kern w:val="0"/>
            <w:lang w:val="en-US" w:eastAsia="zh-CN"/>
          </w:rPr>
          <w:t>3.4.4</w:t>
        </w:r>
        <w:r>
          <w:rPr>
            <w:rStyle w:val="a7"/>
            <w:rFonts w:ascii="宋体" w:hAnsi="宋体" w:hint="eastAsia"/>
            <w:color w:val="000000"/>
            <w:kern w:val="0"/>
            <w:lang w:val="en-US" w:eastAsia="zh-CN"/>
          </w:rPr>
          <w:t>资源调配</w:t>
        </w:r>
        <w:r>
          <w:rPr>
            <w:color w:val="000000"/>
            <w:lang w:val="en-US" w:eastAsia="zh-CN"/>
          </w:rPr>
          <w:tab/>
        </w:r>
        <w:r>
          <w:rPr>
            <w:color w:val="000000"/>
            <w:lang w:val="en-US" w:eastAsia="zh-CN"/>
          </w:rPr>
          <w:fldChar w:fldCharType="begin"/>
        </w:r>
        <w:r>
          <w:rPr>
            <w:color w:val="000000"/>
            <w:lang w:val="en-US" w:eastAsia="zh-CN"/>
          </w:rPr>
          <w:instrText xml:space="preserve"> PAGEREF _Toc525907927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28" w:history="1">
        <w:r>
          <w:rPr>
            <w:rStyle w:val="a7"/>
            <w:rFonts w:ascii="宋体" w:hAnsi="宋体"/>
            <w:color w:val="000000"/>
            <w:kern w:val="0"/>
            <w:lang w:val="en-US" w:eastAsia="zh-CN"/>
          </w:rPr>
          <w:t>3.4.5</w:t>
        </w:r>
        <w:r>
          <w:rPr>
            <w:rStyle w:val="a7"/>
            <w:rFonts w:ascii="宋体" w:hAnsi="宋体" w:hint="eastAsia"/>
            <w:color w:val="000000"/>
            <w:kern w:val="0"/>
            <w:lang w:val="en-US" w:eastAsia="zh-CN"/>
          </w:rPr>
          <w:t>应急救援及扩大应急</w:t>
        </w:r>
        <w:r>
          <w:rPr>
            <w:color w:val="000000"/>
            <w:lang w:val="en-US" w:eastAsia="zh-CN"/>
          </w:rPr>
          <w:tab/>
        </w:r>
        <w:r>
          <w:rPr>
            <w:color w:val="000000"/>
            <w:lang w:val="en-US" w:eastAsia="zh-CN"/>
          </w:rPr>
          <w:fldChar w:fldCharType="begin"/>
        </w:r>
        <w:r>
          <w:rPr>
            <w:color w:val="000000"/>
            <w:lang w:val="en-US" w:eastAsia="zh-CN"/>
          </w:rPr>
          <w:instrText xml:space="preserve"> PAGEREF _Toc525907928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7929"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_Toc525907929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30" w:history="1">
        <w:r>
          <w:rPr>
            <w:rStyle w:val="a7"/>
            <w:rFonts w:ascii="宋体" w:hAnsi="宋体"/>
            <w:color w:val="000000"/>
            <w:kern w:val="0"/>
            <w:lang w:val="en-US" w:eastAsia="zh-CN"/>
          </w:rPr>
          <w:t>4.1</w:t>
        </w:r>
        <w:r>
          <w:rPr>
            <w:rStyle w:val="a7"/>
            <w:rFonts w:ascii="宋体" w:hAnsi="宋体" w:hint="eastAsia"/>
            <w:color w:val="000000"/>
            <w:kern w:val="0"/>
            <w:lang w:val="en-US" w:eastAsia="zh-CN"/>
          </w:rPr>
          <w:t>处置原则</w:t>
        </w:r>
        <w:r>
          <w:rPr>
            <w:color w:val="000000"/>
            <w:lang w:val="en-US" w:eastAsia="zh-CN"/>
          </w:rPr>
          <w:tab/>
        </w:r>
        <w:r>
          <w:rPr>
            <w:color w:val="000000"/>
            <w:lang w:val="en-US" w:eastAsia="zh-CN"/>
          </w:rPr>
          <w:fldChar w:fldCharType="begin"/>
        </w:r>
        <w:r>
          <w:rPr>
            <w:color w:val="000000"/>
            <w:lang w:val="en-US" w:eastAsia="zh-CN"/>
          </w:rPr>
          <w:instrText xml:space="preserve"> PAGEREF _Toc525907930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7931" w:history="1">
        <w:r>
          <w:rPr>
            <w:rStyle w:val="a7"/>
            <w:rFonts w:ascii="宋体" w:hAnsi="宋体"/>
            <w:color w:val="000000"/>
            <w:kern w:val="0"/>
            <w:lang w:val="en-US" w:eastAsia="zh-CN"/>
          </w:rPr>
          <w:t>4.2</w:t>
        </w:r>
        <w:r>
          <w:rPr>
            <w:rStyle w:val="a7"/>
            <w:rFonts w:ascii="宋体" w:hAnsi="宋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_Toc525907931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32"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报警</w:t>
        </w:r>
        <w:r>
          <w:rPr>
            <w:color w:val="000000"/>
            <w:lang w:val="en-US" w:eastAsia="zh-CN"/>
          </w:rPr>
          <w:tab/>
        </w:r>
        <w:r>
          <w:rPr>
            <w:color w:val="000000"/>
            <w:lang w:val="en-US" w:eastAsia="zh-CN"/>
          </w:rPr>
          <w:fldChar w:fldCharType="begin"/>
        </w:r>
        <w:r>
          <w:rPr>
            <w:color w:val="000000"/>
            <w:lang w:val="en-US" w:eastAsia="zh-CN"/>
          </w:rPr>
          <w:instrText xml:space="preserve"> PAGEREF _Toc525907932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33"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事故应急处理</w:t>
        </w:r>
        <w:r>
          <w:rPr>
            <w:color w:val="000000"/>
            <w:lang w:val="en-US" w:eastAsia="zh-CN"/>
          </w:rPr>
          <w:tab/>
        </w:r>
        <w:r>
          <w:rPr>
            <w:color w:val="000000"/>
            <w:lang w:val="en-US" w:eastAsia="zh-CN"/>
          </w:rPr>
          <w:fldChar w:fldCharType="begin"/>
        </w:r>
        <w:r>
          <w:rPr>
            <w:color w:val="000000"/>
            <w:lang w:val="en-US" w:eastAsia="zh-CN"/>
          </w:rPr>
          <w:instrText xml:space="preserve"> PAGEREF _Toc525907933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34"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人身伤害事故一般处置措施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_Toc525907934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35" w:history="1">
        <w:r>
          <w:rPr>
            <w:rStyle w:val="a7"/>
            <w:rFonts w:ascii="宋体" w:hAnsi="宋体"/>
            <w:color w:val="000000"/>
            <w:kern w:val="0"/>
            <w:lang w:val="en-US" w:eastAsia="zh-CN"/>
          </w:rPr>
          <w:t>4.4.4</w:t>
        </w:r>
        <w:r>
          <w:rPr>
            <w:rStyle w:val="a7"/>
            <w:rFonts w:ascii="宋体" w:hAnsi="宋体" w:hint="eastAsia"/>
            <w:color w:val="000000"/>
            <w:kern w:val="0"/>
            <w:lang w:val="en-US" w:eastAsia="zh-CN"/>
          </w:rPr>
          <w:t>应急救援结束</w:t>
        </w:r>
        <w:r>
          <w:rPr>
            <w:color w:val="000000"/>
            <w:lang w:val="en-US" w:eastAsia="zh-CN"/>
          </w:rPr>
          <w:tab/>
        </w:r>
        <w:r>
          <w:rPr>
            <w:color w:val="000000"/>
            <w:lang w:val="en-US" w:eastAsia="zh-CN"/>
          </w:rPr>
          <w:fldChar w:fldCharType="begin"/>
        </w:r>
        <w:r>
          <w:rPr>
            <w:color w:val="000000"/>
            <w:lang w:val="en-US" w:eastAsia="zh-CN"/>
          </w:rPr>
          <w:instrText xml:space="preserve"> PAGEREF _Toc525907935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7936" w:history="1">
        <w:r>
          <w:rPr>
            <w:rStyle w:val="a7"/>
            <w:rFonts w:ascii="宋体" w:hAnsi="宋体"/>
            <w:color w:val="000000"/>
            <w:kern w:val="0"/>
            <w:lang w:val="en-US" w:eastAsia="zh-CN"/>
          </w:rPr>
          <w:t>4.4.5</w:t>
        </w:r>
        <w:r>
          <w:rPr>
            <w:rStyle w:val="a7"/>
            <w:rFonts w:ascii="宋体" w:hAnsi="宋体" w:hint="eastAsia"/>
            <w:color w:val="000000"/>
            <w:kern w:val="0"/>
            <w:lang w:val="en-US" w:eastAsia="zh-CN"/>
          </w:rPr>
          <w:t>应急救援结束后续工作</w:t>
        </w:r>
        <w:r>
          <w:rPr>
            <w:color w:val="000000"/>
            <w:lang w:val="en-US" w:eastAsia="zh-CN"/>
          </w:rPr>
          <w:tab/>
        </w:r>
        <w:r>
          <w:rPr>
            <w:color w:val="000000"/>
            <w:lang w:val="en-US" w:eastAsia="zh-CN"/>
          </w:rPr>
          <w:fldChar w:fldCharType="begin"/>
        </w:r>
        <w:r>
          <w:rPr>
            <w:color w:val="000000"/>
            <w:lang w:val="en-US" w:eastAsia="zh-CN"/>
          </w:rPr>
          <w:instrText xml:space="preserve"> PAGEREF _Toc525907936 \h </w:instrText>
        </w:r>
        <w:r>
          <w:rPr>
            <w:color w:val="000000"/>
            <w:lang w:val="en-US" w:eastAsia="zh-CN"/>
          </w:rPr>
          <w:fldChar w:fldCharType="separate"/>
        </w:r>
        <w:r>
          <w:rPr>
            <w:color w:val="000000"/>
            <w:lang w:val="en-US" w:eastAsia="zh-CN"/>
          </w:rPr>
          <w:t>19</w:t>
        </w:r>
        <w:r>
          <w:rPr>
            <w:color w:val="000000"/>
            <w:lang w:val="en-US" w:eastAsia="zh-CN"/>
          </w:rPr>
          <w:fldChar w:fldCharType="end"/>
        </w:r>
      </w:hyperlink>
    </w:p>
    <w:p w:rsidR="008F6DC9" w:rsidRDefault="008F6DC9" w:rsidP="008F6DC9">
      <w:pPr>
        <w:rPr>
          <w:color w:val="000000"/>
        </w:rPr>
      </w:pPr>
      <w:r>
        <w:rPr>
          <w:b/>
          <w:bCs/>
          <w:color w:val="000000"/>
          <w:lang w:val="zh-CN"/>
        </w:rPr>
        <w:fldChar w:fldCharType="end"/>
      </w:r>
    </w:p>
    <w:p w:rsidR="008F6DC9" w:rsidRDefault="008F6DC9" w:rsidP="008F6DC9">
      <w:pPr>
        <w:widowControl/>
        <w:spacing w:line="360" w:lineRule="auto"/>
        <w:jc w:val="left"/>
        <w:rPr>
          <w:color w:val="000000"/>
          <w:sz w:val="24"/>
        </w:rPr>
        <w:sectPr w:rsidR="008F6DC9">
          <w:pgSz w:w="11906" w:h="16838"/>
          <w:pgMar w:top="1440" w:right="1797" w:bottom="1440" w:left="1797" w:header="851" w:footer="992" w:gutter="0"/>
          <w:pgNumType w:start="1"/>
          <w:cols w:space="720"/>
          <w:titlePg/>
          <w:docGrid w:type="lines" w:linePitch="312"/>
        </w:sectPr>
      </w:pPr>
    </w:p>
    <w:p w:rsidR="008F6DC9" w:rsidRDefault="008F6DC9" w:rsidP="008F6DC9">
      <w:pPr>
        <w:pStyle w:val="1"/>
        <w:tabs>
          <w:tab w:val="left" w:pos="425"/>
        </w:tabs>
        <w:ind w:left="425" w:hanging="425"/>
        <w:rPr>
          <w:rFonts w:ascii="黑体" w:eastAsia="黑体"/>
          <w:color w:val="000000"/>
          <w:kern w:val="0"/>
          <w:sz w:val="30"/>
          <w:szCs w:val="30"/>
        </w:rPr>
      </w:pPr>
      <w:bookmarkStart w:id="170" w:name="_Toc525907909"/>
      <w:r>
        <w:rPr>
          <w:rFonts w:ascii="黑体" w:eastAsia="黑体" w:hint="eastAsia"/>
          <w:color w:val="000000"/>
          <w:kern w:val="0"/>
          <w:sz w:val="30"/>
          <w:szCs w:val="30"/>
        </w:rPr>
        <w:lastRenderedPageBreak/>
        <w:t>1</w:t>
      </w:r>
      <w:r>
        <w:rPr>
          <w:rFonts w:ascii="黑体" w:eastAsia="黑体"/>
          <w:color w:val="000000"/>
          <w:kern w:val="0"/>
          <w:sz w:val="30"/>
          <w:szCs w:val="30"/>
        </w:rPr>
        <w:t>事故风险分析</w:t>
      </w:r>
      <w:bookmarkEnd w:id="170"/>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71" w:name="_Toc525907910"/>
      <w:r>
        <w:rPr>
          <w:rFonts w:ascii="宋体" w:eastAsia="宋体" w:hAnsi="宋体" w:hint="eastAsia"/>
          <w:b w:val="0"/>
          <w:color w:val="000000"/>
          <w:kern w:val="0"/>
          <w:sz w:val="28"/>
          <w:szCs w:val="24"/>
        </w:rPr>
        <w:t>1.1生产过程人身伤害事故类别</w:t>
      </w:r>
      <w:bookmarkEnd w:id="171"/>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在吉利南充新能源商用车研发生产项目一期生产过程中，存在以下安全风险，可能会导致发生人身伤害事故。</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（1）高处坠落的风险；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（2）物体打击的风险；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（3）触电的风险；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（4）坍塌的风险；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（5）危险化学品灼伤和急性中毒的风险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（6）机械设备伤害的风险；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（7）烫伤和冻伤的风险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（8）高温中暑的风险；</w:t>
      </w:r>
    </w:p>
    <w:p w:rsidR="008F6DC9" w:rsidRDefault="008F6DC9" w:rsidP="008F6DC9">
      <w:pPr>
        <w:spacing w:line="360" w:lineRule="auto"/>
        <w:ind w:firstLineChars="200" w:firstLine="480"/>
        <w:rPr>
          <w:rFonts w:ascii="宋体" w:hAnsi="宋体" w:cs="仿宋_GB2312"/>
          <w:color w:val="000000"/>
          <w:sz w:val="24"/>
          <w:lang w:val="zh-CN"/>
        </w:rPr>
      </w:pPr>
      <w:r>
        <w:rPr>
          <w:rFonts w:ascii="宋体" w:hAnsi="宋体" w:cs="仿宋_GB2312" w:hint="eastAsia"/>
          <w:color w:val="000000"/>
          <w:sz w:val="24"/>
          <w:lang w:val="zh-CN"/>
        </w:rPr>
        <w:t>（9）车辆伤害的风险；</w:t>
      </w:r>
    </w:p>
    <w:p w:rsidR="008F6DC9" w:rsidRDefault="008F6DC9" w:rsidP="008F6DC9">
      <w:pPr>
        <w:spacing w:line="360" w:lineRule="auto"/>
        <w:ind w:firstLineChars="200" w:firstLine="480"/>
        <w:rPr>
          <w:rFonts w:ascii="宋体" w:hAnsi="宋体" w:cs="仿宋_GB2312" w:hint="eastAsia"/>
          <w:color w:val="000000"/>
          <w:sz w:val="24"/>
          <w:lang w:val="zh-CN"/>
        </w:rPr>
      </w:pPr>
      <w:r>
        <w:rPr>
          <w:rFonts w:ascii="宋体" w:hAnsi="宋体" w:cs="仿宋_GB2312" w:hint="eastAsia"/>
          <w:color w:val="000000"/>
          <w:sz w:val="24"/>
          <w:lang w:val="zh-CN"/>
        </w:rPr>
        <w:t>（10）其他风险。</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72" w:name="_Toc525907911"/>
      <w:r>
        <w:rPr>
          <w:rFonts w:ascii="宋体" w:eastAsia="宋体" w:hAnsi="宋体" w:hint="eastAsia"/>
          <w:b w:val="0"/>
          <w:color w:val="000000"/>
          <w:kern w:val="0"/>
          <w:sz w:val="28"/>
          <w:szCs w:val="24"/>
        </w:rPr>
        <w:t>1.2事故发生的可能性、严重程度和影响范围</w:t>
      </w:r>
      <w:bookmarkEnd w:id="172"/>
    </w:p>
    <w:p w:rsidR="008F6DC9" w:rsidRDefault="008F6DC9" w:rsidP="008F6DC9">
      <w:pPr>
        <w:widowControl/>
        <w:spacing w:line="360" w:lineRule="auto"/>
        <w:ind w:firstLineChars="200" w:firstLine="480"/>
        <w:jc w:val="left"/>
        <w:rPr>
          <w:rFonts w:ascii="宋体" w:hint="eastAsia"/>
          <w:color w:val="000000"/>
          <w:sz w:val="24"/>
        </w:rPr>
      </w:pPr>
      <w:r>
        <w:rPr>
          <w:rFonts w:ascii="宋体" w:hint="eastAsia"/>
          <w:color w:val="000000"/>
          <w:sz w:val="24"/>
        </w:rPr>
        <w:t>各类人身伤害事故可能性、严重程度和影响范围汇总见下表，具体详见事故风险分析报告。</w:t>
      </w:r>
    </w:p>
    <w:p w:rsidR="008F6DC9" w:rsidRDefault="008F6DC9" w:rsidP="008F6DC9">
      <w:pPr>
        <w:widowControl/>
        <w:spacing w:line="360" w:lineRule="auto"/>
        <w:jc w:val="center"/>
        <w:rPr>
          <w:rFonts w:ascii="宋体"/>
          <w:color w:val="000000"/>
          <w:szCs w:val="21"/>
        </w:rPr>
      </w:pPr>
      <w:r>
        <w:rPr>
          <w:rFonts w:ascii="宋体" w:hint="eastAsia"/>
          <w:color w:val="000000"/>
          <w:szCs w:val="21"/>
        </w:rPr>
        <w:t>表Z1.2-1 事故风险一览表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357"/>
        <w:gridCol w:w="3827"/>
        <w:gridCol w:w="1134"/>
        <w:gridCol w:w="1276"/>
      </w:tblGrid>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序号</w:t>
            </w:r>
          </w:p>
        </w:tc>
        <w:tc>
          <w:tcPr>
            <w:tcW w:w="135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事故类别</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事故可能性</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严重程度</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影响范围</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w:t>
            </w:r>
          </w:p>
        </w:tc>
        <w:tc>
          <w:tcPr>
            <w:tcW w:w="135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高处坠落</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人员高处作业，防护不力。</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一般为单体事故，造成1-3人伤亡。</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作业场所</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2</w:t>
            </w:r>
          </w:p>
        </w:tc>
        <w:tc>
          <w:tcPr>
            <w:tcW w:w="1357" w:type="dxa"/>
            <w:vAlign w:val="center"/>
          </w:tcPr>
          <w:p w:rsidR="008F6DC9" w:rsidRDefault="008F6DC9" w:rsidP="00804C48">
            <w:pPr>
              <w:widowControl/>
              <w:spacing w:line="360" w:lineRule="auto"/>
              <w:rPr>
                <w:rFonts w:ascii="宋体" w:hint="eastAsia"/>
                <w:color w:val="000000"/>
                <w:szCs w:val="21"/>
              </w:rPr>
            </w:pPr>
            <w:r>
              <w:rPr>
                <w:rFonts w:ascii="宋体" w:hAnsi="宋体" w:cs="仿宋_GB2312" w:hint="eastAsia"/>
                <w:color w:val="000000"/>
                <w:szCs w:val="21"/>
                <w:lang w:val="zh-CN"/>
              </w:rPr>
              <w:t>物体打击</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1、高处物件固定设施失效，落物伤人。</w:t>
            </w:r>
          </w:p>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2、高处临边无防落物措施，落物伤人。</w:t>
            </w:r>
          </w:p>
          <w:p w:rsidR="008F6DC9" w:rsidRDefault="008F6DC9" w:rsidP="00804C48">
            <w:pPr>
              <w:widowControl/>
              <w:spacing w:line="360" w:lineRule="auto"/>
              <w:rPr>
                <w:rFonts w:ascii="宋体" w:hint="eastAsia"/>
                <w:color w:val="000000"/>
                <w:szCs w:val="21"/>
              </w:rPr>
            </w:pPr>
            <w:r>
              <w:rPr>
                <w:rFonts w:ascii="宋体" w:hint="eastAsia"/>
                <w:color w:val="000000"/>
                <w:szCs w:val="21"/>
              </w:rPr>
              <w:t>3、因吊装过程中吊件脱落（属于起重伤害）、堆垛垮塌等伤人。</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一般为单</w:t>
            </w:r>
            <w:r>
              <w:rPr>
                <w:rFonts w:ascii="宋体" w:hint="eastAsia"/>
                <w:color w:val="000000"/>
                <w:szCs w:val="21"/>
              </w:rPr>
              <w:lastRenderedPageBreak/>
              <w:t>体事故，造成1-3人伤亡。</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作业场所</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3</w:t>
            </w:r>
          </w:p>
        </w:tc>
        <w:tc>
          <w:tcPr>
            <w:tcW w:w="1357" w:type="dxa"/>
            <w:vAlign w:val="center"/>
          </w:tcPr>
          <w:p w:rsidR="008F6DC9" w:rsidRDefault="008F6DC9" w:rsidP="00804C48">
            <w:pPr>
              <w:widowControl/>
              <w:spacing w:line="360" w:lineRule="auto"/>
              <w:rPr>
                <w:rFonts w:ascii="宋体" w:hint="eastAsia"/>
                <w:color w:val="000000"/>
                <w:szCs w:val="21"/>
              </w:rPr>
            </w:pPr>
            <w:r>
              <w:rPr>
                <w:rFonts w:ascii="宋体" w:hAnsi="宋体" w:cs="仿宋_GB2312" w:hint="eastAsia"/>
                <w:color w:val="000000"/>
                <w:szCs w:val="21"/>
                <w:lang w:val="zh-CN"/>
              </w:rPr>
              <w:t>触电</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1、使用有缺陷的电气设备，如：触及带电的电气设备及裸露线、开头、保险等；</w:t>
            </w:r>
          </w:p>
          <w:p w:rsidR="008F6DC9" w:rsidRDefault="008F6DC9" w:rsidP="00804C48">
            <w:pPr>
              <w:widowControl/>
              <w:spacing w:line="360" w:lineRule="auto"/>
              <w:rPr>
                <w:rFonts w:ascii="宋体" w:hint="eastAsia"/>
                <w:color w:val="000000"/>
                <w:szCs w:val="21"/>
              </w:rPr>
            </w:pPr>
            <w:r>
              <w:rPr>
                <w:rFonts w:ascii="宋体" w:hint="eastAsia"/>
                <w:color w:val="000000"/>
                <w:szCs w:val="21"/>
              </w:rPr>
              <w:t>2、无保护性的线路或地线接触不良；</w:t>
            </w:r>
          </w:p>
          <w:p w:rsidR="008F6DC9" w:rsidRDefault="008F6DC9" w:rsidP="00804C48">
            <w:pPr>
              <w:widowControl/>
              <w:spacing w:line="360" w:lineRule="auto"/>
              <w:rPr>
                <w:rFonts w:ascii="宋体" w:hint="eastAsia"/>
                <w:color w:val="000000"/>
                <w:szCs w:val="21"/>
              </w:rPr>
            </w:pPr>
            <w:r>
              <w:rPr>
                <w:rFonts w:ascii="宋体" w:hint="eastAsia"/>
                <w:color w:val="000000"/>
                <w:szCs w:val="21"/>
              </w:rPr>
              <w:t>3、非电气工作人员进行电器维修；</w:t>
            </w:r>
          </w:p>
          <w:p w:rsidR="008F6DC9" w:rsidRDefault="008F6DC9" w:rsidP="00804C48">
            <w:pPr>
              <w:widowControl/>
              <w:spacing w:line="360" w:lineRule="auto"/>
              <w:rPr>
                <w:rFonts w:ascii="宋体" w:hint="eastAsia"/>
                <w:color w:val="000000"/>
                <w:szCs w:val="21"/>
              </w:rPr>
            </w:pPr>
            <w:r>
              <w:rPr>
                <w:rFonts w:ascii="宋体" w:hint="eastAsia"/>
                <w:color w:val="000000"/>
                <w:szCs w:val="21"/>
              </w:rPr>
              <w:t>4、不按规定使用安全电压的电器；</w:t>
            </w:r>
          </w:p>
          <w:p w:rsidR="008F6DC9" w:rsidRDefault="008F6DC9" w:rsidP="00804C48">
            <w:pPr>
              <w:widowControl/>
              <w:spacing w:line="360" w:lineRule="auto"/>
              <w:rPr>
                <w:rFonts w:ascii="宋体" w:hint="eastAsia"/>
                <w:color w:val="000000"/>
                <w:szCs w:val="21"/>
              </w:rPr>
            </w:pPr>
            <w:r>
              <w:rPr>
                <w:rFonts w:ascii="宋体" w:hint="eastAsia"/>
                <w:color w:val="000000"/>
                <w:szCs w:val="21"/>
              </w:rPr>
              <w:t>5、缺少电气危险警告标志等。</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一般为单体事故，造成1-3人伤亡。</w:t>
            </w:r>
          </w:p>
        </w:tc>
        <w:tc>
          <w:tcPr>
            <w:tcW w:w="1276" w:type="dxa"/>
            <w:vAlign w:val="center"/>
          </w:tcPr>
          <w:p w:rsidR="008F6DC9" w:rsidRDefault="008F6DC9" w:rsidP="00804C48">
            <w:pPr>
              <w:widowControl/>
              <w:spacing w:line="360" w:lineRule="auto"/>
              <w:rPr>
                <w:rFonts w:ascii="宋体" w:hint="eastAsia"/>
                <w:color w:val="000000"/>
                <w:szCs w:val="21"/>
                <w:highlight w:val="yellow"/>
              </w:rPr>
            </w:pPr>
            <w:r>
              <w:rPr>
                <w:rFonts w:ascii="宋体" w:hint="eastAsia"/>
                <w:color w:val="000000"/>
                <w:szCs w:val="21"/>
              </w:rPr>
              <w:t>作业场所</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4</w:t>
            </w:r>
          </w:p>
        </w:tc>
        <w:tc>
          <w:tcPr>
            <w:tcW w:w="1357" w:type="dxa"/>
            <w:vAlign w:val="center"/>
          </w:tcPr>
          <w:p w:rsidR="008F6DC9" w:rsidRDefault="008F6DC9" w:rsidP="00804C48">
            <w:pPr>
              <w:widowControl/>
              <w:spacing w:line="360" w:lineRule="auto"/>
              <w:rPr>
                <w:rFonts w:ascii="宋体" w:hint="eastAsia"/>
                <w:color w:val="000000"/>
                <w:szCs w:val="21"/>
              </w:rPr>
            </w:pPr>
            <w:r>
              <w:rPr>
                <w:rFonts w:ascii="宋体" w:hAnsi="宋体" w:cs="仿宋_GB2312" w:hint="eastAsia"/>
                <w:color w:val="000000"/>
                <w:szCs w:val="21"/>
                <w:lang w:val="zh-CN"/>
              </w:rPr>
              <w:t>坍塌</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新改扩建过程中建筑坍塌。</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人员伤亡、设备受损。</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作业场所</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5</w:t>
            </w:r>
          </w:p>
        </w:tc>
        <w:tc>
          <w:tcPr>
            <w:tcW w:w="1357" w:type="dxa"/>
            <w:vAlign w:val="center"/>
          </w:tcPr>
          <w:p w:rsidR="008F6DC9" w:rsidRDefault="008F6DC9" w:rsidP="00804C48">
            <w:pPr>
              <w:widowControl/>
              <w:spacing w:line="360" w:lineRule="auto"/>
              <w:rPr>
                <w:rFonts w:ascii="宋体" w:hint="eastAsia"/>
                <w:color w:val="000000"/>
                <w:szCs w:val="21"/>
              </w:rPr>
            </w:pPr>
            <w:r>
              <w:rPr>
                <w:rFonts w:ascii="宋体" w:hAnsi="宋体" w:cs="仿宋_GB2312" w:hint="eastAsia"/>
                <w:color w:val="000000"/>
                <w:szCs w:val="21"/>
                <w:lang w:val="zh-CN"/>
              </w:rPr>
              <w:t>危险化学品灼伤和急性中毒</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1、人员防护不力；</w:t>
            </w:r>
          </w:p>
          <w:p w:rsidR="008F6DC9" w:rsidRDefault="008F6DC9" w:rsidP="00804C48">
            <w:pPr>
              <w:widowControl/>
              <w:spacing w:line="360" w:lineRule="auto"/>
              <w:rPr>
                <w:rFonts w:ascii="宋体" w:hint="eastAsia"/>
                <w:color w:val="000000"/>
                <w:szCs w:val="21"/>
              </w:rPr>
            </w:pPr>
            <w:r>
              <w:rPr>
                <w:rFonts w:ascii="宋体" w:hint="eastAsia"/>
                <w:color w:val="000000"/>
                <w:szCs w:val="21"/>
              </w:rPr>
              <w:t>2、腐蚀品泄漏人员接触；</w:t>
            </w:r>
          </w:p>
          <w:p w:rsidR="008F6DC9" w:rsidRDefault="008F6DC9" w:rsidP="00804C48">
            <w:pPr>
              <w:widowControl/>
              <w:spacing w:line="360" w:lineRule="auto"/>
              <w:rPr>
                <w:rFonts w:ascii="宋体" w:hint="eastAsia"/>
                <w:color w:val="000000"/>
                <w:szCs w:val="21"/>
              </w:rPr>
            </w:pPr>
            <w:r>
              <w:rPr>
                <w:rFonts w:ascii="宋体" w:hint="eastAsia"/>
                <w:color w:val="000000"/>
                <w:szCs w:val="21"/>
              </w:rPr>
              <w:t>3、毒害品泄漏人员吸入、皮肤接触或食入。</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作业场所及物料扩散范围内</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6</w:t>
            </w:r>
          </w:p>
        </w:tc>
        <w:tc>
          <w:tcPr>
            <w:tcW w:w="1357" w:type="dxa"/>
            <w:vAlign w:val="center"/>
          </w:tcPr>
          <w:p w:rsidR="008F6DC9" w:rsidRDefault="008F6DC9" w:rsidP="00804C48">
            <w:pPr>
              <w:widowControl/>
              <w:spacing w:line="360" w:lineRule="auto"/>
              <w:rPr>
                <w:rFonts w:ascii="宋体" w:hint="eastAsia"/>
                <w:color w:val="000000"/>
                <w:szCs w:val="21"/>
              </w:rPr>
            </w:pPr>
            <w:r>
              <w:rPr>
                <w:rFonts w:ascii="宋体" w:hAnsi="宋体" w:cs="仿宋_GB2312" w:hint="eastAsia"/>
                <w:color w:val="000000"/>
                <w:szCs w:val="21"/>
                <w:lang w:val="zh-CN"/>
              </w:rPr>
              <w:t>机械伤害</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机械设备运动（静止）、部件、工具、加工件直接与人体接触引起挤压、碰撞、冲击、剪切、卷入、绞绕、甩出、切割、切断、刺扎等伤害。</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作业场所</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7</w:t>
            </w:r>
          </w:p>
        </w:tc>
        <w:tc>
          <w:tcPr>
            <w:tcW w:w="1357" w:type="dxa"/>
            <w:vAlign w:val="center"/>
          </w:tcPr>
          <w:p w:rsidR="008F6DC9" w:rsidRDefault="008F6DC9" w:rsidP="00804C48">
            <w:pPr>
              <w:widowControl/>
              <w:spacing w:line="360" w:lineRule="auto"/>
              <w:rPr>
                <w:rFonts w:ascii="宋体" w:hAnsi="宋体" w:cs="仿宋_GB2312" w:hint="eastAsia"/>
                <w:color w:val="000000"/>
                <w:szCs w:val="21"/>
                <w:lang w:val="zh-CN"/>
              </w:rPr>
            </w:pPr>
            <w:r>
              <w:rPr>
                <w:rFonts w:ascii="宋体" w:hAnsi="宋体" w:cs="仿宋_GB2312" w:hint="eastAsia"/>
                <w:color w:val="000000"/>
                <w:szCs w:val="21"/>
                <w:lang w:val="zh-CN"/>
              </w:rPr>
              <w:t>烫伤和冻伤</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1、烫伤</w:t>
            </w:r>
          </w:p>
          <w:p w:rsidR="008F6DC9" w:rsidRDefault="008F6DC9" w:rsidP="00804C48">
            <w:pPr>
              <w:widowControl/>
              <w:spacing w:line="360" w:lineRule="auto"/>
              <w:rPr>
                <w:rFonts w:ascii="宋体" w:hint="eastAsia"/>
                <w:color w:val="000000"/>
                <w:szCs w:val="21"/>
              </w:rPr>
            </w:pPr>
            <w:r>
              <w:rPr>
                <w:rFonts w:ascii="宋体" w:hint="eastAsia"/>
                <w:color w:val="000000"/>
                <w:szCs w:val="21"/>
              </w:rPr>
              <w:t>高温设备保温防护层损坏，人员直接接触；导热油、蒸汽等高温物料泄漏，人员接触。</w:t>
            </w:r>
          </w:p>
          <w:p w:rsidR="008F6DC9" w:rsidRDefault="008F6DC9" w:rsidP="00804C48">
            <w:pPr>
              <w:widowControl/>
              <w:spacing w:line="360" w:lineRule="auto"/>
              <w:rPr>
                <w:rFonts w:ascii="宋体" w:hint="eastAsia"/>
                <w:color w:val="000000"/>
                <w:szCs w:val="21"/>
              </w:rPr>
            </w:pPr>
            <w:r>
              <w:rPr>
                <w:rFonts w:ascii="宋体" w:hint="eastAsia"/>
                <w:color w:val="000000"/>
                <w:szCs w:val="21"/>
              </w:rPr>
              <w:t>2、冻伤</w:t>
            </w:r>
          </w:p>
          <w:p w:rsidR="008F6DC9" w:rsidRDefault="008F6DC9" w:rsidP="00804C48">
            <w:pPr>
              <w:widowControl/>
              <w:spacing w:line="360" w:lineRule="auto"/>
              <w:rPr>
                <w:rFonts w:ascii="宋体" w:hint="eastAsia"/>
                <w:color w:val="000000"/>
                <w:szCs w:val="21"/>
              </w:rPr>
            </w:pPr>
            <w:r>
              <w:rPr>
                <w:rFonts w:ascii="宋体" w:hint="eastAsia"/>
                <w:color w:val="000000"/>
                <w:szCs w:val="21"/>
              </w:rPr>
              <w:t>制冷剂、</w:t>
            </w:r>
            <w:proofErr w:type="gramStart"/>
            <w:r>
              <w:rPr>
                <w:rFonts w:ascii="宋体" w:hint="eastAsia"/>
                <w:color w:val="000000"/>
                <w:szCs w:val="21"/>
              </w:rPr>
              <w:t>冷冻水</w:t>
            </w:r>
            <w:proofErr w:type="gramEnd"/>
            <w:r>
              <w:rPr>
                <w:rFonts w:ascii="宋体" w:hint="eastAsia"/>
                <w:color w:val="000000"/>
                <w:szCs w:val="21"/>
              </w:rPr>
              <w:t>泄漏，人员接触。</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作业场所</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8</w:t>
            </w:r>
          </w:p>
        </w:tc>
        <w:tc>
          <w:tcPr>
            <w:tcW w:w="1357" w:type="dxa"/>
            <w:vAlign w:val="center"/>
          </w:tcPr>
          <w:p w:rsidR="008F6DC9" w:rsidRDefault="008F6DC9" w:rsidP="00804C48">
            <w:pPr>
              <w:widowControl/>
              <w:spacing w:line="360" w:lineRule="auto"/>
              <w:rPr>
                <w:rFonts w:ascii="宋体" w:hAnsi="宋体" w:cs="仿宋_GB2312" w:hint="eastAsia"/>
                <w:color w:val="000000"/>
                <w:szCs w:val="21"/>
                <w:lang w:val="zh-CN"/>
              </w:rPr>
            </w:pPr>
            <w:r>
              <w:rPr>
                <w:rFonts w:ascii="宋体" w:hAnsi="宋体" w:cs="仿宋_GB2312" w:hint="eastAsia"/>
                <w:color w:val="000000"/>
                <w:szCs w:val="21"/>
                <w:lang w:val="zh-CN"/>
              </w:rPr>
              <w:t>高温中暑</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人员在高温下连续作业可能引起中暑。</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人员伤亡</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作业场所</w:t>
            </w:r>
          </w:p>
        </w:tc>
      </w:tr>
      <w:tr w:rsidR="008F6DC9" w:rsidTr="00804C48">
        <w:tc>
          <w:tcPr>
            <w:tcW w:w="59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9</w:t>
            </w:r>
          </w:p>
        </w:tc>
        <w:tc>
          <w:tcPr>
            <w:tcW w:w="1357" w:type="dxa"/>
            <w:vAlign w:val="center"/>
          </w:tcPr>
          <w:p w:rsidR="008F6DC9" w:rsidRDefault="008F6DC9" w:rsidP="00804C48">
            <w:pPr>
              <w:widowControl/>
              <w:spacing w:line="360" w:lineRule="auto"/>
              <w:rPr>
                <w:rFonts w:ascii="宋体" w:hAnsi="宋体" w:cs="仿宋_GB2312" w:hint="eastAsia"/>
                <w:color w:val="000000"/>
                <w:szCs w:val="21"/>
                <w:lang w:val="zh-CN"/>
              </w:rPr>
            </w:pPr>
            <w:r>
              <w:rPr>
                <w:rFonts w:ascii="宋体" w:hAnsi="宋体" w:cs="仿宋_GB2312" w:hint="eastAsia"/>
                <w:color w:val="000000"/>
                <w:szCs w:val="21"/>
                <w:lang w:val="zh-CN"/>
              </w:rPr>
              <w:t>车辆伤害</w:t>
            </w:r>
          </w:p>
        </w:tc>
        <w:tc>
          <w:tcPr>
            <w:tcW w:w="3827"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交通、物流过程，车辆失控、操作失误、超速、人员不按交通和厂内管理规定胡</w:t>
            </w:r>
            <w:r>
              <w:rPr>
                <w:rFonts w:ascii="宋体" w:hint="eastAsia"/>
                <w:color w:val="000000"/>
                <w:szCs w:val="21"/>
              </w:rPr>
              <w:lastRenderedPageBreak/>
              <w:t>乱穿行等，均可能引起车辆伤害。</w:t>
            </w:r>
          </w:p>
        </w:tc>
        <w:tc>
          <w:tcPr>
            <w:tcW w:w="1134"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lastRenderedPageBreak/>
              <w:t>人员伤亡</w:t>
            </w:r>
          </w:p>
        </w:tc>
        <w:tc>
          <w:tcPr>
            <w:tcW w:w="1276" w:type="dxa"/>
            <w:vAlign w:val="center"/>
          </w:tcPr>
          <w:p w:rsidR="008F6DC9" w:rsidRDefault="008F6DC9" w:rsidP="00804C48">
            <w:pPr>
              <w:widowControl/>
              <w:spacing w:line="360" w:lineRule="auto"/>
              <w:rPr>
                <w:rFonts w:ascii="宋体" w:hint="eastAsia"/>
                <w:color w:val="000000"/>
                <w:szCs w:val="21"/>
              </w:rPr>
            </w:pPr>
            <w:r>
              <w:rPr>
                <w:rFonts w:ascii="宋体" w:hint="eastAsia"/>
                <w:color w:val="000000"/>
                <w:szCs w:val="21"/>
              </w:rPr>
              <w:t>车辆运行线路内</w:t>
            </w:r>
          </w:p>
        </w:tc>
      </w:tr>
    </w:tbl>
    <w:p w:rsidR="008F6DC9" w:rsidRDefault="008F6DC9" w:rsidP="008F6DC9">
      <w:pPr>
        <w:pStyle w:val="1"/>
        <w:tabs>
          <w:tab w:val="left" w:pos="425"/>
        </w:tabs>
        <w:ind w:left="425" w:hanging="425"/>
        <w:rPr>
          <w:rFonts w:ascii="黑体" w:eastAsia="黑体" w:hint="eastAsia"/>
          <w:color w:val="000000"/>
          <w:kern w:val="0"/>
          <w:sz w:val="30"/>
          <w:szCs w:val="30"/>
        </w:rPr>
      </w:pPr>
      <w:bookmarkStart w:id="173" w:name="_Toc525907912"/>
      <w:r>
        <w:rPr>
          <w:rFonts w:ascii="黑体" w:eastAsia="黑体" w:hint="eastAsia"/>
          <w:color w:val="000000"/>
          <w:kern w:val="0"/>
          <w:sz w:val="30"/>
          <w:szCs w:val="30"/>
        </w:rPr>
        <w:lastRenderedPageBreak/>
        <w:t>2</w:t>
      </w:r>
      <w:r>
        <w:rPr>
          <w:rFonts w:ascii="黑体" w:eastAsia="黑体"/>
          <w:color w:val="000000"/>
          <w:kern w:val="0"/>
          <w:sz w:val="30"/>
          <w:szCs w:val="30"/>
        </w:rPr>
        <w:t>应急指挥机构及职责</w:t>
      </w:r>
      <w:bookmarkEnd w:id="173"/>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74" w:name="_Toc525907913"/>
      <w:r>
        <w:rPr>
          <w:rFonts w:ascii="宋体" w:eastAsia="宋体" w:hAnsi="宋体"/>
          <w:b w:val="0"/>
          <w:color w:val="000000"/>
          <w:kern w:val="0"/>
          <w:sz w:val="28"/>
          <w:szCs w:val="24"/>
        </w:rPr>
        <w:t>2</w:t>
      </w:r>
      <w:r>
        <w:rPr>
          <w:rFonts w:ascii="宋体" w:eastAsia="宋体" w:hAnsi="宋体" w:hint="eastAsia"/>
          <w:b w:val="0"/>
          <w:color w:val="000000"/>
          <w:kern w:val="0"/>
          <w:sz w:val="28"/>
          <w:szCs w:val="24"/>
        </w:rPr>
        <w:t>.1吉利南充新能源商用车研发生产项目一期的应急组织机构及职责</w:t>
      </w:r>
      <w:bookmarkEnd w:id="174"/>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75" w:name="_Toc525907914"/>
      <w:r>
        <w:rPr>
          <w:rFonts w:ascii="宋体" w:hAnsi="宋体"/>
          <w:b w:val="0"/>
          <w:bCs w:val="0"/>
          <w:color w:val="000000"/>
          <w:kern w:val="0"/>
          <w:sz w:val="24"/>
        </w:rPr>
        <w:t>2</w:t>
      </w:r>
      <w:r>
        <w:rPr>
          <w:rFonts w:ascii="宋体" w:hAnsi="宋体" w:hint="eastAsia"/>
          <w:b w:val="0"/>
          <w:bCs w:val="0"/>
          <w:color w:val="000000"/>
          <w:kern w:val="0"/>
          <w:sz w:val="24"/>
        </w:rPr>
        <w:t>.1.1吉利南充新能源商用车研发生产项目一期应急组织机构简介</w:t>
      </w:r>
      <w:bookmarkEnd w:id="175"/>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吉利南充新能源商用车研发生产项目一期应急组织机构由应急总指挥、应急副总指挥、应急工作小组组成。</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吉利南充新能源商用车研发生产项目一期应急组织机构见下图，应急组织机构主要成员联系方式见下表。</w:t>
      </w:r>
    </w:p>
    <w:p w:rsidR="008F6DC9" w:rsidRDefault="008F6DC9" w:rsidP="008F6DC9">
      <w:pPr>
        <w:jc w:val="center"/>
        <w:rPr>
          <w:rFonts w:hint="eastAsia"/>
          <w:color w:val="000000"/>
        </w:rPr>
      </w:pPr>
      <w:r>
        <w:rPr>
          <w:rFonts w:ascii="宋体" w:hAnsi="宋体"/>
          <w:b/>
          <w:bCs/>
          <w:noProof/>
          <w:color w:val="000000"/>
          <w:sz w:val="28"/>
          <w:szCs w:val="28"/>
        </w:rPr>
        <w:drawing>
          <wp:inline distT="0" distB="0" distL="0" distR="0">
            <wp:extent cx="4849495" cy="4497070"/>
            <wp:effectExtent l="38100" t="0" r="65405" b="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8F6DC9" w:rsidRDefault="008F6DC9" w:rsidP="008F6DC9">
      <w:pPr>
        <w:spacing w:line="560" w:lineRule="exact"/>
        <w:ind w:firstLineChars="200" w:firstLine="420"/>
        <w:jc w:val="center"/>
        <w:rPr>
          <w:rFonts w:ascii="宋体" w:hAnsi="宋体" w:hint="eastAsia"/>
          <w:color w:val="000000"/>
          <w:szCs w:val="21"/>
        </w:rPr>
      </w:pPr>
      <w:r>
        <w:rPr>
          <w:rFonts w:ascii="宋体" w:hAnsi="宋体" w:hint="eastAsia"/>
          <w:color w:val="000000"/>
          <w:szCs w:val="21"/>
        </w:rPr>
        <w:t>图</w:t>
      </w:r>
      <w:r>
        <w:rPr>
          <w:rFonts w:ascii="宋体" w:hAnsi="宋体"/>
          <w:color w:val="000000"/>
          <w:szCs w:val="21"/>
        </w:rPr>
        <w:t>2</w:t>
      </w:r>
      <w:r>
        <w:rPr>
          <w:rFonts w:ascii="宋体" w:hAnsi="宋体" w:hint="eastAsia"/>
          <w:color w:val="000000"/>
          <w:szCs w:val="21"/>
        </w:rPr>
        <w:t>.1-1 应急组织机构图</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76" w:name="_Toc525907915"/>
      <w:r>
        <w:rPr>
          <w:rFonts w:ascii="宋体" w:hAnsi="宋体"/>
          <w:b w:val="0"/>
          <w:bCs w:val="0"/>
          <w:color w:val="000000"/>
          <w:kern w:val="0"/>
          <w:sz w:val="24"/>
        </w:rPr>
        <w:lastRenderedPageBreak/>
        <w:t>2</w:t>
      </w:r>
      <w:r>
        <w:rPr>
          <w:rFonts w:ascii="宋体" w:hAnsi="宋体" w:hint="eastAsia"/>
          <w:b w:val="0"/>
          <w:bCs w:val="0"/>
          <w:color w:val="000000"/>
          <w:kern w:val="0"/>
          <w:sz w:val="24"/>
        </w:rPr>
        <w:t>.1.2应急组织机构及职责</w:t>
      </w:r>
      <w:bookmarkEnd w:id="176"/>
    </w:p>
    <w:p w:rsidR="008F6DC9" w:rsidRDefault="008F6DC9" w:rsidP="008F6DC9">
      <w:pPr>
        <w:spacing w:line="560" w:lineRule="exact"/>
        <w:rPr>
          <w:rFonts w:ascii="宋体" w:hAnsi="宋体" w:hint="eastAsia"/>
          <w:color w:val="000000"/>
          <w:sz w:val="24"/>
        </w:rPr>
      </w:pPr>
      <w:r>
        <w:rPr>
          <w:rFonts w:ascii="宋体" w:hAnsi="宋体"/>
          <w:color w:val="000000"/>
          <w:sz w:val="24"/>
        </w:rPr>
        <w:t>2</w:t>
      </w:r>
      <w:r>
        <w:rPr>
          <w:rFonts w:ascii="宋体" w:hAnsi="宋体" w:hint="eastAsia"/>
          <w:color w:val="000000"/>
          <w:sz w:val="24"/>
        </w:rPr>
        <w:t>.1.2.</w:t>
      </w:r>
      <w:r>
        <w:rPr>
          <w:rFonts w:ascii="宋体" w:hAnsi="宋体"/>
          <w:color w:val="000000"/>
          <w:sz w:val="24"/>
        </w:rPr>
        <w:t>1</w:t>
      </w:r>
      <w:r>
        <w:rPr>
          <w:rFonts w:ascii="宋体" w:hAnsi="宋体" w:hint="eastAsia"/>
          <w:color w:val="000000"/>
          <w:sz w:val="24"/>
        </w:rPr>
        <w:t>总指挥、副总指挥及各应急工作小组应急职责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1、总 指 挥——总经理杨志勇</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职责：全面指挥事故现场的应急救援工作，当总指挥不在现场时，总指挥代理行使总指挥职责。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2、副总指挥——田甜、杨军</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职责：协助总指挥负责具体的指挥工作。</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3、通信联络组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负责人：山川</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组接到报警后，确认是否向119报警，如未报立即报119，同时报公司应急救援指挥部；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(2)通知、协调各救援队及有关部门加入抢险过程，下达按应急救援处置的指令；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(3)接受指挥部指令对外信息发布。</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4、应急消防组</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负责人：</w:t>
      </w:r>
      <w:r>
        <w:rPr>
          <w:rFonts w:ascii="宋体" w:hAnsi="宋体" w:hint="eastAsia"/>
          <w:color w:val="000000"/>
          <w:sz w:val="24"/>
          <w:szCs w:val="28"/>
        </w:rPr>
        <w:t>吴建敏</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(1)负责公众疏散（包括厂内人员和厂外周边人员），引导消防人员或医护人员进入事故现场。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)负责灭火、抢险后事故现场的洗消去污，泄漏物防化、防毒处理。为恢复生产作好准备。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)保护事故现场</w:t>
      </w:r>
      <w:r>
        <w:rPr>
          <w:rFonts w:ascii="宋体" w:hAnsi="宋体"/>
          <w:color w:val="000000"/>
          <w:sz w:val="24"/>
        </w:rPr>
        <w:t>及相关数据</w:t>
      </w:r>
      <w:r>
        <w:rPr>
          <w:rFonts w:ascii="宋体" w:hAnsi="宋体" w:hint="eastAsia"/>
          <w:color w:val="000000"/>
          <w:sz w:val="24"/>
        </w:rPr>
        <w:t>，等待事故调查人员取证。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5、现场治安组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lastRenderedPageBreak/>
        <w:t>负责人：吴建敏</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(1)发生事故后，安全警戒组根据事故情景佩戴好防护服、防毒面具等，迅速奔赴现场；根据火灾爆炸（泄漏）影响范围，设置禁区，布置岗哨，加强警戒，巡逻检查，严禁无关人员进入禁区；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(3)安全警戒组应到事故发生区域封路，指挥抢救车辆行驶路线。</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6、物资保障组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负责人：常思忠</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(1)物资供应组在接到报警后，根据现场实际需要，准备抢险抢救物资及设备等工具；</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(2)根据生产部门、事故装置查明事故部位管线、法兰、阀门、设备等型号及几何尺寸，对照库存储备，及时准确地提供备件；</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(3)根据事故的程度，及时向外单位联系，调剂物资、工程器具等；</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(4)负责抢救受伤、中毒人员的生活必需品的供应；</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(5)负责抢险救援物资的运输。</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7、应急抢险组</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负责人：谢硕</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(1)接到通知后，迅速集合队伍奔赴现场，根据事故情形正确佩戴个人防护用具，根据现场情况需要与否，迅速切断事故源和排除现场的易燃易爆物质；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(2)根据应急办公室下达的指令，迅速抢修设备、管道，控制事故，以防扩大；查明有无中毒人员及操作者被困，及时使严重中毒者、被困者脱离危险区域；</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lastRenderedPageBreak/>
        <w:t>(3)现场指导抢救人员，消除危险物品，开启现场固定消防装置进行灭火；</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(4)负责现场灭火过程的</w:t>
      </w:r>
      <w:proofErr w:type="gramStart"/>
      <w:r>
        <w:rPr>
          <w:rFonts w:ascii="宋体" w:hAnsi="宋体" w:hint="eastAsia"/>
          <w:color w:val="000000"/>
          <w:sz w:val="24"/>
        </w:rPr>
        <w:t>通讯联络</w:t>
      </w:r>
      <w:proofErr w:type="gramEnd"/>
      <w:r>
        <w:rPr>
          <w:rFonts w:ascii="宋体" w:hAnsi="宋体" w:hint="eastAsia"/>
          <w:color w:val="000000"/>
          <w:sz w:val="24"/>
        </w:rPr>
        <w:t>，视火灾情况及时向指挥部报告，请求外部力量救援；</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(5)现场固定消防泵、移动灭火器等要按规定经常检查，确保其处于良好的备用状态；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(6)负责向上级消防救援力量提供燃烧介质的消防特性，中毒防护方法，着火设备的禁忌注意事项；</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(7)有计划地开展灭火预案的演习，熟悉消防重点的灭火预案，提高灭火抢救的战斗力；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(8)有计划、有针对性地预测设备、管道泄漏部位，进行计划性检修，并进行封、围、</w:t>
      </w:r>
      <w:proofErr w:type="gramStart"/>
      <w:r>
        <w:rPr>
          <w:rFonts w:ascii="宋体" w:hAnsi="宋体" w:hint="eastAsia"/>
          <w:color w:val="000000"/>
          <w:sz w:val="24"/>
        </w:rPr>
        <w:t>堵等抢救</w:t>
      </w:r>
      <w:proofErr w:type="gramEnd"/>
      <w:r>
        <w:rPr>
          <w:rFonts w:ascii="宋体" w:hAnsi="宋体" w:hint="eastAsia"/>
          <w:color w:val="000000"/>
          <w:sz w:val="24"/>
        </w:rPr>
        <w:t>措施的训练和实战演习。</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8、医疗救护组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负责人：张华庚</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(1)熟悉厂区</w:t>
      </w:r>
      <w:proofErr w:type="gramStart"/>
      <w:r>
        <w:rPr>
          <w:rFonts w:ascii="宋体" w:hAnsi="宋体" w:hint="eastAsia"/>
          <w:color w:val="000000"/>
          <w:sz w:val="24"/>
        </w:rPr>
        <w:t>内危险</w:t>
      </w:r>
      <w:proofErr w:type="gramEnd"/>
      <w:r>
        <w:rPr>
          <w:rFonts w:ascii="宋体" w:hAnsi="宋体" w:hint="eastAsia"/>
          <w:color w:val="000000"/>
          <w:sz w:val="24"/>
        </w:rPr>
        <w:t>物质对人体危害的特性及相应的医疗急救措施；</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(2)储备足量的急救器材和药品，并能随时取用；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(3)事故发生后，应迅速做好准备工作，对伤者进行简单处理后送附近医院抢救；</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(4)当厂区急救力量无法满足需要时，向其他医疗单位申请救援并迅速转移伤者。</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9、应急监测组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负责人：袁腾</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职责：负责对事故发展情况及对周边环境影响的监测，对火灾爆炸气态泄漏物去向进行跟踪监测。将监测结果及时报告应急办公室。</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77" w:name="_Toc525907916"/>
      <w:r>
        <w:rPr>
          <w:rFonts w:ascii="宋体" w:eastAsia="宋体" w:hAnsi="宋体"/>
          <w:b w:val="0"/>
          <w:color w:val="000000"/>
          <w:kern w:val="0"/>
          <w:sz w:val="28"/>
          <w:szCs w:val="24"/>
        </w:rPr>
        <w:lastRenderedPageBreak/>
        <w:t>2</w:t>
      </w:r>
      <w:r>
        <w:rPr>
          <w:rFonts w:ascii="宋体" w:eastAsia="宋体" w:hAnsi="宋体" w:hint="eastAsia"/>
          <w:b w:val="0"/>
          <w:color w:val="000000"/>
          <w:kern w:val="0"/>
          <w:sz w:val="28"/>
          <w:szCs w:val="24"/>
        </w:rPr>
        <w:t>.2车间应急组织机构及职责</w:t>
      </w:r>
      <w:bookmarkEnd w:id="177"/>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78" w:name="_Toc525907917"/>
      <w:r>
        <w:rPr>
          <w:rFonts w:ascii="宋体" w:hAnsi="宋体"/>
          <w:b w:val="0"/>
          <w:bCs w:val="0"/>
          <w:color w:val="000000"/>
          <w:kern w:val="0"/>
          <w:sz w:val="24"/>
        </w:rPr>
        <w:t>2</w:t>
      </w:r>
      <w:r>
        <w:rPr>
          <w:rFonts w:ascii="宋体" w:hAnsi="宋体" w:hint="eastAsia"/>
          <w:b w:val="0"/>
          <w:bCs w:val="0"/>
          <w:color w:val="000000"/>
          <w:kern w:val="0"/>
          <w:sz w:val="24"/>
        </w:rPr>
        <w:t>.2.1车间应急救援组织</w:t>
      </w:r>
      <w:bookmarkEnd w:id="178"/>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1、车间应急救援组织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车间成立应急救援领导小组，车间主任为应急总指挥，应急救援领导小组</w:t>
      </w:r>
      <w:r>
        <w:rPr>
          <w:rFonts w:ascii="宋体" w:hAnsi="宋体"/>
          <w:color w:val="000000"/>
          <w:sz w:val="24"/>
        </w:rPr>
        <w:t>成员</w:t>
      </w:r>
      <w:r>
        <w:rPr>
          <w:rFonts w:ascii="宋体" w:hAnsi="宋体" w:hint="eastAsia"/>
          <w:color w:val="000000"/>
          <w:sz w:val="24"/>
        </w:rPr>
        <w:t>为班组长和安全员。车间应急救援领导小组成员名单及联系方式见下表。</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车间成立兼职应急救援队，各兼职应急救援队如下所示：</w:t>
      </w:r>
    </w:p>
    <w:p w:rsidR="008F6DC9" w:rsidRDefault="008F6DC9" w:rsidP="008F6DC9">
      <w:pPr>
        <w:spacing w:line="560" w:lineRule="exact"/>
        <w:jc w:val="center"/>
        <w:rPr>
          <w:rFonts w:ascii="宋体" w:hAnsi="宋体"/>
          <w:color w:val="000000"/>
          <w:szCs w:val="21"/>
        </w:rPr>
      </w:pPr>
      <w:r>
        <w:rPr>
          <w:rFonts w:ascii="宋体" w:hAnsi="宋体" w:hint="eastAsia"/>
          <w:color w:val="000000"/>
          <w:szCs w:val="21"/>
        </w:rPr>
        <w:t>表2.2-</w:t>
      </w:r>
      <w:r>
        <w:rPr>
          <w:rFonts w:ascii="宋体" w:hAnsi="宋体"/>
          <w:color w:val="000000"/>
          <w:szCs w:val="21"/>
        </w:rPr>
        <w:t>1</w:t>
      </w:r>
      <w:r>
        <w:rPr>
          <w:rFonts w:ascii="宋体" w:hAnsi="宋体" w:hint="eastAsia"/>
          <w:color w:val="000000"/>
          <w:szCs w:val="21"/>
        </w:rPr>
        <w:t>车架车间兼职应急救援队一览表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972"/>
        <w:gridCol w:w="682"/>
        <w:gridCol w:w="682"/>
        <w:gridCol w:w="645"/>
        <w:gridCol w:w="2528"/>
        <w:gridCol w:w="1747"/>
      </w:tblGrid>
      <w:tr w:rsidR="008F6DC9" w:rsidTr="00804C48">
        <w:trPr>
          <w:trHeight w:val="450"/>
        </w:trPr>
        <w:tc>
          <w:tcPr>
            <w:tcW w:w="636" w:type="dxa"/>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联系电话</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636" w:type="dxa"/>
            <w:vMerge w:val="restart"/>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w:t>
            </w:r>
            <w:r>
              <w:rPr>
                <w:rFonts w:ascii="宋体" w:hAnsi="宋体" w:cs="宋体" w:hint="eastAsia"/>
                <w:color w:val="000000"/>
                <w:kern w:val="0"/>
                <w:szCs w:val="21"/>
              </w:rPr>
              <w:br/>
            </w:r>
            <w:r>
              <w:rPr>
                <w:rFonts w:ascii="宋体" w:hAnsi="宋体" w:cs="宋体" w:hint="eastAsia"/>
                <w:color w:val="000000"/>
                <w:kern w:val="0"/>
                <w:szCs w:val="21"/>
              </w:rPr>
              <w:br/>
              <w:t>架</w:t>
            </w:r>
            <w:r>
              <w:rPr>
                <w:rFonts w:ascii="宋体" w:hAnsi="宋体" w:cs="宋体" w:hint="eastAsia"/>
                <w:color w:val="000000"/>
                <w:kern w:val="0"/>
                <w:szCs w:val="21"/>
              </w:rPr>
              <w:br/>
            </w:r>
            <w:r>
              <w:rPr>
                <w:rFonts w:ascii="宋体" w:hAnsi="宋体" w:cs="宋体" w:hint="eastAsia"/>
                <w:color w:val="000000"/>
                <w:kern w:val="0"/>
                <w:szCs w:val="21"/>
              </w:rPr>
              <w:br/>
              <w:t>厂</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崔祖飞</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车架厂副厂长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18080333899</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洪成诗</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综合科副科长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18086903991</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  勇</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生产调度高级专员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18090571160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谭</w:t>
            </w:r>
            <w:proofErr w:type="gramEnd"/>
            <w:r>
              <w:rPr>
                <w:rFonts w:ascii="宋体" w:hAnsi="宋体" w:cs="宋体" w:hint="eastAsia"/>
                <w:color w:val="000000"/>
                <w:kern w:val="0"/>
                <w:szCs w:val="21"/>
              </w:rPr>
              <w:t xml:space="preserve">  蓬</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37</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核算管理专员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18086912020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军</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33</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电气维修技术助理工程师</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13518293922</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张爱明</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49</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铆接一组组长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13990769938</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王子军</w:t>
            </w:r>
            <w:proofErr w:type="gramEnd"/>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44</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铆接二组组长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18990738173</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2</w:t>
      </w:r>
      <w:r>
        <w:rPr>
          <w:rFonts w:ascii="宋体" w:hAnsi="宋体" w:hint="eastAsia"/>
          <w:color w:val="000000"/>
          <w:szCs w:val="21"/>
        </w:rPr>
        <w:t>冲压车间兼职应急救援队一览表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42"/>
        <w:gridCol w:w="928"/>
        <w:gridCol w:w="928"/>
        <w:gridCol w:w="2173"/>
        <w:gridCol w:w="2016"/>
      </w:tblGrid>
      <w:tr w:rsidR="008F6DC9" w:rsidTr="00804C48">
        <w:trPr>
          <w:trHeight w:val="270"/>
        </w:trPr>
        <w:tc>
          <w:tcPr>
            <w:tcW w:w="1241" w:type="dxa"/>
            <w:vAlign w:val="bottom"/>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吴德生</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冲压厂厂长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13616674518</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胡德安</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技术顾问</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15669268030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牟智敏</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17740986615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何程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15023742675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冯强</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模修班长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13688325230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甘小锋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18728028887</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龙碧磊</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设备维修技术</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15181782603</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李映霖</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安全管理</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18990790073</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3</w:t>
      </w:r>
      <w:r>
        <w:rPr>
          <w:rFonts w:ascii="宋体" w:hAnsi="宋体" w:hint="eastAsia"/>
          <w:color w:val="000000"/>
          <w:szCs w:val="21"/>
        </w:rPr>
        <w:t>焊装车间兼职应急救援队一览表</w:t>
      </w:r>
    </w:p>
    <w:tbl>
      <w:tblPr>
        <w:tblW w:w="0" w:type="auto"/>
        <w:jc w:val="center"/>
        <w:tblLayout w:type="fixed"/>
        <w:tblLook w:val="0000" w:firstRow="0" w:lastRow="0" w:firstColumn="0" w:lastColumn="0" w:noHBand="0" w:noVBand="0"/>
      </w:tblPr>
      <w:tblGrid>
        <w:gridCol w:w="962"/>
        <w:gridCol w:w="1286"/>
        <w:gridCol w:w="962"/>
        <w:gridCol w:w="962"/>
        <w:gridCol w:w="2255"/>
        <w:gridCol w:w="2101"/>
      </w:tblGrid>
      <w:tr w:rsidR="008F6DC9" w:rsidTr="00804C48">
        <w:trPr>
          <w:trHeight w:val="272"/>
          <w:jc w:val="center"/>
        </w:trPr>
        <w:tc>
          <w:tcPr>
            <w:tcW w:w="96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2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255"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10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黄实</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技质科副科</w:t>
            </w:r>
            <w:proofErr w:type="gramEnd"/>
            <w:r>
              <w:rPr>
                <w:rFonts w:ascii="宋体" w:hAnsi="宋体" w:cs="宋体" w:hint="eastAsia"/>
                <w:color w:val="000000"/>
                <w:kern w:val="0"/>
                <w:sz w:val="22"/>
                <w:szCs w:val="22"/>
              </w:rPr>
              <w:t>长</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17361333975</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陈文波</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工艺工程师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13158509920</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何顺</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电气工程师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13700979332</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兰海志</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机械工程师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13882654003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蒋科</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维修工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18113932353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6</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林江</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34</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焊工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17781288758</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4</w:t>
      </w:r>
      <w:r>
        <w:rPr>
          <w:rFonts w:ascii="宋体" w:hAnsi="宋体" w:hint="eastAsia"/>
          <w:color w:val="000000"/>
          <w:szCs w:val="21"/>
        </w:rPr>
        <w:t>客车工厂兼职应急救援队一览表</w:t>
      </w:r>
    </w:p>
    <w:tbl>
      <w:tblPr>
        <w:tblW w:w="0" w:type="auto"/>
        <w:jc w:val="center"/>
        <w:tblLayout w:type="fixed"/>
        <w:tblLook w:val="0000" w:firstRow="0" w:lastRow="0" w:firstColumn="0" w:lastColumn="0" w:noHBand="0" w:noVBand="0"/>
      </w:tblPr>
      <w:tblGrid>
        <w:gridCol w:w="702"/>
        <w:gridCol w:w="934"/>
        <w:gridCol w:w="2326"/>
        <w:gridCol w:w="703"/>
        <w:gridCol w:w="703"/>
        <w:gridCol w:w="1399"/>
        <w:gridCol w:w="1515"/>
        <w:gridCol w:w="246"/>
      </w:tblGrid>
      <w:tr w:rsidR="008F6DC9" w:rsidTr="00804C48">
        <w:trPr>
          <w:trHeight w:val="272"/>
          <w:jc w:val="center"/>
        </w:trPr>
        <w:tc>
          <w:tcPr>
            <w:tcW w:w="70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93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13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电话</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  涛</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南充客车工厂</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厂长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13261989872</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王兴满</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42</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18090571189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赵  兵</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15996666185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苑泽标</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技术质量部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18600507503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刘爱民</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综合办公室</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办公室主任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18090571077</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陈  东</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15024220291</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王崇伟</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质量科长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15823338709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刘虎成</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车间主任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18086912950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魏益军</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安全人员</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13890787900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马洪彦</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生产制造部焊接车间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13696019004</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罗  </w:t>
            </w:r>
            <w:proofErr w:type="gramStart"/>
            <w:r>
              <w:rPr>
                <w:rFonts w:ascii="宋体" w:hAnsi="宋体" w:cs="宋体" w:hint="eastAsia"/>
                <w:color w:val="000000"/>
                <w:kern w:val="0"/>
                <w:szCs w:val="21"/>
              </w:rPr>
              <w:t>鑫</w:t>
            </w:r>
            <w:proofErr w:type="gramEnd"/>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24</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计划兼调度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17683232675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郭士骁</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生产制造部涂装车间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13666214515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罗亚军</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w:t>
            </w:r>
            <w:proofErr w:type="gramStart"/>
            <w:r>
              <w:rPr>
                <w:rFonts w:ascii="宋体" w:hAnsi="宋体" w:cs="宋体" w:hint="eastAsia"/>
                <w:color w:val="000000"/>
                <w:kern w:val="0"/>
                <w:szCs w:val="21"/>
              </w:rPr>
              <w:t>兼材料</w:t>
            </w:r>
            <w:proofErr w:type="gramEnd"/>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15729607035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程  洪</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13990898538</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海</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18188422260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杨  剑</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18086903570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  成</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18090571373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胡  兵</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51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15390298557</w:t>
            </w:r>
          </w:p>
        </w:tc>
        <w:tc>
          <w:tcPr>
            <w:tcW w:w="2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5</w:t>
      </w:r>
      <w:r>
        <w:rPr>
          <w:rFonts w:ascii="宋体" w:hAnsi="宋体" w:hint="eastAsia"/>
          <w:color w:val="000000"/>
          <w:szCs w:val="21"/>
        </w:rPr>
        <w:t>生产物流部应急救援队一览表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542"/>
        <w:gridCol w:w="819"/>
        <w:gridCol w:w="819"/>
        <w:gridCol w:w="1542"/>
        <w:gridCol w:w="2265"/>
      </w:tblGrid>
      <w:tr w:rsidR="008F6DC9" w:rsidTr="00804C48">
        <w:trPr>
          <w:trHeight w:val="270"/>
        </w:trPr>
        <w:tc>
          <w:tcPr>
            <w:tcW w:w="1541"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541"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生产物流部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韩立俊</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18780729207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王兰</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女</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仓储员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15228117383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李远宏</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17828783155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周游东</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17781419869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余洋金灿</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13398428128</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张鑫宇</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18384090884</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翟周伟</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18381775355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陈晓辉</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15196768017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米阳</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13419227153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徐爽</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18117828939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周志威</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17628176151</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丁天毅</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17683166786</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6</w:t>
      </w:r>
      <w:r>
        <w:rPr>
          <w:rFonts w:ascii="宋体" w:hAnsi="宋体" w:hint="eastAsia"/>
          <w:color w:val="000000"/>
          <w:szCs w:val="21"/>
        </w:rPr>
        <w:t>涂装厂应急领导小组一览表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09"/>
        <w:gridCol w:w="1909"/>
        <w:gridCol w:w="2802"/>
      </w:tblGrid>
      <w:tr w:rsidR="008F6DC9" w:rsidTr="00804C48">
        <w:trPr>
          <w:trHeight w:val="270"/>
        </w:trPr>
        <w:tc>
          <w:tcPr>
            <w:tcW w:w="1908"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908"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王国才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涂装厂厂长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胡勇</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魏光虎</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陈远志</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莫忠明</w:t>
            </w:r>
            <w:proofErr w:type="gramEnd"/>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王峥</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张中军</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hint="eastAsia"/>
                <w:color w:val="000000"/>
              </w:rPr>
              <w:t>班组</w:t>
            </w:r>
            <w:r>
              <w:rPr>
                <w:color w:val="000000"/>
              </w:rPr>
              <w:t>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弋</w:t>
            </w:r>
            <w:proofErr w:type="gramEnd"/>
            <w:r>
              <w:rPr>
                <w:rFonts w:ascii="宋体" w:hAnsi="宋体" w:cs="宋体" w:hint="eastAsia"/>
                <w:color w:val="000000"/>
                <w:kern w:val="0"/>
                <w:sz w:val="22"/>
                <w:szCs w:val="22"/>
              </w:rPr>
              <w:t>立</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乔杰</w:t>
            </w:r>
            <w:proofErr w:type="gramEnd"/>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7 销售中心</w:t>
      </w:r>
      <w:r>
        <w:rPr>
          <w:rFonts w:ascii="宋体" w:hAnsi="宋体" w:hint="eastAsia"/>
          <w:color w:val="000000"/>
          <w:szCs w:val="21"/>
        </w:rPr>
        <w:t>应急救援队一览表</w:t>
      </w:r>
    </w:p>
    <w:tbl>
      <w:tblPr>
        <w:tblW w:w="0" w:type="auto"/>
        <w:tblLayout w:type="fixed"/>
        <w:tblLook w:val="0000" w:firstRow="0" w:lastRow="0" w:firstColumn="0" w:lastColumn="0" w:noHBand="0" w:noVBand="0"/>
      </w:tblPr>
      <w:tblGrid>
        <w:gridCol w:w="1252"/>
        <w:gridCol w:w="1252"/>
        <w:gridCol w:w="846"/>
        <w:gridCol w:w="914"/>
        <w:gridCol w:w="1844"/>
        <w:gridCol w:w="2420"/>
      </w:tblGrid>
      <w:tr w:rsidR="008F6DC9" w:rsidTr="00804C48">
        <w:trPr>
          <w:trHeight w:val="375"/>
        </w:trPr>
        <w:tc>
          <w:tcPr>
            <w:tcW w:w="125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5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4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1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84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42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山  川</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销售总监</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18090571136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彭兴地</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副主任兼部长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17781111876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苏东</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13350273521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张先勇</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18608197369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赵飞</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18086903583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赵祥</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18090571010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张晖</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18086903923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宋叶伟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18086912658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刘延伟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18090571528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赵江</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37</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15882683608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谢强</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18086903730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谭林涛</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18090571509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罗永平</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18086922766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白黔</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李德忠</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18086922585 </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8 </w:t>
      </w:r>
      <w:r>
        <w:rPr>
          <w:rFonts w:ascii="宋体" w:hAnsi="宋体" w:hint="eastAsia"/>
          <w:color w:val="000000"/>
          <w:szCs w:val="21"/>
        </w:rPr>
        <w:t>质量部应急救援队一览表</w:t>
      </w:r>
    </w:p>
    <w:tbl>
      <w:tblPr>
        <w:tblW w:w="0" w:type="auto"/>
        <w:tblLayout w:type="fixed"/>
        <w:tblLook w:val="0000" w:firstRow="0" w:lastRow="0" w:firstColumn="0" w:lastColumn="0" w:noHBand="0" w:noVBand="0"/>
      </w:tblPr>
      <w:tblGrid>
        <w:gridCol w:w="2198"/>
        <w:gridCol w:w="1191"/>
        <w:gridCol w:w="909"/>
        <w:gridCol w:w="894"/>
        <w:gridCol w:w="1537"/>
        <w:gridCol w:w="1799"/>
      </w:tblGrid>
      <w:tr w:rsidR="008F6DC9" w:rsidTr="00804C48">
        <w:trPr>
          <w:trHeight w:val="375"/>
        </w:trPr>
        <w:tc>
          <w:tcPr>
            <w:tcW w:w="219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19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0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9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3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17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85"/>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质量部质量管理科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宋李林</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质量改进管理</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19982833077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质量部计量检测科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周鞍山</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检测工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质量部零部件品质科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朱明磊</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17788695679</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严龙</w:t>
            </w:r>
            <w:proofErr w:type="gramEnd"/>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调试检验工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13056438418</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林敏</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55</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主管</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18086903926</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9 </w:t>
      </w:r>
      <w:r>
        <w:rPr>
          <w:rFonts w:ascii="宋体" w:hAnsi="宋体" w:hint="eastAsia"/>
          <w:color w:val="000000"/>
          <w:szCs w:val="21"/>
        </w:rPr>
        <w:t>装备工程部应急救援队一览表</w:t>
      </w:r>
    </w:p>
    <w:tbl>
      <w:tblPr>
        <w:tblW w:w="0" w:type="auto"/>
        <w:tblLayout w:type="fixed"/>
        <w:tblLook w:val="0000" w:firstRow="0" w:lastRow="0" w:firstColumn="0" w:lastColumn="0" w:noHBand="0" w:noVBand="0"/>
      </w:tblPr>
      <w:tblGrid>
        <w:gridCol w:w="1318"/>
        <w:gridCol w:w="1229"/>
        <w:gridCol w:w="1228"/>
        <w:gridCol w:w="1228"/>
        <w:gridCol w:w="1228"/>
        <w:gridCol w:w="2297"/>
      </w:tblGrid>
      <w:tr w:rsidR="008F6DC9" w:rsidTr="00804C48">
        <w:tc>
          <w:tcPr>
            <w:tcW w:w="131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2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9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姚顺</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副部长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13980302865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杨晓斌</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54</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18090570957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范红卫</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13688221000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赵果</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18090571303</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赵伟</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51</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18980301599</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黎国欣</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228" w:type="dxa"/>
            <w:tcBorders>
              <w:top w:val="nil"/>
              <w:left w:val="nil"/>
              <w:bottom w:val="nil"/>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13547557215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吴晓光</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18086903860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林家兵</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49</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15351278367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舒祥林</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18080183048</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郭浩</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17308170424</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10 </w:t>
      </w:r>
      <w:r>
        <w:rPr>
          <w:rFonts w:ascii="宋体" w:hAnsi="宋体" w:hint="eastAsia"/>
          <w:color w:val="000000"/>
          <w:szCs w:val="21"/>
        </w:rPr>
        <w:t>总经办应急救援队一览表</w:t>
      </w:r>
    </w:p>
    <w:tbl>
      <w:tblPr>
        <w:tblW w:w="0" w:type="auto"/>
        <w:tblLayout w:type="fixed"/>
        <w:tblLook w:val="0000" w:firstRow="0" w:lastRow="0" w:firstColumn="0" w:lastColumn="0" w:noHBand="0" w:noVBand="0"/>
      </w:tblPr>
      <w:tblGrid>
        <w:gridCol w:w="1078"/>
        <w:gridCol w:w="1400"/>
        <w:gridCol w:w="878"/>
        <w:gridCol w:w="1078"/>
        <w:gridCol w:w="1718"/>
        <w:gridCol w:w="2376"/>
      </w:tblGrid>
      <w:tr w:rsidR="008F6DC9" w:rsidTr="00804C48">
        <w:tc>
          <w:tcPr>
            <w:tcW w:w="107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40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0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71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3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赵金诚</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18188422996</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王均波</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后勤管理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18582219088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冯小君</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15281789998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  继</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13518289799</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雄</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53</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18086922739</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11 </w:t>
      </w:r>
      <w:r>
        <w:rPr>
          <w:rFonts w:ascii="宋体" w:hAnsi="宋体" w:hint="eastAsia"/>
          <w:color w:val="000000"/>
          <w:szCs w:val="21"/>
        </w:rPr>
        <w:t>总装厂应急救援队一览表</w:t>
      </w:r>
    </w:p>
    <w:tbl>
      <w:tblPr>
        <w:tblW w:w="0" w:type="auto"/>
        <w:tblLayout w:type="fixed"/>
        <w:tblLook w:val="0000" w:firstRow="0" w:lastRow="0" w:firstColumn="0" w:lastColumn="0" w:noHBand="0" w:noVBand="0"/>
      </w:tblPr>
      <w:tblGrid>
        <w:gridCol w:w="750"/>
        <w:gridCol w:w="876"/>
        <w:gridCol w:w="750"/>
        <w:gridCol w:w="986"/>
        <w:gridCol w:w="1550"/>
        <w:gridCol w:w="1253"/>
        <w:gridCol w:w="2363"/>
      </w:tblGrid>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工号</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所属部门</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潘小安</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97377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13890812613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唐万江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96525</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15729619580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周家健</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0074309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18086903855</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袁野</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18584196639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孟磊</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135684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17398107410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胡勋</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135587</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18582634920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135788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15680248398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雷宇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96519</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15181762697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吴少贤</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74016</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18090555056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国</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18086912972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肖永根</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15884647379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于金江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135941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18384082602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李松涛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96502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18380716854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郑维龙</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15729608507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朱沼键</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117844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17761059981</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刘睿涛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117851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13350405770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代国宏</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117870</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13108175053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范远杰</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117872</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15882660273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李明阳</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117869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15583695042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郭洪君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117874</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18284146746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聂彪</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15281782978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张茂</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96539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18382983680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杨铭</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97367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15881799449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蒋金果</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117927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15881791722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李仕才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96540</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15082751250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孙鑫</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117881</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15281774766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杨航</w:t>
            </w:r>
            <w:proofErr w:type="gramEnd"/>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117878</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18584226004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bl>
    <w:p w:rsidR="008F6DC9" w:rsidRDefault="008F6DC9" w:rsidP="008F6DC9">
      <w:pPr>
        <w:pStyle w:val="3"/>
        <w:tabs>
          <w:tab w:val="left" w:pos="709"/>
        </w:tabs>
        <w:ind w:left="709" w:hanging="709"/>
        <w:rPr>
          <w:rFonts w:ascii="宋体" w:hAnsi="宋体" w:hint="eastAsia"/>
          <w:b w:val="0"/>
          <w:bCs w:val="0"/>
          <w:color w:val="000000"/>
          <w:kern w:val="0"/>
          <w:sz w:val="24"/>
        </w:rPr>
      </w:pPr>
      <w:bookmarkStart w:id="179" w:name="_Toc525907918"/>
      <w:r>
        <w:rPr>
          <w:rFonts w:ascii="宋体" w:hAnsi="宋体"/>
          <w:b w:val="0"/>
          <w:bCs w:val="0"/>
          <w:color w:val="000000"/>
          <w:kern w:val="0"/>
          <w:sz w:val="24"/>
        </w:rPr>
        <w:lastRenderedPageBreak/>
        <w:t>2</w:t>
      </w:r>
      <w:r>
        <w:rPr>
          <w:rFonts w:ascii="宋体" w:hAnsi="宋体" w:hint="eastAsia"/>
          <w:b w:val="0"/>
          <w:bCs w:val="0"/>
          <w:color w:val="000000"/>
          <w:kern w:val="0"/>
          <w:sz w:val="24"/>
        </w:rPr>
        <w:t>.2.2车间应急职责</w:t>
      </w:r>
      <w:bookmarkEnd w:id="179"/>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1、总指挥：全面指挥事故现场的应急救援工作。</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2、副总指挥：协助总指挥负责具体的指挥工作，当总指挥不在现场时，副总指挥行使总指挥职责。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3、抢险组职责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接到通知后，迅速集合队伍奔赴现场， 组织人员进行初期救援工作， 协助事 故发生单位迅速切断事故源和排除现场的易燃易爆物质；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现场指导抢救人员，消除危险物品，开启现场固定消防装置进行灭火；</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 负责向上级消防救援力量提供燃烧介质的消防特性，中毒防护方法，着火设 备的禁忌注意事项；</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(4) 有计划地开展灭火预案的演习，熟悉消防重点的灭火预案，提高灭火抢救的 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 有计划、有针对性地预测设备、管道泄漏部位，进行计划性检修，并进行封、 围、</w:t>
      </w:r>
      <w:proofErr w:type="gramStart"/>
      <w:r>
        <w:rPr>
          <w:rFonts w:ascii="宋体" w:hAnsi="宋体" w:hint="eastAsia"/>
          <w:color w:val="000000"/>
          <w:sz w:val="24"/>
        </w:rPr>
        <w:t>堵等抢救</w:t>
      </w:r>
      <w:proofErr w:type="gramEnd"/>
      <w:r>
        <w:rPr>
          <w:rFonts w:ascii="宋体" w:hAnsi="宋体" w:hint="eastAsia"/>
          <w:color w:val="000000"/>
          <w:sz w:val="24"/>
        </w:rPr>
        <w:t xml:space="preserve">措施的训练和实战演习。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4、警戒组职责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发生事故后， 安全警戒组根据事故情景，选择合适的防护用品，如： 佩戴好 防护服、防毒面具等，迅速奔赴现场；根据火灾爆炸（泄漏）影响范围，设置禁 区，严禁无关人员进入禁区；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w:t>
      </w:r>
      <w:proofErr w:type="gramStart"/>
      <w:r>
        <w:rPr>
          <w:rFonts w:ascii="宋体" w:hAnsi="宋体" w:hint="eastAsia"/>
          <w:color w:val="000000"/>
          <w:sz w:val="24"/>
        </w:rPr>
        <w:t>通信组</w:t>
      </w:r>
      <w:proofErr w:type="gramEnd"/>
      <w:r>
        <w:rPr>
          <w:rFonts w:ascii="宋体" w:hAnsi="宋体" w:hint="eastAsia"/>
          <w:color w:val="000000"/>
          <w:sz w:val="24"/>
        </w:rPr>
        <w:t>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 通知、协调各救援队及有关部门，依据指挥员要求传达应急处置指令；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 接受指挥部指令及信息通报。 </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6、疏散引导组职责</w:t>
      </w:r>
    </w:p>
    <w:p w:rsidR="008F6DC9" w:rsidRDefault="008F6DC9" w:rsidP="008F6DC9">
      <w:pPr>
        <w:spacing w:line="560" w:lineRule="exact"/>
        <w:ind w:firstLineChars="200" w:firstLine="480"/>
        <w:rPr>
          <w:rFonts w:ascii="宋体" w:hAnsi="宋体" w:hint="eastAsia"/>
          <w:color w:val="000000"/>
          <w:sz w:val="24"/>
        </w:rPr>
      </w:pPr>
      <w:r>
        <w:rPr>
          <w:rFonts w:hint="eastAsia"/>
          <w:color w:val="000000"/>
          <w:sz w:val="24"/>
        </w:rPr>
        <w:t>负责人员疏散（包括相关方人员），引导消防人员或医护人员进入事故现场</w:t>
      </w:r>
      <w:r>
        <w:rPr>
          <w:rFonts w:ascii="宋体" w:hint="eastAsia"/>
          <w:color w:val="000000"/>
          <w:sz w:val="24"/>
        </w:rPr>
        <w:t>。</w:t>
      </w:r>
    </w:p>
    <w:p w:rsidR="008F6DC9" w:rsidRDefault="008F6DC9" w:rsidP="008F6DC9">
      <w:pPr>
        <w:pStyle w:val="1"/>
        <w:tabs>
          <w:tab w:val="left" w:pos="425"/>
        </w:tabs>
        <w:ind w:left="425" w:hanging="425"/>
        <w:rPr>
          <w:rFonts w:ascii="黑体" w:eastAsia="黑体" w:hint="eastAsia"/>
          <w:color w:val="000000"/>
          <w:kern w:val="0"/>
          <w:sz w:val="30"/>
          <w:szCs w:val="30"/>
        </w:rPr>
      </w:pPr>
      <w:bookmarkStart w:id="180" w:name="_Toc525907919"/>
      <w:r>
        <w:rPr>
          <w:rFonts w:ascii="黑体" w:eastAsia="黑体" w:hint="eastAsia"/>
          <w:color w:val="000000"/>
          <w:kern w:val="0"/>
          <w:sz w:val="30"/>
          <w:szCs w:val="30"/>
        </w:rPr>
        <w:lastRenderedPageBreak/>
        <w:t>3</w:t>
      </w:r>
      <w:r>
        <w:rPr>
          <w:rFonts w:ascii="黑体" w:eastAsia="黑体"/>
          <w:color w:val="000000"/>
          <w:kern w:val="0"/>
          <w:sz w:val="30"/>
          <w:szCs w:val="30"/>
        </w:rPr>
        <w:t>处置程序</w:t>
      </w:r>
      <w:bookmarkEnd w:id="180"/>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181" w:name="_Toc525907920"/>
      <w:r>
        <w:rPr>
          <w:rFonts w:ascii="宋体" w:eastAsia="宋体" w:hAnsi="宋体" w:hint="eastAsia"/>
          <w:b w:val="0"/>
          <w:color w:val="000000"/>
          <w:kern w:val="0"/>
          <w:sz w:val="28"/>
          <w:szCs w:val="24"/>
        </w:rPr>
        <w:t>3.1</w:t>
      </w:r>
      <w:r>
        <w:rPr>
          <w:rFonts w:ascii="宋体" w:eastAsia="宋体" w:hAnsi="宋体"/>
          <w:b w:val="0"/>
          <w:color w:val="000000"/>
          <w:kern w:val="0"/>
          <w:sz w:val="28"/>
          <w:szCs w:val="24"/>
        </w:rPr>
        <w:t>信息报告</w:t>
      </w:r>
      <w:bookmarkEnd w:id="181"/>
    </w:p>
    <w:p w:rsidR="008F6DC9" w:rsidRDefault="008F6DC9" w:rsidP="008F6DC9">
      <w:pPr>
        <w:jc w:val="center"/>
        <w:rPr>
          <w:rFonts w:ascii="宋体" w:hAnsi="宋体"/>
          <w:b/>
          <w:bCs/>
          <w:color w:val="000000"/>
          <w:sz w:val="28"/>
          <w:szCs w:val="28"/>
        </w:rPr>
      </w:pPr>
      <w:r>
        <w:rPr>
          <w:noProof/>
          <w:color w:val="000000"/>
        </w:rPr>
        <w:drawing>
          <wp:inline distT="0" distB="0" distL="0" distR="0">
            <wp:extent cx="3714750" cy="3238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3238500"/>
                    </a:xfrm>
                    <a:prstGeom prst="rect">
                      <a:avLst/>
                    </a:prstGeom>
                    <a:noFill/>
                    <a:ln>
                      <a:noFill/>
                    </a:ln>
                  </pic:spPr>
                </pic:pic>
              </a:graphicData>
            </a:graphic>
          </wp:inline>
        </w:drawing>
      </w:r>
    </w:p>
    <w:p w:rsidR="008F6DC9" w:rsidRDefault="008F6DC9" w:rsidP="008F6DC9">
      <w:pPr>
        <w:ind w:firstLine="422"/>
        <w:jc w:val="center"/>
        <w:rPr>
          <w:rFonts w:ascii="宋体" w:hAnsi="宋体"/>
          <w:color w:val="000000"/>
          <w:szCs w:val="21"/>
        </w:rPr>
      </w:pPr>
      <w:r>
        <w:rPr>
          <w:rFonts w:ascii="宋体" w:hAnsi="宋体"/>
          <w:bCs/>
          <w:color w:val="000000"/>
          <w:szCs w:val="21"/>
        </w:rPr>
        <w:t>图</w:t>
      </w:r>
      <w:r>
        <w:rPr>
          <w:rFonts w:ascii="宋体" w:hAnsi="宋体" w:hint="eastAsia"/>
          <w:bCs/>
          <w:color w:val="000000"/>
          <w:szCs w:val="21"/>
        </w:rPr>
        <w:t>3.1-1</w:t>
      </w:r>
      <w:r>
        <w:rPr>
          <w:rFonts w:ascii="宋体" w:hAnsi="宋体"/>
          <w:bCs/>
          <w:color w:val="000000"/>
          <w:szCs w:val="21"/>
        </w:rPr>
        <w:t xml:space="preserve">  信息报告程序流程示意图</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182" w:name="_Toc525907921"/>
      <w:r>
        <w:rPr>
          <w:rFonts w:ascii="宋体" w:eastAsia="宋体" w:hAnsi="宋体" w:hint="eastAsia"/>
          <w:b w:val="0"/>
          <w:color w:val="000000"/>
          <w:kern w:val="0"/>
          <w:sz w:val="28"/>
          <w:szCs w:val="24"/>
        </w:rPr>
        <w:t>3.2</w:t>
      </w:r>
      <w:r>
        <w:rPr>
          <w:rFonts w:ascii="宋体" w:eastAsia="宋体" w:hAnsi="宋体"/>
          <w:b w:val="0"/>
          <w:color w:val="000000"/>
          <w:kern w:val="0"/>
          <w:sz w:val="28"/>
          <w:szCs w:val="24"/>
        </w:rPr>
        <w:t>信息接收与通报</w:t>
      </w:r>
      <w:bookmarkEnd w:id="182"/>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1、发生轻微事故按上述流程，将事故信息逐级上报。</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2、紧急情况当班班长直接将事故报给应急办公室，24小时应急值守电话：</w:t>
      </w:r>
      <w:r>
        <w:rPr>
          <w:rFonts w:ascii="宋体"/>
          <w:color w:val="000000"/>
          <w:sz w:val="24"/>
        </w:rPr>
        <w:t>0817-7103110</w:t>
      </w:r>
      <w:r>
        <w:rPr>
          <w:rFonts w:ascii="宋体" w:hint="eastAsia"/>
          <w:color w:val="000000"/>
          <w:sz w:val="24"/>
        </w:rPr>
        <w:t>。</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3、应急办公室负责信息接收。应急办公室负责信息通报。</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183" w:name="_Toc525907922"/>
      <w:r>
        <w:rPr>
          <w:rFonts w:ascii="宋体" w:eastAsia="宋体" w:hAnsi="宋体"/>
          <w:b w:val="0"/>
          <w:color w:val="000000"/>
          <w:kern w:val="0"/>
          <w:sz w:val="28"/>
          <w:szCs w:val="24"/>
        </w:rPr>
        <w:t>3.3信息上报</w:t>
      </w:r>
      <w:bookmarkEnd w:id="183"/>
    </w:p>
    <w:p w:rsidR="008F6DC9" w:rsidRDefault="008F6DC9" w:rsidP="008F6DC9">
      <w:pPr>
        <w:widowControl/>
        <w:spacing w:line="360" w:lineRule="auto"/>
        <w:ind w:firstLine="480"/>
        <w:jc w:val="left"/>
        <w:rPr>
          <w:rFonts w:ascii="宋体"/>
          <w:color w:val="000000"/>
          <w:sz w:val="24"/>
        </w:rPr>
      </w:pPr>
      <w:r>
        <w:rPr>
          <w:rFonts w:ascii="宋体"/>
          <w:color w:val="000000"/>
          <w:sz w:val="24"/>
        </w:rPr>
        <w:t>按照</w:t>
      </w:r>
      <w:r>
        <w:rPr>
          <w:rFonts w:ascii="宋体"/>
          <w:color w:val="000000"/>
          <w:sz w:val="24"/>
        </w:rPr>
        <w:t>“</w:t>
      </w:r>
      <w:r>
        <w:rPr>
          <w:rFonts w:ascii="宋体"/>
          <w:color w:val="000000"/>
          <w:sz w:val="24"/>
        </w:rPr>
        <w:t>早发现、早报告、早控制、早解决</w:t>
      </w:r>
      <w:r>
        <w:rPr>
          <w:rFonts w:ascii="宋体"/>
          <w:color w:val="000000"/>
          <w:sz w:val="24"/>
        </w:rPr>
        <w:t>”</w:t>
      </w:r>
      <w:r>
        <w:rPr>
          <w:rFonts w:ascii="宋体"/>
          <w:color w:val="000000"/>
          <w:sz w:val="24"/>
        </w:rPr>
        <w:t>的原则，对于一般突发事故的信息，应急领导小组总指挥在1小时内将详细情况上报上级、</w:t>
      </w:r>
      <w:r>
        <w:rPr>
          <w:rFonts w:ascii="宋体" w:hint="eastAsia"/>
          <w:color w:val="000000"/>
          <w:sz w:val="24"/>
        </w:rPr>
        <w:t>地方政府应急管理部门</w:t>
      </w:r>
      <w:r>
        <w:rPr>
          <w:rFonts w:ascii="宋体"/>
          <w:color w:val="000000"/>
          <w:sz w:val="24"/>
        </w:rPr>
        <w:t>和公安机关，并填报事故报表。</w:t>
      </w:r>
    </w:p>
    <w:p w:rsidR="008F6DC9" w:rsidRDefault="008F6DC9" w:rsidP="008F6DC9">
      <w:pPr>
        <w:widowControl/>
        <w:spacing w:line="360" w:lineRule="auto"/>
        <w:ind w:firstLine="480"/>
        <w:jc w:val="left"/>
        <w:rPr>
          <w:rFonts w:ascii="宋体"/>
          <w:color w:val="000000"/>
          <w:sz w:val="24"/>
        </w:rPr>
      </w:pPr>
      <w:r>
        <w:rPr>
          <w:rFonts w:ascii="宋体"/>
          <w:color w:val="000000"/>
          <w:sz w:val="24"/>
        </w:rPr>
        <w:lastRenderedPageBreak/>
        <w:t>突发事故信息报告</w:t>
      </w:r>
      <w:proofErr w:type="gramStart"/>
      <w:r>
        <w:rPr>
          <w:rFonts w:ascii="宋体"/>
          <w:color w:val="000000"/>
          <w:sz w:val="24"/>
        </w:rPr>
        <w:t>须主题</w:t>
      </w:r>
      <w:proofErr w:type="gramEnd"/>
      <w:r>
        <w:rPr>
          <w:rFonts w:ascii="宋体"/>
          <w:color w:val="000000"/>
          <w:sz w:val="24"/>
        </w:rPr>
        <w:t>鲜明，言简意赅，用词规范，逻辑严密，条理清楚。一般情况下，采用书面形式报告；一般包括以下要素：</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事故发生单位的名称、地址、性质、产能等基本情况；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事故发生的时间、地点以及事故现场情况；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事故的简要经过（包括应急救援情况）；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4</w:t>
      </w:r>
      <w:r>
        <w:rPr>
          <w:rFonts w:ascii="宋体" w:hint="eastAsia"/>
          <w:color w:val="000000"/>
          <w:sz w:val="24"/>
        </w:rPr>
        <w:t>、</w:t>
      </w:r>
      <w:r>
        <w:rPr>
          <w:rFonts w:ascii="宋体"/>
          <w:color w:val="000000"/>
          <w:sz w:val="24"/>
        </w:rPr>
        <w:t>事故已经造成或者可能造成的伤亡人数（包括下落不明、涉险的人数）和初步估计的直接经济损失；</w:t>
      </w:r>
    </w:p>
    <w:p w:rsidR="008F6DC9" w:rsidRDefault="008F6DC9" w:rsidP="008F6DC9">
      <w:pPr>
        <w:widowControl/>
        <w:spacing w:line="360" w:lineRule="auto"/>
        <w:ind w:firstLine="480"/>
        <w:jc w:val="left"/>
        <w:rPr>
          <w:rFonts w:ascii="宋体"/>
          <w:color w:val="000000"/>
          <w:sz w:val="24"/>
        </w:rPr>
      </w:pPr>
      <w:r>
        <w:rPr>
          <w:rFonts w:ascii="宋体"/>
          <w:color w:val="000000"/>
          <w:sz w:val="24"/>
        </w:rPr>
        <w:t>5</w:t>
      </w:r>
      <w:r>
        <w:rPr>
          <w:rFonts w:ascii="宋体" w:hint="eastAsia"/>
          <w:color w:val="000000"/>
          <w:sz w:val="24"/>
        </w:rPr>
        <w:t>、</w:t>
      </w:r>
      <w:r>
        <w:rPr>
          <w:rFonts w:ascii="宋体"/>
          <w:color w:val="000000"/>
          <w:sz w:val="24"/>
        </w:rPr>
        <w:t>已经采取的措施；</w:t>
      </w:r>
    </w:p>
    <w:p w:rsidR="008F6DC9" w:rsidRDefault="008F6DC9" w:rsidP="008F6DC9">
      <w:pPr>
        <w:widowControl/>
        <w:spacing w:line="360" w:lineRule="auto"/>
        <w:ind w:firstLine="480"/>
        <w:jc w:val="left"/>
        <w:rPr>
          <w:rFonts w:ascii="宋体"/>
          <w:color w:val="000000"/>
          <w:sz w:val="24"/>
        </w:rPr>
      </w:pPr>
      <w:r>
        <w:rPr>
          <w:rFonts w:ascii="宋体"/>
          <w:color w:val="000000"/>
          <w:sz w:val="24"/>
        </w:rPr>
        <w:t>6</w:t>
      </w:r>
      <w:r>
        <w:rPr>
          <w:rFonts w:ascii="宋体" w:hint="eastAsia"/>
          <w:color w:val="000000"/>
          <w:sz w:val="24"/>
        </w:rPr>
        <w:t>、</w:t>
      </w:r>
      <w:r>
        <w:rPr>
          <w:rFonts w:ascii="宋体"/>
          <w:color w:val="000000"/>
          <w:sz w:val="24"/>
        </w:rPr>
        <w:t>其他应当报告的情况。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使用电话快报，应当包括下列内容：</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事故已经造成或者可能造成的伤亡人数（包括下落不明、涉险的人数）。</w:t>
      </w:r>
    </w:p>
    <w:p w:rsidR="008F6DC9" w:rsidRDefault="008F6DC9" w:rsidP="008F6DC9">
      <w:pPr>
        <w:widowControl/>
        <w:spacing w:line="360" w:lineRule="auto"/>
        <w:ind w:firstLine="480"/>
        <w:jc w:val="left"/>
        <w:rPr>
          <w:rFonts w:ascii="宋体"/>
          <w:color w:val="000000"/>
          <w:sz w:val="24"/>
        </w:rPr>
      </w:pPr>
      <w:r>
        <w:rPr>
          <w:rFonts w:ascii="宋体"/>
          <w:color w:val="000000"/>
          <w:sz w:val="24"/>
        </w:rPr>
        <w:t>紧急情况下，可先用电话、电台口头报告，之后采用文字报告。应急工作信息报告采用书面报告形式，涉密信息应遵守相关规定。</w:t>
      </w:r>
    </w:p>
    <w:p w:rsidR="008F6DC9" w:rsidRDefault="008F6DC9" w:rsidP="008F6DC9">
      <w:pPr>
        <w:widowControl/>
        <w:spacing w:line="360" w:lineRule="auto"/>
        <w:ind w:firstLine="480"/>
        <w:jc w:val="left"/>
        <w:rPr>
          <w:rFonts w:ascii="宋体"/>
          <w:color w:val="000000"/>
          <w:sz w:val="24"/>
        </w:rPr>
      </w:pPr>
      <w:r>
        <w:rPr>
          <w:rFonts w:ascii="宋体"/>
          <w:color w:val="000000"/>
          <w:sz w:val="24"/>
        </w:rPr>
        <w:t>对外部的信息发布，应急领导小组在上级应急指挥部门的组织领导下及时向外部发布事故信息。</w:t>
      </w:r>
    </w:p>
    <w:p w:rsidR="008F6DC9" w:rsidRDefault="008F6DC9" w:rsidP="008F6DC9">
      <w:pPr>
        <w:widowControl/>
        <w:spacing w:line="360" w:lineRule="auto"/>
        <w:ind w:firstLine="480"/>
        <w:jc w:val="left"/>
        <w:rPr>
          <w:rFonts w:ascii="宋体" w:hAnsi="宋体"/>
          <w:color w:val="000000"/>
          <w:sz w:val="28"/>
          <w:szCs w:val="28"/>
        </w:rPr>
      </w:pPr>
      <w:r>
        <w:rPr>
          <w:rFonts w:ascii="宋体"/>
          <w:color w:val="000000"/>
          <w:sz w:val="24"/>
        </w:rPr>
        <w:t>发生较大、重大、特别重大死亡事故应在事故发生后立即报告当地人民政府、</w:t>
      </w:r>
      <w:r>
        <w:rPr>
          <w:rFonts w:ascii="宋体" w:hint="eastAsia"/>
          <w:color w:val="000000"/>
          <w:sz w:val="24"/>
        </w:rPr>
        <w:t>应急管理部门</w:t>
      </w:r>
      <w:r>
        <w:rPr>
          <w:rFonts w:ascii="宋体"/>
          <w:color w:val="000000"/>
          <w:sz w:val="24"/>
        </w:rPr>
        <w:t>和公安机关。发生事故后，应以</w:t>
      </w:r>
      <w:proofErr w:type="gramStart"/>
      <w:r>
        <w:rPr>
          <w:rFonts w:ascii="宋体"/>
          <w:color w:val="000000"/>
          <w:sz w:val="24"/>
        </w:rPr>
        <w:t>最</w:t>
      </w:r>
      <w:proofErr w:type="gramEnd"/>
      <w:r>
        <w:rPr>
          <w:rFonts w:ascii="宋体"/>
          <w:color w:val="000000"/>
          <w:sz w:val="24"/>
        </w:rPr>
        <w:t>快捷的方式（电话、传真等）向有关部门报告，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84" w:name="_Toc525907923"/>
      <w:r>
        <w:rPr>
          <w:rFonts w:ascii="宋体" w:eastAsia="宋体" w:hAnsi="宋体" w:hint="eastAsia"/>
          <w:b w:val="0"/>
          <w:color w:val="000000"/>
          <w:kern w:val="0"/>
          <w:sz w:val="28"/>
          <w:szCs w:val="24"/>
        </w:rPr>
        <w:t>3.4人身伤害事故应急响应</w:t>
      </w:r>
      <w:bookmarkEnd w:id="184"/>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85" w:name="_Toc525907924"/>
      <w:r>
        <w:rPr>
          <w:rFonts w:ascii="宋体" w:hAnsi="宋体" w:hint="eastAsia"/>
          <w:b w:val="0"/>
          <w:bCs w:val="0"/>
          <w:color w:val="000000"/>
          <w:kern w:val="0"/>
          <w:sz w:val="24"/>
        </w:rPr>
        <w:t>3.4.1响应级别</w:t>
      </w:r>
      <w:bookmarkEnd w:id="185"/>
    </w:p>
    <w:p w:rsidR="008F6DC9" w:rsidRDefault="008F6DC9" w:rsidP="008F6DC9">
      <w:pPr>
        <w:widowControl/>
        <w:spacing w:line="360" w:lineRule="auto"/>
        <w:ind w:firstLine="480"/>
        <w:jc w:val="left"/>
        <w:rPr>
          <w:rFonts w:hint="eastAsia"/>
          <w:color w:val="000000"/>
          <w:sz w:val="24"/>
        </w:rPr>
      </w:pPr>
      <w:r>
        <w:rPr>
          <w:rFonts w:hint="eastAsia"/>
          <w:color w:val="000000"/>
          <w:sz w:val="24"/>
        </w:rPr>
        <w:t>分为班组级别、车间级别和分公司级别。</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lastRenderedPageBreak/>
        <w:t>发生2人轻伤事故或需要紧急转移安置3（不含3人）-9（含9人）或30万（不含30万）-100万（不含100万）的直接经济损失的事故，为吉利南充新能源商用车研发生产项目一期级别的应急响应；发生1人轻伤事故或需要紧急转移安置1-3（含3人）或5万（不含5万）-30万（含30万）的直接经济损失的事故，为车间级别的应急响应；发生微伤事故或者5万（含5万）以下直接经济损失的事故，</w:t>
      </w:r>
      <w:proofErr w:type="gramStart"/>
      <w:r>
        <w:rPr>
          <w:rFonts w:ascii="宋体" w:hint="eastAsia"/>
          <w:color w:val="000000"/>
          <w:sz w:val="24"/>
        </w:rPr>
        <w:t>班组级响应</w:t>
      </w:r>
      <w:proofErr w:type="gramEnd"/>
      <w:r>
        <w:rPr>
          <w:rFonts w:ascii="宋体" w:hint="eastAsia"/>
          <w:color w:val="000000"/>
          <w:sz w:val="24"/>
        </w:rPr>
        <w:t>。</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86" w:name="_Toc525907925"/>
      <w:r>
        <w:rPr>
          <w:rFonts w:ascii="宋体" w:hAnsi="宋体" w:hint="eastAsia"/>
          <w:b w:val="0"/>
          <w:bCs w:val="0"/>
          <w:color w:val="000000"/>
          <w:kern w:val="0"/>
          <w:sz w:val="24"/>
        </w:rPr>
        <w:t>3.4.2应急指挥机构启动</w:t>
      </w:r>
      <w:bookmarkEnd w:id="186"/>
    </w:p>
    <w:p w:rsidR="008F6DC9" w:rsidRDefault="008F6DC9" w:rsidP="008F6DC9">
      <w:pPr>
        <w:widowControl/>
        <w:spacing w:line="360" w:lineRule="auto"/>
        <w:ind w:firstLine="480"/>
        <w:jc w:val="left"/>
        <w:rPr>
          <w:rFonts w:ascii="宋体" w:hint="eastAsia"/>
          <w:color w:val="000000"/>
          <w:sz w:val="24"/>
        </w:rPr>
      </w:pPr>
      <w:r>
        <w:rPr>
          <w:rFonts w:hint="eastAsia"/>
          <w:color w:val="000000"/>
          <w:sz w:val="24"/>
        </w:rPr>
        <w:t>发生人身伤害事故时，由</w:t>
      </w:r>
      <w:r>
        <w:rPr>
          <w:rFonts w:ascii="宋体" w:hint="eastAsia"/>
          <w:color w:val="000000"/>
          <w:sz w:val="24"/>
        </w:rPr>
        <w:t>班组长指挥班组</w:t>
      </w:r>
      <w:proofErr w:type="gramStart"/>
      <w:r>
        <w:rPr>
          <w:rFonts w:ascii="宋体" w:hint="eastAsia"/>
          <w:color w:val="000000"/>
          <w:sz w:val="24"/>
        </w:rPr>
        <w:t>人员</w:t>
      </w:r>
      <w:r>
        <w:rPr>
          <w:rFonts w:hint="eastAsia"/>
          <w:color w:val="000000"/>
          <w:sz w:val="24"/>
        </w:rPr>
        <w:t>第</w:t>
      </w:r>
      <w:proofErr w:type="gramEnd"/>
      <w:r>
        <w:rPr>
          <w:rFonts w:hint="eastAsia"/>
          <w:color w:val="000000"/>
          <w:sz w:val="24"/>
        </w:rPr>
        <w:t>一时间按照现场处置方案开展应急救援工作，且第一时间通知车间和应急管理部门。车间和公司根据情况调集相应的应急资源实施救援。</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87" w:name="_Toc525907926"/>
      <w:r>
        <w:rPr>
          <w:rFonts w:ascii="宋体" w:hAnsi="宋体" w:hint="eastAsia"/>
          <w:b w:val="0"/>
          <w:bCs w:val="0"/>
          <w:color w:val="000000"/>
          <w:kern w:val="0"/>
          <w:sz w:val="24"/>
        </w:rPr>
        <w:t>3.4.3应急指挥</w:t>
      </w:r>
      <w:bookmarkEnd w:id="187"/>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由相应的应急指挥机构按照职责开展应急指挥。</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88" w:name="_Toc525907927"/>
      <w:r>
        <w:rPr>
          <w:rFonts w:ascii="宋体" w:hAnsi="宋体" w:hint="eastAsia"/>
          <w:b w:val="0"/>
          <w:bCs w:val="0"/>
          <w:color w:val="000000"/>
          <w:kern w:val="0"/>
          <w:sz w:val="24"/>
        </w:rPr>
        <w:t>3.4.4资源调配</w:t>
      </w:r>
      <w:bookmarkEnd w:id="188"/>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1、班组应急资源调配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班组应急救援物资在工位附近，有区域安全员（班组应急副总指挥）负责调配。在需要调用车间应急救援物资时，联系车间后勤保障组组长。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2、车间应急资源调配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由车间兼职应急救援队后勤保障组组长统一调配，在需要调用公司应急救援物资时，联系公司采购部部长。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3、公司应急资源调配</w:t>
      </w:r>
    </w:p>
    <w:p w:rsidR="008F6DC9" w:rsidRDefault="008F6DC9" w:rsidP="008F6DC9">
      <w:pPr>
        <w:widowControl/>
        <w:spacing w:line="360" w:lineRule="auto"/>
        <w:ind w:firstLine="480"/>
        <w:jc w:val="left"/>
        <w:rPr>
          <w:rFonts w:hint="eastAsia"/>
          <w:color w:val="000000"/>
          <w:sz w:val="24"/>
        </w:rPr>
      </w:pPr>
      <w:r>
        <w:rPr>
          <w:rFonts w:ascii="宋体" w:hint="eastAsia"/>
          <w:color w:val="000000"/>
          <w:sz w:val="24"/>
        </w:rPr>
        <w:t>由公司物资保障组组长</w:t>
      </w:r>
      <w:r>
        <w:rPr>
          <w:rFonts w:hint="eastAsia"/>
          <w:color w:val="000000"/>
          <w:sz w:val="24"/>
        </w:rPr>
        <w:t>常思忠（电话：</w:t>
      </w:r>
      <w:r>
        <w:rPr>
          <w:rFonts w:ascii="宋体" w:hAnsi="宋体" w:cs="宋体"/>
          <w:color w:val="000000"/>
          <w:kern w:val="0"/>
          <w:szCs w:val="21"/>
        </w:rPr>
        <w:t>13362838777</w:t>
      </w:r>
      <w:r>
        <w:rPr>
          <w:rFonts w:hint="eastAsia"/>
          <w:color w:val="000000"/>
          <w:sz w:val="24"/>
        </w:rPr>
        <w:t>）负责统一调配。</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89" w:name="_Toc525907928"/>
      <w:r>
        <w:rPr>
          <w:rFonts w:ascii="宋体" w:hAnsi="宋体" w:hint="eastAsia"/>
          <w:b w:val="0"/>
          <w:bCs w:val="0"/>
          <w:color w:val="000000"/>
          <w:kern w:val="0"/>
          <w:sz w:val="24"/>
        </w:rPr>
        <w:t>3.4.5应急救援及扩大应急</w:t>
      </w:r>
      <w:bookmarkEnd w:id="189"/>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一、应急救援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按事故应急响应级别及相应的应急救援程序开展应急救援。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lastRenderedPageBreak/>
        <w:t>二、扩大应急</w:t>
      </w:r>
    </w:p>
    <w:p w:rsidR="008F6DC9" w:rsidRDefault="008F6DC9" w:rsidP="008F6DC9">
      <w:pPr>
        <w:widowControl/>
        <w:spacing w:line="360" w:lineRule="auto"/>
        <w:ind w:firstLine="480"/>
        <w:jc w:val="left"/>
        <w:rPr>
          <w:rFonts w:ascii="宋体" w:hint="eastAsia"/>
          <w:color w:val="000000"/>
          <w:sz w:val="24"/>
        </w:rPr>
      </w:pPr>
      <w:proofErr w:type="gramStart"/>
      <w:r>
        <w:rPr>
          <w:rFonts w:ascii="宋体" w:hint="eastAsia"/>
          <w:color w:val="000000"/>
          <w:sz w:val="24"/>
        </w:rPr>
        <w:t>班组长应第一时间</w:t>
      </w:r>
      <w:proofErr w:type="gramEnd"/>
      <w:r>
        <w:rPr>
          <w:rFonts w:ascii="宋体" w:hint="eastAsia"/>
          <w:color w:val="000000"/>
          <w:sz w:val="24"/>
        </w:rPr>
        <w:t>组织救援，并及时上报给车间（科室）经理。</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车间接到人身伤害报告后立即启动车间应急救援程序进行救援，车间经理发现事故有扩大或超出车间救援能力的征兆时，立即上报给分公司总经理，启动分公司级应急救援程序。</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吉利南充新能源商用车研发生产项目一期</w:t>
      </w:r>
      <w:r>
        <w:rPr>
          <w:rFonts w:hint="eastAsia"/>
          <w:color w:val="000000"/>
          <w:sz w:val="24"/>
        </w:rPr>
        <w:t>应急委员会</w:t>
      </w:r>
      <w:r>
        <w:rPr>
          <w:rFonts w:ascii="宋体" w:hint="eastAsia"/>
          <w:color w:val="000000"/>
          <w:sz w:val="24"/>
        </w:rPr>
        <w:t>发现事故有进一步扩大波及相邻单位或超出公司救援能力的征兆时，由应急总指挥下达指令，立即由</w:t>
      </w:r>
      <w:r>
        <w:rPr>
          <w:rFonts w:hint="eastAsia"/>
          <w:color w:val="000000"/>
          <w:sz w:val="24"/>
        </w:rPr>
        <w:t>通信联络组负责同志联系</w:t>
      </w:r>
      <w:r>
        <w:rPr>
          <w:rFonts w:ascii="宋体" w:hint="eastAsia"/>
          <w:color w:val="000000"/>
          <w:sz w:val="24"/>
        </w:rPr>
        <w:t>地方政府部门，报告事故情况，请求专业救援机构救援。</w:t>
      </w:r>
    </w:p>
    <w:p w:rsidR="008F6DC9" w:rsidRDefault="008F6DC9" w:rsidP="008F6DC9">
      <w:pPr>
        <w:pStyle w:val="1"/>
        <w:tabs>
          <w:tab w:val="left" w:pos="425"/>
        </w:tabs>
        <w:ind w:left="425" w:hanging="425"/>
        <w:rPr>
          <w:rFonts w:ascii="黑体" w:eastAsia="黑体"/>
          <w:color w:val="000000"/>
          <w:kern w:val="0"/>
          <w:sz w:val="30"/>
          <w:szCs w:val="30"/>
        </w:rPr>
      </w:pPr>
      <w:bookmarkStart w:id="190" w:name="_Toc525907929"/>
      <w:r>
        <w:rPr>
          <w:rFonts w:ascii="黑体" w:eastAsia="黑体" w:hint="eastAsia"/>
          <w:color w:val="000000"/>
          <w:kern w:val="0"/>
          <w:sz w:val="30"/>
          <w:szCs w:val="30"/>
        </w:rPr>
        <w:t>4</w:t>
      </w:r>
      <w:r>
        <w:rPr>
          <w:rFonts w:ascii="黑体" w:eastAsia="黑体"/>
          <w:color w:val="000000"/>
          <w:kern w:val="0"/>
          <w:sz w:val="30"/>
          <w:szCs w:val="30"/>
        </w:rPr>
        <w:t>处置措施</w:t>
      </w:r>
      <w:bookmarkEnd w:id="190"/>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91" w:name="_Toc525907930"/>
      <w:r>
        <w:rPr>
          <w:rFonts w:ascii="宋体" w:eastAsia="宋体" w:hAnsi="宋体" w:hint="eastAsia"/>
          <w:b w:val="0"/>
          <w:color w:val="000000"/>
          <w:kern w:val="0"/>
          <w:sz w:val="28"/>
          <w:szCs w:val="24"/>
        </w:rPr>
        <w:t>4.1处置原则</w:t>
      </w:r>
      <w:bookmarkEnd w:id="191"/>
    </w:p>
    <w:p w:rsidR="008F6DC9" w:rsidRDefault="008F6DC9" w:rsidP="008F6DC9">
      <w:pPr>
        <w:spacing w:line="360" w:lineRule="auto"/>
        <w:ind w:firstLineChars="200" w:firstLine="480"/>
        <w:rPr>
          <w:rFonts w:hint="eastAsia"/>
          <w:color w:val="000000"/>
        </w:rPr>
      </w:pPr>
      <w:r>
        <w:rPr>
          <w:rFonts w:hint="eastAsia"/>
          <w:color w:val="000000"/>
          <w:sz w:val="24"/>
        </w:rPr>
        <w:t>先</w:t>
      </w:r>
      <w:proofErr w:type="gramStart"/>
      <w:r>
        <w:rPr>
          <w:rFonts w:hint="eastAsia"/>
          <w:color w:val="000000"/>
          <w:sz w:val="24"/>
        </w:rPr>
        <w:t>救人后救物</w:t>
      </w:r>
      <w:proofErr w:type="gramEnd"/>
      <w:r>
        <w:rPr>
          <w:rFonts w:hint="eastAsia"/>
          <w:color w:val="000000"/>
          <w:sz w:val="24"/>
        </w:rPr>
        <w:t>，先救命后治伤，先重伤后轻伤。</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192" w:name="_Toc525907931"/>
      <w:r>
        <w:rPr>
          <w:rFonts w:ascii="宋体" w:eastAsia="宋体" w:hAnsi="宋体" w:hint="eastAsia"/>
          <w:b w:val="0"/>
          <w:color w:val="000000"/>
          <w:kern w:val="0"/>
          <w:sz w:val="28"/>
          <w:szCs w:val="24"/>
        </w:rPr>
        <w:t>4.2处置措施</w:t>
      </w:r>
      <w:bookmarkEnd w:id="192"/>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93" w:name="_Toc420057587"/>
      <w:bookmarkStart w:id="194" w:name="_Toc522110488"/>
      <w:bookmarkStart w:id="195" w:name="_Toc525907932"/>
      <w:r>
        <w:rPr>
          <w:rFonts w:ascii="宋体" w:hAnsi="宋体" w:hint="eastAsia"/>
          <w:b w:val="0"/>
          <w:bCs w:val="0"/>
          <w:color w:val="000000"/>
          <w:kern w:val="0"/>
          <w:sz w:val="24"/>
        </w:rPr>
        <w:t>4.2.1报警</w:t>
      </w:r>
      <w:bookmarkEnd w:id="193"/>
      <w:bookmarkEnd w:id="194"/>
      <w:bookmarkEnd w:id="195"/>
    </w:p>
    <w:p w:rsidR="008F6DC9" w:rsidRDefault="008F6DC9" w:rsidP="008F6DC9">
      <w:pPr>
        <w:spacing w:line="360" w:lineRule="auto"/>
        <w:ind w:firstLineChars="200" w:firstLine="480"/>
        <w:rPr>
          <w:rFonts w:hint="eastAsia"/>
          <w:color w:val="000000"/>
          <w:sz w:val="24"/>
        </w:rPr>
      </w:pPr>
      <w:r>
        <w:rPr>
          <w:rFonts w:hint="eastAsia"/>
          <w:color w:val="000000"/>
          <w:sz w:val="24"/>
        </w:rPr>
        <w:t>人身伤亡事故发生后，事故单位应立即向</w:t>
      </w:r>
      <w:r>
        <w:rPr>
          <w:rFonts w:ascii="宋体" w:hAnsi="宋体" w:hint="eastAsia"/>
          <w:color w:val="000000"/>
          <w:sz w:val="24"/>
        </w:rPr>
        <w:t>吉利南充新能源商用车研发生产项目一期</w:t>
      </w:r>
      <w:r>
        <w:rPr>
          <w:rFonts w:hint="eastAsia"/>
          <w:color w:val="000000"/>
          <w:sz w:val="24"/>
        </w:rPr>
        <w:t>应急办公室报告（发生地点、基本情况、影响、发展趋势等），</w:t>
      </w:r>
      <w:r>
        <w:rPr>
          <w:rFonts w:ascii="宋体" w:hint="eastAsia"/>
          <w:color w:val="000000"/>
          <w:sz w:val="24"/>
        </w:rPr>
        <w:t>于事故发生后12小时内上报《事故快报》</w:t>
      </w:r>
      <w:r>
        <w:rPr>
          <w:rFonts w:hint="eastAsia"/>
          <w:color w:val="000000"/>
          <w:sz w:val="24"/>
        </w:rPr>
        <w:t>。应急办公室接到重大人身伤亡事故报告后，立即将事故情况核实清楚。</w:t>
      </w:r>
    </w:p>
    <w:p w:rsidR="008F6DC9" w:rsidRDefault="008F6DC9" w:rsidP="008F6DC9">
      <w:pPr>
        <w:spacing w:line="360" w:lineRule="auto"/>
        <w:ind w:firstLineChars="200" w:firstLine="480"/>
        <w:rPr>
          <w:rFonts w:hint="eastAsia"/>
          <w:color w:val="000000"/>
          <w:sz w:val="24"/>
        </w:rPr>
      </w:pPr>
      <w:r>
        <w:rPr>
          <w:rFonts w:ascii="宋体" w:hAnsi="宋体" w:hint="eastAsia"/>
          <w:color w:val="000000"/>
          <w:sz w:val="24"/>
        </w:rPr>
        <w:t>吉利南充新能源商用车研发生产项目一期</w:t>
      </w:r>
      <w:r>
        <w:rPr>
          <w:rFonts w:hint="eastAsia"/>
          <w:color w:val="000000"/>
          <w:sz w:val="24"/>
        </w:rPr>
        <w:t>应急办公室在接到事故信息报告后应记录报告时间、对方姓名、双方主要交流内容，并立即将人员伤害事故情况报公司负责人。</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196" w:name="_Toc420057588"/>
      <w:bookmarkStart w:id="197" w:name="_Toc522110489"/>
      <w:bookmarkStart w:id="198" w:name="_Toc525907933"/>
      <w:r>
        <w:rPr>
          <w:rFonts w:ascii="宋体" w:hAnsi="宋体" w:hint="eastAsia"/>
          <w:b w:val="0"/>
          <w:bCs w:val="0"/>
          <w:color w:val="000000"/>
          <w:kern w:val="0"/>
          <w:sz w:val="24"/>
        </w:rPr>
        <w:t>4.2.2事故应急处理</w:t>
      </w:r>
      <w:bookmarkEnd w:id="196"/>
      <w:bookmarkEnd w:id="197"/>
      <w:bookmarkEnd w:id="198"/>
    </w:p>
    <w:p w:rsidR="008F6DC9" w:rsidRDefault="008F6DC9" w:rsidP="008F6DC9">
      <w:pPr>
        <w:spacing w:line="360" w:lineRule="auto"/>
        <w:ind w:firstLineChars="200" w:firstLine="480"/>
        <w:rPr>
          <w:color w:val="000000"/>
          <w:sz w:val="24"/>
        </w:rPr>
      </w:pPr>
      <w:r>
        <w:rPr>
          <w:rFonts w:hint="eastAsia"/>
          <w:color w:val="000000"/>
          <w:sz w:val="24"/>
        </w:rPr>
        <w:t>发生重大人身伤害事故时，必须迅速抢救伤员，立即组织实施就地抢救，并拨打公司</w:t>
      </w:r>
      <w:r>
        <w:rPr>
          <w:color w:val="000000"/>
          <w:sz w:val="24"/>
        </w:rPr>
        <w:t>120</w:t>
      </w:r>
      <w:r>
        <w:rPr>
          <w:rFonts w:hint="eastAsia"/>
          <w:color w:val="000000"/>
          <w:sz w:val="24"/>
        </w:rPr>
        <w:t>电话进行救援。事件发生后，现场人员要按照“先人后设备”的原</w:t>
      </w:r>
      <w:r>
        <w:rPr>
          <w:rFonts w:hint="eastAsia"/>
          <w:color w:val="000000"/>
          <w:sz w:val="24"/>
        </w:rPr>
        <w:lastRenderedPageBreak/>
        <w:t>则，首先对人员实施救护。</w:t>
      </w:r>
    </w:p>
    <w:p w:rsidR="008F6DC9" w:rsidRDefault="008F6DC9" w:rsidP="008F6DC9">
      <w:pPr>
        <w:spacing w:line="360" w:lineRule="auto"/>
        <w:ind w:firstLineChars="200" w:firstLine="480"/>
        <w:rPr>
          <w:rFonts w:hint="eastAsia"/>
          <w:color w:val="000000"/>
          <w:sz w:val="24"/>
        </w:rPr>
      </w:pPr>
      <w:r>
        <w:rPr>
          <w:rFonts w:hint="eastAsia"/>
          <w:color w:val="000000"/>
          <w:sz w:val="24"/>
        </w:rPr>
        <w:t>救援工作前，救援人员必须冷静观察现场环境，防止造成对伤员的二次伤害或使救援人员受到伤害。必要时必须采取有效安全措施后再实施救护工作。或在必要时设置临时隔离区，并派专人看护。</w:t>
      </w:r>
    </w:p>
    <w:p w:rsidR="008F6DC9" w:rsidRDefault="008F6DC9" w:rsidP="008F6DC9">
      <w:pPr>
        <w:spacing w:line="360" w:lineRule="auto"/>
        <w:ind w:firstLineChars="200" w:firstLine="480"/>
        <w:rPr>
          <w:color w:val="000000"/>
          <w:sz w:val="24"/>
        </w:rPr>
      </w:pPr>
      <w:r>
        <w:rPr>
          <w:rFonts w:hint="eastAsia"/>
          <w:color w:val="000000"/>
          <w:sz w:val="24"/>
        </w:rPr>
        <w:t>伤员脱离险境后，要就地进行必要处置（必要时打电话请求医院进行处置方法的指导），然后迅速设法将伤员转移到就近医院进行救治。</w:t>
      </w:r>
    </w:p>
    <w:p w:rsidR="008F6DC9" w:rsidRDefault="008F6DC9" w:rsidP="008F6DC9">
      <w:pPr>
        <w:spacing w:line="360" w:lineRule="auto"/>
        <w:ind w:firstLineChars="200" w:firstLine="480"/>
        <w:rPr>
          <w:rFonts w:hint="eastAsia"/>
          <w:color w:val="000000"/>
          <w:sz w:val="24"/>
        </w:rPr>
      </w:pPr>
      <w:r>
        <w:rPr>
          <w:rFonts w:hint="eastAsia"/>
          <w:color w:val="000000"/>
          <w:sz w:val="24"/>
        </w:rPr>
        <w:t>发生人身伤亡事故后，事故单位应并派专人严格保护事故现场。未经调查和记录的事故现场，不得任意变动。事故单位应立即对事故现场和损坏的设备进行照相，录像，绘制草图，收集基础资料。</w:t>
      </w:r>
    </w:p>
    <w:p w:rsidR="008F6DC9" w:rsidRDefault="008F6DC9" w:rsidP="008F6DC9">
      <w:pPr>
        <w:spacing w:line="360" w:lineRule="auto"/>
        <w:ind w:firstLineChars="200" w:firstLine="480"/>
        <w:rPr>
          <w:rFonts w:hint="eastAsia"/>
          <w:color w:val="000000"/>
          <w:sz w:val="24"/>
        </w:rPr>
      </w:pPr>
      <w:r>
        <w:rPr>
          <w:rFonts w:hint="eastAsia"/>
          <w:color w:val="000000"/>
          <w:sz w:val="24"/>
        </w:rPr>
        <w:t>因紧急抢修、防止事故扩大以及疏导交通等，需要变动现场，必须经企业有关领导和安监部门同意，并做出标志、绘制现场简图、写出书面记录，保存必要的痕迹、物证。</w:t>
      </w:r>
    </w:p>
    <w:p w:rsidR="008F6DC9" w:rsidRDefault="008F6DC9" w:rsidP="008F6DC9">
      <w:pPr>
        <w:pStyle w:val="3"/>
        <w:tabs>
          <w:tab w:val="left" w:pos="709"/>
        </w:tabs>
        <w:ind w:left="709" w:hanging="709"/>
        <w:rPr>
          <w:rFonts w:ascii="宋体" w:hAnsi="宋体"/>
          <w:b w:val="0"/>
          <w:bCs w:val="0"/>
          <w:color w:val="000000"/>
          <w:kern w:val="0"/>
          <w:sz w:val="24"/>
        </w:rPr>
      </w:pPr>
      <w:bookmarkStart w:id="199" w:name="_Toc420057597"/>
      <w:bookmarkStart w:id="200" w:name="_Toc522110490"/>
      <w:bookmarkStart w:id="201" w:name="_Toc525907934"/>
      <w:r>
        <w:rPr>
          <w:rFonts w:ascii="宋体" w:hAnsi="宋体" w:hint="eastAsia"/>
          <w:b w:val="0"/>
          <w:bCs w:val="0"/>
          <w:color w:val="000000"/>
          <w:kern w:val="0"/>
          <w:sz w:val="24"/>
        </w:rPr>
        <w:t>4.2.3人身伤害</w:t>
      </w:r>
      <w:r>
        <w:rPr>
          <w:rFonts w:ascii="宋体" w:hAnsi="宋体"/>
          <w:b w:val="0"/>
          <w:bCs w:val="0"/>
          <w:color w:val="000000"/>
          <w:kern w:val="0"/>
          <w:sz w:val="24"/>
        </w:rPr>
        <w:t>事故一般处置</w:t>
      </w:r>
      <w:bookmarkEnd w:id="199"/>
      <w:r>
        <w:rPr>
          <w:rFonts w:ascii="宋体" w:hAnsi="宋体" w:hint="eastAsia"/>
          <w:b w:val="0"/>
          <w:bCs w:val="0"/>
          <w:color w:val="000000"/>
          <w:kern w:val="0"/>
          <w:sz w:val="24"/>
        </w:rPr>
        <w:t>措施</w:t>
      </w:r>
      <w:bookmarkEnd w:id="200"/>
      <w:bookmarkEnd w:id="201"/>
      <w:r>
        <w:rPr>
          <w:rFonts w:ascii="宋体" w:hAnsi="宋体"/>
          <w:b w:val="0"/>
          <w:bCs w:val="0"/>
          <w:color w:val="000000"/>
          <w:kern w:val="0"/>
          <w:sz w:val="24"/>
        </w:rPr>
        <w:t xml:space="preserve"> </w:t>
      </w:r>
    </w:p>
    <w:p w:rsidR="008F6DC9" w:rsidRDefault="008F6DC9" w:rsidP="008F6DC9">
      <w:pPr>
        <w:spacing w:line="360" w:lineRule="auto"/>
        <w:rPr>
          <w:rFonts w:hint="eastAsia"/>
          <w:color w:val="000000"/>
          <w:sz w:val="24"/>
        </w:rPr>
      </w:pPr>
      <w:r>
        <w:rPr>
          <w:rFonts w:hint="eastAsia"/>
          <w:color w:val="000000"/>
          <w:sz w:val="24"/>
        </w:rPr>
        <w:t>4.2.3.1</w:t>
      </w:r>
      <w:r>
        <w:rPr>
          <w:rFonts w:hint="eastAsia"/>
          <w:color w:val="000000"/>
          <w:sz w:val="24"/>
        </w:rPr>
        <w:t>创伤急救处置措施</w:t>
      </w:r>
    </w:p>
    <w:p w:rsidR="008F6DC9" w:rsidRDefault="008F6DC9" w:rsidP="008F6DC9">
      <w:pPr>
        <w:spacing w:line="360" w:lineRule="auto"/>
        <w:ind w:firstLineChars="200" w:firstLine="480"/>
        <w:rPr>
          <w:rFonts w:hint="eastAsia"/>
          <w:color w:val="000000"/>
          <w:sz w:val="24"/>
        </w:rPr>
      </w:pPr>
      <w:r>
        <w:rPr>
          <w:rFonts w:hint="eastAsia"/>
          <w:color w:val="000000"/>
          <w:sz w:val="24"/>
        </w:rPr>
        <w:t>1</w:t>
      </w:r>
      <w:r>
        <w:rPr>
          <w:rFonts w:hint="eastAsia"/>
          <w:color w:val="000000"/>
          <w:sz w:val="24"/>
        </w:rPr>
        <w:t>、创伤急救的原则是先抢救、后固定、再搬运。如果是车辆事故发生，应帮组受伤人员迅速脱离肇事车辆；如果是机械伤害事故发生，应帮助受伤人员应迅速脱离伤害的机械。</w:t>
      </w:r>
    </w:p>
    <w:p w:rsidR="008F6DC9" w:rsidRDefault="008F6DC9" w:rsidP="008F6DC9">
      <w:pPr>
        <w:spacing w:line="360" w:lineRule="auto"/>
        <w:ind w:firstLineChars="200" w:firstLine="480"/>
        <w:rPr>
          <w:rFonts w:hint="eastAsia"/>
          <w:color w:val="000000"/>
          <w:sz w:val="24"/>
        </w:rPr>
      </w:pPr>
      <w:r>
        <w:rPr>
          <w:rFonts w:hint="eastAsia"/>
          <w:color w:val="000000"/>
          <w:sz w:val="24"/>
        </w:rPr>
        <w:t>2</w:t>
      </w:r>
      <w:r>
        <w:rPr>
          <w:rFonts w:hint="eastAsia"/>
          <w:color w:val="000000"/>
          <w:sz w:val="24"/>
        </w:rPr>
        <w:t>、抢救前应先判断伤者受伤程度，如有无出血、骨折休克，然后进行创伤急救。</w:t>
      </w:r>
    </w:p>
    <w:p w:rsidR="008F6DC9" w:rsidRDefault="008F6DC9" w:rsidP="008F6DC9">
      <w:pPr>
        <w:spacing w:line="360" w:lineRule="auto"/>
        <w:ind w:firstLineChars="200" w:firstLine="480"/>
        <w:rPr>
          <w:rFonts w:hint="eastAsia"/>
          <w:color w:val="000000"/>
          <w:sz w:val="24"/>
        </w:rPr>
      </w:pPr>
      <w:r>
        <w:rPr>
          <w:rFonts w:hint="eastAsia"/>
          <w:color w:val="000000"/>
          <w:sz w:val="24"/>
        </w:rPr>
        <w:t>3</w:t>
      </w:r>
      <w:r>
        <w:rPr>
          <w:rFonts w:hint="eastAsia"/>
          <w:color w:val="000000"/>
          <w:sz w:val="24"/>
        </w:rPr>
        <w:t>、及时联系</w:t>
      </w:r>
      <w:r>
        <w:rPr>
          <w:color w:val="000000"/>
          <w:sz w:val="24"/>
        </w:rPr>
        <w:t>120</w:t>
      </w:r>
      <w:r>
        <w:rPr>
          <w:rFonts w:hint="eastAsia"/>
          <w:color w:val="000000"/>
          <w:sz w:val="24"/>
        </w:rPr>
        <w:t>急救中心，及时将伤者送专业医疗部门救治。</w:t>
      </w:r>
    </w:p>
    <w:p w:rsidR="008F6DC9" w:rsidRDefault="008F6DC9" w:rsidP="008F6DC9">
      <w:pPr>
        <w:spacing w:line="360" w:lineRule="auto"/>
        <w:rPr>
          <w:rFonts w:hint="eastAsia"/>
          <w:color w:val="000000"/>
          <w:sz w:val="24"/>
        </w:rPr>
      </w:pPr>
      <w:r>
        <w:rPr>
          <w:rFonts w:hint="eastAsia"/>
          <w:color w:val="000000"/>
          <w:sz w:val="24"/>
        </w:rPr>
        <w:t>4.2.3.2</w:t>
      </w:r>
      <w:r>
        <w:rPr>
          <w:rFonts w:hint="eastAsia"/>
          <w:color w:val="000000"/>
          <w:sz w:val="24"/>
        </w:rPr>
        <w:t>机械伤害急救处置措施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1、由相关在场人员迅速切断机械电源。</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2、将人员救出后，立即检查可能的伤害部位，发现出血，应迅速采取止血措施，可在伤口近心端结扎，但应每半小时松开一次，避免坏死。</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3、如有切断伤害，应寻找切断的部分，如有污物擦拭干净，有条件应低温存放，将其妥善保留。</w:t>
      </w:r>
    </w:p>
    <w:p w:rsidR="008F6DC9" w:rsidRDefault="008F6DC9" w:rsidP="008F6DC9">
      <w:pPr>
        <w:spacing w:line="360" w:lineRule="auto"/>
        <w:rPr>
          <w:rFonts w:hint="eastAsia"/>
          <w:color w:val="000000"/>
          <w:sz w:val="24"/>
        </w:rPr>
      </w:pPr>
      <w:r>
        <w:rPr>
          <w:rFonts w:hint="eastAsia"/>
          <w:color w:val="000000"/>
          <w:sz w:val="24"/>
        </w:rPr>
        <w:t>4.2.3.3</w:t>
      </w:r>
      <w:r>
        <w:rPr>
          <w:rFonts w:hint="eastAsia"/>
          <w:color w:val="000000"/>
          <w:sz w:val="24"/>
        </w:rPr>
        <w:t>烫、烧伤急救处置措施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1、及时让伤者脱离事发区域，就近寻找水源向伤者烫、烧伤部位浇水降温，</w:t>
      </w:r>
      <w:r>
        <w:rPr>
          <w:rFonts w:ascii="宋体" w:hAnsi="宋体" w:hint="eastAsia"/>
          <w:color w:val="000000"/>
          <w:sz w:val="24"/>
        </w:rPr>
        <w:lastRenderedPageBreak/>
        <w:t>以降低高温对皮肤的灼伤。</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2、不得强行脱除烫、烧伤人员的工作服，以免扩大损伤、烫伤表皮。对烫、烧伤严重者应禁止大量饮水，以防休克。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3、联系</w:t>
      </w:r>
      <w:r>
        <w:rPr>
          <w:rFonts w:ascii="宋体" w:hAnsi="宋体"/>
          <w:color w:val="000000"/>
          <w:sz w:val="24"/>
        </w:rPr>
        <w:t>120</w:t>
      </w:r>
      <w:r>
        <w:rPr>
          <w:rFonts w:ascii="宋体" w:hAnsi="宋体" w:hint="eastAsia"/>
          <w:color w:val="000000"/>
          <w:sz w:val="24"/>
        </w:rPr>
        <w:t>急救中心，及时将伤者送专业医疗部门救治。</w:t>
      </w:r>
    </w:p>
    <w:p w:rsidR="008F6DC9" w:rsidRDefault="008F6DC9" w:rsidP="008F6DC9">
      <w:pPr>
        <w:spacing w:line="360" w:lineRule="auto"/>
        <w:rPr>
          <w:rFonts w:hint="eastAsia"/>
          <w:color w:val="000000"/>
          <w:sz w:val="24"/>
        </w:rPr>
      </w:pPr>
      <w:r>
        <w:rPr>
          <w:rFonts w:hint="eastAsia"/>
          <w:color w:val="000000"/>
          <w:sz w:val="24"/>
        </w:rPr>
        <w:t>4.2.3.4</w:t>
      </w:r>
      <w:r>
        <w:rPr>
          <w:rFonts w:hint="eastAsia"/>
          <w:color w:val="000000"/>
          <w:sz w:val="24"/>
        </w:rPr>
        <w:t>触电急救处置措施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发现有人触电，应立即断开有关电源，使触电者在脱离电源后在没有搬移、不急于处理外伤的情况下，立即进行心肺复苏急救，并根据伤情迅速联系医疗部门救治。发现触电者呼吸、心跳停止时，应立即在现场就地抢救，用心肺复苏法支持呼吸循环，对脑、心重要脏器供氧。</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2、触电者未脱离电源前，救护人员不准直接用手触及伤员。脱离电源要把触电者接触的那部分带 电设备的开关、刀闸或其他断路设备断开，或设法将触电者与带电设备脱离。在脱离电源的过程中，救护人员也要注意保护自己。</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3、如果触电者处于高处，为防止解脱电源后自高处坠落应采取预防措施。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触电者触及高压带电设备，救护人员应迅速切断电源，或用适合该电压等级的绝缘工具（绝缘手套、穿绝缘鞋、并使用绝缘棒）解脱触电者，救护人员在抢救过程中应注意保持自身与周围带电部分必要的安全距离。</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6、高处触电紧急救护，救护人员应在确认触电者已与电源隔离，且救护人员本身所涉及环境安全距离符合要求时，方能接触伤员进行抢救，并应注意防止发生高空坠落的可能性。高处发生触电，应立即用绳索迅速将伤员送至地面，或采取可能的、迅速有效的措施送至平台上。触电伤员送至地面后，应立即继续按心肺复苏法坚持抢救。</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7、联系</w:t>
      </w:r>
      <w:r>
        <w:rPr>
          <w:rFonts w:ascii="宋体" w:hAnsi="宋体"/>
          <w:color w:val="000000"/>
          <w:sz w:val="24"/>
        </w:rPr>
        <w:t>120</w:t>
      </w:r>
      <w:r>
        <w:rPr>
          <w:rFonts w:ascii="宋体" w:hAnsi="宋体" w:hint="eastAsia"/>
          <w:color w:val="000000"/>
          <w:sz w:val="24"/>
        </w:rPr>
        <w:t>急救中心及时将伤者送专业医疗部门救治。</w:t>
      </w:r>
    </w:p>
    <w:p w:rsidR="008F6DC9" w:rsidRDefault="008F6DC9" w:rsidP="008F6DC9">
      <w:pPr>
        <w:spacing w:line="360" w:lineRule="auto"/>
        <w:rPr>
          <w:rFonts w:hint="eastAsia"/>
          <w:color w:val="000000"/>
          <w:sz w:val="24"/>
        </w:rPr>
      </w:pPr>
      <w:r>
        <w:rPr>
          <w:rFonts w:hint="eastAsia"/>
          <w:color w:val="000000"/>
          <w:sz w:val="24"/>
        </w:rPr>
        <w:t>4.2.3.5</w:t>
      </w:r>
      <w:r>
        <w:rPr>
          <w:rFonts w:hint="eastAsia"/>
          <w:color w:val="000000"/>
          <w:sz w:val="24"/>
        </w:rPr>
        <w:t>中毒急救处置措施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1、先使伤者离开中毒区域放置在通风场所，医务人员及时到场采取临时救</w:t>
      </w:r>
      <w:r>
        <w:rPr>
          <w:rFonts w:ascii="宋体" w:hAnsi="宋体" w:hint="eastAsia"/>
          <w:color w:val="000000"/>
          <w:sz w:val="24"/>
        </w:rPr>
        <w:lastRenderedPageBreak/>
        <w:t>治措施。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2、联系</w:t>
      </w:r>
      <w:r>
        <w:rPr>
          <w:rFonts w:ascii="宋体" w:hAnsi="宋体"/>
          <w:color w:val="000000"/>
          <w:sz w:val="24"/>
        </w:rPr>
        <w:t>120</w:t>
      </w:r>
      <w:r>
        <w:rPr>
          <w:rFonts w:ascii="宋体" w:hAnsi="宋体" w:hint="eastAsia"/>
          <w:color w:val="000000"/>
          <w:sz w:val="24"/>
        </w:rPr>
        <w:t>急救中心及时将伤者送专业医疗部门救治。</w:t>
      </w:r>
    </w:p>
    <w:p w:rsidR="008F6DC9" w:rsidRDefault="008F6DC9" w:rsidP="008F6DC9">
      <w:pPr>
        <w:spacing w:line="360" w:lineRule="auto"/>
        <w:rPr>
          <w:rFonts w:hint="eastAsia"/>
          <w:color w:val="000000"/>
          <w:sz w:val="24"/>
        </w:rPr>
      </w:pPr>
      <w:r>
        <w:rPr>
          <w:rFonts w:hint="eastAsia"/>
          <w:color w:val="000000"/>
          <w:sz w:val="24"/>
        </w:rPr>
        <w:t>4.2.3.6</w:t>
      </w:r>
      <w:r>
        <w:rPr>
          <w:rFonts w:hint="eastAsia"/>
          <w:color w:val="000000"/>
          <w:sz w:val="24"/>
        </w:rPr>
        <w:t>高空坠落急救处置措施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1、救助伤者。</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2、停止他人工作，保护事故现场，防止他人进入。</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3、立即拨打</w:t>
      </w:r>
      <w:r>
        <w:rPr>
          <w:rFonts w:ascii="宋体" w:hAnsi="宋体"/>
          <w:color w:val="000000"/>
          <w:sz w:val="24"/>
        </w:rPr>
        <w:t>120</w:t>
      </w:r>
      <w:r>
        <w:rPr>
          <w:rFonts w:ascii="宋体" w:hAnsi="宋体" w:hint="eastAsia"/>
          <w:color w:val="000000"/>
          <w:sz w:val="24"/>
        </w:rPr>
        <w:t>急救电话，联系医院赶赴事发地点实施紧急救治。</w:t>
      </w:r>
    </w:p>
    <w:p w:rsidR="008F6DC9" w:rsidRDefault="008F6DC9" w:rsidP="008F6DC9">
      <w:pPr>
        <w:spacing w:line="360" w:lineRule="auto"/>
        <w:rPr>
          <w:color w:val="000000"/>
          <w:sz w:val="24"/>
        </w:rPr>
      </w:pPr>
      <w:r>
        <w:rPr>
          <w:rFonts w:hint="eastAsia"/>
          <w:color w:val="000000"/>
          <w:sz w:val="24"/>
        </w:rPr>
        <w:t>4.2.3.7</w:t>
      </w:r>
      <w:r>
        <w:rPr>
          <w:rFonts w:hint="eastAsia"/>
          <w:color w:val="000000"/>
          <w:sz w:val="24"/>
        </w:rPr>
        <w:t>高温中暑急救处置措施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1、发生中暑事故时，立即将伤员从高温环境或日晒环境转移到阴凉通风处休息。</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2、用冷水擦浴，湿毛巾覆盖身体，电风扇吹风，或在头部放置冰袋等方法降温，并及时给伤员口服盐水。</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3、立即拨打</w:t>
      </w:r>
      <w:r>
        <w:rPr>
          <w:rFonts w:ascii="宋体" w:hAnsi="宋体"/>
          <w:color w:val="000000"/>
          <w:sz w:val="24"/>
        </w:rPr>
        <w:t>120</w:t>
      </w:r>
      <w:r>
        <w:rPr>
          <w:rFonts w:ascii="宋体" w:hAnsi="宋体" w:hint="eastAsia"/>
          <w:color w:val="000000"/>
          <w:sz w:val="24"/>
        </w:rPr>
        <w:t>急救电话，严重者送医院治疗。</w:t>
      </w:r>
    </w:p>
    <w:p w:rsidR="008F6DC9" w:rsidRDefault="008F6DC9" w:rsidP="008F6DC9">
      <w:pPr>
        <w:spacing w:line="360" w:lineRule="auto"/>
        <w:rPr>
          <w:rFonts w:hint="eastAsia"/>
          <w:color w:val="000000"/>
          <w:sz w:val="24"/>
        </w:rPr>
      </w:pPr>
      <w:r>
        <w:rPr>
          <w:rFonts w:hint="eastAsia"/>
          <w:color w:val="000000"/>
          <w:sz w:val="24"/>
        </w:rPr>
        <w:t>4.2.3.8</w:t>
      </w:r>
      <w:r>
        <w:rPr>
          <w:rFonts w:hint="eastAsia"/>
          <w:color w:val="000000"/>
          <w:sz w:val="24"/>
        </w:rPr>
        <w:t>坍塌急救处置措施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1、发生塌方后，应先检查塌方处是否还有可能的塌方危险，当确认无危险后，方可实施抢救，如还有可能造成二次塌方，则必须采取有效措施控制，设立警戒区域，以防围观群众误入塌方区域内。</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2、清理坍塌土方不可使用工具，应人工清除，避免对伤员的二次伤害。</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3、受土方坍塌伤害的人员可能造成内伤、脊柱伤害和骨折，因此也不可急速摇动或拖动伤员。</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4、应多人平托住伤员身体，</w:t>
      </w:r>
      <w:proofErr w:type="gramStart"/>
      <w:r>
        <w:rPr>
          <w:rFonts w:ascii="宋体" w:hAnsi="宋体" w:hint="eastAsia"/>
          <w:color w:val="000000"/>
          <w:sz w:val="24"/>
        </w:rPr>
        <w:t>缓慢将</w:t>
      </w:r>
      <w:proofErr w:type="gramEnd"/>
      <w:r>
        <w:rPr>
          <w:rFonts w:ascii="宋体" w:hAnsi="宋体" w:hint="eastAsia"/>
          <w:color w:val="000000"/>
          <w:sz w:val="24"/>
        </w:rPr>
        <w:t>其放至于平坦安全的地面上。</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02" w:name="_Toc420057595"/>
      <w:bookmarkStart w:id="203" w:name="_Toc522110491"/>
      <w:bookmarkStart w:id="204" w:name="_Toc525907935"/>
      <w:r>
        <w:rPr>
          <w:rFonts w:ascii="宋体" w:hAnsi="宋体" w:hint="eastAsia"/>
          <w:b w:val="0"/>
          <w:bCs w:val="0"/>
          <w:color w:val="000000"/>
          <w:kern w:val="0"/>
          <w:sz w:val="24"/>
        </w:rPr>
        <w:t>4.4.4应急救援结束</w:t>
      </w:r>
      <w:bookmarkEnd w:id="202"/>
      <w:bookmarkEnd w:id="203"/>
      <w:bookmarkEnd w:id="204"/>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满足下列情况下：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1、受伤人员已得到妥善救治；</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2、受困人员已全部得到解救；</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3、失踪人员已全部找到；</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4、事件现场潜在危险已全部解除；</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5、警方已同意撤离现场</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由应急总指挥宣布本预案结束。</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05" w:name="_Toc522110492"/>
      <w:bookmarkStart w:id="206" w:name="_Toc525907936"/>
      <w:r>
        <w:rPr>
          <w:rFonts w:ascii="宋体" w:hAnsi="宋体" w:hint="eastAsia"/>
          <w:b w:val="0"/>
          <w:bCs w:val="0"/>
          <w:color w:val="000000"/>
          <w:kern w:val="0"/>
          <w:sz w:val="24"/>
        </w:rPr>
        <w:lastRenderedPageBreak/>
        <w:t>4.4.5应急救援结束后续工作</w:t>
      </w:r>
      <w:bookmarkEnd w:id="205"/>
      <w:bookmarkEnd w:id="206"/>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1、将事故情况按规定如实上报公司重特大安全生产事故应急救援信息中心。</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向事故调查处理小组移交事故发生及应急处理过程一切记录，配合事故调查处理小组取得相关证据。一级和二级响应由公司事故调查组调查处理，三级响应由吉利南充新能源商用车研发生产项目一期调查组调查处理。</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3、应急处理领导小组，对伤亡人员家属做好解释、安抚、赔付等善后工作。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4、应急状态结束后，应急领导小组应组织事故分析，总结经验和教训。必要时组织对预案的修订。</w:t>
      </w:r>
    </w:p>
    <w:p w:rsidR="008F6DC9" w:rsidRDefault="008F6DC9" w:rsidP="008F6DC9">
      <w:pPr>
        <w:spacing w:line="360" w:lineRule="auto"/>
        <w:ind w:firstLineChars="200" w:firstLine="480"/>
        <w:rPr>
          <w:rFonts w:hint="eastAsia"/>
          <w:color w:val="000000"/>
          <w:sz w:val="24"/>
        </w:rPr>
      </w:pPr>
      <w:r>
        <w:rPr>
          <w:rFonts w:ascii="宋体" w:hAnsi="宋体" w:hint="eastAsia"/>
          <w:color w:val="000000"/>
          <w:sz w:val="24"/>
        </w:rPr>
        <w:t>5、要及时总结经验和教训，进一步完善突发事件应急处理、应急救援等相关措施，及时修订预案。</w:t>
      </w:r>
    </w:p>
    <w:p w:rsidR="008F6DC9" w:rsidRDefault="008F6DC9" w:rsidP="00E73DC1">
      <w:pPr>
        <w:sectPr w:rsidR="008F6DC9">
          <w:footerReference w:type="first" r:id="rId31"/>
          <w:pgSz w:w="11906" w:h="16838"/>
          <w:pgMar w:top="1440" w:right="1797" w:bottom="1440" w:left="1797" w:header="851" w:footer="992" w:gutter="0"/>
          <w:pgNumType w:start="1"/>
          <w:cols w:space="720"/>
          <w:titlePg/>
          <w:docGrid w:type="lines" w:linePitch="312"/>
        </w:sectPr>
      </w:pPr>
    </w:p>
    <w:p w:rsidR="008F6DC9" w:rsidRDefault="008F6DC9" w:rsidP="008F6DC9">
      <w:pPr>
        <w:rPr>
          <w:rFonts w:ascii="宋体" w:hAnsi="宋体"/>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有限空间内作业事故专项应急预案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504"/>
        </w:rPr>
        <w:t xml:space="preserve">预 案 编 </w:t>
      </w:r>
      <w:r w:rsidRPr="008F6DC9">
        <w:rPr>
          <w:rFonts w:ascii="宋体" w:hAnsi="宋体" w:hint="eastAsia"/>
          <w:color w:val="000000"/>
          <w:spacing w:val="4"/>
          <w:kern w:val="0"/>
          <w:sz w:val="32"/>
          <w:szCs w:val="32"/>
          <w:fitText w:val="2860" w:id="1978325504"/>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505"/>
        </w:rPr>
        <w:t xml:space="preserve">实 施 日 </w:t>
      </w:r>
      <w:r w:rsidRPr="008F6DC9">
        <w:rPr>
          <w:rFonts w:ascii="宋体" w:hAnsi="宋体" w:hint="eastAsia"/>
          <w:color w:val="000000"/>
          <w:spacing w:val="4"/>
          <w:kern w:val="0"/>
          <w:sz w:val="32"/>
          <w:szCs w:val="32"/>
          <w:fitText w:val="2860" w:id="1978325505"/>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rPr>
          <w:rFonts w:hint="eastAsia"/>
          <w:color w:val="000000"/>
        </w:rPr>
      </w:pPr>
      <w:r>
        <w:rPr>
          <w:color w:val="000000"/>
        </w:rPr>
        <w:br w:type="page"/>
      </w:r>
      <w:r>
        <w:rPr>
          <w:rFonts w:hint="eastAsia"/>
          <w:color w:val="000000"/>
        </w:rPr>
        <w:lastRenderedPageBreak/>
        <w:t>目  录</w:t>
      </w:r>
    </w:p>
    <w:p w:rsidR="008F6DC9" w:rsidRDefault="008F6DC9" w:rsidP="008F6DC9">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08296"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事故风险分析</w:t>
        </w:r>
        <w:r>
          <w:rPr>
            <w:color w:val="000000"/>
            <w:lang w:val="en-US" w:eastAsia="zh-CN"/>
          </w:rPr>
          <w:tab/>
        </w:r>
        <w:r>
          <w:rPr>
            <w:color w:val="000000"/>
            <w:lang w:val="en-US" w:eastAsia="zh-CN"/>
          </w:rPr>
          <w:fldChar w:fldCharType="begin"/>
        </w:r>
        <w:r>
          <w:rPr>
            <w:color w:val="000000"/>
            <w:lang w:val="en-US" w:eastAsia="zh-CN"/>
          </w:rPr>
          <w:instrText xml:space="preserve"> PAGEREF _Toc525908296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8297"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应急指挥机构及职责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_Toc525908297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298" w:history="1">
        <w:r>
          <w:rPr>
            <w:rStyle w:val="a7"/>
            <w:rFonts w:ascii="宋体" w:hAnsi="宋体"/>
            <w:color w:val="000000"/>
            <w:kern w:val="0"/>
            <w:lang w:val="en-US" w:eastAsia="zh-CN"/>
          </w:rPr>
          <w:t>2.1</w:t>
        </w:r>
        <w:r>
          <w:rPr>
            <w:rStyle w:val="a7"/>
            <w:rFonts w:ascii="宋体" w:hAnsi="宋体" w:hint="eastAsia"/>
            <w:color w:val="000000"/>
            <w:kern w:val="0"/>
            <w:lang w:val="en-US" w:eastAsia="zh-CN"/>
          </w:rPr>
          <w:t>吉利南充新能源商用车研发生产项目一期的应急组织机构及职责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_Toc525908298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299" w:history="1">
        <w:r>
          <w:rPr>
            <w:rStyle w:val="a7"/>
            <w:rFonts w:ascii="宋体" w:hAnsi="宋体"/>
            <w:color w:val="000000"/>
            <w:kern w:val="0"/>
            <w:lang w:val="en-US" w:eastAsia="zh-CN"/>
          </w:rPr>
          <w:t>2.1.1</w:t>
        </w:r>
        <w:r>
          <w:rPr>
            <w:rStyle w:val="a7"/>
            <w:rFonts w:ascii="宋体" w:hAnsi="宋体" w:hint="eastAsia"/>
            <w:color w:val="000000"/>
            <w:kern w:val="0"/>
            <w:lang w:val="en-US" w:eastAsia="zh-CN"/>
          </w:rPr>
          <w:t>吉利南充新能源商用车研发生产项目一期应急组织机构简介</w:t>
        </w:r>
        <w:r>
          <w:rPr>
            <w:color w:val="000000"/>
            <w:lang w:val="en-US" w:eastAsia="zh-CN"/>
          </w:rPr>
          <w:tab/>
        </w:r>
        <w:r>
          <w:rPr>
            <w:color w:val="000000"/>
            <w:lang w:val="en-US" w:eastAsia="zh-CN"/>
          </w:rPr>
          <w:fldChar w:fldCharType="begin"/>
        </w:r>
        <w:r>
          <w:rPr>
            <w:color w:val="000000"/>
            <w:lang w:val="en-US" w:eastAsia="zh-CN"/>
          </w:rPr>
          <w:instrText xml:space="preserve"> PAGEREF _Toc525908299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00" w:history="1">
        <w:r>
          <w:rPr>
            <w:rStyle w:val="a7"/>
            <w:rFonts w:ascii="宋体" w:hAnsi="宋体"/>
            <w:color w:val="000000"/>
            <w:kern w:val="0"/>
            <w:lang w:val="en-US" w:eastAsia="zh-CN"/>
          </w:rPr>
          <w:t>2.1.2</w:t>
        </w:r>
        <w:r>
          <w:rPr>
            <w:rStyle w:val="a7"/>
            <w:rFonts w:ascii="宋体" w:hAnsi="宋体" w:hint="eastAsia"/>
            <w:color w:val="000000"/>
            <w:kern w:val="0"/>
            <w:lang w:val="en-US" w:eastAsia="zh-CN"/>
          </w:rPr>
          <w:t>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_Toc525908300 \h </w:instrText>
        </w:r>
        <w:r>
          <w:rPr>
            <w:color w:val="000000"/>
            <w:lang w:val="en-US" w:eastAsia="zh-CN"/>
          </w:rPr>
          <w:fldChar w:fldCharType="separate"/>
        </w:r>
        <w:r>
          <w:rPr>
            <w:color w:val="000000"/>
            <w:lang w:val="en-US" w:eastAsia="zh-CN"/>
          </w:rPr>
          <w:t>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301" w:history="1">
        <w:r>
          <w:rPr>
            <w:rStyle w:val="a7"/>
            <w:rFonts w:ascii="宋体" w:hAnsi="宋体"/>
            <w:color w:val="000000"/>
            <w:kern w:val="0"/>
            <w:lang w:val="en-US" w:eastAsia="zh-CN"/>
          </w:rPr>
          <w:t>2.2</w:t>
        </w:r>
        <w:r>
          <w:rPr>
            <w:rStyle w:val="a7"/>
            <w:rFonts w:ascii="宋体" w:hAnsi="宋体" w:hint="eastAsia"/>
            <w:color w:val="000000"/>
            <w:kern w:val="0"/>
            <w:lang w:val="en-US" w:eastAsia="zh-CN"/>
          </w:rPr>
          <w:t>车间应急组织机构及职责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_Toc525908301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02" w:history="1">
        <w:r>
          <w:rPr>
            <w:rStyle w:val="a7"/>
            <w:rFonts w:ascii="宋体" w:hAnsi="宋体"/>
            <w:color w:val="000000"/>
            <w:kern w:val="0"/>
            <w:lang w:val="en-US" w:eastAsia="zh-CN"/>
          </w:rPr>
          <w:t>2.2.1</w:t>
        </w:r>
        <w:r>
          <w:rPr>
            <w:rStyle w:val="a7"/>
            <w:rFonts w:ascii="宋体" w:hAnsi="宋体" w:hint="eastAsia"/>
            <w:color w:val="000000"/>
            <w:kern w:val="0"/>
            <w:lang w:val="en-US" w:eastAsia="zh-CN"/>
          </w:rPr>
          <w:t>车间应急救援组织</w:t>
        </w:r>
        <w:r>
          <w:rPr>
            <w:color w:val="000000"/>
            <w:lang w:val="en-US" w:eastAsia="zh-CN"/>
          </w:rPr>
          <w:tab/>
        </w:r>
        <w:r>
          <w:rPr>
            <w:color w:val="000000"/>
            <w:lang w:val="en-US" w:eastAsia="zh-CN"/>
          </w:rPr>
          <w:fldChar w:fldCharType="begin"/>
        </w:r>
        <w:r>
          <w:rPr>
            <w:color w:val="000000"/>
            <w:lang w:val="en-US" w:eastAsia="zh-CN"/>
          </w:rPr>
          <w:instrText xml:space="preserve"> PAGEREF _Toc525908302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03" w:history="1">
        <w:r>
          <w:rPr>
            <w:rStyle w:val="a7"/>
            <w:rFonts w:ascii="宋体" w:hAnsi="宋体"/>
            <w:color w:val="000000"/>
            <w:kern w:val="0"/>
            <w:lang w:val="en-US" w:eastAsia="zh-CN"/>
          </w:rPr>
          <w:t>2.2.2</w:t>
        </w:r>
        <w:r>
          <w:rPr>
            <w:rStyle w:val="a7"/>
            <w:rFonts w:ascii="宋体" w:hAnsi="宋体" w:hint="eastAsia"/>
            <w:color w:val="000000"/>
            <w:kern w:val="0"/>
            <w:lang w:val="en-US" w:eastAsia="zh-CN"/>
          </w:rPr>
          <w:t>车间应急职责</w:t>
        </w:r>
        <w:r>
          <w:rPr>
            <w:color w:val="000000"/>
            <w:lang w:val="en-US" w:eastAsia="zh-CN"/>
          </w:rPr>
          <w:tab/>
        </w:r>
        <w:r>
          <w:rPr>
            <w:color w:val="000000"/>
            <w:lang w:val="en-US" w:eastAsia="zh-CN"/>
          </w:rPr>
          <w:fldChar w:fldCharType="begin"/>
        </w:r>
        <w:r>
          <w:rPr>
            <w:color w:val="000000"/>
            <w:lang w:val="en-US" w:eastAsia="zh-CN"/>
          </w:rPr>
          <w:instrText xml:space="preserve"> PAGEREF _Toc525908303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8304"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处置程序</w:t>
        </w:r>
        <w:r>
          <w:rPr>
            <w:color w:val="000000"/>
            <w:lang w:val="en-US" w:eastAsia="zh-CN"/>
          </w:rPr>
          <w:tab/>
        </w:r>
        <w:r>
          <w:rPr>
            <w:color w:val="000000"/>
            <w:lang w:val="en-US" w:eastAsia="zh-CN"/>
          </w:rPr>
          <w:fldChar w:fldCharType="begin"/>
        </w:r>
        <w:r>
          <w:rPr>
            <w:color w:val="000000"/>
            <w:lang w:val="en-US" w:eastAsia="zh-CN"/>
          </w:rPr>
          <w:instrText xml:space="preserve"> PAGEREF _Toc525908304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305" w:history="1">
        <w:r>
          <w:rPr>
            <w:rStyle w:val="a7"/>
            <w:rFonts w:ascii="宋体" w:hAnsi="宋体"/>
            <w:color w:val="000000"/>
            <w:kern w:val="0"/>
            <w:lang w:val="en-US" w:eastAsia="zh-CN"/>
          </w:rPr>
          <w:t>3.1</w:t>
        </w:r>
        <w:r>
          <w:rPr>
            <w:rStyle w:val="a7"/>
            <w:rFonts w:ascii="宋体" w:hAnsi="宋体" w:hint="eastAsia"/>
            <w:color w:val="000000"/>
            <w:kern w:val="0"/>
            <w:lang w:val="en-US" w:eastAsia="zh-CN"/>
          </w:rPr>
          <w:t>信息报告</w:t>
        </w:r>
        <w:r>
          <w:rPr>
            <w:color w:val="000000"/>
            <w:lang w:val="en-US" w:eastAsia="zh-CN"/>
          </w:rPr>
          <w:tab/>
        </w:r>
        <w:r>
          <w:rPr>
            <w:color w:val="000000"/>
            <w:lang w:val="en-US" w:eastAsia="zh-CN"/>
          </w:rPr>
          <w:fldChar w:fldCharType="begin"/>
        </w:r>
        <w:r>
          <w:rPr>
            <w:color w:val="000000"/>
            <w:lang w:val="en-US" w:eastAsia="zh-CN"/>
          </w:rPr>
          <w:instrText xml:space="preserve"> PAGEREF _Toc525908305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306" w:history="1">
        <w:r>
          <w:rPr>
            <w:rStyle w:val="a7"/>
            <w:rFonts w:ascii="宋体" w:hAnsi="宋体"/>
            <w:color w:val="000000"/>
            <w:kern w:val="0"/>
            <w:lang w:val="en-US" w:eastAsia="zh-CN"/>
          </w:rPr>
          <w:t>3.2</w:t>
        </w:r>
        <w:r>
          <w:rPr>
            <w:rStyle w:val="a7"/>
            <w:rFonts w:ascii="宋体" w:hAnsi="宋体" w:hint="eastAsia"/>
            <w:color w:val="000000"/>
            <w:kern w:val="0"/>
            <w:lang w:val="en-US" w:eastAsia="zh-CN"/>
          </w:rPr>
          <w:t>信息接收与通报</w:t>
        </w:r>
        <w:r>
          <w:rPr>
            <w:color w:val="000000"/>
            <w:lang w:val="en-US" w:eastAsia="zh-CN"/>
          </w:rPr>
          <w:tab/>
        </w:r>
        <w:r>
          <w:rPr>
            <w:color w:val="000000"/>
            <w:lang w:val="en-US" w:eastAsia="zh-CN"/>
          </w:rPr>
          <w:fldChar w:fldCharType="begin"/>
        </w:r>
        <w:r>
          <w:rPr>
            <w:color w:val="000000"/>
            <w:lang w:val="en-US" w:eastAsia="zh-CN"/>
          </w:rPr>
          <w:instrText xml:space="preserve"> PAGEREF _Toc525908306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307" w:history="1">
        <w:r>
          <w:rPr>
            <w:rStyle w:val="a7"/>
            <w:rFonts w:ascii="宋体" w:hAnsi="宋体"/>
            <w:color w:val="000000"/>
            <w:kern w:val="0"/>
            <w:lang w:val="en-US" w:eastAsia="zh-CN"/>
          </w:rPr>
          <w:t>3.3</w:t>
        </w:r>
        <w:r>
          <w:rPr>
            <w:rStyle w:val="a7"/>
            <w:rFonts w:ascii="宋体" w:hAnsi="宋体" w:hint="eastAsia"/>
            <w:color w:val="000000"/>
            <w:kern w:val="0"/>
            <w:lang w:val="en-US" w:eastAsia="zh-CN"/>
          </w:rPr>
          <w:t>信息上报</w:t>
        </w:r>
        <w:r>
          <w:rPr>
            <w:color w:val="000000"/>
            <w:lang w:val="en-US" w:eastAsia="zh-CN"/>
          </w:rPr>
          <w:tab/>
        </w:r>
        <w:r>
          <w:rPr>
            <w:color w:val="000000"/>
            <w:lang w:val="en-US" w:eastAsia="zh-CN"/>
          </w:rPr>
          <w:fldChar w:fldCharType="begin"/>
        </w:r>
        <w:r>
          <w:rPr>
            <w:color w:val="000000"/>
            <w:lang w:val="en-US" w:eastAsia="zh-CN"/>
          </w:rPr>
          <w:instrText xml:space="preserve"> PAGEREF _Toc525908307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308" w:history="1">
        <w:r>
          <w:rPr>
            <w:rStyle w:val="a7"/>
            <w:rFonts w:ascii="宋体" w:hAnsi="宋体"/>
            <w:color w:val="000000"/>
            <w:kern w:val="0"/>
            <w:lang w:val="en-US" w:eastAsia="zh-CN"/>
          </w:rPr>
          <w:t>3.4</w:t>
        </w:r>
        <w:r>
          <w:rPr>
            <w:rStyle w:val="a7"/>
            <w:rFonts w:ascii="宋体" w:hAnsi="宋体" w:hint="eastAsia"/>
            <w:color w:val="000000"/>
            <w:kern w:val="0"/>
            <w:lang w:val="en-US" w:eastAsia="zh-CN"/>
          </w:rPr>
          <w:t>有限空间作业事故应急响应</w:t>
        </w:r>
        <w:r>
          <w:rPr>
            <w:color w:val="000000"/>
            <w:lang w:val="en-US" w:eastAsia="zh-CN"/>
          </w:rPr>
          <w:tab/>
        </w:r>
        <w:r>
          <w:rPr>
            <w:color w:val="000000"/>
            <w:lang w:val="en-US" w:eastAsia="zh-CN"/>
          </w:rPr>
          <w:fldChar w:fldCharType="begin"/>
        </w:r>
        <w:r>
          <w:rPr>
            <w:color w:val="000000"/>
            <w:lang w:val="en-US" w:eastAsia="zh-CN"/>
          </w:rPr>
          <w:instrText xml:space="preserve"> PAGEREF _Toc525908308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09" w:history="1">
        <w:r>
          <w:rPr>
            <w:rStyle w:val="a7"/>
            <w:rFonts w:ascii="宋体" w:hAnsi="宋体"/>
            <w:color w:val="000000"/>
            <w:kern w:val="0"/>
            <w:lang w:val="en-US" w:eastAsia="zh-CN"/>
          </w:rPr>
          <w:t>3.4.1</w:t>
        </w:r>
        <w:r>
          <w:rPr>
            <w:rStyle w:val="a7"/>
            <w:rFonts w:ascii="宋体" w:hAnsi="宋体" w:hint="eastAsia"/>
            <w:color w:val="000000"/>
            <w:kern w:val="0"/>
            <w:lang w:val="en-US" w:eastAsia="zh-CN"/>
          </w:rPr>
          <w:t>响应级别</w:t>
        </w:r>
        <w:r>
          <w:rPr>
            <w:color w:val="000000"/>
            <w:lang w:val="en-US" w:eastAsia="zh-CN"/>
          </w:rPr>
          <w:tab/>
        </w:r>
        <w:r>
          <w:rPr>
            <w:color w:val="000000"/>
            <w:lang w:val="en-US" w:eastAsia="zh-CN"/>
          </w:rPr>
          <w:fldChar w:fldCharType="begin"/>
        </w:r>
        <w:r>
          <w:rPr>
            <w:color w:val="000000"/>
            <w:lang w:val="en-US" w:eastAsia="zh-CN"/>
          </w:rPr>
          <w:instrText xml:space="preserve"> PAGEREF _Toc525908309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10" w:history="1">
        <w:r>
          <w:rPr>
            <w:rStyle w:val="a7"/>
            <w:rFonts w:ascii="宋体" w:hAnsi="宋体"/>
            <w:color w:val="000000"/>
            <w:kern w:val="0"/>
            <w:lang w:val="en-US" w:eastAsia="zh-CN"/>
          </w:rPr>
          <w:t>3.4.2</w:t>
        </w:r>
        <w:r>
          <w:rPr>
            <w:rStyle w:val="a7"/>
            <w:rFonts w:ascii="宋体" w:hAnsi="宋体" w:hint="eastAsia"/>
            <w:color w:val="000000"/>
            <w:kern w:val="0"/>
            <w:lang w:val="en-US" w:eastAsia="zh-CN"/>
          </w:rPr>
          <w:t>应急指挥机构启动</w:t>
        </w:r>
        <w:r>
          <w:rPr>
            <w:color w:val="000000"/>
            <w:lang w:val="en-US" w:eastAsia="zh-CN"/>
          </w:rPr>
          <w:tab/>
        </w:r>
        <w:r>
          <w:rPr>
            <w:color w:val="000000"/>
            <w:lang w:val="en-US" w:eastAsia="zh-CN"/>
          </w:rPr>
          <w:fldChar w:fldCharType="begin"/>
        </w:r>
        <w:r>
          <w:rPr>
            <w:color w:val="000000"/>
            <w:lang w:val="en-US" w:eastAsia="zh-CN"/>
          </w:rPr>
          <w:instrText xml:space="preserve"> PAGEREF _Toc525908310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11" w:history="1">
        <w:r>
          <w:rPr>
            <w:rStyle w:val="a7"/>
            <w:rFonts w:ascii="宋体" w:hAnsi="宋体"/>
            <w:color w:val="000000"/>
            <w:kern w:val="0"/>
            <w:lang w:val="en-US" w:eastAsia="zh-CN"/>
          </w:rPr>
          <w:t>3.4.3</w:t>
        </w:r>
        <w:r>
          <w:rPr>
            <w:rStyle w:val="a7"/>
            <w:rFonts w:ascii="宋体" w:hAnsi="宋体" w:hint="eastAsia"/>
            <w:color w:val="000000"/>
            <w:kern w:val="0"/>
            <w:lang w:val="en-US" w:eastAsia="zh-CN"/>
          </w:rPr>
          <w:t>应急指挥</w:t>
        </w:r>
        <w:r>
          <w:rPr>
            <w:color w:val="000000"/>
            <w:lang w:val="en-US" w:eastAsia="zh-CN"/>
          </w:rPr>
          <w:tab/>
        </w:r>
        <w:r>
          <w:rPr>
            <w:color w:val="000000"/>
            <w:lang w:val="en-US" w:eastAsia="zh-CN"/>
          </w:rPr>
          <w:fldChar w:fldCharType="begin"/>
        </w:r>
        <w:r>
          <w:rPr>
            <w:color w:val="000000"/>
            <w:lang w:val="en-US" w:eastAsia="zh-CN"/>
          </w:rPr>
          <w:instrText xml:space="preserve"> PAGEREF _Toc525908311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12" w:history="1">
        <w:r>
          <w:rPr>
            <w:rStyle w:val="a7"/>
            <w:rFonts w:ascii="宋体" w:hAnsi="宋体"/>
            <w:color w:val="000000"/>
            <w:kern w:val="0"/>
            <w:lang w:val="en-US" w:eastAsia="zh-CN"/>
          </w:rPr>
          <w:t>3.4.4</w:t>
        </w:r>
        <w:r>
          <w:rPr>
            <w:rStyle w:val="a7"/>
            <w:rFonts w:ascii="宋体" w:hAnsi="宋体" w:hint="eastAsia"/>
            <w:color w:val="000000"/>
            <w:kern w:val="0"/>
            <w:lang w:val="en-US" w:eastAsia="zh-CN"/>
          </w:rPr>
          <w:t>资源调配</w:t>
        </w:r>
        <w:r>
          <w:rPr>
            <w:color w:val="000000"/>
            <w:lang w:val="en-US" w:eastAsia="zh-CN"/>
          </w:rPr>
          <w:tab/>
        </w:r>
        <w:r>
          <w:rPr>
            <w:color w:val="000000"/>
            <w:lang w:val="en-US" w:eastAsia="zh-CN"/>
          </w:rPr>
          <w:fldChar w:fldCharType="begin"/>
        </w:r>
        <w:r>
          <w:rPr>
            <w:color w:val="000000"/>
            <w:lang w:val="en-US" w:eastAsia="zh-CN"/>
          </w:rPr>
          <w:instrText xml:space="preserve"> PAGEREF _Toc525908312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13" w:history="1">
        <w:r>
          <w:rPr>
            <w:rStyle w:val="a7"/>
            <w:rFonts w:ascii="宋体" w:hAnsi="宋体"/>
            <w:color w:val="000000"/>
            <w:kern w:val="0"/>
            <w:lang w:val="en-US" w:eastAsia="zh-CN"/>
          </w:rPr>
          <w:t>3.4.5</w:t>
        </w:r>
        <w:r>
          <w:rPr>
            <w:rStyle w:val="a7"/>
            <w:rFonts w:ascii="宋体" w:hAnsi="宋体" w:hint="eastAsia"/>
            <w:color w:val="000000"/>
            <w:kern w:val="0"/>
            <w:lang w:val="en-US" w:eastAsia="zh-CN"/>
          </w:rPr>
          <w:t>应急救援及扩大应急</w:t>
        </w:r>
        <w:r>
          <w:rPr>
            <w:color w:val="000000"/>
            <w:lang w:val="en-US" w:eastAsia="zh-CN"/>
          </w:rPr>
          <w:tab/>
        </w:r>
        <w:r>
          <w:rPr>
            <w:color w:val="000000"/>
            <w:lang w:val="en-US" w:eastAsia="zh-CN"/>
          </w:rPr>
          <w:fldChar w:fldCharType="begin"/>
        </w:r>
        <w:r>
          <w:rPr>
            <w:color w:val="000000"/>
            <w:lang w:val="en-US" w:eastAsia="zh-CN"/>
          </w:rPr>
          <w:instrText xml:space="preserve"> PAGEREF _Toc525908313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8314"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_Toc525908314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315" w:history="1">
        <w:r>
          <w:rPr>
            <w:rStyle w:val="a7"/>
            <w:rFonts w:ascii="宋体" w:hAnsi="宋体"/>
            <w:color w:val="000000"/>
            <w:kern w:val="0"/>
            <w:lang w:val="en-US" w:eastAsia="zh-CN"/>
          </w:rPr>
          <w:t>4.1</w:t>
        </w:r>
        <w:r>
          <w:rPr>
            <w:rStyle w:val="a7"/>
            <w:rFonts w:ascii="宋体" w:hAnsi="宋体" w:hint="eastAsia"/>
            <w:color w:val="000000"/>
            <w:kern w:val="0"/>
            <w:lang w:val="en-US" w:eastAsia="zh-CN"/>
          </w:rPr>
          <w:t>处置原则</w:t>
        </w:r>
        <w:r>
          <w:rPr>
            <w:color w:val="000000"/>
            <w:lang w:val="en-US" w:eastAsia="zh-CN"/>
          </w:rPr>
          <w:tab/>
        </w:r>
        <w:r>
          <w:rPr>
            <w:color w:val="000000"/>
            <w:lang w:val="en-US" w:eastAsia="zh-CN"/>
          </w:rPr>
          <w:fldChar w:fldCharType="begin"/>
        </w:r>
        <w:r>
          <w:rPr>
            <w:color w:val="000000"/>
            <w:lang w:val="en-US" w:eastAsia="zh-CN"/>
          </w:rPr>
          <w:instrText xml:space="preserve"> PAGEREF _Toc525908315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316" w:history="1">
        <w:r>
          <w:rPr>
            <w:rStyle w:val="a7"/>
            <w:rFonts w:ascii="宋体" w:hAnsi="宋体"/>
            <w:color w:val="000000"/>
            <w:kern w:val="0"/>
            <w:lang w:val="en-US" w:eastAsia="zh-CN"/>
          </w:rPr>
          <w:t>4.2</w:t>
        </w:r>
        <w:r>
          <w:rPr>
            <w:rStyle w:val="a7"/>
            <w:rFonts w:ascii="宋体" w:hAnsi="宋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_Toc525908316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17"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报警</w:t>
        </w:r>
        <w:r>
          <w:rPr>
            <w:color w:val="000000"/>
            <w:lang w:val="en-US" w:eastAsia="zh-CN"/>
          </w:rPr>
          <w:tab/>
        </w:r>
        <w:r>
          <w:rPr>
            <w:color w:val="000000"/>
            <w:lang w:val="en-US" w:eastAsia="zh-CN"/>
          </w:rPr>
          <w:fldChar w:fldCharType="begin"/>
        </w:r>
        <w:r>
          <w:rPr>
            <w:color w:val="000000"/>
            <w:lang w:val="en-US" w:eastAsia="zh-CN"/>
          </w:rPr>
          <w:instrText xml:space="preserve"> PAGEREF _Toc525908317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18"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应急处置措施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_Toc525908318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19"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应急救援结束</w:t>
        </w:r>
        <w:r>
          <w:rPr>
            <w:color w:val="000000"/>
            <w:lang w:val="en-US" w:eastAsia="zh-CN"/>
          </w:rPr>
          <w:tab/>
        </w:r>
        <w:r>
          <w:rPr>
            <w:color w:val="000000"/>
            <w:lang w:val="en-US" w:eastAsia="zh-CN"/>
          </w:rPr>
          <w:fldChar w:fldCharType="begin"/>
        </w:r>
        <w:r>
          <w:rPr>
            <w:color w:val="000000"/>
            <w:lang w:val="en-US" w:eastAsia="zh-CN"/>
          </w:rPr>
          <w:instrText xml:space="preserve"> PAGEREF _Toc525908319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320" w:history="1">
        <w:r>
          <w:rPr>
            <w:rStyle w:val="a7"/>
            <w:rFonts w:ascii="宋体" w:hAnsi="宋体"/>
            <w:color w:val="000000"/>
            <w:kern w:val="0"/>
            <w:lang w:val="en-US" w:eastAsia="zh-CN"/>
          </w:rPr>
          <w:t>4.2.4</w:t>
        </w:r>
        <w:r>
          <w:rPr>
            <w:rStyle w:val="a7"/>
            <w:rFonts w:ascii="宋体" w:hAnsi="宋体" w:hint="eastAsia"/>
            <w:color w:val="000000"/>
            <w:kern w:val="0"/>
            <w:lang w:val="en-US" w:eastAsia="zh-CN"/>
          </w:rPr>
          <w:t>应急救援结束后续工作</w:t>
        </w:r>
        <w:r>
          <w:rPr>
            <w:color w:val="000000"/>
            <w:lang w:val="en-US" w:eastAsia="zh-CN"/>
          </w:rPr>
          <w:tab/>
        </w:r>
        <w:r>
          <w:rPr>
            <w:color w:val="000000"/>
            <w:lang w:val="en-US" w:eastAsia="zh-CN"/>
          </w:rPr>
          <w:fldChar w:fldCharType="begin"/>
        </w:r>
        <w:r>
          <w:rPr>
            <w:color w:val="000000"/>
            <w:lang w:val="en-US" w:eastAsia="zh-CN"/>
          </w:rPr>
          <w:instrText xml:space="preserve"> PAGEREF _Toc525908320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rPr>
          <w:color w:val="000000"/>
        </w:rPr>
      </w:pPr>
      <w:r>
        <w:rPr>
          <w:b/>
          <w:bCs/>
          <w:color w:val="000000"/>
          <w:lang w:val="zh-CN"/>
        </w:rPr>
        <w:fldChar w:fldCharType="end"/>
      </w:r>
    </w:p>
    <w:p w:rsidR="008F6DC9" w:rsidRDefault="008F6DC9" w:rsidP="008F6DC9">
      <w:pPr>
        <w:widowControl/>
        <w:spacing w:line="360" w:lineRule="auto"/>
        <w:jc w:val="left"/>
        <w:rPr>
          <w:color w:val="000000"/>
          <w:sz w:val="24"/>
        </w:rPr>
        <w:sectPr w:rsidR="008F6DC9">
          <w:pgSz w:w="11906" w:h="16838"/>
          <w:pgMar w:top="1440" w:right="1797" w:bottom="1440" w:left="1797" w:header="851" w:footer="992" w:gutter="0"/>
          <w:pgNumType w:start="1"/>
          <w:cols w:space="720"/>
          <w:titlePg/>
          <w:docGrid w:type="lines" w:linePitch="312"/>
        </w:sectPr>
      </w:pPr>
    </w:p>
    <w:p w:rsidR="008F6DC9" w:rsidRDefault="008F6DC9" w:rsidP="008F6DC9">
      <w:pPr>
        <w:pStyle w:val="1"/>
        <w:tabs>
          <w:tab w:val="left" w:pos="425"/>
        </w:tabs>
        <w:ind w:left="425" w:hanging="425"/>
        <w:rPr>
          <w:rFonts w:ascii="黑体" w:eastAsia="黑体"/>
          <w:color w:val="000000"/>
          <w:kern w:val="0"/>
          <w:sz w:val="30"/>
          <w:szCs w:val="30"/>
        </w:rPr>
      </w:pPr>
      <w:bookmarkStart w:id="207" w:name="_Toc525908296"/>
      <w:r>
        <w:rPr>
          <w:rFonts w:ascii="黑体" w:eastAsia="黑体" w:hint="eastAsia"/>
          <w:color w:val="000000"/>
          <w:kern w:val="0"/>
          <w:sz w:val="30"/>
          <w:szCs w:val="30"/>
        </w:rPr>
        <w:lastRenderedPageBreak/>
        <w:t>1</w:t>
      </w:r>
      <w:r>
        <w:rPr>
          <w:rFonts w:ascii="黑体" w:eastAsia="黑体"/>
          <w:color w:val="000000"/>
          <w:kern w:val="0"/>
          <w:sz w:val="30"/>
          <w:szCs w:val="30"/>
        </w:rPr>
        <w:t>事故风险分析</w:t>
      </w:r>
      <w:bookmarkEnd w:id="207"/>
    </w:p>
    <w:p w:rsidR="008F6DC9" w:rsidRDefault="008F6DC9" w:rsidP="008F6DC9">
      <w:pPr>
        <w:spacing w:line="360" w:lineRule="auto"/>
        <w:ind w:firstLineChars="200" w:firstLine="480"/>
        <w:rPr>
          <w:rFonts w:ascii="宋体" w:hAnsi="宋体" w:cs="仿宋_GB2312"/>
          <w:color w:val="000000"/>
          <w:sz w:val="24"/>
          <w:lang w:val="zh-CN"/>
        </w:rPr>
      </w:pPr>
      <w:r>
        <w:rPr>
          <w:rFonts w:ascii="宋体" w:hAnsi="宋体" w:cs="仿宋_GB2312" w:hint="eastAsia"/>
          <w:color w:val="000000"/>
          <w:sz w:val="24"/>
          <w:lang w:val="zh-CN"/>
        </w:rPr>
        <w:t>吉利南充新能源商用车研发生产项目一期存在污水处理池、电梯井、坑洞等有限空间，在这些有限空间作业主要危险因素有：中毒、窒息、火灾、爆炸、腐蚀、吞没、触电。以上各种危险因素在相应区域都有发生的可能性，一旦发生将会对作业人员造成伤亡事故。</w:t>
      </w:r>
    </w:p>
    <w:p w:rsidR="008F6DC9" w:rsidRDefault="008F6DC9" w:rsidP="008F6DC9">
      <w:pPr>
        <w:pStyle w:val="1"/>
        <w:tabs>
          <w:tab w:val="left" w:pos="425"/>
        </w:tabs>
        <w:ind w:left="425" w:hanging="425"/>
        <w:rPr>
          <w:rFonts w:ascii="黑体" w:eastAsia="黑体" w:hint="eastAsia"/>
          <w:color w:val="000000"/>
          <w:kern w:val="0"/>
          <w:sz w:val="30"/>
          <w:szCs w:val="30"/>
        </w:rPr>
      </w:pPr>
      <w:bookmarkStart w:id="208" w:name="_Toc525908297"/>
      <w:r>
        <w:rPr>
          <w:rFonts w:ascii="黑体" w:eastAsia="黑体" w:hint="eastAsia"/>
          <w:color w:val="000000"/>
          <w:kern w:val="0"/>
          <w:sz w:val="30"/>
          <w:szCs w:val="30"/>
        </w:rPr>
        <w:t>2</w:t>
      </w:r>
      <w:r>
        <w:rPr>
          <w:rFonts w:ascii="黑体" w:eastAsia="黑体"/>
          <w:color w:val="000000"/>
          <w:kern w:val="0"/>
          <w:sz w:val="30"/>
          <w:szCs w:val="30"/>
        </w:rPr>
        <w:t>应急指挥机构及职责</w:t>
      </w:r>
      <w:bookmarkEnd w:id="208"/>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09" w:name="_Toc525908298"/>
      <w:r>
        <w:rPr>
          <w:rFonts w:ascii="宋体" w:eastAsia="宋体" w:hAnsi="宋体"/>
          <w:b w:val="0"/>
          <w:color w:val="000000"/>
          <w:kern w:val="0"/>
          <w:sz w:val="28"/>
          <w:szCs w:val="24"/>
        </w:rPr>
        <w:t>2</w:t>
      </w:r>
      <w:r>
        <w:rPr>
          <w:rFonts w:ascii="宋体" w:eastAsia="宋体" w:hAnsi="宋体" w:hint="eastAsia"/>
          <w:b w:val="0"/>
          <w:color w:val="000000"/>
          <w:kern w:val="0"/>
          <w:sz w:val="28"/>
          <w:szCs w:val="24"/>
        </w:rPr>
        <w:t>.1吉利南充新能源商用车研发生产项目一期的应急组织机构及职责</w:t>
      </w:r>
      <w:bookmarkEnd w:id="209"/>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10" w:name="_Toc525908299"/>
      <w:r>
        <w:rPr>
          <w:rFonts w:ascii="宋体" w:hAnsi="宋体"/>
          <w:b w:val="0"/>
          <w:bCs w:val="0"/>
          <w:color w:val="000000"/>
          <w:kern w:val="0"/>
          <w:sz w:val="24"/>
        </w:rPr>
        <w:t>2</w:t>
      </w:r>
      <w:r>
        <w:rPr>
          <w:rFonts w:ascii="宋体" w:hAnsi="宋体" w:hint="eastAsia"/>
          <w:b w:val="0"/>
          <w:bCs w:val="0"/>
          <w:color w:val="000000"/>
          <w:kern w:val="0"/>
          <w:sz w:val="24"/>
        </w:rPr>
        <w:t>.1.1吉利南充新能源商用车研发生产项目一期应急组织机构简介</w:t>
      </w:r>
      <w:bookmarkEnd w:id="210"/>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吉利南充新能源商用车研发生产项目一期应急组织机构由应急总指挥、应急副总指挥、应急工作小组组成。</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吉利南充新能源商用车研发生产项目一期应急组织机构见下图，应急组织机构主要成员联系方式见下表。</w:t>
      </w:r>
    </w:p>
    <w:p w:rsidR="008F6DC9" w:rsidRDefault="008F6DC9" w:rsidP="008F6DC9">
      <w:pPr>
        <w:jc w:val="center"/>
        <w:rPr>
          <w:rFonts w:hint="eastAsia"/>
          <w:color w:val="000000"/>
        </w:rPr>
      </w:pPr>
      <w:r>
        <w:rPr>
          <w:rFonts w:ascii="宋体" w:hAnsi="宋体"/>
          <w:b/>
          <w:bCs/>
          <w:noProof/>
          <w:color w:val="000000"/>
          <w:sz w:val="28"/>
          <w:szCs w:val="28"/>
        </w:rPr>
        <w:lastRenderedPageBreak/>
        <w:drawing>
          <wp:inline distT="0" distB="0" distL="0" distR="0">
            <wp:extent cx="5274310" cy="4891405"/>
            <wp:effectExtent l="38100" t="0" r="40640" b="0"/>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8F6DC9" w:rsidRDefault="008F6DC9" w:rsidP="008F6DC9">
      <w:pPr>
        <w:spacing w:line="560" w:lineRule="exact"/>
        <w:ind w:firstLineChars="200" w:firstLine="420"/>
        <w:jc w:val="center"/>
        <w:rPr>
          <w:rFonts w:ascii="宋体" w:hAnsi="宋体" w:hint="eastAsia"/>
          <w:color w:val="000000"/>
          <w:szCs w:val="21"/>
        </w:rPr>
      </w:pPr>
      <w:r>
        <w:rPr>
          <w:rFonts w:ascii="宋体" w:hAnsi="宋体" w:hint="eastAsia"/>
          <w:color w:val="000000"/>
          <w:szCs w:val="21"/>
        </w:rPr>
        <w:t>图</w:t>
      </w:r>
      <w:r>
        <w:rPr>
          <w:rFonts w:ascii="宋体" w:hAnsi="宋体"/>
          <w:color w:val="000000"/>
          <w:szCs w:val="21"/>
        </w:rPr>
        <w:t>2</w:t>
      </w:r>
      <w:r>
        <w:rPr>
          <w:rFonts w:ascii="宋体" w:hAnsi="宋体" w:hint="eastAsia"/>
          <w:color w:val="000000"/>
          <w:szCs w:val="21"/>
        </w:rPr>
        <w:t>.1-1 应急组织机构图</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11" w:name="_Toc525908300"/>
      <w:r>
        <w:rPr>
          <w:rFonts w:ascii="宋体" w:hAnsi="宋体"/>
          <w:b w:val="0"/>
          <w:bCs w:val="0"/>
          <w:color w:val="000000"/>
          <w:kern w:val="0"/>
          <w:sz w:val="24"/>
        </w:rPr>
        <w:t>2</w:t>
      </w:r>
      <w:r>
        <w:rPr>
          <w:rFonts w:ascii="宋体" w:hAnsi="宋体" w:hint="eastAsia"/>
          <w:b w:val="0"/>
          <w:bCs w:val="0"/>
          <w:color w:val="000000"/>
          <w:kern w:val="0"/>
          <w:sz w:val="24"/>
        </w:rPr>
        <w:t>.1.2应急组织机构及职责</w:t>
      </w:r>
      <w:bookmarkEnd w:id="211"/>
    </w:p>
    <w:p w:rsidR="008F6DC9" w:rsidRDefault="008F6DC9" w:rsidP="008F6DC9">
      <w:pPr>
        <w:spacing w:line="560" w:lineRule="exact"/>
        <w:rPr>
          <w:rFonts w:ascii="宋体" w:hAnsi="宋体" w:hint="eastAsia"/>
          <w:color w:val="000000"/>
          <w:sz w:val="24"/>
        </w:rPr>
      </w:pPr>
      <w:r>
        <w:rPr>
          <w:rFonts w:ascii="宋体" w:hAnsi="宋体"/>
          <w:color w:val="000000"/>
          <w:sz w:val="24"/>
        </w:rPr>
        <w:t>2</w:t>
      </w:r>
      <w:r>
        <w:rPr>
          <w:rFonts w:ascii="宋体" w:hAnsi="宋体" w:hint="eastAsia"/>
          <w:color w:val="000000"/>
          <w:sz w:val="24"/>
        </w:rPr>
        <w:t>.1.2.</w:t>
      </w:r>
      <w:r>
        <w:rPr>
          <w:rFonts w:ascii="宋体" w:hAnsi="宋体"/>
          <w:color w:val="000000"/>
          <w:sz w:val="24"/>
        </w:rPr>
        <w:t>1</w:t>
      </w:r>
      <w:r>
        <w:rPr>
          <w:rFonts w:ascii="宋体" w:hAnsi="宋体" w:hint="eastAsia"/>
          <w:color w:val="000000"/>
          <w:sz w:val="24"/>
        </w:rPr>
        <w:t>总指挥、副总指挥及各应急工作小组应急职责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1、总 指 挥——总经理杨志勇</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职责：全面指挥事故现场的应急救援工作，当总指挥不在现场时，总指挥代理行使总指挥职责。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2、副总指挥——田甜、杨军</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职责：协助总指挥负责具体的指挥工作。</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3、通信联络组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负责人：山川</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组接到报警后，确认是否向119报警，如未报立即报119，同时报公司应急救援指挥部；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(2)通知、协调各救援队及有关部门加入抢险过程，下达按应急救援处置的指令；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(3)接受指挥部指令对外信息发布。</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4、应急消防组</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负责人：</w:t>
      </w:r>
      <w:r>
        <w:rPr>
          <w:rFonts w:ascii="宋体" w:hAnsi="宋体" w:hint="eastAsia"/>
          <w:color w:val="000000"/>
          <w:sz w:val="24"/>
          <w:szCs w:val="28"/>
        </w:rPr>
        <w:t>吴建敏</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(1)负责公众疏散（包括厂内人员和厂外周边人员），引导消防人员或医护人员进入事故现场。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)负责灭火、抢险后事故现场的洗消去污，泄漏物防化、防毒处理。为恢复生产作好准备。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)保护事故现场</w:t>
      </w:r>
      <w:r>
        <w:rPr>
          <w:rFonts w:ascii="宋体" w:hAnsi="宋体"/>
          <w:color w:val="000000"/>
          <w:sz w:val="24"/>
        </w:rPr>
        <w:t>及相关数据</w:t>
      </w:r>
      <w:r>
        <w:rPr>
          <w:rFonts w:ascii="宋体" w:hAnsi="宋体" w:hint="eastAsia"/>
          <w:color w:val="000000"/>
          <w:sz w:val="24"/>
        </w:rPr>
        <w:t>，等待事故调查人员取证。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5、现场治安组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负责人：吴建敏</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(1)发生事故后，安全警戒组根据事故情景佩戴好防护服、防毒面具等，迅速奔赴现场；根据火灾爆炸（泄漏）影响范围，设置禁区，布置岗哨，加强警戒，巡逻检查，严禁无关人员进入禁区；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(3)安全警戒组应到事故发生区域封路，指挥抢救车辆行驶路线。</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6、物资保障组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负责人：常思忠</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(1)物资供应组在接到报警后，根据现场实际需要，准备抢险抢救物资及设备等工具；</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(2)根据生产部门、事故装置查明事故部位管线、法兰、阀门、设备等型号及几何尺寸，对照库存储备，及时准确地提供备件；</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(3)根据事故的程度，及时向外单位联系，调剂物资、工程器具等；</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(4)负责抢救受伤、中毒人员的生活必需品的供应；</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(5)负责抢险救援物资的运输。</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7、应急抢险组</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负责人：谢硕</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(1)接到通知后，迅速集合队伍奔赴现场，根据事故情形正确佩戴个人防护用具，根据现场情况需要与否，迅速切断事故源和排除现场的易燃易爆物质；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(2)根据应急办公室下达的指令，迅速抢修设备、管道，控制事故，以防扩大；查明有无中毒人员及操作者被困，及时使严重中毒者、被困者脱离危险区域；</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(3)现场指导抢救人员，消除危险物品，开启现场固定消防装置进行灭火；</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(4)负责现场灭火过程的</w:t>
      </w:r>
      <w:proofErr w:type="gramStart"/>
      <w:r>
        <w:rPr>
          <w:rFonts w:ascii="宋体" w:hAnsi="宋体" w:hint="eastAsia"/>
          <w:color w:val="000000"/>
          <w:sz w:val="24"/>
        </w:rPr>
        <w:t>通讯联络</w:t>
      </w:r>
      <w:proofErr w:type="gramEnd"/>
      <w:r>
        <w:rPr>
          <w:rFonts w:ascii="宋体" w:hAnsi="宋体" w:hint="eastAsia"/>
          <w:color w:val="000000"/>
          <w:sz w:val="24"/>
        </w:rPr>
        <w:t>，视火灾情况及时向指挥部报告，请求外部力量救援；</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(5)现场固定消防泵、移动灭火器等要按规定经常检查，确保其处于良好的备用状态；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(6)负责向上级消防救援力量提供燃烧介质的消防特性，中毒防护方法，着火设备的禁忌注意事项；</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(7)有计划地开展灭火预案的演习，熟悉消防重点的灭火预案，提高灭火抢救的战斗力；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(8)有计划、有针对性地预测设备、管道泄漏部位，进行计划性检修，并进行封、围、</w:t>
      </w:r>
      <w:proofErr w:type="gramStart"/>
      <w:r>
        <w:rPr>
          <w:rFonts w:ascii="宋体" w:hAnsi="宋体" w:hint="eastAsia"/>
          <w:color w:val="000000"/>
          <w:sz w:val="24"/>
        </w:rPr>
        <w:t>堵等抢救</w:t>
      </w:r>
      <w:proofErr w:type="gramEnd"/>
      <w:r>
        <w:rPr>
          <w:rFonts w:ascii="宋体" w:hAnsi="宋体" w:hint="eastAsia"/>
          <w:color w:val="000000"/>
          <w:sz w:val="24"/>
        </w:rPr>
        <w:t>措施的训练和实战演习。</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8、医疗救护组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负责人：张华庚</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(1)熟悉厂区</w:t>
      </w:r>
      <w:proofErr w:type="gramStart"/>
      <w:r>
        <w:rPr>
          <w:rFonts w:ascii="宋体" w:hAnsi="宋体" w:hint="eastAsia"/>
          <w:color w:val="000000"/>
          <w:sz w:val="24"/>
        </w:rPr>
        <w:t>内危险</w:t>
      </w:r>
      <w:proofErr w:type="gramEnd"/>
      <w:r>
        <w:rPr>
          <w:rFonts w:ascii="宋体" w:hAnsi="宋体" w:hint="eastAsia"/>
          <w:color w:val="000000"/>
          <w:sz w:val="24"/>
        </w:rPr>
        <w:t>物质对人体危害的特性及相应的医疗急救措施；</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(2)储备足量的急救器材和药品，并能随时取用；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(3)事故发生后，应迅速做好准备工作，对伤者进行简单处理后送附近医院抢救；</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(4)当厂区急救力量无法满足需要时，向其他医疗单位申请救援并迅速转移伤者。</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9、应急监测组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负责人：袁腾</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职责：负责对事故发展情况及对周边环境影响的监测，对火灾爆炸气态泄漏物去向进行跟踪监测。将监测结果及时报告应急办公室。</w:t>
      </w:r>
    </w:p>
    <w:p w:rsidR="008F6DC9" w:rsidRDefault="008F6DC9" w:rsidP="008F6DC9">
      <w:pPr>
        <w:spacing w:line="560" w:lineRule="exact"/>
        <w:rPr>
          <w:rFonts w:ascii="宋体" w:hAnsi="宋体"/>
          <w:color w:val="000000"/>
          <w:sz w:val="24"/>
        </w:rPr>
      </w:pPr>
      <w:r>
        <w:rPr>
          <w:rFonts w:ascii="宋体" w:hAnsi="宋体"/>
          <w:color w:val="000000"/>
          <w:sz w:val="24"/>
        </w:rPr>
        <w:t>2</w:t>
      </w:r>
      <w:r>
        <w:rPr>
          <w:rFonts w:ascii="宋体" w:hAnsi="宋体" w:hint="eastAsia"/>
          <w:color w:val="000000"/>
          <w:sz w:val="24"/>
        </w:rPr>
        <w:t>.1.2.</w:t>
      </w:r>
      <w:r>
        <w:rPr>
          <w:rFonts w:ascii="宋体" w:hAnsi="宋体"/>
          <w:color w:val="000000"/>
          <w:sz w:val="24"/>
        </w:rPr>
        <w:t>2</w:t>
      </w:r>
      <w:r>
        <w:rPr>
          <w:rFonts w:ascii="宋体" w:hAnsi="宋体" w:hint="eastAsia"/>
          <w:color w:val="000000"/>
          <w:sz w:val="24"/>
        </w:rPr>
        <w:t>安全及应急救援技术组职责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负责人：总务人事部部长、安全环保办公室科长</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组员：乔杰、李映霖、张勇、赵果、魏益军、蒋科、潘小安</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为公司应急管理委员会应急处置重大突发事件提供决策建议。为公司应急管理委员会的处置决定提供技术支撑和科学依据；为完善公司应急管理工作所拟制的政策、措施、规章制度提出评审意见或建议；负责进行灾前评估和灾后影响评估；请求</w:t>
      </w:r>
      <w:r>
        <w:rPr>
          <w:rFonts w:ascii="宋体" w:hAnsi="宋体"/>
          <w:color w:val="000000"/>
          <w:sz w:val="24"/>
        </w:rPr>
        <w:t>当地气象部门为应急救援决策和响应行动提供所需要的气象资料和气象技术支持</w:t>
      </w:r>
      <w:r>
        <w:rPr>
          <w:rFonts w:ascii="宋体" w:hAnsi="宋体" w:hint="eastAsia"/>
          <w:color w:val="000000"/>
          <w:sz w:val="24"/>
        </w:rPr>
        <w:t>；</w:t>
      </w:r>
      <w:r>
        <w:rPr>
          <w:rFonts w:ascii="宋体" w:hAnsi="宋体"/>
          <w:color w:val="000000"/>
          <w:sz w:val="24"/>
        </w:rPr>
        <w:t>承担</w:t>
      </w:r>
      <w:r>
        <w:rPr>
          <w:rFonts w:ascii="宋体" w:hAnsi="宋体" w:hint="eastAsia"/>
          <w:color w:val="000000"/>
          <w:sz w:val="24"/>
        </w:rPr>
        <w:t>应急管理委员会</w:t>
      </w:r>
      <w:r>
        <w:rPr>
          <w:rFonts w:ascii="宋体" w:hAnsi="宋体"/>
          <w:color w:val="000000"/>
          <w:sz w:val="24"/>
        </w:rPr>
        <w:t>交办的其它工作。</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12" w:name="_Toc525908301"/>
      <w:r>
        <w:rPr>
          <w:rFonts w:ascii="宋体" w:eastAsia="宋体" w:hAnsi="宋体"/>
          <w:b w:val="0"/>
          <w:color w:val="000000"/>
          <w:kern w:val="0"/>
          <w:sz w:val="28"/>
          <w:szCs w:val="24"/>
        </w:rPr>
        <w:lastRenderedPageBreak/>
        <w:t>2</w:t>
      </w:r>
      <w:r>
        <w:rPr>
          <w:rFonts w:ascii="宋体" w:eastAsia="宋体" w:hAnsi="宋体" w:hint="eastAsia"/>
          <w:b w:val="0"/>
          <w:color w:val="000000"/>
          <w:kern w:val="0"/>
          <w:sz w:val="28"/>
          <w:szCs w:val="24"/>
        </w:rPr>
        <w:t>.2车间应急组织机构及职责</w:t>
      </w:r>
      <w:bookmarkEnd w:id="212"/>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13" w:name="_Toc525908302"/>
      <w:r>
        <w:rPr>
          <w:rFonts w:ascii="宋体" w:hAnsi="宋体"/>
          <w:b w:val="0"/>
          <w:bCs w:val="0"/>
          <w:color w:val="000000"/>
          <w:kern w:val="0"/>
          <w:sz w:val="24"/>
        </w:rPr>
        <w:t>2</w:t>
      </w:r>
      <w:r>
        <w:rPr>
          <w:rFonts w:ascii="宋体" w:hAnsi="宋体" w:hint="eastAsia"/>
          <w:b w:val="0"/>
          <w:bCs w:val="0"/>
          <w:color w:val="000000"/>
          <w:kern w:val="0"/>
          <w:sz w:val="24"/>
        </w:rPr>
        <w:t>.2.1车间应急救援组织</w:t>
      </w:r>
      <w:bookmarkEnd w:id="213"/>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1、车间应急救援组织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车间成立应急救援领导小组，车间主任为应急总指挥，应急救援领导小组</w:t>
      </w:r>
      <w:r>
        <w:rPr>
          <w:rFonts w:ascii="宋体" w:hAnsi="宋体"/>
          <w:color w:val="000000"/>
          <w:sz w:val="24"/>
        </w:rPr>
        <w:t>成员</w:t>
      </w:r>
      <w:r>
        <w:rPr>
          <w:rFonts w:ascii="宋体" w:hAnsi="宋体" w:hint="eastAsia"/>
          <w:color w:val="000000"/>
          <w:sz w:val="24"/>
        </w:rPr>
        <w:t>为班组长和安全员。车间应急救援领导小组成员名单及联系方式见下表。</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车间成立兼职应急救援队，各兼职应急救援队如下所示：</w:t>
      </w:r>
    </w:p>
    <w:p w:rsidR="008F6DC9" w:rsidRDefault="008F6DC9" w:rsidP="008F6DC9">
      <w:pPr>
        <w:spacing w:line="560" w:lineRule="exact"/>
        <w:jc w:val="center"/>
        <w:rPr>
          <w:rFonts w:ascii="宋体" w:hAnsi="宋体"/>
          <w:color w:val="000000"/>
          <w:szCs w:val="21"/>
        </w:rPr>
      </w:pPr>
      <w:r>
        <w:rPr>
          <w:rFonts w:ascii="宋体" w:hAnsi="宋体" w:hint="eastAsia"/>
          <w:color w:val="000000"/>
          <w:szCs w:val="21"/>
        </w:rPr>
        <w:t>表2.2-</w:t>
      </w:r>
      <w:r>
        <w:rPr>
          <w:rFonts w:ascii="宋体" w:hAnsi="宋体"/>
          <w:color w:val="000000"/>
          <w:szCs w:val="21"/>
        </w:rPr>
        <w:t>1</w:t>
      </w:r>
      <w:r>
        <w:rPr>
          <w:rFonts w:ascii="宋体" w:hAnsi="宋体" w:hint="eastAsia"/>
          <w:color w:val="000000"/>
          <w:szCs w:val="21"/>
        </w:rPr>
        <w:t>车架车间兼职应急救援队一览表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972"/>
        <w:gridCol w:w="682"/>
        <w:gridCol w:w="682"/>
        <w:gridCol w:w="645"/>
        <w:gridCol w:w="2528"/>
        <w:gridCol w:w="1747"/>
      </w:tblGrid>
      <w:tr w:rsidR="008F6DC9" w:rsidTr="00804C48">
        <w:trPr>
          <w:trHeight w:val="450"/>
        </w:trPr>
        <w:tc>
          <w:tcPr>
            <w:tcW w:w="636" w:type="dxa"/>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联系电话</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636" w:type="dxa"/>
            <w:vMerge w:val="restart"/>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w:t>
            </w:r>
            <w:r>
              <w:rPr>
                <w:rFonts w:ascii="宋体" w:hAnsi="宋体" w:cs="宋体" w:hint="eastAsia"/>
                <w:color w:val="000000"/>
                <w:kern w:val="0"/>
                <w:szCs w:val="21"/>
              </w:rPr>
              <w:br/>
            </w:r>
            <w:r>
              <w:rPr>
                <w:rFonts w:ascii="宋体" w:hAnsi="宋体" w:cs="宋体" w:hint="eastAsia"/>
                <w:color w:val="000000"/>
                <w:kern w:val="0"/>
                <w:szCs w:val="21"/>
              </w:rPr>
              <w:br/>
              <w:t>架</w:t>
            </w:r>
            <w:r>
              <w:rPr>
                <w:rFonts w:ascii="宋体" w:hAnsi="宋体" w:cs="宋体" w:hint="eastAsia"/>
                <w:color w:val="000000"/>
                <w:kern w:val="0"/>
                <w:szCs w:val="21"/>
              </w:rPr>
              <w:br/>
            </w:r>
            <w:r>
              <w:rPr>
                <w:rFonts w:ascii="宋体" w:hAnsi="宋体" w:cs="宋体" w:hint="eastAsia"/>
                <w:color w:val="000000"/>
                <w:kern w:val="0"/>
                <w:szCs w:val="21"/>
              </w:rPr>
              <w:br/>
              <w:t>厂</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崔祖飞</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车架厂副厂长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18080333899</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洪成诗</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综合科副科长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18086903991</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  勇</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生产调度高级专员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18090571160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谭</w:t>
            </w:r>
            <w:proofErr w:type="gramEnd"/>
            <w:r>
              <w:rPr>
                <w:rFonts w:ascii="宋体" w:hAnsi="宋体" w:cs="宋体" w:hint="eastAsia"/>
                <w:color w:val="000000"/>
                <w:kern w:val="0"/>
                <w:szCs w:val="21"/>
              </w:rPr>
              <w:t xml:space="preserve">  蓬</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37</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核算管理专员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18086912020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军</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33</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电气维修技术助理工程师</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13518293922</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张爱明</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49</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铆接一组组长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13990769938</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王子军</w:t>
            </w:r>
            <w:proofErr w:type="gramEnd"/>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44</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铆接二组组长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18990738173</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2</w:t>
      </w:r>
      <w:r>
        <w:rPr>
          <w:rFonts w:ascii="宋体" w:hAnsi="宋体" w:hint="eastAsia"/>
          <w:color w:val="000000"/>
          <w:szCs w:val="21"/>
        </w:rPr>
        <w:t>冲压车间兼职应急救援队一览表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42"/>
        <w:gridCol w:w="928"/>
        <w:gridCol w:w="928"/>
        <w:gridCol w:w="2173"/>
        <w:gridCol w:w="2016"/>
      </w:tblGrid>
      <w:tr w:rsidR="008F6DC9" w:rsidTr="00804C48">
        <w:trPr>
          <w:trHeight w:val="270"/>
        </w:trPr>
        <w:tc>
          <w:tcPr>
            <w:tcW w:w="1241" w:type="dxa"/>
            <w:vAlign w:val="bottom"/>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吴德生</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冲压厂厂长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13616674518</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胡德安</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技术顾问</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15669268030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牟智敏</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17740986615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何程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15023742675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冯强</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模修班长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13688325230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甘小锋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18728028887</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龙碧磊</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设备维修技术</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15181782603</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李映霖</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安全管理</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18990790073</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3</w:t>
      </w:r>
      <w:r>
        <w:rPr>
          <w:rFonts w:ascii="宋体" w:hAnsi="宋体" w:hint="eastAsia"/>
          <w:color w:val="000000"/>
          <w:szCs w:val="21"/>
        </w:rPr>
        <w:t>焊装车间兼职应急救援队一览表</w:t>
      </w:r>
    </w:p>
    <w:tbl>
      <w:tblPr>
        <w:tblW w:w="0" w:type="auto"/>
        <w:jc w:val="center"/>
        <w:tblLayout w:type="fixed"/>
        <w:tblLook w:val="0000" w:firstRow="0" w:lastRow="0" w:firstColumn="0" w:lastColumn="0" w:noHBand="0" w:noVBand="0"/>
      </w:tblPr>
      <w:tblGrid>
        <w:gridCol w:w="962"/>
        <w:gridCol w:w="1286"/>
        <w:gridCol w:w="962"/>
        <w:gridCol w:w="962"/>
        <w:gridCol w:w="2255"/>
        <w:gridCol w:w="2101"/>
      </w:tblGrid>
      <w:tr w:rsidR="008F6DC9" w:rsidTr="00804C48">
        <w:trPr>
          <w:trHeight w:val="272"/>
          <w:jc w:val="center"/>
        </w:trPr>
        <w:tc>
          <w:tcPr>
            <w:tcW w:w="96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2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255"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10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黄实</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技质科副科</w:t>
            </w:r>
            <w:proofErr w:type="gramEnd"/>
            <w:r>
              <w:rPr>
                <w:rFonts w:ascii="宋体" w:hAnsi="宋体" w:cs="宋体" w:hint="eastAsia"/>
                <w:color w:val="000000"/>
                <w:kern w:val="0"/>
                <w:sz w:val="22"/>
                <w:szCs w:val="22"/>
              </w:rPr>
              <w:t>长</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17361333975</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陈文波</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工艺工程师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13158509920</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何顺</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电气工程师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13700979332</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兰海志</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机械工程师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13882654003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蒋科</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维修工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18113932353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6</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林江</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34</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焊工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17781288758</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4</w:t>
      </w:r>
      <w:r>
        <w:rPr>
          <w:rFonts w:ascii="宋体" w:hAnsi="宋体" w:hint="eastAsia"/>
          <w:color w:val="000000"/>
          <w:szCs w:val="21"/>
        </w:rPr>
        <w:t>客车工厂兼职应急救援队一览表</w:t>
      </w:r>
    </w:p>
    <w:tbl>
      <w:tblPr>
        <w:tblW w:w="0" w:type="auto"/>
        <w:jc w:val="center"/>
        <w:tblLayout w:type="fixed"/>
        <w:tblLook w:val="0000" w:firstRow="0" w:lastRow="0" w:firstColumn="0" w:lastColumn="0" w:noHBand="0" w:noVBand="0"/>
      </w:tblPr>
      <w:tblGrid>
        <w:gridCol w:w="702"/>
        <w:gridCol w:w="934"/>
        <w:gridCol w:w="2326"/>
        <w:gridCol w:w="703"/>
        <w:gridCol w:w="703"/>
        <w:gridCol w:w="1399"/>
        <w:gridCol w:w="1515"/>
        <w:gridCol w:w="246"/>
      </w:tblGrid>
      <w:tr w:rsidR="008F6DC9" w:rsidTr="00804C48">
        <w:trPr>
          <w:trHeight w:val="272"/>
          <w:jc w:val="center"/>
        </w:trPr>
        <w:tc>
          <w:tcPr>
            <w:tcW w:w="70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93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13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电话</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  涛</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南充客车工厂</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厂长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13261989872</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王兴满</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42</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18090571189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赵  兵</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15996666185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苑泽标</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技术质量部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18600507503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刘爱民</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综合办公室</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办公室主任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18090571077</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陈  东</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15024220291</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王崇伟</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质量科长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15823338709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刘虎成</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车间主任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18086912950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魏益军</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安全人员</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13890787900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马洪彦</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生产制造部焊接车间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13696019004</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罗  </w:t>
            </w:r>
            <w:proofErr w:type="gramStart"/>
            <w:r>
              <w:rPr>
                <w:rFonts w:ascii="宋体" w:hAnsi="宋体" w:cs="宋体" w:hint="eastAsia"/>
                <w:color w:val="000000"/>
                <w:kern w:val="0"/>
                <w:szCs w:val="21"/>
              </w:rPr>
              <w:t>鑫</w:t>
            </w:r>
            <w:proofErr w:type="gramEnd"/>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24</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计划兼调度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17683232675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郭士骁</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生产制造部涂装车间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13666214515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罗亚军</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w:t>
            </w:r>
            <w:proofErr w:type="gramStart"/>
            <w:r>
              <w:rPr>
                <w:rFonts w:ascii="宋体" w:hAnsi="宋体" w:cs="宋体" w:hint="eastAsia"/>
                <w:color w:val="000000"/>
                <w:kern w:val="0"/>
                <w:szCs w:val="21"/>
              </w:rPr>
              <w:t>兼材料</w:t>
            </w:r>
            <w:proofErr w:type="gramEnd"/>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15729607035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程  洪</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13990898538</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海</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18188422260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杨  剑</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18086903570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  成</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18090571373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胡  兵</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51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15390298557</w:t>
            </w:r>
          </w:p>
        </w:tc>
        <w:tc>
          <w:tcPr>
            <w:tcW w:w="2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5</w:t>
      </w:r>
      <w:r>
        <w:rPr>
          <w:rFonts w:ascii="宋体" w:hAnsi="宋体" w:hint="eastAsia"/>
          <w:color w:val="000000"/>
          <w:szCs w:val="21"/>
        </w:rPr>
        <w:t>生产物流部应急救援队一览表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542"/>
        <w:gridCol w:w="819"/>
        <w:gridCol w:w="819"/>
        <w:gridCol w:w="1542"/>
        <w:gridCol w:w="2265"/>
      </w:tblGrid>
      <w:tr w:rsidR="008F6DC9" w:rsidTr="00804C48">
        <w:trPr>
          <w:trHeight w:val="270"/>
        </w:trPr>
        <w:tc>
          <w:tcPr>
            <w:tcW w:w="1541"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541"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生产物流部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韩立俊</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18780729207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王兰</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女</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仓储员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15228117383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李远宏</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17828783155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周游东</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17781419869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余洋金灿</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13398428128</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张鑫宇</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18384090884</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翟周伟</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18381775355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陈晓辉</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15196768017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米阳</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13419227153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徐爽</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18117828939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周志威</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17628176151</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丁天毅</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17683166786</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6</w:t>
      </w:r>
      <w:r>
        <w:rPr>
          <w:rFonts w:ascii="宋体" w:hAnsi="宋体" w:hint="eastAsia"/>
          <w:color w:val="000000"/>
          <w:szCs w:val="21"/>
        </w:rPr>
        <w:t>涂装厂应急领导小组一览表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09"/>
        <w:gridCol w:w="1909"/>
        <w:gridCol w:w="2802"/>
      </w:tblGrid>
      <w:tr w:rsidR="008F6DC9" w:rsidTr="00804C48">
        <w:trPr>
          <w:trHeight w:val="270"/>
        </w:trPr>
        <w:tc>
          <w:tcPr>
            <w:tcW w:w="1908"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908"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王国才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涂装厂厂长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胡勇</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魏光虎</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陈远志</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莫忠明</w:t>
            </w:r>
            <w:proofErr w:type="gramEnd"/>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王峥</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张中军</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hint="eastAsia"/>
                <w:color w:val="000000"/>
              </w:rPr>
              <w:t>班组</w:t>
            </w:r>
            <w:r>
              <w:rPr>
                <w:color w:val="000000"/>
              </w:rPr>
              <w:t>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弋</w:t>
            </w:r>
            <w:proofErr w:type="gramEnd"/>
            <w:r>
              <w:rPr>
                <w:rFonts w:ascii="宋体" w:hAnsi="宋体" w:cs="宋体" w:hint="eastAsia"/>
                <w:color w:val="000000"/>
                <w:kern w:val="0"/>
                <w:sz w:val="22"/>
                <w:szCs w:val="22"/>
              </w:rPr>
              <w:t>立</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乔杰</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7 销售中心</w:t>
      </w:r>
      <w:r>
        <w:rPr>
          <w:rFonts w:ascii="宋体" w:hAnsi="宋体" w:hint="eastAsia"/>
          <w:color w:val="000000"/>
          <w:szCs w:val="21"/>
        </w:rPr>
        <w:t>应急救援队一览表</w:t>
      </w:r>
    </w:p>
    <w:tbl>
      <w:tblPr>
        <w:tblW w:w="0" w:type="auto"/>
        <w:tblLayout w:type="fixed"/>
        <w:tblLook w:val="0000" w:firstRow="0" w:lastRow="0" w:firstColumn="0" w:lastColumn="0" w:noHBand="0" w:noVBand="0"/>
      </w:tblPr>
      <w:tblGrid>
        <w:gridCol w:w="1252"/>
        <w:gridCol w:w="1252"/>
        <w:gridCol w:w="846"/>
        <w:gridCol w:w="914"/>
        <w:gridCol w:w="1844"/>
        <w:gridCol w:w="2420"/>
      </w:tblGrid>
      <w:tr w:rsidR="008F6DC9" w:rsidTr="00804C48">
        <w:trPr>
          <w:trHeight w:val="375"/>
        </w:trPr>
        <w:tc>
          <w:tcPr>
            <w:tcW w:w="125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5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4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1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84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42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山  川</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销售总监</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18090571136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彭兴地</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副主任兼部长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17781111876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苏东</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13350273521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张先勇</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18608197369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赵飞</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18086903583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赵祥</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18090571010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张晖</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18086903923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宋叶伟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18086912658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刘延伟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18090571528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赵江</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37</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15882683608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谢强</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18086903730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谭林涛</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18090571509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罗永平</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18086922766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白黔</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李德忠</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18086922585 </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8 </w:t>
      </w:r>
      <w:r>
        <w:rPr>
          <w:rFonts w:ascii="宋体" w:hAnsi="宋体" w:hint="eastAsia"/>
          <w:color w:val="000000"/>
          <w:szCs w:val="21"/>
        </w:rPr>
        <w:t>质量部应急救援队一览表</w:t>
      </w:r>
    </w:p>
    <w:tbl>
      <w:tblPr>
        <w:tblW w:w="0" w:type="auto"/>
        <w:tblLayout w:type="fixed"/>
        <w:tblLook w:val="0000" w:firstRow="0" w:lastRow="0" w:firstColumn="0" w:lastColumn="0" w:noHBand="0" w:noVBand="0"/>
      </w:tblPr>
      <w:tblGrid>
        <w:gridCol w:w="2198"/>
        <w:gridCol w:w="1191"/>
        <w:gridCol w:w="909"/>
        <w:gridCol w:w="894"/>
        <w:gridCol w:w="1537"/>
        <w:gridCol w:w="1799"/>
      </w:tblGrid>
      <w:tr w:rsidR="008F6DC9" w:rsidTr="00804C48">
        <w:trPr>
          <w:trHeight w:val="375"/>
        </w:trPr>
        <w:tc>
          <w:tcPr>
            <w:tcW w:w="219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19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0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9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3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17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85"/>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质量部质量管理科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宋李林</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质量改进管理</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19982833077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质量部计量检测科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周鞍山</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检测工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质量部零部件品质科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朱明磊</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17788695679</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严龙</w:t>
            </w:r>
            <w:proofErr w:type="gramEnd"/>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调试检验工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13056438418</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林敏</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55</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主管</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18086903926</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9 </w:t>
      </w:r>
      <w:r>
        <w:rPr>
          <w:rFonts w:ascii="宋体" w:hAnsi="宋体" w:hint="eastAsia"/>
          <w:color w:val="000000"/>
          <w:szCs w:val="21"/>
        </w:rPr>
        <w:t>装备工程部应急救援队一览表</w:t>
      </w:r>
    </w:p>
    <w:tbl>
      <w:tblPr>
        <w:tblW w:w="0" w:type="auto"/>
        <w:tblLayout w:type="fixed"/>
        <w:tblLook w:val="0000" w:firstRow="0" w:lastRow="0" w:firstColumn="0" w:lastColumn="0" w:noHBand="0" w:noVBand="0"/>
      </w:tblPr>
      <w:tblGrid>
        <w:gridCol w:w="1318"/>
        <w:gridCol w:w="1229"/>
        <w:gridCol w:w="1228"/>
        <w:gridCol w:w="1228"/>
        <w:gridCol w:w="1228"/>
        <w:gridCol w:w="2297"/>
      </w:tblGrid>
      <w:tr w:rsidR="008F6DC9" w:rsidTr="00804C48">
        <w:tc>
          <w:tcPr>
            <w:tcW w:w="131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2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9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姚顺</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副部长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13980302865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杨晓斌</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54</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18090570957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范红卫</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13688221000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赵果</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18090571303</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赵伟</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51</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18980301599</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黎国欣</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228" w:type="dxa"/>
            <w:tcBorders>
              <w:top w:val="nil"/>
              <w:left w:val="nil"/>
              <w:bottom w:val="nil"/>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13547557215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吴晓光</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18086903860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林家兵</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49</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15351278367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舒祥林</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18080183048</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郭浩</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17308170424</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10 </w:t>
      </w:r>
      <w:r>
        <w:rPr>
          <w:rFonts w:ascii="宋体" w:hAnsi="宋体" w:hint="eastAsia"/>
          <w:color w:val="000000"/>
          <w:szCs w:val="21"/>
        </w:rPr>
        <w:t>总经办应急救援队一览表</w:t>
      </w:r>
    </w:p>
    <w:tbl>
      <w:tblPr>
        <w:tblW w:w="0" w:type="auto"/>
        <w:tblLayout w:type="fixed"/>
        <w:tblLook w:val="0000" w:firstRow="0" w:lastRow="0" w:firstColumn="0" w:lastColumn="0" w:noHBand="0" w:noVBand="0"/>
      </w:tblPr>
      <w:tblGrid>
        <w:gridCol w:w="1078"/>
        <w:gridCol w:w="1400"/>
        <w:gridCol w:w="878"/>
        <w:gridCol w:w="1078"/>
        <w:gridCol w:w="1718"/>
        <w:gridCol w:w="2376"/>
      </w:tblGrid>
      <w:tr w:rsidR="008F6DC9" w:rsidTr="00804C48">
        <w:tc>
          <w:tcPr>
            <w:tcW w:w="107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40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0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71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3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赵金诚</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18188422996</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王均波</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后勤管理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18582219088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冯小君</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15281789998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  继</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13518289799</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雄</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53</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18086922739</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11 </w:t>
      </w:r>
      <w:r>
        <w:rPr>
          <w:rFonts w:ascii="宋体" w:hAnsi="宋体" w:hint="eastAsia"/>
          <w:color w:val="000000"/>
          <w:szCs w:val="21"/>
        </w:rPr>
        <w:t>总装厂应急救援队一览表</w:t>
      </w:r>
    </w:p>
    <w:tbl>
      <w:tblPr>
        <w:tblW w:w="0" w:type="auto"/>
        <w:tblLayout w:type="fixed"/>
        <w:tblLook w:val="0000" w:firstRow="0" w:lastRow="0" w:firstColumn="0" w:lastColumn="0" w:noHBand="0" w:noVBand="0"/>
      </w:tblPr>
      <w:tblGrid>
        <w:gridCol w:w="750"/>
        <w:gridCol w:w="876"/>
        <w:gridCol w:w="750"/>
        <w:gridCol w:w="986"/>
        <w:gridCol w:w="1550"/>
        <w:gridCol w:w="1253"/>
        <w:gridCol w:w="2363"/>
      </w:tblGrid>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工号</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所属部门</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潘小安</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97377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13890812613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唐万江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96525</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15729619580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周家健</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0074309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18086903855</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袁野</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18584196639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孟磊</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135684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17398107410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胡勋</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135587</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18582634920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135788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15680248398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雷宇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96519</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15181762697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吴少贤</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74016</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18090555056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国</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18086912972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肖永根</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15884647379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于金江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135941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18384082602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李松涛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96502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18380716854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郑维龙</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15729608507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朱沼键</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117844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17761059981</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刘睿涛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117851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13350405770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代国宏</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117870</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13108175053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范远杰</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117872</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15882660273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李明阳</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117869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15583695042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郭洪君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117874</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18284146746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聂彪</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15281782978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张茂</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96539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18382983680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杨铭</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97367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15881799449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蒋金果</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117927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15881791722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李仕才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96540</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15082751250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孙鑫</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117881</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15281774766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杨航</w:t>
            </w:r>
            <w:proofErr w:type="gramEnd"/>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117878</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18584226004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bl>
    <w:p w:rsidR="008F6DC9" w:rsidRDefault="008F6DC9" w:rsidP="008F6DC9">
      <w:pPr>
        <w:pStyle w:val="3"/>
        <w:tabs>
          <w:tab w:val="left" w:pos="709"/>
        </w:tabs>
        <w:ind w:left="709" w:hanging="709"/>
        <w:rPr>
          <w:rFonts w:ascii="宋体" w:hAnsi="宋体" w:hint="eastAsia"/>
          <w:b w:val="0"/>
          <w:bCs w:val="0"/>
          <w:color w:val="000000"/>
          <w:kern w:val="0"/>
          <w:sz w:val="24"/>
        </w:rPr>
      </w:pPr>
      <w:bookmarkStart w:id="214" w:name="_Toc525908303"/>
      <w:r>
        <w:rPr>
          <w:rFonts w:ascii="宋体" w:hAnsi="宋体"/>
          <w:b w:val="0"/>
          <w:bCs w:val="0"/>
          <w:color w:val="000000"/>
          <w:kern w:val="0"/>
          <w:sz w:val="24"/>
        </w:rPr>
        <w:lastRenderedPageBreak/>
        <w:t>2</w:t>
      </w:r>
      <w:r>
        <w:rPr>
          <w:rFonts w:ascii="宋体" w:hAnsi="宋体" w:hint="eastAsia"/>
          <w:b w:val="0"/>
          <w:bCs w:val="0"/>
          <w:color w:val="000000"/>
          <w:kern w:val="0"/>
          <w:sz w:val="24"/>
        </w:rPr>
        <w:t>.2.2车间应急职责</w:t>
      </w:r>
      <w:bookmarkEnd w:id="214"/>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1、总指挥：全面指挥事故现场的应急救援工作。</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2、副总指挥：协助总指挥负责具体的指挥工作，当总指挥不在现场时，副总指挥行使总指挥职责。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3、抢险组职责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接到通知后，迅速集合队伍奔赴现场， 组织人员进行初期救援工作， 协助事 故发生单位迅速切断事故源和排除现场的易燃易爆物质；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现场指导抢救人员，消除危险物品，开启现场固定消防装置进行灭火；</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 负责向上级消防救援力量提供燃烧介质的消防特性，中毒防护方法，着火设 备的禁忌注意事项；</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(4) 有计划地开展灭火预案的演习，熟悉消防重点的灭火预案，提高灭火抢救的 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 有计划、有针对性地预测设备、管道泄漏部位，进行计划性检修，并进行封、 围、</w:t>
      </w:r>
      <w:proofErr w:type="gramStart"/>
      <w:r>
        <w:rPr>
          <w:rFonts w:ascii="宋体" w:hAnsi="宋体" w:hint="eastAsia"/>
          <w:color w:val="000000"/>
          <w:sz w:val="24"/>
        </w:rPr>
        <w:t>堵等抢救</w:t>
      </w:r>
      <w:proofErr w:type="gramEnd"/>
      <w:r>
        <w:rPr>
          <w:rFonts w:ascii="宋体" w:hAnsi="宋体" w:hint="eastAsia"/>
          <w:color w:val="000000"/>
          <w:sz w:val="24"/>
        </w:rPr>
        <w:t xml:space="preserve">措施的训练和实战演习。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4、警戒组职责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发生事故后， 安全警戒组根据事故情景，选择合适的防护用品，如： 佩戴好 防护服、防毒面具等，迅速奔赴现场；根据火灾爆炸（泄漏）影响范围，设置禁 区，严禁无关人员进入禁区；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w:t>
      </w:r>
      <w:proofErr w:type="gramStart"/>
      <w:r>
        <w:rPr>
          <w:rFonts w:ascii="宋体" w:hAnsi="宋体" w:hint="eastAsia"/>
          <w:color w:val="000000"/>
          <w:sz w:val="24"/>
        </w:rPr>
        <w:t>通信组</w:t>
      </w:r>
      <w:proofErr w:type="gramEnd"/>
      <w:r>
        <w:rPr>
          <w:rFonts w:ascii="宋体" w:hAnsi="宋体" w:hint="eastAsia"/>
          <w:color w:val="000000"/>
          <w:sz w:val="24"/>
        </w:rPr>
        <w:t>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 通知、协调各救援队及有关部门，依据指挥员要求传达应急处置指令；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 接受指挥部指令及信息通报。 </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6、疏散引导组职责</w:t>
      </w:r>
    </w:p>
    <w:p w:rsidR="008F6DC9" w:rsidRDefault="008F6DC9" w:rsidP="008F6DC9">
      <w:pPr>
        <w:spacing w:line="560" w:lineRule="exact"/>
        <w:ind w:firstLineChars="200" w:firstLine="480"/>
        <w:rPr>
          <w:rFonts w:ascii="宋体" w:hAnsi="宋体" w:hint="eastAsia"/>
          <w:color w:val="000000"/>
          <w:sz w:val="24"/>
        </w:rPr>
      </w:pPr>
      <w:r>
        <w:rPr>
          <w:rFonts w:hint="eastAsia"/>
          <w:color w:val="000000"/>
          <w:sz w:val="24"/>
        </w:rPr>
        <w:t>负责人员疏散（包括相关方人员），引导消防人员或医护人员进入事故现场</w:t>
      </w:r>
      <w:r>
        <w:rPr>
          <w:rFonts w:ascii="宋体" w:hint="eastAsia"/>
          <w:color w:val="000000"/>
          <w:sz w:val="24"/>
        </w:rPr>
        <w:t>。</w:t>
      </w:r>
    </w:p>
    <w:p w:rsidR="008F6DC9" w:rsidRDefault="008F6DC9" w:rsidP="008F6DC9">
      <w:pPr>
        <w:pStyle w:val="1"/>
        <w:tabs>
          <w:tab w:val="left" w:pos="425"/>
        </w:tabs>
        <w:ind w:left="425" w:hanging="425"/>
        <w:rPr>
          <w:rFonts w:ascii="黑体" w:eastAsia="黑体" w:hint="eastAsia"/>
          <w:color w:val="000000"/>
          <w:kern w:val="0"/>
          <w:sz w:val="30"/>
          <w:szCs w:val="30"/>
        </w:rPr>
      </w:pPr>
      <w:bookmarkStart w:id="215" w:name="_Toc525908304"/>
      <w:r>
        <w:rPr>
          <w:rFonts w:ascii="黑体" w:eastAsia="黑体" w:hint="eastAsia"/>
          <w:color w:val="000000"/>
          <w:kern w:val="0"/>
          <w:sz w:val="30"/>
          <w:szCs w:val="30"/>
        </w:rPr>
        <w:lastRenderedPageBreak/>
        <w:t>3</w:t>
      </w:r>
      <w:r>
        <w:rPr>
          <w:rFonts w:ascii="黑体" w:eastAsia="黑体"/>
          <w:color w:val="000000"/>
          <w:kern w:val="0"/>
          <w:sz w:val="30"/>
          <w:szCs w:val="30"/>
        </w:rPr>
        <w:t>处置程序</w:t>
      </w:r>
      <w:bookmarkEnd w:id="215"/>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16" w:name="_Toc525908305"/>
      <w:r>
        <w:rPr>
          <w:rFonts w:ascii="宋体" w:eastAsia="宋体" w:hAnsi="宋体" w:hint="eastAsia"/>
          <w:b w:val="0"/>
          <w:color w:val="000000"/>
          <w:kern w:val="0"/>
          <w:sz w:val="28"/>
          <w:szCs w:val="24"/>
        </w:rPr>
        <w:t>3.1</w:t>
      </w:r>
      <w:r>
        <w:rPr>
          <w:rFonts w:ascii="宋体" w:eastAsia="宋体" w:hAnsi="宋体"/>
          <w:b w:val="0"/>
          <w:color w:val="000000"/>
          <w:kern w:val="0"/>
          <w:sz w:val="28"/>
          <w:szCs w:val="24"/>
        </w:rPr>
        <w:t>信息报告</w:t>
      </w:r>
      <w:bookmarkEnd w:id="216"/>
    </w:p>
    <w:p w:rsidR="008F6DC9" w:rsidRDefault="008F6DC9" w:rsidP="008F6DC9">
      <w:pPr>
        <w:jc w:val="center"/>
        <w:rPr>
          <w:rFonts w:ascii="宋体" w:hAnsi="宋体"/>
          <w:b/>
          <w:bCs/>
          <w:color w:val="000000"/>
          <w:sz w:val="28"/>
          <w:szCs w:val="28"/>
        </w:rPr>
      </w:pPr>
      <w:r>
        <w:rPr>
          <w:noProof/>
          <w:color w:val="000000"/>
        </w:rPr>
        <w:drawing>
          <wp:inline distT="0" distB="0" distL="0" distR="0">
            <wp:extent cx="3714750" cy="3238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3238500"/>
                    </a:xfrm>
                    <a:prstGeom prst="rect">
                      <a:avLst/>
                    </a:prstGeom>
                    <a:noFill/>
                    <a:ln>
                      <a:noFill/>
                    </a:ln>
                  </pic:spPr>
                </pic:pic>
              </a:graphicData>
            </a:graphic>
          </wp:inline>
        </w:drawing>
      </w:r>
    </w:p>
    <w:p w:rsidR="008F6DC9" w:rsidRDefault="008F6DC9" w:rsidP="008F6DC9">
      <w:pPr>
        <w:ind w:firstLine="422"/>
        <w:jc w:val="center"/>
        <w:rPr>
          <w:rFonts w:ascii="宋体" w:hAnsi="宋体"/>
          <w:color w:val="000000"/>
          <w:szCs w:val="21"/>
        </w:rPr>
      </w:pPr>
      <w:r>
        <w:rPr>
          <w:rFonts w:ascii="宋体" w:hAnsi="宋体"/>
          <w:bCs/>
          <w:color w:val="000000"/>
          <w:szCs w:val="21"/>
        </w:rPr>
        <w:t>图</w:t>
      </w:r>
      <w:r>
        <w:rPr>
          <w:rFonts w:ascii="宋体" w:hAnsi="宋体" w:hint="eastAsia"/>
          <w:bCs/>
          <w:color w:val="000000"/>
          <w:szCs w:val="21"/>
        </w:rPr>
        <w:t>3.1-1</w:t>
      </w:r>
      <w:r>
        <w:rPr>
          <w:rFonts w:ascii="宋体" w:hAnsi="宋体"/>
          <w:bCs/>
          <w:color w:val="000000"/>
          <w:szCs w:val="21"/>
        </w:rPr>
        <w:t xml:space="preserve">  信息报告程序流程示意</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17" w:name="_Toc525908306"/>
      <w:r>
        <w:rPr>
          <w:rFonts w:ascii="宋体" w:eastAsia="宋体" w:hAnsi="宋体" w:hint="eastAsia"/>
          <w:b w:val="0"/>
          <w:color w:val="000000"/>
          <w:kern w:val="0"/>
          <w:sz w:val="28"/>
          <w:szCs w:val="24"/>
        </w:rPr>
        <w:t>3.2</w:t>
      </w:r>
      <w:r>
        <w:rPr>
          <w:rFonts w:ascii="宋体" w:eastAsia="宋体" w:hAnsi="宋体"/>
          <w:b w:val="0"/>
          <w:color w:val="000000"/>
          <w:kern w:val="0"/>
          <w:sz w:val="28"/>
          <w:szCs w:val="24"/>
        </w:rPr>
        <w:t>信息接收与通报</w:t>
      </w:r>
      <w:bookmarkEnd w:id="217"/>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1、发生轻微事故按上述流程，将事故信息逐级上报。</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2、紧急情况当班班长直接将事故报给应急办公室，24小时应急值守电话：</w:t>
      </w:r>
      <w:r>
        <w:rPr>
          <w:rFonts w:ascii="宋体"/>
          <w:color w:val="000000"/>
          <w:sz w:val="24"/>
        </w:rPr>
        <w:t>0817-7103110</w:t>
      </w:r>
      <w:r>
        <w:rPr>
          <w:rFonts w:ascii="宋体" w:hint="eastAsia"/>
          <w:color w:val="000000"/>
          <w:sz w:val="24"/>
        </w:rPr>
        <w:t>。</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3、应急办公室负责信息接收。应急办公室负责信息通报。</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18" w:name="_Toc525908307"/>
      <w:r>
        <w:rPr>
          <w:rFonts w:ascii="宋体" w:eastAsia="宋体" w:hAnsi="宋体"/>
          <w:b w:val="0"/>
          <w:color w:val="000000"/>
          <w:kern w:val="0"/>
          <w:sz w:val="28"/>
          <w:szCs w:val="24"/>
        </w:rPr>
        <w:t>3.3信息上报</w:t>
      </w:r>
      <w:bookmarkEnd w:id="218"/>
    </w:p>
    <w:p w:rsidR="008F6DC9" w:rsidRDefault="008F6DC9" w:rsidP="008F6DC9">
      <w:pPr>
        <w:widowControl/>
        <w:spacing w:line="360" w:lineRule="auto"/>
        <w:ind w:firstLine="480"/>
        <w:jc w:val="left"/>
        <w:rPr>
          <w:rFonts w:ascii="宋体"/>
          <w:color w:val="000000"/>
          <w:sz w:val="24"/>
        </w:rPr>
      </w:pPr>
      <w:r>
        <w:rPr>
          <w:rFonts w:ascii="宋体"/>
          <w:color w:val="000000"/>
          <w:sz w:val="24"/>
        </w:rPr>
        <w:t>按照</w:t>
      </w:r>
      <w:r>
        <w:rPr>
          <w:rFonts w:ascii="宋体"/>
          <w:color w:val="000000"/>
          <w:sz w:val="24"/>
        </w:rPr>
        <w:t>“</w:t>
      </w:r>
      <w:r>
        <w:rPr>
          <w:rFonts w:ascii="宋体"/>
          <w:color w:val="000000"/>
          <w:sz w:val="24"/>
        </w:rPr>
        <w:t>早发现、早报告、早控制、早解决</w:t>
      </w:r>
      <w:r>
        <w:rPr>
          <w:rFonts w:ascii="宋体"/>
          <w:color w:val="000000"/>
          <w:sz w:val="24"/>
        </w:rPr>
        <w:t>”</w:t>
      </w:r>
      <w:r>
        <w:rPr>
          <w:rFonts w:ascii="宋体"/>
          <w:color w:val="000000"/>
          <w:sz w:val="24"/>
        </w:rPr>
        <w:t>的原则，对于一般突发事故的信息，应急领导小组总指挥在1小时内将详细情况上报上级、</w:t>
      </w:r>
      <w:r>
        <w:rPr>
          <w:rFonts w:ascii="宋体" w:hint="eastAsia"/>
          <w:color w:val="000000"/>
          <w:sz w:val="24"/>
        </w:rPr>
        <w:t>地方政府应急管理部门</w:t>
      </w:r>
      <w:r>
        <w:rPr>
          <w:rFonts w:ascii="宋体"/>
          <w:color w:val="000000"/>
          <w:sz w:val="24"/>
        </w:rPr>
        <w:t>和公安机关，并填报事故报表。</w:t>
      </w:r>
    </w:p>
    <w:p w:rsidR="008F6DC9" w:rsidRDefault="008F6DC9" w:rsidP="008F6DC9">
      <w:pPr>
        <w:widowControl/>
        <w:spacing w:line="360" w:lineRule="auto"/>
        <w:ind w:firstLine="480"/>
        <w:jc w:val="left"/>
        <w:rPr>
          <w:rFonts w:ascii="宋体"/>
          <w:color w:val="000000"/>
          <w:sz w:val="24"/>
        </w:rPr>
      </w:pPr>
      <w:r>
        <w:rPr>
          <w:rFonts w:ascii="宋体"/>
          <w:color w:val="000000"/>
          <w:sz w:val="24"/>
        </w:rPr>
        <w:lastRenderedPageBreak/>
        <w:t>突发事故信息报告</w:t>
      </w:r>
      <w:proofErr w:type="gramStart"/>
      <w:r>
        <w:rPr>
          <w:rFonts w:ascii="宋体"/>
          <w:color w:val="000000"/>
          <w:sz w:val="24"/>
        </w:rPr>
        <w:t>须主题</w:t>
      </w:r>
      <w:proofErr w:type="gramEnd"/>
      <w:r>
        <w:rPr>
          <w:rFonts w:ascii="宋体"/>
          <w:color w:val="000000"/>
          <w:sz w:val="24"/>
        </w:rPr>
        <w:t>鲜明，言简意赅，用词规范，逻辑严密，条理清楚。一般情况下，采用书面形式报告；一般包括以下要素：</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事故发生单位的名称、地址、性质、产能等基本情况；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事故发生的时间、地点以及事故现场情况；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事故的简要经过（包括应急救援情况）；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4</w:t>
      </w:r>
      <w:r>
        <w:rPr>
          <w:rFonts w:ascii="宋体" w:hint="eastAsia"/>
          <w:color w:val="000000"/>
          <w:sz w:val="24"/>
        </w:rPr>
        <w:t>、</w:t>
      </w:r>
      <w:r>
        <w:rPr>
          <w:rFonts w:ascii="宋体"/>
          <w:color w:val="000000"/>
          <w:sz w:val="24"/>
        </w:rPr>
        <w:t>事故已经造成或者可能造成的伤亡人数（包括下落不明、涉险的人数）和初步估计的直接经济损失；</w:t>
      </w:r>
    </w:p>
    <w:p w:rsidR="008F6DC9" w:rsidRDefault="008F6DC9" w:rsidP="008F6DC9">
      <w:pPr>
        <w:widowControl/>
        <w:spacing w:line="360" w:lineRule="auto"/>
        <w:ind w:firstLine="480"/>
        <w:jc w:val="left"/>
        <w:rPr>
          <w:rFonts w:ascii="宋体"/>
          <w:color w:val="000000"/>
          <w:sz w:val="24"/>
        </w:rPr>
      </w:pPr>
      <w:r>
        <w:rPr>
          <w:rFonts w:ascii="宋体"/>
          <w:color w:val="000000"/>
          <w:sz w:val="24"/>
        </w:rPr>
        <w:t>5</w:t>
      </w:r>
      <w:r>
        <w:rPr>
          <w:rFonts w:ascii="宋体" w:hint="eastAsia"/>
          <w:color w:val="000000"/>
          <w:sz w:val="24"/>
        </w:rPr>
        <w:t>、</w:t>
      </w:r>
      <w:r>
        <w:rPr>
          <w:rFonts w:ascii="宋体"/>
          <w:color w:val="000000"/>
          <w:sz w:val="24"/>
        </w:rPr>
        <w:t>已经采取的措施；</w:t>
      </w:r>
    </w:p>
    <w:p w:rsidR="008F6DC9" w:rsidRDefault="008F6DC9" w:rsidP="008F6DC9">
      <w:pPr>
        <w:widowControl/>
        <w:spacing w:line="360" w:lineRule="auto"/>
        <w:ind w:firstLine="480"/>
        <w:jc w:val="left"/>
        <w:rPr>
          <w:rFonts w:ascii="宋体"/>
          <w:color w:val="000000"/>
          <w:sz w:val="24"/>
        </w:rPr>
      </w:pPr>
      <w:r>
        <w:rPr>
          <w:rFonts w:ascii="宋体"/>
          <w:color w:val="000000"/>
          <w:sz w:val="24"/>
        </w:rPr>
        <w:t>6</w:t>
      </w:r>
      <w:r>
        <w:rPr>
          <w:rFonts w:ascii="宋体" w:hint="eastAsia"/>
          <w:color w:val="000000"/>
          <w:sz w:val="24"/>
        </w:rPr>
        <w:t>、</w:t>
      </w:r>
      <w:r>
        <w:rPr>
          <w:rFonts w:ascii="宋体"/>
          <w:color w:val="000000"/>
          <w:sz w:val="24"/>
        </w:rPr>
        <w:t>其他应当报告的情况。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使用电话快报，应当包括下列内容：</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事故已经造成或者可能造成的伤亡人数（包括下落不明、涉险的人数）。</w:t>
      </w:r>
    </w:p>
    <w:p w:rsidR="008F6DC9" w:rsidRDefault="008F6DC9" w:rsidP="008F6DC9">
      <w:pPr>
        <w:widowControl/>
        <w:spacing w:line="360" w:lineRule="auto"/>
        <w:ind w:firstLine="480"/>
        <w:jc w:val="left"/>
        <w:rPr>
          <w:rFonts w:ascii="宋体"/>
          <w:color w:val="000000"/>
          <w:sz w:val="24"/>
        </w:rPr>
      </w:pPr>
      <w:r>
        <w:rPr>
          <w:rFonts w:ascii="宋体"/>
          <w:color w:val="000000"/>
          <w:sz w:val="24"/>
        </w:rPr>
        <w:t>紧急情况下，可先用电话、电台口头报告，之后采用文字报告。应急工作信息报告采用书面报告形式，涉密信息应遵守相关规定。</w:t>
      </w:r>
    </w:p>
    <w:p w:rsidR="008F6DC9" w:rsidRDefault="008F6DC9" w:rsidP="008F6DC9">
      <w:pPr>
        <w:widowControl/>
        <w:spacing w:line="360" w:lineRule="auto"/>
        <w:ind w:firstLine="480"/>
        <w:jc w:val="left"/>
        <w:rPr>
          <w:rFonts w:ascii="宋体"/>
          <w:color w:val="000000"/>
          <w:sz w:val="24"/>
        </w:rPr>
      </w:pPr>
      <w:r>
        <w:rPr>
          <w:rFonts w:ascii="宋体"/>
          <w:color w:val="000000"/>
          <w:sz w:val="24"/>
        </w:rPr>
        <w:t>对外部的信息发布，应急领导小组在上级应急指挥部门的组织领导下及时向外部发布事故信息。</w:t>
      </w:r>
    </w:p>
    <w:p w:rsidR="008F6DC9" w:rsidRDefault="008F6DC9" w:rsidP="008F6DC9">
      <w:pPr>
        <w:widowControl/>
        <w:spacing w:line="360" w:lineRule="auto"/>
        <w:ind w:firstLine="480"/>
        <w:jc w:val="left"/>
        <w:rPr>
          <w:rFonts w:ascii="宋体" w:hAnsi="宋体"/>
          <w:color w:val="000000"/>
          <w:sz w:val="28"/>
          <w:szCs w:val="28"/>
        </w:rPr>
      </w:pPr>
      <w:r>
        <w:rPr>
          <w:rFonts w:ascii="宋体"/>
          <w:color w:val="000000"/>
          <w:sz w:val="24"/>
        </w:rPr>
        <w:t>发生较大、重大、特别重大死亡事故应在事故发生后立即报告当地人民政府、</w:t>
      </w:r>
      <w:r>
        <w:rPr>
          <w:rFonts w:ascii="宋体" w:hint="eastAsia"/>
          <w:color w:val="000000"/>
          <w:sz w:val="24"/>
        </w:rPr>
        <w:t>应急管理部门</w:t>
      </w:r>
      <w:r>
        <w:rPr>
          <w:rFonts w:ascii="宋体"/>
          <w:color w:val="000000"/>
          <w:sz w:val="24"/>
        </w:rPr>
        <w:t>和公安机关。发生事故后，应以</w:t>
      </w:r>
      <w:proofErr w:type="gramStart"/>
      <w:r>
        <w:rPr>
          <w:rFonts w:ascii="宋体"/>
          <w:color w:val="000000"/>
          <w:sz w:val="24"/>
        </w:rPr>
        <w:t>最</w:t>
      </w:r>
      <w:proofErr w:type="gramEnd"/>
      <w:r>
        <w:rPr>
          <w:rFonts w:ascii="宋体"/>
          <w:color w:val="000000"/>
          <w:sz w:val="24"/>
        </w:rPr>
        <w:t>快捷的方式（电话、传真等）向有关部门报告，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19" w:name="_Toc525908308"/>
      <w:r>
        <w:rPr>
          <w:rFonts w:ascii="宋体" w:eastAsia="宋体" w:hAnsi="宋体" w:hint="eastAsia"/>
          <w:b w:val="0"/>
          <w:color w:val="000000"/>
          <w:kern w:val="0"/>
          <w:sz w:val="28"/>
          <w:szCs w:val="24"/>
        </w:rPr>
        <w:t>3.4有限空间作业事故应急响应</w:t>
      </w:r>
      <w:bookmarkEnd w:id="219"/>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20" w:name="_Toc525908309"/>
      <w:r>
        <w:rPr>
          <w:rFonts w:ascii="宋体" w:hAnsi="宋体" w:hint="eastAsia"/>
          <w:b w:val="0"/>
          <w:bCs w:val="0"/>
          <w:color w:val="000000"/>
          <w:kern w:val="0"/>
          <w:sz w:val="24"/>
        </w:rPr>
        <w:t>3.4.1响应级别</w:t>
      </w:r>
      <w:bookmarkEnd w:id="220"/>
    </w:p>
    <w:p w:rsidR="008F6DC9" w:rsidRDefault="008F6DC9" w:rsidP="008F6DC9">
      <w:pPr>
        <w:widowControl/>
        <w:spacing w:line="360" w:lineRule="auto"/>
        <w:ind w:firstLine="480"/>
        <w:jc w:val="left"/>
        <w:rPr>
          <w:rFonts w:hint="eastAsia"/>
          <w:color w:val="000000"/>
          <w:sz w:val="24"/>
        </w:rPr>
      </w:pPr>
      <w:r>
        <w:rPr>
          <w:rFonts w:hint="eastAsia"/>
          <w:color w:val="000000"/>
          <w:sz w:val="24"/>
        </w:rPr>
        <w:t>分为班组级别、车间级别和分公司级别。</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lastRenderedPageBreak/>
        <w:t>发生1人以上重伤、死亡的有限空间作业事故，或由于有限空间作业事故引发的有人员受伤</w:t>
      </w:r>
      <w:r>
        <w:rPr>
          <w:rFonts w:ascii="宋体"/>
          <w:color w:val="000000"/>
          <w:sz w:val="24"/>
        </w:rPr>
        <w:t>的</w:t>
      </w:r>
      <w:r>
        <w:rPr>
          <w:rFonts w:ascii="宋体" w:hint="eastAsia"/>
          <w:color w:val="000000"/>
          <w:sz w:val="24"/>
        </w:rPr>
        <w:t>火灾爆炸事故，启动吉利南充新能源商用车研发生产项目一期级别的应急响应。</w:t>
      </w:r>
    </w:p>
    <w:p w:rsidR="008F6DC9" w:rsidRDefault="008F6DC9" w:rsidP="008F6DC9">
      <w:pPr>
        <w:widowControl/>
        <w:spacing w:line="360" w:lineRule="auto"/>
        <w:ind w:firstLine="480"/>
        <w:jc w:val="left"/>
        <w:rPr>
          <w:rFonts w:ascii="宋体"/>
          <w:color w:val="000000"/>
          <w:sz w:val="24"/>
        </w:rPr>
      </w:pPr>
      <w:r>
        <w:rPr>
          <w:rFonts w:ascii="宋体" w:hint="eastAsia"/>
          <w:color w:val="000000"/>
          <w:sz w:val="24"/>
        </w:rPr>
        <w:t>发生1人以上（含1人）有限空间作业事故，启动车间级别的应急响应。</w:t>
      </w:r>
    </w:p>
    <w:p w:rsidR="008F6DC9" w:rsidRDefault="008F6DC9" w:rsidP="008F6DC9">
      <w:pPr>
        <w:widowControl/>
        <w:spacing w:line="360" w:lineRule="auto"/>
        <w:ind w:firstLine="480"/>
        <w:jc w:val="left"/>
        <w:rPr>
          <w:rFonts w:ascii="宋体" w:hint="eastAsia"/>
          <w:color w:val="000000"/>
          <w:sz w:val="24"/>
        </w:rPr>
      </w:pPr>
      <w:r>
        <w:rPr>
          <w:rFonts w:hint="eastAsia"/>
          <w:color w:val="000000"/>
          <w:sz w:val="24"/>
        </w:rPr>
        <w:t>发生轻伤以下或未遂的有限空间作业事故时，启动</w:t>
      </w:r>
      <w:proofErr w:type="gramStart"/>
      <w:r>
        <w:rPr>
          <w:rFonts w:ascii="宋体" w:hint="eastAsia"/>
          <w:color w:val="000000"/>
          <w:sz w:val="24"/>
        </w:rPr>
        <w:t>班组级响应</w:t>
      </w:r>
      <w:proofErr w:type="gramEnd"/>
      <w:r>
        <w:rPr>
          <w:rFonts w:hint="eastAsia"/>
          <w:color w:val="000000"/>
          <w:sz w:val="24"/>
        </w:rPr>
        <w:t>。</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21" w:name="_Toc525908310"/>
      <w:r>
        <w:rPr>
          <w:rFonts w:ascii="宋体" w:hAnsi="宋体" w:hint="eastAsia"/>
          <w:b w:val="0"/>
          <w:bCs w:val="0"/>
          <w:color w:val="000000"/>
          <w:kern w:val="0"/>
          <w:sz w:val="24"/>
        </w:rPr>
        <w:t>3.4.2应急指挥机构启动</w:t>
      </w:r>
      <w:bookmarkEnd w:id="221"/>
    </w:p>
    <w:p w:rsidR="008F6DC9" w:rsidRDefault="008F6DC9" w:rsidP="008F6DC9">
      <w:pPr>
        <w:widowControl/>
        <w:spacing w:line="360" w:lineRule="auto"/>
        <w:ind w:firstLine="480"/>
        <w:jc w:val="left"/>
        <w:rPr>
          <w:rFonts w:ascii="宋体" w:hint="eastAsia"/>
          <w:color w:val="000000"/>
          <w:sz w:val="24"/>
        </w:rPr>
      </w:pPr>
      <w:r>
        <w:rPr>
          <w:rFonts w:hint="eastAsia"/>
          <w:color w:val="000000"/>
          <w:sz w:val="24"/>
        </w:rPr>
        <w:t>发生有限空间作业事故时，由</w:t>
      </w:r>
      <w:r>
        <w:rPr>
          <w:rFonts w:ascii="宋体" w:hint="eastAsia"/>
          <w:color w:val="000000"/>
          <w:sz w:val="24"/>
        </w:rPr>
        <w:t>班组长指挥班组</w:t>
      </w:r>
      <w:proofErr w:type="gramStart"/>
      <w:r>
        <w:rPr>
          <w:rFonts w:ascii="宋体" w:hint="eastAsia"/>
          <w:color w:val="000000"/>
          <w:sz w:val="24"/>
        </w:rPr>
        <w:t>人员</w:t>
      </w:r>
      <w:r>
        <w:rPr>
          <w:rFonts w:hint="eastAsia"/>
          <w:color w:val="000000"/>
          <w:sz w:val="24"/>
        </w:rPr>
        <w:t>第</w:t>
      </w:r>
      <w:proofErr w:type="gramEnd"/>
      <w:r>
        <w:rPr>
          <w:rFonts w:hint="eastAsia"/>
          <w:color w:val="000000"/>
          <w:sz w:val="24"/>
        </w:rPr>
        <w:t>一时间按照现场处置方案开展应急救援工作，且第一时间通知车间和应急管理部门。车间和公司根据情况调集相应的应急资源实施救援。</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22" w:name="_Toc525908311"/>
      <w:r>
        <w:rPr>
          <w:rFonts w:ascii="宋体" w:hAnsi="宋体" w:hint="eastAsia"/>
          <w:b w:val="0"/>
          <w:bCs w:val="0"/>
          <w:color w:val="000000"/>
          <w:kern w:val="0"/>
          <w:sz w:val="24"/>
        </w:rPr>
        <w:t>3.4.3应急指挥</w:t>
      </w:r>
      <w:bookmarkEnd w:id="222"/>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由相应的应急指挥机构按照职责开展应急指挥。</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23" w:name="_Toc525908312"/>
      <w:r>
        <w:rPr>
          <w:rFonts w:ascii="宋体" w:hAnsi="宋体" w:hint="eastAsia"/>
          <w:b w:val="0"/>
          <w:bCs w:val="0"/>
          <w:color w:val="000000"/>
          <w:kern w:val="0"/>
          <w:sz w:val="24"/>
        </w:rPr>
        <w:t>3.4.4资源调配</w:t>
      </w:r>
      <w:bookmarkEnd w:id="223"/>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1、班组应急资源调配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班组应急救援物资在工位附近，有区域安全员（班组应急副总指挥）负责调配。在需要调用车间应急救援物资时，联系车间后勤保障组组长。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2、车间应急资源调配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由车间兼职应急救援队后勤保障组组长统一调配，在需要调用公司应急救援物资时，联系公司采购部部长。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3、公司应急资源调配</w:t>
      </w:r>
    </w:p>
    <w:p w:rsidR="008F6DC9" w:rsidRDefault="008F6DC9" w:rsidP="008F6DC9">
      <w:pPr>
        <w:widowControl/>
        <w:spacing w:line="360" w:lineRule="auto"/>
        <w:ind w:firstLine="480"/>
        <w:jc w:val="left"/>
        <w:rPr>
          <w:rFonts w:hint="eastAsia"/>
          <w:color w:val="000000"/>
          <w:sz w:val="24"/>
        </w:rPr>
      </w:pPr>
      <w:r>
        <w:rPr>
          <w:rFonts w:ascii="宋体" w:hint="eastAsia"/>
          <w:color w:val="000000"/>
          <w:sz w:val="24"/>
        </w:rPr>
        <w:t>由公司物资保障组组长</w:t>
      </w:r>
      <w:r>
        <w:rPr>
          <w:rFonts w:hint="eastAsia"/>
          <w:color w:val="000000"/>
          <w:sz w:val="24"/>
        </w:rPr>
        <w:t>常思忠（电话：</w:t>
      </w:r>
      <w:r>
        <w:rPr>
          <w:rFonts w:ascii="宋体" w:hAnsi="宋体" w:cs="宋体"/>
          <w:color w:val="000000"/>
          <w:kern w:val="0"/>
          <w:szCs w:val="21"/>
        </w:rPr>
        <w:t>13362838777</w:t>
      </w:r>
      <w:r>
        <w:rPr>
          <w:rFonts w:hint="eastAsia"/>
          <w:color w:val="000000"/>
          <w:sz w:val="24"/>
        </w:rPr>
        <w:t>）负责统一调配。</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24" w:name="_Toc525908313"/>
      <w:r>
        <w:rPr>
          <w:rFonts w:ascii="宋体" w:hAnsi="宋体" w:hint="eastAsia"/>
          <w:b w:val="0"/>
          <w:bCs w:val="0"/>
          <w:color w:val="000000"/>
          <w:kern w:val="0"/>
          <w:sz w:val="24"/>
        </w:rPr>
        <w:t>3.4.5应急救援及扩大应急</w:t>
      </w:r>
      <w:bookmarkEnd w:id="224"/>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一、应急救援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按事故应急响应级别及相应的应急救援程序开展应急救援。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二、扩大应急</w:t>
      </w:r>
    </w:p>
    <w:p w:rsidR="008F6DC9" w:rsidRDefault="008F6DC9" w:rsidP="008F6DC9">
      <w:pPr>
        <w:widowControl/>
        <w:spacing w:line="360" w:lineRule="auto"/>
        <w:ind w:firstLine="480"/>
        <w:jc w:val="left"/>
        <w:rPr>
          <w:rFonts w:ascii="宋体" w:hint="eastAsia"/>
          <w:color w:val="000000"/>
          <w:sz w:val="24"/>
        </w:rPr>
      </w:pPr>
      <w:proofErr w:type="gramStart"/>
      <w:r>
        <w:rPr>
          <w:rFonts w:ascii="宋体" w:hint="eastAsia"/>
          <w:color w:val="000000"/>
          <w:sz w:val="24"/>
        </w:rPr>
        <w:lastRenderedPageBreak/>
        <w:t>班组长应第一时间</w:t>
      </w:r>
      <w:proofErr w:type="gramEnd"/>
      <w:r>
        <w:rPr>
          <w:rFonts w:ascii="宋体" w:hint="eastAsia"/>
          <w:color w:val="000000"/>
          <w:sz w:val="24"/>
        </w:rPr>
        <w:t>组织救援，并及时上报给车间（科室）经理。</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车间接到</w:t>
      </w:r>
      <w:r>
        <w:rPr>
          <w:rFonts w:hint="eastAsia"/>
          <w:color w:val="000000"/>
          <w:sz w:val="24"/>
        </w:rPr>
        <w:t>有限空间作业事故</w:t>
      </w:r>
      <w:r>
        <w:rPr>
          <w:rFonts w:ascii="宋体" w:hint="eastAsia"/>
          <w:color w:val="000000"/>
          <w:sz w:val="24"/>
        </w:rPr>
        <w:t>报告后立即启动车间应急救援程序进行救援，车间经理发现事故有扩大或超出车间救援能力的征兆时，立即上报给分公司总经理，启动分公司级应急救援程序。</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吉利南充新能源商用车研发生产项目一期</w:t>
      </w:r>
      <w:r>
        <w:rPr>
          <w:rFonts w:hint="eastAsia"/>
          <w:color w:val="000000"/>
          <w:sz w:val="24"/>
        </w:rPr>
        <w:t>应急委员会</w:t>
      </w:r>
      <w:r>
        <w:rPr>
          <w:rFonts w:ascii="宋体" w:hint="eastAsia"/>
          <w:color w:val="000000"/>
          <w:sz w:val="24"/>
        </w:rPr>
        <w:t>发现事故有进一步扩大波及相邻单位或超出公司救援能力的征兆时，由应急总指挥下达指令，立即由</w:t>
      </w:r>
      <w:r>
        <w:rPr>
          <w:rFonts w:hint="eastAsia"/>
          <w:color w:val="000000"/>
          <w:sz w:val="24"/>
        </w:rPr>
        <w:t>通信联络组负责同志联系</w:t>
      </w:r>
      <w:r>
        <w:rPr>
          <w:rFonts w:ascii="宋体" w:hint="eastAsia"/>
          <w:color w:val="000000"/>
          <w:sz w:val="24"/>
        </w:rPr>
        <w:t>地方政府部门，报告事故情况，请求专业救援机构救援。</w:t>
      </w:r>
    </w:p>
    <w:p w:rsidR="008F6DC9" w:rsidRDefault="008F6DC9" w:rsidP="008F6DC9">
      <w:pPr>
        <w:pStyle w:val="1"/>
        <w:tabs>
          <w:tab w:val="left" w:pos="425"/>
        </w:tabs>
        <w:ind w:left="425" w:hanging="425"/>
        <w:rPr>
          <w:rFonts w:ascii="黑体" w:eastAsia="黑体"/>
          <w:color w:val="000000"/>
          <w:kern w:val="0"/>
          <w:sz w:val="30"/>
          <w:szCs w:val="30"/>
        </w:rPr>
      </w:pPr>
      <w:bookmarkStart w:id="225" w:name="_Toc525908314"/>
      <w:r>
        <w:rPr>
          <w:rFonts w:ascii="黑体" w:eastAsia="黑体" w:hint="eastAsia"/>
          <w:color w:val="000000"/>
          <w:kern w:val="0"/>
          <w:sz w:val="30"/>
          <w:szCs w:val="30"/>
        </w:rPr>
        <w:t>4</w:t>
      </w:r>
      <w:r>
        <w:rPr>
          <w:rFonts w:ascii="黑体" w:eastAsia="黑体"/>
          <w:color w:val="000000"/>
          <w:kern w:val="0"/>
          <w:sz w:val="30"/>
          <w:szCs w:val="30"/>
        </w:rPr>
        <w:t>处置措施</w:t>
      </w:r>
      <w:bookmarkEnd w:id="225"/>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26" w:name="_Toc525908315"/>
      <w:r>
        <w:rPr>
          <w:rFonts w:ascii="宋体" w:eastAsia="宋体" w:hAnsi="宋体" w:hint="eastAsia"/>
          <w:b w:val="0"/>
          <w:color w:val="000000"/>
          <w:kern w:val="0"/>
          <w:sz w:val="28"/>
          <w:szCs w:val="24"/>
        </w:rPr>
        <w:t>4.1处置原则</w:t>
      </w:r>
      <w:bookmarkEnd w:id="226"/>
    </w:p>
    <w:p w:rsidR="008F6DC9" w:rsidRDefault="008F6DC9" w:rsidP="008F6DC9">
      <w:pPr>
        <w:spacing w:line="360" w:lineRule="auto"/>
        <w:ind w:firstLineChars="200" w:firstLine="480"/>
        <w:rPr>
          <w:rFonts w:hint="eastAsia"/>
          <w:color w:val="000000"/>
        </w:rPr>
      </w:pPr>
      <w:r>
        <w:rPr>
          <w:rFonts w:hint="eastAsia"/>
          <w:color w:val="000000"/>
          <w:sz w:val="24"/>
        </w:rPr>
        <w:t>先</w:t>
      </w:r>
      <w:proofErr w:type="gramStart"/>
      <w:r>
        <w:rPr>
          <w:rFonts w:hint="eastAsia"/>
          <w:color w:val="000000"/>
          <w:sz w:val="24"/>
        </w:rPr>
        <w:t>救人后救物</w:t>
      </w:r>
      <w:proofErr w:type="gramEnd"/>
      <w:r>
        <w:rPr>
          <w:rFonts w:hint="eastAsia"/>
          <w:color w:val="000000"/>
          <w:sz w:val="24"/>
        </w:rPr>
        <w:t>，先救命后治伤，先重伤后轻伤。</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27" w:name="_Toc525908316"/>
      <w:r>
        <w:rPr>
          <w:rFonts w:ascii="宋体" w:eastAsia="宋体" w:hAnsi="宋体" w:hint="eastAsia"/>
          <w:b w:val="0"/>
          <w:color w:val="000000"/>
          <w:kern w:val="0"/>
          <w:sz w:val="28"/>
          <w:szCs w:val="24"/>
        </w:rPr>
        <w:t>4.2处置措施</w:t>
      </w:r>
      <w:bookmarkEnd w:id="227"/>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28" w:name="_Toc522110502"/>
      <w:bookmarkStart w:id="229" w:name="_Toc525908317"/>
      <w:r>
        <w:rPr>
          <w:rFonts w:ascii="宋体" w:hAnsi="宋体" w:hint="eastAsia"/>
          <w:b w:val="0"/>
          <w:bCs w:val="0"/>
          <w:color w:val="000000"/>
          <w:kern w:val="0"/>
          <w:sz w:val="24"/>
        </w:rPr>
        <w:t>4.2.1报警</w:t>
      </w:r>
      <w:bookmarkEnd w:id="228"/>
      <w:bookmarkEnd w:id="229"/>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1、吉利南充新能源商用车研发生产项目一期应急办公室设立24小时应急值守电话，值守电话：         。一旦事故发生，现场人员应立即将事故情况报告公司应急办公室，公司应急办公室应立即将事故情况报公司负责人，并在保证自身安全的情况下按照现场处置程序立即开展自救。</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2、公司应急办公室在接到事故信息报告后应记录报告时间、对方姓名、双方主要交流内容。</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30" w:name="_Toc522110503"/>
      <w:bookmarkStart w:id="231" w:name="_Toc525908318"/>
      <w:r>
        <w:rPr>
          <w:rFonts w:ascii="宋体" w:hAnsi="宋体" w:hint="eastAsia"/>
          <w:b w:val="0"/>
          <w:bCs w:val="0"/>
          <w:color w:val="000000"/>
          <w:kern w:val="0"/>
          <w:sz w:val="24"/>
        </w:rPr>
        <w:t>4.2.2应急处置措施</w:t>
      </w:r>
      <w:bookmarkEnd w:id="230"/>
      <w:bookmarkEnd w:id="231"/>
    </w:p>
    <w:p w:rsidR="008F6DC9" w:rsidRDefault="008F6DC9" w:rsidP="008F6DC9">
      <w:pPr>
        <w:spacing w:line="360" w:lineRule="auto"/>
        <w:rPr>
          <w:rFonts w:ascii="宋体" w:hAnsi="宋体"/>
          <w:color w:val="000000"/>
          <w:sz w:val="24"/>
        </w:rPr>
      </w:pPr>
      <w:bookmarkStart w:id="232" w:name="_Toc451363500"/>
      <w:r>
        <w:rPr>
          <w:rFonts w:ascii="宋体" w:hAnsi="宋体" w:hint="eastAsia"/>
          <w:color w:val="000000"/>
          <w:sz w:val="24"/>
        </w:rPr>
        <w:t>4.4.2.1中毒窒息事故</w:t>
      </w:r>
      <w:bookmarkEnd w:id="232"/>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若有限空间内通风不畅、氧浓度过低、毒害品残余导致施工人员或相关人员中毒窒息时，立即采取如下措施：</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（1）发生中毒窒息事故时，抢救人员必须佩戴防毒面具，防止抢救人员二</w:t>
      </w:r>
      <w:r>
        <w:rPr>
          <w:rFonts w:ascii="宋体" w:hAnsi="宋体" w:hint="eastAsia"/>
          <w:color w:val="000000"/>
          <w:sz w:val="24"/>
        </w:rPr>
        <w:lastRenderedPageBreak/>
        <w:t>次中毒。</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（2）应立即强制通风，将伤员移至空气流通的安全地带，并迅速查明有害气体的种类，以供医院及早对症治疗。</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（3）护送中毒者要取平卧位，头稍低并偏向上侧，避免呕吐物进入气管。</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（4）情况严重的应立即拨打120，呼叫急救中心进行救治。</w:t>
      </w:r>
    </w:p>
    <w:p w:rsidR="008F6DC9" w:rsidRDefault="008F6DC9" w:rsidP="008F6DC9">
      <w:pPr>
        <w:spacing w:line="360" w:lineRule="auto"/>
        <w:rPr>
          <w:rFonts w:ascii="宋体" w:hAnsi="宋体"/>
          <w:color w:val="000000"/>
          <w:sz w:val="24"/>
        </w:rPr>
      </w:pPr>
      <w:bookmarkStart w:id="233" w:name="_Toc451363501"/>
      <w:r>
        <w:rPr>
          <w:rFonts w:ascii="宋体" w:hAnsi="宋体" w:hint="eastAsia"/>
          <w:color w:val="000000"/>
          <w:sz w:val="24"/>
        </w:rPr>
        <w:t>4.4.2.2火灾爆炸事故</w:t>
      </w:r>
      <w:bookmarkEnd w:id="233"/>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若乙醇、汽油罐体等有限空间发生火灾或爆炸事故，应立即采取如下措施：</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发生火灾爆炸后，目击人员应在第一时间内通知班组成员（若为管理人员，则通知附近班组成员），拨打公司火警电话6820119。如果火情很小，属于初期火灾，则立即用就近灭火器、消火栓实施扑救。如火势在三分钟内得不到控制，应由公司消防队来扑救，附近人员听从指挥进行疏散，车间（部门、科室）派专人在门口引导消防队进入现场。</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（2）现场指挥应确认是否有人被困、有无危险物质以及最佳的疏散通道。</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（3）事故发生车间（部门、科室）及相关单位应迅速组织有可能受到火灾爆炸伤害的人员，按现场指示标志尽快撤离火灾爆炸现场，现场应遵循“先救人后救物”的原则进行抢救和疏散。</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（4）应急处理必须听从指挥。所有扑救、撤离过程中应保持充分的通讯联系，随时向应急指挥部汇报最新情况。</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（5）所有疏散人员到相应车间（部门、科室）疏散集结点集合。不得自行离开公司，以便车间（部门、科室）负责人清点人数。</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（6）如果被火势困住，应采取自救措施，包括：</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a.找到水源，淋湿全身，用湿衣物捂住口鼻，匍匐并沿疏散标志撤离出火场；</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b.挥动色彩鲜艳的物品求救；</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c.躲到附近比较安全的场所，等待救援。</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（7）消防队到达现场后，现场负责人立即将情况报告给消防队，尤其要强调火场是否有人员未撤离，以及火场是否有易燃易爆等危险物品。</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（8）做好火灾现场保护，并做好火灾的详细记录，上报给有关部门主管，配合消防人员施救和事故后处理。</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（9）火灾处理完毕，相应措施得到落实，并等到消防队的许可后方可恢复</w:t>
      </w:r>
      <w:r>
        <w:rPr>
          <w:rFonts w:ascii="宋体" w:hAnsi="宋体" w:hint="eastAsia"/>
          <w:color w:val="000000"/>
          <w:sz w:val="24"/>
        </w:rPr>
        <w:lastRenderedPageBreak/>
        <w:t>生产。</w:t>
      </w:r>
    </w:p>
    <w:p w:rsidR="008F6DC9" w:rsidRDefault="008F6DC9" w:rsidP="008F6DC9">
      <w:pPr>
        <w:spacing w:line="360" w:lineRule="auto"/>
        <w:rPr>
          <w:rFonts w:ascii="宋体" w:hAnsi="宋体" w:cs="仿宋_GB2312"/>
          <w:b/>
          <w:color w:val="000000"/>
          <w:sz w:val="28"/>
        </w:rPr>
      </w:pPr>
      <w:r>
        <w:rPr>
          <w:rFonts w:ascii="宋体" w:hAnsi="宋体" w:hint="eastAsia"/>
          <w:color w:val="000000"/>
          <w:sz w:val="24"/>
        </w:rPr>
        <w:t>4.4.2.3腐蚀品化学品灼伤事故</w:t>
      </w:r>
    </w:p>
    <w:p w:rsidR="008F6DC9" w:rsidRDefault="008F6DC9" w:rsidP="008F6DC9">
      <w:pPr>
        <w:spacing w:line="360" w:lineRule="auto"/>
        <w:ind w:firstLineChars="200" w:firstLine="480"/>
        <w:rPr>
          <w:rFonts w:ascii="宋体" w:hAnsi="宋体"/>
          <w:color w:val="000000"/>
          <w:sz w:val="24"/>
        </w:rPr>
      </w:pPr>
      <w:r>
        <w:rPr>
          <w:rFonts w:hint="eastAsia"/>
          <w:color w:val="000000"/>
          <w:sz w:val="24"/>
        </w:rPr>
        <w:t>在有限空间接触化学药品、试剂等作业发生腐蚀品化学品灼伤事故时，</w:t>
      </w:r>
      <w:r>
        <w:rPr>
          <w:rFonts w:ascii="宋体" w:hAnsi="宋体" w:hint="eastAsia"/>
          <w:color w:val="000000"/>
          <w:sz w:val="24"/>
        </w:rPr>
        <w:t>应立即采取如下措施：</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（1）立即停作业并报告班组，并拨打公司急救电话</w:t>
      </w:r>
      <w:r>
        <w:rPr>
          <w:rFonts w:ascii="宋体" w:hAnsi="宋体"/>
          <w:color w:val="000000"/>
          <w:sz w:val="24"/>
        </w:rPr>
        <w:t xml:space="preserve">     </w:t>
      </w:r>
      <w:r>
        <w:rPr>
          <w:rFonts w:ascii="宋体" w:hAnsi="宋体" w:hint="eastAsia"/>
          <w:color w:val="000000"/>
          <w:sz w:val="24"/>
        </w:rPr>
        <w:t>。</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（2）迅速离开作业场所，到达安全地点后要及时脱去被污染的衣服，用流动的水冲洗身体，特别是曾经裸露的部分，防止皮肤吸入性中毒。</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（3）保持腐蚀面的洁净，等待医务人员的专业治疗。</w:t>
      </w:r>
    </w:p>
    <w:p w:rsidR="008F6DC9" w:rsidRDefault="008F6DC9" w:rsidP="008F6DC9">
      <w:pPr>
        <w:spacing w:line="360" w:lineRule="auto"/>
        <w:rPr>
          <w:rFonts w:ascii="宋体" w:hAnsi="宋体"/>
          <w:color w:val="000000"/>
          <w:sz w:val="24"/>
        </w:rPr>
      </w:pPr>
      <w:bookmarkStart w:id="234" w:name="_Toc451363503"/>
      <w:r>
        <w:rPr>
          <w:rFonts w:ascii="宋体" w:hAnsi="宋体" w:hint="eastAsia"/>
          <w:color w:val="000000"/>
          <w:sz w:val="24"/>
        </w:rPr>
        <w:t>4.4.2.4吞没事故</w:t>
      </w:r>
      <w:bookmarkEnd w:id="234"/>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在涂装车间的各类槽体作业时，可能会发生吞没事故。当此类事故发生时应立即采取如下措施：</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（1）一旦发现吞没事故，立即大声呼喊并报告班组，拨打公司急救电话。</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（2）救援人员赶到现场后，立即对吞没人员开展前期救治。</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（3）立即清理吞没者口、鼻中的液体和呕吐物等，松解衣领、纽扣、腰带，注意保暖，必要时将舌头用纱布、毛巾包裹拉出，保持呼吸通常。</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（4）立即送往医院进行专业治疗。</w:t>
      </w:r>
    </w:p>
    <w:p w:rsidR="008F6DC9" w:rsidRDefault="008F6DC9" w:rsidP="008F6DC9">
      <w:pPr>
        <w:spacing w:line="360" w:lineRule="auto"/>
        <w:rPr>
          <w:rFonts w:ascii="宋体" w:hAnsi="宋体"/>
          <w:color w:val="000000"/>
          <w:sz w:val="24"/>
        </w:rPr>
      </w:pPr>
      <w:bookmarkStart w:id="235" w:name="_Toc451363504"/>
      <w:r>
        <w:rPr>
          <w:rFonts w:ascii="宋体" w:hAnsi="宋体" w:hint="eastAsia"/>
          <w:color w:val="000000"/>
          <w:sz w:val="24"/>
        </w:rPr>
        <w:t>4.4.2.5触电事故</w:t>
      </w:r>
      <w:bookmarkEnd w:id="23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发现有人触电，首先要尽快使触电者脱离电源，然后根据触电者的具体症状进行对症施救。触电急救的要点是动作迅速,救护得法,切不可惊慌失措,束手无策。要贯彻“迅速、就地、正确、坚持”的触电急救八字方针。</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触电者如果未失去知觉，则应让触电者在比较干燥、通风暖和的地方静卧休息，并派人严密观察，同时请医生前来或送往医院诊治；触电者如果已失去知觉但尚有心跳和呼吸，则应使其舒适地平卧着，解开衣服以利呼吸，四周不要围人，保持空气流通，</w:t>
      </w:r>
      <w:proofErr w:type="gramStart"/>
      <w:r>
        <w:rPr>
          <w:rFonts w:ascii="宋体" w:hAnsi="宋体" w:hint="eastAsia"/>
          <w:color w:val="000000"/>
          <w:sz w:val="24"/>
        </w:rPr>
        <w:t>冷天应</w:t>
      </w:r>
      <w:proofErr w:type="gramEnd"/>
      <w:r>
        <w:rPr>
          <w:rFonts w:ascii="宋体" w:hAnsi="宋体" w:hint="eastAsia"/>
          <w:color w:val="000000"/>
          <w:sz w:val="24"/>
        </w:rPr>
        <w:t>注意保暖，同时立即请医生前来或送往医院诊治。</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36" w:name="_Toc522110504"/>
      <w:bookmarkStart w:id="237" w:name="_Toc525908319"/>
      <w:r>
        <w:rPr>
          <w:rFonts w:ascii="宋体" w:hAnsi="宋体" w:hint="eastAsia"/>
          <w:b w:val="0"/>
          <w:bCs w:val="0"/>
          <w:color w:val="000000"/>
          <w:kern w:val="0"/>
          <w:sz w:val="24"/>
        </w:rPr>
        <w:t>4.2.3应急救援结束</w:t>
      </w:r>
      <w:bookmarkEnd w:id="236"/>
      <w:bookmarkEnd w:id="237"/>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满足下列情况下：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1、受伤人员已得到妥善救治；</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2、受困人员已全部得到解救；</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3、失踪人员已全部找到；</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4、事件现场潜在危险已全部解除；</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5、警方已同意撤离现场</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由应急总指挥宣布本预案结束。</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38" w:name="_Toc522110505"/>
      <w:bookmarkStart w:id="239" w:name="_Toc525908320"/>
      <w:r>
        <w:rPr>
          <w:rFonts w:ascii="宋体" w:hAnsi="宋体" w:hint="eastAsia"/>
          <w:b w:val="0"/>
          <w:bCs w:val="0"/>
          <w:color w:val="000000"/>
          <w:kern w:val="0"/>
          <w:sz w:val="24"/>
        </w:rPr>
        <w:t>4.2.4应急救援结束后续工作</w:t>
      </w:r>
      <w:bookmarkEnd w:id="238"/>
      <w:bookmarkEnd w:id="239"/>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1、将事故情况按规定如实上报公司重特大安全生产事故应急救援信息中心。</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向事故调查处理小组移交事故发生及应急处理过程一切记录，配合事故调查处理小组取得相关证据。一级和二级响应由公司事故调查组调查处理，三级响应由吉利南充新能源商用车研发生产项目一期调查组调查处理。</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3、应急处理领导小组，对伤亡人员家属做好解释、安抚、赔付等善后工作。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4、应急状态结束后，应急领导小组应组织事故分析，总结经验和教训。必要时组织对预案的修订。</w:t>
      </w:r>
    </w:p>
    <w:p w:rsidR="008F6DC9" w:rsidRDefault="008F6DC9" w:rsidP="008F6DC9">
      <w:pPr>
        <w:spacing w:line="360" w:lineRule="auto"/>
        <w:ind w:firstLineChars="200" w:firstLine="480"/>
        <w:rPr>
          <w:rFonts w:hint="eastAsia"/>
          <w:color w:val="000000"/>
          <w:sz w:val="24"/>
        </w:rPr>
      </w:pPr>
      <w:r>
        <w:rPr>
          <w:rFonts w:ascii="宋体" w:hAnsi="宋体" w:hint="eastAsia"/>
          <w:color w:val="000000"/>
          <w:sz w:val="24"/>
        </w:rPr>
        <w:t>5、要及时总结经验和教训，进一步完善突发事件应急处理、应急救援等相关措施，及时修订预案。</w:t>
      </w:r>
    </w:p>
    <w:p w:rsidR="008F6DC9" w:rsidRDefault="008F6DC9" w:rsidP="00E73DC1">
      <w:pPr>
        <w:sectPr w:rsidR="008F6DC9">
          <w:footerReference w:type="first" r:id="rId37"/>
          <w:pgSz w:w="11906" w:h="16838"/>
          <w:pgMar w:top="1440" w:right="1797" w:bottom="1440" w:left="1797" w:header="851" w:footer="992" w:gutter="0"/>
          <w:pgNumType w:start="1"/>
          <w:cols w:space="720"/>
          <w:titlePg/>
          <w:docGrid w:type="lines" w:linePitch="312"/>
        </w:sectPr>
      </w:pPr>
    </w:p>
    <w:p w:rsidR="008F6DC9" w:rsidRDefault="008F6DC9" w:rsidP="008F6DC9">
      <w:pPr>
        <w:rPr>
          <w:rFonts w:ascii="宋体" w:hAnsi="宋体"/>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职业健康事故专项应急预案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506"/>
        </w:rPr>
        <w:t xml:space="preserve">预 案 编 </w:t>
      </w:r>
      <w:r w:rsidRPr="008F6DC9">
        <w:rPr>
          <w:rFonts w:ascii="宋体" w:hAnsi="宋体" w:hint="eastAsia"/>
          <w:color w:val="000000"/>
          <w:spacing w:val="4"/>
          <w:kern w:val="0"/>
          <w:sz w:val="32"/>
          <w:szCs w:val="32"/>
          <w:fitText w:val="2860" w:id="1978325506"/>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507"/>
        </w:rPr>
        <w:t xml:space="preserve">实 施 日 </w:t>
      </w:r>
      <w:r w:rsidRPr="008F6DC9">
        <w:rPr>
          <w:rFonts w:ascii="宋体" w:hAnsi="宋体" w:hint="eastAsia"/>
          <w:color w:val="000000"/>
          <w:spacing w:val="4"/>
          <w:kern w:val="0"/>
          <w:sz w:val="32"/>
          <w:szCs w:val="32"/>
          <w:fitText w:val="2860" w:id="1978325507"/>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rPr>
          <w:rFonts w:hint="eastAsia"/>
          <w:color w:val="000000"/>
        </w:rPr>
      </w:pPr>
      <w:r>
        <w:rPr>
          <w:color w:val="000000"/>
        </w:rPr>
        <w:br w:type="page"/>
      </w:r>
      <w:r>
        <w:rPr>
          <w:rFonts w:hint="eastAsia"/>
          <w:color w:val="000000"/>
        </w:rPr>
        <w:lastRenderedPageBreak/>
        <w:t>目  录</w:t>
      </w:r>
    </w:p>
    <w:p w:rsidR="008F6DC9" w:rsidRDefault="008F6DC9" w:rsidP="008F6DC9">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08481"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事故风险分析</w:t>
        </w:r>
        <w:r>
          <w:rPr>
            <w:color w:val="000000"/>
            <w:lang w:val="en-US" w:eastAsia="zh-CN"/>
          </w:rPr>
          <w:tab/>
        </w:r>
        <w:r>
          <w:rPr>
            <w:color w:val="000000"/>
            <w:lang w:val="en-US" w:eastAsia="zh-CN"/>
          </w:rPr>
          <w:fldChar w:fldCharType="begin"/>
        </w:r>
        <w:r>
          <w:rPr>
            <w:color w:val="000000"/>
            <w:lang w:val="en-US" w:eastAsia="zh-CN"/>
          </w:rPr>
          <w:instrText xml:space="preserve"> PAGEREF _Toc525908481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82" w:history="1">
        <w:r>
          <w:rPr>
            <w:rStyle w:val="a7"/>
            <w:rFonts w:ascii="宋体" w:hAnsi="宋体"/>
            <w:color w:val="000000"/>
            <w:kern w:val="0"/>
            <w:lang w:val="en-US" w:eastAsia="zh-CN"/>
          </w:rPr>
          <w:t>1.1</w:t>
        </w:r>
        <w:r>
          <w:rPr>
            <w:rStyle w:val="a7"/>
            <w:rFonts w:ascii="宋体" w:hAnsi="宋体" w:hint="eastAsia"/>
            <w:color w:val="000000"/>
            <w:kern w:val="0"/>
            <w:lang w:val="en-US" w:eastAsia="zh-CN"/>
          </w:rPr>
          <w:t>职业病危害因素</w:t>
        </w:r>
        <w:r>
          <w:rPr>
            <w:color w:val="000000"/>
            <w:lang w:val="en-US" w:eastAsia="zh-CN"/>
          </w:rPr>
          <w:tab/>
        </w:r>
        <w:r>
          <w:rPr>
            <w:color w:val="000000"/>
            <w:lang w:val="en-US" w:eastAsia="zh-CN"/>
          </w:rPr>
          <w:fldChar w:fldCharType="begin"/>
        </w:r>
        <w:r>
          <w:rPr>
            <w:color w:val="000000"/>
            <w:lang w:val="en-US" w:eastAsia="zh-CN"/>
          </w:rPr>
          <w:instrText xml:space="preserve"> PAGEREF _Toc525908482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83" w:history="1">
        <w:r>
          <w:rPr>
            <w:rStyle w:val="a7"/>
            <w:rFonts w:ascii="宋体" w:hAnsi="宋体"/>
            <w:color w:val="000000"/>
            <w:kern w:val="0"/>
            <w:lang w:val="en-US" w:eastAsia="zh-CN"/>
          </w:rPr>
          <w:t>1.1.1</w:t>
        </w:r>
        <w:r>
          <w:rPr>
            <w:rStyle w:val="a7"/>
            <w:rFonts w:ascii="宋体" w:hAnsi="宋体" w:hint="eastAsia"/>
            <w:color w:val="000000"/>
            <w:kern w:val="0"/>
            <w:lang w:val="en-US" w:eastAsia="zh-CN"/>
          </w:rPr>
          <w:t>化学因素（粉尘、苯系物、一氧化碳、溶剂汽油等）</w:t>
        </w:r>
        <w:r>
          <w:rPr>
            <w:color w:val="000000"/>
            <w:lang w:val="en-US" w:eastAsia="zh-CN"/>
          </w:rPr>
          <w:tab/>
        </w:r>
        <w:r>
          <w:rPr>
            <w:color w:val="000000"/>
            <w:lang w:val="en-US" w:eastAsia="zh-CN"/>
          </w:rPr>
          <w:fldChar w:fldCharType="begin"/>
        </w:r>
        <w:r>
          <w:rPr>
            <w:color w:val="000000"/>
            <w:lang w:val="en-US" w:eastAsia="zh-CN"/>
          </w:rPr>
          <w:instrText xml:space="preserve"> PAGEREF _Toc525908483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84" w:history="1">
        <w:r>
          <w:rPr>
            <w:rStyle w:val="a7"/>
            <w:rFonts w:ascii="宋体" w:hAnsi="宋体"/>
            <w:color w:val="000000"/>
            <w:kern w:val="0"/>
            <w:lang w:val="en-US" w:eastAsia="zh-CN"/>
          </w:rPr>
          <w:t>1.1.2</w:t>
        </w:r>
        <w:r>
          <w:rPr>
            <w:rStyle w:val="a7"/>
            <w:rFonts w:ascii="宋体" w:hAnsi="宋体" w:hint="eastAsia"/>
            <w:color w:val="000000"/>
            <w:kern w:val="0"/>
            <w:lang w:val="en-US" w:eastAsia="zh-CN"/>
          </w:rPr>
          <w:t>物理因素（噪音）</w:t>
        </w:r>
        <w:r>
          <w:rPr>
            <w:color w:val="000000"/>
            <w:lang w:val="en-US" w:eastAsia="zh-CN"/>
          </w:rPr>
          <w:tab/>
        </w:r>
        <w:r>
          <w:rPr>
            <w:color w:val="000000"/>
            <w:lang w:val="en-US" w:eastAsia="zh-CN"/>
          </w:rPr>
          <w:fldChar w:fldCharType="begin"/>
        </w:r>
        <w:r>
          <w:rPr>
            <w:color w:val="000000"/>
            <w:lang w:val="en-US" w:eastAsia="zh-CN"/>
          </w:rPr>
          <w:instrText xml:space="preserve"> PAGEREF _Toc525908484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85" w:history="1">
        <w:r>
          <w:rPr>
            <w:rStyle w:val="a7"/>
            <w:rFonts w:ascii="宋体" w:hAnsi="宋体"/>
            <w:color w:val="000000"/>
            <w:kern w:val="0"/>
            <w:lang w:val="en-US" w:eastAsia="zh-CN"/>
          </w:rPr>
          <w:t>1.2</w:t>
        </w:r>
        <w:r>
          <w:rPr>
            <w:rStyle w:val="a7"/>
            <w:rFonts w:ascii="宋体" w:hAnsi="宋体" w:hint="eastAsia"/>
            <w:color w:val="000000"/>
            <w:kern w:val="0"/>
            <w:lang w:val="en-US" w:eastAsia="zh-CN"/>
          </w:rPr>
          <w:t>职业健康事故后果</w:t>
        </w:r>
        <w:r>
          <w:rPr>
            <w:color w:val="000000"/>
            <w:lang w:val="en-US" w:eastAsia="zh-CN"/>
          </w:rPr>
          <w:tab/>
        </w:r>
        <w:r>
          <w:rPr>
            <w:color w:val="000000"/>
            <w:lang w:val="en-US" w:eastAsia="zh-CN"/>
          </w:rPr>
          <w:fldChar w:fldCharType="begin"/>
        </w:r>
        <w:r>
          <w:rPr>
            <w:color w:val="000000"/>
            <w:lang w:val="en-US" w:eastAsia="zh-CN"/>
          </w:rPr>
          <w:instrText xml:space="preserve"> PAGEREF _Toc525908485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8486"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应急指挥机构及职责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_Toc525908486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87" w:history="1">
        <w:r>
          <w:rPr>
            <w:rStyle w:val="a7"/>
            <w:rFonts w:ascii="宋体" w:hAnsi="宋体"/>
            <w:color w:val="000000"/>
            <w:kern w:val="0"/>
            <w:lang w:val="en-US" w:eastAsia="zh-CN"/>
          </w:rPr>
          <w:t>2.1</w:t>
        </w:r>
        <w:r>
          <w:rPr>
            <w:rStyle w:val="a7"/>
            <w:rFonts w:ascii="宋体" w:hAnsi="宋体" w:hint="eastAsia"/>
            <w:color w:val="000000"/>
            <w:kern w:val="0"/>
            <w:lang w:val="en-US" w:eastAsia="zh-CN"/>
          </w:rPr>
          <w:t>吉利南充新能源商用车研发生产项目一期的应急组织机构及职责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_Toc525908487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88" w:history="1">
        <w:r>
          <w:rPr>
            <w:rStyle w:val="a7"/>
            <w:rFonts w:ascii="宋体" w:hAnsi="宋体"/>
            <w:color w:val="000000"/>
            <w:kern w:val="0"/>
            <w:lang w:val="en-US" w:eastAsia="zh-CN"/>
          </w:rPr>
          <w:t>2.1.1</w:t>
        </w:r>
        <w:r>
          <w:rPr>
            <w:rStyle w:val="a7"/>
            <w:rFonts w:ascii="宋体" w:hAnsi="宋体" w:hint="eastAsia"/>
            <w:color w:val="000000"/>
            <w:kern w:val="0"/>
            <w:lang w:val="en-US" w:eastAsia="zh-CN"/>
          </w:rPr>
          <w:t>吉利南充新能源商用车研发生产项目一期应急组织机构简介</w:t>
        </w:r>
        <w:r>
          <w:rPr>
            <w:color w:val="000000"/>
            <w:lang w:val="en-US" w:eastAsia="zh-CN"/>
          </w:rPr>
          <w:tab/>
        </w:r>
        <w:r>
          <w:rPr>
            <w:color w:val="000000"/>
            <w:lang w:val="en-US" w:eastAsia="zh-CN"/>
          </w:rPr>
          <w:fldChar w:fldCharType="begin"/>
        </w:r>
        <w:r>
          <w:rPr>
            <w:color w:val="000000"/>
            <w:lang w:val="en-US" w:eastAsia="zh-CN"/>
          </w:rPr>
          <w:instrText xml:space="preserve"> PAGEREF _Toc525908488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89" w:history="1">
        <w:r>
          <w:rPr>
            <w:rStyle w:val="a7"/>
            <w:rFonts w:ascii="宋体" w:hAnsi="宋体"/>
            <w:color w:val="000000"/>
            <w:kern w:val="0"/>
            <w:lang w:val="en-US" w:eastAsia="zh-CN"/>
          </w:rPr>
          <w:t>2.1.2</w:t>
        </w:r>
        <w:r>
          <w:rPr>
            <w:rStyle w:val="a7"/>
            <w:rFonts w:ascii="宋体" w:hAnsi="宋体" w:hint="eastAsia"/>
            <w:color w:val="000000"/>
            <w:kern w:val="0"/>
            <w:lang w:val="en-US" w:eastAsia="zh-CN"/>
          </w:rPr>
          <w:t>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_Toc525908489 \h </w:instrText>
        </w:r>
        <w:r>
          <w:rPr>
            <w:color w:val="000000"/>
            <w:lang w:val="en-US" w:eastAsia="zh-CN"/>
          </w:rPr>
          <w:fldChar w:fldCharType="separate"/>
        </w:r>
        <w:r>
          <w:rPr>
            <w:color w:val="000000"/>
            <w:lang w:val="en-US" w:eastAsia="zh-CN"/>
          </w:rPr>
          <w:t>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90" w:history="1">
        <w:r>
          <w:rPr>
            <w:rStyle w:val="a7"/>
            <w:rFonts w:ascii="宋体" w:hAnsi="宋体"/>
            <w:color w:val="000000"/>
            <w:kern w:val="0"/>
            <w:lang w:val="en-US" w:eastAsia="zh-CN"/>
          </w:rPr>
          <w:t>2.2</w:t>
        </w:r>
        <w:r>
          <w:rPr>
            <w:rStyle w:val="a7"/>
            <w:rFonts w:ascii="宋体" w:hAnsi="宋体" w:hint="eastAsia"/>
            <w:color w:val="000000"/>
            <w:kern w:val="0"/>
            <w:lang w:val="en-US" w:eastAsia="zh-CN"/>
          </w:rPr>
          <w:t>车间应急组织机构及职责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_Toc525908490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91" w:history="1">
        <w:r>
          <w:rPr>
            <w:rStyle w:val="a7"/>
            <w:rFonts w:ascii="宋体" w:hAnsi="宋体"/>
            <w:color w:val="000000"/>
            <w:kern w:val="0"/>
            <w:lang w:val="en-US" w:eastAsia="zh-CN"/>
          </w:rPr>
          <w:t>2.2.1</w:t>
        </w:r>
        <w:r>
          <w:rPr>
            <w:rStyle w:val="a7"/>
            <w:rFonts w:ascii="宋体" w:hAnsi="宋体" w:hint="eastAsia"/>
            <w:color w:val="000000"/>
            <w:kern w:val="0"/>
            <w:lang w:val="en-US" w:eastAsia="zh-CN"/>
          </w:rPr>
          <w:t>车间应急救援组织</w:t>
        </w:r>
        <w:r>
          <w:rPr>
            <w:color w:val="000000"/>
            <w:lang w:val="en-US" w:eastAsia="zh-CN"/>
          </w:rPr>
          <w:tab/>
        </w:r>
        <w:r>
          <w:rPr>
            <w:color w:val="000000"/>
            <w:lang w:val="en-US" w:eastAsia="zh-CN"/>
          </w:rPr>
          <w:fldChar w:fldCharType="begin"/>
        </w:r>
        <w:r>
          <w:rPr>
            <w:color w:val="000000"/>
            <w:lang w:val="en-US" w:eastAsia="zh-CN"/>
          </w:rPr>
          <w:instrText xml:space="preserve"> PAGEREF _Toc525908491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92" w:history="1">
        <w:r>
          <w:rPr>
            <w:rStyle w:val="a7"/>
            <w:rFonts w:ascii="宋体" w:hAnsi="宋体"/>
            <w:color w:val="000000"/>
            <w:kern w:val="0"/>
            <w:lang w:val="en-US" w:eastAsia="zh-CN"/>
          </w:rPr>
          <w:t>2.2.2</w:t>
        </w:r>
        <w:r>
          <w:rPr>
            <w:rStyle w:val="a7"/>
            <w:rFonts w:ascii="宋体" w:hAnsi="宋体" w:hint="eastAsia"/>
            <w:color w:val="000000"/>
            <w:kern w:val="0"/>
            <w:lang w:val="en-US" w:eastAsia="zh-CN"/>
          </w:rPr>
          <w:t>车间应急职责</w:t>
        </w:r>
        <w:r>
          <w:rPr>
            <w:color w:val="000000"/>
            <w:lang w:val="en-US" w:eastAsia="zh-CN"/>
          </w:rPr>
          <w:tab/>
        </w:r>
        <w:r>
          <w:rPr>
            <w:color w:val="000000"/>
            <w:lang w:val="en-US" w:eastAsia="zh-CN"/>
          </w:rPr>
          <w:fldChar w:fldCharType="begin"/>
        </w:r>
        <w:r>
          <w:rPr>
            <w:color w:val="000000"/>
            <w:lang w:val="en-US" w:eastAsia="zh-CN"/>
          </w:rPr>
          <w:instrText xml:space="preserve"> PAGEREF _Toc525908492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8493"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处置程序</w:t>
        </w:r>
        <w:r>
          <w:rPr>
            <w:color w:val="000000"/>
            <w:lang w:val="en-US" w:eastAsia="zh-CN"/>
          </w:rPr>
          <w:tab/>
        </w:r>
        <w:r>
          <w:rPr>
            <w:color w:val="000000"/>
            <w:lang w:val="en-US" w:eastAsia="zh-CN"/>
          </w:rPr>
          <w:fldChar w:fldCharType="begin"/>
        </w:r>
        <w:r>
          <w:rPr>
            <w:color w:val="000000"/>
            <w:lang w:val="en-US" w:eastAsia="zh-CN"/>
          </w:rPr>
          <w:instrText xml:space="preserve"> PAGEREF _Toc525908493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94" w:history="1">
        <w:r>
          <w:rPr>
            <w:rStyle w:val="a7"/>
            <w:rFonts w:ascii="宋体" w:hAnsi="宋体"/>
            <w:color w:val="000000"/>
            <w:kern w:val="0"/>
            <w:lang w:val="en-US" w:eastAsia="zh-CN"/>
          </w:rPr>
          <w:t>3.1</w:t>
        </w:r>
        <w:r>
          <w:rPr>
            <w:rStyle w:val="a7"/>
            <w:rFonts w:ascii="宋体" w:hAnsi="宋体" w:hint="eastAsia"/>
            <w:color w:val="000000"/>
            <w:kern w:val="0"/>
            <w:lang w:val="en-US" w:eastAsia="zh-CN"/>
          </w:rPr>
          <w:t>信息报告</w:t>
        </w:r>
        <w:r>
          <w:rPr>
            <w:color w:val="000000"/>
            <w:lang w:val="en-US" w:eastAsia="zh-CN"/>
          </w:rPr>
          <w:tab/>
        </w:r>
        <w:r>
          <w:rPr>
            <w:color w:val="000000"/>
            <w:lang w:val="en-US" w:eastAsia="zh-CN"/>
          </w:rPr>
          <w:fldChar w:fldCharType="begin"/>
        </w:r>
        <w:r>
          <w:rPr>
            <w:color w:val="000000"/>
            <w:lang w:val="en-US" w:eastAsia="zh-CN"/>
          </w:rPr>
          <w:instrText xml:space="preserve"> PAGEREF _Toc525908494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95" w:history="1">
        <w:r>
          <w:rPr>
            <w:rStyle w:val="a7"/>
            <w:rFonts w:ascii="宋体" w:hAnsi="宋体"/>
            <w:color w:val="000000"/>
            <w:kern w:val="0"/>
            <w:lang w:val="en-US" w:eastAsia="zh-CN"/>
          </w:rPr>
          <w:t>3.2</w:t>
        </w:r>
        <w:r>
          <w:rPr>
            <w:rStyle w:val="a7"/>
            <w:rFonts w:ascii="宋体" w:hAnsi="宋体" w:hint="eastAsia"/>
            <w:color w:val="000000"/>
            <w:kern w:val="0"/>
            <w:lang w:val="en-US" w:eastAsia="zh-CN"/>
          </w:rPr>
          <w:t>信息接收与通报</w:t>
        </w:r>
        <w:r>
          <w:rPr>
            <w:color w:val="000000"/>
            <w:lang w:val="en-US" w:eastAsia="zh-CN"/>
          </w:rPr>
          <w:tab/>
        </w:r>
        <w:r>
          <w:rPr>
            <w:color w:val="000000"/>
            <w:lang w:val="en-US" w:eastAsia="zh-CN"/>
          </w:rPr>
          <w:fldChar w:fldCharType="begin"/>
        </w:r>
        <w:r>
          <w:rPr>
            <w:color w:val="000000"/>
            <w:lang w:val="en-US" w:eastAsia="zh-CN"/>
          </w:rPr>
          <w:instrText xml:space="preserve"> PAGEREF _Toc525908495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96" w:history="1">
        <w:r>
          <w:rPr>
            <w:rStyle w:val="a7"/>
            <w:rFonts w:ascii="宋体" w:hAnsi="宋体"/>
            <w:color w:val="000000"/>
            <w:kern w:val="0"/>
            <w:lang w:val="en-US" w:eastAsia="zh-CN"/>
          </w:rPr>
          <w:t>3.3</w:t>
        </w:r>
        <w:r>
          <w:rPr>
            <w:rStyle w:val="a7"/>
            <w:rFonts w:ascii="宋体" w:hAnsi="宋体" w:hint="eastAsia"/>
            <w:color w:val="000000"/>
            <w:kern w:val="0"/>
            <w:lang w:val="en-US" w:eastAsia="zh-CN"/>
          </w:rPr>
          <w:t>信息上报</w:t>
        </w:r>
        <w:r>
          <w:rPr>
            <w:color w:val="000000"/>
            <w:lang w:val="en-US" w:eastAsia="zh-CN"/>
          </w:rPr>
          <w:tab/>
        </w:r>
        <w:r>
          <w:rPr>
            <w:color w:val="000000"/>
            <w:lang w:val="en-US" w:eastAsia="zh-CN"/>
          </w:rPr>
          <w:fldChar w:fldCharType="begin"/>
        </w:r>
        <w:r>
          <w:rPr>
            <w:color w:val="000000"/>
            <w:lang w:val="en-US" w:eastAsia="zh-CN"/>
          </w:rPr>
          <w:instrText xml:space="preserve"> PAGEREF _Toc525908496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497" w:history="1">
        <w:r>
          <w:rPr>
            <w:rStyle w:val="a7"/>
            <w:rFonts w:ascii="宋体" w:hAnsi="宋体"/>
            <w:color w:val="000000"/>
            <w:kern w:val="0"/>
            <w:lang w:val="en-US" w:eastAsia="zh-CN"/>
          </w:rPr>
          <w:t>3.4</w:t>
        </w:r>
        <w:r>
          <w:rPr>
            <w:rStyle w:val="a7"/>
            <w:rFonts w:ascii="宋体" w:hAnsi="宋体" w:hint="eastAsia"/>
            <w:color w:val="000000"/>
            <w:kern w:val="0"/>
            <w:lang w:val="en-US" w:eastAsia="zh-CN"/>
          </w:rPr>
          <w:t>职业健康事故应急响应</w:t>
        </w:r>
        <w:r>
          <w:rPr>
            <w:color w:val="000000"/>
            <w:lang w:val="en-US" w:eastAsia="zh-CN"/>
          </w:rPr>
          <w:tab/>
        </w:r>
        <w:r>
          <w:rPr>
            <w:color w:val="000000"/>
            <w:lang w:val="en-US" w:eastAsia="zh-CN"/>
          </w:rPr>
          <w:fldChar w:fldCharType="begin"/>
        </w:r>
        <w:r>
          <w:rPr>
            <w:color w:val="000000"/>
            <w:lang w:val="en-US" w:eastAsia="zh-CN"/>
          </w:rPr>
          <w:instrText xml:space="preserve"> PAGEREF _Toc525908497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98" w:history="1">
        <w:r>
          <w:rPr>
            <w:rStyle w:val="a7"/>
            <w:rFonts w:ascii="宋体" w:hAnsi="宋体"/>
            <w:color w:val="000000"/>
            <w:kern w:val="0"/>
            <w:lang w:val="en-US" w:eastAsia="zh-CN"/>
          </w:rPr>
          <w:t>3.4.1</w:t>
        </w:r>
        <w:r>
          <w:rPr>
            <w:rStyle w:val="a7"/>
            <w:rFonts w:ascii="宋体" w:hAnsi="宋体" w:hint="eastAsia"/>
            <w:color w:val="000000"/>
            <w:kern w:val="0"/>
            <w:lang w:val="en-US" w:eastAsia="zh-CN"/>
          </w:rPr>
          <w:t>响应级别</w:t>
        </w:r>
        <w:r>
          <w:rPr>
            <w:color w:val="000000"/>
            <w:lang w:val="en-US" w:eastAsia="zh-CN"/>
          </w:rPr>
          <w:tab/>
        </w:r>
        <w:r>
          <w:rPr>
            <w:color w:val="000000"/>
            <w:lang w:val="en-US" w:eastAsia="zh-CN"/>
          </w:rPr>
          <w:fldChar w:fldCharType="begin"/>
        </w:r>
        <w:r>
          <w:rPr>
            <w:color w:val="000000"/>
            <w:lang w:val="en-US" w:eastAsia="zh-CN"/>
          </w:rPr>
          <w:instrText xml:space="preserve"> PAGEREF _Toc525908498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499" w:history="1">
        <w:r>
          <w:rPr>
            <w:rStyle w:val="a7"/>
            <w:rFonts w:ascii="宋体" w:hAnsi="宋体"/>
            <w:color w:val="000000"/>
            <w:kern w:val="0"/>
            <w:lang w:val="en-US" w:eastAsia="zh-CN"/>
          </w:rPr>
          <w:t>3.4.2</w:t>
        </w:r>
        <w:r>
          <w:rPr>
            <w:rStyle w:val="a7"/>
            <w:rFonts w:ascii="宋体" w:hAnsi="宋体" w:hint="eastAsia"/>
            <w:color w:val="000000"/>
            <w:kern w:val="0"/>
            <w:lang w:val="en-US" w:eastAsia="zh-CN"/>
          </w:rPr>
          <w:t>应急指挥机构启动</w:t>
        </w:r>
        <w:r>
          <w:rPr>
            <w:color w:val="000000"/>
            <w:lang w:val="en-US" w:eastAsia="zh-CN"/>
          </w:rPr>
          <w:tab/>
        </w:r>
        <w:r>
          <w:rPr>
            <w:color w:val="000000"/>
            <w:lang w:val="en-US" w:eastAsia="zh-CN"/>
          </w:rPr>
          <w:fldChar w:fldCharType="begin"/>
        </w:r>
        <w:r>
          <w:rPr>
            <w:color w:val="000000"/>
            <w:lang w:val="en-US" w:eastAsia="zh-CN"/>
          </w:rPr>
          <w:instrText xml:space="preserve"> PAGEREF _Toc525908499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500" w:history="1">
        <w:r>
          <w:rPr>
            <w:rStyle w:val="a7"/>
            <w:rFonts w:ascii="宋体" w:hAnsi="宋体"/>
            <w:color w:val="000000"/>
            <w:kern w:val="0"/>
            <w:lang w:val="en-US" w:eastAsia="zh-CN"/>
          </w:rPr>
          <w:t>3.4.3</w:t>
        </w:r>
        <w:r>
          <w:rPr>
            <w:rStyle w:val="a7"/>
            <w:rFonts w:ascii="宋体" w:hAnsi="宋体" w:hint="eastAsia"/>
            <w:color w:val="000000"/>
            <w:kern w:val="0"/>
            <w:lang w:val="en-US" w:eastAsia="zh-CN"/>
          </w:rPr>
          <w:t>应急指挥</w:t>
        </w:r>
        <w:r>
          <w:rPr>
            <w:color w:val="000000"/>
            <w:lang w:val="en-US" w:eastAsia="zh-CN"/>
          </w:rPr>
          <w:tab/>
        </w:r>
        <w:r>
          <w:rPr>
            <w:color w:val="000000"/>
            <w:lang w:val="en-US" w:eastAsia="zh-CN"/>
          </w:rPr>
          <w:fldChar w:fldCharType="begin"/>
        </w:r>
        <w:r>
          <w:rPr>
            <w:color w:val="000000"/>
            <w:lang w:val="en-US" w:eastAsia="zh-CN"/>
          </w:rPr>
          <w:instrText xml:space="preserve"> PAGEREF _Toc525908500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501" w:history="1">
        <w:r>
          <w:rPr>
            <w:rStyle w:val="a7"/>
            <w:rFonts w:ascii="宋体" w:hAnsi="宋体"/>
            <w:color w:val="000000"/>
            <w:kern w:val="0"/>
            <w:lang w:val="en-US" w:eastAsia="zh-CN"/>
          </w:rPr>
          <w:t>3.4.4</w:t>
        </w:r>
        <w:r>
          <w:rPr>
            <w:rStyle w:val="a7"/>
            <w:rFonts w:ascii="宋体" w:hAnsi="宋体" w:hint="eastAsia"/>
            <w:color w:val="000000"/>
            <w:kern w:val="0"/>
            <w:lang w:val="en-US" w:eastAsia="zh-CN"/>
          </w:rPr>
          <w:t>资源调配</w:t>
        </w:r>
        <w:r>
          <w:rPr>
            <w:color w:val="000000"/>
            <w:lang w:val="en-US" w:eastAsia="zh-CN"/>
          </w:rPr>
          <w:tab/>
        </w:r>
        <w:r>
          <w:rPr>
            <w:color w:val="000000"/>
            <w:lang w:val="en-US" w:eastAsia="zh-CN"/>
          </w:rPr>
          <w:fldChar w:fldCharType="begin"/>
        </w:r>
        <w:r>
          <w:rPr>
            <w:color w:val="000000"/>
            <w:lang w:val="en-US" w:eastAsia="zh-CN"/>
          </w:rPr>
          <w:instrText xml:space="preserve"> PAGEREF _Toc525908501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502" w:history="1">
        <w:r>
          <w:rPr>
            <w:rStyle w:val="a7"/>
            <w:rFonts w:ascii="宋体" w:hAnsi="宋体"/>
            <w:color w:val="000000"/>
            <w:kern w:val="0"/>
            <w:lang w:val="en-US" w:eastAsia="zh-CN"/>
          </w:rPr>
          <w:t>3.4.5</w:t>
        </w:r>
        <w:r>
          <w:rPr>
            <w:rStyle w:val="a7"/>
            <w:rFonts w:ascii="宋体" w:hAnsi="宋体" w:hint="eastAsia"/>
            <w:color w:val="000000"/>
            <w:kern w:val="0"/>
            <w:lang w:val="en-US" w:eastAsia="zh-CN"/>
          </w:rPr>
          <w:t>应急救援及扩大应急</w:t>
        </w:r>
        <w:r>
          <w:rPr>
            <w:color w:val="000000"/>
            <w:lang w:val="en-US" w:eastAsia="zh-CN"/>
          </w:rPr>
          <w:tab/>
        </w:r>
        <w:r>
          <w:rPr>
            <w:color w:val="000000"/>
            <w:lang w:val="en-US" w:eastAsia="zh-CN"/>
          </w:rPr>
          <w:fldChar w:fldCharType="begin"/>
        </w:r>
        <w:r>
          <w:rPr>
            <w:color w:val="000000"/>
            <w:lang w:val="en-US" w:eastAsia="zh-CN"/>
          </w:rPr>
          <w:instrText xml:space="preserve"> PAGEREF _Toc525908502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8503"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_Toc525908503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504" w:history="1">
        <w:r>
          <w:rPr>
            <w:rStyle w:val="a7"/>
            <w:rFonts w:ascii="宋体" w:hAnsi="宋体"/>
            <w:color w:val="000000"/>
            <w:kern w:val="0"/>
            <w:lang w:val="en-US" w:eastAsia="zh-CN"/>
          </w:rPr>
          <w:t>4.1</w:t>
        </w:r>
        <w:r>
          <w:rPr>
            <w:rStyle w:val="a7"/>
            <w:rFonts w:ascii="宋体" w:hAnsi="宋体" w:hint="eastAsia"/>
            <w:color w:val="000000"/>
            <w:kern w:val="0"/>
            <w:lang w:val="en-US" w:eastAsia="zh-CN"/>
          </w:rPr>
          <w:t>处置原则</w:t>
        </w:r>
        <w:r>
          <w:rPr>
            <w:color w:val="000000"/>
            <w:lang w:val="en-US" w:eastAsia="zh-CN"/>
          </w:rPr>
          <w:tab/>
        </w:r>
        <w:r>
          <w:rPr>
            <w:color w:val="000000"/>
            <w:lang w:val="en-US" w:eastAsia="zh-CN"/>
          </w:rPr>
          <w:fldChar w:fldCharType="begin"/>
        </w:r>
        <w:r>
          <w:rPr>
            <w:color w:val="000000"/>
            <w:lang w:val="en-US" w:eastAsia="zh-CN"/>
          </w:rPr>
          <w:instrText xml:space="preserve"> PAGEREF _Toc525908504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8505" w:history="1">
        <w:r>
          <w:rPr>
            <w:rStyle w:val="a7"/>
            <w:rFonts w:ascii="宋体" w:hAnsi="宋体"/>
            <w:color w:val="000000"/>
            <w:kern w:val="0"/>
            <w:lang w:val="en-US" w:eastAsia="zh-CN"/>
          </w:rPr>
          <w:t>4.2</w:t>
        </w:r>
        <w:r>
          <w:rPr>
            <w:rStyle w:val="a7"/>
            <w:rFonts w:ascii="宋体" w:hAnsi="宋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_Toc525908505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506"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报警</w:t>
        </w:r>
        <w:r>
          <w:rPr>
            <w:color w:val="000000"/>
            <w:lang w:val="en-US" w:eastAsia="zh-CN"/>
          </w:rPr>
          <w:tab/>
        </w:r>
        <w:r>
          <w:rPr>
            <w:color w:val="000000"/>
            <w:lang w:val="en-US" w:eastAsia="zh-CN"/>
          </w:rPr>
          <w:fldChar w:fldCharType="begin"/>
        </w:r>
        <w:r>
          <w:rPr>
            <w:color w:val="000000"/>
            <w:lang w:val="en-US" w:eastAsia="zh-CN"/>
          </w:rPr>
          <w:instrText xml:space="preserve"> PAGEREF _Toc525908506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507"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应急处置措施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_Toc525908507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508"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应急救援结束</w:t>
        </w:r>
        <w:r>
          <w:rPr>
            <w:color w:val="000000"/>
            <w:lang w:val="en-US" w:eastAsia="zh-CN"/>
          </w:rPr>
          <w:tab/>
        </w:r>
        <w:r>
          <w:rPr>
            <w:color w:val="000000"/>
            <w:lang w:val="en-US" w:eastAsia="zh-CN"/>
          </w:rPr>
          <w:fldChar w:fldCharType="begin"/>
        </w:r>
        <w:r>
          <w:rPr>
            <w:color w:val="000000"/>
            <w:lang w:val="en-US" w:eastAsia="zh-CN"/>
          </w:rPr>
          <w:instrText xml:space="preserve"> PAGEREF _Toc525908508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32"/>
        <w:tabs>
          <w:tab w:val="right" w:leader="dot" w:pos="8302"/>
        </w:tabs>
        <w:rPr>
          <w:rFonts w:ascii="Calibri" w:hAnsi="Calibri"/>
          <w:color w:val="000000"/>
          <w:szCs w:val="22"/>
          <w:lang w:val="en-US" w:eastAsia="zh-CN"/>
        </w:rPr>
      </w:pPr>
      <w:hyperlink w:anchor="_Toc525908509" w:history="1">
        <w:r>
          <w:rPr>
            <w:rStyle w:val="a7"/>
            <w:rFonts w:ascii="宋体" w:hAnsi="宋体"/>
            <w:color w:val="000000"/>
            <w:kern w:val="0"/>
            <w:lang w:val="en-US" w:eastAsia="zh-CN"/>
          </w:rPr>
          <w:t>4.2.4</w:t>
        </w:r>
        <w:r>
          <w:rPr>
            <w:rStyle w:val="a7"/>
            <w:rFonts w:ascii="宋体" w:hAnsi="宋体" w:hint="eastAsia"/>
            <w:color w:val="000000"/>
            <w:kern w:val="0"/>
            <w:lang w:val="en-US" w:eastAsia="zh-CN"/>
          </w:rPr>
          <w:t>应急救援结束后续工作</w:t>
        </w:r>
        <w:r>
          <w:rPr>
            <w:color w:val="000000"/>
            <w:lang w:val="en-US" w:eastAsia="zh-CN"/>
          </w:rPr>
          <w:tab/>
        </w:r>
        <w:r>
          <w:rPr>
            <w:color w:val="000000"/>
            <w:lang w:val="en-US" w:eastAsia="zh-CN"/>
          </w:rPr>
          <w:fldChar w:fldCharType="begin"/>
        </w:r>
        <w:r>
          <w:rPr>
            <w:color w:val="000000"/>
            <w:lang w:val="en-US" w:eastAsia="zh-CN"/>
          </w:rPr>
          <w:instrText xml:space="preserve"> PAGEREF _Toc525908509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rPr>
          <w:color w:val="000000"/>
        </w:rPr>
      </w:pPr>
      <w:r>
        <w:rPr>
          <w:b/>
          <w:bCs/>
          <w:color w:val="000000"/>
          <w:lang w:val="zh-CN"/>
        </w:rPr>
        <w:fldChar w:fldCharType="end"/>
      </w:r>
    </w:p>
    <w:p w:rsidR="008F6DC9" w:rsidRDefault="008F6DC9" w:rsidP="008F6DC9">
      <w:pPr>
        <w:widowControl/>
        <w:spacing w:line="360" w:lineRule="auto"/>
        <w:jc w:val="left"/>
        <w:rPr>
          <w:color w:val="000000"/>
          <w:sz w:val="24"/>
        </w:rPr>
        <w:sectPr w:rsidR="008F6DC9">
          <w:pgSz w:w="11906" w:h="16838"/>
          <w:pgMar w:top="1440" w:right="1797" w:bottom="1440" w:left="1797" w:header="851" w:footer="992" w:gutter="0"/>
          <w:pgNumType w:start="1"/>
          <w:cols w:space="720"/>
          <w:titlePg/>
          <w:docGrid w:type="lines" w:linePitch="312"/>
        </w:sectPr>
      </w:pPr>
    </w:p>
    <w:p w:rsidR="008F6DC9" w:rsidRDefault="008F6DC9" w:rsidP="008F6DC9">
      <w:pPr>
        <w:pStyle w:val="1"/>
        <w:tabs>
          <w:tab w:val="left" w:pos="425"/>
        </w:tabs>
        <w:ind w:left="425" w:hanging="425"/>
        <w:rPr>
          <w:rFonts w:ascii="黑体" w:eastAsia="黑体"/>
          <w:color w:val="000000"/>
          <w:kern w:val="0"/>
          <w:sz w:val="30"/>
          <w:szCs w:val="30"/>
        </w:rPr>
      </w:pPr>
      <w:bookmarkStart w:id="240" w:name="_Toc525908481"/>
      <w:r>
        <w:rPr>
          <w:rFonts w:ascii="黑体" w:eastAsia="黑体" w:hint="eastAsia"/>
          <w:color w:val="000000"/>
          <w:kern w:val="0"/>
          <w:sz w:val="30"/>
          <w:szCs w:val="30"/>
        </w:rPr>
        <w:lastRenderedPageBreak/>
        <w:t>1</w:t>
      </w:r>
      <w:r>
        <w:rPr>
          <w:rFonts w:ascii="黑体" w:eastAsia="黑体"/>
          <w:color w:val="000000"/>
          <w:kern w:val="0"/>
          <w:sz w:val="30"/>
          <w:szCs w:val="30"/>
        </w:rPr>
        <w:t>事故风险分析</w:t>
      </w:r>
      <w:bookmarkEnd w:id="240"/>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41" w:name="_Toc522110508"/>
      <w:bookmarkStart w:id="242" w:name="_Toc525908482"/>
      <w:r>
        <w:rPr>
          <w:rFonts w:ascii="宋体" w:eastAsia="宋体" w:hAnsi="宋体" w:hint="eastAsia"/>
          <w:b w:val="0"/>
          <w:color w:val="000000"/>
          <w:kern w:val="0"/>
          <w:sz w:val="28"/>
          <w:szCs w:val="24"/>
        </w:rPr>
        <w:t>1.1职业病危害因素</w:t>
      </w:r>
      <w:bookmarkEnd w:id="241"/>
      <w:bookmarkEnd w:id="242"/>
    </w:p>
    <w:p w:rsidR="008F6DC9" w:rsidRDefault="008F6DC9" w:rsidP="008F6DC9">
      <w:pPr>
        <w:pStyle w:val="3"/>
        <w:tabs>
          <w:tab w:val="left" w:pos="709"/>
        </w:tabs>
        <w:ind w:left="709" w:hanging="709"/>
        <w:rPr>
          <w:rFonts w:ascii="宋体" w:hAnsi="宋体"/>
          <w:b w:val="0"/>
          <w:bCs w:val="0"/>
          <w:color w:val="000000"/>
          <w:kern w:val="0"/>
          <w:sz w:val="24"/>
        </w:rPr>
      </w:pPr>
      <w:bookmarkStart w:id="243" w:name="_Toc525908483"/>
      <w:r>
        <w:rPr>
          <w:rFonts w:ascii="宋体" w:hAnsi="宋体" w:hint="eastAsia"/>
          <w:b w:val="0"/>
          <w:bCs w:val="0"/>
          <w:color w:val="000000"/>
          <w:kern w:val="0"/>
          <w:sz w:val="24"/>
        </w:rPr>
        <w:t>1.1.1化学因素（粉尘、苯系物、一氧化碳、溶剂汽油等）</w:t>
      </w:r>
      <w:bookmarkEnd w:id="243"/>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1、生产过程中车身打磨、焊接等产生生产性粉尘；</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2、油漆车间、库房苯系物危害；</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3、烘干炉及食堂天然气燃烧产生一氧化碳等有毒有害物质；</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4、加油岗位人员长期接触溶剂汽油挥发分。</w:t>
      </w:r>
    </w:p>
    <w:p w:rsidR="008F6DC9" w:rsidRDefault="008F6DC9" w:rsidP="008F6DC9">
      <w:pPr>
        <w:pStyle w:val="3"/>
        <w:tabs>
          <w:tab w:val="left" w:pos="709"/>
        </w:tabs>
        <w:ind w:left="709" w:hanging="709"/>
        <w:rPr>
          <w:rFonts w:ascii="宋体" w:hAnsi="宋体"/>
          <w:b w:val="0"/>
          <w:bCs w:val="0"/>
          <w:color w:val="000000"/>
          <w:kern w:val="0"/>
          <w:sz w:val="24"/>
        </w:rPr>
      </w:pPr>
      <w:bookmarkStart w:id="244" w:name="_Toc525908484"/>
      <w:r>
        <w:rPr>
          <w:rFonts w:ascii="宋体" w:hAnsi="宋体" w:hint="eastAsia"/>
          <w:b w:val="0"/>
          <w:bCs w:val="0"/>
          <w:color w:val="000000"/>
          <w:kern w:val="0"/>
          <w:sz w:val="24"/>
        </w:rPr>
        <w:t>1.1.2物理因素（噪音）</w:t>
      </w:r>
      <w:bookmarkEnd w:id="244"/>
    </w:p>
    <w:p w:rsidR="008F6DC9" w:rsidRDefault="008F6DC9" w:rsidP="008F6DC9">
      <w:pPr>
        <w:spacing w:line="360" w:lineRule="auto"/>
        <w:ind w:firstLine="480"/>
        <w:rPr>
          <w:rFonts w:ascii="宋体" w:hAnsi="宋体" w:hint="eastAsia"/>
          <w:color w:val="000000"/>
          <w:sz w:val="24"/>
        </w:rPr>
      </w:pPr>
      <w:r>
        <w:rPr>
          <w:rFonts w:ascii="宋体" w:hAnsi="宋体" w:hint="eastAsia"/>
          <w:color w:val="000000"/>
          <w:sz w:val="24"/>
        </w:rPr>
        <w:t>生产过程中，压缩空气吹净、机械压件撞击等工作，释放出的超过人体承受能力的声音。</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45" w:name="_Toc522110509"/>
      <w:bookmarkStart w:id="246" w:name="_Toc525908485"/>
      <w:r>
        <w:rPr>
          <w:rFonts w:ascii="宋体" w:eastAsia="宋体" w:hAnsi="宋体" w:hint="eastAsia"/>
          <w:b w:val="0"/>
          <w:color w:val="000000"/>
          <w:kern w:val="0"/>
          <w:sz w:val="28"/>
          <w:szCs w:val="24"/>
        </w:rPr>
        <w:t>1.2职业健康事故后果</w:t>
      </w:r>
      <w:bookmarkEnd w:id="245"/>
      <w:bookmarkEnd w:id="246"/>
    </w:p>
    <w:p w:rsidR="008F6DC9" w:rsidRDefault="008F6DC9" w:rsidP="008F6DC9">
      <w:pPr>
        <w:spacing w:line="360" w:lineRule="auto"/>
        <w:ind w:firstLine="480"/>
        <w:rPr>
          <w:rFonts w:ascii="宋体" w:hAnsi="宋体" w:hint="eastAsia"/>
          <w:color w:val="000000"/>
          <w:sz w:val="24"/>
        </w:rPr>
      </w:pPr>
      <w:r>
        <w:rPr>
          <w:rFonts w:ascii="宋体" w:hAnsi="宋体" w:hint="eastAsia"/>
          <w:color w:val="000000"/>
          <w:sz w:val="24"/>
        </w:rPr>
        <w:t>人员长期接触粉尘、苯系物、一氧化碳等化学品因素导致人员呼吸系统疾病、慢性中毒等，甚至引发癌症。</w:t>
      </w:r>
    </w:p>
    <w:p w:rsidR="008F6DC9" w:rsidRDefault="008F6DC9" w:rsidP="008F6DC9">
      <w:pPr>
        <w:spacing w:line="360" w:lineRule="auto"/>
        <w:ind w:firstLineChars="200" w:firstLine="480"/>
        <w:rPr>
          <w:rFonts w:ascii="宋体" w:hAnsi="宋体" w:cs="仿宋_GB2312"/>
          <w:color w:val="000000"/>
          <w:sz w:val="24"/>
          <w:lang w:val="zh-CN"/>
        </w:rPr>
      </w:pPr>
      <w:r>
        <w:rPr>
          <w:rFonts w:ascii="宋体" w:hAnsi="宋体" w:hint="eastAsia"/>
          <w:color w:val="000000"/>
          <w:sz w:val="24"/>
        </w:rPr>
        <w:t>人员长期在噪声超标的环境下工作，导致噪声聋。</w:t>
      </w:r>
    </w:p>
    <w:p w:rsidR="008F6DC9" w:rsidRDefault="008F6DC9" w:rsidP="008F6DC9">
      <w:pPr>
        <w:pStyle w:val="1"/>
        <w:tabs>
          <w:tab w:val="left" w:pos="425"/>
        </w:tabs>
        <w:ind w:left="425" w:hanging="425"/>
        <w:rPr>
          <w:rFonts w:ascii="黑体" w:eastAsia="黑体" w:hint="eastAsia"/>
          <w:color w:val="000000"/>
          <w:kern w:val="0"/>
          <w:sz w:val="30"/>
          <w:szCs w:val="30"/>
        </w:rPr>
      </w:pPr>
      <w:bookmarkStart w:id="247" w:name="_Toc525908486"/>
      <w:r>
        <w:rPr>
          <w:rFonts w:ascii="黑体" w:eastAsia="黑体" w:hint="eastAsia"/>
          <w:color w:val="000000"/>
          <w:kern w:val="0"/>
          <w:sz w:val="30"/>
          <w:szCs w:val="30"/>
        </w:rPr>
        <w:t>2</w:t>
      </w:r>
      <w:r>
        <w:rPr>
          <w:rFonts w:ascii="黑体" w:eastAsia="黑体"/>
          <w:color w:val="000000"/>
          <w:kern w:val="0"/>
          <w:sz w:val="30"/>
          <w:szCs w:val="30"/>
        </w:rPr>
        <w:t>应急指挥机构及职责</w:t>
      </w:r>
      <w:bookmarkEnd w:id="247"/>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48" w:name="_Toc525908487"/>
      <w:r>
        <w:rPr>
          <w:rFonts w:ascii="宋体" w:eastAsia="宋体" w:hAnsi="宋体"/>
          <w:b w:val="0"/>
          <w:color w:val="000000"/>
          <w:kern w:val="0"/>
          <w:sz w:val="28"/>
          <w:szCs w:val="24"/>
        </w:rPr>
        <w:t>2</w:t>
      </w:r>
      <w:r>
        <w:rPr>
          <w:rFonts w:ascii="宋体" w:eastAsia="宋体" w:hAnsi="宋体" w:hint="eastAsia"/>
          <w:b w:val="0"/>
          <w:color w:val="000000"/>
          <w:kern w:val="0"/>
          <w:sz w:val="28"/>
          <w:szCs w:val="24"/>
        </w:rPr>
        <w:t>.1吉利南充新能源商用车研发生产项目一期的应急组织机构及职责</w:t>
      </w:r>
      <w:bookmarkEnd w:id="248"/>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49" w:name="_Toc525908488"/>
      <w:r>
        <w:rPr>
          <w:rFonts w:ascii="宋体" w:hAnsi="宋体"/>
          <w:b w:val="0"/>
          <w:bCs w:val="0"/>
          <w:color w:val="000000"/>
          <w:kern w:val="0"/>
          <w:sz w:val="24"/>
        </w:rPr>
        <w:t>2</w:t>
      </w:r>
      <w:r>
        <w:rPr>
          <w:rFonts w:ascii="宋体" w:hAnsi="宋体" w:hint="eastAsia"/>
          <w:b w:val="0"/>
          <w:bCs w:val="0"/>
          <w:color w:val="000000"/>
          <w:kern w:val="0"/>
          <w:sz w:val="24"/>
        </w:rPr>
        <w:t>.1.1吉利南充新能源商用车研发生产项目一期应急组织机构简介</w:t>
      </w:r>
      <w:bookmarkEnd w:id="249"/>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吉利南充新能源商用车研发生产项目一期应急组织机构由应急总指挥、应急副总指挥、应急工作小组组成。</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lastRenderedPageBreak/>
        <w:t>吉利南充新能源商用车研发生产项目一期应急组织机构见下图，应急组织机构主要成员联系方式见下表。</w:t>
      </w:r>
    </w:p>
    <w:p w:rsidR="008F6DC9" w:rsidRDefault="008F6DC9" w:rsidP="008F6DC9">
      <w:pPr>
        <w:jc w:val="center"/>
        <w:rPr>
          <w:rFonts w:hint="eastAsia"/>
          <w:color w:val="000000"/>
        </w:rPr>
      </w:pPr>
      <w:r>
        <w:rPr>
          <w:rFonts w:ascii="宋体" w:hAnsi="宋体"/>
          <w:b/>
          <w:bCs/>
          <w:noProof/>
          <w:color w:val="000000"/>
          <w:sz w:val="28"/>
          <w:szCs w:val="28"/>
        </w:rPr>
        <w:drawing>
          <wp:inline distT="0" distB="0" distL="0" distR="0">
            <wp:extent cx="5274310" cy="4891405"/>
            <wp:effectExtent l="38100" t="0" r="40640" b="0"/>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8F6DC9" w:rsidRDefault="008F6DC9" w:rsidP="008F6DC9">
      <w:pPr>
        <w:spacing w:line="560" w:lineRule="exact"/>
        <w:ind w:firstLineChars="200" w:firstLine="420"/>
        <w:jc w:val="center"/>
        <w:rPr>
          <w:rFonts w:ascii="宋体" w:hAnsi="宋体" w:hint="eastAsia"/>
          <w:color w:val="000000"/>
          <w:szCs w:val="21"/>
        </w:rPr>
      </w:pPr>
      <w:r>
        <w:rPr>
          <w:rFonts w:ascii="宋体" w:hAnsi="宋体" w:hint="eastAsia"/>
          <w:color w:val="000000"/>
          <w:szCs w:val="21"/>
        </w:rPr>
        <w:t>图</w:t>
      </w:r>
      <w:r>
        <w:rPr>
          <w:rFonts w:ascii="宋体" w:hAnsi="宋体"/>
          <w:color w:val="000000"/>
          <w:szCs w:val="21"/>
        </w:rPr>
        <w:t>2</w:t>
      </w:r>
      <w:r>
        <w:rPr>
          <w:rFonts w:ascii="宋体" w:hAnsi="宋体" w:hint="eastAsia"/>
          <w:color w:val="000000"/>
          <w:szCs w:val="21"/>
        </w:rPr>
        <w:t>.1-1 应急组织机构图</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50" w:name="_Toc525908489"/>
      <w:r>
        <w:rPr>
          <w:rFonts w:ascii="宋体" w:hAnsi="宋体"/>
          <w:b w:val="0"/>
          <w:bCs w:val="0"/>
          <w:color w:val="000000"/>
          <w:kern w:val="0"/>
          <w:sz w:val="24"/>
        </w:rPr>
        <w:t>2</w:t>
      </w:r>
      <w:r>
        <w:rPr>
          <w:rFonts w:ascii="宋体" w:hAnsi="宋体" w:hint="eastAsia"/>
          <w:b w:val="0"/>
          <w:bCs w:val="0"/>
          <w:color w:val="000000"/>
          <w:kern w:val="0"/>
          <w:sz w:val="24"/>
        </w:rPr>
        <w:t>.1.2应急组织机构及职责</w:t>
      </w:r>
      <w:bookmarkEnd w:id="250"/>
    </w:p>
    <w:p w:rsidR="008F6DC9" w:rsidRDefault="008F6DC9" w:rsidP="008F6DC9">
      <w:pPr>
        <w:spacing w:line="560" w:lineRule="exact"/>
        <w:rPr>
          <w:rFonts w:ascii="宋体" w:hAnsi="宋体" w:hint="eastAsia"/>
          <w:color w:val="000000"/>
          <w:sz w:val="24"/>
        </w:rPr>
      </w:pPr>
      <w:r>
        <w:rPr>
          <w:rFonts w:ascii="宋体" w:hAnsi="宋体"/>
          <w:color w:val="000000"/>
          <w:sz w:val="24"/>
        </w:rPr>
        <w:t>2</w:t>
      </w:r>
      <w:r>
        <w:rPr>
          <w:rFonts w:ascii="宋体" w:hAnsi="宋体" w:hint="eastAsia"/>
          <w:color w:val="000000"/>
          <w:sz w:val="24"/>
        </w:rPr>
        <w:t>.1.2.</w:t>
      </w:r>
      <w:r>
        <w:rPr>
          <w:rFonts w:ascii="宋体" w:hAnsi="宋体"/>
          <w:color w:val="000000"/>
          <w:sz w:val="24"/>
        </w:rPr>
        <w:t>1</w:t>
      </w:r>
      <w:r>
        <w:rPr>
          <w:rFonts w:ascii="宋体" w:hAnsi="宋体" w:hint="eastAsia"/>
          <w:color w:val="000000"/>
          <w:sz w:val="24"/>
        </w:rPr>
        <w:t>总指挥、副总指挥及各应急工作小组应急职责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1、总 指 挥——总经理杨志勇</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职责：全面指挥事故现场的应急救援工作，当总指挥不在现场时，总指挥代理行使总指挥职责。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2、副总指挥——田甜、杨军</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职责：协助总指挥负责具体的指挥工作。</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lastRenderedPageBreak/>
        <w:t>3、通信联络组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负责人：山川</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组接到报警后，确认是否向119报警，如未报立即报119，同时报公司应急救援指挥部；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(2)通知、协调各救援队及有关部门加入抢险过程，下达按应急救援处置的指令；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(3)接受指挥部指令对外信息发布。</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4、应急消防组</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负责人：</w:t>
      </w:r>
      <w:r>
        <w:rPr>
          <w:rFonts w:ascii="宋体" w:hAnsi="宋体" w:hint="eastAsia"/>
          <w:color w:val="000000"/>
          <w:sz w:val="24"/>
          <w:szCs w:val="28"/>
        </w:rPr>
        <w:t>吴建敏</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(1)负责公众疏散（包括厂内人员和厂外周边人员），引导消防人员或医护人员进入事故现场。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)负责灭火、抢险后事故现场的洗消去污，泄漏物防化、防毒处理。为恢复生产作好准备。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)保护事故现场</w:t>
      </w:r>
      <w:r>
        <w:rPr>
          <w:rFonts w:ascii="宋体" w:hAnsi="宋体"/>
          <w:color w:val="000000"/>
          <w:sz w:val="24"/>
        </w:rPr>
        <w:t>及相关数据</w:t>
      </w:r>
      <w:r>
        <w:rPr>
          <w:rFonts w:ascii="宋体" w:hAnsi="宋体" w:hint="eastAsia"/>
          <w:color w:val="000000"/>
          <w:sz w:val="24"/>
        </w:rPr>
        <w:t>，等待事故调查人员取证。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5、现场治安组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负责人：吴建敏</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(1)发生事故后，安全警戒组根据事故情景佩戴好防护服、防毒面具等，迅速奔赴现场；根据火灾爆炸（泄漏）影响范围，设置禁区，布置岗哨，加强警戒，巡逻检查，严禁无关人员进入禁区；</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szCs w:val="28"/>
        </w:rPr>
      </w:pPr>
      <w:r>
        <w:rPr>
          <w:rFonts w:ascii="宋体" w:hAnsi="宋体" w:hint="eastAsia"/>
          <w:color w:val="000000"/>
          <w:sz w:val="24"/>
        </w:rPr>
        <w:t>(3)安全警戒组应到事故发生区域封路，指挥抢救车辆行驶路线。</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lastRenderedPageBreak/>
        <w:t>6、物资保障组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负责人：常思忠</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(1)物资供应组在接到报警后，根据现场实际需要，准备抢险抢救物资及设备等工具；</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(2)根据生产部门、事故装置查明事故部位管线、法兰、阀门、设备等型号及几何尺寸，对照库存储备，及时准确地提供备件；</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(3)根据事故的程度，及时向外单位联系，调剂物资、工程器具等；</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(4)负责抢救受伤、中毒人员的生活必需品的供应；</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(5)负责抢险救援物资的运输。</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7、应急抢险组</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负责人：谢硕</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(1)接到通知后，迅速集合队伍奔赴现场，根据事故情形正确佩戴个人防护用具，根据现场情况需要与否，迅速切断事故源和排除现场的易燃易爆物质；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(2)根据应急办公室下达的指令，迅速抢修设备、管道，控制事故，以防扩大；查明有无中毒人员及操作者被困，及时使严重中毒者、被困者脱离危险区域；</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(3)现场指导抢救人员，消除危险物品，开启现场固定消防装置进行灭火；</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(4)负责现场灭火过程的</w:t>
      </w:r>
      <w:proofErr w:type="gramStart"/>
      <w:r>
        <w:rPr>
          <w:rFonts w:ascii="宋体" w:hAnsi="宋体" w:hint="eastAsia"/>
          <w:color w:val="000000"/>
          <w:sz w:val="24"/>
        </w:rPr>
        <w:t>通讯联络</w:t>
      </w:r>
      <w:proofErr w:type="gramEnd"/>
      <w:r>
        <w:rPr>
          <w:rFonts w:ascii="宋体" w:hAnsi="宋体" w:hint="eastAsia"/>
          <w:color w:val="000000"/>
          <w:sz w:val="24"/>
        </w:rPr>
        <w:t>，视火灾情况及时向指挥部报告，请求外部力量救援；</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(5)现场固定消防泵、移动灭火器等要按规定经常检查，确保其处于良好的备用状态；</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(6)负责向上级消防救援力量提供燃烧介质的消防特性，中毒防护方法，着火设备的禁忌注意事项；</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lastRenderedPageBreak/>
        <w:t>(7)有计划地开展灭火预案的演习，熟悉消防重点的灭火预案，提高灭火抢救的战斗力；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(8)有计划、有针对性地预测设备、管道泄漏部位，进行计划性检修，并进行封、围、</w:t>
      </w:r>
      <w:proofErr w:type="gramStart"/>
      <w:r>
        <w:rPr>
          <w:rFonts w:ascii="宋体" w:hAnsi="宋体" w:hint="eastAsia"/>
          <w:color w:val="000000"/>
          <w:sz w:val="24"/>
        </w:rPr>
        <w:t>堵等抢救</w:t>
      </w:r>
      <w:proofErr w:type="gramEnd"/>
      <w:r>
        <w:rPr>
          <w:rFonts w:ascii="宋体" w:hAnsi="宋体" w:hint="eastAsia"/>
          <w:color w:val="000000"/>
          <w:sz w:val="24"/>
        </w:rPr>
        <w:t>措施的训练和实战演习。</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8、医疗救护组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负责人：张华庚</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(1)熟悉厂区</w:t>
      </w:r>
      <w:proofErr w:type="gramStart"/>
      <w:r>
        <w:rPr>
          <w:rFonts w:ascii="宋体" w:hAnsi="宋体" w:hint="eastAsia"/>
          <w:color w:val="000000"/>
          <w:sz w:val="24"/>
        </w:rPr>
        <w:t>内危险</w:t>
      </w:r>
      <w:proofErr w:type="gramEnd"/>
      <w:r>
        <w:rPr>
          <w:rFonts w:ascii="宋体" w:hAnsi="宋体" w:hint="eastAsia"/>
          <w:color w:val="000000"/>
          <w:sz w:val="24"/>
        </w:rPr>
        <w:t>物质对人体危害的特性及相应的医疗急救措施；</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(2)储备足量的急救器材和药品，并能随时取用；</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(3)事故发生后，应迅速做好准备工作，对伤者进行简单处理后送附近医院抢救；</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(4)当厂区急救力量无法满足需要时，向其他医疗单位申请救援并迅速转移伤者。</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9、应急监测组</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负责人：袁腾</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职责：负责对事故发展情况及对周边环境影响的监测，对火灾爆炸气态泄漏物去向进行跟踪监测。将监测结果及时报告应急办公室。</w:t>
      </w:r>
    </w:p>
    <w:p w:rsidR="008F6DC9" w:rsidRDefault="008F6DC9" w:rsidP="008F6DC9">
      <w:pPr>
        <w:spacing w:line="560" w:lineRule="exact"/>
        <w:rPr>
          <w:rFonts w:ascii="宋体" w:hAnsi="宋体"/>
          <w:color w:val="000000"/>
          <w:sz w:val="24"/>
        </w:rPr>
      </w:pPr>
      <w:r>
        <w:rPr>
          <w:rFonts w:ascii="宋体" w:hAnsi="宋体"/>
          <w:color w:val="000000"/>
          <w:sz w:val="24"/>
        </w:rPr>
        <w:t>2</w:t>
      </w:r>
      <w:r>
        <w:rPr>
          <w:rFonts w:ascii="宋体" w:hAnsi="宋体" w:hint="eastAsia"/>
          <w:color w:val="000000"/>
          <w:sz w:val="24"/>
        </w:rPr>
        <w:t>.1.2.</w:t>
      </w:r>
      <w:r>
        <w:rPr>
          <w:rFonts w:ascii="宋体" w:hAnsi="宋体"/>
          <w:color w:val="000000"/>
          <w:sz w:val="24"/>
        </w:rPr>
        <w:t>2</w:t>
      </w:r>
      <w:r>
        <w:rPr>
          <w:rFonts w:ascii="宋体" w:hAnsi="宋体" w:hint="eastAsia"/>
          <w:color w:val="000000"/>
          <w:sz w:val="24"/>
        </w:rPr>
        <w:t>安全及应急救援技术组职责</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负责人：总务人事部部长、安全环保办公室科长</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t>组员：乔杰、李映霖、张勇、赵果、魏益军、蒋科、潘小安</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职责：为公司应急管理委员会应急处置重大突发事件提供决策建议。为公司应急管理委员会的处置决定提供技术支撑和科学依据；为完善公司应急管理工作所拟制的政策、措施、规章制度提出评审意见或建议；负责进行灾前评估和灾后影响评估；请求</w:t>
      </w:r>
      <w:r>
        <w:rPr>
          <w:rFonts w:ascii="宋体" w:hAnsi="宋体"/>
          <w:color w:val="000000"/>
          <w:sz w:val="24"/>
        </w:rPr>
        <w:t>当地气象部门为应急救援决策和响应行动提供所需要的气象资料</w:t>
      </w:r>
      <w:r>
        <w:rPr>
          <w:rFonts w:ascii="宋体" w:hAnsi="宋体"/>
          <w:color w:val="000000"/>
          <w:sz w:val="24"/>
        </w:rPr>
        <w:lastRenderedPageBreak/>
        <w:t>和气象技术支持</w:t>
      </w:r>
      <w:r>
        <w:rPr>
          <w:rFonts w:ascii="宋体" w:hAnsi="宋体" w:hint="eastAsia"/>
          <w:color w:val="000000"/>
          <w:sz w:val="24"/>
        </w:rPr>
        <w:t>；</w:t>
      </w:r>
      <w:r>
        <w:rPr>
          <w:rFonts w:ascii="宋体" w:hAnsi="宋体"/>
          <w:color w:val="000000"/>
          <w:sz w:val="24"/>
        </w:rPr>
        <w:t>承担</w:t>
      </w:r>
      <w:r>
        <w:rPr>
          <w:rFonts w:ascii="宋体" w:hAnsi="宋体" w:hint="eastAsia"/>
          <w:color w:val="000000"/>
          <w:sz w:val="24"/>
        </w:rPr>
        <w:t>应急管理委员会</w:t>
      </w:r>
      <w:r>
        <w:rPr>
          <w:rFonts w:ascii="宋体" w:hAnsi="宋体"/>
          <w:color w:val="000000"/>
          <w:sz w:val="24"/>
        </w:rPr>
        <w:t>交办的其它工作。</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51" w:name="_Toc525908490"/>
      <w:r>
        <w:rPr>
          <w:rFonts w:ascii="宋体" w:eastAsia="宋体" w:hAnsi="宋体"/>
          <w:b w:val="0"/>
          <w:color w:val="000000"/>
          <w:kern w:val="0"/>
          <w:sz w:val="28"/>
          <w:szCs w:val="24"/>
        </w:rPr>
        <w:t>2</w:t>
      </w:r>
      <w:r>
        <w:rPr>
          <w:rFonts w:ascii="宋体" w:eastAsia="宋体" w:hAnsi="宋体" w:hint="eastAsia"/>
          <w:b w:val="0"/>
          <w:color w:val="000000"/>
          <w:kern w:val="0"/>
          <w:sz w:val="28"/>
          <w:szCs w:val="24"/>
        </w:rPr>
        <w:t>.2车间应急组织机构及职责</w:t>
      </w:r>
      <w:bookmarkEnd w:id="251"/>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52" w:name="_Toc525908491"/>
      <w:r>
        <w:rPr>
          <w:rFonts w:ascii="宋体" w:hAnsi="宋体"/>
          <w:b w:val="0"/>
          <w:bCs w:val="0"/>
          <w:color w:val="000000"/>
          <w:kern w:val="0"/>
          <w:sz w:val="24"/>
        </w:rPr>
        <w:t>2</w:t>
      </w:r>
      <w:r>
        <w:rPr>
          <w:rFonts w:ascii="宋体" w:hAnsi="宋体" w:hint="eastAsia"/>
          <w:b w:val="0"/>
          <w:bCs w:val="0"/>
          <w:color w:val="000000"/>
          <w:kern w:val="0"/>
          <w:sz w:val="24"/>
        </w:rPr>
        <w:t>.2.1车间应急救援组织</w:t>
      </w:r>
      <w:bookmarkEnd w:id="252"/>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1、车间应急救援组织</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车间成立应急救援领导小组，车间主任为应急总指挥，应急救援领导小组</w:t>
      </w:r>
      <w:r>
        <w:rPr>
          <w:rFonts w:ascii="宋体" w:hAnsi="宋体"/>
          <w:color w:val="000000"/>
          <w:sz w:val="24"/>
        </w:rPr>
        <w:t>成员</w:t>
      </w:r>
      <w:r>
        <w:rPr>
          <w:rFonts w:ascii="宋体" w:hAnsi="宋体" w:hint="eastAsia"/>
          <w:color w:val="000000"/>
          <w:sz w:val="24"/>
        </w:rPr>
        <w:t>为班组长和安全员。车间应急救援领导小组成员名单及联系方式见下表。</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车间成立兼职应急救援队，各兼职应急救援队如下所示：</w:t>
      </w:r>
    </w:p>
    <w:p w:rsidR="008F6DC9" w:rsidRDefault="008F6DC9" w:rsidP="008F6DC9">
      <w:pPr>
        <w:spacing w:line="560" w:lineRule="exact"/>
        <w:jc w:val="center"/>
        <w:rPr>
          <w:rFonts w:ascii="宋体" w:hAnsi="宋体"/>
          <w:color w:val="000000"/>
          <w:szCs w:val="21"/>
        </w:rPr>
      </w:pPr>
      <w:r>
        <w:rPr>
          <w:rFonts w:ascii="宋体" w:hAnsi="宋体" w:hint="eastAsia"/>
          <w:color w:val="000000"/>
          <w:szCs w:val="21"/>
        </w:rPr>
        <w:t>表2.2-</w:t>
      </w:r>
      <w:r>
        <w:rPr>
          <w:rFonts w:ascii="宋体" w:hAnsi="宋体"/>
          <w:color w:val="000000"/>
          <w:szCs w:val="21"/>
        </w:rPr>
        <w:t>1</w:t>
      </w:r>
      <w:r>
        <w:rPr>
          <w:rFonts w:ascii="宋体" w:hAnsi="宋体" w:hint="eastAsia"/>
          <w:color w:val="000000"/>
          <w:szCs w:val="21"/>
        </w:rPr>
        <w:t>车架车间兼职应急救援队一览表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972"/>
        <w:gridCol w:w="682"/>
        <w:gridCol w:w="682"/>
        <w:gridCol w:w="645"/>
        <w:gridCol w:w="2528"/>
        <w:gridCol w:w="1747"/>
      </w:tblGrid>
      <w:tr w:rsidR="008F6DC9" w:rsidTr="00804C48">
        <w:trPr>
          <w:trHeight w:val="450"/>
        </w:trPr>
        <w:tc>
          <w:tcPr>
            <w:tcW w:w="636" w:type="dxa"/>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联系电话</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636" w:type="dxa"/>
            <w:vMerge w:val="restart"/>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w:t>
            </w:r>
            <w:r>
              <w:rPr>
                <w:rFonts w:ascii="宋体" w:hAnsi="宋体" w:cs="宋体" w:hint="eastAsia"/>
                <w:color w:val="000000"/>
                <w:kern w:val="0"/>
                <w:szCs w:val="21"/>
              </w:rPr>
              <w:br/>
            </w:r>
            <w:r>
              <w:rPr>
                <w:rFonts w:ascii="宋体" w:hAnsi="宋体" w:cs="宋体" w:hint="eastAsia"/>
                <w:color w:val="000000"/>
                <w:kern w:val="0"/>
                <w:szCs w:val="21"/>
              </w:rPr>
              <w:br/>
              <w:t>架</w:t>
            </w:r>
            <w:r>
              <w:rPr>
                <w:rFonts w:ascii="宋体" w:hAnsi="宋体" w:cs="宋体" w:hint="eastAsia"/>
                <w:color w:val="000000"/>
                <w:kern w:val="0"/>
                <w:szCs w:val="21"/>
              </w:rPr>
              <w:br/>
            </w:r>
            <w:r>
              <w:rPr>
                <w:rFonts w:ascii="宋体" w:hAnsi="宋体" w:cs="宋体" w:hint="eastAsia"/>
                <w:color w:val="000000"/>
                <w:kern w:val="0"/>
                <w:szCs w:val="21"/>
              </w:rPr>
              <w:br/>
              <w:t>厂</w:t>
            </w: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崔祖飞</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车架厂副厂长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18080333899</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洪成诗</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综合科副科长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18086903991</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  勇</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生产调度高级专员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18090571160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谭</w:t>
            </w:r>
            <w:proofErr w:type="gramEnd"/>
            <w:r>
              <w:rPr>
                <w:rFonts w:ascii="宋体" w:hAnsi="宋体" w:cs="宋体" w:hint="eastAsia"/>
                <w:color w:val="000000"/>
                <w:kern w:val="0"/>
                <w:szCs w:val="21"/>
              </w:rPr>
              <w:t xml:space="preserve">  蓬</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37</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核算管理专员</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18086912020</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军</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33</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电气维修技术助理工程师</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13518293922</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张爱明</w:t>
            </w:r>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49</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铆接一组组长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13990769938</w:t>
            </w:r>
          </w:p>
        </w:tc>
      </w:tr>
      <w:tr w:rsidR="008F6DC9" w:rsidTr="00804C48">
        <w:trPr>
          <w:trHeight w:val="402"/>
        </w:trPr>
        <w:tc>
          <w:tcPr>
            <w:tcW w:w="636"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636" w:type="dxa"/>
            <w:vMerge/>
            <w:vAlign w:val="center"/>
          </w:tcPr>
          <w:p w:rsidR="008F6DC9" w:rsidRDefault="008F6DC9" w:rsidP="00804C48">
            <w:pPr>
              <w:widowControl/>
              <w:jc w:val="left"/>
              <w:rPr>
                <w:rFonts w:ascii="宋体" w:hAnsi="宋体" w:cs="宋体"/>
                <w:color w:val="000000"/>
                <w:kern w:val="0"/>
                <w:szCs w:val="21"/>
              </w:rPr>
            </w:pPr>
          </w:p>
        </w:tc>
        <w:tc>
          <w:tcPr>
            <w:tcW w:w="972" w:type="dxa"/>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王子军</w:t>
            </w:r>
            <w:proofErr w:type="gramEnd"/>
          </w:p>
        </w:tc>
        <w:tc>
          <w:tcPr>
            <w:tcW w:w="682" w:type="dxa"/>
          </w:tcPr>
          <w:p w:rsidR="008F6DC9" w:rsidRDefault="008F6DC9" w:rsidP="00804C48">
            <w:pPr>
              <w:widowControl/>
              <w:jc w:val="center"/>
              <w:rPr>
                <w:rFonts w:ascii="宋体" w:hAnsi="宋体" w:cs="宋体" w:hint="eastAsia"/>
                <w:color w:val="000000"/>
                <w:kern w:val="0"/>
                <w:szCs w:val="21"/>
              </w:rPr>
            </w:pPr>
          </w:p>
        </w:tc>
        <w:tc>
          <w:tcPr>
            <w:tcW w:w="682"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645"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44</w:t>
            </w:r>
          </w:p>
        </w:tc>
        <w:tc>
          <w:tcPr>
            <w:tcW w:w="2528"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铆接二组组长</w:t>
            </w:r>
          </w:p>
        </w:tc>
        <w:tc>
          <w:tcPr>
            <w:tcW w:w="1747" w:type="dxa"/>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18990738173</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2</w:t>
      </w:r>
      <w:r>
        <w:rPr>
          <w:rFonts w:ascii="宋体" w:hAnsi="宋体" w:hint="eastAsia"/>
          <w:color w:val="000000"/>
          <w:szCs w:val="21"/>
        </w:rPr>
        <w:t>冲压车间兼职应急救援队一览表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242"/>
        <w:gridCol w:w="928"/>
        <w:gridCol w:w="928"/>
        <w:gridCol w:w="2173"/>
        <w:gridCol w:w="2016"/>
      </w:tblGrid>
      <w:tr w:rsidR="008F6DC9" w:rsidTr="00804C48">
        <w:trPr>
          <w:trHeight w:val="270"/>
        </w:trPr>
        <w:tc>
          <w:tcPr>
            <w:tcW w:w="1241" w:type="dxa"/>
            <w:vAlign w:val="bottom"/>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吴德生</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冲压厂厂长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13616674518</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胡德安</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技术顾问</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15669268030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牟智敏</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17740986615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何程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15023742675</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冯强</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模修班长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13688325230</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甘小锋</w:t>
            </w:r>
            <w:proofErr w:type="gramEnd"/>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生产班长</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18728028887</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龙碧磊</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设备维修技术</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15181782603</w:t>
            </w:r>
          </w:p>
        </w:tc>
      </w:tr>
      <w:tr w:rsidR="008F6DC9" w:rsidTr="00804C48">
        <w:trPr>
          <w:trHeight w:val="270"/>
        </w:trPr>
        <w:tc>
          <w:tcPr>
            <w:tcW w:w="1241" w:type="dxa"/>
            <w:vAlign w:val="bottom"/>
          </w:tcPr>
          <w:p w:rsidR="008F6DC9" w:rsidRDefault="008F6DC9" w:rsidP="008F6DC9">
            <w:pPr>
              <w:widowControl/>
              <w:numPr>
                <w:ilvl w:val="0"/>
                <w:numId w:val="10"/>
              </w:numPr>
              <w:ind w:left="420"/>
              <w:jc w:val="center"/>
              <w:rPr>
                <w:rFonts w:ascii="宋体" w:hAnsi="宋体" w:cs="宋体" w:hint="eastAsia"/>
                <w:color w:val="000000"/>
                <w:kern w:val="0"/>
                <w:sz w:val="22"/>
                <w:szCs w:val="22"/>
              </w:rPr>
            </w:pPr>
          </w:p>
        </w:tc>
        <w:tc>
          <w:tcPr>
            <w:tcW w:w="1242"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李映霖</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28"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2173"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安全管理</w:t>
            </w:r>
          </w:p>
        </w:tc>
        <w:tc>
          <w:tcPr>
            <w:tcW w:w="2016" w:type="dxa"/>
            <w:vAlign w:val="bottom"/>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18990790073</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3</w:t>
      </w:r>
      <w:r>
        <w:rPr>
          <w:rFonts w:ascii="宋体" w:hAnsi="宋体" w:hint="eastAsia"/>
          <w:color w:val="000000"/>
          <w:szCs w:val="21"/>
        </w:rPr>
        <w:t>焊装车间兼职应急救援队一览表</w:t>
      </w:r>
    </w:p>
    <w:tbl>
      <w:tblPr>
        <w:tblW w:w="0" w:type="auto"/>
        <w:jc w:val="center"/>
        <w:tblLayout w:type="fixed"/>
        <w:tblLook w:val="0000" w:firstRow="0" w:lastRow="0" w:firstColumn="0" w:lastColumn="0" w:noHBand="0" w:noVBand="0"/>
      </w:tblPr>
      <w:tblGrid>
        <w:gridCol w:w="962"/>
        <w:gridCol w:w="1286"/>
        <w:gridCol w:w="962"/>
        <w:gridCol w:w="962"/>
        <w:gridCol w:w="2255"/>
        <w:gridCol w:w="2101"/>
      </w:tblGrid>
      <w:tr w:rsidR="008F6DC9" w:rsidTr="00804C48">
        <w:trPr>
          <w:trHeight w:val="272"/>
          <w:jc w:val="center"/>
        </w:trPr>
        <w:tc>
          <w:tcPr>
            <w:tcW w:w="96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2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6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2255"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10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黄实</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技质科副科</w:t>
            </w:r>
            <w:proofErr w:type="gramEnd"/>
            <w:r>
              <w:rPr>
                <w:rFonts w:ascii="宋体" w:hAnsi="宋体" w:cs="宋体" w:hint="eastAsia"/>
                <w:color w:val="000000"/>
                <w:kern w:val="0"/>
                <w:sz w:val="22"/>
                <w:szCs w:val="22"/>
              </w:rPr>
              <w:t>长</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17361333975</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陈文波</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工艺工程师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13158509920</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3</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何顺</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33</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电气工程师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13700979332</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兰海志</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机械工程师</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13882654003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蒋科</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维修工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18113932353</w:t>
            </w:r>
          </w:p>
        </w:tc>
      </w:tr>
      <w:tr w:rsidR="008F6DC9" w:rsidTr="00804C48">
        <w:trPr>
          <w:trHeight w:val="272"/>
          <w:jc w:val="center"/>
        </w:trPr>
        <w:tc>
          <w:tcPr>
            <w:tcW w:w="96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128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林江</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34</w:t>
            </w:r>
          </w:p>
        </w:tc>
        <w:tc>
          <w:tcPr>
            <w:tcW w:w="225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焊工</w:t>
            </w:r>
          </w:p>
        </w:tc>
        <w:tc>
          <w:tcPr>
            <w:tcW w:w="210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17781288758</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4</w:t>
      </w:r>
      <w:r>
        <w:rPr>
          <w:rFonts w:ascii="宋体" w:hAnsi="宋体" w:hint="eastAsia"/>
          <w:color w:val="000000"/>
          <w:szCs w:val="21"/>
        </w:rPr>
        <w:t>客车工厂兼职应急救援队一览表</w:t>
      </w:r>
    </w:p>
    <w:tbl>
      <w:tblPr>
        <w:tblW w:w="0" w:type="auto"/>
        <w:jc w:val="center"/>
        <w:tblLayout w:type="fixed"/>
        <w:tblLook w:val="0000" w:firstRow="0" w:lastRow="0" w:firstColumn="0" w:lastColumn="0" w:noHBand="0" w:noVBand="0"/>
      </w:tblPr>
      <w:tblGrid>
        <w:gridCol w:w="702"/>
        <w:gridCol w:w="934"/>
        <w:gridCol w:w="2326"/>
        <w:gridCol w:w="703"/>
        <w:gridCol w:w="703"/>
        <w:gridCol w:w="1399"/>
        <w:gridCol w:w="1515"/>
        <w:gridCol w:w="246"/>
      </w:tblGrid>
      <w:tr w:rsidR="008F6DC9" w:rsidTr="00804C48">
        <w:trPr>
          <w:trHeight w:val="272"/>
          <w:jc w:val="center"/>
        </w:trPr>
        <w:tc>
          <w:tcPr>
            <w:tcW w:w="70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93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姓名</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部门</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性别</w:t>
            </w:r>
          </w:p>
        </w:tc>
        <w:tc>
          <w:tcPr>
            <w:tcW w:w="70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年龄</w:t>
            </w:r>
          </w:p>
        </w:tc>
        <w:tc>
          <w:tcPr>
            <w:tcW w:w="13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职务</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电话</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  涛</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南充客车工厂</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厂长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13261989872</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王兴满</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42</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18090571189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赵  兵</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15996666185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苑泽标</w:t>
            </w:r>
            <w:proofErr w:type="gramEnd"/>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技术质量部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部长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18600507503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刘爱民</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综合办公室</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办公室主任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18090571077</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陈  东</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15024220291</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王崇伟</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供应物流部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质量科长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15823338709</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刘虎成</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车间主任</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18086912950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魏益军</w:t>
            </w:r>
          </w:p>
        </w:tc>
        <w:tc>
          <w:tcPr>
            <w:tcW w:w="232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安全人员</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13890787900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马洪彦</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生产制造部焊接车间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13696019004</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罗  </w:t>
            </w:r>
            <w:proofErr w:type="gramStart"/>
            <w:r>
              <w:rPr>
                <w:rFonts w:ascii="宋体" w:hAnsi="宋体" w:cs="宋体" w:hint="eastAsia"/>
                <w:color w:val="000000"/>
                <w:kern w:val="0"/>
                <w:szCs w:val="21"/>
              </w:rPr>
              <w:t>鑫</w:t>
            </w:r>
            <w:proofErr w:type="gramEnd"/>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24</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计划兼调度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17683232675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郭士骁</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生产制造部涂装车间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26</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工艺兼调度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13666214515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罗亚军</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28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核算</w:t>
            </w:r>
            <w:proofErr w:type="gramStart"/>
            <w:r>
              <w:rPr>
                <w:rFonts w:ascii="宋体" w:hAnsi="宋体" w:cs="宋体" w:hint="eastAsia"/>
                <w:color w:val="000000"/>
                <w:kern w:val="0"/>
                <w:szCs w:val="21"/>
              </w:rPr>
              <w:t>兼材料</w:t>
            </w:r>
            <w:proofErr w:type="gramEnd"/>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15729607035</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程  洪</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生产调度</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13990898538</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李  海</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18188422260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杨  剑</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38</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18086903570</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17</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刘  成</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761" w:type="dxa"/>
            <w:gridSpan w:val="2"/>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18090571373</w:t>
            </w:r>
          </w:p>
        </w:tc>
      </w:tr>
      <w:tr w:rsidR="008F6DC9" w:rsidTr="00804C48">
        <w:trPr>
          <w:trHeight w:val="272"/>
          <w:jc w:val="center"/>
        </w:trPr>
        <w:tc>
          <w:tcPr>
            <w:tcW w:w="70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93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胡  兵</w:t>
            </w:r>
          </w:p>
        </w:tc>
        <w:tc>
          <w:tcPr>
            <w:tcW w:w="232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生产制造部总装车间</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男</w:t>
            </w:r>
          </w:p>
        </w:tc>
        <w:tc>
          <w:tcPr>
            <w:tcW w:w="703"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45</w:t>
            </w:r>
          </w:p>
        </w:tc>
        <w:tc>
          <w:tcPr>
            <w:tcW w:w="13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班组长</w:t>
            </w:r>
          </w:p>
        </w:tc>
        <w:tc>
          <w:tcPr>
            <w:tcW w:w="1515"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r>
              <w:rPr>
                <w:rFonts w:ascii="宋体" w:hAnsi="宋体" w:cs="宋体" w:hint="eastAsia"/>
                <w:color w:val="000000"/>
                <w:kern w:val="0"/>
                <w:szCs w:val="21"/>
              </w:rPr>
              <w:t>15390298557</w:t>
            </w:r>
          </w:p>
        </w:tc>
        <w:tc>
          <w:tcPr>
            <w:tcW w:w="2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Cs w:val="21"/>
              </w:rPr>
            </w:pP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5</w:t>
      </w:r>
      <w:r>
        <w:rPr>
          <w:rFonts w:ascii="宋体" w:hAnsi="宋体" w:hint="eastAsia"/>
          <w:color w:val="000000"/>
          <w:szCs w:val="21"/>
        </w:rPr>
        <w:t>生产物流部应急救援队一览表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542"/>
        <w:gridCol w:w="819"/>
        <w:gridCol w:w="819"/>
        <w:gridCol w:w="1542"/>
        <w:gridCol w:w="2265"/>
      </w:tblGrid>
      <w:tr w:rsidR="008F6DC9" w:rsidTr="00804C48">
        <w:trPr>
          <w:trHeight w:val="270"/>
        </w:trPr>
        <w:tc>
          <w:tcPr>
            <w:tcW w:w="1541"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541"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生产物流部</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韩立俊</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18780729207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王兰</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女</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仓储员</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15228117383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李远宏</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17828783155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周游东</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17781419869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余洋金灿</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13398428128</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张鑫宇</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18384090884</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翟周伟</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18381775355</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陈晓辉</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15196768017</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米阳</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13419227153</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徐爽</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18117828939</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周志威</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17628176151</w:t>
            </w:r>
          </w:p>
        </w:tc>
      </w:tr>
      <w:tr w:rsidR="008F6DC9" w:rsidTr="00804C48">
        <w:trPr>
          <w:trHeight w:val="270"/>
        </w:trPr>
        <w:tc>
          <w:tcPr>
            <w:tcW w:w="1541" w:type="dxa"/>
            <w:vMerge/>
            <w:vAlign w:val="center"/>
          </w:tcPr>
          <w:p w:rsidR="008F6DC9" w:rsidRDefault="008F6DC9" w:rsidP="00804C48">
            <w:pPr>
              <w:widowControl/>
              <w:jc w:val="left"/>
              <w:rPr>
                <w:rFonts w:ascii="宋体" w:hAnsi="宋体" w:cs="宋体"/>
                <w:color w:val="000000"/>
                <w:kern w:val="0"/>
                <w:sz w:val="22"/>
                <w:szCs w:val="22"/>
              </w:rPr>
            </w:pP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丁天毅</w:t>
            </w:r>
            <w:proofErr w:type="gramEnd"/>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1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54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叉车工</w:t>
            </w:r>
          </w:p>
        </w:tc>
        <w:tc>
          <w:tcPr>
            <w:tcW w:w="2265"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17683166786</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6</w:t>
      </w:r>
      <w:r>
        <w:rPr>
          <w:rFonts w:ascii="宋体" w:hAnsi="宋体" w:hint="eastAsia"/>
          <w:color w:val="000000"/>
          <w:szCs w:val="21"/>
        </w:rPr>
        <w:t>涂装厂应急领导小组一览表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09"/>
        <w:gridCol w:w="1909"/>
        <w:gridCol w:w="2802"/>
      </w:tblGrid>
      <w:tr w:rsidR="008F6DC9" w:rsidTr="00804C48">
        <w:trPr>
          <w:trHeight w:val="270"/>
        </w:trPr>
        <w:tc>
          <w:tcPr>
            <w:tcW w:w="1908" w:type="dxa"/>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70"/>
        </w:trPr>
        <w:tc>
          <w:tcPr>
            <w:tcW w:w="1908" w:type="dxa"/>
            <w:vMerge w:val="restart"/>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王国才</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涂装厂厂长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胡勇</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魏光虎</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设备科科长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陈远志</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技质科科长</w:t>
            </w:r>
            <w:proofErr w:type="gramEnd"/>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莫忠明</w:t>
            </w:r>
            <w:proofErr w:type="gramEnd"/>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王峥</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张中军</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hint="eastAsia"/>
                <w:color w:val="000000"/>
              </w:rPr>
              <w:t>班组</w:t>
            </w:r>
            <w:r>
              <w:rPr>
                <w:color w:val="000000"/>
              </w:rPr>
              <w:t>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弋</w:t>
            </w:r>
            <w:proofErr w:type="gramEnd"/>
            <w:r>
              <w:rPr>
                <w:rFonts w:ascii="宋体" w:hAnsi="宋体" w:cs="宋体" w:hint="eastAsia"/>
                <w:color w:val="000000"/>
                <w:kern w:val="0"/>
                <w:sz w:val="22"/>
                <w:szCs w:val="22"/>
              </w:rPr>
              <w:t>立</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r w:rsidR="008F6DC9" w:rsidTr="00804C48">
        <w:trPr>
          <w:trHeight w:val="270"/>
        </w:trPr>
        <w:tc>
          <w:tcPr>
            <w:tcW w:w="1908" w:type="dxa"/>
            <w:vMerge/>
            <w:vAlign w:val="center"/>
          </w:tcPr>
          <w:p w:rsidR="008F6DC9" w:rsidRDefault="008F6DC9" w:rsidP="00804C48">
            <w:pPr>
              <w:widowControl/>
              <w:jc w:val="left"/>
              <w:rPr>
                <w:rFonts w:ascii="宋体" w:hAnsi="宋体" w:cs="宋体"/>
                <w:color w:val="000000"/>
                <w:kern w:val="0"/>
                <w:sz w:val="22"/>
                <w:szCs w:val="22"/>
              </w:rPr>
            </w:pP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乔杰</w:t>
            </w:r>
          </w:p>
        </w:tc>
        <w:tc>
          <w:tcPr>
            <w:tcW w:w="1909" w:type="dxa"/>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802" w:type="dxa"/>
            <w:vAlign w:val="center"/>
          </w:tcPr>
          <w:p w:rsidR="008F6DC9" w:rsidRDefault="008F6DC9" w:rsidP="00804C48">
            <w:pPr>
              <w:widowControl/>
              <w:jc w:val="center"/>
              <w:rPr>
                <w:rFonts w:ascii="宋体" w:hAnsi="宋体" w:cs="宋体" w:hint="eastAsia"/>
                <w:color w:val="000000"/>
                <w:kern w:val="0"/>
                <w:sz w:val="22"/>
                <w:szCs w:val="22"/>
              </w:rPr>
            </w:pP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7 销售中心</w:t>
      </w:r>
      <w:r>
        <w:rPr>
          <w:rFonts w:ascii="宋体" w:hAnsi="宋体" w:hint="eastAsia"/>
          <w:color w:val="000000"/>
          <w:szCs w:val="21"/>
        </w:rPr>
        <w:t>应急救援队一览表</w:t>
      </w:r>
    </w:p>
    <w:tbl>
      <w:tblPr>
        <w:tblW w:w="0" w:type="auto"/>
        <w:tblLayout w:type="fixed"/>
        <w:tblLook w:val="0000" w:firstRow="0" w:lastRow="0" w:firstColumn="0" w:lastColumn="0" w:noHBand="0" w:noVBand="0"/>
      </w:tblPr>
      <w:tblGrid>
        <w:gridCol w:w="1252"/>
        <w:gridCol w:w="1252"/>
        <w:gridCol w:w="846"/>
        <w:gridCol w:w="914"/>
        <w:gridCol w:w="1844"/>
        <w:gridCol w:w="2420"/>
      </w:tblGrid>
      <w:tr w:rsidR="008F6DC9" w:rsidTr="00804C48">
        <w:trPr>
          <w:trHeight w:val="375"/>
        </w:trPr>
        <w:tc>
          <w:tcPr>
            <w:tcW w:w="1252"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52"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4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91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84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42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山  川</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销售总监</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18090571136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彭兴地</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副主任兼部长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17781111876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苏东</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13350273521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张先勇</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部长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18608197369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赵飞</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18086903583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赵祥</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18090571010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张晖</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44</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18086903923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宋叶伟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40</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18086912658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刘延伟</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18090571528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赵江</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37</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15882683608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谢强</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36</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18086903730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谭林涛</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45</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18090571509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罗永平</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18086922766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白黔</w:t>
            </w:r>
            <w:proofErr w:type="gramEnd"/>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　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18086903969 </w:t>
            </w:r>
          </w:p>
        </w:tc>
      </w:tr>
      <w:tr w:rsidR="008F6DC9" w:rsidTr="00804C48">
        <w:trPr>
          <w:trHeight w:val="375"/>
        </w:trPr>
        <w:tc>
          <w:tcPr>
            <w:tcW w:w="1252"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销售中心</w:t>
            </w:r>
          </w:p>
        </w:tc>
        <w:tc>
          <w:tcPr>
            <w:tcW w:w="1252"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李德忠</w:t>
            </w:r>
          </w:p>
        </w:tc>
        <w:tc>
          <w:tcPr>
            <w:tcW w:w="846"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91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42</w:t>
            </w:r>
          </w:p>
        </w:tc>
        <w:tc>
          <w:tcPr>
            <w:tcW w:w="184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销售员　　</w:t>
            </w:r>
          </w:p>
        </w:tc>
        <w:tc>
          <w:tcPr>
            <w:tcW w:w="242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 xml:space="preserve">18086922585 </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8 </w:t>
      </w:r>
      <w:r>
        <w:rPr>
          <w:rFonts w:ascii="宋体" w:hAnsi="宋体" w:hint="eastAsia"/>
          <w:color w:val="000000"/>
          <w:szCs w:val="21"/>
        </w:rPr>
        <w:t>质量部应急救援队一览表</w:t>
      </w:r>
    </w:p>
    <w:tbl>
      <w:tblPr>
        <w:tblW w:w="0" w:type="auto"/>
        <w:tblLayout w:type="fixed"/>
        <w:tblLook w:val="0000" w:firstRow="0" w:lastRow="0" w:firstColumn="0" w:lastColumn="0" w:noHBand="0" w:noVBand="0"/>
      </w:tblPr>
      <w:tblGrid>
        <w:gridCol w:w="2198"/>
        <w:gridCol w:w="1191"/>
        <w:gridCol w:w="909"/>
        <w:gridCol w:w="894"/>
        <w:gridCol w:w="1537"/>
        <w:gridCol w:w="1799"/>
      </w:tblGrid>
      <w:tr w:rsidR="008F6DC9" w:rsidTr="00804C48">
        <w:trPr>
          <w:trHeight w:val="375"/>
        </w:trPr>
        <w:tc>
          <w:tcPr>
            <w:tcW w:w="219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191"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90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894"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53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179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rPr>
          <w:trHeight w:val="285"/>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质量部质量管理科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宋李林</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质量改进管理</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19982833077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质量部计量检测科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周鞍山</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检测工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18086903877</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质量部零部件品质科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朱明磊</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17788695679</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严龙</w:t>
            </w:r>
            <w:proofErr w:type="gramEnd"/>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调试检验工</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13056438418</w:t>
            </w:r>
          </w:p>
        </w:tc>
      </w:tr>
      <w:tr w:rsidR="008F6DC9" w:rsidTr="00804C48">
        <w:trPr>
          <w:trHeight w:val="270"/>
        </w:trPr>
        <w:tc>
          <w:tcPr>
            <w:tcW w:w="219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质量部整车品质科</w:t>
            </w:r>
          </w:p>
        </w:tc>
        <w:tc>
          <w:tcPr>
            <w:tcW w:w="1191"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林敏</w:t>
            </w:r>
          </w:p>
        </w:tc>
        <w:tc>
          <w:tcPr>
            <w:tcW w:w="90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894"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55</w:t>
            </w:r>
          </w:p>
        </w:tc>
        <w:tc>
          <w:tcPr>
            <w:tcW w:w="153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主管</w:t>
            </w:r>
          </w:p>
        </w:tc>
        <w:tc>
          <w:tcPr>
            <w:tcW w:w="179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18086903926</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9 </w:t>
      </w:r>
      <w:r>
        <w:rPr>
          <w:rFonts w:ascii="宋体" w:hAnsi="宋体" w:hint="eastAsia"/>
          <w:color w:val="000000"/>
          <w:szCs w:val="21"/>
        </w:rPr>
        <w:t>装备工程部应急救援队一览表</w:t>
      </w:r>
    </w:p>
    <w:tbl>
      <w:tblPr>
        <w:tblW w:w="0" w:type="auto"/>
        <w:tblLayout w:type="fixed"/>
        <w:tblLook w:val="0000" w:firstRow="0" w:lastRow="0" w:firstColumn="0" w:lastColumn="0" w:noHBand="0" w:noVBand="0"/>
      </w:tblPr>
      <w:tblGrid>
        <w:gridCol w:w="1318"/>
        <w:gridCol w:w="1229"/>
        <w:gridCol w:w="1228"/>
        <w:gridCol w:w="1228"/>
        <w:gridCol w:w="1228"/>
        <w:gridCol w:w="2297"/>
      </w:tblGrid>
      <w:tr w:rsidR="008F6DC9" w:rsidTr="00804C48">
        <w:tc>
          <w:tcPr>
            <w:tcW w:w="131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229"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297"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姚顺</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副部长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13980302865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杨晓斌</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54</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18090570957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范红卫</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科长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13688221000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赵果</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安全员</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18090571303</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赵伟</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51</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生产调度</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18980301599</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黎国欣</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1228" w:type="dxa"/>
            <w:tcBorders>
              <w:top w:val="nil"/>
              <w:left w:val="nil"/>
              <w:bottom w:val="nil"/>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13547557215</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吴晓光</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43</w:t>
            </w:r>
          </w:p>
        </w:tc>
        <w:tc>
          <w:tcPr>
            <w:tcW w:w="122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18086903860</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林家兵</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49</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班组长</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15351278367</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舒祥林</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18080183048</w:t>
            </w:r>
          </w:p>
        </w:tc>
      </w:tr>
      <w:tr w:rsidR="008F6DC9" w:rsidTr="00804C48">
        <w:tc>
          <w:tcPr>
            <w:tcW w:w="131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装备工程部</w:t>
            </w:r>
          </w:p>
        </w:tc>
        <w:tc>
          <w:tcPr>
            <w:tcW w:w="1229"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郭浩</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22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设备管理</w:t>
            </w:r>
          </w:p>
        </w:tc>
        <w:tc>
          <w:tcPr>
            <w:tcW w:w="2297"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17308170424</w:t>
            </w:r>
          </w:p>
        </w:tc>
      </w:tr>
    </w:tbl>
    <w:p w:rsidR="008F6DC9" w:rsidRDefault="008F6DC9" w:rsidP="008F6DC9">
      <w:pPr>
        <w:spacing w:line="560" w:lineRule="exact"/>
        <w:ind w:firstLineChars="200" w:firstLine="420"/>
        <w:jc w:val="center"/>
        <w:rPr>
          <w:rFonts w:ascii="宋体" w:hAnsi="宋体" w:hint="eastAsia"/>
          <w:color w:val="000000"/>
          <w:sz w:val="24"/>
        </w:rPr>
      </w:pPr>
      <w:r>
        <w:rPr>
          <w:rFonts w:ascii="宋体" w:hAnsi="宋体" w:hint="eastAsia"/>
          <w:color w:val="000000"/>
          <w:szCs w:val="21"/>
        </w:rPr>
        <w:t>表2.2-</w:t>
      </w:r>
      <w:r>
        <w:rPr>
          <w:rFonts w:ascii="宋体" w:hAnsi="宋体"/>
          <w:color w:val="000000"/>
          <w:szCs w:val="21"/>
        </w:rPr>
        <w:t xml:space="preserve">10 </w:t>
      </w:r>
      <w:r>
        <w:rPr>
          <w:rFonts w:ascii="宋体" w:hAnsi="宋体" w:hint="eastAsia"/>
          <w:color w:val="000000"/>
          <w:szCs w:val="21"/>
        </w:rPr>
        <w:t>总经办应急救援队一览表</w:t>
      </w:r>
    </w:p>
    <w:tbl>
      <w:tblPr>
        <w:tblW w:w="0" w:type="auto"/>
        <w:tblLayout w:type="fixed"/>
        <w:tblLook w:val="0000" w:firstRow="0" w:lastRow="0" w:firstColumn="0" w:lastColumn="0" w:noHBand="0" w:noVBand="0"/>
      </w:tblPr>
      <w:tblGrid>
        <w:gridCol w:w="1078"/>
        <w:gridCol w:w="1400"/>
        <w:gridCol w:w="878"/>
        <w:gridCol w:w="1078"/>
        <w:gridCol w:w="1718"/>
        <w:gridCol w:w="2376"/>
      </w:tblGrid>
      <w:tr w:rsidR="008F6DC9" w:rsidTr="00804C48">
        <w:tc>
          <w:tcPr>
            <w:tcW w:w="1078"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w:t>
            </w:r>
          </w:p>
        </w:tc>
        <w:tc>
          <w:tcPr>
            <w:tcW w:w="140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8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性别</w:t>
            </w:r>
          </w:p>
        </w:tc>
        <w:tc>
          <w:tcPr>
            <w:tcW w:w="107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1718"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职务</w:t>
            </w:r>
          </w:p>
        </w:tc>
        <w:tc>
          <w:tcPr>
            <w:tcW w:w="23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赵金诚</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综合管理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18188422996</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王均波</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后勤管理</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18582219088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冯小君</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52</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15281789998</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何  继</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47</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13518289799</w:t>
            </w:r>
          </w:p>
        </w:tc>
      </w:tr>
      <w:tr w:rsidR="008F6DC9" w:rsidTr="00804C48">
        <w:tc>
          <w:tcPr>
            <w:tcW w:w="1078" w:type="dxa"/>
            <w:tcBorders>
              <w:top w:val="nil"/>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总经办</w:t>
            </w:r>
          </w:p>
        </w:tc>
        <w:tc>
          <w:tcPr>
            <w:tcW w:w="1400"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雄</w:t>
            </w:r>
          </w:p>
        </w:tc>
        <w:tc>
          <w:tcPr>
            <w:tcW w:w="8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男</w:t>
            </w:r>
          </w:p>
        </w:tc>
        <w:tc>
          <w:tcPr>
            <w:tcW w:w="107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53</w:t>
            </w:r>
          </w:p>
        </w:tc>
        <w:tc>
          <w:tcPr>
            <w:tcW w:w="1718" w:type="dxa"/>
            <w:tcBorders>
              <w:top w:val="nil"/>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驾驶员</w:t>
            </w:r>
          </w:p>
        </w:tc>
        <w:tc>
          <w:tcPr>
            <w:tcW w:w="2376" w:type="dxa"/>
            <w:tcBorders>
              <w:top w:val="nil"/>
              <w:left w:val="nil"/>
              <w:bottom w:val="single" w:sz="4" w:space="0" w:color="auto"/>
              <w:right w:val="single" w:sz="4" w:space="0" w:color="auto"/>
            </w:tcBorders>
            <w:vAlign w:val="center"/>
          </w:tcPr>
          <w:p w:rsidR="008F6DC9" w:rsidRDefault="008F6DC9" w:rsidP="00804C48">
            <w:pPr>
              <w:widowControl/>
              <w:ind w:right="440"/>
              <w:jc w:val="right"/>
              <w:rPr>
                <w:rFonts w:ascii="宋体" w:hAnsi="宋体" w:cs="宋体" w:hint="eastAsia"/>
                <w:color w:val="000000"/>
                <w:kern w:val="0"/>
                <w:sz w:val="22"/>
                <w:szCs w:val="22"/>
              </w:rPr>
            </w:pPr>
            <w:r>
              <w:rPr>
                <w:rFonts w:ascii="宋体" w:hAnsi="宋体" w:cs="宋体" w:hint="eastAsia"/>
                <w:color w:val="000000"/>
                <w:kern w:val="0"/>
                <w:sz w:val="22"/>
                <w:szCs w:val="22"/>
              </w:rPr>
              <w:t>18086922739</w:t>
            </w:r>
          </w:p>
        </w:tc>
      </w:tr>
    </w:tbl>
    <w:p w:rsidR="008F6DC9" w:rsidRDefault="008F6DC9" w:rsidP="008F6DC9">
      <w:pPr>
        <w:spacing w:line="560" w:lineRule="exact"/>
        <w:ind w:firstLineChars="200" w:firstLine="420"/>
        <w:jc w:val="center"/>
        <w:rPr>
          <w:rFonts w:ascii="宋体" w:hAnsi="宋体"/>
          <w:color w:val="000000"/>
          <w:sz w:val="24"/>
        </w:rPr>
      </w:pPr>
      <w:r>
        <w:rPr>
          <w:rFonts w:ascii="宋体" w:hAnsi="宋体" w:hint="eastAsia"/>
          <w:color w:val="000000"/>
          <w:szCs w:val="21"/>
        </w:rPr>
        <w:t>表2.2-</w:t>
      </w:r>
      <w:r>
        <w:rPr>
          <w:rFonts w:ascii="宋体" w:hAnsi="宋体"/>
          <w:color w:val="000000"/>
          <w:szCs w:val="21"/>
        </w:rPr>
        <w:t xml:space="preserve">11 </w:t>
      </w:r>
      <w:r>
        <w:rPr>
          <w:rFonts w:ascii="宋体" w:hAnsi="宋体" w:hint="eastAsia"/>
          <w:color w:val="000000"/>
          <w:szCs w:val="21"/>
        </w:rPr>
        <w:t>总装厂应急救援队一览表</w:t>
      </w:r>
    </w:p>
    <w:tbl>
      <w:tblPr>
        <w:tblW w:w="0" w:type="auto"/>
        <w:tblLayout w:type="fixed"/>
        <w:tblLook w:val="0000" w:firstRow="0" w:lastRow="0" w:firstColumn="0" w:lastColumn="0" w:noHBand="0" w:noVBand="0"/>
      </w:tblPr>
      <w:tblGrid>
        <w:gridCol w:w="750"/>
        <w:gridCol w:w="876"/>
        <w:gridCol w:w="750"/>
        <w:gridCol w:w="986"/>
        <w:gridCol w:w="1550"/>
        <w:gridCol w:w="1253"/>
        <w:gridCol w:w="2363"/>
      </w:tblGrid>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年龄</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工号</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联系电话</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所属部门</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8F6DC9" w:rsidTr="00804C48">
        <w:trPr>
          <w:trHeight w:val="330"/>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潘小安</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97377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13890812613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唐万江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96525</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15729619580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周家健</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48</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0074309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18086903855</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急救员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袁野</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18584196639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孟磊</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135684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17398107410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胡勋</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135587</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18582634920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135788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15680248398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雷宇</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96519</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15181762697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吴少贤</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74016</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18090555056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国</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56</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74015</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18086912972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肖永根</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135582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15884647379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于金江</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135941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18384082602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李松涛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96502</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18380716854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郑维龙</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96528</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15729608507</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朱沼键</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117844</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17761059981</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刘睿涛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117851</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13350405770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代国宏</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117870</w:t>
            </w:r>
          </w:p>
        </w:tc>
        <w:tc>
          <w:tcPr>
            <w:tcW w:w="15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13108175053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范远杰</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117872</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15882660273</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李明阳</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117869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15583695042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郭洪君</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117874</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18284146746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聂彪</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15281782978</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张茂</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96539</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18382983680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杨铭</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97367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15881799449</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蒋金果</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117927</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15881791722</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李仕才</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96540</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15082751250</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24</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孙鑫</w:t>
            </w:r>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117881</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15281774766</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r w:rsidR="008F6DC9" w:rsidTr="00804C48">
        <w:trPr>
          <w:trHeight w:val="285"/>
        </w:trPr>
        <w:tc>
          <w:tcPr>
            <w:tcW w:w="750"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87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proofErr w:type="gramStart"/>
            <w:r>
              <w:rPr>
                <w:rFonts w:ascii="宋体" w:hAnsi="宋体" w:cs="宋体" w:hint="eastAsia"/>
                <w:color w:val="000000"/>
                <w:kern w:val="0"/>
                <w:sz w:val="22"/>
                <w:szCs w:val="22"/>
              </w:rPr>
              <w:t>杨航</w:t>
            </w:r>
            <w:proofErr w:type="gramEnd"/>
          </w:p>
        </w:tc>
        <w:tc>
          <w:tcPr>
            <w:tcW w:w="750"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986"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117878</w:t>
            </w:r>
          </w:p>
        </w:tc>
        <w:tc>
          <w:tcPr>
            <w:tcW w:w="1550" w:type="dxa"/>
            <w:tcBorders>
              <w:top w:val="single" w:sz="4" w:space="0" w:color="auto"/>
              <w:left w:val="nil"/>
              <w:bottom w:val="single" w:sz="4" w:space="0" w:color="auto"/>
              <w:right w:val="single" w:sz="4" w:space="0" w:color="000000"/>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18584226004</w:t>
            </w:r>
          </w:p>
        </w:tc>
        <w:tc>
          <w:tcPr>
            <w:tcW w:w="125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总装厂</w:t>
            </w:r>
          </w:p>
        </w:tc>
        <w:tc>
          <w:tcPr>
            <w:tcW w:w="2363" w:type="dxa"/>
            <w:tcBorders>
              <w:top w:val="single" w:sz="4" w:space="0" w:color="auto"/>
              <w:left w:val="nil"/>
              <w:bottom w:val="single" w:sz="4" w:space="0" w:color="auto"/>
              <w:right w:val="single" w:sz="4" w:space="0" w:color="auto"/>
            </w:tcBorders>
            <w:vAlign w:val="center"/>
          </w:tcPr>
          <w:p w:rsidR="008F6DC9" w:rsidRDefault="008F6DC9" w:rsidP="00804C4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义务消防员</w:t>
            </w:r>
          </w:p>
        </w:tc>
      </w:tr>
    </w:tbl>
    <w:p w:rsidR="008F6DC9" w:rsidRDefault="008F6DC9" w:rsidP="008F6DC9">
      <w:pPr>
        <w:pStyle w:val="3"/>
        <w:tabs>
          <w:tab w:val="left" w:pos="709"/>
        </w:tabs>
        <w:ind w:left="709" w:hanging="709"/>
        <w:rPr>
          <w:rFonts w:ascii="宋体" w:hAnsi="宋体" w:hint="eastAsia"/>
          <w:b w:val="0"/>
          <w:bCs w:val="0"/>
          <w:color w:val="000000"/>
          <w:kern w:val="0"/>
          <w:sz w:val="24"/>
        </w:rPr>
      </w:pPr>
      <w:bookmarkStart w:id="253" w:name="_Toc525908492"/>
      <w:r>
        <w:rPr>
          <w:rFonts w:ascii="宋体" w:hAnsi="宋体"/>
          <w:b w:val="0"/>
          <w:bCs w:val="0"/>
          <w:color w:val="000000"/>
          <w:kern w:val="0"/>
          <w:sz w:val="24"/>
        </w:rPr>
        <w:t>2</w:t>
      </w:r>
      <w:r>
        <w:rPr>
          <w:rFonts w:ascii="宋体" w:hAnsi="宋体" w:hint="eastAsia"/>
          <w:b w:val="0"/>
          <w:bCs w:val="0"/>
          <w:color w:val="000000"/>
          <w:kern w:val="0"/>
          <w:sz w:val="24"/>
        </w:rPr>
        <w:t>.2.2车间应急职责</w:t>
      </w:r>
      <w:bookmarkEnd w:id="253"/>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1、总指挥：全面指挥事故现场的应急救援工作。</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2、副总指挥：协助总指挥负责具体的指挥工作，当总指挥不在现场时，副总指挥行使总指挥职责。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3、抢险组职责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接到通知后，迅速集合队伍奔赴现场， 组织人员进行初期救援工作， 协助事 故发生单位迅速切断事故源和排除现场的易燃易爆物质；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现场指导抢救人员，消除危险物品，开启现场固定消防装置进行灭火；</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(3) 负责向上级消防救援力量提供燃烧介质的消防特性，中毒防护方法，着火设 备的禁忌注意事项；</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(4) 有计划地开展灭火预案的演习，熟悉消防重点的灭火预案，提高灭火抢救的 战斗力；</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 有计划、有针对性地预测设备、管道泄漏部位，进行计划性检修，并进行封、 围、</w:t>
      </w:r>
      <w:proofErr w:type="gramStart"/>
      <w:r>
        <w:rPr>
          <w:rFonts w:ascii="宋体" w:hAnsi="宋体" w:hint="eastAsia"/>
          <w:color w:val="000000"/>
          <w:sz w:val="24"/>
        </w:rPr>
        <w:t>堵等抢救</w:t>
      </w:r>
      <w:proofErr w:type="gramEnd"/>
      <w:r>
        <w:rPr>
          <w:rFonts w:ascii="宋体" w:hAnsi="宋体" w:hint="eastAsia"/>
          <w:color w:val="000000"/>
          <w:sz w:val="24"/>
        </w:rPr>
        <w:t xml:space="preserve">措施的训练和实战演习。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4、警戒组职责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(1) 发生事故后， 安全警戒组根据事故情景，选择合适的防护用品，如： 佩戴好 防护服、防毒面具等，迅速奔赴现场；根据火灾爆炸（泄漏）影响范围，设置禁 区，严禁无关人员进入禁区； </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(2) 接到报警后，引导外来救援力量进入事故发生点，严禁外来人员围观；</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5、</w:t>
      </w:r>
      <w:proofErr w:type="gramStart"/>
      <w:r>
        <w:rPr>
          <w:rFonts w:ascii="宋体" w:hAnsi="宋体" w:hint="eastAsia"/>
          <w:color w:val="000000"/>
          <w:sz w:val="24"/>
        </w:rPr>
        <w:t>通信组</w:t>
      </w:r>
      <w:proofErr w:type="gramEnd"/>
      <w:r>
        <w:rPr>
          <w:rFonts w:ascii="宋体" w:hAnsi="宋体" w:hint="eastAsia"/>
          <w:color w:val="000000"/>
          <w:sz w:val="24"/>
        </w:rPr>
        <w:t>职责</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(1) 通知、协调各救援队及有关部门，依据指挥员要求传达应急处置指令；</w:t>
      </w:r>
    </w:p>
    <w:p w:rsidR="008F6DC9" w:rsidRDefault="008F6DC9" w:rsidP="008F6DC9">
      <w:pPr>
        <w:spacing w:line="560" w:lineRule="exact"/>
        <w:ind w:firstLineChars="200" w:firstLine="480"/>
        <w:rPr>
          <w:rFonts w:ascii="宋体" w:hAnsi="宋体" w:hint="eastAsia"/>
          <w:color w:val="000000"/>
          <w:sz w:val="24"/>
        </w:rPr>
      </w:pPr>
      <w:r>
        <w:rPr>
          <w:rFonts w:ascii="宋体" w:hAnsi="宋体" w:hint="eastAsia"/>
          <w:color w:val="000000"/>
          <w:sz w:val="24"/>
        </w:rPr>
        <w:t xml:space="preserve">(2) 接受指挥部指令及信息通报。 </w:t>
      </w:r>
    </w:p>
    <w:p w:rsidR="008F6DC9" w:rsidRDefault="008F6DC9" w:rsidP="008F6DC9">
      <w:pPr>
        <w:spacing w:line="560" w:lineRule="exact"/>
        <w:ind w:firstLineChars="200" w:firstLine="480"/>
        <w:rPr>
          <w:rFonts w:ascii="宋体" w:hAnsi="宋体"/>
          <w:color w:val="000000"/>
          <w:sz w:val="24"/>
        </w:rPr>
      </w:pPr>
      <w:r>
        <w:rPr>
          <w:rFonts w:ascii="宋体" w:hAnsi="宋体" w:hint="eastAsia"/>
          <w:color w:val="000000"/>
          <w:sz w:val="24"/>
        </w:rPr>
        <w:lastRenderedPageBreak/>
        <w:t>6、疏散引导组职责</w:t>
      </w:r>
    </w:p>
    <w:p w:rsidR="008F6DC9" w:rsidRDefault="008F6DC9" w:rsidP="008F6DC9">
      <w:pPr>
        <w:spacing w:line="560" w:lineRule="exact"/>
        <w:ind w:firstLineChars="200" w:firstLine="480"/>
        <w:rPr>
          <w:rFonts w:ascii="宋体" w:hAnsi="宋体" w:hint="eastAsia"/>
          <w:color w:val="000000"/>
          <w:sz w:val="24"/>
        </w:rPr>
      </w:pPr>
      <w:r>
        <w:rPr>
          <w:rFonts w:hint="eastAsia"/>
          <w:color w:val="000000"/>
          <w:sz w:val="24"/>
        </w:rPr>
        <w:t>负责人员疏散（包括相关方人员），引导消防人员或医护人员进入事故现场</w:t>
      </w:r>
      <w:r>
        <w:rPr>
          <w:rFonts w:ascii="宋体" w:hint="eastAsia"/>
          <w:color w:val="000000"/>
          <w:sz w:val="24"/>
        </w:rPr>
        <w:t>。</w:t>
      </w:r>
    </w:p>
    <w:p w:rsidR="008F6DC9" w:rsidRDefault="008F6DC9" w:rsidP="008F6DC9">
      <w:pPr>
        <w:pStyle w:val="1"/>
        <w:tabs>
          <w:tab w:val="left" w:pos="425"/>
        </w:tabs>
        <w:ind w:left="425" w:hanging="425"/>
        <w:rPr>
          <w:rFonts w:ascii="黑体" w:eastAsia="黑体" w:hint="eastAsia"/>
          <w:color w:val="000000"/>
          <w:kern w:val="0"/>
          <w:sz w:val="30"/>
          <w:szCs w:val="30"/>
        </w:rPr>
      </w:pPr>
      <w:bookmarkStart w:id="254" w:name="_Toc525908493"/>
      <w:r>
        <w:rPr>
          <w:rFonts w:ascii="黑体" w:eastAsia="黑体" w:hint="eastAsia"/>
          <w:color w:val="000000"/>
          <w:kern w:val="0"/>
          <w:sz w:val="30"/>
          <w:szCs w:val="30"/>
        </w:rPr>
        <w:t>3</w:t>
      </w:r>
      <w:r>
        <w:rPr>
          <w:rFonts w:ascii="黑体" w:eastAsia="黑体"/>
          <w:color w:val="000000"/>
          <w:kern w:val="0"/>
          <w:sz w:val="30"/>
          <w:szCs w:val="30"/>
        </w:rPr>
        <w:t>处置程序</w:t>
      </w:r>
      <w:bookmarkEnd w:id="254"/>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55" w:name="_Toc525908494"/>
      <w:r>
        <w:rPr>
          <w:rFonts w:ascii="宋体" w:eastAsia="宋体" w:hAnsi="宋体" w:hint="eastAsia"/>
          <w:b w:val="0"/>
          <w:color w:val="000000"/>
          <w:kern w:val="0"/>
          <w:sz w:val="28"/>
          <w:szCs w:val="24"/>
        </w:rPr>
        <w:t>3.1</w:t>
      </w:r>
      <w:r>
        <w:rPr>
          <w:rFonts w:ascii="宋体" w:eastAsia="宋体" w:hAnsi="宋体"/>
          <w:b w:val="0"/>
          <w:color w:val="000000"/>
          <w:kern w:val="0"/>
          <w:sz w:val="28"/>
          <w:szCs w:val="24"/>
        </w:rPr>
        <w:t>信息报告</w:t>
      </w:r>
      <w:bookmarkEnd w:id="255"/>
    </w:p>
    <w:p w:rsidR="008F6DC9" w:rsidRDefault="008F6DC9" w:rsidP="008F6DC9">
      <w:pPr>
        <w:jc w:val="center"/>
        <w:rPr>
          <w:rFonts w:ascii="宋体" w:hAnsi="宋体"/>
          <w:b/>
          <w:bCs/>
          <w:color w:val="000000"/>
          <w:sz w:val="28"/>
          <w:szCs w:val="28"/>
        </w:rPr>
      </w:pPr>
      <w:r>
        <w:rPr>
          <w:noProof/>
          <w:color w:val="000000"/>
        </w:rPr>
        <w:drawing>
          <wp:inline distT="0" distB="0" distL="0" distR="0">
            <wp:extent cx="3714750" cy="3238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3238500"/>
                    </a:xfrm>
                    <a:prstGeom prst="rect">
                      <a:avLst/>
                    </a:prstGeom>
                    <a:noFill/>
                    <a:ln>
                      <a:noFill/>
                    </a:ln>
                  </pic:spPr>
                </pic:pic>
              </a:graphicData>
            </a:graphic>
          </wp:inline>
        </w:drawing>
      </w:r>
    </w:p>
    <w:p w:rsidR="008F6DC9" w:rsidRDefault="008F6DC9" w:rsidP="008F6DC9">
      <w:pPr>
        <w:ind w:firstLine="422"/>
        <w:jc w:val="center"/>
        <w:rPr>
          <w:rFonts w:ascii="宋体" w:hAnsi="宋体"/>
          <w:color w:val="000000"/>
          <w:szCs w:val="21"/>
        </w:rPr>
      </w:pPr>
      <w:r>
        <w:rPr>
          <w:rFonts w:ascii="宋体" w:hAnsi="宋体"/>
          <w:bCs/>
          <w:color w:val="000000"/>
          <w:szCs w:val="21"/>
        </w:rPr>
        <w:t>图</w:t>
      </w:r>
      <w:r>
        <w:rPr>
          <w:rFonts w:ascii="宋体" w:hAnsi="宋体" w:hint="eastAsia"/>
          <w:bCs/>
          <w:color w:val="000000"/>
          <w:szCs w:val="21"/>
        </w:rPr>
        <w:t>3.1-1</w:t>
      </w:r>
      <w:r>
        <w:rPr>
          <w:rFonts w:ascii="宋体" w:hAnsi="宋体"/>
          <w:bCs/>
          <w:color w:val="000000"/>
          <w:szCs w:val="21"/>
        </w:rPr>
        <w:t xml:space="preserve">  信息报告程序流程示意</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56" w:name="_Toc525908495"/>
      <w:r>
        <w:rPr>
          <w:rFonts w:ascii="宋体" w:eastAsia="宋体" w:hAnsi="宋体" w:hint="eastAsia"/>
          <w:b w:val="0"/>
          <w:color w:val="000000"/>
          <w:kern w:val="0"/>
          <w:sz w:val="28"/>
          <w:szCs w:val="24"/>
        </w:rPr>
        <w:t>3.2</w:t>
      </w:r>
      <w:r>
        <w:rPr>
          <w:rFonts w:ascii="宋体" w:eastAsia="宋体" w:hAnsi="宋体"/>
          <w:b w:val="0"/>
          <w:color w:val="000000"/>
          <w:kern w:val="0"/>
          <w:sz w:val="28"/>
          <w:szCs w:val="24"/>
        </w:rPr>
        <w:t>信息接收与通报</w:t>
      </w:r>
      <w:bookmarkEnd w:id="256"/>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1、发生轻微事故按上述流程，将事故信息逐级上报。</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2、紧急情况当班班长直接将事故报给应急办公室，24小时应急值守电话：</w:t>
      </w:r>
      <w:r>
        <w:rPr>
          <w:rFonts w:ascii="宋体"/>
          <w:color w:val="000000"/>
          <w:sz w:val="24"/>
        </w:rPr>
        <w:t>0817-7103110</w:t>
      </w:r>
      <w:r>
        <w:rPr>
          <w:rFonts w:ascii="宋体" w:hint="eastAsia"/>
          <w:color w:val="000000"/>
          <w:sz w:val="24"/>
        </w:rPr>
        <w:t>。</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3、应急办公室负责信息接收。应急办公室负责信息通报。</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57" w:name="_Toc525908496"/>
      <w:r>
        <w:rPr>
          <w:rFonts w:ascii="宋体" w:eastAsia="宋体" w:hAnsi="宋体"/>
          <w:b w:val="0"/>
          <w:color w:val="000000"/>
          <w:kern w:val="0"/>
          <w:sz w:val="28"/>
          <w:szCs w:val="24"/>
        </w:rPr>
        <w:lastRenderedPageBreak/>
        <w:t>3.3信息上报</w:t>
      </w:r>
      <w:bookmarkEnd w:id="257"/>
    </w:p>
    <w:p w:rsidR="008F6DC9" w:rsidRDefault="008F6DC9" w:rsidP="008F6DC9">
      <w:pPr>
        <w:widowControl/>
        <w:spacing w:line="360" w:lineRule="auto"/>
        <w:ind w:firstLine="480"/>
        <w:jc w:val="left"/>
        <w:rPr>
          <w:rFonts w:ascii="宋体"/>
          <w:color w:val="000000"/>
          <w:sz w:val="24"/>
        </w:rPr>
      </w:pPr>
      <w:r>
        <w:rPr>
          <w:rFonts w:ascii="宋体"/>
          <w:color w:val="000000"/>
          <w:sz w:val="24"/>
        </w:rPr>
        <w:t>按照</w:t>
      </w:r>
      <w:r>
        <w:rPr>
          <w:rFonts w:ascii="宋体"/>
          <w:color w:val="000000"/>
          <w:sz w:val="24"/>
        </w:rPr>
        <w:t>“</w:t>
      </w:r>
      <w:r>
        <w:rPr>
          <w:rFonts w:ascii="宋体"/>
          <w:color w:val="000000"/>
          <w:sz w:val="24"/>
        </w:rPr>
        <w:t>早发现、早报告、早控制、早解决</w:t>
      </w:r>
      <w:r>
        <w:rPr>
          <w:rFonts w:ascii="宋体"/>
          <w:color w:val="000000"/>
          <w:sz w:val="24"/>
        </w:rPr>
        <w:t>”</w:t>
      </w:r>
      <w:r>
        <w:rPr>
          <w:rFonts w:ascii="宋体"/>
          <w:color w:val="000000"/>
          <w:sz w:val="24"/>
        </w:rPr>
        <w:t>的原则，对于一般突发事故的信息，应急领导小组总指挥在1小时内将详细情况上报上级、</w:t>
      </w:r>
      <w:r>
        <w:rPr>
          <w:rFonts w:ascii="宋体" w:hint="eastAsia"/>
          <w:color w:val="000000"/>
          <w:sz w:val="24"/>
        </w:rPr>
        <w:t>地方政府应急管理部门</w:t>
      </w:r>
      <w:r>
        <w:rPr>
          <w:rFonts w:ascii="宋体"/>
          <w:color w:val="000000"/>
          <w:sz w:val="24"/>
        </w:rPr>
        <w:t>和公安机关，并填报事故报表。</w:t>
      </w:r>
    </w:p>
    <w:p w:rsidR="008F6DC9" w:rsidRDefault="008F6DC9" w:rsidP="008F6DC9">
      <w:pPr>
        <w:widowControl/>
        <w:spacing w:line="360" w:lineRule="auto"/>
        <w:ind w:firstLine="480"/>
        <w:jc w:val="left"/>
        <w:rPr>
          <w:rFonts w:ascii="宋体"/>
          <w:color w:val="000000"/>
          <w:sz w:val="24"/>
        </w:rPr>
      </w:pPr>
      <w:r>
        <w:rPr>
          <w:rFonts w:ascii="宋体"/>
          <w:color w:val="000000"/>
          <w:sz w:val="24"/>
        </w:rPr>
        <w:t>突发事故信息报告</w:t>
      </w:r>
      <w:proofErr w:type="gramStart"/>
      <w:r>
        <w:rPr>
          <w:rFonts w:ascii="宋体"/>
          <w:color w:val="000000"/>
          <w:sz w:val="24"/>
        </w:rPr>
        <w:t>须主题</w:t>
      </w:r>
      <w:proofErr w:type="gramEnd"/>
      <w:r>
        <w:rPr>
          <w:rFonts w:ascii="宋体"/>
          <w:color w:val="000000"/>
          <w:sz w:val="24"/>
        </w:rPr>
        <w:t>鲜明，言简意赅，用词规范，逻辑严密，条理清楚。一般情况下，采用书面形式报告；一般包括以下要素：</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事故发生单位的名称、地址、性质、产能等基本情况；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事故发生的时间、地点以及事故现场情况；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事故的简要经过（包括应急救援情况）；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4</w:t>
      </w:r>
      <w:r>
        <w:rPr>
          <w:rFonts w:ascii="宋体" w:hint="eastAsia"/>
          <w:color w:val="000000"/>
          <w:sz w:val="24"/>
        </w:rPr>
        <w:t>、</w:t>
      </w:r>
      <w:r>
        <w:rPr>
          <w:rFonts w:ascii="宋体"/>
          <w:color w:val="000000"/>
          <w:sz w:val="24"/>
        </w:rPr>
        <w:t>事故已经造成或者可能造成的伤亡人数（包括下落不明、涉险的人数）和初步估计的直接经济损失；</w:t>
      </w:r>
    </w:p>
    <w:p w:rsidR="008F6DC9" w:rsidRDefault="008F6DC9" w:rsidP="008F6DC9">
      <w:pPr>
        <w:widowControl/>
        <w:spacing w:line="360" w:lineRule="auto"/>
        <w:ind w:firstLine="480"/>
        <w:jc w:val="left"/>
        <w:rPr>
          <w:rFonts w:ascii="宋体"/>
          <w:color w:val="000000"/>
          <w:sz w:val="24"/>
        </w:rPr>
      </w:pPr>
      <w:r>
        <w:rPr>
          <w:rFonts w:ascii="宋体"/>
          <w:color w:val="000000"/>
          <w:sz w:val="24"/>
        </w:rPr>
        <w:t>5</w:t>
      </w:r>
      <w:r>
        <w:rPr>
          <w:rFonts w:ascii="宋体" w:hint="eastAsia"/>
          <w:color w:val="000000"/>
          <w:sz w:val="24"/>
        </w:rPr>
        <w:t>、</w:t>
      </w:r>
      <w:r>
        <w:rPr>
          <w:rFonts w:ascii="宋体"/>
          <w:color w:val="000000"/>
          <w:sz w:val="24"/>
        </w:rPr>
        <w:t>已经采取的措施；</w:t>
      </w:r>
    </w:p>
    <w:p w:rsidR="008F6DC9" w:rsidRDefault="008F6DC9" w:rsidP="008F6DC9">
      <w:pPr>
        <w:widowControl/>
        <w:spacing w:line="360" w:lineRule="auto"/>
        <w:ind w:firstLine="480"/>
        <w:jc w:val="left"/>
        <w:rPr>
          <w:rFonts w:ascii="宋体"/>
          <w:color w:val="000000"/>
          <w:sz w:val="24"/>
        </w:rPr>
      </w:pPr>
      <w:r>
        <w:rPr>
          <w:rFonts w:ascii="宋体"/>
          <w:color w:val="000000"/>
          <w:sz w:val="24"/>
        </w:rPr>
        <w:t>6</w:t>
      </w:r>
      <w:r>
        <w:rPr>
          <w:rFonts w:ascii="宋体" w:hint="eastAsia"/>
          <w:color w:val="000000"/>
          <w:sz w:val="24"/>
        </w:rPr>
        <w:t>、</w:t>
      </w:r>
      <w:r>
        <w:rPr>
          <w:rFonts w:ascii="宋体"/>
          <w:color w:val="000000"/>
          <w:sz w:val="24"/>
        </w:rPr>
        <w:t>其他应当报告的情况。</w:t>
      </w:r>
    </w:p>
    <w:p w:rsidR="008F6DC9" w:rsidRDefault="008F6DC9" w:rsidP="008F6DC9">
      <w:pPr>
        <w:widowControl/>
        <w:spacing w:line="360" w:lineRule="auto"/>
        <w:ind w:firstLine="480"/>
        <w:jc w:val="left"/>
        <w:rPr>
          <w:rFonts w:ascii="宋体"/>
          <w:color w:val="000000"/>
          <w:sz w:val="24"/>
        </w:rPr>
      </w:pPr>
      <w:r>
        <w:rPr>
          <w:rFonts w:ascii="宋体"/>
          <w:color w:val="000000"/>
          <w:sz w:val="24"/>
        </w:rPr>
        <w:t>使用电话快报，应当包括下列内容：</w:t>
      </w:r>
    </w:p>
    <w:p w:rsidR="008F6DC9" w:rsidRDefault="008F6DC9" w:rsidP="008F6DC9">
      <w:pPr>
        <w:widowControl/>
        <w:spacing w:line="360" w:lineRule="auto"/>
        <w:ind w:firstLine="480"/>
        <w:jc w:val="left"/>
        <w:rPr>
          <w:rFonts w:ascii="宋体"/>
          <w:color w:val="000000"/>
          <w:sz w:val="24"/>
        </w:rPr>
      </w:pPr>
      <w:r>
        <w:rPr>
          <w:rFonts w:ascii="宋体"/>
          <w:color w:val="000000"/>
          <w:sz w:val="24"/>
        </w:rPr>
        <w:t>1</w:t>
      </w:r>
      <w:r>
        <w:rPr>
          <w:rFonts w:ascii="宋体" w:hint="eastAsia"/>
          <w:color w:val="000000"/>
          <w:sz w:val="24"/>
        </w:rPr>
        <w:t>、</w:t>
      </w:r>
      <w:r>
        <w:rPr>
          <w:rFonts w:ascii="宋体"/>
          <w:color w:val="000000"/>
          <w:sz w:val="24"/>
        </w:rPr>
        <w:t>事故发生单位的名称、地址、性质；</w:t>
      </w:r>
    </w:p>
    <w:p w:rsidR="008F6DC9" w:rsidRDefault="008F6DC9" w:rsidP="008F6DC9">
      <w:pPr>
        <w:widowControl/>
        <w:spacing w:line="360" w:lineRule="auto"/>
        <w:ind w:firstLine="480"/>
        <w:jc w:val="left"/>
        <w:rPr>
          <w:rFonts w:ascii="宋体"/>
          <w:color w:val="000000"/>
          <w:sz w:val="24"/>
        </w:rPr>
      </w:pPr>
      <w:r>
        <w:rPr>
          <w:rFonts w:ascii="宋体"/>
          <w:color w:val="000000"/>
          <w:sz w:val="24"/>
        </w:rPr>
        <w:t>2</w:t>
      </w:r>
      <w:r>
        <w:rPr>
          <w:rFonts w:ascii="宋体" w:hint="eastAsia"/>
          <w:color w:val="000000"/>
          <w:sz w:val="24"/>
        </w:rPr>
        <w:t>、</w:t>
      </w:r>
      <w:r>
        <w:rPr>
          <w:rFonts w:ascii="宋体"/>
          <w:color w:val="000000"/>
          <w:sz w:val="24"/>
        </w:rPr>
        <w:t>事故发生的时间、地点；</w:t>
      </w:r>
    </w:p>
    <w:p w:rsidR="008F6DC9" w:rsidRDefault="008F6DC9" w:rsidP="008F6DC9">
      <w:pPr>
        <w:widowControl/>
        <w:spacing w:line="360" w:lineRule="auto"/>
        <w:ind w:firstLine="480"/>
        <w:jc w:val="left"/>
        <w:rPr>
          <w:rFonts w:ascii="宋体"/>
          <w:color w:val="000000"/>
          <w:sz w:val="24"/>
        </w:rPr>
      </w:pPr>
      <w:r>
        <w:rPr>
          <w:rFonts w:ascii="宋体"/>
          <w:color w:val="000000"/>
          <w:sz w:val="24"/>
        </w:rPr>
        <w:t>3</w:t>
      </w:r>
      <w:r>
        <w:rPr>
          <w:rFonts w:ascii="宋体" w:hint="eastAsia"/>
          <w:color w:val="000000"/>
          <w:sz w:val="24"/>
        </w:rPr>
        <w:t>、</w:t>
      </w:r>
      <w:r>
        <w:rPr>
          <w:rFonts w:ascii="宋体"/>
          <w:color w:val="000000"/>
          <w:sz w:val="24"/>
        </w:rPr>
        <w:t>事故已经造成或者可能造成的伤亡人数（包括下落不明、涉险的人数）。</w:t>
      </w:r>
    </w:p>
    <w:p w:rsidR="008F6DC9" w:rsidRDefault="008F6DC9" w:rsidP="008F6DC9">
      <w:pPr>
        <w:widowControl/>
        <w:spacing w:line="360" w:lineRule="auto"/>
        <w:ind w:firstLine="480"/>
        <w:jc w:val="left"/>
        <w:rPr>
          <w:rFonts w:ascii="宋体"/>
          <w:color w:val="000000"/>
          <w:sz w:val="24"/>
        </w:rPr>
      </w:pPr>
      <w:r>
        <w:rPr>
          <w:rFonts w:ascii="宋体"/>
          <w:color w:val="000000"/>
          <w:sz w:val="24"/>
        </w:rPr>
        <w:t>紧急情况下，可先用电话、电台口头报告，之后采用文字报告。应急工作信息报告采用书面报告形式，涉密信息应遵守相关规定。</w:t>
      </w:r>
    </w:p>
    <w:p w:rsidR="008F6DC9" w:rsidRDefault="008F6DC9" w:rsidP="008F6DC9">
      <w:pPr>
        <w:widowControl/>
        <w:spacing w:line="360" w:lineRule="auto"/>
        <w:ind w:firstLine="480"/>
        <w:jc w:val="left"/>
        <w:rPr>
          <w:rFonts w:ascii="宋体"/>
          <w:color w:val="000000"/>
          <w:sz w:val="24"/>
        </w:rPr>
      </w:pPr>
      <w:r>
        <w:rPr>
          <w:rFonts w:ascii="宋体"/>
          <w:color w:val="000000"/>
          <w:sz w:val="24"/>
        </w:rPr>
        <w:t>对外部的信息发布，应急领导小组在上级应急指挥部门的组织领导下及时向外部发布事故信息。</w:t>
      </w:r>
    </w:p>
    <w:p w:rsidR="008F6DC9" w:rsidRDefault="008F6DC9" w:rsidP="008F6DC9">
      <w:pPr>
        <w:widowControl/>
        <w:spacing w:line="360" w:lineRule="auto"/>
        <w:ind w:firstLine="480"/>
        <w:jc w:val="left"/>
        <w:rPr>
          <w:rFonts w:ascii="宋体" w:hAnsi="宋体"/>
          <w:color w:val="000000"/>
          <w:sz w:val="28"/>
          <w:szCs w:val="28"/>
        </w:rPr>
      </w:pPr>
      <w:r>
        <w:rPr>
          <w:rFonts w:ascii="宋体"/>
          <w:color w:val="000000"/>
          <w:sz w:val="24"/>
        </w:rPr>
        <w:t>发生较大、重大、特别重大死亡事故应在事故发生后立即报告当地人民政府、</w:t>
      </w:r>
      <w:r>
        <w:rPr>
          <w:rFonts w:ascii="宋体" w:hint="eastAsia"/>
          <w:color w:val="000000"/>
          <w:sz w:val="24"/>
        </w:rPr>
        <w:t>应急管理部门</w:t>
      </w:r>
      <w:r>
        <w:rPr>
          <w:rFonts w:ascii="宋体"/>
          <w:color w:val="000000"/>
          <w:sz w:val="24"/>
        </w:rPr>
        <w:t>和公安机关。发生事故后，应以</w:t>
      </w:r>
      <w:proofErr w:type="gramStart"/>
      <w:r>
        <w:rPr>
          <w:rFonts w:ascii="宋体"/>
          <w:color w:val="000000"/>
          <w:sz w:val="24"/>
        </w:rPr>
        <w:t>最</w:t>
      </w:r>
      <w:proofErr w:type="gramEnd"/>
      <w:r>
        <w:rPr>
          <w:rFonts w:ascii="宋体"/>
          <w:color w:val="000000"/>
          <w:sz w:val="24"/>
        </w:rPr>
        <w:t>快捷的方式（电话、传真等）向有关部门报告，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58" w:name="_Toc525908497"/>
      <w:r>
        <w:rPr>
          <w:rFonts w:ascii="宋体" w:eastAsia="宋体" w:hAnsi="宋体" w:hint="eastAsia"/>
          <w:b w:val="0"/>
          <w:color w:val="000000"/>
          <w:kern w:val="0"/>
          <w:sz w:val="28"/>
          <w:szCs w:val="24"/>
        </w:rPr>
        <w:lastRenderedPageBreak/>
        <w:t>3.4职业健康事故应急响应</w:t>
      </w:r>
      <w:bookmarkEnd w:id="258"/>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59" w:name="_Toc525908498"/>
      <w:r>
        <w:rPr>
          <w:rFonts w:ascii="宋体" w:hAnsi="宋体" w:hint="eastAsia"/>
          <w:b w:val="0"/>
          <w:bCs w:val="0"/>
          <w:color w:val="000000"/>
          <w:kern w:val="0"/>
          <w:sz w:val="24"/>
        </w:rPr>
        <w:t>3.4.1响应级别</w:t>
      </w:r>
      <w:bookmarkEnd w:id="259"/>
    </w:p>
    <w:p w:rsidR="008F6DC9" w:rsidRDefault="008F6DC9" w:rsidP="008F6DC9">
      <w:pPr>
        <w:spacing w:line="540" w:lineRule="exact"/>
        <w:ind w:firstLineChars="200" w:firstLine="480"/>
        <w:rPr>
          <w:rFonts w:ascii="宋体" w:hAnsi="宋体" w:cs="Arial" w:hint="eastAsia"/>
          <w:bCs/>
          <w:color w:val="000000"/>
          <w:kern w:val="0"/>
          <w:sz w:val="28"/>
          <w:szCs w:val="28"/>
        </w:rPr>
      </w:pPr>
      <w:r>
        <w:rPr>
          <w:rFonts w:hint="eastAsia"/>
          <w:color w:val="000000"/>
          <w:sz w:val="24"/>
        </w:rPr>
        <w:t>根据职业病危害严重程度，将应急响应级别从高到</w:t>
      </w:r>
      <w:proofErr w:type="gramStart"/>
      <w:r>
        <w:rPr>
          <w:rFonts w:hint="eastAsia"/>
          <w:color w:val="000000"/>
          <w:sz w:val="24"/>
        </w:rPr>
        <w:t>低分为</w:t>
      </w:r>
      <w:proofErr w:type="gramEnd"/>
      <w:r>
        <w:rPr>
          <w:rFonts w:hint="eastAsia"/>
          <w:color w:val="000000"/>
          <w:sz w:val="24"/>
        </w:rPr>
        <w:t>一级（分公司级）、二级（车间和科室级）、三级（班组级）。</w:t>
      </w:r>
    </w:p>
    <w:p w:rsidR="008F6DC9" w:rsidRDefault="008F6DC9" w:rsidP="008F6DC9">
      <w:pPr>
        <w:spacing w:line="540" w:lineRule="exact"/>
        <w:ind w:firstLineChars="200" w:firstLine="480"/>
        <w:rPr>
          <w:rFonts w:ascii="宋体" w:hAnsi="宋体"/>
          <w:color w:val="000000"/>
          <w:sz w:val="24"/>
        </w:rPr>
      </w:pPr>
      <w:r>
        <w:rPr>
          <w:rFonts w:hint="eastAsia"/>
          <w:color w:val="000000"/>
          <w:sz w:val="24"/>
        </w:rPr>
        <w:t>一级</w:t>
      </w:r>
      <w:r>
        <w:rPr>
          <w:rFonts w:ascii="宋体" w:hAnsi="宋体" w:hint="eastAsia"/>
          <w:color w:val="000000"/>
          <w:sz w:val="24"/>
        </w:rPr>
        <w:t>危害事故：3人以上中毒和窒息，一级响应；出现疑似3人以上职业病患者，公司应急委员会采取有效防控措施，安排疑似人员及时确诊治疗，并及时上报政府主管部门。</w:t>
      </w:r>
    </w:p>
    <w:p w:rsidR="008F6DC9" w:rsidRDefault="008F6DC9" w:rsidP="008F6DC9">
      <w:pPr>
        <w:spacing w:line="540" w:lineRule="exact"/>
        <w:ind w:firstLineChars="200" w:firstLine="480"/>
        <w:rPr>
          <w:rFonts w:ascii="宋体" w:hAnsi="宋体"/>
          <w:color w:val="000000"/>
          <w:sz w:val="24"/>
        </w:rPr>
      </w:pPr>
      <w:r>
        <w:rPr>
          <w:rFonts w:hint="eastAsia"/>
          <w:color w:val="000000"/>
          <w:sz w:val="24"/>
        </w:rPr>
        <w:t>二级</w:t>
      </w:r>
      <w:r>
        <w:rPr>
          <w:rFonts w:ascii="宋体" w:hAnsi="宋体" w:hint="eastAsia"/>
          <w:color w:val="000000"/>
          <w:sz w:val="24"/>
        </w:rPr>
        <w:t>危害事故：1-3人中毒和窒息，二级响应；出现疑似1-3人职业病患者，部门采取有效防控措施，协同公司办安排疑似人员及时确诊治疗，并向公司应急委员会上报。</w:t>
      </w:r>
    </w:p>
    <w:p w:rsidR="008F6DC9" w:rsidRDefault="008F6DC9" w:rsidP="008F6DC9">
      <w:pPr>
        <w:widowControl/>
        <w:spacing w:line="360" w:lineRule="auto"/>
        <w:ind w:firstLine="480"/>
        <w:jc w:val="left"/>
        <w:rPr>
          <w:rFonts w:ascii="宋体" w:hint="eastAsia"/>
          <w:color w:val="000000"/>
          <w:sz w:val="24"/>
        </w:rPr>
      </w:pPr>
      <w:r>
        <w:rPr>
          <w:rFonts w:hint="eastAsia"/>
          <w:color w:val="000000"/>
          <w:sz w:val="24"/>
        </w:rPr>
        <w:t>三级</w:t>
      </w:r>
      <w:r>
        <w:rPr>
          <w:rFonts w:ascii="宋体" w:hAnsi="宋体" w:hint="eastAsia"/>
          <w:color w:val="000000"/>
          <w:sz w:val="24"/>
        </w:rPr>
        <w:t>危害事故：1人中毒和窒息，三级响应；出现疑似1人职业病患者，所属车间及科室及时向所属部门汇报，及时采取有效防控措施，及时确诊治疗。</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60" w:name="_Toc525908499"/>
      <w:r>
        <w:rPr>
          <w:rFonts w:ascii="宋体" w:hAnsi="宋体" w:hint="eastAsia"/>
          <w:b w:val="0"/>
          <w:bCs w:val="0"/>
          <w:color w:val="000000"/>
          <w:kern w:val="0"/>
          <w:sz w:val="24"/>
        </w:rPr>
        <w:t>3.4.2应急指挥机构启动</w:t>
      </w:r>
      <w:bookmarkEnd w:id="260"/>
    </w:p>
    <w:p w:rsidR="008F6DC9" w:rsidRDefault="008F6DC9" w:rsidP="008F6DC9">
      <w:pPr>
        <w:widowControl/>
        <w:spacing w:line="360" w:lineRule="auto"/>
        <w:ind w:firstLine="480"/>
        <w:jc w:val="left"/>
        <w:rPr>
          <w:rFonts w:ascii="宋体" w:hint="eastAsia"/>
          <w:color w:val="000000"/>
          <w:sz w:val="24"/>
        </w:rPr>
      </w:pPr>
      <w:r>
        <w:rPr>
          <w:rFonts w:hint="eastAsia"/>
          <w:color w:val="000000"/>
          <w:sz w:val="24"/>
        </w:rPr>
        <w:t>发生职业健康事故时，由</w:t>
      </w:r>
      <w:r>
        <w:rPr>
          <w:rFonts w:ascii="宋体" w:hint="eastAsia"/>
          <w:color w:val="000000"/>
          <w:sz w:val="24"/>
        </w:rPr>
        <w:t>班组长指挥班组</w:t>
      </w:r>
      <w:proofErr w:type="gramStart"/>
      <w:r>
        <w:rPr>
          <w:rFonts w:ascii="宋体" w:hint="eastAsia"/>
          <w:color w:val="000000"/>
          <w:sz w:val="24"/>
        </w:rPr>
        <w:t>人员</w:t>
      </w:r>
      <w:r>
        <w:rPr>
          <w:rFonts w:hint="eastAsia"/>
          <w:color w:val="000000"/>
          <w:sz w:val="24"/>
        </w:rPr>
        <w:t>第</w:t>
      </w:r>
      <w:proofErr w:type="gramEnd"/>
      <w:r>
        <w:rPr>
          <w:rFonts w:hint="eastAsia"/>
          <w:color w:val="000000"/>
          <w:sz w:val="24"/>
        </w:rPr>
        <w:t>一时间按照现场处置方案开展应急救援工作，且第一时间通知车间和应急管理部门。车间和公司根据情况调集相应的应急资源实施救援。</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61" w:name="_Toc525908500"/>
      <w:r>
        <w:rPr>
          <w:rFonts w:ascii="宋体" w:hAnsi="宋体" w:hint="eastAsia"/>
          <w:b w:val="0"/>
          <w:bCs w:val="0"/>
          <w:color w:val="000000"/>
          <w:kern w:val="0"/>
          <w:sz w:val="24"/>
        </w:rPr>
        <w:t>3.4.3应急指挥</w:t>
      </w:r>
      <w:bookmarkEnd w:id="261"/>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由相应的应急指挥机构按照职责开展应急指挥。</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62" w:name="_Toc525908501"/>
      <w:r>
        <w:rPr>
          <w:rFonts w:ascii="宋体" w:hAnsi="宋体" w:hint="eastAsia"/>
          <w:b w:val="0"/>
          <w:bCs w:val="0"/>
          <w:color w:val="000000"/>
          <w:kern w:val="0"/>
          <w:sz w:val="24"/>
        </w:rPr>
        <w:t>3.4.4资源调配</w:t>
      </w:r>
      <w:bookmarkEnd w:id="262"/>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1、班组应急资源调配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班组应急救援物资在工位附近，有区域安全员（班组应急副总指挥）负责调配。在需要调用车间应急救援物资时，联系车间后勤保障组组长。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2、车间应急资源调配</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lastRenderedPageBreak/>
        <w:t>由车间兼职应急救援队后勤保障组组长统一调配，在需要调用公司应急救援物资时，联系公司采购部部长。</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3、公司应急资源调配</w:t>
      </w:r>
    </w:p>
    <w:p w:rsidR="008F6DC9" w:rsidRDefault="008F6DC9" w:rsidP="008F6DC9">
      <w:pPr>
        <w:widowControl/>
        <w:spacing w:line="360" w:lineRule="auto"/>
        <w:ind w:firstLine="480"/>
        <w:jc w:val="left"/>
        <w:rPr>
          <w:rFonts w:hint="eastAsia"/>
          <w:color w:val="000000"/>
          <w:sz w:val="24"/>
        </w:rPr>
      </w:pPr>
      <w:r>
        <w:rPr>
          <w:rFonts w:ascii="宋体" w:hint="eastAsia"/>
          <w:color w:val="000000"/>
          <w:sz w:val="24"/>
        </w:rPr>
        <w:t>由公司物资保障组组长</w:t>
      </w:r>
      <w:r>
        <w:rPr>
          <w:rFonts w:hint="eastAsia"/>
          <w:color w:val="000000"/>
          <w:sz w:val="24"/>
        </w:rPr>
        <w:t>常思忠（电话：</w:t>
      </w:r>
      <w:r>
        <w:rPr>
          <w:rFonts w:ascii="宋体" w:hAnsi="宋体" w:cs="宋体"/>
          <w:color w:val="000000"/>
          <w:kern w:val="0"/>
          <w:szCs w:val="21"/>
        </w:rPr>
        <w:t>13362838777</w:t>
      </w:r>
      <w:r>
        <w:rPr>
          <w:rFonts w:hint="eastAsia"/>
          <w:color w:val="000000"/>
          <w:sz w:val="24"/>
        </w:rPr>
        <w:t>）负责统一调配。</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63" w:name="_Toc525908502"/>
      <w:r>
        <w:rPr>
          <w:rFonts w:ascii="宋体" w:hAnsi="宋体" w:hint="eastAsia"/>
          <w:b w:val="0"/>
          <w:bCs w:val="0"/>
          <w:color w:val="000000"/>
          <w:kern w:val="0"/>
          <w:sz w:val="24"/>
        </w:rPr>
        <w:t>3.4.5应急救援及扩大应急</w:t>
      </w:r>
      <w:bookmarkEnd w:id="263"/>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一、应急救援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按事故应急响应级别及相应的应急救援程序开展应急救援。</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二、扩大应急</w:t>
      </w:r>
    </w:p>
    <w:p w:rsidR="008F6DC9" w:rsidRDefault="008F6DC9" w:rsidP="008F6DC9">
      <w:pPr>
        <w:widowControl/>
        <w:spacing w:line="360" w:lineRule="auto"/>
        <w:ind w:firstLine="480"/>
        <w:jc w:val="left"/>
        <w:rPr>
          <w:rFonts w:ascii="宋体" w:hint="eastAsia"/>
          <w:color w:val="000000"/>
          <w:sz w:val="24"/>
        </w:rPr>
      </w:pPr>
      <w:proofErr w:type="gramStart"/>
      <w:r>
        <w:rPr>
          <w:rFonts w:ascii="宋体" w:hint="eastAsia"/>
          <w:color w:val="000000"/>
          <w:sz w:val="24"/>
        </w:rPr>
        <w:t>班组长应第一时间</w:t>
      </w:r>
      <w:proofErr w:type="gramEnd"/>
      <w:r>
        <w:rPr>
          <w:rFonts w:ascii="宋体" w:hint="eastAsia"/>
          <w:color w:val="000000"/>
          <w:sz w:val="24"/>
        </w:rPr>
        <w:t>组织救援，并及时上报给车间（科室）经理。</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车间接到</w:t>
      </w:r>
      <w:r>
        <w:rPr>
          <w:rFonts w:hint="eastAsia"/>
          <w:color w:val="000000"/>
          <w:sz w:val="24"/>
        </w:rPr>
        <w:t>职业健康事故</w:t>
      </w:r>
      <w:r>
        <w:rPr>
          <w:rFonts w:ascii="宋体" w:hint="eastAsia"/>
          <w:color w:val="000000"/>
          <w:sz w:val="24"/>
        </w:rPr>
        <w:t>报告后立即启动车间应急救援程序进行救援，车间经理发现事故有扩大或超出车间救援能力的征兆时，立即上报给分公司总经理，启动分公司级应急救援程序。</w:t>
      </w:r>
    </w:p>
    <w:p w:rsidR="008F6DC9" w:rsidRDefault="008F6DC9" w:rsidP="008F6DC9">
      <w:pPr>
        <w:widowControl/>
        <w:spacing w:line="360" w:lineRule="auto"/>
        <w:ind w:firstLine="480"/>
        <w:jc w:val="left"/>
        <w:rPr>
          <w:rFonts w:ascii="宋体" w:hint="eastAsia"/>
          <w:color w:val="000000"/>
          <w:sz w:val="24"/>
        </w:rPr>
      </w:pPr>
      <w:r>
        <w:rPr>
          <w:rFonts w:ascii="宋体" w:hint="eastAsia"/>
          <w:color w:val="000000"/>
          <w:sz w:val="24"/>
        </w:rPr>
        <w:t>吉利南充新能源商用车研发生产项目一期</w:t>
      </w:r>
      <w:r>
        <w:rPr>
          <w:rFonts w:hint="eastAsia"/>
          <w:color w:val="000000"/>
          <w:sz w:val="24"/>
        </w:rPr>
        <w:t>应急委员会</w:t>
      </w:r>
      <w:r>
        <w:rPr>
          <w:rFonts w:ascii="宋体" w:hint="eastAsia"/>
          <w:color w:val="000000"/>
          <w:sz w:val="24"/>
        </w:rPr>
        <w:t>发现事故有进一步扩大波及相邻单位或超出公司救援能力的征兆时，由应急总指挥下达指令，立即由</w:t>
      </w:r>
      <w:r>
        <w:rPr>
          <w:rFonts w:hint="eastAsia"/>
          <w:color w:val="000000"/>
          <w:sz w:val="24"/>
        </w:rPr>
        <w:t>通信联络组负责同志联系</w:t>
      </w:r>
      <w:r>
        <w:rPr>
          <w:rFonts w:ascii="宋体" w:hint="eastAsia"/>
          <w:color w:val="000000"/>
          <w:sz w:val="24"/>
        </w:rPr>
        <w:t>地方政府部门，报告事故情况，请求专业救援机构救援。</w:t>
      </w:r>
    </w:p>
    <w:p w:rsidR="008F6DC9" w:rsidRDefault="008F6DC9" w:rsidP="008F6DC9">
      <w:pPr>
        <w:pStyle w:val="1"/>
        <w:tabs>
          <w:tab w:val="left" w:pos="425"/>
        </w:tabs>
        <w:ind w:left="425" w:hanging="425"/>
        <w:rPr>
          <w:rFonts w:ascii="黑体" w:eastAsia="黑体"/>
          <w:color w:val="000000"/>
          <w:kern w:val="0"/>
          <w:sz w:val="30"/>
          <w:szCs w:val="30"/>
        </w:rPr>
      </w:pPr>
      <w:bookmarkStart w:id="264" w:name="_Toc525908503"/>
      <w:r>
        <w:rPr>
          <w:rFonts w:ascii="黑体" w:eastAsia="黑体" w:hint="eastAsia"/>
          <w:color w:val="000000"/>
          <w:kern w:val="0"/>
          <w:sz w:val="30"/>
          <w:szCs w:val="30"/>
        </w:rPr>
        <w:t>4</w:t>
      </w:r>
      <w:r>
        <w:rPr>
          <w:rFonts w:ascii="黑体" w:eastAsia="黑体"/>
          <w:color w:val="000000"/>
          <w:kern w:val="0"/>
          <w:sz w:val="30"/>
          <w:szCs w:val="30"/>
        </w:rPr>
        <w:t>处置措施</w:t>
      </w:r>
      <w:bookmarkEnd w:id="264"/>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65" w:name="_Toc525908504"/>
      <w:r>
        <w:rPr>
          <w:rFonts w:ascii="宋体" w:eastAsia="宋体" w:hAnsi="宋体" w:hint="eastAsia"/>
          <w:b w:val="0"/>
          <w:color w:val="000000"/>
          <w:kern w:val="0"/>
          <w:sz w:val="28"/>
          <w:szCs w:val="24"/>
        </w:rPr>
        <w:t>4.1处置原则</w:t>
      </w:r>
      <w:bookmarkEnd w:id="265"/>
    </w:p>
    <w:p w:rsidR="008F6DC9" w:rsidRDefault="008F6DC9" w:rsidP="008F6DC9">
      <w:pPr>
        <w:spacing w:line="360" w:lineRule="auto"/>
        <w:ind w:firstLineChars="200" w:firstLine="480"/>
        <w:rPr>
          <w:rFonts w:hint="eastAsia"/>
          <w:color w:val="000000"/>
        </w:rPr>
      </w:pPr>
      <w:r>
        <w:rPr>
          <w:rFonts w:hint="eastAsia"/>
          <w:color w:val="000000"/>
          <w:sz w:val="24"/>
        </w:rPr>
        <w:t>先</w:t>
      </w:r>
      <w:proofErr w:type="gramStart"/>
      <w:r>
        <w:rPr>
          <w:rFonts w:hint="eastAsia"/>
          <w:color w:val="000000"/>
          <w:sz w:val="24"/>
        </w:rPr>
        <w:t>救人后救物</w:t>
      </w:r>
      <w:proofErr w:type="gramEnd"/>
      <w:r>
        <w:rPr>
          <w:rFonts w:hint="eastAsia"/>
          <w:color w:val="000000"/>
          <w:sz w:val="24"/>
        </w:rPr>
        <w:t>，先救命后治伤，先重伤后轻伤。</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266" w:name="_Toc525908505"/>
      <w:r>
        <w:rPr>
          <w:rFonts w:ascii="宋体" w:eastAsia="宋体" w:hAnsi="宋体" w:hint="eastAsia"/>
          <w:b w:val="0"/>
          <w:color w:val="000000"/>
          <w:kern w:val="0"/>
          <w:sz w:val="28"/>
          <w:szCs w:val="24"/>
        </w:rPr>
        <w:t>4.2处置措施</w:t>
      </w:r>
      <w:bookmarkEnd w:id="266"/>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67" w:name="_Toc525908506"/>
      <w:r>
        <w:rPr>
          <w:rFonts w:ascii="宋体" w:hAnsi="宋体" w:hint="eastAsia"/>
          <w:b w:val="0"/>
          <w:bCs w:val="0"/>
          <w:color w:val="000000"/>
          <w:kern w:val="0"/>
          <w:sz w:val="24"/>
        </w:rPr>
        <w:t>4.2.1报警</w:t>
      </w:r>
      <w:bookmarkEnd w:id="267"/>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1、吉利南充新能源商用车研发生产项目一期应急办公室设立24小时应急值守电话，值守电话：</w:t>
      </w:r>
      <w:r>
        <w:rPr>
          <w:rFonts w:ascii="宋体" w:hAnsi="宋体"/>
          <w:color w:val="000000"/>
          <w:sz w:val="24"/>
        </w:rPr>
        <w:t xml:space="preserve">      </w:t>
      </w:r>
      <w:r>
        <w:rPr>
          <w:rFonts w:ascii="宋体" w:hAnsi="宋体" w:hint="eastAsia"/>
          <w:color w:val="000000"/>
          <w:sz w:val="24"/>
        </w:rPr>
        <w:t>。一旦事故发生，现场人员应立即将事故情况报告公司应急办公室，公司应急办公室应立即将事故情况报公司负责人，并在保证自身</w:t>
      </w:r>
      <w:r>
        <w:rPr>
          <w:rFonts w:ascii="宋体" w:hAnsi="宋体" w:hint="eastAsia"/>
          <w:color w:val="000000"/>
          <w:sz w:val="24"/>
        </w:rPr>
        <w:lastRenderedPageBreak/>
        <w:t>安全的情况下按照现场处置程序立即开展自救。</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2、公司应急办公室在接到事故信息报告后应记录报告时间、对方姓名、双方主要交流内容。</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68" w:name="_Toc525908507"/>
      <w:r>
        <w:rPr>
          <w:rFonts w:ascii="宋体" w:hAnsi="宋体" w:hint="eastAsia"/>
          <w:b w:val="0"/>
          <w:bCs w:val="0"/>
          <w:color w:val="000000"/>
          <w:kern w:val="0"/>
          <w:sz w:val="24"/>
        </w:rPr>
        <w:t>4.2.2应急处置措施</w:t>
      </w:r>
      <w:bookmarkEnd w:id="268"/>
    </w:p>
    <w:p w:rsidR="008F6DC9" w:rsidRDefault="008F6DC9" w:rsidP="008F6DC9">
      <w:pPr>
        <w:spacing w:line="540" w:lineRule="exact"/>
        <w:ind w:firstLineChars="200" w:firstLine="480"/>
        <w:rPr>
          <w:rFonts w:ascii="宋体" w:hAnsi="宋体"/>
          <w:color w:val="000000"/>
          <w:sz w:val="24"/>
        </w:rPr>
      </w:pPr>
      <w:r>
        <w:rPr>
          <w:rFonts w:ascii="宋体" w:hAnsi="宋体" w:hint="eastAsia"/>
          <w:color w:val="000000"/>
          <w:sz w:val="24"/>
        </w:rPr>
        <w:t>1、职业健康事故发生后，应急救援指挥部在接到事故汇报后，要迅速启动应急预案，并要向上级有关部门汇报相关情况，并按照当地政府统一部署，抓好抢险救灾和事故原因的调查取证工作，力争最大限度减少危害造成的损失，确保正常的生产和生活持续。</w:t>
      </w:r>
    </w:p>
    <w:p w:rsidR="008F6DC9" w:rsidRDefault="008F6DC9" w:rsidP="008F6DC9">
      <w:pPr>
        <w:spacing w:line="540" w:lineRule="exact"/>
        <w:ind w:firstLineChars="200" w:firstLine="480"/>
        <w:rPr>
          <w:rFonts w:ascii="宋体" w:hAnsi="宋体"/>
          <w:color w:val="000000"/>
          <w:sz w:val="24"/>
        </w:rPr>
      </w:pPr>
      <w:r>
        <w:rPr>
          <w:rFonts w:ascii="宋体" w:hAnsi="宋体" w:hint="eastAsia"/>
          <w:color w:val="000000"/>
          <w:sz w:val="24"/>
        </w:rPr>
        <w:t>2、各项救援预备队伍，要组织落实人员、物资到位。</w:t>
      </w:r>
    </w:p>
    <w:p w:rsidR="008F6DC9" w:rsidRDefault="008F6DC9" w:rsidP="008F6DC9">
      <w:pPr>
        <w:spacing w:line="540" w:lineRule="exact"/>
        <w:ind w:firstLineChars="200" w:firstLine="480"/>
        <w:rPr>
          <w:rFonts w:ascii="宋体" w:hAnsi="宋体"/>
          <w:color w:val="000000"/>
          <w:sz w:val="24"/>
        </w:rPr>
      </w:pPr>
      <w:r>
        <w:rPr>
          <w:rFonts w:ascii="宋体" w:hAnsi="宋体" w:hint="eastAsia"/>
          <w:color w:val="000000"/>
          <w:sz w:val="24"/>
        </w:rPr>
        <w:t>3、执行救援任务时，确保救援人员和物资在规定时间内集结完毕，迅速投入到救援中去。</w:t>
      </w:r>
    </w:p>
    <w:p w:rsidR="008F6DC9" w:rsidRDefault="008F6DC9" w:rsidP="008F6DC9">
      <w:pPr>
        <w:spacing w:line="540" w:lineRule="exact"/>
        <w:ind w:firstLineChars="200" w:firstLine="480"/>
        <w:rPr>
          <w:rFonts w:ascii="宋体" w:hAnsi="宋体"/>
          <w:color w:val="000000"/>
          <w:sz w:val="24"/>
        </w:rPr>
      </w:pPr>
      <w:r>
        <w:rPr>
          <w:rFonts w:ascii="宋体" w:hAnsi="宋体" w:hint="eastAsia"/>
          <w:color w:val="000000"/>
          <w:sz w:val="24"/>
        </w:rPr>
        <w:t>4、救援过程中，各救援队伍要听从命令、服从指挥，注意保护好现场、注意自身安全。</w:t>
      </w:r>
    </w:p>
    <w:p w:rsidR="008F6DC9" w:rsidRDefault="008F6DC9" w:rsidP="008F6DC9">
      <w:pPr>
        <w:spacing w:line="540" w:lineRule="exact"/>
        <w:ind w:firstLineChars="200" w:firstLine="480"/>
        <w:rPr>
          <w:rFonts w:ascii="宋体" w:hAnsi="宋体" w:hint="eastAsia"/>
          <w:color w:val="000000"/>
          <w:sz w:val="24"/>
        </w:rPr>
      </w:pPr>
      <w:r>
        <w:rPr>
          <w:rFonts w:ascii="宋体" w:hAnsi="宋体" w:hint="eastAsia"/>
          <w:color w:val="000000"/>
          <w:sz w:val="24"/>
        </w:rPr>
        <w:t>5、事故调查结果出来以后，要求职业病管理领导小组对事故进行原因分析，制定相应的改正措施，认真填写事故报表、事故调查等有关处理报告，并上报有关部门。</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69" w:name="_Toc525908508"/>
      <w:r>
        <w:rPr>
          <w:rFonts w:ascii="宋体" w:hAnsi="宋体" w:hint="eastAsia"/>
          <w:b w:val="0"/>
          <w:bCs w:val="0"/>
          <w:color w:val="000000"/>
          <w:kern w:val="0"/>
          <w:sz w:val="24"/>
        </w:rPr>
        <w:t>4.2.3应急救援结束</w:t>
      </w:r>
      <w:bookmarkEnd w:id="269"/>
    </w:p>
    <w:p w:rsidR="008F6DC9" w:rsidRDefault="008F6DC9" w:rsidP="008F6DC9">
      <w:pPr>
        <w:spacing w:line="540" w:lineRule="exact"/>
        <w:ind w:firstLineChars="200" w:firstLine="480"/>
        <w:rPr>
          <w:rFonts w:ascii="宋体" w:hAnsi="宋体"/>
          <w:color w:val="000000"/>
          <w:sz w:val="24"/>
        </w:rPr>
      </w:pPr>
      <w:r>
        <w:rPr>
          <w:rFonts w:ascii="宋体" w:hAnsi="宋体" w:hint="eastAsia"/>
          <w:color w:val="000000"/>
          <w:sz w:val="24"/>
        </w:rPr>
        <w:t>经应急处置后，生产部负责人确认下列条件同时满足时，向应急</w:t>
      </w:r>
      <w:proofErr w:type="gramStart"/>
      <w:r>
        <w:rPr>
          <w:rFonts w:ascii="宋体" w:hAnsi="宋体" w:hint="eastAsia"/>
          <w:color w:val="000000"/>
          <w:sz w:val="24"/>
        </w:rPr>
        <w:t>救援组</w:t>
      </w:r>
      <w:proofErr w:type="gramEnd"/>
      <w:r>
        <w:rPr>
          <w:rFonts w:ascii="宋体" w:hAnsi="宋体" w:hint="eastAsia"/>
          <w:color w:val="000000"/>
          <w:sz w:val="24"/>
        </w:rPr>
        <w:t>汇报，由应急</w:t>
      </w:r>
      <w:proofErr w:type="gramStart"/>
      <w:r>
        <w:rPr>
          <w:rFonts w:ascii="宋体" w:hAnsi="宋体" w:hint="eastAsia"/>
          <w:color w:val="000000"/>
          <w:sz w:val="24"/>
        </w:rPr>
        <w:t>救援组</w:t>
      </w:r>
      <w:proofErr w:type="gramEnd"/>
      <w:r>
        <w:rPr>
          <w:rFonts w:ascii="宋体" w:hAnsi="宋体" w:hint="eastAsia"/>
          <w:color w:val="000000"/>
          <w:sz w:val="24"/>
        </w:rPr>
        <w:t>组长或副组长下达应急救援终止指令。</w:t>
      </w:r>
    </w:p>
    <w:p w:rsidR="008F6DC9" w:rsidRDefault="008F6DC9" w:rsidP="008F6DC9">
      <w:pPr>
        <w:spacing w:line="54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）伤亡人员已妥善救出；</w:t>
      </w:r>
    </w:p>
    <w:p w:rsidR="008F6DC9" w:rsidRDefault="008F6DC9" w:rsidP="008F6DC9">
      <w:pPr>
        <w:spacing w:line="54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 职业危害事故得到有效控制，危害因素介质得到有效遏止；</w:t>
      </w:r>
    </w:p>
    <w:p w:rsidR="008F6DC9" w:rsidRDefault="008F6DC9" w:rsidP="008F6DC9">
      <w:pPr>
        <w:spacing w:line="540" w:lineRule="exact"/>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）应急总指挥下达应急救援终止撤离现场指令。</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270" w:name="_Toc525908509"/>
      <w:r>
        <w:rPr>
          <w:rFonts w:ascii="宋体" w:hAnsi="宋体" w:hint="eastAsia"/>
          <w:b w:val="0"/>
          <w:bCs w:val="0"/>
          <w:color w:val="000000"/>
          <w:kern w:val="0"/>
          <w:sz w:val="24"/>
        </w:rPr>
        <w:lastRenderedPageBreak/>
        <w:t>4.2.4应急救援结束后续工作</w:t>
      </w:r>
      <w:bookmarkEnd w:id="270"/>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1、将事故情况按规定如实上报公司重特大安全生产事故应急救援信息中心。</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向事故调查处理小组移交事故发生及应急处理过程一切记录，配合事故调查处理小组取得相关证据。一级和二级响应由公司事故调查组调查处理，三级响应由吉利南充新能源商用车研发生产项目一期调查组调查处理。</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3、应急处理领导小组，对伤亡人员家属做好解释、安抚、赔付等善后工作。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4、应急状态结束后，应急领导小组应组织事故分析，总结经验和教训。必要时组织对预案的修订。</w:t>
      </w:r>
    </w:p>
    <w:p w:rsidR="008F6DC9" w:rsidRDefault="008F6DC9" w:rsidP="008F6DC9">
      <w:pPr>
        <w:spacing w:line="360" w:lineRule="auto"/>
        <w:ind w:firstLineChars="200" w:firstLine="480"/>
        <w:rPr>
          <w:rFonts w:hint="eastAsia"/>
          <w:color w:val="000000"/>
          <w:sz w:val="24"/>
        </w:rPr>
      </w:pPr>
      <w:r>
        <w:rPr>
          <w:rFonts w:ascii="宋体" w:hAnsi="宋体" w:hint="eastAsia"/>
          <w:color w:val="000000"/>
          <w:sz w:val="24"/>
        </w:rPr>
        <w:t>5、要及时总结经验和教训，进一步完善突发事件应急处理、应急救援等相关措施，及时修订预案。</w:t>
      </w:r>
    </w:p>
    <w:p w:rsidR="008F6DC9" w:rsidRDefault="008F6DC9" w:rsidP="00E73DC1">
      <w:pPr>
        <w:sectPr w:rsidR="008F6DC9">
          <w:footerReference w:type="first" r:id="rId43"/>
          <w:pgSz w:w="11906" w:h="16838"/>
          <w:pgMar w:top="1440" w:right="1797" w:bottom="1440" w:left="1797" w:header="851" w:footer="992" w:gutter="0"/>
          <w:pgNumType w:start="1"/>
          <w:cols w:space="720"/>
          <w:titlePg/>
          <w:docGrid w:type="lines" w:linePitch="312"/>
        </w:sectPr>
      </w:pPr>
    </w:p>
    <w:p w:rsidR="008F6DC9" w:rsidRDefault="008F6DC9" w:rsidP="008F6DC9">
      <w:pPr>
        <w:rPr>
          <w:rFonts w:ascii="宋体" w:hAnsi="宋体"/>
          <w:b/>
          <w:color w:val="000000"/>
          <w:sz w:val="44"/>
          <w:szCs w:val="44"/>
        </w:rPr>
      </w:pPr>
      <w:bookmarkStart w:id="271" w:name="_Toc522109776"/>
      <w:bookmarkStart w:id="272" w:name="_Toc522110515"/>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防震减灾专项应急预案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508"/>
        </w:rPr>
        <w:t xml:space="preserve">预 案 编 </w:t>
      </w:r>
      <w:r w:rsidRPr="008F6DC9">
        <w:rPr>
          <w:rFonts w:ascii="宋体" w:hAnsi="宋体" w:hint="eastAsia"/>
          <w:color w:val="000000"/>
          <w:spacing w:val="4"/>
          <w:kern w:val="0"/>
          <w:sz w:val="32"/>
          <w:szCs w:val="32"/>
          <w:fitText w:val="2860" w:id="1978325508"/>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509"/>
        </w:rPr>
        <w:t xml:space="preserve">实 施 日 </w:t>
      </w:r>
      <w:r w:rsidRPr="008F6DC9">
        <w:rPr>
          <w:rFonts w:ascii="宋体" w:hAnsi="宋体" w:hint="eastAsia"/>
          <w:color w:val="000000"/>
          <w:spacing w:val="4"/>
          <w:kern w:val="0"/>
          <w:sz w:val="32"/>
          <w:szCs w:val="32"/>
          <w:fitText w:val="2860" w:id="1978325509"/>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ind w:firstLine="320"/>
        <w:rPr>
          <w:rFonts w:hint="eastAsia"/>
          <w:color w:val="000000"/>
        </w:rPr>
      </w:pPr>
      <w:r>
        <w:rPr>
          <w:color w:val="000000"/>
        </w:rPr>
        <w:br w:type="page"/>
      </w:r>
      <w:r>
        <w:rPr>
          <w:rFonts w:hint="eastAsia"/>
          <w:color w:val="000000"/>
        </w:rPr>
        <w:lastRenderedPageBreak/>
        <w:t>目  录</w:t>
      </w:r>
    </w:p>
    <w:p w:rsidR="008F6DC9" w:rsidRDefault="008F6DC9" w:rsidP="008F6DC9">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09129"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总则</w:t>
        </w:r>
        <w:r>
          <w:rPr>
            <w:color w:val="000000"/>
            <w:lang w:val="en-US" w:eastAsia="zh-CN"/>
          </w:rPr>
          <w:tab/>
        </w:r>
        <w:r>
          <w:rPr>
            <w:color w:val="000000"/>
            <w:lang w:val="en-US" w:eastAsia="zh-CN"/>
          </w:rPr>
          <w:fldChar w:fldCharType="begin"/>
        </w:r>
        <w:r>
          <w:rPr>
            <w:color w:val="000000"/>
            <w:lang w:val="en-US" w:eastAsia="zh-CN"/>
          </w:rPr>
          <w:instrText xml:space="preserve"> PAGEREF _Toc525909129 \h </w:instrText>
        </w:r>
        <w:r>
          <w:rPr>
            <w:color w:val="000000"/>
            <w:lang w:val="en-US" w:eastAsia="zh-CN"/>
          </w:rPr>
          <w:fldChar w:fldCharType="separate"/>
        </w:r>
        <w:r>
          <w:rPr>
            <w:color w:val="000000"/>
            <w:lang w:val="en-US" w:eastAsia="zh-CN"/>
          </w:rPr>
          <w:t>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30" w:history="1">
        <w:r>
          <w:rPr>
            <w:rStyle w:val="a7"/>
            <w:rFonts w:ascii="宋体" w:hAnsi="宋体"/>
            <w:color w:val="000000"/>
            <w:kern w:val="0"/>
            <w:lang w:val="en-US" w:eastAsia="zh-CN"/>
          </w:rPr>
          <w:t>1.1</w:t>
        </w:r>
        <w:r>
          <w:rPr>
            <w:rStyle w:val="a7"/>
            <w:rFonts w:ascii="宋体" w:hAnsi="宋体" w:hint="eastAsia"/>
            <w:color w:val="000000"/>
            <w:kern w:val="0"/>
            <w:lang w:val="en-US" w:eastAsia="zh-CN"/>
          </w:rPr>
          <w:t>编制目的</w:t>
        </w:r>
        <w:r>
          <w:rPr>
            <w:color w:val="000000"/>
            <w:lang w:val="en-US" w:eastAsia="zh-CN"/>
          </w:rPr>
          <w:tab/>
        </w:r>
        <w:r>
          <w:rPr>
            <w:color w:val="000000"/>
            <w:lang w:val="en-US" w:eastAsia="zh-CN"/>
          </w:rPr>
          <w:fldChar w:fldCharType="begin"/>
        </w:r>
        <w:r>
          <w:rPr>
            <w:color w:val="000000"/>
            <w:lang w:val="en-US" w:eastAsia="zh-CN"/>
          </w:rPr>
          <w:instrText xml:space="preserve"> PAGEREF _Toc525909130 \h </w:instrText>
        </w:r>
        <w:r>
          <w:rPr>
            <w:color w:val="000000"/>
            <w:lang w:val="en-US" w:eastAsia="zh-CN"/>
          </w:rPr>
          <w:fldChar w:fldCharType="separate"/>
        </w:r>
        <w:r>
          <w:rPr>
            <w:color w:val="000000"/>
            <w:lang w:val="en-US" w:eastAsia="zh-CN"/>
          </w:rPr>
          <w:t>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31" w:history="1">
        <w:r>
          <w:rPr>
            <w:rStyle w:val="a7"/>
            <w:rFonts w:ascii="宋体" w:hAnsi="宋体"/>
            <w:color w:val="000000"/>
            <w:kern w:val="0"/>
            <w:lang w:val="en-US" w:eastAsia="zh-CN"/>
          </w:rPr>
          <w:t>1.2</w:t>
        </w:r>
        <w:r>
          <w:rPr>
            <w:rStyle w:val="a7"/>
            <w:rFonts w:ascii="宋体" w:hAnsi="宋体" w:hint="eastAsia"/>
            <w:color w:val="000000"/>
            <w:kern w:val="0"/>
            <w:lang w:val="en-US" w:eastAsia="zh-CN"/>
          </w:rPr>
          <w:t>编制依据</w:t>
        </w:r>
        <w:r>
          <w:rPr>
            <w:color w:val="000000"/>
            <w:lang w:val="en-US" w:eastAsia="zh-CN"/>
          </w:rPr>
          <w:tab/>
        </w:r>
        <w:r>
          <w:rPr>
            <w:color w:val="000000"/>
            <w:lang w:val="en-US" w:eastAsia="zh-CN"/>
          </w:rPr>
          <w:fldChar w:fldCharType="begin"/>
        </w:r>
        <w:r>
          <w:rPr>
            <w:color w:val="000000"/>
            <w:lang w:val="en-US" w:eastAsia="zh-CN"/>
          </w:rPr>
          <w:instrText xml:space="preserve"> PAGEREF _Toc525909131 \h </w:instrText>
        </w:r>
        <w:r>
          <w:rPr>
            <w:color w:val="000000"/>
            <w:lang w:val="en-US" w:eastAsia="zh-CN"/>
          </w:rPr>
          <w:fldChar w:fldCharType="separate"/>
        </w:r>
        <w:r>
          <w:rPr>
            <w:color w:val="000000"/>
            <w:lang w:val="en-US" w:eastAsia="zh-CN"/>
          </w:rPr>
          <w:t>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32" w:history="1">
        <w:r>
          <w:rPr>
            <w:rStyle w:val="a7"/>
            <w:rFonts w:ascii="宋体" w:hAnsi="宋体"/>
            <w:color w:val="000000"/>
            <w:kern w:val="0"/>
            <w:lang w:val="en-US" w:eastAsia="zh-CN"/>
          </w:rPr>
          <w:t>1.3</w:t>
        </w:r>
        <w:r>
          <w:rPr>
            <w:rStyle w:val="a7"/>
            <w:rFonts w:ascii="宋体" w:hAnsi="宋体" w:hint="eastAsia"/>
            <w:color w:val="000000"/>
            <w:kern w:val="0"/>
            <w:lang w:val="en-US" w:eastAsia="zh-CN"/>
          </w:rPr>
          <w:t>指导思想</w:t>
        </w:r>
        <w:r>
          <w:rPr>
            <w:color w:val="000000"/>
            <w:lang w:val="en-US" w:eastAsia="zh-CN"/>
          </w:rPr>
          <w:tab/>
        </w:r>
        <w:r>
          <w:rPr>
            <w:color w:val="000000"/>
            <w:lang w:val="en-US" w:eastAsia="zh-CN"/>
          </w:rPr>
          <w:fldChar w:fldCharType="begin"/>
        </w:r>
        <w:r>
          <w:rPr>
            <w:color w:val="000000"/>
            <w:lang w:val="en-US" w:eastAsia="zh-CN"/>
          </w:rPr>
          <w:instrText xml:space="preserve"> PAGEREF _Toc525909132 \h </w:instrText>
        </w:r>
        <w:r>
          <w:rPr>
            <w:color w:val="000000"/>
            <w:lang w:val="en-US" w:eastAsia="zh-CN"/>
          </w:rPr>
          <w:fldChar w:fldCharType="separate"/>
        </w:r>
        <w:r>
          <w:rPr>
            <w:color w:val="000000"/>
            <w:lang w:val="en-US" w:eastAsia="zh-CN"/>
          </w:rPr>
          <w:t>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33" w:history="1">
        <w:r>
          <w:rPr>
            <w:rStyle w:val="a7"/>
            <w:rFonts w:ascii="宋体" w:hAnsi="宋体"/>
            <w:color w:val="000000"/>
            <w:kern w:val="0"/>
            <w:lang w:val="en-US" w:eastAsia="zh-CN"/>
          </w:rPr>
          <w:t>1.4</w:t>
        </w:r>
        <w:r>
          <w:rPr>
            <w:rStyle w:val="a7"/>
            <w:rFonts w:ascii="宋体" w:hAnsi="宋体" w:hint="eastAsia"/>
            <w:color w:val="000000"/>
            <w:kern w:val="0"/>
            <w:lang w:val="en-US" w:eastAsia="zh-CN"/>
          </w:rPr>
          <w:t>适用范围</w:t>
        </w:r>
        <w:r>
          <w:rPr>
            <w:color w:val="000000"/>
            <w:lang w:val="en-US" w:eastAsia="zh-CN"/>
          </w:rPr>
          <w:tab/>
        </w:r>
        <w:r>
          <w:rPr>
            <w:color w:val="000000"/>
            <w:lang w:val="en-US" w:eastAsia="zh-CN"/>
          </w:rPr>
          <w:fldChar w:fldCharType="begin"/>
        </w:r>
        <w:r>
          <w:rPr>
            <w:color w:val="000000"/>
            <w:lang w:val="en-US" w:eastAsia="zh-CN"/>
          </w:rPr>
          <w:instrText xml:space="preserve"> PAGEREF _Toc525909133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34" w:history="1">
        <w:r>
          <w:rPr>
            <w:rStyle w:val="a7"/>
            <w:rFonts w:ascii="宋体" w:hAnsi="宋体"/>
            <w:color w:val="000000"/>
            <w:kern w:val="0"/>
            <w:lang w:val="en-US" w:eastAsia="zh-CN"/>
          </w:rPr>
          <w:t>1.5</w:t>
        </w:r>
        <w:r>
          <w:rPr>
            <w:rStyle w:val="a7"/>
            <w:rFonts w:ascii="宋体" w:hAnsi="宋体" w:hint="eastAsia"/>
            <w:color w:val="000000"/>
            <w:kern w:val="0"/>
            <w:lang w:val="en-US" w:eastAsia="zh-CN"/>
          </w:rPr>
          <w:t>编制说明</w:t>
        </w:r>
        <w:r>
          <w:rPr>
            <w:color w:val="000000"/>
            <w:lang w:val="en-US" w:eastAsia="zh-CN"/>
          </w:rPr>
          <w:tab/>
        </w:r>
        <w:r>
          <w:rPr>
            <w:color w:val="000000"/>
            <w:lang w:val="en-US" w:eastAsia="zh-CN"/>
          </w:rPr>
          <w:fldChar w:fldCharType="begin"/>
        </w:r>
        <w:r>
          <w:rPr>
            <w:color w:val="000000"/>
            <w:lang w:val="en-US" w:eastAsia="zh-CN"/>
          </w:rPr>
          <w:instrText xml:space="preserve"> PAGEREF _Toc525909134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135"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事件类型和危害程度分析</w:t>
        </w:r>
        <w:r>
          <w:rPr>
            <w:color w:val="000000"/>
            <w:lang w:val="en-US" w:eastAsia="zh-CN"/>
          </w:rPr>
          <w:tab/>
        </w:r>
        <w:r>
          <w:rPr>
            <w:color w:val="000000"/>
            <w:lang w:val="en-US" w:eastAsia="zh-CN"/>
          </w:rPr>
          <w:fldChar w:fldCharType="begin"/>
        </w:r>
        <w:r>
          <w:rPr>
            <w:color w:val="000000"/>
            <w:lang w:val="en-US" w:eastAsia="zh-CN"/>
          </w:rPr>
          <w:instrText xml:space="preserve"> PAGEREF _Toc525909135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136"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应急组织机构及职责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_Toc525909136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37" w:history="1">
        <w:r>
          <w:rPr>
            <w:rStyle w:val="a7"/>
            <w:rFonts w:ascii="宋体" w:hAnsi="宋体"/>
            <w:color w:val="000000"/>
            <w:kern w:val="0"/>
            <w:lang w:val="en-US" w:eastAsia="zh-CN"/>
          </w:rPr>
          <w:t xml:space="preserve">3.1 </w:t>
        </w:r>
        <w:r>
          <w:rPr>
            <w:rStyle w:val="a7"/>
            <w:rFonts w:ascii="宋体" w:hAnsi="宋体" w:hint="eastAsia"/>
            <w:color w:val="000000"/>
            <w:kern w:val="0"/>
            <w:lang w:val="en-US" w:eastAsia="zh-CN"/>
          </w:rPr>
          <w:t>应急组织机构</w:t>
        </w:r>
        <w:r>
          <w:rPr>
            <w:color w:val="000000"/>
            <w:lang w:val="en-US" w:eastAsia="zh-CN"/>
          </w:rPr>
          <w:tab/>
        </w:r>
        <w:r>
          <w:rPr>
            <w:color w:val="000000"/>
            <w:lang w:val="en-US" w:eastAsia="zh-CN"/>
          </w:rPr>
          <w:fldChar w:fldCharType="begin"/>
        </w:r>
        <w:r>
          <w:rPr>
            <w:color w:val="000000"/>
            <w:lang w:val="en-US" w:eastAsia="zh-CN"/>
          </w:rPr>
          <w:instrText xml:space="preserve"> PAGEREF _Toc525909137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38" w:history="1">
        <w:r>
          <w:rPr>
            <w:rStyle w:val="a7"/>
            <w:rFonts w:ascii="宋体" w:hAnsi="宋体"/>
            <w:color w:val="000000"/>
            <w:kern w:val="0"/>
            <w:lang w:val="en-US" w:eastAsia="zh-CN"/>
          </w:rPr>
          <w:t xml:space="preserve">3.1.1 </w:t>
        </w:r>
        <w:r>
          <w:rPr>
            <w:rStyle w:val="a7"/>
            <w:rFonts w:ascii="宋体" w:hAnsi="宋体" w:hint="eastAsia"/>
            <w:color w:val="000000"/>
            <w:kern w:val="0"/>
            <w:lang w:val="en-US" w:eastAsia="zh-CN"/>
          </w:rPr>
          <w:t>吉利南充新能源商用车研发生产项目一期防震减灾领导小组</w:t>
        </w:r>
        <w:r>
          <w:rPr>
            <w:color w:val="000000"/>
            <w:lang w:val="en-US" w:eastAsia="zh-CN"/>
          </w:rPr>
          <w:tab/>
        </w:r>
        <w:r>
          <w:rPr>
            <w:color w:val="000000"/>
            <w:lang w:val="en-US" w:eastAsia="zh-CN"/>
          </w:rPr>
          <w:fldChar w:fldCharType="begin"/>
        </w:r>
        <w:r>
          <w:rPr>
            <w:color w:val="000000"/>
            <w:lang w:val="en-US" w:eastAsia="zh-CN"/>
          </w:rPr>
          <w:instrText xml:space="preserve"> PAGEREF _Toc525909138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39" w:history="1">
        <w:r>
          <w:rPr>
            <w:rStyle w:val="a7"/>
            <w:rFonts w:ascii="宋体" w:hAnsi="宋体"/>
            <w:color w:val="000000"/>
            <w:kern w:val="0"/>
            <w:lang w:val="en-US" w:eastAsia="zh-CN"/>
          </w:rPr>
          <w:t xml:space="preserve">3.1.2 </w:t>
        </w:r>
        <w:r>
          <w:rPr>
            <w:rStyle w:val="a7"/>
            <w:rFonts w:ascii="宋体" w:hAnsi="宋体" w:hint="eastAsia"/>
            <w:color w:val="000000"/>
            <w:kern w:val="0"/>
            <w:lang w:val="en-US" w:eastAsia="zh-CN"/>
          </w:rPr>
          <w:t>吉利南充新能源商用车研发生产项目一期防震减灾工作小组</w:t>
        </w:r>
        <w:r>
          <w:rPr>
            <w:color w:val="000000"/>
            <w:lang w:val="en-US" w:eastAsia="zh-CN"/>
          </w:rPr>
          <w:tab/>
        </w:r>
        <w:r>
          <w:rPr>
            <w:color w:val="000000"/>
            <w:lang w:val="en-US" w:eastAsia="zh-CN"/>
          </w:rPr>
          <w:fldChar w:fldCharType="begin"/>
        </w:r>
        <w:r>
          <w:rPr>
            <w:color w:val="000000"/>
            <w:lang w:val="en-US" w:eastAsia="zh-CN"/>
          </w:rPr>
          <w:instrText xml:space="preserve"> PAGEREF _Toc525909139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40" w:history="1">
        <w:r>
          <w:rPr>
            <w:rStyle w:val="a7"/>
            <w:rFonts w:ascii="宋体" w:hAnsi="宋体"/>
            <w:color w:val="000000"/>
            <w:kern w:val="0"/>
            <w:lang w:val="en-US" w:eastAsia="zh-CN"/>
          </w:rPr>
          <w:t xml:space="preserve">3.1.3 </w:t>
        </w:r>
        <w:r>
          <w:rPr>
            <w:rStyle w:val="a7"/>
            <w:rFonts w:ascii="宋体" w:hAnsi="宋体" w:hint="eastAsia"/>
            <w:color w:val="000000"/>
            <w:kern w:val="0"/>
            <w:lang w:val="en-US" w:eastAsia="zh-CN"/>
          </w:rPr>
          <w:t>吉利南充新能源商用车研发生产项目一期防震减灾办公室</w:t>
        </w:r>
        <w:r>
          <w:rPr>
            <w:color w:val="000000"/>
            <w:lang w:val="en-US" w:eastAsia="zh-CN"/>
          </w:rPr>
          <w:tab/>
        </w:r>
        <w:r>
          <w:rPr>
            <w:color w:val="000000"/>
            <w:lang w:val="en-US" w:eastAsia="zh-CN"/>
          </w:rPr>
          <w:fldChar w:fldCharType="begin"/>
        </w:r>
        <w:r>
          <w:rPr>
            <w:color w:val="000000"/>
            <w:lang w:val="en-US" w:eastAsia="zh-CN"/>
          </w:rPr>
          <w:instrText xml:space="preserve"> PAGEREF _Toc525909140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41" w:history="1">
        <w:r>
          <w:rPr>
            <w:rStyle w:val="a7"/>
            <w:rFonts w:ascii="宋体" w:hAnsi="宋体"/>
            <w:color w:val="000000"/>
            <w:kern w:val="0"/>
            <w:lang w:val="en-US" w:eastAsia="zh-CN"/>
          </w:rPr>
          <w:t>3.1.4</w:t>
        </w:r>
        <w:r>
          <w:rPr>
            <w:rStyle w:val="a7"/>
            <w:rFonts w:ascii="宋体" w:hAnsi="宋体" w:hint="eastAsia"/>
            <w:color w:val="000000"/>
            <w:kern w:val="0"/>
            <w:lang w:val="en-US" w:eastAsia="zh-CN"/>
          </w:rPr>
          <w:t>吉利南充新能源商用车研发生产项目一期防震减灾具体工作小组</w:t>
        </w:r>
        <w:r>
          <w:rPr>
            <w:color w:val="000000"/>
            <w:lang w:val="en-US" w:eastAsia="zh-CN"/>
          </w:rPr>
          <w:tab/>
        </w:r>
        <w:r>
          <w:rPr>
            <w:color w:val="000000"/>
            <w:lang w:val="en-US" w:eastAsia="zh-CN"/>
          </w:rPr>
          <w:fldChar w:fldCharType="begin"/>
        </w:r>
        <w:r>
          <w:rPr>
            <w:color w:val="000000"/>
            <w:lang w:val="en-US" w:eastAsia="zh-CN"/>
          </w:rPr>
          <w:instrText xml:space="preserve"> PAGEREF _Toc525909141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42" w:history="1">
        <w:r>
          <w:rPr>
            <w:rStyle w:val="a7"/>
            <w:rFonts w:ascii="宋体" w:hAnsi="宋体"/>
            <w:color w:val="000000"/>
            <w:kern w:val="0"/>
            <w:lang w:val="en-US" w:eastAsia="zh-CN"/>
          </w:rPr>
          <w:t xml:space="preserve">3.2 </w:t>
        </w:r>
        <w:r>
          <w:rPr>
            <w:rStyle w:val="a7"/>
            <w:rFonts w:ascii="宋体" w:hAnsi="宋体" w:hint="eastAsia"/>
            <w:color w:val="000000"/>
            <w:kern w:val="0"/>
            <w:lang w:val="en-US" w:eastAsia="zh-CN"/>
          </w:rPr>
          <w:t>职责</w:t>
        </w:r>
        <w:r>
          <w:rPr>
            <w:color w:val="000000"/>
            <w:lang w:val="en-US" w:eastAsia="zh-CN"/>
          </w:rPr>
          <w:tab/>
        </w:r>
        <w:r>
          <w:rPr>
            <w:color w:val="000000"/>
            <w:lang w:val="en-US" w:eastAsia="zh-CN"/>
          </w:rPr>
          <w:fldChar w:fldCharType="begin"/>
        </w:r>
        <w:r>
          <w:rPr>
            <w:color w:val="000000"/>
            <w:lang w:val="en-US" w:eastAsia="zh-CN"/>
          </w:rPr>
          <w:instrText xml:space="preserve"> PAGEREF _Toc525909142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43" w:history="1">
        <w:r>
          <w:rPr>
            <w:rStyle w:val="a7"/>
            <w:rFonts w:ascii="宋体" w:hAnsi="宋体"/>
            <w:color w:val="000000"/>
            <w:kern w:val="0"/>
            <w:lang w:val="en-US" w:eastAsia="zh-CN"/>
          </w:rPr>
          <w:t>3.2.1</w:t>
        </w:r>
        <w:r>
          <w:rPr>
            <w:rStyle w:val="a7"/>
            <w:rFonts w:ascii="宋体" w:hAnsi="宋体" w:hint="eastAsia"/>
            <w:color w:val="000000"/>
            <w:kern w:val="0"/>
            <w:lang w:val="en-US" w:eastAsia="zh-CN"/>
          </w:rPr>
          <w:t>吉利南充新能源商用车研发生产项目一期防震减灾领导小组职责</w:t>
        </w:r>
        <w:r>
          <w:rPr>
            <w:color w:val="000000"/>
            <w:lang w:val="en-US" w:eastAsia="zh-CN"/>
          </w:rPr>
          <w:tab/>
        </w:r>
        <w:r>
          <w:rPr>
            <w:color w:val="000000"/>
            <w:lang w:val="en-US" w:eastAsia="zh-CN"/>
          </w:rPr>
          <w:fldChar w:fldCharType="begin"/>
        </w:r>
        <w:r>
          <w:rPr>
            <w:color w:val="000000"/>
            <w:lang w:val="en-US" w:eastAsia="zh-CN"/>
          </w:rPr>
          <w:instrText xml:space="preserve"> PAGEREF _Toc525909143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44" w:history="1">
        <w:r>
          <w:rPr>
            <w:rStyle w:val="a7"/>
            <w:rFonts w:ascii="宋体" w:hAnsi="宋体"/>
            <w:color w:val="000000"/>
            <w:kern w:val="0"/>
            <w:lang w:val="en-US" w:eastAsia="zh-CN"/>
          </w:rPr>
          <w:t>3.2.2</w:t>
        </w:r>
        <w:r>
          <w:rPr>
            <w:rStyle w:val="a7"/>
            <w:rFonts w:ascii="宋体" w:hAnsi="宋体" w:hint="eastAsia"/>
            <w:color w:val="000000"/>
            <w:kern w:val="0"/>
            <w:lang w:val="en-US" w:eastAsia="zh-CN"/>
          </w:rPr>
          <w:t>吉利南充新能源商用车研发生产项目一期防震减灾工作小组职责</w:t>
        </w:r>
        <w:r>
          <w:rPr>
            <w:color w:val="000000"/>
            <w:lang w:val="en-US" w:eastAsia="zh-CN"/>
          </w:rPr>
          <w:tab/>
        </w:r>
        <w:r>
          <w:rPr>
            <w:color w:val="000000"/>
            <w:lang w:val="en-US" w:eastAsia="zh-CN"/>
          </w:rPr>
          <w:fldChar w:fldCharType="begin"/>
        </w:r>
        <w:r>
          <w:rPr>
            <w:color w:val="000000"/>
            <w:lang w:val="en-US" w:eastAsia="zh-CN"/>
          </w:rPr>
          <w:instrText xml:space="preserve"> PAGEREF _Toc525909144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45" w:history="1">
        <w:r>
          <w:rPr>
            <w:rStyle w:val="a7"/>
            <w:rFonts w:ascii="宋体" w:hAnsi="宋体"/>
            <w:color w:val="000000"/>
            <w:kern w:val="0"/>
            <w:lang w:val="en-US" w:eastAsia="zh-CN"/>
          </w:rPr>
          <w:t xml:space="preserve">3.2.3 </w:t>
        </w:r>
        <w:r>
          <w:rPr>
            <w:rStyle w:val="a7"/>
            <w:rFonts w:ascii="宋体" w:hAnsi="宋体" w:hint="eastAsia"/>
            <w:color w:val="000000"/>
            <w:kern w:val="0"/>
            <w:lang w:val="en-US" w:eastAsia="zh-CN"/>
          </w:rPr>
          <w:t>吉利南充新能源商用车研发生产项目一期防震减灾办公室职责</w:t>
        </w:r>
        <w:r>
          <w:rPr>
            <w:color w:val="000000"/>
            <w:lang w:val="en-US" w:eastAsia="zh-CN"/>
          </w:rPr>
          <w:tab/>
        </w:r>
        <w:r>
          <w:rPr>
            <w:color w:val="000000"/>
            <w:lang w:val="en-US" w:eastAsia="zh-CN"/>
          </w:rPr>
          <w:fldChar w:fldCharType="begin"/>
        </w:r>
        <w:r>
          <w:rPr>
            <w:color w:val="000000"/>
            <w:lang w:val="en-US" w:eastAsia="zh-CN"/>
          </w:rPr>
          <w:instrText xml:space="preserve"> PAGEREF _Toc525909145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46" w:history="1">
        <w:r>
          <w:rPr>
            <w:rStyle w:val="a7"/>
            <w:rFonts w:ascii="宋体" w:hAnsi="宋体"/>
            <w:color w:val="000000"/>
            <w:kern w:val="0"/>
            <w:lang w:val="en-US" w:eastAsia="zh-CN"/>
          </w:rPr>
          <w:t xml:space="preserve">3.2.4 </w:t>
        </w:r>
        <w:r>
          <w:rPr>
            <w:rStyle w:val="a7"/>
            <w:rFonts w:ascii="宋体" w:hAnsi="宋体" w:hint="eastAsia"/>
            <w:color w:val="000000"/>
            <w:kern w:val="0"/>
            <w:lang w:val="en-US" w:eastAsia="zh-CN"/>
          </w:rPr>
          <w:t>吉利南充新能源商用车研发生产项目一期防震减灾具体工作小组职责</w:t>
        </w:r>
        <w:r>
          <w:rPr>
            <w:color w:val="000000"/>
            <w:lang w:val="en-US" w:eastAsia="zh-CN"/>
          </w:rPr>
          <w:tab/>
        </w:r>
        <w:r>
          <w:rPr>
            <w:color w:val="000000"/>
            <w:lang w:val="en-US" w:eastAsia="zh-CN"/>
          </w:rPr>
          <w:fldChar w:fldCharType="begin"/>
        </w:r>
        <w:r>
          <w:rPr>
            <w:color w:val="000000"/>
            <w:lang w:val="en-US" w:eastAsia="zh-CN"/>
          </w:rPr>
          <w:instrText xml:space="preserve"> PAGEREF _Toc525909146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147"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预防与预警</w:t>
        </w:r>
        <w:r>
          <w:rPr>
            <w:color w:val="000000"/>
            <w:lang w:val="en-US" w:eastAsia="zh-CN"/>
          </w:rPr>
          <w:tab/>
        </w:r>
        <w:r>
          <w:rPr>
            <w:color w:val="000000"/>
            <w:lang w:val="en-US" w:eastAsia="zh-CN"/>
          </w:rPr>
          <w:fldChar w:fldCharType="begin"/>
        </w:r>
        <w:r>
          <w:rPr>
            <w:color w:val="000000"/>
            <w:lang w:val="en-US" w:eastAsia="zh-CN"/>
          </w:rPr>
          <w:instrText xml:space="preserve"> PAGEREF _Toc525909147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48" w:history="1">
        <w:r>
          <w:rPr>
            <w:rStyle w:val="a7"/>
            <w:rFonts w:ascii="宋体" w:hAnsi="宋体"/>
            <w:color w:val="000000"/>
            <w:kern w:val="0"/>
            <w:lang w:val="en-US" w:eastAsia="zh-CN"/>
          </w:rPr>
          <w:t xml:space="preserve">4.1 </w:t>
        </w:r>
        <w:r>
          <w:rPr>
            <w:rStyle w:val="a7"/>
            <w:rFonts w:ascii="宋体" w:hAnsi="宋体" w:hint="eastAsia"/>
            <w:color w:val="000000"/>
            <w:kern w:val="0"/>
            <w:lang w:val="en-US" w:eastAsia="zh-CN"/>
          </w:rPr>
          <w:t>风险监测</w:t>
        </w:r>
        <w:r>
          <w:rPr>
            <w:color w:val="000000"/>
            <w:lang w:val="en-US" w:eastAsia="zh-CN"/>
          </w:rPr>
          <w:tab/>
        </w:r>
        <w:r>
          <w:rPr>
            <w:color w:val="000000"/>
            <w:lang w:val="en-US" w:eastAsia="zh-CN"/>
          </w:rPr>
          <w:fldChar w:fldCharType="begin"/>
        </w:r>
        <w:r>
          <w:rPr>
            <w:color w:val="000000"/>
            <w:lang w:val="en-US" w:eastAsia="zh-CN"/>
          </w:rPr>
          <w:instrText xml:space="preserve"> PAGEREF _Toc525909148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49" w:history="1">
        <w:r>
          <w:rPr>
            <w:rStyle w:val="a7"/>
            <w:rFonts w:ascii="宋体" w:hAnsi="宋体"/>
            <w:color w:val="000000"/>
            <w:kern w:val="0"/>
            <w:lang w:val="en-US" w:eastAsia="zh-CN"/>
          </w:rPr>
          <w:t>4.2</w:t>
        </w:r>
        <w:r>
          <w:rPr>
            <w:rStyle w:val="a7"/>
            <w:rFonts w:ascii="宋体" w:hAnsi="宋体" w:hint="eastAsia"/>
            <w:color w:val="000000"/>
            <w:kern w:val="0"/>
            <w:lang w:val="en-US" w:eastAsia="zh-CN"/>
          </w:rPr>
          <w:t>预警发布程序</w:t>
        </w:r>
        <w:r>
          <w:rPr>
            <w:color w:val="000000"/>
            <w:lang w:val="en-US" w:eastAsia="zh-CN"/>
          </w:rPr>
          <w:tab/>
        </w:r>
        <w:r>
          <w:rPr>
            <w:color w:val="000000"/>
            <w:lang w:val="en-US" w:eastAsia="zh-CN"/>
          </w:rPr>
          <w:fldChar w:fldCharType="begin"/>
        </w:r>
        <w:r>
          <w:rPr>
            <w:color w:val="000000"/>
            <w:lang w:val="en-US" w:eastAsia="zh-CN"/>
          </w:rPr>
          <w:instrText xml:space="preserve"> PAGEREF _Toc525909149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0" w:history="1">
        <w:r>
          <w:rPr>
            <w:rStyle w:val="a7"/>
            <w:rFonts w:ascii="宋体" w:hAnsi="宋体"/>
            <w:color w:val="000000"/>
            <w:kern w:val="0"/>
            <w:lang w:val="en-US" w:eastAsia="zh-CN"/>
          </w:rPr>
          <w:t>4.3</w:t>
        </w:r>
        <w:r>
          <w:rPr>
            <w:rStyle w:val="a7"/>
            <w:rFonts w:ascii="宋体" w:hAnsi="宋体" w:hint="eastAsia"/>
            <w:color w:val="000000"/>
            <w:kern w:val="0"/>
            <w:lang w:val="en-US" w:eastAsia="zh-CN"/>
          </w:rPr>
          <w:t>预警发布后的应对程序</w:t>
        </w:r>
        <w:r>
          <w:rPr>
            <w:color w:val="000000"/>
            <w:lang w:val="en-US" w:eastAsia="zh-CN"/>
          </w:rPr>
          <w:tab/>
        </w:r>
        <w:r>
          <w:rPr>
            <w:color w:val="000000"/>
            <w:lang w:val="en-US" w:eastAsia="zh-CN"/>
          </w:rPr>
          <w:fldChar w:fldCharType="begin"/>
        </w:r>
        <w:r>
          <w:rPr>
            <w:color w:val="000000"/>
            <w:lang w:val="en-US" w:eastAsia="zh-CN"/>
          </w:rPr>
          <w:instrText xml:space="preserve"> PAGEREF _Toc525909150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1" w:history="1">
        <w:r>
          <w:rPr>
            <w:rStyle w:val="a7"/>
            <w:rFonts w:ascii="宋体" w:hAnsi="宋体"/>
            <w:color w:val="000000"/>
            <w:kern w:val="0"/>
            <w:lang w:val="en-US" w:eastAsia="zh-CN"/>
          </w:rPr>
          <w:t>4.4</w:t>
        </w:r>
        <w:r>
          <w:rPr>
            <w:rStyle w:val="a7"/>
            <w:rFonts w:ascii="宋体" w:hAnsi="宋体" w:hint="eastAsia"/>
            <w:color w:val="000000"/>
            <w:kern w:val="0"/>
            <w:lang w:val="en-US" w:eastAsia="zh-CN"/>
          </w:rPr>
          <w:t>预警结束</w:t>
        </w:r>
        <w:r>
          <w:rPr>
            <w:color w:val="000000"/>
            <w:lang w:val="en-US" w:eastAsia="zh-CN"/>
          </w:rPr>
          <w:tab/>
        </w:r>
        <w:r>
          <w:rPr>
            <w:color w:val="000000"/>
            <w:lang w:val="en-US" w:eastAsia="zh-CN"/>
          </w:rPr>
          <w:fldChar w:fldCharType="begin"/>
        </w:r>
        <w:r>
          <w:rPr>
            <w:color w:val="000000"/>
            <w:lang w:val="en-US" w:eastAsia="zh-CN"/>
          </w:rPr>
          <w:instrText xml:space="preserve"> PAGEREF _Toc525909151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152" w:history="1">
        <w:r>
          <w:rPr>
            <w:rStyle w:val="a7"/>
            <w:rFonts w:ascii="黑体" w:eastAsia="黑体"/>
            <w:color w:val="000000"/>
            <w:kern w:val="0"/>
            <w:lang w:val="en-US" w:eastAsia="zh-CN"/>
          </w:rPr>
          <w:t>5</w:t>
        </w:r>
        <w:r>
          <w:rPr>
            <w:rStyle w:val="a7"/>
            <w:rFonts w:ascii="黑体" w:eastAsia="黑体" w:hint="eastAsia"/>
            <w:color w:val="000000"/>
            <w:kern w:val="0"/>
            <w:lang w:val="en-US" w:eastAsia="zh-CN"/>
          </w:rPr>
          <w:t>信息报告与处置程序</w:t>
        </w:r>
        <w:r>
          <w:rPr>
            <w:color w:val="000000"/>
            <w:lang w:val="en-US" w:eastAsia="zh-CN"/>
          </w:rPr>
          <w:tab/>
        </w:r>
        <w:r>
          <w:rPr>
            <w:color w:val="000000"/>
            <w:lang w:val="en-US" w:eastAsia="zh-CN"/>
          </w:rPr>
          <w:fldChar w:fldCharType="begin"/>
        </w:r>
        <w:r>
          <w:rPr>
            <w:color w:val="000000"/>
            <w:lang w:val="en-US" w:eastAsia="zh-CN"/>
          </w:rPr>
          <w:instrText xml:space="preserve"> PAGEREF _Toc525909152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3" w:history="1">
        <w:r>
          <w:rPr>
            <w:rStyle w:val="a7"/>
            <w:rFonts w:ascii="宋体" w:hAnsi="宋体"/>
            <w:color w:val="000000"/>
            <w:kern w:val="0"/>
            <w:lang w:val="en-US" w:eastAsia="zh-CN"/>
          </w:rPr>
          <w:t>5.1</w:t>
        </w:r>
        <w:r>
          <w:rPr>
            <w:rStyle w:val="a7"/>
            <w:rFonts w:ascii="宋体" w:hAnsi="宋体" w:hint="eastAsia"/>
            <w:color w:val="000000"/>
            <w:kern w:val="0"/>
            <w:lang w:val="en-US" w:eastAsia="zh-CN"/>
          </w:rPr>
          <w:t>联系电话</w:t>
        </w:r>
        <w:r>
          <w:rPr>
            <w:color w:val="000000"/>
            <w:lang w:val="en-US" w:eastAsia="zh-CN"/>
          </w:rPr>
          <w:tab/>
        </w:r>
        <w:r>
          <w:rPr>
            <w:color w:val="000000"/>
            <w:lang w:val="en-US" w:eastAsia="zh-CN"/>
          </w:rPr>
          <w:fldChar w:fldCharType="begin"/>
        </w:r>
        <w:r>
          <w:rPr>
            <w:color w:val="000000"/>
            <w:lang w:val="en-US" w:eastAsia="zh-CN"/>
          </w:rPr>
          <w:instrText xml:space="preserve"> PAGEREF _Toc525909153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4" w:history="1">
        <w:r>
          <w:rPr>
            <w:rStyle w:val="a7"/>
            <w:rFonts w:ascii="宋体" w:hAnsi="宋体"/>
            <w:color w:val="000000"/>
            <w:kern w:val="0"/>
            <w:lang w:val="en-US" w:eastAsia="zh-CN"/>
          </w:rPr>
          <w:t>5.2</w:t>
        </w:r>
        <w:r>
          <w:rPr>
            <w:rStyle w:val="a7"/>
            <w:rFonts w:ascii="宋体" w:hAnsi="宋体" w:hint="eastAsia"/>
            <w:color w:val="000000"/>
            <w:kern w:val="0"/>
            <w:lang w:val="en-US" w:eastAsia="zh-CN"/>
          </w:rPr>
          <w:t>信息上报</w:t>
        </w:r>
        <w:r>
          <w:rPr>
            <w:color w:val="000000"/>
            <w:lang w:val="en-US" w:eastAsia="zh-CN"/>
          </w:rPr>
          <w:tab/>
        </w:r>
        <w:r>
          <w:rPr>
            <w:color w:val="000000"/>
            <w:lang w:val="en-US" w:eastAsia="zh-CN"/>
          </w:rPr>
          <w:fldChar w:fldCharType="begin"/>
        </w:r>
        <w:r>
          <w:rPr>
            <w:color w:val="000000"/>
            <w:lang w:val="en-US" w:eastAsia="zh-CN"/>
          </w:rPr>
          <w:instrText xml:space="preserve"> PAGEREF _Toc525909154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5" w:history="1">
        <w:r>
          <w:rPr>
            <w:rStyle w:val="a7"/>
            <w:rFonts w:ascii="宋体" w:hAnsi="宋体"/>
            <w:color w:val="000000"/>
            <w:kern w:val="0"/>
            <w:lang w:val="en-US" w:eastAsia="zh-CN"/>
          </w:rPr>
          <w:t>5.3</w:t>
        </w:r>
        <w:r>
          <w:rPr>
            <w:rStyle w:val="a7"/>
            <w:rFonts w:ascii="宋体" w:hAnsi="宋体" w:hint="eastAsia"/>
            <w:color w:val="000000"/>
            <w:kern w:val="0"/>
            <w:lang w:val="en-US" w:eastAsia="zh-CN"/>
          </w:rPr>
          <w:t>信息传递</w:t>
        </w:r>
        <w:r>
          <w:rPr>
            <w:color w:val="000000"/>
            <w:lang w:val="en-US" w:eastAsia="zh-CN"/>
          </w:rPr>
          <w:tab/>
        </w:r>
        <w:r>
          <w:rPr>
            <w:color w:val="000000"/>
            <w:lang w:val="en-US" w:eastAsia="zh-CN"/>
          </w:rPr>
          <w:fldChar w:fldCharType="begin"/>
        </w:r>
        <w:r>
          <w:rPr>
            <w:color w:val="000000"/>
            <w:lang w:val="en-US" w:eastAsia="zh-CN"/>
          </w:rPr>
          <w:instrText xml:space="preserve"> PAGEREF _Toc525909155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156" w:history="1">
        <w:r>
          <w:rPr>
            <w:rStyle w:val="a7"/>
            <w:rFonts w:ascii="黑体" w:eastAsia="黑体"/>
            <w:color w:val="000000"/>
            <w:kern w:val="0"/>
            <w:lang w:val="en-US" w:eastAsia="zh-CN"/>
          </w:rPr>
          <w:t>6</w:t>
        </w:r>
        <w:r>
          <w:rPr>
            <w:rStyle w:val="a7"/>
            <w:rFonts w:ascii="黑体" w:eastAsia="黑体" w:hint="eastAsia"/>
            <w:color w:val="000000"/>
            <w:kern w:val="0"/>
            <w:lang w:val="en-US" w:eastAsia="zh-CN"/>
          </w:rPr>
          <w:t>响应分级</w:t>
        </w:r>
        <w:r>
          <w:rPr>
            <w:color w:val="000000"/>
            <w:lang w:val="en-US" w:eastAsia="zh-CN"/>
          </w:rPr>
          <w:tab/>
        </w:r>
        <w:r>
          <w:rPr>
            <w:color w:val="000000"/>
            <w:lang w:val="en-US" w:eastAsia="zh-CN"/>
          </w:rPr>
          <w:fldChar w:fldCharType="begin"/>
        </w:r>
        <w:r>
          <w:rPr>
            <w:color w:val="000000"/>
            <w:lang w:val="en-US" w:eastAsia="zh-CN"/>
          </w:rPr>
          <w:instrText xml:space="preserve"> PAGEREF _Toc525909156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7" w:history="1">
        <w:r>
          <w:rPr>
            <w:rStyle w:val="a7"/>
            <w:rFonts w:ascii="宋体" w:hAnsi="宋体"/>
            <w:color w:val="000000"/>
            <w:kern w:val="0"/>
            <w:lang w:val="en-US" w:eastAsia="zh-CN"/>
          </w:rPr>
          <w:t xml:space="preserve">6.1 </w:t>
        </w:r>
        <w:r>
          <w:rPr>
            <w:rStyle w:val="a7"/>
            <w:rFonts w:ascii="宋体" w:hAnsi="宋体" w:hint="eastAsia"/>
            <w:color w:val="000000"/>
            <w:kern w:val="0"/>
            <w:lang w:val="en-US" w:eastAsia="zh-CN"/>
          </w:rPr>
          <w:t>响应级别</w:t>
        </w:r>
        <w:r>
          <w:rPr>
            <w:color w:val="000000"/>
            <w:lang w:val="en-US" w:eastAsia="zh-CN"/>
          </w:rPr>
          <w:tab/>
        </w:r>
        <w:r>
          <w:rPr>
            <w:color w:val="000000"/>
            <w:lang w:val="en-US" w:eastAsia="zh-CN"/>
          </w:rPr>
          <w:fldChar w:fldCharType="begin"/>
        </w:r>
        <w:r>
          <w:rPr>
            <w:color w:val="000000"/>
            <w:lang w:val="en-US" w:eastAsia="zh-CN"/>
          </w:rPr>
          <w:instrText xml:space="preserve"> PAGEREF _Toc525909157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8" w:history="1">
        <w:r>
          <w:rPr>
            <w:rStyle w:val="a7"/>
            <w:rFonts w:ascii="宋体" w:hAnsi="宋体"/>
            <w:color w:val="000000"/>
            <w:kern w:val="0"/>
            <w:lang w:val="en-US" w:eastAsia="zh-CN"/>
          </w:rPr>
          <w:t>6.2</w:t>
        </w:r>
        <w:r>
          <w:rPr>
            <w:rStyle w:val="a7"/>
            <w:rFonts w:ascii="宋体" w:hAnsi="宋体" w:hint="eastAsia"/>
            <w:color w:val="000000"/>
            <w:kern w:val="0"/>
            <w:lang w:val="en-US" w:eastAsia="zh-CN"/>
          </w:rPr>
          <w:t>先期处置（发生地震灾害半小时内）</w:t>
        </w:r>
        <w:r>
          <w:rPr>
            <w:color w:val="000000"/>
            <w:lang w:val="en-US" w:eastAsia="zh-CN"/>
          </w:rPr>
          <w:tab/>
        </w:r>
        <w:r>
          <w:rPr>
            <w:color w:val="000000"/>
            <w:lang w:val="en-US" w:eastAsia="zh-CN"/>
          </w:rPr>
          <w:fldChar w:fldCharType="begin"/>
        </w:r>
        <w:r>
          <w:rPr>
            <w:color w:val="000000"/>
            <w:lang w:val="en-US" w:eastAsia="zh-CN"/>
          </w:rPr>
          <w:instrText xml:space="preserve"> PAGEREF _Toc525909158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59" w:history="1">
        <w:r>
          <w:rPr>
            <w:rStyle w:val="a7"/>
            <w:rFonts w:ascii="宋体" w:hAnsi="宋体"/>
            <w:color w:val="000000"/>
            <w:kern w:val="0"/>
            <w:lang w:val="en-US" w:eastAsia="zh-CN"/>
          </w:rPr>
          <w:t>6.3</w:t>
        </w:r>
        <w:r>
          <w:rPr>
            <w:rStyle w:val="a7"/>
            <w:rFonts w:ascii="宋体" w:hAnsi="宋体" w:hint="eastAsia"/>
            <w:color w:val="000000"/>
            <w:kern w:val="0"/>
            <w:lang w:val="en-US" w:eastAsia="zh-CN"/>
          </w:rPr>
          <w:t>响应程序</w:t>
        </w:r>
        <w:r>
          <w:rPr>
            <w:color w:val="000000"/>
            <w:lang w:val="en-US" w:eastAsia="zh-CN"/>
          </w:rPr>
          <w:tab/>
        </w:r>
        <w:r>
          <w:rPr>
            <w:color w:val="000000"/>
            <w:lang w:val="en-US" w:eastAsia="zh-CN"/>
          </w:rPr>
          <w:fldChar w:fldCharType="begin"/>
        </w:r>
        <w:r>
          <w:rPr>
            <w:color w:val="000000"/>
            <w:lang w:val="en-US" w:eastAsia="zh-CN"/>
          </w:rPr>
          <w:instrText xml:space="preserve"> PAGEREF _Toc525909159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60" w:history="1">
        <w:r>
          <w:rPr>
            <w:rStyle w:val="a7"/>
            <w:rFonts w:ascii="宋体" w:hAnsi="宋体"/>
            <w:color w:val="000000"/>
            <w:kern w:val="0"/>
            <w:lang w:val="en-US" w:eastAsia="zh-CN"/>
          </w:rPr>
          <w:t>6.3.1</w:t>
        </w:r>
        <w:r>
          <w:rPr>
            <w:rStyle w:val="a7"/>
            <w:rFonts w:ascii="宋体" w:hAnsi="宋体" w:hint="eastAsia"/>
            <w:color w:val="000000"/>
            <w:kern w:val="0"/>
            <w:lang w:val="en-US" w:eastAsia="zh-CN"/>
          </w:rPr>
          <w:t>Ⅰ级响应</w:t>
        </w:r>
        <w:r>
          <w:rPr>
            <w:color w:val="000000"/>
            <w:lang w:val="en-US" w:eastAsia="zh-CN"/>
          </w:rPr>
          <w:tab/>
        </w:r>
        <w:r>
          <w:rPr>
            <w:color w:val="000000"/>
            <w:lang w:val="en-US" w:eastAsia="zh-CN"/>
          </w:rPr>
          <w:fldChar w:fldCharType="begin"/>
        </w:r>
        <w:r>
          <w:rPr>
            <w:color w:val="000000"/>
            <w:lang w:val="en-US" w:eastAsia="zh-CN"/>
          </w:rPr>
          <w:instrText xml:space="preserve"> PAGEREF _Toc525909160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61" w:history="1">
        <w:r>
          <w:rPr>
            <w:rStyle w:val="a7"/>
            <w:rFonts w:ascii="宋体" w:hAnsi="宋体"/>
            <w:color w:val="000000"/>
            <w:kern w:val="0"/>
            <w:lang w:val="en-US" w:eastAsia="zh-CN"/>
          </w:rPr>
          <w:t xml:space="preserve">6.3.2 </w:t>
        </w:r>
        <w:r>
          <w:rPr>
            <w:rStyle w:val="a7"/>
            <w:rFonts w:ascii="宋体" w:hAnsi="宋体" w:hint="eastAsia"/>
            <w:color w:val="000000"/>
            <w:kern w:val="0"/>
            <w:lang w:val="en-US" w:eastAsia="zh-CN"/>
          </w:rPr>
          <w:t>Ⅱ级响应</w:t>
        </w:r>
        <w:r>
          <w:rPr>
            <w:color w:val="000000"/>
            <w:lang w:val="en-US" w:eastAsia="zh-CN"/>
          </w:rPr>
          <w:tab/>
        </w:r>
        <w:r>
          <w:rPr>
            <w:color w:val="000000"/>
            <w:lang w:val="en-US" w:eastAsia="zh-CN"/>
          </w:rPr>
          <w:fldChar w:fldCharType="begin"/>
        </w:r>
        <w:r>
          <w:rPr>
            <w:color w:val="000000"/>
            <w:lang w:val="en-US" w:eastAsia="zh-CN"/>
          </w:rPr>
          <w:instrText xml:space="preserve"> PAGEREF _Toc525909161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62" w:history="1">
        <w:r>
          <w:rPr>
            <w:rStyle w:val="a7"/>
            <w:rFonts w:ascii="宋体" w:hAnsi="宋体"/>
            <w:color w:val="000000"/>
            <w:kern w:val="0"/>
            <w:lang w:val="en-US" w:eastAsia="zh-CN"/>
          </w:rPr>
          <w:t xml:space="preserve">6.3.3 </w:t>
        </w:r>
        <w:r>
          <w:rPr>
            <w:rStyle w:val="a7"/>
            <w:rFonts w:ascii="宋体" w:hAnsi="宋体" w:hint="eastAsia"/>
            <w:color w:val="000000"/>
            <w:kern w:val="0"/>
            <w:lang w:val="en-US" w:eastAsia="zh-CN"/>
          </w:rPr>
          <w:t>Ⅲ级响应</w:t>
        </w:r>
        <w:r>
          <w:rPr>
            <w:color w:val="000000"/>
            <w:lang w:val="en-US" w:eastAsia="zh-CN"/>
          </w:rPr>
          <w:tab/>
        </w:r>
        <w:r>
          <w:rPr>
            <w:color w:val="000000"/>
            <w:lang w:val="en-US" w:eastAsia="zh-CN"/>
          </w:rPr>
          <w:fldChar w:fldCharType="begin"/>
        </w:r>
        <w:r>
          <w:rPr>
            <w:color w:val="000000"/>
            <w:lang w:val="en-US" w:eastAsia="zh-CN"/>
          </w:rPr>
          <w:instrText xml:space="preserve"> PAGEREF _Toc525909162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163" w:history="1">
        <w:r>
          <w:rPr>
            <w:rStyle w:val="a7"/>
            <w:rFonts w:ascii="宋体" w:hAnsi="宋体"/>
            <w:color w:val="000000"/>
            <w:kern w:val="0"/>
            <w:lang w:val="en-US" w:eastAsia="zh-CN"/>
          </w:rPr>
          <w:t xml:space="preserve">6.3.4 </w:t>
        </w:r>
        <w:r>
          <w:rPr>
            <w:rStyle w:val="a7"/>
            <w:rFonts w:ascii="宋体" w:hAnsi="宋体" w:hint="eastAsia"/>
            <w:color w:val="000000"/>
            <w:kern w:val="0"/>
            <w:lang w:val="en-US" w:eastAsia="zh-CN"/>
          </w:rPr>
          <w:t>Ⅳ级响应</w:t>
        </w:r>
        <w:r>
          <w:rPr>
            <w:color w:val="000000"/>
            <w:lang w:val="en-US" w:eastAsia="zh-CN"/>
          </w:rPr>
          <w:tab/>
        </w:r>
        <w:r>
          <w:rPr>
            <w:color w:val="000000"/>
            <w:lang w:val="en-US" w:eastAsia="zh-CN"/>
          </w:rPr>
          <w:fldChar w:fldCharType="begin"/>
        </w:r>
        <w:r>
          <w:rPr>
            <w:color w:val="000000"/>
            <w:lang w:val="en-US" w:eastAsia="zh-CN"/>
          </w:rPr>
          <w:instrText xml:space="preserve"> PAGEREF _Toc525909163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64" w:history="1">
        <w:r>
          <w:rPr>
            <w:rStyle w:val="a7"/>
            <w:rFonts w:ascii="宋体" w:hAnsi="宋体"/>
            <w:color w:val="000000"/>
            <w:kern w:val="0"/>
            <w:lang w:val="en-US" w:eastAsia="zh-CN"/>
          </w:rPr>
          <w:t>6.4</w:t>
        </w:r>
        <w:r>
          <w:rPr>
            <w:rStyle w:val="a7"/>
            <w:rFonts w:ascii="宋体" w:hAnsi="宋体" w:hint="eastAsia"/>
            <w:color w:val="000000"/>
            <w:kern w:val="0"/>
            <w:lang w:val="en-US" w:eastAsia="zh-CN"/>
          </w:rPr>
          <w:t>扩大应急响应</w:t>
        </w:r>
        <w:r>
          <w:rPr>
            <w:color w:val="000000"/>
            <w:lang w:val="en-US" w:eastAsia="zh-CN"/>
          </w:rPr>
          <w:tab/>
        </w:r>
        <w:r>
          <w:rPr>
            <w:color w:val="000000"/>
            <w:lang w:val="en-US" w:eastAsia="zh-CN"/>
          </w:rPr>
          <w:fldChar w:fldCharType="begin"/>
        </w:r>
        <w:r>
          <w:rPr>
            <w:color w:val="000000"/>
            <w:lang w:val="en-US" w:eastAsia="zh-CN"/>
          </w:rPr>
          <w:instrText xml:space="preserve"> PAGEREF _Toc525909164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65" w:history="1">
        <w:r>
          <w:rPr>
            <w:rStyle w:val="a7"/>
            <w:rFonts w:ascii="宋体" w:hAnsi="宋体"/>
            <w:color w:val="000000"/>
            <w:kern w:val="0"/>
            <w:lang w:val="en-US" w:eastAsia="zh-CN"/>
          </w:rPr>
          <w:t>6.5</w:t>
        </w:r>
        <w:r>
          <w:rPr>
            <w:rStyle w:val="a7"/>
            <w:rFonts w:ascii="宋体" w:hAnsi="宋体" w:hint="eastAsia"/>
            <w:color w:val="000000"/>
            <w:kern w:val="0"/>
            <w:lang w:val="en-US" w:eastAsia="zh-CN"/>
          </w:rPr>
          <w:t>应急结束</w:t>
        </w:r>
        <w:r>
          <w:rPr>
            <w:color w:val="000000"/>
            <w:lang w:val="en-US" w:eastAsia="zh-CN"/>
          </w:rPr>
          <w:tab/>
        </w:r>
        <w:r>
          <w:rPr>
            <w:color w:val="000000"/>
            <w:lang w:val="en-US" w:eastAsia="zh-CN"/>
          </w:rPr>
          <w:fldChar w:fldCharType="begin"/>
        </w:r>
        <w:r>
          <w:rPr>
            <w:color w:val="000000"/>
            <w:lang w:val="en-US" w:eastAsia="zh-CN"/>
          </w:rPr>
          <w:instrText xml:space="preserve"> PAGEREF _Toc525909165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166" w:history="1">
        <w:r>
          <w:rPr>
            <w:rStyle w:val="a7"/>
            <w:rFonts w:ascii="黑体" w:eastAsia="黑体"/>
            <w:color w:val="000000"/>
            <w:kern w:val="0"/>
            <w:lang w:val="en-US" w:eastAsia="zh-CN"/>
          </w:rPr>
          <w:t>7</w:t>
        </w:r>
        <w:r>
          <w:rPr>
            <w:rStyle w:val="a7"/>
            <w:rFonts w:ascii="黑体" w:eastAsia="黑体" w:hint="eastAsia"/>
            <w:color w:val="000000"/>
            <w:kern w:val="0"/>
            <w:lang w:val="en-US" w:eastAsia="zh-CN"/>
          </w:rPr>
          <w:t>后期处置</w:t>
        </w:r>
        <w:r>
          <w:rPr>
            <w:color w:val="000000"/>
            <w:lang w:val="en-US" w:eastAsia="zh-CN"/>
          </w:rPr>
          <w:tab/>
        </w:r>
        <w:r>
          <w:rPr>
            <w:color w:val="000000"/>
            <w:lang w:val="en-US" w:eastAsia="zh-CN"/>
          </w:rPr>
          <w:fldChar w:fldCharType="begin"/>
        </w:r>
        <w:r>
          <w:rPr>
            <w:color w:val="000000"/>
            <w:lang w:val="en-US" w:eastAsia="zh-CN"/>
          </w:rPr>
          <w:instrText xml:space="preserve"> PAGEREF _Toc525909166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67" w:history="1">
        <w:r>
          <w:rPr>
            <w:rStyle w:val="a7"/>
            <w:rFonts w:ascii="宋体" w:hAnsi="宋体"/>
            <w:color w:val="000000"/>
            <w:kern w:val="0"/>
            <w:lang w:val="en-US" w:eastAsia="zh-CN"/>
          </w:rPr>
          <w:t>7.1</w:t>
        </w:r>
        <w:r>
          <w:rPr>
            <w:rStyle w:val="a7"/>
            <w:rFonts w:ascii="宋体" w:hAnsi="宋体" w:hint="eastAsia"/>
            <w:color w:val="000000"/>
            <w:kern w:val="0"/>
            <w:lang w:val="en-US" w:eastAsia="zh-CN"/>
          </w:rPr>
          <w:t>受灾的安置与抚恤</w:t>
        </w:r>
        <w:r>
          <w:rPr>
            <w:color w:val="000000"/>
            <w:lang w:val="en-US" w:eastAsia="zh-CN"/>
          </w:rPr>
          <w:tab/>
        </w:r>
        <w:r>
          <w:rPr>
            <w:color w:val="000000"/>
            <w:lang w:val="en-US" w:eastAsia="zh-CN"/>
          </w:rPr>
          <w:fldChar w:fldCharType="begin"/>
        </w:r>
        <w:r>
          <w:rPr>
            <w:color w:val="000000"/>
            <w:lang w:val="en-US" w:eastAsia="zh-CN"/>
          </w:rPr>
          <w:instrText xml:space="preserve"> PAGEREF _Toc525909167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68" w:history="1">
        <w:r>
          <w:rPr>
            <w:rStyle w:val="a7"/>
            <w:rFonts w:ascii="宋体" w:hAnsi="宋体"/>
            <w:color w:val="000000"/>
            <w:kern w:val="0"/>
            <w:lang w:val="en-US" w:eastAsia="zh-CN"/>
          </w:rPr>
          <w:t>7.2</w:t>
        </w:r>
        <w:r>
          <w:rPr>
            <w:rStyle w:val="a7"/>
            <w:rFonts w:ascii="宋体" w:hAnsi="宋体" w:hint="eastAsia"/>
            <w:color w:val="000000"/>
            <w:kern w:val="0"/>
            <w:lang w:val="en-US" w:eastAsia="zh-CN"/>
          </w:rPr>
          <w:t>调用物资的清理与补偿</w:t>
        </w:r>
        <w:r>
          <w:rPr>
            <w:color w:val="000000"/>
            <w:lang w:val="en-US" w:eastAsia="zh-CN"/>
          </w:rPr>
          <w:tab/>
        </w:r>
        <w:r>
          <w:rPr>
            <w:color w:val="000000"/>
            <w:lang w:val="en-US" w:eastAsia="zh-CN"/>
          </w:rPr>
          <w:fldChar w:fldCharType="begin"/>
        </w:r>
        <w:r>
          <w:rPr>
            <w:color w:val="000000"/>
            <w:lang w:val="en-US" w:eastAsia="zh-CN"/>
          </w:rPr>
          <w:instrText xml:space="preserve"> PAGEREF _Toc525909168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69" w:history="1">
        <w:r>
          <w:rPr>
            <w:rStyle w:val="a7"/>
            <w:rFonts w:ascii="宋体" w:hAnsi="宋体"/>
            <w:color w:val="000000"/>
            <w:kern w:val="0"/>
            <w:lang w:val="en-US" w:eastAsia="zh-CN"/>
          </w:rPr>
          <w:t>7.3</w:t>
        </w:r>
        <w:r>
          <w:rPr>
            <w:rStyle w:val="a7"/>
            <w:rFonts w:ascii="宋体" w:hAnsi="宋体" w:hint="eastAsia"/>
            <w:color w:val="000000"/>
            <w:kern w:val="0"/>
            <w:lang w:val="en-US" w:eastAsia="zh-CN"/>
          </w:rPr>
          <w:t>社会救助</w:t>
        </w:r>
        <w:r>
          <w:rPr>
            <w:color w:val="000000"/>
            <w:lang w:val="en-US" w:eastAsia="zh-CN"/>
          </w:rPr>
          <w:tab/>
        </w:r>
        <w:r>
          <w:rPr>
            <w:color w:val="000000"/>
            <w:lang w:val="en-US" w:eastAsia="zh-CN"/>
          </w:rPr>
          <w:fldChar w:fldCharType="begin"/>
        </w:r>
        <w:r>
          <w:rPr>
            <w:color w:val="000000"/>
            <w:lang w:val="en-US" w:eastAsia="zh-CN"/>
          </w:rPr>
          <w:instrText xml:space="preserve"> PAGEREF _Toc525909169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70" w:history="1">
        <w:r>
          <w:rPr>
            <w:rStyle w:val="a7"/>
            <w:rFonts w:ascii="宋体" w:hAnsi="宋体"/>
            <w:color w:val="000000"/>
            <w:kern w:val="0"/>
            <w:lang w:val="en-US" w:eastAsia="zh-CN"/>
          </w:rPr>
          <w:t>7.4</w:t>
        </w:r>
        <w:r>
          <w:rPr>
            <w:rStyle w:val="a7"/>
            <w:rFonts w:ascii="宋体" w:hAnsi="宋体" w:hint="eastAsia"/>
            <w:color w:val="000000"/>
            <w:kern w:val="0"/>
            <w:lang w:val="en-US" w:eastAsia="zh-CN"/>
          </w:rPr>
          <w:t>调查总结</w:t>
        </w:r>
        <w:r>
          <w:rPr>
            <w:color w:val="000000"/>
            <w:lang w:val="en-US" w:eastAsia="zh-CN"/>
          </w:rPr>
          <w:tab/>
        </w:r>
        <w:r>
          <w:rPr>
            <w:color w:val="000000"/>
            <w:lang w:val="en-US" w:eastAsia="zh-CN"/>
          </w:rPr>
          <w:fldChar w:fldCharType="begin"/>
        </w:r>
        <w:r>
          <w:rPr>
            <w:color w:val="000000"/>
            <w:lang w:val="en-US" w:eastAsia="zh-CN"/>
          </w:rPr>
          <w:instrText xml:space="preserve"> PAGEREF _Toc525909170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171" w:history="1">
        <w:r>
          <w:rPr>
            <w:rStyle w:val="a7"/>
            <w:rFonts w:ascii="黑体" w:eastAsia="黑体"/>
            <w:color w:val="000000"/>
            <w:kern w:val="0"/>
            <w:lang w:val="en-US" w:eastAsia="zh-CN"/>
          </w:rPr>
          <w:t>8</w:t>
        </w:r>
        <w:r>
          <w:rPr>
            <w:rStyle w:val="a7"/>
            <w:rFonts w:ascii="黑体" w:eastAsia="黑体" w:hint="eastAsia"/>
            <w:color w:val="000000"/>
            <w:kern w:val="0"/>
            <w:lang w:val="en-US" w:eastAsia="zh-CN"/>
          </w:rPr>
          <w:t>应急保障</w:t>
        </w:r>
        <w:r>
          <w:rPr>
            <w:color w:val="000000"/>
            <w:lang w:val="en-US" w:eastAsia="zh-CN"/>
          </w:rPr>
          <w:tab/>
        </w:r>
        <w:r>
          <w:rPr>
            <w:color w:val="000000"/>
            <w:lang w:val="en-US" w:eastAsia="zh-CN"/>
          </w:rPr>
          <w:fldChar w:fldCharType="begin"/>
        </w:r>
        <w:r>
          <w:rPr>
            <w:color w:val="000000"/>
            <w:lang w:val="en-US" w:eastAsia="zh-CN"/>
          </w:rPr>
          <w:instrText xml:space="preserve"> PAGEREF _Toc525909171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72" w:history="1">
        <w:r>
          <w:rPr>
            <w:rStyle w:val="a7"/>
            <w:rFonts w:ascii="宋体" w:hAnsi="宋体"/>
            <w:color w:val="000000"/>
            <w:kern w:val="0"/>
            <w:lang w:val="en-US" w:eastAsia="zh-CN"/>
          </w:rPr>
          <w:t>8.1</w:t>
        </w:r>
        <w:r>
          <w:rPr>
            <w:rStyle w:val="a7"/>
            <w:rFonts w:ascii="宋体" w:hAnsi="宋体" w:hint="eastAsia"/>
            <w:color w:val="000000"/>
            <w:kern w:val="0"/>
            <w:lang w:val="en-US" w:eastAsia="zh-CN"/>
          </w:rPr>
          <w:t>信息沟通保障</w:t>
        </w:r>
        <w:r>
          <w:rPr>
            <w:color w:val="000000"/>
            <w:lang w:val="en-US" w:eastAsia="zh-CN"/>
          </w:rPr>
          <w:tab/>
        </w:r>
        <w:r>
          <w:rPr>
            <w:color w:val="000000"/>
            <w:lang w:val="en-US" w:eastAsia="zh-CN"/>
          </w:rPr>
          <w:fldChar w:fldCharType="begin"/>
        </w:r>
        <w:r>
          <w:rPr>
            <w:color w:val="000000"/>
            <w:lang w:val="en-US" w:eastAsia="zh-CN"/>
          </w:rPr>
          <w:instrText xml:space="preserve"> PAGEREF _Toc525909172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73" w:history="1">
        <w:r>
          <w:rPr>
            <w:rStyle w:val="a7"/>
            <w:rFonts w:ascii="宋体" w:hAnsi="宋体"/>
            <w:color w:val="000000"/>
            <w:kern w:val="0"/>
            <w:lang w:val="en-US" w:eastAsia="zh-CN"/>
          </w:rPr>
          <w:t>8.2</w:t>
        </w:r>
        <w:r>
          <w:rPr>
            <w:rStyle w:val="a7"/>
            <w:rFonts w:ascii="宋体" w:hAnsi="宋体" w:hint="eastAsia"/>
            <w:color w:val="000000"/>
            <w:kern w:val="0"/>
            <w:lang w:val="en-US" w:eastAsia="zh-CN"/>
          </w:rPr>
          <w:t>应急物质与装备保障</w:t>
        </w:r>
        <w:r>
          <w:rPr>
            <w:color w:val="000000"/>
            <w:lang w:val="en-US" w:eastAsia="zh-CN"/>
          </w:rPr>
          <w:tab/>
        </w:r>
        <w:r>
          <w:rPr>
            <w:color w:val="000000"/>
            <w:lang w:val="en-US" w:eastAsia="zh-CN"/>
          </w:rPr>
          <w:fldChar w:fldCharType="begin"/>
        </w:r>
        <w:r>
          <w:rPr>
            <w:color w:val="000000"/>
            <w:lang w:val="en-US" w:eastAsia="zh-CN"/>
          </w:rPr>
          <w:instrText xml:space="preserve"> PAGEREF _Toc525909173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74" w:history="1">
        <w:r>
          <w:rPr>
            <w:rStyle w:val="a7"/>
            <w:rFonts w:ascii="宋体" w:hAnsi="宋体"/>
            <w:color w:val="000000"/>
            <w:kern w:val="0"/>
            <w:lang w:val="en-US" w:eastAsia="zh-CN"/>
          </w:rPr>
          <w:t>8.3</w:t>
        </w:r>
        <w:r>
          <w:rPr>
            <w:rStyle w:val="a7"/>
            <w:rFonts w:ascii="宋体" w:hAnsi="宋体" w:hint="eastAsia"/>
            <w:color w:val="000000"/>
            <w:kern w:val="0"/>
            <w:lang w:val="en-US" w:eastAsia="zh-CN"/>
          </w:rPr>
          <w:t>医疗保障</w:t>
        </w:r>
        <w:r>
          <w:rPr>
            <w:color w:val="000000"/>
            <w:lang w:val="en-US" w:eastAsia="zh-CN"/>
          </w:rPr>
          <w:tab/>
        </w:r>
        <w:r>
          <w:rPr>
            <w:color w:val="000000"/>
            <w:lang w:val="en-US" w:eastAsia="zh-CN"/>
          </w:rPr>
          <w:fldChar w:fldCharType="begin"/>
        </w:r>
        <w:r>
          <w:rPr>
            <w:color w:val="000000"/>
            <w:lang w:val="en-US" w:eastAsia="zh-CN"/>
          </w:rPr>
          <w:instrText xml:space="preserve"> PAGEREF _Toc525909174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75" w:history="1">
        <w:r>
          <w:rPr>
            <w:rStyle w:val="a7"/>
            <w:rFonts w:ascii="宋体" w:hAnsi="宋体"/>
            <w:color w:val="000000"/>
            <w:kern w:val="0"/>
            <w:lang w:val="en-US" w:eastAsia="zh-CN"/>
          </w:rPr>
          <w:t>8.4</w:t>
        </w:r>
        <w:r>
          <w:rPr>
            <w:rStyle w:val="a7"/>
            <w:rFonts w:ascii="宋体" w:hAnsi="宋体" w:hint="eastAsia"/>
            <w:color w:val="000000"/>
            <w:kern w:val="0"/>
            <w:lang w:val="en-US" w:eastAsia="zh-CN"/>
          </w:rPr>
          <w:t>资金保障</w:t>
        </w:r>
        <w:r>
          <w:rPr>
            <w:color w:val="000000"/>
            <w:lang w:val="en-US" w:eastAsia="zh-CN"/>
          </w:rPr>
          <w:tab/>
        </w:r>
        <w:r>
          <w:rPr>
            <w:color w:val="000000"/>
            <w:lang w:val="en-US" w:eastAsia="zh-CN"/>
          </w:rPr>
          <w:fldChar w:fldCharType="begin"/>
        </w:r>
        <w:r>
          <w:rPr>
            <w:color w:val="000000"/>
            <w:lang w:val="en-US" w:eastAsia="zh-CN"/>
          </w:rPr>
          <w:instrText xml:space="preserve"> PAGEREF _Toc525909175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176" w:history="1">
        <w:r>
          <w:rPr>
            <w:rStyle w:val="a7"/>
            <w:rFonts w:ascii="宋体" w:hAnsi="宋体"/>
            <w:color w:val="000000"/>
            <w:kern w:val="0"/>
            <w:lang w:val="en-US" w:eastAsia="zh-CN"/>
          </w:rPr>
          <w:t>8.5</w:t>
        </w:r>
        <w:r>
          <w:rPr>
            <w:rStyle w:val="a7"/>
            <w:rFonts w:ascii="宋体" w:hAnsi="宋体" w:hint="eastAsia"/>
            <w:color w:val="000000"/>
            <w:kern w:val="0"/>
            <w:lang w:val="en-US" w:eastAsia="zh-CN"/>
          </w:rPr>
          <w:t>紧急集合点</w:t>
        </w:r>
        <w:r>
          <w:rPr>
            <w:color w:val="000000"/>
            <w:lang w:val="en-US" w:eastAsia="zh-CN"/>
          </w:rPr>
          <w:tab/>
        </w:r>
        <w:r>
          <w:rPr>
            <w:color w:val="000000"/>
            <w:lang w:val="en-US" w:eastAsia="zh-CN"/>
          </w:rPr>
          <w:fldChar w:fldCharType="begin"/>
        </w:r>
        <w:r>
          <w:rPr>
            <w:color w:val="000000"/>
            <w:lang w:val="en-US" w:eastAsia="zh-CN"/>
          </w:rPr>
          <w:instrText xml:space="preserve"> PAGEREF _Toc525909176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1"/>
        <w:tabs>
          <w:tab w:val="left" w:pos="425"/>
        </w:tabs>
        <w:rPr>
          <w:b w:val="0"/>
          <w:bCs w:val="0"/>
          <w:color w:val="000000"/>
          <w:lang w:val="zh-CN"/>
        </w:rPr>
        <w:sectPr w:rsidR="008F6DC9">
          <w:footerReference w:type="default" r:id="rId44"/>
          <w:pgSz w:w="11906" w:h="16838"/>
          <w:pgMar w:top="1440" w:right="1800" w:bottom="1440" w:left="1800" w:header="851" w:footer="992" w:gutter="0"/>
          <w:pgNumType w:start="1"/>
          <w:cols w:space="720"/>
          <w:docGrid w:type="lines" w:linePitch="312"/>
        </w:sectPr>
      </w:pPr>
      <w:r>
        <w:rPr>
          <w:b w:val="0"/>
          <w:bCs w:val="0"/>
          <w:color w:val="000000"/>
          <w:lang w:val="zh-CN"/>
        </w:rPr>
        <w:fldChar w:fldCharType="end"/>
      </w:r>
      <w:bookmarkStart w:id="273" w:name="_Toc451242921"/>
      <w:bookmarkStart w:id="274" w:name="_Toc522109777"/>
      <w:bookmarkStart w:id="275" w:name="_Toc522110516"/>
      <w:bookmarkStart w:id="276" w:name="_Toc525909129"/>
      <w:bookmarkStart w:id="277" w:name="_Toc451242922"/>
      <w:bookmarkEnd w:id="271"/>
      <w:bookmarkEnd w:id="272"/>
    </w:p>
    <w:p w:rsidR="008F6DC9" w:rsidRDefault="008F6DC9" w:rsidP="008F6DC9">
      <w:pPr>
        <w:pStyle w:val="1"/>
        <w:tabs>
          <w:tab w:val="left" w:pos="425"/>
        </w:tabs>
        <w:rPr>
          <w:rFonts w:ascii="黑体" w:eastAsia="黑体"/>
          <w:color w:val="000000"/>
          <w:kern w:val="0"/>
          <w:sz w:val="30"/>
          <w:szCs w:val="30"/>
        </w:rPr>
      </w:pPr>
      <w:r>
        <w:rPr>
          <w:b w:val="0"/>
          <w:bCs w:val="0"/>
          <w:color w:val="000000"/>
          <w:lang w:val="zh-CN"/>
        </w:rPr>
        <w:lastRenderedPageBreak/>
        <w:br w:type="page"/>
      </w:r>
      <w:r>
        <w:rPr>
          <w:rFonts w:ascii="黑体" w:eastAsia="黑体" w:hint="eastAsia"/>
          <w:color w:val="000000"/>
          <w:kern w:val="0"/>
          <w:sz w:val="30"/>
          <w:szCs w:val="30"/>
        </w:rPr>
        <w:lastRenderedPageBreak/>
        <w:t>1</w:t>
      </w:r>
      <w:r>
        <w:rPr>
          <w:rFonts w:ascii="黑体" w:eastAsia="黑体"/>
          <w:color w:val="000000"/>
          <w:kern w:val="0"/>
          <w:sz w:val="30"/>
          <w:szCs w:val="30"/>
        </w:rPr>
        <w:t>总则</w:t>
      </w:r>
      <w:bookmarkEnd w:id="273"/>
      <w:bookmarkEnd w:id="274"/>
      <w:bookmarkEnd w:id="275"/>
      <w:bookmarkEnd w:id="276"/>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78" w:name="_Toc522110517"/>
      <w:bookmarkStart w:id="279" w:name="_Toc525909130"/>
      <w:r>
        <w:rPr>
          <w:rFonts w:ascii="宋体" w:eastAsia="宋体" w:hAnsi="宋体" w:hint="eastAsia"/>
          <w:b w:val="0"/>
          <w:color w:val="000000"/>
          <w:kern w:val="0"/>
          <w:sz w:val="28"/>
          <w:szCs w:val="24"/>
        </w:rPr>
        <w:t>1.1编制目的</w:t>
      </w:r>
      <w:bookmarkEnd w:id="277"/>
      <w:bookmarkEnd w:id="278"/>
      <w:bookmarkEnd w:id="279"/>
    </w:p>
    <w:p w:rsidR="008F6DC9" w:rsidRDefault="008F6DC9" w:rsidP="008F6DC9">
      <w:pPr>
        <w:spacing w:line="360" w:lineRule="auto"/>
        <w:ind w:firstLineChars="200" w:firstLine="480"/>
        <w:rPr>
          <w:color w:val="000000"/>
          <w:sz w:val="24"/>
        </w:rPr>
      </w:pPr>
      <w:r>
        <w:rPr>
          <w:rFonts w:hint="eastAsia"/>
          <w:color w:val="000000"/>
          <w:sz w:val="24"/>
        </w:rPr>
        <w:t>为做好南充吉利商用车研究院有限公司吉利南充新能源商用车研发生产项目一期（以下简称“项目一期”）应对地震灾害的处置工作，确保破坏性地震发生后分公司应急处置工作迅速、高效、有序地进行，最大限度地减轻地震及其次生灾害给分公司员工生命、财产和生产造成的损失，为震后尽快恢复生产秩序创造有利条件，特制定本预案。</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80" w:name="_Toc451242923"/>
      <w:bookmarkStart w:id="281" w:name="_Toc522110518"/>
      <w:bookmarkStart w:id="282" w:name="_Toc525909131"/>
      <w:r>
        <w:rPr>
          <w:rFonts w:ascii="宋体" w:eastAsia="宋体" w:hAnsi="宋体" w:hint="eastAsia"/>
          <w:b w:val="0"/>
          <w:color w:val="000000"/>
          <w:kern w:val="0"/>
          <w:sz w:val="28"/>
          <w:szCs w:val="24"/>
        </w:rPr>
        <w:t>1.2编制依据</w:t>
      </w:r>
      <w:bookmarkEnd w:id="280"/>
      <w:bookmarkEnd w:id="281"/>
      <w:bookmarkEnd w:id="282"/>
    </w:p>
    <w:p w:rsidR="008F6DC9" w:rsidRDefault="008F6DC9" w:rsidP="008F6DC9">
      <w:pPr>
        <w:spacing w:line="360" w:lineRule="auto"/>
        <w:ind w:firstLineChars="200" w:firstLine="480"/>
        <w:rPr>
          <w:color w:val="000000"/>
          <w:sz w:val="24"/>
        </w:rPr>
      </w:pPr>
      <w:r>
        <w:rPr>
          <w:rFonts w:hint="eastAsia"/>
          <w:color w:val="000000"/>
          <w:sz w:val="24"/>
        </w:rPr>
        <w:t>《中华人民共和国防震减灾法》</w:t>
      </w:r>
    </w:p>
    <w:p w:rsidR="008F6DC9" w:rsidRDefault="008F6DC9" w:rsidP="008F6DC9">
      <w:pPr>
        <w:spacing w:line="360" w:lineRule="auto"/>
        <w:ind w:firstLineChars="200" w:firstLine="480"/>
        <w:rPr>
          <w:color w:val="000000"/>
          <w:sz w:val="24"/>
        </w:rPr>
      </w:pPr>
      <w:r>
        <w:rPr>
          <w:rFonts w:hint="eastAsia"/>
          <w:color w:val="000000"/>
          <w:sz w:val="24"/>
        </w:rPr>
        <w:t>《中华人民共和国突发事件应对法》</w:t>
      </w:r>
    </w:p>
    <w:p w:rsidR="008F6DC9" w:rsidRDefault="008F6DC9" w:rsidP="008F6DC9">
      <w:pPr>
        <w:spacing w:line="360" w:lineRule="auto"/>
        <w:ind w:firstLineChars="200" w:firstLine="480"/>
        <w:rPr>
          <w:color w:val="000000"/>
          <w:sz w:val="24"/>
        </w:rPr>
      </w:pPr>
      <w:r>
        <w:rPr>
          <w:rFonts w:hint="eastAsia"/>
          <w:color w:val="000000"/>
          <w:sz w:val="24"/>
        </w:rPr>
        <w:t>《国家突发公共事件总体应急预案》</w:t>
      </w:r>
    </w:p>
    <w:p w:rsidR="008F6DC9" w:rsidRDefault="008F6DC9" w:rsidP="008F6DC9">
      <w:pPr>
        <w:spacing w:line="360" w:lineRule="auto"/>
        <w:ind w:firstLineChars="200" w:firstLine="480"/>
        <w:rPr>
          <w:color w:val="000000"/>
          <w:sz w:val="24"/>
        </w:rPr>
      </w:pPr>
      <w:r>
        <w:rPr>
          <w:rFonts w:hint="eastAsia"/>
          <w:color w:val="000000"/>
          <w:sz w:val="24"/>
        </w:rPr>
        <w:t>《国家自然灾害救助应急预案》</w:t>
      </w:r>
    </w:p>
    <w:p w:rsidR="008F6DC9" w:rsidRDefault="008F6DC9" w:rsidP="008F6DC9">
      <w:pPr>
        <w:spacing w:line="360" w:lineRule="auto"/>
        <w:ind w:firstLineChars="200" w:firstLine="480"/>
        <w:rPr>
          <w:color w:val="000000"/>
          <w:sz w:val="24"/>
        </w:rPr>
      </w:pPr>
      <w:r>
        <w:rPr>
          <w:rFonts w:hint="eastAsia"/>
          <w:color w:val="000000"/>
          <w:sz w:val="24"/>
        </w:rPr>
        <w:t>《国务院关于全面加强应急管理工作的意见》</w:t>
      </w:r>
    </w:p>
    <w:p w:rsidR="008F6DC9" w:rsidRDefault="008F6DC9" w:rsidP="008F6DC9">
      <w:pPr>
        <w:spacing w:line="360" w:lineRule="auto"/>
        <w:ind w:firstLineChars="200" w:firstLine="480"/>
        <w:rPr>
          <w:color w:val="000000"/>
          <w:sz w:val="24"/>
        </w:rPr>
      </w:pPr>
      <w:r>
        <w:rPr>
          <w:rFonts w:hint="eastAsia"/>
          <w:color w:val="000000"/>
          <w:sz w:val="24"/>
        </w:rPr>
        <w:t>《生产经营单位安全生产事故应急救援预案编制导则》</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四川省防震减灾条例</w:t>
      </w:r>
      <w:r>
        <w:rPr>
          <w:rFonts w:hint="eastAsia"/>
          <w:color w:val="000000"/>
          <w:sz w:val="24"/>
        </w:rPr>
        <w:t>》等法律法规和国家突发事件总体应急预案等。结合吉利南充新能源商用车研发生产项目一期实际情况，制定本防震减灾专项应急救援预案（以下简称“预案”）</w:t>
      </w:r>
    </w:p>
    <w:p w:rsidR="008F6DC9" w:rsidRDefault="008F6DC9" w:rsidP="008F6DC9">
      <w:pPr>
        <w:spacing w:line="360" w:lineRule="auto"/>
        <w:ind w:firstLineChars="200" w:firstLine="480"/>
        <w:rPr>
          <w:color w:val="000000"/>
          <w:sz w:val="24"/>
        </w:rPr>
      </w:pPr>
      <w:r>
        <w:rPr>
          <w:rFonts w:hint="eastAsia"/>
          <w:color w:val="000000"/>
          <w:sz w:val="24"/>
        </w:rPr>
        <w:t>《南充吉利商用车研究院有限公司吉利南充新能源商用车研发生产项目一期防震减灾应急救援预案》（</w:t>
      </w:r>
      <w:r>
        <w:rPr>
          <w:rFonts w:hint="eastAsia"/>
          <w:color w:val="000000"/>
          <w:sz w:val="24"/>
        </w:rPr>
        <w:t>2018</w:t>
      </w:r>
      <w:r>
        <w:rPr>
          <w:rFonts w:hint="eastAsia"/>
          <w:color w:val="000000"/>
          <w:sz w:val="24"/>
        </w:rPr>
        <w:t>版）</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83" w:name="_Toc451242924"/>
      <w:bookmarkStart w:id="284" w:name="_Toc522110519"/>
      <w:bookmarkStart w:id="285" w:name="_Toc525909132"/>
      <w:r>
        <w:rPr>
          <w:rFonts w:ascii="宋体" w:eastAsia="宋体" w:hAnsi="宋体" w:hint="eastAsia"/>
          <w:b w:val="0"/>
          <w:color w:val="000000"/>
          <w:kern w:val="0"/>
          <w:sz w:val="28"/>
          <w:szCs w:val="24"/>
        </w:rPr>
        <w:t>1.3指导思想</w:t>
      </w:r>
      <w:bookmarkEnd w:id="283"/>
      <w:bookmarkEnd w:id="284"/>
      <w:bookmarkEnd w:id="285"/>
    </w:p>
    <w:p w:rsidR="008F6DC9" w:rsidRDefault="008F6DC9" w:rsidP="008F6DC9">
      <w:pPr>
        <w:spacing w:line="360" w:lineRule="auto"/>
        <w:ind w:firstLineChars="200" w:firstLine="480"/>
        <w:rPr>
          <w:color w:val="000000"/>
          <w:sz w:val="24"/>
        </w:rPr>
      </w:pPr>
      <w:r>
        <w:rPr>
          <w:rFonts w:hint="eastAsia"/>
          <w:color w:val="000000"/>
          <w:sz w:val="24"/>
        </w:rPr>
        <w:t>坚持“预防为主、防御与救助相结合”的方针，贯彻“统一领导、分级负责，信息畅通、反应及时，加强协作、整体联动”的工作原则，保证分公司及时、准确、有效地实施预防、控制疏散和自救互救等措施，保障员工生命安全和减少公司财产损失。</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86" w:name="_Toc451242925"/>
      <w:bookmarkStart w:id="287" w:name="_Toc522110520"/>
      <w:bookmarkStart w:id="288" w:name="_Toc525909133"/>
      <w:r>
        <w:rPr>
          <w:rFonts w:ascii="宋体" w:eastAsia="宋体" w:hAnsi="宋体" w:hint="eastAsia"/>
          <w:b w:val="0"/>
          <w:color w:val="000000"/>
          <w:kern w:val="0"/>
          <w:sz w:val="28"/>
          <w:szCs w:val="24"/>
        </w:rPr>
        <w:lastRenderedPageBreak/>
        <w:t>1.4适用范围</w:t>
      </w:r>
      <w:bookmarkEnd w:id="286"/>
      <w:bookmarkEnd w:id="287"/>
      <w:bookmarkEnd w:id="288"/>
    </w:p>
    <w:p w:rsidR="008F6DC9" w:rsidRDefault="008F6DC9" w:rsidP="008F6DC9">
      <w:pPr>
        <w:spacing w:line="360" w:lineRule="auto"/>
        <w:ind w:firstLineChars="200" w:firstLine="480"/>
        <w:rPr>
          <w:color w:val="000000"/>
          <w:sz w:val="24"/>
        </w:rPr>
      </w:pPr>
      <w:r>
        <w:rPr>
          <w:rFonts w:hint="eastAsia"/>
          <w:color w:val="000000"/>
          <w:sz w:val="24"/>
        </w:rPr>
        <w:t>本预案</w:t>
      </w:r>
      <w:r>
        <w:rPr>
          <w:rFonts w:ascii="宋体" w:hAnsi="宋体" w:hint="eastAsia"/>
          <w:color w:val="000000"/>
          <w:kern w:val="0"/>
          <w:sz w:val="24"/>
        </w:rPr>
        <w:t>适用于吉利南充新能源商用车研发生产项目一期所有车间、部门及派驻部门，规定了</w:t>
      </w:r>
      <w:r>
        <w:rPr>
          <w:rFonts w:hint="eastAsia"/>
          <w:color w:val="000000"/>
          <w:sz w:val="24"/>
        </w:rPr>
        <w:t>地震发生时，指挥系统、各车间及部门在应急状态下的职责等。</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289" w:name="_Toc451242926"/>
      <w:bookmarkStart w:id="290" w:name="_Toc522110521"/>
      <w:bookmarkStart w:id="291" w:name="_Toc525909134"/>
      <w:r>
        <w:rPr>
          <w:rFonts w:ascii="宋体" w:eastAsia="宋体" w:hAnsi="宋体" w:hint="eastAsia"/>
          <w:b w:val="0"/>
          <w:color w:val="000000"/>
          <w:kern w:val="0"/>
          <w:sz w:val="28"/>
          <w:szCs w:val="24"/>
        </w:rPr>
        <w:t>1.5编制说明</w:t>
      </w:r>
      <w:bookmarkEnd w:id="289"/>
      <w:bookmarkEnd w:id="290"/>
      <w:bookmarkEnd w:id="291"/>
    </w:p>
    <w:p w:rsidR="008F6DC9" w:rsidRDefault="008F6DC9" w:rsidP="008F6DC9">
      <w:pPr>
        <w:spacing w:line="360" w:lineRule="auto"/>
        <w:ind w:firstLineChars="200" w:firstLine="480"/>
        <w:rPr>
          <w:color w:val="000000"/>
          <w:sz w:val="24"/>
        </w:rPr>
      </w:pPr>
      <w:r>
        <w:rPr>
          <w:rFonts w:hint="eastAsia"/>
          <w:color w:val="000000"/>
          <w:sz w:val="24"/>
        </w:rPr>
        <w:t>本预案原则上是省、市和公司“地震应急预案”的组成部分，震时实施本预案时，必须服从省、市和公司的统一指挥。分公司所在区域内进行的地震灾害应急活动，必须按本预案实施。</w:t>
      </w:r>
    </w:p>
    <w:p w:rsidR="008F6DC9" w:rsidRDefault="008F6DC9" w:rsidP="008F6DC9">
      <w:pPr>
        <w:spacing w:line="360" w:lineRule="auto"/>
        <w:ind w:firstLineChars="200" w:firstLine="480"/>
        <w:rPr>
          <w:color w:val="000000"/>
          <w:sz w:val="24"/>
        </w:rPr>
      </w:pPr>
      <w:r>
        <w:rPr>
          <w:rFonts w:hint="eastAsia"/>
          <w:color w:val="000000"/>
          <w:sz w:val="24"/>
        </w:rPr>
        <w:t>吉利南充新能源商用车研发生产项目一期油液品库、</w:t>
      </w:r>
      <w:proofErr w:type="gramStart"/>
      <w:r>
        <w:rPr>
          <w:rFonts w:hint="eastAsia"/>
          <w:color w:val="000000"/>
          <w:sz w:val="24"/>
        </w:rPr>
        <w:t>危化品库和</w:t>
      </w:r>
      <w:proofErr w:type="gramEnd"/>
      <w:r>
        <w:rPr>
          <w:rFonts w:hint="eastAsia"/>
          <w:color w:val="000000"/>
          <w:sz w:val="24"/>
        </w:rPr>
        <w:t>涂装调漆间存在具有易燃、易爆或者有毒性的物质，当遭遇破坏性地震时，容易引发严重的次生灾害，在震时抢险救灾过程中应特别重视，防范次生灾害的发生和蔓延。</w:t>
      </w:r>
    </w:p>
    <w:p w:rsidR="008F6DC9" w:rsidRDefault="008F6DC9" w:rsidP="008F6DC9">
      <w:pPr>
        <w:pStyle w:val="1"/>
        <w:tabs>
          <w:tab w:val="left" w:pos="425"/>
        </w:tabs>
        <w:ind w:left="425" w:hanging="425"/>
        <w:rPr>
          <w:rFonts w:ascii="黑体" w:eastAsia="黑体"/>
          <w:color w:val="000000"/>
          <w:kern w:val="0"/>
          <w:sz w:val="30"/>
          <w:szCs w:val="30"/>
        </w:rPr>
      </w:pPr>
      <w:bookmarkStart w:id="292" w:name="_Toc451242927"/>
      <w:bookmarkStart w:id="293" w:name="_Toc522109778"/>
      <w:bookmarkStart w:id="294" w:name="_Toc522110522"/>
      <w:bookmarkStart w:id="295" w:name="_Toc525909135"/>
      <w:r>
        <w:rPr>
          <w:rFonts w:ascii="黑体" w:eastAsia="黑体" w:hint="eastAsia"/>
          <w:color w:val="000000"/>
          <w:kern w:val="0"/>
          <w:sz w:val="30"/>
          <w:szCs w:val="30"/>
        </w:rPr>
        <w:t>2</w:t>
      </w:r>
      <w:r>
        <w:rPr>
          <w:rFonts w:ascii="黑体" w:eastAsia="黑体"/>
          <w:color w:val="000000"/>
          <w:kern w:val="0"/>
          <w:sz w:val="30"/>
          <w:szCs w:val="30"/>
        </w:rPr>
        <w:t>事件类型和危害程度分析</w:t>
      </w:r>
      <w:bookmarkEnd w:id="292"/>
      <w:bookmarkEnd w:id="293"/>
      <w:bookmarkEnd w:id="294"/>
      <w:bookmarkEnd w:id="29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1、特别重大地震灾害：30人以上（含30人）的死亡（含失踪）；1亿元以上（含1亿元）的直接经济损失；7.0级以上（含7.0级）地震。</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2、重大地震灾害：5～29人死亡（含失踪），5000万（含5000万）～1亿元（不含1亿元）的直接经济损失；6.0～7.0级（不含7.0级）地震。</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3、较大地震灾害：3～4人死亡（含失踪）；1000万（含1000万）～5000万（不含5000万）的直接经济损失；5.0～6.0（不含6.0级）级地震。</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4、一般地震灾害：1-2人死亡（含失踪）；1000万以下（不含1000万）的直接损失；4.0～5.0级（不含5.0级）地震。</w:t>
      </w:r>
    </w:p>
    <w:p w:rsidR="008F6DC9" w:rsidRDefault="008F6DC9" w:rsidP="008F6DC9">
      <w:pPr>
        <w:pStyle w:val="1"/>
        <w:tabs>
          <w:tab w:val="left" w:pos="425"/>
        </w:tabs>
        <w:ind w:left="425" w:hanging="425"/>
        <w:rPr>
          <w:rFonts w:ascii="黑体" w:eastAsia="黑体"/>
          <w:color w:val="000000"/>
          <w:kern w:val="0"/>
          <w:sz w:val="30"/>
          <w:szCs w:val="30"/>
        </w:rPr>
      </w:pPr>
      <w:bookmarkStart w:id="296" w:name="_Toc451242928"/>
      <w:bookmarkStart w:id="297" w:name="_Toc522109779"/>
      <w:bookmarkStart w:id="298" w:name="_Toc522110523"/>
      <w:bookmarkStart w:id="299" w:name="_Toc525909136"/>
      <w:r>
        <w:rPr>
          <w:rFonts w:ascii="黑体" w:eastAsia="黑体" w:hint="eastAsia"/>
          <w:color w:val="000000"/>
          <w:kern w:val="0"/>
          <w:sz w:val="30"/>
          <w:szCs w:val="30"/>
        </w:rPr>
        <w:lastRenderedPageBreak/>
        <w:t>3</w:t>
      </w:r>
      <w:r>
        <w:rPr>
          <w:rFonts w:ascii="黑体" w:eastAsia="黑体"/>
          <w:color w:val="000000"/>
          <w:kern w:val="0"/>
          <w:sz w:val="30"/>
          <w:szCs w:val="30"/>
        </w:rPr>
        <w:t>应急组织机构及职责</w:t>
      </w:r>
      <w:bookmarkEnd w:id="296"/>
      <w:bookmarkEnd w:id="297"/>
      <w:bookmarkEnd w:id="298"/>
      <w:bookmarkEnd w:id="299"/>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00" w:name="_Toc451242929"/>
      <w:bookmarkStart w:id="301" w:name="_Toc522110524"/>
      <w:bookmarkStart w:id="302" w:name="_Toc525909137"/>
      <w:r>
        <w:rPr>
          <w:rFonts w:ascii="宋体" w:eastAsia="宋体" w:hAnsi="宋体" w:hint="eastAsia"/>
          <w:b w:val="0"/>
          <w:color w:val="000000"/>
          <w:kern w:val="0"/>
          <w:sz w:val="28"/>
          <w:szCs w:val="24"/>
        </w:rPr>
        <w:t>3.1应急组织机构</w:t>
      </w:r>
      <w:bookmarkStart w:id="303" w:name="_Toc438135478"/>
      <w:bookmarkEnd w:id="300"/>
      <w:bookmarkEnd w:id="301"/>
      <w:bookmarkEnd w:id="302"/>
    </w:p>
    <w:p w:rsidR="008F6DC9" w:rsidRDefault="008F6DC9" w:rsidP="008F6DC9">
      <w:pPr>
        <w:pStyle w:val="3"/>
        <w:tabs>
          <w:tab w:val="left" w:pos="709"/>
        </w:tabs>
        <w:ind w:left="709" w:hanging="709"/>
        <w:rPr>
          <w:rFonts w:ascii="宋体" w:hAnsi="宋体"/>
          <w:b w:val="0"/>
          <w:bCs w:val="0"/>
          <w:color w:val="000000"/>
          <w:kern w:val="0"/>
          <w:sz w:val="24"/>
        </w:rPr>
      </w:pPr>
      <w:bookmarkStart w:id="304" w:name="_Toc451242930"/>
      <w:bookmarkStart w:id="305" w:name="_Toc525909138"/>
      <w:r>
        <w:rPr>
          <w:rFonts w:ascii="宋体" w:hAnsi="宋体" w:hint="eastAsia"/>
          <w:b w:val="0"/>
          <w:bCs w:val="0"/>
          <w:color w:val="000000"/>
          <w:kern w:val="0"/>
          <w:sz w:val="24"/>
        </w:rPr>
        <w:t>3.1.1 吉利南充新能源商用车研发生产项目一期防震减灾领导小组</w:t>
      </w:r>
      <w:bookmarkEnd w:id="303"/>
      <w:bookmarkEnd w:id="304"/>
      <w:bookmarkEnd w:id="30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总 指 挥：杨志勇</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副总指挥：田甜、杨军</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成    员：各部门负责人。</w:t>
      </w:r>
    </w:p>
    <w:p w:rsidR="008F6DC9" w:rsidRDefault="008F6DC9" w:rsidP="008F6DC9">
      <w:pPr>
        <w:pStyle w:val="3"/>
        <w:tabs>
          <w:tab w:val="left" w:pos="709"/>
        </w:tabs>
        <w:ind w:left="709" w:hanging="709"/>
        <w:rPr>
          <w:rFonts w:ascii="宋体" w:hAnsi="宋体"/>
          <w:b w:val="0"/>
          <w:bCs w:val="0"/>
          <w:color w:val="000000"/>
          <w:kern w:val="0"/>
          <w:sz w:val="24"/>
        </w:rPr>
      </w:pPr>
      <w:bookmarkStart w:id="306" w:name="_Toc451242931"/>
      <w:bookmarkStart w:id="307" w:name="_Toc525909139"/>
      <w:r>
        <w:rPr>
          <w:rFonts w:ascii="宋体" w:hAnsi="宋体" w:hint="eastAsia"/>
          <w:b w:val="0"/>
          <w:bCs w:val="0"/>
          <w:color w:val="000000"/>
          <w:kern w:val="0"/>
          <w:sz w:val="24"/>
        </w:rPr>
        <w:t>3.1.2 吉利南充新能源商用车研发生产项目一期防震减灾工作小组</w:t>
      </w:r>
      <w:bookmarkEnd w:id="306"/>
      <w:bookmarkEnd w:id="307"/>
      <w:r>
        <w:rPr>
          <w:rFonts w:ascii="宋体" w:hAnsi="宋体"/>
          <w:b w:val="0"/>
          <w:bCs w:val="0"/>
          <w:color w:val="000000"/>
          <w:kern w:val="0"/>
          <w:sz w:val="24"/>
        </w:rPr>
        <w:tab/>
      </w:r>
    </w:p>
    <w:p w:rsidR="008F6DC9" w:rsidRDefault="008F6DC9" w:rsidP="008F6DC9">
      <w:pPr>
        <w:spacing w:line="360" w:lineRule="auto"/>
        <w:ind w:firstLineChars="200" w:firstLine="480"/>
        <w:rPr>
          <w:color w:val="000000"/>
          <w:sz w:val="24"/>
        </w:rPr>
      </w:pPr>
      <w:r>
        <w:rPr>
          <w:rFonts w:hint="eastAsia"/>
          <w:color w:val="000000"/>
          <w:sz w:val="24"/>
        </w:rPr>
        <w:t>组长：安全环保科科长</w:t>
      </w:r>
    </w:p>
    <w:p w:rsidR="008F6DC9" w:rsidRDefault="008F6DC9" w:rsidP="008F6DC9">
      <w:pPr>
        <w:spacing w:line="360" w:lineRule="auto"/>
        <w:ind w:firstLineChars="200" w:firstLine="480"/>
        <w:rPr>
          <w:color w:val="000000"/>
          <w:sz w:val="24"/>
        </w:rPr>
      </w:pPr>
      <w:r>
        <w:rPr>
          <w:rFonts w:hint="eastAsia"/>
          <w:color w:val="000000"/>
          <w:sz w:val="24"/>
        </w:rPr>
        <w:t>组员：安全环保科管理人员、各部门专、兼职安全员以及工厂服务科维修、土建工程师等。</w:t>
      </w:r>
      <w:bookmarkStart w:id="308" w:name="_Toc438135479"/>
    </w:p>
    <w:p w:rsidR="008F6DC9" w:rsidRDefault="008F6DC9" w:rsidP="008F6DC9">
      <w:pPr>
        <w:pStyle w:val="3"/>
        <w:tabs>
          <w:tab w:val="left" w:pos="709"/>
        </w:tabs>
        <w:ind w:left="709" w:hanging="709"/>
        <w:rPr>
          <w:rFonts w:ascii="宋体" w:hAnsi="宋体"/>
          <w:b w:val="0"/>
          <w:bCs w:val="0"/>
          <w:color w:val="000000"/>
          <w:kern w:val="0"/>
          <w:sz w:val="24"/>
        </w:rPr>
      </w:pPr>
      <w:bookmarkStart w:id="309" w:name="_Toc451242932"/>
      <w:bookmarkStart w:id="310" w:name="_Toc525909140"/>
      <w:r>
        <w:rPr>
          <w:rFonts w:ascii="宋体" w:hAnsi="宋体" w:hint="eastAsia"/>
          <w:b w:val="0"/>
          <w:bCs w:val="0"/>
          <w:color w:val="000000"/>
          <w:kern w:val="0"/>
          <w:sz w:val="24"/>
        </w:rPr>
        <w:t>3.1.3 吉利南充新能源商用车研发生产项目一期防震减灾办公室</w:t>
      </w:r>
      <w:bookmarkEnd w:id="308"/>
      <w:bookmarkEnd w:id="309"/>
      <w:bookmarkEnd w:id="310"/>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吉利南充新能源商用车研发生产项目一期防震减灾办公室设在安全环保科，负责处理吉利南充新能源商用车研发生产项目一期日常防震管理工作。</w:t>
      </w:r>
    </w:p>
    <w:p w:rsidR="008F6DC9" w:rsidRDefault="008F6DC9" w:rsidP="008F6DC9">
      <w:pPr>
        <w:pStyle w:val="3"/>
        <w:tabs>
          <w:tab w:val="left" w:pos="709"/>
        </w:tabs>
        <w:ind w:left="709" w:hanging="709"/>
        <w:rPr>
          <w:rFonts w:ascii="宋体" w:hAnsi="宋体"/>
          <w:b w:val="0"/>
          <w:bCs w:val="0"/>
          <w:color w:val="000000"/>
          <w:kern w:val="0"/>
          <w:sz w:val="24"/>
        </w:rPr>
      </w:pPr>
      <w:bookmarkStart w:id="311" w:name="_Toc451242933"/>
      <w:bookmarkStart w:id="312" w:name="_Toc525909141"/>
      <w:r>
        <w:rPr>
          <w:rFonts w:ascii="宋体" w:hAnsi="宋体"/>
          <w:b w:val="0"/>
          <w:bCs w:val="0"/>
          <w:color w:val="000000"/>
          <w:kern w:val="0"/>
          <w:sz w:val="24"/>
        </w:rPr>
        <w:t>3.1.</w:t>
      </w:r>
      <w:bookmarkStart w:id="313" w:name="_Toc438135480"/>
      <w:r>
        <w:rPr>
          <w:rFonts w:ascii="宋体" w:hAnsi="宋体"/>
          <w:b w:val="0"/>
          <w:bCs w:val="0"/>
          <w:color w:val="000000"/>
          <w:kern w:val="0"/>
          <w:sz w:val="24"/>
        </w:rPr>
        <w:t>4吉利南充新能源商用车研发生产项目一期防震减灾具体工作小组</w:t>
      </w:r>
      <w:bookmarkEnd w:id="311"/>
      <w:bookmarkEnd w:id="312"/>
      <w:bookmarkEnd w:id="313"/>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1、吉利南充新能源商用车研发生产项目一期成立抢险救援、疏散、通讯、后勤及防止次生灾害五个小组；</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冲压车间、焊装车间、涂装车间、总装车间、生产管理部、质量保证部等要成立防震减灾工作具体小组。防震减灾具体工作小组由各部门领导任组长，分别成立30人的防震减灾队伍，每个防震减灾队伍应包括抢险救援、疏散、通讯、后勤及防止次生灾害五个小组，每组设组长一名。</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14" w:name="_Toc451242934"/>
      <w:bookmarkStart w:id="315" w:name="_Toc522110525"/>
      <w:bookmarkStart w:id="316" w:name="_Toc525909142"/>
      <w:r>
        <w:rPr>
          <w:rFonts w:ascii="宋体" w:eastAsia="宋体" w:hAnsi="宋体" w:hint="eastAsia"/>
          <w:b w:val="0"/>
          <w:color w:val="000000"/>
          <w:kern w:val="0"/>
          <w:sz w:val="28"/>
          <w:szCs w:val="24"/>
        </w:rPr>
        <w:lastRenderedPageBreak/>
        <w:t>3.2职责</w:t>
      </w:r>
      <w:bookmarkStart w:id="317" w:name="_Toc438135482"/>
      <w:bookmarkEnd w:id="314"/>
      <w:bookmarkEnd w:id="315"/>
      <w:bookmarkEnd w:id="316"/>
    </w:p>
    <w:p w:rsidR="008F6DC9" w:rsidRDefault="008F6DC9" w:rsidP="008F6DC9">
      <w:pPr>
        <w:pStyle w:val="3"/>
        <w:tabs>
          <w:tab w:val="left" w:pos="709"/>
        </w:tabs>
        <w:ind w:left="709" w:hanging="709"/>
        <w:rPr>
          <w:rFonts w:ascii="宋体" w:hAnsi="宋体"/>
          <w:b w:val="0"/>
          <w:bCs w:val="0"/>
          <w:color w:val="000000"/>
          <w:kern w:val="0"/>
          <w:sz w:val="24"/>
        </w:rPr>
      </w:pPr>
      <w:bookmarkStart w:id="318" w:name="_Toc451242935"/>
      <w:bookmarkStart w:id="319" w:name="_Toc525909143"/>
      <w:r>
        <w:rPr>
          <w:rFonts w:ascii="宋体" w:hAnsi="宋体" w:hint="eastAsia"/>
          <w:b w:val="0"/>
          <w:bCs w:val="0"/>
          <w:color w:val="000000"/>
          <w:kern w:val="0"/>
          <w:sz w:val="24"/>
        </w:rPr>
        <w:t>3.2.1吉利南充新能源商用车研发生产项目一期防震减灾领导小组职责</w:t>
      </w:r>
      <w:bookmarkEnd w:id="317"/>
      <w:bookmarkEnd w:id="318"/>
      <w:bookmarkEnd w:id="319"/>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1、接受公司防震减灾领导小组领导。</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 xml:space="preserve">2、组织防震减灾应急救援预案的制订、修改和实施。 </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 xml:space="preserve">3、负责人员、资源配置、应急队伍的调动。 </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 xml:space="preserve">4、确定现场指挥人员。 </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 xml:space="preserve">5、协调防震减灾现场有关工作。 </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 xml:space="preserve">6、批准本预案的启动与终止。 </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 xml:space="preserve">7、预案启动状态下各级人员的职责。 </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 xml:space="preserve">8、防震减灾信息的上报工作与调查处理工作。 </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9、接受政府的指令和调动。</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10、在吉利南充新能源商用车研发生产项目一期范围内地震发生后，调动应急力量进行抢险、救灾。</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11、全面负责吉利南充新能源商用车研发生产项目一期的防震减灾工作，履行公司所规定的职责，布置分公司的防震减灾工作，在防震减灾期间定期召开会议，解决防震减灾工作的重大问题或隐患。</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12、督促防震减灾工作小组和吉利南充新能源商用车研发生产项目一期各单位贯彻执行“谁主管、谁负责”的原则，组织制定并落实防震减灾责任制，建立有效的防震减灾网络体系。</w:t>
      </w:r>
    </w:p>
    <w:p w:rsidR="008F6DC9" w:rsidRDefault="008F6DC9" w:rsidP="008F6DC9">
      <w:pPr>
        <w:pStyle w:val="3"/>
        <w:tabs>
          <w:tab w:val="left" w:pos="709"/>
        </w:tabs>
        <w:ind w:left="709" w:hanging="709"/>
        <w:rPr>
          <w:rFonts w:ascii="宋体" w:hAnsi="宋体"/>
          <w:b w:val="0"/>
          <w:bCs w:val="0"/>
          <w:color w:val="000000"/>
          <w:kern w:val="0"/>
          <w:sz w:val="24"/>
        </w:rPr>
      </w:pPr>
      <w:bookmarkStart w:id="320" w:name="_Toc451242936"/>
      <w:bookmarkStart w:id="321" w:name="_Toc525909144"/>
      <w:r>
        <w:rPr>
          <w:rFonts w:ascii="宋体" w:hAnsi="宋体" w:hint="eastAsia"/>
          <w:b w:val="0"/>
          <w:bCs w:val="0"/>
          <w:color w:val="000000"/>
          <w:kern w:val="0"/>
          <w:sz w:val="24"/>
        </w:rPr>
        <w:t>3.2.2吉利南充新能源商用车研发生产项目一期防震减灾工作小组职责</w:t>
      </w:r>
      <w:bookmarkEnd w:id="320"/>
      <w:bookmarkEnd w:id="321"/>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1、执行防震减灾领导小组的决定。</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2、负责组织吉利南充新能源商用车研发生产项目一期成立具体工作小组，落实应急救援人员（包括应急救援队伍及具体工作组负责人和人员）。</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3、负责应急预案的管理工作。</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4、检查抢险设备、医疗救援、</w:t>
      </w:r>
      <w:proofErr w:type="gramStart"/>
      <w:r>
        <w:rPr>
          <w:rFonts w:ascii="宋体" w:hAnsi="宋体" w:hint="eastAsia"/>
          <w:color w:val="000000"/>
          <w:sz w:val="24"/>
        </w:rPr>
        <w:t>通讯联络</w:t>
      </w:r>
      <w:proofErr w:type="gramEnd"/>
      <w:r>
        <w:rPr>
          <w:rFonts w:ascii="宋体" w:hAnsi="宋体" w:hint="eastAsia"/>
          <w:color w:val="000000"/>
          <w:sz w:val="24"/>
        </w:rPr>
        <w:t>等器材配备情况，是否符合事故应急救援的需要。确保器材始终处于完好状态，保证能有效使用。</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5、负责与外部有关部门的应急救援的协调、信息交流工作。</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lastRenderedPageBreak/>
        <w:t>6、建立并管理应急救援的信息资料、档案。救援物资数据库：应急救援物质和设备名称、数量、型号大小、存放地点、负责人及调动方式。</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7、组织应急预案的演练。</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8、负责吉利南充新能源商用车研发生产项目一期与公司联系，并接受其防震减灾工作业务指导。</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9、组织吉利南充新能源商用车研发生产项目一期防震减灾相关会议，执行并贯彻防震减灾领导小组的会议决定；</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10、组织指挥救援队伍实施救援行动；向上级汇报震情造成的事故情况，必要时向有关单位发出救援请求；组织事故调查，总结应急救援工作的经验教训。</w:t>
      </w:r>
      <w:bookmarkStart w:id="322" w:name="_Toc438135484"/>
      <w:bookmarkStart w:id="323" w:name="_Toc438135485"/>
    </w:p>
    <w:p w:rsidR="008F6DC9" w:rsidRDefault="008F6DC9" w:rsidP="008F6DC9">
      <w:pPr>
        <w:pStyle w:val="3"/>
        <w:tabs>
          <w:tab w:val="left" w:pos="709"/>
        </w:tabs>
        <w:ind w:left="709" w:hanging="709"/>
        <w:rPr>
          <w:rFonts w:ascii="宋体" w:hAnsi="宋体"/>
          <w:b w:val="0"/>
          <w:bCs w:val="0"/>
          <w:color w:val="000000"/>
          <w:kern w:val="0"/>
          <w:sz w:val="24"/>
        </w:rPr>
      </w:pPr>
      <w:bookmarkStart w:id="324" w:name="_Toc451242937"/>
      <w:bookmarkStart w:id="325" w:name="_Toc525909145"/>
      <w:r>
        <w:rPr>
          <w:rFonts w:ascii="宋体" w:hAnsi="宋体"/>
          <w:b w:val="0"/>
          <w:bCs w:val="0"/>
          <w:color w:val="000000"/>
          <w:kern w:val="0"/>
          <w:sz w:val="24"/>
        </w:rPr>
        <w:t>3.2.3 吉利南充新能源商用车研发生产项目一期防震减灾办公室职责</w:t>
      </w:r>
      <w:bookmarkEnd w:id="322"/>
      <w:bookmarkEnd w:id="324"/>
      <w:bookmarkEnd w:id="32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1、负责防震减灾工作的日常组织管理工作；</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2、落实监督防震减灾工作小组的决定及工作要求；</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3、联系防震减灾工作各相关单位联络员，指导、配合开展各项工作。</w:t>
      </w:r>
    </w:p>
    <w:p w:rsidR="008F6DC9" w:rsidRDefault="008F6DC9" w:rsidP="008F6DC9">
      <w:pPr>
        <w:pStyle w:val="3"/>
        <w:tabs>
          <w:tab w:val="left" w:pos="709"/>
        </w:tabs>
        <w:ind w:left="709" w:hanging="709"/>
        <w:rPr>
          <w:rFonts w:ascii="宋体" w:hAnsi="宋体"/>
          <w:b w:val="0"/>
          <w:bCs w:val="0"/>
          <w:color w:val="000000"/>
          <w:kern w:val="0"/>
          <w:sz w:val="24"/>
        </w:rPr>
      </w:pPr>
      <w:bookmarkStart w:id="326" w:name="_Toc451242938"/>
      <w:bookmarkStart w:id="327" w:name="_Toc525909146"/>
      <w:r>
        <w:rPr>
          <w:rFonts w:ascii="宋体" w:hAnsi="宋体"/>
          <w:b w:val="0"/>
          <w:bCs w:val="0"/>
          <w:color w:val="000000"/>
          <w:kern w:val="0"/>
          <w:sz w:val="24"/>
        </w:rPr>
        <w:t>3.2.4 吉利南充新能源商用车研发生产项目一期防震减灾具体工作小组职责</w:t>
      </w:r>
      <w:bookmarkEnd w:id="323"/>
      <w:bookmarkEnd w:id="326"/>
      <w:bookmarkEnd w:id="327"/>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1、抢险救援小组</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（1）召集所属人员在第一时间到达事故现场，参加抗震救灾，注意防止次生灾害的发生，</w:t>
      </w:r>
      <w:proofErr w:type="gramStart"/>
      <w:r>
        <w:rPr>
          <w:rFonts w:ascii="宋体" w:hAnsi="宋体" w:hint="eastAsia"/>
          <w:color w:val="000000"/>
          <w:sz w:val="24"/>
        </w:rPr>
        <w:t>规划部</w:t>
      </w:r>
      <w:proofErr w:type="gramEnd"/>
      <w:r>
        <w:rPr>
          <w:rFonts w:ascii="宋体" w:hAnsi="宋体" w:hint="eastAsia"/>
          <w:color w:val="000000"/>
          <w:sz w:val="24"/>
        </w:rPr>
        <w:t>负责提供建筑和设备设施的图纸；</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（2）组织疏散人员，抢救伤员，立即对事故现场进行隔离，划分警戒区域，实施定向、定时封锁，防止人员进入事故危险区外；</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（3）为抢险车辆、设备及人员指引道路，并维护现场治安秩序和道路交通；</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（4）配合政府部门派来的救援人员，挖掘、抢救被压埋人员和重要物资及完成其它抢险任务；</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（5）指挥部安排的其它应急任务。</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2、物资保障小组</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根据指挥部提出的物质计划，做好采购、调拨的救灾物资的管理工作。组织和提供地震灾害应急救援所需要的机械设备。</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3、通讯保障小组</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lastRenderedPageBreak/>
        <w:t>（1）负责尽快恢复被破坏的通讯设施，保障抗震救灾通讯畅通；必要时可实施广播通知，以保障抗震救灾工作顺利进行；</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（2）保证分公司与公司和当地省、市政府地震部门的通讯联系畅通。</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4、后勤保障小组</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（1）调运粮食、食品、</w:t>
      </w:r>
      <w:proofErr w:type="gramStart"/>
      <w:r>
        <w:rPr>
          <w:rFonts w:ascii="宋体" w:hAnsi="宋体" w:hint="eastAsia"/>
          <w:color w:val="000000"/>
          <w:sz w:val="24"/>
        </w:rPr>
        <w:t>供应水</w:t>
      </w:r>
      <w:proofErr w:type="gramEnd"/>
      <w:r>
        <w:rPr>
          <w:rFonts w:ascii="宋体" w:hAnsi="宋体" w:hint="eastAsia"/>
          <w:color w:val="000000"/>
          <w:sz w:val="24"/>
        </w:rPr>
        <w:t>与其它物资，保证公司内生活必需品的供应。疏散安置受灾员工，解决吃、穿、住等问题；</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（2）组织医疗抢救队开展抢救和医治伤病员工作，协同省、市卫生部门派来的医疗队进行防疫救护工作，建立临时医疗点抢救和处置伤员；</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（3）及时检查、监测饮用水源、食品卫生等，采取有效措施，防止和控制传染病的突发和蔓延；</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（4）协助灾情调查，统计工作。</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5、防次生灾害小组</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（1）负责协调组织对地震中受损建筑的排查，预测可能发生的次生灾害；</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（2）组织对公司危险源的易燃易爆、有毒、毒性物品的抢险及安全的监督与排险；</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（3）负责水源等环境污染灾害次生灾害的紧急处理；</w:t>
      </w:r>
    </w:p>
    <w:p w:rsidR="008F6DC9" w:rsidRDefault="008F6DC9" w:rsidP="008F6DC9">
      <w:pPr>
        <w:pStyle w:val="1"/>
        <w:tabs>
          <w:tab w:val="left" w:pos="425"/>
        </w:tabs>
        <w:ind w:left="425" w:hanging="425"/>
        <w:rPr>
          <w:rFonts w:ascii="黑体" w:eastAsia="黑体"/>
          <w:color w:val="000000"/>
          <w:kern w:val="0"/>
          <w:sz w:val="30"/>
          <w:szCs w:val="30"/>
        </w:rPr>
      </w:pPr>
      <w:bookmarkStart w:id="328" w:name="_Toc451242939"/>
      <w:bookmarkStart w:id="329" w:name="_Toc522109780"/>
      <w:bookmarkStart w:id="330" w:name="_Toc522110526"/>
      <w:bookmarkStart w:id="331" w:name="_Toc525909147"/>
      <w:r>
        <w:rPr>
          <w:rFonts w:ascii="黑体" w:eastAsia="黑体" w:hint="eastAsia"/>
          <w:color w:val="000000"/>
          <w:kern w:val="0"/>
          <w:sz w:val="30"/>
          <w:szCs w:val="30"/>
        </w:rPr>
        <w:t>4</w:t>
      </w:r>
      <w:r>
        <w:rPr>
          <w:rFonts w:ascii="黑体" w:eastAsia="黑体"/>
          <w:color w:val="000000"/>
          <w:kern w:val="0"/>
          <w:sz w:val="30"/>
          <w:szCs w:val="30"/>
        </w:rPr>
        <w:t>预防与预警</w:t>
      </w:r>
      <w:bookmarkEnd w:id="328"/>
      <w:bookmarkEnd w:id="329"/>
      <w:bookmarkEnd w:id="330"/>
      <w:bookmarkEnd w:id="331"/>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32" w:name="_Toc451242940"/>
      <w:bookmarkStart w:id="333" w:name="_Toc522110527"/>
      <w:bookmarkStart w:id="334" w:name="_Toc525909148"/>
      <w:r>
        <w:rPr>
          <w:rFonts w:ascii="宋体" w:eastAsia="宋体" w:hAnsi="宋体"/>
          <w:b w:val="0"/>
          <w:color w:val="000000"/>
          <w:kern w:val="0"/>
          <w:sz w:val="28"/>
          <w:szCs w:val="24"/>
        </w:rPr>
        <w:t>4.1风险监测</w:t>
      </w:r>
      <w:bookmarkEnd w:id="332"/>
      <w:bookmarkEnd w:id="333"/>
      <w:bookmarkEnd w:id="334"/>
    </w:p>
    <w:p w:rsidR="008F6DC9" w:rsidRDefault="008F6DC9" w:rsidP="008F6DC9">
      <w:pPr>
        <w:spacing w:line="360" w:lineRule="auto"/>
        <w:ind w:firstLineChars="200" w:firstLine="480"/>
        <w:rPr>
          <w:color w:val="000000"/>
          <w:sz w:val="24"/>
        </w:rPr>
      </w:pPr>
      <w:r>
        <w:rPr>
          <w:rFonts w:hint="eastAsia"/>
          <w:color w:val="000000"/>
          <w:sz w:val="24"/>
        </w:rPr>
        <w:t>吉利南充新能源商用车研发生产项目一期防震减灾办公室负责接收短期地震预报信息，地震预报信息主要来自省（市）人民政府决策发布或公司传达的短期地震预报，接收到预报后应立即汇报分公司应急救援领导小组总指挥（副总指挥），征得同意后，向全公司范围内传达。</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35" w:name="_Toc451242941"/>
      <w:bookmarkStart w:id="336" w:name="_Toc522110528"/>
      <w:bookmarkStart w:id="337" w:name="_Toc525909149"/>
      <w:r>
        <w:rPr>
          <w:rFonts w:ascii="宋体" w:eastAsia="宋体" w:hAnsi="宋体"/>
          <w:b w:val="0"/>
          <w:color w:val="000000"/>
          <w:kern w:val="0"/>
          <w:sz w:val="28"/>
          <w:szCs w:val="24"/>
        </w:rPr>
        <w:t>4.2预警发布程序</w:t>
      </w:r>
      <w:bookmarkEnd w:id="335"/>
      <w:bookmarkEnd w:id="336"/>
      <w:bookmarkEnd w:id="337"/>
    </w:p>
    <w:p w:rsidR="008F6DC9" w:rsidRDefault="008F6DC9" w:rsidP="008F6DC9">
      <w:pPr>
        <w:spacing w:line="360" w:lineRule="auto"/>
        <w:ind w:firstLineChars="200" w:firstLine="480"/>
        <w:rPr>
          <w:color w:val="000000"/>
          <w:sz w:val="24"/>
        </w:rPr>
      </w:pPr>
      <w:r>
        <w:rPr>
          <w:rFonts w:hint="eastAsia"/>
          <w:color w:val="000000"/>
          <w:sz w:val="24"/>
        </w:rPr>
        <w:t>吉利南充新能源商用车研发生产项目一期防震减灾办公室根据省（市）人民政府决策发布的短期地震预报请示公司应急救援领导小组总指挥（副总指挥）后，</w:t>
      </w:r>
      <w:r>
        <w:rPr>
          <w:rFonts w:hint="eastAsia"/>
          <w:color w:val="000000"/>
          <w:sz w:val="24"/>
        </w:rPr>
        <w:lastRenderedPageBreak/>
        <w:t>在全公司范围内利用媒体、网站、公告等形式发布相应级别的预警。</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38" w:name="_Toc451242942"/>
      <w:bookmarkStart w:id="339" w:name="_Toc522110529"/>
      <w:bookmarkStart w:id="340" w:name="_Toc525909150"/>
      <w:r>
        <w:rPr>
          <w:rFonts w:ascii="宋体" w:eastAsia="宋体" w:hAnsi="宋体"/>
          <w:b w:val="0"/>
          <w:color w:val="000000"/>
          <w:kern w:val="0"/>
          <w:sz w:val="28"/>
          <w:szCs w:val="24"/>
        </w:rPr>
        <w:t>4.3预警发布后的应对程序</w:t>
      </w:r>
      <w:bookmarkEnd w:id="338"/>
      <w:bookmarkEnd w:id="339"/>
      <w:bookmarkEnd w:id="340"/>
    </w:p>
    <w:p w:rsidR="008F6DC9" w:rsidRDefault="008F6DC9" w:rsidP="008F6DC9">
      <w:pPr>
        <w:spacing w:line="360" w:lineRule="auto"/>
        <w:ind w:firstLineChars="200" w:firstLine="480"/>
        <w:rPr>
          <w:color w:val="000000"/>
          <w:sz w:val="24"/>
        </w:rPr>
      </w:pPr>
      <w:r>
        <w:rPr>
          <w:rFonts w:hint="eastAsia"/>
          <w:color w:val="000000"/>
          <w:sz w:val="24"/>
        </w:rPr>
        <w:t>吉利南充新能源商用车研发生产项目一期采取相应等级的应急防御措施，根据震情发展和建筑物抗震能力，发布避震通知，必要时组织避震疏散；对次生灾害</w:t>
      </w:r>
      <w:proofErr w:type="gramStart"/>
      <w:r>
        <w:rPr>
          <w:rFonts w:hint="eastAsia"/>
          <w:color w:val="000000"/>
          <w:sz w:val="24"/>
        </w:rPr>
        <w:t>源采取</w:t>
      </w:r>
      <w:proofErr w:type="gramEnd"/>
      <w:r>
        <w:rPr>
          <w:rFonts w:hint="eastAsia"/>
          <w:color w:val="000000"/>
          <w:sz w:val="24"/>
        </w:rPr>
        <w:t>紧急防护措施；督促检查抢险救灾的准备工作；平息地震谣传或误传，保证分公司生产稳定。</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41" w:name="_Toc451242943"/>
      <w:bookmarkStart w:id="342" w:name="_Toc522110530"/>
      <w:bookmarkStart w:id="343" w:name="_Toc525909151"/>
      <w:r>
        <w:rPr>
          <w:rFonts w:ascii="宋体" w:eastAsia="宋体" w:hAnsi="宋体"/>
          <w:b w:val="0"/>
          <w:color w:val="000000"/>
          <w:kern w:val="0"/>
          <w:sz w:val="28"/>
          <w:szCs w:val="24"/>
        </w:rPr>
        <w:t>4.4预警结束</w:t>
      </w:r>
      <w:bookmarkEnd w:id="341"/>
      <w:bookmarkEnd w:id="342"/>
      <w:bookmarkEnd w:id="343"/>
    </w:p>
    <w:p w:rsidR="008F6DC9" w:rsidRDefault="008F6DC9" w:rsidP="008F6DC9">
      <w:pPr>
        <w:spacing w:line="360" w:lineRule="auto"/>
        <w:ind w:firstLineChars="200" w:firstLine="480"/>
        <w:rPr>
          <w:color w:val="000000"/>
          <w:sz w:val="24"/>
        </w:rPr>
      </w:pPr>
      <w:r>
        <w:rPr>
          <w:rFonts w:hint="eastAsia"/>
          <w:color w:val="000000"/>
          <w:sz w:val="24"/>
        </w:rPr>
        <w:t>分公司收到省（市）人民政府发布的或公司传达的地震预警结束的通知后，由分公司地震应急救援领导小组宣布公司地震预警结束，在全公司内予以发布。</w:t>
      </w:r>
    </w:p>
    <w:p w:rsidR="008F6DC9" w:rsidRDefault="008F6DC9" w:rsidP="008F6DC9">
      <w:pPr>
        <w:pStyle w:val="1"/>
        <w:tabs>
          <w:tab w:val="left" w:pos="425"/>
        </w:tabs>
        <w:ind w:left="425" w:hanging="425"/>
        <w:rPr>
          <w:rFonts w:ascii="黑体" w:eastAsia="黑体"/>
          <w:color w:val="000000"/>
          <w:kern w:val="0"/>
          <w:sz w:val="30"/>
          <w:szCs w:val="30"/>
        </w:rPr>
      </w:pPr>
      <w:bookmarkStart w:id="344" w:name="_Toc451242944"/>
      <w:bookmarkStart w:id="345" w:name="_Toc522109781"/>
      <w:bookmarkStart w:id="346" w:name="_Toc522110531"/>
      <w:bookmarkStart w:id="347" w:name="_Toc525909152"/>
      <w:r>
        <w:rPr>
          <w:rFonts w:ascii="黑体" w:eastAsia="黑体" w:hint="eastAsia"/>
          <w:color w:val="000000"/>
          <w:kern w:val="0"/>
          <w:sz w:val="30"/>
          <w:szCs w:val="30"/>
        </w:rPr>
        <w:t>5</w:t>
      </w:r>
      <w:r>
        <w:rPr>
          <w:rFonts w:ascii="黑体" w:eastAsia="黑体"/>
          <w:color w:val="000000"/>
          <w:kern w:val="0"/>
          <w:sz w:val="30"/>
          <w:szCs w:val="30"/>
        </w:rPr>
        <w:t>信息报告与处置程序</w:t>
      </w:r>
      <w:bookmarkEnd w:id="344"/>
      <w:bookmarkEnd w:id="345"/>
      <w:bookmarkEnd w:id="346"/>
      <w:bookmarkEnd w:id="347"/>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48" w:name="_Toc451242945"/>
      <w:bookmarkStart w:id="349" w:name="_Toc522110532"/>
      <w:bookmarkStart w:id="350" w:name="_Toc525909153"/>
      <w:r>
        <w:rPr>
          <w:rFonts w:ascii="宋体" w:eastAsia="宋体" w:hAnsi="宋体" w:hint="eastAsia"/>
          <w:b w:val="0"/>
          <w:color w:val="000000"/>
          <w:kern w:val="0"/>
          <w:sz w:val="28"/>
          <w:szCs w:val="24"/>
        </w:rPr>
        <w:t>5.1联系电话</w:t>
      </w:r>
      <w:bookmarkEnd w:id="348"/>
      <w:bookmarkEnd w:id="349"/>
      <w:bookmarkEnd w:id="350"/>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1、24小时应急电话：</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应急办公室：</w:t>
      </w:r>
      <w:r>
        <w:rPr>
          <w:rFonts w:ascii="宋体" w:hAnsi="宋体"/>
          <w:color w:val="000000"/>
          <w:sz w:val="24"/>
        </w:rPr>
        <w:t>0817-7103110</w:t>
      </w:r>
      <w:r>
        <w:rPr>
          <w:rFonts w:ascii="宋体" w:hAnsi="宋体" w:hint="eastAsia"/>
          <w:color w:val="000000"/>
          <w:sz w:val="24"/>
        </w:rPr>
        <w:t>。</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安全环保科：</w:t>
      </w:r>
      <w:r>
        <w:rPr>
          <w:rFonts w:ascii="宋体" w:hAnsi="宋体"/>
          <w:color w:val="000000"/>
          <w:sz w:val="24"/>
        </w:rPr>
        <w:t>0817-7103920</w:t>
      </w:r>
      <w:r>
        <w:rPr>
          <w:rFonts w:ascii="宋体" w:hAnsi="宋体" w:hint="eastAsia"/>
          <w:color w:val="000000"/>
          <w:sz w:val="24"/>
        </w:rPr>
        <w:t>。</w:t>
      </w:r>
      <w:r>
        <w:rPr>
          <w:rFonts w:ascii="宋体" w:hAnsi="宋体"/>
          <w:color w:val="000000"/>
          <w:sz w:val="24"/>
        </w:rPr>
        <w:t xml:space="preserve">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2、外部应急联系电话：</w:t>
      </w:r>
    </w:p>
    <w:p w:rsidR="008F6DC9" w:rsidRDefault="008F6DC9" w:rsidP="008F6DC9">
      <w:pPr>
        <w:spacing w:line="360" w:lineRule="auto"/>
        <w:jc w:val="center"/>
        <w:rPr>
          <w:rFonts w:ascii="宋体" w:hAnsi="宋体"/>
          <w:color w:val="000000"/>
          <w:szCs w:val="21"/>
        </w:rPr>
      </w:pPr>
      <w:r>
        <w:rPr>
          <w:rFonts w:ascii="宋体" w:hAnsi="宋体" w:hint="eastAsia"/>
          <w:color w:val="000000"/>
          <w:szCs w:val="21"/>
        </w:rPr>
        <w:t>表5.1-1外部关联单位应急通信联系表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3882"/>
        <w:gridCol w:w="2841"/>
      </w:tblGrid>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南充市人民政府</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0817-2244222</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2</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南充市环保局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0817-2666355</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3</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南充市安监局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0817-2222419</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4</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w:t>
            </w:r>
            <w:proofErr w:type="gramStart"/>
            <w:r>
              <w:rPr>
                <w:rFonts w:ascii="宋体" w:hAnsi="Courier New" w:hint="eastAsia"/>
                <w:color w:val="000000"/>
                <w:szCs w:val="20"/>
              </w:rPr>
              <w:t>质检局</w:t>
            </w:r>
            <w:proofErr w:type="gramEnd"/>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0817-2291675</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5</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嘉陵区人民政府</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0817-3631363</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6</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嘉陵区环保局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0817-3883076</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7</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嘉陵区安监局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0817-3860353</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8</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嘉陵区公安局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0817-3637510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lastRenderedPageBreak/>
              <w:t>9</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嘉陵区消防大队</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0817-3637119</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10</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武警8740部队医院</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0817-3638760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11</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120急救电话</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120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12</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火警报警电话</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119</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13</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匪警（治安）报警电话</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110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14</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嘉陵区火花街道</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0817-3631776</w:t>
            </w:r>
          </w:p>
        </w:tc>
      </w:tr>
    </w:tbl>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51" w:name="_Toc451242946"/>
      <w:bookmarkStart w:id="352" w:name="_Toc522110533"/>
      <w:bookmarkStart w:id="353" w:name="_Toc525909154"/>
      <w:r>
        <w:rPr>
          <w:rFonts w:ascii="宋体" w:eastAsia="宋体" w:hAnsi="宋体" w:hint="eastAsia"/>
          <w:b w:val="0"/>
          <w:color w:val="000000"/>
          <w:kern w:val="0"/>
          <w:sz w:val="28"/>
          <w:szCs w:val="24"/>
        </w:rPr>
        <w:t>5.2信息上报</w:t>
      </w:r>
      <w:bookmarkEnd w:id="351"/>
      <w:bookmarkEnd w:id="352"/>
      <w:bookmarkEnd w:id="353"/>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吉利南充新能源商用车研发生产项目一期负责人接到防震灾害事故报告后，应当立即启动防震减灾应急救援预案，采取有效措施，组织抢救，防止事故扩大，减少人员伤亡和财产损失。并在1小时内向分公司和负有安全生产监督管理职责的有关部门报告。</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报告事故应当包括下列内容：</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1、事故发生单位概况；</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2、事故发生的时间、地点以及事故现场情况；</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3、事故的简要经过；</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4、事故已经造成或者可能造成的伤亡人数（包括下落不明的人数）和初步估计的直接经济损失；</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5、已经采取的措施；</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6、其他应当报告的情况。</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54" w:name="_Toc438135495"/>
      <w:bookmarkStart w:id="355" w:name="_Toc451242947"/>
      <w:bookmarkStart w:id="356" w:name="_Toc522110534"/>
      <w:bookmarkStart w:id="357" w:name="_Toc525909155"/>
      <w:r>
        <w:rPr>
          <w:rFonts w:ascii="宋体" w:eastAsia="宋体" w:hAnsi="宋体" w:hint="eastAsia"/>
          <w:b w:val="0"/>
          <w:color w:val="000000"/>
          <w:kern w:val="0"/>
          <w:sz w:val="28"/>
          <w:szCs w:val="24"/>
        </w:rPr>
        <w:t>5.3信息传递</w:t>
      </w:r>
      <w:bookmarkEnd w:id="354"/>
      <w:bookmarkEnd w:id="355"/>
      <w:bookmarkEnd w:id="356"/>
      <w:bookmarkEnd w:id="357"/>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公司防震减灾领导小组和负有安全生产监督管理职责的有关部门接到事故报告后，应当依照规定上报事故情况，并同时报告上级人民政府。</w:t>
      </w:r>
    </w:p>
    <w:p w:rsidR="008F6DC9" w:rsidRDefault="008F6DC9" w:rsidP="008F6DC9">
      <w:pPr>
        <w:pStyle w:val="1"/>
        <w:tabs>
          <w:tab w:val="left" w:pos="425"/>
        </w:tabs>
        <w:ind w:left="425" w:hanging="425"/>
        <w:rPr>
          <w:rFonts w:ascii="黑体" w:eastAsia="黑体"/>
          <w:color w:val="000000"/>
          <w:kern w:val="0"/>
          <w:sz w:val="30"/>
          <w:szCs w:val="30"/>
        </w:rPr>
      </w:pPr>
      <w:bookmarkStart w:id="358" w:name="_Toc451242948"/>
      <w:bookmarkStart w:id="359" w:name="_Toc522109782"/>
      <w:bookmarkStart w:id="360" w:name="_Toc522110535"/>
      <w:bookmarkStart w:id="361" w:name="_Toc525909156"/>
      <w:r>
        <w:rPr>
          <w:rFonts w:ascii="黑体" w:eastAsia="黑体" w:hint="eastAsia"/>
          <w:color w:val="000000"/>
          <w:kern w:val="0"/>
          <w:sz w:val="30"/>
          <w:szCs w:val="30"/>
        </w:rPr>
        <w:lastRenderedPageBreak/>
        <w:t>6</w:t>
      </w:r>
      <w:r>
        <w:rPr>
          <w:rFonts w:ascii="黑体" w:eastAsia="黑体"/>
          <w:color w:val="000000"/>
          <w:kern w:val="0"/>
          <w:sz w:val="30"/>
          <w:szCs w:val="30"/>
        </w:rPr>
        <w:t>响应分级</w:t>
      </w:r>
      <w:bookmarkEnd w:id="358"/>
      <w:bookmarkEnd w:id="359"/>
      <w:bookmarkEnd w:id="360"/>
      <w:bookmarkEnd w:id="361"/>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62" w:name="_Toc451242949"/>
      <w:bookmarkStart w:id="363" w:name="_Toc522110536"/>
      <w:bookmarkStart w:id="364" w:name="_Toc525909157"/>
      <w:r>
        <w:rPr>
          <w:rFonts w:ascii="宋体" w:eastAsia="宋体" w:hAnsi="宋体" w:hint="eastAsia"/>
          <w:b w:val="0"/>
          <w:color w:val="000000"/>
          <w:kern w:val="0"/>
          <w:sz w:val="28"/>
          <w:szCs w:val="24"/>
        </w:rPr>
        <w:t>6.1响应级别</w:t>
      </w:r>
      <w:bookmarkEnd w:id="362"/>
      <w:bookmarkEnd w:id="363"/>
      <w:bookmarkEnd w:id="364"/>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在本预案中将地震灾害的应急响应级别分为4级：</w:t>
      </w:r>
    </w:p>
    <w:p w:rsidR="008F6DC9" w:rsidRDefault="008F6DC9" w:rsidP="008F6DC9">
      <w:pPr>
        <w:spacing w:line="360" w:lineRule="auto"/>
        <w:ind w:firstLineChars="200" w:firstLine="480"/>
        <w:rPr>
          <w:rFonts w:ascii="宋体" w:hAnsi="宋体" w:hint="eastAsia"/>
          <w:color w:val="000000"/>
          <w:sz w:val="24"/>
        </w:rPr>
      </w:pPr>
      <w:bookmarkStart w:id="365" w:name="OLE_LINK12"/>
      <w:bookmarkStart w:id="366" w:name="OLE_LINK13"/>
      <w:r>
        <w:rPr>
          <w:rFonts w:ascii="宋体" w:hAnsi="宋体" w:hint="eastAsia"/>
          <w:color w:val="000000"/>
          <w:sz w:val="24"/>
        </w:rPr>
        <w:t>Ⅰ级响应</w:t>
      </w:r>
      <w:bookmarkEnd w:id="365"/>
      <w:bookmarkEnd w:id="366"/>
      <w:r>
        <w:rPr>
          <w:rFonts w:ascii="宋体" w:hAnsi="宋体" w:hint="eastAsia"/>
          <w:color w:val="000000"/>
          <w:sz w:val="24"/>
        </w:rPr>
        <w:t>：应对特别重大地震灾害。</w:t>
      </w:r>
      <w:bookmarkStart w:id="367" w:name="OLE_LINK16"/>
      <w:bookmarkStart w:id="368" w:name="OLE_LINK19"/>
      <w:bookmarkStart w:id="369" w:name="OLE_LINK20"/>
      <w:bookmarkStart w:id="370" w:name="OLE_LINK21"/>
      <w:bookmarkStart w:id="371" w:name="OLE_LINK22"/>
      <w:bookmarkStart w:id="372" w:name="OLE_LINK23"/>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Ⅱ级响应</w:t>
      </w:r>
      <w:bookmarkEnd w:id="367"/>
      <w:bookmarkEnd w:id="368"/>
      <w:r>
        <w:rPr>
          <w:rFonts w:ascii="宋体" w:hAnsi="宋体" w:hint="eastAsia"/>
          <w:color w:val="000000"/>
          <w:sz w:val="24"/>
        </w:rPr>
        <w:t>：应对重大地震灾害。</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Ⅲ级响应</w:t>
      </w:r>
      <w:bookmarkEnd w:id="369"/>
      <w:bookmarkEnd w:id="370"/>
      <w:r>
        <w:rPr>
          <w:rFonts w:ascii="宋体" w:hAnsi="宋体" w:hint="eastAsia"/>
          <w:color w:val="000000"/>
          <w:sz w:val="24"/>
        </w:rPr>
        <w:t>：应对较大灾害。</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Ⅳ级响应</w:t>
      </w:r>
      <w:bookmarkEnd w:id="371"/>
      <w:bookmarkEnd w:id="372"/>
      <w:r>
        <w:rPr>
          <w:rFonts w:ascii="宋体" w:hAnsi="宋体" w:hint="eastAsia"/>
          <w:color w:val="000000"/>
          <w:sz w:val="24"/>
        </w:rPr>
        <w:t>：应对一般地震灾害。</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73" w:name="_Toc451242950"/>
      <w:bookmarkStart w:id="374" w:name="_Toc522110537"/>
      <w:bookmarkStart w:id="375" w:name="_Toc525909158"/>
      <w:r>
        <w:rPr>
          <w:rFonts w:ascii="宋体" w:eastAsia="宋体" w:hAnsi="宋体" w:hint="eastAsia"/>
          <w:b w:val="0"/>
          <w:color w:val="000000"/>
          <w:kern w:val="0"/>
          <w:sz w:val="28"/>
          <w:szCs w:val="24"/>
        </w:rPr>
        <w:t>6.2先期处置（发生地震灾害半小时内）</w:t>
      </w:r>
      <w:bookmarkEnd w:id="373"/>
      <w:bookmarkEnd w:id="374"/>
      <w:bookmarkEnd w:id="37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1、对是否转移员工和应采取的措施做出决策。</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对震损建筑物</w:t>
      </w:r>
      <w:proofErr w:type="gramEnd"/>
      <w:r>
        <w:rPr>
          <w:rFonts w:ascii="宋体" w:hAnsi="宋体" w:hint="eastAsia"/>
          <w:color w:val="000000"/>
          <w:sz w:val="24"/>
        </w:rPr>
        <w:t>能否进入、能否破</w:t>
      </w:r>
      <w:proofErr w:type="gramStart"/>
      <w:r>
        <w:rPr>
          <w:rFonts w:ascii="宋体" w:hAnsi="宋体" w:hint="eastAsia"/>
          <w:color w:val="000000"/>
          <w:sz w:val="24"/>
        </w:rPr>
        <w:t>拆进行</w:t>
      </w:r>
      <w:proofErr w:type="gramEnd"/>
      <w:r>
        <w:rPr>
          <w:rFonts w:ascii="宋体" w:hAnsi="宋体" w:hint="eastAsia"/>
          <w:color w:val="000000"/>
          <w:sz w:val="24"/>
        </w:rPr>
        <w:t>危险评估；监视余震、火灾、爆炸、崩塌等次生灾害、损毁高大构筑物继续坍塌的威胁和因拆建筑物而诱发的坍塌危险，及时向救援人员发出警告，采取防范措施。</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3、及时划分地震灾害危险区，设立明显的警示标志，确定预警信号和撤离路线。</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4、加强监测，尤其是分公司危险源，防止灾害进一步扩大，避免抢险救灾可能导致的二次人员伤亡。</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376" w:name="_Toc451242951"/>
      <w:bookmarkStart w:id="377" w:name="_Toc522110538"/>
      <w:bookmarkStart w:id="378" w:name="_Toc525909159"/>
      <w:r>
        <w:rPr>
          <w:rFonts w:ascii="宋体" w:eastAsia="宋体" w:hAnsi="宋体" w:hint="eastAsia"/>
          <w:b w:val="0"/>
          <w:color w:val="000000"/>
          <w:kern w:val="0"/>
          <w:sz w:val="28"/>
          <w:szCs w:val="24"/>
        </w:rPr>
        <w:t>6.3响应程序</w:t>
      </w:r>
      <w:bookmarkEnd w:id="376"/>
      <w:bookmarkEnd w:id="377"/>
      <w:bookmarkEnd w:id="378"/>
    </w:p>
    <w:p w:rsidR="008F6DC9" w:rsidRDefault="008F6DC9" w:rsidP="008F6DC9">
      <w:pPr>
        <w:pStyle w:val="3"/>
        <w:tabs>
          <w:tab w:val="left" w:pos="709"/>
        </w:tabs>
        <w:ind w:left="709" w:hanging="709"/>
        <w:rPr>
          <w:rFonts w:ascii="宋体" w:hAnsi="宋体"/>
          <w:b w:val="0"/>
          <w:bCs w:val="0"/>
          <w:color w:val="000000"/>
          <w:kern w:val="0"/>
          <w:sz w:val="24"/>
        </w:rPr>
      </w:pPr>
      <w:bookmarkStart w:id="379" w:name="_Toc451242952"/>
      <w:bookmarkStart w:id="380" w:name="_Toc525909160"/>
      <w:r>
        <w:rPr>
          <w:rFonts w:ascii="宋体" w:hAnsi="宋体" w:hint="eastAsia"/>
          <w:b w:val="0"/>
          <w:bCs w:val="0"/>
          <w:color w:val="000000"/>
          <w:kern w:val="0"/>
          <w:sz w:val="24"/>
        </w:rPr>
        <w:t>6.3.1Ⅰ级响应</w:t>
      </w:r>
      <w:bookmarkEnd w:id="379"/>
      <w:bookmarkEnd w:id="380"/>
    </w:p>
    <w:p w:rsidR="008F6DC9" w:rsidRDefault="008F6DC9" w:rsidP="008F6DC9">
      <w:pPr>
        <w:spacing w:line="360" w:lineRule="auto"/>
        <w:ind w:firstLineChars="200" w:firstLine="480"/>
        <w:rPr>
          <w:color w:val="000000"/>
          <w:sz w:val="24"/>
        </w:rPr>
      </w:pPr>
      <w:bookmarkStart w:id="381" w:name="OLE_LINK26"/>
      <w:bookmarkStart w:id="382" w:name="OLE_LINK27"/>
      <w:bookmarkStart w:id="383" w:name="OLE_LINK34"/>
      <w:r>
        <w:rPr>
          <w:rFonts w:hint="eastAsia"/>
          <w:color w:val="000000"/>
          <w:sz w:val="24"/>
        </w:rPr>
        <w:t>（</w:t>
      </w:r>
      <w:r>
        <w:rPr>
          <w:rFonts w:hint="eastAsia"/>
          <w:color w:val="000000"/>
          <w:sz w:val="24"/>
        </w:rPr>
        <w:t>1</w:t>
      </w:r>
      <w:r>
        <w:rPr>
          <w:rFonts w:hint="eastAsia"/>
          <w:color w:val="000000"/>
          <w:sz w:val="24"/>
        </w:rPr>
        <w:t>）</w:t>
      </w:r>
      <w:bookmarkStart w:id="384" w:name="OLE_LINK24"/>
      <w:bookmarkStart w:id="385" w:name="OLE_LINK25"/>
      <w:r>
        <w:rPr>
          <w:rFonts w:hint="eastAsia"/>
          <w:color w:val="000000"/>
          <w:sz w:val="24"/>
        </w:rPr>
        <w:t>当发生特别重大地震灾害发生后，分公司抗震减灾领导小组成员立即到达指挥中心，召开抗震减灾指挥中心和有关部门领导参加的紧急会议，听取指挥中心办公室获得的有关震情、灾情的汇报和省人民政府有关抗震减灾的指示。</w:t>
      </w:r>
      <w:bookmarkEnd w:id="384"/>
      <w:bookmarkEnd w:id="385"/>
    </w:p>
    <w:p w:rsidR="008F6DC9" w:rsidRDefault="008F6DC9" w:rsidP="008F6DC9">
      <w:pPr>
        <w:spacing w:line="360" w:lineRule="auto"/>
        <w:ind w:firstLineChars="200" w:firstLine="480"/>
        <w:rPr>
          <w:color w:val="000000"/>
          <w:sz w:val="24"/>
        </w:rPr>
      </w:pPr>
      <w:bookmarkStart w:id="386" w:name="OLE_LINK35"/>
      <w:bookmarkStart w:id="387" w:name="OLE_LINK36"/>
      <w:bookmarkEnd w:id="381"/>
      <w:bookmarkEnd w:id="382"/>
      <w:bookmarkEnd w:id="383"/>
      <w:r>
        <w:rPr>
          <w:rFonts w:hint="eastAsia"/>
          <w:color w:val="000000"/>
          <w:sz w:val="24"/>
        </w:rPr>
        <w:t>（</w:t>
      </w:r>
      <w:r>
        <w:rPr>
          <w:color w:val="000000"/>
          <w:sz w:val="24"/>
        </w:rPr>
        <w:t>2</w:t>
      </w:r>
      <w:r>
        <w:rPr>
          <w:rFonts w:hint="eastAsia"/>
          <w:color w:val="000000"/>
          <w:sz w:val="24"/>
        </w:rPr>
        <w:t>）启动地震应急预案，紧急部署抗震减灾行动。</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）宣布分公司进入震后应急期，必要时决定实行紧急应急措施，维护社会治安和道路交通秩序。</w:t>
      </w:r>
    </w:p>
    <w:p w:rsidR="008F6DC9" w:rsidRDefault="008F6DC9" w:rsidP="008F6DC9">
      <w:pPr>
        <w:spacing w:line="360" w:lineRule="auto"/>
        <w:ind w:firstLineChars="200" w:firstLine="480"/>
        <w:rPr>
          <w:color w:val="000000"/>
          <w:sz w:val="24"/>
        </w:rPr>
      </w:pPr>
      <w:r>
        <w:rPr>
          <w:rFonts w:hint="eastAsia"/>
          <w:color w:val="000000"/>
          <w:sz w:val="24"/>
        </w:rPr>
        <w:lastRenderedPageBreak/>
        <w:t>（</w:t>
      </w:r>
      <w:r>
        <w:rPr>
          <w:color w:val="000000"/>
          <w:sz w:val="24"/>
        </w:rPr>
        <w:t>4</w:t>
      </w:r>
      <w:r>
        <w:rPr>
          <w:rFonts w:hint="eastAsia"/>
          <w:color w:val="000000"/>
          <w:sz w:val="24"/>
        </w:rPr>
        <w:t>）布置物资保障组，保证应急抢救物资供应。</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）布置通讯保障组查明通信破坏中断情况，采取应急措施沟通与外界的通信联系。</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6</w:t>
      </w:r>
      <w:r>
        <w:rPr>
          <w:rFonts w:hint="eastAsia"/>
          <w:color w:val="000000"/>
          <w:sz w:val="24"/>
        </w:rPr>
        <w:t>）布置警戒保障组查明交通中断情况，采取应急措施抢通交通运输，优先保证救援人员的运送。</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7</w:t>
      </w:r>
      <w:r>
        <w:rPr>
          <w:rFonts w:hint="eastAsia"/>
          <w:color w:val="000000"/>
          <w:sz w:val="24"/>
        </w:rPr>
        <w:t>）布置抢险救援工作组查明电力中断情况，采取应急措施保障抗震减灾应急用电，组织协助抢修供水、供电、排水等生命线设施。</w:t>
      </w:r>
    </w:p>
    <w:p w:rsidR="008F6DC9" w:rsidRDefault="008F6DC9" w:rsidP="008F6DC9">
      <w:pPr>
        <w:spacing w:line="360" w:lineRule="auto"/>
        <w:ind w:firstLineChars="200" w:firstLine="480"/>
        <w:rPr>
          <w:color w:val="000000"/>
          <w:sz w:val="24"/>
        </w:rPr>
      </w:pPr>
      <w:bookmarkStart w:id="388" w:name="OLE_LINK32"/>
      <w:bookmarkStart w:id="389" w:name="OLE_LINK33"/>
      <w:r>
        <w:rPr>
          <w:rFonts w:hint="eastAsia"/>
          <w:color w:val="000000"/>
          <w:sz w:val="24"/>
        </w:rPr>
        <w:t>（</w:t>
      </w:r>
      <w:r>
        <w:rPr>
          <w:color w:val="000000"/>
          <w:sz w:val="24"/>
        </w:rPr>
        <w:t>8</w:t>
      </w:r>
      <w:r>
        <w:rPr>
          <w:rFonts w:hint="eastAsia"/>
          <w:color w:val="000000"/>
          <w:sz w:val="24"/>
        </w:rPr>
        <w:t>）布置次生灾害防治工作组组织查明次生灾害情况和威胁，及时进行处置和防御。</w:t>
      </w:r>
    </w:p>
    <w:bookmarkEnd w:id="388"/>
    <w:bookmarkEnd w:id="389"/>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9</w:t>
      </w:r>
      <w:r>
        <w:rPr>
          <w:rFonts w:hint="eastAsia"/>
          <w:color w:val="000000"/>
          <w:sz w:val="24"/>
        </w:rPr>
        <w:t>）布置后勤保障</w:t>
      </w:r>
      <w:proofErr w:type="gramStart"/>
      <w:r>
        <w:rPr>
          <w:rFonts w:hint="eastAsia"/>
          <w:color w:val="000000"/>
          <w:sz w:val="24"/>
        </w:rPr>
        <w:t>组保障</w:t>
      </w:r>
      <w:proofErr w:type="gramEnd"/>
      <w:r>
        <w:rPr>
          <w:rFonts w:hint="eastAsia"/>
          <w:color w:val="000000"/>
          <w:sz w:val="24"/>
        </w:rPr>
        <w:t>员工食宿、饮水、医疗等基本生活需要。可根据救灾的需求，向政府部门申请调遣抢救抢险队和医疗救护队赴公司进行人员抢救和医疗救护。</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10</w:t>
      </w:r>
      <w:r>
        <w:rPr>
          <w:rFonts w:hint="eastAsia"/>
          <w:color w:val="000000"/>
          <w:sz w:val="24"/>
        </w:rPr>
        <w:t>）向员工公告震情和灾情。</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11</w:t>
      </w:r>
      <w:r>
        <w:rPr>
          <w:rFonts w:hint="eastAsia"/>
          <w:color w:val="000000"/>
          <w:sz w:val="24"/>
        </w:rPr>
        <w:t>）明确避险场所：避险人员就近的紧急集合点避险，听候下一步通知。</w:t>
      </w:r>
    </w:p>
    <w:p w:rsidR="008F6DC9" w:rsidRDefault="008F6DC9" w:rsidP="008F6DC9">
      <w:pPr>
        <w:pStyle w:val="3"/>
        <w:tabs>
          <w:tab w:val="left" w:pos="709"/>
        </w:tabs>
        <w:ind w:left="709" w:hanging="709"/>
        <w:rPr>
          <w:rFonts w:ascii="宋体" w:hAnsi="宋体"/>
          <w:b w:val="0"/>
          <w:bCs w:val="0"/>
          <w:color w:val="000000"/>
          <w:kern w:val="0"/>
          <w:sz w:val="24"/>
        </w:rPr>
      </w:pPr>
      <w:bookmarkStart w:id="390" w:name="_Toc451242953"/>
      <w:bookmarkStart w:id="391" w:name="_Toc525909161"/>
      <w:bookmarkEnd w:id="386"/>
      <w:bookmarkEnd w:id="387"/>
      <w:r>
        <w:rPr>
          <w:rFonts w:ascii="宋体" w:hAnsi="宋体" w:hint="eastAsia"/>
          <w:b w:val="0"/>
          <w:bCs w:val="0"/>
          <w:color w:val="000000"/>
          <w:kern w:val="0"/>
          <w:sz w:val="24"/>
        </w:rPr>
        <w:t>6.3.2 Ⅱ级响应</w:t>
      </w:r>
      <w:bookmarkEnd w:id="390"/>
      <w:bookmarkEnd w:id="391"/>
    </w:p>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）当发生重大地震灾害发生后，分公司抗震减灾领导小组成员立即到达指挥指挥中心，召开抗震救灾指挥中心和有关部门领导参加的紧急会议。</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）启动地震应急预案，宣布公司进入震后应急期。</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）布置物资保障组，保证应急抢救物资供应。</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）布置通讯保障组查明通信情况，保证与外界沟通顺畅。</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6</w:t>
      </w:r>
      <w:r>
        <w:rPr>
          <w:rFonts w:hint="eastAsia"/>
          <w:color w:val="000000"/>
          <w:sz w:val="24"/>
        </w:rPr>
        <w:t>）布置警戒保障组查明交通情况，优先保证公司外救援车辆和救援人员的运送。</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7</w:t>
      </w:r>
      <w:r>
        <w:rPr>
          <w:rFonts w:hint="eastAsia"/>
          <w:color w:val="000000"/>
          <w:sz w:val="24"/>
        </w:rPr>
        <w:t>）布置抢险救援工作组查明电力情况，采取应急措施保障抗震救灾应急用电，组织协助抢修供水、供电、排水等生命线设施。</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8</w:t>
      </w:r>
      <w:r>
        <w:rPr>
          <w:rFonts w:hint="eastAsia"/>
          <w:color w:val="000000"/>
          <w:sz w:val="24"/>
        </w:rPr>
        <w:t>）布置次生灾害防治工作组组织查明次生灾害情况和威胁，及时进行处置和防御。</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9</w:t>
      </w:r>
      <w:r>
        <w:rPr>
          <w:rFonts w:hint="eastAsia"/>
          <w:color w:val="000000"/>
          <w:sz w:val="24"/>
        </w:rPr>
        <w:t>）布置后勤保障</w:t>
      </w:r>
      <w:proofErr w:type="gramStart"/>
      <w:r>
        <w:rPr>
          <w:rFonts w:hint="eastAsia"/>
          <w:color w:val="000000"/>
          <w:sz w:val="24"/>
        </w:rPr>
        <w:t>组保障</w:t>
      </w:r>
      <w:proofErr w:type="gramEnd"/>
      <w:r>
        <w:rPr>
          <w:rFonts w:hint="eastAsia"/>
          <w:color w:val="000000"/>
          <w:sz w:val="24"/>
        </w:rPr>
        <w:t>员工食宿、饮水、医疗等基本生活需要。</w:t>
      </w:r>
    </w:p>
    <w:p w:rsidR="008F6DC9" w:rsidRDefault="008F6DC9" w:rsidP="008F6DC9">
      <w:pPr>
        <w:spacing w:line="360" w:lineRule="auto"/>
        <w:ind w:firstLineChars="200" w:firstLine="480"/>
        <w:rPr>
          <w:color w:val="000000"/>
          <w:sz w:val="24"/>
        </w:rPr>
      </w:pPr>
      <w:r>
        <w:rPr>
          <w:rFonts w:hint="eastAsia"/>
          <w:color w:val="000000"/>
          <w:sz w:val="24"/>
        </w:rPr>
        <w:t>（</w:t>
      </w:r>
      <w:r>
        <w:rPr>
          <w:color w:val="000000"/>
          <w:sz w:val="24"/>
        </w:rPr>
        <w:t>10</w:t>
      </w:r>
      <w:r>
        <w:rPr>
          <w:rFonts w:hint="eastAsia"/>
          <w:color w:val="000000"/>
          <w:sz w:val="24"/>
        </w:rPr>
        <w:t>）向员工公告震情和灾情。</w:t>
      </w:r>
    </w:p>
    <w:p w:rsidR="008F6DC9" w:rsidRDefault="008F6DC9" w:rsidP="008F6DC9">
      <w:pPr>
        <w:spacing w:line="360" w:lineRule="auto"/>
        <w:ind w:firstLineChars="200" w:firstLine="480"/>
        <w:rPr>
          <w:color w:val="000000"/>
          <w:sz w:val="24"/>
        </w:rPr>
      </w:pPr>
      <w:r>
        <w:rPr>
          <w:rFonts w:hint="eastAsia"/>
          <w:color w:val="000000"/>
          <w:sz w:val="24"/>
        </w:rPr>
        <w:lastRenderedPageBreak/>
        <w:t>（</w:t>
      </w:r>
      <w:r>
        <w:rPr>
          <w:color w:val="000000"/>
          <w:sz w:val="24"/>
        </w:rPr>
        <w:t>11</w:t>
      </w:r>
      <w:r>
        <w:rPr>
          <w:rFonts w:hint="eastAsia"/>
          <w:color w:val="000000"/>
          <w:sz w:val="24"/>
        </w:rPr>
        <w:t>）明确避险场所：避险人员就近的紧急集合点避险，听候下一步通知。</w:t>
      </w:r>
    </w:p>
    <w:p w:rsidR="008F6DC9" w:rsidRDefault="008F6DC9" w:rsidP="008F6DC9">
      <w:pPr>
        <w:pStyle w:val="3"/>
        <w:tabs>
          <w:tab w:val="left" w:pos="709"/>
        </w:tabs>
        <w:ind w:left="709" w:hanging="709"/>
        <w:rPr>
          <w:rFonts w:ascii="宋体" w:hAnsi="宋体"/>
          <w:b w:val="0"/>
          <w:bCs w:val="0"/>
          <w:color w:val="000000"/>
          <w:kern w:val="0"/>
          <w:sz w:val="24"/>
        </w:rPr>
      </w:pPr>
      <w:bookmarkStart w:id="392" w:name="_Toc451242954"/>
      <w:bookmarkStart w:id="393" w:name="_Toc525909162"/>
      <w:r>
        <w:rPr>
          <w:rFonts w:ascii="宋体" w:hAnsi="宋体" w:hint="eastAsia"/>
          <w:b w:val="0"/>
          <w:bCs w:val="0"/>
          <w:color w:val="000000"/>
          <w:kern w:val="0"/>
          <w:sz w:val="24"/>
        </w:rPr>
        <w:t>6.3.3 Ⅲ级响应</w:t>
      </w:r>
      <w:bookmarkEnd w:id="392"/>
      <w:bookmarkEnd w:id="393"/>
    </w:p>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）当发生较大地震灾害发生后，分公司抗震减灾小组成员立即到达受灾地点，召开抗震救灾指挥中心和有关部门领导参加的紧急会议，听取指挥部办公室获得的有关震情、灾情的汇报。</w:t>
      </w:r>
    </w:p>
    <w:p w:rsidR="008F6DC9" w:rsidRDefault="008F6DC9" w:rsidP="008F6DC9">
      <w:pPr>
        <w:spacing w:line="360" w:lineRule="auto"/>
        <w:ind w:firstLineChars="200" w:firstLine="480"/>
        <w:rPr>
          <w:color w:val="000000"/>
          <w:sz w:val="24"/>
        </w:rPr>
      </w:pPr>
      <w:bookmarkStart w:id="394" w:name="OLE_LINK28"/>
      <w:bookmarkStart w:id="395" w:name="OLE_LINK29"/>
      <w:r>
        <w:rPr>
          <w:rFonts w:hint="eastAsia"/>
          <w:color w:val="000000"/>
          <w:sz w:val="24"/>
        </w:rPr>
        <w:t>（</w:t>
      </w:r>
      <w:r>
        <w:rPr>
          <w:rFonts w:hint="eastAsia"/>
          <w:color w:val="000000"/>
          <w:sz w:val="24"/>
        </w:rPr>
        <w:t>2</w:t>
      </w:r>
      <w:r>
        <w:rPr>
          <w:rFonts w:hint="eastAsia"/>
          <w:color w:val="000000"/>
          <w:sz w:val="24"/>
        </w:rPr>
        <w:t>）指挥部布置抢险救援小组开展应急自救工作，疏散附近不相关员工。</w:t>
      </w:r>
    </w:p>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）指挥部布置警卫保障工作组开展危险区域的隔离工作，并做好公司外应急救援车辆的指引工作。</w:t>
      </w:r>
    </w:p>
    <w:bookmarkEnd w:id="394"/>
    <w:bookmarkEnd w:id="395"/>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）指挥部布置后勤保障工作组准备公司内应急救援车。</w:t>
      </w:r>
    </w:p>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）布置次生灾害防治工作组组织查明次生灾害情况和威胁，及时进行处置和防御。</w:t>
      </w:r>
    </w:p>
    <w:p w:rsidR="008F6DC9" w:rsidRDefault="008F6DC9" w:rsidP="008F6DC9">
      <w:pPr>
        <w:pStyle w:val="3"/>
        <w:tabs>
          <w:tab w:val="left" w:pos="709"/>
        </w:tabs>
        <w:ind w:left="709" w:hanging="709"/>
        <w:rPr>
          <w:rFonts w:ascii="宋体" w:hAnsi="宋体"/>
          <w:b w:val="0"/>
          <w:bCs w:val="0"/>
          <w:color w:val="000000"/>
          <w:kern w:val="0"/>
          <w:sz w:val="24"/>
        </w:rPr>
      </w:pPr>
      <w:bookmarkStart w:id="396" w:name="_Toc451242955"/>
      <w:bookmarkStart w:id="397" w:name="_Toc525909163"/>
      <w:r>
        <w:rPr>
          <w:rFonts w:ascii="宋体" w:hAnsi="宋体" w:hint="eastAsia"/>
          <w:b w:val="0"/>
          <w:bCs w:val="0"/>
          <w:color w:val="000000"/>
          <w:kern w:val="0"/>
          <w:sz w:val="24"/>
        </w:rPr>
        <w:t>6.3.4 Ⅳ级响应</w:t>
      </w:r>
      <w:bookmarkEnd w:id="396"/>
      <w:bookmarkEnd w:id="397"/>
    </w:p>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）当发生一般地震灾害发生后，分公司抗震减灾领导小组成员立即到达受灾地点，召开抗震减灾指挥中心和有关部门领导参加的紧急会议。</w:t>
      </w:r>
    </w:p>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）指挥部布置抢险救援工作开展应急自救工作</w:t>
      </w:r>
      <w:bookmarkStart w:id="398" w:name="OLE_LINK37"/>
      <w:bookmarkStart w:id="399" w:name="OLE_LINK38"/>
      <w:r>
        <w:rPr>
          <w:rFonts w:hint="eastAsia"/>
          <w:color w:val="000000"/>
          <w:sz w:val="24"/>
        </w:rPr>
        <w:t>，疏散附近不相关员工。</w:t>
      </w:r>
      <w:bookmarkEnd w:id="398"/>
      <w:bookmarkEnd w:id="399"/>
    </w:p>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）指挥部布置警卫保障工作组开展危险区域的隔离工作。</w:t>
      </w:r>
    </w:p>
    <w:p w:rsidR="008F6DC9" w:rsidRDefault="008F6DC9" w:rsidP="008F6DC9">
      <w:pPr>
        <w:spacing w:line="360" w:lineRule="auto"/>
        <w:ind w:firstLineChars="200" w:firstLine="480"/>
        <w:rPr>
          <w:color w:val="000000"/>
          <w:sz w:val="24"/>
        </w:rPr>
      </w:pPr>
      <w:bookmarkStart w:id="400" w:name="OLE_LINK30"/>
      <w:bookmarkStart w:id="401" w:name="OLE_LINK31"/>
      <w:r>
        <w:rPr>
          <w:rFonts w:hint="eastAsia"/>
          <w:color w:val="000000"/>
          <w:sz w:val="24"/>
        </w:rPr>
        <w:t>（</w:t>
      </w:r>
      <w:r>
        <w:rPr>
          <w:rFonts w:hint="eastAsia"/>
          <w:color w:val="000000"/>
          <w:sz w:val="24"/>
        </w:rPr>
        <w:t>4</w:t>
      </w:r>
      <w:r>
        <w:rPr>
          <w:rFonts w:hint="eastAsia"/>
          <w:color w:val="000000"/>
          <w:sz w:val="24"/>
        </w:rPr>
        <w:t>）指挥部布置后勤保障工作组准备公司内应急救援车。</w:t>
      </w:r>
    </w:p>
    <w:bookmarkEnd w:id="400"/>
    <w:bookmarkEnd w:id="401"/>
    <w:p w:rsidR="008F6DC9" w:rsidRDefault="008F6DC9" w:rsidP="008F6DC9">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）布置次生灾害防治工作组组织查明次生灾害情况和威胁，及时进行处置和防御。</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02" w:name="_Toc451242956"/>
      <w:bookmarkStart w:id="403" w:name="_Toc522110539"/>
      <w:bookmarkStart w:id="404" w:name="_Toc525909164"/>
      <w:r>
        <w:rPr>
          <w:rFonts w:ascii="宋体" w:eastAsia="宋体" w:hAnsi="宋体" w:hint="eastAsia"/>
          <w:b w:val="0"/>
          <w:color w:val="000000"/>
          <w:kern w:val="0"/>
          <w:sz w:val="28"/>
          <w:szCs w:val="24"/>
        </w:rPr>
        <w:t>6.4扩大应急响应</w:t>
      </w:r>
      <w:bookmarkEnd w:id="402"/>
      <w:bookmarkEnd w:id="403"/>
      <w:bookmarkEnd w:id="404"/>
    </w:p>
    <w:p w:rsidR="008F6DC9" w:rsidRDefault="008F6DC9" w:rsidP="008F6DC9">
      <w:pPr>
        <w:spacing w:line="360" w:lineRule="auto"/>
        <w:ind w:firstLineChars="200" w:firstLine="480"/>
        <w:rPr>
          <w:color w:val="000000"/>
          <w:sz w:val="24"/>
        </w:rPr>
      </w:pPr>
      <w:r>
        <w:rPr>
          <w:rFonts w:hint="eastAsia"/>
          <w:color w:val="000000"/>
          <w:sz w:val="24"/>
        </w:rPr>
        <w:t>应急指挥中心应随时跟踪事态的进展情况，当地震造成的破坏十分严重，超出公司处置能力时，及时向省（市）相关部门或公司信息中心报告。</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05" w:name="_Toc451242957"/>
      <w:bookmarkStart w:id="406" w:name="_Toc522110540"/>
      <w:bookmarkStart w:id="407" w:name="_Toc525909165"/>
      <w:r>
        <w:rPr>
          <w:rFonts w:ascii="宋体" w:eastAsia="宋体" w:hAnsi="宋体" w:hint="eastAsia"/>
          <w:b w:val="0"/>
          <w:color w:val="000000"/>
          <w:kern w:val="0"/>
          <w:sz w:val="28"/>
          <w:szCs w:val="24"/>
        </w:rPr>
        <w:t>6.5应急结束</w:t>
      </w:r>
      <w:bookmarkEnd w:id="405"/>
      <w:bookmarkEnd w:id="406"/>
      <w:bookmarkEnd w:id="407"/>
    </w:p>
    <w:p w:rsidR="008F6DC9" w:rsidRDefault="008F6DC9" w:rsidP="008F6DC9">
      <w:pPr>
        <w:spacing w:line="360" w:lineRule="auto"/>
        <w:ind w:firstLineChars="200" w:firstLine="480"/>
        <w:rPr>
          <w:color w:val="000000"/>
          <w:sz w:val="24"/>
        </w:rPr>
      </w:pPr>
      <w:r>
        <w:rPr>
          <w:rFonts w:hint="eastAsia"/>
          <w:color w:val="000000"/>
          <w:sz w:val="24"/>
        </w:rPr>
        <w:t>当地震的紧急处置工作基本完成，地震引发的次生灾害的后果基本消除，经</w:t>
      </w:r>
      <w:r>
        <w:rPr>
          <w:rFonts w:hint="eastAsia"/>
          <w:color w:val="000000"/>
          <w:sz w:val="24"/>
        </w:rPr>
        <w:lastRenderedPageBreak/>
        <w:t>震情趋势判断近期无发生较大地震的可能，灾区基本恢复正常社会秩序时，由防震减灾办公室宣布应急响应结束，通过公司媒体、网站、公告等形式发布通知。</w:t>
      </w:r>
    </w:p>
    <w:p w:rsidR="008F6DC9" w:rsidRDefault="008F6DC9" w:rsidP="008F6DC9">
      <w:pPr>
        <w:pStyle w:val="1"/>
        <w:tabs>
          <w:tab w:val="left" w:pos="425"/>
        </w:tabs>
        <w:ind w:left="425" w:hanging="425"/>
        <w:rPr>
          <w:rFonts w:ascii="黑体" w:eastAsia="黑体"/>
          <w:color w:val="000000"/>
          <w:kern w:val="0"/>
          <w:sz w:val="30"/>
          <w:szCs w:val="30"/>
        </w:rPr>
      </w:pPr>
      <w:bookmarkStart w:id="408" w:name="_Toc451242958"/>
      <w:bookmarkStart w:id="409" w:name="_Toc522109783"/>
      <w:bookmarkStart w:id="410" w:name="_Toc522110541"/>
      <w:bookmarkStart w:id="411" w:name="_Toc525909166"/>
      <w:r>
        <w:rPr>
          <w:rFonts w:ascii="黑体" w:eastAsia="黑体" w:hint="eastAsia"/>
          <w:color w:val="000000"/>
          <w:kern w:val="0"/>
          <w:sz w:val="30"/>
          <w:szCs w:val="30"/>
        </w:rPr>
        <w:t>7</w:t>
      </w:r>
      <w:r>
        <w:rPr>
          <w:rFonts w:ascii="黑体" w:eastAsia="黑体"/>
          <w:color w:val="000000"/>
          <w:kern w:val="0"/>
          <w:sz w:val="30"/>
          <w:szCs w:val="30"/>
        </w:rPr>
        <w:t>后期处置</w:t>
      </w:r>
      <w:bookmarkEnd w:id="408"/>
      <w:bookmarkEnd w:id="409"/>
      <w:bookmarkEnd w:id="410"/>
      <w:bookmarkEnd w:id="411"/>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12" w:name="_Toc451242959"/>
      <w:bookmarkStart w:id="413" w:name="_Toc522110542"/>
      <w:bookmarkStart w:id="414" w:name="_Toc525909167"/>
      <w:r>
        <w:rPr>
          <w:rFonts w:ascii="宋体" w:eastAsia="宋体" w:hAnsi="宋体" w:hint="eastAsia"/>
          <w:b w:val="0"/>
          <w:color w:val="000000"/>
          <w:kern w:val="0"/>
          <w:sz w:val="28"/>
          <w:szCs w:val="24"/>
        </w:rPr>
        <w:t>7.1受灾的安置与抚恤</w:t>
      </w:r>
      <w:bookmarkEnd w:id="412"/>
      <w:bookmarkEnd w:id="413"/>
      <w:bookmarkEnd w:id="414"/>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1、妥善安置、救治伤残人员。</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2、妥善安置震亡人员，做好震后防疫工作。</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3、调动供水车，设立临时供水点站。</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4、组织搭建防震棚，</w:t>
      </w:r>
      <w:proofErr w:type="gramStart"/>
      <w:r>
        <w:rPr>
          <w:rFonts w:ascii="宋体" w:hAnsi="宋体" w:hint="eastAsia"/>
          <w:color w:val="000000"/>
          <w:sz w:val="24"/>
        </w:rPr>
        <w:t>安置因震而</w:t>
      </w:r>
      <w:proofErr w:type="gramEnd"/>
      <w:r>
        <w:rPr>
          <w:rFonts w:ascii="宋体" w:hAnsi="宋体" w:hint="eastAsia"/>
          <w:color w:val="000000"/>
          <w:sz w:val="24"/>
        </w:rPr>
        <w:t>无房或危房的员工。</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5、完善粮食供应、临时的食堂和食品专供点管理，保证员工基本生存需要。</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6、协调社会力量，恢复正常生产、生活秩序。</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15" w:name="_Toc451242960"/>
      <w:bookmarkStart w:id="416" w:name="_Toc522110543"/>
      <w:bookmarkStart w:id="417" w:name="_Toc525909168"/>
      <w:r>
        <w:rPr>
          <w:rFonts w:ascii="宋体" w:eastAsia="宋体" w:hAnsi="宋体" w:hint="eastAsia"/>
          <w:b w:val="0"/>
          <w:color w:val="000000"/>
          <w:kern w:val="0"/>
          <w:sz w:val="28"/>
          <w:szCs w:val="24"/>
        </w:rPr>
        <w:t>7.2调用物资的清理与补偿</w:t>
      </w:r>
      <w:bookmarkEnd w:id="415"/>
      <w:bookmarkEnd w:id="416"/>
      <w:bookmarkEnd w:id="417"/>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1、人员对调用物资进行及时清理。</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2、清查短缺物资或临时征用物资，根据国家政策予以补偿。</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18" w:name="_Toc451242961"/>
      <w:bookmarkStart w:id="419" w:name="_Toc522110544"/>
      <w:bookmarkStart w:id="420" w:name="_Toc525909169"/>
      <w:r>
        <w:rPr>
          <w:rFonts w:ascii="宋体" w:eastAsia="宋体" w:hAnsi="宋体" w:hint="eastAsia"/>
          <w:b w:val="0"/>
          <w:color w:val="000000"/>
          <w:kern w:val="0"/>
          <w:sz w:val="28"/>
          <w:szCs w:val="24"/>
        </w:rPr>
        <w:t>7.3社会救助</w:t>
      </w:r>
      <w:bookmarkEnd w:id="418"/>
      <w:bookmarkEnd w:id="419"/>
      <w:bookmarkEnd w:id="420"/>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1、整理救助财物，制定发放方案，及时发放。</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2、协调保险公司，及时进行保险理赔。</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21" w:name="_Toc451242962"/>
      <w:bookmarkStart w:id="422" w:name="_Toc522110545"/>
      <w:bookmarkStart w:id="423" w:name="_Toc525909170"/>
      <w:r>
        <w:rPr>
          <w:rFonts w:ascii="宋体" w:eastAsia="宋体" w:hAnsi="宋体" w:hint="eastAsia"/>
          <w:b w:val="0"/>
          <w:color w:val="000000"/>
          <w:kern w:val="0"/>
          <w:sz w:val="28"/>
          <w:szCs w:val="24"/>
        </w:rPr>
        <w:t>7.4调查总结</w:t>
      </w:r>
      <w:bookmarkEnd w:id="421"/>
      <w:bookmarkEnd w:id="422"/>
      <w:bookmarkEnd w:id="423"/>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1、总结经验教训。</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2、表彰应急抢险有功人员。</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3、对预案实施不力者开展责任调查和责任追究。</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4、依据地震应急工作及时修订预案。</w:t>
      </w:r>
    </w:p>
    <w:p w:rsidR="008F6DC9" w:rsidRDefault="008F6DC9" w:rsidP="008F6DC9">
      <w:pPr>
        <w:pStyle w:val="1"/>
        <w:tabs>
          <w:tab w:val="left" w:pos="425"/>
        </w:tabs>
        <w:ind w:left="425" w:hanging="425"/>
        <w:rPr>
          <w:rFonts w:ascii="黑体" w:eastAsia="黑体"/>
          <w:color w:val="000000"/>
          <w:kern w:val="0"/>
          <w:sz w:val="30"/>
          <w:szCs w:val="30"/>
        </w:rPr>
      </w:pPr>
      <w:bookmarkStart w:id="424" w:name="_Toc451242963"/>
      <w:bookmarkStart w:id="425" w:name="_Toc522109784"/>
      <w:bookmarkStart w:id="426" w:name="_Toc522110546"/>
      <w:bookmarkStart w:id="427" w:name="_Toc525909171"/>
      <w:r>
        <w:rPr>
          <w:rFonts w:ascii="黑体" w:eastAsia="黑体" w:hint="eastAsia"/>
          <w:color w:val="000000"/>
          <w:kern w:val="0"/>
          <w:sz w:val="30"/>
          <w:szCs w:val="30"/>
        </w:rPr>
        <w:lastRenderedPageBreak/>
        <w:t>8</w:t>
      </w:r>
      <w:r>
        <w:rPr>
          <w:rFonts w:ascii="黑体" w:eastAsia="黑体"/>
          <w:color w:val="000000"/>
          <w:kern w:val="0"/>
          <w:sz w:val="30"/>
          <w:szCs w:val="30"/>
        </w:rPr>
        <w:t>应急保障</w:t>
      </w:r>
      <w:bookmarkEnd w:id="424"/>
      <w:bookmarkEnd w:id="425"/>
      <w:bookmarkEnd w:id="426"/>
      <w:bookmarkEnd w:id="427"/>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28" w:name="_Toc446677356"/>
      <w:bookmarkStart w:id="429" w:name="_Toc451242964"/>
      <w:bookmarkStart w:id="430" w:name="_Toc522110547"/>
      <w:bookmarkStart w:id="431" w:name="_Toc525909172"/>
      <w:r>
        <w:rPr>
          <w:rFonts w:ascii="宋体" w:eastAsia="宋体" w:hAnsi="宋体" w:hint="eastAsia"/>
          <w:b w:val="0"/>
          <w:color w:val="000000"/>
          <w:kern w:val="0"/>
          <w:sz w:val="28"/>
          <w:szCs w:val="24"/>
        </w:rPr>
        <w:t>8.1信息沟通保障</w:t>
      </w:r>
      <w:bookmarkEnd w:id="428"/>
      <w:bookmarkEnd w:id="429"/>
      <w:bookmarkEnd w:id="430"/>
      <w:bookmarkEnd w:id="431"/>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1、沟通应首选有线电话，当有线电话线路损坏时，以对讲机、</w:t>
      </w:r>
      <w:proofErr w:type="gramStart"/>
      <w:r>
        <w:rPr>
          <w:rFonts w:ascii="宋体" w:hAnsi="宋体" w:hint="eastAsia"/>
          <w:color w:val="000000"/>
          <w:sz w:val="24"/>
        </w:rPr>
        <w:t>手机保障</w:t>
      </w:r>
      <w:proofErr w:type="gramEnd"/>
      <w:r>
        <w:rPr>
          <w:rFonts w:ascii="宋体" w:hAnsi="宋体" w:hint="eastAsia"/>
          <w:color w:val="000000"/>
          <w:sz w:val="24"/>
        </w:rPr>
        <w:t>救灾通讯，同时全力恢复有线电话通讯，南充吉利商用车研究院有限公司吉利南充新能源商用车研发生产项目一期内部人员通信应急联系见附件二。</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2、地震事故发生后，首先由当班班组长或在岗人员向车间汇报，讲明事故部位、人员伤亡、有无次生灾害发生等情况。</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3、吉利南充新能源商用车研发生产项目一期抗震减灾办公室接到地震事故报警后，立即向分公司抗震减灾领导小组总指挥或副总指挥报告。同时通知分公司应急救援指挥中心成员到达指挥中心集合地点，车间及部门领导、安全员、工程师及时到达事故现场。</w:t>
      </w:r>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4、指挥中心接到次生灾害报警后，立即启动紧急情况处理程序，对警情做出判断，迅速调度一切应急力量、救援设备、器材、物品等，为抢险救援赢得时间。同时划分警戒区域，实施定向、定时封锁，防止人员进入事故危害区。</w:t>
      </w:r>
    </w:p>
    <w:p w:rsidR="008F6DC9" w:rsidRDefault="008F6DC9" w:rsidP="008F6DC9">
      <w:pPr>
        <w:pStyle w:val="2"/>
        <w:tabs>
          <w:tab w:val="left" w:pos="567"/>
        </w:tabs>
        <w:ind w:left="567" w:hanging="567"/>
        <w:rPr>
          <w:rFonts w:ascii="宋体" w:hAnsi="宋体"/>
          <w:color w:val="000000"/>
          <w:sz w:val="28"/>
        </w:rPr>
      </w:pPr>
      <w:bookmarkStart w:id="432" w:name="_Toc451242965"/>
      <w:bookmarkStart w:id="433" w:name="_Toc522110548"/>
      <w:bookmarkStart w:id="434" w:name="_Toc525909173"/>
      <w:r>
        <w:rPr>
          <w:rFonts w:ascii="宋体" w:eastAsia="宋体" w:hAnsi="宋体" w:hint="eastAsia"/>
          <w:b w:val="0"/>
          <w:color w:val="000000"/>
          <w:kern w:val="0"/>
          <w:sz w:val="28"/>
          <w:szCs w:val="24"/>
        </w:rPr>
        <w:t>8.2应急物质与装备保障</w:t>
      </w:r>
      <w:bookmarkEnd w:id="432"/>
      <w:bookmarkEnd w:id="433"/>
      <w:bookmarkEnd w:id="434"/>
    </w:p>
    <w:p w:rsidR="008F6DC9" w:rsidRDefault="008F6DC9" w:rsidP="008F6DC9">
      <w:pPr>
        <w:spacing w:line="360" w:lineRule="auto"/>
        <w:ind w:firstLineChars="200" w:firstLine="480"/>
        <w:rPr>
          <w:color w:val="000000"/>
          <w:sz w:val="24"/>
        </w:rPr>
      </w:pPr>
      <w:r>
        <w:rPr>
          <w:rFonts w:hint="eastAsia"/>
          <w:color w:val="000000"/>
          <w:sz w:val="24"/>
        </w:rPr>
        <w:t>抗震减灾办公室应建立抗震救灾</w:t>
      </w:r>
      <w:bookmarkStart w:id="435" w:name="OLE_LINK42"/>
      <w:bookmarkStart w:id="436" w:name="OLE_LINK43"/>
      <w:r>
        <w:rPr>
          <w:rFonts w:hint="eastAsia"/>
          <w:color w:val="000000"/>
          <w:sz w:val="24"/>
        </w:rPr>
        <w:t>应急救援物资专用仓库</w:t>
      </w:r>
      <w:bookmarkEnd w:id="435"/>
      <w:bookmarkEnd w:id="436"/>
      <w:r>
        <w:rPr>
          <w:rFonts w:hint="eastAsia"/>
          <w:color w:val="000000"/>
          <w:sz w:val="24"/>
        </w:rPr>
        <w:t>，储备应急帐篷，应急发电机、对讲机、卫星电话、警戒保卫物资、应急照明设备和抢险救援工具（镐、锹和抢险救援车）；并保证拥有的各类救援设备的性能数量、存放位置等信息并定期更新。</w:t>
      </w:r>
    </w:p>
    <w:p w:rsidR="008F6DC9" w:rsidRDefault="008F6DC9" w:rsidP="008F6DC9">
      <w:pPr>
        <w:pStyle w:val="2"/>
        <w:tabs>
          <w:tab w:val="left" w:pos="567"/>
        </w:tabs>
        <w:ind w:left="567" w:hanging="567"/>
        <w:rPr>
          <w:rFonts w:ascii="宋体" w:hAnsi="宋体"/>
          <w:color w:val="000000"/>
          <w:sz w:val="28"/>
        </w:rPr>
      </w:pPr>
      <w:bookmarkStart w:id="437" w:name="_Toc451242966"/>
      <w:bookmarkStart w:id="438" w:name="_Toc522110549"/>
      <w:bookmarkStart w:id="439" w:name="_Toc525909174"/>
      <w:r>
        <w:rPr>
          <w:rFonts w:ascii="宋体" w:eastAsia="宋体" w:hAnsi="宋体" w:hint="eastAsia"/>
          <w:b w:val="0"/>
          <w:color w:val="000000"/>
          <w:kern w:val="0"/>
          <w:sz w:val="28"/>
          <w:szCs w:val="24"/>
        </w:rPr>
        <w:t>8.3医疗保障</w:t>
      </w:r>
      <w:bookmarkEnd w:id="437"/>
      <w:bookmarkEnd w:id="438"/>
      <w:bookmarkEnd w:id="439"/>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应急救援办公室负责应急处置工作中的医疗卫生保障，组织协调各级医疗救护队伍实施医疗救治，并根据汽车制造企业事故造成人员伤亡特点，组织落实专用药品和器材。</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40" w:name="_Toc451242967"/>
      <w:bookmarkStart w:id="441" w:name="_Toc522110550"/>
      <w:bookmarkStart w:id="442" w:name="_Toc525909175"/>
      <w:r>
        <w:rPr>
          <w:rFonts w:ascii="宋体" w:eastAsia="宋体" w:hAnsi="宋体" w:hint="eastAsia"/>
          <w:b w:val="0"/>
          <w:color w:val="000000"/>
          <w:kern w:val="0"/>
          <w:sz w:val="28"/>
          <w:szCs w:val="24"/>
        </w:rPr>
        <w:lastRenderedPageBreak/>
        <w:t>8.4资金保障</w:t>
      </w:r>
      <w:bookmarkEnd w:id="440"/>
      <w:bookmarkEnd w:id="441"/>
      <w:bookmarkEnd w:id="442"/>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安全环保科在编制年度预算时，在成本中列支,专门用于完善和改进企业应急救援体系建设、监控设备定期检测、应急救援物资采购、应急救援演习和应急人员培训等。保障应急经费的及时到位。</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43" w:name="_Toc451242968"/>
      <w:bookmarkStart w:id="444" w:name="_Toc522110551"/>
      <w:bookmarkStart w:id="445" w:name="_Toc525909176"/>
      <w:r>
        <w:rPr>
          <w:rFonts w:ascii="宋体" w:eastAsia="宋体" w:hAnsi="宋体" w:hint="eastAsia"/>
          <w:b w:val="0"/>
          <w:color w:val="000000"/>
          <w:kern w:val="0"/>
          <w:sz w:val="28"/>
          <w:szCs w:val="24"/>
        </w:rPr>
        <w:t>8.5紧急集合点</w:t>
      </w:r>
      <w:bookmarkEnd w:id="443"/>
      <w:bookmarkEnd w:id="444"/>
      <w:bookmarkEnd w:id="44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1、防震减灾指挥中心办公室要规划出紧急集合地点，并有明确的标志。</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2、分公司应建立紧急集合点的生活必备设施。</w:t>
      </w:r>
    </w:p>
    <w:p w:rsidR="008F6DC9" w:rsidRDefault="008F6DC9" w:rsidP="00E73DC1">
      <w:pPr>
        <w:sectPr w:rsidR="008F6DC9">
          <w:pgSz w:w="11906" w:h="16838"/>
          <w:pgMar w:top="1440" w:right="1800" w:bottom="1440" w:left="1800" w:header="851" w:footer="992" w:gutter="0"/>
          <w:pgNumType w:start="1"/>
          <w:cols w:space="720"/>
          <w:docGrid w:type="lines" w:linePitch="312"/>
        </w:sectPr>
      </w:pPr>
    </w:p>
    <w:p w:rsidR="008F6DC9" w:rsidRDefault="008F6DC9" w:rsidP="008F6DC9">
      <w:pPr>
        <w:rPr>
          <w:rFonts w:ascii="宋体" w:hAnsi="宋体"/>
          <w:b/>
          <w:color w:val="000000"/>
          <w:sz w:val="44"/>
          <w:szCs w:val="44"/>
        </w:rPr>
      </w:pPr>
      <w:bookmarkStart w:id="446" w:name="_Toc522109785"/>
      <w:bookmarkStart w:id="447" w:name="_Toc522110552"/>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防汛减灾专项应急预案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760"/>
        </w:rPr>
        <w:t xml:space="preserve">预 案 编 </w:t>
      </w:r>
      <w:r w:rsidRPr="008F6DC9">
        <w:rPr>
          <w:rFonts w:ascii="宋体" w:hAnsi="宋体" w:hint="eastAsia"/>
          <w:color w:val="000000"/>
          <w:spacing w:val="4"/>
          <w:kern w:val="0"/>
          <w:sz w:val="32"/>
          <w:szCs w:val="32"/>
          <w:fitText w:val="2860" w:id="1978325760"/>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761"/>
        </w:rPr>
        <w:t xml:space="preserve">实 施 日 </w:t>
      </w:r>
      <w:r w:rsidRPr="008F6DC9">
        <w:rPr>
          <w:rFonts w:ascii="宋体" w:hAnsi="宋体" w:hint="eastAsia"/>
          <w:color w:val="000000"/>
          <w:spacing w:val="4"/>
          <w:kern w:val="0"/>
          <w:sz w:val="32"/>
          <w:szCs w:val="32"/>
          <w:fitText w:val="2860" w:id="1978325761"/>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rPr>
          <w:color w:val="000000"/>
        </w:rPr>
        <w:sectPr w:rsidR="008F6DC9">
          <w:footerReference w:type="default" r:id="rId45"/>
          <w:pgSz w:w="11906" w:h="16838"/>
          <w:pgMar w:top="1440" w:right="1800" w:bottom="1440" w:left="1800" w:header="851" w:footer="992" w:gutter="0"/>
          <w:pgNumType w:start="1"/>
          <w:cols w:space="720"/>
          <w:docGrid w:type="lines" w:linePitch="312"/>
        </w:sectPr>
      </w:pPr>
    </w:p>
    <w:p w:rsidR="008F6DC9" w:rsidRDefault="008F6DC9" w:rsidP="008F6DC9">
      <w:pPr>
        <w:pStyle w:val="10"/>
        <w:rPr>
          <w:rFonts w:hint="eastAsia"/>
          <w:color w:val="000000"/>
        </w:rPr>
      </w:pPr>
      <w:r>
        <w:rPr>
          <w:color w:val="000000"/>
        </w:rPr>
        <w:lastRenderedPageBreak/>
        <w:br w:type="page"/>
      </w:r>
      <w:r>
        <w:rPr>
          <w:rFonts w:hint="eastAsia"/>
          <w:color w:val="000000"/>
        </w:rPr>
        <w:lastRenderedPageBreak/>
        <w:t>目  录</w:t>
      </w:r>
    </w:p>
    <w:p w:rsidR="008F6DC9" w:rsidRDefault="008F6DC9" w:rsidP="008F6DC9">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09729"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总则</w:t>
        </w:r>
        <w:r>
          <w:rPr>
            <w:color w:val="000000"/>
            <w:lang w:val="en-US" w:eastAsia="zh-CN"/>
          </w:rPr>
          <w:tab/>
        </w:r>
        <w:r>
          <w:rPr>
            <w:color w:val="000000"/>
            <w:lang w:val="en-US" w:eastAsia="zh-CN"/>
          </w:rPr>
          <w:fldChar w:fldCharType="begin"/>
        </w:r>
        <w:r>
          <w:rPr>
            <w:color w:val="000000"/>
            <w:lang w:val="en-US" w:eastAsia="zh-CN"/>
          </w:rPr>
          <w:instrText xml:space="preserve"> PAGEREF _Toc525909729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30" w:history="1">
        <w:r>
          <w:rPr>
            <w:rStyle w:val="a7"/>
            <w:rFonts w:ascii="宋体" w:hAnsi="宋体"/>
            <w:color w:val="000000"/>
            <w:kern w:val="0"/>
            <w:lang w:val="en-US" w:eastAsia="zh-CN"/>
          </w:rPr>
          <w:t>1.1</w:t>
        </w:r>
        <w:r>
          <w:rPr>
            <w:rStyle w:val="a7"/>
            <w:rFonts w:ascii="宋体" w:hAnsi="宋体" w:hint="eastAsia"/>
            <w:color w:val="000000"/>
            <w:kern w:val="0"/>
            <w:lang w:val="en-US" w:eastAsia="zh-CN"/>
          </w:rPr>
          <w:t>编制目的</w:t>
        </w:r>
        <w:r>
          <w:rPr>
            <w:color w:val="000000"/>
            <w:lang w:val="en-US" w:eastAsia="zh-CN"/>
          </w:rPr>
          <w:tab/>
        </w:r>
        <w:r>
          <w:rPr>
            <w:color w:val="000000"/>
            <w:lang w:val="en-US" w:eastAsia="zh-CN"/>
          </w:rPr>
          <w:fldChar w:fldCharType="begin"/>
        </w:r>
        <w:r>
          <w:rPr>
            <w:color w:val="000000"/>
            <w:lang w:val="en-US" w:eastAsia="zh-CN"/>
          </w:rPr>
          <w:instrText xml:space="preserve"> PAGEREF _Toc525909730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31" w:history="1">
        <w:r>
          <w:rPr>
            <w:rStyle w:val="a7"/>
            <w:rFonts w:ascii="宋体" w:hAnsi="宋体"/>
            <w:color w:val="000000"/>
            <w:kern w:val="0"/>
            <w:lang w:val="en-US" w:eastAsia="zh-CN"/>
          </w:rPr>
          <w:t>1.2</w:t>
        </w:r>
        <w:r>
          <w:rPr>
            <w:rStyle w:val="a7"/>
            <w:rFonts w:ascii="宋体" w:hAnsi="宋体" w:hint="eastAsia"/>
            <w:color w:val="000000"/>
            <w:kern w:val="0"/>
            <w:lang w:val="en-US" w:eastAsia="zh-CN"/>
          </w:rPr>
          <w:t>编制依据</w:t>
        </w:r>
        <w:r>
          <w:rPr>
            <w:color w:val="000000"/>
            <w:lang w:val="en-US" w:eastAsia="zh-CN"/>
          </w:rPr>
          <w:tab/>
        </w:r>
        <w:r>
          <w:rPr>
            <w:color w:val="000000"/>
            <w:lang w:val="en-US" w:eastAsia="zh-CN"/>
          </w:rPr>
          <w:fldChar w:fldCharType="begin"/>
        </w:r>
        <w:r>
          <w:rPr>
            <w:color w:val="000000"/>
            <w:lang w:val="en-US" w:eastAsia="zh-CN"/>
          </w:rPr>
          <w:instrText xml:space="preserve"> PAGEREF _Toc525909731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32" w:history="1">
        <w:r>
          <w:rPr>
            <w:rStyle w:val="a7"/>
            <w:rFonts w:ascii="宋体" w:hAnsi="宋体"/>
            <w:color w:val="000000"/>
            <w:kern w:val="0"/>
            <w:lang w:val="en-US" w:eastAsia="zh-CN"/>
          </w:rPr>
          <w:t>1.3</w:t>
        </w:r>
        <w:r>
          <w:rPr>
            <w:rStyle w:val="a7"/>
            <w:rFonts w:ascii="宋体" w:hAnsi="宋体" w:hint="eastAsia"/>
            <w:color w:val="000000"/>
            <w:kern w:val="0"/>
            <w:lang w:val="en-US" w:eastAsia="zh-CN"/>
          </w:rPr>
          <w:t>适用范围</w:t>
        </w:r>
        <w:r>
          <w:rPr>
            <w:color w:val="000000"/>
            <w:lang w:val="en-US" w:eastAsia="zh-CN"/>
          </w:rPr>
          <w:tab/>
        </w:r>
        <w:r>
          <w:rPr>
            <w:color w:val="000000"/>
            <w:lang w:val="en-US" w:eastAsia="zh-CN"/>
          </w:rPr>
          <w:fldChar w:fldCharType="begin"/>
        </w:r>
        <w:r>
          <w:rPr>
            <w:color w:val="000000"/>
            <w:lang w:val="en-US" w:eastAsia="zh-CN"/>
          </w:rPr>
          <w:instrText xml:space="preserve"> PAGEREF _Toc525909732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733"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事故类型和危害程度分析</w:t>
        </w:r>
        <w:r>
          <w:rPr>
            <w:color w:val="000000"/>
            <w:lang w:val="en-US" w:eastAsia="zh-CN"/>
          </w:rPr>
          <w:tab/>
        </w:r>
        <w:r>
          <w:rPr>
            <w:color w:val="000000"/>
            <w:lang w:val="en-US" w:eastAsia="zh-CN"/>
          </w:rPr>
          <w:fldChar w:fldCharType="begin"/>
        </w:r>
        <w:r>
          <w:rPr>
            <w:color w:val="000000"/>
            <w:lang w:val="en-US" w:eastAsia="zh-CN"/>
          </w:rPr>
          <w:instrText xml:space="preserve"> PAGEREF _Toc525909733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734"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应急处置基本原则</w:t>
        </w:r>
        <w:r>
          <w:rPr>
            <w:color w:val="000000"/>
            <w:lang w:val="en-US" w:eastAsia="zh-CN"/>
          </w:rPr>
          <w:tab/>
        </w:r>
        <w:r>
          <w:rPr>
            <w:color w:val="000000"/>
            <w:lang w:val="en-US" w:eastAsia="zh-CN"/>
          </w:rPr>
          <w:fldChar w:fldCharType="begin"/>
        </w:r>
        <w:r>
          <w:rPr>
            <w:color w:val="000000"/>
            <w:lang w:val="en-US" w:eastAsia="zh-CN"/>
          </w:rPr>
          <w:instrText xml:space="preserve"> PAGEREF _Toc525909734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735"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组织机构及职责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_Toc525909735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36" w:history="1">
        <w:r>
          <w:rPr>
            <w:rStyle w:val="a7"/>
            <w:rFonts w:ascii="宋体" w:hAnsi="宋体"/>
            <w:color w:val="000000"/>
            <w:kern w:val="0"/>
            <w:lang w:val="en-US" w:eastAsia="zh-CN"/>
          </w:rPr>
          <w:t>4.1</w:t>
        </w:r>
        <w:r>
          <w:rPr>
            <w:rStyle w:val="a7"/>
            <w:rFonts w:ascii="宋体" w:hAnsi="宋体" w:hint="eastAsia"/>
            <w:color w:val="000000"/>
            <w:kern w:val="0"/>
            <w:lang w:val="en-US" w:eastAsia="zh-CN"/>
          </w:rPr>
          <w:t>组织机构</w:t>
        </w:r>
        <w:r>
          <w:rPr>
            <w:color w:val="000000"/>
            <w:lang w:val="en-US" w:eastAsia="zh-CN"/>
          </w:rPr>
          <w:tab/>
        </w:r>
        <w:r>
          <w:rPr>
            <w:color w:val="000000"/>
            <w:lang w:val="en-US" w:eastAsia="zh-CN"/>
          </w:rPr>
          <w:fldChar w:fldCharType="begin"/>
        </w:r>
        <w:r>
          <w:rPr>
            <w:color w:val="000000"/>
            <w:lang w:val="en-US" w:eastAsia="zh-CN"/>
          </w:rPr>
          <w:instrText xml:space="preserve"> PAGEREF _Toc525909736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37" w:history="1">
        <w:r>
          <w:rPr>
            <w:rStyle w:val="a7"/>
            <w:rFonts w:ascii="宋体" w:hAnsi="宋体"/>
            <w:color w:val="000000"/>
            <w:kern w:val="0"/>
            <w:lang w:val="en-US" w:eastAsia="zh-CN"/>
          </w:rPr>
          <w:t>4.2</w:t>
        </w:r>
        <w:r>
          <w:rPr>
            <w:rStyle w:val="a7"/>
            <w:rFonts w:ascii="宋体" w:hAnsi="宋体" w:hint="eastAsia"/>
            <w:color w:val="000000"/>
            <w:kern w:val="0"/>
            <w:lang w:val="en-US" w:eastAsia="zh-CN"/>
          </w:rPr>
          <w:t>指挥机构及分工</w:t>
        </w:r>
        <w:r>
          <w:rPr>
            <w:color w:val="000000"/>
            <w:lang w:val="en-US" w:eastAsia="zh-CN"/>
          </w:rPr>
          <w:tab/>
        </w:r>
        <w:r>
          <w:rPr>
            <w:color w:val="000000"/>
            <w:lang w:val="en-US" w:eastAsia="zh-CN"/>
          </w:rPr>
          <w:fldChar w:fldCharType="begin"/>
        </w:r>
        <w:r>
          <w:rPr>
            <w:color w:val="000000"/>
            <w:lang w:val="en-US" w:eastAsia="zh-CN"/>
          </w:rPr>
          <w:instrText xml:space="preserve"> PAGEREF _Toc525909737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38"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吉利南充新能源商用车研发生产项目一期防汛减灾领导小组</w:t>
        </w:r>
        <w:r>
          <w:rPr>
            <w:color w:val="000000"/>
            <w:lang w:val="en-US" w:eastAsia="zh-CN"/>
          </w:rPr>
          <w:tab/>
        </w:r>
        <w:r>
          <w:rPr>
            <w:color w:val="000000"/>
            <w:lang w:val="en-US" w:eastAsia="zh-CN"/>
          </w:rPr>
          <w:fldChar w:fldCharType="begin"/>
        </w:r>
        <w:r>
          <w:rPr>
            <w:color w:val="000000"/>
            <w:lang w:val="en-US" w:eastAsia="zh-CN"/>
          </w:rPr>
          <w:instrText xml:space="preserve"> PAGEREF _Toc525909738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39"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吉利南充新能源商用车研发生产项目一期防汛减灾工作小组办公室</w:t>
        </w:r>
        <w:r>
          <w:rPr>
            <w:color w:val="000000"/>
            <w:lang w:val="en-US" w:eastAsia="zh-CN"/>
          </w:rPr>
          <w:tab/>
        </w:r>
        <w:r>
          <w:rPr>
            <w:color w:val="000000"/>
            <w:lang w:val="en-US" w:eastAsia="zh-CN"/>
          </w:rPr>
          <w:fldChar w:fldCharType="begin"/>
        </w:r>
        <w:r>
          <w:rPr>
            <w:color w:val="000000"/>
            <w:lang w:val="en-US" w:eastAsia="zh-CN"/>
          </w:rPr>
          <w:instrText xml:space="preserve"> PAGEREF _Toc525909739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40"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吉利南充新能源商用车研发生产项目一期防汛减灾工作具体工作组</w:t>
        </w:r>
        <w:r>
          <w:rPr>
            <w:color w:val="000000"/>
            <w:lang w:val="en-US" w:eastAsia="zh-CN"/>
          </w:rPr>
          <w:tab/>
        </w:r>
        <w:r>
          <w:rPr>
            <w:color w:val="000000"/>
            <w:lang w:val="en-US" w:eastAsia="zh-CN"/>
          </w:rPr>
          <w:fldChar w:fldCharType="begin"/>
        </w:r>
        <w:r>
          <w:rPr>
            <w:color w:val="000000"/>
            <w:lang w:val="en-US" w:eastAsia="zh-CN"/>
          </w:rPr>
          <w:instrText xml:space="preserve"> PAGEREF _Toc525909740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41" w:history="1">
        <w:r>
          <w:rPr>
            <w:rStyle w:val="a7"/>
            <w:rFonts w:ascii="宋体" w:hAnsi="宋体"/>
            <w:color w:val="000000"/>
            <w:kern w:val="0"/>
            <w:lang w:val="en-US" w:eastAsia="zh-CN"/>
          </w:rPr>
          <w:t>4.3</w:t>
        </w:r>
        <w:r>
          <w:rPr>
            <w:rStyle w:val="a7"/>
            <w:rFonts w:ascii="宋体" w:hAnsi="宋体" w:hint="eastAsia"/>
            <w:color w:val="000000"/>
            <w:kern w:val="0"/>
            <w:lang w:val="en-US" w:eastAsia="zh-CN"/>
          </w:rPr>
          <w:t>职责</w:t>
        </w:r>
        <w:r>
          <w:rPr>
            <w:color w:val="000000"/>
            <w:lang w:val="en-US" w:eastAsia="zh-CN"/>
          </w:rPr>
          <w:tab/>
        </w:r>
        <w:r>
          <w:rPr>
            <w:color w:val="000000"/>
            <w:lang w:val="en-US" w:eastAsia="zh-CN"/>
          </w:rPr>
          <w:fldChar w:fldCharType="begin"/>
        </w:r>
        <w:r>
          <w:rPr>
            <w:color w:val="000000"/>
            <w:lang w:val="en-US" w:eastAsia="zh-CN"/>
          </w:rPr>
          <w:instrText xml:space="preserve"> PAGEREF _Toc525909741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42" w:history="1">
        <w:r>
          <w:rPr>
            <w:rStyle w:val="a7"/>
            <w:rFonts w:ascii="宋体" w:hAnsi="宋体"/>
            <w:color w:val="000000"/>
            <w:kern w:val="0"/>
            <w:lang w:val="en-US" w:eastAsia="zh-CN"/>
          </w:rPr>
          <w:t>4.3.1</w:t>
        </w:r>
        <w:r>
          <w:rPr>
            <w:rStyle w:val="a7"/>
            <w:rFonts w:ascii="宋体" w:hAnsi="宋体" w:hint="eastAsia"/>
            <w:color w:val="000000"/>
            <w:kern w:val="0"/>
            <w:lang w:val="en-US" w:eastAsia="zh-CN"/>
          </w:rPr>
          <w:t>吉利南充新能源商用车研发生产项目一期防汛减灾领导小组职责</w:t>
        </w:r>
        <w:r>
          <w:rPr>
            <w:color w:val="000000"/>
            <w:lang w:val="en-US" w:eastAsia="zh-CN"/>
          </w:rPr>
          <w:tab/>
        </w:r>
        <w:r>
          <w:rPr>
            <w:color w:val="000000"/>
            <w:lang w:val="en-US" w:eastAsia="zh-CN"/>
          </w:rPr>
          <w:fldChar w:fldCharType="begin"/>
        </w:r>
        <w:r>
          <w:rPr>
            <w:color w:val="000000"/>
            <w:lang w:val="en-US" w:eastAsia="zh-CN"/>
          </w:rPr>
          <w:instrText xml:space="preserve"> PAGEREF _Toc525909742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43" w:history="1">
        <w:r>
          <w:rPr>
            <w:rStyle w:val="a7"/>
            <w:rFonts w:ascii="宋体" w:hAnsi="宋体"/>
            <w:color w:val="000000"/>
            <w:kern w:val="0"/>
            <w:lang w:val="en-US" w:eastAsia="zh-CN"/>
          </w:rPr>
          <w:t>4.3.2</w:t>
        </w:r>
        <w:r>
          <w:rPr>
            <w:rStyle w:val="a7"/>
            <w:rFonts w:ascii="宋体" w:hAnsi="宋体" w:hint="eastAsia"/>
            <w:color w:val="000000"/>
            <w:kern w:val="0"/>
            <w:lang w:val="en-US" w:eastAsia="zh-CN"/>
          </w:rPr>
          <w:t>吉利南充新能源商用车研发生产项目一期防汛减灾工作小组职责</w:t>
        </w:r>
        <w:r>
          <w:rPr>
            <w:color w:val="000000"/>
            <w:lang w:val="en-US" w:eastAsia="zh-CN"/>
          </w:rPr>
          <w:tab/>
        </w:r>
        <w:r>
          <w:rPr>
            <w:color w:val="000000"/>
            <w:lang w:val="en-US" w:eastAsia="zh-CN"/>
          </w:rPr>
          <w:fldChar w:fldCharType="begin"/>
        </w:r>
        <w:r>
          <w:rPr>
            <w:color w:val="000000"/>
            <w:lang w:val="en-US" w:eastAsia="zh-CN"/>
          </w:rPr>
          <w:instrText xml:space="preserve"> PAGEREF _Toc525909743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44" w:history="1">
        <w:r>
          <w:rPr>
            <w:rStyle w:val="a7"/>
            <w:rFonts w:ascii="宋体" w:hAnsi="宋体"/>
            <w:color w:val="000000"/>
            <w:kern w:val="0"/>
            <w:lang w:val="en-US" w:eastAsia="zh-CN"/>
          </w:rPr>
          <w:t>4.3.3</w:t>
        </w:r>
        <w:r>
          <w:rPr>
            <w:rStyle w:val="a7"/>
            <w:rFonts w:ascii="宋体" w:hAnsi="宋体" w:hint="eastAsia"/>
            <w:color w:val="000000"/>
            <w:kern w:val="0"/>
            <w:lang w:val="en-US" w:eastAsia="zh-CN"/>
          </w:rPr>
          <w:t>吉利南充新能源商用车研发生产项目一期防汛减灾工作小组办公室职责</w:t>
        </w:r>
        <w:r>
          <w:rPr>
            <w:color w:val="000000"/>
            <w:lang w:val="en-US" w:eastAsia="zh-CN"/>
          </w:rPr>
          <w:tab/>
        </w:r>
        <w:r>
          <w:rPr>
            <w:color w:val="000000"/>
            <w:lang w:val="en-US" w:eastAsia="zh-CN"/>
          </w:rPr>
          <w:fldChar w:fldCharType="begin"/>
        </w:r>
        <w:r>
          <w:rPr>
            <w:color w:val="000000"/>
            <w:lang w:val="en-US" w:eastAsia="zh-CN"/>
          </w:rPr>
          <w:instrText xml:space="preserve"> PAGEREF _Toc525909744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45" w:history="1">
        <w:r>
          <w:rPr>
            <w:rStyle w:val="a7"/>
            <w:rFonts w:ascii="宋体" w:hAnsi="宋体"/>
            <w:color w:val="000000"/>
            <w:kern w:val="0"/>
            <w:lang w:val="en-US" w:eastAsia="zh-CN"/>
          </w:rPr>
          <w:t>4.3.4</w:t>
        </w:r>
        <w:r>
          <w:rPr>
            <w:rStyle w:val="a7"/>
            <w:rFonts w:ascii="宋体" w:hAnsi="宋体" w:hint="eastAsia"/>
            <w:color w:val="000000"/>
            <w:kern w:val="0"/>
            <w:lang w:val="en-US" w:eastAsia="zh-CN"/>
          </w:rPr>
          <w:t>吉利南充新能源商用车研发生产项目一期防汛减灾具体工作组职责</w:t>
        </w:r>
        <w:r>
          <w:rPr>
            <w:color w:val="000000"/>
            <w:lang w:val="en-US" w:eastAsia="zh-CN"/>
          </w:rPr>
          <w:tab/>
        </w:r>
        <w:r>
          <w:rPr>
            <w:color w:val="000000"/>
            <w:lang w:val="en-US" w:eastAsia="zh-CN"/>
          </w:rPr>
          <w:fldChar w:fldCharType="begin"/>
        </w:r>
        <w:r>
          <w:rPr>
            <w:color w:val="000000"/>
            <w:lang w:val="en-US" w:eastAsia="zh-CN"/>
          </w:rPr>
          <w:instrText xml:space="preserve"> PAGEREF _Toc525909745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46" w:history="1">
        <w:r>
          <w:rPr>
            <w:rStyle w:val="a7"/>
            <w:rFonts w:ascii="宋体" w:hAnsi="宋体"/>
            <w:color w:val="000000"/>
            <w:kern w:val="0"/>
            <w:lang w:val="en-US" w:eastAsia="zh-CN"/>
          </w:rPr>
          <w:t>4.3.5</w:t>
        </w:r>
        <w:r>
          <w:rPr>
            <w:rStyle w:val="a7"/>
            <w:rFonts w:ascii="宋体" w:hAnsi="宋体" w:hint="eastAsia"/>
            <w:color w:val="000000"/>
            <w:kern w:val="0"/>
            <w:lang w:val="en-US" w:eastAsia="zh-CN"/>
          </w:rPr>
          <w:t>各区域防汛抗洪领导小组工作组职责</w:t>
        </w:r>
        <w:r>
          <w:rPr>
            <w:color w:val="000000"/>
            <w:lang w:val="en-US" w:eastAsia="zh-CN"/>
          </w:rPr>
          <w:tab/>
        </w:r>
        <w:r>
          <w:rPr>
            <w:color w:val="000000"/>
            <w:lang w:val="en-US" w:eastAsia="zh-CN"/>
          </w:rPr>
          <w:fldChar w:fldCharType="begin"/>
        </w:r>
        <w:r>
          <w:rPr>
            <w:color w:val="000000"/>
            <w:lang w:val="en-US" w:eastAsia="zh-CN"/>
          </w:rPr>
          <w:instrText xml:space="preserve"> PAGEREF _Toc525909746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747" w:history="1">
        <w:r>
          <w:rPr>
            <w:rStyle w:val="a7"/>
            <w:rFonts w:ascii="黑体" w:eastAsia="黑体"/>
            <w:color w:val="000000"/>
            <w:kern w:val="0"/>
            <w:lang w:val="en-US" w:eastAsia="zh-CN"/>
          </w:rPr>
          <w:t>5</w:t>
        </w:r>
        <w:r>
          <w:rPr>
            <w:rStyle w:val="a7"/>
            <w:rFonts w:ascii="黑体" w:eastAsia="黑体" w:hint="eastAsia"/>
            <w:color w:val="000000"/>
            <w:kern w:val="0"/>
            <w:lang w:val="en-US" w:eastAsia="zh-CN"/>
          </w:rPr>
          <w:t>预防与预警</w:t>
        </w:r>
        <w:r>
          <w:rPr>
            <w:color w:val="000000"/>
            <w:lang w:val="en-US" w:eastAsia="zh-CN"/>
          </w:rPr>
          <w:tab/>
        </w:r>
        <w:r>
          <w:rPr>
            <w:color w:val="000000"/>
            <w:lang w:val="en-US" w:eastAsia="zh-CN"/>
          </w:rPr>
          <w:fldChar w:fldCharType="begin"/>
        </w:r>
        <w:r>
          <w:rPr>
            <w:color w:val="000000"/>
            <w:lang w:val="en-US" w:eastAsia="zh-CN"/>
          </w:rPr>
          <w:instrText xml:space="preserve"> PAGEREF _Toc525909747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48" w:history="1">
        <w:r>
          <w:rPr>
            <w:rStyle w:val="a7"/>
            <w:rFonts w:ascii="宋体" w:hAnsi="宋体"/>
            <w:color w:val="000000"/>
            <w:kern w:val="0"/>
            <w:lang w:val="en-US" w:eastAsia="zh-CN"/>
          </w:rPr>
          <w:t>5.1</w:t>
        </w:r>
        <w:r>
          <w:rPr>
            <w:rStyle w:val="a7"/>
            <w:rFonts w:ascii="宋体" w:hAnsi="宋体" w:hint="eastAsia"/>
            <w:color w:val="000000"/>
            <w:kern w:val="0"/>
            <w:lang w:val="en-US" w:eastAsia="zh-CN"/>
          </w:rPr>
          <w:t>危险源监控</w:t>
        </w:r>
        <w:r>
          <w:rPr>
            <w:color w:val="000000"/>
            <w:lang w:val="en-US" w:eastAsia="zh-CN"/>
          </w:rPr>
          <w:tab/>
        </w:r>
        <w:r>
          <w:rPr>
            <w:color w:val="000000"/>
            <w:lang w:val="en-US" w:eastAsia="zh-CN"/>
          </w:rPr>
          <w:fldChar w:fldCharType="begin"/>
        </w:r>
        <w:r>
          <w:rPr>
            <w:color w:val="000000"/>
            <w:lang w:val="en-US" w:eastAsia="zh-CN"/>
          </w:rPr>
          <w:instrText xml:space="preserve"> PAGEREF _Toc525909748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49" w:history="1">
        <w:r>
          <w:rPr>
            <w:rStyle w:val="a7"/>
            <w:rFonts w:ascii="宋体" w:hAnsi="宋体"/>
            <w:color w:val="000000"/>
            <w:kern w:val="0"/>
            <w:lang w:val="en-US" w:eastAsia="zh-CN"/>
          </w:rPr>
          <w:t>5.2</w:t>
        </w:r>
        <w:r>
          <w:rPr>
            <w:rStyle w:val="a7"/>
            <w:rFonts w:ascii="宋体" w:hAnsi="宋体" w:hint="eastAsia"/>
            <w:color w:val="000000"/>
            <w:kern w:val="0"/>
            <w:lang w:val="en-US" w:eastAsia="zh-CN"/>
          </w:rPr>
          <w:t>预防措施</w:t>
        </w:r>
        <w:r>
          <w:rPr>
            <w:color w:val="000000"/>
            <w:lang w:val="en-US" w:eastAsia="zh-CN"/>
          </w:rPr>
          <w:tab/>
        </w:r>
        <w:r>
          <w:rPr>
            <w:color w:val="000000"/>
            <w:lang w:val="en-US" w:eastAsia="zh-CN"/>
          </w:rPr>
          <w:fldChar w:fldCharType="begin"/>
        </w:r>
        <w:r>
          <w:rPr>
            <w:color w:val="000000"/>
            <w:lang w:val="en-US" w:eastAsia="zh-CN"/>
          </w:rPr>
          <w:instrText xml:space="preserve"> PAGEREF _Toc525909749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50" w:history="1">
        <w:r>
          <w:rPr>
            <w:rStyle w:val="a7"/>
            <w:rFonts w:ascii="宋体" w:hAnsi="宋体"/>
            <w:color w:val="000000"/>
            <w:kern w:val="0"/>
            <w:lang w:val="en-US" w:eastAsia="zh-CN"/>
          </w:rPr>
          <w:t>5.3</w:t>
        </w:r>
        <w:r>
          <w:rPr>
            <w:rStyle w:val="a7"/>
            <w:rFonts w:ascii="宋体" w:hAnsi="宋体" w:hint="eastAsia"/>
            <w:color w:val="000000"/>
            <w:kern w:val="0"/>
            <w:lang w:val="en-US" w:eastAsia="zh-CN"/>
          </w:rPr>
          <w:t>预警行动</w:t>
        </w:r>
        <w:r>
          <w:rPr>
            <w:color w:val="000000"/>
            <w:lang w:val="en-US" w:eastAsia="zh-CN"/>
          </w:rPr>
          <w:tab/>
        </w:r>
        <w:r>
          <w:rPr>
            <w:color w:val="000000"/>
            <w:lang w:val="en-US" w:eastAsia="zh-CN"/>
          </w:rPr>
          <w:fldChar w:fldCharType="begin"/>
        </w:r>
        <w:r>
          <w:rPr>
            <w:color w:val="000000"/>
            <w:lang w:val="en-US" w:eastAsia="zh-CN"/>
          </w:rPr>
          <w:instrText xml:space="preserve"> PAGEREF _Toc525909750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751" w:history="1">
        <w:r>
          <w:rPr>
            <w:rStyle w:val="a7"/>
            <w:rFonts w:ascii="黑体" w:eastAsia="黑体"/>
            <w:color w:val="000000"/>
            <w:kern w:val="0"/>
            <w:lang w:val="en-US" w:eastAsia="zh-CN"/>
          </w:rPr>
          <w:t>6</w:t>
        </w:r>
        <w:r>
          <w:rPr>
            <w:rStyle w:val="a7"/>
            <w:rFonts w:ascii="黑体" w:eastAsia="黑体" w:hint="eastAsia"/>
            <w:color w:val="000000"/>
            <w:kern w:val="0"/>
            <w:lang w:val="en-US" w:eastAsia="zh-CN"/>
          </w:rPr>
          <w:t>信息报告程序</w:t>
        </w:r>
        <w:r>
          <w:rPr>
            <w:color w:val="000000"/>
            <w:lang w:val="en-US" w:eastAsia="zh-CN"/>
          </w:rPr>
          <w:tab/>
        </w:r>
        <w:r>
          <w:rPr>
            <w:color w:val="000000"/>
            <w:lang w:val="en-US" w:eastAsia="zh-CN"/>
          </w:rPr>
          <w:fldChar w:fldCharType="begin"/>
        </w:r>
        <w:r>
          <w:rPr>
            <w:color w:val="000000"/>
            <w:lang w:val="en-US" w:eastAsia="zh-CN"/>
          </w:rPr>
          <w:instrText xml:space="preserve"> PAGEREF _Toc525909751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52" w:history="1">
        <w:r>
          <w:rPr>
            <w:rStyle w:val="a7"/>
            <w:rFonts w:ascii="宋体" w:hAnsi="宋体"/>
            <w:color w:val="000000"/>
            <w:kern w:val="0"/>
            <w:lang w:val="en-US" w:eastAsia="zh-CN"/>
          </w:rPr>
          <w:t>6.1</w:t>
        </w:r>
        <w:r>
          <w:rPr>
            <w:rStyle w:val="a7"/>
            <w:rFonts w:ascii="宋体" w:hAnsi="宋体" w:hint="eastAsia"/>
            <w:color w:val="000000"/>
            <w:kern w:val="0"/>
            <w:lang w:val="en-US" w:eastAsia="zh-CN"/>
          </w:rPr>
          <w:t>信息报告与通知</w:t>
        </w:r>
        <w:r>
          <w:rPr>
            <w:color w:val="000000"/>
            <w:lang w:val="en-US" w:eastAsia="zh-CN"/>
          </w:rPr>
          <w:tab/>
        </w:r>
        <w:r>
          <w:rPr>
            <w:color w:val="000000"/>
            <w:lang w:val="en-US" w:eastAsia="zh-CN"/>
          </w:rPr>
          <w:fldChar w:fldCharType="begin"/>
        </w:r>
        <w:r>
          <w:rPr>
            <w:color w:val="000000"/>
            <w:lang w:val="en-US" w:eastAsia="zh-CN"/>
          </w:rPr>
          <w:instrText xml:space="preserve"> PAGEREF _Toc525909752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53" w:history="1">
        <w:r>
          <w:rPr>
            <w:rStyle w:val="a7"/>
            <w:rFonts w:ascii="宋体" w:hAnsi="宋体"/>
            <w:color w:val="000000"/>
            <w:kern w:val="0"/>
            <w:lang w:val="en-US" w:eastAsia="zh-CN"/>
          </w:rPr>
          <w:t>6.2</w:t>
        </w:r>
        <w:r>
          <w:rPr>
            <w:rStyle w:val="a7"/>
            <w:rFonts w:ascii="宋体" w:hAnsi="宋体" w:hint="eastAsia"/>
            <w:color w:val="000000"/>
            <w:kern w:val="0"/>
            <w:lang w:val="en-US" w:eastAsia="zh-CN"/>
          </w:rPr>
          <w:t>信息上报</w:t>
        </w:r>
        <w:r>
          <w:rPr>
            <w:color w:val="000000"/>
            <w:lang w:val="en-US" w:eastAsia="zh-CN"/>
          </w:rPr>
          <w:tab/>
        </w:r>
        <w:r>
          <w:rPr>
            <w:color w:val="000000"/>
            <w:lang w:val="en-US" w:eastAsia="zh-CN"/>
          </w:rPr>
          <w:fldChar w:fldCharType="begin"/>
        </w:r>
        <w:r>
          <w:rPr>
            <w:color w:val="000000"/>
            <w:lang w:val="en-US" w:eastAsia="zh-CN"/>
          </w:rPr>
          <w:instrText xml:space="preserve"> PAGEREF _Toc525909753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54" w:history="1">
        <w:r>
          <w:rPr>
            <w:rStyle w:val="a7"/>
            <w:rFonts w:ascii="宋体" w:hAnsi="宋体"/>
            <w:color w:val="000000"/>
            <w:kern w:val="0"/>
            <w:lang w:val="en-US" w:eastAsia="zh-CN"/>
          </w:rPr>
          <w:t>6.3</w:t>
        </w:r>
        <w:r>
          <w:rPr>
            <w:rStyle w:val="a7"/>
            <w:rFonts w:ascii="宋体" w:hAnsi="宋体" w:hint="eastAsia"/>
            <w:color w:val="000000"/>
            <w:kern w:val="0"/>
            <w:lang w:val="en-US" w:eastAsia="zh-CN"/>
          </w:rPr>
          <w:t>信息传递</w:t>
        </w:r>
        <w:r>
          <w:rPr>
            <w:color w:val="000000"/>
            <w:lang w:val="en-US" w:eastAsia="zh-CN"/>
          </w:rPr>
          <w:tab/>
        </w:r>
        <w:r>
          <w:rPr>
            <w:color w:val="000000"/>
            <w:lang w:val="en-US" w:eastAsia="zh-CN"/>
          </w:rPr>
          <w:fldChar w:fldCharType="begin"/>
        </w:r>
        <w:r>
          <w:rPr>
            <w:color w:val="000000"/>
            <w:lang w:val="en-US" w:eastAsia="zh-CN"/>
          </w:rPr>
          <w:instrText xml:space="preserve"> PAGEREF _Toc525909754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755" w:history="1">
        <w:r>
          <w:rPr>
            <w:rStyle w:val="a7"/>
            <w:rFonts w:ascii="黑体" w:eastAsia="黑体"/>
            <w:color w:val="000000"/>
            <w:kern w:val="0"/>
            <w:lang w:val="en-US" w:eastAsia="zh-CN"/>
          </w:rPr>
          <w:t>7</w:t>
        </w:r>
        <w:r>
          <w:rPr>
            <w:rStyle w:val="a7"/>
            <w:rFonts w:ascii="黑体" w:eastAsia="黑体" w:hint="eastAsia"/>
            <w:color w:val="000000"/>
            <w:kern w:val="0"/>
            <w:lang w:val="en-US" w:eastAsia="zh-CN"/>
          </w:rPr>
          <w:t>应急处置</w:t>
        </w:r>
        <w:r>
          <w:rPr>
            <w:color w:val="000000"/>
            <w:lang w:val="en-US" w:eastAsia="zh-CN"/>
          </w:rPr>
          <w:tab/>
        </w:r>
        <w:r>
          <w:rPr>
            <w:color w:val="000000"/>
            <w:lang w:val="en-US" w:eastAsia="zh-CN"/>
          </w:rPr>
          <w:fldChar w:fldCharType="begin"/>
        </w:r>
        <w:r>
          <w:rPr>
            <w:color w:val="000000"/>
            <w:lang w:val="en-US" w:eastAsia="zh-CN"/>
          </w:rPr>
          <w:instrText xml:space="preserve"> PAGEREF _Toc525909755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56" w:history="1">
        <w:r>
          <w:rPr>
            <w:rStyle w:val="a7"/>
            <w:rFonts w:ascii="宋体" w:hAnsi="宋体"/>
            <w:color w:val="000000"/>
            <w:kern w:val="0"/>
            <w:lang w:val="en-US" w:eastAsia="zh-CN"/>
          </w:rPr>
          <w:t>7.1</w:t>
        </w:r>
        <w:r>
          <w:rPr>
            <w:rStyle w:val="a7"/>
            <w:rFonts w:ascii="宋体" w:hAnsi="宋体" w:hint="eastAsia"/>
            <w:color w:val="000000"/>
            <w:kern w:val="0"/>
            <w:lang w:val="en-US" w:eastAsia="zh-CN"/>
          </w:rPr>
          <w:t>响应分级</w:t>
        </w:r>
        <w:r>
          <w:rPr>
            <w:color w:val="000000"/>
            <w:lang w:val="en-US" w:eastAsia="zh-CN"/>
          </w:rPr>
          <w:tab/>
        </w:r>
        <w:r>
          <w:rPr>
            <w:color w:val="000000"/>
            <w:lang w:val="en-US" w:eastAsia="zh-CN"/>
          </w:rPr>
          <w:fldChar w:fldCharType="begin"/>
        </w:r>
        <w:r>
          <w:rPr>
            <w:color w:val="000000"/>
            <w:lang w:val="en-US" w:eastAsia="zh-CN"/>
          </w:rPr>
          <w:instrText xml:space="preserve"> PAGEREF _Toc525909756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57" w:history="1">
        <w:r>
          <w:rPr>
            <w:rStyle w:val="a7"/>
            <w:rFonts w:ascii="宋体" w:hAnsi="宋体"/>
            <w:color w:val="000000"/>
            <w:kern w:val="0"/>
            <w:lang w:val="en-US" w:eastAsia="zh-CN"/>
          </w:rPr>
          <w:t>7.2</w:t>
        </w:r>
        <w:r>
          <w:rPr>
            <w:rStyle w:val="a7"/>
            <w:rFonts w:ascii="宋体" w:hAnsi="宋体" w:hint="eastAsia"/>
            <w:color w:val="000000"/>
            <w:kern w:val="0"/>
            <w:lang w:val="en-US" w:eastAsia="zh-CN"/>
          </w:rPr>
          <w:t>响应程序</w:t>
        </w:r>
        <w:r>
          <w:rPr>
            <w:color w:val="000000"/>
            <w:lang w:val="en-US" w:eastAsia="zh-CN"/>
          </w:rPr>
          <w:tab/>
        </w:r>
        <w:r>
          <w:rPr>
            <w:color w:val="000000"/>
            <w:lang w:val="en-US" w:eastAsia="zh-CN"/>
          </w:rPr>
          <w:fldChar w:fldCharType="begin"/>
        </w:r>
        <w:r>
          <w:rPr>
            <w:color w:val="000000"/>
            <w:lang w:val="en-US" w:eastAsia="zh-CN"/>
          </w:rPr>
          <w:instrText xml:space="preserve"> PAGEREF _Toc525909757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58" w:history="1">
        <w:r>
          <w:rPr>
            <w:rStyle w:val="a7"/>
            <w:rFonts w:ascii="宋体" w:hAnsi="宋体"/>
            <w:color w:val="000000"/>
            <w:kern w:val="0"/>
            <w:lang w:val="en-US" w:eastAsia="zh-CN"/>
          </w:rPr>
          <w:t>7.3</w:t>
        </w:r>
        <w:r>
          <w:rPr>
            <w:rStyle w:val="a7"/>
            <w:rFonts w:ascii="宋体" w:hAnsi="宋体" w:hint="eastAsia"/>
            <w:color w:val="000000"/>
            <w:kern w:val="0"/>
            <w:lang w:val="en-US" w:eastAsia="zh-CN"/>
          </w:rPr>
          <w:t>处置措施</w:t>
        </w:r>
        <w:r>
          <w:rPr>
            <w:color w:val="000000"/>
            <w:lang w:val="en-US" w:eastAsia="zh-CN"/>
          </w:rPr>
          <w:tab/>
        </w:r>
        <w:r>
          <w:rPr>
            <w:color w:val="000000"/>
            <w:lang w:val="en-US" w:eastAsia="zh-CN"/>
          </w:rPr>
          <w:fldChar w:fldCharType="begin"/>
        </w:r>
        <w:r>
          <w:rPr>
            <w:color w:val="000000"/>
            <w:lang w:val="en-US" w:eastAsia="zh-CN"/>
          </w:rPr>
          <w:instrText xml:space="preserve"> PAGEREF _Toc525909758 \h </w:instrText>
        </w:r>
        <w:r>
          <w:rPr>
            <w:color w:val="000000"/>
            <w:lang w:val="en-US" w:eastAsia="zh-CN"/>
          </w:rPr>
          <w:fldChar w:fldCharType="separate"/>
        </w:r>
        <w:r>
          <w:rPr>
            <w:color w:val="000000"/>
            <w:lang w:val="en-US" w:eastAsia="zh-CN"/>
          </w:rPr>
          <w:t>19</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59" w:history="1">
        <w:r>
          <w:rPr>
            <w:rStyle w:val="a7"/>
            <w:rFonts w:ascii="宋体" w:hAnsi="宋体"/>
            <w:color w:val="000000"/>
            <w:kern w:val="0"/>
            <w:lang w:val="en-US" w:eastAsia="zh-CN"/>
          </w:rPr>
          <w:t>7.3.1</w:t>
        </w:r>
        <w:r>
          <w:rPr>
            <w:rStyle w:val="a7"/>
            <w:rFonts w:ascii="宋体" w:hAnsi="宋体" w:hint="eastAsia"/>
            <w:color w:val="000000"/>
            <w:kern w:val="0"/>
            <w:lang w:val="en-US" w:eastAsia="zh-CN"/>
          </w:rPr>
          <w:t>划定警戒区</w:t>
        </w:r>
        <w:r>
          <w:rPr>
            <w:color w:val="000000"/>
            <w:lang w:val="en-US" w:eastAsia="zh-CN"/>
          </w:rPr>
          <w:tab/>
        </w:r>
        <w:r>
          <w:rPr>
            <w:color w:val="000000"/>
            <w:lang w:val="en-US" w:eastAsia="zh-CN"/>
          </w:rPr>
          <w:fldChar w:fldCharType="begin"/>
        </w:r>
        <w:r>
          <w:rPr>
            <w:color w:val="000000"/>
            <w:lang w:val="en-US" w:eastAsia="zh-CN"/>
          </w:rPr>
          <w:instrText xml:space="preserve"> PAGEREF _Toc525909759 \h </w:instrText>
        </w:r>
        <w:r>
          <w:rPr>
            <w:color w:val="000000"/>
            <w:lang w:val="en-US" w:eastAsia="zh-CN"/>
          </w:rPr>
          <w:fldChar w:fldCharType="separate"/>
        </w:r>
        <w:r>
          <w:rPr>
            <w:color w:val="000000"/>
            <w:lang w:val="en-US" w:eastAsia="zh-CN"/>
          </w:rPr>
          <w:t>20</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60" w:history="1">
        <w:r>
          <w:rPr>
            <w:rStyle w:val="a7"/>
            <w:rFonts w:ascii="宋体" w:hAnsi="宋体"/>
            <w:color w:val="000000"/>
            <w:kern w:val="0"/>
            <w:lang w:val="en-US" w:eastAsia="zh-CN"/>
          </w:rPr>
          <w:t>7.3.2</w:t>
        </w:r>
        <w:r>
          <w:rPr>
            <w:rStyle w:val="a7"/>
            <w:rFonts w:ascii="宋体" w:hAnsi="宋体" w:hint="eastAsia"/>
            <w:color w:val="000000"/>
            <w:kern w:val="0"/>
            <w:lang w:val="en-US" w:eastAsia="zh-CN"/>
          </w:rPr>
          <w:t>应急防护</w:t>
        </w:r>
        <w:r>
          <w:rPr>
            <w:color w:val="000000"/>
            <w:lang w:val="en-US" w:eastAsia="zh-CN"/>
          </w:rPr>
          <w:tab/>
        </w:r>
        <w:r>
          <w:rPr>
            <w:color w:val="000000"/>
            <w:lang w:val="en-US" w:eastAsia="zh-CN"/>
          </w:rPr>
          <w:fldChar w:fldCharType="begin"/>
        </w:r>
        <w:r>
          <w:rPr>
            <w:color w:val="000000"/>
            <w:lang w:val="en-US" w:eastAsia="zh-CN"/>
          </w:rPr>
          <w:instrText xml:space="preserve"> PAGEREF _Toc525909760 \h </w:instrText>
        </w:r>
        <w:r>
          <w:rPr>
            <w:color w:val="000000"/>
            <w:lang w:val="en-US" w:eastAsia="zh-CN"/>
          </w:rPr>
          <w:fldChar w:fldCharType="separate"/>
        </w:r>
        <w:r>
          <w:rPr>
            <w:color w:val="000000"/>
            <w:lang w:val="en-US" w:eastAsia="zh-CN"/>
          </w:rPr>
          <w:t>20</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61" w:history="1">
        <w:r>
          <w:rPr>
            <w:rStyle w:val="a7"/>
            <w:rFonts w:ascii="宋体" w:hAnsi="宋体"/>
            <w:color w:val="000000"/>
            <w:kern w:val="0"/>
            <w:lang w:val="en-US" w:eastAsia="zh-CN"/>
          </w:rPr>
          <w:t>7.3.3</w:t>
        </w:r>
        <w:r>
          <w:rPr>
            <w:rStyle w:val="a7"/>
            <w:rFonts w:ascii="宋体" w:hAnsi="宋体" w:hint="eastAsia"/>
            <w:color w:val="000000"/>
            <w:kern w:val="0"/>
            <w:lang w:val="en-US" w:eastAsia="zh-CN"/>
          </w:rPr>
          <w:t>救护遇险人员</w:t>
        </w:r>
        <w:r>
          <w:rPr>
            <w:color w:val="000000"/>
            <w:lang w:val="en-US" w:eastAsia="zh-CN"/>
          </w:rPr>
          <w:tab/>
        </w:r>
        <w:r>
          <w:rPr>
            <w:color w:val="000000"/>
            <w:lang w:val="en-US" w:eastAsia="zh-CN"/>
          </w:rPr>
          <w:fldChar w:fldCharType="begin"/>
        </w:r>
        <w:r>
          <w:rPr>
            <w:color w:val="000000"/>
            <w:lang w:val="en-US" w:eastAsia="zh-CN"/>
          </w:rPr>
          <w:instrText xml:space="preserve"> PAGEREF _Toc525909761 \h </w:instrText>
        </w:r>
        <w:r>
          <w:rPr>
            <w:color w:val="000000"/>
            <w:lang w:val="en-US" w:eastAsia="zh-CN"/>
          </w:rPr>
          <w:fldChar w:fldCharType="separate"/>
        </w:r>
        <w:r>
          <w:rPr>
            <w:color w:val="000000"/>
            <w:lang w:val="en-US" w:eastAsia="zh-CN"/>
          </w:rPr>
          <w:t>20</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62" w:history="1">
        <w:r>
          <w:rPr>
            <w:rStyle w:val="a7"/>
            <w:rFonts w:ascii="宋体" w:hAnsi="宋体"/>
            <w:color w:val="000000"/>
            <w:kern w:val="0"/>
            <w:lang w:val="en-US" w:eastAsia="zh-CN"/>
          </w:rPr>
          <w:t>7.4</w:t>
        </w:r>
        <w:r>
          <w:rPr>
            <w:rStyle w:val="a7"/>
            <w:rFonts w:ascii="宋体" w:hAnsi="宋体" w:hint="eastAsia"/>
            <w:color w:val="000000"/>
            <w:kern w:val="0"/>
            <w:lang w:val="en-US" w:eastAsia="zh-CN"/>
          </w:rPr>
          <w:t>应急救援结束</w:t>
        </w:r>
        <w:r>
          <w:rPr>
            <w:color w:val="000000"/>
            <w:lang w:val="en-US" w:eastAsia="zh-CN"/>
          </w:rPr>
          <w:tab/>
        </w:r>
        <w:r>
          <w:rPr>
            <w:color w:val="000000"/>
            <w:lang w:val="en-US" w:eastAsia="zh-CN"/>
          </w:rPr>
          <w:fldChar w:fldCharType="begin"/>
        </w:r>
        <w:r>
          <w:rPr>
            <w:color w:val="000000"/>
            <w:lang w:val="en-US" w:eastAsia="zh-CN"/>
          </w:rPr>
          <w:instrText xml:space="preserve"> PAGEREF _Toc525909762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63" w:history="1">
        <w:r>
          <w:rPr>
            <w:rStyle w:val="a7"/>
            <w:rFonts w:ascii="宋体" w:hAnsi="宋体"/>
            <w:color w:val="000000"/>
            <w:kern w:val="0"/>
            <w:lang w:val="en-US" w:eastAsia="zh-CN"/>
          </w:rPr>
          <w:t>7.4.1</w:t>
        </w:r>
        <w:r>
          <w:rPr>
            <w:rStyle w:val="a7"/>
            <w:rFonts w:ascii="宋体" w:hAnsi="宋体" w:hint="eastAsia"/>
            <w:color w:val="000000"/>
            <w:kern w:val="0"/>
            <w:lang w:val="en-US" w:eastAsia="zh-CN"/>
          </w:rPr>
          <w:t>应急终止条件</w:t>
        </w:r>
        <w:r>
          <w:rPr>
            <w:color w:val="000000"/>
            <w:lang w:val="en-US" w:eastAsia="zh-CN"/>
          </w:rPr>
          <w:tab/>
        </w:r>
        <w:r>
          <w:rPr>
            <w:color w:val="000000"/>
            <w:lang w:val="en-US" w:eastAsia="zh-CN"/>
          </w:rPr>
          <w:fldChar w:fldCharType="begin"/>
        </w:r>
        <w:r>
          <w:rPr>
            <w:color w:val="000000"/>
            <w:lang w:val="en-US" w:eastAsia="zh-CN"/>
          </w:rPr>
          <w:instrText xml:space="preserve"> PAGEREF _Toc525909763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64" w:history="1">
        <w:r>
          <w:rPr>
            <w:rStyle w:val="a7"/>
            <w:rFonts w:ascii="宋体" w:hAnsi="宋体"/>
            <w:color w:val="000000"/>
            <w:kern w:val="0"/>
            <w:lang w:val="en-US" w:eastAsia="zh-CN"/>
          </w:rPr>
          <w:t>7.4.2</w:t>
        </w:r>
        <w:r>
          <w:rPr>
            <w:rStyle w:val="a7"/>
            <w:rFonts w:ascii="宋体" w:hAnsi="宋体" w:hint="eastAsia"/>
            <w:color w:val="000000"/>
            <w:kern w:val="0"/>
            <w:lang w:val="en-US" w:eastAsia="zh-CN"/>
          </w:rPr>
          <w:t>事故终止程序</w:t>
        </w:r>
        <w:r>
          <w:rPr>
            <w:color w:val="000000"/>
            <w:lang w:val="en-US" w:eastAsia="zh-CN"/>
          </w:rPr>
          <w:tab/>
        </w:r>
        <w:r>
          <w:rPr>
            <w:color w:val="000000"/>
            <w:lang w:val="en-US" w:eastAsia="zh-CN"/>
          </w:rPr>
          <w:fldChar w:fldCharType="begin"/>
        </w:r>
        <w:r>
          <w:rPr>
            <w:color w:val="000000"/>
            <w:lang w:val="en-US" w:eastAsia="zh-CN"/>
          </w:rPr>
          <w:instrText xml:space="preserve"> PAGEREF _Toc525909764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65" w:history="1">
        <w:r>
          <w:rPr>
            <w:rStyle w:val="a7"/>
            <w:rFonts w:ascii="宋体" w:hAnsi="宋体"/>
            <w:color w:val="000000"/>
            <w:kern w:val="0"/>
            <w:lang w:val="en-US" w:eastAsia="zh-CN"/>
          </w:rPr>
          <w:t>7.4.3</w:t>
        </w:r>
        <w:r>
          <w:rPr>
            <w:rStyle w:val="a7"/>
            <w:rFonts w:ascii="宋体" w:hAnsi="宋体" w:hint="eastAsia"/>
            <w:color w:val="000000"/>
            <w:kern w:val="0"/>
            <w:lang w:val="en-US" w:eastAsia="zh-CN"/>
          </w:rPr>
          <w:t>应急救援结束后续工作</w:t>
        </w:r>
        <w:r>
          <w:rPr>
            <w:color w:val="000000"/>
            <w:lang w:val="en-US" w:eastAsia="zh-CN"/>
          </w:rPr>
          <w:tab/>
        </w:r>
        <w:r>
          <w:rPr>
            <w:color w:val="000000"/>
            <w:lang w:val="en-US" w:eastAsia="zh-CN"/>
          </w:rPr>
          <w:fldChar w:fldCharType="begin"/>
        </w:r>
        <w:r>
          <w:rPr>
            <w:color w:val="000000"/>
            <w:lang w:val="en-US" w:eastAsia="zh-CN"/>
          </w:rPr>
          <w:instrText xml:space="preserve"> PAGEREF _Toc525909765 \h </w:instrText>
        </w:r>
        <w:r>
          <w:rPr>
            <w:color w:val="000000"/>
            <w:lang w:val="en-US" w:eastAsia="zh-CN"/>
          </w:rPr>
          <w:fldChar w:fldCharType="separate"/>
        </w:r>
        <w:r>
          <w:rPr>
            <w:color w:val="000000"/>
            <w:lang w:val="en-US" w:eastAsia="zh-CN"/>
          </w:rPr>
          <w:t>21</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09766" w:history="1">
        <w:r>
          <w:rPr>
            <w:rStyle w:val="a7"/>
            <w:rFonts w:ascii="黑体" w:eastAsia="黑体"/>
            <w:color w:val="000000"/>
            <w:kern w:val="0"/>
            <w:lang w:val="en-US" w:eastAsia="zh-CN"/>
          </w:rPr>
          <w:t>8</w:t>
        </w:r>
        <w:r>
          <w:rPr>
            <w:rStyle w:val="a7"/>
            <w:rFonts w:ascii="黑体" w:eastAsia="黑体" w:hint="eastAsia"/>
            <w:color w:val="000000"/>
            <w:kern w:val="0"/>
            <w:lang w:val="en-US" w:eastAsia="zh-CN"/>
          </w:rPr>
          <w:t>应急物资与装备保障</w:t>
        </w:r>
        <w:r>
          <w:rPr>
            <w:color w:val="000000"/>
            <w:lang w:val="en-US" w:eastAsia="zh-CN"/>
          </w:rPr>
          <w:tab/>
        </w:r>
        <w:r>
          <w:rPr>
            <w:color w:val="000000"/>
            <w:lang w:val="en-US" w:eastAsia="zh-CN"/>
          </w:rPr>
          <w:fldChar w:fldCharType="begin"/>
        </w:r>
        <w:r>
          <w:rPr>
            <w:color w:val="000000"/>
            <w:lang w:val="en-US" w:eastAsia="zh-CN"/>
          </w:rPr>
          <w:instrText xml:space="preserve"> PAGEREF _Toc525909766 \h </w:instrText>
        </w:r>
        <w:r>
          <w:rPr>
            <w:color w:val="000000"/>
            <w:lang w:val="en-US" w:eastAsia="zh-CN"/>
          </w:rPr>
          <w:fldChar w:fldCharType="separate"/>
        </w:r>
        <w:r>
          <w:rPr>
            <w:color w:val="000000"/>
            <w:lang w:val="en-US" w:eastAsia="zh-CN"/>
          </w:rPr>
          <w:t>22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67" w:history="1">
        <w:r>
          <w:rPr>
            <w:rStyle w:val="a7"/>
            <w:rFonts w:ascii="宋体" w:hAnsi="宋体"/>
            <w:color w:val="000000"/>
            <w:kern w:val="0"/>
            <w:lang w:val="en-US" w:eastAsia="zh-CN"/>
          </w:rPr>
          <w:t>8.1</w:t>
        </w:r>
        <w:r>
          <w:rPr>
            <w:rStyle w:val="a7"/>
            <w:rFonts w:ascii="宋体" w:hAnsi="宋体" w:hint="eastAsia"/>
            <w:color w:val="000000"/>
            <w:kern w:val="0"/>
            <w:lang w:val="en-US" w:eastAsia="zh-CN"/>
          </w:rPr>
          <w:t>通信与信息保障</w:t>
        </w:r>
        <w:r>
          <w:rPr>
            <w:color w:val="000000"/>
            <w:lang w:val="en-US" w:eastAsia="zh-CN"/>
          </w:rPr>
          <w:tab/>
        </w:r>
        <w:r>
          <w:rPr>
            <w:color w:val="000000"/>
            <w:lang w:val="en-US" w:eastAsia="zh-CN"/>
          </w:rPr>
          <w:fldChar w:fldCharType="begin"/>
        </w:r>
        <w:r>
          <w:rPr>
            <w:color w:val="000000"/>
            <w:lang w:val="en-US" w:eastAsia="zh-CN"/>
          </w:rPr>
          <w:instrText xml:space="preserve"> PAGEREF _Toc525909767 \h </w:instrText>
        </w:r>
        <w:r>
          <w:rPr>
            <w:color w:val="000000"/>
            <w:lang w:val="en-US" w:eastAsia="zh-CN"/>
          </w:rPr>
          <w:fldChar w:fldCharType="separate"/>
        </w:r>
        <w:r>
          <w:rPr>
            <w:color w:val="000000"/>
            <w:lang w:val="en-US" w:eastAsia="zh-CN"/>
          </w:rPr>
          <w:t>22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68" w:history="1">
        <w:r>
          <w:rPr>
            <w:rStyle w:val="a7"/>
            <w:rFonts w:ascii="宋体" w:hAnsi="宋体"/>
            <w:color w:val="000000"/>
            <w:kern w:val="0"/>
            <w:lang w:val="en-US" w:eastAsia="zh-CN"/>
          </w:rPr>
          <w:t>8.2</w:t>
        </w:r>
        <w:r>
          <w:rPr>
            <w:rStyle w:val="a7"/>
            <w:rFonts w:ascii="宋体" w:hAnsi="宋体" w:hint="eastAsia"/>
            <w:color w:val="000000"/>
            <w:kern w:val="0"/>
            <w:lang w:val="en-US" w:eastAsia="zh-CN"/>
          </w:rPr>
          <w:t>应急救援队伍保障</w:t>
        </w:r>
        <w:r>
          <w:rPr>
            <w:color w:val="000000"/>
            <w:lang w:val="en-US" w:eastAsia="zh-CN"/>
          </w:rPr>
          <w:tab/>
        </w:r>
        <w:r>
          <w:rPr>
            <w:color w:val="000000"/>
            <w:lang w:val="en-US" w:eastAsia="zh-CN"/>
          </w:rPr>
          <w:fldChar w:fldCharType="begin"/>
        </w:r>
        <w:r>
          <w:rPr>
            <w:color w:val="000000"/>
            <w:lang w:val="en-US" w:eastAsia="zh-CN"/>
          </w:rPr>
          <w:instrText xml:space="preserve"> PAGEREF _Toc525909768 \h </w:instrText>
        </w:r>
        <w:r>
          <w:rPr>
            <w:color w:val="000000"/>
            <w:lang w:val="en-US" w:eastAsia="zh-CN"/>
          </w:rPr>
          <w:fldChar w:fldCharType="separate"/>
        </w:r>
        <w:r>
          <w:rPr>
            <w:color w:val="000000"/>
            <w:lang w:val="en-US" w:eastAsia="zh-CN"/>
          </w:rPr>
          <w:t>22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69" w:history="1">
        <w:r>
          <w:rPr>
            <w:rStyle w:val="a7"/>
            <w:rFonts w:ascii="宋体" w:hAnsi="宋体"/>
            <w:color w:val="000000"/>
            <w:kern w:val="0"/>
            <w:lang w:val="en-US" w:eastAsia="zh-CN"/>
          </w:rPr>
          <w:t>8.3</w:t>
        </w:r>
        <w:r>
          <w:rPr>
            <w:rStyle w:val="a7"/>
            <w:rFonts w:ascii="宋体" w:hAnsi="宋体" w:hint="eastAsia"/>
            <w:color w:val="000000"/>
            <w:kern w:val="0"/>
            <w:lang w:val="en-US" w:eastAsia="zh-CN"/>
          </w:rPr>
          <w:t>应急救援物资装备保障</w:t>
        </w:r>
        <w:r>
          <w:rPr>
            <w:color w:val="000000"/>
            <w:lang w:val="en-US" w:eastAsia="zh-CN"/>
          </w:rPr>
          <w:tab/>
        </w:r>
        <w:r>
          <w:rPr>
            <w:color w:val="000000"/>
            <w:lang w:val="en-US" w:eastAsia="zh-CN"/>
          </w:rPr>
          <w:fldChar w:fldCharType="begin"/>
        </w:r>
        <w:r>
          <w:rPr>
            <w:color w:val="000000"/>
            <w:lang w:val="en-US" w:eastAsia="zh-CN"/>
          </w:rPr>
          <w:instrText xml:space="preserve"> PAGEREF _Toc525909769 \h </w:instrText>
        </w:r>
        <w:r>
          <w:rPr>
            <w:color w:val="000000"/>
            <w:lang w:val="en-US" w:eastAsia="zh-CN"/>
          </w:rPr>
          <w:fldChar w:fldCharType="separate"/>
        </w:r>
        <w:r>
          <w:rPr>
            <w:color w:val="000000"/>
            <w:lang w:val="en-US" w:eastAsia="zh-CN"/>
          </w:rPr>
          <w:t>22</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0" w:history="1">
        <w:r>
          <w:rPr>
            <w:rStyle w:val="a7"/>
            <w:rFonts w:ascii="宋体" w:hAnsi="宋体"/>
            <w:color w:val="000000"/>
            <w:kern w:val="0"/>
            <w:lang w:val="en-US" w:eastAsia="zh-CN"/>
          </w:rPr>
          <w:t>8.3.1</w:t>
        </w:r>
        <w:r>
          <w:rPr>
            <w:rStyle w:val="a7"/>
            <w:rFonts w:ascii="宋体" w:hAnsi="宋体" w:hint="eastAsia"/>
            <w:color w:val="000000"/>
            <w:kern w:val="0"/>
            <w:lang w:val="en-US" w:eastAsia="zh-CN"/>
          </w:rPr>
          <w:t>应急和救护设备的配置</w:t>
        </w:r>
        <w:r>
          <w:rPr>
            <w:color w:val="000000"/>
            <w:lang w:val="en-US" w:eastAsia="zh-CN"/>
          </w:rPr>
          <w:tab/>
        </w:r>
        <w:r>
          <w:rPr>
            <w:color w:val="000000"/>
            <w:lang w:val="en-US" w:eastAsia="zh-CN"/>
          </w:rPr>
          <w:fldChar w:fldCharType="begin"/>
        </w:r>
        <w:r>
          <w:rPr>
            <w:color w:val="000000"/>
            <w:lang w:val="en-US" w:eastAsia="zh-CN"/>
          </w:rPr>
          <w:instrText xml:space="preserve"> PAGEREF _Toc525909770 \h </w:instrText>
        </w:r>
        <w:r>
          <w:rPr>
            <w:color w:val="000000"/>
            <w:lang w:val="en-US" w:eastAsia="zh-CN"/>
          </w:rPr>
          <w:fldChar w:fldCharType="separate"/>
        </w:r>
        <w:r>
          <w:rPr>
            <w:color w:val="000000"/>
            <w:lang w:val="en-US" w:eastAsia="zh-CN"/>
          </w:rPr>
          <w:t>22</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1" w:history="1">
        <w:r>
          <w:rPr>
            <w:rStyle w:val="a7"/>
            <w:rFonts w:ascii="宋体" w:hAnsi="宋体"/>
            <w:color w:val="000000"/>
            <w:kern w:val="0"/>
            <w:lang w:val="en-US" w:eastAsia="zh-CN"/>
          </w:rPr>
          <w:t>8.3.2</w:t>
        </w:r>
        <w:r>
          <w:rPr>
            <w:rStyle w:val="a7"/>
            <w:rFonts w:ascii="宋体" w:hAnsi="宋体" w:hint="eastAsia"/>
            <w:color w:val="000000"/>
            <w:kern w:val="0"/>
            <w:lang w:val="en-US" w:eastAsia="zh-CN"/>
          </w:rPr>
          <w:t>应急和救护设备的管理</w:t>
        </w:r>
        <w:r>
          <w:rPr>
            <w:color w:val="000000"/>
            <w:lang w:val="en-US" w:eastAsia="zh-CN"/>
          </w:rPr>
          <w:tab/>
        </w:r>
        <w:r>
          <w:rPr>
            <w:color w:val="000000"/>
            <w:lang w:val="en-US" w:eastAsia="zh-CN"/>
          </w:rPr>
          <w:fldChar w:fldCharType="begin"/>
        </w:r>
        <w:r>
          <w:rPr>
            <w:color w:val="000000"/>
            <w:lang w:val="en-US" w:eastAsia="zh-CN"/>
          </w:rPr>
          <w:instrText xml:space="preserve"> PAGEREF _Toc525909771 \h </w:instrText>
        </w:r>
        <w:r>
          <w:rPr>
            <w:color w:val="000000"/>
            <w:lang w:val="en-US" w:eastAsia="zh-CN"/>
          </w:rPr>
          <w:fldChar w:fldCharType="separate"/>
        </w:r>
        <w:r>
          <w:rPr>
            <w:color w:val="000000"/>
            <w:lang w:val="en-US" w:eastAsia="zh-CN"/>
          </w:rPr>
          <w:t>22</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2" w:history="1">
        <w:r>
          <w:rPr>
            <w:rStyle w:val="a7"/>
            <w:rFonts w:ascii="宋体" w:hAnsi="宋体"/>
            <w:color w:val="000000"/>
            <w:kern w:val="0"/>
            <w:lang w:val="en-US" w:eastAsia="zh-CN"/>
          </w:rPr>
          <w:t>8.3.3</w:t>
        </w:r>
        <w:r>
          <w:rPr>
            <w:rStyle w:val="a7"/>
            <w:rFonts w:ascii="宋体" w:hAnsi="宋体" w:hint="eastAsia"/>
            <w:color w:val="000000"/>
            <w:kern w:val="0"/>
            <w:lang w:val="en-US" w:eastAsia="zh-CN"/>
          </w:rPr>
          <w:t>经费保障</w:t>
        </w:r>
        <w:r>
          <w:rPr>
            <w:color w:val="000000"/>
            <w:lang w:val="en-US" w:eastAsia="zh-CN"/>
          </w:rPr>
          <w:tab/>
        </w:r>
        <w:r>
          <w:rPr>
            <w:color w:val="000000"/>
            <w:lang w:val="en-US" w:eastAsia="zh-CN"/>
          </w:rPr>
          <w:fldChar w:fldCharType="begin"/>
        </w:r>
        <w:r>
          <w:rPr>
            <w:color w:val="000000"/>
            <w:lang w:val="en-US" w:eastAsia="zh-CN"/>
          </w:rPr>
          <w:instrText xml:space="preserve"> PAGEREF _Toc525909772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09773" w:history="1">
        <w:r>
          <w:rPr>
            <w:rStyle w:val="a7"/>
            <w:rFonts w:ascii="宋体" w:hAnsi="宋体"/>
            <w:color w:val="000000"/>
            <w:kern w:val="0"/>
            <w:lang w:val="en-US" w:eastAsia="zh-CN"/>
          </w:rPr>
          <w:t>8.4</w:t>
        </w:r>
        <w:r>
          <w:rPr>
            <w:rStyle w:val="a7"/>
            <w:rFonts w:ascii="宋体" w:hAnsi="宋体" w:hint="eastAsia"/>
            <w:color w:val="000000"/>
            <w:kern w:val="0"/>
            <w:lang w:val="en-US" w:eastAsia="zh-CN"/>
          </w:rPr>
          <w:t>其他保障</w:t>
        </w:r>
        <w:r>
          <w:rPr>
            <w:color w:val="000000"/>
            <w:lang w:val="en-US" w:eastAsia="zh-CN"/>
          </w:rPr>
          <w:tab/>
        </w:r>
        <w:r>
          <w:rPr>
            <w:color w:val="000000"/>
            <w:lang w:val="en-US" w:eastAsia="zh-CN"/>
          </w:rPr>
          <w:fldChar w:fldCharType="begin"/>
        </w:r>
        <w:r>
          <w:rPr>
            <w:color w:val="000000"/>
            <w:lang w:val="en-US" w:eastAsia="zh-CN"/>
          </w:rPr>
          <w:instrText xml:space="preserve"> PAGEREF _Toc525909773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4" w:history="1">
        <w:r>
          <w:rPr>
            <w:rStyle w:val="a7"/>
            <w:rFonts w:ascii="宋体" w:hAnsi="宋体"/>
            <w:color w:val="000000"/>
            <w:kern w:val="0"/>
            <w:lang w:val="en-US" w:eastAsia="zh-CN"/>
          </w:rPr>
          <w:t>8.4.1</w:t>
        </w:r>
        <w:r>
          <w:rPr>
            <w:rStyle w:val="a7"/>
            <w:rFonts w:ascii="宋体" w:hAnsi="宋体" w:hint="eastAsia"/>
            <w:color w:val="000000"/>
            <w:kern w:val="0"/>
            <w:lang w:val="en-US" w:eastAsia="zh-CN"/>
          </w:rPr>
          <w:t>防汛减灾工作小组负责应急处置工作中的医疗卫生保障交通运输保障</w:t>
        </w:r>
        <w:r>
          <w:rPr>
            <w:color w:val="000000"/>
            <w:lang w:val="en-US" w:eastAsia="zh-CN"/>
          </w:rPr>
          <w:tab/>
        </w:r>
        <w:r>
          <w:rPr>
            <w:color w:val="000000"/>
            <w:lang w:val="en-US" w:eastAsia="zh-CN"/>
          </w:rPr>
          <w:fldChar w:fldCharType="begin"/>
        </w:r>
        <w:r>
          <w:rPr>
            <w:color w:val="000000"/>
            <w:lang w:val="en-US" w:eastAsia="zh-CN"/>
          </w:rPr>
          <w:instrText xml:space="preserve"> PAGEREF _Toc525909774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5" w:history="1">
        <w:r>
          <w:rPr>
            <w:rStyle w:val="a7"/>
            <w:rFonts w:ascii="宋体" w:hAnsi="宋体"/>
            <w:color w:val="000000"/>
            <w:kern w:val="0"/>
            <w:lang w:val="en-US" w:eastAsia="zh-CN"/>
          </w:rPr>
          <w:t>8.4.2</w:t>
        </w:r>
        <w:r>
          <w:rPr>
            <w:rStyle w:val="a7"/>
            <w:rFonts w:ascii="宋体" w:hAnsi="宋体" w:hint="eastAsia"/>
            <w:color w:val="000000"/>
            <w:kern w:val="0"/>
            <w:lang w:val="en-US" w:eastAsia="zh-CN"/>
          </w:rPr>
          <w:t>医疗卫生保障</w:t>
        </w:r>
        <w:r>
          <w:rPr>
            <w:color w:val="000000"/>
            <w:lang w:val="en-US" w:eastAsia="zh-CN"/>
          </w:rPr>
          <w:tab/>
        </w:r>
        <w:r>
          <w:rPr>
            <w:color w:val="000000"/>
            <w:lang w:val="en-US" w:eastAsia="zh-CN"/>
          </w:rPr>
          <w:fldChar w:fldCharType="begin"/>
        </w:r>
        <w:r>
          <w:rPr>
            <w:color w:val="000000"/>
            <w:lang w:val="en-US" w:eastAsia="zh-CN"/>
          </w:rPr>
          <w:instrText xml:space="preserve"> PAGEREF _Toc525909775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6" w:history="1">
        <w:r>
          <w:rPr>
            <w:rStyle w:val="a7"/>
            <w:rFonts w:ascii="宋体" w:hAnsi="宋体"/>
            <w:color w:val="000000"/>
            <w:kern w:val="0"/>
            <w:lang w:val="en-US" w:eastAsia="zh-CN"/>
          </w:rPr>
          <w:t>8.4.3</w:t>
        </w:r>
        <w:r>
          <w:rPr>
            <w:rStyle w:val="a7"/>
            <w:rFonts w:ascii="宋体" w:hAnsi="宋体" w:hint="eastAsia"/>
            <w:color w:val="000000"/>
            <w:kern w:val="0"/>
            <w:lang w:val="en-US" w:eastAsia="zh-CN"/>
          </w:rPr>
          <w:t>治安保障</w:t>
        </w:r>
        <w:r>
          <w:rPr>
            <w:color w:val="000000"/>
            <w:lang w:val="en-US" w:eastAsia="zh-CN"/>
          </w:rPr>
          <w:tab/>
        </w:r>
        <w:r>
          <w:rPr>
            <w:color w:val="000000"/>
            <w:lang w:val="en-US" w:eastAsia="zh-CN"/>
          </w:rPr>
          <w:fldChar w:fldCharType="begin"/>
        </w:r>
        <w:r>
          <w:rPr>
            <w:color w:val="000000"/>
            <w:lang w:val="en-US" w:eastAsia="zh-CN"/>
          </w:rPr>
          <w:instrText xml:space="preserve"> PAGEREF _Toc525909776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7" w:history="1">
        <w:r>
          <w:rPr>
            <w:rStyle w:val="a7"/>
            <w:rFonts w:ascii="宋体" w:hAnsi="宋体"/>
            <w:color w:val="000000"/>
            <w:kern w:val="0"/>
            <w:lang w:val="en-US" w:eastAsia="zh-CN"/>
          </w:rPr>
          <w:t>8.4.4</w:t>
        </w:r>
        <w:r>
          <w:rPr>
            <w:rStyle w:val="a7"/>
            <w:rFonts w:ascii="宋体" w:hAnsi="宋体" w:hint="eastAsia"/>
            <w:color w:val="000000"/>
            <w:kern w:val="0"/>
            <w:lang w:val="en-US" w:eastAsia="zh-CN"/>
          </w:rPr>
          <w:t>技术储备与保障</w:t>
        </w:r>
        <w:r>
          <w:rPr>
            <w:color w:val="000000"/>
            <w:lang w:val="en-US" w:eastAsia="zh-CN"/>
          </w:rPr>
          <w:tab/>
        </w:r>
        <w:r>
          <w:rPr>
            <w:color w:val="000000"/>
            <w:lang w:val="en-US" w:eastAsia="zh-CN"/>
          </w:rPr>
          <w:fldChar w:fldCharType="begin"/>
        </w:r>
        <w:r>
          <w:rPr>
            <w:color w:val="000000"/>
            <w:lang w:val="en-US" w:eastAsia="zh-CN"/>
          </w:rPr>
          <w:instrText xml:space="preserve"> PAGEREF _Toc525909777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09778" w:history="1">
        <w:r>
          <w:rPr>
            <w:rStyle w:val="a7"/>
            <w:rFonts w:ascii="宋体" w:hAnsi="宋体"/>
            <w:color w:val="000000"/>
            <w:kern w:val="0"/>
            <w:lang w:val="en-US" w:eastAsia="zh-CN"/>
          </w:rPr>
          <w:t>8.4.5</w:t>
        </w:r>
        <w:r>
          <w:rPr>
            <w:rStyle w:val="a7"/>
            <w:rFonts w:ascii="宋体" w:hAnsi="宋体" w:hint="eastAsia"/>
            <w:color w:val="000000"/>
            <w:kern w:val="0"/>
            <w:lang w:val="en-US" w:eastAsia="zh-CN"/>
          </w:rPr>
          <w:t>其他</w:t>
        </w:r>
        <w:r>
          <w:rPr>
            <w:color w:val="000000"/>
            <w:lang w:val="en-US" w:eastAsia="zh-CN"/>
          </w:rPr>
          <w:tab/>
        </w:r>
        <w:r>
          <w:rPr>
            <w:color w:val="000000"/>
            <w:lang w:val="en-US" w:eastAsia="zh-CN"/>
          </w:rPr>
          <w:fldChar w:fldCharType="begin"/>
        </w:r>
        <w:r>
          <w:rPr>
            <w:color w:val="000000"/>
            <w:lang w:val="en-US" w:eastAsia="zh-CN"/>
          </w:rPr>
          <w:instrText xml:space="preserve"> PAGEREF _Toc525909778 \h </w:instrText>
        </w:r>
        <w:r>
          <w:rPr>
            <w:color w:val="000000"/>
            <w:lang w:val="en-US" w:eastAsia="zh-CN"/>
          </w:rPr>
          <w:fldChar w:fldCharType="separate"/>
        </w:r>
        <w:r>
          <w:rPr>
            <w:color w:val="000000"/>
            <w:lang w:val="en-US" w:eastAsia="zh-CN"/>
          </w:rPr>
          <w:t>23</w:t>
        </w:r>
        <w:r>
          <w:rPr>
            <w:color w:val="000000"/>
            <w:lang w:val="en-US" w:eastAsia="zh-CN"/>
          </w:rPr>
          <w:fldChar w:fldCharType="end"/>
        </w:r>
      </w:hyperlink>
    </w:p>
    <w:p w:rsidR="008F6DC9" w:rsidRDefault="008F6DC9" w:rsidP="008F6DC9">
      <w:pPr>
        <w:pStyle w:val="1"/>
        <w:pageBreakBefore/>
        <w:tabs>
          <w:tab w:val="left" w:pos="425"/>
        </w:tabs>
        <w:ind w:left="889" w:hangingChars="202" w:hanging="889"/>
        <w:rPr>
          <w:rFonts w:ascii="黑体" w:eastAsia="黑体"/>
          <w:color w:val="000000"/>
          <w:kern w:val="0"/>
          <w:sz w:val="30"/>
          <w:szCs w:val="30"/>
        </w:rPr>
      </w:pPr>
      <w:r>
        <w:rPr>
          <w:b w:val="0"/>
          <w:bCs w:val="0"/>
          <w:color w:val="000000"/>
          <w:lang w:val="zh-CN"/>
        </w:rPr>
        <w:lastRenderedPageBreak/>
        <w:fldChar w:fldCharType="end"/>
      </w:r>
      <w:bookmarkStart w:id="448" w:name="_Toc364180465"/>
      <w:bookmarkStart w:id="449" w:name="_Toc438135468"/>
      <w:bookmarkStart w:id="450" w:name="_Toc522109786"/>
      <w:bookmarkStart w:id="451" w:name="_Toc522110553"/>
      <w:bookmarkStart w:id="452" w:name="_Toc525909729"/>
      <w:bookmarkEnd w:id="446"/>
      <w:bookmarkEnd w:id="447"/>
      <w:r>
        <w:rPr>
          <w:rFonts w:ascii="黑体" w:eastAsia="黑体" w:hint="eastAsia"/>
          <w:color w:val="000000"/>
          <w:kern w:val="0"/>
          <w:sz w:val="30"/>
          <w:szCs w:val="30"/>
        </w:rPr>
        <w:t>1总则</w:t>
      </w:r>
      <w:bookmarkEnd w:id="448"/>
      <w:bookmarkEnd w:id="449"/>
      <w:bookmarkEnd w:id="450"/>
      <w:bookmarkEnd w:id="451"/>
      <w:bookmarkEnd w:id="452"/>
      <w:r>
        <w:rPr>
          <w:rFonts w:ascii="黑体" w:eastAsia="黑体" w:hint="eastAsia"/>
          <w:color w:val="000000"/>
          <w:kern w:val="0"/>
          <w:sz w:val="30"/>
          <w:szCs w:val="30"/>
        </w:rPr>
        <w:t xml:space="preserve"> </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53" w:name="_Toc364180466"/>
      <w:bookmarkStart w:id="454" w:name="_Toc438135469"/>
      <w:bookmarkStart w:id="455" w:name="_Toc522110554"/>
      <w:bookmarkStart w:id="456" w:name="_Toc525909730"/>
      <w:r>
        <w:rPr>
          <w:rFonts w:ascii="宋体" w:eastAsia="宋体" w:hAnsi="宋体" w:hint="eastAsia"/>
          <w:b w:val="0"/>
          <w:color w:val="000000"/>
          <w:kern w:val="0"/>
          <w:sz w:val="28"/>
          <w:szCs w:val="24"/>
        </w:rPr>
        <w:t>1.1编制目的</w:t>
      </w:r>
      <w:bookmarkEnd w:id="453"/>
      <w:bookmarkEnd w:id="454"/>
      <w:bookmarkEnd w:id="455"/>
      <w:bookmarkEnd w:id="456"/>
    </w:p>
    <w:p w:rsidR="008F6DC9" w:rsidRDefault="008F6DC9" w:rsidP="008F6DC9">
      <w:pPr>
        <w:spacing w:line="360" w:lineRule="auto"/>
        <w:ind w:firstLineChars="200" w:firstLine="480"/>
        <w:rPr>
          <w:color w:val="000000"/>
          <w:sz w:val="24"/>
        </w:rPr>
      </w:pPr>
      <w:r>
        <w:rPr>
          <w:rFonts w:hint="eastAsia"/>
          <w:color w:val="000000"/>
          <w:sz w:val="24"/>
        </w:rPr>
        <w:t>为了做好汛期突发事件的防范和处置工作，有计划、有准备地防御汛期洪水，使洪涝灾害处于可控状态，保证防汛抢险工作高效有序进行，最大程度地减少人员伤亡、重大经济损失，保障吉利南充新能源商用车研发生产项目一期生产经营活动顺利进行，规范应急救援工作，提高突发事件的应急处置反应速度和协调水平，增强综合处置突发事件的能力，制定本预案。</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57" w:name="_Toc364180467"/>
      <w:bookmarkStart w:id="458" w:name="_Toc438135470"/>
      <w:bookmarkStart w:id="459" w:name="_Toc522110555"/>
      <w:bookmarkStart w:id="460" w:name="_Toc525909731"/>
      <w:r>
        <w:rPr>
          <w:rFonts w:ascii="宋体" w:eastAsia="宋体" w:hAnsi="宋体" w:hint="eastAsia"/>
          <w:b w:val="0"/>
          <w:color w:val="000000"/>
          <w:kern w:val="0"/>
          <w:sz w:val="28"/>
          <w:szCs w:val="24"/>
        </w:rPr>
        <w:t>1.2编制依据</w:t>
      </w:r>
      <w:bookmarkEnd w:id="457"/>
      <w:bookmarkEnd w:id="458"/>
      <w:bookmarkEnd w:id="459"/>
      <w:bookmarkEnd w:id="460"/>
    </w:p>
    <w:p w:rsidR="008F6DC9" w:rsidRDefault="008F6DC9" w:rsidP="008F6DC9">
      <w:pPr>
        <w:spacing w:line="400" w:lineRule="exact"/>
        <w:ind w:firstLineChars="200" w:firstLine="480"/>
        <w:rPr>
          <w:color w:val="000000"/>
          <w:sz w:val="24"/>
        </w:rPr>
      </w:pPr>
      <w:r>
        <w:rPr>
          <w:rFonts w:hint="eastAsia"/>
          <w:color w:val="000000"/>
          <w:sz w:val="24"/>
        </w:rPr>
        <w:t>《中华人民共和国水法》</w:t>
      </w:r>
    </w:p>
    <w:p w:rsidR="008F6DC9" w:rsidRDefault="008F6DC9" w:rsidP="008F6DC9">
      <w:pPr>
        <w:spacing w:line="400" w:lineRule="exact"/>
        <w:ind w:firstLineChars="200" w:firstLine="480"/>
        <w:rPr>
          <w:color w:val="000000"/>
          <w:sz w:val="24"/>
        </w:rPr>
      </w:pPr>
      <w:r>
        <w:rPr>
          <w:rFonts w:hint="eastAsia"/>
          <w:color w:val="000000"/>
          <w:sz w:val="24"/>
        </w:rPr>
        <w:t>《中华人民共和国气象法》</w:t>
      </w:r>
    </w:p>
    <w:p w:rsidR="008F6DC9" w:rsidRDefault="008F6DC9" w:rsidP="008F6DC9">
      <w:pPr>
        <w:spacing w:line="400" w:lineRule="exact"/>
        <w:ind w:firstLineChars="200" w:firstLine="480"/>
        <w:rPr>
          <w:color w:val="000000"/>
          <w:sz w:val="24"/>
        </w:rPr>
      </w:pPr>
      <w:r>
        <w:rPr>
          <w:rFonts w:hint="eastAsia"/>
          <w:color w:val="000000"/>
          <w:sz w:val="24"/>
        </w:rPr>
        <w:t>《中华人民共和国防洪法》</w:t>
      </w:r>
    </w:p>
    <w:p w:rsidR="008F6DC9" w:rsidRDefault="008F6DC9" w:rsidP="008F6DC9">
      <w:pPr>
        <w:spacing w:line="400" w:lineRule="exact"/>
        <w:ind w:firstLineChars="200" w:firstLine="480"/>
        <w:rPr>
          <w:color w:val="000000"/>
          <w:sz w:val="24"/>
        </w:rPr>
      </w:pPr>
      <w:r>
        <w:rPr>
          <w:rFonts w:hint="eastAsia"/>
          <w:color w:val="000000"/>
          <w:sz w:val="24"/>
        </w:rPr>
        <w:t>《中华人民共和国防汛条例》</w:t>
      </w:r>
    </w:p>
    <w:p w:rsidR="008F6DC9" w:rsidRDefault="008F6DC9" w:rsidP="008F6DC9">
      <w:pPr>
        <w:spacing w:line="400" w:lineRule="exact"/>
        <w:ind w:firstLineChars="200" w:firstLine="480"/>
        <w:rPr>
          <w:color w:val="000000"/>
          <w:sz w:val="24"/>
        </w:rPr>
      </w:pPr>
      <w:r>
        <w:rPr>
          <w:rFonts w:hint="eastAsia"/>
          <w:color w:val="000000"/>
          <w:sz w:val="24"/>
        </w:rPr>
        <w:t xml:space="preserve"> </w:t>
      </w:r>
      <w:r>
        <w:rPr>
          <w:rFonts w:hint="eastAsia"/>
          <w:color w:val="000000"/>
          <w:sz w:val="24"/>
        </w:rPr>
        <w:t>《国家防汛抗旱应急预案》</w:t>
      </w:r>
      <w:r>
        <w:rPr>
          <w:rFonts w:hint="eastAsia"/>
          <w:color w:val="000000"/>
          <w:sz w:val="24"/>
        </w:rPr>
        <w:t xml:space="preserve"> </w:t>
      </w:r>
    </w:p>
    <w:p w:rsidR="008F6DC9" w:rsidRDefault="008F6DC9" w:rsidP="008F6DC9">
      <w:pPr>
        <w:spacing w:line="400" w:lineRule="exact"/>
        <w:ind w:firstLineChars="200" w:firstLine="480"/>
        <w:rPr>
          <w:color w:val="000000"/>
          <w:sz w:val="24"/>
        </w:rPr>
      </w:pPr>
      <w:r>
        <w:rPr>
          <w:color w:val="000000"/>
          <w:sz w:val="24"/>
        </w:rPr>
        <w:t>《</w:t>
      </w:r>
      <w:hyperlink r:id="rId46" w:tgtFrame="_blank" w:history="1">
        <w:r>
          <w:rPr>
            <w:color w:val="000000"/>
            <w:sz w:val="24"/>
          </w:rPr>
          <w:t>国家突发公共事件总体应急预案</w:t>
        </w:r>
      </w:hyperlink>
      <w:r>
        <w:rPr>
          <w:color w:val="000000"/>
          <w:sz w:val="24"/>
        </w:rPr>
        <w:t>》</w:t>
      </w:r>
    </w:p>
    <w:p w:rsidR="008F6DC9" w:rsidRDefault="008F6DC9" w:rsidP="008F6DC9">
      <w:pPr>
        <w:spacing w:line="400" w:lineRule="exact"/>
        <w:ind w:firstLineChars="200" w:firstLine="480"/>
        <w:rPr>
          <w:color w:val="000000"/>
          <w:sz w:val="24"/>
        </w:rPr>
      </w:pPr>
      <w:r>
        <w:rPr>
          <w:rFonts w:hint="eastAsia"/>
          <w:color w:val="000000"/>
          <w:sz w:val="24"/>
        </w:rPr>
        <w:t>《中华人民共和国安全生产法》</w:t>
      </w:r>
    </w:p>
    <w:p w:rsidR="008F6DC9" w:rsidRDefault="008F6DC9" w:rsidP="008F6DC9">
      <w:pPr>
        <w:spacing w:line="400" w:lineRule="exact"/>
        <w:ind w:firstLineChars="200" w:firstLine="480"/>
        <w:rPr>
          <w:color w:val="000000"/>
          <w:sz w:val="24"/>
        </w:rPr>
      </w:pPr>
      <w:hyperlink r:id="rId47" w:tgtFrame="_blank" w:history="1">
        <w:r>
          <w:rPr>
            <w:color w:val="000000"/>
            <w:sz w:val="24"/>
          </w:rPr>
          <w:t>《中华人民共和国环境保护法》</w:t>
        </w:r>
      </w:hyperlink>
    </w:p>
    <w:p w:rsidR="008F6DC9" w:rsidRDefault="008F6DC9" w:rsidP="008F6DC9">
      <w:pPr>
        <w:spacing w:line="400" w:lineRule="exact"/>
        <w:ind w:firstLineChars="200" w:firstLine="480"/>
        <w:rPr>
          <w:color w:val="000000"/>
          <w:sz w:val="24"/>
        </w:rPr>
      </w:pPr>
      <w:r>
        <w:rPr>
          <w:rFonts w:hint="eastAsia"/>
          <w:color w:val="000000"/>
          <w:sz w:val="24"/>
        </w:rPr>
        <w:t>《中华人民共和国消防法》</w:t>
      </w:r>
    </w:p>
    <w:p w:rsidR="008F6DC9" w:rsidRDefault="008F6DC9" w:rsidP="008F6DC9">
      <w:pPr>
        <w:spacing w:line="400" w:lineRule="exact"/>
        <w:ind w:firstLineChars="200" w:firstLine="480"/>
        <w:rPr>
          <w:color w:val="000000"/>
          <w:sz w:val="24"/>
        </w:rPr>
      </w:pPr>
      <w:r>
        <w:rPr>
          <w:rFonts w:hint="eastAsia"/>
          <w:color w:val="000000"/>
          <w:sz w:val="24"/>
        </w:rPr>
        <w:t>《生产安全事故应急预案管理办法》</w:t>
      </w:r>
    </w:p>
    <w:p w:rsidR="008F6DC9" w:rsidRDefault="008F6DC9" w:rsidP="008F6DC9">
      <w:pPr>
        <w:spacing w:line="400" w:lineRule="exact"/>
        <w:ind w:firstLineChars="200" w:firstLine="480"/>
        <w:rPr>
          <w:color w:val="000000"/>
          <w:sz w:val="24"/>
        </w:rPr>
      </w:pPr>
      <w:r>
        <w:rPr>
          <w:rFonts w:hint="eastAsia"/>
          <w:color w:val="000000"/>
          <w:sz w:val="24"/>
        </w:rPr>
        <w:t>《南充吉利商用车研究院有限公司防汛减灾应急救援预案》</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61" w:name="_Toc364180468"/>
      <w:bookmarkStart w:id="462" w:name="_Toc438135471"/>
      <w:bookmarkStart w:id="463" w:name="_Toc522110556"/>
      <w:bookmarkStart w:id="464" w:name="_Toc525909732"/>
      <w:r>
        <w:rPr>
          <w:rFonts w:ascii="宋体" w:eastAsia="宋体" w:hAnsi="宋体" w:hint="eastAsia"/>
          <w:b w:val="0"/>
          <w:color w:val="000000"/>
          <w:kern w:val="0"/>
          <w:sz w:val="28"/>
          <w:szCs w:val="24"/>
        </w:rPr>
        <w:t>1.3适用范围</w:t>
      </w:r>
      <w:bookmarkEnd w:id="461"/>
      <w:bookmarkEnd w:id="462"/>
      <w:bookmarkEnd w:id="463"/>
      <w:bookmarkEnd w:id="464"/>
      <w:r>
        <w:rPr>
          <w:rFonts w:ascii="宋体" w:eastAsia="宋体" w:hAnsi="宋体" w:hint="eastAsia"/>
          <w:b w:val="0"/>
          <w:color w:val="000000"/>
          <w:kern w:val="0"/>
          <w:sz w:val="28"/>
          <w:szCs w:val="24"/>
        </w:rPr>
        <w:t xml:space="preserve"> </w:t>
      </w:r>
    </w:p>
    <w:p w:rsidR="008F6DC9" w:rsidRDefault="008F6DC9" w:rsidP="008F6DC9">
      <w:pPr>
        <w:spacing w:line="400" w:lineRule="exact"/>
        <w:ind w:firstLineChars="200" w:firstLine="480"/>
        <w:rPr>
          <w:color w:val="000000"/>
          <w:sz w:val="24"/>
        </w:rPr>
      </w:pPr>
      <w:r>
        <w:rPr>
          <w:rFonts w:hint="eastAsia"/>
          <w:color w:val="000000"/>
          <w:sz w:val="24"/>
        </w:rPr>
        <w:t>《南充吉利商用车研究院有限公司吉利南充新能源商用车研发生产项目一期防汛减灾专项应急救援预案》适用于吉利南充新能源商用车研发生产项目一期所有车间及部门及派驻部门；本预案规定了发生暴雨、大雨、雷电等汛情时的防汛减灾应急处理办法，指挥系统、各部门应急状态下的职责等。如厂内一旦发生暴雨、大雨、雷电等灾害性天气事故，涉及到厂房、设备、人员等需组织力量进行处理的，则该应急救援预案自动启动。</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465" w:name="_Toc438135472"/>
      <w:bookmarkStart w:id="466" w:name="_Toc522109787"/>
      <w:bookmarkStart w:id="467" w:name="_Toc522110557"/>
      <w:bookmarkStart w:id="468" w:name="_Toc525909733"/>
      <w:r>
        <w:rPr>
          <w:rFonts w:ascii="黑体" w:eastAsia="黑体" w:hint="eastAsia"/>
          <w:color w:val="000000"/>
          <w:kern w:val="0"/>
          <w:sz w:val="30"/>
          <w:szCs w:val="30"/>
        </w:rPr>
        <w:lastRenderedPageBreak/>
        <w:t>2事故类型和危害程度分析</w:t>
      </w:r>
      <w:bookmarkEnd w:id="465"/>
      <w:bookmarkEnd w:id="466"/>
      <w:bookmarkEnd w:id="467"/>
      <w:bookmarkEnd w:id="468"/>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1、吉利南充新能源商用车研发生产项目一期可能的台风、暴雨、大雨、雷电等灾害性天气危害因素：</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暴雨、大雨、雷电等灾害性天气引发的厂房或设备淹没、雷击导致电器火灾和人员受伤等事故。</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2、吉利南充新能源商用车研发生产项目一期可能的台风、暴雨、大雨、雷电等灾害性天气影响场所：</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暴雨、大雨：厂房、办公楼、设备和人员。</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雷电：电气设备和人员。</w:t>
      </w:r>
    </w:p>
    <w:p w:rsidR="008F6DC9" w:rsidRDefault="008F6DC9" w:rsidP="008F6DC9">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3、潜在危险性评估</w:t>
      </w:r>
    </w:p>
    <w:p w:rsidR="008F6DC9" w:rsidRDefault="008F6DC9" w:rsidP="008F6DC9">
      <w:pPr>
        <w:spacing w:line="360" w:lineRule="auto"/>
        <w:jc w:val="center"/>
        <w:rPr>
          <w:rFonts w:ascii="宋体" w:hAnsi="宋体"/>
          <w:color w:val="000000"/>
          <w:kern w:val="0"/>
          <w:szCs w:val="21"/>
        </w:rPr>
      </w:pPr>
      <w:r>
        <w:rPr>
          <w:rFonts w:ascii="宋体" w:hAnsi="宋体" w:hint="eastAsia"/>
          <w:color w:val="000000"/>
          <w:kern w:val="0"/>
          <w:szCs w:val="21"/>
        </w:rPr>
        <w:t>表2.1-1 潜在危险性评估表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1847"/>
        <w:gridCol w:w="1456"/>
        <w:gridCol w:w="1353"/>
      </w:tblGrid>
      <w:tr w:rsidR="008F6DC9" w:rsidTr="00804C48">
        <w:tc>
          <w:tcPr>
            <w:tcW w:w="1548"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危险源</w:t>
            </w:r>
          </w:p>
        </w:tc>
        <w:tc>
          <w:tcPr>
            <w:tcW w:w="2970"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危害因素</w:t>
            </w:r>
          </w:p>
        </w:tc>
        <w:tc>
          <w:tcPr>
            <w:tcW w:w="1847"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危害对象</w:t>
            </w:r>
          </w:p>
        </w:tc>
        <w:tc>
          <w:tcPr>
            <w:tcW w:w="1456"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涉及范围</w:t>
            </w:r>
          </w:p>
        </w:tc>
        <w:tc>
          <w:tcPr>
            <w:tcW w:w="1353"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危害程度</w:t>
            </w:r>
          </w:p>
        </w:tc>
      </w:tr>
      <w:tr w:rsidR="008F6DC9" w:rsidTr="00804C48">
        <w:tc>
          <w:tcPr>
            <w:tcW w:w="1548"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暴雨、大雨</w:t>
            </w:r>
          </w:p>
        </w:tc>
        <w:tc>
          <w:tcPr>
            <w:tcW w:w="2970" w:type="dxa"/>
            <w:vAlign w:val="center"/>
          </w:tcPr>
          <w:p w:rsidR="008F6DC9" w:rsidRDefault="008F6DC9" w:rsidP="00804C48">
            <w:pPr>
              <w:spacing w:line="360" w:lineRule="auto"/>
              <w:rPr>
                <w:rFonts w:ascii="宋体" w:hAnsi="宋体"/>
                <w:color w:val="000000"/>
                <w:szCs w:val="21"/>
              </w:rPr>
            </w:pPr>
            <w:r>
              <w:rPr>
                <w:rFonts w:ascii="宋体" w:hAnsi="宋体" w:hint="eastAsia"/>
                <w:color w:val="000000"/>
                <w:szCs w:val="21"/>
              </w:rPr>
              <w:t>设备淹没、供电系统故障及人员伤害</w:t>
            </w:r>
          </w:p>
        </w:tc>
        <w:tc>
          <w:tcPr>
            <w:tcW w:w="1847"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厂房、设备、生产、生活、人体</w:t>
            </w:r>
          </w:p>
        </w:tc>
        <w:tc>
          <w:tcPr>
            <w:tcW w:w="1456"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厂内</w:t>
            </w:r>
          </w:p>
        </w:tc>
        <w:tc>
          <w:tcPr>
            <w:tcW w:w="1353"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严重</w:t>
            </w:r>
          </w:p>
        </w:tc>
      </w:tr>
      <w:tr w:rsidR="008F6DC9" w:rsidTr="00804C48">
        <w:tc>
          <w:tcPr>
            <w:tcW w:w="1548"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雷电</w:t>
            </w:r>
          </w:p>
        </w:tc>
        <w:tc>
          <w:tcPr>
            <w:tcW w:w="2970" w:type="dxa"/>
            <w:vAlign w:val="center"/>
          </w:tcPr>
          <w:p w:rsidR="008F6DC9" w:rsidRDefault="008F6DC9" w:rsidP="00804C48">
            <w:pPr>
              <w:spacing w:line="360" w:lineRule="auto"/>
              <w:rPr>
                <w:rFonts w:ascii="宋体" w:hAnsi="宋体"/>
                <w:color w:val="000000"/>
                <w:szCs w:val="21"/>
              </w:rPr>
            </w:pPr>
            <w:r>
              <w:rPr>
                <w:rFonts w:ascii="宋体" w:hAnsi="宋体" w:hint="eastAsia"/>
                <w:color w:val="000000"/>
                <w:szCs w:val="21"/>
              </w:rPr>
              <w:t>电器火灾和人员受伤</w:t>
            </w:r>
          </w:p>
        </w:tc>
        <w:tc>
          <w:tcPr>
            <w:tcW w:w="1847"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人体、设备</w:t>
            </w:r>
          </w:p>
        </w:tc>
        <w:tc>
          <w:tcPr>
            <w:tcW w:w="1456"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厂内</w:t>
            </w:r>
          </w:p>
        </w:tc>
        <w:tc>
          <w:tcPr>
            <w:tcW w:w="1353" w:type="dxa"/>
            <w:vAlign w:val="center"/>
          </w:tcPr>
          <w:p w:rsidR="008F6DC9" w:rsidRDefault="008F6DC9" w:rsidP="00804C48">
            <w:pPr>
              <w:spacing w:line="360" w:lineRule="auto"/>
              <w:jc w:val="center"/>
              <w:rPr>
                <w:rFonts w:ascii="宋体" w:hAnsi="宋体"/>
                <w:color w:val="000000"/>
                <w:szCs w:val="21"/>
              </w:rPr>
            </w:pPr>
            <w:r>
              <w:rPr>
                <w:rFonts w:ascii="宋体" w:hAnsi="宋体" w:hint="eastAsia"/>
                <w:color w:val="000000"/>
                <w:szCs w:val="21"/>
              </w:rPr>
              <w:t>严重</w:t>
            </w:r>
          </w:p>
        </w:tc>
      </w:tr>
    </w:tbl>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4、根据吉利南充新能源商用车研发生产项目一期辨识出的危险源，确定吉利南充新能源商用车研发生产项目一期范围内的全部厂房、办公楼，包括各生产车间、动力站房、循环水泵房、成品仓库、零部件仓库、配电房等区域为应急救援的危险目标。</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469" w:name="_Toc438135474"/>
      <w:bookmarkStart w:id="470" w:name="_Toc522109788"/>
      <w:bookmarkStart w:id="471" w:name="_Toc522110558"/>
      <w:bookmarkStart w:id="472" w:name="_Toc525909734"/>
      <w:r>
        <w:rPr>
          <w:rFonts w:ascii="黑体" w:eastAsia="黑体" w:hint="eastAsia"/>
          <w:color w:val="000000"/>
          <w:kern w:val="0"/>
          <w:sz w:val="30"/>
          <w:szCs w:val="30"/>
        </w:rPr>
        <w:lastRenderedPageBreak/>
        <w:t>3应急处置基本原则</w:t>
      </w:r>
      <w:bookmarkEnd w:id="469"/>
      <w:bookmarkEnd w:id="470"/>
      <w:bookmarkEnd w:id="471"/>
      <w:bookmarkEnd w:id="472"/>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1、以人为本，安全第一：把保障员工的人身安全和身体健康放在首位，</w:t>
      </w:r>
      <w:r>
        <w:rPr>
          <w:rFonts w:ascii="宋体" w:hAnsi="宋体"/>
          <w:color w:val="000000"/>
          <w:kern w:val="0"/>
          <w:sz w:val="24"/>
        </w:rPr>
        <w:t>使</w:t>
      </w:r>
      <w:r>
        <w:rPr>
          <w:rFonts w:ascii="宋体" w:hAnsi="宋体" w:hint="eastAsia"/>
          <w:color w:val="000000"/>
          <w:kern w:val="0"/>
          <w:sz w:val="24"/>
        </w:rPr>
        <w:t>吉利南充新能源商用车研发生产项目一期</w:t>
      </w:r>
      <w:r>
        <w:rPr>
          <w:rFonts w:ascii="宋体" w:hAnsi="宋体"/>
          <w:color w:val="000000"/>
          <w:kern w:val="0"/>
          <w:sz w:val="24"/>
        </w:rPr>
        <w:t>因洪涝灾害引起的损失降到最低</w:t>
      </w:r>
      <w:r>
        <w:rPr>
          <w:rFonts w:ascii="宋体" w:hAnsi="宋体" w:hint="eastAsia"/>
          <w:color w:val="000000"/>
          <w:kern w:val="0"/>
          <w:sz w:val="24"/>
        </w:rPr>
        <w:t>；</w:t>
      </w:r>
      <w:r>
        <w:rPr>
          <w:rFonts w:ascii="宋体" w:hAnsi="宋体"/>
          <w:color w:val="000000"/>
          <w:kern w:val="0"/>
          <w:sz w:val="24"/>
        </w:rPr>
        <w:t>制定完善的安全防护和医疗救助措施</w:t>
      </w:r>
      <w:r>
        <w:rPr>
          <w:rFonts w:ascii="宋体" w:hAnsi="宋体" w:hint="eastAsia"/>
          <w:color w:val="000000"/>
          <w:kern w:val="0"/>
          <w:sz w:val="24"/>
        </w:rPr>
        <w:t>，</w:t>
      </w:r>
      <w:r>
        <w:rPr>
          <w:rFonts w:ascii="宋体" w:hAnsi="宋体"/>
          <w:color w:val="000000"/>
          <w:kern w:val="0"/>
          <w:sz w:val="24"/>
        </w:rPr>
        <w:t>充分发挥人的主观能动性,将防汛工作纳入</w:t>
      </w:r>
      <w:r>
        <w:rPr>
          <w:rFonts w:ascii="宋体" w:hAnsi="宋体" w:hint="eastAsia"/>
          <w:color w:val="000000"/>
          <w:kern w:val="0"/>
          <w:sz w:val="24"/>
        </w:rPr>
        <w:t>吉利南充新能源商用车研发生产项目一期管理的</w:t>
      </w:r>
      <w:r>
        <w:rPr>
          <w:rFonts w:ascii="宋体" w:hAnsi="宋体"/>
          <w:color w:val="000000"/>
          <w:kern w:val="0"/>
          <w:sz w:val="24"/>
        </w:rPr>
        <w:t>各项工作之中,协调各部门采取各种有效的措施应对突发重大汛情,提高</w:t>
      </w:r>
      <w:r>
        <w:rPr>
          <w:rFonts w:ascii="宋体" w:hAnsi="宋体" w:hint="eastAsia"/>
          <w:color w:val="000000"/>
          <w:kern w:val="0"/>
          <w:sz w:val="24"/>
        </w:rPr>
        <w:t>吉利南充新能源商用车研发生产项目一期</w:t>
      </w:r>
      <w:r>
        <w:rPr>
          <w:rFonts w:ascii="宋体" w:hAnsi="宋体"/>
          <w:color w:val="000000"/>
          <w:kern w:val="0"/>
          <w:sz w:val="24"/>
        </w:rPr>
        <w:t>的紧急救助能力和管理体系</w:t>
      </w:r>
      <w:r>
        <w:rPr>
          <w:rFonts w:ascii="宋体" w:hAnsi="宋体" w:hint="eastAsia"/>
          <w:color w:val="000000"/>
          <w:kern w:val="0"/>
          <w:sz w:val="24"/>
        </w:rPr>
        <w:t>，充分发挥救援队伍的骨干作用和职工群众的基础作用。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2、统一领导，分级负责：在省、市、区各级政府及集团公司和公司各级领导的统一领导下，吉利南充新能源商用车研发生产项目一期应急救援领导小组负责分公司防汛减灾应急救援工作。吉利南充新能源商用车研发生产项目一期有关部门按照各自职责和权限，负责事故的应急处置工作。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快速响应，果断处置：按照分级响应的原则快速、及时启动相应的应急救援预案。吉利南充新能源商用车研发生产项目一期防汛减灾应急救援工作小组应迅速调动人员和装备开展救援行动，最大程度地减少危害和社会负面影响。</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4、依靠科学，依法规范：采用先进的应急救援装备和技术，提高应急救援能力。确保预案的科学性、针对性和可操作性。依法规范应急救援工作。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5、预防为主，平战结合：贯彻落实“安全第一，预防为主，综合治理”的方针，坚持事故应急与预防工作相结合。做好事故预防、预测、预警和预报工作。开展培训教育，组织应急演练，做到常备不懈，做好物资和技术储备工作。</w:t>
      </w:r>
    </w:p>
    <w:p w:rsidR="008F6DC9" w:rsidRDefault="008F6DC9" w:rsidP="008F6DC9">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w:t>
      </w:r>
      <w:r>
        <w:rPr>
          <w:rFonts w:ascii="宋体" w:hAnsi="宋体"/>
          <w:color w:val="000000"/>
          <w:kern w:val="0"/>
          <w:sz w:val="24"/>
        </w:rPr>
        <w:t>实用性与可操作性的原则</w:t>
      </w:r>
      <w:r>
        <w:rPr>
          <w:rFonts w:ascii="宋体" w:hAnsi="宋体" w:hint="eastAsia"/>
          <w:color w:val="000000"/>
          <w:kern w:val="0"/>
          <w:sz w:val="24"/>
        </w:rPr>
        <w:t>：</w:t>
      </w:r>
      <w:r>
        <w:rPr>
          <w:rFonts w:ascii="宋体" w:hAnsi="宋体"/>
          <w:color w:val="000000"/>
          <w:kern w:val="0"/>
          <w:sz w:val="24"/>
        </w:rPr>
        <w:t>防汛预案是各</w:t>
      </w:r>
      <w:r>
        <w:rPr>
          <w:rFonts w:ascii="宋体" w:hAnsi="宋体" w:hint="eastAsia"/>
          <w:color w:val="000000"/>
          <w:kern w:val="0"/>
          <w:sz w:val="24"/>
        </w:rPr>
        <w:t>单位</w:t>
      </w:r>
      <w:r>
        <w:rPr>
          <w:rFonts w:ascii="宋体" w:hAnsi="宋体"/>
          <w:color w:val="000000"/>
          <w:kern w:val="0"/>
          <w:sz w:val="24"/>
        </w:rPr>
        <w:t>制定各决策的依据,对防汛过程起着重要的指导作用。</w:t>
      </w:r>
    </w:p>
    <w:p w:rsidR="008F6DC9" w:rsidRDefault="008F6DC9" w:rsidP="008F6DC9">
      <w:pPr>
        <w:spacing w:line="360" w:lineRule="auto"/>
        <w:ind w:firstLineChars="200" w:firstLine="480"/>
        <w:rPr>
          <w:rFonts w:ascii="宋体" w:hAnsi="宋体"/>
          <w:color w:val="000000"/>
          <w:kern w:val="0"/>
          <w:sz w:val="24"/>
        </w:rPr>
      </w:pPr>
      <w:r>
        <w:rPr>
          <w:rFonts w:ascii="宋体" w:hAnsi="宋体"/>
          <w:color w:val="000000"/>
          <w:kern w:val="0"/>
          <w:sz w:val="24"/>
        </w:rPr>
        <w:t>必须加强防汛预案的可操作性,全力保护</w:t>
      </w:r>
      <w:r>
        <w:rPr>
          <w:rFonts w:ascii="宋体" w:hAnsi="宋体" w:hint="eastAsia"/>
          <w:color w:val="000000"/>
          <w:kern w:val="0"/>
          <w:sz w:val="24"/>
        </w:rPr>
        <w:t>吉利南充新能源商用车研发生产项目一期</w:t>
      </w:r>
      <w:r>
        <w:rPr>
          <w:rFonts w:ascii="宋体" w:hAnsi="宋体"/>
          <w:color w:val="000000"/>
          <w:kern w:val="0"/>
          <w:sz w:val="24"/>
        </w:rPr>
        <w:t>财产与</w:t>
      </w:r>
      <w:r>
        <w:rPr>
          <w:rFonts w:ascii="宋体" w:hAnsi="宋体" w:hint="eastAsia"/>
          <w:color w:val="000000"/>
          <w:kern w:val="0"/>
          <w:sz w:val="24"/>
        </w:rPr>
        <w:t>员工</w:t>
      </w:r>
      <w:r>
        <w:rPr>
          <w:rFonts w:ascii="宋体" w:hAnsi="宋体"/>
          <w:color w:val="000000"/>
          <w:kern w:val="0"/>
          <w:sz w:val="24"/>
        </w:rPr>
        <w:t>的生命财产安全。</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473" w:name="_Toc438135475"/>
      <w:bookmarkStart w:id="474" w:name="_Toc522109789"/>
      <w:bookmarkStart w:id="475" w:name="_Toc522110559"/>
      <w:bookmarkStart w:id="476" w:name="_Toc525909735"/>
      <w:r>
        <w:rPr>
          <w:rFonts w:ascii="黑体" w:eastAsia="黑体" w:hint="eastAsia"/>
          <w:color w:val="000000"/>
          <w:kern w:val="0"/>
          <w:sz w:val="30"/>
          <w:szCs w:val="30"/>
        </w:rPr>
        <w:lastRenderedPageBreak/>
        <w:t>4组织机构及职责</w:t>
      </w:r>
      <w:bookmarkEnd w:id="473"/>
      <w:bookmarkEnd w:id="474"/>
      <w:bookmarkEnd w:id="475"/>
      <w:bookmarkEnd w:id="476"/>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77" w:name="_Toc438135476"/>
      <w:bookmarkStart w:id="478" w:name="_Toc522110560"/>
      <w:bookmarkStart w:id="479" w:name="_Toc525909736"/>
      <w:r>
        <w:rPr>
          <w:rFonts w:ascii="宋体" w:eastAsia="宋体" w:hAnsi="宋体" w:hint="eastAsia"/>
          <w:b w:val="0"/>
          <w:color w:val="000000"/>
          <w:kern w:val="0"/>
          <w:sz w:val="28"/>
          <w:szCs w:val="24"/>
        </w:rPr>
        <w:t>4.1组织机构</w:t>
      </w:r>
      <w:bookmarkEnd w:id="477"/>
      <w:bookmarkEnd w:id="478"/>
      <w:bookmarkEnd w:id="479"/>
      <w:r>
        <w:rPr>
          <w:rFonts w:ascii="宋体" w:eastAsia="宋体" w:hAnsi="宋体" w:hint="eastAsia"/>
          <w:b w:val="0"/>
          <w:color w:val="000000"/>
          <w:kern w:val="0"/>
          <w:sz w:val="28"/>
          <w:szCs w:val="24"/>
        </w:rPr>
        <w:t xml:space="preserve">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1、领导机构</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吉利南充新能源商用车研发生产项目一期成立防汛减灾应急处理领导小组（下称“领导小组”），是分公司处置防汛减灾工作的最高指挥机构，由吉利南充新能源商用车研发生产项目一期领导和有关部门负责人组成，吉利南充新能源商用车研发生产项目一期主要领导担任组长。</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由吉利南充新能源商用车研发生产项目一期防汛减灾领导小组组织成立分公司防汛减灾工作小组（下称“工作小组”），工作小组统一管理分公司防汛减灾工作。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2、办事机构</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安全环保科作为吉利南充新能源商用车研发生产项目一期防汛减灾应急救援办公室，负责吉利南充新能源商用车研发生产项目一期防汛减灾应急救援工作的日常管理工作，组织召开相应的防汛落实会议。</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3、现场机构</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（1）吉利南充新能源商用车研发生产项目一期各车间、部门成立由主要领导担任负责人的防汛减灾应急处理指挥机构，在吉利南充新能源商用车研发生产项目一期领导小组领导下开展应急救援工作。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（2）根据防汛减灾工作的实际应急工作需要，设置办公室和相应的应急救援小组。</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80" w:name="_Toc438135477"/>
      <w:bookmarkStart w:id="481" w:name="_Toc522110561"/>
      <w:bookmarkStart w:id="482" w:name="_Toc525909737"/>
      <w:r>
        <w:rPr>
          <w:rFonts w:ascii="宋体" w:eastAsia="宋体" w:hAnsi="宋体" w:hint="eastAsia"/>
          <w:b w:val="0"/>
          <w:color w:val="000000"/>
          <w:kern w:val="0"/>
          <w:sz w:val="28"/>
          <w:szCs w:val="24"/>
        </w:rPr>
        <w:t>4.2指挥机构及分工</w:t>
      </w:r>
      <w:bookmarkEnd w:id="480"/>
      <w:bookmarkEnd w:id="481"/>
      <w:bookmarkEnd w:id="482"/>
      <w:r>
        <w:rPr>
          <w:rFonts w:ascii="宋体" w:eastAsia="宋体" w:hAnsi="宋体" w:hint="eastAsia"/>
          <w:b w:val="0"/>
          <w:color w:val="000000"/>
          <w:kern w:val="0"/>
          <w:sz w:val="28"/>
          <w:szCs w:val="24"/>
        </w:rPr>
        <w:t xml:space="preserve"> </w:t>
      </w:r>
    </w:p>
    <w:p w:rsidR="008F6DC9" w:rsidRDefault="008F6DC9" w:rsidP="008F6DC9">
      <w:pPr>
        <w:pStyle w:val="3"/>
        <w:tabs>
          <w:tab w:val="left" w:pos="709"/>
        </w:tabs>
        <w:ind w:left="709" w:hanging="709"/>
        <w:rPr>
          <w:rFonts w:ascii="宋体" w:hAnsi="宋体"/>
          <w:b w:val="0"/>
          <w:bCs w:val="0"/>
          <w:color w:val="000000"/>
          <w:kern w:val="0"/>
          <w:sz w:val="24"/>
        </w:rPr>
      </w:pPr>
      <w:bookmarkStart w:id="483" w:name="_Toc525909738"/>
      <w:r>
        <w:rPr>
          <w:rFonts w:ascii="宋体" w:hAnsi="宋体" w:hint="eastAsia"/>
          <w:b w:val="0"/>
          <w:bCs w:val="0"/>
          <w:color w:val="000000"/>
          <w:kern w:val="0"/>
          <w:sz w:val="24"/>
        </w:rPr>
        <w:t>4.2.1吉利南充新能源商用车研发生产项目一期防汛减灾领导小组</w:t>
      </w:r>
      <w:bookmarkEnd w:id="483"/>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总 指 挥：杨志勇</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副总指挥：</w:t>
      </w:r>
      <w:r>
        <w:rPr>
          <w:rFonts w:ascii="宋体" w:hAnsi="宋体" w:hint="eastAsia"/>
          <w:color w:val="000000"/>
          <w:sz w:val="24"/>
        </w:rPr>
        <w:t>田甜、杨军</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成    员：各部门负责人。</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吉利南充新能源商用车研发生产项目一期防汛减灾工作小组</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组长：安全环保科科长</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组员：安全环保科管理人员、各部门专、兼职安全员以及安全环保科维修、土建工程师等。</w:t>
      </w:r>
    </w:p>
    <w:p w:rsidR="008F6DC9" w:rsidRDefault="008F6DC9" w:rsidP="008F6DC9">
      <w:pPr>
        <w:pStyle w:val="3"/>
        <w:tabs>
          <w:tab w:val="left" w:pos="709"/>
        </w:tabs>
        <w:ind w:left="709" w:hanging="709"/>
        <w:rPr>
          <w:rFonts w:ascii="宋体" w:hAnsi="宋体"/>
          <w:b w:val="0"/>
          <w:bCs w:val="0"/>
          <w:color w:val="000000"/>
          <w:kern w:val="0"/>
          <w:sz w:val="24"/>
        </w:rPr>
      </w:pPr>
      <w:bookmarkStart w:id="484" w:name="_Toc525909739"/>
      <w:r>
        <w:rPr>
          <w:rFonts w:ascii="宋体" w:hAnsi="宋体" w:hint="eastAsia"/>
          <w:b w:val="0"/>
          <w:bCs w:val="0"/>
          <w:color w:val="000000"/>
          <w:kern w:val="0"/>
          <w:sz w:val="24"/>
        </w:rPr>
        <w:t>4.2.2吉利南充新能源商用车研发生产项目一期防汛减灾工作小组办公室</w:t>
      </w:r>
      <w:bookmarkEnd w:id="484"/>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1、吉利南充新能源商用车研发生产项目一期防汛办公室设在安全环保科，负责处理南充基地日常防汛管理工作。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防汛办公室负责处理日常防汛工作，并且与集团防汛指挥部及气象台联系，对汛情</w:t>
      </w:r>
      <w:r>
        <w:rPr>
          <w:rFonts w:ascii="宋体" w:hAnsi="宋体" w:hint="eastAsia"/>
          <w:color w:val="000000"/>
          <w:kern w:val="0"/>
          <w:sz w:val="24"/>
        </w:rPr>
        <w:t>及时向公司防汛指挥部通告。</w:t>
      </w:r>
    </w:p>
    <w:p w:rsidR="008F6DC9" w:rsidRDefault="008F6DC9" w:rsidP="008F6DC9">
      <w:pPr>
        <w:pStyle w:val="3"/>
        <w:tabs>
          <w:tab w:val="left" w:pos="709"/>
        </w:tabs>
        <w:ind w:left="709" w:hanging="709"/>
        <w:rPr>
          <w:rFonts w:ascii="宋体" w:hAnsi="宋体"/>
          <w:b w:val="0"/>
          <w:bCs w:val="0"/>
          <w:color w:val="000000"/>
          <w:kern w:val="0"/>
          <w:sz w:val="24"/>
        </w:rPr>
      </w:pPr>
      <w:bookmarkStart w:id="485" w:name="_Toc525909740"/>
      <w:r>
        <w:rPr>
          <w:rFonts w:ascii="宋体" w:hAnsi="宋体" w:hint="eastAsia"/>
          <w:b w:val="0"/>
          <w:bCs w:val="0"/>
          <w:color w:val="000000"/>
          <w:kern w:val="0"/>
          <w:sz w:val="24"/>
        </w:rPr>
        <w:t>4.2.3吉利南充新能源商用车研发生产项目一期防汛减灾工作具体工作组</w:t>
      </w:r>
      <w:bookmarkEnd w:id="485"/>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1、吉利南充新能源商用车研发生产项目一期成立通讯、救护、疏散、抢险及后勤具体工作组；</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冲压车间、焊装车间、涂装车间、总装车间、生产管理部、质量保证部等要成立防汛抗洪小组。防汛抗洪小组由各部门领导任组长，分别成立30人的应急防汛队伍，每个防汛队伍应包括通讯、救护、疏散、抢险及后勤五个小组，每组设组长一名。</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各抗洪小组领导：按事故后生产调度指令，正确处置有关的生产工作，集中车间、部门人员、防汛物资，随时按应急救援指挥部的命令，支援现场抢救的各项工作。</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486" w:name="_Toc438135481"/>
      <w:bookmarkStart w:id="487" w:name="_Toc522110562"/>
      <w:bookmarkStart w:id="488" w:name="_Toc525909741"/>
      <w:r>
        <w:rPr>
          <w:rFonts w:ascii="宋体" w:eastAsia="宋体" w:hAnsi="宋体" w:hint="eastAsia"/>
          <w:b w:val="0"/>
          <w:color w:val="000000"/>
          <w:kern w:val="0"/>
          <w:sz w:val="28"/>
          <w:szCs w:val="24"/>
        </w:rPr>
        <w:t>4.3职责</w:t>
      </w:r>
      <w:bookmarkEnd w:id="486"/>
      <w:bookmarkEnd w:id="487"/>
      <w:bookmarkEnd w:id="488"/>
    </w:p>
    <w:p w:rsidR="008F6DC9" w:rsidRDefault="008F6DC9" w:rsidP="008F6DC9">
      <w:pPr>
        <w:pStyle w:val="3"/>
        <w:tabs>
          <w:tab w:val="left" w:pos="709"/>
        </w:tabs>
        <w:ind w:left="709" w:hanging="709"/>
        <w:rPr>
          <w:rFonts w:ascii="宋体" w:hAnsi="宋体"/>
          <w:b w:val="0"/>
          <w:bCs w:val="0"/>
          <w:color w:val="000000"/>
          <w:kern w:val="0"/>
          <w:sz w:val="24"/>
        </w:rPr>
      </w:pPr>
      <w:bookmarkStart w:id="489" w:name="_Toc525909742"/>
      <w:r>
        <w:rPr>
          <w:rFonts w:ascii="宋体" w:hAnsi="宋体" w:hint="eastAsia"/>
          <w:b w:val="0"/>
          <w:bCs w:val="0"/>
          <w:color w:val="000000"/>
          <w:kern w:val="0"/>
          <w:sz w:val="24"/>
        </w:rPr>
        <w:t>4.3.1吉利南充新能源商用车研发生产项目一期防汛减灾领导小组职责</w:t>
      </w:r>
      <w:bookmarkEnd w:id="489"/>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1、接受公司防汛减灾领导小组领导；</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2、组织防汛减灾应急救援预案的制订、修改和组织实施；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3、负责人员、资源配置、应急队伍的调动；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 xml:space="preserve">4、确定现场指挥人员；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5、协调防汛工作现场有关工作；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6、批准本预案的启动与终止；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7、预案启动状态下各级人员的职责；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8、防汛减灾信息的上报工作与调查处理工作；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9、接受政府的指令和调动；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10、在吉利南充新能源商用车研发生产项目一期范围内暴雨发生后，出现二级响应以上时,调动应急力量进行抢险、救灾，若已经造成影响生产，应迅速组织恢复生产；</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11、全面负责吉利南充新能源商用车研发生产项目一期的防汛抗洪工作，履行公司所规定的职责，布置公司的防汛抗洪工作，在防汛抗洪期间定期召开会议，解决防汛抗洪工作的重大问题或隐患；</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12、督促防汛抗洪工作小组和吉利南充新能源商用车研发生产项目一期各单位贯彻执行“谁主管、谁负责”的原则，组织制定并落实防汛抗洪责任制，建立有效的防汛抗洪网络体系。</w:t>
      </w:r>
    </w:p>
    <w:p w:rsidR="008F6DC9" w:rsidRDefault="008F6DC9" w:rsidP="008F6DC9">
      <w:pPr>
        <w:pStyle w:val="3"/>
        <w:tabs>
          <w:tab w:val="left" w:pos="709"/>
        </w:tabs>
        <w:ind w:left="709" w:hanging="709"/>
        <w:rPr>
          <w:rFonts w:ascii="宋体" w:hAnsi="宋体"/>
          <w:b w:val="0"/>
          <w:bCs w:val="0"/>
          <w:color w:val="000000"/>
          <w:kern w:val="0"/>
          <w:sz w:val="24"/>
        </w:rPr>
      </w:pPr>
      <w:bookmarkStart w:id="490" w:name="_Toc438135483"/>
      <w:bookmarkStart w:id="491" w:name="_Toc525909743"/>
      <w:r>
        <w:rPr>
          <w:rFonts w:ascii="宋体" w:hAnsi="宋体" w:hint="eastAsia"/>
          <w:b w:val="0"/>
          <w:bCs w:val="0"/>
          <w:color w:val="000000"/>
          <w:kern w:val="0"/>
          <w:sz w:val="24"/>
        </w:rPr>
        <w:t>4.3.2吉利南充新能源商用车研发生产项目一期防汛减灾工作小组职责</w:t>
      </w:r>
      <w:bookmarkEnd w:id="490"/>
      <w:bookmarkEnd w:id="491"/>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1、执行防汛减灾领导小组的决定；</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2、负责组织吉利南充新能源商用车研发生产项目一期成立具体工作小组，落实应急救援人员（包括应急救援队伍及具体工作组负责人和人员）；</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3、实施应急预案的管理工作；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4、检查抢险、防汛物资、医疗救援、</w:t>
      </w:r>
      <w:proofErr w:type="gramStart"/>
      <w:r>
        <w:rPr>
          <w:rFonts w:ascii="宋体" w:hAnsi="宋体" w:hint="eastAsia"/>
          <w:color w:val="000000"/>
          <w:kern w:val="0"/>
          <w:sz w:val="24"/>
        </w:rPr>
        <w:t>通讯联络</w:t>
      </w:r>
      <w:proofErr w:type="gramEnd"/>
      <w:r>
        <w:rPr>
          <w:rFonts w:ascii="宋体" w:hAnsi="宋体" w:hint="eastAsia"/>
          <w:color w:val="000000"/>
          <w:kern w:val="0"/>
          <w:sz w:val="24"/>
        </w:rPr>
        <w:t>等装备器材配备情况，是否符合事故应急救援的需要。确保器材始终处于完好状态，保证能有效使用；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5、负责与外部有关部门的应急救援的协调、信息交流工作；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6、建立并管理应急救援的信息资料、档案。救援物资数据库：应急救援物质和设备名称、数量、型号大小、存放地点、负责人及调动方式；</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7、组织应急预案的演练；</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8、负责吉利南充新能源商用车研发生产项目一期与公司联系，并接受其防汛抗洪工作业务指导。掌握防汛抗洪期间的汛期动态和信息，向防汛抗洪领导小</w:t>
      </w:r>
      <w:r>
        <w:rPr>
          <w:rFonts w:ascii="宋体" w:hAnsi="宋体" w:hint="eastAsia"/>
          <w:color w:val="000000"/>
          <w:kern w:val="0"/>
          <w:sz w:val="24"/>
        </w:rPr>
        <w:lastRenderedPageBreak/>
        <w:t>组汇报汛期情况；</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9、组织吉利南充新能源商用车研发生产项目一期防汛抗洪相关会议，执行并贯彻防汛抗洪领导小组的会议决定；</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10、负责吉利南充新能源商用车研发生产项目一期各部门及外部服务单位的防汛抗洪网络在汛期期间的正常运行，有效地协调好并解决防汛抗洪问题；</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11、组织指挥救援队伍实施救援行动；向上级汇报汛情造成的事故情况，必要时向有关单位发出救援请求；组织事故调查，总结应急救援工作的经验教训；</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12、在吉利南充新能源商用车研发生产项目一期范围内暴雨发生后，出现Ⅲ级及暴雨强度低于Ⅲ</w:t>
      </w:r>
      <w:proofErr w:type="gramStart"/>
      <w:r>
        <w:rPr>
          <w:rFonts w:ascii="宋体" w:hAnsi="宋体" w:hint="eastAsia"/>
          <w:color w:val="000000"/>
          <w:kern w:val="0"/>
          <w:sz w:val="24"/>
        </w:rPr>
        <w:t>级状态</w:t>
      </w:r>
      <w:proofErr w:type="gramEnd"/>
      <w:r>
        <w:rPr>
          <w:rFonts w:ascii="宋体" w:hAnsi="宋体" w:hint="eastAsia"/>
          <w:color w:val="000000"/>
          <w:kern w:val="0"/>
          <w:sz w:val="24"/>
        </w:rPr>
        <w:t>时,由防汛抗洪工作调动应急力量进行抢险、救灾。</w:t>
      </w:r>
    </w:p>
    <w:p w:rsidR="008F6DC9" w:rsidRDefault="008F6DC9" w:rsidP="008F6DC9">
      <w:pPr>
        <w:pStyle w:val="3"/>
        <w:tabs>
          <w:tab w:val="left" w:pos="709"/>
        </w:tabs>
        <w:ind w:left="709" w:hanging="709"/>
        <w:rPr>
          <w:rFonts w:ascii="宋体" w:hAnsi="宋体"/>
          <w:b w:val="0"/>
          <w:bCs w:val="0"/>
          <w:color w:val="000000"/>
          <w:kern w:val="0"/>
          <w:sz w:val="24"/>
        </w:rPr>
      </w:pPr>
      <w:bookmarkStart w:id="492" w:name="_Toc525909744"/>
      <w:r>
        <w:rPr>
          <w:rFonts w:ascii="宋体" w:hAnsi="宋体" w:hint="eastAsia"/>
          <w:b w:val="0"/>
          <w:bCs w:val="0"/>
          <w:color w:val="000000"/>
          <w:kern w:val="0"/>
          <w:sz w:val="24"/>
        </w:rPr>
        <w:t>4.3.3吉利南充新能源商用车研发生产项目一期防汛减灾工作小组办公室职责</w:t>
      </w:r>
      <w:bookmarkEnd w:id="492"/>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1、负责防汛减灾工作的日常组织管理工作；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2、落实监督防汛减灾工作小组的决定及工作要求；</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3、联系防汛减灾工作各相关单位联络员，指导、配合开展各项工作。</w:t>
      </w:r>
    </w:p>
    <w:p w:rsidR="008F6DC9" w:rsidRDefault="008F6DC9" w:rsidP="008F6DC9">
      <w:pPr>
        <w:pStyle w:val="3"/>
        <w:tabs>
          <w:tab w:val="left" w:pos="709"/>
        </w:tabs>
        <w:ind w:left="709" w:hanging="709"/>
        <w:rPr>
          <w:rFonts w:ascii="宋体" w:hAnsi="宋体"/>
          <w:b w:val="0"/>
          <w:bCs w:val="0"/>
          <w:color w:val="000000"/>
          <w:kern w:val="0"/>
          <w:sz w:val="24"/>
        </w:rPr>
      </w:pPr>
      <w:bookmarkStart w:id="493" w:name="_Toc525909745"/>
      <w:r>
        <w:rPr>
          <w:rFonts w:ascii="宋体" w:hAnsi="宋体" w:hint="eastAsia"/>
          <w:b w:val="0"/>
          <w:bCs w:val="0"/>
          <w:color w:val="000000"/>
          <w:kern w:val="0"/>
          <w:sz w:val="24"/>
        </w:rPr>
        <w:t>4.3.4吉利南充新能源商用车研发生产项目一期防汛减灾具体工作组职责</w:t>
      </w:r>
      <w:bookmarkEnd w:id="493"/>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1、通讯组：山川任组长</w:t>
      </w:r>
    </w:p>
    <w:p w:rsidR="008F6DC9" w:rsidRDefault="008F6DC9" w:rsidP="008F6DC9">
      <w:pPr>
        <w:spacing w:line="360" w:lineRule="auto"/>
        <w:ind w:firstLineChars="200" w:firstLine="480"/>
        <w:rPr>
          <w:rFonts w:ascii="宋体" w:hAnsi="宋体"/>
          <w:color w:val="000000"/>
          <w:kern w:val="0"/>
          <w:sz w:val="24"/>
        </w:rPr>
      </w:pPr>
      <w:proofErr w:type="gramStart"/>
      <w:r>
        <w:rPr>
          <w:rFonts w:ascii="宋体" w:hAnsi="宋体" w:hint="eastAsia"/>
          <w:color w:val="000000"/>
          <w:kern w:val="0"/>
          <w:sz w:val="24"/>
        </w:rPr>
        <w:t>通讯联络</w:t>
      </w:r>
      <w:proofErr w:type="gramEnd"/>
      <w:r>
        <w:rPr>
          <w:rFonts w:ascii="宋体" w:hAnsi="宋体" w:hint="eastAsia"/>
          <w:color w:val="000000"/>
          <w:kern w:val="0"/>
          <w:sz w:val="24"/>
        </w:rPr>
        <w:t>组在防汛抗洪期间内，负责内外</w:t>
      </w:r>
      <w:proofErr w:type="gramStart"/>
      <w:r>
        <w:rPr>
          <w:rFonts w:ascii="宋体" w:hAnsi="宋体" w:hint="eastAsia"/>
          <w:color w:val="000000"/>
          <w:kern w:val="0"/>
          <w:sz w:val="24"/>
        </w:rPr>
        <w:t>通讯联络</w:t>
      </w:r>
      <w:proofErr w:type="gramEnd"/>
      <w:r>
        <w:rPr>
          <w:rFonts w:ascii="宋体" w:hAnsi="宋体" w:hint="eastAsia"/>
          <w:color w:val="000000"/>
          <w:kern w:val="0"/>
          <w:sz w:val="24"/>
        </w:rPr>
        <w:t>工作，</w:t>
      </w:r>
      <w:r>
        <w:rPr>
          <w:rFonts w:ascii="宋体" w:hAnsi="宋体"/>
          <w:color w:val="000000"/>
          <w:kern w:val="0"/>
          <w:sz w:val="24"/>
        </w:rPr>
        <w:t>24</w:t>
      </w:r>
      <w:r>
        <w:rPr>
          <w:rFonts w:ascii="宋体" w:hAnsi="宋体" w:hint="eastAsia"/>
          <w:color w:val="000000"/>
          <w:kern w:val="0"/>
          <w:sz w:val="24"/>
        </w:rPr>
        <w:t>小时保持手机开机状态，随时保持联系畅通。一旦发生人员伤亡及重大安全隐患，立即联系有关部门实施抢救。通讯组成员由各单位防汛联络员担任。</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2、救护组：张</w:t>
      </w:r>
      <w:proofErr w:type="gramStart"/>
      <w:r>
        <w:rPr>
          <w:rFonts w:ascii="宋体" w:hAnsi="宋体" w:hint="eastAsia"/>
          <w:color w:val="000000"/>
          <w:kern w:val="0"/>
          <w:sz w:val="24"/>
        </w:rPr>
        <w:t>华庚任</w:t>
      </w:r>
      <w:proofErr w:type="gramEnd"/>
      <w:r>
        <w:rPr>
          <w:rFonts w:ascii="宋体" w:hAnsi="宋体" w:hint="eastAsia"/>
          <w:color w:val="000000"/>
          <w:kern w:val="0"/>
          <w:sz w:val="24"/>
        </w:rPr>
        <w:t>组长</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负责在防汛期间内的救护工作，一旦发现汛情，立即组织人员实施救护，保证员工人身安全及公司财产不受损失。救护组组员由安全环保科救护队伍组成。同时准备好救护用物资及设备，包括救护车、绷带、担架等。</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3、疏散组：吴建敏任组长</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负责在防汛期间内出现汛情的人员疏散工作，在出现汛情时，及时的疏散被困员工，保证员工人身安全。</w:t>
      </w:r>
      <w:proofErr w:type="gramStart"/>
      <w:r>
        <w:rPr>
          <w:rFonts w:ascii="宋体" w:hAnsi="宋体" w:hint="eastAsia"/>
          <w:color w:val="000000"/>
          <w:kern w:val="0"/>
          <w:sz w:val="24"/>
        </w:rPr>
        <w:t>疏散组</w:t>
      </w:r>
      <w:proofErr w:type="gramEnd"/>
      <w:r>
        <w:rPr>
          <w:rFonts w:ascii="宋体" w:hAnsi="宋体" w:hint="eastAsia"/>
          <w:color w:val="000000"/>
          <w:kern w:val="0"/>
          <w:sz w:val="24"/>
        </w:rPr>
        <w:t>成员由汛情发生地车间、部门的</w:t>
      </w:r>
      <w:proofErr w:type="gramStart"/>
      <w:r>
        <w:rPr>
          <w:rFonts w:ascii="宋体" w:hAnsi="宋体" w:hint="eastAsia"/>
          <w:color w:val="000000"/>
          <w:kern w:val="0"/>
          <w:sz w:val="24"/>
        </w:rPr>
        <w:t>疏散组</w:t>
      </w:r>
      <w:proofErr w:type="gramEnd"/>
      <w:r>
        <w:rPr>
          <w:rFonts w:ascii="宋体" w:hAnsi="宋体" w:hint="eastAsia"/>
          <w:color w:val="000000"/>
          <w:kern w:val="0"/>
          <w:sz w:val="24"/>
        </w:rPr>
        <w:t>成员担任。</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4、抢险组：</w:t>
      </w:r>
      <w:proofErr w:type="gramStart"/>
      <w:r>
        <w:rPr>
          <w:rFonts w:ascii="宋体" w:hAnsi="宋体" w:hint="eastAsia"/>
          <w:color w:val="000000"/>
          <w:kern w:val="0"/>
          <w:sz w:val="24"/>
        </w:rPr>
        <w:t>谢硕任</w:t>
      </w:r>
      <w:proofErr w:type="gramEnd"/>
      <w:r>
        <w:rPr>
          <w:rFonts w:ascii="宋体" w:hAnsi="宋体" w:hint="eastAsia"/>
          <w:color w:val="000000"/>
          <w:kern w:val="0"/>
          <w:sz w:val="24"/>
        </w:rPr>
        <w:t>组长</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负责在防汛期间内的抢险工作，应急抢险组工作人员要配备抢险装备，在汛期要确保保持随时待命状态，各类抢险车辆保持油料充足、运行良好。一旦汛情到来，确保人员、设备及时到位， 实施抢险工作，最大限度的保证公司财产不受损失。接到通知后，迅速集合队伍奔赴现场，佩戴个人防护用具，马上开始防汛减灾工作；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抢险组成员由安全环保科、安全环保科、汛情发生地车间防汛工作组成员担任。</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5、后勤组：常思忠任组长</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负责在防汛期间内的后勤保障工作，后勤保障组工作人员在汛期要确保保持随时待命状态，配足雨衣、雨鞋、水泵、照明、镐铲、沙袋、绳索、等抢险用品，一旦汛情到来，及时到位，保证防汛抗洪抢险物资的发放。后勤组</w:t>
      </w:r>
      <w:proofErr w:type="gramStart"/>
      <w:r>
        <w:rPr>
          <w:rFonts w:ascii="宋体" w:hAnsi="宋体" w:hint="eastAsia"/>
          <w:color w:val="000000"/>
          <w:kern w:val="0"/>
          <w:sz w:val="24"/>
        </w:rPr>
        <w:t>成员工</w:t>
      </w:r>
      <w:proofErr w:type="gramEnd"/>
      <w:r>
        <w:rPr>
          <w:rFonts w:ascii="宋体" w:hAnsi="宋体" w:hint="eastAsia"/>
          <w:color w:val="000000"/>
          <w:kern w:val="0"/>
          <w:sz w:val="24"/>
        </w:rPr>
        <w:t>由安全环保科</w:t>
      </w:r>
      <w:r>
        <w:rPr>
          <w:rFonts w:ascii="宋体" w:hAnsi="宋体"/>
          <w:color w:val="000000"/>
          <w:kern w:val="0"/>
          <w:sz w:val="24"/>
        </w:rPr>
        <w:t>50</w:t>
      </w:r>
      <w:r>
        <w:rPr>
          <w:rFonts w:ascii="宋体" w:hAnsi="宋体" w:hint="eastAsia"/>
          <w:color w:val="000000"/>
          <w:kern w:val="0"/>
          <w:sz w:val="24"/>
        </w:rPr>
        <w:t>人的应急防汛人员担任。</w:t>
      </w:r>
    </w:p>
    <w:p w:rsidR="008F6DC9" w:rsidRDefault="008F6DC9" w:rsidP="008F6DC9">
      <w:pPr>
        <w:pStyle w:val="3"/>
        <w:tabs>
          <w:tab w:val="left" w:pos="709"/>
        </w:tabs>
        <w:ind w:left="709" w:hanging="709"/>
        <w:rPr>
          <w:rFonts w:ascii="宋体" w:hAnsi="宋体"/>
          <w:b w:val="0"/>
          <w:bCs w:val="0"/>
          <w:color w:val="000000"/>
          <w:kern w:val="0"/>
          <w:sz w:val="24"/>
        </w:rPr>
      </w:pPr>
      <w:bookmarkStart w:id="494" w:name="_Toc438135486"/>
      <w:bookmarkStart w:id="495" w:name="_Toc525909746"/>
      <w:r>
        <w:rPr>
          <w:rFonts w:ascii="宋体" w:hAnsi="宋体" w:hint="eastAsia"/>
          <w:b w:val="0"/>
          <w:bCs w:val="0"/>
          <w:color w:val="000000"/>
          <w:kern w:val="0"/>
          <w:sz w:val="24"/>
        </w:rPr>
        <w:t>4.3.5</w:t>
      </w:r>
      <w:proofErr w:type="gramStart"/>
      <w:r>
        <w:rPr>
          <w:rFonts w:ascii="宋体" w:hAnsi="宋体" w:hint="eastAsia"/>
          <w:b w:val="0"/>
          <w:bCs w:val="0"/>
          <w:color w:val="000000"/>
          <w:kern w:val="0"/>
          <w:sz w:val="24"/>
        </w:rPr>
        <w:t>各</w:t>
      </w:r>
      <w:proofErr w:type="gramEnd"/>
      <w:r>
        <w:rPr>
          <w:rFonts w:ascii="宋体" w:hAnsi="宋体" w:hint="eastAsia"/>
          <w:b w:val="0"/>
          <w:bCs w:val="0"/>
          <w:color w:val="000000"/>
          <w:kern w:val="0"/>
          <w:sz w:val="24"/>
        </w:rPr>
        <w:t>区域防汛抗洪领导小组工作组职责</w:t>
      </w:r>
      <w:bookmarkEnd w:id="494"/>
      <w:bookmarkEnd w:id="495"/>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各区域指吉利南充新能源商用车研发生产项目一期各单位、外部服务单位等。</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1、接受吉利南充新能源商用车研发生产项目一期防汛抗洪工作小组的指挥和协调，并及时快速地向该小组反馈防汛抗洪信息。</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2、合理地建立本区域的防汛抗洪网络体系，并确保网络正常运作。</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3、根据本区域的周围环境情况，合理地配置相应的防汛抗洪设施及储备救灾物资，并定期对防汛抗洪设施完好及抢救物资储备情况进行自查，以保证汛期来到时能投入使用。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4、根据汛情预报或通知，各区域防汛抗洪小组必须指派相应人员值班，并接受吉利南充新能源商用车研发生产项目一期防汛抗洪工作小组的统一指挥。</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5、根据汛情预报情况，如遇大雨、暴雨，吉利南充新能源商用车研发生产项目一期防汛工作小组应及时的将汛情预报信息传递给吉利南充新能源商用车研发生产项目一期各部门防汛联络员，立即组织好本部门50人的防汛队伍，投入防汛并根据雨情及时同公司防汛领导小组保持联系，避免公司遭受损失。</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496" w:name="_Toc364180479"/>
      <w:bookmarkStart w:id="497" w:name="_Toc438135487"/>
      <w:bookmarkStart w:id="498" w:name="_Toc522109790"/>
      <w:bookmarkStart w:id="499" w:name="_Toc522110563"/>
      <w:bookmarkStart w:id="500" w:name="_Toc525909747"/>
      <w:r>
        <w:rPr>
          <w:rFonts w:ascii="黑体" w:eastAsia="黑体" w:hint="eastAsia"/>
          <w:color w:val="000000"/>
          <w:kern w:val="0"/>
          <w:sz w:val="30"/>
          <w:szCs w:val="30"/>
        </w:rPr>
        <w:lastRenderedPageBreak/>
        <w:t>5预防与预警</w:t>
      </w:r>
      <w:bookmarkEnd w:id="496"/>
      <w:bookmarkEnd w:id="497"/>
      <w:bookmarkEnd w:id="498"/>
      <w:bookmarkEnd w:id="499"/>
      <w:bookmarkEnd w:id="500"/>
      <w:r>
        <w:rPr>
          <w:rFonts w:ascii="黑体" w:eastAsia="黑体" w:hint="eastAsia"/>
          <w:color w:val="000000"/>
          <w:kern w:val="0"/>
          <w:sz w:val="30"/>
          <w:szCs w:val="30"/>
        </w:rPr>
        <w:t xml:space="preserve"> </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01" w:name="_Toc438135488"/>
      <w:bookmarkStart w:id="502" w:name="_Toc522110564"/>
      <w:bookmarkStart w:id="503" w:name="_Toc525909748"/>
      <w:r>
        <w:rPr>
          <w:rFonts w:ascii="宋体" w:eastAsia="宋体" w:hAnsi="宋体" w:hint="eastAsia"/>
          <w:b w:val="0"/>
          <w:color w:val="000000"/>
          <w:kern w:val="0"/>
          <w:sz w:val="28"/>
          <w:szCs w:val="24"/>
        </w:rPr>
        <w:t>5.1危险源监控</w:t>
      </w:r>
      <w:bookmarkEnd w:id="501"/>
      <w:bookmarkEnd w:id="502"/>
      <w:bookmarkEnd w:id="503"/>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1、安全环保科及各车间定期检查排水、疏水系统设备和设施，确保吉利南充新能源商用车研发生产项目一期范围内的雨水管道系统畅通。</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2、冲压车间、焊装车间、涂装车间、总装车间、生产管理部、质量保证部等单位要成立防汛工作小组，必须设专人负责防汛工作；汛期要安排现场值班，昼夜防护并组织抢险。</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3、各单位要落实汛期安全工作责任制，做到任务明确、责任到人。各部门科（组）长是防汛第一责任人，分管负责同志是直接责任人。要克服麻痹思想和侥幸心理，</w:t>
      </w:r>
      <w:proofErr w:type="gramStart"/>
      <w:r>
        <w:rPr>
          <w:rFonts w:ascii="宋体" w:hAnsi="宋体" w:hint="eastAsia"/>
          <w:color w:val="000000"/>
          <w:kern w:val="0"/>
          <w:sz w:val="24"/>
        </w:rPr>
        <w:t>有汛无汛按有汛</w:t>
      </w:r>
      <w:proofErr w:type="gramEnd"/>
      <w:r>
        <w:rPr>
          <w:rFonts w:ascii="宋体" w:hAnsi="宋体" w:hint="eastAsia"/>
          <w:color w:val="000000"/>
          <w:kern w:val="0"/>
          <w:sz w:val="24"/>
        </w:rPr>
        <w:t>准备，大汛</w:t>
      </w:r>
      <w:proofErr w:type="gramStart"/>
      <w:r>
        <w:rPr>
          <w:rFonts w:ascii="宋体" w:hAnsi="宋体" w:hint="eastAsia"/>
          <w:color w:val="000000"/>
          <w:kern w:val="0"/>
          <w:sz w:val="24"/>
        </w:rPr>
        <w:t>小汛按大汛</w:t>
      </w:r>
      <w:proofErr w:type="gramEnd"/>
      <w:r>
        <w:rPr>
          <w:rFonts w:ascii="宋体" w:hAnsi="宋体" w:hint="eastAsia"/>
          <w:color w:val="000000"/>
          <w:kern w:val="0"/>
          <w:sz w:val="24"/>
        </w:rPr>
        <w:t>安排，冲压车间、焊装车间、涂装车间、总装车间、生产管理部、安全环保科、质量保证部根据各自实际情况针对重点防汛区域组织进行防汛演练，做到未雨绸缪，防患于未然。</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4、生产管理部负责制定汛期迂回物流公司与公司间交通运输应急预案，确保汛期迂回生产顺利进行；分别制定零部件及整车运输汛期应急预案，确保汛期生产安全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5、南充</w:t>
      </w:r>
      <w:proofErr w:type="gramStart"/>
      <w:r>
        <w:rPr>
          <w:rFonts w:ascii="宋体" w:hAnsi="宋体" w:hint="eastAsia"/>
          <w:color w:val="000000"/>
          <w:kern w:val="0"/>
          <w:sz w:val="24"/>
        </w:rPr>
        <w:t>采购室</w:t>
      </w:r>
      <w:proofErr w:type="gramEnd"/>
      <w:r>
        <w:rPr>
          <w:rFonts w:ascii="宋体" w:hAnsi="宋体" w:hint="eastAsia"/>
          <w:color w:val="000000"/>
          <w:kern w:val="0"/>
          <w:sz w:val="24"/>
        </w:rPr>
        <w:t>负责防汛物资采购，同时负责促进零部件供应商防汛工作，确保汛期生产安全。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6、安全环保科要加强施工项目的管理，材料要合理摆放，工业垃圾要及时清除，严禁阻塞排水设施。新施工的排水管道要与原有的排水系统及时连接，保证汛期排水不受影响。</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7、各部门行政及工会领导要对员工的住房及单身公寓进行一次检查，凡是</w:t>
      </w:r>
      <w:proofErr w:type="gramStart"/>
      <w:r>
        <w:rPr>
          <w:rFonts w:ascii="宋体" w:hAnsi="宋体" w:hint="eastAsia"/>
          <w:color w:val="000000"/>
          <w:kern w:val="0"/>
          <w:sz w:val="24"/>
        </w:rPr>
        <w:t>汛期有</w:t>
      </w:r>
      <w:proofErr w:type="gramEnd"/>
      <w:r>
        <w:rPr>
          <w:rFonts w:ascii="宋体" w:hAnsi="宋体" w:hint="eastAsia"/>
          <w:color w:val="000000"/>
          <w:kern w:val="0"/>
          <w:sz w:val="24"/>
        </w:rPr>
        <w:t>倒塌危险和严重漏雨的住房，要予以妥善解决，确保安全渡汛。</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各单位要根据本通知精神，在汛期到来之前，要按“谁主管，谁负责”原则，定期组织防汛安全现场检查，对防汛隐患和薄弱环节要制定整改措施，迅速安排并落实解决。</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8、对低于地平面的建筑设施各单位要重点检查，对有可能进水的部位，要采取围堰和配备抽水设备等措施。</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9、安全环保科准备足够</w:t>
      </w:r>
      <w:r>
        <w:rPr>
          <w:rFonts w:ascii="宋体" w:hAnsi="宋体"/>
          <w:color w:val="000000"/>
          <w:kern w:val="0"/>
          <w:sz w:val="24"/>
        </w:rPr>
        <w:t>的</w:t>
      </w:r>
      <w:r>
        <w:rPr>
          <w:rFonts w:ascii="宋体" w:hAnsi="宋体" w:hint="eastAsia"/>
          <w:color w:val="000000"/>
          <w:kern w:val="0"/>
          <w:sz w:val="24"/>
        </w:rPr>
        <w:t>编织袋，备好足够的水泵及沙袋放到现场指定位置以备应急，各部门要提供必要的存放地。</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10、各单位在汛期遇到险情时，要顾全大局、团结协作，在人力、物力等方面要服从防汛指挥部的统一调动。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11、安全环保科要做好防雷设施的安全检查工作，各种建筑物及商品车存放处的避雷防护接地系统都要进行逐项检测，确保汛期安全；安全环保科及时对需要维护的防雷接地点进行维护；</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12、安全环保科对公司内所有污、雨水井、厂房及办公楼屋顶的雨水口进行清理疏通，保证排水畅通；检查维护好厂房天窗，确保开、关灵活，密封防水处于良好状态。在汛期，车间现场天窗开启要严格控制，并落实责任，确保万无一失。</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13、安全环保科在雨天对屋面防水、雨水管道、排水等设施进行巡检，及时维修处理问题。</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14、安全环保科对厂房及办公楼屋面防水进行及时维护、维修，雨天安排维修人员进行值班，巡查和及时处理漏点。各车间对厂房屋面因漏雨影响生产、生活的部位要及时上报维修，并做好预防准备，现场和库房存放的零件、总成及其它物资要进行全面清理，防止受潮生锈。特别是重要的电气设备要预先采取防范措施，防止设备因漏雨而短路。</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15、安全环保科及各车间、部门做好防汛物资的定期保养并保持完好。</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04" w:name="_Toc438135490"/>
      <w:bookmarkStart w:id="505" w:name="_Toc522110565"/>
      <w:bookmarkStart w:id="506" w:name="_Toc525909749"/>
      <w:r>
        <w:rPr>
          <w:rFonts w:ascii="宋体" w:eastAsia="宋体" w:hAnsi="宋体" w:hint="eastAsia"/>
          <w:b w:val="0"/>
          <w:color w:val="000000"/>
          <w:kern w:val="0"/>
          <w:sz w:val="28"/>
          <w:szCs w:val="24"/>
        </w:rPr>
        <w:t>5.2预防措施</w:t>
      </w:r>
      <w:bookmarkEnd w:id="504"/>
      <w:bookmarkEnd w:id="505"/>
      <w:bookmarkEnd w:id="506"/>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1、及时发布天气预警信息； </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2、在防汛期间，安排人员24小时值班，对排水疏水系统巡视检查，及时疏通排水系统、确保系统排水畅通；</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3、对各类防汛用泵进行定期试验，及时发现和消除设备缺陷，对其它防汛物资进行巡检，保证防汛物资</w:t>
      </w:r>
      <w:proofErr w:type="gramStart"/>
      <w:r>
        <w:rPr>
          <w:rFonts w:ascii="宋体" w:hAnsi="宋体" w:hint="eastAsia"/>
          <w:color w:val="000000"/>
          <w:kern w:val="0"/>
          <w:sz w:val="24"/>
        </w:rPr>
        <w:t>足额且</w:t>
      </w:r>
      <w:proofErr w:type="gramEnd"/>
      <w:r>
        <w:rPr>
          <w:rFonts w:ascii="宋体" w:hAnsi="宋体" w:hint="eastAsia"/>
          <w:color w:val="000000"/>
          <w:kern w:val="0"/>
          <w:sz w:val="24"/>
        </w:rPr>
        <w:t>无损坏；</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4、若遇特大暴雨而排水不畅时，可在各可能发生倒灌的地方</w:t>
      </w:r>
      <w:proofErr w:type="gramStart"/>
      <w:r>
        <w:rPr>
          <w:rFonts w:ascii="宋体" w:hAnsi="宋体" w:hint="eastAsia"/>
          <w:color w:val="000000"/>
          <w:kern w:val="0"/>
          <w:sz w:val="24"/>
        </w:rPr>
        <w:t>筑临时</w:t>
      </w:r>
      <w:proofErr w:type="gramEnd"/>
      <w:r>
        <w:rPr>
          <w:rFonts w:ascii="宋体" w:hAnsi="宋体" w:hint="eastAsia"/>
          <w:color w:val="000000"/>
          <w:kern w:val="0"/>
          <w:sz w:val="24"/>
        </w:rPr>
        <w:t>挡水设施；</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5、在防汛期间，安全环保</w:t>
      </w:r>
      <w:proofErr w:type="gramStart"/>
      <w:r>
        <w:rPr>
          <w:rFonts w:ascii="宋体" w:hAnsi="宋体" w:hint="eastAsia"/>
          <w:color w:val="000000"/>
          <w:kern w:val="0"/>
          <w:sz w:val="24"/>
        </w:rPr>
        <w:t>科安排</w:t>
      </w:r>
      <w:proofErr w:type="gramEnd"/>
      <w:r>
        <w:rPr>
          <w:rFonts w:ascii="宋体" w:hAnsi="宋体" w:hint="eastAsia"/>
          <w:color w:val="000000"/>
          <w:kern w:val="0"/>
          <w:sz w:val="24"/>
        </w:rPr>
        <w:t>人员定期巡检排水井井盖，并在下雨期间</w:t>
      </w:r>
      <w:r>
        <w:rPr>
          <w:rFonts w:ascii="宋体" w:hAnsi="宋体" w:hint="eastAsia"/>
          <w:color w:val="000000"/>
          <w:kern w:val="0"/>
          <w:sz w:val="24"/>
        </w:rPr>
        <w:lastRenderedPageBreak/>
        <w:t>安排人员检查排水井井盖，及时发现问题，及时处理，保证安全。</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07" w:name="_Toc438135491"/>
      <w:bookmarkStart w:id="508" w:name="_Toc522110566"/>
      <w:bookmarkStart w:id="509" w:name="_Toc525909750"/>
      <w:r>
        <w:rPr>
          <w:rFonts w:ascii="宋体" w:eastAsia="宋体" w:hAnsi="宋体" w:hint="eastAsia"/>
          <w:b w:val="0"/>
          <w:color w:val="000000"/>
          <w:kern w:val="0"/>
          <w:sz w:val="28"/>
          <w:szCs w:val="24"/>
        </w:rPr>
        <w:t>5.3预警行动</w:t>
      </w:r>
      <w:bookmarkEnd w:id="507"/>
      <w:bookmarkEnd w:id="508"/>
      <w:bookmarkEnd w:id="509"/>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工作小组接到可能导致洪涝事故的信息后，应按照分级响应的原则及时研究确定应对方案，并通知有关部门、单位采取有效措施预防事故发生；当工作认为事故较大，有可能超出本级处置能力时，要及时有关政府防汛部门报告，并应及时研究应对方案，采取预警行动。</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510" w:name="_Toc438135492"/>
      <w:bookmarkStart w:id="511" w:name="_Toc522109791"/>
      <w:bookmarkStart w:id="512" w:name="_Toc522110567"/>
      <w:bookmarkStart w:id="513" w:name="_Toc525909751"/>
      <w:r>
        <w:rPr>
          <w:rFonts w:ascii="黑体" w:eastAsia="黑体" w:hint="eastAsia"/>
          <w:color w:val="000000"/>
          <w:kern w:val="0"/>
          <w:sz w:val="30"/>
          <w:szCs w:val="30"/>
        </w:rPr>
        <w:lastRenderedPageBreak/>
        <w:t>6信息报告程序</w:t>
      </w:r>
      <w:bookmarkEnd w:id="510"/>
      <w:bookmarkEnd w:id="511"/>
      <w:bookmarkEnd w:id="512"/>
      <w:bookmarkEnd w:id="513"/>
      <w:r>
        <w:rPr>
          <w:rFonts w:ascii="黑体" w:eastAsia="黑体" w:hint="eastAsia"/>
          <w:color w:val="000000"/>
          <w:kern w:val="0"/>
          <w:sz w:val="30"/>
          <w:szCs w:val="30"/>
        </w:rPr>
        <w:t xml:space="preserve"> </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14" w:name="_Toc438135493"/>
      <w:bookmarkStart w:id="515" w:name="_Toc522110568"/>
      <w:bookmarkStart w:id="516" w:name="_Toc525909752"/>
      <w:r>
        <w:rPr>
          <w:rFonts w:ascii="宋体" w:eastAsia="宋体" w:hAnsi="宋体" w:hint="eastAsia"/>
          <w:b w:val="0"/>
          <w:color w:val="000000"/>
          <w:kern w:val="0"/>
          <w:sz w:val="28"/>
          <w:szCs w:val="24"/>
        </w:rPr>
        <w:t>6.1信息报告与通知</w:t>
      </w:r>
      <w:bookmarkEnd w:id="514"/>
      <w:bookmarkEnd w:id="515"/>
      <w:bookmarkEnd w:id="516"/>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1、24小时应急电话：</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应急办公室：</w:t>
      </w:r>
      <w:r>
        <w:rPr>
          <w:rFonts w:ascii="宋体" w:hAnsi="宋体"/>
          <w:color w:val="000000"/>
          <w:kern w:val="0"/>
          <w:sz w:val="24"/>
        </w:rPr>
        <w:t>0817-7103110</w:t>
      </w:r>
      <w:r>
        <w:rPr>
          <w:rFonts w:ascii="宋体" w:hAnsi="宋体" w:hint="eastAsia"/>
          <w:color w:val="000000"/>
          <w:kern w:val="0"/>
          <w:sz w:val="24"/>
        </w:rPr>
        <w:t>。</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安全环保科：</w:t>
      </w:r>
      <w:r>
        <w:rPr>
          <w:rFonts w:ascii="宋体" w:hAnsi="宋体"/>
          <w:color w:val="000000"/>
          <w:kern w:val="0"/>
          <w:sz w:val="24"/>
        </w:rPr>
        <w:t>0817-7103920</w:t>
      </w:r>
      <w:r>
        <w:rPr>
          <w:rFonts w:ascii="宋体" w:hAnsi="宋体" w:hint="eastAsia"/>
          <w:color w:val="000000"/>
          <w:kern w:val="0"/>
          <w:sz w:val="24"/>
        </w:rPr>
        <w:t>。</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2、外部应急联系电话：</w:t>
      </w:r>
    </w:p>
    <w:p w:rsidR="008F6DC9" w:rsidRDefault="008F6DC9" w:rsidP="008F6DC9">
      <w:pPr>
        <w:spacing w:line="560" w:lineRule="exact"/>
        <w:ind w:left="420"/>
        <w:jc w:val="center"/>
        <w:rPr>
          <w:rFonts w:ascii="宋体" w:hAnsi="宋体"/>
          <w:color w:val="000000"/>
          <w:szCs w:val="21"/>
        </w:rPr>
      </w:pPr>
      <w:r>
        <w:rPr>
          <w:rFonts w:ascii="宋体" w:hAnsi="宋体" w:hint="eastAsia"/>
          <w:color w:val="000000"/>
          <w:szCs w:val="21"/>
        </w:rPr>
        <w:t>表</w:t>
      </w:r>
      <w:r>
        <w:rPr>
          <w:rFonts w:ascii="宋体" w:hAnsi="宋体"/>
          <w:color w:val="000000"/>
          <w:szCs w:val="21"/>
        </w:rPr>
        <w:t>6.1</w:t>
      </w:r>
      <w:r>
        <w:rPr>
          <w:rFonts w:ascii="宋体" w:hAnsi="宋体" w:hint="eastAsia"/>
          <w:color w:val="000000"/>
          <w:szCs w:val="21"/>
        </w:rPr>
        <w:t xml:space="preserve"> 外部关联单位应急通信联系表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3882"/>
        <w:gridCol w:w="2841"/>
      </w:tblGrid>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南充市人民政府</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0817-2244222</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2</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南充市环保局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0817-2666355</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3</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南充市安监局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0817-2222419</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4</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南充市</w:t>
            </w:r>
            <w:proofErr w:type="gramStart"/>
            <w:r>
              <w:rPr>
                <w:rFonts w:ascii="宋体" w:hAnsi="Courier New" w:hint="eastAsia"/>
                <w:color w:val="000000"/>
                <w:szCs w:val="20"/>
              </w:rPr>
              <w:t>质检局</w:t>
            </w:r>
            <w:proofErr w:type="gramEnd"/>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0817-2291675</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5</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嘉陵区人民政府</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0817-3631363</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6</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嘉陵区环保局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0817-3883076</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7</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嘉陵区安监局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0817-3860353</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8</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嘉陵区公安局</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0817-3637510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9</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嘉陵区消防大队</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0817-3637119</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10</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武警8740部队医院</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0817-3638760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11</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120急救电话</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120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12</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火警报警电话</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119</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13</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匪警（治安）报警电话</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110</w:t>
            </w:r>
          </w:p>
        </w:tc>
      </w:tr>
      <w:tr w:rsidR="008F6DC9" w:rsidTr="00804C48">
        <w:trPr>
          <w:cantSplit/>
          <w:trHeight w:val="454"/>
          <w:jc w:val="center"/>
        </w:trPr>
        <w:tc>
          <w:tcPr>
            <w:tcW w:w="1799"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14</w:t>
            </w:r>
          </w:p>
        </w:tc>
        <w:tc>
          <w:tcPr>
            <w:tcW w:w="3882"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嘉陵区火花街道</w:t>
            </w:r>
          </w:p>
        </w:tc>
        <w:tc>
          <w:tcPr>
            <w:tcW w:w="2841" w:type="dxa"/>
            <w:vAlign w:val="center"/>
          </w:tcPr>
          <w:p w:rsidR="008F6DC9" w:rsidRDefault="008F6DC9" w:rsidP="00804C48">
            <w:pPr>
              <w:jc w:val="center"/>
              <w:rPr>
                <w:rFonts w:ascii="宋体" w:hAnsi="Courier New"/>
                <w:color w:val="000000"/>
                <w:szCs w:val="20"/>
              </w:rPr>
            </w:pPr>
            <w:r>
              <w:rPr>
                <w:rFonts w:ascii="宋体" w:hAnsi="Courier New" w:hint="eastAsia"/>
                <w:color w:val="000000"/>
                <w:szCs w:val="20"/>
              </w:rPr>
              <w:t>0817-3631776</w:t>
            </w:r>
          </w:p>
        </w:tc>
      </w:tr>
    </w:tbl>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一旦灾害发生，现场人员应立即将情况报告吉利南充新能源商用车研发生产项目一期防汛办公室，防汛办公室应立即将事故情况报告公司负责人；吉利南充新能源商用车研发生产项目一期防汛办公室在接到事故信息报告后应记录报告时间、对方姓名、双方主要交流内容。</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17" w:name="_Toc438135494"/>
      <w:bookmarkStart w:id="518" w:name="_Toc522110569"/>
      <w:bookmarkStart w:id="519" w:name="_Toc525909753"/>
      <w:r>
        <w:rPr>
          <w:rFonts w:ascii="宋体" w:eastAsia="宋体" w:hAnsi="宋体" w:hint="eastAsia"/>
          <w:b w:val="0"/>
          <w:color w:val="000000"/>
          <w:kern w:val="0"/>
          <w:sz w:val="28"/>
          <w:szCs w:val="24"/>
        </w:rPr>
        <w:lastRenderedPageBreak/>
        <w:t>6.2信息上报</w:t>
      </w:r>
      <w:bookmarkEnd w:id="517"/>
      <w:bookmarkEnd w:id="518"/>
      <w:bookmarkEnd w:id="519"/>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吉利南充新能源商用车研发生产项目一期负责人接到防汛灾害事故报告后，应当立即启动防汛减灾应急救援预案，采取有效措施，组织抢救，防止事故扩大，减少人员伤亡和财产损失。并在1小时内向公司和负有安全生产监督管理职责的有关部门报告。</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报告事故应当包括下列内容：</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1、事故发生单位概况；</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2、事故发生的时间、地点以及事故现场情况；</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3、事故的简要经过；</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4、事故已经造成或者可能造成的伤亡人数（包括下落不明的人数）和初步估计的直接经济损失；</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5、已经采取的措施；</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6、其他应当报告的情况。</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20" w:name="_Toc522110570"/>
      <w:bookmarkStart w:id="521" w:name="_Toc525909754"/>
      <w:r>
        <w:rPr>
          <w:rFonts w:ascii="宋体" w:eastAsia="宋体" w:hAnsi="宋体" w:hint="eastAsia"/>
          <w:b w:val="0"/>
          <w:color w:val="000000"/>
          <w:kern w:val="0"/>
          <w:sz w:val="28"/>
          <w:szCs w:val="24"/>
        </w:rPr>
        <w:t>6.3信息传递</w:t>
      </w:r>
      <w:bookmarkEnd w:id="520"/>
      <w:bookmarkEnd w:id="521"/>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公司防汛应急领导小组和负有安全生产监督管理职责的有关部门接到事故报告后，应当依照规定上报事故情况，并同时报告上级人民政府。</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522" w:name="_Toc438135496"/>
      <w:bookmarkStart w:id="523" w:name="_Toc522109792"/>
      <w:bookmarkStart w:id="524" w:name="_Toc522110571"/>
      <w:bookmarkStart w:id="525" w:name="_Toc525909755"/>
      <w:r>
        <w:rPr>
          <w:rFonts w:ascii="黑体" w:eastAsia="黑体" w:hint="eastAsia"/>
          <w:color w:val="000000"/>
          <w:kern w:val="0"/>
          <w:sz w:val="30"/>
          <w:szCs w:val="30"/>
        </w:rPr>
        <w:lastRenderedPageBreak/>
        <w:t>7应急处置</w:t>
      </w:r>
      <w:bookmarkEnd w:id="522"/>
      <w:bookmarkEnd w:id="523"/>
      <w:bookmarkEnd w:id="524"/>
      <w:bookmarkEnd w:id="525"/>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26" w:name="_Toc438135497"/>
      <w:bookmarkStart w:id="527" w:name="_Toc522110572"/>
      <w:bookmarkStart w:id="528" w:name="_Toc525909756"/>
      <w:r>
        <w:rPr>
          <w:rFonts w:ascii="宋体" w:eastAsia="宋体" w:hAnsi="宋体" w:hint="eastAsia"/>
          <w:b w:val="0"/>
          <w:color w:val="000000"/>
          <w:kern w:val="0"/>
          <w:sz w:val="28"/>
          <w:szCs w:val="24"/>
        </w:rPr>
        <w:t>7.1响应分级</w:t>
      </w:r>
      <w:bookmarkEnd w:id="526"/>
      <w:bookmarkEnd w:id="527"/>
      <w:bookmarkEnd w:id="528"/>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根据汛情对吉利南充新能源商用车研发生产项目一期生产的影响范围和严重程度，对人员和设备造成的危害程度，将应急响应级别从低到高分为Ⅰ、Ⅱ、Ⅲ三级应急响应。分别代表一般、较大、重大；</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1、一般（Ⅲ级）：6小时降雨量将达50毫米以上，由于排水系统排量不足，而导致洪水暴涨。</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洪水导致厂内某单元发生局部洪涝灾害，但未出现全厂界范围内灾害，依靠厂内防汛物资和抢险人员短时间内能消除危害，为三级应急响应。</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2、较大（Ⅱ级）：3小时降雨量将达50毫米以上，由于排水系统排量不足，而导致洪水急剧上升。</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洪水影响全厂范围内的灾害，但未引起人员重伤、死亡，为二级应急响应。</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3、重大（Ⅰ级）：3小时降雨量将达100毫米以上，或者已达到100毫米以上且降雨量可能持续，导致厂内生产、财产受到损失。</w:t>
      </w:r>
    </w:p>
    <w:p w:rsidR="008F6DC9" w:rsidRDefault="008F6DC9" w:rsidP="008F6DC9">
      <w:pPr>
        <w:spacing w:line="360" w:lineRule="auto"/>
        <w:ind w:firstLineChars="200" w:firstLine="480"/>
        <w:rPr>
          <w:rFonts w:ascii="宋体" w:hAnsi="宋体"/>
          <w:color w:val="000000"/>
          <w:kern w:val="0"/>
          <w:sz w:val="24"/>
        </w:rPr>
      </w:pPr>
      <w:r>
        <w:rPr>
          <w:rFonts w:ascii="宋体" w:hAnsi="宋体" w:hint="eastAsia"/>
          <w:color w:val="000000"/>
          <w:kern w:val="0"/>
          <w:sz w:val="24"/>
        </w:rPr>
        <w:t>对企业的生产安全和员工造成严重威胁，需要调动全厂的资源进行控制，并需要社会力量支援，为一级应急响应。</w:t>
      </w:r>
      <w:r>
        <w:rPr>
          <w:rFonts w:ascii="宋体" w:hAnsi="宋体"/>
          <w:color w:val="000000"/>
          <w:kern w:val="0"/>
          <w:sz w:val="24"/>
        </w:rPr>
        <w:t xml:space="preserve"> </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29" w:name="_Toc438135498"/>
      <w:bookmarkStart w:id="530" w:name="_Toc522110573"/>
      <w:bookmarkStart w:id="531" w:name="_Toc525909757"/>
      <w:r>
        <w:rPr>
          <w:rFonts w:ascii="宋体" w:eastAsia="宋体" w:hAnsi="宋体" w:hint="eastAsia"/>
          <w:b w:val="0"/>
          <w:color w:val="000000"/>
          <w:kern w:val="0"/>
          <w:sz w:val="28"/>
          <w:szCs w:val="24"/>
        </w:rPr>
        <w:t>7.2响应程序</w:t>
      </w:r>
      <w:bookmarkEnd w:id="529"/>
      <w:bookmarkEnd w:id="530"/>
      <w:bookmarkEnd w:id="531"/>
    </w:p>
    <w:p w:rsidR="008F6DC9" w:rsidRDefault="008F6DC9" w:rsidP="008F6DC9">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吉利南充新能源商用车研发生产项目一期防汛减灾应急反应系统如图7-1：</w:t>
      </w: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hint="eastAsia"/>
          <w:color w:val="000000"/>
          <w:kern w:val="0"/>
          <w:sz w:val="24"/>
        </w:rPr>
      </w:pPr>
    </w:p>
    <w:p w:rsidR="008F6DC9" w:rsidRDefault="008F6DC9" w:rsidP="008F6DC9">
      <w:pPr>
        <w:spacing w:line="360" w:lineRule="auto"/>
        <w:ind w:firstLineChars="200" w:firstLine="480"/>
        <w:rPr>
          <w:rFonts w:ascii="宋体" w:hAnsi="宋体"/>
          <w:color w:val="000000"/>
          <w:kern w:val="0"/>
          <w:sz w:val="24"/>
        </w:rPr>
      </w:pPr>
      <w:r>
        <w:rPr>
          <w:rFonts w:ascii="宋体" w:hAnsi="宋体"/>
          <w:color w:val="000000"/>
          <w:kern w:val="0"/>
          <w:sz w:val="24"/>
        </w:rPr>
        <w:t xml:space="preserve"> </w:t>
      </w:r>
    </w:p>
    <w:p w:rsidR="008F6DC9" w:rsidRDefault="008F6DC9" w:rsidP="008F6DC9">
      <w:pPr>
        <w:spacing w:after="120"/>
        <w:ind w:leftChars="200" w:left="420" w:firstLine="560"/>
        <w:rPr>
          <w:rFonts w:ascii="宋体" w:hAnsi="宋体"/>
          <w:color w:val="000000"/>
        </w:rPr>
      </w:pPr>
      <w:r>
        <w:rPr>
          <w:noProof/>
          <w:color w:val="000000"/>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22860</wp:posOffset>
                </wp:positionV>
                <wp:extent cx="5143500" cy="6637020"/>
                <wp:effectExtent l="0" t="0" r="19050" b="11430"/>
                <wp:wrapNone/>
                <wp:docPr id="42" name="组合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6637020"/>
                          <a:chOff x="1980" y="1908"/>
                          <a:chExt cx="8100" cy="10452"/>
                        </a:xfrm>
                      </wpg:grpSpPr>
                      <wps:wsp>
                        <wps:cNvPr id="43" name="Text Box 88"/>
                        <wps:cNvSpPr txBox="1">
                          <a:spLocks noChangeArrowheads="1"/>
                        </wps:cNvSpPr>
                        <wps:spPr bwMode="auto">
                          <a:xfrm>
                            <a:off x="1980" y="3468"/>
                            <a:ext cx="1587"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汛期事故发现</w:t>
                              </w:r>
                            </w:p>
                          </w:txbxContent>
                        </wps:txbx>
                        <wps:bodyPr rot="0" vert="horz" wrap="square" lIns="91440" tIns="45720" rIns="91440" bIns="45720" anchor="t" anchorCtr="0" upright="1">
                          <a:noAutofit/>
                        </wps:bodyPr>
                      </wps:wsp>
                      <wpg:grpSp>
                        <wpg:cNvPr id="44" name="Group 89"/>
                        <wpg:cNvGrpSpPr>
                          <a:grpSpLocks/>
                        </wpg:cNvGrpSpPr>
                        <wpg:grpSpPr bwMode="auto">
                          <a:xfrm>
                            <a:off x="2520" y="4248"/>
                            <a:ext cx="1980" cy="1872"/>
                            <a:chOff x="2520" y="3468"/>
                            <a:chExt cx="1980" cy="1872"/>
                          </a:xfrm>
                        </wpg:grpSpPr>
                        <wps:wsp>
                          <wps:cNvPr id="45" name="Text Box 90"/>
                          <wps:cNvSpPr txBox="1">
                            <a:spLocks noChangeArrowheads="1"/>
                          </wps:cNvSpPr>
                          <wps:spPr bwMode="auto">
                            <a:xfrm>
                              <a:off x="2520" y="3468"/>
                              <a:ext cx="1440"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消防大队</w:t>
                                </w:r>
                              </w:p>
                            </w:txbxContent>
                          </wps:txbx>
                          <wps:bodyPr rot="0" vert="horz" wrap="square" lIns="91440" tIns="45720" rIns="91440" bIns="45720" anchor="t" anchorCtr="0" upright="1">
                            <a:noAutofit/>
                          </wps:bodyPr>
                        </wps:wsp>
                        <wps:wsp>
                          <wps:cNvPr id="46" name="Text Box 91" descr="文本框: 吉林大学&#10;第四医院"/>
                          <wps:cNvSpPr txBox="1">
                            <a:spLocks noChangeArrowheads="1"/>
                          </wps:cNvSpPr>
                          <wps:spPr bwMode="auto">
                            <a:xfrm>
                              <a:off x="2520" y="3936"/>
                              <a:ext cx="1440"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rPr>
                                    <w:szCs w:val="21"/>
                                  </w:rPr>
                                </w:pPr>
                                <w:r>
                                  <w:rPr>
                                    <w:rFonts w:hint="eastAsia"/>
                                    <w:szCs w:val="21"/>
                                  </w:rPr>
                                  <w:t>医疗合作单位</w:t>
                                </w:r>
                              </w:p>
                            </w:txbxContent>
                          </wps:txbx>
                          <wps:bodyPr rot="0" vert="horz" wrap="square" lIns="0" tIns="45720" rIns="0" bIns="45720" anchor="t" anchorCtr="0" upright="1">
                            <a:noAutofit/>
                          </wps:bodyPr>
                        </wps:wsp>
                        <wps:wsp>
                          <wps:cNvPr id="47" name="Text Box 92"/>
                          <wps:cNvSpPr txBox="1">
                            <a:spLocks noChangeArrowheads="1"/>
                          </wps:cNvSpPr>
                          <wps:spPr bwMode="auto">
                            <a:xfrm>
                              <a:off x="2520" y="4404"/>
                              <a:ext cx="1440"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相邻单位</w:t>
                                </w:r>
                              </w:p>
                            </w:txbxContent>
                          </wps:txbx>
                          <wps:bodyPr rot="0" vert="horz" wrap="square" lIns="91440" tIns="45720" rIns="91440" bIns="45720" anchor="t" anchorCtr="0" upright="1">
                            <a:noAutofit/>
                          </wps:bodyPr>
                        </wps:wsp>
                        <wps:wsp>
                          <wps:cNvPr id="48" name="Text Box 93"/>
                          <wps:cNvSpPr txBox="1">
                            <a:spLocks noChangeArrowheads="1"/>
                          </wps:cNvSpPr>
                          <wps:spPr bwMode="auto">
                            <a:xfrm>
                              <a:off x="2520" y="4872"/>
                              <a:ext cx="1440"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其它</w:t>
                                </w:r>
                              </w:p>
                            </w:txbxContent>
                          </wps:txbx>
                          <wps:bodyPr rot="0" vert="horz" wrap="square" lIns="91440" tIns="45720" rIns="91440" bIns="45720" anchor="t" anchorCtr="0" upright="1">
                            <a:noAutofit/>
                          </wps:bodyPr>
                        </wps:wsp>
                        <wps:wsp>
                          <wps:cNvPr id="49" name="Text Box 94"/>
                          <wps:cNvSpPr txBox="1">
                            <a:spLocks noChangeArrowheads="1"/>
                          </wps:cNvSpPr>
                          <wps:spPr bwMode="auto">
                            <a:xfrm>
                              <a:off x="3960" y="3468"/>
                              <a:ext cx="540" cy="1872"/>
                            </a:xfrm>
                            <a:prstGeom prst="rect">
                              <a:avLst/>
                            </a:prstGeom>
                            <a:solidFill>
                              <a:srgbClr val="FFFFFF"/>
                            </a:solidFill>
                            <a:ln w="9525">
                              <a:solidFill>
                                <a:srgbClr val="000000"/>
                              </a:solidFill>
                              <a:miter lim="800000"/>
                              <a:headEnd/>
                              <a:tailEnd/>
                            </a:ln>
                          </wps:spPr>
                          <wps:txbx>
                            <w:txbxContent>
                              <w:p w:rsidR="008F6DC9" w:rsidRDefault="008F6DC9" w:rsidP="008F6DC9">
                                <w:pPr>
                                  <w:jc w:val="center"/>
                                </w:pPr>
                              </w:p>
                            </w:txbxContent>
                          </wps:txbx>
                          <wps:bodyPr rot="0" vert="eaVert" wrap="square" lIns="91440" tIns="45720" rIns="91440" bIns="45720" anchor="t" anchorCtr="0" upright="1">
                            <a:noAutofit/>
                          </wps:bodyPr>
                        </wps:wsp>
                      </wpg:grpSp>
                      <wps:wsp>
                        <wps:cNvPr id="50" name="Text Box 95"/>
                        <wps:cNvSpPr txBox="1">
                          <a:spLocks noChangeArrowheads="1"/>
                        </wps:cNvSpPr>
                        <wps:spPr bwMode="auto">
                          <a:xfrm>
                            <a:off x="1980" y="6900"/>
                            <a:ext cx="1260"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初期处理</w:t>
                              </w:r>
                            </w:p>
                          </w:txbxContent>
                        </wps:txbx>
                        <wps:bodyPr rot="0" vert="horz" wrap="square" lIns="91440" tIns="45720" rIns="91440" bIns="45720" anchor="t" anchorCtr="0" upright="1">
                          <a:noAutofit/>
                        </wps:bodyPr>
                      </wps:wsp>
                      <wps:wsp>
                        <wps:cNvPr id="51" name="Text Box 96"/>
                        <wps:cNvSpPr txBox="1">
                          <a:spLocks noChangeArrowheads="1"/>
                        </wps:cNvSpPr>
                        <wps:spPr bwMode="auto">
                          <a:xfrm>
                            <a:off x="2880" y="2688"/>
                            <a:ext cx="1260"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社会公众</w:t>
                              </w:r>
                            </w:p>
                          </w:txbxContent>
                        </wps:txbx>
                        <wps:bodyPr rot="0" vert="horz" wrap="square" lIns="91440" tIns="45720" rIns="91440" bIns="45720" anchor="t" anchorCtr="0" upright="1">
                          <a:noAutofit/>
                        </wps:bodyPr>
                      </wps:wsp>
                      <wps:wsp>
                        <wps:cNvPr id="52" name="Text Box 97"/>
                        <wps:cNvSpPr txBox="1">
                          <a:spLocks noChangeArrowheads="1"/>
                        </wps:cNvSpPr>
                        <wps:spPr bwMode="auto">
                          <a:xfrm>
                            <a:off x="5580" y="2220"/>
                            <a:ext cx="1800" cy="468"/>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防汛减灾办公室</w:t>
                              </w:r>
                            </w:p>
                          </w:txbxContent>
                        </wps:txbx>
                        <wps:bodyPr rot="0" vert="horz" wrap="square" lIns="91440" tIns="45720" rIns="91440" bIns="45720" anchor="t" anchorCtr="0" upright="1">
                          <a:noAutofit/>
                        </wps:bodyPr>
                      </wps:wsp>
                      <wps:wsp>
                        <wps:cNvPr id="53" name="Text Box 98"/>
                        <wps:cNvSpPr txBox="1">
                          <a:spLocks noChangeArrowheads="1"/>
                        </wps:cNvSpPr>
                        <wps:spPr bwMode="auto">
                          <a:xfrm>
                            <a:off x="5580" y="4716"/>
                            <a:ext cx="1800" cy="624"/>
                          </a:xfrm>
                          <a:prstGeom prst="rect">
                            <a:avLst/>
                          </a:prstGeom>
                          <a:solidFill>
                            <a:srgbClr val="FFFFFF"/>
                          </a:solidFill>
                          <a:ln w="9525">
                            <a:solidFill>
                              <a:srgbClr val="000000"/>
                            </a:solidFill>
                            <a:miter lim="800000"/>
                            <a:headEnd/>
                            <a:tailEnd/>
                          </a:ln>
                        </wps:spPr>
                        <wps:txbx>
                          <w:txbxContent>
                            <w:p w:rsidR="008F6DC9" w:rsidRDefault="008F6DC9" w:rsidP="008F6DC9">
                              <w:pPr>
                                <w:pStyle w:val="ParaCharCharCharChar"/>
                              </w:pPr>
                              <w:r>
                                <w:rPr>
                                  <w:rFonts w:hint="eastAsia"/>
                                </w:rPr>
                                <w:t>应急救援指挥部</w:t>
                              </w:r>
                            </w:p>
                          </w:txbxContent>
                        </wps:txbx>
                        <wps:bodyPr rot="0" vert="horz" wrap="square" lIns="91440" tIns="45720" rIns="91440" bIns="45720" anchor="t" anchorCtr="0" upright="1">
                          <a:noAutofit/>
                        </wps:bodyPr>
                      </wps:wsp>
                      <wps:wsp>
                        <wps:cNvPr id="54" name="Text Box 99"/>
                        <wps:cNvSpPr txBox="1">
                          <a:spLocks noChangeArrowheads="1"/>
                        </wps:cNvSpPr>
                        <wps:spPr bwMode="auto">
                          <a:xfrm>
                            <a:off x="5580" y="6744"/>
                            <a:ext cx="1800" cy="624"/>
                          </a:xfrm>
                          <a:prstGeom prst="rect">
                            <a:avLst/>
                          </a:prstGeom>
                          <a:solidFill>
                            <a:srgbClr val="FFFFFF"/>
                          </a:solidFill>
                          <a:ln w="9525">
                            <a:solidFill>
                              <a:srgbClr val="000000"/>
                            </a:solidFill>
                            <a:miter lim="800000"/>
                            <a:headEnd/>
                            <a:tailEnd/>
                          </a:ln>
                        </wps:spPr>
                        <wps:txbx>
                          <w:txbxContent>
                            <w:p w:rsidR="008F6DC9" w:rsidRDefault="008F6DC9" w:rsidP="008F6DC9">
                              <w:pPr>
                                <w:jc w:val="center"/>
                              </w:pPr>
                              <w:r>
                                <w:rPr>
                                  <w:rFonts w:hint="eastAsia"/>
                                </w:rPr>
                                <w:t>事故现场</w:t>
                              </w:r>
                            </w:p>
                          </w:txbxContent>
                        </wps:txbx>
                        <wps:bodyPr rot="0" vert="horz" wrap="square" lIns="91440" tIns="45720" rIns="91440" bIns="45720" anchor="t" anchorCtr="0" upright="1">
                          <a:noAutofit/>
                        </wps:bodyPr>
                      </wps:wsp>
                      <wps:wsp>
                        <wps:cNvPr id="55" name="Text Box 100"/>
                        <wps:cNvSpPr txBox="1">
                          <a:spLocks noChangeArrowheads="1"/>
                        </wps:cNvSpPr>
                        <wps:spPr bwMode="auto">
                          <a:xfrm>
                            <a:off x="432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r>
                                <w:rPr>
                                  <w:rFonts w:hint="eastAsia"/>
                                </w:rPr>
                                <w:t>后勤组</w:t>
                              </w:r>
                            </w:p>
                          </w:txbxContent>
                        </wps:txbx>
                        <wps:bodyPr rot="0" vert="horz" wrap="square" lIns="91440" tIns="45720" rIns="91440" bIns="45720" anchor="t" anchorCtr="0" upright="1">
                          <a:noAutofit/>
                        </wps:bodyPr>
                      </wps:wsp>
                      <wps:wsp>
                        <wps:cNvPr id="56" name="Text Box 101"/>
                        <wps:cNvSpPr txBox="1">
                          <a:spLocks noChangeArrowheads="1"/>
                        </wps:cNvSpPr>
                        <wps:spPr bwMode="auto">
                          <a:xfrm>
                            <a:off x="486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r>
                                <w:rPr>
                                  <w:rFonts w:hint="eastAsia"/>
                                </w:rPr>
                                <w:t>救护组</w:t>
                              </w:r>
                            </w:p>
                          </w:txbxContent>
                        </wps:txbx>
                        <wps:bodyPr rot="0" vert="horz" wrap="square" lIns="91440" tIns="45720" rIns="91440" bIns="45720" anchor="t" anchorCtr="0" upright="1">
                          <a:noAutofit/>
                        </wps:bodyPr>
                      </wps:wsp>
                      <wps:wsp>
                        <wps:cNvPr id="57" name="Text Box 102"/>
                        <wps:cNvSpPr txBox="1">
                          <a:spLocks noChangeArrowheads="1"/>
                        </wps:cNvSpPr>
                        <wps:spPr bwMode="auto">
                          <a:xfrm>
                            <a:off x="540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r>
                                <w:rPr>
                                  <w:rFonts w:hint="eastAsia"/>
                                </w:rPr>
                                <w:t>疏散组</w:t>
                              </w:r>
                            </w:p>
                          </w:txbxContent>
                        </wps:txbx>
                        <wps:bodyPr rot="0" vert="horz" wrap="square" lIns="91440" tIns="45720" rIns="91440" bIns="45720" anchor="t" anchorCtr="0" upright="1">
                          <a:noAutofit/>
                        </wps:bodyPr>
                      </wps:wsp>
                      <wps:wsp>
                        <wps:cNvPr id="58" name="Text Box 103"/>
                        <wps:cNvSpPr txBox="1">
                          <a:spLocks noChangeArrowheads="1"/>
                        </wps:cNvSpPr>
                        <wps:spPr bwMode="auto">
                          <a:xfrm>
                            <a:off x="594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r>
                                <w:rPr>
                                  <w:rFonts w:hint="eastAsia"/>
                                </w:rPr>
                                <w:t>通信组</w:t>
                              </w:r>
                            </w:p>
                          </w:txbxContent>
                        </wps:txbx>
                        <wps:bodyPr rot="0" vert="horz" wrap="square" lIns="91440" tIns="45720" rIns="91440" bIns="45720" anchor="t" anchorCtr="0" upright="1">
                          <a:noAutofit/>
                        </wps:bodyPr>
                      </wps:wsp>
                      <wps:wsp>
                        <wps:cNvPr id="59" name="Text Box 104"/>
                        <wps:cNvSpPr txBox="1">
                          <a:spLocks noChangeArrowheads="1"/>
                        </wps:cNvSpPr>
                        <wps:spPr bwMode="auto">
                          <a:xfrm>
                            <a:off x="648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txbxContent>
                        </wps:txbx>
                        <wps:bodyPr rot="0" vert="horz" wrap="square" lIns="91440" tIns="45720" rIns="91440" bIns="45720" anchor="t" anchorCtr="0" upright="1">
                          <a:noAutofit/>
                        </wps:bodyPr>
                      </wps:wsp>
                      <wps:wsp>
                        <wps:cNvPr id="60" name="Text Box 105"/>
                        <wps:cNvSpPr txBox="1">
                          <a:spLocks noChangeArrowheads="1"/>
                        </wps:cNvSpPr>
                        <wps:spPr bwMode="auto">
                          <a:xfrm>
                            <a:off x="702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txbxContent>
                        </wps:txbx>
                        <wps:bodyPr rot="0" vert="horz" wrap="square" lIns="91440" tIns="45720" rIns="91440" bIns="45720" anchor="t" anchorCtr="0" upright="1">
                          <a:noAutofit/>
                        </wps:bodyPr>
                      </wps:wsp>
                      <wps:wsp>
                        <wps:cNvPr id="61" name="Text Box 106"/>
                        <wps:cNvSpPr txBox="1">
                          <a:spLocks noChangeArrowheads="1"/>
                        </wps:cNvSpPr>
                        <wps:spPr bwMode="auto">
                          <a:xfrm>
                            <a:off x="756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txbxContent>
                        </wps:txbx>
                        <wps:bodyPr rot="0" vert="horz" wrap="square" lIns="91440" tIns="45720" rIns="91440" bIns="45720" anchor="t" anchorCtr="0" upright="1">
                          <a:noAutofit/>
                        </wps:bodyPr>
                      </wps:wsp>
                      <wps:wsp>
                        <wps:cNvPr id="62" name="Text Box 107"/>
                        <wps:cNvSpPr txBox="1">
                          <a:spLocks noChangeArrowheads="1"/>
                        </wps:cNvSpPr>
                        <wps:spPr bwMode="auto">
                          <a:xfrm>
                            <a:off x="8100" y="9537"/>
                            <a:ext cx="540" cy="2808"/>
                          </a:xfrm>
                          <a:prstGeom prst="rect">
                            <a:avLst/>
                          </a:prstGeom>
                          <a:solidFill>
                            <a:srgbClr val="FFFFFF"/>
                          </a:solidFill>
                          <a:ln w="9525">
                            <a:solidFill>
                              <a:srgbClr val="000000"/>
                            </a:solidFill>
                            <a:miter lim="800000"/>
                            <a:headEnd/>
                            <a:tailEnd/>
                          </a:ln>
                        </wps:spPr>
                        <wps:txbx>
                          <w:txbxContent>
                            <w:p w:rsidR="008F6DC9" w:rsidRDefault="008F6DC9" w:rsidP="008F6DC9"/>
                          </w:txbxContent>
                        </wps:txbx>
                        <wps:bodyPr rot="0" vert="horz" wrap="square" lIns="91440" tIns="45720" rIns="91440" bIns="45720" anchor="t" anchorCtr="0" upright="1">
                          <a:noAutofit/>
                        </wps:bodyPr>
                      </wps:wsp>
                      <wps:wsp>
                        <wps:cNvPr id="63" name="Text Box 108"/>
                        <wps:cNvSpPr txBox="1">
                          <a:spLocks noChangeArrowheads="1"/>
                        </wps:cNvSpPr>
                        <wps:spPr bwMode="auto">
                          <a:xfrm>
                            <a:off x="3780" y="8913"/>
                            <a:ext cx="4860" cy="624"/>
                          </a:xfrm>
                          <a:prstGeom prst="rect">
                            <a:avLst/>
                          </a:prstGeom>
                          <a:solidFill>
                            <a:srgbClr val="FFFFFF"/>
                          </a:solidFill>
                          <a:ln w="9525">
                            <a:solidFill>
                              <a:srgbClr val="000000"/>
                            </a:solidFill>
                            <a:miter lim="800000"/>
                            <a:headEnd/>
                            <a:tailEnd/>
                          </a:ln>
                        </wps:spPr>
                        <wps:txbx>
                          <w:txbxContent>
                            <w:p w:rsidR="008F6DC9" w:rsidRDefault="008F6DC9" w:rsidP="008F6DC9">
                              <w:pPr>
                                <w:jc w:val="center"/>
                              </w:pPr>
                              <w:r>
                                <w:rPr>
                                  <w:rFonts w:hint="eastAsia"/>
                                </w:rPr>
                                <w:t>防汛减灾应急救援具体工作组</w:t>
                              </w:r>
                            </w:p>
                          </w:txbxContent>
                        </wps:txbx>
                        <wps:bodyPr rot="0" vert="horz" wrap="square" lIns="91440" tIns="45720" rIns="91440" bIns="45720" anchor="t" anchorCtr="0" upright="1">
                          <a:noAutofit/>
                        </wps:bodyPr>
                      </wps:wsp>
                      <wps:wsp>
                        <wps:cNvPr id="64" name="Text Box 109"/>
                        <wps:cNvSpPr txBox="1">
                          <a:spLocks noChangeArrowheads="1"/>
                        </wps:cNvSpPr>
                        <wps:spPr bwMode="auto">
                          <a:xfrm>
                            <a:off x="9540" y="9849"/>
                            <a:ext cx="540" cy="1872"/>
                          </a:xfrm>
                          <a:prstGeom prst="rect">
                            <a:avLst/>
                          </a:prstGeom>
                          <a:solidFill>
                            <a:srgbClr val="FFFFFF"/>
                          </a:solidFill>
                          <a:ln w="9525">
                            <a:solidFill>
                              <a:srgbClr val="000000"/>
                            </a:solidFill>
                            <a:miter lim="800000"/>
                            <a:headEnd/>
                            <a:tailEnd/>
                          </a:ln>
                        </wps:spPr>
                        <wps:txbx>
                          <w:txbxContent>
                            <w:p w:rsidR="008F6DC9" w:rsidRDefault="008F6DC9" w:rsidP="008F6DC9">
                              <w:pPr>
                                <w:pStyle w:val="a9"/>
                                <w:spacing w:line="240" w:lineRule="auto"/>
                                <w:rPr>
                                  <w:color w:val="auto"/>
                                </w:rPr>
                              </w:pPr>
                              <w:r>
                                <w:rPr>
                                  <w:rFonts w:hint="eastAsia"/>
                                  <w:color w:val="auto"/>
                                  <w:sz w:val="24"/>
                                </w:rPr>
                                <w:t>全体员工</w:t>
                              </w:r>
                            </w:p>
                          </w:txbxContent>
                        </wps:txbx>
                        <wps:bodyPr rot="0" vert="horz" wrap="square" lIns="91440" tIns="45720" rIns="91440" bIns="45720" anchor="t" anchorCtr="0" upright="1">
                          <a:noAutofit/>
                        </wps:bodyPr>
                      </wps:wsp>
                      <wps:wsp>
                        <wps:cNvPr id="65" name="Line 110"/>
                        <wps:cNvCnPr/>
                        <wps:spPr bwMode="auto">
                          <a:xfrm>
                            <a:off x="2160" y="1908"/>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111"/>
                        <wps:cNvSpPr>
                          <a:spLocks/>
                        </wps:cNvSpPr>
                        <wps:spPr bwMode="auto">
                          <a:xfrm>
                            <a:off x="2160" y="1908"/>
                            <a:ext cx="1" cy="1572"/>
                          </a:xfrm>
                          <a:custGeom>
                            <a:avLst/>
                            <a:gdLst>
                              <a:gd name="T0" fmla="*/ 0 w 1"/>
                              <a:gd name="T1" fmla="*/ 0 h 1572"/>
                              <a:gd name="T2" fmla="*/ 0 w 1"/>
                              <a:gd name="T3" fmla="*/ 1572 h 1572"/>
                              <a:gd name="T4" fmla="*/ 0 60000 65536"/>
                              <a:gd name="T5" fmla="*/ 0 60000 65536"/>
                            </a:gdLst>
                            <a:ahLst/>
                            <a:cxnLst>
                              <a:cxn ang="T4">
                                <a:pos x="T0" y="T1"/>
                              </a:cxn>
                              <a:cxn ang="T5">
                                <a:pos x="T2" y="T3"/>
                              </a:cxn>
                            </a:cxnLst>
                            <a:rect l="0" t="0" r="r" b="b"/>
                            <a:pathLst>
                              <a:path w="1" h="1572">
                                <a:moveTo>
                                  <a:pt x="0" y="0"/>
                                </a:moveTo>
                                <a:lnTo>
                                  <a:pt x="0" y="157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112"/>
                        <wps:cNvCnPr/>
                        <wps:spPr bwMode="auto">
                          <a:xfrm>
                            <a:off x="6480" y="1908"/>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Freeform 113"/>
                        <wps:cNvSpPr>
                          <a:spLocks/>
                        </wps:cNvSpPr>
                        <wps:spPr bwMode="auto">
                          <a:xfrm>
                            <a:off x="2160" y="3936"/>
                            <a:ext cx="1" cy="2964"/>
                          </a:xfrm>
                          <a:custGeom>
                            <a:avLst/>
                            <a:gdLst>
                              <a:gd name="T0" fmla="*/ 0 w 1"/>
                              <a:gd name="T1" fmla="*/ 0 h 2964"/>
                              <a:gd name="T2" fmla="*/ 0 w 1"/>
                              <a:gd name="T3" fmla="*/ 2964 h 2964"/>
                              <a:gd name="T4" fmla="*/ 0 60000 65536"/>
                              <a:gd name="T5" fmla="*/ 0 60000 65536"/>
                            </a:gdLst>
                            <a:ahLst/>
                            <a:cxnLst>
                              <a:cxn ang="T4">
                                <a:pos x="T0" y="T1"/>
                              </a:cxn>
                              <a:cxn ang="T5">
                                <a:pos x="T2" y="T3"/>
                              </a:cxn>
                            </a:cxnLst>
                            <a:rect l="0" t="0" r="r" b="b"/>
                            <a:pathLst>
                              <a:path w="1" h="2964">
                                <a:moveTo>
                                  <a:pt x="0" y="0"/>
                                </a:moveTo>
                                <a:lnTo>
                                  <a:pt x="0" y="296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14"/>
                        <wps:cNvCnPr/>
                        <wps:spPr bwMode="auto">
                          <a:xfrm flipH="1">
                            <a:off x="5040" y="48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15"/>
                        <wps:cNvCnPr/>
                        <wps:spPr bwMode="auto">
                          <a:xfrm flipV="1">
                            <a:off x="5040" y="2844"/>
                            <a:ext cx="0" cy="2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16"/>
                        <wps:cNvCnPr/>
                        <wps:spPr bwMode="auto">
                          <a:xfrm flipH="1">
                            <a:off x="4140" y="284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17"/>
                        <wps:cNvCnPr/>
                        <wps:spPr bwMode="auto">
                          <a:xfrm flipH="1">
                            <a:off x="4500" y="518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18"/>
                        <wps:cNvCnPr/>
                        <wps:spPr bwMode="auto">
                          <a:xfrm flipV="1">
                            <a:off x="6120" y="2688"/>
                            <a:ext cx="0" cy="20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19"/>
                        <wps:cNvCnPr/>
                        <wps:spPr bwMode="auto">
                          <a:xfrm>
                            <a:off x="6840" y="2688"/>
                            <a:ext cx="0" cy="20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Freeform 120"/>
                        <wps:cNvSpPr>
                          <a:spLocks/>
                        </wps:cNvSpPr>
                        <wps:spPr bwMode="auto">
                          <a:xfrm>
                            <a:off x="6120" y="5340"/>
                            <a:ext cx="1" cy="1410"/>
                          </a:xfrm>
                          <a:custGeom>
                            <a:avLst/>
                            <a:gdLst>
                              <a:gd name="T0" fmla="*/ 0 w 1"/>
                              <a:gd name="T1" fmla="*/ 1410 h 1410"/>
                              <a:gd name="T2" fmla="*/ 1 w 1"/>
                              <a:gd name="T3" fmla="*/ 0 h 1410"/>
                              <a:gd name="T4" fmla="*/ 0 60000 65536"/>
                              <a:gd name="T5" fmla="*/ 0 60000 65536"/>
                            </a:gdLst>
                            <a:ahLst/>
                            <a:cxnLst>
                              <a:cxn ang="T4">
                                <a:pos x="T0" y="T1"/>
                              </a:cxn>
                              <a:cxn ang="T5">
                                <a:pos x="T2" y="T3"/>
                              </a:cxn>
                            </a:cxnLst>
                            <a:rect l="0" t="0" r="r" b="b"/>
                            <a:pathLst>
                              <a:path w="1" h="1410">
                                <a:moveTo>
                                  <a:pt x="0" y="1410"/>
                                </a:moveTo>
                                <a:lnTo>
                                  <a:pt x="1"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21"/>
                        <wps:cNvSpPr>
                          <a:spLocks/>
                        </wps:cNvSpPr>
                        <wps:spPr bwMode="auto">
                          <a:xfrm>
                            <a:off x="6840" y="5340"/>
                            <a:ext cx="1" cy="1425"/>
                          </a:xfrm>
                          <a:custGeom>
                            <a:avLst/>
                            <a:gdLst>
                              <a:gd name="T0" fmla="*/ 0 w 1"/>
                              <a:gd name="T1" fmla="*/ 0 h 1425"/>
                              <a:gd name="T2" fmla="*/ 0 w 1"/>
                              <a:gd name="T3" fmla="*/ 1425 h 1425"/>
                              <a:gd name="T4" fmla="*/ 0 60000 65536"/>
                              <a:gd name="T5" fmla="*/ 0 60000 65536"/>
                            </a:gdLst>
                            <a:ahLst/>
                            <a:cxnLst>
                              <a:cxn ang="T4">
                                <a:pos x="T0" y="T1"/>
                              </a:cxn>
                              <a:cxn ang="T5">
                                <a:pos x="T2" y="T3"/>
                              </a:cxn>
                            </a:cxnLst>
                            <a:rect l="0" t="0" r="r" b="b"/>
                            <a:pathLst>
                              <a:path w="1" h="1425">
                                <a:moveTo>
                                  <a:pt x="0" y="0"/>
                                </a:moveTo>
                                <a:lnTo>
                                  <a:pt x="0" y="14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22"/>
                        <wps:cNvSpPr>
                          <a:spLocks/>
                        </wps:cNvSpPr>
                        <wps:spPr bwMode="auto">
                          <a:xfrm>
                            <a:off x="4140" y="6120"/>
                            <a:ext cx="1" cy="780"/>
                          </a:xfrm>
                          <a:custGeom>
                            <a:avLst/>
                            <a:gdLst>
                              <a:gd name="T0" fmla="*/ 0 w 1"/>
                              <a:gd name="T1" fmla="*/ 0 h 780"/>
                              <a:gd name="T2" fmla="*/ 0 w 1"/>
                              <a:gd name="T3" fmla="*/ 780 h 780"/>
                              <a:gd name="T4" fmla="*/ 0 60000 65536"/>
                              <a:gd name="T5" fmla="*/ 0 60000 65536"/>
                            </a:gdLst>
                            <a:ahLst/>
                            <a:cxnLst>
                              <a:cxn ang="T4">
                                <a:pos x="T0" y="T1"/>
                              </a:cxn>
                              <a:cxn ang="T5">
                                <a:pos x="T2" y="T3"/>
                              </a:cxn>
                            </a:cxnLst>
                            <a:rect l="0" t="0" r="r" b="b"/>
                            <a:pathLst>
                              <a:path w="1" h="780">
                                <a:moveTo>
                                  <a:pt x="0" y="0"/>
                                </a:moveTo>
                                <a:lnTo>
                                  <a:pt x="0" y="7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23"/>
                        <wps:cNvCnPr/>
                        <wps:spPr bwMode="auto">
                          <a:xfrm>
                            <a:off x="4140" y="690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124"/>
                        <wps:cNvCnPr/>
                        <wps:spPr bwMode="auto">
                          <a:xfrm>
                            <a:off x="3240" y="7212"/>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25"/>
                        <wps:cNvSpPr>
                          <a:spLocks noChangeArrowheads="1"/>
                        </wps:cNvSpPr>
                        <wps:spPr bwMode="auto">
                          <a:xfrm>
                            <a:off x="6120" y="7375"/>
                            <a:ext cx="765" cy="1538"/>
                          </a:xfrm>
                          <a:prstGeom prst="up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AutoShape 126"/>
                        <wps:cNvSpPr>
                          <a:spLocks noChangeArrowheads="1"/>
                        </wps:cNvSpPr>
                        <wps:spPr bwMode="auto">
                          <a:xfrm rot="16200000" flipH="1">
                            <a:off x="8707" y="10250"/>
                            <a:ext cx="765" cy="900"/>
                          </a:xfrm>
                          <a:prstGeom prst="upArrow">
                            <a:avLst>
                              <a:gd name="adj1" fmla="val 50000"/>
                              <a:gd name="adj2" fmla="val 294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Line 127"/>
                        <wps:cNvCnPr/>
                        <wps:spPr bwMode="auto">
                          <a:xfrm flipV="1">
                            <a:off x="9720" y="6105"/>
                            <a:ext cx="0" cy="3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Freeform 128"/>
                        <wps:cNvSpPr>
                          <a:spLocks/>
                        </wps:cNvSpPr>
                        <wps:spPr bwMode="auto">
                          <a:xfrm>
                            <a:off x="9720" y="2370"/>
                            <a:ext cx="1" cy="4062"/>
                          </a:xfrm>
                          <a:custGeom>
                            <a:avLst/>
                            <a:gdLst>
                              <a:gd name="T0" fmla="*/ 0 w 1"/>
                              <a:gd name="T1" fmla="*/ 0 h 4062"/>
                              <a:gd name="T2" fmla="*/ 1 w 1"/>
                              <a:gd name="T3" fmla="*/ 4062 h 4062"/>
                              <a:gd name="T4" fmla="*/ 0 60000 65536"/>
                              <a:gd name="T5" fmla="*/ 0 60000 65536"/>
                            </a:gdLst>
                            <a:ahLst/>
                            <a:cxnLst>
                              <a:cxn ang="T4">
                                <a:pos x="T0" y="T1"/>
                              </a:cxn>
                              <a:cxn ang="T5">
                                <a:pos x="T2" y="T3"/>
                              </a:cxn>
                            </a:cxnLst>
                            <a:rect l="0" t="0" r="r" b="b"/>
                            <a:pathLst>
                              <a:path w="1" h="4062">
                                <a:moveTo>
                                  <a:pt x="0" y="0"/>
                                </a:moveTo>
                                <a:lnTo>
                                  <a:pt x="1" y="406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29"/>
                        <wps:cNvSpPr>
                          <a:spLocks/>
                        </wps:cNvSpPr>
                        <wps:spPr bwMode="auto">
                          <a:xfrm>
                            <a:off x="7380" y="2370"/>
                            <a:ext cx="2340" cy="7"/>
                          </a:xfrm>
                          <a:custGeom>
                            <a:avLst/>
                            <a:gdLst>
                              <a:gd name="T0" fmla="*/ 2340 w 2340"/>
                              <a:gd name="T1" fmla="*/ 0 h 7"/>
                              <a:gd name="T2" fmla="*/ 0 w 2340"/>
                              <a:gd name="T3" fmla="*/ 7 h 7"/>
                              <a:gd name="T4" fmla="*/ 0 60000 65536"/>
                              <a:gd name="T5" fmla="*/ 0 60000 65536"/>
                            </a:gdLst>
                            <a:ahLst/>
                            <a:cxnLst>
                              <a:cxn ang="T4">
                                <a:pos x="T0" y="T1"/>
                              </a:cxn>
                              <a:cxn ang="T5">
                                <a:pos x="T2" y="T3"/>
                              </a:cxn>
                            </a:cxnLst>
                            <a:rect l="0" t="0" r="r" b="b"/>
                            <a:pathLst>
                              <a:path w="2340" h="7">
                                <a:moveTo>
                                  <a:pt x="2340" y="0"/>
                                </a:moveTo>
                                <a:lnTo>
                                  <a:pt x="0" y="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30"/>
                        <wps:cNvCnPr/>
                        <wps:spPr bwMode="auto">
                          <a:xfrm>
                            <a:off x="7380" y="251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31"/>
                        <wps:cNvCnPr/>
                        <wps:spPr bwMode="auto">
                          <a:xfrm>
                            <a:off x="9360" y="2532"/>
                            <a:ext cx="0" cy="3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32"/>
                        <wps:cNvCnPr/>
                        <wps:spPr bwMode="auto">
                          <a:xfrm>
                            <a:off x="9360" y="6261"/>
                            <a:ext cx="0" cy="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33"/>
                        <wps:cNvCnPr/>
                        <wps:spPr bwMode="auto">
                          <a:xfrm flipH="1">
                            <a:off x="8640" y="938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34"/>
                        <wps:cNvCnPr/>
                        <wps:spPr bwMode="auto">
                          <a:xfrm>
                            <a:off x="8640" y="906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35"/>
                        <wps:cNvCnPr/>
                        <wps:spPr bwMode="auto">
                          <a:xfrm flipV="1">
                            <a:off x="9000" y="6261"/>
                            <a:ext cx="0" cy="2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36"/>
                        <wps:cNvCnPr/>
                        <wps:spPr bwMode="auto">
                          <a:xfrm flipV="1">
                            <a:off x="9000" y="2673"/>
                            <a:ext cx="0" cy="3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37"/>
                        <wps:cNvCnPr/>
                        <wps:spPr bwMode="auto">
                          <a:xfrm flipH="1">
                            <a:off x="7380" y="2673"/>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38"/>
                        <wps:cNvCnPr/>
                        <wps:spPr bwMode="auto">
                          <a:xfrm>
                            <a:off x="7380" y="485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39"/>
                        <wps:cNvCnPr/>
                        <wps:spPr bwMode="auto">
                          <a:xfrm>
                            <a:off x="8280" y="4857"/>
                            <a:ext cx="0"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140"/>
                        <wps:cNvCnPr/>
                        <wps:spPr bwMode="auto">
                          <a:xfrm>
                            <a:off x="8280" y="6261"/>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41"/>
                        <wps:cNvCnPr/>
                        <wps:spPr bwMode="auto">
                          <a:xfrm flipV="1">
                            <a:off x="7920" y="6105"/>
                            <a:ext cx="0" cy="2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42"/>
                        <wps:cNvCnPr/>
                        <wps:spPr bwMode="auto">
                          <a:xfrm flipV="1">
                            <a:off x="7920" y="5169"/>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43"/>
                        <wps:cNvCnPr/>
                        <wps:spPr bwMode="auto">
                          <a:xfrm flipH="1">
                            <a:off x="7380" y="516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144"/>
                        <wps:cNvSpPr txBox="1">
                          <a:spLocks noChangeArrowheads="1"/>
                        </wps:cNvSpPr>
                        <wps:spPr bwMode="auto">
                          <a:xfrm>
                            <a:off x="3780" y="9552"/>
                            <a:ext cx="540" cy="2808"/>
                          </a:xfrm>
                          <a:prstGeom prst="rect">
                            <a:avLst/>
                          </a:prstGeom>
                          <a:solidFill>
                            <a:srgbClr val="FFFFFF"/>
                          </a:solidFill>
                          <a:ln w="9525">
                            <a:solidFill>
                              <a:srgbClr val="000000"/>
                            </a:solidFill>
                            <a:miter lim="800000"/>
                            <a:headEnd/>
                            <a:tailEnd/>
                          </a:ln>
                        </wps:spPr>
                        <wps:txbx>
                          <w:txbxContent>
                            <w:p w:rsidR="008F6DC9" w:rsidRDefault="008F6DC9" w:rsidP="008F6DC9">
                              <w:r>
                                <w:rPr>
                                  <w:rFonts w:hint="eastAsia"/>
                                </w:rPr>
                                <w:t>抢险组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2" o:spid="_x0000_s1026" style="position:absolute;left:0;text-align:left;margin-left:9pt;margin-top:1.8pt;width:405pt;height:522.6pt;z-index:251659264" coordorigin="1980,1908" coordsize="8100,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">
                <v:shapetype id="_x0000_t202" coordsize="21600,21600" o:spt="202" path="m,l,21600r21600,l21600,xe">
                  <v:stroke joinstyle="miter"/>
                  <v:path gradientshapeok="t" o:connecttype="rect"/>
                </v:shapetype>
                <v:shape id="Text Box 88" o:spid="_x0000_s1027" type="#_x0000_t202" style="position:absolute;left:1980;top:3468;width:158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8F6DC9" w:rsidRDefault="008F6DC9" w:rsidP="008F6DC9">
                        <w:pPr>
                          <w:pStyle w:val="ParaCharCharCharChar"/>
                        </w:pPr>
                        <w:r>
                          <w:rPr>
                            <w:rFonts w:hint="eastAsia"/>
                          </w:rPr>
                          <w:t>汛期事故发现</w:t>
                        </w:r>
                      </w:p>
                    </w:txbxContent>
                  </v:textbox>
                </v:shape>
                <v:group id="Group 89" o:spid="_x0000_s1028" style="position:absolute;left:2520;top:4248;width:1980;height:1872" coordorigin="2520,3468" coordsize="1980,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90" o:spid="_x0000_s1029" type="#_x0000_t202" style="position:absolute;left:2520;top:3468;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8F6DC9" w:rsidRDefault="008F6DC9" w:rsidP="008F6DC9">
                          <w:pPr>
                            <w:pStyle w:val="ParaCharCharCharChar"/>
                          </w:pPr>
                          <w:r>
                            <w:rPr>
                              <w:rFonts w:hint="eastAsia"/>
                            </w:rPr>
                            <w:t>消防大队</w:t>
                          </w:r>
                        </w:p>
                      </w:txbxContent>
                    </v:textbox>
                  </v:shape>
                  <v:shape id="Text Box 91" o:spid="_x0000_s1030" type="#_x0000_t202" alt="文本框: 吉林大学&#10;第四医院" style="position:absolute;left:2520;top:3936;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dtcQA&#10;AADbAAAADwAAAGRycy9kb3ducmV2LnhtbESPQWvCQBSE74X+h+UVvIhuIiISXaUIBVFaaCz0+pJ9&#10;ZoPZtyG7xvjvuwXB4zAz3zDr7WAb0VPna8cK0mkCgrh0uuZKwc/pY7IE4QOyxsYxKbiTh+3m9WWN&#10;mXY3/qY+D5WIEPYZKjAhtJmUvjRk0U9dSxy9s+sshii7SuoObxFuGzlLkoW0WHNcMNjSzlB5ya9W&#10;Qe/DON1j+pt/tgezK8piPP86KjV6G95XIAIN4Rl+tPdawXwB/1/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UXbXEAAAA2wAAAA8AAAAAAAAAAAAAAAAAmAIAAGRycy9k&#10;b3ducmV2LnhtbFBLBQYAAAAABAAEAPUAAACJAwAAAAA=&#10;">
                    <v:textbox inset="0,,0">
                      <w:txbxContent>
                        <w:p w:rsidR="008F6DC9" w:rsidRDefault="008F6DC9" w:rsidP="008F6DC9">
                          <w:pPr>
                            <w:pStyle w:val="ParaCharCharCharChar"/>
                            <w:rPr>
                              <w:szCs w:val="21"/>
                            </w:rPr>
                          </w:pPr>
                          <w:r>
                            <w:rPr>
                              <w:rFonts w:hint="eastAsia"/>
                              <w:szCs w:val="21"/>
                            </w:rPr>
                            <w:t>医疗合作单位</w:t>
                          </w:r>
                        </w:p>
                      </w:txbxContent>
                    </v:textbox>
                  </v:shape>
                  <v:shape id="Text Box 92" o:spid="_x0000_s1031" type="#_x0000_t202" style="position:absolute;left:2520;top:4404;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8F6DC9" w:rsidRDefault="008F6DC9" w:rsidP="008F6DC9">
                          <w:pPr>
                            <w:pStyle w:val="ParaCharCharCharChar"/>
                          </w:pPr>
                          <w:r>
                            <w:rPr>
                              <w:rFonts w:hint="eastAsia"/>
                            </w:rPr>
                            <w:t>相邻单位</w:t>
                          </w:r>
                        </w:p>
                      </w:txbxContent>
                    </v:textbox>
                  </v:shape>
                  <v:shape id="Text Box 93" o:spid="_x0000_s1032" type="#_x0000_t202" style="position:absolute;left:2520;top:4872;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8F6DC9" w:rsidRDefault="008F6DC9" w:rsidP="008F6DC9">
                          <w:pPr>
                            <w:pStyle w:val="ParaCharCharCharChar"/>
                          </w:pPr>
                          <w:r>
                            <w:rPr>
                              <w:rFonts w:hint="eastAsia"/>
                            </w:rPr>
                            <w:t>其它</w:t>
                          </w:r>
                        </w:p>
                      </w:txbxContent>
                    </v:textbox>
                  </v:shape>
                  <v:shape id="Text Box 94" o:spid="_x0000_s1033" type="#_x0000_t202" style="position:absolute;left:3960;top:3468;width:54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f5sQA&#10;AADbAAAADwAAAGRycy9kb3ducmV2LnhtbESPW2sCMRSE3wv+h3CEvhTNVoqX1ShSFPqi1Nv7YXPc&#10;XdycLElc039vCoU+DjPzDbNYRdOIjpyvLSt4H2YgiAuray4VnE/bwRSED8gaG8uk4Ic8rJa9lwXm&#10;2j74QN0xlCJB2OeooAqhzaX0RUUG/dC2xMm7WmcwJOlKqR0+Etw0cpRlY2mw5rRQYUufFRW3490o&#10;iOPT225yCJPNdN/FvcTt5ttdlHrtx/UcRKAY/sN/7S+t4GMGv1/S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3+bEAAAA2wAAAA8AAAAAAAAAAAAAAAAAmAIAAGRycy9k&#10;b3ducmV2LnhtbFBLBQYAAAAABAAEAPUAAACJAwAAAAA=&#10;">
                    <v:textbox style="layout-flow:vertical-ideographic">
                      <w:txbxContent>
                        <w:p w:rsidR="008F6DC9" w:rsidRDefault="008F6DC9" w:rsidP="008F6DC9">
                          <w:pPr>
                            <w:jc w:val="center"/>
                          </w:pPr>
                        </w:p>
                      </w:txbxContent>
                    </v:textbox>
                  </v:shape>
                </v:group>
                <v:shape id="Text Box 95" o:spid="_x0000_s1034" type="#_x0000_t202" style="position:absolute;left:1980;top:6900;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8F6DC9" w:rsidRDefault="008F6DC9" w:rsidP="008F6DC9">
                        <w:pPr>
                          <w:pStyle w:val="ParaCharCharCharChar"/>
                        </w:pPr>
                        <w:r>
                          <w:rPr>
                            <w:rFonts w:hint="eastAsia"/>
                          </w:rPr>
                          <w:t>初期处理</w:t>
                        </w:r>
                      </w:p>
                    </w:txbxContent>
                  </v:textbox>
                </v:shape>
                <v:shape id="Text Box 96" o:spid="_x0000_s1035" type="#_x0000_t202" style="position:absolute;left:2880;top:2688;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8F6DC9" w:rsidRDefault="008F6DC9" w:rsidP="008F6DC9">
                        <w:pPr>
                          <w:pStyle w:val="ParaCharCharCharChar"/>
                        </w:pPr>
                        <w:r>
                          <w:rPr>
                            <w:rFonts w:hint="eastAsia"/>
                          </w:rPr>
                          <w:t>社会公众</w:t>
                        </w:r>
                      </w:p>
                    </w:txbxContent>
                  </v:textbox>
                </v:shape>
                <v:shape id="Text Box 97" o:spid="_x0000_s1036" type="#_x0000_t202" style="position:absolute;left:5580;top:2220;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8F6DC9" w:rsidRDefault="008F6DC9" w:rsidP="008F6DC9">
                        <w:pPr>
                          <w:pStyle w:val="ParaCharCharCharChar"/>
                        </w:pPr>
                        <w:r>
                          <w:rPr>
                            <w:rFonts w:hint="eastAsia"/>
                          </w:rPr>
                          <w:t>防汛减灾办公室</w:t>
                        </w:r>
                      </w:p>
                    </w:txbxContent>
                  </v:textbox>
                </v:shape>
                <v:shape id="Text Box 98" o:spid="_x0000_s1037" type="#_x0000_t202" style="position:absolute;left:5580;top:4716;width:18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8F6DC9" w:rsidRDefault="008F6DC9" w:rsidP="008F6DC9">
                        <w:pPr>
                          <w:pStyle w:val="ParaCharCharCharChar"/>
                        </w:pPr>
                        <w:r>
                          <w:rPr>
                            <w:rFonts w:hint="eastAsia"/>
                          </w:rPr>
                          <w:t>应急救援指挥部</w:t>
                        </w:r>
                      </w:p>
                    </w:txbxContent>
                  </v:textbox>
                </v:shape>
                <v:shape id="Text Box 99" o:spid="_x0000_s1038" type="#_x0000_t202" style="position:absolute;left:5580;top:6744;width:180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8F6DC9" w:rsidRDefault="008F6DC9" w:rsidP="008F6DC9">
                        <w:pPr>
                          <w:jc w:val="center"/>
                        </w:pPr>
                        <w:r>
                          <w:rPr>
                            <w:rFonts w:hint="eastAsia"/>
                          </w:rPr>
                          <w:t>事故现场</w:t>
                        </w:r>
                      </w:p>
                    </w:txbxContent>
                  </v:textbox>
                </v:shape>
                <v:shape id="Text Box 100" o:spid="_x0000_s1039" type="#_x0000_t202" style="position:absolute;left:432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8F6DC9" w:rsidRDefault="008F6DC9" w:rsidP="008F6DC9">
                        <w:r>
                          <w:rPr>
                            <w:rFonts w:hint="eastAsia"/>
                          </w:rPr>
                          <w:t>后勤组</w:t>
                        </w:r>
                      </w:p>
                    </w:txbxContent>
                  </v:textbox>
                </v:shape>
                <v:shape id="Text Box 101" o:spid="_x0000_s1040" type="#_x0000_t202" style="position:absolute;left:486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8F6DC9" w:rsidRDefault="008F6DC9" w:rsidP="008F6DC9">
                        <w:r>
                          <w:rPr>
                            <w:rFonts w:hint="eastAsia"/>
                          </w:rPr>
                          <w:t>救护组</w:t>
                        </w:r>
                      </w:p>
                    </w:txbxContent>
                  </v:textbox>
                </v:shape>
                <v:shape id="Text Box 102" o:spid="_x0000_s1041" type="#_x0000_t202" style="position:absolute;left:540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8F6DC9" w:rsidRDefault="008F6DC9" w:rsidP="008F6DC9">
                        <w:r>
                          <w:rPr>
                            <w:rFonts w:hint="eastAsia"/>
                          </w:rPr>
                          <w:t>疏散组</w:t>
                        </w:r>
                      </w:p>
                    </w:txbxContent>
                  </v:textbox>
                </v:shape>
                <v:shape id="Text Box 103" o:spid="_x0000_s1042" type="#_x0000_t202" style="position:absolute;left:594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8F6DC9" w:rsidRDefault="008F6DC9" w:rsidP="008F6DC9">
                        <w:r>
                          <w:rPr>
                            <w:rFonts w:hint="eastAsia"/>
                          </w:rPr>
                          <w:t>通信组</w:t>
                        </w:r>
                      </w:p>
                    </w:txbxContent>
                  </v:textbox>
                </v:shape>
                <v:shape id="Text Box 104" o:spid="_x0000_s1043" type="#_x0000_t202" style="position:absolute;left:648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8F6DC9" w:rsidRDefault="008F6DC9" w:rsidP="008F6DC9"/>
                    </w:txbxContent>
                  </v:textbox>
                </v:shape>
                <v:shape id="Text Box 105" o:spid="_x0000_s1044" type="#_x0000_t202" style="position:absolute;left:702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8F6DC9" w:rsidRDefault="008F6DC9" w:rsidP="008F6DC9"/>
                    </w:txbxContent>
                  </v:textbox>
                </v:shape>
                <v:shape id="Text Box 106" o:spid="_x0000_s1045" type="#_x0000_t202" style="position:absolute;left:756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8F6DC9" w:rsidRDefault="008F6DC9" w:rsidP="008F6DC9"/>
                    </w:txbxContent>
                  </v:textbox>
                </v:shape>
                <v:shape id="Text Box 107" o:spid="_x0000_s1046" type="#_x0000_t202" style="position:absolute;left:8100;top:9537;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8F6DC9" w:rsidRDefault="008F6DC9" w:rsidP="008F6DC9"/>
                    </w:txbxContent>
                  </v:textbox>
                </v:shape>
                <v:shape id="Text Box 108" o:spid="_x0000_s1047" type="#_x0000_t202" style="position:absolute;left:3780;top:8913;width:486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8F6DC9" w:rsidRDefault="008F6DC9" w:rsidP="008F6DC9">
                        <w:pPr>
                          <w:jc w:val="center"/>
                        </w:pPr>
                        <w:r>
                          <w:rPr>
                            <w:rFonts w:hint="eastAsia"/>
                          </w:rPr>
                          <w:t>防汛减灾应急救援具体工作组</w:t>
                        </w:r>
                      </w:p>
                    </w:txbxContent>
                  </v:textbox>
                </v:shape>
                <v:shape id="Text Box 109" o:spid="_x0000_s1048" type="#_x0000_t202" style="position:absolute;left:9540;top:9849;width:54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8F6DC9" w:rsidRDefault="008F6DC9" w:rsidP="008F6DC9">
                        <w:pPr>
                          <w:pStyle w:val="a9"/>
                          <w:spacing w:line="240" w:lineRule="auto"/>
                          <w:rPr>
                            <w:color w:val="auto"/>
                          </w:rPr>
                        </w:pPr>
                        <w:r>
                          <w:rPr>
                            <w:rFonts w:hint="eastAsia"/>
                            <w:color w:val="auto"/>
                            <w:sz w:val="24"/>
                          </w:rPr>
                          <w:t>全体员工</w:t>
                        </w:r>
                      </w:p>
                    </w:txbxContent>
                  </v:textbox>
                </v:shape>
                <v:line id="Line 110" o:spid="_x0000_s1049" style="position:absolute;visibility:visible;mso-wrap-style:square" from="2160,1908" to="6480,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Freeform 111" o:spid="_x0000_s1050" style="position:absolute;left:2160;top:1908;width:1;height:1572;visibility:visible;mso-wrap-style:square;v-text-anchor:top" coordsize="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jR8UA&#10;AADbAAAADwAAAGRycy9kb3ducmV2LnhtbESPQWvCQBSE70L/w/IKvZmNPaSSukoQCtJSxKSX3l6z&#10;z2ww+zZkV5P217sFweMwM98wq81kO3GhwbeOFSySFARx7XTLjYKv6m2+BOEDssbOMSn4JQ+b9cNs&#10;hbl2Ix/oUoZGRAj7HBWYEPpcSl8bsugT1xNH7+gGiyHKoZF6wDHCbSef0zSTFluOCwZ72hqqT+XZ&#10;KtgVRf/9925+Wv2xNy9bf6w+z1Kpp8epeAURaAr38K290wqyDP6/x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eNHxQAAANsAAAAPAAAAAAAAAAAAAAAAAJgCAABkcnMv&#10;ZG93bnJldi54bWxQSwUGAAAAAAQABAD1AAAAigMAAAAA&#10;" path="m,l,1572e" filled="f">
                  <v:path arrowok="t" o:connecttype="custom" o:connectlocs="0,0;0,1572" o:connectangles="0,0"/>
                </v:shape>
                <v:line id="Line 112" o:spid="_x0000_s1051" style="position:absolute;visibility:visible;mso-wrap-style:square" from="6480,1908" to="6480,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shape id="Freeform 113" o:spid="_x0000_s1052" style="position:absolute;left:2160;top:3936;width:1;height:2964;visibility:visible;mso-wrap-style:square;v-text-anchor:top" coordsize="1,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5Lt8EA&#10;AADbAAAADwAAAGRycy9kb3ducmV2LnhtbERPTWsCMRC9F/wPYYReiiYWq7IaRQqCeJGq4HV2M24W&#10;N5N1E3X7782h0OPjfS9WnavFg9pQedYwGioQxIU3FZcaTsfNYAYiRGSDtWfS8EsBVsve2wIz45/8&#10;Q49DLEUK4ZChBhtjk0kZCksOw9A3xIm7+NZhTLAtpWnxmcJdLT+VmkiHFacGiw19Wyquh7vToL72&#10;t3s+zk+2vJyb9UZNt7uPXOv3freeg4jUxX/xn3trNEzS2PQl/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eS7fBAAAA2wAAAA8AAAAAAAAAAAAAAAAAmAIAAGRycy9kb3du&#10;cmV2LnhtbFBLBQYAAAAABAAEAPUAAACGAwAAAAA=&#10;" path="m,l,2964e" filled="f">
                  <v:stroke endarrow="block"/>
                  <v:path arrowok="t" o:connecttype="custom" o:connectlocs="0,0;0,2964" o:connectangles="0,0"/>
                </v:shape>
                <v:line id="Line 114" o:spid="_x0000_s1053" style="position:absolute;flip:x;visibility:visible;mso-wrap-style:square" from="5040,4872" to="5580,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115" o:spid="_x0000_s1054" style="position:absolute;flip:y;visibility:visible;mso-wrap-style:square" from="5040,2844" to="5040,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116" o:spid="_x0000_s1055" style="position:absolute;flip:x;visibility:visible;mso-wrap-style:square" from="4140,2844" to="5040,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117" o:spid="_x0000_s1056" style="position:absolute;flip:x;visibility:visible;mso-wrap-style:square" from="4500,5184" to="558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118" o:spid="_x0000_s1057" style="position:absolute;flip:y;visibility:visible;mso-wrap-style:square" from="6120,2688" to="6120,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119" o:spid="_x0000_s1058" style="position:absolute;visibility:visible;mso-wrap-style:square" from="6840,2688" to="6840,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shape id="Freeform 120" o:spid="_x0000_s1059" style="position:absolute;left:6120;top:5340;width:1;height:1410;visibility:visible;mso-wrap-style:square;v-text-anchor:top" coordsize="1,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0EsQA&#10;AADbAAAADwAAAGRycy9kb3ducmV2LnhtbESPQWuDQBSE74H8h+UVegnN2kJMMa4hhJZ6a2I85Phw&#10;X1TqvhV3q/bfZwuFHoeZ+YZJ97PpxEiDay0reF5HIIgrq1uuFZSX96dXEM4ja+wsk4IfcrDPlosU&#10;E20nPtNY+FoECLsEFTTe94mUrmrIoFvbnjh4NzsY9EEOtdQDTgFuOvkSRbE02HJYaLCnY0PVV/Ft&#10;FHzc4lV/XRmX09uxnOpYRif7qdTjw3zYgfA0+//wXzvXCrYb+P0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BLEAAAA2wAAAA8AAAAAAAAAAAAAAAAAmAIAAGRycy9k&#10;b3ducmV2LnhtbFBLBQYAAAAABAAEAPUAAACJAwAAAAA=&#10;" path="m,1410l1,e" filled="f">
                  <v:stroke endarrow="block"/>
                  <v:path arrowok="t" o:connecttype="custom" o:connectlocs="0,1410;1,0" o:connectangles="0,0"/>
                </v:shape>
                <v:shape id="Freeform 121" o:spid="_x0000_s1060" style="position:absolute;left:6840;top:5340;width:1;height:1425;visibility:visible;mso-wrap-style:square;v-text-anchor:top" coordsize="1,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dPsUA&#10;AADbAAAADwAAAGRycy9kb3ducmV2LnhtbESPT2vCQBTE7wW/w/KE3urGP8Q2ZiOiFEvppRpoj4/s&#10;M4lm34bsauK37xYKPQ4z8xsmXQ+mETfqXG1ZwXQSgSAurK65VJAfX5+eQTiPrLGxTAru5GCdjR5S&#10;TLTt+ZNuB1+KAGGXoILK+zaR0hUVGXQT2xIH72Q7gz7IrpS6wz7ATSNnURRLgzWHhQpb2lZUXA5X&#10;o+Aso/Krvdp+sY/z+f3j+z1/2cVKPY6HzQqEp8H/h//ab1rBMob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J0+xQAAANsAAAAPAAAAAAAAAAAAAAAAAJgCAABkcnMv&#10;ZG93bnJldi54bWxQSwUGAAAAAAQABAD1AAAAigMAAAAA&#10;" path="m,l,1425e" filled="f">
                  <v:stroke endarrow="block"/>
                  <v:path arrowok="t" o:connecttype="custom" o:connectlocs="0,0;0,1425" o:connectangles="0,0"/>
                </v:shape>
                <v:shape id="Freeform 122" o:spid="_x0000_s1061" style="position:absolute;left:4140;top:6120;width:1;height:780;visibility:visible;mso-wrap-style:square;v-text-anchor:top" coordsize="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g8MA&#10;AADbAAAADwAAAGRycy9kb3ducmV2LnhtbESP0WoCMRRE34X+Q7iFvohmFdS6GqVIBRF8WO0HXDbX&#10;3a3JzZJEd/v3jVDo4zAzZ5j1trdGPMiHxrGCyTgDQVw63XCl4OuyH72DCBFZo3FMCn4owHbzMlhj&#10;rl3HBT3OsRIJwiFHBXWMbS5lKGuyGMauJU7e1XmLMUlfSe2xS3Br5DTL5tJiw2mhxpZ2NZW3890q&#10;+Ay7YWeM89/HcJPFvj1NabZU6u21/1iBiNTH//Bf+6AVLB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Sg8MAAADbAAAADwAAAAAAAAAAAAAAAACYAgAAZHJzL2Rv&#10;d25yZXYueG1sUEsFBgAAAAAEAAQA9QAAAIgDAAAAAA==&#10;" path="m,l,780e" filled="f">
                  <v:path arrowok="t" o:connecttype="custom" o:connectlocs="0,0;0,780" o:connectangles="0,0"/>
                </v:shape>
                <v:line id="Line 123" o:spid="_x0000_s1062" style="position:absolute;visibility:visible;mso-wrap-style:square" from="4140,6900" to="558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124" o:spid="_x0000_s1063" style="position:absolute;visibility:visible;mso-wrap-style:square" from="3240,7212" to="5580,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5" o:spid="_x0000_s1064" type="#_x0000_t68" style="position:absolute;left:6120;top:7375;width:765;height:1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vV8AA&#10;AADbAAAADwAAAGRycy9kb3ducmV2LnhtbERPz2vCMBS+C/sfwhvsZlN3mKU2FhEKc7CDrnh+NM+2&#10;2ryUJKv1vzeHwY4f3++inM0gJnK+t6xglaQgiBure24V1D/VMgPhA7LGwTIpeJCHcvuyKDDX9s5H&#10;mk6hFTGEfY4KuhDGXErfdGTQJ3YkjtzFOoMhQtdK7fAew80g39P0QxrsOTZ0ONK+o+Z2+jUKmmE6&#10;u/XhW1/mayXrL1cfMKuVenuddxsQgebwL/5zf2oFWVwfv8Q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FvV8AAAADbAAAADwAAAAAAAAAAAAAAAACYAgAAZHJzL2Rvd25y&#10;ZXYueG1sUEsFBgAAAAAEAAQA9QAAAIUDAAAAAA==&#10;"/>
                <v:shape id="AutoShape 126" o:spid="_x0000_s1065" type="#_x0000_t68" style="position:absolute;left:8707;top:10250;width:765;height:90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QLMQA&#10;AADbAAAADwAAAGRycy9kb3ducmV2LnhtbESPT4vCMBTE74LfITxhL7Km3YNINcqi+IeuINY9eHw0&#10;z7Zs81KaqPXbmwXB4zAzv2Fmi87U4katqywriEcRCOLc6ooLBb+n9ecEhPPIGmvLpOBBDhbzfm+G&#10;ibZ3PtIt84UIEHYJKii9bxIpXV6SQTeyDXHwLrY16INsC6lbvAe4qeVXFI2lwYrDQokNLUvK/7Kr&#10;UXBJU47PWKfDTXz42R/OfOLVVqmPQfc9BeGp8+/wq73TCiYx/H8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LkCzEAAAA2wAAAA8AAAAAAAAAAAAAAAAAmAIAAGRycy9k&#10;b3ducmV2LnhtbFBLBQYAAAAABAAEAPUAAACJAwAAAAA=&#10;"/>
                <v:line id="Line 127" o:spid="_x0000_s1066" style="position:absolute;flip:y;visibility:visible;mso-wrap-style:square" from="9720,6105" to="9720,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shape id="Freeform 128" o:spid="_x0000_s1067" style="position:absolute;left:9720;top:2370;width:1;height:4062;visibility:visible;mso-wrap-style:square;v-text-anchor:top" coordsize="1,4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Z5icYA&#10;AADbAAAADwAAAGRycy9kb3ducmV2LnhtbESPQWvCQBSE7wX/w/KEXkrdGKFIdBVRCr0UW9NDjo/s&#10;M0mbfRuz2zX117sFweMwM98wy/VgWhGod41lBdNJAoK4tLrhSsFX/vo8B+E8ssbWMin4Iwfr1ehh&#10;iZm2Z/6kcPCViBB2GSqove8yKV1Zk0E3sR1x9I62N+ij7CupezxHuGllmiQv0mDDcaHGjrY1lT+H&#10;X6MgpGlxCt/70/aSvO82HyEv7FOu1ON42CxAeBr8PXxrv2kF8xn8f4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Z5icYAAADbAAAADwAAAAAAAAAAAAAAAACYAgAAZHJz&#10;L2Rvd25yZXYueG1sUEsFBgAAAAAEAAQA9QAAAIsDAAAAAA==&#10;" path="m,l1,4062e" filled="f">
                  <v:stroke endarrow="block"/>
                  <v:path arrowok="t" o:connecttype="custom" o:connectlocs="0,0;1,4062" o:connectangles="0,0"/>
                </v:shape>
                <v:shape id="Freeform 129" o:spid="_x0000_s1068" style="position:absolute;left:7380;top:2370;width:2340;height:7;visibility:visible;mso-wrap-style:square;v-text-anchor:top" coordsize="23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3wcQA&#10;AADbAAAADwAAAGRycy9kb3ducmV2LnhtbESPT2vCQBTE7wW/w/IEb3WjSJDoKv5BsBQKjR48PrLP&#10;bDD7NmTXJO2n7xYKPQ4z8xtmvR1sLTpqfeVYwWyagCAunK64VHC9nF6XIHxA1lg7JgVf5GG7Gb2s&#10;MdOu50/q8lCKCGGfoQITQpNJ6QtDFv3UNcTRu7vWYoiyLaVusY9wW8t5kqTSYsVxwWBDB0PFI39a&#10;BeVx0d9O6XdX79/xbR9Mfks/cqUm42G3AhFoCP/hv/ZZK1gu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bt8HEAAAA2wAAAA8AAAAAAAAAAAAAAAAAmAIAAGRycy9k&#10;b3ducmV2LnhtbFBLBQYAAAAABAAEAPUAAACJAwAAAAA=&#10;" path="m2340,l,7e" filled="f">
                  <v:path arrowok="t" o:connecttype="custom" o:connectlocs="2340,0;0,7" o:connectangles="0,0"/>
                </v:shape>
                <v:line id="Line 130" o:spid="_x0000_s1069" style="position:absolute;visibility:visible;mso-wrap-style:square" from="7380,2514" to="9360,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31" o:spid="_x0000_s1070" style="position:absolute;visibility:visible;mso-wrap-style:square" from="9360,2532" to="9360,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132" o:spid="_x0000_s1071" style="position:absolute;visibility:visible;mso-wrap-style:square" from="9360,6261" to="9360,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33" o:spid="_x0000_s1072" style="position:absolute;flip:x;visibility:visible;mso-wrap-style:square" from="8640,9381" to="9360,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134" o:spid="_x0000_s1073" style="position:absolute;visibility:visible;mso-wrap-style:square" from="8640,9069" to="9000,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35" o:spid="_x0000_s1074" style="position:absolute;flip:y;visibility:visible;mso-wrap-style:square" from="9000,6261" to="9000,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136" o:spid="_x0000_s1075" style="position:absolute;flip:y;visibility:visible;mso-wrap-style:square" from="9000,2673" to="9000,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137" o:spid="_x0000_s1076" style="position:absolute;flip:x;visibility:visible;mso-wrap-style:square" from="7380,2673" to="9000,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138" o:spid="_x0000_s1077" style="position:absolute;visibility:visible;mso-wrap-style:square" from="7380,4857" to="8280,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39" o:spid="_x0000_s1078" style="position:absolute;visibility:visible;mso-wrap-style:square" from="8280,4857" to="8280,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140" o:spid="_x0000_s1079" style="position:absolute;visibility:visible;mso-wrap-style:square" from="8280,6261" to="8280,8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41" o:spid="_x0000_s1080" style="position:absolute;flip:y;visibility:visible;mso-wrap-style:square" from="7920,6105" to="7920,8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142" o:spid="_x0000_s1081" style="position:absolute;flip:y;visibility:visible;mso-wrap-style:square" from="7920,5169" to="7920,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43" o:spid="_x0000_s1082" style="position:absolute;flip:x;visibility:visible;mso-wrap-style:square" from="7380,5169" to="7920,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shape id="Text Box 144" o:spid="_x0000_s1083" type="#_x0000_t202" style="position:absolute;left:3780;top:9552;width:5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8F6DC9" w:rsidRDefault="008F6DC9" w:rsidP="008F6DC9">
                        <w:r>
                          <w:rPr>
                            <w:rFonts w:hint="eastAsia"/>
                          </w:rPr>
                          <w:t>抢险组</w:t>
                        </w:r>
                      </w:p>
                    </w:txbxContent>
                  </v:textbox>
                </v:shape>
              </v:group>
            </w:pict>
          </mc:Fallback>
        </mc:AlternateContent>
      </w:r>
    </w:p>
    <w:p w:rsidR="008F6DC9" w:rsidRDefault="008F6DC9" w:rsidP="008F6DC9">
      <w:pPr>
        <w:spacing w:after="120"/>
        <w:ind w:leftChars="266" w:left="6229" w:hangingChars="2700" w:hanging="5670"/>
        <w:rPr>
          <w:rFonts w:ascii="宋体" w:hAnsi="宋体"/>
          <w:color w:val="000000"/>
        </w:rPr>
      </w:pPr>
      <w:r>
        <w:rPr>
          <w:rFonts w:ascii="宋体" w:hAnsi="宋体" w:hint="eastAsia"/>
          <w:color w:val="000000"/>
        </w:rPr>
        <w:t xml:space="preserve">                   </w:t>
      </w:r>
    </w:p>
    <w:p w:rsidR="008F6DC9" w:rsidRDefault="008F6DC9" w:rsidP="008F6DC9">
      <w:pPr>
        <w:spacing w:after="120"/>
        <w:ind w:leftChars="266" w:left="6229" w:hangingChars="2700" w:hanging="5670"/>
        <w:rPr>
          <w:rFonts w:ascii="宋体" w:hAnsi="宋体"/>
          <w:color w:val="000000"/>
        </w:rPr>
      </w:pPr>
    </w:p>
    <w:p w:rsidR="008F6DC9" w:rsidRDefault="008F6DC9" w:rsidP="008F6DC9">
      <w:pPr>
        <w:spacing w:after="120"/>
        <w:ind w:leftChars="1543" w:left="6228" w:hangingChars="1423" w:hanging="2988"/>
        <w:rPr>
          <w:rFonts w:ascii="宋体" w:hAnsi="宋体"/>
          <w:color w:val="000000"/>
        </w:rPr>
      </w:pPr>
      <w:r>
        <w:rPr>
          <w:rFonts w:ascii="宋体" w:hAnsi="宋体" w:hint="eastAsia"/>
          <w:color w:val="000000"/>
        </w:rPr>
        <w:t xml:space="preserve"> 信                                           报</w:t>
      </w:r>
    </w:p>
    <w:p w:rsidR="008F6DC9" w:rsidRDefault="008F6DC9" w:rsidP="008F6DC9">
      <w:pPr>
        <w:spacing w:after="120"/>
        <w:ind w:leftChars="200" w:left="420" w:firstLine="420"/>
        <w:rPr>
          <w:rFonts w:ascii="宋体" w:hAnsi="宋体"/>
          <w:color w:val="000000"/>
        </w:rPr>
      </w:pPr>
      <w:r>
        <w:rPr>
          <w:rFonts w:ascii="宋体" w:hAnsi="宋体" w:hint="eastAsia"/>
          <w:color w:val="000000"/>
        </w:rPr>
        <w:t xml:space="preserve">                        </w:t>
      </w:r>
      <w:proofErr w:type="gramStart"/>
      <w:r>
        <w:rPr>
          <w:rFonts w:ascii="宋体" w:hAnsi="宋体" w:hint="eastAsia"/>
          <w:color w:val="000000"/>
        </w:rPr>
        <w:t>息</w:t>
      </w:r>
      <w:proofErr w:type="gramEnd"/>
      <w:r>
        <w:rPr>
          <w:rFonts w:ascii="宋体" w:hAnsi="宋体" w:hint="eastAsia"/>
          <w:color w:val="000000"/>
        </w:rPr>
        <w:t xml:space="preserve">                                           警</w:t>
      </w:r>
    </w:p>
    <w:p w:rsidR="008F6DC9" w:rsidRDefault="008F6DC9" w:rsidP="008F6DC9">
      <w:pPr>
        <w:spacing w:after="120"/>
        <w:ind w:leftChars="200" w:left="420" w:firstLine="420"/>
        <w:rPr>
          <w:rFonts w:ascii="宋体" w:hAnsi="宋体"/>
          <w:color w:val="000000"/>
        </w:rPr>
      </w:pPr>
      <w:r>
        <w:rPr>
          <w:rFonts w:ascii="宋体" w:hAnsi="宋体" w:hint="eastAsia"/>
          <w:color w:val="000000"/>
        </w:rPr>
        <w:t xml:space="preserve">                        发                                           疏</w:t>
      </w:r>
    </w:p>
    <w:p w:rsidR="008F6DC9" w:rsidRDefault="008F6DC9" w:rsidP="008F6DC9">
      <w:pPr>
        <w:spacing w:after="120"/>
        <w:ind w:leftChars="200" w:left="420" w:firstLineChars="600" w:firstLine="1260"/>
        <w:rPr>
          <w:rFonts w:ascii="宋体" w:hAnsi="宋体"/>
          <w:color w:val="000000"/>
        </w:rPr>
      </w:pPr>
      <w:r>
        <w:rPr>
          <w:rFonts w:ascii="宋体" w:hAnsi="宋体" w:hint="eastAsia"/>
          <w:color w:val="000000"/>
        </w:rPr>
        <w:t xml:space="preserve">                布                                           散</w:t>
      </w:r>
    </w:p>
    <w:p w:rsidR="008F6DC9" w:rsidRDefault="008F6DC9" w:rsidP="008F6DC9">
      <w:pPr>
        <w:spacing w:after="120"/>
        <w:ind w:leftChars="200" w:left="420" w:firstLine="420"/>
        <w:rPr>
          <w:rFonts w:ascii="宋体" w:hAnsi="宋体"/>
          <w:color w:val="000000"/>
        </w:rPr>
      </w:pPr>
      <w:r>
        <w:rPr>
          <w:rFonts w:ascii="宋体" w:hAnsi="宋体" w:hint="eastAsia"/>
          <w:color w:val="000000"/>
        </w:rPr>
        <w:t xml:space="preserve">                            </w:t>
      </w:r>
    </w:p>
    <w:p w:rsidR="008F6DC9" w:rsidRDefault="008F6DC9" w:rsidP="008F6DC9">
      <w:pPr>
        <w:spacing w:after="120"/>
        <w:ind w:leftChars="200" w:left="420" w:firstLine="560"/>
        <w:rPr>
          <w:rFonts w:ascii="宋体" w:hAnsi="宋体"/>
          <w:color w:val="000000"/>
        </w:rPr>
      </w:pPr>
      <w:r>
        <w:rPr>
          <w:rFonts w:ascii="宋体" w:hAnsi="宋体" w:hint="eastAsia"/>
          <w:color w:val="000000"/>
        </w:rPr>
        <w:t xml:space="preserve">                    报警报告</w:t>
      </w:r>
    </w:p>
    <w:p w:rsidR="008F6DC9" w:rsidRDefault="008F6DC9" w:rsidP="008F6DC9">
      <w:pPr>
        <w:spacing w:after="120"/>
        <w:ind w:leftChars="190" w:left="8557" w:hangingChars="3885" w:hanging="8158"/>
        <w:rPr>
          <w:rFonts w:ascii="宋体" w:hAnsi="宋体"/>
          <w:color w:val="000000"/>
        </w:rPr>
      </w:pPr>
      <w:r>
        <w:rPr>
          <w:rFonts w:ascii="宋体" w:hAnsi="宋体" w:hint="eastAsia"/>
          <w:color w:val="000000"/>
        </w:rPr>
        <w:t xml:space="preserve">                                             指令下达                        </w:t>
      </w: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r>
        <w:rPr>
          <w:rFonts w:ascii="宋体" w:hAnsi="宋体" w:hint="eastAsia"/>
          <w:color w:val="000000"/>
        </w:rPr>
        <w:t xml:space="preserve">                              执行指令</w:t>
      </w: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tabs>
          <w:tab w:val="left" w:pos="6855"/>
        </w:tabs>
        <w:spacing w:after="120"/>
        <w:ind w:leftChars="190" w:left="8557" w:hangingChars="3885" w:hanging="8158"/>
        <w:rPr>
          <w:rFonts w:ascii="宋体" w:hAnsi="宋体"/>
          <w:color w:val="000000"/>
        </w:rPr>
      </w:pPr>
      <w:r>
        <w:rPr>
          <w:rFonts w:ascii="宋体" w:hAnsi="宋体"/>
          <w:color w:val="000000"/>
        </w:rPr>
        <w:tab/>
      </w: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rPr>
          <w:rFonts w:ascii="宋体" w:hAnsi="宋体"/>
          <w:color w:val="000000"/>
        </w:rPr>
      </w:pPr>
    </w:p>
    <w:p w:rsidR="008F6DC9" w:rsidRDefault="008F6DC9" w:rsidP="008F6DC9">
      <w:pPr>
        <w:spacing w:after="120"/>
        <w:ind w:leftChars="190" w:left="8557" w:hangingChars="3885" w:hanging="8158"/>
        <w:jc w:val="center"/>
        <w:rPr>
          <w:rFonts w:ascii="宋体" w:hAnsi="宋体"/>
          <w:color w:val="000000"/>
          <w:szCs w:val="21"/>
        </w:rPr>
      </w:pPr>
      <w:r>
        <w:rPr>
          <w:rFonts w:ascii="宋体" w:hAnsi="宋体" w:hint="eastAsia"/>
          <w:color w:val="000000"/>
          <w:szCs w:val="21"/>
        </w:rPr>
        <w:t>图7.2-1   吉利南充新能源商用车研发生产项目一期</w:t>
      </w:r>
      <w:r>
        <w:rPr>
          <w:rFonts w:hint="eastAsia"/>
          <w:color w:val="000000"/>
          <w:szCs w:val="21"/>
        </w:rPr>
        <w:t>防汛减灾应急反应系统图</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32" w:name="_Toc438135499"/>
      <w:bookmarkStart w:id="533" w:name="_Toc522110574"/>
      <w:bookmarkStart w:id="534" w:name="_Toc525909758"/>
      <w:r>
        <w:rPr>
          <w:rFonts w:ascii="宋体" w:eastAsia="宋体" w:hAnsi="宋体" w:hint="eastAsia"/>
          <w:b w:val="0"/>
          <w:color w:val="000000"/>
          <w:kern w:val="0"/>
          <w:sz w:val="28"/>
          <w:szCs w:val="24"/>
        </w:rPr>
        <w:lastRenderedPageBreak/>
        <w:t>7.3处置措施</w:t>
      </w:r>
      <w:bookmarkEnd w:id="532"/>
      <w:bookmarkEnd w:id="533"/>
      <w:bookmarkEnd w:id="534"/>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各单位在接到防汛通知后，在第一时间通知单位领导及防汛小组成员，根据防汛等级进行防汛工作部署。</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事故现场人员应将信息迅速传递给防汛办公室，上报内容包括：事故发生的时间、地点、单位及具体位置、简要经过、伤亡人数及设备损坏程度、已经采取的应急措施等；</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遇到灾情较大或者人员受伤时，现场人员在组织自救的同时，应及时拨打火警电话“119”，急救中心电话“120”或公司指挥中心电话</w:t>
      </w:r>
      <w:r>
        <w:rPr>
          <w:rFonts w:ascii="宋体" w:hAnsi="宋体"/>
          <w:color w:val="000000"/>
          <w:sz w:val="24"/>
        </w:rPr>
        <w:t>0817-7103110</w:t>
      </w:r>
      <w:r>
        <w:rPr>
          <w:rFonts w:ascii="宋体" w:hAnsi="宋体" w:hint="eastAsia"/>
          <w:color w:val="000000"/>
          <w:sz w:val="24"/>
        </w:rPr>
        <w:t>，寻求外部支援，并通知公司防汛办公室值班室。</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应急队伍到达现场后，应服从现场指挥人员统一指挥，按分工要求进行人员疏散，应急抢险，尽可能减少生命财产损失，防止事故蔓延，可能对区域外人群安全构成威胁时，必须对事故应急救援人员进行紧急疏散。</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1、洪涝（海啸）灾害处置措施：</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各单位安排专人及时收集汇总天气资讯和政府信息，由各单位调度通知相关人员做好预防和转移工作。</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当洪水（海啸）发生时，相关责任人员要及时将灾害情况逐级上报到公司应急办公室及政府防汛抢险部门。政府防汛抢险部门要在最短的时间内赶到事故现场，根据现场灾情具体情况，采取合理的抢救方案，并立即组织对涉险人员、物资设备进行抢救，若出现人力无法抗拒的罕见洪涝（海啸）时，保护员工及群众的生命安全是重中之重。</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2、大到暴雨及以上极端天气（含大到暴雨、暴雨、雷暴、台风、海啸和风暴潮等）自然灾害处置措施：</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建设工地一旦发生倒塌、水淹等灾情，必须先将人员紧急撤离到预先设置的安全场所，同时组织有关人员对遇险人员开展紧急自救抢险，立即向单位应急办公室汇报。</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各单位的抢险物质和设备要装车待命，遇到紧急情况，服从指挥调度，随时准备抢险；</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各单位根据灾情情况，需要救援时，拨打防汛值班室电话；</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各单位在防汛时，严禁任何人下井作业；</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lastRenderedPageBreak/>
        <w:t>每次防汛后，各单位要对积水严重地点拍照上报到先关单位；</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若发生安全事故，应保护好现场，接受事故调查并如实提供事故的情况；</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3、现场医疗救护：</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救护组组织人员将受到伤害的人员组织到安全地点，并根据伤情采取适当的措施救护受伤人员。事故发生时，事故现场的任何一名员工都应拨打医疗救护电话120，应尽快将受伤的人员转移到医院。</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各单位在出现汛期必须马上向防汛工作办公室汇报、现场侦察并迅速确定事故部位，确认被困人员情况，划定警戒区域。判断和查明再次发生二次事故的可能性，紧紧抓住泄漏后再次爆炸的之前的有利时机，抓紧时间确定现场应急处置方案，根据现场情况划定警戒区，优先救护现场遇险人员，同时采取措施控制现场险情，再逐步排除险情。</w:t>
      </w:r>
    </w:p>
    <w:p w:rsidR="008F6DC9" w:rsidRDefault="008F6DC9" w:rsidP="008F6DC9">
      <w:pPr>
        <w:pStyle w:val="3"/>
        <w:tabs>
          <w:tab w:val="left" w:pos="709"/>
        </w:tabs>
        <w:ind w:left="709" w:hanging="709"/>
        <w:rPr>
          <w:rFonts w:ascii="宋体" w:hAnsi="宋体"/>
          <w:b w:val="0"/>
          <w:bCs w:val="0"/>
          <w:color w:val="000000"/>
          <w:kern w:val="0"/>
          <w:sz w:val="24"/>
        </w:rPr>
      </w:pPr>
      <w:bookmarkStart w:id="535" w:name="_Toc438135500"/>
      <w:bookmarkStart w:id="536" w:name="_Toc525909759"/>
      <w:r>
        <w:rPr>
          <w:rFonts w:ascii="宋体" w:hAnsi="宋体" w:hint="eastAsia"/>
          <w:b w:val="0"/>
          <w:bCs w:val="0"/>
          <w:color w:val="000000"/>
          <w:kern w:val="0"/>
          <w:sz w:val="24"/>
        </w:rPr>
        <w:t>7.3.1划定警戒区</w:t>
      </w:r>
      <w:bookmarkEnd w:id="535"/>
      <w:bookmarkEnd w:id="536"/>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防汛减灾现场指挥部根据事故现场信息收集情况，根据需要划定危险区域，设定的警戒区域，设立警戒标志，疏散无关人员撤离至安全地带。在安全区合理设置出入口，视情况设立隔离带。严格控制人员、车辆、物资进出。</w:t>
      </w:r>
    </w:p>
    <w:p w:rsidR="008F6DC9" w:rsidRDefault="008F6DC9" w:rsidP="008F6DC9">
      <w:pPr>
        <w:pStyle w:val="3"/>
        <w:tabs>
          <w:tab w:val="left" w:pos="709"/>
        </w:tabs>
        <w:ind w:left="709" w:hanging="709"/>
        <w:rPr>
          <w:rFonts w:ascii="宋体" w:hAnsi="宋体"/>
          <w:b w:val="0"/>
          <w:bCs w:val="0"/>
          <w:color w:val="000000"/>
          <w:kern w:val="0"/>
          <w:sz w:val="24"/>
        </w:rPr>
      </w:pPr>
      <w:bookmarkStart w:id="537" w:name="_Toc438135501"/>
      <w:bookmarkStart w:id="538" w:name="_Toc525909760"/>
      <w:r>
        <w:rPr>
          <w:rFonts w:ascii="宋体" w:hAnsi="宋体" w:hint="eastAsia"/>
          <w:b w:val="0"/>
          <w:bCs w:val="0"/>
          <w:color w:val="000000"/>
          <w:kern w:val="0"/>
          <w:sz w:val="24"/>
        </w:rPr>
        <w:t>7.3.2应急防护</w:t>
      </w:r>
      <w:bookmarkEnd w:id="537"/>
      <w:bookmarkEnd w:id="538"/>
      <w:r>
        <w:rPr>
          <w:rFonts w:ascii="宋体" w:hAnsi="宋体" w:hint="eastAsia"/>
          <w:b w:val="0"/>
          <w:bCs w:val="0"/>
          <w:color w:val="000000"/>
          <w:kern w:val="0"/>
          <w:sz w:val="24"/>
        </w:rPr>
        <w:t xml:space="preserve"> </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t xml:space="preserve"> 应急处置时严禁单独行动，应急指挥部并应根据现场划定的危险区域，采取相应的个人防护措施，如因洪水导致的次生灾害，如有毒物质的泄漏等，应参照启动《南充吉利商用车研究院有限公司吉利南充新能源商用车研发生产项目一期化学品泄漏应急预案》等相关应急预案进行应急防护。</w:t>
      </w:r>
    </w:p>
    <w:p w:rsidR="008F6DC9" w:rsidRDefault="008F6DC9" w:rsidP="008F6DC9">
      <w:pPr>
        <w:pStyle w:val="3"/>
        <w:tabs>
          <w:tab w:val="left" w:pos="709"/>
        </w:tabs>
        <w:ind w:left="709" w:hanging="709"/>
        <w:rPr>
          <w:rFonts w:ascii="宋体" w:hAnsi="宋体"/>
          <w:b w:val="0"/>
          <w:bCs w:val="0"/>
          <w:color w:val="000000"/>
          <w:kern w:val="0"/>
          <w:sz w:val="24"/>
        </w:rPr>
      </w:pPr>
      <w:bookmarkStart w:id="539" w:name="_Toc438135502"/>
      <w:bookmarkStart w:id="540" w:name="_Toc525909761"/>
      <w:r>
        <w:rPr>
          <w:rFonts w:ascii="宋体" w:hAnsi="宋体" w:hint="eastAsia"/>
          <w:b w:val="0"/>
          <w:bCs w:val="0"/>
          <w:color w:val="000000"/>
          <w:kern w:val="0"/>
          <w:sz w:val="24"/>
        </w:rPr>
        <w:t>7.3.3救护遇险人员</w:t>
      </w:r>
      <w:bookmarkEnd w:id="539"/>
      <w:bookmarkEnd w:id="540"/>
      <w:r>
        <w:rPr>
          <w:rFonts w:ascii="宋体" w:hAnsi="宋体" w:hint="eastAsia"/>
          <w:b w:val="0"/>
          <w:bCs w:val="0"/>
          <w:color w:val="000000"/>
          <w:kern w:val="0"/>
          <w:sz w:val="24"/>
        </w:rPr>
        <w:t xml:space="preserve">  </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抢险组携带救生器材迅速进入危险区域。发现伤员采取正确的救助方式，将所有遇险人员移至安全区域。医疗救护组对救出人员进行登记、标识和现场急救。优先将伤情较重者送到医院救治。</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41" w:name="_Toc438135503"/>
      <w:bookmarkStart w:id="542" w:name="_Toc522110575"/>
      <w:bookmarkStart w:id="543" w:name="_Toc525909762"/>
      <w:r>
        <w:rPr>
          <w:rFonts w:ascii="宋体" w:eastAsia="宋体" w:hAnsi="宋体" w:hint="eastAsia"/>
          <w:b w:val="0"/>
          <w:color w:val="000000"/>
          <w:kern w:val="0"/>
          <w:sz w:val="28"/>
          <w:szCs w:val="24"/>
        </w:rPr>
        <w:lastRenderedPageBreak/>
        <w:t>7.4应急救援结束</w:t>
      </w:r>
      <w:bookmarkEnd w:id="541"/>
      <w:bookmarkEnd w:id="542"/>
      <w:bookmarkEnd w:id="543"/>
    </w:p>
    <w:p w:rsidR="008F6DC9" w:rsidRDefault="008F6DC9" w:rsidP="008F6DC9">
      <w:pPr>
        <w:pStyle w:val="3"/>
        <w:tabs>
          <w:tab w:val="left" w:pos="709"/>
        </w:tabs>
        <w:ind w:left="709" w:hanging="709"/>
        <w:rPr>
          <w:rFonts w:ascii="宋体" w:hAnsi="宋体"/>
          <w:b w:val="0"/>
          <w:bCs w:val="0"/>
          <w:color w:val="000000"/>
          <w:kern w:val="0"/>
          <w:sz w:val="24"/>
        </w:rPr>
      </w:pPr>
      <w:bookmarkStart w:id="544" w:name="_Toc525909763"/>
      <w:r>
        <w:rPr>
          <w:rFonts w:ascii="宋体" w:hAnsi="宋体" w:hint="eastAsia"/>
          <w:b w:val="0"/>
          <w:bCs w:val="0"/>
          <w:color w:val="000000"/>
          <w:kern w:val="0"/>
          <w:sz w:val="24"/>
        </w:rPr>
        <w:t>7.4.1应急终止条件</w:t>
      </w:r>
      <w:bookmarkEnd w:id="544"/>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符合下列条件之一的，即满足应急终止条件：</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1、防汛现场得到控制，事件条件已经消除；</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2、泄漏已降至规定限值内；</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3、事故造成的危害已被彻底清除，无继发可能；</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4、事故现场的各种专业应急处置行动已无继续的必要。</w:t>
      </w:r>
    </w:p>
    <w:p w:rsidR="008F6DC9" w:rsidRDefault="008F6DC9" w:rsidP="008F6DC9">
      <w:pPr>
        <w:pStyle w:val="3"/>
        <w:tabs>
          <w:tab w:val="left" w:pos="709"/>
        </w:tabs>
        <w:ind w:left="709" w:hanging="709"/>
        <w:rPr>
          <w:rFonts w:ascii="宋体" w:hAnsi="宋体"/>
          <w:b w:val="0"/>
          <w:bCs w:val="0"/>
          <w:color w:val="000000"/>
          <w:kern w:val="0"/>
          <w:sz w:val="24"/>
        </w:rPr>
      </w:pPr>
      <w:bookmarkStart w:id="545" w:name="_Toc525909764"/>
      <w:r>
        <w:rPr>
          <w:rFonts w:ascii="宋体" w:hAnsi="宋体" w:hint="eastAsia"/>
          <w:b w:val="0"/>
          <w:bCs w:val="0"/>
          <w:color w:val="000000"/>
          <w:kern w:val="0"/>
          <w:sz w:val="24"/>
        </w:rPr>
        <w:t>7.4.2事故终止程序</w:t>
      </w:r>
      <w:bookmarkEnd w:id="545"/>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1、吉利南充新能源商用车研发生产项目一期应急救援指挥部确认终止时机，或事故责任单位提出，经吉利南充新能源商用车研发生产项目一期应急救援指挥部批准；</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2、吉利南充新能源商用车研发生产项目一期应急救援指挥部向各志愿应急救援队伍下达应急终止命令；</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3、应急状态终止后，继续进行现场监测，直到其它补救措施无需继续进行为止。</w:t>
      </w:r>
    </w:p>
    <w:p w:rsidR="008F6DC9" w:rsidRDefault="008F6DC9" w:rsidP="008F6DC9">
      <w:pPr>
        <w:pStyle w:val="3"/>
        <w:tabs>
          <w:tab w:val="left" w:pos="709"/>
        </w:tabs>
        <w:ind w:left="709" w:hanging="709"/>
        <w:rPr>
          <w:rFonts w:ascii="宋体" w:hAnsi="宋体"/>
          <w:b w:val="0"/>
          <w:bCs w:val="0"/>
          <w:color w:val="000000"/>
          <w:kern w:val="0"/>
          <w:sz w:val="24"/>
        </w:rPr>
      </w:pPr>
      <w:bookmarkStart w:id="546" w:name="_Toc525909765"/>
      <w:r>
        <w:rPr>
          <w:rFonts w:ascii="宋体" w:hAnsi="宋体" w:hint="eastAsia"/>
          <w:b w:val="0"/>
          <w:bCs w:val="0"/>
          <w:color w:val="000000"/>
          <w:kern w:val="0"/>
          <w:sz w:val="24"/>
        </w:rPr>
        <w:t>7.4.3应急救援结束后续工作</w:t>
      </w:r>
      <w:bookmarkEnd w:id="546"/>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1、将事故情况按规定如实上报公司安委会。</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2、保护事故现场。</w:t>
      </w:r>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3、向事故调查处理小组移交事故发生及应急处理过程一切记录，配合事故调查处理小组取得相关证据。</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547" w:name="_Toc438135504"/>
      <w:bookmarkStart w:id="548" w:name="_Toc522109793"/>
      <w:bookmarkStart w:id="549" w:name="_Toc522110576"/>
      <w:bookmarkStart w:id="550" w:name="_Toc525909766"/>
      <w:r>
        <w:rPr>
          <w:rFonts w:ascii="黑体" w:eastAsia="黑体" w:hint="eastAsia"/>
          <w:color w:val="000000"/>
          <w:kern w:val="0"/>
          <w:sz w:val="30"/>
          <w:szCs w:val="30"/>
        </w:rPr>
        <w:lastRenderedPageBreak/>
        <w:t>8应急物资与装备保障</w:t>
      </w:r>
      <w:bookmarkEnd w:id="547"/>
      <w:bookmarkEnd w:id="548"/>
      <w:bookmarkEnd w:id="549"/>
      <w:bookmarkEnd w:id="550"/>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51" w:name="_Toc438135505"/>
      <w:bookmarkStart w:id="552" w:name="_Toc522110577"/>
      <w:bookmarkStart w:id="553" w:name="_Toc525909767"/>
      <w:r>
        <w:rPr>
          <w:rFonts w:ascii="宋体" w:eastAsia="宋体" w:hAnsi="宋体" w:hint="eastAsia"/>
          <w:b w:val="0"/>
          <w:color w:val="000000"/>
          <w:kern w:val="0"/>
          <w:sz w:val="28"/>
          <w:szCs w:val="24"/>
        </w:rPr>
        <w:t>8.1通信与信息保障</w:t>
      </w:r>
      <w:bookmarkEnd w:id="551"/>
      <w:bookmarkEnd w:id="552"/>
      <w:bookmarkEnd w:id="553"/>
      <w:r>
        <w:rPr>
          <w:rFonts w:ascii="宋体" w:eastAsia="宋体" w:hAnsi="宋体" w:hint="eastAsia"/>
          <w:b w:val="0"/>
          <w:color w:val="000000"/>
          <w:kern w:val="0"/>
          <w:sz w:val="28"/>
          <w:szCs w:val="24"/>
        </w:rPr>
        <w:t xml:space="preserve"> </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t>消防报警电话：119      急救电话：120     环保电话：12369</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t>公司内部人员通信应急联系见附件。</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54" w:name="_Toc438135506"/>
      <w:bookmarkStart w:id="555" w:name="_Toc522110578"/>
      <w:bookmarkStart w:id="556" w:name="_Toc525909768"/>
      <w:r>
        <w:rPr>
          <w:rFonts w:ascii="宋体" w:eastAsia="宋体" w:hAnsi="宋体" w:hint="eastAsia"/>
          <w:b w:val="0"/>
          <w:color w:val="000000"/>
          <w:kern w:val="0"/>
          <w:sz w:val="28"/>
          <w:szCs w:val="24"/>
        </w:rPr>
        <w:t>8.2应急救援队伍保障</w:t>
      </w:r>
      <w:bookmarkEnd w:id="554"/>
      <w:bookmarkEnd w:id="555"/>
      <w:bookmarkEnd w:id="556"/>
      <w:r>
        <w:rPr>
          <w:rFonts w:ascii="宋体" w:eastAsia="宋体" w:hAnsi="宋体" w:hint="eastAsia"/>
          <w:b w:val="0"/>
          <w:color w:val="000000"/>
          <w:kern w:val="0"/>
          <w:sz w:val="28"/>
          <w:szCs w:val="24"/>
        </w:rPr>
        <w:t xml:space="preserve"> </w:t>
      </w:r>
    </w:p>
    <w:p w:rsidR="008F6DC9" w:rsidRDefault="008F6DC9" w:rsidP="008F6DC9">
      <w:pPr>
        <w:spacing w:line="360" w:lineRule="auto"/>
        <w:ind w:left="158" w:firstLineChars="100" w:firstLine="240"/>
        <w:rPr>
          <w:rFonts w:ascii="宋体" w:hAnsi="宋体"/>
          <w:color w:val="000000"/>
          <w:sz w:val="24"/>
        </w:rPr>
      </w:pPr>
      <w:r>
        <w:rPr>
          <w:rFonts w:ascii="宋体" w:hAnsi="宋体" w:hint="eastAsia"/>
          <w:color w:val="000000"/>
          <w:sz w:val="24"/>
        </w:rPr>
        <w:t>公司成立5个防汛减灾具体工作组，具体组成及硬件</w:t>
      </w:r>
      <w:proofErr w:type="gramStart"/>
      <w:r>
        <w:rPr>
          <w:rFonts w:ascii="宋体" w:hAnsi="宋体" w:hint="eastAsia"/>
          <w:color w:val="000000"/>
          <w:sz w:val="24"/>
        </w:rPr>
        <w:t>配备见</w:t>
      </w:r>
      <w:proofErr w:type="gramEnd"/>
      <w:r>
        <w:rPr>
          <w:rFonts w:ascii="宋体" w:hAnsi="宋体" w:hint="eastAsia"/>
          <w:color w:val="000000"/>
          <w:sz w:val="24"/>
        </w:rPr>
        <w:t>附件。</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57" w:name="_Toc438135507"/>
      <w:bookmarkStart w:id="558" w:name="_Toc522110579"/>
      <w:bookmarkStart w:id="559" w:name="_Toc525909769"/>
      <w:r>
        <w:rPr>
          <w:rFonts w:ascii="宋体" w:eastAsia="宋体" w:hAnsi="宋体" w:hint="eastAsia"/>
          <w:b w:val="0"/>
          <w:color w:val="000000"/>
          <w:kern w:val="0"/>
          <w:sz w:val="28"/>
          <w:szCs w:val="24"/>
        </w:rPr>
        <w:t>8.3应急救援物资装备保障</w:t>
      </w:r>
      <w:bookmarkEnd w:id="557"/>
      <w:bookmarkEnd w:id="558"/>
      <w:bookmarkEnd w:id="559"/>
      <w:r>
        <w:rPr>
          <w:rFonts w:ascii="宋体" w:eastAsia="宋体" w:hAnsi="宋体" w:hint="eastAsia"/>
          <w:b w:val="0"/>
          <w:color w:val="000000"/>
          <w:kern w:val="0"/>
          <w:sz w:val="28"/>
          <w:szCs w:val="24"/>
        </w:rPr>
        <w:t xml:space="preserve"> </w:t>
      </w:r>
    </w:p>
    <w:p w:rsidR="008F6DC9" w:rsidRDefault="008F6DC9" w:rsidP="008F6DC9">
      <w:pPr>
        <w:pStyle w:val="3"/>
        <w:tabs>
          <w:tab w:val="left" w:pos="709"/>
        </w:tabs>
        <w:ind w:left="709" w:hanging="709"/>
        <w:rPr>
          <w:rFonts w:ascii="宋体" w:hAnsi="宋体"/>
          <w:b w:val="0"/>
          <w:bCs w:val="0"/>
          <w:color w:val="000000"/>
          <w:kern w:val="0"/>
          <w:sz w:val="24"/>
        </w:rPr>
      </w:pPr>
      <w:bookmarkStart w:id="560" w:name="_Toc438135508"/>
      <w:bookmarkStart w:id="561" w:name="_Toc525909770"/>
      <w:r>
        <w:rPr>
          <w:rFonts w:ascii="宋体" w:hAnsi="宋体" w:hint="eastAsia"/>
          <w:b w:val="0"/>
          <w:bCs w:val="0"/>
          <w:color w:val="000000"/>
          <w:kern w:val="0"/>
          <w:sz w:val="24"/>
        </w:rPr>
        <w:t>8.3.1应急和救护设备的配置</w:t>
      </w:r>
      <w:bookmarkEnd w:id="560"/>
      <w:bookmarkEnd w:id="561"/>
    </w:p>
    <w:p w:rsidR="008F6DC9" w:rsidRDefault="008F6DC9" w:rsidP="008F6DC9">
      <w:pPr>
        <w:spacing w:line="360" w:lineRule="auto"/>
        <w:ind w:leftChars="75" w:left="158" w:firstLineChars="200" w:firstLine="480"/>
        <w:rPr>
          <w:rFonts w:ascii="宋体" w:hAnsi="宋体"/>
          <w:color w:val="000000"/>
          <w:sz w:val="24"/>
        </w:rPr>
      </w:pPr>
      <w:r>
        <w:rPr>
          <w:rFonts w:ascii="宋体" w:hAnsi="宋体" w:hint="eastAsia"/>
          <w:color w:val="000000"/>
          <w:sz w:val="24"/>
        </w:rPr>
        <w:t>厂内必须配备一定的应急设备和防护用品，以便在发生汛期时时，能快速、正确的投入到应急救援行动中，以及在应急行动结束后，做好现场清洁、恢复准备生产等工作。</w:t>
      </w:r>
    </w:p>
    <w:p w:rsidR="008F6DC9" w:rsidRDefault="008F6DC9" w:rsidP="008F6DC9">
      <w:pPr>
        <w:pStyle w:val="3"/>
        <w:tabs>
          <w:tab w:val="left" w:pos="709"/>
        </w:tabs>
        <w:ind w:left="709" w:hanging="709"/>
        <w:rPr>
          <w:rFonts w:ascii="宋体" w:hAnsi="宋体"/>
          <w:b w:val="0"/>
          <w:bCs w:val="0"/>
          <w:color w:val="000000"/>
          <w:kern w:val="0"/>
          <w:sz w:val="24"/>
        </w:rPr>
      </w:pPr>
      <w:bookmarkStart w:id="562" w:name="_Toc438135509"/>
      <w:bookmarkStart w:id="563" w:name="_Toc525909771"/>
      <w:r>
        <w:rPr>
          <w:rFonts w:ascii="宋体" w:hAnsi="宋体" w:hint="eastAsia"/>
          <w:b w:val="0"/>
          <w:bCs w:val="0"/>
          <w:color w:val="000000"/>
          <w:kern w:val="0"/>
          <w:sz w:val="24"/>
        </w:rPr>
        <w:t>8.3.2应急和救护设备的管理</w:t>
      </w:r>
      <w:bookmarkEnd w:id="562"/>
      <w:bookmarkEnd w:id="563"/>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所有应急设备、器材应有专人管理,保证完好、有效、随时可用。</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建立应急设备、</w:t>
      </w:r>
      <w:proofErr w:type="gramStart"/>
      <w:r>
        <w:rPr>
          <w:rFonts w:ascii="宋体" w:hAnsi="宋体" w:hint="eastAsia"/>
          <w:color w:val="000000"/>
          <w:sz w:val="24"/>
        </w:rPr>
        <w:t>器材台</w:t>
      </w:r>
      <w:proofErr w:type="gramEnd"/>
      <w:r>
        <w:rPr>
          <w:rFonts w:ascii="宋体" w:hAnsi="宋体" w:hint="eastAsia"/>
          <w:color w:val="000000"/>
          <w:sz w:val="24"/>
        </w:rPr>
        <w:t>帐，记录所有设备、器材名称、型号、数量、所在位置、有效期限，还应有管理人员姓名，联系电话。</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应随时更换失效、过期的药品、器材，并有相应的跟踪检查制度和措施。</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由吉利南充新能源商用车研发生产项目一期事故应急救援办公室实施后勤保障应急行动，负责灭火器材、药品的补充、沙袋、水泵、铲车、交通工具、个体防护用品等物资设备的调用。</w:t>
      </w:r>
    </w:p>
    <w:p w:rsidR="008F6DC9" w:rsidRDefault="008F6DC9" w:rsidP="008F6DC9">
      <w:pPr>
        <w:pStyle w:val="3"/>
        <w:tabs>
          <w:tab w:val="left" w:pos="709"/>
        </w:tabs>
        <w:ind w:left="709" w:hanging="709"/>
        <w:rPr>
          <w:rFonts w:ascii="宋体" w:hAnsi="宋体"/>
          <w:b w:val="0"/>
          <w:bCs w:val="0"/>
          <w:color w:val="000000"/>
          <w:kern w:val="0"/>
          <w:sz w:val="24"/>
        </w:rPr>
      </w:pPr>
      <w:bookmarkStart w:id="564" w:name="_Toc438135510"/>
      <w:bookmarkStart w:id="565" w:name="_Toc525909772"/>
      <w:r>
        <w:rPr>
          <w:rFonts w:ascii="宋体" w:hAnsi="宋体" w:hint="eastAsia"/>
          <w:b w:val="0"/>
          <w:bCs w:val="0"/>
          <w:color w:val="000000"/>
          <w:kern w:val="0"/>
          <w:sz w:val="24"/>
        </w:rPr>
        <w:lastRenderedPageBreak/>
        <w:t>8.3.3经费保障</w:t>
      </w:r>
      <w:bookmarkEnd w:id="564"/>
      <w:bookmarkEnd w:id="565"/>
      <w:r>
        <w:rPr>
          <w:rFonts w:ascii="宋体" w:hAnsi="宋体" w:hint="eastAsia"/>
          <w:b w:val="0"/>
          <w:bCs w:val="0"/>
          <w:color w:val="000000"/>
          <w:kern w:val="0"/>
          <w:sz w:val="24"/>
        </w:rPr>
        <w:t xml:space="preserve"> </w:t>
      </w:r>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安全环保科在编制年度预算时，在成本中列支,专门用于完善和改进企业应急救援体系建设、监控设备定期检测、应急救援物资采购、应急救援演习和应急人员培训等。保障应急经费的及时到位。</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66" w:name="_Toc438135511"/>
      <w:bookmarkStart w:id="567" w:name="_Toc522110580"/>
      <w:bookmarkStart w:id="568" w:name="_Toc525909773"/>
      <w:r>
        <w:rPr>
          <w:rFonts w:ascii="宋体" w:eastAsia="宋体" w:hAnsi="宋体" w:hint="eastAsia"/>
          <w:b w:val="0"/>
          <w:color w:val="000000"/>
          <w:kern w:val="0"/>
          <w:sz w:val="28"/>
          <w:szCs w:val="24"/>
        </w:rPr>
        <w:t>8.4其他保障</w:t>
      </w:r>
      <w:bookmarkEnd w:id="566"/>
      <w:bookmarkEnd w:id="567"/>
      <w:bookmarkEnd w:id="568"/>
      <w:r>
        <w:rPr>
          <w:rFonts w:ascii="宋体" w:eastAsia="宋体" w:hAnsi="宋体" w:hint="eastAsia"/>
          <w:b w:val="0"/>
          <w:color w:val="000000"/>
          <w:kern w:val="0"/>
          <w:sz w:val="28"/>
          <w:szCs w:val="24"/>
        </w:rPr>
        <w:t xml:space="preserve"> </w:t>
      </w:r>
    </w:p>
    <w:p w:rsidR="008F6DC9" w:rsidRDefault="008F6DC9" w:rsidP="008F6DC9">
      <w:pPr>
        <w:pStyle w:val="3"/>
        <w:tabs>
          <w:tab w:val="left" w:pos="709"/>
        </w:tabs>
        <w:ind w:left="709" w:hanging="709"/>
        <w:rPr>
          <w:rFonts w:ascii="宋体" w:hAnsi="宋体"/>
          <w:b w:val="0"/>
          <w:bCs w:val="0"/>
          <w:color w:val="000000"/>
          <w:kern w:val="0"/>
          <w:sz w:val="24"/>
        </w:rPr>
      </w:pPr>
      <w:bookmarkStart w:id="569" w:name="_Toc438135512"/>
      <w:bookmarkStart w:id="570" w:name="_Toc525909774"/>
      <w:r>
        <w:rPr>
          <w:rFonts w:ascii="宋体" w:hAnsi="宋体" w:hint="eastAsia"/>
          <w:b w:val="0"/>
          <w:bCs w:val="0"/>
          <w:color w:val="000000"/>
          <w:kern w:val="0"/>
          <w:sz w:val="24"/>
        </w:rPr>
        <w:t>8.4.1防汛减灾工作小组负责应急处置工作中的医疗卫生保障交通运输保障</w:t>
      </w:r>
      <w:bookmarkEnd w:id="569"/>
      <w:bookmarkEnd w:id="570"/>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在应急响应时，利用现有的交通资源，请求交通部门提供交通支持，保证及时调运有关应急救援人员、装备和物资。</w:t>
      </w:r>
    </w:p>
    <w:p w:rsidR="008F6DC9" w:rsidRDefault="008F6DC9" w:rsidP="008F6DC9">
      <w:pPr>
        <w:pStyle w:val="3"/>
        <w:tabs>
          <w:tab w:val="left" w:pos="709"/>
        </w:tabs>
        <w:ind w:left="709" w:hanging="709"/>
        <w:rPr>
          <w:rFonts w:ascii="宋体" w:hAnsi="宋体"/>
          <w:b w:val="0"/>
          <w:bCs w:val="0"/>
          <w:color w:val="000000"/>
          <w:kern w:val="0"/>
          <w:sz w:val="24"/>
        </w:rPr>
      </w:pPr>
      <w:bookmarkStart w:id="571" w:name="_Toc438135513"/>
      <w:bookmarkStart w:id="572" w:name="_Toc525909775"/>
      <w:r>
        <w:rPr>
          <w:rFonts w:ascii="宋体" w:hAnsi="宋体" w:hint="eastAsia"/>
          <w:b w:val="0"/>
          <w:bCs w:val="0"/>
          <w:color w:val="000000"/>
          <w:kern w:val="0"/>
          <w:sz w:val="24"/>
        </w:rPr>
        <w:t>8.4.2医疗卫生保障</w:t>
      </w:r>
      <w:bookmarkEnd w:id="571"/>
      <w:bookmarkEnd w:id="572"/>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应急救援办公室负责应急处置工作中的医疗卫生保障，组织协调各级医疗救护队伍实施医疗救治，并根据汽车制造企业事故造成人员伤亡特点，组织落实专用药品和器材。</w:t>
      </w:r>
    </w:p>
    <w:p w:rsidR="008F6DC9" w:rsidRDefault="008F6DC9" w:rsidP="008F6DC9">
      <w:pPr>
        <w:pStyle w:val="3"/>
        <w:tabs>
          <w:tab w:val="left" w:pos="709"/>
        </w:tabs>
        <w:ind w:left="709" w:hanging="709"/>
        <w:rPr>
          <w:rFonts w:ascii="宋体" w:hAnsi="宋体"/>
          <w:b w:val="0"/>
          <w:bCs w:val="0"/>
          <w:color w:val="000000"/>
          <w:kern w:val="0"/>
          <w:sz w:val="24"/>
        </w:rPr>
      </w:pPr>
      <w:bookmarkStart w:id="573" w:name="_Toc438135514"/>
      <w:bookmarkStart w:id="574" w:name="_Toc525909776"/>
      <w:r>
        <w:rPr>
          <w:rFonts w:ascii="宋体" w:hAnsi="宋体" w:hint="eastAsia"/>
          <w:b w:val="0"/>
          <w:bCs w:val="0"/>
          <w:color w:val="000000"/>
          <w:kern w:val="0"/>
          <w:sz w:val="24"/>
        </w:rPr>
        <w:t>8.4.3治安保障</w:t>
      </w:r>
      <w:bookmarkEnd w:id="573"/>
      <w:bookmarkEnd w:id="574"/>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安全警戒组负责事故现场治安警戒和治安管理，加强对重要物资和设备的保护，维持现场秩序，及时疏散群众。必要时请求公安机关协助事故灾难现场治安警戒和治安管理。</w:t>
      </w:r>
    </w:p>
    <w:p w:rsidR="008F6DC9" w:rsidRDefault="008F6DC9" w:rsidP="008F6DC9">
      <w:pPr>
        <w:pStyle w:val="3"/>
        <w:tabs>
          <w:tab w:val="left" w:pos="709"/>
        </w:tabs>
        <w:ind w:left="709" w:hanging="709"/>
        <w:rPr>
          <w:rFonts w:ascii="宋体" w:hAnsi="宋体"/>
          <w:b w:val="0"/>
          <w:bCs w:val="0"/>
          <w:color w:val="000000"/>
          <w:kern w:val="0"/>
          <w:sz w:val="24"/>
        </w:rPr>
      </w:pPr>
      <w:bookmarkStart w:id="575" w:name="_Toc438135515"/>
      <w:bookmarkStart w:id="576" w:name="_Toc525909777"/>
      <w:r>
        <w:rPr>
          <w:rFonts w:ascii="宋体" w:hAnsi="宋体" w:hint="eastAsia"/>
          <w:b w:val="0"/>
          <w:bCs w:val="0"/>
          <w:color w:val="000000"/>
          <w:kern w:val="0"/>
          <w:sz w:val="24"/>
        </w:rPr>
        <w:t>8.4.4技术储备与保障</w:t>
      </w:r>
      <w:bookmarkEnd w:id="575"/>
      <w:bookmarkEnd w:id="576"/>
    </w:p>
    <w:p w:rsidR="008F6DC9" w:rsidRDefault="008F6DC9" w:rsidP="008F6DC9">
      <w:pPr>
        <w:spacing w:line="360" w:lineRule="auto"/>
        <w:ind w:left="158" w:firstLineChars="200" w:firstLine="480"/>
        <w:rPr>
          <w:rFonts w:ascii="宋体" w:hAnsi="宋体"/>
          <w:color w:val="000000"/>
          <w:sz w:val="24"/>
        </w:rPr>
      </w:pPr>
      <w:r>
        <w:rPr>
          <w:rFonts w:ascii="宋体" w:hAnsi="宋体" w:hint="eastAsia"/>
          <w:color w:val="000000"/>
          <w:sz w:val="24"/>
        </w:rPr>
        <w:t>充分利用现有的技术人才资源和技术设备设施资源，提供在应急状态下的技术支持。</w:t>
      </w:r>
    </w:p>
    <w:p w:rsidR="008F6DC9" w:rsidRDefault="008F6DC9" w:rsidP="008F6DC9">
      <w:pPr>
        <w:pStyle w:val="3"/>
        <w:tabs>
          <w:tab w:val="left" w:pos="709"/>
        </w:tabs>
        <w:ind w:left="709" w:hanging="709"/>
        <w:rPr>
          <w:rFonts w:ascii="宋体" w:hAnsi="宋体"/>
          <w:b w:val="0"/>
          <w:bCs w:val="0"/>
          <w:color w:val="000000"/>
          <w:kern w:val="0"/>
          <w:sz w:val="24"/>
        </w:rPr>
      </w:pPr>
      <w:bookmarkStart w:id="577" w:name="_Toc438135516"/>
      <w:bookmarkStart w:id="578" w:name="_Toc525909778"/>
      <w:r>
        <w:rPr>
          <w:rFonts w:ascii="宋体" w:hAnsi="宋体" w:hint="eastAsia"/>
          <w:b w:val="0"/>
          <w:bCs w:val="0"/>
          <w:color w:val="000000"/>
          <w:kern w:val="0"/>
          <w:sz w:val="24"/>
        </w:rPr>
        <w:t>8.4.5其他</w:t>
      </w:r>
      <w:bookmarkEnd w:id="577"/>
      <w:bookmarkEnd w:id="578"/>
    </w:p>
    <w:p w:rsidR="008F6DC9" w:rsidRDefault="008F6DC9" w:rsidP="008F6DC9">
      <w:pPr>
        <w:spacing w:line="360" w:lineRule="auto"/>
        <w:ind w:left="158" w:firstLineChars="200" w:firstLine="480"/>
        <w:rPr>
          <w:rFonts w:ascii="宋体" w:hAnsi="宋体"/>
          <w:color w:val="000000"/>
          <w:sz w:val="24"/>
        </w:rPr>
        <w:sectPr w:rsidR="008F6DC9">
          <w:pgSz w:w="11906" w:h="16838"/>
          <w:pgMar w:top="1440" w:right="1800" w:bottom="1440" w:left="1800" w:header="851" w:footer="992" w:gutter="0"/>
          <w:pgNumType w:start="1"/>
          <w:cols w:space="720"/>
          <w:docGrid w:type="lines" w:linePitch="312"/>
        </w:sectPr>
      </w:pPr>
      <w:r>
        <w:rPr>
          <w:rFonts w:ascii="宋体" w:hAnsi="宋体" w:hint="eastAsia"/>
          <w:color w:val="000000"/>
          <w:sz w:val="24"/>
        </w:rPr>
        <w:t>在应急响应状态时，请求当地气象部门为应急救援决策和响应行动提供所需要的气象资料和气象技术支持。</w:t>
      </w:r>
    </w:p>
    <w:p w:rsidR="008F6DC9" w:rsidRDefault="008F6DC9" w:rsidP="008F6DC9">
      <w:pPr>
        <w:spacing w:line="360" w:lineRule="auto"/>
        <w:ind w:left="158" w:firstLineChars="200" w:firstLine="480"/>
        <w:rPr>
          <w:rFonts w:ascii="宋体" w:hAnsi="宋体" w:hint="eastAsia"/>
          <w:color w:val="000000"/>
          <w:sz w:val="24"/>
        </w:rPr>
      </w:pPr>
    </w:p>
    <w:p w:rsidR="008F6DC9" w:rsidRDefault="008F6DC9" w:rsidP="008F6DC9">
      <w:pPr>
        <w:rPr>
          <w:rFonts w:ascii="宋体" w:hAnsi="宋体"/>
          <w:b/>
          <w:color w:val="000000"/>
          <w:sz w:val="44"/>
          <w:szCs w:val="44"/>
        </w:rPr>
      </w:pPr>
      <w:bookmarkStart w:id="579" w:name="_Toc522109794"/>
      <w:bookmarkStart w:id="580" w:name="_Toc522110581"/>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群体性突发事件应急预案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762"/>
        </w:rPr>
        <w:t xml:space="preserve">预 案 编 </w:t>
      </w:r>
      <w:r w:rsidRPr="008F6DC9">
        <w:rPr>
          <w:rFonts w:ascii="宋体" w:hAnsi="宋体" w:hint="eastAsia"/>
          <w:color w:val="000000"/>
          <w:spacing w:val="4"/>
          <w:kern w:val="0"/>
          <w:sz w:val="32"/>
          <w:szCs w:val="32"/>
          <w:fitText w:val="2860" w:id="1978325762"/>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763"/>
        </w:rPr>
        <w:t xml:space="preserve">实 施 日 </w:t>
      </w:r>
      <w:r w:rsidRPr="008F6DC9">
        <w:rPr>
          <w:rFonts w:ascii="宋体" w:hAnsi="宋体" w:hint="eastAsia"/>
          <w:color w:val="000000"/>
          <w:spacing w:val="4"/>
          <w:kern w:val="0"/>
          <w:sz w:val="32"/>
          <w:szCs w:val="32"/>
          <w:fitText w:val="2860" w:id="1978325763"/>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sectPr w:rsidR="008F6DC9">
          <w:footerReference w:type="default" r:id="rId48"/>
          <w:pgSz w:w="11906" w:h="16838"/>
          <w:pgMar w:top="1440" w:right="1800" w:bottom="1440" w:left="1800" w:header="851" w:footer="992" w:gutter="0"/>
          <w:pgNumType w:start="1"/>
          <w:cols w:space="720"/>
          <w:docGrid w:type="lines" w:linePitch="312"/>
        </w:sectPr>
      </w:pPr>
      <w:r>
        <w:rPr>
          <w:rFonts w:eastAsia="黑体" w:hint="eastAsia"/>
          <w:color w:val="000000"/>
          <w:kern w:val="0"/>
          <w:sz w:val="30"/>
          <w:szCs w:val="30"/>
        </w:rPr>
        <w:t>吉利南充新能源商用车研发生产项目一期</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p>
    <w:p w:rsidR="008F6DC9" w:rsidRDefault="008F6DC9" w:rsidP="008F6DC9">
      <w:pPr>
        <w:pStyle w:val="10"/>
        <w:rPr>
          <w:rFonts w:hint="eastAsia"/>
          <w:color w:val="000000"/>
        </w:rPr>
      </w:pPr>
      <w:r>
        <w:rPr>
          <w:color w:val="000000"/>
        </w:rPr>
        <w:br w:type="page"/>
      </w:r>
      <w:r>
        <w:rPr>
          <w:rFonts w:hint="eastAsia"/>
          <w:color w:val="000000"/>
        </w:rPr>
        <w:lastRenderedPageBreak/>
        <w:t>目  录</w:t>
      </w:r>
    </w:p>
    <w:p w:rsidR="008F6DC9" w:rsidRDefault="008F6DC9" w:rsidP="008F6DC9">
      <w:pPr>
        <w:pStyle w:val="12"/>
        <w:ind w:firstLine="320"/>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10061"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总则</w:t>
        </w:r>
        <w:r>
          <w:rPr>
            <w:color w:val="000000"/>
            <w:lang w:val="en-US" w:eastAsia="zh-CN"/>
          </w:rPr>
          <w:tab/>
        </w:r>
        <w:r>
          <w:rPr>
            <w:color w:val="000000"/>
            <w:lang w:val="en-US" w:eastAsia="zh-CN"/>
          </w:rPr>
          <w:fldChar w:fldCharType="begin"/>
        </w:r>
        <w:r>
          <w:rPr>
            <w:color w:val="000000"/>
            <w:lang w:val="en-US" w:eastAsia="zh-CN"/>
          </w:rPr>
          <w:instrText xml:space="preserve"> PAGEREF _Toc525910061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62" w:history="1">
        <w:r>
          <w:rPr>
            <w:rStyle w:val="a7"/>
            <w:rFonts w:ascii="宋体" w:hAnsi="宋体"/>
            <w:color w:val="000000"/>
            <w:kern w:val="0"/>
            <w:lang w:val="en-US" w:eastAsia="zh-CN"/>
          </w:rPr>
          <w:t>1.1</w:t>
        </w:r>
        <w:r>
          <w:rPr>
            <w:rStyle w:val="a7"/>
            <w:rFonts w:ascii="宋体" w:hAnsi="宋体" w:hint="eastAsia"/>
            <w:color w:val="000000"/>
            <w:kern w:val="0"/>
            <w:lang w:val="en-US" w:eastAsia="zh-CN"/>
          </w:rPr>
          <w:t>编制目的</w:t>
        </w:r>
        <w:r>
          <w:rPr>
            <w:color w:val="000000"/>
            <w:lang w:val="en-US" w:eastAsia="zh-CN"/>
          </w:rPr>
          <w:tab/>
        </w:r>
        <w:r>
          <w:rPr>
            <w:color w:val="000000"/>
            <w:lang w:val="en-US" w:eastAsia="zh-CN"/>
          </w:rPr>
          <w:fldChar w:fldCharType="begin"/>
        </w:r>
        <w:r>
          <w:rPr>
            <w:color w:val="000000"/>
            <w:lang w:val="en-US" w:eastAsia="zh-CN"/>
          </w:rPr>
          <w:instrText xml:space="preserve"> PAGEREF _Toc525910062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63" w:history="1">
        <w:r>
          <w:rPr>
            <w:rStyle w:val="a7"/>
            <w:rFonts w:ascii="宋体" w:hAnsi="宋体"/>
            <w:color w:val="000000"/>
            <w:kern w:val="0"/>
            <w:lang w:val="en-US" w:eastAsia="zh-CN"/>
          </w:rPr>
          <w:t>1.2</w:t>
        </w:r>
        <w:r>
          <w:rPr>
            <w:rStyle w:val="a7"/>
            <w:rFonts w:ascii="宋体" w:hAnsi="宋体" w:hint="eastAsia"/>
            <w:color w:val="000000"/>
            <w:kern w:val="0"/>
            <w:lang w:val="en-US" w:eastAsia="zh-CN"/>
          </w:rPr>
          <w:t>编制依据</w:t>
        </w:r>
        <w:r>
          <w:rPr>
            <w:color w:val="000000"/>
            <w:lang w:val="en-US" w:eastAsia="zh-CN"/>
          </w:rPr>
          <w:tab/>
        </w:r>
        <w:r>
          <w:rPr>
            <w:color w:val="000000"/>
            <w:lang w:val="en-US" w:eastAsia="zh-CN"/>
          </w:rPr>
          <w:fldChar w:fldCharType="begin"/>
        </w:r>
        <w:r>
          <w:rPr>
            <w:color w:val="000000"/>
            <w:lang w:val="en-US" w:eastAsia="zh-CN"/>
          </w:rPr>
          <w:instrText xml:space="preserve"> PAGEREF _Toc525910063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64" w:history="1">
        <w:r>
          <w:rPr>
            <w:rStyle w:val="a7"/>
            <w:rFonts w:ascii="宋体" w:hAnsi="宋体"/>
            <w:color w:val="000000"/>
            <w:kern w:val="0"/>
            <w:lang w:val="en-US" w:eastAsia="zh-CN"/>
          </w:rPr>
          <w:t>1.3</w:t>
        </w:r>
        <w:r>
          <w:rPr>
            <w:rStyle w:val="a7"/>
            <w:rFonts w:ascii="宋体" w:hAnsi="宋体" w:hint="eastAsia"/>
            <w:color w:val="000000"/>
            <w:kern w:val="0"/>
            <w:lang w:val="en-US" w:eastAsia="zh-CN"/>
          </w:rPr>
          <w:t>适用范围</w:t>
        </w:r>
        <w:r>
          <w:rPr>
            <w:color w:val="000000"/>
            <w:lang w:val="en-US" w:eastAsia="zh-CN"/>
          </w:rPr>
          <w:tab/>
        </w:r>
        <w:r>
          <w:rPr>
            <w:color w:val="000000"/>
            <w:lang w:val="en-US" w:eastAsia="zh-CN"/>
          </w:rPr>
          <w:fldChar w:fldCharType="begin"/>
        </w:r>
        <w:r>
          <w:rPr>
            <w:color w:val="000000"/>
            <w:lang w:val="en-US" w:eastAsia="zh-CN"/>
          </w:rPr>
          <w:instrText xml:space="preserve"> PAGEREF _Toc525910064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65" w:history="1">
        <w:r>
          <w:rPr>
            <w:rStyle w:val="a7"/>
            <w:rFonts w:ascii="宋体" w:hAnsi="宋体"/>
            <w:color w:val="000000"/>
            <w:kern w:val="0"/>
            <w:lang w:val="en-US" w:eastAsia="zh-CN"/>
          </w:rPr>
          <w:t>1.4</w:t>
        </w:r>
        <w:r>
          <w:rPr>
            <w:rStyle w:val="a7"/>
            <w:rFonts w:ascii="宋体" w:hAnsi="宋体" w:hint="eastAsia"/>
            <w:color w:val="000000"/>
            <w:kern w:val="0"/>
            <w:lang w:val="en-US" w:eastAsia="zh-CN"/>
          </w:rPr>
          <w:t>工作原则</w:t>
        </w:r>
        <w:r>
          <w:rPr>
            <w:color w:val="000000"/>
            <w:lang w:val="en-US" w:eastAsia="zh-CN"/>
          </w:rPr>
          <w:tab/>
        </w:r>
        <w:r>
          <w:rPr>
            <w:color w:val="000000"/>
            <w:lang w:val="en-US" w:eastAsia="zh-CN"/>
          </w:rPr>
          <w:fldChar w:fldCharType="begin"/>
        </w:r>
        <w:r>
          <w:rPr>
            <w:color w:val="000000"/>
            <w:lang w:val="en-US" w:eastAsia="zh-CN"/>
          </w:rPr>
          <w:instrText xml:space="preserve"> PAGEREF _Toc525910065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066"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群体突发性事件分级</w:t>
        </w:r>
        <w:r>
          <w:rPr>
            <w:color w:val="000000"/>
            <w:lang w:val="en-US" w:eastAsia="zh-CN"/>
          </w:rPr>
          <w:tab/>
        </w:r>
        <w:r>
          <w:rPr>
            <w:color w:val="000000"/>
            <w:lang w:val="en-US" w:eastAsia="zh-CN"/>
          </w:rPr>
          <w:fldChar w:fldCharType="begin"/>
        </w:r>
        <w:r>
          <w:rPr>
            <w:color w:val="000000"/>
            <w:lang w:val="en-US" w:eastAsia="zh-CN"/>
          </w:rPr>
          <w:instrText xml:space="preserve"> PAGEREF _Toc525910066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67" w:history="1">
        <w:r>
          <w:rPr>
            <w:rStyle w:val="a7"/>
            <w:rFonts w:ascii="宋体" w:hAnsi="宋体"/>
            <w:color w:val="000000"/>
            <w:kern w:val="0"/>
            <w:lang w:val="en-US" w:eastAsia="zh-CN"/>
          </w:rPr>
          <w:t>2.1</w:t>
        </w:r>
        <w:r>
          <w:rPr>
            <w:rStyle w:val="a7"/>
            <w:rFonts w:ascii="宋体" w:hAnsi="宋体" w:hint="eastAsia"/>
            <w:color w:val="000000"/>
            <w:kern w:val="0"/>
            <w:lang w:val="en-US" w:eastAsia="zh-CN"/>
          </w:rPr>
          <w:t>Ⅰ级</w:t>
        </w:r>
        <w:r>
          <w:rPr>
            <w:rStyle w:val="a7"/>
            <w:rFonts w:ascii="宋体" w:hAnsi="宋体"/>
            <w:color w:val="000000"/>
            <w:kern w:val="0"/>
            <w:lang w:val="en-US" w:eastAsia="zh-CN"/>
          </w:rPr>
          <w:t xml:space="preserve"> </w:t>
        </w:r>
        <w:r>
          <w:rPr>
            <w:rStyle w:val="a7"/>
            <w:rFonts w:ascii="宋体" w:hAnsi="宋体" w:hint="eastAsia"/>
            <w:color w:val="000000"/>
            <w:kern w:val="0"/>
            <w:lang w:val="en-US" w:eastAsia="zh-CN"/>
          </w:rPr>
          <w:t>红色预警：</w:t>
        </w:r>
        <w:r>
          <w:rPr>
            <w:color w:val="000000"/>
            <w:lang w:val="en-US" w:eastAsia="zh-CN"/>
          </w:rPr>
          <w:tab/>
        </w:r>
        <w:r>
          <w:rPr>
            <w:color w:val="000000"/>
            <w:lang w:val="en-US" w:eastAsia="zh-CN"/>
          </w:rPr>
          <w:fldChar w:fldCharType="begin"/>
        </w:r>
        <w:r>
          <w:rPr>
            <w:color w:val="000000"/>
            <w:lang w:val="en-US" w:eastAsia="zh-CN"/>
          </w:rPr>
          <w:instrText xml:space="preserve"> PAGEREF _Toc525910067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68" w:history="1">
        <w:r>
          <w:rPr>
            <w:rStyle w:val="a7"/>
            <w:rFonts w:ascii="宋体" w:hAnsi="宋体"/>
            <w:color w:val="000000"/>
            <w:kern w:val="0"/>
            <w:lang w:val="en-US" w:eastAsia="zh-CN"/>
          </w:rPr>
          <w:t>2.2</w:t>
        </w:r>
        <w:r>
          <w:rPr>
            <w:rStyle w:val="a7"/>
            <w:rFonts w:ascii="宋体" w:hAnsi="宋体" w:hint="eastAsia"/>
            <w:color w:val="000000"/>
            <w:kern w:val="0"/>
            <w:lang w:val="en-US" w:eastAsia="zh-CN"/>
          </w:rPr>
          <w:t>Ⅱ级</w:t>
        </w:r>
        <w:r>
          <w:rPr>
            <w:rStyle w:val="a7"/>
            <w:rFonts w:ascii="宋体" w:hAnsi="宋体"/>
            <w:color w:val="000000"/>
            <w:kern w:val="0"/>
            <w:lang w:val="en-US" w:eastAsia="zh-CN"/>
          </w:rPr>
          <w:t xml:space="preserve"> </w:t>
        </w:r>
        <w:r>
          <w:rPr>
            <w:rStyle w:val="a7"/>
            <w:rFonts w:ascii="宋体" w:hAnsi="宋体" w:hint="eastAsia"/>
            <w:color w:val="000000"/>
            <w:kern w:val="0"/>
            <w:lang w:val="en-US" w:eastAsia="zh-CN"/>
          </w:rPr>
          <w:t>橙色预警：</w:t>
        </w:r>
        <w:r>
          <w:rPr>
            <w:color w:val="000000"/>
            <w:lang w:val="en-US" w:eastAsia="zh-CN"/>
          </w:rPr>
          <w:tab/>
        </w:r>
        <w:r>
          <w:rPr>
            <w:color w:val="000000"/>
            <w:lang w:val="en-US" w:eastAsia="zh-CN"/>
          </w:rPr>
          <w:fldChar w:fldCharType="begin"/>
        </w:r>
        <w:r>
          <w:rPr>
            <w:color w:val="000000"/>
            <w:lang w:val="en-US" w:eastAsia="zh-CN"/>
          </w:rPr>
          <w:instrText xml:space="preserve"> PAGEREF _Toc525910068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69" w:history="1">
        <w:r>
          <w:rPr>
            <w:rStyle w:val="a7"/>
            <w:rFonts w:ascii="宋体" w:hAnsi="宋体"/>
            <w:color w:val="000000"/>
            <w:kern w:val="0"/>
            <w:lang w:val="en-US" w:eastAsia="zh-CN"/>
          </w:rPr>
          <w:t>2.3</w:t>
        </w:r>
        <w:r>
          <w:rPr>
            <w:rStyle w:val="a7"/>
            <w:rFonts w:ascii="宋体" w:hAnsi="宋体" w:hint="eastAsia"/>
            <w:color w:val="000000"/>
            <w:kern w:val="0"/>
            <w:lang w:val="en-US" w:eastAsia="zh-CN"/>
          </w:rPr>
          <w:t>Ⅲ级</w:t>
        </w:r>
        <w:r>
          <w:rPr>
            <w:rStyle w:val="a7"/>
            <w:rFonts w:ascii="宋体" w:hAnsi="宋体"/>
            <w:color w:val="000000"/>
            <w:kern w:val="0"/>
            <w:lang w:val="en-US" w:eastAsia="zh-CN"/>
          </w:rPr>
          <w:t xml:space="preserve"> </w:t>
        </w:r>
        <w:r>
          <w:rPr>
            <w:rStyle w:val="a7"/>
            <w:rFonts w:ascii="宋体" w:hAnsi="宋体" w:hint="eastAsia"/>
            <w:color w:val="000000"/>
            <w:kern w:val="0"/>
            <w:lang w:val="en-US" w:eastAsia="zh-CN"/>
          </w:rPr>
          <w:t>黄色预警：</w:t>
        </w:r>
        <w:r>
          <w:rPr>
            <w:color w:val="000000"/>
            <w:lang w:val="en-US" w:eastAsia="zh-CN"/>
          </w:rPr>
          <w:tab/>
        </w:r>
        <w:r>
          <w:rPr>
            <w:color w:val="000000"/>
            <w:lang w:val="en-US" w:eastAsia="zh-CN"/>
          </w:rPr>
          <w:fldChar w:fldCharType="begin"/>
        </w:r>
        <w:r>
          <w:rPr>
            <w:color w:val="000000"/>
            <w:lang w:val="en-US" w:eastAsia="zh-CN"/>
          </w:rPr>
          <w:instrText xml:space="preserve"> PAGEREF _Toc525910069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70" w:history="1">
        <w:r>
          <w:rPr>
            <w:rStyle w:val="a7"/>
            <w:rFonts w:ascii="宋体" w:hAnsi="宋体"/>
            <w:color w:val="000000"/>
            <w:kern w:val="0"/>
            <w:lang w:val="en-US" w:eastAsia="zh-CN"/>
          </w:rPr>
          <w:t>9.2.4</w:t>
        </w:r>
        <w:r>
          <w:rPr>
            <w:rStyle w:val="a7"/>
            <w:rFonts w:ascii="宋体" w:hAnsi="宋体" w:hint="eastAsia"/>
            <w:color w:val="000000"/>
            <w:kern w:val="0"/>
            <w:lang w:val="en-US" w:eastAsia="zh-CN"/>
          </w:rPr>
          <w:t>Ⅳ级</w:t>
        </w:r>
        <w:r>
          <w:rPr>
            <w:rStyle w:val="a7"/>
            <w:rFonts w:ascii="宋体" w:hAnsi="宋体"/>
            <w:color w:val="000000"/>
            <w:kern w:val="0"/>
            <w:lang w:val="en-US" w:eastAsia="zh-CN"/>
          </w:rPr>
          <w:t xml:space="preserve"> </w:t>
        </w:r>
        <w:r>
          <w:rPr>
            <w:rStyle w:val="a7"/>
            <w:rFonts w:ascii="宋体" w:hAnsi="宋体" w:hint="eastAsia"/>
            <w:color w:val="000000"/>
            <w:kern w:val="0"/>
            <w:lang w:val="en-US" w:eastAsia="zh-CN"/>
          </w:rPr>
          <w:t>蓝色预警：</w:t>
        </w:r>
        <w:r>
          <w:rPr>
            <w:color w:val="000000"/>
            <w:lang w:val="en-US" w:eastAsia="zh-CN"/>
          </w:rPr>
          <w:tab/>
        </w:r>
        <w:r>
          <w:rPr>
            <w:color w:val="000000"/>
            <w:lang w:val="en-US" w:eastAsia="zh-CN"/>
          </w:rPr>
          <w:fldChar w:fldCharType="begin"/>
        </w:r>
        <w:r>
          <w:rPr>
            <w:color w:val="000000"/>
            <w:lang w:val="en-US" w:eastAsia="zh-CN"/>
          </w:rPr>
          <w:instrText xml:space="preserve"> PAGEREF _Toc525910070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071"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群体性事件风险分析</w:t>
        </w:r>
        <w:r>
          <w:rPr>
            <w:color w:val="000000"/>
            <w:lang w:val="en-US" w:eastAsia="zh-CN"/>
          </w:rPr>
          <w:tab/>
        </w:r>
        <w:r>
          <w:rPr>
            <w:color w:val="000000"/>
            <w:lang w:val="en-US" w:eastAsia="zh-CN"/>
          </w:rPr>
          <w:fldChar w:fldCharType="begin"/>
        </w:r>
        <w:r>
          <w:rPr>
            <w:color w:val="000000"/>
            <w:lang w:val="en-US" w:eastAsia="zh-CN"/>
          </w:rPr>
          <w:instrText xml:space="preserve"> PAGEREF _Toc525910071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72" w:history="1">
        <w:r>
          <w:rPr>
            <w:rStyle w:val="a7"/>
            <w:rFonts w:ascii="宋体" w:hAnsi="宋体"/>
            <w:color w:val="000000"/>
            <w:kern w:val="0"/>
            <w:lang w:val="en-US" w:eastAsia="zh-CN"/>
          </w:rPr>
          <w:t>3.1</w:t>
        </w:r>
        <w:r>
          <w:rPr>
            <w:rStyle w:val="a7"/>
            <w:rFonts w:ascii="宋体" w:hAnsi="宋体" w:hint="eastAsia"/>
            <w:color w:val="000000"/>
            <w:kern w:val="0"/>
            <w:lang w:val="en-US" w:eastAsia="zh-CN"/>
          </w:rPr>
          <w:t>群体性突发事件定义</w:t>
        </w:r>
        <w:r>
          <w:rPr>
            <w:color w:val="000000"/>
            <w:lang w:val="en-US" w:eastAsia="zh-CN"/>
          </w:rPr>
          <w:tab/>
        </w:r>
        <w:r>
          <w:rPr>
            <w:color w:val="000000"/>
            <w:lang w:val="en-US" w:eastAsia="zh-CN"/>
          </w:rPr>
          <w:fldChar w:fldCharType="begin"/>
        </w:r>
        <w:r>
          <w:rPr>
            <w:color w:val="000000"/>
            <w:lang w:val="en-US" w:eastAsia="zh-CN"/>
          </w:rPr>
          <w:instrText xml:space="preserve"> PAGEREF _Toc525910072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73" w:history="1">
        <w:r>
          <w:rPr>
            <w:rStyle w:val="a7"/>
            <w:rFonts w:ascii="宋体" w:hAnsi="宋体"/>
            <w:color w:val="000000"/>
            <w:kern w:val="0"/>
            <w:lang w:val="en-US" w:eastAsia="zh-CN"/>
          </w:rPr>
          <w:t>3.2</w:t>
        </w:r>
        <w:r>
          <w:rPr>
            <w:rStyle w:val="a7"/>
            <w:rFonts w:ascii="宋体" w:hAnsi="宋体" w:hint="eastAsia"/>
            <w:color w:val="000000"/>
            <w:kern w:val="0"/>
            <w:lang w:val="en-US" w:eastAsia="zh-CN"/>
          </w:rPr>
          <w:t>风险的来源</w:t>
        </w:r>
        <w:r>
          <w:rPr>
            <w:color w:val="000000"/>
            <w:lang w:val="en-US" w:eastAsia="zh-CN"/>
          </w:rPr>
          <w:tab/>
        </w:r>
        <w:r>
          <w:rPr>
            <w:color w:val="000000"/>
            <w:lang w:val="en-US" w:eastAsia="zh-CN"/>
          </w:rPr>
          <w:fldChar w:fldCharType="begin"/>
        </w:r>
        <w:r>
          <w:rPr>
            <w:color w:val="000000"/>
            <w:lang w:val="en-US" w:eastAsia="zh-CN"/>
          </w:rPr>
          <w:instrText xml:space="preserve"> PAGEREF _Toc525910073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74" w:history="1">
        <w:r>
          <w:rPr>
            <w:rStyle w:val="a7"/>
            <w:rFonts w:ascii="宋体" w:hAnsi="宋体"/>
            <w:color w:val="000000"/>
            <w:kern w:val="0"/>
            <w:lang w:val="en-US" w:eastAsia="zh-CN"/>
          </w:rPr>
          <w:t>3.3</w:t>
        </w:r>
        <w:r>
          <w:rPr>
            <w:rStyle w:val="a7"/>
            <w:rFonts w:ascii="宋体" w:hAnsi="宋体" w:hint="eastAsia"/>
            <w:color w:val="000000"/>
            <w:kern w:val="0"/>
            <w:lang w:val="en-US" w:eastAsia="zh-CN"/>
          </w:rPr>
          <w:t>影响范围及后果</w:t>
        </w:r>
        <w:r>
          <w:rPr>
            <w:color w:val="000000"/>
            <w:lang w:val="en-US" w:eastAsia="zh-CN"/>
          </w:rPr>
          <w:tab/>
        </w:r>
        <w:r>
          <w:rPr>
            <w:color w:val="000000"/>
            <w:lang w:val="en-US" w:eastAsia="zh-CN"/>
          </w:rPr>
          <w:fldChar w:fldCharType="begin"/>
        </w:r>
        <w:r>
          <w:rPr>
            <w:color w:val="000000"/>
            <w:lang w:val="en-US" w:eastAsia="zh-CN"/>
          </w:rPr>
          <w:instrText xml:space="preserve"> PAGEREF _Toc525910074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75" w:history="1">
        <w:r>
          <w:rPr>
            <w:rStyle w:val="a7"/>
            <w:rFonts w:ascii="宋体" w:hAnsi="宋体"/>
            <w:color w:val="000000"/>
            <w:kern w:val="0"/>
            <w:lang w:val="en-US" w:eastAsia="zh-CN"/>
          </w:rPr>
          <w:t>3.4</w:t>
        </w:r>
        <w:r>
          <w:rPr>
            <w:rStyle w:val="a7"/>
            <w:rFonts w:ascii="宋体" w:hAnsi="宋体" w:hint="eastAsia"/>
            <w:color w:val="000000"/>
            <w:kern w:val="0"/>
            <w:lang w:val="en-US" w:eastAsia="zh-CN"/>
          </w:rPr>
          <w:t>公司群体性突发事件类型</w:t>
        </w:r>
        <w:r>
          <w:rPr>
            <w:color w:val="000000"/>
            <w:lang w:val="en-US" w:eastAsia="zh-CN"/>
          </w:rPr>
          <w:tab/>
        </w:r>
        <w:r>
          <w:rPr>
            <w:color w:val="000000"/>
            <w:lang w:val="en-US" w:eastAsia="zh-CN"/>
          </w:rPr>
          <w:fldChar w:fldCharType="begin"/>
        </w:r>
        <w:r>
          <w:rPr>
            <w:color w:val="000000"/>
            <w:lang w:val="en-US" w:eastAsia="zh-CN"/>
          </w:rPr>
          <w:instrText xml:space="preserve"> PAGEREF _Toc525910075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076"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应急处置领导机构及职责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_Toc525910076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77" w:history="1">
        <w:r>
          <w:rPr>
            <w:rStyle w:val="a7"/>
            <w:rFonts w:ascii="宋体" w:hAnsi="宋体"/>
            <w:color w:val="000000"/>
            <w:kern w:val="0"/>
            <w:lang w:val="en-US" w:eastAsia="zh-CN"/>
          </w:rPr>
          <w:t>4.1</w:t>
        </w:r>
        <w:r>
          <w:rPr>
            <w:rStyle w:val="a7"/>
            <w:rFonts w:ascii="宋体" w:hAnsi="宋体" w:hint="eastAsia"/>
            <w:color w:val="000000"/>
            <w:kern w:val="0"/>
            <w:lang w:val="en-US" w:eastAsia="zh-CN"/>
          </w:rPr>
          <w:t>群体性突发事件应急处置领导小组</w:t>
        </w:r>
        <w:r>
          <w:rPr>
            <w:color w:val="000000"/>
            <w:lang w:val="en-US" w:eastAsia="zh-CN"/>
          </w:rPr>
          <w:tab/>
        </w:r>
        <w:r>
          <w:rPr>
            <w:color w:val="000000"/>
            <w:lang w:val="en-US" w:eastAsia="zh-CN"/>
          </w:rPr>
          <w:fldChar w:fldCharType="begin"/>
        </w:r>
        <w:r>
          <w:rPr>
            <w:color w:val="000000"/>
            <w:lang w:val="en-US" w:eastAsia="zh-CN"/>
          </w:rPr>
          <w:instrText xml:space="preserve"> PAGEREF _Toc525910077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78" w:history="1">
        <w:r>
          <w:rPr>
            <w:rStyle w:val="a7"/>
            <w:rFonts w:ascii="宋体" w:hAnsi="宋体"/>
            <w:color w:val="000000"/>
            <w:kern w:val="0"/>
            <w:lang w:val="en-US" w:eastAsia="zh-CN"/>
          </w:rPr>
          <w:t>4.2</w:t>
        </w:r>
        <w:r>
          <w:rPr>
            <w:rStyle w:val="a7"/>
            <w:rFonts w:ascii="宋体" w:hAnsi="宋体" w:hint="eastAsia"/>
            <w:color w:val="000000"/>
            <w:kern w:val="0"/>
            <w:lang w:val="en-US" w:eastAsia="zh-CN"/>
          </w:rPr>
          <w:t>应急处置行动机构及职责</w:t>
        </w:r>
        <w:r>
          <w:rPr>
            <w:color w:val="000000"/>
            <w:lang w:val="en-US" w:eastAsia="zh-CN"/>
          </w:rPr>
          <w:tab/>
        </w:r>
        <w:r>
          <w:rPr>
            <w:color w:val="000000"/>
            <w:lang w:val="en-US" w:eastAsia="zh-CN"/>
          </w:rPr>
          <w:fldChar w:fldCharType="begin"/>
        </w:r>
        <w:r>
          <w:rPr>
            <w:color w:val="000000"/>
            <w:lang w:val="en-US" w:eastAsia="zh-CN"/>
          </w:rPr>
          <w:instrText xml:space="preserve"> PAGEREF _Toc525910078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79"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应急处置办公室（设在安全环保科）</w:t>
        </w:r>
        <w:r>
          <w:rPr>
            <w:color w:val="000000"/>
            <w:lang w:val="en-US" w:eastAsia="zh-CN"/>
          </w:rPr>
          <w:tab/>
        </w:r>
        <w:r>
          <w:rPr>
            <w:color w:val="000000"/>
            <w:lang w:val="en-US" w:eastAsia="zh-CN"/>
          </w:rPr>
          <w:fldChar w:fldCharType="begin"/>
        </w:r>
        <w:r>
          <w:rPr>
            <w:color w:val="000000"/>
            <w:lang w:val="en-US" w:eastAsia="zh-CN"/>
          </w:rPr>
          <w:instrText xml:space="preserve"> PAGEREF _Toc525910079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80"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通讯联络组</w:t>
        </w:r>
        <w:r>
          <w:rPr>
            <w:color w:val="000000"/>
            <w:lang w:val="en-US" w:eastAsia="zh-CN"/>
          </w:rPr>
          <w:tab/>
        </w:r>
        <w:r>
          <w:rPr>
            <w:color w:val="000000"/>
            <w:lang w:val="en-US" w:eastAsia="zh-CN"/>
          </w:rPr>
          <w:fldChar w:fldCharType="begin"/>
        </w:r>
        <w:r>
          <w:rPr>
            <w:color w:val="000000"/>
            <w:lang w:val="en-US" w:eastAsia="zh-CN"/>
          </w:rPr>
          <w:instrText xml:space="preserve"> PAGEREF _Toc525910080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81"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疏散劝解组</w:t>
        </w:r>
        <w:r>
          <w:rPr>
            <w:color w:val="000000"/>
            <w:lang w:val="en-US" w:eastAsia="zh-CN"/>
          </w:rPr>
          <w:tab/>
        </w:r>
        <w:r>
          <w:rPr>
            <w:color w:val="000000"/>
            <w:lang w:val="en-US" w:eastAsia="zh-CN"/>
          </w:rPr>
          <w:fldChar w:fldCharType="begin"/>
        </w:r>
        <w:r>
          <w:rPr>
            <w:color w:val="000000"/>
            <w:lang w:val="en-US" w:eastAsia="zh-CN"/>
          </w:rPr>
          <w:instrText xml:space="preserve"> PAGEREF _Toc525910081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82" w:history="1">
        <w:r>
          <w:rPr>
            <w:rStyle w:val="a7"/>
            <w:rFonts w:ascii="宋体" w:hAnsi="宋体"/>
            <w:color w:val="000000"/>
            <w:kern w:val="0"/>
            <w:lang w:val="en-US" w:eastAsia="zh-CN"/>
          </w:rPr>
          <w:t>4.2.4</w:t>
        </w:r>
        <w:r>
          <w:rPr>
            <w:rStyle w:val="a7"/>
            <w:rFonts w:ascii="宋体" w:hAnsi="宋体" w:hint="eastAsia"/>
            <w:color w:val="000000"/>
            <w:kern w:val="0"/>
            <w:lang w:val="en-US" w:eastAsia="zh-CN"/>
          </w:rPr>
          <w:t>证据收集组</w:t>
        </w:r>
        <w:r>
          <w:rPr>
            <w:color w:val="000000"/>
            <w:lang w:val="en-US" w:eastAsia="zh-CN"/>
          </w:rPr>
          <w:tab/>
        </w:r>
        <w:r>
          <w:rPr>
            <w:color w:val="000000"/>
            <w:lang w:val="en-US" w:eastAsia="zh-CN"/>
          </w:rPr>
          <w:fldChar w:fldCharType="begin"/>
        </w:r>
        <w:r>
          <w:rPr>
            <w:color w:val="000000"/>
            <w:lang w:val="en-US" w:eastAsia="zh-CN"/>
          </w:rPr>
          <w:instrText xml:space="preserve"> PAGEREF _Toc525910082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83" w:history="1">
        <w:r>
          <w:rPr>
            <w:rStyle w:val="a7"/>
            <w:rFonts w:ascii="宋体" w:hAnsi="宋体"/>
            <w:color w:val="000000"/>
            <w:kern w:val="0"/>
            <w:lang w:val="en-US" w:eastAsia="zh-CN"/>
          </w:rPr>
          <w:t>4.2.5</w:t>
        </w:r>
        <w:r>
          <w:rPr>
            <w:rStyle w:val="a7"/>
            <w:rFonts w:ascii="宋体" w:hAnsi="宋体" w:hint="eastAsia"/>
            <w:color w:val="000000"/>
            <w:kern w:val="0"/>
            <w:lang w:val="en-US" w:eastAsia="zh-CN"/>
          </w:rPr>
          <w:t>紧急处置组</w:t>
        </w:r>
        <w:r>
          <w:rPr>
            <w:color w:val="000000"/>
            <w:lang w:val="en-US" w:eastAsia="zh-CN"/>
          </w:rPr>
          <w:tab/>
        </w:r>
        <w:r>
          <w:rPr>
            <w:color w:val="000000"/>
            <w:lang w:val="en-US" w:eastAsia="zh-CN"/>
          </w:rPr>
          <w:fldChar w:fldCharType="begin"/>
        </w:r>
        <w:r>
          <w:rPr>
            <w:color w:val="000000"/>
            <w:lang w:val="en-US" w:eastAsia="zh-CN"/>
          </w:rPr>
          <w:instrText xml:space="preserve"> PAGEREF _Toc525910083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84" w:history="1">
        <w:r>
          <w:rPr>
            <w:rStyle w:val="a7"/>
            <w:rFonts w:ascii="宋体" w:hAnsi="宋体"/>
            <w:color w:val="000000"/>
            <w:kern w:val="0"/>
            <w:lang w:val="en-US" w:eastAsia="zh-CN"/>
          </w:rPr>
          <w:t>4.2.6</w:t>
        </w:r>
        <w:r>
          <w:rPr>
            <w:rStyle w:val="a7"/>
            <w:rFonts w:ascii="宋体" w:hAnsi="宋体" w:hint="eastAsia"/>
            <w:color w:val="000000"/>
            <w:kern w:val="0"/>
            <w:lang w:val="en-US" w:eastAsia="zh-CN"/>
          </w:rPr>
          <w:t>现场保卫组</w:t>
        </w:r>
        <w:r>
          <w:rPr>
            <w:color w:val="000000"/>
            <w:lang w:val="en-US" w:eastAsia="zh-CN"/>
          </w:rPr>
          <w:tab/>
        </w:r>
        <w:r>
          <w:rPr>
            <w:color w:val="000000"/>
            <w:lang w:val="en-US" w:eastAsia="zh-CN"/>
          </w:rPr>
          <w:fldChar w:fldCharType="begin"/>
        </w:r>
        <w:r>
          <w:rPr>
            <w:color w:val="000000"/>
            <w:lang w:val="en-US" w:eastAsia="zh-CN"/>
          </w:rPr>
          <w:instrText xml:space="preserve"> PAGEREF _Toc525910084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85" w:history="1">
        <w:r>
          <w:rPr>
            <w:rStyle w:val="a7"/>
            <w:rFonts w:ascii="宋体" w:hAnsi="宋体"/>
            <w:color w:val="000000"/>
            <w:kern w:val="0"/>
            <w:lang w:val="en-US" w:eastAsia="zh-CN"/>
          </w:rPr>
          <w:t>4.2.7</w:t>
        </w:r>
        <w:r>
          <w:rPr>
            <w:rStyle w:val="a7"/>
            <w:rFonts w:ascii="宋体" w:hAnsi="宋体" w:hint="eastAsia"/>
            <w:color w:val="000000"/>
            <w:kern w:val="0"/>
            <w:lang w:val="en-US" w:eastAsia="zh-CN"/>
          </w:rPr>
          <w:t>应急抢救组</w:t>
        </w:r>
        <w:r>
          <w:rPr>
            <w:color w:val="000000"/>
            <w:lang w:val="en-US" w:eastAsia="zh-CN"/>
          </w:rPr>
          <w:tab/>
        </w:r>
        <w:r>
          <w:rPr>
            <w:color w:val="000000"/>
            <w:lang w:val="en-US" w:eastAsia="zh-CN"/>
          </w:rPr>
          <w:fldChar w:fldCharType="begin"/>
        </w:r>
        <w:r>
          <w:rPr>
            <w:color w:val="000000"/>
            <w:lang w:val="en-US" w:eastAsia="zh-CN"/>
          </w:rPr>
          <w:instrText xml:space="preserve"> PAGEREF _Toc525910085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086" w:history="1">
        <w:r>
          <w:rPr>
            <w:rStyle w:val="a7"/>
            <w:rFonts w:ascii="黑体" w:eastAsia="黑体"/>
            <w:color w:val="000000"/>
            <w:kern w:val="0"/>
            <w:lang w:val="en-US" w:eastAsia="zh-CN"/>
          </w:rPr>
          <w:t>5</w:t>
        </w:r>
        <w:r>
          <w:rPr>
            <w:rStyle w:val="a7"/>
            <w:rFonts w:ascii="黑体" w:eastAsia="黑体" w:hint="eastAsia"/>
            <w:color w:val="000000"/>
            <w:kern w:val="0"/>
            <w:lang w:val="en-US" w:eastAsia="zh-CN"/>
          </w:rPr>
          <w:t>处置程序</w:t>
        </w:r>
        <w:r>
          <w:rPr>
            <w:color w:val="000000"/>
            <w:lang w:val="en-US" w:eastAsia="zh-CN"/>
          </w:rPr>
          <w:tab/>
        </w:r>
        <w:r>
          <w:rPr>
            <w:color w:val="000000"/>
            <w:lang w:val="en-US" w:eastAsia="zh-CN"/>
          </w:rPr>
          <w:fldChar w:fldCharType="begin"/>
        </w:r>
        <w:r>
          <w:rPr>
            <w:color w:val="000000"/>
            <w:lang w:val="en-US" w:eastAsia="zh-CN"/>
          </w:rPr>
          <w:instrText xml:space="preserve"> PAGEREF _Toc525910086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87" w:history="1">
        <w:r>
          <w:rPr>
            <w:rStyle w:val="a7"/>
            <w:rFonts w:ascii="宋体" w:hAnsi="宋体"/>
            <w:color w:val="000000"/>
            <w:kern w:val="0"/>
            <w:lang w:val="en-US" w:eastAsia="zh-CN"/>
          </w:rPr>
          <w:t>5.1</w:t>
        </w:r>
        <w:r>
          <w:rPr>
            <w:rStyle w:val="a7"/>
            <w:rFonts w:ascii="宋体" w:hAnsi="宋体" w:hint="eastAsia"/>
            <w:color w:val="000000"/>
            <w:kern w:val="0"/>
            <w:lang w:val="en-US" w:eastAsia="zh-CN"/>
          </w:rPr>
          <w:t>预警级别</w:t>
        </w:r>
        <w:r>
          <w:rPr>
            <w:color w:val="000000"/>
            <w:lang w:val="en-US" w:eastAsia="zh-CN"/>
          </w:rPr>
          <w:tab/>
        </w:r>
        <w:r>
          <w:rPr>
            <w:color w:val="000000"/>
            <w:lang w:val="en-US" w:eastAsia="zh-CN"/>
          </w:rPr>
          <w:fldChar w:fldCharType="begin"/>
        </w:r>
        <w:r>
          <w:rPr>
            <w:color w:val="000000"/>
            <w:lang w:val="en-US" w:eastAsia="zh-CN"/>
          </w:rPr>
          <w:instrText xml:space="preserve"> PAGEREF _Toc525910087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88" w:history="1">
        <w:r>
          <w:rPr>
            <w:rStyle w:val="a7"/>
            <w:rFonts w:ascii="宋体" w:hAnsi="宋体"/>
            <w:color w:val="000000"/>
            <w:kern w:val="0"/>
            <w:lang w:val="en-US" w:eastAsia="zh-CN"/>
          </w:rPr>
          <w:t>5.2</w:t>
        </w:r>
        <w:r>
          <w:rPr>
            <w:rStyle w:val="a7"/>
            <w:rFonts w:ascii="宋体" w:hAnsi="宋体" w:hint="eastAsia"/>
            <w:color w:val="000000"/>
            <w:kern w:val="0"/>
            <w:lang w:val="en-US" w:eastAsia="zh-CN"/>
          </w:rPr>
          <w:t>信息报告</w:t>
        </w:r>
        <w:r>
          <w:rPr>
            <w:color w:val="000000"/>
            <w:lang w:val="en-US" w:eastAsia="zh-CN"/>
          </w:rPr>
          <w:tab/>
        </w:r>
        <w:r>
          <w:rPr>
            <w:color w:val="000000"/>
            <w:lang w:val="en-US" w:eastAsia="zh-CN"/>
          </w:rPr>
          <w:fldChar w:fldCharType="begin"/>
        </w:r>
        <w:r>
          <w:rPr>
            <w:color w:val="000000"/>
            <w:lang w:val="en-US" w:eastAsia="zh-CN"/>
          </w:rPr>
          <w:instrText xml:space="preserve"> PAGEREF _Toc525910088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89" w:history="1">
        <w:r>
          <w:rPr>
            <w:rStyle w:val="a7"/>
            <w:rFonts w:ascii="宋体" w:hAnsi="宋体"/>
            <w:color w:val="000000"/>
            <w:kern w:val="0"/>
            <w:lang w:val="en-US" w:eastAsia="zh-CN"/>
          </w:rPr>
          <w:t>5.3</w:t>
        </w:r>
        <w:r>
          <w:rPr>
            <w:rStyle w:val="a7"/>
            <w:rFonts w:ascii="宋体" w:hAnsi="宋体" w:hint="eastAsia"/>
            <w:color w:val="000000"/>
            <w:kern w:val="0"/>
            <w:lang w:val="en-US" w:eastAsia="zh-CN"/>
          </w:rPr>
          <w:t>应急响应</w:t>
        </w:r>
        <w:r>
          <w:rPr>
            <w:color w:val="000000"/>
            <w:lang w:val="en-US" w:eastAsia="zh-CN"/>
          </w:rPr>
          <w:tab/>
        </w:r>
        <w:r>
          <w:rPr>
            <w:color w:val="000000"/>
            <w:lang w:val="en-US" w:eastAsia="zh-CN"/>
          </w:rPr>
          <w:fldChar w:fldCharType="begin"/>
        </w:r>
        <w:r>
          <w:rPr>
            <w:color w:val="000000"/>
            <w:lang w:val="en-US" w:eastAsia="zh-CN"/>
          </w:rPr>
          <w:instrText xml:space="preserve"> PAGEREF _Toc525910089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90" w:history="1">
        <w:r>
          <w:rPr>
            <w:rStyle w:val="a7"/>
            <w:rFonts w:ascii="宋体" w:hAnsi="宋体"/>
            <w:color w:val="000000"/>
            <w:kern w:val="0"/>
            <w:lang w:val="en-US" w:eastAsia="zh-CN"/>
          </w:rPr>
          <w:t>5.4</w:t>
        </w:r>
        <w:r>
          <w:rPr>
            <w:rStyle w:val="a7"/>
            <w:rFonts w:ascii="宋体" w:hAnsi="宋体" w:hint="eastAsia"/>
            <w:color w:val="000000"/>
            <w:kern w:val="0"/>
            <w:lang w:val="en-US" w:eastAsia="zh-CN"/>
          </w:rPr>
          <w:t>分级响应</w:t>
        </w:r>
        <w:r>
          <w:rPr>
            <w:color w:val="000000"/>
            <w:lang w:val="en-US" w:eastAsia="zh-CN"/>
          </w:rPr>
          <w:tab/>
        </w:r>
        <w:r>
          <w:rPr>
            <w:color w:val="000000"/>
            <w:lang w:val="en-US" w:eastAsia="zh-CN"/>
          </w:rPr>
          <w:fldChar w:fldCharType="begin"/>
        </w:r>
        <w:r>
          <w:rPr>
            <w:color w:val="000000"/>
            <w:lang w:val="en-US" w:eastAsia="zh-CN"/>
          </w:rPr>
          <w:instrText xml:space="preserve"> PAGEREF _Toc525910090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91" w:history="1">
        <w:r>
          <w:rPr>
            <w:rStyle w:val="a7"/>
            <w:rFonts w:ascii="宋体" w:hAnsi="宋体"/>
            <w:color w:val="000000"/>
            <w:kern w:val="0"/>
            <w:lang w:val="en-US" w:eastAsia="zh-CN"/>
          </w:rPr>
          <w:t>5.5</w:t>
        </w:r>
        <w:r>
          <w:rPr>
            <w:rStyle w:val="a7"/>
            <w:rFonts w:ascii="宋体" w:hAnsi="宋体" w:hint="eastAsia"/>
            <w:color w:val="000000"/>
            <w:kern w:val="0"/>
            <w:lang w:val="en-US" w:eastAsia="zh-CN"/>
          </w:rPr>
          <w:t>响应程序</w:t>
        </w:r>
        <w:r>
          <w:rPr>
            <w:color w:val="000000"/>
            <w:lang w:val="en-US" w:eastAsia="zh-CN"/>
          </w:rPr>
          <w:tab/>
        </w:r>
        <w:r>
          <w:rPr>
            <w:color w:val="000000"/>
            <w:lang w:val="en-US" w:eastAsia="zh-CN"/>
          </w:rPr>
          <w:fldChar w:fldCharType="begin"/>
        </w:r>
        <w:r>
          <w:rPr>
            <w:color w:val="000000"/>
            <w:lang w:val="en-US" w:eastAsia="zh-CN"/>
          </w:rPr>
          <w:instrText xml:space="preserve"> PAGEREF _Toc525910091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92" w:history="1">
        <w:r>
          <w:rPr>
            <w:rStyle w:val="a7"/>
            <w:rFonts w:ascii="宋体" w:hAnsi="宋体"/>
            <w:color w:val="000000"/>
            <w:kern w:val="0"/>
            <w:lang w:val="en-US" w:eastAsia="zh-CN"/>
          </w:rPr>
          <w:t>5.6</w:t>
        </w:r>
        <w:r>
          <w:rPr>
            <w:rStyle w:val="a7"/>
            <w:rFonts w:ascii="宋体" w:hAnsi="宋体" w:hint="eastAsia"/>
            <w:color w:val="000000"/>
            <w:kern w:val="0"/>
            <w:lang w:val="en-US" w:eastAsia="zh-CN"/>
          </w:rPr>
          <w:t>信息处置</w:t>
        </w:r>
        <w:r>
          <w:rPr>
            <w:color w:val="000000"/>
            <w:lang w:val="en-US" w:eastAsia="zh-CN"/>
          </w:rPr>
          <w:tab/>
        </w:r>
        <w:r>
          <w:rPr>
            <w:color w:val="000000"/>
            <w:lang w:val="en-US" w:eastAsia="zh-CN"/>
          </w:rPr>
          <w:fldChar w:fldCharType="begin"/>
        </w:r>
        <w:r>
          <w:rPr>
            <w:color w:val="000000"/>
            <w:lang w:val="en-US" w:eastAsia="zh-CN"/>
          </w:rPr>
          <w:instrText xml:space="preserve"> PAGEREF _Toc525910092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93" w:history="1">
        <w:r>
          <w:rPr>
            <w:rStyle w:val="a7"/>
            <w:rFonts w:ascii="宋体" w:hAnsi="宋体"/>
            <w:color w:val="000000"/>
            <w:kern w:val="0"/>
            <w:lang w:val="en-US" w:eastAsia="zh-CN"/>
          </w:rPr>
          <w:t>5.7</w:t>
        </w:r>
        <w:r>
          <w:rPr>
            <w:rStyle w:val="a7"/>
            <w:rFonts w:ascii="宋体" w:hAnsi="宋体" w:hint="eastAsia"/>
            <w:color w:val="000000"/>
            <w:kern w:val="0"/>
            <w:lang w:val="en-US" w:eastAsia="zh-CN"/>
          </w:rPr>
          <w:t>指挥与协调</w:t>
        </w:r>
        <w:r>
          <w:rPr>
            <w:color w:val="000000"/>
            <w:lang w:val="en-US" w:eastAsia="zh-CN"/>
          </w:rPr>
          <w:tab/>
        </w:r>
        <w:r>
          <w:rPr>
            <w:color w:val="000000"/>
            <w:lang w:val="en-US" w:eastAsia="zh-CN"/>
          </w:rPr>
          <w:fldChar w:fldCharType="begin"/>
        </w:r>
        <w:r>
          <w:rPr>
            <w:color w:val="000000"/>
            <w:lang w:val="en-US" w:eastAsia="zh-CN"/>
          </w:rPr>
          <w:instrText xml:space="preserve"> PAGEREF _Toc525910093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94" w:history="1">
        <w:r>
          <w:rPr>
            <w:rStyle w:val="a7"/>
            <w:rFonts w:ascii="宋体" w:hAnsi="宋体"/>
            <w:color w:val="000000"/>
            <w:kern w:val="0"/>
            <w:lang w:val="en-US" w:eastAsia="zh-CN"/>
          </w:rPr>
          <w:t>5.8</w:t>
        </w:r>
        <w:r>
          <w:rPr>
            <w:rStyle w:val="a7"/>
            <w:rFonts w:ascii="宋体" w:hAnsi="宋体" w:hint="eastAsia"/>
            <w:color w:val="000000"/>
            <w:kern w:val="0"/>
            <w:lang w:val="en-US" w:eastAsia="zh-CN"/>
          </w:rPr>
          <w:t>常发群体性突发事件处置方式</w:t>
        </w:r>
        <w:r>
          <w:rPr>
            <w:color w:val="000000"/>
            <w:lang w:val="en-US" w:eastAsia="zh-CN"/>
          </w:rPr>
          <w:tab/>
        </w:r>
        <w:r>
          <w:rPr>
            <w:color w:val="000000"/>
            <w:lang w:val="en-US" w:eastAsia="zh-CN"/>
          </w:rPr>
          <w:fldChar w:fldCharType="begin"/>
        </w:r>
        <w:r>
          <w:rPr>
            <w:color w:val="000000"/>
            <w:lang w:val="en-US" w:eastAsia="zh-CN"/>
          </w:rPr>
          <w:instrText xml:space="preserve"> PAGEREF _Toc525910094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95" w:history="1">
        <w:r>
          <w:rPr>
            <w:rStyle w:val="a7"/>
            <w:rFonts w:ascii="宋体" w:hAnsi="宋体"/>
            <w:color w:val="000000"/>
            <w:kern w:val="0"/>
            <w:lang w:val="en-US" w:eastAsia="zh-CN"/>
          </w:rPr>
          <w:t>5.8.1</w:t>
        </w:r>
        <w:r>
          <w:rPr>
            <w:rStyle w:val="a7"/>
            <w:rFonts w:ascii="宋体" w:hAnsi="宋体" w:hint="eastAsia"/>
            <w:color w:val="000000"/>
            <w:kern w:val="0"/>
            <w:lang w:val="en-US" w:eastAsia="zh-CN"/>
          </w:rPr>
          <w:t>因公司产品质量问题，引发的用户集体到吉利南充新能源商用车研发生产项目一期大门打标语、喊口号、照相等维权事件处置方式</w:t>
        </w:r>
        <w:r>
          <w:rPr>
            <w:color w:val="000000"/>
            <w:lang w:val="en-US" w:eastAsia="zh-CN"/>
          </w:rPr>
          <w:tab/>
        </w:r>
        <w:r>
          <w:rPr>
            <w:color w:val="000000"/>
            <w:lang w:val="en-US" w:eastAsia="zh-CN"/>
          </w:rPr>
          <w:fldChar w:fldCharType="begin"/>
        </w:r>
        <w:r>
          <w:rPr>
            <w:color w:val="000000"/>
            <w:lang w:val="en-US" w:eastAsia="zh-CN"/>
          </w:rPr>
          <w:instrText xml:space="preserve"> PAGEREF _Toc525910095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96" w:history="1">
        <w:r>
          <w:rPr>
            <w:rStyle w:val="a7"/>
            <w:rFonts w:ascii="宋体" w:hAnsi="宋体"/>
            <w:color w:val="000000"/>
            <w:kern w:val="0"/>
            <w:lang w:val="en-US" w:eastAsia="zh-CN"/>
          </w:rPr>
          <w:t>5.8.2</w:t>
        </w:r>
        <w:r>
          <w:rPr>
            <w:rStyle w:val="a7"/>
            <w:rFonts w:ascii="宋体" w:hAnsi="宋体" w:hint="eastAsia"/>
            <w:color w:val="000000"/>
            <w:kern w:val="0"/>
            <w:lang w:val="en-US" w:eastAsia="zh-CN"/>
          </w:rPr>
          <w:t>因吉利南充新能源商用车研发生产项目一期员工劳资纠纷，引发的员工家属群体事件处置方式</w:t>
        </w:r>
        <w:r>
          <w:rPr>
            <w:color w:val="000000"/>
            <w:lang w:val="en-US" w:eastAsia="zh-CN"/>
          </w:rPr>
          <w:tab/>
        </w:r>
        <w:r>
          <w:rPr>
            <w:color w:val="000000"/>
            <w:lang w:val="en-US" w:eastAsia="zh-CN"/>
          </w:rPr>
          <w:fldChar w:fldCharType="begin"/>
        </w:r>
        <w:r>
          <w:rPr>
            <w:color w:val="000000"/>
            <w:lang w:val="en-US" w:eastAsia="zh-CN"/>
          </w:rPr>
          <w:instrText xml:space="preserve"> PAGEREF _Toc525910096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97" w:history="1">
        <w:r>
          <w:rPr>
            <w:rStyle w:val="a7"/>
            <w:rFonts w:ascii="宋体" w:hAnsi="宋体"/>
            <w:color w:val="000000"/>
            <w:kern w:val="0"/>
            <w:lang w:val="en-US" w:eastAsia="zh-CN"/>
          </w:rPr>
          <w:t>5.8.3</w:t>
        </w:r>
        <w:r>
          <w:rPr>
            <w:rStyle w:val="a7"/>
            <w:rFonts w:ascii="宋体" w:hAnsi="宋体" w:hint="eastAsia"/>
            <w:color w:val="000000"/>
            <w:kern w:val="0"/>
            <w:lang w:val="en-US" w:eastAsia="zh-CN"/>
          </w:rPr>
          <w:t>因吉利南充新能源商用车研发生产项目一期内发生工伤事故，引发的群体性事件处置方式</w:t>
        </w:r>
        <w:r>
          <w:rPr>
            <w:color w:val="000000"/>
            <w:lang w:val="en-US" w:eastAsia="zh-CN"/>
          </w:rPr>
          <w:tab/>
        </w:r>
        <w:r>
          <w:rPr>
            <w:color w:val="000000"/>
            <w:lang w:val="en-US" w:eastAsia="zh-CN"/>
          </w:rPr>
          <w:fldChar w:fldCharType="begin"/>
        </w:r>
        <w:r>
          <w:rPr>
            <w:color w:val="000000"/>
            <w:lang w:val="en-US" w:eastAsia="zh-CN"/>
          </w:rPr>
          <w:instrText xml:space="preserve"> PAGEREF _Toc525910097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098" w:history="1">
        <w:r>
          <w:rPr>
            <w:rStyle w:val="a7"/>
            <w:rFonts w:ascii="宋体" w:hAnsi="宋体"/>
            <w:color w:val="000000"/>
            <w:kern w:val="0"/>
            <w:lang w:val="en-US" w:eastAsia="zh-CN"/>
          </w:rPr>
          <w:t xml:space="preserve">5.8.4 </w:t>
        </w:r>
        <w:r>
          <w:rPr>
            <w:rStyle w:val="a7"/>
            <w:rFonts w:ascii="宋体" w:hAnsi="宋体" w:hint="eastAsia"/>
            <w:color w:val="000000"/>
            <w:kern w:val="0"/>
            <w:lang w:val="en-US" w:eastAsia="zh-CN"/>
          </w:rPr>
          <w:t>因打架斗殴所引发的群体性事件处置方式</w:t>
        </w:r>
        <w:r>
          <w:rPr>
            <w:color w:val="000000"/>
            <w:lang w:val="en-US" w:eastAsia="zh-CN"/>
          </w:rPr>
          <w:tab/>
        </w:r>
        <w:r>
          <w:rPr>
            <w:color w:val="000000"/>
            <w:lang w:val="en-US" w:eastAsia="zh-CN"/>
          </w:rPr>
          <w:fldChar w:fldCharType="begin"/>
        </w:r>
        <w:r>
          <w:rPr>
            <w:color w:val="000000"/>
            <w:lang w:val="en-US" w:eastAsia="zh-CN"/>
          </w:rPr>
          <w:instrText xml:space="preserve"> PAGEREF _Toc525910098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099" w:history="1">
        <w:r>
          <w:rPr>
            <w:rStyle w:val="a7"/>
            <w:rFonts w:ascii="宋体" w:hAnsi="宋体"/>
            <w:color w:val="000000"/>
            <w:kern w:val="0"/>
            <w:lang w:val="en-US" w:eastAsia="zh-CN"/>
          </w:rPr>
          <w:t>5.9</w:t>
        </w:r>
        <w:r>
          <w:rPr>
            <w:rStyle w:val="a7"/>
            <w:rFonts w:ascii="宋体" w:hAnsi="宋体" w:hint="eastAsia"/>
            <w:color w:val="000000"/>
            <w:kern w:val="0"/>
            <w:lang w:val="en-US" w:eastAsia="zh-CN"/>
          </w:rPr>
          <w:t>应急结束</w:t>
        </w:r>
        <w:r>
          <w:rPr>
            <w:color w:val="000000"/>
            <w:lang w:val="en-US" w:eastAsia="zh-CN"/>
          </w:rPr>
          <w:tab/>
        </w:r>
        <w:r>
          <w:rPr>
            <w:color w:val="000000"/>
            <w:lang w:val="en-US" w:eastAsia="zh-CN"/>
          </w:rPr>
          <w:fldChar w:fldCharType="begin"/>
        </w:r>
        <w:r>
          <w:rPr>
            <w:color w:val="000000"/>
            <w:lang w:val="en-US" w:eastAsia="zh-CN"/>
          </w:rPr>
          <w:instrText xml:space="preserve"> PAGEREF _Toc525910099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100" w:history="1">
        <w:r>
          <w:rPr>
            <w:rStyle w:val="a7"/>
            <w:rFonts w:ascii="宋体" w:hAnsi="宋体"/>
            <w:color w:val="000000"/>
            <w:kern w:val="0"/>
            <w:lang w:val="en-US" w:eastAsia="zh-CN"/>
          </w:rPr>
          <w:t>5.9.1</w:t>
        </w:r>
        <w:r>
          <w:rPr>
            <w:rStyle w:val="a7"/>
            <w:rFonts w:ascii="宋体" w:hAnsi="宋体" w:hint="eastAsia"/>
            <w:color w:val="000000"/>
            <w:kern w:val="0"/>
            <w:lang w:val="en-US" w:eastAsia="zh-CN"/>
          </w:rPr>
          <w:t>应急结束条件</w:t>
        </w:r>
        <w:r>
          <w:rPr>
            <w:color w:val="000000"/>
            <w:lang w:val="en-US" w:eastAsia="zh-CN"/>
          </w:rPr>
          <w:tab/>
        </w:r>
        <w:r>
          <w:rPr>
            <w:color w:val="000000"/>
            <w:lang w:val="en-US" w:eastAsia="zh-CN"/>
          </w:rPr>
          <w:fldChar w:fldCharType="begin"/>
        </w:r>
        <w:r>
          <w:rPr>
            <w:color w:val="000000"/>
            <w:lang w:val="en-US" w:eastAsia="zh-CN"/>
          </w:rPr>
          <w:instrText xml:space="preserve"> PAGEREF _Toc525910100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32"/>
        <w:tabs>
          <w:tab w:val="right" w:leader="dot" w:pos="8296"/>
        </w:tabs>
        <w:rPr>
          <w:rFonts w:ascii="Calibri" w:hAnsi="Calibri"/>
          <w:color w:val="000000"/>
          <w:szCs w:val="22"/>
          <w:lang w:val="en-US" w:eastAsia="zh-CN"/>
        </w:rPr>
      </w:pPr>
      <w:hyperlink w:anchor="_Toc525910101" w:history="1">
        <w:r>
          <w:rPr>
            <w:rStyle w:val="a7"/>
            <w:rFonts w:ascii="宋体" w:hAnsi="宋体"/>
            <w:color w:val="000000"/>
            <w:kern w:val="0"/>
            <w:lang w:val="en-US" w:eastAsia="zh-CN"/>
          </w:rPr>
          <w:t>5.9.2</w:t>
        </w:r>
        <w:r>
          <w:rPr>
            <w:rStyle w:val="a7"/>
            <w:rFonts w:ascii="宋体" w:hAnsi="宋体" w:hint="eastAsia"/>
            <w:color w:val="000000"/>
            <w:kern w:val="0"/>
            <w:lang w:val="en-US" w:eastAsia="zh-CN"/>
          </w:rPr>
          <w:t>应急结束</w:t>
        </w:r>
        <w:r>
          <w:rPr>
            <w:color w:val="000000"/>
            <w:lang w:val="en-US" w:eastAsia="zh-CN"/>
          </w:rPr>
          <w:tab/>
        </w:r>
        <w:r>
          <w:rPr>
            <w:color w:val="000000"/>
            <w:lang w:val="en-US" w:eastAsia="zh-CN"/>
          </w:rPr>
          <w:fldChar w:fldCharType="begin"/>
        </w:r>
        <w:r>
          <w:rPr>
            <w:color w:val="000000"/>
            <w:lang w:val="en-US" w:eastAsia="zh-CN"/>
          </w:rPr>
          <w:instrText xml:space="preserve"> PAGEREF _Toc525910101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102" w:history="1">
        <w:r>
          <w:rPr>
            <w:rStyle w:val="a7"/>
            <w:rFonts w:ascii="黑体" w:eastAsia="黑体"/>
            <w:color w:val="000000"/>
            <w:kern w:val="0"/>
            <w:lang w:val="en-US" w:eastAsia="zh-CN"/>
          </w:rPr>
          <w:t>6</w:t>
        </w:r>
        <w:r>
          <w:rPr>
            <w:rStyle w:val="a7"/>
            <w:rFonts w:ascii="黑体" w:eastAsia="黑体" w:hint="eastAsia"/>
            <w:color w:val="000000"/>
            <w:kern w:val="0"/>
            <w:lang w:val="en-US" w:eastAsia="zh-CN"/>
          </w:rPr>
          <w:t>后期处置</w:t>
        </w:r>
        <w:r>
          <w:rPr>
            <w:color w:val="000000"/>
            <w:lang w:val="en-US" w:eastAsia="zh-CN"/>
          </w:rPr>
          <w:tab/>
        </w:r>
        <w:r>
          <w:rPr>
            <w:color w:val="000000"/>
            <w:lang w:val="en-US" w:eastAsia="zh-CN"/>
          </w:rPr>
          <w:fldChar w:fldCharType="begin"/>
        </w:r>
        <w:r>
          <w:rPr>
            <w:color w:val="000000"/>
            <w:lang w:val="en-US" w:eastAsia="zh-CN"/>
          </w:rPr>
          <w:instrText xml:space="preserve"> PAGEREF _Toc525910102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03" w:history="1">
        <w:r>
          <w:rPr>
            <w:rStyle w:val="a7"/>
            <w:rFonts w:ascii="宋体" w:hAnsi="宋体"/>
            <w:color w:val="000000"/>
            <w:kern w:val="0"/>
            <w:lang w:val="en-US" w:eastAsia="zh-CN"/>
          </w:rPr>
          <w:t>6.1</w:t>
        </w:r>
        <w:r>
          <w:rPr>
            <w:rStyle w:val="a7"/>
            <w:rFonts w:ascii="宋体" w:hAnsi="宋体" w:hint="eastAsia"/>
            <w:color w:val="000000"/>
            <w:kern w:val="0"/>
            <w:lang w:val="en-US" w:eastAsia="zh-CN"/>
          </w:rPr>
          <w:t>善后处理</w:t>
        </w:r>
        <w:r>
          <w:rPr>
            <w:color w:val="000000"/>
            <w:lang w:val="en-US" w:eastAsia="zh-CN"/>
          </w:rPr>
          <w:tab/>
        </w:r>
        <w:r>
          <w:rPr>
            <w:color w:val="000000"/>
            <w:lang w:val="en-US" w:eastAsia="zh-CN"/>
          </w:rPr>
          <w:fldChar w:fldCharType="begin"/>
        </w:r>
        <w:r>
          <w:rPr>
            <w:color w:val="000000"/>
            <w:lang w:val="en-US" w:eastAsia="zh-CN"/>
          </w:rPr>
          <w:instrText xml:space="preserve"> PAGEREF _Toc525910103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04" w:history="1">
        <w:r>
          <w:rPr>
            <w:rStyle w:val="a7"/>
            <w:rFonts w:ascii="宋体" w:hAnsi="宋体"/>
            <w:color w:val="000000"/>
            <w:kern w:val="0"/>
            <w:lang w:val="en-US" w:eastAsia="zh-CN"/>
          </w:rPr>
          <w:t>6.2</w:t>
        </w:r>
        <w:r>
          <w:rPr>
            <w:rStyle w:val="a7"/>
            <w:rFonts w:ascii="宋体" w:hAnsi="宋体" w:hint="eastAsia"/>
            <w:color w:val="000000"/>
            <w:kern w:val="0"/>
            <w:lang w:val="en-US" w:eastAsia="zh-CN"/>
          </w:rPr>
          <w:t>事件调查处理</w:t>
        </w:r>
        <w:r>
          <w:rPr>
            <w:color w:val="000000"/>
            <w:lang w:val="en-US" w:eastAsia="zh-CN"/>
          </w:rPr>
          <w:tab/>
        </w:r>
        <w:r>
          <w:rPr>
            <w:color w:val="000000"/>
            <w:lang w:val="en-US" w:eastAsia="zh-CN"/>
          </w:rPr>
          <w:fldChar w:fldCharType="begin"/>
        </w:r>
        <w:r>
          <w:rPr>
            <w:color w:val="000000"/>
            <w:lang w:val="en-US" w:eastAsia="zh-CN"/>
          </w:rPr>
          <w:instrText xml:space="preserve"> PAGEREF _Toc525910104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105" w:history="1">
        <w:r>
          <w:rPr>
            <w:rStyle w:val="a7"/>
            <w:rFonts w:ascii="黑体" w:eastAsia="黑体"/>
            <w:color w:val="000000"/>
            <w:kern w:val="0"/>
            <w:lang w:val="en-US" w:eastAsia="zh-CN"/>
          </w:rPr>
          <w:t>7</w:t>
        </w:r>
        <w:r>
          <w:rPr>
            <w:rStyle w:val="a7"/>
            <w:rFonts w:ascii="黑体" w:eastAsia="黑体" w:hint="eastAsia"/>
            <w:color w:val="000000"/>
            <w:kern w:val="0"/>
            <w:lang w:val="en-US" w:eastAsia="zh-CN"/>
          </w:rPr>
          <w:t>应急保障</w:t>
        </w:r>
        <w:r>
          <w:rPr>
            <w:color w:val="000000"/>
            <w:lang w:val="en-US" w:eastAsia="zh-CN"/>
          </w:rPr>
          <w:tab/>
        </w:r>
        <w:r>
          <w:rPr>
            <w:color w:val="000000"/>
            <w:lang w:val="en-US" w:eastAsia="zh-CN"/>
          </w:rPr>
          <w:fldChar w:fldCharType="begin"/>
        </w:r>
        <w:r>
          <w:rPr>
            <w:color w:val="000000"/>
            <w:lang w:val="en-US" w:eastAsia="zh-CN"/>
          </w:rPr>
          <w:instrText xml:space="preserve"> PAGEREF _Toc525910105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06" w:history="1">
        <w:r>
          <w:rPr>
            <w:rStyle w:val="a7"/>
            <w:rFonts w:ascii="宋体" w:hAnsi="宋体"/>
            <w:color w:val="000000"/>
            <w:kern w:val="0"/>
            <w:lang w:val="en-US" w:eastAsia="zh-CN"/>
          </w:rPr>
          <w:t>7.1</w:t>
        </w:r>
        <w:r>
          <w:rPr>
            <w:rStyle w:val="a7"/>
            <w:rFonts w:ascii="宋体" w:hAnsi="宋体" w:hint="eastAsia"/>
            <w:color w:val="000000"/>
            <w:kern w:val="0"/>
            <w:lang w:val="en-US" w:eastAsia="zh-CN"/>
          </w:rPr>
          <w:t>应急队伍保障</w:t>
        </w:r>
        <w:r>
          <w:rPr>
            <w:color w:val="000000"/>
            <w:lang w:val="en-US" w:eastAsia="zh-CN"/>
          </w:rPr>
          <w:tab/>
        </w:r>
        <w:r>
          <w:rPr>
            <w:color w:val="000000"/>
            <w:lang w:val="en-US" w:eastAsia="zh-CN"/>
          </w:rPr>
          <w:fldChar w:fldCharType="begin"/>
        </w:r>
        <w:r>
          <w:rPr>
            <w:color w:val="000000"/>
            <w:lang w:val="en-US" w:eastAsia="zh-CN"/>
          </w:rPr>
          <w:instrText xml:space="preserve"> PAGEREF _Toc525910106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07" w:history="1">
        <w:r>
          <w:rPr>
            <w:rStyle w:val="a7"/>
            <w:rFonts w:ascii="宋体" w:hAnsi="宋体"/>
            <w:color w:val="000000"/>
            <w:kern w:val="0"/>
            <w:lang w:val="en-US" w:eastAsia="zh-CN"/>
          </w:rPr>
          <w:t>7.2</w:t>
        </w:r>
        <w:r>
          <w:rPr>
            <w:rStyle w:val="a7"/>
            <w:rFonts w:ascii="宋体" w:hAnsi="宋体" w:hint="eastAsia"/>
            <w:color w:val="000000"/>
            <w:kern w:val="0"/>
            <w:lang w:val="en-US" w:eastAsia="zh-CN"/>
          </w:rPr>
          <w:t>应急措施保障</w:t>
        </w:r>
        <w:r>
          <w:rPr>
            <w:color w:val="000000"/>
            <w:lang w:val="en-US" w:eastAsia="zh-CN"/>
          </w:rPr>
          <w:tab/>
        </w:r>
        <w:r>
          <w:rPr>
            <w:color w:val="000000"/>
            <w:lang w:val="en-US" w:eastAsia="zh-CN"/>
          </w:rPr>
          <w:fldChar w:fldCharType="begin"/>
        </w:r>
        <w:r>
          <w:rPr>
            <w:color w:val="000000"/>
            <w:lang w:val="en-US" w:eastAsia="zh-CN"/>
          </w:rPr>
          <w:instrText xml:space="preserve"> PAGEREF _Toc525910107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08" w:history="1">
        <w:r>
          <w:rPr>
            <w:rStyle w:val="a7"/>
            <w:rFonts w:ascii="宋体" w:hAnsi="宋体"/>
            <w:color w:val="000000"/>
            <w:kern w:val="0"/>
            <w:lang w:val="en-US" w:eastAsia="zh-CN"/>
          </w:rPr>
          <w:t>7.3</w:t>
        </w:r>
        <w:r>
          <w:rPr>
            <w:rStyle w:val="a7"/>
            <w:rFonts w:ascii="宋体" w:hAnsi="宋体" w:hint="eastAsia"/>
            <w:color w:val="000000"/>
            <w:kern w:val="0"/>
            <w:lang w:val="en-US" w:eastAsia="zh-CN"/>
          </w:rPr>
          <w:t>应急车辆保障</w:t>
        </w:r>
        <w:r>
          <w:rPr>
            <w:color w:val="000000"/>
            <w:lang w:val="en-US" w:eastAsia="zh-CN"/>
          </w:rPr>
          <w:tab/>
        </w:r>
        <w:r>
          <w:rPr>
            <w:color w:val="000000"/>
            <w:lang w:val="en-US" w:eastAsia="zh-CN"/>
          </w:rPr>
          <w:fldChar w:fldCharType="begin"/>
        </w:r>
        <w:r>
          <w:rPr>
            <w:color w:val="000000"/>
            <w:lang w:val="en-US" w:eastAsia="zh-CN"/>
          </w:rPr>
          <w:instrText xml:space="preserve"> PAGEREF _Toc525910108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09" w:history="1">
        <w:r>
          <w:rPr>
            <w:rStyle w:val="a7"/>
            <w:rFonts w:ascii="宋体" w:hAnsi="宋体"/>
            <w:color w:val="000000"/>
            <w:kern w:val="0"/>
            <w:lang w:val="en-US" w:eastAsia="zh-CN"/>
          </w:rPr>
          <w:t>7.4</w:t>
        </w:r>
        <w:r>
          <w:rPr>
            <w:rStyle w:val="a7"/>
            <w:rFonts w:ascii="宋体" w:hAnsi="宋体" w:hint="eastAsia"/>
            <w:color w:val="000000"/>
            <w:kern w:val="0"/>
            <w:lang w:val="en-US" w:eastAsia="zh-CN"/>
          </w:rPr>
          <w:t>应急经费保障</w:t>
        </w:r>
        <w:r>
          <w:rPr>
            <w:color w:val="000000"/>
            <w:lang w:val="en-US" w:eastAsia="zh-CN"/>
          </w:rPr>
          <w:tab/>
        </w:r>
        <w:r>
          <w:rPr>
            <w:color w:val="000000"/>
            <w:lang w:val="en-US" w:eastAsia="zh-CN"/>
          </w:rPr>
          <w:fldChar w:fldCharType="begin"/>
        </w:r>
        <w:r>
          <w:rPr>
            <w:color w:val="000000"/>
            <w:lang w:val="en-US" w:eastAsia="zh-CN"/>
          </w:rPr>
          <w:instrText xml:space="preserve"> PAGEREF _Toc525910109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10" w:history="1">
        <w:r>
          <w:rPr>
            <w:rStyle w:val="a7"/>
            <w:rFonts w:ascii="宋体" w:hAnsi="宋体"/>
            <w:color w:val="000000"/>
            <w:kern w:val="0"/>
            <w:lang w:val="en-US" w:eastAsia="zh-CN"/>
          </w:rPr>
          <w:t>7.5</w:t>
        </w:r>
        <w:r>
          <w:rPr>
            <w:rStyle w:val="a7"/>
            <w:rFonts w:ascii="宋体" w:hAnsi="宋体" w:hint="eastAsia"/>
            <w:color w:val="000000"/>
            <w:kern w:val="0"/>
            <w:lang w:val="en-US" w:eastAsia="zh-CN"/>
          </w:rPr>
          <w:t>其他应急保障</w:t>
        </w:r>
        <w:r>
          <w:rPr>
            <w:color w:val="000000"/>
            <w:lang w:val="en-US" w:eastAsia="zh-CN"/>
          </w:rPr>
          <w:tab/>
        </w:r>
        <w:r>
          <w:rPr>
            <w:color w:val="000000"/>
            <w:lang w:val="en-US" w:eastAsia="zh-CN"/>
          </w:rPr>
          <w:fldChar w:fldCharType="begin"/>
        </w:r>
        <w:r>
          <w:rPr>
            <w:color w:val="000000"/>
            <w:lang w:val="en-US" w:eastAsia="zh-CN"/>
          </w:rPr>
          <w:instrText xml:space="preserve"> PAGEREF _Toc525910110 \h </w:instrText>
        </w:r>
        <w:r>
          <w:rPr>
            <w:color w:val="000000"/>
            <w:lang w:val="en-US" w:eastAsia="zh-CN"/>
          </w:rPr>
          <w:fldChar w:fldCharType="separate"/>
        </w:r>
        <w:r>
          <w:rPr>
            <w:color w:val="000000"/>
            <w:lang w:val="en-US" w:eastAsia="zh-CN"/>
          </w:rPr>
          <w:t>17</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111" w:history="1">
        <w:r>
          <w:rPr>
            <w:rStyle w:val="a7"/>
            <w:rFonts w:ascii="黑体" w:eastAsia="黑体"/>
            <w:color w:val="000000"/>
            <w:kern w:val="0"/>
            <w:lang w:val="en-US" w:eastAsia="zh-CN"/>
          </w:rPr>
          <w:t>8</w:t>
        </w:r>
        <w:r>
          <w:rPr>
            <w:rStyle w:val="a7"/>
            <w:rFonts w:ascii="黑体" w:eastAsia="黑体" w:hint="eastAsia"/>
            <w:color w:val="000000"/>
            <w:kern w:val="0"/>
            <w:lang w:val="en-US" w:eastAsia="zh-CN"/>
          </w:rPr>
          <w:t>奖惩</w:t>
        </w:r>
        <w:r>
          <w:rPr>
            <w:color w:val="000000"/>
            <w:lang w:val="en-US" w:eastAsia="zh-CN"/>
          </w:rPr>
          <w:tab/>
        </w:r>
        <w:r>
          <w:rPr>
            <w:color w:val="000000"/>
            <w:lang w:val="en-US" w:eastAsia="zh-CN"/>
          </w:rPr>
          <w:fldChar w:fldCharType="begin"/>
        </w:r>
        <w:r>
          <w:rPr>
            <w:color w:val="000000"/>
            <w:lang w:val="en-US" w:eastAsia="zh-CN"/>
          </w:rPr>
          <w:instrText xml:space="preserve"> PAGEREF _Toc525910111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112" w:history="1">
        <w:r>
          <w:rPr>
            <w:rStyle w:val="a7"/>
            <w:rFonts w:ascii="黑体" w:eastAsia="黑体"/>
            <w:color w:val="000000"/>
            <w:kern w:val="0"/>
            <w:lang w:val="en-US" w:eastAsia="zh-CN"/>
          </w:rPr>
          <w:t>9</w:t>
        </w:r>
        <w:r>
          <w:rPr>
            <w:rStyle w:val="a7"/>
            <w:rFonts w:ascii="黑体" w:eastAsia="黑体" w:hint="eastAsia"/>
            <w:color w:val="000000"/>
            <w:kern w:val="0"/>
            <w:lang w:val="en-US" w:eastAsia="zh-CN"/>
          </w:rPr>
          <w:t>日常应急工作要求</w:t>
        </w:r>
        <w:r>
          <w:rPr>
            <w:color w:val="000000"/>
            <w:lang w:val="en-US" w:eastAsia="zh-CN"/>
          </w:rPr>
          <w:tab/>
        </w:r>
        <w:r>
          <w:rPr>
            <w:color w:val="000000"/>
            <w:lang w:val="en-US" w:eastAsia="zh-CN"/>
          </w:rPr>
          <w:fldChar w:fldCharType="begin"/>
        </w:r>
        <w:r>
          <w:rPr>
            <w:color w:val="000000"/>
            <w:lang w:val="en-US" w:eastAsia="zh-CN"/>
          </w:rPr>
          <w:instrText xml:space="preserve"> PAGEREF _Toc525910112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13" w:history="1">
        <w:r>
          <w:rPr>
            <w:rStyle w:val="a7"/>
            <w:rFonts w:ascii="宋体" w:hAnsi="宋体"/>
            <w:color w:val="000000"/>
            <w:kern w:val="0"/>
            <w:lang w:val="en-US" w:eastAsia="zh-CN"/>
          </w:rPr>
          <w:t>9.1</w:t>
        </w:r>
        <w:r>
          <w:rPr>
            <w:rStyle w:val="a7"/>
            <w:rFonts w:ascii="宋体" w:hAnsi="宋体" w:hint="eastAsia"/>
            <w:color w:val="000000"/>
            <w:kern w:val="0"/>
            <w:lang w:val="en-US" w:eastAsia="zh-CN"/>
          </w:rPr>
          <w:t>提高认识，做好群体性突发事件的防控工作</w:t>
        </w:r>
        <w:r>
          <w:rPr>
            <w:color w:val="000000"/>
            <w:lang w:val="en-US" w:eastAsia="zh-CN"/>
          </w:rPr>
          <w:tab/>
        </w:r>
        <w:r>
          <w:rPr>
            <w:color w:val="000000"/>
            <w:lang w:val="en-US" w:eastAsia="zh-CN"/>
          </w:rPr>
          <w:fldChar w:fldCharType="begin"/>
        </w:r>
        <w:r>
          <w:rPr>
            <w:color w:val="000000"/>
            <w:lang w:val="en-US" w:eastAsia="zh-CN"/>
          </w:rPr>
          <w:instrText xml:space="preserve"> PAGEREF _Toc525910113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14" w:history="1">
        <w:r>
          <w:rPr>
            <w:rStyle w:val="a7"/>
            <w:rFonts w:ascii="宋体" w:hAnsi="宋体"/>
            <w:color w:val="000000"/>
            <w:kern w:val="0"/>
            <w:lang w:val="en-US" w:eastAsia="zh-CN"/>
          </w:rPr>
          <w:t>9.2</w:t>
        </w:r>
        <w:r>
          <w:rPr>
            <w:rStyle w:val="a7"/>
            <w:rFonts w:ascii="宋体" w:hAnsi="宋体" w:hint="eastAsia"/>
            <w:color w:val="000000"/>
            <w:kern w:val="0"/>
            <w:lang w:val="en-US" w:eastAsia="zh-CN"/>
          </w:rPr>
          <w:t>加强领导，建立完善防控群体性突发事件应急组织机构</w:t>
        </w:r>
        <w:r>
          <w:rPr>
            <w:color w:val="000000"/>
            <w:lang w:val="en-US" w:eastAsia="zh-CN"/>
          </w:rPr>
          <w:tab/>
        </w:r>
        <w:r>
          <w:rPr>
            <w:color w:val="000000"/>
            <w:lang w:val="en-US" w:eastAsia="zh-CN"/>
          </w:rPr>
          <w:fldChar w:fldCharType="begin"/>
        </w:r>
        <w:r>
          <w:rPr>
            <w:color w:val="000000"/>
            <w:lang w:val="en-US" w:eastAsia="zh-CN"/>
          </w:rPr>
          <w:instrText xml:space="preserve"> PAGEREF _Toc525910114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15" w:history="1">
        <w:r>
          <w:rPr>
            <w:rStyle w:val="a7"/>
            <w:rFonts w:ascii="宋体" w:hAnsi="宋体"/>
            <w:color w:val="000000"/>
            <w:kern w:val="0"/>
            <w:lang w:val="en-US" w:eastAsia="zh-CN"/>
          </w:rPr>
          <w:t>9.3</w:t>
        </w:r>
        <w:r>
          <w:rPr>
            <w:rStyle w:val="a7"/>
            <w:rFonts w:ascii="宋体" w:hAnsi="宋体" w:hint="eastAsia"/>
            <w:color w:val="000000"/>
            <w:kern w:val="0"/>
            <w:lang w:val="en-US" w:eastAsia="zh-CN"/>
          </w:rPr>
          <w:t>加强政策宣传和思想教育，建立健全预防群体性突发事件网络体系</w:t>
        </w:r>
        <w:r>
          <w:rPr>
            <w:color w:val="000000"/>
            <w:lang w:val="en-US" w:eastAsia="zh-CN"/>
          </w:rPr>
          <w:tab/>
        </w:r>
        <w:r>
          <w:rPr>
            <w:color w:val="000000"/>
            <w:lang w:val="en-US" w:eastAsia="zh-CN"/>
          </w:rPr>
          <w:fldChar w:fldCharType="begin"/>
        </w:r>
        <w:r>
          <w:rPr>
            <w:color w:val="000000"/>
            <w:lang w:val="en-US" w:eastAsia="zh-CN"/>
          </w:rPr>
          <w:instrText xml:space="preserve"> PAGEREF _Toc525910115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116" w:history="1">
        <w:r>
          <w:rPr>
            <w:rStyle w:val="a7"/>
            <w:rFonts w:ascii="宋体" w:hAnsi="宋体"/>
            <w:color w:val="000000"/>
            <w:kern w:val="0"/>
            <w:lang w:val="en-US" w:eastAsia="zh-CN"/>
          </w:rPr>
          <w:t>9.4</w:t>
        </w:r>
        <w:r>
          <w:rPr>
            <w:rStyle w:val="a7"/>
            <w:rFonts w:ascii="宋体" w:hAnsi="宋体" w:hint="eastAsia"/>
            <w:color w:val="000000"/>
            <w:kern w:val="0"/>
            <w:lang w:val="en-US" w:eastAsia="zh-CN"/>
          </w:rPr>
          <w:t>强化日常应急管理，定期开展预案培训和演练。</w:t>
        </w:r>
        <w:r>
          <w:rPr>
            <w:color w:val="000000"/>
            <w:lang w:val="en-US" w:eastAsia="zh-CN"/>
          </w:rPr>
          <w:tab/>
        </w:r>
        <w:r>
          <w:rPr>
            <w:color w:val="000000"/>
            <w:lang w:val="en-US" w:eastAsia="zh-CN"/>
          </w:rPr>
          <w:fldChar w:fldCharType="begin"/>
        </w:r>
        <w:r>
          <w:rPr>
            <w:color w:val="000000"/>
            <w:lang w:val="en-US" w:eastAsia="zh-CN"/>
          </w:rPr>
          <w:instrText xml:space="preserve"> PAGEREF _Toc525910116 \h </w:instrText>
        </w:r>
        <w:r>
          <w:rPr>
            <w:color w:val="000000"/>
            <w:lang w:val="en-US" w:eastAsia="zh-CN"/>
          </w:rPr>
          <w:fldChar w:fldCharType="separate"/>
        </w:r>
        <w:r>
          <w:rPr>
            <w:color w:val="000000"/>
            <w:lang w:val="en-US" w:eastAsia="zh-CN"/>
          </w:rPr>
          <w:t>18</w:t>
        </w:r>
        <w:r>
          <w:rPr>
            <w:color w:val="000000"/>
            <w:lang w:val="en-US" w:eastAsia="zh-CN"/>
          </w:rPr>
          <w:fldChar w:fldCharType="end"/>
        </w:r>
      </w:hyperlink>
    </w:p>
    <w:p w:rsidR="008F6DC9" w:rsidRDefault="008F6DC9" w:rsidP="008F6DC9">
      <w:pPr>
        <w:pStyle w:val="12"/>
        <w:ind w:firstLine="320"/>
        <w:rPr>
          <w:rFonts w:ascii="Calibri" w:hAnsi="Calibri"/>
          <w:color w:val="000000"/>
          <w:szCs w:val="22"/>
          <w:lang w:val="en-US" w:eastAsia="zh-CN"/>
        </w:rPr>
      </w:pPr>
      <w:hyperlink w:anchor="_Toc525910117" w:history="1">
        <w:r>
          <w:rPr>
            <w:rStyle w:val="a7"/>
            <w:rFonts w:ascii="黑体" w:eastAsia="黑体"/>
            <w:color w:val="000000"/>
            <w:kern w:val="0"/>
            <w:lang w:val="en-US" w:eastAsia="zh-CN"/>
          </w:rPr>
          <w:t>10</w:t>
        </w:r>
        <w:r>
          <w:rPr>
            <w:rStyle w:val="a7"/>
            <w:rFonts w:ascii="黑体" w:eastAsia="黑体" w:hint="eastAsia"/>
            <w:color w:val="000000"/>
            <w:kern w:val="0"/>
            <w:lang w:val="en-US" w:eastAsia="zh-CN"/>
          </w:rPr>
          <w:t>预案制定和解释</w:t>
        </w:r>
        <w:r>
          <w:rPr>
            <w:color w:val="000000"/>
            <w:lang w:val="en-US" w:eastAsia="zh-CN"/>
          </w:rPr>
          <w:tab/>
        </w:r>
        <w:r>
          <w:rPr>
            <w:color w:val="000000"/>
            <w:lang w:val="en-US" w:eastAsia="zh-CN"/>
          </w:rPr>
          <w:fldChar w:fldCharType="begin"/>
        </w:r>
        <w:r>
          <w:rPr>
            <w:color w:val="000000"/>
            <w:lang w:val="en-US" w:eastAsia="zh-CN"/>
          </w:rPr>
          <w:instrText xml:space="preserve"> PAGEREF _Toc525910117 \h </w:instrText>
        </w:r>
        <w:r>
          <w:rPr>
            <w:color w:val="000000"/>
            <w:lang w:val="en-US" w:eastAsia="zh-CN"/>
          </w:rPr>
          <w:fldChar w:fldCharType="separate"/>
        </w:r>
        <w:r>
          <w:rPr>
            <w:color w:val="000000"/>
            <w:lang w:val="en-US" w:eastAsia="zh-CN"/>
          </w:rPr>
          <w:t>19</w:t>
        </w:r>
        <w:r>
          <w:rPr>
            <w:color w:val="000000"/>
            <w:lang w:val="en-US" w:eastAsia="zh-CN"/>
          </w:rPr>
          <w:fldChar w:fldCharType="end"/>
        </w:r>
      </w:hyperlink>
    </w:p>
    <w:p w:rsidR="008F6DC9" w:rsidRDefault="008F6DC9" w:rsidP="008F6DC9">
      <w:pPr>
        <w:pStyle w:val="1"/>
        <w:tabs>
          <w:tab w:val="left" w:pos="425"/>
        </w:tabs>
        <w:rPr>
          <w:rFonts w:ascii="黑体" w:eastAsia="黑体"/>
          <w:color w:val="000000"/>
          <w:kern w:val="0"/>
          <w:sz w:val="30"/>
          <w:szCs w:val="30"/>
        </w:rPr>
      </w:pPr>
      <w:r>
        <w:rPr>
          <w:b w:val="0"/>
          <w:bCs w:val="0"/>
          <w:color w:val="000000"/>
          <w:lang w:val="zh-CN"/>
        </w:rPr>
        <w:fldChar w:fldCharType="end"/>
      </w:r>
      <w:bookmarkStart w:id="581" w:name="_Toc437366452"/>
      <w:bookmarkStart w:id="582" w:name="_Toc522109795"/>
      <w:bookmarkStart w:id="583" w:name="_Toc522110582"/>
      <w:bookmarkStart w:id="584" w:name="_Toc525910061"/>
      <w:bookmarkEnd w:id="579"/>
      <w:bookmarkEnd w:id="580"/>
      <w:r>
        <w:rPr>
          <w:b w:val="0"/>
          <w:bCs w:val="0"/>
          <w:color w:val="000000"/>
          <w:lang w:val="zh-CN"/>
        </w:rPr>
        <w:br w:type="page"/>
      </w:r>
      <w:r>
        <w:rPr>
          <w:rFonts w:ascii="黑体" w:eastAsia="黑体" w:hint="eastAsia"/>
          <w:color w:val="000000"/>
          <w:kern w:val="0"/>
          <w:sz w:val="30"/>
          <w:szCs w:val="30"/>
        </w:rPr>
        <w:lastRenderedPageBreak/>
        <w:t>1总则</w:t>
      </w:r>
      <w:bookmarkEnd w:id="581"/>
      <w:bookmarkEnd w:id="582"/>
      <w:bookmarkEnd w:id="583"/>
      <w:bookmarkEnd w:id="584"/>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85" w:name="_Toc437366453"/>
      <w:bookmarkStart w:id="586" w:name="_Toc522110583"/>
      <w:bookmarkStart w:id="587" w:name="_Toc525910062"/>
      <w:r>
        <w:rPr>
          <w:rFonts w:ascii="宋体" w:eastAsia="宋体" w:hAnsi="宋体" w:hint="eastAsia"/>
          <w:b w:val="0"/>
          <w:color w:val="000000"/>
          <w:kern w:val="0"/>
          <w:sz w:val="28"/>
          <w:szCs w:val="24"/>
        </w:rPr>
        <w:t>1.1编制目的</w:t>
      </w:r>
      <w:bookmarkEnd w:id="585"/>
      <w:bookmarkEnd w:id="586"/>
      <w:bookmarkEnd w:id="587"/>
    </w:p>
    <w:p w:rsidR="008F6DC9" w:rsidRDefault="008F6DC9" w:rsidP="008F6DC9">
      <w:pPr>
        <w:spacing w:line="360" w:lineRule="auto"/>
        <w:ind w:rightChars="-50" w:right="-105" w:firstLineChars="200" w:firstLine="480"/>
        <w:rPr>
          <w:color w:val="000000"/>
          <w:sz w:val="24"/>
        </w:rPr>
      </w:pPr>
      <w:r>
        <w:rPr>
          <w:rFonts w:hint="eastAsia"/>
          <w:color w:val="000000"/>
          <w:sz w:val="24"/>
        </w:rPr>
        <w:t>落实集团公司专题会议精神，规范群体性突发事件的应急处置工作，确保企业生产经营稳定、确保企业信访工作稳定、确保舆论舆情信息稳定、确保干部职工队伍稳定，保护吉利南充新能源商用车研发生产项目一期人员、财产安全，为吉利南充新能源商用车研发生产项目一期提供安全稳定的工作、治安环境。</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88" w:name="_Toc437366454"/>
      <w:bookmarkStart w:id="589" w:name="_Toc522110584"/>
      <w:bookmarkStart w:id="590" w:name="_Toc525910063"/>
      <w:r>
        <w:rPr>
          <w:rFonts w:ascii="宋体" w:eastAsia="宋体" w:hAnsi="宋体" w:hint="eastAsia"/>
          <w:b w:val="0"/>
          <w:color w:val="000000"/>
          <w:kern w:val="0"/>
          <w:sz w:val="28"/>
          <w:szCs w:val="24"/>
        </w:rPr>
        <w:t>1.2编制依据</w:t>
      </w:r>
      <w:bookmarkEnd w:id="588"/>
      <w:bookmarkEnd w:id="589"/>
      <w:bookmarkEnd w:id="590"/>
    </w:p>
    <w:p w:rsidR="008F6DC9" w:rsidRDefault="008F6DC9" w:rsidP="008F6DC9">
      <w:pPr>
        <w:spacing w:line="360" w:lineRule="auto"/>
        <w:ind w:rightChars="-50" w:right="-105" w:firstLineChars="200" w:firstLine="480"/>
        <w:rPr>
          <w:color w:val="000000"/>
          <w:sz w:val="24"/>
        </w:rPr>
      </w:pPr>
      <w:r>
        <w:rPr>
          <w:rFonts w:hint="eastAsia"/>
          <w:color w:val="000000"/>
          <w:sz w:val="24"/>
        </w:rPr>
        <w:t>依据《中华人民共和国治安管理处罚办法》、《公安机关处置群体性治安事件规定》、《南充吉利商用车研究院有限公司群体性突发事件应急预案》和有关法律、法规，结合吉利南充新能源商用车研发生产项目一期实际，制定本预案。</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91" w:name="_Toc437366455"/>
      <w:bookmarkStart w:id="592" w:name="_Toc522110585"/>
      <w:bookmarkStart w:id="593" w:name="_Toc525910064"/>
      <w:r>
        <w:rPr>
          <w:rFonts w:ascii="宋体" w:eastAsia="宋体" w:hAnsi="宋体" w:hint="eastAsia"/>
          <w:b w:val="0"/>
          <w:color w:val="000000"/>
          <w:kern w:val="0"/>
          <w:sz w:val="28"/>
          <w:szCs w:val="24"/>
        </w:rPr>
        <w:t>1.3适用范围</w:t>
      </w:r>
      <w:bookmarkEnd w:id="591"/>
      <w:bookmarkEnd w:id="592"/>
      <w:bookmarkEnd w:id="593"/>
    </w:p>
    <w:p w:rsidR="008F6DC9" w:rsidRDefault="008F6DC9" w:rsidP="008F6DC9">
      <w:pPr>
        <w:spacing w:line="360" w:lineRule="auto"/>
        <w:ind w:rightChars="-50" w:right="-105" w:firstLineChars="200" w:firstLine="480"/>
        <w:rPr>
          <w:color w:val="000000"/>
          <w:sz w:val="24"/>
        </w:rPr>
      </w:pPr>
      <w:r>
        <w:rPr>
          <w:rFonts w:hint="eastAsia"/>
          <w:color w:val="000000"/>
          <w:sz w:val="24"/>
        </w:rPr>
        <w:t>本预案适用于南充吉利商用车研究院有限公司吉利南充新能源商用车研发生产项目一期区域内，应对群体性突发事件的处置工作。超出公司处置能力的，积极配合并执行上级机关组织协调处置行动。</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594" w:name="_Toc437366456"/>
      <w:bookmarkStart w:id="595" w:name="_Toc522110586"/>
      <w:bookmarkStart w:id="596" w:name="_Toc525910065"/>
      <w:r>
        <w:rPr>
          <w:rFonts w:ascii="宋体" w:eastAsia="宋体" w:hAnsi="宋体" w:hint="eastAsia"/>
          <w:b w:val="0"/>
          <w:color w:val="000000"/>
          <w:kern w:val="0"/>
          <w:sz w:val="28"/>
          <w:szCs w:val="24"/>
        </w:rPr>
        <w:t>1.4工作原则</w:t>
      </w:r>
      <w:bookmarkEnd w:id="594"/>
      <w:bookmarkEnd w:id="595"/>
      <w:bookmarkEnd w:id="596"/>
    </w:p>
    <w:p w:rsidR="008F6DC9" w:rsidRDefault="008F6DC9" w:rsidP="008F6DC9">
      <w:pPr>
        <w:spacing w:line="360" w:lineRule="auto"/>
        <w:ind w:rightChars="-50" w:right="-105" w:firstLineChars="200" w:firstLine="480"/>
        <w:rPr>
          <w:color w:val="000000"/>
          <w:sz w:val="24"/>
        </w:rPr>
      </w:pPr>
      <w:r>
        <w:rPr>
          <w:rFonts w:hint="eastAsia"/>
          <w:color w:val="000000"/>
          <w:sz w:val="24"/>
        </w:rPr>
        <w:t>必须充分认识群体性突发事件的复杂性，掌握处置群体性突发事件的政策性，维护吉利南充新能源商用车研发生产项目一期发展的原则性，在吉利南充新能源商用车研发生产项目一期党政领导下，坚持以人为本，加大法制宣传力度，既要保护职工群众的合法权利，又要打击危害社会稳定的违法活动。坚持说服劝解疏导，既要掌握政策原则，又要避免矛盾激化。坚持重点监控、掌握动向，预警准确、行动快速，措施果断、平息事态，处置稳妥、化解冲突，区分性质、打击有力，坚决制止群体性突发事件发生。</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597" w:name="_Toc437366457"/>
      <w:bookmarkStart w:id="598" w:name="_Toc522109796"/>
      <w:bookmarkStart w:id="599" w:name="_Toc522110587"/>
      <w:bookmarkStart w:id="600" w:name="_Toc525910066"/>
      <w:r>
        <w:rPr>
          <w:rFonts w:ascii="黑体" w:eastAsia="黑体" w:hint="eastAsia"/>
          <w:color w:val="000000"/>
          <w:kern w:val="0"/>
          <w:sz w:val="30"/>
          <w:szCs w:val="30"/>
        </w:rPr>
        <w:lastRenderedPageBreak/>
        <w:t>2群体突发性事件分级</w:t>
      </w:r>
      <w:bookmarkEnd w:id="597"/>
      <w:bookmarkEnd w:id="598"/>
      <w:bookmarkEnd w:id="599"/>
      <w:bookmarkEnd w:id="600"/>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01" w:name="_Toc437366458"/>
      <w:bookmarkStart w:id="602" w:name="_Toc522110588"/>
      <w:bookmarkStart w:id="603" w:name="_Toc525910067"/>
      <w:r>
        <w:rPr>
          <w:rFonts w:ascii="宋体" w:eastAsia="宋体" w:hAnsi="宋体" w:hint="eastAsia"/>
          <w:b w:val="0"/>
          <w:color w:val="000000"/>
          <w:kern w:val="0"/>
          <w:sz w:val="28"/>
          <w:szCs w:val="24"/>
        </w:rPr>
        <w:t>2.1Ⅰ级 红色预警：</w:t>
      </w:r>
      <w:bookmarkEnd w:id="601"/>
      <w:bookmarkEnd w:id="602"/>
      <w:bookmarkEnd w:id="603"/>
    </w:p>
    <w:p w:rsidR="008F6DC9" w:rsidRDefault="008F6DC9" w:rsidP="008F6DC9">
      <w:pPr>
        <w:spacing w:line="360" w:lineRule="auto"/>
        <w:ind w:rightChars="-50" w:right="-105" w:firstLineChars="200" w:firstLine="480"/>
        <w:rPr>
          <w:color w:val="000000"/>
          <w:sz w:val="24"/>
        </w:rPr>
      </w:pPr>
      <w:r>
        <w:rPr>
          <w:rFonts w:hint="eastAsia"/>
          <w:color w:val="000000"/>
          <w:sz w:val="24"/>
        </w:rPr>
        <w:t>一次参与人数</w:t>
      </w:r>
      <w:r>
        <w:rPr>
          <w:rFonts w:hint="eastAsia"/>
          <w:color w:val="000000"/>
          <w:sz w:val="24"/>
        </w:rPr>
        <w:t>10</w:t>
      </w:r>
      <w:r>
        <w:rPr>
          <w:color w:val="000000"/>
          <w:sz w:val="24"/>
        </w:rPr>
        <w:t>00</w:t>
      </w:r>
      <w:r>
        <w:rPr>
          <w:rFonts w:hint="eastAsia"/>
          <w:color w:val="000000"/>
          <w:sz w:val="24"/>
        </w:rPr>
        <w:t>人以上（含</w:t>
      </w:r>
      <w:r>
        <w:rPr>
          <w:rFonts w:hint="eastAsia"/>
          <w:color w:val="000000"/>
          <w:sz w:val="24"/>
        </w:rPr>
        <w:t>1000</w:t>
      </w:r>
      <w:r>
        <w:rPr>
          <w:rFonts w:hint="eastAsia"/>
          <w:color w:val="000000"/>
          <w:sz w:val="24"/>
        </w:rPr>
        <w:t>人参与）；</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04" w:name="_Toc437366459"/>
      <w:bookmarkStart w:id="605" w:name="_Toc522110589"/>
      <w:bookmarkStart w:id="606" w:name="_Toc525910068"/>
      <w:r>
        <w:rPr>
          <w:rFonts w:ascii="宋体" w:eastAsia="宋体" w:hAnsi="宋体" w:hint="eastAsia"/>
          <w:b w:val="0"/>
          <w:color w:val="000000"/>
          <w:kern w:val="0"/>
          <w:sz w:val="28"/>
          <w:szCs w:val="24"/>
        </w:rPr>
        <w:t>2.2Ⅱ级 橙色预警：</w:t>
      </w:r>
      <w:bookmarkEnd w:id="604"/>
      <w:bookmarkEnd w:id="605"/>
      <w:bookmarkEnd w:id="606"/>
    </w:p>
    <w:p w:rsidR="008F6DC9" w:rsidRDefault="008F6DC9" w:rsidP="008F6DC9">
      <w:pPr>
        <w:spacing w:line="360" w:lineRule="auto"/>
        <w:ind w:rightChars="-50" w:right="-105" w:firstLineChars="200" w:firstLine="480"/>
        <w:rPr>
          <w:color w:val="000000"/>
          <w:sz w:val="24"/>
        </w:rPr>
      </w:pPr>
      <w:r>
        <w:rPr>
          <w:rFonts w:hint="eastAsia"/>
          <w:color w:val="000000"/>
          <w:sz w:val="24"/>
        </w:rPr>
        <w:t>一次参与人数</w:t>
      </w:r>
      <w:r>
        <w:rPr>
          <w:rFonts w:hint="eastAsia"/>
          <w:color w:val="000000"/>
          <w:sz w:val="24"/>
        </w:rPr>
        <w:t>3</w:t>
      </w:r>
      <w:r>
        <w:rPr>
          <w:color w:val="000000"/>
          <w:sz w:val="24"/>
        </w:rPr>
        <w:t>00</w:t>
      </w:r>
      <w:r>
        <w:rPr>
          <w:rFonts w:hint="eastAsia"/>
          <w:color w:val="000000"/>
          <w:sz w:val="24"/>
        </w:rPr>
        <w:t>人</w:t>
      </w:r>
      <w:r>
        <w:rPr>
          <w:rFonts w:hint="eastAsia"/>
          <w:color w:val="000000"/>
          <w:sz w:val="24"/>
        </w:rPr>
        <w:t>-999</w:t>
      </w:r>
      <w:r>
        <w:rPr>
          <w:rFonts w:hint="eastAsia"/>
          <w:color w:val="000000"/>
          <w:sz w:val="24"/>
        </w:rPr>
        <w:t>人；</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07" w:name="_Toc437366460"/>
      <w:bookmarkStart w:id="608" w:name="_Toc522110590"/>
      <w:bookmarkStart w:id="609" w:name="_Toc525910069"/>
      <w:r>
        <w:rPr>
          <w:rFonts w:ascii="宋体" w:eastAsia="宋体" w:hAnsi="宋体" w:hint="eastAsia"/>
          <w:b w:val="0"/>
          <w:color w:val="000000"/>
          <w:kern w:val="0"/>
          <w:sz w:val="28"/>
          <w:szCs w:val="24"/>
        </w:rPr>
        <w:t>2.3Ⅲ级 黄色预警：</w:t>
      </w:r>
      <w:bookmarkEnd w:id="607"/>
      <w:bookmarkEnd w:id="608"/>
      <w:bookmarkEnd w:id="609"/>
    </w:p>
    <w:p w:rsidR="008F6DC9" w:rsidRDefault="008F6DC9" w:rsidP="008F6DC9">
      <w:pPr>
        <w:spacing w:line="360" w:lineRule="auto"/>
        <w:ind w:rightChars="-50" w:right="-105" w:firstLineChars="200" w:firstLine="480"/>
        <w:rPr>
          <w:color w:val="000000"/>
          <w:sz w:val="24"/>
        </w:rPr>
      </w:pPr>
      <w:r>
        <w:rPr>
          <w:rFonts w:hint="eastAsia"/>
          <w:color w:val="000000"/>
          <w:sz w:val="24"/>
        </w:rPr>
        <w:t>一次参与人数</w:t>
      </w:r>
      <w:r>
        <w:rPr>
          <w:rFonts w:hint="eastAsia"/>
          <w:color w:val="000000"/>
          <w:sz w:val="24"/>
        </w:rPr>
        <w:t>30</w:t>
      </w:r>
      <w:r>
        <w:rPr>
          <w:rFonts w:hint="eastAsia"/>
          <w:color w:val="000000"/>
          <w:sz w:val="24"/>
        </w:rPr>
        <w:t>人</w:t>
      </w:r>
      <w:r>
        <w:rPr>
          <w:rFonts w:hint="eastAsia"/>
          <w:color w:val="000000"/>
          <w:sz w:val="24"/>
        </w:rPr>
        <w:t>-299</w:t>
      </w:r>
      <w:r>
        <w:rPr>
          <w:rFonts w:hint="eastAsia"/>
          <w:color w:val="000000"/>
          <w:sz w:val="24"/>
        </w:rPr>
        <w:t>人；</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10" w:name="_Toc437366461"/>
      <w:bookmarkStart w:id="611" w:name="_Toc522110591"/>
      <w:bookmarkStart w:id="612" w:name="_Toc525910070"/>
      <w:r>
        <w:rPr>
          <w:rFonts w:ascii="宋体" w:eastAsia="宋体" w:hAnsi="宋体" w:hint="eastAsia"/>
          <w:b w:val="0"/>
          <w:color w:val="000000"/>
          <w:kern w:val="0"/>
          <w:sz w:val="28"/>
          <w:szCs w:val="24"/>
        </w:rPr>
        <w:t>9.2.4Ⅳ级 蓝色预警：</w:t>
      </w:r>
      <w:bookmarkEnd w:id="610"/>
      <w:bookmarkEnd w:id="611"/>
      <w:bookmarkEnd w:id="612"/>
    </w:p>
    <w:p w:rsidR="008F6DC9" w:rsidRDefault="008F6DC9" w:rsidP="008F6DC9">
      <w:pPr>
        <w:spacing w:line="360" w:lineRule="auto"/>
        <w:ind w:rightChars="-50" w:right="-105" w:firstLineChars="200" w:firstLine="480"/>
        <w:rPr>
          <w:color w:val="000000"/>
          <w:sz w:val="24"/>
        </w:rPr>
      </w:pPr>
      <w:r>
        <w:rPr>
          <w:rFonts w:hint="eastAsia"/>
          <w:color w:val="000000"/>
          <w:sz w:val="24"/>
        </w:rPr>
        <w:t>一次参与人数</w:t>
      </w:r>
      <w:r>
        <w:rPr>
          <w:rFonts w:hint="eastAsia"/>
          <w:color w:val="000000"/>
          <w:sz w:val="24"/>
        </w:rPr>
        <w:t>5</w:t>
      </w:r>
      <w:r>
        <w:rPr>
          <w:rFonts w:hint="eastAsia"/>
          <w:color w:val="000000"/>
          <w:sz w:val="24"/>
        </w:rPr>
        <w:t>人</w:t>
      </w:r>
      <w:r>
        <w:rPr>
          <w:rFonts w:hint="eastAsia"/>
          <w:color w:val="000000"/>
          <w:sz w:val="24"/>
        </w:rPr>
        <w:t>-29</w:t>
      </w:r>
      <w:r>
        <w:rPr>
          <w:rFonts w:hint="eastAsia"/>
          <w:color w:val="000000"/>
          <w:sz w:val="24"/>
        </w:rPr>
        <w:t>人，且有过激行为隐患的。</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613" w:name="_Toc437366462"/>
      <w:bookmarkStart w:id="614" w:name="_Toc522109797"/>
      <w:bookmarkStart w:id="615" w:name="_Toc522110592"/>
      <w:bookmarkStart w:id="616" w:name="_Toc525910071"/>
      <w:r>
        <w:rPr>
          <w:rFonts w:ascii="黑体" w:eastAsia="黑体" w:hint="eastAsia"/>
          <w:color w:val="000000"/>
          <w:kern w:val="0"/>
          <w:sz w:val="30"/>
          <w:szCs w:val="30"/>
        </w:rPr>
        <w:t>3群体性事件风险分析</w:t>
      </w:r>
      <w:bookmarkEnd w:id="613"/>
      <w:bookmarkEnd w:id="614"/>
      <w:bookmarkEnd w:id="615"/>
      <w:bookmarkEnd w:id="616"/>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17" w:name="_Toc522110593"/>
      <w:bookmarkStart w:id="618" w:name="_Toc525910072"/>
      <w:r>
        <w:rPr>
          <w:rFonts w:ascii="宋体" w:eastAsia="宋体" w:hAnsi="宋体" w:hint="eastAsia"/>
          <w:b w:val="0"/>
          <w:color w:val="000000"/>
          <w:kern w:val="0"/>
          <w:sz w:val="28"/>
          <w:szCs w:val="24"/>
        </w:rPr>
        <w:t>3.1群体性突发事件定义</w:t>
      </w:r>
      <w:bookmarkEnd w:id="617"/>
      <w:bookmarkEnd w:id="618"/>
    </w:p>
    <w:p w:rsidR="008F6DC9" w:rsidRDefault="008F6DC9" w:rsidP="008F6DC9">
      <w:pPr>
        <w:spacing w:line="360" w:lineRule="auto"/>
        <w:ind w:rightChars="-50" w:right="-105" w:firstLineChars="200" w:firstLine="480"/>
        <w:rPr>
          <w:color w:val="000000"/>
          <w:sz w:val="24"/>
        </w:rPr>
      </w:pPr>
      <w:r>
        <w:rPr>
          <w:rFonts w:hint="eastAsia"/>
          <w:color w:val="000000"/>
          <w:sz w:val="24"/>
        </w:rPr>
        <w:t>群体性突发事件是可能存在的社会安全类突发事件之一。群体性突发事件是指在一定社会背景下形成的群体为了共同的利益或需要，在不确定诱因和不确定时间中，突然爆发的公开干扰正常工作和社会秩序，造成不良社会影响，乃至可能危及社会稳定的集群行为。</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19" w:name="_Toc522110594"/>
      <w:bookmarkStart w:id="620" w:name="_Toc525910073"/>
      <w:r>
        <w:rPr>
          <w:rFonts w:ascii="宋体" w:eastAsia="宋体" w:hAnsi="宋体" w:hint="eastAsia"/>
          <w:b w:val="0"/>
          <w:color w:val="000000"/>
          <w:kern w:val="0"/>
          <w:sz w:val="28"/>
          <w:szCs w:val="24"/>
        </w:rPr>
        <w:t>3.2风险的来源</w:t>
      </w:r>
      <w:bookmarkEnd w:id="619"/>
      <w:bookmarkEnd w:id="620"/>
    </w:p>
    <w:p w:rsidR="008F6DC9" w:rsidRDefault="008F6DC9" w:rsidP="008F6DC9">
      <w:pPr>
        <w:spacing w:line="360" w:lineRule="auto"/>
        <w:ind w:rightChars="-50" w:right="-105" w:firstLineChars="200" w:firstLine="480"/>
        <w:rPr>
          <w:color w:val="000000"/>
          <w:sz w:val="24"/>
        </w:rPr>
      </w:pPr>
      <w:r>
        <w:rPr>
          <w:rFonts w:hint="eastAsia"/>
          <w:color w:val="000000"/>
          <w:sz w:val="24"/>
        </w:rPr>
        <w:t>主要有以下几个方面：利益诉求渠道不畅、利益关系协调失衡是群体性突发事件产生的基础性根源；机关工作缺失是群体性突发事件发生的政治因素；员工的民主法治意识失重是群体性突发事件产生的文化因素；媒体舆论导向失控，各</w:t>
      </w:r>
      <w:r>
        <w:rPr>
          <w:rFonts w:hint="eastAsia"/>
          <w:color w:val="000000"/>
          <w:sz w:val="24"/>
        </w:rPr>
        <w:lastRenderedPageBreak/>
        <w:t>种具体利益的冲突，是引发群体性突发事件的导火索。</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21" w:name="_Toc522110595"/>
      <w:bookmarkStart w:id="622" w:name="_Toc525910074"/>
      <w:r>
        <w:rPr>
          <w:rFonts w:ascii="宋体" w:eastAsia="宋体" w:hAnsi="宋体" w:hint="eastAsia"/>
          <w:b w:val="0"/>
          <w:color w:val="000000"/>
          <w:kern w:val="0"/>
          <w:sz w:val="28"/>
          <w:szCs w:val="24"/>
        </w:rPr>
        <w:t>3.3影响范围及后果</w:t>
      </w:r>
      <w:bookmarkEnd w:id="621"/>
      <w:bookmarkEnd w:id="622"/>
    </w:p>
    <w:p w:rsidR="008F6DC9" w:rsidRDefault="008F6DC9" w:rsidP="008F6DC9">
      <w:pPr>
        <w:spacing w:line="360" w:lineRule="auto"/>
        <w:ind w:rightChars="-50" w:right="-105" w:firstLineChars="200" w:firstLine="480"/>
        <w:rPr>
          <w:color w:val="000000"/>
          <w:sz w:val="24"/>
        </w:rPr>
      </w:pPr>
      <w:r>
        <w:rPr>
          <w:rFonts w:hint="eastAsia"/>
          <w:color w:val="000000"/>
          <w:sz w:val="24"/>
        </w:rPr>
        <w:t>因上述纠纷等因素可能导致群体突发事件，还有乘机煽动闹事，制造混乱的违法人员，更有不明真相、围观起哄、推波助澜的人员介入，形成现场混乱及影响恶劣的群体性治安事件。影响公司的正常生产、工作、生活秩序，甚至对社会秩序造成重大影响。</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23" w:name="_Toc522110596"/>
      <w:bookmarkStart w:id="624" w:name="_Toc525910075"/>
      <w:r>
        <w:rPr>
          <w:rFonts w:ascii="宋体" w:eastAsia="宋体" w:hAnsi="宋体" w:hint="eastAsia"/>
          <w:b w:val="0"/>
          <w:color w:val="000000"/>
          <w:kern w:val="0"/>
          <w:sz w:val="28"/>
          <w:szCs w:val="24"/>
        </w:rPr>
        <w:t>3.4群体性突发事件类型</w:t>
      </w:r>
      <w:bookmarkEnd w:id="623"/>
      <w:bookmarkEnd w:id="624"/>
    </w:p>
    <w:p w:rsidR="008F6DC9" w:rsidRDefault="008F6DC9" w:rsidP="008F6DC9">
      <w:pPr>
        <w:spacing w:line="360" w:lineRule="auto"/>
        <w:ind w:rightChars="-50" w:right="-105" w:firstLineChars="200" w:firstLine="480"/>
        <w:rPr>
          <w:color w:val="000000"/>
          <w:sz w:val="24"/>
        </w:rPr>
      </w:pPr>
      <w:r>
        <w:rPr>
          <w:rFonts w:hint="eastAsia"/>
          <w:color w:val="000000"/>
          <w:sz w:val="24"/>
        </w:rPr>
        <w:t>根据公司近年来</w:t>
      </w:r>
      <w:proofErr w:type="gramStart"/>
      <w:r>
        <w:rPr>
          <w:rFonts w:hint="eastAsia"/>
          <w:color w:val="000000"/>
          <w:sz w:val="24"/>
        </w:rPr>
        <w:t>因群访</w:t>
      </w:r>
      <w:proofErr w:type="gramEnd"/>
      <w:r>
        <w:rPr>
          <w:rFonts w:hint="eastAsia"/>
          <w:color w:val="000000"/>
          <w:sz w:val="24"/>
        </w:rPr>
        <w:t>、矛盾纠纷等不稳定因素引发的群体性突发事件主要分为以下类别：</w:t>
      </w:r>
    </w:p>
    <w:p w:rsidR="008F6DC9" w:rsidRDefault="008F6DC9" w:rsidP="008F6DC9">
      <w:pPr>
        <w:spacing w:line="360" w:lineRule="auto"/>
        <w:ind w:rightChars="-50" w:right="-105" w:firstLineChars="200" w:firstLine="480"/>
        <w:rPr>
          <w:color w:val="000000"/>
          <w:sz w:val="24"/>
        </w:rPr>
      </w:pPr>
      <w:r>
        <w:rPr>
          <w:rFonts w:hint="eastAsia"/>
          <w:color w:val="000000"/>
          <w:sz w:val="24"/>
        </w:rPr>
        <w:t>1</w:t>
      </w:r>
      <w:r>
        <w:rPr>
          <w:rFonts w:hint="eastAsia"/>
          <w:color w:val="000000"/>
          <w:sz w:val="24"/>
        </w:rPr>
        <w:t>、因公司产品问题，引发用户群体上访事件。</w:t>
      </w:r>
    </w:p>
    <w:p w:rsidR="008F6DC9" w:rsidRDefault="008F6DC9" w:rsidP="008F6DC9">
      <w:pPr>
        <w:spacing w:line="360" w:lineRule="auto"/>
        <w:ind w:rightChars="-50" w:right="-105" w:firstLineChars="200" w:firstLine="480"/>
        <w:rPr>
          <w:color w:val="000000"/>
          <w:sz w:val="24"/>
        </w:rPr>
      </w:pPr>
      <w:r>
        <w:rPr>
          <w:rFonts w:hint="eastAsia"/>
          <w:color w:val="000000"/>
          <w:sz w:val="24"/>
        </w:rPr>
        <w:t>2</w:t>
      </w:r>
      <w:r>
        <w:rPr>
          <w:rFonts w:hint="eastAsia"/>
          <w:color w:val="000000"/>
          <w:sz w:val="24"/>
        </w:rPr>
        <w:t>、因公司员工纠纷，引发的员工家属群体上访事件。</w:t>
      </w:r>
    </w:p>
    <w:p w:rsidR="008F6DC9" w:rsidRDefault="008F6DC9" w:rsidP="008F6DC9">
      <w:pPr>
        <w:spacing w:line="360" w:lineRule="auto"/>
        <w:ind w:rightChars="-50" w:right="-105" w:firstLineChars="200" w:firstLine="480"/>
        <w:rPr>
          <w:color w:val="000000"/>
          <w:sz w:val="24"/>
        </w:rPr>
      </w:pPr>
      <w:r>
        <w:rPr>
          <w:rFonts w:hint="eastAsia"/>
          <w:color w:val="000000"/>
          <w:sz w:val="24"/>
        </w:rPr>
        <w:t>3</w:t>
      </w:r>
      <w:r>
        <w:rPr>
          <w:rFonts w:hint="eastAsia"/>
          <w:color w:val="000000"/>
          <w:sz w:val="24"/>
        </w:rPr>
        <w:t>、因公司内发生的工伤事故，引发的群体性事件。</w:t>
      </w:r>
    </w:p>
    <w:p w:rsidR="008F6DC9" w:rsidRDefault="008F6DC9" w:rsidP="008F6DC9">
      <w:pPr>
        <w:spacing w:line="360" w:lineRule="auto"/>
        <w:ind w:rightChars="-50" w:right="-105" w:firstLineChars="200" w:firstLine="480"/>
        <w:rPr>
          <w:color w:val="000000"/>
          <w:sz w:val="24"/>
        </w:rPr>
      </w:pPr>
      <w:r>
        <w:rPr>
          <w:rFonts w:hint="eastAsia"/>
          <w:color w:val="000000"/>
          <w:sz w:val="24"/>
        </w:rPr>
        <w:t>4</w:t>
      </w:r>
      <w:r>
        <w:rPr>
          <w:rFonts w:hint="eastAsia"/>
          <w:color w:val="000000"/>
          <w:sz w:val="24"/>
        </w:rPr>
        <w:t>、因打架斗殴所引发的群体性事件。</w:t>
      </w:r>
    </w:p>
    <w:p w:rsidR="008F6DC9" w:rsidRDefault="008F6DC9" w:rsidP="008F6DC9">
      <w:pPr>
        <w:pStyle w:val="1"/>
        <w:pageBreakBefore/>
        <w:tabs>
          <w:tab w:val="left" w:pos="425"/>
        </w:tabs>
        <w:ind w:left="608" w:hangingChars="202" w:hanging="608"/>
        <w:rPr>
          <w:rFonts w:ascii="黑体" w:eastAsia="黑体"/>
          <w:color w:val="000000"/>
          <w:kern w:val="0"/>
          <w:sz w:val="30"/>
          <w:szCs w:val="30"/>
        </w:rPr>
      </w:pPr>
      <w:bookmarkStart w:id="625" w:name="_Toc437366463"/>
      <w:bookmarkStart w:id="626" w:name="_Toc522109798"/>
      <w:bookmarkStart w:id="627" w:name="_Toc522110597"/>
      <w:bookmarkStart w:id="628" w:name="_Toc525910076"/>
      <w:r>
        <w:rPr>
          <w:rFonts w:ascii="黑体" w:eastAsia="黑体" w:hint="eastAsia"/>
          <w:color w:val="000000"/>
          <w:kern w:val="0"/>
          <w:sz w:val="30"/>
          <w:szCs w:val="30"/>
        </w:rPr>
        <w:lastRenderedPageBreak/>
        <w:t>4应急处置领导机构及职责</w:t>
      </w:r>
      <w:bookmarkEnd w:id="625"/>
      <w:bookmarkEnd w:id="626"/>
      <w:bookmarkEnd w:id="627"/>
      <w:bookmarkEnd w:id="628"/>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29" w:name="_Toc437366464"/>
      <w:bookmarkStart w:id="630" w:name="_Toc522110598"/>
      <w:bookmarkStart w:id="631" w:name="_Toc525910077"/>
      <w:r>
        <w:rPr>
          <w:rFonts w:ascii="宋体" w:eastAsia="宋体" w:hAnsi="宋体" w:hint="eastAsia"/>
          <w:b w:val="0"/>
          <w:color w:val="000000"/>
          <w:kern w:val="0"/>
          <w:sz w:val="28"/>
          <w:szCs w:val="24"/>
        </w:rPr>
        <w:t>4.1群体性突发事件应急处置领导小组</w:t>
      </w:r>
      <w:bookmarkEnd w:id="629"/>
      <w:bookmarkEnd w:id="630"/>
      <w:bookmarkEnd w:id="631"/>
    </w:p>
    <w:p w:rsidR="008F6DC9" w:rsidRDefault="008F6DC9" w:rsidP="008F6DC9">
      <w:pPr>
        <w:spacing w:line="360" w:lineRule="auto"/>
        <w:ind w:rightChars="-50" w:right="-105" w:firstLineChars="200" w:firstLine="480"/>
        <w:rPr>
          <w:color w:val="000000"/>
          <w:sz w:val="24"/>
        </w:rPr>
      </w:pPr>
      <w:r>
        <w:rPr>
          <w:rFonts w:hint="eastAsia"/>
          <w:color w:val="000000"/>
          <w:sz w:val="24"/>
        </w:rPr>
        <w:t>组长：杨志勇</w:t>
      </w:r>
    </w:p>
    <w:p w:rsidR="008F6DC9" w:rsidRDefault="008F6DC9" w:rsidP="008F6DC9">
      <w:pPr>
        <w:spacing w:line="360" w:lineRule="auto"/>
        <w:ind w:rightChars="-50" w:right="-105" w:firstLineChars="200" w:firstLine="480"/>
        <w:rPr>
          <w:color w:val="000000"/>
          <w:sz w:val="24"/>
        </w:rPr>
      </w:pPr>
      <w:r>
        <w:rPr>
          <w:rFonts w:hint="eastAsia"/>
          <w:color w:val="000000"/>
          <w:sz w:val="24"/>
        </w:rPr>
        <w:t>副组长：田甜、杨军</w:t>
      </w:r>
    </w:p>
    <w:p w:rsidR="008F6DC9" w:rsidRDefault="008F6DC9" w:rsidP="008F6DC9">
      <w:pPr>
        <w:spacing w:line="360" w:lineRule="auto"/>
        <w:ind w:rightChars="-50" w:right="-105" w:firstLineChars="200" w:firstLine="480"/>
        <w:rPr>
          <w:color w:val="000000"/>
          <w:sz w:val="24"/>
        </w:rPr>
      </w:pPr>
      <w:r>
        <w:rPr>
          <w:rFonts w:hint="eastAsia"/>
          <w:color w:val="000000"/>
          <w:sz w:val="24"/>
        </w:rPr>
        <w:t>成员：各职能部门负责人（含派驻部门负责人）</w:t>
      </w:r>
    </w:p>
    <w:p w:rsidR="008F6DC9" w:rsidRDefault="008F6DC9" w:rsidP="008F6DC9">
      <w:pPr>
        <w:spacing w:line="360" w:lineRule="auto"/>
        <w:ind w:rightChars="-50" w:right="-105" w:firstLineChars="200" w:firstLine="480"/>
        <w:rPr>
          <w:color w:val="000000"/>
          <w:sz w:val="24"/>
        </w:rPr>
      </w:pPr>
      <w:r>
        <w:rPr>
          <w:rFonts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1、根据事件性质、规模</w:t>
      </w:r>
      <w:proofErr w:type="gramStart"/>
      <w:r>
        <w:rPr>
          <w:rFonts w:ascii="宋体" w:hAnsi="宋体" w:hint="eastAsia"/>
          <w:color w:val="000000"/>
          <w:sz w:val="24"/>
        </w:rPr>
        <w:t>作出</w:t>
      </w:r>
      <w:proofErr w:type="gramEnd"/>
      <w:r>
        <w:rPr>
          <w:rFonts w:ascii="宋体" w:hAnsi="宋体" w:hint="eastAsia"/>
          <w:color w:val="000000"/>
          <w:sz w:val="24"/>
        </w:rPr>
        <w:t>总体部署，迅速制订处置方案，并向处置参与部门下达指令，安排任务，落实职责，同时向上级机关汇报。</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2、组织所有参与处置部门，协同配合，及时控制事态发展。</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3、根据现场情况需要，及时调整处置方案，化解对立情绪，防止矛盾激化，由非对抗转化为对抗性矛盾。</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4、安全环保科在处置群体性突发事件时，要严格遵守“慎用警力，慎用强制措施”的原则，积极配合有关部门做好说服劝解工作，维护好现场秩序，防止出现打、砸、抢、烧等违法行为发生。</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5、在处置中，根据群体事件的性质，参与人数，形成的规模，按照劝服外观层、瓦解组织层、孤立核心层的处置措施，及时收集固定证据，对组织煽动、策划的骨干成员，适时采取处置措施。对在群体事件中出现的打、砸、抢、烧等违法行为，坚决平息事件，清理现场，消除影响。</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32" w:name="_Toc437366465"/>
      <w:bookmarkStart w:id="633" w:name="_Toc522110599"/>
      <w:bookmarkStart w:id="634" w:name="_Toc525910078"/>
      <w:r>
        <w:rPr>
          <w:rFonts w:ascii="宋体" w:eastAsia="宋体" w:hAnsi="宋体" w:hint="eastAsia"/>
          <w:b w:val="0"/>
          <w:color w:val="000000"/>
          <w:kern w:val="0"/>
          <w:sz w:val="28"/>
          <w:szCs w:val="24"/>
        </w:rPr>
        <w:t>4.2应急处置行动机构及职责</w:t>
      </w:r>
      <w:bookmarkEnd w:id="632"/>
      <w:bookmarkEnd w:id="633"/>
      <w:bookmarkEnd w:id="634"/>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吉利南充新能源商用车研发生产项目一期群体性突发事件应急处置领导小组下设办公室和六个行动组（现场应急处置</w:t>
      </w:r>
      <w:proofErr w:type="gramStart"/>
      <w:r>
        <w:rPr>
          <w:rFonts w:ascii="宋体" w:hAnsi="宋体" w:hint="eastAsia"/>
          <w:color w:val="000000"/>
          <w:sz w:val="24"/>
        </w:rPr>
        <w:t>通讯联络</w:t>
      </w:r>
      <w:proofErr w:type="gramEnd"/>
      <w:r>
        <w:rPr>
          <w:rFonts w:ascii="宋体" w:hAnsi="宋体" w:hint="eastAsia"/>
          <w:color w:val="000000"/>
          <w:sz w:val="24"/>
        </w:rPr>
        <w:t>组、疏散劝解组、证据收集组、紧急处置组、现场保卫组、应急抢救组）。</w:t>
      </w:r>
    </w:p>
    <w:p w:rsidR="008F6DC9" w:rsidRDefault="008F6DC9" w:rsidP="008F6DC9">
      <w:pPr>
        <w:pStyle w:val="3"/>
        <w:tabs>
          <w:tab w:val="left" w:pos="709"/>
        </w:tabs>
        <w:ind w:left="709" w:hanging="709"/>
        <w:rPr>
          <w:rFonts w:ascii="宋体" w:hAnsi="宋体"/>
          <w:b w:val="0"/>
          <w:bCs w:val="0"/>
          <w:color w:val="000000"/>
          <w:kern w:val="0"/>
          <w:sz w:val="24"/>
        </w:rPr>
      </w:pPr>
      <w:bookmarkStart w:id="635" w:name="_Toc525910079"/>
      <w:r>
        <w:rPr>
          <w:rFonts w:ascii="宋体" w:hAnsi="宋体" w:hint="eastAsia"/>
          <w:b w:val="0"/>
          <w:bCs w:val="0"/>
          <w:color w:val="000000"/>
          <w:kern w:val="0"/>
          <w:sz w:val="24"/>
        </w:rPr>
        <w:t>4.2.1应急处置办公室（设在安全环保科）</w:t>
      </w:r>
      <w:bookmarkEnd w:id="635"/>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主任：安全环保科科长</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lastRenderedPageBreak/>
        <w:t>协调员：安全环保</w:t>
      </w:r>
      <w:proofErr w:type="gramStart"/>
      <w:r>
        <w:rPr>
          <w:rFonts w:ascii="宋体" w:hAnsi="宋体" w:hint="eastAsia"/>
          <w:color w:val="000000"/>
          <w:sz w:val="24"/>
        </w:rPr>
        <w:t>科治安</w:t>
      </w:r>
      <w:proofErr w:type="gramEnd"/>
      <w:r>
        <w:rPr>
          <w:rFonts w:ascii="宋体" w:hAnsi="宋体" w:hint="eastAsia"/>
          <w:color w:val="000000"/>
          <w:sz w:val="24"/>
        </w:rPr>
        <w:t>组组长</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成员：安全环保科、职能部门有关工作人员。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1、负责应急处置日常管理工作，对处置工作必要的配备车辆、防护器材、处置队伍及防控措施提出要求。</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2、落实应急处置培训，定期开展群体性突发事件应急预案演练。</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3、发生群体性突发事件时，要迅速报告分公司应急处置领导小组，及时组织保卫人员、处置车辆、器材赶到现场开展临场处置，有效控制事态的发展。</w:t>
      </w:r>
    </w:p>
    <w:p w:rsidR="008F6DC9" w:rsidRDefault="008F6DC9" w:rsidP="008F6DC9">
      <w:pPr>
        <w:pStyle w:val="3"/>
        <w:tabs>
          <w:tab w:val="left" w:pos="709"/>
        </w:tabs>
        <w:ind w:left="709" w:hanging="709"/>
        <w:rPr>
          <w:rFonts w:ascii="宋体" w:hAnsi="宋体"/>
          <w:b w:val="0"/>
          <w:bCs w:val="0"/>
          <w:color w:val="000000"/>
          <w:kern w:val="0"/>
          <w:sz w:val="24"/>
        </w:rPr>
      </w:pPr>
      <w:bookmarkStart w:id="636" w:name="_Toc525910080"/>
      <w:r>
        <w:rPr>
          <w:rFonts w:ascii="宋体" w:hAnsi="宋体" w:hint="eastAsia"/>
          <w:b w:val="0"/>
          <w:bCs w:val="0"/>
          <w:color w:val="000000"/>
          <w:kern w:val="0"/>
          <w:sz w:val="24"/>
        </w:rPr>
        <w:t>4</w:t>
      </w:r>
      <w:r>
        <w:rPr>
          <w:rFonts w:ascii="宋体" w:hAnsi="宋体"/>
          <w:b w:val="0"/>
          <w:bCs w:val="0"/>
          <w:color w:val="000000"/>
          <w:kern w:val="0"/>
          <w:sz w:val="24"/>
        </w:rPr>
        <w:t>.2.2</w:t>
      </w:r>
      <w:proofErr w:type="gramStart"/>
      <w:r>
        <w:rPr>
          <w:rFonts w:ascii="宋体" w:hAnsi="宋体" w:hint="eastAsia"/>
          <w:b w:val="0"/>
          <w:bCs w:val="0"/>
          <w:color w:val="000000"/>
          <w:kern w:val="0"/>
          <w:sz w:val="24"/>
        </w:rPr>
        <w:t>通讯联络</w:t>
      </w:r>
      <w:proofErr w:type="gramEnd"/>
      <w:r>
        <w:rPr>
          <w:rFonts w:ascii="宋体" w:hAnsi="宋体" w:hint="eastAsia"/>
          <w:b w:val="0"/>
          <w:bCs w:val="0"/>
          <w:color w:val="000000"/>
          <w:kern w:val="0"/>
          <w:sz w:val="24"/>
        </w:rPr>
        <w:t>组</w:t>
      </w:r>
      <w:bookmarkEnd w:id="636"/>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组长：安全环保</w:t>
      </w:r>
      <w:proofErr w:type="gramStart"/>
      <w:r>
        <w:rPr>
          <w:rFonts w:ascii="宋体" w:hAnsi="宋体" w:hint="eastAsia"/>
          <w:color w:val="000000"/>
          <w:sz w:val="24"/>
        </w:rPr>
        <w:t>科治安</w:t>
      </w:r>
      <w:proofErr w:type="gramEnd"/>
      <w:r>
        <w:rPr>
          <w:rFonts w:ascii="宋体" w:hAnsi="宋体" w:hint="eastAsia"/>
          <w:color w:val="000000"/>
          <w:sz w:val="24"/>
        </w:rPr>
        <w:t>组组长</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成员：治安组成员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群体性突发事件发生后，要在第一时间内将事件的性质、初期规模、参加人数等情况向公司应急处置办公室汇报，并及时向处置参与部门传达应急处置办公室（领导小组）指令，密切关注和掌握群体性事件动态。</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2、按照应急处置领导小组（办公室）的指令，积极与外部协调（公安机关等政府职能部门</w:t>
      </w:r>
      <w:r>
        <w:rPr>
          <w:rFonts w:ascii="宋体" w:hAnsi="宋体" w:hint="eastAsia"/>
          <w:color w:val="000000"/>
          <w:sz w:val="24"/>
        </w:rPr>
        <w:tab/>
        <w:t>）</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3、负责群体性突发事件处置过程所有资料、图像的收集及信息通报工作。</w:t>
      </w:r>
    </w:p>
    <w:p w:rsidR="008F6DC9" w:rsidRDefault="008F6DC9" w:rsidP="008F6DC9">
      <w:pPr>
        <w:pStyle w:val="3"/>
        <w:tabs>
          <w:tab w:val="left" w:pos="709"/>
        </w:tabs>
        <w:ind w:left="709" w:hanging="709"/>
        <w:rPr>
          <w:rFonts w:ascii="宋体" w:hAnsi="宋体"/>
          <w:b w:val="0"/>
          <w:bCs w:val="0"/>
          <w:color w:val="000000"/>
          <w:kern w:val="0"/>
          <w:sz w:val="24"/>
        </w:rPr>
      </w:pPr>
      <w:bookmarkStart w:id="637" w:name="_Toc525910081"/>
      <w:r>
        <w:rPr>
          <w:rFonts w:ascii="宋体" w:hAnsi="宋体" w:hint="eastAsia"/>
          <w:b w:val="0"/>
          <w:bCs w:val="0"/>
          <w:color w:val="000000"/>
          <w:kern w:val="0"/>
          <w:sz w:val="24"/>
        </w:rPr>
        <w:t>4</w:t>
      </w:r>
      <w:r>
        <w:rPr>
          <w:rFonts w:ascii="宋体" w:hAnsi="宋体"/>
          <w:b w:val="0"/>
          <w:bCs w:val="0"/>
          <w:color w:val="000000"/>
          <w:kern w:val="0"/>
          <w:sz w:val="24"/>
        </w:rPr>
        <w:t>.2.3</w:t>
      </w:r>
      <w:r>
        <w:rPr>
          <w:rFonts w:ascii="宋体" w:hAnsi="宋体" w:hint="eastAsia"/>
          <w:b w:val="0"/>
          <w:bCs w:val="0"/>
          <w:color w:val="000000"/>
          <w:kern w:val="0"/>
          <w:sz w:val="24"/>
        </w:rPr>
        <w:t>疏散劝解组</w:t>
      </w:r>
      <w:bookmarkEnd w:id="637"/>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组长：综合管理科经理</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成员：安全环保科、综合管理科、工会等有关人员。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1、群体性事突发件发生后，立即赶赴现场，迅速划定隔离区域，组织警戒。</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2、积极疏散围观群众，缩小事件现场范围。</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3、劝返外观人员，剥离中心力量，孤立骨干成员。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4、综合管理科有关人员配合相关部门说服劝解，化解矛盾，消除对立情绪，分化核心组织。</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lastRenderedPageBreak/>
        <w:t>5、加强法制宣传，思想教育，政策攻心，解除组织结构，迅速平息事态。</w:t>
      </w:r>
    </w:p>
    <w:p w:rsidR="008F6DC9" w:rsidRDefault="008F6DC9" w:rsidP="008F6DC9">
      <w:pPr>
        <w:pStyle w:val="3"/>
        <w:tabs>
          <w:tab w:val="left" w:pos="709"/>
        </w:tabs>
        <w:ind w:left="709" w:hanging="709"/>
        <w:rPr>
          <w:rFonts w:ascii="宋体" w:hAnsi="宋体"/>
          <w:b w:val="0"/>
          <w:bCs w:val="0"/>
          <w:color w:val="000000"/>
          <w:kern w:val="0"/>
          <w:sz w:val="24"/>
        </w:rPr>
      </w:pPr>
      <w:bookmarkStart w:id="638" w:name="_Toc525910082"/>
      <w:r>
        <w:rPr>
          <w:rFonts w:ascii="宋体" w:hAnsi="宋体" w:hint="eastAsia"/>
          <w:b w:val="0"/>
          <w:bCs w:val="0"/>
          <w:color w:val="000000"/>
          <w:kern w:val="0"/>
          <w:sz w:val="24"/>
        </w:rPr>
        <w:t>4</w:t>
      </w:r>
      <w:r>
        <w:rPr>
          <w:rFonts w:ascii="宋体" w:hAnsi="宋体"/>
          <w:b w:val="0"/>
          <w:bCs w:val="0"/>
          <w:color w:val="000000"/>
          <w:kern w:val="0"/>
          <w:sz w:val="24"/>
        </w:rPr>
        <w:t>.2.4</w:t>
      </w:r>
      <w:r>
        <w:rPr>
          <w:rFonts w:ascii="宋体" w:hAnsi="宋体" w:hint="eastAsia"/>
          <w:b w:val="0"/>
          <w:bCs w:val="0"/>
          <w:color w:val="000000"/>
          <w:kern w:val="0"/>
          <w:sz w:val="24"/>
        </w:rPr>
        <w:t>证据收集组</w:t>
      </w:r>
      <w:bookmarkEnd w:id="638"/>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组长：安全环保</w:t>
      </w:r>
      <w:proofErr w:type="gramStart"/>
      <w:r>
        <w:rPr>
          <w:rFonts w:ascii="宋体" w:hAnsi="宋体" w:hint="eastAsia"/>
          <w:color w:val="000000"/>
          <w:sz w:val="24"/>
        </w:rPr>
        <w:t>科治安</w:t>
      </w:r>
      <w:proofErr w:type="gramEnd"/>
      <w:r>
        <w:rPr>
          <w:rFonts w:ascii="宋体" w:hAnsi="宋体" w:hint="eastAsia"/>
          <w:color w:val="000000"/>
          <w:sz w:val="24"/>
        </w:rPr>
        <w:t>组组长</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成员：安全环保科及事发单位等有关人员。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1、根据事件现场情况，及时查明骨干成员及相互关系。</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2、迅速固定现场证据，收集违法事实，查明事件真相。</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3、对组织策划、煽动的观感成员，证据收集要及时准确。</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4、对打、砸、抢、</w:t>
      </w:r>
      <w:proofErr w:type="gramStart"/>
      <w:r>
        <w:rPr>
          <w:rFonts w:ascii="宋体" w:hAnsi="宋体" w:hint="eastAsia"/>
          <w:color w:val="000000"/>
          <w:sz w:val="24"/>
        </w:rPr>
        <w:t>烧违法</w:t>
      </w:r>
      <w:proofErr w:type="gramEnd"/>
      <w:r>
        <w:rPr>
          <w:rFonts w:ascii="宋体" w:hAnsi="宋体" w:hint="eastAsia"/>
          <w:color w:val="000000"/>
          <w:sz w:val="24"/>
        </w:rPr>
        <w:t>嫌疑人的证据收集要充分全面。</w:t>
      </w:r>
    </w:p>
    <w:p w:rsidR="008F6DC9" w:rsidRDefault="008F6DC9" w:rsidP="008F6DC9">
      <w:pPr>
        <w:pStyle w:val="3"/>
        <w:tabs>
          <w:tab w:val="left" w:pos="709"/>
        </w:tabs>
        <w:ind w:left="709" w:hanging="709"/>
        <w:rPr>
          <w:rFonts w:ascii="宋体" w:hAnsi="宋体"/>
          <w:b w:val="0"/>
          <w:bCs w:val="0"/>
          <w:color w:val="000000"/>
          <w:kern w:val="0"/>
          <w:sz w:val="24"/>
        </w:rPr>
      </w:pPr>
      <w:bookmarkStart w:id="639" w:name="_Toc525910083"/>
      <w:r>
        <w:rPr>
          <w:rFonts w:ascii="宋体" w:hAnsi="宋体" w:hint="eastAsia"/>
          <w:b w:val="0"/>
          <w:bCs w:val="0"/>
          <w:color w:val="000000"/>
          <w:kern w:val="0"/>
          <w:sz w:val="24"/>
        </w:rPr>
        <w:t>4</w:t>
      </w:r>
      <w:r>
        <w:rPr>
          <w:rFonts w:ascii="宋体" w:hAnsi="宋体"/>
          <w:b w:val="0"/>
          <w:bCs w:val="0"/>
          <w:color w:val="000000"/>
          <w:kern w:val="0"/>
          <w:sz w:val="24"/>
        </w:rPr>
        <w:t>.2.5</w:t>
      </w:r>
      <w:r>
        <w:rPr>
          <w:rFonts w:ascii="宋体" w:hAnsi="宋体" w:hint="eastAsia"/>
          <w:b w:val="0"/>
          <w:bCs w:val="0"/>
          <w:color w:val="000000"/>
          <w:kern w:val="0"/>
          <w:sz w:val="24"/>
        </w:rPr>
        <w:t>紧急处置组</w:t>
      </w:r>
      <w:bookmarkEnd w:id="639"/>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组长：安全环保</w:t>
      </w:r>
      <w:proofErr w:type="gramStart"/>
      <w:r>
        <w:rPr>
          <w:rFonts w:ascii="宋体" w:hAnsi="宋体" w:hint="eastAsia"/>
          <w:color w:val="000000"/>
          <w:sz w:val="24"/>
        </w:rPr>
        <w:t>科治安</w:t>
      </w:r>
      <w:proofErr w:type="gramEnd"/>
      <w:r>
        <w:rPr>
          <w:rFonts w:ascii="宋体" w:hAnsi="宋体" w:hint="eastAsia"/>
          <w:color w:val="000000"/>
          <w:sz w:val="24"/>
        </w:rPr>
        <w:t>组组长</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成员：安全环保科有关人员。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1、对现场出现的组织策划、煽动闹事的骨干成员要及时带离现场。</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2、对打、砸、抢、</w:t>
      </w:r>
      <w:proofErr w:type="gramStart"/>
      <w:r>
        <w:rPr>
          <w:rFonts w:ascii="宋体" w:hAnsi="宋体" w:hint="eastAsia"/>
          <w:color w:val="000000"/>
          <w:sz w:val="24"/>
        </w:rPr>
        <w:t>烧违法</w:t>
      </w:r>
      <w:proofErr w:type="gramEnd"/>
      <w:r>
        <w:rPr>
          <w:rFonts w:ascii="宋体" w:hAnsi="宋体" w:hint="eastAsia"/>
          <w:color w:val="000000"/>
          <w:sz w:val="24"/>
        </w:rPr>
        <w:t>分子要配合公安机关坚决果断抓获。</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3、对构成违法犯罪的嫌疑人要及时控制报公安机关立案查处。</w:t>
      </w:r>
    </w:p>
    <w:p w:rsidR="008F6DC9" w:rsidRDefault="008F6DC9" w:rsidP="008F6DC9">
      <w:pPr>
        <w:pStyle w:val="3"/>
        <w:tabs>
          <w:tab w:val="left" w:pos="709"/>
        </w:tabs>
        <w:ind w:left="709" w:hanging="709"/>
        <w:rPr>
          <w:rFonts w:ascii="宋体" w:hAnsi="宋体"/>
          <w:b w:val="0"/>
          <w:bCs w:val="0"/>
          <w:color w:val="000000"/>
          <w:kern w:val="0"/>
          <w:sz w:val="24"/>
        </w:rPr>
      </w:pPr>
      <w:bookmarkStart w:id="640" w:name="_Toc525910084"/>
      <w:r>
        <w:rPr>
          <w:rFonts w:ascii="宋体" w:hAnsi="宋体" w:hint="eastAsia"/>
          <w:b w:val="0"/>
          <w:bCs w:val="0"/>
          <w:color w:val="000000"/>
          <w:kern w:val="0"/>
          <w:sz w:val="24"/>
        </w:rPr>
        <w:t>4</w:t>
      </w:r>
      <w:r>
        <w:rPr>
          <w:rFonts w:ascii="宋体" w:hAnsi="宋体"/>
          <w:b w:val="0"/>
          <w:bCs w:val="0"/>
          <w:color w:val="000000"/>
          <w:kern w:val="0"/>
          <w:sz w:val="24"/>
        </w:rPr>
        <w:t>.2.6</w:t>
      </w:r>
      <w:r>
        <w:rPr>
          <w:rFonts w:ascii="宋体" w:hAnsi="宋体" w:hint="eastAsia"/>
          <w:b w:val="0"/>
          <w:bCs w:val="0"/>
          <w:color w:val="000000"/>
          <w:kern w:val="0"/>
          <w:sz w:val="24"/>
        </w:rPr>
        <w:t>现场保卫组</w:t>
      </w:r>
      <w:bookmarkEnd w:id="640"/>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组长：安全环保科经理</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副组长：事发单位主要领导</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成员：安全环保科、事发单位有关人员。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1、迅速调集保安人员组成隔离带，加强现场护卫，控制和阻止他人对重要部位的围攻冲击。</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2、迅速组织保安人员组成若干小组，在自我安全防护的基础上，对重点骨干成员形成隔离圈，切断其相互之间联络，化解群体冲击势头。</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3、及时遣散围观人群，维护现场秩序，严控事态扩大。并及时向</w:t>
      </w:r>
      <w:proofErr w:type="gramStart"/>
      <w:r>
        <w:rPr>
          <w:rFonts w:ascii="宋体" w:hAnsi="宋体" w:hint="eastAsia"/>
          <w:color w:val="000000"/>
          <w:sz w:val="24"/>
        </w:rPr>
        <w:t>公司业急处</w:t>
      </w:r>
      <w:r>
        <w:rPr>
          <w:rFonts w:ascii="宋体" w:hAnsi="宋体" w:hint="eastAsia"/>
          <w:color w:val="000000"/>
          <w:sz w:val="24"/>
        </w:rPr>
        <w:lastRenderedPageBreak/>
        <w:t>置</w:t>
      </w:r>
      <w:proofErr w:type="gramEnd"/>
      <w:r>
        <w:rPr>
          <w:rFonts w:ascii="宋体" w:hAnsi="宋体" w:hint="eastAsia"/>
          <w:color w:val="000000"/>
          <w:sz w:val="24"/>
        </w:rPr>
        <w:t>领导小组报告现场事态情况，必要时请求援助。</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4、各部门要加固重要场所、关键部位的安全防护设施，明确警戒区，设立警示牌，严禁非工作人员进入或逗留。</w:t>
      </w:r>
    </w:p>
    <w:p w:rsidR="008F6DC9" w:rsidRDefault="008F6DC9" w:rsidP="008F6DC9">
      <w:pPr>
        <w:pStyle w:val="3"/>
        <w:tabs>
          <w:tab w:val="left" w:pos="709"/>
        </w:tabs>
        <w:ind w:left="709" w:hanging="709"/>
        <w:rPr>
          <w:rFonts w:ascii="宋体" w:hAnsi="宋体"/>
          <w:b w:val="0"/>
          <w:bCs w:val="0"/>
          <w:color w:val="000000"/>
          <w:kern w:val="0"/>
          <w:sz w:val="24"/>
        </w:rPr>
      </w:pPr>
      <w:bookmarkStart w:id="641" w:name="_Toc525910085"/>
      <w:r>
        <w:rPr>
          <w:rFonts w:ascii="宋体" w:hAnsi="宋体" w:hint="eastAsia"/>
          <w:b w:val="0"/>
          <w:bCs w:val="0"/>
          <w:color w:val="000000"/>
          <w:kern w:val="0"/>
          <w:sz w:val="24"/>
        </w:rPr>
        <w:t>4</w:t>
      </w:r>
      <w:r>
        <w:rPr>
          <w:rFonts w:ascii="宋体" w:hAnsi="宋体"/>
          <w:b w:val="0"/>
          <w:bCs w:val="0"/>
          <w:color w:val="000000"/>
          <w:kern w:val="0"/>
          <w:sz w:val="24"/>
        </w:rPr>
        <w:t>.2.7</w:t>
      </w:r>
      <w:r>
        <w:rPr>
          <w:rFonts w:ascii="宋体" w:hAnsi="宋体" w:hint="eastAsia"/>
          <w:b w:val="0"/>
          <w:bCs w:val="0"/>
          <w:color w:val="000000"/>
          <w:kern w:val="0"/>
          <w:sz w:val="24"/>
        </w:rPr>
        <w:t>应急抢救组</w:t>
      </w:r>
      <w:bookmarkEnd w:id="641"/>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组长：事发单位第一负责人</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副组长：分公司党群办主任</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成员：工会、人力服务中心、安全环保科等有关人员。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主要职责：</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1、对因群体性突发事件造成的受伤，立即组织抢救。</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2、对因群体性突发事件造成的设备物资毁坏的，要立即组织抢修。</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3、迅速清理现场痕迹。</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4、对重要物品要落实专人看管，做好现场保护。</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642" w:name="_Toc437366466"/>
      <w:bookmarkStart w:id="643" w:name="_Toc522109799"/>
      <w:bookmarkStart w:id="644" w:name="_Toc522110600"/>
      <w:bookmarkStart w:id="645" w:name="_Toc525910086"/>
      <w:r>
        <w:rPr>
          <w:rFonts w:ascii="黑体" w:eastAsia="黑体" w:hint="eastAsia"/>
          <w:color w:val="000000"/>
          <w:kern w:val="0"/>
          <w:sz w:val="30"/>
          <w:szCs w:val="30"/>
        </w:rPr>
        <w:t>5处置程序</w:t>
      </w:r>
      <w:bookmarkEnd w:id="642"/>
      <w:bookmarkEnd w:id="643"/>
      <w:bookmarkEnd w:id="644"/>
      <w:bookmarkEnd w:id="645"/>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应急处置办公室（安全环保科）要整合应急资源，建立全方位、全时段、全覆盖的群体性事件预报预警网络体系，划分预控区域及重点，开展群体性突发事件风险分析，做到早发现、早报告、早处置。</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46" w:name="_Toc437366467"/>
      <w:bookmarkStart w:id="647" w:name="_Toc522110601"/>
      <w:bookmarkStart w:id="648" w:name="_Toc525910087"/>
      <w:r>
        <w:rPr>
          <w:rFonts w:ascii="宋体" w:eastAsia="宋体" w:hAnsi="宋体" w:hint="eastAsia"/>
          <w:b w:val="0"/>
          <w:color w:val="000000"/>
          <w:kern w:val="0"/>
          <w:sz w:val="28"/>
          <w:szCs w:val="24"/>
        </w:rPr>
        <w:t>5.1预警级别</w:t>
      </w:r>
      <w:bookmarkEnd w:id="646"/>
      <w:bookmarkEnd w:id="647"/>
      <w:bookmarkEnd w:id="648"/>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预警级别依据群体性突发事件可能造成的危害性、紧急程度和发展态势，一般分为四级：</w:t>
      </w:r>
      <w:r>
        <w:rPr>
          <w:rFonts w:ascii="宋体" w:hAnsi="宋体"/>
          <w:color w:val="000000"/>
          <w:sz w:val="24"/>
        </w:rPr>
        <w:t>I</w:t>
      </w:r>
      <w:r>
        <w:rPr>
          <w:rFonts w:ascii="宋体" w:hAnsi="宋体" w:hint="eastAsia"/>
          <w:color w:val="000000"/>
          <w:sz w:val="24"/>
        </w:rPr>
        <w:t>级、Ⅱ级、Ⅲ级和Ⅳ级，依次用红色、橙色、黄色和蓝色表示。各部门要认真分析可能发生的群体性突发事件或接到上级机关发布的信息后，要及时研究应对方案，并通知有关部门、单位采取相应行动。涉及超出企业范围处置能力时，由应急处置办公室及时请求上级机关紧急援助。</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49" w:name="_Toc437366468"/>
      <w:bookmarkStart w:id="650" w:name="_Toc522110602"/>
      <w:bookmarkStart w:id="651" w:name="_Toc525910088"/>
      <w:r>
        <w:rPr>
          <w:rFonts w:ascii="宋体" w:eastAsia="宋体" w:hAnsi="宋体" w:hint="eastAsia"/>
          <w:b w:val="0"/>
          <w:color w:val="000000"/>
          <w:kern w:val="0"/>
          <w:sz w:val="28"/>
          <w:szCs w:val="24"/>
        </w:rPr>
        <w:lastRenderedPageBreak/>
        <w:t>5.2信息报告</w:t>
      </w:r>
      <w:bookmarkEnd w:id="649"/>
      <w:bookmarkEnd w:id="650"/>
      <w:bookmarkEnd w:id="651"/>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群体性突发事件发生后，有关单位和部门必须在接报后</w:t>
      </w:r>
      <w:r>
        <w:rPr>
          <w:rFonts w:ascii="宋体" w:hAnsi="宋体"/>
          <w:color w:val="000000"/>
          <w:sz w:val="24"/>
        </w:rPr>
        <w:t>10</w:t>
      </w:r>
      <w:r>
        <w:rPr>
          <w:rFonts w:ascii="宋体" w:hAnsi="宋体" w:hint="eastAsia"/>
          <w:color w:val="000000"/>
          <w:sz w:val="24"/>
        </w:rPr>
        <w:t>分钟内向应急处置办公室报告。报告内容主要包括时间、地点、信息来源、事件性质、影响范围、发展趋势和已经采取的措施等。应急处置过程中，要及时续报有关情况。</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52" w:name="_Toc437366469"/>
      <w:bookmarkStart w:id="653" w:name="_Toc522110603"/>
      <w:bookmarkStart w:id="654" w:name="_Toc525910089"/>
      <w:r>
        <w:rPr>
          <w:rFonts w:ascii="宋体" w:eastAsia="宋体" w:hAnsi="宋体" w:hint="eastAsia"/>
          <w:b w:val="0"/>
          <w:color w:val="000000"/>
          <w:kern w:val="0"/>
          <w:sz w:val="28"/>
          <w:szCs w:val="24"/>
        </w:rPr>
        <w:t>5.3应急响应</w:t>
      </w:r>
      <w:bookmarkEnd w:id="652"/>
      <w:bookmarkEnd w:id="653"/>
      <w:bookmarkEnd w:id="654"/>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获悉群体性突发事件信息的部门，要立即向应急处置办公室报告，根据应急响应等级和范围，启动本预案及相关预案，并立即组织进行先期处置。</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吉利南充新能源商用车研发生产项目一期应急处置办公室电话：</w:t>
      </w:r>
      <w:r>
        <w:rPr>
          <w:rFonts w:ascii="宋体" w:hAnsi="宋体"/>
          <w:color w:val="000000"/>
          <w:sz w:val="24"/>
        </w:rPr>
        <w:t>0817-7103110</w:t>
      </w:r>
      <w:r>
        <w:rPr>
          <w:rFonts w:ascii="宋体" w:hAnsi="宋体" w:hint="eastAsia"/>
          <w:color w:val="000000"/>
          <w:sz w:val="24"/>
        </w:rPr>
        <w:t>。</w:t>
      </w:r>
      <w:r>
        <w:rPr>
          <w:rFonts w:ascii="宋体" w:hAnsi="宋体"/>
          <w:color w:val="000000"/>
          <w:sz w:val="24"/>
        </w:rPr>
        <w:t xml:space="preserve"> </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1、事发单位要立即向应急处置办公室报告事件情况，并收集事件有关信息，及时续报。</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应急处置办公室接报后，立即向吉利南充新能源商用车研发生产项目一期主管领导汇报，同时按照吉利南充新能源商用车研发生产项目一期领导的指令，分别向上级领导机关报告事件情况。并通知有关部门立即赶赴现场协助事发单位组织应急处置。</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3、密切关注现场处置情况，适时采取紧急措施，严控事态扩大。</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4、及时向公司领导报告现场情况。</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55" w:name="_Toc437366470"/>
      <w:bookmarkStart w:id="656" w:name="_Toc522110604"/>
      <w:bookmarkStart w:id="657" w:name="_Toc525910090"/>
      <w:r>
        <w:rPr>
          <w:rFonts w:ascii="宋体" w:eastAsia="宋体" w:hAnsi="宋体" w:hint="eastAsia"/>
          <w:b w:val="0"/>
          <w:color w:val="000000"/>
          <w:kern w:val="0"/>
          <w:sz w:val="28"/>
          <w:szCs w:val="24"/>
        </w:rPr>
        <w:t>5.4分级响应</w:t>
      </w:r>
      <w:bookmarkEnd w:id="655"/>
      <w:bookmarkEnd w:id="656"/>
      <w:bookmarkEnd w:id="657"/>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1、发生Ⅲ级及以上群体性事件，启动本预案，及以下各级预案。</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I</w:t>
      </w:r>
      <w:r>
        <w:rPr>
          <w:rFonts w:ascii="宋体" w:hAnsi="宋体" w:hint="eastAsia"/>
          <w:color w:val="000000"/>
          <w:sz w:val="24"/>
        </w:rPr>
        <w:t>级、Ⅱ级应急响应行动的组织实施由公司决定，并根据突发事件的严重程度启动相应的应急预案，超出本级应急救援处置能力时，及时报请公司启动上一级应急预案实施救援。</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58" w:name="_Toc437366471"/>
      <w:bookmarkStart w:id="659" w:name="_Toc522110605"/>
      <w:bookmarkStart w:id="660" w:name="_Toc525910091"/>
      <w:r>
        <w:rPr>
          <w:rFonts w:ascii="宋体" w:eastAsia="宋体" w:hAnsi="宋体" w:hint="eastAsia"/>
          <w:b w:val="0"/>
          <w:color w:val="000000"/>
          <w:kern w:val="0"/>
          <w:sz w:val="28"/>
          <w:szCs w:val="24"/>
        </w:rPr>
        <w:t>5.5响应程序</w:t>
      </w:r>
      <w:bookmarkEnd w:id="658"/>
      <w:bookmarkEnd w:id="659"/>
      <w:bookmarkEnd w:id="660"/>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1、Ⅱ级以上响应程序：应急处置办公室接到重大群体性事件信息报告后，立</w:t>
      </w:r>
      <w:r>
        <w:rPr>
          <w:rFonts w:ascii="宋体" w:hAnsi="宋体" w:hint="eastAsia"/>
          <w:color w:val="000000"/>
          <w:sz w:val="24"/>
        </w:rPr>
        <w:lastRenderedPageBreak/>
        <w:t>即启动相应预案，成立现场处置领导小组，采取有效措施控制事态发展，并及时请求上级进行协调处置。</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Ⅲ级响应程序：应急处置办公室接到较大群体性事件信息报告后，立即启动本预案，通知有关部门迅速赶赴现场展开处置工作，收集和汇总信息，在吉利南充新能源商用车研发生产项目一期应急处置领导小组的统一指挥下，全力做好事件化解工作</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3、Ⅳ级响应程序：一般群体性事件发生后，事发单位立即启动本单位的预案，进行先期处置，同时向应急处置办公室报告现场信息。</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61" w:name="_Toc437366472"/>
      <w:bookmarkStart w:id="662" w:name="_Toc522110606"/>
      <w:bookmarkStart w:id="663" w:name="_Toc525910092"/>
      <w:r>
        <w:rPr>
          <w:rFonts w:ascii="宋体" w:eastAsia="宋体" w:hAnsi="宋体" w:hint="eastAsia"/>
          <w:b w:val="0"/>
          <w:color w:val="000000"/>
          <w:kern w:val="0"/>
          <w:sz w:val="28"/>
          <w:szCs w:val="24"/>
        </w:rPr>
        <w:t>5.6信息处置</w:t>
      </w:r>
      <w:bookmarkEnd w:id="661"/>
      <w:bookmarkEnd w:id="662"/>
      <w:bookmarkEnd w:id="663"/>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1、接到Ⅲ级、Ⅳ级预警后，针对即将发生的群体性突发事件和可能造成的危害，应采取的应急措施：</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(l)</w:t>
      </w:r>
      <w:r>
        <w:rPr>
          <w:rFonts w:ascii="宋体" w:hAnsi="宋体" w:hint="eastAsia"/>
          <w:color w:val="000000"/>
          <w:sz w:val="24"/>
        </w:rPr>
        <w:t>启动本预案，通知有关部门和负有特定职责的人员及时收集、报告有关信息，加强对群体性突发事件发生、发展情况的监控、预报和预警工作。</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组织有关部门和机构随时对群体性突发事件信息进行分析评估，预测发生事件可能性影响范围和强度以及可能发生的事件的级别。</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定时报告事件预测信息和分析评估结果，并对相关信息的报道工作进行管理。</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及时发布可能受到事件危害的警告，及时采取预控措施。</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2、接到Ⅰ级、Ⅱ级预警后，针对即将发生的群体性事件和可能造成的危害，应采取的应急措施：</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(l)</w:t>
      </w:r>
      <w:r>
        <w:rPr>
          <w:rFonts w:ascii="宋体" w:hAnsi="宋体" w:hint="eastAsia"/>
          <w:color w:val="000000"/>
          <w:sz w:val="24"/>
        </w:rPr>
        <w:t>通知应急处置行动组和负有特定职责的人员立即赶赴现场，并通知后备力量做好增援准备工作。</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调集应急物资、工具，准备应急设施和场所，随时投入应急使用。</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加强对重点单位、重要部位和重要基础设施的安全保卫，维护的吉利南充新能源商用车研发生产项目一期治安秩序。</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采取必要措施，确保交通、通信、供水、排水、供电等公共设施的安全和正常运行。</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及时</w:t>
      </w:r>
      <w:proofErr w:type="gramStart"/>
      <w:r>
        <w:rPr>
          <w:rFonts w:ascii="宋体" w:hAnsi="宋体" w:hint="eastAsia"/>
          <w:color w:val="000000"/>
          <w:sz w:val="24"/>
        </w:rPr>
        <w:t>向事件</w:t>
      </w:r>
      <w:proofErr w:type="gramEnd"/>
      <w:r>
        <w:rPr>
          <w:rFonts w:ascii="宋体" w:hAnsi="宋体" w:hint="eastAsia"/>
          <w:color w:val="000000"/>
          <w:sz w:val="24"/>
        </w:rPr>
        <w:t>参与人员宣传有关政策和避免或减轻危害的建议、劝告。</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lastRenderedPageBreak/>
        <w:t>(6)</w:t>
      </w:r>
      <w:r>
        <w:rPr>
          <w:rFonts w:ascii="宋体" w:hAnsi="宋体" w:hint="eastAsia"/>
          <w:color w:val="000000"/>
          <w:sz w:val="24"/>
        </w:rPr>
        <w:t>转移重要财产，并疏散和撤离易受群体性事件危害的人员。</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按照法律、法规、规章规定，采取其它必要的防范性、保护性措施。</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664" w:name="_Toc437366473"/>
      <w:bookmarkStart w:id="665" w:name="_Toc522110607"/>
      <w:bookmarkStart w:id="666" w:name="_Toc525910093"/>
      <w:r>
        <w:rPr>
          <w:rFonts w:ascii="宋体" w:eastAsia="宋体" w:hAnsi="宋体" w:hint="eastAsia"/>
          <w:b w:val="0"/>
          <w:color w:val="000000"/>
          <w:kern w:val="0"/>
          <w:sz w:val="28"/>
          <w:szCs w:val="24"/>
        </w:rPr>
        <w:t>5.7指挥与协调</w:t>
      </w:r>
      <w:bookmarkEnd w:id="664"/>
      <w:bookmarkEnd w:id="665"/>
      <w:bookmarkEnd w:id="666"/>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按照“谁主管，谁负责”的属地化原则，事发单位应立即启动本单位的应急预案，组织开展现场应急处置工作，并向安全环保科（应急处置办公室）报告，办公室协调指挥应急处置的主要内容包括：</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1、根据现场应急处置力量情况，必要时调动后备人员增援，并协调关部门和单位的应急处置行动。</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2、指导现场应急处置工作，协助事发单位制定应急处置方案， 督查应急措施有效实施，防止意外事件发生。</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3、针对可能引发的事故，适时通知有关方面启动相关应急预案。</w:t>
      </w:r>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4、部署做好现场保护、维护现场治安秩序和属地社会稳定工作。</w:t>
      </w:r>
    </w:p>
    <w:p w:rsidR="008F6DC9" w:rsidRDefault="008F6DC9" w:rsidP="008F6DC9">
      <w:pPr>
        <w:spacing w:line="360" w:lineRule="auto"/>
        <w:ind w:rightChars="-50" w:right="-105" w:firstLineChars="200" w:firstLine="480"/>
        <w:rPr>
          <w:rFonts w:ascii="宋体" w:hAnsi="宋体"/>
          <w:color w:val="000000"/>
          <w:sz w:val="24"/>
        </w:rPr>
      </w:pPr>
      <w:bookmarkStart w:id="667" w:name="_Toc420508080"/>
      <w:bookmarkStart w:id="668" w:name="_Toc420509263"/>
      <w:r>
        <w:rPr>
          <w:rFonts w:ascii="宋体" w:hAnsi="宋体" w:hint="eastAsia"/>
          <w:color w:val="000000"/>
          <w:sz w:val="24"/>
        </w:rPr>
        <w:t>5、及时向上级机关报告，协调指挥应急处置工作。</w:t>
      </w:r>
      <w:bookmarkEnd w:id="667"/>
      <w:bookmarkEnd w:id="668"/>
    </w:p>
    <w:p w:rsidR="008F6DC9" w:rsidRDefault="008F6DC9" w:rsidP="008F6DC9">
      <w:pPr>
        <w:pStyle w:val="2"/>
        <w:tabs>
          <w:tab w:val="left" w:pos="567"/>
        </w:tabs>
        <w:ind w:left="567" w:hanging="567"/>
        <w:rPr>
          <w:rFonts w:ascii="宋体" w:hAnsi="宋体"/>
          <w:color w:val="000000"/>
          <w:sz w:val="28"/>
        </w:rPr>
      </w:pPr>
      <w:bookmarkStart w:id="669" w:name="_Toc437366474"/>
      <w:bookmarkStart w:id="670" w:name="_Toc522110608"/>
      <w:bookmarkStart w:id="671" w:name="_Toc525910094"/>
      <w:r>
        <w:rPr>
          <w:rFonts w:ascii="宋体" w:eastAsia="宋体" w:hAnsi="宋体" w:hint="eastAsia"/>
          <w:b w:val="0"/>
          <w:color w:val="000000"/>
          <w:kern w:val="0"/>
          <w:sz w:val="28"/>
          <w:szCs w:val="24"/>
        </w:rPr>
        <w:t>5.8常发群体性突发事件处置方式</w:t>
      </w:r>
      <w:bookmarkEnd w:id="669"/>
      <w:bookmarkEnd w:id="670"/>
      <w:bookmarkEnd w:id="671"/>
    </w:p>
    <w:p w:rsidR="008F6DC9" w:rsidRDefault="008F6DC9" w:rsidP="008F6DC9">
      <w:pPr>
        <w:pStyle w:val="3"/>
        <w:tabs>
          <w:tab w:val="left" w:pos="0"/>
        </w:tabs>
        <w:rPr>
          <w:rFonts w:ascii="宋体" w:hAnsi="宋体"/>
          <w:b w:val="0"/>
          <w:bCs w:val="0"/>
          <w:color w:val="000000"/>
          <w:kern w:val="0"/>
          <w:sz w:val="24"/>
        </w:rPr>
      </w:pPr>
      <w:bookmarkStart w:id="672" w:name="_Toc420508082"/>
      <w:bookmarkStart w:id="673" w:name="_Toc525910095"/>
      <w:r>
        <w:rPr>
          <w:rFonts w:ascii="宋体" w:hAnsi="宋体" w:hint="eastAsia"/>
          <w:b w:val="0"/>
          <w:bCs w:val="0"/>
          <w:color w:val="000000"/>
          <w:kern w:val="0"/>
          <w:sz w:val="24"/>
        </w:rPr>
        <w:t>5.8.1因公司产品质量问题，引发的用户集体到吉利南充新能源商用车研发生产项目一期大门打标语、喊口号、照相等维</w:t>
      </w:r>
      <w:proofErr w:type="gramStart"/>
      <w:r>
        <w:rPr>
          <w:rFonts w:ascii="宋体" w:hAnsi="宋体" w:hint="eastAsia"/>
          <w:b w:val="0"/>
          <w:bCs w:val="0"/>
          <w:color w:val="000000"/>
          <w:kern w:val="0"/>
          <w:sz w:val="24"/>
        </w:rPr>
        <w:t>权事件</w:t>
      </w:r>
      <w:proofErr w:type="gramEnd"/>
      <w:r>
        <w:rPr>
          <w:rFonts w:ascii="宋体" w:hAnsi="宋体" w:hint="eastAsia"/>
          <w:b w:val="0"/>
          <w:bCs w:val="0"/>
          <w:color w:val="000000"/>
          <w:kern w:val="0"/>
          <w:sz w:val="24"/>
        </w:rPr>
        <w:t>处置方式</w:t>
      </w:r>
      <w:bookmarkEnd w:id="672"/>
      <w:bookmarkEnd w:id="673"/>
    </w:p>
    <w:p w:rsidR="008F6DC9" w:rsidRDefault="008F6DC9" w:rsidP="008F6DC9">
      <w:pPr>
        <w:spacing w:line="360" w:lineRule="auto"/>
        <w:ind w:rightChars="-50" w:right="-105" w:firstLineChars="200" w:firstLine="480"/>
        <w:rPr>
          <w:rFonts w:ascii="宋体" w:hAnsi="宋体"/>
          <w:color w:val="000000"/>
          <w:sz w:val="24"/>
        </w:rPr>
      </w:pPr>
      <w:bookmarkStart w:id="674" w:name="_Toc420508083"/>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第一时间，将事件的性质、初期规模、参加人数等情况向群体性突发事件应急处置领导小组汇报，并及时向各行动组传达领导的指令，密切关注和掌握群体性事件动态。同时按照吉利南充新能源商用车研发生产项目一期领导的指令，分别向上级领导机关和公安机关报告事件情况。</w:t>
      </w:r>
      <w:bookmarkEnd w:id="674"/>
    </w:p>
    <w:p w:rsidR="008F6DC9" w:rsidRDefault="008F6DC9" w:rsidP="008F6DC9">
      <w:pPr>
        <w:spacing w:line="360" w:lineRule="auto"/>
        <w:ind w:rightChars="-50" w:right="-105" w:firstLineChars="200" w:firstLine="480"/>
        <w:rPr>
          <w:rFonts w:ascii="宋体" w:hAnsi="宋体"/>
          <w:color w:val="000000"/>
          <w:sz w:val="24"/>
        </w:rPr>
      </w:pPr>
      <w:bookmarkStart w:id="675" w:name="_Toc420508084"/>
      <w:r>
        <w:rPr>
          <w:rFonts w:ascii="宋体" w:hAnsi="宋体" w:hint="eastAsia"/>
          <w:color w:val="000000"/>
          <w:sz w:val="24"/>
        </w:rPr>
        <w:t>2、疏散</w:t>
      </w:r>
      <w:proofErr w:type="gramStart"/>
      <w:r>
        <w:rPr>
          <w:rFonts w:ascii="宋体" w:hAnsi="宋体" w:hint="eastAsia"/>
          <w:color w:val="000000"/>
          <w:sz w:val="24"/>
        </w:rPr>
        <w:t>劝解组</w:t>
      </w:r>
      <w:proofErr w:type="gramEnd"/>
      <w:r>
        <w:rPr>
          <w:rFonts w:ascii="宋体" w:hAnsi="宋体" w:hint="eastAsia"/>
          <w:color w:val="000000"/>
          <w:sz w:val="24"/>
        </w:rPr>
        <w:t>接到通知立即赶赴现场，安全环保科组员负责迅速划定隔离区域，组织警戒。积极疏散围观群众，缩小事件现场范围。质量担保与用户保护部组员负责接待用户，说服劝解，化解矛盾，消除对立情绪。</w:t>
      </w:r>
      <w:bookmarkEnd w:id="675"/>
    </w:p>
    <w:p w:rsidR="008F6DC9" w:rsidRDefault="008F6DC9" w:rsidP="008F6DC9">
      <w:pPr>
        <w:spacing w:line="360" w:lineRule="auto"/>
        <w:ind w:rightChars="-50" w:right="-105" w:firstLineChars="200" w:firstLine="480"/>
        <w:rPr>
          <w:rFonts w:ascii="宋体" w:hAnsi="宋体"/>
          <w:color w:val="000000"/>
          <w:sz w:val="24"/>
        </w:rPr>
      </w:pPr>
      <w:bookmarkStart w:id="676" w:name="_Toc420508085"/>
      <w:bookmarkStart w:id="677" w:name="_Toc420508650"/>
      <w:r>
        <w:rPr>
          <w:rFonts w:ascii="宋体" w:hAnsi="宋体" w:hint="eastAsia"/>
          <w:color w:val="000000"/>
          <w:sz w:val="24"/>
        </w:rPr>
        <w:t>3、证据收集组根据事件现场情况，配合公安机关及时查明骨干成员及相互关系。通过拍照、录像等手段收集全过程的违法证据资料。</w:t>
      </w:r>
      <w:bookmarkEnd w:id="676"/>
      <w:bookmarkEnd w:id="677"/>
    </w:p>
    <w:p w:rsidR="008F6DC9" w:rsidRDefault="008F6DC9" w:rsidP="008F6DC9">
      <w:pPr>
        <w:spacing w:line="360" w:lineRule="auto"/>
        <w:ind w:rightChars="-50" w:right="-105" w:firstLineChars="200" w:firstLine="480"/>
        <w:rPr>
          <w:rFonts w:ascii="宋体" w:hAnsi="宋体"/>
          <w:color w:val="000000"/>
          <w:sz w:val="24"/>
        </w:rPr>
      </w:pPr>
      <w:bookmarkStart w:id="678" w:name="_Toc420508086"/>
      <w:bookmarkStart w:id="679" w:name="_Toc420508651"/>
      <w:r>
        <w:rPr>
          <w:rFonts w:ascii="宋体" w:hAnsi="宋体" w:hint="eastAsia"/>
          <w:color w:val="000000"/>
          <w:sz w:val="24"/>
        </w:rPr>
        <w:t>4、紧急</w:t>
      </w:r>
      <w:proofErr w:type="gramStart"/>
      <w:r>
        <w:rPr>
          <w:rFonts w:ascii="宋体" w:hAnsi="宋体" w:hint="eastAsia"/>
          <w:color w:val="000000"/>
          <w:sz w:val="24"/>
        </w:rPr>
        <w:t>处置组配合</w:t>
      </w:r>
      <w:proofErr w:type="gramEnd"/>
      <w:r>
        <w:rPr>
          <w:rFonts w:ascii="宋体" w:hAnsi="宋体" w:hint="eastAsia"/>
          <w:color w:val="000000"/>
          <w:sz w:val="24"/>
        </w:rPr>
        <w:t>公安机关人员对构成违法犯罪的嫌疑人要及时控制，带离</w:t>
      </w:r>
      <w:r>
        <w:rPr>
          <w:rFonts w:ascii="宋体" w:hAnsi="宋体" w:hint="eastAsia"/>
          <w:color w:val="000000"/>
          <w:sz w:val="24"/>
        </w:rPr>
        <w:lastRenderedPageBreak/>
        <w:t>现场。</w:t>
      </w:r>
      <w:bookmarkEnd w:id="678"/>
      <w:bookmarkEnd w:id="679"/>
    </w:p>
    <w:p w:rsidR="008F6DC9" w:rsidRDefault="008F6DC9" w:rsidP="008F6DC9">
      <w:pPr>
        <w:spacing w:line="360" w:lineRule="auto"/>
        <w:ind w:rightChars="-50" w:right="-105" w:firstLineChars="200" w:firstLine="480"/>
        <w:rPr>
          <w:rFonts w:ascii="宋体" w:hAnsi="宋体"/>
          <w:color w:val="000000"/>
          <w:sz w:val="24"/>
        </w:rPr>
      </w:pPr>
      <w:bookmarkStart w:id="680" w:name="_Toc420508087"/>
      <w:bookmarkStart w:id="681" w:name="_Toc420508652"/>
      <w:r>
        <w:rPr>
          <w:rFonts w:ascii="宋体" w:hAnsi="宋体" w:hint="eastAsia"/>
          <w:color w:val="000000"/>
          <w:sz w:val="24"/>
        </w:rPr>
        <w:t>5、现场保卫组迅速调集公司保安人员40人组成隔离带，加强现场护卫，控制和阻止用户对吉利南充新能源商用车研发生产项目一期大门的围攻冲击。同时迅速组织保安人员组成若干小组，及时遣散围观人群，维护现场秩序，严控事态扩大。</w:t>
      </w:r>
      <w:bookmarkEnd w:id="680"/>
      <w:bookmarkEnd w:id="681"/>
    </w:p>
    <w:p w:rsidR="008F6DC9" w:rsidRDefault="008F6DC9" w:rsidP="008F6DC9">
      <w:pPr>
        <w:pStyle w:val="3"/>
        <w:tabs>
          <w:tab w:val="left" w:pos="0"/>
        </w:tabs>
        <w:rPr>
          <w:rFonts w:ascii="宋体" w:hAnsi="宋体"/>
          <w:b w:val="0"/>
          <w:bCs w:val="0"/>
          <w:color w:val="000000"/>
          <w:kern w:val="0"/>
          <w:sz w:val="24"/>
        </w:rPr>
      </w:pPr>
      <w:bookmarkStart w:id="682" w:name="_Toc420508088"/>
      <w:bookmarkStart w:id="683" w:name="_Toc420508653"/>
      <w:bookmarkStart w:id="684" w:name="_Toc525910096"/>
      <w:r>
        <w:rPr>
          <w:rFonts w:ascii="宋体" w:hAnsi="宋体" w:hint="eastAsia"/>
          <w:b w:val="0"/>
          <w:bCs w:val="0"/>
          <w:color w:val="000000"/>
          <w:kern w:val="0"/>
          <w:sz w:val="24"/>
        </w:rPr>
        <w:t>5.8.2因吉利南充新能源商用车研发生产项目一期员工劳资纠纷，引发的员工家属群体事件处置方式</w:t>
      </w:r>
      <w:bookmarkEnd w:id="682"/>
      <w:bookmarkEnd w:id="683"/>
      <w:bookmarkEnd w:id="684"/>
    </w:p>
    <w:p w:rsidR="008F6DC9" w:rsidRDefault="008F6DC9" w:rsidP="008F6DC9">
      <w:pPr>
        <w:spacing w:line="360" w:lineRule="auto"/>
        <w:ind w:rightChars="-50" w:right="-105" w:firstLineChars="200" w:firstLine="480"/>
        <w:rPr>
          <w:rFonts w:ascii="宋体" w:hAnsi="宋体"/>
          <w:color w:val="000000"/>
          <w:sz w:val="24"/>
        </w:rPr>
      </w:pPr>
      <w:bookmarkStart w:id="685" w:name="_Toc420508089"/>
      <w:bookmarkStart w:id="686" w:name="_Toc420508654"/>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第一时间，将事件的性质、初期规模、参加人数等情况向群体性突发事件应急处置领导小组汇报，并及时向各行动组传达领导的指令，密切关注和掌握群体性事件动态。如果事态严重，需按照吉利南充新能源商用车研发生产项目一期领导的指令，分别向上级领导机关和公安机关报告事件情况。</w:t>
      </w:r>
      <w:bookmarkEnd w:id="685"/>
      <w:bookmarkEnd w:id="686"/>
    </w:p>
    <w:p w:rsidR="008F6DC9" w:rsidRDefault="008F6DC9" w:rsidP="008F6DC9">
      <w:pPr>
        <w:spacing w:line="360" w:lineRule="auto"/>
        <w:ind w:rightChars="-50" w:right="-105" w:firstLineChars="200" w:firstLine="480"/>
        <w:rPr>
          <w:rFonts w:ascii="宋体" w:hAnsi="宋体"/>
          <w:color w:val="000000"/>
          <w:sz w:val="24"/>
        </w:rPr>
      </w:pPr>
      <w:bookmarkStart w:id="687" w:name="_Toc420508090"/>
      <w:bookmarkStart w:id="688" w:name="_Toc420508655"/>
      <w:r>
        <w:rPr>
          <w:rFonts w:ascii="宋体" w:hAnsi="宋体" w:hint="eastAsia"/>
          <w:color w:val="000000"/>
          <w:sz w:val="24"/>
        </w:rPr>
        <w:t>2、疏散</w:t>
      </w:r>
      <w:proofErr w:type="gramStart"/>
      <w:r>
        <w:rPr>
          <w:rFonts w:ascii="宋体" w:hAnsi="宋体" w:hint="eastAsia"/>
          <w:color w:val="000000"/>
          <w:sz w:val="24"/>
        </w:rPr>
        <w:t>劝解组</w:t>
      </w:r>
      <w:proofErr w:type="gramEnd"/>
      <w:r>
        <w:rPr>
          <w:rFonts w:ascii="宋体" w:hAnsi="宋体" w:hint="eastAsia"/>
          <w:color w:val="000000"/>
          <w:sz w:val="24"/>
        </w:rPr>
        <w:t>接到通知立即赶赴现场，安全环保科组员负责迅速划定隔离区域，组织警戒。积极疏散围观群众，缩小事件现场范围。南充人力资源服务中心、吉利南充新能源商用车研发生产项目一期工会以及事发员工所属部门组员负责说服劝解，化解矛盾。</w:t>
      </w:r>
      <w:bookmarkEnd w:id="687"/>
      <w:bookmarkEnd w:id="688"/>
    </w:p>
    <w:p w:rsidR="008F6DC9" w:rsidRDefault="008F6DC9" w:rsidP="008F6DC9">
      <w:pPr>
        <w:spacing w:line="360" w:lineRule="auto"/>
        <w:ind w:rightChars="-50" w:right="-105" w:firstLineChars="200" w:firstLine="480"/>
        <w:rPr>
          <w:rFonts w:ascii="宋体" w:hAnsi="宋体"/>
          <w:color w:val="000000"/>
          <w:sz w:val="24"/>
        </w:rPr>
      </w:pPr>
      <w:bookmarkStart w:id="689" w:name="_Toc420508091"/>
      <w:bookmarkStart w:id="690" w:name="_Toc420508656"/>
      <w:r>
        <w:rPr>
          <w:rFonts w:ascii="宋体" w:hAnsi="宋体" w:hint="eastAsia"/>
          <w:color w:val="000000"/>
          <w:sz w:val="24"/>
        </w:rPr>
        <w:t>3、证据收集组根据事件现场情况，通过拍照、录像等手段收集全过程的证据资料。</w:t>
      </w:r>
      <w:bookmarkEnd w:id="689"/>
      <w:bookmarkEnd w:id="690"/>
    </w:p>
    <w:p w:rsidR="008F6DC9" w:rsidRDefault="008F6DC9" w:rsidP="008F6DC9">
      <w:pPr>
        <w:spacing w:line="360" w:lineRule="auto"/>
        <w:ind w:rightChars="-50" w:right="-105" w:firstLineChars="200" w:firstLine="480"/>
        <w:rPr>
          <w:rFonts w:ascii="宋体" w:hAnsi="宋体"/>
          <w:color w:val="000000"/>
          <w:sz w:val="24"/>
        </w:rPr>
      </w:pPr>
      <w:bookmarkStart w:id="691" w:name="_Toc420508092"/>
      <w:bookmarkStart w:id="692" w:name="_Toc420508657"/>
      <w:r>
        <w:rPr>
          <w:rFonts w:ascii="宋体" w:hAnsi="宋体" w:hint="eastAsia"/>
          <w:color w:val="000000"/>
          <w:sz w:val="24"/>
        </w:rPr>
        <w:t>4、紧急</w:t>
      </w:r>
      <w:proofErr w:type="gramStart"/>
      <w:r>
        <w:rPr>
          <w:rFonts w:ascii="宋体" w:hAnsi="宋体" w:hint="eastAsia"/>
          <w:color w:val="000000"/>
          <w:sz w:val="24"/>
        </w:rPr>
        <w:t>处置组密切</w:t>
      </w:r>
      <w:proofErr w:type="gramEnd"/>
      <w:r>
        <w:rPr>
          <w:rFonts w:ascii="宋体" w:hAnsi="宋体" w:hint="eastAsia"/>
          <w:color w:val="000000"/>
          <w:sz w:val="24"/>
        </w:rPr>
        <w:t>关注事件发展，如出现组织策划、煽动闹事的骨干成员，要及时带离现场。对打、砸、抢、</w:t>
      </w:r>
      <w:proofErr w:type="gramStart"/>
      <w:r>
        <w:rPr>
          <w:rFonts w:ascii="宋体" w:hAnsi="宋体" w:hint="eastAsia"/>
          <w:color w:val="000000"/>
          <w:sz w:val="24"/>
        </w:rPr>
        <w:t>烧违法</w:t>
      </w:r>
      <w:proofErr w:type="gramEnd"/>
      <w:r>
        <w:rPr>
          <w:rFonts w:ascii="宋体" w:hAnsi="宋体" w:hint="eastAsia"/>
          <w:color w:val="000000"/>
          <w:sz w:val="24"/>
        </w:rPr>
        <w:t>分子要坚决果断抓获。并对构成违法犯罪的嫌疑人及时控制报公安机关立案查处。</w:t>
      </w:r>
      <w:bookmarkEnd w:id="691"/>
      <w:bookmarkEnd w:id="692"/>
    </w:p>
    <w:p w:rsidR="008F6DC9" w:rsidRDefault="008F6DC9" w:rsidP="008F6DC9">
      <w:pPr>
        <w:spacing w:line="360" w:lineRule="auto"/>
        <w:ind w:rightChars="-50" w:right="-105" w:firstLineChars="200" w:firstLine="480"/>
        <w:rPr>
          <w:rFonts w:ascii="宋体" w:hAnsi="宋体"/>
          <w:color w:val="000000"/>
          <w:sz w:val="24"/>
        </w:rPr>
      </w:pPr>
      <w:bookmarkStart w:id="693" w:name="_Toc420508093"/>
      <w:r>
        <w:rPr>
          <w:rFonts w:ascii="宋体" w:hAnsi="宋体" w:hint="eastAsia"/>
          <w:color w:val="000000"/>
          <w:sz w:val="24"/>
        </w:rPr>
        <w:t>5、现场保卫组迅速调集公司保安人员组成若干小组，及时遣散围观人群，维护现场秩序，严控事态扩大。</w:t>
      </w:r>
      <w:bookmarkEnd w:id="693"/>
    </w:p>
    <w:p w:rsidR="008F6DC9" w:rsidRDefault="008F6DC9" w:rsidP="008F6DC9">
      <w:pPr>
        <w:pStyle w:val="3"/>
        <w:tabs>
          <w:tab w:val="left" w:pos="0"/>
        </w:tabs>
        <w:rPr>
          <w:rFonts w:ascii="宋体" w:hAnsi="宋体"/>
          <w:b w:val="0"/>
          <w:bCs w:val="0"/>
          <w:color w:val="000000"/>
          <w:kern w:val="0"/>
          <w:sz w:val="24"/>
        </w:rPr>
      </w:pPr>
      <w:bookmarkStart w:id="694" w:name="_Toc420508094"/>
      <w:bookmarkStart w:id="695" w:name="_Toc525910097"/>
      <w:r>
        <w:rPr>
          <w:rFonts w:ascii="宋体" w:hAnsi="宋体" w:hint="eastAsia"/>
          <w:b w:val="0"/>
          <w:bCs w:val="0"/>
          <w:color w:val="000000"/>
          <w:kern w:val="0"/>
          <w:sz w:val="24"/>
        </w:rPr>
        <w:t>5.8.3因吉利南充新能源商用车研发生产项目一期内发生工伤事故，引发的群体性事件处置方式</w:t>
      </w:r>
      <w:bookmarkEnd w:id="694"/>
      <w:bookmarkEnd w:id="695"/>
    </w:p>
    <w:p w:rsidR="008F6DC9" w:rsidRDefault="008F6DC9" w:rsidP="008F6DC9">
      <w:pPr>
        <w:spacing w:line="360" w:lineRule="auto"/>
        <w:ind w:rightChars="-50" w:right="-105" w:firstLineChars="200" w:firstLine="480"/>
        <w:rPr>
          <w:rFonts w:ascii="宋体" w:hAnsi="宋体"/>
          <w:color w:val="000000"/>
          <w:sz w:val="24"/>
        </w:rPr>
      </w:pPr>
      <w:bookmarkStart w:id="696" w:name="_Toc420508095"/>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第一时间，将事故情况向应急处置领导小组和附近医院汇报，报告内容包括：事故发生单位概况；事故发生的时间、地点以及事故现场情况；.事故的简要经过；事故已经造成或者可能造成的伤亡人数（包括下落不明的人数）</w:t>
      </w:r>
      <w:r>
        <w:rPr>
          <w:rFonts w:ascii="宋体" w:hAnsi="宋体" w:hint="eastAsia"/>
          <w:color w:val="000000"/>
          <w:sz w:val="24"/>
        </w:rPr>
        <w:lastRenderedPageBreak/>
        <w:t>和初步估计的直接经济损失；已经采取的措施；其他应当报告的情况。</w:t>
      </w:r>
      <w:bookmarkEnd w:id="696"/>
    </w:p>
    <w:p w:rsidR="008F6DC9" w:rsidRDefault="008F6DC9" w:rsidP="008F6DC9">
      <w:pPr>
        <w:spacing w:line="360" w:lineRule="auto"/>
        <w:ind w:rightChars="-50" w:right="-105" w:firstLineChars="200" w:firstLine="480"/>
        <w:rPr>
          <w:rFonts w:ascii="宋体" w:hAnsi="宋体"/>
          <w:color w:val="000000"/>
          <w:sz w:val="24"/>
        </w:rPr>
      </w:pPr>
      <w:bookmarkStart w:id="697" w:name="_Toc420508096"/>
      <w:r>
        <w:rPr>
          <w:rFonts w:ascii="宋体" w:hAnsi="宋体" w:hint="eastAsia"/>
          <w:color w:val="000000"/>
          <w:sz w:val="24"/>
        </w:rPr>
        <w:t>2、证据收集组根据事件现场情况，通过拍照、录像等手段收集证据资料。</w:t>
      </w:r>
      <w:bookmarkEnd w:id="697"/>
    </w:p>
    <w:p w:rsidR="008F6DC9" w:rsidRDefault="008F6DC9" w:rsidP="008F6DC9">
      <w:pPr>
        <w:spacing w:line="360" w:lineRule="auto"/>
        <w:ind w:rightChars="-50" w:right="-105" w:firstLineChars="200" w:firstLine="480"/>
        <w:rPr>
          <w:rFonts w:ascii="宋体" w:hAnsi="宋体"/>
          <w:color w:val="000000"/>
          <w:sz w:val="24"/>
        </w:rPr>
      </w:pPr>
      <w:bookmarkStart w:id="698" w:name="_Toc420508097"/>
      <w:r>
        <w:rPr>
          <w:rFonts w:ascii="宋体" w:hAnsi="宋体" w:hint="eastAsia"/>
          <w:color w:val="000000"/>
          <w:sz w:val="24"/>
        </w:rPr>
        <w:t>3、现场保卫组迅速调集吉利南充新能源商用车研发生产项目一期保安人员组成若干小组，维护现场秩序，严控事态扩大。</w:t>
      </w:r>
      <w:bookmarkEnd w:id="698"/>
    </w:p>
    <w:p w:rsidR="008F6DC9" w:rsidRDefault="008F6DC9" w:rsidP="008F6DC9">
      <w:pPr>
        <w:spacing w:line="360" w:lineRule="auto"/>
        <w:ind w:rightChars="-50" w:right="-105" w:firstLineChars="200" w:firstLine="480"/>
        <w:rPr>
          <w:rFonts w:ascii="宋体" w:hAnsi="宋体"/>
          <w:color w:val="000000"/>
          <w:sz w:val="24"/>
        </w:rPr>
      </w:pPr>
      <w:bookmarkStart w:id="699" w:name="_Toc420508098"/>
      <w:r>
        <w:rPr>
          <w:rFonts w:ascii="宋体" w:hAnsi="宋体" w:hint="eastAsia"/>
          <w:color w:val="000000"/>
          <w:sz w:val="24"/>
        </w:rPr>
        <w:t>4、应急抢救组立即对受伤人员组织抢救，对因群体性事件造成的设备物资毁坏的要立即组织抢修，迅速清理现场痕迹，对重要物品要落实专人看管，做好现场保护工作。</w:t>
      </w:r>
      <w:bookmarkEnd w:id="699"/>
    </w:p>
    <w:p w:rsidR="008F6DC9" w:rsidRDefault="008F6DC9" w:rsidP="008F6DC9">
      <w:pPr>
        <w:pStyle w:val="3"/>
        <w:tabs>
          <w:tab w:val="left" w:pos="0"/>
        </w:tabs>
        <w:rPr>
          <w:rFonts w:ascii="宋体" w:hAnsi="宋体"/>
          <w:b w:val="0"/>
          <w:bCs w:val="0"/>
          <w:color w:val="000000"/>
          <w:kern w:val="0"/>
          <w:sz w:val="24"/>
        </w:rPr>
      </w:pPr>
      <w:bookmarkStart w:id="700" w:name="_Toc420508099"/>
      <w:bookmarkStart w:id="701" w:name="_Toc525910098"/>
      <w:r>
        <w:rPr>
          <w:rFonts w:ascii="宋体" w:hAnsi="宋体" w:hint="eastAsia"/>
          <w:b w:val="0"/>
          <w:bCs w:val="0"/>
          <w:color w:val="000000"/>
          <w:kern w:val="0"/>
          <w:sz w:val="24"/>
        </w:rPr>
        <w:t>5.8.4 因打架斗殴所引发的群体性事件处置方式</w:t>
      </w:r>
      <w:bookmarkEnd w:id="700"/>
      <w:bookmarkEnd w:id="701"/>
    </w:p>
    <w:p w:rsidR="008F6DC9" w:rsidRDefault="008F6DC9" w:rsidP="008F6DC9">
      <w:pPr>
        <w:spacing w:line="360" w:lineRule="auto"/>
        <w:ind w:rightChars="-50" w:right="-105" w:firstLineChars="200" w:firstLine="480"/>
        <w:rPr>
          <w:rFonts w:ascii="宋体" w:hAnsi="宋体"/>
          <w:color w:val="000000"/>
          <w:sz w:val="24"/>
        </w:rPr>
      </w:pPr>
      <w:bookmarkStart w:id="702" w:name="_Toc420508100"/>
      <w:r>
        <w:rPr>
          <w:rFonts w:ascii="宋体" w:hAnsi="宋体" w:hint="eastAsia"/>
          <w:color w:val="000000"/>
          <w:sz w:val="24"/>
        </w:rPr>
        <w:t>1、</w:t>
      </w:r>
      <w:proofErr w:type="gramStart"/>
      <w:r>
        <w:rPr>
          <w:rFonts w:ascii="宋体" w:hAnsi="宋体" w:hint="eastAsia"/>
          <w:color w:val="000000"/>
          <w:sz w:val="24"/>
        </w:rPr>
        <w:t>通讯联络</w:t>
      </w:r>
      <w:proofErr w:type="gramEnd"/>
      <w:r>
        <w:rPr>
          <w:rFonts w:ascii="宋体" w:hAnsi="宋体" w:hint="eastAsia"/>
          <w:color w:val="000000"/>
          <w:sz w:val="24"/>
        </w:rPr>
        <w:t>组第一时间，将打架斗殴事件初期规模、参加人数、是否有人员受伤等情况向群体性突发事件应急处置领导小组汇报，并及时向各行动组传达领导的指令，密切关注和掌握群体性事件动态。如果事态严重，需按照公司领导的指令，分别向上级领导机关、医疗部门、公安机关报告事件情况。</w:t>
      </w:r>
      <w:bookmarkEnd w:id="702"/>
    </w:p>
    <w:p w:rsidR="008F6DC9" w:rsidRDefault="008F6DC9" w:rsidP="008F6DC9">
      <w:pPr>
        <w:spacing w:line="360" w:lineRule="auto"/>
        <w:ind w:rightChars="-50" w:right="-105" w:firstLineChars="200" w:firstLine="480"/>
        <w:rPr>
          <w:rFonts w:ascii="宋体" w:hAnsi="宋体"/>
          <w:color w:val="000000"/>
          <w:sz w:val="24"/>
        </w:rPr>
      </w:pPr>
      <w:bookmarkStart w:id="703" w:name="_Toc420508101"/>
      <w:r>
        <w:rPr>
          <w:rFonts w:ascii="宋体" w:hAnsi="宋体" w:hint="eastAsia"/>
          <w:color w:val="000000"/>
          <w:sz w:val="24"/>
        </w:rPr>
        <w:t>2、疏散</w:t>
      </w:r>
      <w:proofErr w:type="gramStart"/>
      <w:r>
        <w:rPr>
          <w:rFonts w:ascii="宋体" w:hAnsi="宋体" w:hint="eastAsia"/>
          <w:color w:val="000000"/>
          <w:sz w:val="24"/>
        </w:rPr>
        <w:t>劝解组</w:t>
      </w:r>
      <w:proofErr w:type="gramEnd"/>
      <w:r>
        <w:rPr>
          <w:rFonts w:ascii="宋体" w:hAnsi="宋体" w:hint="eastAsia"/>
          <w:color w:val="000000"/>
          <w:sz w:val="24"/>
        </w:rPr>
        <w:t>接到通知立即赶赴现场，安全环保科组员负责迅速划定隔离区域，组织警戒。积极疏散围观群众，缩小事件现场范围。吉利南充新能源商用车研发生产项目一期工会以及事发员工所属部门组员负责说服劝解，化解矛盾。</w:t>
      </w:r>
      <w:bookmarkEnd w:id="703"/>
    </w:p>
    <w:p w:rsidR="008F6DC9" w:rsidRDefault="008F6DC9" w:rsidP="008F6DC9">
      <w:pPr>
        <w:spacing w:line="360" w:lineRule="auto"/>
        <w:ind w:rightChars="-50" w:right="-105" w:firstLineChars="200" w:firstLine="480"/>
        <w:rPr>
          <w:rFonts w:ascii="宋体" w:hAnsi="宋体"/>
          <w:color w:val="000000"/>
          <w:sz w:val="24"/>
        </w:rPr>
      </w:pPr>
      <w:bookmarkStart w:id="704" w:name="_Toc420508102"/>
      <w:r>
        <w:rPr>
          <w:rFonts w:ascii="宋体" w:hAnsi="宋体" w:hint="eastAsia"/>
          <w:color w:val="000000"/>
          <w:sz w:val="24"/>
        </w:rPr>
        <w:t>3、证据收集组根据事件现场情况，通过拍照、录像等手段收集证据资料。</w:t>
      </w:r>
      <w:bookmarkEnd w:id="704"/>
    </w:p>
    <w:p w:rsidR="008F6DC9" w:rsidRDefault="008F6DC9" w:rsidP="008F6DC9">
      <w:pPr>
        <w:spacing w:line="360" w:lineRule="auto"/>
        <w:ind w:rightChars="-50" w:right="-105" w:firstLineChars="200" w:firstLine="480"/>
        <w:rPr>
          <w:rFonts w:ascii="宋体" w:hAnsi="宋体"/>
          <w:color w:val="000000"/>
          <w:sz w:val="24"/>
        </w:rPr>
      </w:pPr>
      <w:bookmarkStart w:id="705" w:name="_Toc420508103"/>
      <w:r>
        <w:rPr>
          <w:rFonts w:ascii="宋体" w:hAnsi="宋体" w:hint="eastAsia"/>
          <w:color w:val="000000"/>
          <w:sz w:val="24"/>
        </w:rPr>
        <w:t>4、紧急</w:t>
      </w:r>
      <w:proofErr w:type="gramStart"/>
      <w:r>
        <w:rPr>
          <w:rFonts w:ascii="宋体" w:hAnsi="宋体" w:hint="eastAsia"/>
          <w:color w:val="000000"/>
          <w:sz w:val="24"/>
        </w:rPr>
        <w:t>处置组密切</w:t>
      </w:r>
      <w:proofErr w:type="gramEnd"/>
      <w:r>
        <w:rPr>
          <w:rFonts w:ascii="宋体" w:hAnsi="宋体" w:hint="eastAsia"/>
          <w:color w:val="000000"/>
          <w:sz w:val="24"/>
        </w:rPr>
        <w:t>关注事件发展，如出现组织策划、煽动闹事的骨干成员，要及时带离现场。对打、砸、抢、</w:t>
      </w:r>
      <w:proofErr w:type="gramStart"/>
      <w:r>
        <w:rPr>
          <w:rFonts w:ascii="宋体" w:hAnsi="宋体" w:hint="eastAsia"/>
          <w:color w:val="000000"/>
          <w:sz w:val="24"/>
        </w:rPr>
        <w:t>烧违法</w:t>
      </w:r>
      <w:proofErr w:type="gramEnd"/>
      <w:r>
        <w:rPr>
          <w:rFonts w:ascii="宋体" w:hAnsi="宋体" w:hint="eastAsia"/>
          <w:color w:val="000000"/>
          <w:sz w:val="24"/>
        </w:rPr>
        <w:t>分子要坚决果断抓获。并对构成违法犯罪的嫌疑人及时控制报公安机关立案查处。</w:t>
      </w:r>
      <w:bookmarkEnd w:id="705"/>
    </w:p>
    <w:p w:rsidR="008F6DC9" w:rsidRDefault="008F6DC9" w:rsidP="008F6DC9">
      <w:pPr>
        <w:spacing w:line="360" w:lineRule="auto"/>
        <w:ind w:rightChars="-50" w:right="-105" w:firstLineChars="200" w:firstLine="480"/>
        <w:rPr>
          <w:rFonts w:ascii="宋体" w:hAnsi="宋体"/>
          <w:color w:val="000000"/>
          <w:sz w:val="24"/>
        </w:rPr>
      </w:pPr>
      <w:bookmarkStart w:id="706" w:name="_Toc420508104"/>
      <w:r>
        <w:rPr>
          <w:rFonts w:ascii="宋体" w:hAnsi="宋体" w:hint="eastAsia"/>
          <w:color w:val="000000"/>
          <w:sz w:val="24"/>
        </w:rPr>
        <w:t>5、现场保卫组迅速调集分公司保安人员组成若干小组，维护现场秩序，严控事态扩大。</w:t>
      </w:r>
      <w:bookmarkEnd w:id="706"/>
    </w:p>
    <w:p w:rsidR="008F6DC9" w:rsidRDefault="008F6DC9" w:rsidP="008F6DC9">
      <w:pPr>
        <w:spacing w:line="360" w:lineRule="auto"/>
        <w:ind w:rightChars="-50" w:right="-105" w:firstLineChars="200" w:firstLine="480"/>
        <w:rPr>
          <w:rFonts w:ascii="宋体" w:hAnsi="宋体"/>
          <w:color w:val="000000"/>
          <w:sz w:val="24"/>
        </w:rPr>
      </w:pPr>
      <w:bookmarkStart w:id="707" w:name="_Toc420508105"/>
      <w:r>
        <w:rPr>
          <w:rFonts w:ascii="宋体" w:hAnsi="宋体" w:hint="eastAsia"/>
          <w:color w:val="000000"/>
          <w:sz w:val="24"/>
        </w:rPr>
        <w:t>6、应急抢救组立即对受伤人员组织抢救，对因群体性事件造成的设备物资毁坏的要立即组织抢修，迅速清理现场痕迹，对重要物品要落实专人看管，做好现场保护工作。</w:t>
      </w:r>
      <w:bookmarkEnd w:id="707"/>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08" w:name="_Toc437366475"/>
      <w:bookmarkStart w:id="709" w:name="_Toc522110609"/>
      <w:bookmarkStart w:id="710" w:name="_Toc525910099"/>
      <w:r>
        <w:rPr>
          <w:rFonts w:ascii="宋体" w:eastAsia="宋体" w:hAnsi="宋体" w:hint="eastAsia"/>
          <w:b w:val="0"/>
          <w:color w:val="000000"/>
          <w:kern w:val="0"/>
          <w:sz w:val="28"/>
          <w:szCs w:val="24"/>
        </w:rPr>
        <w:lastRenderedPageBreak/>
        <w:t>5.9应急结束</w:t>
      </w:r>
      <w:bookmarkEnd w:id="708"/>
      <w:bookmarkEnd w:id="709"/>
      <w:bookmarkEnd w:id="710"/>
    </w:p>
    <w:p w:rsidR="008F6DC9" w:rsidRDefault="008F6DC9" w:rsidP="008F6DC9">
      <w:pPr>
        <w:pStyle w:val="3"/>
        <w:tabs>
          <w:tab w:val="left" w:pos="0"/>
        </w:tabs>
        <w:rPr>
          <w:rFonts w:ascii="宋体" w:hAnsi="宋体"/>
          <w:b w:val="0"/>
          <w:bCs w:val="0"/>
          <w:color w:val="000000"/>
          <w:kern w:val="0"/>
          <w:sz w:val="24"/>
        </w:rPr>
      </w:pPr>
      <w:bookmarkStart w:id="711" w:name="_Toc420508107"/>
      <w:bookmarkStart w:id="712" w:name="_Toc525910100"/>
      <w:r>
        <w:rPr>
          <w:rFonts w:ascii="宋体" w:hAnsi="宋体" w:hint="eastAsia"/>
          <w:b w:val="0"/>
          <w:bCs w:val="0"/>
          <w:color w:val="000000"/>
          <w:kern w:val="0"/>
          <w:sz w:val="24"/>
        </w:rPr>
        <w:t>5.9.1应急结束条件</w:t>
      </w:r>
      <w:bookmarkEnd w:id="711"/>
      <w:bookmarkEnd w:id="712"/>
    </w:p>
    <w:p w:rsidR="008F6DC9" w:rsidRDefault="008F6DC9" w:rsidP="008F6DC9">
      <w:pPr>
        <w:spacing w:line="360" w:lineRule="auto"/>
        <w:ind w:rightChars="-50" w:right="-105" w:firstLineChars="200" w:firstLine="480"/>
        <w:rPr>
          <w:rFonts w:ascii="宋体" w:hAnsi="宋体"/>
          <w:color w:val="000000"/>
          <w:sz w:val="24"/>
        </w:rPr>
      </w:pPr>
      <w:bookmarkStart w:id="713" w:name="_Toc420508108"/>
      <w:r>
        <w:rPr>
          <w:rFonts w:ascii="宋体" w:hAnsi="宋体" w:hint="eastAsia"/>
          <w:color w:val="000000"/>
          <w:sz w:val="24"/>
        </w:rPr>
        <w:t>1、事件现场得到控制，事件条件已经消除；</w:t>
      </w:r>
      <w:bookmarkEnd w:id="713"/>
    </w:p>
    <w:p w:rsidR="008F6DC9" w:rsidRDefault="008F6DC9" w:rsidP="008F6DC9">
      <w:pPr>
        <w:spacing w:line="360" w:lineRule="auto"/>
        <w:ind w:rightChars="-50" w:right="-105" w:firstLineChars="200" w:firstLine="480"/>
        <w:rPr>
          <w:rFonts w:ascii="宋体" w:hAnsi="宋体"/>
          <w:color w:val="000000"/>
          <w:sz w:val="24"/>
        </w:rPr>
      </w:pPr>
      <w:bookmarkStart w:id="714" w:name="_Toc420508109"/>
      <w:r>
        <w:rPr>
          <w:rFonts w:ascii="宋体" w:hAnsi="宋体" w:hint="eastAsia"/>
          <w:color w:val="000000"/>
          <w:sz w:val="24"/>
        </w:rPr>
        <w:t>2、事件所造成的危害已经被彻底消除，无继发可能；</w:t>
      </w:r>
      <w:bookmarkEnd w:id="714"/>
    </w:p>
    <w:p w:rsidR="008F6DC9" w:rsidRDefault="008F6DC9" w:rsidP="008F6DC9">
      <w:pPr>
        <w:spacing w:line="360" w:lineRule="auto"/>
        <w:ind w:rightChars="-50" w:right="-105" w:firstLineChars="200" w:firstLine="480"/>
        <w:rPr>
          <w:rFonts w:ascii="宋体" w:hAnsi="宋体"/>
          <w:color w:val="000000"/>
          <w:sz w:val="24"/>
        </w:rPr>
      </w:pPr>
      <w:bookmarkStart w:id="715" w:name="_Toc420508110"/>
      <w:r>
        <w:rPr>
          <w:rFonts w:ascii="宋体" w:hAnsi="宋体" w:hint="eastAsia"/>
          <w:color w:val="000000"/>
          <w:sz w:val="24"/>
        </w:rPr>
        <w:t>3、事件现场的各种专业应急处置行动已无继续的必要。</w:t>
      </w:r>
      <w:bookmarkEnd w:id="715"/>
    </w:p>
    <w:p w:rsidR="008F6DC9" w:rsidRDefault="008F6DC9" w:rsidP="008F6DC9">
      <w:pPr>
        <w:pStyle w:val="3"/>
        <w:tabs>
          <w:tab w:val="left" w:pos="0"/>
        </w:tabs>
        <w:rPr>
          <w:rFonts w:ascii="宋体" w:hAnsi="宋体"/>
          <w:b w:val="0"/>
          <w:bCs w:val="0"/>
          <w:color w:val="000000"/>
          <w:kern w:val="0"/>
          <w:sz w:val="24"/>
        </w:rPr>
      </w:pPr>
      <w:bookmarkStart w:id="716" w:name="_Toc525910101"/>
      <w:bookmarkStart w:id="717" w:name="_Toc420508111"/>
      <w:r>
        <w:rPr>
          <w:rFonts w:ascii="宋体" w:hAnsi="宋体" w:hint="eastAsia"/>
          <w:b w:val="0"/>
          <w:bCs w:val="0"/>
          <w:color w:val="000000"/>
          <w:kern w:val="0"/>
          <w:sz w:val="24"/>
        </w:rPr>
        <w:t>5.9.2应急结束</w:t>
      </w:r>
      <w:bookmarkEnd w:id="716"/>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达到应急结束条件的，应急处置办公室确认次生、衍生和事件危害被基本消除，报请应急处置领导小组，由应急处置领导小组宣布应急响应结束，并按职责分工，逐级传达每一个层面，并撤除群体性突发事件处置的现场应急行动小组和其他配合人员</w:t>
      </w:r>
      <w:bookmarkEnd w:id="717"/>
      <w:r>
        <w:rPr>
          <w:rFonts w:ascii="宋体" w:hAnsi="宋体" w:hint="eastAsia"/>
          <w:color w:val="000000"/>
          <w:sz w:val="24"/>
        </w:rPr>
        <w:t>。</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718" w:name="_Toc437366476"/>
      <w:bookmarkStart w:id="719" w:name="_Toc522109800"/>
      <w:bookmarkStart w:id="720" w:name="_Toc522110610"/>
      <w:bookmarkStart w:id="721" w:name="_Toc525910102"/>
      <w:r>
        <w:rPr>
          <w:rFonts w:ascii="黑体" w:eastAsia="黑体" w:hint="eastAsia"/>
          <w:color w:val="000000"/>
          <w:kern w:val="0"/>
          <w:sz w:val="30"/>
          <w:szCs w:val="30"/>
        </w:rPr>
        <w:t>6后期处置</w:t>
      </w:r>
      <w:bookmarkEnd w:id="718"/>
      <w:bookmarkEnd w:id="719"/>
      <w:bookmarkEnd w:id="720"/>
      <w:bookmarkEnd w:id="721"/>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22" w:name="_Toc437366477"/>
      <w:bookmarkStart w:id="723" w:name="_Toc522110611"/>
      <w:bookmarkStart w:id="724" w:name="_Toc525910103"/>
      <w:r>
        <w:rPr>
          <w:rFonts w:ascii="宋体" w:eastAsia="宋体" w:hAnsi="宋体" w:hint="eastAsia"/>
          <w:b w:val="0"/>
          <w:color w:val="000000"/>
          <w:kern w:val="0"/>
          <w:sz w:val="28"/>
          <w:szCs w:val="24"/>
        </w:rPr>
        <w:t>6.1善后处理</w:t>
      </w:r>
      <w:bookmarkEnd w:id="722"/>
      <w:bookmarkEnd w:id="723"/>
      <w:bookmarkEnd w:id="724"/>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善后处理工作包括事件资料收集、现场清理与处理等。事发单位要积极稳妥、深人细致地做好处置工作。对事件中的受伤人员，事发单位要妥善安置就医治疗，如果有伤亡人员，有关部门协助事发单位按照规定给予处置。对应急处置工作紧急征集、征用有关单位及个人的物资，应按照规定进行补偿。同时要及时做好稳定生产等工作。</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25" w:name="_Toc437366478"/>
      <w:bookmarkStart w:id="726" w:name="_Toc522110612"/>
      <w:bookmarkStart w:id="727" w:name="_Toc525910104"/>
      <w:r>
        <w:rPr>
          <w:rFonts w:ascii="宋体" w:eastAsia="宋体" w:hAnsi="宋体" w:hint="eastAsia"/>
          <w:b w:val="0"/>
          <w:color w:val="000000"/>
          <w:kern w:val="0"/>
          <w:sz w:val="28"/>
          <w:szCs w:val="24"/>
        </w:rPr>
        <w:t>6.2事件调查处理</w:t>
      </w:r>
      <w:bookmarkEnd w:id="725"/>
      <w:bookmarkEnd w:id="726"/>
      <w:bookmarkEnd w:id="727"/>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安全环保科牵头组织有关部门，针对群体性突发事件发生的起因、性质、影响、责任、处置工作经验教训等情况进行全面调查、总结和评估，形成书面报告，上报吉利南充新能源商用车研发生产项目一期应急处置领导小组和上级机关等有关部门。</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728" w:name="_Toc437366479"/>
      <w:bookmarkStart w:id="729" w:name="_Toc522109801"/>
      <w:bookmarkStart w:id="730" w:name="_Toc522110613"/>
      <w:bookmarkStart w:id="731" w:name="_Toc525910105"/>
      <w:r>
        <w:rPr>
          <w:rFonts w:ascii="黑体" w:eastAsia="黑体" w:hint="eastAsia"/>
          <w:color w:val="000000"/>
          <w:kern w:val="0"/>
          <w:sz w:val="30"/>
          <w:szCs w:val="30"/>
        </w:rPr>
        <w:lastRenderedPageBreak/>
        <w:t>7应急保障</w:t>
      </w:r>
      <w:bookmarkEnd w:id="728"/>
      <w:bookmarkEnd w:id="729"/>
      <w:bookmarkEnd w:id="730"/>
      <w:bookmarkEnd w:id="731"/>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32" w:name="_Toc437366480"/>
      <w:bookmarkStart w:id="733" w:name="_Toc522110614"/>
      <w:bookmarkStart w:id="734" w:name="_Toc525910106"/>
      <w:r>
        <w:rPr>
          <w:rFonts w:ascii="宋体" w:eastAsia="宋体" w:hAnsi="宋体" w:hint="eastAsia"/>
          <w:b w:val="0"/>
          <w:color w:val="000000"/>
          <w:kern w:val="0"/>
          <w:sz w:val="28"/>
          <w:szCs w:val="24"/>
        </w:rPr>
        <w:t>7.1应急队伍保障</w:t>
      </w:r>
      <w:bookmarkEnd w:id="732"/>
      <w:bookmarkEnd w:id="733"/>
      <w:bookmarkEnd w:id="734"/>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吉利南充新能源商用车研发生产项目一期要成立群体性事件应急处置机构，组建应急处置队伍，制定应急管理制度，明确应急职责。应急机构和人员名册报公司应急处置办公室备案，形成全公司群体性事件应急处置资源联动体系。</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35" w:name="_Toc437366481"/>
      <w:bookmarkStart w:id="736" w:name="_Toc522110615"/>
      <w:bookmarkStart w:id="737" w:name="_Toc525910107"/>
      <w:r>
        <w:rPr>
          <w:rFonts w:ascii="宋体" w:eastAsia="宋体" w:hAnsi="宋体" w:hint="eastAsia"/>
          <w:b w:val="0"/>
          <w:color w:val="000000"/>
          <w:kern w:val="0"/>
          <w:sz w:val="28"/>
          <w:szCs w:val="24"/>
        </w:rPr>
        <w:t>7.2应急措施保障</w:t>
      </w:r>
      <w:bookmarkEnd w:id="735"/>
      <w:bookmarkEnd w:id="736"/>
      <w:bookmarkEnd w:id="737"/>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吉利南充新能源商用车研发生产项目一期应急处置办公室要针对不同类别、不同性质、不同规模的群体性事件，分别制定应急处置方案，各应急行动小组制定各自具体的现场处置措施，报应急处置办公室审定后执行。各应急行动小组的现场处置措施，相互之间必须衔接紧密，协调一致。</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38" w:name="_Toc437366482"/>
      <w:bookmarkStart w:id="739" w:name="_Toc522110616"/>
      <w:bookmarkStart w:id="740" w:name="_Toc525910108"/>
      <w:r>
        <w:rPr>
          <w:rFonts w:ascii="宋体" w:eastAsia="宋体" w:hAnsi="宋体" w:hint="eastAsia"/>
          <w:b w:val="0"/>
          <w:color w:val="000000"/>
          <w:kern w:val="0"/>
          <w:sz w:val="28"/>
          <w:szCs w:val="24"/>
        </w:rPr>
        <w:t>7.3应急车辆保障</w:t>
      </w:r>
      <w:bookmarkEnd w:id="738"/>
      <w:bookmarkEnd w:id="739"/>
      <w:bookmarkEnd w:id="740"/>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安全环保科负责提供处置群体性事件的交通工具，并保障应急所需。</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41" w:name="_Toc437366483"/>
      <w:bookmarkStart w:id="742" w:name="_Toc522110617"/>
      <w:bookmarkStart w:id="743" w:name="_Toc525910109"/>
      <w:r>
        <w:rPr>
          <w:rFonts w:ascii="宋体" w:eastAsia="宋体" w:hAnsi="宋体" w:hint="eastAsia"/>
          <w:b w:val="0"/>
          <w:color w:val="000000"/>
          <w:kern w:val="0"/>
          <w:sz w:val="28"/>
          <w:szCs w:val="24"/>
        </w:rPr>
        <w:t>7.4应急经费保障</w:t>
      </w:r>
      <w:bookmarkEnd w:id="741"/>
      <w:bookmarkEnd w:id="742"/>
      <w:bookmarkEnd w:id="743"/>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南充财务科负责筹集处置群体性事件的应急经费，并保障应急所需。</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44" w:name="_Toc437366484"/>
      <w:bookmarkStart w:id="745" w:name="_Toc522110618"/>
      <w:bookmarkStart w:id="746" w:name="_Toc525910110"/>
      <w:r>
        <w:rPr>
          <w:rFonts w:ascii="宋体" w:eastAsia="宋体" w:hAnsi="宋体" w:hint="eastAsia"/>
          <w:b w:val="0"/>
          <w:color w:val="000000"/>
          <w:kern w:val="0"/>
          <w:sz w:val="28"/>
          <w:szCs w:val="24"/>
        </w:rPr>
        <w:t>7.5其他应急保障</w:t>
      </w:r>
      <w:bookmarkEnd w:id="744"/>
      <w:bookmarkEnd w:id="745"/>
      <w:bookmarkEnd w:id="746"/>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在处置群体性突发事件期间，吉利南充新能源商用车研发生产项目一期各部门必须时刻处于战备状态，听从吉利南充新能源商用车研发生产项目一期应急处置办公室的调遣，以满足应急处置工作的需要，任何单位和个人必须无条件服从。</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747" w:name="_Toc437366485"/>
      <w:bookmarkStart w:id="748" w:name="_Toc522109802"/>
      <w:bookmarkStart w:id="749" w:name="_Toc522110619"/>
      <w:bookmarkStart w:id="750" w:name="_Toc525910111"/>
      <w:r>
        <w:rPr>
          <w:rFonts w:ascii="黑体" w:eastAsia="黑体" w:hint="eastAsia"/>
          <w:color w:val="000000"/>
          <w:kern w:val="0"/>
          <w:sz w:val="30"/>
          <w:szCs w:val="30"/>
        </w:rPr>
        <w:lastRenderedPageBreak/>
        <w:t>8奖惩</w:t>
      </w:r>
      <w:bookmarkEnd w:id="747"/>
      <w:bookmarkEnd w:id="748"/>
      <w:bookmarkEnd w:id="749"/>
      <w:bookmarkEnd w:id="750"/>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群体性突发事件应急处置工作实行主要领导负责制和责任追究制。对在群体性突发事件的应急处置工作中，做出优异成绩的单位或个人，给予表彰和奖励。在群体性突发事件应急处置工作中畏缩不前或者有失职、渎职行为，或向群体性突发事件组织者通风报信等情况的，从严、从重、从快追究责任，进行处理。</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751" w:name="_Toc437366486"/>
      <w:bookmarkStart w:id="752" w:name="_Toc522109803"/>
      <w:bookmarkStart w:id="753" w:name="_Toc522110620"/>
      <w:bookmarkStart w:id="754" w:name="_Toc525910112"/>
      <w:r>
        <w:rPr>
          <w:rFonts w:ascii="黑体" w:eastAsia="黑体" w:hint="eastAsia"/>
          <w:color w:val="000000"/>
          <w:kern w:val="0"/>
          <w:sz w:val="30"/>
          <w:szCs w:val="30"/>
        </w:rPr>
        <w:t>9日常应急工作要求</w:t>
      </w:r>
      <w:bookmarkEnd w:id="751"/>
      <w:bookmarkEnd w:id="752"/>
      <w:bookmarkEnd w:id="753"/>
      <w:bookmarkEnd w:id="754"/>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55" w:name="_Toc437366487"/>
      <w:bookmarkStart w:id="756" w:name="_Toc522110621"/>
      <w:bookmarkStart w:id="757" w:name="_Toc525910113"/>
      <w:r>
        <w:rPr>
          <w:rFonts w:ascii="宋体" w:eastAsia="宋体" w:hAnsi="宋体" w:hint="eastAsia"/>
          <w:b w:val="0"/>
          <w:color w:val="000000"/>
          <w:kern w:val="0"/>
          <w:sz w:val="28"/>
          <w:szCs w:val="24"/>
        </w:rPr>
        <w:t>9.1提高认识，做好群体性突发事件的防控工作</w:t>
      </w:r>
      <w:bookmarkEnd w:id="755"/>
      <w:bookmarkEnd w:id="756"/>
      <w:bookmarkEnd w:id="757"/>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吉利南充新能源商用车研发生产项目一期各级领导一定要保持预防群体性突发事件的高度敏锐性和警惕性，把防控群体性突发事件作为维护公司稳定的大事来抓，定期排查，掌握动态，锁定范围，重点预控，确保公司生产秩序稳定。</w:t>
      </w:r>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58" w:name="_Toc437366488"/>
      <w:bookmarkStart w:id="759" w:name="_Toc522110622"/>
      <w:bookmarkStart w:id="760" w:name="_Toc525910114"/>
      <w:r>
        <w:rPr>
          <w:rFonts w:ascii="宋体" w:eastAsia="宋体" w:hAnsi="宋体" w:hint="eastAsia"/>
          <w:b w:val="0"/>
          <w:color w:val="000000"/>
          <w:kern w:val="0"/>
          <w:sz w:val="28"/>
          <w:szCs w:val="24"/>
        </w:rPr>
        <w:t>9.2加强领导，建立完善防控群体性突发事件应急组织机构</w:t>
      </w:r>
      <w:bookmarkEnd w:id="758"/>
      <w:bookmarkEnd w:id="759"/>
      <w:bookmarkEnd w:id="760"/>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各级主要领导要把预控群体性突发事件列入重要议事日程，特别是针对本单位存在的矛盾、纠纷问题要及时研究，采取措施消除化解。对可能引发群体性突发事件的苗头性、倾向性问题要立即组织排解，切实把问题解决在内部，化解在基层。</w:t>
      </w:r>
    </w:p>
    <w:p w:rsidR="008F6DC9" w:rsidRDefault="008F6DC9" w:rsidP="008F6DC9">
      <w:pPr>
        <w:pStyle w:val="2"/>
        <w:tabs>
          <w:tab w:val="left" w:pos="0"/>
        </w:tabs>
        <w:rPr>
          <w:rFonts w:ascii="宋体" w:eastAsia="宋体" w:hAnsi="宋体"/>
          <w:b w:val="0"/>
          <w:color w:val="000000"/>
          <w:kern w:val="0"/>
          <w:sz w:val="28"/>
          <w:szCs w:val="24"/>
        </w:rPr>
      </w:pPr>
      <w:bookmarkStart w:id="761" w:name="_Toc437366489"/>
      <w:bookmarkStart w:id="762" w:name="_Toc522110623"/>
      <w:bookmarkStart w:id="763" w:name="_Toc525910115"/>
      <w:r>
        <w:rPr>
          <w:rFonts w:ascii="宋体" w:eastAsia="宋体" w:hAnsi="宋体" w:hint="eastAsia"/>
          <w:b w:val="0"/>
          <w:color w:val="000000"/>
          <w:kern w:val="0"/>
          <w:sz w:val="28"/>
          <w:szCs w:val="24"/>
        </w:rPr>
        <w:t>9.3加强政策宣传和思想教育，建立健全预防群体性突发事件网络体系</w:t>
      </w:r>
      <w:bookmarkEnd w:id="761"/>
      <w:bookmarkEnd w:id="762"/>
      <w:bookmarkEnd w:id="763"/>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各级党、政、工、团组织要分工明确，制定措施，对重点人要绑定到人，实行综合预控，协同处理，消除群体性突发事件于萌芽之中。</w:t>
      </w:r>
    </w:p>
    <w:p w:rsidR="008F6DC9" w:rsidRDefault="008F6DC9" w:rsidP="008F6DC9">
      <w:pPr>
        <w:pStyle w:val="2"/>
        <w:tabs>
          <w:tab w:val="left" w:pos="0"/>
        </w:tabs>
        <w:rPr>
          <w:rFonts w:ascii="宋体" w:eastAsia="宋体" w:hAnsi="宋体"/>
          <w:b w:val="0"/>
          <w:color w:val="000000"/>
          <w:kern w:val="0"/>
          <w:sz w:val="28"/>
          <w:szCs w:val="24"/>
        </w:rPr>
      </w:pPr>
      <w:bookmarkStart w:id="764" w:name="_Toc437366490"/>
      <w:bookmarkStart w:id="765" w:name="_Toc522110624"/>
      <w:bookmarkStart w:id="766" w:name="_Toc525910116"/>
      <w:r>
        <w:rPr>
          <w:rFonts w:ascii="宋体" w:eastAsia="宋体" w:hAnsi="宋体" w:hint="eastAsia"/>
          <w:b w:val="0"/>
          <w:color w:val="000000"/>
          <w:kern w:val="0"/>
          <w:sz w:val="28"/>
          <w:szCs w:val="24"/>
        </w:rPr>
        <w:t>9.4强化日常应急管理，定期开展预案培训和演练。</w:t>
      </w:r>
      <w:bookmarkEnd w:id="764"/>
      <w:bookmarkEnd w:id="765"/>
      <w:bookmarkEnd w:id="766"/>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应急处置办公室负责制定演练计划，并定期组织培训，分阶段举行应急演练，</w:t>
      </w:r>
      <w:r>
        <w:rPr>
          <w:rFonts w:ascii="宋体" w:hAnsi="宋体" w:hint="eastAsia"/>
          <w:color w:val="000000"/>
          <w:sz w:val="24"/>
        </w:rPr>
        <w:lastRenderedPageBreak/>
        <w:t>检验各行动小组的应急配合、应急措施和应急处置方案实施效果情况，总结经验，查找不足，及时修订和完善应急预案。</w:t>
      </w:r>
    </w:p>
    <w:p w:rsidR="008F6DC9" w:rsidRDefault="008F6DC9" w:rsidP="008F6DC9">
      <w:pPr>
        <w:pStyle w:val="1"/>
        <w:tabs>
          <w:tab w:val="left" w:pos="425"/>
        </w:tabs>
        <w:ind w:left="608" w:hangingChars="202" w:hanging="608"/>
        <w:rPr>
          <w:rFonts w:ascii="黑体" w:eastAsia="黑体"/>
          <w:color w:val="000000"/>
          <w:kern w:val="0"/>
          <w:sz w:val="30"/>
          <w:szCs w:val="30"/>
        </w:rPr>
      </w:pPr>
      <w:bookmarkStart w:id="767" w:name="_Toc437366491"/>
      <w:bookmarkStart w:id="768" w:name="_Toc522109804"/>
      <w:bookmarkStart w:id="769" w:name="_Toc522110625"/>
      <w:bookmarkStart w:id="770" w:name="_Toc525910117"/>
      <w:r>
        <w:rPr>
          <w:rFonts w:ascii="黑体" w:eastAsia="黑体" w:hint="eastAsia"/>
          <w:color w:val="000000"/>
          <w:kern w:val="0"/>
          <w:sz w:val="30"/>
          <w:szCs w:val="30"/>
        </w:rPr>
        <w:t>10预案制定和解释</w:t>
      </w:r>
      <w:bookmarkEnd w:id="767"/>
      <w:bookmarkEnd w:id="768"/>
      <w:bookmarkEnd w:id="769"/>
      <w:bookmarkEnd w:id="770"/>
    </w:p>
    <w:p w:rsidR="008F6DC9" w:rsidRDefault="008F6DC9" w:rsidP="008F6DC9">
      <w:pPr>
        <w:spacing w:line="360" w:lineRule="auto"/>
        <w:ind w:rightChars="-50" w:right="-105" w:firstLineChars="200" w:firstLine="480"/>
        <w:rPr>
          <w:rFonts w:ascii="宋体" w:hAnsi="宋体" w:hint="eastAsia"/>
          <w:color w:val="000000"/>
          <w:sz w:val="24"/>
        </w:rPr>
      </w:pPr>
      <w:r>
        <w:rPr>
          <w:rFonts w:ascii="宋体" w:hAnsi="宋体" w:hint="eastAsia"/>
          <w:color w:val="000000"/>
          <w:sz w:val="24"/>
        </w:rPr>
        <w:t>本预案由吉利南充新能源商用车研发生产项目一期群体性突发事件应急处置办公室制定并负责解释。</w:t>
      </w:r>
    </w:p>
    <w:p w:rsidR="008F6DC9" w:rsidRDefault="008F6DC9" w:rsidP="00E73DC1">
      <w:pPr>
        <w:sectPr w:rsidR="008F6DC9">
          <w:pgSz w:w="11906" w:h="16838"/>
          <w:pgMar w:top="1440" w:right="1800" w:bottom="1440" w:left="1800" w:header="851" w:footer="992" w:gutter="0"/>
          <w:pgNumType w:start="1"/>
          <w:cols w:space="720"/>
          <w:docGrid w:type="lines" w:linePitch="312"/>
        </w:sectPr>
      </w:pPr>
    </w:p>
    <w:p w:rsidR="008F6DC9" w:rsidRDefault="008F6DC9" w:rsidP="008F6DC9">
      <w:pPr>
        <w:rPr>
          <w:rFonts w:ascii="宋体" w:hAnsi="宋体"/>
          <w:b/>
          <w:color w:val="000000"/>
          <w:sz w:val="44"/>
          <w:szCs w:val="44"/>
        </w:rPr>
      </w:pPr>
      <w:bookmarkStart w:id="771" w:name="_Toc522109805"/>
      <w:bookmarkStart w:id="772" w:name="_Toc522110626"/>
    </w:p>
    <w:p w:rsidR="008F6DC9" w:rsidRDefault="008F6DC9" w:rsidP="008F6DC9">
      <w:pPr>
        <w:rPr>
          <w:rFonts w:ascii="宋体" w:hAnsi="宋体" w:hint="eastAsia"/>
          <w:b/>
          <w:color w:val="000000"/>
          <w:sz w:val="44"/>
          <w:szCs w:val="44"/>
        </w:rPr>
      </w:pPr>
    </w:p>
    <w:p w:rsidR="008F6DC9" w:rsidRDefault="008F6DC9" w:rsidP="008F6DC9">
      <w:pPr>
        <w:jc w:val="center"/>
        <w:rPr>
          <w:rFonts w:ascii="黑体" w:eastAsia="黑体" w:hAnsi="宋体"/>
          <w:b/>
          <w:color w:val="000000"/>
          <w:sz w:val="44"/>
          <w:szCs w:val="44"/>
        </w:rPr>
      </w:pPr>
      <w:r>
        <w:rPr>
          <w:rFonts w:ascii="黑体" w:eastAsia="黑体" w:hAnsi="宋体" w:hint="eastAsia"/>
          <w:b/>
          <w:color w:val="000000"/>
          <w:sz w:val="44"/>
          <w:szCs w:val="44"/>
        </w:rPr>
        <w:t>南充吉利商用车研究院有限公司</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吉利南充新能源商用车研发生产项目一期</w:t>
      </w:r>
    </w:p>
    <w:p w:rsidR="008F6DC9" w:rsidRDefault="008F6DC9" w:rsidP="008F6DC9">
      <w:pPr>
        <w:jc w:val="center"/>
        <w:rPr>
          <w:rFonts w:ascii="黑体" w:eastAsia="黑体" w:hAnsi="宋体" w:hint="eastAsia"/>
          <w:b/>
          <w:color w:val="000000"/>
          <w:sz w:val="44"/>
          <w:szCs w:val="44"/>
        </w:rPr>
      </w:pPr>
      <w:r>
        <w:rPr>
          <w:rFonts w:ascii="黑体" w:eastAsia="黑体" w:hAnsi="宋体" w:hint="eastAsia"/>
          <w:b/>
          <w:color w:val="000000"/>
          <w:sz w:val="44"/>
          <w:szCs w:val="44"/>
        </w:rPr>
        <w:t>突发公共卫生事件应急预案</w:t>
      </w: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rPr>
          <w:rFonts w:ascii="宋体" w:hAnsi="宋体" w:hint="eastAsia"/>
          <w:b/>
          <w:color w:val="000000"/>
          <w:sz w:val="44"/>
          <w:szCs w:val="44"/>
        </w:rPr>
      </w:pP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764"/>
        </w:rPr>
        <w:t xml:space="preserve">预 案 编 </w:t>
      </w:r>
      <w:r w:rsidRPr="008F6DC9">
        <w:rPr>
          <w:rFonts w:ascii="宋体" w:hAnsi="宋体" w:hint="eastAsia"/>
          <w:color w:val="000000"/>
          <w:spacing w:val="4"/>
          <w:kern w:val="0"/>
          <w:sz w:val="32"/>
          <w:szCs w:val="32"/>
          <w:fitText w:val="2860" w:id="1978325764"/>
        </w:rPr>
        <w:t>号</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ind w:firstLineChars="200" w:firstLine="1004"/>
        <w:rPr>
          <w:rFonts w:ascii="宋体" w:hAnsi="宋体" w:hint="eastAsia"/>
          <w:color w:val="000000"/>
          <w:sz w:val="32"/>
          <w:szCs w:val="32"/>
        </w:rPr>
      </w:pPr>
      <w:r w:rsidRPr="008F6DC9">
        <w:rPr>
          <w:rFonts w:ascii="宋体" w:hAnsi="宋体" w:hint="eastAsia"/>
          <w:color w:val="000000"/>
          <w:spacing w:val="91"/>
          <w:kern w:val="0"/>
          <w:sz w:val="32"/>
          <w:szCs w:val="32"/>
          <w:fitText w:val="2860" w:id="1978325765"/>
        </w:rPr>
        <w:t xml:space="preserve">实 施 日 </w:t>
      </w:r>
      <w:r w:rsidRPr="008F6DC9">
        <w:rPr>
          <w:rFonts w:ascii="宋体" w:hAnsi="宋体" w:hint="eastAsia"/>
          <w:color w:val="000000"/>
          <w:spacing w:val="4"/>
          <w:kern w:val="0"/>
          <w:sz w:val="32"/>
          <w:szCs w:val="32"/>
          <w:fitText w:val="2860" w:id="1978325765"/>
        </w:rPr>
        <w:t>期</w:t>
      </w:r>
      <w:r>
        <w:rPr>
          <w:rFonts w:ascii="宋体" w:hAnsi="宋体" w:hint="eastAsia"/>
          <w:color w:val="000000"/>
          <w:sz w:val="32"/>
          <w:szCs w:val="32"/>
        </w:rPr>
        <w:t xml:space="preserve">:  </w:t>
      </w:r>
      <w:r>
        <w:rPr>
          <w:rFonts w:ascii="宋体" w:hAnsi="宋体" w:hint="eastAsia"/>
          <w:color w:val="000000"/>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000000"/>
          <w:sz w:val="32"/>
          <w:szCs w:val="32"/>
        </w:rPr>
        <w:t>.</w:t>
      </w:r>
      <w:r>
        <w:rPr>
          <w:rFonts w:hint="eastAsia"/>
          <w:color w:val="000000"/>
          <w:sz w:val="32"/>
          <w:szCs w:val="32"/>
        </w:rPr>
        <w:t>，</w:t>
      </w:r>
      <w:r>
        <w:rPr>
          <w:color w:val="000000"/>
          <w:sz w:val="32"/>
          <w:szCs w:val="32"/>
        </w:rPr>
        <w:t xml:space="preserve">    </w:t>
      </w:r>
      <w:r>
        <w:rPr>
          <w:rFonts w:hint="eastAsia"/>
          <w:color w:val="000000"/>
          <w:sz w:val="32"/>
          <w:szCs w:val="32"/>
        </w:rPr>
        <w:t>签</w:t>
      </w:r>
      <w:r>
        <w:rPr>
          <w:color w:val="000000"/>
          <w:sz w:val="32"/>
          <w:szCs w:val="32"/>
        </w:rPr>
        <w:t xml:space="preserve">      </w:t>
      </w:r>
      <w:r>
        <w:rPr>
          <w:rFonts w:hint="eastAsia"/>
          <w:color w:val="000000"/>
          <w:sz w:val="32"/>
          <w:szCs w:val="32"/>
        </w:rPr>
        <w:t>发</w:t>
      </w:r>
      <w:r>
        <w:rPr>
          <w:color w:val="000000"/>
          <w:sz w:val="32"/>
          <w:szCs w:val="32"/>
        </w:rPr>
        <w:t xml:space="preserve">     </w:t>
      </w:r>
      <w:r>
        <w:rPr>
          <w:rFonts w:hint="eastAsia"/>
          <w:color w:val="000000"/>
          <w:sz w:val="32"/>
          <w:szCs w:val="32"/>
        </w:rPr>
        <w:t>人：</w:t>
      </w:r>
      <w:r>
        <w:rPr>
          <w:color w:val="000000"/>
          <w:sz w:val="32"/>
          <w:szCs w:val="32"/>
        </w:rPr>
        <w:t xml:space="preserve"> </w:t>
      </w:r>
      <w:r>
        <w:rPr>
          <w:color w:val="000000"/>
          <w:sz w:val="32"/>
          <w:szCs w:val="32"/>
          <w:u w:val="single"/>
        </w:rPr>
        <w:t xml:space="preserve">               </w:t>
      </w:r>
    </w:p>
    <w:p w:rsidR="008F6DC9" w:rsidRDefault="008F6DC9" w:rsidP="008F6DC9">
      <w:pPr>
        <w:ind w:firstLineChars="200" w:firstLine="640"/>
        <w:rPr>
          <w:rFonts w:ascii="宋体" w:hAnsi="宋体"/>
          <w:color w:val="000000"/>
          <w:sz w:val="32"/>
          <w:szCs w:val="32"/>
        </w:rPr>
      </w:pPr>
    </w:p>
    <w:p w:rsidR="008F6DC9" w:rsidRDefault="008F6DC9" w:rsidP="008F6DC9">
      <w:pPr>
        <w:spacing w:line="360" w:lineRule="auto"/>
        <w:jc w:val="center"/>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spacing w:line="360" w:lineRule="auto"/>
        <w:rPr>
          <w:rFonts w:ascii="宋体" w:hAnsi="宋体" w:hint="eastAsia"/>
          <w:b/>
          <w:color w:val="000000"/>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rPr>
          <w:color w:val="000000"/>
        </w:rPr>
        <w:sectPr w:rsidR="008F6DC9">
          <w:pgSz w:w="11906" w:h="16838"/>
          <w:pgMar w:top="1440" w:right="1800" w:bottom="1440" w:left="1800" w:header="851" w:footer="992" w:gutter="0"/>
          <w:cols w:space="720"/>
          <w:docGrid w:type="lines" w:linePitch="312"/>
        </w:sectPr>
      </w:pPr>
    </w:p>
    <w:p w:rsidR="008F6DC9" w:rsidRDefault="008F6DC9" w:rsidP="008F6DC9">
      <w:pPr>
        <w:pStyle w:val="10"/>
        <w:rPr>
          <w:rFonts w:hint="eastAsia"/>
          <w:color w:val="000000"/>
        </w:rPr>
      </w:pPr>
      <w:r>
        <w:rPr>
          <w:color w:val="000000"/>
        </w:rPr>
        <w:lastRenderedPageBreak/>
        <w:br w:type="page"/>
      </w:r>
      <w:r>
        <w:rPr>
          <w:rFonts w:hint="eastAsia"/>
          <w:color w:val="000000"/>
        </w:rPr>
        <w:lastRenderedPageBreak/>
        <w:t>目  录</w:t>
      </w:r>
    </w:p>
    <w:p w:rsidR="008F6DC9" w:rsidRDefault="008F6DC9" w:rsidP="008F6DC9">
      <w:pPr>
        <w:pStyle w:val="12"/>
        <w:rPr>
          <w:rFonts w:ascii="Calibri" w:hAnsi="Calibri"/>
          <w:color w:val="000000"/>
          <w:szCs w:val="22"/>
          <w:lang w:val="en-US" w:eastAsia="zh-CN"/>
        </w:rPr>
      </w:pPr>
      <w:r>
        <w:rPr>
          <w:color w:val="000000"/>
        </w:rPr>
        <w:fldChar w:fldCharType="begin"/>
      </w:r>
      <w:r>
        <w:rPr>
          <w:color w:val="000000"/>
        </w:rPr>
        <w:instrText xml:space="preserve"> TOC \o "1-3" \h \z \u </w:instrText>
      </w:r>
      <w:r>
        <w:rPr>
          <w:color w:val="000000"/>
        </w:rPr>
        <w:fldChar w:fldCharType="separate"/>
      </w:r>
      <w:hyperlink w:anchor="_Toc525910776" w:history="1">
        <w:r>
          <w:rPr>
            <w:rStyle w:val="a7"/>
            <w:rFonts w:ascii="黑体" w:eastAsia="黑体"/>
            <w:color w:val="000000"/>
            <w:kern w:val="0"/>
            <w:lang w:val="en-US" w:eastAsia="zh-CN"/>
          </w:rPr>
          <w:t>1</w:t>
        </w:r>
        <w:r>
          <w:rPr>
            <w:rStyle w:val="a7"/>
            <w:rFonts w:ascii="黑体" w:eastAsia="黑体" w:hint="eastAsia"/>
            <w:color w:val="000000"/>
            <w:kern w:val="0"/>
            <w:lang w:val="en-US" w:eastAsia="zh-CN"/>
          </w:rPr>
          <w:t>总则</w:t>
        </w:r>
        <w:r>
          <w:rPr>
            <w:color w:val="000000"/>
            <w:lang w:val="en-US" w:eastAsia="zh-CN"/>
          </w:rPr>
          <w:tab/>
        </w:r>
        <w:r>
          <w:rPr>
            <w:color w:val="000000"/>
            <w:lang w:val="en-US" w:eastAsia="zh-CN"/>
          </w:rPr>
          <w:fldChar w:fldCharType="begin"/>
        </w:r>
        <w:r>
          <w:rPr>
            <w:color w:val="000000"/>
            <w:lang w:val="en-US" w:eastAsia="zh-CN"/>
          </w:rPr>
          <w:instrText xml:space="preserve"> PAGEREF _Toc525910776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77" w:history="1">
        <w:r>
          <w:rPr>
            <w:rStyle w:val="a7"/>
            <w:rFonts w:ascii="宋体" w:hAnsi="宋体"/>
            <w:color w:val="000000"/>
            <w:kern w:val="0"/>
            <w:lang w:val="en-US" w:eastAsia="zh-CN"/>
          </w:rPr>
          <w:t>1.1</w:t>
        </w:r>
        <w:r>
          <w:rPr>
            <w:rStyle w:val="a7"/>
            <w:rFonts w:ascii="宋体" w:hAnsi="宋体" w:hint="eastAsia"/>
            <w:color w:val="000000"/>
            <w:kern w:val="0"/>
            <w:lang w:val="en-US" w:eastAsia="zh-CN"/>
          </w:rPr>
          <w:t>编制目的</w:t>
        </w:r>
        <w:r>
          <w:rPr>
            <w:color w:val="000000"/>
            <w:lang w:val="en-US" w:eastAsia="zh-CN"/>
          </w:rPr>
          <w:tab/>
        </w:r>
        <w:r>
          <w:rPr>
            <w:color w:val="000000"/>
            <w:lang w:val="en-US" w:eastAsia="zh-CN"/>
          </w:rPr>
          <w:fldChar w:fldCharType="begin"/>
        </w:r>
        <w:r>
          <w:rPr>
            <w:color w:val="000000"/>
            <w:lang w:val="en-US" w:eastAsia="zh-CN"/>
          </w:rPr>
          <w:instrText xml:space="preserve"> PAGEREF _Toc525910777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78" w:history="1">
        <w:r>
          <w:rPr>
            <w:rStyle w:val="a7"/>
            <w:rFonts w:ascii="宋体" w:hAnsi="宋体"/>
            <w:color w:val="000000"/>
            <w:kern w:val="0"/>
            <w:lang w:val="en-US" w:eastAsia="zh-CN"/>
          </w:rPr>
          <w:t>1.2</w:t>
        </w:r>
        <w:r>
          <w:rPr>
            <w:rStyle w:val="a7"/>
            <w:rFonts w:ascii="宋体" w:hAnsi="宋体" w:hint="eastAsia"/>
            <w:color w:val="000000"/>
            <w:kern w:val="0"/>
            <w:lang w:val="en-US" w:eastAsia="zh-CN"/>
          </w:rPr>
          <w:t>编制依据</w:t>
        </w:r>
        <w:r>
          <w:rPr>
            <w:color w:val="000000"/>
            <w:lang w:val="en-US" w:eastAsia="zh-CN"/>
          </w:rPr>
          <w:tab/>
        </w:r>
        <w:r>
          <w:rPr>
            <w:color w:val="000000"/>
            <w:lang w:val="en-US" w:eastAsia="zh-CN"/>
          </w:rPr>
          <w:fldChar w:fldCharType="begin"/>
        </w:r>
        <w:r>
          <w:rPr>
            <w:color w:val="000000"/>
            <w:lang w:val="en-US" w:eastAsia="zh-CN"/>
          </w:rPr>
          <w:instrText xml:space="preserve"> PAGEREF _Toc525910778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79" w:history="1">
        <w:r>
          <w:rPr>
            <w:rStyle w:val="a7"/>
            <w:rFonts w:ascii="宋体" w:hAnsi="宋体"/>
            <w:color w:val="000000"/>
            <w:kern w:val="0"/>
            <w:lang w:val="en-US" w:eastAsia="zh-CN"/>
          </w:rPr>
          <w:t>1.3</w:t>
        </w:r>
        <w:r>
          <w:rPr>
            <w:rStyle w:val="a7"/>
            <w:rFonts w:ascii="宋体" w:hAnsi="宋体" w:hint="eastAsia"/>
            <w:color w:val="000000"/>
            <w:kern w:val="0"/>
            <w:lang w:val="en-US" w:eastAsia="zh-CN"/>
          </w:rPr>
          <w:t>适用范围</w:t>
        </w:r>
        <w:r>
          <w:rPr>
            <w:color w:val="000000"/>
            <w:lang w:val="en-US" w:eastAsia="zh-CN"/>
          </w:rPr>
          <w:tab/>
        </w:r>
        <w:r>
          <w:rPr>
            <w:color w:val="000000"/>
            <w:lang w:val="en-US" w:eastAsia="zh-CN"/>
          </w:rPr>
          <w:fldChar w:fldCharType="begin"/>
        </w:r>
        <w:r>
          <w:rPr>
            <w:color w:val="000000"/>
            <w:lang w:val="en-US" w:eastAsia="zh-CN"/>
          </w:rPr>
          <w:instrText xml:space="preserve"> PAGEREF _Toc525910779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80" w:history="1">
        <w:r>
          <w:rPr>
            <w:rStyle w:val="a7"/>
            <w:rFonts w:ascii="宋体" w:hAnsi="宋体"/>
            <w:color w:val="000000"/>
            <w:kern w:val="0"/>
            <w:lang w:val="en-US" w:eastAsia="zh-CN"/>
          </w:rPr>
          <w:t>1.3.1</w:t>
        </w:r>
        <w:r>
          <w:rPr>
            <w:rStyle w:val="a7"/>
            <w:rFonts w:ascii="宋体" w:hAnsi="宋体" w:hint="eastAsia"/>
            <w:color w:val="000000"/>
            <w:kern w:val="0"/>
            <w:lang w:val="en-US" w:eastAsia="zh-CN"/>
          </w:rPr>
          <w:t>特别重大公共卫生事件（Ⅰ级）</w:t>
        </w:r>
        <w:r>
          <w:rPr>
            <w:color w:val="000000"/>
            <w:lang w:val="en-US" w:eastAsia="zh-CN"/>
          </w:rPr>
          <w:tab/>
        </w:r>
        <w:r>
          <w:rPr>
            <w:color w:val="000000"/>
            <w:lang w:val="en-US" w:eastAsia="zh-CN"/>
          </w:rPr>
          <w:fldChar w:fldCharType="begin"/>
        </w:r>
        <w:r>
          <w:rPr>
            <w:color w:val="000000"/>
            <w:lang w:val="en-US" w:eastAsia="zh-CN"/>
          </w:rPr>
          <w:instrText xml:space="preserve"> PAGEREF _Toc525910780 \h </w:instrText>
        </w:r>
        <w:r>
          <w:rPr>
            <w:color w:val="000000"/>
            <w:lang w:val="en-US" w:eastAsia="zh-CN"/>
          </w:rPr>
          <w:fldChar w:fldCharType="separate"/>
        </w:r>
        <w:r>
          <w:rPr>
            <w:color w:val="000000"/>
            <w:lang w:val="en-US" w:eastAsia="zh-CN"/>
          </w:rPr>
          <w:t>1</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81" w:history="1">
        <w:r>
          <w:rPr>
            <w:rStyle w:val="a7"/>
            <w:rFonts w:ascii="宋体" w:hAnsi="宋体"/>
            <w:color w:val="000000"/>
            <w:kern w:val="0"/>
            <w:lang w:val="en-US" w:eastAsia="zh-CN"/>
          </w:rPr>
          <w:t>1.3.2</w:t>
        </w:r>
        <w:r>
          <w:rPr>
            <w:rStyle w:val="a7"/>
            <w:rFonts w:ascii="宋体" w:hAnsi="宋体" w:hint="eastAsia"/>
            <w:color w:val="000000"/>
            <w:kern w:val="0"/>
            <w:lang w:val="en-US" w:eastAsia="zh-CN"/>
          </w:rPr>
          <w:t>重大公共卫生事件（Ⅱ级）</w:t>
        </w:r>
        <w:r>
          <w:rPr>
            <w:color w:val="000000"/>
            <w:lang w:val="en-US" w:eastAsia="zh-CN"/>
          </w:rPr>
          <w:tab/>
        </w:r>
        <w:r>
          <w:rPr>
            <w:color w:val="000000"/>
            <w:lang w:val="en-US" w:eastAsia="zh-CN"/>
          </w:rPr>
          <w:fldChar w:fldCharType="begin"/>
        </w:r>
        <w:r>
          <w:rPr>
            <w:color w:val="000000"/>
            <w:lang w:val="en-US" w:eastAsia="zh-CN"/>
          </w:rPr>
          <w:instrText xml:space="preserve"> PAGEREF _Toc525910781 \h </w:instrText>
        </w:r>
        <w:r>
          <w:rPr>
            <w:color w:val="000000"/>
            <w:lang w:val="en-US" w:eastAsia="zh-CN"/>
          </w:rPr>
          <w:fldChar w:fldCharType="separate"/>
        </w:r>
        <w:r>
          <w:rPr>
            <w:color w:val="000000"/>
            <w:lang w:val="en-US" w:eastAsia="zh-CN"/>
          </w:rPr>
          <w:t>2</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82" w:history="1">
        <w:r>
          <w:rPr>
            <w:rStyle w:val="a7"/>
            <w:rFonts w:ascii="宋体" w:hAnsi="宋体"/>
            <w:color w:val="000000"/>
            <w:kern w:val="0"/>
            <w:lang w:val="en-US" w:eastAsia="zh-CN"/>
          </w:rPr>
          <w:t>1.3.3</w:t>
        </w:r>
        <w:r>
          <w:rPr>
            <w:rStyle w:val="a7"/>
            <w:rFonts w:ascii="宋体" w:hAnsi="宋体" w:hint="eastAsia"/>
            <w:color w:val="000000"/>
            <w:kern w:val="0"/>
            <w:lang w:val="en-US" w:eastAsia="zh-CN"/>
          </w:rPr>
          <w:t>较大公共卫生事件（Ⅲ级）</w:t>
        </w:r>
        <w:r>
          <w:rPr>
            <w:color w:val="000000"/>
            <w:lang w:val="en-US" w:eastAsia="zh-CN"/>
          </w:rPr>
          <w:tab/>
        </w:r>
        <w:r>
          <w:rPr>
            <w:color w:val="000000"/>
            <w:lang w:val="en-US" w:eastAsia="zh-CN"/>
          </w:rPr>
          <w:fldChar w:fldCharType="begin"/>
        </w:r>
        <w:r>
          <w:rPr>
            <w:color w:val="000000"/>
            <w:lang w:val="en-US" w:eastAsia="zh-CN"/>
          </w:rPr>
          <w:instrText xml:space="preserve"> PAGEREF _Toc525910782 \h </w:instrText>
        </w:r>
        <w:r>
          <w:rPr>
            <w:color w:val="000000"/>
            <w:lang w:val="en-US" w:eastAsia="zh-CN"/>
          </w:rPr>
          <w:fldChar w:fldCharType="separate"/>
        </w:r>
        <w:r>
          <w:rPr>
            <w:color w:val="000000"/>
            <w:lang w:val="en-US" w:eastAsia="zh-CN"/>
          </w:rPr>
          <w:t>3</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83" w:history="1">
        <w:r>
          <w:rPr>
            <w:rStyle w:val="a7"/>
            <w:rFonts w:ascii="宋体" w:hAnsi="宋体"/>
            <w:color w:val="000000"/>
            <w:kern w:val="0"/>
            <w:lang w:val="en-US" w:eastAsia="zh-CN"/>
          </w:rPr>
          <w:t>1.3.4</w:t>
        </w:r>
        <w:r>
          <w:rPr>
            <w:rStyle w:val="a7"/>
            <w:rFonts w:ascii="宋体" w:hAnsi="宋体" w:hint="eastAsia"/>
            <w:color w:val="000000"/>
            <w:kern w:val="0"/>
            <w:lang w:val="en-US" w:eastAsia="zh-CN"/>
          </w:rPr>
          <w:t>一般公共卫生事件（Ⅳ级）</w:t>
        </w:r>
        <w:r>
          <w:rPr>
            <w:color w:val="000000"/>
            <w:lang w:val="en-US" w:eastAsia="zh-CN"/>
          </w:rPr>
          <w:tab/>
        </w:r>
        <w:r>
          <w:rPr>
            <w:color w:val="000000"/>
            <w:lang w:val="en-US" w:eastAsia="zh-CN"/>
          </w:rPr>
          <w:fldChar w:fldCharType="begin"/>
        </w:r>
        <w:r>
          <w:rPr>
            <w:color w:val="000000"/>
            <w:lang w:val="en-US" w:eastAsia="zh-CN"/>
          </w:rPr>
          <w:instrText xml:space="preserve"> PAGEREF _Toc525910783 \h </w:instrText>
        </w:r>
        <w:r>
          <w:rPr>
            <w:color w:val="000000"/>
            <w:lang w:val="en-US" w:eastAsia="zh-CN"/>
          </w:rPr>
          <w:fldChar w:fldCharType="separate"/>
        </w:r>
        <w:r>
          <w:rPr>
            <w:color w:val="000000"/>
            <w:lang w:val="en-US" w:eastAsia="zh-CN"/>
          </w:rPr>
          <w:t>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84" w:history="1">
        <w:r>
          <w:rPr>
            <w:rStyle w:val="a7"/>
            <w:rFonts w:ascii="宋体" w:hAnsi="宋体"/>
            <w:color w:val="000000"/>
            <w:kern w:val="0"/>
            <w:lang w:val="en-US" w:eastAsia="zh-CN"/>
          </w:rPr>
          <w:t>1.4</w:t>
        </w:r>
        <w:r>
          <w:rPr>
            <w:rStyle w:val="a7"/>
            <w:rFonts w:ascii="宋体" w:hAnsi="宋体" w:hint="eastAsia"/>
            <w:color w:val="000000"/>
            <w:kern w:val="0"/>
            <w:lang w:val="en-US" w:eastAsia="zh-CN"/>
          </w:rPr>
          <w:t>工作原则</w:t>
        </w:r>
        <w:r>
          <w:rPr>
            <w:color w:val="000000"/>
            <w:lang w:val="en-US" w:eastAsia="zh-CN"/>
          </w:rPr>
          <w:tab/>
        </w:r>
        <w:r>
          <w:rPr>
            <w:color w:val="000000"/>
            <w:lang w:val="en-US" w:eastAsia="zh-CN"/>
          </w:rPr>
          <w:fldChar w:fldCharType="begin"/>
        </w:r>
        <w:r>
          <w:rPr>
            <w:color w:val="000000"/>
            <w:lang w:val="en-US" w:eastAsia="zh-CN"/>
          </w:rPr>
          <w:instrText xml:space="preserve"> PAGEREF _Toc525910784 \h </w:instrText>
        </w:r>
        <w:r>
          <w:rPr>
            <w:color w:val="000000"/>
            <w:lang w:val="en-US" w:eastAsia="zh-CN"/>
          </w:rPr>
          <w:fldChar w:fldCharType="separate"/>
        </w:r>
        <w:r>
          <w:rPr>
            <w:color w:val="000000"/>
            <w:lang w:val="en-US" w:eastAsia="zh-CN"/>
          </w:rPr>
          <w:t>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85" w:history="1">
        <w:r>
          <w:rPr>
            <w:rStyle w:val="a7"/>
            <w:rFonts w:ascii="宋体" w:hAnsi="宋体"/>
            <w:color w:val="000000"/>
            <w:kern w:val="0"/>
            <w:lang w:val="en-US" w:eastAsia="zh-CN"/>
          </w:rPr>
          <w:t>1.5</w:t>
        </w:r>
        <w:r>
          <w:rPr>
            <w:rStyle w:val="a7"/>
            <w:rFonts w:ascii="宋体" w:hAnsi="宋体" w:hint="eastAsia"/>
            <w:color w:val="000000"/>
            <w:kern w:val="0"/>
            <w:lang w:val="en-US" w:eastAsia="zh-CN"/>
          </w:rPr>
          <w:t>突发公共卫生事件风险描述</w:t>
        </w:r>
        <w:r>
          <w:rPr>
            <w:color w:val="000000"/>
            <w:lang w:val="en-US" w:eastAsia="zh-CN"/>
          </w:rPr>
          <w:tab/>
        </w:r>
        <w:r>
          <w:rPr>
            <w:color w:val="000000"/>
            <w:lang w:val="en-US" w:eastAsia="zh-CN"/>
          </w:rPr>
          <w:fldChar w:fldCharType="begin"/>
        </w:r>
        <w:r>
          <w:rPr>
            <w:color w:val="000000"/>
            <w:lang w:val="en-US" w:eastAsia="zh-CN"/>
          </w:rPr>
          <w:instrText xml:space="preserve"> PAGEREF _Toc525910785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786" w:history="1">
        <w:r>
          <w:rPr>
            <w:rStyle w:val="a7"/>
            <w:rFonts w:ascii="黑体" w:eastAsia="黑体"/>
            <w:color w:val="000000"/>
            <w:kern w:val="0"/>
            <w:lang w:val="en-US" w:eastAsia="zh-CN"/>
          </w:rPr>
          <w:t>2</w:t>
        </w:r>
        <w:r>
          <w:rPr>
            <w:rStyle w:val="a7"/>
            <w:rFonts w:ascii="黑体" w:eastAsia="黑体" w:hint="eastAsia"/>
            <w:color w:val="000000"/>
            <w:kern w:val="0"/>
            <w:lang w:val="en-US" w:eastAsia="zh-CN"/>
          </w:rPr>
          <w:t>应急组织体系及职责</w:t>
        </w:r>
        <w:r>
          <w:rPr>
            <w:color w:val="000000"/>
            <w:lang w:val="en-US" w:eastAsia="zh-CN"/>
          </w:rPr>
          <w:tab/>
        </w:r>
        <w:r>
          <w:rPr>
            <w:color w:val="000000"/>
            <w:lang w:val="en-US" w:eastAsia="zh-CN"/>
          </w:rPr>
          <w:fldChar w:fldCharType="begin"/>
        </w:r>
        <w:r>
          <w:rPr>
            <w:color w:val="000000"/>
            <w:lang w:val="en-US" w:eastAsia="zh-CN"/>
          </w:rPr>
          <w:instrText xml:space="preserve"> PAGEREF _Toc525910786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87" w:history="1">
        <w:r>
          <w:rPr>
            <w:rStyle w:val="a7"/>
            <w:rFonts w:ascii="宋体" w:hAnsi="宋体"/>
            <w:color w:val="000000"/>
            <w:kern w:val="0"/>
            <w:lang w:val="en-US" w:eastAsia="zh-CN"/>
          </w:rPr>
          <w:t>2.1</w:t>
        </w:r>
        <w:r>
          <w:rPr>
            <w:rStyle w:val="a7"/>
            <w:rFonts w:ascii="宋体" w:hAnsi="宋体" w:hint="eastAsia"/>
            <w:color w:val="000000"/>
            <w:kern w:val="0"/>
            <w:lang w:val="en-US" w:eastAsia="zh-CN"/>
          </w:rPr>
          <w:t>应急指挥机构</w:t>
        </w:r>
        <w:r>
          <w:rPr>
            <w:color w:val="000000"/>
            <w:lang w:val="en-US" w:eastAsia="zh-CN"/>
          </w:rPr>
          <w:tab/>
        </w:r>
        <w:r>
          <w:rPr>
            <w:color w:val="000000"/>
            <w:lang w:val="en-US" w:eastAsia="zh-CN"/>
          </w:rPr>
          <w:fldChar w:fldCharType="begin"/>
        </w:r>
        <w:r>
          <w:rPr>
            <w:color w:val="000000"/>
            <w:lang w:val="en-US" w:eastAsia="zh-CN"/>
          </w:rPr>
          <w:instrText xml:space="preserve"> PAGEREF _Toc525910787 \h </w:instrText>
        </w:r>
        <w:r>
          <w:rPr>
            <w:color w:val="000000"/>
            <w:lang w:val="en-US" w:eastAsia="zh-CN"/>
          </w:rPr>
          <w:fldChar w:fldCharType="separate"/>
        </w:r>
        <w:r>
          <w:rPr>
            <w:color w:val="000000"/>
            <w:lang w:val="en-US" w:eastAsia="zh-CN"/>
          </w:rPr>
          <w:t>6</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88" w:history="1">
        <w:r>
          <w:rPr>
            <w:rStyle w:val="a7"/>
            <w:rFonts w:ascii="宋体" w:hAnsi="宋体"/>
            <w:color w:val="000000"/>
            <w:kern w:val="0"/>
            <w:lang w:val="en-US" w:eastAsia="zh-CN"/>
          </w:rPr>
          <w:t>2.2</w:t>
        </w:r>
        <w:r>
          <w:rPr>
            <w:rStyle w:val="a7"/>
            <w:rFonts w:ascii="宋体" w:hAnsi="宋体" w:hint="eastAsia"/>
            <w:color w:val="000000"/>
            <w:kern w:val="0"/>
            <w:lang w:val="en-US" w:eastAsia="zh-CN"/>
          </w:rPr>
          <w:t>日常管理机构</w:t>
        </w:r>
        <w:r>
          <w:rPr>
            <w:color w:val="000000"/>
            <w:lang w:val="en-US" w:eastAsia="zh-CN"/>
          </w:rPr>
          <w:tab/>
        </w:r>
        <w:r>
          <w:rPr>
            <w:color w:val="000000"/>
            <w:lang w:val="en-US" w:eastAsia="zh-CN"/>
          </w:rPr>
          <w:fldChar w:fldCharType="begin"/>
        </w:r>
        <w:r>
          <w:rPr>
            <w:color w:val="000000"/>
            <w:lang w:val="en-US" w:eastAsia="zh-CN"/>
          </w:rPr>
          <w:instrText xml:space="preserve"> PAGEREF _Toc525910788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89" w:history="1">
        <w:r>
          <w:rPr>
            <w:rStyle w:val="a7"/>
            <w:rFonts w:ascii="宋体" w:hAnsi="宋体"/>
            <w:color w:val="000000"/>
            <w:kern w:val="0"/>
            <w:lang w:val="en-US" w:eastAsia="zh-CN"/>
          </w:rPr>
          <w:t>2.3</w:t>
        </w:r>
        <w:r>
          <w:rPr>
            <w:rStyle w:val="a7"/>
            <w:rFonts w:ascii="宋体" w:hAnsi="宋体" w:hint="eastAsia"/>
            <w:color w:val="000000"/>
            <w:kern w:val="0"/>
            <w:lang w:val="en-US" w:eastAsia="zh-CN"/>
          </w:rPr>
          <w:t>应急处理专业技术机构的职责</w:t>
        </w:r>
        <w:r>
          <w:rPr>
            <w:color w:val="000000"/>
            <w:lang w:val="en-US" w:eastAsia="zh-CN"/>
          </w:rPr>
          <w:tab/>
        </w:r>
        <w:r>
          <w:rPr>
            <w:color w:val="000000"/>
            <w:lang w:val="en-US" w:eastAsia="zh-CN"/>
          </w:rPr>
          <w:fldChar w:fldCharType="begin"/>
        </w:r>
        <w:r>
          <w:rPr>
            <w:color w:val="000000"/>
            <w:lang w:val="en-US" w:eastAsia="zh-CN"/>
          </w:rPr>
          <w:instrText xml:space="preserve"> PAGEREF _Toc525910789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790" w:history="1">
        <w:r>
          <w:rPr>
            <w:rStyle w:val="a7"/>
            <w:rFonts w:ascii="黑体" w:eastAsia="黑体"/>
            <w:color w:val="000000"/>
            <w:kern w:val="0"/>
            <w:lang w:val="en-US" w:eastAsia="zh-CN"/>
          </w:rPr>
          <w:t>3</w:t>
        </w:r>
        <w:r>
          <w:rPr>
            <w:rStyle w:val="a7"/>
            <w:rFonts w:ascii="黑体" w:eastAsia="黑体" w:hint="eastAsia"/>
            <w:color w:val="000000"/>
            <w:kern w:val="0"/>
            <w:lang w:val="en-US" w:eastAsia="zh-CN"/>
          </w:rPr>
          <w:t>突发公共卫生事件的监测、预警与报告</w:t>
        </w:r>
        <w:r>
          <w:rPr>
            <w:color w:val="000000"/>
            <w:lang w:val="en-US" w:eastAsia="zh-CN"/>
          </w:rPr>
          <w:tab/>
        </w:r>
        <w:r>
          <w:rPr>
            <w:color w:val="000000"/>
            <w:lang w:val="en-US" w:eastAsia="zh-CN"/>
          </w:rPr>
          <w:fldChar w:fldCharType="begin"/>
        </w:r>
        <w:r>
          <w:rPr>
            <w:color w:val="000000"/>
            <w:lang w:val="en-US" w:eastAsia="zh-CN"/>
          </w:rPr>
          <w:instrText xml:space="preserve"> PAGEREF _Toc525910790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91" w:history="1">
        <w:r>
          <w:rPr>
            <w:rStyle w:val="a7"/>
            <w:rFonts w:ascii="宋体" w:hAnsi="宋体"/>
            <w:color w:val="000000"/>
            <w:kern w:val="0"/>
            <w:lang w:val="en-US" w:eastAsia="zh-CN"/>
          </w:rPr>
          <w:t>3.1</w:t>
        </w:r>
        <w:r>
          <w:rPr>
            <w:rStyle w:val="a7"/>
            <w:rFonts w:ascii="宋体" w:hAnsi="宋体" w:hint="eastAsia"/>
            <w:color w:val="000000"/>
            <w:kern w:val="0"/>
            <w:lang w:val="en-US" w:eastAsia="zh-CN"/>
          </w:rPr>
          <w:t>监测</w:t>
        </w:r>
        <w:r>
          <w:rPr>
            <w:color w:val="000000"/>
            <w:lang w:val="en-US" w:eastAsia="zh-CN"/>
          </w:rPr>
          <w:tab/>
        </w:r>
        <w:r>
          <w:rPr>
            <w:color w:val="000000"/>
            <w:lang w:val="en-US" w:eastAsia="zh-CN"/>
          </w:rPr>
          <w:fldChar w:fldCharType="begin"/>
        </w:r>
        <w:r>
          <w:rPr>
            <w:color w:val="000000"/>
            <w:lang w:val="en-US" w:eastAsia="zh-CN"/>
          </w:rPr>
          <w:instrText xml:space="preserve"> PAGEREF _Toc525910791 \h </w:instrText>
        </w:r>
        <w:r>
          <w:rPr>
            <w:color w:val="000000"/>
            <w:lang w:val="en-US" w:eastAsia="zh-CN"/>
          </w:rPr>
          <w:fldChar w:fldCharType="separate"/>
        </w:r>
        <w:r>
          <w:rPr>
            <w:color w:val="000000"/>
            <w:lang w:val="en-US" w:eastAsia="zh-CN"/>
          </w:rPr>
          <w:t>7</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92" w:history="1">
        <w:r>
          <w:rPr>
            <w:rStyle w:val="a7"/>
            <w:rFonts w:ascii="宋体" w:hAnsi="宋体"/>
            <w:color w:val="000000"/>
            <w:kern w:val="0"/>
            <w:lang w:val="en-US" w:eastAsia="zh-CN"/>
          </w:rPr>
          <w:t>3.2</w:t>
        </w:r>
        <w:r>
          <w:rPr>
            <w:rStyle w:val="a7"/>
            <w:rFonts w:ascii="宋体" w:hAnsi="宋体" w:hint="eastAsia"/>
            <w:color w:val="000000"/>
            <w:kern w:val="0"/>
            <w:lang w:val="en-US" w:eastAsia="zh-CN"/>
          </w:rPr>
          <w:t>预警</w:t>
        </w:r>
        <w:r>
          <w:rPr>
            <w:color w:val="000000"/>
            <w:lang w:val="en-US" w:eastAsia="zh-CN"/>
          </w:rPr>
          <w:tab/>
        </w:r>
        <w:r>
          <w:rPr>
            <w:color w:val="000000"/>
            <w:lang w:val="en-US" w:eastAsia="zh-CN"/>
          </w:rPr>
          <w:fldChar w:fldCharType="begin"/>
        </w:r>
        <w:r>
          <w:rPr>
            <w:color w:val="000000"/>
            <w:lang w:val="en-US" w:eastAsia="zh-CN"/>
          </w:rPr>
          <w:instrText xml:space="preserve"> PAGEREF _Toc525910792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93" w:history="1">
        <w:r>
          <w:rPr>
            <w:rStyle w:val="a7"/>
            <w:rFonts w:ascii="宋体" w:hAnsi="宋体"/>
            <w:color w:val="000000"/>
            <w:kern w:val="0"/>
            <w:lang w:val="en-US" w:eastAsia="zh-CN"/>
          </w:rPr>
          <w:t>3.3</w:t>
        </w:r>
        <w:r>
          <w:rPr>
            <w:rStyle w:val="a7"/>
            <w:rFonts w:ascii="宋体" w:hAnsi="宋体" w:hint="eastAsia"/>
            <w:color w:val="000000"/>
            <w:kern w:val="0"/>
            <w:lang w:val="en-US" w:eastAsia="zh-CN"/>
          </w:rPr>
          <w:t>报告</w:t>
        </w:r>
        <w:r>
          <w:rPr>
            <w:color w:val="000000"/>
            <w:lang w:val="en-US" w:eastAsia="zh-CN"/>
          </w:rPr>
          <w:tab/>
        </w:r>
        <w:r>
          <w:rPr>
            <w:color w:val="000000"/>
            <w:lang w:val="en-US" w:eastAsia="zh-CN"/>
          </w:rPr>
          <w:fldChar w:fldCharType="begin"/>
        </w:r>
        <w:r>
          <w:rPr>
            <w:color w:val="000000"/>
            <w:lang w:val="en-US" w:eastAsia="zh-CN"/>
          </w:rPr>
          <w:instrText xml:space="preserve"> PAGEREF _Toc525910793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94" w:history="1">
        <w:r>
          <w:rPr>
            <w:rStyle w:val="a7"/>
            <w:rFonts w:ascii="宋体" w:hAnsi="宋体"/>
            <w:color w:val="000000"/>
            <w:kern w:val="0"/>
            <w:lang w:val="en-US" w:eastAsia="zh-CN"/>
          </w:rPr>
          <w:t>3.3.1</w:t>
        </w:r>
        <w:r>
          <w:rPr>
            <w:rStyle w:val="a7"/>
            <w:rFonts w:ascii="宋体" w:hAnsi="宋体" w:hint="eastAsia"/>
            <w:color w:val="000000"/>
            <w:kern w:val="0"/>
            <w:lang w:val="en-US" w:eastAsia="zh-CN"/>
          </w:rPr>
          <w:t>责任报告单位和责任报告人</w:t>
        </w:r>
        <w:r>
          <w:rPr>
            <w:color w:val="000000"/>
            <w:lang w:val="en-US" w:eastAsia="zh-CN"/>
          </w:rPr>
          <w:tab/>
        </w:r>
        <w:r>
          <w:rPr>
            <w:color w:val="000000"/>
            <w:lang w:val="en-US" w:eastAsia="zh-CN"/>
          </w:rPr>
          <w:fldChar w:fldCharType="begin"/>
        </w:r>
        <w:r>
          <w:rPr>
            <w:color w:val="000000"/>
            <w:lang w:val="en-US" w:eastAsia="zh-CN"/>
          </w:rPr>
          <w:instrText xml:space="preserve"> PAGEREF _Toc525910794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95" w:history="1">
        <w:r>
          <w:rPr>
            <w:rStyle w:val="a7"/>
            <w:rFonts w:ascii="宋体" w:hAnsi="宋体"/>
            <w:color w:val="000000"/>
            <w:kern w:val="0"/>
            <w:lang w:val="en-US" w:eastAsia="zh-CN"/>
          </w:rPr>
          <w:t>3.3.2</w:t>
        </w:r>
        <w:r>
          <w:rPr>
            <w:rStyle w:val="a7"/>
            <w:rFonts w:ascii="宋体" w:hAnsi="宋体" w:hint="eastAsia"/>
            <w:color w:val="000000"/>
            <w:kern w:val="0"/>
            <w:lang w:val="en-US" w:eastAsia="zh-CN"/>
          </w:rPr>
          <w:t>报告时限和程序</w:t>
        </w:r>
        <w:r>
          <w:rPr>
            <w:color w:val="000000"/>
            <w:lang w:val="en-US" w:eastAsia="zh-CN"/>
          </w:rPr>
          <w:tab/>
        </w:r>
        <w:r>
          <w:rPr>
            <w:color w:val="000000"/>
            <w:lang w:val="en-US" w:eastAsia="zh-CN"/>
          </w:rPr>
          <w:fldChar w:fldCharType="begin"/>
        </w:r>
        <w:r>
          <w:rPr>
            <w:color w:val="000000"/>
            <w:lang w:val="en-US" w:eastAsia="zh-CN"/>
          </w:rPr>
          <w:instrText xml:space="preserve"> PAGEREF _Toc525910795 \h </w:instrText>
        </w:r>
        <w:r>
          <w:rPr>
            <w:color w:val="000000"/>
            <w:lang w:val="en-US" w:eastAsia="zh-CN"/>
          </w:rPr>
          <w:fldChar w:fldCharType="separate"/>
        </w:r>
        <w:r>
          <w:rPr>
            <w:color w:val="000000"/>
            <w:lang w:val="en-US" w:eastAsia="zh-CN"/>
          </w:rPr>
          <w:t>8</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96" w:history="1">
        <w:r>
          <w:rPr>
            <w:rStyle w:val="a7"/>
            <w:rFonts w:ascii="宋体" w:hAnsi="宋体"/>
            <w:color w:val="000000"/>
            <w:kern w:val="0"/>
            <w:lang w:val="en-US" w:eastAsia="zh-CN"/>
          </w:rPr>
          <w:t>3.3.3</w:t>
        </w:r>
        <w:r>
          <w:rPr>
            <w:rStyle w:val="a7"/>
            <w:rFonts w:ascii="宋体" w:hAnsi="宋体" w:hint="eastAsia"/>
            <w:color w:val="000000"/>
            <w:kern w:val="0"/>
            <w:lang w:val="en-US" w:eastAsia="zh-CN"/>
          </w:rPr>
          <w:t>报告内容</w:t>
        </w:r>
        <w:r>
          <w:rPr>
            <w:color w:val="000000"/>
            <w:lang w:val="en-US" w:eastAsia="zh-CN"/>
          </w:rPr>
          <w:tab/>
        </w:r>
        <w:r>
          <w:rPr>
            <w:color w:val="000000"/>
            <w:lang w:val="en-US" w:eastAsia="zh-CN"/>
          </w:rPr>
          <w:fldChar w:fldCharType="begin"/>
        </w:r>
        <w:r>
          <w:rPr>
            <w:color w:val="000000"/>
            <w:lang w:val="en-US" w:eastAsia="zh-CN"/>
          </w:rPr>
          <w:instrText xml:space="preserve"> PAGEREF _Toc525910796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797" w:history="1">
        <w:r>
          <w:rPr>
            <w:rStyle w:val="a7"/>
            <w:rFonts w:ascii="宋体" w:hAnsi="宋体"/>
            <w:color w:val="000000"/>
            <w:kern w:val="0"/>
            <w:lang w:val="en-US" w:eastAsia="zh-CN"/>
          </w:rPr>
          <w:t>3.3.4</w:t>
        </w:r>
        <w:r>
          <w:rPr>
            <w:rStyle w:val="a7"/>
            <w:rFonts w:ascii="宋体" w:hAnsi="宋体" w:hint="eastAsia"/>
            <w:color w:val="000000"/>
            <w:kern w:val="0"/>
            <w:lang w:val="en-US" w:eastAsia="zh-CN"/>
          </w:rPr>
          <w:t>突发公共卫生事件报告</w:t>
        </w:r>
        <w:r>
          <w:rPr>
            <w:color w:val="000000"/>
            <w:lang w:val="en-US" w:eastAsia="zh-CN"/>
          </w:rPr>
          <w:tab/>
        </w:r>
        <w:r>
          <w:rPr>
            <w:color w:val="000000"/>
            <w:lang w:val="en-US" w:eastAsia="zh-CN"/>
          </w:rPr>
          <w:fldChar w:fldCharType="begin"/>
        </w:r>
        <w:r>
          <w:rPr>
            <w:color w:val="000000"/>
            <w:lang w:val="en-US" w:eastAsia="zh-CN"/>
          </w:rPr>
          <w:instrText xml:space="preserve"> PAGEREF _Toc525910797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798" w:history="1">
        <w:r>
          <w:rPr>
            <w:rStyle w:val="a7"/>
            <w:rFonts w:ascii="黑体" w:eastAsia="黑体"/>
            <w:color w:val="000000"/>
            <w:kern w:val="0"/>
            <w:lang w:val="en-US" w:eastAsia="zh-CN"/>
          </w:rPr>
          <w:t>4</w:t>
        </w:r>
        <w:r>
          <w:rPr>
            <w:rStyle w:val="a7"/>
            <w:rFonts w:ascii="黑体" w:eastAsia="黑体" w:hint="eastAsia"/>
            <w:color w:val="000000"/>
            <w:kern w:val="0"/>
            <w:lang w:val="en-US" w:eastAsia="zh-CN"/>
          </w:rPr>
          <w:t>突发公共卫生事件的应急反应和终止</w:t>
        </w:r>
        <w:r>
          <w:rPr>
            <w:color w:val="000000"/>
            <w:lang w:val="en-US" w:eastAsia="zh-CN"/>
          </w:rPr>
          <w:tab/>
        </w:r>
        <w:r>
          <w:rPr>
            <w:color w:val="000000"/>
            <w:lang w:val="en-US" w:eastAsia="zh-CN"/>
          </w:rPr>
          <w:fldChar w:fldCharType="begin"/>
        </w:r>
        <w:r>
          <w:rPr>
            <w:color w:val="000000"/>
            <w:lang w:val="en-US" w:eastAsia="zh-CN"/>
          </w:rPr>
          <w:instrText xml:space="preserve"> PAGEREF _Toc525910798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799" w:history="1">
        <w:r>
          <w:rPr>
            <w:rStyle w:val="a7"/>
            <w:rFonts w:ascii="宋体" w:hAnsi="宋体"/>
            <w:color w:val="000000"/>
            <w:kern w:val="0"/>
            <w:lang w:val="en-US" w:eastAsia="zh-CN"/>
          </w:rPr>
          <w:t>4.1</w:t>
        </w:r>
        <w:r>
          <w:rPr>
            <w:rStyle w:val="a7"/>
            <w:rFonts w:ascii="宋体" w:hAnsi="宋体" w:hint="eastAsia"/>
            <w:color w:val="000000"/>
            <w:kern w:val="0"/>
            <w:lang w:val="en-US" w:eastAsia="zh-CN"/>
          </w:rPr>
          <w:t>应急反应原则</w:t>
        </w:r>
        <w:r>
          <w:rPr>
            <w:color w:val="000000"/>
            <w:lang w:val="en-US" w:eastAsia="zh-CN"/>
          </w:rPr>
          <w:tab/>
        </w:r>
        <w:r>
          <w:rPr>
            <w:color w:val="000000"/>
            <w:lang w:val="en-US" w:eastAsia="zh-CN"/>
          </w:rPr>
          <w:fldChar w:fldCharType="begin"/>
        </w:r>
        <w:r>
          <w:rPr>
            <w:color w:val="000000"/>
            <w:lang w:val="en-US" w:eastAsia="zh-CN"/>
          </w:rPr>
          <w:instrText xml:space="preserve"> PAGEREF _Toc525910799 \h </w:instrText>
        </w:r>
        <w:r>
          <w:rPr>
            <w:color w:val="000000"/>
            <w:lang w:val="en-US" w:eastAsia="zh-CN"/>
          </w:rPr>
          <w:fldChar w:fldCharType="separate"/>
        </w:r>
        <w:r>
          <w:rPr>
            <w:color w:val="000000"/>
            <w:lang w:val="en-US" w:eastAsia="zh-CN"/>
          </w:rPr>
          <w:t>9</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00" w:history="1">
        <w:r>
          <w:rPr>
            <w:rStyle w:val="a7"/>
            <w:rFonts w:ascii="宋体" w:hAnsi="宋体"/>
            <w:color w:val="000000"/>
            <w:kern w:val="0"/>
            <w:lang w:val="en-US" w:eastAsia="zh-CN"/>
          </w:rPr>
          <w:t>4.2</w:t>
        </w:r>
        <w:r>
          <w:rPr>
            <w:rStyle w:val="a7"/>
            <w:rFonts w:ascii="宋体" w:hAnsi="宋体" w:hint="eastAsia"/>
            <w:color w:val="000000"/>
            <w:kern w:val="0"/>
            <w:lang w:val="en-US" w:eastAsia="zh-CN"/>
          </w:rPr>
          <w:t>应急反应措施</w:t>
        </w:r>
        <w:r>
          <w:rPr>
            <w:color w:val="000000"/>
            <w:lang w:val="en-US" w:eastAsia="zh-CN"/>
          </w:rPr>
          <w:tab/>
        </w:r>
        <w:r>
          <w:rPr>
            <w:color w:val="000000"/>
            <w:lang w:val="en-US" w:eastAsia="zh-CN"/>
          </w:rPr>
          <w:fldChar w:fldCharType="begin"/>
        </w:r>
        <w:r>
          <w:rPr>
            <w:color w:val="000000"/>
            <w:lang w:val="en-US" w:eastAsia="zh-CN"/>
          </w:rPr>
          <w:instrText xml:space="preserve"> PAGEREF _Toc525910800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1" w:history="1">
        <w:r>
          <w:rPr>
            <w:rStyle w:val="a7"/>
            <w:rFonts w:ascii="宋体" w:hAnsi="宋体"/>
            <w:color w:val="000000"/>
            <w:kern w:val="0"/>
            <w:lang w:val="en-US" w:eastAsia="zh-CN"/>
          </w:rPr>
          <w:t>4.2.1</w:t>
        </w:r>
        <w:r>
          <w:rPr>
            <w:rStyle w:val="a7"/>
            <w:rFonts w:ascii="宋体" w:hAnsi="宋体" w:hint="eastAsia"/>
            <w:color w:val="000000"/>
            <w:kern w:val="0"/>
            <w:lang w:val="en-US" w:eastAsia="zh-CN"/>
          </w:rPr>
          <w:t>南充吉利商用车研究院有限公司吉利南充新能源商用车研发生产项目一期</w:t>
        </w:r>
        <w:r>
          <w:rPr>
            <w:color w:val="000000"/>
            <w:lang w:val="en-US" w:eastAsia="zh-CN"/>
          </w:rPr>
          <w:tab/>
        </w:r>
        <w:r>
          <w:rPr>
            <w:color w:val="000000"/>
            <w:lang w:val="en-US" w:eastAsia="zh-CN"/>
          </w:rPr>
          <w:fldChar w:fldCharType="begin"/>
        </w:r>
        <w:r>
          <w:rPr>
            <w:color w:val="000000"/>
            <w:lang w:val="en-US" w:eastAsia="zh-CN"/>
          </w:rPr>
          <w:instrText xml:space="preserve"> PAGEREF _Toc525910801 \h </w:instrText>
        </w:r>
        <w:r>
          <w:rPr>
            <w:color w:val="000000"/>
            <w:lang w:val="en-US" w:eastAsia="zh-CN"/>
          </w:rPr>
          <w:fldChar w:fldCharType="separate"/>
        </w:r>
        <w:r>
          <w:rPr>
            <w:color w:val="000000"/>
            <w:lang w:val="en-US" w:eastAsia="zh-CN"/>
          </w:rPr>
          <w:t>10</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2" w:history="1">
        <w:r>
          <w:rPr>
            <w:rStyle w:val="a7"/>
            <w:rFonts w:ascii="宋体" w:hAnsi="宋体"/>
            <w:color w:val="000000"/>
            <w:kern w:val="0"/>
            <w:lang w:val="en-US" w:eastAsia="zh-CN"/>
          </w:rPr>
          <w:t>4.2.2</w:t>
        </w:r>
        <w:r>
          <w:rPr>
            <w:rStyle w:val="a7"/>
            <w:rFonts w:ascii="宋体" w:hAnsi="宋体" w:hint="eastAsia"/>
            <w:color w:val="000000"/>
            <w:kern w:val="0"/>
            <w:lang w:val="en-US" w:eastAsia="zh-CN"/>
          </w:rPr>
          <w:t>社会事业管理部</w:t>
        </w:r>
        <w:r>
          <w:rPr>
            <w:color w:val="000000"/>
            <w:lang w:val="en-US" w:eastAsia="zh-CN"/>
          </w:rPr>
          <w:tab/>
        </w:r>
        <w:r>
          <w:rPr>
            <w:color w:val="000000"/>
            <w:lang w:val="en-US" w:eastAsia="zh-CN"/>
          </w:rPr>
          <w:fldChar w:fldCharType="begin"/>
        </w:r>
        <w:r>
          <w:rPr>
            <w:color w:val="000000"/>
            <w:lang w:val="en-US" w:eastAsia="zh-CN"/>
          </w:rPr>
          <w:instrText xml:space="preserve"> PAGEREF _Toc525910802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3" w:history="1">
        <w:r>
          <w:rPr>
            <w:rStyle w:val="a7"/>
            <w:rFonts w:ascii="宋体" w:hAnsi="宋体"/>
            <w:color w:val="000000"/>
            <w:kern w:val="0"/>
            <w:lang w:val="en-US" w:eastAsia="zh-CN"/>
          </w:rPr>
          <w:t>4.2.3</w:t>
        </w:r>
        <w:r>
          <w:rPr>
            <w:rStyle w:val="a7"/>
            <w:rFonts w:ascii="宋体" w:hAnsi="宋体" w:hint="eastAsia"/>
            <w:color w:val="000000"/>
            <w:kern w:val="0"/>
            <w:lang w:val="en-US" w:eastAsia="zh-CN"/>
          </w:rPr>
          <w:t>南充航天医院</w:t>
        </w:r>
        <w:r>
          <w:rPr>
            <w:color w:val="000000"/>
            <w:lang w:val="en-US" w:eastAsia="zh-CN"/>
          </w:rPr>
          <w:tab/>
        </w:r>
        <w:r>
          <w:rPr>
            <w:color w:val="000000"/>
            <w:lang w:val="en-US" w:eastAsia="zh-CN"/>
          </w:rPr>
          <w:fldChar w:fldCharType="begin"/>
        </w:r>
        <w:r>
          <w:rPr>
            <w:color w:val="000000"/>
            <w:lang w:val="en-US" w:eastAsia="zh-CN"/>
          </w:rPr>
          <w:instrText xml:space="preserve"> PAGEREF _Toc525910803 \h </w:instrText>
        </w:r>
        <w:r>
          <w:rPr>
            <w:color w:val="000000"/>
            <w:lang w:val="en-US" w:eastAsia="zh-CN"/>
          </w:rPr>
          <w:fldChar w:fldCharType="separate"/>
        </w:r>
        <w:r>
          <w:rPr>
            <w:color w:val="000000"/>
            <w:lang w:val="en-US" w:eastAsia="zh-CN"/>
          </w:rPr>
          <w:t>11</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4" w:history="1">
        <w:r>
          <w:rPr>
            <w:rStyle w:val="a7"/>
            <w:rFonts w:ascii="宋体" w:hAnsi="宋体"/>
            <w:color w:val="000000"/>
            <w:kern w:val="0"/>
            <w:lang w:val="en-US" w:eastAsia="zh-CN"/>
          </w:rPr>
          <w:t>4.2.5</w:t>
        </w:r>
        <w:r>
          <w:rPr>
            <w:rStyle w:val="a7"/>
            <w:rFonts w:ascii="宋体" w:hAnsi="宋体" w:hint="eastAsia"/>
            <w:color w:val="000000"/>
            <w:kern w:val="0"/>
            <w:lang w:val="en-US" w:eastAsia="zh-CN"/>
          </w:rPr>
          <w:t>突发公共卫生事件专家咨询委员会</w:t>
        </w:r>
        <w:r>
          <w:rPr>
            <w:color w:val="000000"/>
            <w:lang w:val="en-US" w:eastAsia="zh-CN"/>
          </w:rPr>
          <w:tab/>
        </w:r>
        <w:r>
          <w:rPr>
            <w:color w:val="000000"/>
            <w:lang w:val="en-US" w:eastAsia="zh-CN"/>
          </w:rPr>
          <w:fldChar w:fldCharType="begin"/>
        </w:r>
        <w:r>
          <w:rPr>
            <w:color w:val="000000"/>
            <w:lang w:val="en-US" w:eastAsia="zh-CN"/>
          </w:rPr>
          <w:instrText xml:space="preserve"> PAGEREF _Toc525910804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05" w:history="1">
        <w:r>
          <w:rPr>
            <w:rStyle w:val="a7"/>
            <w:rFonts w:ascii="宋体" w:hAnsi="宋体"/>
            <w:color w:val="000000"/>
            <w:kern w:val="0"/>
            <w:lang w:val="en-US" w:eastAsia="zh-CN"/>
          </w:rPr>
          <w:t>4.3</w:t>
        </w:r>
        <w:r>
          <w:rPr>
            <w:rStyle w:val="a7"/>
            <w:rFonts w:ascii="宋体" w:hAnsi="宋体" w:hint="eastAsia"/>
            <w:color w:val="000000"/>
            <w:kern w:val="0"/>
            <w:lang w:val="en-US" w:eastAsia="zh-CN"/>
          </w:rPr>
          <w:t>突发公共卫生事件的分级反应</w:t>
        </w:r>
        <w:r>
          <w:rPr>
            <w:color w:val="000000"/>
            <w:lang w:val="en-US" w:eastAsia="zh-CN"/>
          </w:rPr>
          <w:tab/>
        </w:r>
        <w:r>
          <w:rPr>
            <w:color w:val="000000"/>
            <w:lang w:val="en-US" w:eastAsia="zh-CN"/>
          </w:rPr>
          <w:fldChar w:fldCharType="begin"/>
        </w:r>
        <w:r>
          <w:rPr>
            <w:color w:val="000000"/>
            <w:lang w:val="en-US" w:eastAsia="zh-CN"/>
          </w:rPr>
          <w:instrText xml:space="preserve"> PAGEREF _Toc525910805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6" w:history="1">
        <w:r>
          <w:rPr>
            <w:rStyle w:val="a7"/>
            <w:rFonts w:ascii="宋体" w:hAnsi="宋体"/>
            <w:color w:val="000000"/>
            <w:kern w:val="0"/>
            <w:lang w:val="en-US" w:eastAsia="zh-CN"/>
          </w:rPr>
          <w:t>4.3.1</w:t>
        </w:r>
        <w:r>
          <w:rPr>
            <w:rStyle w:val="a7"/>
            <w:rFonts w:ascii="宋体" w:hAnsi="宋体" w:hint="eastAsia"/>
            <w:color w:val="000000"/>
            <w:kern w:val="0"/>
            <w:lang w:val="en-US" w:eastAsia="zh-CN"/>
          </w:rPr>
          <w:t>特别重大、重大突发公共卫生事件（Ⅰ、Ⅱ级）的应急反应</w:t>
        </w:r>
        <w:r>
          <w:rPr>
            <w:color w:val="000000"/>
            <w:lang w:val="en-US" w:eastAsia="zh-CN"/>
          </w:rPr>
          <w:tab/>
        </w:r>
        <w:r>
          <w:rPr>
            <w:color w:val="000000"/>
            <w:lang w:val="en-US" w:eastAsia="zh-CN"/>
          </w:rPr>
          <w:fldChar w:fldCharType="begin"/>
        </w:r>
        <w:r>
          <w:rPr>
            <w:color w:val="000000"/>
            <w:lang w:val="en-US" w:eastAsia="zh-CN"/>
          </w:rPr>
          <w:instrText xml:space="preserve"> PAGEREF _Toc525910806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7" w:history="1">
        <w:r>
          <w:rPr>
            <w:rStyle w:val="a7"/>
            <w:rFonts w:ascii="宋体" w:hAnsi="宋体"/>
            <w:color w:val="000000"/>
            <w:kern w:val="0"/>
            <w:lang w:val="en-US" w:eastAsia="zh-CN"/>
          </w:rPr>
          <w:t xml:space="preserve">4.3.2 </w:t>
        </w:r>
        <w:r>
          <w:rPr>
            <w:rStyle w:val="a7"/>
            <w:rFonts w:ascii="宋体" w:hAnsi="宋体" w:hint="eastAsia"/>
            <w:color w:val="000000"/>
            <w:kern w:val="0"/>
            <w:lang w:val="en-US" w:eastAsia="zh-CN"/>
          </w:rPr>
          <w:t>较大突发公共卫生事件（Ⅲ级）的应急反应</w:t>
        </w:r>
        <w:r>
          <w:rPr>
            <w:color w:val="000000"/>
            <w:lang w:val="en-US" w:eastAsia="zh-CN"/>
          </w:rPr>
          <w:tab/>
        </w:r>
        <w:r>
          <w:rPr>
            <w:color w:val="000000"/>
            <w:lang w:val="en-US" w:eastAsia="zh-CN"/>
          </w:rPr>
          <w:fldChar w:fldCharType="begin"/>
        </w:r>
        <w:r>
          <w:rPr>
            <w:color w:val="000000"/>
            <w:lang w:val="en-US" w:eastAsia="zh-CN"/>
          </w:rPr>
          <w:instrText xml:space="preserve"> PAGEREF _Toc525910807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8" w:history="1">
        <w:r>
          <w:rPr>
            <w:rStyle w:val="a7"/>
            <w:rFonts w:ascii="宋体" w:hAnsi="宋体"/>
            <w:color w:val="000000"/>
            <w:kern w:val="0"/>
            <w:lang w:val="en-US" w:eastAsia="zh-CN"/>
          </w:rPr>
          <w:t>4.3.3</w:t>
        </w:r>
        <w:r>
          <w:rPr>
            <w:rStyle w:val="a7"/>
            <w:rFonts w:ascii="宋体" w:hAnsi="宋体" w:hint="eastAsia"/>
            <w:color w:val="000000"/>
            <w:kern w:val="0"/>
            <w:lang w:val="en-US" w:eastAsia="zh-CN"/>
          </w:rPr>
          <w:t>一般突发公共卫生事件（Ⅳ级）的应急反应</w:t>
        </w:r>
        <w:r>
          <w:rPr>
            <w:color w:val="000000"/>
            <w:lang w:val="en-US" w:eastAsia="zh-CN"/>
          </w:rPr>
          <w:tab/>
        </w:r>
        <w:r>
          <w:rPr>
            <w:color w:val="000000"/>
            <w:lang w:val="en-US" w:eastAsia="zh-CN"/>
          </w:rPr>
          <w:fldChar w:fldCharType="begin"/>
        </w:r>
        <w:r>
          <w:rPr>
            <w:color w:val="000000"/>
            <w:lang w:val="en-US" w:eastAsia="zh-CN"/>
          </w:rPr>
          <w:instrText xml:space="preserve"> PAGEREF _Toc525910808 \h </w:instrText>
        </w:r>
        <w:r>
          <w:rPr>
            <w:color w:val="000000"/>
            <w:lang w:val="en-US" w:eastAsia="zh-CN"/>
          </w:rPr>
          <w:fldChar w:fldCharType="separate"/>
        </w:r>
        <w:r>
          <w:rPr>
            <w:color w:val="000000"/>
            <w:lang w:val="en-US" w:eastAsia="zh-CN"/>
          </w:rPr>
          <w:t>12</w:t>
        </w:r>
        <w:r>
          <w:rPr>
            <w:color w:val="000000"/>
            <w:lang w:val="en-US" w:eastAsia="zh-CN"/>
          </w:rPr>
          <w:fldChar w:fldCharType="end"/>
        </w:r>
      </w:hyperlink>
    </w:p>
    <w:p w:rsidR="008F6DC9" w:rsidRDefault="008F6DC9" w:rsidP="008F6DC9">
      <w:pPr>
        <w:pStyle w:val="32"/>
        <w:tabs>
          <w:tab w:val="right" w:leader="dot" w:pos="8296"/>
        </w:tabs>
        <w:spacing w:before="156"/>
        <w:rPr>
          <w:rFonts w:ascii="Calibri" w:hAnsi="Calibri"/>
          <w:color w:val="000000"/>
          <w:szCs w:val="22"/>
          <w:lang w:val="en-US" w:eastAsia="zh-CN"/>
        </w:rPr>
      </w:pPr>
      <w:hyperlink w:anchor="_Toc525910809" w:history="1">
        <w:r>
          <w:rPr>
            <w:rStyle w:val="a7"/>
            <w:rFonts w:ascii="宋体" w:hAnsi="宋体"/>
            <w:color w:val="000000"/>
            <w:kern w:val="0"/>
            <w:lang w:val="en-US" w:eastAsia="zh-CN"/>
          </w:rPr>
          <w:t>4.4</w:t>
        </w:r>
        <w:r>
          <w:rPr>
            <w:rStyle w:val="a7"/>
            <w:rFonts w:ascii="宋体" w:hAnsi="宋体" w:hint="eastAsia"/>
            <w:color w:val="000000"/>
            <w:kern w:val="0"/>
            <w:lang w:val="en-US" w:eastAsia="zh-CN"/>
          </w:rPr>
          <w:t>突发公共卫生事件应急反应的终止</w:t>
        </w:r>
        <w:r>
          <w:rPr>
            <w:color w:val="000000"/>
            <w:lang w:val="en-US" w:eastAsia="zh-CN"/>
          </w:rPr>
          <w:tab/>
        </w:r>
        <w:r>
          <w:rPr>
            <w:color w:val="000000"/>
            <w:lang w:val="en-US" w:eastAsia="zh-CN"/>
          </w:rPr>
          <w:fldChar w:fldCharType="begin"/>
        </w:r>
        <w:r>
          <w:rPr>
            <w:color w:val="000000"/>
            <w:lang w:val="en-US" w:eastAsia="zh-CN"/>
          </w:rPr>
          <w:instrText xml:space="preserve"> PAGEREF _Toc525910809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810" w:history="1">
        <w:r>
          <w:rPr>
            <w:rStyle w:val="a7"/>
            <w:rFonts w:ascii="黑体" w:eastAsia="黑体"/>
            <w:color w:val="000000"/>
            <w:kern w:val="0"/>
            <w:lang w:val="en-US" w:eastAsia="zh-CN"/>
          </w:rPr>
          <w:t>5</w:t>
        </w:r>
        <w:r>
          <w:rPr>
            <w:rStyle w:val="a7"/>
            <w:rFonts w:ascii="黑体" w:eastAsia="黑体" w:hint="eastAsia"/>
            <w:color w:val="000000"/>
            <w:kern w:val="0"/>
            <w:lang w:val="en-US" w:eastAsia="zh-CN"/>
          </w:rPr>
          <w:t>善后处理</w:t>
        </w:r>
        <w:r>
          <w:rPr>
            <w:color w:val="000000"/>
            <w:lang w:val="en-US" w:eastAsia="zh-CN"/>
          </w:rPr>
          <w:tab/>
        </w:r>
        <w:r>
          <w:rPr>
            <w:color w:val="000000"/>
            <w:lang w:val="en-US" w:eastAsia="zh-CN"/>
          </w:rPr>
          <w:fldChar w:fldCharType="begin"/>
        </w:r>
        <w:r>
          <w:rPr>
            <w:color w:val="000000"/>
            <w:lang w:val="en-US" w:eastAsia="zh-CN"/>
          </w:rPr>
          <w:instrText xml:space="preserve"> PAGEREF _Toc525910810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1" w:history="1">
        <w:r>
          <w:rPr>
            <w:rStyle w:val="a7"/>
            <w:rFonts w:ascii="宋体" w:hAnsi="宋体"/>
            <w:color w:val="000000"/>
            <w:kern w:val="0"/>
            <w:lang w:val="en-US" w:eastAsia="zh-CN"/>
          </w:rPr>
          <w:t>5.1</w:t>
        </w:r>
        <w:r>
          <w:rPr>
            <w:rStyle w:val="a7"/>
            <w:rFonts w:ascii="宋体" w:hAnsi="宋体" w:hint="eastAsia"/>
            <w:color w:val="000000"/>
            <w:kern w:val="0"/>
            <w:lang w:val="en-US" w:eastAsia="zh-CN"/>
          </w:rPr>
          <w:t>后期评估</w:t>
        </w:r>
        <w:r>
          <w:rPr>
            <w:color w:val="000000"/>
            <w:lang w:val="en-US" w:eastAsia="zh-CN"/>
          </w:rPr>
          <w:tab/>
        </w:r>
        <w:r>
          <w:rPr>
            <w:color w:val="000000"/>
            <w:lang w:val="en-US" w:eastAsia="zh-CN"/>
          </w:rPr>
          <w:fldChar w:fldCharType="begin"/>
        </w:r>
        <w:r>
          <w:rPr>
            <w:color w:val="000000"/>
            <w:lang w:val="en-US" w:eastAsia="zh-CN"/>
          </w:rPr>
          <w:instrText xml:space="preserve"> PAGEREF _Toc525910811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2" w:history="1">
        <w:r>
          <w:rPr>
            <w:rStyle w:val="a7"/>
            <w:rFonts w:ascii="宋体" w:hAnsi="宋体"/>
            <w:color w:val="000000"/>
            <w:kern w:val="0"/>
            <w:lang w:val="en-US" w:eastAsia="zh-CN"/>
          </w:rPr>
          <w:t>5.2</w:t>
        </w:r>
        <w:r>
          <w:rPr>
            <w:rStyle w:val="a7"/>
            <w:rFonts w:ascii="宋体" w:hAnsi="宋体" w:hint="eastAsia"/>
            <w:color w:val="000000"/>
            <w:kern w:val="0"/>
            <w:lang w:val="en-US" w:eastAsia="zh-CN"/>
          </w:rPr>
          <w:t>奖励</w:t>
        </w:r>
        <w:r>
          <w:rPr>
            <w:color w:val="000000"/>
            <w:lang w:val="en-US" w:eastAsia="zh-CN"/>
          </w:rPr>
          <w:tab/>
        </w:r>
        <w:r>
          <w:rPr>
            <w:color w:val="000000"/>
            <w:lang w:val="en-US" w:eastAsia="zh-CN"/>
          </w:rPr>
          <w:fldChar w:fldCharType="begin"/>
        </w:r>
        <w:r>
          <w:rPr>
            <w:color w:val="000000"/>
            <w:lang w:val="en-US" w:eastAsia="zh-CN"/>
          </w:rPr>
          <w:instrText xml:space="preserve"> PAGEREF _Toc525910812 \h </w:instrText>
        </w:r>
        <w:r>
          <w:rPr>
            <w:color w:val="000000"/>
            <w:lang w:val="en-US" w:eastAsia="zh-CN"/>
          </w:rPr>
          <w:fldChar w:fldCharType="separate"/>
        </w:r>
        <w:r>
          <w:rPr>
            <w:color w:val="000000"/>
            <w:lang w:val="en-US" w:eastAsia="zh-CN"/>
          </w:rPr>
          <w:t>13</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3" w:history="1">
        <w:r>
          <w:rPr>
            <w:rStyle w:val="a7"/>
            <w:rFonts w:ascii="宋体" w:hAnsi="宋体"/>
            <w:color w:val="000000"/>
            <w:kern w:val="0"/>
            <w:lang w:val="en-US" w:eastAsia="zh-CN"/>
          </w:rPr>
          <w:t>5.3</w:t>
        </w:r>
        <w:r>
          <w:rPr>
            <w:rStyle w:val="a7"/>
            <w:rFonts w:ascii="宋体" w:hAnsi="宋体" w:hint="eastAsia"/>
            <w:color w:val="000000"/>
            <w:kern w:val="0"/>
            <w:lang w:val="en-US" w:eastAsia="zh-CN"/>
          </w:rPr>
          <w:t>责任</w:t>
        </w:r>
        <w:r>
          <w:rPr>
            <w:color w:val="000000"/>
            <w:lang w:val="en-US" w:eastAsia="zh-CN"/>
          </w:rPr>
          <w:tab/>
        </w:r>
        <w:r>
          <w:rPr>
            <w:color w:val="000000"/>
            <w:lang w:val="en-US" w:eastAsia="zh-CN"/>
          </w:rPr>
          <w:fldChar w:fldCharType="begin"/>
        </w:r>
        <w:r>
          <w:rPr>
            <w:color w:val="000000"/>
            <w:lang w:val="en-US" w:eastAsia="zh-CN"/>
          </w:rPr>
          <w:instrText xml:space="preserve"> PAGEREF _Toc525910813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4" w:history="1">
        <w:r>
          <w:rPr>
            <w:rStyle w:val="a7"/>
            <w:rFonts w:ascii="宋体" w:hAnsi="宋体"/>
            <w:color w:val="000000"/>
            <w:kern w:val="0"/>
            <w:lang w:val="en-US" w:eastAsia="zh-CN"/>
          </w:rPr>
          <w:t>5.4</w:t>
        </w:r>
        <w:r>
          <w:rPr>
            <w:rStyle w:val="a7"/>
            <w:rFonts w:ascii="宋体" w:hAnsi="宋体" w:hint="eastAsia"/>
            <w:color w:val="000000"/>
            <w:kern w:val="0"/>
            <w:lang w:val="en-US" w:eastAsia="zh-CN"/>
          </w:rPr>
          <w:t>抚恤和补助</w:t>
        </w:r>
        <w:r>
          <w:rPr>
            <w:color w:val="000000"/>
            <w:lang w:val="en-US" w:eastAsia="zh-CN"/>
          </w:rPr>
          <w:tab/>
        </w:r>
        <w:r>
          <w:rPr>
            <w:color w:val="000000"/>
            <w:lang w:val="en-US" w:eastAsia="zh-CN"/>
          </w:rPr>
          <w:fldChar w:fldCharType="begin"/>
        </w:r>
        <w:r>
          <w:rPr>
            <w:color w:val="000000"/>
            <w:lang w:val="en-US" w:eastAsia="zh-CN"/>
          </w:rPr>
          <w:instrText xml:space="preserve"> PAGEREF _Toc525910814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5" w:history="1">
        <w:r>
          <w:rPr>
            <w:rStyle w:val="a7"/>
            <w:rFonts w:ascii="宋体" w:hAnsi="宋体"/>
            <w:color w:val="000000"/>
            <w:kern w:val="0"/>
            <w:lang w:val="en-US" w:eastAsia="zh-CN"/>
          </w:rPr>
          <w:t xml:space="preserve">5.5 </w:t>
        </w:r>
        <w:r>
          <w:rPr>
            <w:rStyle w:val="a7"/>
            <w:rFonts w:ascii="宋体" w:hAnsi="宋体" w:hint="eastAsia"/>
            <w:color w:val="000000"/>
            <w:kern w:val="0"/>
            <w:lang w:val="en-US" w:eastAsia="zh-CN"/>
          </w:rPr>
          <w:t>征用物资、劳务的补偿</w:t>
        </w:r>
        <w:r>
          <w:rPr>
            <w:color w:val="000000"/>
            <w:lang w:val="en-US" w:eastAsia="zh-CN"/>
          </w:rPr>
          <w:tab/>
        </w:r>
        <w:r>
          <w:rPr>
            <w:color w:val="000000"/>
            <w:lang w:val="en-US" w:eastAsia="zh-CN"/>
          </w:rPr>
          <w:fldChar w:fldCharType="begin"/>
        </w:r>
        <w:r>
          <w:rPr>
            <w:color w:val="000000"/>
            <w:lang w:val="en-US" w:eastAsia="zh-CN"/>
          </w:rPr>
          <w:instrText xml:space="preserve"> PAGEREF _Toc525910815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816" w:history="1">
        <w:r>
          <w:rPr>
            <w:rStyle w:val="a7"/>
            <w:rFonts w:ascii="黑体" w:eastAsia="黑体"/>
            <w:color w:val="000000"/>
            <w:kern w:val="0"/>
            <w:lang w:val="en-US" w:eastAsia="zh-CN"/>
          </w:rPr>
          <w:t>6</w:t>
        </w:r>
        <w:r>
          <w:rPr>
            <w:rStyle w:val="a7"/>
            <w:rFonts w:ascii="黑体" w:eastAsia="黑体" w:hint="eastAsia"/>
            <w:color w:val="000000"/>
            <w:kern w:val="0"/>
            <w:lang w:val="en-US" w:eastAsia="zh-CN"/>
          </w:rPr>
          <w:t>突发公共卫生事件应急处置的保障</w:t>
        </w:r>
        <w:r>
          <w:rPr>
            <w:color w:val="000000"/>
            <w:lang w:val="en-US" w:eastAsia="zh-CN"/>
          </w:rPr>
          <w:tab/>
        </w:r>
        <w:r>
          <w:rPr>
            <w:color w:val="000000"/>
            <w:lang w:val="en-US" w:eastAsia="zh-CN"/>
          </w:rPr>
          <w:fldChar w:fldCharType="begin"/>
        </w:r>
        <w:r>
          <w:rPr>
            <w:color w:val="000000"/>
            <w:lang w:val="en-US" w:eastAsia="zh-CN"/>
          </w:rPr>
          <w:instrText xml:space="preserve"> PAGEREF _Toc525910816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7" w:history="1">
        <w:r>
          <w:rPr>
            <w:rStyle w:val="a7"/>
            <w:rFonts w:ascii="宋体" w:hAnsi="宋体"/>
            <w:color w:val="000000"/>
            <w:kern w:val="0"/>
            <w:lang w:val="en-US" w:eastAsia="zh-CN"/>
          </w:rPr>
          <w:t>6.1</w:t>
        </w:r>
        <w:r>
          <w:rPr>
            <w:rStyle w:val="a7"/>
            <w:rFonts w:ascii="宋体" w:hAnsi="宋体" w:hint="eastAsia"/>
            <w:color w:val="000000"/>
            <w:kern w:val="0"/>
            <w:lang w:val="en-US" w:eastAsia="zh-CN"/>
          </w:rPr>
          <w:t>技术保障</w:t>
        </w:r>
        <w:r>
          <w:rPr>
            <w:color w:val="000000"/>
            <w:lang w:val="en-US" w:eastAsia="zh-CN"/>
          </w:rPr>
          <w:tab/>
        </w:r>
        <w:r>
          <w:rPr>
            <w:color w:val="000000"/>
            <w:lang w:val="en-US" w:eastAsia="zh-CN"/>
          </w:rPr>
          <w:fldChar w:fldCharType="begin"/>
        </w:r>
        <w:r>
          <w:rPr>
            <w:color w:val="000000"/>
            <w:lang w:val="en-US" w:eastAsia="zh-CN"/>
          </w:rPr>
          <w:instrText xml:space="preserve"> PAGEREF _Toc525910817 \h </w:instrText>
        </w:r>
        <w:r>
          <w:rPr>
            <w:color w:val="000000"/>
            <w:lang w:val="en-US" w:eastAsia="zh-CN"/>
          </w:rPr>
          <w:fldChar w:fldCharType="separate"/>
        </w:r>
        <w:r>
          <w:rPr>
            <w:color w:val="000000"/>
            <w:lang w:val="en-US" w:eastAsia="zh-CN"/>
          </w:rPr>
          <w:t>14</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8" w:history="1">
        <w:r>
          <w:rPr>
            <w:rStyle w:val="a7"/>
            <w:rFonts w:ascii="宋体" w:hAnsi="宋体"/>
            <w:color w:val="000000"/>
            <w:kern w:val="0"/>
            <w:lang w:val="en-US" w:eastAsia="zh-CN"/>
          </w:rPr>
          <w:t>6.2</w:t>
        </w:r>
        <w:r>
          <w:rPr>
            <w:rStyle w:val="a7"/>
            <w:rFonts w:ascii="宋体" w:hAnsi="宋体" w:hint="eastAsia"/>
            <w:color w:val="000000"/>
            <w:kern w:val="0"/>
            <w:lang w:val="en-US" w:eastAsia="zh-CN"/>
          </w:rPr>
          <w:t>物资、经费保障</w:t>
        </w:r>
        <w:r>
          <w:rPr>
            <w:color w:val="000000"/>
            <w:lang w:val="en-US" w:eastAsia="zh-CN"/>
          </w:rPr>
          <w:tab/>
        </w:r>
        <w:r>
          <w:rPr>
            <w:color w:val="000000"/>
            <w:lang w:val="en-US" w:eastAsia="zh-CN"/>
          </w:rPr>
          <w:fldChar w:fldCharType="begin"/>
        </w:r>
        <w:r>
          <w:rPr>
            <w:color w:val="000000"/>
            <w:lang w:val="en-US" w:eastAsia="zh-CN"/>
          </w:rPr>
          <w:instrText xml:space="preserve"> PAGEREF _Toc525910818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19" w:history="1">
        <w:r>
          <w:rPr>
            <w:rStyle w:val="a7"/>
            <w:rFonts w:ascii="宋体" w:hAnsi="宋体"/>
            <w:color w:val="000000"/>
            <w:kern w:val="0"/>
            <w:lang w:val="en-US" w:eastAsia="zh-CN"/>
          </w:rPr>
          <w:t>6.3</w:t>
        </w:r>
        <w:r>
          <w:rPr>
            <w:rStyle w:val="a7"/>
            <w:rFonts w:ascii="宋体" w:hAnsi="宋体" w:hint="eastAsia"/>
            <w:color w:val="000000"/>
            <w:kern w:val="0"/>
            <w:lang w:val="en-US" w:eastAsia="zh-CN"/>
          </w:rPr>
          <w:t>法律保障</w:t>
        </w:r>
        <w:r>
          <w:rPr>
            <w:color w:val="000000"/>
            <w:lang w:val="en-US" w:eastAsia="zh-CN"/>
          </w:rPr>
          <w:tab/>
        </w:r>
        <w:r>
          <w:rPr>
            <w:color w:val="000000"/>
            <w:lang w:val="en-US" w:eastAsia="zh-CN"/>
          </w:rPr>
          <w:fldChar w:fldCharType="begin"/>
        </w:r>
        <w:r>
          <w:rPr>
            <w:color w:val="000000"/>
            <w:lang w:val="en-US" w:eastAsia="zh-CN"/>
          </w:rPr>
          <w:instrText xml:space="preserve"> PAGEREF _Toc525910819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20"/>
        <w:rPr>
          <w:rFonts w:ascii="Calibri" w:hAnsi="Calibri"/>
          <w:color w:val="000000"/>
          <w:szCs w:val="22"/>
          <w:lang w:val="en-US" w:eastAsia="zh-CN"/>
        </w:rPr>
      </w:pPr>
      <w:hyperlink w:anchor="_Toc525910820" w:history="1">
        <w:r>
          <w:rPr>
            <w:rStyle w:val="a7"/>
            <w:rFonts w:ascii="宋体" w:hAnsi="宋体"/>
            <w:color w:val="000000"/>
            <w:kern w:val="0"/>
            <w:lang w:val="en-US" w:eastAsia="zh-CN"/>
          </w:rPr>
          <w:t>6.4</w:t>
        </w:r>
        <w:r>
          <w:rPr>
            <w:rStyle w:val="a7"/>
            <w:rFonts w:ascii="宋体" w:hAnsi="宋体" w:hint="eastAsia"/>
            <w:color w:val="000000"/>
            <w:kern w:val="0"/>
            <w:lang w:val="en-US" w:eastAsia="zh-CN"/>
          </w:rPr>
          <w:t>宣传教育</w:t>
        </w:r>
        <w:r>
          <w:rPr>
            <w:color w:val="000000"/>
            <w:lang w:val="en-US" w:eastAsia="zh-CN"/>
          </w:rPr>
          <w:tab/>
        </w:r>
        <w:r>
          <w:rPr>
            <w:color w:val="000000"/>
            <w:lang w:val="en-US" w:eastAsia="zh-CN"/>
          </w:rPr>
          <w:fldChar w:fldCharType="begin"/>
        </w:r>
        <w:r>
          <w:rPr>
            <w:color w:val="000000"/>
            <w:lang w:val="en-US" w:eastAsia="zh-CN"/>
          </w:rPr>
          <w:instrText xml:space="preserve"> PAGEREF _Toc525910820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821" w:history="1">
        <w:r>
          <w:rPr>
            <w:rStyle w:val="a7"/>
            <w:rFonts w:ascii="黑体" w:eastAsia="黑体"/>
            <w:color w:val="000000"/>
            <w:kern w:val="0"/>
            <w:lang w:val="en-US" w:eastAsia="zh-CN"/>
          </w:rPr>
          <w:t>7</w:t>
        </w:r>
        <w:r>
          <w:rPr>
            <w:rStyle w:val="a7"/>
            <w:rFonts w:ascii="黑体" w:eastAsia="黑体" w:hint="eastAsia"/>
            <w:color w:val="000000"/>
            <w:kern w:val="0"/>
            <w:lang w:val="en-US" w:eastAsia="zh-CN"/>
          </w:rPr>
          <w:t>预案的制定</w:t>
        </w:r>
        <w:r>
          <w:rPr>
            <w:color w:val="000000"/>
            <w:lang w:val="en-US" w:eastAsia="zh-CN"/>
          </w:rPr>
          <w:tab/>
        </w:r>
        <w:r>
          <w:rPr>
            <w:color w:val="000000"/>
            <w:lang w:val="en-US" w:eastAsia="zh-CN"/>
          </w:rPr>
          <w:fldChar w:fldCharType="begin"/>
        </w:r>
        <w:r>
          <w:rPr>
            <w:color w:val="000000"/>
            <w:lang w:val="en-US" w:eastAsia="zh-CN"/>
          </w:rPr>
          <w:instrText xml:space="preserve"> PAGEREF _Toc525910821 \h </w:instrText>
        </w:r>
        <w:r>
          <w:rPr>
            <w:color w:val="000000"/>
            <w:lang w:val="en-US" w:eastAsia="zh-CN"/>
          </w:rPr>
          <w:fldChar w:fldCharType="separate"/>
        </w:r>
        <w:r>
          <w:rPr>
            <w:color w:val="000000"/>
            <w:lang w:val="en-US" w:eastAsia="zh-CN"/>
          </w:rPr>
          <w:t>15</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822" w:history="1">
        <w:r>
          <w:rPr>
            <w:rStyle w:val="a7"/>
            <w:rFonts w:ascii="黑体" w:eastAsia="黑体"/>
            <w:color w:val="000000"/>
            <w:kern w:val="0"/>
            <w:lang w:val="en-US" w:eastAsia="zh-CN"/>
          </w:rPr>
          <w:t>8</w:t>
        </w:r>
        <w:r>
          <w:rPr>
            <w:rStyle w:val="a7"/>
            <w:rFonts w:ascii="黑体" w:eastAsia="黑体" w:hint="eastAsia"/>
            <w:color w:val="000000"/>
            <w:kern w:val="0"/>
            <w:lang w:val="en-US" w:eastAsia="zh-CN"/>
          </w:rPr>
          <w:t>附则</w:t>
        </w:r>
        <w:r>
          <w:rPr>
            <w:color w:val="000000"/>
            <w:lang w:val="en-US" w:eastAsia="zh-CN"/>
          </w:rPr>
          <w:tab/>
        </w:r>
        <w:r>
          <w:rPr>
            <w:color w:val="000000"/>
            <w:lang w:val="en-US" w:eastAsia="zh-CN"/>
          </w:rPr>
          <w:fldChar w:fldCharType="begin"/>
        </w:r>
        <w:r>
          <w:rPr>
            <w:color w:val="000000"/>
            <w:lang w:val="en-US" w:eastAsia="zh-CN"/>
          </w:rPr>
          <w:instrText xml:space="preserve"> PAGEREF _Toc525910822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pStyle w:val="12"/>
        <w:rPr>
          <w:rFonts w:ascii="Calibri" w:hAnsi="Calibri"/>
          <w:color w:val="000000"/>
          <w:szCs w:val="22"/>
          <w:lang w:val="en-US" w:eastAsia="zh-CN"/>
        </w:rPr>
      </w:pPr>
      <w:hyperlink w:anchor="_Toc525910823" w:history="1">
        <w:r>
          <w:rPr>
            <w:rStyle w:val="a7"/>
            <w:rFonts w:ascii="黑体" w:eastAsia="黑体"/>
            <w:color w:val="000000"/>
            <w:kern w:val="0"/>
            <w:lang w:val="en-US" w:eastAsia="zh-CN"/>
          </w:rPr>
          <w:t>9</w:t>
        </w:r>
        <w:r>
          <w:rPr>
            <w:rStyle w:val="a7"/>
            <w:rFonts w:ascii="黑体" w:eastAsia="黑体" w:hint="eastAsia"/>
            <w:color w:val="000000"/>
            <w:kern w:val="0"/>
            <w:lang w:val="en-US" w:eastAsia="zh-CN"/>
          </w:rPr>
          <w:t>附件</w:t>
        </w:r>
        <w:r>
          <w:rPr>
            <w:color w:val="000000"/>
            <w:lang w:val="en-US" w:eastAsia="zh-CN"/>
          </w:rPr>
          <w:tab/>
        </w:r>
        <w:r>
          <w:rPr>
            <w:color w:val="000000"/>
            <w:lang w:val="en-US" w:eastAsia="zh-CN"/>
          </w:rPr>
          <w:fldChar w:fldCharType="begin"/>
        </w:r>
        <w:r>
          <w:rPr>
            <w:color w:val="000000"/>
            <w:lang w:val="en-US" w:eastAsia="zh-CN"/>
          </w:rPr>
          <w:instrText xml:space="preserve"> PAGEREF _Toc525910823 \h </w:instrText>
        </w:r>
        <w:r>
          <w:rPr>
            <w:color w:val="000000"/>
            <w:lang w:val="en-US" w:eastAsia="zh-CN"/>
          </w:rPr>
          <w:fldChar w:fldCharType="separate"/>
        </w:r>
        <w:r>
          <w:rPr>
            <w:color w:val="000000"/>
            <w:lang w:val="en-US" w:eastAsia="zh-CN"/>
          </w:rPr>
          <w:t>16</w:t>
        </w:r>
        <w:r>
          <w:rPr>
            <w:color w:val="000000"/>
            <w:lang w:val="en-US" w:eastAsia="zh-CN"/>
          </w:rPr>
          <w:fldChar w:fldCharType="end"/>
        </w:r>
      </w:hyperlink>
    </w:p>
    <w:p w:rsidR="008F6DC9" w:rsidRDefault="008F6DC9" w:rsidP="008F6DC9">
      <w:pPr>
        <w:spacing w:line="360" w:lineRule="auto"/>
        <w:ind w:rightChars="-50" w:right="-105" w:firstLineChars="200" w:firstLine="422"/>
        <w:rPr>
          <w:b/>
          <w:bCs/>
          <w:color w:val="000000"/>
          <w:lang w:val="zh-CN"/>
        </w:rPr>
      </w:pPr>
      <w:r>
        <w:rPr>
          <w:b/>
          <w:bCs/>
          <w:color w:val="000000"/>
          <w:lang w:val="zh-CN"/>
        </w:rPr>
        <w:fldChar w:fldCharType="end"/>
      </w:r>
    </w:p>
    <w:p w:rsidR="008F6DC9" w:rsidRDefault="008F6DC9" w:rsidP="008F6DC9">
      <w:pPr>
        <w:widowControl/>
        <w:spacing w:beforeAutospacing="1" w:afterAutospacing="1" w:line="360" w:lineRule="auto"/>
        <w:jc w:val="left"/>
        <w:rPr>
          <w:b/>
          <w:bCs/>
          <w:color w:val="000000"/>
          <w:lang w:val="zh-CN"/>
        </w:rPr>
        <w:sectPr w:rsidR="008F6DC9">
          <w:pgSz w:w="11906" w:h="16838"/>
          <w:pgMar w:top="1440" w:right="1800" w:bottom="1440" w:left="1800" w:header="851" w:footer="992" w:gutter="0"/>
          <w:cols w:space="720"/>
          <w:docGrid w:type="lines" w:linePitch="312"/>
        </w:sectPr>
      </w:pPr>
    </w:p>
    <w:p w:rsidR="008F6DC9" w:rsidRDefault="008F6DC9" w:rsidP="008F6DC9">
      <w:pPr>
        <w:pStyle w:val="1"/>
        <w:pageBreakBefore/>
        <w:tabs>
          <w:tab w:val="left" w:pos="425"/>
        </w:tabs>
        <w:ind w:left="1"/>
        <w:rPr>
          <w:rFonts w:ascii="黑体" w:eastAsia="黑体"/>
          <w:color w:val="000000"/>
          <w:kern w:val="0"/>
          <w:sz w:val="30"/>
          <w:szCs w:val="30"/>
        </w:rPr>
      </w:pPr>
      <w:bookmarkStart w:id="773" w:name="_Toc522109806"/>
      <w:bookmarkStart w:id="774" w:name="_Toc522110627"/>
      <w:bookmarkStart w:id="775" w:name="_Toc525910776"/>
      <w:bookmarkEnd w:id="771"/>
      <w:bookmarkEnd w:id="772"/>
      <w:r>
        <w:rPr>
          <w:rFonts w:ascii="黑体" w:eastAsia="黑体" w:hint="eastAsia"/>
          <w:color w:val="000000"/>
          <w:kern w:val="0"/>
          <w:sz w:val="30"/>
          <w:szCs w:val="30"/>
        </w:rPr>
        <w:lastRenderedPageBreak/>
        <w:t>1总则</w:t>
      </w:r>
      <w:bookmarkEnd w:id="773"/>
      <w:bookmarkEnd w:id="774"/>
      <w:bookmarkEnd w:id="775"/>
    </w:p>
    <w:p w:rsidR="008F6DC9" w:rsidRDefault="008F6DC9" w:rsidP="008F6DC9">
      <w:pPr>
        <w:pStyle w:val="2"/>
        <w:tabs>
          <w:tab w:val="left" w:pos="567"/>
        </w:tabs>
        <w:ind w:left="567" w:hanging="567"/>
        <w:rPr>
          <w:rFonts w:ascii="宋体" w:eastAsia="宋体" w:hAnsi="宋体"/>
          <w:b w:val="0"/>
          <w:color w:val="000000"/>
          <w:kern w:val="0"/>
          <w:sz w:val="28"/>
          <w:szCs w:val="24"/>
        </w:rPr>
      </w:pPr>
      <w:bookmarkStart w:id="776" w:name="_Toc451342976"/>
      <w:bookmarkStart w:id="777" w:name="_Toc522110628"/>
      <w:bookmarkStart w:id="778" w:name="_Toc525910777"/>
      <w:r>
        <w:rPr>
          <w:rFonts w:ascii="宋体" w:eastAsia="宋体" w:hAnsi="宋体" w:hint="eastAsia"/>
          <w:b w:val="0"/>
          <w:color w:val="000000"/>
          <w:kern w:val="0"/>
          <w:sz w:val="28"/>
          <w:szCs w:val="24"/>
        </w:rPr>
        <w:t>1.1编制目的</w:t>
      </w:r>
      <w:bookmarkEnd w:id="776"/>
      <w:bookmarkEnd w:id="777"/>
      <w:bookmarkEnd w:id="778"/>
    </w:p>
    <w:p w:rsidR="008F6DC9" w:rsidRDefault="008F6DC9" w:rsidP="008F6DC9">
      <w:pPr>
        <w:spacing w:line="360" w:lineRule="auto"/>
        <w:ind w:rightChars="-50" w:right="-105" w:firstLineChars="200" w:firstLine="480"/>
        <w:rPr>
          <w:rFonts w:ascii="宋体" w:hAnsi="宋体"/>
          <w:color w:val="000000"/>
          <w:sz w:val="24"/>
        </w:rPr>
      </w:pPr>
      <w:r>
        <w:rPr>
          <w:rFonts w:ascii="宋体" w:hAnsi="宋体" w:hint="eastAsia"/>
          <w:color w:val="000000"/>
          <w:sz w:val="24"/>
        </w:rPr>
        <w:t>为了确保南充吉利商用车研究院有限公司吉利南充新能源商用车研发生产项目一期及时、准确地掌握各类突发公共卫生事件相关信息，有效地开展预测、预报、预警工作，及时采取有效措施预防、控制和消除突发公共卫生事件及其危害，保障公司员工身心健康与生命安全，维护公司正常生产秩序。</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779" w:name="_Toc451342977"/>
      <w:bookmarkStart w:id="780" w:name="_Toc522110629"/>
      <w:bookmarkStart w:id="781" w:name="_Toc525910778"/>
      <w:r>
        <w:rPr>
          <w:rFonts w:ascii="宋体" w:eastAsia="宋体" w:hAnsi="宋体" w:hint="eastAsia"/>
          <w:b w:val="0"/>
          <w:color w:val="000000"/>
          <w:kern w:val="0"/>
          <w:sz w:val="28"/>
          <w:szCs w:val="24"/>
        </w:rPr>
        <w:t>1.2编制依据</w:t>
      </w:r>
      <w:bookmarkEnd w:id="779"/>
      <w:bookmarkEnd w:id="780"/>
      <w:bookmarkEnd w:id="781"/>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根据《中华人民共和国突发事件应对法》、《突发公共卫生事件应急条例》、《国家突发公共卫生事件应急预案》，《南充吉利商用车研究院有限公司突发公共卫生事件应急预案》结合南充吉利商用车研究院有限公司吉利南充新能源商用车研发生产项目一期实际制定本预案。</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782" w:name="_Toc451342978"/>
      <w:bookmarkStart w:id="783" w:name="_Toc522110630"/>
      <w:bookmarkStart w:id="784" w:name="_Toc525910779"/>
      <w:r>
        <w:rPr>
          <w:rFonts w:ascii="宋体" w:eastAsia="宋体" w:hAnsi="宋体" w:hint="eastAsia"/>
          <w:b w:val="0"/>
          <w:color w:val="000000"/>
          <w:kern w:val="0"/>
          <w:sz w:val="28"/>
          <w:szCs w:val="24"/>
        </w:rPr>
        <w:t>1.3适用范围</w:t>
      </w:r>
      <w:bookmarkEnd w:id="782"/>
      <w:bookmarkEnd w:id="783"/>
      <w:bookmarkEnd w:id="784"/>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本预案适用于南充吉利商用车研究院有限公司吉利南充新能源商用车研发生产项目一期区域内突然发生，造成或者可能造成社会公众身心健康严重损害的重大传染病疫情、群体性不明原因疾病、重大食物和职业中毒以及因自然灾害、事故灾难或社会安全等事件引起的严重影响吉利南充新能源商用车研发生产项目一期员工身心健康的公共卫生事件的应急处理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根据突发公共卫生事件性质、危害程度、涉及范围，突发公共卫生事件分为特别重大（Ⅰ级）、重大（Ⅱ级）、较大（Ⅲ级）、一般（Ⅳ级）四个级别。</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785" w:name="_Toc525910780"/>
      <w:r>
        <w:rPr>
          <w:rFonts w:ascii="宋体" w:hAnsi="宋体" w:hint="eastAsia"/>
          <w:b w:val="0"/>
          <w:bCs w:val="0"/>
          <w:color w:val="000000"/>
          <w:kern w:val="0"/>
          <w:sz w:val="24"/>
        </w:rPr>
        <w:t>1.3.1特别重大公共卫生事件（Ⅰ级）</w:t>
      </w:r>
      <w:bookmarkEnd w:id="785"/>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有下列情形之一的为特别重大突发公共卫生事件（Ⅰ级）：</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（1）肺鼠疫、肺炭疽在集团公司区域内发生并有扩散趋势</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（2）发生传染性非典型性肺炎、人</w:t>
      </w:r>
      <w:proofErr w:type="gramStart"/>
      <w:r>
        <w:rPr>
          <w:rFonts w:ascii="宋体" w:hAnsi="宋体" w:hint="eastAsia"/>
          <w:color w:val="000000"/>
          <w:sz w:val="24"/>
        </w:rPr>
        <w:t>感染高</w:t>
      </w:r>
      <w:proofErr w:type="gramEnd"/>
      <w:r>
        <w:rPr>
          <w:rFonts w:ascii="宋体" w:hAnsi="宋体" w:hint="eastAsia"/>
          <w:color w:val="000000"/>
          <w:sz w:val="24"/>
        </w:rPr>
        <w:t>致病性禽流感病例并有扩散趋势。</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（3）发生新传染病或我国尚未发现的传染病发生或传入，并有扩散趋势，或发现我国已消灭传染病重新流行。</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（4）发生烈性菌株、毒株、致病因子等丢失事件。</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（5）周边地区以及与我国通航的国家和地区发生特大传染病疫情，并出现输入性病例，严重危及公司公共卫生安全的事件。</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（6）国务院卫生行政部门认定的其它特别重大突发公共卫生事件。</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786" w:name="_Toc525910781"/>
      <w:r>
        <w:rPr>
          <w:rFonts w:ascii="宋体" w:hAnsi="宋体" w:hint="eastAsia"/>
          <w:b w:val="0"/>
          <w:bCs w:val="0"/>
          <w:color w:val="000000"/>
          <w:kern w:val="0"/>
          <w:sz w:val="24"/>
        </w:rPr>
        <w:t>1.3.2重大公共卫生事件（Ⅱ级）</w:t>
      </w:r>
      <w:bookmarkEnd w:id="786"/>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有下列情形之一的为重大突发公共卫生事件（Ⅱ级）：</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（1）在吉利南充新能源商用车研发生产项目一期区域内，一个平均潜伏期内（6天）发生5例以上肺鼠疫、肺炭疽病例。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（2）发生传染性人</w:t>
      </w:r>
      <w:proofErr w:type="gramStart"/>
      <w:r>
        <w:rPr>
          <w:rFonts w:ascii="宋体" w:hAnsi="宋体" w:hint="eastAsia"/>
          <w:color w:val="000000"/>
          <w:sz w:val="24"/>
        </w:rPr>
        <w:t>感染高</w:t>
      </w:r>
      <w:proofErr w:type="gramEnd"/>
      <w:r>
        <w:rPr>
          <w:rFonts w:ascii="宋体" w:hAnsi="宋体" w:hint="eastAsia"/>
          <w:color w:val="000000"/>
          <w:sz w:val="24"/>
        </w:rPr>
        <w:t>致病性禽流感疑似病例。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（3）腺鼠疫发生流行，在吉利南充新能源商用车研发生产项目一期区域内,一个平均潜伏期内连续发病10例以上。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（4）霍乱在吉利南充新能源商用车研发生产项目一期区域内发生，1周内发病10－29例。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（5）1周内在吉利南充新能源商用车研发生产项目一期区域内，乙类、丙类传染病发病水平超过前5年同期平均发病水平2倍以上。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（6）我国尚未发现的传染病发生或传入，尚未造成扩散。</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（7）发生重大医源性感染事件。</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（8）预防接种或群体预防性服药出现人员死亡。</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（9）一次食物中毒人数超过100人并出现死亡病例，或出现10例及以上死亡病例。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（10）一次发生急性职业中毒50人以上，或死亡5人以上。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（11）隐匿运输、邮寄烈性生物病原体、生物毒素等造成吉利南充新能源商用车研发生产项目一期区域内人员感染或死亡的。</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（12）省级以上人民政府卫生行政部门认定的其它重大突发公共卫生事件。</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787" w:name="_Toc525910782"/>
      <w:r>
        <w:rPr>
          <w:rFonts w:ascii="宋体" w:hAnsi="宋体" w:hint="eastAsia"/>
          <w:b w:val="0"/>
          <w:bCs w:val="0"/>
          <w:color w:val="000000"/>
          <w:kern w:val="0"/>
          <w:sz w:val="24"/>
        </w:rPr>
        <w:lastRenderedPageBreak/>
        <w:t>1.3.3较大公共卫生事件（Ⅲ级）</w:t>
      </w:r>
      <w:bookmarkEnd w:id="787"/>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有下列情形之一的为较大突发公共卫生事件（Ⅲ级）：</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（1）在吉利南充新能源商用车研发生产项目一期区域内发生肺鼠疫、肺炭疽病例，一个平均潜伏期内未超过5例病例。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（2）腺鼠疫在吉利南充新能源商用车研发生产项目一期区域内发生，一个平均潜伏期内发病数5-10例。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（3）霍乱在吉利南充新能源商用车研发生产项目一期区域内发生，1周内发病5-9例。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（4）一周内在吉利南充新能源商用车研发生产项目一期区域内，乙、丙类传染病发病水平超过前5年同期平均发病水平1倍以上。其中部分暂定为：</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a麻疹：在吉利南充新能源商用车研发生产项目一期区域内，同一事件累计发病100例及以上；或1周内累计发病30例及以上，并出现死亡病例。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b流感：在吉利南充新能源商用车研发生产项目一期区域内，同一事件累计发病500例以上流感样病例或50例及以上流感病例。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c流脑：在吉利南充新能源商用车研发生产项目一期区域内，同一事件累计发病10例及以上，并出现死亡病例。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d甲肝、伤寒副伤寒：在吉利南充新能源商用车研发生产项目一期区域内，同一事件累计发病100例及以上；或1周内累计发病30例及以上并出现死亡病例。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e痢疾：在吉利南充新能源商用车研发生产项目一期区域内，同一事件累计发病100例及以上；或3天内累计发病30例及以上并出现死亡病例。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f出血热：在吉利南充新能源商用车研发生产项目一期区域内，1周内累计发病10例以上，并出现死亡病例。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g炭疽：在吉利南充新能源商用车研发生产项目一期区域内，一个平均</w:t>
      </w:r>
      <w:proofErr w:type="gramStart"/>
      <w:r>
        <w:rPr>
          <w:rFonts w:ascii="宋体" w:hAnsi="宋体" w:hint="eastAsia"/>
          <w:color w:val="000000"/>
          <w:sz w:val="24"/>
        </w:rPr>
        <w:t>潜伏期内肺炭疽病例数未超过</w:t>
      </w:r>
      <w:proofErr w:type="gramEnd"/>
      <w:r>
        <w:rPr>
          <w:rFonts w:ascii="宋体" w:hAnsi="宋体" w:hint="eastAsia"/>
          <w:color w:val="000000"/>
          <w:sz w:val="24"/>
        </w:rPr>
        <w:t>5例；或出现炭疽死亡病例。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h布病：在吉利南充新能源商用车研发生产项目一期区域内，同一事件累计发病数50例及以上。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（5）在吉利南充新能源商用车研发生产项目一期区域内发现群体性不明原因疾病。</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（6）一次食物中毒人数超过100人，或出现死亡病例。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（7）预防接种或群体预防性服药出现群体心因性反应或不良反应。</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（8）一次发生急性职业中毒10-49人，或死亡4人以下。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（9）市级以上人民政府卫生行政部门认定的其它较大突发公共卫生事件。</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788" w:name="_Toc525910783"/>
      <w:r>
        <w:rPr>
          <w:rFonts w:ascii="宋体" w:hAnsi="宋体" w:hint="eastAsia"/>
          <w:b w:val="0"/>
          <w:bCs w:val="0"/>
          <w:color w:val="000000"/>
          <w:kern w:val="0"/>
          <w:sz w:val="24"/>
        </w:rPr>
        <w:t>1.3.4一般公共卫生事件（Ⅳ级）</w:t>
      </w:r>
      <w:bookmarkEnd w:id="788"/>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有下列情形之一的为一般突发公共卫生事件（Ⅳ级）：</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（1）腺鼠疫在吉利南充新能源商用车研发生产项目一期区域内发生，一个平均潜伏期内</w:t>
      </w:r>
      <w:proofErr w:type="gramStart"/>
      <w:r>
        <w:rPr>
          <w:rFonts w:ascii="宋体" w:hAnsi="宋体" w:hint="eastAsia"/>
          <w:color w:val="000000"/>
          <w:sz w:val="24"/>
        </w:rPr>
        <w:t>发病数未超过</w:t>
      </w:r>
      <w:proofErr w:type="gramEnd"/>
      <w:r>
        <w:rPr>
          <w:rFonts w:ascii="宋体" w:hAnsi="宋体" w:hint="eastAsia"/>
          <w:color w:val="000000"/>
          <w:sz w:val="24"/>
        </w:rPr>
        <w:t>5例。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（2）霍乱在吉利南充新能源商用车研发生产项目一期区域内发生，1周内发病5例以下。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（3）麻疹：1周内，吉利南充新能源商用车研发生产项目一期发生10例及以上病例。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（4）猩红热、风疹、流行性腮腺炎、水痘：1周内，吉利南充新能源商用车研发生产项目一期发生10例及以上病例。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（5）流感：1周内，在吉利南充新能源商用车研发生产项目一期发生30例及以上流感样病例，或5例及以上因流感样症状住院病例，或出现死亡病例。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（6）流行性脑脊髓膜炎：3天内，吉利南充新能源商用车研发生产项目一期发生3例及以上流脑病例，或出现2例及以上死亡病例。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（7）甲肝／戊肝：1周内，吉利南充新能源商用车研发生产项目一期发生5例及以上甲肝／戊肝病例。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（8）伤寒(副伤寒)：1周内，吉利南充新能源商用车研发生产项目一期发生5例及以上伤寒(副伤寒)病例，或出现2例及以上死亡病例。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（9）细菌性和阿米巴性痢疾：3天内，吉利南充新能源商用车研发生产项目一期发生10例及以上细菌性和阿米巴性痢疾病例，或出现2例及以上死亡病例。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（10）感染性腹泻(除外霍乱、痢疾、伤寒和副伤寒)：1周内，吉利南充新能源商用车研发生产项目一期中发生20例及以上感染性腹泻病例，或出现死亡病例。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（11）流行性乙型脑炎：1周内，吉利南充新能源商用车研发生产项目一期区域内发生5例及以上乙脑病例，或出现2例及以上死亡病例。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（12）流行性出血热、布病：1周内，吉利南充新能源商用车研发生产项目一期发生5例及以上流行性出血热或布病病例，或出现1</w:t>
      </w:r>
      <w:proofErr w:type="gramStart"/>
      <w:r>
        <w:rPr>
          <w:rFonts w:ascii="宋体" w:hAnsi="宋体" w:hint="eastAsia"/>
          <w:color w:val="000000"/>
          <w:sz w:val="24"/>
        </w:rPr>
        <w:t>例布病</w:t>
      </w:r>
      <w:proofErr w:type="gramEnd"/>
      <w:r>
        <w:rPr>
          <w:rFonts w:ascii="宋体" w:hAnsi="宋体" w:hint="eastAsia"/>
          <w:color w:val="000000"/>
          <w:sz w:val="24"/>
        </w:rPr>
        <w:t>、2例流行性出血热死亡病例。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（13）炭疽：1周内，吉利南充新能源商用车研发生产项目一期发生3例及以上皮肤炭疽或肠炭疽病例；或1例及以上职业性炭疽病例。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（14）输血性乙肝、丙肝、HIV：医疗机构、采供血机构发生3例及以上输血性乙肝、丙肝病例或疑似病例或HIV感染。</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（15）新发或再发传染病：发现吉利南充新能源商用车研发生产项目一期区域内从未发生过的传染病或发生集团公司近5年</w:t>
      </w:r>
      <w:proofErr w:type="gramStart"/>
      <w:r>
        <w:rPr>
          <w:rFonts w:ascii="宋体" w:hAnsi="宋体" w:hint="eastAsia"/>
          <w:color w:val="000000"/>
          <w:sz w:val="24"/>
        </w:rPr>
        <w:t>无报告</w:t>
      </w:r>
      <w:proofErr w:type="gramEnd"/>
      <w:r>
        <w:rPr>
          <w:rFonts w:ascii="宋体" w:hAnsi="宋体" w:hint="eastAsia"/>
          <w:color w:val="000000"/>
          <w:sz w:val="24"/>
        </w:rPr>
        <w:t xml:space="preserve">的传染病。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（16）发现不明原因肺炎病例。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（17）一次食物中毒人数30-99人，未出现死亡病例。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（18）一次发生急性职业中毒9人(含9人)以下，未出现死亡病例。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（19）县(市、区)级以上人民政府卫生行政部门认定的其他一般突发公共卫生事件。</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本预案适用以上四个级别应对工作。</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789" w:name="_Toc451342979"/>
      <w:bookmarkStart w:id="790" w:name="_Toc522110631"/>
      <w:bookmarkStart w:id="791" w:name="_Toc525910784"/>
      <w:r>
        <w:rPr>
          <w:rFonts w:ascii="宋体" w:eastAsia="宋体" w:hAnsi="宋体" w:hint="eastAsia"/>
          <w:b w:val="0"/>
          <w:color w:val="000000"/>
          <w:kern w:val="0"/>
          <w:sz w:val="28"/>
          <w:szCs w:val="24"/>
        </w:rPr>
        <w:t>1.4工作原则</w:t>
      </w:r>
      <w:bookmarkEnd w:id="789"/>
      <w:bookmarkEnd w:id="790"/>
      <w:bookmarkEnd w:id="791"/>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（1）预防为主，常备不懈。做好人员、技术、物资和设备的应急储备工作，落实各项防范措施。对可能引发各类突发公共卫生事件的情况要及时进行分析、预警，做到早发现、早报告、早处理。</w:t>
      </w:r>
    </w:p>
    <w:p w:rsidR="008F6DC9" w:rsidRDefault="008F6DC9" w:rsidP="008F6DC9">
      <w:pPr>
        <w:spacing w:line="360" w:lineRule="auto"/>
        <w:ind w:firstLineChars="200" w:firstLine="480"/>
        <w:rPr>
          <w:rFonts w:ascii="宋体" w:hAnsi="宋体" w:hint="eastAsia"/>
          <w:color w:val="000000"/>
          <w:sz w:val="24"/>
        </w:rPr>
      </w:pPr>
      <w:bookmarkStart w:id="792" w:name="_Toc43178786"/>
      <w:bookmarkStart w:id="793" w:name="_Toc43176334"/>
      <w:r>
        <w:rPr>
          <w:rFonts w:ascii="宋体" w:hAnsi="宋体" w:hint="eastAsia"/>
          <w:color w:val="000000"/>
          <w:sz w:val="24"/>
        </w:rPr>
        <w:t>（2）统一</w:t>
      </w:r>
      <w:bookmarkEnd w:id="792"/>
      <w:bookmarkEnd w:id="793"/>
      <w:r>
        <w:rPr>
          <w:rFonts w:ascii="宋体" w:hAnsi="宋体" w:hint="eastAsia"/>
          <w:color w:val="000000"/>
          <w:sz w:val="24"/>
        </w:rPr>
        <w:t>领导，分级负责。根据突发公共卫生事件的范围、性质、和危害程度，对突发公共卫生事件实行分级管理，社会事业管理部突发公共卫生事件应急管理办公室负责突发公共卫生事件应急处理的统一领导和指挥，各有关部门按照预案规定，在各自的职责范围内做好相关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依法规范，及时反应。完善突发公共卫生事件应急预案体系，为突发公共卫生事件应急处理工作提供系统、科学的制度保障。社会事业管理部要按照相关法律、法规和规章的规定，对突发公共卫生事件和可能的突发公共卫生事件</w:t>
      </w:r>
      <w:r>
        <w:rPr>
          <w:rFonts w:ascii="宋体" w:hAnsi="宋体" w:hint="eastAsia"/>
          <w:color w:val="000000"/>
          <w:sz w:val="24"/>
        </w:rPr>
        <w:lastRenderedPageBreak/>
        <w:t>做出快速反应，及时、有效开展监测、报告和处理工作。</w:t>
      </w:r>
      <w:bookmarkStart w:id="794" w:name="_Toc43178789"/>
      <w:bookmarkStart w:id="795" w:name="_Toc43176337"/>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（4）依靠科学，依靠群众</w:t>
      </w:r>
      <w:bookmarkEnd w:id="794"/>
      <w:bookmarkEnd w:id="795"/>
      <w:r>
        <w:rPr>
          <w:rFonts w:ascii="宋体" w:hAnsi="宋体" w:hint="eastAsia"/>
          <w:color w:val="000000"/>
          <w:sz w:val="24"/>
        </w:rPr>
        <w:t>。开展突发公共卫生事件防范和处理培训，为突发公共卫生事件应急处理提供先进、完备的科学、技术保障。宣传普及公共卫生事件防治知识，提高公众防护意识。</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796" w:name="_Toc451342980"/>
      <w:bookmarkStart w:id="797" w:name="_Toc522110632"/>
      <w:bookmarkStart w:id="798" w:name="_Toc525910785"/>
      <w:r>
        <w:rPr>
          <w:rFonts w:ascii="宋体" w:eastAsia="宋体" w:hAnsi="宋体" w:hint="eastAsia"/>
          <w:b w:val="0"/>
          <w:color w:val="000000"/>
          <w:kern w:val="0"/>
          <w:sz w:val="28"/>
          <w:szCs w:val="24"/>
        </w:rPr>
        <w:t>1.5突发公共卫生事件风险描述</w:t>
      </w:r>
      <w:bookmarkEnd w:id="796"/>
      <w:bookmarkEnd w:id="797"/>
      <w:bookmarkEnd w:id="798"/>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南充吉利商用车研究院有限公司吉利南充新能源商用车研发生产项目一期区域内，工厂内职工生产相对集中，人口密度大，物流供货单位的流动人口较多。一旦有突发公共卫生事件如重大传染病流行和传播，会影响生产秩序和职工的身体健康。</w:t>
      </w:r>
    </w:p>
    <w:p w:rsidR="008F6DC9" w:rsidRDefault="008F6DC9" w:rsidP="008F6DC9">
      <w:pPr>
        <w:pStyle w:val="1"/>
        <w:tabs>
          <w:tab w:val="left" w:pos="425"/>
        </w:tabs>
        <w:rPr>
          <w:rFonts w:ascii="黑体" w:eastAsia="黑体" w:hint="eastAsia"/>
          <w:color w:val="000000"/>
          <w:kern w:val="0"/>
          <w:sz w:val="30"/>
          <w:szCs w:val="30"/>
        </w:rPr>
      </w:pPr>
      <w:bookmarkStart w:id="799" w:name="_Toc451342981"/>
      <w:bookmarkStart w:id="800" w:name="_Toc522109807"/>
      <w:bookmarkStart w:id="801" w:name="_Toc522110633"/>
      <w:bookmarkStart w:id="802" w:name="_Toc525910786"/>
      <w:r>
        <w:rPr>
          <w:rFonts w:ascii="黑体" w:eastAsia="黑体" w:hint="eastAsia"/>
          <w:color w:val="000000"/>
          <w:kern w:val="0"/>
          <w:sz w:val="30"/>
          <w:szCs w:val="30"/>
        </w:rPr>
        <w:t>2应急组织体系及职责</w:t>
      </w:r>
      <w:bookmarkEnd w:id="799"/>
      <w:bookmarkEnd w:id="800"/>
      <w:bookmarkEnd w:id="801"/>
      <w:bookmarkEnd w:id="802"/>
    </w:p>
    <w:p w:rsidR="008F6DC9" w:rsidRDefault="008F6DC9" w:rsidP="008F6DC9">
      <w:pPr>
        <w:pStyle w:val="2"/>
        <w:tabs>
          <w:tab w:val="left" w:pos="567"/>
        </w:tabs>
        <w:ind w:left="567" w:hanging="567"/>
        <w:rPr>
          <w:rFonts w:ascii="宋体" w:hAnsi="宋体" w:hint="eastAsia"/>
          <w:color w:val="000000"/>
          <w:sz w:val="28"/>
        </w:rPr>
      </w:pPr>
      <w:bookmarkStart w:id="803" w:name="_Toc451342982"/>
      <w:bookmarkStart w:id="804" w:name="_Toc522110634"/>
      <w:bookmarkStart w:id="805" w:name="_Toc525910787"/>
      <w:r>
        <w:rPr>
          <w:rFonts w:ascii="宋体" w:eastAsia="宋体" w:hAnsi="宋体" w:hint="eastAsia"/>
          <w:b w:val="0"/>
          <w:color w:val="000000"/>
          <w:kern w:val="0"/>
          <w:sz w:val="28"/>
          <w:szCs w:val="24"/>
        </w:rPr>
        <w:t>2.1应急指挥机构</w:t>
      </w:r>
      <w:bookmarkEnd w:id="803"/>
      <w:bookmarkEnd w:id="804"/>
      <w:bookmarkEnd w:id="80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南充吉利商用车研究院有限公司吉利南充新能源商用车研发生产项目一期按照国家和省级突发公共卫生事件应急预案的要求，成立南充吉利商用车研究院有限公司吉利南充新能源商用车研发生产项目一期突发公共卫生事件应急管理机构，负责公司吉利南充新能源商用车研发生产项目一期区域范围内突发公共卫生事件的协调和指挥。</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应急领导小组：</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南充吉利商用车研究院有限公司吉利南充新能源商用车研发生产项目一期卫生防疫管理体系领导小组为南充吉利商用车研究院有限公司突发公共卫生事件应急领导小组。</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组  长：杨志勇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副组长：田甜、杨军</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组  员：各车间（科室）负责人</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06" w:name="_Toc451342983"/>
      <w:bookmarkStart w:id="807" w:name="_Toc522110635"/>
      <w:bookmarkStart w:id="808" w:name="_Toc525910788"/>
      <w:r>
        <w:rPr>
          <w:rFonts w:ascii="宋体" w:eastAsia="宋体" w:hAnsi="宋体"/>
          <w:b w:val="0"/>
          <w:color w:val="000000"/>
          <w:kern w:val="0"/>
          <w:sz w:val="28"/>
          <w:szCs w:val="24"/>
        </w:rPr>
        <w:lastRenderedPageBreak/>
        <w:t>2.2</w:t>
      </w:r>
      <w:r>
        <w:rPr>
          <w:rFonts w:ascii="宋体" w:eastAsia="宋体" w:hAnsi="宋体" w:hint="eastAsia"/>
          <w:b w:val="0"/>
          <w:color w:val="000000"/>
          <w:kern w:val="0"/>
          <w:sz w:val="28"/>
          <w:szCs w:val="24"/>
        </w:rPr>
        <w:t>日常管理机构</w:t>
      </w:r>
      <w:bookmarkEnd w:id="806"/>
      <w:bookmarkEnd w:id="807"/>
      <w:bookmarkEnd w:id="808"/>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吉利南充新能源商用车研发生产项目一期工厂服务科设立突发公共卫生事件应急办公室。负责南充吉利商用车研究院有限公司范围内突发公共卫生事件应急处理的日常管理工作。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吉利南充新能源商用车研发生产项目一期安全环保科，电话：</w:t>
      </w:r>
      <w:r>
        <w:rPr>
          <w:rFonts w:ascii="宋体" w:hAnsi="宋体"/>
          <w:color w:val="000000"/>
          <w:sz w:val="24"/>
        </w:rPr>
        <w:t>0817-7103920</w:t>
      </w:r>
      <w:r>
        <w:rPr>
          <w:rFonts w:ascii="宋体" w:hAnsi="宋体" w:hint="eastAsia"/>
          <w:color w:val="000000"/>
          <w:sz w:val="24"/>
        </w:rPr>
        <w:t xml:space="preserve">。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组  长：安全环保科科长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组  员：科员</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主要职能是：依法组织协调有关突发公共卫生事件应急处理工作；组织制定有关突发公共卫生事件应急处理的方针、政策和措施；组建与完善公共卫生事件监测和预警系统；制定突发公共卫生事件应急预案，承办救灾、反恐、中毒、放射事故等重大安全事件中涉及公共卫生问题的组织协调工作；对突发重大人员伤亡事件组织紧急医疗救护工作。</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09" w:name="_Toc451342984"/>
      <w:bookmarkStart w:id="810" w:name="_Toc522110636"/>
      <w:bookmarkStart w:id="811" w:name="_Toc525910789"/>
      <w:r>
        <w:rPr>
          <w:rFonts w:ascii="宋体" w:eastAsia="宋体" w:hAnsi="宋体"/>
          <w:b w:val="0"/>
          <w:color w:val="000000"/>
          <w:kern w:val="0"/>
          <w:sz w:val="28"/>
          <w:szCs w:val="24"/>
        </w:rPr>
        <w:t>2.3</w:t>
      </w:r>
      <w:r>
        <w:rPr>
          <w:rFonts w:ascii="宋体" w:eastAsia="宋体" w:hAnsi="宋体" w:hint="eastAsia"/>
          <w:b w:val="0"/>
          <w:color w:val="000000"/>
          <w:kern w:val="0"/>
          <w:sz w:val="28"/>
          <w:szCs w:val="24"/>
        </w:rPr>
        <w:t>应急处理专业技术机构的职责</w:t>
      </w:r>
      <w:bookmarkEnd w:id="809"/>
      <w:bookmarkEnd w:id="810"/>
      <w:bookmarkEnd w:id="811"/>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吉利南充新能源商用车研发生产项目一期工伤应急办：主要负责病人的现场抢救、运送、诊断、治疗，急诊送往10km外的武警8740部队医院，医院内感染控制，疫情网络直报，症状监测和健康教育，配合进行流行病学调查等。</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2、吉利南充新能源商用车研发生产项目一期安全环保科：主要负责突发公共卫生事件信息报告，疫情监测。</w:t>
      </w:r>
    </w:p>
    <w:p w:rsidR="008F6DC9" w:rsidRDefault="008F6DC9" w:rsidP="008F6DC9">
      <w:pPr>
        <w:pStyle w:val="1"/>
        <w:tabs>
          <w:tab w:val="left" w:pos="425"/>
        </w:tabs>
        <w:rPr>
          <w:rFonts w:ascii="黑体" w:eastAsia="黑体" w:hint="eastAsia"/>
          <w:color w:val="000000"/>
          <w:kern w:val="0"/>
          <w:sz w:val="30"/>
          <w:szCs w:val="30"/>
        </w:rPr>
      </w:pPr>
      <w:bookmarkStart w:id="812" w:name="_Toc451342985"/>
      <w:bookmarkStart w:id="813" w:name="_Toc522109808"/>
      <w:bookmarkStart w:id="814" w:name="_Toc522110637"/>
      <w:bookmarkStart w:id="815" w:name="_Toc525910790"/>
      <w:bookmarkStart w:id="816" w:name="_Toc43176333"/>
      <w:bookmarkStart w:id="817" w:name="_Toc43178785"/>
      <w:r>
        <w:rPr>
          <w:rFonts w:ascii="黑体" w:eastAsia="黑体" w:hint="eastAsia"/>
          <w:color w:val="000000"/>
          <w:kern w:val="0"/>
          <w:sz w:val="30"/>
          <w:szCs w:val="30"/>
        </w:rPr>
        <w:t>3突发公共卫生事件的监测、预警与报告</w:t>
      </w:r>
      <w:bookmarkEnd w:id="812"/>
      <w:bookmarkEnd w:id="813"/>
      <w:bookmarkEnd w:id="814"/>
      <w:bookmarkEnd w:id="815"/>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18" w:name="_Toc522110638"/>
      <w:bookmarkStart w:id="819" w:name="_Toc525910791"/>
      <w:bookmarkStart w:id="820" w:name="_Toc451342986"/>
      <w:r>
        <w:rPr>
          <w:rFonts w:ascii="宋体" w:eastAsia="宋体" w:hAnsi="宋体" w:hint="eastAsia"/>
          <w:b w:val="0"/>
          <w:color w:val="000000"/>
          <w:kern w:val="0"/>
          <w:sz w:val="28"/>
          <w:szCs w:val="24"/>
        </w:rPr>
        <w:t>3.1监测</w:t>
      </w:r>
      <w:bookmarkEnd w:id="818"/>
      <w:bookmarkEnd w:id="819"/>
      <w:bookmarkEnd w:id="820"/>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由吉利南充新能源商用车研发生产项目一期工厂服务科、安全环保科开展突发公共卫生事件的日常监测工作，并按照国家、省、市统一规定和要求，结合实际，组织开展重点传染病和突发公共卫生事件的主动监测，同时要加强对监测工作的管理。</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21" w:name="_Toc451342987"/>
      <w:bookmarkStart w:id="822" w:name="_Toc522110639"/>
      <w:bookmarkStart w:id="823" w:name="_Toc525910792"/>
      <w:r>
        <w:rPr>
          <w:rFonts w:ascii="宋体" w:eastAsia="宋体" w:hAnsi="宋体" w:hint="eastAsia"/>
          <w:b w:val="0"/>
          <w:color w:val="000000"/>
          <w:kern w:val="0"/>
          <w:sz w:val="28"/>
          <w:szCs w:val="24"/>
        </w:rPr>
        <w:lastRenderedPageBreak/>
        <w:t>3.2预警</w:t>
      </w:r>
      <w:bookmarkEnd w:id="821"/>
      <w:bookmarkEnd w:id="822"/>
      <w:bookmarkEnd w:id="823"/>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吉利南充新能源商用车研发生产项目一期工厂服务科要建立健全预警报告制度。根据收集的监测信息，按照公共卫生事件的发生、发展规律和特点，及时分析其对公众健康的危害程度、可能的发展趋势，及时做出相应级别的预警，依次用红色、橙色、黄色和蓝色表示特别重大、重大、较大和一般四个预警级别。</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24" w:name="_Toc451342988"/>
      <w:bookmarkStart w:id="825" w:name="_Toc522110640"/>
      <w:bookmarkStart w:id="826" w:name="_Toc525910793"/>
      <w:r>
        <w:rPr>
          <w:rFonts w:ascii="宋体" w:eastAsia="宋体" w:hAnsi="宋体" w:hint="eastAsia"/>
          <w:b w:val="0"/>
          <w:color w:val="000000"/>
          <w:kern w:val="0"/>
          <w:sz w:val="28"/>
          <w:szCs w:val="24"/>
        </w:rPr>
        <w:t>3.3报告</w:t>
      </w:r>
      <w:bookmarkEnd w:id="824"/>
      <w:bookmarkEnd w:id="825"/>
      <w:bookmarkEnd w:id="826"/>
    </w:p>
    <w:p w:rsidR="008F6DC9" w:rsidRDefault="008F6DC9" w:rsidP="008F6DC9">
      <w:pPr>
        <w:spacing w:line="360" w:lineRule="auto"/>
        <w:ind w:firstLineChars="200" w:firstLine="480"/>
        <w:rPr>
          <w:rFonts w:ascii="宋体" w:hAnsi="宋体"/>
          <w:color w:val="000000"/>
          <w:sz w:val="24"/>
        </w:rPr>
      </w:pPr>
      <w:bookmarkStart w:id="827" w:name="_Toc43178803"/>
      <w:bookmarkStart w:id="828" w:name="_Toc43176351"/>
      <w:r>
        <w:rPr>
          <w:rFonts w:ascii="宋体" w:hAnsi="宋体" w:hint="eastAsia"/>
          <w:color w:val="000000"/>
          <w:sz w:val="24"/>
        </w:rPr>
        <w:t>任何单位和个人有权向吉利集团公司及其有关部门报告突发公共卫生事件及其隐患，有权向南充市政府部门举报不履行或者不按照规定履行突发公共卫生事件应急处理职责的单位及个人。</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29" w:name="_Toc525910794"/>
      <w:bookmarkEnd w:id="827"/>
      <w:bookmarkEnd w:id="828"/>
      <w:r>
        <w:rPr>
          <w:rFonts w:ascii="宋体" w:hAnsi="宋体" w:hint="eastAsia"/>
          <w:b w:val="0"/>
          <w:bCs w:val="0"/>
          <w:color w:val="000000"/>
          <w:kern w:val="0"/>
          <w:sz w:val="24"/>
        </w:rPr>
        <w:t>3.3.1责任报告单位和责任报告人</w:t>
      </w:r>
      <w:bookmarkEnd w:id="829"/>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1、责任报告单位</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南充吉利商用车研究院有限公司吉利南充新能源商用车研发生产项目一期所属各单位。</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2、责任报告人</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公司应急办医护人员、南充吉利商用车研究院有限公司吉利南充新能源商用车研发生产项目一期所属各单位卫生防疫管理体系的具体负责人。</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30" w:name="_Toc525910795"/>
      <w:r>
        <w:rPr>
          <w:rFonts w:ascii="宋体" w:hAnsi="宋体" w:hint="eastAsia"/>
          <w:b w:val="0"/>
          <w:bCs w:val="0"/>
          <w:color w:val="000000"/>
          <w:kern w:val="0"/>
          <w:sz w:val="24"/>
        </w:rPr>
        <w:t>3.3.2报告时限和程序</w:t>
      </w:r>
      <w:bookmarkEnd w:id="830"/>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南充吉利商用车研究院有限公司吉利南充新能源商用车研发生产项目一期所属各单位发现突发公共卫生事件，应当在1小时内向公司工厂服务科报告，２小时内由一期工厂服务科向南充吉利商用车研究院有限公司突发公共卫生事件应急办公室报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接到突发公共卫生事件信息报告的工厂服务科在1.5小时内向南充吉利商用车研究院有限公司突发公共卫生事件应急办公室报告，同时向嘉陵区卫生局报告，并应立即组织进行现场调查确认，及时采取必要的控制措施，随时报告势态进展情况。</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31" w:name="_Toc525910796"/>
      <w:r>
        <w:rPr>
          <w:rFonts w:ascii="宋体" w:hAnsi="宋体" w:hint="eastAsia"/>
          <w:b w:val="0"/>
          <w:bCs w:val="0"/>
          <w:color w:val="000000"/>
          <w:kern w:val="0"/>
          <w:sz w:val="24"/>
        </w:rPr>
        <w:lastRenderedPageBreak/>
        <w:t>3.3.3报告内容</w:t>
      </w:r>
      <w:bookmarkEnd w:id="831"/>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突发公共卫生事件报告分为首次报告、进程报告和结案报告，要根据事件的严重程度、事态发展和控制情况及时报告事件进程。</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首次报告未经调查确认的突发公共卫生事件或存在隐患的相关信息，应说明信息来源、危害范围、事件性质的初步判定和</w:t>
      </w:r>
      <w:proofErr w:type="gramStart"/>
      <w:r>
        <w:rPr>
          <w:rFonts w:ascii="宋体" w:hAnsi="宋体" w:hint="eastAsia"/>
          <w:color w:val="000000"/>
          <w:sz w:val="24"/>
        </w:rPr>
        <w:t>拟采取</w:t>
      </w:r>
      <w:proofErr w:type="gramEnd"/>
      <w:r>
        <w:rPr>
          <w:rFonts w:ascii="宋体" w:hAnsi="宋体" w:hint="eastAsia"/>
          <w:color w:val="000000"/>
          <w:sz w:val="24"/>
        </w:rPr>
        <w:t>的主要措施。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经调查确认的突发公共卫生事件报告应包括事件性质、波及范围、危害程度、流行病学分布、事态评估、控制措施等内容。</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报告的具体要求按照卫生部有关规定执行。</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32" w:name="_Toc525910797"/>
      <w:r>
        <w:rPr>
          <w:rFonts w:ascii="宋体" w:hAnsi="宋体" w:hint="eastAsia"/>
          <w:b w:val="0"/>
          <w:bCs w:val="0"/>
          <w:color w:val="000000"/>
          <w:kern w:val="0"/>
          <w:sz w:val="24"/>
        </w:rPr>
        <w:t>3.3.4突发公共卫生事件报告</w:t>
      </w:r>
      <w:bookmarkEnd w:id="832"/>
    </w:p>
    <w:p w:rsidR="008F6DC9" w:rsidRDefault="008F6DC9" w:rsidP="008F6DC9">
      <w:pPr>
        <w:spacing w:line="360" w:lineRule="auto"/>
        <w:ind w:firstLineChars="200" w:firstLine="480"/>
        <w:rPr>
          <w:rFonts w:ascii="宋体" w:hAnsi="宋体" w:hint="eastAsia"/>
          <w:b/>
          <w:color w:val="000000"/>
          <w:sz w:val="24"/>
        </w:rPr>
      </w:pPr>
      <w:r>
        <w:rPr>
          <w:rFonts w:ascii="宋体" w:hAnsi="宋体" w:hint="eastAsia"/>
          <w:color w:val="000000"/>
          <w:sz w:val="24"/>
        </w:rPr>
        <w:t>获得突发公共卫生事件相关信息的所属各单位发现突发公共卫生事件时，应当在1小时内向工厂服务科报告，公司吉利南充新能源商用车研发生产项目一期工厂服务科在1.5小时内以电话或传真等方式向南充吉利商用车研究院有限公司突发公共卫生事件应急办公室报告。</w:t>
      </w:r>
      <w:bookmarkEnd w:id="816"/>
      <w:bookmarkEnd w:id="817"/>
    </w:p>
    <w:p w:rsidR="008F6DC9" w:rsidRDefault="008F6DC9" w:rsidP="008F6DC9">
      <w:pPr>
        <w:pStyle w:val="1"/>
        <w:tabs>
          <w:tab w:val="left" w:pos="425"/>
        </w:tabs>
        <w:rPr>
          <w:rFonts w:ascii="黑体" w:eastAsia="黑体" w:hint="eastAsia"/>
          <w:color w:val="000000"/>
          <w:kern w:val="0"/>
          <w:sz w:val="30"/>
          <w:szCs w:val="30"/>
        </w:rPr>
      </w:pPr>
      <w:bookmarkStart w:id="833" w:name="_Toc451342989"/>
      <w:bookmarkStart w:id="834" w:name="_Toc522109809"/>
      <w:bookmarkStart w:id="835" w:name="_Toc522110641"/>
      <w:bookmarkStart w:id="836" w:name="_Toc525910798"/>
      <w:r>
        <w:rPr>
          <w:rFonts w:ascii="黑体" w:eastAsia="黑体" w:hint="eastAsia"/>
          <w:color w:val="000000"/>
          <w:kern w:val="0"/>
          <w:sz w:val="30"/>
          <w:szCs w:val="30"/>
        </w:rPr>
        <w:t>4突发公共卫生事件的应急反应和终止</w:t>
      </w:r>
      <w:bookmarkEnd w:id="833"/>
      <w:bookmarkEnd w:id="834"/>
      <w:bookmarkEnd w:id="835"/>
      <w:bookmarkEnd w:id="836"/>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37" w:name="_Toc451342990"/>
      <w:bookmarkStart w:id="838" w:name="_Toc522110642"/>
      <w:bookmarkStart w:id="839" w:name="_Toc525910799"/>
      <w:r>
        <w:rPr>
          <w:rFonts w:ascii="宋体" w:eastAsia="宋体" w:hAnsi="宋体" w:hint="eastAsia"/>
          <w:b w:val="0"/>
          <w:color w:val="000000"/>
          <w:kern w:val="0"/>
          <w:sz w:val="28"/>
          <w:szCs w:val="24"/>
        </w:rPr>
        <w:t>4.1应急反应原则</w:t>
      </w:r>
      <w:bookmarkEnd w:id="837"/>
      <w:bookmarkEnd w:id="838"/>
      <w:bookmarkEnd w:id="839"/>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发生突发公共卫生事件时，吉利南充新能源商用车研发生产项目一期工厂服务</w:t>
      </w:r>
      <w:proofErr w:type="gramStart"/>
      <w:r>
        <w:rPr>
          <w:rFonts w:ascii="宋体" w:hAnsi="宋体" w:hint="eastAsia"/>
          <w:color w:val="000000"/>
          <w:sz w:val="24"/>
        </w:rPr>
        <w:t>科按照</w:t>
      </w:r>
      <w:proofErr w:type="gramEnd"/>
      <w:r>
        <w:rPr>
          <w:rFonts w:ascii="宋体" w:hAnsi="宋体" w:hint="eastAsia"/>
          <w:color w:val="000000"/>
          <w:sz w:val="24"/>
        </w:rPr>
        <w:t>分级响应的原则，做出相应级别应急反应。同时，要遵循突发公共卫生事件发生发展的客观规律，结合实际情况和预防控制工作的需要，及时调整预警和反应级别，以有效控制事件，减少危害和影响。要根据不同类别卫生事件的性质和特点，注重分析事件的发展趋势，对势态和影响不断扩大的事件，应及时升级预警和反应级别；对范围局限、不会进一步扩散的事件，应相应降低反应级别，及时撤销预警。</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对在吉利南充新能源商用车研发生产项目一期重要活动期间发生的突发公共卫生事件，要高度重视，可相应提高报告和反应级别，确保突发公共卫生事件迅速、有效控制，维护社会稳定。</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突发公共卫生事件应急处理要采取边调查、边处理、边抢救、边核实的方式，以有效措施控制事态发展。</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40" w:name="_Toc451342991"/>
      <w:bookmarkStart w:id="841" w:name="_Toc522110643"/>
      <w:bookmarkStart w:id="842" w:name="_Toc525910800"/>
      <w:r>
        <w:rPr>
          <w:rFonts w:ascii="宋体" w:eastAsia="宋体" w:hAnsi="宋体" w:hint="eastAsia"/>
          <w:b w:val="0"/>
          <w:color w:val="000000"/>
          <w:kern w:val="0"/>
          <w:sz w:val="28"/>
          <w:szCs w:val="24"/>
        </w:rPr>
        <w:t>4.2应急反应措施</w:t>
      </w:r>
      <w:bookmarkEnd w:id="840"/>
      <w:bookmarkEnd w:id="841"/>
      <w:bookmarkEnd w:id="842"/>
    </w:p>
    <w:p w:rsidR="008F6DC9" w:rsidRDefault="008F6DC9" w:rsidP="008F6DC9">
      <w:pPr>
        <w:pStyle w:val="3"/>
        <w:tabs>
          <w:tab w:val="left" w:pos="709"/>
        </w:tabs>
        <w:ind w:left="709" w:hanging="709"/>
        <w:rPr>
          <w:rFonts w:ascii="宋体" w:hAnsi="宋体"/>
          <w:b w:val="0"/>
          <w:bCs w:val="0"/>
          <w:color w:val="000000"/>
          <w:kern w:val="0"/>
          <w:sz w:val="24"/>
        </w:rPr>
      </w:pPr>
      <w:bookmarkStart w:id="843" w:name="_Toc525910801"/>
      <w:r>
        <w:rPr>
          <w:rFonts w:ascii="宋体" w:hAnsi="宋体" w:hint="eastAsia"/>
          <w:b w:val="0"/>
          <w:bCs w:val="0"/>
          <w:color w:val="000000"/>
          <w:kern w:val="0"/>
          <w:sz w:val="24"/>
        </w:rPr>
        <w:t>4.2.1南充吉利商用车研究院有限公司吉利南充新能源商用车研发生产项目一期</w:t>
      </w:r>
      <w:bookmarkEnd w:id="843"/>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1、组织协调有关单位参与突发公共卫生事件的处理</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2、根据突发公共卫生事件处理需要，调集公司内各类人员、物资、交通工具和相关设施、设备参加应急处理工作。涉及危险化学品管理和运输安全的，有关部门要严格执行相关规定，防止事故发生。</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3、划定控制区域：甲类、乙类传染病暴发、流行时，根据疫情情况，由公司吉利南充新能源商用车研发生产项目一期工厂服务科提请南充吉利商用车研究院有限公司突发公共卫生事件应急办公室报南充市政府决定，宣布为疫区；甲类传染病疫区实施封锁，报省政府决定。对重大食物中毒和职业中毒，根据污染食品扩散和职业危害因素波及的范围，划定控制区域。   </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疫情控制措施：根据需要采取限制或者停止集会、影剧院演出或者其它人群聚集的活动，停工、停课，临时征用房屋、交通工具，封闭被传染病病原体污染的二次供水水源等紧急措施的，由公司吉利南充新能源商用车研发生产项目一期报龙泉经济技术开发区、嘉陵区人民政府依法实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5、流动人口管理：对物流供货单位的流动人口采取预防工作，落实控制措施，对传染病病人、疑似病人采取就地隔离、就地观察、就地治疗的措施，对密切接触者根据情况采取集中或居家医学观察。</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6、开展群防群治：突发公共卫生事件发生时，组织相关单位以南充吉利商用车研究院有限公司吉利南充新能源商用车研发生产项目一期突发公共卫生事件应急预案为依据，成立本单位的突发公共卫生事件应急预案，做好疫情信息的收集、报告、人员分散隔离及公共卫生措施的实施工作。</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44" w:name="_Toc525910802"/>
      <w:r>
        <w:rPr>
          <w:rFonts w:ascii="宋体" w:hAnsi="宋体" w:hint="eastAsia"/>
          <w:b w:val="0"/>
          <w:bCs w:val="0"/>
          <w:color w:val="000000"/>
          <w:kern w:val="0"/>
          <w:sz w:val="24"/>
        </w:rPr>
        <w:lastRenderedPageBreak/>
        <w:t>4.2.2社会事业管理部</w:t>
      </w:r>
      <w:bookmarkEnd w:id="844"/>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1、组织吉利南充新能源商用车研发生产项目一期工厂服务科开展突发公共卫生事件的调查与处理。</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2、组织突发公共卫生事件专家咨询委员会对突发公共卫生事件进行评估，提出启动突发公共卫生事件应急处理的级别。</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3、南充吉利商用车研究院有限公司突发公共卫生事件应急管理办公室对公司范围内的应急处理工作进行督导和检查。</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由南充吉利商用车研究院有限公司突发公共卫生事件应急管理办公室（人员服务部后勤保障科）按照有关规定作好信息发布工作，信息发布要及时主动、准确把握，实事求是，正确引导舆论，注重社会效果。并及时向吉利集团公司通报突发事件情况。</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5、针对事件性质，有针对性的开展卫生知识宣教，提高公众健康意识和自我防护能力，消除公众心理障碍，开展心理应激和危机干预工作。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6、组织专家对突发公共卫生事件的处理情况进行综合评估，包括事件概况、现场调查处理概况、病人救治情况、所采取的措施、效果评价等。</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45" w:name="_Toc525910803"/>
      <w:r>
        <w:rPr>
          <w:rFonts w:ascii="宋体" w:hAnsi="宋体" w:hint="eastAsia"/>
          <w:b w:val="0"/>
          <w:bCs w:val="0"/>
          <w:color w:val="000000"/>
          <w:kern w:val="0"/>
          <w:sz w:val="24"/>
        </w:rPr>
        <w:t>4.2.3南充航天医院</w:t>
      </w:r>
      <w:bookmarkEnd w:id="845"/>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1、开展病人接诊、收治和转运工作，实行重症和普通病人分别管理，对疑似病人及时排除或确诊。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2、协助工厂服务科做好流行病学调查工作。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3、做好消毒隔离、个人防护、医疗垃圾和污水处理工作，防止院内交叉感染和污染。</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4、对因突发公共卫生事件造成的病人，南充航天医院应积极接诊，并做好报告。需转诊的病种应及时组织转诊到指定医疗机构就诊。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5、对群体性不明原因疾病和新发传染病做好病例分析与总结，积累诊断治疗的经验。</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46" w:name="_Toc525910804"/>
      <w:r>
        <w:rPr>
          <w:rFonts w:ascii="宋体" w:hAnsi="宋体" w:hint="eastAsia"/>
          <w:b w:val="0"/>
          <w:bCs w:val="0"/>
          <w:color w:val="000000"/>
          <w:kern w:val="0"/>
          <w:sz w:val="24"/>
        </w:rPr>
        <w:lastRenderedPageBreak/>
        <w:t>4.2.5突发公共卫生事件专家咨询委员会</w:t>
      </w:r>
      <w:bookmarkEnd w:id="846"/>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1、突发公共卫生事件信息报告：做好信息收集、报告与分析工作。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开展流行病学调查：人员到达现场后，尽快制订流行病学调查计划和方案，按照计划和方案，开展对突发事件累及人群的发病情况、分布特点进行调查分析，提出并实施有针对性的预防控制措施；对传染病病人、疑似病人、病原携带者及其密切接触者进行追踪调查，查明传播链，并向吉利集团公司通报情况。</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47" w:name="_Toc451342992"/>
      <w:bookmarkStart w:id="848" w:name="_Toc522110644"/>
      <w:bookmarkStart w:id="849" w:name="_Toc525910805"/>
      <w:r>
        <w:rPr>
          <w:rFonts w:ascii="宋体" w:eastAsia="宋体" w:hAnsi="宋体" w:hint="eastAsia"/>
          <w:b w:val="0"/>
          <w:color w:val="000000"/>
          <w:kern w:val="0"/>
          <w:sz w:val="28"/>
          <w:szCs w:val="24"/>
        </w:rPr>
        <w:t>4.3突发公共卫生事件的分级反应</w:t>
      </w:r>
      <w:bookmarkEnd w:id="847"/>
      <w:bookmarkEnd w:id="848"/>
      <w:bookmarkEnd w:id="849"/>
    </w:p>
    <w:p w:rsidR="008F6DC9" w:rsidRDefault="008F6DC9" w:rsidP="008F6DC9">
      <w:pPr>
        <w:pStyle w:val="3"/>
        <w:tabs>
          <w:tab w:val="left" w:pos="709"/>
        </w:tabs>
        <w:ind w:left="709" w:hanging="709"/>
        <w:rPr>
          <w:rFonts w:ascii="宋体" w:hAnsi="宋体"/>
          <w:b w:val="0"/>
          <w:bCs w:val="0"/>
          <w:color w:val="000000"/>
          <w:kern w:val="0"/>
          <w:sz w:val="24"/>
        </w:rPr>
      </w:pPr>
      <w:bookmarkStart w:id="850" w:name="_Toc525910806"/>
      <w:r>
        <w:rPr>
          <w:rFonts w:ascii="宋体" w:hAnsi="宋体" w:hint="eastAsia"/>
          <w:b w:val="0"/>
          <w:bCs w:val="0"/>
          <w:color w:val="000000"/>
          <w:kern w:val="0"/>
          <w:sz w:val="24"/>
        </w:rPr>
        <w:t>4.3.1特别重大、重大突发公共卫生事件（Ⅰ、Ⅱ级）的应急反应</w:t>
      </w:r>
      <w:bookmarkEnd w:id="850"/>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吉利南充新能源商用车研发生产项目一期在省、市应急指挥部的统一领导和指挥下，结合实际情况，组织协调社会事业管理部开展集团公司在单位区域内突发公共卫生事件的应急处理工作。</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51" w:name="_Toc525910807"/>
      <w:r>
        <w:rPr>
          <w:rFonts w:ascii="宋体" w:hAnsi="宋体" w:hint="eastAsia"/>
          <w:b w:val="0"/>
          <w:bCs w:val="0"/>
          <w:color w:val="000000"/>
          <w:kern w:val="0"/>
          <w:sz w:val="24"/>
        </w:rPr>
        <w:t>4.3.2 较大突发公共卫生事件（Ⅲ级）的应急反应</w:t>
      </w:r>
      <w:bookmarkEnd w:id="851"/>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1、在南充市应急指挥部的统一领导和指挥下，做好事件信息收集、组织人员的疏散安置、依法进行疫区的确定与封锁、隔离和舆论宣传工作；保证突发公共卫生事件应急处理所需的医疗救治和预防用防护设备、药品、医疗器械等物资的供应。</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吉利南充新能源商用车研发生产项目一期工厂服务科在上级卫生行政部门指导下，迅速协助组织开展现场流行病学调查、致病致残人员的隔离救治、密切接触者的隔离、消毒处理等紧急控制措施，并按照规定向南充吉利商用车研究院有限公司突发公共卫生事件应急办公室报告调查处理情况。</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52" w:name="_Toc525910808"/>
      <w:r>
        <w:rPr>
          <w:rFonts w:ascii="宋体" w:hAnsi="宋体" w:hint="eastAsia"/>
          <w:b w:val="0"/>
          <w:bCs w:val="0"/>
          <w:color w:val="000000"/>
          <w:kern w:val="0"/>
          <w:sz w:val="24"/>
        </w:rPr>
        <w:t>4.3.3一般突发公共卫生事件（Ⅳ级）的应急反应</w:t>
      </w:r>
      <w:bookmarkEnd w:id="852"/>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一般突发公共卫生事件发生后，工厂服务科负责组织有关部门开展突发公共卫生事件的应急处置工作。</w:t>
      </w:r>
    </w:p>
    <w:p w:rsidR="008F6DC9" w:rsidRDefault="008F6DC9" w:rsidP="008F6DC9">
      <w:pPr>
        <w:pStyle w:val="3"/>
        <w:tabs>
          <w:tab w:val="left" w:pos="709"/>
        </w:tabs>
        <w:ind w:left="709" w:hanging="709"/>
        <w:rPr>
          <w:rFonts w:ascii="宋体" w:hAnsi="宋体" w:hint="eastAsia"/>
          <w:b w:val="0"/>
          <w:bCs w:val="0"/>
          <w:color w:val="000000"/>
          <w:kern w:val="0"/>
          <w:sz w:val="24"/>
        </w:rPr>
      </w:pPr>
      <w:bookmarkStart w:id="853" w:name="_Toc451342993"/>
      <w:bookmarkStart w:id="854" w:name="_Toc522110645"/>
      <w:bookmarkStart w:id="855" w:name="_Toc525910809"/>
      <w:r>
        <w:rPr>
          <w:rFonts w:ascii="宋体" w:hAnsi="宋体" w:hint="eastAsia"/>
          <w:b w:val="0"/>
          <w:color w:val="000000"/>
          <w:kern w:val="0"/>
          <w:sz w:val="28"/>
          <w:szCs w:val="24"/>
        </w:rPr>
        <w:lastRenderedPageBreak/>
        <w:t>4.4突发公共卫生事件应急反应的终止</w:t>
      </w:r>
      <w:bookmarkEnd w:id="853"/>
      <w:bookmarkEnd w:id="854"/>
      <w:bookmarkEnd w:id="85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突发公共卫生事件的终结需符合以下条件：突发公共卫生事件隐患或相关危险因素消除后，或末</w:t>
      </w:r>
      <w:proofErr w:type="gramStart"/>
      <w:r>
        <w:rPr>
          <w:rFonts w:ascii="宋体" w:hAnsi="宋体" w:hint="eastAsia"/>
          <w:color w:val="000000"/>
          <w:sz w:val="24"/>
        </w:rPr>
        <w:t>例传</w:t>
      </w:r>
      <w:proofErr w:type="gramEnd"/>
      <w:r>
        <w:rPr>
          <w:rFonts w:ascii="宋体" w:hAnsi="宋体" w:hint="eastAsia"/>
          <w:color w:val="000000"/>
          <w:sz w:val="24"/>
        </w:rPr>
        <w:t>染病病例发生后经过最长潜伏期无新的病例出现。</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特别重大突发公共卫生事件由省人民政府或省突发公共卫生事件应急指挥部组织专家进行分析论证，提出终止应急反应的建议，报经国务院或全国突发公共卫生事件应急处理指挥部批准后实施。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重大突发公共卫生事件由省人民政府卫生行政部门组织专家进行分析论证，提出终止应急反应建议，报省级人民政府或省突发公共卫生事件应急处理指挥部批准后实施，并向国务院卫生行政部门报告。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较大突发公共卫生事件由南充市人民政府卫生行政部门组织专家进行分析论证，提出终止应急反应建议，报市级人民政府或市突发公共卫生事件应急处理指挥部批准后实施，并向省级人民政府卫生行政部门报告。</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一般突发公共卫生事件由社会事业管理部组织专家进行分析论证，提出终止应急反应建议，报请南充吉利商用车研究院有限公司突发公共卫生事件应急办公室批准后实施，并向南充市人民政府卫生行政部门报告。</w:t>
      </w:r>
    </w:p>
    <w:p w:rsidR="008F6DC9" w:rsidRDefault="008F6DC9" w:rsidP="008F6DC9">
      <w:pPr>
        <w:pStyle w:val="1"/>
        <w:tabs>
          <w:tab w:val="left" w:pos="425"/>
        </w:tabs>
        <w:rPr>
          <w:rFonts w:ascii="黑体" w:eastAsia="黑体" w:hint="eastAsia"/>
          <w:color w:val="000000"/>
          <w:kern w:val="0"/>
          <w:sz w:val="30"/>
          <w:szCs w:val="30"/>
        </w:rPr>
      </w:pPr>
      <w:bookmarkStart w:id="856" w:name="_Toc451342994"/>
      <w:bookmarkStart w:id="857" w:name="_Toc522109810"/>
      <w:bookmarkStart w:id="858" w:name="_Toc522110646"/>
      <w:bookmarkStart w:id="859" w:name="_Toc525910810"/>
      <w:r>
        <w:rPr>
          <w:rFonts w:ascii="黑体" w:eastAsia="黑体" w:hint="eastAsia"/>
          <w:color w:val="000000"/>
          <w:kern w:val="0"/>
          <w:sz w:val="30"/>
          <w:szCs w:val="30"/>
        </w:rPr>
        <w:t>5善后处理</w:t>
      </w:r>
      <w:bookmarkEnd w:id="856"/>
      <w:bookmarkEnd w:id="857"/>
      <w:bookmarkEnd w:id="858"/>
      <w:bookmarkEnd w:id="859"/>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60" w:name="_Toc451342995"/>
      <w:bookmarkStart w:id="861" w:name="_Toc522110647"/>
      <w:bookmarkStart w:id="862" w:name="_Toc525910811"/>
      <w:r>
        <w:rPr>
          <w:rFonts w:ascii="宋体" w:eastAsia="宋体" w:hAnsi="宋体" w:hint="eastAsia"/>
          <w:b w:val="0"/>
          <w:color w:val="000000"/>
          <w:kern w:val="0"/>
          <w:sz w:val="28"/>
          <w:szCs w:val="24"/>
        </w:rPr>
        <w:t>5.1后期评估</w:t>
      </w:r>
      <w:bookmarkEnd w:id="860"/>
      <w:bookmarkEnd w:id="861"/>
      <w:bookmarkEnd w:id="862"/>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突发公共卫生事件结束后，工厂服务科在南充吉利商用车研究院有限公司突发公共卫生事件应急办公室的领导下，组织有关人员对突发公共卫生事件的处理情况进行评估，评估内容主要包括事件概况、现场调查处理概况、患者救治情况、所采取措施的效果评价、应急处理过程中存在的问题和取得的经验及改进建议，评估报告上报南充吉利商用车研究院有限公司突发公共卫生事件应急办公室。</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63" w:name="_Toc451342996"/>
      <w:bookmarkStart w:id="864" w:name="_Toc522110648"/>
      <w:bookmarkStart w:id="865" w:name="_Toc525910812"/>
      <w:r>
        <w:rPr>
          <w:rFonts w:ascii="宋体" w:eastAsia="宋体" w:hAnsi="宋体" w:hint="eastAsia"/>
          <w:b w:val="0"/>
          <w:color w:val="000000"/>
          <w:kern w:val="0"/>
          <w:sz w:val="28"/>
          <w:szCs w:val="24"/>
        </w:rPr>
        <w:t>5.2奖励</w:t>
      </w:r>
      <w:bookmarkEnd w:id="863"/>
      <w:bookmarkEnd w:id="864"/>
      <w:bookmarkEnd w:id="865"/>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对参加突发公共卫生事件应急处理做出贡献的先进集体和个人，由吉利南充</w:t>
      </w:r>
      <w:r>
        <w:rPr>
          <w:rFonts w:ascii="宋体" w:hAnsi="宋体" w:hint="eastAsia"/>
          <w:color w:val="000000"/>
          <w:sz w:val="24"/>
        </w:rPr>
        <w:lastRenderedPageBreak/>
        <w:t>新能源商用车研发生产项目一期予以表彰；对在突发公共卫生事件应急处理工作中表现突出而英勇献身的人员，按有关规定追认为烈士。</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66" w:name="_Toc451342997"/>
      <w:bookmarkStart w:id="867" w:name="_Toc522110649"/>
      <w:bookmarkStart w:id="868" w:name="_Toc525910813"/>
      <w:r>
        <w:rPr>
          <w:rFonts w:ascii="宋体" w:eastAsia="宋体" w:hAnsi="宋体" w:hint="eastAsia"/>
          <w:b w:val="0"/>
          <w:color w:val="000000"/>
          <w:kern w:val="0"/>
          <w:sz w:val="28"/>
          <w:szCs w:val="24"/>
        </w:rPr>
        <w:t>5.3责任</w:t>
      </w:r>
      <w:bookmarkEnd w:id="866"/>
      <w:bookmarkEnd w:id="867"/>
      <w:bookmarkEnd w:id="868"/>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对在突发公共卫生事件的预防、报告、调查、控制和处理过程中，有玩忽职守、失职、渎职等行为的，依据《突发公共卫生事件应对法》及有关法律法规追究当事人的责任。</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69" w:name="_Toc451342998"/>
      <w:bookmarkStart w:id="870" w:name="_Toc522110650"/>
      <w:bookmarkStart w:id="871" w:name="_Toc525910814"/>
      <w:r>
        <w:rPr>
          <w:rFonts w:ascii="宋体" w:eastAsia="宋体" w:hAnsi="宋体"/>
          <w:b w:val="0"/>
          <w:color w:val="000000"/>
          <w:kern w:val="0"/>
          <w:sz w:val="28"/>
          <w:szCs w:val="24"/>
        </w:rPr>
        <w:t>5.4</w:t>
      </w:r>
      <w:r>
        <w:rPr>
          <w:rFonts w:ascii="宋体" w:eastAsia="宋体" w:hAnsi="宋体" w:hint="eastAsia"/>
          <w:b w:val="0"/>
          <w:color w:val="000000"/>
          <w:kern w:val="0"/>
          <w:sz w:val="28"/>
          <w:szCs w:val="24"/>
        </w:rPr>
        <w:t>抚恤和补助</w:t>
      </w:r>
      <w:bookmarkEnd w:id="869"/>
      <w:bookmarkEnd w:id="870"/>
      <w:bookmarkEnd w:id="871"/>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对因参与应急处理工作致病、致残、死亡的人员，按照国家有关规定，给予相应的补助和抚恤；对参加应急处理一线工作的专业技术人员应给予合理补助。</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72" w:name="_Toc451342999"/>
      <w:bookmarkStart w:id="873" w:name="_Toc522110651"/>
      <w:bookmarkStart w:id="874" w:name="_Toc525910815"/>
      <w:r>
        <w:rPr>
          <w:rFonts w:ascii="宋体" w:eastAsia="宋体" w:hAnsi="宋体"/>
          <w:b w:val="0"/>
          <w:color w:val="000000"/>
          <w:kern w:val="0"/>
          <w:sz w:val="28"/>
          <w:szCs w:val="24"/>
        </w:rPr>
        <w:t xml:space="preserve">5.5 </w:t>
      </w:r>
      <w:r>
        <w:rPr>
          <w:rFonts w:ascii="宋体" w:eastAsia="宋体" w:hAnsi="宋体" w:hint="eastAsia"/>
          <w:b w:val="0"/>
          <w:color w:val="000000"/>
          <w:kern w:val="0"/>
          <w:sz w:val="28"/>
          <w:szCs w:val="24"/>
        </w:rPr>
        <w:t>征用物资、劳务的补偿</w:t>
      </w:r>
      <w:bookmarkEnd w:id="872"/>
      <w:bookmarkEnd w:id="873"/>
      <w:bookmarkEnd w:id="874"/>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突发公共卫生事件应急工作结束后，由公司吉利南充新能源商用车研发生产项目一期组织有关部门对应急处理期间紧急调集、征用有关单位的物资和劳务进行合理补偿。</w:t>
      </w:r>
    </w:p>
    <w:p w:rsidR="008F6DC9" w:rsidRDefault="008F6DC9" w:rsidP="008F6DC9">
      <w:pPr>
        <w:pStyle w:val="1"/>
        <w:tabs>
          <w:tab w:val="left" w:pos="425"/>
        </w:tabs>
        <w:rPr>
          <w:rFonts w:ascii="黑体" w:eastAsia="黑体" w:hint="eastAsia"/>
          <w:color w:val="000000"/>
          <w:kern w:val="0"/>
          <w:sz w:val="30"/>
          <w:szCs w:val="30"/>
        </w:rPr>
      </w:pPr>
      <w:bookmarkStart w:id="875" w:name="_Toc451343000"/>
      <w:bookmarkStart w:id="876" w:name="_Toc522109811"/>
      <w:bookmarkStart w:id="877" w:name="_Toc522110652"/>
      <w:bookmarkStart w:id="878" w:name="_Toc525910816"/>
      <w:r>
        <w:rPr>
          <w:rFonts w:ascii="黑体" w:eastAsia="黑体" w:hint="eastAsia"/>
          <w:color w:val="000000"/>
          <w:kern w:val="0"/>
          <w:sz w:val="30"/>
          <w:szCs w:val="30"/>
        </w:rPr>
        <w:t>6突发公共卫生事件应急处置的保障</w:t>
      </w:r>
      <w:bookmarkEnd w:id="875"/>
      <w:bookmarkEnd w:id="876"/>
      <w:bookmarkEnd w:id="877"/>
      <w:bookmarkEnd w:id="878"/>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突发公共卫生事件应急处理应坚持预防为主，平战结合，吉利南充新能源商用车研发生产项目一期突发公共卫生事件应急管理办公室应加强突发公共卫生事件的组织建设，组织开展突发公共卫生事件的监测和预警工作，加大对突发公共卫生事件应急处理队伍建设和技术研究，建立健全统一的突发公共卫生事件预防控制体系，保证突发公共卫生事件应急处理工作的顺利开展。</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79" w:name="_Toc451343001"/>
      <w:bookmarkStart w:id="880" w:name="_Toc522110653"/>
      <w:bookmarkStart w:id="881" w:name="_Toc525910817"/>
      <w:r>
        <w:rPr>
          <w:rFonts w:ascii="宋体" w:eastAsia="宋体" w:hAnsi="宋体" w:hint="eastAsia"/>
          <w:b w:val="0"/>
          <w:color w:val="000000"/>
          <w:kern w:val="0"/>
          <w:sz w:val="28"/>
          <w:szCs w:val="24"/>
        </w:rPr>
        <w:t>6.1技术保障</w:t>
      </w:r>
      <w:bookmarkEnd w:id="879"/>
      <w:bookmarkEnd w:id="880"/>
      <w:bookmarkEnd w:id="881"/>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进一步建立健全突发公共卫生事件应急决策指挥系统的信息、技术平台，承担突发公共卫生事件及相关信息收集、处理、分析、发布和传递等工作。</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82" w:name="_Toc451343002"/>
      <w:bookmarkStart w:id="883" w:name="_Toc522110654"/>
      <w:bookmarkStart w:id="884" w:name="_Toc525910818"/>
      <w:r>
        <w:rPr>
          <w:rFonts w:ascii="宋体" w:eastAsia="宋体" w:hAnsi="宋体" w:hint="eastAsia"/>
          <w:b w:val="0"/>
          <w:color w:val="000000"/>
          <w:kern w:val="0"/>
          <w:sz w:val="28"/>
          <w:szCs w:val="24"/>
        </w:rPr>
        <w:lastRenderedPageBreak/>
        <w:t>6.2物资、经费保障</w:t>
      </w:r>
      <w:bookmarkEnd w:id="882"/>
      <w:bookmarkEnd w:id="883"/>
      <w:bookmarkEnd w:id="884"/>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1、物资储备</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建立处理突发公共卫生事件的物资和生产能力储备。社会事业管理部提出卫生应急物资储备计划。物资储备种类包括：消杀药品、传染源隔离及卫生防护的用品和应急设施。</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2、经费保障</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突发公共卫生事件预防和控制工作所需经费在工厂服务科制定预算时应给予充分保障，并合理安排使用。经费包括处理突发事件所需要的仪器设备、交通通讯工具、药品、医疗用品、防护用品、事件受害人的紧急救治费用、急救人员防护费以及医疗废水废物处理处置费用等。     </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85" w:name="_Toc451343003"/>
      <w:bookmarkStart w:id="886" w:name="_Toc522110655"/>
      <w:bookmarkStart w:id="887" w:name="_Toc525910819"/>
      <w:r>
        <w:rPr>
          <w:rFonts w:ascii="宋体" w:eastAsia="宋体" w:hAnsi="宋体" w:hint="eastAsia"/>
          <w:b w:val="0"/>
          <w:color w:val="000000"/>
          <w:kern w:val="0"/>
          <w:sz w:val="28"/>
          <w:szCs w:val="24"/>
        </w:rPr>
        <w:t>6.3法律保障</w:t>
      </w:r>
      <w:bookmarkEnd w:id="885"/>
      <w:bookmarkEnd w:id="886"/>
      <w:bookmarkEnd w:id="887"/>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公司相关单位要严格执行《突发公共卫生事件应对法》等法律法规和规定，根据本预案要求，严格履行职责，实行责任制。对履行职责不利，造成工作损失的，要追究有关当事人的责任。</w:t>
      </w:r>
    </w:p>
    <w:p w:rsidR="008F6DC9" w:rsidRDefault="008F6DC9" w:rsidP="008F6DC9">
      <w:pPr>
        <w:pStyle w:val="2"/>
        <w:tabs>
          <w:tab w:val="left" w:pos="567"/>
        </w:tabs>
        <w:ind w:left="567" w:hanging="567"/>
        <w:rPr>
          <w:rFonts w:ascii="宋体" w:eastAsia="宋体" w:hAnsi="宋体" w:hint="eastAsia"/>
          <w:b w:val="0"/>
          <w:color w:val="000000"/>
          <w:kern w:val="0"/>
          <w:sz w:val="28"/>
          <w:szCs w:val="24"/>
        </w:rPr>
      </w:pPr>
      <w:bookmarkStart w:id="888" w:name="_Toc451343004"/>
      <w:bookmarkStart w:id="889" w:name="_Toc522110656"/>
      <w:bookmarkStart w:id="890" w:name="_Toc525910820"/>
      <w:r>
        <w:rPr>
          <w:rFonts w:ascii="宋体" w:eastAsia="宋体" w:hAnsi="宋体" w:hint="eastAsia"/>
          <w:b w:val="0"/>
          <w:color w:val="000000"/>
          <w:kern w:val="0"/>
          <w:sz w:val="28"/>
          <w:szCs w:val="24"/>
        </w:rPr>
        <w:t>6.4宣传教育</w:t>
      </w:r>
      <w:bookmarkEnd w:id="888"/>
      <w:bookmarkEnd w:id="889"/>
      <w:bookmarkEnd w:id="890"/>
    </w:p>
    <w:p w:rsidR="008F6DC9" w:rsidRDefault="008F6DC9" w:rsidP="008F6DC9">
      <w:pPr>
        <w:spacing w:line="360" w:lineRule="auto"/>
        <w:ind w:firstLineChars="200" w:firstLine="480"/>
        <w:rPr>
          <w:rFonts w:ascii="宋体" w:hAnsi="宋体"/>
          <w:color w:val="000000"/>
          <w:sz w:val="24"/>
        </w:rPr>
      </w:pPr>
      <w:r>
        <w:rPr>
          <w:rFonts w:ascii="宋体" w:hAnsi="宋体" w:hint="eastAsia"/>
          <w:color w:val="000000"/>
          <w:sz w:val="24"/>
        </w:rPr>
        <w:t>利用电视、报纸、宣传手册等多种形式对职工开展突发公共卫生事件应急知识的普及教育，宣传卫生科普知识，指导群众以科学的行为和方式对待突发公共卫生事件。</w:t>
      </w:r>
    </w:p>
    <w:p w:rsidR="008F6DC9" w:rsidRDefault="008F6DC9" w:rsidP="008F6DC9">
      <w:pPr>
        <w:pStyle w:val="1"/>
        <w:tabs>
          <w:tab w:val="left" w:pos="425"/>
        </w:tabs>
        <w:rPr>
          <w:rFonts w:ascii="黑体" w:eastAsia="黑体" w:hint="eastAsia"/>
          <w:color w:val="000000"/>
          <w:kern w:val="0"/>
          <w:sz w:val="30"/>
          <w:szCs w:val="30"/>
        </w:rPr>
      </w:pPr>
      <w:bookmarkStart w:id="891" w:name="_Toc451343005"/>
      <w:bookmarkStart w:id="892" w:name="_Toc522109812"/>
      <w:bookmarkStart w:id="893" w:name="_Toc522110657"/>
      <w:bookmarkStart w:id="894" w:name="_Toc525910821"/>
      <w:r>
        <w:rPr>
          <w:rFonts w:ascii="黑体" w:eastAsia="黑体" w:hint="eastAsia"/>
          <w:color w:val="000000"/>
          <w:kern w:val="0"/>
          <w:sz w:val="30"/>
          <w:szCs w:val="30"/>
        </w:rPr>
        <w:t>7预案的制定</w:t>
      </w:r>
      <w:bookmarkEnd w:id="891"/>
      <w:bookmarkEnd w:id="892"/>
      <w:bookmarkEnd w:id="893"/>
      <w:bookmarkEnd w:id="894"/>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本预案应根据突发公共卫生事件的形势变化和实施中发现的问题及时进行修订、补充。</w:t>
      </w:r>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公司各有关单位根据需要和本预案的规定，制定本部门职责范围内的具体工作预案，并报南充吉利商用车研究院有限公司突发公共事件应急管理办公室备案。</w:t>
      </w:r>
    </w:p>
    <w:p w:rsidR="008F6DC9" w:rsidRDefault="008F6DC9" w:rsidP="008F6DC9">
      <w:pPr>
        <w:pStyle w:val="1"/>
        <w:tabs>
          <w:tab w:val="left" w:pos="425"/>
        </w:tabs>
        <w:rPr>
          <w:rFonts w:ascii="黑体" w:eastAsia="黑体" w:hint="eastAsia"/>
          <w:color w:val="000000"/>
          <w:kern w:val="0"/>
          <w:sz w:val="30"/>
          <w:szCs w:val="30"/>
        </w:rPr>
      </w:pPr>
      <w:bookmarkStart w:id="895" w:name="_Toc451343006"/>
      <w:bookmarkStart w:id="896" w:name="_Toc522109813"/>
      <w:bookmarkStart w:id="897" w:name="_Toc522110658"/>
      <w:bookmarkStart w:id="898" w:name="_Toc525910822"/>
      <w:r>
        <w:rPr>
          <w:rFonts w:ascii="黑体" w:eastAsia="黑体" w:hint="eastAsia"/>
          <w:color w:val="000000"/>
          <w:kern w:val="0"/>
          <w:sz w:val="30"/>
          <w:szCs w:val="30"/>
        </w:rPr>
        <w:lastRenderedPageBreak/>
        <w:t>8附则</w:t>
      </w:r>
      <w:bookmarkEnd w:id="895"/>
      <w:bookmarkEnd w:id="896"/>
      <w:bookmarkEnd w:id="897"/>
      <w:bookmarkEnd w:id="898"/>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 xml:space="preserve">预案实施时间：本预案自发布之日起实施。                 </w:t>
      </w:r>
    </w:p>
    <w:p w:rsidR="008F6DC9" w:rsidRDefault="008F6DC9" w:rsidP="008F6DC9">
      <w:pPr>
        <w:pStyle w:val="1"/>
        <w:tabs>
          <w:tab w:val="left" w:pos="425"/>
        </w:tabs>
        <w:rPr>
          <w:rFonts w:ascii="黑体" w:eastAsia="黑体" w:hint="eastAsia"/>
          <w:color w:val="000000"/>
          <w:kern w:val="0"/>
          <w:sz w:val="30"/>
          <w:szCs w:val="30"/>
        </w:rPr>
      </w:pPr>
      <w:bookmarkStart w:id="899" w:name="_Toc451343007"/>
      <w:bookmarkStart w:id="900" w:name="_Toc522109814"/>
      <w:bookmarkStart w:id="901" w:name="_Toc522110659"/>
      <w:bookmarkStart w:id="902" w:name="_Toc525910823"/>
      <w:r>
        <w:rPr>
          <w:rFonts w:ascii="黑体" w:eastAsia="黑体" w:hint="eastAsia"/>
          <w:color w:val="000000"/>
          <w:kern w:val="0"/>
          <w:sz w:val="30"/>
          <w:szCs w:val="30"/>
        </w:rPr>
        <w:t>9附件</w:t>
      </w:r>
      <w:bookmarkEnd w:id="899"/>
      <w:bookmarkEnd w:id="900"/>
      <w:bookmarkEnd w:id="901"/>
      <w:bookmarkEnd w:id="902"/>
    </w:p>
    <w:p w:rsidR="008F6DC9" w:rsidRDefault="008F6DC9" w:rsidP="008F6DC9">
      <w:pPr>
        <w:spacing w:line="360" w:lineRule="auto"/>
        <w:ind w:firstLineChars="200" w:firstLine="480"/>
        <w:rPr>
          <w:rFonts w:ascii="宋体" w:hAnsi="宋体" w:hint="eastAsia"/>
          <w:color w:val="000000"/>
          <w:sz w:val="24"/>
        </w:rPr>
      </w:pPr>
      <w:r>
        <w:rPr>
          <w:rFonts w:ascii="宋体" w:hAnsi="宋体" w:hint="eastAsia"/>
          <w:color w:val="000000"/>
          <w:sz w:val="24"/>
        </w:rPr>
        <w:t>公司吉利南充新能源商用车研发生产项目一期突发公共卫生事件处理流程图</w:t>
      </w:r>
      <w:r>
        <w:rPr>
          <w:rFonts w:ascii="宋体" w:hAnsi="宋体"/>
          <w:color w:val="00000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974"/>
      </w:tblGrid>
      <w:tr w:rsidR="008F6DC9" w:rsidTr="00804C48">
        <w:tc>
          <w:tcPr>
            <w:tcW w:w="1548" w:type="dxa"/>
            <w:tcBorders>
              <w:top w:val="single" w:sz="4" w:space="0" w:color="auto"/>
              <w:left w:val="single" w:sz="4" w:space="0" w:color="auto"/>
              <w:bottom w:val="single" w:sz="4" w:space="0" w:color="auto"/>
              <w:right w:val="single" w:sz="4" w:space="0" w:color="auto"/>
            </w:tcBorders>
          </w:tcPr>
          <w:p w:rsidR="008F6DC9" w:rsidRDefault="008F6DC9" w:rsidP="00804C48">
            <w:pPr>
              <w:spacing w:line="560" w:lineRule="exact"/>
              <w:jc w:val="center"/>
              <w:rPr>
                <w:rFonts w:ascii="宋体" w:hAnsi="宋体"/>
                <w:color w:val="000000"/>
                <w:szCs w:val="21"/>
              </w:rPr>
            </w:pPr>
            <w:r>
              <w:rPr>
                <w:rFonts w:ascii="宋体" w:hAnsi="宋体" w:hint="eastAsia"/>
                <w:color w:val="000000"/>
                <w:szCs w:val="21"/>
              </w:rPr>
              <w:lastRenderedPageBreak/>
              <w:t>责任者</w:t>
            </w:r>
          </w:p>
        </w:tc>
        <w:tc>
          <w:tcPr>
            <w:tcW w:w="6974" w:type="dxa"/>
            <w:tcBorders>
              <w:top w:val="single" w:sz="4" w:space="0" w:color="auto"/>
              <w:left w:val="single" w:sz="4" w:space="0" w:color="auto"/>
              <w:bottom w:val="single" w:sz="4" w:space="0" w:color="auto"/>
              <w:right w:val="single" w:sz="4" w:space="0" w:color="auto"/>
            </w:tcBorders>
          </w:tcPr>
          <w:p w:rsidR="008F6DC9" w:rsidRDefault="008F6DC9" w:rsidP="00804C48">
            <w:pPr>
              <w:spacing w:line="560" w:lineRule="exact"/>
              <w:ind w:firstLineChars="900" w:firstLine="1890"/>
              <w:rPr>
                <w:rFonts w:ascii="宋体" w:hAnsi="宋体"/>
                <w:color w:val="000000"/>
                <w:szCs w:val="21"/>
              </w:rPr>
            </w:pPr>
            <w:r>
              <w:rPr>
                <w:rFonts w:ascii="宋体" w:hAnsi="宋体" w:hint="eastAsia"/>
                <w:color w:val="000000"/>
                <w:szCs w:val="21"/>
              </w:rPr>
              <w:t>流  程  图</w:t>
            </w:r>
          </w:p>
        </w:tc>
      </w:tr>
      <w:tr w:rsidR="008F6DC9" w:rsidTr="00804C48">
        <w:trPr>
          <w:trHeight w:val="12002"/>
        </w:trPr>
        <w:tc>
          <w:tcPr>
            <w:tcW w:w="1548" w:type="dxa"/>
            <w:tcBorders>
              <w:top w:val="single" w:sz="4" w:space="0" w:color="auto"/>
              <w:left w:val="single" w:sz="4" w:space="0" w:color="auto"/>
              <w:bottom w:val="single" w:sz="4" w:space="0" w:color="auto"/>
              <w:right w:val="single" w:sz="4" w:space="0" w:color="auto"/>
            </w:tcBorders>
          </w:tcPr>
          <w:p w:rsidR="008F6DC9" w:rsidRDefault="008F6DC9" w:rsidP="00804C48">
            <w:pPr>
              <w:spacing w:line="240" w:lineRule="exact"/>
              <w:rPr>
                <w:rFonts w:ascii="宋体" w:hAnsi="宋体"/>
                <w:color w:val="000000"/>
                <w:szCs w:val="21"/>
              </w:rPr>
            </w:pPr>
          </w:p>
          <w:p w:rsidR="008F6DC9" w:rsidRDefault="008F6DC9" w:rsidP="00804C48">
            <w:pPr>
              <w:spacing w:line="240" w:lineRule="exact"/>
              <w:rPr>
                <w:rFonts w:ascii="宋体" w:hAnsi="宋体" w:hint="eastAsia"/>
                <w:color w:val="000000"/>
                <w:szCs w:val="21"/>
              </w:rPr>
            </w:pPr>
          </w:p>
          <w:p w:rsidR="008F6DC9" w:rsidRDefault="008F6DC9" w:rsidP="00804C48">
            <w:pPr>
              <w:spacing w:line="240" w:lineRule="exact"/>
              <w:rPr>
                <w:rFonts w:ascii="宋体" w:hAnsi="宋体" w:hint="eastAsia"/>
                <w:color w:val="000000"/>
                <w:szCs w:val="21"/>
              </w:rPr>
            </w:pPr>
            <w:r>
              <w:rPr>
                <w:rFonts w:ascii="宋体" w:hAnsi="宋体" w:hint="eastAsia"/>
                <w:color w:val="000000"/>
                <w:szCs w:val="21"/>
              </w:rPr>
              <w:t>责任报告人或单位</w:t>
            </w:r>
          </w:p>
          <w:p w:rsidR="008F6DC9" w:rsidRDefault="008F6DC9" w:rsidP="00804C48">
            <w:pPr>
              <w:spacing w:line="560" w:lineRule="exact"/>
              <w:rPr>
                <w:rFonts w:ascii="宋体" w:hAnsi="宋体" w:hint="eastAsia"/>
                <w:color w:val="000000"/>
                <w:szCs w:val="21"/>
              </w:rPr>
            </w:pPr>
          </w:p>
          <w:p w:rsidR="008F6DC9" w:rsidRDefault="008F6DC9" w:rsidP="00804C48">
            <w:pPr>
              <w:spacing w:line="560" w:lineRule="exact"/>
              <w:rPr>
                <w:rFonts w:ascii="宋体" w:hAnsi="宋体" w:hint="eastAsia"/>
                <w:color w:val="000000"/>
                <w:szCs w:val="21"/>
              </w:rPr>
            </w:pPr>
            <w:r>
              <w:rPr>
                <w:rFonts w:ascii="宋体" w:hAnsi="宋体" w:hint="eastAsia"/>
                <w:color w:val="000000"/>
                <w:szCs w:val="21"/>
              </w:rPr>
              <w:t>工厂服务科</w:t>
            </w:r>
          </w:p>
          <w:p w:rsidR="008F6DC9" w:rsidRDefault="008F6DC9" w:rsidP="00804C48">
            <w:pPr>
              <w:spacing w:line="560" w:lineRule="exact"/>
              <w:rPr>
                <w:rFonts w:ascii="宋体" w:hAnsi="宋体" w:hint="eastAsia"/>
                <w:color w:val="000000"/>
                <w:szCs w:val="21"/>
              </w:rPr>
            </w:pPr>
          </w:p>
          <w:p w:rsidR="008F6DC9" w:rsidRDefault="008F6DC9" w:rsidP="00804C48">
            <w:pPr>
              <w:spacing w:line="560" w:lineRule="exact"/>
              <w:rPr>
                <w:rFonts w:ascii="宋体" w:hAnsi="宋体" w:hint="eastAsia"/>
                <w:color w:val="000000"/>
                <w:szCs w:val="21"/>
              </w:rPr>
            </w:pPr>
          </w:p>
          <w:p w:rsidR="008F6DC9" w:rsidRDefault="008F6DC9" w:rsidP="00804C48">
            <w:pPr>
              <w:spacing w:line="560" w:lineRule="exact"/>
              <w:rPr>
                <w:rFonts w:ascii="宋体" w:hAnsi="宋体" w:hint="eastAsia"/>
                <w:color w:val="000000"/>
                <w:szCs w:val="21"/>
              </w:rPr>
            </w:pPr>
          </w:p>
          <w:p w:rsidR="008F6DC9" w:rsidRDefault="008F6DC9" w:rsidP="00804C48">
            <w:pPr>
              <w:spacing w:line="560" w:lineRule="exact"/>
              <w:rPr>
                <w:rFonts w:ascii="宋体" w:hAnsi="宋体" w:hint="eastAsia"/>
                <w:color w:val="000000"/>
                <w:szCs w:val="21"/>
              </w:rPr>
            </w:pPr>
          </w:p>
          <w:p w:rsidR="008F6DC9" w:rsidRDefault="008F6DC9" w:rsidP="00804C48">
            <w:pPr>
              <w:spacing w:line="560" w:lineRule="exact"/>
              <w:rPr>
                <w:rFonts w:ascii="宋体" w:hAnsi="宋体" w:hint="eastAsia"/>
                <w:color w:val="000000"/>
                <w:szCs w:val="21"/>
              </w:rPr>
            </w:pPr>
          </w:p>
          <w:p w:rsidR="008F6DC9" w:rsidRDefault="008F6DC9" w:rsidP="00804C48">
            <w:pPr>
              <w:spacing w:line="560" w:lineRule="exact"/>
              <w:rPr>
                <w:rFonts w:ascii="宋体" w:hAnsi="宋体" w:hint="eastAsia"/>
                <w:color w:val="000000"/>
                <w:szCs w:val="21"/>
              </w:rPr>
            </w:pPr>
          </w:p>
          <w:p w:rsidR="008F6DC9" w:rsidRDefault="008F6DC9" w:rsidP="00804C48">
            <w:pPr>
              <w:spacing w:line="240" w:lineRule="exact"/>
              <w:rPr>
                <w:rFonts w:ascii="宋体" w:hAnsi="宋体"/>
                <w:color w:val="000000"/>
                <w:szCs w:val="21"/>
              </w:rPr>
            </w:pPr>
            <w:r>
              <w:rPr>
                <w:rFonts w:ascii="宋体" w:hAnsi="宋体" w:hint="eastAsia"/>
                <w:color w:val="000000"/>
                <w:szCs w:val="21"/>
              </w:rPr>
              <w:t>南充吉利商用车研究院有限公司突发公共卫生事件应急办公室</w:t>
            </w:r>
          </w:p>
        </w:tc>
        <w:tc>
          <w:tcPr>
            <w:tcW w:w="6974" w:type="dxa"/>
            <w:tcBorders>
              <w:top w:val="single" w:sz="4" w:space="0" w:color="auto"/>
              <w:left w:val="single" w:sz="4" w:space="0" w:color="auto"/>
              <w:bottom w:val="single" w:sz="4" w:space="0" w:color="auto"/>
              <w:right w:val="single" w:sz="4" w:space="0" w:color="auto"/>
            </w:tcBorders>
            <w:vAlign w:val="center"/>
          </w:tcPr>
          <w:p w:rsidR="008F6DC9" w:rsidRDefault="008F6DC9" w:rsidP="00804C48">
            <w:pPr>
              <w:spacing w:line="560" w:lineRule="exact"/>
              <w:jc w:val="center"/>
              <w:rPr>
                <w:rFonts w:ascii="宋体" w:hAnsi="宋体"/>
                <w:color w:val="000000"/>
                <w:szCs w:val="21"/>
              </w:rPr>
            </w:pPr>
            <w:r>
              <w:rPr>
                <w:noProof/>
                <w:color w:val="000000"/>
              </w:rPr>
              <mc:AlternateContent>
                <mc:Choice Requires="wps">
                  <w:drawing>
                    <wp:anchor distT="0" distB="0" distL="114299" distR="114299" simplePos="0" relativeHeight="251689984" behindDoc="0" locked="0" layoutInCell="1" allowOverlap="1">
                      <wp:simplePos x="0" y="0"/>
                      <wp:positionH relativeFrom="column">
                        <wp:posOffset>3931919</wp:posOffset>
                      </wp:positionH>
                      <wp:positionV relativeFrom="paragraph">
                        <wp:posOffset>1876425</wp:posOffset>
                      </wp:positionV>
                      <wp:extent cx="0" cy="3665220"/>
                      <wp:effectExtent l="0" t="0" r="19050" b="11430"/>
                      <wp:wrapNone/>
                      <wp:docPr id="104" name="直接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5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4" o:spid="_x0000_s1026" style="position:absolute;left:0;text-align:lef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6pt,147.75pt" to="309.6pt,4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" strokeweight="1pt"/>
                  </w:pict>
                </mc:Fallback>
              </mc:AlternateContent>
            </w: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274320</wp:posOffset>
                      </wp:positionH>
                      <wp:positionV relativeFrom="paragraph">
                        <wp:posOffset>1288415</wp:posOffset>
                      </wp:positionV>
                      <wp:extent cx="1012825" cy="297180"/>
                      <wp:effectExtent l="0" t="0" r="15875" b="26670"/>
                      <wp:wrapNone/>
                      <wp:docPr id="103" name="矩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29718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ind w:firstLineChars="100" w:firstLine="180"/>
                                    <w:rPr>
                                      <w:color w:val="000000"/>
                                      <w:sz w:val="18"/>
                                      <w:szCs w:val="18"/>
                                    </w:rPr>
                                  </w:pPr>
                                  <w:r>
                                    <w:rPr>
                                      <w:rFonts w:hint="eastAsia"/>
                                      <w:color w:val="000000"/>
                                      <w:sz w:val="18"/>
                                      <w:szCs w:val="18"/>
                                    </w:rPr>
                                    <w:t>接到报告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3" o:spid="_x0000_s1084" style="position:absolute;left:0;text-align:left;margin-left:21.6pt;margin-top:101.45pt;width:79.7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">
                      <v:stroke dashstyle="1 1"/>
                      <v:textbox>
                        <w:txbxContent>
                          <w:p w:rsidR="008F6DC9" w:rsidRDefault="008F6DC9" w:rsidP="008F6DC9">
                            <w:pPr>
                              <w:ind w:firstLineChars="100" w:firstLine="180"/>
                              <w:rPr>
                                <w:color w:val="000000"/>
                                <w:sz w:val="18"/>
                                <w:szCs w:val="18"/>
                              </w:rPr>
                            </w:pPr>
                            <w:r>
                              <w:rPr>
                                <w:rFonts w:hint="eastAsia"/>
                                <w:color w:val="000000"/>
                                <w:sz w:val="18"/>
                                <w:szCs w:val="18"/>
                              </w:rPr>
                              <w:t>接到报告</w:t>
                            </w:r>
                          </w:p>
                        </w:txbxContent>
                      </v:textbox>
                    </v:rect>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287020</wp:posOffset>
                      </wp:positionH>
                      <wp:positionV relativeFrom="paragraph">
                        <wp:posOffset>2038985</wp:posOffset>
                      </wp:positionV>
                      <wp:extent cx="1016000" cy="495300"/>
                      <wp:effectExtent l="0" t="0" r="12700" b="19050"/>
                      <wp:wrapNone/>
                      <wp:docPr id="102" name="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49530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sz w:val="18"/>
                                      <w:szCs w:val="18"/>
                                    </w:rPr>
                                  </w:pPr>
                                  <w:r>
                                    <w:rPr>
                                      <w:rFonts w:hint="eastAsia"/>
                                      <w:sz w:val="18"/>
                                      <w:szCs w:val="18"/>
                                    </w:rPr>
                                    <w:t>第一时间赶到现场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2" o:spid="_x0000_s1085" style="position:absolute;left:0;text-align:left;margin-left:22.6pt;margin-top:160.55pt;width:80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">
                      <v:stroke dashstyle="1 1"/>
                      <v:textbox>
                        <w:txbxContent>
                          <w:p w:rsidR="008F6DC9" w:rsidRDefault="008F6DC9" w:rsidP="008F6DC9">
                            <w:pPr>
                              <w:rPr>
                                <w:sz w:val="18"/>
                                <w:szCs w:val="18"/>
                              </w:rPr>
                            </w:pPr>
                            <w:r>
                              <w:rPr>
                                <w:rFonts w:hint="eastAsia"/>
                                <w:sz w:val="18"/>
                                <w:szCs w:val="18"/>
                              </w:rPr>
                              <w:t>第一时间赶到现场</w:t>
                            </w:r>
                          </w:p>
                        </w:txbxContent>
                      </v:textbox>
                    </v:rect>
                  </w:pict>
                </mc:Fallback>
              </mc:AlternateContent>
            </w: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2563495</wp:posOffset>
                      </wp:positionV>
                      <wp:extent cx="911225" cy="495300"/>
                      <wp:effectExtent l="0" t="0" r="22225" b="19050"/>
                      <wp:wrapNone/>
                      <wp:docPr id="101" name="矩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49530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sz w:val="18"/>
                                      <w:szCs w:val="18"/>
                                    </w:rPr>
                                  </w:pPr>
                                  <w:r>
                                    <w:rPr>
                                      <w:rFonts w:hint="eastAsia"/>
                                      <w:sz w:val="18"/>
                                      <w:szCs w:val="18"/>
                                    </w:rPr>
                                    <w:t>对密切接触者医学观察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1" o:spid="_x0000_s1086" style="position:absolute;left:0;text-align:left;margin-left:174.6pt;margin-top:201.85pt;width:71.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">
                      <v:stroke dashstyle="1 1"/>
                      <v:textbox>
                        <w:txbxContent>
                          <w:p w:rsidR="008F6DC9" w:rsidRDefault="008F6DC9" w:rsidP="008F6DC9">
                            <w:pPr>
                              <w:rPr>
                                <w:sz w:val="18"/>
                                <w:szCs w:val="18"/>
                              </w:rPr>
                            </w:pPr>
                            <w:r>
                              <w:rPr>
                                <w:rFonts w:hint="eastAsia"/>
                                <w:sz w:val="18"/>
                                <w:szCs w:val="18"/>
                              </w:rPr>
                              <w:t>对密切接触者医学观察</w:t>
                            </w:r>
                          </w:p>
                        </w:txbxContent>
                      </v:textbox>
                    </v:rect>
                  </w:pict>
                </mc:Fallback>
              </mc:AlternateContent>
            </w:r>
            <w:r>
              <w:rPr>
                <w:noProof/>
                <w:color w:val="000000"/>
              </w:rPr>
              <mc:AlternateContent>
                <mc:Choice Requires="wps">
                  <w:drawing>
                    <wp:anchor distT="0" distB="0" distL="114300" distR="114300" simplePos="0" relativeHeight="251673600" behindDoc="0" locked="0" layoutInCell="1" allowOverlap="1">
                      <wp:simplePos x="0" y="0"/>
                      <wp:positionH relativeFrom="column">
                        <wp:posOffset>2103120</wp:posOffset>
                      </wp:positionH>
                      <wp:positionV relativeFrom="paragraph">
                        <wp:posOffset>3937635</wp:posOffset>
                      </wp:positionV>
                      <wp:extent cx="1028700" cy="297180"/>
                      <wp:effectExtent l="0" t="0" r="19050" b="26670"/>
                      <wp:wrapNone/>
                      <wp:docPr id="100" name="矩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color w:val="000000"/>
                                      <w:sz w:val="18"/>
                                      <w:szCs w:val="18"/>
                                    </w:rPr>
                                  </w:pPr>
                                  <w:r>
                                    <w:rPr>
                                      <w:rFonts w:hint="eastAsia"/>
                                      <w:color w:val="000000"/>
                                      <w:sz w:val="18"/>
                                      <w:szCs w:val="18"/>
                                    </w:rPr>
                                    <w:t>采取相应措施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0" o:spid="_x0000_s1087" style="position:absolute;left:0;text-align:left;margin-left:165.6pt;margin-top:310.05pt;width:81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">
                      <v:stroke dashstyle="1 1"/>
                      <v:textbox>
                        <w:txbxContent>
                          <w:p w:rsidR="008F6DC9" w:rsidRDefault="008F6DC9" w:rsidP="008F6DC9">
                            <w:pPr>
                              <w:rPr>
                                <w:color w:val="000000"/>
                                <w:sz w:val="18"/>
                                <w:szCs w:val="18"/>
                              </w:rPr>
                            </w:pPr>
                            <w:r>
                              <w:rPr>
                                <w:rFonts w:hint="eastAsia"/>
                                <w:color w:val="000000"/>
                                <w:sz w:val="18"/>
                                <w:szCs w:val="18"/>
                              </w:rPr>
                              <w:t>采取相应措施</w:t>
                            </w:r>
                          </w:p>
                        </w:txbxContent>
                      </v:textbox>
                    </v:rect>
                  </w:pict>
                </mc:Fallback>
              </mc:AlternateContent>
            </w:r>
            <w:r>
              <w:rPr>
                <w:noProof/>
                <w:color w:val="000000"/>
              </w:rPr>
              <mc:AlternateContent>
                <mc:Choice Requires="wps">
                  <w:drawing>
                    <wp:anchor distT="0" distB="0" distL="114299" distR="114299" simplePos="0" relativeHeight="251674624" behindDoc="0" locked="0" layoutInCell="1" allowOverlap="1">
                      <wp:simplePos x="0" y="0"/>
                      <wp:positionH relativeFrom="column">
                        <wp:posOffset>731519</wp:posOffset>
                      </wp:positionH>
                      <wp:positionV relativeFrom="paragraph">
                        <wp:posOffset>1582420</wp:posOffset>
                      </wp:positionV>
                      <wp:extent cx="0" cy="454660"/>
                      <wp:effectExtent l="76200" t="0" r="57150" b="5969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46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124.6pt" to="57.6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" strokeweight="1pt">
                      <v:stroke endarrow="block"/>
                    </v:line>
                  </w:pict>
                </mc:Fallback>
              </mc:AlternateContent>
            </w:r>
            <w:r>
              <w:rPr>
                <w:noProof/>
                <w:color w:val="000000"/>
              </w:rPr>
              <mc:AlternateContent>
                <mc:Choice Requires="wps">
                  <w:drawing>
                    <wp:anchor distT="0" distB="0" distL="114299" distR="114299" simplePos="0" relativeHeight="251675648" behindDoc="0" locked="0" layoutInCell="1" allowOverlap="1">
                      <wp:simplePos x="0" y="0"/>
                      <wp:positionH relativeFrom="column">
                        <wp:posOffset>731519</wp:posOffset>
                      </wp:positionH>
                      <wp:positionV relativeFrom="paragraph">
                        <wp:posOffset>2522855</wp:posOffset>
                      </wp:positionV>
                      <wp:extent cx="0" cy="396240"/>
                      <wp:effectExtent l="76200" t="0" r="57150" b="6096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198.65pt" to="57.6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" strokeweight="1pt">
                      <v:stroke endarrow="block"/>
                    </v:line>
                  </w:pict>
                </mc:Fallback>
              </mc:AlternateContent>
            </w:r>
            <w:r>
              <w:rPr>
                <w:noProof/>
                <w:color w:val="000000"/>
              </w:rPr>
              <mc:AlternateContent>
                <mc:Choice Requires="wps">
                  <w:drawing>
                    <wp:anchor distT="0" distB="0" distL="114300" distR="114300" simplePos="0" relativeHeight="251677696" behindDoc="0" locked="0" layoutInCell="1" allowOverlap="1">
                      <wp:simplePos x="0" y="0"/>
                      <wp:positionH relativeFrom="column">
                        <wp:posOffset>1191895</wp:posOffset>
                      </wp:positionH>
                      <wp:positionV relativeFrom="paragraph">
                        <wp:posOffset>401955</wp:posOffset>
                      </wp:positionV>
                      <wp:extent cx="917575" cy="5080"/>
                      <wp:effectExtent l="0" t="57150" r="34925" b="9017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5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31.65pt" to="166.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" strokeweight="1pt">
                      <v:stroke endarrow="block"/>
                    </v:line>
                  </w:pict>
                </mc:Fallback>
              </mc:AlternateContent>
            </w:r>
            <w:r>
              <w:rPr>
                <w:noProof/>
                <w:color w:val="000000"/>
              </w:rPr>
              <mc:AlternateContent>
                <mc:Choice Requires="wps">
                  <w:drawing>
                    <wp:anchor distT="0" distB="0" distL="114300" distR="114300" simplePos="0" relativeHeight="251678720" behindDoc="0" locked="0" layoutInCell="1" allowOverlap="1">
                      <wp:simplePos x="0" y="0"/>
                      <wp:positionH relativeFrom="column">
                        <wp:posOffset>1645920</wp:posOffset>
                      </wp:positionH>
                      <wp:positionV relativeFrom="paragraph">
                        <wp:posOffset>401955</wp:posOffset>
                      </wp:positionV>
                      <wp:extent cx="3175" cy="2477770"/>
                      <wp:effectExtent l="0" t="0" r="34925" b="1778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477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31.65pt" to="129.85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" strokeweight="1pt"/>
                  </w:pict>
                </mc:Fallback>
              </mc:AlternateContent>
            </w:r>
            <w:r>
              <w:rPr>
                <w:noProof/>
                <w:color w:val="000000"/>
              </w:rPr>
              <mc:AlternateContent>
                <mc:Choice Requires="wps">
                  <w:drawing>
                    <wp:anchor distT="0" distB="0" distL="114299" distR="114299" simplePos="0" relativeHeight="251683840" behindDoc="0" locked="0" layoutInCell="1" allowOverlap="1">
                      <wp:simplePos x="0" y="0"/>
                      <wp:positionH relativeFrom="column">
                        <wp:posOffset>3360419</wp:posOffset>
                      </wp:positionH>
                      <wp:positionV relativeFrom="paragraph">
                        <wp:posOffset>368935</wp:posOffset>
                      </wp:positionV>
                      <wp:extent cx="0" cy="3699510"/>
                      <wp:effectExtent l="0" t="0" r="19050" b="1524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9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9.05pt" to="264.6pt,3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" strokeweight="1pt"/>
                  </w:pict>
                </mc:Fallback>
              </mc:AlternateContent>
            </w:r>
            <w:r>
              <w:rPr>
                <w:noProof/>
                <w:color w:val="000000"/>
              </w:rPr>
              <mc:AlternateContent>
                <mc:Choice Requires="wps">
                  <w:drawing>
                    <wp:anchor distT="4294967295" distB="4294967295" distL="114300" distR="114300" simplePos="0" relativeHeight="251684864" behindDoc="0" locked="0" layoutInCell="1" allowOverlap="1">
                      <wp:simplePos x="0" y="0"/>
                      <wp:positionH relativeFrom="column">
                        <wp:posOffset>3363595</wp:posOffset>
                      </wp:positionH>
                      <wp:positionV relativeFrom="paragraph">
                        <wp:posOffset>953769</wp:posOffset>
                      </wp:positionV>
                      <wp:extent cx="342900" cy="0"/>
                      <wp:effectExtent l="0" t="76200" r="19050" b="952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85pt,75.1pt" to="291.8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" strokeweight="1pt">
                      <v:stroke endarrow="block"/>
                    </v:line>
                  </w:pict>
                </mc:Fallback>
              </mc:AlternateContent>
            </w:r>
            <w:r>
              <w:rPr>
                <w:noProof/>
                <w:color w:val="000000"/>
              </w:rPr>
              <mc:AlternateContent>
                <mc:Choice Requires="wps">
                  <w:drawing>
                    <wp:anchor distT="4294967295" distB="4294967295" distL="114300" distR="114300" simplePos="0" relativeHeight="251685888" behindDoc="0" locked="0" layoutInCell="1" allowOverlap="1">
                      <wp:simplePos x="0" y="0"/>
                      <wp:positionH relativeFrom="column">
                        <wp:posOffset>1303020</wp:posOffset>
                      </wp:positionH>
                      <wp:positionV relativeFrom="paragraph">
                        <wp:posOffset>4036694</wp:posOffset>
                      </wp:positionV>
                      <wp:extent cx="809625" cy="0"/>
                      <wp:effectExtent l="0" t="76200" r="9525" b="9525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317.85pt" to="166.35pt,3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" strokeweight="1pt">
                      <v:stroke endarrow="block"/>
                    </v:line>
                  </w:pict>
                </mc:Fallback>
              </mc:AlternateContent>
            </w:r>
            <w:r>
              <w:rPr>
                <w:noProof/>
                <w:color w:val="000000"/>
              </w:rPr>
              <mc:AlternateContent>
                <mc:Choice Requires="wps">
                  <w:drawing>
                    <wp:anchor distT="0" distB="0" distL="114299" distR="114299" simplePos="0" relativeHeight="251686912" behindDoc="0" locked="0" layoutInCell="1" allowOverlap="1">
                      <wp:simplePos x="0" y="0"/>
                      <wp:positionH relativeFrom="column">
                        <wp:posOffset>2677794</wp:posOffset>
                      </wp:positionH>
                      <wp:positionV relativeFrom="paragraph">
                        <wp:posOffset>3054350</wp:posOffset>
                      </wp:positionV>
                      <wp:extent cx="0" cy="891540"/>
                      <wp:effectExtent l="76200" t="0" r="57150" b="6096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4" o:spid="_x0000_s1026" style="position:absolute;left:0;text-align:lef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85pt,240.5pt" to="210.85pt,3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" strokeweight="1pt">
                      <v:stroke endarrow="block"/>
                    </v:line>
                  </w:pict>
                </mc:Fallback>
              </mc:AlternateContent>
            </w:r>
            <w:r>
              <w:rPr>
                <w:noProof/>
                <w:color w:val="000000"/>
              </w:rPr>
              <mc:AlternateContent>
                <mc:Choice Requires="wps">
                  <w:drawing>
                    <wp:anchor distT="0" distB="0" distL="114299" distR="114299" simplePos="0" relativeHeight="251693056" behindDoc="0" locked="0" layoutInCell="1" allowOverlap="1">
                      <wp:simplePos x="0" y="0"/>
                      <wp:positionH relativeFrom="column">
                        <wp:posOffset>734694</wp:posOffset>
                      </wp:positionH>
                      <wp:positionV relativeFrom="paragraph">
                        <wp:posOffset>795020</wp:posOffset>
                      </wp:positionV>
                      <wp:extent cx="0" cy="490220"/>
                      <wp:effectExtent l="76200" t="0" r="57150" b="6223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02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62.6pt" to="57.8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" strokeweight="1pt">
                      <v:stroke endarrow="block"/>
                    </v:line>
                  </w:pict>
                </mc:Fallback>
              </mc:AlternateContent>
            </w:r>
            <w:r>
              <w:rPr>
                <w:noProof/>
                <w:color w:val="000000"/>
              </w:rPr>
              <mc:AlternateContent>
                <mc:Choice Requires="wps">
                  <w:drawing>
                    <wp:anchor distT="0" distB="0" distL="114300" distR="114300" simplePos="0" relativeHeight="251695104" behindDoc="0" locked="0" layoutInCell="1" allowOverlap="1">
                      <wp:simplePos x="0" y="0"/>
                      <wp:positionH relativeFrom="column">
                        <wp:posOffset>3134995</wp:posOffset>
                      </wp:positionH>
                      <wp:positionV relativeFrom="paragraph">
                        <wp:posOffset>4035425</wp:posOffset>
                      </wp:positionV>
                      <wp:extent cx="225425" cy="1270"/>
                      <wp:effectExtent l="38100" t="76200" r="0" b="9398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425" cy="12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5pt,317.75pt" to="264.6pt,3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" strokeweight="1pt">
                      <v:stroke endarrow="block"/>
                    </v:line>
                  </w:pict>
                </mc:Fallback>
              </mc:AlternateContent>
            </w: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3703320</wp:posOffset>
                      </wp:positionH>
                      <wp:positionV relativeFrom="paragraph">
                        <wp:posOffset>307340</wp:posOffset>
                      </wp:positionV>
                      <wp:extent cx="342900" cy="1612900"/>
                      <wp:effectExtent l="0" t="0" r="19050" b="2540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290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color w:val="000000"/>
                                      <w:sz w:val="18"/>
                                      <w:szCs w:val="18"/>
                                    </w:rPr>
                                  </w:pPr>
                                  <w:r>
                                    <w:rPr>
                                      <w:rFonts w:hint="eastAsia"/>
                                      <w:color w:val="000000"/>
                                      <w:sz w:val="18"/>
                                      <w:szCs w:val="18"/>
                                    </w:rPr>
                                    <w:t>填写个案调查表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88" style="position:absolute;left:0;text-align:left;margin-left:291.6pt;margin-top:24.2pt;width:27pt;height:1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">
                      <v:stroke dashstyle="1 1"/>
                      <v:textbox>
                        <w:txbxContent>
                          <w:p w:rsidR="008F6DC9" w:rsidRDefault="008F6DC9" w:rsidP="008F6DC9">
                            <w:pPr>
                              <w:rPr>
                                <w:color w:val="000000"/>
                                <w:sz w:val="18"/>
                                <w:szCs w:val="18"/>
                              </w:rPr>
                            </w:pPr>
                            <w:r>
                              <w:rPr>
                                <w:rFonts w:hint="eastAsia"/>
                                <w:color w:val="000000"/>
                                <w:sz w:val="18"/>
                                <w:szCs w:val="18"/>
                              </w:rPr>
                              <w:t>填写个案调查表</w:t>
                            </w:r>
                          </w:p>
                        </w:txbxContent>
                      </v:textbox>
                    </v:rect>
                  </w:pict>
                </mc:Fallback>
              </mc:AlternateContent>
            </w:r>
            <w:r>
              <w:rPr>
                <w:noProof/>
                <w:color w:val="000000"/>
              </w:rPr>
              <mc:AlternateContent>
                <mc:Choice Requires="wps">
                  <w:drawing>
                    <wp:anchor distT="4294967295" distB="4294967295" distL="114300" distR="114300" simplePos="0" relativeHeight="251680768" behindDoc="0" locked="0" layoutInCell="1" allowOverlap="1">
                      <wp:simplePos x="0" y="0"/>
                      <wp:positionH relativeFrom="column">
                        <wp:posOffset>1649095</wp:posOffset>
                      </wp:positionH>
                      <wp:positionV relativeFrom="paragraph">
                        <wp:posOffset>1468119</wp:posOffset>
                      </wp:positionV>
                      <wp:extent cx="457200" cy="0"/>
                      <wp:effectExtent l="0" t="76200" r="19050" b="952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85pt,115.6pt" to="165.8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" strokeweight="1pt">
                      <v:stroke endarrow="block"/>
                    </v:line>
                  </w:pict>
                </mc:Fallback>
              </mc:AlternateContent>
            </w:r>
            <w:r>
              <w:rPr>
                <w:noProof/>
                <w:color w:val="000000"/>
              </w:rPr>
              <mc:AlternateContent>
                <mc:Choice Requires="wps">
                  <w:drawing>
                    <wp:anchor distT="4294967295" distB="4294967295" distL="114300" distR="114300" simplePos="0" relativeHeight="251679744" behindDoc="0" locked="0" layoutInCell="1" allowOverlap="1">
                      <wp:simplePos x="0" y="0"/>
                      <wp:positionH relativeFrom="column">
                        <wp:posOffset>1649095</wp:posOffset>
                      </wp:positionH>
                      <wp:positionV relativeFrom="paragraph">
                        <wp:posOffset>2854959</wp:posOffset>
                      </wp:positionV>
                      <wp:extent cx="571500" cy="0"/>
                      <wp:effectExtent l="0" t="76200" r="19050" b="952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85pt,224.8pt" to="174.85pt,2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" strokeweight="1pt">
                      <v:stroke endarrow="block"/>
                    </v:line>
                  </w:pict>
                </mc:Fallback>
              </mc:AlternateContent>
            </w: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2112645</wp:posOffset>
                      </wp:positionH>
                      <wp:positionV relativeFrom="paragraph">
                        <wp:posOffset>1357630</wp:posOffset>
                      </wp:positionV>
                      <wp:extent cx="1025525" cy="308610"/>
                      <wp:effectExtent l="0" t="0" r="22225" b="1524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30861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sz w:val="18"/>
                                      <w:szCs w:val="18"/>
                                    </w:rPr>
                                  </w:pPr>
                                  <w:r>
                                    <w:rPr>
                                      <w:rFonts w:hint="eastAsia"/>
                                      <w:sz w:val="18"/>
                                      <w:szCs w:val="18"/>
                                    </w:rPr>
                                    <w:t>发现疑似病人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89" style="position:absolute;left:0;text-align:left;margin-left:166.35pt;margin-top:106.9pt;width:80.7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">
                      <v:stroke dashstyle="1 1"/>
                      <v:textbox>
                        <w:txbxContent>
                          <w:p w:rsidR="008F6DC9" w:rsidRDefault="008F6DC9" w:rsidP="008F6DC9">
                            <w:pPr>
                              <w:rPr>
                                <w:sz w:val="18"/>
                                <w:szCs w:val="18"/>
                              </w:rPr>
                            </w:pPr>
                            <w:r>
                              <w:rPr>
                                <w:rFonts w:hint="eastAsia"/>
                                <w:sz w:val="18"/>
                                <w:szCs w:val="18"/>
                              </w:rPr>
                              <w:t>发现疑似病人</w:t>
                            </w:r>
                          </w:p>
                        </w:txbxContent>
                      </v:textbox>
                    </v:rect>
                  </w:pict>
                </mc:Fallback>
              </mc:AlternateContent>
            </w: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283845</wp:posOffset>
                      </wp:positionH>
                      <wp:positionV relativeFrom="paragraph">
                        <wp:posOffset>2959735</wp:posOffset>
                      </wp:positionV>
                      <wp:extent cx="1022350" cy="489585"/>
                      <wp:effectExtent l="0" t="0" r="25400" b="2476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489585"/>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sz w:val="18"/>
                                      <w:szCs w:val="18"/>
                                    </w:rPr>
                                  </w:pPr>
                                  <w:r>
                                    <w:rPr>
                                      <w:rFonts w:hint="eastAsia"/>
                                      <w:sz w:val="18"/>
                                      <w:szCs w:val="18"/>
                                    </w:rPr>
                                    <w:t>查明、核实事件发生原因、范围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90" style="position:absolute;left:0;text-align:left;margin-left:22.35pt;margin-top:233.05pt;width:80.5pt;height: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">
                      <v:stroke dashstyle="1 1"/>
                      <v:textbox>
                        <w:txbxContent>
                          <w:p w:rsidR="008F6DC9" w:rsidRDefault="008F6DC9" w:rsidP="008F6DC9">
                            <w:pPr>
                              <w:rPr>
                                <w:sz w:val="18"/>
                                <w:szCs w:val="18"/>
                              </w:rPr>
                            </w:pPr>
                            <w:r>
                              <w:rPr>
                                <w:rFonts w:hint="eastAsia"/>
                                <w:sz w:val="18"/>
                                <w:szCs w:val="18"/>
                              </w:rPr>
                              <w:t>查明、核实事件发生原因、范围</w:t>
                            </w:r>
                          </w:p>
                        </w:txbxContent>
                      </v:textbox>
                    </v:rect>
                  </w:pict>
                </mc:Fallback>
              </mc:AlternateContent>
            </w:r>
            <w:r>
              <w:rPr>
                <w:noProof/>
                <w:color w:val="000000"/>
              </w:rPr>
              <mc:AlternateContent>
                <mc:Choice Requires="wps">
                  <w:drawing>
                    <wp:anchor distT="0" distB="0" distL="114299" distR="114299" simplePos="0" relativeHeight="251676672" behindDoc="0" locked="0" layoutInCell="1" allowOverlap="1">
                      <wp:simplePos x="0" y="0"/>
                      <wp:positionH relativeFrom="column">
                        <wp:posOffset>734694</wp:posOffset>
                      </wp:positionH>
                      <wp:positionV relativeFrom="paragraph">
                        <wp:posOffset>3449320</wp:posOffset>
                      </wp:positionV>
                      <wp:extent cx="0" cy="396240"/>
                      <wp:effectExtent l="76200" t="0" r="57150" b="6096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271.6pt" to="57.85pt,3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" strokeweight="1pt">
                      <v:stroke endarrow="block"/>
                    </v:line>
                  </w:pict>
                </mc:Fallback>
              </mc:AlternateContent>
            </w: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290195</wp:posOffset>
                      </wp:positionH>
                      <wp:positionV relativeFrom="paragraph">
                        <wp:posOffset>3839845</wp:posOffset>
                      </wp:positionV>
                      <wp:extent cx="1025525" cy="501015"/>
                      <wp:effectExtent l="0" t="0" r="22225" b="1333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501015"/>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sz w:val="18"/>
                                      <w:szCs w:val="18"/>
                                    </w:rPr>
                                  </w:pPr>
                                  <w:r>
                                    <w:rPr>
                                      <w:rFonts w:hint="eastAsia"/>
                                      <w:sz w:val="18"/>
                                      <w:szCs w:val="18"/>
                                    </w:rPr>
                                    <w:t>报集团公司应急管理办公室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91" style="position:absolute;left:0;text-align:left;margin-left:22.85pt;margin-top:302.35pt;width:80.7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">
                      <v:stroke dashstyle="1 1"/>
                      <v:textbox>
                        <w:txbxContent>
                          <w:p w:rsidR="008F6DC9" w:rsidRDefault="008F6DC9" w:rsidP="008F6DC9">
                            <w:pPr>
                              <w:rPr>
                                <w:sz w:val="18"/>
                                <w:szCs w:val="18"/>
                              </w:rPr>
                            </w:pPr>
                            <w:r>
                              <w:rPr>
                                <w:rFonts w:hint="eastAsia"/>
                                <w:sz w:val="18"/>
                                <w:szCs w:val="18"/>
                              </w:rPr>
                              <w:t>报集团公司应急管理办公室</w:t>
                            </w:r>
                          </w:p>
                        </w:txbxContent>
                      </v:textbox>
                    </v:rect>
                  </w:pict>
                </mc:Fallback>
              </mc:AlternateContent>
            </w:r>
            <w:r>
              <w:rPr>
                <w:noProof/>
                <w:color w:val="000000"/>
              </w:rPr>
              <mc:AlternateContent>
                <mc:Choice Requires="wps">
                  <w:drawing>
                    <wp:anchor distT="0" distB="0" distL="114300" distR="114300" simplePos="0" relativeHeight="251671552" behindDoc="0" locked="0" layoutInCell="1" allowOverlap="1">
                      <wp:simplePos x="0" y="0"/>
                      <wp:positionH relativeFrom="column">
                        <wp:posOffset>1982470</wp:posOffset>
                      </wp:positionH>
                      <wp:positionV relativeFrom="paragraph">
                        <wp:posOffset>7000240</wp:posOffset>
                      </wp:positionV>
                      <wp:extent cx="1257300" cy="396240"/>
                      <wp:effectExtent l="0" t="0" r="19050" b="22860"/>
                      <wp:wrapNone/>
                      <wp:docPr id="24" name="流程图: 终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6240"/>
                              </a:xfrm>
                              <a:prstGeom prst="flowChartTerminator">
                                <a:avLst/>
                              </a:prstGeom>
                              <a:solidFill>
                                <a:srgbClr val="FFFFFF"/>
                              </a:solidFill>
                              <a:ln w="12700">
                                <a:solidFill>
                                  <a:srgbClr val="000000"/>
                                </a:solidFill>
                                <a:miter lim="800000"/>
                                <a:headEnd/>
                                <a:tailEnd/>
                              </a:ln>
                            </wps:spPr>
                            <wps:txbx>
                              <w:txbxContent>
                                <w:p w:rsidR="008F6DC9" w:rsidRDefault="008F6DC9" w:rsidP="008F6DC9">
                                  <w:pPr>
                                    <w:jc w:val="center"/>
                                    <w:rPr>
                                      <w:sz w:val="18"/>
                                      <w:szCs w:val="18"/>
                                    </w:rPr>
                                  </w:pPr>
                                  <w:r>
                                    <w:rPr>
                                      <w:rFonts w:hint="eastAsia"/>
                                      <w:sz w:val="18"/>
                                      <w:szCs w:val="18"/>
                                    </w:rPr>
                                    <w:t>编写处理报告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24" o:spid="_x0000_s1092" type="#_x0000_t116" style="position:absolute;left:0;text-align:left;margin-left:156.1pt;margin-top:551.2pt;width:99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" strokeweight="1pt">
                      <v:textbox>
                        <w:txbxContent>
                          <w:p w:rsidR="008F6DC9" w:rsidRDefault="008F6DC9" w:rsidP="008F6DC9">
                            <w:pPr>
                              <w:jc w:val="center"/>
                              <w:rPr>
                                <w:sz w:val="18"/>
                                <w:szCs w:val="18"/>
                              </w:rPr>
                            </w:pPr>
                            <w:r>
                              <w:rPr>
                                <w:rFonts w:hint="eastAsia"/>
                                <w:sz w:val="18"/>
                                <w:szCs w:val="18"/>
                              </w:rPr>
                              <w:t>编写处理报告</w:t>
                            </w:r>
                          </w:p>
                        </w:txbxContent>
                      </v:textbox>
                    </v:shape>
                  </w:pict>
                </mc:Fallback>
              </mc:AlternateContent>
            </w:r>
            <w:r>
              <w:rPr>
                <w:noProof/>
                <w:color w:val="000000"/>
              </w:rPr>
              <mc:AlternateContent>
                <mc:Choice Requires="wps">
                  <w:drawing>
                    <wp:anchor distT="4294967295" distB="4294967295" distL="114300" distR="114300" simplePos="0" relativeHeight="251681792" behindDoc="0" locked="0" layoutInCell="1" allowOverlap="1">
                      <wp:simplePos x="0" y="0"/>
                      <wp:positionH relativeFrom="column">
                        <wp:posOffset>3131820</wp:posOffset>
                      </wp:positionH>
                      <wp:positionV relativeFrom="paragraph">
                        <wp:posOffset>396239</wp:posOffset>
                      </wp:positionV>
                      <wp:extent cx="228600" cy="0"/>
                      <wp:effectExtent l="0" t="0" r="19050"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31.2pt" to="264.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" strokeweight="1pt"/>
                  </w:pict>
                </mc:Fallback>
              </mc:AlternateContent>
            </w: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2106295</wp:posOffset>
                      </wp:positionH>
                      <wp:positionV relativeFrom="paragraph">
                        <wp:posOffset>273685</wp:posOffset>
                      </wp:positionV>
                      <wp:extent cx="1025525" cy="302895"/>
                      <wp:effectExtent l="0" t="0" r="22225" b="2095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302895"/>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sz w:val="18"/>
                                      <w:szCs w:val="18"/>
                                    </w:rPr>
                                  </w:pPr>
                                  <w:r>
                                    <w:rPr>
                                      <w:rFonts w:hint="eastAsia"/>
                                      <w:sz w:val="18"/>
                                      <w:szCs w:val="18"/>
                                    </w:rPr>
                                    <w:t>治疗隔离病人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93" style="position:absolute;left:0;text-align:left;margin-left:165.85pt;margin-top:21.55pt;width:80.75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">
                      <v:stroke dashstyle="1 1"/>
                      <v:textbox>
                        <w:txbxContent>
                          <w:p w:rsidR="008F6DC9" w:rsidRDefault="008F6DC9" w:rsidP="008F6DC9">
                            <w:pPr>
                              <w:rPr>
                                <w:sz w:val="18"/>
                                <w:szCs w:val="18"/>
                              </w:rPr>
                            </w:pPr>
                            <w:r>
                              <w:rPr>
                                <w:rFonts w:hint="eastAsia"/>
                                <w:sz w:val="18"/>
                                <w:szCs w:val="18"/>
                              </w:rPr>
                              <w:t>治疗隔离病人</w:t>
                            </w:r>
                          </w:p>
                        </w:txbxContent>
                      </v:textbox>
                    </v:rect>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277495</wp:posOffset>
                      </wp:positionH>
                      <wp:positionV relativeFrom="paragraph">
                        <wp:posOffset>271780</wp:posOffset>
                      </wp:positionV>
                      <wp:extent cx="914400" cy="502920"/>
                      <wp:effectExtent l="0" t="0" r="19050" b="11430"/>
                      <wp:wrapNone/>
                      <wp:docPr id="21" name="流程图: 卡片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0" cy="502920"/>
                              </a:xfrm>
                              <a:prstGeom prst="flowChartPunchedCard">
                                <a:avLst/>
                              </a:prstGeom>
                              <a:solidFill>
                                <a:srgbClr val="FFFFFF"/>
                              </a:solidFill>
                              <a:ln w="12700">
                                <a:solidFill>
                                  <a:srgbClr val="000000"/>
                                </a:solidFill>
                                <a:miter lim="800000"/>
                                <a:headEnd/>
                                <a:tailEnd/>
                              </a:ln>
                            </wps:spPr>
                            <wps:txbx>
                              <w:txbxContent>
                                <w:p w:rsidR="008F6DC9" w:rsidRDefault="008F6DC9" w:rsidP="008F6DC9">
                                  <w:pPr>
                                    <w:spacing w:line="240" w:lineRule="exact"/>
                                    <w:rPr>
                                      <w:sz w:val="18"/>
                                      <w:szCs w:val="18"/>
                                    </w:rPr>
                                  </w:pPr>
                                  <w:r>
                                    <w:rPr>
                                      <w:rFonts w:hint="eastAsia"/>
                                      <w:sz w:val="18"/>
                                      <w:szCs w:val="18"/>
                                    </w:rPr>
                                    <w:t>突发公共卫生事件报告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流程图: 卡片 21" o:spid="_x0000_s1094" type="#_x0000_t121" style="position:absolute;left:0;text-align:left;margin-left:21.85pt;margin-top:21.4pt;width:1in;height:39.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" strokeweight="1pt">
                      <v:textbox>
                        <w:txbxContent>
                          <w:p w:rsidR="008F6DC9" w:rsidRDefault="008F6DC9" w:rsidP="008F6DC9">
                            <w:pPr>
                              <w:spacing w:line="240" w:lineRule="exact"/>
                              <w:rPr>
                                <w:sz w:val="18"/>
                                <w:szCs w:val="18"/>
                              </w:rPr>
                            </w:pPr>
                            <w:r>
                              <w:rPr>
                                <w:rFonts w:hint="eastAsia"/>
                                <w:sz w:val="18"/>
                                <w:szCs w:val="18"/>
                              </w:rPr>
                              <w:t>突发公共卫生事件报告</w:t>
                            </w:r>
                          </w:p>
                        </w:txbxContent>
                      </v:textbox>
                    </v:shape>
                  </w:pict>
                </mc:Fallback>
              </mc:AlternateContent>
            </w:r>
            <w:r>
              <w:rPr>
                <w:noProof/>
                <w:color w:val="000000"/>
              </w:rPr>
              <mc:AlternateContent>
                <mc:Choice Requires="wps">
                  <w:drawing>
                    <wp:anchor distT="4294967295" distB="4294967295" distL="114300" distR="114300" simplePos="0" relativeHeight="251682816" behindDoc="0" locked="0" layoutInCell="1" allowOverlap="1">
                      <wp:simplePos x="0" y="0"/>
                      <wp:positionH relativeFrom="column">
                        <wp:posOffset>3131820</wp:posOffset>
                      </wp:positionH>
                      <wp:positionV relativeFrom="paragraph">
                        <wp:posOffset>1463039</wp:posOffset>
                      </wp:positionV>
                      <wp:extent cx="228600" cy="0"/>
                      <wp:effectExtent l="0" t="0" r="19050" b="190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115.2pt" to="264.6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" strokeweight="1pt"/>
                  </w:pict>
                </mc:Fallback>
              </mc:AlternateContent>
            </w: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hint="eastAsia"/>
                <w:color w:val="000000"/>
                <w:szCs w:val="21"/>
              </w:rPr>
            </w:pPr>
          </w:p>
          <w:p w:rsidR="008F6DC9" w:rsidRDefault="008F6DC9" w:rsidP="00804C48">
            <w:pPr>
              <w:spacing w:line="560" w:lineRule="exact"/>
              <w:jc w:val="center"/>
              <w:rPr>
                <w:rFonts w:ascii="宋体" w:hAnsi="宋体"/>
                <w:color w:val="000000"/>
                <w:szCs w:val="21"/>
              </w:rPr>
            </w:pPr>
            <w:r>
              <w:rPr>
                <w:noProof/>
                <w:color w:val="000000"/>
              </w:rPr>
              <mc:AlternateContent>
                <mc:Choice Requires="wps">
                  <w:drawing>
                    <wp:anchor distT="0" distB="0" distL="114300" distR="114300" simplePos="0" relativeHeight="251692032" behindDoc="0" locked="0" layoutInCell="1" allowOverlap="1">
                      <wp:simplePos x="0" y="0"/>
                      <wp:positionH relativeFrom="column">
                        <wp:posOffset>1649095</wp:posOffset>
                      </wp:positionH>
                      <wp:positionV relativeFrom="paragraph">
                        <wp:posOffset>298450</wp:posOffset>
                      </wp:positionV>
                      <wp:extent cx="571500" cy="29210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F6DC9" w:rsidRDefault="008F6DC9" w:rsidP="008F6DC9">
                                  <w:pPr>
                                    <w:rPr>
                                      <w:sz w:val="18"/>
                                      <w:szCs w:val="18"/>
                                    </w:rPr>
                                  </w:pPr>
                                  <w:r>
                                    <w:rPr>
                                      <w:rFonts w:hint="eastAsia"/>
                                      <w:sz w:val="18"/>
                                      <w:szCs w:val="18"/>
                                    </w:rPr>
                                    <w:t>必要时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95" style="position:absolute;left:0;text-align:left;margin-left:129.85pt;margin-top:23.5pt;width:45pt;height: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" filled="f" stroked="f" strokeweight="1pt">
                      <v:textbox>
                        <w:txbxContent>
                          <w:p w:rsidR="008F6DC9" w:rsidRDefault="008F6DC9" w:rsidP="008F6DC9">
                            <w:pPr>
                              <w:rPr>
                                <w:sz w:val="18"/>
                                <w:szCs w:val="18"/>
                              </w:rPr>
                            </w:pPr>
                            <w:r>
                              <w:rPr>
                                <w:rFonts w:hint="eastAsia"/>
                                <w:sz w:val="18"/>
                                <w:szCs w:val="18"/>
                              </w:rPr>
                              <w:t>必要时</w:t>
                            </w:r>
                          </w:p>
                        </w:txbxContent>
                      </v:textbox>
                    </v:rect>
                  </w:pict>
                </mc:Fallback>
              </mc:AlternateContent>
            </w:r>
            <w:r>
              <w:rPr>
                <w:noProof/>
                <w:color w:val="000000"/>
              </w:rPr>
              <mc:AlternateContent>
                <mc:Choice Requires="wps">
                  <w:drawing>
                    <wp:anchor distT="0" distB="0" distL="114300" distR="114300" simplePos="0" relativeHeight="251688960" behindDoc="0" locked="0" layoutInCell="1" allowOverlap="1">
                      <wp:simplePos x="0" y="0"/>
                      <wp:positionH relativeFrom="column">
                        <wp:posOffset>2671445</wp:posOffset>
                      </wp:positionH>
                      <wp:positionV relativeFrom="paragraph">
                        <wp:posOffset>2379980</wp:posOffset>
                      </wp:positionV>
                      <wp:extent cx="3175" cy="346075"/>
                      <wp:effectExtent l="76200" t="0" r="73025" b="5397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460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5pt,187.4pt" to="210.6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" strokeweight="1pt">
                      <v:stroke endarrow="block"/>
                    </v:line>
                  </w:pict>
                </mc:Fallback>
              </mc:AlternateContent>
            </w:r>
            <w:r>
              <w:rPr>
                <w:noProof/>
                <w:color w:val="000000"/>
              </w:rPr>
              <mc:AlternateContent>
                <mc:Choice Requires="wps">
                  <w:drawing>
                    <wp:anchor distT="0" distB="0" distL="114300" distR="114300" simplePos="0" relativeHeight="251687936" behindDoc="0" locked="0" layoutInCell="1" allowOverlap="1">
                      <wp:simplePos x="0" y="0"/>
                      <wp:positionH relativeFrom="column">
                        <wp:posOffset>2674620</wp:posOffset>
                      </wp:positionH>
                      <wp:positionV relativeFrom="paragraph">
                        <wp:posOffset>1686560</wp:posOffset>
                      </wp:positionV>
                      <wp:extent cx="3175" cy="396240"/>
                      <wp:effectExtent l="76200" t="0" r="73025" b="6096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962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132.8pt" to="210.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" strokeweight="1pt">
                      <v:stroke endarrow="block"/>
                    </v:line>
                  </w:pict>
                </mc:Fallback>
              </mc:AlternateContent>
            </w: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1877695</wp:posOffset>
                      </wp:positionH>
                      <wp:positionV relativeFrom="paragraph">
                        <wp:posOffset>991870</wp:posOffset>
                      </wp:positionV>
                      <wp:extent cx="1492250" cy="693420"/>
                      <wp:effectExtent l="0" t="0" r="12700" b="1143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69342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rPr>
                                      <w:sz w:val="18"/>
                                      <w:szCs w:val="18"/>
                                    </w:rPr>
                                  </w:pPr>
                                  <w:r>
                                    <w:rPr>
                                      <w:rFonts w:hint="eastAsia"/>
                                      <w:sz w:val="18"/>
                                      <w:szCs w:val="18"/>
                                    </w:rPr>
                                    <w:t>防治措施已有明显效果，观察一个最长潜伏期，无续发病例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96" style="position:absolute;left:0;text-align:left;margin-left:147.85pt;margin-top:78.1pt;width:117.5pt;height:5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">
                      <v:stroke dashstyle="1 1"/>
                      <v:textbox>
                        <w:txbxContent>
                          <w:p w:rsidR="008F6DC9" w:rsidRDefault="008F6DC9" w:rsidP="008F6DC9">
                            <w:pPr>
                              <w:rPr>
                                <w:sz w:val="18"/>
                                <w:szCs w:val="18"/>
                              </w:rPr>
                            </w:pPr>
                            <w:r>
                              <w:rPr>
                                <w:rFonts w:hint="eastAsia"/>
                                <w:sz w:val="18"/>
                                <w:szCs w:val="18"/>
                              </w:rPr>
                              <w:t>防治措施已有明显效果，观察一个最长潜伏期，无续发病例</w:t>
                            </w:r>
                          </w:p>
                        </w:txbxContent>
                      </v:textbox>
                    </v:rect>
                  </w:pict>
                </mc:Fallback>
              </mc:AlternateContent>
            </w: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1988820</wp:posOffset>
                      </wp:positionH>
                      <wp:positionV relativeFrom="paragraph">
                        <wp:posOffset>2082800</wp:posOffset>
                      </wp:positionV>
                      <wp:extent cx="1257300" cy="295910"/>
                      <wp:effectExtent l="0" t="0" r="19050" b="2794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5910"/>
                              </a:xfrm>
                              <a:prstGeom prst="rect">
                                <a:avLst/>
                              </a:prstGeom>
                              <a:solidFill>
                                <a:srgbClr val="FFFFFF"/>
                              </a:solidFill>
                              <a:ln w="9525">
                                <a:solidFill>
                                  <a:srgbClr val="000000"/>
                                </a:solidFill>
                                <a:prstDash val="sysDot"/>
                                <a:miter lim="800000"/>
                                <a:headEnd/>
                                <a:tailEnd/>
                              </a:ln>
                            </wps:spPr>
                            <wps:txbx>
                              <w:txbxContent>
                                <w:p w:rsidR="008F6DC9" w:rsidRDefault="008F6DC9" w:rsidP="008F6DC9">
                                  <w:pPr>
                                    <w:jc w:val="center"/>
                                    <w:rPr>
                                      <w:color w:val="000000"/>
                                      <w:sz w:val="18"/>
                                      <w:szCs w:val="18"/>
                                    </w:rPr>
                                  </w:pPr>
                                  <w:r>
                                    <w:rPr>
                                      <w:rFonts w:hint="eastAsia"/>
                                      <w:color w:val="000000"/>
                                      <w:sz w:val="18"/>
                                      <w:szCs w:val="18"/>
                                    </w:rPr>
                                    <w:t>处理结束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97" style="position:absolute;left:0;text-align:left;margin-left:156.6pt;margin-top:164pt;width:99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">
                      <v:stroke dashstyle="1 1"/>
                      <v:textbox>
                        <w:txbxContent>
                          <w:p w:rsidR="008F6DC9" w:rsidRDefault="008F6DC9" w:rsidP="008F6DC9">
                            <w:pPr>
                              <w:jc w:val="center"/>
                              <w:rPr>
                                <w:color w:val="000000"/>
                                <w:sz w:val="18"/>
                                <w:szCs w:val="18"/>
                              </w:rPr>
                            </w:pPr>
                            <w:r>
                              <w:rPr>
                                <w:rFonts w:hint="eastAsia"/>
                                <w:color w:val="000000"/>
                                <w:sz w:val="18"/>
                                <w:szCs w:val="18"/>
                              </w:rPr>
                              <w:t>处理结束</w:t>
                            </w:r>
                          </w:p>
                        </w:txbxContent>
                      </v:textbox>
                    </v:rect>
                  </w:pict>
                </mc:Fallback>
              </mc:AlternateContent>
            </w:r>
            <w:r>
              <w:rPr>
                <w:noProof/>
                <w:color w:val="000000"/>
              </w:rPr>
              <mc:AlternateContent>
                <mc:Choice Requires="wps">
                  <w:drawing>
                    <wp:anchor distT="4294967295" distB="4294967295" distL="114300" distR="114300" simplePos="0" relativeHeight="251691008" behindDoc="0" locked="0" layoutInCell="1" allowOverlap="1">
                      <wp:simplePos x="0" y="0"/>
                      <wp:positionH relativeFrom="column">
                        <wp:posOffset>3363595</wp:posOffset>
                      </wp:positionH>
                      <wp:positionV relativeFrom="paragraph">
                        <wp:posOffset>1289049</wp:posOffset>
                      </wp:positionV>
                      <wp:extent cx="571500" cy="0"/>
                      <wp:effectExtent l="38100" t="76200" r="0" b="952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85pt,101.5pt" to="30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" strokeweight="1pt">
                      <v:stroke endarrow="block"/>
                    </v:line>
                  </w:pict>
                </mc:Fallback>
              </mc:AlternateContent>
            </w:r>
            <w:r>
              <w:rPr>
                <w:noProof/>
                <w:color w:val="000000"/>
              </w:rPr>
              <mc:AlternateContent>
                <mc:Choice Requires="wps">
                  <w:drawing>
                    <wp:anchor distT="0" distB="0" distL="114300" distR="114300" simplePos="0" relativeHeight="251694080" behindDoc="0" locked="0" layoutInCell="1" allowOverlap="1">
                      <wp:simplePos x="0" y="0"/>
                      <wp:positionH relativeFrom="column">
                        <wp:posOffset>2674620</wp:posOffset>
                      </wp:positionH>
                      <wp:positionV relativeFrom="paragraph">
                        <wp:posOffset>2540</wp:posOffset>
                      </wp:positionV>
                      <wp:extent cx="3175" cy="989330"/>
                      <wp:effectExtent l="76200" t="0" r="92075" b="5842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893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2pt" to="210.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" strokeweight="1pt">
                      <v:stroke endarrow="block"/>
                    </v:line>
                  </w:pict>
                </mc:Fallback>
              </mc:AlternateContent>
            </w:r>
          </w:p>
        </w:tc>
      </w:tr>
    </w:tbl>
    <w:p w:rsidR="008F6DC9" w:rsidRDefault="008F6DC9" w:rsidP="008F6DC9">
      <w:pPr>
        <w:spacing w:line="360" w:lineRule="auto"/>
        <w:ind w:firstLineChars="200" w:firstLine="480"/>
        <w:rPr>
          <w:rFonts w:ascii="宋体" w:hAnsi="宋体" w:hint="eastAsia"/>
          <w:color w:val="000000"/>
          <w:sz w:val="24"/>
        </w:rPr>
      </w:pPr>
    </w:p>
    <w:p w:rsidR="008F6DC9" w:rsidRDefault="008F6DC9" w:rsidP="008F6DC9">
      <w:pPr>
        <w:spacing w:line="360" w:lineRule="auto"/>
        <w:ind w:firstLineChars="200" w:firstLine="480"/>
        <w:rPr>
          <w:rFonts w:ascii="宋体" w:hAnsi="宋体" w:hint="eastAsia"/>
          <w:color w:val="000000"/>
          <w:sz w:val="24"/>
        </w:rPr>
      </w:pPr>
    </w:p>
    <w:p w:rsidR="008F6DC9" w:rsidRDefault="008F6DC9" w:rsidP="00E73DC1">
      <w:pPr>
        <w:sectPr w:rsidR="008F6DC9">
          <w:footerReference w:type="default" r:id="rId49"/>
          <w:pgSz w:w="11906" w:h="16838"/>
          <w:pgMar w:top="1440" w:right="1800" w:bottom="1440" w:left="1800" w:header="851" w:footer="992" w:gutter="0"/>
          <w:pgNumType w:start="1"/>
          <w:cols w:space="720"/>
          <w:docGrid w:type="lines" w:linePitch="312"/>
        </w:sectPr>
      </w:pPr>
    </w:p>
    <w:p w:rsidR="008F6DC9" w:rsidRDefault="008F6DC9" w:rsidP="008F6DC9">
      <w:pPr>
        <w:rPr>
          <w:rFonts w:ascii="宋体" w:hAnsi="宋体"/>
          <w:b/>
          <w:sz w:val="44"/>
          <w:szCs w:val="44"/>
        </w:rPr>
      </w:pPr>
      <w:bookmarkStart w:id="903" w:name="_Toc449339235"/>
      <w:bookmarkStart w:id="904" w:name="_Toc522109816"/>
      <w:bookmarkStart w:id="905" w:name="_Toc522110661"/>
    </w:p>
    <w:p w:rsidR="008F6DC9" w:rsidRDefault="008F6DC9" w:rsidP="008F6DC9">
      <w:pPr>
        <w:rPr>
          <w:rFonts w:ascii="宋体" w:hAnsi="宋体" w:hint="eastAsia"/>
          <w:b/>
          <w:sz w:val="44"/>
          <w:szCs w:val="44"/>
        </w:rPr>
      </w:pPr>
    </w:p>
    <w:p w:rsidR="008F6DC9" w:rsidRDefault="008F6DC9" w:rsidP="008F6DC9">
      <w:pPr>
        <w:jc w:val="center"/>
        <w:rPr>
          <w:rFonts w:ascii="黑体" w:eastAsia="黑体" w:hAnsi="宋体"/>
          <w:b/>
          <w:sz w:val="44"/>
          <w:szCs w:val="44"/>
        </w:rPr>
      </w:pPr>
      <w:r>
        <w:rPr>
          <w:rFonts w:ascii="黑体" w:eastAsia="黑体" w:hAnsi="宋体" w:hint="eastAsia"/>
          <w:b/>
          <w:sz w:val="44"/>
          <w:szCs w:val="44"/>
        </w:rPr>
        <w:t>南充吉利商用车研究院有限公司</w:t>
      </w:r>
    </w:p>
    <w:p w:rsidR="008F6DC9" w:rsidRDefault="008F6DC9" w:rsidP="008F6DC9">
      <w:pPr>
        <w:jc w:val="center"/>
        <w:rPr>
          <w:rFonts w:ascii="黑体" w:eastAsia="黑体" w:hAnsi="宋体" w:hint="eastAsia"/>
          <w:b/>
          <w:sz w:val="44"/>
          <w:szCs w:val="44"/>
        </w:rPr>
      </w:pPr>
      <w:r>
        <w:rPr>
          <w:rFonts w:ascii="黑体" w:eastAsia="黑体" w:hAnsi="宋体" w:hint="eastAsia"/>
          <w:b/>
          <w:sz w:val="44"/>
          <w:szCs w:val="44"/>
        </w:rPr>
        <w:t>吉利南充新能源商用车研发生产项目一期</w:t>
      </w:r>
    </w:p>
    <w:p w:rsidR="008F6DC9" w:rsidRDefault="008F6DC9" w:rsidP="008F6DC9">
      <w:pPr>
        <w:jc w:val="center"/>
        <w:rPr>
          <w:rFonts w:ascii="黑体" w:eastAsia="黑体" w:hAnsi="宋体" w:hint="eastAsia"/>
          <w:b/>
          <w:sz w:val="44"/>
          <w:szCs w:val="44"/>
        </w:rPr>
      </w:pPr>
      <w:r>
        <w:rPr>
          <w:rFonts w:ascii="黑体" w:eastAsia="黑体" w:hAnsi="宋体" w:hint="eastAsia"/>
          <w:b/>
          <w:sz w:val="44"/>
          <w:szCs w:val="44"/>
        </w:rPr>
        <w:t>重大活动治安突发事件应急预案</w:t>
      </w: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ind w:firstLineChars="200" w:firstLine="1004"/>
        <w:rPr>
          <w:rFonts w:ascii="宋体" w:hAnsi="宋体" w:hint="eastAsia"/>
          <w:sz w:val="32"/>
          <w:szCs w:val="32"/>
        </w:rPr>
      </w:pPr>
      <w:r w:rsidRPr="008F6DC9">
        <w:rPr>
          <w:rFonts w:ascii="宋体" w:hAnsi="宋体" w:hint="eastAsia"/>
          <w:spacing w:val="91"/>
          <w:kern w:val="0"/>
          <w:sz w:val="32"/>
          <w:szCs w:val="32"/>
          <w:fitText w:val="2860" w:id="1978325766"/>
        </w:rPr>
        <w:t xml:space="preserve">预 案 编 </w:t>
      </w:r>
      <w:r w:rsidRPr="008F6DC9">
        <w:rPr>
          <w:rFonts w:ascii="宋体" w:hAnsi="宋体" w:hint="eastAsia"/>
          <w:spacing w:val="4"/>
          <w:kern w:val="0"/>
          <w:sz w:val="32"/>
          <w:szCs w:val="32"/>
          <w:fitText w:val="2860" w:id="1978325766"/>
        </w:rPr>
        <w:t>号</w:t>
      </w:r>
      <w:r>
        <w:rPr>
          <w:rFonts w:ascii="宋体" w:hAnsi="宋体" w:hint="eastAsia"/>
          <w:sz w:val="32"/>
          <w:szCs w:val="32"/>
        </w:rPr>
        <w:t xml:space="preserve">:  </w:t>
      </w:r>
      <w:r>
        <w:rPr>
          <w:rFonts w:ascii="宋体" w:hAnsi="宋体" w:hint="eastAsia"/>
          <w:sz w:val="32"/>
          <w:szCs w:val="32"/>
          <w:u w:val="single"/>
        </w:rPr>
        <w:t xml:space="preserve">              </w:t>
      </w:r>
    </w:p>
    <w:p w:rsidR="008F6DC9" w:rsidRDefault="008F6DC9" w:rsidP="008F6DC9">
      <w:pPr>
        <w:ind w:firstLineChars="200" w:firstLine="1004"/>
        <w:rPr>
          <w:rFonts w:ascii="宋体" w:hAnsi="宋体" w:hint="eastAsia"/>
          <w:sz w:val="32"/>
          <w:szCs w:val="32"/>
        </w:rPr>
      </w:pPr>
      <w:r w:rsidRPr="008F6DC9">
        <w:rPr>
          <w:rFonts w:ascii="宋体" w:hAnsi="宋体" w:hint="eastAsia"/>
          <w:spacing w:val="91"/>
          <w:kern w:val="0"/>
          <w:sz w:val="32"/>
          <w:szCs w:val="32"/>
          <w:fitText w:val="2860" w:id="1978325767"/>
        </w:rPr>
        <w:t xml:space="preserve">实 施 日 </w:t>
      </w:r>
      <w:r w:rsidRPr="008F6DC9">
        <w:rPr>
          <w:rFonts w:ascii="宋体" w:hAnsi="宋体" w:hint="eastAsia"/>
          <w:spacing w:val="4"/>
          <w:kern w:val="0"/>
          <w:sz w:val="32"/>
          <w:szCs w:val="32"/>
          <w:fitText w:val="2860" w:id="1978325767"/>
        </w:rPr>
        <w:t>期</w:t>
      </w:r>
      <w:r>
        <w:rPr>
          <w:rFonts w:ascii="宋体" w:hAnsi="宋体" w:hint="eastAsia"/>
          <w:sz w:val="32"/>
          <w:szCs w:val="32"/>
        </w:rPr>
        <w:t xml:space="preserve">:  </w:t>
      </w:r>
      <w:r>
        <w:rPr>
          <w:rFonts w:ascii="宋体" w:hAnsi="宋体" w:hint="eastAsia"/>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FFFFFF"/>
          <w:sz w:val="32"/>
          <w:szCs w:val="32"/>
        </w:rPr>
        <w:t>.</w:t>
      </w:r>
      <w:r>
        <w:rPr>
          <w:rFonts w:hint="eastAsia"/>
          <w:color w:val="FFFFFF"/>
          <w:sz w:val="32"/>
          <w:szCs w:val="32"/>
        </w:rPr>
        <w:t>，</w:t>
      </w:r>
      <w:r>
        <w:rPr>
          <w:color w:val="FFFFFF"/>
          <w:sz w:val="32"/>
          <w:szCs w:val="32"/>
        </w:rPr>
        <w:t xml:space="preserve">    </w:t>
      </w:r>
      <w:r>
        <w:rPr>
          <w:rFonts w:hint="eastAsia"/>
          <w:sz w:val="32"/>
          <w:szCs w:val="32"/>
        </w:rPr>
        <w:t>签</w:t>
      </w:r>
      <w:r>
        <w:rPr>
          <w:sz w:val="32"/>
          <w:szCs w:val="32"/>
        </w:rPr>
        <w:t xml:space="preserve">      </w:t>
      </w:r>
      <w:r>
        <w:rPr>
          <w:rFonts w:hint="eastAsia"/>
          <w:sz w:val="32"/>
          <w:szCs w:val="32"/>
        </w:rPr>
        <w:t>发</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rsidR="008F6DC9" w:rsidRDefault="008F6DC9" w:rsidP="008F6DC9">
      <w:pPr>
        <w:ind w:firstLineChars="200" w:firstLine="640"/>
        <w:rPr>
          <w:rFonts w:ascii="宋体" w:hAnsi="宋体"/>
          <w:sz w:val="32"/>
          <w:szCs w:val="32"/>
        </w:rPr>
      </w:pPr>
    </w:p>
    <w:p w:rsidR="008F6DC9" w:rsidRDefault="008F6DC9" w:rsidP="008F6DC9">
      <w:pPr>
        <w:spacing w:line="360" w:lineRule="auto"/>
        <w:jc w:val="center"/>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rPr>
          <w:rFonts w:hint="eastAsia"/>
        </w:rPr>
      </w:pPr>
      <w:r>
        <w:br w:type="page"/>
      </w:r>
      <w:r>
        <w:rPr>
          <w:rFonts w:hint="eastAsia"/>
        </w:rPr>
        <w:lastRenderedPageBreak/>
        <w:t>目  录</w:t>
      </w:r>
    </w:p>
    <w:p w:rsidR="008F6DC9" w:rsidRDefault="008F6DC9" w:rsidP="008F6DC9">
      <w:pPr>
        <w:pStyle w:val="12"/>
        <w:rPr>
          <w:rFonts w:ascii="Calibri" w:hAnsi="Calibri"/>
          <w:szCs w:val="22"/>
          <w:lang w:val="en-US" w:eastAsia="zh-CN"/>
        </w:rPr>
      </w:pPr>
      <w:r>
        <w:fldChar w:fldCharType="begin"/>
      </w:r>
      <w:r>
        <w:instrText xml:space="preserve"> TOC \o "1-3" \h \z \u </w:instrText>
      </w:r>
      <w:r>
        <w:fldChar w:fldCharType="separate"/>
      </w:r>
      <w:hyperlink w:anchor="_Toc525910953" w:history="1">
        <w:r>
          <w:rPr>
            <w:rStyle w:val="a7"/>
            <w:rFonts w:ascii="黑体" w:eastAsia="黑体"/>
            <w:kern w:val="0"/>
            <w:lang w:val="en-US" w:eastAsia="zh-CN"/>
          </w:rPr>
          <w:t>1</w:t>
        </w:r>
        <w:r>
          <w:rPr>
            <w:rStyle w:val="a7"/>
            <w:rFonts w:ascii="黑体" w:eastAsia="黑体" w:hint="eastAsia"/>
            <w:kern w:val="0"/>
            <w:lang w:val="en-US" w:eastAsia="zh-CN"/>
          </w:rPr>
          <w:t>总则</w:t>
        </w:r>
        <w:r>
          <w:rPr>
            <w:lang w:val="en-US" w:eastAsia="zh-CN"/>
          </w:rPr>
          <w:tab/>
        </w:r>
        <w:r>
          <w:rPr>
            <w:lang w:val="en-US" w:eastAsia="zh-CN"/>
          </w:rPr>
          <w:fldChar w:fldCharType="begin"/>
        </w:r>
        <w:r>
          <w:rPr>
            <w:lang w:val="en-US" w:eastAsia="zh-CN"/>
          </w:rPr>
          <w:instrText xml:space="preserve"> PAGEREF _Toc525910953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54" w:history="1">
        <w:r>
          <w:rPr>
            <w:rStyle w:val="a7"/>
            <w:rFonts w:ascii="宋体" w:hAnsi="宋体"/>
            <w:kern w:val="0"/>
            <w:lang w:val="en-US" w:eastAsia="zh-CN"/>
          </w:rPr>
          <w:t>1.1</w:t>
        </w:r>
        <w:r>
          <w:rPr>
            <w:rStyle w:val="a7"/>
            <w:rFonts w:ascii="宋体" w:hAnsi="宋体" w:hint="eastAsia"/>
            <w:kern w:val="0"/>
            <w:lang w:val="en-US" w:eastAsia="zh-CN"/>
          </w:rPr>
          <w:t>编制目的</w:t>
        </w:r>
        <w:r>
          <w:rPr>
            <w:lang w:val="en-US" w:eastAsia="zh-CN"/>
          </w:rPr>
          <w:tab/>
        </w:r>
        <w:r>
          <w:rPr>
            <w:lang w:val="en-US" w:eastAsia="zh-CN"/>
          </w:rPr>
          <w:fldChar w:fldCharType="begin"/>
        </w:r>
        <w:r>
          <w:rPr>
            <w:lang w:val="en-US" w:eastAsia="zh-CN"/>
          </w:rPr>
          <w:instrText xml:space="preserve"> PAGEREF _Toc525910954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55" w:history="1">
        <w:r>
          <w:rPr>
            <w:rStyle w:val="a7"/>
            <w:rFonts w:ascii="宋体" w:hAnsi="宋体"/>
            <w:kern w:val="0"/>
            <w:lang w:val="en-US" w:eastAsia="zh-CN"/>
          </w:rPr>
          <w:t>1.2</w:t>
        </w:r>
        <w:r>
          <w:rPr>
            <w:rStyle w:val="a7"/>
            <w:rFonts w:ascii="宋体" w:hAnsi="宋体" w:hint="eastAsia"/>
            <w:kern w:val="0"/>
            <w:lang w:val="en-US" w:eastAsia="zh-CN"/>
          </w:rPr>
          <w:t>适用范围</w:t>
        </w:r>
        <w:r>
          <w:rPr>
            <w:lang w:val="en-US" w:eastAsia="zh-CN"/>
          </w:rPr>
          <w:tab/>
        </w:r>
        <w:r>
          <w:rPr>
            <w:lang w:val="en-US" w:eastAsia="zh-CN"/>
          </w:rPr>
          <w:fldChar w:fldCharType="begin"/>
        </w:r>
        <w:r>
          <w:rPr>
            <w:lang w:val="en-US" w:eastAsia="zh-CN"/>
          </w:rPr>
          <w:instrText xml:space="preserve"> PAGEREF _Toc525910955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56" w:history="1">
        <w:r>
          <w:rPr>
            <w:rStyle w:val="a7"/>
            <w:rFonts w:ascii="宋体" w:hAnsi="宋体"/>
            <w:kern w:val="0"/>
            <w:lang w:val="en-US" w:eastAsia="zh-CN"/>
          </w:rPr>
          <w:t>1.3</w:t>
        </w:r>
        <w:r>
          <w:rPr>
            <w:rStyle w:val="a7"/>
            <w:rFonts w:ascii="宋体" w:hAnsi="宋体" w:hint="eastAsia"/>
            <w:kern w:val="0"/>
            <w:lang w:val="en-US" w:eastAsia="zh-CN"/>
          </w:rPr>
          <w:t>工作原则</w:t>
        </w:r>
        <w:r>
          <w:rPr>
            <w:lang w:val="en-US" w:eastAsia="zh-CN"/>
          </w:rPr>
          <w:tab/>
        </w:r>
        <w:r>
          <w:rPr>
            <w:lang w:val="en-US" w:eastAsia="zh-CN"/>
          </w:rPr>
          <w:fldChar w:fldCharType="begin"/>
        </w:r>
        <w:r>
          <w:rPr>
            <w:lang w:val="en-US" w:eastAsia="zh-CN"/>
          </w:rPr>
          <w:instrText xml:space="preserve"> PAGEREF _Toc525910956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57" w:history="1">
        <w:r>
          <w:rPr>
            <w:rStyle w:val="a7"/>
            <w:rFonts w:ascii="黑体" w:eastAsia="黑体"/>
            <w:kern w:val="0"/>
            <w:lang w:val="en-US" w:eastAsia="zh-CN"/>
          </w:rPr>
          <w:t>2</w:t>
        </w:r>
        <w:r>
          <w:rPr>
            <w:rStyle w:val="a7"/>
            <w:rFonts w:ascii="黑体" w:eastAsia="黑体" w:hint="eastAsia"/>
            <w:kern w:val="0"/>
            <w:lang w:val="en-US" w:eastAsia="zh-CN"/>
          </w:rPr>
          <w:t>重大活动治安突发事件风险分析</w:t>
        </w:r>
        <w:r>
          <w:rPr>
            <w:lang w:val="en-US" w:eastAsia="zh-CN"/>
          </w:rPr>
          <w:tab/>
        </w:r>
        <w:r>
          <w:rPr>
            <w:lang w:val="en-US" w:eastAsia="zh-CN"/>
          </w:rPr>
          <w:fldChar w:fldCharType="begin"/>
        </w:r>
        <w:r>
          <w:rPr>
            <w:lang w:val="en-US" w:eastAsia="zh-CN"/>
          </w:rPr>
          <w:instrText xml:space="preserve"> PAGEREF _Toc525910957 \h </w:instrText>
        </w:r>
        <w:r>
          <w:rPr>
            <w:lang w:val="en-US" w:eastAsia="zh-CN"/>
          </w:rPr>
          <w:fldChar w:fldCharType="separate"/>
        </w:r>
        <w:r>
          <w:rPr>
            <w:lang w:val="en-US" w:eastAsia="zh-CN"/>
          </w:rPr>
          <w:t>2</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58" w:history="1">
        <w:r>
          <w:rPr>
            <w:rStyle w:val="a7"/>
            <w:rFonts w:ascii="宋体" w:hAnsi="宋体"/>
            <w:kern w:val="0"/>
            <w:lang w:val="en-US" w:eastAsia="zh-CN"/>
          </w:rPr>
          <w:t>2.1</w:t>
        </w:r>
        <w:r>
          <w:rPr>
            <w:rStyle w:val="a7"/>
            <w:rFonts w:ascii="宋体" w:hAnsi="宋体" w:hint="eastAsia"/>
            <w:kern w:val="0"/>
            <w:lang w:val="en-US" w:eastAsia="zh-CN"/>
          </w:rPr>
          <w:t>重大活动突发治安事件定义</w:t>
        </w:r>
        <w:r>
          <w:rPr>
            <w:lang w:val="en-US" w:eastAsia="zh-CN"/>
          </w:rPr>
          <w:tab/>
        </w:r>
        <w:r>
          <w:rPr>
            <w:lang w:val="en-US" w:eastAsia="zh-CN"/>
          </w:rPr>
          <w:fldChar w:fldCharType="begin"/>
        </w:r>
        <w:r>
          <w:rPr>
            <w:lang w:val="en-US" w:eastAsia="zh-CN"/>
          </w:rPr>
          <w:instrText xml:space="preserve"> PAGEREF _Toc525910958 \h </w:instrText>
        </w:r>
        <w:r>
          <w:rPr>
            <w:lang w:val="en-US" w:eastAsia="zh-CN"/>
          </w:rPr>
          <w:fldChar w:fldCharType="separate"/>
        </w:r>
        <w:r>
          <w:rPr>
            <w:lang w:val="en-US" w:eastAsia="zh-CN"/>
          </w:rPr>
          <w:t>2</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59" w:history="1">
        <w:r>
          <w:rPr>
            <w:rStyle w:val="a7"/>
            <w:rFonts w:ascii="宋体" w:hAnsi="宋体"/>
            <w:kern w:val="0"/>
            <w:lang w:val="en-US" w:eastAsia="zh-CN"/>
          </w:rPr>
          <w:t>2.2</w:t>
        </w:r>
        <w:r>
          <w:rPr>
            <w:rStyle w:val="a7"/>
            <w:rFonts w:ascii="宋体" w:hAnsi="宋体" w:hint="eastAsia"/>
            <w:kern w:val="0"/>
            <w:lang w:val="en-US" w:eastAsia="zh-CN"/>
          </w:rPr>
          <w:t>风险的来源</w:t>
        </w:r>
        <w:r>
          <w:rPr>
            <w:lang w:val="en-US" w:eastAsia="zh-CN"/>
          </w:rPr>
          <w:tab/>
        </w:r>
        <w:r>
          <w:rPr>
            <w:lang w:val="en-US" w:eastAsia="zh-CN"/>
          </w:rPr>
          <w:fldChar w:fldCharType="begin"/>
        </w:r>
        <w:r>
          <w:rPr>
            <w:lang w:val="en-US" w:eastAsia="zh-CN"/>
          </w:rPr>
          <w:instrText xml:space="preserve"> PAGEREF _Toc525910959 \h </w:instrText>
        </w:r>
        <w:r>
          <w:rPr>
            <w:lang w:val="en-US" w:eastAsia="zh-CN"/>
          </w:rPr>
          <w:fldChar w:fldCharType="separate"/>
        </w:r>
        <w:r>
          <w:rPr>
            <w:lang w:val="en-US" w:eastAsia="zh-CN"/>
          </w:rPr>
          <w:t>2</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60" w:history="1">
        <w:r>
          <w:rPr>
            <w:rStyle w:val="a7"/>
            <w:rFonts w:ascii="宋体" w:hAnsi="宋体"/>
            <w:kern w:val="0"/>
            <w:lang w:val="en-US" w:eastAsia="zh-CN"/>
          </w:rPr>
          <w:t>2.3</w:t>
        </w:r>
        <w:r>
          <w:rPr>
            <w:rStyle w:val="a7"/>
            <w:rFonts w:ascii="宋体" w:hAnsi="宋体" w:hint="eastAsia"/>
            <w:kern w:val="0"/>
            <w:lang w:val="en-US" w:eastAsia="zh-CN"/>
          </w:rPr>
          <w:t>影响范围及后果</w:t>
        </w:r>
        <w:r>
          <w:rPr>
            <w:lang w:val="en-US" w:eastAsia="zh-CN"/>
          </w:rPr>
          <w:tab/>
        </w:r>
        <w:r>
          <w:rPr>
            <w:lang w:val="en-US" w:eastAsia="zh-CN"/>
          </w:rPr>
          <w:fldChar w:fldCharType="begin"/>
        </w:r>
        <w:r>
          <w:rPr>
            <w:lang w:val="en-US" w:eastAsia="zh-CN"/>
          </w:rPr>
          <w:instrText xml:space="preserve"> PAGEREF _Toc525910960 \h </w:instrText>
        </w:r>
        <w:r>
          <w:rPr>
            <w:lang w:val="en-US" w:eastAsia="zh-CN"/>
          </w:rPr>
          <w:fldChar w:fldCharType="separate"/>
        </w:r>
        <w:r>
          <w:rPr>
            <w:lang w:val="en-US" w:eastAsia="zh-CN"/>
          </w:rPr>
          <w:t>2</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61" w:history="1">
        <w:r>
          <w:rPr>
            <w:rStyle w:val="a7"/>
            <w:rFonts w:ascii="黑体" w:eastAsia="黑体"/>
            <w:kern w:val="0"/>
            <w:lang w:val="en-US" w:eastAsia="zh-CN"/>
          </w:rPr>
          <w:t>3</w:t>
        </w:r>
        <w:r>
          <w:rPr>
            <w:rStyle w:val="a7"/>
            <w:rFonts w:ascii="黑体" w:eastAsia="黑体" w:hint="eastAsia"/>
            <w:kern w:val="0"/>
            <w:lang w:val="en-US" w:eastAsia="zh-CN"/>
          </w:rPr>
          <w:t>应急处置领导机构及职责</w:t>
        </w:r>
        <w:r>
          <w:rPr>
            <w:lang w:val="en-US" w:eastAsia="zh-CN"/>
          </w:rPr>
          <w:tab/>
        </w:r>
        <w:r>
          <w:rPr>
            <w:lang w:val="en-US" w:eastAsia="zh-CN"/>
          </w:rPr>
          <w:fldChar w:fldCharType="begin"/>
        </w:r>
        <w:r>
          <w:rPr>
            <w:lang w:val="en-US" w:eastAsia="zh-CN"/>
          </w:rPr>
          <w:instrText xml:space="preserve"> PAGEREF _Toc525910961 \h </w:instrText>
        </w:r>
        <w:r>
          <w:rPr>
            <w:lang w:val="en-US" w:eastAsia="zh-CN"/>
          </w:rPr>
          <w:fldChar w:fldCharType="separate"/>
        </w:r>
        <w:r>
          <w:rPr>
            <w:lang w:val="en-US" w:eastAsia="zh-CN"/>
          </w:rPr>
          <w:t>3</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62" w:history="1">
        <w:r>
          <w:rPr>
            <w:rStyle w:val="a7"/>
            <w:rFonts w:ascii="宋体" w:hAnsi="宋体"/>
            <w:kern w:val="0"/>
            <w:lang w:val="en-US" w:eastAsia="zh-CN"/>
          </w:rPr>
          <w:t>3.1</w:t>
        </w:r>
        <w:r>
          <w:rPr>
            <w:rStyle w:val="a7"/>
            <w:rFonts w:ascii="宋体" w:hAnsi="宋体" w:hint="eastAsia"/>
            <w:kern w:val="0"/>
            <w:lang w:val="en-US" w:eastAsia="zh-CN"/>
          </w:rPr>
          <w:t>重大活动治安突发事件应急处置领导小组</w:t>
        </w:r>
        <w:r>
          <w:rPr>
            <w:lang w:val="en-US" w:eastAsia="zh-CN"/>
          </w:rPr>
          <w:tab/>
        </w:r>
        <w:r>
          <w:rPr>
            <w:lang w:val="en-US" w:eastAsia="zh-CN"/>
          </w:rPr>
          <w:fldChar w:fldCharType="begin"/>
        </w:r>
        <w:r>
          <w:rPr>
            <w:lang w:val="en-US" w:eastAsia="zh-CN"/>
          </w:rPr>
          <w:instrText xml:space="preserve"> PAGEREF _Toc525910962 \h </w:instrText>
        </w:r>
        <w:r>
          <w:rPr>
            <w:lang w:val="en-US" w:eastAsia="zh-CN"/>
          </w:rPr>
          <w:fldChar w:fldCharType="separate"/>
        </w:r>
        <w:r>
          <w:rPr>
            <w:lang w:val="en-US" w:eastAsia="zh-CN"/>
          </w:rPr>
          <w:t>3</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63" w:history="1">
        <w:r>
          <w:rPr>
            <w:rStyle w:val="a7"/>
            <w:rFonts w:ascii="宋体" w:hAnsi="宋体"/>
            <w:kern w:val="0"/>
            <w:lang w:val="en-US" w:eastAsia="zh-CN"/>
          </w:rPr>
          <w:t>3.2</w:t>
        </w:r>
        <w:r>
          <w:rPr>
            <w:rStyle w:val="a7"/>
            <w:rFonts w:ascii="宋体" w:hAnsi="宋体" w:hint="eastAsia"/>
            <w:kern w:val="0"/>
            <w:lang w:val="en-US" w:eastAsia="zh-CN"/>
          </w:rPr>
          <w:t>应急处置行动机构及职责</w:t>
        </w:r>
        <w:r>
          <w:rPr>
            <w:lang w:val="en-US" w:eastAsia="zh-CN"/>
          </w:rPr>
          <w:tab/>
        </w:r>
        <w:r>
          <w:rPr>
            <w:lang w:val="en-US" w:eastAsia="zh-CN"/>
          </w:rPr>
          <w:fldChar w:fldCharType="begin"/>
        </w:r>
        <w:r>
          <w:rPr>
            <w:lang w:val="en-US" w:eastAsia="zh-CN"/>
          </w:rPr>
          <w:instrText xml:space="preserve"> PAGEREF _Toc525910963 \h </w:instrText>
        </w:r>
        <w:r>
          <w:rPr>
            <w:lang w:val="en-US" w:eastAsia="zh-CN"/>
          </w:rPr>
          <w:fldChar w:fldCharType="separate"/>
        </w:r>
        <w:r>
          <w:rPr>
            <w:lang w:val="en-US" w:eastAsia="zh-CN"/>
          </w:rPr>
          <w:t>4</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0964" w:history="1">
        <w:r>
          <w:rPr>
            <w:rStyle w:val="a7"/>
            <w:rFonts w:ascii="宋体" w:hAnsi="宋体"/>
            <w:kern w:val="0"/>
            <w:lang w:val="en-US" w:eastAsia="zh-CN"/>
          </w:rPr>
          <w:t>3.2.1</w:t>
        </w:r>
        <w:r>
          <w:rPr>
            <w:rStyle w:val="a7"/>
            <w:rFonts w:ascii="宋体" w:hAnsi="宋体" w:hint="eastAsia"/>
            <w:kern w:val="0"/>
            <w:lang w:val="en-US" w:eastAsia="zh-CN"/>
          </w:rPr>
          <w:t>应急处置办公室（设在安全环保科）</w:t>
        </w:r>
        <w:r>
          <w:rPr>
            <w:lang w:val="en-US" w:eastAsia="zh-CN"/>
          </w:rPr>
          <w:tab/>
        </w:r>
        <w:r>
          <w:rPr>
            <w:lang w:val="en-US" w:eastAsia="zh-CN"/>
          </w:rPr>
          <w:fldChar w:fldCharType="begin"/>
        </w:r>
        <w:r>
          <w:rPr>
            <w:lang w:val="en-US" w:eastAsia="zh-CN"/>
          </w:rPr>
          <w:instrText xml:space="preserve"> PAGEREF _Toc525910964 \h </w:instrText>
        </w:r>
        <w:r>
          <w:rPr>
            <w:lang w:val="en-US" w:eastAsia="zh-CN"/>
          </w:rPr>
          <w:fldChar w:fldCharType="separate"/>
        </w:r>
        <w:r>
          <w:rPr>
            <w:lang w:val="en-US" w:eastAsia="zh-CN"/>
          </w:rPr>
          <w:t>4</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0965" w:history="1">
        <w:r>
          <w:rPr>
            <w:rStyle w:val="a7"/>
            <w:rFonts w:ascii="宋体" w:hAnsi="宋体"/>
            <w:kern w:val="0"/>
            <w:lang w:val="en-US" w:eastAsia="zh-CN"/>
          </w:rPr>
          <w:t>3.2.2</w:t>
        </w:r>
        <w:r>
          <w:rPr>
            <w:rStyle w:val="a7"/>
            <w:rFonts w:ascii="宋体" w:hAnsi="宋体" w:hint="eastAsia"/>
            <w:kern w:val="0"/>
            <w:lang w:val="en-US" w:eastAsia="zh-CN"/>
          </w:rPr>
          <w:t>通讯联络组</w:t>
        </w:r>
        <w:r>
          <w:rPr>
            <w:lang w:val="en-US" w:eastAsia="zh-CN"/>
          </w:rPr>
          <w:tab/>
        </w:r>
        <w:r>
          <w:rPr>
            <w:lang w:val="en-US" w:eastAsia="zh-CN"/>
          </w:rPr>
          <w:fldChar w:fldCharType="begin"/>
        </w:r>
        <w:r>
          <w:rPr>
            <w:lang w:val="en-US" w:eastAsia="zh-CN"/>
          </w:rPr>
          <w:instrText xml:space="preserve"> PAGEREF _Toc525910965 \h </w:instrText>
        </w:r>
        <w:r>
          <w:rPr>
            <w:lang w:val="en-US" w:eastAsia="zh-CN"/>
          </w:rPr>
          <w:fldChar w:fldCharType="separate"/>
        </w:r>
        <w:r>
          <w:rPr>
            <w:lang w:val="en-US" w:eastAsia="zh-CN"/>
          </w:rPr>
          <w:t>4</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0966" w:history="1">
        <w:r>
          <w:rPr>
            <w:rStyle w:val="a7"/>
            <w:rFonts w:ascii="宋体" w:hAnsi="宋体"/>
            <w:kern w:val="0"/>
            <w:lang w:val="en-US" w:eastAsia="zh-CN"/>
          </w:rPr>
          <w:t>3.2.3</w:t>
        </w:r>
        <w:r>
          <w:rPr>
            <w:rStyle w:val="a7"/>
            <w:rFonts w:ascii="宋体" w:hAnsi="宋体" w:hint="eastAsia"/>
            <w:kern w:val="0"/>
            <w:lang w:val="en-US" w:eastAsia="zh-CN"/>
          </w:rPr>
          <w:t>疏散劝解组</w:t>
        </w:r>
        <w:r>
          <w:rPr>
            <w:lang w:val="en-US" w:eastAsia="zh-CN"/>
          </w:rPr>
          <w:tab/>
        </w:r>
        <w:r>
          <w:rPr>
            <w:lang w:val="en-US" w:eastAsia="zh-CN"/>
          </w:rPr>
          <w:fldChar w:fldCharType="begin"/>
        </w:r>
        <w:r>
          <w:rPr>
            <w:lang w:val="en-US" w:eastAsia="zh-CN"/>
          </w:rPr>
          <w:instrText xml:space="preserve"> PAGEREF _Toc525910966 \h </w:instrText>
        </w:r>
        <w:r>
          <w:rPr>
            <w:lang w:val="en-US" w:eastAsia="zh-CN"/>
          </w:rPr>
          <w:fldChar w:fldCharType="separate"/>
        </w:r>
        <w:r>
          <w:rPr>
            <w:lang w:val="en-US" w:eastAsia="zh-CN"/>
          </w:rPr>
          <w:t>4</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0967" w:history="1">
        <w:r>
          <w:rPr>
            <w:rStyle w:val="a7"/>
            <w:rFonts w:ascii="宋体" w:hAnsi="宋体"/>
            <w:kern w:val="0"/>
            <w:lang w:val="en-US" w:eastAsia="zh-CN"/>
          </w:rPr>
          <w:t>3.2.4</w:t>
        </w:r>
        <w:r>
          <w:rPr>
            <w:rStyle w:val="a7"/>
            <w:rFonts w:ascii="宋体" w:hAnsi="宋体" w:hint="eastAsia"/>
            <w:kern w:val="0"/>
            <w:lang w:val="en-US" w:eastAsia="zh-CN"/>
          </w:rPr>
          <w:t>证据收集组</w:t>
        </w:r>
        <w:r>
          <w:rPr>
            <w:lang w:val="en-US" w:eastAsia="zh-CN"/>
          </w:rPr>
          <w:tab/>
        </w:r>
        <w:r>
          <w:rPr>
            <w:lang w:val="en-US" w:eastAsia="zh-CN"/>
          </w:rPr>
          <w:fldChar w:fldCharType="begin"/>
        </w:r>
        <w:r>
          <w:rPr>
            <w:lang w:val="en-US" w:eastAsia="zh-CN"/>
          </w:rPr>
          <w:instrText xml:space="preserve"> PAGEREF _Toc525910967 \h </w:instrText>
        </w:r>
        <w:r>
          <w:rPr>
            <w:lang w:val="en-US" w:eastAsia="zh-CN"/>
          </w:rPr>
          <w:fldChar w:fldCharType="separate"/>
        </w:r>
        <w:r>
          <w:rPr>
            <w:lang w:val="en-US" w:eastAsia="zh-CN"/>
          </w:rPr>
          <w:t>5</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0968" w:history="1">
        <w:r>
          <w:rPr>
            <w:rStyle w:val="a7"/>
            <w:rFonts w:ascii="宋体" w:hAnsi="宋体"/>
            <w:kern w:val="0"/>
            <w:lang w:val="en-US" w:eastAsia="zh-CN"/>
          </w:rPr>
          <w:t>3.2.5</w:t>
        </w:r>
        <w:r>
          <w:rPr>
            <w:rStyle w:val="a7"/>
            <w:rFonts w:ascii="宋体" w:hAnsi="宋体" w:hint="eastAsia"/>
            <w:kern w:val="0"/>
            <w:lang w:val="en-US" w:eastAsia="zh-CN"/>
          </w:rPr>
          <w:t>紧急处置组</w:t>
        </w:r>
        <w:r>
          <w:rPr>
            <w:lang w:val="en-US" w:eastAsia="zh-CN"/>
          </w:rPr>
          <w:tab/>
        </w:r>
        <w:r>
          <w:rPr>
            <w:lang w:val="en-US" w:eastAsia="zh-CN"/>
          </w:rPr>
          <w:fldChar w:fldCharType="begin"/>
        </w:r>
        <w:r>
          <w:rPr>
            <w:lang w:val="en-US" w:eastAsia="zh-CN"/>
          </w:rPr>
          <w:instrText xml:space="preserve"> PAGEREF _Toc525910968 \h </w:instrText>
        </w:r>
        <w:r>
          <w:rPr>
            <w:lang w:val="en-US" w:eastAsia="zh-CN"/>
          </w:rPr>
          <w:fldChar w:fldCharType="separate"/>
        </w:r>
        <w:r>
          <w:rPr>
            <w:lang w:val="en-US" w:eastAsia="zh-CN"/>
          </w:rPr>
          <w:t>5</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0969" w:history="1">
        <w:r>
          <w:rPr>
            <w:rStyle w:val="a7"/>
            <w:rFonts w:ascii="宋体" w:hAnsi="宋体"/>
            <w:kern w:val="0"/>
            <w:lang w:val="en-US" w:eastAsia="zh-CN"/>
          </w:rPr>
          <w:t>3.2.6</w:t>
        </w:r>
        <w:r>
          <w:rPr>
            <w:rStyle w:val="a7"/>
            <w:rFonts w:ascii="宋体" w:hAnsi="宋体" w:hint="eastAsia"/>
            <w:kern w:val="0"/>
            <w:lang w:val="en-US" w:eastAsia="zh-CN"/>
          </w:rPr>
          <w:t>现场保卫组</w:t>
        </w:r>
        <w:r>
          <w:rPr>
            <w:lang w:val="en-US" w:eastAsia="zh-CN"/>
          </w:rPr>
          <w:tab/>
        </w:r>
        <w:r>
          <w:rPr>
            <w:lang w:val="en-US" w:eastAsia="zh-CN"/>
          </w:rPr>
          <w:fldChar w:fldCharType="begin"/>
        </w:r>
        <w:r>
          <w:rPr>
            <w:lang w:val="en-US" w:eastAsia="zh-CN"/>
          </w:rPr>
          <w:instrText xml:space="preserve"> PAGEREF _Toc525910969 \h </w:instrText>
        </w:r>
        <w:r>
          <w:rPr>
            <w:lang w:val="en-US" w:eastAsia="zh-CN"/>
          </w:rPr>
          <w:fldChar w:fldCharType="separate"/>
        </w:r>
        <w:r>
          <w:rPr>
            <w:lang w:val="en-US" w:eastAsia="zh-CN"/>
          </w:rPr>
          <w:t>5</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0970" w:history="1">
        <w:r>
          <w:rPr>
            <w:rStyle w:val="a7"/>
            <w:rFonts w:ascii="宋体" w:hAnsi="宋体"/>
            <w:kern w:val="0"/>
            <w:lang w:val="en-US" w:eastAsia="zh-CN"/>
          </w:rPr>
          <w:t>3.2.7</w:t>
        </w:r>
        <w:r>
          <w:rPr>
            <w:rStyle w:val="a7"/>
            <w:rFonts w:ascii="宋体" w:hAnsi="宋体" w:hint="eastAsia"/>
            <w:kern w:val="0"/>
            <w:lang w:val="en-US" w:eastAsia="zh-CN"/>
          </w:rPr>
          <w:t>应急抢救组</w:t>
        </w:r>
        <w:r>
          <w:rPr>
            <w:lang w:val="en-US" w:eastAsia="zh-CN"/>
          </w:rPr>
          <w:tab/>
        </w:r>
        <w:r>
          <w:rPr>
            <w:lang w:val="en-US" w:eastAsia="zh-CN"/>
          </w:rPr>
          <w:fldChar w:fldCharType="begin"/>
        </w:r>
        <w:r>
          <w:rPr>
            <w:lang w:val="en-US" w:eastAsia="zh-CN"/>
          </w:rPr>
          <w:instrText xml:space="preserve"> PAGEREF _Toc525910970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71" w:history="1">
        <w:r>
          <w:rPr>
            <w:rStyle w:val="a7"/>
            <w:rFonts w:ascii="黑体" w:eastAsia="黑体"/>
            <w:kern w:val="0"/>
            <w:lang w:val="en-US" w:eastAsia="zh-CN"/>
          </w:rPr>
          <w:t>4</w:t>
        </w:r>
        <w:r>
          <w:rPr>
            <w:rStyle w:val="a7"/>
            <w:rFonts w:ascii="黑体" w:eastAsia="黑体" w:hint="eastAsia"/>
            <w:kern w:val="0"/>
            <w:lang w:val="en-US" w:eastAsia="zh-CN"/>
          </w:rPr>
          <w:t>处置程序</w:t>
        </w:r>
        <w:r>
          <w:rPr>
            <w:lang w:val="en-US" w:eastAsia="zh-CN"/>
          </w:rPr>
          <w:tab/>
        </w:r>
        <w:r>
          <w:rPr>
            <w:lang w:val="en-US" w:eastAsia="zh-CN"/>
          </w:rPr>
          <w:fldChar w:fldCharType="begin"/>
        </w:r>
        <w:r>
          <w:rPr>
            <w:lang w:val="en-US" w:eastAsia="zh-CN"/>
          </w:rPr>
          <w:instrText xml:space="preserve"> PAGEREF _Toc525910971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72" w:history="1">
        <w:r>
          <w:rPr>
            <w:rStyle w:val="a7"/>
            <w:rFonts w:ascii="宋体" w:hAnsi="宋体"/>
            <w:kern w:val="0"/>
            <w:lang w:val="en-US" w:eastAsia="zh-CN"/>
          </w:rPr>
          <w:t>4.1</w:t>
        </w:r>
        <w:r>
          <w:rPr>
            <w:rStyle w:val="a7"/>
            <w:rFonts w:ascii="宋体" w:hAnsi="宋体" w:hint="eastAsia"/>
            <w:kern w:val="0"/>
            <w:lang w:val="en-US" w:eastAsia="zh-CN"/>
          </w:rPr>
          <w:t>信息报告</w:t>
        </w:r>
        <w:r>
          <w:rPr>
            <w:lang w:val="en-US" w:eastAsia="zh-CN"/>
          </w:rPr>
          <w:tab/>
        </w:r>
        <w:r>
          <w:rPr>
            <w:lang w:val="en-US" w:eastAsia="zh-CN"/>
          </w:rPr>
          <w:fldChar w:fldCharType="begin"/>
        </w:r>
        <w:r>
          <w:rPr>
            <w:lang w:val="en-US" w:eastAsia="zh-CN"/>
          </w:rPr>
          <w:instrText xml:space="preserve"> PAGEREF _Toc525910972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73" w:history="1">
        <w:r>
          <w:rPr>
            <w:rStyle w:val="a7"/>
            <w:rFonts w:ascii="宋体" w:hAnsi="宋体"/>
            <w:kern w:val="0"/>
            <w:lang w:val="en-US" w:eastAsia="zh-CN"/>
          </w:rPr>
          <w:t>4.2</w:t>
        </w:r>
        <w:r>
          <w:rPr>
            <w:rStyle w:val="a7"/>
            <w:rFonts w:ascii="宋体" w:hAnsi="宋体" w:hint="eastAsia"/>
            <w:kern w:val="0"/>
            <w:lang w:val="en-US" w:eastAsia="zh-CN"/>
          </w:rPr>
          <w:t>应急响应</w:t>
        </w:r>
        <w:r>
          <w:rPr>
            <w:lang w:val="en-US" w:eastAsia="zh-CN"/>
          </w:rPr>
          <w:tab/>
        </w:r>
        <w:r>
          <w:rPr>
            <w:lang w:val="en-US" w:eastAsia="zh-CN"/>
          </w:rPr>
          <w:fldChar w:fldCharType="begin"/>
        </w:r>
        <w:r>
          <w:rPr>
            <w:lang w:val="en-US" w:eastAsia="zh-CN"/>
          </w:rPr>
          <w:instrText xml:space="preserve"> PAGEREF _Toc525910973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74" w:history="1">
        <w:r>
          <w:rPr>
            <w:rStyle w:val="a7"/>
            <w:rFonts w:ascii="宋体" w:hAnsi="宋体"/>
            <w:kern w:val="0"/>
            <w:lang w:val="en-US" w:eastAsia="zh-CN"/>
          </w:rPr>
          <w:t>4.3</w:t>
        </w:r>
        <w:r>
          <w:rPr>
            <w:rStyle w:val="a7"/>
            <w:rFonts w:ascii="宋体" w:hAnsi="宋体" w:hint="eastAsia"/>
            <w:kern w:val="0"/>
            <w:lang w:val="en-US" w:eastAsia="zh-CN"/>
          </w:rPr>
          <w:t>响应程序</w:t>
        </w:r>
        <w:r>
          <w:rPr>
            <w:lang w:val="en-US" w:eastAsia="zh-CN"/>
          </w:rPr>
          <w:tab/>
        </w:r>
        <w:r>
          <w:rPr>
            <w:lang w:val="en-US" w:eastAsia="zh-CN"/>
          </w:rPr>
          <w:fldChar w:fldCharType="begin"/>
        </w:r>
        <w:r>
          <w:rPr>
            <w:lang w:val="en-US" w:eastAsia="zh-CN"/>
          </w:rPr>
          <w:instrText xml:space="preserve"> PAGEREF _Toc525910974 \h </w:instrText>
        </w:r>
        <w:r>
          <w:rPr>
            <w:lang w:val="en-US" w:eastAsia="zh-CN"/>
          </w:rPr>
          <w:fldChar w:fldCharType="separate"/>
        </w:r>
        <w:r>
          <w:rPr>
            <w:lang w:val="en-US" w:eastAsia="zh-CN"/>
          </w:rPr>
          <w:t>7</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75" w:history="1">
        <w:r>
          <w:rPr>
            <w:rStyle w:val="a7"/>
            <w:rFonts w:ascii="宋体" w:hAnsi="宋体"/>
            <w:kern w:val="0"/>
            <w:lang w:val="en-US" w:eastAsia="zh-CN"/>
          </w:rPr>
          <w:t>4.4</w:t>
        </w:r>
        <w:r>
          <w:rPr>
            <w:rStyle w:val="a7"/>
            <w:rFonts w:ascii="宋体" w:hAnsi="宋体" w:hint="eastAsia"/>
            <w:kern w:val="0"/>
            <w:lang w:val="en-US" w:eastAsia="zh-CN"/>
          </w:rPr>
          <w:t>信息处置</w:t>
        </w:r>
        <w:r>
          <w:rPr>
            <w:lang w:val="en-US" w:eastAsia="zh-CN"/>
          </w:rPr>
          <w:tab/>
        </w:r>
        <w:r>
          <w:rPr>
            <w:lang w:val="en-US" w:eastAsia="zh-CN"/>
          </w:rPr>
          <w:fldChar w:fldCharType="begin"/>
        </w:r>
        <w:r>
          <w:rPr>
            <w:lang w:val="en-US" w:eastAsia="zh-CN"/>
          </w:rPr>
          <w:instrText xml:space="preserve"> PAGEREF _Toc525910975 \h </w:instrText>
        </w:r>
        <w:r>
          <w:rPr>
            <w:lang w:val="en-US" w:eastAsia="zh-CN"/>
          </w:rPr>
          <w:fldChar w:fldCharType="separate"/>
        </w:r>
        <w:r>
          <w:rPr>
            <w:lang w:val="en-US" w:eastAsia="zh-CN"/>
          </w:rPr>
          <w:t>7</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76" w:history="1">
        <w:r>
          <w:rPr>
            <w:rStyle w:val="a7"/>
            <w:rFonts w:ascii="宋体" w:hAnsi="宋体"/>
            <w:kern w:val="0"/>
            <w:lang w:val="en-US" w:eastAsia="zh-CN"/>
          </w:rPr>
          <w:t>4.5</w:t>
        </w:r>
        <w:r>
          <w:rPr>
            <w:rStyle w:val="a7"/>
            <w:rFonts w:ascii="宋体" w:hAnsi="宋体" w:hint="eastAsia"/>
            <w:kern w:val="0"/>
            <w:lang w:val="en-US" w:eastAsia="zh-CN"/>
          </w:rPr>
          <w:t>指挥与协调</w:t>
        </w:r>
        <w:r>
          <w:rPr>
            <w:lang w:val="en-US" w:eastAsia="zh-CN"/>
          </w:rPr>
          <w:tab/>
        </w:r>
        <w:r>
          <w:rPr>
            <w:lang w:val="en-US" w:eastAsia="zh-CN"/>
          </w:rPr>
          <w:fldChar w:fldCharType="begin"/>
        </w:r>
        <w:r>
          <w:rPr>
            <w:lang w:val="en-US" w:eastAsia="zh-CN"/>
          </w:rPr>
          <w:instrText xml:space="preserve"> PAGEREF _Toc525910976 \h </w:instrText>
        </w:r>
        <w:r>
          <w:rPr>
            <w:lang w:val="en-US" w:eastAsia="zh-CN"/>
          </w:rPr>
          <w:fldChar w:fldCharType="separate"/>
        </w:r>
        <w:r>
          <w:rPr>
            <w:lang w:val="en-US" w:eastAsia="zh-CN"/>
          </w:rPr>
          <w:t>7</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77" w:history="1">
        <w:r>
          <w:rPr>
            <w:rStyle w:val="a7"/>
            <w:rFonts w:ascii="黑体" w:eastAsia="黑体"/>
            <w:kern w:val="0"/>
            <w:lang w:val="en-US" w:eastAsia="zh-CN"/>
          </w:rPr>
          <w:t>5</w:t>
        </w:r>
        <w:r>
          <w:rPr>
            <w:rStyle w:val="a7"/>
            <w:rFonts w:ascii="黑体" w:eastAsia="黑体" w:hint="eastAsia"/>
            <w:kern w:val="0"/>
            <w:lang w:val="en-US" w:eastAsia="zh-CN"/>
          </w:rPr>
          <w:t>后期处置</w:t>
        </w:r>
        <w:r>
          <w:rPr>
            <w:lang w:val="en-US" w:eastAsia="zh-CN"/>
          </w:rPr>
          <w:tab/>
        </w:r>
        <w:r>
          <w:rPr>
            <w:lang w:val="en-US" w:eastAsia="zh-CN"/>
          </w:rPr>
          <w:fldChar w:fldCharType="begin"/>
        </w:r>
        <w:r>
          <w:rPr>
            <w:lang w:val="en-US" w:eastAsia="zh-CN"/>
          </w:rPr>
          <w:instrText xml:space="preserve"> PAGEREF _Toc525910977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78" w:history="1">
        <w:r>
          <w:rPr>
            <w:rStyle w:val="a7"/>
            <w:rFonts w:ascii="宋体" w:hAnsi="宋体"/>
            <w:kern w:val="0"/>
            <w:lang w:val="en-US" w:eastAsia="zh-CN"/>
          </w:rPr>
          <w:t>5.1</w:t>
        </w:r>
        <w:r>
          <w:rPr>
            <w:rStyle w:val="a7"/>
            <w:rFonts w:ascii="宋体" w:hAnsi="宋体" w:hint="eastAsia"/>
            <w:kern w:val="0"/>
            <w:lang w:val="en-US" w:eastAsia="zh-CN"/>
          </w:rPr>
          <w:t>善后处理</w:t>
        </w:r>
        <w:r>
          <w:rPr>
            <w:lang w:val="en-US" w:eastAsia="zh-CN"/>
          </w:rPr>
          <w:tab/>
        </w:r>
        <w:r>
          <w:rPr>
            <w:lang w:val="en-US" w:eastAsia="zh-CN"/>
          </w:rPr>
          <w:fldChar w:fldCharType="begin"/>
        </w:r>
        <w:r>
          <w:rPr>
            <w:lang w:val="en-US" w:eastAsia="zh-CN"/>
          </w:rPr>
          <w:instrText xml:space="preserve"> PAGEREF _Toc525910978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79" w:history="1">
        <w:r>
          <w:rPr>
            <w:rStyle w:val="a7"/>
            <w:rFonts w:ascii="宋体" w:hAnsi="宋体"/>
            <w:kern w:val="0"/>
            <w:lang w:val="en-US" w:eastAsia="zh-CN"/>
          </w:rPr>
          <w:t>5.2</w:t>
        </w:r>
        <w:r>
          <w:rPr>
            <w:rStyle w:val="a7"/>
            <w:rFonts w:ascii="宋体" w:hAnsi="宋体" w:hint="eastAsia"/>
            <w:kern w:val="0"/>
            <w:lang w:val="en-US" w:eastAsia="zh-CN"/>
          </w:rPr>
          <w:t>事件调查处理</w:t>
        </w:r>
        <w:r>
          <w:rPr>
            <w:lang w:val="en-US" w:eastAsia="zh-CN"/>
          </w:rPr>
          <w:tab/>
        </w:r>
        <w:r>
          <w:rPr>
            <w:lang w:val="en-US" w:eastAsia="zh-CN"/>
          </w:rPr>
          <w:fldChar w:fldCharType="begin"/>
        </w:r>
        <w:r>
          <w:rPr>
            <w:lang w:val="en-US" w:eastAsia="zh-CN"/>
          </w:rPr>
          <w:instrText xml:space="preserve"> PAGEREF _Toc525910979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80" w:history="1">
        <w:r>
          <w:rPr>
            <w:rStyle w:val="a7"/>
            <w:rFonts w:ascii="黑体" w:eastAsia="黑体"/>
            <w:kern w:val="0"/>
            <w:lang w:val="en-US" w:eastAsia="zh-CN"/>
          </w:rPr>
          <w:t>6</w:t>
        </w:r>
        <w:r>
          <w:rPr>
            <w:rStyle w:val="a7"/>
            <w:rFonts w:ascii="黑体" w:eastAsia="黑体" w:hint="eastAsia"/>
            <w:kern w:val="0"/>
            <w:lang w:val="en-US" w:eastAsia="zh-CN"/>
          </w:rPr>
          <w:t>应急保障</w:t>
        </w:r>
        <w:r>
          <w:rPr>
            <w:lang w:val="en-US" w:eastAsia="zh-CN"/>
          </w:rPr>
          <w:tab/>
        </w:r>
        <w:r>
          <w:rPr>
            <w:lang w:val="en-US" w:eastAsia="zh-CN"/>
          </w:rPr>
          <w:fldChar w:fldCharType="begin"/>
        </w:r>
        <w:r>
          <w:rPr>
            <w:lang w:val="en-US" w:eastAsia="zh-CN"/>
          </w:rPr>
          <w:instrText xml:space="preserve"> PAGEREF _Toc525910980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81" w:history="1">
        <w:r>
          <w:rPr>
            <w:rStyle w:val="a7"/>
            <w:rFonts w:ascii="宋体" w:hAnsi="宋体"/>
            <w:kern w:val="0"/>
            <w:lang w:val="en-US" w:eastAsia="zh-CN"/>
          </w:rPr>
          <w:t>6.1</w:t>
        </w:r>
        <w:r>
          <w:rPr>
            <w:rStyle w:val="a7"/>
            <w:rFonts w:ascii="宋体" w:hAnsi="宋体" w:hint="eastAsia"/>
            <w:kern w:val="0"/>
            <w:lang w:val="en-US" w:eastAsia="zh-CN"/>
          </w:rPr>
          <w:t>应急队伍保障</w:t>
        </w:r>
        <w:r>
          <w:rPr>
            <w:lang w:val="en-US" w:eastAsia="zh-CN"/>
          </w:rPr>
          <w:tab/>
        </w:r>
        <w:r>
          <w:rPr>
            <w:lang w:val="en-US" w:eastAsia="zh-CN"/>
          </w:rPr>
          <w:fldChar w:fldCharType="begin"/>
        </w:r>
        <w:r>
          <w:rPr>
            <w:lang w:val="en-US" w:eastAsia="zh-CN"/>
          </w:rPr>
          <w:instrText xml:space="preserve"> PAGEREF _Toc525910981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82" w:history="1">
        <w:r>
          <w:rPr>
            <w:rStyle w:val="a7"/>
            <w:rFonts w:ascii="宋体" w:hAnsi="宋体"/>
            <w:kern w:val="0"/>
            <w:lang w:val="en-US" w:eastAsia="zh-CN"/>
          </w:rPr>
          <w:t>6.2</w:t>
        </w:r>
        <w:r>
          <w:rPr>
            <w:rStyle w:val="a7"/>
            <w:rFonts w:ascii="宋体" w:hAnsi="宋体" w:hint="eastAsia"/>
            <w:kern w:val="0"/>
            <w:lang w:val="en-US" w:eastAsia="zh-CN"/>
          </w:rPr>
          <w:t>应急措施保障</w:t>
        </w:r>
        <w:r>
          <w:rPr>
            <w:lang w:val="en-US" w:eastAsia="zh-CN"/>
          </w:rPr>
          <w:tab/>
        </w:r>
        <w:r>
          <w:rPr>
            <w:lang w:val="en-US" w:eastAsia="zh-CN"/>
          </w:rPr>
          <w:fldChar w:fldCharType="begin"/>
        </w:r>
        <w:r>
          <w:rPr>
            <w:lang w:val="en-US" w:eastAsia="zh-CN"/>
          </w:rPr>
          <w:instrText xml:space="preserve"> PAGEREF _Toc525910982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83" w:history="1">
        <w:r>
          <w:rPr>
            <w:rStyle w:val="a7"/>
            <w:rFonts w:ascii="宋体" w:hAnsi="宋体"/>
            <w:kern w:val="0"/>
            <w:lang w:val="en-US" w:eastAsia="zh-CN"/>
          </w:rPr>
          <w:t xml:space="preserve">6.3 </w:t>
        </w:r>
        <w:r>
          <w:rPr>
            <w:rStyle w:val="a7"/>
            <w:rFonts w:ascii="宋体" w:hAnsi="宋体" w:hint="eastAsia"/>
            <w:kern w:val="0"/>
            <w:lang w:val="en-US" w:eastAsia="zh-CN"/>
          </w:rPr>
          <w:t>应急车辆保障</w:t>
        </w:r>
        <w:r>
          <w:rPr>
            <w:lang w:val="en-US" w:eastAsia="zh-CN"/>
          </w:rPr>
          <w:tab/>
        </w:r>
        <w:r>
          <w:rPr>
            <w:lang w:val="en-US" w:eastAsia="zh-CN"/>
          </w:rPr>
          <w:fldChar w:fldCharType="begin"/>
        </w:r>
        <w:r>
          <w:rPr>
            <w:lang w:val="en-US" w:eastAsia="zh-CN"/>
          </w:rPr>
          <w:instrText xml:space="preserve"> PAGEREF _Toc525910983 \h </w:instrText>
        </w:r>
        <w:r>
          <w:rPr>
            <w:lang w:val="en-US" w:eastAsia="zh-CN"/>
          </w:rPr>
          <w:fldChar w:fldCharType="separate"/>
        </w:r>
        <w:r>
          <w:rPr>
            <w:lang w:val="en-US" w:eastAsia="zh-CN"/>
          </w:rPr>
          <w:t>9</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84" w:history="1">
        <w:r>
          <w:rPr>
            <w:rStyle w:val="a7"/>
            <w:rFonts w:ascii="宋体" w:hAnsi="宋体"/>
            <w:kern w:val="0"/>
            <w:lang w:val="en-US" w:eastAsia="zh-CN"/>
          </w:rPr>
          <w:t xml:space="preserve">6.4 </w:t>
        </w:r>
        <w:r>
          <w:rPr>
            <w:rStyle w:val="a7"/>
            <w:rFonts w:ascii="宋体" w:hAnsi="宋体" w:hint="eastAsia"/>
            <w:kern w:val="0"/>
            <w:lang w:val="en-US" w:eastAsia="zh-CN"/>
          </w:rPr>
          <w:t>应急经费保障</w:t>
        </w:r>
        <w:r>
          <w:rPr>
            <w:lang w:val="en-US" w:eastAsia="zh-CN"/>
          </w:rPr>
          <w:tab/>
        </w:r>
        <w:r>
          <w:rPr>
            <w:lang w:val="en-US" w:eastAsia="zh-CN"/>
          </w:rPr>
          <w:fldChar w:fldCharType="begin"/>
        </w:r>
        <w:r>
          <w:rPr>
            <w:lang w:val="en-US" w:eastAsia="zh-CN"/>
          </w:rPr>
          <w:instrText xml:space="preserve"> PAGEREF _Toc525910984 \h </w:instrText>
        </w:r>
        <w:r>
          <w:rPr>
            <w:lang w:val="en-US" w:eastAsia="zh-CN"/>
          </w:rPr>
          <w:fldChar w:fldCharType="separate"/>
        </w:r>
        <w:r>
          <w:rPr>
            <w:lang w:val="en-US" w:eastAsia="zh-CN"/>
          </w:rPr>
          <w:t>9</w:t>
        </w:r>
        <w:r>
          <w:rPr>
            <w:lang w:val="en-US" w:eastAsia="zh-CN"/>
          </w:rPr>
          <w:fldChar w:fldCharType="end"/>
        </w:r>
      </w:hyperlink>
    </w:p>
    <w:p w:rsidR="008F6DC9" w:rsidRDefault="008F6DC9" w:rsidP="008F6DC9">
      <w:pPr>
        <w:pStyle w:val="20"/>
        <w:ind w:firstLine="640"/>
        <w:rPr>
          <w:rFonts w:ascii="Calibri" w:hAnsi="Calibri"/>
          <w:szCs w:val="22"/>
          <w:lang w:val="en-US" w:eastAsia="zh-CN"/>
        </w:rPr>
      </w:pPr>
      <w:hyperlink w:anchor="_Toc525910985" w:history="1">
        <w:r>
          <w:rPr>
            <w:rStyle w:val="a7"/>
            <w:rFonts w:ascii="宋体" w:hAnsi="宋体"/>
            <w:kern w:val="0"/>
            <w:lang w:val="en-US" w:eastAsia="zh-CN"/>
          </w:rPr>
          <w:t xml:space="preserve">6.5 </w:t>
        </w:r>
        <w:r>
          <w:rPr>
            <w:rStyle w:val="a7"/>
            <w:rFonts w:ascii="宋体" w:hAnsi="宋体" w:hint="eastAsia"/>
            <w:kern w:val="0"/>
            <w:lang w:val="en-US" w:eastAsia="zh-CN"/>
          </w:rPr>
          <w:t>其他应急保障</w:t>
        </w:r>
        <w:r>
          <w:rPr>
            <w:lang w:val="en-US" w:eastAsia="zh-CN"/>
          </w:rPr>
          <w:tab/>
        </w:r>
        <w:r>
          <w:rPr>
            <w:lang w:val="en-US" w:eastAsia="zh-CN"/>
          </w:rPr>
          <w:fldChar w:fldCharType="begin"/>
        </w:r>
        <w:r>
          <w:rPr>
            <w:lang w:val="en-US" w:eastAsia="zh-CN"/>
          </w:rPr>
          <w:instrText xml:space="preserve"> PAGEREF _Toc525910985 \h </w:instrText>
        </w:r>
        <w:r>
          <w:rPr>
            <w:lang w:val="en-US" w:eastAsia="zh-CN"/>
          </w:rPr>
          <w:fldChar w:fldCharType="separate"/>
        </w:r>
        <w:r>
          <w:rPr>
            <w:lang w:val="en-US" w:eastAsia="zh-CN"/>
          </w:rPr>
          <w:t>9</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86" w:history="1">
        <w:r>
          <w:rPr>
            <w:rStyle w:val="a7"/>
            <w:rFonts w:ascii="黑体" w:eastAsia="黑体"/>
            <w:kern w:val="0"/>
            <w:lang w:val="en-US" w:eastAsia="zh-CN"/>
          </w:rPr>
          <w:t>7</w:t>
        </w:r>
        <w:r>
          <w:rPr>
            <w:rStyle w:val="a7"/>
            <w:rFonts w:ascii="黑体" w:eastAsia="黑体" w:hint="eastAsia"/>
            <w:kern w:val="0"/>
            <w:lang w:val="en-US" w:eastAsia="zh-CN"/>
          </w:rPr>
          <w:t>奖惩</w:t>
        </w:r>
        <w:r>
          <w:rPr>
            <w:lang w:val="en-US" w:eastAsia="zh-CN"/>
          </w:rPr>
          <w:tab/>
        </w:r>
        <w:r>
          <w:rPr>
            <w:lang w:val="en-US" w:eastAsia="zh-CN"/>
          </w:rPr>
          <w:fldChar w:fldCharType="begin"/>
        </w:r>
        <w:r>
          <w:rPr>
            <w:lang w:val="en-US" w:eastAsia="zh-CN"/>
          </w:rPr>
          <w:instrText xml:space="preserve"> PAGEREF _Toc525910986 \h </w:instrText>
        </w:r>
        <w:r>
          <w:rPr>
            <w:lang w:val="en-US" w:eastAsia="zh-CN"/>
          </w:rPr>
          <w:fldChar w:fldCharType="separate"/>
        </w:r>
        <w:r>
          <w:rPr>
            <w:lang w:val="en-US" w:eastAsia="zh-CN"/>
          </w:rPr>
          <w:t>9</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87" w:history="1">
        <w:r>
          <w:rPr>
            <w:rStyle w:val="a7"/>
            <w:rFonts w:ascii="黑体" w:eastAsia="黑体"/>
            <w:kern w:val="0"/>
            <w:lang w:val="en-US" w:eastAsia="zh-CN"/>
          </w:rPr>
          <w:t>8</w:t>
        </w:r>
        <w:r>
          <w:rPr>
            <w:rStyle w:val="a7"/>
            <w:rFonts w:ascii="黑体" w:eastAsia="黑体" w:hint="eastAsia"/>
            <w:kern w:val="0"/>
            <w:lang w:val="en-US" w:eastAsia="zh-CN"/>
          </w:rPr>
          <w:t>日常应急工作要求</w:t>
        </w:r>
        <w:r>
          <w:rPr>
            <w:lang w:val="en-US" w:eastAsia="zh-CN"/>
          </w:rPr>
          <w:tab/>
        </w:r>
        <w:r>
          <w:rPr>
            <w:lang w:val="en-US" w:eastAsia="zh-CN"/>
          </w:rPr>
          <w:fldChar w:fldCharType="begin"/>
        </w:r>
        <w:r>
          <w:rPr>
            <w:lang w:val="en-US" w:eastAsia="zh-CN"/>
          </w:rPr>
          <w:instrText xml:space="preserve"> PAGEREF _Toc525910987 \h </w:instrText>
        </w:r>
        <w:r>
          <w:rPr>
            <w:lang w:val="en-US" w:eastAsia="zh-CN"/>
          </w:rPr>
          <w:fldChar w:fldCharType="separate"/>
        </w:r>
        <w:r>
          <w:rPr>
            <w:lang w:val="en-US" w:eastAsia="zh-CN"/>
          </w:rPr>
          <w:t>9</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0988" w:history="1">
        <w:r>
          <w:rPr>
            <w:rStyle w:val="a7"/>
            <w:rFonts w:ascii="黑体" w:eastAsia="黑体"/>
            <w:kern w:val="0"/>
            <w:lang w:val="en-US" w:eastAsia="zh-CN"/>
          </w:rPr>
          <w:t>9</w:t>
        </w:r>
        <w:r>
          <w:rPr>
            <w:rStyle w:val="a7"/>
            <w:rFonts w:ascii="黑体" w:eastAsia="黑体" w:hint="eastAsia"/>
            <w:kern w:val="0"/>
            <w:lang w:val="en-US" w:eastAsia="zh-CN"/>
          </w:rPr>
          <w:t>预案制定和解释</w:t>
        </w:r>
        <w:r>
          <w:rPr>
            <w:lang w:val="en-US" w:eastAsia="zh-CN"/>
          </w:rPr>
          <w:tab/>
        </w:r>
        <w:r>
          <w:rPr>
            <w:lang w:val="en-US" w:eastAsia="zh-CN"/>
          </w:rPr>
          <w:fldChar w:fldCharType="begin"/>
        </w:r>
        <w:r>
          <w:rPr>
            <w:lang w:val="en-US" w:eastAsia="zh-CN"/>
          </w:rPr>
          <w:instrText xml:space="preserve"> PAGEREF _Toc525910988 \h </w:instrText>
        </w:r>
        <w:r>
          <w:rPr>
            <w:lang w:val="en-US" w:eastAsia="zh-CN"/>
          </w:rPr>
          <w:fldChar w:fldCharType="separate"/>
        </w:r>
        <w:r>
          <w:rPr>
            <w:lang w:val="en-US" w:eastAsia="zh-CN"/>
          </w:rPr>
          <w:t>10</w:t>
        </w:r>
        <w:r>
          <w:rPr>
            <w:lang w:val="en-US" w:eastAsia="zh-CN"/>
          </w:rPr>
          <w:fldChar w:fldCharType="end"/>
        </w:r>
      </w:hyperlink>
    </w:p>
    <w:p w:rsidR="008F6DC9" w:rsidRDefault="008F6DC9" w:rsidP="008F6DC9">
      <w:pPr>
        <w:spacing w:line="360" w:lineRule="auto"/>
        <w:ind w:rightChars="-50" w:right="-105" w:firstLineChars="200" w:firstLine="422"/>
        <w:rPr>
          <w:b/>
          <w:bCs/>
          <w:lang w:val="zh-CN"/>
        </w:rPr>
        <w:sectPr w:rsidR="008F6DC9">
          <w:pgSz w:w="11906" w:h="16838"/>
          <w:pgMar w:top="1440" w:right="1800" w:bottom="1440" w:left="1800" w:header="851" w:footer="992" w:gutter="0"/>
          <w:cols w:space="720"/>
          <w:docGrid w:type="lines" w:linePitch="312"/>
        </w:sectPr>
      </w:pPr>
      <w:r>
        <w:rPr>
          <w:b/>
          <w:bCs/>
          <w:lang w:val="zh-CN"/>
        </w:rPr>
        <w:fldChar w:fldCharType="end"/>
      </w:r>
    </w:p>
    <w:p w:rsidR="008F6DC9" w:rsidRDefault="008F6DC9" w:rsidP="008F6DC9">
      <w:pPr>
        <w:pStyle w:val="1"/>
        <w:pageBreakBefore/>
        <w:tabs>
          <w:tab w:val="left" w:pos="425"/>
        </w:tabs>
        <w:ind w:left="1"/>
        <w:rPr>
          <w:rFonts w:ascii="黑体" w:eastAsia="黑体"/>
          <w:kern w:val="0"/>
          <w:sz w:val="30"/>
          <w:szCs w:val="30"/>
        </w:rPr>
      </w:pPr>
      <w:bookmarkStart w:id="906" w:name="_Toc525910953"/>
      <w:r>
        <w:rPr>
          <w:rFonts w:ascii="黑体" w:eastAsia="黑体" w:hint="eastAsia"/>
          <w:kern w:val="0"/>
          <w:sz w:val="30"/>
          <w:szCs w:val="30"/>
        </w:rPr>
        <w:lastRenderedPageBreak/>
        <w:t>1总则</w:t>
      </w:r>
      <w:bookmarkEnd w:id="903"/>
      <w:bookmarkEnd w:id="904"/>
      <w:bookmarkEnd w:id="905"/>
      <w:bookmarkEnd w:id="906"/>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07" w:name="_Toc449339236"/>
      <w:bookmarkStart w:id="908" w:name="_Toc522110662"/>
      <w:bookmarkStart w:id="909" w:name="_Toc525910954"/>
      <w:r>
        <w:rPr>
          <w:rFonts w:ascii="宋体" w:eastAsia="宋体" w:hAnsi="宋体" w:hint="eastAsia"/>
          <w:b w:val="0"/>
          <w:kern w:val="0"/>
          <w:sz w:val="28"/>
          <w:szCs w:val="24"/>
        </w:rPr>
        <w:t>1.1编制目的</w:t>
      </w:r>
      <w:bookmarkEnd w:id="907"/>
      <w:bookmarkEnd w:id="908"/>
      <w:bookmarkEnd w:id="909"/>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为了加强对南充吉利商用车研究院有限公司吉利南充新能源商用车研发生产项目一期重大活动的安全管理，保护参加活动人员的生命和公司财产安全，维护公司正常的生产生活秩序和公共安全，制定本程序。</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10" w:name="_Toc449339237"/>
      <w:bookmarkStart w:id="911" w:name="_Toc522110663"/>
      <w:bookmarkStart w:id="912" w:name="_Toc525910955"/>
      <w:r>
        <w:rPr>
          <w:rFonts w:ascii="宋体" w:eastAsia="宋体" w:hAnsi="宋体" w:hint="eastAsia"/>
          <w:b w:val="0"/>
          <w:kern w:val="0"/>
          <w:sz w:val="28"/>
          <w:szCs w:val="24"/>
        </w:rPr>
        <w:t>1.2适用范围</w:t>
      </w:r>
      <w:bookmarkEnd w:id="910"/>
      <w:bookmarkEnd w:id="911"/>
      <w:bookmarkEnd w:id="912"/>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吉利南充新能源商用车研发生产项目一期管辖区域内开展的预计参加人数在500人以上的各种大型群众性活动,或者规格较高、影响较大的参观活动，主要包括：</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1、员工家属参观日；</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2、各种纪念、庆典活动；</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3、文化体育活动；</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4、国家、省市、公司领导参观活动；</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5、其他重大活动。</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不限于在公司管辖区域内开展，但员工（人员）较为集中，危险性较高，容易发生群体性安全事故的活动，主要包括：</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1、员工集体婚礼；</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2、新车型投放、车展；</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3、员工试乘试驾活动；</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4、公司级年终表彰大会、“七.一”党员大会；</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5、其他重大活动。</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13" w:name="_Toc449339238"/>
      <w:bookmarkStart w:id="914" w:name="_Toc522110664"/>
      <w:bookmarkStart w:id="915" w:name="_Toc525910956"/>
      <w:r>
        <w:rPr>
          <w:rFonts w:ascii="宋体" w:eastAsia="宋体" w:hAnsi="宋体" w:hint="eastAsia"/>
          <w:b w:val="0"/>
          <w:kern w:val="0"/>
          <w:sz w:val="28"/>
          <w:szCs w:val="24"/>
        </w:rPr>
        <w:t>1.3工作原则</w:t>
      </w:r>
      <w:bookmarkEnd w:id="913"/>
      <w:bookmarkEnd w:id="914"/>
      <w:bookmarkEnd w:id="915"/>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重大活动治安突发事件处置原则</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 xml:space="preserve">1、以人为本，安全第一：把保障活动现场群众的人身安全放在首位。 </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lastRenderedPageBreak/>
        <w:t xml:space="preserve">2、统一领导，分级负责：各司其职，落到实处。 </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3、快速响应，果断处置。</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4、采用科学方法，依据规范进行应急救援，提高应急救援能力。</w:t>
      </w:r>
    </w:p>
    <w:p w:rsidR="008F6DC9" w:rsidRDefault="008F6DC9" w:rsidP="008F6DC9">
      <w:pPr>
        <w:pStyle w:val="1"/>
        <w:tabs>
          <w:tab w:val="left" w:pos="425"/>
        </w:tabs>
        <w:ind w:left="425" w:hanging="425"/>
        <w:rPr>
          <w:rFonts w:ascii="黑体" w:eastAsia="黑体" w:hint="eastAsia"/>
          <w:kern w:val="0"/>
          <w:sz w:val="30"/>
          <w:szCs w:val="30"/>
        </w:rPr>
      </w:pPr>
      <w:bookmarkStart w:id="916" w:name="_Toc449339239"/>
      <w:bookmarkStart w:id="917" w:name="_Toc522109817"/>
      <w:bookmarkStart w:id="918" w:name="_Toc522110665"/>
      <w:bookmarkStart w:id="919" w:name="_Toc525910957"/>
      <w:r>
        <w:rPr>
          <w:rFonts w:ascii="黑体" w:eastAsia="黑体" w:hint="eastAsia"/>
          <w:kern w:val="0"/>
          <w:sz w:val="30"/>
          <w:szCs w:val="30"/>
        </w:rPr>
        <w:t>2重大活动治安突发事件风险分析</w:t>
      </w:r>
      <w:bookmarkEnd w:id="916"/>
      <w:bookmarkEnd w:id="917"/>
      <w:bookmarkEnd w:id="918"/>
      <w:bookmarkEnd w:id="919"/>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20" w:name="_Toc522110666"/>
      <w:bookmarkStart w:id="921" w:name="_Toc525910958"/>
      <w:r>
        <w:rPr>
          <w:rFonts w:ascii="宋体" w:eastAsia="宋体" w:hAnsi="宋体" w:hint="eastAsia"/>
          <w:b w:val="0"/>
          <w:kern w:val="0"/>
          <w:sz w:val="28"/>
          <w:szCs w:val="24"/>
        </w:rPr>
        <w:t>2.1重大活动突发治安事件定义</w:t>
      </w:r>
      <w:bookmarkEnd w:id="920"/>
      <w:bookmarkEnd w:id="921"/>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重大活动治安突发事件，是指为了达到某种目的，针对重要目标和重点部位突然进行攻击的违反治安管理，破坏重大活动的正常的秩序，危害参与活动人身安全和公私财产安全的事件。</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治安事件一般</w:t>
      </w:r>
      <w:proofErr w:type="gramStart"/>
      <w:r>
        <w:rPr>
          <w:rFonts w:ascii="宋体" w:hAnsi="宋体" w:hint="eastAsia"/>
          <w:sz w:val="24"/>
        </w:rPr>
        <w:t>指如下</w:t>
      </w:r>
      <w:proofErr w:type="gramEnd"/>
      <w:r>
        <w:rPr>
          <w:rFonts w:ascii="宋体" w:hAnsi="宋体" w:hint="eastAsia"/>
          <w:sz w:val="24"/>
        </w:rPr>
        <w:t>几类；非法集会游行示威，聚众包围、冲击党政机关、重要部门和机构，聚众包围、冲击要害单位，聚众堵塞交通，非法占据公共场所，聚众哄抢，大型文体商贸活动中聚众滋事，聚众械斗，严重危害公共安全和社会秩序的其他紧急治安事件。</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22" w:name="_Toc522110667"/>
      <w:bookmarkStart w:id="923" w:name="_Toc525910959"/>
      <w:r>
        <w:rPr>
          <w:rFonts w:ascii="宋体" w:eastAsia="宋体" w:hAnsi="宋体" w:hint="eastAsia"/>
          <w:b w:val="0"/>
          <w:kern w:val="0"/>
          <w:sz w:val="28"/>
          <w:szCs w:val="24"/>
        </w:rPr>
        <w:t>2.2风险的来源</w:t>
      </w:r>
      <w:bookmarkEnd w:id="922"/>
      <w:bookmarkEnd w:id="923"/>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第一、群体的聚集。如果某人或某些人意欲或已经挑起事端，但是没有群体的聚集，则该行为不构成治安事件。</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第二、公开对抗性。这种对抗性一般表现为两种情形：一是治安事件主体与其行为指向目标的对抗，如冲击党政机关或要害单位，参与械斗的双方等；二是治安事件主体在各方介入后和处置时，与警察的对峙和对抗。</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第三、危害的多样性和多重性。治安事件发生后，不仅仅造成物质损失、破坏生产、扰乱工作秩序、交通秩序等直接的危害，而且造成非物质性的、间接的乃至潜在的、长远的危害，如损害公众安全感，破坏法制的权威，导致</w:t>
      </w:r>
      <w:r>
        <w:rPr>
          <w:rFonts w:ascii="宋体" w:hAnsi="宋体"/>
          <w:sz w:val="24"/>
        </w:rPr>
        <w:t>“</w:t>
      </w:r>
      <w:r>
        <w:rPr>
          <w:rFonts w:ascii="宋体" w:hAnsi="宋体" w:hint="eastAsia"/>
          <w:sz w:val="24"/>
        </w:rPr>
        <w:t>信任危机</w:t>
      </w:r>
      <w:r>
        <w:rPr>
          <w:rFonts w:ascii="宋体" w:hAnsi="宋体"/>
          <w:sz w:val="24"/>
        </w:rPr>
        <w:t>”</w:t>
      </w:r>
      <w:r>
        <w:rPr>
          <w:rFonts w:ascii="宋体" w:hAnsi="宋体" w:hint="eastAsia"/>
          <w:sz w:val="24"/>
        </w:rPr>
        <w:t>，乃至动摇政治稳定，等等。</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24" w:name="_Toc522110668"/>
      <w:bookmarkStart w:id="925" w:name="_Toc525910960"/>
      <w:r>
        <w:rPr>
          <w:rFonts w:ascii="宋体" w:eastAsia="宋体" w:hAnsi="宋体" w:hint="eastAsia"/>
          <w:b w:val="0"/>
          <w:kern w:val="0"/>
          <w:sz w:val="28"/>
          <w:szCs w:val="24"/>
        </w:rPr>
        <w:t>2.3影响范围及后果</w:t>
      </w:r>
      <w:bookmarkEnd w:id="924"/>
      <w:bookmarkEnd w:id="925"/>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因上述纠纷等因素可能导致群体突发事件，还有乘机煽动闹事，制造混乱的</w:t>
      </w:r>
      <w:r>
        <w:rPr>
          <w:rFonts w:ascii="宋体" w:hAnsi="宋体" w:hint="eastAsia"/>
          <w:sz w:val="24"/>
        </w:rPr>
        <w:lastRenderedPageBreak/>
        <w:t>违法人员，更有不明真相、围观起哄、推波助澜的人员介入，形成现场混乱及影响恶劣的群体性治安事件。影响吉利南充新能源商用车研发生产项目一期的正常生产、工作、生活秩序，甚至对社会秩序造成重大影响。</w:t>
      </w:r>
    </w:p>
    <w:p w:rsidR="008F6DC9" w:rsidRDefault="008F6DC9" w:rsidP="008F6DC9">
      <w:pPr>
        <w:pStyle w:val="1"/>
        <w:tabs>
          <w:tab w:val="left" w:pos="425"/>
        </w:tabs>
        <w:ind w:left="425" w:hanging="425"/>
        <w:rPr>
          <w:rFonts w:ascii="黑体" w:eastAsia="黑体" w:hint="eastAsia"/>
          <w:kern w:val="0"/>
          <w:sz w:val="30"/>
          <w:szCs w:val="30"/>
        </w:rPr>
      </w:pPr>
      <w:bookmarkStart w:id="926" w:name="_Toc449339240"/>
      <w:bookmarkStart w:id="927" w:name="_Toc522109818"/>
      <w:bookmarkStart w:id="928" w:name="_Toc522110669"/>
      <w:bookmarkStart w:id="929" w:name="_Toc525910961"/>
      <w:r>
        <w:rPr>
          <w:rFonts w:ascii="黑体" w:eastAsia="黑体" w:hint="eastAsia"/>
          <w:kern w:val="0"/>
          <w:sz w:val="30"/>
          <w:szCs w:val="30"/>
        </w:rPr>
        <w:t>3应急处置领导机构及职责</w:t>
      </w:r>
      <w:bookmarkEnd w:id="926"/>
      <w:bookmarkEnd w:id="927"/>
      <w:bookmarkEnd w:id="928"/>
      <w:bookmarkEnd w:id="929"/>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30" w:name="_Toc449339241"/>
      <w:bookmarkStart w:id="931" w:name="_Toc522110670"/>
      <w:bookmarkStart w:id="932" w:name="_Toc525910962"/>
      <w:r>
        <w:rPr>
          <w:rFonts w:ascii="宋体" w:eastAsia="宋体" w:hAnsi="宋体" w:hint="eastAsia"/>
          <w:b w:val="0"/>
          <w:kern w:val="0"/>
          <w:sz w:val="28"/>
          <w:szCs w:val="24"/>
        </w:rPr>
        <w:t>3.1重大活动治安突发事件应急处置领导小组</w:t>
      </w:r>
      <w:bookmarkEnd w:id="930"/>
      <w:bookmarkEnd w:id="931"/>
      <w:bookmarkEnd w:id="932"/>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1、组长：活动主办单位领导、安全环保科科长</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职责：全面指挥活动的</w:t>
      </w:r>
      <w:proofErr w:type="gramStart"/>
      <w:r>
        <w:rPr>
          <w:rFonts w:ascii="宋体" w:hAnsi="宋体" w:hint="eastAsia"/>
          <w:sz w:val="24"/>
        </w:rPr>
        <w:t>的</w:t>
      </w:r>
      <w:proofErr w:type="gramEnd"/>
      <w:r>
        <w:rPr>
          <w:rFonts w:ascii="宋体" w:hAnsi="宋体" w:hint="eastAsia"/>
          <w:sz w:val="24"/>
        </w:rPr>
        <w:t>安全保障、应急救援工作</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2、副组长：活动承办单位现场责任人、活动协办单位现场负责人、安全环保</w:t>
      </w:r>
      <w:proofErr w:type="gramStart"/>
      <w:r>
        <w:rPr>
          <w:rFonts w:ascii="宋体" w:hAnsi="宋体" w:hint="eastAsia"/>
          <w:sz w:val="24"/>
        </w:rPr>
        <w:t>科治安</w:t>
      </w:r>
      <w:proofErr w:type="gramEnd"/>
      <w:r>
        <w:rPr>
          <w:rFonts w:ascii="宋体" w:hAnsi="宋体" w:hint="eastAsia"/>
          <w:sz w:val="24"/>
        </w:rPr>
        <w:t>组负责人</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（1）协助组长具体工作，在组长不在现场时，副组长行使组长职责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（2）根据事件性质、规模</w:t>
      </w:r>
      <w:proofErr w:type="gramStart"/>
      <w:r>
        <w:rPr>
          <w:rFonts w:ascii="宋体" w:hAnsi="宋体" w:hint="eastAsia"/>
          <w:sz w:val="24"/>
        </w:rPr>
        <w:t>作出</w:t>
      </w:r>
      <w:proofErr w:type="gramEnd"/>
      <w:r>
        <w:rPr>
          <w:rFonts w:ascii="宋体" w:hAnsi="宋体" w:hint="eastAsia"/>
          <w:sz w:val="24"/>
        </w:rPr>
        <w:t>总体部署，迅速制订处置方案，并向处置参与部门下达指令，安排任务，落实职责，同时向上级机关汇报。</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（3）组织所有参与处置部门，协同配合，及时控制事态发展。</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3、成员：活动参与单位领导、安全环保</w:t>
      </w:r>
      <w:proofErr w:type="gramStart"/>
      <w:r>
        <w:rPr>
          <w:rFonts w:ascii="宋体" w:hAnsi="宋体" w:hint="eastAsia"/>
          <w:sz w:val="24"/>
        </w:rPr>
        <w:t>科治安</w:t>
      </w:r>
      <w:proofErr w:type="gramEnd"/>
      <w:r>
        <w:rPr>
          <w:rFonts w:ascii="宋体" w:hAnsi="宋体" w:hint="eastAsia"/>
          <w:sz w:val="24"/>
        </w:rPr>
        <w:t>组成员、安全环保科（活动现场）消防工作负责人</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（1）活动方案治安风险评估及应急预案、安全保障方案审核；</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（2）活动现场人员的引导、分流及车辆交通管理；</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（3）活动板块的秩序维护，保证活动现场秩序；</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（4）重点治安防范区域、要害部位设置警卫看护；</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（5）设立应急预备队；</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（6）治安防范物资的准备及调度；</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（7）治安事件应急处置、现场控制、人员疏散及上报。</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33" w:name="_Toc449339242"/>
      <w:bookmarkStart w:id="934" w:name="_Toc522110671"/>
      <w:bookmarkStart w:id="935" w:name="_Toc525910963"/>
      <w:r>
        <w:rPr>
          <w:rFonts w:ascii="宋体" w:eastAsia="宋体" w:hAnsi="宋体" w:hint="eastAsia"/>
          <w:b w:val="0"/>
          <w:kern w:val="0"/>
          <w:sz w:val="28"/>
          <w:szCs w:val="24"/>
        </w:rPr>
        <w:lastRenderedPageBreak/>
        <w:t>3.2应急处置行动机构及职责</w:t>
      </w:r>
      <w:bookmarkEnd w:id="933"/>
      <w:bookmarkEnd w:id="934"/>
      <w:bookmarkEnd w:id="935"/>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吉利南充新能源商用车研发生产项目一期重大活动治安突发事件应急处置领导小组下设办公室和六个行动组（现场应急处置</w:t>
      </w:r>
      <w:proofErr w:type="gramStart"/>
      <w:r>
        <w:rPr>
          <w:rFonts w:ascii="宋体" w:hAnsi="宋体" w:hint="eastAsia"/>
          <w:sz w:val="24"/>
        </w:rPr>
        <w:t>通讯联络</w:t>
      </w:r>
      <w:proofErr w:type="gramEnd"/>
      <w:r>
        <w:rPr>
          <w:rFonts w:ascii="宋体" w:hAnsi="宋体" w:hint="eastAsia"/>
          <w:sz w:val="24"/>
        </w:rPr>
        <w:t>组、疏散劝解组、证据收集组、紧急处置组、现场保卫组、应急抢救组）。其中行动组组织机构根据重大活动参与部门、人员实际情况进行确定。</w:t>
      </w:r>
    </w:p>
    <w:p w:rsidR="008F6DC9" w:rsidRDefault="008F6DC9" w:rsidP="008F6DC9">
      <w:pPr>
        <w:pStyle w:val="3"/>
        <w:tabs>
          <w:tab w:val="left" w:pos="709"/>
        </w:tabs>
        <w:ind w:left="709" w:hanging="709"/>
        <w:rPr>
          <w:rFonts w:ascii="宋体" w:hAnsi="宋体" w:hint="eastAsia"/>
          <w:b w:val="0"/>
          <w:bCs w:val="0"/>
          <w:kern w:val="0"/>
          <w:sz w:val="24"/>
        </w:rPr>
      </w:pPr>
      <w:bookmarkStart w:id="936" w:name="_Toc525910964"/>
      <w:r>
        <w:rPr>
          <w:rFonts w:ascii="宋体" w:hAnsi="宋体" w:hint="eastAsia"/>
          <w:b w:val="0"/>
          <w:bCs w:val="0"/>
          <w:kern w:val="0"/>
          <w:sz w:val="24"/>
        </w:rPr>
        <w:t>3.2.1应急处置办公室（设在安全环保科）</w:t>
      </w:r>
      <w:bookmarkEnd w:id="936"/>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主任：安全环保科科长</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副主任：安全环保</w:t>
      </w:r>
      <w:proofErr w:type="gramStart"/>
      <w:r>
        <w:rPr>
          <w:rFonts w:ascii="宋体" w:hAnsi="宋体" w:hint="eastAsia"/>
          <w:sz w:val="24"/>
        </w:rPr>
        <w:t>科治安</w:t>
      </w:r>
      <w:proofErr w:type="gramEnd"/>
      <w:r>
        <w:rPr>
          <w:rFonts w:ascii="宋体" w:hAnsi="宋体" w:hint="eastAsia"/>
          <w:sz w:val="24"/>
        </w:rPr>
        <w:t>组组长</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成员：安全环保</w:t>
      </w:r>
      <w:proofErr w:type="gramStart"/>
      <w:r>
        <w:rPr>
          <w:rFonts w:ascii="宋体" w:hAnsi="宋体" w:hint="eastAsia"/>
          <w:sz w:val="24"/>
        </w:rPr>
        <w:t>科治安</w:t>
      </w:r>
      <w:proofErr w:type="gramEnd"/>
      <w:r>
        <w:rPr>
          <w:rFonts w:ascii="宋体" w:hAnsi="宋体" w:hint="eastAsia"/>
          <w:sz w:val="24"/>
        </w:rPr>
        <w:t>组成员。</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主要职责：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(1)负责应急处置管理工作，对处置工作必要的配备车辆、防护器材、处置队伍及防控措施提出要求。</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(2)落实应急处置培训，开展重大活动治安突发事件应急预案演练。</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(3)发生重大活动治安突发事件时，要迅速报告应急处置领导小组，及时组织保卫人员、处置车辆、器材赶到现场开展临场处置，有效控制事态的发展。</w:t>
      </w:r>
    </w:p>
    <w:p w:rsidR="008F6DC9" w:rsidRDefault="008F6DC9" w:rsidP="008F6DC9">
      <w:pPr>
        <w:pStyle w:val="3"/>
        <w:tabs>
          <w:tab w:val="left" w:pos="709"/>
        </w:tabs>
        <w:ind w:left="709" w:hanging="709"/>
        <w:rPr>
          <w:rFonts w:ascii="宋体" w:hAnsi="宋体" w:hint="eastAsia"/>
          <w:b w:val="0"/>
          <w:bCs w:val="0"/>
          <w:kern w:val="0"/>
          <w:sz w:val="24"/>
        </w:rPr>
      </w:pPr>
      <w:bookmarkStart w:id="937" w:name="_Toc525910965"/>
      <w:r>
        <w:rPr>
          <w:rFonts w:ascii="宋体" w:hAnsi="宋体" w:hint="eastAsia"/>
          <w:b w:val="0"/>
          <w:bCs w:val="0"/>
          <w:kern w:val="0"/>
          <w:sz w:val="24"/>
        </w:rPr>
        <w:t>3.2.2</w:t>
      </w:r>
      <w:proofErr w:type="gramStart"/>
      <w:r>
        <w:rPr>
          <w:rFonts w:ascii="宋体" w:hAnsi="宋体" w:hint="eastAsia"/>
          <w:b w:val="0"/>
          <w:bCs w:val="0"/>
          <w:kern w:val="0"/>
          <w:sz w:val="24"/>
        </w:rPr>
        <w:t>通讯联络</w:t>
      </w:r>
      <w:proofErr w:type="gramEnd"/>
      <w:r>
        <w:rPr>
          <w:rFonts w:ascii="宋体" w:hAnsi="宋体" w:hint="eastAsia"/>
          <w:b w:val="0"/>
          <w:bCs w:val="0"/>
          <w:kern w:val="0"/>
          <w:sz w:val="24"/>
        </w:rPr>
        <w:t>组</w:t>
      </w:r>
      <w:bookmarkEnd w:id="937"/>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主要职责：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(1)治安突发事件发生后，要在第一时间内将事件的性质、初期规模、参加人数等情况向应急处置领导小组汇报，并及时向处置参与部门传达领导的指令，密切关注和掌握治安突发事件动态。</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(2)按照应急处置领导小组指令，及时向公安机关报告事件情况。</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(3)负责治安突发事件处置过程所有资料、图像的收集及信息通报工作。</w:t>
      </w:r>
    </w:p>
    <w:p w:rsidR="008F6DC9" w:rsidRDefault="008F6DC9" w:rsidP="008F6DC9">
      <w:pPr>
        <w:pStyle w:val="3"/>
        <w:tabs>
          <w:tab w:val="left" w:pos="709"/>
        </w:tabs>
        <w:ind w:left="709" w:hanging="709"/>
        <w:rPr>
          <w:rFonts w:ascii="宋体" w:hAnsi="宋体" w:hint="eastAsia"/>
          <w:b w:val="0"/>
          <w:bCs w:val="0"/>
          <w:kern w:val="0"/>
          <w:sz w:val="24"/>
        </w:rPr>
      </w:pPr>
      <w:bookmarkStart w:id="938" w:name="_Toc525910966"/>
      <w:r>
        <w:rPr>
          <w:rFonts w:ascii="宋体" w:hAnsi="宋体" w:hint="eastAsia"/>
          <w:b w:val="0"/>
          <w:bCs w:val="0"/>
          <w:kern w:val="0"/>
          <w:sz w:val="24"/>
        </w:rPr>
        <w:t>3.2.3疏散劝解组</w:t>
      </w:r>
      <w:bookmarkEnd w:id="938"/>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主要职责：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(1)治安突发事件发生后，迅速划定隔离区域，组织警戒。</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lastRenderedPageBreak/>
        <w:t>(2)积极疏散围观群众，缩小事件现场范围。</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(3)劝返外观人员，剥离中心力量，孤立骨干成员。</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(4)加强法制宣传，思想教育，政策攻心，解除组织结构，迅速平息事态。</w:t>
      </w:r>
    </w:p>
    <w:p w:rsidR="008F6DC9" w:rsidRDefault="008F6DC9" w:rsidP="008F6DC9">
      <w:pPr>
        <w:pStyle w:val="3"/>
        <w:tabs>
          <w:tab w:val="left" w:pos="709"/>
        </w:tabs>
        <w:ind w:left="709" w:hanging="709"/>
        <w:rPr>
          <w:rFonts w:ascii="宋体" w:hAnsi="宋体" w:hint="eastAsia"/>
          <w:b w:val="0"/>
          <w:bCs w:val="0"/>
          <w:kern w:val="0"/>
          <w:sz w:val="24"/>
        </w:rPr>
      </w:pPr>
      <w:bookmarkStart w:id="939" w:name="_Toc525910967"/>
      <w:r>
        <w:rPr>
          <w:rFonts w:ascii="宋体" w:hAnsi="宋体" w:hint="eastAsia"/>
          <w:b w:val="0"/>
          <w:bCs w:val="0"/>
          <w:kern w:val="0"/>
          <w:sz w:val="24"/>
        </w:rPr>
        <w:t>3.2.4证据收集组</w:t>
      </w:r>
      <w:bookmarkEnd w:id="939"/>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主要职责：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(1)根据事件现场情况，及时查明骨干成员及相互关系。</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(2)迅速固定现场证据，收集违法事实，查明事件真相。</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(3)对组织策划、煽动的治安事件的成员，证据收集要及时准确。</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(4)对打、砸、抢、</w:t>
      </w:r>
      <w:proofErr w:type="gramStart"/>
      <w:r>
        <w:rPr>
          <w:rFonts w:ascii="宋体" w:hAnsi="宋体" w:hint="eastAsia"/>
          <w:sz w:val="24"/>
        </w:rPr>
        <w:t>烧违法</w:t>
      </w:r>
      <w:proofErr w:type="gramEnd"/>
      <w:r>
        <w:rPr>
          <w:rFonts w:ascii="宋体" w:hAnsi="宋体" w:hint="eastAsia"/>
          <w:sz w:val="24"/>
        </w:rPr>
        <w:t>嫌疑人的证据收集要充分全面。</w:t>
      </w:r>
    </w:p>
    <w:p w:rsidR="008F6DC9" w:rsidRDefault="008F6DC9" w:rsidP="008F6DC9">
      <w:pPr>
        <w:pStyle w:val="3"/>
        <w:tabs>
          <w:tab w:val="left" w:pos="709"/>
        </w:tabs>
        <w:ind w:left="709" w:hanging="709"/>
        <w:rPr>
          <w:rFonts w:ascii="宋体" w:hAnsi="宋体" w:hint="eastAsia"/>
          <w:b w:val="0"/>
          <w:bCs w:val="0"/>
          <w:kern w:val="0"/>
          <w:sz w:val="24"/>
        </w:rPr>
      </w:pPr>
      <w:bookmarkStart w:id="940" w:name="_Toc525910968"/>
      <w:r>
        <w:rPr>
          <w:rFonts w:ascii="宋体" w:hAnsi="宋体" w:hint="eastAsia"/>
          <w:b w:val="0"/>
          <w:bCs w:val="0"/>
          <w:kern w:val="0"/>
          <w:sz w:val="24"/>
        </w:rPr>
        <w:t>3.2.5紧急处置组</w:t>
      </w:r>
      <w:bookmarkEnd w:id="940"/>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主要职责：</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(1)协助公安机关对现场出现的组织、参与、制造治安突发事件的成员及时带离现场。</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(2)协助公安机关对治安突发事件违法分子进行控制、抓获。</w:t>
      </w:r>
    </w:p>
    <w:p w:rsidR="008F6DC9" w:rsidRDefault="008F6DC9" w:rsidP="008F6DC9">
      <w:pPr>
        <w:pStyle w:val="3"/>
        <w:tabs>
          <w:tab w:val="left" w:pos="709"/>
        </w:tabs>
        <w:ind w:left="709" w:hanging="709"/>
        <w:rPr>
          <w:rFonts w:ascii="宋体" w:hAnsi="宋体" w:hint="eastAsia"/>
          <w:b w:val="0"/>
          <w:bCs w:val="0"/>
          <w:kern w:val="0"/>
          <w:sz w:val="24"/>
        </w:rPr>
      </w:pPr>
      <w:bookmarkStart w:id="941" w:name="_Toc525910969"/>
      <w:r>
        <w:rPr>
          <w:rFonts w:ascii="宋体" w:hAnsi="宋体" w:hint="eastAsia"/>
          <w:b w:val="0"/>
          <w:bCs w:val="0"/>
          <w:kern w:val="0"/>
          <w:sz w:val="24"/>
        </w:rPr>
        <w:t>3.2.6现场保卫组</w:t>
      </w:r>
      <w:bookmarkEnd w:id="941"/>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 xml:space="preserve"> (1)迅速调集保安人员组成隔离带，加强现场护卫，控制和阻止他人对重要部位的围攻冲击。</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(2)迅速组织保安人员组成若干小组，在自我安全防护的基础上，对重点骨干成员形成隔离圈，切断其相互之间联络，化解群体冲击势头。</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(3)及时遣散围观人群，维护现场秩序，严控事态扩大。并及时向</w:t>
      </w:r>
      <w:proofErr w:type="gramStart"/>
      <w:r>
        <w:rPr>
          <w:rFonts w:ascii="宋体" w:hAnsi="宋体" w:hint="eastAsia"/>
          <w:sz w:val="24"/>
        </w:rPr>
        <w:t>公司业急处置</w:t>
      </w:r>
      <w:proofErr w:type="gramEnd"/>
      <w:r>
        <w:rPr>
          <w:rFonts w:ascii="宋体" w:hAnsi="宋体" w:hint="eastAsia"/>
          <w:sz w:val="24"/>
        </w:rPr>
        <w:t>领导小组报告现场事态情况。</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(4)各部门要加固重要场所、关键部位的安全防护设施，明确警戒区，设立警示牌，严禁非工作人员进入或逗留。</w:t>
      </w:r>
    </w:p>
    <w:p w:rsidR="008F6DC9" w:rsidRDefault="008F6DC9" w:rsidP="008F6DC9">
      <w:pPr>
        <w:pStyle w:val="3"/>
        <w:tabs>
          <w:tab w:val="left" w:pos="709"/>
        </w:tabs>
        <w:ind w:left="709" w:hanging="709"/>
        <w:rPr>
          <w:rFonts w:ascii="宋体" w:hAnsi="宋体" w:hint="eastAsia"/>
          <w:b w:val="0"/>
          <w:bCs w:val="0"/>
          <w:kern w:val="0"/>
          <w:sz w:val="24"/>
        </w:rPr>
      </w:pPr>
      <w:bookmarkStart w:id="942" w:name="_Toc525910970"/>
      <w:r>
        <w:rPr>
          <w:rFonts w:ascii="宋体" w:hAnsi="宋体" w:hint="eastAsia"/>
          <w:b w:val="0"/>
          <w:bCs w:val="0"/>
          <w:kern w:val="0"/>
          <w:sz w:val="24"/>
        </w:rPr>
        <w:lastRenderedPageBreak/>
        <w:t>3.2.7应急抢救组</w:t>
      </w:r>
      <w:bookmarkEnd w:id="942"/>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(1)对因治安突发事件造成的受伤，立即组织抢救。</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(2)对因治安突发事件造成的设备物资毁坏的，要立即组织抢修。</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(3)对重要物品要落实专人看管，做好现场保护。</w:t>
      </w:r>
    </w:p>
    <w:p w:rsidR="008F6DC9" w:rsidRDefault="008F6DC9" w:rsidP="008F6DC9">
      <w:pPr>
        <w:pStyle w:val="1"/>
        <w:tabs>
          <w:tab w:val="left" w:pos="425"/>
        </w:tabs>
        <w:ind w:left="425" w:hanging="425"/>
        <w:rPr>
          <w:rFonts w:ascii="黑体" w:eastAsia="黑体" w:hint="eastAsia"/>
          <w:kern w:val="0"/>
          <w:sz w:val="30"/>
          <w:szCs w:val="30"/>
        </w:rPr>
      </w:pPr>
      <w:bookmarkStart w:id="943" w:name="_Toc449339243"/>
      <w:bookmarkStart w:id="944" w:name="_Toc522109819"/>
      <w:bookmarkStart w:id="945" w:name="_Toc522110672"/>
      <w:bookmarkStart w:id="946" w:name="_Toc525910971"/>
      <w:r>
        <w:rPr>
          <w:rFonts w:ascii="黑体" w:eastAsia="黑体" w:hint="eastAsia"/>
          <w:kern w:val="0"/>
          <w:sz w:val="30"/>
          <w:szCs w:val="30"/>
        </w:rPr>
        <w:t>4处置程序</w:t>
      </w:r>
      <w:bookmarkEnd w:id="943"/>
      <w:bookmarkEnd w:id="944"/>
      <w:bookmarkEnd w:id="945"/>
      <w:bookmarkEnd w:id="946"/>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应急处置办公室要整合应急资源，建立全方位、全时段、全覆盖的重大活动治安突发事件预报预警网络体系，划分预控区域及重点，开展重大活动治安突发事件风险分析，做到早发现、早报告、早处置。</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47" w:name="_Toc449339244"/>
      <w:bookmarkStart w:id="948" w:name="_Toc522110673"/>
      <w:bookmarkStart w:id="949" w:name="_Toc525910972"/>
      <w:r>
        <w:rPr>
          <w:rFonts w:ascii="宋体" w:eastAsia="宋体" w:hAnsi="宋体" w:hint="eastAsia"/>
          <w:b w:val="0"/>
          <w:kern w:val="0"/>
          <w:sz w:val="28"/>
          <w:szCs w:val="24"/>
        </w:rPr>
        <w:t>4.1信息报告</w:t>
      </w:r>
      <w:bookmarkEnd w:id="947"/>
      <w:bookmarkEnd w:id="948"/>
      <w:bookmarkEnd w:id="949"/>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重大活动治安突发事件发生后，活动主办单位或事发所在单位须在事件发生后立即向吉利南充新能源商用车研发生产项目一期应急处置办公室报告。报告内容主要包括时间、地点、信息来源、事件性质、影响范围、发展趋势和已经采取的措施等。应急处置过程中，要及时续报有关情况。</w:t>
      </w:r>
    </w:p>
    <w:p w:rsidR="008F6DC9" w:rsidRDefault="008F6DC9" w:rsidP="008F6DC9">
      <w:pPr>
        <w:spacing w:line="360" w:lineRule="auto"/>
        <w:ind w:rightChars="-50" w:right="-105" w:firstLineChars="200" w:firstLine="480"/>
        <w:rPr>
          <w:rFonts w:ascii="宋体" w:hAnsi="宋体" w:hint="eastAsia"/>
          <w:color w:val="FF0000"/>
          <w:sz w:val="24"/>
        </w:rPr>
      </w:pPr>
      <w:r>
        <w:rPr>
          <w:rFonts w:ascii="宋体" w:hAnsi="宋体" w:hint="eastAsia"/>
          <w:color w:val="FF0000"/>
          <w:sz w:val="24"/>
        </w:rPr>
        <w:t xml:space="preserve">吉利南充新能源商用车研发生产项目一期应急处置办公电话： </w:t>
      </w:r>
      <w:r>
        <w:rPr>
          <w:rFonts w:ascii="宋体" w:hAnsi="宋体"/>
          <w:color w:val="FF0000"/>
          <w:sz w:val="24"/>
        </w:rPr>
        <w:t>0817-7103110</w:t>
      </w:r>
      <w:r>
        <w:rPr>
          <w:rFonts w:ascii="宋体" w:hAnsi="宋体" w:hint="eastAsia"/>
          <w:color w:val="FF0000"/>
          <w:sz w:val="24"/>
        </w:rPr>
        <w:t xml:space="preserve">。   </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50" w:name="_Toc449339245"/>
      <w:bookmarkStart w:id="951" w:name="_Toc522110674"/>
      <w:bookmarkStart w:id="952" w:name="_Toc525910973"/>
      <w:r>
        <w:rPr>
          <w:rFonts w:ascii="宋体" w:eastAsia="宋体" w:hAnsi="宋体" w:hint="eastAsia"/>
          <w:b w:val="0"/>
          <w:kern w:val="0"/>
          <w:sz w:val="28"/>
          <w:szCs w:val="24"/>
        </w:rPr>
        <w:t>4.2应急响应</w:t>
      </w:r>
      <w:bookmarkEnd w:id="950"/>
      <w:bookmarkEnd w:id="951"/>
      <w:bookmarkEnd w:id="952"/>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获悉重大活动治安突发事件信息的部门，要立即向吉利南充新能源商用车研发生产项目一期应急处置办公室报告，根据应急响应等级和范围，启动本预案及相关预案，并立即组织进行先期处置。</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 xml:space="preserve"> (1)事发单位要立即向吉利南充新能源商用车研发生产项目一期应急处置办公室报告事件情况，并收集事件有关信息，及时续报。</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应急处置办公室接报后，立即向吉利南充新能源商用车研发生产项目一期主管领导汇报，同时按照吉利南充新能源商用车研发生产项目一期公司领导的指令，分别向上级领导机关报告事件情况。并通知公安机关立即赶赴现场处置。</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(3)密切关注现场处置情况，适时采取紧急措施，严控事态扩大。</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lastRenderedPageBreak/>
        <w:t>(4)及时向公司领导报告现场情况。</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53" w:name="_Toc449339246"/>
      <w:bookmarkStart w:id="954" w:name="_Toc522110675"/>
      <w:bookmarkStart w:id="955" w:name="_Toc525910974"/>
      <w:r>
        <w:rPr>
          <w:rFonts w:ascii="宋体" w:eastAsia="宋体" w:hAnsi="宋体" w:hint="eastAsia"/>
          <w:b w:val="0"/>
          <w:kern w:val="0"/>
          <w:sz w:val="28"/>
          <w:szCs w:val="24"/>
        </w:rPr>
        <w:t>4.3响应程序</w:t>
      </w:r>
      <w:bookmarkEnd w:id="953"/>
      <w:bookmarkEnd w:id="954"/>
      <w:bookmarkEnd w:id="955"/>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发生重大活动治安突发事件后，事发单位立即启动本单位的预案，进行先期处置，同时向吉利南充新能源商用车研发生产项目一期应急处置办公室报告现场信息。</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56" w:name="_Toc449339247"/>
      <w:bookmarkStart w:id="957" w:name="_Toc522110676"/>
      <w:bookmarkStart w:id="958" w:name="_Toc525910975"/>
      <w:r>
        <w:rPr>
          <w:rFonts w:ascii="宋体" w:eastAsia="宋体" w:hAnsi="宋体" w:hint="eastAsia"/>
          <w:b w:val="0"/>
          <w:kern w:val="0"/>
          <w:sz w:val="28"/>
          <w:szCs w:val="24"/>
        </w:rPr>
        <w:t>4.4信息处置</w:t>
      </w:r>
      <w:bookmarkEnd w:id="956"/>
      <w:bookmarkEnd w:id="957"/>
      <w:bookmarkEnd w:id="958"/>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接到重大活动治安突发事件预警后，针对即将发生的重大活动治安突发事件和可能造成的危害，应采取的应急措施：</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(l)通知应急处置行动组和负有特定职责的人员立即赶赴现场，并通知后备力量做好增援准备工作。</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(2)向活动所在地公安机关进行信息上报。</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59" w:name="_Toc449339248"/>
      <w:bookmarkStart w:id="960" w:name="_Toc522110677"/>
      <w:bookmarkStart w:id="961" w:name="_Toc525910976"/>
      <w:r>
        <w:rPr>
          <w:rFonts w:ascii="宋体" w:eastAsia="宋体" w:hAnsi="宋体" w:hint="eastAsia"/>
          <w:b w:val="0"/>
          <w:kern w:val="0"/>
          <w:sz w:val="28"/>
          <w:szCs w:val="24"/>
        </w:rPr>
        <w:t>4.5指挥与协调</w:t>
      </w:r>
      <w:bookmarkEnd w:id="959"/>
      <w:bookmarkEnd w:id="960"/>
      <w:bookmarkEnd w:id="961"/>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按照“谁主管，谁负责”的属地化原则，事发单位应立即启动本单位的应急预案，组织开展现场应急处置工作，并向安全环保科和应急处置办公室报告，办公室协调指挥应急处置的主要内容包括：</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(1)根据现场应急处置力量情况，必要时调动后备人员增援，并协调关部门和单位的应急处置行动。</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(2)指导现场应急处置工作，协助事发单位制定应急处置方案， 督查应急措施有效实施，防止意外事件发生。</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(3)针对可能引发的事故，适时通知有关方面启动相关应急预案。</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(4)部署做好现场保护、维护现场治安秩序和属地社会稳定工作。</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(5)及时向上级机关报告，协调指挥应急处置工作。</w:t>
      </w:r>
    </w:p>
    <w:p w:rsidR="008F6DC9" w:rsidRDefault="008F6DC9" w:rsidP="008F6DC9">
      <w:pPr>
        <w:pStyle w:val="1"/>
        <w:tabs>
          <w:tab w:val="left" w:pos="425"/>
        </w:tabs>
        <w:ind w:left="425" w:hanging="425"/>
        <w:rPr>
          <w:rFonts w:ascii="黑体" w:eastAsia="黑体" w:hint="eastAsia"/>
          <w:kern w:val="0"/>
          <w:sz w:val="30"/>
          <w:szCs w:val="30"/>
        </w:rPr>
      </w:pPr>
      <w:bookmarkStart w:id="962" w:name="_Toc449339249"/>
      <w:bookmarkStart w:id="963" w:name="_Toc522109820"/>
      <w:bookmarkStart w:id="964" w:name="_Toc522110678"/>
      <w:bookmarkStart w:id="965" w:name="_Toc525910977"/>
      <w:r>
        <w:rPr>
          <w:rFonts w:ascii="黑体" w:eastAsia="黑体" w:hint="eastAsia"/>
          <w:kern w:val="0"/>
          <w:sz w:val="30"/>
          <w:szCs w:val="30"/>
        </w:rPr>
        <w:lastRenderedPageBreak/>
        <w:t>5后期处置</w:t>
      </w:r>
      <w:bookmarkEnd w:id="962"/>
      <w:bookmarkEnd w:id="963"/>
      <w:bookmarkEnd w:id="964"/>
      <w:bookmarkEnd w:id="965"/>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66" w:name="_Toc449339250"/>
      <w:bookmarkStart w:id="967" w:name="_Toc522110679"/>
      <w:bookmarkStart w:id="968" w:name="_Toc525910978"/>
      <w:r>
        <w:rPr>
          <w:rFonts w:ascii="宋体" w:eastAsia="宋体" w:hAnsi="宋体" w:hint="eastAsia"/>
          <w:b w:val="0"/>
          <w:kern w:val="0"/>
          <w:sz w:val="28"/>
          <w:szCs w:val="24"/>
        </w:rPr>
        <w:t>5.1善后处理</w:t>
      </w:r>
      <w:bookmarkEnd w:id="966"/>
      <w:bookmarkEnd w:id="967"/>
      <w:bookmarkEnd w:id="968"/>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善后处理工作包括事件资料收集、现场清理与处理等。事发单位要积极稳妥、深人细致地做好处置工作。对事件中的受伤人员，事发单位要妥善安置就医治疗，如果有伤亡人员，有关部门协助事发单位按照规定给予处置。对应急处置工作紧急征集、征用有关单位及个人的物资，应按照规定进行补偿。</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69" w:name="_Toc449339251"/>
      <w:bookmarkStart w:id="970" w:name="_Toc522110680"/>
      <w:bookmarkStart w:id="971" w:name="_Toc525910979"/>
      <w:r>
        <w:rPr>
          <w:rFonts w:ascii="宋体" w:eastAsia="宋体" w:hAnsi="宋体" w:hint="eastAsia"/>
          <w:b w:val="0"/>
          <w:kern w:val="0"/>
          <w:sz w:val="28"/>
          <w:szCs w:val="24"/>
        </w:rPr>
        <w:t>5.2事件调查处理</w:t>
      </w:r>
      <w:bookmarkEnd w:id="969"/>
      <w:bookmarkEnd w:id="970"/>
      <w:bookmarkEnd w:id="971"/>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安全环保科牵头组织有关部门，协助公安机关进行治安事件的调查。</w:t>
      </w:r>
    </w:p>
    <w:p w:rsidR="008F6DC9" w:rsidRDefault="008F6DC9" w:rsidP="008F6DC9">
      <w:pPr>
        <w:pStyle w:val="1"/>
        <w:tabs>
          <w:tab w:val="left" w:pos="425"/>
        </w:tabs>
        <w:ind w:left="425" w:hanging="425"/>
        <w:rPr>
          <w:rFonts w:ascii="黑体" w:eastAsia="黑体" w:hint="eastAsia"/>
          <w:kern w:val="0"/>
          <w:sz w:val="30"/>
          <w:szCs w:val="30"/>
        </w:rPr>
      </w:pPr>
      <w:bookmarkStart w:id="972" w:name="_Toc449339252"/>
      <w:bookmarkStart w:id="973" w:name="_Toc448394438"/>
      <w:bookmarkStart w:id="974" w:name="_Toc522109821"/>
      <w:bookmarkStart w:id="975" w:name="_Toc522110681"/>
      <w:bookmarkStart w:id="976" w:name="_Toc525910980"/>
      <w:r>
        <w:rPr>
          <w:rFonts w:ascii="黑体" w:eastAsia="黑体" w:hint="eastAsia"/>
          <w:kern w:val="0"/>
          <w:sz w:val="30"/>
          <w:szCs w:val="30"/>
        </w:rPr>
        <w:t>6应急保障</w:t>
      </w:r>
      <w:bookmarkEnd w:id="972"/>
      <w:bookmarkEnd w:id="973"/>
      <w:bookmarkEnd w:id="974"/>
      <w:bookmarkEnd w:id="975"/>
      <w:bookmarkEnd w:id="976"/>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77" w:name="_Toc449339253"/>
      <w:bookmarkStart w:id="978" w:name="_Toc448394439"/>
      <w:bookmarkStart w:id="979" w:name="_Toc522110682"/>
      <w:bookmarkStart w:id="980" w:name="_Toc525910981"/>
      <w:r>
        <w:rPr>
          <w:rFonts w:ascii="宋体" w:eastAsia="宋体" w:hAnsi="宋体" w:hint="eastAsia"/>
          <w:b w:val="0"/>
          <w:kern w:val="0"/>
          <w:sz w:val="28"/>
          <w:szCs w:val="24"/>
        </w:rPr>
        <w:t>6.1应急队伍保障</w:t>
      </w:r>
      <w:bookmarkEnd w:id="977"/>
      <w:bookmarkEnd w:id="978"/>
      <w:bookmarkEnd w:id="979"/>
      <w:bookmarkEnd w:id="980"/>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吉利南充新能源商用车研发生产项目一期成立重大活动治安性事件应急处置机构，组建应急处置队伍，制定应急管理制度，明确应急职责。应急机构和人员名册报应急处置办公室备案，形成吉利南充新能源商用车研发生产项目一期重大活动治安性事件应急处置资源联动体系。</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81" w:name="_Toc449339254"/>
      <w:bookmarkStart w:id="982" w:name="_Toc448394440"/>
      <w:bookmarkStart w:id="983" w:name="_Toc522110683"/>
      <w:bookmarkStart w:id="984" w:name="_Toc525910982"/>
      <w:r>
        <w:rPr>
          <w:rFonts w:ascii="宋体" w:eastAsia="宋体" w:hAnsi="宋体" w:hint="eastAsia"/>
          <w:b w:val="0"/>
          <w:kern w:val="0"/>
          <w:sz w:val="28"/>
          <w:szCs w:val="24"/>
        </w:rPr>
        <w:t>6.2应急措施保障</w:t>
      </w:r>
      <w:bookmarkEnd w:id="981"/>
      <w:bookmarkEnd w:id="982"/>
      <w:bookmarkEnd w:id="983"/>
      <w:bookmarkEnd w:id="984"/>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吉利南充新能源商用车研发生产项目一期应急处置办公室要针对不同类别、不同性质、不同规模的重大活动治安性事件，分别制定应急处置方案，各应急行动小组制定各自具体的现场处置措施，报应急处置办公室审定后执行。各应急行动小组的现场处置措施，相互之间必须衔接紧密，协调一致。</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85" w:name="_Toc522110684"/>
      <w:bookmarkStart w:id="986" w:name="_Toc525910983"/>
      <w:r>
        <w:rPr>
          <w:rFonts w:ascii="宋体" w:eastAsia="宋体" w:hAnsi="宋体" w:hint="eastAsia"/>
          <w:b w:val="0"/>
          <w:kern w:val="0"/>
          <w:sz w:val="28"/>
          <w:szCs w:val="24"/>
        </w:rPr>
        <w:lastRenderedPageBreak/>
        <w:t>6.3 应急车辆保障</w:t>
      </w:r>
      <w:bookmarkEnd w:id="985"/>
      <w:bookmarkEnd w:id="986"/>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安全环保科负责提供处置重大活动治安性事件的交通工具，并保障应急所需。</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87" w:name="_Toc449339255"/>
      <w:bookmarkStart w:id="988" w:name="_Toc448394441"/>
      <w:bookmarkStart w:id="989" w:name="_Toc522110685"/>
      <w:bookmarkStart w:id="990" w:name="_Toc525910984"/>
      <w:r>
        <w:rPr>
          <w:rFonts w:ascii="宋体" w:eastAsia="宋体" w:hAnsi="宋体" w:hint="eastAsia"/>
          <w:b w:val="0"/>
          <w:kern w:val="0"/>
          <w:sz w:val="28"/>
          <w:szCs w:val="24"/>
        </w:rPr>
        <w:t>6.4 应急经费保障</w:t>
      </w:r>
      <w:bookmarkEnd w:id="987"/>
      <w:bookmarkEnd w:id="988"/>
      <w:bookmarkEnd w:id="989"/>
      <w:bookmarkEnd w:id="990"/>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安全环保科在制定预算时，规划处置重大活动治安性事件的应急经费，并保障应急所需。</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991" w:name="_Toc449339256"/>
      <w:bookmarkStart w:id="992" w:name="_Toc448394442"/>
      <w:bookmarkStart w:id="993" w:name="_Toc522110686"/>
      <w:bookmarkStart w:id="994" w:name="_Toc525910985"/>
      <w:r>
        <w:rPr>
          <w:rFonts w:ascii="宋体" w:eastAsia="宋体" w:hAnsi="宋体" w:hint="eastAsia"/>
          <w:b w:val="0"/>
          <w:kern w:val="0"/>
          <w:sz w:val="28"/>
          <w:szCs w:val="24"/>
        </w:rPr>
        <w:t>6.5 其他应急保障</w:t>
      </w:r>
      <w:bookmarkEnd w:id="991"/>
      <w:bookmarkEnd w:id="992"/>
      <w:bookmarkEnd w:id="993"/>
      <w:bookmarkEnd w:id="994"/>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在处置重大活动治安性突发事件期间，吉利南充新能源商用车研发生产项目一期各部门必须时刻处于战备状态，听从应急处置办公室的调遣，以满足应急处置工作的需要，任何单位和个人必须无条件服从。</w:t>
      </w:r>
    </w:p>
    <w:p w:rsidR="008F6DC9" w:rsidRDefault="008F6DC9" w:rsidP="008F6DC9">
      <w:pPr>
        <w:pStyle w:val="1"/>
        <w:tabs>
          <w:tab w:val="left" w:pos="425"/>
        </w:tabs>
        <w:ind w:left="425" w:hanging="425"/>
        <w:rPr>
          <w:rFonts w:ascii="黑体" w:eastAsia="黑体" w:hint="eastAsia"/>
          <w:kern w:val="0"/>
          <w:sz w:val="30"/>
          <w:szCs w:val="30"/>
        </w:rPr>
      </w:pPr>
      <w:bookmarkStart w:id="995" w:name="_Toc449339257"/>
      <w:bookmarkStart w:id="996" w:name="_Toc448394443"/>
      <w:bookmarkStart w:id="997" w:name="_Toc522109822"/>
      <w:bookmarkStart w:id="998" w:name="_Toc522110687"/>
      <w:bookmarkStart w:id="999" w:name="_Toc525910986"/>
      <w:r>
        <w:rPr>
          <w:rFonts w:ascii="黑体" w:eastAsia="黑体" w:hint="eastAsia"/>
          <w:kern w:val="0"/>
          <w:sz w:val="30"/>
          <w:szCs w:val="30"/>
        </w:rPr>
        <w:t>7奖惩</w:t>
      </w:r>
      <w:bookmarkEnd w:id="995"/>
      <w:bookmarkEnd w:id="996"/>
      <w:bookmarkEnd w:id="997"/>
      <w:bookmarkEnd w:id="998"/>
      <w:bookmarkEnd w:id="999"/>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重大活动治安性突发事件应急处置工作实行主要领导负责制和责任追究制。对在重大活动治安性突发事件的应急处置工作中，做出优异成绩的单位或个人，给予表彰和奖励。在重大活动治安性突发事件应急处置工作中畏缩不前或者有失职、渎职行为，或向重大活动治安性突发事件组织者通风报信等情况的，从严、从重、从快追究责任，进行处理。</w:t>
      </w:r>
    </w:p>
    <w:p w:rsidR="008F6DC9" w:rsidRDefault="008F6DC9" w:rsidP="008F6DC9">
      <w:pPr>
        <w:pStyle w:val="1"/>
        <w:tabs>
          <w:tab w:val="left" w:pos="425"/>
        </w:tabs>
        <w:ind w:left="425" w:hanging="425"/>
        <w:rPr>
          <w:rFonts w:ascii="黑体" w:eastAsia="黑体" w:hint="eastAsia"/>
          <w:kern w:val="0"/>
          <w:sz w:val="30"/>
          <w:szCs w:val="30"/>
        </w:rPr>
      </w:pPr>
      <w:bookmarkStart w:id="1000" w:name="_Toc449339258"/>
      <w:bookmarkStart w:id="1001" w:name="_Toc448394444"/>
      <w:bookmarkStart w:id="1002" w:name="_Toc522109823"/>
      <w:bookmarkStart w:id="1003" w:name="_Toc522110688"/>
      <w:bookmarkStart w:id="1004" w:name="_Toc525910987"/>
      <w:r>
        <w:rPr>
          <w:rFonts w:ascii="黑体" w:eastAsia="黑体" w:hint="eastAsia"/>
          <w:kern w:val="0"/>
          <w:sz w:val="30"/>
          <w:szCs w:val="30"/>
        </w:rPr>
        <w:t>8日常应急工作要求</w:t>
      </w:r>
      <w:bookmarkEnd w:id="1000"/>
      <w:bookmarkEnd w:id="1001"/>
      <w:bookmarkEnd w:id="1002"/>
      <w:bookmarkEnd w:id="1003"/>
      <w:bookmarkEnd w:id="1004"/>
    </w:p>
    <w:p w:rsidR="008F6DC9" w:rsidRDefault="008F6DC9" w:rsidP="008F6DC9">
      <w:pPr>
        <w:spacing w:line="360" w:lineRule="auto"/>
        <w:ind w:rightChars="-50" w:right="-105" w:firstLineChars="200" w:firstLine="480"/>
        <w:rPr>
          <w:rFonts w:ascii="宋体" w:hAnsi="宋体" w:hint="eastAsia"/>
          <w:sz w:val="24"/>
        </w:rPr>
      </w:pPr>
      <w:bookmarkStart w:id="1005" w:name="_Toc448394445"/>
      <w:r>
        <w:rPr>
          <w:rFonts w:ascii="宋体" w:hAnsi="宋体" w:hint="eastAsia"/>
          <w:sz w:val="24"/>
        </w:rPr>
        <w:t>1、提高认识，做好重大活动治安性突发事件的防控工作。</w:t>
      </w:r>
      <w:bookmarkEnd w:id="1005"/>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各级领导一定要保持预防重大活动治安性突发事件的高度敏锐性和警惕性，把防控重大活动治安性突发事件作为维护吉利南充新能源商用车研发生产项目一期稳定的大事来抓，定期排查，掌握动态，锁定范围，重点预控，确保公司生产秩序稳定。</w:t>
      </w:r>
    </w:p>
    <w:p w:rsidR="008F6DC9" w:rsidRDefault="008F6DC9" w:rsidP="008F6DC9">
      <w:pPr>
        <w:spacing w:line="360" w:lineRule="auto"/>
        <w:ind w:rightChars="-50" w:right="-105" w:firstLineChars="200" w:firstLine="480"/>
        <w:rPr>
          <w:rFonts w:ascii="宋体" w:hAnsi="宋体" w:hint="eastAsia"/>
          <w:sz w:val="24"/>
        </w:rPr>
      </w:pPr>
      <w:bookmarkStart w:id="1006" w:name="_Toc448394446"/>
      <w:r>
        <w:rPr>
          <w:rFonts w:ascii="宋体" w:hAnsi="宋体" w:hint="eastAsia"/>
          <w:sz w:val="24"/>
        </w:rPr>
        <w:t>2、加强领导，建立完善防控重大活动治安性突发事件应急组织机构。</w:t>
      </w:r>
      <w:bookmarkEnd w:id="1006"/>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lastRenderedPageBreak/>
        <w:t>各级主要领导要把预控重大活动治安性突发事件列入重要议事日程，特别是针对本单位存在的矛盾、纠纷问题要及时研究，采取措施消除化解。对可能引发重大活动治安性突发事件的苗头性、倾向性问题要立即组织排解，切实把问题解决在内部，化解在基层。</w:t>
      </w:r>
    </w:p>
    <w:p w:rsidR="008F6DC9" w:rsidRDefault="008F6DC9" w:rsidP="008F6DC9">
      <w:pPr>
        <w:spacing w:line="360" w:lineRule="auto"/>
        <w:ind w:rightChars="-50" w:right="-105" w:firstLineChars="200" w:firstLine="480"/>
        <w:rPr>
          <w:rFonts w:ascii="宋体" w:hAnsi="宋体" w:hint="eastAsia"/>
          <w:sz w:val="24"/>
        </w:rPr>
      </w:pPr>
      <w:bookmarkStart w:id="1007" w:name="_Toc448394447"/>
      <w:r>
        <w:rPr>
          <w:rFonts w:ascii="宋体" w:hAnsi="宋体" w:hint="eastAsia"/>
          <w:sz w:val="24"/>
        </w:rPr>
        <w:t>3、加强政策宣传和思想教育，建立健全预防重大活动治安性突发事件网络体系。</w:t>
      </w:r>
      <w:bookmarkEnd w:id="1007"/>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各层级组织要分工明确，制定措施，对重点人要绑定到人，实行综合预控，协同处理，消除重大活动治安性突发事件于萌芽之中。</w:t>
      </w:r>
    </w:p>
    <w:p w:rsidR="008F6DC9" w:rsidRDefault="008F6DC9" w:rsidP="008F6DC9">
      <w:pPr>
        <w:spacing w:line="360" w:lineRule="auto"/>
        <w:ind w:rightChars="-50" w:right="-105" w:firstLineChars="200" w:firstLine="480"/>
        <w:rPr>
          <w:rFonts w:ascii="宋体" w:hAnsi="宋体" w:hint="eastAsia"/>
          <w:sz w:val="24"/>
        </w:rPr>
      </w:pPr>
      <w:bookmarkStart w:id="1008" w:name="_Toc448394448"/>
      <w:r>
        <w:rPr>
          <w:rFonts w:ascii="宋体" w:hAnsi="宋体" w:hint="eastAsia"/>
          <w:sz w:val="24"/>
        </w:rPr>
        <w:t>4、强化日常应急管理，定期开展预案培训和演练。</w:t>
      </w:r>
      <w:bookmarkEnd w:id="1008"/>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应急处置办公室负责制定演练计划，并定期组织培训，分阶段举行应急演练，检验各行动小组的应急配合、应急措施和应急处置方案实施效果情况，总结经验，查找不足，及时修订和完善应急预案。</w:t>
      </w:r>
    </w:p>
    <w:p w:rsidR="008F6DC9" w:rsidRDefault="008F6DC9" w:rsidP="008F6DC9">
      <w:pPr>
        <w:pStyle w:val="1"/>
        <w:tabs>
          <w:tab w:val="left" w:pos="425"/>
        </w:tabs>
        <w:ind w:left="425" w:hanging="425"/>
        <w:rPr>
          <w:rFonts w:ascii="黑体" w:eastAsia="黑体" w:hint="eastAsia"/>
          <w:kern w:val="0"/>
          <w:sz w:val="30"/>
          <w:szCs w:val="30"/>
        </w:rPr>
      </w:pPr>
      <w:bookmarkStart w:id="1009" w:name="_Toc449339259"/>
      <w:bookmarkStart w:id="1010" w:name="_Toc522109824"/>
      <w:bookmarkStart w:id="1011" w:name="_Toc522110689"/>
      <w:bookmarkStart w:id="1012" w:name="_Toc525910988"/>
      <w:r>
        <w:rPr>
          <w:rFonts w:ascii="黑体" w:eastAsia="黑体" w:hint="eastAsia"/>
          <w:kern w:val="0"/>
          <w:sz w:val="30"/>
          <w:szCs w:val="30"/>
        </w:rPr>
        <w:t>9预案制定和解释</w:t>
      </w:r>
      <w:bookmarkEnd w:id="1009"/>
      <w:bookmarkEnd w:id="1010"/>
      <w:bookmarkEnd w:id="1011"/>
      <w:bookmarkEnd w:id="1012"/>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本预案由吉利南充新能源商用车研发生产项目一期重大活动治安突发事件应急处置办公室制定并负责解释。</w:t>
      </w:r>
    </w:p>
    <w:p w:rsidR="008F6DC9" w:rsidRDefault="008F6DC9" w:rsidP="00E73DC1">
      <w:pPr>
        <w:sectPr w:rsidR="008F6DC9">
          <w:footerReference w:type="default" r:id="rId50"/>
          <w:pgSz w:w="11906" w:h="16838"/>
          <w:pgMar w:top="1440" w:right="1800" w:bottom="1440" w:left="1800" w:header="851" w:footer="992" w:gutter="0"/>
          <w:pgNumType w:start="1"/>
          <w:cols w:space="720"/>
          <w:docGrid w:type="lines" w:linePitch="312"/>
        </w:sectPr>
      </w:pPr>
    </w:p>
    <w:p w:rsidR="008F6DC9" w:rsidRDefault="008F6DC9" w:rsidP="008F6DC9">
      <w:pPr>
        <w:rPr>
          <w:rFonts w:ascii="宋体" w:hAnsi="宋体"/>
          <w:b/>
          <w:sz w:val="44"/>
          <w:szCs w:val="44"/>
        </w:rPr>
      </w:pPr>
      <w:bookmarkStart w:id="1013" w:name="_Toc522109825"/>
      <w:bookmarkStart w:id="1014" w:name="_Toc522110690"/>
    </w:p>
    <w:p w:rsidR="008F6DC9" w:rsidRDefault="008F6DC9" w:rsidP="008F6DC9">
      <w:pPr>
        <w:rPr>
          <w:rFonts w:ascii="宋体" w:hAnsi="宋体" w:hint="eastAsia"/>
          <w:b/>
          <w:sz w:val="44"/>
          <w:szCs w:val="44"/>
        </w:rPr>
      </w:pPr>
    </w:p>
    <w:p w:rsidR="008F6DC9" w:rsidRDefault="008F6DC9" w:rsidP="008F6DC9">
      <w:pPr>
        <w:jc w:val="center"/>
        <w:rPr>
          <w:rFonts w:ascii="黑体" w:eastAsia="黑体" w:hAnsi="宋体"/>
          <w:b/>
          <w:sz w:val="44"/>
          <w:szCs w:val="44"/>
        </w:rPr>
      </w:pPr>
      <w:r>
        <w:rPr>
          <w:rFonts w:ascii="黑体" w:eastAsia="黑体" w:hAnsi="宋体" w:hint="eastAsia"/>
          <w:b/>
          <w:sz w:val="44"/>
          <w:szCs w:val="44"/>
        </w:rPr>
        <w:t>南充吉利商用车研究院有限公司</w:t>
      </w:r>
    </w:p>
    <w:p w:rsidR="008F6DC9" w:rsidRDefault="008F6DC9" w:rsidP="008F6DC9">
      <w:pPr>
        <w:jc w:val="center"/>
        <w:rPr>
          <w:rFonts w:ascii="黑体" w:eastAsia="黑体" w:hAnsi="宋体" w:hint="eastAsia"/>
          <w:b/>
          <w:sz w:val="44"/>
          <w:szCs w:val="44"/>
        </w:rPr>
      </w:pPr>
      <w:r>
        <w:rPr>
          <w:rFonts w:ascii="黑体" w:eastAsia="黑体" w:hAnsi="宋体" w:hint="eastAsia"/>
          <w:b/>
          <w:sz w:val="44"/>
          <w:szCs w:val="44"/>
        </w:rPr>
        <w:t>吉利南充新能源商用车研发生产项目一期</w:t>
      </w:r>
    </w:p>
    <w:p w:rsidR="008F6DC9" w:rsidRDefault="008F6DC9" w:rsidP="008F6DC9">
      <w:pPr>
        <w:jc w:val="center"/>
        <w:rPr>
          <w:rFonts w:ascii="黑体" w:eastAsia="黑体" w:hAnsi="宋体" w:hint="eastAsia"/>
          <w:b/>
          <w:sz w:val="44"/>
          <w:szCs w:val="44"/>
        </w:rPr>
      </w:pPr>
      <w:r>
        <w:rPr>
          <w:rFonts w:ascii="黑体" w:eastAsia="黑体" w:hAnsi="宋体" w:hint="eastAsia"/>
          <w:b/>
          <w:sz w:val="44"/>
          <w:szCs w:val="44"/>
        </w:rPr>
        <w:t>重大交通事故应急预案</w:t>
      </w: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rPr>
          <w:rFonts w:ascii="宋体" w:hAnsi="宋体" w:hint="eastAsia"/>
          <w:b/>
          <w:sz w:val="44"/>
          <w:szCs w:val="44"/>
        </w:rPr>
      </w:pPr>
    </w:p>
    <w:p w:rsidR="008F6DC9" w:rsidRDefault="008F6DC9" w:rsidP="008F6DC9">
      <w:pPr>
        <w:ind w:firstLineChars="200" w:firstLine="1004"/>
        <w:rPr>
          <w:rFonts w:ascii="宋体" w:hAnsi="宋体" w:hint="eastAsia"/>
          <w:sz w:val="32"/>
          <w:szCs w:val="32"/>
        </w:rPr>
      </w:pPr>
      <w:r w:rsidRPr="008F6DC9">
        <w:rPr>
          <w:rFonts w:ascii="宋体" w:hAnsi="宋体" w:hint="eastAsia"/>
          <w:spacing w:val="91"/>
          <w:kern w:val="0"/>
          <w:sz w:val="32"/>
          <w:szCs w:val="32"/>
          <w:fitText w:val="2860" w:id="1978326016"/>
        </w:rPr>
        <w:t xml:space="preserve">预 案 编 </w:t>
      </w:r>
      <w:r w:rsidRPr="008F6DC9">
        <w:rPr>
          <w:rFonts w:ascii="宋体" w:hAnsi="宋体" w:hint="eastAsia"/>
          <w:spacing w:val="4"/>
          <w:kern w:val="0"/>
          <w:sz w:val="32"/>
          <w:szCs w:val="32"/>
          <w:fitText w:val="2860" w:id="1978326016"/>
        </w:rPr>
        <w:t>号</w:t>
      </w:r>
      <w:r>
        <w:rPr>
          <w:rFonts w:ascii="宋体" w:hAnsi="宋体" w:hint="eastAsia"/>
          <w:sz w:val="32"/>
          <w:szCs w:val="32"/>
        </w:rPr>
        <w:t xml:space="preserve">:  </w:t>
      </w:r>
      <w:r>
        <w:rPr>
          <w:rFonts w:ascii="宋体" w:hAnsi="宋体" w:hint="eastAsia"/>
          <w:sz w:val="32"/>
          <w:szCs w:val="32"/>
          <w:u w:val="single"/>
        </w:rPr>
        <w:t xml:space="preserve">              </w:t>
      </w:r>
    </w:p>
    <w:p w:rsidR="008F6DC9" w:rsidRDefault="008F6DC9" w:rsidP="008F6DC9">
      <w:pPr>
        <w:ind w:firstLineChars="200" w:firstLine="1004"/>
        <w:rPr>
          <w:rFonts w:ascii="宋体" w:hAnsi="宋体" w:hint="eastAsia"/>
          <w:sz w:val="32"/>
          <w:szCs w:val="32"/>
        </w:rPr>
      </w:pPr>
      <w:r w:rsidRPr="008F6DC9">
        <w:rPr>
          <w:rFonts w:ascii="宋体" w:hAnsi="宋体" w:hint="eastAsia"/>
          <w:spacing w:val="91"/>
          <w:kern w:val="0"/>
          <w:sz w:val="32"/>
          <w:szCs w:val="32"/>
          <w:fitText w:val="2860" w:id="1978326017"/>
        </w:rPr>
        <w:t xml:space="preserve">实 施 日 </w:t>
      </w:r>
      <w:r w:rsidRPr="008F6DC9">
        <w:rPr>
          <w:rFonts w:ascii="宋体" w:hAnsi="宋体" w:hint="eastAsia"/>
          <w:spacing w:val="4"/>
          <w:kern w:val="0"/>
          <w:sz w:val="32"/>
          <w:szCs w:val="32"/>
          <w:fitText w:val="2860" w:id="1978326017"/>
        </w:rPr>
        <w:t>期</w:t>
      </w:r>
      <w:r>
        <w:rPr>
          <w:rFonts w:ascii="宋体" w:hAnsi="宋体" w:hint="eastAsia"/>
          <w:sz w:val="32"/>
          <w:szCs w:val="32"/>
        </w:rPr>
        <w:t xml:space="preserve">:  </w:t>
      </w:r>
      <w:r>
        <w:rPr>
          <w:rFonts w:ascii="宋体" w:hAnsi="宋体" w:hint="eastAsia"/>
          <w:sz w:val="32"/>
          <w:szCs w:val="32"/>
          <w:u w:val="single"/>
        </w:rPr>
        <w:t xml:space="preserve">              </w:t>
      </w:r>
    </w:p>
    <w:p w:rsidR="008F6DC9" w:rsidRDefault="008F6DC9" w:rsidP="008F6DC9">
      <w:pPr>
        <w:autoSpaceDE w:val="0"/>
        <w:autoSpaceDN w:val="0"/>
        <w:adjustRightInd w:val="0"/>
        <w:jc w:val="left"/>
        <w:rPr>
          <w:rFonts w:eastAsia="黑体" w:hint="eastAsia"/>
          <w:color w:val="000000"/>
          <w:kern w:val="0"/>
          <w:sz w:val="32"/>
          <w:szCs w:val="32"/>
        </w:rPr>
      </w:pPr>
      <w:r>
        <w:rPr>
          <w:color w:val="FFFFFF"/>
          <w:sz w:val="32"/>
          <w:szCs w:val="32"/>
        </w:rPr>
        <w:t>.</w:t>
      </w:r>
      <w:r>
        <w:rPr>
          <w:rFonts w:hint="eastAsia"/>
          <w:color w:val="FFFFFF"/>
          <w:sz w:val="32"/>
          <w:szCs w:val="32"/>
        </w:rPr>
        <w:t>，</w:t>
      </w:r>
      <w:r>
        <w:rPr>
          <w:color w:val="FFFFFF"/>
          <w:sz w:val="32"/>
          <w:szCs w:val="32"/>
        </w:rPr>
        <w:t xml:space="preserve">    </w:t>
      </w:r>
      <w:r>
        <w:rPr>
          <w:rFonts w:hint="eastAsia"/>
          <w:sz w:val="32"/>
          <w:szCs w:val="32"/>
        </w:rPr>
        <w:t>签</w:t>
      </w:r>
      <w:r>
        <w:rPr>
          <w:sz w:val="32"/>
          <w:szCs w:val="32"/>
        </w:rPr>
        <w:t xml:space="preserve">      </w:t>
      </w:r>
      <w:r>
        <w:rPr>
          <w:rFonts w:hint="eastAsia"/>
          <w:sz w:val="32"/>
          <w:szCs w:val="32"/>
        </w:rPr>
        <w:t>发</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rsidR="008F6DC9" w:rsidRDefault="008F6DC9" w:rsidP="008F6DC9">
      <w:pPr>
        <w:ind w:firstLineChars="200" w:firstLine="640"/>
        <w:rPr>
          <w:rFonts w:ascii="宋体" w:hAnsi="宋体"/>
          <w:sz w:val="32"/>
          <w:szCs w:val="32"/>
        </w:rPr>
      </w:pPr>
    </w:p>
    <w:p w:rsidR="008F6DC9" w:rsidRDefault="008F6DC9" w:rsidP="008F6DC9">
      <w:pPr>
        <w:spacing w:line="360" w:lineRule="auto"/>
        <w:jc w:val="center"/>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spacing w:line="360" w:lineRule="auto"/>
        <w:rPr>
          <w:rFonts w:ascii="宋体" w:hAnsi="宋体" w:hint="eastAsia"/>
          <w:b/>
          <w:sz w:val="44"/>
          <w:szCs w:val="44"/>
        </w:rPr>
      </w:pPr>
    </w:p>
    <w:p w:rsidR="008F6DC9" w:rsidRDefault="008F6DC9" w:rsidP="008F6DC9">
      <w:pPr>
        <w:autoSpaceDE w:val="0"/>
        <w:autoSpaceDN w:val="0"/>
        <w:adjustRightInd w:val="0"/>
        <w:ind w:right="1200" w:firstLine="960"/>
        <w:jc w:val="center"/>
        <w:rPr>
          <w:rFonts w:eastAsia="黑体"/>
          <w:color w:val="000000"/>
          <w:kern w:val="0"/>
          <w:sz w:val="30"/>
          <w:szCs w:val="30"/>
        </w:rPr>
      </w:pPr>
      <w:r>
        <w:rPr>
          <w:rFonts w:eastAsia="黑体" w:hint="eastAsia"/>
          <w:color w:val="000000"/>
          <w:kern w:val="0"/>
          <w:sz w:val="30"/>
          <w:szCs w:val="30"/>
        </w:rPr>
        <w:t>南充吉利商用车研究院有限公司</w:t>
      </w:r>
    </w:p>
    <w:p w:rsidR="008F6DC9" w:rsidRDefault="008F6DC9" w:rsidP="008F6DC9">
      <w:pPr>
        <w:autoSpaceDE w:val="0"/>
        <w:autoSpaceDN w:val="0"/>
        <w:adjustRightInd w:val="0"/>
        <w:ind w:right="1200" w:firstLine="960"/>
        <w:jc w:val="center"/>
        <w:rPr>
          <w:rFonts w:eastAsia="黑体" w:hint="eastAsia"/>
          <w:color w:val="000000"/>
          <w:kern w:val="0"/>
          <w:sz w:val="30"/>
          <w:szCs w:val="30"/>
        </w:rPr>
      </w:pPr>
      <w:r>
        <w:rPr>
          <w:rFonts w:eastAsia="黑体" w:hint="eastAsia"/>
          <w:color w:val="000000"/>
          <w:kern w:val="0"/>
          <w:sz w:val="30"/>
          <w:szCs w:val="30"/>
        </w:rPr>
        <w:t>吉利南充新能源商用车研发生产项目一期</w:t>
      </w:r>
    </w:p>
    <w:p w:rsidR="008F6DC9" w:rsidRDefault="008F6DC9" w:rsidP="008F6DC9">
      <w:pPr>
        <w:pStyle w:val="10"/>
        <w:sectPr w:rsidR="008F6DC9">
          <w:pgSz w:w="11906" w:h="16838"/>
          <w:pgMar w:top="1440" w:right="1800" w:bottom="1440" w:left="1800" w:header="851" w:footer="992" w:gutter="0"/>
          <w:cols w:space="720"/>
          <w:docGrid w:type="lines" w:linePitch="312"/>
        </w:sectPr>
      </w:pPr>
    </w:p>
    <w:p w:rsidR="008F6DC9" w:rsidRDefault="008F6DC9" w:rsidP="008F6DC9">
      <w:pPr>
        <w:pStyle w:val="10"/>
        <w:rPr>
          <w:rFonts w:hint="eastAsia"/>
        </w:rPr>
      </w:pPr>
      <w:r>
        <w:lastRenderedPageBreak/>
        <w:br w:type="page"/>
      </w:r>
      <w:r>
        <w:rPr>
          <w:rFonts w:hint="eastAsia"/>
        </w:rPr>
        <w:lastRenderedPageBreak/>
        <w:t>目  录</w:t>
      </w:r>
    </w:p>
    <w:p w:rsidR="008F6DC9" w:rsidRDefault="008F6DC9" w:rsidP="008F6DC9">
      <w:pPr>
        <w:pStyle w:val="12"/>
        <w:rPr>
          <w:rFonts w:ascii="Calibri" w:hAnsi="Calibri"/>
          <w:szCs w:val="22"/>
          <w:lang w:val="en-US" w:eastAsia="zh-CN"/>
        </w:rPr>
      </w:pPr>
      <w:r>
        <w:fldChar w:fldCharType="begin"/>
      </w:r>
      <w:r>
        <w:instrText xml:space="preserve"> TOC \o "1-3" \h \z \u </w:instrText>
      </w:r>
      <w:r>
        <w:fldChar w:fldCharType="separate"/>
      </w:r>
      <w:hyperlink w:anchor="_Toc525911421" w:history="1">
        <w:r>
          <w:rPr>
            <w:rStyle w:val="a7"/>
            <w:rFonts w:ascii="黑体" w:eastAsia="黑体"/>
            <w:kern w:val="0"/>
            <w:lang w:val="en-US" w:eastAsia="zh-CN"/>
          </w:rPr>
          <w:t>1</w:t>
        </w:r>
        <w:r>
          <w:rPr>
            <w:rStyle w:val="a7"/>
            <w:rFonts w:ascii="黑体" w:eastAsia="黑体" w:hint="eastAsia"/>
            <w:kern w:val="0"/>
            <w:lang w:val="en-US" w:eastAsia="zh-CN"/>
          </w:rPr>
          <w:t>目的</w:t>
        </w:r>
        <w:r>
          <w:rPr>
            <w:lang w:val="en-US" w:eastAsia="zh-CN"/>
          </w:rPr>
          <w:tab/>
        </w:r>
        <w:r>
          <w:rPr>
            <w:lang w:val="en-US" w:eastAsia="zh-CN"/>
          </w:rPr>
          <w:fldChar w:fldCharType="begin"/>
        </w:r>
        <w:r>
          <w:rPr>
            <w:lang w:val="en-US" w:eastAsia="zh-CN"/>
          </w:rPr>
          <w:instrText xml:space="preserve"> PAGEREF _Toc525911421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22" w:history="1">
        <w:r>
          <w:rPr>
            <w:rStyle w:val="a7"/>
            <w:rFonts w:ascii="黑体" w:eastAsia="黑体"/>
            <w:kern w:val="0"/>
            <w:lang w:val="en-US" w:eastAsia="zh-CN"/>
          </w:rPr>
          <w:t>2</w:t>
        </w:r>
        <w:r>
          <w:rPr>
            <w:rStyle w:val="a7"/>
            <w:rFonts w:ascii="黑体" w:eastAsia="黑体" w:hint="eastAsia"/>
            <w:kern w:val="0"/>
            <w:lang w:val="en-US" w:eastAsia="zh-CN"/>
          </w:rPr>
          <w:t>适用范围</w:t>
        </w:r>
        <w:r>
          <w:rPr>
            <w:lang w:val="en-US" w:eastAsia="zh-CN"/>
          </w:rPr>
          <w:tab/>
        </w:r>
        <w:r>
          <w:rPr>
            <w:lang w:val="en-US" w:eastAsia="zh-CN"/>
          </w:rPr>
          <w:fldChar w:fldCharType="begin"/>
        </w:r>
        <w:r>
          <w:rPr>
            <w:lang w:val="en-US" w:eastAsia="zh-CN"/>
          </w:rPr>
          <w:instrText xml:space="preserve"> PAGEREF _Toc525911422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23" w:history="1">
        <w:r>
          <w:rPr>
            <w:rStyle w:val="a7"/>
            <w:rFonts w:ascii="黑体" w:eastAsia="黑体"/>
            <w:kern w:val="0"/>
            <w:lang w:val="en-US" w:eastAsia="zh-CN"/>
          </w:rPr>
          <w:t>3</w:t>
        </w:r>
        <w:r>
          <w:rPr>
            <w:rStyle w:val="a7"/>
            <w:rFonts w:ascii="黑体" w:eastAsia="黑体" w:hint="eastAsia"/>
            <w:kern w:val="0"/>
            <w:lang w:val="en-US" w:eastAsia="zh-CN"/>
          </w:rPr>
          <w:t>术语</w:t>
        </w:r>
        <w:r>
          <w:rPr>
            <w:lang w:val="en-US" w:eastAsia="zh-CN"/>
          </w:rPr>
          <w:tab/>
        </w:r>
        <w:r>
          <w:rPr>
            <w:lang w:val="en-US" w:eastAsia="zh-CN"/>
          </w:rPr>
          <w:fldChar w:fldCharType="begin"/>
        </w:r>
        <w:r>
          <w:rPr>
            <w:lang w:val="en-US" w:eastAsia="zh-CN"/>
          </w:rPr>
          <w:instrText xml:space="preserve"> PAGEREF _Toc525911423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24" w:history="1">
        <w:r>
          <w:rPr>
            <w:rStyle w:val="a7"/>
            <w:rFonts w:ascii="黑体" w:eastAsia="黑体"/>
            <w:kern w:val="0"/>
            <w:lang w:val="en-US" w:eastAsia="zh-CN"/>
          </w:rPr>
          <w:t>4</w:t>
        </w:r>
        <w:r>
          <w:rPr>
            <w:rStyle w:val="a7"/>
            <w:rFonts w:ascii="黑体" w:eastAsia="黑体" w:hint="eastAsia"/>
            <w:kern w:val="0"/>
            <w:lang w:val="en-US" w:eastAsia="zh-CN"/>
          </w:rPr>
          <w:t>事故风险分析</w:t>
        </w:r>
        <w:r>
          <w:rPr>
            <w:lang w:val="en-US" w:eastAsia="zh-CN"/>
          </w:rPr>
          <w:tab/>
        </w:r>
        <w:r>
          <w:rPr>
            <w:lang w:val="en-US" w:eastAsia="zh-CN"/>
          </w:rPr>
          <w:fldChar w:fldCharType="begin"/>
        </w:r>
        <w:r>
          <w:rPr>
            <w:lang w:val="en-US" w:eastAsia="zh-CN"/>
          </w:rPr>
          <w:instrText xml:space="preserve"> PAGEREF _Toc525911424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25" w:history="1">
        <w:r>
          <w:rPr>
            <w:rStyle w:val="a7"/>
            <w:rFonts w:ascii="黑体" w:eastAsia="黑体"/>
            <w:kern w:val="0"/>
            <w:lang w:val="en-US" w:eastAsia="zh-CN"/>
          </w:rPr>
          <w:t>5</w:t>
        </w:r>
        <w:r>
          <w:rPr>
            <w:rStyle w:val="a7"/>
            <w:rFonts w:ascii="黑体" w:eastAsia="黑体" w:hint="eastAsia"/>
            <w:kern w:val="0"/>
            <w:lang w:val="en-US" w:eastAsia="zh-CN"/>
          </w:rPr>
          <w:t>组织机构及职责</w:t>
        </w:r>
        <w:r>
          <w:rPr>
            <w:lang w:val="en-US" w:eastAsia="zh-CN"/>
          </w:rPr>
          <w:tab/>
        </w:r>
        <w:r>
          <w:rPr>
            <w:lang w:val="en-US" w:eastAsia="zh-CN"/>
          </w:rPr>
          <w:fldChar w:fldCharType="begin"/>
        </w:r>
        <w:r>
          <w:rPr>
            <w:lang w:val="en-US" w:eastAsia="zh-CN"/>
          </w:rPr>
          <w:instrText xml:space="preserve"> PAGEREF _Toc525911425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26" w:history="1">
        <w:r>
          <w:rPr>
            <w:rStyle w:val="a7"/>
            <w:rFonts w:ascii="宋体" w:hAnsi="宋体"/>
            <w:kern w:val="0"/>
            <w:lang w:val="en-US" w:eastAsia="zh-CN"/>
          </w:rPr>
          <w:t>5.1</w:t>
        </w:r>
        <w:r>
          <w:rPr>
            <w:rStyle w:val="a7"/>
            <w:rFonts w:ascii="宋体" w:hAnsi="宋体" w:hint="eastAsia"/>
            <w:kern w:val="0"/>
            <w:lang w:val="en-US" w:eastAsia="zh-CN"/>
          </w:rPr>
          <w:t>组织机构</w:t>
        </w:r>
        <w:r>
          <w:rPr>
            <w:lang w:val="en-US" w:eastAsia="zh-CN"/>
          </w:rPr>
          <w:tab/>
        </w:r>
        <w:r>
          <w:rPr>
            <w:lang w:val="en-US" w:eastAsia="zh-CN"/>
          </w:rPr>
          <w:fldChar w:fldCharType="begin"/>
        </w:r>
        <w:r>
          <w:rPr>
            <w:lang w:val="en-US" w:eastAsia="zh-CN"/>
          </w:rPr>
          <w:instrText xml:space="preserve"> PAGEREF _Toc525911426 \h </w:instrText>
        </w:r>
        <w:r>
          <w:rPr>
            <w:lang w:val="en-US" w:eastAsia="zh-CN"/>
          </w:rPr>
          <w:fldChar w:fldCharType="separate"/>
        </w:r>
        <w:r>
          <w:rPr>
            <w:lang w:val="en-US" w:eastAsia="zh-CN"/>
          </w:rPr>
          <w:t>1</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27" w:history="1">
        <w:r>
          <w:rPr>
            <w:rStyle w:val="a7"/>
            <w:rFonts w:ascii="宋体" w:hAnsi="宋体"/>
            <w:kern w:val="0"/>
            <w:lang w:val="en-US" w:eastAsia="zh-CN"/>
          </w:rPr>
          <w:t xml:space="preserve">5.2 </w:t>
        </w:r>
        <w:r>
          <w:rPr>
            <w:rStyle w:val="a7"/>
            <w:rFonts w:ascii="宋体" w:hAnsi="宋体" w:hint="eastAsia"/>
            <w:kern w:val="0"/>
            <w:lang w:val="en-US" w:eastAsia="zh-CN"/>
          </w:rPr>
          <w:t>指挥机构及分工</w:t>
        </w:r>
        <w:r>
          <w:rPr>
            <w:lang w:val="en-US" w:eastAsia="zh-CN"/>
          </w:rPr>
          <w:tab/>
        </w:r>
        <w:r>
          <w:rPr>
            <w:lang w:val="en-US" w:eastAsia="zh-CN"/>
          </w:rPr>
          <w:fldChar w:fldCharType="begin"/>
        </w:r>
        <w:r>
          <w:rPr>
            <w:lang w:val="en-US" w:eastAsia="zh-CN"/>
          </w:rPr>
          <w:instrText xml:space="preserve"> PAGEREF _Toc525911427 \h </w:instrText>
        </w:r>
        <w:r>
          <w:rPr>
            <w:lang w:val="en-US" w:eastAsia="zh-CN"/>
          </w:rPr>
          <w:fldChar w:fldCharType="separate"/>
        </w:r>
        <w:r>
          <w:rPr>
            <w:lang w:val="en-US" w:eastAsia="zh-CN"/>
          </w:rPr>
          <w:t>2</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1428" w:history="1">
        <w:r>
          <w:rPr>
            <w:rStyle w:val="a7"/>
            <w:rFonts w:ascii="宋体" w:hAnsi="宋体"/>
            <w:kern w:val="0"/>
            <w:lang w:val="en-US" w:eastAsia="zh-CN"/>
          </w:rPr>
          <w:t>5.2.1</w:t>
        </w:r>
        <w:r>
          <w:rPr>
            <w:rStyle w:val="a7"/>
            <w:rFonts w:ascii="宋体" w:hAnsi="宋体" w:hint="eastAsia"/>
            <w:kern w:val="0"/>
            <w:lang w:val="en-US" w:eastAsia="zh-CN"/>
          </w:rPr>
          <w:t>公司应急救援指挥部</w:t>
        </w:r>
        <w:r>
          <w:rPr>
            <w:lang w:val="en-US" w:eastAsia="zh-CN"/>
          </w:rPr>
          <w:tab/>
        </w:r>
        <w:r>
          <w:rPr>
            <w:lang w:val="en-US" w:eastAsia="zh-CN"/>
          </w:rPr>
          <w:fldChar w:fldCharType="begin"/>
        </w:r>
        <w:r>
          <w:rPr>
            <w:lang w:val="en-US" w:eastAsia="zh-CN"/>
          </w:rPr>
          <w:instrText xml:space="preserve"> PAGEREF _Toc525911428 \h </w:instrText>
        </w:r>
        <w:r>
          <w:rPr>
            <w:lang w:val="en-US" w:eastAsia="zh-CN"/>
          </w:rPr>
          <w:fldChar w:fldCharType="separate"/>
        </w:r>
        <w:r>
          <w:rPr>
            <w:lang w:val="en-US" w:eastAsia="zh-CN"/>
          </w:rPr>
          <w:t>2</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1429" w:history="1">
        <w:r>
          <w:rPr>
            <w:rStyle w:val="a7"/>
            <w:rFonts w:ascii="宋体" w:hAnsi="宋体"/>
            <w:kern w:val="0"/>
            <w:lang w:val="en-US" w:eastAsia="zh-CN"/>
          </w:rPr>
          <w:t>5.2.2</w:t>
        </w:r>
        <w:r>
          <w:rPr>
            <w:rStyle w:val="a7"/>
            <w:rFonts w:ascii="宋体" w:hAnsi="宋体" w:hint="eastAsia"/>
            <w:kern w:val="0"/>
            <w:lang w:val="en-US" w:eastAsia="zh-CN"/>
          </w:rPr>
          <w:t>指挥部人员分工</w:t>
        </w:r>
        <w:r>
          <w:rPr>
            <w:lang w:val="en-US" w:eastAsia="zh-CN"/>
          </w:rPr>
          <w:tab/>
        </w:r>
        <w:r>
          <w:rPr>
            <w:lang w:val="en-US" w:eastAsia="zh-CN"/>
          </w:rPr>
          <w:fldChar w:fldCharType="begin"/>
        </w:r>
        <w:r>
          <w:rPr>
            <w:lang w:val="en-US" w:eastAsia="zh-CN"/>
          </w:rPr>
          <w:instrText xml:space="preserve"> PAGEREF _Toc525911429 \h </w:instrText>
        </w:r>
        <w:r>
          <w:rPr>
            <w:lang w:val="en-US" w:eastAsia="zh-CN"/>
          </w:rPr>
          <w:fldChar w:fldCharType="separate"/>
        </w:r>
        <w:r>
          <w:rPr>
            <w:lang w:val="en-US" w:eastAsia="zh-CN"/>
          </w:rPr>
          <w:t>2</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30" w:history="1">
        <w:r>
          <w:rPr>
            <w:rStyle w:val="a7"/>
            <w:rFonts w:ascii="宋体" w:hAnsi="宋体"/>
            <w:kern w:val="0"/>
            <w:lang w:val="en-US" w:eastAsia="zh-CN"/>
          </w:rPr>
          <w:t xml:space="preserve">5.3 </w:t>
        </w:r>
        <w:r>
          <w:rPr>
            <w:rStyle w:val="a7"/>
            <w:rFonts w:ascii="宋体" w:hAnsi="宋体" w:hint="eastAsia"/>
            <w:kern w:val="0"/>
            <w:lang w:val="en-US" w:eastAsia="zh-CN"/>
          </w:rPr>
          <w:t>职责</w:t>
        </w:r>
        <w:r>
          <w:rPr>
            <w:lang w:val="en-US" w:eastAsia="zh-CN"/>
          </w:rPr>
          <w:tab/>
        </w:r>
        <w:r>
          <w:rPr>
            <w:lang w:val="en-US" w:eastAsia="zh-CN"/>
          </w:rPr>
          <w:fldChar w:fldCharType="begin"/>
        </w:r>
        <w:r>
          <w:rPr>
            <w:lang w:val="en-US" w:eastAsia="zh-CN"/>
          </w:rPr>
          <w:instrText xml:space="preserve"> PAGEREF _Toc525911430 \h </w:instrText>
        </w:r>
        <w:r>
          <w:rPr>
            <w:lang w:val="en-US" w:eastAsia="zh-CN"/>
          </w:rPr>
          <w:fldChar w:fldCharType="separate"/>
        </w:r>
        <w:r>
          <w:rPr>
            <w:lang w:val="en-US" w:eastAsia="zh-CN"/>
          </w:rPr>
          <w:t>3</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1431" w:history="1">
        <w:r>
          <w:rPr>
            <w:rStyle w:val="a7"/>
            <w:rFonts w:ascii="宋体" w:hAnsi="宋体"/>
            <w:kern w:val="0"/>
            <w:lang w:val="en-US" w:eastAsia="zh-CN"/>
          </w:rPr>
          <w:t>5.3.1</w:t>
        </w:r>
        <w:r>
          <w:rPr>
            <w:rStyle w:val="a7"/>
            <w:rFonts w:ascii="宋体" w:hAnsi="宋体" w:hint="eastAsia"/>
            <w:kern w:val="0"/>
            <w:lang w:val="en-US" w:eastAsia="zh-CN"/>
          </w:rPr>
          <w:t>公司应急救援指挥部职责</w:t>
        </w:r>
        <w:r>
          <w:rPr>
            <w:lang w:val="en-US" w:eastAsia="zh-CN"/>
          </w:rPr>
          <w:tab/>
        </w:r>
        <w:r>
          <w:rPr>
            <w:lang w:val="en-US" w:eastAsia="zh-CN"/>
          </w:rPr>
          <w:fldChar w:fldCharType="begin"/>
        </w:r>
        <w:r>
          <w:rPr>
            <w:lang w:val="en-US" w:eastAsia="zh-CN"/>
          </w:rPr>
          <w:instrText xml:space="preserve"> PAGEREF _Toc525911431 \h </w:instrText>
        </w:r>
        <w:r>
          <w:rPr>
            <w:lang w:val="en-US" w:eastAsia="zh-CN"/>
          </w:rPr>
          <w:fldChar w:fldCharType="separate"/>
        </w:r>
        <w:r>
          <w:rPr>
            <w:lang w:val="en-US" w:eastAsia="zh-CN"/>
          </w:rPr>
          <w:t>3</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1432" w:history="1">
        <w:r>
          <w:rPr>
            <w:rStyle w:val="a7"/>
            <w:rFonts w:ascii="宋体" w:hAnsi="宋体"/>
            <w:kern w:val="0"/>
            <w:lang w:val="en-US" w:eastAsia="zh-CN"/>
          </w:rPr>
          <w:t>5.3.2</w:t>
        </w:r>
        <w:r>
          <w:rPr>
            <w:rStyle w:val="a7"/>
            <w:rFonts w:ascii="宋体" w:hAnsi="宋体" w:hint="eastAsia"/>
            <w:kern w:val="0"/>
            <w:lang w:val="en-US" w:eastAsia="zh-CN"/>
          </w:rPr>
          <w:t>应急救援办公室职责</w:t>
        </w:r>
        <w:r>
          <w:rPr>
            <w:lang w:val="en-US" w:eastAsia="zh-CN"/>
          </w:rPr>
          <w:tab/>
        </w:r>
        <w:r>
          <w:rPr>
            <w:lang w:val="en-US" w:eastAsia="zh-CN"/>
          </w:rPr>
          <w:fldChar w:fldCharType="begin"/>
        </w:r>
        <w:r>
          <w:rPr>
            <w:lang w:val="en-US" w:eastAsia="zh-CN"/>
          </w:rPr>
          <w:instrText xml:space="preserve"> PAGEREF _Toc525911432 \h </w:instrText>
        </w:r>
        <w:r>
          <w:rPr>
            <w:lang w:val="en-US" w:eastAsia="zh-CN"/>
          </w:rPr>
          <w:fldChar w:fldCharType="separate"/>
        </w:r>
        <w:r>
          <w:rPr>
            <w:lang w:val="en-US" w:eastAsia="zh-CN"/>
          </w:rPr>
          <w:t>3</w:t>
        </w:r>
        <w:r>
          <w:rPr>
            <w:lang w:val="en-US" w:eastAsia="zh-CN"/>
          </w:rPr>
          <w:fldChar w:fldCharType="end"/>
        </w:r>
      </w:hyperlink>
    </w:p>
    <w:p w:rsidR="008F6DC9" w:rsidRDefault="008F6DC9" w:rsidP="008F6DC9">
      <w:pPr>
        <w:pStyle w:val="32"/>
        <w:tabs>
          <w:tab w:val="right" w:leader="dot" w:pos="8296"/>
        </w:tabs>
        <w:rPr>
          <w:rFonts w:ascii="Calibri" w:hAnsi="Calibri"/>
          <w:szCs w:val="22"/>
          <w:lang w:val="en-US" w:eastAsia="zh-CN"/>
        </w:rPr>
      </w:pPr>
      <w:hyperlink w:anchor="_Toc525911433" w:history="1">
        <w:r>
          <w:rPr>
            <w:rStyle w:val="a7"/>
            <w:rFonts w:ascii="宋体" w:hAnsi="宋体"/>
            <w:kern w:val="0"/>
            <w:lang w:val="en-US" w:eastAsia="zh-CN"/>
          </w:rPr>
          <w:t>5.3.3</w:t>
        </w:r>
        <w:r>
          <w:rPr>
            <w:rStyle w:val="a7"/>
            <w:rFonts w:ascii="宋体" w:hAnsi="宋体" w:hint="eastAsia"/>
            <w:kern w:val="0"/>
            <w:lang w:val="en-US" w:eastAsia="zh-CN"/>
          </w:rPr>
          <w:t>志愿救援小组职责</w:t>
        </w:r>
        <w:r>
          <w:rPr>
            <w:lang w:val="en-US" w:eastAsia="zh-CN"/>
          </w:rPr>
          <w:tab/>
        </w:r>
        <w:r>
          <w:rPr>
            <w:lang w:val="en-US" w:eastAsia="zh-CN"/>
          </w:rPr>
          <w:fldChar w:fldCharType="begin"/>
        </w:r>
        <w:r>
          <w:rPr>
            <w:lang w:val="en-US" w:eastAsia="zh-CN"/>
          </w:rPr>
          <w:instrText xml:space="preserve"> PAGEREF _Toc525911433 \h </w:instrText>
        </w:r>
        <w:r>
          <w:rPr>
            <w:lang w:val="en-US" w:eastAsia="zh-CN"/>
          </w:rPr>
          <w:fldChar w:fldCharType="separate"/>
        </w:r>
        <w:r>
          <w:rPr>
            <w:lang w:val="en-US" w:eastAsia="zh-CN"/>
          </w:rPr>
          <w:t>3</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34" w:history="1">
        <w:r>
          <w:rPr>
            <w:rStyle w:val="a7"/>
            <w:rFonts w:ascii="黑体" w:eastAsia="黑体"/>
            <w:kern w:val="0"/>
            <w:lang w:val="en-US" w:eastAsia="zh-CN"/>
          </w:rPr>
          <w:t>6</w:t>
        </w:r>
        <w:r>
          <w:rPr>
            <w:rStyle w:val="a7"/>
            <w:rFonts w:ascii="黑体" w:eastAsia="黑体" w:hint="eastAsia"/>
            <w:kern w:val="0"/>
            <w:lang w:val="en-US" w:eastAsia="zh-CN"/>
          </w:rPr>
          <w:t>预警</w:t>
        </w:r>
        <w:r>
          <w:rPr>
            <w:lang w:val="en-US" w:eastAsia="zh-CN"/>
          </w:rPr>
          <w:tab/>
        </w:r>
        <w:r>
          <w:rPr>
            <w:lang w:val="en-US" w:eastAsia="zh-CN"/>
          </w:rPr>
          <w:fldChar w:fldCharType="begin"/>
        </w:r>
        <w:r>
          <w:rPr>
            <w:lang w:val="en-US" w:eastAsia="zh-CN"/>
          </w:rPr>
          <w:instrText xml:space="preserve"> PAGEREF _Toc525911434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35" w:history="1">
        <w:r>
          <w:rPr>
            <w:rStyle w:val="a7"/>
            <w:rFonts w:ascii="宋体" w:hAnsi="宋体"/>
            <w:kern w:val="0"/>
            <w:lang w:val="en-US" w:eastAsia="zh-CN"/>
          </w:rPr>
          <w:t xml:space="preserve">6.1 </w:t>
        </w:r>
        <w:r>
          <w:rPr>
            <w:rStyle w:val="a7"/>
            <w:rFonts w:ascii="宋体" w:hAnsi="宋体" w:hint="eastAsia"/>
            <w:kern w:val="0"/>
            <w:lang w:val="en-US" w:eastAsia="zh-CN"/>
          </w:rPr>
          <w:t>Ⅰ级红色预警</w:t>
        </w:r>
        <w:r>
          <w:rPr>
            <w:lang w:val="en-US" w:eastAsia="zh-CN"/>
          </w:rPr>
          <w:tab/>
        </w:r>
        <w:r>
          <w:rPr>
            <w:lang w:val="en-US" w:eastAsia="zh-CN"/>
          </w:rPr>
          <w:fldChar w:fldCharType="begin"/>
        </w:r>
        <w:r>
          <w:rPr>
            <w:lang w:val="en-US" w:eastAsia="zh-CN"/>
          </w:rPr>
          <w:instrText xml:space="preserve"> PAGEREF _Toc525911435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36" w:history="1">
        <w:r>
          <w:rPr>
            <w:rStyle w:val="a7"/>
            <w:rFonts w:ascii="宋体" w:hAnsi="宋体"/>
            <w:kern w:val="0"/>
            <w:lang w:val="en-US" w:eastAsia="zh-CN"/>
          </w:rPr>
          <w:t xml:space="preserve">6.2 </w:t>
        </w:r>
        <w:r>
          <w:rPr>
            <w:rStyle w:val="a7"/>
            <w:rFonts w:ascii="宋体" w:hAnsi="宋体" w:hint="eastAsia"/>
            <w:kern w:val="0"/>
            <w:lang w:val="en-US" w:eastAsia="zh-CN"/>
          </w:rPr>
          <w:t>Ⅱ级</w:t>
        </w:r>
        <w:r>
          <w:rPr>
            <w:rStyle w:val="a7"/>
            <w:rFonts w:ascii="宋体" w:hAnsi="宋体"/>
            <w:kern w:val="0"/>
            <w:lang w:val="en-US" w:eastAsia="zh-CN"/>
          </w:rPr>
          <w:t xml:space="preserve"> </w:t>
        </w:r>
        <w:r>
          <w:rPr>
            <w:rStyle w:val="a7"/>
            <w:rFonts w:ascii="宋体" w:hAnsi="宋体" w:hint="eastAsia"/>
            <w:kern w:val="0"/>
            <w:lang w:val="en-US" w:eastAsia="zh-CN"/>
          </w:rPr>
          <w:t>橙色预警</w:t>
        </w:r>
        <w:r>
          <w:rPr>
            <w:lang w:val="en-US" w:eastAsia="zh-CN"/>
          </w:rPr>
          <w:tab/>
        </w:r>
        <w:r>
          <w:rPr>
            <w:lang w:val="en-US" w:eastAsia="zh-CN"/>
          </w:rPr>
          <w:fldChar w:fldCharType="begin"/>
        </w:r>
        <w:r>
          <w:rPr>
            <w:lang w:val="en-US" w:eastAsia="zh-CN"/>
          </w:rPr>
          <w:instrText xml:space="preserve"> PAGEREF _Toc525911436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37" w:history="1">
        <w:r>
          <w:rPr>
            <w:rStyle w:val="a7"/>
            <w:rFonts w:ascii="宋体" w:hAnsi="宋体"/>
            <w:kern w:val="0"/>
            <w:lang w:val="en-US" w:eastAsia="zh-CN"/>
          </w:rPr>
          <w:t xml:space="preserve">6.3 </w:t>
        </w:r>
        <w:r>
          <w:rPr>
            <w:rStyle w:val="a7"/>
            <w:rFonts w:ascii="宋体" w:hAnsi="宋体" w:hint="eastAsia"/>
            <w:kern w:val="0"/>
            <w:lang w:val="en-US" w:eastAsia="zh-CN"/>
          </w:rPr>
          <w:t>Ⅲ级</w:t>
        </w:r>
        <w:r>
          <w:rPr>
            <w:rStyle w:val="a7"/>
            <w:rFonts w:ascii="宋体" w:hAnsi="宋体"/>
            <w:kern w:val="0"/>
            <w:lang w:val="en-US" w:eastAsia="zh-CN"/>
          </w:rPr>
          <w:t xml:space="preserve"> </w:t>
        </w:r>
        <w:r>
          <w:rPr>
            <w:rStyle w:val="a7"/>
            <w:rFonts w:ascii="宋体" w:hAnsi="宋体" w:hint="eastAsia"/>
            <w:kern w:val="0"/>
            <w:lang w:val="en-US" w:eastAsia="zh-CN"/>
          </w:rPr>
          <w:t>黄色预警</w:t>
        </w:r>
        <w:r>
          <w:rPr>
            <w:lang w:val="en-US" w:eastAsia="zh-CN"/>
          </w:rPr>
          <w:tab/>
        </w:r>
        <w:r>
          <w:rPr>
            <w:lang w:val="en-US" w:eastAsia="zh-CN"/>
          </w:rPr>
          <w:fldChar w:fldCharType="begin"/>
        </w:r>
        <w:r>
          <w:rPr>
            <w:lang w:val="en-US" w:eastAsia="zh-CN"/>
          </w:rPr>
          <w:instrText xml:space="preserve"> PAGEREF _Toc525911437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38" w:history="1">
        <w:r>
          <w:rPr>
            <w:rStyle w:val="a7"/>
            <w:rFonts w:ascii="宋体" w:hAnsi="宋体"/>
            <w:kern w:val="0"/>
            <w:lang w:val="en-US" w:eastAsia="zh-CN"/>
          </w:rPr>
          <w:t xml:space="preserve">6.4 </w:t>
        </w:r>
        <w:r>
          <w:rPr>
            <w:rStyle w:val="a7"/>
            <w:rFonts w:ascii="宋体" w:hAnsi="宋体" w:hint="eastAsia"/>
            <w:kern w:val="0"/>
            <w:lang w:val="en-US" w:eastAsia="zh-CN"/>
          </w:rPr>
          <w:t>Ⅳ级</w:t>
        </w:r>
        <w:r>
          <w:rPr>
            <w:rStyle w:val="a7"/>
            <w:rFonts w:ascii="宋体" w:hAnsi="宋体"/>
            <w:kern w:val="0"/>
            <w:lang w:val="en-US" w:eastAsia="zh-CN"/>
          </w:rPr>
          <w:t xml:space="preserve"> </w:t>
        </w:r>
        <w:r>
          <w:rPr>
            <w:rStyle w:val="a7"/>
            <w:rFonts w:ascii="宋体" w:hAnsi="宋体" w:hint="eastAsia"/>
            <w:kern w:val="0"/>
            <w:lang w:val="en-US" w:eastAsia="zh-CN"/>
          </w:rPr>
          <w:t>蓝色预警</w:t>
        </w:r>
        <w:r>
          <w:rPr>
            <w:lang w:val="en-US" w:eastAsia="zh-CN"/>
          </w:rPr>
          <w:tab/>
        </w:r>
        <w:r>
          <w:rPr>
            <w:lang w:val="en-US" w:eastAsia="zh-CN"/>
          </w:rPr>
          <w:fldChar w:fldCharType="begin"/>
        </w:r>
        <w:r>
          <w:rPr>
            <w:lang w:val="en-US" w:eastAsia="zh-CN"/>
          </w:rPr>
          <w:instrText xml:space="preserve"> PAGEREF _Toc525911438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39" w:history="1">
        <w:r>
          <w:rPr>
            <w:rStyle w:val="a7"/>
            <w:rFonts w:ascii="宋体" w:hAnsi="宋体"/>
            <w:kern w:val="0"/>
            <w:lang w:val="en-US" w:eastAsia="zh-CN"/>
          </w:rPr>
          <w:t xml:space="preserve">6.5 </w:t>
        </w:r>
        <w:r>
          <w:rPr>
            <w:rStyle w:val="a7"/>
            <w:rFonts w:ascii="宋体" w:hAnsi="宋体" w:hint="eastAsia"/>
            <w:kern w:val="0"/>
            <w:lang w:val="en-US" w:eastAsia="zh-CN"/>
          </w:rPr>
          <w:t>信息报告</w:t>
        </w:r>
        <w:r>
          <w:rPr>
            <w:lang w:val="en-US" w:eastAsia="zh-CN"/>
          </w:rPr>
          <w:tab/>
        </w:r>
        <w:r>
          <w:rPr>
            <w:lang w:val="en-US" w:eastAsia="zh-CN"/>
          </w:rPr>
          <w:fldChar w:fldCharType="begin"/>
        </w:r>
        <w:r>
          <w:rPr>
            <w:lang w:val="en-US" w:eastAsia="zh-CN"/>
          </w:rPr>
          <w:instrText xml:space="preserve"> PAGEREF _Toc525911439 \h </w:instrText>
        </w:r>
        <w:r>
          <w:rPr>
            <w:lang w:val="en-US" w:eastAsia="zh-CN"/>
          </w:rPr>
          <w:fldChar w:fldCharType="separate"/>
        </w:r>
        <w:r>
          <w:rPr>
            <w:lang w:val="en-US" w:eastAsia="zh-CN"/>
          </w:rPr>
          <w:t>6</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40" w:history="1">
        <w:r>
          <w:rPr>
            <w:rStyle w:val="a7"/>
            <w:rFonts w:ascii="黑体" w:eastAsia="黑体"/>
            <w:kern w:val="0"/>
            <w:lang w:val="en-US" w:eastAsia="zh-CN"/>
          </w:rPr>
          <w:t>7</w:t>
        </w:r>
        <w:r>
          <w:rPr>
            <w:rStyle w:val="a7"/>
            <w:rFonts w:ascii="黑体" w:eastAsia="黑体" w:hint="eastAsia"/>
            <w:kern w:val="0"/>
            <w:lang w:val="en-US" w:eastAsia="zh-CN"/>
          </w:rPr>
          <w:t>处置程序</w:t>
        </w:r>
        <w:r>
          <w:rPr>
            <w:lang w:val="en-US" w:eastAsia="zh-CN"/>
          </w:rPr>
          <w:tab/>
        </w:r>
        <w:r>
          <w:rPr>
            <w:lang w:val="en-US" w:eastAsia="zh-CN"/>
          </w:rPr>
          <w:fldChar w:fldCharType="begin"/>
        </w:r>
        <w:r>
          <w:rPr>
            <w:lang w:val="en-US" w:eastAsia="zh-CN"/>
          </w:rPr>
          <w:instrText xml:space="preserve"> PAGEREF _Toc525911440 \h </w:instrText>
        </w:r>
        <w:r>
          <w:rPr>
            <w:lang w:val="en-US" w:eastAsia="zh-CN"/>
          </w:rPr>
          <w:fldChar w:fldCharType="separate"/>
        </w:r>
        <w:r>
          <w:rPr>
            <w:lang w:val="en-US" w:eastAsia="zh-CN"/>
          </w:rPr>
          <w:t>7</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41" w:history="1">
        <w:r>
          <w:rPr>
            <w:rStyle w:val="a7"/>
            <w:rFonts w:ascii="黑体" w:eastAsia="黑体"/>
            <w:kern w:val="0"/>
            <w:lang w:val="en-US" w:eastAsia="zh-CN"/>
          </w:rPr>
          <w:t>8</w:t>
        </w:r>
        <w:r>
          <w:rPr>
            <w:rStyle w:val="a7"/>
            <w:rFonts w:ascii="黑体" w:eastAsia="黑体" w:hint="eastAsia"/>
            <w:kern w:val="0"/>
            <w:lang w:val="en-US" w:eastAsia="zh-CN"/>
          </w:rPr>
          <w:t>处置措施</w:t>
        </w:r>
        <w:r>
          <w:rPr>
            <w:lang w:val="en-US" w:eastAsia="zh-CN"/>
          </w:rPr>
          <w:tab/>
        </w:r>
        <w:r>
          <w:rPr>
            <w:lang w:val="en-US" w:eastAsia="zh-CN"/>
          </w:rPr>
          <w:fldChar w:fldCharType="begin"/>
        </w:r>
        <w:r>
          <w:rPr>
            <w:lang w:val="en-US" w:eastAsia="zh-CN"/>
          </w:rPr>
          <w:instrText xml:space="preserve"> PAGEREF _Toc525911441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42" w:history="1">
        <w:r>
          <w:rPr>
            <w:rStyle w:val="a7"/>
            <w:rFonts w:ascii="宋体" w:hAnsi="宋体"/>
            <w:kern w:val="0"/>
            <w:lang w:val="en-US" w:eastAsia="zh-CN"/>
          </w:rPr>
          <w:t>8.1</w:t>
        </w:r>
        <w:r>
          <w:rPr>
            <w:rStyle w:val="a7"/>
            <w:rFonts w:ascii="宋体" w:hAnsi="宋体" w:hint="eastAsia"/>
            <w:kern w:val="0"/>
            <w:lang w:val="en-US" w:eastAsia="zh-CN"/>
          </w:rPr>
          <w:t>车辆火险</w:t>
        </w:r>
        <w:r>
          <w:rPr>
            <w:lang w:val="en-US" w:eastAsia="zh-CN"/>
          </w:rPr>
          <w:tab/>
        </w:r>
        <w:r>
          <w:rPr>
            <w:lang w:val="en-US" w:eastAsia="zh-CN"/>
          </w:rPr>
          <w:fldChar w:fldCharType="begin"/>
        </w:r>
        <w:r>
          <w:rPr>
            <w:lang w:val="en-US" w:eastAsia="zh-CN"/>
          </w:rPr>
          <w:instrText xml:space="preserve"> PAGEREF _Toc525911442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43" w:history="1">
        <w:r>
          <w:rPr>
            <w:rStyle w:val="a7"/>
            <w:rFonts w:ascii="宋体" w:hAnsi="宋体"/>
            <w:kern w:val="0"/>
            <w:lang w:val="en-US" w:eastAsia="zh-CN"/>
          </w:rPr>
          <w:t xml:space="preserve">8.2 </w:t>
        </w:r>
        <w:r>
          <w:rPr>
            <w:rStyle w:val="a7"/>
            <w:rFonts w:ascii="宋体" w:hAnsi="宋体" w:hint="eastAsia"/>
            <w:kern w:val="0"/>
            <w:lang w:val="en-US" w:eastAsia="zh-CN"/>
          </w:rPr>
          <w:t>车辆交通事故</w:t>
        </w:r>
        <w:r>
          <w:rPr>
            <w:lang w:val="en-US" w:eastAsia="zh-CN"/>
          </w:rPr>
          <w:tab/>
        </w:r>
        <w:r>
          <w:rPr>
            <w:lang w:val="en-US" w:eastAsia="zh-CN"/>
          </w:rPr>
          <w:fldChar w:fldCharType="begin"/>
        </w:r>
        <w:r>
          <w:rPr>
            <w:lang w:val="en-US" w:eastAsia="zh-CN"/>
          </w:rPr>
          <w:instrText xml:space="preserve"> PAGEREF _Toc525911443 \h </w:instrText>
        </w:r>
        <w:r>
          <w:rPr>
            <w:lang w:val="en-US" w:eastAsia="zh-CN"/>
          </w:rPr>
          <w:fldChar w:fldCharType="separate"/>
        </w:r>
        <w:r>
          <w:rPr>
            <w:lang w:val="en-US" w:eastAsia="zh-CN"/>
          </w:rPr>
          <w:t>8</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44" w:history="1">
        <w:r>
          <w:rPr>
            <w:rStyle w:val="a7"/>
            <w:rFonts w:ascii="宋体" w:hAnsi="宋体"/>
            <w:kern w:val="0"/>
            <w:lang w:val="en-US" w:eastAsia="zh-CN"/>
          </w:rPr>
          <w:t>8.3</w:t>
        </w:r>
        <w:r>
          <w:rPr>
            <w:rStyle w:val="a7"/>
            <w:rFonts w:ascii="宋体" w:hAnsi="宋体" w:hint="eastAsia"/>
            <w:kern w:val="0"/>
            <w:lang w:val="en-US" w:eastAsia="zh-CN"/>
          </w:rPr>
          <w:t>车辆盗抢</w:t>
        </w:r>
        <w:r>
          <w:rPr>
            <w:lang w:val="en-US" w:eastAsia="zh-CN"/>
          </w:rPr>
          <w:tab/>
        </w:r>
        <w:r>
          <w:rPr>
            <w:lang w:val="en-US" w:eastAsia="zh-CN"/>
          </w:rPr>
          <w:fldChar w:fldCharType="begin"/>
        </w:r>
        <w:r>
          <w:rPr>
            <w:lang w:val="en-US" w:eastAsia="zh-CN"/>
          </w:rPr>
          <w:instrText xml:space="preserve"> PAGEREF _Toc525911444 \h </w:instrText>
        </w:r>
        <w:r>
          <w:rPr>
            <w:lang w:val="en-US" w:eastAsia="zh-CN"/>
          </w:rPr>
          <w:fldChar w:fldCharType="separate"/>
        </w:r>
        <w:r>
          <w:rPr>
            <w:lang w:val="en-US" w:eastAsia="zh-CN"/>
          </w:rPr>
          <w:t>9</w:t>
        </w:r>
        <w:r>
          <w:rPr>
            <w:lang w:val="en-US" w:eastAsia="zh-CN"/>
          </w:rPr>
          <w:fldChar w:fldCharType="end"/>
        </w:r>
      </w:hyperlink>
    </w:p>
    <w:p w:rsidR="008F6DC9" w:rsidRDefault="008F6DC9" w:rsidP="008F6DC9">
      <w:pPr>
        <w:pStyle w:val="20"/>
        <w:rPr>
          <w:rFonts w:ascii="Calibri" w:hAnsi="Calibri"/>
          <w:szCs w:val="22"/>
          <w:lang w:val="en-US" w:eastAsia="zh-CN"/>
        </w:rPr>
      </w:pPr>
      <w:hyperlink w:anchor="_Toc525911445" w:history="1">
        <w:r>
          <w:rPr>
            <w:rStyle w:val="a7"/>
            <w:rFonts w:ascii="宋体" w:hAnsi="宋体"/>
            <w:kern w:val="0"/>
            <w:lang w:val="en-US" w:eastAsia="zh-CN"/>
          </w:rPr>
          <w:t>8.4</w:t>
        </w:r>
        <w:r>
          <w:rPr>
            <w:rStyle w:val="a7"/>
            <w:rFonts w:ascii="宋体" w:hAnsi="宋体" w:hint="eastAsia"/>
            <w:kern w:val="0"/>
            <w:lang w:val="en-US" w:eastAsia="zh-CN"/>
          </w:rPr>
          <w:t>车辆遭遇自然灾害</w:t>
        </w:r>
        <w:r>
          <w:rPr>
            <w:lang w:val="en-US" w:eastAsia="zh-CN"/>
          </w:rPr>
          <w:tab/>
        </w:r>
        <w:r>
          <w:rPr>
            <w:lang w:val="en-US" w:eastAsia="zh-CN"/>
          </w:rPr>
          <w:fldChar w:fldCharType="begin"/>
        </w:r>
        <w:r>
          <w:rPr>
            <w:lang w:val="en-US" w:eastAsia="zh-CN"/>
          </w:rPr>
          <w:instrText xml:space="preserve"> PAGEREF _Toc525911445 \h </w:instrText>
        </w:r>
        <w:r>
          <w:rPr>
            <w:lang w:val="en-US" w:eastAsia="zh-CN"/>
          </w:rPr>
          <w:fldChar w:fldCharType="separate"/>
        </w:r>
        <w:r>
          <w:rPr>
            <w:lang w:val="en-US" w:eastAsia="zh-CN"/>
          </w:rPr>
          <w:t>9</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46" w:history="1">
        <w:r>
          <w:rPr>
            <w:rStyle w:val="a7"/>
            <w:rFonts w:ascii="黑体" w:eastAsia="黑体"/>
            <w:kern w:val="0"/>
            <w:lang w:val="en-US" w:eastAsia="zh-CN"/>
          </w:rPr>
          <w:t>9</w:t>
        </w:r>
        <w:r>
          <w:rPr>
            <w:rStyle w:val="a7"/>
            <w:rFonts w:ascii="黑体" w:eastAsia="黑体" w:hint="eastAsia"/>
            <w:kern w:val="0"/>
            <w:lang w:val="en-US" w:eastAsia="zh-CN"/>
          </w:rPr>
          <w:t>应急处理</w:t>
        </w:r>
        <w:r>
          <w:rPr>
            <w:lang w:val="en-US" w:eastAsia="zh-CN"/>
          </w:rPr>
          <w:tab/>
        </w:r>
        <w:r>
          <w:rPr>
            <w:lang w:val="en-US" w:eastAsia="zh-CN"/>
          </w:rPr>
          <w:fldChar w:fldCharType="begin"/>
        </w:r>
        <w:r>
          <w:rPr>
            <w:lang w:val="en-US" w:eastAsia="zh-CN"/>
          </w:rPr>
          <w:instrText xml:space="preserve"> PAGEREF _Toc525911446 \h </w:instrText>
        </w:r>
        <w:r>
          <w:rPr>
            <w:lang w:val="en-US" w:eastAsia="zh-CN"/>
          </w:rPr>
          <w:fldChar w:fldCharType="separate"/>
        </w:r>
        <w:r>
          <w:rPr>
            <w:lang w:val="en-US" w:eastAsia="zh-CN"/>
          </w:rPr>
          <w:t>10</w:t>
        </w:r>
        <w:r>
          <w:rPr>
            <w:lang w:val="en-US" w:eastAsia="zh-CN"/>
          </w:rPr>
          <w:fldChar w:fldCharType="end"/>
        </w:r>
      </w:hyperlink>
    </w:p>
    <w:p w:rsidR="008F6DC9" w:rsidRDefault="008F6DC9" w:rsidP="008F6DC9">
      <w:pPr>
        <w:pStyle w:val="12"/>
        <w:rPr>
          <w:rFonts w:ascii="Calibri" w:hAnsi="Calibri"/>
          <w:szCs w:val="22"/>
          <w:lang w:val="en-US" w:eastAsia="zh-CN"/>
        </w:rPr>
      </w:pPr>
      <w:hyperlink w:anchor="_Toc525911447" w:history="1">
        <w:r>
          <w:rPr>
            <w:rStyle w:val="a7"/>
            <w:rFonts w:ascii="黑体" w:eastAsia="黑体"/>
            <w:kern w:val="0"/>
            <w:lang w:val="en-US" w:eastAsia="zh-CN"/>
          </w:rPr>
          <w:t>10</w:t>
        </w:r>
        <w:r>
          <w:rPr>
            <w:rStyle w:val="a7"/>
            <w:rFonts w:ascii="黑体" w:eastAsia="黑体" w:hint="eastAsia"/>
            <w:kern w:val="0"/>
            <w:lang w:val="en-US" w:eastAsia="zh-CN"/>
          </w:rPr>
          <w:t>后续处理</w:t>
        </w:r>
        <w:r>
          <w:rPr>
            <w:lang w:val="en-US" w:eastAsia="zh-CN"/>
          </w:rPr>
          <w:tab/>
        </w:r>
        <w:r>
          <w:rPr>
            <w:lang w:val="en-US" w:eastAsia="zh-CN"/>
          </w:rPr>
          <w:fldChar w:fldCharType="begin"/>
        </w:r>
        <w:r>
          <w:rPr>
            <w:lang w:val="en-US" w:eastAsia="zh-CN"/>
          </w:rPr>
          <w:instrText xml:space="preserve"> PAGEREF _Toc525911447 \h </w:instrText>
        </w:r>
        <w:r>
          <w:rPr>
            <w:lang w:val="en-US" w:eastAsia="zh-CN"/>
          </w:rPr>
          <w:fldChar w:fldCharType="separate"/>
        </w:r>
        <w:r>
          <w:rPr>
            <w:lang w:val="en-US" w:eastAsia="zh-CN"/>
          </w:rPr>
          <w:t>10</w:t>
        </w:r>
        <w:r>
          <w:rPr>
            <w:lang w:val="en-US" w:eastAsia="zh-CN"/>
          </w:rPr>
          <w:fldChar w:fldCharType="end"/>
        </w:r>
      </w:hyperlink>
    </w:p>
    <w:p w:rsidR="008F6DC9" w:rsidRDefault="008F6DC9" w:rsidP="008F6DC9">
      <w:pPr>
        <w:spacing w:line="360" w:lineRule="auto"/>
        <w:ind w:rightChars="-50" w:right="-105" w:firstLineChars="200" w:firstLine="422"/>
        <w:rPr>
          <w:b/>
          <w:bCs/>
          <w:lang w:val="zh-CN"/>
        </w:rPr>
        <w:sectPr w:rsidR="008F6DC9">
          <w:pgSz w:w="11906" w:h="16838"/>
          <w:pgMar w:top="1440" w:right="1800" w:bottom="1440" w:left="1800" w:header="851" w:footer="992" w:gutter="0"/>
          <w:cols w:space="720"/>
          <w:docGrid w:type="lines" w:linePitch="312"/>
        </w:sectPr>
      </w:pPr>
      <w:r>
        <w:rPr>
          <w:b/>
          <w:bCs/>
          <w:lang w:val="zh-CN"/>
        </w:rPr>
        <w:fldChar w:fldCharType="end"/>
      </w:r>
    </w:p>
    <w:p w:rsidR="008F6DC9" w:rsidRDefault="008F6DC9" w:rsidP="008F6DC9">
      <w:pPr>
        <w:pStyle w:val="1"/>
        <w:pageBreakBefore/>
        <w:tabs>
          <w:tab w:val="left" w:pos="425"/>
        </w:tabs>
        <w:ind w:left="608" w:hangingChars="202" w:hanging="608"/>
        <w:rPr>
          <w:rFonts w:ascii="黑体" w:eastAsia="黑体"/>
          <w:kern w:val="0"/>
          <w:sz w:val="30"/>
          <w:szCs w:val="30"/>
        </w:rPr>
      </w:pPr>
      <w:bookmarkStart w:id="1015" w:name="_Toc522109826"/>
      <w:bookmarkStart w:id="1016" w:name="_Toc522110691"/>
      <w:bookmarkStart w:id="1017" w:name="_Toc525911421"/>
      <w:bookmarkEnd w:id="1013"/>
      <w:bookmarkEnd w:id="1014"/>
      <w:r>
        <w:rPr>
          <w:rFonts w:ascii="黑体" w:eastAsia="黑体" w:hint="eastAsia"/>
          <w:kern w:val="0"/>
          <w:sz w:val="30"/>
          <w:szCs w:val="30"/>
        </w:rPr>
        <w:lastRenderedPageBreak/>
        <w:t>1目的</w:t>
      </w:r>
      <w:bookmarkEnd w:id="1015"/>
      <w:bookmarkEnd w:id="1016"/>
      <w:bookmarkEnd w:id="1017"/>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为认真贯彻落实《中华人民共和国道路交通安全法》，提高驾驶人员对发生道路交通事故后的应急处理能力，确保重大交通事故发生时，使车辆及现场人员能够得到最及时地抢救和最有效的处置。 </w:t>
      </w:r>
    </w:p>
    <w:p w:rsidR="008F6DC9" w:rsidRDefault="008F6DC9" w:rsidP="008F6DC9">
      <w:pPr>
        <w:pStyle w:val="1"/>
        <w:tabs>
          <w:tab w:val="left" w:pos="425"/>
        </w:tabs>
        <w:ind w:left="425" w:hanging="425"/>
        <w:rPr>
          <w:rFonts w:ascii="黑体" w:eastAsia="黑体"/>
          <w:kern w:val="0"/>
          <w:sz w:val="30"/>
          <w:szCs w:val="30"/>
        </w:rPr>
      </w:pPr>
      <w:bookmarkStart w:id="1018" w:name="_Toc444509423"/>
      <w:bookmarkStart w:id="1019" w:name="_Toc522109827"/>
      <w:bookmarkStart w:id="1020" w:name="_Toc522110692"/>
      <w:bookmarkStart w:id="1021" w:name="_Toc525911422"/>
      <w:r>
        <w:rPr>
          <w:rFonts w:ascii="黑体" w:eastAsia="黑体" w:hint="eastAsia"/>
          <w:kern w:val="0"/>
          <w:sz w:val="30"/>
          <w:szCs w:val="30"/>
        </w:rPr>
        <w:t>2适用范围</w:t>
      </w:r>
      <w:bookmarkEnd w:id="1018"/>
      <w:bookmarkEnd w:id="1019"/>
      <w:bookmarkEnd w:id="1020"/>
      <w:bookmarkEnd w:id="1021"/>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吉利南充新能源商用车研发生产项目一期车辆所发生的重大交通事故。</w:t>
      </w:r>
    </w:p>
    <w:p w:rsidR="008F6DC9" w:rsidRDefault="008F6DC9" w:rsidP="008F6DC9">
      <w:pPr>
        <w:pStyle w:val="1"/>
        <w:tabs>
          <w:tab w:val="left" w:pos="425"/>
        </w:tabs>
        <w:ind w:left="425" w:hanging="425"/>
        <w:rPr>
          <w:rFonts w:ascii="黑体" w:eastAsia="黑体"/>
          <w:kern w:val="0"/>
          <w:sz w:val="30"/>
          <w:szCs w:val="30"/>
        </w:rPr>
      </w:pPr>
      <w:bookmarkStart w:id="1022" w:name="_Toc444509424"/>
      <w:bookmarkStart w:id="1023" w:name="_Toc522109828"/>
      <w:bookmarkStart w:id="1024" w:name="_Toc522110693"/>
      <w:bookmarkStart w:id="1025" w:name="_Toc525911423"/>
      <w:r>
        <w:rPr>
          <w:rFonts w:ascii="黑体" w:eastAsia="黑体" w:hint="eastAsia"/>
          <w:kern w:val="0"/>
          <w:sz w:val="30"/>
          <w:szCs w:val="30"/>
        </w:rPr>
        <w:t>3术语</w:t>
      </w:r>
      <w:bookmarkEnd w:id="1022"/>
      <w:bookmarkEnd w:id="1023"/>
      <w:bookmarkEnd w:id="1024"/>
      <w:bookmarkEnd w:id="1025"/>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一人以上重伤或死亡，车辆损失超过本车价值50％以上为重大交通事故。</w:t>
      </w:r>
    </w:p>
    <w:p w:rsidR="008F6DC9" w:rsidRDefault="008F6DC9" w:rsidP="008F6DC9">
      <w:pPr>
        <w:pStyle w:val="1"/>
        <w:tabs>
          <w:tab w:val="left" w:pos="425"/>
        </w:tabs>
        <w:ind w:left="425" w:hanging="425"/>
        <w:rPr>
          <w:rFonts w:ascii="黑体" w:eastAsia="黑体"/>
          <w:kern w:val="0"/>
          <w:sz w:val="30"/>
          <w:szCs w:val="30"/>
        </w:rPr>
      </w:pPr>
      <w:bookmarkStart w:id="1026" w:name="_Toc419891214"/>
      <w:bookmarkStart w:id="1027" w:name="_Toc444509425"/>
      <w:bookmarkStart w:id="1028" w:name="_Toc522109829"/>
      <w:bookmarkStart w:id="1029" w:name="_Toc522110694"/>
      <w:bookmarkStart w:id="1030" w:name="_Toc525911424"/>
      <w:r>
        <w:rPr>
          <w:rFonts w:ascii="黑体" w:eastAsia="黑体" w:hint="eastAsia"/>
          <w:kern w:val="0"/>
          <w:sz w:val="30"/>
          <w:szCs w:val="30"/>
        </w:rPr>
        <w:t>4事故风险</w:t>
      </w:r>
      <w:bookmarkEnd w:id="1026"/>
      <w:r>
        <w:rPr>
          <w:rFonts w:ascii="黑体" w:eastAsia="黑体" w:hint="eastAsia"/>
          <w:kern w:val="0"/>
          <w:sz w:val="30"/>
          <w:szCs w:val="30"/>
        </w:rPr>
        <w:t>分析</w:t>
      </w:r>
      <w:bookmarkEnd w:id="1027"/>
      <w:bookmarkEnd w:id="1028"/>
      <w:bookmarkEnd w:id="1029"/>
      <w:bookmarkEnd w:id="1030"/>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车辆在使用过程中，由于各种不确定因素，可能出现各种安全事故：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(1)车辆着火事件；</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(2)车辆发生交通事故；</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(3)车辆盗抢事件；</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(4)车辆遭遇突发自然灾害</w:t>
      </w:r>
      <w:bookmarkStart w:id="1031" w:name="_Toc419891215"/>
      <w:bookmarkStart w:id="1032" w:name="_Toc444509426"/>
      <w:r>
        <w:rPr>
          <w:rFonts w:ascii="宋体" w:hAnsi="宋体" w:hint="eastAsia"/>
          <w:sz w:val="24"/>
        </w:rPr>
        <w:t>。</w:t>
      </w:r>
    </w:p>
    <w:p w:rsidR="008F6DC9" w:rsidRDefault="008F6DC9" w:rsidP="008F6DC9">
      <w:pPr>
        <w:pStyle w:val="1"/>
        <w:tabs>
          <w:tab w:val="left" w:pos="425"/>
        </w:tabs>
        <w:ind w:left="425" w:hanging="425"/>
        <w:rPr>
          <w:rFonts w:ascii="黑体" w:eastAsia="黑体"/>
          <w:kern w:val="0"/>
          <w:sz w:val="30"/>
          <w:szCs w:val="30"/>
        </w:rPr>
      </w:pPr>
      <w:bookmarkStart w:id="1033" w:name="_Toc522109830"/>
      <w:bookmarkStart w:id="1034" w:name="_Toc522110695"/>
      <w:bookmarkStart w:id="1035" w:name="_Toc525911425"/>
      <w:r>
        <w:rPr>
          <w:rFonts w:ascii="黑体" w:eastAsia="黑体" w:hint="eastAsia"/>
          <w:kern w:val="0"/>
          <w:sz w:val="30"/>
          <w:szCs w:val="30"/>
        </w:rPr>
        <w:t>5组织机构及职责</w:t>
      </w:r>
      <w:bookmarkStart w:id="1036" w:name="_Toc419891216"/>
      <w:bookmarkStart w:id="1037" w:name="_Toc444509427"/>
      <w:bookmarkEnd w:id="1031"/>
      <w:bookmarkEnd w:id="1032"/>
      <w:bookmarkEnd w:id="1033"/>
      <w:bookmarkEnd w:id="1034"/>
      <w:bookmarkEnd w:id="1035"/>
    </w:p>
    <w:p w:rsidR="008F6DC9" w:rsidRDefault="008F6DC9" w:rsidP="008F6DC9">
      <w:pPr>
        <w:pStyle w:val="2"/>
        <w:tabs>
          <w:tab w:val="left" w:pos="567"/>
        </w:tabs>
        <w:ind w:left="567" w:hanging="567"/>
        <w:rPr>
          <w:rFonts w:ascii="宋体" w:eastAsia="宋体" w:hAnsi="宋体"/>
          <w:b w:val="0"/>
          <w:kern w:val="0"/>
          <w:sz w:val="28"/>
          <w:szCs w:val="24"/>
        </w:rPr>
      </w:pPr>
      <w:bookmarkStart w:id="1038" w:name="_Toc522110696"/>
      <w:bookmarkStart w:id="1039" w:name="_Toc525911426"/>
      <w:r>
        <w:rPr>
          <w:rFonts w:ascii="宋体" w:eastAsia="宋体" w:hAnsi="宋体" w:hint="eastAsia"/>
          <w:b w:val="0"/>
          <w:kern w:val="0"/>
          <w:sz w:val="28"/>
          <w:szCs w:val="24"/>
        </w:rPr>
        <w:t>5.1组织机构</w:t>
      </w:r>
      <w:bookmarkEnd w:id="1036"/>
      <w:bookmarkEnd w:id="1037"/>
      <w:bookmarkEnd w:id="1038"/>
      <w:bookmarkEnd w:id="1039"/>
      <w:r>
        <w:rPr>
          <w:rFonts w:ascii="宋体" w:eastAsia="宋体" w:hAnsi="宋体" w:hint="eastAsia"/>
          <w:b w:val="0"/>
          <w:kern w:val="0"/>
          <w:sz w:val="28"/>
          <w:szCs w:val="24"/>
        </w:rPr>
        <w:t xml:space="preserve"> </w:t>
      </w:r>
    </w:p>
    <w:p w:rsidR="008F6DC9" w:rsidRDefault="008F6DC9" w:rsidP="008F6DC9">
      <w:pPr>
        <w:spacing w:line="360" w:lineRule="auto"/>
        <w:ind w:rightChars="-50" w:right="-105" w:firstLineChars="200" w:firstLine="480"/>
        <w:rPr>
          <w:rFonts w:ascii="宋体" w:hAnsi="宋体"/>
          <w:sz w:val="24"/>
        </w:rPr>
      </w:pPr>
      <w:bookmarkStart w:id="1040" w:name="_Toc444509428"/>
      <w:r>
        <w:rPr>
          <w:rFonts w:ascii="宋体" w:hAnsi="宋体" w:hint="eastAsia"/>
          <w:sz w:val="24"/>
        </w:rPr>
        <w:t>1、应急组织体系图</w:t>
      </w:r>
      <w:bookmarkEnd w:id="1040"/>
    </w:p>
    <w:p w:rsidR="008F6DC9" w:rsidRDefault="008F6DC9" w:rsidP="008F6DC9">
      <w:pPr>
        <w:spacing w:line="360" w:lineRule="auto"/>
        <w:jc w:val="center"/>
        <w:rPr>
          <w:rFonts w:ascii="宋体" w:hAnsi="宋体"/>
          <w:sz w:val="24"/>
        </w:rPr>
      </w:pPr>
    </w:p>
    <w:p w:rsidR="008F6DC9" w:rsidRDefault="008F6DC9" w:rsidP="008F6DC9">
      <w:pPr>
        <w:spacing w:line="360" w:lineRule="auto"/>
        <w:ind w:rightChars="-50" w:right="-105" w:firstLineChars="200" w:firstLine="480"/>
        <w:rPr>
          <w:rFonts w:ascii="宋体" w:hAnsi="宋体"/>
          <w:sz w:val="24"/>
        </w:rPr>
      </w:pPr>
      <w:bookmarkStart w:id="1041" w:name="_Toc444509429"/>
      <w:r>
        <w:rPr>
          <w:rFonts w:ascii="宋体" w:hAnsi="宋体" w:hint="eastAsia"/>
          <w:sz w:val="24"/>
        </w:rPr>
        <w:lastRenderedPageBreak/>
        <w:t>2、领导机构</w:t>
      </w:r>
      <w:bookmarkEnd w:id="1041"/>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吉利南充新能源商用车研发生产项目一期车辆事故应急处理领导小组（下称“领导小组”），是公司处置事故的最高指挥机构，由公司领导和公司有关部门负责人组成，公司主要领导担任组长。</w:t>
      </w:r>
    </w:p>
    <w:p w:rsidR="008F6DC9" w:rsidRDefault="008F6DC9" w:rsidP="008F6DC9">
      <w:pPr>
        <w:spacing w:line="360" w:lineRule="auto"/>
        <w:ind w:rightChars="-50" w:right="-105" w:firstLineChars="200" w:firstLine="480"/>
        <w:rPr>
          <w:rFonts w:ascii="宋体" w:hAnsi="宋体"/>
          <w:sz w:val="24"/>
        </w:rPr>
      </w:pPr>
      <w:bookmarkStart w:id="1042" w:name="_Toc444509430"/>
      <w:r>
        <w:rPr>
          <w:rFonts w:ascii="宋体" w:hAnsi="宋体" w:hint="eastAsia"/>
          <w:sz w:val="24"/>
        </w:rPr>
        <w:t>3、办事机构</w:t>
      </w:r>
      <w:bookmarkEnd w:id="1042"/>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安全环保科作为业务的主管部门，负责车辆事故应急救援协调工作；履行值守应急职责，综合协调信息发布、情况汇总分析等工作。</w:t>
      </w:r>
    </w:p>
    <w:p w:rsidR="008F6DC9" w:rsidRDefault="008F6DC9" w:rsidP="008F6DC9">
      <w:pPr>
        <w:spacing w:line="360" w:lineRule="auto"/>
        <w:ind w:rightChars="-50" w:right="-105" w:firstLineChars="200" w:firstLine="480"/>
        <w:rPr>
          <w:rFonts w:ascii="宋体" w:hAnsi="宋体"/>
          <w:sz w:val="24"/>
        </w:rPr>
      </w:pPr>
      <w:bookmarkStart w:id="1043" w:name="_Toc444509431"/>
      <w:r>
        <w:rPr>
          <w:rFonts w:ascii="宋体" w:hAnsi="宋体" w:hint="eastAsia"/>
          <w:sz w:val="24"/>
        </w:rPr>
        <w:t>4、现场机构</w:t>
      </w:r>
      <w:bookmarkEnd w:id="1043"/>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公司各职能部门成立由主要领导担任负责人的车辆事故应急处理指挥机构，在公司领导小组领导下开展应急救援工作。</w:t>
      </w:r>
    </w:p>
    <w:p w:rsidR="008F6DC9" w:rsidRDefault="008F6DC9" w:rsidP="008F6DC9">
      <w:pPr>
        <w:pStyle w:val="2"/>
        <w:tabs>
          <w:tab w:val="left" w:pos="567"/>
        </w:tabs>
        <w:ind w:left="567" w:hanging="567"/>
        <w:rPr>
          <w:rFonts w:ascii="宋体" w:eastAsia="宋体" w:hAnsi="宋体"/>
          <w:b w:val="0"/>
          <w:kern w:val="0"/>
          <w:sz w:val="28"/>
          <w:szCs w:val="24"/>
        </w:rPr>
      </w:pPr>
      <w:bookmarkStart w:id="1044" w:name="_Toc419891217"/>
      <w:bookmarkStart w:id="1045" w:name="_Toc444509432"/>
      <w:bookmarkStart w:id="1046" w:name="_Toc522110697"/>
      <w:bookmarkStart w:id="1047" w:name="_Toc525911427"/>
      <w:r>
        <w:rPr>
          <w:rFonts w:ascii="宋体" w:eastAsia="宋体" w:hAnsi="宋体" w:hint="eastAsia"/>
          <w:b w:val="0"/>
          <w:kern w:val="0"/>
          <w:sz w:val="28"/>
          <w:szCs w:val="24"/>
        </w:rPr>
        <w:t>5.2 指挥机构及分工</w:t>
      </w:r>
      <w:bookmarkEnd w:id="1044"/>
      <w:bookmarkEnd w:id="1045"/>
      <w:bookmarkEnd w:id="1046"/>
      <w:bookmarkEnd w:id="1047"/>
      <w:r>
        <w:rPr>
          <w:rFonts w:ascii="宋体" w:eastAsia="宋体" w:hAnsi="宋体" w:hint="eastAsia"/>
          <w:b w:val="0"/>
          <w:kern w:val="0"/>
          <w:sz w:val="28"/>
          <w:szCs w:val="24"/>
        </w:rPr>
        <w:t xml:space="preserve"> </w:t>
      </w:r>
    </w:p>
    <w:p w:rsidR="008F6DC9" w:rsidRDefault="008F6DC9" w:rsidP="008F6DC9">
      <w:pPr>
        <w:pStyle w:val="3"/>
        <w:tabs>
          <w:tab w:val="left" w:pos="709"/>
        </w:tabs>
        <w:ind w:left="709" w:hanging="709"/>
        <w:rPr>
          <w:rFonts w:ascii="宋体" w:hAnsi="宋体"/>
          <w:b w:val="0"/>
          <w:bCs w:val="0"/>
          <w:kern w:val="0"/>
          <w:sz w:val="24"/>
        </w:rPr>
      </w:pPr>
      <w:bookmarkStart w:id="1048" w:name="_Toc419891218"/>
      <w:bookmarkStart w:id="1049" w:name="_Toc444509433"/>
      <w:bookmarkStart w:id="1050" w:name="_Toc525911428"/>
      <w:r>
        <w:rPr>
          <w:rFonts w:ascii="宋体" w:hAnsi="宋体" w:hint="eastAsia"/>
          <w:b w:val="0"/>
          <w:bCs w:val="0"/>
          <w:kern w:val="0"/>
          <w:sz w:val="24"/>
        </w:rPr>
        <w:t>5.2.1公司应急救援指挥部</w:t>
      </w:r>
      <w:bookmarkEnd w:id="1048"/>
      <w:bookmarkEnd w:id="1049"/>
      <w:bookmarkEnd w:id="1050"/>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公司应急救援指挥部组成如下：</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总 指 挥：杨志勇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副总指挥：</w:t>
      </w:r>
      <w:r>
        <w:rPr>
          <w:rFonts w:hint="eastAsia"/>
          <w:sz w:val="24"/>
        </w:rPr>
        <w:t>田甜、杨军</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指挥部成员：各职能部门负责人</w:t>
      </w:r>
    </w:p>
    <w:p w:rsidR="008F6DC9" w:rsidRDefault="008F6DC9" w:rsidP="008F6DC9">
      <w:pPr>
        <w:pStyle w:val="3"/>
        <w:tabs>
          <w:tab w:val="left" w:pos="709"/>
        </w:tabs>
        <w:ind w:left="709" w:hanging="709"/>
        <w:rPr>
          <w:rFonts w:ascii="宋体" w:hAnsi="宋体"/>
          <w:b w:val="0"/>
          <w:bCs w:val="0"/>
          <w:kern w:val="0"/>
          <w:sz w:val="24"/>
        </w:rPr>
      </w:pPr>
      <w:bookmarkStart w:id="1051" w:name="_Toc419891219"/>
      <w:bookmarkStart w:id="1052" w:name="_Toc444509434"/>
      <w:bookmarkStart w:id="1053" w:name="_Toc525911429"/>
      <w:r>
        <w:rPr>
          <w:rFonts w:ascii="宋体" w:hAnsi="宋体" w:hint="eastAsia"/>
          <w:b w:val="0"/>
          <w:bCs w:val="0"/>
          <w:kern w:val="0"/>
          <w:sz w:val="24"/>
        </w:rPr>
        <w:t>5.2.2指挥部人员分工</w:t>
      </w:r>
      <w:bookmarkEnd w:id="1051"/>
      <w:bookmarkEnd w:id="1052"/>
      <w:bookmarkEnd w:id="1053"/>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公司所有部门都有职责参与应急救援，根据各自职能特点和现场应急需要，成立</w:t>
      </w:r>
      <w:r>
        <w:rPr>
          <w:rFonts w:ascii="宋体" w:hAnsi="宋体"/>
          <w:sz w:val="24"/>
        </w:rPr>
        <w:t>7</w:t>
      </w:r>
      <w:r>
        <w:rPr>
          <w:rFonts w:ascii="宋体" w:hAnsi="宋体" w:hint="eastAsia"/>
          <w:sz w:val="24"/>
        </w:rPr>
        <w:t>个志愿救援小组：</w:t>
      </w:r>
      <w:r>
        <w:rPr>
          <w:rFonts w:ascii="宋体" w:hAnsi="宋体"/>
          <w:sz w:val="24"/>
        </w:rPr>
        <w:t xml:space="preserve">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通信联络组负责人：山川</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应急消防组负责人：吴建敏</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现场治安组负责人：吴建敏</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物资保障组负责人：常思忠</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应急抢险组负责人：谢硕</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医疗救护组负责人：张华庚</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lastRenderedPageBreak/>
        <w:t>应急</w:t>
      </w:r>
      <w:proofErr w:type="gramStart"/>
      <w:r>
        <w:rPr>
          <w:rFonts w:ascii="宋体" w:hAnsi="宋体" w:hint="eastAsia"/>
          <w:sz w:val="24"/>
        </w:rPr>
        <w:t>监测组</w:t>
      </w:r>
      <w:proofErr w:type="gramEnd"/>
      <w:r>
        <w:rPr>
          <w:rFonts w:ascii="宋体" w:hAnsi="宋体" w:hint="eastAsia"/>
          <w:sz w:val="24"/>
        </w:rPr>
        <w:t>负责人：袁腾</w:t>
      </w:r>
    </w:p>
    <w:p w:rsidR="008F6DC9" w:rsidRDefault="008F6DC9" w:rsidP="008F6DC9">
      <w:pPr>
        <w:pStyle w:val="2"/>
        <w:tabs>
          <w:tab w:val="left" w:pos="567"/>
        </w:tabs>
        <w:ind w:left="567" w:hanging="567"/>
        <w:rPr>
          <w:rFonts w:ascii="宋体" w:eastAsia="宋体" w:hAnsi="宋体"/>
          <w:b w:val="0"/>
          <w:kern w:val="0"/>
          <w:sz w:val="28"/>
          <w:szCs w:val="24"/>
        </w:rPr>
      </w:pPr>
      <w:bookmarkStart w:id="1054" w:name="_Toc522110698"/>
      <w:bookmarkStart w:id="1055" w:name="_Toc525911430"/>
      <w:r>
        <w:rPr>
          <w:rFonts w:ascii="宋体" w:eastAsia="宋体" w:hAnsi="宋体" w:hint="eastAsia"/>
          <w:b w:val="0"/>
          <w:kern w:val="0"/>
          <w:sz w:val="28"/>
          <w:szCs w:val="24"/>
        </w:rPr>
        <w:t xml:space="preserve">5.3 </w:t>
      </w:r>
      <w:bookmarkStart w:id="1056" w:name="_Toc419891220"/>
      <w:r>
        <w:rPr>
          <w:rFonts w:ascii="宋体" w:eastAsia="宋体" w:hAnsi="宋体" w:hint="eastAsia"/>
          <w:b w:val="0"/>
          <w:kern w:val="0"/>
          <w:sz w:val="28"/>
          <w:szCs w:val="24"/>
        </w:rPr>
        <w:t>职责</w:t>
      </w:r>
      <w:bookmarkEnd w:id="1054"/>
      <w:bookmarkEnd w:id="1055"/>
      <w:bookmarkEnd w:id="1056"/>
    </w:p>
    <w:p w:rsidR="008F6DC9" w:rsidRDefault="008F6DC9" w:rsidP="008F6DC9">
      <w:pPr>
        <w:pStyle w:val="3"/>
        <w:tabs>
          <w:tab w:val="left" w:pos="709"/>
        </w:tabs>
        <w:ind w:left="709" w:hanging="709"/>
        <w:rPr>
          <w:rFonts w:ascii="宋体" w:hAnsi="宋体"/>
          <w:b w:val="0"/>
          <w:bCs w:val="0"/>
          <w:kern w:val="0"/>
          <w:sz w:val="24"/>
        </w:rPr>
      </w:pPr>
      <w:bookmarkStart w:id="1057" w:name="_Toc419891221"/>
      <w:bookmarkStart w:id="1058" w:name="_Toc444509435"/>
      <w:bookmarkStart w:id="1059" w:name="_Toc525911431"/>
      <w:r>
        <w:rPr>
          <w:rFonts w:ascii="宋体" w:hAnsi="宋体" w:hint="eastAsia"/>
          <w:b w:val="0"/>
          <w:bCs w:val="0"/>
          <w:kern w:val="0"/>
          <w:sz w:val="24"/>
        </w:rPr>
        <w:t>5.3.1公司应急救援指挥部职责</w:t>
      </w:r>
      <w:bookmarkEnd w:id="1057"/>
      <w:bookmarkEnd w:id="1058"/>
      <w:bookmarkEnd w:id="1059"/>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1、组织制订事故应急救援预案；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2、确定现场指挥人员；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3、协调事故现场有关工作；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4、批准本预案的启动与终止；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5、事故状态下各级人员的职责；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 xml:space="preserve">6、事故信息的上报工作； </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7、组织应急预案的演练。</w:t>
      </w:r>
    </w:p>
    <w:p w:rsidR="008F6DC9" w:rsidRDefault="008F6DC9" w:rsidP="008F6DC9">
      <w:pPr>
        <w:pStyle w:val="3"/>
        <w:tabs>
          <w:tab w:val="left" w:pos="709"/>
        </w:tabs>
        <w:ind w:left="709" w:hanging="709"/>
        <w:rPr>
          <w:rFonts w:ascii="宋体" w:hAnsi="宋体"/>
          <w:b w:val="0"/>
          <w:bCs w:val="0"/>
          <w:kern w:val="0"/>
          <w:sz w:val="24"/>
        </w:rPr>
      </w:pPr>
      <w:bookmarkStart w:id="1060" w:name="_Toc419891222"/>
      <w:bookmarkStart w:id="1061" w:name="_Toc444509436"/>
      <w:bookmarkStart w:id="1062" w:name="_Toc525911432"/>
      <w:r>
        <w:rPr>
          <w:rFonts w:ascii="宋体" w:hAnsi="宋体" w:hint="eastAsia"/>
          <w:b w:val="0"/>
          <w:bCs w:val="0"/>
          <w:kern w:val="0"/>
          <w:sz w:val="24"/>
        </w:rPr>
        <w:t>5.3.2应急救援办公室职责</w:t>
      </w:r>
      <w:bookmarkEnd w:id="1060"/>
      <w:bookmarkEnd w:id="1061"/>
      <w:bookmarkEnd w:id="1062"/>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1、执行应急救援指挥部的决定；</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2、负责组织公司各应急救援小组，落实应急救援人员，并存档；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3、实施应急预案的管理工作；</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4、检查车辆消防器材配备情况，确保器材始终处于完好状态，保证能有效使用；</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5、检查应急救援物资的准备情况；</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6、负责与外部有关部门的应急救援的协调、信息交流工作。</w:t>
      </w:r>
    </w:p>
    <w:p w:rsidR="008F6DC9" w:rsidRDefault="008F6DC9" w:rsidP="008F6DC9">
      <w:pPr>
        <w:pStyle w:val="3"/>
        <w:tabs>
          <w:tab w:val="left" w:pos="709"/>
        </w:tabs>
        <w:ind w:left="709" w:hanging="709"/>
        <w:rPr>
          <w:rFonts w:ascii="宋体" w:hAnsi="宋体"/>
          <w:b w:val="0"/>
          <w:bCs w:val="0"/>
          <w:kern w:val="0"/>
          <w:sz w:val="24"/>
        </w:rPr>
      </w:pPr>
      <w:bookmarkStart w:id="1063" w:name="_Toc419891223"/>
      <w:bookmarkStart w:id="1064" w:name="_Toc444509437"/>
      <w:bookmarkStart w:id="1065" w:name="_Toc525911433"/>
      <w:r>
        <w:rPr>
          <w:rFonts w:ascii="宋体" w:hAnsi="宋体" w:hint="eastAsia"/>
          <w:b w:val="0"/>
          <w:bCs w:val="0"/>
          <w:kern w:val="0"/>
          <w:sz w:val="24"/>
        </w:rPr>
        <w:t>5.3.3志愿救援小组职责</w:t>
      </w:r>
      <w:bookmarkEnd w:id="1063"/>
      <w:bookmarkEnd w:id="1064"/>
      <w:bookmarkEnd w:id="1065"/>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1、总 指 挥：全面指挥事故现场的应急救援工作。</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2、副总指挥：协助总指挥负责具体的指挥工作，当总指挥不在现场时，副总指挥行使总指挥职责。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3、通信联络组</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职责：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lastRenderedPageBreak/>
        <w:t>(1)</w:t>
      </w:r>
      <w:proofErr w:type="gramStart"/>
      <w:r>
        <w:rPr>
          <w:rFonts w:ascii="宋体" w:hAnsi="宋体" w:hint="eastAsia"/>
          <w:sz w:val="24"/>
        </w:rPr>
        <w:t>通讯联络</w:t>
      </w:r>
      <w:proofErr w:type="gramEnd"/>
      <w:r>
        <w:rPr>
          <w:rFonts w:ascii="宋体" w:hAnsi="宋体" w:hint="eastAsia"/>
          <w:sz w:val="24"/>
        </w:rPr>
        <w:t>组接到报警后，确认是否向119报警，如未报立即报119，同时报公司应急救援指挥部；</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(2)通知、协调各救援队及有关部门加入抢险过程，下达按应急救援处置的指令；</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(3)接受指挥部指令对外信息发布。</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4、应急消防组</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职责：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(1)负责公众疏散（包括厂内人员和厂外周边人员），引导消防人员或医护人员进入事故现场。</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)负责灭火、抢险后事故现场的洗消去污，泄漏物防化、防毒处理。为恢复生产作好准备。</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)保护事故现场</w:t>
      </w:r>
      <w:r>
        <w:rPr>
          <w:rFonts w:ascii="宋体" w:hAnsi="宋体"/>
          <w:sz w:val="24"/>
        </w:rPr>
        <w:t>及相关数据</w:t>
      </w:r>
      <w:r>
        <w:rPr>
          <w:rFonts w:ascii="宋体" w:hAnsi="宋体" w:hint="eastAsia"/>
          <w:sz w:val="24"/>
        </w:rPr>
        <w:t>，等待事故调查人员取证。</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5、现场治安组</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职责：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(1)发生事故后，安全警戒组根据事故情景佩戴好防护服、防毒面具等，迅速奔赴现场；根据火灾爆炸（泄漏）影响范围，设置禁区，布置岗哨，加强警戒，巡逻检查，严禁无关人员进入禁区；</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(2)接到报警后，引导外来救援力量进入事故发生点，严禁外来人员围观；</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(3)安全警戒组应到事故发生区域封路，指挥抢救车辆行驶路线。</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6、物资保障组</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职责：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(1)物资供应组在接到报警后，根据现场实际需要，准备抢险抢救物资及设备等工具；</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(2)根据生产部门、事故装置查明事故部位管线、法兰、阀门、设备等型号及几何尺寸，对照库存储备，及时准确地提供备件；</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(3)根据事故的程度，及时向外单位联系，调剂物资、工程器具等；</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(4)负责抢救受伤、中毒人员的生活必需品的供应；</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(5)负责抢险救援物资的运输。</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7、应急抢险组</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lastRenderedPageBreak/>
        <w:t>职责：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(1)接到通知后，迅速集合队伍奔赴现场，根据事故情形正确佩戴个人防护用具，根据现场情况需要与否，迅速切断事故源和排除现场的易燃易爆物质；</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(2)根据应急办公室下达的指令，迅速抢修设备、管道，控制事故，以防扩大；查明有无中毒人员及操作者被困，及时使严重中毒者、被困者脱离危险区域；</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(3)现场指导抢救人员，消除危险物品，开启现场固定消防装置进行灭火；</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(4)负责现场灭火过程的</w:t>
      </w:r>
      <w:proofErr w:type="gramStart"/>
      <w:r>
        <w:rPr>
          <w:rFonts w:ascii="宋体" w:hAnsi="宋体" w:hint="eastAsia"/>
          <w:sz w:val="24"/>
        </w:rPr>
        <w:t>通讯联络</w:t>
      </w:r>
      <w:proofErr w:type="gramEnd"/>
      <w:r>
        <w:rPr>
          <w:rFonts w:ascii="宋体" w:hAnsi="宋体" w:hint="eastAsia"/>
          <w:sz w:val="24"/>
        </w:rPr>
        <w:t>，视火灾情况及时向指挥部报告，请求外部力量救援；</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(5)现场固定消防泵、移动灭火器等要按规定经常检查，确保其处于良好的备用状态；</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(6)负责向上级消防救援力量提供燃烧介质的消防特性，中毒防护方法，着火设备的禁忌注意事项；</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(7)有计划地开展灭火预案的演习，熟悉消防重点的灭火预案，提高灭火抢救的战斗力；</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(8)有计划、有针对性地预测设备、管道泄漏部位，进行计划性检修，并进行封、围、</w:t>
      </w:r>
      <w:proofErr w:type="gramStart"/>
      <w:r>
        <w:rPr>
          <w:rFonts w:ascii="宋体" w:hAnsi="宋体" w:hint="eastAsia"/>
          <w:sz w:val="24"/>
        </w:rPr>
        <w:t>堵等抢救</w:t>
      </w:r>
      <w:proofErr w:type="gramEnd"/>
      <w:r>
        <w:rPr>
          <w:rFonts w:ascii="宋体" w:hAnsi="宋体" w:hint="eastAsia"/>
          <w:sz w:val="24"/>
        </w:rPr>
        <w:t>措施的训练和实战演习。</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8、医疗救护组</w:t>
      </w:r>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职责：</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(1)熟悉厂区</w:t>
      </w:r>
      <w:proofErr w:type="gramStart"/>
      <w:r>
        <w:rPr>
          <w:rFonts w:ascii="宋体" w:hAnsi="宋体" w:hint="eastAsia"/>
          <w:sz w:val="24"/>
        </w:rPr>
        <w:t>内危险</w:t>
      </w:r>
      <w:proofErr w:type="gramEnd"/>
      <w:r>
        <w:rPr>
          <w:rFonts w:ascii="宋体" w:hAnsi="宋体" w:hint="eastAsia"/>
          <w:sz w:val="24"/>
        </w:rPr>
        <w:t>物质对人体危害的特性及相应的医疗急救措施；</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(2)储备足量的急救器材和药品，并能随时取用；</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(3)事故发生后，应迅速做好准备工作，对伤者进行简单处理后送附近医院抢救；</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(4)当厂区急救力量无法满足需要时，向其他医疗单位申请救援并迅速转移伤者。</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9、应急监测组</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职责：负责对事故发展情况及对周边环境影响的监测，对火灾爆炸气态泄漏物去向进行跟踪监测。将监测结果及时报告应急办公室。</w:t>
      </w:r>
    </w:p>
    <w:p w:rsidR="008F6DC9" w:rsidRDefault="008F6DC9" w:rsidP="008F6DC9">
      <w:pPr>
        <w:pStyle w:val="1"/>
        <w:tabs>
          <w:tab w:val="left" w:pos="425"/>
        </w:tabs>
        <w:ind w:left="425" w:hanging="425"/>
        <w:rPr>
          <w:rFonts w:ascii="黑体" w:eastAsia="黑体"/>
          <w:kern w:val="0"/>
          <w:sz w:val="30"/>
          <w:szCs w:val="30"/>
        </w:rPr>
      </w:pPr>
      <w:bookmarkStart w:id="1066" w:name="_Toc444509438"/>
      <w:bookmarkStart w:id="1067" w:name="_Toc522109831"/>
      <w:bookmarkStart w:id="1068" w:name="_Toc522110699"/>
      <w:bookmarkStart w:id="1069" w:name="_Toc525911434"/>
      <w:r>
        <w:rPr>
          <w:rFonts w:ascii="黑体" w:eastAsia="黑体" w:hint="eastAsia"/>
          <w:kern w:val="0"/>
          <w:sz w:val="30"/>
          <w:szCs w:val="30"/>
        </w:rPr>
        <w:lastRenderedPageBreak/>
        <w:t>6预警</w:t>
      </w:r>
      <w:bookmarkEnd w:id="1066"/>
      <w:bookmarkEnd w:id="1067"/>
      <w:bookmarkEnd w:id="1068"/>
      <w:bookmarkEnd w:id="1069"/>
    </w:p>
    <w:p w:rsidR="008F6DC9" w:rsidRDefault="008F6DC9" w:rsidP="008F6DC9">
      <w:pPr>
        <w:pStyle w:val="2"/>
        <w:tabs>
          <w:tab w:val="left" w:pos="567"/>
        </w:tabs>
        <w:ind w:left="567" w:hanging="567"/>
        <w:rPr>
          <w:rFonts w:ascii="宋体" w:eastAsia="宋体" w:hAnsi="宋体"/>
          <w:b w:val="0"/>
          <w:kern w:val="0"/>
          <w:sz w:val="28"/>
          <w:szCs w:val="24"/>
        </w:rPr>
      </w:pPr>
      <w:bookmarkStart w:id="1070" w:name="_Toc522110700"/>
      <w:bookmarkStart w:id="1071" w:name="_Toc525911435"/>
      <w:r>
        <w:rPr>
          <w:rFonts w:ascii="宋体" w:eastAsia="宋体" w:hAnsi="宋体" w:hint="eastAsia"/>
          <w:b w:val="0"/>
          <w:kern w:val="0"/>
          <w:sz w:val="28"/>
          <w:szCs w:val="24"/>
        </w:rPr>
        <w:t>6.1 Ⅰ级</w:t>
      </w:r>
      <w:bookmarkEnd w:id="1070"/>
      <w:r>
        <w:rPr>
          <w:rFonts w:ascii="宋体" w:eastAsia="宋体" w:hAnsi="宋体" w:hint="eastAsia"/>
          <w:b w:val="0"/>
          <w:kern w:val="0"/>
          <w:sz w:val="28"/>
          <w:szCs w:val="24"/>
        </w:rPr>
        <w:t>红色预警</w:t>
      </w:r>
      <w:bookmarkEnd w:id="1071"/>
    </w:p>
    <w:p w:rsidR="008F6DC9" w:rsidRDefault="008F6DC9" w:rsidP="008F6DC9">
      <w:pPr>
        <w:spacing w:line="360" w:lineRule="auto"/>
        <w:ind w:rightChars="-50" w:right="-105" w:firstLineChars="200" w:firstLine="480"/>
        <w:rPr>
          <w:rFonts w:ascii="宋体" w:hAnsi="宋体" w:hint="eastAsia"/>
          <w:sz w:val="24"/>
        </w:rPr>
      </w:pPr>
      <w:r>
        <w:rPr>
          <w:rFonts w:ascii="宋体" w:hAnsi="宋体" w:hint="eastAsia"/>
          <w:sz w:val="24"/>
        </w:rPr>
        <w:t>特大事故，即：一次造成死亡2人以上，或者重伤11人以上，或者死亡1人，同时重伤8人以上，或者死亡2人，同时重伤5人以上；</w:t>
      </w:r>
    </w:p>
    <w:p w:rsidR="008F6DC9" w:rsidRDefault="008F6DC9" w:rsidP="008F6DC9">
      <w:pPr>
        <w:pStyle w:val="2"/>
        <w:tabs>
          <w:tab w:val="left" w:pos="567"/>
        </w:tabs>
        <w:ind w:left="567" w:hanging="567"/>
        <w:rPr>
          <w:rFonts w:ascii="宋体" w:eastAsia="宋体" w:hAnsi="宋体" w:hint="eastAsia"/>
          <w:b w:val="0"/>
          <w:kern w:val="0"/>
          <w:sz w:val="28"/>
          <w:szCs w:val="24"/>
        </w:rPr>
      </w:pPr>
      <w:bookmarkStart w:id="1072" w:name="_Toc525911436"/>
      <w:r>
        <w:rPr>
          <w:rFonts w:ascii="宋体" w:eastAsia="宋体" w:hAnsi="宋体" w:hint="eastAsia"/>
          <w:b w:val="0"/>
          <w:kern w:val="0"/>
          <w:sz w:val="28"/>
          <w:szCs w:val="24"/>
        </w:rPr>
        <w:t>6.2 Ⅱ级 橙色预警</w:t>
      </w:r>
      <w:bookmarkEnd w:id="1072"/>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重大事故，即：一次造成伤亡1人或者重伤3人以上10人以下，或者财产损失3万元以上不足6万元的事故；</w:t>
      </w:r>
    </w:p>
    <w:p w:rsidR="008F6DC9" w:rsidRDefault="008F6DC9" w:rsidP="008F6DC9">
      <w:pPr>
        <w:pStyle w:val="2"/>
        <w:tabs>
          <w:tab w:val="left" w:pos="567"/>
        </w:tabs>
        <w:ind w:left="567" w:hanging="567"/>
        <w:rPr>
          <w:rFonts w:ascii="宋体" w:eastAsia="宋体" w:hAnsi="宋体"/>
          <w:b w:val="0"/>
          <w:kern w:val="0"/>
          <w:sz w:val="28"/>
          <w:szCs w:val="24"/>
        </w:rPr>
      </w:pPr>
      <w:bookmarkStart w:id="1073" w:name="_Toc522110701"/>
      <w:bookmarkStart w:id="1074" w:name="_Toc525911437"/>
      <w:r>
        <w:rPr>
          <w:rFonts w:ascii="宋体" w:eastAsia="宋体" w:hAnsi="宋体" w:hint="eastAsia"/>
          <w:b w:val="0"/>
          <w:kern w:val="0"/>
          <w:sz w:val="28"/>
          <w:szCs w:val="24"/>
        </w:rPr>
        <w:t>6.3 Ⅲ级 黄色预警</w:t>
      </w:r>
      <w:bookmarkEnd w:id="1073"/>
      <w:bookmarkEnd w:id="1074"/>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一般事故，即：一次造成重伤1至2人，或者轻伤3人以上，或者财产损失不足3万元的事故。</w:t>
      </w:r>
    </w:p>
    <w:p w:rsidR="008F6DC9" w:rsidRDefault="008F6DC9" w:rsidP="008F6DC9">
      <w:pPr>
        <w:pStyle w:val="2"/>
        <w:tabs>
          <w:tab w:val="left" w:pos="567"/>
        </w:tabs>
        <w:ind w:left="567" w:hanging="567"/>
        <w:rPr>
          <w:rFonts w:ascii="宋体" w:eastAsia="宋体" w:hAnsi="宋体"/>
          <w:b w:val="0"/>
          <w:kern w:val="0"/>
          <w:sz w:val="28"/>
          <w:szCs w:val="24"/>
        </w:rPr>
      </w:pPr>
      <w:bookmarkStart w:id="1075" w:name="_Toc522110702"/>
      <w:bookmarkStart w:id="1076" w:name="_Toc525911438"/>
      <w:r>
        <w:rPr>
          <w:rFonts w:ascii="宋体" w:eastAsia="宋体" w:hAnsi="宋体" w:hint="eastAsia"/>
          <w:b w:val="0"/>
          <w:kern w:val="0"/>
          <w:sz w:val="28"/>
          <w:szCs w:val="24"/>
        </w:rPr>
        <w:t>6.</w:t>
      </w:r>
      <w:bookmarkEnd w:id="1075"/>
      <w:r>
        <w:rPr>
          <w:rFonts w:ascii="宋体" w:eastAsia="宋体" w:hAnsi="宋体" w:hint="eastAsia"/>
          <w:b w:val="0"/>
          <w:kern w:val="0"/>
          <w:sz w:val="28"/>
          <w:szCs w:val="24"/>
        </w:rPr>
        <w:t>4 Ⅳ级 蓝色预警</w:t>
      </w:r>
      <w:bookmarkEnd w:id="1076"/>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是指一次造成1至2人受伤，或者财产损失机动车事故不足1000元，非机动车事故不足200元的事故。</w:t>
      </w:r>
    </w:p>
    <w:p w:rsidR="008F6DC9" w:rsidRDefault="008F6DC9" w:rsidP="008F6DC9">
      <w:pPr>
        <w:pStyle w:val="2"/>
        <w:tabs>
          <w:tab w:val="left" w:pos="567"/>
        </w:tabs>
        <w:ind w:left="567" w:hanging="567"/>
        <w:rPr>
          <w:rFonts w:ascii="宋体" w:eastAsia="宋体" w:hAnsi="宋体"/>
          <w:b w:val="0"/>
          <w:kern w:val="0"/>
          <w:sz w:val="28"/>
          <w:szCs w:val="24"/>
        </w:rPr>
      </w:pPr>
      <w:bookmarkStart w:id="1077" w:name="_Toc522110703"/>
      <w:bookmarkStart w:id="1078" w:name="_Toc525911439"/>
      <w:r>
        <w:rPr>
          <w:rFonts w:ascii="宋体" w:eastAsia="宋体" w:hAnsi="宋体" w:hint="eastAsia"/>
          <w:b w:val="0"/>
          <w:kern w:val="0"/>
          <w:sz w:val="28"/>
          <w:szCs w:val="24"/>
        </w:rPr>
        <w:t>6.5 信息报告</w:t>
      </w:r>
      <w:bookmarkEnd w:id="1077"/>
      <w:bookmarkEnd w:id="1078"/>
    </w:p>
    <w:p w:rsidR="008F6DC9" w:rsidRDefault="008F6DC9" w:rsidP="008F6DC9">
      <w:pPr>
        <w:spacing w:line="360" w:lineRule="auto"/>
        <w:ind w:firstLineChars="200" w:firstLine="480"/>
        <w:rPr>
          <w:rFonts w:ascii="宋体" w:hAnsi="宋体"/>
          <w:sz w:val="24"/>
        </w:rPr>
      </w:pPr>
      <w:r>
        <w:rPr>
          <w:rFonts w:ascii="宋体" w:hAnsi="宋体" w:hint="eastAsia"/>
          <w:sz w:val="24"/>
        </w:rPr>
        <w:t>1、 一旦发生人员受伤的交通事故时，当事人或现场人员应立即拨打急救电话（报警110、急救120、交警122、火警119）救援，随后立即向部门负责人报告，部门负责人接报后应立即向应急救援指挥领导小组报告。</w:t>
      </w:r>
    </w:p>
    <w:p w:rsidR="008F6DC9" w:rsidRDefault="008F6DC9" w:rsidP="008F6DC9">
      <w:pPr>
        <w:spacing w:line="360" w:lineRule="auto"/>
        <w:ind w:firstLineChars="200" w:firstLine="480"/>
        <w:rPr>
          <w:rFonts w:ascii="宋体" w:hAnsi="宋体"/>
          <w:sz w:val="24"/>
        </w:rPr>
      </w:pPr>
      <w:r>
        <w:rPr>
          <w:rFonts w:ascii="宋体" w:hAnsi="宋体" w:hint="eastAsia"/>
          <w:sz w:val="24"/>
        </w:rPr>
        <w:t>2、达到Ⅱ级预警时，部门负责人在接到当事人或现场人员的报告后应立即向公司应急救援指挥小组领导汇报。</w:t>
      </w:r>
    </w:p>
    <w:p w:rsidR="008F6DC9" w:rsidRDefault="008F6DC9" w:rsidP="008F6DC9">
      <w:pPr>
        <w:spacing w:line="360" w:lineRule="auto"/>
        <w:ind w:firstLineChars="200" w:firstLine="480"/>
        <w:rPr>
          <w:rFonts w:ascii="宋体" w:hAnsi="宋体"/>
          <w:sz w:val="24"/>
        </w:rPr>
      </w:pPr>
      <w:r>
        <w:rPr>
          <w:rFonts w:ascii="宋体" w:hAnsi="宋体" w:hint="eastAsia"/>
          <w:sz w:val="24"/>
        </w:rPr>
        <w:t>3、达到Ⅰ级预警时，事故部门负责人在事故发生后的20分钟必须逐级报告到公司应急指挥中心办公室，主要包括财产损失、地点、人员伤亡等基本详细情</w:t>
      </w:r>
      <w:r>
        <w:rPr>
          <w:rFonts w:ascii="宋体" w:hAnsi="宋体" w:hint="eastAsia"/>
          <w:sz w:val="24"/>
        </w:rPr>
        <w:lastRenderedPageBreak/>
        <w:t>况。</w:t>
      </w:r>
    </w:p>
    <w:p w:rsidR="008F6DC9" w:rsidRDefault="008F6DC9" w:rsidP="008F6DC9">
      <w:pPr>
        <w:pStyle w:val="1"/>
        <w:tabs>
          <w:tab w:val="left" w:pos="425"/>
        </w:tabs>
        <w:ind w:left="425" w:hanging="425"/>
        <w:rPr>
          <w:rFonts w:ascii="黑体" w:eastAsia="黑体"/>
          <w:kern w:val="0"/>
          <w:sz w:val="30"/>
          <w:szCs w:val="30"/>
        </w:rPr>
      </w:pPr>
      <w:bookmarkStart w:id="1079" w:name="_Toc444509439"/>
      <w:bookmarkStart w:id="1080" w:name="_Toc522109832"/>
      <w:bookmarkStart w:id="1081" w:name="_Toc522110704"/>
      <w:bookmarkStart w:id="1082" w:name="_Toc525911440"/>
      <w:r>
        <w:rPr>
          <w:rFonts w:ascii="黑体" w:eastAsia="黑体" w:hint="eastAsia"/>
          <w:kern w:val="0"/>
          <w:sz w:val="30"/>
          <w:szCs w:val="30"/>
        </w:rPr>
        <w:t>7处置程序</w:t>
      </w:r>
      <w:bookmarkEnd w:id="1079"/>
      <w:bookmarkEnd w:id="1080"/>
      <w:bookmarkEnd w:id="1081"/>
      <w:bookmarkEnd w:id="1082"/>
    </w:p>
    <w:p w:rsidR="008F6DC9" w:rsidRDefault="008F6DC9" w:rsidP="008F6DC9">
      <w:pPr>
        <w:spacing w:line="360" w:lineRule="auto"/>
        <w:jc w:val="center"/>
        <w:rPr>
          <w:rFonts w:ascii="宋体" w:hAnsi="宋体" w:hint="eastAsia"/>
          <w:sz w:val="24"/>
        </w:rPr>
      </w:pPr>
      <w:r>
        <w:rPr>
          <w:noProof/>
        </w:rPr>
        <w:drawing>
          <wp:inline distT="0" distB="0" distL="0" distR="0">
            <wp:extent cx="4476750" cy="6486525"/>
            <wp:effectExtent l="0" t="0" r="0" b="952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76750" cy="6486525"/>
                    </a:xfrm>
                    <a:prstGeom prst="rect">
                      <a:avLst/>
                    </a:prstGeom>
                    <a:noFill/>
                    <a:ln>
                      <a:noFill/>
                    </a:ln>
                  </pic:spPr>
                </pic:pic>
              </a:graphicData>
            </a:graphic>
          </wp:inline>
        </w:drawing>
      </w:r>
    </w:p>
    <w:p w:rsidR="008F6DC9" w:rsidRDefault="008F6DC9" w:rsidP="008F6DC9">
      <w:pPr>
        <w:pStyle w:val="1"/>
        <w:tabs>
          <w:tab w:val="left" w:pos="425"/>
        </w:tabs>
        <w:ind w:left="425" w:hanging="425"/>
        <w:rPr>
          <w:rFonts w:ascii="黑体" w:eastAsia="黑体"/>
          <w:kern w:val="0"/>
          <w:sz w:val="30"/>
          <w:szCs w:val="30"/>
        </w:rPr>
      </w:pPr>
      <w:bookmarkStart w:id="1083" w:name="_Toc444509440"/>
      <w:bookmarkStart w:id="1084" w:name="_Toc522109833"/>
      <w:bookmarkStart w:id="1085" w:name="_Toc522110705"/>
      <w:bookmarkStart w:id="1086" w:name="_Toc525911441"/>
      <w:r>
        <w:rPr>
          <w:rFonts w:ascii="黑体" w:eastAsia="黑体" w:hint="eastAsia"/>
          <w:kern w:val="0"/>
          <w:sz w:val="30"/>
          <w:szCs w:val="30"/>
        </w:rPr>
        <w:lastRenderedPageBreak/>
        <w:t>8处置措施</w:t>
      </w:r>
      <w:bookmarkEnd w:id="1083"/>
      <w:bookmarkEnd w:id="1084"/>
      <w:bookmarkEnd w:id="1085"/>
      <w:bookmarkEnd w:id="1086"/>
    </w:p>
    <w:p w:rsidR="008F6DC9" w:rsidRDefault="008F6DC9" w:rsidP="008F6DC9">
      <w:pPr>
        <w:pStyle w:val="2"/>
        <w:tabs>
          <w:tab w:val="left" w:pos="567"/>
        </w:tabs>
        <w:ind w:left="567" w:hanging="567"/>
        <w:rPr>
          <w:rFonts w:ascii="宋体" w:eastAsia="宋体" w:hAnsi="宋体"/>
          <w:b w:val="0"/>
          <w:kern w:val="0"/>
          <w:sz w:val="28"/>
          <w:szCs w:val="24"/>
        </w:rPr>
      </w:pPr>
      <w:bookmarkStart w:id="1087" w:name="_Toc444509441"/>
      <w:bookmarkStart w:id="1088" w:name="_Toc522110706"/>
      <w:bookmarkStart w:id="1089" w:name="_Toc525911442"/>
      <w:r>
        <w:rPr>
          <w:rFonts w:ascii="宋体" w:eastAsia="宋体" w:hAnsi="宋体" w:hint="eastAsia"/>
          <w:b w:val="0"/>
          <w:kern w:val="0"/>
          <w:sz w:val="28"/>
          <w:szCs w:val="24"/>
        </w:rPr>
        <w:t>8.1车辆火险</w:t>
      </w:r>
      <w:bookmarkEnd w:id="1087"/>
      <w:bookmarkEnd w:id="1088"/>
      <w:bookmarkEnd w:id="1089"/>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车辆若在停车时发生自燃事故，驾驶人员、其它人员应迅速利用现场灭火资源及车载灭火器灭火，视失火情况拨打119、110报警，如有伤员需拨打120急救电话，疏散车上随车人员迅速离开车辆，并立即报告车辆应急领导小组，向保险公司报案；失火车辆如随车带有贵重物品或货物时，随车人员应负责警戒，在保证人身安全的前提下，抢救随车物资；车辆应急领导小组接到报告后，应立即组织人员迅速赶赴现场参与灭火，保护好现场重要物资，必要时进行安全转移，并安排专人引导消防车辆。</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车辆在行驶过程中起火，驾驶员应立即靠右侧停车，驾驶员应立即视情况拨打119、110如有伤员需拨打120报警和急救电话，如车上有其它人员应立即疏散离开车辆，迅速利用现场灭火资源及车载灭火器灭火；请求过往车辆和群众的帮助，此后，立即报告车辆应急领导小组，向保险公司报案；失火车辆如随车带有贵重物品或货物时，随车人员应负责警戒，在保证人身安全的前提下，抢救随车物资，并向车辆应急领导小组报告。</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3、车辆应急领导小组配合地方政府有关部门进行调查、处理，与保险部门协调相关事宜，将事故发生、处理的全过程书面上报公司应急处理办公室。</w:t>
      </w:r>
    </w:p>
    <w:p w:rsidR="008F6DC9" w:rsidRDefault="008F6DC9" w:rsidP="008F6DC9">
      <w:pPr>
        <w:pStyle w:val="2"/>
        <w:tabs>
          <w:tab w:val="left" w:pos="567"/>
        </w:tabs>
        <w:ind w:left="567" w:hanging="567"/>
        <w:rPr>
          <w:rFonts w:ascii="宋体" w:eastAsia="宋体" w:hAnsi="宋体"/>
          <w:b w:val="0"/>
          <w:kern w:val="0"/>
          <w:sz w:val="28"/>
          <w:szCs w:val="24"/>
        </w:rPr>
      </w:pPr>
      <w:bookmarkStart w:id="1090" w:name="_Toc444509442"/>
      <w:bookmarkStart w:id="1091" w:name="_Toc522110707"/>
      <w:bookmarkStart w:id="1092" w:name="_Toc525911443"/>
      <w:r>
        <w:rPr>
          <w:rFonts w:ascii="宋体" w:eastAsia="宋体" w:hAnsi="宋体" w:hint="eastAsia"/>
          <w:b w:val="0"/>
          <w:kern w:val="0"/>
          <w:sz w:val="28"/>
          <w:szCs w:val="24"/>
        </w:rPr>
        <w:t>8.2 车辆交通事故</w:t>
      </w:r>
      <w:bookmarkEnd w:id="1090"/>
      <w:bookmarkEnd w:id="1091"/>
      <w:bookmarkEnd w:id="1092"/>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1、发生未造成人员伤亡的交通事故时，驾驶员应注意保证自身安全，保护好现场，立即拨打122报警电话并向保险公司报案，并将当前情况报告车辆应急领导小组。</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如发生交通事故且造成人员伤亡时，如当事驾驶员清醒应视情况展开自救并且立即拨打120、110、122、119（如发现有易燃易爆物质时拨打）报警电话；向保险公司报案，向车辆应急领导小组报告，并撤离到安全地带，如当事驾驶员不清醒，当车辆应急领导小组接到信息后，立即赶赴事故现场开展报警及救援工</w:t>
      </w:r>
      <w:r>
        <w:rPr>
          <w:rFonts w:ascii="宋体" w:hAnsi="宋体" w:hint="eastAsia"/>
          <w:sz w:val="24"/>
        </w:rPr>
        <w:lastRenderedPageBreak/>
        <w:t>作。</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3、车辆应急领导小组要配合政府有关部门积极采取应急处置，同时及时报告公司应急处理办公室。</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4、车辆应急领导小组根据现场情况，及时通知伤者家属赶到就治医院，配合医疗救护人员开展医疗救护，并及时开展善后处理。</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5、事故当事人是外籍人员，</w:t>
      </w:r>
      <w:proofErr w:type="gramStart"/>
      <w:r>
        <w:rPr>
          <w:rFonts w:ascii="宋体" w:hAnsi="宋体" w:hint="eastAsia"/>
          <w:sz w:val="24"/>
        </w:rPr>
        <w:t>需报告</w:t>
      </w:r>
      <w:proofErr w:type="gramEnd"/>
      <w:r>
        <w:rPr>
          <w:rFonts w:ascii="宋体" w:hAnsi="宋体" w:hint="eastAsia"/>
          <w:sz w:val="24"/>
        </w:rPr>
        <w:t>综合管理科，综合管理科应及时派出翻译人员配合现场处理。</w:t>
      </w:r>
    </w:p>
    <w:p w:rsidR="008F6DC9" w:rsidRDefault="008F6DC9" w:rsidP="008F6DC9">
      <w:pPr>
        <w:pStyle w:val="2"/>
        <w:tabs>
          <w:tab w:val="left" w:pos="567"/>
        </w:tabs>
        <w:ind w:left="567" w:hanging="567"/>
        <w:rPr>
          <w:rFonts w:ascii="宋体" w:eastAsia="宋体" w:hAnsi="宋体"/>
          <w:b w:val="0"/>
          <w:kern w:val="0"/>
          <w:sz w:val="28"/>
          <w:szCs w:val="24"/>
        </w:rPr>
      </w:pPr>
      <w:bookmarkStart w:id="1093" w:name="_Toc444509443"/>
      <w:bookmarkStart w:id="1094" w:name="_Toc522110708"/>
      <w:bookmarkStart w:id="1095" w:name="_Toc525911444"/>
      <w:r>
        <w:rPr>
          <w:rFonts w:ascii="宋体" w:eastAsia="宋体" w:hAnsi="宋体" w:hint="eastAsia"/>
          <w:b w:val="0"/>
          <w:kern w:val="0"/>
          <w:sz w:val="28"/>
          <w:szCs w:val="24"/>
        </w:rPr>
        <w:t>8.3车辆盗抢</w:t>
      </w:r>
      <w:bookmarkEnd w:id="1093"/>
      <w:bookmarkEnd w:id="1094"/>
      <w:bookmarkEnd w:id="1095"/>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发生机动车辆盗抢事件，驾驶员在确保自身安全的前提下，采取相应的措施实施正当防卫，立即拨打110报警电话，应尽可能记住盗抢嫌疑人的像貌、体态特征及逃逸方向和使用交通工具的车种、车型、颜色、牌号等，并及时报告机动车辆应急领导小组；若出现人员伤亡，应及时拨打120急救电话，并视情况进行现场施救。</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2、应急领导小组接到报告后，立即组织人员赶往事发地，到达现场后，组织现场人员尽力控制事态的发展，保护好现场，禁止无关人员出入事发地。</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3、公安机关勘察取证后，车辆应急领导小组应组织相关人员对被盗抢车辆上的物品进行盘存清点，列出损失清单，做好善后处理工作。</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4、车辆应急领导小组配合政府有关部门进行事故调查、处理，与保险部门协调相关事宜，将事故发生、处理的全过程书面上报公司应急处理办公室。</w:t>
      </w:r>
    </w:p>
    <w:p w:rsidR="008F6DC9" w:rsidRDefault="008F6DC9" w:rsidP="008F6DC9">
      <w:pPr>
        <w:pStyle w:val="2"/>
        <w:tabs>
          <w:tab w:val="left" w:pos="567"/>
        </w:tabs>
        <w:ind w:left="567" w:hanging="567"/>
        <w:rPr>
          <w:rFonts w:ascii="宋体" w:eastAsia="宋体" w:hAnsi="宋体"/>
          <w:b w:val="0"/>
          <w:kern w:val="0"/>
          <w:sz w:val="28"/>
          <w:szCs w:val="24"/>
        </w:rPr>
      </w:pPr>
      <w:bookmarkStart w:id="1096" w:name="_Toc444509444"/>
      <w:bookmarkStart w:id="1097" w:name="_Toc522110709"/>
      <w:bookmarkStart w:id="1098" w:name="_Toc525911445"/>
      <w:r>
        <w:rPr>
          <w:rFonts w:ascii="宋体" w:eastAsia="宋体" w:hAnsi="宋体" w:hint="eastAsia"/>
          <w:b w:val="0"/>
          <w:kern w:val="0"/>
          <w:sz w:val="28"/>
          <w:szCs w:val="24"/>
        </w:rPr>
        <w:t>8.4车辆遭遇自然灾害</w:t>
      </w:r>
      <w:bookmarkEnd w:id="1096"/>
      <w:bookmarkEnd w:id="1097"/>
      <w:bookmarkEnd w:id="1098"/>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1、车辆行驶途中遭遇洪水、山体滑坡、泥石流、恶劣天气等自然灾害时，驾驶员应迅速将车辆开至安全地带，等待救援，并及时向政府有关部门及车辆应急领导小组报告。</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2、当情况紧急，危及生命安全时，驾驶员可当即弃车，撤离至安全地带，并随时保持与机动车辆应急领导小组的联系。</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3、车辆应急领导小组接到报告后，立即组织人员、车辆抢救被困人员和物资。</w:t>
      </w:r>
      <w:r>
        <w:rPr>
          <w:rFonts w:ascii="宋体" w:hAnsi="宋体" w:hint="eastAsia"/>
          <w:sz w:val="24"/>
        </w:rPr>
        <w:lastRenderedPageBreak/>
        <w:t>情况危急时，可通过应急领导小组，请求地方政府支援。</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4、随后车辆应急领导小组与保险部门协调相关事宜，将事故发生、处理的全过程书面上报公司应急处理办公室。</w:t>
      </w:r>
    </w:p>
    <w:p w:rsidR="008F6DC9" w:rsidRDefault="008F6DC9" w:rsidP="008F6DC9">
      <w:pPr>
        <w:pStyle w:val="1"/>
        <w:tabs>
          <w:tab w:val="left" w:pos="425"/>
        </w:tabs>
        <w:ind w:left="425" w:hanging="425"/>
        <w:rPr>
          <w:rFonts w:ascii="黑体" w:eastAsia="黑体"/>
          <w:kern w:val="0"/>
          <w:sz w:val="30"/>
          <w:szCs w:val="30"/>
        </w:rPr>
      </w:pPr>
      <w:bookmarkStart w:id="1099" w:name="_Toc444509445"/>
      <w:bookmarkStart w:id="1100" w:name="_Toc522109834"/>
      <w:bookmarkStart w:id="1101" w:name="_Toc522110710"/>
      <w:bookmarkStart w:id="1102" w:name="_Toc525911446"/>
      <w:r>
        <w:rPr>
          <w:rFonts w:ascii="黑体" w:eastAsia="黑体" w:hint="eastAsia"/>
          <w:kern w:val="0"/>
          <w:sz w:val="30"/>
          <w:szCs w:val="30"/>
        </w:rPr>
        <w:t>9应急处理</w:t>
      </w:r>
      <w:bookmarkEnd w:id="1099"/>
      <w:bookmarkEnd w:id="1100"/>
      <w:bookmarkEnd w:id="1101"/>
      <w:bookmarkEnd w:id="1102"/>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车辆应急领导小组接报后，下达先期处置指令，迅速组织人员开展应急处置工作，并做好应急处置现场记录。发生机动车辆重大事故的，当事人除按一般事故报警、处置方法和程序进行外，还应及时向公司应急指挥部报告。</w:t>
      </w:r>
    </w:p>
    <w:p w:rsidR="008F6DC9" w:rsidRDefault="008F6DC9" w:rsidP="008F6DC9">
      <w:pPr>
        <w:pStyle w:val="1"/>
        <w:tabs>
          <w:tab w:val="left" w:pos="425"/>
        </w:tabs>
        <w:ind w:left="425" w:hanging="425"/>
        <w:rPr>
          <w:rFonts w:ascii="黑体" w:eastAsia="黑体"/>
          <w:kern w:val="0"/>
          <w:sz w:val="30"/>
          <w:szCs w:val="30"/>
        </w:rPr>
      </w:pPr>
      <w:bookmarkStart w:id="1103" w:name="_Toc444509446"/>
      <w:bookmarkStart w:id="1104" w:name="_Toc522109835"/>
      <w:bookmarkStart w:id="1105" w:name="_Toc522110711"/>
      <w:bookmarkStart w:id="1106" w:name="_Toc525911447"/>
      <w:r>
        <w:rPr>
          <w:rFonts w:ascii="黑体" w:eastAsia="黑体" w:hint="eastAsia"/>
          <w:kern w:val="0"/>
          <w:sz w:val="30"/>
          <w:szCs w:val="30"/>
        </w:rPr>
        <w:t>10后续处理</w:t>
      </w:r>
      <w:bookmarkEnd w:id="1103"/>
      <w:bookmarkEnd w:id="1104"/>
      <w:bookmarkEnd w:id="1105"/>
      <w:bookmarkEnd w:id="1106"/>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1、车辆事故应急处置结束后，车辆事故应急小组应迅速清理现场，核实损失情况，协助有关部门进行调查、取证和理赔工作。</w:t>
      </w:r>
    </w:p>
    <w:p w:rsidR="008F6DC9" w:rsidRDefault="008F6DC9" w:rsidP="008F6DC9">
      <w:pPr>
        <w:spacing w:line="360" w:lineRule="auto"/>
        <w:ind w:rightChars="-50" w:right="-105" w:firstLineChars="200" w:firstLine="480"/>
        <w:rPr>
          <w:rFonts w:ascii="宋体" w:hAnsi="宋体"/>
          <w:sz w:val="24"/>
        </w:rPr>
      </w:pPr>
      <w:r>
        <w:rPr>
          <w:rFonts w:ascii="宋体" w:hAnsi="宋体" w:hint="eastAsia"/>
          <w:sz w:val="24"/>
        </w:rPr>
        <w:t>2、为了保障交通事故中受伤人员的及时救治，医疗费借款须按公司《交通事故保费说明和医疗借款规定》执行。</w:t>
      </w:r>
    </w:p>
    <w:p w:rsidR="008F6DC9" w:rsidRDefault="008F6DC9" w:rsidP="008F6DC9">
      <w:pPr>
        <w:ind w:firstLineChars="200" w:firstLine="420"/>
      </w:pPr>
    </w:p>
    <w:p w:rsidR="00A83CB0" w:rsidRPr="008F6DC9" w:rsidRDefault="00A83CB0" w:rsidP="00E73DC1">
      <w:bookmarkStart w:id="1107" w:name="_GoBack"/>
      <w:bookmarkEnd w:id="1107"/>
    </w:p>
    <w:sectPr w:rsidR="00A83CB0" w:rsidRPr="008F6DC9">
      <w:footerReference w:type="default" r:id="rId5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80" w:rsidRDefault="00580E80" w:rsidP="00E73DC1">
      <w:r>
        <w:separator/>
      </w:r>
    </w:p>
  </w:endnote>
  <w:endnote w:type="continuationSeparator" w:id="0">
    <w:p w:rsidR="00580E80" w:rsidRDefault="00580E80" w:rsidP="00E7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0" w:usb1="00000000" w:usb2="00000000" w:usb3="00000000" w:csb0="00040001"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长城仿宋">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Bosch Office Sans">
    <w:altName w:val="Arial"/>
    <w:charset w:val="00"/>
    <w:family w:val="swiss"/>
    <w:pitch w:val="default"/>
    <w:sig w:usb0="A000002F" w:usb1="1000205B"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TimesNewRoman">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pPr>
      <w:pStyle w:val="a6"/>
      <w:jc w:val="center"/>
    </w:pPr>
    <w:r>
      <w:fldChar w:fldCharType="begin"/>
    </w:r>
    <w:r>
      <w:instrText>PAGE   \* MERGEFORMAT</w:instrText>
    </w:r>
    <w:r>
      <w:fldChar w:fldCharType="separate"/>
    </w:r>
    <w:r w:rsidR="008F6DC9" w:rsidRPr="008F6DC9">
      <w:rPr>
        <w:noProof/>
        <w:lang w:val="zh-CN" w:eastAsia="zh-CN"/>
      </w:rPr>
      <w:t>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pPr>
      <w:pStyle w:val="a6"/>
      <w:jc w:val="center"/>
    </w:pPr>
    <w:r>
      <w:fldChar w:fldCharType="begin"/>
    </w:r>
    <w:r>
      <w:instrText>PAGE   \* MERGEFORMAT</w:instrText>
    </w:r>
    <w:r>
      <w:fldChar w:fldCharType="separate"/>
    </w:r>
    <w:r w:rsidR="008F6DC9" w:rsidRPr="008F6DC9">
      <w:rPr>
        <w:noProof/>
        <w:lang w:val="zh-CN" w:eastAsia="zh-CN"/>
      </w:rPr>
      <w:t>13</w:t>
    </w:r>
    <w:r>
      <w:fldChar w:fldCharType="end"/>
    </w:r>
  </w:p>
  <w:p w:rsidR="00000000" w:rsidRDefault="00580E80">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rsidP="008F6DC9">
    <w:pPr>
      <w:pStyle w:val="a6"/>
      <w:spacing w:before="120" w:after="120"/>
      <w:jc w:val="center"/>
    </w:pPr>
    <w:r>
      <w:fldChar w:fldCharType="begin"/>
    </w:r>
    <w:r>
      <w:instrText>PAGE   \* MERGEFORMAT</w:instrText>
    </w:r>
    <w:r>
      <w:fldChar w:fldCharType="separate"/>
    </w:r>
    <w:r w:rsidR="008F6DC9" w:rsidRPr="008F6DC9">
      <w:rPr>
        <w:noProof/>
        <w:lang w:val="zh-CN" w:eastAsia="zh-CN"/>
      </w:rPr>
      <w:t>10</w:t>
    </w:r>
    <w:r>
      <w:fldChar w:fldCharType="end"/>
    </w:r>
  </w:p>
  <w:p w:rsidR="00000000" w:rsidRDefault="00580E80" w:rsidP="008F6DC9">
    <w:pPr>
      <w:pStyle w:val="a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pPr>
      <w:pStyle w:val="a6"/>
      <w:jc w:val="center"/>
    </w:pPr>
    <w:r>
      <w:fldChar w:fldCharType="begin"/>
    </w:r>
    <w:r>
      <w:instrText>PAGE   \* MERGEFORMAT</w:instrText>
    </w:r>
    <w:r>
      <w:fldChar w:fldCharType="separate"/>
    </w:r>
    <w:r w:rsidR="008F6DC9" w:rsidRPr="008F6DC9">
      <w:rPr>
        <w:noProof/>
        <w:lang w:val="zh-CN" w:eastAsia="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pPr>
      <w:pStyle w:val="a6"/>
      <w:jc w:val="center"/>
    </w:pPr>
    <w:r>
      <w:fldChar w:fldCharType="begin"/>
    </w:r>
    <w:r>
      <w:instrText>PAGE   \* MERGEFORMAT</w:instrText>
    </w:r>
    <w:r>
      <w:fldChar w:fldCharType="separate"/>
    </w:r>
    <w:r w:rsidR="008F6DC9" w:rsidRPr="008F6DC9">
      <w:rPr>
        <w:noProof/>
        <w:lang w:val="zh-CN" w:eastAsia="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pPr>
      <w:pStyle w:val="a6"/>
      <w:jc w:val="center"/>
    </w:pPr>
    <w:r>
      <w:fldChar w:fldCharType="begin"/>
    </w:r>
    <w:r>
      <w:instrText>PAGE   \* MERGEFORMAT</w:instrText>
    </w:r>
    <w:r>
      <w:fldChar w:fldCharType="separate"/>
    </w:r>
    <w:r w:rsidR="008F6DC9" w:rsidRPr="008F6DC9">
      <w:rPr>
        <w:noProof/>
        <w:lang w:val="zh-CN" w:eastAsia="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pPr>
      <w:pStyle w:val="a6"/>
      <w:jc w:val="center"/>
    </w:pPr>
    <w:r>
      <w:fldChar w:fldCharType="begin"/>
    </w:r>
    <w:r>
      <w:instrText>PAGE   \* MERGEFORMAT</w:instrText>
    </w:r>
    <w:r>
      <w:fldChar w:fldCharType="separate"/>
    </w:r>
    <w:r w:rsidR="008F6DC9" w:rsidRPr="008F6DC9">
      <w:rPr>
        <w:noProof/>
        <w:lang w:val="zh-CN" w:eastAsia="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C9" w:rsidRDefault="008F6DC9">
    <w:pPr>
      <w:pStyle w:val="a6"/>
      <w:jc w:val="center"/>
    </w:pPr>
    <w:r>
      <w:fldChar w:fldCharType="begin"/>
    </w:r>
    <w:r>
      <w:instrText>PAGE   \* MERGEFORMAT</w:instrText>
    </w:r>
    <w:r>
      <w:fldChar w:fldCharType="separate"/>
    </w:r>
    <w:r w:rsidRPr="008F6DC9">
      <w:rPr>
        <w:noProof/>
        <w:lang w:val="zh-CN" w:eastAsia="zh-CN"/>
      </w:rPr>
      <w:t>15</w:t>
    </w:r>
    <w:r>
      <w:fldChar w:fldCharType="end"/>
    </w:r>
  </w:p>
  <w:p w:rsidR="008F6DC9" w:rsidRDefault="008F6DC9">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C9" w:rsidRDefault="008F6DC9">
    <w:pPr>
      <w:pStyle w:val="a6"/>
      <w:jc w:val="center"/>
    </w:pPr>
    <w:r>
      <w:fldChar w:fldCharType="begin"/>
    </w:r>
    <w:r>
      <w:instrText>PAGE   \* MERGEFORMAT</w:instrText>
    </w:r>
    <w:r>
      <w:fldChar w:fldCharType="separate"/>
    </w:r>
    <w:r w:rsidRPr="008F6DC9">
      <w:rPr>
        <w:noProof/>
        <w:lang w:val="zh-CN" w:eastAsia="zh-CN"/>
      </w:rPr>
      <w:t>23</w:t>
    </w:r>
    <w:r>
      <w:fldChar w:fldCharType="end"/>
    </w:r>
  </w:p>
  <w:p w:rsidR="008F6DC9" w:rsidRDefault="008F6DC9">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C9" w:rsidRDefault="008F6DC9">
    <w:pPr>
      <w:pStyle w:val="a6"/>
      <w:jc w:val="center"/>
    </w:pPr>
    <w:r>
      <w:fldChar w:fldCharType="begin"/>
    </w:r>
    <w:r>
      <w:instrText>PAGE   \* MERGEFORMAT</w:instrText>
    </w:r>
    <w:r>
      <w:fldChar w:fldCharType="separate"/>
    </w:r>
    <w:r w:rsidRPr="008F6DC9">
      <w:rPr>
        <w:noProof/>
        <w:lang w:val="zh-CN" w:eastAsia="zh-CN"/>
      </w:rPr>
      <w:t>23</w:t>
    </w:r>
    <w:r>
      <w:fldChar w:fldCharType="end"/>
    </w:r>
  </w:p>
  <w:p w:rsidR="008F6DC9" w:rsidRDefault="008F6DC9">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E80">
    <w:pPr>
      <w:pStyle w:val="a6"/>
      <w:jc w:val="center"/>
    </w:pPr>
    <w:r>
      <w:fldChar w:fldCharType="begin"/>
    </w:r>
    <w:r>
      <w:instrText>PAGE   \* MERGEFORMAT</w:instrText>
    </w:r>
    <w:r>
      <w:fldChar w:fldCharType="separate"/>
    </w:r>
    <w:r w:rsidR="008F6DC9" w:rsidRPr="008F6DC9">
      <w:rPr>
        <w:noProof/>
        <w:lang w:val="zh-CN" w:eastAsia="zh-CN"/>
      </w:rPr>
      <w:t>19</w:t>
    </w:r>
    <w:r>
      <w:fldChar w:fldCharType="end"/>
    </w:r>
  </w:p>
  <w:p w:rsidR="00000000" w:rsidRDefault="00580E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80" w:rsidRDefault="00580E80" w:rsidP="00E73DC1">
      <w:r>
        <w:separator/>
      </w:r>
    </w:p>
  </w:footnote>
  <w:footnote w:type="continuationSeparator" w:id="0">
    <w:p w:rsidR="00580E80" w:rsidRDefault="00580E80" w:rsidP="00E73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5B7"/>
    <w:multiLevelType w:val="hybridMultilevel"/>
    <w:tmpl w:val="1A74354E"/>
    <w:lvl w:ilvl="0" w:tplc="C9486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17EAD"/>
    <w:multiLevelType w:val="singleLevel"/>
    <w:tmpl w:val="16317EAD"/>
    <w:lvl w:ilvl="0" w:tentative="1">
      <w:start w:val="1"/>
      <w:numFmt w:val="bullet"/>
      <w:pStyle w:val="5"/>
      <w:lvlText w:val=""/>
      <w:lvlJc w:val="left"/>
      <w:pPr>
        <w:tabs>
          <w:tab w:val="left" w:pos="425"/>
        </w:tabs>
        <w:ind w:left="425" w:hanging="425"/>
      </w:pPr>
      <w:rPr>
        <w:rFonts w:ascii="Wingdings" w:hAnsi="Wingdings" w:hint="default"/>
        <w:sz w:val="15"/>
      </w:rPr>
    </w:lvl>
  </w:abstractNum>
  <w:abstractNum w:abstractNumId="2">
    <w:nsid w:val="21D7706B"/>
    <w:multiLevelType w:val="multilevel"/>
    <w:tmpl w:val="21D7706B"/>
    <w:lvl w:ilvl="0" w:tentative="1">
      <w:start w:val="6"/>
      <w:numFmt w:val="decimal"/>
      <w:pStyle w:val="a"/>
      <w:lvlText w:val="%1."/>
      <w:lvlJc w:val="left"/>
      <w:pPr>
        <w:tabs>
          <w:tab w:val="left" w:pos="360"/>
        </w:tabs>
        <w:ind w:left="0" w:firstLine="0"/>
      </w:pPr>
      <w:rPr>
        <w:rFonts w:ascii="仿宋_GB2312" w:eastAsia="仿宋_GB2312" w:hint="eastAsia"/>
        <w:b/>
        <w:i w:val="0"/>
        <w:sz w:val="28"/>
      </w:rPr>
    </w:lvl>
    <w:lvl w:ilvl="1" w:tentative="1">
      <w:start w:val="3"/>
      <w:numFmt w:val="decimal"/>
      <w:lvlText w:val="%1.%2."/>
      <w:lvlJc w:val="left"/>
      <w:pPr>
        <w:tabs>
          <w:tab w:val="left" w:pos="720"/>
        </w:tabs>
        <w:ind w:left="0" w:firstLine="0"/>
      </w:pPr>
      <w:rPr>
        <w:rFonts w:hint="eastAsia"/>
      </w:rPr>
    </w:lvl>
    <w:lvl w:ilvl="2" w:tentative="1">
      <w:start w:val="5"/>
      <w:numFmt w:val="decimal"/>
      <w:lvlText w:val="%1.%2.%3."/>
      <w:lvlJc w:val="left"/>
      <w:pPr>
        <w:tabs>
          <w:tab w:val="left" w:pos="720"/>
        </w:tabs>
        <w:ind w:left="0" w:firstLine="0"/>
      </w:pPr>
      <w:rPr>
        <w:rFonts w:hint="eastAsia"/>
      </w:rPr>
    </w:lvl>
    <w:lvl w:ilvl="3" w:tentative="1">
      <w:start w:val="3"/>
      <w:numFmt w:val="decimal"/>
      <w:lvlText w:val="%1.%2.%3.%4."/>
      <w:lvlJc w:val="left"/>
      <w:pPr>
        <w:tabs>
          <w:tab w:val="left" w:pos="1080"/>
        </w:tabs>
        <w:ind w:left="0" w:firstLine="0"/>
      </w:pPr>
      <w:rPr>
        <w:rFonts w:hint="eastAsia"/>
      </w:rPr>
    </w:lvl>
    <w:lvl w:ilvl="4" w:tentative="1">
      <w:start w:val="1"/>
      <w:numFmt w:val="decimal"/>
      <w:lvlText w:val="%1.%2.%3.%4.%5."/>
      <w:lvlJc w:val="left"/>
      <w:pPr>
        <w:tabs>
          <w:tab w:val="left" w:pos="1080"/>
        </w:tabs>
        <w:ind w:left="0" w:firstLine="0"/>
      </w:pPr>
      <w:rPr>
        <w:rFonts w:hint="eastAsia"/>
      </w:rPr>
    </w:lvl>
    <w:lvl w:ilvl="5" w:tentative="1">
      <w:start w:val="1"/>
      <w:numFmt w:val="decimal"/>
      <w:lvlText w:val="%1.%2.%3.%4.%5.%6."/>
      <w:lvlJc w:val="left"/>
      <w:pPr>
        <w:tabs>
          <w:tab w:val="left" w:pos="1440"/>
        </w:tabs>
        <w:ind w:left="0" w:firstLine="0"/>
      </w:pPr>
      <w:rPr>
        <w:rFonts w:hint="eastAsia"/>
      </w:rPr>
    </w:lvl>
    <w:lvl w:ilvl="6" w:tentative="1">
      <w:start w:val="1"/>
      <w:numFmt w:val="decimal"/>
      <w:lvlText w:val="%1.%2.%3.%4.%5.%6.%7."/>
      <w:lvlJc w:val="left"/>
      <w:pPr>
        <w:tabs>
          <w:tab w:val="left" w:pos="1800"/>
        </w:tabs>
        <w:ind w:left="0" w:firstLine="0"/>
      </w:pPr>
      <w:rPr>
        <w:rFonts w:hint="eastAsia"/>
      </w:rPr>
    </w:lvl>
    <w:lvl w:ilvl="7" w:tentative="1">
      <w:start w:val="1"/>
      <w:numFmt w:val="decimal"/>
      <w:lvlText w:val="%1.%2.%3.%4.%5.%6.%7.%8."/>
      <w:lvlJc w:val="left"/>
      <w:pPr>
        <w:tabs>
          <w:tab w:val="left" w:pos="1800"/>
        </w:tabs>
        <w:ind w:left="0" w:firstLine="0"/>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3">
    <w:nsid w:val="26CD3CDC"/>
    <w:multiLevelType w:val="multilevel"/>
    <w:tmpl w:val="0409001D"/>
    <w:styleLink w:val="6"/>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20A74AD"/>
    <w:multiLevelType w:val="multilevel"/>
    <w:tmpl w:val="557282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3EDA72F8"/>
    <w:multiLevelType w:val="hybridMultilevel"/>
    <w:tmpl w:val="C1929AC6"/>
    <w:lvl w:ilvl="0" w:tplc="A7C6CFFC">
      <w:start w:val="1"/>
      <w:numFmt w:val="decimal"/>
      <w:lvlText w:val="%1"/>
      <w:lvlJc w:val="center"/>
      <w:pPr>
        <w:tabs>
          <w:tab w:val="num" w:pos="719"/>
        </w:tabs>
        <w:ind w:left="430" w:hanging="146"/>
      </w:pPr>
      <w:rPr>
        <w:rFonts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B302618"/>
    <w:multiLevelType w:val="multilevel"/>
    <w:tmpl w:val="4B302618"/>
    <w:lvl w:ilvl="0" w:tentative="1">
      <w:start w:val="1"/>
      <w:numFmt w:val="bullet"/>
      <w:pStyle w:val="a0"/>
      <w:lvlText w:val=""/>
      <w:lvlJc w:val="left"/>
      <w:pPr>
        <w:ind w:left="720" w:hanging="720"/>
      </w:pPr>
      <w:rPr>
        <w:rFonts w:ascii="Wingdings" w:hAnsi="Wingdings" w:hint="default"/>
      </w:rPr>
    </w:lvl>
    <w:lvl w:ilvl="1" w:tentative="1">
      <w:start w:val="5"/>
      <w:numFmt w:val="decimal"/>
      <w:lvlText w:val="%1.%2"/>
      <w:lvlJc w:val="left"/>
      <w:pPr>
        <w:ind w:left="720" w:hanging="720"/>
      </w:pPr>
      <w:rPr>
        <w:rFonts w:hint="default"/>
      </w:rPr>
    </w:lvl>
    <w:lvl w:ilvl="2" w:tentative="1">
      <w:start w:val="1"/>
      <w:numFmt w:val="decimal"/>
      <w:lvlText w:val="%1.%2.%3"/>
      <w:lvlJc w:val="left"/>
      <w:pPr>
        <w:ind w:left="720" w:hanging="720"/>
      </w:pPr>
      <w:rPr>
        <w:rFonts w:hint="default"/>
      </w:rPr>
    </w:lvl>
    <w:lvl w:ilvl="3" w:tentative="1">
      <w:start w:val="9"/>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7">
    <w:nsid w:val="5109025E"/>
    <w:multiLevelType w:val="multilevel"/>
    <w:tmpl w:val="2B222CFE"/>
    <w:styleLink w:val="11"/>
    <w:lvl w:ilvl="0">
      <w:start w:val="2"/>
      <w:numFmt w:val="decimal"/>
      <w:lvlText w:val="%1.1"/>
      <w:lvlJc w:val="left"/>
      <w:pPr>
        <w:ind w:left="817" w:hanging="420"/>
      </w:pPr>
    </w:lvl>
    <w:lvl w:ilvl="1">
      <w:start w:val="1"/>
      <w:numFmt w:val="lowerLetter"/>
      <w:lvlText w:val="%2)"/>
      <w:lvlJc w:val="left"/>
      <w:pPr>
        <w:ind w:left="1237" w:hanging="420"/>
      </w:pPr>
    </w:lvl>
    <w:lvl w:ilvl="2">
      <w:start w:val="1"/>
      <w:numFmt w:val="lowerRoman"/>
      <w:lvlText w:val="%3."/>
      <w:lvlJc w:val="right"/>
      <w:pPr>
        <w:ind w:left="1657" w:hanging="420"/>
      </w:pPr>
    </w:lvl>
    <w:lvl w:ilvl="3">
      <w:start w:val="1"/>
      <w:numFmt w:val="decimal"/>
      <w:lvlText w:val="%4."/>
      <w:lvlJc w:val="left"/>
      <w:pPr>
        <w:ind w:left="2077" w:hanging="420"/>
      </w:pPr>
    </w:lvl>
    <w:lvl w:ilvl="4">
      <w:start w:val="1"/>
      <w:numFmt w:val="lowerLetter"/>
      <w:lvlText w:val="%5)"/>
      <w:lvlJc w:val="left"/>
      <w:pPr>
        <w:ind w:left="2497" w:hanging="420"/>
      </w:pPr>
    </w:lvl>
    <w:lvl w:ilvl="5">
      <w:start w:val="1"/>
      <w:numFmt w:val="lowerRoman"/>
      <w:lvlText w:val="%6."/>
      <w:lvlJc w:val="right"/>
      <w:pPr>
        <w:ind w:left="2917" w:hanging="420"/>
      </w:pPr>
    </w:lvl>
    <w:lvl w:ilvl="6">
      <w:start w:val="1"/>
      <w:numFmt w:val="decimal"/>
      <w:lvlText w:val="%7."/>
      <w:lvlJc w:val="left"/>
      <w:pPr>
        <w:ind w:left="3337" w:hanging="420"/>
      </w:pPr>
    </w:lvl>
    <w:lvl w:ilvl="7">
      <w:start w:val="1"/>
      <w:numFmt w:val="lowerLetter"/>
      <w:lvlText w:val="%8)"/>
      <w:lvlJc w:val="left"/>
      <w:pPr>
        <w:ind w:left="3757" w:hanging="420"/>
      </w:pPr>
    </w:lvl>
    <w:lvl w:ilvl="8">
      <w:start w:val="1"/>
      <w:numFmt w:val="lowerRoman"/>
      <w:lvlText w:val="%9."/>
      <w:lvlJc w:val="right"/>
      <w:pPr>
        <w:ind w:left="4177" w:hanging="420"/>
      </w:pPr>
    </w:lvl>
  </w:abstractNum>
  <w:abstractNum w:abstractNumId="8">
    <w:nsid w:val="665A5CB7"/>
    <w:multiLevelType w:val="hybridMultilevel"/>
    <w:tmpl w:val="9A4E4B1C"/>
    <w:lvl w:ilvl="0" w:tplc="ED9E6AFE">
      <w:start w:val="1"/>
      <w:numFmt w:val="decimal"/>
      <w:lvlText w:val="（%1）"/>
      <w:lvlJc w:val="left"/>
      <w:pPr>
        <w:tabs>
          <w:tab w:val="num" w:pos="1258"/>
        </w:tabs>
        <w:ind w:left="1258" w:hanging="720"/>
      </w:pPr>
      <w:rPr>
        <w:rFonts w:hint="default"/>
      </w:rPr>
    </w:lvl>
    <w:lvl w:ilvl="1" w:tplc="F9C4681E">
      <w:start w:val="1"/>
      <w:numFmt w:val="lowerLetter"/>
      <w:lvlText w:val="（%2）"/>
      <w:lvlJc w:val="left"/>
      <w:pPr>
        <w:tabs>
          <w:tab w:val="num" w:pos="4813"/>
        </w:tabs>
        <w:ind w:left="4813" w:hanging="3855"/>
      </w:pPr>
      <w:rPr>
        <w:rFonts w:hint="default"/>
      </w:r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9">
    <w:nsid w:val="78E95420"/>
    <w:multiLevelType w:val="hybridMultilevel"/>
    <w:tmpl w:val="3ED6F1EA"/>
    <w:lvl w:ilvl="0" w:tplc="2142475E">
      <w:start w:val="1"/>
      <w:numFmt w:val="decimal"/>
      <w:suff w:val="nothing"/>
      <w:lvlText w:val="%1"/>
      <w:lvlJc w:val="center"/>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8"/>
  </w:num>
  <w:num w:numId="4">
    <w:abstractNumId w:val="3"/>
  </w:num>
  <w:num w:numId="5">
    <w:abstractNumId w:val="7"/>
  </w:num>
  <w:num w:numId="6">
    <w:abstractNumId w:val="0"/>
  </w:num>
  <w:num w:numId="7">
    <w:abstractNumId w:val="1"/>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45"/>
    <w:rsid w:val="00282A07"/>
    <w:rsid w:val="00327565"/>
    <w:rsid w:val="00342C45"/>
    <w:rsid w:val="00580E80"/>
    <w:rsid w:val="008F6DC9"/>
    <w:rsid w:val="00A83CB0"/>
    <w:rsid w:val="00DF5E3F"/>
    <w:rsid w:val="00E7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index heading" w:uiPriority="0"/>
    <w:lsdException w:name="caption" w:uiPriority="0" w:qFormat="1"/>
    <w:lsdException w:name="table of figures" w:uiPriority="0"/>
    <w:lsdException w:name="page number" w:uiPriority="0"/>
    <w:lsdException w:name="macro" w:uiPriority="0"/>
    <w:lsdException w:name="List" w:uiPriority="0"/>
    <w:lsdException w:name="List 2" w:uiPriority="0"/>
    <w:lsdException w:name="Lis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Table Columns 5"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E73DC1"/>
    <w:pPr>
      <w:widowControl w:val="0"/>
      <w:jc w:val="both"/>
    </w:pPr>
    <w:rPr>
      <w:rFonts w:ascii="Times New Roman" w:eastAsia="宋体" w:hAnsi="Times New Roman" w:cs="Times New Roman"/>
      <w:szCs w:val="24"/>
    </w:rPr>
  </w:style>
  <w:style w:type="paragraph" w:styleId="1">
    <w:name w:val="heading 1"/>
    <w:aliases w:val="章标题,Ch,Chapter Heading,IBM Section Head,标题 1 Char Char,H1,H11,H12,章,Part,chap,-*+,章标题 1,h1,1st level,Section Head,l1,b1,一、,1.标题 1,章节,文章标题,Heading 1 Char,章节标题,PAGE HEADING,Document Header1,标题1 章"/>
    <w:basedOn w:val="a1"/>
    <w:next w:val="a1"/>
    <w:link w:val="1Char"/>
    <w:qFormat/>
    <w:rsid w:val="00A83CB0"/>
    <w:pPr>
      <w:keepNext/>
      <w:keepLines/>
      <w:spacing w:before="340" w:after="330" w:line="578" w:lineRule="auto"/>
      <w:outlineLvl w:val="0"/>
    </w:pPr>
    <w:rPr>
      <w:b/>
      <w:bCs/>
      <w:kern w:val="44"/>
      <w:sz w:val="44"/>
      <w:szCs w:val="44"/>
    </w:rPr>
  </w:style>
  <w:style w:type="paragraph" w:styleId="2">
    <w:name w:val="heading 2"/>
    <w:aliases w:val="节标题,Se,Major Heading,IBM Subhead 2,h2,标题 2 Char1,标题 2 Char Char,H2,H21,一级条,_Heading 2,节标题 1.1,Chapter Title,标题 1.1,b2,节标题 Char,节,1.1标题2,节标题 1.1 Char,l2,2nd level,Titre2,Header 2,单位名,1题号,wang2,第一层条,标书title3,标题 2 Char Char Char Char Char,H22"/>
    <w:basedOn w:val="a1"/>
    <w:next w:val="a1"/>
    <w:link w:val="title3Char2"/>
    <w:qFormat/>
    <w:rsid w:val="00A83CB0"/>
    <w:pPr>
      <w:keepNext/>
      <w:keepLines/>
      <w:spacing w:before="260" w:after="260" w:line="416" w:lineRule="auto"/>
      <w:outlineLvl w:val="1"/>
    </w:pPr>
    <w:rPr>
      <w:rFonts w:ascii="Arial" w:eastAsia="黑体" w:hAnsi="Arial"/>
      <w:b/>
      <w:bCs/>
      <w:sz w:val="32"/>
      <w:szCs w:val="32"/>
    </w:rPr>
  </w:style>
  <w:style w:type="paragraph" w:styleId="3">
    <w:name w:val="heading 3"/>
    <w:aliases w:val="Char1, Char1,Char1 Char Char,Char1 Char,条标题1.1.1,h3,H3,level_3,PIM 3,Level 3 Head,Heading 3 - old,sect1.2.3,sect1.2.31,sect1.2.32,sect1.2.311,sect1.2.33,sect1.2.312,Bold Head,bh,3rd level,(A-3),BOD 0,标题 3 Char Char Char,标题 3 Char Char Char Cha,prop3"/>
    <w:basedOn w:val="a1"/>
    <w:next w:val="a1"/>
    <w:link w:val="3Char"/>
    <w:qFormat/>
    <w:rsid w:val="00A83CB0"/>
    <w:pPr>
      <w:keepNext/>
      <w:keepLines/>
      <w:spacing w:before="260" w:after="260" w:line="416" w:lineRule="auto"/>
      <w:outlineLvl w:val="2"/>
    </w:pPr>
    <w:rPr>
      <w:b/>
      <w:bCs/>
      <w:sz w:val="32"/>
      <w:szCs w:val="32"/>
    </w:rPr>
  </w:style>
  <w:style w:type="paragraph" w:styleId="4">
    <w:name w:val="heading 4"/>
    <w:aliases w:val="H4,款标题1.1.1.1"/>
    <w:basedOn w:val="a1"/>
    <w:next w:val="a1"/>
    <w:link w:val="4Char"/>
    <w:qFormat/>
    <w:rsid w:val="00A83CB0"/>
    <w:pPr>
      <w:keepNext/>
      <w:keepLines/>
      <w:spacing w:before="280" w:after="290" w:line="376" w:lineRule="auto"/>
      <w:outlineLvl w:val="3"/>
    </w:pPr>
    <w:rPr>
      <w:rFonts w:ascii="Arial" w:eastAsia="黑体" w:hAnsi="Arial"/>
      <w:b/>
      <w:bCs/>
      <w:sz w:val="28"/>
      <w:szCs w:val="28"/>
    </w:rPr>
  </w:style>
  <w:style w:type="paragraph" w:styleId="50">
    <w:name w:val="heading 5"/>
    <w:aliases w:val="H5,H51,Block Label,一级项,标题1.1.1.1.1,表头文字,标题1.1.1.1.1 Char Char Char Char Char,五,标题 5 Char Char,标题 51,第四层条,1),项,标5,表题"/>
    <w:basedOn w:val="a1"/>
    <w:next w:val="a1"/>
    <w:link w:val="11111Char"/>
    <w:qFormat/>
    <w:rsid w:val="00A83CB0"/>
    <w:pPr>
      <w:keepNext/>
      <w:keepLines/>
      <w:numPr>
        <w:ilvl w:val="4"/>
        <w:numId w:val="1"/>
      </w:numPr>
      <w:spacing w:before="280" w:after="290" w:line="376" w:lineRule="auto"/>
      <w:outlineLvl w:val="4"/>
    </w:pPr>
    <w:rPr>
      <w:b/>
      <w:bCs/>
      <w:sz w:val="28"/>
      <w:szCs w:val="28"/>
    </w:rPr>
  </w:style>
  <w:style w:type="paragraph" w:styleId="60">
    <w:name w:val="heading 6"/>
    <w:aliases w:val="H6,H61,二级项,标题1.1.1.1.1.1,标题 6表内文字(小四),第五层条,标6"/>
    <w:basedOn w:val="a1"/>
    <w:next w:val="a1"/>
    <w:link w:val="6Char"/>
    <w:qFormat/>
    <w:rsid w:val="00A83CB0"/>
    <w:pPr>
      <w:keepNext/>
      <w:keepLines/>
      <w:numPr>
        <w:ilvl w:val="5"/>
        <w:numId w:val="1"/>
      </w:numPr>
      <w:spacing w:before="240" w:after="64" w:line="320" w:lineRule="auto"/>
      <w:outlineLvl w:val="5"/>
    </w:pPr>
    <w:rPr>
      <w:rFonts w:ascii="Arial" w:eastAsia="黑体" w:hAnsi="Arial"/>
      <w:b/>
      <w:bCs/>
      <w:sz w:val="24"/>
    </w:rPr>
  </w:style>
  <w:style w:type="paragraph" w:styleId="7">
    <w:name w:val="heading 7"/>
    <w:aliases w:val="H7,H71,无级项,项标题(1),标题 7表内5号,表格标题1 Char,表格标题1,标题 7 表,无节条 Char Char,标7"/>
    <w:basedOn w:val="a1"/>
    <w:next w:val="a1"/>
    <w:link w:val="7Char"/>
    <w:qFormat/>
    <w:rsid w:val="00A83CB0"/>
    <w:pPr>
      <w:keepNext/>
      <w:keepLines/>
      <w:numPr>
        <w:ilvl w:val="6"/>
        <w:numId w:val="1"/>
      </w:numPr>
      <w:spacing w:before="240" w:after="64" w:line="320" w:lineRule="auto"/>
      <w:outlineLvl w:val="6"/>
    </w:pPr>
    <w:rPr>
      <w:b/>
      <w:bCs/>
      <w:sz w:val="24"/>
    </w:rPr>
  </w:style>
  <w:style w:type="paragraph" w:styleId="8">
    <w:name w:val="heading 8"/>
    <w:aliases w:val="H8,注,目标题 1),图"/>
    <w:basedOn w:val="a1"/>
    <w:next w:val="a1"/>
    <w:link w:val="8Char"/>
    <w:qFormat/>
    <w:rsid w:val="00A83CB0"/>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H9,干标题(a)"/>
    <w:basedOn w:val="a1"/>
    <w:next w:val="a1"/>
    <w:link w:val="9Char"/>
    <w:qFormat/>
    <w:rsid w:val="00A83CB0"/>
    <w:pPr>
      <w:keepNext/>
      <w:keepLines/>
      <w:numPr>
        <w:ilvl w:val="8"/>
        <w:numId w:val="1"/>
      </w:numPr>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页眉zxl"/>
    <w:basedOn w:val="a1"/>
    <w:link w:val="Char"/>
    <w:uiPriority w:val="99"/>
    <w:unhideWhenUsed/>
    <w:rsid w:val="00E73D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页眉zxl Char"/>
    <w:basedOn w:val="a2"/>
    <w:link w:val="a5"/>
    <w:uiPriority w:val="99"/>
    <w:rsid w:val="00E73DC1"/>
    <w:rPr>
      <w:sz w:val="18"/>
      <w:szCs w:val="18"/>
    </w:rPr>
  </w:style>
  <w:style w:type="paragraph" w:styleId="a6">
    <w:name w:val="footer"/>
    <w:aliases w:val="上海中望标准页脚,fo,footer odd,odd,footer Final,fo1,footer odd1,odd1,footer Final1,页脚2"/>
    <w:basedOn w:val="a1"/>
    <w:link w:val="Char0"/>
    <w:uiPriority w:val="99"/>
    <w:unhideWhenUsed/>
    <w:rsid w:val="00E73D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上海中望标准页脚 Char,fo Char,footer odd Char,odd Char,footer Final Char,fo1 Char,footer odd1 Char,odd1 Char,footer Final1 Char,页脚2 Char"/>
    <w:basedOn w:val="a2"/>
    <w:link w:val="a6"/>
    <w:uiPriority w:val="99"/>
    <w:rsid w:val="00E73DC1"/>
    <w:rPr>
      <w:sz w:val="18"/>
      <w:szCs w:val="18"/>
    </w:rPr>
  </w:style>
  <w:style w:type="character" w:customStyle="1" w:styleId="1Char">
    <w:name w:val="标题 1 Char"/>
    <w:aliases w:val="章节标题 Char1,b1 Char1,PAGE HEADING Char1,Document Header1 Char1,章标题 Char,Ch Char,Chapter Heading Char,IBM Section Head Char,标题 1 Char Char Char,H1 Char,H11 Char,H12 Char,章 Char,Part Char,chap Char,-*+ Char,章标题 1 Char,h1 Char,1st level Char,l1 Char"/>
    <w:basedOn w:val="a2"/>
    <w:link w:val="1"/>
    <w:rsid w:val="00A83CB0"/>
    <w:rPr>
      <w:rFonts w:ascii="Times New Roman" w:eastAsia="宋体" w:hAnsi="Times New Roman" w:cs="Times New Roman"/>
      <w:b/>
      <w:bCs/>
      <w:kern w:val="44"/>
      <w:sz w:val="44"/>
      <w:szCs w:val="44"/>
    </w:rPr>
  </w:style>
  <w:style w:type="character" w:customStyle="1" w:styleId="2Char">
    <w:name w:val="标题 2 Char"/>
    <w:basedOn w:val="a2"/>
    <w:uiPriority w:val="9"/>
    <w:semiHidden/>
    <w:rsid w:val="00A83CB0"/>
    <w:rPr>
      <w:rFonts w:asciiTheme="majorHAnsi" w:eastAsiaTheme="majorEastAsia" w:hAnsiTheme="majorHAnsi" w:cstheme="majorBidi"/>
      <w:b/>
      <w:bCs/>
      <w:sz w:val="32"/>
      <w:szCs w:val="32"/>
    </w:rPr>
  </w:style>
  <w:style w:type="character" w:customStyle="1" w:styleId="3Char">
    <w:name w:val="标题 3 Char"/>
    <w:aliases w:val="h3 Char,3rd level Char,H3 Char,Level 3 Head Char,Heading 3 - old Char,level_3 Char,PIM 3 Char,sect1.2.3 Char,prop3 Char,3 Char,3heading Char,heading 3 Char,Heading 31 Char,1.1.1 Heading 3 Char,sect1.2.31 Char,sect1.2.32 Char,sect1.2.311 Char"/>
    <w:basedOn w:val="a2"/>
    <w:link w:val="3"/>
    <w:rsid w:val="00A83CB0"/>
    <w:rPr>
      <w:rFonts w:ascii="Times New Roman" w:eastAsia="宋体" w:hAnsi="Times New Roman" w:cs="Times New Roman"/>
      <w:b/>
      <w:bCs/>
      <w:sz w:val="32"/>
      <w:szCs w:val="32"/>
    </w:rPr>
  </w:style>
  <w:style w:type="character" w:customStyle="1" w:styleId="4Char">
    <w:name w:val="标题 4 Char"/>
    <w:aliases w:val="H4 Char,款标题1.1.1.1 Char"/>
    <w:basedOn w:val="a2"/>
    <w:link w:val="4"/>
    <w:rsid w:val="00A83CB0"/>
    <w:rPr>
      <w:rFonts w:ascii="Arial" w:eastAsia="黑体" w:hAnsi="Arial" w:cs="Times New Roman"/>
      <w:b/>
      <w:bCs/>
      <w:sz w:val="28"/>
      <w:szCs w:val="28"/>
    </w:rPr>
  </w:style>
  <w:style w:type="character" w:customStyle="1" w:styleId="5Char">
    <w:name w:val="标题 5 Char"/>
    <w:basedOn w:val="a2"/>
    <w:uiPriority w:val="9"/>
    <w:semiHidden/>
    <w:rsid w:val="00A83CB0"/>
    <w:rPr>
      <w:rFonts w:ascii="Times New Roman" w:eastAsia="宋体" w:hAnsi="Times New Roman" w:cs="Times New Roman"/>
      <w:b/>
      <w:bCs/>
      <w:sz w:val="28"/>
      <w:szCs w:val="28"/>
    </w:rPr>
  </w:style>
  <w:style w:type="character" w:customStyle="1" w:styleId="6Char">
    <w:name w:val="标题 6 Char"/>
    <w:basedOn w:val="a2"/>
    <w:link w:val="60"/>
    <w:rsid w:val="00A83CB0"/>
    <w:rPr>
      <w:rFonts w:ascii="Arial" w:eastAsia="黑体" w:hAnsi="Arial" w:cs="Times New Roman"/>
      <w:b/>
      <w:bCs/>
      <w:sz w:val="24"/>
      <w:szCs w:val="24"/>
    </w:rPr>
  </w:style>
  <w:style w:type="character" w:customStyle="1" w:styleId="7Char">
    <w:name w:val="标题 7 Char"/>
    <w:basedOn w:val="a2"/>
    <w:link w:val="7"/>
    <w:rsid w:val="00A83CB0"/>
    <w:rPr>
      <w:rFonts w:ascii="Times New Roman" w:eastAsia="宋体" w:hAnsi="Times New Roman" w:cs="Times New Roman"/>
      <w:b/>
      <w:bCs/>
      <w:sz w:val="24"/>
      <w:szCs w:val="24"/>
    </w:rPr>
  </w:style>
  <w:style w:type="character" w:customStyle="1" w:styleId="8Char">
    <w:name w:val="标题 8 Char"/>
    <w:aliases w:val="图 Char"/>
    <w:basedOn w:val="a2"/>
    <w:link w:val="8"/>
    <w:rsid w:val="00A83CB0"/>
    <w:rPr>
      <w:rFonts w:ascii="Arial" w:eastAsia="黑体" w:hAnsi="Arial" w:cs="Times New Roman"/>
      <w:sz w:val="24"/>
      <w:szCs w:val="24"/>
    </w:rPr>
  </w:style>
  <w:style w:type="character" w:customStyle="1" w:styleId="9Char">
    <w:name w:val="标题 9 Char"/>
    <w:basedOn w:val="a2"/>
    <w:link w:val="9"/>
    <w:rsid w:val="00A83CB0"/>
    <w:rPr>
      <w:rFonts w:ascii="Arial" w:eastAsia="黑体" w:hAnsi="Arial" w:cs="Times New Roman"/>
      <w:szCs w:val="21"/>
    </w:rPr>
  </w:style>
  <w:style w:type="character" w:customStyle="1" w:styleId="title3Char2">
    <w:name w:val="标书title3 Char2"/>
    <w:aliases w:val="标题 2 Char Char Char Char Char Char2,H2 Char2,sect 1.2 Char2,H21 Char2,sect 1.21 Char2,H22 Char2,sect 1.22 Char2,H211 Char2,sect 1.211 Char2,H23 Char2,sect 1.23 Char2,H212 Char2,sect 1.212 Char2,节标题 1.1 Char2,标题 1.1 Char3,b2 Char"/>
    <w:link w:val="2"/>
    <w:rsid w:val="00A83CB0"/>
    <w:rPr>
      <w:rFonts w:ascii="Arial" w:eastAsia="黑体" w:hAnsi="Arial" w:cs="Times New Roman"/>
      <w:b/>
      <w:bCs/>
      <w:sz w:val="32"/>
      <w:szCs w:val="32"/>
    </w:rPr>
  </w:style>
  <w:style w:type="character" w:customStyle="1" w:styleId="11111Char">
    <w:name w:val="标题1.1.1.1.1 Char"/>
    <w:link w:val="50"/>
    <w:rsid w:val="00A83CB0"/>
    <w:rPr>
      <w:rFonts w:ascii="Times New Roman" w:eastAsia="宋体" w:hAnsi="Times New Roman" w:cs="Times New Roman"/>
      <w:b/>
      <w:bCs/>
      <w:sz w:val="28"/>
      <w:szCs w:val="28"/>
    </w:rPr>
  </w:style>
  <w:style w:type="paragraph" w:styleId="20">
    <w:name w:val="toc 2"/>
    <w:basedOn w:val="a1"/>
    <w:next w:val="a1"/>
    <w:autoRedefine/>
    <w:uiPriority w:val="39"/>
    <w:qFormat/>
    <w:rsid w:val="00A83CB0"/>
    <w:pPr>
      <w:tabs>
        <w:tab w:val="left" w:pos="1080"/>
        <w:tab w:val="right" w:leader="dot" w:pos="8296"/>
      </w:tabs>
      <w:ind w:leftChars="200" w:left="420"/>
    </w:pPr>
  </w:style>
  <w:style w:type="paragraph" w:styleId="10">
    <w:name w:val="index 1"/>
    <w:basedOn w:val="a1"/>
    <w:next w:val="a1"/>
    <w:autoRedefine/>
    <w:rsid w:val="00A83CB0"/>
    <w:pPr>
      <w:jc w:val="center"/>
    </w:pPr>
    <w:rPr>
      <w:rFonts w:ascii="黑体" w:eastAsia="黑体" w:hAnsi="宋体"/>
      <w:sz w:val="32"/>
      <w:szCs w:val="32"/>
    </w:rPr>
  </w:style>
  <w:style w:type="paragraph" w:styleId="12">
    <w:name w:val="toc 1"/>
    <w:aliases w:val="目录"/>
    <w:basedOn w:val="a1"/>
    <w:next w:val="a1"/>
    <w:autoRedefine/>
    <w:uiPriority w:val="39"/>
    <w:qFormat/>
    <w:rsid w:val="00A83CB0"/>
    <w:pPr>
      <w:tabs>
        <w:tab w:val="left" w:pos="360"/>
        <w:tab w:val="right" w:leader="dot" w:pos="8296"/>
      </w:tabs>
    </w:pPr>
  </w:style>
  <w:style w:type="character" w:styleId="a7">
    <w:name w:val="Hyperlink"/>
    <w:uiPriority w:val="99"/>
    <w:rsid w:val="00A83CB0"/>
    <w:rPr>
      <w:color w:val="0000FF"/>
      <w:u w:val="single"/>
    </w:rPr>
  </w:style>
  <w:style w:type="paragraph" w:customStyle="1" w:styleId="01">
    <w:name w:val="正文01"/>
    <w:basedOn w:val="a1"/>
    <w:rsid w:val="00A83CB0"/>
    <w:pPr>
      <w:spacing w:before="60" w:line="460" w:lineRule="exact"/>
      <w:ind w:firstLineChars="200" w:firstLine="200"/>
    </w:pPr>
    <w:rPr>
      <w:rFonts w:ascii="Arial" w:hAnsi="Arial"/>
      <w:color w:val="000000"/>
      <w:sz w:val="24"/>
    </w:rPr>
  </w:style>
  <w:style w:type="paragraph" w:styleId="a8">
    <w:name w:val="Normal (Web)"/>
    <w:basedOn w:val="a1"/>
    <w:rsid w:val="00A83CB0"/>
    <w:pPr>
      <w:widowControl/>
      <w:spacing w:before="100" w:beforeAutospacing="1" w:after="100" w:afterAutospacing="1"/>
      <w:jc w:val="left"/>
    </w:pPr>
    <w:rPr>
      <w:rFonts w:ascii="Arial Unicode MS" w:eastAsia="Times New Roman" w:hAnsi="Arial Unicode MS"/>
      <w:kern w:val="0"/>
      <w:sz w:val="24"/>
    </w:rPr>
  </w:style>
  <w:style w:type="paragraph" w:styleId="a9">
    <w:name w:val="Body Text"/>
    <w:aliases w:val="ändrad,b,body text,?y????×?,????,建议书标准,?y?????,bt,?y????,Body Text(ch),Intent-1,正文文字-2,Body Text 1,居中,Body Text x,body tesx,contents,Corpo de texto,Body Text 1 Char Char,建议书标准 Char Char Char, ändrad,S0,图文"/>
    <w:basedOn w:val="a1"/>
    <w:link w:val="Char1"/>
    <w:rsid w:val="00A83CB0"/>
    <w:pPr>
      <w:spacing w:line="360" w:lineRule="auto"/>
      <w:ind w:rightChars="-50" w:right="-105"/>
    </w:pPr>
    <w:rPr>
      <w:rFonts w:ascii="" w:hAnsi=""/>
      <w:color w:val="000000"/>
      <w:sz w:val="28"/>
      <w:szCs w:val="21"/>
    </w:rPr>
  </w:style>
  <w:style w:type="character" w:customStyle="1" w:styleId="Char1">
    <w:name w:val="正文文本 Char"/>
    <w:aliases w:val="ändrad Char1,b Char1,body text Char"/>
    <w:basedOn w:val="a2"/>
    <w:link w:val="a9"/>
    <w:rsid w:val="00A83CB0"/>
    <w:rPr>
      <w:rFonts w:ascii="" w:eastAsia="宋体" w:hAnsi="" w:cs="Times New Roman"/>
      <w:color w:val="000000"/>
      <w:sz w:val="28"/>
      <w:szCs w:val="21"/>
    </w:rPr>
  </w:style>
  <w:style w:type="paragraph" w:styleId="21">
    <w:name w:val="Body Text Indent 2"/>
    <w:basedOn w:val="a1"/>
    <w:link w:val="2Char0"/>
    <w:rsid w:val="00A83CB0"/>
    <w:pPr>
      <w:spacing w:after="120" w:line="480" w:lineRule="auto"/>
      <w:ind w:leftChars="200" w:left="420"/>
    </w:pPr>
  </w:style>
  <w:style w:type="character" w:customStyle="1" w:styleId="2Char0">
    <w:name w:val="正文文本缩进 2 Char"/>
    <w:basedOn w:val="a2"/>
    <w:link w:val="21"/>
    <w:rsid w:val="00A83CB0"/>
    <w:rPr>
      <w:rFonts w:ascii="Times New Roman" w:eastAsia="宋体" w:hAnsi="Times New Roman" w:cs="Times New Roman"/>
      <w:szCs w:val="24"/>
    </w:rPr>
  </w:style>
  <w:style w:type="paragraph" w:styleId="30">
    <w:name w:val="Body Text Indent 3"/>
    <w:basedOn w:val="a1"/>
    <w:link w:val="3Char0"/>
    <w:rsid w:val="00A83CB0"/>
    <w:pPr>
      <w:spacing w:after="120"/>
      <w:ind w:leftChars="200" w:left="420"/>
    </w:pPr>
    <w:rPr>
      <w:sz w:val="16"/>
      <w:szCs w:val="16"/>
    </w:rPr>
  </w:style>
  <w:style w:type="character" w:customStyle="1" w:styleId="3Char0">
    <w:name w:val="正文文本缩进 3 Char"/>
    <w:basedOn w:val="a2"/>
    <w:link w:val="30"/>
    <w:rsid w:val="00A83CB0"/>
    <w:rPr>
      <w:rFonts w:ascii="Times New Roman" w:eastAsia="宋体" w:hAnsi="Times New Roman" w:cs="Times New Roman"/>
      <w:sz w:val="16"/>
      <w:szCs w:val="16"/>
    </w:rPr>
  </w:style>
  <w:style w:type="paragraph" w:styleId="aa">
    <w:name w:val="Body Text Indent"/>
    <w:basedOn w:val="a1"/>
    <w:link w:val="Char2"/>
    <w:rsid w:val="00A83CB0"/>
    <w:pPr>
      <w:spacing w:after="120"/>
      <w:ind w:leftChars="200" w:left="420"/>
    </w:pPr>
  </w:style>
  <w:style w:type="character" w:customStyle="1" w:styleId="Char2">
    <w:name w:val="正文文本缩进 Char"/>
    <w:basedOn w:val="a2"/>
    <w:link w:val="aa"/>
    <w:rsid w:val="00A83CB0"/>
    <w:rPr>
      <w:rFonts w:ascii="Times New Roman" w:eastAsia="宋体" w:hAnsi="Times New Roman" w:cs="Times New Roman"/>
      <w:szCs w:val="24"/>
    </w:rPr>
  </w:style>
  <w:style w:type="character" w:styleId="ab">
    <w:name w:val="Strong"/>
    <w:qFormat/>
    <w:rsid w:val="00A83CB0"/>
    <w:rPr>
      <w:b/>
      <w:bCs/>
    </w:rPr>
  </w:style>
  <w:style w:type="paragraph" w:styleId="ac">
    <w:name w:val="Normal Indent"/>
    <w:aliases w:val="正文（首行缩进两字） Char Char Char Char Char Char Char,正文（首行缩进两字） Char Char Char Char Char Char Char Char Char Char Char Char Char Char Char Char Char Char Char Char Char,s4,标题4,正文不缩进,表正文,正文非缩进,正文缩进 Char,s4 Char,标题4 Char Char,特点,段落正文缩进,段落正文,二,ALT+Z,段1,水上软件,四号"/>
    <w:basedOn w:val="a1"/>
    <w:link w:val="Char10"/>
    <w:qFormat/>
    <w:rsid w:val="00A83CB0"/>
    <w:pPr>
      <w:ind w:firstLineChars="200" w:firstLine="560"/>
    </w:pPr>
    <w:rPr>
      <w:rFonts w:ascii="仿宋_GB2312" w:eastAsia="仿宋_GB2312"/>
      <w:sz w:val="28"/>
    </w:rPr>
  </w:style>
  <w:style w:type="character" w:customStyle="1" w:styleId="Char10">
    <w:name w:val="正文缩进 Char1"/>
    <w:aliases w:val="正文（首行缩进两字） Char Char Char Char Char Char Char Char,正文（首行缩进两字） Char Char Char Char Char Char Char Char Char Char Char Char Char Char Char Char Char Char Char Char Char Char,s4 Char1,标题4 Char,正文不缩进 Char,表正文 Char,正文非缩进 Char,正文缩进 Char Char,特点 Char1"/>
    <w:link w:val="ac"/>
    <w:rsid w:val="00A83CB0"/>
    <w:rPr>
      <w:rFonts w:ascii="仿宋_GB2312" w:eastAsia="仿宋_GB2312" w:hAnsi="Times New Roman" w:cs="Times New Roman"/>
      <w:sz w:val="28"/>
      <w:szCs w:val="24"/>
    </w:rPr>
  </w:style>
  <w:style w:type="paragraph" w:styleId="z-">
    <w:name w:val="HTML Top of Form"/>
    <w:basedOn w:val="a1"/>
    <w:next w:val="a1"/>
    <w:link w:val="z-Char"/>
    <w:hidden/>
    <w:rsid w:val="00A83CB0"/>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2"/>
    <w:link w:val="z-"/>
    <w:rsid w:val="00A83CB0"/>
    <w:rPr>
      <w:rFonts w:ascii="Arial" w:eastAsia="宋体" w:hAnsi="Arial" w:cs="Arial"/>
      <w:vanish/>
      <w:color w:val="000000"/>
      <w:kern w:val="0"/>
      <w:sz w:val="16"/>
      <w:szCs w:val="16"/>
    </w:rPr>
  </w:style>
  <w:style w:type="paragraph" w:styleId="z-0">
    <w:name w:val="HTML Bottom of Form"/>
    <w:basedOn w:val="a1"/>
    <w:next w:val="a1"/>
    <w:link w:val="z-Char0"/>
    <w:hidden/>
    <w:rsid w:val="00A83CB0"/>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2"/>
    <w:link w:val="z-0"/>
    <w:rsid w:val="00A83CB0"/>
    <w:rPr>
      <w:rFonts w:ascii="Arial" w:eastAsia="宋体" w:hAnsi="Arial" w:cs="Arial"/>
      <w:vanish/>
      <w:color w:val="000000"/>
      <w:kern w:val="0"/>
      <w:sz w:val="16"/>
      <w:szCs w:val="16"/>
    </w:rPr>
  </w:style>
  <w:style w:type="character" w:customStyle="1" w:styleId="xiao1">
    <w:name w:val="xiao1"/>
    <w:rsid w:val="00A83CB0"/>
    <w:rPr>
      <w:sz w:val="18"/>
      <w:szCs w:val="18"/>
    </w:rPr>
  </w:style>
  <w:style w:type="paragraph" w:customStyle="1" w:styleId="ParaCharCharCharChar">
    <w:name w:val="默认段落字体 Para Char Char Char Char"/>
    <w:basedOn w:val="a1"/>
    <w:rsid w:val="00A83CB0"/>
  </w:style>
  <w:style w:type="paragraph" w:customStyle="1" w:styleId="ad">
    <w:name w:val="表格正文"/>
    <w:basedOn w:val="a1"/>
    <w:link w:val="CharChar"/>
    <w:qFormat/>
    <w:rsid w:val="00A83CB0"/>
    <w:pPr>
      <w:spacing w:line="360" w:lineRule="exact"/>
      <w:jc w:val="center"/>
    </w:pPr>
  </w:style>
  <w:style w:type="paragraph" w:customStyle="1" w:styleId="22">
    <w:name w:val="表格文字2"/>
    <w:basedOn w:val="a1"/>
    <w:qFormat/>
    <w:rsid w:val="00A83CB0"/>
    <w:pPr>
      <w:tabs>
        <w:tab w:val="left" w:pos="277"/>
        <w:tab w:val="left" w:pos="600"/>
        <w:tab w:val="left" w:pos="780"/>
        <w:tab w:val="left" w:pos="2517"/>
      </w:tabs>
      <w:adjustRightInd w:val="0"/>
      <w:jc w:val="center"/>
      <w:textAlignment w:val="baseline"/>
    </w:pPr>
    <w:rPr>
      <w:kern w:val="0"/>
      <w:sz w:val="24"/>
      <w:szCs w:val="21"/>
    </w:rPr>
  </w:style>
  <w:style w:type="character" w:customStyle="1" w:styleId="style3">
    <w:name w:val="style3"/>
    <w:rsid w:val="00A83CB0"/>
  </w:style>
  <w:style w:type="paragraph" w:styleId="23">
    <w:name w:val="index 2"/>
    <w:basedOn w:val="a1"/>
    <w:next w:val="a1"/>
    <w:autoRedefine/>
    <w:semiHidden/>
    <w:rsid w:val="00A83CB0"/>
    <w:pPr>
      <w:ind w:leftChars="200" w:left="200"/>
    </w:pPr>
  </w:style>
  <w:style w:type="paragraph" w:styleId="ae">
    <w:name w:val="table of figures"/>
    <w:basedOn w:val="a1"/>
    <w:next w:val="a1"/>
    <w:semiHidden/>
    <w:rsid w:val="00A83CB0"/>
    <w:pPr>
      <w:ind w:leftChars="200" w:left="840" w:hangingChars="200" w:hanging="420"/>
    </w:pPr>
  </w:style>
  <w:style w:type="paragraph" w:styleId="31">
    <w:name w:val="index 3"/>
    <w:basedOn w:val="a1"/>
    <w:next w:val="a1"/>
    <w:autoRedefine/>
    <w:semiHidden/>
    <w:rsid w:val="00A83CB0"/>
    <w:pPr>
      <w:ind w:leftChars="400" w:left="400"/>
    </w:pPr>
  </w:style>
  <w:style w:type="paragraph" w:styleId="40">
    <w:name w:val="index 4"/>
    <w:basedOn w:val="a1"/>
    <w:next w:val="a1"/>
    <w:autoRedefine/>
    <w:semiHidden/>
    <w:rsid w:val="00A83CB0"/>
    <w:pPr>
      <w:ind w:leftChars="600" w:left="600"/>
    </w:pPr>
  </w:style>
  <w:style w:type="paragraph" w:styleId="51">
    <w:name w:val="index 5"/>
    <w:basedOn w:val="a1"/>
    <w:next w:val="a1"/>
    <w:autoRedefine/>
    <w:semiHidden/>
    <w:rsid w:val="00A83CB0"/>
    <w:pPr>
      <w:ind w:leftChars="800" w:left="800"/>
    </w:pPr>
  </w:style>
  <w:style w:type="paragraph" w:styleId="61">
    <w:name w:val="index 6"/>
    <w:basedOn w:val="a1"/>
    <w:next w:val="a1"/>
    <w:autoRedefine/>
    <w:semiHidden/>
    <w:rsid w:val="00A83CB0"/>
    <w:pPr>
      <w:ind w:leftChars="1000" w:left="1000"/>
    </w:pPr>
  </w:style>
  <w:style w:type="paragraph" w:styleId="70">
    <w:name w:val="index 7"/>
    <w:basedOn w:val="a1"/>
    <w:next w:val="a1"/>
    <w:autoRedefine/>
    <w:semiHidden/>
    <w:rsid w:val="00A83CB0"/>
    <w:pPr>
      <w:ind w:leftChars="1200" w:left="1200"/>
    </w:pPr>
  </w:style>
  <w:style w:type="paragraph" w:styleId="80">
    <w:name w:val="index 8"/>
    <w:basedOn w:val="a1"/>
    <w:next w:val="a1"/>
    <w:autoRedefine/>
    <w:semiHidden/>
    <w:rsid w:val="00A83CB0"/>
    <w:pPr>
      <w:ind w:leftChars="1400" w:left="1400"/>
    </w:pPr>
  </w:style>
  <w:style w:type="paragraph" w:styleId="90">
    <w:name w:val="index 9"/>
    <w:basedOn w:val="a1"/>
    <w:next w:val="a1"/>
    <w:autoRedefine/>
    <w:semiHidden/>
    <w:rsid w:val="00A83CB0"/>
    <w:pPr>
      <w:ind w:leftChars="1600" w:left="1600"/>
    </w:pPr>
  </w:style>
  <w:style w:type="paragraph" w:styleId="af">
    <w:name w:val="index heading"/>
    <w:basedOn w:val="a1"/>
    <w:next w:val="10"/>
    <w:rsid w:val="00A83CB0"/>
  </w:style>
  <w:style w:type="paragraph" w:styleId="32">
    <w:name w:val="toc 3"/>
    <w:basedOn w:val="a1"/>
    <w:next w:val="a1"/>
    <w:autoRedefine/>
    <w:uiPriority w:val="39"/>
    <w:qFormat/>
    <w:rsid w:val="00A83CB0"/>
    <w:pPr>
      <w:ind w:leftChars="400" w:left="840"/>
    </w:pPr>
  </w:style>
  <w:style w:type="paragraph" w:styleId="41">
    <w:name w:val="toc 4"/>
    <w:basedOn w:val="a1"/>
    <w:next w:val="a1"/>
    <w:autoRedefine/>
    <w:uiPriority w:val="39"/>
    <w:rsid w:val="00A83CB0"/>
    <w:pPr>
      <w:ind w:leftChars="600" w:left="1260"/>
    </w:pPr>
  </w:style>
  <w:style w:type="paragraph" w:styleId="52">
    <w:name w:val="toc 5"/>
    <w:basedOn w:val="a1"/>
    <w:next w:val="a1"/>
    <w:autoRedefine/>
    <w:uiPriority w:val="39"/>
    <w:rsid w:val="00A83CB0"/>
    <w:pPr>
      <w:ind w:leftChars="800" w:left="1680"/>
    </w:pPr>
  </w:style>
  <w:style w:type="paragraph" w:styleId="62">
    <w:name w:val="toc 6"/>
    <w:basedOn w:val="a1"/>
    <w:next w:val="a1"/>
    <w:autoRedefine/>
    <w:uiPriority w:val="39"/>
    <w:rsid w:val="00A83CB0"/>
    <w:pPr>
      <w:ind w:leftChars="1000" w:left="2100"/>
    </w:pPr>
  </w:style>
  <w:style w:type="paragraph" w:styleId="71">
    <w:name w:val="toc 7"/>
    <w:basedOn w:val="a1"/>
    <w:next w:val="a1"/>
    <w:autoRedefine/>
    <w:uiPriority w:val="39"/>
    <w:rsid w:val="00A83CB0"/>
    <w:pPr>
      <w:ind w:leftChars="1200" w:left="2520"/>
    </w:pPr>
  </w:style>
  <w:style w:type="paragraph" w:styleId="81">
    <w:name w:val="toc 8"/>
    <w:basedOn w:val="a1"/>
    <w:next w:val="a1"/>
    <w:autoRedefine/>
    <w:uiPriority w:val="39"/>
    <w:rsid w:val="00A83CB0"/>
    <w:pPr>
      <w:ind w:leftChars="1400" w:left="2940"/>
    </w:pPr>
  </w:style>
  <w:style w:type="paragraph" w:styleId="91">
    <w:name w:val="toc 9"/>
    <w:basedOn w:val="a1"/>
    <w:next w:val="a1"/>
    <w:autoRedefine/>
    <w:uiPriority w:val="39"/>
    <w:rsid w:val="00A83CB0"/>
    <w:pPr>
      <w:ind w:leftChars="1600" w:left="3360"/>
    </w:pPr>
  </w:style>
  <w:style w:type="paragraph" w:styleId="af0">
    <w:name w:val="Document Map"/>
    <w:basedOn w:val="a1"/>
    <w:link w:val="Char3"/>
    <w:rsid w:val="00A83CB0"/>
    <w:pPr>
      <w:shd w:val="clear" w:color="auto" w:fill="000080"/>
    </w:pPr>
  </w:style>
  <w:style w:type="character" w:customStyle="1" w:styleId="Char3">
    <w:name w:val="文档结构图 Char"/>
    <w:basedOn w:val="a2"/>
    <w:link w:val="af0"/>
    <w:rsid w:val="00A83CB0"/>
    <w:rPr>
      <w:rFonts w:ascii="Times New Roman" w:eastAsia="宋体" w:hAnsi="Times New Roman" w:cs="Times New Roman"/>
      <w:szCs w:val="24"/>
      <w:shd w:val="clear" w:color="auto" w:fill="000080"/>
    </w:rPr>
  </w:style>
  <w:style w:type="paragraph" w:customStyle="1" w:styleId="conttitle">
    <w:name w:val="conttitle"/>
    <w:basedOn w:val="a1"/>
    <w:rsid w:val="00A83CB0"/>
    <w:pPr>
      <w:widowControl/>
      <w:spacing w:before="100" w:beforeAutospacing="1" w:after="100" w:afterAutospacing="1" w:line="360" w:lineRule="auto"/>
      <w:jc w:val="left"/>
    </w:pPr>
    <w:rPr>
      <w:rFonts w:ascii="ˎ̥" w:hAnsi="ˎ̥" w:cs="宋体"/>
      <w:color w:val="000000"/>
      <w:kern w:val="0"/>
      <w:sz w:val="32"/>
      <w:szCs w:val="32"/>
    </w:rPr>
  </w:style>
  <w:style w:type="paragraph" w:customStyle="1" w:styleId="juzhong">
    <w:name w:val="juzhong"/>
    <w:basedOn w:val="a1"/>
    <w:rsid w:val="00A83CB0"/>
    <w:pPr>
      <w:widowControl/>
      <w:jc w:val="left"/>
    </w:pPr>
    <w:rPr>
      <w:rFonts w:ascii="宋体" w:hAnsi="宋体" w:cs="宋体"/>
      <w:color w:val="000000"/>
      <w:kern w:val="0"/>
      <w:sz w:val="24"/>
    </w:rPr>
  </w:style>
  <w:style w:type="paragraph" w:customStyle="1" w:styleId="af1">
    <w:name w:val="报告正文"/>
    <w:basedOn w:val="a1"/>
    <w:link w:val="Char4"/>
    <w:rsid w:val="00A83CB0"/>
    <w:pPr>
      <w:spacing w:line="360" w:lineRule="auto"/>
      <w:ind w:firstLineChars="200" w:firstLine="480"/>
    </w:pPr>
    <w:rPr>
      <w:rFonts w:ascii="宋体" w:hAnsi="宋体"/>
      <w:sz w:val="24"/>
    </w:rPr>
  </w:style>
  <w:style w:type="paragraph" w:customStyle="1" w:styleId="af2">
    <w:name w:val="方框"/>
    <w:basedOn w:val="a1"/>
    <w:rsid w:val="00A83CB0"/>
    <w:pPr>
      <w:widowControl/>
      <w:spacing w:line="240" w:lineRule="atLeast"/>
    </w:pPr>
    <w:rPr>
      <w:rFonts w:ascii="宋体"/>
      <w:kern w:val="0"/>
      <w:sz w:val="24"/>
      <w:szCs w:val="20"/>
    </w:rPr>
  </w:style>
  <w:style w:type="paragraph" w:styleId="af3">
    <w:name w:val="Balloon Text"/>
    <w:basedOn w:val="a1"/>
    <w:link w:val="Char5"/>
    <w:rsid w:val="00A83CB0"/>
    <w:rPr>
      <w:sz w:val="18"/>
      <w:szCs w:val="18"/>
    </w:rPr>
  </w:style>
  <w:style w:type="character" w:customStyle="1" w:styleId="Char5">
    <w:name w:val="批注框文本 Char"/>
    <w:basedOn w:val="a2"/>
    <w:link w:val="af3"/>
    <w:rsid w:val="00A83CB0"/>
    <w:rPr>
      <w:rFonts w:ascii="Times New Roman" w:eastAsia="宋体" w:hAnsi="Times New Roman" w:cs="Times New Roman"/>
      <w:sz w:val="18"/>
      <w:szCs w:val="18"/>
    </w:rPr>
  </w:style>
  <w:style w:type="character" w:styleId="af4">
    <w:name w:val="page number"/>
    <w:rsid w:val="00A83CB0"/>
  </w:style>
  <w:style w:type="paragraph" w:customStyle="1" w:styleId="CharCharCharChar">
    <w:name w:val=" Char Char Char Char"/>
    <w:basedOn w:val="a1"/>
    <w:rsid w:val="00A83CB0"/>
  </w:style>
  <w:style w:type="character" w:customStyle="1" w:styleId="13">
    <w:name w:val="标题1"/>
    <w:rsid w:val="00A83CB0"/>
  </w:style>
  <w:style w:type="character" w:styleId="af5">
    <w:name w:val="FollowedHyperlink"/>
    <w:rsid w:val="00A83CB0"/>
    <w:rPr>
      <w:color w:val="800080"/>
      <w:u w:val="single"/>
    </w:rPr>
  </w:style>
  <w:style w:type="paragraph" w:customStyle="1" w:styleId="font5">
    <w:name w:val="font5"/>
    <w:basedOn w:val="a1"/>
    <w:rsid w:val="00A83CB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A83CB0"/>
    <w:pPr>
      <w:widowControl/>
      <w:spacing w:before="100" w:beforeAutospacing="1" w:after="100" w:afterAutospacing="1"/>
      <w:jc w:val="left"/>
    </w:pPr>
    <w:rPr>
      <w:rFonts w:ascii="楷体_GB2312" w:eastAsia="楷体_GB2312" w:hAnsi="宋体" w:cs="宋体"/>
      <w:kern w:val="0"/>
      <w:sz w:val="20"/>
      <w:szCs w:val="20"/>
    </w:rPr>
  </w:style>
  <w:style w:type="paragraph" w:customStyle="1" w:styleId="font7">
    <w:name w:val="font7"/>
    <w:basedOn w:val="a1"/>
    <w:rsid w:val="00A83CB0"/>
    <w:pPr>
      <w:widowControl/>
      <w:spacing w:before="100" w:beforeAutospacing="1" w:after="100" w:afterAutospacing="1"/>
      <w:jc w:val="left"/>
    </w:pPr>
    <w:rPr>
      <w:kern w:val="0"/>
      <w:sz w:val="20"/>
      <w:szCs w:val="20"/>
    </w:rPr>
  </w:style>
  <w:style w:type="paragraph" w:customStyle="1" w:styleId="font8">
    <w:name w:val="font8"/>
    <w:basedOn w:val="a1"/>
    <w:rsid w:val="00A83CB0"/>
    <w:pPr>
      <w:widowControl/>
      <w:spacing w:before="100" w:beforeAutospacing="1" w:after="100" w:afterAutospacing="1"/>
      <w:jc w:val="left"/>
    </w:pPr>
    <w:rPr>
      <w:rFonts w:ascii="楷体_GB2312" w:eastAsia="楷体_GB2312" w:hAnsi="宋体" w:cs="宋体"/>
      <w:b/>
      <w:bCs/>
      <w:kern w:val="0"/>
      <w:sz w:val="20"/>
      <w:szCs w:val="20"/>
    </w:rPr>
  </w:style>
  <w:style w:type="paragraph" w:customStyle="1" w:styleId="font9">
    <w:name w:val="font9"/>
    <w:basedOn w:val="a1"/>
    <w:rsid w:val="00A83CB0"/>
    <w:pPr>
      <w:widowControl/>
      <w:spacing w:before="100" w:beforeAutospacing="1" w:after="100" w:afterAutospacing="1"/>
      <w:jc w:val="left"/>
    </w:pPr>
    <w:rPr>
      <w:b/>
      <w:bCs/>
      <w:kern w:val="0"/>
      <w:sz w:val="20"/>
      <w:szCs w:val="20"/>
    </w:rPr>
  </w:style>
  <w:style w:type="paragraph" w:customStyle="1" w:styleId="xl24">
    <w:name w:val="xl2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25">
    <w:name w:val="xl2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6">
    <w:name w:val="xl2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27">
    <w:name w:val="xl2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8">
    <w:name w:val="xl28"/>
    <w:basedOn w:val="a1"/>
    <w:rsid w:val="00A83C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9">
    <w:name w:val="xl29"/>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0">
    <w:name w:val="xl30"/>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1"/>
    <w:rsid w:val="00A83C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2">
    <w:name w:val="xl32"/>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3">
    <w:name w:val="xl33"/>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xl34">
    <w:name w:val="xl34"/>
    <w:basedOn w:val="a1"/>
    <w:rsid w:val="00A83CB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5">
    <w:name w:val="xl3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FF00"/>
      <w:kern w:val="0"/>
      <w:sz w:val="20"/>
      <w:szCs w:val="20"/>
    </w:rPr>
  </w:style>
  <w:style w:type="paragraph" w:customStyle="1" w:styleId="xl36">
    <w:name w:val="xl36"/>
    <w:basedOn w:val="a1"/>
    <w:rsid w:val="00A83C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table" w:styleId="af6">
    <w:name w:val="Table Grid"/>
    <w:basedOn w:val="a3"/>
    <w:uiPriority w:val="59"/>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3"/>
    <w:next w:val="af6"/>
    <w:uiPriority w:val="59"/>
    <w:rsid w:val="00A83CB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1">
    <w:name w:val="ft11"/>
    <w:rsid w:val="00A83CB0"/>
    <w:rPr>
      <w:rFonts w:ascii="宋体" w:eastAsia="宋体" w:hAnsi="宋体"/>
      <w:color w:val="000000"/>
      <w:sz w:val="19"/>
    </w:rPr>
  </w:style>
  <w:style w:type="paragraph" w:customStyle="1" w:styleId="-">
    <w:name w:val="正文-宋四"/>
    <w:basedOn w:val="30"/>
    <w:link w:val="-Char"/>
    <w:qFormat/>
    <w:rsid w:val="00A83CB0"/>
    <w:pPr>
      <w:spacing w:after="0" w:line="560" w:lineRule="exact"/>
      <w:ind w:leftChars="0" w:left="0" w:firstLineChars="200" w:firstLine="200"/>
      <w:jc w:val="left"/>
    </w:pPr>
    <w:rPr>
      <w:rFonts w:ascii="宋体" w:hAnsi="宋体"/>
      <w:color w:val="000000"/>
      <w:sz w:val="28"/>
      <w:szCs w:val="28"/>
    </w:rPr>
  </w:style>
  <w:style w:type="character" w:customStyle="1" w:styleId="-Char">
    <w:name w:val="正文-宋四 Char"/>
    <w:link w:val="-"/>
    <w:rsid w:val="00A83CB0"/>
    <w:rPr>
      <w:rFonts w:ascii="宋体" w:eastAsia="宋体" w:hAnsi="宋体" w:cs="Times New Roman"/>
      <w:color w:val="000000"/>
      <w:sz w:val="28"/>
      <w:szCs w:val="28"/>
    </w:rPr>
  </w:style>
  <w:style w:type="paragraph" w:customStyle="1" w:styleId="110">
    <w:name w:val="列出段落11"/>
    <w:basedOn w:val="a1"/>
    <w:uiPriority w:val="34"/>
    <w:qFormat/>
    <w:rsid w:val="00A83CB0"/>
    <w:pPr>
      <w:ind w:firstLineChars="200" w:firstLine="420"/>
    </w:pPr>
    <w:rPr>
      <w:sz w:val="28"/>
      <w:szCs w:val="20"/>
    </w:rPr>
  </w:style>
  <w:style w:type="paragraph" w:customStyle="1" w:styleId="24">
    <w:name w:val="标题2"/>
    <w:basedOn w:val="2"/>
    <w:qFormat/>
    <w:rsid w:val="00A83CB0"/>
    <w:pPr>
      <w:keepNext w:val="0"/>
      <w:keepLines w:val="0"/>
      <w:spacing w:before="0" w:after="0" w:line="360" w:lineRule="auto"/>
      <w:outlineLvl w:val="0"/>
    </w:pPr>
    <w:rPr>
      <w:rFonts w:ascii="Times New Roman" w:eastAsia="宋体" w:hAnsi="Times New Roman"/>
      <w:color w:val="000000"/>
      <w:sz w:val="28"/>
      <w:szCs w:val="28"/>
    </w:rPr>
  </w:style>
  <w:style w:type="paragraph" w:customStyle="1" w:styleId="15">
    <w:name w:val="宋四1.5"/>
    <w:basedOn w:val="30"/>
    <w:link w:val="150"/>
    <w:qFormat/>
    <w:rsid w:val="00A83CB0"/>
    <w:pPr>
      <w:spacing w:after="0" w:line="560" w:lineRule="exact"/>
      <w:ind w:leftChars="0" w:left="0" w:firstLineChars="200" w:firstLine="560"/>
    </w:pPr>
    <w:rPr>
      <w:rFonts w:ascii="宋体" w:hAnsi="宋体"/>
      <w:color w:val="000000"/>
      <w:sz w:val="28"/>
      <w:szCs w:val="28"/>
    </w:rPr>
  </w:style>
  <w:style w:type="character" w:customStyle="1" w:styleId="150">
    <w:name w:val="宋四1.5 字符"/>
    <w:link w:val="15"/>
    <w:rsid w:val="00A83CB0"/>
    <w:rPr>
      <w:rFonts w:ascii="宋体" w:eastAsia="宋体" w:hAnsi="宋体" w:cs="Times New Roman"/>
      <w:color w:val="000000"/>
      <w:sz w:val="28"/>
      <w:szCs w:val="28"/>
    </w:rPr>
  </w:style>
  <w:style w:type="paragraph" w:customStyle="1" w:styleId="af8">
    <w:name w:val="段"/>
    <w:link w:val="Char6"/>
    <w:qFormat/>
    <w:rsid w:val="00A83CB0"/>
    <w:pPr>
      <w:autoSpaceDE w:val="0"/>
      <w:autoSpaceDN w:val="0"/>
      <w:ind w:firstLineChars="200" w:firstLine="200"/>
      <w:jc w:val="both"/>
    </w:pPr>
    <w:rPr>
      <w:rFonts w:ascii="宋体" w:eastAsia="宋体" w:hAnsi="Calibri" w:cs="Times New Roman"/>
      <w:kern w:val="0"/>
    </w:rPr>
  </w:style>
  <w:style w:type="character" w:customStyle="1" w:styleId="Char6">
    <w:name w:val="段 Char"/>
    <w:link w:val="af8"/>
    <w:rsid w:val="00A83CB0"/>
    <w:rPr>
      <w:rFonts w:ascii="宋体" w:eastAsia="宋体" w:hAnsi="Calibri" w:cs="Times New Roman"/>
      <w:kern w:val="0"/>
    </w:rPr>
  </w:style>
  <w:style w:type="character" w:customStyle="1" w:styleId="2Char1">
    <w:name w:val="正文文本 2 Char"/>
    <w:link w:val="25"/>
    <w:rsid w:val="00A83CB0"/>
    <w:rPr>
      <w:rFonts w:ascii="Arial" w:hAnsi="Arial"/>
      <w:color w:val="000000"/>
      <w:sz w:val="32"/>
      <w:szCs w:val="14"/>
    </w:rPr>
  </w:style>
  <w:style w:type="paragraph" w:styleId="25">
    <w:name w:val="Body Text 2"/>
    <w:basedOn w:val="a1"/>
    <w:link w:val="2Char1"/>
    <w:rsid w:val="00A83CB0"/>
    <w:rPr>
      <w:rFonts w:ascii="Arial" w:eastAsiaTheme="minorEastAsia" w:hAnsi="Arial" w:cstheme="minorBidi"/>
      <w:color w:val="000000"/>
      <w:sz w:val="32"/>
      <w:szCs w:val="14"/>
    </w:rPr>
  </w:style>
  <w:style w:type="character" w:customStyle="1" w:styleId="2Char10">
    <w:name w:val="正文文本 2 Char1"/>
    <w:basedOn w:val="a2"/>
    <w:uiPriority w:val="99"/>
    <w:semiHidden/>
    <w:rsid w:val="00A83CB0"/>
    <w:rPr>
      <w:rFonts w:ascii="Times New Roman" w:eastAsia="宋体" w:hAnsi="Times New Roman" w:cs="Times New Roman"/>
      <w:szCs w:val="24"/>
    </w:rPr>
  </w:style>
  <w:style w:type="paragraph" w:customStyle="1" w:styleId="af9">
    <w:name w:val="表格内容"/>
    <w:basedOn w:val="a1"/>
    <w:link w:val="Char7"/>
    <w:qFormat/>
    <w:rsid w:val="00A83CB0"/>
    <w:pPr>
      <w:spacing w:line="360" w:lineRule="auto"/>
      <w:jc w:val="left"/>
    </w:pPr>
    <w:rPr>
      <w:szCs w:val="21"/>
    </w:rPr>
  </w:style>
  <w:style w:type="character" w:customStyle="1" w:styleId="Char7">
    <w:name w:val="表格内容 Char"/>
    <w:link w:val="af9"/>
    <w:rsid w:val="00A83CB0"/>
    <w:rPr>
      <w:rFonts w:ascii="Times New Roman" w:eastAsia="宋体" w:hAnsi="Times New Roman" w:cs="Times New Roman"/>
      <w:szCs w:val="21"/>
    </w:rPr>
  </w:style>
  <w:style w:type="paragraph" w:customStyle="1" w:styleId="33">
    <w:name w:val="标题3"/>
    <w:basedOn w:val="3"/>
    <w:next w:val="3"/>
    <w:qFormat/>
    <w:rsid w:val="00A83CB0"/>
    <w:pPr>
      <w:spacing w:before="0" w:after="0" w:line="360" w:lineRule="auto"/>
    </w:pPr>
    <w:rPr>
      <w:rFonts w:ascii="宋体" w:hAnsi="宋体"/>
      <w:sz w:val="28"/>
      <w:szCs w:val="28"/>
    </w:rPr>
  </w:style>
  <w:style w:type="paragraph" w:customStyle="1" w:styleId="afa">
    <w:name w:val="图表标题"/>
    <w:basedOn w:val="a1"/>
    <w:autoRedefine/>
    <w:qFormat/>
    <w:rsid w:val="00A83CB0"/>
    <w:pPr>
      <w:spacing w:line="360" w:lineRule="auto"/>
      <w:jc w:val="center"/>
    </w:pPr>
    <w:rPr>
      <w:rFonts w:eastAsia="仿宋"/>
      <w:b/>
      <w:kern w:val="0"/>
      <w:sz w:val="32"/>
      <w:szCs w:val="28"/>
    </w:rPr>
  </w:style>
  <w:style w:type="paragraph" w:styleId="afb">
    <w:name w:val="Plain Text"/>
    <w:aliases w:val="普通文字 Char,孙普文字,普通文字 Char Char Char Char Char,普通文字 Char Char Char,纯文本 Char Char Char,纯文本 Char Char,普通文字 Char Char,纯文本 Char Char Char Char,普通文字 Char Char Char Char Char Char Char Char,普通文字 Char Char Char Char Char Char Char,普通文字,Plain Tex,Texte,正 文,封面"/>
    <w:basedOn w:val="a1"/>
    <w:link w:val="Char11"/>
    <w:rsid w:val="00A83CB0"/>
    <w:rPr>
      <w:rFonts w:ascii="宋体" w:hAnsi="Courier New"/>
      <w:szCs w:val="20"/>
    </w:rPr>
  </w:style>
  <w:style w:type="character" w:customStyle="1" w:styleId="Char8">
    <w:name w:val="纯文本 Char"/>
    <w:basedOn w:val="a2"/>
    <w:rsid w:val="00A83CB0"/>
    <w:rPr>
      <w:rFonts w:ascii="宋体" w:eastAsia="宋体" w:hAnsi="Courier New" w:cs="Courier New"/>
      <w:szCs w:val="21"/>
    </w:rPr>
  </w:style>
  <w:style w:type="character" w:customStyle="1" w:styleId="Char11">
    <w:name w:val="纯文本 Char1"/>
    <w:aliases w:val="普通文字 Char Char1,孙普文字 Char,普通文字 Char Char Char Char Char Char,普通文字 Char Char Char Char,纯文本 Char Char Char Char1,纯文本 Char Char Char1,普通文字 Char Char Char1,纯文本 Char Char Char Char Char,普通文字 Char Char Char Char Char Char Char Char Char,普通文字 Char1"/>
    <w:link w:val="afb"/>
    <w:rsid w:val="00A83CB0"/>
    <w:rPr>
      <w:rFonts w:ascii="宋体" w:eastAsia="宋体" w:hAnsi="Courier New" w:cs="Times New Roman"/>
      <w:szCs w:val="20"/>
    </w:rPr>
  </w:style>
  <w:style w:type="paragraph" w:customStyle="1" w:styleId="cucd-0">
    <w:name w:val="cucd-0"/>
    <w:link w:val="cucd-0Char"/>
    <w:rsid w:val="00A83CB0"/>
    <w:pPr>
      <w:spacing w:line="360" w:lineRule="auto"/>
      <w:ind w:firstLineChars="200" w:firstLine="480"/>
    </w:pPr>
    <w:rPr>
      <w:rFonts w:ascii="Times New Roman" w:eastAsia="宋体" w:hAnsi="Times New Roman" w:cs="Times New Roman"/>
      <w:sz w:val="24"/>
      <w:szCs w:val="24"/>
    </w:rPr>
  </w:style>
  <w:style w:type="character" w:customStyle="1" w:styleId="cucd-0Char">
    <w:name w:val="cucd-0 Char"/>
    <w:link w:val="cucd-0"/>
    <w:rsid w:val="00A83CB0"/>
    <w:rPr>
      <w:rFonts w:ascii="Times New Roman" w:eastAsia="宋体" w:hAnsi="Times New Roman" w:cs="Times New Roman"/>
      <w:sz w:val="24"/>
      <w:szCs w:val="24"/>
    </w:rPr>
  </w:style>
  <w:style w:type="paragraph" w:customStyle="1" w:styleId="afc">
    <w:name w:val="表头"/>
    <w:basedOn w:val="af9"/>
    <w:link w:val="Char9"/>
    <w:qFormat/>
    <w:rsid w:val="00A83CB0"/>
    <w:pPr>
      <w:spacing w:line="440" w:lineRule="exact"/>
      <w:jc w:val="both"/>
    </w:pPr>
    <w:rPr>
      <w:rFonts w:ascii="宋体" w:hAnsi="Calibri"/>
      <w:b/>
      <w:szCs w:val="22"/>
    </w:rPr>
  </w:style>
  <w:style w:type="character" w:customStyle="1" w:styleId="Char9">
    <w:name w:val="表头 Char"/>
    <w:link w:val="afc"/>
    <w:rsid w:val="00A83CB0"/>
    <w:rPr>
      <w:rFonts w:ascii="宋体" w:eastAsia="宋体" w:hAnsi="Calibri" w:cs="Times New Roman"/>
      <w:b/>
    </w:rPr>
  </w:style>
  <w:style w:type="paragraph" w:styleId="34">
    <w:name w:val="Body Text 3"/>
    <w:basedOn w:val="a1"/>
    <w:link w:val="3Char1"/>
    <w:unhideWhenUsed/>
    <w:rsid w:val="00A83CB0"/>
    <w:pPr>
      <w:spacing w:after="120" w:line="360" w:lineRule="auto"/>
      <w:ind w:firstLineChars="200" w:firstLine="200"/>
    </w:pPr>
    <w:rPr>
      <w:sz w:val="16"/>
      <w:szCs w:val="16"/>
    </w:rPr>
  </w:style>
  <w:style w:type="character" w:customStyle="1" w:styleId="3Char1">
    <w:name w:val="正文文本 3 Char"/>
    <w:basedOn w:val="a2"/>
    <w:link w:val="34"/>
    <w:rsid w:val="00A83CB0"/>
    <w:rPr>
      <w:rFonts w:ascii="Times New Roman" w:eastAsia="宋体" w:hAnsi="Times New Roman" w:cs="Times New Roman"/>
      <w:sz w:val="16"/>
      <w:szCs w:val="16"/>
    </w:rPr>
  </w:style>
  <w:style w:type="paragraph" w:customStyle="1" w:styleId="16">
    <w:name w:val="样式1"/>
    <w:basedOn w:val="a1"/>
    <w:rsid w:val="00A83CB0"/>
    <w:pPr>
      <w:adjustRightInd w:val="0"/>
      <w:spacing w:line="480" w:lineRule="exact"/>
      <w:textAlignment w:val="baseline"/>
    </w:pPr>
    <w:rPr>
      <w:rFonts w:ascii="黑体" w:eastAsia="长城仿宋"/>
      <w:spacing w:val="10"/>
      <w:kern w:val="0"/>
      <w:sz w:val="28"/>
      <w:szCs w:val="20"/>
    </w:rPr>
  </w:style>
  <w:style w:type="paragraph" w:styleId="afd">
    <w:name w:val="Body Text First Indent"/>
    <w:basedOn w:val="a9"/>
    <w:link w:val="Chara"/>
    <w:uiPriority w:val="99"/>
    <w:rsid w:val="00A83CB0"/>
    <w:pPr>
      <w:spacing w:after="120" w:line="240" w:lineRule="auto"/>
      <w:ind w:rightChars="0" w:right="0" w:firstLineChars="100" w:firstLine="420"/>
    </w:pPr>
    <w:rPr>
      <w:rFonts w:ascii="Times New Roman" w:hAnsi="Times New Roman"/>
      <w:color w:val="auto"/>
      <w:sz w:val="21"/>
      <w:szCs w:val="24"/>
    </w:rPr>
  </w:style>
  <w:style w:type="character" w:customStyle="1" w:styleId="Chara">
    <w:name w:val="正文首行缩进 Char"/>
    <w:basedOn w:val="Char1"/>
    <w:link w:val="afd"/>
    <w:uiPriority w:val="99"/>
    <w:rsid w:val="00A83CB0"/>
    <w:rPr>
      <w:rFonts w:ascii="Times New Roman" w:eastAsia="宋体" w:hAnsi="Times New Roman" w:cs="Times New Roman"/>
      <w:color w:val="000000"/>
      <w:sz w:val="28"/>
      <w:szCs w:val="24"/>
    </w:rPr>
  </w:style>
  <w:style w:type="paragraph" w:styleId="afe">
    <w:name w:val="List"/>
    <w:basedOn w:val="a1"/>
    <w:rsid w:val="00A83CB0"/>
    <w:pPr>
      <w:spacing w:line="360" w:lineRule="exact"/>
      <w:jc w:val="center"/>
    </w:pPr>
    <w:rPr>
      <w:rFonts w:ascii="仿宋_GB2312" w:eastAsia="仿宋_GB2312"/>
      <w:sz w:val="32"/>
      <w:szCs w:val="20"/>
    </w:rPr>
  </w:style>
  <w:style w:type="paragraph" w:customStyle="1" w:styleId="aff">
    <w:name w:val="表格文字"/>
    <w:basedOn w:val="a1"/>
    <w:rsid w:val="00A83CB0"/>
    <w:pPr>
      <w:tabs>
        <w:tab w:val="left" w:pos="560"/>
      </w:tabs>
      <w:overflowPunct w:val="0"/>
      <w:adjustRightInd w:val="0"/>
      <w:snapToGrid w:val="0"/>
      <w:spacing w:line="360" w:lineRule="exact"/>
      <w:jc w:val="center"/>
    </w:pPr>
    <w:rPr>
      <w:rFonts w:ascii="宋体" w:eastAsia="仿宋" w:hAnsi="宋体"/>
      <w:snapToGrid w:val="0"/>
      <w:kern w:val="0"/>
      <w:sz w:val="32"/>
      <w:szCs w:val="21"/>
    </w:rPr>
  </w:style>
  <w:style w:type="paragraph" w:styleId="aff0">
    <w:name w:val="List Paragraph"/>
    <w:basedOn w:val="a1"/>
    <w:qFormat/>
    <w:rsid w:val="00A83CB0"/>
    <w:pPr>
      <w:ind w:firstLineChars="200" w:firstLine="420"/>
    </w:pPr>
    <w:rPr>
      <w:rFonts w:eastAsia="仿宋"/>
    </w:rPr>
  </w:style>
  <w:style w:type="paragraph" w:customStyle="1" w:styleId="Char05">
    <w:name w:val="样式 表格文字 Char + 段前: 0.5 行"/>
    <w:basedOn w:val="a1"/>
    <w:rsid w:val="00A83CB0"/>
    <w:pPr>
      <w:spacing w:beforeLines="50"/>
      <w:jc w:val="center"/>
    </w:pPr>
    <w:rPr>
      <w:rFonts w:eastAsia="仿宋"/>
      <w:sz w:val="32"/>
      <w:szCs w:val="20"/>
    </w:rPr>
  </w:style>
  <w:style w:type="paragraph" w:customStyle="1" w:styleId="aff1">
    <w:name w:val="表格图标题"/>
    <w:basedOn w:val="a1"/>
    <w:rsid w:val="00A83CB0"/>
    <w:pPr>
      <w:spacing w:line="440" w:lineRule="exact"/>
      <w:ind w:firstLineChars="200" w:firstLine="200"/>
      <w:jc w:val="center"/>
    </w:pPr>
    <w:rPr>
      <w:rFonts w:ascii="宋体" w:eastAsia="仿宋" w:hAnsi="Calibri"/>
      <w:b/>
      <w:sz w:val="32"/>
      <w:szCs w:val="22"/>
    </w:rPr>
  </w:style>
  <w:style w:type="paragraph" w:customStyle="1" w:styleId="aff2">
    <w:name w:val="标题行"/>
    <w:basedOn w:val="a1"/>
    <w:link w:val="Charb"/>
    <w:rsid w:val="00A83CB0"/>
    <w:rPr>
      <w:rFonts w:hAnsi="宋体"/>
      <w:b/>
      <w:szCs w:val="21"/>
    </w:rPr>
  </w:style>
  <w:style w:type="character" w:customStyle="1" w:styleId="Charb">
    <w:name w:val="标题行 Char"/>
    <w:link w:val="aff2"/>
    <w:rsid w:val="00A83CB0"/>
    <w:rPr>
      <w:rFonts w:ascii="Times New Roman" w:eastAsia="宋体" w:hAnsi="宋体" w:cs="Times New Roman"/>
      <w:b/>
      <w:szCs w:val="21"/>
    </w:rPr>
  </w:style>
  <w:style w:type="paragraph" w:customStyle="1" w:styleId="aff3">
    <w:name w:val="表格图纸名称"/>
    <w:basedOn w:val="ac"/>
    <w:rsid w:val="00A83CB0"/>
    <w:pPr>
      <w:spacing w:line="360" w:lineRule="auto"/>
      <w:ind w:firstLineChars="0" w:firstLine="0"/>
      <w:jc w:val="center"/>
    </w:pPr>
    <w:rPr>
      <w:rFonts w:ascii="宋体" w:eastAsia="宋体" w:hAnsi="宋体"/>
      <w:b/>
      <w:szCs w:val="22"/>
    </w:rPr>
  </w:style>
  <w:style w:type="character" w:customStyle="1" w:styleId="1Char1">
    <w:name w:val="标题 1 Char1"/>
    <w:aliases w:val="章节标题 Char,b1 Char,PAGE HEADING Char,Document Header1 Char"/>
    <w:rsid w:val="00A83CB0"/>
    <w:rPr>
      <w:rFonts w:eastAsia="宋体"/>
      <w:b/>
      <w:kern w:val="2"/>
      <w:sz w:val="28"/>
      <w:szCs w:val="28"/>
      <w:lang w:val="en-US" w:eastAsia="zh-CN" w:bidi="ar-SA"/>
    </w:rPr>
  </w:style>
  <w:style w:type="character" w:customStyle="1" w:styleId="title3Char1">
    <w:name w:val="标书title3 Char1"/>
    <w:aliases w:val="标题 2 Char Char Char Char Char Char1,H2 Char1,sect 1.2 Char1,H21 Char1,sect 1.21 Char1,H22 Char1,sect 1.22 Char1,H211 Char1,sect 1.211 Char1,H23 Char1,sect 1.23 Char1,H212 Char1,sect 1.212 Char1,节标题 1.1 Char1,标题 1.1 Char2,2 Char"/>
    <w:rsid w:val="00A83CB0"/>
    <w:rPr>
      <w:rFonts w:eastAsia="宋体"/>
      <w:b/>
      <w:bCs/>
      <w:kern w:val="2"/>
      <w:sz w:val="28"/>
      <w:szCs w:val="28"/>
      <w:lang w:val="en-US" w:eastAsia="zh-CN" w:bidi="ar-SA"/>
    </w:rPr>
  </w:style>
  <w:style w:type="paragraph" w:customStyle="1" w:styleId="53">
    <w:name w:val="标题5"/>
    <w:basedOn w:val="a1"/>
    <w:rsid w:val="00A83CB0"/>
    <w:pPr>
      <w:spacing w:line="440" w:lineRule="exact"/>
      <w:outlineLvl w:val="4"/>
    </w:pPr>
    <w:rPr>
      <w:rFonts w:ascii="宋体" w:eastAsia="仿宋" w:hAnsi="Calibri"/>
      <w:b/>
      <w:sz w:val="32"/>
      <w:szCs w:val="22"/>
    </w:rPr>
  </w:style>
  <w:style w:type="paragraph" w:customStyle="1" w:styleId="66">
    <w:name w:val="样式 宋体 小四 段前: 6 磅 段后: 6 磅"/>
    <w:basedOn w:val="a1"/>
    <w:rsid w:val="00A83CB0"/>
    <w:pPr>
      <w:ind w:firstLineChars="200" w:firstLine="480"/>
    </w:pPr>
    <w:rPr>
      <w:rFonts w:ascii="宋体" w:eastAsia="仿宋" w:hAnsi="宋体"/>
      <w:sz w:val="32"/>
      <w:szCs w:val="20"/>
    </w:rPr>
  </w:style>
  <w:style w:type="character" w:styleId="aff4">
    <w:name w:val="annotation reference"/>
    <w:uiPriority w:val="99"/>
    <w:rsid w:val="00A83CB0"/>
    <w:rPr>
      <w:sz w:val="21"/>
      <w:szCs w:val="21"/>
    </w:rPr>
  </w:style>
  <w:style w:type="paragraph" w:styleId="aff5">
    <w:name w:val="Title"/>
    <w:basedOn w:val="a1"/>
    <w:next w:val="a1"/>
    <w:link w:val="Charc"/>
    <w:uiPriority w:val="10"/>
    <w:qFormat/>
    <w:rsid w:val="00A83CB0"/>
    <w:pPr>
      <w:spacing w:before="240" w:after="60"/>
      <w:jc w:val="center"/>
      <w:outlineLvl w:val="0"/>
    </w:pPr>
    <w:rPr>
      <w:rFonts w:ascii="Cambria" w:hAnsi="Cambria"/>
      <w:b/>
      <w:bCs/>
      <w:sz w:val="32"/>
      <w:szCs w:val="32"/>
    </w:rPr>
  </w:style>
  <w:style w:type="character" w:customStyle="1" w:styleId="Charc">
    <w:name w:val="标题 Char"/>
    <w:basedOn w:val="a2"/>
    <w:link w:val="aff5"/>
    <w:uiPriority w:val="10"/>
    <w:rsid w:val="00A83CB0"/>
    <w:rPr>
      <w:rFonts w:ascii="Cambria" w:eastAsia="宋体" w:hAnsi="Cambria" w:cs="Times New Roman"/>
      <w:b/>
      <w:bCs/>
      <w:sz w:val="32"/>
      <w:szCs w:val="32"/>
    </w:rPr>
  </w:style>
  <w:style w:type="paragraph" w:styleId="aff6">
    <w:name w:val="annotation text"/>
    <w:basedOn w:val="a1"/>
    <w:link w:val="Chard"/>
    <w:unhideWhenUsed/>
    <w:rsid w:val="00A83CB0"/>
    <w:pPr>
      <w:jc w:val="left"/>
    </w:pPr>
  </w:style>
  <w:style w:type="character" w:customStyle="1" w:styleId="Chard">
    <w:name w:val="批注文字 Char"/>
    <w:basedOn w:val="a2"/>
    <w:link w:val="aff6"/>
    <w:rsid w:val="00A83CB0"/>
    <w:rPr>
      <w:rFonts w:ascii="Times New Roman" w:eastAsia="宋体" w:hAnsi="Times New Roman" w:cs="Times New Roman"/>
      <w:szCs w:val="24"/>
    </w:rPr>
  </w:style>
  <w:style w:type="paragraph" w:styleId="aff7">
    <w:name w:val="Date"/>
    <w:basedOn w:val="a1"/>
    <w:next w:val="a1"/>
    <w:link w:val="Chare"/>
    <w:rsid w:val="00A83CB0"/>
    <w:rPr>
      <w:szCs w:val="20"/>
    </w:rPr>
  </w:style>
  <w:style w:type="character" w:customStyle="1" w:styleId="Chare">
    <w:name w:val="日期 Char"/>
    <w:basedOn w:val="a2"/>
    <w:link w:val="aff7"/>
    <w:rsid w:val="00A83CB0"/>
    <w:rPr>
      <w:rFonts w:ascii="Times New Roman" w:eastAsia="宋体" w:hAnsi="Times New Roman" w:cs="Times New Roman"/>
      <w:szCs w:val="20"/>
    </w:rPr>
  </w:style>
  <w:style w:type="character" w:customStyle="1" w:styleId="Charf">
    <w:name w:val="宏文本 Char"/>
    <w:link w:val="aff8"/>
    <w:rsid w:val="00A83CB0"/>
    <w:rPr>
      <w:rFonts w:ascii="Courier New" w:hAnsi="Courier New" w:cs="Courier New"/>
      <w:sz w:val="24"/>
      <w:szCs w:val="24"/>
    </w:rPr>
  </w:style>
  <w:style w:type="paragraph" w:styleId="aff8">
    <w:name w:val="macro"/>
    <w:link w:val="Charf"/>
    <w:unhideWhenUsed/>
    <w:rsid w:val="00A83CB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12">
    <w:name w:val="宏文本 Char1"/>
    <w:basedOn w:val="a2"/>
    <w:rsid w:val="00A83CB0"/>
    <w:rPr>
      <w:rFonts w:ascii="Courier New" w:eastAsia="宋体" w:hAnsi="Courier New" w:cs="Courier New"/>
      <w:sz w:val="24"/>
      <w:szCs w:val="24"/>
    </w:rPr>
  </w:style>
  <w:style w:type="paragraph" w:styleId="aff9">
    <w:name w:val="No Spacing"/>
    <w:link w:val="Charf0"/>
    <w:uiPriority w:val="1"/>
    <w:qFormat/>
    <w:rsid w:val="00A83CB0"/>
    <w:rPr>
      <w:rFonts w:ascii="Calibri" w:eastAsia="宋体" w:hAnsi="Calibri" w:cs="Times New Roman"/>
      <w:kern w:val="0"/>
      <w:sz w:val="22"/>
    </w:rPr>
  </w:style>
  <w:style w:type="character" w:customStyle="1" w:styleId="Charf0">
    <w:name w:val="无间隔 Char"/>
    <w:link w:val="aff9"/>
    <w:uiPriority w:val="1"/>
    <w:rsid w:val="00A83CB0"/>
    <w:rPr>
      <w:rFonts w:ascii="Calibri" w:eastAsia="宋体" w:hAnsi="Calibri" w:cs="Times New Roman"/>
      <w:kern w:val="0"/>
      <w:sz w:val="22"/>
    </w:rPr>
  </w:style>
  <w:style w:type="paragraph" w:customStyle="1" w:styleId="cucd-1">
    <w:name w:val="cucd-1"/>
    <w:next w:val="cucd-2"/>
    <w:link w:val="cucd-1Char"/>
    <w:autoRedefine/>
    <w:rsid w:val="00A83CB0"/>
    <w:pPr>
      <w:spacing w:line="360" w:lineRule="auto"/>
      <w:jc w:val="center"/>
      <w:outlineLvl w:val="0"/>
    </w:pPr>
    <w:rPr>
      <w:rFonts w:ascii="宋体" w:eastAsia="宋体" w:hAnsi="宋体" w:cs="Times New Roman"/>
      <w:b/>
      <w:sz w:val="28"/>
      <w:szCs w:val="28"/>
    </w:rPr>
  </w:style>
  <w:style w:type="paragraph" w:customStyle="1" w:styleId="cucd-2">
    <w:name w:val="cucd-2"/>
    <w:next w:val="a1"/>
    <w:link w:val="cucd-2Char"/>
    <w:autoRedefine/>
    <w:rsid w:val="00A83CB0"/>
    <w:pPr>
      <w:widowControl w:val="0"/>
      <w:spacing w:line="360" w:lineRule="auto"/>
      <w:outlineLvl w:val="1"/>
    </w:pPr>
    <w:rPr>
      <w:rFonts w:ascii="宋体" w:eastAsia="宋体" w:hAnsi="宋体" w:cs="Times New Roman"/>
      <w:b/>
      <w:kern w:val="0"/>
      <w:sz w:val="28"/>
      <w:szCs w:val="28"/>
    </w:rPr>
  </w:style>
  <w:style w:type="character" w:customStyle="1" w:styleId="cucd-2Char">
    <w:name w:val="cucd-2 Char"/>
    <w:link w:val="cucd-2"/>
    <w:rsid w:val="00A83CB0"/>
    <w:rPr>
      <w:rFonts w:ascii="宋体" w:eastAsia="宋体" w:hAnsi="宋体" w:cs="Times New Roman"/>
      <w:b/>
      <w:kern w:val="0"/>
      <w:sz w:val="28"/>
      <w:szCs w:val="28"/>
    </w:rPr>
  </w:style>
  <w:style w:type="character" w:customStyle="1" w:styleId="cucd-1Char">
    <w:name w:val="cucd-1 Char"/>
    <w:link w:val="cucd-1"/>
    <w:rsid w:val="00A83CB0"/>
    <w:rPr>
      <w:rFonts w:ascii="宋体" w:eastAsia="宋体" w:hAnsi="宋体" w:cs="Times New Roman"/>
      <w:b/>
      <w:sz w:val="28"/>
      <w:szCs w:val="28"/>
    </w:rPr>
  </w:style>
  <w:style w:type="paragraph" w:customStyle="1" w:styleId="Style2">
    <w:name w:val="Style2"/>
    <w:basedOn w:val="a1"/>
    <w:rsid w:val="00A83CB0"/>
    <w:pPr>
      <w:widowControl/>
      <w:overflowPunct w:val="0"/>
      <w:autoSpaceDE w:val="0"/>
      <w:autoSpaceDN w:val="0"/>
      <w:adjustRightInd w:val="0"/>
      <w:spacing w:before="20" w:after="20"/>
      <w:jc w:val="left"/>
      <w:textAlignment w:val="baseline"/>
    </w:pPr>
    <w:rPr>
      <w:rFonts w:eastAsia="仿宋"/>
      <w:kern w:val="0"/>
      <w:sz w:val="32"/>
      <w:szCs w:val="20"/>
      <w:lang w:val="fr-FR" w:eastAsia="fr-FR"/>
    </w:rPr>
  </w:style>
  <w:style w:type="paragraph" w:customStyle="1" w:styleId="affa">
    <w:name w:val="表"/>
    <w:basedOn w:val="a1"/>
    <w:rsid w:val="00A83CB0"/>
    <w:pPr>
      <w:spacing w:line="360" w:lineRule="auto"/>
      <w:jc w:val="center"/>
    </w:pPr>
    <w:rPr>
      <w:rFonts w:eastAsia="仿宋"/>
      <w:sz w:val="32"/>
      <w:szCs w:val="20"/>
    </w:rPr>
  </w:style>
  <w:style w:type="paragraph" w:customStyle="1" w:styleId="affb">
    <w:name w:val="廊坊正文"/>
    <w:link w:val="Charf1"/>
    <w:rsid w:val="00A83CB0"/>
    <w:pPr>
      <w:spacing w:line="360" w:lineRule="auto"/>
      <w:ind w:firstLineChars="200" w:firstLine="200"/>
    </w:pPr>
    <w:rPr>
      <w:rFonts w:ascii="Times New Roman" w:eastAsia="宋体" w:hAnsi="Times New Roman" w:cs="Times New Roman"/>
      <w:kern w:val="0"/>
      <w:sz w:val="24"/>
      <w:szCs w:val="24"/>
      <w:lang w:bidi="en-US"/>
    </w:rPr>
  </w:style>
  <w:style w:type="character" w:customStyle="1" w:styleId="Charf1">
    <w:name w:val="廊坊正文 Char"/>
    <w:link w:val="affb"/>
    <w:rsid w:val="00A83CB0"/>
    <w:rPr>
      <w:rFonts w:ascii="Times New Roman" w:eastAsia="宋体" w:hAnsi="Times New Roman" w:cs="Times New Roman"/>
      <w:kern w:val="0"/>
      <w:sz w:val="24"/>
      <w:szCs w:val="24"/>
      <w:lang w:bidi="en-US"/>
    </w:rPr>
  </w:style>
  <w:style w:type="paragraph" w:customStyle="1" w:styleId="cucd-3">
    <w:name w:val="cucd-3"/>
    <w:next w:val="cucd-4"/>
    <w:link w:val="cucd-3Char"/>
    <w:autoRedefine/>
    <w:rsid w:val="00A83CB0"/>
    <w:pPr>
      <w:tabs>
        <w:tab w:val="num" w:pos="709"/>
      </w:tabs>
      <w:spacing w:beforeLines="50" w:afterLines="50"/>
      <w:ind w:left="709" w:hanging="709"/>
      <w:outlineLvl w:val="2"/>
    </w:pPr>
    <w:rPr>
      <w:rFonts w:ascii="Times New Roman" w:eastAsia="宋体" w:hAnsi="Times New Roman" w:cs="Times New Roman"/>
      <w:b/>
      <w:sz w:val="24"/>
      <w:szCs w:val="24"/>
    </w:rPr>
  </w:style>
  <w:style w:type="paragraph" w:customStyle="1" w:styleId="cucd-4">
    <w:name w:val="cucd-4"/>
    <w:next w:val="cucd-0"/>
    <w:autoRedefine/>
    <w:rsid w:val="00A83CB0"/>
    <w:pPr>
      <w:tabs>
        <w:tab w:val="left" w:pos="360"/>
        <w:tab w:val="num" w:pos="851"/>
      </w:tabs>
      <w:spacing w:beforeLines="50" w:afterLines="50"/>
      <w:ind w:left="851" w:hanging="851"/>
      <w:outlineLvl w:val="3"/>
    </w:pPr>
    <w:rPr>
      <w:rFonts w:ascii="Times New Roman" w:eastAsia="宋体" w:hAnsi="Times New Roman" w:cs="Times New Roman"/>
      <w:b/>
      <w:sz w:val="24"/>
      <w:szCs w:val="24"/>
    </w:rPr>
  </w:style>
  <w:style w:type="character" w:customStyle="1" w:styleId="cucd-3Char">
    <w:name w:val="cucd-3 Char"/>
    <w:link w:val="cucd-3"/>
    <w:rsid w:val="00A83CB0"/>
    <w:rPr>
      <w:rFonts w:ascii="Times New Roman" w:eastAsia="宋体" w:hAnsi="Times New Roman" w:cs="Times New Roman"/>
      <w:b/>
      <w:sz w:val="24"/>
      <w:szCs w:val="24"/>
    </w:rPr>
  </w:style>
  <w:style w:type="paragraph" w:customStyle="1" w:styleId="cucd-TB">
    <w:name w:val="cucd-TB"/>
    <w:link w:val="cucd-TBChar"/>
    <w:rsid w:val="00A83CB0"/>
    <w:pPr>
      <w:spacing w:line="360" w:lineRule="auto"/>
      <w:jc w:val="center"/>
    </w:pPr>
    <w:rPr>
      <w:rFonts w:ascii="Times New Roman" w:eastAsia="宋体" w:hAnsi="Times New Roman" w:cs="Times New Roman"/>
      <w:szCs w:val="24"/>
    </w:rPr>
  </w:style>
  <w:style w:type="character" w:customStyle="1" w:styleId="cucd-TBChar">
    <w:name w:val="cucd-TB Char"/>
    <w:link w:val="cucd-TB"/>
    <w:rsid w:val="00A83CB0"/>
    <w:rPr>
      <w:rFonts w:ascii="Times New Roman" w:eastAsia="宋体" w:hAnsi="Times New Roman" w:cs="Times New Roman"/>
      <w:szCs w:val="24"/>
    </w:rPr>
  </w:style>
  <w:style w:type="character" w:customStyle="1" w:styleId="Charf2">
    <w:name w:val="封面文字 Char"/>
    <w:locked/>
    <w:rsid w:val="00A83CB0"/>
    <w:rPr>
      <w:rFonts w:eastAsia="宋体"/>
      <w:kern w:val="2"/>
      <w:sz w:val="24"/>
      <w:lang w:val="en-US" w:eastAsia="zh-CN" w:bidi="ar-SA"/>
    </w:rPr>
  </w:style>
  <w:style w:type="character" w:customStyle="1" w:styleId="bChar">
    <w:name w:val="b Char"/>
    <w:aliases w:val="body text Char Char"/>
    <w:rsid w:val="00A83CB0"/>
    <w:rPr>
      <w:rFonts w:ascii="宋体" w:eastAsia="宋体" w:hAnsi="Arial"/>
      <w:kern w:val="2"/>
      <w:sz w:val="28"/>
      <w:lang w:val="en-US" w:eastAsia="zh-CN" w:bidi="ar-SA"/>
    </w:rPr>
  </w:style>
  <w:style w:type="character" w:customStyle="1" w:styleId="Charf3">
    <w:name w:val="批注主题 Char"/>
    <w:link w:val="affc"/>
    <w:rsid w:val="00A83CB0"/>
    <w:rPr>
      <w:b/>
      <w:bCs/>
      <w:szCs w:val="24"/>
    </w:rPr>
  </w:style>
  <w:style w:type="paragraph" w:styleId="affc">
    <w:name w:val="annotation subject"/>
    <w:basedOn w:val="aff6"/>
    <w:next w:val="aff6"/>
    <w:link w:val="Charf3"/>
    <w:unhideWhenUsed/>
    <w:rsid w:val="00A83CB0"/>
    <w:rPr>
      <w:rFonts w:asciiTheme="minorHAnsi" w:eastAsiaTheme="minorEastAsia" w:hAnsiTheme="minorHAnsi" w:cstheme="minorBidi"/>
      <w:b/>
      <w:bCs/>
    </w:rPr>
  </w:style>
  <w:style w:type="character" w:customStyle="1" w:styleId="Char13">
    <w:name w:val="批注主题 Char1"/>
    <w:basedOn w:val="Chard"/>
    <w:rsid w:val="00A83CB0"/>
    <w:rPr>
      <w:rFonts w:ascii="Times New Roman" w:eastAsia="宋体" w:hAnsi="Times New Roman" w:cs="Times New Roman"/>
      <w:b/>
      <w:bCs/>
      <w:szCs w:val="24"/>
    </w:rPr>
  </w:style>
  <w:style w:type="character" w:customStyle="1" w:styleId="Heading2Char">
    <w:name w:val="Heading 2 Char"/>
    <w:locked/>
    <w:rsid w:val="00A83CB0"/>
    <w:rPr>
      <w:rFonts w:ascii="Times New Roman" w:eastAsia="宋体" w:hAnsi="Times New Roman" w:cs="Times New Roman"/>
      <w:b/>
      <w:bCs/>
      <w:sz w:val="32"/>
      <w:szCs w:val="32"/>
    </w:rPr>
  </w:style>
  <w:style w:type="character" w:customStyle="1" w:styleId="TitleChar">
    <w:name w:val="Title Char"/>
    <w:aliases w:val="标题3 Char"/>
    <w:locked/>
    <w:rsid w:val="00A83CB0"/>
    <w:rPr>
      <w:rFonts w:ascii="Times New Roman" w:eastAsia="宋体" w:hAnsi="Times New Roman" w:cs="Times New Roman"/>
      <w:b/>
      <w:bCs/>
      <w:sz w:val="32"/>
      <w:szCs w:val="32"/>
    </w:rPr>
  </w:style>
  <w:style w:type="paragraph" w:styleId="affd">
    <w:name w:val="Subtitle"/>
    <w:basedOn w:val="a1"/>
    <w:next w:val="a1"/>
    <w:link w:val="Charf4"/>
    <w:uiPriority w:val="11"/>
    <w:qFormat/>
    <w:rsid w:val="00A83CB0"/>
    <w:pPr>
      <w:spacing w:line="360" w:lineRule="auto"/>
      <w:outlineLvl w:val="3"/>
    </w:pPr>
    <w:rPr>
      <w:bCs/>
      <w:kern w:val="28"/>
      <w:sz w:val="24"/>
      <w:szCs w:val="32"/>
    </w:rPr>
  </w:style>
  <w:style w:type="character" w:customStyle="1" w:styleId="Charf4">
    <w:name w:val="副标题 Char"/>
    <w:basedOn w:val="a2"/>
    <w:link w:val="affd"/>
    <w:uiPriority w:val="11"/>
    <w:rsid w:val="00A83CB0"/>
    <w:rPr>
      <w:rFonts w:ascii="Times New Roman" w:eastAsia="宋体" w:hAnsi="Times New Roman" w:cs="Times New Roman"/>
      <w:bCs/>
      <w:kern w:val="28"/>
      <w:sz w:val="24"/>
      <w:szCs w:val="32"/>
    </w:rPr>
  </w:style>
  <w:style w:type="character" w:customStyle="1" w:styleId="Heading3Char">
    <w:name w:val="Heading 3 Char"/>
    <w:locked/>
    <w:rsid w:val="00A83CB0"/>
    <w:rPr>
      <w:rFonts w:ascii="Times New Roman" w:eastAsia="宋体" w:hAnsi="Times New Roman" w:cs="Times New Roman"/>
      <w:b/>
      <w:bCs/>
      <w:sz w:val="32"/>
      <w:szCs w:val="32"/>
    </w:rPr>
  </w:style>
  <w:style w:type="character" w:customStyle="1" w:styleId="Heading4Char">
    <w:name w:val="Heading 4 Char"/>
    <w:locked/>
    <w:rsid w:val="00A83CB0"/>
    <w:rPr>
      <w:rFonts w:ascii="Times New Roman" w:eastAsia="宋体" w:hAnsi="Times New Roman" w:cs="Times New Roman"/>
      <w:bCs/>
      <w:sz w:val="28"/>
      <w:szCs w:val="28"/>
    </w:rPr>
  </w:style>
  <w:style w:type="paragraph" w:customStyle="1" w:styleId="17">
    <w:name w:val="列出段落1"/>
    <w:basedOn w:val="a1"/>
    <w:uiPriority w:val="34"/>
    <w:qFormat/>
    <w:rsid w:val="00A83CB0"/>
    <w:pPr>
      <w:spacing w:line="360" w:lineRule="auto"/>
      <w:ind w:firstLineChars="200" w:firstLine="420"/>
    </w:pPr>
    <w:rPr>
      <w:rFonts w:eastAsia="仿宋"/>
      <w:sz w:val="32"/>
      <w:szCs w:val="22"/>
    </w:rPr>
  </w:style>
  <w:style w:type="character" w:customStyle="1" w:styleId="18">
    <w:name w:val="不明显强调1"/>
    <w:aliases w:val="表格名称"/>
    <w:rsid w:val="00A83CB0"/>
    <w:rPr>
      <w:rFonts w:ascii="Times New Roman" w:eastAsia="宋体" w:hAnsi="Times New Roman" w:cs="Times New Roman"/>
      <w:b/>
      <w:iCs/>
      <w:color w:val="auto"/>
      <w:sz w:val="24"/>
    </w:rPr>
  </w:style>
  <w:style w:type="character" w:customStyle="1" w:styleId="BodyTextChar">
    <w:name w:val="Body Text Char"/>
    <w:aliases w:val="ändrad Char,正文文字 Char"/>
    <w:locked/>
    <w:rsid w:val="00A83CB0"/>
    <w:rPr>
      <w:rFonts w:ascii="宋体" w:eastAsia="宋体" w:hAnsi="宋体" w:cs="Times New Roman"/>
      <w:sz w:val="28"/>
      <w:szCs w:val="28"/>
    </w:rPr>
  </w:style>
  <w:style w:type="paragraph" w:customStyle="1" w:styleId="affe">
    <w:name w:val="正文文字"/>
    <w:basedOn w:val="a1"/>
    <w:autoRedefine/>
    <w:rsid w:val="00A83CB0"/>
    <w:pPr>
      <w:snapToGrid w:val="0"/>
      <w:spacing w:line="560" w:lineRule="atLeast"/>
      <w:ind w:firstLine="560"/>
    </w:pPr>
    <w:rPr>
      <w:rFonts w:eastAsia="仿宋"/>
      <w:bCs/>
      <w:kern w:val="0"/>
      <w:sz w:val="28"/>
      <w:szCs w:val="28"/>
      <w:lang w:val="de-DE"/>
    </w:rPr>
  </w:style>
  <w:style w:type="paragraph" w:customStyle="1" w:styleId="Default">
    <w:name w:val="Default"/>
    <w:rsid w:val="00A83CB0"/>
    <w:pPr>
      <w:widowControl w:val="0"/>
      <w:autoSpaceDE w:val="0"/>
      <w:autoSpaceDN w:val="0"/>
      <w:adjustRightInd w:val="0"/>
    </w:pPr>
    <w:rPr>
      <w:rFonts w:ascii="Arial" w:eastAsia="宋体" w:hAnsi="Arial" w:cs="Arial"/>
      <w:color w:val="000000"/>
      <w:kern w:val="0"/>
      <w:sz w:val="24"/>
      <w:szCs w:val="24"/>
    </w:rPr>
  </w:style>
  <w:style w:type="paragraph" w:customStyle="1" w:styleId="peng">
    <w:name w:val="peng页眉"/>
    <w:basedOn w:val="peng0"/>
    <w:rsid w:val="00A83CB0"/>
    <w:pPr>
      <w:ind w:firstLineChars="0" w:firstLine="0"/>
    </w:pPr>
    <w:rPr>
      <w:sz w:val="18"/>
    </w:rPr>
  </w:style>
  <w:style w:type="paragraph" w:customStyle="1" w:styleId="peng0">
    <w:name w:val="peng正文"/>
    <w:basedOn w:val="a1"/>
    <w:link w:val="pengChar"/>
    <w:rsid w:val="00A83CB0"/>
    <w:pPr>
      <w:widowControl/>
      <w:spacing w:line="360" w:lineRule="auto"/>
      <w:ind w:firstLineChars="200" w:firstLine="200"/>
      <w:jc w:val="left"/>
    </w:pPr>
    <w:rPr>
      <w:kern w:val="0"/>
      <w:sz w:val="24"/>
      <w:szCs w:val="22"/>
      <w:lang w:eastAsia="en-US" w:bidi="en-US"/>
    </w:rPr>
  </w:style>
  <w:style w:type="character" w:customStyle="1" w:styleId="pengChar">
    <w:name w:val="peng正文 Char"/>
    <w:link w:val="peng0"/>
    <w:rsid w:val="00A83CB0"/>
    <w:rPr>
      <w:rFonts w:ascii="Times New Roman" w:eastAsia="宋体" w:hAnsi="Times New Roman" w:cs="Times New Roman"/>
      <w:kern w:val="0"/>
      <w:sz w:val="24"/>
      <w:lang w:eastAsia="en-US" w:bidi="en-US"/>
    </w:rPr>
  </w:style>
  <w:style w:type="paragraph" w:customStyle="1" w:styleId="peng1">
    <w:name w:val="peng标题一"/>
    <w:basedOn w:val="peng0"/>
    <w:next w:val="peng0"/>
    <w:rsid w:val="00A83CB0"/>
    <w:pPr>
      <w:ind w:firstLineChars="0" w:firstLine="0"/>
      <w:jc w:val="center"/>
      <w:outlineLvl w:val="0"/>
    </w:pPr>
    <w:rPr>
      <w:b/>
      <w:sz w:val="28"/>
    </w:rPr>
  </w:style>
  <w:style w:type="paragraph" w:customStyle="1" w:styleId="peng2">
    <w:name w:val="peng标题二"/>
    <w:basedOn w:val="peng0"/>
    <w:next w:val="peng0"/>
    <w:link w:val="pengChar0"/>
    <w:rsid w:val="00A83CB0"/>
    <w:pPr>
      <w:ind w:firstLineChars="0" w:firstLine="0"/>
      <w:outlineLvl w:val="1"/>
    </w:pPr>
    <w:rPr>
      <w:b/>
      <w:sz w:val="28"/>
    </w:rPr>
  </w:style>
  <w:style w:type="character" w:customStyle="1" w:styleId="pengChar0">
    <w:name w:val="peng标题二 Char"/>
    <w:link w:val="peng2"/>
    <w:rsid w:val="00A83CB0"/>
    <w:rPr>
      <w:rFonts w:ascii="Times New Roman" w:eastAsia="宋体" w:hAnsi="Times New Roman" w:cs="Times New Roman"/>
      <w:b/>
      <w:kern w:val="0"/>
      <w:sz w:val="28"/>
      <w:lang w:eastAsia="en-US" w:bidi="en-US"/>
    </w:rPr>
  </w:style>
  <w:style w:type="paragraph" w:customStyle="1" w:styleId="peng3">
    <w:name w:val="peng标题三"/>
    <w:basedOn w:val="peng0"/>
    <w:next w:val="peng0"/>
    <w:rsid w:val="00A83CB0"/>
    <w:pPr>
      <w:ind w:firstLineChars="0" w:firstLine="0"/>
      <w:outlineLvl w:val="2"/>
    </w:pPr>
    <w:rPr>
      <w:b/>
    </w:rPr>
  </w:style>
  <w:style w:type="paragraph" w:customStyle="1" w:styleId="peng4">
    <w:name w:val="peng标题四"/>
    <w:basedOn w:val="peng0"/>
    <w:next w:val="peng0"/>
    <w:rsid w:val="00A83CB0"/>
    <w:pPr>
      <w:ind w:firstLineChars="0" w:firstLine="0"/>
      <w:outlineLvl w:val="3"/>
    </w:pPr>
  </w:style>
  <w:style w:type="paragraph" w:customStyle="1" w:styleId="peng5">
    <w:name w:val="peng表格标题"/>
    <w:basedOn w:val="peng0"/>
    <w:next w:val="peng0"/>
    <w:rsid w:val="00A83CB0"/>
    <w:pPr>
      <w:ind w:firstLineChars="0" w:firstLine="0"/>
      <w:jc w:val="center"/>
    </w:pPr>
    <w:rPr>
      <w:b/>
    </w:rPr>
  </w:style>
  <w:style w:type="paragraph" w:customStyle="1" w:styleId="peng6">
    <w:name w:val="peng表格首行"/>
    <w:basedOn w:val="peng0"/>
    <w:next w:val="peng0"/>
    <w:link w:val="pengChar1"/>
    <w:rsid w:val="00A83CB0"/>
    <w:pPr>
      <w:ind w:firstLineChars="0" w:firstLine="0"/>
    </w:pPr>
    <w:rPr>
      <w:b/>
      <w:sz w:val="21"/>
    </w:rPr>
  </w:style>
  <w:style w:type="character" w:customStyle="1" w:styleId="pengChar1">
    <w:name w:val="peng表格首行 Char"/>
    <w:link w:val="peng6"/>
    <w:rsid w:val="00A83CB0"/>
    <w:rPr>
      <w:rFonts w:ascii="Times New Roman" w:eastAsia="宋体" w:hAnsi="Times New Roman" w:cs="Times New Roman"/>
      <w:b/>
      <w:kern w:val="0"/>
      <w:lang w:eastAsia="en-US" w:bidi="en-US"/>
    </w:rPr>
  </w:style>
  <w:style w:type="paragraph" w:customStyle="1" w:styleId="peng7">
    <w:name w:val="peng表格正文"/>
    <w:basedOn w:val="peng6"/>
    <w:next w:val="peng0"/>
    <w:link w:val="pengChar2"/>
    <w:rsid w:val="00A83CB0"/>
    <w:rPr>
      <w:b w:val="0"/>
    </w:rPr>
  </w:style>
  <w:style w:type="character" w:customStyle="1" w:styleId="pengChar2">
    <w:name w:val="peng表格正文 Char"/>
    <w:link w:val="peng7"/>
    <w:rsid w:val="00A83CB0"/>
    <w:rPr>
      <w:rFonts w:ascii="Times New Roman" w:eastAsia="宋体" w:hAnsi="Times New Roman" w:cs="Times New Roman"/>
      <w:kern w:val="0"/>
      <w:lang w:eastAsia="en-US" w:bidi="en-US"/>
    </w:rPr>
  </w:style>
  <w:style w:type="paragraph" w:customStyle="1" w:styleId="peng8">
    <w:name w:val="peng正文上标"/>
    <w:basedOn w:val="peng0"/>
    <w:next w:val="peng0"/>
    <w:link w:val="pengChar3"/>
    <w:rsid w:val="00A83CB0"/>
    <w:pPr>
      <w:ind w:firstLine="480"/>
    </w:pPr>
    <w:rPr>
      <w:vertAlign w:val="superscript"/>
    </w:rPr>
  </w:style>
  <w:style w:type="character" w:customStyle="1" w:styleId="pengChar3">
    <w:name w:val="peng正文上标 Char"/>
    <w:link w:val="peng8"/>
    <w:rsid w:val="00A83CB0"/>
    <w:rPr>
      <w:rFonts w:ascii="Times New Roman" w:eastAsia="宋体" w:hAnsi="Times New Roman" w:cs="Times New Roman"/>
      <w:kern w:val="0"/>
      <w:sz w:val="24"/>
      <w:vertAlign w:val="superscript"/>
      <w:lang w:eastAsia="en-US" w:bidi="en-US"/>
    </w:rPr>
  </w:style>
  <w:style w:type="paragraph" w:customStyle="1" w:styleId="peng9">
    <w:name w:val="peng图表中文字"/>
    <w:basedOn w:val="peng7"/>
    <w:next w:val="peng7"/>
    <w:rsid w:val="00A83CB0"/>
    <w:pPr>
      <w:spacing w:line="240" w:lineRule="auto"/>
    </w:pPr>
    <w:rPr>
      <w:rFonts w:ascii="宋体" w:hAnsi="宋体"/>
      <w:sz w:val="24"/>
    </w:rPr>
  </w:style>
  <w:style w:type="character" w:styleId="afff">
    <w:name w:val="Emphasis"/>
    <w:uiPriority w:val="20"/>
    <w:qFormat/>
    <w:rsid w:val="00A83CB0"/>
    <w:rPr>
      <w:i/>
      <w:iCs/>
    </w:rPr>
  </w:style>
  <w:style w:type="paragraph" w:styleId="afff0">
    <w:name w:val="Quote"/>
    <w:basedOn w:val="a1"/>
    <w:next w:val="a1"/>
    <w:link w:val="Charf5"/>
    <w:qFormat/>
    <w:rsid w:val="00A83CB0"/>
    <w:pPr>
      <w:widowControl/>
      <w:spacing w:after="200" w:line="276" w:lineRule="auto"/>
      <w:jc w:val="left"/>
    </w:pPr>
    <w:rPr>
      <w:rFonts w:ascii="Calibri" w:hAnsi="Calibri"/>
      <w:i/>
      <w:iCs/>
      <w:color w:val="000000"/>
      <w:kern w:val="0"/>
      <w:sz w:val="22"/>
      <w:szCs w:val="22"/>
      <w:lang w:eastAsia="en-US" w:bidi="en-US"/>
    </w:rPr>
  </w:style>
  <w:style w:type="character" w:customStyle="1" w:styleId="Charf5">
    <w:name w:val="引用 Char"/>
    <w:basedOn w:val="a2"/>
    <w:link w:val="afff0"/>
    <w:rsid w:val="00A83CB0"/>
    <w:rPr>
      <w:rFonts w:ascii="Calibri" w:eastAsia="宋体" w:hAnsi="Calibri" w:cs="Times New Roman"/>
      <w:i/>
      <w:iCs/>
      <w:color w:val="000000"/>
      <w:kern w:val="0"/>
      <w:sz w:val="22"/>
      <w:lang w:eastAsia="en-US" w:bidi="en-US"/>
    </w:rPr>
  </w:style>
  <w:style w:type="paragraph" w:styleId="afff1">
    <w:name w:val="Intense Quote"/>
    <w:basedOn w:val="a1"/>
    <w:next w:val="a1"/>
    <w:link w:val="Charf6"/>
    <w:qFormat/>
    <w:rsid w:val="00A83CB0"/>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f6">
    <w:name w:val="明显引用 Char"/>
    <w:basedOn w:val="a2"/>
    <w:link w:val="afff1"/>
    <w:rsid w:val="00A83CB0"/>
    <w:rPr>
      <w:rFonts w:ascii="Calibri" w:eastAsia="宋体" w:hAnsi="Calibri" w:cs="Times New Roman"/>
      <w:b/>
      <w:bCs/>
      <w:i/>
      <w:iCs/>
      <w:color w:val="4F81BD"/>
      <w:kern w:val="0"/>
      <w:sz w:val="22"/>
      <w:lang w:eastAsia="en-US" w:bidi="en-US"/>
    </w:rPr>
  </w:style>
  <w:style w:type="character" w:styleId="afff2">
    <w:name w:val="Subtle Emphasis"/>
    <w:qFormat/>
    <w:rsid w:val="00A83CB0"/>
    <w:rPr>
      <w:i/>
      <w:iCs/>
      <w:color w:val="808080"/>
    </w:rPr>
  </w:style>
  <w:style w:type="character" w:styleId="afff3">
    <w:name w:val="Intense Emphasis"/>
    <w:qFormat/>
    <w:rsid w:val="00A83CB0"/>
    <w:rPr>
      <w:b/>
      <w:bCs/>
      <w:i/>
      <w:iCs/>
      <w:color w:val="4F81BD"/>
    </w:rPr>
  </w:style>
  <w:style w:type="character" w:styleId="afff4">
    <w:name w:val="Subtle Reference"/>
    <w:qFormat/>
    <w:rsid w:val="00A83CB0"/>
    <w:rPr>
      <w:smallCaps/>
      <w:color w:val="C0504D"/>
      <w:u w:val="single"/>
    </w:rPr>
  </w:style>
  <w:style w:type="character" w:styleId="afff5">
    <w:name w:val="Intense Reference"/>
    <w:qFormat/>
    <w:rsid w:val="00A83CB0"/>
    <w:rPr>
      <w:b/>
      <w:bCs/>
      <w:smallCaps/>
      <w:color w:val="C0504D"/>
      <w:spacing w:val="5"/>
      <w:u w:val="single"/>
    </w:rPr>
  </w:style>
  <w:style w:type="character" w:styleId="afff6">
    <w:name w:val="Book Title"/>
    <w:qFormat/>
    <w:rsid w:val="00A83CB0"/>
    <w:rPr>
      <w:b/>
      <w:bCs/>
      <w:smallCaps/>
      <w:spacing w:val="5"/>
    </w:rPr>
  </w:style>
  <w:style w:type="paragraph" w:styleId="TOC">
    <w:name w:val="TOC Heading"/>
    <w:basedOn w:val="1"/>
    <w:next w:val="a1"/>
    <w:uiPriority w:val="39"/>
    <w:qFormat/>
    <w:rsid w:val="00A83CB0"/>
    <w:pPr>
      <w:widowControl/>
      <w:spacing w:before="480" w:after="0" w:line="276" w:lineRule="auto"/>
      <w:jc w:val="left"/>
      <w:outlineLvl w:val="9"/>
    </w:pPr>
    <w:rPr>
      <w:rFonts w:ascii="Cambria" w:hAnsi="Cambria"/>
      <w:color w:val="365F91"/>
      <w:kern w:val="0"/>
      <w:sz w:val="28"/>
      <w:szCs w:val="28"/>
      <w:lang w:eastAsia="en-US" w:bidi="en-US"/>
    </w:rPr>
  </w:style>
  <w:style w:type="paragraph" w:styleId="afff7">
    <w:name w:val="caption"/>
    <w:basedOn w:val="a1"/>
    <w:next w:val="a1"/>
    <w:link w:val="Charf7"/>
    <w:qFormat/>
    <w:rsid w:val="00A83CB0"/>
    <w:pPr>
      <w:widowControl/>
      <w:spacing w:after="200"/>
      <w:jc w:val="left"/>
    </w:pPr>
    <w:rPr>
      <w:rFonts w:ascii="Calibri" w:eastAsia="仿宋" w:hAnsi="Calibri"/>
      <w:b/>
      <w:bCs/>
      <w:color w:val="4F81BD"/>
      <w:kern w:val="0"/>
      <w:sz w:val="18"/>
      <w:szCs w:val="18"/>
      <w:lang w:eastAsia="en-US" w:bidi="en-US"/>
    </w:rPr>
  </w:style>
  <w:style w:type="paragraph" w:customStyle="1" w:styleId="penga">
    <w:name w:val="peng正文下标"/>
    <w:basedOn w:val="peng0"/>
    <w:next w:val="peng0"/>
    <w:link w:val="pengChar4"/>
    <w:rsid w:val="00A83CB0"/>
    <w:pPr>
      <w:ind w:firstLine="480"/>
    </w:pPr>
    <w:rPr>
      <w:vertAlign w:val="subscript"/>
    </w:rPr>
  </w:style>
  <w:style w:type="character" w:customStyle="1" w:styleId="pengChar4">
    <w:name w:val="peng正文下标 Char"/>
    <w:link w:val="penga"/>
    <w:rsid w:val="00A83CB0"/>
    <w:rPr>
      <w:rFonts w:ascii="Times New Roman" w:eastAsia="宋体" w:hAnsi="Times New Roman" w:cs="Times New Roman"/>
      <w:kern w:val="0"/>
      <w:sz w:val="24"/>
      <w:vertAlign w:val="subscript"/>
      <w:lang w:eastAsia="en-US" w:bidi="en-US"/>
    </w:rPr>
  </w:style>
  <w:style w:type="paragraph" w:customStyle="1" w:styleId="pengb">
    <w:name w:val="peng图片居中"/>
    <w:basedOn w:val="peng0"/>
    <w:rsid w:val="00A83CB0"/>
    <w:pPr>
      <w:ind w:firstLineChars="0" w:firstLine="0"/>
      <w:jc w:val="center"/>
    </w:pPr>
  </w:style>
  <w:style w:type="paragraph" w:customStyle="1" w:styleId="19">
    <w:name w:val="正文1"/>
    <w:basedOn w:val="a1"/>
    <w:rsid w:val="00A83CB0"/>
    <w:pPr>
      <w:adjustRightInd w:val="0"/>
      <w:spacing w:line="50" w:lineRule="atLeast"/>
      <w:jc w:val="left"/>
      <w:textAlignment w:val="baseline"/>
    </w:pPr>
    <w:rPr>
      <w:rFonts w:ascii="宋体" w:eastAsia="仿宋"/>
      <w:kern w:val="0"/>
      <w:sz w:val="32"/>
      <w:szCs w:val="20"/>
    </w:rPr>
  </w:style>
  <w:style w:type="paragraph" w:customStyle="1" w:styleId="afff8">
    <w:name w:val="(文字) (文字)"/>
    <w:basedOn w:val="a1"/>
    <w:rsid w:val="00A83CB0"/>
    <w:rPr>
      <w:rFonts w:eastAsia="仿宋"/>
    </w:rPr>
  </w:style>
  <w:style w:type="paragraph" w:customStyle="1" w:styleId="26">
    <w:name w:val="样式2"/>
    <w:basedOn w:val="a1"/>
    <w:rsid w:val="00A83CB0"/>
    <w:pPr>
      <w:adjustRightInd w:val="0"/>
      <w:spacing w:line="410" w:lineRule="atLeast"/>
      <w:jc w:val="left"/>
      <w:textAlignment w:val="baseline"/>
    </w:pPr>
    <w:rPr>
      <w:rFonts w:eastAsia="仿宋"/>
      <w:kern w:val="0"/>
      <w:sz w:val="32"/>
      <w:szCs w:val="20"/>
    </w:rPr>
  </w:style>
  <w:style w:type="character" w:customStyle="1" w:styleId="title3Char">
    <w:name w:val="标书title3 Char"/>
    <w:aliases w:val="标题 2 Char Char Char Char Char Char,H2 Char,sect 1.2 Char,H21 Char,sect 1.21 Char,H22 Char,sect 1.22 Char,H211 Char,sect 1.211 Char,H23 Char,sect 1.23 Char,H212 Char,sect 1.212 Char,标题 2 Char Char Char Char Char1,标题 1.1 Char1"/>
    <w:rsid w:val="00A83CB0"/>
    <w:rPr>
      <w:rFonts w:ascii="Tahoma" w:eastAsia="宋体" w:hAnsi="Tahoma"/>
      <w:kern w:val="2"/>
      <w:sz w:val="28"/>
      <w:szCs w:val="32"/>
      <w:lang w:val="en-US" w:eastAsia="zh-CN" w:bidi="ar-SA"/>
    </w:rPr>
  </w:style>
  <w:style w:type="paragraph" w:customStyle="1" w:styleId="CharCharCharChar0">
    <w:name w:val="Char Char Char Char"/>
    <w:basedOn w:val="a1"/>
    <w:rsid w:val="00A83CB0"/>
    <w:rPr>
      <w:rFonts w:eastAsia="仿宋"/>
    </w:rPr>
  </w:style>
  <w:style w:type="character" w:customStyle="1" w:styleId="px14">
    <w:name w:val="px14"/>
    <w:rsid w:val="00A83CB0"/>
  </w:style>
  <w:style w:type="character" w:customStyle="1" w:styleId="text9">
    <w:name w:val="text9"/>
    <w:rsid w:val="00A83CB0"/>
  </w:style>
  <w:style w:type="paragraph" w:customStyle="1" w:styleId="style4style3">
    <w:name w:val="style4 style3"/>
    <w:basedOn w:val="a1"/>
    <w:rsid w:val="00A83CB0"/>
    <w:pPr>
      <w:widowControl/>
      <w:spacing w:before="100" w:beforeAutospacing="1" w:after="100" w:afterAutospacing="1"/>
      <w:jc w:val="left"/>
    </w:pPr>
    <w:rPr>
      <w:rFonts w:ascii="宋体" w:eastAsia="仿宋" w:hAnsi="宋体"/>
      <w:kern w:val="0"/>
      <w:sz w:val="32"/>
    </w:rPr>
  </w:style>
  <w:style w:type="paragraph" w:customStyle="1" w:styleId="style1">
    <w:name w:val="style1"/>
    <w:basedOn w:val="a1"/>
    <w:rsid w:val="00A83CB0"/>
    <w:pPr>
      <w:widowControl/>
      <w:spacing w:before="100" w:beforeAutospacing="1" w:after="100" w:afterAutospacing="1"/>
      <w:jc w:val="left"/>
    </w:pPr>
    <w:rPr>
      <w:rFonts w:ascii="宋体" w:eastAsia="仿宋" w:hAnsi="宋体"/>
      <w:color w:val="FF0000"/>
      <w:kern w:val="0"/>
      <w:sz w:val="32"/>
    </w:rPr>
  </w:style>
  <w:style w:type="paragraph" w:customStyle="1" w:styleId="style20">
    <w:name w:val="style2"/>
    <w:basedOn w:val="a1"/>
    <w:rsid w:val="00A83CB0"/>
    <w:pPr>
      <w:widowControl/>
      <w:spacing w:before="100" w:beforeAutospacing="1" w:after="100" w:afterAutospacing="1"/>
      <w:jc w:val="left"/>
    </w:pPr>
    <w:rPr>
      <w:rFonts w:ascii="宋体" w:eastAsia="仿宋" w:hAnsi="宋体" w:hint="eastAsia"/>
      <w:kern w:val="0"/>
      <w:sz w:val="22"/>
      <w:szCs w:val="22"/>
    </w:rPr>
  </w:style>
  <w:style w:type="character" w:customStyle="1" w:styleId="style11">
    <w:name w:val="style11"/>
    <w:rsid w:val="00A83CB0"/>
    <w:rPr>
      <w:color w:val="FF0000"/>
    </w:rPr>
  </w:style>
  <w:style w:type="paragraph" w:customStyle="1" w:styleId="DCM3">
    <w:name w:val="DCM 3"/>
    <w:basedOn w:val="3"/>
    <w:rsid w:val="00A83CB0"/>
    <w:pPr>
      <w:keepLines w:val="0"/>
      <w:widowControl/>
      <w:tabs>
        <w:tab w:val="num" w:pos="1440"/>
      </w:tabs>
      <w:spacing w:before="240" w:after="60" w:line="360" w:lineRule="auto"/>
    </w:pPr>
    <w:rPr>
      <w:rFonts w:ascii="Arial" w:hAnsi="Arial"/>
      <w:b w:val="0"/>
      <w:bCs w:val="0"/>
      <w:caps/>
      <w:kern w:val="0"/>
      <w:sz w:val="24"/>
      <w:szCs w:val="20"/>
      <w:lang w:val="en-GB"/>
    </w:rPr>
  </w:style>
  <w:style w:type="paragraph" w:customStyle="1" w:styleId="font1">
    <w:name w:val="font1"/>
    <w:basedOn w:val="a1"/>
    <w:rsid w:val="00A83CB0"/>
    <w:pPr>
      <w:widowControl/>
      <w:spacing w:before="100" w:beforeAutospacing="1" w:after="100" w:afterAutospacing="1"/>
      <w:jc w:val="left"/>
    </w:pPr>
    <w:rPr>
      <w:rFonts w:ascii="宋体" w:eastAsia="仿宋" w:hAnsi="宋体" w:hint="eastAsia"/>
      <w:kern w:val="0"/>
      <w:sz w:val="32"/>
    </w:rPr>
  </w:style>
  <w:style w:type="paragraph" w:styleId="42">
    <w:name w:val="List Bullet 4"/>
    <w:basedOn w:val="a1"/>
    <w:autoRedefine/>
    <w:rsid w:val="00A83CB0"/>
    <w:pPr>
      <w:tabs>
        <w:tab w:val="num" w:pos="425"/>
      </w:tabs>
      <w:adjustRightInd w:val="0"/>
      <w:spacing w:line="400" w:lineRule="atLeast"/>
      <w:ind w:left="425" w:hanging="425"/>
      <w:textAlignment w:val="baseline"/>
    </w:pPr>
    <w:rPr>
      <w:rFonts w:ascii="宋体" w:eastAsia="仿宋"/>
      <w:kern w:val="0"/>
      <w:sz w:val="32"/>
      <w:szCs w:val="20"/>
    </w:rPr>
  </w:style>
  <w:style w:type="paragraph" w:customStyle="1" w:styleId="1a">
    <w:name w:val="日期1"/>
    <w:basedOn w:val="a1"/>
    <w:next w:val="a1"/>
    <w:rsid w:val="00A83CB0"/>
    <w:pPr>
      <w:adjustRightInd w:val="0"/>
      <w:spacing w:line="410" w:lineRule="atLeast"/>
      <w:textAlignment w:val="baseline"/>
    </w:pPr>
    <w:rPr>
      <w:rFonts w:ascii="宋体" w:eastAsia="仿宋"/>
      <w:kern w:val="0"/>
      <w:position w:val="20"/>
      <w:sz w:val="32"/>
      <w:szCs w:val="20"/>
    </w:rPr>
  </w:style>
  <w:style w:type="paragraph" w:styleId="afff9">
    <w:name w:val="Salutation"/>
    <w:basedOn w:val="a1"/>
    <w:next w:val="a1"/>
    <w:link w:val="Charf8"/>
    <w:rsid w:val="00A83CB0"/>
    <w:rPr>
      <w:sz w:val="30"/>
      <w:szCs w:val="20"/>
    </w:rPr>
  </w:style>
  <w:style w:type="character" w:customStyle="1" w:styleId="Charf8">
    <w:name w:val="称呼 Char"/>
    <w:basedOn w:val="a2"/>
    <w:link w:val="afff9"/>
    <w:rsid w:val="00A83CB0"/>
    <w:rPr>
      <w:rFonts w:ascii="Times New Roman" w:eastAsia="宋体" w:hAnsi="Times New Roman" w:cs="Times New Roman"/>
      <w:sz w:val="30"/>
      <w:szCs w:val="20"/>
    </w:rPr>
  </w:style>
  <w:style w:type="paragraph" w:styleId="27">
    <w:name w:val="List 2"/>
    <w:basedOn w:val="a1"/>
    <w:rsid w:val="00A83CB0"/>
    <w:pPr>
      <w:ind w:leftChars="200" w:left="100" w:hangingChars="200" w:hanging="200"/>
    </w:pPr>
    <w:rPr>
      <w:rFonts w:eastAsia="仿宋"/>
    </w:rPr>
  </w:style>
  <w:style w:type="paragraph" w:styleId="28">
    <w:name w:val="Body Text First Indent 2"/>
    <w:basedOn w:val="aa"/>
    <w:link w:val="2Char2"/>
    <w:rsid w:val="00A83CB0"/>
    <w:pPr>
      <w:ind w:firstLineChars="200" w:firstLine="420"/>
    </w:pPr>
  </w:style>
  <w:style w:type="character" w:customStyle="1" w:styleId="2Char2">
    <w:name w:val="正文首行缩进 2 Char"/>
    <w:basedOn w:val="Char2"/>
    <w:link w:val="28"/>
    <w:rsid w:val="00A83CB0"/>
    <w:rPr>
      <w:rFonts w:ascii="Times New Roman" w:eastAsia="宋体" w:hAnsi="Times New Roman" w:cs="Times New Roman"/>
      <w:szCs w:val="24"/>
    </w:rPr>
  </w:style>
  <w:style w:type="paragraph" w:styleId="35">
    <w:name w:val="List 3"/>
    <w:basedOn w:val="a1"/>
    <w:rsid w:val="00A83CB0"/>
    <w:pPr>
      <w:ind w:leftChars="400" w:left="100" w:hangingChars="200" w:hanging="200"/>
    </w:pPr>
    <w:rPr>
      <w:rFonts w:eastAsia="仿宋"/>
    </w:rPr>
  </w:style>
  <w:style w:type="paragraph" w:customStyle="1" w:styleId="Numlist">
    <w:name w:val="Numlist"/>
    <w:basedOn w:val="a1"/>
    <w:rsid w:val="00A83CB0"/>
    <w:pPr>
      <w:widowControl/>
      <w:spacing w:after="120" w:line="300" w:lineRule="atLeast"/>
    </w:pPr>
    <w:rPr>
      <w:rFonts w:ascii="Arial" w:eastAsia="仿宋" w:hAnsi="Arial"/>
      <w:kern w:val="0"/>
      <w:sz w:val="22"/>
      <w:szCs w:val="20"/>
      <w:lang w:val="en-GB" w:eastAsia="en-US"/>
    </w:rPr>
  </w:style>
  <w:style w:type="paragraph" w:customStyle="1" w:styleId="CM4">
    <w:name w:val="CM4"/>
    <w:basedOn w:val="Default"/>
    <w:next w:val="Default"/>
    <w:rsid w:val="00A83CB0"/>
    <w:pPr>
      <w:spacing w:line="468" w:lineRule="atLeast"/>
    </w:pPr>
    <w:rPr>
      <w:rFonts w:ascii="华文中宋" w:eastAsia="华文中宋" w:hAnsi="Times New Roman" w:cs="华文中宋"/>
      <w:color w:val="auto"/>
    </w:rPr>
  </w:style>
  <w:style w:type="paragraph" w:customStyle="1" w:styleId="CM17">
    <w:name w:val="CM17"/>
    <w:basedOn w:val="Default"/>
    <w:next w:val="Default"/>
    <w:rsid w:val="00A83CB0"/>
    <w:pPr>
      <w:spacing w:line="468" w:lineRule="atLeast"/>
    </w:pPr>
    <w:rPr>
      <w:rFonts w:ascii="华文中宋" w:eastAsia="华文中宋" w:hAnsi="Times New Roman" w:cs="华文中宋"/>
      <w:color w:val="auto"/>
    </w:rPr>
  </w:style>
  <w:style w:type="paragraph" w:customStyle="1" w:styleId="CM40">
    <w:name w:val="CM40"/>
    <w:basedOn w:val="Default"/>
    <w:next w:val="Default"/>
    <w:rsid w:val="00A83CB0"/>
    <w:pPr>
      <w:spacing w:line="468" w:lineRule="atLeast"/>
    </w:pPr>
    <w:rPr>
      <w:rFonts w:ascii="华文中宋" w:eastAsia="华文中宋" w:hAnsi="Times New Roman" w:cs="华文中宋"/>
      <w:color w:val="auto"/>
    </w:rPr>
  </w:style>
  <w:style w:type="paragraph" w:customStyle="1" w:styleId="29">
    <w:name w:val="样式 标题 2 + 五号"/>
    <w:basedOn w:val="2"/>
    <w:autoRedefine/>
    <w:rsid w:val="00A83CB0"/>
    <w:pPr>
      <w:tabs>
        <w:tab w:val="num" w:pos="360"/>
      </w:tabs>
      <w:spacing w:before="120" w:after="120" w:line="480" w:lineRule="auto"/>
      <w:ind w:left="360" w:hanging="360"/>
    </w:pPr>
    <w:rPr>
      <w:rFonts w:ascii="宋体" w:eastAsia="宋体" w:hAnsi="宋体"/>
      <w:b w:val="0"/>
      <w:sz w:val="21"/>
      <w:szCs w:val="21"/>
    </w:rPr>
  </w:style>
  <w:style w:type="paragraph" w:customStyle="1" w:styleId="afffa">
    <w:name w:val="正文居中小二宋体"/>
    <w:basedOn w:val="a1"/>
    <w:next w:val="a1"/>
    <w:link w:val="Charf9"/>
    <w:rsid w:val="00A83CB0"/>
    <w:pPr>
      <w:spacing w:line="360" w:lineRule="auto"/>
      <w:jc w:val="center"/>
    </w:pPr>
    <w:rPr>
      <w:sz w:val="36"/>
    </w:rPr>
  </w:style>
  <w:style w:type="character" w:customStyle="1" w:styleId="Charf9">
    <w:name w:val="正文居中小二宋体 Char"/>
    <w:link w:val="afffa"/>
    <w:rsid w:val="00A83CB0"/>
    <w:rPr>
      <w:rFonts w:ascii="Times New Roman" w:eastAsia="宋体" w:hAnsi="Times New Roman" w:cs="Times New Roman"/>
      <w:sz w:val="36"/>
      <w:szCs w:val="24"/>
    </w:rPr>
  </w:style>
  <w:style w:type="paragraph" w:customStyle="1" w:styleId="-0">
    <w:name w:val="起重机-表格内容"/>
    <w:basedOn w:val="a1"/>
    <w:rsid w:val="00A83CB0"/>
    <w:pPr>
      <w:spacing w:line="360" w:lineRule="auto"/>
      <w:jc w:val="left"/>
    </w:pPr>
    <w:rPr>
      <w:rFonts w:eastAsia="仿宋"/>
      <w:sz w:val="32"/>
    </w:rPr>
  </w:style>
  <w:style w:type="paragraph" w:customStyle="1" w:styleId="-1">
    <w:name w:val="起重机-表格标题行"/>
    <w:basedOn w:val="a1"/>
    <w:rsid w:val="00A83CB0"/>
    <w:pPr>
      <w:spacing w:line="360" w:lineRule="auto"/>
    </w:pPr>
    <w:rPr>
      <w:rFonts w:eastAsia="仿宋"/>
      <w:b/>
      <w:sz w:val="32"/>
    </w:rPr>
  </w:style>
  <w:style w:type="character" w:customStyle="1" w:styleId="apple-style-span">
    <w:name w:val="apple-style-span"/>
    <w:rsid w:val="00A83CB0"/>
  </w:style>
  <w:style w:type="character" w:customStyle="1" w:styleId="CharChar0">
    <w:name w:val="Char Char"/>
    <w:rsid w:val="00A83CB0"/>
    <w:rPr>
      <w:sz w:val="24"/>
    </w:rPr>
  </w:style>
  <w:style w:type="paragraph" w:customStyle="1" w:styleId="afffb">
    <w:name w:val="杠"/>
    <w:basedOn w:val="ac"/>
    <w:rsid w:val="00A83CB0"/>
    <w:pPr>
      <w:tabs>
        <w:tab w:val="left" w:pos="425"/>
      </w:tabs>
      <w:adjustRightInd w:val="0"/>
      <w:spacing w:before="120" w:line="300" w:lineRule="auto"/>
      <w:ind w:left="1559" w:firstLineChars="0" w:hanging="425"/>
      <w:textAlignment w:val="baseline"/>
    </w:pPr>
    <w:rPr>
      <w:rFonts w:ascii="Arial" w:eastAsia="仿宋" w:hAnsi="Arial"/>
      <w:sz w:val="24"/>
      <w:szCs w:val="20"/>
    </w:rPr>
  </w:style>
  <w:style w:type="paragraph" w:customStyle="1" w:styleId="CM115">
    <w:name w:val="CM115"/>
    <w:basedOn w:val="Default"/>
    <w:next w:val="Default"/>
    <w:rsid w:val="00A83CB0"/>
    <w:pPr>
      <w:spacing w:after="255"/>
    </w:pPr>
    <w:rPr>
      <w:rFonts w:ascii="宋体" w:hAnsi="Times New Roman" w:cs="Times New Roman"/>
      <w:color w:val="auto"/>
    </w:rPr>
  </w:style>
  <w:style w:type="paragraph" w:customStyle="1" w:styleId="240">
    <w:name w:val="样式 正文文本 + 首行缩进:  2 字符4"/>
    <w:basedOn w:val="a9"/>
    <w:autoRedefine/>
    <w:rsid w:val="00A83CB0"/>
    <w:pPr>
      <w:adjustRightInd w:val="0"/>
      <w:spacing w:line="440" w:lineRule="exact"/>
      <w:ind w:rightChars="0" w:right="-42"/>
      <w:jc w:val="center"/>
      <w:textAlignment w:val="baseline"/>
    </w:pPr>
    <w:rPr>
      <w:rFonts w:ascii="仿宋" w:hAnsi="仿宋"/>
      <w:color w:val="auto"/>
      <w:szCs w:val="28"/>
    </w:rPr>
  </w:style>
  <w:style w:type="paragraph" w:customStyle="1" w:styleId="1b">
    <w:name w:val="1表格"/>
    <w:basedOn w:val="a1"/>
    <w:rsid w:val="00A83CB0"/>
    <w:pPr>
      <w:snapToGrid w:val="0"/>
      <w:spacing w:line="160" w:lineRule="atLeast"/>
      <w:jc w:val="center"/>
    </w:pPr>
    <w:rPr>
      <w:rFonts w:eastAsia="仿宋_GB2312"/>
      <w:szCs w:val="20"/>
    </w:rPr>
  </w:style>
  <w:style w:type="paragraph" w:customStyle="1" w:styleId="xl41">
    <w:name w:val="xl41"/>
    <w:basedOn w:val="a1"/>
    <w:rsid w:val="00A83CB0"/>
    <w:pPr>
      <w:widowControl/>
      <w:pBdr>
        <w:bottom w:val="single" w:sz="4" w:space="0" w:color="auto"/>
      </w:pBdr>
      <w:spacing w:before="100" w:beforeAutospacing="1" w:after="100" w:afterAutospacing="1"/>
      <w:jc w:val="center"/>
      <w:textAlignment w:val="center"/>
    </w:pPr>
    <w:rPr>
      <w:rFonts w:ascii="宋体" w:hAnsi="宋体"/>
      <w:b/>
      <w:bCs/>
      <w:kern w:val="0"/>
      <w:sz w:val="28"/>
      <w:szCs w:val="28"/>
    </w:rPr>
  </w:style>
  <w:style w:type="paragraph" w:customStyle="1" w:styleId="afffc">
    <w:name w:val="正文条目a"/>
    <w:basedOn w:val="a1"/>
    <w:rsid w:val="00A83CB0"/>
    <w:pPr>
      <w:ind w:leftChars="300" w:left="400" w:hangingChars="100" w:hanging="100"/>
    </w:pPr>
    <w:rPr>
      <w:rFonts w:ascii="宋体"/>
      <w:sz w:val="24"/>
    </w:rPr>
  </w:style>
  <w:style w:type="paragraph" w:styleId="afffd">
    <w:name w:val="Note Heading"/>
    <w:basedOn w:val="a1"/>
    <w:next w:val="a1"/>
    <w:link w:val="Charfa"/>
    <w:rsid w:val="00A83CB0"/>
    <w:pPr>
      <w:jc w:val="center"/>
    </w:pPr>
    <w:rPr>
      <w:rFonts w:ascii="宋体"/>
      <w:szCs w:val="20"/>
    </w:rPr>
  </w:style>
  <w:style w:type="character" w:customStyle="1" w:styleId="Charfa">
    <w:name w:val="注释标题 Char"/>
    <w:basedOn w:val="a2"/>
    <w:link w:val="afffd"/>
    <w:rsid w:val="00A83CB0"/>
    <w:rPr>
      <w:rFonts w:ascii="宋体" w:eastAsia="宋体" w:hAnsi="Times New Roman" w:cs="Times New Roman"/>
      <w:szCs w:val="20"/>
    </w:rPr>
  </w:style>
  <w:style w:type="paragraph" w:customStyle="1" w:styleId="111">
    <w:name w:val="样式111"/>
    <w:rsid w:val="00A83CB0"/>
    <w:pPr>
      <w:adjustRightInd w:val="0"/>
      <w:snapToGrid w:val="0"/>
      <w:jc w:val="both"/>
    </w:pPr>
    <w:rPr>
      <w:rFonts w:ascii="宋体" w:eastAsia="宋体" w:hAnsi="Times New Roman" w:cs="Times New Roman"/>
      <w:kern w:val="0"/>
      <w:szCs w:val="20"/>
    </w:rPr>
  </w:style>
  <w:style w:type="paragraph" w:customStyle="1" w:styleId="Charfb">
    <w:name w:val="Char"/>
    <w:basedOn w:val="a1"/>
    <w:rsid w:val="00A83CB0"/>
    <w:rPr>
      <w:rFonts w:ascii="宋体" w:hAnsi="宋体" w:cs="Courier New"/>
      <w:sz w:val="32"/>
      <w:szCs w:val="32"/>
    </w:rPr>
  </w:style>
  <w:style w:type="character" w:customStyle="1" w:styleId="bt21">
    <w:name w:val="bt21"/>
    <w:rsid w:val="00A83CB0"/>
    <w:rPr>
      <w:rFonts w:ascii="黑体" w:eastAsia="黑体" w:hint="eastAsia"/>
      <w:sz w:val="22"/>
      <w:szCs w:val="22"/>
    </w:rPr>
  </w:style>
  <w:style w:type="paragraph" w:customStyle="1" w:styleId="reader-word-layer">
    <w:name w:val="reader-word-layer"/>
    <w:basedOn w:val="a1"/>
    <w:rsid w:val="00A83CB0"/>
    <w:pPr>
      <w:widowControl/>
      <w:spacing w:before="100" w:beforeAutospacing="1" w:after="100" w:afterAutospacing="1"/>
      <w:jc w:val="left"/>
    </w:pPr>
    <w:rPr>
      <w:rFonts w:ascii="宋体" w:hAnsi="宋体" w:cs="宋体"/>
      <w:kern w:val="0"/>
      <w:sz w:val="24"/>
    </w:rPr>
  </w:style>
  <w:style w:type="character" w:customStyle="1" w:styleId="zhenwen141">
    <w:name w:val="zhenwen141"/>
    <w:rsid w:val="00A83CB0"/>
    <w:rPr>
      <w:rFonts w:ascii="ˎ̥" w:hAnsi="ˎ̥" w:hint="default"/>
      <w:sz w:val="21"/>
      <w:szCs w:val="21"/>
    </w:rPr>
  </w:style>
  <w:style w:type="paragraph" w:customStyle="1" w:styleId="54">
    <w:name w:val="表内容宋5"/>
    <w:basedOn w:val="a1"/>
    <w:link w:val="55"/>
    <w:qFormat/>
    <w:rsid w:val="00A83CB0"/>
    <w:rPr>
      <w:rFonts w:ascii="宋体" w:hAnsi="宋体"/>
      <w:szCs w:val="21"/>
      <w:lang w:eastAsia="en-US"/>
    </w:rPr>
  </w:style>
  <w:style w:type="character" w:customStyle="1" w:styleId="55">
    <w:name w:val="表内容宋5 字符"/>
    <w:link w:val="54"/>
    <w:qFormat/>
    <w:rsid w:val="00A83CB0"/>
    <w:rPr>
      <w:rFonts w:ascii="宋体" w:eastAsia="宋体" w:hAnsi="宋体" w:cs="Times New Roman"/>
      <w:szCs w:val="21"/>
      <w:lang w:eastAsia="en-US"/>
    </w:rPr>
  </w:style>
  <w:style w:type="character" w:customStyle="1" w:styleId="afffe">
    <w:name w:val="页脚 字符"/>
    <w:uiPriority w:val="99"/>
    <w:rsid w:val="00A83CB0"/>
  </w:style>
  <w:style w:type="paragraph" w:customStyle="1" w:styleId="56">
    <w:name w:val="表图头宋5"/>
    <w:basedOn w:val="a1"/>
    <w:link w:val="57"/>
    <w:qFormat/>
    <w:rsid w:val="00A83CB0"/>
    <w:pPr>
      <w:spacing w:line="360" w:lineRule="auto"/>
      <w:jc w:val="center"/>
    </w:pPr>
    <w:rPr>
      <w:rFonts w:ascii="宋体" w:hAnsi="宋体"/>
      <w:b/>
      <w:color w:val="000000"/>
      <w:szCs w:val="28"/>
    </w:rPr>
  </w:style>
  <w:style w:type="character" w:customStyle="1" w:styleId="57">
    <w:name w:val="表图头宋5 字符"/>
    <w:link w:val="56"/>
    <w:qFormat/>
    <w:rsid w:val="00A83CB0"/>
    <w:rPr>
      <w:rFonts w:ascii="宋体" w:eastAsia="宋体" w:hAnsi="宋体" w:cs="Times New Roman"/>
      <w:b/>
      <w:color w:val="000000"/>
      <w:szCs w:val="28"/>
    </w:rPr>
  </w:style>
  <w:style w:type="paragraph" w:customStyle="1" w:styleId="xl38">
    <w:name w:val="xl38"/>
    <w:basedOn w:val="a1"/>
    <w:rsid w:val="00A83CB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7">
    <w:name w:val="xl37"/>
    <w:basedOn w:val="a1"/>
    <w:rsid w:val="00A83CB0"/>
    <w:pPr>
      <w:widowControl/>
      <w:spacing w:before="100" w:beforeAutospacing="1" w:after="100" w:afterAutospacing="1"/>
      <w:jc w:val="center"/>
    </w:pPr>
    <w:rPr>
      <w:rFonts w:ascii="宋体" w:hAnsi="宋体"/>
      <w:kern w:val="0"/>
      <w:sz w:val="20"/>
      <w:szCs w:val="20"/>
    </w:rPr>
  </w:style>
  <w:style w:type="paragraph" w:customStyle="1" w:styleId="xl39">
    <w:name w:val="xl39"/>
    <w:basedOn w:val="a1"/>
    <w:rsid w:val="00A83CB0"/>
    <w:pPr>
      <w:widowControl/>
      <w:pBdr>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40">
    <w:name w:val="xl40"/>
    <w:basedOn w:val="a1"/>
    <w:rsid w:val="00A83CB0"/>
    <w:pPr>
      <w:widowControl/>
      <w:pBdr>
        <w:bottom w:val="single" w:sz="4" w:space="0" w:color="auto"/>
      </w:pBdr>
      <w:spacing w:before="100" w:beforeAutospacing="1" w:after="100" w:afterAutospacing="1"/>
      <w:jc w:val="center"/>
    </w:pPr>
    <w:rPr>
      <w:rFonts w:ascii="宋体" w:hAnsi="宋体"/>
      <w:kern w:val="0"/>
      <w:sz w:val="22"/>
      <w:szCs w:val="22"/>
    </w:rPr>
  </w:style>
  <w:style w:type="paragraph" w:customStyle="1" w:styleId="xl42">
    <w:name w:val="xl42"/>
    <w:basedOn w:val="a1"/>
    <w:rsid w:val="00A83CB0"/>
    <w:pPr>
      <w:widowControl/>
      <w:pBdr>
        <w:left w:val="single" w:sz="4" w:space="0" w:color="auto"/>
      </w:pBdr>
      <w:spacing w:before="100" w:beforeAutospacing="1" w:after="100" w:afterAutospacing="1"/>
      <w:jc w:val="center"/>
    </w:pPr>
    <w:rPr>
      <w:rFonts w:ascii="宋体" w:hAnsi="宋体"/>
      <w:kern w:val="0"/>
      <w:sz w:val="22"/>
      <w:szCs w:val="22"/>
    </w:rPr>
  </w:style>
  <w:style w:type="paragraph" w:customStyle="1" w:styleId="xl43">
    <w:name w:val="xl43"/>
    <w:basedOn w:val="a1"/>
    <w:rsid w:val="00A83CB0"/>
    <w:pPr>
      <w:widowControl/>
      <w:spacing w:before="100" w:beforeAutospacing="1" w:after="100" w:afterAutospacing="1"/>
      <w:jc w:val="center"/>
    </w:pPr>
    <w:rPr>
      <w:rFonts w:ascii="宋体" w:hAnsi="宋体"/>
      <w:kern w:val="0"/>
      <w:sz w:val="22"/>
      <w:szCs w:val="22"/>
    </w:rPr>
  </w:style>
  <w:style w:type="paragraph" w:customStyle="1" w:styleId="xl44">
    <w:name w:val="xl44"/>
    <w:basedOn w:val="a1"/>
    <w:rsid w:val="00A83CB0"/>
    <w:pPr>
      <w:widowControl/>
      <w:pBdr>
        <w:right w:val="single" w:sz="4" w:space="0" w:color="auto"/>
      </w:pBdr>
      <w:spacing w:before="100" w:beforeAutospacing="1" w:after="100" w:afterAutospacing="1"/>
      <w:jc w:val="center"/>
    </w:pPr>
    <w:rPr>
      <w:rFonts w:ascii="宋体" w:hAnsi="宋体"/>
      <w:kern w:val="0"/>
      <w:sz w:val="22"/>
      <w:szCs w:val="22"/>
    </w:rPr>
  </w:style>
  <w:style w:type="paragraph" w:customStyle="1" w:styleId="xl45">
    <w:name w:val="xl45"/>
    <w:basedOn w:val="a1"/>
    <w:rsid w:val="00A83CB0"/>
    <w:pPr>
      <w:widowControl/>
      <w:spacing w:before="100" w:beforeAutospacing="1" w:after="100" w:afterAutospacing="1"/>
      <w:jc w:val="center"/>
    </w:pPr>
    <w:rPr>
      <w:rFonts w:ascii="黑体" w:eastAsia="黑体" w:hAnsi="宋体" w:hint="eastAsia"/>
      <w:kern w:val="0"/>
      <w:sz w:val="28"/>
      <w:szCs w:val="28"/>
    </w:rPr>
  </w:style>
  <w:style w:type="paragraph" w:customStyle="1" w:styleId="xl46">
    <w:name w:val="xl46"/>
    <w:basedOn w:val="a1"/>
    <w:rsid w:val="00A83CB0"/>
    <w:pPr>
      <w:widowControl/>
      <w:spacing w:before="100" w:beforeAutospacing="1" w:after="100" w:afterAutospacing="1"/>
      <w:jc w:val="center"/>
    </w:pPr>
    <w:rPr>
      <w:rFonts w:ascii="宋体" w:hAnsi="宋体"/>
      <w:kern w:val="0"/>
      <w:sz w:val="36"/>
      <w:szCs w:val="36"/>
    </w:rPr>
  </w:style>
  <w:style w:type="paragraph" w:customStyle="1" w:styleId="xl47">
    <w:name w:val="xl47"/>
    <w:basedOn w:val="a1"/>
    <w:rsid w:val="00A83CB0"/>
    <w:pPr>
      <w:widowControl/>
      <w:spacing w:before="100" w:beforeAutospacing="1" w:after="100" w:afterAutospacing="1"/>
      <w:jc w:val="center"/>
    </w:pPr>
    <w:rPr>
      <w:rFonts w:ascii="黑体" w:eastAsia="黑体" w:hAnsi="宋体" w:hint="eastAsia"/>
      <w:kern w:val="0"/>
      <w:sz w:val="28"/>
      <w:szCs w:val="28"/>
    </w:rPr>
  </w:style>
  <w:style w:type="paragraph" w:customStyle="1" w:styleId="xl48">
    <w:name w:val="xl48"/>
    <w:basedOn w:val="a1"/>
    <w:rsid w:val="00A83CB0"/>
    <w:pPr>
      <w:widowControl/>
      <w:spacing w:before="100" w:beforeAutospacing="1" w:after="100" w:afterAutospacing="1"/>
      <w:jc w:val="center"/>
    </w:pPr>
    <w:rPr>
      <w:rFonts w:ascii="宋体" w:hAnsi="宋体"/>
      <w:kern w:val="0"/>
      <w:sz w:val="36"/>
      <w:szCs w:val="36"/>
    </w:rPr>
  </w:style>
  <w:style w:type="paragraph" w:customStyle="1" w:styleId="xl22">
    <w:name w:val="xl22"/>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3">
    <w:name w:val="xl23"/>
    <w:basedOn w:val="a1"/>
    <w:rsid w:val="00A83C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font0">
    <w:name w:val="font0"/>
    <w:basedOn w:val="a1"/>
    <w:rsid w:val="00A83CB0"/>
    <w:pPr>
      <w:widowControl/>
      <w:spacing w:before="100" w:beforeAutospacing="1" w:after="100" w:afterAutospacing="1"/>
      <w:jc w:val="left"/>
    </w:pPr>
    <w:rPr>
      <w:rFonts w:ascii="宋体" w:hAnsi="宋体" w:hint="eastAsia"/>
      <w:kern w:val="0"/>
      <w:sz w:val="24"/>
    </w:rPr>
  </w:style>
  <w:style w:type="paragraph" w:customStyle="1" w:styleId="xl49">
    <w:name w:val="xl49"/>
    <w:basedOn w:val="a1"/>
    <w:rsid w:val="00A83CB0"/>
    <w:pPr>
      <w:widowControl/>
      <w:pBdr>
        <w:top w:val="single" w:sz="8"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宋体" w:hAnsi="宋体"/>
      <w:b/>
      <w:bCs/>
      <w:color w:val="0000FF"/>
      <w:kern w:val="0"/>
      <w:sz w:val="24"/>
    </w:rPr>
  </w:style>
  <w:style w:type="paragraph" w:customStyle="1" w:styleId="xl50">
    <w:name w:val="xl50"/>
    <w:basedOn w:val="a1"/>
    <w:rsid w:val="00A83CB0"/>
    <w:pPr>
      <w:widowControl/>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幼圆" w:eastAsia="幼圆" w:hAnsi="宋体" w:hint="eastAsia"/>
      <w:b/>
      <w:bCs/>
      <w:color w:val="FF9900"/>
      <w:kern w:val="0"/>
      <w:sz w:val="24"/>
    </w:rPr>
  </w:style>
  <w:style w:type="paragraph" w:customStyle="1" w:styleId="xl51">
    <w:name w:val="xl51"/>
    <w:basedOn w:val="a1"/>
    <w:rsid w:val="00A83CB0"/>
    <w:pPr>
      <w:widowControl/>
      <w:pBdr>
        <w:top w:val="single" w:sz="8"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幼圆" w:eastAsia="幼圆" w:hAnsi="宋体" w:hint="eastAsia"/>
      <w:b/>
      <w:bCs/>
      <w:color w:val="FF9900"/>
      <w:kern w:val="0"/>
      <w:sz w:val="24"/>
    </w:rPr>
  </w:style>
  <w:style w:type="paragraph" w:customStyle="1" w:styleId="xl52">
    <w:name w:val="xl52"/>
    <w:basedOn w:val="a1"/>
    <w:rsid w:val="00A83CB0"/>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幼圆" w:eastAsia="幼圆" w:hAnsi="宋体" w:hint="eastAsia"/>
      <w:b/>
      <w:bCs/>
      <w:color w:val="800080"/>
      <w:kern w:val="0"/>
      <w:sz w:val="24"/>
    </w:rPr>
  </w:style>
  <w:style w:type="paragraph" w:customStyle="1" w:styleId="xl53">
    <w:name w:val="xl53"/>
    <w:basedOn w:val="a1"/>
    <w:rsid w:val="00A83CB0"/>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宋体" w:hAnsi="宋体"/>
      <w:b/>
      <w:bCs/>
      <w:color w:val="800080"/>
      <w:kern w:val="0"/>
      <w:sz w:val="24"/>
    </w:rPr>
  </w:style>
  <w:style w:type="paragraph" w:customStyle="1" w:styleId="xl65">
    <w:name w:val="xl6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6">
    <w:name w:val="xl6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8">
    <w:name w:val="xl68"/>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70">
    <w:name w:val="xl70"/>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xl71">
    <w:name w:val="xl71"/>
    <w:basedOn w:val="a1"/>
    <w:rsid w:val="00A83CB0"/>
    <w:pPr>
      <w:widowControl/>
      <w:pBdr>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72">
    <w:name w:val="xl72"/>
    <w:basedOn w:val="a1"/>
    <w:rsid w:val="00A83CB0"/>
    <w:pPr>
      <w:widowControl/>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3">
    <w:name w:val="xl73"/>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4">
    <w:name w:val="xl7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5">
    <w:name w:val="xl7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76">
    <w:name w:val="xl76"/>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7">
    <w:name w:val="xl77"/>
    <w:basedOn w:val="a1"/>
    <w:rsid w:val="00A83CB0"/>
    <w:pPr>
      <w:widowControl/>
      <w:shd w:val="clear" w:color="000000"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xl78">
    <w:name w:val="xl78"/>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9">
    <w:name w:val="xl79"/>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80">
    <w:name w:val="xl80"/>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81">
    <w:name w:val="xl81"/>
    <w:basedOn w:val="a1"/>
    <w:rsid w:val="00A83CB0"/>
    <w:pPr>
      <w:widowControl/>
      <w:shd w:val="clear" w:color="000000" w:fill="FFFFFF"/>
      <w:spacing w:before="100" w:beforeAutospacing="1" w:after="100" w:afterAutospacing="1"/>
      <w:jc w:val="center"/>
    </w:pPr>
    <w:rPr>
      <w:rFonts w:ascii="宋体" w:hAnsi="宋体" w:cs="宋体"/>
      <w:kern w:val="0"/>
      <w:szCs w:val="21"/>
    </w:rPr>
  </w:style>
  <w:style w:type="paragraph" w:customStyle="1" w:styleId="xl82">
    <w:name w:val="xl82"/>
    <w:basedOn w:val="a1"/>
    <w:rsid w:val="00A83CB0"/>
    <w:pPr>
      <w:widowControl/>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83">
    <w:name w:val="xl83"/>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hAnsi="宋体" w:cs="宋体"/>
      <w:color w:val="000000"/>
      <w:kern w:val="0"/>
      <w:sz w:val="20"/>
      <w:szCs w:val="20"/>
    </w:rPr>
  </w:style>
  <w:style w:type="paragraph" w:customStyle="1" w:styleId="xl84">
    <w:name w:val="xl84"/>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85">
    <w:name w:val="xl85"/>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20"/>
      <w:szCs w:val="20"/>
    </w:rPr>
  </w:style>
  <w:style w:type="numbering" w:customStyle="1" w:styleId="6">
    <w:name w:val="样式6"/>
    <w:uiPriority w:val="99"/>
    <w:rsid w:val="00A83CB0"/>
    <w:pPr>
      <w:numPr>
        <w:numId w:val="4"/>
      </w:numPr>
    </w:pPr>
  </w:style>
  <w:style w:type="numbering" w:customStyle="1" w:styleId="11">
    <w:name w:val="样式11"/>
    <w:uiPriority w:val="99"/>
    <w:rsid w:val="00A83CB0"/>
    <w:pPr>
      <w:numPr>
        <w:numId w:val="5"/>
      </w:numPr>
    </w:pPr>
  </w:style>
  <w:style w:type="numbering" w:customStyle="1" w:styleId="1c">
    <w:name w:val="无列表1"/>
    <w:next w:val="a4"/>
    <w:uiPriority w:val="99"/>
    <w:semiHidden/>
    <w:rsid w:val="00A83CB0"/>
  </w:style>
  <w:style w:type="table" w:customStyle="1" w:styleId="2a">
    <w:name w:val="网格型2"/>
    <w:basedOn w:val="a3"/>
    <w:next w:val="af6"/>
    <w:uiPriority w:val="59"/>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表格主题1"/>
    <w:basedOn w:val="a3"/>
    <w:next w:val="af7"/>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3"/>
    <w:next w:val="af6"/>
    <w:uiPriority w:val="59"/>
    <w:rsid w:val="00A83CB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样式61"/>
    <w:uiPriority w:val="99"/>
    <w:rsid w:val="00A83CB0"/>
    <w:pPr>
      <w:numPr>
        <w:numId w:val="4"/>
      </w:numPr>
    </w:pPr>
  </w:style>
  <w:style w:type="numbering" w:customStyle="1" w:styleId="1120">
    <w:name w:val="样式112"/>
    <w:uiPriority w:val="99"/>
    <w:rsid w:val="00A83CB0"/>
    <w:pPr>
      <w:numPr>
        <w:numId w:val="5"/>
      </w:numPr>
    </w:pPr>
  </w:style>
  <w:style w:type="numbering" w:customStyle="1" w:styleId="113">
    <w:name w:val="无列表11"/>
    <w:next w:val="a4"/>
    <w:uiPriority w:val="99"/>
    <w:semiHidden/>
    <w:unhideWhenUsed/>
    <w:rsid w:val="00A83CB0"/>
  </w:style>
  <w:style w:type="paragraph" w:styleId="affff">
    <w:name w:val="Block Text"/>
    <w:basedOn w:val="a1"/>
    <w:rsid w:val="00A83CB0"/>
    <w:pPr>
      <w:tabs>
        <w:tab w:val="left" w:pos="1652"/>
        <w:tab w:val="left" w:pos="8520"/>
      </w:tabs>
      <w:adjustRightInd w:val="0"/>
      <w:spacing w:line="312" w:lineRule="atLeast"/>
      <w:ind w:left="-240" w:right="239" w:firstLine="479"/>
      <w:jc w:val="left"/>
      <w:textAlignment w:val="baseline"/>
    </w:pPr>
    <w:rPr>
      <w:rFonts w:ascii="Arial"/>
      <w:kern w:val="0"/>
      <w:sz w:val="28"/>
      <w:szCs w:val="20"/>
    </w:rPr>
  </w:style>
  <w:style w:type="paragraph" w:styleId="HTML">
    <w:name w:val="HTML Preformatted"/>
    <w:basedOn w:val="a1"/>
    <w:link w:val="HTMLChar"/>
    <w:rsid w:val="00A83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HTMLChar">
    <w:name w:val="HTML 预设格式 Char"/>
    <w:basedOn w:val="a2"/>
    <w:link w:val="HTML"/>
    <w:rsid w:val="00A83CB0"/>
    <w:rPr>
      <w:rFonts w:ascii="Arial" w:eastAsia="宋体" w:hAnsi="Arial" w:cs="Times New Roman"/>
      <w:kern w:val="0"/>
      <w:sz w:val="24"/>
      <w:szCs w:val="20"/>
    </w:rPr>
  </w:style>
  <w:style w:type="table" w:customStyle="1" w:styleId="210">
    <w:name w:val="网格型21"/>
    <w:basedOn w:val="a3"/>
    <w:next w:val="af6"/>
    <w:uiPriority w:val="59"/>
    <w:rsid w:val="00A83C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rsid w:val="00A83CB0"/>
  </w:style>
  <w:style w:type="character" w:customStyle="1" w:styleId="article1">
    <w:name w:val="article1"/>
    <w:rsid w:val="00A83CB0"/>
    <w:rPr>
      <w:color w:val="000000"/>
      <w:sz w:val="18"/>
    </w:rPr>
  </w:style>
  <w:style w:type="character" w:customStyle="1" w:styleId="FooterChar">
    <w:name w:val="Footer Char"/>
    <w:rsid w:val="00A83CB0"/>
    <w:rPr>
      <w:rFonts w:ascii="Bosch Office Sans" w:eastAsia="宋体" w:hAnsi="Bosch Office Sans"/>
      <w:sz w:val="22"/>
      <w:lang w:val="en-GB" w:eastAsia="de-DE"/>
    </w:rPr>
  </w:style>
  <w:style w:type="character" w:customStyle="1" w:styleId="-1pt4">
    <w:name w:val="正文文本 + 间距 -1 pt4"/>
    <w:rsid w:val="00A83CB0"/>
    <w:rPr>
      <w:rFonts w:ascii="MingLiU" w:eastAsia="MingLiU" w:cs="MingLiU"/>
      <w:spacing w:val="-20"/>
      <w:sz w:val="19"/>
      <w:szCs w:val="19"/>
      <w:u w:val="none"/>
    </w:rPr>
  </w:style>
  <w:style w:type="character" w:customStyle="1" w:styleId="p1481">
    <w:name w:val="p1481"/>
    <w:rsid w:val="00A83CB0"/>
    <w:rPr>
      <w:color w:val="515151"/>
      <w:sz w:val="22"/>
    </w:rPr>
  </w:style>
  <w:style w:type="character" w:customStyle="1" w:styleId="CharChar1">
    <w:name w:val="报告表格 Char Char"/>
    <w:link w:val="affff0"/>
    <w:rsid w:val="00A83CB0"/>
    <w:rPr>
      <w:sz w:val="28"/>
    </w:rPr>
  </w:style>
  <w:style w:type="paragraph" w:customStyle="1" w:styleId="affff0">
    <w:name w:val="报告表格"/>
    <w:basedOn w:val="a1"/>
    <w:link w:val="CharChar1"/>
    <w:rsid w:val="00A83CB0"/>
    <w:pPr>
      <w:autoSpaceDE w:val="0"/>
      <w:autoSpaceDN w:val="0"/>
      <w:adjustRightInd w:val="0"/>
      <w:spacing w:before="40" w:after="40"/>
      <w:jc w:val="center"/>
      <w:textAlignment w:val="bottom"/>
    </w:pPr>
    <w:rPr>
      <w:rFonts w:asciiTheme="minorHAnsi" w:eastAsiaTheme="minorEastAsia" w:hAnsiTheme="minorHAnsi" w:cstheme="minorBidi"/>
      <w:sz w:val="28"/>
      <w:szCs w:val="22"/>
    </w:rPr>
  </w:style>
  <w:style w:type="character" w:customStyle="1" w:styleId="63">
    <w:name w:val="正文6"/>
    <w:rsid w:val="00A83CB0"/>
    <w:rPr>
      <w:rFonts w:ascii="Times New Roman" w:eastAsia="宋体" w:hAnsi="Times New Roman"/>
      <w:sz w:val="28"/>
    </w:rPr>
  </w:style>
  <w:style w:type="character" w:customStyle="1" w:styleId="tpctitle1">
    <w:name w:val="tpc_title1"/>
    <w:rsid w:val="00A83CB0"/>
    <w:rPr>
      <w:b/>
      <w:sz w:val="18"/>
    </w:rPr>
  </w:style>
  <w:style w:type="character" w:customStyle="1" w:styleId="ca-51">
    <w:name w:val="ca-51"/>
    <w:rsid w:val="00A83CB0"/>
  </w:style>
  <w:style w:type="character" w:customStyle="1" w:styleId="0pt">
    <w:name w:val="正文文本 + 间距 0 pt"/>
    <w:rsid w:val="00A83CB0"/>
    <w:rPr>
      <w:rFonts w:ascii="MingLiU" w:eastAsia="MingLiU" w:cs="MingLiU"/>
      <w:spacing w:val="0"/>
      <w:sz w:val="19"/>
      <w:szCs w:val="19"/>
      <w:u w:val="none"/>
    </w:rPr>
  </w:style>
  <w:style w:type="character" w:customStyle="1" w:styleId="CharChar2">
    <w:name w:val="正文 Char Char"/>
    <w:rsid w:val="00A83CB0"/>
    <w:rPr>
      <w:rFonts w:eastAsia="宋体"/>
      <w:kern w:val="2"/>
      <w:sz w:val="28"/>
      <w:lang w:val="en-US" w:eastAsia="zh-CN"/>
    </w:rPr>
  </w:style>
  <w:style w:type="character" w:customStyle="1" w:styleId="3CharChar">
    <w:name w:val="正文3 Char Char"/>
    <w:link w:val="36"/>
    <w:qFormat/>
    <w:rsid w:val="00A83CB0"/>
    <w:rPr>
      <w:sz w:val="28"/>
    </w:rPr>
  </w:style>
  <w:style w:type="paragraph" w:customStyle="1" w:styleId="36">
    <w:name w:val="正文3"/>
    <w:basedOn w:val="a1"/>
    <w:link w:val="3CharChar"/>
    <w:rsid w:val="00A83CB0"/>
    <w:pPr>
      <w:spacing w:line="500" w:lineRule="exact"/>
      <w:ind w:firstLineChars="200" w:firstLine="560"/>
    </w:pPr>
    <w:rPr>
      <w:rFonts w:asciiTheme="minorHAnsi" w:eastAsiaTheme="minorEastAsia" w:hAnsiTheme="minorHAnsi" w:cstheme="minorBidi"/>
      <w:sz w:val="28"/>
      <w:szCs w:val="22"/>
    </w:rPr>
  </w:style>
  <w:style w:type="character" w:customStyle="1" w:styleId="CharChar10">
    <w:name w:val="Char Char1"/>
    <w:rsid w:val="00A83CB0"/>
    <w:rPr>
      <w:rFonts w:eastAsia="宋体"/>
      <w:kern w:val="2"/>
      <w:sz w:val="18"/>
      <w:lang w:val="en-US" w:eastAsia="zh-CN"/>
    </w:rPr>
  </w:style>
  <w:style w:type="character" w:customStyle="1" w:styleId="style31">
    <w:name w:val="style31"/>
    <w:rsid w:val="00A83CB0"/>
    <w:rPr>
      <w:sz w:val="21"/>
    </w:rPr>
  </w:style>
  <w:style w:type="character" w:customStyle="1" w:styleId="spancontent1">
    <w:name w:val="span_content1"/>
    <w:rsid w:val="00A83CB0"/>
    <w:rPr>
      <w:sz w:val="21"/>
    </w:rPr>
  </w:style>
  <w:style w:type="character" w:customStyle="1" w:styleId="tpccontent1">
    <w:name w:val="tpc_content1"/>
    <w:rsid w:val="00A83CB0"/>
    <w:rPr>
      <w:sz w:val="20"/>
    </w:rPr>
  </w:style>
  <w:style w:type="character" w:customStyle="1" w:styleId="headline-content2">
    <w:name w:val="headline-content2"/>
    <w:rsid w:val="00A83CB0"/>
  </w:style>
  <w:style w:type="character" w:customStyle="1" w:styleId="style71">
    <w:name w:val="style71"/>
    <w:rsid w:val="00A83CB0"/>
    <w:rPr>
      <w:b/>
    </w:rPr>
  </w:style>
  <w:style w:type="character" w:customStyle="1" w:styleId="ttitle1">
    <w:name w:val="ttitle1"/>
    <w:rsid w:val="00A83CB0"/>
    <w:rPr>
      <w:spacing w:val="120"/>
      <w:sz w:val="21"/>
    </w:rPr>
  </w:style>
  <w:style w:type="paragraph" w:customStyle="1" w:styleId="p0">
    <w:name w:val="p0"/>
    <w:basedOn w:val="a1"/>
    <w:rsid w:val="00A83CB0"/>
    <w:pPr>
      <w:widowControl/>
      <w:spacing w:before="100" w:beforeAutospacing="1" w:after="100" w:afterAutospacing="1"/>
      <w:jc w:val="left"/>
    </w:pPr>
    <w:rPr>
      <w:rFonts w:ascii="宋体" w:hAnsi="宋体"/>
      <w:kern w:val="0"/>
      <w:sz w:val="24"/>
      <w:szCs w:val="20"/>
    </w:rPr>
  </w:style>
  <w:style w:type="paragraph" w:customStyle="1" w:styleId="CharCharChar">
    <w:name w:val="Char Char Char"/>
    <w:basedOn w:val="a1"/>
    <w:rsid w:val="00A83CB0"/>
    <w:pPr>
      <w:adjustRightInd w:val="0"/>
      <w:snapToGrid w:val="0"/>
    </w:pPr>
    <w:rPr>
      <w:szCs w:val="20"/>
    </w:rPr>
  </w:style>
  <w:style w:type="paragraph" w:customStyle="1" w:styleId="affff1">
    <w:name w:val="报告书表格"/>
    <w:basedOn w:val="a1"/>
    <w:rsid w:val="00A83CB0"/>
    <w:pPr>
      <w:adjustRightInd w:val="0"/>
      <w:spacing w:before="60" w:after="60" w:line="240" w:lineRule="atLeast"/>
      <w:jc w:val="center"/>
      <w:textAlignment w:val="baseline"/>
    </w:pPr>
    <w:rPr>
      <w:kern w:val="0"/>
      <w:sz w:val="28"/>
      <w:szCs w:val="20"/>
    </w:rPr>
  </w:style>
  <w:style w:type="paragraph" w:customStyle="1" w:styleId="1e">
    <w:name w:val="1"/>
    <w:basedOn w:val="a1"/>
    <w:next w:val="ac"/>
    <w:rsid w:val="00A83CB0"/>
    <w:pPr>
      <w:adjustRightInd w:val="0"/>
      <w:spacing w:line="315" w:lineRule="atLeast"/>
      <w:jc w:val="left"/>
      <w:textAlignment w:val="baseline"/>
    </w:pPr>
    <w:rPr>
      <w:rFonts w:ascii="楷体_GB2312" w:eastAsia="楷体_GB2312"/>
      <w:b/>
      <w:kern w:val="0"/>
      <w:sz w:val="30"/>
      <w:szCs w:val="20"/>
    </w:rPr>
  </w:style>
  <w:style w:type="paragraph" w:customStyle="1" w:styleId="1f">
    <w:name w:val="纯文本1"/>
    <w:basedOn w:val="a1"/>
    <w:rsid w:val="00A83CB0"/>
    <w:pPr>
      <w:adjustRightInd w:val="0"/>
      <w:textAlignment w:val="baseline"/>
    </w:pPr>
    <w:rPr>
      <w:rFonts w:ascii="宋体" w:hAnsi="Courier New"/>
      <w:sz w:val="28"/>
      <w:szCs w:val="20"/>
    </w:rPr>
  </w:style>
  <w:style w:type="paragraph" w:customStyle="1" w:styleId="affff2">
    <w:name w:val="报告"/>
    <w:basedOn w:val="a1"/>
    <w:rsid w:val="00A83CB0"/>
    <w:pPr>
      <w:adjustRightInd w:val="0"/>
      <w:spacing w:line="360" w:lineRule="auto"/>
      <w:ind w:firstLine="505"/>
      <w:textAlignment w:val="baseline"/>
    </w:pPr>
    <w:rPr>
      <w:kern w:val="0"/>
      <w:sz w:val="24"/>
      <w:szCs w:val="20"/>
    </w:rPr>
  </w:style>
  <w:style w:type="paragraph" w:customStyle="1" w:styleId="affff3">
    <w:name w:val="表格标题"/>
    <w:aliases w:val="标题4 Char Char Char,Plain Text Char1,Plain Text Char Char,Plain Text Char,Plain Text Char2,Plain Text Char2 Char,Plain Text Char1 Char Char"/>
    <w:basedOn w:val="affff2"/>
    <w:rsid w:val="00A83CB0"/>
    <w:pPr>
      <w:spacing w:line="240" w:lineRule="auto"/>
      <w:jc w:val="center"/>
    </w:pPr>
    <w:rPr>
      <w:rFonts w:ascii="TimesNewRoman" w:hAnsi="TimesNewRoman"/>
      <w:b/>
    </w:rPr>
  </w:style>
  <w:style w:type="paragraph" w:customStyle="1" w:styleId="affff4">
    <w:name w:val="标准"/>
    <w:basedOn w:val="a1"/>
    <w:rsid w:val="00A83CB0"/>
    <w:pPr>
      <w:adjustRightInd w:val="0"/>
      <w:spacing w:line="360" w:lineRule="auto"/>
      <w:textAlignment w:val="baseline"/>
    </w:pPr>
    <w:rPr>
      <w:rFonts w:ascii="楷体_GB2312" w:eastAsia="楷体_GB2312"/>
      <w:kern w:val="0"/>
      <w:sz w:val="28"/>
      <w:szCs w:val="20"/>
    </w:rPr>
  </w:style>
  <w:style w:type="paragraph" w:customStyle="1" w:styleId="CharCharCharCharCharCharCharCharCharCharCharCharCharCharCharCharChar">
    <w:name w:val="Char Char Char Char Char Char Char Char Char Char Char Char Char Char Char Char Char"/>
    <w:basedOn w:val="a1"/>
    <w:rsid w:val="00A83CB0"/>
    <w:rPr>
      <w:rFonts w:ascii="Tahoma" w:hAnsi="Tahoma"/>
      <w:b/>
      <w:sz w:val="24"/>
      <w:szCs w:val="20"/>
    </w:rPr>
  </w:style>
  <w:style w:type="paragraph" w:customStyle="1" w:styleId="xl61">
    <w:name w:val="xl61"/>
    <w:basedOn w:val="a1"/>
    <w:rsid w:val="00A83CB0"/>
    <w:pPr>
      <w:widowControl/>
      <w:pBdr>
        <w:right w:val="single" w:sz="4" w:space="0" w:color="auto"/>
      </w:pBdr>
      <w:spacing w:before="100" w:beforeAutospacing="1" w:after="100" w:afterAutospacing="1"/>
      <w:jc w:val="center"/>
    </w:pPr>
    <w:rPr>
      <w:rFonts w:ascii="楷体_GB2312" w:eastAsia="楷体_GB2312" w:hAnsi="宋体" w:hint="eastAsia"/>
      <w:kern w:val="0"/>
      <w:sz w:val="24"/>
      <w:szCs w:val="20"/>
    </w:rPr>
  </w:style>
  <w:style w:type="paragraph" w:customStyle="1" w:styleId="affff5">
    <w:name w:val="表格"/>
    <w:basedOn w:val="a1"/>
    <w:rsid w:val="00A83CB0"/>
    <w:pPr>
      <w:spacing w:before="50" w:after="50"/>
      <w:jc w:val="center"/>
    </w:pPr>
    <w:rPr>
      <w:rFonts w:ascii="宋体"/>
      <w:sz w:val="28"/>
      <w:szCs w:val="20"/>
    </w:rPr>
  </w:style>
  <w:style w:type="paragraph" w:customStyle="1" w:styleId="affff6">
    <w:name w:val="档案号"/>
    <w:basedOn w:val="a5"/>
    <w:rsid w:val="00A83CB0"/>
    <w:pPr>
      <w:pBdr>
        <w:bottom w:val="none" w:sz="0" w:space="0" w:color="auto"/>
      </w:pBdr>
      <w:tabs>
        <w:tab w:val="clear" w:pos="4153"/>
        <w:tab w:val="clear" w:pos="8306"/>
        <w:tab w:val="center" w:pos="4320"/>
        <w:tab w:val="right" w:pos="8640"/>
      </w:tabs>
      <w:adjustRightInd w:val="0"/>
      <w:snapToGrid/>
      <w:spacing w:line="460" w:lineRule="exact"/>
      <w:jc w:val="right"/>
      <w:textAlignment w:val="baseline"/>
    </w:pPr>
    <w:rPr>
      <w:rFonts w:ascii="宋体" w:eastAsia="宋体" w:hAnsi="Arial" w:cs="Times New Roman"/>
      <w:spacing w:val="3"/>
      <w:kern w:val="24"/>
      <w:sz w:val="24"/>
      <w:szCs w:val="20"/>
    </w:rPr>
  </w:style>
  <w:style w:type="paragraph" w:customStyle="1" w:styleId="affff7">
    <w:name w:val="表格小四"/>
    <w:basedOn w:val="a1"/>
    <w:rsid w:val="00A83CB0"/>
    <w:pPr>
      <w:spacing w:beforeLines="30" w:before="93" w:afterLines="10" w:after="31"/>
      <w:jc w:val="center"/>
    </w:pPr>
    <w:rPr>
      <w:sz w:val="24"/>
      <w:szCs w:val="20"/>
    </w:rPr>
  </w:style>
  <w:style w:type="paragraph" w:customStyle="1" w:styleId="a00">
    <w:name w:val="a0"/>
    <w:basedOn w:val="a1"/>
    <w:rsid w:val="00A83CB0"/>
    <w:pPr>
      <w:widowControl/>
      <w:spacing w:before="100" w:beforeAutospacing="1" w:after="100" w:afterAutospacing="1"/>
      <w:jc w:val="left"/>
    </w:pPr>
    <w:rPr>
      <w:rFonts w:ascii="宋体" w:hAnsi="宋体"/>
      <w:kern w:val="0"/>
      <w:sz w:val="24"/>
      <w:szCs w:val="20"/>
    </w:rPr>
  </w:style>
  <w:style w:type="paragraph" w:customStyle="1" w:styleId="CharCharChar1">
    <w:name w:val="Char Char Char1"/>
    <w:basedOn w:val="a1"/>
    <w:rsid w:val="00A83CB0"/>
    <w:rPr>
      <w:rFonts w:ascii="Tahoma" w:hAnsi="Tahoma"/>
      <w:sz w:val="24"/>
      <w:szCs w:val="20"/>
    </w:rPr>
  </w:style>
  <w:style w:type="paragraph" w:customStyle="1" w:styleId="2-">
    <w:name w:val="2-正文样式"/>
    <w:basedOn w:val="a1"/>
    <w:rsid w:val="00A83CB0"/>
    <w:pPr>
      <w:spacing w:afterLines="50" w:after="156" w:line="360" w:lineRule="auto"/>
    </w:pPr>
    <w:rPr>
      <w:sz w:val="24"/>
      <w:szCs w:val="20"/>
    </w:rPr>
  </w:style>
  <w:style w:type="paragraph" w:customStyle="1" w:styleId="CharCharCharCharCharCharCharCharChar">
    <w:name w:val="Char Char Char Char Char Char Char Char Char"/>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affff8">
    <w:name w:val="样式"/>
    <w:rsid w:val="00A83CB0"/>
    <w:pPr>
      <w:widowControl w:val="0"/>
      <w:autoSpaceDE w:val="0"/>
      <w:autoSpaceDN w:val="0"/>
      <w:adjustRightInd w:val="0"/>
    </w:pPr>
    <w:rPr>
      <w:rFonts w:ascii="Courier New" w:eastAsia="宋体" w:hAnsi="Courier New" w:cs="Times New Roman"/>
      <w:kern w:val="0"/>
      <w:sz w:val="24"/>
      <w:szCs w:val="20"/>
    </w:rPr>
  </w:style>
  <w:style w:type="paragraph" w:customStyle="1" w:styleId="L">
    <w:name w:val="普通文字L"/>
    <w:basedOn w:val="a1"/>
    <w:rsid w:val="00A83CB0"/>
    <w:pPr>
      <w:spacing w:line="260" w:lineRule="exact"/>
      <w:jc w:val="center"/>
    </w:pPr>
    <w:rPr>
      <w:rFonts w:ascii="宋体" w:hAnsi="宋体"/>
      <w:szCs w:val="21"/>
    </w:rPr>
  </w:style>
  <w:style w:type="paragraph" w:customStyle="1" w:styleId="2b">
    <w:name w:val="2"/>
    <w:basedOn w:val="a1"/>
    <w:rsid w:val="00A83CB0"/>
    <w:pPr>
      <w:tabs>
        <w:tab w:val="left" w:pos="540"/>
      </w:tabs>
      <w:spacing w:line="440" w:lineRule="exact"/>
    </w:pPr>
    <w:rPr>
      <w:rFonts w:ascii="宋体" w:hAnsi="宋体"/>
      <w:sz w:val="28"/>
      <w:szCs w:val="20"/>
    </w:rPr>
  </w:style>
  <w:style w:type="paragraph" w:customStyle="1" w:styleId="affff9">
    <w:name w:val="图示"/>
    <w:basedOn w:val="a1"/>
    <w:next w:val="a1"/>
    <w:rsid w:val="00A83CB0"/>
    <w:pPr>
      <w:spacing w:line="360" w:lineRule="auto"/>
      <w:jc w:val="center"/>
    </w:pPr>
    <w:rPr>
      <w:b/>
      <w:sz w:val="24"/>
      <w:szCs w:val="20"/>
    </w:rPr>
  </w:style>
  <w:style w:type="paragraph" w:customStyle="1" w:styleId="1-">
    <w:name w:val="1-正文样式"/>
    <w:basedOn w:val="a1"/>
    <w:rsid w:val="00A83CB0"/>
    <w:pPr>
      <w:spacing w:afterLines="50" w:after="156" w:line="360" w:lineRule="auto"/>
      <w:ind w:firstLineChars="200" w:firstLine="200"/>
    </w:pPr>
    <w:rPr>
      <w:sz w:val="24"/>
      <w:szCs w:val="20"/>
    </w:rPr>
  </w:style>
  <w:style w:type="paragraph" w:customStyle="1" w:styleId="CharCharCharCharCharCharChar1">
    <w:name w:val="Char Char Char Char Char Char Char1"/>
    <w:basedOn w:val="a1"/>
    <w:rsid w:val="00A83CB0"/>
    <w:pPr>
      <w:widowControl/>
      <w:spacing w:line="440" w:lineRule="exact"/>
      <w:jc w:val="left"/>
    </w:pPr>
    <w:rPr>
      <w:rFonts w:ascii="Verdana" w:eastAsia="华文中宋" w:hAnsi="Verdana"/>
      <w:kern w:val="0"/>
      <w:sz w:val="24"/>
      <w:szCs w:val="20"/>
      <w:lang w:eastAsia="en-US"/>
    </w:rPr>
  </w:style>
  <w:style w:type="paragraph" w:customStyle="1" w:styleId="3-">
    <w:name w:val="3-标题样式"/>
    <w:basedOn w:val="2"/>
    <w:rsid w:val="00A83CB0"/>
    <w:pPr>
      <w:spacing w:beforeLines="50" w:before="156" w:afterLines="50" w:after="156" w:line="360" w:lineRule="auto"/>
    </w:pPr>
    <w:rPr>
      <w:rFonts w:ascii="Times New Roman" w:eastAsia="宋体" w:hAnsi="Times New Roman"/>
      <w:bCs w:val="0"/>
      <w:color w:val="000000"/>
      <w:sz w:val="24"/>
      <w:szCs w:val="20"/>
    </w:rPr>
  </w:style>
  <w:style w:type="paragraph" w:customStyle="1" w:styleId="1f0">
    <w:name w:val="样式 正文首行缩进 + 四号 首行缩进:  1 字符"/>
    <w:basedOn w:val="afd"/>
    <w:rsid w:val="00A83CB0"/>
    <w:pPr>
      <w:spacing w:after="0" w:line="360" w:lineRule="auto"/>
      <w:ind w:firstLineChars="200" w:firstLine="560"/>
    </w:pPr>
    <w:rPr>
      <w:rFonts w:ascii="宋体" w:hAnsi="宋体"/>
      <w:color w:val="0000FF"/>
      <w:sz w:val="28"/>
      <w:szCs w:val="20"/>
    </w:rPr>
  </w:style>
  <w:style w:type="paragraph" w:customStyle="1" w:styleId="affffa">
    <w:name w:val="报告书"/>
    <w:basedOn w:val="a1"/>
    <w:rsid w:val="00A83CB0"/>
    <w:pPr>
      <w:widowControl/>
      <w:adjustRightInd w:val="0"/>
      <w:spacing w:line="360" w:lineRule="auto"/>
      <w:ind w:firstLine="505"/>
      <w:jc w:val="left"/>
      <w:textAlignment w:val="baseline"/>
    </w:pPr>
    <w:rPr>
      <w:kern w:val="24"/>
      <w:sz w:val="24"/>
      <w:szCs w:val="20"/>
    </w:rPr>
  </w:style>
  <w:style w:type="paragraph" w:customStyle="1" w:styleId="1f1">
    <w:name w:val="报告1"/>
    <w:basedOn w:val="affff2"/>
    <w:rsid w:val="00A83CB0"/>
    <w:pPr>
      <w:ind w:firstLine="0"/>
    </w:pPr>
    <w:rPr>
      <w:kern w:val="24"/>
    </w:rPr>
  </w:style>
  <w:style w:type="paragraph" w:customStyle="1" w:styleId="affffb">
    <w:name w:val="中文报告书样式"/>
    <w:basedOn w:val="a1"/>
    <w:rsid w:val="00A83CB0"/>
    <w:pPr>
      <w:adjustRightInd w:val="0"/>
      <w:spacing w:line="480" w:lineRule="atLeast"/>
      <w:ind w:firstLine="482"/>
      <w:textAlignment w:val="baseline"/>
    </w:pPr>
    <w:rPr>
      <w:kern w:val="24"/>
      <w:sz w:val="24"/>
      <w:szCs w:val="20"/>
    </w:rPr>
  </w:style>
  <w:style w:type="paragraph" w:customStyle="1" w:styleId="310">
    <w:name w:val="正文文本 31"/>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xl57">
    <w:name w:val="xl57"/>
    <w:basedOn w:val="a1"/>
    <w:rsid w:val="00A83CB0"/>
    <w:pPr>
      <w:widowControl/>
      <w:pBdr>
        <w:left w:val="single" w:sz="4" w:space="0" w:color="auto"/>
        <w:bottom w:val="single" w:sz="8" w:space="0" w:color="auto"/>
      </w:pBdr>
      <w:spacing w:before="100" w:beforeAutospacing="1" w:after="100" w:afterAutospacing="1"/>
      <w:jc w:val="center"/>
    </w:pPr>
    <w:rPr>
      <w:color w:val="FF0000"/>
      <w:kern w:val="0"/>
      <w:sz w:val="24"/>
      <w:szCs w:val="20"/>
    </w:rPr>
  </w:style>
  <w:style w:type="paragraph" w:customStyle="1" w:styleId="HTML0">
    <w:name w:val="HTML 预先格式化"/>
    <w:basedOn w:val="a1"/>
    <w:rsid w:val="00A83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0"/>
    </w:rPr>
  </w:style>
  <w:style w:type="paragraph" w:customStyle="1" w:styleId="CharChar1CharCharCharChar">
    <w:name w:val="Char Char1 Char Char Char Char"/>
    <w:basedOn w:val="a1"/>
    <w:rsid w:val="00A83CB0"/>
    <w:rPr>
      <w:sz w:val="28"/>
      <w:szCs w:val="20"/>
    </w:rPr>
  </w:style>
  <w:style w:type="paragraph" w:customStyle="1" w:styleId="BodyText21">
    <w:name w:val="Body Text 21"/>
    <w:basedOn w:val="a1"/>
    <w:rsid w:val="00A83CB0"/>
    <w:pPr>
      <w:adjustRightInd w:val="0"/>
      <w:spacing w:line="312" w:lineRule="atLeast"/>
      <w:jc w:val="center"/>
      <w:textAlignment w:val="baseline"/>
    </w:pPr>
    <w:rPr>
      <w:rFonts w:eastAsia="楷体_GB2312"/>
      <w:kern w:val="0"/>
      <w:sz w:val="28"/>
      <w:szCs w:val="20"/>
    </w:rPr>
  </w:style>
  <w:style w:type="paragraph" w:customStyle="1" w:styleId="a90">
    <w:name w:val="a9"/>
    <w:basedOn w:val="a1"/>
    <w:rsid w:val="00A83CB0"/>
    <w:pPr>
      <w:widowControl/>
      <w:spacing w:before="100" w:beforeAutospacing="1" w:after="100" w:afterAutospacing="1"/>
      <w:jc w:val="left"/>
    </w:pPr>
    <w:rPr>
      <w:rFonts w:ascii="宋体" w:hAnsi="宋体" w:hint="eastAsia"/>
      <w:kern w:val="0"/>
      <w:sz w:val="18"/>
      <w:szCs w:val="18"/>
    </w:rPr>
  </w:style>
  <w:style w:type="paragraph" w:customStyle="1" w:styleId="affffc">
    <w:name w:val="表格文字居中"/>
    <w:basedOn w:val="a1"/>
    <w:rsid w:val="00A83CB0"/>
    <w:pPr>
      <w:jc w:val="center"/>
    </w:pPr>
    <w:rPr>
      <w:rFonts w:ascii="宋体" w:hAnsi="宋体"/>
      <w:sz w:val="28"/>
      <w:szCs w:val="20"/>
    </w:rPr>
  </w:style>
  <w:style w:type="paragraph" w:customStyle="1" w:styleId="215">
    <w:name w:val="样式 报告表正文 + 首行缩进:  2 字符 行距: 1.5 倍行距"/>
    <w:basedOn w:val="a1"/>
    <w:rsid w:val="00A83CB0"/>
    <w:pPr>
      <w:adjustRightInd w:val="0"/>
      <w:spacing w:line="360" w:lineRule="auto"/>
      <w:ind w:left="113" w:right="113" w:firstLineChars="200" w:firstLine="480"/>
    </w:pPr>
    <w:rPr>
      <w:kern w:val="0"/>
      <w:sz w:val="24"/>
      <w:szCs w:val="20"/>
    </w:rPr>
  </w:style>
  <w:style w:type="paragraph" w:customStyle="1" w:styleId="2c">
    <w:name w:val="正文2"/>
    <w:basedOn w:val="a1"/>
    <w:rsid w:val="00A83CB0"/>
    <w:pPr>
      <w:spacing w:line="500" w:lineRule="exact"/>
      <w:ind w:firstLineChars="200" w:firstLine="560"/>
    </w:pPr>
    <w:rPr>
      <w:sz w:val="28"/>
      <w:szCs w:val="20"/>
    </w:rPr>
  </w:style>
  <w:style w:type="character" w:customStyle="1" w:styleId="apple-converted-space">
    <w:name w:val="apple-converted-space"/>
    <w:rsid w:val="00A83CB0"/>
  </w:style>
  <w:style w:type="paragraph" w:customStyle="1" w:styleId="affffd">
    <w:name w:val="表蕊"/>
    <w:basedOn w:val="a1"/>
    <w:link w:val="Char14"/>
    <w:rsid w:val="00A83CB0"/>
    <w:pPr>
      <w:adjustRightInd w:val="0"/>
      <w:spacing w:line="320" w:lineRule="atLeast"/>
      <w:jc w:val="left"/>
      <w:textAlignment w:val="baseline"/>
    </w:pPr>
    <w:rPr>
      <w:rFonts w:eastAsia="楷体_GB2312"/>
      <w:spacing w:val="-10"/>
      <w:kern w:val="0"/>
      <w:szCs w:val="20"/>
    </w:rPr>
  </w:style>
  <w:style w:type="character" w:customStyle="1" w:styleId="Char14">
    <w:name w:val="表蕊 Char1"/>
    <w:link w:val="affffd"/>
    <w:rsid w:val="00A83CB0"/>
    <w:rPr>
      <w:rFonts w:ascii="Times New Roman" w:eastAsia="楷体_GB2312" w:hAnsi="Times New Roman" w:cs="Times New Roman"/>
      <w:spacing w:val="-10"/>
      <w:kern w:val="0"/>
      <w:szCs w:val="20"/>
    </w:rPr>
  </w:style>
  <w:style w:type="paragraph" w:customStyle="1" w:styleId="64">
    <w:name w:val="表图头宋6"/>
    <w:link w:val="65"/>
    <w:qFormat/>
    <w:rsid w:val="00A83CB0"/>
    <w:pPr>
      <w:jc w:val="center"/>
    </w:pPr>
    <w:rPr>
      <w:rFonts w:ascii="Times New Roman" w:eastAsia="宋体" w:hAnsi="Times New Roman" w:cs="Times New Roman"/>
      <w:color w:val="000000"/>
      <w:szCs w:val="21"/>
      <w:lang w:val="zh-CN"/>
    </w:rPr>
  </w:style>
  <w:style w:type="character" w:customStyle="1" w:styleId="65">
    <w:name w:val="表图头宋6 字符"/>
    <w:link w:val="64"/>
    <w:rsid w:val="00A83CB0"/>
    <w:rPr>
      <w:rFonts w:ascii="Times New Roman" w:eastAsia="宋体" w:hAnsi="Times New Roman" w:cs="Times New Roman"/>
      <w:color w:val="000000"/>
      <w:szCs w:val="21"/>
      <w:lang w:val="zh-CN"/>
    </w:rPr>
  </w:style>
  <w:style w:type="paragraph" w:customStyle="1" w:styleId="2d">
    <w:name w:val="无间隔2"/>
    <w:basedOn w:val="a1"/>
    <w:rsid w:val="00A83CB0"/>
    <w:pPr>
      <w:widowControl/>
      <w:spacing w:line="240" w:lineRule="exact"/>
      <w:jc w:val="left"/>
    </w:pPr>
    <w:rPr>
      <w:rFonts w:ascii="宋体" w:hAnsi="Courier New"/>
      <w:kern w:val="0"/>
      <w:sz w:val="18"/>
      <w:szCs w:val="32"/>
    </w:rPr>
  </w:style>
  <w:style w:type="character" w:customStyle="1" w:styleId="ft332">
    <w:name w:val="ft332"/>
    <w:rsid w:val="00A83CB0"/>
  </w:style>
  <w:style w:type="character" w:customStyle="1" w:styleId="Char15">
    <w:name w:val="页眉 Char1"/>
    <w:uiPriority w:val="99"/>
    <w:rsid w:val="00A83CB0"/>
    <w:rPr>
      <w:kern w:val="2"/>
      <w:sz w:val="18"/>
    </w:rPr>
  </w:style>
  <w:style w:type="paragraph" w:customStyle="1" w:styleId="affffe">
    <w:name w:val="前言"/>
    <w:basedOn w:val="15"/>
    <w:link w:val="afffff"/>
    <w:qFormat/>
    <w:rsid w:val="00A83CB0"/>
    <w:pPr>
      <w:spacing w:line="360" w:lineRule="auto"/>
      <w:ind w:firstLineChars="0" w:firstLine="0"/>
      <w:jc w:val="center"/>
    </w:pPr>
    <w:rPr>
      <w:b/>
      <w:sz w:val="32"/>
      <w:szCs w:val="32"/>
    </w:rPr>
  </w:style>
  <w:style w:type="character" w:customStyle="1" w:styleId="afffff">
    <w:name w:val="前言 字符"/>
    <w:link w:val="affffe"/>
    <w:rsid w:val="00A83CB0"/>
    <w:rPr>
      <w:rFonts w:ascii="宋体" w:eastAsia="宋体" w:hAnsi="宋体" w:cs="Times New Roman"/>
      <w:b/>
      <w:color w:val="000000"/>
      <w:sz w:val="32"/>
      <w:szCs w:val="32"/>
    </w:rPr>
  </w:style>
  <w:style w:type="paragraph" w:customStyle="1" w:styleId="TableParagraph">
    <w:name w:val="Table Paragraph"/>
    <w:basedOn w:val="a1"/>
    <w:uiPriority w:val="1"/>
    <w:qFormat/>
    <w:rsid w:val="00A83CB0"/>
    <w:pPr>
      <w:jc w:val="left"/>
    </w:pPr>
    <w:rPr>
      <w:rFonts w:ascii="等线" w:eastAsia="等线" w:hAnsi="等线"/>
      <w:kern w:val="0"/>
      <w:sz w:val="22"/>
      <w:szCs w:val="22"/>
      <w:lang w:eastAsia="en-US"/>
    </w:rPr>
  </w:style>
  <w:style w:type="character" w:customStyle="1" w:styleId="Charfc">
    <w:name w:val="插图标题 Char"/>
    <w:link w:val="afffff0"/>
    <w:locked/>
    <w:rsid w:val="00A83CB0"/>
    <w:rPr>
      <w:b/>
      <w:sz w:val="24"/>
      <w:szCs w:val="24"/>
    </w:rPr>
  </w:style>
  <w:style w:type="paragraph" w:customStyle="1" w:styleId="afffff0">
    <w:name w:val="插图标题"/>
    <w:basedOn w:val="a1"/>
    <w:link w:val="Charfc"/>
    <w:qFormat/>
    <w:rsid w:val="00A83CB0"/>
    <w:pPr>
      <w:adjustRightInd w:val="0"/>
      <w:snapToGrid w:val="0"/>
      <w:spacing w:beforeLines="10" w:line="460" w:lineRule="exact"/>
      <w:jc w:val="center"/>
    </w:pPr>
    <w:rPr>
      <w:rFonts w:asciiTheme="minorHAnsi" w:eastAsiaTheme="minorEastAsia" w:hAnsiTheme="minorHAnsi" w:cstheme="minorBidi"/>
      <w:b/>
      <w:sz w:val="24"/>
    </w:rPr>
  </w:style>
  <w:style w:type="table" w:customStyle="1" w:styleId="TableNormal">
    <w:name w:val="Table Normal"/>
    <w:uiPriority w:val="2"/>
    <w:semiHidden/>
    <w:qFormat/>
    <w:rsid w:val="00A83CB0"/>
    <w:pPr>
      <w:widowControl w:val="0"/>
    </w:pPr>
    <w:rPr>
      <w:rFonts w:ascii="等线" w:eastAsia="Times New Roman" w:hAnsi="等线" w:cs="Times New Roman"/>
      <w:kern w:val="0"/>
      <w:sz w:val="22"/>
      <w:lang w:eastAsia="en-US"/>
    </w:rPr>
    <w:tblPr>
      <w:tblCellMar>
        <w:top w:w="0" w:type="dxa"/>
        <w:left w:w="0" w:type="dxa"/>
        <w:bottom w:w="0" w:type="dxa"/>
        <w:right w:w="0" w:type="dxa"/>
      </w:tblCellMar>
    </w:tblPr>
  </w:style>
  <w:style w:type="numbering" w:customStyle="1" w:styleId="1110">
    <w:name w:val="无列表111"/>
    <w:next w:val="a4"/>
    <w:uiPriority w:val="99"/>
    <w:semiHidden/>
    <w:unhideWhenUsed/>
    <w:rsid w:val="00A83CB0"/>
  </w:style>
  <w:style w:type="paragraph" w:customStyle="1" w:styleId="msonormal0">
    <w:name w:val="msonormal"/>
    <w:basedOn w:val="a1"/>
    <w:rsid w:val="00A83CB0"/>
    <w:pPr>
      <w:widowControl/>
      <w:spacing w:before="100" w:beforeAutospacing="1" w:after="100" w:afterAutospacing="1"/>
      <w:jc w:val="left"/>
    </w:pPr>
    <w:rPr>
      <w:rFonts w:ascii="宋体" w:hAnsi="宋体" w:cs="宋体"/>
      <w:kern w:val="0"/>
      <w:sz w:val="24"/>
    </w:rPr>
  </w:style>
  <w:style w:type="paragraph" w:customStyle="1" w:styleId="58">
    <w:name w:val="宋5"/>
    <w:basedOn w:val="a1"/>
    <w:link w:val="59"/>
    <w:qFormat/>
    <w:rsid w:val="00A83CB0"/>
    <w:rPr>
      <w:rFonts w:ascii="宋体" w:hAnsi="宋体"/>
      <w:bCs/>
      <w:szCs w:val="21"/>
    </w:rPr>
  </w:style>
  <w:style w:type="character" w:customStyle="1" w:styleId="59">
    <w:name w:val="宋5 字符"/>
    <w:link w:val="58"/>
    <w:rsid w:val="00A83CB0"/>
    <w:rPr>
      <w:rFonts w:ascii="宋体" w:eastAsia="宋体" w:hAnsi="宋体" w:cs="Times New Roman"/>
      <w:bCs/>
      <w:szCs w:val="21"/>
    </w:rPr>
  </w:style>
  <w:style w:type="numbering" w:customStyle="1" w:styleId="2e">
    <w:name w:val="无列表2"/>
    <w:next w:val="a4"/>
    <w:uiPriority w:val="99"/>
    <w:semiHidden/>
    <w:rsid w:val="00A83CB0"/>
  </w:style>
  <w:style w:type="character" w:customStyle="1" w:styleId="grame">
    <w:name w:val="grame"/>
    <w:rsid w:val="00A83CB0"/>
  </w:style>
  <w:style w:type="character" w:customStyle="1" w:styleId="f14bbstyle2">
    <w:name w:val="f14bb style2"/>
    <w:rsid w:val="00A83CB0"/>
  </w:style>
  <w:style w:type="character" w:customStyle="1" w:styleId="newscda1">
    <w:name w:val="news_c_da1"/>
    <w:rsid w:val="00A83CB0"/>
    <w:rPr>
      <w:rFonts w:hint="default"/>
      <w:b/>
      <w:bCs/>
      <w:color w:val="000000"/>
      <w:sz w:val="24"/>
      <w:szCs w:val="24"/>
    </w:rPr>
  </w:style>
  <w:style w:type="character" w:customStyle="1" w:styleId="font141">
    <w:name w:val="font141"/>
    <w:rsid w:val="00A83CB0"/>
    <w:rPr>
      <w:b w:val="0"/>
      <w:bCs w:val="0"/>
      <w:color w:val="333333"/>
      <w:sz w:val="21"/>
      <w:szCs w:val="21"/>
    </w:rPr>
  </w:style>
  <w:style w:type="character" w:customStyle="1" w:styleId="ttag">
    <w:name w:val="t_tag"/>
    <w:rsid w:val="00A83CB0"/>
  </w:style>
  <w:style w:type="character" w:customStyle="1" w:styleId="Charfd">
    <w:name w:val="正文 Char"/>
    <w:rsid w:val="00A83CB0"/>
    <w:rPr>
      <w:rFonts w:eastAsia="宋体"/>
      <w:kern w:val="2"/>
      <w:sz w:val="28"/>
      <w:lang w:val="en-US" w:eastAsia="zh-CN" w:bidi="ar-SA"/>
    </w:rPr>
  </w:style>
  <w:style w:type="character" w:customStyle="1" w:styleId="CharChar11">
    <w:name w:val="Char Char11"/>
    <w:rsid w:val="00A83CB0"/>
    <w:rPr>
      <w:rFonts w:eastAsia="宋体"/>
      <w:kern w:val="2"/>
      <w:sz w:val="18"/>
      <w:szCs w:val="18"/>
      <w:lang w:val="en-US" w:eastAsia="zh-CN" w:bidi="ar-SA"/>
    </w:rPr>
  </w:style>
  <w:style w:type="character" w:customStyle="1" w:styleId="style21">
    <w:name w:val="style21"/>
    <w:rsid w:val="00A83CB0"/>
    <w:rPr>
      <w:color w:val="0000FF"/>
    </w:rPr>
  </w:style>
  <w:style w:type="character" w:customStyle="1" w:styleId="3Char2">
    <w:name w:val="正文3 Char"/>
    <w:rsid w:val="00A83CB0"/>
    <w:rPr>
      <w:rFonts w:eastAsia="宋体"/>
      <w:kern w:val="2"/>
      <w:sz w:val="28"/>
      <w:lang w:val="en-US" w:eastAsia="zh-CN" w:bidi="ar-SA"/>
    </w:rPr>
  </w:style>
  <w:style w:type="character" w:customStyle="1" w:styleId="style53">
    <w:name w:val="style53"/>
    <w:rsid w:val="00A83CB0"/>
    <w:rPr>
      <w:sz w:val="21"/>
      <w:szCs w:val="21"/>
    </w:rPr>
  </w:style>
  <w:style w:type="paragraph" w:customStyle="1" w:styleId="Char1CharCharChar">
    <w:name w:val="Char1 Char Char Char"/>
    <w:basedOn w:val="a1"/>
    <w:rsid w:val="00A83CB0"/>
  </w:style>
  <w:style w:type="paragraph" w:customStyle="1" w:styleId="CharCharCharCharCharCharCharCharChar1">
    <w:name w:val="Char Char Char Char Char Char Char Char Char1"/>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2">
    <w:name w:val="-"/>
    <w:basedOn w:val="a1"/>
    <w:rsid w:val="00A83CB0"/>
    <w:pPr>
      <w:widowControl/>
      <w:spacing w:before="100" w:beforeAutospacing="1" w:after="100" w:afterAutospacing="1"/>
      <w:jc w:val="left"/>
    </w:pPr>
    <w:rPr>
      <w:rFonts w:ascii="宋体" w:hAnsi="宋体"/>
      <w:kern w:val="0"/>
      <w:sz w:val="24"/>
    </w:rPr>
  </w:style>
  <w:style w:type="paragraph" w:customStyle="1" w:styleId="1f2">
    <w:name w:val="(文字) (文字)1"/>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afffff1">
    <w:name w:val="应填表格"/>
    <w:basedOn w:val="a1"/>
    <w:rsid w:val="00A83CB0"/>
    <w:pPr>
      <w:adjustRightInd w:val="0"/>
      <w:spacing w:before="40" w:after="40"/>
      <w:jc w:val="left"/>
    </w:pPr>
    <w:rPr>
      <w:kern w:val="0"/>
      <w:sz w:val="24"/>
      <w:szCs w:val="20"/>
    </w:rPr>
  </w:style>
  <w:style w:type="paragraph" w:customStyle="1" w:styleId="Char20">
    <w:name w:val="Char2"/>
    <w:basedOn w:val="a1"/>
    <w:rsid w:val="00A83CB0"/>
    <w:pPr>
      <w:tabs>
        <w:tab w:val="left" w:pos="360"/>
        <w:tab w:val="left" w:pos="1545"/>
      </w:tabs>
    </w:pPr>
  </w:style>
  <w:style w:type="paragraph" w:customStyle="1" w:styleId="CharCharCharCharCharCharCharCharCharCharCharCharChar">
    <w:name w:val="Char Char Char Char Char Char Char Char Char Char Char Char Char"/>
    <w:basedOn w:val="a1"/>
    <w:rsid w:val="00A83CB0"/>
    <w:pPr>
      <w:widowControl/>
      <w:spacing w:after="160" w:line="240" w:lineRule="exact"/>
      <w:jc w:val="left"/>
    </w:pPr>
    <w:rPr>
      <w:rFonts w:ascii="Arial" w:eastAsia="Times New Roman" w:hAnsi="Arial" w:cs="Verdana"/>
      <w:b/>
      <w:kern w:val="0"/>
      <w:sz w:val="24"/>
      <w:szCs w:val="20"/>
      <w:lang w:eastAsia="en-US"/>
    </w:rPr>
  </w:style>
  <w:style w:type="paragraph" w:customStyle="1" w:styleId="wtext">
    <w:name w:val="wtext"/>
    <w:basedOn w:val="a1"/>
    <w:rsid w:val="00A83CB0"/>
    <w:pPr>
      <w:widowControl/>
      <w:spacing w:before="100" w:beforeAutospacing="1" w:after="100" w:afterAutospacing="1"/>
      <w:jc w:val="left"/>
    </w:pPr>
    <w:rPr>
      <w:rFonts w:ascii="宋体" w:hAnsi="宋体"/>
      <w:kern w:val="0"/>
      <w:sz w:val="24"/>
    </w:rPr>
  </w:style>
  <w:style w:type="paragraph" w:customStyle="1" w:styleId="2f">
    <w:name w:val="小标题2"/>
    <w:basedOn w:val="a1"/>
    <w:rsid w:val="00A83CB0"/>
    <w:pPr>
      <w:tabs>
        <w:tab w:val="left" w:pos="420"/>
        <w:tab w:val="left" w:pos="1120"/>
      </w:tabs>
      <w:overflowPunct w:val="0"/>
      <w:adjustRightInd w:val="0"/>
      <w:snapToGrid w:val="0"/>
      <w:spacing w:line="480" w:lineRule="exact"/>
      <w:ind w:firstLine="567"/>
    </w:pPr>
    <w:rPr>
      <w:rFonts w:ascii="Arial" w:eastAsia="仿宋_GB2312" w:hAnsi="Arial"/>
      <w:color w:val="000000"/>
      <w:sz w:val="28"/>
      <w:szCs w:val="20"/>
    </w:rPr>
  </w:style>
  <w:style w:type="paragraph" w:customStyle="1" w:styleId="afffff2">
    <w:name w:val="一般正文"/>
    <w:basedOn w:val="a1"/>
    <w:rsid w:val="00A83CB0"/>
    <w:pPr>
      <w:adjustRightInd w:val="0"/>
      <w:snapToGrid w:val="0"/>
      <w:spacing w:afterLines="20" w:after="62" w:line="324" w:lineRule="auto"/>
      <w:ind w:firstLineChars="200" w:firstLine="200"/>
    </w:pPr>
    <w:rPr>
      <w:sz w:val="24"/>
    </w:rPr>
  </w:style>
  <w:style w:type="paragraph" w:customStyle="1" w:styleId="Date1">
    <w:name w:val="Date1"/>
    <w:basedOn w:val="a1"/>
    <w:next w:val="a1"/>
    <w:rsid w:val="00A83CB0"/>
    <w:pPr>
      <w:adjustRightInd w:val="0"/>
      <w:spacing w:line="312" w:lineRule="atLeast"/>
      <w:textAlignment w:val="baseline"/>
    </w:pPr>
    <w:rPr>
      <w:rFonts w:eastAsia="楷体_GB2312"/>
      <w:kern w:val="0"/>
      <w:sz w:val="28"/>
      <w:szCs w:val="20"/>
    </w:rPr>
  </w:style>
  <w:style w:type="paragraph" w:customStyle="1" w:styleId="PlainText1">
    <w:name w:val="Plain Text1"/>
    <w:basedOn w:val="a1"/>
    <w:rsid w:val="00A83CB0"/>
    <w:pPr>
      <w:adjustRightInd w:val="0"/>
      <w:textAlignment w:val="baseline"/>
    </w:pPr>
    <w:rPr>
      <w:rFonts w:ascii="宋体" w:hAnsi="Courier New"/>
      <w:szCs w:val="20"/>
    </w:rPr>
  </w:style>
  <w:style w:type="table" w:customStyle="1" w:styleId="1111">
    <w:name w:val="网格型111"/>
    <w:basedOn w:val="a3"/>
    <w:next w:val="af6"/>
    <w:uiPriority w:val="59"/>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
    <w:basedOn w:val="a1"/>
    <w:rsid w:val="00A83CB0"/>
    <w:pPr>
      <w:widowControl/>
      <w:spacing w:before="100" w:beforeAutospacing="1" w:after="100" w:afterAutospacing="1" w:line="360" w:lineRule="auto"/>
      <w:ind w:left="360" w:firstLine="624"/>
      <w:jc w:val="left"/>
    </w:pPr>
    <w:rPr>
      <w:szCs w:val="20"/>
    </w:rPr>
  </w:style>
  <w:style w:type="paragraph" w:customStyle="1" w:styleId="1f3">
    <w:name w:val="1正文"/>
    <w:basedOn w:val="a1"/>
    <w:rsid w:val="00A83CB0"/>
    <w:pPr>
      <w:spacing w:line="360" w:lineRule="auto"/>
      <w:ind w:firstLineChars="200" w:firstLine="480"/>
    </w:pPr>
    <w:rPr>
      <w:sz w:val="24"/>
    </w:rPr>
  </w:style>
  <w:style w:type="paragraph" w:customStyle="1" w:styleId="3011">
    <w:name w:val="样式 标题 3 + 段前: 0.1 行1"/>
    <w:basedOn w:val="3"/>
    <w:autoRedefine/>
    <w:rsid w:val="00A83CB0"/>
    <w:pPr>
      <w:keepNext w:val="0"/>
      <w:keepLines w:val="0"/>
      <w:tabs>
        <w:tab w:val="left" w:pos="600"/>
        <w:tab w:val="num" w:pos="720"/>
      </w:tabs>
      <w:adjustRightInd w:val="0"/>
      <w:snapToGrid w:val="0"/>
      <w:spacing w:beforeLines="10" w:before="31" w:after="0" w:line="460" w:lineRule="exact"/>
      <w:jc w:val="left"/>
    </w:pPr>
    <w:rPr>
      <w:rFonts w:cs="宋体"/>
      <w:b w:val="0"/>
      <w:bCs w:val="0"/>
      <w:snapToGrid w:val="0"/>
      <w:kern w:val="0"/>
      <w:sz w:val="24"/>
      <w:szCs w:val="20"/>
    </w:rPr>
  </w:style>
  <w:style w:type="paragraph" w:customStyle="1" w:styleId="BodyText31">
    <w:name w:val="Body Text 31"/>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Char21">
    <w:name w:val="Char21"/>
    <w:basedOn w:val="a1"/>
    <w:rsid w:val="00A83CB0"/>
    <w:rPr>
      <w:sz w:val="24"/>
    </w:rPr>
  </w:style>
  <w:style w:type="paragraph" w:customStyle="1" w:styleId="afffff3">
    <w:name w:val="三级节标题"/>
    <w:basedOn w:val="a1"/>
    <w:next w:val="a1"/>
    <w:rsid w:val="00A83CB0"/>
    <w:pPr>
      <w:spacing w:beforeLines="20" w:before="20" w:afterLines="30" w:after="30" w:line="400" w:lineRule="exact"/>
      <w:jc w:val="left"/>
      <w:outlineLvl w:val="3"/>
    </w:pPr>
    <w:rPr>
      <w:rFonts w:eastAsia="黑体"/>
      <w:sz w:val="24"/>
    </w:rPr>
  </w:style>
  <w:style w:type="paragraph" w:customStyle="1" w:styleId="CharCharChar2">
    <w:name w:val="Char Char Char2"/>
    <w:basedOn w:val="a1"/>
    <w:rsid w:val="00A83CB0"/>
    <w:rPr>
      <w:rFonts w:ascii="Tahoma" w:hAnsi="Tahoma"/>
      <w:sz w:val="24"/>
      <w:szCs w:val="20"/>
    </w:rPr>
  </w:style>
  <w:style w:type="character" w:customStyle="1" w:styleId="hei14">
    <w:name w:val="hei14"/>
    <w:rsid w:val="00A83CB0"/>
  </w:style>
  <w:style w:type="paragraph" w:customStyle="1" w:styleId="228">
    <w:name w:val="样式 首行缩进:  2 字符 行距: 固定值 28 磅"/>
    <w:basedOn w:val="a1"/>
    <w:next w:val="a1"/>
    <w:rsid w:val="00A83CB0"/>
    <w:pPr>
      <w:spacing w:line="560" w:lineRule="exact"/>
      <w:ind w:firstLineChars="200" w:firstLine="480"/>
    </w:pPr>
    <w:rPr>
      <w:rFonts w:cs="宋体"/>
      <w:sz w:val="28"/>
      <w:szCs w:val="20"/>
    </w:rPr>
  </w:style>
  <w:style w:type="paragraph" w:customStyle="1" w:styleId="CharCharCharCharCharChar">
    <w:name w:val="Char Char Char Char Char Char"/>
    <w:basedOn w:val="a1"/>
    <w:next w:val="aff8"/>
    <w:rsid w:val="00A83CB0"/>
    <w:rPr>
      <w:sz w:val="28"/>
      <w:szCs w:val="28"/>
    </w:rPr>
  </w:style>
  <w:style w:type="character" w:customStyle="1" w:styleId="afffff4">
    <w:name w:val="宏文本 字符"/>
    <w:uiPriority w:val="99"/>
    <w:semiHidden/>
    <w:rsid w:val="00A83CB0"/>
    <w:rPr>
      <w:rFonts w:ascii="Courier New" w:hAnsi="Courier New" w:cs="Courier New"/>
      <w:kern w:val="2"/>
      <w:sz w:val="24"/>
      <w:szCs w:val="24"/>
    </w:rPr>
  </w:style>
  <w:style w:type="paragraph" w:customStyle="1" w:styleId="ParaChar">
    <w:name w:val="默认段落字体 Para Char"/>
    <w:basedOn w:val="a1"/>
    <w:rsid w:val="00A83CB0"/>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rsid w:val="00A83CB0"/>
    <w:pPr>
      <w:widowControl/>
      <w:spacing w:after="160" w:line="240" w:lineRule="exact"/>
      <w:jc w:val="left"/>
    </w:pPr>
    <w:rPr>
      <w:rFonts w:ascii="Verdana" w:eastAsia="仿宋_GB2312" w:hAnsi="Verdana"/>
      <w:kern w:val="0"/>
      <w:sz w:val="24"/>
      <w:szCs w:val="20"/>
      <w:lang w:eastAsia="en-US"/>
    </w:rPr>
  </w:style>
  <w:style w:type="table" w:styleId="5a">
    <w:name w:val="Table Columns 5"/>
    <w:basedOn w:val="a3"/>
    <w:rsid w:val="00A83CB0"/>
    <w:pPr>
      <w:widowControl w:val="0"/>
      <w:adjustRightInd w:val="0"/>
      <w:snapToGrid w:val="0"/>
      <w:spacing w:beforeLines="10" w:line="460" w:lineRule="exact"/>
      <w:ind w:firstLineChars="200" w:firstLine="20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415">
    <w:name w:val="正文-4/1.5"/>
    <w:basedOn w:val="30"/>
    <w:link w:val="-4150"/>
    <w:qFormat/>
    <w:rsid w:val="00A83CB0"/>
    <w:pPr>
      <w:spacing w:after="0" w:line="360" w:lineRule="auto"/>
      <w:ind w:leftChars="0" w:left="0" w:firstLineChars="200" w:firstLine="200"/>
    </w:pPr>
    <w:rPr>
      <w:rFonts w:ascii="宋体" w:hAnsi="宋体"/>
      <w:color w:val="000000"/>
      <w:sz w:val="28"/>
      <w:szCs w:val="28"/>
    </w:rPr>
  </w:style>
  <w:style w:type="character" w:customStyle="1" w:styleId="-4150">
    <w:name w:val="正文-4/1.5 字符"/>
    <w:link w:val="-415"/>
    <w:rsid w:val="00A83CB0"/>
    <w:rPr>
      <w:rFonts w:ascii="宋体" w:eastAsia="宋体" w:hAnsi="宋体" w:cs="Times New Roman"/>
      <w:color w:val="000000"/>
      <w:sz w:val="28"/>
      <w:szCs w:val="28"/>
    </w:rPr>
  </w:style>
  <w:style w:type="paragraph" w:customStyle="1" w:styleId="1-205">
    <w:name w:val="样式 1-正文样式 + 首行缩进:  2 字符 段后: 0.5 行"/>
    <w:basedOn w:val="a1"/>
    <w:rsid w:val="00A83CB0"/>
    <w:pPr>
      <w:spacing w:afterLines="50" w:after="120" w:line="360" w:lineRule="auto"/>
      <w:ind w:firstLineChars="200" w:firstLine="480"/>
    </w:pPr>
    <w:rPr>
      <w:sz w:val="24"/>
      <w:szCs w:val="20"/>
    </w:rPr>
  </w:style>
  <w:style w:type="numbering" w:customStyle="1" w:styleId="37">
    <w:name w:val="无列表3"/>
    <w:next w:val="a4"/>
    <w:uiPriority w:val="99"/>
    <w:semiHidden/>
    <w:unhideWhenUsed/>
    <w:rsid w:val="00A83CB0"/>
  </w:style>
  <w:style w:type="paragraph" w:styleId="5">
    <w:name w:val="List Bullet 5"/>
    <w:basedOn w:val="a1"/>
    <w:rsid w:val="00A83CB0"/>
    <w:pPr>
      <w:numPr>
        <w:numId w:val="7"/>
      </w:numPr>
      <w:ind w:firstLine="0"/>
    </w:pPr>
    <w:rPr>
      <w:szCs w:val="20"/>
    </w:rPr>
  </w:style>
  <w:style w:type="paragraph" w:styleId="afffff5">
    <w:name w:val="footnote text"/>
    <w:basedOn w:val="a1"/>
    <w:link w:val="Charfe"/>
    <w:rsid w:val="00A83CB0"/>
    <w:pPr>
      <w:snapToGrid w:val="0"/>
      <w:jc w:val="left"/>
    </w:pPr>
    <w:rPr>
      <w:sz w:val="18"/>
      <w:szCs w:val="18"/>
    </w:rPr>
  </w:style>
  <w:style w:type="character" w:customStyle="1" w:styleId="Charfe">
    <w:name w:val="脚注文本 Char"/>
    <w:basedOn w:val="a2"/>
    <w:link w:val="afffff5"/>
    <w:rsid w:val="00A83CB0"/>
    <w:rPr>
      <w:rFonts w:ascii="Times New Roman" w:eastAsia="宋体" w:hAnsi="Times New Roman" w:cs="Times New Roman"/>
      <w:sz w:val="18"/>
      <w:szCs w:val="18"/>
    </w:rPr>
  </w:style>
  <w:style w:type="character" w:styleId="HTML1">
    <w:name w:val="HTML Typewriter"/>
    <w:rsid w:val="00A83CB0"/>
    <w:rPr>
      <w:rFonts w:ascii="Arial Unicode MS" w:eastAsia="Arial Unicode MS" w:hAnsi="Arial Unicode MS" w:cs="Arial Unicode MS"/>
      <w:sz w:val="20"/>
      <w:szCs w:val="20"/>
    </w:rPr>
  </w:style>
  <w:style w:type="table" w:customStyle="1" w:styleId="211">
    <w:name w:val="网格型211"/>
    <w:basedOn w:val="a3"/>
    <w:next w:val="af6"/>
    <w:rsid w:val="00A83CB0"/>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表头】"/>
    <w:basedOn w:val="a1"/>
    <w:link w:val="CharChar3"/>
    <w:rsid w:val="00A83CB0"/>
    <w:pPr>
      <w:spacing w:line="360" w:lineRule="auto"/>
      <w:jc w:val="center"/>
    </w:pPr>
    <w:rPr>
      <w:rFonts w:ascii="Calibri" w:hAnsi="Calibri"/>
      <w:b/>
      <w:kern w:val="0"/>
      <w:szCs w:val="20"/>
    </w:rPr>
  </w:style>
  <w:style w:type="paragraph" w:customStyle="1" w:styleId="afffff7">
    <w:name w:val="【正文】"/>
    <w:basedOn w:val="a1"/>
    <w:link w:val="CharChar4"/>
    <w:rsid w:val="00A83CB0"/>
    <w:pPr>
      <w:spacing w:line="360" w:lineRule="auto"/>
      <w:ind w:firstLineChars="200" w:firstLine="200"/>
    </w:pPr>
    <w:rPr>
      <w:rFonts w:ascii="Calibri" w:hAnsi="Calibri"/>
      <w:sz w:val="28"/>
      <w:szCs w:val="20"/>
    </w:rPr>
  </w:style>
  <w:style w:type="paragraph" w:customStyle="1" w:styleId="1f4">
    <w:name w:val="无间隔1"/>
    <w:uiPriority w:val="1"/>
    <w:qFormat/>
    <w:rsid w:val="00A83CB0"/>
    <w:pPr>
      <w:widowControl w:val="0"/>
      <w:jc w:val="center"/>
    </w:pPr>
    <w:rPr>
      <w:rFonts w:ascii="Calibri" w:eastAsia="黑体" w:hAnsi="Calibri" w:cs="Times New Roman"/>
      <w:b/>
    </w:rPr>
  </w:style>
  <w:style w:type="paragraph" w:customStyle="1" w:styleId="38">
    <w:name w:val="样式3"/>
    <w:basedOn w:val="a1"/>
    <w:rsid w:val="00A83CB0"/>
    <w:pPr>
      <w:spacing w:line="400" w:lineRule="exact"/>
    </w:pPr>
    <w:rPr>
      <w:spacing w:val="20"/>
      <w:sz w:val="24"/>
      <w:szCs w:val="21"/>
    </w:rPr>
  </w:style>
  <w:style w:type="paragraph" w:customStyle="1" w:styleId="1f5">
    <w:name w:val="修订1"/>
    <w:uiPriority w:val="99"/>
    <w:semiHidden/>
    <w:rsid w:val="00A83CB0"/>
    <w:rPr>
      <w:rFonts w:ascii="Calibri" w:eastAsia="宋体" w:hAnsi="Calibri" w:cs="Times New Roman"/>
      <w:sz w:val="24"/>
    </w:rPr>
  </w:style>
  <w:style w:type="paragraph" w:customStyle="1" w:styleId="2CharChapterTitleh2l22ndlevel2Header2UNDERRU">
    <w:name w:val="样式 标题 2 CharChapter Title坏h2l22nd level2Header 2UNDERRU..."/>
    <w:basedOn w:val="2"/>
    <w:rsid w:val="00A83CB0"/>
    <w:pPr>
      <w:spacing w:before="120" w:after="120" w:line="360" w:lineRule="auto"/>
      <w:ind w:left="1620"/>
      <w:jc w:val="left"/>
    </w:pPr>
    <w:rPr>
      <w:rFonts w:ascii="Times New Roman" w:eastAsia="宋体" w:hAnsi="Times New Roman" w:cs="宋体"/>
      <w:color w:val="000000"/>
      <w:sz w:val="28"/>
      <w:szCs w:val="20"/>
    </w:rPr>
  </w:style>
  <w:style w:type="paragraph" w:customStyle="1" w:styleId="New">
    <w:name w:val="页眉 New"/>
    <w:basedOn w:val="a1"/>
    <w:rsid w:val="00A83CB0"/>
    <w:pPr>
      <w:pBdr>
        <w:bottom w:val="thickThinLargeGap" w:sz="24" w:space="1" w:color="auto"/>
      </w:pBdr>
      <w:tabs>
        <w:tab w:val="center" w:pos="4520"/>
        <w:tab w:val="right" w:pos="9043"/>
      </w:tabs>
      <w:adjustRightInd w:val="0"/>
      <w:snapToGrid w:val="0"/>
      <w:ind w:left="851"/>
    </w:pPr>
    <w:rPr>
      <w:rFonts w:ascii="宋体" w:hAnsi="宋体"/>
      <w:sz w:val="18"/>
      <w:szCs w:val="20"/>
    </w:rPr>
  </w:style>
  <w:style w:type="paragraph" w:customStyle="1" w:styleId="120">
    <w:name w:val="样式12"/>
    <w:basedOn w:val="a1"/>
    <w:rsid w:val="00A83CB0"/>
    <w:pPr>
      <w:topLinePunct/>
      <w:spacing w:line="420" w:lineRule="exact"/>
      <w:ind w:firstLineChars="200" w:firstLine="200"/>
    </w:pPr>
    <w:rPr>
      <w:spacing w:val="20"/>
      <w:sz w:val="24"/>
    </w:rPr>
  </w:style>
  <w:style w:type="paragraph" w:customStyle="1" w:styleId="CharCharCharCharCharCharCharCharCharChar">
    <w:name w:val="Char Char Char Char Char Char Char Char Char Char"/>
    <w:basedOn w:val="a1"/>
    <w:rsid w:val="00A83CB0"/>
    <w:rPr>
      <w:rFonts w:ascii="Tahoma" w:hAnsi="Tahoma"/>
      <w:sz w:val="24"/>
      <w:szCs w:val="20"/>
    </w:rPr>
  </w:style>
  <w:style w:type="paragraph" w:customStyle="1" w:styleId="afffff8">
    <w:name w:val="水印"/>
    <w:basedOn w:val="a1"/>
    <w:rsid w:val="00A83CB0"/>
    <w:pPr>
      <w:adjustRightInd w:val="0"/>
      <w:spacing w:line="240" w:lineRule="atLeast"/>
      <w:textAlignment w:val="baseline"/>
    </w:pPr>
    <w:rPr>
      <w:kern w:val="0"/>
      <w:szCs w:val="20"/>
    </w:rPr>
  </w:style>
  <w:style w:type="paragraph" w:customStyle="1" w:styleId="afffff9">
    <w:name w:val="正文新"/>
    <w:basedOn w:val="a1"/>
    <w:next w:val="a1"/>
    <w:rsid w:val="00A83CB0"/>
    <w:pPr>
      <w:spacing w:line="520" w:lineRule="exact"/>
      <w:ind w:firstLineChars="200" w:firstLine="200"/>
    </w:pPr>
    <w:rPr>
      <w:kern w:val="28"/>
      <w:sz w:val="24"/>
      <w:szCs w:val="28"/>
    </w:rPr>
  </w:style>
  <w:style w:type="paragraph" w:customStyle="1" w:styleId="afffffa">
    <w:name w:val="首页页眉"/>
    <w:basedOn w:val="a5"/>
    <w:rsid w:val="00A83CB0"/>
    <w:pPr>
      <w:pBdr>
        <w:bottom w:val="thickThinLargeGap" w:sz="24" w:space="1" w:color="auto"/>
      </w:pBdr>
      <w:tabs>
        <w:tab w:val="clear" w:pos="4153"/>
        <w:tab w:val="clear" w:pos="8306"/>
        <w:tab w:val="right" w:pos="9120"/>
      </w:tabs>
      <w:adjustRightInd w:val="0"/>
      <w:ind w:left="851"/>
      <w:jc w:val="left"/>
    </w:pPr>
    <w:rPr>
      <w:rFonts w:ascii="宋体" w:eastAsia="宋体" w:hAnsi="宋体" w:cs="Times New Roman"/>
      <w:szCs w:val="20"/>
    </w:rPr>
  </w:style>
  <w:style w:type="paragraph" w:customStyle="1" w:styleId="121">
    <w:name w:val="列出段落12"/>
    <w:basedOn w:val="a1"/>
    <w:uiPriority w:val="99"/>
    <w:qFormat/>
    <w:rsid w:val="00A83CB0"/>
    <w:pPr>
      <w:ind w:firstLineChars="200" w:firstLine="420"/>
    </w:pPr>
  </w:style>
  <w:style w:type="paragraph" w:customStyle="1" w:styleId="170">
    <w:name w:val="样式17"/>
    <w:basedOn w:val="a1"/>
    <w:rsid w:val="00A83CB0"/>
    <w:pPr>
      <w:spacing w:line="400" w:lineRule="exact"/>
      <w:ind w:firstLineChars="200" w:firstLine="200"/>
    </w:pPr>
    <w:rPr>
      <w:spacing w:val="20"/>
      <w:sz w:val="24"/>
      <w:szCs w:val="20"/>
    </w:rPr>
  </w:style>
  <w:style w:type="paragraph" w:customStyle="1" w:styleId="1New">
    <w:name w:val="目录 1 New"/>
    <w:basedOn w:val="a1"/>
    <w:next w:val="a1"/>
    <w:rsid w:val="00A83CB0"/>
    <w:pPr>
      <w:adjustRightInd w:val="0"/>
      <w:spacing w:line="360" w:lineRule="auto"/>
      <w:textAlignment w:val="bottom"/>
    </w:pPr>
    <w:rPr>
      <w:rFonts w:ascii="Arial" w:hAnsi="Arial"/>
      <w:kern w:val="0"/>
      <w:sz w:val="24"/>
      <w:szCs w:val="20"/>
    </w:rPr>
  </w:style>
  <w:style w:type="paragraph" w:customStyle="1" w:styleId="1NewNew">
    <w:name w:val="目录 1 New New"/>
    <w:basedOn w:val="a1"/>
    <w:next w:val="a1"/>
    <w:rsid w:val="00A83CB0"/>
    <w:pPr>
      <w:adjustRightInd w:val="0"/>
      <w:spacing w:line="360" w:lineRule="auto"/>
      <w:jc w:val="center"/>
      <w:textAlignment w:val="bottom"/>
    </w:pPr>
    <w:rPr>
      <w:rFonts w:ascii="Arial" w:hAnsi="Arial"/>
      <w:kern w:val="0"/>
      <w:sz w:val="24"/>
      <w:szCs w:val="20"/>
    </w:rPr>
  </w:style>
  <w:style w:type="paragraph" w:customStyle="1" w:styleId="afffffb">
    <w:name w:val="表内字一"/>
    <w:basedOn w:val="a1"/>
    <w:rsid w:val="00A83CB0"/>
    <w:pPr>
      <w:snapToGrid w:val="0"/>
      <w:spacing w:line="280" w:lineRule="exact"/>
    </w:pPr>
    <w:rPr>
      <w:kern w:val="0"/>
      <w:szCs w:val="20"/>
    </w:rPr>
  </w:style>
  <w:style w:type="paragraph" w:customStyle="1" w:styleId="05">
    <w:name w:val="表格 段前段后0.5"/>
    <w:basedOn w:val="a1"/>
    <w:rsid w:val="00A83CB0"/>
    <w:pPr>
      <w:adjustRightInd w:val="0"/>
      <w:snapToGrid w:val="0"/>
      <w:spacing w:beforeLines="50" w:afterLines="50"/>
      <w:jc w:val="center"/>
      <w:textAlignment w:val="top"/>
    </w:pPr>
    <w:rPr>
      <w:rFonts w:ascii="Arial" w:eastAsia="楷体_GB2312"/>
      <w:snapToGrid w:val="0"/>
      <w:spacing w:val="-6"/>
      <w:kern w:val="0"/>
      <w:sz w:val="28"/>
      <w:szCs w:val="21"/>
    </w:rPr>
  </w:style>
  <w:style w:type="paragraph" w:customStyle="1" w:styleId="1f6">
    <w:name w:val="正文文本缩进1"/>
    <w:basedOn w:val="a1"/>
    <w:rsid w:val="00A83CB0"/>
    <w:pPr>
      <w:spacing w:line="420" w:lineRule="exact"/>
      <w:ind w:firstLine="525"/>
    </w:pPr>
    <w:rPr>
      <w:rFonts w:ascii="楷体_GB2312" w:eastAsia="楷体_GB2312"/>
      <w:color w:val="0000FF"/>
      <w:sz w:val="28"/>
      <w:szCs w:val="28"/>
    </w:rPr>
  </w:style>
  <w:style w:type="paragraph" w:customStyle="1" w:styleId="xl59">
    <w:name w:val="xl59"/>
    <w:basedOn w:val="a1"/>
    <w:rsid w:val="00A83CB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1CharChar1CharChar1CharChar1CharCharCharCharCharCharChar">
    <w:name w:val="Char Char1 Char Char1 Char Char1 Char Char1 Char Char Char Char Char Char Char"/>
    <w:basedOn w:val="a1"/>
    <w:rsid w:val="00A83CB0"/>
    <w:rPr>
      <w:rFonts w:ascii="Tahoma" w:hAnsi="Tahoma"/>
      <w:sz w:val="24"/>
    </w:rPr>
  </w:style>
  <w:style w:type="paragraph" w:customStyle="1" w:styleId="CharChar1CharCharCharCharCharChar">
    <w:name w:val="Char Char1 Char Char Char Char Char Char"/>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a">
    <w:name w:val="一级条目"/>
    <w:basedOn w:val="a1"/>
    <w:rsid w:val="00A83CB0"/>
    <w:pPr>
      <w:widowControl/>
      <w:numPr>
        <w:numId w:val="8"/>
      </w:numPr>
      <w:spacing w:line="480" w:lineRule="exact"/>
      <w:jc w:val="left"/>
    </w:pPr>
    <w:rPr>
      <w:rFonts w:eastAsia="楷体_GB2312"/>
      <w:b/>
      <w:kern w:val="0"/>
      <w:sz w:val="28"/>
      <w:szCs w:val="20"/>
    </w:rPr>
  </w:style>
  <w:style w:type="paragraph" w:customStyle="1" w:styleId="2f0">
    <w:name w:val="纯文本2"/>
    <w:basedOn w:val="a1"/>
    <w:rsid w:val="00A83CB0"/>
    <w:pPr>
      <w:adjustRightInd w:val="0"/>
      <w:textAlignment w:val="baseline"/>
    </w:pPr>
    <w:rPr>
      <w:rFonts w:ascii="楷体_GB2312" w:eastAsia="楷体_GB2312"/>
      <w:kern w:val="0"/>
      <w:sz w:val="28"/>
      <w:szCs w:val="20"/>
    </w:rPr>
  </w:style>
  <w:style w:type="paragraph" w:customStyle="1" w:styleId="xl54">
    <w:name w:val="xl5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b/>
      <w:bCs/>
      <w:color w:val="FF0000"/>
      <w:kern w:val="0"/>
      <w:sz w:val="18"/>
      <w:szCs w:val="18"/>
    </w:rPr>
  </w:style>
  <w:style w:type="paragraph" w:customStyle="1" w:styleId="xl55">
    <w:name w:val="xl5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56">
    <w:name w:val="xl5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8">
    <w:name w:val="xl58"/>
    <w:basedOn w:val="a1"/>
    <w:rsid w:val="00A83CB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楷体_GB2312" w:eastAsia="楷体_GB2312" w:hAnsi="Arial Unicode MS" w:cs="Arial Unicode MS" w:hint="eastAsia"/>
      <w:color w:val="000000"/>
      <w:kern w:val="0"/>
      <w:sz w:val="18"/>
      <w:szCs w:val="18"/>
    </w:rPr>
  </w:style>
  <w:style w:type="paragraph" w:customStyle="1" w:styleId="xl60">
    <w:name w:val="xl60"/>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000080"/>
      <w:kern w:val="0"/>
      <w:sz w:val="18"/>
      <w:szCs w:val="18"/>
    </w:rPr>
  </w:style>
  <w:style w:type="paragraph" w:customStyle="1" w:styleId="xl62">
    <w:name w:val="xl62"/>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FF00FF"/>
      <w:kern w:val="0"/>
      <w:sz w:val="18"/>
      <w:szCs w:val="18"/>
    </w:rPr>
  </w:style>
  <w:style w:type="paragraph" w:customStyle="1" w:styleId="xl63">
    <w:name w:val="xl63"/>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64">
    <w:name w:val="xl64"/>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5b">
    <w:name w:val="5"/>
    <w:basedOn w:val="a1"/>
    <w:next w:val="21"/>
    <w:rsid w:val="00A83CB0"/>
    <w:pPr>
      <w:spacing w:line="420" w:lineRule="exact"/>
      <w:ind w:firstLine="560"/>
    </w:pPr>
    <w:rPr>
      <w:rFonts w:eastAsia="楷体_GB2312"/>
      <w:snapToGrid w:val="0"/>
      <w:kern w:val="0"/>
      <w:sz w:val="28"/>
      <w:szCs w:val="20"/>
    </w:rPr>
  </w:style>
  <w:style w:type="paragraph" w:customStyle="1" w:styleId="afffffc">
    <w:name w:val="封面标准文稿编辑信息"/>
    <w:rsid w:val="00A83CB0"/>
    <w:pPr>
      <w:spacing w:before="180" w:line="180" w:lineRule="exact"/>
      <w:jc w:val="center"/>
    </w:pPr>
    <w:rPr>
      <w:rFonts w:ascii="宋体" w:eastAsia="宋体" w:hAnsi="Times New Roman" w:cs="Times New Roman"/>
      <w:kern w:val="0"/>
      <w:szCs w:val="20"/>
    </w:rPr>
  </w:style>
  <w:style w:type="paragraph" w:customStyle="1" w:styleId="afffffd">
    <w:name w:val="正文表标题"/>
    <w:next w:val="af8"/>
    <w:rsid w:val="00A83CB0"/>
    <w:pPr>
      <w:tabs>
        <w:tab w:val="left" w:pos="360"/>
      </w:tabs>
      <w:jc w:val="center"/>
    </w:pPr>
    <w:rPr>
      <w:rFonts w:ascii="黑体" w:eastAsia="黑体" w:hAnsi="Times New Roman" w:cs="Times New Roman"/>
      <w:kern w:val="0"/>
      <w:szCs w:val="20"/>
    </w:rPr>
  </w:style>
  <w:style w:type="paragraph" w:customStyle="1" w:styleId="Afffffe">
    <w:name w:val="标题A"/>
    <w:basedOn w:val="a1"/>
    <w:rsid w:val="00A83CB0"/>
    <w:pPr>
      <w:widowControl/>
      <w:autoSpaceDE w:val="0"/>
      <w:autoSpaceDN w:val="0"/>
      <w:adjustRightInd w:val="0"/>
      <w:spacing w:line="317" w:lineRule="atLeast"/>
      <w:ind w:left="432" w:hanging="432"/>
      <w:jc w:val="left"/>
      <w:textAlignment w:val="bottom"/>
    </w:pPr>
    <w:rPr>
      <w:rFonts w:eastAsia="黑体"/>
      <w:b/>
      <w:color w:val="0000FF"/>
      <w:kern w:val="0"/>
      <w:sz w:val="28"/>
      <w:szCs w:val="20"/>
    </w:rPr>
  </w:style>
  <w:style w:type="paragraph" w:customStyle="1" w:styleId="67">
    <w:name w:val="6"/>
    <w:uiPriority w:val="99"/>
    <w:rsid w:val="00A83CB0"/>
    <w:pPr>
      <w:widowControl w:val="0"/>
      <w:adjustRightInd w:val="0"/>
      <w:spacing w:line="312" w:lineRule="atLeast"/>
      <w:jc w:val="both"/>
      <w:textAlignment w:val="baseline"/>
    </w:pPr>
    <w:rPr>
      <w:rFonts w:ascii="Times New Roman" w:eastAsia="楷体_GB2312" w:hAnsi="Times New Roman" w:cs="Times New Roman"/>
      <w:kern w:val="0"/>
      <w:sz w:val="28"/>
      <w:szCs w:val="20"/>
    </w:rPr>
  </w:style>
  <w:style w:type="paragraph" w:customStyle="1" w:styleId="114">
    <w:name w:val="日期11"/>
    <w:basedOn w:val="a1"/>
    <w:next w:val="a1"/>
    <w:rsid w:val="00A83CB0"/>
    <w:pPr>
      <w:adjustRightInd w:val="0"/>
      <w:spacing w:line="312" w:lineRule="atLeast"/>
      <w:textAlignment w:val="baseline"/>
    </w:pPr>
    <w:rPr>
      <w:rFonts w:eastAsia="楷体_GB2312"/>
      <w:kern w:val="0"/>
      <w:sz w:val="28"/>
      <w:szCs w:val="28"/>
    </w:rPr>
  </w:style>
  <w:style w:type="paragraph" w:customStyle="1" w:styleId="Tabellentext">
    <w:name w:val="Tabellentext"/>
    <w:basedOn w:val="a1"/>
    <w:rsid w:val="00A83CB0"/>
    <w:pPr>
      <w:widowControl/>
    </w:pPr>
    <w:rPr>
      <w:rFonts w:ascii="Arial" w:hAnsi="Arial"/>
      <w:kern w:val="24"/>
      <w:sz w:val="20"/>
      <w:szCs w:val="20"/>
    </w:rPr>
  </w:style>
  <w:style w:type="paragraph" w:customStyle="1" w:styleId="table2">
    <w:name w:val="table2"/>
    <w:basedOn w:val="a1"/>
    <w:rsid w:val="00A83CB0"/>
    <w:pPr>
      <w:tabs>
        <w:tab w:val="left" w:pos="1134"/>
      </w:tabs>
      <w:adjustRightInd w:val="0"/>
      <w:spacing w:line="312" w:lineRule="atLeast"/>
      <w:ind w:left="1134" w:hanging="567"/>
      <w:textAlignment w:val="baseline"/>
    </w:pPr>
    <w:rPr>
      <w:kern w:val="0"/>
      <w:szCs w:val="20"/>
    </w:rPr>
  </w:style>
  <w:style w:type="paragraph" w:customStyle="1" w:styleId="43">
    <w:name w:val="4"/>
    <w:basedOn w:val="a1"/>
    <w:next w:val="aa"/>
    <w:rsid w:val="00A83CB0"/>
    <w:pPr>
      <w:ind w:firstLine="947"/>
      <w:jc w:val="left"/>
    </w:pPr>
    <w:rPr>
      <w:rFonts w:ascii="楷体_GB2312" w:eastAsia="楷体_GB2312"/>
      <w:sz w:val="28"/>
    </w:rPr>
  </w:style>
  <w:style w:type="paragraph" w:customStyle="1" w:styleId="39">
    <w:name w:val="3"/>
    <w:basedOn w:val="a1"/>
    <w:next w:val="aa"/>
    <w:rsid w:val="00A83CB0"/>
    <w:pPr>
      <w:spacing w:line="420" w:lineRule="exact"/>
      <w:ind w:firstLine="555"/>
    </w:pPr>
    <w:rPr>
      <w:rFonts w:eastAsia="楷体_GB2312"/>
      <w:sz w:val="28"/>
    </w:rPr>
  </w:style>
  <w:style w:type="paragraph" w:customStyle="1" w:styleId="115">
    <w:name w:val="正文文本缩进11"/>
    <w:basedOn w:val="a1"/>
    <w:rsid w:val="00A83CB0"/>
    <w:pPr>
      <w:spacing w:line="420" w:lineRule="exact"/>
      <w:ind w:firstLine="525"/>
    </w:pPr>
    <w:rPr>
      <w:rFonts w:ascii="楷体_GB2312" w:eastAsia="楷体_GB2312"/>
      <w:color w:val="0000FF"/>
      <w:sz w:val="28"/>
      <w:szCs w:val="28"/>
    </w:rPr>
  </w:style>
  <w:style w:type="paragraph" w:customStyle="1" w:styleId="1f7">
    <w:name w:val="表1"/>
    <w:basedOn w:val="a1"/>
    <w:rsid w:val="00A83CB0"/>
    <w:pPr>
      <w:widowControl/>
      <w:shd w:val="clear" w:color="0000FF" w:fill="auto"/>
      <w:autoSpaceDE w:val="0"/>
      <w:autoSpaceDN w:val="0"/>
      <w:adjustRightInd w:val="0"/>
      <w:spacing w:line="317" w:lineRule="atLeast"/>
      <w:ind w:left="425" w:hanging="425"/>
      <w:jc w:val="center"/>
      <w:textAlignment w:val="bottom"/>
    </w:pPr>
    <w:rPr>
      <w:rFonts w:eastAsia="黑体"/>
      <w:b/>
      <w:color w:val="800000"/>
      <w:kern w:val="0"/>
      <w:sz w:val="28"/>
      <w:szCs w:val="20"/>
    </w:rPr>
  </w:style>
  <w:style w:type="paragraph" w:customStyle="1" w:styleId="xl86">
    <w:name w:val="xl8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1"/>
    <w:rsid w:val="00A83CB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9">
    <w:name w:val="xl89"/>
    <w:basedOn w:val="a1"/>
    <w:rsid w:val="00A83CB0"/>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1">
    <w:name w:val="xl91"/>
    <w:basedOn w:val="a1"/>
    <w:rsid w:val="00A83C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1"/>
    <w:rsid w:val="00A83CB0"/>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1"/>
    <w:rsid w:val="00A83C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1"/>
    <w:rsid w:val="00A83CB0"/>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1"/>
    <w:rsid w:val="00A83CB0"/>
    <w:pPr>
      <w:widowControl/>
      <w:spacing w:before="100" w:beforeAutospacing="1" w:after="100" w:afterAutospacing="1"/>
      <w:jc w:val="left"/>
    </w:pPr>
    <w:rPr>
      <w:rFonts w:ascii="宋体" w:hAnsi="宋体" w:cs="宋体"/>
      <w:color w:val="FF0000"/>
      <w:kern w:val="0"/>
      <w:sz w:val="20"/>
      <w:szCs w:val="20"/>
    </w:rPr>
  </w:style>
  <w:style w:type="paragraph" w:customStyle="1" w:styleId="xl97">
    <w:name w:val="xl9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1"/>
    <w:rsid w:val="00A83CB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1"/>
    <w:rsid w:val="00A83C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1"/>
    <w:rsid w:val="00A83CB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1"/>
    <w:rsid w:val="00A83CB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1"/>
    <w:rsid w:val="00A83CB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1"/>
    <w:rsid w:val="00A83CB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1"/>
    <w:rsid w:val="00A83C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1"/>
    <w:rsid w:val="00A83CB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1"/>
    <w:rsid w:val="00A83CB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1"/>
    <w:rsid w:val="00A83CB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ddress">
    <w:name w:val="Address"/>
    <w:basedOn w:val="a9"/>
    <w:rsid w:val="00A83CB0"/>
    <w:pPr>
      <w:keepLines/>
      <w:autoSpaceDE w:val="0"/>
      <w:autoSpaceDN w:val="0"/>
      <w:adjustRightInd w:val="0"/>
      <w:spacing w:line="240" w:lineRule="auto"/>
      <w:ind w:rightChars="0" w:right="4320"/>
      <w:jc w:val="left"/>
      <w:textAlignment w:val="baseline"/>
    </w:pPr>
    <w:rPr>
      <w:rFonts w:ascii="宋体" w:hAnsi="Times New Roman"/>
      <w:color w:val="auto"/>
      <w:kern w:val="0"/>
      <w:sz w:val="20"/>
      <w:szCs w:val="20"/>
    </w:rPr>
  </w:style>
  <w:style w:type="paragraph" w:customStyle="1" w:styleId="AttentionLine">
    <w:name w:val="Attention Line"/>
    <w:basedOn w:val="a9"/>
    <w:next w:val="a1"/>
    <w:rsid w:val="00A83CB0"/>
    <w:pPr>
      <w:autoSpaceDE w:val="0"/>
      <w:autoSpaceDN w:val="0"/>
      <w:adjustRightInd w:val="0"/>
      <w:spacing w:before="160" w:line="240" w:lineRule="auto"/>
      <w:ind w:rightChars="0" w:right="0"/>
      <w:jc w:val="left"/>
      <w:textAlignment w:val="baseline"/>
    </w:pPr>
    <w:rPr>
      <w:rFonts w:ascii="宋体" w:hAnsi="Times New Roman"/>
      <w:b/>
      <w:i/>
      <w:color w:val="auto"/>
      <w:kern w:val="0"/>
      <w:sz w:val="20"/>
      <w:szCs w:val="20"/>
    </w:rPr>
  </w:style>
  <w:style w:type="paragraph" w:customStyle="1" w:styleId="311">
    <w:name w:val="正文文本 311"/>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a0">
    <w:name w:val="前言、引言标题"/>
    <w:next w:val="a1"/>
    <w:rsid w:val="00A83CB0"/>
    <w:pPr>
      <w:numPr>
        <w:numId w:val="9"/>
      </w:numPr>
      <w:shd w:val="clear" w:color="FFFFFF" w:fill="FFFFFF"/>
      <w:tabs>
        <w:tab w:val="left" w:pos="360"/>
      </w:tabs>
      <w:spacing w:before="640" w:after="560"/>
      <w:ind w:left="0" w:firstLine="0"/>
      <w:jc w:val="center"/>
      <w:outlineLvl w:val="0"/>
    </w:pPr>
    <w:rPr>
      <w:rFonts w:ascii="黑体" w:eastAsia="黑体" w:hAnsi="Times New Roman" w:cs="Times New Roman"/>
      <w:kern w:val="0"/>
      <w:sz w:val="32"/>
      <w:szCs w:val="20"/>
    </w:rPr>
  </w:style>
  <w:style w:type="paragraph" w:customStyle="1" w:styleId="affffff">
    <w:name w:val="一级条标题"/>
    <w:next w:val="af8"/>
    <w:rsid w:val="00A83CB0"/>
    <w:pPr>
      <w:tabs>
        <w:tab w:val="left" w:pos="360"/>
        <w:tab w:val="left" w:pos="945"/>
      </w:tabs>
      <w:outlineLvl w:val="2"/>
    </w:pPr>
    <w:rPr>
      <w:rFonts w:ascii="Times New Roman" w:eastAsia="黑体" w:hAnsi="Times New Roman" w:cs="Times New Roman"/>
      <w:kern w:val="0"/>
      <w:szCs w:val="20"/>
    </w:rPr>
  </w:style>
  <w:style w:type="paragraph" w:customStyle="1" w:styleId="affffff0">
    <w:name w:val="二级条标题"/>
    <w:basedOn w:val="affffff"/>
    <w:next w:val="af8"/>
    <w:rsid w:val="00A83CB0"/>
    <w:pPr>
      <w:tabs>
        <w:tab w:val="clear" w:pos="360"/>
        <w:tab w:val="clear" w:pos="945"/>
        <w:tab w:val="left" w:pos="1080"/>
      </w:tabs>
      <w:ind w:left="1080" w:hanging="1080"/>
      <w:outlineLvl w:val="3"/>
    </w:pPr>
  </w:style>
  <w:style w:type="paragraph" w:customStyle="1" w:styleId="affffff1">
    <w:name w:val="实施日期"/>
    <w:basedOn w:val="a1"/>
    <w:rsid w:val="00A83CB0"/>
    <w:pPr>
      <w:framePr w:w="4000" w:h="473" w:hRule="exact" w:vSpace="180" w:wrap="around" w:hAnchor="margin" w:xAlign="right" w:y="13511" w:anchorLock="1"/>
      <w:widowControl/>
      <w:tabs>
        <w:tab w:val="left" w:pos="1080"/>
      </w:tabs>
      <w:ind w:left="1080" w:hanging="1080"/>
      <w:jc w:val="right"/>
    </w:pPr>
    <w:rPr>
      <w:rFonts w:eastAsia="黑体"/>
      <w:kern w:val="0"/>
      <w:sz w:val="28"/>
      <w:szCs w:val="20"/>
    </w:rPr>
  </w:style>
  <w:style w:type="paragraph" w:customStyle="1" w:styleId="2f1">
    <w:name w:val="日期2"/>
    <w:basedOn w:val="a1"/>
    <w:next w:val="a1"/>
    <w:rsid w:val="00A83CB0"/>
    <w:pPr>
      <w:adjustRightInd w:val="0"/>
      <w:spacing w:line="312" w:lineRule="atLeast"/>
      <w:textAlignment w:val="baseline"/>
    </w:pPr>
    <w:rPr>
      <w:rFonts w:eastAsia="楷体_GB2312"/>
      <w:kern w:val="0"/>
      <w:sz w:val="28"/>
      <w:szCs w:val="28"/>
    </w:rPr>
  </w:style>
  <w:style w:type="paragraph" w:customStyle="1" w:styleId="212">
    <w:name w:val="纯文本21"/>
    <w:basedOn w:val="a1"/>
    <w:rsid w:val="00A83CB0"/>
    <w:pPr>
      <w:adjustRightInd w:val="0"/>
      <w:textAlignment w:val="baseline"/>
    </w:pPr>
    <w:rPr>
      <w:rFonts w:ascii="楷体_GB2312" w:eastAsia="楷体_GB2312"/>
      <w:kern w:val="0"/>
      <w:sz w:val="28"/>
      <w:szCs w:val="20"/>
    </w:rPr>
  </w:style>
  <w:style w:type="paragraph" w:customStyle="1" w:styleId="2f2">
    <w:name w:val="正文文本缩进2"/>
    <w:basedOn w:val="a1"/>
    <w:rsid w:val="00A83CB0"/>
    <w:pPr>
      <w:spacing w:line="420" w:lineRule="exact"/>
      <w:ind w:firstLine="525"/>
    </w:pPr>
    <w:rPr>
      <w:rFonts w:ascii="楷体_GB2312" w:eastAsia="楷体_GB2312"/>
      <w:color w:val="0000FF"/>
      <w:sz w:val="28"/>
      <w:szCs w:val="28"/>
    </w:rPr>
  </w:style>
  <w:style w:type="paragraph" w:customStyle="1" w:styleId="320">
    <w:name w:val="正文文本 32"/>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2CharCharCharChar">
    <w:name w:val="2 Char Char Char Char"/>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style44">
    <w:name w:val="style44"/>
    <w:basedOn w:val="a1"/>
    <w:rsid w:val="00A83CB0"/>
    <w:pPr>
      <w:widowControl/>
      <w:spacing w:before="100" w:beforeAutospacing="1" w:after="100" w:afterAutospacing="1" w:line="360" w:lineRule="auto"/>
      <w:jc w:val="left"/>
    </w:pPr>
    <w:rPr>
      <w:rFonts w:ascii="宋体" w:hAnsi="宋体" w:cs="宋体"/>
      <w:kern w:val="0"/>
      <w:sz w:val="18"/>
      <w:szCs w:val="18"/>
    </w:rPr>
  </w:style>
  <w:style w:type="paragraph" w:customStyle="1" w:styleId="affffff2">
    <w:name w:val="正文自己"/>
    <w:basedOn w:val="a1"/>
    <w:rsid w:val="00A83CB0"/>
    <w:pPr>
      <w:spacing w:line="560" w:lineRule="exact"/>
      <w:ind w:firstLine="629"/>
    </w:pPr>
    <w:rPr>
      <w:bCs/>
      <w:sz w:val="28"/>
    </w:rPr>
  </w:style>
  <w:style w:type="paragraph" w:customStyle="1" w:styleId="1f8">
    <w:name w:val="表格1"/>
    <w:basedOn w:val="a1"/>
    <w:qFormat/>
    <w:rsid w:val="00A83CB0"/>
    <w:pPr>
      <w:jc w:val="center"/>
    </w:pPr>
    <w:rPr>
      <w:rFonts w:eastAsia="仿宋_GB2312"/>
      <w:snapToGrid w:val="0"/>
      <w:szCs w:val="21"/>
    </w:rPr>
  </w:style>
  <w:style w:type="paragraph" w:customStyle="1" w:styleId="44">
    <w:name w:val="样式4"/>
    <w:basedOn w:val="a1"/>
    <w:link w:val="4Char0"/>
    <w:rsid w:val="00A83CB0"/>
    <w:pPr>
      <w:autoSpaceDE w:val="0"/>
      <w:autoSpaceDN w:val="0"/>
      <w:adjustRightInd w:val="0"/>
      <w:spacing w:line="560" w:lineRule="exact"/>
      <w:ind w:firstLineChars="200" w:firstLine="560"/>
    </w:pPr>
    <w:rPr>
      <w:rFonts w:ascii="宋体" w:hAnsi="宋体"/>
      <w:color w:val="000000"/>
      <w:kern w:val="0"/>
      <w:sz w:val="28"/>
      <w:szCs w:val="28"/>
    </w:rPr>
  </w:style>
  <w:style w:type="character" w:customStyle="1" w:styleId="BlockLabelChar">
    <w:name w:val="Block Label Char"/>
    <w:aliases w:val="1) Char,项 Char,标5 Char,表题 Char"/>
    <w:rsid w:val="00A83CB0"/>
    <w:rPr>
      <w:b/>
      <w:kern w:val="2"/>
      <w:sz w:val="28"/>
    </w:rPr>
  </w:style>
  <w:style w:type="character" w:customStyle="1" w:styleId="6Char0">
    <w:name w:val="标6 Char"/>
    <w:rsid w:val="00A83CB0"/>
    <w:rPr>
      <w:rFonts w:ascii="Arial" w:eastAsia="黑体" w:hAnsi="Arial"/>
      <w:b/>
      <w:bCs/>
      <w:kern w:val="2"/>
      <w:sz w:val="24"/>
      <w:szCs w:val="24"/>
    </w:rPr>
  </w:style>
  <w:style w:type="character" w:customStyle="1" w:styleId="1CharChar">
    <w:name w:val="表格标题1 Char Char"/>
    <w:aliases w:val="表格标题1 Char1,标题 7 表 Char,无节条 Char Char Char,标7 Char"/>
    <w:rsid w:val="00A83CB0"/>
    <w:rPr>
      <w:b/>
      <w:bCs/>
      <w:kern w:val="2"/>
      <w:sz w:val="24"/>
      <w:szCs w:val="24"/>
    </w:rPr>
  </w:style>
  <w:style w:type="character" w:customStyle="1" w:styleId="zw1">
    <w:name w:val="zw1"/>
    <w:rsid w:val="00A83CB0"/>
    <w:rPr>
      <w:rFonts w:ascii="宋体" w:eastAsia="宋体" w:hAnsi="宋体" w:hint="eastAsia"/>
      <w:sz w:val="22"/>
      <w:szCs w:val="22"/>
    </w:rPr>
  </w:style>
  <w:style w:type="character" w:customStyle="1" w:styleId="affffff3">
    <w:name w:val="样式 四号"/>
    <w:rsid w:val="00A83CB0"/>
    <w:rPr>
      <w:rFonts w:ascii="Arial" w:hAnsi="Arial"/>
      <w:b/>
      <w:sz w:val="28"/>
      <w:lang w:val="en-US" w:eastAsia="en-US"/>
    </w:rPr>
  </w:style>
  <w:style w:type="character" w:customStyle="1" w:styleId="CharChar">
    <w:name w:val="表格正文 Char Char"/>
    <w:link w:val="ad"/>
    <w:rsid w:val="00A83CB0"/>
    <w:rPr>
      <w:rFonts w:ascii="Times New Roman" w:eastAsia="宋体" w:hAnsi="Times New Roman" w:cs="Times New Roman"/>
      <w:szCs w:val="24"/>
    </w:rPr>
  </w:style>
  <w:style w:type="character" w:customStyle="1" w:styleId="Char4">
    <w:name w:val="报告正文 Char"/>
    <w:link w:val="af1"/>
    <w:rsid w:val="00A83CB0"/>
    <w:rPr>
      <w:rFonts w:ascii="宋体" w:eastAsia="宋体" w:hAnsi="宋体" w:cs="Times New Roman"/>
      <w:sz w:val="24"/>
      <w:szCs w:val="24"/>
    </w:rPr>
  </w:style>
  <w:style w:type="character" w:customStyle="1" w:styleId="CharChar3">
    <w:name w:val="【表头】 Char Char"/>
    <w:link w:val="afffff6"/>
    <w:rsid w:val="00A83CB0"/>
    <w:rPr>
      <w:rFonts w:ascii="Calibri" w:eastAsia="宋体" w:hAnsi="Calibri" w:cs="Times New Roman"/>
      <w:b/>
      <w:kern w:val="0"/>
      <w:szCs w:val="20"/>
    </w:rPr>
  </w:style>
  <w:style w:type="character" w:customStyle="1" w:styleId="sh141">
    <w:name w:val="sh141"/>
    <w:rsid w:val="00A83CB0"/>
    <w:rPr>
      <w:color w:val="2B2B2B"/>
      <w:sz w:val="21"/>
      <w:szCs w:val="21"/>
    </w:rPr>
  </w:style>
  <w:style w:type="character" w:customStyle="1" w:styleId="ksfindclassselect1">
    <w:name w:val="ksfind_class_select1"/>
    <w:rsid w:val="00A83CB0"/>
    <w:rPr>
      <w:color w:val="000000"/>
      <w:shd w:val="clear" w:color="auto" w:fill="EFD200"/>
    </w:rPr>
  </w:style>
  <w:style w:type="character" w:customStyle="1" w:styleId="CharChar4">
    <w:name w:val="【正文】 Char Char"/>
    <w:link w:val="afffff7"/>
    <w:rsid w:val="00A83CB0"/>
    <w:rPr>
      <w:rFonts w:ascii="Calibri" w:eastAsia="宋体" w:hAnsi="Calibri" w:cs="Times New Roman"/>
      <w:sz w:val="28"/>
      <w:szCs w:val="20"/>
    </w:rPr>
  </w:style>
  <w:style w:type="character" w:customStyle="1" w:styleId="Charff">
    <w:name w:val="【正文】 Char"/>
    <w:rsid w:val="00A83CB0"/>
    <w:rPr>
      <w:rFonts w:ascii="Times New Roman" w:hAnsi="Times New Roman" w:cs="宋体"/>
      <w:kern w:val="2"/>
      <w:sz w:val="28"/>
    </w:rPr>
  </w:style>
  <w:style w:type="character" w:customStyle="1" w:styleId="Charf7">
    <w:name w:val="题注 Char"/>
    <w:link w:val="afff7"/>
    <w:rsid w:val="00A83CB0"/>
    <w:rPr>
      <w:rFonts w:ascii="Calibri" w:eastAsia="仿宋" w:hAnsi="Calibri" w:cs="Times New Roman"/>
      <w:b/>
      <w:bCs/>
      <w:color w:val="4F81BD"/>
      <w:kern w:val="0"/>
      <w:sz w:val="18"/>
      <w:szCs w:val="18"/>
      <w:lang w:eastAsia="en-US" w:bidi="en-US"/>
    </w:rPr>
  </w:style>
  <w:style w:type="character" w:customStyle="1" w:styleId="Charff0">
    <w:name w:val="【表头】 Char"/>
    <w:locked/>
    <w:rsid w:val="00A83CB0"/>
    <w:rPr>
      <w:rFonts w:ascii="Times New Roman" w:hAnsi="Times New Roman" w:cs="宋体"/>
      <w:b/>
      <w:sz w:val="21"/>
    </w:rPr>
  </w:style>
  <w:style w:type="character" w:customStyle="1" w:styleId="content1">
    <w:name w:val="content1"/>
    <w:rsid w:val="00A83CB0"/>
    <w:rPr>
      <w:sz w:val="21"/>
      <w:szCs w:val="21"/>
    </w:rPr>
  </w:style>
  <w:style w:type="character" w:customStyle="1" w:styleId="CharChar40">
    <w:name w:val="Char Char4"/>
    <w:rsid w:val="00A83CB0"/>
    <w:rPr>
      <w:rFonts w:eastAsia="楷体_GB2312"/>
      <w:sz w:val="18"/>
      <w:lang w:val="en-US" w:eastAsia="zh-CN" w:bidi="ar-SA"/>
    </w:rPr>
  </w:style>
  <w:style w:type="character" w:customStyle="1" w:styleId="CharChar20">
    <w:name w:val="Char Char2"/>
    <w:rsid w:val="00A83CB0"/>
    <w:rPr>
      <w:rFonts w:eastAsia="楷体_GB2312"/>
      <w:sz w:val="18"/>
      <w:lang w:val="en-US" w:eastAsia="zh-CN" w:bidi="ar-SA"/>
    </w:rPr>
  </w:style>
  <w:style w:type="character" w:customStyle="1" w:styleId="line151">
    <w:name w:val="line151"/>
    <w:rsid w:val="00A83CB0"/>
    <w:rPr>
      <w:color w:val="666666"/>
      <w:sz w:val="18"/>
      <w:szCs w:val="18"/>
    </w:rPr>
  </w:style>
  <w:style w:type="character" w:customStyle="1" w:styleId="style91">
    <w:name w:val="style91"/>
    <w:rsid w:val="00A83CB0"/>
    <w:rPr>
      <w:b/>
      <w:bCs/>
      <w:color w:val="333333"/>
      <w:sz w:val="19"/>
      <w:szCs w:val="19"/>
    </w:rPr>
  </w:style>
  <w:style w:type="character" w:customStyle="1" w:styleId="listcontents1">
    <w:name w:val="listcontents1"/>
    <w:rsid w:val="00A83CB0"/>
    <w:rPr>
      <w:color w:val="000000"/>
      <w:spacing w:val="480"/>
      <w:sz w:val="14"/>
      <w:szCs w:val="14"/>
    </w:rPr>
  </w:style>
  <w:style w:type="character" w:customStyle="1" w:styleId="CharChar30">
    <w:name w:val="Char Char3"/>
    <w:rsid w:val="00A83CB0"/>
    <w:rPr>
      <w:rFonts w:eastAsia="楷体_GB2312"/>
      <w:sz w:val="18"/>
      <w:lang w:val="en-US" w:eastAsia="zh-CN" w:bidi="ar-SA"/>
    </w:rPr>
  </w:style>
  <w:style w:type="character" w:customStyle="1" w:styleId="big">
    <w:name w:val="big"/>
    <w:rsid w:val="00A83CB0"/>
  </w:style>
  <w:style w:type="character" w:customStyle="1" w:styleId="HeaderChar">
    <w:name w:val="Header Char"/>
    <w:locked/>
    <w:rsid w:val="00A83CB0"/>
    <w:rPr>
      <w:rFonts w:ascii="Times New Roman" w:eastAsia="宋体" w:hAnsi="Times New Roman" w:cs="Times New Roman"/>
      <w:sz w:val="18"/>
      <w:szCs w:val="18"/>
    </w:rPr>
  </w:style>
  <w:style w:type="character" w:customStyle="1" w:styleId="style391">
    <w:name w:val="style391"/>
    <w:rsid w:val="00A83CB0"/>
    <w:rPr>
      <w:rFonts w:eastAsia="宋体"/>
      <w:b/>
      <w:bCs/>
      <w:color w:val="287D3C"/>
      <w:kern w:val="2"/>
      <w:sz w:val="21"/>
      <w:szCs w:val="21"/>
      <w:lang w:val="en-US" w:eastAsia="zh-CN" w:bidi="ar-SA"/>
    </w:rPr>
  </w:style>
  <w:style w:type="character" w:customStyle="1" w:styleId="style441">
    <w:name w:val="style441"/>
    <w:rsid w:val="00A83CB0"/>
    <w:rPr>
      <w:rFonts w:eastAsia="宋体"/>
      <w:kern w:val="2"/>
      <w:sz w:val="18"/>
      <w:szCs w:val="18"/>
      <w:lang w:val="en-US" w:eastAsia="zh-CN" w:bidi="ar-SA"/>
    </w:rPr>
  </w:style>
  <w:style w:type="character" w:customStyle="1" w:styleId="style421">
    <w:name w:val="style421"/>
    <w:rsid w:val="00A83CB0"/>
    <w:rPr>
      <w:rFonts w:eastAsia="宋体"/>
      <w:color w:val="287D3C"/>
      <w:kern w:val="2"/>
      <w:sz w:val="21"/>
      <w:szCs w:val="21"/>
      <w:lang w:val="en-US" w:eastAsia="zh-CN" w:bidi="ar-SA"/>
    </w:rPr>
  </w:style>
  <w:style w:type="character" w:customStyle="1" w:styleId="4Char0">
    <w:name w:val="样式4 Char"/>
    <w:link w:val="44"/>
    <w:rsid w:val="00A83CB0"/>
    <w:rPr>
      <w:rFonts w:ascii="宋体" w:eastAsia="宋体" w:hAnsi="宋体" w:cs="Times New Roman"/>
      <w:color w:val="000000"/>
      <w:kern w:val="0"/>
      <w:sz w:val="28"/>
      <w:szCs w:val="28"/>
    </w:rPr>
  </w:style>
  <w:style w:type="numbering" w:customStyle="1" w:styleId="45">
    <w:name w:val="无列表4"/>
    <w:next w:val="a4"/>
    <w:uiPriority w:val="99"/>
    <w:semiHidden/>
    <w:unhideWhenUsed/>
    <w:rsid w:val="00A83CB0"/>
  </w:style>
  <w:style w:type="table" w:customStyle="1" w:styleId="3a">
    <w:name w:val="网格型3"/>
    <w:basedOn w:val="a3"/>
    <w:next w:val="af6"/>
    <w:rsid w:val="00A83CB0"/>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6"/>
    <w:uiPriority w:val="59"/>
    <w:rsid w:val="00A83C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1">
    <w:name w:val="标题 5 Char1"/>
    <w:rsid w:val="00A83CB0"/>
    <w:rPr>
      <w:rFonts w:ascii="Times New Roman" w:eastAsia="宋体" w:hAnsi="Times New Roman" w:cs="Times New Roman"/>
      <w:b/>
      <w:bCs/>
      <w:sz w:val="28"/>
      <w:szCs w:val="28"/>
    </w:rPr>
  </w:style>
  <w:style w:type="table" w:customStyle="1" w:styleId="11110">
    <w:name w:val="网格型1111"/>
    <w:basedOn w:val="a3"/>
    <w:rsid w:val="00A83CB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index heading" w:uiPriority="0"/>
    <w:lsdException w:name="caption" w:uiPriority="0" w:qFormat="1"/>
    <w:lsdException w:name="table of figures" w:uiPriority="0"/>
    <w:lsdException w:name="page number" w:uiPriority="0"/>
    <w:lsdException w:name="macro" w:uiPriority="0"/>
    <w:lsdException w:name="List" w:uiPriority="0"/>
    <w:lsdException w:name="List 2" w:uiPriority="0"/>
    <w:lsdException w:name="Lis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Table Columns 5"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E73DC1"/>
    <w:pPr>
      <w:widowControl w:val="0"/>
      <w:jc w:val="both"/>
    </w:pPr>
    <w:rPr>
      <w:rFonts w:ascii="Times New Roman" w:eastAsia="宋体" w:hAnsi="Times New Roman" w:cs="Times New Roman"/>
      <w:szCs w:val="24"/>
    </w:rPr>
  </w:style>
  <w:style w:type="paragraph" w:styleId="1">
    <w:name w:val="heading 1"/>
    <w:aliases w:val="章标题,Ch,Chapter Heading,IBM Section Head,标题 1 Char Char,H1,H11,H12,章,Part,chap,-*+,章标题 1,h1,1st level,Section Head,l1,b1,一、,1.标题 1,章节,文章标题,Heading 1 Char,章节标题,PAGE HEADING,Document Header1,标题1 章"/>
    <w:basedOn w:val="a1"/>
    <w:next w:val="a1"/>
    <w:link w:val="1Char"/>
    <w:qFormat/>
    <w:rsid w:val="00A83CB0"/>
    <w:pPr>
      <w:keepNext/>
      <w:keepLines/>
      <w:spacing w:before="340" w:after="330" w:line="578" w:lineRule="auto"/>
      <w:outlineLvl w:val="0"/>
    </w:pPr>
    <w:rPr>
      <w:b/>
      <w:bCs/>
      <w:kern w:val="44"/>
      <w:sz w:val="44"/>
      <w:szCs w:val="44"/>
    </w:rPr>
  </w:style>
  <w:style w:type="paragraph" w:styleId="2">
    <w:name w:val="heading 2"/>
    <w:aliases w:val="节标题,Se,Major Heading,IBM Subhead 2,h2,标题 2 Char1,标题 2 Char Char,H2,H21,一级条,_Heading 2,节标题 1.1,Chapter Title,标题 1.1,b2,节标题 Char,节,1.1标题2,节标题 1.1 Char,l2,2nd level,Titre2,Header 2,单位名,1题号,wang2,第一层条,标书title3,标题 2 Char Char Char Char Char,H22"/>
    <w:basedOn w:val="a1"/>
    <w:next w:val="a1"/>
    <w:link w:val="title3Char2"/>
    <w:qFormat/>
    <w:rsid w:val="00A83CB0"/>
    <w:pPr>
      <w:keepNext/>
      <w:keepLines/>
      <w:spacing w:before="260" w:after="260" w:line="416" w:lineRule="auto"/>
      <w:outlineLvl w:val="1"/>
    </w:pPr>
    <w:rPr>
      <w:rFonts w:ascii="Arial" w:eastAsia="黑体" w:hAnsi="Arial"/>
      <w:b/>
      <w:bCs/>
      <w:sz w:val="32"/>
      <w:szCs w:val="32"/>
    </w:rPr>
  </w:style>
  <w:style w:type="paragraph" w:styleId="3">
    <w:name w:val="heading 3"/>
    <w:aliases w:val="Char1, Char1,Char1 Char Char,Char1 Char,条标题1.1.1,h3,H3,level_3,PIM 3,Level 3 Head,Heading 3 - old,sect1.2.3,sect1.2.31,sect1.2.32,sect1.2.311,sect1.2.33,sect1.2.312,Bold Head,bh,3rd level,(A-3),BOD 0,标题 3 Char Char Char,标题 3 Char Char Char Cha,prop3"/>
    <w:basedOn w:val="a1"/>
    <w:next w:val="a1"/>
    <w:link w:val="3Char"/>
    <w:qFormat/>
    <w:rsid w:val="00A83CB0"/>
    <w:pPr>
      <w:keepNext/>
      <w:keepLines/>
      <w:spacing w:before="260" w:after="260" w:line="416" w:lineRule="auto"/>
      <w:outlineLvl w:val="2"/>
    </w:pPr>
    <w:rPr>
      <w:b/>
      <w:bCs/>
      <w:sz w:val="32"/>
      <w:szCs w:val="32"/>
    </w:rPr>
  </w:style>
  <w:style w:type="paragraph" w:styleId="4">
    <w:name w:val="heading 4"/>
    <w:aliases w:val="H4,款标题1.1.1.1"/>
    <w:basedOn w:val="a1"/>
    <w:next w:val="a1"/>
    <w:link w:val="4Char"/>
    <w:qFormat/>
    <w:rsid w:val="00A83CB0"/>
    <w:pPr>
      <w:keepNext/>
      <w:keepLines/>
      <w:spacing w:before="280" w:after="290" w:line="376" w:lineRule="auto"/>
      <w:outlineLvl w:val="3"/>
    </w:pPr>
    <w:rPr>
      <w:rFonts w:ascii="Arial" w:eastAsia="黑体" w:hAnsi="Arial"/>
      <w:b/>
      <w:bCs/>
      <w:sz w:val="28"/>
      <w:szCs w:val="28"/>
    </w:rPr>
  </w:style>
  <w:style w:type="paragraph" w:styleId="50">
    <w:name w:val="heading 5"/>
    <w:aliases w:val="H5,H51,Block Label,一级项,标题1.1.1.1.1,表头文字,标题1.1.1.1.1 Char Char Char Char Char,五,标题 5 Char Char,标题 51,第四层条,1),项,标5,表题"/>
    <w:basedOn w:val="a1"/>
    <w:next w:val="a1"/>
    <w:link w:val="11111Char"/>
    <w:qFormat/>
    <w:rsid w:val="00A83CB0"/>
    <w:pPr>
      <w:keepNext/>
      <w:keepLines/>
      <w:numPr>
        <w:ilvl w:val="4"/>
        <w:numId w:val="1"/>
      </w:numPr>
      <w:spacing w:before="280" w:after="290" w:line="376" w:lineRule="auto"/>
      <w:outlineLvl w:val="4"/>
    </w:pPr>
    <w:rPr>
      <w:b/>
      <w:bCs/>
      <w:sz w:val="28"/>
      <w:szCs w:val="28"/>
    </w:rPr>
  </w:style>
  <w:style w:type="paragraph" w:styleId="60">
    <w:name w:val="heading 6"/>
    <w:aliases w:val="H6,H61,二级项,标题1.1.1.1.1.1,标题 6表内文字(小四),第五层条,标6"/>
    <w:basedOn w:val="a1"/>
    <w:next w:val="a1"/>
    <w:link w:val="6Char"/>
    <w:qFormat/>
    <w:rsid w:val="00A83CB0"/>
    <w:pPr>
      <w:keepNext/>
      <w:keepLines/>
      <w:numPr>
        <w:ilvl w:val="5"/>
        <w:numId w:val="1"/>
      </w:numPr>
      <w:spacing w:before="240" w:after="64" w:line="320" w:lineRule="auto"/>
      <w:outlineLvl w:val="5"/>
    </w:pPr>
    <w:rPr>
      <w:rFonts w:ascii="Arial" w:eastAsia="黑体" w:hAnsi="Arial"/>
      <w:b/>
      <w:bCs/>
      <w:sz w:val="24"/>
    </w:rPr>
  </w:style>
  <w:style w:type="paragraph" w:styleId="7">
    <w:name w:val="heading 7"/>
    <w:aliases w:val="H7,H71,无级项,项标题(1),标题 7表内5号,表格标题1 Char,表格标题1,标题 7 表,无节条 Char Char,标7"/>
    <w:basedOn w:val="a1"/>
    <w:next w:val="a1"/>
    <w:link w:val="7Char"/>
    <w:qFormat/>
    <w:rsid w:val="00A83CB0"/>
    <w:pPr>
      <w:keepNext/>
      <w:keepLines/>
      <w:numPr>
        <w:ilvl w:val="6"/>
        <w:numId w:val="1"/>
      </w:numPr>
      <w:spacing w:before="240" w:after="64" w:line="320" w:lineRule="auto"/>
      <w:outlineLvl w:val="6"/>
    </w:pPr>
    <w:rPr>
      <w:b/>
      <w:bCs/>
      <w:sz w:val="24"/>
    </w:rPr>
  </w:style>
  <w:style w:type="paragraph" w:styleId="8">
    <w:name w:val="heading 8"/>
    <w:aliases w:val="H8,注,目标题 1),图"/>
    <w:basedOn w:val="a1"/>
    <w:next w:val="a1"/>
    <w:link w:val="8Char"/>
    <w:qFormat/>
    <w:rsid w:val="00A83CB0"/>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H9,干标题(a)"/>
    <w:basedOn w:val="a1"/>
    <w:next w:val="a1"/>
    <w:link w:val="9Char"/>
    <w:qFormat/>
    <w:rsid w:val="00A83CB0"/>
    <w:pPr>
      <w:keepNext/>
      <w:keepLines/>
      <w:numPr>
        <w:ilvl w:val="8"/>
        <w:numId w:val="1"/>
      </w:numPr>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页眉zxl"/>
    <w:basedOn w:val="a1"/>
    <w:link w:val="Char"/>
    <w:uiPriority w:val="99"/>
    <w:unhideWhenUsed/>
    <w:rsid w:val="00E73D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页眉zxl Char"/>
    <w:basedOn w:val="a2"/>
    <w:link w:val="a5"/>
    <w:uiPriority w:val="99"/>
    <w:rsid w:val="00E73DC1"/>
    <w:rPr>
      <w:sz w:val="18"/>
      <w:szCs w:val="18"/>
    </w:rPr>
  </w:style>
  <w:style w:type="paragraph" w:styleId="a6">
    <w:name w:val="footer"/>
    <w:aliases w:val="上海中望标准页脚,fo,footer odd,odd,footer Final,fo1,footer odd1,odd1,footer Final1,页脚2"/>
    <w:basedOn w:val="a1"/>
    <w:link w:val="Char0"/>
    <w:uiPriority w:val="99"/>
    <w:unhideWhenUsed/>
    <w:rsid w:val="00E73D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上海中望标准页脚 Char,fo Char,footer odd Char,odd Char,footer Final Char,fo1 Char,footer odd1 Char,odd1 Char,footer Final1 Char,页脚2 Char"/>
    <w:basedOn w:val="a2"/>
    <w:link w:val="a6"/>
    <w:uiPriority w:val="99"/>
    <w:rsid w:val="00E73DC1"/>
    <w:rPr>
      <w:sz w:val="18"/>
      <w:szCs w:val="18"/>
    </w:rPr>
  </w:style>
  <w:style w:type="character" w:customStyle="1" w:styleId="1Char">
    <w:name w:val="标题 1 Char"/>
    <w:aliases w:val="章节标题 Char1,b1 Char1,PAGE HEADING Char1,Document Header1 Char1,章标题 Char,Ch Char,Chapter Heading Char,IBM Section Head Char,标题 1 Char Char Char,H1 Char,H11 Char,H12 Char,章 Char,Part Char,chap Char,-*+ Char,章标题 1 Char,h1 Char,1st level Char,l1 Char"/>
    <w:basedOn w:val="a2"/>
    <w:link w:val="1"/>
    <w:rsid w:val="00A83CB0"/>
    <w:rPr>
      <w:rFonts w:ascii="Times New Roman" w:eastAsia="宋体" w:hAnsi="Times New Roman" w:cs="Times New Roman"/>
      <w:b/>
      <w:bCs/>
      <w:kern w:val="44"/>
      <w:sz w:val="44"/>
      <w:szCs w:val="44"/>
    </w:rPr>
  </w:style>
  <w:style w:type="character" w:customStyle="1" w:styleId="2Char">
    <w:name w:val="标题 2 Char"/>
    <w:basedOn w:val="a2"/>
    <w:uiPriority w:val="9"/>
    <w:semiHidden/>
    <w:rsid w:val="00A83CB0"/>
    <w:rPr>
      <w:rFonts w:asciiTheme="majorHAnsi" w:eastAsiaTheme="majorEastAsia" w:hAnsiTheme="majorHAnsi" w:cstheme="majorBidi"/>
      <w:b/>
      <w:bCs/>
      <w:sz w:val="32"/>
      <w:szCs w:val="32"/>
    </w:rPr>
  </w:style>
  <w:style w:type="character" w:customStyle="1" w:styleId="3Char">
    <w:name w:val="标题 3 Char"/>
    <w:aliases w:val="h3 Char,3rd level Char,H3 Char,Level 3 Head Char,Heading 3 - old Char,level_3 Char,PIM 3 Char,sect1.2.3 Char,prop3 Char,3 Char,3heading Char,heading 3 Char,Heading 31 Char,1.1.1 Heading 3 Char,sect1.2.31 Char,sect1.2.32 Char,sect1.2.311 Char"/>
    <w:basedOn w:val="a2"/>
    <w:link w:val="3"/>
    <w:rsid w:val="00A83CB0"/>
    <w:rPr>
      <w:rFonts w:ascii="Times New Roman" w:eastAsia="宋体" w:hAnsi="Times New Roman" w:cs="Times New Roman"/>
      <w:b/>
      <w:bCs/>
      <w:sz w:val="32"/>
      <w:szCs w:val="32"/>
    </w:rPr>
  </w:style>
  <w:style w:type="character" w:customStyle="1" w:styleId="4Char">
    <w:name w:val="标题 4 Char"/>
    <w:aliases w:val="H4 Char,款标题1.1.1.1 Char"/>
    <w:basedOn w:val="a2"/>
    <w:link w:val="4"/>
    <w:rsid w:val="00A83CB0"/>
    <w:rPr>
      <w:rFonts w:ascii="Arial" w:eastAsia="黑体" w:hAnsi="Arial" w:cs="Times New Roman"/>
      <w:b/>
      <w:bCs/>
      <w:sz w:val="28"/>
      <w:szCs w:val="28"/>
    </w:rPr>
  </w:style>
  <w:style w:type="character" w:customStyle="1" w:styleId="5Char">
    <w:name w:val="标题 5 Char"/>
    <w:basedOn w:val="a2"/>
    <w:uiPriority w:val="9"/>
    <w:semiHidden/>
    <w:rsid w:val="00A83CB0"/>
    <w:rPr>
      <w:rFonts w:ascii="Times New Roman" w:eastAsia="宋体" w:hAnsi="Times New Roman" w:cs="Times New Roman"/>
      <w:b/>
      <w:bCs/>
      <w:sz w:val="28"/>
      <w:szCs w:val="28"/>
    </w:rPr>
  </w:style>
  <w:style w:type="character" w:customStyle="1" w:styleId="6Char">
    <w:name w:val="标题 6 Char"/>
    <w:basedOn w:val="a2"/>
    <w:link w:val="60"/>
    <w:rsid w:val="00A83CB0"/>
    <w:rPr>
      <w:rFonts w:ascii="Arial" w:eastAsia="黑体" w:hAnsi="Arial" w:cs="Times New Roman"/>
      <w:b/>
      <w:bCs/>
      <w:sz w:val="24"/>
      <w:szCs w:val="24"/>
    </w:rPr>
  </w:style>
  <w:style w:type="character" w:customStyle="1" w:styleId="7Char">
    <w:name w:val="标题 7 Char"/>
    <w:basedOn w:val="a2"/>
    <w:link w:val="7"/>
    <w:rsid w:val="00A83CB0"/>
    <w:rPr>
      <w:rFonts w:ascii="Times New Roman" w:eastAsia="宋体" w:hAnsi="Times New Roman" w:cs="Times New Roman"/>
      <w:b/>
      <w:bCs/>
      <w:sz w:val="24"/>
      <w:szCs w:val="24"/>
    </w:rPr>
  </w:style>
  <w:style w:type="character" w:customStyle="1" w:styleId="8Char">
    <w:name w:val="标题 8 Char"/>
    <w:aliases w:val="图 Char"/>
    <w:basedOn w:val="a2"/>
    <w:link w:val="8"/>
    <w:rsid w:val="00A83CB0"/>
    <w:rPr>
      <w:rFonts w:ascii="Arial" w:eastAsia="黑体" w:hAnsi="Arial" w:cs="Times New Roman"/>
      <w:sz w:val="24"/>
      <w:szCs w:val="24"/>
    </w:rPr>
  </w:style>
  <w:style w:type="character" w:customStyle="1" w:styleId="9Char">
    <w:name w:val="标题 9 Char"/>
    <w:basedOn w:val="a2"/>
    <w:link w:val="9"/>
    <w:rsid w:val="00A83CB0"/>
    <w:rPr>
      <w:rFonts w:ascii="Arial" w:eastAsia="黑体" w:hAnsi="Arial" w:cs="Times New Roman"/>
      <w:szCs w:val="21"/>
    </w:rPr>
  </w:style>
  <w:style w:type="character" w:customStyle="1" w:styleId="title3Char2">
    <w:name w:val="标书title3 Char2"/>
    <w:aliases w:val="标题 2 Char Char Char Char Char Char2,H2 Char2,sect 1.2 Char2,H21 Char2,sect 1.21 Char2,H22 Char2,sect 1.22 Char2,H211 Char2,sect 1.211 Char2,H23 Char2,sect 1.23 Char2,H212 Char2,sect 1.212 Char2,节标题 1.1 Char2,标题 1.1 Char3,b2 Char"/>
    <w:link w:val="2"/>
    <w:rsid w:val="00A83CB0"/>
    <w:rPr>
      <w:rFonts w:ascii="Arial" w:eastAsia="黑体" w:hAnsi="Arial" w:cs="Times New Roman"/>
      <w:b/>
      <w:bCs/>
      <w:sz w:val="32"/>
      <w:szCs w:val="32"/>
    </w:rPr>
  </w:style>
  <w:style w:type="character" w:customStyle="1" w:styleId="11111Char">
    <w:name w:val="标题1.1.1.1.1 Char"/>
    <w:link w:val="50"/>
    <w:rsid w:val="00A83CB0"/>
    <w:rPr>
      <w:rFonts w:ascii="Times New Roman" w:eastAsia="宋体" w:hAnsi="Times New Roman" w:cs="Times New Roman"/>
      <w:b/>
      <w:bCs/>
      <w:sz w:val="28"/>
      <w:szCs w:val="28"/>
    </w:rPr>
  </w:style>
  <w:style w:type="paragraph" w:styleId="20">
    <w:name w:val="toc 2"/>
    <w:basedOn w:val="a1"/>
    <w:next w:val="a1"/>
    <w:autoRedefine/>
    <w:uiPriority w:val="39"/>
    <w:qFormat/>
    <w:rsid w:val="00A83CB0"/>
    <w:pPr>
      <w:tabs>
        <w:tab w:val="left" w:pos="1080"/>
        <w:tab w:val="right" w:leader="dot" w:pos="8296"/>
      </w:tabs>
      <w:ind w:leftChars="200" w:left="420"/>
    </w:pPr>
  </w:style>
  <w:style w:type="paragraph" w:styleId="10">
    <w:name w:val="index 1"/>
    <w:basedOn w:val="a1"/>
    <w:next w:val="a1"/>
    <w:autoRedefine/>
    <w:rsid w:val="00A83CB0"/>
    <w:pPr>
      <w:jc w:val="center"/>
    </w:pPr>
    <w:rPr>
      <w:rFonts w:ascii="黑体" w:eastAsia="黑体" w:hAnsi="宋体"/>
      <w:sz w:val="32"/>
      <w:szCs w:val="32"/>
    </w:rPr>
  </w:style>
  <w:style w:type="paragraph" w:styleId="12">
    <w:name w:val="toc 1"/>
    <w:aliases w:val="目录"/>
    <w:basedOn w:val="a1"/>
    <w:next w:val="a1"/>
    <w:autoRedefine/>
    <w:uiPriority w:val="39"/>
    <w:qFormat/>
    <w:rsid w:val="00A83CB0"/>
    <w:pPr>
      <w:tabs>
        <w:tab w:val="left" w:pos="360"/>
        <w:tab w:val="right" w:leader="dot" w:pos="8296"/>
      </w:tabs>
    </w:pPr>
  </w:style>
  <w:style w:type="character" w:styleId="a7">
    <w:name w:val="Hyperlink"/>
    <w:uiPriority w:val="99"/>
    <w:rsid w:val="00A83CB0"/>
    <w:rPr>
      <w:color w:val="0000FF"/>
      <w:u w:val="single"/>
    </w:rPr>
  </w:style>
  <w:style w:type="paragraph" w:customStyle="1" w:styleId="01">
    <w:name w:val="正文01"/>
    <w:basedOn w:val="a1"/>
    <w:rsid w:val="00A83CB0"/>
    <w:pPr>
      <w:spacing w:before="60" w:line="460" w:lineRule="exact"/>
      <w:ind w:firstLineChars="200" w:firstLine="200"/>
    </w:pPr>
    <w:rPr>
      <w:rFonts w:ascii="Arial" w:hAnsi="Arial"/>
      <w:color w:val="000000"/>
      <w:sz w:val="24"/>
    </w:rPr>
  </w:style>
  <w:style w:type="paragraph" w:styleId="a8">
    <w:name w:val="Normal (Web)"/>
    <w:basedOn w:val="a1"/>
    <w:rsid w:val="00A83CB0"/>
    <w:pPr>
      <w:widowControl/>
      <w:spacing w:before="100" w:beforeAutospacing="1" w:after="100" w:afterAutospacing="1"/>
      <w:jc w:val="left"/>
    </w:pPr>
    <w:rPr>
      <w:rFonts w:ascii="Arial Unicode MS" w:eastAsia="Times New Roman" w:hAnsi="Arial Unicode MS"/>
      <w:kern w:val="0"/>
      <w:sz w:val="24"/>
    </w:rPr>
  </w:style>
  <w:style w:type="paragraph" w:styleId="a9">
    <w:name w:val="Body Text"/>
    <w:aliases w:val="ändrad,b,body text,?y????×?,????,建议书标准,?y?????,bt,?y????,Body Text(ch),Intent-1,正文文字-2,Body Text 1,居中,Body Text x,body tesx,contents,Corpo de texto,Body Text 1 Char Char,建议书标准 Char Char Char, ändrad,S0,图文"/>
    <w:basedOn w:val="a1"/>
    <w:link w:val="Char1"/>
    <w:rsid w:val="00A83CB0"/>
    <w:pPr>
      <w:spacing w:line="360" w:lineRule="auto"/>
      <w:ind w:rightChars="-50" w:right="-105"/>
    </w:pPr>
    <w:rPr>
      <w:rFonts w:ascii="" w:hAnsi=""/>
      <w:color w:val="000000"/>
      <w:sz w:val="28"/>
      <w:szCs w:val="21"/>
    </w:rPr>
  </w:style>
  <w:style w:type="character" w:customStyle="1" w:styleId="Char1">
    <w:name w:val="正文文本 Char"/>
    <w:aliases w:val="ändrad Char1,b Char1,body text Char"/>
    <w:basedOn w:val="a2"/>
    <w:link w:val="a9"/>
    <w:rsid w:val="00A83CB0"/>
    <w:rPr>
      <w:rFonts w:ascii="" w:eastAsia="宋体" w:hAnsi="" w:cs="Times New Roman"/>
      <w:color w:val="000000"/>
      <w:sz w:val="28"/>
      <w:szCs w:val="21"/>
    </w:rPr>
  </w:style>
  <w:style w:type="paragraph" w:styleId="21">
    <w:name w:val="Body Text Indent 2"/>
    <w:basedOn w:val="a1"/>
    <w:link w:val="2Char0"/>
    <w:rsid w:val="00A83CB0"/>
    <w:pPr>
      <w:spacing w:after="120" w:line="480" w:lineRule="auto"/>
      <w:ind w:leftChars="200" w:left="420"/>
    </w:pPr>
  </w:style>
  <w:style w:type="character" w:customStyle="1" w:styleId="2Char0">
    <w:name w:val="正文文本缩进 2 Char"/>
    <w:basedOn w:val="a2"/>
    <w:link w:val="21"/>
    <w:rsid w:val="00A83CB0"/>
    <w:rPr>
      <w:rFonts w:ascii="Times New Roman" w:eastAsia="宋体" w:hAnsi="Times New Roman" w:cs="Times New Roman"/>
      <w:szCs w:val="24"/>
    </w:rPr>
  </w:style>
  <w:style w:type="paragraph" w:styleId="30">
    <w:name w:val="Body Text Indent 3"/>
    <w:basedOn w:val="a1"/>
    <w:link w:val="3Char0"/>
    <w:rsid w:val="00A83CB0"/>
    <w:pPr>
      <w:spacing w:after="120"/>
      <w:ind w:leftChars="200" w:left="420"/>
    </w:pPr>
    <w:rPr>
      <w:sz w:val="16"/>
      <w:szCs w:val="16"/>
    </w:rPr>
  </w:style>
  <w:style w:type="character" w:customStyle="1" w:styleId="3Char0">
    <w:name w:val="正文文本缩进 3 Char"/>
    <w:basedOn w:val="a2"/>
    <w:link w:val="30"/>
    <w:rsid w:val="00A83CB0"/>
    <w:rPr>
      <w:rFonts w:ascii="Times New Roman" w:eastAsia="宋体" w:hAnsi="Times New Roman" w:cs="Times New Roman"/>
      <w:sz w:val="16"/>
      <w:szCs w:val="16"/>
    </w:rPr>
  </w:style>
  <w:style w:type="paragraph" w:styleId="aa">
    <w:name w:val="Body Text Indent"/>
    <w:basedOn w:val="a1"/>
    <w:link w:val="Char2"/>
    <w:rsid w:val="00A83CB0"/>
    <w:pPr>
      <w:spacing w:after="120"/>
      <w:ind w:leftChars="200" w:left="420"/>
    </w:pPr>
  </w:style>
  <w:style w:type="character" w:customStyle="1" w:styleId="Char2">
    <w:name w:val="正文文本缩进 Char"/>
    <w:basedOn w:val="a2"/>
    <w:link w:val="aa"/>
    <w:rsid w:val="00A83CB0"/>
    <w:rPr>
      <w:rFonts w:ascii="Times New Roman" w:eastAsia="宋体" w:hAnsi="Times New Roman" w:cs="Times New Roman"/>
      <w:szCs w:val="24"/>
    </w:rPr>
  </w:style>
  <w:style w:type="character" w:styleId="ab">
    <w:name w:val="Strong"/>
    <w:qFormat/>
    <w:rsid w:val="00A83CB0"/>
    <w:rPr>
      <w:b/>
      <w:bCs/>
    </w:rPr>
  </w:style>
  <w:style w:type="paragraph" w:styleId="ac">
    <w:name w:val="Normal Indent"/>
    <w:aliases w:val="正文（首行缩进两字） Char Char Char Char Char Char Char,正文（首行缩进两字） Char Char Char Char Char Char Char Char Char Char Char Char Char Char Char Char Char Char Char Char Char,s4,标题4,正文不缩进,表正文,正文非缩进,正文缩进 Char,s4 Char,标题4 Char Char,特点,段落正文缩进,段落正文,二,ALT+Z,段1,水上软件,四号"/>
    <w:basedOn w:val="a1"/>
    <w:link w:val="Char10"/>
    <w:qFormat/>
    <w:rsid w:val="00A83CB0"/>
    <w:pPr>
      <w:ind w:firstLineChars="200" w:firstLine="560"/>
    </w:pPr>
    <w:rPr>
      <w:rFonts w:ascii="仿宋_GB2312" w:eastAsia="仿宋_GB2312"/>
      <w:sz w:val="28"/>
    </w:rPr>
  </w:style>
  <w:style w:type="character" w:customStyle="1" w:styleId="Char10">
    <w:name w:val="正文缩进 Char1"/>
    <w:aliases w:val="正文（首行缩进两字） Char Char Char Char Char Char Char Char,正文（首行缩进两字） Char Char Char Char Char Char Char Char Char Char Char Char Char Char Char Char Char Char Char Char Char Char,s4 Char1,标题4 Char,正文不缩进 Char,表正文 Char,正文非缩进 Char,正文缩进 Char Char,特点 Char1"/>
    <w:link w:val="ac"/>
    <w:rsid w:val="00A83CB0"/>
    <w:rPr>
      <w:rFonts w:ascii="仿宋_GB2312" w:eastAsia="仿宋_GB2312" w:hAnsi="Times New Roman" w:cs="Times New Roman"/>
      <w:sz w:val="28"/>
      <w:szCs w:val="24"/>
    </w:rPr>
  </w:style>
  <w:style w:type="paragraph" w:styleId="z-">
    <w:name w:val="HTML Top of Form"/>
    <w:basedOn w:val="a1"/>
    <w:next w:val="a1"/>
    <w:link w:val="z-Char"/>
    <w:hidden/>
    <w:rsid w:val="00A83CB0"/>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2"/>
    <w:link w:val="z-"/>
    <w:rsid w:val="00A83CB0"/>
    <w:rPr>
      <w:rFonts w:ascii="Arial" w:eastAsia="宋体" w:hAnsi="Arial" w:cs="Arial"/>
      <w:vanish/>
      <w:color w:val="000000"/>
      <w:kern w:val="0"/>
      <w:sz w:val="16"/>
      <w:szCs w:val="16"/>
    </w:rPr>
  </w:style>
  <w:style w:type="paragraph" w:styleId="z-0">
    <w:name w:val="HTML Bottom of Form"/>
    <w:basedOn w:val="a1"/>
    <w:next w:val="a1"/>
    <w:link w:val="z-Char0"/>
    <w:hidden/>
    <w:rsid w:val="00A83CB0"/>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2"/>
    <w:link w:val="z-0"/>
    <w:rsid w:val="00A83CB0"/>
    <w:rPr>
      <w:rFonts w:ascii="Arial" w:eastAsia="宋体" w:hAnsi="Arial" w:cs="Arial"/>
      <w:vanish/>
      <w:color w:val="000000"/>
      <w:kern w:val="0"/>
      <w:sz w:val="16"/>
      <w:szCs w:val="16"/>
    </w:rPr>
  </w:style>
  <w:style w:type="character" w:customStyle="1" w:styleId="xiao1">
    <w:name w:val="xiao1"/>
    <w:rsid w:val="00A83CB0"/>
    <w:rPr>
      <w:sz w:val="18"/>
      <w:szCs w:val="18"/>
    </w:rPr>
  </w:style>
  <w:style w:type="paragraph" w:customStyle="1" w:styleId="ParaCharCharCharChar">
    <w:name w:val="默认段落字体 Para Char Char Char Char"/>
    <w:basedOn w:val="a1"/>
    <w:rsid w:val="00A83CB0"/>
  </w:style>
  <w:style w:type="paragraph" w:customStyle="1" w:styleId="ad">
    <w:name w:val="表格正文"/>
    <w:basedOn w:val="a1"/>
    <w:link w:val="CharChar"/>
    <w:qFormat/>
    <w:rsid w:val="00A83CB0"/>
    <w:pPr>
      <w:spacing w:line="360" w:lineRule="exact"/>
      <w:jc w:val="center"/>
    </w:pPr>
  </w:style>
  <w:style w:type="paragraph" w:customStyle="1" w:styleId="22">
    <w:name w:val="表格文字2"/>
    <w:basedOn w:val="a1"/>
    <w:qFormat/>
    <w:rsid w:val="00A83CB0"/>
    <w:pPr>
      <w:tabs>
        <w:tab w:val="left" w:pos="277"/>
        <w:tab w:val="left" w:pos="600"/>
        <w:tab w:val="left" w:pos="780"/>
        <w:tab w:val="left" w:pos="2517"/>
      </w:tabs>
      <w:adjustRightInd w:val="0"/>
      <w:jc w:val="center"/>
      <w:textAlignment w:val="baseline"/>
    </w:pPr>
    <w:rPr>
      <w:kern w:val="0"/>
      <w:sz w:val="24"/>
      <w:szCs w:val="21"/>
    </w:rPr>
  </w:style>
  <w:style w:type="character" w:customStyle="1" w:styleId="style3">
    <w:name w:val="style3"/>
    <w:rsid w:val="00A83CB0"/>
  </w:style>
  <w:style w:type="paragraph" w:styleId="23">
    <w:name w:val="index 2"/>
    <w:basedOn w:val="a1"/>
    <w:next w:val="a1"/>
    <w:autoRedefine/>
    <w:semiHidden/>
    <w:rsid w:val="00A83CB0"/>
    <w:pPr>
      <w:ind w:leftChars="200" w:left="200"/>
    </w:pPr>
  </w:style>
  <w:style w:type="paragraph" w:styleId="ae">
    <w:name w:val="table of figures"/>
    <w:basedOn w:val="a1"/>
    <w:next w:val="a1"/>
    <w:semiHidden/>
    <w:rsid w:val="00A83CB0"/>
    <w:pPr>
      <w:ind w:leftChars="200" w:left="840" w:hangingChars="200" w:hanging="420"/>
    </w:pPr>
  </w:style>
  <w:style w:type="paragraph" w:styleId="31">
    <w:name w:val="index 3"/>
    <w:basedOn w:val="a1"/>
    <w:next w:val="a1"/>
    <w:autoRedefine/>
    <w:semiHidden/>
    <w:rsid w:val="00A83CB0"/>
    <w:pPr>
      <w:ind w:leftChars="400" w:left="400"/>
    </w:pPr>
  </w:style>
  <w:style w:type="paragraph" w:styleId="40">
    <w:name w:val="index 4"/>
    <w:basedOn w:val="a1"/>
    <w:next w:val="a1"/>
    <w:autoRedefine/>
    <w:semiHidden/>
    <w:rsid w:val="00A83CB0"/>
    <w:pPr>
      <w:ind w:leftChars="600" w:left="600"/>
    </w:pPr>
  </w:style>
  <w:style w:type="paragraph" w:styleId="51">
    <w:name w:val="index 5"/>
    <w:basedOn w:val="a1"/>
    <w:next w:val="a1"/>
    <w:autoRedefine/>
    <w:semiHidden/>
    <w:rsid w:val="00A83CB0"/>
    <w:pPr>
      <w:ind w:leftChars="800" w:left="800"/>
    </w:pPr>
  </w:style>
  <w:style w:type="paragraph" w:styleId="61">
    <w:name w:val="index 6"/>
    <w:basedOn w:val="a1"/>
    <w:next w:val="a1"/>
    <w:autoRedefine/>
    <w:semiHidden/>
    <w:rsid w:val="00A83CB0"/>
    <w:pPr>
      <w:ind w:leftChars="1000" w:left="1000"/>
    </w:pPr>
  </w:style>
  <w:style w:type="paragraph" w:styleId="70">
    <w:name w:val="index 7"/>
    <w:basedOn w:val="a1"/>
    <w:next w:val="a1"/>
    <w:autoRedefine/>
    <w:semiHidden/>
    <w:rsid w:val="00A83CB0"/>
    <w:pPr>
      <w:ind w:leftChars="1200" w:left="1200"/>
    </w:pPr>
  </w:style>
  <w:style w:type="paragraph" w:styleId="80">
    <w:name w:val="index 8"/>
    <w:basedOn w:val="a1"/>
    <w:next w:val="a1"/>
    <w:autoRedefine/>
    <w:semiHidden/>
    <w:rsid w:val="00A83CB0"/>
    <w:pPr>
      <w:ind w:leftChars="1400" w:left="1400"/>
    </w:pPr>
  </w:style>
  <w:style w:type="paragraph" w:styleId="90">
    <w:name w:val="index 9"/>
    <w:basedOn w:val="a1"/>
    <w:next w:val="a1"/>
    <w:autoRedefine/>
    <w:semiHidden/>
    <w:rsid w:val="00A83CB0"/>
    <w:pPr>
      <w:ind w:leftChars="1600" w:left="1600"/>
    </w:pPr>
  </w:style>
  <w:style w:type="paragraph" w:styleId="af">
    <w:name w:val="index heading"/>
    <w:basedOn w:val="a1"/>
    <w:next w:val="10"/>
    <w:rsid w:val="00A83CB0"/>
  </w:style>
  <w:style w:type="paragraph" w:styleId="32">
    <w:name w:val="toc 3"/>
    <w:basedOn w:val="a1"/>
    <w:next w:val="a1"/>
    <w:autoRedefine/>
    <w:uiPriority w:val="39"/>
    <w:qFormat/>
    <w:rsid w:val="00A83CB0"/>
    <w:pPr>
      <w:ind w:leftChars="400" w:left="840"/>
    </w:pPr>
  </w:style>
  <w:style w:type="paragraph" w:styleId="41">
    <w:name w:val="toc 4"/>
    <w:basedOn w:val="a1"/>
    <w:next w:val="a1"/>
    <w:autoRedefine/>
    <w:uiPriority w:val="39"/>
    <w:rsid w:val="00A83CB0"/>
    <w:pPr>
      <w:ind w:leftChars="600" w:left="1260"/>
    </w:pPr>
  </w:style>
  <w:style w:type="paragraph" w:styleId="52">
    <w:name w:val="toc 5"/>
    <w:basedOn w:val="a1"/>
    <w:next w:val="a1"/>
    <w:autoRedefine/>
    <w:uiPriority w:val="39"/>
    <w:rsid w:val="00A83CB0"/>
    <w:pPr>
      <w:ind w:leftChars="800" w:left="1680"/>
    </w:pPr>
  </w:style>
  <w:style w:type="paragraph" w:styleId="62">
    <w:name w:val="toc 6"/>
    <w:basedOn w:val="a1"/>
    <w:next w:val="a1"/>
    <w:autoRedefine/>
    <w:uiPriority w:val="39"/>
    <w:rsid w:val="00A83CB0"/>
    <w:pPr>
      <w:ind w:leftChars="1000" w:left="2100"/>
    </w:pPr>
  </w:style>
  <w:style w:type="paragraph" w:styleId="71">
    <w:name w:val="toc 7"/>
    <w:basedOn w:val="a1"/>
    <w:next w:val="a1"/>
    <w:autoRedefine/>
    <w:uiPriority w:val="39"/>
    <w:rsid w:val="00A83CB0"/>
    <w:pPr>
      <w:ind w:leftChars="1200" w:left="2520"/>
    </w:pPr>
  </w:style>
  <w:style w:type="paragraph" w:styleId="81">
    <w:name w:val="toc 8"/>
    <w:basedOn w:val="a1"/>
    <w:next w:val="a1"/>
    <w:autoRedefine/>
    <w:uiPriority w:val="39"/>
    <w:rsid w:val="00A83CB0"/>
    <w:pPr>
      <w:ind w:leftChars="1400" w:left="2940"/>
    </w:pPr>
  </w:style>
  <w:style w:type="paragraph" w:styleId="91">
    <w:name w:val="toc 9"/>
    <w:basedOn w:val="a1"/>
    <w:next w:val="a1"/>
    <w:autoRedefine/>
    <w:uiPriority w:val="39"/>
    <w:rsid w:val="00A83CB0"/>
    <w:pPr>
      <w:ind w:leftChars="1600" w:left="3360"/>
    </w:pPr>
  </w:style>
  <w:style w:type="paragraph" w:styleId="af0">
    <w:name w:val="Document Map"/>
    <w:basedOn w:val="a1"/>
    <w:link w:val="Char3"/>
    <w:rsid w:val="00A83CB0"/>
    <w:pPr>
      <w:shd w:val="clear" w:color="auto" w:fill="000080"/>
    </w:pPr>
  </w:style>
  <w:style w:type="character" w:customStyle="1" w:styleId="Char3">
    <w:name w:val="文档结构图 Char"/>
    <w:basedOn w:val="a2"/>
    <w:link w:val="af0"/>
    <w:rsid w:val="00A83CB0"/>
    <w:rPr>
      <w:rFonts w:ascii="Times New Roman" w:eastAsia="宋体" w:hAnsi="Times New Roman" w:cs="Times New Roman"/>
      <w:szCs w:val="24"/>
      <w:shd w:val="clear" w:color="auto" w:fill="000080"/>
    </w:rPr>
  </w:style>
  <w:style w:type="paragraph" w:customStyle="1" w:styleId="conttitle">
    <w:name w:val="conttitle"/>
    <w:basedOn w:val="a1"/>
    <w:rsid w:val="00A83CB0"/>
    <w:pPr>
      <w:widowControl/>
      <w:spacing w:before="100" w:beforeAutospacing="1" w:after="100" w:afterAutospacing="1" w:line="360" w:lineRule="auto"/>
      <w:jc w:val="left"/>
    </w:pPr>
    <w:rPr>
      <w:rFonts w:ascii="ˎ̥" w:hAnsi="ˎ̥" w:cs="宋体"/>
      <w:color w:val="000000"/>
      <w:kern w:val="0"/>
      <w:sz w:val="32"/>
      <w:szCs w:val="32"/>
    </w:rPr>
  </w:style>
  <w:style w:type="paragraph" w:customStyle="1" w:styleId="juzhong">
    <w:name w:val="juzhong"/>
    <w:basedOn w:val="a1"/>
    <w:rsid w:val="00A83CB0"/>
    <w:pPr>
      <w:widowControl/>
      <w:jc w:val="left"/>
    </w:pPr>
    <w:rPr>
      <w:rFonts w:ascii="宋体" w:hAnsi="宋体" w:cs="宋体"/>
      <w:color w:val="000000"/>
      <w:kern w:val="0"/>
      <w:sz w:val="24"/>
    </w:rPr>
  </w:style>
  <w:style w:type="paragraph" w:customStyle="1" w:styleId="af1">
    <w:name w:val="报告正文"/>
    <w:basedOn w:val="a1"/>
    <w:link w:val="Char4"/>
    <w:rsid w:val="00A83CB0"/>
    <w:pPr>
      <w:spacing w:line="360" w:lineRule="auto"/>
      <w:ind w:firstLineChars="200" w:firstLine="480"/>
    </w:pPr>
    <w:rPr>
      <w:rFonts w:ascii="宋体" w:hAnsi="宋体"/>
      <w:sz w:val="24"/>
    </w:rPr>
  </w:style>
  <w:style w:type="paragraph" w:customStyle="1" w:styleId="af2">
    <w:name w:val="方框"/>
    <w:basedOn w:val="a1"/>
    <w:rsid w:val="00A83CB0"/>
    <w:pPr>
      <w:widowControl/>
      <w:spacing w:line="240" w:lineRule="atLeast"/>
    </w:pPr>
    <w:rPr>
      <w:rFonts w:ascii="宋体"/>
      <w:kern w:val="0"/>
      <w:sz w:val="24"/>
      <w:szCs w:val="20"/>
    </w:rPr>
  </w:style>
  <w:style w:type="paragraph" w:styleId="af3">
    <w:name w:val="Balloon Text"/>
    <w:basedOn w:val="a1"/>
    <w:link w:val="Char5"/>
    <w:rsid w:val="00A83CB0"/>
    <w:rPr>
      <w:sz w:val="18"/>
      <w:szCs w:val="18"/>
    </w:rPr>
  </w:style>
  <w:style w:type="character" w:customStyle="1" w:styleId="Char5">
    <w:name w:val="批注框文本 Char"/>
    <w:basedOn w:val="a2"/>
    <w:link w:val="af3"/>
    <w:rsid w:val="00A83CB0"/>
    <w:rPr>
      <w:rFonts w:ascii="Times New Roman" w:eastAsia="宋体" w:hAnsi="Times New Roman" w:cs="Times New Roman"/>
      <w:sz w:val="18"/>
      <w:szCs w:val="18"/>
    </w:rPr>
  </w:style>
  <w:style w:type="character" w:styleId="af4">
    <w:name w:val="page number"/>
    <w:rsid w:val="00A83CB0"/>
  </w:style>
  <w:style w:type="paragraph" w:customStyle="1" w:styleId="CharCharCharChar">
    <w:name w:val=" Char Char Char Char"/>
    <w:basedOn w:val="a1"/>
    <w:rsid w:val="00A83CB0"/>
  </w:style>
  <w:style w:type="character" w:customStyle="1" w:styleId="13">
    <w:name w:val="标题1"/>
    <w:rsid w:val="00A83CB0"/>
  </w:style>
  <w:style w:type="character" w:styleId="af5">
    <w:name w:val="FollowedHyperlink"/>
    <w:rsid w:val="00A83CB0"/>
    <w:rPr>
      <w:color w:val="800080"/>
      <w:u w:val="single"/>
    </w:rPr>
  </w:style>
  <w:style w:type="paragraph" w:customStyle="1" w:styleId="font5">
    <w:name w:val="font5"/>
    <w:basedOn w:val="a1"/>
    <w:rsid w:val="00A83CB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A83CB0"/>
    <w:pPr>
      <w:widowControl/>
      <w:spacing w:before="100" w:beforeAutospacing="1" w:after="100" w:afterAutospacing="1"/>
      <w:jc w:val="left"/>
    </w:pPr>
    <w:rPr>
      <w:rFonts w:ascii="楷体_GB2312" w:eastAsia="楷体_GB2312" w:hAnsi="宋体" w:cs="宋体"/>
      <w:kern w:val="0"/>
      <w:sz w:val="20"/>
      <w:szCs w:val="20"/>
    </w:rPr>
  </w:style>
  <w:style w:type="paragraph" w:customStyle="1" w:styleId="font7">
    <w:name w:val="font7"/>
    <w:basedOn w:val="a1"/>
    <w:rsid w:val="00A83CB0"/>
    <w:pPr>
      <w:widowControl/>
      <w:spacing w:before="100" w:beforeAutospacing="1" w:after="100" w:afterAutospacing="1"/>
      <w:jc w:val="left"/>
    </w:pPr>
    <w:rPr>
      <w:kern w:val="0"/>
      <w:sz w:val="20"/>
      <w:szCs w:val="20"/>
    </w:rPr>
  </w:style>
  <w:style w:type="paragraph" w:customStyle="1" w:styleId="font8">
    <w:name w:val="font8"/>
    <w:basedOn w:val="a1"/>
    <w:rsid w:val="00A83CB0"/>
    <w:pPr>
      <w:widowControl/>
      <w:spacing w:before="100" w:beforeAutospacing="1" w:after="100" w:afterAutospacing="1"/>
      <w:jc w:val="left"/>
    </w:pPr>
    <w:rPr>
      <w:rFonts w:ascii="楷体_GB2312" w:eastAsia="楷体_GB2312" w:hAnsi="宋体" w:cs="宋体"/>
      <w:b/>
      <w:bCs/>
      <w:kern w:val="0"/>
      <w:sz w:val="20"/>
      <w:szCs w:val="20"/>
    </w:rPr>
  </w:style>
  <w:style w:type="paragraph" w:customStyle="1" w:styleId="font9">
    <w:name w:val="font9"/>
    <w:basedOn w:val="a1"/>
    <w:rsid w:val="00A83CB0"/>
    <w:pPr>
      <w:widowControl/>
      <w:spacing w:before="100" w:beforeAutospacing="1" w:after="100" w:afterAutospacing="1"/>
      <w:jc w:val="left"/>
    </w:pPr>
    <w:rPr>
      <w:b/>
      <w:bCs/>
      <w:kern w:val="0"/>
      <w:sz w:val="20"/>
      <w:szCs w:val="20"/>
    </w:rPr>
  </w:style>
  <w:style w:type="paragraph" w:customStyle="1" w:styleId="xl24">
    <w:name w:val="xl2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25">
    <w:name w:val="xl2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6">
    <w:name w:val="xl2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27">
    <w:name w:val="xl2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8">
    <w:name w:val="xl28"/>
    <w:basedOn w:val="a1"/>
    <w:rsid w:val="00A83C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9">
    <w:name w:val="xl29"/>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0">
    <w:name w:val="xl30"/>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1"/>
    <w:rsid w:val="00A83C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2">
    <w:name w:val="xl32"/>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3">
    <w:name w:val="xl33"/>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20"/>
      <w:szCs w:val="20"/>
    </w:rPr>
  </w:style>
  <w:style w:type="paragraph" w:customStyle="1" w:styleId="xl34">
    <w:name w:val="xl34"/>
    <w:basedOn w:val="a1"/>
    <w:rsid w:val="00A83CB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5">
    <w:name w:val="xl3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FF00"/>
      <w:kern w:val="0"/>
      <w:sz w:val="20"/>
      <w:szCs w:val="20"/>
    </w:rPr>
  </w:style>
  <w:style w:type="paragraph" w:customStyle="1" w:styleId="xl36">
    <w:name w:val="xl36"/>
    <w:basedOn w:val="a1"/>
    <w:rsid w:val="00A83C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table" w:styleId="af6">
    <w:name w:val="Table Grid"/>
    <w:basedOn w:val="a3"/>
    <w:uiPriority w:val="59"/>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3"/>
    <w:next w:val="af6"/>
    <w:uiPriority w:val="59"/>
    <w:rsid w:val="00A83CB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1">
    <w:name w:val="ft11"/>
    <w:rsid w:val="00A83CB0"/>
    <w:rPr>
      <w:rFonts w:ascii="宋体" w:eastAsia="宋体" w:hAnsi="宋体"/>
      <w:color w:val="000000"/>
      <w:sz w:val="19"/>
    </w:rPr>
  </w:style>
  <w:style w:type="paragraph" w:customStyle="1" w:styleId="-">
    <w:name w:val="正文-宋四"/>
    <w:basedOn w:val="30"/>
    <w:link w:val="-Char"/>
    <w:qFormat/>
    <w:rsid w:val="00A83CB0"/>
    <w:pPr>
      <w:spacing w:after="0" w:line="560" w:lineRule="exact"/>
      <w:ind w:leftChars="0" w:left="0" w:firstLineChars="200" w:firstLine="200"/>
      <w:jc w:val="left"/>
    </w:pPr>
    <w:rPr>
      <w:rFonts w:ascii="宋体" w:hAnsi="宋体"/>
      <w:color w:val="000000"/>
      <w:sz w:val="28"/>
      <w:szCs w:val="28"/>
    </w:rPr>
  </w:style>
  <w:style w:type="character" w:customStyle="1" w:styleId="-Char">
    <w:name w:val="正文-宋四 Char"/>
    <w:link w:val="-"/>
    <w:rsid w:val="00A83CB0"/>
    <w:rPr>
      <w:rFonts w:ascii="宋体" w:eastAsia="宋体" w:hAnsi="宋体" w:cs="Times New Roman"/>
      <w:color w:val="000000"/>
      <w:sz w:val="28"/>
      <w:szCs w:val="28"/>
    </w:rPr>
  </w:style>
  <w:style w:type="paragraph" w:customStyle="1" w:styleId="110">
    <w:name w:val="列出段落11"/>
    <w:basedOn w:val="a1"/>
    <w:uiPriority w:val="34"/>
    <w:qFormat/>
    <w:rsid w:val="00A83CB0"/>
    <w:pPr>
      <w:ind w:firstLineChars="200" w:firstLine="420"/>
    </w:pPr>
    <w:rPr>
      <w:sz w:val="28"/>
      <w:szCs w:val="20"/>
    </w:rPr>
  </w:style>
  <w:style w:type="paragraph" w:customStyle="1" w:styleId="24">
    <w:name w:val="标题2"/>
    <w:basedOn w:val="2"/>
    <w:qFormat/>
    <w:rsid w:val="00A83CB0"/>
    <w:pPr>
      <w:keepNext w:val="0"/>
      <w:keepLines w:val="0"/>
      <w:spacing w:before="0" w:after="0" w:line="360" w:lineRule="auto"/>
      <w:outlineLvl w:val="0"/>
    </w:pPr>
    <w:rPr>
      <w:rFonts w:ascii="Times New Roman" w:eastAsia="宋体" w:hAnsi="Times New Roman"/>
      <w:color w:val="000000"/>
      <w:sz w:val="28"/>
      <w:szCs w:val="28"/>
    </w:rPr>
  </w:style>
  <w:style w:type="paragraph" w:customStyle="1" w:styleId="15">
    <w:name w:val="宋四1.5"/>
    <w:basedOn w:val="30"/>
    <w:link w:val="150"/>
    <w:qFormat/>
    <w:rsid w:val="00A83CB0"/>
    <w:pPr>
      <w:spacing w:after="0" w:line="560" w:lineRule="exact"/>
      <w:ind w:leftChars="0" w:left="0" w:firstLineChars="200" w:firstLine="560"/>
    </w:pPr>
    <w:rPr>
      <w:rFonts w:ascii="宋体" w:hAnsi="宋体"/>
      <w:color w:val="000000"/>
      <w:sz w:val="28"/>
      <w:szCs w:val="28"/>
    </w:rPr>
  </w:style>
  <w:style w:type="character" w:customStyle="1" w:styleId="150">
    <w:name w:val="宋四1.5 字符"/>
    <w:link w:val="15"/>
    <w:rsid w:val="00A83CB0"/>
    <w:rPr>
      <w:rFonts w:ascii="宋体" w:eastAsia="宋体" w:hAnsi="宋体" w:cs="Times New Roman"/>
      <w:color w:val="000000"/>
      <w:sz w:val="28"/>
      <w:szCs w:val="28"/>
    </w:rPr>
  </w:style>
  <w:style w:type="paragraph" w:customStyle="1" w:styleId="af8">
    <w:name w:val="段"/>
    <w:link w:val="Char6"/>
    <w:qFormat/>
    <w:rsid w:val="00A83CB0"/>
    <w:pPr>
      <w:autoSpaceDE w:val="0"/>
      <w:autoSpaceDN w:val="0"/>
      <w:ind w:firstLineChars="200" w:firstLine="200"/>
      <w:jc w:val="both"/>
    </w:pPr>
    <w:rPr>
      <w:rFonts w:ascii="宋体" w:eastAsia="宋体" w:hAnsi="Calibri" w:cs="Times New Roman"/>
      <w:kern w:val="0"/>
    </w:rPr>
  </w:style>
  <w:style w:type="character" w:customStyle="1" w:styleId="Char6">
    <w:name w:val="段 Char"/>
    <w:link w:val="af8"/>
    <w:rsid w:val="00A83CB0"/>
    <w:rPr>
      <w:rFonts w:ascii="宋体" w:eastAsia="宋体" w:hAnsi="Calibri" w:cs="Times New Roman"/>
      <w:kern w:val="0"/>
    </w:rPr>
  </w:style>
  <w:style w:type="character" w:customStyle="1" w:styleId="2Char1">
    <w:name w:val="正文文本 2 Char"/>
    <w:link w:val="25"/>
    <w:rsid w:val="00A83CB0"/>
    <w:rPr>
      <w:rFonts w:ascii="Arial" w:hAnsi="Arial"/>
      <w:color w:val="000000"/>
      <w:sz w:val="32"/>
      <w:szCs w:val="14"/>
    </w:rPr>
  </w:style>
  <w:style w:type="paragraph" w:styleId="25">
    <w:name w:val="Body Text 2"/>
    <w:basedOn w:val="a1"/>
    <w:link w:val="2Char1"/>
    <w:rsid w:val="00A83CB0"/>
    <w:rPr>
      <w:rFonts w:ascii="Arial" w:eastAsiaTheme="minorEastAsia" w:hAnsi="Arial" w:cstheme="minorBidi"/>
      <w:color w:val="000000"/>
      <w:sz w:val="32"/>
      <w:szCs w:val="14"/>
    </w:rPr>
  </w:style>
  <w:style w:type="character" w:customStyle="1" w:styleId="2Char10">
    <w:name w:val="正文文本 2 Char1"/>
    <w:basedOn w:val="a2"/>
    <w:uiPriority w:val="99"/>
    <w:semiHidden/>
    <w:rsid w:val="00A83CB0"/>
    <w:rPr>
      <w:rFonts w:ascii="Times New Roman" w:eastAsia="宋体" w:hAnsi="Times New Roman" w:cs="Times New Roman"/>
      <w:szCs w:val="24"/>
    </w:rPr>
  </w:style>
  <w:style w:type="paragraph" w:customStyle="1" w:styleId="af9">
    <w:name w:val="表格内容"/>
    <w:basedOn w:val="a1"/>
    <w:link w:val="Char7"/>
    <w:qFormat/>
    <w:rsid w:val="00A83CB0"/>
    <w:pPr>
      <w:spacing w:line="360" w:lineRule="auto"/>
      <w:jc w:val="left"/>
    </w:pPr>
    <w:rPr>
      <w:szCs w:val="21"/>
    </w:rPr>
  </w:style>
  <w:style w:type="character" w:customStyle="1" w:styleId="Char7">
    <w:name w:val="表格内容 Char"/>
    <w:link w:val="af9"/>
    <w:rsid w:val="00A83CB0"/>
    <w:rPr>
      <w:rFonts w:ascii="Times New Roman" w:eastAsia="宋体" w:hAnsi="Times New Roman" w:cs="Times New Roman"/>
      <w:szCs w:val="21"/>
    </w:rPr>
  </w:style>
  <w:style w:type="paragraph" w:customStyle="1" w:styleId="33">
    <w:name w:val="标题3"/>
    <w:basedOn w:val="3"/>
    <w:next w:val="3"/>
    <w:qFormat/>
    <w:rsid w:val="00A83CB0"/>
    <w:pPr>
      <w:spacing w:before="0" w:after="0" w:line="360" w:lineRule="auto"/>
    </w:pPr>
    <w:rPr>
      <w:rFonts w:ascii="宋体" w:hAnsi="宋体"/>
      <w:sz w:val="28"/>
      <w:szCs w:val="28"/>
    </w:rPr>
  </w:style>
  <w:style w:type="paragraph" w:customStyle="1" w:styleId="afa">
    <w:name w:val="图表标题"/>
    <w:basedOn w:val="a1"/>
    <w:autoRedefine/>
    <w:qFormat/>
    <w:rsid w:val="00A83CB0"/>
    <w:pPr>
      <w:spacing w:line="360" w:lineRule="auto"/>
      <w:jc w:val="center"/>
    </w:pPr>
    <w:rPr>
      <w:rFonts w:eastAsia="仿宋"/>
      <w:b/>
      <w:kern w:val="0"/>
      <w:sz w:val="32"/>
      <w:szCs w:val="28"/>
    </w:rPr>
  </w:style>
  <w:style w:type="paragraph" w:styleId="afb">
    <w:name w:val="Plain Text"/>
    <w:aliases w:val="普通文字 Char,孙普文字,普通文字 Char Char Char Char Char,普通文字 Char Char Char,纯文本 Char Char Char,纯文本 Char Char,普通文字 Char Char,纯文本 Char Char Char Char,普通文字 Char Char Char Char Char Char Char Char,普通文字 Char Char Char Char Char Char Char,普通文字,Plain Tex,Texte,正 文,封面"/>
    <w:basedOn w:val="a1"/>
    <w:link w:val="Char11"/>
    <w:rsid w:val="00A83CB0"/>
    <w:rPr>
      <w:rFonts w:ascii="宋体" w:hAnsi="Courier New"/>
      <w:szCs w:val="20"/>
    </w:rPr>
  </w:style>
  <w:style w:type="character" w:customStyle="1" w:styleId="Char8">
    <w:name w:val="纯文本 Char"/>
    <w:basedOn w:val="a2"/>
    <w:rsid w:val="00A83CB0"/>
    <w:rPr>
      <w:rFonts w:ascii="宋体" w:eastAsia="宋体" w:hAnsi="Courier New" w:cs="Courier New"/>
      <w:szCs w:val="21"/>
    </w:rPr>
  </w:style>
  <w:style w:type="character" w:customStyle="1" w:styleId="Char11">
    <w:name w:val="纯文本 Char1"/>
    <w:aliases w:val="普通文字 Char Char1,孙普文字 Char,普通文字 Char Char Char Char Char Char,普通文字 Char Char Char Char,纯文本 Char Char Char Char1,纯文本 Char Char Char1,普通文字 Char Char Char1,纯文本 Char Char Char Char Char,普通文字 Char Char Char Char Char Char Char Char Char,普通文字 Char1"/>
    <w:link w:val="afb"/>
    <w:rsid w:val="00A83CB0"/>
    <w:rPr>
      <w:rFonts w:ascii="宋体" w:eastAsia="宋体" w:hAnsi="Courier New" w:cs="Times New Roman"/>
      <w:szCs w:val="20"/>
    </w:rPr>
  </w:style>
  <w:style w:type="paragraph" w:customStyle="1" w:styleId="cucd-0">
    <w:name w:val="cucd-0"/>
    <w:link w:val="cucd-0Char"/>
    <w:rsid w:val="00A83CB0"/>
    <w:pPr>
      <w:spacing w:line="360" w:lineRule="auto"/>
      <w:ind w:firstLineChars="200" w:firstLine="480"/>
    </w:pPr>
    <w:rPr>
      <w:rFonts w:ascii="Times New Roman" w:eastAsia="宋体" w:hAnsi="Times New Roman" w:cs="Times New Roman"/>
      <w:sz w:val="24"/>
      <w:szCs w:val="24"/>
    </w:rPr>
  </w:style>
  <w:style w:type="character" w:customStyle="1" w:styleId="cucd-0Char">
    <w:name w:val="cucd-0 Char"/>
    <w:link w:val="cucd-0"/>
    <w:rsid w:val="00A83CB0"/>
    <w:rPr>
      <w:rFonts w:ascii="Times New Roman" w:eastAsia="宋体" w:hAnsi="Times New Roman" w:cs="Times New Roman"/>
      <w:sz w:val="24"/>
      <w:szCs w:val="24"/>
    </w:rPr>
  </w:style>
  <w:style w:type="paragraph" w:customStyle="1" w:styleId="afc">
    <w:name w:val="表头"/>
    <w:basedOn w:val="af9"/>
    <w:link w:val="Char9"/>
    <w:qFormat/>
    <w:rsid w:val="00A83CB0"/>
    <w:pPr>
      <w:spacing w:line="440" w:lineRule="exact"/>
      <w:jc w:val="both"/>
    </w:pPr>
    <w:rPr>
      <w:rFonts w:ascii="宋体" w:hAnsi="Calibri"/>
      <w:b/>
      <w:szCs w:val="22"/>
    </w:rPr>
  </w:style>
  <w:style w:type="character" w:customStyle="1" w:styleId="Char9">
    <w:name w:val="表头 Char"/>
    <w:link w:val="afc"/>
    <w:rsid w:val="00A83CB0"/>
    <w:rPr>
      <w:rFonts w:ascii="宋体" w:eastAsia="宋体" w:hAnsi="Calibri" w:cs="Times New Roman"/>
      <w:b/>
    </w:rPr>
  </w:style>
  <w:style w:type="paragraph" w:styleId="34">
    <w:name w:val="Body Text 3"/>
    <w:basedOn w:val="a1"/>
    <w:link w:val="3Char1"/>
    <w:unhideWhenUsed/>
    <w:rsid w:val="00A83CB0"/>
    <w:pPr>
      <w:spacing w:after="120" w:line="360" w:lineRule="auto"/>
      <w:ind w:firstLineChars="200" w:firstLine="200"/>
    </w:pPr>
    <w:rPr>
      <w:sz w:val="16"/>
      <w:szCs w:val="16"/>
    </w:rPr>
  </w:style>
  <w:style w:type="character" w:customStyle="1" w:styleId="3Char1">
    <w:name w:val="正文文本 3 Char"/>
    <w:basedOn w:val="a2"/>
    <w:link w:val="34"/>
    <w:rsid w:val="00A83CB0"/>
    <w:rPr>
      <w:rFonts w:ascii="Times New Roman" w:eastAsia="宋体" w:hAnsi="Times New Roman" w:cs="Times New Roman"/>
      <w:sz w:val="16"/>
      <w:szCs w:val="16"/>
    </w:rPr>
  </w:style>
  <w:style w:type="paragraph" w:customStyle="1" w:styleId="16">
    <w:name w:val="样式1"/>
    <w:basedOn w:val="a1"/>
    <w:rsid w:val="00A83CB0"/>
    <w:pPr>
      <w:adjustRightInd w:val="0"/>
      <w:spacing w:line="480" w:lineRule="exact"/>
      <w:textAlignment w:val="baseline"/>
    </w:pPr>
    <w:rPr>
      <w:rFonts w:ascii="黑体" w:eastAsia="长城仿宋"/>
      <w:spacing w:val="10"/>
      <w:kern w:val="0"/>
      <w:sz w:val="28"/>
      <w:szCs w:val="20"/>
    </w:rPr>
  </w:style>
  <w:style w:type="paragraph" w:styleId="afd">
    <w:name w:val="Body Text First Indent"/>
    <w:basedOn w:val="a9"/>
    <w:link w:val="Chara"/>
    <w:uiPriority w:val="99"/>
    <w:rsid w:val="00A83CB0"/>
    <w:pPr>
      <w:spacing w:after="120" w:line="240" w:lineRule="auto"/>
      <w:ind w:rightChars="0" w:right="0" w:firstLineChars="100" w:firstLine="420"/>
    </w:pPr>
    <w:rPr>
      <w:rFonts w:ascii="Times New Roman" w:hAnsi="Times New Roman"/>
      <w:color w:val="auto"/>
      <w:sz w:val="21"/>
      <w:szCs w:val="24"/>
    </w:rPr>
  </w:style>
  <w:style w:type="character" w:customStyle="1" w:styleId="Chara">
    <w:name w:val="正文首行缩进 Char"/>
    <w:basedOn w:val="Char1"/>
    <w:link w:val="afd"/>
    <w:uiPriority w:val="99"/>
    <w:rsid w:val="00A83CB0"/>
    <w:rPr>
      <w:rFonts w:ascii="Times New Roman" w:eastAsia="宋体" w:hAnsi="Times New Roman" w:cs="Times New Roman"/>
      <w:color w:val="000000"/>
      <w:sz w:val="28"/>
      <w:szCs w:val="24"/>
    </w:rPr>
  </w:style>
  <w:style w:type="paragraph" w:styleId="afe">
    <w:name w:val="List"/>
    <w:basedOn w:val="a1"/>
    <w:rsid w:val="00A83CB0"/>
    <w:pPr>
      <w:spacing w:line="360" w:lineRule="exact"/>
      <w:jc w:val="center"/>
    </w:pPr>
    <w:rPr>
      <w:rFonts w:ascii="仿宋_GB2312" w:eastAsia="仿宋_GB2312"/>
      <w:sz w:val="32"/>
      <w:szCs w:val="20"/>
    </w:rPr>
  </w:style>
  <w:style w:type="paragraph" w:customStyle="1" w:styleId="aff">
    <w:name w:val="表格文字"/>
    <w:basedOn w:val="a1"/>
    <w:rsid w:val="00A83CB0"/>
    <w:pPr>
      <w:tabs>
        <w:tab w:val="left" w:pos="560"/>
      </w:tabs>
      <w:overflowPunct w:val="0"/>
      <w:adjustRightInd w:val="0"/>
      <w:snapToGrid w:val="0"/>
      <w:spacing w:line="360" w:lineRule="exact"/>
      <w:jc w:val="center"/>
    </w:pPr>
    <w:rPr>
      <w:rFonts w:ascii="宋体" w:eastAsia="仿宋" w:hAnsi="宋体"/>
      <w:snapToGrid w:val="0"/>
      <w:kern w:val="0"/>
      <w:sz w:val="32"/>
      <w:szCs w:val="21"/>
    </w:rPr>
  </w:style>
  <w:style w:type="paragraph" w:styleId="aff0">
    <w:name w:val="List Paragraph"/>
    <w:basedOn w:val="a1"/>
    <w:qFormat/>
    <w:rsid w:val="00A83CB0"/>
    <w:pPr>
      <w:ind w:firstLineChars="200" w:firstLine="420"/>
    </w:pPr>
    <w:rPr>
      <w:rFonts w:eastAsia="仿宋"/>
    </w:rPr>
  </w:style>
  <w:style w:type="paragraph" w:customStyle="1" w:styleId="Char05">
    <w:name w:val="样式 表格文字 Char + 段前: 0.5 行"/>
    <w:basedOn w:val="a1"/>
    <w:rsid w:val="00A83CB0"/>
    <w:pPr>
      <w:spacing w:beforeLines="50"/>
      <w:jc w:val="center"/>
    </w:pPr>
    <w:rPr>
      <w:rFonts w:eastAsia="仿宋"/>
      <w:sz w:val="32"/>
      <w:szCs w:val="20"/>
    </w:rPr>
  </w:style>
  <w:style w:type="paragraph" w:customStyle="1" w:styleId="aff1">
    <w:name w:val="表格图标题"/>
    <w:basedOn w:val="a1"/>
    <w:rsid w:val="00A83CB0"/>
    <w:pPr>
      <w:spacing w:line="440" w:lineRule="exact"/>
      <w:ind w:firstLineChars="200" w:firstLine="200"/>
      <w:jc w:val="center"/>
    </w:pPr>
    <w:rPr>
      <w:rFonts w:ascii="宋体" w:eastAsia="仿宋" w:hAnsi="Calibri"/>
      <w:b/>
      <w:sz w:val="32"/>
      <w:szCs w:val="22"/>
    </w:rPr>
  </w:style>
  <w:style w:type="paragraph" w:customStyle="1" w:styleId="aff2">
    <w:name w:val="标题行"/>
    <w:basedOn w:val="a1"/>
    <w:link w:val="Charb"/>
    <w:rsid w:val="00A83CB0"/>
    <w:rPr>
      <w:rFonts w:hAnsi="宋体"/>
      <w:b/>
      <w:szCs w:val="21"/>
    </w:rPr>
  </w:style>
  <w:style w:type="character" w:customStyle="1" w:styleId="Charb">
    <w:name w:val="标题行 Char"/>
    <w:link w:val="aff2"/>
    <w:rsid w:val="00A83CB0"/>
    <w:rPr>
      <w:rFonts w:ascii="Times New Roman" w:eastAsia="宋体" w:hAnsi="宋体" w:cs="Times New Roman"/>
      <w:b/>
      <w:szCs w:val="21"/>
    </w:rPr>
  </w:style>
  <w:style w:type="paragraph" w:customStyle="1" w:styleId="aff3">
    <w:name w:val="表格图纸名称"/>
    <w:basedOn w:val="ac"/>
    <w:rsid w:val="00A83CB0"/>
    <w:pPr>
      <w:spacing w:line="360" w:lineRule="auto"/>
      <w:ind w:firstLineChars="0" w:firstLine="0"/>
      <w:jc w:val="center"/>
    </w:pPr>
    <w:rPr>
      <w:rFonts w:ascii="宋体" w:eastAsia="宋体" w:hAnsi="宋体"/>
      <w:b/>
      <w:szCs w:val="22"/>
    </w:rPr>
  </w:style>
  <w:style w:type="character" w:customStyle="1" w:styleId="1Char1">
    <w:name w:val="标题 1 Char1"/>
    <w:aliases w:val="章节标题 Char,b1 Char,PAGE HEADING Char,Document Header1 Char"/>
    <w:rsid w:val="00A83CB0"/>
    <w:rPr>
      <w:rFonts w:eastAsia="宋体"/>
      <w:b/>
      <w:kern w:val="2"/>
      <w:sz w:val="28"/>
      <w:szCs w:val="28"/>
      <w:lang w:val="en-US" w:eastAsia="zh-CN" w:bidi="ar-SA"/>
    </w:rPr>
  </w:style>
  <w:style w:type="character" w:customStyle="1" w:styleId="title3Char1">
    <w:name w:val="标书title3 Char1"/>
    <w:aliases w:val="标题 2 Char Char Char Char Char Char1,H2 Char1,sect 1.2 Char1,H21 Char1,sect 1.21 Char1,H22 Char1,sect 1.22 Char1,H211 Char1,sect 1.211 Char1,H23 Char1,sect 1.23 Char1,H212 Char1,sect 1.212 Char1,节标题 1.1 Char1,标题 1.1 Char2,2 Char"/>
    <w:rsid w:val="00A83CB0"/>
    <w:rPr>
      <w:rFonts w:eastAsia="宋体"/>
      <w:b/>
      <w:bCs/>
      <w:kern w:val="2"/>
      <w:sz w:val="28"/>
      <w:szCs w:val="28"/>
      <w:lang w:val="en-US" w:eastAsia="zh-CN" w:bidi="ar-SA"/>
    </w:rPr>
  </w:style>
  <w:style w:type="paragraph" w:customStyle="1" w:styleId="53">
    <w:name w:val="标题5"/>
    <w:basedOn w:val="a1"/>
    <w:rsid w:val="00A83CB0"/>
    <w:pPr>
      <w:spacing w:line="440" w:lineRule="exact"/>
      <w:outlineLvl w:val="4"/>
    </w:pPr>
    <w:rPr>
      <w:rFonts w:ascii="宋体" w:eastAsia="仿宋" w:hAnsi="Calibri"/>
      <w:b/>
      <w:sz w:val="32"/>
      <w:szCs w:val="22"/>
    </w:rPr>
  </w:style>
  <w:style w:type="paragraph" w:customStyle="1" w:styleId="66">
    <w:name w:val="样式 宋体 小四 段前: 6 磅 段后: 6 磅"/>
    <w:basedOn w:val="a1"/>
    <w:rsid w:val="00A83CB0"/>
    <w:pPr>
      <w:ind w:firstLineChars="200" w:firstLine="480"/>
    </w:pPr>
    <w:rPr>
      <w:rFonts w:ascii="宋体" w:eastAsia="仿宋" w:hAnsi="宋体"/>
      <w:sz w:val="32"/>
      <w:szCs w:val="20"/>
    </w:rPr>
  </w:style>
  <w:style w:type="character" w:styleId="aff4">
    <w:name w:val="annotation reference"/>
    <w:uiPriority w:val="99"/>
    <w:rsid w:val="00A83CB0"/>
    <w:rPr>
      <w:sz w:val="21"/>
      <w:szCs w:val="21"/>
    </w:rPr>
  </w:style>
  <w:style w:type="paragraph" w:styleId="aff5">
    <w:name w:val="Title"/>
    <w:basedOn w:val="a1"/>
    <w:next w:val="a1"/>
    <w:link w:val="Charc"/>
    <w:uiPriority w:val="10"/>
    <w:qFormat/>
    <w:rsid w:val="00A83CB0"/>
    <w:pPr>
      <w:spacing w:before="240" w:after="60"/>
      <w:jc w:val="center"/>
      <w:outlineLvl w:val="0"/>
    </w:pPr>
    <w:rPr>
      <w:rFonts w:ascii="Cambria" w:hAnsi="Cambria"/>
      <w:b/>
      <w:bCs/>
      <w:sz w:val="32"/>
      <w:szCs w:val="32"/>
    </w:rPr>
  </w:style>
  <w:style w:type="character" w:customStyle="1" w:styleId="Charc">
    <w:name w:val="标题 Char"/>
    <w:basedOn w:val="a2"/>
    <w:link w:val="aff5"/>
    <w:uiPriority w:val="10"/>
    <w:rsid w:val="00A83CB0"/>
    <w:rPr>
      <w:rFonts w:ascii="Cambria" w:eastAsia="宋体" w:hAnsi="Cambria" w:cs="Times New Roman"/>
      <w:b/>
      <w:bCs/>
      <w:sz w:val="32"/>
      <w:szCs w:val="32"/>
    </w:rPr>
  </w:style>
  <w:style w:type="paragraph" w:styleId="aff6">
    <w:name w:val="annotation text"/>
    <w:basedOn w:val="a1"/>
    <w:link w:val="Chard"/>
    <w:unhideWhenUsed/>
    <w:rsid w:val="00A83CB0"/>
    <w:pPr>
      <w:jc w:val="left"/>
    </w:pPr>
  </w:style>
  <w:style w:type="character" w:customStyle="1" w:styleId="Chard">
    <w:name w:val="批注文字 Char"/>
    <w:basedOn w:val="a2"/>
    <w:link w:val="aff6"/>
    <w:rsid w:val="00A83CB0"/>
    <w:rPr>
      <w:rFonts w:ascii="Times New Roman" w:eastAsia="宋体" w:hAnsi="Times New Roman" w:cs="Times New Roman"/>
      <w:szCs w:val="24"/>
    </w:rPr>
  </w:style>
  <w:style w:type="paragraph" w:styleId="aff7">
    <w:name w:val="Date"/>
    <w:basedOn w:val="a1"/>
    <w:next w:val="a1"/>
    <w:link w:val="Chare"/>
    <w:rsid w:val="00A83CB0"/>
    <w:rPr>
      <w:szCs w:val="20"/>
    </w:rPr>
  </w:style>
  <w:style w:type="character" w:customStyle="1" w:styleId="Chare">
    <w:name w:val="日期 Char"/>
    <w:basedOn w:val="a2"/>
    <w:link w:val="aff7"/>
    <w:rsid w:val="00A83CB0"/>
    <w:rPr>
      <w:rFonts w:ascii="Times New Roman" w:eastAsia="宋体" w:hAnsi="Times New Roman" w:cs="Times New Roman"/>
      <w:szCs w:val="20"/>
    </w:rPr>
  </w:style>
  <w:style w:type="character" w:customStyle="1" w:styleId="Charf">
    <w:name w:val="宏文本 Char"/>
    <w:link w:val="aff8"/>
    <w:rsid w:val="00A83CB0"/>
    <w:rPr>
      <w:rFonts w:ascii="Courier New" w:hAnsi="Courier New" w:cs="Courier New"/>
      <w:sz w:val="24"/>
      <w:szCs w:val="24"/>
    </w:rPr>
  </w:style>
  <w:style w:type="paragraph" w:styleId="aff8">
    <w:name w:val="macro"/>
    <w:link w:val="Charf"/>
    <w:unhideWhenUsed/>
    <w:rsid w:val="00A83CB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12">
    <w:name w:val="宏文本 Char1"/>
    <w:basedOn w:val="a2"/>
    <w:rsid w:val="00A83CB0"/>
    <w:rPr>
      <w:rFonts w:ascii="Courier New" w:eastAsia="宋体" w:hAnsi="Courier New" w:cs="Courier New"/>
      <w:sz w:val="24"/>
      <w:szCs w:val="24"/>
    </w:rPr>
  </w:style>
  <w:style w:type="paragraph" w:styleId="aff9">
    <w:name w:val="No Spacing"/>
    <w:link w:val="Charf0"/>
    <w:uiPriority w:val="1"/>
    <w:qFormat/>
    <w:rsid w:val="00A83CB0"/>
    <w:rPr>
      <w:rFonts w:ascii="Calibri" w:eastAsia="宋体" w:hAnsi="Calibri" w:cs="Times New Roman"/>
      <w:kern w:val="0"/>
      <w:sz w:val="22"/>
    </w:rPr>
  </w:style>
  <w:style w:type="character" w:customStyle="1" w:styleId="Charf0">
    <w:name w:val="无间隔 Char"/>
    <w:link w:val="aff9"/>
    <w:uiPriority w:val="1"/>
    <w:rsid w:val="00A83CB0"/>
    <w:rPr>
      <w:rFonts w:ascii="Calibri" w:eastAsia="宋体" w:hAnsi="Calibri" w:cs="Times New Roman"/>
      <w:kern w:val="0"/>
      <w:sz w:val="22"/>
    </w:rPr>
  </w:style>
  <w:style w:type="paragraph" w:customStyle="1" w:styleId="cucd-1">
    <w:name w:val="cucd-1"/>
    <w:next w:val="cucd-2"/>
    <w:link w:val="cucd-1Char"/>
    <w:autoRedefine/>
    <w:rsid w:val="00A83CB0"/>
    <w:pPr>
      <w:spacing w:line="360" w:lineRule="auto"/>
      <w:jc w:val="center"/>
      <w:outlineLvl w:val="0"/>
    </w:pPr>
    <w:rPr>
      <w:rFonts w:ascii="宋体" w:eastAsia="宋体" w:hAnsi="宋体" w:cs="Times New Roman"/>
      <w:b/>
      <w:sz w:val="28"/>
      <w:szCs w:val="28"/>
    </w:rPr>
  </w:style>
  <w:style w:type="paragraph" w:customStyle="1" w:styleId="cucd-2">
    <w:name w:val="cucd-2"/>
    <w:next w:val="a1"/>
    <w:link w:val="cucd-2Char"/>
    <w:autoRedefine/>
    <w:rsid w:val="00A83CB0"/>
    <w:pPr>
      <w:widowControl w:val="0"/>
      <w:spacing w:line="360" w:lineRule="auto"/>
      <w:outlineLvl w:val="1"/>
    </w:pPr>
    <w:rPr>
      <w:rFonts w:ascii="宋体" w:eastAsia="宋体" w:hAnsi="宋体" w:cs="Times New Roman"/>
      <w:b/>
      <w:kern w:val="0"/>
      <w:sz w:val="28"/>
      <w:szCs w:val="28"/>
    </w:rPr>
  </w:style>
  <w:style w:type="character" w:customStyle="1" w:styleId="cucd-2Char">
    <w:name w:val="cucd-2 Char"/>
    <w:link w:val="cucd-2"/>
    <w:rsid w:val="00A83CB0"/>
    <w:rPr>
      <w:rFonts w:ascii="宋体" w:eastAsia="宋体" w:hAnsi="宋体" w:cs="Times New Roman"/>
      <w:b/>
      <w:kern w:val="0"/>
      <w:sz w:val="28"/>
      <w:szCs w:val="28"/>
    </w:rPr>
  </w:style>
  <w:style w:type="character" w:customStyle="1" w:styleId="cucd-1Char">
    <w:name w:val="cucd-1 Char"/>
    <w:link w:val="cucd-1"/>
    <w:rsid w:val="00A83CB0"/>
    <w:rPr>
      <w:rFonts w:ascii="宋体" w:eastAsia="宋体" w:hAnsi="宋体" w:cs="Times New Roman"/>
      <w:b/>
      <w:sz w:val="28"/>
      <w:szCs w:val="28"/>
    </w:rPr>
  </w:style>
  <w:style w:type="paragraph" w:customStyle="1" w:styleId="Style2">
    <w:name w:val="Style2"/>
    <w:basedOn w:val="a1"/>
    <w:rsid w:val="00A83CB0"/>
    <w:pPr>
      <w:widowControl/>
      <w:overflowPunct w:val="0"/>
      <w:autoSpaceDE w:val="0"/>
      <w:autoSpaceDN w:val="0"/>
      <w:adjustRightInd w:val="0"/>
      <w:spacing w:before="20" w:after="20"/>
      <w:jc w:val="left"/>
      <w:textAlignment w:val="baseline"/>
    </w:pPr>
    <w:rPr>
      <w:rFonts w:eastAsia="仿宋"/>
      <w:kern w:val="0"/>
      <w:sz w:val="32"/>
      <w:szCs w:val="20"/>
      <w:lang w:val="fr-FR" w:eastAsia="fr-FR"/>
    </w:rPr>
  </w:style>
  <w:style w:type="paragraph" w:customStyle="1" w:styleId="affa">
    <w:name w:val="表"/>
    <w:basedOn w:val="a1"/>
    <w:rsid w:val="00A83CB0"/>
    <w:pPr>
      <w:spacing w:line="360" w:lineRule="auto"/>
      <w:jc w:val="center"/>
    </w:pPr>
    <w:rPr>
      <w:rFonts w:eastAsia="仿宋"/>
      <w:sz w:val="32"/>
      <w:szCs w:val="20"/>
    </w:rPr>
  </w:style>
  <w:style w:type="paragraph" w:customStyle="1" w:styleId="affb">
    <w:name w:val="廊坊正文"/>
    <w:link w:val="Charf1"/>
    <w:rsid w:val="00A83CB0"/>
    <w:pPr>
      <w:spacing w:line="360" w:lineRule="auto"/>
      <w:ind w:firstLineChars="200" w:firstLine="200"/>
    </w:pPr>
    <w:rPr>
      <w:rFonts w:ascii="Times New Roman" w:eastAsia="宋体" w:hAnsi="Times New Roman" w:cs="Times New Roman"/>
      <w:kern w:val="0"/>
      <w:sz w:val="24"/>
      <w:szCs w:val="24"/>
      <w:lang w:bidi="en-US"/>
    </w:rPr>
  </w:style>
  <w:style w:type="character" w:customStyle="1" w:styleId="Charf1">
    <w:name w:val="廊坊正文 Char"/>
    <w:link w:val="affb"/>
    <w:rsid w:val="00A83CB0"/>
    <w:rPr>
      <w:rFonts w:ascii="Times New Roman" w:eastAsia="宋体" w:hAnsi="Times New Roman" w:cs="Times New Roman"/>
      <w:kern w:val="0"/>
      <w:sz w:val="24"/>
      <w:szCs w:val="24"/>
      <w:lang w:bidi="en-US"/>
    </w:rPr>
  </w:style>
  <w:style w:type="paragraph" w:customStyle="1" w:styleId="cucd-3">
    <w:name w:val="cucd-3"/>
    <w:next w:val="cucd-4"/>
    <w:link w:val="cucd-3Char"/>
    <w:autoRedefine/>
    <w:rsid w:val="00A83CB0"/>
    <w:pPr>
      <w:tabs>
        <w:tab w:val="num" w:pos="709"/>
      </w:tabs>
      <w:spacing w:beforeLines="50" w:afterLines="50"/>
      <w:ind w:left="709" w:hanging="709"/>
      <w:outlineLvl w:val="2"/>
    </w:pPr>
    <w:rPr>
      <w:rFonts w:ascii="Times New Roman" w:eastAsia="宋体" w:hAnsi="Times New Roman" w:cs="Times New Roman"/>
      <w:b/>
      <w:sz w:val="24"/>
      <w:szCs w:val="24"/>
    </w:rPr>
  </w:style>
  <w:style w:type="paragraph" w:customStyle="1" w:styleId="cucd-4">
    <w:name w:val="cucd-4"/>
    <w:next w:val="cucd-0"/>
    <w:autoRedefine/>
    <w:rsid w:val="00A83CB0"/>
    <w:pPr>
      <w:tabs>
        <w:tab w:val="left" w:pos="360"/>
        <w:tab w:val="num" w:pos="851"/>
      </w:tabs>
      <w:spacing w:beforeLines="50" w:afterLines="50"/>
      <w:ind w:left="851" w:hanging="851"/>
      <w:outlineLvl w:val="3"/>
    </w:pPr>
    <w:rPr>
      <w:rFonts w:ascii="Times New Roman" w:eastAsia="宋体" w:hAnsi="Times New Roman" w:cs="Times New Roman"/>
      <w:b/>
      <w:sz w:val="24"/>
      <w:szCs w:val="24"/>
    </w:rPr>
  </w:style>
  <w:style w:type="character" w:customStyle="1" w:styleId="cucd-3Char">
    <w:name w:val="cucd-3 Char"/>
    <w:link w:val="cucd-3"/>
    <w:rsid w:val="00A83CB0"/>
    <w:rPr>
      <w:rFonts w:ascii="Times New Roman" w:eastAsia="宋体" w:hAnsi="Times New Roman" w:cs="Times New Roman"/>
      <w:b/>
      <w:sz w:val="24"/>
      <w:szCs w:val="24"/>
    </w:rPr>
  </w:style>
  <w:style w:type="paragraph" w:customStyle="1" w:styleId="cucd-TB">
    <w:name w:val="cucd-TB"/>
    <w:link w:val="cucd-TBChar"/>
    <w:rsid w:val="00A83CB0"/>
    <w:pPr>
      <w:spacing w:line="360" w:lineRule="auto"/>
      <w:jc w:val="center"/>
    </w:pPr>
    <w:rPr>
      <w:rFonts w:ascii="Times New Roman" w:eastAsia="宋体" w:hAnsi="Times New Roman" w:cs="Times New Roman"/>
      <w:szCs w:val="24"/>
    </w:rPr>
  </w:style>
  <w:style w:type="character" w:customStyle="1" w:styleId="cucd-TBChar">
    <w:name w:val="cucd-TB Char"/>
    <w:link w:val="cucd-TB"/>
    <w:rsid w:val="00A83CB0"/>
    <w:rPr>
      <w:rFonts w:ascii="Times New Roman" w:eastAsia="宋体" w:hAnsi="Times New Roman" w:cs="Times New Roman"/>
      <w:szCs w:val="24"/>
    </w:rPr>
  </w:style>
  <w:style w:type="character" w:customStyle="1" w:styleId="Charf2">
    <w:name w:val="封面文字 Char"/>
    <w:locked/>
    <w:rsid w:val="00A83CB0"/>
    <w:rPr>
      <w:rFonts w:eastAsia="宋体"/>
      <w:kern w:val="2"/>
      <w:sz w:val="24"/>
      <w:lang w:val="en-US" w:eastAsia="zh-CN" w:bidi="ar-SA"/>
    </w:rPr>
  </w:style>
  <w:style w:type="character" w:customStyle="1" w:styleId="bChar">
    <w:name w:val="b Char"/>
    <w:aliases w:val="body text Char Char"/>
    <w:rsid w:val="00A83CB0"/>
    <w:rPr>
      <w:rFonts w:ascii="宋体" w:eastAsia="宋体" w:hAnsi="Arial"/>
      <w:kern w:val="2"/>
      <w:sz w:val="28"/>
      <w:lang w:val="en-US" w:eastAsia="zh-CN" w:bidi="ar-SA"/>
    </w:rPr>
  </w:style>
  <w:style w:type="character" w:customStyle="1" w:styleId="Charf3">
    <w:name w:val="批注主题 Char"/>
    <w:link w:val="affc"/>
    <w:rsid w:val="00A83CB0"/>
    <w:rPr>
      <w:b/>
      <w:bCs/>
      <w:szCs w:val="24"/>
    </w:rPr>
  </w:style>
  <w:style w:type="paragraph" w:styleId="affc">
    <w:name w:val="annotation subject"/>
    <w:basedOn w:val="aff6"/>
    <w:next w:val="aff6"/>
    <w:link w:val="Charf3"/>
    <w:unhideWhenUsed/>
    <w:rsid w:val="00A83CB0"/>
    <w:rPr>
      <w:rFonts w:asciiTheme="minorHAnsi" w:eastAsiaTheme="minorEastAsia" w:hAnsiTheme="minorHAnsi" w:cstheme="minorBidi"/>
      <w:b/>
      <w:bCs/>
    </w:rPr>
  </w:style>
  <w:style w:type="character" w:customStyle="1" w:styleId="Char13">
    <w:name w:val="批注主题 Char1"/>
    <w:basedOn w:val="Chard"/>
    <w:rsid w:val="00A83CB0"/>
    <w:rPr>
      <w:rFonts w:ascii="Times New Roman" w:eastAsia="宋体" w:hAnsi="Times New Roman" w:cs="Times New Roman"/>
      <w:b/>
      <w:bCs/>
      <w:szCs w:val="24"/>
    </w:rPr>
  </w:style>
  <w:style w:type="character" w:customStyle="1" w:styleId="Heading2Char">
    <w:name w:val="Heading 2 Char"/>
    <w:locked/>
    <w:rsid w:val="00A83CB0"/>
    <w:rPr>
      <w:rFonts w:ascii="Times New Roman" w:eastAsia="宋体" w:hAnsi="Times New Roman" w:cs="Times New Roman"/>
      <w:b/>
      <w:bCs/>
      <w:sz w:val="32"/>
      <w:szCs w:val="32"/>
    </w:rPr>
  </w:style>
  <w:style w:type="character" w:customStyle="1" w:styleId="TitleChar">
    <w:name w:val="Title Char"/>
    <w:aliases w:val="标题3 Char"/>
    <w:locked/>
    <w:rsid w:val="00A83CB0"/>
    <w:rPr>
      <w:rFonts w:ascii="Times New Roman" w:eastAsia="宋体" w:hAnsi="Times New Roman" w:cs="Times New Roman"/>
      <w:b/>
      <w:bCs/>
      <w:sz w:val="32"/>
      <w:szCs w:val="32"/>
    </w:rPr>
  </w:style>
  <w:style w:type="paragraph" w:styleId="affd">
    <w:name w:val="Subtitle"/>
    <w:basedOn w:val="a1"/>
    <w:next w:val="a1"/>
    <w:link w:val="Charf4"/>
    <w:uiPriority w:val="11"/>
    <w:qFormat/>
    <w:rsid w:val="00A83CB0"/>
    <w:pPr>
      <w:spacing w:line="360" w:lineRule="auto"/>
      <w:outlineLvl w:val="3"/>
    </w:pPr>
    <w:rPr>
      <w:bCs/>
      <w:kern w:val="28"/>
      <w:sz w:val="24"/>
      <w:szCs w:val="32"/>
    </w:rPr>
  </w:style>
  <w:style w:type="character" w:customStyle="1" w:styleId="Charf4">
    <w:name w:val="副标题 Char"/>
    <w:basedOn w:val="a2"/>
    <w:link w:val="affd"/>
    <w:uiPriority w:val="11"/>
    <w:rsid w:val="00A83CB0"/>
    <w:rPr>
      <w:rFonts w:ascii="Times New Roman" w:eastAsia="宋体" w:hAnsi="Times New Roman" w:cs="Times New Roman"/>
      <w:bCs/>
      <w:kern w:val="28"/>
      <w:sz w:val="24"/>
      <w:szCs w:val="32"/>
    </w:rPr>
  </w:style>
  <w:style w:type="character" w:customStyle="1" w:styleId="Heading3Char">
    <w:name w:val="Heading 3 Char"/>
    <w:locked/>
    <w:rsid w:val="00A83CB0"/>
    <w:rPr>
      <w:rFonts w:ascii="Times New Roman" w:eastAsia="宋体" w:hAnsi="Times New Roman" w:cs="Times New Roman"/>
      <w:b/>
      <w:bCs/>
      <w:sz w:val="32"/>
      <w:szCs w:val="32"/>
    </w:rPr>
  </w:style>
  <w:style w:type="character" w:customStyle="1" w:styleId="Heading4Char">
    <w:name w:val="Heading 4 Char"/>
    <w:locked/>
    <w:rsid w:val="00A83CB0"/>
    <w:rPr>
      <w:rFonts w:ascii="Times New Roman" w:eastAsia="宋体" w:hAnsi="Times New Roman" w:cs="Times New Roman"/>
      <w:bCs/>
      <w:sz w:val="28"/>
      <w:szCs w:val="28"/>
    </w:rPr>
  </w:style>
  <w:style w:type="paragraph" w:customStyle="1" w:styleId="17">
    <w:name w:val="列出段落1"/>
    <w:basedOn w:val="a1"/>
    <w:uiPriority w:val="34"/>
    <w:qFormat/>
    <w:rsid w:val="00A83CB0"/>
    <w:pPr>
      <w:spacing w:line="360" w:lineRule="auto"/>
      <w:ind w:firstLineChars="200" w:firstLine="420"/>
    </w:pPr>
    <w:rPr>
      <w:rFonts w:eastAsia="仿宋"/>
      <w:sz w:val="32"/>
      <w:szCs w:val="22"/>
    </w:rPr>
  </w:style>
  <w:style w:type="character" w:customStyle="1" w:styleId="18">
    <w:name w:val="不明显强调1"/>
    <w:aliases w:val="表格名称"/>
    <w:rsid w:val="00A83CB0"/>
    <w:rPr>
      <w:rFonts w:ascii="Times New Roman" w:eastAsia="宋体" w:hAnsi="Times New Roman" w:cs="Times New Roman"/>
      <w:b/>
      <w:iCs/>
      <w:color w:val="auto"/>
      <w:sz w:val="24"/>
    </w:rPr>
  </w:style>
  <w:style w:type="character" w:customStyle="1" w:styleId="BodyTextChar">
    <w:name w:val="Body Text Char"/>
    <w:aliases w:val="ändrad Char,正文文字 Char"/>
    <w:locked/>
    <w:rsid w:val="00A83CB0"/>
    <w:rPr>
      <w:rFonts w:ascii="宋体" w:eastAsia="宋体" w:hAnsi="宋体" w:cs="Times New Roman"/>
      <w:sz w:val="28"/>
      <w:szCs w:val="28"/>
    </w:rPr>
  </w:style>
  <w:style w:type="paragraph" w:customStyle="1" w:styleId="affe">
    <w:name w:val="正文文字"/>
    <w:basedOn w:val="a1"/>
    <w:autoRedefine/>
    <w:rsid w:val="00A83CB0"/>
    <w:pPr>
      <w:snapToGrid w:val="0"/>
      <w:spacing w:line="560" w:lineRule="atLeast"/>
      <w:ind w:firstLine="560"/>
    </w:pPr>
    <w:rPr>
      <w:rFonts w:eastAsia="仿宋"/>
      <w:bCs/>
      <w:kern w:val="0"/>
      <w:sz w:val="28"/>
      <w:szCs w:val="28"/>
      <w:lang w:val="de-DE"/>
    </w:rPr>
  </w:style>
  <w:style w:type="paragraph" w:customStyle="1" w:styleId="Default">
    <w:name w:val="Default"/>
    <w:rsid w:val="00A83CB0"/>
    <w:pPr>
      <w:widowControl w:val="0"/>
      <w:autoSpaceDE w:val="0"/>
      <w:autoSpaceDN w:val="0"/>
      <w:adjustRightInd w:val="0"/>
    </w:pPr>
    <w:rPr>
      <w:rFonts w:ascii="Arial" w:eastAsia="宋体" w:hAnsi="Arial" w:cs="Arial"/>
      <w:color w:val="000000"/>
      <w:kern w:val="0"/>
      <w:sz w:val="24"/>
      <w:szCs w:val="24"/>
    </w:rPr>
  </w:style>
  <w:style w:type="paragraph" w:customStyle="1" w:styleId="peng">
    <w:name w:val="peng页眉"/>
    <w:basedOn w:val="peng0"/>
    <w:rsid w:val="00A83CB0"/>
    <w:pPr>
      <w:ind w:firstLineChars="0" w:firstLine="0"/>
    </w:pPr>
    <w:rPr>
      <w:sz w:val="18"/>
    </w:rPr>
  </w:style>
  <w:style w:type="paragraph" w:customStyle="1" w:styleId="peng0">
    <w:name w:val="peng正文"/>
    <w:basedOn w:val="a1"/>
    <w:link w:val="pengChar"/>
    <w:rsid w:val="00A83CB0"/>
    <w:pPr>
      <w:widowControl/>
      <w:spacing w:line="360" w:lineRule="auto"/>
      <w:ind w:firstLineChars="200" w:firstLine="200"/>
      <w:jc w:val="left"/>
    </w:pPr>
    <w:rPr>
      <w:kern w:val="0"/>
      <w:sz w:val="24"/>
      <w:szCs w:val="22"/>
      <w:lang w:eastAsia="en-US" w:bidi="en-US"/>
    </w:rPr>
  </w:style>
  <w:style w:type="character" w:customStyle="1" w:styleId="pengChar">
    <w:name w:val="peng正文 Char"/>
    <w:link w:val="peng0"/>
    <w:rsid w:val="00A83CB0"/>
    <w:rPr>
      <w:rFonts w:ascii="Times New Roman" w:eastAsia="宋体" w:hAnsi="Times New Roman" w:cs="Times New Roman"/>
      <w:kern w:val="0"/>
      <w:sz w:val="24"/>
      <w:lang w:eastAsia="en-US" w:bidi="en-US"/>
    </w:rPr>
  </w:style>
  <w:style w:type="paragraph" w:customStyle="1" w:styleId="peng1">
    <w:name w:val="peng标题一"/>
    <w:basedOn w:val="peng0"/>
    <w:next w:val="peng0"/>
    <w:rsid w:val="00A83CB0"/>
    <w:pPr>
      <w:ind w:firstLineChars="0" w:firstLine="0"/>
      <w:jc w:val="center"/>
      <w:outlineLvl w:val="0"/>
    </w:pPr>
    <w:rPr>
      <w:b/>
      <w:sz w:val="28"/>
    </w:rPr>
  </w:style>
  <w:style w:type="paragraph" w:customStyle="1" w:styleId="peng2">
    <w:name w:val="peng标题二"/>
    <w:basedOn w:val="peng0"/>
    <w:next w:val="peng0"/>
    <w:link w:val="pengChar0"/>
    <w:rsid w:val="00A83CB0"/>
    <w:pPr>
      <w:ind w:firstLineChars="0" w:firstLine="0"/>
      <w:outlineLvl w:val="1"/>
    </w:pPr>
    <w:rPr>
      <w:b/>
      <w:sz w:val="28"/>
    </w:rPr>
  </w:style>
  <w:style w:type="character" w:customStyle="1" w:styleId="pengChar0">
    <w:name w:val="peng标题二 Char"/>
    <w:link w:val="peng2"/>
    <w:rsid w:val="00A83CB0"/>
    <w:rPr>
      <w:rFonts w:ascii="Times New Roman" w:eastAsia="宋体" w:hAnsi="Times New Roman" w:cs="Times New Roman"/>
      <w:b/>
      <w:kern w:val="0"/>
      <w:sz w:val="28"/>
      <w:lang w:eastAsia="en-US" w:bidi="en-US"/>
    </w:rPr>
  </w:style>
  <w:style w:type="paragraph" w:customStyle="1" w:styleId="peng3">
    <w:name w:val="peng标题三"/>
    <w:basedOn w:val="peng0"/>
    <w:next w:val="peng0"/>
    <w:rsid w:val="00A83CB0"/>
    <w:pPr>
      <w:ind w:firstLineChars="0" w:firstLine="0"/>
      <w:outlineLvl w:val="2"/>
    </w:pPr>
    <w:rPr>
      <w:b/>
    </w:rPr>
  </w:style>
  <w:style w:type="paragraph" w:customStyle="1" w:styleId="peng4">
    <w:name w:val="peng标题四"/>
    <w:basedOn w:val="peng0"/>
    <w:next w:val="peng0"/>
    <w:rsid w:val="00A83CB0"/>
    <w:pPr>
      <w:ind w:firstLineChars="0" w:firstLine="0"/>
      <w:outlineLvl w:val="3"/>
    </w:pPr>
  </w:style>
  <w:style w:type="paragraph" w:customStyle="1" w:styleId="peng5">
    <w:name w:val="peng表格标题"/>
    <w:basedOn w:val="peng0"/>
    <w:next w:val="peng0"/>
    <w:rsid w:val="00A83CB0"/>
    <w:pPr>
      <w:ind w:firstLineChars="0" w:firstLine="0"/>
      <w:jc w:val="center"/>
    </w:pPr>
    <w:rPr>
      <w:b/>
    </w:rPr>
  </w:style>
  <w:style w:type="paragraph" w:customStyle="1" w:styleId="peng6">
    <w:name w:val="peng表格首行"/>
    <w:basedOn w:val="peng0"/>
    <w:next w:val="peng0"/>
    <w:link w:val="pengChar1"/>
    <w:rsid w:val="00A83CB0"/>
    <w:pPr>
      <w:ind w:firstLineChars="0" w:firstLine="0"/>
    </w:pPr>
    <w:rPr>
      <w:b/>
      <w:sz w:val="21"/>
    </w:rPr>
  </w:style>
  <w:style w:type="character" w:customStyle="1" w:styleId="pengChar1">
    <w:name w:val="peng表格首行 Char"/>
    <w:link w:val="peng6"/>
    <w:rsid w:val="00A83CB0"/>
    <w:rPr>
      <w:rFonts w:ascii="Times New Roman" w:eastAsia="宋体" w:hAnsi="Times New Roman" w:cs="Times New Roman"/>
      <w:b/>
      <w:kern w:val="0"/>
      <w:lang w:eastAsia="en-US" w:bidi="en-US"/>
    </w:rPr>
  </w:style>
  <w:style w:type="paragraph" w:customStyle="1" w:styleId="peng7">
    <w:name w:val="peng表格正文"/>
    <w:basedOn w:val="peng6"/>
    <w:next w:val="peng0"/>
    <w:link w:val="pengChar2"/>
    <w:rsid w:val="00A83CB0"/>
    <w:rPr>
      <w:b w:val="0"/>
    </w:rPr>
  </w:style>
  <w:style w:type="character" w:customStyle="1" w:styleId="pengChar2">
    <w:name w:val="peng表格正文 Char"/>
    <w:link w:val="peng7"/>
    <w:rsid w:val="00A83CB0"/>
    <w:rPr>
      <w:rFonts w:ascii="Times New Roman" w:eastAsia="宋体" w:hAnsi="Times New Roman" w:cs="Times New Roman"/>
      <w:kern w:val="0"/>
      <w:lang w:eastAsia="en-US" w:bidi="en-US"/>
    </w:rPr>
  </w:style>
  <w:style w:type="paragraph" w:customStyle="1" w:styleId="peng8">
    <w:name w:val="peng正文上标"/>
    <w:basedOn w:val="peng0"/>
    <w:next w:val="peng0"/>
    <w:link w:val="pengChar3"/>
    <w:rsid w:val="00A83CB0"/>
    <w:pPr>
      <w:ind w:firstLine="480"/>
    </w:pPr>
    <w:rPr>
      <w:vertAlign w:val="superscript"/>
    </w:rPr>
  </w:style>
  <w:style w:type="character" w:customStyle="1" w:styleId="pengChar3">
    <w:name w:val="peng正文上标 Char"/>
    <w:link w:val="peng8"/>
    <w:rsid w:val="00A83CB0"/>
    <w:rPr>
      <w:rFonts w:ascii="Times New Roman" w:eastAsia="宋体" w:hAnsi="Times New Roman" w:cs="Times New Roman"/>
      <w:kern w:val="0"/>
      <w:sz w:val="24"/>
      <w:vertAlign w:val="superscript"/>
      <w:lang w:eastAsia="en-US" w:bidi="en-US"/>
    </w:rPr>
  </w:style>
  <w:style w:type="paragraph" w:customStyle="1" w:styleId="peng9">
    <w:name w:val="peng图表中文字"/>
    <w:basedOn w:val="peng7"/>
    <w:next w:val="peng7"/>
    <w:rsid w:val="00A83CB0"/>
    <w:pPr>
      <w:spacing w:line="240" w:lineRule="auto"/>
    </w:pPr>
    <w:rPr>
      <w:rFonts w:ascii="宋体" w:hAnsi="宋体"/>
      <w:sz w:val="24"/>
    </w:rPr>
  </w:style>
  <w:style w:type="character" w:styleId="afff">
    <w:name w:val="Emphasis"/>
    <w:uiPriority w:val="20"/>
    <w:qFormat/>
    <w:rsid w:val="00A83CB0"/>
    <w:rPr>
      <w:i/>
      <w:iCs/>
    </w:rPr>
  </w:style>
  <w:style w:type="paragraph" w:styleId="afff0">
    <w:name w:val="Quote"/>
    <w:basedOn w:val="a1"/>
    <w:next w:val="a1"/>
    <w:link w:val="Charf5"/>
    <w:qFormat/>
    <w:rsid w:val="00A83CB0"/>
    <w:pPr>
      <w:widowControl/>
      <w:spacing w:after="200" w:line="276" w:lineRule="auto"/>
      <w:jc w:val="left"/>
    </w:pPr>
    <w:rPr>
      <w:rFonts w:ascii="Calibri" w:hAnsi="Calibri"/>
      <w:i/>
      <w:iCs/>
      <w:color w:val="000000"/>
      <w:kern w:val="0"/>
      <w:sz w:val="22"/>
      <w:szCs w:val="22"/>
      <w:lang w:eastAsia="en-US" w:bidi="en-US"/>
    </w:rPr>
  </w:style>
  <w:style w:type="character" w:customStyle="1" w:styleId="Charf5">
    <w:name w:val="引用 Char"/>
    <w:basedOn w:val="a2"/>
    <w:link w:val="afff0"/>
    <w:rsid w:val="00A83CB0"/>
    <w:rPr>
      <w:rFonts w:ascii="Calibri" w:eastAsia="宋体" w:hAnsi="Calibri" w:cs="Times New Roman"/>
      <w:i/>
      <w:iCs/>
      <w:color w:val="000000"/>
      <w:kern w:val="0"/>
      <w:sz w:val="22"/>
      <w:lang w:eastAsia="en-US" w:bidi="en-US"/>
    </w:rPr>
  </w:style>
  <w:style w:type="paragraph" w:styleId="afff1">
    <w:name w:val="Intense Quote"/>
    <w:basedOn w:val="a1"/>
    <w:next w:val="a1"/>
    <w:link w:val="Charf6"/>
    <w:qFormat/>
    <w:rsid w:val="00A83CB0"/>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f6">
    <w:name w:val="明显引用 Char"/>
    <w:basedOn w:val="a2"/>
    <w:link w:val="afff1"/>
    <w:rsid w:val="00A83CB0"/>
    <w:rPr>
      <w:rFonts w:ascii="Calibri" w:eastAsia="宋体" w:hAnsi="Calibri" w:cs="Times New Roman"/>
      <w:b/>
      <w:bCs/>
      <w:i/>
      <w:iCs/>
      <w:color w:val="4F81BD"/>
      <w:kern w:val="0"/>
      <w:sz w:val="22"/>
      <w:lang w:eastAsia="en-US" w:bidi="en-US"/>
    </w:rPr>
  </w:style>
  <w:style w:type="character" w:styleId="afff2">
    <w:name w:val="Subtle Emphasis"/>
    <w:qFormat/>
    <w:rsid w:val="00A83CB0"/>
    <w:rPr>
      <w:i/>
      <w:iCs/>
      <w:color w:val="808080"/>
    </w:rPr>
  </w:style>
  <w:style w:type="character" w:styleId="afff3">
    <w:name w:val="Intense Emphasis"/>
    <w:qFormat/>
    <w:rsid w:val="00A83CB0"/>
    <w:rPr>
      <w:b/>
      <w:bCs/>
      <w:i/>
      <w:iCs/>
      <w:color w:val="4F81BD"/>
    </w:rPr>
  </w:style>
  <w:style w:type="character" w:styleId="afff4">
    <w:name w:val="Subtle Reference"/>
    <w:qFormat/>
    <w:rsid w:val="00A83CB0"/>
    <w:rPr>
      <w:smallCaps/>
      <w:color w:val="C0504D"/>
      <w:u w:val="single"/>
    </w:rPr>
  </w:style>
  <w:style w:type="character" w:styleId="afff5">
    <w:name w:val="Intense Reference"/>
    <w:qFormat/>
    <w:rsid w:val="00A83CB0"/>
    <w:rPr>
      <w:b/>
      <w:bCs/>
      <w:smallCaps/>
      <w:color w:val="C0504D"/>
      <w:spacing w:val="5"/>
      <w:u w:val="single"/>
    </w:rPr>
  </w:style>
  <w:style w:type="character" w:styleId="afff6">
    <w:name w:val="Book Title"/>
    <w:qFormat/>
    <w:rsid w:val="00A83CB0"/>
    <w:rPr>
      <w:b/>
      <w:bCs/>
      <w:smallCaps/>
      <w:spacing w:val="5"/>
    </w:rPr>
  </w:style>
  <w:style w:type="paragraph" w:styleId="TOC">
    <w:name w:val="TOC Heading"/>
    <w:basedOn w:val="1"/>
    <w:next w:val="a1"/>
    <w:uiPriority w:val="39"/>
    <w:qFormat/>
    <w:rsid w:val="00A83CB0"/>
    <w:pPr>
      <w:widowControl/>
      <w:spacing w:before="480" w:after="0" w:line="276" w:lineRule="auto"/>
      <w:jc w:val="left"/>
      <w:outlineLvl w:val="9"/>
    </w:pPr>
    <w:rPr>
      <w:rFonts w:ascii="Cambria" w:hAnsi="Cambria"/>
      <w:color w:val="365F91"/>
      <w:kern w:val="0"/>
      <w:sz w:val="28"/>
      <w:szCs w:val="28"/>
      <w:lang w:eastAsia="en-US" w:bidi="en-US"/>
    </w:rPr>
  </w:style>
  <w:style w:type="paragraph" w:styleId="afff7">
    <w:name w:val="caption"/>
    <w:basedOn w:val="a1"/>
    <w:next w:val="a1"/>
    <w:link w:val="Charf7"/>
    <w:qFormat/>
    <w:rsid w:val="00A83CB0"/>
    <w:pPr>
      <w:widowControl/>
      <w:spacing w:after="200"/>
      <w:jc w:val="left"/>
    </w:pPr>
    <w:rPr>
      <w:rFonts w:ascii="Calibri" w:eastAsia="仿宋" w:hAnsi="Calibri"/>
      <w:b/>
      <w:bCs/>
      <w:color w:val="4F81BD"/>
      <w:kern w:val="0"/>
      <w:sz w:val="18"/>
      <w:szCs w:val="18"/>
      <w:lang w:eastAsia="en-US" w:bidi="en-US"/>
    </w:rPr>
  </w:style>
  <w:style w:type="paragraph" w:customStyle="1" w:styleId="penga">
    <w:name w:val="peng正文下标"/>
    <w:basedOn w:val="peng0"/>
    <w:next w:val="peng0"/>
    <w:link w:val="pengChar4"/>
    <w:rsid w:val="00A83CB0"/>
    <w:pPr>
      <w:ind w:firstLine="480"/>
    </w:pPr>
    <w:rPr>
      <w:vertAlign w:val="subscript"/>
    </w:rPr>
  </w:style>
  <w:style w:type="character" w:customStyle="1" w:styleId="pengChar4">
    <w:name w:val="peng正文下标 Char"/>
    <w:link w:val="penga"/>
    <w:rsid w:val="00A83CB0"/>
    <w:rPr>
      <w:rFonts w:ascii="Times New Roman" w:eastAsia="宋体" w:hAnsi="Times New Roman" w:cs="Times New Roman"/>
      <w:kern w:val="0"/>
      <w:sz w:val="24"/>
      <w:vertAlign w:val="subscript"/>
      <w:lang w:eastAsia="en-US" w:bidi="en-US"/>
    </w:rPr>
  </w:style>
  <w:style w:type="paragraph" w:customStyle="1" w:styleId="pengb">
    <w:name w:val="peng图片居中"/>
    <w:basedOn w:val="peng0"/>
    <w:rsid w:val="00A83CB0"/>
    <w:pPr>
      <w:ind w:firstLineChars="0" w:firstLine="0"/>
      <w:jc w:val="center"/>
    </w:pPr>
  </w:style>
  <w:style w:type="paragraph" w:customStyle="1" w:styleId="19">
    <w:name w:val="正文1"/>
    <w:basedOn w:val="a1"/>
    <w:rsid w:val="00A83CB0"/>
    <w:pPr>
      <w:adjustRightInd w:val="0"/>
      <w:spacing w:line="50" w:lineRule="atLeast"/>
      <w:jc w:val="left"/>
      <w:textAlignment w:val="baseline"/>
    </w:pPr>
    <w:rPr>
      <w:rFonts w:ascii="宋体" w:eastAsia="仿宋"/>
      <w:kern w:val="0"/>
      <w:sz w:val="32"/>
      <w:szCs w:val="20"/>
    </w:rPr>
  </w:style>
  <w:style w:type="paragraph" w:customStyle="1" w:styleId="afff8">
    <w:name w:val="(文字) (文字)"/>
    <w:basedOn w:val="a1"/>
    <w:rsid w:val="00A83CB0"/>
    <w:rPr>
      <w:rFonts w:eastAsia="仿宋"/>
    </w:rPr>
  </w:style>
  <w:style w:type="paragraph" w:customStyle="1" w:styleId="26">
    <w:name w:val="样式2"/>
    <w:basedOn w:val="a1"/>
    <w:rsid w:val="00A83CB0"/>
    <w:pPr>
      <w:adjustRightInd w:val="0"/>
      <w:spacing w:line="410" w:lineRule="atLeast"/>
      <w:jc w:val="left"/>
      <w:textAlignment w:val="baseline"/>
    </w:pPr>
    <w:rPr>
      <w:rFonts w:eastAsia="仿宋"/>
      <w:kern w:val="0"/>
      <w:sz w:val="32"/>
      <w:szCs w:val="20"/>
    </w:rPr>
  </w:style>
  <w:style w:type="character" w:customStyle="1" w:styleId="title3Char">
    <w:name w:val="标书title3 Char"/>
    <w:aliases w:val="标题 2 Char Char Char Char Char Char,H2 Char,sect 1.2 Char,H21 Char,sect 1.21 Char,H22 Char,sect 1.22 Char,H211 Char,sect 1.211 Char,H23 Char,sect 1.23 Char,H212 Char,sect 1.212 Char,标题 2 Char Char Char Char Char1,标题 1.1 Char1"/>
    <w:rsid w:val="00A83CB0"/>
    <w:rPr>
      <w:rFonts w:ascii="Tahoma" w:eastAsia="宋体" w:hAnsi="Tahoma"/>
      <w:kern w:val="2"/>
      <w:sz w:val="28"/>
      <w:szCs w:val="32"/>
      <w:lang w:val="en-US" w:eastAsia="zh-CN" w:bidi="ar-SA"/>
    </w:rPr>
  </w:style>
  <w:style w:type="paragraph" w:customStyle="1" w:styleId="CharCharCharChar0">
    <w:name w:val="Char Char Char Char"/>
    <w:basedOn w:val="a1"/>
    <w:rsid w:val="00A83CB0"/>
    <w:rPr>
      <w:rFonts w:eastAsia="仿宋"/>
    </w:rPr>
  </w:style>
  <w:style w:type="character" w:customStyle="1" w:styleId="px14">
    <w:name w:val="px14"/>
    <w:rsid w:val="00A83CB0"/>
  </w:style>
  <w:style w:type="character" w:customStyle="1" w:styleId="text9">
    <w:name w:val="text9"/>
    <w:rsid w:val="00A83CB0"/>
  </w:style>
  <w:style w:type="paragraph" w:customStyle="1" w:styleId="style4style3">
    <w:name w:val="style4 style3"/>
    <w:basedOn w:val="a1"/>
    <w:rsid w:val="00A83CB0"/>
    <w:pPr>
      <w:widowControl/>
      <w:spacing w:before="100" w:beforeAutospacing="1" w:after="100" w:afterAutospacing="1"/>
      <w:jc w:val="left"/>
    </w:pPr>
    <w:rPr>
      <w:rFonts w:ascii="宋体" w:eastAsia="仿宋" w:hAnsi="宋体"/>
      <w:kern w:val="0"/>
      <w:sz w:val="32"/>
    </w:rPr>
  </w:style>
  <w:style w:type="paragraph" w:customStyle="1" w:styleId="style1">
    <w:name w:val="style1"/>
    <w:basedOn w:val="a1"/>
    <w:rsid w:val="00A83CB0"/>
    <w:pPr>
      <w:widowControl/>
      <w:spacing w:before="100" w:beforeAutospacing="1" w:after="100" w:afterAutospacing="1"/>
      <w:jc w:val="left"/>
    </w:pPr>
    <w:rPr>
      <w:rFonts w:ascii="宋体" w:eastAsia="仿宋" w:hAnsi="宋体"/>
      <w:color w:val="FF0000"/>
      <w:kern w:val="0"/>
      <w:sz w:val="32"/>
    </w:rPr>
  </w:style>
  <w:style w:type="paragraph" w:customStyle="1" w:styleId="style20">
    <w:name w:val="style2"/>
    <w:basedOn w:val="a1"/>
    <w:rsid w:val="00A83CB0"/>
    <w:pPr>
      <w:widowControl/>
      <w:spacing w:before="100" w:beforeAutospacing="1" w:after="100" w:afterAutospacing="1"/>
      <w:jc w:val="left"/>
    </w:pPr>
    <w:rPr>
      <w:rFonts w:ascii="宋体" w:eastAsia="仿宋" w:hAnsi="宋体" w:hint="eastAsia"/>
      <w:kern w:val="0"/>
      <w:sz w:val="22"/>
      <w:szCs w:val="22"/>
    </w:rPr>
  </w:style>
  <w:style w:type="character" w:customStyle="1" w:styleId="style11">
    <w:name w:val="style11"/>
    <w:rsid w:val="00A83CB0"/>
    <w:rPr>
      <w:color w:val="FF0000"/>
    </w:rPr>
  </w:style>
  <w:style w:type="paragraph" w:customStyle="1" w:styleId="DCM3">
    <w:name w:val="DCM 3"/>
    <w:basedOn w:val="3"/>
    <w:rsid w:val="00A83CB0"/>
    <w:pPr>
      <w:keepLines w:val="0"/>
      <w:widowControl/>
      <w:tabs>
        <w:tab w:val="num" w:pos="1440"/>
      </w:tabs>
      <w:spacing w:before="240" w:after="60" w:line="360" w:lineRule="auto"/>
    </w:pPr>
    <w:rPr>
      <w:rFonts w:ascii="Arial" w:hAnsi="Arial"/>
      <w:b w:val="0"/>
      <w:bCs w:val="0"/>
      <w:caps/>
      <w:kern w:val="0"/>
      <w:sz w:val="24"/>
      <w:szCs w:val="20"/>
      <w:lang w:val="en-GB"/>
    </w:rPr>
  </w:style>
  <w:style w:type="paragraph" w:customStyle="1" w:styleId="font1">
    <w:name w:val="font1"/>
    <w:basedOn w:val="a1"/>
    <w:rsid w:val="00A83CB0"/>
    <w:pPr>
      <w:widowControl/>
      <w:spacing w:before="100" w:beforeAutospacing="1" w:after="100" w:afterAutospacing="1"/>
      <w:jc w:val="left"/>
    </w:pPr>
    <w:rPr>
      <w:rFonts w:ascii="宋体" w:eastAsia="仿宋" w:hAnsi="宋体" w:hint="eastAsia"/>
      <w:kern w:val="0"/>
      <w:sz w:val="32"/>
    </w:rPr>
  </w:style>
  <w:style w:type="paragraph" w:styleId="42">
    <w:name w:val="List Bullet 4"/>
    <w:basedOn w:val="a1"/>
    <w:autoRedefine/>
    <w:rsid w:val="00A83CB0"/>
    <w:pPr>
      <w:tabs>
        <w:tab w:val="num" w:pos="425"/>
      </w:tabs>
      <w:adjustRightInd w:val="0"/>
      <w:spacing w:line="400" w:lineRule="atLeast"/>
      <w:ind w:left="425" w:hanging="425"/>
      <w:textAlignment w:val="baseline"/>
    </w:pPr>
    <w:rPr>
      <w:rFonts w:ascii="宋体" w:eastAsia="仿宋"/>
      <w:kern w:val="0"/>
      <w:sz w:val="32"/>
      <w:szCs w:val="20"/>
    </w:rPr>
  </w:style>
  <w:style w:type="paragraph" w:customStyle="1" w:styleId="1a">
    <w:name w:val="日期1"/>
    <w:basedOn w:val="a1"/>
    <w:next w:val="a1"/>
    <w:rsid w:val="00A83CB0"/>
    <w:pPr>
      <w:adjustRightInd w:val="0"/>
      <w:spacing w:line="410" w:lineRule="atLeast"/>
      <w:textAlignment w:val="baseline"/>
    </w:pPr>
    <w:rPr>
      <w:rFonts w:ascii="宋体" w:eastAsia="仿宋"/>
      <w:kern w:val="0"/>
      <w:position w:val="20"/>
      <w:sz w:val="32"/>
      <w:szCs w:val="20"/>
    </w:rPr>
  </w:style>
  <w:style w:type="paragraph" w:styleId="afff9">
    <w:name w:val="Salutation"/>
    <w:basedOn w:val="a1"/>
    <w:next w:val="a1"/>
    <w:link w:val="Charf8"/>
    <w:rsid w:val="00A83CB0"/>
    <w:rPr>
      <w:sz w:val="30"/>
      <w:szCs w:val="20"/>
    </w:rPr>
  </w:style>
  <w:style w:type="character" w:customStyle="1" w:styleId="Charf8">
    <w:name w:val="称呼 Char"/>
    <w:basedOn w:val="a2"/>
    <w:link w:val="afff9"/>
    <w:rsid w:val="00A83CB0"/>
    <w:rPr>
      <w:rFonts w:ascii="Times New Roman" w:eastAsia="宋体" w:hAnsi="Times New Roman" w:cs="Times New Roman"/>
      <w:sz w:val="30"/>
      <w:szCs w:val="20"/>
    </w:rPr>
  </w:style>
  <w:style w:type="paragraph" w:styleId="27">
    <w:name w:val="List 2"/>
    <w:basedOn w:val="a1"/>
    <w:rsid w:val="00A83CB0"/>
    <w:pPr>
      <w:ind w:leftChars="200" w:left="100" w:hangingChars="200" w:hanging="200"/>
    </w:pPr>
    <w:rPr>
      <w:rFonts w:eastAsia="仿宋"/>
    </w:rPr>
  </w:style>
  <w:style w:type="paragraph" w:styleId="28">
    <w:name w:val="Body Text First Indent 2"/>
    <w:basedOn w:val="aa"/>
    <w:link w:val="2Char2"/>
    <w:rsid w:val="00A83CB0"/>
    <w:pPr>
      <w:ind w:firstLineChars="200" w:firstLine="420"/>
    </w:pPr>
  </w:style>
  <w:style w:type="character" w:customStyle="1" w:styleId="2Char2">
    <w:name w:val="正文首行缩进 2 Char"/>
    <w:basedOn w:val="Char2"/>
    <w:link w:val="28"/>
    <w:rsid w:val="00A83CB0"/>
    <w:rPr>
      <w:rFonts w:ascii="Times New Roman" w:eastAsia="宋体" w:hAnsi="Times New Roman" w:cs="Times New Roman"/>
      <w:szCs w:val="24"/>
    </w:rPr>
  </w:style>
  <w:style w:type="paragraph" w:styleId="35">
    <w:name w:val="List 3"/>
    <w:basedOn w:val="a1"/>
    <w:rsid w:val="00A83CB0"/>
    <w:pPr>
      <w:ind w:leftChars="400" w:left="100" w:hangingChars="200" w:hanging="200"/>
    </w:pPr>
    <w:rPr>
      <w:rFonts w:eastAsia="仿宋"/>
    </w:rPr>
  </w:style>
  <w:style w:type="paragraph" w:customStyle="1" w:styleId="Numlist">
    <w:name w:val="Numlist"/>
    <w:basedOn w:val="a1"/>
    <w:rsid w:val="00A83CB0"/>
    <w:pPr>
      <w:widowControl/>
      <w:spacing w:after="120" w:line="300" w:lineRule="atLeast"/>
    </w:pPr>
    <w:rPr>
      <w:rFonts w:ascii="Arial" w:eastAsia="仿宋" w:hAnsi="Arial"/>
      <w:kern w:val="0"/>
      <w:sz w:val="22"/>
      <w:szCs w:val="20"/>
      <w:lang w:val="en-GB" w:eastAsia="en-US"/>
    </w:rPr>
  </w:style>
  <w:style w:type="paragraph" w:customStyle="1" w:styleId="CM4">
    <w:name w:val="CM4"/>
    <w:basedOn w:val="Default"/>
    <w:next w:val="Default"/>
    <w:rsid w:val="00A83CB0"/>
    <w:pPr>
      <w:spacing w:line="468" w:lineRule="atLeast"/>
    </w:pPr>
    <w:rPr>
      <w:rFonts w:ascii="华文中宋" w:eastAsia="华文中宋" w:hAnsi="Times New Roman" w:cs="华文中宋"/>
      <w:color w:val="auto"/>
    </w:rPr>
  </w:style>
  <w:style w:type="paragraph" w:customStyle="1" w:styleId="CM17">
    <w:name w:val="CM17"/>
    <w:basedOn w:val="Default"/>
    <w:next w:val="Default"/>
    <w:rsid w:val="00A83CB0"/>
    <w:pPr>
      <w:spacing w:line="468" w:lineRule="atLeast"/>
    </w:pPr>
    <w:rPr>
      <w:rFonts w:ascii="华文中宋" w:eastAsia="华文中宋" w:hAnsi="Times New Roman" w:cs="华文中宋"/>
      <w:color w:val="auto"/>
    </w:rPr>
  </w:style>
  <w:style w:type="paragraph" w:customStyle="1" w:styleId="CM40">
    <w:name w:val="CM40"/>
    <w:basedOn w:val="Default"/>
    <w:next w:val="Default"/>
    <w:rsid w:val="00A83CB0"/>
    <w:pPr>
      <w:spacing w:line="468" w:lineRule="atLeast"/>
    </w:pPr>
    <w:rPr>
      <w:rFonts w:ascii="华文中宋" w:eastAsia="华文中宋" w:hAnsi="Times New Roman" w:cs="华文中宋"/>
      <w:color w:val="auto"/>
    </w:rPr>
  </w:style>
  <w:style w:type="paragraph" w:customStyle="1" w:styleId="29">
    <w:name w:val="样式 标题 2 + 五号"/>
    <w:basedOn w:val="2"/>
    <w:autoRedefine/>
    <w:rsid w:val="00A83CB0"/>
    <w:pPr>
      <w:tabs>
        <w:tab w:val="num" w:pos="360"/>
      </w:tabs>
      <w:spacing w:before="120" w:after="120" w:line="480" w:lineRule="auto"/>
      <w:ind w:left="360" w:hanging="360"/>
    </w:pPr>
    <w:rPr>
      <w:rFonts w:ascii="宋体" w:eastAsia="宋体" w:hAnsi="宋体"/>
      <w:b w:val="0"/>
      <w:sz w:val="21"/>
      <w:szCs w:val="21"/>
    </w:rPr>
  </w:style>
  <w:style w:type="paragraph" w:customStyle="1" w:styleId="afffa">
    <w:name w:val="正文居中小二宋体"/>
    <w:basedOn w:val="a1"/>
    <w:next w:val="a1"/>
    <w:link w:val="Charf9"/>
    <w:rsid w:val="00A83CB0"/>
    <w:pPr>
      <w:spacing w:line="360" w:lineRule="auto"/>
      <w:jc w:val="center"/>
    </w:pPr>
    <w:rPr>
      <w:sz w:val="36"/>
    </w:rPr>
  </w:style>
  <w:style w:type="character" w:customStyle="1" w:styleId="Charf9">
    <w:name w:val="正文居中小二宋体 Char"/>
    <w:link w:val="afffa"/>
    <w:rsid w:val="00A83CB0"/>
    <w:rPr>
      <w:rFonts w:ascii="Times New Roman" w:eastAsia="宋体" w:hAnsi="Times New Roman" w:cs="Times New Roman"/>
      <w:sz w:val="36"/>
      <w:szCs w:val="24"/>
    </w:rPr>
  </w:style>
  <w:style w:type="paragraph" w:customStyle="1" w:styleId="-0">
    <w:name w:val="起重机-表格内容"/>
    <w:basedOn w:val="a1"/>
    <w:rsid w:val="00A83CB0"/>
    <w:pPr>
      <w:spacing w:line="360" w:lineRule="auto"/>
      <w:jc w:val="left"/>
    </w:pPr>
    <w:rPr>
      <w:rFonts w:eastAsia="仿宋"/>
      <w:sz w:val="32"/>
    </w:rPr>
  </w:style>
  <w:style w:type="paragraph" w:customStyle="1" w:styleId="-1">
    <w:name w:val="起重机-表格标题行"/>
    <w:basedOn w:val="a1"/>
    <w:rsid w:val="00A83CB0"/>
    <w:pPr>
      <w:spacing w:line="360" w:lineRule="auto"/>
    </w:pPr>
    <w:rPr>
      <w:rFonts w:eastAsia="仿宋"/>
      <w:b/>
      <w:sz w:val="32"/>
    </w:rPr>
  </w:style>
  <w:style w:type="character" w:customStyle="1" w:styleId="apple-style-span">
    <w:name w:val="apple-style-span"/>
    <w:rsid w:val="00A83CB0"/>
  </w:style>
  <w:style w:type="character" w:customStyle="1" w:styleId="CharChar0">
    <w:name w:val="Char Char"/>
    <w:rsid w:val="00A83CB0"/>
    <w:rPr>
      <w:sz w:val="24"/>
    </w:rPr>
  </w:style>
  <w:style w:type="paragraph" w:customStyle="1" w:styleId="afffb">
    <w:name w:val="杠"/>
    <w:basedOn w:val="ac"/>
    <w:rsid w:val="00A83CB0"/>
    <w:pPr>
      <w:tabs>
        <w:tab w:val="left" w:pos="425"/>
      </w:tabs>
      <w:adjustRightInd w:val="0"/>
      <w:spacing w:before="120" w:line="300" w:lineRule="auto"/>
      <w:ind w:left="1559" w:firstLineChars="0" w:hanging="425"/>
      <w:textAlignment w:val="baseline"/>
    </w:pPr>
    <w:rPr>
      <w:rFonts w:ascii="Arial" w:eastAsia="仿宋" w:hAnsi="Arial"/>
      <w:sz w:val="24"/>
      <w:szCs w:val="20"/>
    </w:rPr>
  </w:style>
  <w:style w:type="paragraph" w:customStyle="1" w:styleId="CM115">
    <w:name w:val="CM115"/>
    <w:basedOn w:val="Default"/>
    <w:next w:val="Default"/>
    <w:rsid w:val="00A83CB0"/>
    <w:pPr>
      <w:spacing w:after="255"/>
    </w:pPr>
    <w:rPr>
      <w:rFonts w:ascii="宋体" w:hAnsi="Times New Roman" w:cs="Times New Roman"/>
      <w:color w:val="auto"/>
    </w:rPr>
  </w:style>
  <w:style w:type="paragraph" w:customStyle="1" w:styleId="240">
    <w:name w:val="样式 正文文本 + 首行缩进:  2 字符4"/>
    <w:basedOn w:val="a9"/>
    <w:autoRedefine/>
    <w:rsid w:val="00A83CB0"/>
    <w:pPr>
      <w:adjustRightInd w:val="0"/>
      <w:spacing w:line="440" w:lineRule="exact"/>
      <w:ind w:rightChars="0" w:right="-42"/>
      <w:jc w:val="center"/>
      <w:textAlignment w:val="baseline"/>
    </w:pPr>
    <w:rPr>
      <w:rFonts w:ascii="仿宋" w:hAnsi="仿宋"/>
      <w:color w:val="auto"/>
      <w:szCs w:val="28"/>
    </w:rPr>
  </w:style>
  <w:style w:type="paragraph" w:customStyle="1" w:styleId="1b">
    <w:name w:val="1表格"/>
    <w:basedOn w:val="a1"/>
    <w:rsid w:val="00A83CB0"/>
    <w:pPr>
      <w:snapToGrid w:val="0"/>
      <w:spacing w:line="160" w:lineRule="atLeast"/>
      <w:jc w:val="center"/>
    </w:pPr>
    <w:rPr>
      <w:rFonts w:eastAsia="仿宋_GB2312"/>
      <w:szCs w:val="20"/>
    </w:rPr>
  </w:style>
  <w:style w:type="paragraph" w:customStyle="1" w:styleId="xl41">
    <w:name w:val="xl41"/>
    <w:basedOn w:val="a1"/>
    <w:rsid w:val="00A83CB0"/>
    <w:pPr>
      <w:widowControl/>
      <w:pBdr>
        <w:bottom w:val="single" w:sz="4" w:space="0" w:color="auto"/>
      </w:pBdr>
      <w:spacing w:before="100" w:beforeAutospacing="1" w:after="100" w:afterAutospacing="1"/>
      <w:jc w:val="center"/>
      <w:textAlignment w:val="center"/>
    </w:pPr>
    <w:rPr>
      <w:rFonts w:ascii="宋体" w:hAnsi="宋体"/>
      <w:b/>
      <w:bCs/>
      <w:kern w:val="0"/>
      <w:sz w:val="28"/>
      <w:szCs w:val="28"/>
    </w:rPr>
  </w:style>
  <w:style w:type="paragraph" w:customStyle="1" w:styleId="afffc">
    <w:name w:val="正文条目a"/>
    <w:basedOn w:val="a1"/>
    <w:rsid w:val="00A83CB0"/>
    <w:pPr>
      <w:ind w:leftChars="300" w:left="400" w:hangingChars="100" w:hanging="100"/>
    </w:pPr>
    <w:rPr>
      <w:rFonts w:ascii="宋体"/>
      <w:sz w:val="24"/>
    </w:rPr>
  </w:style>
  <w:style w:type="paragraph" w:styleId="afffd">
    <w:name w:val="Note Heading"/>
    <w:basedOn w:val="a1"/>
    <w:next w:val="a1"/>
    <w:link w:val="Charfa"/>
    <w:rsid w:val="00A83CB0"/>
    <w:pPr>
      <w:jc w:val="center"/>
    </w:pPr>
    <w:rPr>
      <w:rFonts w:ascii="宋体"/>
      <w:szCs w:val="20"/>
    </w:rPr>
  </w:style>
  <w:style w:type="character" w:customStyle="1" w:styleId="Charfa">
    <w:name w:val="注释标题 Char"/>
    <w:basedOn w:val="a2"/>
    <w:link w:val="afffd"/>
    <w:rsid w:val="00A83CB0"/>
    <w:rPr>
      <w:rFonts w:ascii="宋体" w:eastAsia="宋体" w:hAnsi="Times New Roman" w:cs="Times New Roman"/>
      <w:szCs w:val="20"/>
    </w:rPr>
  </w:style>
  <w:style w:type="paragraph" w:customStyle="1" w:styleId="111">
    <w:name w:val="样式111"/>
    <w:rsid w:val="00A83CB0"/>
    <w:pPr>
      <w:adjustRightInd w:val="0"/>
      <w:snapToGrid w:val="0"/>
      <w:jc w:val="both"/>
    </w:pPr>
    <w:rPr>
      <w:rFonts w:ascii="宋体" w:eastAsia="宋体" w:hAnsi="Times New Roman" w:cs="Times New Roman"/>
      <w:kern w:val="0"/>
      <w:szCs w:val="20"/>
    </w:rPr>
  </w:style>
  <w:style w:type="paragraph" w:customStyle="1" w:styleId="Charfb">
    <w:name w:val="Char"/>
    <w:basedOn w:val="a1"/>
    <w:rsid w:val="00A83CB0"/>
    <w:rPr>
      <w:rFonts w:ascii="宋体" w:hAnsi="宋体" w:cs="Courier New"/>
      <w:sz w:val="32"/>
      <w:szCs w:val="32"/>
    </w:rPr>
  </w:style>
  <w:style w:type="character" w:customStyle="1" w:styleId="bt21">
    <w:name w:val="bt21"/>
    <w:rsid w:val="00A83CB0"/>
    <w:rPr>
      <w:rFonts w:ascii="黑体" w:eastAsia="黑体" w:hint="eastAsia"/>
      <w:sz w:val="22"/>
      <w:szCs w:val="22"/>
    </w:rPr>
  </w:style>
  <w:style w:type="paragraph" w:customStyle="1" w:styleId="reader-word-layer">
    <w:name w:val="reader-word-layer"/>
    <w:basedOn w:val="a1"/>
    <w:rsid w:val="00A83CB0"/>
    <w:pPr>
      <w:widowControl/>
      <w:spacing w:before="100" w:beforeAutospacing="1" w:after="100" w:afterAutospacing="1"/>
      <w:jc w:val="left"/>
    </w:pPr>
    <w:rPr>
      <w:rFonts w:ascii="宋体" w:hAnsi="宋体" w:cs="宋体"/>
      <w:kern w:val="0"/>
      <w:sz w:val="24"/>
    </w:rPr>
  </w:style>
  <w:style w:type="character" w:customStyle="1" w:styleId="zhenwen141">
    <w:name w:val="zhenwen141"/>
    <w:rsid w:val="00A83CB0"/>
    <w:rPr>
      <w:rFonts w:ascii="ˎ̥" w:hAnsi="ˎ̥" w:hint="default"/>
      <w:sz w:val="21"/>
      <w:szCs w:val="21"/>
    </w:rPr>
  </w:style>
  <w:style w:type="paragraph" w:customStyle="1" w:styleId="54">
    <w:name w:val="表内容宋5"/>
    <w:basedOn w:val="a1"/>
    <w:link w:val="55"/>
    <w:qFormat/>
    <w:rsid w:val="00A83CB0"/>
    <w:rPr>
      <w:rFonts w:ascii="宋体" w:hAnsi="宋体"/>
      <w:szCs w:val="21"/>
      <w:lang w:eastAsia="en-US"/>
    </w:rPr>
  </w:style>
  <w:style w:type="character" w:customStyle="1" w:styleId="55">
    <w:name w:val="表内容宋5 字符"/>
    <w:link w:val="54"/>
    <w:qFormat/>
    <w:rsid w:val="00A83CB0"/>
    <w:rPr>
      <w:rFonts w:ascii="宋体" w:eastAsia="宋体" w:hAnsi="宋体" w:cs="Times New Roman"/>
      <w:szCs w:val="21"/>
      <w:lang w:eastAsia="en-US"/>
    </w:rPr>
  </w:style>
  <w:style w:type="character" w:customStyle="1" w:styleId="afffe">
    <w:name w:val="页脚 字符"/>
    <w:uiPriority w:val="99"/>
    <w:rsid w:val="00A83CB0"/>
  </w:style>
  <w:style w:type="paragraph" w:customStyle="1" w:styleId="56">
    <w:name w:val="表图头宋5"/>
    <w:basedOn w:val="a1"/>
    <w:link w:val="57"/>
    <w:qFormat/>
    <w:rsid w:val="00A83CB0"/>
    <w:pPr>
      <w:spacing w:line="360" w:lineRule="auto"/>
      <w:jc w:val="center"/>
    </w:pPr>
    <w:rPr>
      <w:rFonts w:ascii="宋体" w:hAnsi="宋体"/>
      <w:b/>
      <w:color w:val="000000"/>
      <w:szCs w:val="28"/>
    </w:rPr>
  </w:style>
  <w:style w:type="character" w:customStyle="1" w:styleId="57">
    <w:name w:val="表图头宋5 字符"/>
    <w:link w:val="56"/>
    <w:qFormat/>
    <w:rsid w:val="00A83CB0"/>
    <w:rPr>
      <w:rFonts w:ascii="宋体" w:eastAsia="宋体" w:hAnsi="宋体" w:cs="Times New Roman"/>
      <w:b/>
      <w:color w:val="000000"/>
      <w:szCs w:val="28"/>
    </w:rPr>
  </w:style>
  <w:style w:type="paragraph" w:customStyle="1" w:styleId="xl38">
    <w:name w:val="xl38"/>
    <w:basedOn w:val="a1"/>
    <w:rsid w:val="00A83CB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7">
    <w:name w:val="xl37"/>
    <w:basedOn w:val="a1"/>
    <w:rsid w:val="00A83CB0"/>
    <w:pPr>
      <w:widowControl/>
      <w:spacing w:before="100" w:beforeAutospacing="1" w:after="100" w:afterAutospacing="1"/>
      <w:jc w:val="center"/>
    </w:pPr>
    <w:rPr>
      <w:rFonts w:ascii="宋体" w:hAnsi="宋体"/>
      <w:kern w:val="0"/>
      <w:sz w:val="20"/>
      <w:szCs w:val="20"/>
    </w:rPr>
  </w:style>
  <w:style w:type="paragraph" w:customStyle="1" w:styleId="xl39">
    <w:name w:val="xl39"/>
    <w:basedOn w:val="a1"/>
    <w:rsid w:val="00A83CB0"/>
    <w:pPr>
      <w:widowControl/>
      <w:pBdr>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40">
    <w:name w:val="xl40"/>
    <w:basedOn w:val="a1"/>
    <w:rsid w:val="00A83CB0"/>
    <w:pPr>
      <w:widowControl/>
      <w:pBdr>
        <w:bottom w:val="single" w:sz="4" w:space="0" w:color="auto"/>
      </w:pBdr>
      <w:spacing w:before="100" w:beforeAutospacing="1" w:after="100" w:afterAutospacing="1"/>
      <w:jc w:val="center"/>
    </w:pPr>
    <w:rPr>
      <w:rFonts w:ascii="宋体" w:hAnsi="宋体"/>
      <w:kern w:val="0"/>
      <w:sz w:val="22"/>
      <w:szCs w:val="22"/>
    </w:rPr>
  </w:style>
  <w:style w:type="paragraph" w:customStyle="1" w:styleId="xl42">
    <w:name w:val="xl42"/>
    <w:basedOn w:val="a1"/>
    <w:rsid w:val="00A83CB0"/>
    <w:pPr>
      <w:widowControl/>
      <w:pBdr>
        <w:left w:val="single" w:sz="4" w:space="0" w:color="auto"/>
      </w:pBdr>
      <w:spacing w:before="100" w:beforeAutospacing="1" w:after="100" w:afterAutospacing="1"/>
      <w:jc w:val="center"/>
    </w:pPr>
    <w:rPr>
      <w:rFonts w:ascii="宋体" w:hAnsi="宋体"/>
      <w:kern w:val="0"/>
      <w:sz w:val="22"/>
      <w:szCs w:val="22"/>
    </w:rPr>
  </w:style>
  <w:style w:type="paragraph" w:customStyle="1" w:styleId="xl43">
    <w:name w:val="xl43"/>
    <w:basedOn w:val="a1"/>
    <w:rsid w:val="00A83CB0"/>
    <w:pPr>
      <w:widowControl/>
      <w:spacing w:before="100" w:beforeAutospacing="1" w:after="100" w:afterAutospacing="1"/>
      <w:jc w:val="center"/>
    </w:pPr>
    <w:rPr>
      <w:rFonts w:ascii="宋体" w:hAnsi="宋体"/>
      <w:kern w:val="0"/>
      <w:sz w:val="22"/>
      <w:szCs w:val="22"/>
    </w:rPr>
  </w:style>
  <w:style w:type="paragraph" w:customStyle="1" w:styleId="xl44">
    <w:name w:val="xl44"/>
    <w:basedOn w:val="a1"/>
    <w:rsid w:val="00A83CB0"/>
    <w:pPr>
      <w:widowControl/>
      <w:pBdr>
        <w:right w:val="single" w:sz="4" w:space="0" w:color="auto"/>
      </w:pBdr>
      <w:spacing w:before="100" w:beforeAutospacing="1" w:after="100" w:afterAutospacing="1"/>
      <w:jc w:val="center"/>
    </w:pPr>
    <w:rPr>
      <w:rFonts w:ascii="宋体" w:hAnsi="宋体"/>
      <w:kern w:val="0"/>
      <w:sz w:val="22"/>
      <w:szCs w:val="22"/>
    </w:rPr>
  </w:style>
  <w:style w:type="paragraph" w:customStyle="1" w:styleId="xl45">
    <w:name w:val="xl45"/>
    <w:basedOn w:val="a1"/>
    <w:rsid w:val="00A83CB0"/>
    <w:pPr>
      <w:widowControl/>
      <w:spacing w:before="100" w:beforeAutospacing="1" w:after="100" w:afterAutospacing="1"/>
      <w:jc w:val="center"/>
    </w:pPr>
    <w:rPr>
      <w:rFonts w:ascii="黑体" w:eastAsia="黑体" w:hAnsi="宋体" w:hint="eastAsia"/>
      <w:kern w:val="0"/>
      <w:sz w:val="28"/>
      <w:szCs w:val="28"/>
    </w:rPr>
  </w:style>
  <w:style w:type="paragraph" w:customStyle="1" w:styleId="xl46">
    <w:name w:val="xl46"/>
    <w:basedOn w:val="a1"/>
    <w:rsid w:val="00A83CB0"/>
    <w:pPr>
      <w:widowControl/>
      <w:spacing w:before="100" w:beforeAutospacing="1" w:after="100" w:afterAutospacing="1"/>
      <w:jc w:val="center"/>
    </w:pPr>
    <w:rPr>
      <w:rFonts w:ascii="宋体" w:hAnsi="宋体"/>
      <w:kern w:val="0"/>
      <w:sz w:val="36"/>
      <w:szCs w:val="36"/>
    </w:rPr>
  </w:style>
  <w:style w:type="paragraph" w:customStyle="1" w:styleId="xl47">
    <w:name w:val="xl47"/>
    <w:basedOn w:val="a1"/>
    <w:rsid w:val="00A83CB0"/>
    <w:pPr>
      <w:widowControl/>
      <w:spacing w:before="100" w:beforeAutospacing="1" w:after="100" w:afterAutospacing="1"/>
      <w:jc w:val="center"/>
    </w:pPr>
    <w:rPr>
      <w:rFonts w:ascii="黑体" w:eastAsia="黑体" w:hAnsi="宋体" w:hint="eastAsia"/>
      <w:kern w:val="0"/>
      <w:sz w:val="28"/>
      <w:szCs w:val="28"/>
    </w:rPr>
  </w:style>
  <w:style w:type="paragraph" w:customStyle="1" w:styleId="xl48">
    <w:name w:val="xl48"/>
    <w:basedOn w:val="a1"/>
    <w:rsid w:val="00A83CB0"/>
    <w:pPr>
      <w:widowControl/>
      <w:spacing w:before="100" w:beforeAutospacing="1" w:after="100" w:afterAutospacing="1"/>
      <w:jc w:val="center"/>
    </w:pPr>
    <w:rPr>
      <w:rFonts w:ascii="宋体" w:hAnsi="宋体"/>
      <w:kern w:val="0"/>
      <w:sz w:val="36"/>
      <w:szCs w:val="36"/>
    </w:rPr>
  </w:style>
  <w:style w:type="paragraph" w:customStyle="1" w:styleId="xl22">
    <w:name w:val="xl22"/>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3">
    <w:name w:val="xl23"/>
    <w:basedOn w:val="a1"/>
    <w:rsid w:val="00A83C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font0">
    <w:name w:val="font0"/>
    <w:basedOn w:val="a1"/>
    <w:rsid w:val="00A83CB0"/>
    <w:pPr>
      <w:widowControl/>
      <w:spacing w:before="100" w:beforeAutospacing="1" w:after="100" w:afterAutospacing="1"/>
      <w:jc w:val="left"/>
    </w:pPr>
    <w:rPr>
      <w:rFonts w:ascii="宋体" w:hAnsi="宋体" w:hint="eastAsia"/>
      <w:kern w:val="0"/>
      <w:sz w:val="24"/>
    </w:rPr>
  </w:style>
  <w:style w:type="paragraph" w:customStyle="1" w:styleId="xl49">
    <w:name w:val="xl49"/>
    <w:basedOn w:val="a1"/>
    <w:rsid w:val="00A83CB0"/>
    <w:pPr>
      <w:widowControl/>
      <w:pBdr>
        <w:top w:val="single" w:sz="8"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宋体" w:hAnsi="宋体"/>
      <w:b/>
      <w:bCs/>
      <w:color w:val="0000FF"/>
      <w:kern w:val="0"/>
      <w:sz w:val="24"/>
    </w:rPr>
  </w:style>
  <w:style w:type="paragraph" w:customStyle="1" w:styleId="xl50">
    <w:name w:val="xl50"/>
    <w:basedOn w:val="a1"/>
    <w:rsid w:val="00A83CB0"/>
    <w:pPr>
      <w:widowControl/>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幼圆" w:eastAsia="幼圆" w:hAnsi="宋体" w:hint="eastAsia"/>
      <w:b/>
      <w:bCs/>
      <w:color w:val="FF9900"/>
      <w:kern w:val="0"/>
      <w:sz w:val="24"/>
    </w:rPr>
  </w:style>
  <w:style w:type="paragraph" w:customStyle="1" w:styleId="xl51">
    <w:name w:val="xl51"/>
    <w:basedOn w:val="a1"/>
    <w:rsid w:val="00A83CB0"/>
    <w:pPr>
      <w:widowControl/>
      <w:pBdr>
        <w:top w:val="single" w:sz="8"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幼圆" w:eastAsia="幼圆" w:hAnsi="宋体" w:hint="eastAsia"/>
      <w:b/>
      <w:bCs/>
      <w:color w:val="FF9900"/>
      <w:kern w:val="0"/>
      <w:sz w:val="24"/>
    </w:rPr>
  </w:style>
  <w:style w:type="paragraph" w:customStyle="1" w:styleId="xl52">
    <w:name w:val="xl52"/>
    <w:basedOn w:val="a1"/>
    <w:rsid w:val="00A83CB0"/>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幼圆" w:eastAsia="幼圆" w:hAnsi="宋体" w:hint="eastAsia"/>
      <w:b/>
      <w:bCs/>
      <w:color w:val="800080"/>
      <w:kern w:val="0"/>
      <w:sz w:val="24"/>
    </w:rPr>
  </w:style>
  <w:style w:type="paragraph" w:customStyle="1" w:styleId="xl53">
    <w:name w:val="xl53"/>
    <w:basedOn w:val="a1"/>
    <w:rsid w:val="00A83CB0"/>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宋体" w:hAnsi="宋体"/>
      <w:b/>
      <w:bCs/>
      <w:color w:val="800080"/>
      <w:kern w:val="0"/>
      <w:sz w:val="24"/>
    </w:rPr>
  </w:style>
  <w:style w:type="paragraph" w:customStyle="1" w:styleId="xl65">
    <w:name w:val="xl6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6">
    <w:name w:val="xl6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8">
    <w:name w:val="xl68"/>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70">
    <w:name w:val="xl70"/>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Cs w:val="21"/>
    </w:rPr>
  </w:style>
  <w:style w:type="paragraph" w:customStyle="1" w:styleId="xl71">
    <w:name w:val="xl71"/>
    <w:basedOn w:val="a1"/>
    <w:rsid w:val="00A83CB0"/>
    <w:pPr>
      <w:widowControl/>
      <w:pBdr>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72">
    <w:name w:val="xl72"/>
    <w:basedOn w:val="a1"/>
    <w:rsid w:val="00A83CB0"/>
    <w:pPr>
      <w:widowControl/>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3">
    <w:name w:val="xl73"/>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74">
    <w:name w:val="xl7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5">
    <w:name w:val="xl7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76">
    <w:name w:val="xl76"/>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7">
    <w:name w:val="xl77"/>
    <w:basedOn w:val="a1"/>
    <w:rsid w:val="00A83CB0"/>
    <w:pPr>
      <w:widowControl/>
      <w:shd w:val="clear" w:color="000000"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xl78">
    <w:name w:val="xl78"/>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9">
    <w:name w:val="xl79"/>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80">
    <w:name w:val="xl80"/>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81">
    <w:name w:val="xl81"/>
    <w:basedOn w:val="a1"/>
    <w:rsid w:val="00A83CB0"/>
    <w:pPr>
      <w:widowControl/>
      <w:shd w:val="clear" w:color="000000" w:fill="FFFFFF"/>
      <w:spacing w:before="100" w:beforeAutospacing="1" w:after="100" w:afterAutospacing="1"/>
      <w:jc w:val="center"/>
    </w:pPr>
    <w:rPr>
      <w:rFonts w:ascii="宋体" w:hAnsi="宋体" w:cs="宋体"/>
      <w:kern w:val="0"/>
      <w:szCs w:val="21"/>
    </w:rPr>
  </w:style>
  <w:style w:type="paragraph" w:customStyle="1" w:styleId="xl82">
    <w:name w:val="xl82"/>
    <w:basedOn w:val="a1"/>
    <w:rsid w:val="00A83CB0"/>
    <w:pPr>
      <w:widowControl/>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83">
    <w:name w:val="xl83"/>
    <w:basedOn w:val="a1"/>
    <w:rsid w:val="00A83CB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hAnsi="宋体" w:cs="宋体"/>
      <w:color w:val="000000"/>
      <w:kern w:val="0"/>
      <w:sz w:val="20"/>
      <w:szCs w:val="20"/>
    </w:rPr>
  </w:style>
  <w:style w:type="paragraph" w:customStyle="1" w:styleId="xl84">
    <w:name w:val="xl84"/>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85">
    <w:name w:val="xl85"/>
    <w:basedOn w:val="a1"/>
    <w:rsid w:val="00A83C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20"/>
      <w:szCs w:val="20"/>
    </w:rPr>
  </w:style>
  <w:style w:type="numbering" w:customStyle="1" w:styleId="6">
    <w:name w:val="样式6"/>
    <w:uiPriority w:val="99"/>
    <w:rsid w:val="00A83CB0"/>
    <w:pPr>
      <w:numPr>
        <w:numId w:val="4"/>
      </w:numPr>
    </w:pPr>
  </w:style>
  <w:style w:type="numbering" w:customStyle="1" w:styleId="11">
    <w:name w:val="样式11"/>
    <w:uiPriority w:val="99"/>
    <w:rsid w:val="00A83CB0"/>
    <w:pPr>
      <w:numPr>
        <w:numId w:val="5"/>
      </w:numPr>
    </w:pPr>
  </w:style>
  <w:style w:type="numbering" w:customStyle="1" w:styleId="1c">
    <w:name w:val="无列表1"/>
    <w:next w:val="a4"/>
    <w:uiPriority w:val="99"/>
    <w:semiHidden/>
    <w:rsid w:val="00A83CB0"/>
  </w:style>
  <w:style w:type="table" w:customStyle="1" w:styleId="2a">
    <w:name w:val="网格型2"/>
    <w:basedOn w:val="a3"/>
    <w:next w:val="af6"/>
    <w:uiPriority w:val="59"/>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表格主题1"/>
    <w:basedOn w:val="a3"/>
    <w:next w:val="af7"/>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3"/>
    <w:next w:val="af6"/>
    <w:uiPriority w:val="59"/>
    <w:rsid w:val="00A83CB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样式61"/>
    <w:uiPriority w:val="99"/>
    <w:rsid w:val="00A83CB0"/>
    <w:pPr>
      <w:numPr>
        <w:numId w:val="4"/>
      </w:numPr>
    </w:pPr>
  </w:style>
  <w:style w:type="numbering" w:customStyle="1" w:styleId="1120">
    <w:name w:val="样式112"/>
    <w:uiPriority w:val="99"/>
    <w:rsid w:val="00A83CB0"/>
    <w:pPr>
      <w:numPr>
        <w:numId w:val="5"/>
      </w:numPr>
    </w:pPr>
  </w:style>
  <w:style w:type="numbering" w:customStyle="1" w:styleId="113">
    <w:name w:val="无列表11"/>
    <w:next w:val="a4"/>
    <w:uiPriority w:val="99"/>
    <w:semiHidden/>
    <w:unhideWhenUsed/>
    <w:rsid w:val="00A83CB0"/>
  </w:style>
  <w:style w:type="paragraph" w:styleId="affff">
    <w:name w:val="Block Text"/>
    <w:basedOn w:val="a1"/>
    <w:rsid w:val="00A83CB0"/>
    <w:pPr>
      <w:tabs>
        <w:tab w:val="left" w:pos="1652"/>
        <w:tab w:val="left" w:pos="8520"/>
      </w:tabs>
      <w:adjustRightInd w:val="0"/>
      <w:spacing w:line="312" w:lineRule="atLeast"/>
      <w:ind w:left="-240" w:right="239" w:firstLine="479"/>
      <w:jc w:val="left"/>
      <w:textAlignment w:val="baseline"/>
    </w:pPr>
    <w:rPr>
      <w:rFonts w:ascii="Arial"/>
      <w:kern w:val="0"/>
      <w:sz w:val="28"/>
      <w:szCs w:val="20"/>
    </w:rPr>
  </w:style>
  <w:style w:type="paragraph" w:styleId="HTML">
    <w:name w:val="HTML Preformatted"/>
    <w:basedOn w:val="a1"/>
    <w:link w:val="HTMLChar"/>
    <w:rsid w:val="00A83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HTMLChar">
    <w:name w:val="HTML 预设格式 Char"/>
    <w:basedOn w:val="a2"/>
    <w:link w:val="HTML"/>
    <w:rsid w:val="00A83CB0"/>
    <w:rPr>
      <w:rFonts w:ascii="Arial" w:eastAsia="宋体" w:hAnsi="Arial" w:cs="Times New Roman"/>
      <w:kern w:val="0"/>
      <w:sz w:val="24"/>
      <w:szCs w:val="20"/>
    </w:rPr>
  </w:style>
  <w:style w:type="table" w:customStyle="1" w:styleId="210">
    <w:name w:val="网格型21"/>
    <w:basedOn w:val="a3"/>
    <w:next w:val="af6"/>
    <w:uiPriority w:val="59"/>
    <w:rsid w:val="00A83C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rsid w:val="00A83CB0"/>
  </w:style>
  <w:style w:type="character" w:customStyle="1" w:styleId="article1">
    <w:name w:val="article1"/>
    <w:rsid w:val="00A83CB0"/>
    <w:rPr>
      <w:color w:val="000000"/>
      <w:sz w:val="18"/>
    </w:rPr>
  </w:style>
  <w:style w:type="character" w:customStyle="1" w:styleId="FooterChar">
    <w:name w:val="Footer Char"/>
    <w:rsid w:val="00A83CB0"/>
    <w:rPr>
      <w:rFonts w:ascii="Bosch Office Sans" w:eastAsia="宋体" w:hAnsi="Bosch Office Sans"/>
      <w:sz w:val="22"/>
      <w:lang w:val="en-GB" w:eastAsia="de-DE"/>
    </w:rPr>
  </w:style>
  <w:style w:type="character" w:customStyle="1" w:styleId="-1pt4">
    <w:name w:val="正文文本 + 间距 -1 pt4"/>
    <w:rsid w:val="00A83CB0"/>
    <w:rPr>
      <w:rFonts w:ascii="MingLiU" w:eastAsia="MingLiU" w:cs="MingLiU"/>
      <w:spacing w:val="-20"/>
      <w:sz w:val="19"/>
      <w:szCs w:val="19"/>
      <w:u w:val="none"/>
    </w:rPr>
  </w:style>
  <w:style w:type="character" w:customStyle="1" w:styleId="p1481">
    <w:name w:val="p1481"/>
    <w:rsid w:val="00A83CB0"/>
    <w:rPr>
      <w:color w:val="515151"/>
      <w:sz w:val="22"/>
    </w:rPr>
  </w:style>
  <w:style w:type="character" w:customStyle="1" w:styleId="CharChar1">
    <w:name w:val="报告表格 Char Char"/>
    <w:link w:val="affff0"/>
    <w:rsid w:val="00A83CB0"/>
    <w:rPr>
      <w:sz w:val="28"/>
    </w:rPr>
  </w:style>
  <w:style w:type="paragraph" w:customStyle="1" w:styleId="affff0">
    <w:name w:val="报告表格"/>
    <w:basedOn w:val="a1"/>
    <w:link w:val="CharChar1"/>
    <w:rsid w:val="00A83CB0"/>
    <w:pPr>
      <w:autoSpaceDE w:val="0"/>
      <w:autoSpaceDN w:val="0"/>
      <w:adjustRightInd w:val="0"/>
      <w:spacing w:before="40" w:after="40"/>
      <w:jc w:val="center"/>
      <w:textAlignment w:val="bottom"/>
    </w:pPr>
    <w:rPr>
      <w:rFonts w:asciiTheme="minorHAnsi" w:eastAsiaTheme="minorEastAsia" w:hAnsiTheme="minorHAnsi" w:cstheme="minorBidi"/>
      <w:sz w:val="28"/>
      <w:szCs w:val="22"/>
    </w:rPr>
  </w:style>
  <w:style w:type="character" w:customStyle="1" w:styleId="63">
    <w:name w:val="正文6"/>
    <w:rsid w:val="00A83CB0"/>
    <w:rPr>
      <w:rFonts w:ascii="Times New Roman" w:eastAsia="宋体" w:hAnsi="Times New Roman"/>
      <w:sz w:val="28"/>
    </w:rPr>
  </w:style>
  <w:style w:type="character" w:customStyle="1" w:styleId="tpctitle1">
    <w:name w:val="tpc_title1"/>
    <w:rsid w:val="00A83CB0"/>
    <w:rPr>
      <w:b/>
      <w:sz w:val="18"/>
    </w:rPr>
  </w:style>
  <w:style w:type="character" w:customStyle="1" w:styleId="ca-51">
    <w:name w:val="ca-51"/>
    <w:rsid w:val="00A83CB0"/>
  </w:style>
  <w:style w:type="character" w:customStyle="1" w:styleId="0pt">
    <w:name w:val="正文文本 + 间距 0 pt"/>
    <w:rsid w:val="00A83CB0"/>
    <w:rPr>
      <w:rFonts w:ascii="MingLiU" w:eastAsia="MingLiU" w:cs="MingLiU"/>
      <w:spacing w:val="0"/>
      <w:sz w:val="19"/>
      <w:szCs w:val="19"/>
      <w:u w:val="none"/>
    </w:rPr>
  </w:style>
  <w:style w:type="character" w:customStyle="1" w:styleId="CharChar2">
    <w:name w:val="正文 Char Char"/>
    <w:rsid w:val="00A83CB0"/>
    <w:rPr>
      <w:rFonts w:eastAsia="宋体"/>
      <w:kern w:val="2"/>
      <w:sz w:val="28"/>
      <w:lang w:val="en-US" w:eastAsia="zh-CN"/>
    </w:rPr>
  </w:style>
  <w:style w:type="character" w:customStyle="1" w:styleId="3CharChar">
    <w:name w:val="正文3 Char Char"/>
    <w:link w:val="36"/>
    <w:qFormat/>
    <w:rsid w:val="00A83CB0"/>
    <w:rPr>
      <w:sz w:val="28"/>
    </w:rPr>
  </w:style>
  <w:style w:type="paragraph" w:customStyle="1" w:styleId="36">
    <w:name w:val="正文3"/>
    <w:basedOn w:val="a1"/>
    <w:link w:val="3CharChar"/>
    <w:rsid w:val="00A83CB0"/>
    <w:pPr>
      <w:spacing w:line="500" w:lineRule="exact"/>
      <w:ind w:firstLineChars="200" w:firstLine="560"/>
    </w:pPr>
    <w:rPr>
      <w:rFonts w:asciiTheme="minorHAnsi" w:eastAsiaTheme="minorEastAsia" w:hAnsiTheme="minorHAnsi" w:cstheme="minorBidi"/>
      <w:sz w:val="28"/>
      <w:szCs w:val="22"/>
    </w:rPr>
  </w:style>
  <w:style w:type="character" w:customStyle="1" w:styleId="CharChar10">
    <w:name w:val="Char Char1"/>
    <w:rsid w:val="00A83CB0"/>
    <w:rPr>
      <w:rFonts w:eastAsia="宋体"/>
      <w:kern w:val="2"/>
      <w:sz w:val="18"/>
      <w:lang w:val="en-US" w:eastAsia="zh-CN"/>
    </w:rPr>
  </w:style>
  <w:style w:type="character" w:customStyle="1" w:styleId="style31">
    <w:name w:val="style31"/>
    <w:rsid w:val="00A83CB0"/>
    <w:rPr>
      <w:sz w:val="21"/>
    </w:rPr>
  </w:style>
  <w:style w:type="character" w:customStyle="1" w:styleId="spancontent1">
    <w:name w:val="span_content1"/>
    <w:rsid w:val="00A83CB0"/>
    <w:rPr>
      <w:sz w:val="21"/>
    </w:rPr>
  </w:style>
  <w:style w:type="character" w:customStyle="1" w:styleId="tpccontent1">
    <w:name w:val="tpc_content1"/>
    <w:rsid w:val="00A83CB0"/>
    <w:rPr>
      <w:sz w:val="20"/>
    </w:rPr>
  </w:style>
  <w:style w:type="character" w:customStyle="1" w:styleId="headline-content2">
    <w:name w:val="headline-content2"/>
    <w:rsid w:val="00A83CB0"/>
  </w:style>
  <w:style w:type="character" w:customStyle="1" w:styleId="style71">
    <w:name w:val="style71"/>
    <w:rsid w:val="00A83CB0"/>
    <w:rPr>
      <w:b/>
    </w:rPr>
  </w:style>
  <w:style w:type="character" w:customStyle="1" w:styleId="ttitle1">
    <w:name w:val="ttitle1"/>
    <w:rsid w:val="00A83CB0"/>
    <w:rPr>
      <w:spacing w:val="120"/>
      <w:sz w:val="21"/>
    </w:rPr>
  </w:style>
  <w:style w:type="paragraph" w:customStyle="1" w:styleId="p0">
    <w:name w:val="p0"/>
    <w:basedOn w:val="a1"/>
    <w:rsid w:val="00A83CB0"/>
    <w:pPr>
      <w:widowControl/>
      <w:spacing w:before="100" w:beforeAutospacing="1" w:after="100" w:afterAutospacing="1"/>
      <w:jc w:val="left"/>
    </w:pPr>
    <w:rPr>
      <w:rFonts w:ascii="宋体" w:hAnsi="宋体"/>
      <w:kern w:val="0"/>
      <w:sz w:val="24"/>
      <w:szCs w:val="20"/>
    </w:rPr>
  </w:style>
  <w:style w:type="paragraph" w:customStyle="1" w:styleId="CharCharChar">
    <w:name w:val="Char Char Char"/>
    <w:basedOn w:val="a1"/>
    <w:rsid w:val="00A83CB0"/>
    <w:pPr>
      <w:adjustRightInd w:val="0"/>
      <w:snapToGrid w:val="0"/>
    </w:pPr>
    <w:rPr>
      <w:szCs w:val="20"/>
    </w:rPr>
  </w:style>
  <w:style w:type="paragraph" w:customStyle="1" w:styleId="affff1">
    <w:name w:val="报告书表格"/>
    <w:basedOn w:val="a1"/>
    <w:rsid w:val="00A83CB0"/>
    <w:pPr>
      <w:adjustRightInd w:val="0"/>
      <w:spacing w:before="60" w:after="60" w:line="240" w:lineRule="atLeast"/>
      <w:jc w:val="center"/>
      <w:textAlignment w:val="baseline"/>
    </w:pPr>
    <w:rPr>
      <w:kern w:val="0"/>
      <w:sz w:val="28"/>
      <w:szCs w:val="20"/>
    </w:rPr>
  </w:style>
  <w:style w:type="paragraph" w:customStyle="1" w:styleId="1e">
    <w:name w:val="1"/>
    <w:basedOn w:val="a1"/>
    <w:next w:val="ac"/>
    <w:rsid w:val="00A83CB0"/>
    <w:pPr>
      <w:adjustRightInd w:val="0"/>
      <w:spacing w:line="315" w:lineRule="atLeast"/>
      <w:jc w:val="left"/>
      <w:textAlignment w:val="baseline"/>
    </w:pPr>
    <w:rPr>
      <w:rFonts w:ascii="楷体_GB2312" w:eastAsia="楷体_GB2312"/>
      <w:b/>
      <w:kern w:val="0"/>
      <w:sz w:val="30"/>
      <w:szCs w:val="20"/>
    </w:rPr>
  </w:style>
  <w:style w:type="paragraph" w:customStyle="1" w:styleId="1f">
    <w:name w:val="纯文本1"/>
    <w:basedOn w:val="a1"/>
    <w:rsid w:val="00A83CB0"/>
    <w:pPr>
      <w:adjustRightInd w:val="0"/>
      <w:textAlignment w:val="baseline"/>
    </w:pPr>
    <w:rPr>
      <w:rFonts w:ascii="宋体" w:hAnsi="Courier New"/>
      <w:sz w:val="28"/>
      <w:szCs w:val="20"/>
    </w:rPr>
  </w:style>
  <w:style w:type="paragraph" w:customStyle="1" w:styleId="affff2">
    <w:name w:val="报告"/>
    <w:basedOn w:val="a1"/>
    <w:rsid w:val="00A83CB0"/>
    <w:pPr>
      <w:adjustRightInd w:val="0"/>
      <w:spacing w:line="360" w:lineRule="auto"/>
      <w:ind w:firstLine="505"/>
      <w:textAlignment w:val="baseline"/>
    </w:pPr>
    <w:rPr>
      <w:kern w:val="0"/>
      <w:sz w:val="24"/>
      <w:szCs w:val="20"/>
    </w:rPr>
  </w:style>
  <w:style w:type="paragraph" w:customStyle="1" w:styleId="affff3">
    <w:name w:val="表格标题"/>
    <w:aliases w:val="标题4 Char Char Char,Plain Text Char1,Plain Text Char Char,Plain Text Char,Plain Text Char2,Plain Text Char2 Char,Plain Text Char1 Char Char"/>
    <w:basedOn w:val="affff2"/>
    <w:rsid w:val="00A83CB0"/>
    <w:pPr>
      <w:spacing w:line="240" w:lineRule="auto"/>
      <w:jc w:val="center"/>
    </w:pPr>
    <w:rPr>
      <w:rFonts w:ascii="TimesNewRoman" w:hAnsi="TimesNewRoman"/>
      <w:b/>
    </w:rPr>
  </w:style>
  <w:style w:type="paragraph" w:customStyle="1" w:styleId="affff4">
    <w:name w:val="标准"/>
    <w:basedOn w:val="a1"/>
    <w:rsid w:val="00A83CB0"/>
    <w:pPr>
      <w:adjustRightInd w:val="0"/>
      <w:spacing w:line="360" w:lineRule="auto"/>
      <w:textAlignment w:val="baseline"/>
    </w:pPr>
    <w:rPr>
      <w:rFonts w:ascii="楷体_GB2312" w:eastAsia="楷体_GB2312"/>
      <w:kern w:val="0"/>
      <w:sz w:val="28"/>
      <w:szCs w:val="20"/>
    </w:rPr>
  </w:style>
  <w:style w:type="paragraph" w:customStyle="1" w:styleId="CharCharCharCharCharCharCharCharCharCharCharCharCharCharCharCharChar">
    <w:name w:val="Char Char Char Char Char Char Char Char Char Char Char Char Char Char Char Char Char"/>
    <w:basedOn w:val="a1"/>
    <w:rsid w:val="00A83CB0"/>
    <w:rPr>
      <w:rFonts w:ascii="Tahoma" w:hAnsi="Tahoma"/>
      <w:b/>
      <w:sz w:val="24"/>
      <w:szCs w:val="20"/>
    </w:rPr>
  </w:style>
  <w:style w:type="paragraph" w:customStyle="1" w:styleId="xl61">
    <w:name w:val="xl61"/>
    <w:basedOn w:val="a1"/>
    <w:rsid w:val="00A83CB0"/>
    <w:pPr>
      <w:widowControl/>
      <w:pBdr>
        <w:right w:val="single" w:sz="4" w:space="0" w:color="auto"/>
      </w:pBdr>
      <w:spacing w:before="100" w:beforeAutospacing="1" w:after="100" w:afterAutospacing="1"/>
      <w:jc w:val="center"/>
    </w:pPr>
    <w:rPr>
      <w:rFonts w:ascii="楷体_GB2312" w:eastAsia="楷体_GB2312" w:hAnsi="宋体" w:hint="eastAsia"/>
      <w:kern w:val="0"/>
      <w:sz w:val="24"/>
      <w:szCs w:val="20"/>
    </w:rPr>
  </w:style>
  <w:style w:type="paragraph" w:customStyle="1" w:styleId="affff5">
    <w:name w:val="表格"/>
    <w:basedOn w:val="a1"/>
    <w:rsid w:val="00A83CB0"/>
    <w:pPr>
      <w:spacing w:before="50" w:after="50"/>
      <w:jc w:val="center"/>
    </w:pPr>
    <w:rPr>
      <w:rFonts w:ascii="宋体"/>
      <w:sz w:val="28"/>
      <w:szCs w:val="20"/>
    </w:rPr>
  </w:style>
  <w:style w:type="paragraph" w:customStyle="1" w:styleId="affff6">
    <w:name w:val="档案号"/>
    <w:basedOn w:val="a5"/>
    <w:rsid w:val="00A83CB0"/>
    <w:pPr>
      <w:pBdr>
        <w:bottom w:val="none" w:sz="0" w:space="0" w:color="auto"/>
      </w:pBdr>
      <w:tabs>
        <w:tab w:val="clear" w:pos="4153"/>
        <w:tab w:val="clear" w:pos="8306"/>
        <w:tab w:val="center" w:pos="4320"/>
        <w:tab w:val="right" w:pos="8640"/>
      </w:tabs>
      <w:adjustRightInd w:val="0"/>
      <w:snapToGrid/>
      <w:spacing w:line="460" w:lineRule="exact"/>
      <w:jc w:val="right"/>
      <w:textAlignment w:val="baseline"/>
    </w:pPr>
    <w:rPr>
      <w:rFonts w:ascii="宋体" w:eastAsia="宋体" w:hAnsi="Arial" w:cs="Times New Roman"/>
      <w:spacing w:val="3"/>
      <w:kern w:val="24"/>
      <w:sz w:val="24"/>
      <w:szCs w:val="20"/>
    </w:rPr>
  </w:style>
  <w:style w:type="paragraph" w:customStyle="1" w:styleId="affff7">
    <w:name w:val="表格小四"/>
    <w:basedOn w:val="a1"/>
    <w:rsid w:val="00A83CB0"/>
    <w:pPr>
      <w:spacing w:beforeLines="30" w:before="93" w:afterLines="10" w:after="31"/>
      <w:jc w:val="center"/>
    </w:pPr>
    <w:rPr>
      <w:sz w:val="24"/>
      <w:szCs w:val="20"/>
    </w:rPr>
  </w:style>
  <w:style w:type="paragraph" w:customStyle="1" w:styleId="a00">
    <w:name w:val="a0"/>
    <w:basedOn w:val="a1"/>
    <w:rsid w:val="00A83CB0"/>
    <w:pPr>
      <w:widowControl/>
      <w:spacing w:before="100" w:beforeAutospacing="1" w:after="100" w:afterAutospacing="1"/>
      <w:jc w:val="left"/>
    </w:pPr>
    <w:rPr>
      <w:rFonts w:ascii="宋体" w:hAnsi="宋体"/>
      <w:kern w:val="0"/>
      <w:sz w:val="24"/>
      <w:szCs w:val="20"/>
    </w:rPr>
  </w:style>
  <w:style w:type="paragraph" w:customStyle="1" w:styleId="CharCharChar1">
    <w:name w:val="Char Char Char1"/>
    <w:basedOn w:val="a1"/>
    <w:rsid w:val="00A83CB0"/>
    <w:rPr>
      <w:rFonts w:ascii="Tahoma" w:hAnsi="Tahoma"/>
      <w:sz w:val="24"/>
      <w:szCs w:val="20"/>
    </w:rPr>
  </w:style>
  <w:style w:type="paragraph" w:customStyle="1" w:styleId="2-">
    <w:name w:val="2-正文样式"/>
    <w:basedOn w:val="a1"/>
    <w:rsid w:val="00A83CB0"/>
    <w:pPr>
      <w:spacing w:afterLines="50" w:after="156" w:line="360" w:lineRule="auto"/>
    </w:pPr>
    <w:rPr>
      <w:sz w:val="24"/>
      <w:szCs w:val="20"/>
    </w:rPr>
  </w:style>
  <w:style w:type="paragraph" w:customStyle="1" w:styleId="CharCharCharCharCharCharCharCharChar">
    <w:name w:val="Char Char Char Char Char Char Char Char Char"/>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affff8">
    <w:name w:val="样式"/>
    <w:rsid w:val="00A83CB0"/>
    <w:pPr>
      <w:widowControl w:val="0"/>
      <w:autoSpaceDE w:val="0"/>
      <w:autoSpaceDN w:val="0"/>
      <w:adjustRightInd w:val="0"/>
    </w:pPr>
    <w:rPr>
      <w:rFonts w:ascii="Courier New" w:eastAsia="宋体" w:hAnsi="Courier New" w:cs="Times New Roman"/>
      <w:kern w:val="0"/>
      <w:sz w:val="24"/>
      <w:szCs w:val="20"/>
    </w:rPr>
  </w:style>
  <w:style w:type="paragraph" w:customStyle="1" w:styleId="L">
    <w:name w:val="普通文字L"/>
    <w:basedOn w:val="a1"/>
    <w:rsid w:val="00A83CB0"/>
    <w:pPr>
      <w:spacing w:line="260" w:lineRule="exact"/>
      <w:jc w:val="center"/>
    </w:pPr>
    <w:rPr>
      <w:rFonts w:ascii="宋体" w:hAnsi="宋体"/>
      <w:szCs w:val="21"/>
    </w:rPr>
  </w:style>
  <w:style w:type="paragraph" w:customStyle="1" w:styleId="2b">
    <w:name w:val="2"/>
    <w:basedOn w:val="a1"/>
    <w:rsid w:val="00A83CB0"/>
    <w:pPr>
      <w:tabs>
        <w:tab w:val="left" w:pos="540"/>
      </w:tabs>
      <w:spacing w:line="440" w:lineRule="exact"/>
    </w:pPr>
    <w:rPr>
      <w:rFonts w:ascii="宋体" w:hAnsi="宋体"/>
      <w:sz w:val="28"/>
      <w:szCs w:val="20"/>
    </w:rPr>
  </w:style>
  <w:style w:type="paragraph" w:customStyle="1" w:styleId="affff9">
    <w:name w:val="图示"/>
    <w:basedOn w:val="a1"/>
    <w:next w:val="a1"/>
    <w:rsid w:val="00A83CB0"/>
    <w:pPr>
      <w:spacing w:line="360" w:lineRule="auto"/>
      <w:jc w:val="center"/>
    </w:pPr>
    <w:rPr>
      <w:b/>
      <w:sz w:val="24"/>
      <w:szCs w:val="20"/>
    </w:rPr>
  </w:style>
  <w:style w:type="paragraph" w:customStyle="1" w:styleId="1-">
    <w:name w:val="1-正文样式"/>
    <w:basedOn w:val="a1"/>
    <w:rsid w:val="00A83CB0"/>
    <w:pPr>
      <w:spacing w:afterLines="50" w:after="156" w:line="360" w:lineRule="auto"/>
      <w:ind w:firstLineChars="200" w:firstLine="200"/>
    </w:pPr>
    <w:rPr>
      <w:sz w:val="24"/>
      <w:szCs w:val="20"/>
    </w:rPr>
  </w:style>
  <w:style w:type="paragraph" w:customStyle="1" w:styleId="CharCharCharCharCharCharChar1">
    <w:name w:val="Char Char Char Char Char Char Char1"/>
    <w:basedOn w:val="a1"/>
    <w:rsid w:val="00A83CB0"/>
    <w:pPr>
      <w:widowControl/>
      <w:spacing w:line="440" w:lineRule="exact"/>
      <w:jc w:val="left"/>
    </w:pPr>
    <w:rPr>
      <w:rFonts w:ascii="Verdana" w:eastAsia="华文中宋" w:hAnsi="Verdana"/>
      <w:kern w:val="0"/>
      <w:sz w:val="24"/>
      <w:szCs w:val="20"/>
      <w:lang w:eastAsia="en-US"/>
    </w:rPr>
  </w:style>
  <w:style w:type="paragraph" w:customStyle="1" w:styleId="3-">
    <w:name w:val="3-标题样式"/>
    <w:basedOn w:val="2"/>
    <w:rsid w:val="00A83CB0"/>
    <w:pPr>
      <w:spacing w:beforeLines="50" w:before="156" w:afterLines="50" w:after="156" w:line="360" w:lineRule="auto"/>
    </w:pPr>
    <w:rPr>
      <w:rFonts w:ascii="Times New Roman" w:eastAsia="宋体" w:hAnsi="Times New Roman"/>
      <w:bCs w:val="0"/>
      <w:color w:val="000000"/>
      <w:sz w:val="24"/>
      <w:szCs w:val="20"/>
    </w:rPr>
  </w:style>
  <w:style w:type="paragraph" w:customStyle="1" w:styleId="1f0">
    <w:name w:val="样式 正文首行缩进 + 四号 首行缩进:  1 字符"/>
    <w:basedOn w:val="afd"/>
    <w:rsid w:val="00A83CB0"/>
    <w:pPr>
      <w:spacing w:after="0" w:line="360" w:lineRule="auto"/>
      <w:ind w:firstLineChars="200" w:firstLine="560"/>
    </w:pPr>
    <w:rPr>
      <w:rFonts w:ascii="宋体" w:hAnsi="宋体"/>
      <w:color w:val="0000FF"/>
      <w:sz w:val="28"/>
      <w:szCs w:val="20"/>
    </w:rPr>
  </w:style>
  <w:style w:type="paragraph" w:customStyle="1" w:styleId="affffa">
    <w:name w:val="报告书"/>
    <w:basedOn w:val="a1"/>
    <w:rsid w:val="00A83CB0"/>
    <w:pPr>
      <w:widowControl/>
      <w:adjustRightInd w:val="0"/>
      <w:spacing w:line="360" w:lineRule="auto"/>
      <w:ind w:firstLine="505"/>
      <w:jc w:val="left"/>
      <w:textAlignment w:val="baseline"/>
    </w:pPr>
    <w:rPr>
      <w:kern w:val="24"/>
      <w:sz w:val="24"/>
      <w:szCs w:val="20"/>
    </w:rPr>
  </w:style>
  <w:style w:type="paragraph" w:customStyle="1" w:styleId="1f1">
    <w:name w:val="报告1"/>
    <w:basedOn w:val="affff2"/>
    <w:rsid w:val="00A83CB0"/>
    <w:pPr>
      <w:ind w:firstLine="0"/>
    </w:pPr>
    <w:rPr>
      <w:kern w:val="24"/>
    </w:rPr>
  </w:style>
  <w:style w:type="paragraph" w:customStyle="1" w:styleId="affffb">
    <w:name w:val="中文报告书样式"/>
    <w:basedOn w:val="a1"/>
    <w:rsid w:val="00A83CB0"/>
    <w:pPr>
      <w:adjustRightInd w:val="0"/>
      <w:spacing w:line="480" w:lineRule="atLeast"/>
      <w:ind w:firstLine="482"/>
      <w:textAlignment w:val="baseline"/>
    </w:pPr>
    <w:rPr>
      <w:kern w:val="24"/>
      <w:sz w:val="24"/>
      <w:szCs w:val="20"/>
    </w:rPr>
  </w:style>
  <w:style w:type="paragraph" w:customStyle="1" w:styleId="310">
    <w:name w:val="正文文本 31"/>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xl57">
    <w:name w:val="xl57"/>
    <w:basedOn w:val="a1"/>
    <w:rsid w:val="00A83CB0"/>
    <w:pPr>
      <w:widowControl/>
      <w:pBdr>
        <w:left w:val="single" w:sz="4" w:space="0" w:color="auto"/>
        <w:bottom w:val="single" w:sz="8" w:space="0" w:color="auto"/>
      </w:pBdr>
      <w:spacing w:before="100" w:beforeAutospacing="1" w:after="100" w:afterAutospacing="1"/>
      <w:jc w:val="center"/>
    </w:pPr>
    <w:rPr>
      <w:color w:val="FF0000"/>
      <w:kern w:val="0"/>
      <w:sz w:val="24"/>
      <w:szCs w:val="20"/>
    </w:rPr>
  </w:style>
  <w:style w:type="paragraph" w:customStyle="1" w:styleId="HTML0">
    <w:name w:val="HTML 预先格式化"/>
    <w:basedOn w:val="a1"/>
    <w:rsid w:val="00A83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0"/>
    </w:rPr>
  </w:style>
  <w:style w:type="paragraph" w:customStyle="1" w:styleId="CharChar1CharCharCharChar">
    <w:name w:val="Char Char1 Char Char Char Char"/>
    <w:basedOn w:val="a1"/>
    <w:rsid w:val="00A83CB0"/>
    <w:rPr>
      <w:sz w:val="28"/>
      <w:szCs w:val="20"/>
    </w:rPr>
  </w:style>
  <w:style w:type="paragraph" w:customStyle="1" w:styleId="BodyText21">
    <w:name w:val="Body Text 21"/>
    <w:basedOn w:val="a1"/>
    <w:rsid w:val="00A83CB0"/>
    <w:pPr>
      <w:adjustRightInd w:val="0"/>
      <w:spacing w:line="312" w:lineRule="atLeast"/>
      <w:jc w:val="center"/>
      <w:textAlignment w:val="baseline"/>
    </w:pPr>
    <w:rPr>
      <w:rFonts w:eastAsia="楷体_GB2312"/>
      <w:kern w:val="0"/>
      <w:sz w:val="28"/>
      <w:szCs w:val="20"/>
    </w:rPr>
  </w:style>
  <w:style w:type="paragraph" w:customStyle="1" w:styleId="a90">
    <w:name w:val="a9"/>
    <w:basedOn w:val="a1"/>
    <w:rsid w:val="00A83CB0"/>
    <w:pPr>
      <w:widowControl/>
      <w:spacing w:before="100" w:beforeAutospacing="1" w:after="100" w:afterAutospacing="1"/>
      <w:jc w:val="left"/>
    </w:pPr>
    <w:rPr>
      <w:rFonts w:ascii="宋体" w:hAnsi="宋体" w:hint="eastAsia"/>
      <w:kern w:val="0"/>
      <w:sz w:val="18"/>
      <w:szCs w:val="18"/>
    </w:rPr>
  </w:style>
  <w:style w:type="paragraph" w:customStyle="1" w:styleId="affffc">
    <w:name w:val="表格文字居中"/>
    <w:basedOn w:val="a1"/>
    <w:rsid w:val="00A83CB0"/>
    <w:pPr>
      <w:jc w:val="center"/>
    </w:pPr>
    <w:rPr>
      <w:rFonts w:ascii="宋体" w:hAnsi="宋体"/>
      <w:sz w:val="28"/>
      <w:szCs w:val="20"/>
    </w:rPr>
  </w:style>
  <w:style w:type="paragraph" w:customStyle="1" w:styleId="215">
    <w:name w:val="样式 报告表正文 + 首行缩进:  2 字符 行距: 1.5 倍行距"/>
    <w:basedOn w:val="a1"/>
    <w:rsid w:val="00A83CB0"/>
    <w:pPr>
      <w:adjustRightInd w:val="0"/>
      <w:spacing w:line="360" w:lineRule="auto"/>
      <w:ind w:left="113" w:right="113" w:firstLineChars="200" w:firstLine="480"/>
    </w:pPr>
    <w:rPr>
      <w:kern w:val="0"/>
      <w:sz w:val="24"/>
      <w:szCs w:val="20"/>
    </w:rPr>
  </w:style>
  <w:style w:type="paragraph" w:customStyle="1" w:styleId="2c">
    <w:name w:val="正文2"/>
    <w:basedOn w:val="a1"/>
    <w:rsid w:val="00A83CB0"/>
    <w:pPr>
      <w:spacing w:line="500" w:lineRule="exact"/>
      <w:ind w:firstLineChars="200" w:firstLine="560"/>
    </w:pPr>
    <w:rPr>
      <w:sz w:val="28"/>
      <w:szCs w:val="20"/>
    </w:rPr>
  </w:style>
  <w:style w:type="character" w:customStyle="1" w:styleId="apple-converted-space">
    <w:name w:val="apple-converted-space"/>
    <w:rsid w:val="00A83CB0"/>
  </w:style>
  <w:style w:type="paragraph" w:customStyle="1" w:styleId="affffd">
    <w:name w:val="表蕊"/>
    <w:basedOn w:val="a1"/>
    <w:link w:val="Char14"/>
    <w:rsid w:val="00A83CB0"/>
    <w:pPr>
      <w:adjustRightInd w:val="0"/>
      <w:spacing w:line="320" w:lineRule="atLeast"/>
      <w:jc w:val="left"/>
      <w:textAlignment w:val="baseline"/>
    </w:pPr>
    <w:rPr>
      <w:rFonts w:eastAsia="楷体_GB2312"/>
      <w:spacing w:val="-10"/>
      <w:kern w:val="0"/>
      <w:szCs w:val="20"/>
    </w:rPr>
  </w:style>
  <w:style w:type="character" w:customStyle="1" w:styleId="Char14">
    <w:name w:val="表蕊 Char1"/>
    <w:link w:val="affffd"/>
    <w:rsid w:val="00A83CB0"/>
    <w:rPr>
      <w:rFonts w:ascii="Times New Roman" w:eastAsia="楷体_GB2312" w:hAnsi="Times New Roman" w:cs="Times New Roman"/>
      <w:spacing w:val="-10"/>
      <w:kern w:val="0"/>
      <w:szCs w:val="20"/>
    </w:rPr>
  </w:style>
  <w:style w:type="paragraph" w:customStyle="1" w:styleId="64">
    <w:name w:val="表图头宋6"/>
    <w:link w:val="65"/>
    <w:qFormat/>
    <w:rsid w:val="00A83CB0"/>
    <w:pPr>
      <w:jc w:val="center"/>
    </w:pPr>
    <w:rPr>
      <w:rFonts w:ascii="Times New Roman" w:eastAsia="宋体" w:hAnsi="Times New Roman" w:cs="Times New Roman"/>
      <w:color w:val="000000"/>
      <w:szCs w:val="21"/>
      <w:lang w:val="zh-CN"/>
    </w:rPr>
  </w:style>
  <w:style w:type="character" w:customStyle="1" w:styleId="65">
    <w:name w:val="表图头宋6 字符"/>
    <w:link w:val="64"/>
    <w:rsid w:val="00A83CB0"/>
    <w:rPr>
      <w:rFonts w:ascii="Times New Roman" w:eastAsia="宋体" w:hAnsi="Times New Roman" w:cs="Times New Roman"/>
      <w:color w:val="000000"/>
      <w:szCs w:val="21"/>
      <w:lang w:val="zh-CN"/>
    </w:rPr>
  </w:style>
  <w:style w:type="paragraph" w:customStyle="1" w:styleId="2d">
    <w:name w:val="无间隔2"/>
    <w:basedOn w:val="a1"/>
    <w:rsid w:val="00A83CB0"/>
    <w:pPr>
      <w:widowControl/>
      <w:spacing w:line="240" w:lineRule="exact"/>
      <w:jc w:val="left"/>
    </w:pPr>
    <w:rPr>
      <w:rFonts w:ascii="宋体" w:hAnsi="Courier New"/>
      <w:kern w:val="0"/>
      <w:sz w:val="18"/>
      <w:szCs w:val="32"/>
    </w:rPr>
  </w:style>
  <w:style w:type="character" w:customStyle="1" w:styleId="ft332">
    <w:name w:val="ft332"/>
    <w:rsid w:val="00A83CB0"/>
  </w:style>
  <w:style w:type="character" w:customStyle="1" w:styleId="Char15">
    <w:name w:val="页眉 Char1"/>
    <w:uiPriority w:val="99"/>
    <w:rsid w:val="00A83CB0"/>
    <w:rPr>
      <w:kern w:val="2"/>
      <w:sz w:val="18"/>
    </w:rPr>
  </w:style>
  <w:style w:type="paragraph" w:customStyle="1" w:styleId="affffe">
    <w:name w:val="前言"/>
    <w:basedOn w:val="15"/>
    <w:link w:val="afffff"/>
    <w:qFormat/>
    <w:rsid w:val="00A83CB0"/>
    <w:pPr>
      <w:spacing w:line="360" w:lineRule="auto"/>
      <w:ind w:firstLineChars="0" w:firstLine="0"/>
      <w:jc w:val="center"/>
    </w:pPr>
    <w:rPr>
      <w:b/>
      <w:sz w:val="32"/>
      <w:szCs w:val="32"/>
    </w:rPr>
  </w:style>
  <w:style w:type="character" w:customStyle="1" w:styleId="afffff">
    <w:name w:val="前言 字符"/>
    <w:link w:val="affffe"/>
    <w:rsid w:val="00A83CB0"/>
    <w:rPr>
      <w:rFonts w:ascii="宋体" w:eastAsia="宋体" w:hAnsi="宋体" w:cs="Times New Roman"/>
      <w:b/>
      <w:color w:val="000000"/>
      <w:sz w:val="32"/>
      <w:szCs w:val="32"/>
    </w:rPr>
  </w:style>
  <w:style w:type="paragraph" w:customStyle="1" w:styleId="TableParagraph">
    <w:name w:val="Table Paragraph"/>
    <w:basedOn w:val="a1"/>
    <w:uiPriority w:val="1"/>
    <w:qFormat/>
    <w:rsid w:val="00A83CB0"/>
    <w:pPr>
      <w:jc w:val="left"/>
    </w:pPr>
    <w:rPr>
      <w:rFonts w:ascii="等线" w:eastAsia="等线" w:hAnsi="等线"/>
      <w:kern w:val="0"/>
      <w:sz w:val="22"/>
      <w:szCs w:val="22"/>
      <w:lang w:eastAsia="en-US"/>
    </w:rPr>
  </w:style>
  <w:style w:type="character" w:customStyle="1" w:styleId="Charfc">
    <w:name w:val="插图标题 Char"/>
    <w:link w:val="afffff0"/>
    <w:locked/>
    <w:rsid w:val="00A83CB0"/>
    <w:rPr>
      <w:b/>
      <w:sz w:val="24"/>
      <w:szCs w:val="24"/>
    </w:rPr>
  </w:style>
  <w:style w:type="paragraph" w:customStyle="1" w:styleId="afffff0">
    <w:name w:val="插图标题"/>
    <w:basedOn w:val="a1"/>
    <w:link w:val="Charfc"/>
    <w:qFormat/>
    <w:rsid w:val="00A83CB0"/>
    <w:pPr>
      <w:adjustRightInd w:val="0"/>
      <w:snapToGrid w:val="0"/>
      <w:spacing w:beforeLines="10" w:line="460" w:lineRule="exact"/>
      <w:jc w:val="center"/>
    </w:pPr>
    <w:rPr>
      <w:rFonts w:asciiTheme="minorHAnsi" w:eastAsiaTheme="minorEastAsia" w:hAnsiTheme="minorHAnsi" w:cstheme="minorBidi"/>
      <w:b/>
      <w:sz w:val="24"/>
    </w:rPr>
  </w:style>
  <w:style w:type="table" w:customStyle="1" w:styleId="TableNormal">
    <w:name w:val="Table Normal"/>
    <w:uiPriority w:val="2"/>
    <w:semiHidden/>
    <w:qFormat/>
    <w:rsid w:val="00A83CB0"/>
    <w:pPr>
      <w:widowControl w:val="0"/>
    </w:pPr>
    <w:rPr>
      <w:rFonts w:ascii="等线" w:eastAsia="Times New Roman" w:hAnsi="等线" w:cs="Times New Roman"/>
      <w:kern w:val="0"/>
      <w:sz w:val="22"/>
      <w:lang w:eastAsia="en-US"/>
    </w:rPr>
    <w:tblPr>
      <w:tblCellMar>
        <w:top w:w="0" w:type="dxa"/>
        <w:left w:w="0" w:type="dxa"/>
        <w:bottom w:w="0" w:type="dxa"/>
        <w:right w:w="0" w:type="dxa"/>
      </w:tblCellMar>
    </w:tblPr>
  </w:style>
  <w:style w:type="numbering" w:customStyle="1" w:styleId="1110">
    <w:name w:val="无列表111"/>
    <w:next w:val="a4"/>
    <w:uiPriority w:val="99"/>
    <w:semiHidden/>
    <w:unhideWhenUsed/>
    <w:rsid w:val="00A83CB0"/>
  </w:style>
  <w:style w:type="paragraph" w:customStyle="1" w:styleId="msonormal0">
    <w:name w:val="msonormal"/>
    <w:basedOn w:val="a1"/>
    <w:rsid w:val="00A83CB0"/>
    <w:pPr>
      <w:widowControl/>
      <w:spacing w:before="100" w:beforeAutospacing="1" w:after="100" w:afterAutospacing="1"/>
      <w:jc w:val="left"/>
    </w:pPr>
    <w:rPr>
      <w:rFonts w:ascii="宋体" w:hAnsi="宋体" w:cs="宋体"/>
      <w:kern w:val="0"/>
      <w:sz w:val="24"/>
    </w:rPr>
  </w:style>
  <w:style w:type="paragraph" w:customStyle="1" w:styleId="58">
    <w:name w:val="宋5"/>
    <w:basedOn w:val="a1"/>
    <w:link w:val="59"/>
    <w:qFormat/>
    <w:rsid w:val="00A83CB0"/>
    <w:rPr>
      <w:rFonts w:ascii="宋体" w:hAnsi="宋体"/>
      <w:bCs/>
      <w:szCs w:val="21"/>
    </w:rPr>
  </w:style>
  <w:style w:type="character" w:customStyle="1" w:styleId="59">
    <w:name w:val="宋5 字符"/>
    <w:link w:val="58"/>
    <w:rsid w:val="00A83CB0"/>
    <w:rPr>
      <w:rFonts w:ascii="宋体" w:eastAsia="宋体" w:hAnsi="宋体" w:cs="Times New Roman"/>
      <w:bCs/>
      <w:szCs w:val="21"/>
    </w:rPr>
  </w:style>
  <w:style w:type="numbering" w:customStyle="1" w:styleId="2e">
    <w:name w:val="无列表2"/>
    <w:next w:val="a4"/>
    <w:uiPriority w:val="99"/>
    <w:semiHidden/>
    <w:rsid w:val="00A83CB0"/>
  </w:style>
  <w:style w:type="character" w:customStyle="1" w:styleId="grame">
    <w:name w:val="grame"/>
    <w:rsid w:val="00A83CB0"/>
  </w:style>
  <w:style w:type="character" w:customStyle="1" w:styleId="f14bbstyle2">
    <w:name w:val="f14bb style2"/>
    <w:rsid w:val="00A83CB0"/>
  </w:style>
  <w:style w:type="character" w:customStyle="1" w:styleId="newscda1">
    <w:name w:val="news_c_da1"/>
    <w:rsid w:val="00A83CB0"/>
    <w:rPr>
      <w:rFonts w:hint="default"/>
      <w:b/>
      <w:bCs/>
      <w:color w:val="000000"/>
      <w:sz w:val="24"/>
      <w:szCs w:val="24"/>
    </w:rPr>
  </w:style>
  <w:style w:type="character" w:customStyle="1" w:styleId="font141">
    <w:name w:val="font141"/>
    <w:rsid w:val="00A83CB0"/>
    <w:rPr>
      <w:b w:val="0"/>
      <w:bCs w:val="0"/>
      <w:color w:val="333333"/>
      <w:sz w:val="21"/>
      <w:szCs w:val="21"/>
    </w:rPr>
  </w:style>
  <w:style w:type="character" w:customStyle="1" w:styleId="ttag">
    <w:name w:val="t_tag"/>
    <w:rsid w:val="00A83CB0"/>
  </w:style>
  <w:style w:type="character" w:customStyle="1" w:styleId="Charfd">
    <w:name w:val="正文 Char"/>
    <w:rsid w:val="00A83CB0"/>
    <w:rPr>
      <w:rFonts w:eastAsia="宋体"/>
      <w:kern w:val="2"/>
      <w:sz w:val="28"/>
      <w:lang w:val="en-US" w:eastAsia="zh-CN" w:bidi="ar-SA"/>
    </w:rPr>
  </w:style>
  <w:style w:type="character" w:customStyle="1" w:styleId="CharChar11">
    <w:name w:val="Char Char11"/>
    <w:rsid w:val="00A83CB0"/>
    <w:rPr>
      <w:rFonts w:eastAsia="宋体"/>
      <w:kern w:val="2"/>
      <w:sz w:val="18"/>
      <w:szCs w:val="18"/>
      <w:lang w:val="en-US" w:eastAsia="zh-CN" w:bidi="ar-SA"/>
    </w:rPr>
  </w:style>
  <w:style w:type="character" w:customStyle="1" w:styleId="style21">
    <w:name w:val="style21"/>
    <w:rsid w:val="00A83CB0"/>
    <w:rPr>
      <w:color w:val="0000FF"/>
    </w:rPr>
  </w:style>
  <w:style w:type="character" w:customStyle="1" w:styleId="3Char2">
    <w:name w:val="正文3 Char"/>
    <w:rsid w:val="00A83CB0"/>
    <w:rPr>
      <w:rFonts w:eastAsia="宋体"/>
      <w:kern w:val="2"/>
      <w:sz w:val="28"/>
      <w:lang w:val="en-US" w:eastAsia="zh-CN" w:bidi="ar-SA"/>
    </w:rPr>
  </w:style>
  <w:style w:type="character" w:customStyle="1" w:styleId="style53">
    <w:name w:val="style53"/>
    <w:rsid w:val="00A83CB0"/>
    <w:rPr>
      <w:sz w:val="21"/>
      <w:szCs w:val="21"/>
    </w:rPr>
  </w:style>
  <w:style w:type="paragraph" w:customStyle="1" w:styleId="Char1CharCharChar">
    <w:name w:val="Char1 Char Char Char"/>
    <w:basedOn w:val="a1"/>
    <w:rsid w:val="00A83CB0"/>
  </w:style>
  <w:style w:type="paragraph" w:customStyle="1" w:styleId="CharCharCharCharCharCharCharCharChar1">
    <w:name w:val="Char Char Char Char Char Char Char Char Char1"/>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2">
    <w:name w:val="-"/>
    <w:basedOn w:val="a1"/>
    <w:rsid w:val="00A83CB0"/>
    <w:pPr>
      <w:widowControl/>
      <w:spacing w:before="100" w:beforeAutospacing="1" w:after="100" w:afterAutospacing="1"/>
      <w:jc w:val="left"/>
    </w:pPr>
    <w:rPr>
      <w:rFonts w:ascii="宋体" w:hAnsi="宋体"/>
      <w:kern w:val="0"/>
      <w:sz w:val="24"/>
    </w:rPr>
  </w:style>
  <w:style w:type="paragraph" w:customStyle="1" w:styleId="1f2">
    <w:name w:val="(文字) (文字)1"/>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afffff1">
    <w:name w:val="应填表格"/>
    <w:basedOn w:val="a1"/>
    <w:rsid w:val="00A83CB0"/>
    <w:pPr>
      <w:adjustRightInd w:val="0"/>
      <w:spacing w:before="40" w:after="40"/>
      <w:jc w:val="left"/>
    </w:pPr>
    <w:rPr>
      <w:kern w:val="0"/>
      <w:sz w:val="24"/>
      <w:szCs w:val="20"/>
    </w:rPr>
  </w:style>
  <w:style w:type="paragraph" w:customStyle="1" w:styleId="Char20">
    <w:name w:val="Char2"/>
    <w:basedOn w:val="a1"/>
    <w:rsid w:val="00A83CB0"/>
    <w:pPr>
      <w:tabs>
        <w:tab w:val="left" w:pos="360"/>
        <w:tab w:val="left" w:pos="1545"/>
      </w:tabs>
    </w:pPr>
  </w:style>
  <w:style w:type="paragraph" w:customStyle="1" w:styleId="CharCharCharCharCharCharCharCharCharCharCharCharChar">
    <w:name w:val="Char Char Char Char Char Char Char Char Char Char Char Char Char"/>
    <w:basedOn w:val="a1"/>
    <w:rsid w:val="00A83CB0"/>
    <w:pPr>
      <w:widowControl/>
      <w:spacing w:after="160" w:line="240" w:lineRule="exact"/>
      <w:jc w:val="left"/>
    </w:pPr>
    <w:rPr>
      <w:rFonts w:ascii="Arial" w:eastAsia="Times New Roman" w:hAnsi="Arial" w:cs="Verdana"/>
      <w:b/>
      <w:kern w:val="0"/>
      <w:sz w:val="24"/>
      <w:szCs w:val="20"/>
      <w:lang w:eastAsia="en-US"/>
    </w:rPr>
  </w:style>
  <w:style w:type="paragraph" w:customStyle="1" w:styleId="wtext">
    <w:name w:val="wtext"/>
    <w:basedOn w:val="a1"/>
    <w:rsid w:val="00A83CB0"/>
    <w:pPr>
      <w:widowControl/>
      <w:spacing w:before="100" w:beforeAutospacing="1" w:after="100" w:afterAutospacing="1"/>
      <w:jc w:val="left"/>
    </w:pPr>
    <w:rPr>
      <w:rFonts w:ascii="宋体" w:hAnsi="宋体"/>
      <w:kern w:val="0"/>
      <w:sz w:val="24"/>
    </w:rPr>
  </w:style>
  <w:style w:type="paragraph" w:customStyle="1" w:styleId="2f">
    <w:name w:val="小标题2"/>
    <w:basedOn w:val="a1"/>
    <w:rsid w:val="00A83CB0"/>
    <w:pPr>
      <w:tabs>
        <w:tab w:val="left" w:pos="420"/>
        <w:tab w:val="left" w:pos="1120"/>
      </w:tabs>
      <w:overflowPunct w:val="0"/>
      <w:adjustRightInd w:val="0"/>
      <w:snapToGrid w:val="0"/>
      <w:spacing w:line="480" w:lineRule="exact"/>
      <w:ind w:firstLine="567"/>
    </w:pPr>
    <w:rPr>
      <w:rFonts w:ascii="Arial" w:eastAsia="仿宋_GB2312" w:hAnsi="Arial"/>
      <w:color w:val="000000"/>
      <w:sz w:val="28"/>
      <w:szCs w:val="20"/>
    </w:rPr>
  </w:style>
  <w:style w:type="paragraph" w:customStyle="1" w:styleId="afffff2">
    <w:name w:val="一般正文"/>
    <w:basedOn w:val="a1"/>
    <w:rsid w:val="00A83CB0"/>
    <w:pPr>
      <w:adjustRightInd w:val="0"/>
      <w:snapToGrid w:val="0"/>
      <w:spacing w:afterLines="20" w:after="62" w:line="324" w:lineRule="auto"/>
      <w:ind w:firstLineChars="200" w:firstLine="200"/>
    </w:pPr>
    <w:rPr>
      <w:sz w:val="24"/>
    </w:rPr>
  </w:style>
  <w:style w:type="paragraph" w:customStyle="1" w:styleId="Date1">
    <w:name w:val="Date1"/>
    <w:basedOn w:val="a1"/>
    <w:next w:val="a1"/>
    <w:rsid w:val="00A83CB0"/>
    <w:pPr>
      <w:adjustRightInd w:val="0"/>
      <w:spacing w:line="312" w:lineRule="atLeast"/>
      <w:textAlignment w:val="baseline"/>
    </w:pPr>
    <w:rPr>
      <w:rFonts w:eastAsia="楷体_GB2312"/>
      <w:kern w:val="0"/>
      <w:sz w:val="28"/>
      <w:szCs w:val="20"/>
    </w:rPr>
  </w:style>
  <w:style w:type="paragraph" w:customStyle="1" w:styleId="PlainText1">
    <w:name w:val="Plain Text1"/>
    <w:basedOn w:val="a1"/>
    <w:rsid w:val="00A83CB0"/>
    <w:pPr>
      <w:adjustRightInd w:val="0"/>
      <w:textAlignment w:val="baseline"/>
    </w:pPr>
    <w:rPr>
      <w:rFonts w:ascii="宋体" w:hAnsi="Courier New"/>
      <w:szCs w:val="20"/>
    </w:rPr>
  </w:style>
  <w:style w:type="table" w:customStyle="1" w:styleId="1111">
    <w:name w:val="网格型111"/>
    <w:basedOn w:val="a3"/>
    <w:next w:val="af6"/>
    <w:uiPriority w:val="59"/>
    <w:rsid w:val="00A83C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
    <w:basedOn w:val="a1"/>
    <w:rsid w:val="00A83CB0"/>
    <w:pPr>
      <w:widowControl/>
      <w:spacing w:before="100" w:beforeAutospacing="1" w:after="100" w:afterAutospacing="1" w:line="360" w:lineRule="auto"/>
      <w:ind w:left="360" w:firstLine="624"/>
      <w:jc w:val="left"/>
    </w:pPr>
    <w:rPr>
      <w:szCs w:val="20"/>
    </w:rPr>
  </w:style>
  <w:style w:type="paragraph" w:customStyle="1" w:styleId="1f3">
    <w:name w:val="1正文"/>
    <w:basedOn w:val="a1"/>
    <w:rsid w:val="00A83CB0"/>
    <w:pPr>
      <w:spacing w:line="360" w:lineRule="auto"/>
      <w:ind w:firstLineChars="200" w:firstLine="480"/>
    </w:pPr>
    <w:rPr>
      <w:sz w:val="24"/>
    </w:rPr>
  </w:style>
  <w:style w:type="paragraph" w:customStyle="1" w:styleId="3011">
    <w:name w:val="样式 标题 3 + 段前: 0.1 行1"/>
    <w:basedOn w:val="3"/>
    <w:autoRedefine/>
    <w:rsid w:val="00A83CB0"/>
    <w:pPr>
      <w:keepNext w:val="0"/>
      <w:keepLines w:val="0"/>
      <w:tabs>
        <w:tab w:val="left" w:pos="600"/>
        <w:tab w:val="num" w:pos="720"/>
      </w:tabs>
      <w:adjustRightInd w:val="0"/>
      <w:snapToGrid w:val="0"/>
      <w:spacing w:beforeLines="10" w:before="31" w:after="0" w:line="460" w:lineRule="exact"/>
      <w:jc w:val="left"/>
    </w:pPr>
    <w:rPr>
      <w:rFonts w:cs="宋体"/>
      <w:b w:val="0"/>
      <w:bCs w:val="0"/>
      <w:snapToGrid w:val="0"/>
      <w:kern w:val="0"/>
      <w:sz w:val="24"/>
      <w:szCs w:val="20"/>
    </w:rPr>
  </w:style>
  <w:style w:type="paragraph" w:customStyle="1" w:styleId="BodyText31">
    <w:name w:val="Body Text 31"/>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Char21">
    <w:name w:val="Char21"/>
    <w:basedOn w:val="a1"/>
    <w:rsid w:val="00A83CB0"/>
    <w:rPr>
      <w:sz w:val="24"/>
    </w:rPr>
  </w:style>
  <w:style w:type="paragraph" w:customStyle="1" w:styleId="afffff3">
    <w:name w:val="三级节标题"/>
    <w:basedOn w:val="a1"/>
    <w:next w:val="a1"/>
    <w:rsid w:val="00A83CB0"/>
    <w:pPr>
      <w:spacing w:beforeLines="20" w:before="20" w:afterLines="30" w:after="30" w:line="400" w:lineRule="exact"/>
      <w:jc w:val="left"/>
      <w:outlineLvl w:val="3"/>
    </w:pPr>
    <w:rPr>
      <w:rFonts w:eastAsia="黑体"/>
      <w:sz w:val="24"/>
    </w:rPr>
  </w:style>
  <w:style w:type="paragraph" w:customStyle="1" w:styleId="CharCharChar2">
    <w:name w:val="Char Char Char2"/>
    <w:basedOn w:val="a1"/>
    <w:rsid w:val="00A83CB0"/>
    <w:rPr>
      <w:rFonts w:ascii="Tahoma" w:hAnsi="Tahoma"/>
      <w:sz w:val="24"/>
      <w:szCs w:val="20"/>
    </w:rPr>
  </w:style>
  <w:style w:type="character" w:customStyle="1" w:styleId="hei14">
    <w:name w:val="hei14"/>
    <w:rsid w:val="00A83CB0"/>
  </w:style>
  <w:style w:type="paragraph" w:customStyle="1" w:styleId="228">
    <w:name w:val="样式 首行缩进:  2 字符 行距: 固定值 28 磅"/>
    <w:basedOn w:val="a1"/>
    <w:next w:val="a1"/>
    <w:rsid w:val="00A83CB0"/>
    <w:pPr>
      <w:spacing w:line="560" w:lineRule="exact"/>
      <w:ind w:firstLineChars="200" w:firstLine="480"/>
    </w:pPr>
    <w:rPr>
      <w:rFonts w:cs="宋体"/>
      <w:sz w:val="28"/>
      <w:szCs w:val="20"/>
    </w:rPr>
  </w:style>
  <w:style w:type="paragraph" w:customStyle="1" w:styleId="CharCharCharCharCharChar">
    <w:name w:val="Char Char Char Char Char Char"/>
    <w:basedOn w:val="a1"/>
    <w:next w:val="aff8"/>
    <w:rsid w:val="00A83CB0"/>
    <w:rPr>
      <w:sz w:val="28"/>
      <w:szCs w:val="28"/>
    </w:rPr>
  </w:style>
  <w:style w:type="character" w:customStyle="1" w:styleId="afffff4">
    <w:name w:val="宏文本 字符"/>
    <w:uiPriority w:val="99"/>
    <w:semiHidden/>
    <w:rsid w:val="00A83CB0"/>
    <w:rPr>
      <w:rFonts w:ascii="Courier New" w:hAnsi="Courier New" w:cs="Courier New"/>
      <w:kern w:val="2"/>
      <w:sz w:val="24"/>
      <w:szCs w:val="24"/>
    </w:rPr>
  </w:style>
  <w:style w:type="paragraph" w:customStyle="1" w:styleId="ParaChar">
    <w:name w:val="默认段落字体 Para Char"/>
    <w:basedOn w:val="a1"/>
    <w:rsid w:val="00A83CB0"/>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rsid w:val="00A83CB0"/>
    <w:pPr>
      <w:widowControl/>
      <w:spacing w:after="160" w:line="240" w:lineRule="exact"/>
      <w:jc w:val="left"/>
    </w:pPr>
    <w:rPr>
      <w:rFonts w:ascii="Verdana" w:eastAsia="仿宋_GB2312" w:hAnsi="Verdana"/>
      <w:kern w:val="0"/>
      <w:sz w:val="24"/>
      <w:szCs w:val="20"/>
      <w:lang w:eastAsia="en-US"/>
    </w:rPr>
  </w:style>
  <w:style w:type="table" w:styleId="5a">
    <w:name w:val="Table Columns 5"/>
    <w:basedOn w:val="a3"/>
    <w:rsid w:val="00A83CB0"/>
    <w:pPr>
      <w:widowControl w:val="0"/>
      <w:adjustRightInd w:val="0"/>
      <w:snapToGrid w:val="0"/>
      <w:spacing w:beforeLines="10" w:line="460" w:lineRule="exact"/>
      <w:ind w:firstLineChars="200" w:firstLine="20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415">
    <w:name w:val="正文-4/1.5"/>
    <w:basedOn w:val="30"/>
    <w:link w:val="-4150"/>
    <w:qFormat/>
    <w:rsid w:val="00A83CB0"/>
    <w:pPr>
      <w:spacing w:after="0" w:line="360" w:lineRule="auto"/>
      <w:ind w:leftChars="0" w:left="0" w:firstLineChars="200" w:firstLine="200"/>
    </w:pPr>
    <w:rPr>
      <w:rFonts w:ascii="宋体" w:hAnsi="宋体"/>
      <w:color w:val="000000"/>
      <w:sz w:val="28"/>
      <w:szCs w:val="28"/>
    </w:rPr>
  </w:style>
  <w:style w:type="character" w:customStyle="1" w:styleId="-4150">
    <w:name w:val="正文-4/1.5 字符"/>
    <w:link w:val="-415"/>
    <w:rsid w:val="00A83CB0"/>
    <w:rPr>
      <w:rFonts w:ascii="宋体" w:eastAsia="宋体" w:hAnsi="宋体" w:cs="Times New Roman"/>
      <w:color w:val="000000"/>
      <w:sz w:val="28"/>
      <w:szCs w:val="28"/>
    </w:rPr>
  </w:style>
  <w:style w:type="paragraph" w:customStyle="1" w:styleId="1-205">
    <w:name w:val="样式 1-正文样式 + 首行缩进:  2 字符 段后: 0.5 行"/>
    <w:basedOn w:val="a1"/>
    <w:rsid w:val="00A83CB0"/>
    <w:pPr>
      <w:spacing w:afterLines="50" w:after="120" w:line="360" w:lineRule="auto"/>
      <w:ind w:firstLineChars="200" w:firstLine="480"/>
    </w:pPr>
    <w:rPr>
      <w:sz w:val="24"/>
      <w:szCs w:val="20"/>
    </w:rPr>
  </w:style>
  <w:style w:type="numbering" w:customStyle="1" w:styleId="37">
    <w:name w:val="无列表3"/>
    <w:next w:val="a4"/>
    <w:uiPriority w:val="99"/>
    <w:semiHidden/>
    <w:unhideWhenUsed/>
    <w:rsid w:val="00A83CB0"/>
  </w:style>
  <w:style w:type="paragraph" w:styleId="5">
    <w:name w:val="List Bullet 5"/>
    <w:basedOn w:val="a1"/>
    <w:rsid w:val="00A83CB0"/>
    <w:pPr>
      <w:numPr>
        <w:numId w:val="7"/>
      </w:numPr>
      <w:ind w:firstLine="0"/>
    </w:pPr>
    <w:rPr>
      <w:szCs w:val="20"/>
    </w:rPr>
  </w:style>
  <w:style w:type="paragraph" w:styleId="afffff5">
    <w:name w:val="footnote text"/>
    <w:basedOn w:val="a1"/>
    <w:link w:val="Charfe"/>
    <w:rsid w:val="00A83CB0"/>
    <w:pPr>
      <w:snapToGrid w:val="0"/>
      <w:jc w:val="left"/>
    </w:pPr>
    <w:rPr>
      <w:sz w:val="18"/>
      <w:szCs w:val="18"/>
    </w:rPr>
  </w:style>
  <w:style w:type="character" w:customStyle="1" w:styleId="Charfe">
    <w:name w:val="脚注文本 Char"/>
    <w:basedOn w:val="a2"/>
    <w:link w:val="afffff5"/>
    <w:rsid w:val="00A83CB0"/>
    <w:rPr>
      <w:rFonts w:ascii="Times New Roman" w:eastAsia="宋体" w:hAnsi="Times New Roman" w:cs="Times New Roman"/>
      <w:sz w:val="18"/>
      <w:szCs w:val="18"/>
    </w:rPr>
  </w:style>
  <w:style w:type="character" w:styleId="HTML1">
    <w:name w:val="HTML Typewriter"/>
    <w:rsid w:val="00A83CB0"/>
    <w:rPr>
      <w:rFonts w:ascii="Arial Unicode MS" w:eastAsia="Arial Unicode MS" w:hAnsi="Arial Unicode MS" w:cs="Arial Unicode MS"/>
      <w:sz w:val="20"/>
      <w:szCs w:val="20"/>
    </w:rPr>
  </w:style>
  <w:style w:type="table" w:customStyle="1" w:styleId="211">
    <w:name w:val="网格型211"/>
    <w:basedOn w:val="a3"/>
    <w:next w:val="af6"/>
    <w:rsid w:val="00A83CB0"/>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表头】"/>
    <w:basedOn w:val="a1"/>
    <w:link w:val="CharChar3"/>
    <w:rsid w:val="00A83CB0"/>
    <w:pPr>
      <w:spacing w:line="360" w:lineRule="auto"/>
      <w:jc w:val="center"/>
    </w:pPr>
    <w:rPr>
      <w:rFonts w:ascii="Calibri" w:hAnsi="Calibri"/>
      <w:b/>
      <w:kern w:val="0"/>
      <w:szCs w:val="20"/>
    </w:rPr>
  </w:style>
  <w:style w:type="paragraph" w:customStyle="1" w:styleId="afffff7">
    <w:name w:val="【正文】"/>
    <w:basedOn w:val="a1"/>
    <w:link w:val="CharChar4"/>
    <w:rsid w:val="00A83CB0"/>
    <w:pPr>
      <w:spacing w:line="360" w:lineRule="auto"/>
      <w:ind w:firstLineChars="200" w:firstLine="200"/>
    </w:pPr>
    <w:rPr>
      <w:rFonts w:ascii="Calibri" w:hAnsi="Calibri"/>
      <w:sz w:val="28"/>
      <w:szCs w:val="20"/>
    </w:rPr>
  </w:style>
  <w:style w:type="paragraph" w:customStyle="1" w:styleId="1f4">
    <w:name w:val="无间隔1"/>
    <w:uiPriority w:val="1"/>
    <w:qFormat/>
    <w:rsid w:val="00A83CB0"/>
    <w:pPr>
      <w:widowControl w:val="0"/>
      <w:jc w:val="center"/>
    </w:pPr>
    <w:rPr>
      <w:rFonts w:ascii="Calibri" w:eastAsia="黑体" w:hAnsi="Calibri" w:cs="Times New Roman"/>
      <w:b/>
    </w:rPr>
  </w:style>
  <w:style w:type="paragraph" w:customStyle="1" w:styleId="38">
    <w:name w:val="样式3"/>
    <w:basedOn w:val="a1"/>
    <w:rsid w:val="00A83CB0"/>
    <w:pPr>
      <w:spacing w:line="400" w:lineRule="exact"/>
    </w:pPr>
    <w:rPr>
      <w:spacing w:val="20"/>
      <w:sz w:val="24"/>
      <w:szCs w:val="21"/>
    </w:rPr>
  </w:style>
  <w:style w:type="paragraph" w:customStyle="1" w:styleId="1f5">
    <w:name w:val="修订1"/>
    <w:uiPriority w:val="99"/>
    <w:semiHidden/>
    <w:rsid w:val="00A83CB0"/>
    <w:rPr>
      <w:rFonts w:ascii="Calibri" w:eastAsia="宋体" w:hAnsi="Calibri" w:cs="Times New Roman"/>
      <w:sz w:val="24"/>
    </w:rPr>
  </w:style>
  <w:style w:type="paragraph" w:customStyle="1" w:styleId="2CharChapterTitleh2l22ndlevel2Header2UNDERRU">
    <w:name w:val="样式 标题 2 CharChapter Title坏h2l22nd level2Header 2UNDERRU..."/>
    <w:basedOn w:val="2"/>
    <w:rsid w:val="00A83CB0"/>
    <w:pPr>
      <w:spacing w:before="120" w:after="120" w:line="360" w:lineRule="auto"/>
      <w:ind w:left="1620"/>
      <w:jc w:val="left"/>
    </w:pPr>
    <w:rPr>
      <w:rFonts w:ascii="Times New Roman" w:eastAsia="宋体" w:hAnsi="Times New Roman" w:cs="宋体"/>
      <w:color w:val="000000"/>
      <w:sz w:val="28"/>
      <w:szCs w:val="20"/>
    </w:rPr>
  </w:style>
  <w:style w:type="paragraph" w:customStyle="1" w:styleId="New">
    <w:name w:val="页眉 New"/>
    <w:basedOn w:val="a1"/>
    <w:rsid w:val="00A83CB0"/>
    <w:pPr>
      <w:pBdr>
        <w:bottom w:val="thickThinLargeGap" w:sz="24" w:space="1" w:color="auto"/>
      </w:pBdr>
      <w:tabs>
        <w:tab w:val="center" w:pos="4520"/>
        <w:tab w:val="right" w:pos="9043"/>
      </w:tabs>
      <w:adjustRightInd w:val="0"/>
      <w:snapToGrid w:val="0"/>
      <w:ind w:left="851"/>
    </w:pPr>
    <w:rPr>
      <w:rFonts w:ascii="宋体" w:hAnsi="宋体"/>
      <w:sz w:val="18"/>
      <w:szCs w:val="20"/>
    </w:rPr>
  </w:style>
  <w:style w:type="paragraph" w:customStyle="1" w:styleId="120">
    <w:name w:val="样式12"/>
    <w:basedOn w:val="a1"/>
    <w:rsid w:val="00A83CB0"/>
    <w:pPr>
      <w:topLinePunct/>
      <w:spacing w:line="420" w:lineRule="exact"/>
      <w:ind w:firstLineChars="200" w:firstLine="200"/>
    </w:pPr>
    <w:rPr>
      <w:spacing w:val="20"/>
      <w:sz w:val="24"/>
    </w:rPr>
  </w:style>
  <w:style w:type="paragraph" w:customStyle="1" w:styleId="CharCharCharCharCharCharCharCharCharChar">
    <w:name w:val="Char Char Char Char Char Char Char Char Char Char"/>
    <w:basedOn w:val="a1"/>
    <w:rsid w:val="00A83CB0"/>
    <w:rPr>
      <w:rFonts w:ascii="Tahoma" w:hAnsi="Tahoma"/>
      <w:sz w:val="24"/>
      <w:szCs w:val="20"/>
    </w:rPr>
  </w:style>
  <w:style w:type="paragraph" w:customStyle="1" w:styleId="afffff8">
    <w:name w:val="水印"/>
    <w:basedOn w:val="a1"/>
    <w:rsid w:val="00A83CB0"/>
    <w:pPr>
      <w:adjustRightInd w:val="0"/>
      <w:spacing w:line="240" w:lineRule="atLeast"/>
      <w:textAlignment w:val="baseline"/>
    </w:pPr>
    <w:rPr>
      <w:kern w:val="0"/>
      <w:szCs w:val="20"/>
    </w:rPr>
  </w:style>
  <w:style w:type="paragraph" w:customStyle="1" w:styleId="afffff9">
    <w:name w:val="正文新"/>
    <w:basedOn w:val="a1"/>
    <w:next w:val="a1"/>
    <w:rsid w:val="00A83CB0"/>
    <w:pPr>
      <w:spacing w:line="520" w:lineRule="exact"/>
      <w:ind w:firstLineChars="200" w:firstLine="200"/>
    </w:pPr>
    <w:rPr>
      <w:kern w:val="28"/>
      <w:sz w:val="24"/>
      <w:szCs w:val="28"/>
    </w:rPr>
  </w:style>
  <w:style w:type="paragraph" w:customStyle="1" w:styleId="afffffa">
    <w:name w:val="首页页眉"/>
    <w:basedOn w:val="a5"/>
    <w:rsid w:val="00A83CB0"/>
    <w:pPr>
      <w:pBdr>
        <w:bottom w:val="thickThinLargeGap" w:sz="24" w:space="1" w:color="auto"/>
      </w:pBdr>
      <w:tabs>
        <w:tab w:val="clear" w:pos="4153"/>
        <w:tab w:val="clear" w:pos="8306"/>
        <w:tab w:val="right" w:pos="9120"/>
      </w:tabs>
      <w:adjustRightInd w:val="0"/>
      <w:ind w:left="851"/>
      <w:jc w:val="left"/>
    </w:pPr>
    <w:rPr>
      <w:rFonts w:ascii="宋体" w:eastAsia="宋体" w:hAnsi="宋体" w:cs="Times New Roman"/>
      <w:szCs w:val="20"/>
    </w:rPr>
  </w:style>
  <w:style w:type="paragraph" w:customStyle="1" w:styleId="121">
    <w:name w:val="列出段落12"/>
    <w:basedOn w:val="a1"/>
    <w:uiPriority w:val="99"/>
    <w:qFormat/>
    <w:rsid w:val="00A83CB0"/>
    <w:pPr>
      <w:ind w:firstLineChars="200" w:firstLine="420"/>
    </w:pPr>
  </w:style>
  <w:style w:type="paragraph" w:customStyle="1" w:styleId="170">
    <w:name w:val="样式17"/>
    <w:basedOn w:val="a1"/>
    <w:rsid w:val="00A83CB0"/>
    <w:pPr>
      <w:spacing w:line="400" w:lineRule="exact"/>
      <w:ind w:firstLineChars="200" w:firstLine="200"/>
    </w:pPr>
    <w:rPr>
      <w:spacing w:val="20"/>
      <w:sz w:val="24"/>
      <w:szCs w:val="20"/>
    </w:rPr>
  </w:style>
  <w:style w:type="paragraph" w:customStyle="1" w:styleId="1New">
    <w:name w:val="目录 1 New"/>
    <w:basedOn w:val="a1"/>
    <w:next w:val="a1"/>
    <w:rsid w:val="00A83CB0"/>
    <w:pPr>
      <w:adjustRightInd w:val="0"/>
      <w:spacing w:line="360" w:lineRule="auto"/>
      <w:textAlignment w:val="bottom"/>
    </w:pPr>
    <w:rPr>
      <w:rFonts w:ascii="Arial" w:hAnsi="Arial"/>
      <w:kern w:val="0"/>
      <w:sz w:val="24"/>
      <w:szCs w:val="20"/>
    </w:rPr>
  </w:style>
  <w:style w:type="paragraph" w:customStyle="1" w:styleId="1NewNew">
    <w:name w:val="目录 1 New New"/>
    <w:basedOn w:val="a1"/>
    <w:next w:val="a1"/>
    <w:rsid w:val="00A83CB0"/>
    <w:pPr>
      <w:adjustRightInd w:val="0"/>
      <w:spacing w:line="360" w:lineRule="auto"/>
      <w:jc w:val="center"/>
      <w:textAlignment w:val="bottom"/>
    </w:pPr>
    <w:rPr>
      <w:rFonts w:ascii="Arial" w:hAnsi="Arial"/>
      <w:kern w:val="0"/>
      <w:sz w:val="24"/>
      <w:szCs w:val="20"/>
    </w:rPr>
  </w:style>
  <w:style w:type="paragraph" w:customStyle="1" w:styleId="afffffb">
    <w:name w:val="表内字一"/>
    <w:basedOn w:val="a1"/>
    <w:rsid w:val="00A83CB0"/>
    <w:pPr>
      <w:snapToGrid w:val="0"/>
      <w:spacing w:line="280" w:lineRule="exact"/>
    </w:pPr>
    <w:rPr>
      <w:kern w:val="0"/>
      <w:szCs w:val="20"/>
    </w:rPr>
  </w:style>
  <w:style w:type="paragraph" w:customStyle="1" w:styleId="05">
    <w:name w:val="表格 段前段后0.5"/>
    <w:basedOn w:val="a1"/>
    <w:rsid w:val="00A83CB0"/>
    <w:pPr>
      <w:adjustRightInd w:val="0"/>
      <w:snapToGrid w:val="0"/>
      <w:spacing w:beforeLines="50" w:afterLines="50"/>
      <w:jc w:val="center"/>
      <w:textAlignment w:val="top"/>
    </w:pPr>
    <w:rPr>
      <w:rFonts w:ascii="Arial" w:eastAsia="楷体_GB2312"/>
      <w:snapToGrid w:val="0"/>
      <w:spacing w:val="-6"/>
      <w:kern w:val="0"/>
      <w:sz w:val="28"/>
      <w:szCs w:val="21"/>
    </w:rPr>
  </w:style>
  <w:style w:type="paragraph" w:customStyle="1" w:styleId="1f6">
    <w:name w:val="正文文本缩进1"/>
    <w:basedOn w:val="a1"/>
    <w:rsid w:val="00A83CB0"/>
    <w:pPr>
      <w:spacing w:line="420" w:lineRule="exact"/>
      <w:ind w:firstLine="525"/>
    </w:pPr>
    <w:rPr>
      <w:rFonts w:ascii="楷体_GB2312" w:eastAsia="楷体_GB2312"/>
      <w:color w:val="0000FF"/>
      <w:sz w:val="28"/>
      <w:szCs w:val="28"/>
    </w:rPr>
  </w:style>
  <w:style w:type="paragraph" w:customStyle="1" w:styleId="xl59">
    <w:name w:val="xl59"/>
    <w:basedOn w:val="a1"/>
    <w:rsid w:val="00A83CB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Char1CharChar1CharChar1CharChar1CharCharCharCharCharCharChar">
    <w:name w:val="Char Char1 Char Char1 Char Char1 Char Char1 Char Char Char Char Char Char Char"/>
    <w:basedOn w:val="a1"/>
    <w:rsid w:val="00A83CB0"/>
    <w:rPr>
      <w:rFonts w:ascii="Tahoma" w:hAnsi="Tahoma"/>
      <w:sz w:val="24"/>
    </w:rPr>
  </w:style>
  <w:style w:type="paragraph" w:customStyle="1" w:styleId="CharChar1CharCharCharCharCharChar">
    <w:name w:val="Char Char1 Char Char Char Char Char Char"/>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a">
    <w:name w:val="一级条目"/>
    <w:basedOn w:val="a1"/>
    <w:rsid w:val="00A83CB0"/>
    <w:pPr>
      <w:widowControl/>
      <w:numPr>
        <w:numId w:val="8"/>
      </w:numPr>
      <w:spacing w:line="480" w:lineRule="exact"/>
      <w:jc w:val="left"/>
    </w:pPr>
    <w:rPr>
      <w:rFonts w:eastAsia="楷体_GB2312"/>
      <w:b/>
      <w:kern w:val="0"/>
      <w:sz w:val="28"/>
      <w:szCs w:val="20"/>
    </w:rPr>
  </w:style>
  <w:style w:type="paragraph" w:customStyle="1" w:styleId="2f0">
    <w:name w:val="纯文本2"/>
    <w:basedOn w:val="a1"/>
    <w:rsid w:val="00A83CB0"/>
    <w:pPr>
      <w:adjustRightInd w:val="0"/>
      <w:textAlignment w:val="baseline"/>
    </w:pPr>
    <w:rPr>
      <w:rFonts w:ascii="楷体_GB2312" w:eastAsia="楷体_GB2312"/>
      <w:kern w:val="0"/>
      <w:sz w:val="28"/>
      <w:szCs w:val="20"/>
    </w:rPr>
  </w:style>
  <w:style w:type="paragraph" w:customStyle="1" w:styleId="xl54">
    <w:name w:val="xl5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b/>
      <w:bCs/>
      <w:color w:val="FF0000"/>
      <w:kern w:val="0"/>
      <w:sz w:val="18"/>
      <w:szCs w:val="18"/>
    </w:rPr>
  </w:style>
  <w:style w:type="paragraph" w:customStyle="1" w:styleId="xl55">
    <w:name w:val="xl55"/>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56">
    <w:name w:val="xl5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8">
    <w:name w:val="xl58"/>
    <w:basedOn w:val="a1"/>
    <w:rsid w:val="00A83CB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楷体_GB2312" w:eastAsia="楷体_GB2312" w:hAnsi="Arial Unicode MS" w:cs="Arial Unicode MS" w:hint="eastAsia"/>
      <w:color w:val="000000"/>
      <w:kern w:val="0"/>
      <w:sz w:val="18"/>
      <w:szCs w:val="18"/>
    </w:rPr>
  </w:style>
  <w:style w:type="paragraph" w:customStyle="1" w:styleId="xl60">
    <w:name w:val="xl60"/>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000080"/>
      <w:kern w:val="0"/>
      <w:sz w:val="18"/>
      <w:szCs w:val="18"/>
    </w:rPr>
  </w:style>
  <w:style w:type="paragraph" w:customStyle="1" w:styleId="xl62">
    <w:name w:val="xl62"/>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FF00FF"/>
      <w:kern w:val="0"/>
      <w:sz w:val="18"/>
      <w:szCs w:val="18"/>
    </w:rPr>
  </w:style>
  <w:style w:type="paragraph" w:customStyle="1" w:styleId="xl63">
    <w:name w:val="xl63"/>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64">
    <w:name w:val="xl64"/>
    <w:basedOn w:val="a1"/>
    <w:rsid w:val="00A83C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5b">
    <w:name w:val="5"/>
    <w:basedOn w:val="a1"/>
    <w:next w:val="21"/>
    <w:rsid w:val="00A83CB0"/>
    <w:pPr>
      <w:spacing w:line="420" w:lineRule="exact"/>
      <w:ind w:firstLine="560"/>
    </w:pPr>
    <w:rPr>
      <w:rFonts w:eastAsia="楷体_GB2312"/>
      <w:snapToGrid w:val="0"/>
      <w:kern w:val="0"/>
      <w:sz w:val="28"/>
      <w:szCs w:val="20"/>
    </w:rPr>
  </w:style>
  <w:style w:type="paragraph" w:customStyle="1" w:styleId="afffffc">
    <w:name w:val="封面标准文稿编辑信息"/>
    <w:rsid w:val="00A83CB0"/>
    <w:pPr>
      <w:spacing w:before="180" w:line="180" w:lineRule="exact"/>
      <w:jc w:val="center"/>
    </w:pPr>
    <w:rPr>
      <w:rFonts w:ascii="宋体" w:eastAsia="宋体" w:hAnsi="Times New Roman" w:cs="Times New Roman"/>
      <w:kern w:val="0"/>
      <w:szCs w:val="20"/>
    </w:rPr>
  </w:style>
  <w:style w:type="paragraph" w:customStyle="1" w:styleId="afffffd">
    <w:name w:val="正文表标题"/>
    <w:next w:val="af8"/>
    <w:rsid w:val="00A83CB0"/>
    <w:pPr>
      <w:tabs>
        <w:tab w:val="left" w:pos="360"/>
      </w:tabs>
      <w:jc w:val="center"/>
    </w:pPr>
    <w:rPr>
      <w:rFonts w:ascii="黑体" w:eastAsia="黑体" w:hAnsi="Times New Roman" w:cs="Times New Roman"/>
      <w:kern w:val="0"/>
      <w:szCs w:val="20"/>
    </w:rPr>
  </w:style>
  <w:style w:type="paragraph" w:customStyle="1" w:styleId="Afffffe">
    <w:name w:val="标题A"/>
    <w:basedOn w:val="a1"/>
    <w:rsid w:val="00A83CB0"/>
    <w:pPr>
      <w:widowControl/>
      <w:autoSpaceDE w:val="0"/>
      <w:autoSpaceDN w:val="0"/>
      <w:adjustRightInd w:val="0"/>
      <w:spacing w:line="317" w:lineRule="atLeast"/>
      <w:ind w:left="432" w:hanging="432"/>
      <w:jc w:val="left"/>
      <w:textAlignment w:val="bottom"/>
    </w:pPr>
    <w:rPr>
      <w:rFonts w:eastAsia="黑体"/>
      <w:b/>
      <w:color w:val="0000FF"/>
      <w:kern w:val="0"/>
      <w:sz w:val="28"/>
      <w:szCs w:val="20"/>
    </w:rPr>
  </w:style>
  <w:style w:type="paragraph" w:customStyle="1" w:styleId="67">
    <w:name w:val="6"/>
    <w:uiPriority w:val="99"/>
    <w:rsid w:val="00A83CB0"/>
    <w:pPr>
      <w:widowControl w:val="0"/>
      <w:adjustRightInd w:val="0"/>
      <w:spacing w:line="312" w:lineRule="atLeast"/>
      <w:jc w:val="both"/>
      <w:textAlignment w:val="baseline"/>
    </w:pPr>
    <w:rPr>
      <w:rFonts w:ascii="Times New Roman" w:eastAsia="楷体_GB2312" w:hAnsi="Times New Roman" w:cs="Times New Roman"/>
      <w:kern w:val="0"/>
      <w:sz w:val="28"/>
      <w:szCs w:val="20"/>
    </w:rPr>
  </w:style>
  <w:style w:type="paragraph" w:customStyle="1" w:styleId="114">
    <w:name w:val="日期11"/>
    <w:basedOn w:val="a1"/>
    <w:next w:val="a1"/>
    <w:rsid w:val="00A83CB0"/>
    <w:pPr>
      <w:adjustRightInd w:val="0"/>
      <w:spacing w:line="312" w:lineRule="atLeast"/>
      <w:textAlignment w:val="baseline"/>
    </w:pPr>
    <w:rPr>
      <w:rFonts w:eastAsia="楷体_GB2312"/>
      <w:kern w:val="0"/>
      <w:sz w:val="28"/>
      <w:szCs w:val="28"/>
    </w:rPr>
  </w:style>
  <w:style w:type="paragraph" w:customStyle="1" w:styleId="Tabellentext">
    <w:name w:val="Tabellentext"/>
    <w:basedOn w:val="a1"/>
    <w:rsid w:val="00A83CB0"/>
    <w:pPr>
      <w:widowControl/>
    </w:pPr>
    <w:rPr>
      <w:rFonts w:ascii="Arial" w:hAnsi="Arial"/>
      <w:kern w:val="24"/>
      <w:sz w:val="20"/>
      <w:szCs w:val="20"/>
    </w:rPr>
  </w:style>
  <w:style w:type="paragraph" w:customStyle="1" w:styleId="table2">
    <w:name w:val="table2"/>
    <w:basedOn w:val="a1"/>
    <w:rsid w:val="00A83CB0"/>
    <w:pPr>
      <w:tabs>
        <w:tab w:val="left" w:pos="1134"/>
      </w:tabs>
      <w:adjustRightInd w:val="0"/>
      <w:spacing w:line="312" w:lineRule="atLeast"/>
      <w:ind w:left="1134" w:hanging="567"/>
      <w:textAlignment w:val="baseline"/>
    </w:pPr>
    <w:rPr>
      <w:kern w:val="0"/>
      <w:szCs w:val="20"/>
    </w:rPr>
  </w:style>
  <w:style w:type="paragraph" w:customStyle="1" w:styleId="43">
    <w:name w:val="4"/>
    <w:basedOn w:val="a1"/>
    <w:next w:val="aa"/>
    <w:rsid w:val="00A83CB0"/>
    <w:pPr>
      <w:ind w:firstLine="947"/>
      <w:jc w:val="left"/>
    </w:pPr>
    <w:rPr>
      <w:rFonts w:ascii="楷体_GB2312" w:eastAsia="楷体_GB2312"/>
      <w:sz w:val="28"/>
    </w:rPr>
  </w:style>
  <w:style w:type="paragraph" w:customStyle="1" w:styleId="39">
    <w:name w:val="3"/>
    <w:basedOn w:val="a1"/>
    <w:next w:val="aa"/>
    <w:rsid w:val="00A83CB0"/>
    <w:pPr>
      <w:spacing w:line="420" w:lineRule="exact"/>
      <w:ind w:firstLine="555"/>
    </w:pPr>
    <w:rPr>
      <w:rFonts w:eastAsia="楷体_GB2312"/>
      <w:sz w:val="28"/>
    </w:rPr>
  </w:style>
  <w:style w:type="paragraph" w:customStyle="1" w:styleId="115">
    <w:name w:val="正文文本缩进11"/>
    <w:basedOn w:val="a1"/>
    <w:rsid w:val="00A83CB0"/>
    <w:pPr>
      <w:spacing w:line="420" w:lineRule="exact"/>
      <w:ind w:firstLine="525"/>
    </w:pPr>
    <w:rPr>
      <w:rFonts w:ascii="楷体_GB2312" w:eastAsia="楷体_GB2312"/>
      <w:color w:val="0000FF"/>
      <w:sz w:val="28"/>
      <w:szCs w:val="28"/>
    </w:rPr>
  </w:style>
  <w:style w:type="paragraph" w:customStyle="1" w:styleId="1f7">
    <w:name w:val="表1"/>
    <w:basedOn w:val="a1"/>
    <w:rsid w:val="00A83CB0"/>
    <w:pPr>
      <w:widowControl/>
      <w:shd w:val="clear" w:color="0000FF" w:fill="auto"/>
      <w:autoSpaceDE w:val="0"/>
      <w:autoSpaceDN w:val="0"/>
      <w:adjustRightInd w:val="0"/>
      <w:spacing w:line="317" w:lineRule="atLeast"/>
      <w:ind w:left="425" w:hanging="425"/>
      <w:jc w:val="center"/>
      <w:textAlignment w:val="bottom"/>
    </w:pPr>
    <w:rPr>
      <w:rFonts w:eastAsia="黑体"/>
      <w:b/>
      <w:color w:val="800000"/>
      <w:kern w:val="0"/>
      <w:sz w:val="28"/>
      <w:szCs w:val="20"/>
    </w:rPr>
  </w:style>
  <w:style w:type="paragraph" w:customStyle="1" w:styleId="xl86">
    <w:name w:val="xl86"/>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1"/>
    <w:rsid w:val="00A83CB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9">
    <w:name w:val="xl89"/>
    <w:basedOn w:val="a1"/>
    <w:rsid w:val="00A83CB0"/>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1">
    <w:name w:val="xl91"/>
    <w:basedOn w:val="a1"/>
    <w:rsid w:val="00A83C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1"/>
    <w:rsid w:val="00A83CB0"/>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1"/>
    <w:rsid w:val="00A83C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1"/>
    <w:rsid w:val="00A83CB0"/>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1"/>
    <w:rsid w:val="00A83CB0"/>
    <w:pPr>
      <w:widowControl/>
      <w:spacing w:before="100" w:beforeAutospacing="1" w:after="100" w:afterAutospacing="1"/>
      <w:jc w:val="left"/>
    </w:pPr>
    <w:rPr>
      <w:rFonts w:ascii="宋体" w:hAnsi="宋体" w:cs="宋体"/>
      <w:color w:val="FF0000"/>
      <w:kern w:val="0"/>
      <w:sz w:val="20"/>
      <w:szCs w:val="20"/>
    </w:rPr>
  </w:style>
  <w:style w:type="paragraph" w:customStyle="1" w:styleId="xl97">
    <w:name w:val="xl97"/>
    <w:basedOn w:val="a1"/>
    <w:rsid w:val="00A83C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1"/>
    <w:rsid w:val="00A83CB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1"/>
    <w:rsid w:val="00A83C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1"/>
    <w:rsid w:val="00A83CB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1"/>
    <w:rsid w:val="00A83CB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1"/>
    <w:rsid w:val="00A83CB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1"/>
    <w:rsid w:val="00A83CB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1"/>
    <w:rsid w:val="00A83C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1"/>
    <w:rsid w:val="00A83CB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1"/>
    <w:rsid w:val="00A83CB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1"/>
    <w:rsid w:val="00A83CB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ddress">
    <w:name w:val="Address"/>
    <w:basedOn w:val="a9"/>
    <w:rsid w:val="00A83CB0"/>
    <w:pPr>
      <w:keepLines/>
      <w:autoSpaceDE w:val="0"/>
      <w:autoSpaceDN w:val="0"/>
      <w:adjustRightInd w:val="0"/>
      <w:spacing w:line="240" w:lineRule="auto"/>
      <w:ind w:rightChars="0" w:right="4320"/>
      <w:jc w:val="left"/>
      <w:textAlignment w:val="baseline"/>
    </w:pPr>
    <w:rPr>
      <w:rFonts w:ascii="宋体" w:hAnsi="Times New Roman"/>
      <w:color w:val="auto"/>
      <w:kern w:val="0"/>
      <w:sz w:val="20"/>
      <w:szCs w:val="20"/>
    </w:rPr>
  </w:style>
  <w:style w:type="paragraph" w:customStyle="1" w:styleId="AttentionLine">
    <w:name w:val="Attention Line"/>
    <w:basedOn w:val="a9"/>
    <w:next w:val="a1"/>
    <w:rsid w:val="00A83CB0"/>
    <w:pPr>
      <w:autoSpaceDE w:val="0"/>
      <w:autoSpaceDN w:val="0"/>
      <w:adjustRightInd w:val="0"/>
      <w:spacing w:before="160" w:line="240" w:lineRule="auto"/>
      <w:ind w:rightChars="0" w:right="0"/>
      <w:jc w:val="left"/>
      <w:textAlignment w:val="baseline"/>
    </w:pPr>
    <w:rPr>
      <w:rFonts w:ascii="宋体" w:hAnsi="Times New Roman"/>
      <w:b/>
      <w:i/>
      <w:color w:val="auto"/>
      <w:kern w:val="0"/>
      <w:sz w:val="20"/>
      <w:szCs w:val="20"/>
    </w:rPr>
  </w:style>
  <w:style w:type="paragraph" w:customStyle="1" w:styleId="311">
    <w:name w:val="正文文本 311"/>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a0">
    <w:name w:val="前言、引言标题"/>
    <w:next w:val="a1"/>
    <w:rsid w:val="00A83CB0"/>
    <w:pPr>
      <w:numPr>
        <w:numId w:val="9"/>
      </w:numPr>
      <w:shd w:val="clear" w:color="FFFFFF" w:fill="FFFFFF"/>
      <w:tabs>
        <w:tab w:val="left" w:pos="360"/>
      </w:tabs>
      <w:spacing w:before="640" w:after="560"/>
      <w:ind w:left="0" w:firstLine="0"/>
      <w:jc w:val="center"/>
      <w:outlineLvl w:val="0"/>
    </w:pPr>
    <w:rPr>
      <w:rFonts w:ascii="黑体" w:eastAsia="黑体" w:hAnsi="Times New Roman" w:cs="Times New Roman"/>
      <w:kern w:val="0"/>
      <w:sz w:val="32"/>
      <w:szCs w:val="20"/>
    </w:rPr>
  </w:style>
  <w:style w:type="paragraph" w:customStyle="1" w:styleId="affffff">
    <w:name w:val="一级条标题"/>
    <w:next w:val="af8"/>
    <w:rsid w:val="00A83CB0"/>
    <w:pPr>
      <w:tabs>
        <w:tab w:val="left" w:pos="360"/>
        <w:tab w:val="left" w:pos="945"/>
      </w:tabs>
      <w:outlineLvl w:val="2"/>
    </w:pPr>
    <w:rPr>
      <w:rFonts w:ascii="Times New Roman" w:eastAsia="黑体" w:hAnsi="Times New Roman" w:cs="Times New Roman"/>
      <w:kern w:val="0"/>
      <w:szCs w:val="20"/>
    </w:rPr>
  </w:style>
  <w:style w:type="paragraph" w:customStyle="1" w:styleId="affffff0">
    <w:name w:val="二级条标题"/>
    <w:basedOn w:val="affffff"/>
    <w:next w:val="af8"/>
    <w:rsid w:val="00A83CB0"/>
    <w:pPr>
      <w:tabs>
        <w:tab w:val="clear" w:pos="360"/>
        <w:tab w:val="clear" w:pos="945"/>
        <w:tab w:val="left" w:pos="1080"/>
      </w:tabs>
      <w:ind w:left="1080" w:hanging="1080"/>
      <w:outlineLvl w:val="3"/>
    </w:pPr>
  </w:style>
  <w:style w:type="paragraph" w:customStyle="1" w:styleId="affffff1">
    <w:name w:val="实施日期"/>
    <w:basedOn w:val="a1"/>
    <w:rsid w:val="00A83CB0"/>
    <w:pPr>
      <w:framePr w:w="4000" w:h="473" w:hRule="exact" w:vSpace="180" w:wrap="around" w:hAnchor="margin" w:xAlign="right" w:y="13511" w:anchorLock="1"/>
      <w:widowControl/>
      <w:tabs>
        <w:tab w:val="left" w:pos="1080"/>
      </w:tabs>
      <w:ind w:left="1080" w:hanging="1080"/>
      <w:jc w:val="right"/>
    </w:pPr>
    <w:rPr>
      <w:rFonts w:eastAsia="黑体"/>
      <w:kern w:val="0"/>
      <w:sz w:val="28"/>
      <w:szCs w:val="20"/>
    </w:rPr>
  </w:style>
  <w:style w:type="paragraph" w:customStyle="1" w:styleId="2f1">
    <w:name w:val="日期2"/>
    <w:basedOn w:val="a1"/>
    <w:next w:val="a1"/>
    <w:rsid w:val="00A83CB0"/>
    <w:pPr>
      <w:adjustRightInd w:val="0"/>
      <w:spacing w:line="312" w:lineRule="atLeast"/>
      <w:textAlignment w:val="baseline"/>
    </w:pPr>
    <w:rPr>
      <w:rFonts w:eastAsia="楷体_GB2312"/>
      <w:kern w:val="0"/>
      <w:sz w:val="28"/>
      <w:szCs w:val="28"/>
    </w:rPr>
  </w:style>
  <w:style w:type="paragraph" w:customStyle="1" w:styleId="212">
    <w:name w:val="纯文本21"/>
    <w:basedOn w:val="a1"/>
    <w:rsid w:val="00A83CB0"/>
    <w:pPr>
      <w:adjustRightInd w:val="0"/>
      <w:textAlignment w:val="baseline"/>
    </w:pPr>
    <w:rPr>
      <w:rFonts w:ascii="楷体_GB2312" w:eastAsia="楷体_GB2312"/>
      <w:kern w:val="0"/>
      <w:sz w:val="28"/>
      <w:szCs w:val="20"/>
    </w:rPr>
  </w:style>
  <w:style w:type="paragraph" w:customStyle="1" w:styleId="2f2">
    <w:name w:val="正文文本缩进2"/>
    <w:basedOn w:val="a1"/>
    <w:rsid w:val="00A83CB0"/>
    <w:pPr>
      <w:spacing w:line="420" w:lineRule="exact"/>
      <w:ind w:firstLine="525"/>
    </w:pPr>
    <w:rPr>
      <w:rFonts w:ascii="楷体_GB2312" w:eastAsia="楷体_GB2312"/>
      <w:color w:val="0000FF"/>
      <w:sz w:val="28"/>
      <w:szCs w:val="28"/>
    </w:rPr>
  </w:style>
  <w:style w:type="paragraph" w:customStyle="1" w:styleId="320">
    <w:name w:val="正文文本 32"/>
    <w:basedOn w:val="a1"/>
    <w:rsid w:val="00A83CB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2CharCharCharChar">
    <w:name w:val="2 Char Char Char Char"/>
    <w:basedOn w:val="a1"/>
    <w:rsid w:val="00A83CB0"/>
    <w:pPr>
      <w:widowControl/>
      <w:spacing w:after="160" w:line="240" w:lineRule="exact"/>
      <w:jc w:val="left"/>
    </w:pPr>
    <w:rPr>
      <w:rFonts w:ascii="Verdana" w:eastAsia="仿宋_GB2312" w:hAnsi="Verdana"/>
      <w:kern w:val="0"/>
      <w:sz w:val="24"/>
      <w:szCs w:val="20"/>
      <w:lang w:eastAsia="en-US"/>
    </w:rPr>
  </w:style>
  <w:style w:type="paragraph" w:customStyle="1" w:styleId="style44">
    <w:name w:val="style44"/>
    <w:basedOn w:val="a1"/>
    <w:rsid w:val="00A83CB0"/>
    <w:pPr>
      <w:widowControl/>
      <w:spacing w:before="100" w:beforeAutospacing="1" w:after="100" w:afterAutospacing="1" w:line="360" w:lineRule="auto"/>
      <w:jc w:val="left"/>
    </w:pPr>
    <w:rPr>
      <w:rFonts w:ascii="宋体" w:hAnsi="宋体" w:cs="宋体"/>
      <w:kern w:val="0"/>
      <w:sz w:val="18"/>
      <w:szCs w:val="18"/>
    </w:rPr>
  </w:style>
  <w:style w:type="paragraph" w:customStyle="1" w:styleId="affffff2">
    <w:name w:val="正文自己"/>
    <w:basedOn w:val="a1"/>
    <w:rsid w:val="00A83CB0"/>
    <w:pPr>
      <w:spacing w:line="560" w:lineRule="exact"/>
      <w:ind w:firstLine="629"/>
    </w:pPr>
    <w:rPr>
      <w:bCs/>
      <w:sz w:val="28"/>
    </w:rPr>
  </w:style>
  <w:style w:type="paragraph" w:customStyle="1" w:styleId="1f8">
    <w:name w:val="表格1"/>
    <w:basedOn w:val="a1"/>
    <w:qFormat/>
    <w:rsid w:val="00A83CB0"/>
    <w:pPr>
      <w:jc w:val="center"/>
    </w:pPr>
    <w:rPr>
      <w:rFonts w:eastAsia="仿宋_GB2312"/>
      <w:snapToGrid w:val="0"/>
      <w:szCs w:val="21"/>
    </w:rPr>
  </w:style>
  <w:style w:type="paragraph" w:customStyle="1" w:styleId="44">
    <w:name w:val="样式4"/>
    <w:basedOn w:val="a1"/>
    <w:link w:val="4Char0"/>
    <w:rsid w:val="00A83CB0"/>
    <w:pPr>
      <w:autoSpaceDE w:val="0"/>
      <w:autoSpaceDN w:val="0"/>
      <w:adjustRightInd w:val="0"/>
      <w:spacing w:line="560" w:lineRule="exact"/>
      <w:ind w:firstLineChars="200" w:firstLine="560"/>
    </w:pPr>
    <w:rPr>
      <w:rFonts w:ascii="宋体" w:hAnsi="宋体"/>
      <w:color w:val="000000"/>
      <w:kern w:val="0"/>
      <w:sz w:val="28"/>
      <w:szCs w:val="28"/>
    </w:rPr>
  </w:style>
  <w:style w:type="character" w:customStyle="1" w:styleId="BlockLabelChar">
    <w:name w:val="Block Label Char"/>
    <w:aliases w:val="1) Char,项 Char,标5 Char,表题 Char"/>
    <w:rsid w:val="00A83CB0"/>
    <w:rPr>
      <w:b/>
      <w:kern w:val="2"/>
      <w:sz w:val="28"/>
    </w:rPr>
  </w:style>
  <w:style w:type="character" w:customStyle="1" w:styleId="6Char0">
    <w:name w:val="标6 Char"/>
    <w:rsid w:val="00A83CB0"/>
    <w:rPr>
      <w:rFonts w:ascii="Arial" w:eastAsia="黑体" w:hAnsi="Arial"/>
      <w:b/>
      <w:bCs/>
      <w:kern w:val="2"/>
      <w:sz w:val="24"/>
      <w:szCs w:val="24"/>
    </w:rPr>
  </w:style>
  <w:style w:type="character" w:customStyle="1" w:styleId="1CharChar">
    <w:name w:val="表格标题1 Char Char"/>
    <w:aliases w:val="表格标题1 Char1,标题 7 表 Char,无节条 Char Char Char,标7 Char"/>
    <w:rsid w:val="00A83CB0"/>
    <w:rPr>
      <w:b/>
      <w:bCs/>
      <w:kern w:val="2"/>
      <w:sz w:val="24"/>
      <w:szCs w:val="24"/>
    </w:rPr>
  </w:style>
  <w:style w:type="character" w:customStyle="1" w:styleId="zw1">
    <w:name w:val="zw1"/>
    <w:rsid w:val="00A83CB0"/>
    <w:rPr>
      <w:rFonts w:ascii="宋体" w:eastAsia="宋体" w:hAnsi="宋体" w:hint="eastAsia"/>
      <w:sz w:val="22"/>
      <w:szCs w:val="22"/>
    </w:rPr>
  </w:style>
  <w:style w:type="character" w:customStyle="1" w:styleId="affffff3">
    <w:name w:val="样式 四号"/>
    <w:rsid w:val="00A83CB0"/>
    <w:rPr>
      <w:rFonts w:ascii="Arial" w:hAnsi="Arial"/>
      <w:b/>
      <w:sz w:val="28"/>
      <w:lang w:val="en-US" w:eastAsia="en-US"/>
    </w:rPr>
  </w:style>
  <w:style w:type="character" w:customStyle="1" w:styleId="CharChar">
    <w:name w:val="表格正文 Char Char"/>
    <w:link w:val="ad"/>
    <w:rsid w:val="00A83CB0"/>
    <w:rPr>
      <w:rFonts w:ascii="Times New Roman" w:eastAsia="宋体" w:hAnsi="Times New Roman" w:cs="Times New Roman"/>
      <w:szCs w:val="24"/>
    </w:rPr>
  </w:style>
  <w:style w:type="character" w:customStyle="1" w:styleId="Char4">
    <w:name w:val="报告正文 Char"/>
    <w:link w:val="af1"/>
    <w:rsid w:val="00A83CB0"/>
    <w:rPr>
      <w:rFonts w:ascii="宋体" w:eastAsia="宋体" w:hAnsi="宋体" w:cs="Times New Roman"/>
      <w:sz w:val="24"/>
      <w:szCs w:val="24"/>
    </w:rPr>
  </w:style>
  <w:style w:type="character" w:customStyle="1" w:styleId="CharChar3">
    <w:name w:val="【表头】 Char Char"/>
    <w:link w:val="afffff6"/>
    <w:rsid w:val="00A83CB0"/>
    <w:rPr>
      <w:rFonts w:ascii="Calibri" w:eastAsia="宋体" w:hAnsi="Calibri" w:cs="Times New Roman"/>
      <w:b/>
      <w:kern w:val="0"/>
      <w:szCs w:val="20"/>
    </w:rPr>
  </w:style>
  <w:style w:type="character" w:customStyle="1" w:styleId="sh141">
    <w:name w:val="sh141"/>
    <w:rsid w:val="00A83CB0"/>
    <w:rPr>
      <w:color w:val="2B2B2B"/>
      <w:sz w:val="21"/>
      <w:szCs w:val="21"/>
    </w:rPr>
  </w:style>
  <w:style w:type="character" w:customStyle="1" w:styleId="ksfindclassselect1">
    <w:name w:val="ksfind_class_select1"/>
    <w:rsid w:val="00A83CB0"/>
    <w:rPr>
      <w:color w:val="000000"/>
      <w:shd w:val="clear" w:color="auto" w:fill="EFD200"/>
    </w:rPr>
  </w:style>
  <w:style w:type="character" w:customStyle="1" w:styleId="CharChar4">
    <w:name w:val="【正文】 Char Char"/>
    <w:link w:val="afffff7"/>
    <w:rsid w:val="00A83CB0"/>
    <w:rPr>
      <w:rFonts w:ascii="Calibri" w:eastAsia="宋体" w:hAnsi="Calibri" w:cs="Times New Roman"/>
      <w:sz w:val="28"/>
      <w:szCs w:val="20"/>
    </w:rPr>
  </w:style>
  <w:style w:type="character" w:customStyle="1" w:styleId="Charff">
    <w:name w:val="【正文】 Char"/>
    <w:rsid w:val="00A83CB0"/>
    <w:rPr>
      <w:rFonts w:ascii="Times New Roman" w:hAnsi="Times New Roman" w:cs="宋体"/>
      <w:kern w:val="2"/>
      <w:sz w:val="28"/>
    </w:rPr>
  </w:style>
  <w:style w:type="character" w:customStyle="1" w:styleId="Charf7">
    <w:name w:val="题注 Char"/>
    <w:link w:val="afff7"/>
    <w:rsid w:val="00A83CB0"/>
    <w:rPr>
      <w:rFonts w:ascii="Calibri" w:eastAsia="仿宋" w:hAnsi="Calibri" w:cs="Times New Roman"/>
      <w:b/>
      <w:bCs/>
      <w:color w:val="4F81BD"/>
      <w:kern w:val="0"/>
      <w:sz w:val="18"/>
      <w:szCs w:val="18"/>
      <w:lang w:eastAsia="en-US" w:bidi="en-US"/>
    </w:rPr>
  </w:style>
  <w:style w:type="character" w:customStyle="1" w:styleId="Charff0">
    <w:name w:val="【表头】 Char"/>
    <w:locked/>
    <w:rsid w:val="00A83CB0"/>
    <w:rPr>
      <w:rFonts w:ascii="Times New Roman" w:hAnsi="Times New Roman" w:cs="宋体"/>
      <w:b/>
      <w:sz w:val="21"/>
    </w:rPr>
  </w:style>
  <w:style w:type="character" w:customStyle="1" w:styleId="content1">
    <w:name w:val="content1"/>
    <w:rsid w:val="00A83CB0"/>
    <w:rPr>
      <w:sz w:val="21"/>
      <w:szCs w:val="21"/>
    </w:rPr>
  </w:style>
  <w:style w:type="character" w:customStyle="1" w:styleId="CharChar40">
    <w:name w:val="Char Char4"/>
    <w:rsid w:val="00A83CB0"/>
    <w:rPr>
      <w:rFonts w:eastAsia="楷体_GB2312"/>
      <w:sz w:val="18"/>
      <w:lang w:val="en-US" w:eastAsia="zh-CN" w:bidi="ar-SA"/>
    </w:rPr>
  </w:style>
  <w:style w:type="character" w:customStyle="1" w:styleId="CharChar20">
    <w:name w:val="Char Char2"/>
    <w:rsid w:val="00A83CB0"/>
    <w:rPr>
      <w:rFonts w:eastAsia="楷体_GB2312"/>
      <w:sz w:val="18"/>
      <w:lang w:val="en-US" w:eastAsia="zh-CN" w:bidi="ar-SA"/>
    </w:rPr>
  </w:style>
  <w:style w:type="character" w:customStyle="1" w:styleId="line151">
    <w:name w:val="line151"/>
    <w:rsid w:val="00A83CB0"/>
    <w:rPr>
      <w:color w:val="666666"/>
      <w:sz w:val="18"/>
      <w:szCs w:val="18"/>
    </w:rPr>
  </w:style>
  <w:style w:type="character" w:customStyle="1" w:styleId="style91">
    <w:name w:val="style91"/>
    <w:rsid w:val="00A83CB0"/>
    <w:rPr>
      <w:b/>
      <w:bCs/>
      <w:color w:val="333333"/>
      <w:sz w:val="19"/>
      <w:szCs w:val="19"/>
    </w:rPr>
  </w:style>
  <w:style w:type="character" w:customStyle="1" w:styleId="listcontents1">
    <w:name w:val="listcontents1"/>
    <w:rsid w:val="00A83CB0"/>
    <w:rPr>
      <w:color w:val="000000"/>
      <w:spacing w:val="480"/>
      <w:sz w:val="14"/>
      <w:szCs w:val="14"/>
    </w:rPr>
  </w:style>
  <w:style w:type="character" w:customStyle="1" w:styleId="CharChar30">
    <w:name w:val="Char Char3"/>
    <w:rsid w:val="00A83CB0"/>
    <w:rPr>
      <w:rFonts w:eastAsia="楷体_GB2312"/>
      <w:sz w:val="18"/>
      <w:lang w:val="en-US" w:eastAsia="zh-CN" w:bidi="ar-SA"/>
    </w:rPr>
  </w:style>
  <w:style w:type="character" w:customStyle="1" w:styleId="big">
    <w:name w:val="big"/>
    <w:rsid w:val="00A83CB0"/>
  </w:style>
  <w:style w:type="character" w:customStyle="1" w:styleId="HeaderChar">
    <w:name w:val="Header Char"/>
    <w:locked/>
    <w:rsid w:val="00A83CB0"/>
    <w:rPr>
      <w:rFonts w:ascii="Times New Roman" w:eastAsia="宋体" w:hAnsi="Times New Roman" w:cs="Times New Roman"/>
      <w:sz w:val="18"/>
      <w:szCs w:val="18"/>
    </w:rPr>
  </w:style>
  <w:style w:type="character" w:customStyle="1" w:styleId="style391">
    <w:name w:val="style391"/>
    <w:rsid w:val="00A83CB0"/>
    <w:rPr>
      <w:rFonts w:eastAsia="宋体"/>
      <w:b/>
      <w:bCs/>
      <w:color w:val="287D3C"/>
      <w:kern w:val="2"/>
      <w:sz w:val="21"/>
      <w:szCs w:val="21"/>
      <w:lang w:val="en-US" w:eastAsia="zh-CN" w:bidi="ar-SA"/>
    </w:rPr>
  </w:style>
  <w:style w:type="character" w:customStyle="1" w:styleId="style441">
    <w:name w:val="style441"/>
    <w:rsid w:val="00A83CB0"/>
    <w:rPr>
      <w:rFonts w:eastAsia="宋体"/>
      <w:kern w:val="2"/>
      <w:sz w:val="18"/>
      <w:szCs w:val="18"/>
      <w:lang w:val="en-US" w:eastAsia="zh-CN" w:bidi="ar-SA"/>
    </w:rPr>
  </w:style>
  <w:style w:type="character" w:customStyle="1" w:styleId="style421">
    <w:name w:val="style421"/>
    <w:rsid w:val="00A83CB0"/>
    <w:rPr>
      <w:rFonts w:eastAsia="宋体"/>
      <w:color w:val="287D3C"/>
      <w:kern w:val="2"/>
      <w:sz w:val="21"/>
      <w:szCs w:val="21"/>
      <w:lang w:val="en-US" w:eastAsia="zh-CN" w:bidi="ar-SA"/>
    </w:rPr>
  </w:style>
  <w:style w:type="character" w:customStyle="1" w:styleId="4Char0">
    <w:name w:val="样式4 Char"/>
    <w:link w:val="44"/>
    <w:rsid w:val="00A83CB0"/>
    <w:rPr>
      <w:rFonts w:ascii="宋体" w:eastAsia="宋体" w:hAnsi="宋体" w:cs="Times New Roman"/>
      <w:color w:val="000000"/>
      <w:kern w:val="0"/>
      <w:sz w:val="28"/>
      <w:szCs w:val="28"/>
    </w:rPr>
  </w:style>
  <w:style w:type="numbering" w:customStyle="1" w:styleId="45">
    <w:name w:val="无列表4"/>
    <w:next w:val="a4"/>
    <w:uiPriority w:val="99"/>
    <w:semiHidden/>
    <w:unhideWhenUsed/>
    <w:rsid w:val="00A83CB0"/>
  </w:style>
  <w:style w:type="table" w:customStyle="1" w:styleId="3a">
    <w:name w:val="网格型3"/>
    <w:basedOn w:val="a3"/>
    <w:next w:val="af6"/>
    <w:rsid w:val="00A83CB0"/>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6"/>
    <w:uiPriority w:val="59"/>
    <w:rsid w:val="00A83C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1">
    <w:name w:val="标题 5 Char1"/>
    <w:rsid w:val="00A83CB0"/>
    <w:rPr>
      <w:rFonts w:ascii="Times New Roman" w:eastAsia="宋体" w:hAnsi="Times New Roman" w:cs="Times New Roman"/>
      <w:b/>
      <w:bCs/>
      <w:sz w:val="28"/>
      <w:szCs w:val="28"/>
    </w:rPr>
  </w:style>
  <w:style w:type="table" w:customStyle="1" w:styleId="11110">
    <w:name w:val="网格型1111"/>
    <w:basedOn w:val="a3"/>
    <w:rsid w:val="00A83CB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diagramData" Target="diagrams/data4.xml"/><Relationship Id="rId39" Type="http://schemas.openxmlformats.org/officeDocument/2006/relationships/diagramLayout" Target="diagrams/layout6.xml"/><Relationship Id="rId3" Type="http://schemas.microsoft.com/office/2007/relationships/stylesWithEffects" Target="stylesWithEffects.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microsoft.com/office/2007/relationships/diagramDrawing" Target="diagrams/drawing6.xml"/><Relationship Id="rId47" Type="http://schemas.openxmlformats.org/officeDocument/2006/relationships/hyperlink" Target="http://www.xj.xinhuanet.com/shengtai/2004-04/23/content_2026073.htm" TargetMode="External"/><Relationship Id="rId50" Type="http://schemas.openxmlformats.org/officeDocument/2006/relationships/footer" Target="footer10.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footer" Target="footer2.xml"/><Relationship Id="rId33" Type="http://schemas.openxmlformats.org/officeDocument/2006/relationships/diagramLayout" Target="diagrams/layout5.xml"/><Relationship Id="rId38" Type="http://schemas.openxmlformats.org/officeDocument/2006/relationships/diagramData" Target="diagrams/data6.xml"/><Relationship Id="rId46" Type="http://schemas.openxmlformats.org/officeDocument/2006/relationships/hyperlink" Target="http://baike.baidu.com/view/2507959.htm" TargetMode="Externa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openxmlformats.org/officeDocument/2006/relationships/diagramColors" Target="diagrams/colors4.xml"/><Relationship Id="rId41" Type="http://schemas.openxmlformats.org/officeDocument/2006/relationships/diagramColors" Target="diagrams/colors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footer" Target="footer4.xml"/><Relationship Id="rId40" Type="http://schemas.openxmlformats.org/officeDocument/2006/relationships/diagramQuickStyle" Target="diagrams/quickStyle6.xml"/><Relationship Id="rId45" Type="http://schemas.openxmlformats.org/officeDocument/2006/relationships/footer" Target="footer7.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QuickStyle" Target="diagrams/quickStyle4.xml"/><Relationship Id="rId36" Type="http://schemas.microsoft.com/office/2007/relationships/diagramDrawing" Target="diagrams/drawing5.xml"/><Relationship Id="rId49" Type="http://schemas.openxmlformats.org/officeDocument/2006/relationships/footer" Target="footer9.xml"/><Relationship Id="rId10" Type="http://schemas.openxmlformats.org/officeDocument/2006/relationships/diagramQuickStyle" Target="diagrams/quickStyle1.xml"/><Relationship Id="rId19" Type="http://schemas.openxmlformats.org/officeDocument/2006/relationships/footer" Target="footer1.xml"/><Relationship Id="rId31" Type="http://schemas.openxmlformats.org/officeDocument/2006/relationships/footer" Target="footer3.xml"/><Relationship Id="rId44" Type="http://schemas.openxmlformats.org/officeDocument/2006/relationships/footer" Target="footer6.xm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diagramColors" Target="diagrams/colors5.xml"/><Relationship Id="rId43" Type="http://schemas.openxmlformats.org/officeDocument/2006/relationships/footer" Target="footer5.xml"/><Relationship Id="rId48" Type="http://schemas.openxmlformats.org/officeDocument/2006/relationships/footer" Target="footer8.xml"/><Relationship Id="rId8" Type="http://schemas.openxmlformats.org/officeDocument/2006/relationships/diagramData" Target="diagrams/data1.xml"/><Relationship Id="rId5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0C0789-22D0-452C-9362-72C968DB1DEF}" type="doc">
      <dgm:prSet loTypeId="urn:microsoft.com/office/officeart/2005/8/layout/orgChart1" loCatId="hierarchy" qsTypeId="urn:microsoft.com/office/officeart/2005/8/quickstyle/simple1" qsCatId="simple" csTypeId="urn:microsoft.com/office/officeart/2005/8/colors/accent1_2" csCatId="accent1"/>
      <dgm:spPr/>
    </dgm:pt>
    <dgm:pt modelId="{63A43ADE-A710-49DA-A750-D23ABB360D2E}">
      <dgm:prSet/>
      <dgm:spPr/>
      <dgm:t>
        <a:bodyPr/>
        <a:lstStyle/>
        <a:p>
          <a:pPr marR="0" algn="ctr" rtl="0"/>
          <a:r>
            <a:rPr lang="zh-CN" altLang="en-US" b="0" i="0" u="none" strike="noStrike" kern="100" baseline="0" smtClean="0">
              <a:latin typeface="Calibri"/>
              <a:ea typeface="宋体"/>
            </a:rPr>
            <a:t>总指挥</a:t>
          </a:r>
          <a:endParaRPr lang="zh-CN" altLang="en-US" smtClean="0"/>
        </a:p>
      </dgm:t>
    </dgm:pt>
    <dgm:pt modelId="{B7D5DFA8-23FC-41C6-86EB-584416E27253}" type="parTrans" cxnId="{DA58B320-D2A5-40B4-8117-51F060F9FA5A}">
      <dgm:prSet/>
      <dgm:spPr/>
    </dgm:pt>
    <dgm:pt modelId="{70D9B711-AB8C-4AFF-8B75-A3A271A29B67}" type="sibTrans" cxnId="{DA58B320-D2A5-40B4-8117-51F060F9FA5A}">
      <dgm:prSet/>
      <dgm:spPr/>
    </dgm:pt>
    <dgm:pt modelId="{18636622-6A6D-443E-8BD0-A075A501393E}" type="asst">
      <dgm:prSet/>
      <dgm:spPr/>
      <dgm:t>
        <a:bodyPr/>
        <a:lstStyle/>
        <a:p>
          <a:pPr marR="0" algn="ctr" rtl="0"/>
          <a:r>
            <a:rPr lang="zh-CN" altLang="en-US" b="0" i="0" u="none" strike="noStrike" kern="100" baseline="0" smtClean="0">
              <a:latin typeface="Calibri"/>
              <a:ea typeface="宋体"/>
            </a:rPr>
            <a:t>副总指挥</a:t>
          </a:r>
          <a:endParaRPr lang="zh-CN" altLang="en-US" smtClean="0"/>
        </a:p>
      </dgm:t>
    </dgm:pt>
    <dgm:pt modelId="{7001ECC0-DEDE-43AA-93B1-A8BDB21F1296}" type="parTrans" cxnId="{651B3357-6648-4EA2-8BAD-B35FDE2FE40B}">
      <dgm:prSet/>
      <dgm:spPr/>
    </dgm:pt>
    <dgm:pt modelId="{4EA20DB5-66E0-4B78-BFF5-653BC32B361F}" type="sibTrans" cxnId="{651B3357-6648-4EA2-8BAD-B35FDE2FE40B}">
      <dgm:prSet/>
      <dgm:spPr/>
    </dgm:pt>
    <dgm:pt modelId="{BC25771C-8FED-4882-8040-7F1B144FCEBD}">
      <dgm:prSet/>
      <dgm:spPr/>
      <dgm:t>
        <a:bodyPr/>
        <a:lstStyle/>
        <a:p>
          <a:pPr marR="0" algn="ctr" rtl="0"/>
          <a:r>
            <a:rPr lang="zh-CN" altLang="en-US" b="0" i="0" u="none" strike="noStrike" kern="100" baseline="0" smtClean="0">
              <a:latin typeface="Calibri"/>
              <a:ea typeface="宋体"/>
            </a:rPr>
            <a:t>应急消防组</a:t>
          </a:r>
          <a:endParaRPr lang="zh-CN" altLang="en-US" smtClean="0"/>
        </a:p>
      </dgm:t>
    </dgm:pt>
    <dgm:pt modelId="{7C561235-CBE4-42C0-BD10-2D4941E2B38A}" type="parTrans" cxnId="{51170D0D-E0C9-4A45-AE2A-B9EF42EA2C22}">
      <dgm:prSet/>
      <dgm:spPr/>
    </dgm:pt>
    <dgm:pt modelId="{AD75E10A-1B35-40FB-8C48-050C9ACA5ECF}" type="sibTrans" cxnId="{51170D0D-E0C9-4A45-AE2A-B9EF42EA2C22}">
      <dgm:prSet/>
      <dgm:spPr/>
    </dgm:pt>
    <dgm:pt modelId="{2ABD8103-C015-4620-8278-71A84B77C158}">
      <dgm:prSet/>
      <dgm:spPr/>
      <dgm:t>
        <a:bodyPr/>
        <a:lstStyle/>
        <a:p>
          <a:pPr marR="0" algn="just" rtl="0"/>
          <a:r>
            <a:rPr lang="zh-CN" altLang="en-US" b="0" i="0" u="none" strike="noStrike" kern="100" baseline="0" smtClean="0">
              <a:latin typeface="Calibri"/>
              <a:ea typeface="宋体"/>
            </a:rPr>
            <a:t>应急抢险组</a:t>
          </a:r>
          <a:endParaRPr lang="zh-CN" altLang="en-US" smtClean="0"/>
        </a:p>
      </dgm:t>
    </dgm:pt>
    <dgm:pt modelId="{7C6C8120-A81C-45C8-A959-3407671BB809}" type="parTrans" cxnId="{AB26D793-8568-4EC1-87EA-F67972F9D74B}">
      <dgm:prSet/>
      <dgm:spPr/>
    </dgm:pt>
    <dgm:pt modelId="{9EBCEB3A-351E-4D43-A8BE-EA8CA9DCF9E5}" type="sibTrans" cxnId="{AB26D793-8568-4EC1-87EA-F67972F9D74B}">
      <dgm:prSet/>
      <dgm:spPr/>
    </dgm:pt>
    <dgm:pt modelId="{10DA2AC6-999C-4A1B-A790-D3481B97F523}">
      <dgm:prSet/>
      <dgm:spPr/>
      <dgm:t>
        <a:bodyPr/>
        <a:lstStyle/>
        <a:p>
          <a:pPr marR="0" algn="ctr" rtl="0"/>
          <a:r>
            <a:rPr lang="zh-CN" altLang="en-US" b="0" i="0" u="none" strike="noStrike" kern="100" baseline="0" smtClean="0">
              <a:latin typeface="Calibri"/>
              <a:ea typeface="宋体"/>
            </a:rPr>
            <a:t>医疗救护组</a:t>
          </a:r>
          <a:endParaRPr lang="zh-CN" altLang="en-US" smtClean="0"/>
        </a:p>
      </dgm:t>
    </dgm:pt>
    <dgm:pt modelId="{04B6CC3F-A36A-4F8F-9BCC-90D695EFF220}" type="parTrans" cxnId="{B3DFB797-F312-4782-9975-BC652CB3C9FF}">
      <dgm:prSet/>
      <dgm:spPr/>
    </dgm:pt>
    <dgm:pt modelId="{4D6EF128-FA39-4E94-A8DF-78A2B73D2714}" type="sibTrans" cxnId="{B3DFB797-F312-4782-9975-BC652CB3C9FF}">
      <dgm:prSet/>
      <dgm:spPr/>
    </dgm:pt>
    <dgm:pt modelId="{23D4D496-647F-4489-8B19-22CCA85AB48B}">
      <dgm:prSet/>
      <dgm:spPr/>
      <dgm:t>
        <a:bodyPr/>
        <a:lstStyle/>
        <a:p>
          <a:pPr marR="0" algn="just" rtl="0"/>
          <a:r>
            <a:rPr lang="zh-CN" altLang="en-US" b="0" i="0" u="none" strike="noStrike" kern="100" baseline="0" smtClean="0">
              <a:latin typeface="Calibri"/>
              <a:ea typeface="宋体"/>
            </a:rPr>
            <a:t>应急监测组</a:t>
          </a:r>
          <a:endParaRPr lang="zh-CN" altLang="en-US" smtClean="0"/>
        </a:p>
      </dgm:t>
    </dgm:pt>
    <dgm:pt modelId="{AAF77433-FF1E-43F9-98C8-6CD6A891D602}" type="parTrans" cxnId="{3763E7A9-3537-41E3-B826-0B9149F72E1F}">
      <dgm:prSet/>
      <dgm:spPr/>
    </dgm:pt>
    <dgm:pt modelId="{9AC9209B-57B6-4662-930E-4D470A60550E}" type="sibTrans" cxnId="{3763E7A9-3537-41E3-B826-0B9149F72E1F}">
      <dgm:prSet/>
      <dgm:spPr/>
    </dgm:pt>
    <dgm:pt modelId="{DDE951BF-D3C3-4679-8BA9-43C83DE59D68}">
      <dgm:prSet/>
      <dgm:spPr/>
      <dgm:t>
        <a:bodyPr/>
        <a:lstStyle/>
        <a:p>
          <a:pPr marR="0" algn="ctr" rtl="0"/>
          <a:r>
            <a:rPr lang="zh-CN" altLang="en-US" b="0" i="0" u="none" strike="noStrike" kern="100" baseline="0" smtClean="0">
              <a:latin typeface="Calibri"/>
              <a:ea typeface="宋体"/>
            </a:rPr>
            <a:t>现场治安组</a:t>
          </a:r>
          <a:endParaRPr lang="zh-CN" altLang="en-US" smtClean="0"/>
        </a:p>
      </dgm:t>
    </dgm:pt>
    <dgm:pt modelId="{0FF2D18E-6ED6-4D75-86C7-1A0BC486D0F8}" type="parTrans" cxnId="{C393D8CD-67B6-42A7-84A5-EA3BFBDAE1B2}">
      <dgm:prSet/>
      <dgm:spPr/>
    </dgm:pt>
    <dgm:pt modelId="{8673E474-7926-4891-8C92-63ECAB8487A4}" type="sibTrans" cxnId="{C393D8CD-67B6-42A7-84A5-EA3BFBDAE1B2}">
      <dgm:prSet/>
      <dgm:spPr/>
    </dgm:pt>
    <dgm:pt modelId="{C0929059-57F3-4A4A-8217-1489379130F0}">
      <dgm:prSet/>
      <dgm:spPr/>
      <dgm:t>
        <a:bodyPr/>
        <a:lstStyle/>
        <a:p>
          <a:pPr marR="0" algn="ctr" rtl="0"/>
          <a:r>
            <a:rPr lang="zh-CN" altLang="en-US" b="0" i="0" u="none" strike="noStrike" kern="100" baseline="0" smtClean="0">
              <a:latin typeface="Calibri"/>
              <a:ea typeface="宋体"/>
            </a:rPr>
            <a:t>物资保障组</a:t>
          </a:r>
          <a:endParaRPr lang="zh-CN" altLang="en-US" smtClean="0"/>
        </a:p>
      </dgm:t>
    </dgm:pt>
    <dgm:pt modelId="{D2C82D4D-9754-4301-96DE-7A07DEF31718}" type="parTrans" cxnId="{639AFA2B-DBCE-48C4-9BD3-ADCEFF73C0AA}">
      <dgm:prSet/>
      <dgm:spPr/>
    </dgm:pt>
    <dgm:pt modelId="{83DC019E-C663-4A46-8AB7-AEB937AE4D67}" type="sibTrans" cxnId="{639AFA2B-DBCE-48C4-9BD3-ADCEFF73C0AA}">
      <dgm:prSet/>
      <dgm:spPr/>
    </dgm:pt>
    <dgm:pt modelId="{2D72F004-2BED-4C8E-8097-F2BBEE4F1E9D}">
      <dgm:prSet/>
      <dgm:spPr/>
      <dgm:t>
        <a:bodyPr/>
        <a:lstStyle/>
        <a:p>
          <a:pPr marR="0" algn="just" rtl="0"/>
          <a:r>
            <a:rPr lang="zh-CN" altLang="en-US" b="0" i="0" u="none" strike="noStrike" kern="100" baseline="0" smtClean="0">
              <a:latin typeface="Calibri"/>
              <a:ea typeface="宋体"/>
            </a:rPr>
            <a:t>通信联络组</a:t>
          </a:r>
          <a:endParaRPr lang="zh-CN" altLang="en-US" smtClean="0"/>
        </a:p>
      </dgm:t>
    </dgm:pt>
    <dgm:pt modelId="{F234ADD6-3BBB-4BC3-88A9-B24A0A172E8F}" type="parTrans" cxnId="{5A619D5F-09BA-4957-998F-167C041697CB}">
      <dgm:prSet/>
      <dgm:spPr/>
    </dgm:pt>
    <dgm:pt modelId="{D43F403B-0B51-4E5D-9216-857881598916}" type="sibTrans" cxnId="{5A619D5F-09BA-4957-998F-167C041697CB}">
      <dgm:prSet/>
      <dgm:spPr/>
    </dgm:pt>
    <dgm:pt modelId="{6C1D33CE-7D27-412E-ADDB-173CDA4BD756}" type="pres">
      <dgm:prSet presAssocID="{060C0789-22D0-452C-9362-72C968DB1DEF}" presName="hierChild1" presStyleCnt="0">
        <dgm:presLayoutVars>
          <dgm:orgChart val="1"/>
          <dgm:chPref val="1"/>
          <dgm:dir/>
          <dgm:animOne val="branch"/>
          <dgm:animLvl val="lvl"/>
          <dgm:resizeHandles/>
        </dgm:presLayoutVars>
      </dgm:prSet>
      <dgm:spPr/>
    </dgm:pt>
    <dgm:pt modelId="{DBA5BD08-14E8-4EA8-A1A1-2C60EAE33D0D}" type="pres">
      <dgm:prSet presAssocID="{63A43ADE-A710-49DA-A750-D23ABB360D2E}" presName="hierRoot1" presStyleCnt="0">
        <dgm:presLayoutVars>
          <dgm:hierBranch/>
        </dgm:presLayoutVars>
      </dgm:prSet>
      <dgm:spPr/>
    </dgm:pt>
    <dgm:pt modelId="{27FF9864-456A-4421-9F92-A0E787FBC5F7}" type="pres">
      <dgm:prSet presAssocID="{63A43ADE-A710-49DA-A750-D23ABB360D2E}" presName="rootComposite1" presStyleCnt="0"/>
      <dgm:spPr/>
    </dgm:pt>
    <dgm:pt modelId="{05E1CD97-B337-44D3-AD2D-4D1454A2D91D}" type="pres">
      <dgm:prSet presAssocID="{63A43ADE-A710-49DA-A750-D23ABB360D2E}" presName="rootText1" presStyleLbl="node0" presStyleIdx="0" presStyleCnt="1">
        <dgm:presLayoutVars>
          <dgm:chPref val="3"/>
        </dgm:presLayoutVars>
      </dgm:prSet>
      <dgm:spPr/>
    </dgm:pt>
    <dgm:pt modelId="{A149F642-7EB1-49F9-972D-19CA159AAF12}" type="pres">
      <dgm:prSet presAssocID="{63A43ADE-A710-49DA-A750-D23ABB360D2E}" presName="rootConnector1" presStyleLbl="node1" presStyleIdx="0" presStyleCnt="0"/>
      <dgm:spPr/>
    </dgm:pt>
    <dgm:pt modelId="{4C5E51E3-BD27-4992-8B8F-43FA7C43E4C5}" type="pres">
      <dgm:prSet presAssocID="{63A43ADE-A710-49DA-A750-D23ABB360D2E}" presName="hierChild2" presStyleCnt="0"/>
      <dgm:spPr/>
    </dgm:pt>
    <dgm:pt modelId="{340110FB-A6F5-4BB8-B5D9-60286E71E525}" type="pres">
      <dgm:prSet presAssocID="{7C561235-CBE4-42C0-BD10-2D4941E2B38A}" presName="Name35" presStyleLbl="parChTrans1D2" presStyleIdx="0" presStyleCnt="8"/>
      <dgm:spPr/>
    </dgm:pt>
    <dgm:pt modelId="{181FC50A-04FE-4EF8-B843-C2CE330A8159}" type="pres">
      <dgm:prSet presAssocID="{BC25771C-8FED-4882-8040-7F1B144FCEBD}" presName="hierRoot2" presStyleCnt="0">
        <dgm:presLayoutVars>
          <dgm:hierBranch/>
        </dgm:presLayoutVars>
      </dgm:prSet>
      <dgm:spPr/>
    </dgm:pt>
    <dgm:pt modelId="{3C3B3A1B-1312-4189-B47D-AFCB0769B189}" type="pres">
      <dgm:prSet presAssocID="{BC25771C-8FED-4882-8040-7F1B144FCEBD}" presName="rootComposite" presStyleCnt="0"/>
      <dgm:spPr/>
    </dgm:pt>
    <dgm:pt modelId="{945547F1-DEF5-40E0-AAA2-6B435378288A}" type="pres">
      <dgm:prSet presAssocID="{BC25771C-8FED-4882-8040-7F1B144FCEBD}" presName="rootText" presStyleLbl="node2" presStyleIdx="0" presStyleCnt="7">
        <dgm:presLayoutVars>
          <dgm:chPref val="3"/>
        </dgm:presLayoutVars>
      </dgm:prSet>
      <dgm:spPr/>
    </dgm:pt>
    <dgm:pt modelId="{8573C5BE-1AB1-4DBA-B1E3-B9C9CD8DF0D6}" type="pres">
      <dgm:prSet presAssocID="{BC25771C-8FED-4882-8040-7F1B144FCEBD}" presName="rootConnector" presStyleLbl="node2" presStyleIdx="0" presStyleCnt="7"/>
      <dgm:spPr/>
    </dgm:pt>
    <dgm:pt modelId="{62362444-36DF-4475-B4BE-D1AEA161B801}" type="pres">
      <dgm:prSet presAssocID="{BC25771C-8FED-4882-8040-7F1B144FCEBD}" presName="hierChild4" presStyleCnt="0"/>
      <dgm:spPr/>
    </dgm:pt>
    <dgm:pt modelId="{2F886C9B-259A-4BBB-B930-6239BDBC6B4C}" type="pres">
      <dgm:prSet presAssocID="{BC25771C-8FED-4882-8040-7F1B144FCEBD}" presName="hierChild5" presStyleCnt="0"/>
      <dgm:spPr/>
    </dgm:pt>
    <dgm:pt modelId="{7C72EDBD-0127-4617-8372-17E0330D8D6D}" type="pres">
      <dgm:prSet presAssocID="{7C6C8120-A81C-45C8-A959-3407671BB809}" presName="Name35" presStyleLbl="parChTrans1D2" presStyleIdx="1" presStyleCnt="8"/>
      <dgm:spPr/>
    </dgm:pt>
    <dgm:pt modelId="{7E38C109-2746-45EF-AFD9-386125D5B98F}" type="pres">
      <dgm:prSet presAssocID="{2ABD8103-C015-4620-8278-71A84B77C158}" presName="hierRoot2" presStyleCnt="0">
        <dgm:presLayoutVars>
          <dgm:hierBranch/>
        </dgm:presLayoutVars>
      </dgm:prSet>
      <dgm:spPr/>
    </dgm:pt>
    <dgm:pt modelId="{74555167-3409-451C-87C3-45C2A109F922}" type="pres">
      <dgm:prSet presAssocID="{2ABD8103-C015-4620-8278-71A84B77C158}" presName="rootComposite" presStyleCnt="0"/>
      <dgm:spPr/>
    </dgm:pt>
    <dgm:pt modelId="{26B33C11-EA39-44FA-BD8F-C2C4F7E6FC0A}" type="pres">
      <dgm:prSet presAssocID="{2ABD8103-C015-4620-8278-71A84B77C158}" presName="rootText" presStyleLbl="node2" presStyleIdx="1" presStyleCnt="7">
        <dgm:presLayoutVars>
          <dgm:chPref val="3"/>
        </dgm:presLayoutVars>
      </dgm:prSet>
      <dgm:spPr/>
    </dgm:pt>
    <dgm:pt modelId="{2767125B-3D9D-4B0A-993F-420FCDBDCF4D}" type="pres">
      <dgm:prSet presAssocID="{2ABD8103-C015-4620-8278-71A84B77C158}" presName="rootConnector" presStyleLbl="node2" presStyleIdx="1" presStyleCnt="7"/>
      <dgm:spPr/>
    </dgm:pt>
    <dgm:pt modelId="{BB090A2C-F303-465A-BD14-571481393A4F}" type="pres">
      <dgm:prSet presAssocID="{2ABD8103-C015-4620-8278-71A84B77C158}" presName="hierChild4" presStyleCnt="0"/>
      <dgm:spPr/>
    </dgm:pt>
    <dgm:pt modelId="{A24A4A33-01E0-4B52-8E7F-C49340FAF77C}" type="pres">
      <dgm:prSet presAssocID="{2ABD8103-C015-4620-8278-71A84B77C158}" presName="hierChild5" presStyleCnt="0"/>
      <dgm:spPr/>
    </dgm:pt>
    <dgm:pt modelId="{A8E7F48B-3628-45C4-8DC0-DC70B4415657}" type="pres">
      <dgm:prSet presAssocID="{04B6CC3F-A36A-4F8F-9BCC-90D695EFF220}" presName="Name35" presStyleLbl="parChTrans1D2" presStyleIdx="2" presStyleCnt="8"/>
      <dgm:spPr/>
    </dgm:pt>
    <dgm:pt modelId="{A10E1E63-4ED2-4A6D-A528-E89F0693A047}" type="pres">
      <dgm:prSet presAssocID="{10DA2AC6-999C-4A1B-A790-D3481B97F523}" presName="hierRoot2" presStyleCnt="0">
        <dgm:presLayoutVars>
          <dgm:hierBranch/>
        </dgm:presLayoutVars>
      </dgm:prSet>
      <dgm:spPr/>
    </dgm:pt>
    <dgm:pt modelId="{B070B40E-1B77-44B9-BDA7-26403D633D14}" type="pres">
      <dgm:prSet presAssocID="{10DA2AC6-999C-4A1B-A790-D3481B97F523}" presName="rootComposite" presStyleCnt="0"/>
      <dgm:spPr/>
    </dgm:pt>
    <dgm:pt modelId="{17A79CCF-EBF4-4D71-A0D8-5301C1010AEC}" type="pres">
      <dgm:prSet presAssocID="{10DA2AC6-999C-4A1B-A790-D3481B97F523}" presName="rootText" presStyleLbl="node2" presStyleIdx="2" presStyleCnt="7">
        <dgm:presLayoutVars>
          <dgm:chPref val="3"/>
        </dgm:presLayoutVars>
      </dgm:prSet>
      <dgm:spPr/>
    </dgm:pt>
    <dgm:pt modelId="{3CD4DC41-1F0F-4B05-8615-842DC400F514}" type="pres">
      <dgm:prSet presAssocID="{10DA2AC6-999C-4A1B-A790-D3481B97F523}" presName="rootConnector" presStyleLbl="node2" presStyleIdx="2" presStyleCnt="7"/>
      <dgm:spPr/>
    </dgm:pt>
    <dgm:pt modelId="{0C8595BE-CF5F-4F98-8FA4-B478F0FEDA04}" type="pres">
      <dgm:prSet presAssocID="{10DA2AC6-999C-4A1B-A790-D3481B97F523}" presName="hierChild4" presStyleCnt="0"/>
      <dgm:spPr/>
    </dgm:pt>
    <dgm:pt modelId="{44250DB6-B36A-414E-8C11-2F58AB9AFE9E}" type="pres">
      <dgm:prSet presAssocID="{10DA2AC6-999C-4A1B-A790-D3481B97F523}" presName="hierChild5" presStyleCnt="0"/>
      <dgm:spPr/>
    </dgm:pt>
    <dgm:pt modelId="{E03DC220-8807-45B0-B343-76DE60E1833B}" type="pres">
      <dgm:prSet presAssocID="{AAF77433-FF1E-43F9-98C8-6CD6A891D602}" presName="Name35" presStyleLbl="parChTrans1D2" presStyleIdx="3" presStyleCnt="8"/>
      <dgm:spPr/>
    </dgm:pt>
    <dgm:pt modelId="{6264105A-EA72-4129-B874-F93647FAAC05}" type="pres">
      <dgm:prSet presAssocID="{23D4D496-647F-4489-8B19-22CCA85AB48B}" presName="hierRoot2" presStyleCnt="0">
        <dgm:presLayoutVars>
          <dgm:hierBranch/>
        </dgm:presLayoutVars>
      </dgm:prSet>
      <dgm:spPr/>
    </dgm:pt>
    <dgm:pt modelId="{0FC9F24D-09A7-4F56-BBFC-6A93B5499D57}" type="pres">
      <dgm:prSet presAssocID="{23D4D496-647F-4489-8B19-22CCA85AB48B}" presName="rootComposite" presStyleCnt="0"/>
      <dgm:spPr/>
    </dgm:pt>
    <dgm:pt modelId="{6F8AF6F8-2F8B-4E42-8AAC-0F9917E00D27}" type="pres">
      <dgm:prSet presAssocID="{23D4D496-647F-4489-8B19-22CCA85AB48B}" presName="rootText" presStyleLbl="node2" presStyleIdx="3" presStyleCnt="7">
        <dgm:presLayoutVars>
          <dgm:chPref val="3"/>
        </dgm:presLayoutVars>
      </dgm:prSet>
      <dgm:spPr/>
    </dgm:pt>
    <dgm:pt modelId="{96DEF215-E43F-4B5A-96A9-1E27D1B68AB0}" type="pres">
      <dgm:prSet presAssocID="{23D4D496-647F-4489-8B19-22CCA85AB48B}" presName="rootConnector" presStyleLbl="node2" presStyleIdx="3" presStyleCnt="7"/>
      <dgm:spPr/>
    </dgm:pt>
    <dgm:pt modelId="{548FD584-5A1E-4FFD-97F0-9A7204D44A54}" type="pres">
      <dgm:prSet presAssocID="{23D4D496-647F-4489-8B19-22CCA85AB48B}" presName="hierChild4" presStyleCnt="0"/>
      <dgm:spPr/>
    </dgm:pt>
    <dgm:pt modelId="{B9A57FCC-86D4-4267-A949-0649D7381FC4}" type="pres">
      <dgm:prSet presAssocID="{23D4D496-647F-4489-8B19-22CCA85AB48B}" presName="hierChild5" presStyleCnt="0"/>
      <dgm:spPr/>
    </dgm:pt>
    <dgm:pt modelId="{CD4E59AD-B691-497A-9FB9-F69A96758792}" type="pres">
      <dgm:prSet presAssocID="{0FF2D18E-6ED6-4D75-86C7-1A0BC486D0F8}" presName="Name35" presStyleLbl="parChTrans1D2" presStyleIdx="4" presStyleCnt="8"/>
      <dgm:spPr/>
    </dgm:pt>
    <dgm:pt modelId="{730E92AA-3F4D-4220-B084-11E59A3371CD}" type="pres">
      <dgm:prSet presAssocID="{DDE951BF-D3C3-4679-8BA9-43C83DE59D68}" presName="hierRoot2" presStyleCnt="0">
        <dgm:presLayoutVars>
          <dgm:hierBranch/>
        </dgm:presLayoutVars>
      </dgm:prSet>
      <dgm:spPr/>
    </dgm:pt>
    <dgm:pt modelId="{12D065BF-EAF1-4167-BC64-177DBD4AED32}" type="pres">
      <dgm:prSet presAssocID="{DDE951BF-D3C3-4679-8BA9-43C83DE59D68}" presName="rootComposite" presStyleCnt="0"/>
      <dgm:spPr/>
    </dgm:pt>
    <dgm:pt modelId="{138F81A8-93CA-42E6-AE76-81EE1D828F81}" type="pres">
      <dgm:prSet presAssocID="{DDE951BF-D3C3-4679-8BA9-43C83DE59D68}" presName="rootText" presStyleLbl="node2" presStyleIdx="4" presStyleCnt="7">
        <dgm:presLayoutVars>
          <dgm:chPref val="3"/>
        </dgm:presLayoutVars>
      </dgm:prSet>
      <dgm:spPr/>
    </dgm:pt>
    <dgm:pt modelId="{F85D30B8-300F-4306-84EC-FE9B451EB7FD}" type="pres">
      <dgm:prSet presAssocID="{DDE951BF-D3C3-4679-8BA9-43C83DE59D68}" presName="rootConnector" presStyleLbl="node2" presStyleIdx="4" presStyleCnt="7"/>
      <dgm:spPr/>
    </dgm:pt>
    <dgm:pt modelId="{EC157C9E-4ED7-472A-A1EE-9AD97641E778}" type="pres">
      <dgm:prSet presAssocID="{DDE951BF-D3C3-4679-8BA9-43C83DE59D68}" presName="hierChild4" presStyleCnt="0"/>
      <dgm:spPr/>
    </dgm:pt>
    <dgm:pt modelId="{C5372579-D043-4E1B-81BA-8563FBF96DA0}" type="pres">
      <dgm:prSet presAssocID="{DDE951BF-D3C3-4679-8BA9-43C83DE59D68}" presName="hierChild5" presStyleCnt="0"/>
      <dgm:spPr/>
    </dgm:pt>
    <dgm:pt modelId="{EE0EC492-470A-4076-8A1D-731D075EA01E}" type="pres">
      <dgm:prSet presAssocID="{D2C82D4D-9754-4301-96DE-7A07DEF31718}" presName="Name35" presStyleLbl="parChTrans1D2" presStyleIdx="5" presStyleCnt="8"/>
      <dgm:spPr/>
    </dgm:pt>
    <dgm:pt modelId="{BA9F7087-E929-4952-8ED8-7E591827369E}" type="pres">
      <dgm:prSet presAssocID="{C0929059-57F3-4A4A-8217-1489379130F0}" presName="hierRoot2" presStyleCnt="0">
        <dgm:presLayoutVars>
          <dgm:hierBranch/>
        </dgm:presLayoutVars>
      </dgm:prSet>
      <dgm:spPr/>
    </dgm:pt>
    <dgm:pt modelId="{8F5AEB65-7C52-46D7-A0E4-592502DCE2DD}" type="pres">
      <dgm:prSet presAssocID="{C0929059-57F3-4A4A-8217-1489379130F0}" presName="rootComposite" presStyleCnt="0"/>
      <dgm:spPr/>
    </dgm:pt>
    <dgm:pt modelId="{4F7C77B6-595A-4657-8D8B-6790A71A40BD}" type="pres">
      <dgm:prSet presAssocID="{C0929059-57F3-4A4A-8217-1489379130F0}" presName="rootText" presStyleLbl="node2" presStyleIdx="5" presStyleCnt="7">
        <dgm:presLayoutVars>
          <dgm:chPref val="3"/>
        </dgm:presLayoutVars>
      </dgm:prSet>
      <dgm:spPr/>
    </dgm:pt>
    <dgm:pt modelId="{EAE6075A-4DD5-4B7F-A2A2-E46DBE3DFDCA}" type="pres">
      <dgm:prSet presAssocID="{C0929059-57F3-4A4A-8217-1489379130F0}" presName="rootConnector" presStyleLbl="node2" presStyleIdx="5" presStyleCnt="7"/>
      <dgm:spPr/>
    </dgm:pt>
    <dgm:pt modelId="{40D9CB35-3461-4E23-8FEA-324A7DA5B5D6}" type="pres">
      <dgm:prSet presAssocID="{C0929059-57F3-4A4A-8217-1489379130F0}" presName="hierChild4" presStyleCnt="0"/>
      <dgm:spPr/>
    </dgm:pt>
    <dgm:pt modelId="{D1BBA897-FB9B-4A94-8EBE-6B78B3E8FB20}" type="pres">
      <dgm:prSet presAssocID="{C0929059-57F3-4A4A-8217-1489379130F0}" presName="hierChild5" presStyleCnt="0"/>
      <dgm:spPr/>
    </dgm:pt>
    <dgm:pt modelId="{E7F2C666-134E-40DF-993D-569BD3959488}" type="pres">
      <dgm:prSet presAssocID="{F234ADD6-3BBB-4BC3-88A9-B24A0A172E8F}" presName="Name35" presStyleLbl="parChTrans1D2" presStyleIdx="6" presStyleCnt="8"/>
      <dgm:spPr/>
    </dgm:pt>
    <dgm:pt modelId="{E9710D7A-34BB-4594-8BB3-EF868A9B831E}" type="pres">
      <dgm:prSet presAssocID="{2D72F004-2BED-4C8E-8097-F2BBEE4F1E9D}" presName="hierRoot2" presStyleCnt="0">
        <dgm:presLayoutVars>
          <dgm:hierBranch/>
        </dgm:presLayoutVars>
      </dgm:prSet>
      <dgm:spPr/>
    </dgm:pt>
    <dgm:pt modelId="{3A9BEA31-EFEC-4886-8422-6C478B2ECA2C}" type="pres">
      <dgm:prSet presAssocID="{2D72F004-2BED-4C8E-8097-F2BBEE4F1E9D}" presName="rootComposite" presStyleCnt="0"/>
      <dgm:spPr/>
    </dgm:pt>
    <dgm:pt modelId="{7A6B757A-C519-4AF5-8C14-261952A80BA7}" type="pres">
      <dgm:prSet presAssocID="{2D72F004-2BED-4C8E-8097-F2BBEE4F1E9D}" presName="rootText" presStyleLbl="node2" presStyleIdx="6" presStyleCnt="7">
        <dgm:presLayoutVars>
          <dgm:chPref val="3"/>
        </dgm:presLayoutVars>
      </dgm:prSet>
      <dgm:spPr/>
    </dgm:pt>
    <dgm:pt modelId="{AE139D07-DA6C-4767-BF4E-B160486A8155}" type="pres">
      <dgm:prSet presAssocID="{2D72F004-2BED-4C8E-8097-F2BBEE4F1E9D}" presName="rootConnector" presStyleLbl="node2" presStyleIdx="6" presStyleCnt="7"/>
      <dgm:spPr/>
    </dgm:pt>
    <dgm:pt modelId="{E24A0BE3-088B-4A98-8F2A-26B8C225BCB7}" type="pres">
      <dgm:prSet presAssocID="{2D72F004-2BED-4C8E-8097-F2BBEE4F1E9D}" presName="hierChild4" presStyleCnt="0"/>
      <dgm:spPr/>
    </dgm:pt>
    <dgm:pt modelId="{5C97FEF0-2959-4317-B793-EAE97FB9D0F7}" type="pres">
      <dgm:prSet presAssocID="{2D72F004-2BED-4C8E-8097-F2BBEE4F1E9D}" presName="hierChild5" presStyleCnt="0"/>
      <dgm:spPr/>
    </dgm:pt>
    <dgm:pt modelId="{009EF0BF-3AB2-41C5-9F27-BE5E374DA936}" type="pres">
      <dgm:prSet presAssocID="{63A43ADE-A710-49DA-A750-D23ABB360D2E}" presName="hierChild3" presStyleCnt="0"/>
      <dgm:spPr/>
    </dgm:pt>
    <dgm:pt modelId="{BC90C73D-A749-4A9A-A5CC-11BF277ED7D7}" type="pres">
      <dgm:prSet presAssocID="{7001ECC0-DEDE-43AA-93B1-A8BDB21F1296}" presName="Name111" presStyleLbl="parChTrans1D2" presStyleIdx="7" presStyleCnt="8"/>
      <dgm:spPr/>
    </dgm:pt>
    <dgm:pt modelId="{8092001F-D1D3-41F6-8559-A56A3BFC61F6}" type="pres">
      <dgm:prSet presAssocID="{18636622-6A6D-443E-8BD0-A075A501393E}" presName="hierRoot3" presStyleCnt="0">
        <dgm:presLayoutVars>
          <dgm:hierBranch/>
        </dgm:presLayoutVars>
      </dgm:prSet>
      <dgm:spPr/>
    </dgm:pt>
    <dgm:pt modelId="{D62581F2-4FC4-4775-91E7-48404CBE4240}" type="pres">
      <dgm:prSet presAssocID="{18636622-6A6D-443E-8BD0-A075A501393E}" presName="rootComposite3" presStyleCnt="0"/>
      <dgm:spPr/>
    </dgm:pt>
    <dgm:pt modelId="{B718C49D-663A-4255-9F4C-5523A5AEF05A}" type="pres">
      <dgm:prSet presAssocID="{18636622-6A6D-443E-8BD0-A075A501393E}" presName="rootText3" presStyleLbl="asst1" presStyleIdx="0" presStyleCnt="1">
        <dgm:presLayoutVars>
          <dgm:chPref val="3"/>
        </dgm:presLayoutVars>
      </dgm:prSet>
      <dgm:spPr/>
    </dgm:pt>
    <dgm:pt modelId="{0C8406F8-E7D9-47CD-A598-8E7A774457D4}" type="pres">
      <dgm:prSet presAssocID="{18636622-6A6D-443E-8BD0-A075A501393E}" presName="rootConnector3" presStyleLbl="asst1" presStyleIdx="0" presStyleCnt="1"/>
      <dgm:spPr/>
    </dgm:pt>
    <dgm:pt modelId="{B39BCE4E-6312-40D9-B81B-EBEB919CD423}" type="pres">
      <dgm:prSet presAssocID="{18636622-6A6D-443E-8BD0-A075A501393E}" presName="hierChild6" presStyleCnt="0"/>
      <dgm:spPr/>
    </dgm:pt>
    <dgm:pt modelId="{A0303DD6-BCD5-4A37-9D64-6AB5B98EEB8A}" type="pres">
      <dgm:prSet presAssocID="{18636622-6A6D-443E-8BD0-A075A501393E}" presName="hierChild7" presStyleCnt="0"/>
      <dgm:spPr/>
    </dgm:pt>
  </dgm:ptLst>
  <dgm:cxnLst>
    <dgm:cxn modelId="{A84FDF6A-EA6B-45E9-A596-D7A4AC87B586}" type="presOf" srcId="{63A43ADE-A710-49DA-A750-D23ABB360D2E}" destId="{A149F642-7EB1-49F9-972D-19CA159AAF12}" srcOrd="1" destOrd="0" presId="urn:microsoft.com/office/officeart/2005/8/layout/orgChart1"/>
    <dgm:cxn modelId="{8B8989A4-1822-458A-BBFA-C8C32D6922D5}" type="presOf" srcId="{23D4D496-647F-4489-8B19-22CCA85AB48B}" destId="{96DEF215-E43F-4B5A-96A9-1E27D1B68AB0}" srcOrd="1" destOrd="0" presId="urn:microsoft.com/office/officeart/2005/8/layout/orgChart1"/>
    <dgm:cxn modelId="{1183284D-4932-4FC6-BDE2-7B5C7E0C9EC6}" type="presOf" srcId="{0FF2D18E-6ED6-4D75-86C7-1A0BC486D0F8}" destId="{CD4E59AD-B691-497A-9FB9-F69A96758792}" srcOrd="0" destOrd="0" presId="urn:microsoft.com/office/officeart/2005/8/layout/orgChart1"/>
    <dgm:cxn modelId="{D7BADFBB-768B-4856-9E26-B9FA186E2C8C}" type="presOf" srcId="{10DA2AC6-999C-4A1B-A790-D3481B97F523}" destId="{3CD4DC41-1F0F-4B05-8615-842DC400F514}" srcOrd="1" destOrd="0" presId="urn:microsoft.com/office/officeart/2005/8/layout/orgChart1"/>
    <dgm:cxn modelId="{639AFA2B-DBCE-48C4-9BD3-ADCEFF73C0AA}" srcId="{63A43ADE-A710-49DA-A750-D23ABB360D2E}" destId="{C0929059-57F3-4A4A-8217-1489379130F0}" srcOrd="6" destOrd="0" parTransId="{D2C82D4D-9754-4301-96DE-7A07DEF31718}" sibTransId="{83DC019E-C663-4A46-8AB7-AEB937AE4D67}"/>
    <dgm:cxn modelId="{56707742-18A1-4A81-8702-83595E6CA205}" type="presOf" srcId="{7001ECC0-DEDE-43AA-93B1-A8BDB21F1296}" destId="{BC90C73D-A749-4A9A-A5CC-11BF277ED7D7}" srcOrd="0" destOrd="0" presId="urn:microsoft.com/office/officeart/2005/8/layout/orgChart1"/>
    <dgm:cxn modelId="{273DB02B-BE7B-428C-8CAE-8B1149CB87F7}" type="presOf" srcId="{DDE951BF-D3C3-4679-8BA9-43C83DE59D68}" destId="{138F81A8-93CA-42E6-AE76-81EE1D828F81}" srcOrd="0" destOrd="0" presId="urn:microsoft.com/office/officeart/2005/8/layout/orgChart1"/>
    <dgm:cxn modelId="{46683A0A-3875-4FD1-90F3-733C4CD33D78}" type="presOf" srcId="{23D4D496-647F-4489-8B19-22CCA85AB48B}" destId="{6F8AF6F8-2F8B-4E42-8AAC-0F9917E00D27}" srcOrd="0" destOrd="0" presId="urn:microsoft.com/office/officeart/2005/8/layout/orgChart1"/>
    <dgm:cxn modelId="{3CA4447B-D98C-4DFE-96F8-84F63E9B41C3}" type="presOf" srcId="{F234ADD6-3BBB-4BC3-88A9-B24A0A172E8F}" destId="{E7F2C666-134E-40DF-993D-569BD3959488}" srcOrd="0" destOrd="0" presId="urn:microsoft.com/office/officeart/2005/8/layout/orgChart1"/>
    <dgm:cxn modelId="{B3DFB797-F312-4782-9975-BC652CB3C9FF}" srcId="{63A43ADE-A710-49DA-A750-D23ABB360D2E}" destId="{10DA2AC6-999C-4A1B-A790-D3481B97F523}" srcOrd="3" destOrd="0" parTransId="{04B6CC3F-A36A-4F8F-9BCC-90D695EFF220}" sibTransId="{4D6EF128-FA39-4E94-A8DF-78A2B73D2714}"/>
    <dgm:cxn modelId="{8267F400-E5E4-4BCE-A9DB-53350F6F9081}" type="presOf" srcId="{D2C82D4D-9754-4301-96DE-7A07DEF31718}" destId="{EE0EC492-470A-4076-8A1D-731D075EA01E}" srcOrd="0" destOrd="0" presId="urn:microsoft.com/office/officeart/2005/8/layout/orgChart1"/>
    <dgm:cxn modelId="{DEBF6ED6-16AC-49FF-8DFA-65C736B513C0}" type="presOf" srcId="{18636622-6A6D-443E-8BD0-A075A501393E}" destId="{0C8406F8-E7D9-47CD-A598-8E7A774457D4}" srcOrd="1" destOrd="0" presId="urn:microsoft.com/office/officeart/2005/8/layout/orgChart1"/>
    <dgm:cxn modelId="{E02D0239-4D0D-4214-9F5C-634F911EB41D}" type="presOf" srcId="{C0929059-57F3-4A4A-8217-1489379130F0}" destId="{4F7C77B6-595A-4657-8D8B-6790A71A40BD}" srcOrd="0" destOrd="0" presId="urn:microsoft.com/office/officeart/2005/8/layout/orgChart1"/>
    <dgm:cxn modelId="{C393D8CD-67B6-42A7-84A5-EA3BFBDAE1B2}" srcId="{63A43ADE-A710-49DA-A750-D23ABB360D2E}" destId="{DDE951BF-D3C3-4679-8BA9-43C83DE59D68}" srcOrd="5" destOrd="0" parTransId="{0FF2D18E-6ED6-4D75-86C7-1A0BC486D0F8}" sibTransId="{8673E474-7926-4891-8C92-63ECAB8487A4}"/>
    <dgm:cxn modelId="{1242FC67-E885-4694-9785-9528FB750A29}" type="presOf" srcId="{63A43ADE-A710-49DA-A750-D23ABB360D2E}" destId="{05E1CD97-B337-44D3-AD2D-4D1454A2D91D}" srcOrd="0" destOrd="0" presId="urn:microsoft.com/office/officeart/2005/8/layout/orgChart1"/>
    <dgm:cxn modelId="{AA990D05-7C3B-443F-859C-F0F1BC671AAE}" type="presOf" srcId="{DDE951BF-D3C3-4679-8BA9-43C83DE59D68}" destId="{F85D30B8-300F-4306-84EC-FE9B451EB7FD}" srcOrd="1" destOrd="0" presId="urn:microsoft.com/office/officeart/2005/8/layout/orgChart1"/>
    <dgm:cxn modelId="{827F3A9E-CA22-49D2-8A78-1893EEF486A6}" type="presOf" srcId="{BC25771C-8FED-4882-8040-7F1B144FCEBD}" destId="{945547F1-DEF5-40E0-AAA2-6B435378288A}" srcOrd="0" destOrd="0" presId="urn:microsoft.com/office/officeart/2005/8/layout/orgChart1"/>
    <dgm:cxn modelId="{651B3357-6648-4EA2-8BAD-B35FDE2FE40B}" srcId="{63A43ADE-A710-49DA-A750-D23ABB360D2E}" destId="{18636622-6A6D-443E-8BD0-A075A501393E}" srcOrd="0" destOrd="0" parTransId="{7001ECC0-DEDE-43AA-93B1-A8BDB21F1296}" sibTransId="{4EA20DB5-66E0-4B78-BFF5-653BC32B361F}"/>
    <dgm:cxn modelId="{3FFB6065-2E62-492E-8DD1-41E8FF49E0D5}" type="presOf" srcId="{18636622-6A6D-443E-8BD0-A075A501393E}" destId="{B718C49D-663A-4255-9F4C-5523A5AEF05A}" srcOrd="0" destOrd="0" presId="urn:microsoft.com/office/officeart/2005/8/layout/orgChart1"/>
    <dgm:cxn modelId="{A6F565A6-576D-4D93-B9CA-761E83717A96}" type="presOf" srcId="{2D72F004-2BED-4C8E-8097-F2BBEE4F1E9D}" destId="{7A6B757A-C519-4AF5-8C14-261952A80BA7}" srcOrd="0" destOrd="0" presId="urn:microsoft.com/office/officeart/2005/8/layout/orgChart1"/>
    <dgm:cxn modelId="{AB26D793-8568-4EC1-87EA-F67972F9D74B}" srcId="{63A43ADE-A710-49DA-A750-D23ABB360D2E}" destId="{2ABD8103-C015-4620-8278-71A84B77C158}" srcOrd="2" destOrd="0" parTransId="{7C6C8120-A81C-45C8-A959-3407671BB809}" sibTransId="{9EBCEB3A-351E-4D43-A8BE-EA8CA9DCF9E5}"/>
    <dgm:cxn modelId="{26E4F92A-D10E-4C71-A0AF-CA17ABBDE67D}" type="presOf" srcId="{7C561235-CBE4-42C0-BD10-2D4941E2B38A}" destId="{340110FB-A6F5-4BB8-B5D9-60286E71E525}" srcOrd="0" destOrd="0" presId="urn:microsoft.com/office/officeart/2005/8/layout/orgChart1"/>
    <dgm:cxn modelId="{9B953BFB-3E8B-4F25-B29B-3646B1DBFAA4}" type="presOf" srcId="{7C6C8120-A81C-45C8-A959-3407671BB809}" destId="{7C72EDBD-0127-4617-8372-17E0330D8D6D}" srcOrd="0" destOrd="0" presId="urn:microsoft.com/office/officeart/2005/8/layout/orgChart1"/>
    <dgm:cxn modelId="{563A0726-EBBB-48FA-8138-0168AC442A60}" type="presOf" srcId="{2ABD8103-C015-4620-8278-71A84B77C158}" destId="{26B33C11-EA39-44FA-BD8F-C2C4F7E6FC0A}" srcOrd="0" destOrd="0" presId="urn:microsoft.com/office/officeart/2005/8/layout/orgChart1"/>
    <dgm:cxn modelId="{5A619D5F-09BA-4957-998F-167C041697CB}" srcId="{63A43ADE-A710-49DA-A750-D23ABB360D2E}" destId="{2D72F004-2BED-4C8E-8097-F2BBEE4F1E9D}" srcOrd="7" destOrd="0" parTransId="{F234ADD6-3BBB-4BC3-88A9-B24A0A172E8F}" sibTransId="{D43F403B-0B51-4E5D-9216-857881598916}"/>
    <dgm:cxn modelId="{B95EBE23-B622-4AB0-98BB-A3B9499BB2A5}" type="presOf" srcId="{AAF77433-FF1E-43F9-98C8-6CD6A891D602}" destId="{E03DC220-8807-45B0-B343-76DE60E1833B}" srcOrd="0" destOrd="0" presId="urn:microsoft.com/office/officeart/2005/8/layout/orgChart1"/>
    <dgm:cxn modelId="{61F54042-2830-4758-8C63-EC721B3792DE}" type="presOf" srcId="{BC25771C-8FED-4882-8040-7F1B144FCEBD}" destId="{8573C5BE-1AB1-4DBA-B1E3-B9C9CD8DF0D6}" srcOrd="1" destOrd="0" presId="urn:microsoft.com/office/officeart/2005/8/layout/orgChart1"/>
    <dgm:cxn modelId="{51170D0D-E0C9-4A45-AE2A-B9EF42EA2C22}" srcId="{63A43ADE-A710-49DA-A750-D23ABB360D2E}" destId="{BC25771C-8FED-4882-8040-7F1B144FCEBD}" srcOrd="1" destOrd="0" parTransId="{7C561235-CBE4-42C0-BD10-2D4941E2B38A}" sibTransId="{AD75E10A-1B35-40FB-8C48-050C9ACA5ECF}"/>
    <dgm:cxn modelId="{F5FEB820-0DB8-4547-A475-88062F7681B4}" type="presOf" srcId="{10DA2AC6-999C-4A1B-A790-D3481B97F523}" destId="{17A79CCF-EBF4-4D71-A0D8-5301C1010AEC}" srcOrd="0" destOrd="0" presId="urn:microsoft.com/office/officeart/2005/8/layout/orgChart1"/>
    <dgm:cxn modelId="{0F6F5DE0-AB71-4937-A9D4-F47F983748E9}" type="presOf" srcId="{04B6CC3F-A36A-4F8F-9BCC-90D695EFF220}" destId="{A8E7F48B-3628-45C4-8DC0-DC70B4415657}" srcOrd="0" destOrd="0" presId="urn:microsoft.com/office/officeart/2005/8/layout/orgChart1"/>
    <dgm:cxn modelId="{1F8B9426-7198-4903-9A21-D0A16908BD78}" type="presOf" srcId="{2D72F004-2BED-4C8E-8097-F2BBEE4F1E9D}" destId="{AE139D07-DA6C-4767-BF4E-B160486A8155}" srcOrd="1" destOrd="0" presId="urn:microsoft.com/office/officeart/2005/8/layout/orgChart1"/>
    <dgm:cxn modelId="{DF911D93-55D2-42C0-93D0-EA0D92E9BCAF}" type="presOf" srcId="{060C0789-22D0-452C-9362-72C968DB1DEF}" destId="{6C1D33CE-7D27-412E-ADDB-173CDA4BD756}" srcOrd="0" destOrd="0" presId="urn:microsoft.com/office/officeart/2005/8/layout/orgChart1"/>
    <dgm:cxn modelId="{8FE93434-3193-4D1E-A35F-B687109E6199}" type="presOf" srcId="{C0929059-57F3-4A4A-8217-1489379130F0}" destId="{EAE6075A-4DD5-4B7F-A2A2-E46DBE3DFDCA}" srcOrd="1" destOrd="0" presId="urn:microsoft.com/office/officeart/2005/8/layout/orgChart1"/>
    <dgm:cxn modelId="{04932A96-2E31-4DE0-90E7-92125446F319}" type="presOf" srcId="{2ABD8103-C015-4620-8278-71A84B77C158}" destId="{2767125B-3D9D-4B0A-993F-420FCDBDCF4D}" srcOrd="1" destOrd="0" presId="urn:microsoft.com/office/officeart/2005/8/layout/orgChart1"/>
    <dgm:cxn modelId="{DA58B320-D2A5-40B4-8117-51F060F9FA5A}" srcId="{060C0789-22D0-452C-9362-72C968DB1DEF}" destId="{63A43ADE-A710-49DA-A750-D23ABB360D2E}" srcOrd="0" destOrd="0" parTransId="{B7D5DFA8-23FC-41C6-86EB-584416E27253}" sibTransId="{70D9B711-AB8C-4AFF-8B75-A3A271A29B67}"/>
    <dgm:cxn modelId="{3763E7A9-3537-41E3-B826-0B9149F72E1F}" srcId="{63A43ADE-A710-49DA-A750-D23ABB360D2E}" destId="{23D4D496-647F-4489-8B19-22CCA85AB48B}" srcOrd="4" destOrd="0" parTransId="{AAF77433-FF1E-43F9-98C8-6CD6A891D602}" sibTransId="{9AC9209B-57B6-4662-930E-4D470A60550E}"/>
    <dgm:cxn modelId="{BE093056-9E3A-4CA7-95D5-3D8FAEEE1689}" type="presParOf" srcId="{6C1D33CE-7D27-412E-ADDB-173CDA4BD756}" destId="{DBA5BD08-14E8-4EA8-A1A1-2C60EAE33D0D}" srcOrd="0" destOrd="0" presId="urn:microsoft.com/office/officeart/2005/8/layout/orgChart1"/>
    <dgm:cxn modelId="{4B340D6B-E4FC-4652-9BDD-3DED7D8D884C}" type="presParOf" srcId="{DBA5BD08-14E8-4EA8-A1A1-2C60EAE33D0D}" destId="{27FF9864-456A-4421-9F92-A0E787FBC5F7}" srcOrd="0" destOrd="0" presId="urn:microsoft.com/office/officeart/2005/8/layout/orgChart1"/>
    <dgm:cxn modelId="{39E6E4C9-1B1A-4884-BB48-FA371DDF1B7B}" type="presParOf" srcId="{27FF9864-456A-4421-9F92-A0E787FBC5F7}" destId="{05E1CD97-B337-44D3-AD2D-4D1454A2D91D}" srcOrd="0" destOrd="0" presId="urn:microsoft.com/office/officeart/2005/8/layout/orgChart1"/>
    <dgm:cxn modelId="{6071C84C-F583-4D46-81F7-02DD15A099B3}" type="presParOf" srcId="{27FF9864-456A-4421-9F92-A0E787FBC5F7}" destId="{A149F642-7EB1-49F9-972D-19CA159AAF12}" srcOrd="1" destOrd="0" presId="urn:microsoft.com/office/officeart/2005/8/layout/orgChart1"/>
    <dgm:cxn modelId="{234E97EC-2A3D-4D18-9216-5709BDB5EF27}" type="presParOf" srcId="{DBA5BD08-14E8-4EA8-A1A1-2C60EAE33D0D}" destId="{4C5E51E3-BD27-4992-8B8F-43FA7C43E4C5}" srcOrd="1" destOrd="0" presId="urn:microsoft.com/office/officeart/2005/8/layout/orgChart1"/>
    <dgm:cxn modelId="{93A1E15F-C4FE-4AC7-9FAB-683BEF623DCA}" type="presParOf" srcId="{4C5E51E3-BD27-4992-8B8F-43FA7C43E4C5}" destId="{340110FB-A6F5-4BB8-B5D9-60286E71E525}" srcOrd="0" destOrd="0" presId="urn:microsoft.com/office/officeart/2005/8/layout/orgChart1"/>
    <dgm:cxn modelId="{ED530408-7652-40E8-BC4E-8FC468333BCB}" type="presParOf" srcId="{4C5E51E3-BD27-4992-8B8F-43FA7C43E4C5}" destId="{181FC50A-04FE-4EF8-B843-C2CE330A8159}" srcOrd="1" destOrd="0" presId="urn:microsoft.com/office/officeart/2005/8/layout/orgChart1"/>
    <dgm:cxn modelId="{BBF82EA9-10C6-4500-90F1-435015AD03A1}" type="presParOf" srcId="{181FC50A-04FE-4EF8-B843-C2CE330A8159}" destId="{3C3B3A1B-1312-4189-B47D-AFCB0769B189}" srcOrd="0" destOrd="0" presId="urn:microsoft.com/office/officeart/2005/8/layout/orgChart1"/>
    <dgm:cxn modelId="{FA1D7AC1-4DB5-4D17-ADC9-EC2EBAAEAF21}" type="presParOf" srcId="{3C3B3A1B-1312-4189-B47D-AFCB0769B189}" destId="{945547F1-DEF5-40E0-AAA2-6B435378288A}" srcOrd="0" destOrd="0" presId="urn:microsoft.com/office/officeart/2005/8/layout/orgChart1"/>
    <dgm:cxn modelId="{ED8B8C3F-0C57-4D37-9E99-826A2B077816}" type="presParOf" srcId="{3C3B3A1B-1312-4189-B47D-AFCB0769B189}" destId="{8573C5BE-1AB1-4DBA-B1E3-B9C9CD8DF0D6}" srcOrd="1" destOrd="0" presId="urn:microsoft.com/office/officeart/2005/8/layout/orgChart1"/>
    <dgm:cxn modelId="{AC035F1B-2CB0-4197-99D1-014DFEFE3424}" type="presParOf" srcId="{181FC50A-04FE-4EF8-B843-C2CE330A8159}" destId="{62362444-36DF-4475-B4BE-D1AEA161B801}" srcOrd="1" destOrd="0" presId="urn:microsoft.com/office/officeart/2005/8/layout/orgChart1"/>
    <dgm:cxn modelId="{7FCB3BCB-C850-4BEC-A5B3-57798CEEFB18}" type="presParOf" srcId="{181FC50A-04FE-4EF8-B843-C2CE330A8159}" destId="{2F886C9B-259A-4BBB-B930-6239BDBC6B4C}" srcOrd="2" destOrd="0" presId="urn:microsoft.com/office/officeart/2005/8/layout/orgChart1"/>
    <dgm:cxn modelId="{0EA51006-F58A-44CA-94EB-D9A70A6FD1FB}" type="presParOf" srcId="{4C5E51E3-BD27-4992-8B8F-43FA7C43E4C5}" destId="{7C72EDBD-0127-4617-8372-17E0330D8D6D}" srcOrd="2" destOrd="0" presId="urn:microsoft.com/office/officeart/2005/8/layout/orgChart1"/>
    <dgm:cxn modelId="{8B420B1F-55D5-4222-A30A-6270DB269B30}" type="presParOf" srcId="{4C5E51E3-BD27-4992-8B8F-43FA7C43E4C5}" destId="{7E38C109-2746-45EF-AFD9-386125D5B98F}" srcOrd="3" destOrd="0" presId="urn:microsoft.com/office/officeart/2005/8/layout/orgChart1"/>
    <dgm:cxn modelId="{8A799960-5ED6-4D16-BF21-BA50131EF865}" type="presParOf" srcId="{7E38C109-2746-45EF-AFD9-386125D5B98F}" destId="{74555167-3409-451C-87C3-45C2A109F922}" srcOrd="0" destOrd="0" presId="urn:microsoft.com/office/officeart/2005/8/layout/orgChart1"/>
    <dgm:cxn modelId="{7314F887-4A59-4378-BFC6-84BBB450275C}" type="presParOf" srcId="{74555167-3409-451C-87C3-45C2A109F922}" destId="{26B33C11-EA39-44FA-BD8F-C2C4F7E6FC0A}" srcOrd="0" destOrd="0" presId="urn:microsoft.com/office/officeart/2005/8/layout/orgChart1"/>
    <dgm:cxn modelId="{264695B5-E26E-4CF5-ADC8-1D46EC0EFBCF}" type="presParOf" srcId="{74555167-3409-451C-87C3-45C2A109F922}" destId="{2767125B-3D9D-4B0A-993F-420FCDBDCF4D}" srcOrd="1" destOrd="0" presId="urn:microsoft.com/office/officeart/2005/8/layout/orgChart1"/>
    <dgm:cxn modelId="{66BA2342-A094-4026-8EA9-2B412FC40270}" type="presParOf" srcId="{7E38C109-2746-45EF-AFD9-386125D5B98F}" destId="{BB090A2C-F303-465A-BD14-571481393A4F}" srcOrd="1" destOrd="0" presId="urn:microsoft.com/office/officeart/2005/8/layout/orgChart1"/>
    <dgm:cxn modelId="{B6DA246C-F509-4C69-8489-B44D31C93DDC}" type="presParOf" srcId="{7E38C109-2746-45EF-AFD9-386125D5B98F}" destId="{A24A4A33-01E0-4B52-8E7F-C49340FAF77C}" srcOrd="2" destOrd="0" presId="urn:microsoft.com/office/officeart/2005/8/layout/orgChart1"/>
    <dgm:cxn modelId="{5A59FB0B-01B7-4D38-BCCA-87B115B98D9C}" type="presParOf" srcId="{4C5E51E3-BD27-4992-8B8F-43FA7C43E4C5}" destId="{A8E7F48B-3628-45C4-8DC0-DC70B4415657}" srcOrd="4" destOrd="0" presId="urn:microsoft.com/office/officeart/2005/8/layout/orgChart1"/>
    <dgm:cxn modelId="{6377BC99-40F8-465B-84D7-3C1099E8006A}" type="presParOf" srcId="{4C5E51E3-BD27-4992-8B8F-43FA7C43E4C5}" destId="{A10E1E63-4ED2-4A6D-A528-E89F0693A047}" srcOrd="5" destOrd="0" presId="urn:microsoft.com/office/officeart/2005/8/layout/orgChart1"/>
    <dgm:cxn modelId="{B926A20E-EFFB-4401-A817-3000973725DE}" type="presParOf" srcId="{A10E1E63-4ED2-4A6D-A528-E89F0693A047}" destId="{B070B40E-1B77-44B9-BDA7-26403D633D14}" srcOrd="0" destOrd="0" presId="urn:microsoft.com/office/officeart/2005/8/layout/orgChart1"/>
    <dgm:cxn modelId="{80A485B1-CFC7-47B0-895C-A7B13B6CB42B}" type="presParOf" srcId="{B070B40E-1B77-44B9-BDA7-26403D633D14}" destId="{17A79CCF-EBF4-4D71-A0D8-5301C1010AEC}" srcOrd="0" destOrd="0" presId="urn:microsoft.com/office/officeart/2005/8/layout/orgChart1"/>
    <dgm:cxn modelId="{EEA9DAC1-5BC9-42FA-9991-34DFEBE8DFA2}" type="presParOf" srcId="{B070B40E-1B77-44B9-BDA7-26403D633D14}" destId="{3CD4DC41-1F0F-4B05-8615-842DC400F514}" srcOrd="1" destOrd="0" presId="urn:microsoft.com/office/officeart/2005/8/layout/orgChart1"/>
    <dgm:cxn modelId="{6EDC0FF7-A0E6-4AA5-B036-9AAACD64EAC2}" type="presParOf" srcId="{A10E1E63-4ED2-4A6D-A528-E89F0693A047}" destId="{0C8595BE-CF5F-4F98-8FA4-B478F0FEDA04}" srcOrd="1" destOrd="0" presId="urn:microsoft.com/office/officeart/2005/8/layout/orgChart1"/>
    <dgm:cxn modelId="{D4B66727-D0F6-4C6A-AC17-5356D53EF624}" type="presParOf" srcId="{A10E1E63-4ED2-4A6D-A528-E89F0693A047}" destId="{44250DB6-B36A-414E-8C11-2F58AB9AFE9E}" srcOrd="2" destOrd="0" presId="urn:microsoft.com/office/officeart/2005/8/layout/orgChart1"/>
    <dgm:cxn modelId="{34161FA8-8DF0-450D-B21D-DF452A3AA930}" type="presParOf" srcId="{4C5E51E3-BD27-4992-8B8F-43FA7C43E4C5}" destId="{E03DC220-8807-45B0-B343-76DE60E1833B}" srcOrd="6" destOrd="0" presId="urn:microsoft.com/office/officeart/2005/8/layout/orgChart1"/>
    <dgm:cxn modelId="{2C491F36-45DD-4585-AB6D-85A995DBE90C}" type="presParOf" srcId="{4C5E51E3-BD27-4992-8B8F-43FA7C43E4C5}" destId="{6264105A-EA72-4129-B874-F93647FAAC05}" srcOrd="7" destOrd="0" presId="urn:microsoft.com/office/officeart/2005/8/layout/orgChart1"/>
    <dgm:cxn modelId="{FADE3CCF-B48A-4733-9892-9E443B8BEE7C}" type="presParOf" srcId="{6264105A-EA72-4129-B874-F93647FAAC05}" destId="{0FC9F24D-09A7-4F56-BBFC-6A93B5499D57}" srcOrd="0" destOrd="0" presId="urn:microsoft.com/office/officeart/2005/8/layout/orgChart1"/>
    <dgm:cxn modelId="{4EE5B549-779A-411E-94AB-6AC16236188A}" type="presParOf" srcId="{0FC9F24D-09A7-4F56-BBFC-6A93B5499D57}" destId="{6F8AF6F8-2F8B-4E42-8AAC-0F9917E00D27}" srcOrd="0" destOrd="0" presId="urn:microsoft.com/office/officeart/2005/8/layout/orgChart1"/>
    <dgm:cxn modelId="{AC9043B9-E2E2-4371-B209-94EBDC7AD739}" type="presParOf" srcId="{0FC9F24D-09A7-4F56-BBFC-6A93B5499D57}" destId="{96DEF215-E43F-4B5A-96A9-1E27D1B68AB0}" srcOrd="1" destOrd="0" presId="urn:microsoft.com/office/officeart/2005/8/layout/orgChart1"/>
    <dgm:cxn modelId="{71F8BE78-5E72-4283-84EB-9E3BFC8F62EE}" type="presParOf" srcId="{6264105A-EA72-4129-B874-F93647FAAC05}" destId="{548FD584-5A1E-4FFD-97F0-9A7204D44A54}" srcOrd="1" destOrd="0" presId="urn:microsoft.com/office/officeart/2005/8/layout/orgChart1"/>
    <dgm:cxn modelId="{707D1D48-9A8F-4F14-9E4F-C681D96E1E19}" type="presParOf" srcId="{6264105A-EA72-4129-B874-F93647FAAC05}" destId="{B9A57FCC-86D4-4267-A949-0649D7381FC4}" srcOrd="2" destOrd="0" presId="urn:microsoft.com/office/officeart/2005/8/layout/orgChart1"/>
    <dgm:cxn modelId="{DEE7FBD1-8DF6-4818-A4FD-ED4C2D8DAF67}" type="presParOf" srcId="{4C5E51E3-BD27-4992-8B8F-43FA7C43E4C5}" destId="{CD4E59AD-B691-497A-9FB9-F69A96758792}" srcOrd="8" destOrd="0" presId="urn:microsoft.com/office/officeart/2005/8/layout/orgChart1"/>
    <dgm:cxn modelId="{F27DFFCC-44A0-44C9-AA58-C631C6A1C2D6}" type="presParOf" srcId="{4C5E51E3-BD27-4992-8B8F-43FA7C43E4C5}" destId="{730E92AA-3F4D-4220-B084-11E59A3371CD}" srcOrd="9" destOrd="0" presId="urn:microsoft.com/office/officeart/2005/8/layout/orgChart1"/>
    <dgm:cxn modelId="{5CCEFE1D-C2B1-4BC8-8668-B96501DAA971}" type="presParOf" srcId="{730E92AA-3F4D-4220-B084-11E59A3371CD}" destId="{12D065BF-EAF1-4167-BC64-177DBD4AED32}" srcOrd="0" destOrd="0" presId="urn:microsoft.com/office/officeart/2005/8/layout/orgChart1"/>
    <dgm:cxn modelId="{57E4DAD5-8C25-40D0-B491-40C6096F7E98}" type="presParOf" srcId="{12D065BF-EAF1-4167-BC64-177DBD4AED32}" destId="{138F81A8-93CA-42E6-AE76-81EE1D828F81}" srcOrd="0" destOrd="0" presId="urn:microsoft.com/office/officeart/2005/8/layout/orgChart1"/>
    <dgm:cxn modelId="{D670DC2E-BB05-49B4-9210-1D00ACC0F2EC}" type="presParOf" srcId="{12D065BF-EAF1-4167-BC64-177DBD4AED32}" destId="{F85D30B8-300F-4306-84EC-FE9B451EB7FD}" srcOrd="1" destOrd="0" presId="urn:microsoft.com/office/officeart/2005/8/layout/orgChart1"/>
    <dgm:cxn modelId="{C7C542D6-1706-428E-8200-F225F95FB69D}" type="presParOf" srcId="{730E92AA-3F4D-4220-B084-11E59A3371CD}" destId="{EC157C9E-4ED7-472A-A1EE-9AD97641E778}" srcOrd="1" destOrd="0" presId="urn:microsoft.com/office/officeart/2005/8/layout/orgChart1"/>
    <dgm:cxn modelId="{46656172-84B2-4CC3-BD16-7EF0861EEE1A}" type="presParOf" srcId="{730E92AA-3F4D-4220-B084-11E59A3371CD}" destId="{C5372579-D043-4E1B-81BA-8563FBF96DA0}" srcOrd="2" destOrd="0" presId="urn:microsoft.com/office/officeart/2005/8/layout/orgChart1"/>
    <dgm:cxn modelId="{D31BCF35-16E0-4767-B9A6-D6F111C022C4}" type="presParOf" srcId="{4C5E51E3-BD27-4992-8B8F-43FA7C43E4C5}" destId="{EE0EC492-470A-4076-8A1D-731D075EA01E}" srcOrd="10" destOrd="0" presId="urn:microsoft.com/office/officeart/2005/8/layout/orgChart1"/>
    <dgm:cxn modelId="{860DA69E-9CEA-414D-8151-0D073BAF88FD}" type="presParOf" srcId="{4C5E51E3-BD27-4992-8B8F-43FA7C43E4C5}" destId="{BA9F7087-E929-4952-8ED8-7E591827369E}" srcOrd="11" destOrd="0" presId="urn:microsoft.com/office/officeart/2005/8/layout/orgChart1"/>
    <dgm:cxn modelId="{E9BD45B3-599F-465B-8322-2019554440E0}" type="presParOf" srcId="{BA9F7087-E929-4952-8ED8-7E591827369E}" destId="{8F5AEB65-7C52-46D7-A0E4-592502DCE2DD}" srcOrd="0" destOrd="0" presId="urn:microsoft.com/office/officeart/2005/8/layout/orgChart1"/>
    <dgm:cxn modelId="{78B4AB71-A03A-462B-A3BD-6060D68107E4}" type="presParOf" srcId="{8F5AEB65-7C52-46D7-A0E4-592502DCE2DD}" destId="{4F7C77B6-595A-4657-8D8B-6790A71A40BD}" srcOrd="0" destOrd="0" presId="urn:microsoft.com/office/officeart/2005/8/layout/orgChart1"/>
    <dgm:cxn modelId="{7689331C-76FE-40AD-ADC5-BB094A20635A}" type="presParOf" srcId="{8F5AEB65-7C52-46D7-A0E4-592502DCE2DD}" destId="{EAE6075A-4DD5-4B7F-A2A2-E46DBE3DFDCA}" srcOrd="1" destOrd="0" presId="urn:microsoft.com/office/officeart/2005/8/layout/orgChart1"/>
    <dgm:cxn modelId="{C214B3D2-3FC4-43F2-8331-4D837F67B366}" type="presParOf" srcId="{BA9F7087-E929-4952-8ED8-7E591827369E}" destId="{40D9CB35-3461-4E23-8FEA-324A7DA5B5D6}" srcOrd="1" destOrd="0" presId="urn:microsoft.com/office/officeart/2005/8/layout/orgChart1"/>
    <dgm:cxn modelId="{0EA05783-9478-4BCA-907B-DEA99CDEAF6A}" type="presParOf" srcId="{BA9F7087-E929-4952-8ED8-7E591827369E}" destId="{D1BBA897-FB9B-4A94-8EBE-6B78B3E8FB20}" srcOrd="2" destOrd="0" presId="urn:microsoft.com/office/officeart/2005/8/layout/orgChart1"/>
    <dgm:cxn modelId="{5C180FF9-2234-488E-B183-E79ECD3995D8}" type="presParOf" srcId="{4C5E51E3-BD27-4992-8B8F-43FA7C43E4C5}" destId="{E7F2C666-134E-40DF-993D-569BD3959488}" srcOrd="12" destOrd="0" presId="urn:microsoft.com/office/officeart/2005/8/layout/orgChart1"/>
    <dgm:cxn modelId="{EFEF0040-7654-4FDA-801D-B7D786CA7102}" type="presParOf" srcId="{4C5E51E3-BD27-4992-8B8F-43FA7C43E4C5}" destId="{E9710D7A-34BB-4594-8BB3-EF868A9B831E}" srcOrd="13" destOrd="0" presId="urn:microsoft.com/office/officeart/2005/8/layout/orgChart1"/>
    <dgm:cxn modelId="{2C3386AC-CAA7-435B-BBD1-444D2E8576FE}" type="presParOf" srcId="{E9710D7A-34BB-4594-8BB3-EF868A9B831E}" destId="{3A9BEA31-EFEC-4886-8422-6C478B2ECA2C}" srcOrd="0" destOrd="0" presId="urn:microsoft.com/office/officeart/2005/8/layout/orgChart1"/>
    <dgm:cxn modelId="{F342F9B1-AD10-4701-9E9C-4002CA89FF10}" type="presParOf" srcId="{3A9BEA31-EFEC-4886-8422-6C478B2ECA2C}" destId="{7A6B757A-C519-4AF5-8C14-261952A80BA7}" srcOrd="0" destOrd="0" presId="urn:microsoft.com/office/officeart/2005/8/layout/orgChart1"/>
    <dgm:cxn modelId="{CB665EE1-C7EA-4ED0-AE76-65CEB9E5DC7E}" type="presParOf" srcId="{3A9BEA31-EFEC-4886-8422-6C478B2ECA2C}" destId="{AE139D07-DA6C-4767-BF4E-B160486A8155}" srcOrd="1" destOrd="0" presId="urn:microsoft.com/office/officeart/2005/8/layout/orgChart1"/>
    <dgm:cxn modelId="{234F7315-9A4A-49B5-9C71-94EB034E35BC}" type="presParOf" srcId="{E9710D7A-34BB-4594-8BB3-EF868A9B831E}" destId="{E24A0BE3-088B-4A98-8F2A-26B8C225BCB7}" srcOrd="1" destOrd="0" presId="urn:microsoft.com/office/officeart/2005/8/layout/orgChart1"/>
    <dgm:cxn modelId="{7F1B4B8C-9DDA-4B96-B485-D109B9127257}" type="presParOf" srcId="{E9710D7A-34BB-4594-8BB3-EF868A9B831E}" destId="{5C97FEF0-2959-4317-B793-EAE97FB9D0F7}" srcOrd="2" destOrd="0" presId="urn:microsoft.com/office/officeart/2005/8/layout/orgChart1"/>
    <dgm:cxn modelId="{9A31F959-3254-4519-8AB7-93B2886E07E6}" type="presParOf" srcId="{DBA5BD08-14E8-4EA8-A1A1-2C60EAE33D0D}" destId="{009EF0BF-3AB2-41C5-9F27-BE5E374DA936}" srcOrd="2" destOrd="0" presId="urn:microsoft.com/office/officeart/2005/8/layout/orgChart1"/>
    <dgm:cxn modelId="{2B6C4F22-B5DC-4401-9FA2-F1C8EB2B7D70}" type="presParOf" srcId="{009EF0BF-3AB2-41C5-9F27-BE5E374DA936}" destId="{BC90C73D-A749-4A9A-A5CC-11BF277ED7D7}" srcOrd="0" destOrd="0" presId="urn:microsoft.com/office/officeart/2005/8/layout/orgChart1"/>
    <dgm:cxn modelId="{18CE58B5-758F-49D3-A292-D4AEE405C0B4}" type="presParOf" srcId="{009EF0BF-3AB2-41C5-9F27-BE5E374DA936}" destId="{8092001F-D1D3-41F6-8559-A56A3BFC61F6}" srcOrd="1" destOrd="0" presId="urn:microsoft.com/office/officeart/2005/8/layout/orgChart1"/>
    <dgm:cxn modelId="{6B8A581C-51D5-449E-85B4-58886ECD1F62}" type="presParOf" srcId="{8092001F-D1D3-41F6-8559-A56A3BFC61F6}" destId="{D62581F2-4FC4-4775-91E7-48404CBE4240}" srcOrd="0" destOrd="0" presId="urn:microsoft.com/office/officeart/2005/8/layout/orgChart1"/>
    <dgm:cxn modelId="{E90A163E-4245-4777-9CD1-2DC4AE17E8B2}" type="presParOf" srcId="{D62581F2-4FC4-4775-91E7-48404CBE4240}" destId="{B718C49D-663A-4255-9F4C-5523A5AEF05A}" srcOrd="0" destOrd="0" presId="urn:microsoft.com/office/officeart/2005/8/layout/orgChart1"/>
    <dgm:cxn modelId="{6A2E210D-D7DA-4C5E-9FDF-A1FB9353B7BD}" type="presParOf" srcId="{D62581F2-4FC4-4775-91E7-48404CBE4240}" destId="{0C8406F8-E7D9-47CD-A598-8E7A774457D4}" srcOrd="1" destOrd="0" presId="urn:microsoft.com/office/officeart/2005/8/layout/orgChart1"/>
    <dgm:cxn modelId="{632758C6-E76B-4BFA-9CE6-F722C9696A95}" type="presParOf" srcId="{8092001F-D1D3-41F6-8559-A56A3BFC61F6}" destId="{B39BCE4E-6312-40D9-B81B-EBEB919CD423}" srcOrd="1" destOrd="0" presId="urn:microsoft.com/office/officeart/2005/8/layout/orgChart1"/>
    <dgm:cxn modelId="{5DF33BEF-FDC4-408A-92B6-EBE9EEBC3D70}" type="presParOf" srcId="{8092001F-D1D3-41F6-8559-A56A3BFC61F6}" destId="{A0303DD6-BCD5-4A37-9D64-6AB5B98EEB8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306C2B-A517-4DBE-98D5-7B019ECD3B6B}" type="doc">
      <dgm:prSet loTypeId="urn:microsoft.com/office/officeart/2005/8/layout/orgChart1" loCatId="hierarchy" qsTypeId="urn:microsoft.com/office/officeart/2005/8/quickstyle/simple1" qsCatId="simple" csTypeId="urn:microsoft.com/office/officeart/2005/8/colors/accent1_2" csCatId="accent1"/>
      <dgm:spPr/>
    </dgm:pt>
    <dgm:pt modelId="{982AF3BE-3BD3-4315-9126-150916CAFC86}">
      <dgm:prSet/>
      <dgm:spPr/>
      <dgm:t>
        <a:bodyPr/>
        <a:lstStyle/>
        <a:p>
          <a:pPr marR="0" algn="ctr" rtl="0"/>
          <a:r>
            <a:rPr lang="zh-CN" altLang="en-US" b="0" i="0" u="none" strike="noStrike" kern="100" baseline="0" smtClean="0">
              <a:latin typeface="Calibri"/>
              <a:ea typeface="宋体"/>
            </a:rPr>
            <a:t>总指挥</a:t>
          </a:r>
          <a:endParaRPr lang="zh-CN" altLang="en-US" smtClean="0"/>
        </a:p>
      </dgm:t>
    </dgm:pt>
    <dgm:pt modelId="{3631FB95-57D0-4DFA-ADB0-5AFF8EB5C7EA}" type="parTrans" cxnId="{FE50AFFA-839B-4932-BA6F-CA675B545784}">
      <dgm:prSet/>
      <dgm:spPr/>
    </dgm:pt>
    <dgm:pt modelId="{BF411897-E73D-466F-9BA6-7B50266CFB0A}" type="sibTrans" cxnId="{FE50AFFA-839B-4932-BA6F-CA675B545784}">
      <dgm:prSet/>
      <dgm:spPr/>
    </dgm:pt>
    <dgm:pt modelId="{341D56DC-AF7E-4526-BDAD-7567A3C0DA00}" type="asst">
      <dgm:prSet/>
      <dgm:spPr/>
      <dgm:t>
        <a:bodyPr/>
        <a:lstStyle/>
        <a:p>
          <a:pPr marR="0" algn="ctr" rtl="0"/>
          <a:r>
            <a:rPr lang="zh-CN" altLang="en-US" b="0" i="0" u="none" strike="noStrike" kern="100" baseline="0" smtClean="0">
              <a:latin typeface="Calibri"/>
              <a:ea typeface="宋体"/>
            </a:rPr>
            <a:t>副总指挥</a:t>
          </a:r>
          <a:endParaRPr lang="zh-CN" altLang="en-US" smtClean="0"/>
        </a:p>
      </dgm:t>
    </dgm:pt>
    <dgm:pt modelId="{0B379EF6-286B-4DAB-9362-445BE5E3EEB5}" type="parTrans" cxnId="{01DF81DA-85A5-4233-8A02-5A2DF08CD896}">
      <dgm:prSet/>
      <dgm:spPr/>
    </dgm:pt>
    <dgm:pt modelId="{6A9B1279-4A30-47D3-9D11-9898902D5FD4}" type="sibTrans" cxnId="{01DF81DA-85A5-4233-8A02-5A2DF08CD896}">
      <dgm:prSet/>
      <dgm:spPr/>
    </dgm:pt>
    <dgm:pt modelId="{26136D15-F372-407A-8B8D-1D730995F344}">
      <dgm:prSet/>
      <dgm:spPr/>
      <dgm:t>
        <a:bodyPr/>
        <a:lstStyle/>
        <a:p>
          <a:pPr marR="0" algn="just" rtl="0"/>
          <a:r>
            <a:rPr lang="zh-CN" altLang="en-US" b="0" i="0" u="none" strike="noStrike" kern="100" baseline="0" smtClean="0">
              <a:latin typeface="Calibri"/>
              <a:ea typeface="宋体"/>
            </a:rPr>
            <a:t>通信联络组</a:t>
          </a:r>
          <a:endParaRPr lang="zh-CN" altLang="en-US" smtClean="0"/>
        </a:p>
      </dgm:t>
    </dgm:pt>
    <dgm:pt modelId="{B2C78A0A-E6A6-4E87-A9BC-C2DED3EA8A26}" type="parTrans" cxnId="{A3A3F2CB-EBD4-4FFC-B773-3F1E098DBB03}">
      <dgm:prSet/>
      <dgm:spPr/>
    </dgm:pt>
    <dgm:pt modelId="{BEE2FEF0-3066-4EE0-8629-03D2162EFE78}" type="sibTrans" cxnId="{A3A3F2CB-EBD4-4FFC-B773-3F1E098DBB03}">
      <dgm:prSet/>
      <dgm:spPr/>
    </dgm:pt>
    <dgm:pt modelId="{9595A070-2BBF-4C48-902F-ACB48D251474}">
      <dgm:prSet/>
      <dgm:spPr/>
      <dgm:t>
        <a:bodyPr/>
        <a:lstStyle/>
        <a:p>
          <a:pPr marR="0" algn="ctr" rtl="0"/>
          <a:r>
            <a:rPr lang="zh-CN" altLang="en-US" b="0" i="0" u="none" strike="noStrike" kern="100" baseline="0" smtClean="0">
              <a:latin typeface="Calibri"/>
              <a:ea typeface="宋体"/>
            </a:rPr>
            <a:t>物资保障组</a:t>
          </a:r>
          <a:endParaRPr lang="zh-CN" altLang="en-US" smtClean="0"/>
        </a:p>
      </dgm:t>
    </dgm:pt>
    <dgm:pt modelId="{2AD9526A-7856-4DF4-8E7C-C616CA42738E}" type="parTrans" cxnId="{F12276A0-057D-46D6-A232-C341E44D1A85}">
      <dgm:prSet/>
      <dgm:spPr/>
    </dgm:pt>
    <dgm:pt modelId="{B729BF4D-001B-4660-A216-CB165F17C85D}" type="sibTrans" cxnId="{F12276A0-057D-46D6-A232-C341E44D1A85}">
      <dgm:prSet/>
      <dgm:spPr/>
    </dgm:pt>
    <dgm:pt modelId="{24B84C89-7499-4887-8736-A2CB558B3BB0}">
      <dgm:prSet/>
      <dgm:spPr/>
      <dgm:t>
        <a:bodyPr/>
        <a:lstStyle/>
        <a:p>
          <a:pPr marR="0" algn="ctr" rtl="0"/>
          <a:r>
            <a:rPr lang="zh-CN" altLang="en-US" b="0" i="0" u="none" strike="noStrike" kern="100" baseline="0" smtClean="0">
              <a:latin typeface="Calibri"/>
              <a:ea typeface="宋体"/>
            </a:rPr>
            <a:t>现场治安组</a:t>
          </a:r>
          <a:endParaRPr lang="zh-CN" altLang="en-US" smtClean="0"/>
        </a:p>
      </dgm:t>
    </dgm:pt>
    <dgm:pt modelId="{9F172018-B756-4C39-968C-0955198F06DE}" type="parTrans" cxnId="{8981F819-55CC-4029-8C04-30A0F197C09F}">
      <dgm:prSet/>
      <dgm:spPr/>
    </dgm:pt>
    <dgm:pt modelId="{01F1EB71-3CAB-44A8-85EF-1ED5FD519804}" type="sibTrans" cxnId="{8981F819-55CC-4029-8C04-30A0F197C09F}">
      <dgm:prSet/>
      <dgm:spPr/>
    </dgm:pt>
    <dgm:pt modelId="{C8F32ED5-156C-4948-BC85-0A243C5D3315}">
      <dgm:prSet/>
      <dgm:spPr/>
      <dgm:t>
        <a:bodyPr/>
        <a:lstStyle/>
        <a:p>
          <a:pPr marR="0" algn="just" rtl="0"/>
          <a:r>
            <a:rPr lang="zh-CN" altLang="en-US" b="0" i="0" u="none" strike="noStrike" kern="100" baseline="0" smtClean="0">
              <a:latin typeface="Calibri"/>
              <a:ea typeface="宋体"/>
            </a:rPr>
            <a:t>应急监测组</a:t>
          </a:r>
          <a:endParaRPr lang="zh-CN" altLang="en-US" smtClean="0"/>
        </a:p>
      </dgm:t>
    </dgm:pt>
    <dgm:pt modelId="{850A2F7B-1BA8-4A01-B2DC-F175C0190C8F}" type="parTrans" cxnId="{669C1537-B95F-4A8C-97C4-846813955427}">
      <dgm:prSet/>
      <dgm:spPr/>
    </dgm:pt>
    <dgm:pt modelId="{CE69C797-3D84-407A-ABC6-3C928C58C699}" type="sibTrans" cxnId="{669C1537-B95F-4A8C-97C4-846813955427}">
      <dgm:prSet/>
      <dgm:spPr/>
    </dgm:pt>
    <dgm:pt modelId="{AEB4C4C4-FC51-42C3-A8DF-2E65CC430AC1}">
      <dgm:prSet/>
      <dgm:spPr/>
      <dgm:t>
        <a:bodyPr/>
        <a:lstStyle/>
        <a:p>
          <a:pPr marR="0" algn="ctr" rtl="0"/>
          <a:r>
            <a:rPr lang="zh-CN" altLang="en-US" b="0" i="0" u="none" strike="noStrike" kern="100" baseline="0" smtClean="0">
              <a:latin typeface="Calibri"/>
              <a:ea typeface="宋体"/>
            </a:rPr>
            <a:t>医疗救护组</a:t>
          </a:r>
          <a:endParaRPr lang="zh-CN" altLang="en-US" smtClean="0"/>
        </a:p>
      </dgm:t>
    </dgm:pt>
    <dgm:pt modelId="{90695C98-DF61-4B1C-BD0E-E76F80BB4D72}" type="parTrans" cxnId="{08F25A36-4CCD-4122-B279-85E6425C4348}">
      <dgm:prSet/>
      <dgm:spPr/>
    </dgm:pt>
    <dgm:pt modelId="{A35C6608-8D9B-481E-8E6D-038982A196ED}" type="sibTrans" cxnId="{08F25A36-4CCD-4122-B279-85E6425C4348}">
      <dgm:prSet/>
      <dgm:spPr/>
    </dgm:pt>
    <dgm:pt modelId="{2BC9EF37-29A7-4988-9521-06870B0D6FBD}">
      <dgm:prSet/>
      <dgm:spPr/>
      <dgm:t>
        <a:bodyPr/>
        <a:lstStyle/>
        <a:p>
          <a:pPr marR="0" algn="just" rtl="0"/>
          <a:r>
            <a:rPr lang="zh-CN" altLang="en-US" b="0" i="0" u="none" strike="noStrike" kern="100" baseline="0" smtClean="0">
              <a:latin typeface="Calibri"/>
              <a:ea typeface="宋体"/>
            </a:rPr>
            <a:t>应急抢险组</a:t>
          </a:r>
          <a:endParaRPr lang="zh-CN" altLang="en-US" smtClean="0"/>
        </a:p>
      </dgm:t>
    </dgm:pt>
    <dgm:pt modelId="{B2EA27BF-C091-4930-83D7-0ADA61EF27F0}" type="parTrans" cxnId="{D40F15B6-5BF9-4E95-B340-781F483A1A17}">
      <dgm:prSet/>
      <dgm:spPr/>
    </dgm:pt>
    <dgm:pt modelId="{4DBBEDD2-DDB5-4FD0-8F41-BB3379554875}" type="sibTrans" cxnId="{D40F15B6-5BF9-4E95-B340-781F483A1A17}">
      <dgm:prSet/>
      <dgm:spPr/>
    </dgm:pt>
    <dgm:pt modelId="{CE080DB0-8483-495D-ABC8-B6AA906E12CE}">
      <dgm:prSet/>
      <dgm:spPr/>
      <dgm:t>
        <a:bodyPr/>
        <a:lstStyle/>
        <a:p>
          <a:pPr marR="0" algn="ctr" rtl="0"/>
          <a:r>
            <a:rPr lang="zh-CN" altLang="en-US" b="0" i="0" u="none" strike="noStrike" kern="100" baseline="0" smtClean="0">
              <a:latin typeface="Calibri"/>
              <a:ea typeface="宋体"/>
            </a:rPr>
            <a:t>应急消防组</a:t>
          </a:r>
          <a:endParaRPr lang="zh-CN" altLang="en-US" smtClean="0"/>
        </a:p>
      </dgm:t>
    </dgm:pt>
    <dgm:pt modelId="{60BDC97C-BB8C-43AF-9881-E0DD7D56AB9F}" type="parTrans" cxnId="{570411F2-AC6E-4A5A-AFD7-112CC6F38653}">
      <dgm:prSet/>
      <dgm:spPr/>
    </dgm:pt>
    <dgm:pt modelId="{B92FE919-C4EA-4D8D-96C8-50C2245B7D9A}" type="sibTrans" cxnId="{570411F2-AC6E-4A5A-AFD7-112CC6F38653}">
      <dgm:prSet/>
      <dgm:spPr/>
    </dgm:pt>
    <dgm:pt modelId="{584E09EE-3D46-4757-B9D0-42B77188E5F0}" type="pres">
      <dgm:prSet presAssocID="{8C306C2B-A517-4DBE-98D5-7B019ECD3B6B}" presName="hierChild1" presStyleCnt="0">
        <dgm:presLayoutVars>
          <dgm:orgChart val="1"/>
          <dgm:chPref val="1"/>
          <dgm:dir/>
          <dgm:animOne val="branch"/>
          <dgm:animLvl val="lvl"/>
          <dgm:resizeHandles/>
        </dgm:presLayoutVars>
      </dgm:prSet>
      <dgm:spPr/>
    </dgm:pt>
    <dgm:pt modelId="{F160B96E-FA16-4DEA-AE16-3D9BB47F84AC}" type="pres">
      <dgm:prSet presAssocID="{982AF3BE-3BD3-4315-9126-150916CAFC86}" presName="hierRoot1" presStyleCnt="0">
        <dgm:presLayoutVars>
          <dgm:hierBranch/>
        </dgm:presLayoutVars>
      </dgm:prSet>
      <dgm:spPr/>
    </dgm:pt>
    <dgm:pt modelId="{EBAC9FFF-7AB5-46E9-906F-30BA9BC28051}" type="pres">
      <dgm:prSet presAssocID="{982AF3BE-3BD3-4315-9126-150916CAFC86}" presName="rootComposite1" presStyleCnt="0"/>
      <dgm:spPr/>
    </dgm:pt>
    <dgm:pt modelId="{0931FD6D-7B53-470B-B125-55286D24DBD1}" type="pres">
      <dgm:prSet presAssocID="{982AF3BE-3BD3-4315-9126-150916CAFC86}" presName="rootText1" presStyleLbl="node0" presStyleIdx="0" presStyleCnt="1">
        <dgm:presLayoutVars>
          <dgm:chPref val="3"/>
        </dgm:presLayoutVars>
      </dgm:prSet>
      <dgm:spPr/>
    </dgm:pt>
    <dgm:pt modelId="{90AFE1EF-885D-4112-BF4E-D9134955F1CD}" type="pres">
      <dgm:prSet presAssocID="{982AF3BE-3BD3-4315-9126-150916CAFC86}" presName="rootConnector1" presStyleLbl="node1" presStyleIdx="0" presStyleCnt="0"/>
      <dgm:spPr/>
    </dgm:pt>
    <dgm:pt modelId="{E6AA0789-4F46-4E5E-A160-96ADB7CDA9DE}" type="pres">
      <dgm:prSet presAssocID="{982AF3BE-3BD3-4315-9126-150916CAFC86}" presName="hierChild2" presStyleCnt="0"/>
      <dgm:spPr/>
    </dgm:pt>
    <dgm:pt modelId="{AD0582E6-92C6-403E-A1F5-42A5EC109130}" type="pres">
      <dgm:prSet presAssocID="{B2C78A0A-E6A6-4E87-A9BC-C2DED3EA8A26}" presName="Name35" presStyleLbl="parChTrans1D2" presStyleIdx="0" presStyleCnt="8"/>
      <dgm:spPr/>
    </dgm:pt>
    <dgm:pt modelId="{C848FABD-C81E-4F2D-9908-110A16EC82EA}" type="pres">
      <dgm:prSet presAssocID="{26136D15-F372-407A-8B8D-1D730995F344}" presName="hierRoot2" presStyleCnt="0">
        <dgm:presLayoutVars>
          <dgm:hierBranch/>
        </dgm:presLayoutVars>
      </dgm:prSet>
      <dgm:spPr/>
    </dgm:pt>
    <dgm:pt modelId="{57A2D7C6-ACD9-46A1-97EE-F63BEA5C2410}" type="pres">
      <dgm:prSet presAssocID="{26136D15-F372-407A-8B8D-1D730995F344}" presName="rootComposite" presStyleCnt="0"/>
      <dgm:spPr/>
    </dgm:pt>
    <dgm:pt modelId="{C36EF443-3977-478F-9D31-6750475EE207}" type="pres">
      <dgm:prSet presAssocID="{26136D15-F372-407A-8B8D-1D730995F344}" presName="rootText" presStyleLbl="node2" presStyleIdx="0" presStyleCnt="7">
        <dgm:presLayoutVars>
          <dgm:chPref val="3"/>
        </dgm:presLayoutVars>
      </dgm:prSet>
      <dgm:spPr/>
    </dgm:pt>
    <dgm:pt modelId="{1B69F85B-97E4-4871-BE27-AF5EB0FBFB89}" type="pres">
      <dgm:prSet presAssocID="{26136D15-F372-407A-8B8D-1D730995F344}" presName="rootConnector" presStyleLbl="node2" presStyleIdx="0" presStyleCnt="7"/>
      <dgm:spPr/>
    </dgm:pt>
    <dgm:pt modelId="{72FBA899-2354-47F8-8B29-2A2155319590}" type="pres">
      <dgm:prSet presAssocID="{26136D15-F372-407A-8B8D-1D730995F344}" presName="hierChild4" presStyleCnt="0"/>
      <dgm:spPr/>
    </dgm:pt>
    <dgm:pt modelId="{A8D9176E-E91F-4582-A10D-659B1E683340}" type="pres">
      <dgm:prSet presAssocID="{26136D15-F372-407A-8B8D-1D730995F344}" presName="hierChild5" presStyleCnt="0"/>
      <dgm:spPr/>
    </dgm:pt>
    <dgm:pt modelId="{FDA1794F-29E5-4B2D-AAAE-C3D52B0A742F}" type="pres">
      <dgm:prSet presAssocID="{2AD9526A-7856-4DF4-8E7C-C616CA42738E}" presName="Name35" presStyleLbl="parChTrans1D2" presStyleIdx="1" presStyleCnt="8"/>
      <dgm:spPr/>
    </dgm:pt>
    <dgm:pt modelId="{C05523DB-7D76-43FE-9C4F-41A227868CD8}" type="pres">
      <dgm:prSet presAssocID="{9595A070-2BBF-4C48-902F-ACB48D251474}" presName="hierRoot2" presStyleCnt="0">
        <dgm:presLayoutVars>
          <dgm:hierBranch/>
        </dgm:presLayoutVars>
      </dgm:prSet>
      <dgm:spPr/>
    </dgm:pt>
    <dgm:pt modelId="{E7DFEC69-D337-473A-BBC4-3D175D26F453}" type="pres">
      <dgm:prSet presAssocID="{9595A070-2BBF-4C48-902F-ACB48D251474}" presName="rootComposite" presStyleCnt="0"/>
      <dgm:spPr/>
    </dgm:pt>
    <dgm:pt modelId="{DFACDECC-BCB3-4AF1-B3E8-89B4D10C8D3E}" type="pres">
      <dgm:prSet presAssocID="{9595A070-2BBF-4C48-902F-ACB48D251474}" presName="rootText" presStyleLbl="node2" presStyleIdx="1" presStyleCnt="7">
        <dgm:presLayoutVars>
          <dgm:chPref val="3"/>
        </dgm:presLayoutVars>
      </dgm:prSet>
      <dgm:spPr/>
    </dgm:pt>
    <dgm:pt modelId="{D7CDB8EB-0AA0-4213-9F5E-0E0B019535B8}" type="pres">
      <dgm:prSet presAssocID="{9595A070-2BBF-4C48-902F-ACB48D251474}" presName="rootConnector" presStyleLbl="node2" presStyleIdx="1" presStyleCnt="7"/>
      <dgm:spPr/>
    </dgm:pt>
    <dgm:pt modelId="{9FF6E5B9-D349-46BD-9CD3-7472349B030B}" type="pres">
      <dgm:prSet presAssocID="{9595A070-2BBF-4C48-902F-ACB48D251474}" presName="hierChild4" presStyleCnt="0"/>
      <dgm:spPr/>
    </dgm:pt>
    <dgm:pt modelId="{D5FF52A1-30E1-40EE-9994-87ECC9A04CCE}" type="pres">
      <dgm:prSet presAssocID="{9595A070-2BBF-4C48-902F-ACB48D251474}" presName="hierChild5" presStyleCnt="0"/>
      <dgm:spPr/>
    </dgm:pt>
    <dgm:pt modelId="{2B840D58-E550-425B-B03F-924E0EA4ED56}" type="pres">
      <dgm:prSet presAssocID="{9F172018-B756-4C39-968C-0955198F06DE}" presName="Name35" presStyleLbl="parChTrans1D2" presStyleIdx="2" presStyleCnt="8"/>
      <dgm:spPr/>
    </dgm:pt>
    <dgm:pt modelId="{379BDEDB-B615-450A-9EBE-E26AD053E267}" type="pres">
      <dgm:prSet presAssocID="{24B84C89-7499-4887-8736-A2CB558B3BB0}" presName="hierRoot2" presStyleCnt="0">
        <dgm:presLayoutVars>
          <dgm:hierBranch/>
        </dgm:presLayoutVars>
      </dgm:prSet>
      <dgm:spPr/>
    </dgm:pt>
    <dgm:pt modelId="{81C6CEA2-6178-442D-B400-3D7FAB96851E}" type="pres">
      <dgm:prSet presAssocID="{24B84C89-7499-4887-8736-A2CB558B3BB0}" presName="rootComposite" presStyleCnt="0"/>
      <dgm:spPr/>
    </dgm:pt>
    <dgm:pt modelId="{BA03D988-E488-45CD-84B3-1737E0BBD898}" type="pres">
      <dgm:prSet presAssocID="{24B84C89-7499-4887-8736-A2CB558B3BB0}" presName="rootText" presStyleLbl="node2" presStyleIdx="2" presStyleCnt="7">
        <dgm:presLayoutVars>
          <dgm:chPref val="3"/>
        </dgm:presLayoutVars>
      </dgm:prSet>
      <dgm:spPr/>
    </dgm:pt>
    <dgm:pt modelId="{C5A28840-24E1-41D4-AC72-5BC6E97B2C48}" type="pres">
      <dgm:prSet presAssocID="{24B84C89-7499-4887-8736-A2CB558B3BB0}" presName="rootConnector" presStyleLbl="node2" presStyleIdx="2" presStyleCnt="7"/>
      <dgm:spPr/>
    </dgm:pt>
    <dgm:pt modelId="{3B9F4588-7DBC-46F0-AB09-B101886B773C}" type="pres">
      <dgm:prSet presAssocID="{24B84C89-7499-4887-8736-A2CB558B3BB0}" presName="hierChild4" presStyleCnt="0"/>
      <dgm:spPr/>
    </dgm:pt>
    <dgm:pt modelId="{F5F65D8B-0D45-4355-8C5F-92518710022E}" type="pres">
      <dgm:prSet presAssocID="{24B84C89-7499-4887-8736-A2CB558B3BB0}" presName="hierChild5" presStyleCnt="0"/>
      <dgm:spPr/>
    </dgm:pt>
    <dgm:pt modelId="{AA12F3E6-A00E-4140-8913-2A9EBD034A49}" type="pres">
      <dgm:prSet presAssocID="{850A2F7B-1BA8-4A01-B2DC-F175C0190C8F}" presName="Name35" presStyleLbl="parChTrans1D2" presStyleIdx="3" presStyleCnt="8"/>
      <dgm:spPr/>
    </dgm:pt>
    <dgm:pt modelId="{88AD2EAC-8630-42E2-8CCC-786F0F61222E}" type="pres">
      <dgm:prSet presAssocID="{C8F32ED5-156C-4948-BC85-0A243C5D3315}" presName="hierRoot2" presStyleCnt="0">
        <dgm:presLayoutVars>
          <dgm:hierBranch/>
        </dgm:presLayoutVars>
      </dgm:prSet>
      <dgm:spPr/>
    </dgm:pt>
    <dgm:pt modelId="{38DF85A1-8F96-489F-B39E-9DA6DEF2F938}" type="pres">
      <dgm:prSet presAssocID="{C8F32ED5-156C-4948-BC85-0A243C5D3315}" presName="rootComposite" presStyleCnt="0"/>
      <dgm:spPr/>
    </dgm:pt>
    <dgm:pt modelId="{BCF7B290-7C33-414B-8CB5-D7B588832948}" type="pres">
      <dgm:prSet presAssocID="{C8F32ED5-156C-4948-BC85-0A243C5D3315}" presName="rootText" presStyleLbl="node2" presStyleIdx="3" presStyleCnt="7">
        <dgm:presLayoutVars>
          <dgm:chPref val="3"/>
        </dgm:presLayoutVars>
      </dgm:prSet>
      <dgm:spPr/>
    </dgm:pt>
    <dgm:pt modelId="{9E5FDF11-F41C-4694-83A8-E35A0BD70D71}" type="pres">
      <dgm:prSet presAssocID="{C8F32ED5-156C-4948-BC85-0A243C5D3315}" presName="rootConnector" presStyleLbl="node2" presStyleIdx="3" presStyleCnt="7"/>
      <dgm:spPr/>
    </dgm:pt>
    <dgm:pt modelId="{458BD0B9-E3E2-43A5-BED6-32434024C1D0}" type="pres">
      <dgm:prSet presAssocID="{C8F32ED5-156C-4948-BC85-0A243C5D3315}" presName="hierChild4" presStyleCnt="0"/>
      <dgm:spPr/>
    </dgm:pt>
    <dgm:pt modelId="{65EDE6D7-C2DD-4A4C-84CD-1E6F0D2E5395}" type="pres">
      <dgm:prSet presAssocID="{C8F32ED5-156C-4948-BC85-0A243C5D3315}" presName="hierChild5" presStyleCnt="0"/>
      <dgm:spPr/>
    </dgm:pt>
    <dgm:pt modelId="{0B178359-5925-43E6-9F86-22ABA8636925}" type="pres">
      <dgm:prSet presAssocID="{90695C98-DF61-4B1C-BD0E-E76F80BB4D72}" presName="Name35" presStyleLbl="parChTrans1D2" presStyleIdx="4" presStyleCnt="8"/>
      <dgm:spPr/>
    </dgm:pt>
    <dgm:pt modelId="{F79E80DB-486A-43A2-85C0-7C8C0F2AB5F6}" type="pres">
      <dgm:prSet presAssocID="{AEB4C4C4-FC51-42C3-A8DF-2E65CC430AC1}" presName="hierRoot2" presStyleCnt="0">
        <dgm:presLayoutVars>
          <dgm:hierBranch/>
        </dgm:presLayoutVars>
      </dgm:prSet>
      <dgm:spPr/>
    </dgm:pt>
    <dgm:pt modelId="{05737CE6-8FB5-44E4-B16A-2AB206BA78EE}" type="pres">
      <dgm:prSet presAssocID="{AEB4C4C4-FC51-42C3-A8DF-2E65CC430AC1}" presName="rootComposite" presStyleCnt="0"/>
      <dgm:spPr/>
    </dgm:pt>
    <dgm:pt modelId="{6C33202F-B1A2-4E03-AEA9-E100D84E3D52}" type="pres">
      <dgm:prSet presAssocID="{AEB4C4C4-FC51-42C3-A8DF-2E65CC430AC1}" presName="rootText" presStyleLbl="node2" presStyleIdx="4" presStyleCnt="7">
        <dgm:presLayoutVars>
          <dgm:chPref val="3"/>
        </dgm:presLayoutVars>
      </dgm:prSet>
      <dgm:spPr/>
    </dgm:pt>
    <dgm:pt modelId="{91837481-0903-4F6A-A188-37338ED41CE9}" type="pres">
      <dgm:prSet presAssocID="{AEB4C4C4-FC51-42C3-A8DF-2E65CC430AC1}" presName="rootConnector" presStyleLbl="node2" presStyleIdx="4" presStyleCnt="7"/>
      <dgm:spPr/>
    </dgm:pt>
    <dgm:pt modelId="{C10AF4CA-253E-4CB5-A8F4-A7D11177E61F}" type="pres">
      <dgm:prSet presAssocID="{AEB4C4C4-FC51-42C3-A8DF-2E65CC430AC1}" presName="hierChild4" presStyleCnt="0"/>
      <dgm:spPr/>
    </dgm:pt>
    <dgm:pt modelId="{926BF767-9002-44B8-B0C3-606C01D7048E}" type="pres">
      <dgm:prSet presAssocID="{AEB4C4C4-FC51-42C3-A8DF-2E65CC430AC1}" presName="hierChild5" presStyleCnt="0"/>
      <dgm:spPr/>
    </dgm:pt>
    <dgm:pt modelId="{821AE2F3-FE14-47AA-A1CF-42450D21E909}" type="pres">
      <dgm:prSet presAssocID="{B2EA27BF-C091-4930-83D7-0ADA61EF27F0}" presName="Name35" presStyleLbl="parChTrans1D2" presStyleIdx="5" presStyleCnt="8"/>
      <dgm:spPr/>
    </dgm:pt>
    <dgm:pt modelId="{B018B043-173A-4744-9F14-28A15A42CCDD}" type="pres">
      <dgm:prSet presAssocID="{2BC9EF37-29A7-4988-9521-06870B0D6FBD}" presName="hierRoot2" presStyleCnt="0">
        <dgm:presLayoutVars>
          <dgm:hierBranch/>
        </dgm:presLayoutVars>
      </dgm:prSet>
      <dgm:spPr/>
    </dgm:pt>
    <dgm:pt modelId="{9F8D917C-A032-40B3-B4A0-47A0BC4BEE64}" type="pres">
      <dgm:prSet presAssocID="{2BC9EF37-29A7-4988-9521-06870B0D6FBD}" presName="rootComposite" presStyleCnt="0"/>
      <dgm:spPr/>
    </dgm:pt>
    <dgm:pt modelId="{5975C942-5C46-4921-BBBF-AD1CD27E788C}" type="pres">
      <dgm:prSet presAssocID="{2BC9EF37-29A7-4988-9521-06870B0D6FBD}" presName="rootText" presStyleLbl="node2" presStyleIdx="5" presStyleCnt="7">
        <dgm:presLayoutVars>
          <dgm:chPref val="3"/>
        </dgm:presLayoutVars>
      </dgm:prSet>
      <dgm:spPr/>
    </dgm:pt>
    <dgm:pt modelId="{E5E3F51E-8F56-4E65-B6DE-8B16A8A3AD1C}" type="pres">
      <dgm:prSet presAssocID="{2BC9EF37-29A7-4988-9521-06870B0D6FBD}" presName="rootConnector" presStyleLbl="node2" presStyleIdx="5" presStyleCnt="7"/>
      <dgm:spPr/>
    </dgm:pt>
    <dgm:pt modelId="{211E74DB-5D72-418C-ABAB-DFA88EA27D31}" type="pres">
      <dgm:prSet presAssocID="{2BC9EF37-29A7-4988-9521-06870B0D6FBD}" presName="hierChild4" presStyleCnt="0"/>
      <dgm:spPr/>
    </dgm:pt>
    <dgm:pt modelId="{B4E3B76E-D1CE-4A67-8B19-C536C4F6065A}" type="pres">
      <dgm:prSet presAssocID="{2BC9EF37-29A7-4988-9521-06870B0D6FBD}" presName="hierChild5" presStyleCnt="0"/>
      <dgm:spPr/>
    </dgm:pt>
    <dgm:pt modelId="{1FFB00A7-8C59-4C28-BFC0-484E62DA42D0}" type="pres">
      <dgm:prSet presAssocID="{60BDC97C-BB8C-43AF-9881-E0DD7D56AB9F}" presName="Name35" presStyleLbl="parChTrans1D2" presStyleIdx="6" presStyleCnt="8"/>
      <dgm:spPr/>
    </dgm:pt>
    <dgm:pt modelId="{F8F82B80-8FBA-41FD-9635-1592C018B739}" type="pres">
      <dgm:prSet presAssocID="{CE080DB0-8483-495D-ABC8-B6AA906E12CE}" presName="hierRoot2" presStyleCnt="0">
        <dgm:presLayoutVars>
          <dgm:hierBranch/>
        </dgm:presLayoutVars>
      </dgm:prSet>
      <dgm:spPr/>
    </dgm:pt>
    <dgm:pt modelId="{66894BE6-9B43-448F-9F1F-CB3B62859B82}" type="pres">
      <dgm:prSet presAssocID="{CE080DB0-8483-495D-ABC8-B6AA906E12CE}" presName="rootComposite" presStyleCnt="0"/>
      <dgm:spPr/>
    </dgm:pt>
    <dgm:pt modelId="{457563B2-0542-4854-B37B-D65F9C8B06CE}" type="pres">
      <dgm:prSet presAssocID="{CE080DB0-8483-495D-ABC8-B6AA906E12CE}" presName="rootText" presStyleLbl="node2" presStyleIdx="6" presStyleCnt="7">
        <dgm:presLayoutVars>
          <dgm:chPref val="3"/>
        </dgm:presLayoutVars>
      </dgm:prSet>
      <dgm:spPr/>
    </dgm:pt>
    <dgm:pt modelId="{69C5DEF0-3484-41D2-A5B8-A574718601D9}" type="pres">
      <dgm:prSet presAssocID="{CE080DB0-8483-495D-ABC8-B6AA906E12CE}" presName="rootConnector" presStyleLbl="node2" presStyleIdx="6" presStyleCnt="7"/>
      <dgm:spPr/>
    </dgm:pt>
    <dgm:pt modelId="{69FA6E47-ABE0-4D84-B15C-1289EBCAA340}" type="pres">
      <dgm:prSet presAssocID="{CE080DB0-8483-495D-ABC8-B6AA906E12CE}" presName="hierChild4" presStyleCnt="0"/>
      <dgm:spPr/>
    </dgm:pt>
    <dgm:pt modelId="{0571C524-1902-427A-82DD-0B4DE0149AF5}" type="pres">
      <dgm:prSet presAssocID="{CE080DB0-8483-495D-ABC8-B6AA906E12CE}" presName="hierChild5" presStyleCnt="0"/>
      <dgm:spPr/>
    </dgm:pt>
    <dgm:pt modelId="{9DCE0EA5-FD10-4E22-A9EE-934C9AAE9992}" type="pres">
      <dgm:prSet presAssocID="{982AF3BE-3BD3-4315-9126-150916CAFC86}" presName="hierChild3" presStyleCnt="0"/>
      <dgm:spPr/>
    </dgm:pt>
    <dgm:pt modelId="{81ADD581-DC7C-4C2A-A73A-35424793FF46}" type="pres">
      <dgm:prSet presAssocID="{0B379EF6-286B-4DAB-9362-445BE5E3EEB5}" presName="Name111" presStyleLbl="parChTrans1D2" presStyleIdx="7" presStyleCnt="8"/>
      <dgm:spPr/>
    </dgm:pt>
    <dgm:pt modelId="{DA1AC042-29BE-487E-8C5B-D44098A52CDE}" type="pres">
      <dgm:prSet presAssocID="{341D56DC-AF7E-4526-BDAD-7567A3C0DA00}" presName="hierRoot3" presStyleCnt="0">
        <dgm:presLayoutVars>
          <dgm:hierBranch/>
        </dgm:presLayoutVars>
      </dgm:prSet>
      <dgm:spPr/>
    </dgm:pt>
    <dgm:pt modelId="{C7BACCA5-FFD8-49F2-ACA4-3FDBE7350320}" type="pres">
      <dgm:prSet presAssocID="{341D56DC-AF7E-4526-BDAD-7567A3C0DA00}" presName="rootComposite3" presStyleCnt="0"/>
      <dgm:spPr/>
    </dgm:pt>
    <dgm:pt modelId="{647FB065-87C1-4F61-9693-932A9D5168C5}" type="pres">
      <dgm:prSet presAssocID="{341D56DC-AF7E-4526-BDAD-7567A3C0DA00}" presName="rootText3" presStyleLbl="asst1" presStyleIdx="0" presStyleCnt="1">
        <dgm:presLayoutVars>
          <dgm:chPref val="3"/>
        </dgm:presLayoutVars>
      </dgm:prSet>
      <dgm:spPr/>
    </dgm:pt>
    <dgm:pt modelId="{486BAA44-915D-49B9-BBCB-7105BAB36DE6}" type="pres">
      <dgm:prSet presAssocID="{341D56DC-AF7E-4526-BDAD-7567A3C0DA00}" presName="rootConnector3" presStyleLbl="asst1" presStyleIdx="0" presStyleCnt="1"/>
      <dgm:spPr/>
    </dgm:pt>
    <dgm:pt modelId="{4569A566-4C21-49A8-B508-7851D9FB944F}" type="pres">
      <dgm:prSet presAssocID="{341D56DC-AF7E-4526-BDAD-7567A3C0DA00}" presName="hierChild6" presStyleCnt="0"/>
      <dgm:spPr/>
    </dgm:pt>
    <dgm:pt modelId="{96C228EF-394C-41BB-BB02-729E610E97D5}" type="pres">
      <dgm:prSet presAssocID="{341D56DC-AF7E-4526-BDAD-7567A3C0DA00}" presName="hierChild7" presStyleCnt="0"/>
      <dgm:spPr/>
    </dgm:pt>
  </dgm:ptLst>
  <dgm:cxnLst>
    <dgm:cxn modelId="{67EECD2B-5984-4748-957B-B85286C45FEF}" type="presOf" srcId="{24B84C89-7499-4887-8736-A2CB558B3BB0}" destId="{C5A28840-24E1-41D4-AC72-5BC6E97B2C48}" srcOrd="1" destOrd="0" presId="urn:microsoft.com/office/officeart/2005/8/layout/orgChart1"/>
    <dgm:cxn modelId="{8981F819-55CC-4029-8C04-30A0F197C09F}" srcId="{982AF3BE-3BD3-4315-9126-150916CAFC86}" destId="{24B84C89-7499-4887-8736-A2CB558B3BB0}" srcOrd="3" destOrd="0" parTransId="{9F172018-B756-4C39-968C-0955198F06DE}" sibTransId="{01F1EB71-3CAB-44A8-85EF-1ED5FD519804}"/>
    <dgm:cxn modelId="{8937FEE6-E994-426B-9973-E135F057934B}" type="presOf" srcId="{341D56DC-AF7E-4526-BDAD-7567A3C0DA00}" destId="{647FB065-87C1-4F61-9693-932A9D5168C5}" srcOrd="0" destOrd="0" presId="urn:microsoft.com/office/officeart/2005/8/layout/orgChart1"/>
    <dgm:cxn modelId="{22040023-EB5B-42DF-B45F-DB0CE238F912}" type="presOf" srcId="{CE080DB0-8483-495D-ABC8-B6AA906E12CE}" destId="{457563B2-0542-4854-B37B-D65F9C8B06CE}" srcOrd="0" destOrd="0" presId="urn:microsoft.com/office/officeart/2005/8/layout/orgChart1"/>
    <dgm:cxn modelId="{FE50AFFA-839B-4932-BA6F-CA675B545784}" srcId="{8C306C2B-A517-4DBE-98D5-7B019ECD3B6B}" destId="{982AF3BE-3BD3-4315-9126-150916CAFC86}" srcOrd="0" destOrd="0" parTransId="{3631FB95-57D0-4DFA-ADB0-5AFF8EB5C7EA}" sibTransId="{BF411897-E73D-466F-9BA6-7B50266CFB0A}"/>
    <dgm:cxn modelId="{570411F2-AC6E-4A5A-AFD7-112CC6F38653}" srcId="{982AF3BE-3BD3-4315-9126-150916CAFC86}" destId="{CE080DB0-8483-495D-ABC8-B6AA906E12CE}" srcOrd="7" destOrd="0" parTransId="{60BDC97C-BB8C-43AF-9881-E0DD7D56AB9F}" sibTransId="{B92FE919-C4EA-4D8D-96C8-50C2245B7D9A}"/>
    <dgm:cxn modelId="{A3F272AE-9D5B-4DD2-AA64-A4514E7C913C}" type="presOf" srcId="{2BC9EF37-29A7-4988-9521-06870B0D6FBD}" destId="{E5E3F51E-8F56-4E65-B6DE-8B16A8A3AD1C}" srcOrd="1" destOrd="0" presId="urn:microsoft.com/office/officeart/2005/8/layout/orgChart1"/>
    <dgm:cxn modelId="{A3A3F2CB-EBD4-4FFC-B773-3F1E098DBB03}" srcId="{982AF3BE-3BD3-4315-9126-150916CAFC86}" destId="{26136D15-F372-407A-8B8D-1D730995F344}" srcOrd="1" destOrd="0" parTransId="{B2C78A0A-E6A6-4E87-A9BC-C2DED3EA8A26}" sibTransId="{BEE2FEF0-3066-4EE0-8629-03D2162EFE78}"/>
    <dgm:cxn modelId="{EB0A10D1-9A2C-4708-A30E-57BE8FC97F39}" type="presOf" srcId="{AEB4C4C4-FC51-42C3-A8DF-2E65CC430AC1}" destId="{91837481-0903-4F6A-A188-37338ED41CE9}" srcOrd="1" destOrd="0" presId="urn:microsoft.com/office/officeart/2005/8/layout/orgChart1"/>
    <dgm:cxn modelId="{52734F9A-65C9-441D-9DEC-9A8C70B54D62}" type="presOf" srcId="{CE080DB0-8483-495D-ABC8-B6AA906E12CE}" destId="{69C5DEF0-3484-41D2-A5B8-A574718601D9}" srcOrd="1" destOrd="0" presId="urn:microsoft.com/office/officeart/2005/8/layout/orgChart1"/>
    <dgm:cxn modelId="{669C1537-B95F-4A8C-97C4-846813955427}" srcId="{982AF3BE-3BD3-4315-9126-150916CAFC86}" destId="{C8F32ED5-156C-4948-BC85-0A243C5D3315}" srcOrd="4" destOrd="0" parTransId="{850A2F7B-1BA8-4A01-B2DC-F175C0190C8F}" sibTransId="{CE69C797-3D84-407A-ABC6-3C928C58C699}"/>
    <dgm:cxn modelId="{01DF81DA-85A5-4233-8A02-5A2DF08CD896}" srcId="{982AF3BE-3BD3-4315-9126-150916CAFC86}" destId="{341D56DC-AF7E-4526-BDAD-7567A3C0DA00}" srcOrd="0" destOrd="0" parTransId="{0B379EF6-286B-4DAB-9362-445BE5E3EEB5}" sibTransId="{6A9B1279-4A30-47D3-9D11-9898902D5FD4}"/>
    <dgm:cxn modelId="{0A767EB2-A08A-469A-90D3-EEB12DA20355}" type="presOf" srcId="{C8F32ED5-156C-4948-BC85-0A243C5D3315}" destId="{BCF7B290-7C33-414B-8CB5-D7B588832948}" srcOrd="0" destOrd="0" presId="urn:microsoft.com/office/officeart/2005/8/layout/orgChart1"/>
    <dgm:cxn modelId="{45B26F27-B5DE-4B9E-A054-C05BED3E05D4}" type="presOf" srcId="{90695C98-DF61-4B1C-BD0E-E76F80BB4D72}" destId="{0B178359-5925-43E6-9F86-22ABA8636925}" srcOrd="0" destOrd="0" presId="urn:microsoft.com/office/officeart/2005/8/layout/orgChart1"/>
    <dgm:cxn modelId="{126D9943-6059-4839-859F-DA3897F45054}" type="presOf" srcId="{AEB4C4C4-FC51-42C3-A8DF-2E65CC430AC1}" destId="{6C33202F-B1A2-4E03-AEA9-E100D84E3D52}" srcOrd="0" destOrd="0" presId="urn:microsoft.com/office/officeart/2005/8/layout/orgChart1"/>
    <dgm:cxn modelId="{943752BB-5FD3-4588-A08D-07657D37D8FB}" type="presOf" srcId="{2AD9526A-7856-4DF4-8E7C-C616CA42738E}" destId="{FDA1794F-29E5-4B2D-AAAE-C3D52B0A742F}" srcOrd="0" destOrd="0" presId="urn:microsoft.com/office/officeart/2005/8/layout/orgChart1"/>
    <dgm:cxn modelId="{08F25A36-4CCD-4122-B279-85E6425C4348}" srcId="{982AF3BE-3BD3-4315-9126-150916CAFC86}" destId="{AEB4C4C4-FC51-42C3-A8DF-2E65CC430AC1}" srcOrd="5" destOrd="0" parTransId="{90695C98-DF61-4B1C-BD0E-E76F80BB4D72}" sibTransId="{A35C6608-8D9B-481E-8E6D-038982A196ED}"/>
    <dgm:cxn modelId="{505714F2-936B-4C73-8D2E-D6109DC79962}" type="presOf" srcId="{24B84C89-7499-4887-8736-A2CB558B3BB0}" destId="{BA03D988-E488-45CD-84B3-1737E0BBD898}" srcOrd="0" destOrd="0" presId="urn:microsoft.com/office/officeart/2005/8/layout/orgChart1"/>
    <dgm:cxn modelId="{A228BE31-6D48-42C4-8305-88D36E8294C1}" type="presOf" srcId="{60BDC97C-BB8C-43AF-9881-E0DD7D56AB9F}" destId="{1FFB00A7-8C59-4C28-BFC0-484E62DA42D0}" srcOrd="0" destOrd="0" presId="urn:microsoft.com/office/officeart/2005/8/layout/orgChart1"/>
    <dgm:cxn modelId="{D40F15B6-5BF9-4E95-B340-781F483A1A17}" srcId="{982AF3BE-3BD3-4315-9126-150916CAFC86}" destId="{2BC9EF37-29A7-4988-9521-06870B0D6FBD}" srcOrd="6" destOrd="0" parTransId="{B2EA27BF-C091-4930-83D7-0ADA61EF27F0}" sibTransId="{4DBBEDD2-DDB5-4FD0-8F41-BB3379554875}"/>
    <dgm:cxn modelId="{1AF00D85-5FE6-426E-9C3A-A9532F511112}" type="presOf" srcId="{982AF3BE-3BD3-4315-9126-150916CAFC86}" destId="{90AFE1EF-885D-4112-BF4E-D9134955F1CD}" srcOrd="1" destOrd="0" presId="urn:microsoft.com/office/officeart/2005/8/layout/orgChart1"/>
    <dgm:cxn modelId="{057915B3-7780-467F-8C9D-A34FF34CAFAE}" type="presOf" srcId="{B2EA27BF-C091-4930-83D7-0ADA61EF27F0}" destId="{821AE2F3-FE14-47AA-A1CF-42450D21E909}" srcOrd="0" destOrd="0" presId="urn:microsoft.com/office/officeart/2005/8/layout/orgChart1"/>
    <dgm:cxn modelId="{DD09A7FF-76D1-43F9-ACF9-A1D75FF072BD}" type="presOf" srcId="{341D56DC-AF7E-4526-BDAD-7567A3C0DA00}" destId="{486BAA44-915D-49B9-BBCB-7105BAB36DE6}" srcOrd="1" destOrd="0" presId="urn:microsoft.com/office/officeart/2005/8/layout/orgChart1"/>
    <dgm:cxn modelId="{F12276A0-057D-46D6-A232-C341E44D1A85}" srcId="{982AF3BE-3BD3-4315-9126-150916CAFC86}" destId="{9595A070-2BBF-4C48-902F-ACB48D251474}" srcOrd="2" destOrd="0" parTransId="{2AD9526A-7856-4DF4-8E7C-C616CA42738E}" sibTransId="{B729BF4D-001B-4660-A216-CB165F17C85D}"/>
    <dgm:cxn modelId="{7165D06D-ACBF-4AF6-9CAB-4B85B6CBDE90}" type="presOf" srcId="{0B379EF6-286B-4DAB-9362-445BE5E3EEB5}" destId="{81ADD581-DC7C-4C2A-A73A-35424793FF46}" srcOrd="0" destOrd="0" presId="urn:microsoft.com/office/officeart/2005/8/layout/orgChart1"/>
    <dgm:cxn modelId="{C53BA976-A9A3-4278-B873-4F64AC8E5BB5}" type="presOf" srcId="{850A2F7B-1BA8-4A01-B2DC-F175C0190C8F}" destId="{AA12F3E6-A00E-4140-8913-2A9EBD034A49}" srcOrd="0" destOrd="0" presId="urn:microsoft.com/office/officeart/2005/8/layout/orgChart1"/>
    <dgm:cxn modelId="{799E1A5C-2D86-4148-B1C6-98F49882EF83}" type="presOf" srcId="{26136D15-F372-407A-8B8D-1D730995F344}" destId="{1B69F85B-97E4-4871-BE27-AF5EB0FBFB89}" srcOrd="1" destOrd="0" presId="urn:microsoft.com/office/officeart/2005/8/layout/orgChart1"/>
    <dgm:cxn modelId="{97095405-4C46-4036-BFA6-98859E77CC33}" type="presOf" srcId="{B2C78A0A-E6A6-4E87-A9BC-C2DED3EA8A26}" destId="{AD0582E6-92C6-403E-A1F5-42A5EC109130}" srcOrd="0" destOrd="0" presId="urn:microsoft.com/office/officeart/2005/8/layout/orgChart1"/>
    <dgm:cxn modelId="{9B08098C-39D5-4D5C-BBE0-AABCABE40487}" type="presOf" srcId="{982AF3BE-3BD3-4315-9126-150916CAFC86}" destId="{0931FD6D-7B53-470B-B125-55286D24DBD1}" srcOrd="0" destOrd="0" presId="urn:microsoft.com/office/officeart/2005/8/layout/orgChart1"/>
    <dgm:cxn modelId="{E8336CFF-9551-48BC-A726-F60BF8DD618D}" type="presOf" srcId="{9595A070-2BBF-4C48-902F-ACB48D251474}" destId="{D7CDB8EB-0AA0-4213-9F5E-0E0B019535B8}" srcOrd="1" destOrd="0" presId="urn:microsoft.com/office/officeart/2005/8/layout/orgChart1"/>
    <dgm:cxn modelId="{7D99EEC4-F394-42FE-BBCD-3B58FD3A619F}" type="presOf" srcId="{C8F32ED5-156C-4948-BC85-0A243C5D3315}" destId="{9E5FDF11-F41C-4694-83A8-E35A0BD70D71}" srcOrd="1" destOrd="0" presId="urn:microsoft.com/office/officeart/2005/8/layout/orgChart1"/>
    <dgm:cxn modelId="{6DDA7BB3-F7F0-48CF-9329-0D767D6D90CD}" type="presOf" srcId="{26136D15-F372-407A-8B8D-1D730995F344}" destId="{C36EF443-3977-478F-9D31-6750475EE207}" srcOrd="0" destOrd="0" presId="urn:microsoft.com/office/officeart/2005/8/layout/orgChart1"/>
    <dgm:cxn modelId="{D6DC7DBD-A149-4B36-A075-9BF7623D5041}" type="presOf" srcId="{8C306C2B-A517-4DBE-98D5-7B019ECD3B6B}" destId="{584E09EE-3D46-4757-B9D0-42B77188E5F0}" srcOrd="0" destOrd="0" presId="urn:microsoft.com/office/officeart/2005/8/layout/orgChart1"/>
    <dgm:cxn modelId="{2F873A0E-B084-4E2D-BF63-DA3B116D65D9}" type="presOf" srcId="{2BC9EF37-29A7-4988-9521-06870B0D6FBD}" destId="{5975C942-5C46-4921-BBBF-AD1CD27E788C}" srcOrd="0" destOrd="0" presId="urn:microsoft.com/office/officeart/2005/8/layout/orgChart1"/>
    <dgm:cxn modelId="{B535F485-E133-4758-9EF2-5B83342A51A7}" type="presOf" srcId="{9595A070-2BBF-4C48-902F-ACB48D251474}" destId="{DFACDECC-BCB3-4AF1-B3E8-89B4D10C8D3E}" srcOrd="0" destOrd="0" presId="urn:microsoft.com/office/officeart/2005/8/layout/orgChart1"/>
    <dgm:cxn modelId="{2973F8BF-B30F-4342-B780-B510C3217C1B}" type="presOf" srcId="{9F172018-B756-4C39-968C-0955198F06DE}" destId="{2B840D58-E550-425B-B03F-924E0EA4ED56}" srcOrd="0" destOrd="0" presId="urn:microsoft.com/office/officeart/2005/8/layout/orgChart1"/>
    <dgm:cxn modelId="{AA6F99CE-0135-418C-90DA-15A0A89264D0}" type="presParOf" srcId="{584E09EE-3D46-4757-B9D0-42B77188E5F0}" destId="{F160B96E-FA16-4DEA-AE16-3D9BB47F84AC}" srcOrd="0" destOrd="0" presId="urn:microsoft.com/office/officeart/2005/8/layout/orgChart1"/>
    <dgm:cxn modelId="{C40C1CD0-06DE-4614-B1B8-B0A719828051}" type="presParOf" srcId="{F160B96E-FA16-4DEA-AE16-3D9BB47F84AC}" destId="{EBAC9FFF-7AB5-46E9-906F-30BA9BC28051}" srcOrd="0" destOrd="0" presId="urn:microsoft.com/office/officeart/2005/8/layout/orgChart1"/>
    <dgm:cxn modelId="{B224698C-7EAB-43BA-9B00-6F0DF7B31292}" type="presParOf" srcId="{EBAC9FFF-7AB5-46E9-906F-30BA9BC28051}" destId="{0931FD6D-7B53-470B-B125-55286D24DBD1}" srcOrd="0" destOrd="0" presId="urn:microsoft.com/office/officeart/2005/8/layout/orgChart1"/>
    <dgm:cxn modelId="{92594A92-B913-4A5B-AF5F-1C50182CC223}" type="presParOf" srcId="{EBAC9FFF-7AB5-46E9-906F-30BA9BC28051}" destId="{90AFE1EF-885D-4112-BF4E-D9134955F1CD}" srcOrd="1" destOrd="0" presId="urn:microsoft.com/office/officeart/2005/8/layout/orgChart1"/>
    <dgm:cxn modelId="{939F5D88-6271-4BAE-8AB7-312B7264F427}" type="presParOf" srcId="{F160B96E-FA16-4DEA-AE16-3D9BB47F84AC}" destId="{E6AA0789-4F46-4E5E-A160-96ADB7CDA9DE}" srcOrd="1" destOrd="0" presId="urn:microsoft.com/office/officeart/2005/8/layout/orgChart1"/>
    <dgm:cxn modelId="{FE0622A6-DC3F-4A22-A431-1E80501D7095}" type="presParOf" srcId="{E6AA0789-4F46-4E5E-A160-96ADB7CDA9DE}" destId="{AD0582E6-92C6-403E-A1F5-42A5EC109130}" srcOrd="0" destOrd="0" presId="urn:microsoft.com/office/officeart/2005/8/layout/orgChart1"/>
    <dgm:cxn modelId="{4C495F68-9A91-4282-936C-A78EAF7C585D}" type="presParOf" srcId="{E6AA0789-4F46-4E5E-A160-96ADB7CDA9DE}" destId="{C848FABD-C81E-4F2D-9908-110A16EC82EA}" srcOrd="1" destOrd="0" presId="urn:microsoft.com/office/officeart/2005/8/layout/orgChart1"/>
    <dgm:cxn modelId="{9948ED56-62F8-4F4C-AC79-8F013A346D86}" type="presParOf" srcId="{C848FABD-C81E-4F2D-9908-110A16EC82EA}" destId="{57A2D7C6-ACD9-46A1-97EE-F63BEA5C2410}" srcOrd="0" destOrd="0" presId="urn:microsoft.com/office/officeart/2005/8/layout/orgChart1"/>
    <dgm:cxn modelId="{29D5B891-EBA7-4E03-B330-F15A75D9873D}" type="presParOf" srcId="{57A2D7C6-ACD9-46A1-97EE-F63BEA5C2410}" destId="{C36EF443-3977-478F-9D31-6750475EE207}" srcOrd="0" destOrd="0" presId="urn:microsoft.com/office/officeart/2005/8/layout/orgChart1"/>
    <dgm:cxn modelId="{A788D047-4234-43B6-A0D4-50CC87CA2EF7}" type="presParOf" srcId="{57A2D7C6-ACD9-46A1-97EE-F63BEA5C2410}" destId="{1B69F85B-97E4-4871-BE27-AF5EB0FBFB89}" srcOrd="1" destOrd="0" presId="urn:microsoft.com/office/officeart/2005/8/layout/orgChart1"/>
    <dgm:cxn modelId="{6E7085CE-DF89-43F5-9E21-2E7E37503901}" type="presParOf" srcId="{C848FABD-C81E-4F2D-9908-110A16EC82EA}" destId="{72FBA899-2354-47F8-8B29-2A2155319590}" srcOrd="1" destOrd="0" presId="urn:microsoft.com/office/officeart/2005/8/layout/orgChart1"/>
    <dgm:cxn modelId="{CE22B16D-7DE1-4CF1-A1B3-A228BDC18767}" type="presParOf" srcId="{C848FABD-C81E-4F2D-9908-110A16EC82EA}" destId="{A8D9176E-E91F-4582-A10D-659B1E683340}" srcOrd="2" destOrd="0" presId="urn:microsoft.com/office/officeart/2005/8/layout/orgChart1"/>
    <dgm:cxn modelId="{BEAEF7B0-B11D-4F6F-A8C7-D4B8A8903536}" type="presParOf" srcId="{E6AA0789-4F46-4E5E-A160-96ADB7CDA9DE}" destId="{FDA1794F-29E5-4B2D-AAAE-C3D52B0A742F}" srcOrd="2" destOrd="0" presId="urn:microsoft.com/office/officeart/2005/8/layout/orgChart1"/>
    <dgm:cxn modelId="{4F973E1E-4AE6-4FAA-9FBE-34F3F2C10BFC}" type="presParOf" srcId="{E6AA0789-4F46-4E5E-A160-96ADB7CDA9DE}" destId="{C05523DB-7D76-43FE-9C4F-41A227868CD8}" srcOrd="3" destOrd="0" presId="urn:microsoft.com/office/officeart/2005/8/layout/orgChart1"/>
    <dgm:cxn modelId="{0103C4D3-05F8-446A-B651-DED3E64527DD}" type="presParOf" srcId="{C05523DB-7D76-43FE-9C4F-41A227868CD8}" destId="{E7DFEC69-D337-473A-BBC4-3D175D26F453}" srcOrd="0" destOrd="0" presId="urn:microsoft.com/office/officeart/2005/8/layout/orgChart1"/>
    <dgm:cxn modelId="{4F2B8F6A-FC91-4F2B-8B52-9FD56ED184AF}" type="presParOf" srcId="{E7DFEC69-D337-473A-BBC4-3D175D26F453}" destId="{DFACDECC-BCB3-4AF1-B3E8-89B4D10C8D3E}" srcOrd="0" destOrd="0" presId="urn:microsoft.com/office/officeart/2005/8/layout/orgChart1"/>
    <dgm:cxn modelId="{E3D2C9C7-996B-40E8-912E-99BE8CBAE600}" type="presParOf" srcId="{E7DFEC69-D337-473A-BBC4-3D175D26F453}" destId="{D7CDB8EB-0AA0-4213-9F5E-0E0B019535B8}" srcOrd="1" destOrd="0" presId="urn:microsoft.com/office/officeart/2005/8/layout/orgChart1"/>
    <dgm:cxn modelId="{2DEBFF11-C9BD-4D67-8E0B-275FF45BF19F}" type="presParOf" srcId="{C05523DB-7D76-43FE-9C4F-41A227868CD8}" destId="{9FF6E5B9-D349-46BD-9CD3-7472349B030B}" srcOrd="1" destOrd="0" presId="urn:microsoft.com/office/officeart/2005/8/layout/orgChart1"/>
    <dgm:cxn modelId="{2E711EE7-3E38-4F9C-8283-E25A961A30B9}" type="presParOf" srcId="{C05523DB-7D76-43FE-9C4F-41A227868CD8}" destId="{D5FF52A1-30E1-40EE-9994-87ECC9A04CCE}" srcOrd="2" destOrd="0" presId="urn:microsoft.com/office/officeart/2005/8/layout/orgChart1"/>
    <dgm:cxn modelId="{574ECA65-2058-4148-9E4C-D0E5D443F408}" type="presParOf" srcId="{E6AA0789-4F46-4E5E-A160-96ADB7CDA9DE}" destId="{2B840D58-E550-425B-B03F-924E0EA4ED56}" srcOrd="4" destOrd="0" presId="urn:microsoft.com/office/officeart/2005/8/layout/orgChart1"/>
    <dgm:cxn modelId="{8B31DC3B-197E-427F-AA74-9F237CBE9741}" type="presParOf" srcId="{E6AA0789-4F46-4E5E-A160-96ADB7CDA9DE}" destId="{379BDEDB-B615-450A-9EBE-E26AD053E267}" srcOrd="5" destOrd="0" presId="urn:microsoft.com/office/officeart/2005/8/layout/orgChart1"/>
    <dgm:cxn modelId="{C2D9A320-9F31-4549-BFC3-3881F93FC7E8}" type="presParOf" srcId="{379BDEDB-B615-450A-9EBE-E26AD053E267}" destId="{81C6CEA2-6178-442D-B400-3D7FAB96851E}" srcOrd="0" destOrd="0" presId="urn:microsoft.com/office/officeart/2005/8/layout/orgChart1"/>
    <dgm:cxn modelId="{7B67E551-8913-4260-80DC-29F69F137745}" type="presParOf" srcId="{81C6CEA2-6178-442D-B400-3D7FAB96851E}" destId="{BA03D988-E488-45CD-84B3-1737E0BBD898}" srcOrd="0" destOrd="0" presId="urn:microsoft.com/office/officeart/2005/8/layout/orgChart1"/>
    <dgm:cxn modelId="{36F2345E-B1CD-46D3-AEF1-35A3B8CBAED7}" type="presParOf" srcId="{81C6CEA2-6178-442D-B400-3D7FAB96851E}" destId="{C5A28840-24E1-41D4-AC72-5BC6E97B2C48}" srcOrd="1" destOrd="0" presId="urn:microsoft.com/office/officeart/2005/8/layout/orgChart1"/>
    <dgm:cxn modelId="{9C1B995A-4C80-473F-AD39-BC52F54090C9}" type="presParOf" srcId="{379BDEDB-B615-450A-9EBE-E26AD053E267}" destId="{3B9F4588-7DBC-46F0-AB09-B101886B773C}" srcOrd="1" destOrd="0" presId="urn:microsoft.com/office/officeart/2005/8/layout/orgChart1"/>
    <dgm:cxn modelId="{F447EC1A-DC01-4453-ADA0-EBAA5F05AC9E}" type="presParOf" srcId="{379BDEDB-B615-450A-9EBE-E26AD053E267}" destId="{F5F65D8B-0D45-4355-8C5F-92518710022E}" srcOrd="2" destOrd="0" presId="urn:microsoft.com/office/officeart/2005/8/layout/orgChart1"/>
    <dgm:cxn modelId="{626F9E83-DC2D-404D-B2A5-6E27251E8654}" type="presParOf" srcId="{E6AA0789-4F46-4E5E-A160-96ADB7CDA9DE}" destId="{AA12F3E6-A00E-4140-8913-2A9EBD034A49}" srcOrd="6" destOrd="0" presId="urn:microsoft.com/office/officeart/2005/8/layout/orgChart1"/>
    <dgm:cxn modelId="{A0BCBEB6-F25C-4C1F-AD72-129CB4F1BEDC}" type="presParOf" srcId="{E6AA0789-4F46-4E5E-A160-96ADB7CDA9DE}" destId="{88AD2EAC-8630-42E2-8CCC-786F0F61222E}" srcOrd="7" destOrd="0" presId="urn:microsoft.com/office/officeart/2005/8/layout/orgChart1"/>
    <dgm:cxn modelId="{215E54FA-9B3A-4FA8-A8FC-0D95A3A06002}" type="presParOf" srcId="{88AD2EAC-8630-42E2-8CCC-786F0F61222E}" destId="{38DF85A1-8F96-489F-B39E-9DA6DEF2F938}" srcOrd="0" destOrd="0" presId="urn:microsoft.com/office/officeart/2005/8/layout/orgChart1"/>
    <dgm:cxn modelId="{BFFA655C-6F2C-401A-9020-7D4A96A698D6}" type="presParOf" srcId="{38DF85A1-8F96-489F-B39E-9DA6DEF2F938}" destId="{BCF7B290-7C33-414B-8CB5-D7B588832948}" srcOrd="0" destOrd="0" presId="urn:microsoft.com/office/officeart/2005/8/layout/orgChart1"/>
    <dgm:cxn modelId="{49E7F43F-8A39-4C5E-BC2C-EF47EED0C535}" type="presParOf" srcId="{38DF85A1-8F96-489F-B39E-9DA6DEF2F938}" destId="{9E5FDF11-F41C-4694-83A8-E35A0BD70D71}" srcOrd="1" destOrd="0" presId="urn:microsoft.com/office/officeart/2005/8/layout/orgChart1"/>
    <dgm:cxn modelId="{BE70ECDC-C4F5-4736-96AE-3700C0D749E5}" type="presParOf" srcId="{88AD2EAC-8630-42E2-8CCC-786F0F61222E}" destId="{458BD0B9-E3E2-43A5-BED6-32434024C1D0}" srcOrd="1" destOrd="0" presId="urn:microsoft.com/office/officeart/2005/8/layout/orgChart1"/>
    <dgm:cxn modelId="{097A050E-A8CF-4000-A0FD-52BB99C10DE6}" type="presParOf" srcId="{88AD2EAC-8630-42E2-8CCC-786F0F61222E}" destId="{65EDE6D7-C2DD-4A4C-84CD-1E6F0D2E5395}" srcOrd="2" destOrd="0" presId="urn:microsoft.com/office/officeart/2005/8/layout/orgChart1"/>
    <dgm:cxn modelId="{84F8FB0D-10A1-4F6D-9E99-82E761389A69}" type="presParOf" srcId="{E6AA0789-4F46-4E5E-A160-96ADB7CDA9DE}" destId="{0B178359-5925-43E6-9F86-22ABA8636925}" srcOrd="8" destOrd="0" presId="urn:microsoft.com/office/officeart/2005/8/layout/orgChart1"/>
    <dgm:cxn modelId="{057486D8-DAD2-4220-BB67-C656CBA484E4}" type="presParOf" srcId="{E6AA0789-4F46-4E5E-A160-96ADB7CDA9DE}" destId="{F79E80DB-486A-43A2-85C0-7C8C0F2AB5F6}" srcOrd="9" destOrd="0" presId="urn:microsoft.com/office/officeart/2005/8/layout/orgChart1"/>
    <dgm:cxn modelId="{739F94A5-B35C-4794-8AE6-947D02518AA3}" type="presParOf" srcId="{F79E80DB-486A-43A2-85C0-7C8C0F2AB5F6}" destId="{05737CE6-8FB5-44E4-B16A-2AB206BA78EE}" srcOrd="0" destOrd="0" presId="urn:microsoft.com/office/officeart/2005/8/layout/orgChart1"/>
    <dgm:cxn modelId="{C9A459B7-06A4-4882-8B27-F4C84078C1B2}" type="presParOf" srcId="{05737CE6-8FB5-44E4-B16A-2AB206BA78EE}" destId="{6C33202F-B1A2-4E03-AEA9-E100D84E3D52}" srcOrd="0" destOrd="0" presId="urn:microsoft.com/office/officeart/2005/8/layout/orgChart1"/>
    <dgm:cxn modelId="{A6AB3181-9E5E-4A1B-8D78-25415244996A}" type="presParOf" srcId="{05737CE6-8FB5-44E4-B16A-2AB206BA78EE}" destId="{91837481-0903-4F6A-A188-37338ED41CE9}" srcOrd="1" destOrd="0" presId="urn:microsoft.com/office/officeart/2005/8/layout/orgChart1"/>
    <dgm:cxn modelId="{FDE67F1D-5E3A-44A7-8096-140D33369DD2}" type="presParOf" srcId="{F79E80DB-486A-43A2-85C0-7C8C0F2AB5F6}" destId="{C10AF4CA-253E-4CB5-A8F4-A7D11177E61F}" srcOrd="1" destOrd="0" presId="urn:microsoft.com/office/officeart/2005/8/layout/orgChart1"/>
    <dgm:cxn modelId="{75E6303C-F29A-4B51-8549-136C81F5EC6E}" type="presParOf" srcId="{F79E80DB-486A-43A2-85C0-7C8C0F2AB5F6}" destId="{926BF767-9002-44B8-B0C3-606C01D7048E}" srcOrd="2" destOrd="0" presId="urn:microsoft.com/office/officeart/2005/8/layout/orgChart1"/>
    <dgm:cxn modelId="{6240D4DA-2F41-4900-B7A3-CE50679105EC}" type="presParOf" srcId="{E6AA0789-4F46-4E5E-A160-96ADB7CDA9DE}" destId="{821AE2F3-FE14-47AA-A1CF-42450D21E909}" srcOrd="10" destOrd="0" presId="urn:microsoft.com/office/officeart/2005/8/layout/orgChart1"/>
    <dgm:cxn modelId="{51E6D7A3-258C-4E2B-A227-543DA8EF044F}" type="presParOf" srcId="{E6AA0789-4F46-4E5E-A160-96ADB7CDA9DE}" destId="{B018B043-173A-4744-9F14-28A15A42CCDD}" srcOrd="11" destOrd="0" presId="urn:microsoft.com/office/officeart/2005/8/layout/orgChart1"/>
    <dgm:cxn modelId="{13B12A05-E2F9-4F6D-B284-4175B50468B5}" type="presParOf" srcId="{B018B043-173A-4744-9F14-28A15A42CCDD}" destId="{9F8D917C-A032-40B3-B4A0-47A0BC4BEE64}" srcOrd="0" destOrd="0" presId="urn:microsoft.com/office/officeart/2005/8/layout/orgChart1"/>
    <dgm:cxn modelId="{3FE11155-6D32-438B-BD67-FD1556C6A9D0}" type="presParOf" srcId="{9F8D917C-A032-40B3-B4A0-47A0BC4BEE64}" destId="{5975C942-5C46-4921-BBBF-AD1CD27E788C}" srcOrd="0" destOrd="0" presId="urn:microsoft.com/office/officeart/2005/8/layout/orgChart1"/>
    <dgm:cxn modelId="{300B61D0-8F93-4394-9395-4079B8D3F45B}" type="presParOf" srcId="{9F8D917C-A032-40B3-B4A0-47A0BC4BEE64}" destId="{E5E3F51E-8F56-4E65-B6DE-8B16A8A3AD1C}" srcOrd="1" destOrd="0" presId="urn:microsoft.com/office/officeart/2005/8/layout/orgChart1"/>
    <dgm:cxn modelId="{9D22D102-E543-4EC7-8F62-B73CFACDF289}" type="presParOf" srcId="{B018B043-173A-4744-9F14-28A15A42CCDD}" destId="{211E74DB-5D72-418C-ABAB-DFA88EA27D31}" srcOrd="1" destOrd="0" presId="urn:microsoft.com/office/officeart/2005/8/layout/orgChart1"/>
    <dgm:cxn modelId="{3A5A3FF0-2A56-4176-ACB4-16330F4A561E}" type="presParOf" srcId="{B018B043-173A-4744-9F14-28A15A42CCDD}" destId="{B4E3B76E-D1CE-4A67-8B19-C536C4F6065A}" srcOrd="2" destOrd="0" presId="urn:microsoft.com/office/officeart/2005/8/layout/orgChart1"/>
    <dgm:cxn modelId="{A8329894-5C61-46BE-B24F-647BA31670B3}" type="presParOf" srcId="{E6AA0789-4F46-4E5E-A160-96ADB7CDA9DE}" destId="{1FFB00A7-8C59-4C28-BFC0-484E62DA42D0}" srcOrd="12" destOrd="0" presId="urn:microsoft.com/office/officeart/2005/8/layout/orgChart1"/>
    <dgm:cxn modelId="{2D618CD8-0B5D-4CBF-AAF6-A7B51F5E6A96}" type="presParOf" srcId="{E6AA0789-4F46-4E5E-A160-96ADB7CDA9DE}" destId="{F8F82B80-8FBA-41FD-9635-1592C018B739}" srcOrd="13" destOrd="0" presId="urn:microsoft.com/office/officeart/2005/8/layout/orgChart1"/>
    <dgm:cxn modelId="{244ACC46-CB83-40F8-B511-31D6EC3B5314}" type="presParOf" srcId="{F8F82B80-8FBA-41FD-9635-1592C018B739}" destId="{66894BE6-9B43-448F-9F1F-CB3B62859B82}" srcOrd="0" destOrd="0" presId="urn:microsoft.com/office/officeart/2005/8/layout/orgChart1"/>
    <dgm:cxn modelId="{4FB76F3A-E27E-401B-9D80-9771B0CA3EEC}" type="presParOf" srcId="{66894BE6-9B43-448F-9F1F-CB3B62859B82}" destId="{457563B2-0542-4854-B37B-D65F9C8B06CE}" srcOrd="0" destOrd="0" presId="urn:microsoft.com/office/officeart/2005/8/layout/orgChart1"/>
    <dgm:cxn modelId="{53D252A2-D549-4C77-8D51-3CDFED19ED68}" type="presParOf" srcId="{66894BE6-9B43-448F-9F1F-CB3B62859B82}" destId="{69C5DEF0-3484-41D2-A5B8-A574718601D9}" srcOrd="1" destOrd="0" presId="urn:microsoft.com/office/officeart/2005/8/layout/orgChart1"/>
    <dgm:cxn modelId="{36874910-F29B-48F2-9A82-34F23047D114}" type="presParOf" srcId="{F8F82B80-8FBA-41FD-9635-1592C018B739}" destId="{69FA6E47-ABE0-4D84-B15C-1289EBCAA340}" srcOrd="1" destOrd="0" presId="urn:microsoft.com/office/officeart/2005/8/layout/orgChart1"/>
    <dgm:cxn modelId="{7EB21E04-D320-4A84-B926-74B2E4F16159}" type="presParOf" srcId="{F8F82B80-8FBA-41FD-9635-1592C018B739}" destId="{0571C524-1902-427A-82DD-0B4DE0149AF5}" srcOrd="2" destOrd="0" presId="urn:microsoft.com/office/officeart/2005/8/layout/orgChart1"/>
    <dgm:cxn modelId="{D7FFB7E2-A9C0-4D1D-8970-628FDEB072A4}" type="presParOf" srcId="{F160B96E-FA16-4DEA-AE16-3D9BB47F84AC}" destId="{9DCE0EA5-FD10-4E22-A9EE-934C9AAE9992}" srcOrd="2" destOrd="0" presId="urn:microsoft.com/office/officeart/2005/8/layout/orgChart1"/>
    <dgm:cxn modelId="{D5C7356A-DB64-4661-B948-9DBD110AD6E4}" type="presParOf" srcId="{9DCE0EA5-FD10-4E22-A9EE-934C9AAE9992}" destId="{81ADD581-DC7C-4C2A-A73A-35424793FF46}" srcOrd="0" destOrd="0" presId="urn:microsoft.com/office/officeart/2005/8/layout/orgChart1"/>
    <dgm:cxn modelId="{27C8D0DD-36F8-4C9E-AC8F-B19A69CA12B1}" type="presParOf" srcId="{9DCE0EA5-FD10-4E22-A9EE-934C9AAE9992}" destId="{DA1AC042-29BE-487E-8C5B-D44098A52CDE}" srcOrd="1" destOrd="0" presId="urn:microsoft.com/office/officeart/2005/8/layout/orgChart1"/>
    <dgm:cxn modelId="{C8A59CE1-39C5-45D3-964D-76B147870E97}" type="presParOf" srcId="{DA1AC042-29BE-487E-8C5B-D44098A52CDE}" destId="{C7BACCA5-FFD8-49F2-ACA4-3FDBE7350320}" srcOrd="0" destOrd="0" presId="urn:microsoft.com/office/officeart/2005/8/layout/orgChart1"/>
    <dgm:cxn modelId="{DCCD3BC2-40B5-4533-B213-5CB7A9924C0A}" type="presParOf" srcId="{C7BACCA5-FFD8-49F2-ACA4-3FDBE7350320}" destId="{647FB065-87C1-4F61-9693-932A9D5168C5}" srcOrd="0" destOrd="0" presId="urn:microsoft.com/office/officeart/2005/8/layout/orgChart1"/>
    <dgm:cxn modelId="{4EB62D40-02DC-494A-B02E-7DB86613BCA6}" type="presParOf" srcId="{C7BACCA5-FFD8-49F2-ACA4-3FDBE7350320}" destId="{486BAA44-915D-49B9-BBCB-7105BAB36DE6}" srcOrd="1" destOrd="0" presId="urn:microsoft.com/office/officeart/2005/8/layout/orgChart1"/>
    <dgm:cxn modelId="{115AFA0B-73C6-48CB-8141-4EF707A16180}" type="presParOf" srcId="{DA1AC042-29BE-487E-8C5B-D44098A52CDE}" destId="{4569A566-4C21-49A8-B508-7851D9FB944F}" srcOrd="1" destOrd="0" presId="urn:microsoft.com/office/officeart/2005/8/layout/orgChart1"/>
    <dgm:cxn modelId="{92062703-36F6-46CC-821F-06485F781731}" type="presParOf" srcId="{DA1AC042-29BE-487E-8C5B-D44098A52CDE}" destId="{96C228EF-394C-41BB-BB02-729E610E97D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0D2E210-BEAC-4ECD-A7D1-F73452C5EBCC}" type="doc">
      <dgm:prSet loTypeId="urn:microsoft.com/office/officeart/2005/8/layout/orgChart1" loCatId="hierarchy" qsTypeId="urn:microsoft.com/office/officeart/2005/8/quickstyle/simple1" qsCatId="simple" csTypeId="urn:microsoft.com/office/officeart/2005/8/colors/accent1_2" csCatId="accent1"/>
      <dgm:spPr/>
    </dgm:pt>
    <dgm:pt modelId="{E13D1F11-F77B-4000-B612-8F611A23F521}">
      <dgm:prSet/>
      <dgm:spPr/>
      <dgm:t>
        <a:bodyPr/>
        <a:lstStyle/>
        <a:p>
          <a:pPr marR="0" algn="ctr" rtl="0"/>
          <a:r>
            <a:rPr lang="zh-CN" altLang="en-US" b="0" i="0" u="none" strike="noStrike" kern="100" baseline="0" smtClean="0">
              <a:latin typeface="Calibri"/>
              <a:ea typeface="宋体"/>
            </a:rPr>
            <a:t>总指挥</a:t>
          </a:r>
          <a:endParaRPr lang="zh-CN" altLang="en-US" smtClean="0"/>
        </a:p>
      </dgm:t>
    </dgm:pt>
    <dgm:pt modelId="{4DF8EAE1-1EFD-4546-B105-B12C179FEBFA}" type="parTrans" cxnId="{9717A658-C771-44F2-9A9D-B78E38391E07}">
      <dgm:prSet/>
      <dgm:spPr/>
    </dgm:pt>
    <dgm:pt modelId="{0CD49866-769F-4006-8DA1-E4289769948C}" type="sibTrans" cxnId="{9717A658-C771-44F2-9A9D-B78E38391E07}">
      <dgm:prSet/>
      <dgm:spPr/>
    </dgm:pt>
    <dgm:pt modelId="{89274BB5-2E77-432F-B077-4DDF5EAE1515}" type="asst">
      <dgm:prSet/>
      <dgm:spPr/>
      <dgm:t>
        <a:bodyPr/>
        <a:lstStyle/>
        <a:p>
          <a:pPr marR="0" algn="ctr" rtl="0"/>
          <a:r>
            <a:rPr lang="zh-CN" altLang="en-US" b="0" i="0" u="none" strike="noStrike" kern="100" baseline="0" smtClean="0">
              <a:latin typeface="Calibri"/>
              <a:ea typeface="宋体"/>
            </a:rPr>
            <a:t>副总指挥</a:t>
          </a:r>
          <a:endParaRPr lang="zh-CN" altLang="en-US" smtClean="0"/>
        </a:p>
      </dgm:t>
    </dgm:pt>
    <dgm:pt modelId="{2587A72E-2BCF-47CF-A892-DAA75FC016F7}" type="parTrans" cxnId="{3F788DBC-25DC-498A-B156-CF6B312331C5}">
      <dgm:prSet/>
      <dgm:spPr/>
    </dgm:pt>
    <dgm:pt modelId="{10A37BB1-9AA4-4096-B8B2-A4855D725845}" type="sibTrans" cxnId="{3F788DBC-25DC-498A-B156-CF6B312331C5}">
      <dgm:prSet/>
      <dgm:spPr/>
    </dgm:pt>
    <dgm:pt modelId="{8DB34385-695A-41B1-9FC8-CE0644F677AD}">
      <dgm:prSet/>
      <dgm:spPr/>
      <dgm:t>
        <a:bodyPr/>
        <a:lstStyle/>
        <a:p>
          <a:pPr marR="0" algn="just" rtl="0"/>
          <a:r>
            <a:rPr lang="zh-CN" altLang="en-US" b="0" i="0" u="none" strike="noStrike" kern="100" baseline="0" smtClean="0">
              <a:latin typeface="Calibri"/>
              <a:ea typeface="宋体"/>
            </a:rPr>
            <a:t>通信联络组</a:t>
          </a:r>
          <a:endParaRPr lang="zh-CN" altLang="en-US" smtClean="0"/>
        </a:p>
      </dgm:t>
    </dgm:pt>
    <dgm:pt modelId="{BC86060F-8922-46FF-856B-9E21EFF000A4}" type="parTrans" cxnId="{6DB9FD00-371D-494B-AE00-36AE362B1562}">
      <dgm:prSet/>
      <dgm:spPr/>
    </dgm:pt>
    <dgm:pt modelId="{2F59FE26-D753-4C26-999C-F156E13B37E5}" type="sibTrans" cxnId="{6DB9FD00-371D-494B-AE00-36AE362B1562}">
      <dgm:prSet/>
      <dgm:spPr/>
    </dgm:pt>
    <dgm:pt modelId="{C0E24E56-5416-4782-B36C-64E08908F68C}">
      <dgm:prSet/>
      <dgm:spPr/>
      <dgm:t>
        <a:bodyPr/>
        <a:lstStyle/>
        <a:p>
          <a:pPr marR="0" algn="ctr" rtl="0"/>
          <a:r>
            <a:rPr lang="zh-CN" altLang="en-US" b="0" i="0" u="none" strike="noStrike" kern="100" baseline="0" smtClean="0">
              <a:latin typeface="Calibri"/>
              <a:ea typeface="宋体"/>
            </a:rPr>
            <a:t>物资保障组</a:t>
          </a:r>
          <a:endParaRPr lang="zh-CN" altLang="en-US" smtClean="0"/>
        </a:p>
      </dgm:t>
    </dgm:pt>
    <dgm:pt modelId="{A0C4C451-9EA4-4A93-8611-4DDE51327BDB}" type="parTrans" cxnId="{9A7D96E7-098B-4A60-B68C-7BDE78533CA7}">
      <dgm:prSet/>
      <dgm:spPr/>
    </dgm:pt>
    <dgm:pt modelId="{61461DA3-7473-47F4-8164-85E66977E5EA}" type="sibTrans" cxnId="{9A7D96E7-098B-4A60-B68C-7BDE78533CA7}">
      <dgm:prSet/>
      <dgm:spPr/>
    </dgm:pt>
    <dgm:pt modelId="{99E81406-DC9F-4A06-B294-6D057DE2A4C8}">
      <dgm:prSet/>
      <dgm:spPr/>
      <dgm:t>
        <a:bodyPr/>
        <a:lstStyle/>
        <a:p>
          <a:pPr marR="0" algn="ctr" rtl="0"/>
          <a:r>
            <a:rPr lang="zh-CN" altLang="en-US" b="0" i="0" u="none" strike="noStrike" kern="100" baseline="0" smtClean="0">
              <a:latin typeface="Calibri"/>
              <a:ea typeface="宋体"/>
            </a:rPr>
            <a:t>现场治安组</a:t>
          </a:r>
          <a:endParaRPr lang="zh-CN" altLang="en-US" smtClean="0"/>
        </a:p>
      </dgm:t>
    </dgm:pt>
    <dgm:pt modelId="{D3A9C617-11B6-4C56-8BC0-885BD7F76B2D}" type="parTrans" cxnId="{A9967150-9771-4EE6-A2A0-2A176B55E3BC}">
      <dgm:prSet/>
      <dgm:spPr/>
    </dgm:pt>
    <dgm:pt modelId="{8FD29B3A-4709-4113-B748-66F4C707A447}" type="sibTrans" cxnId="{A9967150-9771-4EE6-A2A0-2A176B55E3BC}">
      <dgm:prSet/>
      <dgm:spPr/>
    </dgm:pt>
    <dgm:pt modelId="{67828A87-1A5C-42A2-AA83-01EBDBCC919C}">
      <dgm:prSet/>
      <dgm:spPr/>
      <dgm:t>
        <a:bodyPr/>
        <a:lstStyle/>
        <a:p>
          <a:pPr marR="0" algn="just" rtl="0"/>
          <a:r>
            <a:rPr lang="zh-CN" altLang="en-US" b="0" i="0" u="none" strike="noStrike" kern="100" baseline="0" smtClean="0">
              <a:latin typeface="Calibri"/>
              <a:ea typeface="宋体"/>
            </a:rPr>
            <a:t>应急监测组</a:t>
          </a:r>
          <a:endParaRPr lang="zh-CN" altLang="en-US" smtClean="0"/>
        </a:p>
      </dgm:t>
    </dgm:pt>
    <dgm:pt modelId="{2355602B-E9E6-4BEC-8A71-B20417290130}" type="parTrans" cxnId="{C351FDCD-20F0-4445-B375-8B352FA2627D}">
      <dgm:prSet/>
      <dgm:spPr/>
    </dgm:pt>
    <dgm:pt modelId="{B3233497-6AB3-4396-8118-2909FCF44265}" type="sibTrans" cxnId="{C351FDCD-20F0-4445-B375-8B352FA2627D}">
      <dgm:prSet/>
      <dgm:spPr/>
    </dgm:pt>
    <dgm:pt modelId="{336C5988-8ECC-4829-B1E5-B50532B283D9}">
      <dgm:prSet/>
      <dgm:spPr/>
      <dgm:t>
        <a:bodyPr/>
        <a:lstStyle/>
        <a:p>
          <a:pPr marR="0" algn="ctr" rtl="0"/>
          <a:r>
            <a:rPr lang="zh-CN" altLang="en-US" b="0" i="0" u="none" strike="noStrike" kern="100" baseline="0" smtClean="0">
              <a:latin typeface="Calibri"/>
              <a:ea typeface="宋体"/>
            </a:rPr>
            <a:t>医疗救护组</a:t>
          </a:r>
          <a:endParaRPr lang="zh-CN" altLang="en-US" smtClean="0"/>
        </a:p>
      </dgm:t>
    </dgm:pt>
    <dgm:pt modelId="{3F9EA3BC-84BA-4FE4-8B6B-D19235F86BB3}" type="parTrans" cxnId="{70E42DA9-8A0D-4718-BDF5-EC5CA775425B}">
      <dgm:prSet/>
      <dgm:spPr/>
    </dgm:pt>
    <dgm:pt modelId="{FEEEBADD-BF06-49DC-B3DC-13012CBA2F6F}" type="sibTrans" cxnId="{70E42DA9-8A0D-4718-BDF5-EC5CA775425B}">
      <dgm:prSet/>
      <dgm:spPr/>
    </dgm:pt>
    <dgm:pt modelId="{0876FC2A-B9E7-4434-9785-460692C808A0}">
      <dgm:prSet/>
      <dgm:spPr/>
      <dgm:t>
        <a:bodyPr/>
        <a:lstStyle/>
        <a:p>
          <a:pPr marR="0" algn="just" rtl="0"/>
          <a:r>
            <a:rPr lang="zh-CN" altLang="en-US" b="0" i="0" u="none" strike="noStrike" kern="100" baseline="0" smtClean="0">
              <a:latin typeface="Calibri"/>
              <a:ea typeface="宋体"/>
            </a:rPr>
            <a:t>应急抢险组</a:t>
          </a:r>
          <a:endParaRPr lang="zh-CN" altLang="en-US" smtClean="0"/>
        </a:p>
      </dgm:t>
    </dgm:pt>
    <dgm:pt modelId="{E1F8234F-2F68-4956-83B4-AF977A55F0EE}" type="parTrans" cxnId="{3AE417C1-0177-4C3E-846E-569E55772E85}">
      <dgm:prSet/>
      <dgm:spPr/>
    </dgm:pt>
    <dgm:pt modelId="{DF8305E3-6EF7-4494-8852-F5B006E9E601}" type="sibTrans" cxnId="{3AE417C1-0177-4C3E-846E-569E55772E85}">
      <dgm:prSet/>
      <dgm:spPr/>
    </dgm:pt>
    <dgm:pt modelId="{D68DD4EF-D652-4A10-858C-540592CA4610}">
      <dgm:prSet/>
      <dgm:spPr/>
      <dgm:t>
        <a:bodyPr/>
        <a:lstStyle/>
        <a:p>
          <a:pPr marR="0" algn="ctr" rtl="0"/>
          <a:r>
            <a:rPr lang="zh-CN" altLang="en-US" b="0" i="0" u="none" strike="noStrike" kern="100" baseline="0" smtClean="0">
              <a:latin typeface="Calibri"/>
              <a:ea typeface="宋体"/>
            </a:rPr>
            <a:t>应急消防组</a:t>
          </a:r>
          <a:endParaRPr lang="zh-CN" altLang="en-US" smtClean="0"/>
        </a:p>
      </dgm:t>
    </dgm:pt>
    <dgm:pt modelId="{ACDDE665-2D37-4813-B176-F4DB482A9969}" type="parTrans" cxnId="{89F07C9F-4E24-4557-8E3B-C480A79EE201}">
      <dgm:prSet/>
      <dgm:spPr/>
    </dgm:pt>
    <dgm:pt modelId="{0D7BBF64-679D-4D54-A6A3-4D31D8F2B6E2}" type="sibTrans" cxnId="{89F07C9F-4E24-4557-8E3B-C480A79EE201}">
      <dgm:prSet/>
      <dgm:spPr/>
    </dgm:pt>
    <dgm:pt modelId="{1B3870CF-483B-4686-8F7F-21036186E552}" type="pres">
      <dgm:prSet presAssocID="{20D2E210-BEAC-4ECD-A7D1-F73452C5EBCC}" presName="hierChild1" presStyleCnt="0">
        <dgm:presLayoutVars>
          <dgm:orgChart val="1"/>
          <dgm:chPref val="1"/>
          <dgm:dir/>
          <dgm:animOne val="branch"/>
          <dgm:animLvl val="lvl"/>
          <dgm:resizeHandles/>
        </dgm:presLayoutVars>
      </dgm:prSet>
      <dgm:spPr/>
    </dgm:pt>
    <dgm:pt modelId="{10CB1F47-9DF7-4E97-A546-353576AF9CB0}" type="pres">
      <dgm:prSet presAssocID="{E13D1F11-F77B-4000-B612-8F611A23F521}" presName="hierRoot1" presStyleCnt="0">
        <dgm:presLayoutVars>
          <dgm:hierBranch/>
        </dgm:presLayoutVars>
      </dgm:prSet>
      <dgm:spPr/>
    </dgm:pt>
    <dgm:pt modelId="{5918EFED-EBEC-441A-8E3B-5AE727E955CD}" type="pres">
      <dgm:prSet presAssocID="{E13D1F11-F77B-4000-B612-8F611A23F521}" presName="rootComposite1" presStyleCnt="0"/>
      <dgm:spPr/>
    </dgm:pt>
    <dgm:pt modelId="{3A52D3F2-D93E-4AC1-A09D-ADCAEF093E9B}" type="pres">
      <dgm:prSet presAssocID="{E13D1F11-F77B-4000-B612-8F611A23F521}" presName="rootText1" presStyleLbl="node0" presStyleIdx="0" presStyleCnt="1">
        <dgm:presLayoutVars>
          <dgm:chPref val="3"/>
        </dgm:presLayoutVars>
      </dgm:prSet>
      <dgm:spPr/>
    </dgm:pt>
    <dgm:pt modelId="{EE214C92-7CAD-4314-BFBF-07C31C61AC16}" type="pres">
      <dgm:prSet presAssocID="{E13D1F11-F77B-4000-B612-8F611A23F521}" presName="rootConnector1" presStyleLbl="node1" presStyleIdx="0" presStyleCnt="0"/>
      <dgm:spPr/>
    </dgm:pt>
    <dgm:pt modelId="{095F77CE-56AD-4756-AEDF-BAED7CF1143E}" type="pres">
      <dgm:prSet presAssocID="{E13D1F11-F77B-4000-B612-8F611A23F521}" presName="hierChild2" presStyleCnt="0"/>
      <dgm:spPr/>
    </dgm:pt>
    <dgm:pt modelId="{7B80A764-EA86-4ED5-AE0E-7F5BDB96AD87}" type="pres">
      <dgm:prSet presAssocID="{BC86060F-8922-46FF-856B-9E21EFF000A4}" presName="Name35" presStyleLbl="parChTrans1D2" presStyleIdx="0" presStyleCnt="8"/>
      <dgm:spPr/>
    </dgm:pt>
    <dgm:pt modelId="{B25A5B9D-EFB2-4F1B-8F6C-2A423F9553F9}" type="pres">
      <dgm:prSet presAssocID="{8DB34385-695A-41B1-9FC8-CE0644F677AD}" presName="hierRoot2" presStyleCnt="0">
        <dgm:presLayoutVars>
          <dgm:hierBranch/>
        </dgm:presLayoutVars>
      </dgm:prSet>
      <dgm:spPr/>
    </dgm:pt>
    <dgm:pt modelId="{A726ADD3-A611-4D2B-AA3E-2729C394D8BE}" type="pres">
      <dgm:prSet presAssocID="{8DB34385-695A-41B1-9FC8-CE0644F677AD}" presName="rootComposite" presStyleCnt="0"/>
      <dgm:spPr/>
    </dgm:pt>
    <dgm:pt modelId="{0F2C5E51-D5BC-41B0-8C39-8AF5E786C8CE}" type="pres">
      <dgm:prSet presAssocID="{8DB34385-695A-41B1-9FC8-CE0644F677AD}" presName="rootText" presStyleLbl="node2" presStyleIdx="0" presStyleCnt="7">
        <dgm:presLayoutVars>
          <dgm:chPref val="3"/>
        </dgm:presLayoutVars>
      </dgm:prSet>
      <dgm:spPr/>
    </dgm:pt>
    <dgm:pt modelId="{5DAF8A2D-25ED-42F4-BE48-138AD412EEE3}" type="pres">
      <dgm:prSet presAssocID="{8DB34385-695A-41B1-9FC8-CE0644F677AD}" presName="rootConnector" presStyleLbl="node2" presStyleIdx="0" presStyleCnt="7"/>
      <dgm:spPr/>
    </dgm:pt>
    <dgm:pt modelId="{32666FFC-6E3F-4562-A571-7A8B3360B68A}" type="pres">
      <dgm:prSet presAssocID="{8DB34385-695A-41B1-9FC8-CE0644F677AD}" presName="hierChild4" presStyleCnt="0"/>
      <dgm:spPr/>
    </dgm:pt>
    <dgm:pt modelId="{1BCF1873-737E-43D2-93D7-5FAD362B21FF}" type="pres">
      <dgm:prSet presAssocID="{8DB34385-695A-41B1-9FC8-CE0644F677AD}" presName="hierChild5" presStyleCnt="0"/>
      <dgm:spPr/>
    </dgm:pt>
    <dgm:pt modelId="{02CC0332-18B8-4A1F-9479-B53EB0A4F75B}" type="pres">
      <dgm:prSet presAssocID="{A0C4C451-9EA4-4A93-8611-4DDE51327BDB}" presName="Name35" presStyleLbl="parChTrans1D2" presStyleIdx="1" presStyleCnt="8"/>
      <dgm:spPr/>
    </dgm:pt>
    <dgm:pt modelId="{1CC91011-2972-4FCD-8ACE-69A567F69CA7}" type="pres">
      <dgm:prSet presAssocID="{C0E24E56-5416-4782-B36C-64E08908F68C}" presName="hierRoot2" presStyleCnt="0">
        <dgm:presLayoutVars>
          <dgm:hierBranch/>
        </dgm:presLayoutVars>
      </dgm:prSet>
      <dgm:spPr/>
    </dgm:pt>
    <dgm:pt modelId="{7D78832C-B423-420D-ACBE-CD3AB142606B}" type="pres">
      <dgm:prSet presAssocID="{C0E24E56-5416-4782-B36C-64E08908F68C}" presName="rootComposite" presStyleCnt="0"/>
      <dgm:spPr/>
    </dgm:pt>
    <dgm:pt modelId="{EDD69B0C-CF09-46D5-ACD0-57327E64A768}" type="pres">
      <dgm:prSet presAssocID="{C0E24E56-5416-4782-B36C-64E08908F68C}" presName="rootText" presStyleLbl="node2" presStyleIdx="1" presStyleCnt="7">
        <dgm:presLayoutVars>
          <dgm:chPref val="3"/>
        </dgm:presLayoutVars>
      </dgm:prSet>
      <dgm:spPr/>
    </dgm:pt>
    <dgm:pt modelId="{527BE1A1-B2F2-435C-89FC-2A97E099F18D}" type="pres">
      <dgm:prSet presAssocID="{C0E24E56-5416-4782-B36C-64E08908F68C}" presName="rootConnector" presStyleLbl="node2" presStyleIdx="1" presStyleCnt="7"/>
      <dgm:spPr/>
    </dgm:pt>
    <dgm:pt modelId="{4E0FD101-06A3-4438-93E9-838AD6F76D56}" type="pres">
      <dgm:prSet presAssocID="{C0E24E56-5416-4782-B36C-64E08908F68C}" presName="hierChild4" presStyleCnt="0"/>
      <dgm:spPr/>
    </dgm:pt>
    <dgm:pt modelId="{945C458E-90A4-4A6E-A726-84CAF74E2A8A}" type="pres">
      <dgm:prSet presAssocID="{C0E24E56-5416-4782-B36C-64E08908F68C}" presName="hierChild5" presStyleCnt="0"/>
      <dgm:spPr/>
    </dgm:pt>
    <dgm:pt modelId="{54A259F2-F901-4A46-A89C-F167BE2B4F96}" type="pres">
      <dgm:prSet presAssocID="{D3A9C617-11B6-4C56-8BC0-885BD7F76B2D}" presName="Name35" presStyleLbl="parChTrans1D2" presStyleIdx="2" presStyleCnt="8"/>
      <dgm:spPr/>
    </dgm:pt>
    <dgm:pt modelId="{D79CB432-0A33-4FDC-A80D-1A42F8C939F2}" type="pres">
      <dgm:prSet presAssocID="{99E81406-DC9F-4A06-B294-6D057DE2A4C8}" presName="hierRoot2" presStyleCnt="0">
        <dgm:presLayoutVars>
          <dgm:hierBranch/>
        </dgm:presLayoutVars>
      </dgm:prSet>
      <dgm:spPr/>
    </dgm:pt>
    <dgm:pt modelId="{8772C74E-DFFA-4B59-9F76-40FD74AB2722}" type="pres">
      <dgm:prSet presAssocID="{99E81406-DC9F-4A06-B294-6D057DE2A4C8}" presName="rootComposite" presStyleCnt="0"/>
      <dgm:spPr/>
    </dgm:pt>
    <dgm:pt modelId="{BFB13818-FD8B-498D-8E40-C47C64E83D33}" type="pres">
      <dgm:prSet presAssocID="{99E81406-DC9F-4A06-B294-6D057DE2A4C8}" presName="rootText" presStyleLbl="node2" presStyleIdx="2" presStyleCnt="7">
        <dgm:presLayoutVars>
          <dgm:chPref val="3"/>
        </dgm:presLayoutVars>
      </dgm:prSet>
      <dgm:spPr/>
    </dgm:pt>
    <dgm:pt modelId="{A3D24823-2814-4D95-B070-080D2B6C360D}" type="pres">
      <dgm:prSet presAssocID="{99E81406-DC9F-4A06-B294-6D057DE2A4C8}" presName="rootConnector" presStyleLbl="node2" presStyleIdx="2" presStyleCnt="7"/>
      <dgm:spPr/>
    </dgm:pt>
    <dgm:pt modelId="{E014E65E-C708-43DA-ACEA-4FAEA714FC2A}" type="pres">
      <dgm:prSet presAssocID="{99E81406-DC9F-4A06-B294-6D057DE2A4C8}" presName="hierChild4" presStyleCnt="0"/>
      <dgm:spPr/>
    </dgm:pt>
    <dgm:pt modelId="{364F902B-E0B8-4789-8A1A-7E1F458B6149}" type="pres">
      <dgm:prSet presAssocID="{99E81406-DC9F-4A06-B294-6D057DE2A4C8}" presName="hierChild5" presStyleCnt="0"/>
      <dgm:spPr/>
    </dgm:pt>
    <dgm:pt modelId="{AD1992D2-5988-4967-90E3-4AD9B2FE5B8F}" type="pres">
      <dgm:prSet presAssocID="{2355602B-E9E6-4BEC-8A71-B20417290130}" presName="Name35" presStyleLbl="parChTrans1D2" presStyleIdx="3" presStyleCnt="8"/>
      <dgm:spPr/>
    </dgm:pt>
    <dgm:pt modelId="{38A1A346-4C56-4029-96FD-30C355B5C24E}" type="pres">
      <dgm:prSet presAssocID="{67828A87-1A5C-42A2-AA83-01EBDBCC919C}" presName="hierRoot2" presStyleCnt="0">
        <dgm:presLayoutVars>
          <dgm:hierBranch/>
        </dgm:presLayoutVars>
      </dgm:prSet>
      <dgm:spPr/>
    </dgm:pt>
    <dgm:pt modelId="{DCED2CD5-9258-49FE-9B4B-5425570FD9AE}" type="pres">
      <dgm:prSet presAssocID="{67828A87-1A5C-42A2-AA83-01EBDBCC919C}" presName="rootComposite" presStyleCnt="0"/>
      <dgm:spPr/>
    </dgm:pt>
    <dgm:pt modelId="{2941DFC2-0ADF-4063-BC5D-86F5C3BC6513}" type="pres">
      <dgm:prSet presAssocID="{67828A87-1A5C-42A2-AA83-01EBDBCC919C}" presName="rootText" presStyleLbl="node2" presStyleIdx="3" presStyleCnt="7">
        <dgm:presLayoutVars>
          <dgm:chPref val="3"/>
        </dgm:presLayoutVars>
      </dgm:prSet>
      <dgm:spPr/>
    </dgm:pt>
    <dgm:pt modelId="{C22E664F-4BEA-4901-9BDF-8E9CB10DB6C3}" type="pres">
      <dgm:prSet presAssocID="{67828A87-1A5C-42A2-AA83-01EBDBCC919C}" presName="rootConnector" presStyleLbl="node2" presStyleIdx="3" presStyleCnt="7"/>
      <dgm:spPr/>
    </dgm:pt>
    <dgm:pt modelId="{0C935F59-2FAB-490A-A780-AF22923C380E}" type="pres">
      <dgm:prSet presAssocID="{67828A87-1A5C-42A2-AA83-01EBDBCC919C}" presName="hierChild4" presStyleCnt="0"/>
      <dgm:spPr/>
    </dgm:pt>
    <dgm:pt modelId="{B00C5B14-E04A-4D31-AA06-F965AA2D2EB7}" type="pres">
      <dgm:prSet presAssocID="{67828A87-1A5C-42A2-AA83-01EBDBCC919C}" presName="hierChild5" presStyleCnt="0"/>
      <dgm:spPr/>
    </dgm:pt>
    <dgm:pt modelId="{A6618357-90B8-48DD-AD6A-B9B2F816A1DB}" type="pres">
      <dgm:prSet presAssocID="{3F9EA3BC-84BA-4FE4-8B6B-D19235F86BB3}" presName="Name35" presStyleLbl="parChTrans1D2" presStyleIdx="4" presStyleCnt="8"/>
      <dgm:spPr/>
    </dgm:pt>
    <dgm:pt modelId="{5C13ABBA-B9AB-44AF-90AB-9426EABA0D51}" type="pres">
      <dgm:prSet presAssocID="{336C5988-8ECC-4829-B1E5-B50532B283D9}" presName="hierRoot2" presStyleCnt="0">
        <dgm:presLayoutVars>
          <dgm:hierBranch/>
        </dgm:presLayoutVars>
      </dgm:prSet>
      <dgm:spPr/>
    </dgm:pt>
    <dgm:pt modelId="{0CE9B9E0-BB54-41EC-9944-79FB582D78AD}" type="pres">
      <dgm:prSet presAssocID="{336C5988-8ECC-4829-B1E5-B50532B283D9}" presName="rootComposite" presStyleCnt="0"/>
      <dgm:spPr/>
    </dgm:pt>
    <dgm:pt modelId="{D1A48EBF-77A1-43F9-801B-4648166D1696}" type="pres">
      <dgm:prSet presAssocID="{336C5988-8ECC-4829-B1E5-B50532B283D9}" presName="rootText" presStyleLbl="node2" presStyleIdx="4" presStyleCnt="7">
        <dgm:presLayoutVars>
          <dgm:chPref val="3"/>
        </dgm:presLayoutVars>
      </dgm:prSet>
      <dgm:spPr/>
    </dgm:pt>
    <dgm:pt modelId="{DD6CBAFE-96E9-4EF9-B38F-4245DA7FE48F}" type="pres">
      <dgm:prSet presAssocID="{336C5988-8ECC-4829-B1E5-B50532B283D9}" presName="rootConnector" presStyleLbl="node2" presStyleIdx="4" presStyleCnt="7"/>
      <dgm:spPr/>
    </dgm:pt>
    <dgm:pt modelId="{6E1232B7-7D00-47F9-8F63-7DE7D9DA7B49}" type="pres">
      <dgm:prSet presAssocID="{336C5988-8ECC-4829-B1E5-B50532B283D9}" presName="hierChild4" presStyleCnt="0"/>
      <dgm:spPr/>
    </dgm:pt>
    <dgm:pt modelId="{3A4125E2-55A4-42D6-9DF5-875D382CD770}" type="pres">
      <dgm:prSet presAssocID="{336C5988-8ECC-4829-B1E5-B50532B283D9}" presName="hierChild5" presStyleCnt="0"/>
      <dgm:spPr/>
    </dgm:pt>
    <dgm:pt modelId="{61B6110C-A367-4AB8-9CF4-8DD9F8DE610F}" type="pres">
      <dgm:prSet presAssocID="{E1F8234F-2F68-4956-83B4-AF977A55F0EE}" presName="Name35" presStyleLbl="parChTrans1D2" presStyleIdx="5" presStyleCnt="8"/>
      <dgm:spPr/>
    </dgm:pt>
    <dgm:pt modelId="{82F3EE06-4190-4153-818C-215923745CAF}" type="pres">
      <dgm:prSet presAssocID="{0876FC2A-B9E7-4434-9785-460692C808A0}" presName="hierRoot2" presStyleCnt="0">
        <dgm:presLayoutVars>
          <dgm:hierBranch/>
        </dgm:presLayoutVars>
      </dgm:prSet>
      <dgm:spPr/>
    </dgm:pt>
    <dgm:pt modelId="{9AE92D25-1108-4A58-8D29-EAB278163704}" type="pres">
      <dgm:prSet presAssocID="{0876FC2A-B9E7-4434-9785-460692C808A0}" presName="rootComposite" presStyleCnt="0"/>
      <dgm:spPr/>
    </dgm:pt>
    <dgm:pt modelId="{74245C98-C5E0-4D64-9703-AFAD2B51B4B4}" type="pres">
      <dgm:prSet presAssocID="{0876FC2A-B9E7-4434-9785-460692C808A0}" presName="rootText" presStyleLbl="node2" presStyleIdx="5" presStyleCnt="7">
        <dgm:presLayoutVars>
          <dgm:chPref val="3"/>
        </dgm:presLayoutVars>
      </dgm:prSet>
      <dgm:spPr/>
    </dgm:pt>
    <dgm:pt modelId="{619B12FA-206F-48BA-A865-9084DD6B66EF}" type="pres">
      <dgm:prSet presAssocID="{0876FC2A-B9E7-4434-9785-460692C808A0}" presName="rootConnector" presStyleLbl="node2" presStyleIdx="5" presStyleCnt="7"/>
      <dgm:spPr/>
    </dgm:pt>
    <dgm:pt modelId="{BDCDD0C3-4C43-44A2-8493-A13DD23D3708}" type="pres">
      <dgm:prSet presAssocID="{0876FC2A-B9E7-4434-9785-460692C808A0}" presName="hierChild4" presStyleCnt="0"/>
      <dgm:spPr/>
    </dgm:pt>
    <dgm:pt modelId="{6A0A3FB5-8892-4F58-9503-EE427D3A6411}" type="pres">
      <dgm:prSet presAssocID="{0876FC2A-B9E7-4434-9785-460692C808A0}" presName="hierChild5" presStyleCnt="0"/>
      <dgm:spPr/>
    </dgm:pt>
    <dgm:pt modelId="{D64C7464-DEFF-4C24-8A82-66B1050EF80E}" type="pres">
      <dgm:prSet presAssocID="{ACDDE665-2D37-4813-B176-F4DB482A9969}" presName="Name35" presStyleLbl="parChTrans1D2" presStyleIdx="6" presStyleCnt="8"/>
      <dgm:spPr/>
    </dgm:pt>
    <dgm:pt modelId="{32B39E04-250F-4985-B451-97FB32431DD9}" type="pres">
      <dgm:prSet presAssocID="{D68DD4EF-D652-4A10-858C-540592CA4610}" presName="hierRoot2" presStyleCnt="0">
        <dgm:presLayoutVars>
          <dgm:hierBranch/>
        </dgm:presLayoutVars>
      </dgm:prSet>
      <dgm:spPr/>
    </dgm:pt>
    <dgm:pt modelId="{1993C9D9-A10D-4262-900D-FBF370129101}" type="pres">
      <dgm:prSet presAssocID="{D68DD4EF-D652-4A10-858C-540592CA4610}" presName="rootComposite" presStyleCnt="0"/>
      <dgm:spPr/>
    </dgm:pt>
    <dgm:pt modelId="{F587CF78-0603-4670-A960-04EECBF07E1B}" type="pres">
      <dgm:prSet presAssocID="{D68DD4EF-D652-4A10-858C-540592CA4610}" presName="rootText" presStyleLbl="node2" presStyleIdx="6" presStyleCnt="7">
        <dgm:presLayoutVars>
          <dgm:chPref val="3"/>
        </dgm:presLayoutVars>
      </dgm:prSet>
      <dgm:spPr/>
    </dgm:pt>
    <dgm:pt modelId="{1ECB6CA9-56CC-4335-AEEF-52989732C1AF}" type="pres">
      <dgm:prSet presAssocID="{D68DD4EF-D652-4A10-858C-540592CA4610}" presName="rootConnector" presStyleLbl="node2" presStyleIdx="6" presStyleCnt="7"/>
      <dgm:spPr/>
    </dgm:pt>
    <dgm:pt modelId="{9D368A8A-45CC-46AC-A256-40C91897492D}" type="pres">
      <dgm:prSet presAssocID="{D68DD4EF-D652-4A10-858C-540592CA4610}" presName="hierChild4" presStyleCnt="0"/>
      <dgm:spPr/>
    </dgm:pt>
    <dgm:pt modelId="{81F5B03F-FE1C-4727-A964-9DF174951777}" type="pres">
      <dgm:prSet presAssocID="{D68DD4EF-D652-4A10-858C-540592CA4610}" presName="hierChild5" presStyleCnt="0"/>
      <dgm:spPr/>
    </dgm:pt>
    <dgm:pt modelId="{74FBF748-4B94-4EF5-ABA8-1974F396A1F9}" type="pres">
      <dgm:prSet presAssocID="{E13D1F11-F77B-4000-B612-8F611A23F521}" presName="hierChild3" presStyleCnt="0"/>
      <dgm:spPr/>
    </dgm:pt>
    <dgm:pt modelId="{6DFEF6E9-1C2D-46DE-82EC-D4B51B72435C}" type="pres">
      <dgm:prSet presAssocID="{2587A72E-2BCF-47CF-A892-DAA75FC016F7}" presName="Name111" presStyleLbl="parChTrans1D2" presStyleIdx="7" presStyleCnt="8"/>
      <dgm:spPr/>
    </dgm:pt>
    <dgm:pt modelId="{0681CAA8-0690-4D61-9578-D8CFC7682AFD}" type="pres">
      <dgm:prSet presAssocID="{89274BB5-2E77-432F-B077-4DDF5EAE1515}" presName="hierRoot3" presStyleCnt="0">
        <dgm:presLayoutVars>
          <dgm:hierBranch/>
        </dgm:presLayoutVars>
      </dgm:prSet>
      <dgm:spPr/>
    </dgm:pt>
    <dgm:pt modelId="{5C1EC6B1-555E-49BB-A2C9-294BD24D6164}" type="pres">
      <dgm:prSet presAssocID="{89274BB5-2E77-432F-B077-4DDF5EAE1515}" presName="rootComposite3" presStyleCnt="0"/>
      <dgm:spPr/>
    </dgm:pt>
    <dgm:pt modelId="{1983E020-B0D9-424C-9A8D-B945C90CDDC2}" type="pres">
      <dgm:prSet presAssocID="{89274BB5-2E77-432F-B077-4DDF5EAE1515}" presName="rootText3" presStyleLbl="asst1" presStyleIdx="0" presStyleCnt="1">
        <dgm:presLayoutVars>
          <dgm:chPref val="3"/>
        </dgm:presLayoutVars>
      </dgm:prSet>
      <dgm:spPr/>
    </dgm:pt>
    <dgm:pt modelId="{8DDD4A5F-C0A7-4BC5-A32A-BC271F41A7B4}" type="pres">
      <dgm:prSet presAssocID="{89274BB5-2E77-432F-B077-4DDF5EAE1515}" presName="rootConnector3" presStyleLbl="asst1" presStyleIdx="0" presStyleCnt="1"/>
      <dgm:spPr/>
    </dgm:pt>
    <dgm:pt modelId="{37BDF31A-5BBE-4DA9-A783-4BB8FAF5744D}" type="pres">
      <dgm:prSet presAssocID="{89274BB5-2E77-432F-B077-4DDF5EAE1515}" presName="hierChild6" presStyleCnt="0"/>
      <dgm:spPr/>
    </dgm:pt>
    <dgm:pt modelId="{6E65CF54-ABA1-47C4-A6A8-0FBDDE83838E}" type="pres">
      <dgm:prSet presAssocID="{89274BB5-2E77-432F-B077-4DDF5EAE1515}" presName="hierChild7" presStyleCnt="0"/>
      <dgm:spPr/>
    </dgm:pt>
  </dgm:ptLst>
  <dgm:cxnLst>
    <dgm:cxn modelId="{6DB9FD00-371D-494B-AE00-36AE362B1562}" srcId="{E13D1F11-F77B-4000-B612-8F611A23F521}" destId="{8DB34385-695A-41B1-9FC8-CE0644F677AD}" srcOrd="1" destOrd="0" parTransId="{BC86060F-8922-46FF-856B-9E21EFF000A4}" sibTransId="{2F59FE26-D753-4C26-999C-F156E13B37E5}"/>
    <dgm:cxn modelId="{168E67AA-DB1A-4A20-BAB8-191D55EC4EAC}" type="presOf" srcId="{BC86060F-8922-46FF-856B-9E21EFF000A4}" destId="{7B80A764-EA86-4ED5-AE0E-7F5BDB96AD87}" srcOrd="0" destOrd="0" presId="urn:microsoft.com/office/officeart/2005/8/layout/orgChart1"/>
    <dgm:cxn modelId="{70E42DA9-8A0D-4718-BDF5-EC5CA775425B}" srcId="{E13D1F11-F77B-4000-B612-8F611A23F521}" destId="{336C5988-8ECC-4829-B1E5-B50532B283D9}" srcOrd="5" destOrd="0" parTransId="{3F9EA3BC-84BA-4FE4-8B6B-D19235F86BB3}" sibTransId="{FEEEBADD-BF06-49DC-B3DC-13012CBA2F6F}"/>
    <dgm:cxn modelId="{9A7D96E7-098B-4A60-B68C-7BDE78533CA7}" srcId="{E13D1F11-F77B-4000-B612-8F611A23F521}" destId="{C0E24E56-5416-4782-B36C-64E08908F68C}" srcOrd="2" destOrd="0" parTransId="{A0C4C451-9EA4-4A93-8611-4DDE51327BDB}" sibTransId="{61461DA3-7473-47F4-8164-85E66977E5EA}"/>
    <dgm:cxn modelId="{12240AF5-F041-4DD1-9D2D-1ED17562AD99}" type="presOf" srcId="{E13D1F11-F77B-4000-B612-8F611A23F521}" destId="{3A52D3F2-D93E-4AC1-A09D-ADCAEF093E9B}" srcOrd="0" destOrd="0" presId="urn:microsoft.com/office/officeart/2005/8/layout/orgChart1"/>
    <dgm:cxn modelId="{89F07C9F-4E24-4557-8E3B-C480A79EE201}" srcId="{E13D1F11-F77B-4000-B612-8F611A23F521}" destId="{D68DD4EF-D652-4A10-858C-540592CA4610}" srcOrd="7" destOrd="0" parTransId="{ACDDE665-2D37-4813-B176-F4DB482A9969}" sibTransId="{0D7BBF64-679D-4D54-A6A3-4D31D8F2B6E2}"/>
    <dgm:cxn modelId="{F8E035A7-02DB-49D4-B1A4-0BC4D154E2DB}" type="presOf" srcId="{D3A9C617-11B6-4C56-8BC0-885BD7F76B2D}" destId="{54A259F2-F901-4A46-A89C-F167BE2B4F96}" srcOrd="0" destOrd="0" presId="urn:microsoft.com/office/officeart/2005/8/layout/orgChart1"/>
    <dgm:cxn modelId="{9717A658-C771-44F2-9A9D-B78E38391E07}" srcId="{20D2E210-BEAC-4ECD-A7D1-F73452C5EBCC}" destId="{E13D1F11-F77B-4000-B612-8F611A23F521}" srcOrd="0" destOrd="0" parTransId="{4DF8EAE1-1EFD-4546-B105-B12C179FEBFA}" sibTransId="{0CD49866-769F-4006-8DA1-E4289769948C}"/>
    <dgm:cxn modelId="{FA68BFD3-65EB-4E66-AD6C-2D7A01E2C9CD}" type="presOf" srcId="{3F9EA3BC-84BA-4FE4-8B6B-D19235F86BB3}" destId="{A6618357-90B8-48DD-AD6A-B9B2F816A1DB}" srcOrd="0" destOrd="0" presId="urn:microsoft.com/office/officeart/2005/8/layout/orgChart1"/>
    <dgm:cxn modelId="{3F788DBC-25DC-498A-B156-CF6B312331C5}" srcId="{E13D1F11-F77B-4000-B612-8F611A23F521}" destId="{89274BB5-2E77-432F-B077-4DDF5EAE1515}" srcOrd="0" destOrd="0" parTransId="{2587A72E-2BCF-47CF-A892-DAA75FC016F7}" sibTransId="{10A37BB1-9AA4-4096-B8B2-A4855D725845}"/>
    <dgm:cxn modelId="{B0025A49-6FED-4099-9B7B-902FFB751167}" type="presOf" srcId="{99E81406-DC9F-4A06-B294-6D057DE2A4C8}" destId="{A3D24823-2814-4D95-B070-080D2B6C360D}" srcOrd="1" destOrd="0" presId="urn:microsoft.com/office/officeart/2005/8/layout/orgChart1"/>
    <dgm:cxn modelId="{4ECCB3CB-8CC7-4607-A638-75C5B3209EB4}" type="presOf" srcId="{E1F8234F-2F68-4956-83B4-AF977A55F0EE}" destId="{61B6110C-A367-4AB8-9CF4-8DD9F8DE610F}" srcOrd="0" destOrd="0" presId="urn:microsoft.com/office/officeart/2005/8/layout/orgChart1"/>
    <dgm:cxn modelId="{55970E3E-882D-4EDB-A2D6-587EDA2D3EE2}" type="presOf" srcId="{336C5988-8ECC-4829-B1E5-B50532B283D9}" destId="{DD6CBAFE-96E9-4EF9-B38F-4245DA7FE48F}" srcOrd="1" destOrd="0" presId="urn:microsoft.com/office/officeart/2005/8/layout/orgChart1"/>
    <dgm:cxn modelId="{22144FB7-7728-4DB2-B309-38CF059003AC}" type="presOf" srcId="{20D2E210-BEAC-4ECD-A7D1-F73452C5EBCC}" destId="{1B3870CF-483B-4686-8F7F-21036186E552}" srcOrd="0" destOrd="0" presId="urn:microsoft.com/office/officeart/2005/8/layout/orgChart1"/>
    <dgm:cxn modelId="{8F6AD2B4-A810-4E48-9EA8-B82A5CEDBEFB}" type="presOf" srcId="{2587A72E-2BCF-47CF-A892-DAA75FC016F7}" destId="{6DFEF6E9-1C2D-46DE-82EC-D4B51B72435C}" srcOrd="0" destOrd="0" presId="urn:microsoft.com/office/officeart/2005/8/layout/orgChart1"/>
    <dgm:cxn modelId="{3FC55606-B973-4845-8113-CCDFABC13885}" type="presOf" srcId="{89274BB5-2E77-432F-B077-4DDF5EAE1515}" destId="{1983E020-B0D9-424C-9A8D-B945C90CDDC2}" srcOrd="0" destOrd="0" presId="urn:microsoft.com/office/officeart/2005/8/layout/orgChart1"/>
    <dgm:cxn modelId="{3AE417C1-0177-4C3E-846E-569E55772E85}" srcId="{E13D1F11-F77B-4000-B612-8F611A23F521}" destId="{0876FC2A-B9E7-4434-9785-460692C808A0}" srcOrd="6" destOrd="0" parTransId="{E1F8234F-2F68-4956-83B4-AF977A55F0EE}" sibTransId="{DF8305E3-6EF7-4494-8852-F5B006E9E601}"/>
    <dgm:cxn modelId="{A9967150-9771-4EE6-A2A0-2A176B55E3BC}" srcId="{E13D1F11-F77B-4000-B612-8F611A23F521}" destId="{99E81406-DC9F-4A06-B294-6D057DE2A4C8}" srcOrd="3" destOrd="0" parTransId="{D3A9C617-11B6-4C56-8BC0-885BD7F76B2D}" sibTransId="{8FD29B3A-4709-4113-B748-66F4C707A447}"/>
    <dgm:cxn modelId="{0546CAE4-8611-4B0A-B653-407FEAAE1D68}" type="presOf" srcId="{D68DD4EF-D652-4A10-858C-540592CA4610}" destId="{1ECB6CA9-56CC-4335-AEEF-52989732C1AF}" srcOrd="1" destOrd="0" presId="urn:microsoft.com/office/officeart/2005/8/layout/orgChart1"/>
    <dgm:cxn modelId="{C4C395B7-ADA4-48D0-8B5E-5802FF2C7D2D}" type="presOf" srcId="{ACDDE665-2D37-4813-B176-F4DB482A9969}" destId="{D64C7464-DEFF-4C24-8A82-66B1050EF80E}" srcOrd="0" destOrd="0" presId="urn:microsoft.com/office/officeart/2005/8/layout/orgChart1"/>
    <dgm:cxn modelId="{BC166D54-036B-4053-945D-9310E75C8E51}" type="presOf" srcId="{67828A87-1A5C-42A2-AA83-01EBDBCC919C}" destId="{C22E664F-4BEA-4901-9BDF-8E9CB10DB6C3}" srcOrd="1" destOrd="0" presId="urn:microsoft.com/office/officeart/2005/8/layout/orgChart1"/>
    <dgm:cxn modelId="{CD7AD81D-58F9-4321-8B90-F29D4FAF2FE0}" type="presOf" srcId="{C0E24E56-5416-4782-B36C-64E08908F68C}" destId="{EDD69B0C-CF09-46D5-ACD0-57327E64A768}" srcOrd="0" destOrd="0" presId="urn:microsoft.com/office/officeart/2005/8/layout/orgChart1"/>
    <dgm:cxn modelId="{D12D3A0A-1394-454F-A3D9-9BDA845997FB}" type="presOf" srcId="{0876FC2A-B9E7-4434-9785-460692C808A0}" destId="{619B12FA-206F-48BA-A865-9084DD6B66EF}" srcOrd="1" destOrd="0" presId="urn:microsoft.com/office/officeart/2005/8/layout/orgChart1"/>
    <dgm:cxn modelId="{CB91C0FD-BAFD-4196-AB0D-9EC68DB2656E}" type="presOf" srcId="{C0E24E56-5416-4782-B36C-64E08908F68C}" destId="{527BE1A1-B2F2-435C-89FC-2A97E099F18D}" srcOrd="1" destOrd="0" presId="urn:microsoft.com/office/officeart/2005/8/layout/orgChart1"/>
    <dgm:cxn modelId="{CAB60DDE-4334-40CE-BDB0-762333D0EE6C}" type="presOf" srcId="{2355602B-E9E6-4BEC-8A71-B20417290130}" destId="{AD1992D2-5988-4967-90E3-4AD9B2FE5B8F}" srcOrd="0" destOrd="0" presId="urn:microsoft.com/office/officeart/2005/8/layout/orgChart1"/>
    <dgm:cxn modelId="{B8A9679E-52D7-4F04-8850-DB5D46964556}" type="presOf" srcId="{89274BB5-2E77-432F-B077-4DDF5EAE1515}" destId="{8DDD4A5F-C0A7-4BC5-A32A-BC271F41A7B4}" srcOrd="1" destOrd="0" presId="urn:microsoft.com/office/officeart/2005/8/layout/orgChart1"/>
    <dgm:cxn modelId="{AFBD995C-29DC-4194-9042-1A08FA647475}" type="presOf" srcId="{99E81406-DC9F-4A06-B294-6D057DE2A4C8}" destId="{BFB13818-FD8B-498D-8E40-C47C64E83D33}" srcOrd="0" destOrd="0" presId="urn:microsoft.com/office/officeart/2005/8/layout/orgChart1"/>
    <dgm:cxn modelId="{C351FDCD-20F0-4445-B375-8B352FA2627D}" srcId="{E13D1F11-F77B-4000-B612-8F611A23F521}" destId="{67828A87-1A5C-42A2-AA83-01EBDBCC919C}" srcOrd="4" destOrd="0" parTransId="{2355602B-E9E6-4BEC-8A71-B20417290130}" sibTransId="{B3233497-6AB3-4396-8118-2909FCF44265}"/>
    <dgm:cxn modelId="{5CAF94C2-5C8C-49ED-9174-A927D14A937F}" type="presOf" srcId="{8DB34385-695A-41B1-9FC8-CE0644F677AD}" destId="{0F2C5E51-D5BC-41B0-8C39-8AF5E786C8CE}" srcOrd="0" destOrd="0" presId="urn:microsoft.com/office/officeart/2005/8/layout/orgChart1"/>
    <dgm:cxn modelId="{867BE78D-52E0-4A6F-881D-3D266D82648F}" type="presOf" srcId="{E13D1F11-F77B-4000-B612-8F611A23F521}" destId="{EE214C92-7CAD-4314-BFBF-07C31C61AC16}" srcOrd="1" destOrd="0" presId="urn:microsoft.com/office/officeart/2005/8/layout/orgChart1"/>
    <dgm:cxn modelId="{CAD5F5E5-4FE4-4AB4-97AD-7D0E38B40CA4}" type="presOf" srcId="{67828A87-1A5C-42A2-AA83-01EBDBCC919C}" destId="{2941DFC2-0ADF-4063-BC5D-86F5C3BC6513}" srcOrd="0" destOrd="0" presId="urn:microsoft.com/office/officeart/2005/8/layout/orgChart1"/>
    <dgm:cxn modelId="{FC7811F6-F6D1-4297-AFE7-3C948487A8AC}" type="presOf" srcId="{8DB34385-695A-41B1-9FC8-CE0644F677AD}" destId="{5DAF8A2D-25ED-42F4-BE48-138AD412EEE3}" srcOrd="1" destOrd="0" presId="urn:microsoft.com/office/officeart/2005/8/layout/orgChart1"/>
    <dgm:cxn modelId="{92532217-C836-445A-8B23-253386DDECC6}" type="presOf" srcId="{336C5988-8ECC-4829-B1E5-B50532B283D9}" destId="{D1A48EBF-77A1-43F9-801B-4648166D1696}" srcOrd="0" destOrd="0" presId="urn:microsoft.com/office/officeart/2005/8/layout/orgChart1"/>
    <dgm:cxn modelId="{3B575644-4017-4D24-9E50-E07F46C88228}" type="presOf" srcId="{0876FC2A-B9E7-4434-9785-460692C808A0}" destId="{74245C98-C5E0-4D64-9703-AFAD2B51B4B4}" srcOrd="0" destOrd="0" presId="urn:microsoft.com/office/officeart/2005/8/layout/orgChart1"/>
    <dgm:cxn modelId="{B2E0125A-87EB-4465-8844-2DB44189F874}" type="presOf" srcId="{A0C4C451-9EA4-4A93-8611-4DDE51327BDB}" destId="{02CC0332-18B8-4A1F-9479-B53EB0A4F75B}" srcOrd="0" destOrd="0" presId="urn:microsoft.com/office/officeart/2005/8/layout/orgChart1"/>
    <dgm:cxn modelId="{3F37E95E-E0F0-4584-A677-9BABABB2F600}" type="presOf" srcId="{D68DD4EF-D652-4A10-858C-540592CA4610}" destId="{F587CF78-0603-4670-A960-04EECBF07E1B}" srcOrd="0" destOrd="0" presId="urn:microsoft.com/office/officeart/2005/8/layout/orgChart1"/>
    <dgm:cxn modelId="{5D839957-B1D9-4DCB-8669-4CBA5229FB1B}" type="presParOf" srcId="{1B3870CF-483B-4686-8F7F-21036186E552}" destId="{10CB1F47-9DF7-4E97-A546-353576AF9CB0}" srcOrd="0" destOrd="0" presId="urn:microsoft.com/office/officeart/2005/8/layout/orgChart1"/>
    <dgm:cxn modelId="{0F5C32CA-29F6-4499-A1E5-94E4CD428786}" type="presParOf" srcId="{10CB1F47-9DF7-4E97-A546-353576AF9CB0}" destId="{5918EFED-EBEC-441A-8E3B-5AE727E955CD}" srcOrd="0" destOrd="0" presId="urn:microsoft.com/office/officeart/2005/8/layout/orgChart1"/>
    <dgm:cxn modelId="{FD634B89-042D-4800-BEBB-46BF7C9B9497}" type="presParOf" srcId="{5918EFED-EBEC-441A-8E3B-5AE727E955CD}" destId="{3A52D3F2-D93E-4AC1-A09D-ADCAEF093E9B}" srcOrd="0" destOrd="0" presId="urn:microsoft.com/office/officeart/2005/8/layout/orgChart1"/>
    <dgm:cxn modelId="{D9F933BE-990B-427A-A6A9-C1C853A95DDD}" type="presParOf" srcId="{5918EFED-EBEC-441A-8E3B-5AE727E955CD}" destId="{EE214C92-7CAD-4314-BFBF-07C31C61AC16}" srcOrd="1" destOrd="0" presId="urn:microsoft.com/office/officeart/2005/8/layout/orgChart1"/>
    <dgm:cxn modelId="{709B1527-E711-4F9A-B086-2CB8256EC1B2}" type="presParOf" srcId="{10CB1F47-9DF7-4E97-A546-353576AF9CB0}" destId="{095F77CE-56AD-4756-AEDF-BAED7CF1143E}" srcOrd="1" destOrd="0" presId="urn:microsoft.com/office/officeart/2005/8/layout/orgChart1"/>
    <dgm:cxn modelId="{6938F8AD-530B-418A-92F7-431D7572B8A5}" type="presParOf" srcId="{095F77CE-56AD-4756-AEDF-BAED7CF1143E}" destId="{7B80A764-EA86-4ED5-AE0E-7F5BDB96AD87}" srcOrd="0" destOrd="0" presId="urn:microsoft.com/office/officeart/2005/8/layout/orgChart1"/>
    <dgm:cxn modelId="{3E12F42A-F688-449F-BBF7-C7E0685AF66B}" type="presParOf" srcId="{095F77CE-56AD-4756-AEDF-BAED7CF1143E}" destId="{B25A5B9D-EFB2-4F1B-8F6C-2A423F9553F9}" srcOrd="1" destOrd="0" presId="urn:microsoft.com/office/officeart/2005/8/layout/orgChart1"/>
    <dgm:cxn modelId="{5FCC5732-D02D-403F-8E39-F983DAE1EDC8}" type="presParOf" srcId="{B25A5B9D-EFB2-4F1B-8F6C-2A423F9553F9}" destId="{A726ADD3-A611-4D2B-AA3E-2729C394D8BE}" srcOrd="0" destOrd="0" presId="urn:microsoft.com/office/officeart/2005/8/layout/orgChart1"/>
    <dgm:cxn modelId="{EA3A20ED-A2E9-4813-AC98-79C882CDE38D}" type="presParOf" srcId="{A726ADD3-A611-4D2B-AA3E-2729C394D8BE}" destId="{0F2C5E51-D5BC-41B0-8C39-8AF5E786C8CE}" srcOrd="0" destOrd="0" presId="urn:microsoft.com/office/officeart/2005/8/layout/orgChart1"/>
    <dgm:cxn modelId="{FBF21B98-ED5B-44BB-8270-7EE8682C12F6}" type="presParOf" srcId="{A726ADD3-A611-4D2B-AA3E-2729C394D8BE}" destId="{5DAF8A2D-25ED-42F4-BE48-138AD412EEE3}" srcOrd="1" destOrd="0" presId="urn:microsoft.com/office/officeart/2005/8/layout/orgChart1"/>
    <dgm:cxn modelId="{AC1FD0AE-28BD-4A28-8831-F4A3B4667696}" type="presParOf" srcId="{B25A5B9D-EFB2-4F1B-8F6C-2A423F9553F9}" destId="{32666FFC-6E3F-4562-A571-7A8B3360B68A}" srcOrd="1" destOrd="0" presId="urn:microsoft.com/office/officeart/2005/8/layout/orgChart1"/>
    <dgm:cxn modelId="{3EBDFC4A-EA8D-4A82-A4E8-087DFAB588D2}" type="presParOf" srcId="{B25A5B9D-EFB2-4F1B-8F6C-2A423F9553F9}" destId="{1BCF1873-737E-43D2-93D7-5FAD362B21FF}" srcOrd="2" destOrd="0" presId="urn:microsoft.com/office/officeart/2005/8/layout/orgChart1"/>
    <dgm:cxn modelId="{662AFF1F-1D3E-4408-88ED-44D71C2F059E}" type="presParOf" srcId="{095F77CE-56AD-4756-AEDF-BAED7CF1143E}" destId="{02CC0332-18B8-4A1F-9479-B53EB0A4F75B}" srcOrd="2" destOrd="0" presId="urn:microsoft.com/office/officeart/2005/8/layout/orgChart1"/>
    <dgm:cxn modelId="{845F182F-4995-4D31-B519-FC5E2260BDF5}" type="presParOf" srcId="{095F77CE-56AD-4756-AEDF-BAED7CF1143E}" destId="{1CC91011-2972-4FCD-8ACE-69A567F69CA7}" srcOrd="3" destOrd="0" presId="urn:microsoft.com/office/officeart/2005/8/layout/orgChart1"/>
    <dgm:cxn modelId="{9BA93638-C3BC-499E-97E1-C30F2BFB5902}" type="presParOf" srcId="{1CC91011-2972-4FCD-8ACE-69A567F69CA7}" destId="{7D78832C-B423-420D-ACBE-CD3AB142606B}" srcOrd="0" destOrd="0" presId="urn:microsoft.com/office/officeart/2005/8/layout/orgChart1"/>
    <dgm:cxn modelId="{24B1ADD0-CEBA-419D-9276-E9E92E310022}" type="presParOf" srcId="{7D78832C-B423-420D-ACBE-CD3AB142606B}" destId="{EDD69B0C-CF09-46D5-ACD0-57327E64A768}" srcOrd="0" destOrd="0" presId="urn:microsoft.com/office/officeart/2005/8/layout/orgChart1"/>
    <dgm:cxn modelId="{F2452C44-9836-4B1A-B7DE-806CA0768A5E}" type="presParOf" srcId="{7D78832C-B423-420D-ACBE-CD3AB142606B}" destId="{527BE1A1-B2F2-435C-89FC-2A97E099F18D}" srcOrd="1" destOrd="0" presId="urn:microsoft.com/office/officeart/2005/8/layout/orgChart1"/>
    <dgm:cxn modelId="{A69DA157-958C-453B-B0D5-735658BE0D41}" type="presParOf" srcId="{1CC91011-2972-4FCD-8ACE-69A567F69CA7}" destId="{4E0FD101-06A3-4438-93E9-838AD6F76D56}" srcOrd="1" destOrd="0" presId="urn:microsoft.com/office/officeart/2005/8/layout/orgChart1"/>
    <dgm:cxn modelId="{3B4ACF38-51A6-4A1B-A9C0-FE44AA9BDB21}" type="presParOf" srcId="{1CC91011-2972-4FCD-8ACE-69A567F69CA7}" destId="{945C458E-90A4-4A6E-A726-84CAF74E2A8A}" srcOrd="2" destOrd="0" presId="urn:microsoft.com/office/officeart/2005/8/layout/orgChart1"/>
    <dgm:cxn modelId="{EA2C5D63-DF07-40BC-977E-5F7FE67E3DA2}" type="presParOf" srcId="{095F77CE-56AD-4756-AEDF-BAED7CF1143E}" destId="{54A259F2-F901-4A46-A89C-F167BE2B4F96}" srcOrd="4" destOrd="0" presId="urn:microsoft.com/office/officeart/2005/8/layout/orgChart1"/>
    <dgm:cxn modelId="{F81260D0-D409-4B22-93AA-643BE8C14D6F}" type="presParOf" srcId="{095F77CE-56AD-4756-AEDF-BAED7CF1143E}" destId="{D79CB432-0A33-4FDC-A80D-1A42F8C939F2}" srcOrd="5" destOrd="0" presId="urn:microsoft.com/office/officeart/2005/8/layout/orgChart1"/>
    <dgm:cxn modelId="{E4ED2DF2-E422-46E6-8B11-7FC0F218B813}" type="presParOf" srcId="{D79CB432-0A33-4FDC-A80D-1A42F8C939F2}" destId="{8772C74E-DFFA-4B59-9F76-40FD74AB2722}" srcOrd="0" destOrd="0" presId="urn:microsoft.com/office/officeart/2005/8/layout/orgChart1"/>
    <dgm:cxn modelId="{3BC759BE-2EB0-48B4-AC33-A2F54BF0FAE4}" type="presParOf" srcId="{8772C74E-DFFA-4B59-9F76-40FD74AB2722}" destId="{BFB13818-FD8B-498D-8E40-C47C64E83D33}" srcOrd="0" destOrd="0" presId="urn:microsoft.com/office/officeart/2005/8/layout/orgChart1"/>
    <dgm:cxn modelId="{E2A8E1C4-5395-4EB3-9FF7-BDFB76F3FE9E}" type="presParOf" srcId="{8772C74E-DFFA-4B59-9F76-40FD74AB2722}" destId="{A3D24823-2814-4D95-B070-080D2B6C360D}" srcOrd="1" destOrd="0" presId="urn:microsoft.com/office/officeart/2005/8/layout/orgChart1"/>
    <dgm:cxn modelId="{FDEAF21E-F114-4359-A75A-B88696D76AC7}" type="presParOf" srcId="{D79CB432-0A33-4FDC-A80D-1A42F8C939F2}" destId="{E014E65E-C708-43DA-ACEA-4FAEA714FC2A}" srcOrd="1" destOrd="0" presId="urn:microsoft.com/office/officeart/2005/8/layout/orgChart1"/>
    <dgm:cxn modelId="{44A6499C-DA76-4E0A-BDD8-1A9A8D758FCD}" type="presParOf" srcId="{D79CB432-0A33-4FDC-A80D-1A42F8C939F2}" destId="{364F902B-E0B8-4789-8A1A-7E1F458B6149}" srcOrd="2" destOrd="0" presId="urn:microsoft.com/office/officeart/2005/8/layout/orgChart1"/>
    <dgm:cxn modelId="{25317C16-0EF1-452F-A56A-8F46AB7F0796}" type="presParOf" srcId="{095F77CE-56AD-4756-AEDF-BAED7CF1143E}" destId="{AD1992D2-5988-4967-90E3-4AD9B2FE5B8F}" srcOrd="6" destOrd="0" presId="urn:microsoft.com/office/officeart/2005/8/layout/orgChart1"/>
    <dgm:cxn modelId="{D4294A49-1E07-4C3B-BDCD-550EE951C7FF}" type="presParOf" srcId="{095F77CE-56AD-4756-AEDF-BAED7CF1143E}" destId="{38A1A346-4C56-4029-96FD-30C355B5C24E}" srcOrd="7" destOrd="0" presId="urn:microsoft.com/office/officeart/2005/8/layout/orgChart1"/>
    <dgm:cxn modelId="{C35851BC-F436-4C43-8235-6A6D46D431D1}" type="presParOf" srcId="{38A1A346-4C56-4029-96FD-30C355B5C24E}" destId="{DCED2CD5-9258-49FE-9B4B-5425570FD9AE}" srcOrd="0" destOrd="0" presId="urn:microsoft.com/office/officeart/2005/8/layout/orgChart1"/>
    <dgm:cxn modelId="{6E942F98-A70B-4B57-A66E-9E9ED4449936}" type="presParOf" srcId="{DCED2CD5-9258-49FE-9B4B-5425570FD9AE}" destId="{2941DFC2-0ADF-4063-BC5D-86F5C3BC6513}" srcOrd="0" destOrd="0" presId="urn:microsoft.com/office/officeart/2005/8/layout/orgChart1"/>
    <dgm:cxn modelId="{FE25065B-69FA-4A61-95AC-4383D9CA7098}" type="presParOf" srcId="{DCED2CD5-9258-49FE-9B4B-5425570FD9AE}" destId="{C22E664F-4BEA-4901-9BDF-8E9CB10DB6C3}" srcOrd="1" destOrd="0" presId="urn:microsoft.com/office/officeart/2005/8/layout/orgChart1"/>
    <dgm:cxn modelId="{7474C14B-2D70-4EB4-A25E-08216E45D5F2}" type="presParOf" srcId="{38A1A346-4C56-4029-96FD-30C355B5C24E}" destId="{0C935F59-2FAB-490A-A780-AF22923C380E}" srcOrd="1" destOrd="0" presId="urn:microsoft.com/office/officeart/2005/8/layout/orgChart1"/>
    <dgm:cxn modelId="{58C7CEAD-09C4-46C1-8C9C-9CF2041C7859}" type="presParOf" srcId="{38A1A346-4C56-4029-96FD-30C355B5C24E}" destId="{B00C5B14-E04A-4D31-AA06-F965AA2D2EB7}" srcOrd="2" destOrd="0" presId="urn:microsoft.com/office/officeart/2005/8/layout/orgChart1"/>
    <dgm:cxn modelId="{C17A071F-5734-43B3-9D8D-3962FF804697}" type="presParOf" srcId="{095F77CE-56AD-4756-AEDF-BAED7CF1143E}" destId="{A6618357-90B8-48DD-AD6A-B9B2F816A1DB}" srcOrd="8" destOrd="0" presId="urn:microsoft.com/office/officeart/2005/8/layout/orgChart1"/>
    <dgm:cxn modelId="{9D37A77C-C944-48B6-AB27-44E23EF32FC2}" type="presParOf" srcId="{095F77CE-56AD-4756-AEDF-BAED7CF1143E}" destId="{5C13ABBA-B9AB-44AF-90AB-9426EABA0D51}" srcOrd="9" destOrd="0" presId="urn:microsoft.com/office/officeart/2005/8/layout/orgChart1"/>
    <dgm:cxn modelId="{9CD40111-B0CC-426A-81B8-2A2ED7115655}" type="presParOf" srcId="{5C13ABBA-B9AB-44AF-90AB-9426EABA0D51}" destId="{0CE9B9E0-BB54-41EC-9944-79FB582D78AD}" srcOrd="0" destOrd="0" presId="urn:microsoft.com/office/officeart/2005/8/layout/orgChart1"/>
    <dgm:cxn modelId="{25517B6C-EA52-4DF3-87C9-7B0140F2D18E}" type="presParOf" srcId="{0CE9B9E0-BB54-41EC-9944-79FB582D78AD}" destId="{D1A48EBF-77A1-43F9-801B-4648166D1696}" srcOrd="0" destOrd="0" presId="urn:microsoft.com/office/officeart/2005/8/layout/orgChart1"/>
    <dgm:cxn modelId="{099B417D-AAF0-4241-9570-7674BA1840D9}" type="presParOf" srcId="{0CE9B9E0-BB54-41EC-9944-79FB582D78AD}" destId="{DD6CBAFE-96E9-4EF9-B38F-4245DA7FE48F}" srcOrd="1" destOrd="0" presId="urn:microsoft.com/office/officeart/2005/8/layout/orgChart1"/>
    <dgm:cxn modelId="{7CAC5D62-2ACE-4F7A-BE9B-5A66CDBAE38F}" type="presParOf" srcId="{5C13ABBA-B9AB-44AF-90AB-9426EABA0D51}" destId="{6E1232B7-7D00-47F9-8F63-7DE7D9DA7B49}" srcOrd="1" destOrd="0" presId="urn:microsoft.com/office/officeart/2005/8/layout/orgChart1"/>
    <dgm:cxn modelId="{8E206145-5709-4ADC-8F5E-89F810641811}" type="presParOf" srcId="{5C13ABBA-B9AB-44AF-90AB-9426EABA0D51}" destId="{3A4125E2-55A4-42D6-9DF5-875D382CD770}" srcOrd="2" destOrd="0" presId="urn:microsoft.com/office/officeart/2005/8/layout/orgChart1"/>
    <dgm:cxn modelId="{35FE7823-02C6-4704-A094-8883B0F2B896}" type="presParOf" srcId="{095F77CE-56AD-4756-AEDF-BAED7CF1143E}" destId="{61B6110C-A367-4AB8-9CF4-8DD9F8DE610F}" srcOrd="10" destOrd="0" presId="urn:microsoft.com/office/officeart/2005/8/layout/orgChart1"/>
    <dgm:cxn modelId="{72DB3DD8-8504-46FC-ABB9-1BF7D60D587A}" type="presParOf" srcId="{095F77CE-56AD-4756-AEDF-BAED7CF1143E}" destId="{82F3EE06-4190-4153-818C-215923745CAF}" srcOrd="11" destOrd="0" presId="urn:microsoft.com/office/officeart/2005/8/layout/orgChart1"/>
    <dgm:cxn modelId="{6F4EBEAE-06B1-4F94-95F7-78DE5F57BBC9}" type="presParOf" srcId="{82F3EE06-4190-4153-818C-215923745CAF}" destId="{9AE92D25-1108-4A58-8D29-EAB278163704}" srcOrd="0" destOrd="0" presId="urn:microsoft.com/office/officeart/2005/8/layout/orgChart1"/>
    <dgm:cxn modelId="{F59FF340-B4BF-4B60-BAE8-8620CD111A85}" type="presParOf" srcId="{9AE92D25-1108-4A58-8D29-EAB278163704}" destId="{74245C98-C5E0-4D64-9703-AFAD2B51B4B4}" srcOrd="0" destOrd="0" presId="urn:microsoft.com/office/officeart/2005/8/layout/orgChart1"/>
    <dgm:cxn modelId="{94B3BAB4-6507-436F-AFAC-29AEDB82E4BA}" type="presParOf" srcId="{9AE92D25-1108-4A58-8D29-EAB278163704}" destId="{619B12FA-206F-48BA-A865-9084DD6B66EF}" srcOrd="1" destOrd="0" presId="urn:microsoft.com/office/officeart/2005/8/layout/orgChart1"/>
    <dgm:cxn modelId="{E18251CA-AA7D-4691-A134-1127344AF5AE}" type="presParOf" srcId="{82F3EE06-4190-4153-818C-215923745CAF}" destId="{BDCDD0C3-4C43-44A2-8493-A13DD23D3708}" srcOrd="1" destOrd="0" presId="urn:microsoft.com/office/officeart/2005/8/layout/orgChart1"/>
    <dgm:cxn modelId="{258E5664-C829-4DBD-AA83-2897C823D40D}" type="presParOf" srcId="{82F3EE06-4190-4153-818C-215923745CAF}" destId="{6A0A3FB5-8892-4F58-9503-EE427D3A6411}" srcOrd="2" destOrd="0" presId="urn:microsoft.com/office/officeart/2005/8/layout/orgChart1"/>
    <dgm:cxn modelId="{F771AB42-C613-4B2A-BF79-2CA5E92411F6}" type="presParOf" srcId="{095F77CE-56AD-4756-AEDF-BAED7CF1143E}" destId="{D64C7464-DEFF-4C24-8A82-66B1050EF80E}" srcOrd="12" destOrd="0" presId="urn:microsoft.com/office/officeart/2005/8/layout/orgChart1"/>
    <dgm:cxn modelId="{2557C248-1E24-4A8B-93F7-C9142AD7E4CB}" type="presParOf" srcId="{095F77CE-56AD-4756-AEDF-BAED7CF1143E}" destId="{32B39E04-250F-4985-B451-97FB32431DD9}" srcOrd="13" destOrd="0" presId="urn:microsoft.com/office/officeart/2005/8/layout/orgChart1"/>
    <dgm:cxn modelId="{34C8FF4A-E4F7-466C-BA0E-C790958C7770}" type="presParOf" srcId="{32B39E04-250F-4985-B451-97FB32431DD9}" destId="{1993C9D9-A10D-4262-900D-FBF370129101}" srcOrd="0" destOrd="0" presId="urn:microsoft.com/office/officeart/2005/8/layout/orgChart1"/>
    <dgm:cxn modelId="{06283D73-282C-4E3E-AC63-65C5F61C35E3}" type="presParOf" srcId="{1993C9D9-A10D-4262-900D-FBF370129101}" destId="{F587CF78-0603-4670-A960-04EECBF07E1B}" srcOrd="0" destOrd="0" presId="urn:microsoft.com/office/officeart/2005/8/layout/orgChart1"/>
    <dgm:cxn modelId="{078D5752-52A7-4F1A-93AA-F197AC65B578}" type="presParOf" srcId="{1993C9D9-A10D-4262-900D-FBF370129101}" destId="{1ECB6CA9-56CC-4335-AEEF-52989732C1AF}" srcOrd="1" destOrd="0" presId="urn:microsoft.com/office/officeart/2005/8/layout/orgChart1"/>
    <dgm:cxn modelId="{92406DFF-06EC-4219-892D-BBDA5B727ADA}" type="presParOf" srcId="{32B39E04-250F-4985-B451-97FB32431DD9}" destId="{9D368A8A-45CC-46AC-A256-40C91897492D}" srcOrd="1" destOrd="0" presId="urn:microsoft.com/office/officeart/2005/8/layout/orgChart1"/>
    <dgm:cxn modelId="{5696ABE1-4C37-4D33-ACFE-E4DA853A600F}" type="presParOf" srcId="{32B39E04-250F-4985-B451-97FB32431DD9}" destId="{81F5B03F-FE1C-4727-A964-9DF174951777}" srcOrd="2" destOrd="0" presId="urn:microsoft.com/office/officeart/2005/8/layout/orgChart1"/>
    <dgm:cxn modelId="{00391C9E-A092-4D8F-AD59-F8688197BACD}" type="presParOf" srcId="{10CB1F47-9DF7-4E97-A546-353576AF9CB0}" destId="{74FBF748-4B94-4EF5-ABA8-1974F396A1F9}" srcOrd="2" destOrd="0" presId="urn:microsoft.com/office/officeart/2005/8/layout/orgChart1"/>
    <dgm:cxn modelId="{B25DE5E8-28B8-42AE-894F-8697574E39B2}" type="presParOf" srcId="{74FBF748-4B94-4EF5-ABA8-1974F396A1F9}" destId="{6DFEF6E9-1C2D-46DE-82EC-D4B51B72435C}" srcOrd="0" destOrd="0" presId="urn:microsoft.com/office/officeart/2005/8/layout/orgChart1"/>
    <dgm:cxn modelId="{31436D35-151A-48E7-84B9-BC718C4B07B7}" type="presParOf" srcId="{74FBF748-4B94-4EF5-ABA8-1974F396A1F9}" destId="{0681CAA8-0690-4D61-9578-D8CFC7682AFD}" srcOrd="1" destOrd="0" presId="urn:microsoft.com/office/officeart/2005/8/layout/orgChart1"/>
    <dgm:cxn modelId="{7719357C-04AE-4DA0-AF2B-8FC27A49828C}" type="presParOf" srcId="{0681CAA8-0690-4D61-9578-D8CFC7682AFD}" destId="{5C1EC6B1-555E-49BB-A2C9-294BD24D6164}" srcOrd="0" destOrd="0" presId="urn:microsoft.com/office/officeart/2005/8/layout/orgChart1"/>
    <dgm:cxn modelId="{D48BC861-7A18-4462-8F48-A059905D2A0F}" type="presParOf" srcId="{5C1EC6B1-555E-49BB-A2C9-294BD24D6164}" destId="{1983E020-B0D9-424C-9A8D-B945C90CDDC2}" srcOrd="0" destOrd="0" presId="urn:microsoft.com/office/officeart/2005/8/layout/orgChart1"/>
    <dgm:cxn modelId="{0CE0F654-41A2-4282-B5EA-A9B27769A026}" type="presParOf" srcId="{5C1EC6B1-555E-49BB-A2C9-294BD24D6164}" destId="{8DDD4A5F-C0A7-4BC5-A32A-BC271F41A7B4}" srcOrd="1" destOrd="0" presId="urn:microsoft.com/office/officeart/2005/8/layout/orgChart1"/>
    <dgm:cxn modelId="{3A1CEBA4-D86C-4042-B0C6-B1C6C9103616}" type="presParOf" srcId="{0681CAA8-0690-4D61-9578-D8CFC7682AFD}" destId="{37BDF31A-5BBE-4DA9-A783-4BB8FAF5744D}" srcOrd="1" destOrd="0" presId="urn:microsoft.com/office/officeart/2005/8/layout/orgChart1"/>
    <dgm:cxn modelId="{2C7AF711-6714-4509-854D-950541ED95BA}" type="presParOf" srcId="{0681CAA8-0690-4D61-9578-D8CFC7682AFD}" destId="{6E65CF54-ABA1-47C4-A6A8-0FBDDE83838E}"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B76E08D-47C6-4427-98AE-D2C05336038B}" type="doc">
      <dgm:prSet loTypeId="urn:microsoft.com/office/officeart/2005/8/layout/orgChart1" loCatId="hierarchy" qsTypeId="urn:microsoft.com/office/officeart/2005/8/quickstyle/simple1" qsCatId="simple" csTypeId="urn:microsoft.com/office/officeart/2005/8/colors/accent1_2" csCatId="accent1"/>
      <dgm:spPr/>
    </dgm:pt>
    <dgm:pt modelId="{06B156CD-239F-4B2B-A454-DC09B0331C95}">
      <dgm:prSet/>
      <dgm:spPr/>
      <dgm:t>
        <a:bodyPr/>
        <a:lstStyle/>
        <a:p>
          <a:pPr marR="0" algn="ctr" rtl="0"/>
          <a:r>
            <a:rPr lang="zh-CN" altLang="en-US" b="0" i="0" u="none" strike="noStrike" kern="100" baseline="0" smtClean="0">
              <a:latin typeface="Calibri"/>
              <a:ea typeface="宋体"/>
            </a:rPr>
            <a:t>总指挥</a:t>
          </a:r>
          <a:endParaRPr lang="zh-CN" altLang="en-US" smtClean="0"/>
        </a:p>
      </dgm:t>
    </dgm:pt>
    <dgm:pt modelId="{12FA7C34-B9EA-4B73-8B46-34894F7E2D7C}" type="parTrans" cxnId="{A0ED3287-5D3F-46E8-B966-75CFA20FC11E}">
      <dgm:prSet/>
      <dgm:spPr/>
    </dgm:pt>
    <dgm:pt modelId="{CF1F617B-0683-4825-A4D1-C7544174E9AB}" type="sibTrans" cxnId="{A0ED3287-5D3F-46E8-B966-75CFA20FC11E}">
      <dgm:prSet/>
      <dgm:spPr/>
    </dgm:pt>
    <dgm:pt modelId="{8A3E8D7D-73EA-4063-AD65-A82E5F8622C5}" type="asst">
      <dgm:prSet/>
      <dgm:spPr/>
      <dgm:t>
        <a:bodyPr/>
        <a:lstStyle/>
        <a:p>
          <a:pPr marR="0" algn="ctr" rtl="0"/>
          <a:r>
            <a:rPr lang="zh-CN" altLang="en-US" b="0" i="0" u="none" strike="noStrike" kern="100" baseline="0" smtClean="0">
              <a:latin typeface="Calibri"/>
              <a:ea typeface="宋体"/>
            </a:rPr>
            <a:t>副总指挥</a:t>
          </a:r>
          <a:endParaRPr lang="zh-CN" altLang="en-US" smtClean="0"/>
        </a:p>
      </dgm:t>
    </dgm:pt>
    <dgm:pt modelId="{EE151FEC-E163-45F9-8ACA-71305BE8101E}" type="parTrans" cxnId="{B5F3BEA9-C529-4902-A811-DE83827DC365}">
      <dgm:prSet/>
      <dgm:spPr/>
    </dgm:pt>
    <dgm:pt modelId="{F2CDE40F-B84F-4FF0-9D21-C50B7F0453E5}" type="sibTrans" cxnId="{B5F3BEA9-C529-4902-A811-DE83827DC365}">
      <dgm:prSet/>
      <dgm:spPr/>
    </dgm:pt>
    <dgm:pt modelId="{A86BED4F-69FC-4B43-A069-3F4D8364D5F4}">
      <dgm:prSet/>
      <dgm:spPr/>
      <dgm:t>
        <a:bodyPr/>
        <a:lstStyle/>
        <a:p>
          <a:pPr marR="0" algn="just" rtl="0"/>
          <a:r>
            <a:rPr lang="zh-CN" altLang="en-US" b="0" i="0" u="none" strike="noStrike" kern="100" baseline="0" smtClean="0">
              <a:latin typeface="Calibri"/>
              <a:ea typeface="宋体"/>
            </a:rPr>
            <a:t>通信联络组</a:t>
          </a:r>
          <a:endParaRPr lang="zh-CN" altLang="en-US" smtClean="0"/>
        </a:p>
      </dgm:t>
    </dgm:pt>
    <dgm:pt modelId="{6FB9FCE6-275B-4836-B09E-0F44FE3D1320}" type="parTrans" cxnId="{A17598C3-9212-4F23-AF0B-A623A6D702F5}">
      <dgm:prSet/>
      <dgm:spPr/>
    </dgm:pt>
    <dgm:pt modelId="{96AC2C66-BE3D-4A2C-9BC6-28C4A8173900}" type="sibTrans" cxnId="{A17598C3-9212-4F23-AF0B-A623A6D702F5}">
      <dgm:prSet/>
      <dgm:spPr/>
    </dgm:pt>
    <dgm:pt modelId="{C883950E-0C16-4EA1-B557-5032BBB98AA5}">
      <dgm:prSet/>
      <dgm:spPr/>
      <dgm:t>
        <a:bodyPr/>
        <a:lstStyle/>
        <a:p>
          <a:pPr marR="0" algn="ctr" rtl="0"/>
          <a:r>
            <a:rPr lang="zh-CN" altLang="en-US" b="0" i="0" u="none" strike="noStrike" kern="100" baseline="0" smtClean="0">
              <a:latin typeface="Calibri"/>
              <a:ea typeface="宋体"/>
            </a:rPr>
            <a:t>物资保障组</a:t>
          </a:r>
          <a:endParaRPr lang="zh-CN" altLang="en-US" smtClean="0"/>
        </a:p>
      </dgm:t>
    </dgm:pt>
    <dgm:pt modelId="{F4484A25-5515-4B1A-97F1-9E4A621A68EB}" type="parTrans" cxnId="{CAE29C67-287C-4F5A-9045-6CB1A76546AA}">
      <dgm:prSet/>
      <dgm:spPr/>
    </dgm:pt>
    <dgm:pt modelId="{90311CAB-AE45-4413-BE62-839B40D2CA28}" type="sibTrans" cxnId="{CAE29C67-287C-4F5A-9045-6CB1A76546AA}">
      <dgm:prSet/>
      <dgm:spPr/>
    </dgm:pt>
    <dgm:pt modelId="{6E75299F-34EF-40CB-8D53-174051618ED0}">
      <dgm:prSet/>
      <dgm:spPr/>
      <dgm:t>
        <a:bodyPr/>
        <a:lstStyle/>
        <a:p>
          <a:pPr marR="0" algn="ctr" rtl="0"/>
          <a:r>
            <a:rPr lang="zh-CN" altLang="en-US" b="0" i="0" u="none" strike="noStrike" kern="100" baseline="0" smtClean="0">
              <a:latin typeface="Calibri"/>
              <a:ea typeface="宋体"/>
            </a:rPr>
            <a:t>现场治安组</a:t>
          </a:r>
          <a:endParaRPr lang="zh-CN" altLang="en-US" smtClean="0"/>
        </a:p>
      </dgm:t>
    </dgm:pt>
    <dgm:pt modelId="{1A58DC8C-FBB1-45C9-A52E-EF57543F82DA}" type="parTrans" cxnId="{B479BB1E-B3CA-4272-BC66-F786BB48CC39}">
      <dgm:prSet/>
      <dgm:spPr/>
    </dgm:pt>
    <dgm:pt modelId="{1E0C508D-D3D8-4EF9-AA24-2D9435E38C27}" type="sibTrans" cxnId="{B479BB1E-B3CA-4272-BC66-F786BB48CC39}">
      <dgm:prSet/>
      <dgm:spPr/>
    </dgm:pt>
    <dgm:pt modelId="{AF692F18-0230-4B4D-B678-9D7C611CF2CD}">
      <dgm:prSet/>
      <dgm:spPr/>
      <dgm:t>
        <a:bodyPr/>
        <a:lstStyle/>
        <a:p>
          <a:pPr marR="0" algn="just" rtl="0"/>
          <a:r>
            <a:rPr lang="zh-CN" altLang="en-US" b="0" i="0" u="none" strike="noStrike" kern="100" baseline="0" smtClean="0">
              <a:latin typeface="Calibri"/>
              <a:ea typeface="宋体"/>
            </a:rPr>
            <a:t>应急监测组</a:t>
          </a:r>
          <a:endParaRPr lang="zh-CN" altLang="en-US" smtClean="0"/>
        </a:p>
      </dgm:t>
    </dgm:pt>
    <dgm:pt modelId="{7A98E17B-CBF1-4DC7-AA8A-C52BEA115083}" type="parTrans" cxnId="{08F6BE19-03FD-45FB-8D94-B608832A661E}">
      <dgm:prSet/>
      <dgm:spPr/>
    </dgm:pt>
    <dgm:pt modelId="{4BDD8C41-C078-42C2-9A5D-88FF27BDB07E}" type="sibTrans" cxnId="{08F6BE19-03FD-45FB-8D94-B608832A661E}">
      <dgm:prSet/>
      <dgm:spPr/>
    </dgm:pt>
    <dgm:pt modelId="{BB528EE2-F805-4F6C-B62C-A730C600B512}">
      <dgm:prSet/>
      <dgm:spPr/>
      <dgm:t>
        <a:bodyPr/>
        <a:lstStyle/>
        <a:p>
          <a:pPr marR="0" algn="ctr" rtl="0"/>
          <a:r>
            <a:rPr lang="zh-CN" altLang="en-US" b="0" i="0" u="none" strike="noStrike" kern="100" baseline="0" smtClean="0">
              <a:latin typeface="Calibri"/>
              <a:ea typeface="宋体"/>
            </a:rPr>
            <a:t>医疗救护组</a:t>
          </a:r>
          <a:endParaRPr lang="zh-CN" altLang="en-US" smtClean="0"/>
        </a:p>
      </dgm:t>
    </dgm:pt>
    <dgm:pt modelId="{51B5DD02-0E8B-43E5-83B7-D16BFD78AE28}" type="parTrans" cxnId="{F02EC90B-34C8-452B-A111-54D1188997D8}">
      <dgm:prSet/>
      <dgm:spPr/>
    </dgm:pt>
    <dgm:pt modelId="{6003C36E-45A3-43CC-9B5C-12032A3B8B7D}" type="sibTrans" cxnId="{F02EC90B-34C8-452B-A111-54D1188997D8}">
      <dgm:prSet/>
      <dgm:spPr/>
    </dgm:pt>
    <dgm:pt modelId="{18D48E05-B0A9-4C9E-96D2-DC13C2B0E91E}">
      <dgm:prSet/>
      <dgm:spPr/>
      <dgm:t>
        <a:bodyPr/>
        <a:lstStyle/>
        <a:p>
          <a:pPr marR="0" algn="just" rtl="0"/>
          <a:r>
            <a:rPr lang="zh-CN" altLang="en-US" b="0" i="0" u="none" strike="noStrike" kern="100" baseline="0" smtClean="0">
              <a:latin typeface="Calibri"/>
              <a:ea typeface="宋体"/>
            </a:rPr>
            <a:t>应急抢险组</a:t>
          </a:r>
          <a:endParaRPr lang="zh-CN" altLang="en-US" smtClean="0"/>
        </a:p>
      </dgm:t>
    </dgm:pt>
    <dgm:pt modelId="{DA4F8B23-062E-4D6A-BE93-41A8E2CD2ABE}" type="parTrans" cxnId="{B5AB34D8-C2E9-458D-AFE6-3DB012F3F003}">
      <dgm:prSet/>
      <dgm:spPr/>
    </dgm:pt>
    <dgm:pt modelId="{06828C1A-1184-46CD-A7BC-41F4F3206F99}" type="sibTrans" cxnId="{B5AB34D8-C2E9-458D-AFE6-3DB012F3F003}">
      <dgm:prSet/>
      <dgm:spPr/>
    </dgm:pt>
    <dgm:pt modelId="{542FA5C6-3F1F-41EC-8E0D-FB300232CDFC}">
      <dgm:prSet/>
      <dgm:spPr/>
      <dgm:t>
        <a:bodyPr/>
        <a:lstStyle/>
        <a:p>
          <a:pPr marR="0" algn="ctr" rtl="0"/>
          <a:r>
            <a:rPr lang="zh-CN" altLang="en-US" b="0" i="0" u="none" strike="noStrike" kern="100" baseline="0" smtClean="0">
              <a:latin typeface="Calibri"/>
              <a:ea typeface="宋体"/>
            </a:rPr>
            <a:t>应急消防组</a:t>
          </a:r>
          <a:endParaRPr lang="zh-CN" altLang="en-US" smtClean="0"/>
        </a:p>
      </dgm:t>
    </dgm:pt>
    <dgm:pt modelId="{81300B23-0206-43EB-8560-31C05EF5D1D9}" type="parTrans" cxnId="{8AF288EB-700D-41D1-93DE-7413F04670B4}">
      <dgm:prSet/>
      <dgm:spPr/>
    </dgm:pt>
    <dgm:pt modelId="{AC6CD24C-1E5B-4170-8CC1-C9B68AC8637C}" type="sibTrans" cxnId="{8AF288EB-700D-41D1-93DE-7413F04670B4}">
      <dgm:prSet/>
      <dgm:spPr/>
    </dgm:pt>
    <dgm:pt modelId="{8B1B74BB-3522-4AF4-9881-A54D5EA874EE}" type="pres">
      <dgm:prSet presAssocID="{EB76E08D-47C6-4427-98AE-D2C05336038B}" presName="hierChild1" presStyleCnt="0">
        <dgm:presLayoutVars>
          <dgm:orgChart val="1"/>
          <dgm:chPref val="1"/>
          <dgm:dir/>
          <dgm:animOne val="branch"/>
          <dgm:animLvl val="lvl"/>
          <dgm:resizeHandles/>
        </dgm:presLayoutVars>
      </dgm:prSet>
      <dgm:spPr/>
    </dgm:pt>
    <dgm:pt modelId="{01D2E7C2-F251-43A0-B899-775ADA5C0E38}" type="pres">
      <dgm:prSet presAssocID="{06B156CD-239F-4B2B-A454-DC09B0331C95}" presName="hierRoot1" presStyleCnt="0">
        <dgm:presLayoutVars>
          <dgm:hierBranch/>
        </dgm:presLayoutVars>
      </dgm:prSet>
      <dgm:spPr/>
    </dgm:pt>
    <dgm:pt modelId="{144A5E8F-A882-4FB3-BFA0-3211273F85C2}" type="pres">
      <dgm:prSet presAssocID="{06B156CD-239F-4B2B-A454-DC09B0331C95}" presName="rootComposite1" presStyleCnt="0"/>
      <dgm:spPr/>
    </dgm:pt>
    <dgm:pt modelId="{B5240BEA-A00F-415C-BB9D-F6F7803E9ECC}" type="pres">
      <dgm:prSet presAssocID="{06B156CD-239F-4B2B-A454-DC09B0331C95}" presName="rootText1" presStyleLbl="node0" presStyleIdx="0" presStyleCnt="1">
        <dgm:presLayoutVars>
          <dgm:chPref val="3"/>
        </dgm:presLayoutVars>
      </dgm:prSet>
      <dgm:spPr/>
    </dgm:pt>
    <dgm:pt modelId="{0F7EDC64-F72C-43CA-8FA7-A20E6F121556}" type="pres">
      <dgm:prSet presAssocID="{06B156CD-239F-4B2B-A454-DC09B0331C95}" presName="rootConnector1" presStyleLbl="node1" presStyleIdx="0" presStyleCnt="0"/>
      <dgm:spPr/>
    </dgm:pt>
    <dgm:pt modelId="{B59E8BA7-8046-4519-A79D-08FEB8255A46}" type="pres">
      <dgm:prSet presAssocID="{06B156CD-239F-4B2B-A454-DC09B0331C95}" presName="hierChild2" presStyleCnt="0"/>
      <dgm:spPr/>
    </dgm:pt>
    <dgm:pt modelId="{0ED19D45-0754-4FEA-AE57-F1EFA604E95E}" type="pres">
      <dgm:prSet presAssocID="{6FB9FCE6-275B-4836-B09E-0F44FE3D1320}" presName="Name35" presStyleLbl="parChTrans1D2" presStyleIdx="0" presStyleCnt="8"/>
      <dgm:spPr/>
    </dgm:pt>
    <dgm:pt modelId="{EBD3FF74-8F1A-4606-816D-F0B6F05AB613}" type="pres">
      <dgm:prSet presAssocID="{A86BED4F-69FC-4B43-A069-3F4D8364D5F4}" presName="hierRoot2" presStyleCnt="0">
        <dgm:presLayoutVars>
          <dgm:hierBranch/>
        </dgm:presLayoutVars>
      </dgm:prSet>
      <dgm:spPr/>
    </dgm:pt>
    <dgm:pt modelId="{59DDF647-0044-47F9-8022-D6182945D04A}" type="pres">
      <dgm:prSet presAssocID="{A86BED4F-69FC-4B43-A069-3F4D8364D5F4}" presName="rootComposite" presStyleCnt="0"/>
      <dgm:spPr/>
    </dgm:pt>
    <dgm:pt modelId="{7E1B7B9B-43DE-4318-8198-80F665F61067}" type="pres">
      <dgm:prSet presAssocID="{A86BED4F-69FC-4B43-A069-3F4D8364D5F4}" presName="rootText" presStyleLbl="node2" presStyleIdx="0" presStyleCnt="7">
        <dgm:presLayoutVars>
          <dgm:chPref val="3"/>
        </dgm:presLayoutVars>
      </dgm:prSet>
      <dgm:spPr/>
    </dgm:pt>
    <dgm:pt modelId="{5B7744CB-FC05-4E14-9A89-8223A9140B2F}" type="pres">
      <dgm:prSet presAssocID="{A86BED4F-69FC-4B43-A069-3F4D8364D5F4}" presName="rootConnector" presStyleLbl="node2" presStyleIdx="0" presStyleCnt="7"/>
      <dgm:spPr/>
    </dgm:pt>
    <dgm:pt modelId="{897F3C2F-8EF1-4652-A87E-EA200EDE17C5}" type="pres">
      <dgm:prSet presAssocID="{A86BED4F-69FC-4B43-A069-3F4D8364D5F4}" presName="hierChild4" presStyleCnt="0"/>
      <dgm:spPr/>
    </dgm:pt>
    <dgm:pt modelId="{CE4C69E0-4642-46F7-B96D-F0CBFDBB67D8}" type="pres">
      <dgm:prSet presAssocID="{A86BED4F-69FC-4B43-A069-3F4D8364D5F4}" presName="hierChild5" presStyleCnt="0"/>
      <dgm:spPr/>
    </dgm:pt>
    <dgm:pt modelId="{72CE9DBB-82F4-4436-A5AD-1EE77FA1ED90}" type="pres">
      <dgm:prSet presAssocID="{F4484A25-5515-4B1A-97F1-9E4A621A68EB}" presName="Name35" presStyleLbl="parChTrans1D2" presStyleIdx="1" presStyleCnt="8"/>
      <dgm:spPr/>
    </dgm:pt>
    <dgm:pt modelId="{045A31AC-C45D-46FB-B830-643CFF1DA2C9}" type="pres">
      <dgm:prSet presAssocID="{C883950E-0C16-4EA1-B557-5032BBB98AA5}" presName="hierRoot2" presStyleCnt="0">
        <dgm:presLayoutVars>
          <dgm:hierBranch/>
        </dgm:presLayoutVars>
      </dgm:prSet>
      <dgm:spPr/>
    </dgm:pt>
    <dgm:pt modelId="{38A2ADD5-D76B-42E9-8E92-E0393BB78CE5}" type="pres">
      <dgm:prSet presAssocID="{C883950E-0C16-4EA1-B557-5032BBB98AA5}" presName="rootComposite" presStyleCnt="0"/>
      <dgm:spPr/>
    </dgm:pt>
    <dgm:pt modelId="{A314E9DA-5E1A-4BFD-8124-49BF59EB16B8}" type="pres">
      <dgm:prSet presAssocID="{C883950E-0C16-4EA1-B557-5032BBB98AA5}" presName="rootText" presStyleLbl="node2" presStyleIdx="1" presStyleCnt="7">
        <dgm:presLayoutVars>
          <dgm:chPref val="3"/>
        </dgm:presLayoutVars>
      </dgm:prSet>
      <dgm:spPr/>
    </dgm:pt>
    <dgm:pt modelId="{2C969203-B89C-440D-8E7F-3EEC81C9B485}" type="pres">
      <dgm:prSet presAssocID="{C883950E-0C16-4EA1-B557-5032BBB98AA5}" presName="rootConnector" presStyleLbl="node2" presStyleIdx="1" presStyleCnt="7"/>
      <dgm:spPr/>
    </dgm:pt>
    <dgm:pt modelId="{9E2391C3-A0CF-4B84-9EF6-57D77B346555}" type="pres">
      <dgm:prSet presAssocID="{C883950E-0C16-4EA1-B557-5032BBB98AA5}" presName="hierChild4" presStyleCnt="0"/>
      <dgm:spPr/>
    </dgm:pt>
    <dgm:pt modelId="{93B89817-0533-471E-BB66-049465C28CC9}" type="pres">
      <dgm:prSet presAssocID="{C883950E-0C16-4EA1-B557-5032BBB98AA5}" presName="hierChild5" presStyleCnt="0"/>
      <dgm:spPr/>
    </dgm:pt>
    <dgm:pt modelId="{3B7C4489-4A77-4787-9304-97986B60DE83}" type="pres">
      <dgm:prSet presAssocID="{1A58DC8C-FBB1-45C9-A52E-EF57543F82DA}" presName="Name35" presStyleLbl="parChTrans1D2" presStyleIdx="2" presStyleCnt="8"/>
      <dgm:spPr/>
    </dgm:pt>
    <dgm:pt modelId="{BF569C5D-3FE7-46C4-ABFB-88CBFB8B0117}" type="pres">
      <dgm:prSet presAssocID="{6E75299F-34EF-40CB-8D53-174051618ED0}" presName="hierRoot2" presStyleCnt="0">
        <dgm:presLayoutVars>
          <dgm:hierBranch/>
        </dgm:presLayoutVars>
      </dgm:prSet>
      <dgm:spPr/>
    </dgm:pt>
    <dgm:pt modelId="{93D7E49A-3D08-48D6-ACC7-6BDC9CEF205C}" type="pres">
      <dgm:prSet presAssocID="{6E75299F-34EF-40CB-8D53-174051618ED0}" presName="rootComposite" presStyleCnt="0"/>
      <dgm:spPr/>
    </dgm:pt>
    <dgm:pt modelId="{3667EC9A-8607-4C07-9D17-B23D8CEBB53A}" type="pres">
      <dgm:prSet presAssocID="{6E75299F-34EF-40CB-8D53-174051618ED0}" presName="rootText" presStyleLbl="node2" presStyleIdx="2" presStyleCnt="7">
        <dgm:presLayoutVars>
          <dgm:chPref val="3"/>
        </dgm:presLayoutVars>
      </dgm:prSet>
      <dgm:spPr/>
    </dgm:pt>
    <dgm:pt modelId="{FE0BD6D7-3F4A-4600-9057-0907CACD035D}" type="pres">
      <dgm:prSet presAssocID="{6E75299F-34EF-40CB-8D53-174051618ED0}" presName="rootConnector" presStyleLbl="node2" presStyleIdx="2" presStyleCnt="7"/>
      <dgm:spPr/>
    </dgm:pt>
    <dgm:pt modelId="{0EDE4420-5866-47ED-9380-C860404D009E}" type="pres">
      <dgm:prSet presAssocID="{6E75299F-34EF-40CB-8D53-174051618ED0}" presName="hierChild4" presStyleCnt="0"/>
      <dgm:spPr/>
    </dgm:pt>
    <dgm:pt modelId="{810D1035-B531-4E02-BDBE-508AEDB6F15E}" type="pres">
      <dgm:prSet presAssocID="{6E75299F-34EF-40CB-8D53-174051618ED0}" presName="hierChild5" presStyleCnt="0"/>
      <dgm:spPr/>
    </dgm:pt>
    <dgm:pt modelId="{037BE4A6-60AD-441A-BA71-0C0999134052}" type="pres">
      <dgm:prSet presAssocID="{7A98E17B-CBF1-4DC7-AA8A-C52BEA115083}" presName="Name35" presStyleLbl="parChTrans1D2" presStyleIdx="3" presStyleCnt="8"/>
      <dgm:spPr/>
    </dgm:pt>
    <dgm:pt modelId="{92DB009B-4092-4F4F-9F45-A30330853CD2}" type="pres">
      <dgm:prSet presAssocID="{AF692F18-0230-4B4D-B678-9D7C611CF2CD}" presName="hierRoot2" presStyleCnt="0">
        <dgm:presLayoutVars>
          <dgm:hierBranch/>
        </dgm:presLayoutVars>
      </dgm:prSet>
      <dgm:spPr/>
    </dgm:pt>
    <dgm:pt modelId="{6C0086CB-6781-4134-A6E2-6E8EE4111965}" type="pres">
      <dgm:prSet presAssocID="{AF692F18-0230-4B4D-B678-9D7C611CF2CD}" presName="rootComposite" presStyleCnt="0"/>
      <dgm:spPr/>
    </dgm:pt>
    <dgm:pt modelId="{8CCA216E-2173-4E62-AC4F-4704D782E31B}" type="pres">
      <dgm:prSet presAssocID="{AF692F18-0230-4B4D-B678-9D7C611CF2CD}" presName="rootText" presStyleLbl="node2" presStyleIdx="3" presStyleCnt="7">
        <dgm:presLayoutVars>
          <dgm:chPref val="3"/>
        </dgm:presLayoutVars>
      </dgm:prSet>
      <dgm:spPr/>
    </dgm:pt>
    <dgm:pt modelId="{01DA6D57-14D1-4E2B-8A6A-AABFCF230E4F}" type="pres">
      <dgm:prSet presAssocID="{AF692F18-0230-4B4D-B678-9D7C611CF2CD}" presName="rootConnector" presStyleLbl="node2" presStyleIdx="3" presStyleCnt="7"/>
      <dgm:spPr/>
    </dgm:pt>
    <dgm:pt modelId="{1379791F-1112-4FF9-96F2-14E91EE6A147}" type="pres">
      <dgm:prSet presAssocID="{AF692F18-0230-4B4D-B678-9D7C611CF2CD}" presName="hierChild4" presStyleCnt="0"/>
      <dgm:spPr/>
    </dgm:pt>
    <dgm:pt modelId="{B5ED6AB2-EFDE-4EE4-AFA7-AB46F10C76AC}" type="pres">
      <dgm:prSet presAssocID="{AF692F18-0230-4B4D-B678-9D7C611CF2CD}" presName="hierChild5" presStyleCnt="0"/>
      <dgm:spPr/>
    </dgm:pt>
    <dgm:pt modelId="{4B60DDF4-0A16-446C-AEE1-912BAB369DE1}" type="pres">
      <dgm:prSet presAssocID="{51B5DD02-0E8B-43E5-83B7-D16BFD78AE28}" presName="Name35" presStyleLbl="parChTrans1D2" presStyleIdx="4" presStyleCnt="8"/>
      <dgm:spPr/>
    </dgm:pt>
    <dgm:pt modelId="{F3F81647-8E1A-4ACD-B7ED-0ACD36ACA75A}" type="pres">
      <dgm:prSet presAssocID="{BB528EE2-F805-4F6C-B62C-A730C600B512}" presName="hierRoot2" presStyleCnt="0">
        <dgm:presLayoutVars>
          <dgm:hierBranch/>
        </dgm:presLayoutVars>
      </dgm:prSet>
      <dgm:spPr/>
    </dgm:pt>
    <dgm:pt modelId="{1DD47768-F8F3-4D0B-8568-2865D7DCCC59}" type="pres">
      <dgm:prSet presAssocID="{BB528EE2-F805-4F6C-B62C-A730C600B512}" presName="rootComposite" presStyleCnt="0"/>
      <dgm:spPr/>
    </dgm:pt>
    <dgm:pt modelId="{45572E30-629F-450A-8A09-3720CFA7AA91}" type="pres">
      <dgm:prSet presAssocID="{BB528EE2-F805-4F6C-B62C-A730C600B512}" presName="rootText" presStyleLbl="node2" presStyleIdx="4" presStyleCnt="7">
        <dgm:presLayoutVars>
          <dgm:chPref val="3"/>
        </dgm:presLayoutVars>
      </dgm:prSet>
      <dgm:spPr/>
    </dgm:pt>
    <dgm:pt modelId="{7C6116D7-4310-4C0F-AFC2-D9EE7DC2F4CC}" type="pres">
      <dgm:prSet presAssocID="{BB528EE2-F805-4F6C-B62C-A730C600B512}" presName="rootConnector" presStyleLbl="node2" presStyleIdx="4" presStyleCnt="7"/>
      <dgm:spPr/>
    </dgm:pt>
    <dgm:pt modelId="{8A65A5A6-BB9D-43A4-82DD-B51882DA9B61}" type="pres">
      <dgm:prSet presAssocID="{BB528EE2-F805-4F6C-B62C-A730C600B512}" presName="hierChild4" presStyleCnt="0"/>
      <dgm:spPr/>
    </dgm:pt>
    <dgm:pt modelId="{8900201A-81F5-426A-94F3-449C1C015BBC}" type="pres">
      <dgm:prSet presAssocID="{BB528EE2-F805-4F6C-B62C-A730C600B512}" presName="hierChild5" presStyleCnt="0"/>
      <dgm:spPr/>
    </dgm:pt>
    <dgm:pt modelId="{0C747B57-606B-44DC-86B3-76E626594796}" type="pres">
      <dgm:prSet presAssocID="{DA4F8B23-062E-4D6A-BE93-41A8E2CD2ABE}" presName="Name35" presStyleLbl="parChTrans1D2" presStyleIdx="5" presStyleCnt="8"/>
      <dgm:spPr/>
    </dgm:pt>
    <dgm:pt modelId="{DC1D9090-FAB7-4232-9390-7653921EF9E0}" type="pres">
      <dgm:prSet presAssocID="{18D48E05-B0A9-4C9E-96D2-DC13C2B0E91E}" presName="hierRoot2" presStyleCnt="0">
        <dgm:presLayoutVars>
          <dgm:hierBranch/>
        </dgm:presLayoutVars>
      </dgm:prSet>
      <dgm:spPr/>
    </dgm:pt>
    <dgm:pt modelId="{B63F5303-42F2-4A98-BE4E-2BEB752C3F16}" type="pres">
      <dgm:prSet presAssocID="{18D48E05-B0A9-4C9E-96D2-DC13C2B0E91E}" presName="rootComposite" presStyleCnt="0"/>
      <dgm:spPr/>
    </dgm:pt>
    <dgm:pt modelId="{A357913E-EFEA-4020-85DD-970586EF05F8}" type="pres">
      <dgm:prSet presAssocID="{18D48E05-B0A9-4C9E-96D2-DC13C2B0E91E}" presName="rootText" presStyleLbl="node2" presStyleIdx="5" presStyleCnt="7">
        <dgm:presLayoutVars>
          <dgm:chPref val="3"/>
        </dgm:presLayoutVars>
      </dgm:prSet>
      <dgm:spPr/>
    </dgm:pt>
    <dgm:pt modelId="{A4FF1BD6-D321-4458-89DB-223CEBF66915}" type="pres">
      <dgm:prSet presAssocID="{18D48E05-B0A9-4C9E-96D2-DC13C2B0E91E}" presName="rootConnector" presStyleLbl="node2" presStyleIdx="5" presStyleCnt="7"/>
      <dgm:spPr/>
    </dgm:pt>
    <dgm:pt modelId="{8974ACD2-B9CA-4DBE-9191-0DDF4460D348}" type="pres">
      <dgm:prSet presAssocID="{18D48E05-B0A9-4C9E-96D2-DC13C2B0E91E}" presName="hierChild4" presStyleCnt="0"/>
      <dgm:spPr/>
    </dgm:pt>
    <dgm:pt modelId="{F5F0615A-8E19-4964-B052-969AA359BF45}" type="pres">
      <dgm:prSet presAssocID="{18D48E05-B0A9-4C9E-96D2-DC13C2B0E91E}" presName="hierChild5" presStyleCnt="0"/>
      <dgm:spPr/>
    </dgm:pt>
    <dgm:pt modelId="{D9ED7F69-269E-437E-8ADE-EC185CEC4615}" type="pres">
      <dgm:prSet presAssocID="{81300B23-0206-43EB-8560-31C05EF5D1D9}" presName="Name35" presStyleLbl="parChTrans1D2" presStyleIdx="6" presStyleCnt="8"/>
      <dgm:spPr/>
    </dgm:pt>
    <dgm:pt modelId="{DBE45CE5-4DFC-4A7A-99C9-CA87C297620C}" type="pres">
      <dgm:prSet presAssocID="{542FA5C6-3F1F-41EC-8E0D-FB300232CDFC}" presName="hierRoot2" presStyleCnt="0">
        <dgm:presLayoutVars>
          <dgm:hierBranch/>
        </dgm:presLayoutVars>
      </dgm:prSet>
      <dgm:spPr/>
    </dgm:pt>
    <dgm:pt modelId="{425712AC-0956-46C8-A2CD-7AA28CCB5ED6}" type="pres">
      <dgm:prSet presAssocID="{542FA5C6-3F1F-41EC-8E0D-FB300232CDFC}" presName="rootComposite" presStyleCnt="0"/>
      <dgm:spPr/>
    </dgm:pt>
    <dgm:pt modelId="{344C9B58-F03C-4B00-9A8E-9CD0FF0402E6}" type="pres">
      <dgm:prSet presAssocID="{542FA5C6-3F1F-41EC-8E0D-FB300232CDFC}" presName="rootText" presStyleLbl="node2" presStyleIdx="6" presStyleCnt="7">
        <dgm:presLayoutVars>
          <dgm:chPref val="3"/>
        </dgm:presLayoutVars>
      </dgm:prSet>
      <dgm:spPr/>
    </dgm:pt>
    <dgm:pt modelId="{66ABECC8-C8FD-4F00-ADF2-5A67DBD6A895}" type="pres">
      <dgm:prSet presAssocID="{542FA5C6-3F1F-41EC-8E0D-FB300232CDFC}" presName="rootConnector" presStyleLbl="node2" presStyleIdx="6" presStyleCnt="7"/>
      <dgm:spPr/>
    </dgm:pt>
    <dgm:pt modelId="{B51D4DD4-520E-44AB-AA12-EFBC1C9E6B4F}" type="pres">
      <dgm:prSet presAssocID="{542FA5C6-3F1F-41EC-8E0D-FB300232CDFC}" presName="hierChild4" presStyleCnt="0"/>
      <dgm:spPr/>
    </dgm:pt>
    <dgm:pt modelId="{FC99C6E9-2766-4644-BA3D-C2BF56E6AC88}" type="pres">
      <dgm:prSet presAssocID="{542FA5C6-3F1F-41EC-8E0D-FB300232CDFC}" presName="hierChild5" presStyleCnt="0"/>
      <dgm:spPr/>
    </dgm:pt>
    <dgm:pt modelId="{76D3DACC-6BD2-42C0-8297-68533E2387BE}" type="pres">
      <dgm:prSet presAssocID="{06B156CD-239F-4B2B-A454-DC09B0331C95}" presName="hierChild3" presStyleCnt="0"/>
      <dgm:spPr/>
    </dgm:pt>
    <dgm:pt modelId="{221491E3-987F-4567-8196-13744AD01931}" type="pres">
      <dgm:prSet presAssocID="{EE151FEC-E163-45F9-8ACA-71305BE8101E}" presName="Name111" presStyleLbl="parChTrans1D2" presStyleIdx="7" presStyleCnt="8"/>
      <dgm:spPr/>
    </dgm:pt>
    <dgm:pt modelId="{4E845B27-BA35-4C1D-9D07-18E5DC86DBCE}" type="pres">
      <dgm:prSet presAssocID="{8A3E8D7D-73EA-4063-AD65-A82E5F8622C5}" presName="hierRoot3" presStyleCnt="0">
        <dgm:presLayoutVars>
          <dgm:hierBranch/>
        </dgm:presLayoutVars>
      </dgm:prSet>
      <dgm:spPr/>
    </dgm:pt>
    <dgm:pt modelId="{2749E8AF-6CF6-4A8C-B51C-C1910AD3B778}" type="pres">
      <dgm:prSet presAssocID="{8A3E8D7D-73EA-4063-AD65-A82E5F8622C5}" presName="rootComposite3" presStyleCnt="0"/>
      <dgm:spPr/>
    </dgm:pt>
    <dgm:pt modelId="{CD3D4931-AD9A-411D-8635-E48BE66895B0}" type="pres">
      <dgm:prSet presAssocID="{8A3E8D7D-73EA-4063-AD65-A82E5F8622C5}" presName="rootText3" presStyleLbl="asst1" presStyleIdx="0" presStyleCnt="1">
        <dgm:presLayoutVars>
          <dgm:chPref val="3"/>
        </dgm:presLayoutVars>
      </dgm:prSet>
      <dgm:spPr/>
    </dgm:pt>
    <dgm:pt modelId="{C3945EB2-7308-404E-92B8-55CAAFD5524B}" type="pres">
      <dgm:prSet presAssocID="{8A3E8D7D-73EA-4063-AD65-A82E5F8622C5}" presName="rootConnector3" presStyleLbl="asst1" presStyleIdx="0" presStyleCnt="1"/>
      <dgm:spPr/>
    </dgm:pt>
    <dgm:pt modelId="{B63C945F-DD48-4640-A5B2-0720E214C913}" type="pres">
      <dgm:prSet presAssocID="{8A3E8D7D-73EA-4063-AD65-A82E5F8622C5}" presName="hierChild6" presStyleCnt="0"/>
      <dgm:spPr/>
    </dgm:pt>
    <dgm:pt modelId="{B21BF7D8-EFDD-4842-8372-2219EE21519E}" type="pres">
      <dgm:prSet presAssocID="{8A3E8D7D-73EA-4063-AD65-A82E5F8622C5}" presName="hierChild7" presStyleCnt="0"/>
      <dgm:spPr/>
    </dgm:pt>
  </dgm:ptLst>
  <dgm:cxnLst>
    <dgm:cxn modelId="{3B56B7E2-1716-4EA3-934B-C67EC8C7E6F2}" type="presOf" srcId="{AF692F18-0230-4B4D-B678-9D7C611CF2CD}" destId="{8CCA216E-2173-4E62-AC4F-4704D782E31B}" srcOrd="0" destOrd="0" presId="urn:microsoft.com/office/officeart/2005/8/layout/orgChart1"/>
    <dgm:cxn modelId="{894F3DFA-E008-4F01-BBE1-24E95378C2E3}" type="presOf" srcId="{F4484A25-5515-4B1A-97F1-9E4A621A68EB}" destId="{72CE9DBB-82F4-4436-A5AD-1EE77FA1ED90}" srcOrd="0" destOrd="0" presId="urn:microsoft.com/office/officeart/2005/8/layout/orgChart1"/>
    <dgm:cxn modelId="{D240C1C0-7DB9-4F3F-82CC-FDA02D5B67FE}" type="presOf" srcId="{6E75299F-34EF-40CB-8D53-174051618ED0}" destId="{FE0BD6D7-3F4A-4600-9057-0907CACD035D}" srcOrd="1" destOrd="0" presId="urn:microsoft.com/office/officeart/2005/8/layout/orgChart1"/>
    <dgm:cxn modelId="{5C874247-F295-49D4-B007-CF6EC5C4C98F}" type="presOf" srcId="{06B156CD-239F-4B2B-A454-DC09B0331C95}" destId="{B5240BEA-A00F-415C-BB9D-F6F7803E9ECC}" srcOrd="0" destOrd="0" presId="urn:microsoft.com/office/officeart/2005/8/layout/orgChart1"/>
    <dgm:cxn modelId="{55850387-0BFA-45D2-AA04-E2FE67933A27}" type="presOf" srcId="{1A58DC8C-FBB1-45C9-A52E-EF57543F82DA}" destId="{3B7C4489-4A77-4787-9304-97986B60DE83}" srcOrd="0" destOrd="0" presId="urn:microsoft.com/office/officeart/2005/8/layout/orgChart1"/>
    <dgm:cxn modelId="{9D73F241-BD2B-4EDE-BE49-E3994A5956E7}" type="presOf" srcId="{A86BED4F-69FC-4B43-A069-3F4D8364D5F4}" destId="{7E1B7B9B-43DE-4318-8198-80F665F61067}" srcOrd="0" destOrd="0" presId="urn:microsoft.com/office/officeart/2005/8/layout/orgChart1"/>
    <dgm:cxn modelId="{F02EC90B-34C8-452B-A111-54D1188997D8}" srcId="{06B156CD-239F-4B2B-A454-DC09B0331C95}" destId="{BB528EE2-F805-4F6C-B62C-A730C600B512}" srcOrd="5" destOrd="0" parTransId="{51B5DD02-0E8B-43E5-83B7-D16BFD78AE28}" sibTransId="{6003C36E-45A3-43CC-9B5C-12032A3B8B7D}"/>
    <dgm:cxn modelId="{1BEA3B73-80E5-4E8E-A170-71010E5F191F}" type="presOf" srcId="{BB528EE2-F805-4F6C-B62C-A730C600B512}" destId="{7C6116D7-4310-4C0F-AFC2-D9EE7DC2F4CC}" srcOrd="1" destOrd="0" presId="urn:microsoft.com/office/officeart/2005/8/layout/orgChart1"/>
    <dgm:cxn modelId="{E6A0FC59-EB9A-4FE5-BC76-7B04E8FFEC25}" type="presOf" srcId="{EE151FEC-E163-45F9-8ACA-71305BE8101E}" destId="{221491E3-987F-4567-8196-13744AD01931}" srcOrd="0" destOrd="0" presId="urn:microsoft.com/office/officeart/2005/8/layout/orgChart1"/>
    <dgm:cxn modelId="{090835B6-CC6A-44CB-9FC6-B1582A084487}" type="presOf" srcId="{6FB9FCE6-275B-4836-B09E-0F44FE3D1320}" destId="{0ED19D45-0754-4FEA-AE57-F1EFA604E95E}" srcOrd="0" destOrd="0" presId="urn:microsoft.com/office/officeart/2005/8/layout/orgChart1"/>
    <dgm:cxn modelId="{CAE29C67-287C-4F5A-9045-6CB1A76546AA}" srcId="{06B156CD-239F-4B2B-A454-DC09B0331C95}" destId="{C883950E-0C16-4EA1-B557-5032BBB98AA5}" srcOrd="2" destOrd="0" parTransId="{F4484A25-5515-4B1A-97F1-9E4A621A68EB}" sibTransId="{90311CAB-AE45-4413-BE62-839B40D2CA28}"/>
    <dgm:cxn modelId="{46271FEB-CA0E-4138-A7EA-D49BC3076C8C}" type="presOf" srcId="{542FA5C6-3F1F-41EC-8E0D-FB300232CDFC}" destId="{344C9B58-F03C-4B00-9A8E-9CD0FF0402E6}" srcOrd="0" destOrd="0" presId="urn:microsoft.com/office/officeart/2005/8/layout/orgChart1"/>
    <dgm:cxn modelId="{DBF17DCA-C5C6-44ED-9306-380AB318A68F}" type="presOf" srcId="{EB76E08D-47C6-4427-98AE-D2C05336038B}" destId="{8B1B74BB-3522-4AF4-9881-A54D5EA874EE}" srcOrd="0" destOrd="0" presId="urn:microsoft.com/office/officeart/2005/8/layout/orgChart1"/>
    <dgm:cxn modelId="{6938098D-8B23-4936-ACAA-EF2A2BC3FFFB}" type="presOf" srcId="{18D48E05-B0A9-4C9E-96D2-DC13C2B0E91E}" destId="{A4FF1BD6-D321-4458-89DB-223CEBF66915}" srcOrd="1" destOrd="0" presId="urn:microsoft.com/office/officeart/2005/8/layout/orgChart1"/>
    <dgm:cxn modelId="{E3D82A9F-046A-4E7A-A666-E3669A3521FE}" type="presOf" srcId="{51B5DD02-0E8B-43E5-83B7-D16BFD78AE28}" destId="{4B60DDF4-0A16-446C-AEE1-912BAB369DE1}" srcOrd="0" destOrd="0" presId="urn:microsoft.com/office/officeart/2005/8/layout/orgChart1"/>
    <dgm:cxn modelId="{378B163B-0F61-42FB-A557-F1A8638360F6}" type="presOf" srcId="{06B156CD-239F-4B2B-A454-DC09B0331C95}" destId="{0F7EDC64-F72C-43CA-8FA7-A20E6F121556}" srcOrd="1" destOrd="0" presId="urn:microsoft.com/office/officeart/2005/8/layout/orgChart1"/>
    <dgm:cxn modelId="{51F437CC-3C97-4DC7-B21A-0ADD940FBD32}" type="presOf" srcId="{C883950E-0C16-4EA1-B557-5032BBB98AA5}" destId="{2C969203-B89C-440D-8E7F-3EEC81C9B485}" srcOrd="1" destOrd="0" presId="urn:microsoft.com/office/officeart/2005/8/layout/orgChart1"/>
    <dgm:cxn modelId="{C617657D-027F-45A9-8816-ED174495D5FE}" type="presOf" srcId="{8A3E8D7D-73EA-4063-AD65-A82E5F8622C5}" destId="{C3945EB2-7308-404E-92B8-55CAAFD5524B}" srcOrd="1" destOrd="0" presId="urn:microsoft.com/office/officeart/2005/8/layout/orgChart1"/>
    <dgm:cxn modelId="{B479BB1E-B3CA-4272-BC66-F786BB48CC39}" srcId="{06B156CD-239F-4B2B-A454-DC09B0331C95}" destId="{6E75299F-34EF-40CB-8D53-174051618ED0}" srcOrd="3" destOrd="0" parTransId="{1A58DC8C-FBB1-45C9-A52E-EF57543F82DA}" sibTransId="{1E0C508D-D3D8-4EF9-AA24-2D9435E38C27}"/>
    <dgm:cxn modelId="{A17598C3-9212-4F23-AF0B-A623A6D702F5}" srcId="{06B156CD-239F-4B2B-A454-DC09B0331C95}" destId="{A86BED4F-69FC-4B43-A069-3F4D8364D5F4}" srcOrd="1" destOrd="0" parTransId="{6FB9FCE6-275B-4836-B09E-0F44FE3D1320}" sibTransId="{96AC2C66-BE3D-4A2C-9BC6-28C4A8173900}"/>
    <dgm:cxn modelId="{CACE7BE0-67F8-4CD5-B8A0-384F586561F7}" type="presOf" srcId="{DA4F8B23-062E-4D6A-BE93-41A8E2CD2ABE}" destId="{0C747B57-606B-44DC-86B3-76E626594796}" srcOrd="0" destOrd="0" presId="urn:microsoft.com/office/officeart/2005/8/layout/orgChart1"/>
    <dgm:cxn modelId="{7B7A87BF-4ED2-4EE5-89C7-1DDA420B1F42}" type="presOf" srcId="{7A98E17B-CBF1-4DC7-AA8A-C52BEA115083}" destId="{037BE4A6-60AD-441A-BA71-0C0999134052}" srcOrd="0" destOrd="0" presId="urn:microsoft.com/office/officeart/2005/8/layout/orgChart1"/>
    <dgm:cxn modelId="{08F6BE19-03FD-45FB-8D94-B608832A661E}" srcId="{06B156CD-239F-4B2B-A454-DC09B0331C95}" destId="{AF692F18-0230-4B4D-B678-9D7C611CF2CD}" srcOrd="4" destOrd="0" parTransId="{7A98E17B-CBF1-4DC7-AA8A-C52BEA115083}" sibTransId="{4BDD8C41-C078-42C2-9A5D-88FF27BDB07E}"/>
    <dgm:cxn modelId="{44573A45-F2AA-4B92-AB7A-BE97D3311C53}" type="presOf" srcId="{8A3E8D7D-73EA-4063-AD65-A82E5F8622C5}" destId="{CD3D4931-AD9A-411D-8635-E48BE66895B0}" srcOrd="0" destOrd="0" presId="urn:microsoft.com/office/officeart/2005/8/layout/orgChart1"/>
    <dgm:cxn modelId="{B5F3BEA9-C529-4902-A811-DE83827DC365}" srcId="{06B156CD-239F-4B2B-A454-DC09B0331C95}" destId="{8A3E8D7D-73EA-4063-AD65-A82E5F8622C5}" srcOrd="0" destOrd="0" parTransId="{EE151FEC-E163-45F9-8ACA-71305BE8101E}" sibTransId="{F2CDE40F-B84F-4FF0-9D21-C50B7F0453E5}"/>
    <dgm:cxn modelId="{85835E9E-A007-465D-BDA7-C6EB206D5A8A}" type="presOf" srcId="{C883950E-0C16-4EA1-B557-5032BBB98AA5}" destId="{A314E9DA-5E1A-4BFD-8124-49BF59EB16B8}" srcOrd="0" destOrd="0" presId="urn:microsoft.com/office/officeart/2005/8/layout/orgChart1"/>
    <dgm:cxn modelId="{6BC77721-6D83-4F38-87AC-8A2553C0566E}" type="presOf" srcId="{81300B23-0206-43EB-8560-31C05EF5D1D9}" destId="{D9ED7F69-269E-437E-8ADE-EC185CEC4615}" srcOrd="0" destOrd="0" presId="urn:microsoft.com/office/officeart/2005/8/layout/orgChart1"/>
    <dgm:cxn modelId="{653F12A2-3F84-4D42-B865-2EE05D0F76AA}" type="presOf" srcId="{6E75299F-34EF-40CB-8D53-174051618ED0}" destId="{3667EC9A-8607-4C07-9D17-B23D8CEBB53A}" srcOrd="0" destOrd="0" presId="urn:microsoft.com/office/officeart/2005/8/layout/orgChart1"/>
    <dgm:cxn modelId="{6256943C-3387-4A33-A40E-3519802C7493}" type="presOf" srcId="{18D48E05-B0A9-4C9E-96D2-DC13C2B0E91E}" destId="{A357913E-EFEA-4020-85DD-970586EF05F8}" srcOrd="0" destOrd="0" presId="urn:microsoft.com/office/officeart/2005/8/layout/orgChart1"/>
    <dgm:cxn modelId="{9D1B41A8-1146-4EAE-A88E-FA1C4F66931E}" type="presOf" srcId="{A86BED4F-69FC-4B43-A069-3F4D8364D5F4}" destId="{5B7744CB-FC05-4E14-9A89-8223A9140B2F}" srcOrd="1" destOrd="0" presId="urn:microsoft.com/office/officeart/2005/8/layout/orgChart1"/>
    <dgm:cxn modelId="{A0ED3287-5D3F-46E8-B966-75CFA20FC11E}" srcId="{EB76E08D-47C6-4427-98AE-D2C05336038B}" destId="{06B156CD-239F-4B2B-A454-DC09B0331C95}" srcOrd="0" destOrd="0" parTransId="{12FA7C34-B9EA-4B73-8B46-34894F7E2D7C}" sibTransId="{CF1F617B-0683-4825-A4D1-C7544174E9AB}"/>
    <dgm:cxn modelId="{27F869E2-6E39-48D3-AA62-8AAB44014A67}" type="presOf" srcId="{BB528EE2-F805-4F6C-B62C-A730C600B512}" destId="{45572E30-629F-450A-8A09-3720CFA7AA91}" srcOrd="0" destOrd="0" presId="urn:microsoft.com/office/officeart/2005/8/layout/orgChart1"/>
    <dgm:cxn modelId="{C4E40D2A-3DD4-4D93-A269-1940970571CC}" type="presOf" srcId="{AF692F18-0230-4B4D-B678-9D7C611CF2CD}" destId="{01DA6D57-14D1-4E2B-8A6A-AABFCF230E4F}" srcOrd="1" destOrd="0" presId="urn:microsoft.com/office/officeart/2005/8/layout/orgChart1"/>
    <dgm:cxn modelId="{8AF288EB-700D-41D1-93DE-7413F04670B4}" srcId="{06B156CD-239F-4B2B-A454-DC09B0331C95}" destId="{542FA5C6-3F1F-41EC-8E0D-FB300232CDFC}" srcOrd="7" destOrd="0" parTransId="{81300B23-0206-43EB-8560-31C05EF5D1D9}" sibTransId="{AC6CD24C-1E5B-4170-8CC1-C9B68AC8637C}"/>
    <dgm:cxn modelId="{B5AB34D8-C2E9-458D-AFE6-3DB012F3F003}" srcId="{06B156CD-239F-4B2B-A454-DC09B0331C95}" destId="{18D48E05-B0A9-4C9E-96D2-DC13C2B0E91E}" srcOrd="6" destOrd="0" parTransId="{DA4F8B23-062E-4D6A-BE93-41A8E2CD2ABE}" sibTransId="{06828C1A-1184-46CD-A7BC-41F4F3206F99}"/>
    <dgm:cxn modelId="{886789EE-2E9F-421E-9D88-CC70BA3C82F5}" type="presOf" srcId="{542FA5C6-3F1F-41EC-8E0D-FB300232CDFC}" destId="{66ABECC8-C8FD-4F00-ADF2-5A67DBD6A895}" srcOrd="1" destOrd="0" presId="urn:microsoft.com/office/officeart/2005/8/layout/orgChart1"/>
    <dgm:cxn modelId="{D7F5B3B7-BDC4-422D-95CF-855D7DAD07F0}" type="presParOf" srcId="{8B1B74BB-3522-4AF4-9881-A54D5EA874EE}" destId="{01D2E7C2-F251-43A0-B899-775ADA5C0E38}" srcOrd="0" destOrd="0" presId="urn:microsoft.com/office/officeart/2005/8/layout/orgChart1"/>
    <dgm:cxn modelId="{6FF2F06B-020C-4A6A-B046-E76E37776D13}" type="presParOf" srcId="{01D2E7C2-F251-43A0-B899-775ADA5C0E38}" destId="{144A5E8F-A882-4FB3-BFA0-3211273F85C2}" srcOrd="0" destOrd="0" presId="urn:microsoft.com/office/officeart/2005/8/layout/orgChart1"/>
    <dgm:cxn modelId="{7E2F8F56-6B70-40B0-82BF-9D45AB705DEB}" type="presParOf" srcId="{144A5E8F-A882-4FB3-BFA0-3211273F85C2}" destId="{B5240BEA-A00F-415C-BB9D-F6F7803E9ECC}" srcOrd="0" destOrd="0" presId="urn:microsoft.com/office/officeart/2005/8/layout/orgChart1"/>
    <dgm:cxn modelId="{4548E903-644D-41E2-9CF0-0F27C4B055DD}" type="presParOf" srcId="{144A5E8F-A882-4FB3-BFA0-3211273F85C2}" destId="{0F7EDC64-F72C-43CA-8FA7-A20E6F121556}" srcOrd="1" destOrd="0" presId="urn:microsoft.com/office/officeart/2005/8/layout/orgChart1"/>
    <dgm:cxn modelId="{42C7E602-849A-4B28-9093-D126F1E59E4F}" type="presParOf" srcId="{01D2E7C2-F251-43A0-B899-775ADA5C0E38}" destId="{B59E8BA7-8046-4519-A79D-08FEB8255A46}" srcOrd="1" destOrd="0" presId="urn:microsoft.com/office/officeart/2005/8/layout/orgChart1"/>
    <dgm:cxn modelId="{C68E89B5-289E-43F6-B391-1EBAB13B4472}" type="presParOf" srcId="{B59E8BA7-8046-4519-A79D-08FEB8255A46}" destId="{0ED19D45-0754-4FEA-AE57-F1EFA604E95E}" srcOrd="0" destOrd="0" presId="urn:microsoft.com/office/officeart/2005/8/layout/orgChart1"/>
    <dgm:cxn modelId="{C1EB10FF-389B-4BCC-AFB6-542CF9547215}" type="presParOf" srcId="{B59E8BA7-8046-4519-A79D-08FEB8255A46}" destId="{EBD3FF74-8F1A-4606-816D-F0B6F05AB613}" srcOrd="1" destOrd="0" presId="urn:microsoft.com/office/officeart/2005/8/layout/orgChart1"/>
    <dgm:cxn modelId="{332EA557-F232-4E3C-B65C-CAB8A61F0F5E}" type="presParOf" srcId="{EBD3FF74-8F1A-4606-816D-F0B6F05AB613}" destId="{59DDF647-0044-47F9-8022-D6182945D04A}" srcOrd="0" destOrd="0" presId="urn:microsoft.com/office/officeart/2005/8/layout/orgChart1"/>
    <dgm:cxn modelId="{7453DA46-38A4-4766-B91E-2C9EC5E662C2}" type="presParOf" srcId="{59DDF647-0044-47F9-8022-D6182945D04A}" destId="{7E1B7B9B-43DE-4318-8198-80F665F61067}" srcOrd="0" destOrd="0" presId="urn:microsoft.com/office/officeart/2005/8/layout/orgChart1"/>
    <dgm:cxn modelId="{EB8F1EB3-4827-4664-BAA1-433CF0408983}" type="presParOf" srcId="{59DDF647-0044-47F9-8022-D6182945D04A}" destId="{5B7744CB-FC05-4E14-9A89-8223A9140B2F}" srcOrd="1" destOrd="0" presId="urn:microsoft.com/office/officeart/2005/8/layout/orgChart1"/>
    <dgm:cxn modelId="{EA6FCB39-C281-4360-810C-819CBFA5779E}" type="presParOf" srcId="{EBD3FF74-8F1A-4606-816D-F0B6F05AB613}" destId="{897F3C2F-8EF1-4652-A87E-EA200EDE17C5}" srcOrd="1" destOrd="0" presId="urn:microsoft.com/office/officeart/2005/8/layout/orgChart1"/>
    <dgm:cxn modelId="{BEBDA5E2-D84C-4BB5-8931-D405C09B2708}" type="presParOf" srcId="{EBD3FF74-8F1A-4606-816D-F0B6F05AB613}" destId="{CE4C69E0-4642-46F7-B96D-F0CBFDBB67D8}" srcOrd="2" destOrd="0" presId="urn:microsoft.com/office/officeart/2005/8/layout/orgChart1"/>
    <dgm:cxn modelId="{A3C5C6F0-D50E-441D-89DB-DE4D65F114CF}" type="presParOf" srcId="{B59E8BA7-8046-4519-A79D-08FEB8255A46}" destId="{72CE9DBB-82F4-4436-A5AD-1EE77FA1ED90}" srcOrd="2" destOrd="0" presId="urn:microsoft.com/office/officeart/2005/8/layout/orgChart1"/>
    <dgm:cxn modelId="{8DCF4E2A-1764-42A3-8E35-8B6F0C6CBF2C}" type="presParOf" srcId="{B59E8BA7-8046-4519-A79D-08FEB8255A46}" destId="{045A31AC-C45D-46FB-B830-643CFF1DA2C9}" srcOrd="3" destOrd="0" presId="urn:microsoft.com/office/officeart/2005/8/layout/orgChart1"/>
    <dgm:cxn modelId="{574D1107-585D-4841-A1BC-EA72539C3257}" type="presParOf" srcId="{045A31AC-C45D-46FB-B830-643CFF1DA2C9}" destId="{38A2ADD5-D76B-42E9-8E92-E0393BB78CE5}" srcOrd="0" destOrd="0" presId="urn:microsoft.com/office/officeart/2005/8/layout/orgChart1"/>
    <dgm:cxn modelId="{07FC6F84-9D86-4536-A5F0-BE9C421013DF}" type="presParOf" srcId="{38A2ADD5-D76B-42E9-8E92-E0393BB78CE5}" destId="{A314E9DA-5E1A-4BFD-8124-49BF59EB16B8}" srcOrd="0" destOrd="0" presId="urn:microsoft.com/office/officeart/2005/8/layout/orgChart1"/>
    <dgm:cxn modelId="{31A896E5-4F94-42F3-9F24-3E211464C890}" type="presParOf" srcId="{38A2ADD5-D76B-42E9-8E92-E0393BB78CE5}" destId="{2C969203-B89C-440D-8E7F-3EEC81C9B485}" srcOrd="1" destOrd="0" presId="urn:microsoft.com/office/officeart/2005/8/layout/orgChart1"/>
    <dgm:cxn modelId="{D2B2C43E-D26D-4D91-9DE1-D57DC241F7BF}" type="presParOf" srcId="{045A31AC-C45D-46FB-B830-643CFF1DA2C9}" destId="{9E2391C3-A0CF-4B84-9EF6-57D77B346555}" srcOrd="1" destOrd="0" presId="urn:microsoft.com/office/officeart/2005/8/layout/orgChart1"/>
    <dgm:cxn modelId="{D2D5DE54-FCE0-4E5A-AC2A-9BEF4CB1BB5E}" type="presParOf" srcId="{045A31AC-C45D-46FB-B830-643CFF1DA2C9}" destId="{93B89817-0533-471E-BB66-049465C28CC9}" srcOrd="2" destOrd="0" presId="urn:microsoft.com/office/officeart/2005/8/layout/orgChart1"/>
    <dgm:cxn modelId="{58FFAD7B-EA9E-4731-9DF1-B94C2DACBBE6}" type="presParOf" srcId="{B59E8BA7-8046-4519-A79D-08FEB8255A46}" destId="{3B7C4489-4A77-4787-9304-97986B60DE83}" srcOrd="4" destOrd="0" presId="urn:microsoft.com/office/officeart/2005/8/layout/orgChart1"/>
    <dgm:cxn modelId="{2796BD38-A137-4213-8BB5-6769E5E11997}" type="presParOf" srcId="{B59E8BA7-8046-4519-A79D-08FEB8255A46}" destId="{BF569C5D-3FE7-46C4-ABFB-88CBFB8B0117}" srcOrd="5" destOrd="0" presId="urn:microsoft.com/office/officeart/2005/8/layout/orgChart1"/>
    <dgm:cxn modelId="{B6266036-4FCF-47F6-B832-D2A1ED4E3F3F}" type="presParOf" srcId="{BF569C5D-3FE7-46C4-ABFB-88CBFB8B0117}" destId="{93D7E49A-3D08-48D6-ACC7-6BDC9CEF205C}" srcOrd="0" destOrd="0" presId="urn:microsoft.com/office/officeart/2005/8/layout/orgChart1"/>
    <dgm:cxn modelId="{6022249A-4FAD-4028-9078-C810AFEE10BF}" type="presParOf" srcId="{93D7E49A-3D08-48D6-ACC7-6BDC9CEF205C}" destId="{3667EC9A-8607-4C07-9D17-B23D8CEBB53A}" srcOrd="0" destOrd="0" presId="urn:microsoft.com/office/officeart/2005/8/layout/orgChart1"/>
    <dgm:cxn modelId="{419987FF-31D1-4DCE-B6FA-A0EB54100A70}" type="presParOf" srcId="{93D7E49A-3D08-48D6-ACC7-6BDC9CEF205C}" destId="{FE0BD6D7-3F4A-4600-9057-0907CACD035D}" srcOrd="1" destOrd="0" presId="urn:microsoft.com/office/officeart/2005/8/layout/orgChart1"/>
    <dgm:cxn modelId="{DF38DCC5-ECE3-4272-88A6-370ACB26DD1A}" type="presParOf" srcId="{BF569C5D-3FE7-46C4-ABFB-88CBFB8B0117}" destId="{0EDE4420-5866-47ED-9380-C860404D009E}" srcOrd="1" destOrd="0" presId="urn:microsoft.com/office/officeart/2005/8/layout/orgChart1"/>
    <dgm:cxn modelId="{9461E016-5406-42F6-901C-4B8A7CED085C}" type="presParOf" srcId="{BF569C5D-3FE7-46C4-ABFB-88CBFB8B0117}" destId="{810D1035-B531-4E02-BDBE-508AEDB6F15E}" srcOrd="2" destOrd="0" presId="urn:microsoft.com/office/officeart/2005/8/layout/orgChart1"/>
    <dgm:cxn modelId="{FCE30DEE-6EA5-4751-9F48-660C151ECBE1}" type="presParOf" srcId="{B59E8BA7-8046-4519-A79D-08FEB8255A46}" destId="{037BE4A6-60AD-441A-BA71-0C0999134052}" srcOrd="6" destOrd="0" presId="urn:microsoft.com/office/officeart/2005/8/layout/orgChart1"/>
    <dgm:cxn modelId="{1F0C0FC5-75B5-4406-8C15-C0E8AE217B21}" type="presParOf" srcId="{B59E8BA7-8046-4519-A79D-08FEB8255A46}" destId="{92DB009B-4092-4F4F-9F45-A30330853CD2}" srcOrd="7" destOrd="0" presId="urn:microsoft.com/office/officeart/2005/8/layout/orgChart1"/>
    <dgm:cxn modelId="{C4796B33-6F5F-411E-B36B-7C4D5AEE508E}" type="presParOf" srcId="{92DB009B-4092-4F4F-9F45-A30330853CD2}" destId="{6C0086CB-6781-4134-A6E2-6E8EE4111965}" srcOrd="0" destOrd="0" presId="urn:microsoft.com/office/officeart/2005/8/layout/orgChart1"/>
    <dgm:cxn modelId="{D25543D6-6DAD-4A7F-8090-A3F2087C9284}" type="presParOf" srcId="{6C0086CB-6781-4134-A6E2-6E8EE4111965}" destId="{8CCA216E-2173-4E62-AC4F-4704D782E31B}" srcOrd="0" destOrd="0" presId="urn:microsoft.com/office/officeart/2005/8/layout/orgChart1"/>
    <dgm:cxn modelId="{66E5CC75-4594-4132-ABCD-BF2356A8D0B1}" type="presParOf" srcId="{6C0086CB-6781-4134-A6E2-6E8EE4111965}" destId="{01DA6D57-14D1-4E2B-8A6A-AABFCF230E4F}" srcOrd="1" destOrd="0" presId="urn:microsoft.com/office/officeart/2005/8/layout/orgChart1"/>
    <dgm:cxn modelId="{81A54F6D-BD01-4A36-9A31-3C21043F0154}" type="presParOf" srcId="{92DB009B-4092-4F4F-9F45-A30330853CD2}" destId="{1379791F-1112-4FF9-96F2-14E91EE6A147}" srcOrd="1" destOrd="0" presId="urn:microsoft.com/office/officeart/2005/8/layout/orgChart1"/>
    <dgm:cxn modelId="{46E892D6-10CC-4A78-ACC8-663FFE2F630C}" type="presParOf" srcId="{92DB009B-4092-4F4F-9F45-A30330853CD2}" destId="{B5ED6AB2-EFDE-4EE4-AFA7-AB46F10C76AC}" srcOrd="2" destOrd="0" presId="urn:microsoft.com/office/officeart/2005/8/layout/orgChart1"/>
    <dgm:cxn modelId="{A035FACB-B731-4D19-A3F3-D78F68462446}" type="presParOf" srcId="{B59E8BA7-8046-4519-A79D-08FEB8255A46}" destId="{4B60DDF4-0A16-446C-AEE1-912BAB369DE1}" srcOrd="8" destOrd="0" presId="urn:microsoft.com/office/officeart/2005/8/layout/orgChart1"/>
    <dgm:cxn modelId="{D0A61D8D-59DE-48B7-99DB-DF2FE4E7A8ED}" type="presParOf" srcId="{B59E8BA7-8046-4519-A79D-08FEB8255A46}" destId="{F3F81647-8E1A-4ACD-B7ED-0ACD36ACA75A}" srcOrd="9" destOrd="0" presId="urn:microsoft.com/office/officeart/2005/8/layout/orgChart1"/>
    <dgm:cxn modelId="{12097A36-90AF-4087-86BC-9F8AFF259908}" type="presParOf" srcId="{F3F81647-8E1A-4ACD-B7ED-0ACD36ACA75A}" destId="{1DD47768-F8F3-4D0B-8568-2865D7DCCC59}" srcOrd="0" destOrd="0" presId="urn:microsoft.com/office/officeart/2005/8/layout/orgChart1"/>
    <dgm:cxn modelId="{9B7D542B-8782-4CC1-B1E1-D48D2902D836}" type="presParOf" srcId="{1DD47768-F8F3-4D0B-8568-2865D7DCCC59}" destId="{45572E30-629F-450A-8A09-3720CFA7AA91}" srcOrd="0" destOrd="0" presId="urn:microsoft.com/office/officeart/2005/8/layout/orgChart1"/>
    <dgm:cxn modelId="{DF63F6E1-3F7C-46D7-928B-B928BBB7079E}" type="presParOf" srcId="{1DD47768-F8F3-4D0B-8568-2865D7DCCC59}" destId="{7C6116D7-4310-4C0F-AFC2-D9EE7DC2F4CC}" srcOrd="1" destOrd="0" presId="urn:microsoft.com/office/officeart/2005/8/layout/orgChart1"/>
    <dgm:cxn modelId="{0B50B6B6-1703-47CE-AB9C-AFD2B0C49EBC}" type="presParOf" srcId="{F3F81647-8E1A-4ACD-B7ED-0ACD36ACA75A}" destId="{8A65A5A6-BB9D-43A4-82DD-B51882DA9B61}" srcOrd="1" destOrd="0" presId="urn:microsoft.com/office/officeart/2005/8/layout/orgChart1"/>
    <dgm:cxn modelId="{30978FF7-F6D8-4B0F-91F2-ACAEA7183570}" type="presParOf" srcId="{F3F81647-8E1A-4ACD-B7ED-0ACD36ACA75A}" destId="{8900201A-81F5-426A-94F3-449C1C015BBC}" srcOrd="2" destOrd="0" presId="urn:microsoft.com/office/officeart/2005/8/layout/orgChart1"/>
    <dgm:cxn modelId="{E053B15B-6FB7-49BE-8473-995FD94641BD}" type="presParOf" srcId="{B59E8BA7-8046-4519-A79D-08FEB8255A46}" destId="{0C747B57-606B-44DC-86B3-76E626594796}" srcOrd="10" destOrd="0" presId="urn:microsoft.com/office/officeart/2005/8/layout/orgChart1"/>
    <dgm:cxn modelId="{DB63A9EB-9F37-4253-9589-11412D4123DB}" type="presParOf" srcId="{B59E8BA7-8046-4519-A79D-08FEB8255A46}" destId="{DC1D9090-FAB7-4232-9390-7653921EF9E0}" srcOrd="11" destOrd="0" presId="urn:microsoft.com/office/officeart/2005/8/layout/orgChart1"/>
    <dgm:cxn modelId="{2491B793-65DA-4D59-A3F4-29ADE05F778D}" type="presParOf" srcId="{DC1D9090-FAB7-4232-9390-7653921EF9E0}" destId="{B63F5303-42F2-4A98-BE4E-2BEB752C3F16}" srcOrd="0" destOrd="0" presId="urn:microsoft.com/office/officeart/2005/8/layout/orgChart1"/>
    <dgm:cxn modelId="{4A783402-5EEA-4FDE-BF4A-950AA483DEA6}" type="presParOf" srcId="{B63F5303-42F2-4A98-BE4E-2BEB752C3F16}" destId="{A357913E-EFEA-4020-85DD-970586EF05F8}" srcOrd="0" destOrd="0" presId="urn:microsoft.com/office/officeart/2005/8/layout/orgChart1"/>
    <dgm:cxn modelId="{342D992E-DA0D-4626-8E19-1399D441917B}" type="presParOf" srcId="{B63F5303-42F2-4A98-BE4E-2BEB752C3F16}" destId="{A4FF1BD6-D321-4458-89DB-223CEBF66915}" srcOrd="1" destOrd="0" presId="urn:microsoft.com/office/officeart/2005/8/layout/orgChart1"/>
    <dgm:cxn modelId="{9ED01E1F-9D8E-4197-B263-ACED0D9DDB02}" type="presParOf" srcId="{DC1D9090-FAB7-4232-9390-7653921EF9E0}" destId="{8974ACD2-B9CA-4DBE-9191-0DDF4460D348}" srcOrd="1" destOrd="0" presId="urn:microsoft.com/office/officeart/2005/8/layout/orgChart1"/>
    <dgm:cxn modelId="{B1AEBA3B-E036-4D2E-84CB-993E01329103}" type="presParOf" srcId="{DC1D9090-FAB7-4232-9390-7653921EF9E0}" destId="{F5F0615A-8E19-4964-B052-969AA359BF45}" srcOrd="2" destOrd="0" presId="urn:microsoft.com/office/officeart/2005/8/layout/orgChart1"/>
    <dgm:cxn modelId="{22D35C3C-FDF2-4E11-8FA4-E71A62653FDA}" type="presParOf" srcId="{B59E8BA7-8046-4519-A79D-08FEB8255A46}" destId="{D9ED7F69-269E-437E-8ADE-EC185CEC4615}" srcOrd="12" destOrd="0" presId="urn:microsoft.com/office/officeart/2005/8/layout/orgChart1"/>
    <dgm:cxn modelId="{979E1656-8888-4C3D-90BB-9D17DCAFE801}" type="presParOf" srcId="{B59E8BA7-8046-4519-A79D-08FEB8255A46}" destId="{DBE45CE5-4DFC-4A7A-99C9-CA87C297620C}" srcOrd="13" destOrd="0" presId="urn:microsoft.com/office/officeart/2005/8/layout/orgChart1"/>
    <dgm:cxn modelId="{44F2E4CF-A852-4214-9187-0497CEB2E002}" type="presParOf" srcId="{DBE45CE5-4DFC-4A7A-99C9-CA87C297620C}" destId="{425712AC-0956-46C8-A2CD-7AA28CCB5ED6}" srcOrd="0" destOrd="0" presId="urn:microsoft.com/office/officeart/2005/8/layout/orgChart1"/>
    <dgm:cxn modelId="{806E359A-954F-4AE5-8445-AF7BF1331FFA}" type="presParOf" srcId="{425712AC-0956-46C8-A2CD-7AA28CCB5ED6}" destId="{344C9B58-F03C-4B00-9A8E-9CD0FF0402E6}" srcOrd="0" destOrd="0" presId="urn:microsoft.com/office/officeart/2005/8/layout/orgChart1"/>
    <dgm:cxn modelId="{0F93EDFD-3ED1-4E9C-B45B-8CE41BF7EF6C}" type="presParOf" srcId="{425712AC-0956-46C8-A2CD-7AA28CCB5ED6}" destId="{66ABECC8-C8FD-4F00-ADF2-5A67DBD6A895}" srcOrd="1" destOrd="0" presId="urn:microsoft.com/office/officeart/2005/8/layout/orgChart1"/>
    <dgm:cxn modelId="{EF6ECBED-06D2-4F98-9D00-B16FDA83F4A8}" type="presParOf" srcId="{DBE45CE5-4DFC-4A7A-99C9-CA87C297620C}" destId="{B51D4DD4-520E-44AB-AA12-EFBC1C9E6B4F}" srcOrd="1" destOrd="0" presId="urn:microsoft.com/office/officeart/2005/8/layout/orgChart1"/>
    <dgm:cxn modelId="{08B7556C-161C-4333-86D9-83737596F526}" type="presParOf" srcId="{DBE45CE5-4DFC-4A7A-99C9-CA87C297620C}" destId="{FC99C6E9-2766-4644-BA3D-C2BF56E6AC88}" srcOrd="2" destOrd="0" presId="urn:microsoft.com/office/officeart/2005/8/layout/orgChart1"/>
    <dgm:cxn modelId="{C0F42465-AFCA-476B-9FDB-4A4CF833582A}" type="presParOf" srcId="{01D2E7C2-F251-43A0-B899-775ADA5C0E38}" destId="{76D3DACC-6BD2-42C0-8297-68533E2387BE}" srcOrd="2" destOrd="0" presId="urn:microsoft.com/office/officeart/2005/8/layout/orgChart1"/>
    <dgm:cxn modelId="{4387A5C2-3B40-40A0-BBCD-E10948C96452}" type="presParOf" srcId="{76D3DACC-6BD2-42C0-8297-68533E2387BE}" destId="{221491E3-987F-4567-8196-13744AD01931}" srcOrd="0" destOrd="0" presId="urn:microsoft.com/office/officeart/2005/8/layout/orgChart1"/>
    <dgm:cxn modelId="{AD3D0CC1-20FB-434D-B68F-7FBE9FE4EB43}" type="presParOf" srcId="{76D3DACC-6BD2-42C0-8297-68533E2387BE}" destId="{4E845B27-BA35-4C1D-9D07-18E5DC86DBCE}" srcOrd="1" destOrd="0" presId="urn:microsoft.com/office/officeart/2005/8/layout/orgChart1"/>
    <dgm:cxn modelId="{EE7A3323-0365-4F3C-BC8B-8C4E558A0A9A}" type="presParOf" srcId="{4E845B27-BA35-4C1D-9D07-18E5DC86DBCE}" destId="{2749E8AF-6CF6-4A8C-B51C-C1910AD3B778}" srcOrd="0" destOrd="0" presId="urn:microsoft.com/office/officeart/2005/8/layout/orgChart1"/>
    <dgm:cxn modelId="{FB1C8770-285B-4EFC-A959-E64462A2ECEB}" type="presParOf" srcId="{2749E8AF-6CF6-4A8C-B51C-C1910AD3B778}" destId="{CD3D4931-AD9A-411D-8635-E48BE66895B0}" srcOrd="0" destOrd="0" presId="urn:microsoft.com/office/officeart/2005/8/layout/orgChart1"/>
    <dgm:cxn modelId="{73FA9612-08E5-46FC-9FC6-B4B3DED541AE}" type="presParOf" srcId="{2749E8AF-6CF6-4A8C-B51C-C1910AD3B778}" destId="{C3945EB2-7308-404E-92B8-55CAAFD5524B}" srcOrd="1" destOrd="0" presId="urn:microsoft.com/office/officeart/2005/8/layout/orgChart1"/>
    <dgm:cxn modelId="{7067FEA1-5984-4D30-854B-E64F2B92F26D}" type="presParOf" srcId="{4E845B27-BA35-4C1D-9D07-18E5DC86DBCE}" destId="{B63C945F-DD48-4640-A5B2-0720E214C913}" srcOrd="1" destOrd="0" presId="urn:microsoft.com/office/officeart/2005/8/layout/orgChart1"/>
    <dgm:cxn modelId="{D995C172-2407-4966-B96C-0EE2930373B4}" type="presParOf" srcId="{4E845B27-BA35-4C1D-9D07-18E5DC86DBCE}" destId="{B21BF7D8-EFDD-4842-8372-2219EE21519E}"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37D0112-9D17-4289-B1D8-8C4073E5991F}" type="doc">
      <dgm:prSet loTypeId="urn:microsoft.com/office/officeart/2005/8/layout/orgChart1" loCatId="hierarchy" qsTypeId="urn:microsoft.com/office/officeart/2005/8/quickstyle/simple1" qsCatId="simple" csTypeId="urn:microsoft.com/office/officeart/2005/8/colors/accent1_2" csCatId="accent1"/>
      <dgm:spPr/>
    </dgm:pt>
    <dgm:pt modelId="{37BCA4F8-A6A0-4024-B886-9C8927097B93}">
      <dgm:prSet/>
      <dgm:spPr/>
      <dgm:t>
        <a:bodyPr/>
        <a:lstStyle/>
        <a:p>
          <a:pPr marR="0" algn="ctr" rtl="0"/>
          <a:r>
            <a:rPr lang="zh-CN" altLang="en-US" b="0" i="0" u="none" strike="noStrike" kern="100" baseline="0" smtClean="0">
              <a:latin typeface="Calibri"/>
              <a:ea typeface="宋体"/>
            </a:rPr>
            <a:t>总指挥</a:t>
          </a:r>
          <a:endParaRPr lang="zh-CN" altLang="en-US" smtClean="0"/>
        </a:p>
      </dgm:t>
    </dgm:pt>
    <dgm:pt modelId="{B2A4768B-FA7F-4BC2-89FC-833476D407C4}" type="parTrans" cxnId="{9F052209-574D-46A4-B923-10914D8E7911}">
      <dgm:prSet/>
      <dgm:spPr/>
    </dgm:pt>
    <dgm:pt modelId="{D2EE5FA7-FB71-4107-958E-092389A7A008}" type="sibTrans" cxnId="{9F052209-574D-46A4-B923-10914D8E7911}">
      <dgm:prSet/>
      <dgm:spPr/>
    </dgm:pt>
    <dgm:pt modelId="{6FA66FFF-9F2A-4551-BC05-D40474D7F391}" type="asst">
      <dgm:prSet/>
      <dgm:spPr/>
      <dgm:t>
        <a:bodyPr/>
        <a:lstStyle/>
        <a:p>
          <a:pPr marR="0" algn="ctr" rtl="0"/>
          <a:r>
            <a:rPr lang="zh-CN" altLang="en-US" b="0" i="0" u="none" strike="noStrike" kern="100" baseline="0" smtClean="0">
              <a:latin typeface="Calibri"/>
              <a:ea typeface="宋体"/>
            </a:rPr>
            <a:t>副总指挥</a:t>
          </a:r>
          <a:endParaRPr lang="zh-CN" altLang="en-US" smtClean="0"/>
        </a:p>
      </dgm:t>
    </dgm:pt>
    <dgm:pt modelId="{B0300AD3-804B-405B-B943-7B1D021CFE17}" type="parTrans" cxnId="{D6DC2FB6-F6B4-4DCE-ADDF-1624A0EFBF94}">
      <dgm:prSet/>
      <dgm:spPr/>
    </dgm:pt>
    <dgm:pt modelId="{CB0804E7-D834-41CC-8E41-ADED0DD7736B}" type="sibTrans" cxnId="{D6DC2FB6-F6B4-4DCE-ADDF-1624A0EFBF94}">
      <dgm:prSet/>
      <dgm:spPr/>
    </dgm:pt>
    <dgm:pt modelId="{ECFE1367-9516-49B0-94C1-A3BF21CB1E06}">
      <dgm:prSet/>
      <dgm:spPr/>
      <dgm:t>
        <a:bodyPr/>
        <a:lstStyle/>
        <a:p>
          <a:pPr marR="0" algn="just" rtl="0"/>
          <a:r>
            <a:rPr lang="zh-CN" altLang="en-US" b="0" i="0" u="none" strike="noStrike" kern="100" baseline="0" smtClean="0">
              <a:latin typeface="Calibri"/>
              <a:ea typeface="宋体"/>
            </a:rPr>
            <a:t>通信联络组</a:t>
          </a:r>
          <a:endParaRPr lang="zh-CN" altLang="en-US" smtClean="0"/>
        </a:p>
      </dgm:t>
    </dgm:pt>
    <dgm:pt modelId="{DDF7B3B9-1A02-4176-AD5B-7976F806B6F7}" type="parTrans" cxnId="{8A9D7F60-2D44-4B6C-89A1-1AAE5934B6E1}">
      <dgm:prSet/>
      <dgm:spPr/>
    </dgm:pt>
    <dgm:pt modelId="{4BDA989C-A049-4B15-A06D-2BC22B80B8CA}" type="sibTrans" cxnId="{8A9D7F60-2D44-4B6C-89A1-1AAE5934B6E1}">
      <dgm:prSet/>
      <dgm:spPr/>
    </dgm:pt>
    <dgm:pt modelId="{A4CFAC82-1F9A-4297-959F-810D6842F19E}">
      <dgm:prSet/>
      <dgm:spPr/>
      <dgm:t>
        <a:bodyPr/>
        <a:lstStyle/>
        <a:p>
          <a:pPr marR="0" algn="ctr" rtl="0"/>
          <a:r>
            <a:rPr lang="zh-CN" altLang="en-US" b="0" i="0" u="none" strike="noStrike" kern="100" baseline="0" smtClean="0">
              <a:latin typeface="Calibri"/>
              <a:ea typeface="宋体"/>
            </a:rPr>
            <a:t>物资保障组</a:t>
          </a:r>
          <a:endParaRPr lang="zh-CN" altLang="en-US" smtClean="0"/>
        </a:p>
      </dgm:t>
    </dgm:pt>
    <dgm:pt modelId="{26100362-B10F-41FE-8AC6-65A472548F50}" type="parTrans" cxnId="{02211700-CC35-4BE8-8D36-234CD7C04F7F}">
      <dgm:prSet/>
      <dgm:spPr/>
    </dgm:pt>
    <dgm:pt modelId="{0FF849F2-92B4-4427-A1C9-D46C5E247A81}" type="sibTrans" cxnId="{02211700-CC35-4BE8-8D36-234CD7C04F7F}">
      <dgm:prSet/>
      <dgm:spPr/>
    </dgm:pt>
    <dgm:pt modelId="{66BFB4FF-5D3A-4F87-B9E4-7E25BF5CC947}">
      <dgm:prSet/>
      <dgm:spPr/>
      <dgm:t>
        <a:bodyPr/>
        <a:lstStyle/>
        <a:p>
          <a:pPr marR="0" algn="ctr" rtl="0"/>
          <a:r>
            <a:rPr lang="zh-CN" altLang="en-US" b="0" i="0" u="none" strike="noStrike" kern="100" baseline="0" smtClean="0">
              <a:latin typeface="Calibri"/>
              <a:ea typeface="宋体"/>
            </a:rPr>
            <a:t>现场治安组</a:t>
          </a:r>
          <a:endParaRPr lang="zh-CN" altLang="en-US" smtClean="0"/>
        </a:p>
      </dgm:t>
    </dgm:pt>
    <dgm:pt modelId="{D5F445F2-7A68-49DD-A344-A57C632F9F51}" type="parTrans" cxnId="{C6A9A7FA-1658-4475-9C45-7DB06A6E045E}">
      <dgm:prSet/>
      <dgm:spPr/>
    </dgm:pt>
    <dgm:pt modelId="{ACA399DF-EEBE-45E2-8D1B-6C8DC29E8DC0}" type="sibTrans" cxnId="{C6A9A7FA-1658-4475-9C45-7DB06A6E045E}">
      <dgm:prSet/>
      <dgm:spPr/>
    </dgm:pt>
    <dgm:pt modelId="{01B3A328-522C-4E86-9BF4-AE60FEE7159E}">
      <dgm:prSet/>
      <dgm:spPr/>
      <dgm:t>
        <a:bodyPr/>
        <a:lstStyle/>
        <a:p>
          <a:pPr marR="0" algn="just" rtl="0"/>
          <a:r>
            <a:rPr lang="zh-CN" altLang="en-US" b="0" i="0" u="none" strike="noStrike" kern="100" baseline="0" smtClean="0">
              <a:latin typeface="Calibri"/>
              <a:ea typeface="宋体"/>
            </a:rPr>
            <a:t>应急监测组</a:t>
          </a:r>
          <a:endParaRPr lang="zh-CN" altLang="en-US" smtClean="0"/>
        </a:p>
      </dgm:t>
    </dgm:pt>
    <dgm:pt modelId="{E96BC3D5-B9E2-45BA-9F5C-B1DEDF199684}" type="parTrans" cxnId="{FFCF51C5-5776-4830-817F-21429D4F9E87}">
      <dgm:prSet/>
      <dgm:spPr/>
    </dgm:pt>
    <dgm:pt modelId="{AA38F33E-1796-45D9-A386-668081CB931F}" type="sibTrans" cxnId="{FFCF51C5-5776-4830-817F-21429D4F9E87}">
      <dgm:prSet/>
      <dgm:spPr/>
    </dgm:pt>
    <dgm:pt modelId="{99953735-3655-4BB5-A726-4A16012DEB1C}">
      <dgm:prSet/>
      <dgm:spPr/>
      <dgm:t>
        <a:bodyPr/>
        <a:lstStyle/>
        <a:p>
          <a:pPr marR="0" algn="ctr" rtl="0"/>
          <a:r>
            <a:rPr lang="zh-CN" altLang="en-US" b="0" i="0" u="none" strike="noStrike" kern="100" baseline="0" smtClean="0">
              <a:latin typeface="Calibri"/>
              <a:ea typeface="宋体"/>
            </a:rPr>
            <a:t>医疗救护组</a:t>
          </a:r>
          <a:endParaRPr lang="zh-CN" altLang="en-US" smtClean="0"/>
        </a:p>
      </dgm:t>
    </dgm:pt>
    <dgm:pt modelId="{9B287470-8F69-4397-8AD3-D0C0A642B3D9}" type="parTrans" cxnId="{AAC32C16-816C-4E12-9AE4-343B9C08B646}">
      <dgm:prSet/>
      <dgm:spPr/>
    </dgm:pt>
    <dgm:pt modelId="{47160C34-4EAE-4537-8590-26C50CDC83E9}" type="sibTrans" cxnId="{AAC32C16-816C-4E12-9AE4-343B9C08B646}">
      <dgm:prSet/>
      <dgm:spPr/>
    </dgm:pt>
    <dgm:pt modelId="{FC1A4FD0-3B66-4914-BC46-C6C48A4F52FC}">
      <dgm:prSet/>
      <dgm:spPr/>
      <dgm:t>
        <a:bodyPr/>
        <a:lstStyle/>
        <a:p>
          <a:pPr marR="0" algn="just" rtl="0"/>
          <a:r>
            <a:rPr lang="zh-CN" altLang="en-US" b="0" i="0" u="none" strike="noStrike" kern="100" baseline="0" smtClean="0">
              <a:latin typeface="Calibri"/>
              <a:ea typeface="宋体"/>
            </a:rPr>
            <a:t>应急抢险组</a:t>
          </a:r>
          <a:endParaRPr lang="zh-CN" altLang="en-US" smtClean="0"/>
        </a:p>
      </dgm:t>
    </dgm:pt>
    <dgm:pt modelId="{2D56E603-3E9D-47C1-A4C2-77EBB72990C8}" type="parTrans" cxnId="{BC015492-6917-4302-9271-F26F59A2C82E}">
      <dgm:prSet/>
      <dgm:spPr/>
    </dgm:pt>
    <dgm:pt modelId="{1E58F409-6758-4A16-AC4F-37C7D4ECB663}" type="sibTrans" cxnId="{BC015492-6917-4302-9271-F26F59A2C82E}">
      <dgm:prSet/>
      <dgm:spPr/>
    </dgm:pt>
    <dgm:pt modelId="{53B211C9-E3F6-41F0-847A-86DB120C443C}">
      <dgm:prSet/>
      <dgm:spPr/>
      <dgm:t>
        <a:bodyPr/>
        <a:lstStyle/>
        <a:p>
          <a:pPr marR="0" algn="ctr" rtl="0"/>
          <a:r>
            <a:rPr lang="zh-CN" altLang="en-US" b="0" i="0" u="none" strike="noStrike" kern="100" baseline="0" smtClean="0">
              <a:latin typeface="Calibri"/>
              <a:ea typeface="宋体"/>
            </a:rPr>
            <a:t>应急消防组</a:t>
          </a:r>
          <a:endParaRPr lang="zh-CN" altLang="en-US" smtClean="0"/>
        </a:p>
      </dgm:t>
    </dgm:pt>
    <dgm:pt modelId="{25A8AF23-72ED-4A52-B0AD-3D1B63BDCB99}" type="parTrans" cxnId="{7E728201-C1E2-4445-BD02-CFD830E5797C}">
      <dgm:prSet/>
      <dgm:spPr/>
    </dgm:pt>
    <dgm:pt modelId="{78B324EA-DECE-47BF-A7A0-2D2AF74FFBC7}" type="sibTrans" cxnId="{7E728201-C1E2-4445-BD02-CFD830E5797C}">
      <dgm:prSet/>
      <dgm:spPr/>
    </dgm:pt>
    <dgm:pt modelId="{64B5C655-B55C-4BEF-9095-B8E1AC080904}" type="pres">
      <dgm:prSet presAssocID="{237D0112-9D17-4289-B1D8-8C4073E5991F}" presName="hierChild1" presStyleCnt="0">
        <dgm:presLayoutVars>
          <dgm:orgChart val="1"/>
          <dgm:chPref val="1"/>
          <dgm:dir/>
          <dgm:animOne val="branch"/>
          <dgm:animLvl val="lvl"/>
          <dgm:resizeHandles/>
        </dgm:presLayoutVars>
      </dgm:prSet>
      <dgm:spPr/>
    </dgm:pt>
    <dgm:pt modelId="{F736634C-D7A3-443A-9F1C-3475C10EFBB5}" type="pres">
      <dgm:prSet presAssocID="{37BCA4F8-A6A0-4024-B886-9C8927097B93}" presName="hierRoot1" presStyleCnt="0">
        <dgm:presLayoutVars>
          <dgm:hierBranch/>
        </dgm:presLayoutVars>
      </dgm:prSet>
      <dgm:spPr/>
    </dgm:pt>
    <dgm:pt modelId="{7119AFE7-9FCF-4666-93AF-FB4B3B60388E}" type="pres">
      <dgm:prSet presAssocID="{37BCA4F8-A6A0-4024-B886-9C8927097B93}" presName="rootComposite1" presStyleCnt="0"/>
      <dgm:spPr/>
    </dgm:pt>
    <dgm:pt modelId="{1EF03AEB-DC7B-44A5-9DBF-F398F8E03EFB}" type="pres">
      <dgm:prSet presAssocID="{37BCA4F8-A6A0-4024-B886-9C8927097B93}" presName="rootText1" presStyleLbl="node0" presStyleIdx="0" presStyleCnt="1">
        <dgm:presLayoutVars>
          <dgm:chPref val="3"/>
        </dgm:presLayoutVars>
      </dgm:prSet>
      <dgm:spPr/>
    </dgm:pt>
    <dgm:pt modelId="{501E677B-03DC-4C6C-994C-68B033229D85}" type="pres">
      <dgm:prSet presAssocID="{37BCA4F8-A6A0-4024-B886-9C8927097B93}" presName="rootConnector1" presStyleLbl="node1" presStyleIdx="0" presStyleCnt="0"/>
      <dgm:spPr/>
    </dgm:pt>
    <dgm:pt modelId="{7F9CB52E-5DDF-4E41-AE1F-098CC462EAF3}" type="pres">
      <dgm:prSet presAssocID="{37BCA4F8-A6A0-4024-B886-9C8927097B93}" presName="hierChild2" presStyleCnt="0"/>
      <dgm:spPr/>
    </dgm:pt>
    <dgm:pt modelId="{4A990361-AAEB-479D-BA92-4C45A5566D8F}" type="pres">
      <dgm:prSet presAssocID="{DDF7B3B9-1A02-4176-AD5B-7976F806B6F7}" presName="Name35" presStyleLbl="parChTrans1D2" presStyleIdx="0" presStyleCnt="8"/>
      <dgm:spPr/>
    </dgm:pt>
    <dgm:pt modelId="{6FFE3004-9AC9-4EBF-AA79-A0AE560AF266}" type="pres">
      <dgm:prSet presAssocID="{ECFE1367-9516-49B0-94C1-A3BF21CB1E06}" presName="hierRoot2" presStyleCnt="0">
        <dgm:presLayoutVars>
          <dgm:hierBranch/>
        </dgm:presLayoutVars>
      </dgm:prSet>
      <dgm:spPr/>
    </dgm:pt>
    <dgm:pt modelId="{36342841-0671-422A-9098-2FD1E8857239}" type="pres">
      <dgm:prSet presAssocID="{ECFE1367-9516-49B0-94C1-A3BF21CB1E06}" presName="rootComposite" presStyleCnt="0"/>
      <dgm:spPr/>
    </dgm:pt>
    <dgm:pt modelId="{C3336B83-67EA-4ABB-AF50-69AC4B241D47}" type="pres">
      <dgm:prSet presAssocID="{ECFE1367-9516-49B0-94C1-A3BF21CB1E06}" presName="rootText" presStyleLbl="node2" presStyleIdx="0" presStyleCnt="7">
        <dgm:presLayoutVars>
          <dgm:chPref val="3"/>
        </dgm:presLayoutVars>
      </dgm:prSet>
      <dgm:spPr/>
    </dgm:pt>
    <dgm:pt modelId="{DDFCE4D1-CB8A-4337-96D7-9271CF4B1C9A}" type="pres">
      <dgm:prSet presAssocID="{ECFE1367-9516-49B0-94C1-A3BF21CB1E06}" presName="rootConnector" presStyleLbl="node2" presStyleIdx="0" presStyleCnt="7"/>
      <dgm:spPr/>
    </dgm:pt>
    <dgm:pt modelId="{194210A8-717F-4AFA-B59E-CDB14C84FC73}" type="pres">
      <dgm:prSet presAssocID="{ECFE1367-9516-49B0-94C1-A3BF21CB1E06}" presName="hierChild4" presStyleCnt="0"/>
      <dgm:spPr/>
    </dgm:pt>
    <dgm:pt modelId="{28BAB112-1125-449C-A3E0-E2CF15596448}" type="pres">
      <dgm:prSet presAssocID="{ECFE1367-9516-49B0-94C1-A3BF21CB1E06}" presName="hierChild5" presStyleCnt="0"/>
      <dgm:spPr/>
    </dgm:pt>
    <dgm:pt modelId="{9C2EC923-950D-4E51-8774-38ADCF51AD34}" type="pres">
      <dgm:prSet presAssocID="{26100362-B10F-41FE-8AC6-65A472548F50}" presName="Name35" presStyleLbl="parChTrans1D2" presStyleIdx="1" presStyleCnt="8"/>
      <dgm:spPr/>
    </dgm:pt>
    <dgm:pt modelId="{CA5457C7-4CD3-412D-8C1C-B8ED14EEC050}" type="pres">
      <dgm:prSet presAssocID="{A4CFAC82-1F9A-4297-959F-810D6842F19E}" presName="hierRoot2" presStyleCnt="0">
        <dgm:presLayoutVars>
          <dgm:hierBranch/>
        </dgm:presLayoutVars>
      </dgm:prSet>
      <dgm:spPr/>
    </dgm:pt>
    <dgm:pt modelId="{CE961742-3451-4386-A4A9-7CB962A17565}" type="pres">
      <dgm:prSet presAssocID="{A4CFAC82-1F9A-4297-959F-810D6842F19E}" presName="rootComposite" presStyleCnt="0"/>
      <dgm:spPr/>
    </dgm:pt>
    <dgm:pt modelId="{383D2137-A036-414B-B1EB-62D2606B65F0}" type="pres">
      <dgm:prSet presAssocID="{A4CFAC82-1F9A-4297-959F-810D6842F19E}" presName="rootText" presStyleLbl="node2" presStyleIdx="1" presStyleCnt="7">
        <dgm:presLayoutVars>
          <dgm:chPref val="3"/>
        </dgm:presLayoutVars>
      </dgm:prSet>
      <dgm:spPr/>
    </dgm:pt>
    <dgm:pt modelId="{73B5CFEA-E2FA-42F3-A416-C93BA3155042}" type="pres">
      <dgm:prSet presAssocID="{A4CFAC82-1F9A-4297-959F-810D6842F19E}" presName="rootConnector" presStyleLbl="node2" presStyleIdx="1" presStyleCnt="7"/>
      <dgm:spPr/>
    </dgm:pt>
    <dgm:pt modelId="{1A5369B3-3702-46CB-8243-70D8F951CD2A}" type="pres">
      <dgm:prSet presAssocID="{A4CFAC82-1F9A-4297-959F-810D6842F19E}" presName="hierChild4" presStyleCnt="0"/>
      <dgm:spPr/>
    </dgm:pt>
    <dgm:pt modelId="{58FBBA63-14FF-4C23-9AEA-4D55834666D0}" type="pres">
      <dgm:prSet presAssocID="{A4CFAC82-1F9A-4297-959F-810D6842F19E}" presName="hierChild5" presStyleCnt="0"/>
      <dgm:spPr/>
    </dgm:pt>
    <dgm:pt modelId="{D4D1AC3F-EEAB-4B2F-94C7-409808BF59B7}" type="pres">
      <dgm:prSet presAssocID="{D5F445F2-7A68-49DD-A344-A57C632F9F51}" presName="Name35" presStyleLbl="parChTrans1D2" presStyleIdx="2" presStyleCnt="8"/>
      <dgm:spPr/>
    </dgm:pt>
    <dgm:pt modelId="{0C6E007D-DE57-44E6-983F-381A5523F3CF}" type="pres">
      <dgm:prSet presAssocID="{66BFB4FF-5D3A-4F87-B9E4-7E25BF5CC947}" presName="hierRoot2" presStyleCnt="0">
        <dgm:presLayoutVars>
          <dgm:hierBranch/>
        </dgm:presLayoutVars>
      </dgm:prSet>
      <dgm:spPr/>
    </dgm:pt>
    <dgm:pt modelId="{8928E3CE-2002-458B-8AA5-D12F89E44AD1}" type="pres">
      <dgm:prSet presAssocID="{66BFB4FF-5D3A-4F87-B9E4-7E25BF5CC947}" presName="rootComposite" presStyleCnt="0"/>
      <dgm:spPr/>
    </dgm:pt>
    <dgm:pt modelId="{33CC9C27-A5C8-4020-A2C0-70EE6689F063}" type="pres">
      <dgm:prSet presAssocID="{66BFB4FF-5D3A-4F87-B9E4-7E25BF5CC947}" presName="rootText" presStyleLbl="node2" presStyleIdx="2" presStyleCnt="7">
        <dgm:presLayoutVars>
          <dgm:chPref val="3"/>
        </dgm:presLayoutVars>
      </dgm:prSet>
      <dgm:spPr/>
    </dgm:pt>
    <dgm:pt modelId="{5C557C64-D690-4D92-AD48-AB7D787B40A5}" type="pres">
      <dgm:prSet presAssocID="{66BFB4FF-5D3A-4F87-B9E4-7E25BF5CC947}" presName="rootConnector" presStyleLbl="node2" presStyleIdx="2" presStyleCnt="7"/>
      <dgm:spPr/>
    </dgm:pt>
    <dgm:pt modelId="{4DEA20D5-9EDE-4181-972F-82C1937D6159}" type="pres">
      <dgm:prSet presAssocID="{66BFB4FF-5D3A-4F87-B9E4-7E25BF5CC947}" presName="hierChild4" presStyleCnt="0"/>
      <dgm:spPr/>
    </dgm:pt>
    <dgm:pt modelId="{D828647B-B9F6-45AC-AE42-8545629F34B0}" type="pres">
      <dgm:prSet presAssocID="{66BFB4FF-5D3A-4F87-B9E4-7E25BF5CC947}" presName="hierChild5" presStyleCnt="0"/>
      <dgm:spPr/>
    </dgm:pt>
    <dgm:pt modelId="{D8D2D649-782F-4439-BB0E-92ED0736C87F}" type="pres">
      <dgm:prSet presAssocID="{E96BC3D5-B9E2-45BA-9F5C-B1DEDF199684}" presName="Name35" presStyleLbl="parChTrans1D2" presStyleIdx="3" presStyleCnt="8"/>
      <dgm:spPr/>
    </dgm:pt>
    <dgm:pt modelId="{767028FA-ABE6-4E4E-8A2A-25C6F1254944}" type="pres">
      <dgm:prSet presAssocID="{01B3A328-522C-4E86-9BF4-AE60FEE7159E}" presName="hierRoot2" presStyleCnt="0">
        <dgm:presLayoutVars>
          <dgm:hierBranch/>
        </dgm:presLayoutVars>
      </dgm:prSet>
      <dgm:spPr/>
    </dgm:pt>
    <dgm:pt modelId="{64ED4E4A-A295-4950-AF21-5DE2784BA284}" type="pres">
      <dgm:prSet presAssocID="{01B3A328-522C-4E86-9BF4-AE60FEE7159E}" presName="rootComposite" presStyleCnt="0"/>
      <dgm:spPr/>
    </dgm:pt>
    <dgm:pt modelId="{E22B1095-396C-4ECD-BD35-2711D7BBE8E3}" type="pres">
      <dgm:prSet presAssocID="{01B3A328-522C-4E86-9BF4-AE60FEE7159E}" presName="rootText" presStyleLbl="node2" presStyleIdx="3" presStyleCnt="7">
        <dgm:presLayoutVars>
          <dgm:chPref val="3"/>
        </dgm:presLayoutVars>
      </dgm:prSet>
      <dgm:spPr/>
    </dgm:pt>
    <dgm:pt modelId="{472EEF60-A52A-4B85-80C9-D4AFE944228B}" type="pres">
      <dgm:prSet presAssocID="{01B3A328-522C-4E86-9BF4-AE60FEE7159E}" presName="rootConnector" presStyleLbl="node2" presStyleIdx="3" presStyleCnt="7"/>
      <dgm:spPr/>
    </dgm:pt>
    <dgm:pt modelId="{BA29DC32-A923-483F-AAFA-979ADA673484}" type="pres">
      <dgm:prSet presAssocID="{01B3A328-522C-4E86-9BF4-AE60FEE7159E}" presName="hierChild4" presStyleCnt="0"/>
      <dgm:spPr/>
    </dgm:pt>
    <dgm:pt modelId="{D8932BDB-8E63-4E70-AC8A-74308A3EE471}" type="pres">
      <dgm:prSet presAssocID="{01B3A328-522C-4E86-9BF4-AE60FEE7159E}" presName="hierChild5" presStyleCnt="0"/>
      <dgm:spPr/>
    </dgm:pt>
    <dgm:pt modelId="{BD477D4C-3776-43E9-BB25-7B7CEECB2CF1}" type="pres">
      <dgm:prSet presAssocID="{9B287470-8F69-4397-8AD3-D0C0A642B3D9}" presName="Name35" presStyleLbl="parChTrans1D2" presStyleIdx="4" presStyleCnt="8"/>
      <dgm:spPr/>
    </dgm:pt>
    <dgm:pt modelId="{18D0B17B-834A-4946-A5E1-8A1FF90A823F}" type="pres">
      <dgm:prSet presAssocID="{99953735-3655-4BB5-A726-4A16012DEB1C}" presName="hierRoot2" presStyleCnt="0">
        <dgm:presLayoutVars>
          <dgm:hierBranch/>
        </dgm:presLayoutVars>
      </dgm:prSet>
      <dgm:spPr/>
    </dgm:pt>
    <dgm:pt modelId="{8930FB13-7045-4658-860A-362D423F50A3}" type="pres">
      <dgm:prSet presAssocID="{99953735-3655-4BB5-A726-4A16012DEB1C}" presName="rootComposite" presStyleCnt="0"/>
      <dgm:spPr/>
    </dgm:pt>
    <dgm:pt modelId="{E7951F28-F422-4263-94C7-DD5CE2689B11}" type="pres">
      <dgm:prSet presAssocID="{99953735-3655-4BB5-A726-4A16012DEB1C}" presName="rootText" presStyleLbl="node2" presStyleIdx="4" presStyleCnt="7">
        <dgm:presLayoutVars>
          <dgm:chPref val="3"/>
        </dgm:presLayoutVars>
      </dgm:prSet>
      <dgm:spPr/>
    </dgm:pt>
    <dgm:pt modelId="{FB9CF046-2629-4640-B70D-D608FE864A51}" type="pres">
      <dgm:prSet presAssocID="{99953735-3655-4BB5-A726-4A16012DEB1C}" presName="rootConnector" presStyleLbl="node2" presStyleIdx="4" presStyleCnt="7"/>
      <dgm:spPr/>
    </dgm:pt>
    <dgm:pt modelId="{BA6B0590-5EC8-4B2A-9781-934FFF41ED40}" type="pres">
      <dgm:prSet presAssocID="{99953735-3655-4BB5-A726-4A16012DEB1C}" presName="hierChild4" presStyleCnt="0"/>
      <dgm:spPr/>
    </dgm:pt>
    <dgm:pt modelId="{E46FC96D-215D-4AD7-B116-A77621C08584}" type="pres">
      <dgm:prSet presAssocID="{99953735-3655-4BB5-A726-4A16012DEB1C}" presName="hierChild5" presStyleCnt="0"/>
      <dgm:spPr/>
    </dgm:pt>
    <dgm:pt modelId="{B47D4E33-A11B-4E91-95A4-86C3E5D600FA}" type="pres">
      <dgm:prSet presAssocID="{2D56E603-3E9D-47C1-A4C2-77EBB72990C8}" presName="Name35" presStyleLbl="parChTrans1D2" presStyleIdx="5" presStyleCnt="8"/>
      <dgm:spPr/>
    </dgm:pt>
    <dgm:pt modelId="{D4D5BF0C-9DED-43F9-B73A-D1F5A1FE4D06}" type="pres">
      <dgm:prSet presAssocID="{FC1A4FD0-3B66-4914-BC46-C6C48A4F52FC}" presName="hierRoot2" presStyleCnt="0">
        <dgm:presLayoutVars>
          <dgm:hierBranch/>
        </dgm:presLayoutVars>
      </dgm:prSet>
      <dgm:spPr/>
    </dgm:pt>
    <dgm:pt modelId="{598BBC6D-A2DC-4EDA-919A-F6CA1AED8A00}" type="pres">
      <dgm:prSet presAssocID="{FC1A4FD0-3B66-4914-BC46-C6C48A4F52FC}" presName="rootComposite" presStyleCnt="0"/>
      <dgm:spPr/>
    </dgm:pt>
    <dgm:pt modelId="{54C08B70-1850-44EE-8221-6F398A557810}" type="pres">
      <dgm:prSet presAssocID="{FC1A4FD0-3B66-4914-BC46-C6C48A4F52FC}" presName="rootText" presStyleLbl="node2" presStyleIdx="5" presStyleCnt="7">
        <dgm:presLayoutVars>
          <dgm:chPref val="3"/>
        </dgm:presLayoutVars>
      </dgm:prSet>
      <dgm:spPr/>
    </dgm:pt>
    <dgm:pt modelId="{402F366E-34F1-40CA-AB2D-AB5A4FBAAF65}" type="pres">
      <dgm:prSet presAssocID="{FC1A4FD0-3B66-4914-BC46-C6C48A4F52FC}" presName="rootConnector" presStyleLbl="node2" presStyleIdx="5" presStyleCnt="7"/>
      <dgm:spPr/>
    </dgm:pt>
    <dgm:pt modelId="{F9453FE7-3334-451C-842D-E024A1E501CB}" type="pres">
      <dgm:prSet presAssocID="{FC1A4FD0-3B66-4914-BC46-C6C48A4F52FC}" presName="hierChild4" presStyleCnt="0"/>
      <dgm:spPr/>
    </dgm:pt>
    <dgm:pt modelId="{C161A597-983A-4767-BF2A-CA27BF8BA1BD}" type="pres">
      <dgm:prSet presAssocID="{FC1A4FD0-3B66-4914-BC46-C6C48A4F52FC}" presName="hierChild5" presStyleCnt="0"/>
      <dgm:spPr/>
    </dgm:pt>
    <dgm:pt modelId="{FE8D79A2-26F3-494B-ADD5-125A86B492BD}" type="pres">
      <dgm:prSet presAssocID="{25A8AF23-72ED-4A52-B0AD-3D1B63BDCB99}" presName="Name35" presStyleLbl="parChTrans1D2" presStyleIdx="6" presStyleCnt="8"/>
      <dgm:spPr/>
    </dgm:pt>
    <dgm:pt modelId="{8AD5834C-0737-402D-A81C-A7AB673FB646}" type="pres">
      <dgm:prSet presAssocID="{53B211C9-E3F6-41F0-847A-86DB120C443C}" presName="hierRoot2" presStyleCnt="0">
        <dgm:presLayoutVars>
          <dgm:hierBranch/>
        </dgm:presLayoutVars>
      </dgm:prSet>
      <dgm:spPr/>
    </dgm:pt>
    <dgm:pt modelId="{1D7175B3-D829-482A-A1B1-CAFD00C958E9}" type="pres">
      <dgm:prSet presAssocID="{53B211C9-E3F6-41F0-847A-86DB120C443C}" presName="rootComposite" presStyleCnt="0"/>
      <dgm:spPr/>
    </dgm:pt>
    <dgm:pt modelId="{43D9A42B-7496-47E0-AC33-A5CAE342081C}" type="pres">
      <dgm:prSet presAssocID="{53B211C9-E3F6-41F0-847A-86DB120C443C}" presName="rootText" presStyleLbl="node2" presStyleIdx="6" presStyleCnt="7">
        <dgm:presLayoutVars>
          <dgm:chPref val="3"/>
        </dgm:presLayoutVars>
      </dgm:prSet>
      <dgm:spPr/>
    </dgm:pt>
    <dgm:pt modelId="{51E2420A-B495-418A-9C01-64E6778AB054}" type="pres">
      <dgm:prSet presAssocID="{53B211C9-E3F6-41F0-847A-86DB120C443C}" presName="rootConnector" presStyleLbl="node2" presStyleIdx="6" presStyleCnt="7"/>
      <dgm:spPr/>
    </dgm:pt>
    <dgm:pt modelId="{6C58E389-13F7-4CEA-B2EA-465FF32234F3}" type="pres">
      <dgm:prSet presAssocID="{53B211C9-E3F6-41F0-847A-86DB120C443C}" presName="hierChild4" presStyleCnt="0"/>
      <dgm:spPr/>
    </dgm:pt>
    <dgm:pt modelId="{05245910-7942-48F4-9532-369D932B3D05}" type="pres">
      <dgm:prSet presAssocID="{53B211C9-E3F6-41F0-847A-86DB120C443C}" presName="hierChild5" presStyleCnt="0"/>
      <dgm:spPr/>
    </dgm:pt>
    <dgm:pt modelId="{89BEC20A-71E4-4BFA-835D-11343E53478D}" type="pres">
      <dgm:prSet presAssocID="{37BCA4F8-A6A0-4024-B886-9C8927097B93}" presName="hierChild3" presStyleCnt="0"/>
      <dgm:spPr/>
    </dgm:pt>
    <dgm:pt modelId="{55C18F35-F92A-4091-8C13-B8A85979F19A}" type="pres">
      <dgm:prSet presAssocID="{B0300AD3-804B-405B-B943-7B1D021CFE17}" presName="Name111" presStyleLbl="parChTrans1D2" presStyleIdx="7" presStyleCnt="8"/>
      <dgm:spPr/>
    </dgm:pt>
    <dgm:pt modelId="{8C2B5480-793A-411E-8527-B51B55AE74BA}" type="pres">
      <dgm:prSet presAssocID="{6FA66FFF-9F2A-4551-BC05-D40474D7F391}" presName="hierRoot3" presStyleCnt="0">
        <dgm:presLayoutVars>
          <dgm:hierBranch/>
        </dgm:presLayoutVars>
      </dgm:prSet>
      <dgm:spPr/>
    </dgm:pt>
    <dgm:pt modelId="{96903A30-8718-4556-9334-10FCF923D483}" type="pres">
      <dgm:prSet presAssocID="{6FA66FFF-9F2A-4551-BC05-D40474D7F391}" presName="rootComposite3" presStyleCnt="0"/>
      <dgm:spPr/>
    </dgm:pt>
    <dgm:pt modelId="{3562A8F6-DC6C-4637-9678-EFEAF8AF9E41}" type="pres">
      <dgm:prSet presAssocID="{6FA66FFF-9F2A-4551-BC05-D40474D7F391}" presName="rootText3" presStyleLbl="asst1" presStyleIdx="0" presStyleCnt="1">
        <dgm:presLayoutVars>
          <dgm:chPref val="3"/>
        </dgm:presLayoutVars>
      </dgm:prSet>
      <dgm:spPr/>
    </dgm:pt>
    <dgm:pt modelId="{6502BB14-915D-4D9E-83DF-257893EB2B84}" type="pres">
      <dgm:prSet presAssocID="{6FA66FFF-9F2A-4551-BC05-D40474D7F391}" presName="rootConnector3" presStyleLbl="asst1" presStyleIdx="0" presStyleCnt="1"/>
      <dgm:spPr/>
    </dgm:pt>
    <dgm:pt modelId="{9F25ABF7-E913-4DE2-83D1-2B4B1F9DC13F}" type="pres">
      <dgm:prSet presAssocID="{6FA66FFF-9F2A-4551-BC05-D40474D7F391}" presName="hierChild6" presStyleCnt="0"/>
      <dgm:spPr/>
    </dgm:pt>
    <dgm:pt modelId="{2C267395-D0B4-4EEB-9DA9-2AC534FF3AE6}" type="pres">
      <dgm:prSet presAssocID="{6FA66FFF-9F2A-4551-BC05-D40474D7F391}" presName="hierChild7" presStyleCnt="0"/>
      <dgm:spPr/>
    </dgm:pt>
  </dgm:ptLst>
  <dgm:cxnLst>
    <dgm:cxn modelId="{7E8261D2-C50D-4DBA-8187-6236EF7CF1E7}" type="presOf" srcId="{A4CFAC82-1F9A-4297-959F-810D6842F19E}" destId="{73B5CFEA-E2FA-42F3-A416-C93BA3155042}" srcOrd="1" destOrd="0" presId="urn:microsoft.com/office/officeart/2005/8/layout/orgChart1"/>
    <dgm:cxn modelId="{D6DC2FB6-F6B4-4DCE-ADDF-1624A0EFBF94}" srcId="{37BCA4F8-A6A0-4024-B886-9C8927097B93}" destId="{6FA66FFF-9F2A-4551-BC05-D40474D7F391}" srcOrd="0" destOrd="0" parTransId="{B0300AD3-804B-405B-B943-7B1D021CFE17}" sibTransId="{CB0804E7-D834-41CC-8E41-ADED0DD7736B}"/>
    <dgm:cxn modelId="{FFCF51C5-5776-4830-817F-21429D4F9E87}" srcId="{37BCA4F8-A6A0-4024-B886-9C8927097B93}" destId="{01B3A328-522C-4E86-9BF4-AE60FEE7159E}" srcOrd="4" destOrd="0" parTransId="{E96BC3D5-B9E2-45BA-9F5C-B1DEDF199684}" sibTransId="{AA38F33E-1796-45D9-A386-668081CB931F}"/>
    <dgm:cxn modelId="{29115D36-8C20-4D84-B1B4-A809518D3962}" type="presOf" srcId="{66BFB4FF-5D3A-4F87-B9E4-7E25BF5CC947}" destId="{33CC9C27-A5C8-4020-A2C0-70EE6689F063}" srcOrd="0" destOrd="0" presId="urn:microsoft.com/office/officeart/2005/8/layout/orgChart1"/>
    <dgm:cxn modelId="{2BEDF007-56EC-4BE5-8884-12F81FDF8AB5}" type="presOf" srcId="{37BCA4F8-A6A0-4024-B886-9C8927097B93}" destId="{501E677B-03DC-4C6C-994C-68B033229D85}" srcOrd="1" destOrd="0" presId="urn:microsoft.com/office/officeart/2005/8/layout/orgChart1"/>
    <dgm:cxn modelId="{BC015492-6917-4302-9271-F26F59A2C82E}" srcId="{37BCA4F8-A6A0-4024-B886-9C8927097B93}" destId="{FC1A4FD0-3B66-4914-BC46-C6C48A4F52FC}" srcOrd="6" destOrd="0" parTransId="{2D56E603-3E9D-47C1-A4C2-77EBB72990C8}" sibTransId="{1E58F409-6758-4A16-AC4F-37C7D4ECB663}"/>
    <dgm:cxn modelId="{8F6FDE86-30E8-4816-931E-FBB543CACC36}" type="presOf" srcId="{E96BC3D5-B9E2-45BA-9F5C-B1DEDF199684}" destId="{D8D2D649-782F-4439-BB0E-92ED0736C87F}" srcOrd="0" destOrd="0" presId="urn:microsoft.com/office/officeart/2005/8/layout/orgChart1"/>
    <dgm:cxn modelId="{AAC32C16-816C-4E12-9AE4-343B9C08B646}" srcId="{37BCA4F8-A6A0-4024-B886-9C8927097B93}" destId="{99953735-3655-4BB5-A726-4A16012DEB1C}" srcOrd="5" destOrd="0" parTransId="{9B287470-8F69-4397-8AD3-D0C0A642B3D9}" sibTransId="{47160C34-4EAE-4537-8590-26C50CDC83E9}"/>
    <dgm:cxn modelId="{9FFDED57-5447-4275-9E1D-76AB72F2FAE6}" type="presOf" srcId="{01B3A328-522C-4E86-9BF4-AE60FEE7159E}" destId="{472EEF60-A52A-4B85-80C9-D4AFE944228B}" srcOrd="1" destOrd="0" presId="urn:microsoft.com/office/officeart/2005/8/layout/orgChart1"/>
    <dgm:cxn modelId="{613E8929-17E8-4049-A799-8EFF5D7187FF}" type="presOf" srcId="{6FA66FFF-9F2A-4551-BC05-D40474D7F391}" destId="{6502BB14-915D-4D9E-83DF-257893EB2B84}" srcOrd="1" destOrd="0" presId="urn:microsoft.com/office/officeart/2005/8/layout/orgChart1"/>
    <dgm:cxn modelId="{C925B677-2E00-4500-8B3C-81E96A9D253C}" type="presOf" srcId="{53B211C9-E3F6-41F0-847A-86DB120C443C}" destId="{43D9A42B-7496-47E0-AC33-A5CAE342081C}" srcOrd="0" destOrd="0" presId="urn:microsoft.com/office/officeart/2005/8/layout/orgChart1"/>
    <dgm:cxn modelId="{E396F416-F321-46A9-B0C3-9A5F219D08C5}" type="presOf" srcId="{9B287470-8F69-4397-8AD3-D0C0A642B3D9}" destId="{BD477D4C-3776-43E9-BB25-7B7CEECB2CF1}" srcOrd="0" destOrd="0" presId="urn:microsoft.com/office/officeart/2005/8/layout/orgChart1"/>
    <dgm:cxn modelId="{9F052209-574D-46A4-B923-10914D8E7911}" srcId="{237D0112-9D17-4289-B1D8-8C4073E5991F}" destId="{37BCA4F8-A6A0-4024-B886-9C8927097B93}" srcOrd="0" destOrd="0" parTransId="{B2A4768B-FA7F-4BC2-89FC-833476D407C4}" sibTransId="{D2EE5FA7-FB71-4107-958E-092389A7A008}"/>
    <dgm:cxn modelId="{7E728201-C1E2-4445-BD02-CFD830E5797C}" srcId="{37BCA4F8-A6A0-4024-B886-9C8927097B93}" destId="{53B211C9-E3F6-41F0-847A-86DB120C443C}" srcOrd="7" destOrd="0" parTransId="{25A8AF23-72ED-4A52-B0AD-3D1B63BDCB99}" sibTransId="{78B324EA-DECE-47BF-A7A0-2D2AF74FFBC7}"/>
    <dgm:cxn modelId="{F26E430E-CA39-4928-8355-335C8BA9F4B2}" type="presOf" srcId="{26100362-B10F-41FE-8AC6-65A472548F50}" destId="{9C2EC923-950D-4E51-8774-38ADCF51AD34}" srcOrd="0" destOrd="0" presId="urn:microsoft.com/office/officeart/2005/8/layout/orgChart1"/>
    <dgm:cxn modelId="{C6A9A7FA-1658-4475-9C45-7DB06A6E045E}" srcId="{37BCA4F8-A6A0-4024-B886-9C8927097B93}" destId="{66BFB4FF-5D3A-4F87-B9E4-7E25BF5CC947}" srcOrd="3" destOrd="0" parTransId="{D5F445F2-7A68-49DD-A344-A57C632F9F51}" sibTransId="{ACA399DF-EEBE-45E2-8D1B-6C8DC29E8DC0}"/>
    <dgm:cxn modelId="{5713DC09-8EDE-4CD7-99AE-759D9D6E7CF2}" type="presOf" srcId="{D5F445F2-7A68-49DD-A344-A57C632F9F51}" destId="{D4D1AC3F-EEAB-4B2F-94C7-409808BF59B7}" srcOrd="0" destOrd="0" presId="urn:microsoft.com/office/officeart/2005/8/layout/orgChart1"/>
    <dgm:cxn modelId="{3E45F15C-A344-49A6-A2A2-1E724D7F8AAE}" type="presOf" srcId="{FC1A4FD0-3B66-4914-BC46-C6C48A4F52FC}" destId="{402F366E-34F1-40CA-AB2D-AB5A4FBAAF65}" srcOrd="1" destOrd="0" presId="urn:microsoft.com/office/officeart/2005/8/layout/orgChart1"/>
    <dgm:cxn modelId="{58FAFE0E-4EF0-4638-8A19-4A213816C999}" type="presOf" srcId="{99953735-3655-4BB5-A726-4A16012DEB1C}" destId="{FB9CF046-2629-4640-B70D-D608FE864A51}" srcOrd="1" destOrd="0" presId="urn:microsoft.com/office/officeart/2005/8/layout/orgChart1"/>
    <dgm:cxn modelId="{77777B9F-6796-4DB7-8144-5E24F7F383D2}" type="presOf" srcId="{53B211C9-E3F6-41F0-847A-86DB120C443C}" destId="{51E2420A-B495-418A-9C01-64E6778AB054}" srcOrd="1" destOrd="0" presId="urn:microsoft.com/office/officeart/2005/8/layout/orgChart1"/>
    <dgm:cxn modelId="{D236630A-A767-49A3-9802-5CCFB3C2CDA2}" type="presOf" srcId="{37BCA4F8-A6A0-4024-B886-9C8927097B93}" destId="{1EF03AEB-DC7B-44A5-9DBF-F398F8E03EFB}" srcOrd="0" destOrd="0" presId="urn:microsoft.com/office/officeart/2005/8/layout/orgChart1"/>
    <dgm:cxn modelId="{AAEB3042-FE1A-4ABA-B318-6743B94FB1C9}" type="presOf" srcId="{DDF7B3B9-1A02-4176-AD5B-7976F806B6F7}" destId="{4A990361-AAEB-479D-BA92-4C45A5566D8F}" srcOrd="0" destOrd="0" presId="urn:microsoft.com/office/officeart/2005/8/layout/orgChart1"/>
    <dgm:cxn modelId="{98CD46D6-0122-4BBC-94D4-B6BBFBD46DA2}" type="presOf" srcId="{ECFE1367-9516-49B0-94C1-A3BF21CB1E06}" destId="{C3336B83-67EA-4ABB-AF50-69AC4B241D47}" srcOrd="0" destOrd="0" presId="urn:microsoft.com/office/officeart/2005/8/layout/orgChart1"/>
    <dgm:cxn modelId="{8A3E004E-D90C-4418-916E-B5C70CBF45B3}" type="presOf" srcId="{A4CFAC82-1F9A-4297-959F-810D6842F19E}" destId="{383D2137-A036-414B-B1EB-62D2606B65F0}" srcOrd="0" destOrd="0" presId="urn:microsoft.com/office/officeart/2005/8/layout/orgChart1"/>
    <dgm:cxn modelId="{1C8D0F4A-05CB-48CE-8353-6DAA53D47F6E}" type="presOf" srcId="{237D0112-9D17-4289-B1D8-8C4073E5991F}" destId="{64B5C655-B55C-4BEF-9095-B8E1AC080904}" srcOrd="0" destOrd="0" presId="urn:microsoft.com/office/officeart/2005/8/layout/orgChart1"/>
    <dgm:cxn modelId="{7065F592-E31A-44B5-9978-D515973D48E2}" type="presOf" srcId="{6FA66FFF-9F2A-4551-BC05-D40474D7F391}" destId="{3562A8F6-DC6C-4637-9678-EFEAF8AF9E41}" srcOrd="0" destOrd="0" presId="urn:microsoft.com/office/officeart/2005/8/layout/orgChart1"/>
    <dgm:cxn modelId="{DF416FC6-4128-4D21-A217-54028F667AB8}" type="presOf" srcId="{25A8AF23-72ED-4A52-B0AD-3D1B63BDCB99}" destId="{FE8D79A2-26F3-494B-ADD5-125A86B492BD}" srcOrd="0" destOrd="0" presId="urn:microsoft.com/office/officeart/2005/8/layout/orgChart1"/>
    <dgm:cxn modelId="{6D8C6AF3-D867-44C1-B91D-7514CE348903}" type="presOf" srcId="{ECFE1367-9516-49B0-94C1-A3BF21CB1E06}" destId="{DDFCE4D1-CB8A-4337-96D7-9271CF4B1C9A}" srcOrd="1" destOrd="0" presId="urn:microsoft.com/office/officeart/2005/8/layout/orgChart1"/>
    <dgm:cxn modelId="{8A9D7F60-2D44-4B6C-89A1-1AAE5934B6E1}" srcId="{37BCA4F8-A6A0-4024-B886-9C8927097B93}" destId="{ECFE1367-9516-49B0-94C1-A3BF21CB1E06}" srcOrd="1" destOrd="0" parTransId="{DDF7B3B9-1A02-4176-AD5B-7976F806B6F7}" sibTransId="{4BDA989C-A049-4B15-A06D-2BC22B80B8CA}"/>
    <dgm:cxn modelId="{6FA9B783-2F5B-4931-A0C4-2E07D2BA7469}" type="presOf" srcId="{FC1A4FD0-3B66-4914-BC46-C6C48A4F52FC}" destId="{54C08B70-1850-44EE-8221-6F398A557810}" srcOrd="0" destOrd="0" presId="urn:microsoft.com/office/officeart/2005/8/layout/orgChart1"/>
    <dgm:cxn modelId="{02EDEB41-5E9F-4E16-8346-CC3C2C3BC973}" type="presOf" srcId="{2D56E603-3E9D-47C1-A4C2-77EBB72990C8}" destId="{B47D4E33-A11B-4E91-95A4-86C3E5D600FA}" srcOrd="0" destOrd="0" presId="urn:microsoft.com/office/officeart/2005/8/layout/orgChart1"/>
    <dgm:cxn modelId="{DC55D961-39D6-4D13-B957-02BF478CC342}" type="presOf" srcId="{01B3A328-522C-4E86-9BF4-AE60FEE7159E}" destId="{E22B1095-396C-4ECD-BD35-2711D7BBE8E3}" srcOrd="0" destOrd="0" presId="urn:microsoft.com/office/officeart/2005/8/layout/orgChart1"/>
    <dgm:cxn modelId="{E80F939F-E742-4952-BCB3-FEC474166015}" type="presOf" srcId="{B0300AD3-804B-405B-B943-7B1D021CFE17}" destId="{55C18F35-F92A-4091-8C13-B8A85979F19A}" srcOrd="0" destOrd="0" presId="urn:microsoft.com/office/officeart/2005/8/layout/orgChart1"/>
    <dgm:cxn modelId="{02211700-CC35-4BE8-8D36-234CD7C04F7F}" srcId="{37BCA4F8-A6A0-4024-B886-9C8927097B93}" destId="{A4CFAC82-1F9A-4297-959F-810D6842F19E}" srcOrd="2" destOrd="0" parTransId="{26100362-B10F-41FE-8AC6-65A472548F50}" sibTransId="{0FF849F2-92B4-4427-A1C9-D46C5E247A81}"/>
    <dgm:cxn modelId="{55A7BF59-63DE-43DE-B827-F04352183F2F}" type="presOf" srcId="{66BFB4FF-5D3A-4F87-B9E4-7E25BF5CC947}" destId="{5C557C64-D690-4D92-AD48-AB7D787B40A5}" srcOrd="1" destOrd="0" presId="urn:microsoft.com/office/officeart/2005/8/layout/orgChart1"/>
    <dgm:cxn modelId="{5B4168E2-BF75-450A-BE41-D495DC799B39}" type="presOf" srcId="{99953735-3655-4BB5-A726-4A16012DEB1C}" destId="{E7951F28-F422-4263-94C7-DD5CE2689B11}" srcOrd="0" destOrd="0" presId="urn:microsoft.com/office/officeart/2005/8/layout/orgChart1"/>
    <dgm:cxn modelId="{5EFBB775-A384-432B-8DC5-3EFCD2298B15}" type="presParOf" srcId="{64B5C655-B55C-4BEF-9095-B8E1AC080904}" destId="{F736634C-D7A3-443A-9F1C-3475C10EFBB5}" srcOrd="0" destOrd="0" presId="urn:microsoft.com/office/officeart/2005/8/layout/orgChart1"/>
    <dgm:cxn modelId="{04723C04-A3D5-4E65-9A65-8E7BC5B5C640}" type="presParOf" srcId="{F736634C-D7A3-443A-9F1C-3475C10EFBB5}" destId="{7119AFE7-9FCF-4666-93AF-FB4B3B60388E}" srcOrd="0" destOrd="0" presId="urn:microsoft.com/office/officeart/2005/8/layout/orgChart1"/>
    <dgm:cxn modelId="{3E533A5C-DB97-4B41-8CB4-ED1B465418EA}" type="presParOf" srcId="{7119AFE7-9FCF-4666-93AF-FB4B3B60388E}" destId="{1EF03AEB-DC7B-44A5-9DBF-F398F8E03EFB}" srcOrd="0" destOrd="0" presId="urn:microsoft.com/office/officeart/2005/8/layout/orgChart1"/>
    <dgm:cxn modelId="{CB2AC12C-0EAA-466D-B738-D56A79942AFE}" type="presParOf" srcId="{7119AFE7-9FCF-4666-93AF-FB4B3B60388E}" destId="{501E677B-03DC-4C6C-994C-68B033229D85}" srcOrd="1" destOrd="0" presId="urn:microsoft.com/office/officeart/2005/8/layout/orgChart1"/>
    <dgm:cxn modelId="{900E9B14-C961-4ACC-9D64-721F69AA0CF5}" type="presParOf" srcId="{F736634C-D7A3-443A-9F1C-3475C10EFBB5}" destId="{7F9CB52E-5DDF-4E41-AE1F-098CC462EAF3}" srcOrd="1" destOrd="0" presId="urn:microsoft.com/office/officeart/2005/8/layout/orgChart1"/>
    <dgm:cxn modelId="{9EFA96C8-B126-4146-9C64-FCB0689A77D5}" type="presParOf" srcId="{7F9CB52E-5DDF-4E41-AE1F-098CC462EAF3}" destId="{4A990361-AAEB-479D-BA92-4C45A5566D8F}" srcOrd="0" destOrd="0" presId="urn:microsoft.com/office/officeart/2005/8/layout/orgChart1"/>
    <dgm:cxn modelId="{54AD66E6-58D4-4E31-8FE6-50C4522B5BAC}" type="presParOf" srcId="{7F9CB52E-5DDF-4E41-AE1F-098CC462EAF3}" destId="{6FFE3004-9AC9-4EBF-AA79-A0AE560AF266}" srcOrd="1" destOrd="0" presId="urn:microsoft.com/office/officeart/2005/8/layout/orgChart1"/>
    <dgm:cxn modelId="{AFB5C34F-3C15-4F6D-AF5E-C66D632BEB9F}" type="presParOf" srcId="{6FFE3004-9AC9-4EBF-AA79-A0AE560AF266}" destId="{36342841-0671-422A-9098-2FD1E8857239}" srcOrd="0" destOrd="0" presId="urn:microsoft.com/office/officeart/2005/8/layout/orgChart1"/>
    <dgm:cxn modelId="{2EF34135-1306-4FE2-95DF-F375F09CA85C}" type="presParOf" srcId="{36342841-0671-422A-9098-2FD1E8857239}" destId="{C3336B83-67EA-4ABB-AF50-69AC4B241D47}" srcOrd="0" destOrd="0" presId="urn:microsoft.com/office/officeart/2005/8/layout/orgChart1"/>
    <dgm:cxn modelId="{8111BC39-7B4F-41E1-8CCD-5C3DEE4BDAEA}" type="presParOf" srcId="{36342841-0671-422A-9098-2FD1E8857239}" destId="{DDFCE4D1-CB8A-4337-96D7-9271CF4B1C9A}" srcOrd="1" destOrd="0" presId="urn:microsoft.com/office/officeart/2005/8/layout/orgChart1"/>
    <dgm:cxn modelId="{F40532A3-E8AB-4C4C-BB0A-E271996ADEEF}" type="presParOf" srcId="{6FFE3004-9AC9-4EBF-AA79-A0AE560AF266}" destId="{194210A8-717F-4AFA-B59E-CDB14C84FC73}" srcOrd="1" destOrd="0" presId="urn:microsoft.com/office/officeart/2005/8/layout/orgChart1"/>
    <dgm:cxn modelId="{D3840D1E-F171-4E8F-BA88-C9F78AB999B7}" type="presParOf" srcId="{6FFE3004-9AC9-4EBF-AA79-A0AE560AF266}" destId="{28BAB112-1125-449C-A3E0-E2CF15596448}" srcOrd="2" destOrd="0" presId="urn:microsoft.com/office/officeart/2005/8/layout/orgChart1"/>
    <dgm:cxn modelId="{7DF2C3FD-6734-4DAB-BDCA-CD80A84217B9}" type="presParOf" srcId="{7F9CB52E-5DDF-4E41-AE1F-098CC462EAF3}" destId="{9C2EC923-950D-4E51-8774-38ADCF51AD34}" srcOrd="2" destOrd="0" presId="urn:microsoft.com/office/officeart/2005/8/layout/orgChart1"/>
    <dgm:cxn modelId="{FF85754D-0A85-41AC-8602-FE5D7FB2E6C8}" type="presParOf" srcId="{7F9CB52E-5DDF-4E41-AE1F-098CC462EAF3}" destId="{CA5457C7-4CD3-412D-8C1C-B8ED14EEC050}" srcOrd="3" destOrd="0" presId="urn:microsoft.com/office/officeart/2005/8/layout/orgChart1"/>
    <dgm:cxn modelId="{FACFE910-F298-4BC9-B3AB-7904D0202F32}" type="presParOf" srcId="{CA5457C7-4CD3-412D-8C1C-B8ED14EEC050}" destId="{CE961742-3451-4386-A4A9-7CB962A17565}" srcOrd="0" destOrd="0" presId="urn:microsoft.com/office/officeart/2005/8/layout/orgChart1"/>
    <dgm:cxn modelId="{3B63A859-971E-426F-8987-20D7BFFF513C}" type="presParOf" srcId="{CE961742-3451-4386-A4A9-7CB962A17565}" destId="{383D2137-A036-414B-B1EB-62D2606B65F0}" srcOrd="0" destOrd="0" presId="urn:microsoft.com/office/officeart/2005/8/layout/orgChart1"/>
    <dgm:cxn modelId="{FB2A236A-FE19-41F4-9B0B-BB8AD91DA31A}" type="presParOf" srcId="{CE961742-3451-4386-A4A9-7CB962A17565}" destId="{73B5CFEA-E2FA-42F3-A416-C93BA3155042}" srcOrd="1" destOrd="0" presId="urn:microsoft.com/office/officeart/2005/8/layout/orgChart1"/>
    <dgm:cxn modelId="{5E92DBEA-1E91-484B-A4CE-A084660F8E10}" type="presParOf" srcId="{CA5457C7-4CD3-412D-8C1C-B8ED14EEC050}" destId="{1A5369B3-3702-46CB-8243-70D8F951CD2A}" srcOrd="1" destOrd="0" presId="urn:microsoft.com/office/officeart/2005/8/layout/orgChart1"/>
    <dgm:cxn modelId="{81A455FD-2D10-4A08-86ED-F9ED23801989}" type="presParOf" srcId="{CA5457C7-4CD3-412D-8C1C-B8ED14EEC050}" destId="{58FBBA63-14FF-4C23-9AEA-4D55834666D0}" srcOrd="2" destOrd="0" presId="urn:microsoft.com/office/officeart/2005/8/layout/orgChart1"/>
    <dgm:cxn modelId="{86F0512F-E72E-4B9B-9506-BA34DB26367F}" type="presParOf" srcId="{7F9CB52E-5DDF-4E41-AE1F-098CC462EAF3}" destId="{D4D1AC3F-EEAB-4B2F-94C7-409808BF59B7}" srcOrd="4" destOrd="0" presId="urn:microsoft.com/office/officeart/2005/8/layout/orgChart1"/>
    <dgm:cxn modelId="{F6F22619-C723-4DC0-843C-8D8E3CCEAC64}" type="presParOf" srcId="{7F9CB52E-5DDF-4E41-AE1F-098CC462EAF3}" destId="{0C6E007D-DE57-44E6-983F-381A5523F3CF}" srcOrd="5" destOrd="0" presId="urn:microsoft.com/office/officeart/2005/8/layout/orgChart1"/>
    <dgm:cxn modelId="{D2A2C227-117E-43EC-BDCF-011578B3CFAF}" type="presParOf" srcId="{0C6E007D-DE57-44E6-983F-381A5523F3CF}" destId="{8928E3CE-2002-458B-8AA5-D12F89E44AD1}" srcOrd="0" destOrd="0" presId="urn:microsoft.com/office/officeart/2005/8/layout/orgChart1"/>
    <dgm:cxn modelId="{CA46C1D0-27B5-44DE-81CA-8293E07732A7}" type="presParOf" srcId="{8928E3CE-2002-458B-8AA5-D12F89E44AD1}" destId="{33CC9C27-A5C8-4020-A2C0-70EE6689F063}" srcOrd="0" destOrd="0" presId="urn:microsoft.com/office/officeart/2005/8/layout/orgChart1"/>
    <dgm:cxn modelId="{7E351B7F-5051-4E0E-923B-993CE8372698}" type="presParOf" srcId="{8928E3CE-2002-458B-8AA5-D12F89E44AD1}" destId="{5C557C64-D690-4D92-AD48-AB7D787B40A5}" srcOrd="1" destOrd="0" presId="urn:microsoft.com/office/officeart/2005/8/layout/orgChart1"/>
    <dgm:cxn modelId="{A3C6B33B-F42F-458C-8F4D-3F9D30B0D10E}" type="presParOf" srcId="{0C6E007D-DE57-44E6-983F-381A5523F3CF}" destId="{4DEA20D5-9EDE-4181-972F-82C1937D6159}" srcOrd="1" destOrd="0" presId="urn:microsoft.com/office/officeart/2005/8/layout/orgChart1"/>
    <dgm:cxn modelId="{6DED7FBC-6763-4777-8DBC-F2C3C34ACC4F}" type="presParOf" srcId="{0C6E007D-DE57-44E6-983F-381A5523F3CF}" destId="{D828647B-B9F6-45AC-AE42-8545629F34B0}" srcOrd="2" destOrd="0" presId="urn:microsoft.com/office/officeart/2005/8/layout/orgChart1"/>
    <dgm:cxn modelId="{3034F488-7919-43D4-A38B-05040DF40640}" type="presParOf" srcId="{7F9CB52E-5DDF-4E41-AE1F-098CC462EAF3}" destId="{D8D2D649-782F-4439-BB0E-92ED0736C87F}" srcOrd="6" destOrd="0" presId="urn:microsoft.com/office/officeart/2005/8/layout/orgChart1"/>
    <dgm:cxn modelId="{BDF9D616-75C1-4EC4-A765-E87EBCAAF508}" type="presParOf" srcId="{7F9CB52E-5DDF-4E41-AE1F-098CC462EAF3}" destId="{767028FA-ABE6-4E4E-8A2A-25C6F1254944}" srcOrd="7" destOrd="0" presId="urn:microsoft.com/office/officeart/2005/8/layout/orgChart1"/>
    <dgm:cxn modelId="{B1956079-549C-46A8-BBDA-A6860C95CA91}" type="presParOf" srcId="{767028FA-ABE6-4E4E-8A2A-25C6F1254944}" destId="{64ED4E4A-A295-4950-AF21-5DE2784BA284}" srcOrd="0" destOrd="0" presId="urn:microsoft.com/office/officeart/2005/8/layout/orgChart1"/>
    <dgm:cxn modelId="{8E2B666D-F302-4E70-AAF3-09B9C56E5558}" type="presParOf" srcId="{64ED4E4A-A295-4950-AF21-5DE2784BA284}" destId="{E22B1095-396C-4ECD-BD35-2711D7BBE8E3}" srcOrd="0" destOrd="0" presId="urn:microsoft.com/office/officeart/2005/8/layout/orgChart1"/>
    <dgm:cxn modelId="{BFE5213C-2F53-4264-937E-CE03C8E43772}" type="presParOf" srcId="{64ED4E4A-A295-4950-AF21-5DE2784BA284}" destId="{472EEF60-A52A-4B85-80C9-D4AFE944228B}" srcOrd="1" destOrd="0" presId="urn:microsoft.com/office/officeart/2005/8/layout/orgChart1"/>
    <dgm:cxn modelId="{66607C27-BAB5-447F-B25D-30F8328B0AB1}" type="presParOf" srcId="{767028FA-ABE6-4E4E-8A2A-25C6F1254944}" destId="{BA29DC32-A923-483F-AAFA-979ADA673484}" srcOrd="1" destOrd="0" presId="urn:microsoft.com/office/officeart/2005/8/layout/orgChart1"/>
    <dgm:cxn modelId="{D10FD694-96FE-4687-BE8D-F40DC17FA33C}" type="presParOf" srcId="{767028FA-ABE6-4E4E-8A2A-25C6F1254944}" destId="{D8932BDB-8E63-4E70-AC8A-74308A3EE471}" srcOrd="2" destOrd="0" presId="urn:microsoft.com/office/officeart/2005/8/layout/orgChart1"/>
    <dgm:cxn modelId="{0B6C678F-BD31-4003-B600-1319FBED2249}" type="presParOf" srcId="{7F9CB52E-5DDF-4E41-AE1F-098CC462EAF3}" destId="{BD477D4C-3776-43E9-BB25-7B7CEECB2CF1}" srcOrd="8" destOrd="0" presId="urn:microsoft.com/office/officeart/2005/8/layout/orgChart1"/>
    <dgm:cxn modelId="{48FD7B67-F89E-42F3-8D71-1F4F2874C75C}" type="presParOf" srcId="{7F9CB52E-5DDF-4E41-AE1F-098CC462EAF3}" destId="{18D0B17B-834A-4946-A5E1-8A1FF90A823F}" srcOrd="9" destOrd="0" presId="urn:microsoft.com/office/officeart/2005/8/layout/orgChart1"/>
    <dgm:cxn modelId="{2933079A-AE16-47DA-87F4-EA4B2FA8EFF9}" type="presParOf" srcId="{18D0B17B-834A-4946-A5E1-8A1FF90A823F}" destId="{8930FB13-7045-4658-860A-362D423F50A3}" srcOrd="0" destOrd="0" presId="urn:microsoft.com/office/officeart/2005/8/layout/orgChart1"/>
    <dgm:cxn modelId="{5A4BEF52-1978-474C-B602-F10397458702}" type="presParOf" srcId="{8930FB13-7045-4658-860A-362D423F50A3}" destId="{E7951F28-F422-4263-94C7-DD5CE2689B11}" srcOrd="0" destOrd="0" presId="urn:microsoft.com/office/officeart/2005/8/layout/orgChart1"/>
    <dgm:cxn modelId="{B564C256-FAC5-4DC1-838C-2B8D40297C39}" type="presParOf" srcId="{8930FB13-7045-4658-860A-362D423F50A3}" destId="{FB9CF046-2629-4640-B70D-D608FE864A51}" srcOrd="1" destOrd="0" presId="urn:microsoft.com/office/officeart/2005/8/layout/orgChart1"/>
    <dgm:cxn modelId="{657AEA2E-0E0D-434F-B088-8EAEBA908D4C}" type="presParOf" srcId="{18D0B17B-834A-4946-A5E1-8A1FF90A823F}" destId="{BA6B0590-5EC8-4B2A-9781-934FFF41ED40}" srcOrd="1" destOrd="0" presId="urn:microsoft.com/office/officeart/2005/8/layout/orgChart1"/>
    <dgm:cxn modelId="{473593A7-975E-41D1-BC01-67000027730E}" type="presParOf" srcId="{18D0B17B-834A-4946-A5E1-8A1FF90A823F}" destId="{E46FC96D-215D-4AD7-B116-A77621C08584}" srcOrd="2" destOrd="0" presId="urn:microsoft.com/office/officeart/2005/8/layout/orgChart1"/>
    <dgm:cxn modelId="{51689FE3-302D-4992-AE33-717FD401346D}" type="presParOf" srcId="{7F9CB52E-5DDF-4E41-AE1F-098CC462EAF3}" destId="{B47D4E33-A11B-4E91-95A4-86C3E5D600FA}" srcOrd="10" destOrd="0" presId="urn:microsoft.com/office/officeart/2005/8/layout/orgChart1"/>
    <dgm:cxn modelId="{81368745-F0F7-4485-B91E-F04BC8350BCD}" type="presParOf" srcId="{7F9CB52E-5DDF-4E41-AE1F-098CC462EAF3}" destId="{D4D5BF0C-9DED-43F9-B73A-D1F5A1FE4D06}" srcOrd="11" destOrd="0" presId="urn:microsoft.com/office/officeart/2005/8/layout/orgChart1"/>
    <dgm:cxn modelId="{6CBF83E8-3CE9-481D-ABDA-AA220B3A490C}" type="presParOf" srcId="{D4D5BF0C-9DED-43F9-B73A-D1F5A1FE4D06}" destId="{598BBC6D-A2DC-4EDA-919A-F6CA1AED8A00}" srcOrd="0" destOrd="0" presId="urn:microsoft.com/office/officeart/2005/8/layout/orgChart1"/>
    <dgm:cxn modelId="{BDC32EDB-5486-4A96-977F-B891055F9C44}" type="presParOf" srcId="{598BBC6D-A2DC-4EDA-919A-F6CA1AED8A00}" destId="{54C08B70-1850-44EE-8221-6F398A557810}" srcOrd="0" destOrd="0" presId="urn:microsoft.com/office/officeart/2005/8/layout/orgChart1"/>
    <dgm:cxn modelId="{D5925A08-2A22-4991-AB52-2D2F58358A29}" type="presParOf" srcId="{598BBC6D-A2DC-4EDA-919A-F6CA1AED8A00}" destId="{402F366E-34F1-40CA-AB2D-AB5A4FBAAF65}" srcOrd="1" destOrd="0" presId="urn:microsoft.com/office/officeart/2005/8/layout/orgChart1"/>
    <dgm:cxn modelId="{C0E45394-561B-42A5-A44E-49CAF5E3E36B}" type="presParOf" srcId="{D4D5BF0C-9DED-43F9-B73A-D1F5A1FE4D06}" destId="{F9453FE7-3334-451C-842D-E024A1E501CB}" srcOrd="1" destOrd="0" presId="urn:microsoft.com/office/officeart/2005/8/layout/orgChart1"/>
    <dgm:cxn modelId="{7D15DA9E-541D-44A2-BAC0-026A782158CC}" type="presParOf" srcId="{D4D5BF0C-9DED-43F9-B73A-D1F5A1FE4D06}" destId="{C161A597-983A-4767-BF2A-CA27BF8BA1BD}" srcOrd="2" destOrd="0" presId="urn:microsoft.com/office/officeart/2005/8/layout/orgChart1"/>
    <dgm:cxn modelId="{15C1B6D5-B7E5-44C0-B1EA-20FC3B032E2D}" type="presParOf" srcId="{7F9CB52E-5DDF-4E41-AE1F-098CC462EAF3}" destId="{FE8D79A2-26F3-494B-ADD5-125A86B492BD}" srcOrd="12" destOrd="0" presId="urn:microsoft.com/office/officeart/2005/8/layout/orgChart1"/>
    <dgm:cxn modelId="{DA5FE1F8-CCFA-4CAF-8C61-93FBF963651D}" type="presParOf" srcId="{7F9CB52E-5DDF-4E41-AE1F-098CC462EAF3}" destId="{8AD5834C-0737-402D-A81C-A7AB673FB646}" srcOrd="13" destOrd="0" presId="urn:microsoft.com/office/officeart/2005/8/layout/orgChart1"/>
    <dgm:cxn modelId="{9AF44869-DE5B-4C8B-9EB3-D2B42457E438}" type="presParOf" srcId="{8AD5834C-0737-402D-A81C-A7AB673FB646}" destId="{1D7175B3-D829-482A-A1B1-CAFD00C958E9}" srcOrd="0" destOrd="0" presId="urn:microsoft.com/office/officeart/2005/8/layout/orgChart1"/>
    <dgm:cxn modelId="{A282B535-B56D-4BFE-8CCD-94E5E482A995}" type="presParOf" srcId="{1D7175B3-D829-482A-A1B1-CAFD00C958E9}" destId="{43D9A42B-7496-47E0-AC33-A5CAE342081C}" srcOrd="0" destOrd="0" presId="urn:microsoft.com/office/officeart/2005/8/layout/orgChart1"/>
    <dgm:cxn modelId="{4EA624C8-1346-4C80-B97E-80EF098A9048}" type="presParOf" srcId="{1D7175B3-D829-482A-A1B1-CAFD00C958E9}" destId="{51E2420A-B495-418A-9C01-64E6778AB054}" srcOrd="1" destOrd="0" presId="urn:microsoft.com/office/officeart/2005/8/layout/orgChart1"/>
    <dgm:cxn modelId="{56DB3948-AEB6-44C8-BCA0-3A99FDA41B71}" type="presParOf" srcId="{8AD5834C-0737-402D-A81C-A7AB673FB646}" destId="{6C58E389-13F7-4CEA-B2EA-465FF32234F3}" srcOrd="1" destOrd="0" presId="urn:microsoft.com/office/officeart/2005/8/layout/orgChart1"/>
    <dgm:cxn modelId="{E653B1C5-BC8C-4AE0-8C5C-C5D67E03A5D9}" type="presParOf" srcId="{8AD5834C-0737-402D-A81C-A7AB673FB646}" destId="{05245910-7942-48F4-9532-369D932B3D05}" srcOrd="2" destOrd="0" presId="urn:microsoft.com/office/officeart/2005/8/layout/orgChart1"/>
    <dgm:cxn modelId="{BAFBACEC-A670-4C18-9BFD-4AEFFBB9536E}" type="presParOf" srcId="{F736634C-D7A3-443A-9F1C-3475C10EFBB5}" destId="{89BEC20A-71E4-4BFA-835D-11343E53478D}" srcOrd="2" destOrd="0" presId="urn:microsoft.com/office/officeart/2005/8/layout/orgChart1"/>
    <dgm:cxn modelId="{E04923E9-59FE-474F-87E2-2139364EA694}" type="presParOf" srcId="{89BEC20A-71E4-4BFA-835D-11343E53478D}" destId="{55C18F35-F92A-4091-8C13-B8A85979F19A}" srcOrd="0" destOrd="0" presId="urn:microsoft.com/office/officeart/2005/8/layout/orgChart1"/>
    <dgm:cxn modelId="{C5CC783D-117B-4A7B-BA3B-01883BA4D454}" type="presParOf" srcId="{89BEC20A-71E4-4BFA-835D-11343E53478D}" destId="{8C2B5480-793A-411E-8527-B51B55AE74BA}" srcOrd="1" destOrd="0" presId="urn:microsoft.com/office/officeart/2005/8/layout/orgChart1"/>
    <dgm:cxn modelId="{DCF284D4-1A95-41E7-BBA7-07DA8F335366}" type="presParOf" srcId="{8C2B5480-793A-411E-8527-B51B55AE74BA}" destId="{96903A30-8718-4556-9334-10FCF923D483}" srcOrd="0" destOrd="0" presId="urn:microsoft.com/office/officeart/2005/8/layout/orgChart1"/>
    <dgm:cxn modelId="{B1A9615C-038C-4281-A5F6-4BC2318233B5}" type="presParOf" srcId="{96903A30-8718-4556-9334-10FCF923D483}" destId="{3562A8F6-DC6C-4637-9678-EFEAF8AF9E41}" srcOrd="0" destOrd="0" presId="urn:microsoft.com/office/officeart/2005/8/layout/orgChart1"/>
    <dgm:cxn modelId="{91343D15-E4B6-4A66-8F21-5BE542FB0CDF}" type="presParOf" srcId="{96903A30-8718-4556-9334-10FCF923D483}" destId="{6502BB14-915D-4D9E-83DF-257893EB2B84}" srcOrd="1" destOrd="0" presId="urn:microsoft.com/office/officeart/2005/8/layout/orgChart1"/>
    <dgm:cxn modelId="{F4906BBB-05FC-4B36-B7A3-767CE4F99664}" type="presParOf" srcId="{8C2B5480-793A-411E-8527-B51B55AE74BA}" destId="{9F25ABF7-E913-4DE2-83D1-2B4B1F9DC13F}" srcOrd="1" destOrd="0" presId="urn:microsoft.com/office/officeart/2005/8/layout/orgChart1"/>
    <dgm:cxn modelId="{ED1B6DD5-7960-4E66-AE19-CE89923ECAEA}" type="presParOf" srcId="{8C2B5480-793A-411E-8527-B51B55AE74BA}" destId="{2C267395-D0B4-4EEB-9DA9-2AC534FF3AE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278D0E8-E938-4ADB-B333-6030D540F0F3}" type="doc">
      <dgm:prSet loTypeId="urn:microsoft.com/office/officeart/2005/8/layout/orgChart1" loCatId="hierarchy" qsTypeId="urn:microsoft.com/office/officeart/2005/8/quickstyle/simple1" qsCatId="simple" csTypeId="urn:microsoft.com/office/officeart/2005/8/colors/accent1_2" csCatId="accent1"/>
      <dgm:spPr/>
    </dgm:pt>
    <dgm:pt modelId="{1E8858BB-8A46-4F10-B56E-EDC3ED54DBCC}">
      <dgm:prSet/>
      <dgm:spPr/>
      <dgm:t>
        <a:bodyPr/>
        <a:lstStyle/>
        <a:p>
          <a:pPr marR="0" algn="ctr" rtl="0"/>
          <a:r>
            <a:rPr lang="zh-CN" altLang="en-US" b="0" i="0" u="none" strike="noStrike" kern="100" baseline="0" smtClean="0">
              <a:latin typeface="Calibri"/>
              <a:ea typeface="宋体"/>
            </a:rPr>
            <a:t>总指挥</a:t>
          </a:r>
          <a:endParaRPr lang="zh-CN" altLang="en-US" smtClean="0"/>
        </a:p>
      </dgm:t>
    </dgm:pt>
    <dgm:pt modelId="{5ECD7857-0DC5-41A2-9AD1-578D381B17DC}" type="parTrans" cxnId="{8A752584-8AD6-4206-832D-1FD4D023CBF8}">
      <dgm:prSet/>
      <dgm:spPr/>
    </dgm:pt>
    <dgm:pt modelId="{75B03710-A003-4F7C-B944-FECFD90C8F73}" type="sibTrans" cxnId="{8A752584-8AD6-4206-832D-1FD4D023CBF8}">
      <dgm:prSet/>
      <dgm:spPr/>
    </dgm:pt>
    <dgm:pt modelId="{F5D15454-E5A4-4909-A1FF-3B8A956A0D5B}" type="asst">
      <dgm:prSet/>
      <dgm:spPr/>
      <dgm:t>
        <a:bodyPr/>
        <a:lstStyle/>
        <a:p>
          <a:pPr marR="0" algn="ctr" rtl="0"/>
          <a:r>
            <a:rPr lang="zh-CN" altLang="en-US" b="0" i="0" u="none" strike="noStrike" kern="100" baseline="0" smtClean="0">
              <a:latin typeface="Calibri"/>
              <a:ea typeface="宋体"/>
            </a:rPr>
            <a:t>副总指挥</a:t>
          </a:r>
          <a:endParaRPr lang="zh-CN" altLang="en-US" smtClean="0"/>
        </a:p>
      </dgm:t>
    </dgm:pt>
    <dgm:pt modelId="{33A2097B-71D7-46F9-9C57-1537D2B671E1}" type="parTrans" cxnId="{9E1B78A3-B45E-4353-B8E1-0E805DEE0FA0}">
      <dgm:prSet/>
      <dgm:spPr/>
    </dgm:pt>
    <dgm:pt modelId="{95AA66B4-77B3-4182-A106-BCDBE802927E}" type="sibTrans" cxnId="{9E1B78A3-B45E-4353-B8E1-0E805DEE0FA0}">
      <dgm:prSet/>
      <dgm:spPr/>
    </dgm:pt>
    <dgm:pt modelId="{6B166ABF-8946-463F-A222-5AB8D9E28BD7}">
      <dgm:prSet/>
      <dgm:spPr/>
      <dgm:t>
        <a:bodyPr/>
        <a:lstStyle/>
        <a:p>
          <a:pPr marR="0" algn="just" rtl="0"/>
          <a:r>
            <a:rPr lang="zh-CN" altLang="en-US" b="0" i="0" u="none" strike="noStrike" kern="100" baseline="0" smtClean="0">
              <a:latin typeface="Calibri"/>
              <a:ea typeface="宋体"/>
            </a:rPr>
            <a:t>通信联络组</a:t>
          </a:r>
          <a:endParaRPr lang="zh-CN" altLang="en-US" smtClean="0"/>
        </a:p>
      </dgm:t>
    </dgm:pt>
    <dgm:pt modelId="{E9FFC78B-2D9A-45FA-B21B-57D6320B7DA4}" type="parTrans" cxnId="{0ACE7DE0-AF20-4905-AE53-491BFCD19DD1}">
      <dgm:prSet/>
      <dgm:spPr/>
    </dgm:pt>
    <dgm:pt modelId="{7CC7194A-51F9-43B2-B7E4-017E0D5E66B7}" type="sibTrans" cxnId="{0ACE7DE0-AF20-4905-AE53-491BFCD19DD1}">
      <dgm:prSet/>
      <dgm:spPr/>
    </dgm:pt>
    <dgm:pt modelId="{CE5F8772-41D6-4370-ACB4-9CF3781550C5}">
      <dgm:prSet/>
      <dgm:spPr/>
      <dgm:t>
        <a:bodyPr/>
        <a:lstStyle/>
        <a:p>
          <a:pPr marR="0" algn="ctr" rtl="0"/>
          <a:r>
            <a:rPr lang="zh-CN" altLang="en-US" b="0" i="0" u="none" strike="noStrike" kern="100" baseline="0" smtClean="0">
              <a:latin typeface="Calibri"/>
              <a:ea typeface="宋体"/>
            </a:rPr>
            <a:t>物资保障组</a:t>
          </a:r>
          <a:endParaRPr lang="zh-CN" altLang="en-US" smtClean="0"/>
        </a:p>
      </dgm:t>
    </dgm:pt>
    <dgm:pt modelId="{08D9FF5F-1529-4BA3-B0F8-804E99003835}" type="parTrans" cxnId="{7855017F-3065-4FF1-A2CA-1A84355A6A4B}">
      <dgm:prSet/>
      <dgm:spPr/>
    </dgm:pt>
    <dgm:pt modelId="{53835A64-7998-442C-B448-BEDB631357DA}" type="sibTrans" cxnId="{7855017F-3065-4FF1-A2CA-1A84355A6A4B}">
      <dgm:prSet/>
      <dgm:spPr/>
    </dgm:pt>
    <dgm:pt modelId="{5C2DBD5F-F184-436B-A4DF-769B59586227}">
      <dgm:prSet/>
      <dgm:spPr/>
      <dgm:t>
        <a:bodyPr/>
        <a:lstStyle/>
        <a:p>
          <a:pPr marR="0" algn="ctr" rtl="0"/>
          <a:r>
            <a:rPr lang="zh-CN" altLang="en-US" b="0" i="0" u="none" strike="noStrike" kern="100" baseline="0" smtClean="0">
              <a:latin typeface="Calibri"/>
              <a:ea typeface="宋体"/>
            </a:rPr>
            <a:t>现场治安组</a:t>
          </a:r>
          <a:endParaRPr lang="zh-CN" altLang="en-US" smtClean="0"/>
        </a:p>
      </dgm:t>
    </dgm:pt>
    <dgm:pt modelId="{28653A86-1E98-4ACA-8849-B86B75550FBB}" type="parTrans" cxnId="{205F997E-8457-422A-9CD9-90205622BAAE}">
      <dgm:prSet/>
      <dgm:spPr/>
    </dgm:pt>
    <dgm:pt modelId="{D21D7F30-8D9B-40C3-BB02-1F83688CC19B}" type="sibTrans" cxnId="{205F997E-8457-422A-9CD9-90205622BAAE}">
      <dgm:prSet/>
      <dgm:spPr/>
    </dgm:pt>
    <dgm:pt modelId="{A1397371-E364-4DB5-92DD-A50287152646}">
      <dgm:prSet/>
      <dgm:spPr/>
      <dgm:t>
        <a:bodyPr/>
        <a:lstStyle/>
        <a:p>
          <a:pPr marR="0" algn="just" rtl="0"/>
          <a:r>
            <a:rPr lang="zh-CN" altLang="en-US" b="0" i="0" u="none" strike="noStrike" kern="100" baseline="0" smtClean="0">
              <a:latin typeface="Calibri"/>
              <a:ea typeface="宋体"/>
            </a:rPr>
            <a:t>应急监测组</a:t>
          </a:r>
          <a:endParaRPr lang="zh-CN" altLang="en-US" smtClean="0"/>
        </a:p>
      </dgm:t>
    </dgm:pt>
    <dgm:pt modelId="{742315F1-3E75-4A34-895F-D9BE1991B23D}" type="parTrans" cxnId="{65D164C9-F81F-41D0-8E5E-E1253D39B2F7}">
      <dgm:prSet/>
      <dgm:spPr/>
    </dgm:pt>
    <dgm:pt modelId="{B95C5BCF-26BB-487C-8225-0B86CB9CCEAB}" type="sibTrans" cxnId="{65D164C9-F81F-41D0-8E5E-E1253D39B2F7}">
      <dgm:prSet/>
      <dgm:spPr/>
    </dgm:pt>
    <dgm:pt modelId="{C9EBF338-BF6D-43F1-B891-64F82F12A728}">
      <dgm:prSet/>
      <dgm:spPr/>
      <dgm:t>
        <a:bodyPr/>
        <a:lstStyle/>
        <a:p>
          <a:pPr marR="0" algn="ctr" rtl="0"/>
          <a:r>
            <a:rPr lang="zh-CN" altLang="en-US" b="0" i="0" u="none" strike="noStrike" kern="100" baseline="0" smtClean="0">
              <a:latin typeface="Calibri"/>
              <a:ea typeface="宋体"/>
            </a:rPr>
            <a:t>医疗救护组</a:t>
          </a:r>
          <a:endParaRPr lang="zh-CN" altLang="en-US" smtClean="0"/>
        </a:p>
      </dgm:t>
    </dgm:pt>
    <dgm:pt modelId="{A3162066-512D-474D-8F8F-5C988E63FCDF}" type="parTrans" cxnId="{69E83D32-58AC-4C33-98DF-A870CB5F8A0A}">
      <dgm:prSet/>
      <dgm:spPr/>
    </dgm:pt>
    <dgm:pt modelId="{C4ED08C3-9A74-4E83-922F-B9E2116BE06A}" type="sibTrans" cxnId="{69E83D32-58AC-4C33-98DF-A870CB5F8A0A}">
      <dgm:prSet/>
      <dgm:spPr/>
    </dgm:pt>
    <dgm:pt modelId="{AA3EBC74-C0EA-4A1C-9E63-8B07CBC8D85B}">
      <dgm:prSet/>
      <dgm:spPr/>
      <dgm:t>
        <a:bodyPr/>
        <a:lstStyle/>
        <a:p>
          <a:pPr marR="0" algn="just" rtl="0"/>
          <a:r>
            <a:rPr lang="zh-CN" altLang="en-US" b="0" i="0" u="none" strike="noStrike" kern="100" baseline="0" smtClean="0">
              <a:latin typeface="Calibri"/>
              <a:ea typeface="宋体"/>
            </a:rPr>
            <a:t>应急抢险组</a:t>
          </a:r>
          <a:endParaRPr lang="zh-CN" altLang="en-US" smtClean="0"/>
        </a:p>
      </dgm:t>
    </dgm:pt>
    <dgm:pt modelId="{26D83562-F9A9-46D5-A15E-561AFB49EB61}" type="parTrans" cxnId="{30251A31-8A9A-47A9-9FA4-0ABA60AD4EB2}">
      <dgm:prSet/>
      <dgm:spPr/>
    </dgm:pt>
    <dgm:pt modelId="{D98EB603-3DEF-4A04-9AE5-1227D8AB0CDD}" type="sibTrans" cxnId="{30251A31-8A9A-47A9-9FA4-0ABA60AD4EB2}">
      <dgm:prSet/>
      <dgm:spPr/>
    </dgm:pt>
    <dgm:pt modelId="{7679F50F-92DA-4F3D-AD95-C769B950314C}">
      <dgm:prSet/>
      <dgm:spPr/>
      <dgm:t>
        <a:bodyPr/>
        <a:lstStyle/>
        <a:p>
          <a:pPr marR="0" algn="ctr" rtl="0"/>
          <a:r>
            <a:rPr lang="zh-CN" altLang="en-US" b="0" i="0" u="none" strike="noStrike" kern="100" baseline="0" smtClean="0">
              <a:latin typeface="Calibri"/>
              <a:ea typeface="宋体"/>
            </a:rPr>
            <a:t>应急消防组</a:t>
          </a:r>
          <a:endParaRPr lang="zh-CN" altLang="en-US" smtClean="0"/>
        </a:p>
      </dgm:t>
    </dgm:pt>
    <dgm:pt modelId="{BEEE69B4-3C65-44AD-8DE8-F20A56B35E20}" type="parTrans" cxnId="{D3C3573E-C090-4B5F-9107-AE027ECA0641}">
      <dgm:prSet/>
      <dgm:spPr/>
    </dgm:pt>
    <dgm:pt modelId="{F23649EC-6203-4D56-9904-AE93C0521E89}" type="sibTrans" cxnId="{D3C3573E-C090-4B5F-9107-AE027ECA0641}">
      <dgm:prSet/>
      <dgm:spPr/>
    </dgm:pt>
    <dgm:pt modelId="{3F1FD8CC-D182-4422-A536-DB63E9D9D00A}" type="pres">
      <dgm:prSet presAssocID="{9278D0E8-E938-4ADB-B333-6030D540F0F3}" presName="hierChild1" presStyleCnt="0">
        <dgm:presLayoutVars>
          <dgm:orgChart val="1"/>
          <dgm:chPref val="1"/>
          <dgm:dir/>
          <dgm:animOne val="branch"/>
          <dgm:animLvl val="lvl"/>
          <dgm:resizeHandles/>
        </dgm:presLayoutVars>
      </dgm:prSet>
      <dgm:spPr/>
    </dgm:pt>
    <dgm:pt modelId="{55244EE1-8FA6-4F92-BC92-EB4316760807}" type="pres">
      <dgm:prSet presAssocID="{1E8858BB-8A46-4F10-B56E-EDC3ED54DBCC}" presName="hierRoot1" presStyleCnt="0">
        <dgm:presLayoutVars>
          <dgm:hierBranch/>
        </dgm:presLayoutVars>
      </dgm:prSet>
      <dgm:spPr/>
    </dgm:pt>
    <dgm:pt modelId="{50F249EC-52F5-4C85-AF59-1EA26D79A348}" type="pres">
      <dgm:prSet presAssocID="{1E8858BB-8A46-4F10-B56E-EDC3ED54DBCC}" presName="rootComposite1" presStyleCnt="0"/>
      <dgm:spPr/>
    </dgm:pt>
    <dgm:pt modelId="{C8678645-042D-4B92-96D2-5F5EFFCE756C}" type="pres">
      <dgm:prSet presAssocID="{1E8858BB-8A46-4F10-B56E-EDC3ED54DBCC}" presName="rootText1" presStyleLbl="node0" presStyleIdx="0" presStyleCnt="1">
        <dgm:presLayoutVars>
          <dgm:chPref val="3"/>
        </dgm:presLayoutVars>
      </dgm:prSet>
      <dgm:spPr/>
    </dgm:pt>
    <dgm:pt modelId="{EE91ECF7-17CC-47BA-B6FF-87F1C7DA4848}" type="pres">
      <dgm:prSet presAssocID="{1E8858BB-8A46-4F10-B56E-EDC3ED54DBCC}" presName="rootConnector1" presStyleLbl="node1" presStyleIdx="0" presStyleCnt="0"/>
      <dgm:spPr/>
    </dgm:pt>
    <dgm:pt modelId="{CE43912D-2E68-47E5-A731-FCBF15E3CBDD}" type="pres">
      <dgm:prSet presAssocID="{1E8858BB-8A46-4F10-B56E-EDC3ED54DBCC}" presName="hierChild2" presStyleCnt="0"/>
      <dgm:spPr/>
    </dgm:pt>
    <dgm:pt modelId="{0E62EA22-9CAE-4BA4-B73C-F17BB83EC5C5}" type="pres">
      <dgm:prSet presAssocID="{E9FFC78B-2D9A-45FA-B21B-57D6320B7DA4}" presName="Name35" presStyleLbl="parChTrans1D2" presStyleIdx="0" presStyleCnt="8"/>
      <dgm:spPr/>
    </dgm:pt>
    <dgm:pt modelId="{46D10A00-61B4-4BBB-B112-6EA71E16FF85}" type="pres">
      <dgm:prSet presAssocID="{6B166ABF-8946-463F-A222-5AB8D9E28BD7}" presName="hierRoot2" presStyleCnt="0">
        <dgm:presLayoutVars>
          <dgm:hierBranch/>
        </dgm:presLayoutVars>
      </dgm:prSet>
      <dgm:spPr/>
    </dgm:pt>
    <dgm:pt modelId="{FC1C1C79-CE22-423E-94F3-18EA3D3237C5}" type="pres">
      <dgm:prSet presAssocID="{6B166ABF-8946-463F-A222-5AB8D9E28BD7}" presName="rootComposite" presStyleCnt="0"/>
      <dgm:spPr/>
    </dgm:pt>
    <dgm:pt modelId="{401AD948-7387-4BAF-AB1F-0DEA326B2DA8}" type="pres">
      <dgm:prSet presAssocID="{6B166ABF-8946-463F-A222-5AB8D9E28BD7}" presName="rootText" presStyleLbl="node2" presStyleIdx="0" presStyleCnt="7">
        <dgm:presLayoutVars>
          <dgm:chPref val="3"/>
        </dgm:presLayoutVars>
      </dgm:prSet>
      <dgm:spPr/>
    </dgm:pt>
    <dgm:pt modelId="{BDF0766C-E8C9-48BA-91CB-CF9A0A0BB2B3}" type="pres">
      <dgm:prSet presAssocID="{6B166ABF-8946-463F-A222-5AB8D9E28BD7}" presName="rootConnector" presStyleLbl="node2" presStyleIdx="0" presStyleCnt="7"/>
      <dgm:spPr/>
    </dgm:pt>
    <dgm:pt modelId="{C24329A5-4186-4ACD-8123-F533ACBEE432}" type="pres">
      <dgm:prSet presAssocID="{6B166ABF-8946-463F-A222-5AB8D9E28BD7}" presName="hierChild4" presStyleCnt="0"/>
      <dgm:spPr/>
    </dgm:pt>
    <dgm:pt modelId="{98F04EF6-0B11-4446-91BC-EDC3B2D581C8}" type="pres">
      <dgm:prSet presAssocID="{6B166ABF-8946-463F-A222-5AB8D9E28BD7}" presName="hierChild5" presStyleCnt="0"/>
      <dgm:spPr/>
    </dgm:pt>
    <dgm:pt modelId="{956167B6-162A-4C09-962B-F5F1915D4453}" type="pres">
      <dgm:prSet presAssocID="{08D9FF5F-1529-4BA3-B0F8-804E99003835}" presName="Name35" presStyleLbl="parChTrans1D2" presStyleIdx="1" presStyleCnt="8"/>
      <dgm:spPr/>
    </dgm:pt>
    <dgm:pt modelId="{41232E74-0A8F-412C-A441-394A0F33C1CC}" type="pres">
      <dgm:prSet presAssocID="{CE5F8772-41D6-4370-ACB4-9CF3781550C5}" presName="hierRoot2" presStyleCnt="0">
        <dgm:presLayoutVars>
          <dgm:hierBranch/>
        </dgm:presLayoutVars>
      </dgm:prSet>
      <dgm:spPr/>
    </dgm:pt>
    <dgm:pt modelId="{7B057AC2-6AE7-428E-BF98-7664E83E67F6}" type="pres">
      <dgm:prSet presAssocID="{CE5F8772-41D6-4370-ACB4-9CF3781550C5}" presName="rootComposite" presStyleCnt="0"/>
      <dgm:spPr/>
    </dgm:pt>
    <dgm:pt modelId="{955673E6-D09B-4BC7-B9A2-05036E6E9DB3}" type="pres">
      <dgm:prSet presAssocID="{CE5F8772-41D6-4370-ACB4-9CF3781550C5}" presName="rootText" presStyleLbl="node2" presStyleIdx="1" presStyleCnt="7">
        <dgm:presLayoutVars>
          <dgm:chPref val="3"/>
        </dgm:presLayoutVars>
      </dgm:prSet>
      <dgm:spPr/>
    </dgm:pt>
    <dgm:pt modelId="{D45A6163-3609-4C45-8AD4-330A060D0C52}" type="pres">
      <dgm:prSet presAssocID="{CE5F8772-41D6-4370-ACB4-9CF3781550C5}" presName="rootConnector" presStyleLbl="node2" presStyleIdx="1" presStyleCnt="7"/>
      <dgm:spPr/>
    </dgm:pt>
    <dgm:pt modelId="{1350AB62-83E7-4B06-BAC7-529E046BB3A9}" type="pres">
      <dgm:prSet presAssocID="{CE5F8772-41D6-4370-ACB4-9CF3781550C5}" presName="hierChild4" presStyleCnt="0"/>
      <dgm:spPr/>
    </dgm:pt>
    <dgm:pt modelId="{E2E89F57-898C-4F33-A483-55B8301C68C4}" type="pres">
      <dgm:prSet presAssocID="{CE5F8772-41D6-4370-ACB4-9CF3781550C5}" presName="hierChild5" presStyleCnt="0"/>
      <dgm:spPr/>
    </dgm:pt>
    <dgm:pt modelId="{33B93C3F-06AA-4C7A-8387-AD2CF94BDEC4}" type="pres">
      <dgm:prSet presAssocID="{28653A86-1E98-4ACA-8849-B86B75550FBB}" presName="Name35" presStyleLbl="parChTrans1D2" presStyleIdx="2" presStyleCnt="8"/>
      <dgm:spPr/>
    </dgm:pt>
    <dgm:pt modelId="{1C9DB40E-DEE8-45BB-A121-350D3407DAF2}" type="pres">
      <dgm:prSet presAssocID="{5C2DBD5F-F184-436B-A4DF-769B59586227}" presName="hierRoot2" presStyleCnt="0">
        <dgm:presLayoutVars>
          <dgm:hierBranch/>
        </dgm:presLayoutVars>
      </dgm:prSet>
      <dgm:spPr/>
    </dgm:pt>
    <dgm:pt modelId="{832B9EB0-3AB8-4EF6-8CD2-B770EDE9C4BF}" type="pres">
      <dgm:prSet presAssocID="{5C2DBD5F-F184-436B-A4DF-769B59586227}" presName="rootComposite" presStyleCnt="0"/>
      <dgm:spPr/>
    </dgm:pt>
    <dgm:pt modelId="{6AC29159-A56B-4F61-8D19-B1F05AAA424E}" type="pres">
      <dgm:prSet presAssocID="{5C2DBD5F-F184-436B-A4DF-769B59586227}" presName="rootText" presStyleLbl="node2" presStyleIdx="2" presStyleCnt="7">
        <dgm:presLayoutVars>
          <dgm:chPref val="3"/>
        </dgm:presLayoutVars>
      </dgm:prSet>
      <dgm:spPr/>
    </dgm:pt>
    <dgm:pt modelId="{847A338D-0A2B-4FDD-B27D-0BB86782F3D6}" type="pres">
      <dgm:prSet presAssocID="{5C2DBD5F-F184-436B-A4DF-769B59586227}" presName="rootConnector" presStyleLbl="node2" presStyleIdx="2" presStyleCnt="7"/>
      <dgm:spPr/>
    </dgm:pt>
    <dgm:pt modelId="{82C63476-125F-44BE-B5C6-AA3952EF7D3A}" type="pres">
      <dgm:prSet presAssocID="{5C2DBD5F-F184-436B-A4DF-769B59586227}" presName="hierChild4" presStyleCnt="0"/>
      <dgm:spPr/>
    </dgm:pt>
    <dgm:pt modelId="{A7ECC59D-61F0-4814-B51F-7C1CE69D182B}" type="pres">
      <dgm:prSet presAssocID="{5C2DBD5F-F184-436B-A4DF-769B59586227}" presName="hierChild5" presStyleCnt="0"/>
      <dgm:spPr/>
    </dgm:pt>
    <dgm:pt modelId="{DD2B0D8D-49AF-4A14-9702-E435EF2D236E}" type="pres">
      <dgm:prSet presAssocID="{742315F1-3E75-4A34-895F-D9BE1991B23D}" presName="Name35" presStyleLbl="parChTrans1D2" presStyleIdx="3" presStyleCnt="8"/>
      <dgm:spPr/>
    </dgm:pt>
    <dgm:pt modelId="{A3B6DF63-75F2-4FDD-A07E-3B2BA3923A48}" type="pres">
      <dgm:prSet presAssocID="{A1397371-E364-4DB5-92DD-A50287152646}" presName="hierRoot2" presStyleCnt="0">
        <dgm:presLayoutVars>
          <dgm:hierBranch/>
        </dgm:presLayoutVars>
      </dgm:prSet>
      <dgm:spPr/>
    </dgm:pt>
    <dgm:pt modelId="{88E59A27-92C1-4E15-879D-B3A3135AE82F}" type="pres">
      <dgm:prSet presAssocID="{A1397371-E364-4DB5-92DD-A50287152646}" presName="rootComposite" presStyleCnt="0"/>
      <dgm:spPr/>
    </dgm:pt>
    <dgm:pt modelId="{4A23E6D3-1146-4543-900D-F968335A6171}" type="pres">
      <dgm:prSet presAssocID="{A1397371-E364-4DB5-92DD-A50287152646}" presName="rootText" presStyleLbl="node2" presStyleIdx="3" presStyleCnt="7">
        <dgm:presLayoutVars>
          <dgm:chPref val="3"/>
        </dgm:presLayoutVars>
      </dgm:prSet>
      <dgm:spPr/>
    </dgm:pt>
    <dgm:pt modelId="{67B55F28-2744-42AF-A660-249274315CB0}" type="pres">
      <dgm:prSet presAssocID="{A1397371-E364-4DB5-92DD-A50287152646}" presName="rootConnector" presStyleLbl="node2" presStyleIdx="3" presStyleCnt="7"/>
      <dgm:spPr/>
    </dgm:pt>
    <dgm:pt modelId="{BF6E220C-781F-4239-93CA-F304406621C8}" type="pres">
      <dgm:prSet presAssocID="{A1397371-E364-4DB5-92DD-A50287152646}" presName="hierChild4" presStyleCnt="0"/>
      <dgm:spPr/>
    </dgm:pt>
    <dgm:pt modelId="{110F2327-C8DC-416A-9AF4-DCCDBB6511F4}" type="pres">
      <dgm:prSet presAssocID="{A1397371-E364-4DB5-92DD-A50287152646}" presName="hierChild5" presStyleCnt="0"/>
      <dgm:spPr/>
    </dgm:pt>
    <dgm:pt modelId="{A552493E-C570-44F8-A2B6-3DF920C23669}" type="pres">
      <dgm:prSet presAssocID="{A3162066-512D-474D-8F8F-5C988E63FCDF}" presName="Name35" presStyleLbl="parChTrans1D2" presStyleIdx="4" presStyleCnt="8"/>
      <dgm:spPr/>
    </dgm:pt>
    <dgm:pt modelId="{F692175A-B9E6-4865-8264-1F0E06590EC5}" type="pres">
      <dgm:prSet presAssocID="{C9EBF338-BF6D-43F1-B891-64F82F12A728}" presName="hierRoot2" presStyleCnt="0">
        <dgm:presLayoutVars>
          <dgm:hierBranch/>
        </dgm:presLayoutVars>
      </dgm:prSet>
      <dgm:spPr/>
    </dgm:pt>
    <dgm:pt modelId="{D7A62CA9-97A4-45A6-B268-A7040AC56FD9}" type="pres">
      <dgm:prSet presAssocID="{C9EBF338-BF6D-43F1-B891-64F82F12A728}" presName="rootComposite" presStyleCnt="0"/>
      <dgm:spPr/>
    </dgm:pt>
    <dgm:pt modelId="{F42EB455-4885-462F-85FD-7BAA61F96E29}" type="pres">
      <dgm:prSet presAssocID="{C9EBF338-BF6D-43F1-B891-64F82F12A728}" presName="rootText" presStyleLbl="node2" presStyleIdx="4" presStyleCnt="7">
        <dgm:presLayoutVars>
          <dgm:chPref val="3"/>
        </dgm:presLayoutVars>
      </dgm:prSet>
      <dgm:spPr/>
    </dgm:pt>
    <dgm:pt modelId="{A5EC7359-5D14-49F1-99EF-AAD8D9CBF248}" type="pres">
      <dgm:prSet presAssocID="{C9EBF338-BF6D-43F1-B891-64F82F12A728}" presName="rootConnector" presStyleLbl="node2" presStyleIdx="4" presStyleCnt="7"/>
      <dgm:spPr/>
    </dgm:pt>
    <dgm:pt modelId="{A9AE1209-7D88-458C-A898-0BD078CADD21}" type="pres">
      <dgm:prSet presAssocID="{C9EBF338-BF6D-43F1-B891-64F82F12A728}" presName="hierChild4" presStyleCnt="0"/>
      <dgm:spPr/>
    </dgm:pt>
    <dgm:pt modelId="{2BB972CC-1618-4EB0-B167-68598FA74F05}" type="pres">
      <dgm:prSet presAssocID="{C9EBF338-BF6D-43F1-B891-64F82F12A728}" presName="hierChild5" presStyleCnt="0"/>
      <dgm:spPr/>
    </dgm:pt>
    <dgm:pt modelId="{38ECBF4E-4B48-4A8B-A673-0281D9CFE550}" type="pres">
      <dgm:prSet presAssocID="{26D83562-F9A9-46D5-A15E-561AFB49EB61}" presName="Name35" presStyleLbl="parChTrans1D2" presStyleIdx="5" presStyleCnt="8"/>
      <dgm:spPr/>
    </dgm:pt>
    <dgm:pt modelId="{B21FF5C9-28A7-4328-8954-C0702C2E5F7C}" type="pres">
      <dgm:prSet presAssocID="{AA3EBC74-C0EA-4A1C-9E63-8B07CBC8D85B}" presName="hierRoot2" presStyleCnt="0">
        <dgm:presLayoutVars>
          <dgm:hierBranch/>
        </dgm:presLayoutVars>
      </dgm:prSet>
      <dgm:spPr/>
    </dgm:pt>
    <dgm:pt modelId="{A31C4BC6-80B8-4D18-99BC-2751C2FD6DF0}" type="pres">
      <dgm:prSet presAssocID="{AA3EBC74-C0EA-4A1C-9E63-8B07CBC8D85B}" presName="rootComposite" presStyleCnt="0"/>
      <dgm:spPr/>
    </dgm:pt>
    <dgm:pt modelId="{A091B18F-F5C5-4025-B15B-FD779F5E37FC}" type="pres">
      <dgm:prSet presAssocID="{AA3EBC74-C0EA-4A1C-9E63-8B07CBC8D85B}" presName="rootText" presStyleLbl="node2" presStyleIdx="5" presStyleCnt="7">
        <dgm:presLayoutVars>
          <dgm:chPref val="3"/>
        </dgm:presLayoutVars>
      </dgm:prSet>
      <dgm:spPr/>
    </dgm:pt>
    <dgm:pt modelId="{1D094DF9-B648-4549-A336-C6D2F2E271DC}" type="pres">
      <dgm:prSet presAssocID="{AA3EBC74-C0EA-4A1C-9E63-8B07CBC8D85B}" presName="rootConnector" presStyleLbl="node2" presStyleIdx="5" presStyleCnt="7"/>
      <dgm:spPr/>
    </dgm:pt>
    <dgm:pt modelId="{56EFAA1F-1EFB-425E-9095-CBA2292034AD}" type="pres">
      <dgm:prSet presAssocID="{AA3EBC74-C0EA-4A1C-9E63-8B07CBC8D85B}" presName="hierChild4" presStyleCnt="0"/>
      <dgm:spPr/>
    </dgm:pt>
    <dgm:pt modelId="{0A1D78F6-5574-4E64-AA4B-F25A9721B3FF}" type="pres">
      <dgm:prSet presAssocID="{AA3EBC74-C0EA-4A1C-9E63-8B07CBC8D85B}" presName="hierChild5" presStyleCnt="0"/>
      <dgm:spPr/>
    </dgm:pt>
    <dgm:pt modelId="{B92C5ABC-1B72-4DA1-AF10-E40CC9219B69}" type="pres">
      <dgm:prSet presAssocID="{BEEE69B4-3C65-44AD-8DE8-F20A56B35E20}" presName="Name35" presStyleLbl="parChTrans1D2" presStyleIdx="6" presStyleCnt="8"/>
      <dgm:spPr/>
    </dgm:pt>
    <dgm:pt modelId="{584FD3A3-3B52-462B-8E35-C94CC6547056}" type="pres">
      <dgm:prSet presAssocID="{7679F50F-92DA-4F3D-AD95-C769B950314C}" presName="hierRoot2" presStyleCnt="0">
        <dgm:presLayoutVars>
          <dgm:hierBranch/>
        </dgm:presLayoutVars>
      </dgm:prSet>
      <dgm:spPr/>
    </dgm:pt>
    <dgm:pt modelId="{F69AD8FA-680A-4A19-8E08-F0857E064F37}" type="pres">
      <dgm:prSet presAssocID="{7679F50F-92DA-4F3D-AD95-C769B950314C}" presName="rootComposite" presStyleCnt="0"/>
      <dgm:spPr/>
    </dgm:pt>
    <dgm:pt modelId="{0B57F507-2A0B-4855-8C96-3CB74DEF60A2}" type="pres">
      <dgm:prSet presAssocID="{7679F50F-92DA-4F3D-AD95-C769B950314C}" presName="rootText" presStyleLbl="node2" presStyleIdx="6" presStyleCnt="7">
        <dgm:presLayoutVars>
          <dgm:chPref val="3"/>
        </dgm:presLayoutVars>
      </dgm:prSet>
      <dgm:spPr/>
    </dgm:pt>
    <dgm:pt modelId="{D9EF96F2-10EE-40C0-92D5-4E9C97500DBF}" type="pres">
      <dgm:prSet presAssocID="{7679F50F-92DA-4F3D-AD95-C769B950314C}" presName="rootConnector" presStyleLbl="node2" presStyleIdx="6" presStyleCnt="7"/>
      <dgm:spPr/>
    </dgm:pt>
    <dgm:pt modelId="{CC1118D4-9FC0-4748-9228-95C1ABEF6327}" type="pres">
      <dgm:prSet presAssocID="{7679F50F-92DA-4F3D-AD95-C769B950314C}" presName="hierChild4" presStyleCnt="0"/>
      <dgm:spPr/>
    </dgm:pt>
    <dgm:pt modelId="{F1D5297A-74BE-4096-9190-B8D122E2B04E}" type="pres">
      <dgm:prSet presAssocID="{7679F50F-92DA-4F3D-AD95-C769B950314C}" presName="hierChild5" presStyleCnt="0"/>
      <dgm:spPr/>
    </dgm:pt>
    <dgm:pt modelId="{FF4BAD64-CB15-4A05-B10B-94FAFD7D5AF7}" type="pres">
      <dgm:prSet presAssocID="{1E8858BB-8A46-4F10-B56E-EDC3ED54DBCC}" presName="hierChild3" presStyleCnt="0"/>
      <dgm:spPr/>
    </dgm:pt>
    <dgm:pt modelId="{BD3BD88D-6200-4078-9C36-23E886340522}" type="pres">
      <dgm:prSet presAssocID="{33A2097B-71D7-46F9-9C57-1537D2B671E1}" presName="Name111" presStyleLbl="parChTrans1D2" presStyleIdx="7" presStyleCnt="8"/>
      <dgm:spPr/>
    </dgm:pt>
    <dgm:pt modelId="{C1B4CBBD-C4A4-4FD8-9898-F5DDFF5025D7}" type="pres">
      <dgm:prSet presAssocID="{F5D15454-E5A4-4909-A1FF-3B8A956A0D5B}" presName="hierRoot3" presStyleCnt="0">
        <dgm:presLayoutVars>
          <dgm:hierBranch/>
        </dgm:presLayoutVars>
      </dgm:prSet>
      <dgm:spPr/>
    </dgm:pt>
    <dgm:pt modelId="{69DBBF84-5DF5-4880-99D1-C91DB86FEE4E}" type="pres">
      <dgm:prSet presAssocID="{F5D15454-E5A4-4909-A1FF-3B8A956A0D5B}" presName="rootComposite3" presStyleCnt="0"/>
      <dgm:spPr/>
    </dgm:pt>
    <dgm:pt modelId="{B4F3B591-D3CD-40AF-A5C8-843579F855F7}" type="pres">
      <dgm:prSet presAssocID="{F5D15454-E5A4-4909-A1FF-3B8A956A0D5B}" presName="rootText3" presStyleLbl="asst1" presStyleIdx="0" presStyleCnt="1">
        <dgm:presLayoutVars>
          <dgm:chPref val="3"/>
        </dgm:presLayoutVars>
      </dgm:prSet>
      <dgm:spPr/>
    </dgm:pt>
    <dgm:pt modelId="{547CF42A-E0FA-46D3-B7E8-B1C97A091EF9}" type="pres">
      <dgm:prSet presAssocID="{F5D15454-E5A4-4909-A1FF-3B8A956A0D5B}" presName="rootConnector3" presStyleLbl="asst1" presStyleIdx="0" presStyleCnt="1"/>
      <dgm:spPr/>
    </dgm:pt>
    <dgm:pt modelId="{8B6F2597-5EE5-4CD9-99EA-75F20640CBE5}" type="pres">
      <dgm:prSet presAssocID="{F5D15454-E5A4-4909-A1FF-3B8A956A0D5B}" presName="hierChild6" presStyleCnt="0"/>
      <dgm:spPr/>
    </dgm:pt>
    <dgm:pt modelId="{74F3E6E5-7393-4BBA-9AD0-E36BA0F3FD8B}" type="pres">
      <dgm:prSet presAssocID="{F5D15454-E5A4-4909-A1FF-3B8A956A0D5B}" presName="hierChild7" presStyleCnt="0"/>
      <dgm:spPr/>
    </dgm:pt>
  </dgm:ptLst>
  <dgm:cxnLst>
    <dgm:cxn modelId="{899FCCF8-916F-4B83-B09C-BD9EE32F71CA}" type="presOf" srcId="{742315F1-3E75-4A34-895F-D9BE1991B23D}" destId="{DD2B0D8D-49AF-4A14-9702-E435EF2D236E}" srcOrd="0" destOrd="0" presId="urn:microsoft.com/office/officeart/2005/8/layout/orgChart1"/>
    <dgm:cxn modelId="{2CD6A0E2-0596-49A7-A2E2-C6A14400ACD1}" type="presOf" srcId="{7679F50F-92DA-4F3D-AD95-C769B950314C}" destId="{D9EF96F2-10EE-40C0-92D5-4E9C97500DBF}" srcOrd="1" destOrd="0" presId="urn:microsoft.com/office/officeart/2005/8/layout/orgChart1"/>
    <dgm:cxn modelId="{6F324A02-1BF0-4D5A-83FF-13AD04CB4B76}" type="presOf" srcId="{7679F50F-92DA-4F3D-AD95-C769B950314C}" destId="{0B57F507-2A0B-4855-8C96-3CB74DEF60A2}" srcOrd="0" destOrd="0" presId="urn:microsoft.com/office/officeart/2005/8/layout/orgChart1"/>
    <dgm:cxn modelId="{FB729E93-3F5B-4A1F-9E79-CFF9C90AED46}" type="presOf" srcId="{C9EBF338-BF6D-43F1-B891-64F82F12A728}" destId="{F42EB455-4885-462F-85FD-7BAA61F96E29}" srcOrd="0" destOrd="0" presId="urn:microsoft.com/office/officeart/2005/8/layout/orgChart1"/>
    <dgm:cxn modelId="{32F6FE82-7D19-4E18-AAED-62FF2051252E}" type="presOf" srcId="{C9EBF338-BF6D-43F1-B891-64F82F12A728}" destId="{A5EC7359-5D14-49F1-99EF-AAD8D9CBF248}" srcOrd="1" destOrd="0" presId="urn:microsoft.com/office/officeart/2005/8/layout/orgChart1"/>
    <dgm:cxn modelId="{79E49355-D0D2-476A-9A54-F03A7C906952}" type="presOf" srcId="{A3162066-512D-474D-8F8F-5C988E63FCDF}" destId="{A552493E-C570-44F8-A2B6-3DF920C23669}" srcOrd="0" destOrd="0" presId="urn:microsoft.com/office/officeart/2005/8/layout/orgChart1"/>
    <dgm:cxn modelId="{9B036237-3F5B-40BA-8A43-563587F9AFF7}" type="presOf" srcId="{BEEE69B4-3C65-44AD-8DE8-F20A56B35E20}" destId="{B92C5ABC-1B72-4DA1-AF10-E40CC9219B69}" srcOrd="0" destOrd="0" presId="urn:microsoft.com/office/officeart/2005/8/layout/orgChart1"/>
    <dgm:cxn modelId="{BE04014D-AD25-4B31-AF5A-598389B988D0}" type="presOf" srcId="{9278D0E8-E938-4ADB-B333-6030D540F0F3}" destId="{3F1FD8CC-D182-4422-A536-DB63E9D9D00A}" srcOrd="0" destOrd="0" presId="urn:microsoft.com/office/officeart/2005/8/layout/orgChart1"/>
    <dgm:cxn modelId="{F3163919-B824-48FF-9506-643B6A7474A0}" type="presOf" srcId="{5C2DBD5F-F184-436B-A4DF-769B59586227}" destId="{6AC29159-A56B-4F61-8D19-B1F05AAA424E}" srcOrd="0" destOrd="0" presId="urn:microsoft.com/office/officeart/2005/8/layout/orgChart1"/>
    <dgm:cxn modelId="{7855017F-3065-4FF1-A2CA-1A84355A6A4B}" srcId="{1E8858BB-8A46-4F10-B56E-EDC3ED54DBCC}" destId="{CE5F8772-41D6-4370-ACB4-9CF3781550C5}" srcOrd="2" destOrd="0" parTransId="{08D9FF5F-1529-4BA3-B0F8-804E99003835}" sibTransId="{53835A64-7998-442C-B448-BEDB631357DA}"/>
    <dgm:cxn modelId="{65D164C9-F81F-41D0-8E5E-E1253D39B2F7}" srcId="{1E8858BB-8A46-4F10-B56E-EDC3ED54DBCC}" destId="{A1397371-E364-4DB5-92DD-A50287152646}" srcOrd="4" destOrd="0" parTransId="{742315F1-3E75-4A34-895F-D9BE1991B23D}" sibTransId="{B95C5BCF-26BB-487C-8225-0B86CB9CCEAB}"/>
    <dgm:cxn modelId="{D3C3573E-C090-4B5F-9107-AE027ECA0641}" srcId="{1E8858BB-8A46-4F10-B56E-EDC3ED54DBCC}" destId="{7679F50F-92DA-4F3D-AD95-C769B950314C}" srcOrd="7" destOrd="0" parTransId="{BEEE69B4-3C65-44AD-8DE8-F20A56B35E20}" sibTransId="{F23649EC-6203-4D56-9904-AE93C0521E89}"/>
    <dgm:cxn modelId="{A08C47A7-BF87-466E-94D2-38093B68CD0F}" type="presOf" srcId="{A1397371-E364-4DB5-92DD-A50287152646}" destId="{4A23E6D3-1146-4543-900D-F968335A6171}" srcOrd="0" destOrd="0" presId="urn:microsoft.com/office/officeart/2005/8/layout/orgChart1"/>
    <dgm:cxn modelId="{69E83D32-58AC-4C33-98DF-A870CB5F8A0A}" srcId="{1E8858BB-8A46-4F10-B56E-EDC3ED54DBCC}" destId="{C9EBF338-BF6D-43F1-B891-64F82F12A728}" srcOrd="5" destOrd="0" parTransId="{A3162066-512D-474D-8F8F-5C988E63FCDF}" sibTransId="{C4ED08C3-9A74-4E83-922F-B9E2116BE06A}"/>
    <dgm:cxn modelId="{8A752584-8AD6-4206-832D-1FD4D023CBF8}" srcId="{9278D0E8-E938-4ADB-B333-6030D540F0F3}" destId="{1E8858BB-8A46-4F10-B56E-EDC3ED54DBCC}" srcOrd="0" destOrd="0" parTransId="{5ECD7857-0DC5-41A2-9AD1-578D381B17DC}" sibTransId="{75B03710-A003-4F7C-B944-FECFD90C8F73}"/>
    <dgm:cxn modelId="{30251A31-8A9A-47A9-9FA4-0ABA60AD4EB2}" srcId="{1E8858BB-8A46-4F10-B56E-EDC3ED54DBCC}" destId="{AA3EBC74-C0EA-4A1C-9E63-8B07CBC8D85B}" srcOrd="6" destOrd="0" parTransId="{26D83562-F9A9-46D5-A15E-561AFB49EB61}" sibTransId="{D98EB603-3DEF-4A04-9AE5-1227D8AB0CDD}"/>
    <dgm:cxn modelId="{0ACE7DE0-AF20-4905-AE53-491BFCD19DD1}" srcId="{1E8858BB-8A46-4F10-B56E-EDC3ED54DBCC}" destId="{6B166ABF-8946-463F-A222-5AB8D9E28BD7}" srcOrd="1" destOrd="0" parTransId="{E9FFC78B-2D9A-45FA-B21B-57D6320B7DA4}" sibTransId="{7CC7194A-51F9-43B2-B7E4-017E0D5E66B7}"/>
    <dgm:cxn modelId="{2A46DD30-6C11-4D18-B3BA-E905ED627340}" type="presOf" srcId="{A1397371-E364-4DB5-92DD-A50287152646}" destId="{67B55F28-2744-42AF-A660-249274315CB0}" srcOrd="1" destOrd="0" presId="urn:microsoft.com/office/officeart/2005/8/layout/orgChart1"/>
    <dgm:cxn modelId="{AE003DD5-B97A-4D05-9FBF-894D91416919}" type="presOf" srcId="{AA3EBC74-C0EA-4A1C-9E63-8B07CBC8D85B}" destId="{1D094DF9-B648-4549-A336-C6D2F2E271DC}" srcOrd="1" destOrd="0" presId="urn:microsoft.com/office/officeart/2005/8/layout/orgChart1"/>
    <dgm:cxn modelId="{205F997E-8457-422A-9CD9-90205622BAAE}" srcId="{1E8858BB-8A46-4F10-B56E-EDC3ED54DBCC}" destId="{5C2DBD5F-F184-436B-A4DF-769B59586227}" srcOrd="3" destOrd="0" parTransId="{28653A86-1E98-4ACA-8849-B86B75550FBB}" sibTransId="{D21D7F30-8D9B-40C3-BB02-1F83688CC19B}"/>
    <dgm:cxn modelId="{6378E187-8312-4AAC-9340-5BF60AEA1D0A}" type="presOf" srcId="{E9FFC78B-2D9A-45FA-B21B-57D6320B7DA4}" destId="{0E62EA22-9CAE-4BA4-B73C-F17BB83EC5C5}" srcOrd="0" destOrd="0" presId="urn:microsoft.com/office/officeart/2005/8/layout/orgChart1"/>
    <dgm:cxn modelId="{36C8D6EC-89CE-4525-971B-E80E699E657D}" type="presOf" srcId="{F5D15454-E5A4-4909-A1FF-3B8A956A0D5B}" destId="{B4F3B591-D3CD-40AF-A5C8-843579F855F7}" srcOrd="0" destOrd="0" presId="urn:microsoft.com/office/officeart/2005/8/layout/orgChart1"/>
    <dgm:cxn modelId="{828DAFD2-DB20-4F1D-86D8-B20542811B63}" type="presOf" srcId="{5C2DBD5F-F184-436B-A4DF-769B59586227}" destId="{847A338D-0A2B-4FDD-B27D-0BB86782F3D6}" srcOrd="1" destOrd="0" presId="urn:microsoft.com/office/officeart/2005/8/layout/orgChart1"/>
    <dgm:cxn modelId="{8BB5E4DA-5CF3-448B-ADAC-05233FFE42EA}" type="presOf" srcId="{6B166ABF-8946-463F-A222-5AB8D9E28BD7}" destId="{401AD948-7387-4BAF-AB1F-0DEA326B2DA8}" srcOrd="0" destOrd="0" presId="urn:microsoft.com/office/officeart/2005/8/layout/orgChart1"/>
    <dgm:cxn modelId="{926E4436-2CB5-4993-8477-C54A664C6406}" type="presOf" srcId="{6B166ABF-8946-463F-A222-5AB8D9E28BD7}" destId="{BDF0766C-E8C9-48BA-91CB-CF9A0A0BB2B3}" srcOrd="1" destOrd="0" presId="urn:microsoft.com/office/officeart/2005/8/layout/orgChart1"/>
    <dgm:cxn modelId="{9E1B78A3-B45E-4353-B8E1-0E805DEE0FA0}" srcId="{1E8858BB-8A46-4F10-B56E-EDC3ED54DBCC}" destId="{F5D15454-E5A4-4909-A1FF-3B8A956A0D5B}" srcOrd="0" destOrd="0" parTransId="{33A2097B-71D7-46F9-9C57-1537D2B671E1}" sibTransId="{95AA66B4-77B3-4182-A106-BCDBE802927E}"/>
    <dgm:cxn modelId="{FE0C26A7-106E-443F-9532-AF7B417ACA02}" type="presOf" srcId="{1E8858BB-8A46-4F10-B56E-EDC3ED54DBCC}" destId="{EE91ECF7-17CC-47BA-B6FF-87F1C7DA4848}" srcOrd="1" destOrd="0" presId="urn:microsoft.com/office/officeart/2005/8/layout/orgChart1"/>
    <dgm:cxn modelId="{9CBD9D7A-CEB6-4EB8-8DA8-56C74FED812D}" type="presOf" srcId="{CE5F8772-41D6-4370-ACB4-9CF3781550C5}" destId="{955673E6-D09B-4BC7-B9A2-05036E6E9DB3}" srcOrd="0" destOrd="0" presId="urn:microsoft.com/office/officeart/2005/8/layout/orgChart1"/>
    <dgm:cxn modelId="{07BD8774-DFFC-4941-A462-361F21288F9C}" type="presOf" srcId="{AA3EBC74-C0EA-4A1C-9E63-8B07CBC8D85B}" destId="{A091B18F-F5C5-4025-B15B-FD779F5E37FC}" srcOrd="0" destOrd="0" presId="urn:microsoft.com/office/officeart/2005/8/layout/orgChart1"/>
    <dgm:cxn modelId="{904DBE42-546D-4189-9A03-2FFE82B70A48}" type="presOf" srcId="{26D83562-F9A9-46D5-A15E-561AFB49EB61}" destId="{38ECBF4E-4B48-4A8B-A673-0281D9CFE550}" srcOrd="0" destOrd="0" presId="urn:microsoft.com/office/officeart/2005/8/layout/orgChart1"/>
    <dgm:cxn modelId="{F061202F-125C-4558-8F27-BA6EBD2FD63C}" type="presOf" srcId="{F5D15454-E5A4-4909-A1FF-3B8A956A0D5B}" destId="{547CF42A-E0FA-46D3-B7E8-B1C97A091EF9}" srcOrd="1" destOrd="0" presId="urn:microsoft.com/office/officeart/2005/8/layout/orgChart1"/>
    <dgm:cxn modelId="{34A6B0BA-463E-4803-8B7A-E6F1D3166057}" type="presOf" srcId="{CE5F8772-41D6-4370-ACB4-9CF3781550C5}" destId="{D45A6163-3609-4C45-8AD4-330A060D0C52}" srcOrd="1" destOrd="0" presId="urn:microsoft.com/office/officeart/2005/8/layout/orgChart1"/>
    <dgm:cxn modelId="{294F98D3-35B9-4577-83AD-703A6304B3FE}" type="presOf" srcId="{08D9FF5F-1529-4BA3-B0F8-804E99003835}" destId="{956167B6-162A-4C09-962B-F5F1915D4453}" srcOrd="0" destOrd="0" presId="urn:microsoft.com/office/officeart/2005/8/layout/orgChart1"/>
    <dgm:cxn modelId="{7B948EB2-CF7F-45B8-A7A9-D2AE0735C29F}" type="presOf" srcId="{28653A86-1E98-4ACA-8849-B86B75550FBB}" destId="{33B93C3F-06AA-4C7A-8387-AD2CF94BDEC4}" srcOrd="0" destOrd="0" presId="urn:microsoft.com/office/officeart/2005/8/layout/orgChart1"/>
    <dgm:cxn modelId="{7DE889D6-9618-402F-AC6F-924BB3126561}" type="presOf" srcId="{1E8858BB-8A46-4F10-B56E-EDC3ED54DBCC}" destId="{C8678645-042D-4B92-96D2-5F5EFFCE756C}" srcOrd="0" destOrd="0" presId="urn:microsoft.com/office/officeart/2005/8/layout/orgChart1"/>
    <dgm:cxn modelId="{63C59933-9082-42E5-9859-844E0C5EBE67}" type="presOf" srcId="{33A2097B-71D7-46F9-9C57-1537D2B671E1}" destId="{BD3BD88D-6200-4078-9C36-23E886340522}" srcOrd="0" destOrd="0" presId="urn:microsoft.com/office/officeart/2005/8/layout/orgChart1"/>
    <dgm:cxn modelId="{E3EF2AF7-C6BB-4F03-8AF0-0F47B8BC20A8}" type="presParOf" srcId="{3F1FD8CC-D182-4422-A536-DB63E9D9D00A}" destId="{55244EE1-8FA6-4F92-BC92-EB4316760807}" srcOrd="0" destOrd="0" presId="urn:microsoft.com/office/officeart/2005/8/layout/orgChart1"/>
    <dgm:cxn modelId="{62EFAD5E-8C0B-4445-97C2-92344C228EAF}" type="presParOf" srcId="{55244EE1-8FA6-4F92-BC92-EB4316760807}" destId="{50F249EC-52F5-4C85-AF59-1EA26D79A348}" srcOrd="0" destOrd="0" presId="urn:microsoft.com/office/officeart/2005/8/layout/orgChart1"/>
    <dgm:cxn modelId="{787A9EAE-820A-4C44-B159-0F2CE96CB32F}" type="presParOf" srcId="{50F249EC-52F5-4C85-AF59-1EA26D79A348}" destId="{C8678645-042D-4B92-96D2-5F5EFFCE756C}" srcOrd="0" destOrd="0" presId="urn:microsoft.com/office/officeart/2005/8/layout/orgChart1"/>
    <dgm:cxn modelId="{E37465CE-B949-4A0A-8EBA-2AED300761A4}" type="presParOf" srcId="{50F249EC-52F5-4C85-AF59-1EA26D79A348}" destId="{EE91ECF7-17CC-47BA-B6FF-87F1C7DA4848}" srcOrd="1" destOrd="0" presId="urn:microsoft.com/office/officeart/2005/8/layout/orgChart1"/>
    <dgm:cxn modelId="{25891D8D-FF77-4373-ACC3-3B7EEE433ADE}" type="presParOf" srcId="{55244EE1-8FA6-4F92-BC92-EB4316760807}" destId="{CE43912D-2E68-47E5-A731-FCBF15E3CBDD}" srcOrd="1" destOrd="0" presId="urn:microsoft.com/office/officeart/2005/8/layout/orgChart1"/>
    <dgm:cxn modelId="{E71E003D-38CE-4BE7-B885-CD882F72A5FB}" type="presParOf" srcId="{CE43912D-2E68-47E5-A731-FCBF15E3CBDD}" destId="{0E62EA22-9CAE-4BA4-B73C-F17BB83EC5C5}" srcOrd="0" destOrd="0" presId="urn:microsoft.com/office/officeart/2005/8/layout/orgChart1"/>
    <dgm:cxn modelId="{3C163CF5-3252-499F-B9C3-6700E0E91861}" type="presParOf" srcId="{CE43912D-2E68-47E5-A731-FCBF15E3CBDD}" destId="{46D10A00-61B4-4BBB-B112-6EA71E16FF85}" srcOrd="1" destOrd="0" presId="urn:microsoft.com/office/officeart/2005/8/layout/orgChart1"/>
    <dgm:cxn modelId="{1505E3F4-2D08-478D-B38B-A64070B4481F}" type="presParOf" srcId="{46D10A00-61B4-4BBB-B112-6EA71E16FF85}" destId="{FC1C1C79-CE22-423E-94F3-18EA3D3237C5}" srcOrd="0" destOrd="0" presId="urn:microsoft.com/office/officeart/2005/8/layout/orgChart1"/>
    <dgm:cxn modelId="{41B5382F-D1AD-4E7F-913D-5A8E2B144981}" type="presParOf" srcId="{FC1C1C79-CE22-423E-94F3-18EA3D3237C5}" destId="{401AD948-7387-4BAF-AB1F-0DEA326B2DA8}" srcOrd="0" destOrd="0" presId="urn:microsoft.com/office/officeart/2005/8/layout/orgChart1"/>
    <dgm:cxn modelId="{A3FBBDD0-DF69-411C-8608-5930FB4AEC04}" type="presParOf" srcId="{FC1C1C79-CE22-423E-94F3-18EA3D3237C5}" destId="{BDF0766C-E8C9-48BA-91CB-CF9A0A0BB2B3}" srcOrd="1" destOrd="0" presId="urn:microsoft.com/office/officeart/2005/8/layout/orgChart1"/>
    <dgm:cxn modelId="{04E79C9A-F519-4DD1-A512-A18357254D83}" type="presParOf" srcId="{46D10A00-61B4-4BBB-B112-6EA71E16FF85}" destId="{C24329A5-4186-4ACD-8123-F533ACBEE432}" srcOrd="1" destOrd="0" presId="urn:microsoft.com/office/officeart/2005/8/layout/orgChart1"/>
    <dgm:cxn modelId="{48E6EE1C-A790-45F7-ADAD-833E0C0A5A10}" type="presParOf" srcId="{46D10A00-61B4-4BBB-B112-6EA71E16FF85}" destId="{98F04EF6-0B11-4446-91BC-EDC3B2D581C8}" srcOrd="2" destOrd="0" presId="urn:microsoft.com/office/officeart/2005/8/layout/orgChart1"/>
    <dgm:cxn modelId="{64C8A3BF-0B4A-4538-B9E8-7F38BBE963FE}" type="presParOf" srcId="{CE43912D-2E68-47E5-A731-FCBF15E3CBDD}" destId="{956167B6-162A-4C09-962B-F5F1915D4453}" srcOrd="2" destOrd="0" presId="urn:microsoft.com/office/officeart/2005/8/layout/orgChart1"/>
    <dgm:cxn modelId="{F576F47A-FFD3-45B1-BFF2-73A0BA1E3F36}" type="presParOf" srcId="{CE43912D-2E68-47E5-A731-FCBF15E3CBDD}" destId="{41232E74-0A8F-412C-A441-394A0F33C1CC}" srcOrd="3" destOrd="0" presId="urn:microsoft.com/office/officeart/2005/8/layout/orgChart1"/>
    <dgm:cxn modelId="{B029424D-7FC3-4E88-B243-28813950708C}" type="presParOf" srcId="{41232E74-0A8F-412C-A441-394A0F33C1CC}" destId="{7B057AC2-6AE7-428E-BF98-7664E83E67F6}" srcOrd="0" destOrd="0" presId="urn:microsoft.com/office/officeart/2005/8/layout/orgChart1"/>
    <dgm:cxn modelId="{A87C8252-6DD5-45A9-98F7-8CB97B01F449}" type="presParOf" srcId="{7B057AC2-6AE7-428E-BF98-7664E83E67F6}" destId="{955673E6-D09B-4BC7-B9A2-05036E6E9DB3}" srcOrd="0" destOrd="0" presId="urn:microsoft.com/office/officeart/2005/8/layout/orgChart1"/>
    <dgm:cxn modelId="{9EFABDBE-EFF2-4147-8F97-76E986EDF33D}" type="presParOf" srcId="{7B057AC2-6AE7-428E-BF98-7664E83E67F6}" destId="{D45A6163-3609-4C45-8AD4-330A060D0C52}" srcOrd="1" destOrd="0" presId="urn:microsoft.com/office/officeart/2005/8/layout/orgChart1"/>
    <dgm:cxn modelId="{658E8221-71FD-4748-96B7-3C0F5F6F52A6}" type="presParOf" srcId="{41232E74-0A8F-412C-A441-394A0F33C1CC}" destId="{1350AB62-83E7-4B06-BAC7-529E046BB3A9}" srcOrd="1" destOrd="0" presId="urn:microsoft.com/office/officeart/2005/8/layout/orgChart1"/>
    <dgm:cxn modelId="{BEA8CD3C-46E1-4020-B197-F7F1FF0BE59A}" type="presParOf" srcId="{41232E74-0A8F-412C-A441-394A0F33C1CC}" destId="{E2E89F57-898C-4F33-A483-55B8301C68C4}" srcOrd="2" destOrd="0" presId="urn:microsoft.com/office/officeart/2005/8/layout/orgChart1"/>
    <dgm:cxn modelId="{A151B52A-FEAB-4A2B-9ECC-BBFDBAC78AF5}" type="presParOf" srcId="{CE43912D-2E68-47E5-A731-FCBF15E3CBDD}" destId="{33B93C3F-06AA-4C7A-8387-AD2CF94BDEC4}" srcOrd="4" destOrd="0" presId="urn:microsoft.com/office/officeart/2005/8/layout/orgChart1"/>
    <dgm:cxn modelId="{6F7F54D8-8AFF-41E1-B685-51D5DB313047}" type="presParOf" srcId="{CE43912D-2E68-47E5-A731-FCBF15E3CBDD}" destId="{1C9DB40E-DEE8-45BB-A121-350D3407DAF2}" srcOrd="5" destOrd="0" presId="urn:microsoft.com/office/officeart/2005/8/layout/orgChart1"/>
    <dgm:cxn modelId="{F7DCA963-F3C0-4439-B188-6C9EBB0C3D77}" type="presParOf" srcId="{1C9DB40E-DEE8-45BB-A121-350D3407DAF2}" destId="{832B9EB0-3AB8-4EF6-8CD2-B770EDE9C4BF}" srcOrd="0" destOrd="0" presId="urn:microsoft.com/office/officeart/2005/8/layout/orgChart1"/>
    <dgm:cxn modelId="{81353606-D9FC-4D4C-9095-540B7A44AE9E}" type="presParOf" srcId="{832B9EB0-3AB8-4EF6-8CD2-B770EDE9C4BF}" destId="{6AC29159-A56B-4F61-8D19-B1F05AAA424E}" srcOrd="0" destOrd="0" presId="urn:microsoft.com/office/officeart/2005/8/layout/orgChart1"/>
    <dgm:cxn modelId="{D0A7997F-BE31-4645-AC45-291172BAC6DB}" type="presParOf" srcId="{832B9EB0-3AB8-4EF6-8CD2-B770EDE9C4BF}" destId="{847A338D-0A2B-4FDD-B27D-0BB86782F3D6}" srcOrd="1" destOrd="0" presId="urn:microsoft.com/office/officeart/2005/8/layout/orgChart1"/>
    <dgm:cxn modelId="{1AA574BE-FD9D-4483-85EA-11E5870FA06B}" type="presParOf" srcId="{1C9DB40E-DEE8-45BB-A121-350D3407DAF2}" destId="{82C63476-125F-44BE-B5C6-AA3952EF7D3A}" srcOrd="1" destOrd="0" presId="urn:microsoft.com/office/officeart/2005/8/layout/orgChart1"/>
    <dgm:cxn modelId="{9E19F6CA-B9AE-4243-99BC-2CDB879F4FE1}" type="presParOf" srcId="{1C9DB40E-DEE8-45BB-A121-350D3407DAF2}" destId="{A7ECC59D-61F0-4814-B51F-7C1CE69D182B}" srcOrd="2" destOrd="0" presId="urn:microsoft.com/office/officeart/2005/8/layout/orgChart1"/>
    <dgm:cxn modelId="{FAED4522-EDA1-4A77-A2A6-0925EFE495DA}" type="presParOf" srcId="{CE43912D-2E68-47E5-A731-FCBF15E3CBDD}" destId="{DD2B0D8D-49AF-4A14-9702-E435EF2D236E}" srcOrd="6" destOrd="0" presId="urn:microsoft.com/office/officeart/2005/8/layout/orgChart1"/>
    <dgm:cxn modelId="{379D00AE-2A56-4830-AC8D-369012A9C578}" type="presParOf" srcId="{CE43912D-2E68-47E5-A731-FCBF15E3CBDD}" destId="{A3B6DF63-75F2-4FDD-A07E-3B2BA3923A48}" srcOrd="7" destOrd="0" presId="urn:microsoft.com/office/officeart/2005/8/layout/orgChart1"/>
    <dgm:cxn modelId="{7FF20F03-A6DB-42F0-9C71-6BBB921D0F10}" type="presParOf" srcId="{A3B6DF63-75F2-4FDD-A07E-3B2BA3923A48}" destId="{88E59A27-92C1-4E15-879D-B3A3135AE82F}" srcOrd="0" destOrd="0" presId="urn:microsoft.com/office/officeart/2005/8/layout/orgChart1"/>
    <dgm:cxn modelId="{00FAA286-6D98-4EBC-A757-BB4373BD1AEA}" type="presParOf" srcId="{88E59A27-92C1-4E15-879D-B3A3135AE82F}" destId="{4A23E6D3-1146-4543-900D-F968335A6171}" srcOrd="0" destOrd="0" presId="urn:microsoft.com/office/officeart/2005/8/layout/orgChart1"/>
    <dgm:cxn modelId="{B40289AE-2046-4F9E-ABC8-C91B08AB7828}" type="presParOf" srcId="{88E59A27-92C1-4E15-879D-B3A3135AE82F}" destId="{67B55F28-2744-42AF-A660-249274315CB0}" srcOrd="1" destOrd="0" presId="urn:microsoft.com/office/officeart/2005/8/layout/orgChart1"/>
    <dgm:cxn modelId="{7073A660-8802-4B33-96D7-AF0F035F0ADB}" type="presParOf" srcId="{A3B6DF63-75F2-4FDD-A07E-3B2BA3923A48}" destId="{BF6E220C-781F-4239-93CA-F304406621C8}" srcOrd="1" destOrd="0" presId="urn:microsoft.com/office/officeart/2005/8/layout/orgChart1"/>
    <dgm:cxn modelId="{816663AB-499F-40E1-B1CF-B6086111C7A2}" type="presParOf" srcId="{A3B6DF63-75F2-4FDD-A07E-3B2BA3923A48}" destId="{110F2327-C8DC-416A-9AF4-DCCDBB6511F4}" srcOrd="2" destOrd="0" presId="urn:microsoft.com/office/officeart/2005/8/layout/orgChart1"/>
    <dgm:cxn modelId="{BDB6A3B2-B089-40BC-BF5C-BFD478E21D25}" type="presParOf" srcId="{CE43912D-2E68-47E5-A731-FCBF15E3CBDD}" destId="{A552493E-C570-44F8-A2B6-3DF920C23669}" srcOrd="8" destOrd="0" presId="urn:microsoft.com/office/officeart/2005/8/layout/orgChart1"/>
    <dgm:cxn modelId="{ECA28A6C-FBBB-4F6A-A394-5A8939FB369A}" type="presParOf" srcId="{CE43912D-2E68-47E5-A731-FCBF15E3CBDD}" destId="{F692175A-B9E6-4865-8264-1F0E06590EC5}" srcOrd="9" destOrd="0" presId="urn:microsoft.com/office/officeart/2005/8/layout/orgChart1"/>
    <dgm:cxn modelId="{DC0E8B48-81DE-404D-9C8A-5AF60D502737}" type="presParOf" srcId="{F692175A-B9E6-4865-8264-1F0E06590EC5}" destId="{D7A62CA9-97A4-45A6-B268-A7040AC56FD9}" srcOrd="0" destOrd="0" presId="urn:microsoft.com/office/officeart/2005/8/layout/orgChart1"/>
    <dgm:cxn modelId="{1A36C212-B852-4497-9BC1-5210BED9B4C0}" type="presParOf" srcId="{D7A62CA9-97A4-45A6-B268-A7040AC56FD9}" destId="{F42EB455-4885-462F-85FD-7BAA61F96E29}" srcOrd="0" destOrd="0" presId="urn:microsoft.com/office/officeart/2005/8/layout/orgChart1"/>
    <dgm:cxn modelId="{77D4D9E5-198E-4CFD-A91F-E6DF321778C4}" type="presParOf" srcId="{D7A62CA9-97A4-45A6-B268-A7040AC56FD9}" destId="{A5EC7359-5D14-49F1-99EF-AAD8D9CBF248}" srcOrd="1" destOrd="0" presId="urn:microsoft.com/office/officeart/2005/8/layout/orgChart1"/>
    <dgm:cxn modelId="{A550F873-411E-4C16-907B-4FA1B12C6504}" type="presParOf" srcId="{F692175A-B9E6-4865-8264-1F0E06590EC5}" destId="{A9AE1209-7D88-458C-A898-0BD078CADD21}" srcOrd="1" destOrd="0" presId="urn:microsoft.com/office/officeart/2005/8/layout/orgChart1"/>
    <dgm:cxn modelId="{441ACAFD-C18D-4A80-BCCE-C9A40F9C22EF}" type="presParOf" srcId="{F692175A-B9E6-4865-8264-1F0E06590EC5}" destId="{2BB972CC-1618-4EB0-B167-68598FA74F05}" srcOrd="2" destOrd="0" presId="urn:microsoft.com/office/officeart/2005/8/layout/orgChart1"/>
    <dgm:cxn modelId="{607D893C-1F1B-45A5-91FA-1FF869401421}" type="presParOf" srcId="{CE43912D-2E68-47E5-A731-FCBF15E3CBDD}" destId="{38ECBF4E-4B48-4A8B-A673-0281D9CFE550}" srcOrd="10" destOrd="0" presId="urn:microsoft.com/office/officeart/2005/8/layout/orgChart1"/>
    <dgm:cxn modelId="{7CAB8511-5208-4F3F-A738-043472C204B0}" type="presParOf" srcId="{CE43912D-2E68-47E5-A731-FCBF15E3CBDD}" destId="{B21FF5C9-28A7-4328-8954-C0702C2E5F7C}" srcOrd="11" destOrd="0" presId="urn:microsoft.com/office/officeart/2005/8/layout/orgChart1"/>
    <dgm:cxn modelId="{CDC8DE75-0BB8-43C1-811F-E3D4C86F5716}" type="presParOf" srcId="{B21FF5C9-28A7-4328-8954-C0702C2E5F7C}" destId="{A31C4BC6-80B8-4D18-99BC-2751C2FD6DF0}" srcOrd="0" destOrd="0" presId="urn:microsoft.com/office/officeart/2005/8/layout/orgChart1"/>
    <dgm:cxn modelId="{5AC7A7F4-7889-481F-A4C7-9F57C7C0441E}" type="presParOf" srcId="{A31C4BC6-80B8-4D18-99BC-2751C2FD6DF0}" destId="{A091B18F-F5C5-4025-B15B-FD779F5E37FC}" srcOrd="0" destOrd="0" presId="urn:microsoft.com/office/officeart/2005/8/layout/orgChart1"/>
    <dgm:cxn modelId="{71C4D84A-41D0-46D6-BB72-ACB6859C70DE}" type="presParOf" srcId="{A31C4BC6-80B8-4D18-99BC-2751C2FD6DF0}" destId="{1D094DF9-B648-4549-A336-C6D2F2E271DC}" srcOrd="1" destOrd="0" presId="urn:microsoft.com/office/officeart/2005/8/layout/orgChart1"/>
    <dgm:cxn modelId="{D42B363B-1C36-49C8-8341-63F998D0BC46}" type="presParOf" srcId="{B21FF5C9-28A7-4328-8954-C0702C2E5F7C}" destId="{56EFAA1F-1EFB-425E-9095-CBA2292034AD}" srcOrd="1" destOrd="0" presId="urn:microsoft.com/office/officeart/2005/8/layout/orgChart1"/>
    <dgm:cxn modelId="{1D412CFA-E54B-4215-82B0-32A399F4057D}" type="presParOf" srcId="{B21FF5C9-28A7-4328-8954-C0702C2E5F7C}" destId="{0A1D78F6-5574-4E64-AA4B-F25A9721B3FF}" srcOrd="2" destOrd="0" presId="urn:microsoft.com/office/officeart/2005/8/layout/orgChart1"/>
    <dgm:cxn modelId="{5CA44838-CF4A-4A83-8171-17083E8DFA0A}" type="presParOf" srcId="{CE43912D-2E68-47E5-A731-FCBF15E3CBDD}" destId="{B92C5ABC-1B72-4DA1-AF10-E40CC9219B69}" srcOrd="12" destOrd="0" presId="urn:microsoft.com/office/officeart/2005/8/layout/orgChart1"/>
    <dgm:cxn modelId="{6E94F0FB-9E96-4918-A291-D6035588C113}" type="presParOf" srcId="{CE43912D-2E68-47E5-A731-FCBF15E3CBDD}" destId="{584FD3A3-3B52-462B-8E35-C94CC6547056}" srcOrd="13" destOrd="0" presId="urn:microsoft.com/office/officeart/2005/8/layout/orgChart1"/>
    <dgm:cxn modelId="{64D017AA-F383-486C-84B9-A503B7795D28}" type="presParOf" srcId="{584FD3A3-3B52-462B-8E35-C94CC6547056}" destId="{F69AD8FA-680A-4A19-8E08-F0857E064F37}" srcOrd="0" destOrd="0" presId="urn:microsoft.com/office/officeart/2005/8/layout/orgChart1"/>
    <dgm:cxn modelId="{E5DEEBB3-CBFA-4372-A5D9-ADDC0878C9B4}" type="presParOf" srcId="{F69AD8FA-680A-4A19-8E08-F0857E064F37}" destId="{0B57F507-2A0B-4855-8C96-3CB74DEF60A2}" srcOrd="0" destOrd="0" presId="urn:microsoft.com/office/officeart/2005/8/layout/orgChart1"/>
    <dgm:cxn modelId="{2B0F0EA7-6345-4F6C-90BE-49C4ED6C946C}" type="presParOf" srcId="{F69AD8FA-680A-4A19-8E08-F0857E064F37}" destId="{D9EF96F2-10EE-40C0-92D5-4E9C97500DBF}" srcOrd="1" destOrd="0" presId="urn:microsoft.com/office/officeart/2005/8/layout/orgChart1"/>
    <dgm:cxn modelId="{4F3CC97E-9EC9-4CDA-BB2F-6E0135C392B9}" type="presParOf" srcId="{584FD3A3-3B52-462B-8E35-C94CC6547056}" destId="{CC1118D4-9FC0-4748-9228-95C1ABEF6327}" srcOrd="1" destOrd="0" presId="urn:microsoft.com/office/officeart/2005/8/layout/orgChart1"/>
    <dgm:cxn modelId="{C44E8025-9284-4D04-9A0A-A82CE3A9F9BF}" type="presParOf" srcId="{584FD3A3-3B52-462B-8E35-C94CC6547056}" destId="{F1D5297A-74BE-4096-9190-B8D122E2B04E}" srcOrd="2" destOrd="0" presId="urn:microsoft.com/office/officeart/2005/8/layout/orgChart1"/>
    <dgm:cxn modelId="{85DDF1AD-9421-4D06-B6DC-B15232D85B6F}" type="presParOf" srcId="{55244EE1-8FA6-4F92-BC92-EB4316760807}" destId="{FF4BAD64-CB15-4A05-B10B-94FAFD7D5AF7}" srcOrd="2" destOrd="0" presId="urn:microsoft.com/office/officeart/2005/8/layout/orgChart1"/>
    <dgm:cxn modelId="{B274877A-B259-4244-AC55-AC2D11633A28}" type="presParOf" srcId="{FF4BAD64-CB15-4A05-B10B-94FAFD7D5AF7}" destId="{BD3BD88D-6200-4078-9C36-23E886340522}" srcOrd="0" destOrd="0" presId="urn:microsoft.com/office/officeart/2005/8/layout/orgChart1"/>
    <dgm:cxn modelId="{2C4E0F79-0179-495E-ACB1-242BFF93D6D7}" type="presParOf" srcId="{FF4BAD64-CB15-4A05-B10B-94FAFD7D5AF7}" destId="{C1B4CBBD-C4A4-4FD8-9898-F5DDFF5025D7}" srcOrd="1" destOrd="0" presId="urn:microsoft.com/office/officeart/2005/8/layout/orgChart1"/>
    <dgm:cxn modelId="{C6E9D043-1F35-4C50-9E85-8844B04A21B1}" type="presParOf" srcId="{C1B4CBBD-C4A4-4FD8-9898-F5DDFF5025D7}" destId="{69DBBF84-5DF5-4880-99D1-C91DB86FEE4E}" srcOrd="0" destOrd="0" presId="urn:microsoft.com/office/officeart/2005/8/layout/orgChart1"/>
    <dgm:cxn modelId="{4E97314A-EC9D-4CEB-83E1-1C2380DA00AB}" type="presParOf" srcId="{69DBBF84-5DF5-4880-99D1-C91DB86FEE4E}" destId="{B4F3B591-D3CD-40AF-A5C8-843579F855F7}" srcOrd="0" destOrd="0" presId="urn:microsoft.com/office/officeart/2005/8/layout/orgChart1"/>
    <dgm:cxn modelId="{2D729219-64D6-4FCF-B0EC-F398D4F1EF17}" type="presParOf" srcId="{69DBBF84-5DF5-4880-99D1-C91DB86FEE4E}" destId="{547CF42A-E0FA-46D3-B7E8-B1C97A091EF9}" srcOrd="1" destOrd="0" presId="urn:microsoft.com/office/officeart/2005/8/layout/orgChart1"/>
    <dgm:cxn modelId="{BE19BB26-EC41-455A-8B83-2C26711998C5}" type="presParOf" srcId="{C1B4CBBD-C4A4-4FD8-9898-F5DDFF5025D7}" destId="{8B6F2597-5EE5-4CD9-99EA-75F20640CBE5}" srcOrd="1" destOrd="0" presId="urn:microsoft.com/office/officeart/2005/8/layout/orgChart1"/>
    <dgm:cxn modelId="{0E12DB95-D942-4CD1-ACE6-7B09F90ACE37}" type="presParOf" srcId="{C1B4CBBD-C4A4-4FD8-9898-F5DDFF5025D7}" destId="{74F3E6E5-7393-4BBA-9AD0-E36BA0F3FD8B}"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0C73D-A749-4A9A-A5CC-11BF277ED7D7}">
      <dsp:nvSpPr>
        <dsp:cNvPr id="0" name=""/>
        <dsp:cNvSpPr/>
      </dsp:nvSpPr>
      <dsp:spPr>
        <a:xfrm>
          <a:off x="2524423" y="2152129"/>
          <a:ext cx="91440" cy="293573"/>
        </a:xfrm>
        <a:custGeom>
          <a:avLst/>
          <a:gdLst/>
          <a:ahLst/>
          <a:cxnLst/>
          <a:rect l="0" t="0" r="0" b="0"/>
          <a:pathLst>
            <a:path>
              <a:moveTo>
                <a:pt x="112731" y="0"/>
              </a:moveTo>
              <a:lnTo>
                <a:pt x="112731" y="293573"/>
              </a:lnTo>
              <a:lnTo>
                <a:pt x="45720" y="293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F2C666-134E-40DF-993D-569BD3959488}">
      <dsp:nvSpPr>
        <dsp:cNvPr id="0" name=""/>
        <dsp:cNvSpPr/>
      </dsp:nvSpPr>
      <dsp:spPr>
        <a:xfrm>
          <a:off x="2637155" y="2152129"/>
          <a:ext cx="2316677" cy="587146"/>
        </a:xfrm>
        <a:custGeom>
          <a:avLst/>
          <a:gdLst/>
          <a:ahLst/>
          <a:cxnLst/>
          <a:rect l="0" t="0" r="0" b="0"/>
          <a:pathLst>
            <a:path>
              <a:moveTo>
                <a:pt x="0" y="0"/>
              </a:moveTo>
              <a:lnTo>
                <a:pt x="0" y="520135"/>
              </a:lnTo>
              <a:lnTo>
                <a:pt x="2316677" y="520135"/>
              </a:lnTo>
              <a:lnTo>
                <a:pt x="2316677"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EC492-470A-4076-8A1D-731D075EA01E}">
      <dsp:nvSpPr>
        <dsp:cNvPr id="0" name=""/>
        <dsp:cNvSpPr/>
      </dsp:nvSpPr>
      <dsp:spPr>
        <a:xfrm>
          <a:off x="2637155" y="2152129"/>
          <a:ext cx="1544451" cy="587146"/>
        </a:xfrm>
        <a:custGeom>
          <a:avLst/>
          <a:gdLst/>
          <a:ahLst/>
          <a:cxnLst/>
          <a:rect l="0" t="0" r="0" b="0"/>
          <a:pathLst>
            <a:path>
              <a:moveTo>
                <a:pt x="0" y="0"/>
              </a:moveTo>
              <a:lnTo>
                <a:pt x="0" y="520135"/>
              </a:lnTo>
              <a:lnTo>
                <a:pt x="1544451" y="520135"/>
              </a:lnTo>
              <a:lnTo>
                <a:pt x="1544451"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4E59AD-B691-497A-9FB9-F69A96758792}">
      <dsp:nvSpPr>
        <dsp:cNvPr id="0" name=""/>
        <dsp:cNvSpPr/>
      </dsp:nvSpPr>
      <dsp:spPr>
        <a:xfrm>
          <a:off x="2637155" y="2152129"/>
          <a:ext cx="772225" cy="587146"/>
        </a:xfrm>
        <a:custGeom>
          <a:avLst/>
          <a:gdLst/>
          <a:ahLst/>
          <a:cxnLst/>
          <a:rect l="0" t="0" r="0" b="0"/>
          <a:pathLst>
            <a:path>
              <a:moveTo>
                <a:pt x="0" y="0"/>
              </a:moveTo>
              <a:lnTo>
                <a:pt x="0" y="520135"/>
              </a:lnTo>
              <a:lnTo>
                <a:pt x="772225" y="520135"/>
              </a:lnTo>
              <a:lnTo>
                <a:pt x="772225"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DC220-8807-45B0-B343-76DE60E1833B}">
      <dsp:nvSpPr>
        <dsp:cNvPr id="0" name=""/>
        <dsp:cNvSpPr/>
      </dsp:nvSpPr>
      <dsp:spPr>
        <a:xfrm>
          <a:off x="2591435" y="2152129"/>
          <a:ext cx="91440" cy="587146"/>
        </a:xfrm>
        <a:custGeom>
          <a:avLst/>
          <a:gdLst/>
          <a:ahLst/>
          <a:cxnLst/>
          <a:rect l="0" t="0" r="0" b="0"/>
          <a:pathLst>
            <a:path>
              <a:moveTo>
                <a:pt x="45720" y="0"/>
              </a:moveTo>
              <a:lnTo>
                <a:pt x="4572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7F48B-3628-45C4-8DC0-DC70B4415657}">
      <dsp:nvSpPr>
        <dsp:cNvPr id="0" name=""/>
        <dsp:cNvSpPr/>
      </dsp:nvSpPr>
      <dsp:spPr>
        <a:xfrm>
          <a:off x="1864929" y="2152129"/>
          <a:ext cx="772225" cy="587146"/>
        </a:xfrm>
        <a:custGeom>
          <a:avLst/>
          <a:gdLst/>
          <a:ahLst/>
          <a:cxnLst/>
          <a:rect l="0" t="0" r="0" b="0"/>
          <a:pathLst>
            <a:path>
              <a:moveTo>
                <a:pt x="772225" y="0"/>
              </a:moveTo>
              <a:lnTo>
                <a:pt x="772225"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72EDBD-0127-4617-8372-17E0330D8D6D}">
      <dsp:nvSpPr>
        <dsp:cNvPr id="0" name=""/>
        <dsp:cNvSpPr/>
      </dsp:nvSpPr>
      <dsp:spPr>
        <a:xfrm>
          <a:off x="1092703" y="2152129"/>
          <a:ext cx="1544451" cy="587146"/>
        </a:xfrm>
        <a:custGeom>
          <a:avLst/>
          <a:gdLst/>
          <a:ahLst/>
          <a:cxnLst/>
          <a:rect l="0" t="0" r="0" b="0"/>
          <a:pathLst>
            <a:path>
              <a:moveTo>
                <a:pt x="1544451" y="0"/>
              </a:moveTo>
              <a:lnTo>
                <a:pt x="1544451"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10FB-A6F5-4BB8-B5D9-60286E71E525}">
      <dsp:nvSpPr>
        <dsp:cNvPr id="0" name=""/>
        <dsp:cNvSpPr/>
      </dsp:nvSpPr>
      <dsp:spPr>
        <a:xfrm>
          <a:off x="320477" y="2152129"/>
          <a:ext cx="2316677" cy="587146"/>
        </a:xfrm>
        <a:custGeom>
          <a:avLst/>
          <a:gdLst/>
          <a:ahLst/>
          <a:cxnLst/>
          <a:rect l="0" t="0" r="0" b="0"/>
          <a:pathLst>
            <a:path>
              <a:moveTo>
                <a:pt x="2316677" y="0"/>
              </a:moveTo>
              <a:lnTo>
                <a:pt x="2316677"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E1CD97-B337-44D3-AD2D-4D1454A2D91D}">
      <dsp:nvSpPr>
        <dsp:cNvPr id="0" name=""/>
        <dsp:cNvSpPr/>
      </dsp:nvSpPr>
      <dsp:spPr>
        <a:xfrm>
          <a:off x="2318053" y="1833027"/>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总指挥</a:t>
          </a:r>
          <a:endParaRPr lang="zh-CN" altLang="en-US" sz="1000" smtClean="0"/>
        </a:p>
      </dsp:txBody>
      <dsp:txXfrm>
        <a:off x="2318053" y="1833027"/>
        <a:ext cx="638203" cy="319101"/>
      </dsp:txXfrm>
    </dsp:sp>
    <dsp:sp modelId="{945547F1-DEF5-40E0-AAA2-6B435378288A}">
      <dsp:nvSpPr>
        <dsp:cNvPr id="0" name=""/>
        <dsp:cNvSpPr/>
      </dsp:nvSpPr>
      <dsp:spPr>
        <a:xfrm>
          <a:off x="1376"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应急消防组</a:t>
          </a:r>
          <a:endParaRPr lang="zh-CN" altLang="en-US" sz="1000" smtClean="0"/>
        </a:p>
      </dsp:txBody>
      <dsp:txXfrm>
        <a:off x="1376" y="2739275"/>
        <a:ext cx="638203" cy="319101"/>
      </dsp:txXfrm>
    </dsp:sp>
    <dsp:sp modelId="{26B33C11-EA39-44FA-BD8F-C2C4F7E6FC0A}">
      <dsp:nvSpPr>
        <dsp:cNvPr id="0" name=""/>
        <dsp:cNvSpPr/>
      </dsp:nvSpPr>
      <dsp:spPr>
        <a:xfrm>
          <a:off x="773601"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应急抢险组</a:t>
          </a:r>
          <a:endParaRPr lang="zh-CN" altLang="en-US" sz="1000" smtClean="0"/>
        </a:p>
      </dsp:txBody>
      <dsp:txXfrm>
        <a:off x="773601" y="2739275"/>
        <a:ext cx="638203" cy="319101"/>
      </dsp:txXfrm>
    </dsp:sp>
    <dsp:sp modelId="{17A79CCF-EBF4-4D71-A0D8-5301C1010AEC}">
      <dsp:nvSpPr>
        <dsp:cNvPr id="0" name=""/>
        <dsp:cNvSpPr/>
      </dsp:nvSpPr>
      <dsp:spPr>
        <a:xfrm>
          <a:off x="1545827"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医疗救护组</a:t>
          </a:r>
          <a:endParaRPr lang="zh-CN" altLang="en-US" sz="1000" smtClean="0"/>
        </a:p>
      </dsp:txBody>
      <dsp:txXfrm>
        <a:off x="1545827" y="2739275"/>
        <a:ext cx="638203" cy="319101"/>
      </dsp:txXfrm>
    </dsp:sp>
    <dsp:sp modelId="{6F8AF6F8-2F8B-4E42-8AAC-0F9917E00D27}">
      <dsp:nvSpPr>
        <dsp:cNvPr id="0" name=""/>
        <dsp:cNvSpPr/>
      </dsp:nvSpPr>
      <dsp:spPr>
        <a:xfrm>
          <a:off x="2318053"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应急监测组</a:t>
          </a:r>
          <a:endParaRPr lang="zh-CN" altLang="en-US" sz="1000" smtClean="0"/>
        </a:p>
      </dsp:txBody>
      <dsp:txXfrm>
        <a:off x="2318053" y="2739275"/>
        <a:ext cx="638203" cy="319101"/>
      </dsp:txXfrm>
    </dsp:sp>
    <dsp:sp modelId="{138F81A8-93CA-42E6-AE76-81EE1D828F81}">
      <dsp:nvSpPr>
        <dsp:cNvPr id="0" name=""/>
        <dsp:cNvSpPr/>
      </dsp:nvSpPr>
      <dsp:spPr>
        <a:xfrm>
          <a:off x="3090279"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现场治安组</a:t>
          </a:r>
          <a:endParaRPr lang="zh-CN" altLang="en-US" sz="1000" smtClean="0"/>
        </a:p>
      </dsp:txBody>
      <dsp:txXfrm>
        <a:off x="3090279" y="2739275"/>
        <a:ext cx="638203" cy="319101"/>
      </dsp:txXfrm>
    </dsp:sp>
    <dsp:sp modelId="{4F7C77B6-595A-4657-8D8B-6790A71A40BD}">
      <dsp:nvSpPr>
        <dsp:cNvPr id="0" name=""/>
        <dsp:cNvSpPr/>
      </dsp:nvSpPr>
      <dsp:spPr>
        <a:xfrm>
          <a:off x="3862504"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物资保障组</a:t>
          </a:r>
          <a:endParaRPr lang="zh-CN" altLang="en-US" sz="1000" smtClean="0"/>
        </a:p>
      </dsp:txBody>
      <dsp:txXfrm>
        <a:off x="3862504" y="2739275"/>
        <a:ext cx="638203" cy="319101"/>
      </dsp:txXfrm>
    </dsp:sp>
    <dsp:sp modelId="{7A6B757A-C519-4AF5-8C14-261952A80BA7}">
      <dsp:nvSpPr>
        <dsp:cNvPr id="0" name=""/>
        <dsp:cNvSpPr/>
      </dsp:nvSpPr>
      <dsp:spPr>
        <a:xfrm>
          <a:off x="4634730"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通信联络组</a:t>
          </a:r>
          <a:endParaRPr lang="zh-CN" altLang="en-US" sz="1000" smtClean="0"/>
        </a:p>
      </dsp:txBody>
      <dsp:txXfrm>
        <a:off x="4634730" y="2739275"/>
        <a:ext cx="638203" cy="319101"/>
      </dsp:txXfrm>
    </dsp:sp>
    <dsp:sp modelId="{B718C49D-663A-4255-9F4C-5523A5AEF05A}">
      <dsp:nvSpPr>
        <dsp:cNvPr id="0" name=""/>
        <dsp:cNvSpPr/>
      </dsp:nvSpPr>
      <dsp:spPr>
        <a:xfrm>
          <a:off x="1931940" y="2286151"/>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副总指挥</a:t>
          </a:r>
          <a:endParaRPr lang="zh-CN" altLang="en-US" sz="1000" smtClean="0"/>
        </a:p>
      </dsp:txBody>
      <dsp:txXfrm>
        <a:off x="1931940" y="2286151"/>
        <a:ext cx="638203" cy="3191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ADD581-DC7C-4C2A-A73A-35424793FF46}">
      <dsp:nvSpPr>
        <dsp:cNvPr id="0" name=""/>
        <dsp:cNvSpPr/>
      </dsp:nvSpPr>
      <dsp:spPr>
        <a:xfrm>
          <a:off x="2524423" y="2152129"/>
          <a:ext cx="91440" cy="293573"/>
        </a:xfrm>
        <a:custGeom>
          <a:avLst/>
          <a:gdLst/>
          <a:ahLst/>
          <a:cxnLst/>
          <a:rect l="0" t="0" r="0" b="0"/>
          <a:pathLst>
            <a:path>
              <a:moveTo>
                <a:pt x="112731" y="0"/>
              </a:moveTo>
              <a:lnTo>
                <a:pt x="112731" y="293573"/>
              </a:lnTo>
              <a:lnTo>
                <a:pt x="45720" y="293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FB00A7-8C59-4C28-BFC0-484E62DA42D0}">
      <dsp:nvSpPr>
        <dsp:cNvPr id="0" name=""/>
        <dsp:cNvSpPr/>
      </dsp:nvSpPr>
      <dsp:spPr>
        <a:xfrm>
          <a:off x="2637155" y="2152129"/>
          <a:ext cx="2316677" cy="587146"/>
        </a:xfrm>
        <a:custGeom>
          <a:avLst/>
          <a:gdLst/>
          <a:ahLst/>
          <a:cxnLst/>
          <a:rect l="0" t="0" r="0" b="0"/>
          <a:pathLst>
            <a:path>
              <a:moveTo>
                <a:pt x="0" y="0"/>
              </a:moveTo>
              <a:lnTo>
                <a:pt x="0" y="520135"/>
              </a:lnTo>
              <a:lnTo>
                <a:pt x="2316677" y="520135"/>
              </a:lnTo>
              <a:lnTo>
                <a:pt x="2316677"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AE2F3-FE14-47AA-A1CF-42450D21E909}">
      <dsp:nvSpPr>
        <dsp:cNvPr id="0" name=""/>
        <dsp:cNvSpPr/>
      </dsp:nvSpPr>
      <dsp:spPr>
        <a:xfrm>
          <a:off x="2637155" y="2152129"/>
          <a:ext cx="1544451" cy="587146"/>
        </a:xfrm>
        <a:custGeom>
          <a:avLst/>
          <a:gdLst/>
          <a:ahLst/>
          <a:cxnLst/>
          <a:rect l="0" t="0" r="0" b="0"/>
          <a:pathLst>
            <a:path>
              <a:moveTo>
                <a:pt x="0" y="0"/>
              </a:moveTo>
              <a:lnTo>
                <a:pt x="0" y="520135"/>
              </a:lnTo>
              <a:lnTo>
                <a:pt x="1544451" y="520135"/>
              </a:lnTo>
              <a:lnTo>
                <a:pt x="1544451"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178359-5925-43E6-9F86-22ABA8636925}">
      <dsp:nvSpPr>
        <dsp:cNvPr id="0" name=""/>
        <dsp:cNvSpPr/>
      </dsp:nvSpPr>
      <dsp:spPr>
        <a:xfrm>
          <a:off x="2637155" y="2152129"/>
          <a:ext cx="772225" cy="587146"/>
        </a:xfrm>
        <a:custGeom>
          <a:avLst/>
          <a:gdLst/>
          <a:ahLst/>
          <a:cxnLst/>
          <a:rect l="0" t="0" r="0" b="0"/>
          <a:pathLst>
            <a:path>
              <a:moveTo>
                <a:pt x="0" y="0"/>
              </a:moveTo>
              <a:lnTo>
                <a:pt x="0" y="520135"/>
              </a:lnTo>
              <a:lnTo>
                <a:pt x="772225" y="520135"/>
              </a:lnTo>
              <a:lnTo>
                <a:pt x="772225"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12F3E6-A00E-4140-8913-2A9EBD034A49}">
      <dsp:nvSpPr>
        <dsp:cNvPr id="0" name=""/>
        <dsp:cNvSpPr/>
      </dsp:nvSpPr>
      <dsp:spPr>
        <a:xfrm>
          <a:off x="2591435" y="2152129"/>
          <a:ext cx="91440" cy="587146"/>
        </a:xfrm>
        <a:custGeom>
          <a:avLst/>
          <a:gdLst/>
          <a:ahLst/>
          <a:cxnLst/>
          <a:rect l="0" t="0" r="0" b="0"/>
          <a:pathLst>
            <a:path>
              <a:moveTo>
                <a:pt x="45720" y="0"/>
              </a:moveTo>
              <a:lnTo>
                <a:pt x="4572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40D58-E550-425B-B03F-924E0EA4ED56}">
      <dsp:nvSpPr>
        <dsp:cNvPr id="0" name=""/>
        <dsp:cNvSpPr/>
      </dsp:nvSpPr>
      <dsp:spPr>
        <a:xfrm>
          <a:off x="1864929" y="2152129"/>
          <a:ext cx="772225" cy="587146"/>
        </a:xfrm>
        <a:custGeom>
          <a:avLst/>
          <a:gdLst/>
          <a:ahLst/>
          <a:cxnLst/>
          <a:rect l="0" t="0" r="0" b="0"/>
          <a:pathLst>
            <a:path>
              <a:moveTo>
                <a:pt x="772225" y="0"/>
              </a:moveTo>
              <a:lnTo>
                <a:pt x="772225"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A1794F-29E5-4B2D-AAAE-C3D52B0A742F}">
      <dsp:nvSpPr>
        <dsp:cNvPr id="0" name=""/>
        <dsp:cNvSpPr/>
      </dsp:nvSpPr>
      <dsp:spPr>
        <a:xfrm>
          <a:off x="1092703" y="2152129"/>
          <a:ext cx="1544451" cy="587146"/>
        </a:xfrm>
        <a:custGeom>
          <a:avLst/>
          <a:gdLst/>
          <a:ahLst/>
          <a:cxnLst/>
          <a:rect l="0" t="0" r="0" b="0"/>
          <a:pathLst>
            <a:path>
              <a:moveTo>
                <a:pt x="1544451" y="0"/>
              </a:moveTo>
              <a:lnTo>
                <a:pt x="1544451"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582E6-92C6-403E-A1F5-42A5EC109130}">
      <dsp:nvSpPr>
        <dsp:cNvPr id="0" name=""/>
        <dsp:cNvSpPr/>
      </dsp:nvSpPr>
      <dsp:spPr>
        <a:xfrm>
          <a:off x="320477" y="2152129"/>
          <a:ext cx="2316677" cy="587146"/>
        </a:xfrm>
        <a:custGeom>
          <a:avLst/>
          <a:gdLst/>
          <a:ahLst/>
          <a:cxnLst/>
          <a:rect l="0" t="0" r="0" b="0"/>
          <a:pathLst>
            <a:path>
              <a:moveTo>
                <a:pt x="2316677" y="0"/>
              </a:moveTo>
              <a:lnTo>
                <a:pt x="2316677"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31FD6D-7B53-470B-B125-55286D24DBD1}">
      <dsp:nvSpPr>
        <dsp:cNvPr id="0" name=""/>
        <dsp:cNvSpPr/>
      </dsp:nvSpPr>
      <dsp:spPr>
        <a:xfrm>
          <a:off x="2318053" y="1833027"/>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总指挥</a:t>
          </a:r>
          <a:endParaRPr lang="zh-CN" altLang="en-US" sz="1000" smtClean="0"/>
        </a:p>
      </dsp:txBody>
      <dsp:txXfrm>
        <a:off x="2318053" y="1833027"/>
        <a:ext cx="638203" cy="319101"/>
      </dsp:txXfrm>
    </dsp:sp>
    <dsp:sp modelId="{C36EF443-3977-478F-9D31-6750475EE207}">
      <dsp:nvSpPr>
        <dsp:cNvPr id="0" name=""/>
        <dsp:cNvSpPr/>
      </dsp:nvSpPr>
      <dsp:spPr>
        <a:xfrm>
          <a:off x="1376"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通信联络组</a:t>
          </a:r>
          <a:endParaRPr lang="zh-CN" altLang="en-US" sz="1000" smtClean="0"/>
        </a:p>
      </dsp:txBody>
      <dsp:txXfrm>
        <a:off x="1376" y="2739275"/>
        <a:ext cx="638203" cy="319101"/>
      </dsp:txXfrm>
    </dsp:sp>
    <dsp:sp modelId="{DFACDECC-BCB3-4AF1-B3E8-89B4D10C8D3E}">
      <dsp:nvSpPr>
        <dsp:cNvPr id="0" name=""/>
        <dsp:cNvSpPr/>
      </dsp:nvSpPr>
      <dsp:spPr>
        <a:xfrm>
          <a:off x="773601"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物资保障组</a:t>
          </a:r>
          <a:endParaRPr lang="zh-CN" altLang="en-US" sz="1000" smtClean="0"/>
        </a:p>
      </dsp:txBody>
      <dsp:txXfrm>
        <a:off x="773601" y="2739275"/>
        <a:ext cx="638203" cy="319101"/>
      </dsp:txXfrm>
    </dsp:sp>
    <dsp:sp modelId="{BA03D988-E488-45CD-84B3-1737E0BBD898}">
      <dsp:nvSpPr>
        <dsp:cNvPr id="0" name=""/>
        <dsp:cNvSpPr/>
      </dsp:nvSpPr>
      <dsp:spPr>
        <a:xfrm>
          <a:off x="1545827"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现场治安组</a:t>
          </a:r>
          <a:endParaRPr lang="zh-CN" altLang="en-US" sz="1000" smtClean="0"/>
        </a:p>
      </dsp:txBody>
      <dsp:txXfrm>
        <a:off x="1545827" y="2739275"/>
        <a:ext cx="638203" cy="319101"/>
      </dsp:txXfrm>
    </dsp:sp>
    <dsp:sp modelId="{BCF7B290-7C33-414B-8CB5-D7B588832948}">
      <dsp:nvSpPr>
        <dsp:cNvPr id="0" name=""/>
        <dsp:cNvSpPr/>
      </dsp:nvSpPr>
      <dsp:spPr>
        <a:xfrm>
          <a:off x="2318053"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应急监测组</a:t>
          </a:r>
          <a:endParaRPr lang="zh-CN" altLang="en-US" sz="1000" smtClean="0"/>
        </a:p>
      </dsp:txBody>
      <dsp:txXfrm>
        <a:off x="2318053" y="2739275"/>
        <a:ext cx="638203" cy="319101"/>
      </dsp:txXfrm>
    </dsp:sp>
    <dsp:sp modelId="{6C33202F-B1A2-4E03-AEA9-E100D84E3D52}">
      <dsp:nvSpPr>
        <dsp:cNvPr id="0" name=""/>
        <dsp:cNvSpPr/>
      </dsp:nvSpPr>
      <dsp:spPr>
        <a:xfrm>
          <a:off x="3090279"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医疗救护组</a:t>
          </a:r>
          <a:endParaRPr lang="zh-CN" altLang="en-US" sz="1000" smtClean="0"/>
        </a:p>
      </dsp:txBody>
      <dsp:txXfrm>
        <a:off x="3090279" y="2739275"/>
        <a:ext cx="638203" cy="319101"/>
      </dsp:txXfrm>
    </dsp:sp>
    <dsp:sp modelId="{5975C942-5C46-4921-BBBF-AD1CD27E788C}">
      <dsp:nvSpPr>
        <dsp:cNvPr id="0" name=""/>
        <dsp:cNvSpPr/>
      </dsp:nvSpPr>
      <dsp:spPr>
        <a:xfrm>
          <a:off x="3862504"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应急抢险组</a:t>
          </a:r>
          <a:endParaRPr lang="zh-CN" altLang="en-US" sz="1000" smtClean="0"/>
        </a:p>
      </dsp:txBody>
      <dsp:txXfrm>
        <a:off x="3862504" y="2739275"/>
        <a:ext cx="638203" cy="319101"/>
      </dsp:txXfrm>
    </dsp:sp>
    <dsp:sp modelId="{457563B2-0542-4854-B37B-D65F9C8B06CE}">
      <dsp:nvSpPr>
        <dsp:cNvPr id="0" name=""/>
        <dsp:cNvSpPr/>
      </dsp:nvSpPr>
      <dsp:spPr>
        <a:xfrm>
          <a:off x="4634730"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应急消防组</a:t>
          </a:r>
          <a:endParaRPr lang="zh-CN" altLang="en-US" sz="1000" smtClean="0"/>
        </a:p>
      </dsp:txBody>
      <dsp:txXfrm>
        <a:off x="4634730" y="2739275"/>
        <a:ext cx="638203" cy="319101"/>
      </dsp:txXfrm>
    </dsp:sp>
    <dsp:sp modelId="{647FB065-87C1-4F61-9693-932A9D5168C5}">
      <dsp:nvSpPr>
        <dsp:cNvPr id="0" name=""/>
        <dsp:cNvSpPr/>
      </dsp:nvSpPr>
      <dsp:spPr>
        <a:xfrm>
          <a:off x="1931940" y="2286151"/>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副总指挥</a:t>
          </a:r>
          <a:endParaRPr lang="zh-CN" altLang="en-US" sz="1000" smtClean="0"/>
        </a:p>
      </dsp:txBody>
      <dsp:txXfrm>
        <a:off x="1931940" y="2286151"/>
        <a:ext cx="638203" cy="3191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FEF6E9-1C2D-46DE-82EC-D4B51B72435C}">
      <dsp:nvSpPr>
        <dsp:cNvPr id="0" name=""/>
        <dsp:cNvSpPr/>
      </dsp:nvSpPr>
      <dsp:spPr>
        <a:xfrm>
          <a:off x="2524423" y="2152129"/>
          <a:ext cx="91440" cy="293573"/>
        </a:xfrm>
        <a:custGeom>
          <a:avLst/>
          <a:gdLst/>
          <a:ahLst/>
          <a:cxnLst/>
          <a:rect l="0" t="0" r="0" b="0"/>
          <a:pathLst>
            <a:path>
              <a:moveTo>
                <a:pt x="112731" y="0"/>
              </a:moveTo>
              <a:lnTo>
                <a:pt x="112731" y="293573"/>
              </a:lnTo>
              <a:lnTo>
                <a:pt x="45720" y="293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4C7464-DEFF-4C24-8A82-66B1050EF80E}">
      <dsp:nvSpPr>
        <dsp:cNvPr id="0" name=""/>
        <dsp:cNvSpPr/>
      </dsp:nvSpPr>
      <dsp:spPr>
        <a:xfrm>
          <a:off x="2637155" y="2152129"/>
          <a:ext cx="2316677" cy="587146"/>
        </a:xfrm>
        <a:custGeom>
          <a:avLst/>
          <a:gdLst/>
          <a:ahLst/>
          <a:cxnLst/>
          <a:rect l="0" t="0" r="0" b="0"/>
          <a:pathLst>
            <a:path>
              <a:moveTo>
                <a:pt x="0" y="0"/>
              </a:moveTo>
              <a:lnTo>
                <a:pt x="0" y="520135"/>
              </a:lnTo>
              <a:lnTo>
                <a:pt x="2316677" y="520135"/>
              </a:lnTo>
              <a:lnTo>
                <a:pt x="2316677"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B6110C-A367-4AB8-9CF4-8DD9F8DE610F}">
      <dsp:nvSpPr>
        <dsp:cNvPr id="0" name=""/>
        <dsp:cNvSpPr/>
      </dsp:nvSpPr>
      <dsp:spPr>
        <a:xfrm>
          <a:off x="2637155" y="2152129"/>
          <a:ext cx="1544451" cy="587146"/>
        </a:xfrm>
        <a:custGeom>
          <a:avLst/>
          <a:gdLst/>
          <a:ahLst/>
          <a:cxnLst/>
          <a:rect l="0" t="0" r="0" b="0"/>
          <a:pathLst>
            <a:path>
              <a:moveTo>
                <a:pt x="0" y="0"/>
              </a:moveTo>
              <a:lnTo>
                <a:pt x="0" y="520135"/>
              </a:lnTo>
              <a:lnTo>
                <a:pt x="1544451" y="520135"/>
              </a:lnTo>
              <a:lnTo>
                <a:pt x="1544451"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618357-90B8-48DD-AD6A-B9B2F816A1DB}">
      <dsp:nvSpPr>
        <dsp:cNvPr id="0" name=""/>
        <dsp:cNvSpPr/>
      </dsp:nvSpPr>
      <dsp:spPr>
        <a:xfrm>
          <a:off x="2637155" y="2152129"/>
          <a:ext cx="772225" cy="587146"/>
        </a:xfrm>
        <a:custGeom>
          <a:avLst/>
          <a:gdLst/>
          <a:ahLst/>
          <a:cxnLst/>
          <a:rect l="0" t="0" r="0" b="0"/>
          <a:pathLst>
            <a:path>
              <a:moveTo>
                <a:pt x="0" y="0"/>
              </a:moveTo>
              <a:lnTo>
                <a:pt x="0" y="520135"/>
              </a:lnTo>
              <a:lnTo>
                <a:pt x="772225" y="520135"/>
              </a:lnTo>
              <a:lnTo>
                <a:pt x="772225"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992D2-5988-4967-90E3-4AD9B2FE5B8F}">
      <dsp:nvSpPr>
        <dsp:cNvPr id="0" name=""/>
        <dsp:cNvSpPr/>
      </dsp:nvSpPr>
      <dsp:spPr>
        <a:xfrm>
          <a:off x="2591435" y="2152129"/>
          <a:ext cx="91440" cy="587146"/>
        </a:xfrm>
        <a:custGeom>
          <a:avLst/>
          <a:gdLst/>
          <a:ahLst/>
          <a:cxnLst/>
          <a:rect l="0" t="0" r="0" b="0"/>
          <a:pathLst>
            <a:path>
              <a:moveTo>
                <a:pt x="45720" y="0"/>
              </a:moveTo>
              <a:lnTo>
                <a:pt x="4572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259F2-F901-4A46-A89C-F167BE2B4F96}">
      <dsp:nvSpPr>
        <dsp:cNvPr id="0" name=""/>
        <dsp:cNvSpPr/>
      </dsp:nvSpPr>
      <dsp:spPr>
        <a:xfrm>
          <a:off x="1864929" y="2152129"/>
          <a:ext cx="772225" cy="587146"/>
        </a:xfrm>
        <a:custGeom>
          <a:avLst/>
          <a:gdLst/>
          <a:ahLst/>
          <a:cxnLst/>
          <a:rect l="0" t="0" r="0" b="0"/>
          <a:pathLst>
            <a:path>
              <a:moveTo>
                <a:pt x="772225" y="0"/>
              </a:moveTo>
              <a:lnTo>
                <a:pt x="772225"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CC0332-18B8-4A1F-9479-B53EB0A4F75B}">
      <dsp:nvSpPr>
        <dsp:cNvPr id="0" name=""/>
        <dsp:cNvSpPr/>
      </dsp:nvSpPr>
      <dsp:spPr>
        <a:xfrm>
          <a:off x="1092703" y="2152129"/>
          <a:ext cx="1544451" cy="587146"/>
        </a:xfrm>
        <a:custGeom>
          <a:avLst/>
          <a:gdLst/>
          <a:ahLst/>
          <a:cxnLst/>
          <a:rect l="0" t="0" r="0" b="0"/>
          <a:pathLst>
            <a:path>
              <a:moveTo>
                <a:pt x="1544451" y="0"/>
              </a:moveTo>
              <a:lnTo>
                <a:pt x="1544451"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80A764-EA86-4ED5-AE0E-7F5BDB96AD87}">
      <dsp:nvSpPr>
        <dsp:cNvPr id="0" name=""/>
        <dsp:cNvSpPr/>
      </dsp:nvSpPr>
      <dsp:spPr>
        <a:xfrm>
          <a:off x="320477" y="2152129"/>
          <a:ext cx="2316677" cy="587146"/>
        </a:xfrm>
        <a:custGeom>
          <a:avLst/>
          <a:gdLst/>
          <a:ahLst/>
          <a:cxnLst/>
          <a:rect l="0" t="0" r="0" b="0"/>
          <a:pathLst>
            <a:path>
              <a:moveTo>
                <a:pt x="2316677" y="0"/>
              </a:moveTo>
              <a:lnTo>
                <a:pt x="2316677"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52D3F2-D93E-4AC1-A09D-ADCAEF093E9B}">
      <dsp:nvSpPr>
        <dsp:cNvPr id="0" name=""/>
        <dsp:cNvSpPr/>
      </dsp:nvSpPr>
      <dsp:spPr>
        <a:xfrm>
          <a:off x="2318053" y="1833027"/>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总指挥</a:t>
          </a:r>
          <a:endParaRPr lang="zh-CN" altLang="en-US" sz="1000" smtClean="0"/>
        </a:p>
      </dsp:txBody>
      <dsp:txXfrm>
        <a:off x="2318053" y="1833027"/>
        <a:ext cx="638203" cy="319101"/>
      </dsp:txXfrm>
    </dsp:sp>
    <dsp:sp modelId="{0F2C5E51-D5BC-41B0-8C39-8AF5E786C8CE}">
      <dsp:nvSpPr>
        <dsp:cNvPr id="0" name=""/>
        <dsp:cNvSpPr/>
      </dsp:nvSpPr>
      <dsp:spPr>
        <a:xfrm>
          <a:off x="1376"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通信联络组</a:t>
          </a:r>
          <a:endParaRPr lang="zh-CN" altLang="en-US" sz="1000" smtClean="0"/>
        </a:p>
      </dsp:txBody>
      <dsp:txXfrm>
        <a:off x="1376" y="2739275"/>
        <a:ext cx="638203" cy="319101"/>
      </dsp:txXfrm>
    </dsp:sp>
    <dsp:sp modelId="{EDD69B0C-CF09-46D5-ACD0-57327E64A768}">
      <dsp:nvSpPr>
        <dsp:cNvPr id="0" name=""/>
        <dsp:cNvSpPr/>
      </dsp:nvSpPr>
      <dsp:spPr>
        <a:xfrm>
          <a:off x="773601"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物资保障组</a:t>
          </a:r>
          <a:endParaRPr lang="zh-CN" altLang="en-US" sz="1000" smtClean="0"/>
        </a:p>
      </dsp:txBody>
      <dsp:txXfrm>
        <a:off x="773601" y="2739275"/>
        <a:ext cx="638203" cy="319101"/>
      </dsp:txXfrm>
    </dsp:sp>
    <dsp:sp modelId="{BFB13818-FD8B-498D-8E40-C47C64E83D33}">
      <dsp:nvSpPr>
        <dsp:cNvPr id="0" name=""/>
        <dsp:cNvSpPr/>
      </dsp:nvSpPr>
      <dsp:spPr>
        <a:xfrm>
          <a:off x="1545827"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现场治安组</a:t>
          </a:r>
          <a:endParaRPr lang="zh-CN" altLang="en-US" sz="1000" smtClean="0"/>
        </a:p>
      </dsp:txBody>
      <dsp:txXfrm>
        <a:off x="1545827" y="2739275"/>
        <a:ext cx="638203" cy="319101"/>
      </dsp:txXfrm>
    </dsp:sp>
    <dsp:sp modelId="{2941DFC2-0ADF-4063-BC5D-86F5C3BC6513}">
      <dsp:nvSpPr>
        <dsp:cNvPr id="0" name=""/>
        <dsp:cNvSpPr/>
      </dsp:nvSpPr>
      <dsp:spPr>
        <a:xfrm>
          <a:off x="2318053"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应急监测组</a:t>
          </a:r>
          <a:endParaRPr lang="zh-CN" altLang="en-US" sz="1000" smtClean="0"/>
        </a:p>
      </dsp:txBody>
      <dsp:txXfrm>
        <a:off x="2318053" y="2739275"/>
        <a:ext cx="638203" cy="319101"/>
      </dsp:txXfrm>
    </dsp:sp>
    <dsp:sp modelId="{D1A48EBF-77A1-43F9-801B-4648166D1696}">
      <dsp:nvSpPr>
        <dsp:cNvPr id="0" name=""/>
        <dsp:cNvSpPr/>
      </dsp:nvSpPr>
      <dsp:spPr>
        <a:xfrm>
          <a:off x="3090279"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医疗救护组</a:t>
          </a:r>
          <a:endParaRPr lang="zh-CN" altLang="en-US" sz="1000" smtClean="0"/>
        </a:p>
      </dsp:txBody>
      <dsp:txXfrm>
        <a:off x="3090279" y="2739275"/>
        <a:ext cx="638203" cy="319101"/>
      </dsp:txXfrm>
    </dsp:sp>
    <dsp:sp modelId="{74245C98-C5E0-4D64-9703-AFAD2B51B4B4}">
      <dsp:nvSpPr>
        <dsp:cNvPr id="0" name=""/>
        <dsp:cNvSpPr/>
      </dsp:nvSpPr>
      <dsp:spPr>
        <a:xfrm>
          <a:off x="3862504"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应急抢险组</a:t>
          </a:r>
          <a:endParaRPr lang="zh-CN" altLang="en-US" sz="1000" smtClean="0"/>
        </a:p>
      </dsp:txBody>
      <dsp:txXfrm>
        <a:off x="3862504" y="2739275"/>
        <a:ext cx="638203" cy="319101"/>
      </dsp:txXfrm>
    </dsp:sp>
    <dsp:sp modelId="{F587CF78-0603-4670-A960-04EECBF07E1B}">
      <dsp:nvSpPr>
        <dsp:cNvPr id="0" name=""/>
        <dsp:cNvSpPr/>
      </dsp:nvSpPr>
      <dsp:spPr>
        <a:xfrm>
          <a:off x="4634730"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应急消防组</a:t>
          </a:r>
          <a:endParaRPr lang="zh-CN" altLang="en-US" sz="1000" smtClean="0"/>
        </a:p>
      </dsp:txBody>
      <dsp:txXfrm>
        <a:off x="4634730" y="2739275"/>
        <a:ext cx="638203" cy="319101"/>
      </dsp:txXfrm>
    </dsp:sp>
    <dsp:sp modelId="{1983E020-B0D9-424C-9A8D-B945C90CDDC2}">
      <dsp:nvSpPr>
        <dsp:cNvPr id="0" name=""/>
        <dsp:cNvSpPr/>
      </dsp:nvSpPr>
      <dsp:spPr>
        <a:xfrm>
          <a:off x="1931940" y="2286151"/>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副总指挥</a:t>
          </a:r>
          <a:endParaRPr lang="zh-CN" altLang="en-US" sz="1000" smtClean="0"/>
        </a:p>
      </dsp:txBody>
      <dsp:txXfrm>
        <a:off x="1931940" y="2286151"/>
        <a:ext cx="638203" cy="31910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1491E3-987F-4567-8196-13744AD01931}">
      <dsp:nvSpPr>
        <dsp:cNvPr id="0" name=""/>
        <dsp:cNvSpPr/>
      </dsp:nvSpPr>
      <dsp:spPr>
        <a:xfrm>
          <a:off x="2317413" y="1978607"/>
          <a:ext cx="91440" cy="269927"/>
        </a:xfrm>
        <a:custGeom>
          <a:avLst/>
          <a:gdLst/>
          <a:ahLst/>
          <a:cxnLst/>
          <a:rect l="0" t="0" r="0" b="0"/>
          <a:pathLst>
            <a:path>
              <a:moveTo>
                <a:pt x="107333" y="0"/>
              </a:moveTo>
              <a:lnTo>
                <a:pt x="107333" y="269927"/>
              </a:lnTo>
              <a:lnTo>
                <a:pt x="45720" y="269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ED7F69-269E-437E-8ADE-EC185CEC4615}">
      <dsp:nvSpPr>
        <dsp:cNvPr id="0" name=""/>
        <dsp:cNvSpPr/>
      </dsp:nvSpPr>
      <dsp:spPr>
        <a:xfrm>
          <a:off x="2424747" y="1978607"/>
          <a:ext cx="2130082" cy="539855"/>
        </a:xfrm>
        <a:custGeom>
          <a:avLst/>
          <a:gdLst/>
          <a:ahLst/>
          <a:cxnLst/>
          <a:rect l="0" t="0" r="0" b="0"/>
          <a:pathLst>
            <a:path>
              <a:moveTo>
                <a:pt x="0" y="0"/>
              </a:moveTo>
              <a:lnTo>
                <a:pt x="0" y="478241"/>
              </a:lnTo>
              <a:lnTo>
                <a:pt x="2130082" y="478241"/>
              </a:lnTo>
              <a:lnTo>
                <a:pt x="2130082" y="539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747B57-606B-44DC-86B3-76E626594796}">
      <dsp:nvSpPr>
        <dsp:cNvPr id="0" name=""/>
        <dsp:cNvSpPr/>
      </dsp:nvSpPr>
      <dsp:spPr>
        <a:xfrm>
          <a:off x="2424747" y="1978607"/>
          <a:ext cx="1420054" cy="539855"/>
        </a:xfrm>
        <a:custGeom>
          <a:avLst/>
          <a:gdLst/>
          <a:ahLst/>
          <a:cxnLst/>
          <a:rect l="0" t="0" r="0" b="0"/>
          <a:pathLst>
            <a:path>
              <a:moveTo>
                <a:pt x="0" y="0"/>
              </a:moveTo>
              <a:lnTo>
                <a:pt x="0" y="478241"/>
              </a:lnTo>
              <a:lnTo>
                <a:pt x="1420054" y="478241"/>
              </a:lnTo>
              <a:lnTo>
                <a:pt x="1420054" y="539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60DDF4-0A16-446C-AEE1-912BAB369DE1}">
      <dsp:nvSpPr>
        <dsp:cNvPr id="0" name=""/>
        <dsp:cNvSpPr/>
      </dsp:nvSpPr>
      <dsp:spPr>
        <a:xfrm>
          <a:off x="2424747" y="1978607"/>
          <a:ext cx="710027" cy="539855"/>
        </a:xfrm>
        <a:custGeom>
          <a:avLst/>
          <a:gdLst/>
          <a:ahLst/>
          <a:cxnLst/>
          <a:rect l="0" t="0" r="0" b="0"/>
          <a:pathLst>
            <a:path>
              <a:moveTo>
                <a:pt x="0" y="0"/>
              </a:moveTo>
              <a:lnTo>
                <a:pt x="0" y="478241"/>
              </a:lnTo>
              <a:lnTo>
                <a:pt x="710027" y="478241"/>
              </a:lnTo>
              <a:lnTo>
                <a:pt x="710027" y="539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7BE4A6-60AD-441A-BA71-0C0999134052}">
      <dsp:nvSpPr>
        <dsp:cNvPr id="0" name=""/>
        <dsp:cNvSpPr/>
      </dsp:nvSpPr>
      <dsp:spPr>
        <a:xfrm>
          <a:off x="2379027" y="1978607"/>
          <a:ext cx="91440" cy="539855"/>
        </a:xfrm>
        <a:custGeom>
          <a:avLst/>
          <a:gdLst/>
          <a:ahLst/>
          <a:cxnLst/>
          <a:rect l="0" t="0" r="0" b="0"/>
          <a:pathLst>
            <a:path>
              <a:moveTo>
                <a:pt x="45720" y="0"/>
              </a:moveTo>
              <a:lnTo>
                <a:pt x="45720" y="539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7C4489-4A77-4787-9304-97986B60DE83}">
      <dsp:nvSpPr>
        <dsp:cNvPr id="0" name=""/>
        <dsp:cNvSpPr/>
      </dsp:nvSpPr>
      <dsp:spPr>
        <a:xfrm>
          <a:off x="1714720" y="1978607"/>
          <a:ext cx="710027" cy="539855"/>
        </a:xfrm>
        <a:custGeom>
          <a:avLst/>
          <a:gdLst/>
          <a:ahLst/>
          <a:cxnLst/>
          <a:rect l="0" t="0" r="0" b="0"/>
          <a:pathLst>
            <a:path>
              <a:moveTo>
                <a:pt x="710027" y="0"/>
              </a:moveTo>
              <a:lnTo>
                <a:pt x="710027" y="478241"/>
              </a:lnTo>
              <a:lnTo>
                <a:pt x="0" y="478241"/>
              </a:lnTo>
              <a:lnTo>
                <a:pt x="0" y="539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CE9DBB-82F4-4436-A5AD-1EE77FA1ED90}">
      <dsp:nvSpPr>
        <dsp:cNvPr id="0" name=""/>
        <dsp:cNvSpPr/>
      </dsp:nvSpPr>
      <dsp:spPr>
        <a:xfrm>
          <a:off x="1004692" y="1978607"/>
          <a:ext cx="1420054" cy="539855"/>
        </a:xfrm>
        <a:custGeom>
          <a:avLst/>
          <a:gdLst/>
          <a:ahLst/>
          <a:cxnLst/>
          <a:rect l="0" t="0" r="0" b="0"/>
          <a:pathLst>
            <a:path>
              <a:moveTo>
                <a:pt x="1420054" y="0"/>
              </a:moveTo>
              <a:lnTo>
                <a:pt x="1420054" y="478241"/>
              </a:lnTo>
              <a:lnTo>
                <a:pt x="0" y="478241"/>
              </a:lnTo>
              <a:lnTo>
                <a:pt x="0" y="539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D19D45-0754-4FEA-AE57-F1EFA604E95E}">
      <dsp:nvSpPr>
        <dsp:cNvPr id="0" name=""/>
        <dsp:cNvSpPr/>
      </dsp:nvSpPr>
      <dsp:spPr>
        <a:xfrm>
          <a:off x="294665" y="1978607"/>
          <a:ext cx="2130082" cy="539855"/>
        </a:xfrm>
        <a:custGeom>
          <a:avLst/>
          <a:gdLst/>
          <a:ahLst/>
          <a:cxnLst/>
          <a:rect l="0" t="0" r="0" b="0"/>
          <a:pathLst>
            <a:path>
              <a:moveTo>
                <a:pt x="2130082" y="0"/>
              </a:moveTo>
              <a:lnTo>
                <a:pt x="2130082" y="478241"/>
              </a:lnTo>
              <a:lnTo>
                <a:pt x="0" y="478241"/>
              </a:lnTo>
              <a:lnTo>
                <a:pt x="0" y="5398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40BEA-A00F-415C-BB9D-F6F7803E9ECC}">
      <dsp:nvSpPr>
        <dsp:cNvPr id="0" name=""/>
        <dsp:cNvSpPr/>
      </dsp:nvSpPr>
      <dsp:spPr>
        <a:xfrm>
          <a:off x="2131347" y="1685207"/>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b="0" i="0" u="none" strike="noStrike" kern="100" baseline="0" smtClean="0">
              <a:latin typeface="Calibri"/>
              <a:ea typeface="宋体"/>
            </a:rPr>
            <a:t>总指挥</a:t>
          </a:r>
          <a:endParaRPr lang="zh-CN" altLang="en-US" sz="900" smtClean="0"/>
        </a:p>
      </dsp:txBody>
      <dsp:txXfrm>
        <a:off x="2131347" y="1685207"/>
        <a:ext cx="586799" cy="293399"/>
      </dsp:txXfrm>
    </dsp:sp>
    <dsp:sp modelId="{7E1B7B9B-43DE-4318-8198-80F665F61067}">
      <dsp:nvSpPr>
        <dsp:cNvPr id="0" name=""/>
        <dsp:cNvSpPr/>
      </dsp:nvSpPr>
      <dsp:spPr>
        <a:xfrm>
          <a:off x="1265" y="2518462"/>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just" defTabSz="400050" rtl="0">
            <a:lnSpc>
              <a:spcPct val="90000"/>
            </a:lnSpc>
            <a:spcBef>
              <a:spcPct val="0"/>
            </a:spcBef>
            <a:spcAft>
              <a:spcPct val="35000"/>
            </a:spcAft>
          </a:pPr>
          <a:r>
            <a:rPr lang="zh-CN" altLang="en-US" sz="900" b="0" i="0" u="none" strike="noStrike" kern="100" baseline="0" smtClean="0">
              <a:latin typeface="Calibri"/>
              <a:ea typeface="宋体"/>
            </a:rPr>
            <a:t>通信联络组</a:t>
          </a:r>
          <a:endParaRPr lang="zh-CN" altLang="en-US" sz="900" smtClean="0"/>
        </a:p>
      </dsp:txBody>
      <dsp:txXfrm>
        <a:off x="1265" y="2518462"/>
        <a:ext cx="586799" cy="293399"/>
      </dsp:txXfrm>
    </dsp:sp>
    <dsp:sp modelId="{A314E9DA-5E1A-4BFD-8124-49BF59EB16B8}">
      <dsp:nvSpPr>
        <dsp:cNvPr id="0" name=""/>
        <dsp:cNvSpPr/>
      </dsp:nvSpPr>
      <dsp:spPr>
        <a:xfrm>
          <a:off x="711292" y="2518462"/>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b="0" i="0" u="none" strike="noStrike" kern="100" baseline="0" smtClean="0">
              <a:latin typeface="Calibri"/>
              <a:ea typeface="宋体"/>
            </a:rPr>
            <a:t>物资保障组</a:t>
          </a:r>
          <a:endParaRPr lang="zh-CN" altLang="en-US" sz="900" smtClean="0"/>
        </a:p>
      </dsp:txBody>
      <dsp:txXfrm>
        <a:off x="711292" y="2518462"/>
        <a:ext cx="586799" cy="293399"/>
      </dsp:txXfrm>
    </dsp:sp>
    <dsp:sp modelId="{3667EC9A-8607-4C07-9D17-B23D8CEBB53A}">
      <dsp:nvSpPr>
        <dsp:cNvPr id="0" name=""/>
        <dsp:cNvSpPr/>
      </dsp:nvSpPr>
      <dsp:spPr>
        <a:xfrm>
          <a:off x="1421320" y="2518462"/>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b="0" i="0" u="none" strike="noStrike" kern="100" baseline="0" smtClean="0">
              <a:latin typeface="Calibri"/>
              <a:ea typeface="宋体"/>
            </a:rPr>
            <a:t>现场治安组</a:t>
          </a:r>
          <a:endParaRPr lang="zh-CN" altLang="en-US" sz="900" smtClean="0"/>
        </a:p>
      </dsp:txBody>
      <dsp:txXfrm>
        <a:off x="1421320" y="2518462"/>
        <a:ext cx="586799" cy="293399"/>
      </dsp:txXfrm>
    </dsp:sp>
    <dsp:sp modelId="{8CCA216E-2173-4E62-AC4F-4704D782E31B}">
      <dsp:nvSpPr>
        <dsp:cNvPr id="0" name=""/>
        <dsp:cNvSpPr/>
      </dsp:nvSpPr>
      <dsp:spPr>
        <a:xfrm>
          <a:off x="2131347" y="2518462"/>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just" defTabSz="400050" rtl="0">
            <a:lnSpc>
              <a:spcPct val="90000"/>
            </a:lnSpc>
            <a:spcBef>
              <a:spcPct val="0"/>
            </a:spcBef>
            <a:spcAft>
              <a:spcPct val="35000"/>
            </a:spcAft>
          </a:pPr>
          <a:r>
            <a:rPr lang="zh-CN" altLang="en-US" sz="900" b="0" i="0" u="none" strike="noStrike" kern="100" baseline="0" smtClean="0">
              <a:latin typeface="Calibri"/>
              <a:ea typeface="宋体"/>
            </a:rPr>
            <a:t>应急监测组</a:t>
          </a:r>
          <a:endParaRPr lang="zh-CN" altLang="en-US" sz="900" smtClean="0"/>
        </a:p>
      </dsp:txBody>
      <dsp:txXfrm>
        <a:off x="2131347" y="2518462"/>
        <a:ext cx="586799" cy="293399"/>
      </dsp:txXfrm>
    </dsp:sp>
    <dsp:sp modelId="{45572E30-629F-450A-8A09-3720CFA7AA91}">
      <dsp:nvSpPr>
        <dsp:cNvPr id="0" name=""/>
        <dsp:cNvSpPr/>
      </dsp:nvSpPr>
      <dsp:spPr>
        <a:xfrm>
          <a:off x="2841375" y="2518462"/>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b="0" i="0" u="none" strike="noStrike" kern="100" baseline="0" smtClean="0">
              <a:latin typeface="Calibri"/>
              <a:ea typeface="宋体"/>
            </a:rPr>
            <a:t>医疗救护组</a:t>
          </a:r>
          <a:endParaRPr lang="zh-CN" altLang="en-US" sz="900" smtClean="0"/>
        </a:p>
      </dsp:txBody>
      <dsp:txXfrm>
        <a:off x="2841375" y="2518462"/>
        <a:ext cx="586799" cy="293399"/>
      </dsp:txXfrm>
    </dsp:sp>
    <dsp:sp modelId="{A357913E-EFEA-4020-85DD-970586EF05F8}">
      <dsp:nvSpPr>
        <dsp:cNvPr id="0" name=""/>
        <dsp:cNvSpPr/>
      </dsp:nvSpPr>
      <dsp:spPr>
        <a:xfrm>
          <a:off x="3551402" y="2518462"/>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just" defTabSz="400050" rtl="0">
            <a:lnSpc>
              <a:spcPct val="90000"/>
            </a:lnSpc>
            <a:spcBef>
              <a:spcPct val="0"/>
            </a:spcBef>
            <a:spcAft>
              <a:spcPct val="35000"/>
            </a:spcAft>
          </a:pPr>
          <a:r>
            <a:rPr lang="zh-CN" altLang="en-US" sz="900" b="0" i="0" u="none" strike="noStrike" kern="100" baseline="0" smtClean="0">
              <a:latin typeface="Calibri"/>
              <a:ea typeface="宋体"/>
            </a:rPr>
            <a:t>应急抢险组</a:t>
          </a:r>
          <a:endParaRPr lang="zh-CN" altLang="en-US" sz="900" smtClean="0"/>
        </a:p>
      </dsp:txBody>
      <dsp:txXfrm>
        <a:off x="3551402" y="2518462"/>
        <a:ext cx="586799" cy="293399"/>
      </dsp:txXfrm>
    </dsp:sp>
    <dsp:sp modelId="{344C9B58-F03C-4B00-9A8E-9CD0FF0402E6}">
      <dsp:nvSpPr>
        <dsp:cNvPr id="0" name=""/>
        <dsp:cNvSpPr/>
      </dsp:nvSpPr>
      <dsp:spPr>
        <a:xfrm>
          <a:off x="4261430" y="2518462"/>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b="0" i="0" u="none" strike="noStrike" kern="100" baseline="0" smtClean="0">
              <a:latin typeface="Calibri"/>
              <a:ea typeface="宋体"/>
            </a:rPr>
            <a:t>应急消防组</a:t>
          </a:r>
          <a:endParaRPr lang="zh-CN" altLang="en-US" sz="900" smtClean="0"/>
        </a:p>
      </dsp:txBody>
      <dsp:txXfrm>
        <a:off x="4261430" y="2518462"/>
        <a:ext cx="586799" cy="293399"/>
      </dsp:txXfrm>
    </dsp:sp>
    <dsp:sp modelId="{CD3D4931-AD9A-411D-8635-E48BE66895B0}">
      <dsp:nvSpPr>
        <dsp:cNvPr id="0" name=""/>
        <dsp:cNvSpPr/>
      </dsp:nvSpPr>
      <dsp:spPr>
        <a:xfrm>
          <a:off x="1776333" y="2101835"/>
          <a:ext cx="586799" cy="2933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b="0" i="0" u="none" strike="noStrike" kern="100" baseline="0" smtClean="0">
              <a:latin typeface="Calibri"/>
              <a:ea typeface="宋体"/>
            </a:rPr>
            <a:t>副总指挥</a:t>
          </a:r>
          <a:endParaRPr lang="zh-CN" altLang="en-US" sz="900" smtClean="0"/>
        </a:p>
      </dsp:txBody>
      <dsp:txXfrm>
        <a:off x="1776333" y="2101835"/>
        <a:ext cx="586799" cy="2933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18F35-F92A-4091-8C13-B8A85979F19A}">
      <dsp:nvSpPr>
        <dsp:cNvPr id="0" name=""/>
        <dsp:cNvSpPr/>
      </dsp:nvSpPr>
      <dsp:spPr>
        <a:xfrm>
          <a:off x="2524423" y="2152129"/>
          <a:ext cx="91440" cy="293573"/>
        </a:xfrm>
        <a:custGeom>
          <a:avLst/>
          <a:gdLst/>
          <a:ahLst/>
          <a:cxnLst/>
          <a:rect l="0" t="0" r="0" b="0"/>
          <a:pathLst>
            <a:path>
              <a:moveTo>
                <a:pt x="112731" y="0"/>
              </a:moveTo>
              <a:lnTo>
                <a:pt x="112731" y="293573"/>
              </a:lnTo>
              <a:lnTo>
                <a:pt x="45720" y="293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8D79A2-26F3-494B-ADD5-125A86B492BD}">
      <dsp:nvSpPr>
        <dsp:cNvPr id="0" name=""/>
        <dsp:cNvSpPr/>
      </dsp:nvSpPr>
      <dsp:spPr>
        <a:xfrm>
          <a:off x="2637155" y="2152129"/>
          <a:ext cx="2316677" cy="587146"/>
        </a:xfrm>
        <a:custGeom>
          <a:avLst/>
          <a:gdLst/>
          <a:ahLst/>
          <a:cxnLst/>
          <a:rect l="0" t="0" r="0" b="0"/>
          <a:pathLst>
            <a:path>
              <a:moveTo>
                <a:pt x="0" y="0"/>
              </a:moveTo>
              <a:lnTo>
                <a:pt x="0" y="520135"/>
              </a:lnTo>
              <a:lnTo>
                <a:pt x="2316677" y="520135"/>
              </a:lnTo>
              <a:lnTo>
                <a:pt x="2316677"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7D4E33-A11B-4E91-95A4-86C3E5D600FA}">
      <dsp:nvSpPr>
        <dsp:cNvPr id="0" name=""/>
        <dsp:cNvSpPr/>
      </dsp:nvSpPr>
      <dsp:spPr>
        <a:xfrm>
          <a:off x="2637155" y="2152129"/>
          <a:ext cx="1544451" cy="587146"/>
        </a:xfrm>
        <a:custGeom>
          <a:avLst/>
          <a:gdLst/>
          <a:ahLst/>
          <a:cxnLst/>
          <a:rect l="0" t="0" r="0" b="0"/>
          <a:pathLst>
            <a:path>
              <a:moveTo>
                <a:pt x="0" y="0"/>
              </a:moveTo>
              <a:lnTo>
                <a:pt x="0" y="520135"/>
              </a:lnTo>
              <a:lnTo>
                <a:pt x="1544451" y="520135"/>
              </a:lnTo>
              <a:lnTo>
                <a:pt x="1544451"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477D4C-3776-43E9-BB25-7B7CEECB2CF1}">
      <dsp:nvSpPr>
        <dsp:cNvPr id="0" name=""/>
        <dsp:cNvSpPr/>
      </dsp:nvSpPr>
      <dsp:spPr>
        <a:xfrm>
          <a:off x="2637155" y="2152129"/>
          <a:ext cx="772225" cy="587146"/>
        </a:xfrm>
        <a:custGeom>
          <a:avLst/>
          <a:gdLst/>
          <a:ahLst/>
          <a:cxnLst/>
          <a:rect l="0" t="0" r="0" b="0"/>
          <a:pathLst>
            <a:path>
              <a:moveTo>
                <a:pt x="0" y="0"/>
              </a:moveTo>
              <a:lnTo>
                <a:pt x="0" y="520135"/>
              </a:lnTo>
              <a:lnTo>
                <a:pt x="772225" y="520135"/>
              </a:lnTo>
              <a:lnTo>
                <a:pt x="772225"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D2D649-782F-4439-BB0E-92ED0736C87F}">
      <dsp:nvSpPr>
        <dsp:cNvPr id="0" name=""/>
        <dsp:cNvSpPr/>
      </dsp:nvSpPr>
      <dsp:spPr>
        <a:xfrm>
          <a:off x="2591435" y="2152129"/>
          <a:ext cx="91440" cy="587146"/>
        </a:xfrm>
        <a:custGeom>
          <a:avLst/>
          <a:gdLst/>
          <a:ahLst/>
          <a:cxnLst/>
          <a:rect l="0" t="0" r="0" b="0"/>
          <a:pathLst>
            <a:path>
              <a:moveTo>
                <a:pt x="45720" y="0"/>
              </a:moveTo>
              <a:lnTo>
                <a:pt x="4572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D1AC3F-EEAB-4B2F-94C7-409808BF59B7}">
      <dsp:nvSpPr>
        <dsp:cNvPr id="0" name=""/>
        <dsp:cNvSpPr/>
      </dsp:nvSpPr>
      <dsp:spPr>
        <a:xfrm>
          <a:off x="1864929" y="2152129"/>
          <a:ext cx="772225" cy="587146"/>
        </a:xfrm>
        <a:custGeom>
          <a:avLst/>
          <a:gdLst/>
          <a:ahLst/>
          <a:cxnLst/>
          <a:rect l="0" t="0" r="0" b="0"/>
          <a:pathLst>
            <a:path>
              <a:moveTo>
                <a:pt x="772225" y="0"/>
              </a:moveTo>
              <a:lnTo>
                <a:pt x="772225"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2EC923-950D-4E51-8774-38ADCF51AD34}">
      <dsp:nvSpPr>
        <dsp:cNvPr id="0" name=""/>
        <dsp:cNvSpPr/>
      </dsp:nvSpPr>
      <dsp:spPr>
        <a:xfrm>
          <a:off x="1092703" y="2152129"/>
          <a:ext cx="1544451" cy="587146"/>
        </a:xfrm>
        <a:custGeom>
          <a:avLst/>
          <a:gdLst/>
          <a:ahLst/>
          <a:cxnLst/>
          <a:rect l="0" t="0" r="0" b="0"/>
          <a:pathLst>
            <a:path>
              <a:moveTo>
                <a:pt x="1544451" y="0"/>
              </a:moveTo>
              <a:lnTo>
                <a:pt x="1544451"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90361-AAEB-479D-BA92-4C45A5566D8F}">
      <dsp:nvSpPr>
        <dsp:cNvPr id="0" name=""/>
        <dsp:cNvSpPr/>
      </dsp:nvSpPr>
      <dsp:spPr>
        <a:xfrm>
          <a:off x="320477" y="2152129"/>
          <a:ext cx="2316677" cy="587146"/>
        </a:xfrm>
        <a:custGeom>
          <a:avLst/>
          <a:gdLst/>
          <a:ahLst/>
          <a:cxnLst/>
          <a:rect l="0" t="0" r="0" b="0"/>
          <a:pathLst>
            <a:path>
              <a:moveTo>
                <a:pt x="2316677" y="0"/>
              </a:moveTo>
              <a:lnTo>
                <a:pt x="2316677"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F03AEB-DC7B-44A5-9DBF-F398F8E03EFB}">
      <dsp:nvSpPr>
        <dsp:cNvPr id="0" name=""/>
        <dsp:cNvSpPr/>
      </dsp:nvSpPr>
      <dsp:spPr>
        <a:xfrm>
          <a:off x="2318053" y="1833027"/>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总指挥</a:t>
          </a:r>
          <a:endParaRPr lang="zh-CN" altLang="en-US" sz="1000" smtClean="0"/>
        </a:p>
      </dsp:txBody>
      <dsp:txXfrm>
        <a:off x="2318053" y="1833027"/>
        <a:ext cx="638203" cy="319101"/>
      </dsp:txXfrm>
    </dsp:sp>
    <dsp:sp modelId="{C3336B83-67EA-4ABB-AF50-69AC4B241D47}">
      <dsp:nvSpPr>
        <dsp:cNvPr id="0" name=""/>
        <dsp:cNvSpPr/>
      </dsp:nvSpPr>
      <dsp:spPr>
        <a:xfrm>
          <a:off x="1376"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通信联络组</a:t>
          </a:r>
          <a:endParaRPr lang="zh-CN" altLang="en-US" sz="1000" smtClean="0"/>
        </a:p>
      </dsp:txBody>
      <dsp:txXfrm>
        <a:off x="1376" y="2739275"/>
        <a:ext cx="638203" cy="319101"/>
      </dsp:txXfrm>
    </dsp:sp>
    <dsp:sp modelId="{383D2137-A036-414B-B1EB-62D2606B65F0}">
      <dsp:nvSpPr>
        <dsp:cNvPr id="0" name=""/>
        <dsp:cNvSpPr/>
      </dsp:nvSpPr>
      <dsp:spPr>
        <a:xfrm>
          <a:off x="773601"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物资保障组</a:t>
          </a:r>
          <a:endParaRPr lang="zh-CN" altLang="en-US" sz="1000" smtClean="0"/>
        </a:p>
      </dsp:txBody>
      <dsp:txXfrm>
        <a:off x="773601" y="2739275"/>
        <a:ext cx="638203" cy="319101"/>
      </dsp:txXfrm>
    </dsp:sp>
    <dsp:sp modelId="{33CC9C27-A5C8-4020-A2C0-70EE6689F063}">
      <dsp:nvSpPr>
        <dsp:cNvPr id="0" name=""/>
        <dsp:cNvSpPr/>
      </dsp:nvSpPr>
      <dsp:spPr>
        <a:xfrm>
          <a:off x="1545827"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现场治安组</a:t>
          </a:r>
          <a:endParaRPr lang="zh-CN" altLang="en-US" sz="1000" smtClean="0"/>
        </a:p>
      </dsp:txBody>
      <dsp:txXfrm>
        <a:off x="1545827" y="2739275"/>
        <a:ext cx="638203" cy="319101"/>
      </dsp:txXfrm>
    </dsp:sp>
    <dsp:sp modelId="{E22B1095-396C-4ECD-BD35-2711D7BBE8E3}">
      <dsp:nvSpPr>
        <dsp:cNvPr id="0" name=""/>
        <dsp:cNvSpPr/>
      </dsp:nvSpPr>
      <dsp:spPr>
        <a:xfrm>
          <a:off x="2318053"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应急监测组</a:t>
          </a:r>
          <a:endParaRPr lang="zh-CN" altLang="en-US" sz="1000" smtClean="0"/>
        </a:p>
      </dsp:txBody>
      <dsp:txXfrm>
        <a:off x="2318053" y="2739275"/>
        <a:ext cx="638203" cy="319101"/>
      </dsp:txXfrm>
    </dsp:sp>
    <dsp:sp modelId="{E7951F28-F422-4263-94C7-DD5CE2689B11}">
      <dsp:nvSpPr>
        <dsp:cNvPr id="0" name=""/>
        <dsp:cNvSpPr/>
      </dsp:nvSpPr>
      <dsp:spPr>
        <a:xfrm>
          <a:off x="3090279"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医疗救护组</a:t>
          </a:r>
          <a:endParaRPr lang="zh-CN" altLang="en-US" sz="1000" smtClean="0"/>
        </a:p>
      </dsp:txBody>
      <dsp:txXfrm>
        <a:off x="3090279" y="2739275"/>
        <a:ext cx="638203" cy="319101"/>
      </dsp:txXfrm>
    </dsp:sp>
    <dsp:sp modelId="{54C08B70-1850-44EE-8221-6F398A557810}">
      <dsp:nvSpPr>
        <dsp:cNvPr id="0" name=""/>
        <dsp:cNvSpPr/>
      </dsp:nvSpPr>
      <dsp:spPr>
        <a:xfrm>
          <a:off x="3862504"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应急抢险组</a:t>
          </a:r>
          <a:endParaRPr lang="zh-CN" altLang="en-US" sz="1000" smtClean="0"/>
        </a:p>
      </dsp:txBody>
      <dsp:txXfrm>
        <a:off x="3862504" y="2739275"/>
        <a:ext cx="638203" cy="319101"/>
      </dsp:txXfrm>
    </dsp:sp>
    <dsp:sp modelId="{43D9A42B-7496-47E0-AC33-A5CAE342081C}">
      <dsp:nvSpPr>
        <dsp:cNvPr id="0" name=""/>
        <dsp:cNvSpPr/>
      </dsp:nvSpPr>
      <dsp:spPr>
        <a:xfrm>
          <a:off x="4634730"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应急消防组</a:t>
          </a:r>
          <a:endParaRPr lang="zh-CN" altLang="en-US" sz="1000" smtClean="0"/>
        </a:p>
      </dsp:txBody>
      <dsp:txXfrm>
        <a:off x="4634730" y="2739275"/>
        <a:ext cx="638203" cy="319101"/>
      </dsp:txXfrm>
    </dsp:sp>
    <dsp:sp modelId="{3562A8F6-DC6C-4637-9678-EFEAF8AF9E41}">
      <dsp:nvSpPr>
        <dsp:cNvPr id="0" name=""/>
        <dsp:cNvSpPr/>
      </dsp:nvSpPr>
      <dsp:spPr>
        <a:xfrm>
          <a:off x="1931940" y="2286151"/>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副总指挥</a:t>
          </a:r>
          <a:endParaRPr lang="zh-CN" altLang="en-US" sz="1000" smtClean="0"/>
        </a:p>
      </dsp:txBody>
      <dsp:txXfrm>
        <a:off x="1931940" y="2286151"/>
        <a:ext cx="638203" cy="31910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BD88D-6200-4078-9C36-23E886340522}">
      <dsp:nvSpPr>
        <dsp:cNvPr id="0" name=""/>
        <dsp:cNvSpPr/>
      </dsp:nvSpPr>
      <dsp:spPr>
        <a:xfrm>
          <a:off x="2524423" y="2152129"/>
          <a:ext cx="91440" cy="293573"/>
        </a:xfrm>
        <a:custGeom>
          <a:avLst/>
          <a:gdLst/>
          <a:ahLst/>
          <a:cxnLst/>
          <a:rect l="0" t="0" r="0" b="0"/>
          <a:pathLst>
            <a:path>
              <a:moveTo>
                <a:pt x="112731" y="0"/>
              </a:moveTo>
              <a:lnTo>
                <a:pt x="112731" y="293573"/>
              </a:lnTo>
              <a:lnTo>
                <a:pt x="45720" y="293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2C5ABC-1B72-4DA1-AF10-E40CC9219B69}">
      <dsp:nvSpPr>
        <dsp:cNvPr id="0" name=""/>
        <dsp:cNvSpPr/>
      </dsp:nvSpPr>
      <dsp:spPr>
        <a:xfrm>
          <a:off x="2637155" y="2152129"/>
          <a:ext cx="2316677" cy="587146"/>
        </a:xfrm>
        <a:custGeom>
          <a:avLst/>
          <a:gdLst/>
          <a:ahLst/>
          <a:cxnLst/>
          <a:rect l="0" t="0" r="0" b="0"/>
          <a:pathLst>
            <a:path>
              <a:moveTo>
                <a:pt x="0" y="0"/>
              </a:moveTo>
              <a:lnTo>
                <a:pt x="0" y="520135"/>
              </a:lnTo>
              <a:lnTo>
                <a:pt x="2316677" y="520135"/>
              </a:lnTo>
              <a:lnTo>
                <a:pt x="2316677"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ECBF4E-4B48-4A8B-A673-0281D9CFE550}">
      <dsp:nvSpPr>
        <dsp:cNvPr id="0" name=""/>
        <dsp:cNvSpPr/>
      </dsp:nvSpPr>
      <dsp:spPr>
        <a:xfrm>
          <a:off x="2637155" y="2152129"/>
          <a:ext cx="1544451" cy="587146"/>
        </a:xfrm>
        <a:custGeom>
          <a:avLst/>
          <a:gdLst/>
          <a:ahLst/>
          <a:cxnLst/>
          <a:rect l="0" t="0" r="0" b="0"/>
          <a:pathLst>
            <a:path>
              <a:moveTo>
                <a:pt x="0" y="0"/>
              </a:moveTo>
              <a:lnTo>
                <a:pt x="0" y="520135"/>
              </a:lnTo>
              <a:lnTo>
                <a:pt x="1544451" y="520135"/>
              </a:lnTo>
              <a:lnTo>
                <a:pt x="1544451"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52493E-C570-44F8-A2B6-3DF920C23669}">
      <dsp:nvSpPr>
        <dsp:cNvPr id="0" name=""/>
        <dsp:cNvSpPr/>
      </dsp:nvSpPr>
      <dsp:spPr>
        <a:xfrm>
          <a:off x="2637155" y="2152129"/>
          <a:ext cx="772225" cy="587146"/>
        </a:xfrm>
        <a:custGeom>
          <a:avLst/>
          <a:gdLst/>
          <a:ahLst/>
          <a:cxnLst/>
          <a:rect l="0" t="0" r="0" b="0"/>
          <a:pathLst>
            <a:path>
              <a:moveTo>
                <a:pt x="0" y="0"/>
              </a:moveTo>
              <a:lnTo>
                <a:pt x="0" y="520135"/>
              </a:lnTo>
              <a:lnTo>
                <a:pt x="772225" y="520135"/>
              </a:lnTo>
              <a:lnTo>
                <a:pt x="772225"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2B0D8D-49AF-4A14-9702-E435EF2D236E}">
      <dsp:nvSpPr>
        <dsp:cNvPr id="0" name=""/>
        <dsp:cNvSpPr/>
      </dsp:nvSpPr>
      <dsp:spPr>
        <a:xfrm>
          <a:off x="2591435" y="2152129"/>
          <a:ext cx="91440" cy="587146"/>
        </a:xfrm>
        <a:custGeom>
          <a:avLst/>
          <a:gdLst/>
          <a:ahLst/>
          <a:cxnLst/>
          <a:rect l="0" t="0" r="0" b="0"/>
          <a:pathLst>
            <a:path>
              <a:moveTo>
                <a:pt x="45720" y="0"/>
              </a:moveTo>
              <a:lnTo>
                <a:pt x="4572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93C3F-06AA-4C7A-8387-AD2CF94BDEC4}">
      <dsp:nvSpPr>
        <dsp:cNvPr id="0" name=""/>
        <dsp:cNvSpPr/>
      </dsp:nvSpPr>
      <dsp:spPr>
        <a:xfrm>
          <a:off x="1864929" y="2152129"/>
          <a:ext cx="772225" cy="587146"/>
        </a:xfrm>
        <a:custGeom>
          <a:avLst/>
          <a:gdLst/>
          <a:ahLst/>
          <a:cxnLst/>
          <a:rect l="0" t="0" r="0" b="0"/>
          <a:pathLst>
            <a:path>
              <a:moveTo>
                <a:pt x="772225" y="0"/>
              </a:moveTo>
              <a:lnTo>
                <a:pt x="772225"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167B6-162A-4C09-962B-F5F1915D4453}">
      <dsp:nvSpPr>
        <dsp:cNvPr id="0" name=""/>
        <dsp:cNvSpPr/>
      </dsp:nvSpPr>
      <dsp:spPr>
        <a:xfrm>
          <a:off x="1092703" y="2152129"/>
          <a:ext cx="1544451" cy="587146"/>
        </a:xfrm>
        <a:custGeom>
          <a:avLst/>
          <a:gdLst/>
          <a:ahLst/>
          <a:cxnLst/>
          <a:rect l="0" t="0" r="0" b="0"/>
          <a:pathLst>
            <a:path>
              <a:moveTo>
                <a:pt x="1544451" y="0"/>
              </a:moveTo>
              <a:lnTo>
                <a:pt x="1544451"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2EA22-9CAE-4BA4-B73C-F17BB83EC5C5}">
      <dsp:nvSpPr>
        <dsp:cNvPr id="0" name=""/>
        <dsp:cNvSpPr/>
      </dsp:nvSpPr>
      <dsp:spPr>
        <a:xfrm>
          <a:off x="320477" y="2152129"/>
          <a:ext cx="2316677" cy="587146"/>
        </a:xfrm>
        <a:custGeom>
          <a:avLst/>
          <a:gdLst/>
          <a:ahLst/>
          <a:cxnLst/>
          <a:rect l="0" t="0" r="0" b="0"/>
          <a:pathLst>
            <a:path>
              <a:moveTo>
                <a:pt x="2316677" y="0"/>
              </a:moveTo>
              <a:lnTo>
                <a:pt x="2316677"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678645-042D-4B92-96D2-5F5EFFCE756C}">
      <dsp:nvSpPr>
        <dsp:cNvPr id="0" name=""/>
        <dsp:cNvSpPr/>
      </dsp:nvSpPr>
      <dsp:spPr>
        <a:xfrm>
          <a:off x="2318053" y="1833027"/>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总指挥</a:t>
          </a:r>
          <a:endParaRPr lang="zh-CN" altLang="en-US" sz="1000" smtClean="0"/>
        </a:p>
      </dsp:txBody>
      <dsp:txXfrm>
        <a:off x="2318053" y="1833027"/>
        <a:ext cx="638203" cy="319101"/>
      </dsp:txXfrm>
    </dsp:sp>
    <dsp:sp modelId="{401AD948-7387-4BAF-AB1F-0DEA326B2DA8}">
      <dsp:nvSpPr>
        <dsp:cNvPr id="0" name=""/>
        <dsp:cNvSpPr/>
      </dsp:nvSpPr>
      <dsp:spPr>
        <a:xfrm>
          <a:off x="1376"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通信联络组</a:t>
          </a:r>
          <a:endParaRPr lang="zh-CN" altLang="en-US" sz="1000" smtClean="0"/>
        </a:p>
      </dsp:txBody>
      <dsp:txXfrm>
        <a:off x="1376" y="2739275"/>
        <a:ext cx="638203" cy="319101"/>
      </dsp:txXfrm>
    </dsp:sp>
    <dsp:sp modelId="{955673E6-D09B-4BC7-B9A2-05036E6E9DB3}">
      <dsp:nvSpPr>
        <dsp:cNvPr id="0" name=""/>
        <dsp:cNvSpPr/>
      </dsp:nvSpPr>
      <dsp:spPr>
        <a:xfrm>
          <a:off x="773601"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物资保障组</a:t>
          </a:r>
          <a:endParaRPr lang="zh-CN" altLang="en-US" sz="1000" smtClean="0"/>
        </a:p>
      </dsp:txBody>
      <dsp:txXfrm>
        <a:off x="773601" y="2739275"/>
        <a:ext cx="638203" cy="319101"/>
      </dsp:txXfrm>
    </dsp:sp>
    <dsp:sp modelId="{6AC29159-A56B-4F61-8D19-B1F05AAA424E}">
      <dsp:nvSpPr>
        <dsp:cNvPr id="0" name=""/>
        <dsp:cNvSpPr/>
      </dsp:nvSpPr>
      <dsp:spPr>
        <a:xfrm>
          <a:off x="1545827"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现场治安组</a:t>
          </a:r>
          <a:endParaRPr lang="zh-CN" altLang="en-US" sz="1000" smtClean="0"/>
        </a:p>
      </dsp:txBody>
      <dsp:txXfrm>
        <a:off x="1545827" y="2739275"/>
        <a:ext cx="638203" cy="319101"/>
      </dsp:txXfrm>
    </dsp:sp>
    <dsp:sp modelId="{4A23E6D3-1146-4543-900D-F968335A6171}">
      <dsp:nvSpPr>
        <dsp:cNvPr id="0" name=""/>
        <dsp:cNvSpPr/>
      </dsp:nvSpPr>
      <dsp:spPr>
        <a:xfrm>
          <a:off x="2318053"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应急监测组</a:t>
          </a:r>
          <a:endParaRPr lang="zh-CN" altLang="en-US" sz="1000" smtClean="0"/>
        </a:p>
      </dsp:txBody>
      <dsp:txXfrm>
        <a:off x="2318053" y="2739275"/>
        <a:ext cx="638203" cy="319101"/>
      </dsp:txXfrm>
    </dsp:sp>
    <dsp:sp modelId="{F42EB455-4885-462F-85FD-7BAA61F96E29}">
      <dsp:nvSpPr>
        <dsp:cNvPr id="0" name=""/>
        <dsp:cNvSpPr/>
      </dsp:nvSpPr>
      <dsp:spPr>
        <a:xfrm>
          <a:off x="3090279"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医疗救护组</a:t>
          </a:r>
          <a:endParaRPr lang="zh-CN" altLang="en-US" sz="1000" smtClean="0"/>
        </a:p>
      </dsp:txBody>
      <dsp:txXfrm>
        <a:off x="3090279" y="2739275"/>
        <a:ext cx="638203" cy="319101"/>
      </dsp:txXfrm>
    </dsp:sp>
    <dsp:sp modelId="{A091B18F-F5C5-4025-B15B-FD779F5E37FC}">
      <dsp:nvSpPr>
        <dsp:cNvPr id="0" name=""/>
        <dsp:cNvSpPr/>
      </dsp:nvSpPr>
      <dsp:spPr>
        <a:xfrm>
          <a:off x="3862504"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a:ea typeface="宋体"/>
            </a:rPr>
            <a:t>应急抢险组</a:t>
          </a:r>
          <a:endParaRPr lang="zh-CN" altLang="en-US" sz="1000" smtClean="0"/>
        </a:p>
      </dsp:txBody>
      <dsp:txXfrm>
        <a:off x="3862504" y="2739275"/>
        <a:ext cx="638203" cy="319101"/>
      </dsp:txXfrm>
    </dsp:sp>
    <dsp:sp modelId="{0B57F507-2A0B-4855-8C96-3CB74DEF60A2}">
      <dsp:nvSpPr>
        <dsp:cNvPr id="0" name=""/>
        <dsp:cNvSpPr/>
      </dsp:nvSpPr>
      <dsp:spPr>
        <a:xfrm>
          <a:off x="4634730"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应急消防组</a:t>
          </a:r>
          <a:endParaRPr lang="zh-CN" altLang="en-US" sz="1000" smtClean="0"/>
        </a:p>
      </dsp:txBody>
      <dsp:txXfrm>
        <a:off x="4634730" y="2739275"/>
        <a:ext cx="638203" cy="319101"/>
      </dsp:txXfrm>
    </dsp:sp>
    <dsp:sp modelId="{B4F3B591-D3CD-40AF-A5C8-843579F855F7}">
      <dsp:nvSpPr>
        <dsp:cNvPr id="0" name=""/>
        <dsp:cNvSpPr/>
      </dsp:nvSpPr>
      <dsp:spPr>
        <a:xfrm>
          <a:off x="1931940" y="2286151"/>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a:ea typeface="宋体"/>
            </a:rPr>
            <a:t>副总指挥</a:t>
          </a:r>
          <a:endParaRPr lang="zh-CN" altLang="en-US" sz="1000" smtClean="0"/>
        </a:p>
      </dsp:txBody>
      <dsp:txXfrm>
        <a:off x="1931940" y="2286151"/>
        <a:ext cx="638203" cy="3191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238</Pages>
  <Words>23427</Words>
  <Characters>133534</Characters>
  <Application>Microsoft Office Word</Application>
  <DocSecurity>0</DocSecurity>
  <Lines>1112</Lines>
  <Paragraphs>313</Paragraphs>
  <ScaleCrop>false</ScaleCrop>
  <Company>微软中国</Company>
  <LinksUpToDate>false</LinksUpToDate>
  <CharactersWithSpaces>156648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胡宇(Yu Hu)</dc:creator>
  <cp:lastModifiedBy>凡松(Song Fan)</cp:lastModifiedBy>
  <cp:revision>3</cp:revision>
  <dcterms:created xsi:type="dcterms:W3CDTF">2019-05-29T03:25:00Z</dcterms:created>
  <dcterms:modified xsi:type="dcterms:W3CDTF">2019-05-29T03:28:00Z</dcterms:modified>
</cp:coreProperties>
</file>