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F6" w:rsidRDefault="00B85CF6">
      <w:pPr>
        <w:jc w:val="center"/>
        <w:rPr>
          <w:rFonts w:ascii="宋体" w:eastAsia="宋体" w:hAnsi="宋体"/>
          <w:b/>
          <w:sz w:val="36"/>
          <w:szCs w:val="36"/>
        </w:rPr>
      </w:pPr>
    </w:p>
    <w:p w:rsidR="00B85CF6" w:rsidRDefault="00B85CF6">
      <w:pPr>
        <w:jc w:val="center"/>
        <w:rPr>
          <w:rFonts w:ascii="宋体" w:eastAsia="宋体" w:hAnsi="宋体"/>
          <w:b/>
          <w:sz w:val="36"/>
          <w:szCs w:val="36"/>
        </w:rPr>
      </w:pPr>
    </w:p>
    <w:p w:rsidR="00B85CF6" w:rsidRDefault="00B85CF6">
      <w:pPr>
        <w:jc w:val="center"/>
        <w:rPr>
          <w:rFonts w:ascii="宋体" w:eastAsia="宋体" w:hAnsi="宋体"/>
          <w:b/>
          <w:sz w:val="36"/>
          <w:szCs w:val="36"/>
        </w:rPr>
      </w:pPr>
    </w:p>
    <w:p w:rsidR="00B85CF6" w:rsidRDefault="00B85CF6">
      <w:pPr>
        <w:jc w:val="center"/>
        <w:rPr>
          <w:rFonts w:ascii="宋体" w:eastAsia="宋体" w:hAnsi="宋体"/>
          <w:b/>
          <w:sz w:val="36"/>
          <w:szCs w:val="36"/>
        </w:rPr>
      </w:pPr>
    </w:p>
    <w:p w:rsidR="00B85CF6" w:rsidRDefault="00B85CF6">
      <w:pPr>
        <w:jc w:val="center"/>
        <w:rPr>
          <w:rFonts w:ascii="宋体" w:eastAsia="宋体" w:hAnsi="宋体"/>
          <w:b/>
          <w:sz w:val="36"/>
          <w:szCs w:val="36"/>
        </w:rPr>
      </w:pPr>
    </w:p>
    <w:p w:rsidR="00B85CF6" w:rsidRDefault="00D11A00">
      <w:pPr>
        <w:spacing w:line="720" w:lineRule="exact"/>
        <w:jc w:val="center"/>
        <w:rPr>
          <w:rFonts w:ascii="宋体" w:eastAsia="宋体" w:hAnsi="宋体"/>
          <w:b/>
          <w:sz w:val="48"/>
          <w:szCs w:val="48"/>
        </w:rPr>
      </w:pPr>
      <w:r>
        <w:rPr>
          <w:rFonts w:ascii="宋体" w:eastAsia="宋体" w:hAnsi="宋体" w:hint="eastAsia"/>
          <w:b/>
          <w:sz w:val="48"/>
          <w:szCs w:val="48"/>
        </w:rPr>
        <w:t>南充吉利商用车研究院有限公司</w:t>
      </w:r>
    </w:p>
    <w:p w:rsidR="00B85CF6" w:rsidRDefault="00D11A00">
      <w:pPr>
        <w:spacing w:line="720" w:lineRule="exact"/>
        <w:jc w:val="center"/>
        <w:rPr>
          <w:rFonts w:ascii="宋体" w:eastAsia="宋体" w:hAnsi="宋体"/>
          <w:b/>
          <w:sz w:val="48"/>
          <w:szCs w:val="48"/>
        </w:rPr>
      </w:pPr>
      <w:r>
        <w:rPr>
          <w:rFonts w:ascii="宋体" w:eastAsia="宋体" w:hAnsi="宋体" w:hint="eastAsia"/>
          <w:b/>
          <w:sz w:val="48"/>
          <w:szCs w:val="48"/>
        </w:rPr>
        <w:t>吉利南充新能源商用车研发生产项目一期</w:t>
      </w:r>
    </w:p>
    <w:p w:rsidR="00B85CF6" w:rsidRDefault="00B85CF6">
      <w:pPr>
        <w:jc w:val="center"/>
        <w:rPr>
          <w:rFonts w:ascii="宋体" w:eastAsia="宋体" w:hAnsi="宋体"/>
          <w:b/>
          <w:sz w:val="36"/>
          <w:szCs w:val="36"/>
        </w:rPr>
      </w:pPr>
    </w:p>
    <w:p w:rsidR="00B85CF6" w:rsidRDefault="00B85CF6">
      <w:pPr>
        <w:jc w:val="center"/>
        <w:rPr>
          <w:rFonts w:ascii="宋体" w:eastAsia="宋体" w:hAnsi="宋体"/>
          <w:b/>
          <w:sz w:val="36"/>
          <w:szCs w:val="36"/>
        </w:rPr>
      </w:pPr>
    </w:p>
    <w:p w:rsidR="00B85CF6" w:rsidRDefault="00D11A00">
      <w:pPr>
        <w:jc w:val="center"/>
        <w:rPr>
          <w:rFonts w:ascii="宋体" w:eastAsia="宋体" w:hAnsi="宋体"/>
          <w:b/>
          <w:sz w:val="44"/>
          <w:szCs w:val="44"/>
        </w:rPr>
      </w:pPr>
      <w:r>
        <w:rPr>
          <w:rFonts w:ascii="宋体" w:eastAsia="宋体" w:hAnsi="宋体" w:hint="eastAsia"/>
          <w:b/>
          <w:sz w:val="44"/>
          <w:szCs w:val="44"/>
        </w:rPr>
        <w:t>应急资源调查报告</w:t>
      </w: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B85CF6">
      <w:pPr>
        <w:jc w:val="center"/>
        <w:rPr>
          <w:rFonts w:ascii="宋体" w:eastAsia="宋体" w:hAnsi="宋体"/>
          <w:b/>
          <w:sz w:val="44"/>
          <w:szCs w:val="44"/>
        </w:rPr>
      </w:pPr>
    </w:p>
    <w:p w:rsidR="00B85CF6" w:rsidRDefault="00D11A00">
      <w:pPr>
        <w:jc w:val="center"/>
        <w:rPr>
          <w:rFonts w:ascii="宋体" w:eastAsia="宋体" w:hAnsi="宋体"/>
          <w:b/>
          <w:sz w:val="44"/>
          <w:szCs w:val="44"/>
        </w:rPr>
      </w:pPr>
      <w:r>
        <w:rPr>
          <w:rFonts w:ascii="宋体" w:eastAsia="宋体" w:hAnsi="宋体" w:hint="eastAsia"/>
          <w:b/>
          <w:sz w:val="44"/>
          <w:szCs w:val="44"/>
        </w:rPr>
        <w:t>日期：</w:t>
      </w:r>
      <w:r>
        <w:rPr>
          <w:rFonts w:ascii="宋体" w:eastAsia="宋体" w:hAnsi="宋体" w:hint="eastAsia"/>
          <w:b/>
          <w:sz w:val="44"/>
          <w:szCs w:val="44"/>
        </w:rPr>
        <w:t>2018</w:t>
      </w:r>
      <w:r>
        <w:rPr>
          <w:rFonts w:ascii="宋体" w:eastAsia="宋体" w:hAnsi="宋体" w:hint="eastAsia"/>
          <w:b/>
          <w:sz w:val="44"/>
          <w:szCs w:val="44"/>
        </w:rPr>
        <w:t>年</w:t>
      </w:r>
      <w:r w:rsidR="006D3F1D">
        <w:rPr>
          <w:rFonts w:ascii="宋体" w:eastAsia="宋体" w:hAnsi="宋体"/>
          <w:b/>
          <w:sz w:val="44"/>
          <w:szCs w:val="44"/>
        </w:rPr>
        <w:t>10</w:t>
      </w:r>
      <w:r>
        <w:rPr>
          <w:rFonts w:ascii="宋体" w:eastAsia="宋体" w:hAnsi="宋体" w:hint="eastAsia"/>
          <w:b/>
          <w:sz w:val="44"/>
          <w:szCs w:val="44"/>
        </w:rPr>
        <w:t>月</w:t>
      </w:r>
      <w:r w:rsidR="006D3F1D">
        <w:rPr>
          <w:rFonts w:ascii="宋体" w:eastAsia="宋体" w:hAnsi="宋体"/>
          <w:b/>
          <w:sz w:val="44"/>
          <w:szCs w:val="44"/>
        </w:rPr>
        <w:t>26</w:t>
      </w:r>
      <w:bookmarkStart w:id="0" w:name="_GoBack"/>
      <w:bookmarkEnd w:id="0"/>
      <w:r>
        <w:rPr>
          <w:rFonts w:ascii="宋体" w:eastAsia="宋体" w:hAnsi="宋体" w:hint="eastAsia"/>
          <w:b/>
          <w:sz w:val="44"/>
          <w:szCs w:val="44"/>
        </w:rPr>
        <w:t>日</w:t>
      </w:r>
    </w:p>
    <w:p w:rsidR="00B85CF6" w:rsidRDefault="00B85CF6">
      <w:pPr>
        <w:rPr>
          <w:rFonts w:ascii="宋体" w:eastAsia="宋体" w:hAnsi="宋体"/>
        </w:rPr>
      </w:pPr>
    </w:p>
    <w:p w:rsidR="00B85CF6" w:rsidRDefault="00B85CF6">
      <w:pPr>
        <w:rPr>
          <w:rFonts w:ascii="宋体" w:eastAsia="宋体" w:hAnsi="宋体"/>
        </w:rPr>
        <w:sectPr w:rsidR="00B85CF6">
          <w:footerReference w:type="default" r:id="rId9"/>
          <w:pgSz w:w="11906" w:h="16838"/>
          <w:pgMar w:top="1418" w:right="1418" w:bottom="1418" w:left="1418" w:header="851" w:footer="992" w:gutter="0"/>
          <w:pgNumType w:fmt="upperRoman" w:start="1"/>
          <w:cols w:space="425"/>
          <w:titlePg/>
          <w:docGrid w:type="linesAndChars" w:linePitch="312"/>
        </w:sectPr>
      </w:pPr>
    </w:p>
    <w:p w:rsidR="00B85CF6" w:rsidRDefault="00D11A00">
      <w:pPr>
        <w:jc w:val="center"/>
        <w:rPr>
          <w:rFonts w:ascii="宋体" w:eastAsia="宋体" w:hAnsi="宋体"/>
          <w:b/>
          <w:sz w:val="32"/>
          <w:szCs w:val="32"/>
        </w:rPr>
      </w:pPr>
      <w:r>
        <w:rPr>
          <w:rFonts w:ascii="宋体" w:eastAsia="宋体" w:hAnsi="宋体" w:hint="eastAsia"/>
          <w:b/>
          <w:sz w:val="32"/>
          <w:szCs w:val="32"/>
        </w:rPr>
        <w:lastRenderedPageBreak/>
        <w:t>目</w:t>
      </w:r>
      <w:r>
        <w:rPr>
          <w:rFonts w:ascii="宋体" w:eastAsia="宋体" w:hAnsi="宋体" w:hint="eastAsia"/>
          <w:b/>
          <w:sz w:val="32"/>
          <w:szCs w:val="32"/>
        </w:rPr>
        <w:t xml:space="preserve">  </w:t>
      </w:r>
      <w:r>
        <w:rPr>
          <w:rFonts w:ascii="宋体" w:eastAsia="宋体" w:hAnsi="宋体" w:hint="eastAsia"/>
          <w:b/>
          <w:sz w:val="32"/>
          <w:szCs w:val="32"/>
        </w:rPr>
        <w:t>录</w:t>
      </w:r>
    </w:p>
    <w:p w:rsidR="00B85CF6" w:rsidRDefault="00D11A00">
      <w:pPr>
        <w:pStyle w:val="10"/>
        <w:tabs>
          <w:tab w:val="right" w:leader="dot" w:pos="9060"/>
        </w:tabs>
        <w:spacing w:line="400" w:lineRule="exact"/>
        <w:rPr>
          <w:rFonts w:eastAsiaTheme="minorEastAsia"/>
          <w:b w:val="0"/>
          <w:bCs w:val="0"/>
          <w:caps w:val="0"/>
          <w:sz w:val="21"/>
          <w:szCs w:val="21"/>
        </w:rPr>
      </w:pPr>
      <w:r>
        <w:rPr>
          <w:rFonts w:ascii="宋体" w:eastAsia="宋体" w:hAnsi="宋体"/>
          <w:sz w:val="21"/>
          <w:szCs w:val="21"/>
        </w:rPr>
        <w:fldChar w:fldCharType="begin"/>
      </w:r>
      <w:r>
        <w:rPr>
          <w:rFonts w:ascii="宋体" w:eastAsia="宋体" w:hAnsi="宋体"/>
          <w:sz w:val="21"/>
          <w:szCs w:val="21"/>
        </w:rPr>
        <w:instrText xml:space="preserve"> TOC \o "1-3" \h \z \u </w:instrText>
      </w:r>
      <w:r>
        <w:rPr>
          <w:rFonts w:ascii="宋体" w:eastAsia="宋体" w:hAnsi="宋体"/>
          <w:sz w:val="21"/>
          <w:szCs w:val="21"/>
        </w:rPr>
        <w:fldChar w:fldCharType="separate"/>
      </w:r>
      <w:hyperlink w:anchor="_Toc525915270" w:history="1">
        <w:r>
          <w:rPr>
            <w:rStyle w:val="aff1"/>
            <w:rFonts w:hint="eastAsia"/>
            <w:sz w:val="21"/>
            <w:szCs w:val="21"/>
          </w:rPr>
          <w:t>第一章</w:t>
        </w:r>
        <w:r>
          <w:rPr>
            <w:rStyle w:val="aff1"/>
            <w:sz w:val="21"/>
            <w:szCs w:val="21"/>
          </w:rPr>
          <w:t xml:space="preserve"> </w:t>
        </w:r>
        <w:r>
          <w:rPr>
            <w:rStyle w:val="aff1"/>
            <w:rFonts w:hint="eastAsia"/>
            <w:sz w:val="21"/>
            <w:szCs w:val="21"/>
          </w:rPr>
          <w:t>总则</w:t>
        </w:r>
        <w:r>
          <w:rPr>
            <w:sz w:val="21"/>
            <w:szCs w:val="21"/>
          </w:rPr>
          <w:tab/>
        </w:r>
        <w:r>
          <w:rPr>
            <w:sz w:val="21"/>
            <w:szCs w:val="21"/>
          </w:rPr>
          <w:fldChar w:fldCharType="begin"/>
        </w:r>
        <w:r>
          <w:rPr>
            <w:sz w:val="21"/>
            <w:szCs w:val="21"/>
          </w:rPr>
          <w:instrText xml:space="preserve"> PAGEREF _Toc525915270 \h </w:instrText>
        </w:r>
        <w:r>
          <w:rPr>
            <w:sz w:val="21"/>
            <w:szCs w:val="21"/>
          </w:rPr>
        </w:r>
        <w:r>
          <w:rPr>
            <w:sz w:val="21"/>
            <w:szCs w:val="21"/>
          </w:rPr>
          <w:fldChar w:fldCharType="separate"/>
        </w:r>
        <w:r>
          <w:rPr>
            <w:sz w:val="21"/>
            <w:szCs w:val="21"/>
          </w:rPr>
          <w:t>2</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71" w:history="1">
        <w:r>
          <w:rPr>
            <w:rStyle w:val="aff1"/>
            <w:sz w:val="21"/>
            <w:szCs w:val="21"/>
          </w:rPr>
          <w:t>1.1</w:t>
        </w:r>
        <w:r>
          <w:rPr>
            <w:rStyle w:val="aff1"/>
            <w:rFonts w:hint="eastAsia"/>
            <w:sz w:val="21"/>
            <w:szCs w:val="21"/>
          </w:rPr>
          <w:t>调查对象及范围</w:t>
        </w:r>
        <w:r>
          <w:rPr>
            <w:sz w:val="21"/>
            <w:szCs w:val="21"/>
          </w:rPr>
          <w:tab/>
        </w:r>
        <w:r>
          <w:rPr>
            <w:sz w:val="21"/>
            <w:szCs w:val="21"/>
          </w:rPr>
          <w:fldChar w:fldCharType="begin"/>
        </w:r>
        <w:r>
          <w:rPr>
            <w:sz w:val="21"/>
            <w:szCs w:val="21"/>
          </w:rPr>
          <w:instrText xml:space="preserve"> PAGEREF _Toc525915271 \h </w:instrText>
        </w:r>
        <w:r>
          <w:rPr>
            <w:sz w:val="21"/>
            <w:szCs w:val="21"/>
          </w:rPr>
        </w:r>
        <w:r>
          <w:rPr>
            <w:sz w:val="21"/>
            <w:szCs w:val="21"/>
          </w:rPr>
          <w:fldChar w:fldCharType="separate"/>
        </w:r>
        <w:r>
          <w:rPr>
            <w:sz w:val="21"/>
            <w:szCs w:val="21"/>
          </w:rPr>
          <w:t>2</w:t>
        </w:r>
        <w:r>
          <w:rPr>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72" w:history="1">
        <w:r>
          <w:rPr>
            <w:rStyle w:val="aff1"/>
            <w:rFonts w:ascii="宋体" w:eastAsia="宋体" w:hAnsi="宋体"/>
            <w:i w:val="0"/>
            <w:sz w:val="21"/>
            <w:szCs w:val="21"/>
          </w:rPr>
          <w:t>1.1.1</w:t>
        </w:r>
        <w:r>
          <w:rPr>
            <w:rStyle w:val="aff1"/>
            <w:rFonts w:ascii="宋体" w:eastAsia="宋体" w:hAnsi="宋体" w:hint="eastAsia"/>
            <w:i w:val="0"/>
            <w:sz w:val="21"/>
            <w:szCs w:val="21"/>
          </w:rPr>
          <w:t>调查对象</w:t>
        </w:r>
        <w:r>
          <w:rPr>
            <w:i w:val="0"/>
            <w:sz w:val="21"/>
            <w:szCs w:val="21"/>
          </w:rPr>
          <w:tab/>
        </w:r>
        <w:r>
          <w:rPr>
            <w:i w:val="0"/>
            <w:sz w:val="21"/>
            <w:szCs w:val="21"/>
          </w:rPr>
          <w:fldChar w:fldCharType="begin"/>
        </w:r>
        <w:r>
          <w:rPr>
            <w:i w:val="0"/>
            <w:sz w:val="21"/>
            <w:szCs w:val="21"/>
          </w:rPr>
          <w:instrText xml:space="preserve"> PAGEREF _Toc525915272 \h </w:instrText>
        </w:r>
        <w:r>
          <w:rPr>
            <w:i w:val="0"/>
            <w:sz w:val="21"/>
            <w:szCs w:val="21"/>
          </w:rPr>
        </w:r>
        <w:r>
          <w:rPr>
            <w:i w:val="0"/>
            <w:sz w:val="21"/>
            <w:szCs w:val="21"/>
          </w:rPr>
          <w:fldChar w:fldCharType="separate"/>
        </w:r>
        <w:r>
          <w:rPr>
            <w:i w:val="0"/>
            <w:sz w:val="21"/>
            <w:szCs w:val="21"/>
          </w:rPr>
          <w:t>2</w:t>
        </w:r>
        <w:r>
          <w:rPr>
            <w:i w:val="0"/>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73" w:history="1">
        <w:r>
          <w:rPr>
            <w:rStyle w:val="aff1"/>
            <w:rFonts w:ascii="宋体" w:eastAsia="宋体" w:hAnsi="宋体"/>
            <w:i w:val="0"/>
            <w:sz w:val="21"/>
            <w:szCs w:val="21"/>
          </w:rPr>
          <w:t>1.1.2</w:t>
        </w:r>
        <w:r>
          <w:rPr>
            <w:rStyle w:val="aff1"/>
            <w:rFonts w:ascii="宋体" w:eastAsia="宋体" w:hAnsi="宋体" w:hint="eastAsia"/>
            <w:i w:val="0"/>
            <w:sz w:val="21"/>
            <w:szCs w:val="21"/>
          </w:rPr>
          <w:t>范围</w:t>
        </w:r>
        <w:r>
          <w:rPr>
            <w:i w:val="0"/>
            <w:sz w:val="21"/>
            <w:szCs w:val="21"/>
          </w:rPr>
          <w:tab/>
        </w:r>
        <w:r>
          <w:rPr>
            <w:i w:val="0"/>
            <w:sz w:val="21"/>
            <w:szCs w:val="21"/>
          </w:rPr>
          <w:fldChar w:fldCharType="begin"/>
        </w:r>
        <w:r>
          <w:rPr>
            <w:i w:val="0"/>
            <w:sz w:val="21"/>
            <w:szCs w:val="21"/>
          </w:rPr>
          <w:instrText xml:space="preserve"> PAGEREF _To</w:instrText>
        </w:r>
        <w:r>
          <w:rPr>
            <w:i w:val="0"/>
            <w:sz w:val="21"/>
            <w:szCs w:val="21"/>
          </w:rPr>
          <w:instrText xml:space="preserve">c525915273 \h </w:instrText>
        </w:r>
        <w:r>
          <w:rPr>
            <w:i w:val="0"/>
            <w:sz w:val="21"/>
            <w:szCs w:val="21"/>
          </w:rPr>
        </w:r>
        <w:r>
          <w:rPr>
            <w:i w:val="0"/>
            <w:sz w:val="21"/>
            <w:szCs w:val="21"/>
          </w:rPr>
          <w:fldChar w:fldCharType="separate"/>
        </w:r>
        <w:r>
          <w:rPr>
            <w:i w:val="0"/>
            <w:sz w:val="21"/>
            <w:szCs w:val="21"/>
          </w:rPr>
          <w:t>2</w:t>
        </w:r>
        <w:r>
          <w:rPr>
            <w:i w:val="0"/>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74" w:history="1">
        <w:r>
          <w:rPr>
            <w:rStyle w:val="aff1"/>
            <w:sz w:val="21"/>
            <w:szCs w:val="21"/>
          </w:rPr>
          <w:t>1.2</w:t>
        </w:r>
        <w:r>
          <w:rPr>
            <w:rStyle w:val="aff1"/>
            <w:rFonts w:hint="eastAsia"/>
            <w:sz w:val="21"/>
            <w:szCs w:val="21"/>
          </w:rPr>
          <w:t>调查工作程序</w:t>
        </w:r>
        <w:r>
          <w:rPr>
            <w:sz w:val="21"/>
            <w:szCs w:val="21"/>
          </w:rPr>
          <w:tab/>
        </w:r>
        <w:r>
          <w:rPr>
            <w:sz w:val="21"/>
            <w:szCs w:val="21"/>
          </w:rPr>
          <w:fldChar w:fldCharType="begin"/>
        </w:r>
        <w:r>
          <w:rPr>
            <w:sz w:val="21"/>
            <w:szCs w:val="21"/>
          </w:rPr>
          <w:instrText xml:space="preserve"> PAGEREF _Toc525915274 \h </w:instrText>
        </w:r>
        <w:r>
          <w:rPr>
            <w:sz w:val="21"/>
            <w:szCs w:val="21"/>
          </w:rPr>
        </w:r>
        <w:r>
          <w:rPr>
            <w:sz w:val="21"/>
            <w:szCs w:val="21"/>
          </w:rPr>
          <w:fldChar w:fldCharType="separate"/>
        </w:r>
        <w:r>
          <w:rPr>
            <w:sz w:val="21"/>
            <w:szCs w:val="21"/>
          </w:rPr>
          <w:t>2</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75" w:history="1">
        <w:r>
          <w:rPr>
            <w:rStyle w:val="aff1"/>
            <w:sz w:val="21"/>
            <w:szCs w:val="21"/>
          </w:rPr>
          <w:t>1.3</w:t>
        </w:r>
        <w:r>
          <w:rPr>
            <w:rStyle w:val="aff1"/>
            <w:rFonts w:hint="eastAsia"/>
            <w:sz w:val="21"/>
            <w:szCs w:val="21"/>
          </w:rPr>
          <w:t>生产经营单位主要风险状况</w:t>
        </w:r>
        <w:r>
          <w:rPr>
            <w:sz w:val="21"/>
            <w:szCs w:val="21"/>
          </w:rPr>
          <w:tab/>
        </w:r>
        <w:r>
          <w:rPr>
            <w:sz w:val="21"/>
            <w:szCs w:val="21"/>
          </w:rPr>
          <w:fldChar w:fldCharType="begin"/>
        </w:r>
        <w:r>
          <w:rPr>
            <w:sz w:val="21"/>
            <w:szCs w:val="21"/>
          </w:rPr>
          <w:instrText xml:space="preserve"> PAGEREF _Toc525915275 \h </w:instrText>
        </w:r>
        <w:r>
          <w:rPr>
            <w:sz w:val="21"/>
            <w:szCs w:val="21"/>
          </w:rPr>
        </w:r>
        <w:r>
          <w:rPr>
            <w:sz w:val="21"/>
            <w:szCs w:val="21"/>
          </w:rPr>
          <w:fldChar w:fldCharType="separate"/>
        </w:r>
        <w:r>
          <w:rPr>
            <w:sz w:val="21"/>
            <w:szCs w:val="21"/>
          </w:rPr>
          <w:t>3</w:t>
        </w:r>
        <w:r>
          <w:rPr>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76" w:history="1">
        <w:r>
          <w:rPr>
            <w:rStyle w:val="aff1"/>
            <w:rFonts w:ascii="宋体" w:eastAsia="宋体" w:hAnsi="宋体"/>
            <w:i w:val="0"/>
            <w:sz w:val="21"/>
            <w:szCs w:val="21"/>
          </w:rPr>
          <w:t>1.3.1</w:t>
        </w:r>
        <w:r>
          <w:rPr>
            <w:rStyle w:val="aff1"/>
            <w:rFonts w:ascii="宋体" w:eastAsia="宋体" w:hAnsi="宋体" w:hint="eastAsia"/>
            <w:i w:val="0"/>
            <w:sz w:val="21"/>
            <w:szCs w:val="21"/>
          </w:rPr>
          <w:t>主要风险状况</w:t>
        </w:r>
        <w:r>
          <w:rPr>
            <w:i w:val="0"/>
            <w:sz w:val="21"/>
            <w:szCs w:val="21"/>
          </w:rPr>
          <w:tab/>
        </w:r>
        <w:r>
          <w:rPr>
            <w:i w:val="0"/>
            <w:sz w:val="21"/>
            <w:szCs w:val="21"/>
          </w:rPr>
          <w:fldChar w:fldCharType="begin"/>
        </w:r>
        <w:r>
          <w:rPr>
            <w:i w:val="0"/>
            <w:sz w:val="21"/>
            <w:szCs w:val="21"/>
          </w:rPr>
          <w:instrText xml:space="preserve"> PAGEREF _Toc525915276 \h </w:instrText>
        </w:r>
        <w:r>
          <w:rPr>
            <w:i w:val="0"/>
            <w:sz w:val="21"/>
            <w:szCs w:val="21"/>
          </w:rPr>
        </w:r>
        <w:r>
          <w:rPr>
            <w:i w:val="0"/>
            <w:sz w:val="21"/>
            <w:szCs w:val="21"/>
          </w:rPr>
          <w:fldChar w:fldCharType="separate"/>
        </w:r>
        <w:r>
          <w:rPr>
            <w:i w:val="0"/>
            <w:sz w:val="21"/>
            <w:szCs w:val="21"/>
          </w:rPr>
          <w:t>3</w:t>
        </w:r>
        <w:r>
          <w:rPr>
            <w:i w:val="0"/>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77" w:history="1">
        <w:r>
          <w:rPr>
            <w:rStyle w:val="aff1"/>
            <w:rFonts w:ascii="宋体" w:eastAsia="宋体" w:hAnsi="宋体"/>
            <w:i w:val="0"/>
            <w:sz w:val="21"/>
            <w:szCs w:val="21"/>
          </w:rPr>
          <w:t>1.3.2</w:t>
        </w:r>
        <w:r>
          <w:rPr>
            <w:rStyle w:val="aff1"/>
            <w:rFonts w:ascii="宋体" w:eastAsia="宋体" w:hAnsi="宋体" w:hint="eastAsia"/>
            <w:i w:val="0"/>
            <w:sz w:val="21"/>
            <w:szCs w:val="21"/>
          </w:rPr>
          <w:t>危险化学品重大危险源</w:t>
        </w:r>
        <w:r>
          <w:rPr>
            <w:i w:val="0"/>
            <w:sz w:val="21"/>
            <w:szCs w:val="21"/>
          </w:rPr>
          <w:tab/>
        </w:r>
        <w:r>
          <w:rPr>
            <w:i w:val="0"/>
            <w:sz w:val="21"/>
            <w:szCs w:val="21"/>
          </w:rPr>
          <w:fldChar w:fldCharType="begin"/>
        </w:r>
        <w:r>
          <w:rPr>
            <w:i w:val="0"/>
            <w:sz w:val="21"/>
            <w:szCs w:val="21"/>
          </w:rPr>
          <w:instrText xml:space="preserve"> PAGEREF _Toc525915277 \h </w:instrText>
        </w:r>
        <w:r>
          <w:rPr>
            <w:i w:val="0"/>
            <w:sz w:val="21"/>
            <w:szCs w:val="21"/>
          </w:rPr>
        </w:r>
        <w:r>
          <w:rPr>
            <w:i w:val="0"/>
            <w:sz w:val="21"/>
            <w:szCs w:val="21"/>
          </w:rPr>
          <w:fldChar w:fldCharType="separate"/>
        </w:r>
        <w:r>
          <w:rPr>
            <w:i w:val="0"/>
            <w:sz w:val="21"/>
            <w:szCs w:val="21"/>
          </w:rPr>
          <w:t>4</w:t>
        </w:r>
        <w:r>
          <w:rPr>
            <w:i w:val="0"/>
            <w:sz w:val="21"/>
            <w:szCs w:val="21"/>
          </w:rPr>
          <w:fldChar w:fldCharType="end"/>
        </w:r>
      </w:hyperlink>
    </w:p>
    <w:p w:rsidR="00B85CF6" w:rsidRDefault="00D11A00">
      <w:pPr>
        <w:pStyle w:val="10"/>
        <w:tabs>
          <w:tab w:val="right" w:leader="dot" w:pos="9060"/>
        </w:tabs>
        <w:spacing w:line="400" w:lineRule="exact"/>
        <w:rPr>
          <w:rFonts w:eastAsiaTheme="minorEastAsia"/>
          <w:b w:val="0"/>
          <w:bCs w:val="0"/>
          <w:caps w:val="0"/>
          <w:sz w:val="21"/>
          <w:szCs w:val="21"/>
        </w:rPr>
      </w:pPr>
      <w:hyperlink w:anchor="_Toc525915278" w:history="1">
        <w:r>
          <w:rPr>
            <w:rStyle w:val="aff1"/>
            <w:rFonts w:hint="eastAsia"/>
            <w:sz w:val="21"/>
            <w:szCs w:val="21"/>
          </w:rPr>
          <w:t>第二章</w:t>
        </w:r>
        <w:r>
          <w:rPr>
            <w:rStyle w:val="aff1"/>
            <w:sz w:val="21"/>
            <w:szCs w:val="21"/>
          </w:rPr>
          <w:t xml:space="preserve"> </w:t>
        </w:r>
        <w:r>
          <w:rPr>
            <w:rStyle w:val="aff1"/>
            <w:rFonts w:hint="eastAsia"/>
            <w:sz w:val="21"/>
            <w:szCs w:val="21"/>
          </w:rPr>
          <w:t>生产经营单位应急资源</w:t>
        </w:r>
        <w:r>
          <w:rPr>
            <w:sz w:val="21"/>
            <w:szCs w:val="21"/>
          </w:rPr>
          <w:tab/>
        </w:r>
        <w:r>
          <w:rPr>
            <w:sz w:val="21"/>
            <w:szCs w:val="21"/>
          </w:rPr>
          <w:fldChar w:fldCharType="begin"/>
        </w:r>
        <w:r>
          <w:rPr>
            <w:sz w:val="21"/>
            <w:szCs w:val="21"/>
          </w:rPr>
          <w:instrText xml:space="preserve"> PAGEREF _Toc525915278 \h </w:instrText>
        </w:r>
        <w:r>
          <w:rPr>
            <w:sz w:val="21"/>
            <w:szCs w:val="21"/>
          </w:rPr>
        </w:r>
        <w:r>
          <w:rPr>
            <w:sz w:val="21"/>
            <w:szCs w:val="21"/>
          </w:rPr>
          <w:fldChar w:fldCharType="separate"/>
        </w:r>
        <w:r>
          <w:rPr>
            <w:sz w:val="21"/>
            <w:szCs w:val="21"/>
          </w:rPr>
          <w:t>7</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79" w:history="1">
        <w:r>
          <w:rPr>
            <w:rStyle w:val="aff1"/>
            <w:sz w:val="21"/>
            <w:szCs w:val="21"/>
          </w:rPr>
          <w:t>2.1</w:t>
        </w:r>
        <w:r>
          <w:rPr>
            <w:rStyle w:val="aff1"/>
            <w:rFonts w:hint="eastAsia"/>
            <w:sz w:val="21"/>
            <w:szCs w:val="21"/>
          </w:rPr>
          <w:t>应急人力资源</w:t>
        </w:r>
        <w:r>
          <w:rPr>
            <w:sz w:val="21"/>
            <w:szCs w:val="21"/>
          </w:rPr>
          <w:tab/>
        </w:r>
        <w:r>
          <w:rPr>
            <w:sz w:val="21"/>
            <w:szCs w:val="21"/>
          </w:rPr>
          <w:fldChar w:fldCharType="begin"/>
        </w:r>
        <w:r>
          <w:rPr>
            <w:sz w:val="21"/>
            <w:szCs w:val="21"/>
          </w:rPr>
          <w:instrText xml:space="preserve"> PAGEREF _Toc525915279 \h </w:instrText>
        </w:r>
        <w:r>
          <w:rPr>
            <w:sz w:val="21"/>
            <w:szCs w:val="21"/>
          </w:rPr>
        </w:r>
        <w:r>
          <w:rPr>
            <w:sz w:val="21"/>
            <w:szCs w:val="21"/>
          </w:rPr>
          <w:fldChar w:fldCharType="separate"/>
        </w:r>
        <w:r>
          <w:rPr>
            <w:sz w:val="21"/>
            <w:szCs w:val="21"/>
          </w:rPr>
          <w:t>7</w:t>
        </w:r>
        <w:r>
          <w:rPr>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80" w:history="1">
        <w:r>
          <w:rPr>
            <w:rStyle w:val="aff1"/>
            <w:rFonts w:ascii="宋体" w:eastAsia="宋体" w:hAnsi="宋体"/>
            <w:i w:val="0"/>
            <w:sz w:val="21"/>
            <w:szCs w:val="21"/>
          </w:rPr>
          <w:t>2.1.1</w:t>
        </w:r>
        <w:r>
          <w:rPr>
            <w:rStyle w:val="aff1"/>
            <w:rFonts w:ascii="宋体" w:eastAsia="宋体" w:hAnsi="宋体" w:hint="eastAsia"/>
            <w:i w:val="0"/>
            <w:sz w:val="21"/>
            <w:szCs w:val="21"/>
          </w:rPr>
          <w:t>应急组织机构</w:t>
        </w:r>
        <w:r>
          <w:rPr>
            <w:i w:val="0"/>
            <w:sz w:val="21"/>
            <w:szCs w:val="21"/>
          </w:rPr>
          <w:tab/>
        </w:r>
        <w:r>
          <w:rPr>
            <w:i w:val="0"/>
            <w:sz w:val="21"/>
            <w:szCs w:val="21"/>
          </w:rPr>
          <w:fldChar w:fldCharType="begin"/>
        </w:r>
        <w:r>
          <w:rPr>
            <w:i w:val="0"/>
            <w:sz w:val="21"/>
            <w:szCs w:val="21"/>
          </w:rPr>
          <w:instrText xml:space="preserve"> PAGEREF _Toc525915280 \h </w:instrText>
        </w:r>
        <w:r>
          <w:rPr>
            <w:i w:val="0"/>
            <w:sz w:val="21"/>
            <w:szCs w:val="21"/>
          </w:rPr>
        </w:r>
        <w:r>
          <w:rPr>
            <w:i w:val="0"/>
            <w:sz w:val="21"/>
            <w:szCs w:val="21"/>
          </w:rPr>
          <w:fldChar w:fldCharType="separate"/>
        </w:r>
        <w:r>
          <w:rPr>
            <w:i w:val="0"/>
            <w:sz w:val="21"/>
            <w:szCs w:val="21"/>
          </w:rPr>
          <w:t>7</w:t>
        </w:r>
        <w:r>
          <w:rPr>
            <w:i w:val="0"/>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81" w:history="1">
        <w:r>
          <w:rPr>
            <w:rStyle w:val="aff1"/>
            <w:rFonts w:ascii="宋体" w:eastAsia="宋体" w:hAnsi="宋体"/>
            <w:i w:val="0"/>
            <w:sz w:val="21"/>
            <w:szCs w:val="21"/>
          </w:rPr>
          <w:t>2.1.2</w:t>
        </w:r>
        <w:r>
          <w:rPr>
            <w:rStyle w:val="aff1"/>
            <w:rFonts w:ascii="宋体" w:eastAsia="宋体" w:hAnsi="宋体" w:hint="eastAsia"/>
            <w:i w:val="0"/>
            <w:sz w:val="21"/>
            <w:szCs w:val="21"/>
          </w:rPr>
          <w:t>应急管理人员及应急专业技术</w:t>
        </w:r>
        <w:r>
          <w:rPr>
            <w:rStyle w:val="aff1"/>
            <w:rFonts w:ascii="宋体" w:eastAsia="宋体" w:hAnsi="宋体" w:hint="eastAsia"/>
            <w:i w:val="0"/>
            <w:sz w:val="21"/>
            <w:szCs w:val="21"/>
          </w:rPr>
          <w:t>人员</w:t>
        </w:r>
        <w:r>
          <w:rPr>
            <w:i w:val="0"/>
            <w:sz w:val="21"/>
            <w:szCs w:val="21"/>
          </w:rPr>
          <w:tab/>
        </w:r>
        <w:r>
          <w:rPr>
            <w:i w:val="0"/>
            <w:sz w:val="21"/>
            <w:szCs w:val="21"/>
          </w:rPr>
          <w:fldChar w:fldCharType="begin"/>
        </w:r>
        <w:r>
          <w:rPr>
            <w:i w:val="0"/>
            <w:sz w:val="21"/>
            <w:szCs w:val="21"/>
          </w:rPr>
          <w:instrText xml:space="preserve"> PAGEREF _Toc525915281 \h </w:instrText>
        </w:r>
        <w:r>
          <w:rPr>
            <w:i w:val="0"/>
            <w:sz w:val="21"/>
            <w:szCs w:val="21"/>
          </w:rPr>
        </w:r>
        <w:r>
          <w:rPr>
            <w:i w:val="0"/>
            <w:sz w:val="21"/>
            <w:szCs w:val="21"/>
          </w:rPr>
          <w:fldChar w:fldCharType="separate"/>
        </w:r>
        <w:r>
          <w:rPr>
            <w:i w:val="0"/>
            <w:sz w:val="21"/>
            <w:szCs w:val="21"/>
          </w:rPr>
          <w:t>8</w:t>
        </w:r>
        <w:r>
          <w:rPr>
            <w:i w:val="0"/>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82" w:history="1">
        <w:r>
          <w:rPr>
            <w:rStyle w:val="aff1"/>
            <w:rFonts w:ascii="宋体" w:eastAsia="宋体" w:hAnsi="宋体"/>
            <w:i w:val="0"/>
            <w:sz w:val="21"/>
            <w:szCs w:val="21"/>
          </w:rPr>
          <w:t>2.1.3</w:t>
        </w:r>
        <w:r>
          <w:rPr>
            <w:rStyle w:val="aff1"/>
            <w:rFonts w:ascii="宋体" w:eastAsia="宋体" w:hAnsi="宋体" w:hint="eastAsia"/>
            <w:i w:val="0"/>
            <w:sz w:val="21"/>
            <w:szCs w:val="21"/>
          </w:rPr>
          <w:t>应急救援队伍</w:t>
        </w:r>
        <w:r>
          <w:rPr>
            <w:i w:val="0"/>
            <w:sz w:val="21"/>
            <w:szCs w:val="21"/>
          </w:rPr>
          <w:tab/>
        </w:r>
        <w:r>
          <w:rPr>
            <w:i w:val="0"/>
            <w:sz w:val="21"/>
            <w:szCs w:val="21"/>
          </w:rPr>
          <w:fldChar w:fldCharType="begin"/>
        </w:r>
        <w:r>
          <w:rPr>
            <w:i w:val="0"/>
            <w:sz w:val="21"/>
            <w:szCs w:val="21"/>
          </w:rPr>
          <w:instrText xml:space="preserve"> PAGEREF _Toc525915282 \h </w:instrText>
        </w:r>
        <w:r>
          <w:rPr>
            <w:i w:val="0"/>
            <w:sz w:val="21"/>
            <w:szCs w:val="21"/>
          </w:rPr>
        </w:r>
        <w:r>
          <w:rPr>
            <w:i w:val="0"/>
            <w:sz w:val="21"/>
            <w:szCs w:val="21"/>
          </w:rPr>
          <w:fldChar w:fldCharType="separate"/>
        </w:r>
        <w:r>
          <w:rPr>
            <w:i w:val="0"/>
            <w:sz w:val="21"/>
            <w:szCs w:val="21"/>
          </w:rPr>
          <w:t>8</w:t>
        </w:r>
        <w:r>
          <w:rPr>
            <w:i w:val="0"/>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83" w:history="1">
        <w:r>
          <w:rPr>
            <w:rStyle w:val="aff1"/>
            <w:sz w:val="21"/>
            <w:szCs w:val="21"/>
          </w:rPr>
          <w:t>2.2</w:t>
        </w:r>
        <w:r>
          <w:rPr>
            <w:rStyle w:val="aff1"/>
            <w:rFonts w:hint="eastAsia"/>
            <w:sz w:val="21"/>
            <w:szCs w:val="21"/>
          </w:rPr>
          <w:t>应急物资</w:t>
        </w:r>
        <w:r>
          <w:rPr>
            <w:sz w:val="21"/>
            <w:szCs w:val="21"/>
          </w:rPr>
          <w:tab/>
        </w:r>
        <w:r>
          <w:rPr>
            <w:sz w:val="21"/>
            <w:szCs w:val="21"/>
          </w:rPr>
          <w:fldChar w:fldCharType="begin"/>
        </w:r>
        <w:r>
          <w:rPr>
            <w:sz w:val="21"/>
            <w:szCs w:val="21"/>
          </w:rPr>
          <w:instrText xml:space="preserve"> PAGEREF _Toc525915283 \h </w:instrText>
        </w:r>
        <w:r>
          <w:rPr>
            <w:sz w:val="21"/>
            <w:szCs w:val="21"/>
          </w:rPr>
        </w:r>
        <w:r>
          <w:rPr>
            <w:sz w:val="21"/>
            <w:szCs w:val="21"/>
          </w:rPr>
          <w:fldChar w:fldCharType="separate"/>
        </w:r>
        <w:r>
          <w:rPr>
            <w:sz w:val="21"/>
            <w:szCs w:val="21"/>
          </w:rPr>
          <w:t>12</w:t>
        </w:r>
        <w:r>
          <w:rPr>
            <w:sz w:val="21"/>
            <w:szCs w:val="21"/>
          </w:rPr>
          <w:fldChar w:fldCharType="end"/>
        </w:r>
      </w:hyperlink>
    </w:p>
    <w:p w:rsidR="00B85CF6" w:rsidRDefault="00D11A00">
      <w:pPr>
        <w:pStyle w:val="10"/>
        <w:tabs>
          <w:tab w:val="right" w:leader="dot" w:pos="9060"/>
        </w:tabs>
        <w:spacing w:line="400" w:lineRule="exact"/>
        <w:rPr>
          <w:rFonts w:eastAsiaTheme="minorEastAsia"/>
          <w:b w:val="0"/>
          <w:bCs w:val="0"/>
          <w:caps w:val="0"/>
          <w:sz w:val="21"/>
          <w:szCs w:val="21"/>
        </w:rPr>
      </w:pPr>
      <w:hyperlink w:anchor="_Toc525915284" w:history="1">
        <w:r>
          <w:rPr>
            <w:rStyle w:val="aff1"/>
            <w:rFonts w:hint="eastAsia"/>
            <w:sz w:val="21"/>
            <w:szCs w:val="21"/>
          </w:rPr>
          <w:t>第三章</w:t>
        </w:r>
        <w:r>
          <w:rPr>
            <w:rStyle w:val="aff1"/>
            <w:sz w:val="21"/>
            <w:szCs w:val="21"/>
          </w:rPr>
          <w:t xml:space="preserve"> </w:t>
        </w:r>
        <w:r>
          <w:rPr>
            <w:rStyle w:val="aff1"/>
            <w:rFonts w:hint="eastAsia"/>
            <w:sz w:val="21"/>
            <w:szCs w:val="21"/>
          </w:rPr>
          <w:t>周边社会应急资源调查</w:t>
        </w:r>
        <w:r>
          <w:rPr>
            <w:sz w:val="21"/>
            <w:szCs w:val="21"/>
          </w:rPr>
          <w:tab/>
        </w:r>
        <w:r>
          <w:rPr>
            <w:sz w:val="21"/>
            <w:szCs w:val="21"/>
          </w:rPr>
          <w:fldChar w:fldCharType="begin"/>
        </w:r>
        <w:r>
          <w:rPr>
            <w:sz w:val="21"/>
            <w:szCs w:val="21"/>
          </w:rPr>
          <w:instrText xml:space="preserve"> PAGEREF _Toc525915284 \h </w:instrText>
        </w:r>
        <w:r>
          <w:rPr>
            <w:sz w:val="21"/>
            <w:szCs w:val="21"/>
          </w:rPr>
        </w:r>
        <w:r>
          <w:rPr>
            <w:sz w:val="21"/>
            <w:szCs w:val="21"/>
          </w:rPr>
          <w:fldChar w:fldCharType="separate"/>
        </w:r>
        <w:r>
          <w:rPr>
            <w:sz w:val="21"/>
            <w:szCs w:val="21"/>
          </w:rPr>
          <w:t>14</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85" w:history="1">
        <w:r>
          <w:rPr>
            <w:rStyle w:val="aff1"/>
            <w:sz w:val="21"/>
            <w:szCs w:val="21"/>
          </w:rPr>
          <w:t>3.1</w:t>
        </w:r>
        <w:r>
          <w:rPr>
            <w:rStyle w:val="aff1"/>
            <w:rFonts w:hint="eastAsia"/>
            <w:sz w:val="21"/>
            <w:szCs w:val="21"/>
          </w:rPr>
          <w:t>周边事业性救援力量分布</w:t>
        </w:r>
        <w:r>
          <w:rPr>
            <w:sz w:val="21"/>
            <w:szCs w:val="21"/>
          </w:rPr>
          <w:tab/>
        </w:r>
        <w:r>
          <w:rPr>
            <w:sz w:val="21"/>
            <w:szCs w:val="21"/>
          </w:rPr>
          <w:fldChar w:fldCharType="begin"/>
        </w:r>
        <w:r>
          <w:rPr>
            <w:sz w:val="21"/>
            <w:szCs w:val="21"/>
          </w:rPr>
          <w:instrText xml:space="preserve"> PAGEREF _Toc525915285 \h </w:instrText>
        </w:r>
        <w:r>
          <w:rPr>
            <w:sz w:val="21"/>
            <w:szCs w:val="21"/>
          </w:rPr>
        </w:r>
        <w:r>
          <w:rPr>
            <w:sz w:val="21"/>
            <w:szCs w:val="21"/>
          </w:rPr>
          <w:fldChar w:fldCharType="separate"/>
        </w:r>
        <w:r>
          <w:rPr>
            <w:sz w:val="21"/>
            <w:szCs w:val="21"/>
          </w:rPr>
          <w:t>14</w:t>
        </w:r>
        <w:r>
          <w:rPr>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86" w:history="1">
        <w:r>
          <w:rPr>
            <w:rStyle w:val="aff1"/>
            <w:rFonts w:ascii="宋体" w:eastAsia="宋体" w:hAnsi="宋体"/>
            <w:i w:val="0"/>
            <w:sz w:val="21"/>
            <w:szCs w:val="21"/>
          </w:rPr>
          <w:t>3.1.1</w:t>
        </w:r>
        <w:r>
          <w:rPr>
            <w:rStyle w:val="aff1"/>
            <w:rFonts w:ascii="宋体" w:eastAsia="宋体" w:hAnsi="宋体" w:hint="eastAsia"/>
            <w:i w:val="0"/>
            <w:sz w:val="21"/>
            <w:szCs w:val="21"/>
          </w:rPr>
          <w:t>专业消防队伍</w:t>
        </w:r>
        <w:r>
          <w:rPr>
            <w:i w:val="0"/>
            <w:sz w:val="21"/>
            <w:szCs w:val="21"/>
          </w:rPr>
          <w:tab/>
        </w:r>
        <w:r>
          <w:rPr>
            <w:i w:val="0"/>
            <w:sz w:val="21"/>
            <w:szCs w:val="21"/>
          </w:rPr>
          <w:fldChar w:fldCharType="begin"/>
        </w:r>
        <w:r>
          <w:rPr>
            <w:i w:val="0"/>
            <w:sz w:val="21"/>
            <w:szCs w:val="21"/>
          </w:rPr>
          <w:instrText xml:space="preserve"> P</w:instrText>
        </w:r>
        <w:r>
          <w:rPr>
            <w:i w:val="0"/>
            <w:sz w:val="21"/>
            <w:szCs w:val="21"/>
          </w:rPr>
          <w:instrText xml:space="preserve">AGEREF _Toc525915286 \h </w:instrText>
        </w:r>
        <w:r>
          <w:rPr>
            <w:i w:val="0"/>
            <w:sz w:val="21"/>
            <w:szCs w:val="21"/>
          </w:rPr>
        </w:r>
        <w:r>
          <w:rPr>
            <w:i w:val="0"/>
            <w:sz w:val="21"/>
            <w:szCs w:val="21"/>
          </w:rPr>
          <w:fldChar w:fldCharType="separate"/>
        </w:r>
        <w:r>
          <w:rPr>
            <w:i w:val="0"/>
            <w:sz w:val="21"/>
            <w:szCs w:val="21"/>
          </w:rPr>
          <w:t>14</w:t>
        </w:r>
        <w:r>
          <w:rPr>
            <w:i w:val="0"/>
            <w:sz w:val="21"/>
            <w:szCs w:val="21"/>
          </w:rPr>
          <w:fldChar w:fldCharType="end"/>
        </w:r>
      </w:hyperlink>
    </w:p>
    <w:p w:rsidR="00B85CF6" w:rsidRDefault="00D11A00">
      <w:pPr>
        <w:pStyle w:val="32"/>
        <w:tabs>
          <w:tab w:val="right" w:leader="dot" w:pos="9060"/>
        </w:tabs>
        <w:spacing w:line="400" w:lineRule="exact"/>
        <w:rPr>
          <w:rFonts w:eastAsiaTheme="minorEastAsia"/>
          <w:i w:val="0"/>
          <w:iCs w:val="0"/>
          <w:sz w:val="21"/>
          <w:szCs w:val="21"/>
        </w:rPr>
      </w:pPr>
      <w:hyperlink w:anchor="_Toc525915287" w:history="1">
        <w:r>
          <w:rPr>
            <w:rStyle w:val="aff1"/>
            <w:rFonts w:ascii="宋体" w:eastAsia="宋体" w:hAnsi="宋体"/>
            <w:i w:val="0"/>
            <w:sz w:val="21"/>
            <w:szCs w:val="21"/>
          </w:rPr>
          <w:t>3.1.2</w:t>
        </w:r>
        <w:r>
          <w:rPr>
            <w:rStyle w:val="aff1"/>
            <w:rFonts w:ascii="宋体" w:eastAsia="宋体" w:hAnsi="宋体" w:hint="eastAsia"/>
            <w:i w:val="0"/>
            <w:sz w:val="21"/>
            <w:szCs w:val="21"/>
          </w:rPr>
          <w:t>医院</w:t>
        </w:r>
        <w:r>
          <w:rPr>
            <w:i w:val="0"/>
            <w:sz w:val="21"/>
            <w:szCs w:val="21"/>
          </w:rPr>
          <w:tab/>
        </w:r>
        <w:r>
          <w:rPr>
            <w:i w:val="0"/>
            <w:sz w:val="21"/>
            <w:szCs w:val="21"/>
          </w:rPr>
          <w:fldChar w:fldCharType="begin"/>
        </w:r>
        <w:r>
          <w:rPr>
            <w:i w:val="0"/>
            <w:sz w:val="21"/>
            <w:szCs w:val="21"/>
          </w:rPr>
          <w:instrText xml:space="preserve"> PAGEREF _Toc525915287 \h </w:instrText>
        </w:r>
        <w:r>
          <w:rPr>
            <w:i w:val="0"/>
            <w:sz w:val="21"/>
            <w:szCs w:val="21"/>
          </w:rPr>
        </w:r>
        <w:r>
          <w:rPr>
            <w:i w:val="0"/>
            <w:sz w:val="21"/>
            <w:szCs w:val="21"/>
          </w:rPr>
          <w:fldChar w:fldCharType="separate"/>
        </w:r>
        <w:r>
          <w:rPr>
            <w:i w:val="0"/>
            <w:sz w:val="21"/>
            <w:szCs w:val="21"/>
          </w:rPr>
          <w:t>14</w:t>
        </w:r>
        <w:r>
          <w:rPr>
            <w:i w:val="0"/>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88" w:history="1">
        <w:r>
          <w:rPr>
            <w:rStyle w:val="aff1"/>
            <w:sz w:val="21"/>
            <w:szCs w:val="21"/>
          </w:rPr>
          <w:t>3.2</w:t>
        </w:r>
        <w:r>
          <w:rPr>
            <w:rStyle w:val="aff1"/>
            <w:rFonts w:hint="eastAsia"/>
            <w:sz w:val="21"/>
            <w:szCs w:val="21"/>
          </w:rPr>
          <w:t>周边企业</w:t>
        </w:r>
        <w:r>
          <w:rPr>
            <w:sz w:val="21"/>
            <w:szCs w:val="21"/>
          </w:rPr>
          <w:tab/>
        </w:r>
        <w:r>
          <w:rPr>
            <w:sz w:val="21"/>
            <w:szCs w:val="21"/>
          </w:rPr>
          <w:fldChar w:fldCharType="begin"/>
        </w:r>
        <w:r>
          <w:rPr>
            <w:sz w:val="21"/>
            <w:szCs w:val="21"/>
          </w:rPr>
          <w:instrText xml:space="preserve"> PAGEREF _Toc525915288 \h </w:instrText>
        </w:r>
        <w:r>
          <w:rPr>
            <w:sz w:val="21"/>
            <w:szCs w:val="21"/>
          </w:rPr>
        </w:r>
        <w:r>
          <w:rPr>
            <w:sz w:val="21"/>
            <w:szCs w:val="21"/>
          </w:rPr>
          <w:fldChar w:fldCharType="separate"/>
        </w:r>
        <w:r>
          <w:rPr>
            <w:sz w:val="21"/>
            <w:szCs w:val="21"/>
          </w:rPr>
          <w:t>14</w:t>
        </w:r>
        <w:r>
          <w:rPr>
            <w:sz w:val="21"/>
            <w:szCs w:val="21"/>
          </w:rPr>
          <w:fldChar w:fldCharType="end"/>
        </w:r>
      </w:hyperlink>
    </w:p>
    <w:p w:rsidR="00B85CF6" w:rsidRDefault="00D11A00">
      <w:pPr>
        <w:pStyle w:val="10"/>
        <w:tabs>
          <w:tab w:val="right" w:leader="dot" w:pos="9060"/>
        </w:tabs>
        <w:spacing w:line="400" w:lineRule="exact"/>
        <w:rPr>
          <w:rFonts w:eastAsiaTheme="minorEastAsia"/>
          <w:b w:val="0"/>
          <w:bCs w:val="0"/>
          <w:caps w:val="0"/>
          <w:sz w:val="21"/>
          <w:szCs w:val="21"/>
        </w:rPr>
      </w:pPr>
      <w:hyperlink w:anchor="_Toc525915289" w:history="1">
        <w:r>
          <w:rPr>
            <w:rStyle w:val="aff1"/>
            <w:rFonts w:hint="eastAsia"/>
            <w:sz w:val="21"/>
            <w:szCs w:val="21"/>
          </w:rPr>
          <w:t>第四章</w:t>
        </w:r>
        <w:r>
          <w:rPr>
            <w:rStyle w:val="aff1"/>
            <w:sz w:val="21"/>
            <w:szCs w:val="21"/>
          </w:rPr>
          <w:t xml:space="preserve"> </w:t>
        </w:r>
        <w:r>
          <w:rPr>
            <w:rStyle w:val="aff1"/>
            <w:rFonts w:hint="eastAsia"/>
            <w:sz w:val="21"/>
            <w:szCs w:val="21"/>
          </w:rPr>
          <w:t>应急资源不足或差距分析</w:t>
        </w:r>
        <w:r>
          <w:rPr>
            <w:sz w:val="21"/>
            <w:szCs w:val="21"/>
          </w:rPr>
          <w:tab/>
        </w:r>
        <w:r>
          <w:rPr>
            <w:sz w:val="21"/>
            <w:szCs w:val="21"/>
          </w:rPr>
          <w:fldChar w:fldCharType="begin"/>
        </w:r>
        <w:r>
          <w:rPr>
            <w:sz w:val="21"/>
            <w:szCs w:val="21"/>
          </w:rPr>
          <w:instrText xml:space="preserve"> PAGEREF _Toc525915289 \h </w:instrText>
        </w:r>
        <w:r>
          <w:rPr>
            <w:sz w:val="21"/>
            <w:szCs w:val="21"/>
          </w:rPr>
        </w:r>
        <w:r>
          <w:rPr>
            <w:sz w:val="21"/>
            <w:szCs w:val="21"/>
          </w:rPr>
          <w:fldChar w:fldCharType="separate"/>
        </w:r>
        <w:r>
          <w:rPr>
            <w:sz w:val="21"/>
            <w:szCs w:val="21"/>
          </w:rPr>
          <w:t>15</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90" w:history="1">
        <w:r>
          <w:rPr>
            <w:rStyle w:val="aff1"/>
            <w:sz w:val="21"/>
            <w:szCs w:val="21"/>
          </w:rPr>
          <w:t>4.1</w:t>
        </w:r>
        <w:r>
          <w:rPr>
            <w:rStyle w:val="aff1"/>
            <w:rFonts w:hint="eastAsia"/>
            <w:sz w:val="21"/>
            <w:szCs w:val="21"/>
          </w:rPr>
          <w:t>应急资源不足</w:t>
        </w:r>
        <w:r>
          <w:rPr>
            <w:sz w:val="21"/>
            <w:szCs w:val="21"/>
          </w:rPr>
          <w:tab/>
        </w:r>
        <w:r>
          <w:rPr>
            <w:sz w:val="21"/>
            <w:szCs w:val="21"/>
          </w:rPr>
          <w:fldChar w:fldCharType="begin"/>
        </w:r>
        <w:r>
          <w:rPr>
            <w:sz w:val="21"/>
            <w:szCs w:val="21"/>
          </w:rPr>
          <w:instrText xml:space="preserve"> PAGEREF _Toc525915290 \h </w:instrText>
        </w:r>
        <w:r>
          <w:rPr>
            <w:sz w:val="21"/>
            <w:szCs w:val="21"/>
          </w:rPr>
        </w:r>
        <w:r>
          <w:rPr>
            <w:sz w:val="21"/>
            <w:szCs w:val="21"/>
          </w:rPr>
          <w:fldChar w:fldCharType="separate"/>
        </w:r>
        <w:r>
          <w:rPr>
            <w:sz w:val="21"/>
            <w:szCs w:val="21"/>
          </w:rPr>
          <w:t>15</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91" w:history="1">
        <w:r>
          <w:rPr>
            <w:rStyle w:val="aff1"/>
            <w:sz w:val="21"/>
            <w:szCs w:val="21"/>
          </w:rPr>
          <w:t>4.2</w:t>
        </w:r>
        <w:r>
          <w:rPr>
            <w:rStyle w:val="aff1"/>
            <w:rFonts w:hint="eastAsia"/>
            <w:sz w:val="21"/>
            <w:szCs w:val="21"/>
          </w:rPr>
          <w:t>差距分析</w:t>
        </w:r>
        <w:r>
          <w:rPr>
            <w:sz w:val="21"/>
            <w:szCs w:val="21"/>
          </w:rPr>
          <w:tab/>
        </w:r>
        <w:r>
          <w:rPr>
            <w:sz w:val="21"/>
            <w:szCs w:val="21"/>
          </w:rPr>
          <w:fldChar w:fldCharType="begin"/>
        </w:r>
        <w:r>
          <w:rPr>
            <w:sz w:val="21"/>
            <w:szCs w:val="21"/>
          </w:rPr>
          <w:instrText xml:space="preserve"> PAGEREF _</w:instrText>
        </w:r>
        <w:r>
          <w:rPr>
            <w:sz w:val="21"/>
            <w:szCs w:val="21"/>
          </w:rPr>
          <w:instrText xml:space="preserve">Toc525915291 \h </w:instrText>
        </w:r>
        <w:r>
          <w:rPr>
            <w:sz w:val="21"/>
            <w:szCs w:val="21"/>
          </w:rPr>
        </w:r>
        <w:r>
          <w:rPr>
            <w:sz w:val="21"/>
            <w:szCs w:val="21"/>
          </w:rPr>
          <w:fldChar w:fldCharType="separate"/>
        </w:r>
        <w:r>
          <w:rPr>
            <w:sz w:val="21"/>
            <w:szCs w:val="21"/>
          </w:rPr>
          <w:t>15</w:t>
        </w:r>
        <w:r>
          <w:rPr>
            <w:sz w:val="21"/>
            <w:szCs w:val="21"/>
          </w:rPr>
          <w:fldChar w:fldCharType="end"/>
        </w:r>
      </w:hyperlink>
    </w:p>
    <w:p w:rsidR="00B85CF6" w:rsidRDefault="00D11A00">
      <w:pPr>
        <w:pStyle w:val="10"/>
        <w:tabs>
          <w:tab w:val="right" w:leader="dot" w:pos="9060"/>
        </w:tabs>
        <w:spacing w:line="400" w:lineRule="exact"/>
        <w:rPr>
          <w:rFonts w:eastAsiaTheme="minorEastAsia"/>
          <w:b w:val="0"/>
          <w:bCs w:val="0"/>
          <w:caps w:val="0"/>
          <w:sz w:val="21"/>
          <w:szCs w:val="21"/>
        </w:rPr>
      </w:pPr>
      <w:hyperlink w:anchor="_Toc525915292" w:history="1">
        <w:r>
          <w:rPr>
            <w:rStyle w:val="aff1"/>
            <w:rFonts w:hint="eastAsia"/>
            <w:sz w:val="21"/>
            <w:szCs w:val="21"/>
          </w:rPr>
          <w:t>第五章</w:t>
        </w:r>
        <w:r>
          <w:rPr>
            <w:rStyle w:val="aff1"/>
            <w:sz w:val="21"/>
            <w:szCs w:val="21"/>
          </w:rPr>
          <w:t xml:space="preserve"> </w:t>
        </w:r>
        <w:r>
          <w:rPr>
            <w:rStyle w:val="aff1"/>
            <w:rFonts w:hint="eastAsia"/>
            <w:sz w:val="21"/>
            <w:szCs w:val="21"/>
          </w:rPr>
          <w:t>应急资源调查主要结论</w:t>
        </w:r>
        <w:r>
          <w:rPr>
            <w:sz w:val="21"/>
            <w:szCs w:val="21"/>
          </w:rPr>
          <w:tab/>
        </w:r>
        <w:r>
          <w:rPr>
            <w:sz w:val="21"/>
            <w:szCs w:val="21"/>
          </w:rPr>
          <w:fldChar w:fldCharType="begin"/>
        </w:r>
        <w:r>
          <w:rPr>
            <w:sz w:val="21"/>
            <w:szCs w:val="21"/>
          </w:rPr>
          <w:instrText xml:space="preserve"> PAGEREF _Toc525915292 \h </w:instrText>
        </w:r>
        <w:r>
          <w:rPr>
            <w:sz w:val="21"/>
            <w:szCs w:val="21"/>
          </w:rPr>
        </w:r>
        <w:r>
          <w:rPr>
            <w:sz w:val="21"/>
            <w:szCs w:val="21"/>
          </w:rPr>
          <w:fldChar w:fldCharType="separate"/>
        </w:r>
        <w:r>
          <w:rPr>
            <w:sz w:val="21"/>
            <w:szCs w:val="21"/>
          </w:rPr>
          <w:t>16</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93" w:history="1">
        <w:r>
          <w:rPr>
            <w:rStyle w:val="aff1"/>
            <w:sz w:val="21"/>
            <w:szCs w:val="21"/>
          </w:rPr>
          <w:t>5.1</w:t>
        </w:r>
        <w:r>
          <w:rPr>
            <w:rStyle w:val="aff1"/>
            <w:rFonts w:hint="eastAsia"/>
            <w:sz w:val="21"/>
            <w:szCs w:val="21"/>
          </w:rPr>
          <w:t>应急资源调查主要结论</w:t>
        </w:r>
        <w:r>
          <w:rPr>
            <w:sz w:val="21"/>
            <w:szCs w:val="21"/>
          </w:rPr>
          <w:tab/>
        </w:r>
        <w:r>
          <w:rPr>
            <w:sz w:val="21"/>
            <w:szCs w:val="21"/>
          </w:rPr>
          <w:fldChar w:fldCharType="begin"/>
        </w:r>
        <w:r>
          <w:rPr>
            <w:sz w:val="21"/>
            <w:szCs w:val="21"/>
          </w:rPr>
          <w:instrText xml:space="preserve"> PAGEREF _Toc525915293 \h </w:instrText>
        </w:r>
        <w:r>
          <w:rPr>
            <w:sz w:val="21"/>
            <w:szCs w:val="21"/>
          </w:rPr>
        </w:r>
        <w:r>
          <w:rPr>
            <w:sz w:val="21"/>
            <w:szCs w:val="21"/>
          </w:rPr>
          <w:fldChar w:fldCharType="separate"/>
        </w:r>
        <w:r>
          <w:rPr>
            <w:sz w:val="21"/>
            <w:szCs w:val="21"/>
          </w:rPr>
          <w:t>16</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94" w:history="1">
        <w:r>
          <w:rPr>
            <w:rStyle w:val="aff1"/>
            <w:sz w:val="21"/>
            <w:szCs w:val="21"/>
          </w:rPr>
          <w:t>5.2</w:t>
        </w:r>
        <w:r>
          <w:rPr>
            <w:rStyle w:val="aff1"/>
            <w:rFonts w:hint="eastAsia"/>
            <w:sz w:val="21"/>
            <w:szCs w:val="21"/>
          </w:rPr>
          <w:t>完善应急资源措施</w:t>
        </w:r>
        <w:r>
          <w:rPr>
            <w:sz w:val="21"/>
            <w:szCs w:val="21"/>
          </w:rPr>
          <w:tab/>
        </w:r>
        <w:r>
          <w:rPr>
            <w:sz w:val="21"/>
            <w:szCs w:val="21"/>
          </w:rPr>
          <w:fldChar w:fldCharType="begin"/>
        </w:r>
        <w:r>
          <w:rPr>
            <w:sz w:val="21"/>
            <w:szCs w:val="21"/>
          </w:rPr>
          <w:instrText xml:space="preserve"> PAGEREF _Toc525915294 \h </w:instrText>
        </w:r>
        <w:r>
          <w:rPr>
            <w:sz w:val="21"/>
            <w:szCs w:val="21"/>
          </w:rPr>
        </w:r>
        <w:r>
          <w:rPr>
            <w:sz w:val="21"/>
            <w:szCs w:val="21"/>
          </w:rPr>
          <w:fldChar w:fldCharType="separate"/>
        </w:r>
        <w:r>
          <w:rPr>
            <w:sz w:val="21"/>
            <w:szCs w:val="21"/>
          </w:rPr>
          <w:t>16</w:t>
        </w:r>
        <w:r>
          <w:rPr>
            <w:sz w:val="21"/>
            <w:szCs w:val="21"/>
          </w:rPr>
          <w:fldChar w:fldCharType="end"/>
        </w:r>
      </w:hyperlink>
    </w:p>
    <w:p w:rsidR="00B85CF6" w:rsidRDefault="00D11A00">
      <w:pPr>
        <w:pStyle w:val="23"/>
        <w:tabs>
          <w:tab w:val="right" w:leader="dot" w:pos="9060"/>
        </w:tabs>
        <w:spacing w:line="400" w:lineRule="exact"/>
        <w:rPr>
          <w:rFonts w:eastAsiaTheme="minorEastAsia"/>
          <w:smallCaps w:val="0"/>
          <w:sz w:val="21"/>
          <w:szCs w:val="21"/>
        </w:rPr>
      </w:pPr>
      <w:hyperlink w:anchor="_Toc525915295" w:history="1">
        <w:r>
          <w:rPr>
            <w:rStyle w:val="aff1"/>
            <w:sz w:val="21"/>
            <w:szCs w:val="21"/>
          </w:rPr>
          <w:t>5.3</w:t>
        </w:r>
        <w:r>
          <w:rPr>
            <w:rStyle w:val="aff1"/>
            <w:rFonts w:hint="eastAsia"/>
            <w:sz w:val="21"/>
            <w:szCs w:val="21"/>
          </w:rPr>
          <w:t>完善应急资源保障条件措施</w:t>
        </w:r>
        <w:r>
          <w:rPr>
            <w:sz w:val="21"/>
            <w:szCs w:val="21"/>
          </w:rPr>
          <w:tab/>
        </w:r>
        <w:r>
          <w:rPr>
            <w:sz w:val="21"/>
            <w:szCs w:val="21"/>
          </w:rPr>
          <w:fldChar w:fldCharType="begin"/>
        </w:r>
        <w:r>
          <w:rPr>
            <w:sz w:val="21"/>
            <w:szCs w:val="21"/>
          </w:rPr>
          <w:instrText xml:space="preserve"> PAGEREF _Toc525915295 \h </w:instrText>
        </w:r>
        <w:r>
          <w:rPr>
            <w:sz w:val="21"/>
            <w:szCs w:val="21"/>
          </w:rPr>
        </w:r>
        <w:r>
          <w:rPr>
            <w:sz w:val="21"/>
            <w:szCs w:val="21"/>
          </w:rPr>
          <w:fldChar w:fldCharType="separate"/>
        </w:r>
        <w:r>
          <w:rPr>
            <w:sz w:val="21"/>
            <w:szCs w:val="21"/>
          </w:rPr>
          <w:t>16</w:t>
        </w:r>
        <w:r>
          <w:rPr>
            <w:sz w:val="21"/>
            <w:szCs w:val="21"/>
          </w:rPr>
          <w:fldChar w:fldCharType="end"/>
        </w:r>
      </w:hyperlink>
    </w:p>
    <w:p w:rsidR="00B85CF6" w:rsidRDefault="00D11A00">
      <w:pPr>
        <w:spacing w:line="400" w:lineRule="exact"/>
        <w:rPr>
          <w:rFonts w:ascii="宋体" w:eastAsia="宋体" w:hAnsi="宋体"/>
          <w:szCs w:val="21"/>
        </w:rPr>
      </w:pPr>
      <w:r>
        <w:rPr>
          <w:rFonts w:ascii="宋体" w:eastAsia="宋体" w:hAnsi="宋体"/>
          <w:szCs w:val="21"/>
        </w:rPr>
        <w:fldChar w:fldCharType="end"/>
      </w:r>
    </w:p>
    <w:p w:rsidR="00B85CF6" w:rsidRDefault="00B85CF6">
      <w:pPr>
        <w:rPr>
          <w:rFonts w:ascii="宋体" w:eastAsia="宋体" w:hAnsi="宋体"/>
        </w:rPr>
      </w:pPr>
    </w:p>
    <w:p w:rsidR="00B85CF6" w:rsidRDefault="00B85CF6">
      <w:pPr>
        <w:rPr>
          <w:rFonts w:ascii="宋体" w:eastAsia="宋体" w:hAnsi="宋体"/>
        </w:rPr>
        <w:sectPr w:rsidR="00B85CF6">
          <w:footerReference w:type="first" r:id="rId10"/>
          <w:pgSz w:w="11906" w:h="16838"/>
          <w:pgMar w:top="1418" w:right="1418" w:bottom="1418" w:left="1418" w:header="851" w:footer="992" w:gutter="0"/>
          <w:pgNumType w:fmt="upperRoman" w:start="1"/>
          <w:cols w:space="425"/>
          <w:titlePg/>
          <w:docGrid w:type="linesAndChars" w:linePitch="312"/>
        </w:sectPr>
      </w:pPr>
    </w:p>
    <w:p w:rsidR="00B85CF6" w:rsidRDefault="00D11A00">
      <w:pPr>
        <w:pStyle w:val="1"/>
      </w:pPr>
      <w:bookmarkStart w:id="1" w:name="_Toc525915270"/>
      <w:r>
        <w:rPr>
          <w:rFonts w:hint="eastAsia"/>
        </w:rPr>
        <w:lastRenderedPageBreak/>
        <w:t>第一章</w:t>
      </w:r>
      <w:r>
        <w:rPr>
          <w:rFonts w:hint="eastAsia"/>
        </w:rPr>
        <w:t xml:space="preserve"> </w:t>
      </w:r>
      <w:r>
        <w:rPr>
          <w:rFonts w:hint="eastAsia"/>
        </w:rPr>
        <w:t>总则</w:t>
      </w:r>
      <w:bookmarkEnd w:id="1"/>
    </w:p>
    <w:p w:rsidR="00B85CF6" w:rsidRDefault="00B85CF6">
      <w:pPr>
        <w:rPr>
          <w:rFonts w:ascii="宋体" w:eastAsia="宋体" w:hAnsi="宋体"/>
        </w:rPr>
      </w:pPr>
    </w:p>
    <w:p w:rsidR="00B85CF6" w:rsidRDefault="00D11A00">
      <w:pPr>
        <w:pStyle w:val="2"/>
      </w:pPr>
      <w:bookmarkStart w:id="2" w:name="_Toc525915271"/>
      <w:r>
        <w:rPr>
          <w:rFonts w:hint="eastAsia"/>
        </w:rPr>
        <w:t>1.1</w:t>
      </w:r>
      <w:r>
        <w:rPr>
          <w:rFonts w:hint="eastAsia"/>
        </w:rPr>
        <w:t>调查对象及范围</w:t>
      </w:r>
      <w:bookmarkEnd w:id="2"/>
    </w:p>
    <w:p w:rsidR="00B85CF6" w:rsidRDefault="00D11A00">
      <w:pPr>
        <w:pStyle w:val="3"/>
        <w:rPr>
          <w:rFonts w:ascii="宋体" w:eastAsia="宋体" w:hAnsi="宋体"/>
        </w:rPr>
      </w:pPr>
      <w:bookmarkStart w:id="3" w:name="_Toc525915272"/>
      <w:r>
        <w:rPr>
          <w:rFonts w:ascii="宋体" w:eastAsia="宋体" w:hAnsi="宋体"/>
        </w:rPr>
        <w:t>1.1.1</w:t>
      </w:r>
      <w:r>
        <w:rPr>
          <w:rFonts w:ascii="宋体" w:eastAsia="宋体" w:hAnsi="宋体" w:hint="eastAsia"/>
        </w:rPr>
        <w:t>调查对象</w:t>
      </w:r>
      <w:bookmarkEnd w:id="3"/>
    </w:p>
    <w:p w:rsidR="00B85CF6" w:rsidRDefault="00D11A00">
      <w:pPr>
        <w:pStyle w:val="-"/>
        <w:ind w:firstLine="560"/>
        <w:jc w:val="both"/>
      </w:pPr>
      <w:r>
        <w:rPr>
          <w:rFonts w:hint="eastAsia"/>
        </w:rPr>
        <w:t>南充吉利商用车研究院有限公司吉利南充新能源商用车研发生产项目一期。</w:t>
      </w:r>
    </w:p>
    <w:p w:rsidR="00B85CF6" w:rsidRDefault="00D11A00">
      <w:pPr>
        <w:pStyle w:val="3"/>
        <w:rPr>
          <w:rFonts w:ascii="宋体" w:eastAsia="宋体" w:hAnsi="宋体"/>
        </w:rPr>
      </w:pPr>
      <w:bookmarkStart w:id="4" w:name="_Toc525915273"/>
      <w:r>
        <w:rPr>
          <w:rFonts w:ascii="宋体" w:eastAsia="宋体" w:hAnsi="宋体" w:hint="eastAsia"/>
        </w:rPr>
        <w:t>1.1.2</w:t>
      </w:r>
      <w:r>
        <w:rPr>
          <w:rFonts w:ascii="宋体" w:eastAsia="宋体" w:hAnsi="宋体" w:hint="eastAsia"/>
        </w:rPr>
        <w:t>范围</w:t>
      </w:r>
      <w:bookmarkEnd w:id="4"/>
    </w:p>
    <w:p w:rsidR="00B85CF6" w:rsidRDefault="00D11A00">
      <w:pPr>
        <w:pStyle w:val="-"/>
        <w:ind w:firstLine="560"/>
        <w:jc w:val="both"/>
      </w:pPr>
      <w:r>
        <w:rPr>
          <w:rFonts w:hint="eastAsia"/>
        </w:rPr>
        <w:t>南充吉利商用车研究院有限公司吉利南充新能源商用车研发生产项目一期及周边可利用的社会公共应急资源。</w:t>
      </w:r>
    </w:p>
    <w:p w:rsidR="00B85CF6" w:rsidRDefault="00D11A00">
      <w:pPr>
        <w:pStyle w:val="2"/>
      </w:pPr>
      <w:bookmarkStart w:id="5" w:name="_Toc525915274"/>
      <w:r>
        <w:rPr>
          <w:rFonts w:hint="eastAsia"/>
        </w:rPr>
        <w:t>1.2</w:t>
      </w:r>
      <w:r>
        <w:rPr>
          <w:rFonts w:hint="eastAsia"/>
        </w:rPr>
        <w:t>调查工作程序</w:t>
      </w:r>
      <w:bookmarkEnd w:id="5"/>
    </w:p>
    <w:p w:rsidR="00B85CF6" w:rsidRDefault="00D11A00">
      <w:pPr>
        <w:pStyle w:val="15"/>
      </w:pPr>
      <w:r>
        <w:rPr>
          <w:rFonts w:hint="eastAsia"/>
        </w:rPr>
        <w:t>调查工作程序见下图：</w:t>
      </w:r>
    </w:p>
    <w:p w:rsidR="00B85CF6" w:rsidRDefault="00D11A00">
      <w:pPr>
        <w:spacing w:line="360" w:lineRule="auto"/>
        <w:rPr>
          <w:rFonts w:ascii="宋体" w:eastAsia="宋体" w:hAnsi="宋体"/>
          <w:color w:val="000000" w:themeColor="text1"/>
        </w:rPr>
      </w:pPr>
      <w:r>
        <w:rPr>
          <w:rFonts w:ascii="宋体" w:eastAsia="宋体" w:hAnsi="宋体"/>
          <w:noProof/>
          <w:color w:val="000000" w:themeColor="text1"/>
        </w:rPr>
        <mc:AlternateContent>
          <mc:Choice Requires="wpg">
            <w:drawing>
              <wp:inline distT="0" distB="0" distL="0" distR="0">
                <wp:extent cx="5254625" cy="2893060"/>
                <wp:effectExtent l="0" t="0" r="0" b="2540"/>
                <wp:docPr id="366" name="Group 2"/>
                <wp:cNvGraphicFramePr/>
                <a:graphic xmlns:a="http://schemas.openxmlformats.org/drawingml/2006/main">
                  <a:graphicData uri="http://schemas.microsoft.com/office/word/2010/wordprocessingGroup">
                    <wpg:wgp>
                      <wpg:cNvGrpSpPr/>
                      <wpg:grpSpPr>
                        <a:xfrm>
                          <a:off x="0" y="0"/>
                          <a:ext cx="5255172" cy="2893326"/>
                          <a:chOff x="0" y="0"/>
                          <a:chExt cx="7200" cy="3193"/>
                        </a:xfrm>
                      </wpg:grpSpPr>
                      <wps:wsp>
                        <wps:cNvPr id="367" name="AutoShape 3"/>
                        <wps:cNvSpPr>
                          <a:spLocks noChangeAspect="1" noChangeArrowheads="1" noTextEdit="1"/>
                        </wps:cNvSpPr>
                        <wps:spPr bwMode="auto">
                          <a:xfrm>
                            <a:off x="0" y="0"/>
                            <a:ext cx="7200" cy="3193"/>
                          </a:xfrm>
                          <a:prstGeom prst="rect">
                            <a:avLst/>
                          </a:prstGeom>
                          <a:noFill/>
                          <a:ln>
                            <a:noFill/>
                          </a:ln>
                        </wps:spPr>
                        <wps:bodyPr rot="0" vert="horz" wrap="square" lIns="91440" tIns="45720" rIns="91440" bIns="45720" anchor="t" anchorCtr="0" upright="1">
                          <a:noAutofit/>
                        </wps:bodyPr>
                      </wps:wsp>
                      <wps:wsp>
                        <wps:cNvPr id="368" name="Rectangle 4"/>
                        <wps:cNvSpPr>
                          <a:spLocks noChangeArrowheads="1"/>
                        </wps:cNvSpPr>
                        <wps:spPr bwMode="auto">
                          <a:xfrm>
                            <a:off x="1991" y="136"/>
                            <a:ext cx="3699" cy="407"/>
                          </a:xfrm>
                          <a:prstGeom prst="rect">
                            <a:avLst/>
                          </a:prstGeom>
                          <a:solidFill>
                            <a:srgbClr val="FFFFFF"/>
                          </a:solidFill>
                          <a:ln w="9525">
                            <a:solidFill>
                              <a:srgbClr val="000000"/>
                            </a:solidFill>
                            <a:miter lim="800000"/>
                          </a:ln>
                        </wps:spPr>
                        <wps:txbx>
                          <w:txbxContent>
                            <w:p w:rsidR="00B85CF6" w:rsidRDefault="00D11A00">
                              <w:pPr>
                                <w:jc w:val="center"/>
                                <w:rPr>
                                  <w:szCs w:val="21"/>
                                </w:rPr>
                              </w:pPr>
                              <w:r>
                                <w:rPr>
                                  <w:rFonts w:hint="eastAsia"/>
                                  <w:szCs w:val="21"/>
                                </w:rPr>
                                <w:t>前期准备</w:t>
                              </w:r>
                            </w:p>
                          </w:txbxContent>
                        </wps:txbx>
                        <wps:bodyPr rot="0" vert="horz" wrap="square" lIns="91440" tIns="45720" rIns="91440" bIns="45720" anchor="t" anchorCtr="0" upright="1">
                          <a:noAutofit/>
                        </wps:bodyPr>
                      </wps:wsp>
                      <wps:wsp>
                        <wps:cNvPr id="369" name="Line 5"/>
                        <wps:cNvCnPr>
                          <a:cxnSpLocks noChangeShapeType="1"/>
                        </wps:cNvCnPr>
                        <wps:spPr bwMode="auto">
                          <a:xfrm>
                            <a:off x="3791" y="543"/>
                            <a:ext cx="0" cy="408"/>
                          </a:xfrm>
                          <a:prstGeom prst="line">
                            <a:avLst/>
                          </a:prstGeom>
                          <a:noFill/>
                          <a:ln w="9525">
                            <a:solidFill>
                              <a:srgbClr val="000000"/>
                            </a:solidFill>
                            <a:round/>
                            <a:tailEnd type="triangle" w="med" len="med"/>
                          </a:ln>
                        </wps:spPr>
                        <wps:bodyPr/>
                      </wps:wsp>
                      <wps:wsp>
                        <wps:cNvPr id="370" name="Rectangle 6"/>
                        <wps:cNvSpPr>
                          <a:spLocks noChangeArrowheads="1"/>
                        </wps:cNvSpPr>
                        <wps:spPr bwMode="auto">
                          <a:xfrm>
                            <a:off x="1991" y="951"/>
                            <a:ext cx="3699" cy="407"/>
                          </a:xfrm>
                          <a:prstGeom prst="rect">
                            <a:avLst/>
                          </a:prstGeom>
                          <a:solidFill>
                            <a:srgbClr val="FFFFFF"/>
                          </a:solidFill>
                          <a:ln w="9525">
                            <a:solidFill>
                              <a:srgbClr val="000000"/>
                            </a:solidFill>
                            <a:miter lim="800000"/>
                          </a:ln>
                        </wps:spPr>
                        <wps:txbx>
                          <w:txbxContent>
                            <w:p w:rsidR="00B85CF6" w:rsidRDefault="00D11A00">
                              <w:pPr>
                                <w:jc w:val="center"/>
                                <w:rPr>
                                  <w:szCs w:val="21"/>
                                </w:rPr>
                              </w:pPr>
                              <w:r>
                                <w:rPr>
                                  <w:rFonts w:hint="eastAsia"/>
                                  <w:szCs w:val="21"/>
                                </w:rPr>
                                <w:t>调查及</w:t>
                              </w:r>
                              <w:r>
                                <w:rPr>
                                  <w:szCs w:val="21"/>
                                </w:rPr>
                                <w:t>分析</w:t>
                              </w:r>
                            </w:p>
                          </w:txbxContent>
                        </wps:txbx>
                        <wps:bodyPr rot="0" vert="horz" wrap="square" lIns="91440" tIns="45720" rIns="91440" bIns="45720" anchor="t" anchorCtr="0" upright="1">
                          <a:noAutofit/>
                        </wps:bodyPr>
                      </wps:wsp>
                      <wps:wsp>
                        <wps:cNvPr id="371" name="Line 7"/>
                        <wps:cNvCnPr>
                          <a:cxnSpLocks noChangeShapeType="1"/>
                        </wps:cNvCnPr>
                        <wps:spPr bwMode="auto">
                          <a:xfrm>
                            <a:off x="3791" y="1358"/>
                            <a:ext cx="1" cy="408"/>
                          </a:xfrm>
                          <a:prstGeom prst="line">
                            <a:avLst/>
                          </a:prstGeom>
                          <a:noFill/>
                          <a:ln w="9525">
                            <a:solidFill>
                              <a:srgbClr val="000000"/>
                            </a:solidFill>
                            <a:round/>
                            <a:tailEnd type="triangle" w="med" len="med"/>
                          </a:ln>
                        </wps:spPr>
                        <wps:bodyPr/>
                      </wps:wsp>
                      <wps:wsp>
                        <wps:cNvPr id="372" name="Rectangle 8"/>
                        <wps:cNvSpPr>
                          <a:spLocks noChangeArrowheads="1"/>
                        </wps:cNvSpPr>
                        <wps:spPr bwMode="auto">
                          <a:xfrm>
                            <a:off x="1991" y="1766"/>
                            <a:ext cx="3699" cy="407"/>
                          </a:xfrm>
                          <a:prstGeom prst="rect">
                            <a:avLst/>
                          </a:prstGeom>
                          <a:solidFill>
                            <a:srgbClr val="FFFFFF"/>
                          </a:solidFill>
                          <a:ln w="9525">
                            <a:solidFill>
                              <a:srgbClr val="000000"/>
                            </a:solidFill>
                            <a:miter lim="800000"/>
                          </a:ln>
                        </wps:spPr>
                        <wps:txbx>
                          <w:txbxContent>
                            <w:p w:rsidR="00B85CF6" w:rsidRDefault="00D11A00">
                              <w:pPr>
                                <w:jc w:val="center"/>
                                <w:rPr>
                                  <w:szCs w:val="21"/>
                                </w:rPr>
                              </w:pPr>
                              <w:r>
                                <w:rPr>
                                  <w:rFonts w:hint="eastAsia"/>
                                  <w:szCs w:val="21"/>
                                </w:rPr>
                                <w:t>得出调查结论</w:t>
                              </w:r>
                            </w:p>
                            <w:p w:rsidR="00B85CF6" w:rsidRDefault="00B85CF6">
                              <w:pPr>
                                <w:jc w:val="center"/>
                                <w:rPr>
                                  <w:szCs w:val="21"/>
                                </w:rPr>
                              </w:pPr>
                            </w:p>
                          </w:txbxContent>
                        </wps:txbx>
                        <wps:bodyPr rot="0" vert="horz" wrap="square" lIns="91440" tIns="45720" rIns="91440" bIns="45720" anchor="t" anchorCtr="0" upright="1">
                          <a:noAutofit/>
                        </wps:bodyPr>
                      </wps:wsp>
                      <wps:wsp>
                        <wps:cNvPr id="373" name="Line 9"/>
                        <wps:cNvCnPr>
                          <a:cxnSpLocks noChangeShapeType="1"/>
                        </wps:cNvCnPr>
                        <wps:spPr bwMode="auto">
                          <a:xfrm>
                            <a:off x="3790" y="2173"/>
                            <a:ext cx="1" cy="409"/>
                          </a:xfrm>
                          <a:prstGeom prst="line">
                            <a:avLst/>
                          </a:prstGeom>
                          <a:noFill/>
                          <a:ln w="9525">
                            <a:solidFill>
                              <a:srgbClr val="000000"/>
                            </a:solidFill>
                            <a:round/>
                            <a:tailEnd type="triangle" w="med" len="med"/>
                          </a:ln>
                        </wps:spPr>
                        <wps:bodyPr/>
                      </wps:wsp>
                      <wps:wsp>
                        <wps:cNvPr id="374" name="Rectangle 10"/>
                        <wps:cNvSpPr>
                          <a:spLocks noChangeArrowheads="1"/>
                        </wps:cNvSpPr>
                        <wps:spPr bwMode="auto">
                          <a:xfrm>
                            <a:off x="1991" y="2582"/>
                            <a:ext cx="3699" cy="406"/>
                          </a:xfrm>
                          <a:prstGeom prst="rect">
                            <a:avLst/>
                          </a:prstGeom>
                          <a:solidFill>
                            <a:srgbClr val="FFFFFF"/>
                          </a:solidFill>
                          <a:ln w="9525">
                            <a:solidFill>
                              <a:srgbClr val="000000"/>
                            </a:solidFill>
                            <a:miter lim="800000"/>
                          </a:ln>
                        </wps:spPr>
                        <wps:txbx>
                          <w:txbxContent>
                            <w:p w:rsidR="00B85CF6" w:rsidRDefault="00D11A00">
                              <w:pPr>
                                <w:jc w:val="center"/>
                                <w:rPr>
                                  <w:szCs w:val="21"/>
                                </w:rPr>
                              </w:pPr>
                              <w:r>
                                <w:rPr>
                                  <w:rFonts w:hint="eastAsia"/>
                                  <w:szCs w:val="21"/>
                                </w:rPr>
                                <w:t>编制调查</w:t>
                              </w:r>
                              <w:r>
                                <w:rPr>
                                  <w:szCs w:val="21"/>
                                </w:rPr>
                                <w:t>报告</w:t>
                              </w:r>
                            </w:p>
                          </w:txbxContent>
                        </wps:txbx>
                        <wps:bodyPr rot="0" vert="horz" wrap="square" lIns="91440" tIns="45720" rIns="91440" bIns="45720" anchor="t" anchorCtr="0" upright="1">
                          <a:noAutofit/>
                        </wps:bodyPr>
                      </wps:wsp>
                    </wpg:wgp>
                  </a:graphicData>
                </a:graphic>
              </wp:inline>
            </w:drawing>
          </mc:Choice>
          <mc:Fallback>
            <w:pict>
              <v:group id="Group 2" o:spid="_x0000_s1026" style="width:413.75pt;height:227.8pt;mso-position-horizontal-relative:char;mso-position-vertical-relative:line" coordsize="7200,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">
                <v:rect id="AutoShape 3" o:spid="_x0000_s1027" style="position:absolute;width:7200;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J8UA&#10;AADcAAAADwAAAGRycy9kb3ducmV2LnhtbESPQWvCQBSE74X+h+UJvUjdWEEldZUiSIMIYrSeH9nX&#10;JJh9G7PbJP57VxB6HGbmG2ax6k0lWmpcaVnBeBSBIM6sLjlXcDpu3ucgnEfWWFkmBTdysFq+viww&#10;1rbjA7Wpz0WAsItRQeF9HUvpsoIMupGtiYP3axuDPsgml7rBLsBNJT+iaCoNlhwWCqxpXVB2Sf+M&#10;gi7bt+fj7lvuh+fE8jW5rtOfrVJvg/7rE4Sn3v+Hn+1EK5hMZ/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IgnxQAAANwAAAAPAAAAAAAAAAAAAAAAAJgCAABkcnMv&#10;ZG93bnJldi54bWxQSwUGAAAAAAQABAD1AAAAigMAAAAA&#10;" filled="f" stroked="f">
                  <o:lock v:ext="edit" aspectratio="t" text="t"/>
                </v:rect>
                <v:rect id="Rectangle 4" o:spid="_x0000_s1028" style="position:absolute;left:1991;top:136;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B85CF6" w:rsidRDefault="00D11A00">
                        <w:pPr>
                          <w:jc w:val="center"/>
                          <w:rPr>
                            <w:szCs w:val="21"/>
                          </w:rPr>
                        </w:pPr>
                        <w:r>
                          <w:rPr>
                            <w:rFonts w:hint="eastAsia"/>
                            <w:szCs w:val="21"/>
                          </w:rPr>
                          <w:t>前期准备</w:t>
                        </w:r>
                      </w:p>
                    </w:txbxContent>
                  </v:textbox>
                </v:rect>
                <v:line id="Line 5" o:spid="_x0000_s1029" style="position:absolute;visibility:visible;mso-wrap-style:square" from="3791,543" to="379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rect id="Rectangle 6" o:spid="_x0000_s1030" style="position:absolute;left:1991;top:951;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w:txbxContent>
                      <w:p w:rsidR="00B85CF6" w:rsidRDefault="00D11A00">
                        <w:pPr>
                          <w:jc w:val="center"/>
                          <w:rPr>
                            <w:szCs w:val="21"/>
                          </w:rPr>
                        </w:pPr>
                        <w:r>
                          <w:rPr>
                            <w:rFonts w:hint="eastAsia"/>
                            <w:szCs w:val="21"/>
                          </w:rPr>
                          <w:t>调查及</w:t>
                        </w:r>
                        <w:r>
                          <w:rPr>
                            <w:szCs w:val="21"/>
                          </w:rPr>
                          <w:t>分析</w:t>
                        </w:r>
                      </w:p>
                    </w:txbxContent>
                  </v:textbox>
                </v:rect>
                <v:line id="Line 7" o:spid="_x0000_s1031" style="position:absolute;visibility:visible;mso-wrap-style:square" from="3791,1358" to="379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v:rect id="Rectangle 8" o:spid="_x0000_s1032" style="position:absolute;left:1991;top:1766;width:369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textbox>
                    <w:txbxContent>
                      <w:p w:rsidR="00B85CF6" w:rsidRDefault="00D11A00">
                        <w:pPr>
                          <w:jc w:val="center"/>
                          <w:rPr>
                            <w:szCs w:val="21"/>
                          </w:rPr>
                        </w:pPr>
                        <w:r>
                          <w:rPr>
                            <w:rFonts w:hint="eastAsia"/>
                            <w:szCs w:val="21"/>
                          </w:rPr>
                          <w:t>得出调查结论</w:t>
                        </w:r>
                      </w:p>
                      <w:p w:rsidR="00B85CF6" w:rsidRDefault="00B85CF6">
                        <w:pPr>
                          <w:jc w:val="center"/>
                          <w:rPr>
                            <w:szCs w:val="21"/>
                          </w:rPr>
                        </w:pPr>
                      </w:p>
                    </w:txbxContent>
                  </v:textbox>
                </v:rect>
                <v:line id="Line 9" o:spid="_x0000_s1033" style="position:absolute;visibility:visible;mso-wrap-style:square" from="3790,2173" to="379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TocUAAADcAAAADwAAAGRycy9kb3ducmV2LnhtbESPQWsCMRSE74X+h/AK3mpWh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FTocUAAADcAAAADwAAAAAAAAAA&#10;AAAAAAChAgAAZHJzL2Rvd25yZXYueG1sUEsFBgAAAAAEAAQA+QAAAJMDAAAAAA==&#10;">
                  <v:stroke endarrow="block"/>
                </v:line>
                <v:rect id="Rectangle 10" o:spid="_x0000_s1034" style="position:absolute;left:1991;top:2582;width:369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B85CF6" w:rsidRDefault="00D11A00">
                        <w:pPr>
                          <w:jc w:val="center"/>
                          <w:rPr>
                            <w:szCs w:val="21"/>
                          </w:rPr>
                        </w:pPr>
                        <w:r>
                          <w:rPr>
                            <w:rFonts w:hint="eastAsia"/>
                            <w:szCs w:val="21"/>
                          </w:rPr>
                          <w:t>编制调查</w:t>
                        </w:r>
                        <w:r>
                          <w:rPr>
                            <w:szCs w:val="21"/>
                          </w:rPr>
                          <w:t>报告</w:t>
                        </w:r>
                      </w:p>
                    </w:txbxContent>
                  </v:textbox>
                </v:rect>
                <w10:anchorlock/>
              </v:group>
            </w:pict>
          </mc:Fallback>
        </mc:AlternateContent>
      </w:r>
    </w:p>
    <w:p w:rsidR="00B85CF6" w:rsidRDefault="00D11A00">
      <w:pPr>
        <w:pStyle w:val="54"/>
      </w:pPr>
      <w:r>
        <w:rPr>
          <w:rFonts w:hint="eastAsia"/>
        </w:rPr>
        <w:t>图</w:t>
      </w:r>
      <w:r>
        <w:rPr>
          <w:rFonts w:hint="eastAsia"/>
        </w:rPr>
        <w:t>1.2-1</w:t>
      </w:r>
      <w:r>
        <w:rPr>
          <w:rFonts w:hint="eastAsia"/>
        </w:rPr>
        <w:t>调查工作程序示意图</w:t>
      </w:r>
    </w:p>
    <w:p w:rsidR="00B85CF6" w:rsidRDefault="00D11A00">
      <w:pPr>
        <w:pStyle w:val="2"/>
      </w:pPr>
      <w:bookmarkStart w:id="6" w:name="_Toc525915275"/>
      <w:r>
        <w:rPr>
          <w:rFonts w:hint="eastAsia"/>
        </w:rPr>
        <w:lastRenderedPageBreak/>
        <w:t>1.3</w:t>
      </w:r>
      <w:r>
        <w:rPr>
          <w:rFonts w:hint="eastAsia"/>
        </w:rPr>
        <w:t>生产经营单位主要风险状况</w:t>
      </w:r>
      <w:bookmarkEnd w:id="6"/>
    </w:p>
    <w:p w:rsidR="00B85CF6" w:rsidRDefault="00D11A00">
      <w:pPr>
        <w:pStyle w:val="3"/>
        <w:spacing w:before="0" w:after="0" w:line="360" w:lineRule="auto"/>
        <w:rPr>
          <w:rFonts w:ascii="宋体" w:eastAsia="宋体" w:hAnsi="宋体"/>
          <w:sz w:val="28"/>
          <w:szCs w:val="28"/>
        </w:rPr>
      </w:pPr>
      <w:bookmarkStart w:id="7" w:name="_Toc525915276"/>
      <w:r>
        <w:rPr>
          <w:rFonts w:ascii="宋体" w:eastAsia="宋体" w:hAnsi="宋体" w:hint="eastAsia"/>
          <w:sz w:val="28"/>
          <w:szCs w:val="28"/>
        </w:rPr>
        <w:t>1.3.1</w:t>
      </w:r>
      <w:r>
        <w:rPr>
          <w:rFonts w:ascii="宋体" w:eastAsia="宋体" w:hAnsi="宋体" w:hint="eastAsia"/>
          <w:sz w:val="28"/>
          <w:szCs w:val="28"/>
        </w:rPr>
        <w:t>主要风险状况</w:t>
      </w:r>
      <w:bookmarkEnd w:id="7"/>
    </w:p>
    <w:p w:rsidR="00B85CF6" w:rsidRDefault="00D11A00">
      <w:pPr>
        <w:pStyle w:val="-"/>
        <w:ind w:firstLine="560"/>
        <w:jc w:val="both"/>
      </w:pPr>
      <w:r>
        <w:rPr>
          <w:rFonts w:hint="eastAsia"/>
        </w:rPr>
        <w:t>公司主要从事汽车生产，主要以机械加工、焊装、涂装、装配作业为主，在生产过程中主要危险有害因素包括火灾爆炸、爆炸（压力容器爆炸、压力管道爆炸、工业气瓶爆炸等）、机械伤害、触电、起重伤害、高处坠落、物体打击、车辆伤害、高温灼烫、化学灼伤及腐蚀、焊弧辐射、中毒窒息、粉尘危害、噪声及振动等。根据《企业职工伤亡事故类别》</w:t>
      </w:r>
      <w:r>
        <w:rPr>
          <w:rFonts w:hint="eastAsia"/>
        </w:rPr>
        <w:t>(GB6441-86)</w:t>
      </w:r>
      <w:r>
        <w:rPr>
          <w:rFonts w:hint="eastAsia"/>
        </w:rPr>
        <w:t>，可能存在的主要事故类别如下：</w:t>
      </w:r>
    </w:p>
    <w:p w:rsidR="00B85CF6" w:rsidRDefault="00D11A00">
      <w:pPr>
        <w:spacing w:line="360" w:lineRule="auto"/>
        <w:ind w:firstLineChars="200" w:firstLine="420"/>
        <w:jc w:val="center"/>
        <w:rPr>
          <w:rFonts w:ascii="宋体" w:eastAsia="宋体" w:hAnsi="宋体"/>
        </w:rPr>
      </w:pPr>
      <w:r>
        <w:rPr>
          <w:rFonts w:ascii="宋体" w:eastAsia="宋体" w:hAnsi="宋体" w:hint="eastAsia"/>
        </w:rPr>
        <w:t>表</w:t>
      </w:r>
      <w:r>
        <w:rPr>
          <w:rFonts w:ascii="宋体" w:eastAsia="宋体" w:hAnsi="宋体" w:hint="eastAsia"/>
        </w:rPr>
        <w:t>1.3-1</w:t>
      </w:r>
      <w:r>
        <w:rPr>
          <w:rFonts w:ascii="宋体" w:eastAsia="宋体" w:hAnsi="宋体" w:hint="eastAsia"/>
        </w:rPr>
        <w:t>危险性分析汇总表</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8"/>
        <w:gridCol w:w="842"/>
        <w:gridCol w:w="2083"/>
        <w:gridCol w:w="3503"/>
        <w:gridCol w:w="1115"/>
        <w:gridCol w:w="1115"/>
      </w:tblGrid>
      <w:tr w:rsidR="00B85CF6">
        <w:trPr>
          <w:trHeight w:val="20"/>
          <w:tblHeader/>
          <w:jc w:val="center"/>
        </w:trPr>
        <w:tc>
          <w:tcPr>
            <w:tcW w:w="468" w:type="dxa"/>
            <w:vAlign w:val="center"/>
          </w:tcPr>
          <w:p w:rsidR="00B85CF6" w:rsidRDefault="00D11A00">
            <w:pPr>
              <w:pStyle w:val="56"/>
              <w:jc w:val="center"/>
              <w:rPr>
                <w:rFonts w:ascii="宋体" w:hAnsi="宋体"/>
              </w:rPr>
            </w:pPr>
            <w:r>
              <w:rPr>
                <w:rFonts w:ascii="宋体" w:hAnsi="宋体" w:hint="eastAsia"/>
              </w:rPr>
              <w:t>序号</w:t>
            </w:r>
          </w:p>
        </w:tc>
        <w:tc>
          <w:tcPr>
            <w:tcW w:w="842" w:type="dxa"/>
            <w:vAlign w:val="center"/>
          </w:tcPr>
          <w:p w:rsidR="00B85CF6" w:rsidRDefault="00D11A00">
            <w:pPr>
              <w:pStyle w:val="56"/>
              <w:jc w:val="center"/>
              <w:rPr>
                <w:rFonts w:ascii="宋体" w:hAnsi="宋体"/>
              </w:rPr>
            </w:pPr>
            <w:r>
              <w:rPr>
                <w:rFonts w:ascii="宋体" w:hAnsi="宋体" w:hint="eastAsia"/>
              </w:rPr>
              <w:t>事故类别</w:t>
            </w:r>
          </w:p>
        </w:tc>
        <w:tc>
          <w:tcPr>
            <w:tcW w:w="2083" w:type="dxa"/>
            <w:vAlign w:val="center"/>
          </w:tcPr>
          <w:p w:rsidR="00B85CF6" w:rsidRDefault="00D11A00">
            <w:pPr>
              <w:pStyle w:val="56"/>
              <w:jc w:val="center"/>
              <w:rPr>
                <w:rFonts w:ascii="宋体" w:hAnsi="宋体"/>
              </w:rPr>
            </w:pPr>
            <w:r>
              <w:rPr>
                <w:rFonts w:ascii="宋体" w:hAnsi="宋体" w:hint="eastAsia"/>
              </w:rPr>
              <w:t>存在部位</w:t>
            </w:r>
          </w:p>
          <w:p w:rsidR="00B85CF6" w:rsidRDefault="00D11A00">
            <w:pPr>
              <w:pStyle w:val="56"/>
              <w:jc w:val="center"/>
              <w:rPr>
                <w:rFonts w:ascii="宋体" w:hAnsi="宋体"/>
              </w:rPr>
            </w:pPr>
            <w:r>
              <w:rPr>
                <w:rFonts w:ascii="宋体" w:hAnsi="宋体" w:hint="eastAsia"/>
              </w:rPr>
              <w:t>或场所</w:t>
            </w:r>
          </w:p>
        </w:tc>
        <w:tc>
          <w:tcPr>
            <w:tcW w:w="3503" w:type="dxa"/>
            <w:vAlign w:val="center"/>
          </w:tcPr>
          <w:p w:rsidR="00B85CF6" w:rsidRDefault="00D11A00">
            <w:pPr>
              <w:pStyle w:val="56"/>
              <w:jc w:val="center"/>
              <w:rPr>
                <w:rFonts w:ascii="宋体" w:hAnsi="宋体"/>
              </w:rPr>
            </w:pPr>
            <w:r>
              <w:rPr>
                <w:rFonts w:ascii="宋体" w:hAnsi="宋体" w:hint="eastAsia"/>
              </w:rPr>
              <w:t>危险设备及物料</w:t>
            </w:r>
          </w:p>
        </w:tc>
        <w:tc>
          <w:tcPr>
            <w:tcW w:w="1115" w:type="dxa"/>
            <w:vAlign w:val="center"/>
          </w:tcPr>
          <w:p w:rsidR="00B85CF6" w:rsidRDefault="00D11A00">
            <w:pPr>
              <w:pStyle w:val="56"/>
              <w:jc w:val="center"/>
              <w:rPr>
                <w:rFonts w:ascii="宋体" w:hAnsi="宋体"/>
              </w:rPr>
            </w:pPr>
            <w:r>
              <w:rPr>
                <w:rFonts w:ascii="宋体" w:hAnsi="宋体" w:hint="eastAsia"/>
              </w:rPr>
              <w:t>危害后果</w:t>
            </w:r>
          </w:p>
        </w:tc>
        <w:tc>
          <w:tcPr>
            <w:tcW w:w="1115" w:type="dxa"/>
            <w:vAlign w:val="center"/>
          </w:tcPr>
          <w:p w:rsidR="00B85CF6" w:rsidRDefault="00D11A00">
            <w:pPr>
              <w:pStyle w:val="56"/>
              <w:jc w:val="center"/>
              <w:rPr>
                <w:rFonts w:ascii="宋体" w:hAnsi="宋体"/>
              </w:rPr>
            </w:pPr>
            <w:r>
              <w:rPr>
                <w:rFonts w:ascii="宋体" w:hAnsi="宋体" w:hint="eastAsia"/>
              </w:rPr>
              <w:t>危险等级</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w:t>
            </w:r>
          </w:p>
        </w:tc>
        <w:tc>
          <w:tcPr>
            <w:tcW w:w="842" w:type="dxa"/>
            <w:vAlign w:val="center"/>
          </w:tcPr>
          <w:p w:rsidR="00B85CF6" w:rsidRDefault="00D11A00">
            <w:pPr>
              <w:pStyle w:val="56"/>
              <w:jc w:val="both"/>
              <w:rPr>
                <w:rFonts w:ascii="宋体" w:hAnsi="宋体"/>
              </w:rPr>
            </w:pPr>
            <w:r>
              <w:rPr>
                <w:rFonts w:ascii="宋体" w:hAnsi="宋体" w:hint="eastAsia"/>
              </w:rPr>
              <w:t>火灾、爆炸</w:t>
            </w:r>
          </w:p>
        </w:tc>
        <w:tc>
          <w:tcPr>
            <w:tcW w:w="2083" w:type="dxa"/>
            <w:vAlign w:val="center"/>
          </w:tcPr>
          <w:p w:rsidR="00B85CF6" w:rsidRDefault="00D11A00">
            <w:pPr>
              <w:pStyle w:val="56"/>
              <w:jc w:val="both"/>
              <w:rPr>
                <w:rFonts w:ascii="宋体" w:hAnsi="宋体"/>
              </w:rPr>
            </w:pPr>
            <w:r>
              <w:rPr>
                <w:rFonts w:ascii="宋体" w:hAnsi="宋体" w:hint="eastAsia"/>
              </w:rPr>
              <w:t>焊装车间、涂装车间、总装车间、油化库、油液品库等储存、使用易燃易爆化学品的场所</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维修使用的氧气、乙炔</w:t>
            </w:r>
          </w:p>
          <w:p w:rsidR="00B85CF6" w:rsidRDefault="00D11A00">
            <w:pPr>
              <w:pStyle w:val="56"/>
              <w:jc w:val="both"/>
              <w:rPr>
                <w:rFonts w:ascii="宋体" w:hAnsi="宋体"/>
              </w:rPr>
            </w:pPr>
            <w:r>
              <w:rPr>
                <w:rFonts w:ascii="宋体" w:hAnsi="宋体" w:hint="eastAsia"/>
              </w:rPr>
              <w:t>2.</w:t>
            </w:r>
            <w:r>
              <w:rPr>
                <w:rFonts w:ascii="宋体" w:hAnsi="宋体" w:hint="eastAsia"/>
              </w:rPr>
              <w:t>涂装车间使用油漆及其稀释剂、天然气</w:t>
            </w:r>
          </w:p>
          <w:p w:rsidR="00B85CF6" w:rsidRDefault="00D11A00">
            <w:pPr>
              <w:pStyle w:val="56"/>
              <w:jc w:val="both"/>
              <w:rPr>
                <w:rFonts w:ascii="宋体" w:hAnsi="宋体"/>
              </w:rPr>
            </w:pPr>
            <w:r>
              <w:rPr>
                <w:rFonts w:ascii="宋体" w:hAnsi="宋体" w:hint="eastAsia"/>
              </w:rPr>
              <w:t>3.</w:t>
            </w:r>
            <w:r>
              <w:rPr>
                <w:rFonts w:ascii="宋体" w:hAnsi="宋体" w:hint="eastAsia"/>
              </w:rPr>
              <w:t>油化库存放的油漆及稀释剂、清漆、固化剂、胶等</w:t>
            </w:r>
          </w:p>
          <w:p w:rsidR="00B85CF6" w:rsidRDefault="00D11A00">
            <w:pPr>
              <w:pStyle w:val="56"/>
              <w:jc w:val="both"/>
              <w:rPr>
                <w:rFonts w:ascii="宋体" w:hAnsi="宋体"/>
              </w:rPr>
            </w:pPr>
            <w:r>
              <w:rPr>
                <w:rFonts w:ascii="宋体" w:hAnsi="宋体" w:hint="eastAsia"/>
              </w:rPr>
              <w:t>4.</w:t>
            </w:r>
            <w:r>
              <w:rPr>
                <w:rFonts w:ascii="宋体" w:hAnsi="宋体" w:hint="eastAsia"/>
              </w:rPr>
              <w:t>天然气供应系统天然气</w:t>
            </w:r>
          </w:p>
          <w:p w:rsidR="00B85CF6" w:rsidRDefault="00D11A00">
            <w:pPr>
              <w:pStyle w:val="56"/>
              <w:jc w:val="both"/>
              <w:rPr>
                <w:rFonts w:ascii="宋体" w:hAnsi="宋体"/>
              </w:rPr>
            </w:pPr>
            <w:r>
              <w:rPr>
                <w:rFonts w:ascii="宋体" w:hAnsi="宋体" w:hint="eastAsia"/>
              </w:rPr>
              <w:t>5.</w:t>
            </w:r>
            <w:r>
              <w:rPr>
                <w:rFonts w:ascii="宋体" w:hAnsi="宋体" w:hint="eastAsia"/>
              </w:rPr>
              <w:t>油液品库储存的汽油、等</w:t>
            </w:r>
          </w:p>
          <w:p w:rsidR="00B85CF6" w:rsidRDefault="00D11A00">
            <w:pPr>
              <w:pStyle w:val="56"/>
              <w:jc w:val="both"/>
              <w:rPr>
                <w:rFonts w:ascii="宋体" w:hAnsi="宋体"/>
              </w:rPr>
            </w:pPr>
            <w:r>
              <w:rPr>
                <w:rFonts w:ascii="宋体" w:hAnsi="宋体" w:hint="eastAsia"/>
              </w:rPr>
              <w:t>6.</w:t>
            </w:r>
            <w:r>
              <w:rPr>
                <w:rFonts w:ascii="宋体" w:hAnsi="宋体" w:hint="eastAsia"/>
              </w:rPr>
              <w:t>总装车间使用的汽油等</w:t>
            </w:r>
          </w:p>
          <w:p w:rsidR="00B85CF6" w:rsidRDefault="00D11A00">
            <w:pPr>
              <w:pStyle w:val="56"/>
              <w:jc w:val="both"/>
              <w:rPr>
                <w:rFonts w:ascii="宋体" w:hAnsi="宋体"/>
              </w:rPr>
            </w:pPr>
            <w:r>
              <w:rPr>
                <w:rFonts w:ascii="宋体" w:hAnsi="宋体" w:hint="eastAsia"/>
              </w:rPr>
              <w:t>7.</w:t>
            </w:r>
            <w:r>
              <w:rPr>
                <w:rFonts w:ascii="宋体" w:hAnsi="宋体" w:hint="eastAsia"/>
              </w:rPr>
              <w:t>电气设备及电路引起的电气火灾</w:t>
            </w:r>
          </w:p>
          <w:p w:rsidR="00B85CF6" w:rsidRDefault="00D11A00">
            <w:pPr>
              <w:pStyle w:val="56"/>
              <w:jc w:val="both"/>
              <w:rPr>
                <w:rFonts w:ascii="宋体" w:hAnsi="宋体"/>
              </w:rPr>
            </w:pPr>
            <w:r>
              <w:rPr>
                <w:rFonts w:ascii="宋体" w:hAnsi="宋体" w:hint="eastAsia"/>
              </w:rPr>
              <w:t>8.</w:t>
            </w:r>
            <w:r>
              <w:rPr>
                <w:rFonts w:ascii="宋体" w:hAnsi="宋体" w:hint="eastAsia"/>
              </w:rPr>
              <w:t>蓄电池充电产生少量氢气</w:t>
            </w:r>
          </w:p>
        </w:tc>
        <w:tc>
          <w:tcPr>
            <w:tcW w:w="1115" w:type="dxa"/>
            <w:vAlign w:val="center"/>
          </w:tcPr>
          <w:p w:rsidR="00B85CF6" w:rsidRDefault="00D11A00">
            <w:pPr>
              <w:pStyle w:val="56"/>
              <w:jc w:val="both"/>
              <w:rPr>
                <w:rFonts w:ascii="宋体" w:hAnsi="宋体"/>
              </w:rPr>
            </w:pPr>
            <w:r>
              <w:rPr>
                <w:rFonts w:ascii="宋体" w:hAnsi="宋体" w:hint="eastAsia"/>
              </w:rPr>
              <w:t>人员伤亡、设备损坏</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2</w:t>
            </w:r>
          </w:p>
        </w:tc>
        <w:tc>
          <w:tcPr>
            <w:tcW w:w="842" w:type="dxa"/>
            <w:vAlign w:val="center"/>
          </w:tcPr>
          <w:p w:rsidR="00B85CF6" w:rsidRDefault="00D11A00">
            <w:pPr>
              <w:pStyle w:val="56"/>
              <w:jc w:val="both"/>
              <w:rPr>
                <w:rFonts w:ascii="宋体" w:hAnsi="宋体"/>
              </w:rPr>
            </w:pPr>
            <w:r>
              <w:rPr>
                <w:rFonts w:ascii="宋体" w:hAnsi="宋体" w:hint="eastAsia"/>
              </w:rPr>
              <w:t>容器爆炸（压力容器、工业气瓶等）</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氧气、乙炔、氩气、二氧化碳、氮气气瓶储存、使用场所</w:t>
            </w:r>
          </w:p>
          <w:p w:rsidR="00B85CF6" w:rsidRDefault="00D11A00">
            <w:pPr>
              <w:pStyle w:val="56"/>
              <w:jc w:val="both"/>
              <w:rPr>
                <w:rFonts w:ascii="宋体" w:hAnsi="宋体"/>
              </w:rPr>
            </w:pPr>
            <w:r>
              <w:rPr>
                <w:rFonts w:ascii="宋体" w:hAnsi="宋体" w:hint="eastAsia"/>
              </w:rPr>
              <w:t>2.</w:t>
            </w:r>
            <w:r>
              <w:rPr>
                <w:rFonts w:ascii="宋体" w:hAnsi="宋体" w:hint="eastAsia"/>
              </w:rPr>
              <w:t>空压站</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储存、使用的氧气、氮气、乙炔、氩气、二氧化碳气瓶</w:t>
            </w:r>
          </w:p>
          <w:p w:rsidR="00B85CF6" w:rsidRDefault="00D11A00">
            <w:pPr>
              <w:pStyle w:val="56"/>
              <w:jc w:val="both"/>
              <w:rPr>
                <w:rFonts w:ascii="宋体" w:hAnsi="宋体"/>
              </w:rPr>
            </w:pPr>
            <w:r>
              <w:rPr>
                <w:rFonts w:ascii="宋体" w:hAnsi="宋体" w:hint="eastAsia"/>
              </w:rPr>
              <w:t>2.</w:t>
            </w:r>
            <w:r>
              <w:rPr>
                <w:rFonts w:ascii="宋体" w:hAnsi="宋体" w:hint="eastAsia"/>
              </w:rPr>
              <w:t>空压站压缩空气储罐、净化器等</w:t>
            </w:r>
          </w:p>
        </w:tc>
        <w:tc>
          <w:tcPr>
            <w:tcW w:w="1115" w:type="dxa"/>
            <w:vAlign w:val="center"/>
          </w:tcPr>
          <w:p w:rsidR="00B85CF6" w:rsidRDefault="00D11A00">
            <w:pPr>
              <w:pStyle w:val="56"/>
              <w:jc w:val="both"/>
              <w:rPr>
                <w:rFonts w:ascii="宋体" w:hAnsi="宋体"/>
              </w:rPr>
            </w:pPr>
            <w:r>
              <w:rPr>
                <w:rFonts w:ascii="宋体" w:hAnsi="宋体" w:hint="eastAsia"/>
              </w:rPr>
              <w:t>人员伤亡</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3</w:t>
            </w:r>
          </w:p>
        </w:tc>
        <w:tc>
          <w:tcPr>
            <w:tcW w:w="842" w:type="dxa"/>
            <w:vAlign w:val="center"/>
          </w:tcPr>
          <w:p w:rsidR="00B85CF6" w:rsidRDefault="00D11A00">
            <w:pPr>
              <w:pStyle w:val="56"/>
              <w:jc w:val="both"/>
              <w:rPr>
                <w:rFonts w:ascii="宋体" w:hAnsi="宋体"/>
              </w:rPr>
            </w:pPr>
            <w:r>
              <w:rPr>
                <w:rFonts w:ascii="宋体" w:hAnsi="宋体" w:hint="eastAsia"/>
              </w:rPr>
              <w:t>机械伤害</w:t>
            </w:r>
          </w:p>
        </w:tc>
        <w:tc>
          <w:tcPr>
            <w:tcW w:w="2083" w:type="dxa"/>
            <w:vAlign w:val="center"/>
          </w:tcPr>
          <w:p w:rsidR="00B85CF6" w:rsidRDefault="00D11A00">
            <w:pPr>
              <w:pStyle w:val="56"/>
              <w:jc w:val="both"/>
              <w:rPr>
                <w:rFonts w:ascii="宋体" w:hAnsi="宋体"/>
              </w:rPr>
            </w:pPr>
            <w:r>
              <w:rPr>
                <w:rFonts w:ascii="宋体" w:hAnsi="宋体" w:hint="eastAsia"/>
              </w:rPr>
              <w:t>各车间使用机械设备的场所</w:t>
            </w:r>
          </w:p>
        </w:tc>
        <w:tc>
          <w:tcPr>
            <w:tcW w:w="3503" w:type="dxa"/>
            <w:vAlign w:val="center"/>
          </w:tcPr>
          <w:p w:rsidR="00B85CF6" w:rsidRDefault="00D11A00">
            <w:pPr>
              <w:pStyle w:val="56"/>
              <w:jc w:val="both"/>
              <w:rPr>
                <w:rFonts w:ascii="宋体" w:hAnsi="宋体"/>
              </w:rPr>
            </w:pPr>
            <w:r>
              <w:rPr>
                <w:rFonts w:ascii="宋体" w:hAnsi="宋体" w:hint="eastAsia"/>
              </w:rPr>
              <w:t>金属切削机床、压力机、空压机、各类机泵、</w:t>
            </w:r>
            <w:r>
              <w:rPr>
                <w:rFonts w:ascii="宋体" w:hAnsi="宋体" w:cs="Arial" w:hint="eastAsia"/>
              </w:rPr>
              <w:t>机械手、</w:t>
            </w:r>
            <w:r>
              <w:rPr>
                <w:rFonts w:ascii="宋体" w:hAnsi="宋体" w:hint="eastAsia"/>
              </w:rPr>
              <w:t>各输送系统等设备设施传动、转动部位</w:t>
            </w:r>
          </w:p>
        </w:tc>
        <w:tc>
          <w:tcPr>
            <w:tcW w:w="1115" w:type="dxa"/>
            <w:vAlign w:val="center"/>
          </w:tcPr>
          <w:p w:rsidR="00B85CF6" w:rsidRDefault="00D11A00">
            <w:pPr>
              <w:pStyle w:val="56"/>
              <w:jc w:val="both"/>
              <w:rPr>
                <w:rFonts w:ascii="宋体" w:hAnsi="宋体"/>
              </w:rPr>
            </w:pPr>
            <w:r>
              <w:rPr>
                <w:rFonts w:ascii="宋体" w:hAnsi="宋体" w:hint="eastAsia"/>
              </w:rPr>
              <w:t>人员伤亡</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4</w:t>
            </w:r>
          </w:p>
        </w:tc>
        <w:tc>
          <w:tcPr>
            <w:tcW w:w="842" w:type="dxa"/>
            <w:vAlign w:val="center"/>
          </w:tcPr>
          <w:p w:rsidR="00B85CF6" w:rsidRDefault="00D11A00">
            <w:pPr>
              <w:pStyle w:val="56"/>
              <w:jc w:val="both"/>
              <w:rPr>
                <w:rFonts w:ascii="宋体" w:hAnsi="宋体"/>
              </w:rPr>
            </w:pPr>
            <w:r>
              <w:rPr>
                <w:rFonts w:ascii="宋体" w:hAnsi="宋体" w:hint="eastAsia"/>
              </w:rPr>
              <w:t>触电</w:t>
            </w:r>
          </w:p>
        </w:tc>
        <w:tc>
          <w:tcPr>
            <w:tcW w:w="2083" w:type="dxa"/>
            <w:vAlign w:val="center"/>
          </w:tcPr>
          <w:p w:rsidR="00B85CF6" w:rsidRDefault="00D11A00">
            <w:pPr>
              <w:pStyle w:val="56"/>
              <w:jc w:val="both"/>
              <w:rPr>
                <w:rFonts w:ascii="宋体" w:hAnsi="宋体"/>
              </w:rPr>
            </w:pPr>
            <w:r>
              <w:rPr>
                <w:rFonts w:ascii="宋体" w:hAnsi="宋体" w:hint="eastAsia"/>
              </w:rPr>
              <w:t>所有用电场所</w:t>
            </w:r>
          </w:p>
        </w:tc>
        <w:tc>
          <w:tcPr>
            <w:tcW w:w="3503" w:type="dxa"/>
            <w:vAlign w:val="center"/>
          </w:tcPr>
          <w:p w:rsidR="00B85CF6" w:rsidRDefault="00D11A00">
            <w:pPr>
              <w:pStyle w:val="56"/>
              <w:jc w:val="both"/>
              <w:rPr>
                <w:rFonts w:ascii="宋体" w:hAnsi="宋体"/>
              </w:rPr>
            </w:pPr>
            <w:r>
              <w:rPr>
                <w:rFonts w:ascii="宋体" w:hAnsi="宋体" w:hint="eastAsia"/>
              </w:rPr>
              <w:t>厂房内的各种电气设备漏电。雷击引起的触电</w:t>
            </w:r>
          </w:p>
        </w:tc>
        <w:tc>
          <w:tcPr>
            <w:tcW w:w="1115" w:type="dxa"/>
            <w:vAlign w:val="center"/>
          </w:tcPr>
          <w:p w:rsidR="00B85CF6" w:rsidRDefault="00D11A00">
            <w:pPr>
              <w:pStyle w:val="56"/>
              <w:jc w:val="both"/>
              <w:rPr>
                <w:rFonts w:ascii="宋体" w:hAnsi="宋体"/>
              </w:rPr>
            </w:pPr>
            <w:r>
              <w:rPr>
                <w:rFonts w:ascii="宋体" w:hAnsi="宋体" w:hint="eastAsia"/>
              </w:rPr>
              <w:t>人员伤亡</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5</w:t>
            </w:r>
          </w:p>
        </w:tc>
        <w:tc>
          <w:tcPr>
            <w:tcW w:w="842" w:type="dxa"/>
            <w:vAlign w:val="center"/>
          </w:tcPr>
          <w:p w:rsidR="00B85CF6" w:rsidRDefault="00D11A00">
            <w:pPr>
              <w:pStyle w:val="56"/>
              <w:jc w:val="both"/>
              <w:rPr>
                <w:rFonts w:ascii="宋体" w:hAnsi="宋体"/>
              </w:rPr>
            </w:pPr>
            <w:r>
              <w:rPr>
                <w:rFonts w:ascii="宋体" w:hAnsi="宋体" w:hint="eastAsia"/>
              </w:rPr>
              <w:t>起重伤害</w:t>
            </w:r>
          </w:p>
        </w:tc>
        <w:tc>
          <w:tcPr>
            <w:tcW w:w="2083" w:type="dxa"/>
            <w:vAlign w:val="center"/>
          </w:tcPr>
          <w:p w:rsidR="00B85CF6" w:rsidRDefault="00D11A00">
            <w:pPr>
              <w:pStyle w:val="56"/>
              <w:jc w:val="both"/>
              <w:rPr>
                <w:rFonts w:ascii="宋体" w:hAnsi="宋体"/>
              </w:rPr>
            </w:pPr>
            <w:r>
              <w:rPr>
                <w:rFonts w:ascii="宋体" w:hAnsi="宋体" w:hint="eastAsia"/>
              </w:rPr>
              <w:t>各使用起重机械的车间及岗位</w:t>
            </w:r>
          </w:p>
        </w:tc>
        <w:tc>
          <w:tcPr>
            <w:tcW w:w="3503" w:type="dxa"/>
            <w:vAlign w:val="center"/>
          </w:tcPr>
          <w:p w:rsidR="00B85CF6" w:rsidRDefault="00D11A00">
            <w:pPr>
              <w:pStyle w:val="56"/>
              <w:jc w:val="both"/>
              <w:rPr>
                <w:rFonts w:ascii="宋体" w:hAnsi="宋体"/>
              </w:rPr>
            </w:pPr>
            <w:r>
              <w:rPr>
                <w:rFonts w:ascii="宋体" w:hAnsi="宋体" w:hint="eastAsia"/>
              </w:rPr>
              <w:t>各种起重机械。在起重作业中发生的挤压、坠落</w:t>
            </w:r>
            <w:r>
              <w:rPr>
                <w:rFonts w:ascii="宋体" w:hAnsi="宋体" w:hint="eastAsia"/>
              </w:rPr>
              <w:t>(</w:t>
            </w:r>
            <w:r>
              <w:rPr>
                <w:rFonts w:ascii="宋体" w:hAnsi="宋体" w:hint="eastAsia"/>
              </w:rPr>
              <w:t>吊具、吊重</w:t>
            </w:r>
            <w:r>
              <w:rPr>
                <w:rFonts w:ascii="宋体" w:hAnsi="宋体" w:hint="eastAsia"/>
              </w:rPr>
              <w:t>)</w:t>
            </w:r>
            <w:r>
              <w:rPr>
                <w:rFonts w:ascii="宋体" w:hAnsi="宋体" w:hint="eastAsia"/>
              </w:rPr>
              <w:t>物体打击和触电</w:t>
            </w:r>
          </w:p>
        </w:tc>
        <w:tc>
          <w:tcPr>
            <w:tcW w:w="1115" w:type="dxa"/>
            <w:vAlign w:val="center"/>
          </w:tcPr>
          <w:p w:rsidR="00B85CF6" w:rsidRDefault="00D11A00">
            <w:pPr>
              <w:pStyle w:val="56"/>
              <w:jc w:val="both"/>
              <w:rPr>
                <w:rFonts w:ascii="宋体" w:hAnsi="宋体"/>
              </w:rPr>
            </w:pPr>
            <w:r>
              <w:rPr>
                <w:rFonts w:ascii="宋体" w:hAnsi="宋体" w:hint="eastAsia"/>
              </w:rPr>
              <w:t>人员伤亡、设备损坏</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6</w:t>
            </w:r>
          </w:p>
        </w:tc>
        <w:tc>
          <w:tcPr>
            <w:tcW w:w="842" w:type="dxa"/>
            <w:vAlign w:val="center"/>
          </w:tcPr>
          <w:p w:rsidR="00B85CF6" w:rsidRDefault="00D11A00">
            <w:pPr>
              <w:pStyle w:val="56"/>
              <w:jc w:val="both"/>
              <w:rPr>
                <w:rFonts w:ascii="宋体" w:hAnsi="宋体"/>
              </w:rPr>
            </w:pPr>
            <w:r>
              <w:rPr>
                <w:rFonts w:ascii="宋体" w:hAnsi="宋体" w:hint="eastAsia"/>
              </w:rPr>
              <w:t>物体打击</w:t>
            </w:r>
          </w:p>
        </w:tc>
        <w:tc>
          <w:tcPr>
            <w:tcW w:w="2083" w:type="dxa"/>
            <w:vAlign w:val="center"/>
          </w:tcPr>
          <w:p w:rsidR="00B85CF6" w:rsidRDefault="00D11A00">
            <w:pPr>
              <w:pStyle w:val="56"/>
              <w:jc w:val="both"/>
              <w:rPr>
                <w:rFonts w:ascii="宋体" w:hAnsi="宋体"/>
              </w:rPr>
            </w:pPr>
            <w:r>
              <w:rPr>
                <w:rFonts w:ascii="宋体" w:hAnsi="宋体" w:hint="eastAsia"/>
              </w:rPr>
              <w:t>各厂房内</w:t>
            </w:r>
          </w:p>
        </w:tc>
        <w:tc>
          <w:tcPr>
            <w:tcW w:w="3503" w:type="dxa"/>
            <w:vAlign w:val="center"/>
          </w:tcPr>
          <w:p w:rsidR="00B85CF6" w:rsidRDefault="00D11A00">
            <w:pPr>
              <w:pStyle w:val="56"/>
              <w:jc w:val="both"/>
              <w:rPr>
                <w:rFonts w:ascii="宋体" w:hAnsi="宋体"/>
              </w:rPr>
            </w:pPr>
            <w:r>
              <w:rPr>
                <w:rFonts w:ascii="宋体" w:hAnsi="宋体" w:hint="eastAsia"/>
              </w:rPr>
              <w:t>高处的工件、零部件等重物落下击中下方人员，包括人员在转运工件、模</w:t>
            </w:r>
            <w:r>
              <w:rPr>
                <w:rFonts w:ascii="宋体" w:hAnsi="宋体" w:hint="eastAsia"/>
              </w:rPr>
              <w:lastRenderedPageBreak/>
              <w:t>具等重物时</w:t>
            </w:r>
          </w:p>
        </w:tc>
        <w:tc>
          <w:tcPr>
            <w:tcW w:w="1115" w:type="dxa"/>
            <w:vAlign w:val="center"/>
          </w:tcPr>
          <w:p w:rsidR="00B85CF6" w:rsidRDefault="00D11A00">
            <w:pPr>
              <w:pStyle w:val="56"/>
              <w:jc w:val="both"/>
              <w:rPr>
                <w:rFonts w:ascii="宋体" w:hAnsi="宋体"/>
              </w:rPr>
            </w:pPr>
            <w:r>
              <w:rPr>
                <w:rFonts w:ascii="宋体" w:hAnsi="宋体" w:hint="eastAsia"/>
              </w:rPr>
              <w:lastRenderedPageBreak/>
              <w:t>人员受伤，设备受损</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lastRenderedPageBreak/>
              <w:t>7</w:t>
            </w:r>
          </w:p>
        </w:tc>
        <w:tc>
          <w:tcPr>
            <w:tcW w:w="842" w:type="dxa"/>
            <w:vAlign w:val="center"/>
          </w:tcPr>
          <w:p w:rsidR="00B85CF6" w:rsidRDefault="00D11A00">
            <w:pPr>
              <w:pStyle w:val="56"/>
              <w:jc w:val="both"/>
              <w:rPr>
                <w:rFonts w:ascii="宋体" w:hAnsi="宋体"/>
              </w:rPr>
            </w:pPr>
            <w:r>
              <w:rPr>
                <w:rFonts w:ascii="宋体" w:hAnsi="宋体" w:hint="eastAsia"/>
              </w:rPr>
              <w:t>车辆伤害</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汽车装卸场所</w:t>
            </w:r>
          </w:p>
          <w:p w:rsidR="00B85CF6" w:rsidRDefault="00D11A00">
            <w:pPr>
              <w:pStyle w:val="56"/>
              <w:jc w:val="both"/>
              <w:rPr>
                <w:rFonts w:ascii="宋体" w:hAnsi="宋体"/>
              </w:rPr>
            </w:pPr>
            <w:r>
              <w:rPr>
                <w:rFonts w:ascii="宋体" w:hAnsi="宋体" w:hint="eastAsia"/>
              </w:rPr>
              <w:t>2.</w:t>
            </w:r>
            <w:r>
              <w:rPr>
                <w:rFonts w:ascii="宋体" w:hAnsi="宋体" w:hint="eastAsia"/>
              </w:rPr>
              <w:t>叉车、电动牵引车、搬运车、电动平台搬车、蓄电池观光车使用场所</w:t>
            </w:r>
          </w:p>
          <w:p w:rsidR="00B85CF6" w:rsidRDefault="00D11A00">
            <w:pPr>
              <w:pStyle w:val="56"/>
              <w:jc w:val="both"/>
              <w:rPr>
                <w:rFonts w:ascii="宋体" w:hAnsi="宋体"/>
              </w:rPr>
            </w:pPr>
            <w:r>
              <w:rPr>
                <w:rFonts w:ascii="宋体" w:hAnsi="宋体" w:hint="eastAsia"/>
              </w:rPr>
              <w:t>3.</w:t>
            </w:r>
            <w:r>
              <w:rPr>
                <w:rFonts w:ascii="宋体" w:hAnsi="宋体" w:hint="eastAsia"/>
              </w:rPr>
              <w:t>成品车停放场</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汽车、叉车、电动牵引车、搬运车、电动平台搬车、蓄电池观光车等机动车辆</w:t>
            </w:r>
          </w:p>
          <w:p w:rsidR="00B85CF6" w:rsidRDefault="00D11A00">
            <w:pPr>
              <w:pStyle w:val="56"/>
              <w:jc w:val="both"/>
              <w:rPr>
                <w:rFonts w:ascii="宋体" w:hAnsi="宋体"/>
              </w:rPr>
            </w:pPr>
            <w:r>
              <w:rPr>
                <w:rFonts w:ascii="宋体" w:hAnsi="宋体" w:hint="eastAsia"/>
              </w:rPr>
              <w:t>2.</w:t>
            </w:r>
            <w:r>
              <w:rPr>
                <w:rFonts w:ascii="宋体" w:hAnsi="宋体" w:hint="eastAsia"/>
              </w:rPr>
              <w:t>成品车</w:t>
            </w:r>
          </w:p>
        </w:tc>
        <w:tc>
          <w:tcPr>
            <w:tcW w:w="1115" w:type="dxa"/>
            <w:vAlign w:val="center"/>
          </w:tcPr>
          <w:p w:rsidR="00B85CF6" w:rsidRDefault="00D11A00">
            <w:pPr>
              <w:pStyle w:val="56"/>
              <w:jc w:val="both"/>
              <w:rPr>
                <w:rFonts w:ascii="宋体" w:hAnsi="宋体"/>
              </w:rPr>
            </w:pPr>
            <w:r>
              <w:rPr>
                <w:rFonts w:ascii="宋体" w:hAnsi="宋体" w:hint="eastAsia"/>
              </w:rPr>
              <w:t>人员伤亡、设备损坏</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8</w:t>
            </w:r>
          </w:p>
        </w:tc>
        <w:tc>
          <w:tcPr>
            <w:tcW w:w="842" w:type="dxa"/>
            <w:vAlign w:val="center"/>
          </w:tcPr>
          <w:p w:rsidR="00B85CF6" w:rsidRDefault="00D11A00">
            <w:pPr>
              <w:pStyle w:val="56"/>
              <w:jc w:val="both"/>
              <w:rPr>
                <w:rFonts w:ascii="宋体" w:hAnsi="宋体"/>
              </w:rPr>
            </w:pPr>
            <w:r>
              <w:rPr>
                <w:rFonts w:ascii="宋体" w:hAnsi="宋体" w:hint="eastAsia"/>
              </w:rPr>
              <w:t>高处坠落</w:t>
            </w:r>
          </w:p>
        </w:tc>
        <w:tc>
          <w:tcPr>
            <w:tcW w:w="2083" w:type="dxa"/>
            <w:vAlign w:val="center"/>
          </w:tcPr>
          <w:p w:rsidR="00B85CF6" w:rsidRDefault="00D11A00">
            <w:pPr>
              <w:pStyle w:val="56"/>
              <w:jc w:val="both"/>
              <w:rPr>
                <w:rFonts w:ascii="宋体" w:hAnsi="宋体"/>
              </w:rPr>
            </w:pPr>
            <w:r>
              <w:rPr>
                <w:rFonts w:ascii="宋体" w:hAnsi="宋体" w:hint="eastAsia"/>
              </w:rPr>
              <w:t>各厂房内</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高处作业平台</w:t>
            </w:r>
          </w:p>
          <w:p w:rsidR="00B85CF6" w:rsidRDefault="00D11A00">
            <w:pPr>
              <w:pStyle w:val="56"/>
              <w:jc w:val="both"/>
              <w:rPr>
                <w:rFonts w:ascii="宋体" w:hAnsi="宋体"/>
              </w:rPr>
            </w:pPr>
            <w:r>
              <w:rPr>
                <w:rFonts w:ascii="宋体" w:hAnsi="宋体" w:hint="eastAsia"/>
              </w:rPr>
              <w:t>2.</w:t>
            </w:r>
            <w:r>
              <w:rPr>
                <w:rFonts w:ascii="宋体" w:hAnsi="宋体" w:hint="eastAsia"/>
              </w:rPr>
              <w:t>行车等高大设备</w:t>
            </w:r>
          </w:p>
        </w:tc>
        <w:tc>
          <w:tcPr>
            <w:tcW w:w="1115" w:type="dxa"/>
            <w:vAlign w:val="center"/>
          </w:tcPr>
          <w:p w:rsidR="00B85CF6" w:rsidRDefault="00D11A00">
            <w:pPr>
              <w:pStyle w:val="56"/>
              <w:jc w:val="both"/>
              <w:rPr>
                <w:rFonts w:ascii="宋体" w:hAnsi="宋体"/>
              </w:rPr>
            </w:pPr>
            <w:r>
              <w:rPr>
                <w:rFonts w:ascii="宋体" w:hAnsi="宋体" w:hint="eastAsia"/>
              </w:rPr>
              <w:t>人员伤亡</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9</w:t>
            </w:r>
          </w:p>
        </w:tc>
        <w:tc>
          <w:tcPr>
            <w:tcW w:w="842" w:type="dxa"/>
            <w:vAlign w:val="center"/>
          </w:tcPr>
          <w:p w:rsidR="00B85CF6" w:rsidRDefault="00D11A00">
            <w:pPr>
              <w:pStyle w:val="56"/>
              <w:jc w:val="both"/>
              <w:rPr>
                <w:rFonts w:ascii="宋体" w:hAnsi="宋体"/>
              </w:rPr>
            </w:pPr>
            <w:r>
              <w:rPr>
                <w:rFonts w:ascii="宋体" w:hAnsi="宋体" w:hint="eastAsia"/>
              </w:rPr>
              <w:t>高温灼烫</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焊装、涂装作业场所</w:t>
            </w:r>
          </w:p>
          <w:p w:rsidR="00B85CF6" w:rsidRDefault="00D11A00">
            <w:pPr>
              <w:pStyle w:val="56"/>
              <w:jc w:val="both"/>
              <w:rPr>
                <w:rFonts w:ascii="宋体" w:hAnsi="宋体"/>
              </w:rPr>
            </w:pPr>
            <w:r>
              <w:rPr>
                <w:rFonts w:ascii="宋体" w:hAnsi="宋体" w:hint="eastAsia"/>
              </w:rPr>
              <w:t>2.</w:t>
            </w:r>
            <w:r>
              <w:rPr>
                <w:rFonts w:ascii="宋体" w:hAnsi="宋体" w:hint="eastAsia"/>
              </w:rPr>
              <w:t>供热系统</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焊接高温焊渣、高温工件</w:t>
            </w:r>
          </w:p>
          <w:p w:rsidR="00B85CF6" w:rsidRDefault="00D11A00">
            <w:pPr>
              <w:pStyle w:val="56"/>
              <w:jc w:val="both"/>
              <w:rPr>
                <w:rFonts w:ascii="宋体" w:hAnsi="宋体"/>
              </w:rPr>
            </w:pPr>
            <w:r>
              <w:rPr>
                <w:rFonts w:ascii="宋体" w:hAnsi="宋体" w:hint="eastAsia"/>
              </w:rPr>
              <w:t>2.</w:t>
            </w:r>
            <w:r>
              <w:rPr>
                <w:rFonts w:ascii="宋体" w:hAnsi="宋体" w:hint="eastAsia"/>
              </w:rPr>
              <w:t>涂装烘干设备，供热系统热水</w:t>
            </w:r>
          </w:p>
        </w:tc>
        <w:tc>
          <w:tcPr>
            <w:tcW w:w="1115" w:type="dxa"/>
            <w:vAlign w:val="center"/>
          </w:tcPr>
          <w:p w:rsidR="00B85CF6" w:rsidRDefault="00D11A00">
            <w:pPr>
              <w:pStyle w:val="56"/>
              <w:jc w:val="both"/>
              <w:rPr>
                <w:rFonts w:ascii="宋体" w:hAnsi="宋体"/>
              </w:rPr>
            </w:pPr>
            <w:r>
              <w:rPr>
                <w:rFonts w:ascii="宋体" w:hAnsi="宋体" w:hint="eastAsia"/>
              </w:rPr>
              <w:t>人员受伤</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10</w:t>
            </w:r>
          </w:p>
        </w:tc>
        <w:tc>
          <w:tcPr>
            <w:tcW w:w="842" w:type="dxa"/>
            <w:vAlign w:val="center"/>
          </w:tcPr>
          <w:p w:rsidR="00B85CF6" w:rsidRDefault="00D11A00">
            <w:pPr>
              <w:pStyle w:val="56"/>
              <w:jc w:val="both"/>
              <w:rPr>
                <w:rFonts w:ascii="宋体" w:hAnsi="宋体"/>
              </w:rPr>
            </w:pPr>
            <w:r>
              <w:rPr>
                <w:rFonts w:ascii="宋体" w:hAnsi="宋体" w:hint="eastAsia"/>
              </w:rPr>
              <w:t>腐蚀、化学灼伤</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涂装车间</w:t>
            </w:r>
          </w:p>
          <w:p w:rsidR="00B85CF6" w:rsidRDefault="00D11A00">
            <w:pPr>
              <w:pStyle w:val="56"/>
              <w:jc w:val="both"/>
              <w:rPr>
                <w:rFonts w:ascii="宋体" w:hAnsi="宋体"/>
              </w:rPr>
            </w:pPr>
            <w:r>
              <w:rPr>
                <w:rFonts w:ascii="宋体" w:hAnsi="宋体" w:hint="eastAsia"/>
              </w:rPr>
              <w:t>2.</w:t>
            </w:r>
            <w:r>
              <w:rPr>
                <w:rFonts w:ascii="宋体" w:hAnsi="宋体" w:hint="eastAsia"/>
              </w:rPr>
              <w:t>废水处理站</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涂装前处理脱脂、磷化使用酸、碱性溶液</w:t>
            </w:r>
          </w:p>
          <w:p w:rsidR="00B85CF6" w:rsidRDefault="00D11A00">
            <w:pPr>
              <w:pStyle w:val="56"/>
              <w:jc w:val="both"/>
              <w:rPr>
                <w:rFonts w:ascii="宋体" w:hAnsi="宋体"/>
              </w:rPr>
            </w:pPr>
            <w:r>
              <w:rPr>
                <w:rFonts w:ascii="宋体" w:hAnsi="宋体" w:hint="eastAsia"/>
              </w:rPr>
              <w:t>2.</w:t>
            </w:r>
            <w:r>
              <w:rPr>
                <w:rFonts w:ascii="宋体" w:hAnsi="宋体" w:hint="eastAsia"/>
              </w:rPr>
              <w:t>废水处理站使用的硫酸、氢氧化钙</w:t>
            </w:r>
          </w:p>
        </w:tc>
        <w:tc>
          <w:tcPr>
            <w:tcW w:w="1115" w:type="dxa"/>
            <w:vAlign w:val="center"/>
          </w:tcPr>
          <w:p w:rsidR="00B85CF6" w:rsidRDefault="00D11A00">
            <w:pPr>
              <w:pStyle w:val="56"/>
              <w:jc w:val="both"/>
              <w:rPr>
                <w:rFonts w:ascii="宋体" w:hAnsi="宋体"/>
              </w:rPr>
            </w:pPr>
            <w:r>
              <w:rPr>
                <w:rFonts w:ascii="宋体" w:hAnsi="宋体" w:hint="eastAsia"/>
              </w:rPr>
              <w:t>人员灼伤</w:t>
            </w:r>
          </w:p>
        </w:tc>
        <w:tc>
          <w:tcPr>
            <w:tcW w:w="1115" w:type="dxa"/>
            <w:vAlign w:val="center"/>
          </w:tcPr>
          <w:p w:rsidR="00B85CF6" w:rsidRDefault="00D11A00">
            <w:pPr>
              <w:pStyle w:val="56"/>
              <w:jc w:val="center"/>
              <w:rPr>
                <w:rFonts w:ascii="宋体" w:hAnsi="宋体"/>
              </w:rPr>
            </w:pPr>
            <w:r>
              <w:rPr>
                <w:rFonts w:ascii="宋体" w:hAnsi="宋体"/>
                <w:bCs/>
              </w:rPr>
              <w:t>危险的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11</w:t>
            </w:r>
          </w:p>
        </w:tc>
        <w:tc>
          <w:tcPr>
            <w:tcW w:w="842" w:type="dxa"/>
            <w:vAlign w:val="center"/>
          </w:tcPr>
          <w:p w:rsidR="00B85CF6" w:rsidRDefault="00D11A00">
            <w:pPr>
              <w:pStyle w:val="56"/>
              <w:jc w:val="both"/>
              <w:rPr>
                <w:rFonts w:ascii="宋体" w:hAnsi="宋体"/>
              </w:rPr>
            </w:pPr>
            <w:r>
              <w:rPr>
                <w:rFonts w:ascii="宋体" w:hAnsi="宋体" w:hint="eastAsia"/>
              </w:rPr>
              <w:t>焊弧辐射</w:t>
            </w:r>
          </w:p>
        </w:tc>
        <w:tc>
          <w:tcPr>
            <w:tcW w:w="2083" w:type="dxa"/>
            <w:vAlign w:val="center"/>
          </w:tcPr>
          <w:p w:rsidR="00B85CF6" w:rsidRDefault="00D11A00">
            <w:pPr>
              <w:pStyle w:val="56"/>
              <w:jc w:val="both"/>
              <w:rPr>
                <w:rFonts w:ascii="宋体" w:hAnsi="宋体"/>
              </w:rPr>
            </w:pPr>
            <w:r>
              <w:rPr>
                <w:rFonts w:ascii="宋体" w:hAnsi="宋体" w:hint="eastAsia"/>
              </w:rPr>
              <w:t>焊接作业场所</w:t>
            </w:r>
          </w:p>
        </w:tc>
        <w:tc>
          <w:tcPr>
            <w:tcW w:w="3503" w:type="dxa"/>
            <w:vAlign w:val="center"/>
          </w:tcPr>
          <w:p w:rsidR="00B85CF6" w:rsidRDefault="00D11A00">
            <w:pPr>
              <w:pStyle w:val="56"/>
              <w:jc w:val="both"/>
              <w:rPr>
                <w:rFonts w:ascii="宋体" w:hAnsi="宋体"/>
              </w:rPr>
            </w:pPr>
            <w:r>
              <w:rPr>
                <w:rFonts w:ascii="宋体" w:hAnsi="宋体" w:hint="eastAsia"/>
              </w:rPr>
              <w:t>焊弧紫外线、红外线</w:t>
            </w:r>
          </w:p>
        </w:tc>
        <w:tc>
          <w:tcPr>
            <w:tcW w:w="1115" w:type="dxa"/>
            <w:vAlign w:val="center"/>
          </w:tcPr>
          <w:p w:rsidR="00B85CF6" w:rsidRDefault="00D11A00">
            <w:pPr>
              <w:pStyle w:val="56"/>
              <w:jc w:val="both"/>
              <w:rPr>
                <w:rFonts w:ascii="宋体" w:hAnsi="宋体"/>
              </w:rPr>
            </w:pPr>
            <w:r>
              <w:rPr>
                <w:rFonts w:ascii="宋体" w:hAnsi="宋体" w:hint="eastAsia"/>
              </w:rPr>
              <w:t>人员健康危害</w:t>
            </w:r>
          </w:p>
        </w:tc>
        <w:tc>
          <w:tcPr>
            <w:tcW w:w="1115" w:type="dxa"/>
            <w:vAlign w:val="center"/>
          </w:tcPr>
          <w:p w:rsidR="00B85CF6" w:rsidRDefault="00D11A00">
            <w:pPr>
              <w:pStyle w:val="56"/>
              <w:jc w:val="center"/>
              <w:rPr>
                <w:rFonts w:ascii="宋体" w:hAnsi="宋体"/>
              </w:rPr>
            </w:pPr>
            <w:r>
              <w:rPr>
                <w:rFonts w:ascii="宋体" w:hAnsi="宋体" w:hint="eastAsia"/>
              </w:rPr>
              <w:t>临界的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13</w:t>
            </w:r>
          </w:p>
        </w:tc>
        <w:tc>
          <w:tcPr>
            <w:tcW w:w="842" w:type="dxa"/>
            <w:vAlign w:val="center"/>
          </w:tcPr>
          <w:p w:rsidR="00B85CF6" w:rsidRDefault="00D11A00">
            <w:pPr>
              <w:pStyle w:val="56"/>
              <w:jc w:val="both"/>
              <w:rPr>
                <w:rFonts w:ascii="宋体" w:hAnsi="宋体"/>
              </w:rPr>
            </w:pPr>
            <w:r>
              <w:rPr>
                <w:rFonts w:ascii="宋体" w:hAnsi="宋体" w:hint="eastAsia"/>
              </w:rPr>
              <w:t>中毒</w:t>
            </w:r>
          </w:p>
          <w:p w:rsidR="00B85CF6" w:rsidRDefault="00D11A00">
            <w:pPr>
              <w:pStyle w:val="56"/>
              <w:jc w:val="both"/>
              <w:rPr>
                <w:rFonts w:ascii="宋体" w:hAnsi="宋体"/>
              </w:rPr>
            </w:pPr>
            <w:r>
              <w:rPr>
                <w:rFonts w:ascii="宋体" w:hAnsi="宋体" w:hint="eastAsia"/>
              </w:rPr>
              <w:t>窒息</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涂装车间油漆工段及油漆储存场所</w:t>
            </w:r>
          </w:p>
          <w:p w:rsidR="00B85CF6" w:rsidRDefault="00D11A00">
            <w:pPr>
              <w:pStyle w:val="56"/>
              <w:jc w:val="both"/>
              <w:rPr>
                <w:rFonts w:ascii="宋体" w:hAnsi="宋体"/>
              </w:rPr>
            </w:pPr>
            <w:r>
              <w:rPr>
                <w:rFonts w:ascii="宋体" w:hAnsi="宋体" w:hint="eastAsia"/>
              </w:rPr>
              <w:t>2.</w:t>
            </w:r>
            <w:r>
              <w:rPr>
                <w:rFonts w:ascii="宋体" w:hAnsi="宋体" w:hint="eastAsia"/>
              </w:rPr>
              <w:t>氩气、氮气、二氧化碳使用场所</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油漆及其稀释剂挥发的有机废气</w:t>
            </w:r>
          </w:p>
          <w:p w:rsidR="00B85CF6" w:rsidRDefault="00D11A00">
            <w:pPr>
              <w:pStyle w:val="56"/>
              <w:jc w:val="both"/>
              <w:rPr>
                <w:rFonts w:ascii="宋体" w:hAnsi="宋体"/>
              </w:rPr>
            </w:pPr>
            <w:r>
              <w:rPr>
                <w:rFonts w:ascii="宋体" w:hAnsi="宋体" w:hint="eastAsia"/>
              </w:rPr>
              <w:t>2.</w:t>
            </w:r>
            <w:r>
              <w:rPr>
                <w:rFonts w:ascii="宋体" w:hAnsi="宋体" w:hint="eastAsia"/>
              </w:rPr>
              <w:t>氩气、氮气、二氧化碳气体</w:t>
            </w:r>
          </w:p>
        </w:tc>
        <w:tc>
          <w:tcPr>
            <w:tcW w:w="1115" w:type="dxa"/>
            <w:vAlign w:val="center"/>
          </w:tcPr>
          <w:p w:rsidR="00B85CF6" w:rsidRDefault="00D11A00">
            <w:pPr>
              <w:pStyle w:val="56"/>
              <w:jc w:val="both"/>
              <w:rPr>
                <w:rFonts w:ascii="宋体" w:hAnsi="宋体"/>
                <w:kern w:val="2"/>
              </w:rPr>
            </w:pPr>
            <w:r>
              <w:rPr>
                <w:rFonts w:ascii="宋体" w:hAnsi="宋体" w:hint="eastAsia"/>
              </w:rPr>
              <w:t>人员</w:t>
            </w:r>
            <w:r>
              <w:rPr>
                <w:rFonts w:ascii="宋体" w:hAnsi="宋体" w:hint="eastAsia"/>
                <w:kern w:val="2"/>
              </w:rPr>
              <w:t>健康危害</w:t>
            </w:r>
          </w:p>
        </w:tc>
        <w:tc>
          <w:tcPr>
            <w:tcW w:w="1115" w:type="dxa"/>
            <w:vAlign w:val="center"/>
          </w:tcPr>
          <w:p w:rsidR="00B85CF6" w:rsidRDefault="00D11A00">
            <w:pPr>
              <w:pStyle w:val="56"/>
              <w:jc w:val="center"/>
              <w:rPr>
                <w:rFonts w:ascii="宋体" w:hAnsi="宋体"/>
              </w:rPr>
            </w:pPr>
            <w:r>
              <w:rPr>
                <w:rFonts w:ascii="宋体" w:hAnsi="宋体" w:hint="eastAsia"/>
              </w:rPr>
              <w:t>临界的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14</w:t>
            </w:r>
          </w:p>
        </w:tc>
        <w:tc>
          <w:tcPr>
            <w:tcW w:w="842" w:type="dxa"/>
            <w:vAlign w:val="center"/>
          </w:tcPr>
          <w:p w:rsidR="00B85CF6" w:rsidRDefault="00D11A00">
            <w:pPr>
              <w:pStyle w:val="56"/>
              <w:jc w:val="both"/>
              <w:rPr>
                <w:rFonts w:ascii="宋体" w:hAnsi="宋体"/>
              </w:rPr>
            </w:pPr>
            <w:r>
              <w:rPr>
                <w:rFonts w:ascii="宋体" w:hAnsi="宋体" w:hint="eastAsia"/>
              </w:rPr>
              <w:t>粉尘、烟尘</w:t>
            </w:r>
          </w:p>
        </w:tc>
        <w:tc>
          <w:tcPr>
            <w:tcW w:w="208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焊接场所</w:t>
            </w:r>
          </w:p>
          <w:p w:rsidR="00B85CF6" w:rsidRDefault="00D11A00">
            <w:pPr>
              <w:pStyle w:val="56"/>
              <w:jc w:val="both"/>
              <w:rPr>
                <w:rFonts w:ascii="宋体" w:hAnsi="宋体"/>
              </w:rPr>
            </w:pPr>
            <w:r>
              <w:rPr>
                <w:rFonts w:ascii="宋体" w:hAnsi="宋体" w:hint="eastAsia"/>
              </w:rPr>
              <w:t>2.</w:t>
            </w:r>
            <w:r>
              <w:rPr>
                <w:rFonts w:ascii="宋体" w:hAnsi="宋体" w:hint="eastAsia"/>
              </w:rPr>
              <w:t>打磨场所</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焊接烟尘等</w:t>
            </w:r>
          </w:p>
          <w:p w:rsidR="00B85CF6" w:rsidRDefault="00D11A00">
            <w:pPr>
              <w:pStyle w:val="56"/>
              <w:jc w:val="both"/>
              <w:rPr>
                <w:rFonts w:ascii="宋体" w:hAnsi="宋体"/>
              </w:rPr>
            </w:pPr>
            <w:r>
              <w:rPr>
                <w:rFonts w:ascii="宋体" w:hAnsi="宋体" w:hint="eastAsia"/>
              </w:rPr>
              <w:t>2.</w:t>
            </w:r>
            <w:r>
              <w:rPr>
                <w:rFonts w:ascii="宋体" w:hAnsi="宋体" w:hint="eastAsia"/>
              </w:rPr>
              <w:t>打磨金属粉尘、漆尘等</w:t>
            </w:r>
          </w:p>
        </w:tc>
        <w:tc>
          <w:tcPr>
            <w:tcW w:w="1115" w:type="dxa"/>
            <w:vAlign w:val="center"/>
          </w:tcPr>
          <w:p w:rsidR="00B85CF6" w:rsidRDefault="00D11A00">
            <w:pPr>
              <w:pStyle w:val="56"/>
              <w:jc w:val="both"/>
              <w:rPr>
                <w:rFonts w:ascii="宋体" w:hAnsi="宋体"/>
              </w:rPr>
            </w:pPr>
            <w:r>
              <w:rPr>
                <w:rFonts w:ascii="宋体" w:hAnsi="宋体" w:hint="eastAsia"/>
              </w:rPr>
              <w:t>人员健康危害</w:t>
            </w:r>
          </w:p>
        </w:tc>
        <w:tc>
          <w:tcPr>
            <w:tcW w:w="1115" w:type="dxa"/>
            <w:vAlign w:val="center"/>
          </w:tcPr>
          <w:p w:rsidR="00B85CF6" w:rsidRDefault="00D11A00">
            <w:pPr>
              <w:pStyle w:val="56"/>
              <w:jc w:val="center"/>
              <w:rPr>
                <w:rFonts w:ascii="宋体" w:hAnsi="宋体"/>
              </w:rPr>
            </w:pPr>
            <w:r>
              <w:rPr>
                <w:rFonts w:ascii="宋体" w:hAnsi="宋体" w:hint="eastAsia"/>
              </w:rPr>
              <w:t>临界的</w:t>
            </w:r>
          </w:p>
        </w:tc>
      </w:tr>
      <w:tr w:rsidR="00B85CF6">
        <w:trPr>
          <w:trHeight w:val="20"/>
          <w:jc w:val="center"/>
        </w:trPr>
        <w:tc>
          <w:tcPr>
            <w:tcW w:w="468" w:type="dxa"/>
            <w:vAlign w:val="center"/>
          </w:tcPr>
          <w:p w:rsidR="00B85CF6" w:rsidRDefault="00D11A00">
            <w:pPr>
              <w:pStyle w:val="56"/>
              <w:jc w:val="center"/>
              <w:rPr>
                <w:rFonts w:ascii="宋体" w:hAnsi="宋体"/>
              </w:rPr>
            </w:pPr>
            <w:r>
              <w:rPr>
                <w:rFonts w:ascii="宋体" w:hAnsi="宋体" w:hint="eastAsia"/>
              </w:rPr>
              <w:t>15</w:t>
            </w:r>
          </w:p>
        </w:tc>
        <w:tc>
          <w:tcPr>
            <w:tcW w:w="842" w:type="dxa"/>
            <w:vAlign w:val="center"/>
          </w:tcPr>
          <w:p w:rsidR="00B85CF6" w:rsidRDefault="00D11A00">
            <w:pPr>
              <w:pStyle w:val="56"/>
              <w:jc w:val="both"/>
              <w:rPr>
                <w:rFonts w:ascii="宋体" w:hAnsi="宋体"/>
              </w:rPr>
            </w:pPr>
            <w:r>
              <w:rPr>
                <w:rFonts w:ascii="宋体" w:hAnsi="宋体" w:hint="eastAsia"/>
              </w:rPr>
              <w:t>噪声、振动</w:t>
            </w:r>
          </w:p>
        </w:tc>
        <w:tc>
          <w:tcPr>
            <w:tcW w:w="2083" w:type="dxa"/>
            <w:vAlign w:val="center"/>
          </w:tcPr>
          <w:p w:rsidR="00B85CF6" w:rsidRDefault="00D11A00">
            <w:pPr>
              <w:pStyle w:val="56"/>
              <w:jc w:val="both"/>
              <w:rPr>
                <w:rFonts w:ascii="宋体" w:hAnsi="宋体"/>
              </w:rPr>
            </w:pPr>
            <w:r>
              <w:rPr>
                <w:rFonts w:ascii="宋体" w:hAnsi="宋体" w:cs="宋体"/>
              </w:rPr>
              <w:t>冲压自动化生产线</w:t>
            </w:r>
            <w:r>
              <w:rPr>
                <w:rFonts w:ascii="宋体" w:hAnsi="宋体" w:hint="eastAsia"/>
              </w:rPr>
              <w:t>、金属切削机床、压力机、空压机、各类机泵、</w:t>
            </w:r>
            <w:r>
              <w:rPr>
                <w:rFonts w:ascii="宋体" w:hAnsi="宋体" w:cs="Arial" w:hint="eastAsia"/>
              </w:rPr>
              <w:t>机械手、</w:t>
            </w:r>
            <w:r>
              <w:rPr>
                <w:rFonts w:ascii="宋体" w:hAnsi="宋体" w:hint="eastAsia"/>
              </w:rPr>
              <w:t>各输送系统等机械设备、设施场所</w:t>
            </w:r>
          </w:p>
        </w:tc>
        <w:tc>
          <w:tcPr>
            <w:tcW w:w="3503" w:type="dxa"/>
            <w:vAlign w:val="center"/>
          </w:tcPr>
          <w:p w:rsidR="00B85CF6" w:rsidRDefault="00D11A00">
            <w:pPr>
              <w:pStyle w:val="56"/>
              <w:jc w:val="both"/>
              <w:rPr>
                <w:rFonts w:ascii="宋体" w:hAnsi="宋体"/>
              </w:rPr>
            </w:pPr>
            <w:r>
              <w:rPr>
                <w:rFonts w:ascii="宋体" w:hAnsi="宋体" w:hint="eastAsia"/>
              </w:rPr>
              <w:t>1.</w:t>
            </w:r>
            <w:r>
              <w:rPr>
                <w:rFonts w:ascii="宋体" w:hAnsi="宋体" w:hint="eastAsia"/>
              </w:rPr>
              <w:t>冲压作业、机械加工设备、空压机、风机、泵等运转引起的噪声、振动危害</w:t>
            </w:r>
          </w:p>
          <w:p w:rsidR="00B85CF6" w:rsidRDefault="00D11A00">
            <w:pPr>
              <w:pStyle w:val="56"/>
              <w:jc w:val="both"/>
              <w:rPr>
                <w:rFonts w:ascii="宋体" w:hAnsi="宋体"/>
              </w:rPr>
            </w:pPr>
            <w:r>
              <w:rPr>
                <w:rFonts w:ascii="宋体" w:hAnsi="宋体" w:hint="eastAsia"/>
              </w:rPr>
              <w:t>2.</w:t>
            </w:r>
            <w:r>
              <w:rPr>
                <w:rFonts w:ascii="宋体" w:hAnsi="宋体" w:hint="eastAsia"/>
              </w:rPr>
              <w:t>金属件装卸碰撞产生的噪声</w:t>
            </w:r>
          </w:p>
        </w:tc>
        <w:tc>
          <w:tcPr>
            <w:tcW w:w="1115" w:type="dxa"/>
            <w:vAlign w:val="center"/>
          </w:tcPr>
          <w:p w:rsidR="00B85CF6" w:rsidRDefault="00D11A00">
            <w:pPr>
              <w:pStyle w:val="56"/>
              <w:jc w:val="both"/>
              <w:rPr>
                <w:rFonts w:ascii="宋体" w:hAnsi="宋体"/>
              </w:rPr>
            </w:pPr>
            <w:r>
              <w:rPr>
                <w:rFonts w:ascii="宋体" w:hAnsi="宋体" w:hint="eastAsia"/>
              </w:rPr>
              <w:t>人员健康危害</w:t>
            </w:r>
          </w:p>
        </w:tc>
        <w:tc>
          <w:tcPr>
            <w:tcW w:w="1115" w:type="dxa"/>
            <w:vAlign w:val="center"/>
          </w:tcPr>
          <w:p w:rsidR="00B85CF6" w:rsidRDefault="00D11A00">
            <w:pPr>
              <w:pStyle w:val="56"/>
              <w:jc w:val="center"/>
              <w:rPr>
                <w:rFonts w:ascii="宋体" w:hAnsi="宋体"/>
              </w:rPr>
            </w:pPr>
            <w:r>
              <w:rPr>
                <w:rFonts w:ascii="宋体" w:hAnsi="宋体" w:hint="eastAsia"/>
              </w:rPr>
              <w:t>临界的</w:t>
            </w:r>
          </w:p>
        </w:tc>
      </w:tr>
    </w:tbl>
    <w:p w:rsidR="00B85CF6" w:rsidRDefault="00D11A00">
      <w:pPr>
        <w:pStyle w:val="3"/>
        <w:spacing w:before="0" w:after="0" w:line="360" w:lineRule="auto"/>
        <w:rPr>
          <w:rFonts w:ascii="宋体" w:eastAsia="宋体" w:hAnsi="宋体"/>
          <w:sz w:val="28"/>
          <w:szCs w:val="28"/>
        </w:rPr>
      </w:pPr>
      <w:bookmarkStart w:id="8" w:name="_Toc525915277"/>
      <w:r>
        <w:rPr>
          <w:rFonts w:ascii="宋体" w:eastAsia="宋体" w:hAnsi="宋体" w:hint="eastAsia"/>
          <w:sz w:val="28"/>
          <w:szCs w:val="28"/>
        </w:rPr>
        <w:t>1.3.2</w:t>
      </w:r>
      <w:r>
        <w:rPr>
          <w:rFonts w:ascii="宋体" w:eastAsia="宋体" w:hAnsi="宋体" w:hint="eastAsia"/>
          <w:sz w:val="28"/>
          <w:szCs w:val="28"/>
        </w:rPr>
        <w:t>危险化学品重大危险源</w:t>
      </w:r>
      <w:bookmarkEnd w:id="8"/>
    </w:p>
    <w:p w:rsidR="00B85CF6" w:rsidRDefault="00D11A00">
      <w:pPr>
        <w:pStyle w:val="-"/>
        <w:ind w:firstLineChars="0" w:firstLine="0"/>
        <w:jc w:val="both"/>
        <w:rPr>
          <w:b/>
        </w:rPr>
      </w:pPr>
      <w:bookmarkStart w:id="9" w:name="_Toc475892565"/>
      <w:r>
        <w:rPr>
          <w:rFonts w:hint="eastAsia"/>
          <w:b/>
        </w:rPr>
        <w:t>1.3.2.1</w:t>
      </w:r>
      <w:r>
        <w:rPr>
          <w:rFonts w:hint="eastAsia"/>
          <w:b/>
        </w:rPr>
        <w:t>危险化学品辨识依据</w:t>
      </w:r>
      <w:bookmarkEnd w:id="9"/>
    </w:p>
    <w:p w:rsidR="00B85CF6" w:rsidRDefault="00D11A00">
      <w:pPr>
        <w:pStyle w:val="-"/>
        <w:ind w:firstLine="560"/>
        <w:jc w:val="both"/>
      </w:pPr>
      <w:r>
        <w:t>根据《危险化学品重大危险源辨识》（</w:t>
      </w:r>
      <w:r>
        <w:t>GB18218-2009</w:t>
      </w:r>
      <w:r>
        <w:t>）的</w:t>
      </w:r>
      <w:r>
        <w:rPr>
          <w:rFonts w:hint="eastAsia"/>
        </w:rPr>
        <w:t>规定进行重大危险源辨识</w:t>
      </w:r>
      <w:r>
        <w:t>。</w:t>
      </w:r>
    </w:p>
    <w:p w:rsidR="00B85CF6" w:rsidRDefault="00D11A00">
      <w:pPr>
        <w:pStyle w:val="-"/>
        <w:ind w:firstLine="560"/>
        <w:jc w:val="both"/>
      </w:pPr>
      <w:r>
        <w:rPr>
          <w:rFonts w:hint="eastAsia"/>
        </w:rPr>
        <w:t>1</w:t>
      </w:r>
      <w:r>
        <w:rPr>
          <w:rFonts w:hint="eastAsia"/>
        </w:rPr>
        <w:t>、</w:t>
      </w:r>
      <w:r>
        <w:t>单元内存</w:t>
      </w:r>
      <w:r>
        <w:rPr>
          <w:rFonts w:hint="eastAsia"/>
        </w:rPr>
        <w:t>危险化学品</w:t>
      </w:r>
      <w:r>
        <w:t>为单一品种，则该</w:t>
      </w:r>
      <w:r>
        <w:rPr>
          <w:rFonts w:hint="eastAsia"/>
        </w:rPr>
        <w:t>危险化学品</w:t>
      </w:r>
      <w:r>
        <w:t>的数量即为单元内</w:t>
      </w:r>
      <w:r>
        <w:rPr>
          <w:rFonts w:hint="eastAsia"/>
        </w:rPr>
        <w:t>危险化学品的</w:t>
      </w:r>
      <w:r>
        <w:t>总量，若等于或超过相应的临界量，则定为重大危险源</w:t>
      </w:r>
      <w:r>
        <w:rPr>
          <w:rFonts w:hint="eastAsia"/>
        </w:rPr>
        <w:t>；</w:t>
      </w:r>
    </w:p>
    <w:p w:rsidR="00B85CF6" w:rsidRDefault="00D11A00">
      <w:pPr>
        <w:pStyle w:val="-"/>
        <w:ind w:firstLine="560"/>
        <w:jc w:val="both"/>
        <w:rPr>
          <w:bCs/>
        </w:rPr>
      </w:pPr>
      <w:r>
        <w:rPr>
          <w:rFonts w:hint="eastAsia"/>
        </w:rPr>
        <w:t>2</w:t>
      </w:r>
      <w:r>
        <w:rPr>
          <w:rFonts w:hint="eastAsia"/>
        </w:rPr>
        <w:t>、单元内存在的危险化学品为多品种时，</w:t>
      </w:r>
      <w:r>
        <w:t>则按式（</w:t>
      </w:r>
      <w:r>
        <w:t>1</w:t>
      </w:r>
      <w:r>
        <w:t>）计算，若满足式（</w:t>
      </w:r>
      <w:r>
        <w:t>1</w:t>
      </w:r>
      <w:r>
        <w:t>），则定为重大危险源：</w:t>
      </w:r>
      <w:r>
        <w:rPr>
          <w:bCs/>
        </w:rPr>
        <w:t xml:space="preserve">　　</w:t>
      </w:r>
      <w:r>
        <w:rPr>
          <w:bCs/>
        </w:rPr>
        <w:t xml:space="preserve"> </w:t>
      </w:r>
    </w:p>
    <w:p w:rsidR="00B85CF6" w:rsidRDefault="00D11A00">
      <w:pPr>
        <w:jc w:val="center"/>
        <w:rPr>
          <w:rFonts w:ascii="宋体" w:hAnsi="宋体"/>
          <w:bCs/>
          <w:szCs w:val="28"/>
        </w:rPr>
      </w:pPr>
      <w:r>
        <w:rPr>
          <w:rFonts w:ascii="宋体" w:hAnsi="宋体"/>
          <w:noProof/>
          <w:szCs w:val="28"/>
        </w:rPr>
        <w:lastRenderedPageBreak/>
        <w:drawing>
          <wp:inline distT="0" distB="0" distL="0" distR="0">
            <wp:extent cx="3813175" cy="551815"/>
            <wp:effectExtent l="0" t="0" r="0" b="635"/>
            <wp:docPr id="1" name="图片 1" descr="gb18218-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18218-2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13175" cy="551815"/>
                    </a:xfrm>
                    <a:prstGeom prst="rect">
                      <a:avLst/>
                    </a:prstGeom>
                    <a:noFill/>
                    <a:ln>
                      <a:noFill/>
                    </a:ln>
                  </pic:spPr>
                </pic:pic>
              </a:graphicData>
            </a:graphic>
          </wp:inline>
        </w:drawing>
      </w:r>
    </w:p>
    <w:p w:rsidR="00B85CF6" w:rsidRDefault="00D11A00">
      <w:pPr>
        <w:ind w:firstLineChars="200" w:firstLine="420"/>
        <w:rPr>
          <w:rFonts w:ascii="宋体" w:eastAsia="宋体" w:hAnsi="宋体"/>
          <w:bCs/>
          <w:szCs w:val="28"/>
        </w:rPr>
      </w:pPr>
      <w:r>
        <w:rPr>
          <w:rFonts w:ascii="宋体" w:eastAsia="宋体" w:hAnsi="宋体"/>
          <w:bCs/>
          <w:szCs w:val="28"/>
        </w:rPr>
        <w:t>式中：</w:t>
      </w:r>
      <w:r>
        <w:rPr>
          <w:rFonts w:ascii="宋体" w:eastAsia="宋体" w:hAnsi="宋体"/>
          <w:bCs/>
          <w:szCs w:val="28"/>
        </w:rPr>
        <w:t>q</w:t>
      </w:r>
      <w:r>
        <w:rPr>
          <w:rFonts w:ascii="宋体" w:eastAsia="宋体" w:hAnsi="宋体"/>
          <w:bCs/>
          <w:szCs w:val="28"/>
          <w:vertAlign w:val="subscript"/>
        </w:rPr>
        <w:t>1</w:t>
      </w:r>
      <w:r>
        <w:rPr>
          <w:rFonts w:ascii="宋体" w:eastAsia="宋体" w:hAnsi="宋体"/>
          <w:bCs/>
          <w:szCs w:val="28"/>
        </w:rPr>
        <w:t>，</w:t>
      </w:r>
      <w:r>
        <w:rPr>
          <w:rFonts w:ascii="宋体" w:eastAsia="宋体" w:hAnsi="宋体"/>
          <w:bCs/>
          <w:szCs w:val="28"/>
        </w:rPr>
        <w:t>q</w:t>
      </w:r>
      <w:r>
        <w:rPr>
          <w:rFonts w:ascii="宋体" w:eastAsia="宋体" w:hAnsi="宋体"/>
          <w:bCs/>
          <w:szCs w:val="28"/>
          <w:vertAlign w:val="subscript"/>
        </w:rPr>
        <w:t>2</w:t>
      </w:r>
      <w:r>
        <w:rPr>
          <w:rFonts w:ascii="宋体" w:eastAsia="宋体" w:hAnsi="宋体"/>
          <w:bCs/>
          <w:szCs w:val="28"/>
        </w:rPr>
        <w:t>……q</w:t>
      </w:r>
      <w:r>
        <w:rPr>
          <w:rFonts w:ascii="宋体" w:eastAsia="宋体" w:hAnsi="宋体"/>
          <w:bCs/>
          <w:szCs w:val="28"/>
          <w:vertAlign w:val="subscript"/>
        </w:rPr>
        <w:t>n</w:t>
      </w:r>
      <w:r>
        <w:rPr>
          <w:rFonts w:ascii="宋体" w:eastAsia="宋体" w:hAnsi="宋体"/>
          <w:bCs/>
          <w:szCs w:val="28"/>
        </w:rPr>
        <w:t>——</w:t>
      </w:r>
      <w:r>
        <w:rPr>
          <w:rFonts w:ascii="宋体" w:eastAsia="宋体" w:hAnsi="宋体"/>
          <w:bCs/>
          <w:szCs w:val="28"/>
        </w:rPr>
        <w:t>每种</w:t>
      </w:r>
      <w:r>
        <w:rPr>
          <w:rFonts w:ascii="宋体" w:eastAsia="宋体" w:hAnsi="宋体" w:hint="eastAsia"/>
          <w:bCs/>
          <w:szCs w:val="28"/>
        </w:rPr>
        <w:t>危险化学品</w:t>
      </w:r>
      <w:r>
        <w:rPr>
          <w:rFonts w:ascii="宋体" w:eastAsia="宋体" w:hAnsi="宋体"/>
          <w:bCs/>
          <w:szCs w:val="28"/>
        </w:rPr>
        <w:t>实际存在量，</w:t>
      </w:r>
      <w:r>
        <w:rPr>
          <w:rFonts w:ascii="宋体" w:eastAsia="宋体" w:hAnsi="宋体"/>
          <w:bCs/>
          <w:szCs w:val="28"/>
        </w:rPr>
        <w:t>t</w:t>
      </w:r>
      <w:r>
        <w:rPr>
          <w:rFonts w:ascii="宋体" w:eastAsia="宋体" w:hAnsi="宋体"/>
          <w:bCs/>
          <w:szCs w:val="28"/>
        </w:rPr>
        <w:t>。</w:t>
      </w:r>
    </w:p>
    <w:p w:rsidR="00B85CF6" w:rsidRDefault="00D11A00">
      <w:pPr>
        <w:ind w:firstLineChars="200" w:firstLine="420"/>
        <w:rPr>
          <w:rFonts w:ascii="宋体" w:eastAsia="宋体" w:hAnsi="宋体"/>
          <w:bCs/>
          <w:szCs w:val="28"/>
        </w:rPr>
      </w:pPr>
      <w:r>
        <w:rPr>
          <w:rFonts w:ascii="宋体" w:eastAsia="宋体" w:hAnsi="宋体"/>
          <w:bCs/>
          <w:szCs w:val="28"/>
        </w:rPr>
        <w:t xml:space="preserve">　　</w:t>
      </w:r>
      <w:r>
        <w:rPr>
          <w:rFonts w:ascii="宋体" w:eastAsia="宋体" w:hAnsi="宋体" w:hint="eastAsia"/>
          <w:bCs/>
          <w:szCs w:val="28"/>
        </w:rPr>
        <w:t xml:space="preserve">  </w:t>
      </w:r>
      <w:r>
        <w:rPr>
          <w:rFonts w:ascii="宋体" w:eastAsia="宋体" w:hAnsi="宋体"/>
          <w:bCs/>
          <w:szCs w:val="28"/>
        </w:rPr>
        <w:t>Q</w:t>
      </w:r>
      <w:r>
        <w:rPr>
          <w:rFonts w:ascii="宋体" w:eastAsia="宋体" w:hAnsi="宋体"/>
          <w:bCs/>
          <w:szCs w:val="28"/>
          <w:vertAlign w:val="subscript"/>
        </w:rPr>
        <w:t>1</w:t>
      </w:r>
      <w:r>
        <w:rPr>
          <w:rFonts w:ascii="宋体" w:eastAsia="宋体" w:hAnsi="宋体"/>
          <w:bCs/>
          <w:szCs w:val="28"/>
        </w:rPr>
        <w:t>，</w:t>
      </w:r>
      <w:r>
        <w:rPr>
          <w:rFonts w:ascii="宋体" w:eastAsia="宋体" w:hAnsi="宋体"/>
          <w:bCs/>
          <w:szCs w:val="28"/>
        </w:rPr>
        <w:t>Q</w:t>
      </w:r>
      <w:r>
        <w:rPr>
          <w:rFonts w:ascii="宋体" w:eastAsia="宋体" w:hAnsi="宋体"/>
          <w:bCs/>
          <w:szCs w:val="28"/>
          <w:vertAlign w:val="subscript"/>
        </w:rPr>
        <w:t>2</w:t>
      </w:r>
      <w:r>
        <w:rPr>
          <w:rFonts w:ascii="宋体" w:eastAsia="宋体" w:hAnsi="宋体"/>
          <w:bCs/>
          <w:szCs w:val="28"/>
        </w:rPr>
        <w:t>……Q</w:t>
      </w:r>
      <w:r>
        <w:rPr>
          <w:rFonts w:ascii="宋体" w:eastAsia="宋体" w:hAnsi="宋体"/>
          <w:bCs/>
          <w:szCs w:val="28"/>
          <w:vertAlign w:val="subscript"/>
        </w:rPr>
        <w:t>n</w:t>
      </w:r>
      <w:r>
        <w:rPr>
          <w:rFonts w:ascii="宋体" w:eastAsia="宋体" w:hAnsi="宋体"/>
          <w:bCs/>
          <w:szCs w:val="28"/>
        </w:rPr>
        <w:t>——</w:t>
      </w:r>
      <w:r>
        <w:rPr>
          <w:rFonts w:ascii="宋体" w:eastAsia="宋体" w:hAnsi="宋体"/>
          <w:bCs/>
          <w:szCs w:val="28"/>
        </w:rPr>
        <w:t>与各</w:t>
      </w:r>
      <w:r>
        <w:rPr>
          <w:rFonts w:ascii="宋体" w:eastAsia="宋体" w:hAnsi="宋体" w:hint="eastAsia"/>
          <w:bCs/>
          <w:szCs w:val="28"/>
        </w:rPr>
        <w:t>危险化学品</w:t>
      </w:r>
      <w:r>
        <w:rPr>
          <w:rFonts w:ascii="宋体" w:eastAsia="宋体" w:hAnsi="宋体"/>
          <w:bCs/>
          <w:szCs w:val="28"/>
        </w:rPr>
        <w:t>相对应的临界量，</w:t>
      </w:r>
      <w:r>
        <w:rPr>
          <w:rFonts w:ascii="宋体" w:eastAsia="宋体" w:hAnsi="宋体"/>
          <w:bCs/>
          <w:szCs w:val="28"/>
        </w:rPr>
        <w:t>t</w:t>
      </w:r>
      <w:r>
        <w:rPr>
          <w:rFonts w:ascii="宋体" w:eastAsia="宋体" w:hAnsi="宋体"/>
          <w:bCs/>
          <w:szCs w:val="28"/>
        </w:rPr>
        <w:t>。</w:t>
      </w:r>
    </w:p>
    <w:p w:rsidR="00B85CF6" w:rsidRDefault="00D11A00">
      <w:pPr>
        <w:pStyle w:val="-"/>
        <w:ind w:firstLine="560"/>
        <w:jc w:val="both"/>
      </w:pPr>
      <w:r>
        <w:rPr>
          <w:rFonts w:hint="eastAsia"/>
        </w:rPr>
        <w:t>3</w:t>
      </w:r>
      <w:r>
        <w:rPr>
          <w:rFonts w:hint="eastAsia"/>
        </w:rPr>
        <w:t>、依据</w:t>
      </w:r>
      <w:r>
        <w:t>《危险化学品重大危险源辨识》（</w:t>
      </w:r>
      <w:r>
        <w:t>GB18218-2009</w:t>
      </w:r>
      <w:r>
        <w:t>）</w:t>
      </w:r>
      <w:r>
        <w:rPr>
          <w:rFonts w:hint="eastAsia"/>
        </w:rPr>
        <w:t>3.2</w:t>
      </w:r>
      <w:r>
        <w:rPr>
          <w:rFonts w:hint="eastAsia"/>
        </w:rPr>
        <w:t>条对辨识单元的规定：“一个（套）生产装置、设施或场所，或同属一个生产经营单位的且边缘距离小于</w:t>
      </w:r>
      <w:r>
        <w:rPr>
          <w:rFonts w:hint="eastAsia"/>
        </w:rPr>
        <w:t>500m</w:t>
      </w:r>
      <w:r>
        <w:rPr>
          <w:rFonts w:hint="eastAsia"/>
        </w:rPr>
        <w:t>的几个（套）生产装置、设施或场所”，将吉利南充新能源商用车研发生产项目一期作为一个整体进行危险化学品重大危险源辨识。</w:t>
      </w:r>
    </w:p>
    <w:p w:rsidR="00B85CF6" w:rsidRDefault="00D11A00">
      <w:pPr>
        <w:pStyle w:val="-"/>
        <w:ind w:firstLineChars="0" w:firstLine="0"/>
        <w:jc w:val="both"/>
        <w:rPr>
          <w:b/>
        </w:rPr>
      </w:pPr>
      <w:bookmarkStart w:id="10" w:name="_Toc475892566"/>
      <w:r>
        <w:rPr>
          <w:rFonts w:hint="eastAsia"/>
          <w:b/>
        </w:rPr>
        <w:t>1.3.2.2</w:t>
      </w:r>
      <w:r>
        <w:rPr>
          <w:rFonts w:hint="eastAsia"/>
          <w:b/>
        </w:rPr>
        <w:t>危险化学品重大危险源辨识过程及结果</w:t>
      </w:r>
      <w:bookmarkEnd w:id="10"/>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、危险化学品的临界量及实际存在量</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sz w:val="28"/>
          <w:szCs w:val="28"/>
        </w:rPr>
        <w:t>本项目所直接涉及的原辅料中，属于危险化学品有：</w:t>
      </w:r>
      <w:r>
        <w:rPr>
          <w:rFonts w:ascii="宋体" w:eastAsia="宋体" w:hAnsi="宋体" w:cs="Times New Roman" w:hint="eastAsia"/>
          <w:sz w:val="28"/>
          <w:szCs w:val="28"/>
        </w:rPr>
        <w:t>天然气、二氧化碳、油漆、稀释剂（香蕉水）、汽油、柴油、氢氧化钠、硫酸、维修用的氧气、乙炔以及车辆充电过程产生的氢气</w:t>
      </w:r>
      <w:r>
        <w:rPr>
          <w:rFonts w:ascii="宋体" w:eastAsia="宋体" w:hAnsi="宋体" w:cs="Times New Roman"/>
          <w:sz w:val="28"/>
          <w:szCs w:val="28"/>
        </w:rPr>
        <w:t>。</w:t>
      </w:r>
      <w:r>
        <w:rPr>
          <w:rFonts w:ascii="宋体" w:eastAsia="宋体" w:hAnsi="宋体" w:cs="Times New Roman" w:hint="eastAsia"/>
          <w:sz w:val="28"/>
          <w:szCs w:val="28"/>
        </w:rPr>
        <w:t>其中</w:t>
      </w:r>
      <w:r>
        <w:rPr>
          <w:rFonts w:ascii="宋体" w:eastAsia="宋体" w:hAnsi="宋体" w:cs="Times New Roman"/>
          <w:sz w:val="28"/>
          <w:szCs w:val="28"/>
        </w:rPr>
        <w:t>二氧化碳</w:t>
      </w:r>
      <w:r>
        <w:rPr>
          <w:rFonts w:ascii="宋体" w:eastAsia="宋体" w:hAnsi="宋体" w:cs="Times New Roman" w:hint="eastAsia"/>
          <w:sz w:val="28"/>
          <w:szCs w:val="28"/>
        </w:rPr>
        <w:t>、氢氧化钠、硫酸</w:t>
      </w:r>
      <w:r>
        <w:rPr>
          <w:rFonts w:ascii="宋体" w:eastAsia="宋体" w:hAnsi="宋体" w:cs="Times New Roman"/>
          <w:sz w:val="28"/>
          <w:szCs w:val="28"/>
        </w:rPr>
        <w:t>无临界量，根据《危险化学品重大危险源辨识》（</w:t>
      </w:r>
      <w:r>
        <w:rPr>
          <w:rFonts w:ascii="宋体" w:eastAsia="宋体" w:hAnsi="宋体" w:cs="Times New Roman"/>
          <w:sz w:val="28"/>
          <w:szCs w:val="28"/>
        </w:rPr>
        <w:t>GB18218-2009</w:t>
      </w:r>
      <w:r>
        <w:rPr>
          <w:rFonts w:ascii="宋体" w:eastAsia="宋体" w:hAnsi="宋体" w:cs="Times New Roman"/>
          <w:sz w:val="28"/>
          <w:szCs w:val="28"/>
        </w:rPr>
        <w:t>），本项目涉及的其他危险品的其临界量如</w:t>
      </w:r>
      <w:r>
        <w:rPr>
          <w:rFonts w:ascii="宋体" w:eastAsia="宋体" w:hAnsi="宋体" w:cs="Times New Roman" w:hint="eastAsia"/>
          <w:sz w:val="28"/>
          <w:szCs w:val="28"/>
        </w:rPr>
        <w:t>下</w:t>
      </w:r>
      <w:r>
        <w:rPr>
          <w:rFonts w:ascii="宋体" w:eastAsia="宋体" w:hAnsi="宋体" w:cs="Times New Roman"/>
          <w:sz w:val="28"/>
          <w:szCs w:val="28"/>
        </w:rPr>
        <w:t>表所示</w:t>
      </w:r>
      <w:r>
        <w:rPr>
          <w:rFonts w:ascii="宋体" w:eastAsia="宋体" w:hAnsi="宋体" w:cs="Times New Roman" w:hint="eastAsia"/>
          <w:sz w:val="28"/>
          <w:szCs w:val="28"/>
        </w:rPr>
        <w:t>。</w:t>
      </w:r>
    </w:p>
    <w:p w:rsidR="00B85CF6" w:rsidRDefault="00D11A00">
      <w:pPr>
        <w:spacing w:line="360" w:lineRule="auto"/>
        <w:jc w:val="center"/>
        <w:rPr>
          <w:rFonts w:ascii="宋体" w:eastAsia="宋体" w:hAnsi="宋体" w:cs="Times New Roman"/>
          <w:b/>
          <w:szCs w:val="28"/>
        </w:rPr>
      </w:pPr>
      <w:r>
        <w:rPr>
          <w:rFonts w:ascii="宋体" w:eastAsia="宋体" w:hAnsi="宋体" w:cs="Times New Roman" w:hint="eastAsia"/>
          <w:b/>
          <w:szCs w:val="28"/>
        </w:rPr>
        <w:t>表</w:t>
      </w:r>
      <w:r>
        <w:rPr>
          <w:rFonts w:ascii="宋体" w:eastAsia="宋体" w:hAnsi="宋体" w:cs="Times New Roman"/>
          <w:b/>
          <w:szCs w:val="28"/>
        </w:rPr>
        <w:t>1.3.2</w:t>
      </w:r>
      <w:r>
        <w:rPr>
          <w:rFonts w:ascii="宋体" w:eastAsia="宋体" w:hAnsi="宋体" w:cs="Times New Roman" w:hint="eastAsia"/>
          <w:b/>
          <w:szCs w:val="28"/>
        </w:rPr>
        <w:t>主要危险化学品的临界量及实际存在量</w:t>
      </w:r>
    </w:p>
    <w:tbl>
      <w:tblPr>
        <w:tblW w:w="92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
        <w:gridCol w:w="1737"/>
        <w:gridCol w:w="2037"/>
        <w:gridCol w:w="1346"/>
        <w:gridCol w:w="1736"/>
        <w:gridCol w:w="1736"/>
      </w:tblGrid>
      <w:tr w:rsidR="00B85CF6">
        <w:trPr>
          <w:cantSplit/>
          <w:trHeight w:val="677"/>
          <w:tblHeader/>
          <w:jc w:val="center"/>
        </w:trPr>
        <w:tc>
          <w:tcPr>
            <w:tcW w:w="694" w:type="dxa"/>
          </w:tcPr>
          <w:p w:rsidR="00B85CF6" w:rsidRDefault="00D11A00">
            <w:pPr>
              <w:spacing w:before="312" w:after="312"/>
              <w:jc w:val="center"/>
              <w:rPr>
                <w:rFonts w:ascii="宋体" w:eastAsia="宋体" w:hAnsi="宋体" w:cs="Times New Roman"/>
                <w:szCs w:val="21"/>
              </w:rPr>
            </w:pPr>
            <w:r>
              <w:rPr>
                <w:rFonts w:ascii="宋体" w:eastAsia="宋体" w:hAnsi="宋体" w:cs="Times New Roman" w:hint="eastAsia"/>
                <w:szCs w:val="21"/>
              </w:rPr>
              <w:t>序号</w:t>
            </w:r>
          </w:p>
        </w:tc>
        <w:tc>
          <w:tcPr>
            <w:tcW w:w="1737"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危险化学品名称</w:t>
            </w:r>
          </w:p>
        </w:tc>
        <w:tc>
          <w:tcPr>
            <w:tcW w:w="2037"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危险性分类及说明</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临界量（</w:t>
            </w:r>
            <w:r>
              <w:rPr>
                <w:rFonts w:ascii="宋体" w:eastAsia="宋体" w:hAnsi="宋体" w:cs="Times New Roman" w:hint="eastAsia"/>
                <w:szCs w:val="21"/>
              </w:rPr>
              <w:t>T</w:t>
            </w:r>
            <w:r>
              <w:rPr>
                <w:rFonts w:ascii="宋体" w:eastAsia="宋体" w:hAnsi="宋体" w:cs="Times New Roman" w:hint="eastAsia"/>
                <w:szCs w:val="21"/>
              </w:rPr>
              <w:t>）</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实际存在量（</w:t>
            </w:r>
            <w:r>
              <w:rPr>
                <w:rFonts w:ascii="宋体" w:eastAsia="宋体" w:hAnsi="宋体" w:cs="Times New Roman" w:hint="eastAsia"/>
                <w:szCs w:val="21"/>
              </w:rPr>
              <w:t>T</w:t>
            </w:r>
            <w:r>
              <w:rPr>
                <w:rFonts w:ascii="宋体" w:eastAsia="宋体" w:hAnsi="宋体" w:cs="Times New Roman" w:hint="eastAsia"/>
                <w:szCs w:val="21"/>
              </w:rPr>
              <w:t>）</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备注</w:t>
            </w: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737" w:type="dxa"/>
            <w:vAlign w:val="center"/>
          </w:tcPr>
          <w:p w:rsidR="00B85CF6" w:rsidRDefault="00D11A00">
            <w:pPr>
              <w:jc w:val="center"/>
              <w:rPr>
                <w:rFonts w:ascii="Times New Roman" w:eastAsia="宋体" w:hAnsi="Times New Roman" w:cs="Times New Roman"/>
                <w:szCs w:val="24"/>
              </w:rPr>
            </w:pPr>
            <w:r>
              <w:rPr>
                <w:rFonts w:ascii="Times New Roman" w:eastAsia="宋体" w:hAnsi="Times New Roman" w:cs="Times New Roman"/>
                <w:szCs w:val="24"/>
              </w:rPr>
              <w:t>天然气</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50</w:t>
            </w:r>
          </w:p>
        </w:tc>
        <w:tc>
          <w:tcPr>
            <w:tcW w:w="1736" w:type="dxa"/>
            <w:vAlign w:val="center"/>
          </w:tcPr>
          <w:p w:rsidR="00B85CF6" w:rsidRDefault="00D11A00">
            <w:pPr>
              <w:jc w:val="center"/>
              <w:rPr>
                <w:rFonts w:ascii="宋体" w:eastAsia="宋体" w:hAnsi="宋体" w:cs="Times New Roman"/>
                <w:szCs w:val="21"/>
              </w:rPr>
            </w:pPr>
            <w:r>
              <w:rPr>
                <w:rFonts w:ascii="宋体" w:eastAsia="宋体" w:hAnsi="Times New Roman" w:cs="Times New Roman" w:hint="eastAsia"/>
                <w:szCs w:val="20"/>
                <w:lang w:val="zh-CN"/>
              </w:rPr>
              <w:t>不储存</w:t>
            </w:r>
          </w:p>
        </w:tc>
        <w:tc>
          <w:tcPr>
            <w:tcW w:w="1736" w:type="dxa"/>
            <w:vAlign w:val="center"/>
          </w:tcPr>
          <w:p w:rsidR="00B85CF6" w:rsidRDefault="00B85CF6">
            <w:pPr>
              <w:jc w:val="center"/>
              <w:rPr>
                <w:rFonts w:ascii="宋体" w:eastAsia="宋体" w:hAnsi="Times New Roman" w:cs="Times New Roman"/>
                <w:szCs w:val="20"/>
                <w:lang w:val="zh-CN"/>
              </w:rPr>
            </w:pP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2</w:t>
            </w:r>
          </w:p>
        </w:tc>
        <w:tc>
          <w:tcPr>
            <w:tcW w:w="1737" w:type="dxa"/>
            <w:vAlign w:val="center"/>
          </w:tcPr>
          <w:p w:rsidR="00B85CF6" w:rsidRDefault="00D11A00">
            <w:pPr>
              <w:jc w:val="center"/>
              <w:rPr>
                <w:rFonts w:ascii="Times New Roman" w:eastAsia="宋体" w:hAnsi="Times New Roman" w:cs="Times New Roman"/>
                <w:szCs w:val="24"/>
              </w:rPr>
            </w:pPr>
            <w:r>
              <w:rPr>
                <w:rFonts w:ascii="Times New Roman" w:eastAsia="宋体" w:hAnsi="Times New Roman" w:cs="Times New Roman"/>
                <w:szCs w:val="24"/>
              </w:rPr>
              <w:t>油漆</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1000</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1736" w:type="dxa"/>
            <w:vAlign w:val="center"/>
          </w:tcPr>
          <w:p w:rsidR="00B85CF6" w:rsidRDefault="00B85CF6">
            <w:pPr>
              <w:jc w:val="center"/>
              <w:rPr>
                <w:rFonts w:ascii="宋体" w:eastAsia="宋体" w:hAnsi="宋体" w:cs="Times New Roman"/>
                <w:szCs w:val="21"/>
              </w:rPr>
            </w:pP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3</w:t>
            </w:r>
          </w:p>
        </w:tc>
        <w:tc>
          <w:tcPr>
            <w:tcW w:w="1737" w:type="dxa"/>
            <w:vAlign w:val="center"/>
          </w:tcPr>
          <w:p w:rsidR="00B85CF6" w:rsidRDefault="00D11A00">
            <w:pPr>
              <w:jc w:val="center"/>
              <w:rPr>
                <w:rFonts w:ascii="Times New Roman" w:eastAsia="宋体" w:hAnsi="Times New Roman" w:cs="Times New Roman"/>
                <w:szCs w:val="24"/>
              </w:rPr>
            </w:pPr>
            <w:r>
              <w:rPr>
                <w:rFonts w:ascii="Times New Roman" w:eastAsia="宋体" w:hAnsi="Times New Roman" w:cs="Times New Roman" w:hint="eastAsia"/>
                <w:szCs w:val="24"/>
              </w:rPr>
              <w:t>香蕉水</w:t>
            </w:r>
            <w:r>
              <w:rPr>
                <w:rFonts w:ascii="Times New Roman" w:eastAsia="宋体" w:hAnsi="Times New Roman" w:cs="Times New Roman"/>
                <w:szCs w:val="24"/>
              </w:rPr>
              <w:t>稀释剂</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1000</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0.3</w:t>
            </w:r>
          </w:p>
        </w:tc>
        <w:tc>
          <w:tcPr>
            <w:tcW w:w="1736" w:type="dxa"/>
            <w:vAlign w:val="center"/>
          </w:tcPr>
          <w:p w:rsidR="00B85CF6" w:rsidRDefault="00B85CF6">
            <w:pPr>
              <w:jc w:val="center"/>
              <w:rPr>
                <w:rFonts w:ascii="宋体" w:eastAsia="宋体" w:hAnsi="宋体" w:cs="Times New Roman"/>
                <w:szCs w:val="21"/>
              </w:rPr>
            </w:pP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4</w:t>
            </w:r>
          </w:p>
        </w:tc>
        <w:tc>
          <w:tcPr>
            <w:tcW w:w="1737"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汽油</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高度易燃液体</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200</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15.8</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20</w:t>
            </w:r>
            <w:r>
              <w:rPr>
                <w:rFonts w:ascii="宋体" w:eastAsia="宋体" w:hAnsi="宋体" w:cs="Times New Roman" w:hint="eastAsia"/>
                <w:szCs w:val="21"/>
              </w:rPr>
              <w:t>m</w:t>
            </w:r>
            <w:r>
              <w:rPr>
                <w:rFonts w:ascii="宋体" w:eastAsia="宋体" w:hAnsi="宋体" w:cs="Times New Roman" w:hint="eastAsia"/>
                <w:szCs w:val="21"/>
              </w:rPr>
              <w:t>³，按密度</w:t>
            </w:r>
            <w:r>
              <w:rPr>
                <w:rFonts w:ascii="宋体" w:eastAsia="宋体" w:hAnsi="宋体" w:cs="Times New Roman" w:hint="eastAsia"/>
                <w:szCs w:val="21"/>
              </w:rPr>
              <w:t>0.79</w:t>
            </w:r>
            <w:r>
              <w:rPr>
                <w:rFonts w:ascii="宋体" w:eastAsia="宋体" w:hAnsi="宋体" w:cs="Times New Roman" w:hint="eastAsia"/>
                <w:szCs w:val="21"/>
              </w:rPr>
              <w:t>，充装系数</w:t>
            </w:r>
            <w:r>
              <w:rPr>
                <w:rFonts w:ascii="宋体" w:eastAsia="宋体" w:hAnsi="宋体" w:cs="Times New Roman" w:hint="eastAsia"/>
                <w:szCs w:val="21"/>
              </w:rPr>
              <w:t>0.9</w:t>
            </w:r>
            <w:r>
              <w:rPr>
                <w:rFonts w:ascii="宋体" w:eastAsia="宋体" w:hAnsi="宋体" w:cs="Times New Roman" w:hint="eastAsia"/>
                <w:szCs w:val="21"/>
              </w:rPr>
              <w:t>计算</w:t>
            </w: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5</w:t>
            </w:r>
          </w:p>
        </w:tc>
        <w:tc>
          <w:tcPr>
            <w:tcW w:w="1737"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柴油</w:t>
            </w:r>
          </w:p>
        </w:tc>
        <w:tc>
          <w:tcPr>
            <w:tcW w:w="2037"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易燃液体</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5000</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3.78</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m</w:t>
            </w:r>
            <w:r>
              <w:rPr>
                <w:rFonts w:ascii="宋体" w:eastAsia="宋体" w:hAnsi="宋体" w:cs="Times New Roman" w:hint="eastAsia"/>
                <w:szCs w:val="21"/>
              </w:rPr>
              <w:t>³，按密度</w:t>
            </w:r>
            <w:r>
              <w:rPr>
                <w:rFonts w:ascii="宋体" w:eastAsia="宋体" w:hAnsi="宋体" w:cs="Times New Roman" w:hint="eastAsia"/>
                <w:szCs w:val="21"/>
              </w:rPr>
              <w:t>0.</w:t>
            </w:r>
            <w:r>
              <w:rPr>
                <w:rFonts w:ascii="宋体" w:eastAsia="宋体" w:hAnsi="宋体" w:cs="Times New Roman"/>
                <w:szCs w:val="21"/>
              </w:rPr>
              <w:t>84</w:t>
            </w:r>
            <w:r>
              <w:rPr>
                <w:rFonts w:ascii="宋体" w:eastAsia="宋体" w:hAnsi="宋体" w:cs="Times New Roman" w:hint="eastAsia"/>
                <w:szCs w:val="21"/>
              </w:rPr>
              <w:t>，充装系数</w:t>
            </w:r>
            <w:r>
              <w:rPr>
                <w:rFonts w:ascii="宋体" w:eastAsia="宋体" w:hAnsi="宋体" w:cs="Times New Roman" w:hint="eastAsia"/>
                <w:szCs w:val="21"/>
              </w:rPr>
              <w:t>0.9</w:t>
            </w:r>
            <w:r>
              <w:rPr>
                <w:rFonts w:ascii="宋体" w:eastAsia="宋体" w:hAnsi="宋体" w:cs="Times New Roman" w:hint="eastAsia"/>
                <w:szCs w:val="21"/>
              </w:rPr>
              <w:t>计算</w:t>
            </w: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lastRenderedPageBreak/>
              <w:t>6</w:t>
            </w:r>
          </w:p>
        </w:tc>
        <w:tc>
          <w:tcPr>
            <w:tcW w:w="1737" w:type="dxa"/>
            <w:vAlign w:val="center"/>
          </w:tcPr>
          <w:p w:rsidR="00B85CF6" w:rsidRDefault="00D11A00">
            <w:pPr>
              <w:jc w:val="center"/>
              <w:rPr>
                <w:rFonts w:ascii="Times New Roman" w:eastAsia="宋体" w:hAnsi="Times New Roman" w:cs="Times New Roman"/>
                <w:szCs w:val="24"/>
              </w:rPr>
            </w:pPr>
            <w:r>
              <w:rPr>
                <w:rFonts w:ascii="Times New Roman" w:eastAsia="宋体" w:hAnsi="Times New Roman" w:cs="Times New Roman"/>
                <w:szCs w:val="24"/>
              </w:rPr>
              <w:t>氧气</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氧化性物质，危险性属于</w:t>
            </w:r>
            <w:r>
              <w:rPr>
                <w:rFonts w:ascii="Times New Roman" w:eastAsia="宋体" w:hAnsi="Times New Roman" w:cs="Times New Roman" w:hint="eastAsia"/>
                <w:bCs/>
                <w:szCs w:val="21"/>
                <w:lang w:val="zh-CN"/>
              </w:rPr>
              <w:t>5.1</w:t>
            </w:r>
            <w:r>
              <w:rPr>
                <w:rFonts w:ascii="Times New Roman" w:eastAsia="宋体" w:hAnsi="Times New Roman" w:cs="Times New Roman"/>
                <w:bCs/>
                <w:szCs w:val="21"/>
                <w:lang w:val="zh-CN"/>
              </w:rPr>
              <w:t>项且包装为</w:t>
            </w:r>
            <w:r>
              <w:rPr>
                <w:rFonts w:ascii="Times New Roman" w:eastAsia="宋体" w:hAnsi="Times New Roman" w:cs="Times New Roman"/>
                <w:szCs w:val="21"/>
                <w:lang w:val="zh-CN"/>
              </w:rPr>
              <w:fldChar w:fldCharType="begin"/>
            </w:r>
            <w:r>
              <w:rPr>
                <w:rFonts w:ascii="Times New Roman" w:eastAsia="宋体" w:hAnsi="Times New Roman" w:cs="Times New Roman"/>
                <w:szCs w:val="21"/>
                <w:lang w:val="zh-CN"/>
              </w:rPr>
              <w:instrText xml:space="preserve"> = 2 \* ROMAN </w:instrText>
            </w:r>
            <w:r>
              <w:rPr>
                <w:rFonts w:ascii="Times New Roman" w:eastAsia="宋体" w:hAnsi="Times New Roman" w:cs="Times New Roman"/>
                <w:szCs w:val="21"/>
                <w:lang w:val="zh-CN"/>
              </w:rPr>
              <w:fldChar w:fldCharType="separate"/>
            </w:r>
            <w:r>
              <w:rPr>
                <w:rFonts w:ascii="Times New Roman" w:eastAsia="宋体" w:hAnsi="Times New Roman" w:cs="Times New Roman"/>
                <w:szCs w:val="21"/>
                <w:lang w:val="zh-CN"/>
              </w:rPr>
              <w:t>II</w:t>
            </w:r>
            <w:r>
              <w:rPr>
                <w:rFonts w:ascii="Times New Roman" w:eastAsia="宋体" w:hAnsi="Times New Roman" w:cs="Times New Roman"/>
                <w:szCs w:val="21"/>
                <w:lang w:val="zh-CN"/>
              </w:rPr>
              <w:fldChar w:fldCharType="end"/>
            </w:r>
            <w:r>
              <w:rPr>
                <w:rFonts w:ascii="Times New Roman" w:eastAsia="宋体" w:hAnsi="Times New Roman" w:cs="Times New Roman"/>
                <w:szCs w:val="21"/>
                <w:lang w:val="zh-CN"/>
              </w:rPr>
              <w:t>或</w:t>
            </w:r>
            <w:r>
              <w:rPr>
                <w:rFonts w:ascii="Times New Roman" w:eastAsia="宋体" w:hAnsi="Times New Roman" w:cs="Times New Roman"/>
                <w:szCs w:val="21"/>
                <w:lang w:val="zh-CN"/>
              </w:rPr>
              <w:fldChar w:fldCharType="begin"/>
            </w:r>
            <w:r>
              <w:rPr>
                <w:rFonts w:ascii="Times New Roman" w:eastAsia="宋体" w:hAnsi="Times New Roman" w:cs="Times New Roman"/>
                <w:szCs w:val="21"/>
                <w:lang w:val="zh-CN"/>
              </w:rPr>
              <w:instrText xml:space="preserve"> = 3 \* ROMAN </w:instrText>
            </w:r>
            <w:r>
              <w:rPr>
                <w:rFonts w:ascii="Times New Roman" w:eastAsia="宋体" w:hAnsi="Times New Roman" w:cs="Times New Roman"/>
                <w:szCs w:val="21"/>
                <w:lang w:val="zh-CN"/>
              </w:rPr>
              <w:fldChar w:fldCharType="separate"/>
            </w:r>
            <w:r>
              <w:rPr>
                <w:rFonts w:ascii="Times New Roman" w:eastAsia="宋体" w:hAnsi="Times New Roman" w:cs="Times New Roman"/>
                <w:szCs w:val="21"/>
                <w:lang w:val="zh-CN"/>
              </w:rPr>
              <w:t>III</w:t>
            </w:r>
            <w:r>
              <w:rPr>
                <w:rFonts w:ascii="Times New Roman" w:eastAsia="宋体" w:hAnsi="Times New Roman" w:cs="Times New Roman"/>
                <w:szCs w:val="21"/>
                <w:lang w:val="zh-CN"/>
              </w:rPr>
              <w:fldChar w:fldCharType="end"/>
            </w:r>
            <w:r>
              <w:rPr>
                <w:rFonts w:ascii="Times New Roman" w:eastAsia="宋体" w:hAnsi="Times New Roman" w:cs="Times New Roman"/>
                <w:bCs/>
                <w:szCs w:val="21"/>
                <w:lang w:val="zh-CN"/>
              </w:rPr>
              <w:t>类的物质</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200</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0.03</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瓶，按每瓶充装量</w:t>
            </w:r>
            <w:r>
              <w:rPr>
                <w:rFonts w:ascii="宋体" w:eastAsia="宋体" w:hAnsi="宋体" w:cs="Times New Roman"/>
                <w:szCs w:val="21"/>
              </w:rPr>
              <w:t>6</w:t>
            </w:r>
            <w:r>
              <w:rPr>
                <w:rFonts w:ascii="宋体" w:eastAsia="宋体" w:hAnsi="宋体" w:cs="Times New Roman" w:hint="eastAsia"/>
                <w:szCs w:val="21"/>
              </w:rPr>
              <w:t>kg</w:t>
            </w:r>
            <w:r>
              <w:rPr>
                <w:rFonts w:ascii="宋体" w:eastAsia="宋体" w:hAnsi="宋体" w:cs="Times New Roman" w:hint="eastAsia"/>
                <w:szCs w:val="21"/>
              </w:rPr>
              <w:t>计</w:t>
            </w: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7</w:t>
            </w:r>
          </w:p>
        </w:tc>
        <w:tc>
          <w:tcPr>
            <w:tcW w:w="1737" w:type="dxa"/>
            <w:vAlign w:val="center"/>
          </w:tcPr>
          <w:p w:rsidR="00B85CF6" w:rsidRDefault="00D11A00">
            <w:pPr>
              <w:jc w:val="center"/>
              <w:rPr>
                <w:rFonts w:ascii="Times New Roman" w:eastAsia="宋体" w:hAnsi="Times New Roman" w:cs="Times New Roman"/>
                <w:szCs w:val="24"/>
              </w:rPr>
            </w:pPr>
            <w:r>
              <w:rPr>
                <w:rFonts w:ascii="Times New Roman" w:eastAsia="宋体" w:hAnsi="Times New Roman" w:cs="Times New Roman"/>
                <w:szCs w:val="24"/>
              </w:rPr>
              <w:t>乙炔</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0.0</w:t>
            </w:r>
            <w:r>
              <w:rPr>
                <w:rFonts w:ascii="宋体" w:eastAsia="宋体" w:hAnsi="宋体" w:cs="Times New Roman"/>
                <w:szCs w:val="21"/>
              </w:rPr>
              <w:t>25</w:t>
            </w:r>
          </w:p>
        </w:tc>
        <w:tc>
          <w:tcPr>
            <w:tcW w:w="1736" w:type="dxa"/>
            <w:vAlign w:val="center"/>
          </w:tcPr>
          <w:p w:rsidR="00B85CF6" w:rsidRDefault="00D11A00">
            <w:pPr>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瓶，按每瓶充装量</w:t>
            </w:r>
            <w:r>
              <w:rPr>
                <w:rFonts w:ascii="宋体" w:eastAsia="宋体" w:hAnsi="宋体" w:cs="Times New Roman" w:hint="eastAsia"/>
                <w:szCs w:val="21"/>
              </w:rPr>
              <w:t>5kg</w:t>
            </w:r>
            <w:r>
              <w:rPr>
                <w:rFonts w:ascii="宋体" w:eastAsia="宋体" w:hAnsi="宋体" w:cs="Times New Roman" w:hint="eastAsia"/>
                <w:szCs w:val="21"/>
              </w:rPr>
              <w:t>计</w:t>
            </w:r>
          </w:p>
        </w:tc>
      </w:tr>
      <w:tr w:rsidR="00B85CF6">
        <w:trPr>
          <w:cantSplit/>
          <w:trHeight w:val="340"/>
          <w:jc w:val="center"/>
        </w:trPr>
        <w:tc>
          <w:tcPr>
            <w:tcW w:w="694" w:type="dxa"/>
          </w:tcPr>
          <w:p w:rsidR="00B85CF6" w:rsidRDefault="00D11A00">
            <w:pPr>
              <w:jc w:val="center"/>
              <w:rPr>
                <w:rFonts w:ascii="宋体" w:eastAsia="宋体" w:hAnsi="宋体" w:cs="Times New Roman"/>
                <w:szCs w:val="21"/>
              </w:rPr>
            </w:pPr>
            <w:r>
              <w:rPr>
                <w:rFonts w:ascii="宋体" w:eastAsia="宋体" w:hAnsi="宋体" w:cs="Times New Roman" w:hint="eastAsia"/>
                <w:szCs w:val="21"/>
              </w:rPr>
              <w:t>8</w:t>
            </w:r>
          </w:p>
        </w:tc>
        <w:tc>
          <w:tcPr>
            <w:tcW w:w="1737" w:type="dxa"/>
            <w:vAlign w:val="center"/>
          </w:tcPr>
          <w:p w:rsidR="00B85CF6" w:rsidRDefault="00D11A00">
            <w:pPr>
              <w:jc w:val="center"/>
              <w:rPr>
                <w:rFonts w:ascii="宋体" w:eastAsia="宋体" w:hAnsi="宋体" w:cs="Times New Roman"/>
                <w:szCs w:val="21"/>
              </w:rPr>
            </w:pPr>
            <w:r>
              <w:rPr>
                <w:rFonts w:ascii="宋体" w:eastAsia="宋体" w:hAnsi="Times New Roman" w:cs="Times New Roman" w:hint="eastAsia"/>
                <w:szCs w:val="20"/>
                <w:lang w:val="zh-CN"/>
              </w:rPr>
              <w:t>氢气</w:t>
            </w:r>
          </w:p>
        </w:tc>
        <w:tc>
          <w:tcPr>
            <w:tcW w:w="2037" w:type="dxa"/>
            <w:vAlign w:val="center"/>
          </w:tcPr>
          <w:p w:rsidR="00B85CF6" w:rsidRDefault="00D11A00">
            <w:pPr>
              <w:jc w:val="center"/>
              <w:rPr>
                <w:rFonts w:ascii="宋体" w:eastAsia="宋体" w:hAnsi="宋体" w:cs="Times New Roman"/>
                <w:szCs w:val="21"/>
              </w:rPr>
            </w:pPr>
            <w:r>
              <w:rPr>
                <w:rFonts w:ascii="Times New Roman" w:eastAsia="宋体" w:hAnsi="Times New Roman" w:cs="Times New Roman" w:hint="eastAsia"/>
                <w:bCs/>
                <w:szCs w:val="21"/>
                <w:lang w:val="zh-CN"/>
              </w:rPr>
              <w:t>易燃气体</w:t>
            </w:r>
          </w:p>
        </w:tc>
        <w:tc>
          <w:tcPr>
            <w:tcW w:w="1346"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736" w:type="dxa"/>
            <w:vAlign w:val="center"/>
          </w:tcPr>
          <w:p w:rsidR="00B85CF6" w:rsidRDefault="00D11A00">
            <w:pPr>
              <w:jc w:val="center"/>
              <w:rPr>
                <w:rFonts w:ascii="宋体" w:eastAsia="宋体" w:hAnsi="宋体" w:cs="Times New Roman"/>
                <w:szCs w:val="21"/>
              </w:rPr>
            </w:pPr>
            <w:r>
              <w:rPr>
                <w:rFonts w:ascii="宋体" w:eastAsia="宋体" w:hAnsi="Times New Roman" w:cs="Times New Roman" w:hint="eastAsia"/>
                <w:szCs w:val="20"/>
                <w:lang w:val="zh-CN"/>
              </w:rPr>
              <w:t>不储存</w:t>
            </w:r>
          </w:p>
        </w:tc>
        <w:tc>
          <w:tcPr>
            <w:tcW w:w="1736" w:type="dxa"/>
            <w:vAlign w:val="center"/>
          </w:tcPr>
          <w:p w:rsidR="00B85CF6" w:rsidRDefault="00B85CF6">
            <w:pPr>
              <w:jc w:val="center"/>
              <w:rPr>
                <w:rFonts w:ascii="宋体" w:eastAsia="宋体" w:hAnsi="Times New Roman" w:cs="Times New Roman"/>
                <w:szCs w:val="20"/>
                <w:lang w:val="zh-CN"/>
              </w:rPr>
            </w:pPr>
          </w:p>
        </w:tc>
      </w:tr>
    </w:tbl>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、重大危险源的辨识指标</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1</w:t>
      </w:r>
      <w:r>
        <w:rPr>
          <w:rFonts w:ascii="宋体" w:eastAsia="宋体" w:hAnsi="宋体" w:cs="Times New Roman" w:hint="eastAsia"/>
          <w:sz w:val="28"/>
          <w:szCs w:val="28"/>
        </w:rPr>
        <w:t>）单元内存危险化学品为单一品种，则该危险化学品的数量即为单元内危险化学品的总量，若等于或超过相应的临界量，则定为重大危险源；</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2</w:t>
      </w:r>
      <w:r>
        <w:rPr>
          <w:rFonts w:ascii="宋体" w:eastAsia="宋体" w:hAnsi="宋体" w:cs="Times New Roman" w:hint="eastAsia"/>
          <w:sz w:val="28"/>
          <w:szCs w:val="28"/>
        </w:rPr>
        <w:t>）单元内存在的危险化学品为多品种时，则按式（</w:t>
      </w:r>
      <w:r>
        <w:rPr>
          <w:rFonts w:ascii="宋体" w:eastAsia="宋体" w:hAnsi="宋体" w:cs="Times New Roman" w:hint="eastAsia"/>
          <w:sz w:val="28"/>
          <w:szCs w:val="28"/>
        </w:rPr>
        <w:t>1</w:t>
      </w:r>
      <w:r>
        <w:rPr>
          <w:rFonts w:ascii="宋体" w:eastAsia="宋体" w:hAnsi="宋体" w:cs="Times New Roman" w:hint="eastAsia"/>
          <w:sz w:val="28"/>
          <w:szCs w:val="28"/>
        </w:rPr>
        <w:t>）计算，若满足式（</w:t>
      </w:r>
      <w:r>
        <w:rPr>
          <w:rFonts w:ascii="宋体" w:eastAsia="宋体" w:hAnsi="宋体" w:cs="Times New Roman" w:hint="eastAsia"/>
          <w:sz w:val="28"/>
          <w:szCs w:val="28"/>
        </w:rPr>
        <w:t>1</w:t>
      </w:r>
      <w:r>
        <w:rPr>
          <w:rFonts w:ascii="宋体" w:eastAsia="宋体" w:hAnsi="宋体" w:cs="Times New Roman" w:hint="eastAsia"/>
          <w:sz w:val="28"/>
          <w:szCs w:val="28"/>
        </w:rPr>
        <w:t>），则定为重大危险源：</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noProof/>
          <w:sz w:val="28"/>
          <w:szCs w:val="28"/>
        </w:rPr>
        <w:drawing>
          <wp:inline distT="0" distB="0" distL="0" distR="0">
            <wp:extent cx="3807460" cy="546100"/>
            <wp:effectExtent l="0" t="0" r="2540" b="6350"/>
            <wp:docPr id="2" name="图片 2" descr="http://www.safety.com.cn/standard/tu/gb18218-2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afety.com.cn/standard/tu/gb18218-2000-6.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807460" cy="546100"/>
                    </a:xfrm>
                    <a:prstGeom prst="rect">
                      <a:avLst/>
                    </a:prstGeom>
                    <a:noFill/>
                    <a:ln>
                      <a:noFill/>
                    </a:ln>
                  </pic:spPr>
                </pic:pic>
              </a:graphicData>
            </a:graphic>
          </wp:inline>
        </w:drawing>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式中：</w:t>
      </w:r>
      <w:r>
        <w:rPr>
          <w:rFonts w:ascii="宋体" w:eastAsia="宋体" w:hAnsi="宋体" w:cs="Times New Roman" w:hint="eastAsia"/>
          <w:sz w:val="28"/>
          <w:szCs w:val="28"/>
        </w:rPr>
        <w:t>q1</w:t>
      </w:r>
      <w:r>
        <w:rPr>
          <w:rFonts w:ascii="宋体" w:eastAsia="宋体" w:hAnsi="宋体" w:cs="Times New Roman" w:hint="eastAsia"/>
          <w:sz w:val="28"/>
          <w:szCs w:val="28"/>
        </w:rPr>
        <w:t>，</w:t>
      </w:r>
      <w:r>
        <w:rPr>
          <w:rFonts w:ascii="宋体" w:eastAsia="宋体" w:hAnsi="宋体" w:cs="Times New Roman" w:hint="eastAsia"/>
          <w:sz w:val="28"/>
          <w:szCs w:val="28"/>
        </w:rPr>
        <w:t>q2</w:t>
      </w:r>
      <w:r>
        <w:rPr>
          <w:rFonts w:ascii="宋体" w:eastAsia="宋体" w:hAnsi="宋体" w:cs="Times New Roman" w:hint="eastAsia"/>
          <w:sz w:val="28"/>
          <w:szCs w:val="28"/>
        </w:rPr>
        <w:t>……</w:t>
      </w:r>
      <w:r>
        <w:rPr>
          <w:rFonts w:ascii="宋体" w:eastAsia="宋体" w:hAnsi="宋体" w:cs="Times New Roman" w:hint="eastAsia"/>
          <w:sz w:val="28"/>
          <w:szCs w:val="28"/>
        </w:rPr>
        <w:t>qn</w:t>
      </w:r>
      <w:r>
        <w:rPr>
          <w:rFonts w:ascii="宋体" w:eastAsia="宋体" w:hAnsi="宋体" w:cs="Times New Roman" w:hint="eastAsia"/>
          <w:sz w:val="28"/>
          <w:szCs w:val="28"/>
        </w:rPr>
        <w:t>——每种危险化学品实际存在量，</w:t>
      </w:r>
      <w:r>
        <w:rPr>
          <w:rFonts w:ascii="宋体" w:eastAsia="宋体" w:hAnsi="宋体" w:cs="Times New Roman" w:hint="eastAsia"/>
          <w:sz w:val="28"/>
          <w:szCs w:val="28"/>
        </w:rPr>
        <w:t>t</w:t>
      </w:r>
      <w:r>
        <w:rPr>
          <w:rFonts w:ascii="宋体" w:eastAsia="宋体" w:hAnsi="宋体" w:cs="Times New Roman" w:hint="eastAsia"/>
          <w:sz w:val="28"/>
          <w:szCs w:val="28"/>
        </w:rPr>
        <w:t>。</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Q1</w:t>
      </w:r>
      <w:r>
        <w:rPr>
          <w:rFonts w:ascii="宋体" w:eastAsia="宋体" w:hAnsi="宋体" w:cs="Times New Roman" w:hint="eastAsia"/>
          <w:sz w:val="28"/>
          <w:szCs w:val="28"/>
        </w:rPr>
        <w:t>，</w:t>
      </w:r>
      <w:r>
        <w:rPr>
          <w:rFonts w:ascii="宋体" w:eastAsia="宋体" w:hAnsi="宋体" w:cs="Times New Roman" w:hint="eastAsia"/>
          <w:sz w:val="28"/>
          <w:szCs w:val="28"/>
        </w:rPr>
        <w:t>Q2</w:t>
      </w:r>
      <w:r>
        <w:rPr>
          <w:rFonts w:ascii="宋体" w:eastAsia="宋体" w:hAnsi="宋体" w:cs="Times New Roman" w:hint="eastAsia"/>
          <w:sz w:val="28"/>
          <w:szCs w:val="28"/>
        </w:rPr>
        <w:t>……</w:t>
      </w:r>
      <w:r>
        <w:rPr>
          <w:rFonts w:ascii="宋体" w:eastAsia="宋体" w:hAnsi="宋体" w:cs="Times New Roman" w:hint="eastAsia"/>
          <w:sz w:val="28"/>
          <w:szCs w:val="28"/>
        </w:rPr>
        <w:t>Qn</w:t>
      </w:r>
      <w:r>
        <w:rPr>
          <w:rFonts w:ascii="宋体" w:eastAsia="宋体" w:hAnsi="宋体" w:cs="Times New Roman" w:hint="eastAsia"/>
          <w:sz w:val="28"/>
          <w:szCs w:val="28"/>
        </w:rPr>
        <w:t>——与各危险化学品相对应的临界量，</w:t>
      </w:r>
      <w:r>
        <w:rPr>
          <w:rFonts w:ascii="宋体" w:eastAsia="宋体" w:hAnsi="宋体" w:cs="Times New Roman" w:hint="eastAsia"/>
          <w:sz w:val="28"/>
          <w:szCs w:val="28"/>
        </w:rPr>
        <w:t>t</w:t>
      </w:r>
      <w:r>
        <w:rPr>
          <w:rFonts w:ascii="宋体" w:eastAsia="宋体" w:hAnsi="宋体" w:cs="Times New Roman" w:hint="eastAsia"/>
          <w:sz w:val="28"/>
          <w:szCs w:val="28"/>
        </w:rPr>
        <w:t>。</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w:t>
      </w:r>
      <w:r>
        <w:rPr>
          <w:rFonts w:ascii="宋体" w:eastAsia="宋体" w:hAnsi="宋体" w:cs="Times New Roman" w:hint="eastAsia"/>
          <w:sz w:val="28"/>
          <w:szCs w:val="28"/>
        </w:rPr>
        <w:t>、重大危险源辨识结果</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根据式（</w:t>
      </w:r>
      <w:r>
        <w:rPr>
          <w:rFonts w:ascii="宋体" w:eastAsia="宋体" w:hAnsi="宋体" w:cs="Times New Roman" w:hint="eastAsia"/>
          <w:sz w:val="28"/>
          <w:szCs w:val="28"/>
        </w:rPr>
        <w:t>1</w:t>
      </w:r>
      <w:r>
        <w:rPr>
          <w:rFonts w:ascii="宋体" w:eastAsia="宋体" w:hAnsi="宋体" w:cs="Times New Roman" w:hint="eastAsia"/>
          <w:sz w:val="28"/>
          <w:szCs w:val="28"/>
        </w:rPr>
        <w:t>）计算如下：</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q/Q</w:t>
      </w:r>
      <w:r>
        <w:rPr>
          <w:rFonts w:ascii="宋体" w:eastAsia="宋体" w:hAnsi="宋体" w:cs="Times New Roman" w:hint="eastAsia"/>
          <w:sz w:val="28"/>
          <w:szCs w:val="28"/>
        </w:rPr>
        <w:t>）＝</w:t>
      </w:r>
      <w:r>
        <w:rPr>
          <w:rFonts w:ascii="宋体" w:eastAsia="宋体" w:hAnsi="宋体" w:cs="Times New Roman" w:hint="eastAsia"/>
          <w:sz w:val="28"/>
          <w:szCs w:val="28"/>
        </w:rPr>
        <w:t>0.1</w:t>
      </w:r>
      <w:r>
        <w:rPr>
          <w:rFonts w:ascii="宋体" w:eastAsia="宋体" w:hAnsi="宋体" w:cs="Times New Roman"/>
          <w:sz w:val="28"/>
          <w:szCs w:val="28"/>
        </w:rPr>
        <w:t>15</w:t>
      </w:r>
      <w:r>
        <w:rPr>
          <w:rFonts w:ascii="宋体" w:eastAsia="宋体" w:hAnsi="宋体" w:cs="Times New Roman" w:hint="eastAsia"/>
          <w:sz w:val="28"/>
          <w:szCs w:val="28"/>
        </w:rPr>
        <w:t>2</w:t>
      </w:r>
      <w:r>
        <w:rPr>
          <w:rFonts w:ascii="宋体" w:eastAsia="宋体" w:hAnsi="宋体" w:cs="Times New Roman" w:hint="eastAsia"/>
          <w:sz w:val="28"/>
          <w:szCs w:val="28"/>
        </w:rPr>
        <w:t>＜</w:t>
      </w:r>
      <w:r>
        <w:rPr>
          <w:rFonts w:ascii="宋体" w:eastAsia="宋体" w:hAnsi="宋体" w:cs="Times New Roman" w:hint="eastAsia"/>
          <w:sz w:val="28"/>
          <w:szCs w:val="28"/>
        </w:rPr>
        <w:t>1</w:t>
      </w:r>
    </w:p>
    <w:p w:rsidR="00B85CF6" w:rsidRDefault="00D11A00">
      <w:pPr>
        <w:spacing w:line="360" w:lineRule="auto"/>
        <w:ind w:firstLineChars="200" w:firstLine="560"/>
        <w:rPr>
          <w:rFonts w:ascii="宋体" w:eastAsia="宋体" w:hAnsi="宋体" w:cs="Times New Roman"/>
          <w:sz w:val="28"/>
          <w:szCs w:val="28"/>
        </w:rPr>
      </w:pPr>
      <w:r>
        <w:rPr>
          <w:rFonts w:ascii="Times New Roman" w:eastAsia="宋体" w:hAnsi="Times New Roman" w:cs="Times New Roman" w:hint="eastAsia"/>
          <w:sz w:val="28"/>
          <w:szCs w:val="20"/>
        </w:rPr>
        <w:t>故本项目危险化学品总量未构成危险化学品重大危险源</w:t>
      </w:r>
      <w:r>
        <w:rPr>
          <w:rFonts w:hint="eastAsia"/>
        </w:rPr>
        <w:t>。</w:t>
      </w:r>
    </w:p>
    <w:p w:rsidR="00B85CF6" w:rsidRDefault="00D11A00">
      <w:pPr>
        <w:pStyle w:val="1"/>
      </w:pPr>
      <w:bookmarkStart w:id="11" w:name="_Toc525915278"/>
      <w:r>
        <w:rPr>
          <w:rFonts w:hint="eastAsia"/>
        </w:rPr>
        <w:lastRenderedPageBreak/>
        <w:t>第二章</w:t>
      </w:r>
      <w:r>
        <w:rPr>
          <w:rFonts w:hint="eastAsia"/>
        </w:rPr>
        <w:t xml:space="preserve"> </w:t>
      </w:r>
      <w:r>
        <w:t>生产经营单位应急资源</w:t>
      </w:r>
      <w:bookmarkEnd w:id="11"/>
    </w:p>
    <w:p w:rsidR="00B85CF6" w:rsidRDefault="00D11A00">
      <w:pPr>
        <w:pStyle w:val="2"/>
      </w:pPr>
      <w:bookmarkStart w:id="12" w:name="_Toc525915279"/>
      <w:r>
        <w:rPr>
          <w:rFonts w:hint="eastAsia"/>
        </w:rPr>
        <w:t>2.1</w:t>
      </w:r>
      <w:r>
        <w:rPr>
          <w:rFonts w:hint="eastAsia"/>
        </w:rPr>
        <w:t>应急人力资源</w:t>
      </w:r>
      <w:bookmarkEnd w:id="12"/>
    </w:p>
    <w:p w:rsidR="00B85CF6" w:rsidRDefault="00D11A00">
      <w:pPr>
        <w:pStyle w:val="3"/>
        <w:spacing w:before="0" w:after="0" w:line="360" w:lineRule="auto"/>
        <w:rPr>
          <w:rFonts w:ascii="宋体" w:eastAsia="宋体" w:hAnsi="宋体"/>
          <w:sz w:val="28"/>
          <w:szCs w:val="28"/>
        </w:rPr>
      </w:pPr>
      <w:bookmarkStart w:id="13" w:name="_Toc525915280"/>
      <w:r>
        <w:rPr>
          <w:rFonts w:ascii="宋体" w:eastAsia="宋体" w:hAnsi="宋体" w:hint="eastAsia"/>
          <w:sz w:val="28"/>
          <w:szCs w:val="28"/>
        </w:rPr>
        <w:t>2.1.1</w:t>
      </w:r>
      <w:r>
        <w:rPr>
          <w:rFonts w:ascii="宋体" w:eastAsia="宋体" w:hAnsi="宋体" w:hint="eastAsia"/>
          <w:sz w:val="28"/>
          <w:szCs w:val="28"/>
        </w:rPr>
        <w:t>应急组织机构</w:t>
      </w:r>
      <w:bookmarkEnd w:id="13"/>
    </w:p>
    <w:p w:rsidR="00B85CF6" w:rsidRDefault="00D11A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吉利南充新能源商用车研发生产项目一期应急组织机构由应急总指挥、应急副总指挥、应急工作小组、安全及应急救援技术组组成。</w:t>
      </w:r>
    </w:p>
    <w:p w:rsidR="00B85CF6" w:rsidRDefault="00D11A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吉利南充新能源商用车研发生产项目一期应急组织机构见下图，应急组织机构主要成员联系方式见下表。</w:t>
      </w:r>
    </w:p>
    <w:p w:rsidR="00B85CF6" w:rsidRDefault="00D11A00">
      <w:pPr>
        <w:jc w:val="center"/>
        <w:rPr>
          <w:rFonts w:ascii="Times New Roman" w:eastAsia="宋体" w:hAnsi="Times New Roman" w:cs="Times New Roman"/>
          <w:szCs w:val="24"/>
        </w:rPr>
      </w:pPr>
      <w:r>
        <w:rPr>
          <w:rFonts w:ascii="宋体" w:eastAsia="宋体" w:hAnsi="宋体" w:cs="Times New Roman"/>
          <w:b/>
          <w:bCs/>
          <w:noProof/>
          <w:sz w:val="28"/>
          <w:szCs w:val="28"/>
        </w:rPr>
        <w:drawing>
          <wp:inline distT="0" distB="0" distL="0" distR="0">
            <wp:extent cx="5274310" cy="4891405"/>
            <wp:effectExtent l="38100" t="0" r="7874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85CF6" w:rsidRDefault="00D11A00">
      <w:pPr>
        <w:spacing w:line="560" w:lineRule="exact"/>
        <w:ind w:firstLineChars="200" w:firstLine="420"/>
        <w:jc w:val="center"/>
        <w:rPr>
          <w:rFonts w:ascii="宋体" w:eastAsia="宋体" w:hAnsi="宋体" w:cs="Times New Roman"/>
          <w:szCs w:val="21"/>
        </w:rPr>
      </w:pPr>
      <w:r>
        <w:rPr>
          <w:rFonts w:ascii="宋体" w:eastAsia="宋体" w:hAnsi="宋体" w:cs="Times New Roman" w:hint="eastAsia"/>
          <w:szCs w:val="21"/>
        </w:rPr>
        <w:t>图</w:t>
      </w: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 xml:space="preserve">1 </w:t>
      </w:r>
      <w:r>
        <w:rPr>
          <w:rFonts w:ascii="宋体" w:eastAsia="宋体" w:hAnsi="宋体" w:cs="Times New Roman" w:hint="eastAsia"/>
          <w:szCs w:val="21"/>
        </w:rPr>
        <w:t>应急组织机构图</w:t>
      </w:r>
    </w:p>
    <w:p w:rsidR="00B85CF6" w:rsidRDefault="00B85CF6">
      <w:pPr>
        <w:pStyle w:val="15"/>
        <w:spacing w:line="360" w:lineRule="auto"/>
      </w:pPr>
    </w:p>
    <w:p w:rsidR="00B85CF6" w:rsidRDefault="00B85CF6">
      <w:pPr>
        <w:pStyle w:val="15"/>
        <w:spacing w:line="360" w:lineRule="auto"/>
      </w:pPr>
    </w:p>
    <w:p w:rsidR="00B85CF6" w:rsidRDefault="00D11A00">
      <w:pPr>
        <w:spacing w:line="360" w:lineRule="auto"/>
        <w:jc w:val="center"/>
        <w:rPr>
          <w:rFonts w:ascii="宋体" w:eastAsia="宋体" w:hAnsi="宋体" w:cs="Times New Roman"/>
          <w:szCs w:val="21"/>
        </w:rPr>
      </w:pPr>
      <w:r>
        <w:rPr>
          <w:rFonts w:ascii="宋体" w:eastAsia="宋体" w:hAnsi="宋体" w:cs="Times New Roman" w:hint="eastAsia"/>
          <w:szCs w:val="21"/>
        </w:rPr>
        <w:lastRenderedPageBreak/>
        <w:t>表</w:t>
      </w:r>
      <w:r>
        <w:rPr>
          <w:rFonts w:ascii="宋体" w:eastAsia="宋体" w:hAnsi="宋体" w:cs="Times New Roman"/>
          <w:szCs w:val="21"/>
        </w:rPr>
        <w:t>2.1.1</w:t>
      </w:r>
      <w:r>
        <w:rPr>
          <w:rFonts w:ascii="宋体" w:eastAsia="宋体" w:hAnsi="宋体" w:cs="Times New Roman" w:hint="eastAsia"/>
          <w:szCs w:val="21"/>
        </w:rPr>
        <w:t>吉利南充新能源商用车研发生产项目一期应急领导小组主要成员联系方式一览表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应急职务</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姓名</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联系方式</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总指挥</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杨志勇</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13980300668</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副总指挥</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田甜</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18011691239</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副总指挥</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杨军</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13340776699</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应急消防组组长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吴建敏</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kern w:val="0"/>
                <w:szCs w:val="21"/>
              </w:rPr>
              <w:t>15905862113</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应急抢险组组长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谢硕</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18086903600</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医疗救护组组长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张华庚</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18989196280</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应急监测组组长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袁腾</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18086903968</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现场治安组组长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吴建敏</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kern w:val="0"/>
                <w:szCs w:val="21"/>
              </w:rPr>
              <w:t>15905862113</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物资保障组组长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常思忠</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13362838777</w:t>
            </w:r>
          </w:p>
        </w:tc>
      </w:tr>
      <w:tr w:rsidR="00B85CF6">
        <w:trPr>
          <w:cantSplit/>
          <w:trHeight w:hRule="exact" w:val="454"/>
          <w:jc w:val="center"/>
        </w:trPr>
        <w:tc>
          <w:tcPr>
            <w:tcW w:w="2840"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通信联络组组长</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山川</w:t>
            </w:r>
          </w:p>
        </w:tc>
        <w:tc>
          <w:tcPr>
            <w:tcW w:w="2841" w:type="dxa"/>
            <w:vAlign w:val="center"/>
          </w:tcPr>
          <w:p w:rsidR="00B85CF6" w:rsidRDefault="00D11A00">
            <w:pPr>
              <w:widowControl/>
              <w:jc w:val="center"/>
              <w:rPr>
                <w:rFonts w:ascii="宋体" w:eastAsia="宋体" w:hAnsi="宋体" w:cs="宋体"/>
                <w:kern w:val="0"/>
                <w:szCs w:val="21"/>
              </w:rPr>
            </w:pPr>
            <w:r>
              <w:rPr>
                <w:rFonts w:ascii="宋体" w:eastAsia="宋体" w:hAnsi="宋体" w:cs="宋体" w:hint="eastAsia"/>
                <w:kern w:val="0"/>
                <w:szCs w:val="21"/>
              </w:rPr>
              <w:t>18990571136</w:t>
            </w:r>
          </w:p>
        </w:tc>
      </w:tr>
    </w:tbl>
    <w:p w:rsidR="00B85CF6" w:rsidRDefault="00D11A00">
      <w:pPr>
        <w:pStyle w:val="3"/>
        <w:spacing w:before="0" w:after="0" w:line="360" w:lineRule="auto"/>
        <w:rPr>
          <w:rFonts w:ascii="宋体" w:eastAsia="宋体" w:hAnsi="宋体"/>
          <w:sz w:val="28"/>
          <w:szCs w:val="28"/>
        </w:rPr>
      </w:pPr>
      <w:bookmarkStart w:id="14" w:name="_Toc525915281"/>
      <w:r>
        <w:rPr>
          <w:rFonts w:ascii="宋体" w:eastAsia="宋体" w:hAnsi="宋体" w:hint="eastAsia"/>
          <w:sz w:val="28"/>
          <w:szCs w:val="28"/>
        </w:rPr>
        <w:t>2.1.2</w:t>
      </w:r>
      <w:r>
        <w:rPr>
          <w:rFonts w:ascii="宋体" w:eastAsia="宋体" w:hAnsi="宋体" w:hint="eastAsia"/>
          <w:sz w:val="28"/>
          <w:szCs w:val="28"/>
        </w:rPr>
        <w:t>应急管理人员及应急专业技术人员</w:t>
      </w:r>
      <w:bookmarkEnd w:id="14"/>
    </w:p>
    <w:p w:rsidR="00B85CF6" w:rsidRDefault="00D11A00">
      <w:pPr>
        <w:pStyle w:val="15"/>
      </w:pPr>
      <w:r>
        <w:rPr>
          <w:rFonts w:hint="eastAsia"/>
        </w:rPr>
        <w:t>公司应急管理及应急专业技术人员如下：</w:t>
      </w:r>
    </w:p>
    <w:p w:rsidR="00B85CF6" w:rsidRDefault="00D11A00">
      <w:pPr>
        <w:spacing w:line="560" w:lineRule="exact"/>
        <w:ind w:left="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szCs w:val="21"/>
        </w:rPr>
        <w:t>2.1.2</w:t>
      </w:r>
      <w:r>
        <w:rPr>
          <w:rFonts w:ascii="宋体" w:eastAsia="宋体" w:hAnsi="宋体" w:cs="Times New Roman" w:hint="eastAsia"/>
          <w:szCs w:val="21"/>
        </w:rPr>
        <w:t>应急管理及应急专业技术人员联系方式一览表</w:t>
      </w:r>
    </w:p>
    <w:tbl>
      <w:tblPr>
        <w:tblW w:w="9286" w:type="dxa"/>
        <w:jc w:val="center"/>
        <w:shd w:val="clear" w:color="auto" w:fill="FFFFFF"/>
        <w:tblLayout w:type="fixed"/>
        <w:tblLook w:val="04A0" w:firstRow="1" w:lastRow="0" w:firstColumn="1" w:lastColumn="0" w:noHBand="0" w:noVBand="1"/>
      </w:tblPr>
      <w:tblGrid>
        <w:gridCol w:w="1326"/>
        <w:gridCol w:w="2160"/>
        <w:gridCol w:w="2591"/>
        <w:gridCol w:w="3209"/>
      </w:tblGrid>
      <w:tr w:rsidR="00B85CF6">
        <w:trPr>
          <w:trHeight w:val="315"/>
          <w:jc w:val="center"/>
        </w:trPr>
        <w:tc>
          <w:tcPr>
            <w:tcW w:w="1326" w:type="dxa"/>
            <w:tcBorders>
              <w:top w:val="single" w:sz="8"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序号</w:t>
            </w:r>
          </w:p>
        </w:tc>
        <w:tc>
          <w:tcPr>
            <w:tcW w:w="2160" w:type="dxa"/>
            <w:tcBorders>
              <w:top w:val="single" w:sz="8"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工号</w:t>
            </w:r>
          </w:p>
        </w:tc>
        <w:tc>
          <w:tcPr>
            <w:tcW w:w="2591" w:type="dxa"/>
            <w:tcBorders>
              <w:top w:val="single" w:sz="8"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姓名</w:t>
            </w:r>
          </w:p>
        </w:tc>
        <w:tc>
          <w:tcPr>
            <w:tcW w:w="3209" w:type="dxa"/>
            <w:tcBorders>
              <w:top w:val="single" w:sz="8"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手机</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1</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0093428</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乔杰</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14781875404</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2</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0174755</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李映霖</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18990790073</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3</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0074316</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张勇</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18090571160</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4</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0074131</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赵果</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18090571303</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5</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B85CF6">
            <w:pPr>
              <w:jc w:val="center"/>
              <w:rPr>
                <w:rFonts w:ascii="宋体" w:eastAsia="宋体" w:hAnsi="宋体" w:cs="Arial"/>
                <w:kern w:val="0"/>
                <w:szCs w:val="21"/>
              </w:rPr>
            </w:pP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魏益军</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13890787900</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6</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0107637</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蒋科</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18113932353</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7</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0097377</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潘小安</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13890812613</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8</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0134712</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韩立俊</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18780729207</w:t>
            </w:r>
          </w:p>
        </w:tc>
      </w:tr>
      <w:tr w:rsidR="00B85CF6">
        <w:trPr>
          <w:trHeight w:val="270"/>
          <w:jc w:val="center"/>
        </w:trPr>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9</w:t>
            </w:r>
          </w:p>
        </w:tc>
        <w:tc>
          <w:tcPr>
            <w:tcW w:w="2160"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kern w:val="0"/>
                <w:szCs w:val="21"/>
              </w:rPr>
              <w:t>0074491</w:t>
            </w:r>
          </w:p>
        </w:tc>
        <w:tc>
          <w:tcPr>
            <w:tcW w:w="2591" w:type="dxa"/>
            <w:tcBorders>
              <w:top w:val="single" w:sz="4" w:space="0" w:color="auto"/>
              <w:left w:val="nil"/>
              <w:bottom w:val="single" w:sz="4" w:space="0" w:color="auto"/>
              <w:right w:val="single" w:sz="4" w:space="0" w:color="auto"/>
            </w:tcBorders>
            <w:shd w:val="clear" w:color="auto" w:fill="FFFFFF"/>
            <w:vAlign w:val="center"/>
          </w:tcPr>
          <w:p w:rsidR="00B85CF6" w:rsidRDefault="00D11A00">
            <w:pPr>
              <w:jc w:val="center"/>
              <w:rPr>
                <w:rFonts w:ascii="宋体" w:eastAsia="宋体" w:hAnsi="宋体" w:cs="宋体"/>
                <w:kern w:val="0"/>
                <w:szCs w:val="21"/>
              </w:rPr>
            </w:pPr>
            <w:r>
              <w:rPr>
                <w:rFonts w:ascii="宋体" w:eastAsia="宋体" w:hAnsi="宋体" w:cs="宋体" w:hint="eastAsia"/>
                <w:kern w:val="0"/>
                <w:szCs w:val="21"/>
              </w:rPr>
              <w:t>林敏</w:t>
            </w:r>
          </w:p>
        </w:tc>
        <w:tc>
          <w:tcPr>
            <w:tcW w:w="3209" w:type="dxa"/>
            <w:tcBorders>
              <w:top w:val="single" w:sz="4" w:space="0" w:color="auto"/>
              <w:left w:val="nil"/>
              <w:bottom w:val="single" w:sz="4" w:space="0" w:color="auto"/>
              <w:right w:val="single" w:sz="8" w:space="0" w:color="auto"/>
            </w:tcBorders>
            <w:shd w:val="clear" w:color="auto" w:fill="FFFFFF"/>
            <w:vAlign w:val="center"/>
          </w:tcPr>
          <w:p w:rsidR="00B85CF6" w:rsidRDefault="00D11A00">
            <w:pPr>
              <w:jc w:val="center"/>
              <w:rPr>
                <w:rFonts w:ascii="宋体" w:eastAsia="宋体" w:hAnsi="宋体" w:cs="Arial"/>
                <w:kern w:val="0"/>
                <w:szCs w:val="21"/>
              </w:rPr>
            </w:pPr>
            <w:r>
              <w:rPr>
                <w:rFonts w:ascii="宋体" w:eastAsia="宋体" w:hAnsi="宋体" w:cs="Arial" w:hint="eastAsia"/>
                <w:kern w:val="0"/>
                <w:szCs w:val="21"/>
              </w:rPr>
              <w:t>18086903926</w:t>
            </w:r>
          </w:p>
        </w:tc>
      </w:tr>
    </w:tbl>
    <w:p w:rsidR="00B85CF6" w:rsidRDefault="00D11A00">
      <w:pPr>
        <w:pStyle w:val="3"/>
        <w:spacing w:before="0" w:after="0" w:line="360" w:lineRule="auto"/>
        <w:rPr>
          <w:rFonts w:ascii="宋体" w:eastAsia="宋体" w:hAnsi="宋体"/>
          <w:sz w:val="28"/>
          <w:szCs w:val="28"/>
        </w:rPr>
      </w:pPr>
      <w:bookmarkStart w:id="15" w:name="_Toc525915282"/>
      <w:r>
        <w:rPr>
          <w:rFonts w:ascii="宋体" w:eastAsia="宋体" w:hAnsi="宋体" w:hint="eastAsia"/>
          <w:sz w:val="28"/>
          <w:szCs w:val="28"/>
        </w:rPr>
        <w:t>2.1.3</w:t>
      </w:r>
      <w:r>
        <w:rPr>
          <w:rFonts w:ascii="宋体" w:eastAsia="宋体" w:hAnsi="宋体" w:hint="eastAsia"/>
          <w:sz w:val="28"/>
          <w:szCs w:val="28"/>
        </w:rPr>
        <w:t>应急救援队伍</w:t>
      </w:r>
      <w:bookmarkEnd w:id="15"/>
    </w:p>
    <w:p w:rsidR="00B85CF6" w:rsidRDefault="00D11A00">
      <w:pPr>
        <w:pStyle w:val="15"/>
      </w:pPr>
      <w:r>
        <w:rPr>
          <w:rFonts w:hint="eastAsia"/>
        </w:rPr>
        <w:t>车间成立应急救援领导小组，车间主任为应急总指挥，应急救援领导小组</w:t>
      </w:r>
      <w:r>
        <w:t>成员</w:t>
      </w:r>
      <w:r>
        <w:rPr>
          <w:rFonts w:hint="eastAsia"/>
        </w:rPr>
        <w:t>为班组长和安全员。车间应急救援领导小组成员名单及联系方式见下表。</w:t>
      </w:r>
    </w:p>
    <w:p w:rsidR="00B85CF6" w:rsidRDefault="00D11A00">
      <w:pPr>
        <w:pStyle w:val="15"/>
      </w:pPr>
      <w:r>
        <w:rPr>
          <w:rFonts w:hint="eastAsia"/>
        </w:rPr>
        <w:t>车间成立兼职应急救援队，各兼职应急救援队如下：</w:t>
      </w:r>
    </w:p>
    <w:p w:rsidR="00B85CF6" w:rsidRDefault="00D11A00">
      <w:pPr>
        <w:spacing w:line="560" w:lineRule="exact"/>
        <w:jc w:val="center"/>
        <w:rPr>
          <w:rFonts w:ascii="宋体" w:eastAsia="宋体" w:hAnsi="宋体" w:cs="Times New Roman"/>
          <w:szCs w:val="21"/>
        </w:rPr>
      </w:pPr>
      <w:r>
        <w:rPr>
          <w:rFonts w:ascii="宋体" w:eastAsia="宋体" w:hAnsi="宋体" w:cs="Times New Roman" w:hint="eastAsia"/>
          <w:szCs w:val="21"/>
        </w:rPr>
        <w:lastRenderedPageBreak/>
        <w:t>表</w:t>
      </w:r>
      <w:r>
        <w:rPr>
          <w:rFonts w:ascii="宋体" w:eastAsia="宋体" w:hAnsi="宋体" w:cs="Times New Roman" w:hint="eastAsia"/>
          <w:szCs w:val="21"/>
        </w:rPr>
        <w:t>2.1.3-</w:t>
      </w:r>
      <w:r>
        <w:rPr>
          <w:rFonts w:ascii="宋体" w:eastAsia="宋体" w:hAnsi="宋体" w:cs="Times New Roman"/>
          <w:szCs w:val="21"/>
        </w:rPr>
        <w:t>1</w:t>
      </w:r>
      <w:r>
        <w:rPr>
          <w:rFonts w:ascii="宋体" w:eastAsia="宋体" w:hAnsi="宋体" w:cs="Times New Roman" w:hint="eastAsia"/>
          <w:szCs w:val="21"/>
        </w:rPr>
        <w:t>车架车间兼职应急救援队一览表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693"/>
        <w:gridCol w:w="1059"/>
        <w:gridCol w:w="743"/>
        <w:gridCol w:w="743"/>
        <w:gridCol w:w="702"/>
        <w:gridCol w:w="2752"/>
        <w:gridCol w:w="1902"/>
      </w:tblGrid>
      <w:tr w:rsidR="00B85CF6">
        <w:trPr>
          <w:trHeight w:val="450"/>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69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部门</w:t>
            </w: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年龄</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职务</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联系电话</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93" w:type="dxa"/>
            <w:vMerge w:val="restart"/>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车</w:t>
            </w:r>
            <w:r>
              <w:rPr>
                <w:rFonts w:ascii="宋体" w:eastAsia="宋体" w:hAnsi="宋体" w:cs="宋体" w:hint="eastAsia"/>
                <w:color w:val="000000"/>
                <w:kern w:val="0"/>
                <w:szCs w:val="21"/>
              </w:rPr>
              <w:br/>
            </w:r>
            <w:r>
              <w:rPr>
                <w:rFonts w:ascii="宋体" w:eastAsia="宋体" w:hAnsi="宋体" w:cs="宋体" w:hint="eastAsia"/>
                <w:color w:val="000000"/>
                <w:kern w:val="0"/>
                <w:szCs w:val="21"/>
              </w:rPr>
              <w:br/>
            </w:r>
            <w:r>
              <w:rPr>
                <w:rFonts w:ascii="宋体" w:eastAsia="宋体" w:hAnsi="宋体" w:cs="宋体" w:hint="eastAsia"/>
                <w:color w:val="000000"/>
                <w:kern w:val="0"/>
                <w:szCs w:val="21"/>
              </w:rPr>
              <w:t>架</w:t>
            </w:r>
            <w:r>
              <w:rPr>
                <w:rFonts w:ascii="宋体" w:eastAsia="宋体" w:hAnsi="宋体" w:cs="宋体" w:hint="eastAsia"/>
                <w:color w:val="000000"/>
                <w:kern w:val="0"/>
                <w:szCs w:val="21"/>
              </w:rPr>
              <w:br/>
            </w:r>
            <w:r>
              <w:rPr>
                <w:rFonts w:ascii="宋体" w:eastAsia="宋体" w:hAnsi="宋体" w:cs="宋体" w:hint="eastAsia"/>
                <w:color w:val="000000"/>
                <w:kern w:val="0"/>
                <w:szCs w:val="21"/>
              </w:rPr>
              <w:br/>
            </w:r>
            <w:r>
              <w:rPr>
                <w:rFonts w:ascii="宋体" w:eastAsia="宋体" w:hAnsi="宋体" w:cs="宋体" w:hint="eastAsia"/>
                <w:color w:val="000000"/>
                <w:kern w:val="0"/>
                <w:szCs w:val="21"/>
              </w:rPr>
              <w:t>厂</w:t>
            </w: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崔祖飞</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车架厂副厂长</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18080333899</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洪成诗</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综合科副科长</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18086903991</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张</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勇</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生产调度高级专员</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18090571160</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谭</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蓬</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核算管理专员</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18086912020</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李</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军</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电气维修技术助理工程师</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13518293922</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张爱明</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铆接一组组长</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13990769938</w:t>
            </w:r>
          </w:p>
        </w:tc>
      </w:tr>
      <w:tr w:rsidR="00B85CF6">
        <w:trPr>
          <w:trHeight w:val="402"/>
        </w:trPr>
        <w:tc>
          <w:tcPr>
            <w:tcW w:w="69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693" w:type="dxa"/>
            <w:vMerge/>
            <w:vAlign w:val="center"/>
          </w:tcPr>
          <w:p w:rsidR="00B85CF6" w:rsidRDefault="00B85CF6">
            <w:pPr>
              <w:widowControl/>
              <w:jc w:val="left"/>
              <w:rPr>
                <w:rFonts w:ascii="宋体" w:eastAsia="宋体" w:hAnsi="宋体" w:cs="宋体"/>
                <w:color w:val="000000"/>
                <w:kern w:val="0"/>
                <w:szCs w:val="21"/>
              </w:rPr>
            </w:pPr>
          </w:p>
        </w:tc>
        <w:tc>
          <w:tcPr>
            <w:tcW w:w="1059"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王子军</w:t>
            </w:r>
          </w:p>
        </w:tc>
        <w:tc>
          <w:tcPr>
            <w:tcW w:w="743" w:type="dxa"/>
          </w:tcPr>
          <w:p w:rsidR="00B85CF6" w:rsidRDefault="00B85CF6">
            <w:pPr>
              <w:widowControl/>
              <w:jc w:val="center"/>
              <w:rPr>
                <w:rFonts w:ascii="宋体" w:eastAsia="宋体" w:hAnsi="宋体" w:cs="宋体"/>
                <w:color w:val="000000"/>
                <w:kern w:val="0"/>
                <w:szCs w:val="21"/>
              </w:rPr>
            </w:pPr>
          </w:p>
        </w:tc>
        <w:tc>
          <w:tcPr>
            <w:tcW w:w="743"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275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铆接二组组长</w:t>
            </w:r>
          </w:p>
        </w:tc>
        <w:tc>
          <w:tcPr>
            <w:tcW w:w="1902" w:type="dxa"/>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18990738173</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2</w:t>
      </w:r>
      <w:r>
        <w:rPr>
          <w:rFonts w:ascii="宋体" w:eastAsia="宋体" w:hAnsi="宋体" w:cs="Times New Roman" w:hint="eastAsia"/>
          <w:szCs w:val="21"/>
        </w:rPr>
        <w:t>冲压车间兼职应急救援队一览表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52"/>
        <w:gridCol w:w="1010"/>
        <w:gridCol w:w="1010"/>
        <w:gridCol w:w="2366"/>
        <w:gridCol w:w="2195"/>
      </w:tblGrid>
      <w:tr w:rsidR="00B85CF6">
        <w:trPr>
          <w:trHeight w:val="270"/>
        </w:trPr>
        <w:tc>
          <w:tcPr>
            <w:tcW w:w="1353"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吴德生</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冲压厂厂长</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13616674518</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胡德安</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技术顾问</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15669268030</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牟智敏</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生产调度</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17740986615</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何程</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技质科科长</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15023742675</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冯强</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模修班长</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13688325230</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甘小锋</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生产班长</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18728028887</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龙碧磊</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设备维修技术</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15181782603</w:t>
            </w:r>
          </w:p>
        </w:tc>
      </w:tr>
      <w:tr w:rsidR="00B85CF6">
        <w:trPr>
          <w:trHeight w:val="270"/>
        </w:trPr>
        <w:tc>
          <w:tcPr>
            <w:tcW w:w="1353" w:type="dxa"/>
            <w:shd w:val="clear" w:color="auto" w:fill="auto"/>
            <w:vAlign w:val="bottom"/>
          </w:tcPr>
          <w:p w:rsidR="00B85CF6" w:rsidRDefault="00B85CF6">
            <w:pPr>
              <w:widowControl/>
              <w:numPr>
                <w:ilvl w:val="0"/>
                <w:numId w:val="5"/>
              </w:numPr>
              <w:ind w:left="420"/>
              <w:jc w:val="center"/>
              <w:rPr>
                <w:rFonts w:ascii="宋体" w:eastAsia="宋体" w:hAnsi="宋体" w:cs="宋体"/>
                <w:color w:val="000000"/>
                <w:kern w:val="0"/>
                <w:sz w:val="22"/>
              </w:rPr>
            </w:pPr>
          </w:p>
        </w:tc>
        <w:tc>
          <w:tcPr>
            <w:tcW w:w="1352"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李映霖</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10"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2366"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安全管理</w:t>
            </w:r>
          </w:p>
        </w:tc>
        <w:tc>
          <w:tcPr>
            <w:tcW w:w="2195" w:type="dxa"/>
            <w:shd w:val="clear" w:color="auto" w:fill="auto"/>
            <w:vAlign w:val="bottom"/>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18990790073</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3</w:t>
      </w:r>
      <w:r>
        <w:rPr>
          <w:rFonts w:ascii="宋体" w:eastAsia="宋体" w:hAnsi="宋体" w:cs="Times New Roman" w:hint="eastAsia"/>
          <w:szCs w:val="21"/>
        </w:rPr>
        <w:t>焊装车间兼职应急救援队一览表</w:t>
      </w:r>
    </w:p>
    <w:tbl>
      <w:tblPr>
        <w:tblW w:w="9286" w:type="dxa"/>
        <w:jc w:val="center"/>
        <w:tblLayout w:type="fixed"/>
        <w:tblLook w:val="04A0" w:firstRow="1" w:lastRow="0" w:firstColumn="1" w:lastColumn="0" w:noHBand="0" w:noVBand="1"/>
      </w:tblPr>
      <w:tblGrid>
        <w:gridCol w:w="1048"/>
        <w:gridCol w:w="1401"/>
        <w:gridCol w:w="1047"/>
        <w:gridCol w:w="1047"/>
        <w:gridCol w:w="2455"/>
        <w:gridCol w:w="2288"/>
      </w:tblGrid>
      <w:tr w:rsidR="00B85CF6">
        <w:trPr>
          <w:trHeight w:val="272"/>
          <w:jc w:val="cent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40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04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104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245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28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黄实</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技质科副科长</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17361333975</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陈文波</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工艺工程师</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13158509920</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何顺</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电气工程师</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13700979332</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兰海志</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机械工程师</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13882654003</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蒋科</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维修工</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18113932353</w:t>
            </w:r>
          </w:p>
        </w:tc>
      </w:tr>
      <w:tr w:rsidR="00B85CF6">
        <w:trPr>
          <w:trHeight w:val="272"/>
          <w:jc w:val="center"/>
        </w:trPr>
        <w:tc>
          <w:tcPr>
            <w:tcW w:w="1048"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40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林江</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04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245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焊工</w:t>
            </w:r>
          </w:p>
        </w:tc>
        <w:tc>
          <w:tcPr>
            <w:tcW w:w="228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17781288758</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4</w:t>
      </w:r>
      <w:r>
        <w:rPr>
          <w:rFonts w:ascii="宋体" w:eastAsia="宋体" w:hAnsi="宋体" w:cs="Times New Roman" w:hint="eastAsia"/>
          <w:szCs w:val="21"/>
        </w:rPr>
        <w:t>客车工厂兼职应急救援队一览表</w:t>
      </w:r>
    </w:p>
    <w:tbl>
      <w:tblPr>
        <w:tblW w:w="9286" w:type="dxa"/>
        <w:jc w:val="center"/>
        <w:tblLayout w:type="fixed"/>
        <w:tblLook w:val="04A0" w:firstRow="1" w:lastRow="0" w:firstColumn="1" w:lastColumn="0" w:noHBand="0" w:noVBand="1"/>
      </w:tblPr>
      <w:tblGrid>
        <w:gridCol w:w="766"/>
        <w:gridCol w:w="1018"/>
        <w:gridCol w:w="2533"/>
        <w:gridCol w:w="765"/>
        <w:gridCol w:w="765"/>
        <w:gridCol w:w="1523"/>
        <w:gridCol w:w="1649"/>
        <w:gridCol w:w="267"/>
      </w:tblGrid>
      <w:tr w:rsidR="00B85CF6">
        <w:trPr>
          <w:trHeight w:val="272"/>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01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部门</w:t>
            </w:r>
          </w:p>
        </w:tc>
        <w:tc>
          <w:tcPr>
            <w:tcW w:w="76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76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年龄</w:t>
            </w:r>
          </w:p>
        </w:tc>
        <w:tc>
          <w:tcPr>
            <w:tcW w:w="152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职务</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电话</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王</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涛</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南充客车工厂</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厂长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13261989872</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王兴满</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部长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18090571189</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赵</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兵</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供应物流部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部长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15996666185</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苑泽标</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技术质量部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55</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部长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18600507503</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刘爱民</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综合办公室</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办公室主任</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18090571077</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东</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供应物流部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工艺科长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15024220291</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王崇伟</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供应物流部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质量科长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15823338709</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刘虎成</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车间主任</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18086912950</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9</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魏益军</w:t>
            </w:r>
          </w:p>
        </w:tc>
        <w:tc>
          <w:tcPr>
            <w:tcW w:w="253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安全人员</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13890787900</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马洪彦</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生产制造部焊接车间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生产调度</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13696019004</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罗</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鑫</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计划兼调度</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17683232675</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郭士骁</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生产制造部涂装车间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工艺兼调度</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13666214515</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罗亚军</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核算兼材料</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15729607035</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程</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洪</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生产制造部总装车间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生产调度</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13990898538</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李</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海</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生产制造部总装车间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班组长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18188422260</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杨</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剑</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生产制造部总装车间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班组长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18086903570</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刘</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成</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生产制造部总装车间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班组长</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18090571373</w:t>
            </w:r>
          </w:p>
        </w:tc>
      </w:tr>
      <w:tr w:rsidR="00B85CF6">
        <w:trPr>
          <w:trHeight w:val="27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01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胡</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兵</w:t>
            </w:r>
          </w:p>
        </w:tc>
        <w:tc>
          <w:tcPr>
            <w:tcW w:w="253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生产制造部总装车间</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76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152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班组长</w:t>
            </w:r>
          </w:p>
        </w:tc>
        <w:tc>
          <w:tcPr>
            <w:tcW w:w="164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15390298557</w:t>
            </w:r>
          </w:p>
        </w:tc>
        <w:tc>
          <w:tcPr>
            <w:tcW w:w="267" w:type="dxa"/>
            <w:tcBorders>
              <w:top w:val="nil"/>
              <w:left w:val="nil"/>
              <w:bottom w:val="single" w:sz="4" w:space="0" w:color="auto"/>
              <w:right w:val="single" w:sz="4" w:space="0" w:color="auto"/>
            </w:tcBorders>
            <w:shd w:val="clear" w:color="auto" w:fill="auto"/>
            <w:vAlign w:val="center"/>
          </w:tcPr>
          <w:p w:rsidR="00B85CF6" w:rsidRDefault="00B85CF6">
            <w:pPr>
              <w:widowControl/>
              <w:jc w:val="center"/>
              <w:rPr>
                <w:rFonts w:ascii="宋体" w:eastAsia="宋体" w:hAnsi="宋体" w:cs="宋体"/>
                <w:color w:val="000000"/>
                <w:kern w:val="0"/>
                <w:szCs w:val="21"/>
              </w:rPr>
            </w:pP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5</w:t>
      </w:r>
      <w:r>
        <w:rPr>
          <w:rFonts w:ascii="宋体" w:eastAsia="宋体" w:hAnsi="宋体" w:cs="Times New Roman" w:hint="eastAsia"/>
          <w:szCs w:val="21"/>
        </w:rPr>
        <w:t>生产物流部应急救援队一览表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79"/>
        <w:gridCol w:w="891"/>
        <w:gridCol w:w="891"/>
        <w:gridCol w:w="1679"/>
        <w:gridCol w:w="2466"/>
      </w:tblGrid>
      <w:tr w:rsidR="00B85CF6">
        <w:trPr>
          <w:trHeight w:val="270"/>
        </w:trPr>
        <w:tc>
          <w:tcPr>
            <w:tcW w:w="1680"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270"/>
        </w:trPr>
        <w:tc>
          <w:tcPr>
            <w:tcW w:w="1680" w:type="dxa"/>
            <w:vMerge w:val="restart"/>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生产物流部</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韩立俊</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安全员</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18780729207</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王兰</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女</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仓储员</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15228117383</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李远宏</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17828783155</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周游东</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17781419869</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余洋金灿</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13398428128</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张鑫宇</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18384090884</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翟周伟</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18381775355</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陈晓辉</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15196768017</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米阳</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13419227153</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徐爽</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18117828939</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周志威</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17628176151</w:t>
            </w:r>
          </w:p>
        </w:tc>
      </w:tr>
      <w:tr w:rsidR="00B85CF6">
        <w:trPr>
          <w:trHeight w:val="270"/>
        </w:trPr>
        <w:tc>
          <w:tcPr>
            <w:tcW w:w="1680" w:type="dxa"/>
            <w:vMerge/>
            <w:vAlign w:val="center"/>
          </w:tcPr>
          <w:p w:rsidR="00B85CF6" w:rsidRDefault="00B85CF6">
            <w:pPr>
              <w:widowControl/>
              <w:jc w:val="left"/>
              <w:rPr>
                <w:rFonts w:ascii="宋体" w:eastAsia="宋体" w:hAnsi="宋体" w:cs="宋体"/>
                <w:color w:val="000000"/>
                <w:kern w:val="0"/>
                <w:sz w:val="22"/>
              </w:rPr>
            </w:pP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丁天毅</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89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6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叉车工</w:t>
            </w:r>
          </w:p>
        </w:tc>
        <w:tc>
          <w:tcPr>
            <w:tcW w:w="2466"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17683166786</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6</w:t>
      </w:r>
      <w:r>
        <w:rPr>
          <w:rFonts w:ascii="宋体" w:eastAsia="宋体" w:hAnsi="宋体" w:cs="Times New Roman" w:hint="eastAsia"/>
          <w:szCs w:val="21"/>
        </w:rPr>
        <w:t>涂装厂应急领导小组一览表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2078"/>
        <w:gridCol w:w="2078"/>
        <w:gridCol w:w="3051"/>
      </w:tblGrid>
      <w:tr w:rsidR="00B85CF6">
        <w:trPr>
          <w:trHeight w:val="270"/>
        </w:trPr>
        <w:tc>
          <w:tcPr>
            <w:tcW w:w="2079"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3051"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270"/>
        </w:trPr>
        <w:tc>
          <w:tcPr>
            <w:tcW w:w="2079" w:type="dxa"/>
            <w:vMerge w:val="restart"/>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涂装厂</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王国才</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涂装厂厂长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胡勇</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综合科科长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魏光虎</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设备科科长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陈远志</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技质科科长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莫忠明</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王峥</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张中军</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Times New Roman" w:eastAsia="宋体" w:hAnsi="Times New Roman" w:cs="Times New Roman" w:hint="eastAsia"/>
                <w:szCs w:val="24"/>
              </w:rPr>
              <w:t>班组</w:t>
            </w:r>
            <w:r>
              <w:rPr>
                <w:rFonts w:ascii="Times New Roman" w:eastAsia="宋体" w:hAnsi="Times New Roman" w:cs="Times New Roman"/>
                <w:szCs w:val="24"/>
              </w:rPr>
              <w:t>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弋立</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r w:rsidR="00B85CF6">
        <w:trPr>
          <w:trHeight w:val="270"/>
        </w:trPr>
        <w:tc>
          <w:tcPr>
            <w:tcW w:w="2079" w:type="dxa"/>
            <w:vMerge/>
            <w:vAlign w:val="center"/>
          </w:tcPr>
          <w:p w:rsidR="00B85CF6" w:rsidRDefault="00B85CF6">
            <w:pPr>
              <w:widowControl/>
              <w:jc w:val="left"/>
              <w:rPr>
                <w:rFonts w:ascii="宋体" w:eastAsia="宋体" w:hAnsi="宋体" w:cs="宋体"/>
                <w:color w:val="000000"/>
                <w:kern w:val="0"/>
                <w:sz w:val="22"/>
              </w:rPr>
            </w:pP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乔杰</w:t>
            </w:r>
          </w:p>
        </w:tc>
        <w:tc>
          <w:tcPr>
            <w:tcW w:w="2078" w:type="dxa"/>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安全员</w:t>
            </w:r>
          </w:p>
        </w:tc>
        <w:tc>
          <w:tcPr>
            <w:tcW w:w="3051" w:type="dxa"/>
            <w:shd w:val="clear" w:color="auto" w:fill="auto"/>
            <w:vAlign w:val="center"/>
          </w:tcPr>
          <w:p w:rsidR="00B85CF6" w:rsidRDefault="00B85CF6">
            <w:pPr>
              <w:widowControl/>
              <w:jc w:val="center"/>
              <w:rPr>
                <w:rFonts w:ascii="宋体" w:eastAsia="宋体" w:hAnsi="宋体" w:cs="宋体"/>
                <w:color w:val="000000"/>
                <w:kern w:val="0"/>
                <w:sz w:val="22"/>
              </w:rPr>
            </w:pP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 xml:space="preserve">7 </w:t>
      </w:r>
      <w:r>
        <w:rPr>
          <w:rFonts w:ascii="宋体" w:eastAsia="宋体" w:hAnsi="宋体" w:cs="Times New Roman"/>
          <w:szCs w:val="21"/>
        </w:rPr>
        <w:t>销售中心</w:t>
      </w:r>
      <w:r>
        <w:rPr>
          <w:rFonts w:ascii="宋体" w:eastAsia="宋体" w:hAnsi="宋体" w:cs="Times New Roman" w:hint="eastAsia"/>
          <w:szCs w:val="21"/>
        </w:rPr>
        <w:t>应急救援队一览表</w:t>
      </w:r>
    </w:p>
    <w:tbl>
      <w:tblPr>
        <w:tblW w:w="9286" w:type="dxa"/>
        <w:tblLayout w:type="fixed"/>
        <w:tblLook w:val="04A0" w:firstRow="1" w:lastRow="0" w:firstColumn="1" w:lastColumn="0" w:noHBand="0" w:noVBand="1"/>
      </w:tblPr>
      <w:tblGrid>
        <w:gridCol w:w="1364"/>
        <w:gridCol w:w="1363"/>
        <w:gridCol w:w="921"/>
        <w:gridCol w:w="995"/>
        <w:gridCol w:w="2008"/>
        <w:gridCol w:w="2635"/>
      </w:tblGrid>
      <w:tr w:rsidR="00B85CF6">
        <w:trPr>
          <w:trHeight w:val="375"/>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36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9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99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200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63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山</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川</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销售总监</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18090571136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彭兴地</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副主任兼部长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17781111876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苏东</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13350273521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张先勇</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18608197369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赵飞</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18086903583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赵祥</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18090571010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张晖</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18086903923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宋叶伟</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18086912658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刘延伟</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18090571528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赵江</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15882683608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谢强</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18086903730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谭林涛</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销售员　</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18090571509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罗永平</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销售员　</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18086922766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白黔</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销售员　</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18086903969 </w:t>
            </w:r>
          </w:p>
        </w:tc>
      </w:tr>
      <w:tr w:rsidR="00B85CF6">
        <w:trPr>
          <w:trHeight w:val="375"/>
        </w:trPr>
        <w:tc>
          <w:tcPr>
            <w:tcW w:w="136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销售中心</w:t>
            </w:r>
          </w:p>
        </w:tc>
        <w:tc>
          <w:tcPr>
            <w:tcW w:w="136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李德忠</w:t>
            </w:r>
          </w:p>
        </w:tc>
        <w:tc>
          <w:tcPr>
            <w:tcW w:w="92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9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200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销售员　　</w:t>
            </w:r>
          </w:p>
        </w:tc>
        <w:tc>
          <w:tcPr>
            <w:tcW w:w="263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18086922585 </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 xml:space="preserve">8 </w:t>
      </w:r>
      <w:r>
        <w:rPr>
          <w:rFonts w:ascii="宋体" w:eastAsia="宋体" w:hAnsi="宋体" w:cs="Times New Roman" w:hint="eastAsia"/>
          <w:szCs w:val="21"/>
        </w:rPr>
        <w:t>质量部应急救援队一览表</w:t>
      </w:r>
    </w:p>
    <w:tbl>
      <w:tblPr>
        <w:tblW w:w="9286" w:type="dxa"/>
        <w:tblLayout w:type="fixed"/>
        <w:tblLook w:val="04A0" w:firstRow="1" w:lastRow="0" w:firstColumn="1" w:lastColumn="0" w:noHBand="0" w:noVBand="1"/>
      </w:tblPr>
      <w:tblGrid>
        <w:gridCol w:w="2393"/>
        <w:gridCol w:w="1297"/>
        <w:gridCol w:w="991"/>
        <w:gridCol w:w="973"/>
        <w:gridCol w:w="1673"/>
        <w:gridCol w:w="1959"/>
      </w:tblGrid>
      <w:tr w:rsidR="00B85CF6">
        <w:trPr>
          <w:trHeight w:val="375"/>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29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99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97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1673"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195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rPr>
          <w:trHeight w:val="285"/>
        </w:trPr>
        <w:tc>
          <w:tcPr>
            <w:tcW w:w="2393"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质量部质量管理科</w:t>
            </w:r>
          </w:p>
        </w:tc>
        <w:tc>
          <w:tcPr>
            <w:tcW w:w="129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宋李林</w:t>
            </w:r>
          </w:p>
        </w:tc>
        <w:tc>
          <w:tcPr>
            <w:tcW w:w="99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6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质量改进管理</w:t>
            </w:r>
          </w:p>
        </w:tc>
        <w:tc>
          <w:tcPr>
            <w:tcW w:w="195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19982833077</w:t>
            </w:r>
          </w:p>
        </w:tc>
      </w:tr>
      <w:tr w:rsidR="00B85CF6">
        <w:trPr>
          <w:trHeight w:val="270"/>
        </w:trPr>
        <w:tc>
          <w:tcPr>
            <w:tcW w:w="2393"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质量部计量检测科</w:t>
            </w:r>
          </w:p>
        </w:tc>
        <w:tc>
          <w:tcPr>
            <w:tcW w:w="129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周鞍山</w:t>
            </w:r>
          </w:p>
        </w:tc>
        <w:tc>
          <w:tcPr>
            <w:tcW w:w="99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6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检测工</w:t>
            </w:r>
          </w:p>
        </w:tc>
        <w:tc>
          <w:tcPr>
            <w:tcW w:w="195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18086903877</w:t>
            </w:r>
          </w:p>
        </w:tc>
      </w:tr>
      <w:tr w:rsidR="00B85CF6">
        <w:trPr>
          <w:trHeight w:val="270"/>
        </w:trPr>
        <w:tc>
          <w:tcPr>
            <w:tcW w:w="2393"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质量部零部件品质科</w:t>
            </w:r>
          </w:p>
        </w:tc>
        <w:tc>
          <w:tcPr>
            <w:tcW w:w="129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朱明磊</w:t>
            </w:r>
          </w:p>
        </w:tc>
        <w:tc>
          <w:tcPr>
            <w:tcW w:w="99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6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检验工</w:t>
            </w:r>
          </w:p>
        </w:tc>
        <w:tc>
          <w:tcPr>
            <w:tcW w:w="195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17788695679</w:t>
            </w:r>
          </w:p>
        </w:tc>
      </w:tr>
      <w:tr w:rsidR="00B85CF6">
        <w:trPr>
          <w:trHeight w:val="270"/>
        </w:trPr>
        <w:tc>
          <w:tcPr>
            <w:tcW w:w="2393"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质量部整车品质科</w:t>
            </w:r>
          </w:p>
        </w:tc>
        <w:tc>
          <w:tcPr>
            <w:tcW w:w="129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严龙</w:t>
            </w:r>
          </w:p>
        </w:tc>
        <w:tc>
          <w:tcPr>
            <w:tcW w:w="99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6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调试检验工</w:t>
            </w:r>
          </w:p>
        </w:tc>
        <w:tc>
          <w:tcPr>
            <w:tcW w:w="195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13056438418</w:t>
            </w:r>
          </w:p>
        </w:tc>
      </w:tr>
      <w:tr w:rsidR="00B85CF6">
        <w:trPr>
          <w:trHeight w:val="270"/>
        </w:trPr>
        <w:tc>
          <w:tcPr>
            <w:tcW w:w="2393"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质量部整车品质科</w:t>
            </w:r>
          </w:p>
        </w:tc>
        <w:tc>
          <w:tcPr>
            <w:tcW w:w="129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林敏</w:t>
            </w:r>
          </w:p>
        </w:tc>
        <w:tc>
          <w:tcPr>
            <w:tcW w:w="991"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9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673"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主管</w:t>
            </w:r>
          </w:p>
        </w:tc>
        <w:tc>
          <w:tcPr>
            <w:tcW w:w="1959"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18086903926</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 xml:space="preserve">9 </w:t>
      </w:r>
      <w:r>
        <w:rPr>
          <w:rFonts w:ascii="宋体" w:eastAsia="宋体" w:hAnsi="宋体" w:cs="Times New Roman" w:hint="eastAsia"/>
          <w:szCs w:val="21"/>
        </w:rPr>
        <w:t>装备工程部应急救援队一览表</w:t>
      </w:r>
    </w:p>
    <w:tbl>
      <w:tblPr>
        <w:tblW w:w="9286" w:type="dxa"/>
        <w:tblLayout w:type="fixed"/>
        <w:tblLook w:val="04A0" w:firstRow="1" w:lastRow="0" w:firstColumn="1" w:lastColumn="0" w:noHBand="0" w:noVBand="1"/>
      </w:tblPr>
      <w:tblGrid>
        <w:gridCol w:w="1435"/>
        <w:gridCol w:w="1338"/>
        <w:gridCol w:w="1337"/>
        <w:gridCol w:w="1337"/>
        <w:gridCol w:w="1337"/>
        <w:gridCol w:w="2502"/>
      </w:tblGrid>
      <w:tr w:rsidR="00B85CF6">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33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133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133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133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502"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姚顺</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副部长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13980302865</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杨晓斌</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18090570957</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范红卫</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科长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13688221000</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赵果</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安全员</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18090571303</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赵伟</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生产调度</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18980301599</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黎国欣</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337" w:type="dxa"/>
            <w:tcBorders>
              <w:top w:val="nil"/>
              <w:left w:val="nil"/>
              <w:bottom w:val="nil"/>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13547557215</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吴晓光</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33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18086903860</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林家兵</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班组长</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15351278367</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舒祥林</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设备管理</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18080183048</w:t>
            </w:r>
          </w:p>
        </w:tc>
      </w:tr>
      <w:tr w:rsidR="00B85CF6">
        <w:tc>
          <w:tcPr>
            <w:tcW w:w="1435"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装备工程部</w:t>
            </w:r>
          </w:p>
        </w:tc>
        <w:tc>
          <w:tcPr>
            <w:tcW w:w="1338"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郭浩</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337"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设备管理</w:t>
            </w:r>
          </w:p>
        </w:tc>
        <w:tc>
          <w:tcPr>
            <w:tcW w:w="2502"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17308170424</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 xml:space="preserve">10 </w:t>
      </w:r>
      <w:r>
        <w:rPr>
          <w:rFonts w:ascii="宋体" w:eastAsia="宋体" w:hAnsi="宋体" w:cs="Times New Roman" w:hint="eastAsia"/>
          <w:szCs w:val="21"/>
        </w:rPr>
        <w:t>总经办应急救援队一览表</w:t>
      </w:r>
    </w:p>
    <w:tbl>
      <w:tblPr>
        <w:tblW w:w="9286" w:type="dxa"/>
        <w:tblLayout w:type="fixed"/>
        <w:tblLook w:val="04A0" w:firstRow="1" w:lastRow="0" w:firstColumn="1" w:lastColumn="0" w:noHBand="0" w:noVBand="1"/>
      </w:tblPr>
      <w:tblGrid>
        <w:gridCol w:w="1174"/>
        <w:gridCol w:w="1525"/>
        <w:gridCol w:w="956"/>
        <w:gridCol w:w="1174"/>
        <w:gridCol w:w="1870"/>
        <w:gridCol w:w="2587"/>
      </w:tblGrid>
      <w:tr w:rsidR="00B85CF6">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部门</w:t>
            </w:r>
          </w:p>
        </w:tc>
        <w:tc>
          <w:tcPr>
            <w:tcW w:w="1525"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95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性别</w:t>
            </w:r>
          </w:p>
        </w:tc>
        <w:tc>
          <w:tcPr>
            <w:tcW w:w="1174"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1870"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职务</w:t>
            </w:r>
          </w:p>
        </w:tc>
        <w:tc>
          <w:tcPr>
            <w:tcW w:w="258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r>
      <w:tr w:rsidR="00B85CF6">
        <w:tc>
          <w:tcPr>
            <w:tcW w:w="117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总经办</w:t>
            </w:r>
          </w:p>
        </w:tc>
        <w:tc>
          <w:tcPr>
            <w:tcW w:w="152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赵金诚</w:t>
            </w:r>
          </w:p>
        </w:tc>
        <w:tc>
          <w:tcPr>
            <w:tcW w:w="956"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174"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870"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综合管理</w:t>
            </w:r>
          </w:p>
        </w:tc>
        <w:tc>
          <w:tcPr>
            <w:tcW w:w="2587" w:type="dxa"/>
            <w:tcBorders>
              <w:top w:val="nil"/>
              <w:left w:val="nil"/>
              <w:bottom w:val="single" w:sz="4" w:space="0" w:color="auto"/>
              <w:right w:val="single" w:sz="4" w:space="0" w:color="auto"/>
            </w:tcBorders>
            <w:shd w:val="clear" w:color="auto" w:fill="auto"/>
            <w:vAlign w:val="center"/>
          </w:tcPr>
          <w:p w:rsidR="00B85CF6" w:rsidRDefault="00D11A00">
            <w:pPr>
              <w:widowControl/>
              <w:ind w:right="440"/>
              <w:jc w:val="right"/>
              <w:rPr>
                <w:rFonts w:ascii="宋体" w:eastAsia="宋体" w:hAnsi="宋体" w:cs="宋体"/>
                <w:color w:val="000000"/>
                <w:kern w:val="0"/>
                <w:sz w:val="22"/>
              </w:rPr>
            </w:pPr>
            <w:r>
              <w:rPr>
                <w:rFonts w:ascii="宋体" w:eastAsia="宋体" w:hAnsi="宋体" w:cs="宋体" w:hint="eastAsia"/>
                <w:color w:val="000000"/>
                <w:kern w:val="0"/>
                <w:sz w:val="22"/>
              </w:rPr>
              <w:t>18188422996</w:t>
            </w:r>
          </w:p>
        </w:tc>
      </w:tr>
      <w:tr w:rsidR="00B85CF6">
        <w:tc>
          <w:tcPr>
            <w:tcW w:w="117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总经办</w:t>
            </w:r>
          </w:p>
        </w:tc>
        <w:tc>
          <w:tcPr>
            <w:tcW w:w="152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王均波</w:t>
            </w:r>
          </w:p>
        </w:tc>
        <w:tc>
          <w:tcPr>
            <w:tcW w:w="956"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174"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870"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后勤管理</w:t>
            </w:r>
          </w:p>
        </w:tc>
        <w:tc>
          <w:tcPr>
            <w:tcW w:w="2587" w:type="dxa"/>
            <w:tcBorders>
              <w:top w:val="nil"/>
              <w:left w:val="nil"/>
              <w:bottom w:val="single" w:sz="4" w:space="0" w:color="auto"/>
              <w:right w:val="single" w:sz="4" w:space="0" w:color="auto"/>
            </w:tcBorders>
            <w:shd w:val="clear" w:color="auto" w:fill="auto"/>
            <w:vAlign w:val="center"/>
          </w:tcPr>
          <w:p w:rsidR="00B85CF6" w:rsidRDefault="00D11A00">
            <w:pPr>
              <w:widowControl/>
              <w:ind w:right="440"/>
              <w:jc w:val="right"/>
              <w:rPr>
                <w:rFonts w:ascii="宋体" w:eastAsia="宋体" w:hAnsi="宋体" w:cs="宋体"/>
                <w:color w:val="000000"/>
                <w:kern w:val="0"/>
                <w:sz w:val="22"/>
              </w:rPr>
            </w:pPr>
            <w:r>
              <w:rPr>
                <w:rFonts w:ascii="宋体" w:eastAsia="宋体" w:hAnsi="宋体" w:cs="宋体" w:hint="eastAsia"/>
                <w:color w:val="000000"/>
                <w:kern w:val="0"/>
                <w:sz w:val="22"/>
              </w:rPr>
              <w:t>18582219088</w:t>
            </w:r>
          </w:p>
        </w:tc>
      </w:tr>
      <w:tr w:rsidR="00B85CF6">
        <w:tc>
          <w:tcPr>
            <w:tcW w:w="117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总经办</w:t>
            </w:r>
          </w:p>
        </w:tc>
        <w:tc>
          <w:tcPr>
            <w:tcW w:w="152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冯小君</w:t>
            </w:r>
          </w:p>
        </w:tc>
        <w:tc>
          <w:tcPr>
            <w:tcW w:w="956"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174"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870"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驾驶员</w:t>
            </w:r>
          </w:p>
        </w:tc>
        <w:tc>
          <w:tcPr>
            <w:tcW w:w="2587" w:type="dxa"/>
            <w:tcBorders>
              <w:top w:val="nil"/>
              <w:left w:val="nil"/>
              <w:bottom w:val="single" w:sz="4" w:space="0" w:color="auto"/>
              <w:right w:val="single" w:sz="4" w:space="0" w:color="auto"/>
            </w:tcBorders>
            <w:shd w:val="clear" w:color="auto" w:fill="auto"/>
            <w:vAlign w:val="center"/>
          </w:tcPr>
          <w:p w:rsidR="00B85CF6" w:rsidRDefault="00D11A00">
            <w:pPr>
              <w:widowControl/>
              <w:ind w:right="440"/>
              <w:jc w:val="right"/>
              <w:rPr>
                <w:rFonts w:ascii="宋体" w:eastAsia="宋体" w:hAnsi="宋体" w:cs="宋体"/>
                <w:color w:val="000000"/>
                <w:kern w:val="0"/>
                <w:sz w:val="22"/>
              </w:rPr>
            </w:pPr>
            <w:r>
              <w:rPr>
                <w:rFonts w:ascii="宋体" w:eastAsia="宋体" w:hAnsi="宋体" w:cs="宋体" w:hint="eastAsia"/>
                <w:color w:val="000000"/>
                <w:kern w:val="0"/>
                <w:sz w:val="22"/>
              </w:rPr>
              <w:t>15281789998</w:t>
            </w:r>
          </w:p>
        </w:tc>
      </w:tr>
      <w:tr w:rsidR="00B85CF6">
        <w:tc>
          <w:tcPr>
            <w:tcW w:w="117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总经办</w:t>
            </w:r>
          </w:p>
        </w:tc>
        <w:tc>
          <w:tcPr>
            <w:tcW w:w="152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何</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继</w:t>
            </w:r>
          </w:p>
        </w:tc>
        <w:tc>
          <w:tcPr>
            <w:tcW w:w="956"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174"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870"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驾驶员</w:t>
            </w:r>
          </w:p>
        </w:tc>
        <w:tc>
          <w:tcPr>
            <w:tcW w:w="2587" w:type="dxa"/>
            <w:tcBorders>
              <w:top w:val="nil"/>
              <w:left w:val="nil"/>
              <w:bottom w:val="single" w:sz="4" w:space="0" w:color="auto"/>
              <w:right w:val="single" w:sz="4" w:space="0" w:color="auto"/>
            </w:tcBorders>
            <w:shd w:val="clear" w:color="auto" w:fill="auto"/>
            <w:vAlign w:val="center"/>
          </w:tcPr>
          <w:p w:rsidR="00B85CF6" w:rsidRDefault="00D11A00">
            <w:pPr>
              <w:widowControl/>
              <w:ind w:right="440"/>
              <w:jc w:val="right"/>
              <w:rPr>
                <w:rFonts w:ascii="宋体" w:eastAsia="宋体" w:hAnsi="宋体" w:cs="宋体"/>
                <w:color w:val="000000"/>
                <w:kern w:val="0"/>
                <w:sz w:val="22"/>
              </w:rPr>
            </w:pPr>
            <w:r>
              <w:rPr>
                <w:rFonts w:ascii="宋体" w:eastAsia="宋体" w:hAnsi="宋体" w:cs="宋体" w:hint="eastAsia"/>
                <w:color w:val="000000"/>
                <w:kern w:val="0"/>
                <w:sz w:val="22"/>
              </w:rPr>
              <w:t>13518289799</w:t>
            </w:r>
          </w:p>
        </w:tc>
      </w:tr>
      <w:tr w:rsidR="00B85CF6">
        <w:tc>
          <w:tcPr>
            <w:tcW w:w="1174" w:type="dxa"/>
            <w:tcBorders>
              <w:top w:val="nil"/>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总经办</w:t>
            </w:r>
          </w:p>
        </w:tc>
        <w:tc>
          <w:tcPr>
            <w:tcW w:w="1525"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刘世雄</w:t>
            </w:r>
          </w:p>
        </w:tc>
        <w:tc>
          <w:tcPr>
            <w:tcW w:w="956"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男</w:t>
            </w:r>
          </w:p>
        </w:tc>
        <w:tc>
          <w:tcPr>
            <w:tcW w:w="1174"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870" w:type="dxa"/>
            <w:tcBorders>
              <w:top w:val="nil"/>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驾驶员</w:t>
            </w:r>
          </w:p>
        </w:tc>
        <w:tc>
          <w:tcPr>
            <w:tcW w:w="2587" w:type="dxa"/>
            <w:tcBorders>
              <w:top w:val="nil"/>
              <w:left w:val="nil"/>
              <w:bottom w:val="single" w:sz="4" w:space="0" w:color="auto"/>
              <w:right w:val="single" w:sz="4" w:space="0" w:color="auto"/>
            </w:tcBorders>
            <w:shd w:val="clear" w:color="auto" w:fill="auto"/>
            <w:vAlign w:val="center"/>
          </w:tcPr>
          <w:p w:rsidR="00B85CF6" w:rsidRDefault="00D11A00">
            <w:pPr>
              <w:widowControl/>
              <w:ind w:right="440"/>
              <w:jc w:val="right"/>
              <w:rPr>
                <w:rFonts w:ascii="宋体" w:eastAsia="宋体" w:hAnsi="宋体" w:cs="宋体"/>
                <w:color w:val="000000"/>
                <w:kern w:val="0"/>
                <w:sz w:val="22"/>
              </w:rPr>
            </w:pPr>
            <w:r>
              <w:rPr>
                <w:rFonts w:ascii="宋体" w:eastAsia="宋体" w:hAnsi="宋体" w:cs="宋体" w:hint="eastAsia"/>
                <w:color w:val="000000"/>
                <w:kern w:val="0"/>
                <w:sz w:val="22"/>
              </w:rPr>
              <w:t>18086922739</w:t>
            </w:r>
          </w:p>
        </w:tc>
      </w:tr>
    </w:tbl>
    <w:p w:rsidR="00B85CF6" w:rsidRDefault="00D11A00">
      <w:pPr>
        <w:spacing w:line="560" w:lineRule="exact"/>
        <w:ind w:firstLineChars="200" w:firstLine="420"/>
        <w:jc w:val="center"/>
        <w:rPr>
          <w:rFonts w:ascii="宋体" w:eastAsia="宋体" w:hAnsi="宋体" w:cs="Times New Roman"/>
          <w:sz w:val="24"/>
          <w:szCs w:val="24"/>
        </w:rPr>
      </w:pPr>
      <w:r>
        <w:rPr>
          <w:rFonts w:ascii="宋体" w:eastAsia="宋体" w:hAnsi="宋体" w:cs="Times New Roman" w:hint="eastAsia"/>
          <w:szCs w:val="21"/>
        </w:rPr>
        <w:t>表</w:t>
      </w:r>
      <w:r>
        <w:rPr>
          <w:rFonts w:ascii="宋体" w:eastAsia="宋体" w:hAnsi="宋体" w:cs="Times New Roman" w:hint="eastAsia"/>
          <w:szCs w:val="21"/>
        </w:rPr>
        <w:t>2.1.3-</w:t>
      </w:r>
      <w:r>
        <w:rPr>
          <w:rFonts w:ascii="宋体" w:eastAsia="宋体" w:hAnsi="宋体" w:cs="Times New Roman"/>
          <w:szCs w:val="21"/>
        </w:rPr>
        <w:t xml:space="preserve">11 </w:t>
      </w:r>
      <w:r>
        <w:rPr>
          <w:rFonts w:ascii="宋体" w:eastAsia="宋体" w:hAnsi="宋体" w:cs="Times New Roman" w:hint="eastAsia"/>
          <w:szCs w:val="21"/>
        </w:rPr>
        <w:t>总装厂应急救援队一览表</w:t>
      </w:r>
    </w:p>
    <w:tbl>
      <w:tblPr>
        <w:tblW w:w="9286" w:type="dxa"/>
        <w:tblLayout w:type="fixed"/>
        <w:tblLook w:val="04A0" w:firstRow="1" w:lastRow="0" w:firstColumn="1" w:lastColumn="0" w:noHBand="0" w:noVBand="1"/>
      </w:tblPr>
      <w:tblGrid>
        <w:gridCol w:w="849"/>
        <w:gridCol w:w="876"/>
        <w:gridCol w:w="849"/>
        <w:gridCol w:w="986"/>
        <w:gridCol w:w="1721"/>
        <w:gridCol w:w="1398"/>
        <w:gridCol w:w="2607"/>
      </w:tblGrid>
      <w:tr w:rsidR="00B85CF6">
        <w:trPr>
          <w:trHeight w:val="33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姓名</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年龄</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所属部门</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B85CF6">
        <w:trPr>
          <w:trHeight w:val="330"/>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潘小安</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97377</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13890812613</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急救员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唐万江</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96525</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15729619580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急救员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周家健</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0074309</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18086903855</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急救员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袁野</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135585</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18584196639</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孟磊</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135684</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17398107410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胡勋</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135587</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18582634920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朱勇</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135788</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15680248398</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雷宇</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96519</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15181762697</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吴少贤</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74016</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18090555056</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李世国</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74015</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18086912972</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肖永根</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135582</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15884647379</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于金江</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135941</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18384082602</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李松涛</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96502</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18380716854</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郑维龙</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96528</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15729608507</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朱沼键</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117844</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17761059981</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刘睿涛</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117851</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13350405770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代国宏</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117870</w:t>
            </w:r>
          </w:p>
        </w:tc>
        <w:tc>
          <w:tcPr>
            <w:tcW w:w="1721"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13108175053</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范远杰</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117872</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15882660273</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李明阳</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117869</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15583695042</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郭洪君</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117874</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18284146746</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聂彪</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117887</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15281782978</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张茂</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96539</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18382983680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杨铭</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97367</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15881799449</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蒋金果</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117927</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15881791722</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李仕才</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96540</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15082751250</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孙鑫</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117881</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15281774766</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r w:rsidR="00B85CF6">
        <w:trPr>
          <w:trHeight w:val="285"/>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87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杨航</w:t>
            </w:r>
          </w:p>
        </w:tc>
        <w:tc>
          <w:tcPr>
            <w:tcW w:w="849"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986"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117878</w:t>
            </w:r>
          </w:p>
        </w:tc>
        <w:tc>
          <w:tcPr>
            <w:tcW w:w="1721" w:type="dxa"/>
            <w:tcBorders>
              <w:top w:val="single" w:sz="4" w:space="0" w:color="auto"/>
              <w:left w:val="nil"/>
              <w:bottom w:val="single" w:sz="4" w:space="0" w:color="auto"/>
              <w:right w:val="single" w:sz="4" w:space="0" w:color="000000"/>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18584226004</w:t>
            </w:r>
          </w:p>
        </w:tc>
        <w:tc>
          <w:tcPr>
            <w:tcW w:w="1398"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总装厂</w:t>
            </w:r>
          </w:p>
        </w:tc>
        <w:tc>
          <w:tcPr>
            <w:tcW w:w="2607" w:type="dxa"/>
            <w:tcBorders>
              <w:top w:val="single" w:sz="4" w:space="0" w:color="auto"/>
              <w:left w:val="nil"/>
              <w:bottom w:val="single" w:sz="4" w:space="0" w:color="auto"/>
              <w:right w:val="single" w:sz="4" w:space="0" w:color="auto"/>
            </w:tcBorders>
            <w:shd w:val="clear" w:color="auto" w:fill="auto"/>
            <w:vAlign w:val="center"/>
          </w:tcPr>
          <w:p w:rsidR="00B85CF6" w:rsidRDefault="00D11A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义务消防员</w:t>
            </w:r>
          </w:p>
        </w:tc>
      </w:tr>
    </w:tbl>
    <w:p w:rsidR="00B85CF6" w:rsidRDefault="00D11A00">
      <w:pPr>
        <w:pStyle w:val="2"/>
      </w:pPr>
      <w:bookmarkStart w:id="16" w:name="_Toc525915283"/>
      <w:r>
        <w:rPr>
          <w:rFonts w:hint="eastAsia"/>
        </w:rPr>
        <w:t>2.2</w:t>
      </w:r>
      <w:r>
        <w:rPr>
          <w:rFonts w:hint="eastAsia"/>
        </w:rPr>
        <w:t>应急物资</w:t>
      </w:r>
      <w:bookmarkEnd w:id="16"/>
    </w:p>
    <w:p w:rsidR="00B85CF6" w:rsidRDefault="00D11A00">
      <w:pPr>
        <w:pStyle w:val="15"/>
      </w:pPr>
      <w:r>
        <w:rPr>
          <w:rFonts w:hint="eastAsia"/>
        </w:rPr>
        <w:t>我公司应急物资如下表：</w:t>
      </w:r>
    </w:p>
    <w:p w:rsidR="00B85CF6" w:rsidRDefault="00D11A00">
      <w:pPr>
        <w:pStyle w:val="15"/>
        <w:ind w:firstLineChars="0" w:firstLine="0"/>
        <w:jc w:val="center"/>
        <w:rPr>
          <w:sz w:val="21"/>
          <w:szCs w:val="21"/>
        </w:rPr>
      </w:pPr>
      <w:r>
        <w:rPr>
          <w:rFonts w:hint="eastAsia"/>
          <w:sz w:val="21"/>
          <w:szCs w:val="21"/>
        </w:rPr>
        <w:t>表</w:t>
      </w:r>
      <w:r>
        <w:rPr>
          <w:rFonts w:hint="eastAsia"/>
          <w:sz w:val="21"/>
          <w:szCs w:val="21"/>
        </w:rPr>
        <w:t xml:space="preserve">2.2-1 </w:t>
      </w:r>
      <w:r>
        <w:rPr>
          <w:rFonts w:hint="eastAsia"/>
          <w:sz w:val="21"/>
          <w:szCs w:val="21"/>
        </w:rPr>
        <w:t>应急物资一览表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3216"/>
        <w:gridCol w:w="1215"/>
        <w:gridCol w:w="1215"/>
        <w:gridCol w:w="1215"/>
        <w:gridCol w:w="1211"/>
      </w:tblGrid>
      <w:tr w:rsidR="00B85CF6">
        <w:trPr>
          <w:trHeight w:val="567"/>
          <w:jc w:val="center"/>
        </w:trPr>
        <w:tc>
          <w:tcPr>
            <w:tcW w:w="1214" w:type="dxa"/>
            <w:shd w:val="clear" w:color="auto" w:fill="auto"/>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序号</w:t>
            </w:r>
          </w:p>
        </w:tc>
        <w:tc>
          <w:tcPr>
            <w:tcW w:w="3216" w:type="dxa"/>
            <w:shd w:val="clear" w:color="auto" w:fill="auto"/>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名称</w:t>
            </w:r>
          </w:p>
        </w:tc>
        <w:tc>
          <w:tcPr>
            <w:tcW w:w="1215" w:type="dxa"/>
            <w:shd w:val="clear" w:color="auto" w:fill="auto"/>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数量</w:t>
            </w:r>
          </w:p>
        </w:tc>
        <w:tc>
          <w:tcPr>
            <w:tcW w:w="1215" w:type="dxa"/>
            <w:shd w:val="clear" w:color="auto" w:fill="auto"/>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单位</w:t>
            </w:r>
          </w:p>
        </w:tc>
        <w:tc>
          <w:tcPr>
            <w:tcW w:w="1215" w:type="dxa"/>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规格</w:t>
            </w:r>
          </w:p>
        </w:tc>
        <w:tc>
          <w:tcPr>
            <w:tcW w:w="1211" w:type="dxa"/>
            <w:vAlign w:val="center"/>
          </w:tcPr>
          <w:p w:rsidR="00B85CF6" w:rsidRDefault="00D11A00">
            <w:pPr>
              <w:spacing w:line="440" w:lineRule="exact"/>
              <w:jc w:val="center"/>
              <w:rPr>
                <w:rFonts w:ascii="宋体" w:eastAsia="宋体" w:hAnsi="宋体" w:cs="Times New Roman"/>
                <w:szCs w:val="21"/>
              </w:rPr>
            </w:pPr>
            <w:r>
              <w:rPr>
                <w:rFonts w:ascii="宋体" w:eastAsia="宋体" w:hAnsi="宋体" w:cs="Times New Roman" w:hint="eastAsia"/>
                <w:szCs w:val="21"/>
              </w:rPr>
              <w:t>备注</w:t>
            </w: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防毒</w:t>
            </w:r>
            <w:r>
              <w:rPr>
                <w:rFonts w:ascii="宋体" w:eastAsia="宋体" w:hAnsi="宋体" w:cs="Times New Roman"/>
                <w:szCs w:val="21"/>
              </w:rPr>
              <w:t>面具</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呼救器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lastRenderedPageBreak/>
              <w:t>3</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干粉灭火器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44</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KG</w:t>
            </w: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4</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干粉灭火器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35KG</w:t>
            </w: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5</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二氧化碳</w:t>
            </w:r>
            <w:r>
              <w:rPr>
                <w:rFonts w:ascii="宋体" w:eastAsia="宋体" w:hAnsi="宋体" w:cs="Times New Roman"/>
                <w:szCs w:val="21"/>
              </w:rPr>
              <w:t>灭火器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4</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水基型</w:t>
            </w:r>
            <w:r>
              <w:rPr>
                <w:rFonts w:ascii="宋体" w:eastAsia="宋体" w:hAnsi="宋体" w:cs="Times New Roman"/>
                <w:szCs w:val="21"/>
              </w:rPr>
              <w:t>灭火器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3KG</w:t>
            </w: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7</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水基型</w:t>
            </w:r>
            <w:r>
              <w:rPr>
                <w:rFonts w:ascii="宋体" w:eastAsia="宋体" w:hAnsi="宋体" w:cs="Times New Roman"/>
                <w:szCs w:val="21"/>
              </w:rPr>
              <w:t>灭火器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具</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45L</w:t>
            </w: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8</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消防</w:t>
            </w:r>
            <w:r>
              <w:rPr>
                <w:rFonts w:ascii="宋体" w:eastAsia="宋体" w:hAnsi="宋体" w:cs="Times New Roman"/>
                <w:szCs w:val="21"/>
              </w:rPr>
              <w:t>分水器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9</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直流水枪</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水枪头</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25</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11</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防火绳</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12</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可燃气体</w:t>
            </w:r>
            <w:r>
              <w:rPr>
                <w:rFonts w:ascii="宋体" w:eastAsia="宋体" w:hAnsi="宋体" w:cs="Times New Roman"/>
                <w:szCs w:val="21"/>
              </w:rPr>
              <w:t>探测器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13</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室外</w:t>
            </w:r>
            <w:r>
              <w:rPr>
                <w:rFonts w:ascii="宋体" w:eastAsia="宋体" w:hAnsi="宋体" w:cs="Times New Roman"/>
                <w:szCs w:val="21"/>
              </w:rPr>
              <w:t>消防栓扳手</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14</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消防桶</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2</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15</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防火服</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套</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16</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抢险救援服</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10</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套</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17</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正压式</w:t>
            </w:r>
            <w:r>
              <w:rPr>
                <w:rFonts w:ascii="宋体" w:eastAsia="宋体" w:hAnsi="宋体" w:cs="Times New Roman"/>
                <w:szCs w:val="21"/>
              </w:rPr>
              <w:t>呼吸器</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个</w:t>
            </w:r>
          </w:p>
        </w:tc>
        <w:tc>
          <w:tcPr>
            <w:tcW w:w="1215" w:type="dxa"/>
            <w:vAlign w:val="center"/>
          </w:tcPr>
          <w:p w:rsidR="00B85CF6" w:rsidRDefault="00B85CF6">
            <w:pPr>
              <w:jc w:val="center"/>
              <w:rPr>
                <w:rFonts w:ascii="宋体" w:eastAsia="宋体" w:hAnsi="宋体" w:cs="Times New Roman"/>
                <w:szCs w:val="21"/>
              </w:rPr>
            </w:pP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18</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消防水带</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65</w:t>
            </w:r>
          </w:p>
        </w:tc>
        <w:tc>
          <w:tcPr>
            <w:tcW w:w="1211" w:type="dxa"/>
          </w:tcPr>
          <w:p w:rsidR="00B85CF6" w:rsidRDefault="00B85CF6">
            <w:pPr>
              <w:jc w:val="center"/>
              <w:rPr>
                <w:rFonts w:ascii="宋体" w:eastAsia="宋体" w:hAnsi="宋体" w:cs="Times New Roman"/>
                <w:szCs w:val="21"/>
              </w:rPr>
            </w:pPr>
          </w:p>
        </w:tc>
      </w:tr>
      <w:tr w:rsidR="00B85CF6">
        <w:trPr>
          <w:trHeight w:val="567"/>
          <w:jc w:val="center"/>
        </w:trPr>
        <w:tc>
          <w:tcPr>
            <w:tcW w:w="1214"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19</w:t>
            </w:r>
          </w:p>
        </w:tc>
        <w:tc>
          <w:tcPr>
            <w:tcW w:w="3216"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消防水带</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6</w:t>
            </w:r>
          </w:p>
        </w:tc>
        <w:tc>
          <w:tcPr>
            <w:tcW w:w="1215" w:type="dxa"/>
            <w:shd w:val="clear" w:color="auto" w:fill="auto"/>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条</w:t>
            </w:r>
          </w:p>
        </w:tc>
        <w:tc>
          <w:tcPr>
            <w:tcW w:w="1215" w:type="dxa"/>
            <w:vAlign w:val="center"/>
          </w:tcPr>
          <w:p w:rsidR="00B85CF6" w:rsidRDefault="00D11A00">
            <w:pPr>
              <w:jc w:val="center"/>
              <w:rPr>
                <w:rFonts w:ascii="宋体" w:eastAsia="宋体" w:hAnsi="宋体" w:cs="Times New Roman"/>
                <w:szCs w:val="21"/>
              </w:rPr>
            </w:pPr>
            <w:r>
              <w:rPr>
                <w:rFonts w:ascii="宋体" w:eastAsia="宋体" w:hAnsi="宋体" w:cs="Times New Roman" w:hint="eastAsia"/>
                <w:szCs w:val="21"/>
              </w:rPr>
              <w:t>80</w:t>
            </w:r>
          </w:p>
        </w:tc>
        <w:tc>
          <w:tcPr>
            <w:tcW w:w="1211" w:type="dxa"/>
          </w:tcPr>
          <w:p w:rsidR="00B85CF6" w:rsidRDefault="00B85CF6">
            <w:pPr>
              <w:jc w:val="center"/>
              <w:rPr>
                <w:rFonts w:ascii="宋体" w:eastAsia="宋体" w:hAnsi="宋体" w:cs="Times New Roman"/>
                <w:szCs w:val="21"/>
              </w:rPr>
            </w:pPr>
          </w:p>
        </w:tc>
      </w:tr>
    </w:tbl>
    <w:p w:rsidR="00B85CF6" w:rsidRDefault="00B85CF6">
      <w:pPr>
        <w:pStyle w:val="15"/>
        <w:ind w:firstLineChars="0" w:firstLine="0"/>
        <w:jc w:val="center"/>
        <w:rPr>
          <w:sz w:val="21"/>
          <w:szCs w:val="21"/>
        </w:rPr>
      </w:pPr>
    </w:p>
    <w:p w:rsidR="00B85CF6" w:rsidRDefault="00D11A00">
      <w:pPr>
        <w:pStyle w:val="1"/>
      </w:pPr>
      <w:bookmarkStart w:id="17" w:name="_Toc525915284"/>
      <w:r>
        <w:rPr>
          <w:rFonts w:hint="eastAsia"/>
        </w:rPr>
        <w:lastRenderedPageBreak/>
        <w:t>第三章</w:t>
      </w:r>
      <w:r>
        <w:rPr>
          <w:rFonts w:hint="eastAsia"/>
        </w:rPr>
        <w:t xml:space="preserve"> </w:t>
      </w:r>
      <w:r>
        <w:t>周边社会应急资源调查</w:t>
      </w:r>
      <w:bookmarkEnd w:id="17"/>
    </w:p>
    <w:p w:rsidR="00B85CF6" w:rsidRDefault="00D11A00">
      <w:pPr>
        <w:pStyle w:val="2"/>
      </w:pPr>
      <w:bookmarkStart w:id="18" w:name="_Toc525915285"/>
      <w:r>
        <w:rPr>
          <w:rFonts w:hint="eastAsia"/>
        </w:rPr>
        <w:t>3.1</w:t>
      </w:r>
      <w:r>
        <w:rPr>
          <w:rFonts w:hint="eastAsia"/>
        </w:rPr>
        <w:t>周边事业性救援力量分布</w:t>
      </w:r>
      <w:bookmarkEnd w:id="18"/>
    </w:p>
    <w:p w:rsidR="00B85CF6" w:rsidRDefault="00D11A00">
      <w:pPr>
        <w:pStyle w:val="3"/>
        <w:spacing w:before="0" w:after="0" w:line="360" w:lineRule="auto"/>
        <w:rPr>
          <w:rFonts w:ascii="宋体" w:eastAsia="宋体" w:hAnsi="宋体"/>
          <w:sz w:val="28"/>
          <w:szCs w:val="28"/>
        </w:rPr>
      </w:pPr>
      <w:bookmarkStart w:id="19" w:name="_Toc525915286"/>
      <w:r>
        <w:rPr>
          <w:rFonts w:ascii="宋体" w:eastAsia="宋体" w:hAnsi="宋体" w:hint="eastAsia"/>
          <w:sz w:val="28"/>
          <w:szCs w:val="28"/>
        </w:rPr>
        <w:t>3.1.1</w:t>
      </w:r>
      <w:r>
        <w:rPr>
          <w:rFonts w:ascii="宋体" w:eastAsia="宋体" w:hAnsi="宋体" w:hint="eastAsia"/>
          <w:sz w:val="28"/>
          <w:szCs w:val="28"/>
        </w:rPr>
        <w:t>专业消防队伍</w:t>
      </w:r>
      <w:bookmarkEnd w:id="19"/>
    </w:p>
    <w:p w:rsidR="00B85CF6" w:rsidRDefault="00D11A00">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我司位于南充市嘉陵区花园乡（吉利大道），周边专业消防队伍为嘉陵区消防大队，具体的位置如下：</w:t>
      </w:r>
    </w:p>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表</w:t>
      </w:r>
      <w:r>
        <w:rPr>
          <w:rFonts w:ascii="宋体" w:eastAsia="宋体" w:hAnsi="宋体" w:cs="Times New Roman" w:hint="eastAsia"/>
          <w:color w:val="000000"/>
          <w:szCs w:val="21"/>
        </w:rPr>
        <w:t>3.1-1</w:t>
      </w:r>
      <w:r>
        <w:rPr>
          <w:rFonts w:ascii="宋体" w:eastAsia="宋体" w:hAnsi="宋体" w:cs="Times New Roman" w:hint="eastAsia"/>
          <w:color w:val="000000"/>
          <w:szCs w:val="21"/>
        </w:rPr>
        <w:t>周边专业消防队伍</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770"/>
        <w:gridCol w:w="1710"/>
        <w:gridCol w:w="1710"/>
        <w:gridCol w:w="1711"/>
      </w:tblGrid>
      <w:tr w:rsidR="00B85CF6">
        <w:trPr>
          <w:trHeight w:val="467"/>
        </w:trPr>
        <w:tc>
          <w:tcPr>
            <w:tcW w:w="651"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277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名称</w:t>
            </w:r>
          </w:p>
        </w:tc>
        <w:tc>
          <w:tcPr>
            <w:tcW w:w="171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位置</w:t>
            </w:r>
          </w:p>
        </w:tc>
        <w:tc>
          <w:tcPr>
            <w:tcW w:w="171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距离</w:t>
            </w:r>
          </w:p>
        </w:tc>
        <w:tc>
          <w:tcPr>
            <w:tcW w:w="1711"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车程</w:t>
            </w:r>
          </w:p>
        </w:tc>
      </w:tr>
      <w:tr w:rsidR="00B85CF6">
        <w:trPr>
          <w:trHeight w:val="493"/>
        </w:trPr>
        <w:tc>
          <w:tcPr>
            <w:tcW w:w="651"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277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嘉陵区消防大队</w:t>
            </w:r>
          </w:p>
        </w:tc>
        <w:tc>
          <w:tcPr>
            <w:tcW w:w="171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嘉陵区创业小镇</w:t>
            </w:r>
          </w:p>
        </w:tc>
        <w:tc>
          <w:tcPr>
            <w:tcW w:w="1710"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公里</w:t>
            </w:r>
          </w:p>
        </w:tc>
        <w:tc>
          <w:tcPr>
            <w:tcW w:w="1711" w:type="dxa"/>
            <w:shd w:val="clear" w:color="auto" w:fill="auto"/>
            <w:vAlign w:val="center"/>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hint="eastAsia"/>
                <w:color w:val="000000"/>
                <w:szCs w:val="21"/>
              </w:rPr>
              <w:t>分钟</w:t>
            </w:r>
          </w:p>
        </w:tc>
      </w:tr>
    </w:tbl>
    <w:p w:rsidR="00B85CF6" w:rsidRDefault="00D11A00">
      <w:pPr>
        <w:pStyle w:val="3"/>
        <w:spacing w:before="0" w:after="0" w:line="360" w:lineRule="auto"/>
        <w:rPr>
          <w:rFonts w:ascii="宋体" w:eastAsia="宋体" w:hAnsi="宋体"/>
          <w:sz w:val="28"/>
          <w:szCs w:val="28"/>
        </w:rPr>
      </w:pPr>
      <w:bookmarkStart w:id="20" w:name="_Toc525915287"/>
      <w:r>
        <w:rPr>
          <w:rFonts w:ascii="宋体" w:eastAsia="宋体" w:hAnsi="宋体" w:hint="eastAsia"/>
          <w:sz w:val="28"/>
          <w:szCs w:val="28"/>
        </w:rPr>
        <w:t>3.1.2</w:t>
      </w:r>
      <w:r>
        <w:rPr>
          <w:rFonts w:ascii="宋体" w:eastAsia="宋体" w:hAnsi="宋体" w:hint="eastAsia"/>
          <w:sz w:val="28"/>
          <w:szCs w:val="28"/>
        </w:rPr>
        <w:t>医院</w:t>
      </w:r>
      <w:bookmarkEnd w:id="20"/>
    </w:p>
    <w:p w:rsidR="00B85CF6" w:rsidRDefault="00D11A00">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周边医院主要为武警</w:t>
      </w:r>
      <w:r>
        <w:rPr>
          <w:rFonts w:ascii="宋体" w:eastAsia="宋体" w:hAnsi="宋体" w:cs="Times New Roman" w:hint="eastAsia"/>
          <w:color w:val="000000"/>
          <w:sz w:val="28"/>
          <w:szCs w:val="28"/>
        </w:rPr>
        <w:t>8740</w:t>
      </w:r>
      <w:r>
        <w:rPr>
          <w:rFonts w:ascii="宋体" w:eastAsia="宋体" w:hAnsi="宋体" w:cs="Times New Roman" w:hint="eastAsia"/>
          <w:color w:val="000000"/>
          <w:sz w:val="28"/>
          <w:szCs w:val="28"/>
        </w:rPr>
        <w:t>部队医院，此外南充市人民医院等大型医院也可参与医疗救护。</w:t>
      </w:r>
    </w:p>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表</w:t>
      </w:r>
      <w:r>
        <w:rPr>
          <w:rFonts w:ascii="宋体" w:eastAsia="宋体" w:hAnsi="宋体" w:cs="Times New Roman" w:hint="eastAsia"/>
          <w:color w:val="000000"/>
          <w:szCs w:val="21"/>
        </w:rPr>
        <w:t>3.1-2</w:t>
      </w:r>
      <w:r>
        <w:rPr>
          <w:rFonts w:ascii="宋体" w:eastAsia="宋体" w:hAnsi="宋体" w:cs="Times New Roman" w:hint="eastAsia"/>
          <w:color w:val="000000"/>
          <w:szCs w:val="21"/>
        </w:rPr>
        <w:t>周边医院分布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39"/>
        <w:gridCol w:w="1857"/>
        <w:gridCol w:w="1857"/>
        <w:gridCol w:w="1858"/>
      </w:tblGrid>
      <w:tr w:rsidR="00B85CF6">
        <w:tc>
          <w:tcPr>
            <w:tcW w:w="675"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3039"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名称</w:t>
            </w:r>
          </w:p>
        </w:tc>
        <w:tc>
          <w:tcPr>
            <w:tcW w:w="1857"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位置</w:t>
            </w:r>
          </w:p>
        </w:tc>
        <w:tc>
          <w:tcPr>
            <w:tcW w:w="1857"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距离</w:t>
            </w:r>
          </w:p>
        </w:tc>
        <w:tc>
          <w:tcPr>
            <w:tcW w:w="1858"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车程</w:t>
            </w:r>
          </w:p>
        </w:tc>
      </w:tr>
      <w:tr w:rsidR="00B85CF6">
        <w:tc>
          <w:tcPr>
            <w:tcW w:w="675"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3039"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武警</w:t>
            </w:r>
            <w:r>
              <w:rPr>
                <w:rFonts w:ascii="宋体" w:eastAsia="宋体" w:hAnsi="宋体" w:cs="Times New Roman" w:hint="eastAsia"/>
                <w:color w:val="000000"/>
                <w:szCs w:val="21"/>
              </w:rPr>
              <w:t>8740</w:t>
            </w:r>
            <w:r>
              <w:rPr>
                <w:rFonts w:ascii="宋体" w:eastAsia="宋体" w:hAnsi="宋体" w:cs="Times New Roman" w:hint="eastAsia"/>
                <w:color w:val="000000"/>
                <w:szCs w:val="21"/>
              </w:rPr>
              <w:t>部队医院</w:t>
            </w:r>
          </w:p>
        </w:tc>
        <w:tc>
          <w:tcPr>
            <w:tcW w:w="1857"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嘉陵区耀目路</w:t>
            </w:r>
          </w:p>
        </w:tc>
        <w:tc>
          <w:tcPr>
            <w:tcW w:w="1857"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10</w:t>
            </w:r>
            <w:r>
              <w:rPr>
                <w:rFonts w:ascii="宋体" w:eastAsia="宋体" w:hAnsi="宋体" w:cs="Times New Roman" w:hint="eastAsia"/>
                <w:color w:val="000000"/>
                <w:szCs w:val="21"/>
              </w:rPr>
              <w:t>公里</w:t>
            </w:r>
          </w:p>
        </w:tc>
        <w:tc>
          <w:tcPr>
            <w:tcW w:w="1858"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15</w:t>
            </w:r>
            <w:r>
              <w:rPr>
                <w:rFonts w:ascii="宋体" w:eastAsia="宋体" w:hAnsi="宋体" w:cs="Times New Roman" w:hint="eastAsia"/>
                <w:color w:val="000000"/>
                <w:szCs w:val="21"/>
              </w:rPr>
              <w:t>分钟</w:t>
            </w:r>
          </w:p>
        </w:tc>
      </w:tr>
      <w:tr w:rsidR="00B85CF6">
        <w:tc>
          <w:tcPr>
            <w:tcW w:w="675" w:type="dxa"/>
            <w:shd w:val="clear" w:color="auto" w:fill="auto"/>
          </w:tcPr>
          <w:p w:rsidR="00B85CF6" w:rsidRDefault="00D11A00">
            <w:pPr>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3039" w:type="dxa"/>
            <w:shd w:val="clear" w:color="auto" w:fill="auto"/>
          </w:tcPr>
          <w:p w:rsidR="00B85CF6" w:rsidRDefault="00B85CF6">
            <w:pPr>
              <w:jc w:val="center"/>
              <w:rPr>
                <w:rFonts w:ascii="宋体" w:eastAsia="宋体" w:hAnsi="宋体" w:cs="Times New Roman"/>
                <w:color w:val="000000"/>
                <w:szCs w:val="21"/>
              </w:rPr>
            </w:pPr>
          </w:p>
        </w:tc>
        <w:tc>
          <w:tcPr>
            <w:tcW w:w="1857" w:type="dxa"/>
            <w:shd w:val="clear" w:color="auto" w:fill="auto"/>
          </w:tcPr>
          <w:p w:rsidR="00B85CF6" w:rsidRDefault="00B85CF6">
            <w:pPr>
              <w:jc w:val="center"/>
              <w:rPr>
                <w:rFonts w:ascii="宋体" w:eastAsia="宋体" w:hAnsi="宋体" w:cs="Times New Roman"/>
                <w:color w:val="000000"/>
                <w:szCs w:val="21"/>
              </w:rPr>
            </w:pPr>
          </w:p>
        </w:tc>
        <w:tc>
          <w:tcPr>
            <w:tcW w:w="1857" w:type="dxa"/>
            <w:shd w:val="clear" w:color="auto" w:fill="auto"/>
          </w:tcPr>
          <w:p w:rsidR="00B85CF6" w:rsidRDefault="00B85CF6">
            <w:pPr>
              <w:jc w:val="center"/>
              <w:rPr>
                <w:rFonts w:ascii="宋体" w:eastAsia="宋体" w:hAnsi="宋体" w:cs="Times New Roman"/>
                <w:color w:val="000000"/>
                <w:szCs w:val="21"/>
              </w:rPr>
            </w:pPr>
          </w:p>
        </w:tc>
        <w:tc>
          <w:tcPr>
            <w:tcW w:w="1858" w:type="dxa"/>
            <w:shd w:val="clear" w:color="auto" w:fill="auto"/>
          </w:tcPr>
          <w:p w:rsidR="00B85CF6" w:rsidRDefault="00B85CF6">
            <w:pPr>
              <w:jc w:val="center"/>
              <w:rPr>
                <w:rFonts w:ascii="宋体" w:eastAsia="宋体" w:hAnsi="宋体" w:cs="Times New Roman"/>
                <w:color w:val="000000"/>
                <w:szCs w:val="21"/>
              </w:rPr>
            </w:pPr>
          </w:p>
        </w:tc>
      </w:tr>
    </w:tbl>
    <w:p w:rsidR="00B85CF6" w:rsidRDefault="00D11A00">
      <w:pPr>
        <w:pStyle w:val="2"/>
      </w:pPr>
      <w:bookmarkStart w:id="21" w:name="_Toc525915288"/>
      <w:r>
        <w:rPr>
          <w:rFonts w:hint="eastAsia"/>
        </w:rPr>
        <w:t>3.2</w:t>
      </w:r>
      <w:r>
        <w:rPr>
          <w:rFonts w:hint="eastAsia"/>
        </w:rPr>
        <w:t>周边企业</w:t>
      </w:r>
      <w:bookmarkEnd w:id="21"/>
    </w:p>
    <w:p w:rsidR="00B85CF6" w:rsidRDefault="00D11A00">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公司所在地规划为四川省南充市嘉陵工业集中区新能源汽车产业园，厂址北面临公路，公路对面为正在修建的职工宿舍，其余东、南、西侧外均为规划建设用地。周边现无其他企业，南侧为项目二期用地，待二期项目建成后可作为应急救援资源。</w:t>
      </w:r>
    </w:p>
    <w:p w:rsidR="00B85CF6" w:rsidRDefault="00D11A00">
      <w:pPr>
        <w:pStyle w:val="1"/>
      </w:pPr>
      <w:bookmarkStart w:id="22" w:name="_Toc525915289"/>
      <w:r>
        <w:rPr>
          <w:rFonts w:hint="eastAsia"/>
        </w:rPr>
        <w:lastRenderedPageBreak/>
        <w:t>第四章</w:t>
      </w:r>
      <w:r>
        <w:rPr>
          <w:rFonts w:hint="eastAsia"/>
        </w:rPr>
        <w:t xml:space="preserve"> </w:t>
      </w:r>
      <w:r>
        <w:t>应急资源不足或差距分析</w:t>
      </w:r>
      <w:bookmarkEnd w:id="22"/>
    </w:p>
    <w:p w:rsidR="00B85CF6" w:rsidRDefault="00D11A00">
      <w:pPr>
        <w:pStyle w:val="2"/>
      </w:pPr>
      <w:bookmarkStart w:id="23" w:name="_Toc525915290"/>
      <w:r>
        <w:rPr>
          <w:rFonts w:hint="eastAsia"/>
        </w:rPr>
        <w:t>4.1</w:t>
      </w:r>
      <w:r>
        <w:rPr>
          <w:rFonts w:hint="eastAsia"/>
        </w:rPr>
        <w:t>应急资源不足</w:t>
      </w:r>
      <w:bookmarkEnd w:id="23"/>
    </w:p>
    <w:p w:rsidR="00B85CF6" w:rsidRDefault="00D11A00">
      <w:pPr>
        <w:pStyle w:val="-"/>
        <w:ind w:firstLine="560"/>
        <w:jc w:val="both"/>
      </w:pPr>
      <w:r>
        <w:rPr>
          <w:rFonts w:hint="eastAsia"/>
          <w:color w:val="000000" w:themeColor="text1"/>
        </w:rPr>
        <w:t>公司目前配备的应急救援物资主要分为消防抢险类、灭火类、人员逃生类、救援类、防危险化学品泄漏扩散类、个体防护品等。配备的应急救援物资与我司生产安全风险特点相适应，但还需进一步按照《应急保障重点物资分类目录（</w:t>
      </w:r>
      <w:r>
        <w:rPr>
          <w:color w:val="000000" w:themeColor="text1"/>
        </w:rPr>
        <w:t>2015</w:t>
      </w:r>
      <w:r>
        <w:rPr>
          <w:color w:val="000000" w:themeColor="text1"/>
        </w:rPr>
        <w:t>年）》</w:t>
      </w:r>
      <w:r>
        <w:rPr>
          <w:rFonts w:hint="eastAsia"/>
          <w:color w:val="000000" w:themeColor="text1"/>
        </w:rPr>
        <w:t>对应急物资进行分类统计，将公司既有物资但未纳入统计的应急救援物资纳入统计（如：应急照明物资、现场警戒物资、应急广播、应急车辆、防护服、防护眼镜和手套、安全绳、救生绳、安全帽、消防车、水泵、应急发电机等），并根据需求对部分物资进行补充和完善（如应急药品、应急饮食等）。</w:t>
      </w:r>
      <w:r>
        <w:t xml:space="preserve"> </w:t>
      </w:r>
    </w:p>
    <w:p w:rsidR="00B85CF6" w:rsidRDefault="00D11A00">
      <w:pPr>
        <w:pStyle w:val="2"/>
      </w:pPr>
      <w:bookmarkStart w:id="24" w:name="_Toc525915291"/>
      <w:r>
        <w:rPr>
          <w:rFonts w:hint="eastAsia"/>
        </w:rPr>
        <w:t>4.2</w:t>
      </w:r>
      <w:r>
        <w:rPr>
          <w:rFonts w:hint="eastAsia"/>
        </w:rPr>
        <w:t>差距分析</w:t>
      </w:r>
      <w:bookmarkEnd w:id="24"/>
    </w:p>
    <w:p w:rsidR="00B85CF6" w:rsidRDefault="00D11A00">
      <w:pPr>
        <w:pStyle w:val="-"/>
        <w:ind w:firstLine="560"/>
        <w:jc w:val="both"/>
        <w:rPr>
          <w:color w:val="000000" w:themeColor="text1"/>
        </w:rPr>
      </w:pPr>
      <w:r>
        <w:rPr>
          <w:rFonts w:hint="eastAsia"/>
          <w:color w:val="000000" w:themeColor="text1"/>
        </w:rPr>
        <w:t>主要体现</w:t>
      </w:r>
      <w:r>
        <w:rPr>
          <w:rFonts w:hint="eastAsia"/>
          <w:color w:val="000000" w:themeColor="text1"/>
        </w:rPr>
        <w:t>在人员素质及演练上，按</w:t>
      </w:r>
      <w:r>
        <w:rPr>
          <w:color w:val="000000" w:themeColor="text1"/>
        </w:rPr>
        <w:t>《安全生产应急管理人员培训及考核规范》（</w:t>
      </w:r>
      <w:r>
        <w:rPr>
          <w:color w:val="000000" w:themeColor="text1"/>
        </w:rPr>
        <w:t>AQ/T 9008-2012</w:t>
      </w:r>
      <w:r>
        <w:rPr>
          <w:color w:val="000000" w:themeColor="text1"/>
        </w:rPr>
        <w:t>）的规定对应急管理人员进行培训考核，对其他人员进行培训。按《生产安全事故应急演练指南》（</w:t>
      </w:r>
      <w:r>
        <w:rPr>
          <w:color w:val="000000" w:themeColor="text1"/>
        </w:rPr>
        <w:t>AQ/T 9007-2011</w:t>
      </w:r>
      <w:r>
        <w:rPr>
          <w:color w:val="000000" w:themeColor="text1"/>
        </w:rPr>
        <w:t>）的规定，制定应急预案演练计划，每年至少组织一次综合应急预案演练或者专项应急预案演练，每半年至少组织一次现场处置方案演练，按《生产安全事故应急演练评估指南规范》（</w:t>
      </w:r>
      <w:r>
        <w:rPr>
          <w:color w:val="000000" w:themeColor="text1"/>
        </w:rPr>
        <w:t>AQ/T 9009-2015</w:t>
      </w:r>
      <w:r>
        <w:rPr>
          <w:color w:val="000000" w:themeColor="text1"/>
        </w:rPr>
        <w:t>）的规定，对应急演练的效果进行评估，根据评估结果，修订、完善应急预案，改进应急管理工作</w:t>
      </w:r>
      <w:r>
        <w:rPr>
          <w:rFonts w:hint="eastAsia"/>
          <w:color w:val="000000" w:themeColor="text1"/>
        </w:rPr>
        <w:t>等</w:t>
      </w:r>
      <w:r>
        <w:rPr>
          <w:color w:val="000000" w:themeColor="text1"/>
        </w:rPr>
        <w:t>。</w:t>
      </w:r>
    </w:p>
    <w:p w:rsidR="00B85CF6" w:rsidRDefault="00B85CF6">
      <w:pPr>
        <w:pStyle w:val="-"/>
        <w:ind w:firstLine="560"/>
        <w:jc w:val="both"/>
        <w:rPr>
          <w:color w:val="000000" w:themeColor="text1"/>
        </w:rPr>
      </w:pPr>
    </w:p>
    <w:p w:rsidR="00B85CF6" w:rsidRDefault="00D11A00">
      <w:pPr>
        <w:pStyle w:val="1"/>
      </w:pPr>
      <w:bookmarkStart w:id="25" w:name="_Toc525915292"/>
      <w:r>
        <w:rPr>
          <w:rFonts w:hint="eastAsia"/>
        </w:rPr>
        <w:lastRenderedPageBreak/>
        <w:t>第五章</w:t>
      </w:r>
      <w:r>
        <w:rPr>
          <w:rFonts w:hint="eastAsia"/>
        </w:rPr>
        <w:t xml:space="preserve"> </w:t>
      </w:r>
      <w:r>
        <w:t>应急资源调查主</w:t>
      </w:r>
      <w:r>
        <w:t>要结论</w:t>
      </w:r>
      <w:bookmarkEnd w:id="25"/>
    </w:p>
    <w:p w:rsidR="00B85CF6" w:rsidRDefault="00D11A00">
      <w:pPr>
        <w:pStyle w:val="2"/>
      </w:pPr>
      <w:bookmarkStart w:id="26" w:name="_Toc525915293"/>
      <w:r>
        <w:t>5.1</w:t>
      </w:r>
      <w:r>
        <w:rPr>
          <w:rFonts w:hint="eastAsia"/>
        </w:rPr>
        <w:t>应急资源调查主要结论</w:t>
      </w:r>
      <w:bookmarkEnd w:id="26"/>
    </w:p>
    <w:p w:rsidR="00B85CF6" w:rsidRDefault="00D11A00">
      <w:pPr>
        <w:pStyle w:val="15"/>
      </w:pPr>
      <w:r>
        <w:rPr>
          <w:rFonts w:hint="eastAsia"/>
        </w:rPr>
        <w:t>1</w:t>
      </w:r>
      <w:r>
        <w:rPr>
          <w:rFonts w:hint="eastAsia"/>
        </w:rPr>
        <w:t>、应急人力资源</w:t>
      </w:r>
    </w:p>
    <w:p w:rsidR="00B85CF6" w:rsidRDefault="00D11A00">
      <w:pPr>
        <w:pStyle w:val="15"/>
      </w:pPr>
      <w:r>
        <w:rPr>
          <w:rFonts w:hint="eastAsia"/>
        </w:rPr>
        <w:t>吉利南充新能源商用车研发生产项目一期成立了应急救援领导小组，由总经理任组长，各部分负责人为组员。</w:t>
      </w:r>
    </w:p>
    <w:p w:rsidR="00B85CF6" w:rsidRDefault="00D11A00">
      <w:pPr>
        <w:pStyle w:val="15"/>
      </w:pPr>
      <w:r>
        <w:rPr>
          <w:rFonts w:hint="eastAsia"/>
        </w:rPr>
        <w:t>公司设置安全环保科为安全管理执行机构，经理为安全环保科负责人，安全环保科作为公司应急管理部门及专业的应急技术支撑。</w:t>
      </w:r>
    </w:p>
    <w:p w:rsidR="00B85CF6" w:rsidRDefault="00D11A00">
      <w:pPr>
        <w:pStyle w:val="15"/>
      </w:pPr>
      <w:r>
        <w:rPr>
          <w:rFonts w:hint="eastAsia"/>
        </w:rPr>
        <w:t>2</w:t>
      </w:r>
      <w:r>
        <w:rPr>
          <w:rFonts w:hint="eastAsia"/>
        </w:rPr>
        <w:t>、应急物资</w:t>
      </w:r>
    </w:p>
    <w:p w:rsidR="00B85CF6" w:rsidRDefault="00D11A00">
      <w:pPr>
        <w:pStyle w:val="-"/>
        <w:ind w:firstLine="560"/>
        <w:rPr>
          <w:color w:val="000000" w:themeColor="text1"/>
        </w:rPr>
      </w:pPr>
      <w:r>
        <w:rPr>
          <w:rFonts w:hint="eastAsia"/>
          <w:color w:val="000000" w:themeColor="text1"/>
        </w:rPr>
        <w:t>公司根据安全风险特点，配备了较齐备的应急救援物资。</w:t>
      </w:r>
    </w:p>
    <w:p w:rsidR="00B85CF6" w:rsidRDefault="00D11A00">
      <w:pPr>
        <w:pStyle w:val="-"/>
        <w:ind w:firstLine="560"/>
        <w:rPr>
          <w:color w:val="000000" w:themeColor="text1"/>
        </w:rPr>
      </w:pPr>
      <w:r>
        <w:rPr>
          <w:rFonts w:hint="eastAsia"/>
          <w:color w:val="000000" w:themeColor="text1"/>
        </w:rPr>
        <w:t>3</w:t>
      </w:r>
      <w:r>
        <w:rPr>
          <w:rFonts w:hint="eastAsia"/>
          <w:color w:val="000000" w:themeColor="text1"/>
        </w:rPr>
        <w:t>、公司地处</w:t>
      </w:r>
      <w:r>
        <w:rPr>
          <w:rFonts w:hint="eastAsia"/>
        </w:rPr>
        <w:t>南充嘉陵区花园乡（吉利大道）内，周边有嘉陵区消防大队等专业消防队伍，武警</w:t>
      </w:r>
      <w:r>
        <w:t>8740</w:t>
      </w:r>
      <w:r>
        <w:t>部队医院</w:t>
      </w:r>
      <w:r>
        <w:rPr>
          <w:rFonts w:hint="eastAsia"/>
        </w:rPr>
        <w:t>等医院作为应急依托。项目南侧二期及后续新建企业也可作为应急依托。</w:t>
      </w:r>
    </w:p>
    <w:p w:rsidR="00B85CF6" w:rsidRDefault="00D11A00">
      <w:pPr>
        <w:pStyle w:val="2"/>
      </w:pPr>
      <w:bookmarkStart w:id="27" w:name="_Toc525915294"/>
      <w:r>
        <w:rPr>
          <w:rFonts w:hint="eastAsia"/>
        </w:rPr>
        <w:t>5.2</w:t>
      </w:r>
      <w:r>
        <w:rPr>
          <w:rFonts w:hint="eastAsia"/>
        </w:rPr>
        <w:t>完善应</w:t>
      </w:r>
      <w:r>
        <w:rPr>
          <w:rFonts w:hint="eastAsia"/>
        </w:rPr>
        <w:t>急资源措施</w:t>
      </w:r>
      <w:bookmarkEnd w:id="27"/>
    </w:p>
    <w:p w:rsidR="00B85CF6" w:rsidRDefault="00D11A00">
      <w:pPr>
        <w:pStyle w:val="-"/>
        <w:ind w:firstLine="560"/>
        <w:jc w:val="both"/>
        <w:rPr>
          <w:color w:val="000000" w:themeColor="text1"/>
        </w:rPr>
      </w:pPr>
      <w:r>
        <w:rPr>
          <w:rFonts w:hint="eastAsia"/>
          <w:color w:val="000000" w:themeColor="text1"/>
        </w:rPr>
        <w:t>1</w:t>
      </w:r>
      <w:r>
        <w:rPr>
          <w:rFonts w:hint="eastAsia"/>
          <w:color w:val="000000" w:themeColor="text1"/>
        </w:rPr>
        <w:t>、按照</w:t>
      </w:r>
      <w:r>
        <w:rPr>
          <w:color w:val="000000" w:themeColor="text1"/>
        </w:rPr>
        <w:t>《企业安全生产费用提取和使用管理办法》（财企</w:t>
      </w:r>
      <w:r>
        <w:rPr>
          <w:color w:val="000000" w:themeColor="text1"/>
        </w:rPr>
        <w:t>[2012]16</w:t>
      </w:r>
      <w:r>
        <w:rPr>
          <w:color w:val="000000" w:themeColor="text1"/>
        </w:rPr>
        <w:t>号）</w:t>
      </w:r>
      <w:r>
        <w:rPr>
          <w:rFonts w:hint="eastAsia"/>
          <w:color w:val="000000" w:themeColor="text1"/>
        </w:rPr>
        <w:t>保障安全投入。</w:t>
      </w:r>
    </w:p>
    <w:p w:rsidR="00B85CF6" w:rsidRDefault="00D11A00">
      <w:pPr>
        <w:pStyle w:val="-"/>
        <w:ind w:firstLine="560"/>
        <w:jc w:val="both"/>
        <w:rPr>
          <w:color w:val="000000" w:themeColor="text1"/>
        </w:rPr>
      </w:pPr>
      <w:r>
        <w:rPr>
          <w:rFonts w:hint="eastAsia"/>
          <w:color w:val="000000" w:themeColor="text1"/>
        </w:rPr>
        <w:t>2</w:t>
      </w:r>
      <w:r>
        <w:rPr>
          <w:rFonts w:hint="eastAsia"/>
          <w:color w:val="000000" w:themeColor="text1"/>
        </w:rPr>
        <w:t>、根据企业安全风险特点，参照</w:t>
      </w:r>
      <w:r>
        <w:rPr>
          <w:color w:val="000000" w:themeColor="text1"/>
        </w:rPr>
        <w:t>《应急保障重点物资分类目录（</w:t>
      </w:r>
      <w:r>
        <w:rPr>
          <w:color w:val="000000" w:themeColor="text1"/>
        </w:rPr>
        <w:t>2015</w:t>
      </w:r>
      <w:r>
        <w:rPr>
          <w:color w:val="000000" w:themeColor="text1"/>
        </w:rPr>
        <w:t>年）》</w:t>
      </w:r>
      <w:r>
        <w:rPr>
          <w:rFonts w:hint="eastAsia"/>
          <w:color w:val="000000" w:themeColor="text1"/>
        </w:rPr>
        <w:t>对应急物资进行分类统计，并根据需求对部分物资进行补充和完善（如应急药品、应急饮食等）。</w:t>
      </w:r>
    </w:p>
    <w:p w:rsidR="00B85CF6" w:rsidRDefault="00D11A00">
      <w:pPr>
        <w:pStyle w:val="2"/>
      </w:pPr>
      <w:bookmarkStart w:id="28" w:name="_Toc525915295"/>
      <w:r>
        <w:rPr>
          <w:rFonts w:hint="eastAsia"/>
        </w:rPr>
        <w:t>5.3</w:t>
      </w:r>
      <w:r>
        <w:rPr>
          <w:rFonts w:hint="eastAsia"/>
        </w:rPr>
        <w:t>完善应急资源保障条件措施</w:t>
      </w:r>
      <w:bookmarkEnd w:id="28"/>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编制完善事故风险评估报告和应急资源调查报告</w:t>
      </w:r>
    </w:p>
    <w:p w:rsidR="00B85CF6" w:rsidRDefault="00D11A00">
      <w:pPr>
        <w:spacing w:line="360" w:lineRule="auto"/>
        <w:ind w:firstLineChars="200" w:firstLine="560"/>
        <w:rPr>
          <w:rFonts w:ascii="宋体" w:eastAsia="宋体" w:hAnsi="宋体" w:cs="Times New Roman"/>
          <w:color w:val="000000"/>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）事故风险评估报告主要内容包括：</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评估的主要依据；</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危险有害因素辨识、风险评估过程；</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lastRenderedPageBreak/>
        <w:t>危险源的基本情况、可能发生的事故类别；</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事故发生的可能性及危害程度，风险等级；</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个人风险和社会风险值；可能受事故影响的周边场所、人员情况；</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现有安全管理措施、安全技术、监控措施和事故应急措施；</w:t>
      </w:r>
    </w:p>
    <w:p w:rsidR="00B85CF6" w:rsidRDefault="00D11A00">
      <w:pPr>
        <w:numPr>
          <w:ilvl w:val="0"/>
          <w:numId w:val="7"/>
        </w:numPr>
        <w:spacing w:line="560" w:lineRule="exact"/>
        <w:rPr>
          <w:rFonts w:ascii="宋体" w:eastAsia="宋体" w:hAnsi="宋体" w:cs="Times New Roman"/>
          <w:sz w:val="28"/>
          <w:szCs w:val="28"/>
        </w:rPr>
      </w:pPr>
      <w:r>
        <w:rPr>
          <w:rFonts w:ascii="宋体" w:eastAsia="宋体" w:hAnsi="宋体" w:cs="Times New Roman" w:hint="eastAsia"/>
          <w:sz w:val="28"/>
          <w:szCs w:val="28"/>
        </w:rPr>
        <w:t>评估结论与建议。</w:t>
      </w:r>
    </w:p>
    <w:p w:rsidR="00B85CF6" w:rsidRDefault="00D11A00">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）应急资源调查报告主要内容：</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总则：调查对象及范围、调查工作程序、生产经营单位主要风险状况；生产经营单位应急资源：按照应急资源的分类，分别描述相关应急资源的基本现状、功能完善程度、受可能发生的事故的影响程度等；</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周边社会应急资源调查：描述本单位能够调查或掌握可用于参与事故处置的相关社会应急资源情况；</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应急资源不足或差距分析：重点分析本单位的应急资源以及周边可依托的社会应急资源</w:t>
      </w:r>
      <w:r>
        <w:rPr>
          <w:rFonts w:ascii="宋体" w:eastAsia="宋体" w:hAnsi="宋体" w:cs="Times New Roman" w:hint="eastAsia"/>
          <w:sz w:val="28"/>
          <w:szCs w:val="28"/>
        </w:rPr>
        <w:t>是否能够满足应急需要，本单位应急资源储备及管理方面存在的问题、不足等；</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应急资源调查主要结论：针对应急资源调查后，形成基本调查结论；</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制定完善应急资源的具体措施：提出完善本单位应急资源保障条件的具体措施；</w:t>
      </w:r>
    </w:p>
    <w:p w:rsidR="00B85CF6" w:rsidRDefault="00D11A00">
      <w:pPr>
        <w:numPr>
          <w:ilvl w:val="0"/>
          <w:numId w:val="8"/>
        </w:numPr>
        <w:spacing w:line="560" w:lineRule="exact"/>
        <w:ind w:left="0" w:firstLine="560"/>
        <w:rPr>
          <w:rFonts w:ascii="宋体" w:eastAsia="宋体" w:hAnsi="宋体" w:cs="Times New Roman"/>
          <w:sz w:val="28"/>
          <w:szCs w:val="28"/>
        </w:rPr>
      </w:pPr>
      <w:r>
        <w:rPr>
          <w:rFonts w:ascii="宋体" w:eastAsia="宋体" w:hAnsi="宋体" w:cs="Times New Roman" w:hint="eastAsia"/>
          <w:sz w:val="28"/>
          <w:szCs w:val="28"/>
        </w:rPr>
        <w:t>附件：附上应急资源调查后的明细表，明细表包括应急资源的种类、名称、数量等信息。</w:t>
      </w:r>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根据《生产经营单位生产安全事故应急预案编制导则》（</w:t>
      </w:r>
      <w:r>
        <w:rPr>
          <w:rFonts w:ascii="宋体" w:eastAsia="宋体" w:hAnsi="宋体" w:cs="Times New Roman" w:hint="eastAsia"/>
          <w:color w:val="000000"/>
          <w:sz w:val="28"/>
          <w:szCs w:val="28"/>
        </w:rPr>
        <w:t>GB/T29639-2013</w:t>
      </w:r>
      <w:r>
        <w:rPr>
          <w:rFonts w:ascii="宋体" w:eastAsia="宋体" w:hAnsi="宋体" w:cs="Times New Roman" w:hint="eastAsia"/>
          <w:color w:val="000000"/>
          <w:sz w:val="28"/>
          <w:szCs w:val="28"/>
        </w:rPr>
        <w:t>）的要求，加强与当地政府相关部门的协作与沟通，结合企业实际情况、危险特性以及发生事故后可能波及的范围、严重程度及应急救援措施，制定生产安全事故应急预</w:t>
      </w:r>
      <w:r>
        <w:rPr>
          <w:rFonts w:ascii="宋体" w:eastAsia="宋体" w:hAnsi="宋体" w:cs="Times New Roman" w:hint="eastAsia"/>
          <w:color w:val="000000"/>
          <w:sz w:val="28"/>
          <w:szCs w:val="28"/>
        </w:rPr>
        <w:t>案，应急预案体系应包括综合预案、专项预案、现场处置方案、相关附件（附件包括有关应急部门、机构</w:t>
      </w:r>
      <w:r>
        <w:rPr>
          <w:rFonts w:ascii="宋体" w:eastAsia="宋体" w:hAnsi="宋体" w:cs="Times New Roman" w:hint="eastAsia"/>
          <w:color w:val="000000"/>
          <w:sz w:val="28"/>
          <w:szCs w:val="28"/>
        </w:rPr>
        <w:lastRenderedPageBreak/>
        <w:t>或人员的联系方式；应急物资装备的名录或清单；规范化格式文本；关键路线、标识和图纸：警报系统分步及覆盖范围；重要防护目标、危险源一览表、分布图；应急指挥部位置及救援队伍行动路线；疏散路线、警戒范围、重要地点等的标识；相关平面布置图纸、救援力量的分布图纸等，有关协议或备忘录等）。</w:t>
      </w:r>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生产安全事故应急预案的评审、发布、培训、演练和修订、备案应符合《生产安全事故应急预案管理办法》（国家安全监管总局令第</w:t>
      </w:r>
      <w:r>
        <w:rPr>
          <w:rFonts w:ascii="宋体" w:eastAsia="宋体" w:hAnsi="宋体" w:cs="Times New Roman" w:hint="eastAsia"/>
          <w:color w:val="000000"/>
          <w:sz w:val="28"/>
          <w:szCs w:val="28"/>
        </w:rPr>
        <w:t>88</w:t>
      </w:r>
      <w:r>
        <w:rPr>
          <w:rFonts w:ascii="宋体" w:eastAsia="宋体" w:hAnsi="宋体" w:cs="Times New Roman" w:hint="eastAsia"/>
          <w:color w:val="000000"/>
          <w:sz w:val="28"/>
          <w:szCs w:val="28"/>
        </w:rPr>
        <w:t>号），根据有关规定将应</w:t>
      </w:r>
      <w:r>
        <w:rPr>
          <w:rFonts w:ascii="宋体" w:eastAsia="宋体" w:hAnsi="宋体" w:cs="Times New Roman" w:hint="eastAsia"/>
          <w:color w:val="000000"/>
          <w:sz w:val="28"/>
          <w:szCs w:val="28"/>
        </w:rPr>
        <w:t>急预案报当地主管部门备案，并通报有关应急协作单位。</w:t>
      </w:r>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按《安全生产应急管理人员培训及考核规范》（</w:t>
      </w:r>
      <w:r>
        <w:rPr>
          <w:rFonts w:ascii="宋体" w:eastAsia="宋体" w:hAnsi="宋体" w:cs="Times New Roman" w:hint="eastAsia"/>
          <w:color w:val="000000"/>
          <w:sz w:val="28"/>
          <w:szCs w:val="28"/>
        </w:rPr>
        <w:t>AQ/T 9008-2012</w:t>
      </w:r>
      <w:r>
        <w:rPr>
          <w:rFonts w:ascii="宋体" w:eastAsia="宋体" w:hAnsi="宋体" w:cs="Times New Roman" w:hint="eastAsia"/>
          <w:color w:val="000000"/>
          <w:sz w:val="28"/>
          <w:szCs w:val="28"/>
        </w:rPr>
        <w:t>）的规定对应急管理人员进行培训考核，对其他人员进行培训。</w:t>
      </w:r>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按应急预案的要求，建立应急设施，配备应急装备，储备应急物资，对应急设施、装备和物资进行经常性的检查、维护、保养，确保其完好可靠。</w:t>
      </w:r>
    </w:p>
    <w:p w:rsidR="00B85CF6" w:rsidRDefault="00D11A00">
      <w:pPr>
        <w:numPr>
          <w:ilvl w:val="0"/>
          <w:numId w:val="6"/>
        </w:numPr>
        <w:spacing w:line="360" w:lineRule="auto"/>
        <w:ind w:left="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按《生产安全事故应急演练指南》（</w:t>
      </w:r>
      <w:r>
        <w:rPr>
          <w:rFonts w:ascii="宋体" w:eastAsia="宋体" w:hAnsi="宋体" w:cs="Times New Roman" w:hint="eastAsia"/>
          <w:color w:val="000000"/>
          <w:sz w:val="28"/>
          <w:szCs w:val="28"/>
        </w:rPr>
        <w:t>AQ/T 9007-2011</w:t>
      </w:r>
      <w:r>
        <w:rPr>
          <w:rFonts w:ascii="宋体" w:eastAsia="宋体" w:hAnsi="宋体" w:cs="Times New Roman" w:hint="eastAsia"/>
          <w:color w:val="000000"/>
          <w:sz w:val="28"/>
          <w:szCs w:val="28"/>
        </w:rPr>
        <w:t>）的规定，制定应急预案演练计划，每年至少组织一次综合应急预案演练或者专项应急预案演练，每半年至少组织一次现场处置方案演练，按《生产安全事故应急</w:t>
      </w:r>
      <w:r>
        <w:rPr>
          <w:rFonts w:ascii="宋体" w:eastAsia="宋体" w:hAnsi="宋体" w:cs="Times New Roman" w:hint="eastAsia"/>
          <w:color w:val="000000"/>
          <w:sz w:val="28"/>
          <w:szCs w:val="28"/>
        </w:rPr>
        <w:t>演练评估指南规范》（</w:t>
      </w:r>
      <w:r>
        <w:rPr>
          <w:rFonts w:ascii="宋体" w:eastAsia="宋体" w:hAnsi="宋体" w:cs="Times New Roman" w:hint="eastAsia"/>
          <w:color w:val="000000"/>
          <w:sz w:val="28"/>
          <w:szCs w:val="28"/>
        </w:rPr>
        <w:t>AQ/T 9009-2015</w:t>
      </w:r>
      <w:r>
        <w:rPr>
          <w:rFonts w:ascii="宋体" w:eastAsia="宋体" w:hAnsi="宋体" w:cs="Times New Roman" w:hint="eastAsia"/>
          <w:color w:val="000000"/>
          <w:sz w:val="28"/>
          <w:szCs w:val="28"/>
        </w:rPr>
        <w:t>）的规定，对应急演练的效果进行评估，根据评估结果，修订、完善应急预案，改进应急管理工作。</w:t>
      </w:r>
    </w:p>
    <w:p w:rsidR="00B85CF6" w:rsidRDefault="00D11A00">
      <w:pPr>
        <w:pStyle w:val="-"/>
        <w:numPr>
          <w:ilvl w:val="0"/>
          <w:numId w:val="9"/>
        </w:numPr>
        <w:ind w:left="0" w:firstLineChars="152" w:firstLine="426"/>
        <w:jc w:val="both"/>
      </w:pPr>
      <w:r>
        <w:rPr>
          <w:rFonts w:ascii="Times New Roman" w:hAnsi="Times New Roman" w:hint="eastAsia"/>
          <w:szCs w:val="20"/>
        </w:rPr>
        <w:t>发生事故后，应立即启动相关应急预案，积极开展事故救援；应急结束后，应编制应急救援报告。</w:t>
      </w:r>
    </w:p>
    <w:sectPr w:rsidR="00B85CF6">
      <w:pgSz w:w="11906" w:h="16838"/>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00" w:rsidRDefault="00D11A00">
      <w:r>
        <w:separator/>
      </w:r>
    </w:p>
  </w:endnote>
  <w:endnote w:type="continuationSeparator" w:id="0">
    <w:p w:rsidR="00D11A00" w:rsidRDefault="00D1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Bosch Office Sans">
    <w:altName w:val="Arial"/>
    <w:charset w:val="00"/>
    <w:family w:val="swiss"/>
    <w:pitch w:val="default"/>
    <w:sig w:usb0="00000000"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TimesNew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28935"/>
      <w:docPartObj>
        <w:docPartGallery w:val="AutoText"/>
      </w:docPartObj>
    </w:sdtPr>
    <w:sdtEndPr/>
    <w:sdtContent>
      <w:p w:rsidR="00B85CF6" w:rsidRDefault="00D11A00">
        <w:pPr>
          <w:pStyle w:val="af4"/>
          <w:jc w:val="center"/>
        </w:pPr>
        <w:r>
          <w:fldChar w:fldCharType="begin"/>
        </w:r>
        <w:r>
          <w:instrText>PAGE   \* MERGEFORMAT</w:instrText>
        </w:r>
        <w:r>
          <w:fldChar w:fldCharType="separate"/>
        </w:r>
        <w:r w:rsidR="006D3F1D" w:rsidRPr="006D3F1D">
          <w:rPr>
            <w:noProof/>
            <w:lang w:val="zh-CN"/>
          </w:rPr>
          <w:t>2</w:t>
        </w:r>
        <w:r>
          <w:fldChar w:fldCharType="end"/>
        </w:r>
      </w:p>
    </w:sdtContent>
  </w:sdt>
  <w:p w:rsidR="00B85CF6" w:rsidRDefault="00B85CF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599567"/>
      <w:docPartObj>
        <w:docPartGallery w:val="AutoText"/>
      </w:docPartObj>
    </w:sdtPr>
    <w:sdtEndPr/>
    <w:sdtContent>
      <w:p w:rsidR="00B85CF6" w:rsidRDefault="00D11A00">
        <w:pPr>
          <w:pStyle w:val="af4"/>
          <w:jc w:val="center"/>
        </w:pPr>
        <w:r>
          <w:fldChar w:fldCharType="begin"/>
        </w:r>
        <w:r>
          <w:instrText>PAGE   \* MERGEFORMAT</w:instrText>
        </w:r>
        <w:r>
          <w:fldChar w:fldCharType="separate"/>
        </w:r>
        <w:r w:rsidR="006D3F1D" w:rsidRPr="006D3F1D">
          <w:rPr>
            <w:noProof/>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00" w:rsidRDefault="00D11A00">
      <w:r>
        <w:separator/>
      </w:r>
    </w:p>
  </w:footnote>
  <w:footnote w:type="continuationSeparator" w:id="0">
    <w:p w:rsidR="00D11A00" w:rsidRDefault="00D1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17EAD"/>
    <w:multiLevelType w:val="singleLevel"/>
    <w:tmpl w:val="16317EAD"/>
    <w:lvl w:ilvl="0">
      <w:start w:val="1"/>
      <w:numFmt w:val="bullet"/>
      <w:pStyle w:val="5"/>
      <w:lvlText w:val=""/>
      <w:lvlJc w:val="left"/>
      <w:pPr>
        <w:tabs>
          <w:tab w:val="left" w:pos="425"/>
        </w:tabs>
        <w:ind w:left="425" w:hanging="425"/>
      </w:pPr>
      <w:rPr>
        <w:rFonts w:ascii="Wingdings" w:hAnsi="Wingdings" w:hint="default"/>
        <w:sz w:val="15"/>
      </w:rPr>
    </w:lvl>
  </w:abstractNum>
  <w:abstractNum w:abstractNumId="1">
    <w:nsid w:val="19756138"/>
    <w:multiLevelType w:val="multilevel"/>
    <w:tmpl w:val="19756138"/>
    <w:lvl w:ilvl="0">
      <w:start w:val="1"/>
      <w:numFmt w:val="decimal"/>
      <w:suff w:val="nothing"/>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1D7706B"/>
    <w:multiLevelType w:val="multilevel"/>
    <w:tmpl w:val="21D7706B"/>
    <w:lvl w:ilvl="0">
      <w:start w:val="6"/>
      <w:numFmt w:val="decimal"/>
      <w:pStyle w:val="a"/>
      <w:lvlText w:val="%1."/>
      <w:lvlJc w:val="left"/>
      <w:pPr>
        <w:tabs>
          <w:tab w:val="left" w:pos="360"/>
        </w:tabs>
        <w:ind w:left="0" w:firstLine="0"/>
      </w:pPr>
      <w:rPr>
        <w:rFonts w:ascii="仿宋_GB2312" w:eastAsia="仿宋_GB2312" w:hint="eastAsia"/>
        <w:b/>
        <w:i w:val="0"/>
        <w:sz w:val="28"/>
      </w:rPr>
    </w:lvl>
    <w:lvl w:ilvl="1">
      <w:start w:val="3"/>
      <w:numFmt w:val="decimal"/>
      <w:lvlText w:val="%1.%2."/>
      <w:lvlJc w:val="left"/>
      <w:pPr>
        <w:tabs>
          <w:tab w:val="left" w:pos="720"/>
        </w:tabs>
        <w:ind w:left="0" w:firstLine="0"/>
      </w:pPr>
      <w:rPr>
        <w:rFonts w:hint="eastAsia"/>
      </w:rPr>
    </w:lvl>
    <w:lvl w:ilvl="2">
      <w:start w:val="5"/>
      <w:numFmt w:val="decimal"/>
      <w:lvlText w:val="%1.%2.%3."/>
      <w:lvlJc w:val="left"/>
      <w:pPr>
        <w:tabs>
          <w:tab w:val="left" w:pos="720"/>
        </w:tabs>
        <w:ind w:left="0" w:firstLine="0"/>
      </w:pPr>
      <w:rPr>
        <w:rFonts w:hint="eastAsia"/>
      </w:rPr>
    </w:lvl>
    <w:lvl w:ilvl="3">
      <w:start w:val="3"/>
      <w:numFmt w:val="decimal"/>
      <w:lvlText w:val="%1.%2.%3.%4."/>
      <w:lvlJc w:val="left"/>
      <w:pPr>
        <w:tabs>
          <w:tab w:val="left" w:pos="1080"/>
        </w:tabs>
        <w:ind w:left="0" w:firstLine="0"/>
      </w:pPr>
      <w:rPr>
        <w:rFonts w:hint="eastAsia"/>
      </w:rPr>
    </w:lvl>
    <w:lvl w:ilvl="4">
      <w:start w:val="1"/>
      <w:numFmt w:val="decimal"/>
      <w:lvlText w:val="%1.%2.%3.%4.%5."/>
      <w:lvlJc w:val="left"/>
      <w:pPr>
        <w:tabs>
          <w:tab w:val="left" w:pos="1080"/>
        </w:tabs>
        <w:ind w:left="0" w:firstLine="0"/>
      </w:pPr>
      <w:rPr>
        <w:rFonts w:hint="eastAsia"/>
      </w:rPr>
    </w:lvl>
    <w:lvl w:ilvl="5">
      <w:start w:val="1"/>
      <w:numFmt w:val="decimal"/>
      <w:lvlText w:val="%1.%2.%3.%4.%5.%6."/>
      <w:lvlJc w:val="left"/>
      <w:pPr>
        <w:tabs>
          <w:tab w:val="left" w:pos="1440"/>
        </w:tabs>
        <w:ind w:left="0" w:firstLine="0"/>
      </w:pPr>
      <w:rPr>
        <w:rFonts w:hint="eastAsia"/>
      </w:rPr>
    </w:lvl>
    <w:lvl w:ilvl="6">
      <w:start w:val="1"/>
      <w:numFmt w:val="decimal"/>
      <w:lvlText w:val="%1.%2.%3.%4.%5.%6.%7."/>
      <w:lvlJc w:val="left"/>
      <w:pPr>
        <w:tabs>
          <w:tab w:val="left" w:pos="1800"/>
        </w:tabs>
        <w:ind w:left="0" w:firstLine="0"/>
      </w:pPr>
      <w:rPr>
        <w:rFonts w:hint="eastAsia"/>
      </w:rPr>
    </w:lvl>
    <w:lvl w:ilvl="7">
      <w:start w:val="1"/>
      <w:numFmt w:val="decimal"/>
      <w:lvlText w:val="%1.%2.%3.%4.%5.%6.%7.%8."/>
      <w:lvlJc w:val="left"/>
      <w:pPr>
        <w:tabs>
          <w:tab w:val="left" w:pos="1800"/>
        </w:tabs>
        <w:ind w:left="0" w:firstLine="0"/>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320A74AD"/>
    <w:multiLevelType w:val="multilevel"/>
    <w:tmpl w:val="320A74AD"/>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0"/>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35C45E9E"/>
    <w:multiLevelType w:val="multilevel"/>
    <w:tmpl w:val="35C45E9E"/>
    <w:lvl w:ilvl="0">
      <w:start w:val="1"/>
      <w:numFmt w:val="lowerLetter"/>
      <w:suff w:val="nothing"/>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3B3E69A0"/>
    <w:multiLevelType w:val="multilevel"/>
    <w:tmpl w:val="3B3E69A0"/>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4B302618"/>
    <w:multiLevelType w:val="multilevel"/>
    <w:tmpl w:val="4B302618"/>
    <w:lvl w:ilvl="0">
      <w:start w:val="1"/>
      <w:numFmt w:val="bullet"/>
      <w:pStyle w:val="a0"/>
      <w:lvlText w:val=""/>
      <w:lvlJc w:val="left"/>
      <w:pPr>
        <w:ind w:left="720" w:hanging="720"/>
      </w:pPr>
      <w:rPr>
        <w:rFonts w:ascii="Wingdings" w:hAnsi="Wingding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8E95420"/>
    <w:multiLevelType w:val="multilevel"/>
    <w:tmpl w:val="78E95420"/>
    <w:lvl w:ilvl="0">
      <w:start w:val="1"/>
      <w:numFmt w:val="decimal"/>
      <w:suff w:val="nothing"/>
      <w:lvlText w:val="%1"/>
      <w:lvlJc w:val="center"/>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6"/>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9"/>
    <w:rsid w:val="00026575"/>
    <w:rsid w:val="000277AE"/>
    <w:rsid w:val="000471E2"/>
    <w:rsid w:val="000A0CDE"/>
    <w:rsid w:val="000A3ADA"/>
    <w:rsid w:val="000E77D8"/>
    <w:rsid w:val="001A09D3"/>
    <w:rsid w:val="00235BE4"/>
    <w:rsid w:val="002459D1"/>
    <w:rsid w:val="002538EA"/>
    <w:rsid w:val="00257ACF"/>
    <w:rsid w:val="002628A0"/>
    <w:rsid w:val="002752B4"/>
    <w:rsid w:val="002757AA"/>
    <w:rsid w:val="00295BE7"/>
    <w:rsid w:val="002B1CBE"/>
    <w:rsid w:val="00312BC0"/>
    <w:rsid w:val="00313ADE"/>
    <w:rsid w:val="003142BA"/>
    <w:rsid w:val="00366A92"/>
    <w:rsid w:val="00366DD2"/>
    <w:rsid w:val="003679CF"/>
    <w:rsid w:val="003803B6"/>
    <w:rsid w:val="003B66B5"/>
    <w:rsid w:val="003D6BE0"/>
    <w:rsid w:val="003E5986"/>
    <w:rsid w:val="003F14F2"/>
    <w:rsid w:val="0042577A"/>
    <w:rsid w:val="0046180E"/>
    <w:rsid w:val="0049558F"/>
    <w:rsid w:val="004C5D11"/>
    <w:rsid w:val="004F0A7B"/>
    <w:rsid w:val="00527328"/>
    <w:rsid w:val="005407CF"/>
    <w:rsid w:val="0057664B"/>
    <w:rsid w:val="00590002"/>
    <w:rsid w:val="005E0112"/>
    <w:rsid w:val="0062571B"/>
    <w:rsid w:val="0063232E"/>
    <w:rsid w:val="00634A15"/>
    <w:rsid w:val="006A4DEE"/>
    <w:rsid w:val="006D3F1D"/>
    <w:rsid w:val="006F5CE3"/>
    <w:rsid w:val="00700095"/>
    <w:rsid w:val="00707156"/>
    <w:rsid w:val="00723D0A"/>
    <w:rsid w:val="00732C46"/>
    <w:rsid w:val="00737539"/>
    <w:rsid w:val="007470FD"/>
    <w:rsid w:val="007600C9"/>
    <w:rsid w:val="00780552"/>
    <w:rsid w:val="007A50E2"/>
    <w:rsid w:val="007A54A4"/>
    <w:rsid w:val="00834952"/>
    <w:rsid w:val="00841BAA"/>
    <w:rsid w:val="008C3039"/>
    <w:rsid w:val="008C538A"/>
    <w:rsid w:val="009374BF"/>
    <w:rsid w:val="00952E44"/>
    <w:rsid w:val="009862DE"/>
    <w:rsid w:val="009B0C65"/>
    <w:rsid w:val="009E5FD0"/>
    <w:rsid w:val="009F5DB1"/>
    <w:rsid w:val="00A01F71"/>
    <w:rsid w:val="00A10C95"/>
    <w:rsid w:val="00A60086"/>
    <w:rsid w:val="00A603DF"/>
    <w:rsid w:val="00A60B92"/>
    <w:rsid w:val="00A73E07"/>
    <w:rsid w:val="00A97122"/>
    <w:rsid w:val="00AA21F0"/>
    <w:rsid w:val="00AE71FB"/>
    <w:rsid w:val="00B00E79"/>
    <w:rsid w:val="00B45F50"/>
    <w:rsid w:val="00B6304D"/>
    <w:rsid w:val="00B85CF6"/>
    <w:rsid w:val="00B865DE"/>
    <w:rsid w:val="00BA4DC1"/>
    <w:rsid w:val="00C02210"/>
    <w:rsid w:val="00C353C7"/>
    <w:rsid w:val="00C3747B"/>
    <w:rsid w:val="00CA5E42"/>
    <w:rsid w:val="00D018BB"/>
    <w:rsid w:val="00D06D96"/>
    <w:rsid w:val="00D11A00"/>
    <w:rsid w:val="00D37199"/>
    <w:rsid w:val="00D404BA"/>
    <w:rsid w:val="00D430C8"/>
    <w:rsid w:val="00D43CE2"/>
    <w:rsid w:val="00D4728C"/>
    <w:rsid w:val="00D71B0F"/>
    <w:rsid w:val="00D84EBA"/>
    <w:rsid w:val="00DC69E0"/>
    <w:rsid w:val="00DE2EAB"/>
    <w:rsid w:val="00DE3B41"/>
    <w:rsid w:val="00E138F5"/>
    <w:rsid w:val="00E272E4"/>
    <w:rsid w:val="00E30419"/>
    <w:rsid w:val="00E31FF9"/>
    <w:rsid w:val="00E43C38"/>
    <w:rsid w:val="00E7177A"/>
    <w:rsid w:val="00E77D56"/>
    <w:rsid w:val="00E83281"/>
    <w:rsid w:val="00E83F6A"/>
    <w:rsid w:val="00EA57CC"/>
    <w:rsid w:val="00EA6B5F"/>
    <w:rsid w:val="00EC3C57"/>
    <w:rsid w:val="00EE3C9F"/>
    <w:rsid w:val="00F06ADC"/>
    <w:rsid w:val="00F124B2"/>
    <w:rsid w:val="00F22C37"/>
    <w:rsid w:val="00F23CC0"/>
    <w:rsid w:val="00F276BC"/>
    <w:rsid w:val="00F42213"/>
    <w:rsid w:val="00F60DF4"/>
    <w:rsid w:val="00F72374"/>
    <w:rsid w:val="00FC147B"/>
    <w:rsid w:val="7ADD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FAAB59B-6C60-4A3D-845B-33901D4B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iPriority="0" w:qFormat="1"/>
    <w:lsdException w:name="index 3" w:semiHidden="1" w:uiPriority="0"/>
    <w:lsdException w:name="index 4" w:semiHidden="1" w:uiPriority="0" w:qFormat="1"/>
    <w:lsdException w:name="index 5" w:semiHidden="1" w:uiPriority="0"/>
    <w:lsdException w:name="index 6" w:semiHidden="1" w:uiPriority="0"/>
    <w:lsdException w:name="index 7" w:semiHidden="1" w:uiPriority="0"/>
    <w:lsdException w:name="index 8" w:semiHidden="1" w:uiPriority="0" w:qFormat="1"/>
    <w:lsdException w:name="index 9" w:semiHidden="1" w:uiPriority="0"/>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qFormat="1"/>
    <w:lsdException w:name="footnote text" w:uiPriority="0"/>
    <w:lsdException w:name="annotation text" w:uiPriority="0" w:unhideWhenUsed="1"/>
    <w:lsdException w:name="header" w:unhideWhenUsed="1"/>
    <w:lsdException w:name="footer" w:unhideWhenUsed="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uiPriority="0" w:unhideWhenUsed="1" w:qFormat="1"/>
    <w:lsdException w:name="toa heading" w:semiHidden="1" w:unhideWhenUsed="1"/>
    <w:lsdException w:name="List" w:uiPriority="0" w:qFormat="1"/>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qFormat="1"/>
    <w:lsdException w:name="Body Text First Indent" w:qFormat="1"/>
    <w:lsdException w:name="Body Text First Indent 2" w:uiPriority="0"/>
    <w:lsdException w:name="Note Heading" w:uiPriority="0"/>
    <w:lsdException w:name="Body Text 2" w:uiPriority="0" w:qFormat="1"/>
    <w:lsdException w:name="Body Text 3" w:uiPriority="0" w:unhideWhenUsed="1" w:qFormat="1"/>
    <w:lsdException w:name="Body Text Indent 2" w:uiPriority="0"/>
    <w:lsdException w:name="Body Text Indent 3" w:uiPriority="0" w:unhideWhenUsed="1"/>
    <w:lsdException w:name="Block Text" w:uiPriority="0" w:qFormat="1"/>
    <w:lsdException w:name="Hyperlink" w:unhideWhenUsed="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59" w:unhideWhenUsed="1"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paragraph" w:styleId="1">
    <w:name w:val="heading 1"/>
    <w:basedOn w:val="a1"/>
    <w:next w:val="a1"/>
    <w:link w:val="1Char"/>
    <w:qFormat/>
    <w:pPr>
      <w:keepNext/>
      <w:keepLines/>
      <w:pageBreakBefore/>
      <w:spacing w:line="578" w:lineRule="auto"/>
      <w:jc w:val="center"/>
      <w:outlineLvl w:val="0"/>
    </w:pPr>
    <w:rPr>
      <w:rFonts w:ascii="宋体" w:eastAsia="宋体" w:hAnsi="宋体"/>
      <w:b/>
      <w:bCs/>
      <w:kern w:val="44"/>
      <w:sz w:val="44"/>
      <w:szCs w:val="44"/>
    </w:rPr>
  </w:style>
  <w:style w:type="paragraph" w:styleId="2">
    <w:name w:val="heading 2"/>
    <w:basedOn w:val="a1"/>
    <w:next w:val="a1"/>
    <w:link w:val="2Char"/>
    <w:unhideWhenUsed/>
    <w:qFormat/>
    <w:pPr>
      <w:keepNext/>
      <w:keepLines/>
      <w:spacing w:line="416" w:lineRule="auto"/>
      <w:outlineLvl w:val="1"/>
    </w:pPr>
    <w:rPr>
      <w:rFonts w:ascii="宋体" w:eastAsia="宋体" w:hAnsi="宋体" w:cstheme="majorBidi"/>
      <w:b/>
      <w:bCs/>
      <w:sz w:val="32"/>
      <w:szCs w:val="32"/>
    </w:rPr>
  </w:style>
  <w:style w:type="paragraph" w:styleId="3">
    <w:name w:val="heading 3"/>
    <w:basedOn w:val="a1"/>
    <w:next w:val="a1"/>
    <w:link w:val="3Char"/>
    <w:unhideWhenUsed/>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cs="Times New Roman"/>
      <w:b/>
      <w:bCs/>
      <w:sz w:val="28"/>
      <w:szCs w:val="28"/>
    </w:rPr>
  </w:style>
  <w:style w:type="paragraph" w:styleId="50">
    <w:name w:val="heading 5"/>
    <w:basedOn w:val="a1"/>
    <w:next w:val="a1"/>
    <w:link w:val="5Char1"/>
    <w:qFormat/>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1"/>
    <w:next w:val="a1"/>
    <w:link w:val="6Char"/>
    <w:qFormat/>
    <w:pPr>
      <w:keepNext/>
      <w:keepLines/>
      <w:numPr>
        <w:ilvl w:val="5"/>
        <w:numId w:val="1"/>
      </w:numPr>
      <w:spacing w:before="240" w:after="64" w:line="320" w:lineRule="auto"/>
      <w:outlineLvl w:val="5"/>
    </w:pPr>
    <w:rPr>
      <w:rFonts w:ascii="Arial" w:eastAsia="黑体" w:hAnsi="Arial" w:cs="Times New Roman"/>
      <w:b/>
      <w:bCs/>
      <w:sz w:val="24"/>
      <w:szCs w:val="24"/>
    </w:rPr>
  </w:style>
  <w:style w:type="paragraph" w:styleId="7">
    <w:name w:val="heading 7"/>
    <w:basedOn w:val="a1"/>
    <w:next w:val="a1"/>
    <w:link w:val="7Char"/>
    <w:qFormat/>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1"/>
    <w:next w:val="a1"/>
    <w:link w:val="8Char"/>
    <w:qFormat/>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1"/>
    <w:next w:val="a1"/>
    <w:link w:val="9Char"/>
    <w:qFormat/>
    <w:pPr>
      <w:keepNext/>
      <w:keepLines/>
      <w:numPr>
        <w:ilvl w:val="8"/>
        <w:numId w:val="1"/>
      </w:numPr>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Chars="400" w:left="100" w:hangingChars="200" w:hanging="200"/>
    </w:pPr>
    <w:rPr>
      <w:rFonts w:ascii="Times New Roman" w:eastAsia="仿宋" w:hAnsi="Times New Roman" w:cs="Times New Roman"/>
      <w:szCs w:val="24"/>
    </w:rPr>
  </w:style>
  <w:style w:type="paragraph" w:styleId="a5">
    <w:name w:val="annotation subject"/>
    <w:basedOn w:val="a6"/>
    <w:next w:val="a6"/>
    <w:link w:val="Char"/>
    <w:unhideWhenUsed/>
    <w:rPr>
      <w:b/>
      <w:bCs/>
    </w:rPr>
  </w:style>
  <w:style w:type="paragraph" w:styleId="a6">
    <w:name w:val="annotation text"/>
    <w:basedOn w:val="a1"/>
    <w:link w:val="Char0"/>
    <w:unhideWhenUsed/>
    <w:pPr>
      <w:jc w:val="left"/>
    </w:pPr>
  </w:style>
  <w:style w:type="paragraph" w:styleId="70">
    <w:name w:val="toc 7"/>
    <w:basedOn w:val="a1"/>
    <w:next w:val="a1"/>
    <w:uiPriority w:val="39"/>
    <w:unhideWhenUsed/>
    <w:pPr>
      <w:ind w:left="1260"/>
      <w:jc w:val="left"/>
    </w:pPr>
    <w:rPr>
      <w:rFonts w:eastAsiaTheme="minorHAnsi"/>
      <w:sz w:val="18"/>
      <w:szCs w:val="18"/>
    </w:rPr>
  </w:style>
  <w:style w:type="paragraph" w:styleId="a7">
    <w:name w:val="Body Text First Indent"/>
    <w:basedOn w:val="a8"/>
    <w:link w:val="Char1"/>
    <w:uiPriority w:val="99"/>
    <w:qFormat/>
    <w:pPr>
      <w:spacing w:after="120" w:line="240" w:lineRule="auto"/>
      <w:ind w:rightChars="0" w:right="0" w:firstLineChars="100" w:firstLine="420"/>
    </w:pPr>
    <w:rPr>
      <w:rFonts w:ascii="Times New Roman" w:hAnsi="Times New Roman"/>
      <w:color w:val="auto"/>
      <w:sz w:val="21"/>
      <w:szCs w:val="24"/>
    </w:rPr>
  </w:style>
  <w:style w:type="paragraph" w:styleId="a8">
    <w:name w:val="Body Text"/>
    <w:basedOn w:val="a1"/>
    <w:link w:val="Char2"/>
    <w:qFormat/>
    <w:pPr>
      <w:spacing w:line="360" w:lineRule="auto"/>
      <w:ind w:rightChars="-50" w:right="-105"/>
    </w:pPr>
    <w:rPr>
      <w:rFonts w:eastAsia="宋体" w:cs="Times New Roman"/>
      <w:color w:val="000000"/>
      <w:sz w:val="28"/>
      <w:szCs w:val="21"/>
    </w:rPr>
  </w:style>
  <w:style w:type="paragraph" w:styleId="a9">
    <w:name w:val="macro"/>
    <w:link w:val="Char3"/>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Note Heading"/>
    <w:basedOn w:val="a1"/>
    <w:next w:val="a1"/>
    <w:link w:val="Char4"/>
    <w:pPr>
      <w:jc w:val="center"/>
    </w:pPr>
    <w:rPr>
      <w:rFonts w:ascii="宋体" w:eastAsia="宋体" w:hAnsi="Times New Roman" w:cs="Times New Roman"/>
      <w:szCs w:val="20"/>
    </w:rPr>
  </w:style>
  <w:style w:type="paragraph" w:styleId="40">
    <w:name w:val="List Bullet 4"/>
    <w:basedOn w:val="a1"/>
    <w:pPr>
      <w:tabs>
        <w:tab w:val="left" w:pos="425"/>
      </w:tabs>
      <w:adjustRightInd w:val="0"/>
      <w:spacing w:line="400" w:lineRule="atLeast"/>
      <w:ind w:left="425" w:hanging="425"/>
      <w:textAlignment w:val="baseline"/>
    </w:pPr>
    <w:rPr>
      <w:rFonts w:ascii="宋体" w:eastAsia="仿宋" w:hAnsi="Times New Roman" w:cs="Times New Roman"/>
      <w:kern w:val="0"/>
      <w:sz w:val="32"/>
      <w:szCs w:val="20"/>
    </w:rPr>
  </w:style>
  <w:style w:type="paragraph" w:styleId="80">
    <w:name w:val="index 8"/>
    <w:basedOn w:val="a1"/>
    <w:next w:val="a1"/>
    <w:semiHidden/>
    <w:qFormat/>
    <w:pPr>
      <w:ind w:leftChars="1400" w:left="1400"/>
    </w:pPr>
    <w:rPr>
      <w:rFonts w:ascii="Times New Roman" w:eastAsia="宋体" w:hAnsi="Times New Roman" w:cs="Times New Roman"/>
      <w:szCs w:val="24"/>
    </w:rPr>
  </w:style>
  <w:style w:type="paragraph" w:styleId="ab">
    <w:name w:val="Normal Indent"/>
    <w:basedOn w:val="a1"/>
    <w:link w:val="Char5"/>
    <w:unhideWhenUsed/>
    <w:qFormat/>
    <w:pPr>
      <w:ind w:firstLineChars="200" w:firstLine="420"/>
    </w:pPr>
    <w:rPr>
      <w:rFonts w:ascii="Calibri" w:eastAsia="宋体" w:hAnsi="Calibri" w:cs="Times New Roman"/>
    </w:rPr>
  </w:style>
  <w:style w:type="paragraph" w:styleId="ac">
    <w:name w:val="caption"/>
    <w:basedOn w:val="a1"/>
    <w:next w:val="a1"/>
    <w:link w:val="Char6"/>
    <w:qFormat/>
    <w:pPr>
      <w:widowControl/>
      <w:spacing w:after="200"/>
      <w:jc w:val="left"/>
    </w:pPr>
    <w:rPr>
      <w:rFonts w:ascii="Calibri" w:eastAsia="仿宋" w:hAnsi="Calibri" w:cs="Times New Roman"/>
      <w:b/>
      <w:bCs/>
      <w:color w:val="4F81BD"/>
      <w:kern w:val="0"/>
      <w:sz w:val="18"/>
      <w:szCs w:val="18"/>
      <w:lang w:eastAsia="en-US" w:bidi="en-US"/>
    </w:rPr>
  </w:style>
  <w:style w:type="paragraph" w:styleId="51">
    <w:name w:val="index 5"/>
    <w:basedOn w:val="a1"/>
    <w:next w:val="a1"/>
    <w:semiHidden/>
    <w:pPr>
      <w:ind w:leftChars="800" w:left="800"/>
    </w:pPr>
    <w:rPr>
      <w:rFonts w:ascii="Times New Roman" w:eastAsia="宋体" w:hAnsi="Times New Roman" w:cs="Times New Roman"/>
      <w:szCs w:val="24"/>
    </w:rPr>
  </w:style>
  <w:style w:type="paragraph" w:styleId="ad">
    <w:name w:val="Document Map"/>
    <w:basedOn w:val="a1"/>
    <w:link w:val="Char7"/>
    <w:qFormat/>
    <w:pPr>
      <w:shd w:val="clear" w:color="auto" w:fill="000080"/>
    </w:pPr>
    <w:rPr>
      <w:rFonts w:ascii="Times New Roman" w:eastAsia="宋体" w:hAnsi="Times New Roman" w:cs="Times New Roman"/>
      <w:szCs w:val="24"/>
    </w:rPr>
  </w:style>
  <w:style w:type="paragraph" w:styleId="60">
    <w:name w:val="index 6"/>
    <w:basedOn w:val="a1"/>
    <w:next w:val="a1"/>
    <w:semiHidden/>
    <w:pPr>
      <w:ind w:leftChars="1000" w:left="1000"/>
    </w:pPr>
    <w:rPr>
      <w:rFonts w:ascii="Times New Roman" w:eastAsia="宋体" w:hAnsi="Times New Roman" w:cs="Times New Roman"/>
      <w:szCs w:val="24"/>
    </w:rPr>
  </w:style>
  <w:style w:type="paragraph" w:styleId="ae">
    <w:name w:val="Salutation"/>
    <w:basedOn w:val="a1"/>
    <w:next w:val="a1"/>
    <w:link w:val="Char8"/>
    <w:rPr>
      <w:rFonts w:ascii="Times New Roman" w:eastAsia="宋体" w:hAnsi="Times New Roman" w:cs="Times New Roman"/>
      <w:sz w:val="30"/>
      <w:szCs w:val="20"/>
    </w:rPr>
  </w:style>
  <w:style w:type="paragraph" w:styleId="31">
    <w:name w:val="Body Text 3"/>
    <w:basedOn w:val="a1"/>
    <w:link w:val="3Char0"/>
    <w:unhideWhenUsed/>
    <w:qFormat/>
    <w:pPr>
      <w:spacing w:after="120" w:line="360" w:lineRule="auto"/>
      <w:ind w:firstLineChars="200" w:firstLine="200"/>
    </w:pPr>
    <w:rPr>
      <w:rFonts w:ascii="Times New Roman" w:eastAsia="宋体" w:hAnsi="Times New Roman" w:cs="Times New Roman"/>
      <w:sz w:val="16"/>
      <w:szCs w:val="16"/>
    </w:rPr>
  </w:style>
  <w:style w:type="paragraph" w:styleId="af">
    <w:name w:val="Body Text Indent"/>
    <w:basedOn w:val="a1"/>
    <w:link w:val="Char9"/>
    <w:qFormat/>
    <w:pPr>
      <w:spacing w:after="120"/>
      <w:ind w:leftChars="200" w:left="420"/>
    </w:pPr>
    <w:rPr>
      <w:rFonts w:ascii="Times New Roman" w:eastAsia="宋体" w:hAnsi="Times New Roman" w:cs="Times New Roman"/>
      <w:szCs w:val="24"/>
    </w:rPr>
  </w:style>
  <w:style w:type="paragraph" w:styleId="20">
    <w:name w:val="List 2"/>
    <w:basedOn w:val="a1"/>
    <w:pPr>
      <w:ind w:leftChars="200" w:left="100" w:hangingChars="200" w:hanging="200"/>
    </w:pPr>
    <w:rPr>
      <w:rFonts w:ascii="Times New Roman" w:eastAsia="仿宋" w:hAnsi="Times New Roman" w:cs="Times New Roman"/>
      <w:szCs w:val="24"/>
    </w:rPr>
  </w:style>
  <w:style w:type="paragraph" w:styleId="af0">
    <w:name w:val="Block Text"/>
    <w:basedOn w:val="a1"/>
    <w:qFormat/>
    <w:pPr>
      <w:tabs>
        <w:tab w:val="left" w:pos="1652"/>
        <w:tab w:val="left" w:pos="8520"/>
      </w:tabs>
      <w:adjustRightInd w:val="0"/>
      <w:spacing w:line="312" w:lineRule="atLeast"/>
      <w:ind w:left="-240" w:right="239" w:firstLine="479"/>
      <w:jc w:val="left"/>
      <w:textAlignment w:val="baseline"/>
    </w:pPr>
    <w:rPr>
      <w:rFonts w:ascii="Arial" w:eastAsia="宋体" w:hAnsi="Times New Roman" w:cs="Times New Roman"/>
      <w:kern w:val="0"/>
      <w:sz w:val="28"/>
      <w:szCs w:val="20"/>
    </w:rPr>
  </w:style>
  <w:style w:type="paragraph" w:styleId="41">
    <w:name w:val="index 4"/>
    <w:basedOn w:val="a1"/>
    <w:next w:val="a1"/>
    <w:semiHidden/>
    <w:qFormat/>
    <w:pPr>
      <w:ind w:leftChars="600" w:left="600"/>
    </w:pPr>
    <w:rPr>
      <w:rFonts w:ascii="Times New Roman" w:eastAsia="宋体" w:hAnsi="Times New Roman" w:cs="Times New Roman"/>
      <w:szCs w:val="24"/>
    </w:rPr>
  </w:style>
  <w:style w:type="paragraph" w:styleId="52">
    <w:name w:val="toc 5"/>
    <w:basedOn w:val="a1"/>
    <w:next w:val="a1"/>
    <w:uiPriority w:val="39"/>
    <w:unhideWhenUsed/>
    <w:pPr>
      <w:ind w:left="840"/>
      <w:jc w:val="left"/>
    </w:pPr>
    <w:rPr>
      <w:rFonts w:eastAsiaTheme="minorHAnsi"/>
      <w:sz w:val="18"/>
      <w:szCs w:val="18"/>
    </w:rPr>
  </w:style>
  <w:style w:type="paragraph" w:styleId="32">
    <w:name w:val="toc 3"/>
    <w:basedOn w:val="a1"/>
    <w:next w:val="a1"/>
    <w:uiPriority w:val="39"/>
    <w:unhideWhenUsed/>
    <w:qFormat/>
    <w:pPr>
      <w:ind w:left="420"/>
      <w:jc w:val="left"/>
    </w:pPr>
    <w:rPr>
      <w:rFonts w:eastAsiaTheme="minorHAnsi"/>
      <w:i/>
      <w:iCs/>
      <w:sz w:val="20"/>
      <w:szCs w:val="20"/>
    </w:rPr>
  </w:style>
  <w:style w:type="paragraph" w:styleId="af1">
    <w:name w:val="Plain Text"/>
    <w:basedOn w:val="a1"/>
    <w:link w:val="Char10"/>
    <w:qFormat/>
    <w:rPr>
      <w:rFonts w:ascii="宋体" w:eastAsia="宋体" w:hAnsi="Courier New" w:cs="Times New Roman"/>
      <w:szCs w:val="20"/>
    </w:rPr>
  </w:style>
  <w:style w:type="paragraph" w:styleId="5">
    <w:name w:val="List Bullet 5"/>
    <w:basedOn w:val="a1"/>
    <w:pPr>
      <w:numPr>
        <w:numId w:val="2"/>
      </w:numPr>
      <w:ind w:firstLine="0"/>
    </w:pPr>
    <w:rPr>
      <w:rFonts w:ascii="Times New Roman" w:eastAsia="宋体" w:hAnsi="Times New Roman" w:cs="Times New Roman"/>
      <w:szCs w:val="20"/>
    </w:rPr>
  </w:style>
  <w:style w:type="paragraph" w:styleId="81">
    <w:name w:val="toc 8"/>
    <w:basedOn w:val="a1"/>
    <w:next w:val="a1"/>
    <w:uiPriority w:val="39"/>
    <w:unhideWhenUsed/>
    <w:pPr>
      <w:ind w:left="1470"/>
      <w:jc w:val="left"/>
    </w:pPr>
    <w:rPr>
      <w:rFonts w:eastAsiaTheme="minorHAnsi"/>
      <w:sz w:val="18"/>
      <w:szCs w:val="18"/>
    </w:rPr>
  </w:style>
  <w:style w:type="paragraph" w:styleId="33">
    <w:name w:val="index 3"/>
    <w:basedOn w:val="a1"/>
    <w:next w:val="a1"/>
    <w:semiHidden/>
    <w:pPr>
      <w:ind w:leftChars="400" w:left="400"/>
    </w:pPr>
    <w:rPr>
      <w:rFonts w:ascii="Times New Roman" w:eastAsia="宋体" w:hAnsi="Times New Roman" w:cs="Times New Roman"/>
      <w:szCs w:val="24"/>
    </w:rPr>
  </w:style>
  <w:style w:type="paragraph" w:styleId="af2">
    <w:name w:val="Date"/>
    <w:basedOn w:val="a1"/>
    <w:next w:val="a1"/>
    <w:link w:val="Chara"/>
    <w:qFormat/>
    <w:rPr>
      <w:rFonts w:ascii="Times New Roman" w:eastAsia="宋体" w:hAnsi="Times New Roman" w:cs="Times New Roman"/>
      <w:szCs w:val="20"/>
    </w:rPr>
  </w:style>
  <w:style w:type="paragraph" w:styleId="21">
    <w:name w:val="Body Text Indent 2"/>
    <w:basedOn w:val="a1"/>
    <w:link w:val="2Char0"/>
    <w:pPr>
      <w:spacing w:after="120" w:line="480" w:lineRule="auto"/>
      <w:ind w:leftChars="200" w:left="420"/>
    </w:pPr>
    <w:rPr>
      <w:rFonts w:ascii="Times New Roman" w:eastAsia="宋体" w:hAnsi="Times New Roman" w:cs="Times New Roman"/>
      <w:szCs w:val="24"/>
    </w:rPr>
  </w:style>
  <w:style w:type="paragraph" w:styleId="af3">
    <w:name w:val="Balloon Text"/>
    <w:basedOn w:val="a1"/>
    <w:link w:val="Charb"/>
    <w:unhideWhenUsed/>
    <w:rPr>
      <w:sz w:val="18"/>
      <w:szCs w:val="18"/>
    </w:rPr>
  </w:style>
  <w:style w:type="paragraph" w:styleId="af4">
    <w:name w:val="footer"/>
    <w:basedOn w:val="a1"/>
    <w:link w:val="Charc"/>
    <w:uiPriority w:val="99"/>
    <w:unhideWhenUsed/>
    <w:pPr>
      <w:tabs>
        <w:tab w:val="center" w:pos="4153"/>
        <w:tab w:val="right" w:pos="8306"/>
      </w:tabs>
      <w:snapToGrid w:val="0"/>
      <w:jc w:val="left"/>
    </w:pPr>
    <w:rPr>
      <w:sz w:val="18"/>
      <w:szCs w:val="18"/>
    </w:rPr>
  </w:style>
  <w:style w:type="paragraph" w:styleId="22">
    <w:name w:val="Body Text First Indent 2"/>
    <w:basedOn w:val="af"/>
    <w:link w:val="2Char1"/>
    <w:pPr>
      <w:ind w:firstLineChars="200" w:firstLine="420"/>
    </w:pPr>
  </w:style>
  <w:style w:type="paragraph" w:styleId="af5">
    <w:name w:val="header"/>
    <w:basedOn w:val="a1"/>
    <w:link w:val="Chard"/>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pPr>
      <w:spacing w:before="120" w:after="120"/>
      <w:jc w:val="left"/>
    </w:pPr>
    <w:rPr>
      <w:rFonts w:eastAsiaTheme="minorHAnsi"/>
      <w:b/>
      <w:bCs/>
      <w:caps/>
      <w:sz w:val="20"/>
      <w:szCs w:val="20"/>
    </w:rPr>
  </w:style>
  <w:style w:type="paragraph" w:styleId="42">
    <w:name w:val="toc 4"/>
    <w:basedOn w:val="a1"/>
    <w:next w:val="a1"/>
    <w:uiPriority w:val="39"/>
    <w:unhideWhenUsed/>
    <w:qFormat/>
    <w:pPr>
      <w:ind w:left="630"/>
      <w:jc w:val="left"/>
    </w:pPr>
    <w:rPr>
      <w:rFonts w:eastAsiaTheme="minorHAnsi"/>
      <w:sz w:val="18"/>
      <w:szCs w:val="18"/>
    </w:rPr>
  </w:style>
  <w:style w:type="paragraph" w:styleId="af6">
    <w:name w:val="index heading"/>
    <w:basedOn w:val="a1"/>
    <w:next w:val="11"/>
    <w:qFormat/>
    <w:rPr>
      <w:rFonts w:ascii="Times New Roman" w:eastAsia="宋体" w:hAnsi="Times New Roman" w:cs="Times New Roman"/>
      <w:szCs w:val="24"/>
    </w:rPr>
  </w:style>
  <w:style w:type="paragraph" w:styleId="11">
    <w:name w:val="index 1"/>
    <w:basedOn w:val="a1"/>
    <w:next w:val="a1"/>
    <w:pPr>
      <w:jc w:val="center"/>
    </w:pPr>
    <w:rPr>
      <w:rFonts w:ascii="黑体" w:eastAsia="黑体" w:hAnsi="宋体" w:cs="Times New Roman"/>
      <w:sz w:val="32"/>
      <w:szCs w:val="32"/>
    </w:rPr>
  </w:style>
  <w:style w:type="paragraph" w:styleId="af7">
    <w:name w:val="Subtitle"/>
    <w:basedOn w:val="a1"/>
    <w:next w:val="a1"/>
    <w:link w:val="Chare"/>
    <w:uiPriority w:val="11"/>
    <w:qFormat/>
    <w:pPr>
      <w:spacing w:line="360" w:lineRule="auto"/>
      <w:outlineLvl w:val="3"/>
    </w:pPr>
    <w:rPr>
      <w:rFonts w:ascii="Times New Roman" w:eastAsia="宋体" w:hAnsi="Times New Roman" w:cs="Times New Roman"/>
      <w:bCs/>
      <w:kern w:val="28"/>
      <w:sz w:val="24"/>
      <w:szCs w:val="32"/>
    </w:rPr>
  </w:style>
  <w:style w:type="paragraph" w:styleId="af8">
    <w:name w:val="List"/>
    <w:basedOn w:val="a1"/>
    <w:qFormat/>
    <w:pPr>
      <w:spacing w:line="360" w:lineRule="exact"/>
      <w:jc w:val="center"/>
    </w:pPr>
    <w:rPr>
      <w:rFonts w:ascii="仿宋_GB2312" w:eastAsia="仿宋_GB2312" w:hAnsi="Times New Roman" w:cs="Times New Roman"/>
      <w:sz w:val="32"/>
      <w:szCs w:val="20"/>
    </w:rPr>
  </w:style>
  <w:style w:type="paragraph" w:styleId="af9">
    <w:name w:val="footnote text"/>
    <w:basedOn w:val="a1"/>
    <w:link w:val="Charf"/>
    <w:pPr>
      <w:snapToGrid w:val="0"/>
      <w:jc w:val="left"/>
    </w:pPr>
    <w:rPr>
      <w:rFonts w:ascii="Times New Roman" w:eastAsia="宋体" w:hAnsi="Times New Roman" w:cs="Times New Roman"/>
      <w:sz w:val="18"/>
      <w:szCs w:val="18"/>
    </w:rPr>
  </w:style>
  <w:style w:type="paragraph" w:styleId="61">
    <w:name w:val="toc 6"/>
    <w:basedOn w:val="a1"/>
    <w:next w:val="a1"/>
    <w:uiPriority w:val="39"/>
    <w:unhideWhenUsed/>
    <w:pPr>
      <w:ind w:left="1050"/>
      <w:jc w:val="left"/>
    </w:pPr>
    <w:rPr>
      <w:rFonts w:eastAsiaTheme="minorHAnsi"/>
      <w:sz w:val="18"/>
      <w:szCs w:val="18"/>
    </w:rPr>
  </w:style>
  <w:style w:type="paragraph" w:styleId="34">
    <w:name w:val="Body Text Indent 3"/>
    <w:basedOn w:val="a1"/>
    <w:link w:val="3Char1"/>
    <w:unhideWhenUsed/>
    <w:pPr>
      <w:spacing w:after="120"/>
      <w:ind w:leftChars="200" w:left="420"/>
    </w:pPr>
    <w:rPr>
      <w:sz w:val="16"/>
      <w:szCs w:val="16"/>
    </w:rPr>
  </w:style>
  <w:style w:type="paragraph" w:styleId="71">
    <w:name w:val="index 7"/>
    <w:basedOn w:val="a1"/>
    <w:next w:val="a1"/>
    <w:semiHidden/>
    <w:pPr>
      <w:ind w:leftChars="1200" w:left="1200"/>
    </w:pPr>
    <w:rPr>
      <w:rFonts w:ascii="Times New Roman" w:eastAsia="宋体" w:hAnsi="Times New Roman" w:cs="Times New Roman"/>
      <w:szCs w:val="24"/>
    </w:rPr>
  </w:style>
  <w:style w:type="paragraph" w:styleId="90">
    <w:name w:val="index 9"/>
    <w:basedOn w:val="a1"/>
    <w:next w:val="a1"/>
    <w:semiHidden/>
    <w:pPr>
      <w:ind w:leftChars="1600" w:left="1600"/>
    </w:pPr>
    <w:rPr>
      <w:rFonts w:ascii="Times New Roman" w:eastAsia="宋体" w:hAnsi="Times New Roman" w:cs="Times New Roman"/>
      <w:szCs w:val="24"/>
    </w:rPr>
  </w:style>
  <w:style w:type="paragraph" w:styleId="afa">
    <w:name w:val="table of figures"/>
    <w:basedOn w:val="a1"/>
    <w:next w:val="a1"/>
    <w:semiHidden/>
    <w:qFormat/>
    <w:pPr>
      <w:ind w:leftChars="200" w:left="840" w:hangingChars="200" w:hanging="420"/>
    </w:pPr>
    <w:rPr>
      <w:rFonts w:ascii="Times New Roman" w:eastAsia="宋体" w:hAnsi="Times New Roman" w:cs="Times New Roman"/>
      <w:szCs w:val="24"/>
    </w:rPr>
  </w:style>
  <w:style w:type="paragraph" w:styleId="23">
    <w:name w:val="toc 2"/>
    <w:basedOn w:val="a1"/>
    <w:next w:val="a1"/>
    <w:uiPriority w:val="39"/>
    <w:unhideWhenUsed/>
    <w:qFormat/>
    <w:pPr>
      <w:ind w:left="210"/>
      <w:jc w:val="left"/>
    </w:pPr>
    <w:rPr>
      <w:rFonts w:eastAsiaTheme="minorHAnsi"/>
      <w:smallCaps/>
      <w:sz w:val="20"/>
      <w:szCs w:val="20"/>
    </w:rPr>
  </w:style>
  <w:style w:type="paragraph" w:styleId="91">
    <w:name w:val="toc 9"/>
    <w:basedOn w:val="a1"/>
    <w:next w:val="a1"/>
    <w:uiPriority w:val="39"/>
    <w:unhideWhenUsed/>
    <w:pPr>
      <w:ind w:left="1680"/>
      <w:jc w:val="left"/>
    </w:pPr>
    <w:rPr>
      <w:rFonts w:eastAsiaTheme="minorHAnsi"/>
      <w:sz w:val="18"/>
      <w:szCs w:val="18"/>
    </w:rPr>
  </w:style>
  <w:style w:type="paragraph" w:styleId="24">
    <w:name w:val="Body Text 2"/>
    <w:basedOn w:val="a1"/>
    <w:link w:val="2Char2"/>
    <w:qFormat/>
    <w:rPr>
      <w:rFonts w:ascii="Arial" w:hAnsi="Arial"/>
      <w:color w:val="000000"/>
      <w:sz w:val="32"/>
      <w:szCs w:val="14"/>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0"/>
    </w:rPr>
  </w:style>
  <w:style w:type="paragraph" w:styleId="afb">
    <w:name w:val="Normal (Web)"/>
    <w:basedOn w:val="a1"/>
    <w:qFormat/>
    <w:pPr>
      <w:widowControl/>
      <w:spacing w:before="100" w:beforeAutospacing="1" w:after="100" w:afterAutospacing="1"/>
      <w:jc w:val="left"/>
    </w:pPr>
    <w:rPr>
      <w:rFonts w:ascii="Arial Unicode MS" w:eastAsia="Times New Roman" w:hAnsi="Arial Unicode MS" w:cs="Times New Roman"/>
      <w:kern w:val="0"/>
      <w:sz w:val="24"/>
      <w:szCs w:val="24"/>
    </w:rPr>
  </w:style>
  <w:style w:type="paragraph" w:styleId="25">
    <w:name w:val="index 2"/>
    <w:basedOn w:val="a1"/>
    <w:next w:val="a1"/>
    <w:semiHidden/>
    <w:qFormat/>
    <w:pPr>
      <w:ind w:leftChars="200" w:left="200"/>
    </w:pPr>
    <w:rPr>
      <w:rFonts w:ascii="Times New Roman" w:eastAsia="宋体" w:hAnsi="Times New Roman" w:cs="Times New Roman"/>
      <w:szCs w:val="24"/>
    </w:rPr>
  </w:style>
  <w:style w:type="paragraph" w:styleId="afc">
    <w:name w:val="Title"/>
    <w:basedOn w:val="a1"/>
    <w:next w:val="a1"/>
    <w:link w:val="Charf0"/>
    <w:uiPriority w:val="10"/>
    <w:qFormat/>
    <w:pPr>
      <w:spacing w:before="240" w:after="60"/>
      <w:jc w:val="center"/>
      <w:outlineLvl w:val="0"/>
    </w:pPr>
    <w:rPr>
      <w:rFonts w:ascii="Cambria" w:eastAsia="宋体" w:hAnsi="Cambria" w:cs="Times New Roman"/>
      <w:b/>
      <w:bCs/>
      <w:sz w:val="32"/>
      <w:szCs w:val="32"/>
    </w:rPr>
  </w:style>
  <w:style w:type="character" w:styleId="afd">
    <w:name w:val="Strong"/>
    <w:qFormat/>
    <w:rPr>
      <w:b/>
      <w:bCs/>
    </w:rPr>
  </w:style>
  <w:style w:type="character" w:styleId="afe">
    <w:name w:val="page number"/>
    <w:basedOn w:val="a2"/>
    <w:qFormat/>
  </w:style>
  <w:style w:type="character" w:styleId="aff">
    <w:name w:val="FollowedHyperlink"/>
    <w:qFormat/>
    <w:rPr>
      <w:color w:val="800080"/>
      <w:u w:val="single"/>
    </w:rPr>
  </w:style>
  <w:style w:type="character" w:styleId="aff0">
    <w:name w:val="Emphasis"/>
    <w:uiPriority w:val="20"/>
    <w:qFormat/>
    <w:rPr>
      <w:i/>
      <w:iCs/>
    </w:rPr>
  </w:style>
  <w:style w:type="character" w:styleId="HTML0">
    <w:name w:val="HTML Typewriter"/>
    <w:rPr>
      <w:rFonts w:ascii="Arial Unicode MS" w:eastAsia="Arial Unicode MS" w:hAnsi="Arial Unicode MS" w:cs="Arial Unicode MS"/>
      <w:sz w:val="20"/>
      <w:szCs w:val="20"/>
    </w:rPr>
  </w:style>
  <w:style w:type="character" w:styleId="aff1">
    <w:name w:val="Hyperlink"/>
    <w:basedOn w:val="a2"/>
    <w:uiPriority w:val="99"/>
    <w:unhideWhenUsed/>
    <w:rPr>
      <w:color w:val="0563C1" w:themeColor="hyperlink"/>
      <w:u w:val="single"/>
    </w:rPr>
  </w:style>
  <w:style w:type="character" w:styleId="aff2">
    <w:name w:val="annotation reference"/>
    <w:basedOn w:val="a2"/>
    <w:uiPriority w:val="99"/>
    <w:unhideWhenUsed/>
    <w:rPr>
      <w:sz w:val="21"/>
      <w:szCs w:val="21"/>
    </w:rPr>
  </w:style>
  <w:style w:type="table" w:styleId="aff3">
    <w:name w:val="Table Grid"/>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Theme"/>
    <w:basedOn w:val="a3"/>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Columns 5"/>
    <w:basedOn w:val="a3"/>
    <w:pPr>
      <w:widowControl w:val="0"/>
      <w:adjustRightInd w:val="0"/>
      <w:snapToGrid w:val="0"/>
      <w:spacing w:beforeLines="10" w:line="460" w:lineRule="exact"/>
      <w:ind w:firstLineChars="200" w:firstLine="200"/>
      <w:jc w:val="both"/>
    </w:pPr>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character" w:customStyle="1" w:styleId="1Char">
    <w:name w:val="标题 1 Char"/>
    <w:basedOn w:val="a2"/>
    <w:link w:val="1"/>
    <w:rPr>
      <w:rFonts w:ascii="宋体" w:eastAsia="宋体" w:hAnsi="宋体"/>
      <w:b/>
      <w:bCs/>
      <w:kern w:val="44"/>
      <w:sz w:val="44"/>
      <w:szCs w:val="44"/>
    </w:rPr>
  </w:style>
  <w:style w:type="character" w:customStyle="1" w:styleId="2Char">
    <w:name w:val="标题 2 Char"/>
    <w:basedOn w:val="a2"/>
    <w:link w:val="2"/>
    <w:uiPriority w:val="9"/>
    <w:rPr>
      <w:rFonts w:ascii="宋体" w:eastAsia="宋体" w:hAnsi="宋体" w:cstheme="majorBidi"/>
      <w:b/>
      <w:bCs/>
      <w:sz w:val="32"/>
      <w:szCs w:val="32"/>
    </w:rPr>
  </w:style>
  <w:style w:type="character" w:customStyle="1" w:styleId="3Char">
    <w:name w:val="标题 3 Char"/>
    <w:basedOn w:val="a2"/>
    <w:link w:val="3"/>
    <w:rPr>
      <w:b/>
      <w:bCs/>
      <w:sz w:val="32"/>
      <w:szCs w:val="32"/>
    </w:rPr>
  </w:style>
  <w:style w:type="character" w:customStyle="1" w:styleId="Chard">
    <w:name w:val="页眉 Char"/>
    <w:basedOn w:val="a2"/>
    <w:link w:val="af5"/>
    <w:uiPriority w:val="99"/>
    <w:rPr>
      <w:sz w:val="18"/>
      <w:szCs w:val="18"/>
    </w:rPr>
  </w:style>
  <w:style w:type="character" w:customStyle="1" w:styleId="Charc">
    <w:name w:val="页脚 Char"/>
    <w:basedOn w:val="a2"/>
    <w:link w:val="af4"/>
    <w:uiPriority w:val="99"/>
    <w:rPr>
      <w:sz w:val="18"/>
      <w:szCs w:val="18"/>
    </w:rPr>
  </w:style>
  <w:style w:type="paragraph" w:customStyle="1" w:styleId="-">
    <w:name w:val="正文-宋四"/>
    <w:basedOn w:val="34"/>
    <w:link w:val="-Char"/>
    <w:qFormat/>
    <w:pPr>
      <w:spacing w:after="0" w:line="560" w:lineRule="exact"/>
      <w:ind w:leftChars="0" w:left="0" w:firstLineChars="200" w:firstLine="200"/>
      <w:jc w:val="left"/>
    </w:pPr>
    <w:rPr>
      <w:rFonts w:ascii="宋体" w:eastAsia="宋体" w:hAnsi="宋体" w:cs="Times New Roman"/>
      <w:color w:val="000000"/>
      <w:sz w:val="28"/>
      <w:szCs w:val="28"/>
    </w:rPr>
  </w:style>
  <w:style w:type="character" w:customStyle="1" w:styleId="3Char1">
    <w:name w:val="正文文本缩进 3 Char"/>
    <w:basedOn w:val="a2"/>
    <w:link w:val="34"/>
    <w:rPr>
      <w:sz w:val="16"/>
      <w:szCs w:val="16"/>
    </w:rPr>
  </w:style>
  <w:style w:type="character" w:customStyle="1" w:styleId="-Char">
    <w:name w:val="正文-宋四 Char"/>
    <w:link w:val="-"/>
    <w:rPr>
      <w:rFonts w:ascii="宋体" w:eastAsia="宋体" w:hAnsi="宋体" w:cs="Times New Roman"/>
      <w:color w:val="000000"/>
      <w:sz w:val="28"/>
      <w:szCs w:val="28"/>
    </w:rPr>
  </w:style>
  <w:style w:type="paragraph" w:customStyle="1" w:styleId="15">
    <w:name w:val="宋四1.5"/>
    <w:basedOn w:val="34"/>
    <w:link w:val="150"/>
    <w:qFormat/>
    <w:pPr>
      <w:spacing w:after="0" w:line="560" w:lineRule="exact"/>
      <w:ind w:leftChars="0" w:left="0" w:firstLineChars="200" w:firstLine="560"/>
    </w:pPr>
    <w:rPr>
      <w:rFonts w:ascii="宋体" w:eastAsia="宋体" w:hAnsi="宋体" w:cs="Times New Roman"/>
      <w:color w:val="000000"/>
      <w:sz w:val="28"/>
      <w:szCs w:val="28"/>
    </w:rPr>
  </w:style>
  <w:style w:type="character" w:customStyle="1" w:styleId="150">
    <w:name w:val="宋四1.5 字符"/>
    <w:link w:val="15"/>
    <w:rPr>
      <w:rFonts w:ascii="宋体" w:eastAsia="宋体" w:hAnsi="宋体" w:cs="Times New Roman"/>
      <w:color w:val="000000"/>
      <w:sz w:val="28"/>
      <w:szCs w:val="28"/>
    </w:rPr>
  </w:style>
  <w:style w:type="paragraph" w:customStyle="1" w:styleId="54">
    <w:name w:val="表图头宋5"/>
    <w:basedOn w:val="a1"/>
    <w:link w:val="55"/>
    <w:qFormat/>
    <w:pPr>
      <w:spacing w:line="360" w:lineRule="auto"/>
      <w:jc w:val="center"/>
    </w:pPr>
    <w:rPr>
      <w:rFonts w:ascii="宋体" w:eastAsia="宋体" w:hAnsi="宋体"/>
      <w:b/>
      <w:color w:val="000000" w:themeColor="text1"/>
      <w:szCs w:val="28"/>
    </w:rPr>
  </w:style>
  <w:style w:type="character" w:customStyle="1" w:styleId="55">
    <w:name w:val="表图头宋5 字符"/>
    <w:basedOn w:val="a2"/>
    <w:link w:val="54"/>
    <w:qFormat/>
    <w:rPr>
      <w:rFonts w:ascii="宋体" w:eastAsia="宋体" w:hAnsi="宋体"/>
      <w:b/>
      <w:color w:val="000000" w:themeColor="text1"/>
      <w:szCs w:val="28"/>
    </w:rPr>
  </w:style>
  <w:style w:type="paragraph" w:customStyle="1" w:styleId="56">
    <w:name w:val="表内容宋5"/>
    <w:link w:val="57"/>
    <w:qFormat/>
    <w:rPr>
      <w:rFonts w:ascii="Times New Roman" w:eastAsia="宋体" w:hAnsi="Times New Roman" w:cs="Times New Roman"/>
      <w:sz w:val="21"/>
      <w:szCs w:val="21"/>
    </w:rPr>
  </w:style>
  <w:style w:type="character" w:customStyle="1" w:styleId="57">
    <w:name w:val="表内容宋5 字符"/>
    <w:basedOn w:val="a2"/>
    <w:link w:val="56"/>
    <w:qFormat/>
    <w:rPr>
      <w:rFonts w:ascii="Times New Roman" w:eastAsia="宋体" w:hAnsi="Times New Roman" w:cs="Times New Roman"/>
      <w:kern w:val="0"/>
      <w:szCs w:val="21"/>
    </w:rPr>
  </w:style>
  <w:style w:type="paragraph" w:styleId="aff5">
    <w:name w:val="List Paragraph"/>
    <w:basedOn w:val="a1"/>
    <w:qFormat/>
    <w:pPr>
      <w:ind w:firstLineChars="200" w:firstLine="420"/>
    </w:pPr>
  </w:style>
  <w:style w:type="character" w:customStyle="1" w:styleId="Char0">
    <w:name w:val="批注文字 Char"/>
    <w:basedOn w:val="a2"/>
    <w:link w:val="a6"/>
  </w:style>
  <w:style w:type="character" w:customStyle="1" w:styleId="Char">
    <w:name w:val="批注主题 Char"/>
    <w:basedOn w:val="Char0"/>
    <w:link w:val="a5"/>
    <w:rPr>
      <w:b/>
      <w:bCs/>
    </w:rPr>
  </w:style>
  <w:style w:type="character" w:customStyle="1" w:styleId="Charb">
    <w:name w:val="批注框文本 Char"/>
    <w:basedOn w:val="a2"/>
    <w:link w:val="af3"/>
    <w:rPr>
      <w:sz w:val="18"/>
      <w:szCs w:val="18"/>
    </w:rPr>
  </w:style>
  <w:style w:type="paragraph" w:customStyle="1" w:styleId="aff6">
    <w:name w:val="表格内容"/>
    <w:basedOn w:val="a1"/>
    <w:link w:val="Charf1"/>
    <w:qFormat/>
    <w:pPr>
      <w:spacing w:line="360" w:lineRule="auto"/>
      <w:jc w:val="left"/>
    </w:pPr>
    <w:rPr>
      <w:rFonts w:ascii="Times New Roman" w:eastAsia="宋体" w:hAnsi="Times New Roman" w:cs="Times New Roman"/>
      <w:szCs w:val="21"/>
    </w:rPr>
  </w:style>
  <w:style w:type="character" w:customStyle="1" w:styleId="Charf1">
    <w:name w:val="表格内容 Char"/>
    <w:link w:val="aff6"/>
    <w:rPr>
      <w:rFonts w:ascii="Times New Roman" w:eastAsia="宋体" w:hAnsi="Times New Roman" w:cs="Times New Roman"/>
      <w:szCs w:val="21"/>
    </w:rPr>
  </w:style>
  <w:style w:type="character" w:customStyle="1" w:styleId="58">
    <w:name w:val="表图头 宋5居中 字符"/>
    <w:basedOn w:val="a2"/>
    <w:link w:val="59"/>
    <w:locked/>
    <w:rPr>
      <w:rFonts w:ascii="宋体" w:eastAsia="宋体" w:hAnsi="宋体"/>
      <w:b/>
      <w:szCs w:val="21"/>
    </w:rPr>
  </w:style>
  <w:style w:type="paragraph" w:customStyle="1" w:styleId="59">
    <w:name w:val="表图头 宋5居中"/>
    <w:basedOn w:val="a1"/>
    <w:link w:val="58"/>
    <w:qFormat/>
    <w:pPr>
      <w:ind w:firstLineChars="200" w:firstLine="422"/>
      <w:jc w:val="center"/>
    </w:pPr>
    <w:rPr>
      <w:rFonts w:ascii="宋体" w:eastAsia="宋体" w:hAnsi="宋体"/>
      <w:b/>
      <w:szCs w:val="21"/>
    </w:rPr>
  </w:style>
  <w:style w:type="paragraph" w:customStyle="1" w:styleId="xl34">
    <w:name w:val="xl34"/>
    <w:basedOn w:val="a1"/>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color w:val="000000"/>
      <w:kern w:val="0"/>
      <w:szCs w:val="21"/>
    </w:rPr>
  </w:style>
  <w:style w:type="character" w:customStyle="1" w:styleId="3Char10">
    <w:name w:val="标题 3 Char1"/>
    <w:semiHidden/>
    <w:qFormat/>
    <w:rPr>
      <w:b/>
      <w:bCs/>
      <w:kern w:val="2"/>
      <w:sz w:val="32"/>
      <w:szCs w:val="32"/>
    </w:rPr>
  </w:style>
  <w:style w:type="character" w:customStyle="1" w:styleId="62">
    <w:name w:val="正文6"/>
    <w:qFormat/>
    <w:rPr>
      <w:rFonts w:ascii="Times New Roman" w:eastAsia="宋体" w:hAnsi="Times New Roman"/>
      <w:spacing w:val="0"/>
      <w:w w:val="100"/>
      <w:position w:val="0"/>
      <w:sz w:val="28"/>
      <w:szCs w:val="28"/>
    </w:rPr>
  </w:style>
  <w:style w:type="character" w:customStyle="1" w:styleId="4Char">
    <w:name w:val="标题 4 Char"/>
    <w:basedOn w:val="a2"/>
    <w:link w:val="4"/>
    <w:qFormat/>
    <w:rPr>
      <w:rFonts w:ascii="Arial" w:eastAsia="黑体" w:hAnsi="Arial" w:cs="Times New Roman"/>
      <w:b/>
      <w:bCs/>
      <w:sz w:val="28"/>
      <w:szCs w:val="28"/>
    </w:rPr>
  </w:style>
  <w:style w:type="character" w:customStyle="1" w:styleId="5Char">
    <w:name w:val="标题 5 Char"/>
    <w:basedOn w:val="a2"/>
    <w:uiPriority w:val="9"/>
    <w:semiHidden/>
    <w:rPr>
      <w:b/>
      <w:bCs/>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title3Char2">
    <w:name w:val="标书title3 Char2"/>
    <w:rPr>
      <w:rFonts w:ascii="Arial" w:eastAsia="黑体" w:hAnsi="Arial"/>
      <w:b/>
      <w:bCs/>
      <w:kern w:val="2"/>
      <w:sz w:val="32"/>
      <w:szCs w:val="32"/>
    </w:rPr>
  </w:style>
  <w:style w:type="character" w:customStyle="1" w:styleId="5Char1">
    <w:name w:val="标题 5 Char1"/>
    <w:link w:val="50"/>
    <w:qFormat/>
    <w:rPr>
      <w:rFonts w:ascii="Times New Roman" w:eastAsia="宋体" w:hAnsi="Times New Roman" w:cs="Times New Roman"/>
      <w:b/>
      <w:bCs/>
      <w:sz w:val="28"/>
      <w:szCs w:val="28"/>
    </w:rPr>
  </w:style>
  <w:style w:type="paragraph" w:customStyle="1" w:styleId="01">
    <w:name w:val="正文01"/>
    <w:basedOn w:val="a1"/>
    <w:qFormat/>
    <w:pPr>
      <w:spacing w:before="60" w:line="460" w:lineRule="exact"/>
      <w:ind w:firstLineChars="200" w:firstLine="200"/>
    </w:pPr>
    <w:rPr>
      <w:rFonts w:ascii="Arial" w:eastAsia="宋体" w:hAnsi="Arial" w:cs="Times New Roman"/>
      <w:color w:val="000000"/>
      <w:sz w:val="24"/>
      <w:szCs w:val="24"/>
    </w:rPr>
  </w:style>
  <w:style w:type="character" w:customStyle="1" w:styleId="Char2">
    <w:name w:val="正文文本 Char"/>
    <w:basedOn w:val="a2"/>
    <w:link w:val="a8"/>
    <w:qFormat/>
    <w:rPr>
      <w:rFonts w:eastAsia="宋体" w:cs="Times New Roman"/>
      <w:color w:val="000000"/>
      <w:sz w:val="28"/>
      <w:szCs w:val="21"/>
    </w:rPr>
  </w:style>
  <w:style w:type="character" w:customStyle="1" w:styleId="2Char0">
    <w:name w:val="正文文本缩进 2 Char"/>
    <w:basedOn w:val="a2"/>
    <w:link w:val="21"/>
    <w:qFormat/>
    <w:rPr>
      <w:rFonts w:ascii="Times New Roman" w:eastAsia="宋体" w:hAnsi="Times New Roman" w:cs="Times New Roman"/>
      <w:szCs w:val="24"/>
    </w:rPr>
  </w:style>
  <w:style w:type="character" w:customStyle="1" w:styleId="Char9">
    <w:name w:val="正文文本缩进 Char"/>
    <w:basedOn w:val="a2"/>
    <w:link w:val="af"/>
    <w:rPr>
      <w:rFonts w:ascii="Times New Roman" w:eastAsia="宋体" w:hAnsi="Times New Roman" w:cs="Times New Roman"/>
      <w:szCs w:val="24"/>
    </w:rPr>
  </w:style>
  <w:style w:type="character" w:customStyle="1" w:styleId="Char5">
    <w:name w:val="正文缩进 Char"/>
    <w:link w:val="ab"/>
    <w:qFormat/>
    <w:rPr>
      <w:rFonts w:ascii="Calibri" w:eastAsia="宋体" w:hAnsi="Calibri" w:cs="Times New Roman"/>
    </w:rPr>
  </w:style>
  <w:style w:type="paragraph" w:customStyle="1" w:styleId="z-1">
    <w:name w:val="z-窗体顶端1"/>
    <w:basedOn w:val="a1"/>
    <w:next w:val="a1"/>
    <w:link w:val="z-Char"/>
    <w:pPr>
      <w:widowControl/>
      <w:pBdr>
        <w:bottom w:val="single" w:sz="6" w:space="1" w:color="auto"/>
      </w:pBdr>
      <w:jc w:val="center"/>
    </w:pPr>
    <w:rPr>
      <w:rFonts w:ascii="Arial" w:eastAsia="宋体" w:hAnsi="Arial" w:cs="Arial"/>
      <w:vanish/>
      <w:color w:val="000000"/>
      <w:kern w:val="0"/>
      <w:sz w:val="16"/>
      <w:szCs w:val="16"/>
    </w:rPr>
  </w:style>
  <w:style w:type="character" w:customStyle="1" w:styleId="z-Char">
    <w:name w:val="z-窗体顶端 Char"/>
    <w:basedOn w:val="a2"/>
    <w:link w:val="z-1"/>
    <w:qFormat/>
    <w:rPr>
      <w:rFonts w:ascii="Arial" w:eastAsia="宋体" w:hAnsi="Arial" w:cs="Arial"/>
      <w:vanish/>
      <w:color w:val="000000"/>
      <w:kern w:val="0"/>
      <w:sz w:val="16"/>
      <w:szCs w:val="16"/>
    </w:rPr>
  </w:style>
  <w:style w:type="paragraph" w:customStyle="1" w:styleId="z-10">
    <w:name w:val="z-窗体底端1"/>
    <w:basedOn w:val="a1"/>
    <w:next w:val="a1"/>
    <w:link w:val="z-Char0"/>
    <w:pPr>
      <w:widowControl/>
      <w:pBdr>
        <w:top w:val="single" w:sz="6" w:space="1" w:color="auto"/>
      </w:pBdr>
      <w:jc w:val="center"/>
    </w:pPr>
    <w:rPr>
      <w:rFonts w:ascii="Arial" w:eastAsia="宋体" w:hAnsi="Arial" w:cs="Arial"/>
      <w:vanish/>
      <w:color w:val="000000"/>
      <w:kern w:val="0"/>
      <w:sz w:val="16"/>
      <w:szCs w:val="16"/>
    </w:rPr>
  </w:style>
  <w:style w:type="character" w:customStyle="1" w:styleId="z-Char0">
    <w:name w:val="z-窗体底端 Char"/>
    <w:basedOn w:val="a2"/>
    <w:link w:val="z-10"/>
    <w:qFormat/>
    <w:rPr>
      <w:rFonts w:ascii="Arial" w:eastAsia="宋体" w:hAnsi="Arial" w:cs="Arial"/>
      <w:vanish/>
      <w:color w:val="000000"/>
      <w:kern w:val="0"/>
      <w:sz w:val="16"/>
      <w:szCs w:val="16"/>
    </w:rPr>
  </w:style>
  <w:style w:type="character" w:customStyle="1" w:styleId="xiao1">
    <w:name w:val="xiao1"/>
    <w:qFormat/>
    <w:rPr>
      <w:sz w:val="18"/>
      <w:szCs w:val="18"/>
    </w:rPr>
  </w:style>
  <w:style w:type="paragraph" w:customStyle="1" w:styleId="ParaCharCharCharChar">
    <w:name w:val="默认段落字体 Para Char Char Char Char"/>
    <w:basedOn w:val="a1"/>
    <w:qFormat/>
    <w:rPr>
      <w:rFonts w:ascii="Times New Roman" w:eastAsia="宋体" w:hAnsi="Times New Roman" w:cs="Times New Roman"/>
      <w:szCs w:val="24"/>
    </w:rPr>
  </w:style>
  <w:style w:type="paragraph" w:customStyle="1" w:styleId="aff7">
    <w:name w:val="表格正文"/>
    <w:basedOn w:val="a1"/>
    <w:link w:val="CharChar"/>
    <w:qFormat/>
    <w:pPr>
      <w:spacing w:line="360" w:lineRule="exact"/>
      <w:jc w:val="center"/>
    </w:pPr>
    <w:rPr>
      <w:rFonts w:ascii="Times New Roman" w:eastAsia="宋体" w:hAnsi="Times New Roman" w:cs="Times New Roman"/>
      <w:szCs w:val="24"/>
    </w:rPr>
  </w:style>
  <w:style w:type="paragraph" w:customStyle="1" w:styleId="26">
    <w:name w:val="表格文字2"/>
    <w:basedOn w:val="a1"/>
    <w:qFormat/>
    <w:pPr>
      <w:tabs>
        <w:tab w:val="left" w:pos="277"/>
        <w:tab w:val="left" w:pos="600"/>
        <w:tab w:val="left" w:pos="780"/>
        <w:tab w:val="left" w:pos="2517"/>
      </w:tabs>
      <w:adjustRightInd w:val="0"/>
      <w:jc w:val="center"/>
      <w:textAlignment w:val="baseline"/>
    </w:pPr>
    <w:rPr>
      <w:rFonts w:ascii="Times New Roman" w:eastAsia="宋体" w:hAnsi="Times New Roman" w:cs="Times New Roman"/>
      <w:kern w:val="0"/>
      <w:sz w:val="24"/>
      <w:szCs w:val="21"/>
    </w:rPr>
  </w:style>
  <w:style w:type="character" w:customStyle="1" w:styleId="style3">
    <w:name w:val="style3"/>
    <w:basedOn w:val="a2"/>
    <w:qFormat/>
  </w:style>
  <w:style w:type="character" w:customStyle="1" w:styleId="Char7">
    <w:name w:val="文档结构图 Char"/>
    <w:basedOn w:val="a2"/>
    <w:link w:val="ad"/>
    <w:qFormat/>
    <w:rPr>
      <w:rFonts w:ascii="Times New Roman" w:eastAsia="宋体" w:hAnsi="Times New Roman" w:cs="Times New Roman"/>
      <w:szCs w:val="24"/>
      <w:shd w:val="clear" w:color="auto" w:fill="000080"/>
    </w:rPr>
  </w:style>
  <w:style w:type="paragraph" w:customStyle="1" w:styleId="conttitle">
    <w:name w:val="conttitle"/>
    <w:basedOn w:val="a1"/>
    <w:qFormat/>
    <w:pPr>
      <w:widowControl/>
      <w:spacing w:before="100" w:beforeAutospacing="1" w:after="100" w:afterAutospacing="1" w:line="360" w:lineRule="auto"/>
      <w:jc w:val="left"/>
    </w:pPr>
    <w:rPr>
      <w:rFonts w:ascii="ˎ̥" w:eastAsia="宋体" w:hAnsi="ˎ̥" w:cs="宋体"/>
      <w:color w:val="000000"/>
      <w:kern w:val="0"/>
      <w:sz w:val="32"/>
      <w:szCs w:val="32"/>
    </w:rPr>
  </w:style>
  <w:style w:type="paragraph" w:customStyle="1" w:styleId="juzhong">
    <w:name w:val="juzhong"/>
    <w:basedOn w:val="a1"/>
    <w:qFormat/>
    <w:pPr>
      <w:widowControl/>
      <w:jc w:val="left"/>
    </w:pPr>
    <w:rPr>
      <w:rFonts w:ascii="宋体" w:eastAsia="宋体" w:hAnsi="宋体" w:cs="宋体"/>
      <w:color w:val="000000"/>
      <w:kern w:val="0"/>
      <w:sz w:val="24"/>
      <w:szCs w:val="24"/>
    </w:rPr>
  </w:style>
  <w:style w:type="paragraph" w:customStyle="1" w:styleId="aff8">
    <w:name w:val="报告正文"/>
    <w:basedOn w:val="a1"/>
    <w:link w:val="Charf2"/>
    <w:pPr>
      <w:spacing w:line="360" w:lineRule="auto"/>
      <w:ind w:firstLineChars="200" w:firstLine="480"/>
    </w:pPr>
    <w:rPr>
      <w:rFonts w:ascii="宋体" w:eastAsia="宋体" w:hAnsi="宋体" w:cs="Times New Roman"/>
      <w:sz w:val="24"/>
      <w:szCs w:val="24"/>
    </w:rPr>
  </w:style>
  <w:style w:type="paragraph" w:customStyle="1" w:styleId="aff9">
    <w:name w:val="方框"/>
    <w:basedOn w:val="a1"/>
    <w:qFormat/>
    <w:pPr>
      <w:widowControl/>
      <w:spacing w:line="240" w:lineRule="atLeast"/>
    </w:pPr>
    <w:rPr>
      <w:rFonts w:ascii="宋体" w:eastAsia="宋体" w:hAnsi="Times New Roman" w:cs="Times New Roman"/>
      <w:kern w:val="0"/>
      <w:sz w:val="24"/>
      <w:szCs w:val="20"/>
    </w:rPr>
  </w:style>
  <w:style w:type="paragraph" w:customStyle="1" w:styleId="CharCharCharChar">
    <w:name w:val="Char Char Char Char"/>
    <w:basedOn w:val="a1"/>
    <w:rPr>
      <w:rFonts w:ascii="Times New Roman" w:eastAsia="宋体" w:hAnsi="Times New Roman" w:cs="Times New Roman"/>
      <w:szCs w:val="24"/>
    </w:rPr>
  </w:style>
  <w:style w:type="character" w:customStyle="1" w:styleId="12">
    <w:name w:val="标题1"/>
    <w:basedOn w:val="a2"/>
  </w:style>
  <w:style w:type="paragraph" w:customStyle="1" w:styleId="font5">
    <w:name w:val="font5"/>
    <w:basedOn w:val="a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楷体_GB2312" w:eastAsia="楷体_GB2312" w:hAnsi="宋体" w:cs="宋体"/>
      <w:kern w:val="0"/>
      <w:sz w:val="20"/>
      <w:szCs w:val="20"/>
    </w:rPr>
  </w:style>
  <w:style w:type="paragraph" w:customStyle="1" w:styleId="font7">
    <w:name w:val="font7"/>
    <w:basedOn w:val="a1"/>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1"/>
    <w:qFormat/>
    <w:pPr>
      <w:widowControl/>
      <w:spacing w:before="100" w:beforeAutospacing="1" w:after="100" w:afterAutospacing="1"/>
      <w:jc w:val="left"/>
    </w:pPr>
    <w:rPr>
      <w:rFonts w:ascii="楷体_GB2312" w:eastAsia="楷体_GB2312" w:hAnsi="宋体" w:cs="宋体"/>
      <w:b/>
      <w:bCs/>
      <w:kern w:val="0"/>
      <w:sz w:val="20"/>
      <w:szCs w:val="20"/>
    </w:rPr>
  </w:style>
  <w:style w:type="paragraph" w:customStyle="1" w:styleId="font9">
    <w:name w:val="font9"/>
    <w:basedOn w:val="a1"/>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8">
    <w:name w:val="xl2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b/>
      <w:bCs/>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1">
    <w:name w:val="xl3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FF"/>
      <w:kern w:val="0"/>
      <w:sz w:val="20"/>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FF00"/>
      <w:kern w:val="0"/>
      <w:sz w:val="20"/>
      <w:szCs w:val="20"/>
    </w:rPr>
  </w:style>
  <w:style w:type="paragraph" w:customStyle="1" w:styleId="xl36">
    <w:name w:val="xl36"/>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table" w:customStyle="1" w:styleId="13">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
    <w:name w:val="ft11"/>
    <w:qFormat/>
    <w:rPr>
      <w:rFonts w:ascii="宋体" w:eastAsia="宋体" w:hAnsi="宋体"/>
      <w:color w:val="000000"/>
      <w:sz w:val="19"/>
    </w:rPr>
  </w:style>
  <w:style w:type="paragraph" w:customStyle="1" w:styleId="110">
    <w:name w:val="列出段落11"/>
    <w:basedOn w:val="a1"/>
    <w:uiPriority w:val="34"/>
    <w:qFormat/>
    <w:pPr>
      <w:ind w:firstLineChars="200" w:firstLine="420"/>
    </w:pPr>
    <w:rPr>
      <w:rFonts w:ascii="Times New Roman" w:eastAsia="宋体" w:hAnsi="Times New Roman" w:cs="Times New Roman"/>
      <w:sz w:val="28"/>
      <w:szCs w:val="20"/>
    </w:rPr>
  </w:style>
  <w:style w:type="paragraph" w:customStyle="1" w:styleId="27">
    <w:name w:val="标题2"/>
    <w:basedOn w:val="2"/>
    <w:qFormat/>
    <w:pPr>
      <w:keepNext w:val="0"/>
      <w:keepLines w:val="0"/>
      <w:spacing w:line="360" w:lineRule="auto"/>
      <w:outlineLvl w:val="0"/>
    </w:pPr>
    <w:rPr>
      <w:rFonts w:ascii="Times New Roman" w:hAnsi="Times New Roman" w:cs="Times New Roman"/>
      <w:color w:val="000000"/>
      <w:sz w:val="28"/>
      <w:szCs w:val="28"/>
    </w:rPr>
  </w:style>
  <w:style w:type="paragraph" w:customStyle="1" w:styleId="affa">
    <w:name w:val="段"/>
    <w:link w:val="Charf3"/>
    <w:qFormat/>
    <w:pPr>
      <w:autoSpaceDE w:val="0"/>
      <w:autoSpaceDN w:val="0"/>
      <w:ind w:firstLineChars="200" w:firstLine="200"/>
      <w:jc w:val="both"/>
    </w:pPr>
    <w:rPr>
      <w:rFonts w:ascii="宋体" w:eastAsia="宋体" w:hAnsi="Calibri" w:cs="Times New Roman"/>
      <w:sz w:val="21"/>
      <w:szCs w:val="22"/>
    </w:rPr>
  </w:style>
  <w:style w:type="character" w:customStyle="1" w:styleId="Charf3">
    <w:name w:val="段 Char"/>
    <w:link w:val="affa"/>
    <w:qFormat/>
    <w:rPr>
      <w:rFonts w:ascii="宋体" w:eastAsia="宋体" w:hAnsi="Calibri" w:cs="Times New Roman"/>
      <w:kern w:val="0"/>
    </w:rPr>
  </w:style>
  <w:style w:type="character" w:customStyle="1" w:styleId="2Char2">
    <w:name w:val="正文文本 2 Char"/>
    <w:link w:val="24"/>
    <w:qFormat/>
    <w:rPr>
      <w:rFonts w:ascii="Arial" w:hAnsi="Arial"/>
      <w:color w:val="000000"/>
      <w:sz w:val="32"/>
      <w:szCs w:val="14"/>
    </w:rPr>
  </w:style>
  <w:style w:type="character" w:customStyle="1" w:styleId="2Char10">
    <w:name w:val="正文文本 2 Char1"/>
    <w:basedOn w:val="a2"/>
    <w:uiPriority w:val="99"/>
    <w:semiHidden/>
    <w:qFormat/>
  </w:style>
  <w:style w:type="paragraph" w:customStyle="1" w:styleId="35">
    <w:name w:val="标题3"/>
    <w:basedOn w:val="3"/>
    <w:next w:val="3"/>
    <w:qFormat/>
    <w:pPr>
      <w:spacing w:before="0" w:after="0" w:line="360" w:lineRule="auto"/>
    </w:pPr>
    <w:rPr>
      <w:rFonts w:ascii="宋体" w:eastAsia="宋体" w:hAnsi="宋体" w:cs="Times New Roman"/>
      <w:sz w:val="28"/>
      <w:szCs w:val="28"/>
    </w:rPr>
  </w:style>
  <w:style w:type="paragraph" w:customStyle="1" w:styleId="affb">
    <w:name w:val="图表标题"/>
    <w:basedOn w:val="a1"/>
    <w:qFormat/>
    <w:pPr>
      <w:spacing w:line="360" w:lineRule="auto"/>
      <w:jc w:val="center"/>
    </w:pPr>
    <w:rPr>
      <w:rFonts w:ascii="Times New Roman" w:eastAsia="仿宋" w:hAnsi="Times New Roman" w:cs="Times New Roman"/>
      <w:b/>
      <w:kern w:val="0"/>
      <w:sz w:val="32"/>
      <w:szCs w:val="28"/>
    </w:rPr>
  </w:style>
  <w:style w:type="character" w:customStyle="1" w:styleId="Charf4">
    <w:name w:val="纯文本 Char"/>
    <w:basedOn w:val="a2"/>
    <w:qFormat/>
    <w:rPr>
      <w:rFonts w:ascii="宋体" w:eastAsia="宋体" w:hAnsi="Courier New" w:cs="Courier New"/>
      <w:szCs w:val="21"/>
    </w:rPr>
  </w:style>
  <w:style w:type="character" w:customStyle="1" w:styleId="Char10">
    <w:name w:val="纯文本 Char1"/>
    <w:link w:val="af1"/>
    <w:qFormat/>
    <w:rPr>
      <w:rFonts w:ascii="宋体" w:eastAsia="宋体" w:hAnsi="Courier New" w:cs="Times New Roman"/>
      <w:szCs w:val="20"/>
    </w:rPr>
  </w:style>
  <w:style w:type="paragraph" w:customStyle="1" w:styleId="cucd-0">
    <w:name w:val="cucd-0"/>
    <w:link w:val="cucd-0Char"/>
    <w:qFormat/>
    <w:pPr>
      <w:spacing w:line="360" w:lineRule="auto"/>
      <w:ind w:firstLineChars="200" w:firstLine="480"/>
    </w:pPr>
    <w:rPr>
      <w:rFonts w:ascii="Times New Roman" w:eastAsia="宋体" w:hAnsi="Times New Roman" w:cs="Times New Roman"/>
      <w:kern w:val="2"/>
      <w:sz w:val="24"/>
      <w:szCs w:val="24"/>
    </w:rPr>
  </w:style>
  <w:style w:type="character" w:customStyle="1" w:styleId="cucd-0Char">
    <w:name w:val="cucd-0 Char"/>
    <w:link w:val="cucd-0"/>
    <w:qFormat/>
    <w:rPr>
      <w:rFonts w:ascii="Times New Roman" w:eastAsia="宋体" w:hAnsi="Times New Roman" w:cs="Times New Roman"/>
      <w:sz w:val="24"/>
      <w:szCs w:val="24"/>
    </w:rPr>
  </w:style>
  <w:style w:type="paragraph" w:customStyle="1" w:styleId="affc">
    <w:name w:val="表头"/>
    <w:basedOn w:val="aff6"/>
    <w:link w:val="Charf5"/>
    <w:qFormat/>
    <w:pPr>
      <w:spacing w:line="440" w:lineRule="exact"/>
      <w:jc w:val="both"/>
    </w:pPr>
    <w:rPr>
      <w:rFonts w:ascii="宋体" w:hAnsi="Calibri"/>
      <w:b/>
      <w:szCs w:val="22"/>
    </w:rPr>
  </w:style>
  <w:style w:type="character" w:customStyle="1" w:styleId="Charf5">
    <w:name w:val="表头 Char"/>
    <w:link w:val="affc"/>
    <w:qFormat/>
    <w:rPr>
      <w:rFonts w:ascii="宋体" w:eastAsia="宋体" w:hAnsi="Calibri" w:cs="Times New Roman"/>
      <w:b/>
    </w:rPr>
  </w:style>
  <w:style w:type="character" w:customStyle="1" w:styleId="3Char0">
    <w:name w:val="正文文本 3 Char"/>
    <w:basedOn w:val="a2"/>
    <w:link w:val="31"/>
    <w:qFormat/>
    <w:rPr>
      <w:rFonts w:ascii="Times New Roman" w:eastAsia="宋体" w:hAnsi="Times New Roman" w:cs="Times New Roman"/>
      <w:sz w:val="16"/>
      <w:szCs w:val="16"/>
    </w:rPr>
  </w:style>
  <w:style w:type="paragraph" w:customStyle="1" w:styleId="14">
    <w:name w:val="样式1"/>
    <w:basedOn w:val="a1"/>
    <w:qFormat/>
    <w:pPr>
      <w:adjustRightInd w:val="0"/>
      <w:spacing w:line="480" w:lineRule="exact"/>
      <w:textAlignment w:val="baseline"/>
    </w:pPr>
    <w:rPr>
      <w:rFonts w:ascii="黑体" w:eastAsia="长城仿宋" w:hAnsi="Times New Roman" w:cs="Times New Roman"/>
      <w:spacing w:val="10"/>
      <w:kern w:val="0"/>
      <w:sz w:val="28"/>
      <w:szCs w:val="20"/>
    </w:rPr>
  </w:style>
  <w:style w:type="character" w:customStyle="1" w:styleId="Char1">
    <w:name w:val="正文首行缩进 Char"/>
    <w:basedOn w:val="Char2"/>
    <w:link w:val="a7"/>
    <w:uiPriority w:val="99"/>
    <w:qFormat/>
    <w:rPr>
      <w:rFonts w:ascii="Times New Roman" w:eastAsia="宋体" w:hAnsi="Times New Roman" w:cs="Times New Roman"/>
      <w:color w:val="000000"/>
      <w:sz w:val="28"/>
      <w:szCs w:val="24"/>
    </w:rPr>
  </w:style>
  <w:style w:type="paragraph" w:customStyle="1" w:styleId="affd">
    <w:name w:val="表格文字"/>
    <w:basedOn w:val="a1"/>
    <w:qFormat/>
    <w:pPr>
      <w:tabs>
        <w:tab w:val="left" w:pos="560"/>
      </w:tabs>
      <w:overflowPunct w:val="0"/>
      <w:adjustRightInd w:val="0"/>
      <w:snapToGrid w:val="0"/>
      <w:spacing w:line="360" w:lineRule="exact"/>
      <w:jc w:val="center"/>
    </w:pPr>
    <w:rPr>
      <w:rFonts w:ascii="宋体" w:eastAsia="仿宋" w:hAnsi="宋体" w:cs="Times New Roman"/>
      <w:snapToGrid w:val="0"/>
      <w:kern w:val="0"/>
      <w:sz w:val="32"/>
      <w:szCs w:val="21"/>
    </w:rPr>
  </w:style>
  <w:style w:type="paragraph" w:customStyle="1" w:styleId="Char05">
    <w:name w:val="样式 表格文字 Char + 段前: 0.5 行"/>
    <w:basedOn w:val="a1"/>
    <w:qFormat/>
    <w:pPr>
      <w:spacing w:beforeLines="50"/>
      <w:jc w:val="center"/>
    </w:pPr>
    <w:rPr>
      <w:rFonts w:ascii="Times New Roman" w:eastAsia="仿宋" w:hAnsi="Times New Roman" w:cs="Times New Roman"/>
      <w:sz w:val="32"/>
      <w:szCs w:val="20"/>
    </w:rPr>
  </w:style>
  <w:style w:type="paragraph" w:customStyle="1" w:styleId="affe">
    <w:name w:val="表格图标题"/>
    <w:basedOn w:val="a1"/>
    <w:qFormat/>
    <w:pPr>
      <w:spacing w:line="440" w:lineRule="exact"/>
      <w:ind w:firstLineChars="200" w:firstLine="200"/>
      <w:jc w:val="center"/>
    </w:pPr>
    <w:rPr>
      <w:rFonts w:ascii="宋体" w:eastAsia="仿宋" w:hAnsi="Calibri" w:cs="Times New Roman"/>
      <w:b/>
      <w:sz w:val="32"/>
    </w:rPr>
  </w:style>
  <w:style w:type="paragraph" w:customStyle="1" w:styleId="afff">
    <w:name w:val="标题行"/>
    <w:basedOn w:val="a1"/>
    <w:link w:val="Charf6"/>
    <w:qFormat/>
    <w:rPr>
      <w:rFonts w:ascii="Times New Roman" w:eastAsia="宋体" w:hAnsi="宋体" w:cs="Times New Roman"/>
      <w:b/>
      <w:szCs w:val="21"/>
    </w:rPr>
  </w:style>
  <w:style w:type="character" w:customStyle="1" w:styleId="Charf6">
    <w:name w:val="标题行 Char"/>
    <w:link w:val="afff"/>
    <w:qFormat/>
    <w:rPr>
      <w:rFonts w:ascii="Times New Roman" w:eastAsia="宋体" w:hAnsi="宋体" w:cs="Times New Roman"/>
      <w:b/>
      <w:szCs w:val="21"/>
    </w:rPr>
  </w:style>
  <w:style w:type="paragraph" w:customStyle="1" w:styleId="afff0">
    <w:name w:val="表格图纸名称"/>
    <w:basedOn w:val="ab"/>
    <w:qFormat/>
    <w:pPr>
      <w:spacing w:line="360" w:lineRule="auto"/>
      <w:ind w:firstLineChars="0" w:firstLine="0"/>
      <w:jc w:val="center"/>
    </w:pPr>
    <w:rPr>
      <w:rFonts w:ascii="宋体" w:hAnsi="宋体"/>
      <w:b/>
      <w:sz w:val="28"/>
    </w:rPr>
  </w:style>
  <w:style w:type="character" w:customStyle="1" w:styleId="1Char1">
    <w:name w:val="标题 1 Char1"/>
    <w:qFormat/>
    <w:rPr>
      <w:rFonts w:eastAsia="宋体"/>
      <w:b/>
      <w:kern w:val="2"/>
      <w:sz w:val="28"/>
      <w:szCs w:val="28"/>
      <w:lang w:val="en-US" w:eastAsia="zh-CN" w:bidi="ar-SA"/>
    </w:rPr>
  </w:style>
  <w:style w:type="character" w:customStyle="1" w:styleId="title3Char1">
    <w:name w:val="标书title3 Char1"/>
    <w:qFormat/>
    <w:rPr>
      <w:rFonts w:eastAsia="宋体"/>
      <w:b/>
      <w:bCs/>
      <w:kern w:val="2"/>
      <w:sz w:val="28"/>
      <w:szCs w:val="28"/>
      <w:lang w:val="en-US" w:eastAsia="zh-CN" w:bidi="ar-SA"/>
    </w:rPr>
  </w:style>
  <w:style w:type="paragraph" w:customStyle="1" w:styleId="5a">
    <w:name w:val="标题5"/>
    <w:basedOn w:val="a1"/>
    <w:qFormat/>
    <w:pPr>
      <w:spacing w:line="440" w:lineRule="exact"/>
      <w:outlineLvl w:val="4"/>
    </w:pPr>
    <w:rPr>
      <w:rFonts w:ascii="宋体" w:eastAsia="仿宋" w:hAnsi="Calibri" w:cs="Times New Roman"/>
      <w:b/>
      <w:sz w:val="32"/>
    </w:rPr>
  </w:style>
  <w:style w:type="paragraph" w:customStyle="1" w:styleId="66">
    <w:name w:val="样式 宋体 小四 段前: 6 磅 段后: 6 磅"/>
    <w:basedOn w:val="a1"/>
    <w:qFormat/>
    <w:pPr>
      <w:ind w:firstLineChars="200" w:firstLine="480"/>
    </w:pPr>
    <w:rPr>
      <w:rFonts w:ascii="宋体" w:eastAsia="仿宋" w:hAnsi="宋体" w:cs="Times New Roman"/>
      <w:sz w:val="32"/>
      <w:szCs w:val="20"/>
    </w:rPr>
  </w:style>
  <w:style w:type="character" w:customStyle="1" w:styleId="Charf0">
    <w:name w:val="标题 Char"/>
    <w:basedOn w:val="a2"/>
    <w:link w:val="afc"/>
    <w:uiPriority w:val="10"/>
    <w:qFormat/>
    <w:rPr>
      <w:rFonts w:ascii="Cambria" w:eastAsia="宋体" w:hAnsi="Cambria" w:cs="Times New Roman"/>
      <w:b/>
      <w:bCs/>
      <w:sz w:val="32"/>
      <w:szCs w:val="32"/>
    </w:rPr>
  </w:style>
  <w:style w:type="character" w:customStyle="1" w:styleId="Chara">
    <w:name w:val="日期 Char"/>
    <w:basedOn w:val="a2"/>
    <w:link w:val="af2"/>
    <w:qFormat/>
    <w:rPr>
      <w:rFonts w:ascii="Times New Roman" w:eastAsia="宋体" w:hAnsi="Times New Roman" w:cs="Times New Roman"/>
      <w:szCs w:val="20"/>
    </w:rPr>
  </w:style>
  <w:style w:type="character" w:customStyle="1" w:styleId="Char3">
    <w:name w:val="宏文本 Char"/>
    <w:link w:val="a9"/>
    <w:qFormat/>
    <w:rPr>
      <w:rFonts w:ascii="Courier New" w:hAnsi="Courier New" w:cs="Courier New"/>
      <w:sz w:val="24"/>
      <w:szCs w:val="24"/>
    </w:rPr>
  </w:style>
  <w:style w:type="character" w:customStyle="1" w:styleId="Char11">
    <w:name w:val="宏文本 Char1"/>
    <w:basedOn w:val="a2"/>
    <w:qFormat/>
    <w:rPr>
      <w:rFonts w:ascii="Courier New" w:eastAsia="宋体" w:hAnsi="Courier New" w:cs="Courier New"/>
      <w:sz w:val="24"/>
      <w:szCs w:val="24"/>
    </w:rPr>
  </w:style>
  <w:style w:type="paragraph" w:styleId="afff1">
    <w:name w:val="No Spacing"/>
    <w:link w:val="Charf7"/>
    <w:uiPriority w:val="1"/>
    <w:qFormat/>
    <w:rPr>
      <w:rFonts w:ascii="Calibri" w:eastAsia="宋体" w:hAnsi="Calibri" w:cs="Times New Roman"/>
      <w:sz w:val="22"/>
      <w:szCs w:val="22"/>
    </w:rPr>
  </w:style>
  <w:style w:type="character" w:customStyle="1" w:styleId="Charf7">
    <w:name w:val="无间隔 Char"/>
    <w:link w:val="afff1"/>
    <w:uiPriority w:val="1"/>
    <w:rPr>
      <w:rFonts w:ascii="Calibri" w:eastAsia="宋体" w:hAnsi="Calibri" w:cs="Times New Roman"/>
      <w:kern w:val="0"/>
      <w:sz w:val="22"/>
    </w:rPr>
  </w:style>
  <w:style w:type="paragraph" w:customStyle="1" w:styleId="cucd-1">
    <w:name w:val="cucd-1"/>
    <w:next w:val="cucd-2"/>
    <w:link w:val="cucd-1Char"/>
    <w:pPr>
      <w:spacing w:line="360" w:lineRule="auto"/>
      <w:jc w:val="center"/>
      <w:outlineLvl w:val="0"/>
    </w:pPr>
    <w:rPr>
      <w:rFonts w:ascii="宋体" w:eastAsia="宋体" w:hAnsi="宋体" w:cs="Times New Roman"/>
      <w:b/>
      <w:kern w:val="2"/>
      <w:sz w:val="28"/>
      <w:szCs w:val="28"/>
    </w:rPr>
  </w:style>
  <w:style w:type="paragraph" w:customStyle="1" w:styleId="cucd-2">
    <w:name w:val="cucd-2"/>
    <w:next w:val="a1"/>
    <w:link w:val="cucd-2Char"/>
    <w:pPr>
      <w:widowControl w:val="0"/>
      <w:spacing w:line="360" w:lineRule="auto"/>
      <w:outlineLvl w:val="1"/>
    </w:pPr>
    <w:rPr>
      <w:rFonts w:ascii="宋体" w:eastAsia="宋体" w:hAnsi="宋体" w:cs="Times New Roman"/>
      <w:b/>
      <w:sz w:val="28"/>
      <w:szCs w:val="28"/>
    </w:rPr>
  </w:style>
  <w:style w:type="character" w:customStyle="1" w:styleId="cucd-2Char">
    <w:name w:val="cucd-2 Char"/>
    <w:link w:val="cucd-2"/>
    <w:rPr>
      <w:rFonts w:ascii="宋体" w:eastAsia="宋体" w:hAnsi="宋体" w:cs="Times New Roman"/>
      <w:b/>
      <w:kern w:val="0"/>
      <w:sz w:val="28"/>
      <w:szCs w:val="28"/>
    </w:rPr>
  </w:style>
  <w:style w:type="character" w:customStyle="1" w:styleId="cucd-1Char">
    <w:name w:val="cucd-1 Char"/>
    <w:link w:val="cucd-1"/>
    <w:qFormat/>
    <w:rPr>
      <w:rFonts w:ascii="宋体" w:eastAsia="宋体" w:hAnsi="宋体" w:cs="Times New Roman"/>
      <w:b/>
      <w:sz w:val="28"/>
      <w:szCs w:val="28"/>
    </w:rPr>
  </w:style>
  <w:style w:type="paragraph" w:customStyle="1" w:styleId="Style2">
    <w:name w:val="Style2"/>
    <w:basedOn w:val="a1"/>
    <w:pPr>
      <w:widowControl/>
      <w:overflowPunct w:val="0"/>
      <w:autoSpaceDE w:val="0"/>
      <w:autoSpaceDN w:val="0"/>
      <w:adjustRightInd w:val="0"/>
      <w:spacing w:before="20" w:after="20"/>
      <w:jc w:val="left"/>
      <w:textAlignment w:val="baseline"/>
    </w:pPr>
    <w:rPr>
      <w:rFonts w:ascii="Times New Roman" w:eastAsia="仿宋" w:hAnsi="Times New Roman" w:cs="Times New Roman"/>
      <w:kern w:val="0"/>
      <w:sz w:val="32"/>
      <w:szCs w:val="20"/>
      <w:lang w:val="fr-FR" w:eastAsia="fr-FR"/>
    </w:rPr>
  </w:style>
  <w:style w:type="paragraph" w:customStyle="1" w:styleId="afff2">
    <w:name w:val="表"/>
    <w:basedOn w:val="a1"/>
    <w:pPr>
      <w:spacing w:line="360" w:lineRule="auto"/>
      <w:jc w:val="center"/>
    </w:pPr>
    <w:rPr>
      <w:rFonts w:ascii="Times New Roman" w:eastAsia="仿宋" w:hAnsi="Times New Roman" w:cs="Times New Roman"/>
      <w:sz w:val="32"/>
      <w:szCs w:val="20"/>
    </w:rPr>
  </w:style>
  <w:style w:type="paragraph" w:customStyle="1" w:styleId="afff3">
    <w:name w:val="廊坊正文"/>
    <w:link w:val="Charf8"/>
    <w:pPr>
      <w:spacing w:line="360" w:lineRule="auto"/>
      <w:ind w:firstLineChars="200" w:firstLine="200"/>
    </w:pPr>
    <w:rPr>
      <w:rFonts w:ascii="Times New Roman" w:eastAsia="宋体" w:hAnsi="Times New Roman" w:cs="Times New Roman"/>
      <w:sz w:val="24"/>
      <w:szCs w:val="24"/>
      <w:lang w:bidi="en-US"/>
    </w:rPr>
  </w:style>
  <w:style w:type="character" w:customStyle="1" w:styleId="Charf8">
    <w:name w:val="廊坊正文 Char"/>
    <w:link w:val="afff3"/>
    <w:rPr>
      <w:rFonts w:ascii="Times New Roman" w:eastAsia="宋体" w:hAnsi="Times New Roman" w:cs="Times New Roman"/>
      <w:kern w:val="0"/>
      <w:sz w:val="24"/>
      <w:szCs w:val="24"/>
      <w:lang w:bidi="en-US"/>
    </w:rPr>
  </w:style>
  <w:style w:type="paragraph" w:customStyle="1" w:styleId="cucd-3">
    <w:name w:val="cucd-3"/>
    <w:next w:val="cucd-4"/>
    <w:link w:val="cucd-3Char"/>
    <w:pPr>
      <w:tabs>
        <w:tab w:val="left" w:pos="709"/>
      </w:tabs>
      <w:spacing w:beforeLines="50" w:afterLines="50"/>
      <w:ind w:left="709" w:hanging="709"/>
      <w:outlineLvl w:val="2"/>
    </w:pPr>
    <w:rPr>
      <w:rFonts w:ascii="Times New Roman" w:eastAsia="宋体" w:hAnsi="Times New Roman" w:cs="Times New Roman"/>
      <w:b/>
      <w:kern w:val="2"/>
      <w:sz w:val="24"/>
      <w:szCs w:val="24"/>
    </w:rPr>
  </w:style>
  <w:style w:type="paragraph" w:customStyle="1" w:styleId="cucd-4">
    <w:name w:val="cucd-4"/>
    <w:next w:val="cucd-0"/>
    <w:pPr>
      <w:tabs>
        <w:tab w:val="left" w:pos="360"/>
        <w:tab w:val="left" w:pos="851"/>
      </w:tabs>
      <w:spacing w:beforeLines="50" w:afterLines="50"/>
      <w:ind w:left="851" w:hanging="851"/>
      <w:outlineLvl w:val="3"/>
    </w:pPr>
    <w:rPr>
      <w:rFonts w:ascii="Times New Roman" w:eastAsia="宋体" w:hAnsi="Times New Roman" w:cs="Times New Roman"/>
      <w:b/>
      <w:kern w:val="2"/>
      <w:sz w:val="24"/>
      <w:szCs w:val="24"/>
    </w:rPr>
  </w:style>
  <w:style w:type="character" w:customStyle="1" w:styleId="cucd-3Char">
    <w:name w:val="cucd-3 Char"/>
    <w:link w:val="cucd-3"/>
    <w:rPr>
      <w:rFonts w:ascii="Times New Roman" w:eastAsia="宋体" w:hAnsi="Times New Roman" w:cs="Times New Roman"/>
      <w:b/>
      <w:sz w:val="24"/>
      <w:szCs w:val="24"/>
    </w:rPr>
  </w:style>
  <w:style w:type="paragraph" w:customStyle="1" w:styleId="cucd-TB">
    <w:name w:val="cucd-TB"/>
    <w:link w:val="cucd-TBChar"/>
    <w:pPr>
      <w:spacing w:line="360" w:lineRule="auto"/>
      <w:jc w:val="center"/>
    </w:pPr>
    <w:rPr>
      <w:rFonts w:ascii="Times New Roman" w:eastAsia="宋体" w:hAnsi="Times New Roman" w:cs="Times New Roman"/>
      <w:kern w:val="2"/>
      <w:sz w:val="21"/>
      <w:szCs w:val="24"/>
    </w:rPr>
  </w:style>
  <w:style w:type="character" w:customStyle="1" w:styleId="cucd-TBChar">
    <w:name w:val="cucd-TB Char"/>
    <w:link w:val="cucd-TB"/>
    <w:rPr>
      <w:rFonts w:ascii="Times New Roman" w:eastAsia="宋体" w:hAnsi="Times New Roman" w:cs="Times New Roman"/>
      <w:szCs w:val="24"/>
    </w:rPr>
  </w:style>
  <w:style w:type="character" w:customStyle="1" w:styleId="Charf9">
    <w:name w:val="封面文字 Char"/>
    <w:locked/>
    <w:rPr>
      <w:rFonts w:eastAsia="宋体"/>
      <w:kern w:val="2"/>
      <w:sz w:val="24"/>
      <w:lang w:val="en-US" w:eastAsia="zh-CN" w:bidi="ar-SA"/>
    </w:rPr>
  </w:style>
  <w:style w:type="character" w:customStyle="1" w:styleId="bChar">
    <w:name w:val="b Char"/>
    <w:rPr>
      <w:rFonts w:ascii="宋体" w:eastAsia="宋体" w:hAnsi="Arial"/>
      <w:kern w:val="2"/>
      <w:sz w:val="28"/>
      <w:lang w:val="en-US" w:eastAsia="zh-CN" w:bidi="ar-SA"/>
    </w:rPr>
  </w:style>
  <w:style w:type="character" w:customStyle="1" w:styleId="Char12">
    <w:name w:val="批注主题 Char1"/>
    <w:rPr>
      <w:b/>
      <w:bCs/>
      <w:kern w:val="2"/>
      <w:sz w:val="21"/>
      <w:szCs w:val="24"/>
    </w:rPr>
  </w:style>
  <w:style w:type="character" w:customStyle="1" w:styleId="Heading2Char">
    <w:name w:val="Heading 2 Char"/>
    <w:locked/>
    <w:rPr>
      <w:rFonts w:ascii="Times New Roman" w:eastAsia="宋体" w:hAnsi="Times New Roman" w:cs="Times New Roman"/>
      <w:b/>
      <w:bCs/>
      <w:sz w:val="32"/>
      <w:szCs w:val="32"/>
    </w:rPr>
  </w:style>
  <w:style w:type="character" w:customStyle="1" w:styleId="TitleChar">
    <w:name w:val="Title Char"/>
    <w:locked/>
    <w:rPr>
      <w:rFonts w:ascii="Times New Roman" w:eastAsia="宋体" w:hAnsi="Times New Roman" w:cs="Times New Roman"/>
      <w:b/>
      <w:bCs/>
      <w:sz w:val="32"/>
      <w:szCs w:val="32"/>
    </w:rPr>
  </w:style>
  <w:style w:type="character" w:customStyle="1" w:styleId="Chare">
    <w:name w:val="副标题 Char"/>
    <w:basedOn w:val="a2"/>
    <w:link w:val="af7"/>
    <w:uiPriority w:val="11"/>
    <w:rPr>
      <w:rFonts w:ascii="Times New Roman" w:eastAsia="宋体" w:hAnsi="Times New Roman" w:cs="Times New Roman"/>
      <w:bCs/>
      <w:kern w:val="28"/>
      <w:sz w:val="24"/>
      <w:szCs w:val="32"/>
    </w:rPr>
  </w:style>
  <w:style w:type="character" w:customStyle="1" w:styleId="Heading3Char">
    <w:name w:val="Heading 3 Char"/>
    <w:locked/>
    <w:rPr>
      <w:rFonts w:ascii="Times New Roman" w:eastAsia="宋体" w:hAnsi="Times New Roman" w:cs="Times New Roman"/>
      <w:b/>
      <w:bCs/>
      <w:sz w:val="32"/>
      <w:szCs w:val="32"/>
    </w:rPr>
  </w:style>
  <w:style w:type="character" w:customStyle="1" w:styleId="Heading4Char">
    <w:name w:val="Heading 4 Char"/>
    <w:locked/>
    <w:rPr>
      <w:rFonts w:ascii="Times New Roman" w:eastAsia="宋体" w:hAnsi="Times New Roman" w:cs="Times New Roman"/>
      <w:bCs/>
      <w:sz w:val="28"/>
      <w:szCs w:val="28"/>
    </w:rPr>
  </w:style>
  <w:style w:type="paragraph" w:customStyle="1" w:styleId="16">
    <w:name w:val="列出段落1"/>
    <w:basedOn w:val="a1"/>
    <w:uiPriority w:val="34"/>
    <w:qFormat/>
    <w:pPr>
      <w:spacing w:line="360" w:lineRule="auto"/>
      <w:ind w:firstLineChars="200" w:firstLine="420"/>
    </w:pPr>
    <w:rPr>
      <w:rFonts w:ascii="Times New Roman" w:eastAsia="仿宋" w:hAnsi="Times New Roman" w:cs="Times New Roman"/>
      <w:sz w:val="32"/>
    </w:rPr>
  </w:style>
  <w:style w:type="character" w:customStyle="1" w:styleId="17">
    <w:name w:val="不明显强调1"/>
    <w:rPr>
      <w:rFonts w:ascii="Times New Roman" w:eastAsia="宋体" w:hAnsi="Times New Roman" w:cs="Times New Roman"/>
      <w:b/>
      <w:iCs/>
      <w:color w:val="auto"/>
      <w:sz w:val="24"/>
    </w:rPr>
  </w:style>
  <w:style w:type="character" w:customStyle="1" w:styleId="BodyTextChar">
    <w:name w:val="Body Text Char"/>
    <w:locked/>
    <w:rPr>
      <w:rFonts w:ascii="宋体" w:eastAsia="宋体" w:hAnsi="宋体" w:cs="Times New Roman"/>
      <w:sz w:val="28"/>
      <w:szCs w:val="28"/>
    </w:rPr>
  </w:style>
  <w:style w:type="paragraph" w:customStyle="1" w:styleId="afff4">
    <w:name w:val="正文文字"/>
    <w:basedOn w:val="a1"/>
    <w:pPr>
      <w:snapToGrid w:val="0"/>
      <w:spacing w:line="560" w:lineRule="atLeast"/>
      <w:ind w:firstLine="560"/>
    </w:pPr>
    <w:rPr>
      <w:rFonts w:ascii="Times New Roman" w:eastAsia="仿宋" w:hAnsi="Times New Roman" w:cs="Times New Roman"/>
      <w:bCs/>
      <w:kern w:val="0"/>
      <w:sz w:val="28"/>
      <w:szCs w:val="28"/>
      <w:lang w:val="de-DE"/>
    </w:rPr>
  </w:style>
  <w:style w:type="paragraph" w:customStyle="1" w:styleId="Default">
    <w:name w:val="Default"/>
    <w:pPr>
      <w:widowControl w:val="0"/>
      <w:autoSpaceDE w:val="0"/>
      <w:autoSpaceDN w:val="0"/>
      <w:adjustRightInd w:val="0"/>
    </w:pPr>
    <w:rPr>
      <w:rFonts w:ascii="Arial" w:eastAsia="宋体" w:hAnsi="Arial" w:cs="Arial"/>
      <w:color w:val="000000"/>
      <w:sz w:val="24"/>
      <w:szCs w:val="24"/>
    </w:rPr>
  </w:style>
  <w:style w:type="paragraph" w:customStyle="1" w:styleId="peng">
    <w:name w:val="peng页眉"/>
    <w:basedOn w:val="peng0"/>
    <w:pPr>
      <w:ind w:firstLineChars="0" w:firstLine="0"/>
    </w:pPr>
    <w:rPr>
      <w:sz w:val="18"/>
    </w:rPr>
  </w:style>
  <w:style w:type="paragraph" w:customStyle="1" w:styleId="peng0">
    <w:name w:val="peng正文"/>
    <w:basedOn w:val="a1"/>
    <w:link w:val="pengChar"/>
    <w:pPr>
      <w:widowControl/>
      <w:spacing w:line="360" w:lineRule="auto"/>
      <w:ind w:firstLineChars="200" w:firstLine="200"/>
      <w:jc w:val="left"/>
    </w:pPr>
    <w:rPr>
      <w:rFonts w:ascii="Times New Roman" w:eastAsia="宋体" w:hAnsi="Times New Roman" w:cs="Times New Roman"/>
      <w:kern w:val="0"/>
      <w:sz w:val="24"/>
      <w:lang w:eastAsia="en-US" w:bidi="en-US"/>
    </w:rPr>
  </w:style>
  <w:style w:type="character" w:customStyle="1" w:styleId="pengChar">
    <w:name w:val="peng正文 Char"/>
    <w:link w:val="peng0"/>
    <w:rPr>
      <w:rFonts w:ascii="Times New Roman" w:eastAsia="宋体" w:hAnsi="Times New Roman" w:cs="Times New Roman"/>
      <w:kern w:val="0"/>
      <w:sz w:val="24"/>
      <w:lang w:eastAsia="en-US" w:bidi="en-US"/>
    </w:rPr>
  </w:style>
  <w:style w:type="paragraph" w:customStyle="1" w:styleId="peng1">
    <w:name w:val="peng标题一"/>
    <w:basedOn w:val="peng0"/>
    <w:next w:val="peng0"/>
    <w:pPr>
      <w:ind w:firstLineChars="0" w:firstLine="0"/>
      <w:jc w:val="center"/>
      <w:outlineLvl w:val="0"/>
    </w:pPr>
    <w:rPr>
      <w:b/>
      <w:sz w:val="28"/>
    </w:rPr>
  </w:style>
  <w:style w:type="paragraph" w:customStyle="1" w:styleId="peng2">
    <w:name w:val="peng标题二"/>
    <w:basedOn w:val="peng0"/>
    <w:next w:val="peng0"/>
    <w:link w:val="pengChar0"/>
    <w:pPr>
      <w:ind w:firstLineChars="0" w:firstLine="0"/>
      <w:outlineLvl w:val="1"/>
    </w:pPr>
    <w:rPr>
      <w:b/>
      <w:sz w:val="28"/>
    </w:rPr>
  </w:style>
  <w:style w:type="character" w:customStyle="1" w:styleId="pengChar0">
    <w:name w:val="peng标题二 Char"/>
    <w:link w:val="peng2"/>
    <w:rPr>
      <w:rFonts w:ascii="Times New Roman" w:eastAsia="宋体" w:hAnsi="Times New Roman" w:cs="Times New Roman"/>
      <w:b/>
      <w:kern w:val="0"/>
      <w:sz w:val="28"/>
      <w:lang w:eastAsia="en-US" w:bidi="en-US"/>
    </w:rPr>
  </w:style>
  <w:style w:type="paragraph" w:customStyle="1" w:styleId="peng3">
    <w:name w:val="peng标题三"/>
    <w:basedOn w:val="peng0"/>
    <w:next w:val="peng0"/>
    <w:pPr>
      <w:ind w:firstLineChars="0" w:firstLine="0"/>
      <w:outlineLvl w:val="2"/>
    </w:pPr>
    <w:rPr>
      <w:b/>
    </w:rPr>
  </w:style>
  <w:style w:type="paragraph" w:customStyle="1" w:styleId="peng4">
    <w:name w:val="peng标题四"/>
    <w:basedOn w:val="peng0"/>
    <w:next w:val="peng0"/>
    <w:qFormat/>
    <w:pPr>
      <w:ind w:firstLineChars="0" w:firstLine="0"/>
      <w:outlineLvl w:val="3"/>
    </w:pPr>
  </w:style>
  <w:style w:type="paragraph" w:customStyle="1" w:styleId="peng5">
    <w:name w:val="peng表格标题"/>
    <w:basedOn w:val="peng0"/>
    <w:next w:val="peng0"/>
    <w:pPr>
      <w:ind w:firstLineChars="0" w:firstLine="0"/>
      <w:jc w:val="center"/>
    </w:pPr>
    <w:rPr>
      <w:b/>
    </w:rPr>
  </w:style>
  <w:style w:type="paragraph" w:customStyle="1" w:styleId="peng6">
    <w:name w:val="peng表格首行"/>
    <w:basedOn w:val="peng0"/>
    <w:next w:val="peng0"/>
    <w:link w:val="pengChar1"/>
    <w:pPr>
      <w:ind w:firstLineChars="0" w:firstLine="0"/>
    </w:pPr>
    <w:rPr>
      <w:b/>
      <w:sz w:val="21"/>
    </w:rPr>
  </w:style>
  <w:style w:type="character" w:customStyle="1" w:styleId="pengChar1">
    <w:name w:val="peng表格首行 Char"/>
    <w:link w:val="peng6"/>
    <w:rPr>
      <w:rFonts w:ascii="Times New Roman" w:eastAsia="宋体" w:hAnsi="Times New Roman" w:cs="Times New Roman"/>
      <w:b/>
      <w:kern w:val="0"/>
      <w:lang w:eastAsia="en-US" w:bidi="en-US"/>
    </w:rPr>
  </w:style>
  <w:style w:type="paragraph" w:customStyle="1" w:styleId="peng7">
    <w:name w:val="peng表格正文"/>
    <w:basedOn w:val="peng6"/>
    <w:next w:val="peng0"/>
    <w:link w:val="pengChar2"/>
    <w:rPr>
      <w:b w:val="0"/>
    </w:rPr>
  </w:style>
  <w:style w:type="character" w:customStyle="1" w:styleId="pengChar2">
    <w:name w:val="peng表格正文 Char"/>
    <w:link w:val="peng7"/>
    <w:rPr>
      <w:rFonts w:ascii="Times New Roman" w:eastAsia="宋体" w:hAnsi="Times New Roman" w:cs="Times New Roman"/>
      <w:kern w:val="0"/>
      <w:lang w:eastAsia="en-US" w:bidi="en-US"/>
    </w:rPr>
  </w:style>
  <w:style w:type="paragraph" w:customStyle="1" w:styleId="peng8">
    <w:name w:val="peng正文上标"/>
    <w:basedOn w:val="peng0"/>
    <w:next w:val="peng0"/>
    <w:link w:val="pengChar3"/>
    <w:pPr>
      <w:ind w:firstLine="480"/>
    </w:pPr>
    <w:rPr>
      <w:vertAlign w:val="superscript"/>
    </w:rPr>
  </w:style>
  <w:style w:type="character" w:customStyle="1" w:styleId="pengChar3">
    <w:name w:val="peng正文上标 Char"/>
    <w:link w:val="peng8"/>
    <w:rPr>
      <w:rFonts w:ascii="Times New Roman" w:eastAsia="宋体" w:hAnsi="Times New Roman" w:cs="Times New Roman"/>
      <w:kern w:val="0"/>
      <w:sz w:val="24"/>
      <w:vertAlign w:val="superscript"/>
      <w:lang w:eastAsia="en-US" w:bidi="en-US"/>
    </w:rPr>
  </w:style>
  <w:style w:type="paragraph" w:customStyle="1" w:styleId="peng9">
    <w:name w:val="peng图表中文字"/>
    <w:basedOn w:val="peng7"/>
    <w:next w:val="peng7"/>
    <w:pPr>
      <w:spacing w:line="240" w:lineRule="auto"/>
    </w:pPr>
    <w:rPr>
      <w:rFonts w:ascii="宋体" w:hAnsi="宋体"/>
      <w:sz w:val="24"/>
    </w:rPr>
  </w:style>
  <w:style w:type="paragraph" w:styleId="afff5">
    <w:name w:val="Quote"/>
    <w:basedOn w:val="a1"/>
    <w:next w:val="a1"/>
    <w:link w:val="Charfa"/>
    <w:qFormat/>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fa">
    <w:name w:val="引用 Char"/>
    <w:basedOn w:val="a2"/>
    <w:link w:val="afff5"/>
    <w:rPr>
      <w:rFonts w:ascii="Calibri" w:eastAsia="宋体" w:hAnsi="Calibri" w:cs="Times New Roman"/>
      <w:i/>
      <w:iCs/>
      <w:color w:val="000000"/>
      <w:kern w:val="0"/>
      <w:sz w:val="22"/>
      <w:lang w:eastAsia="en-US" w:bidi="en-US"/>
    </w:rPr>
  </w:style>
  <w:style w:type="paragraph" w:styleId="afff6">
    <w:name w:val="Intense Quote"/>
    <w:basedOn w:val="a1"/>
    <w:next w:val="a1"/>
    <w:link w:val="Charfb"/>
    <w:qFormat/>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fb">
    <w:name w:val="明显引用 Char"/>
    <w:basedOn w:val="a2"/>
    <w:link w:val="afff6"/>
    <w:rPr>
      <w:rFonts w:ascii="Calibri" w:eastAsia="宋体" w:hAnsi="Calibri" w:cs="Times New Roman"/>
      <w:b/>
      <w:bCs/>
      <w:i/>
      <w:iCs/>
      <w:color w:val="4F81BD"/>
      <w:kern w:val="0"/>
      <w:sz w:val="22"/>
      <w:lang w:eastAsia="en-US" w:bidi="en-US"/>
    </w:rPr>
  </w:style>
  <w:style w:type="character" w:customStyle="1" w:styleId="28">
    <w:name w:val="不明显强调2"/>
    <w:qFormat/>
    <w:rPr>
      <w:i/>
      <w:iCs/>
      <w:color w:val="808080"/>
    </w:rPr>
  </w:style>
  <w:style w:type="character" w:customStyle="1" w:styleId="18">
    <w:name w:val="明显强调1"/>
    <w:qFormat/>
    <w:rPr>
      <w:b/>
      <w:bCs/>
      <w:i/>
      <w:iCs/>
      <w:color w:val="4F81BD"/>
    </w:rPr>
  </w:style>
  <w:style w:type="character" w:customStyle="1" w:styleId="19">
    <w:name w:val="不明显参考1"/>
    <w:qFormat/>
    <w:rPr>
      <w:smallCaps/>
      <w:color w:val="C0504D"/>
      <w:u w:val="single"/>
    </w:rPr>
  </w:style>
  <w:style w:type="character" w:customStyle="1" w:styleId="1a">
    <w:name w:val="明显参考1"/>
    <w:qFormat/>
    <w:rPr>
      <w:b/>
      <w:bCs/>
      <w:smallCaps/>
      <w:color w:val="C0504D"/>
      <w:spacing w:val="5"/>
      <w:u w:val="single"/>
    </w:rPr>
  </w:style>
  <w:style w:type="character" w:customStyle="1" w:styleId="1b">
    <w:name w:val="书籍标题1"/>
    <w:qFormat/>
    <w:rPr>
      <w:b/>
      <w:bCs/>
      <w:smallCaps/>
      <w:spacing w:val="5"/>
    </w:rPr>
  </w:style>
  <w:style w:type="paragraph" w:customStyle="1" w:styleId="TOC1">
    <w:name w:val="TOC 标题1"/>
    <w:basedOn w:val="1"/>
    <w:next w:val="a1"/>
    <w:uiPriority w:val="39"/>
    <w:qFormat/>
    <w:pPr>
      <w:pageBreakBefore w:val="0"/>
      <w:widowControl/>
      <w:spacing w:before="480" w:line="276" w:lineRule="auto"/>
      <w:jc w:val="left"/>
      <w:outlineLvl w:val="9"/>
    </w:pPr>
    <w:rPr>
      <w:rFonts w:ascii="Cambria" w:hAnsi="Cambria" w:cs="Times New Roman"/>
      <w:color w:val="365F91"/>
      <w:kern w:val="0"/>
      <w:sz w:val="28"/>
      <w:szCs w:val="28"/>
      <w:lang w:eastAsia="en-US" w:bidi="en-US"/>
    </w:rPr>
  </w:style>
  <w:style w:type="paragraph" w:customStyle="1" w:styleId="penga">
    <w:name w:val="peng正文下标"/>
    <w:basedOn w:val="peng0"/>
    <w:next w:val="peng0"/>
    <w:link w:val="pengChar4"/>
    <w:pPr>
      <w:ind w:firstLine="480"/>
    </w:pPr>
    <w:rPr>
      <w:vertAlign w:val="subscript"/>
    </w:rPr>
  </w:style>
  <w:style w:type="character" w:customStyle="1" w:styleId="pengChar4">
    <w:name w:val="peng正文下标 Char"/>
    <w:link w:val="penga"/>
    <w:rPr>
      <w:rFonts w:ascii="Times New Roman" w:eastAsia="宋体" w:hAnsi="Times New Roman" w:cs="Times New Roman"/>
      <w:kern w:val="0"/>
      <w:sz w:val="24"/>
      <w:vertAlign w:val="subscript"/>
      <w:lang w:eastAsia="en-US" w:bidi="en-US"/>
    </w:rPr>
  </w:style>
  <w:style w:type="paragraph" w:customStyle="1" w:styleId="pengb">
    <w:name w:val="peng图片居中"/>
    <w:basedOn w:val="peng0"/>
    <w:pPr>
      <w:ind w:firstLineChars="0" w:firstLine="0"/>
      <w:jc w:val="center"/>
    </w:pPr>
  </w:style>
  <w:style w:type="paragraph" w:customStyle="1" w:styleId="1c">
    <w:name w:val="正文1"/>
    <w:basedOn w:val="a1"/>
    <w:pPr>
      <w:adjustRightInd w:val="0"/>
      <w:spacing w:line="50" w:lineRule="atLeast"/>
      <w:jc w:val="left"/>
      <w:textAlignment w:val="baseline"/>
    </w:pPr>
    <w:rPr>
      <w:rFonts w:ascii="宋体" w:eastAsia="仿宋" w:hAnsi="Times New Roman" w:cs="Times New Roman"/>
      <w:kern w:val="0"/>
      <w:sz w:val="32"/>
      <w:szCs w:val="20"/>
    </w:rPr>
  </w:style>
  <w:style w:type="paragraph" w:customStyle="1" w:styleId="afff7">
    <w:name w:val="(文字) (文字)"/>
    <w:basedOn w:val="a1"/>
    <w:rPr>
      <w:rFonts w:ascii="Times New Roman" w:eastAsia="仿宋" w:hAnsi="Times New Roman" w:cs="Times New Roman"/>
      <w:szCs w:val="24"/>
    </w:rPr>
  </w:style>
  <w:style w:type="paragraph" w:customStyle="1" w:styleId="29">
    <w:name w:val="样式2"/>
    <w:basedOn w:val="a1"/>
    <w:pPr>
      <w:adjustRightInd w:val="0"/>
      <w:spacing w:line="410" w:lineRule="atLeast"/>
      <w:jc w:val="left"/>
      <w:textAlignment w:val="baseline"/>
    </w:pPr>
    <w:rPr>
      <w:rFonts w:ascii="Times New Roman" w:eastAsia="仿宋" w:hAnsi="Times New Roman" w:cs="Times New Roman"/>
      <w:kern w:val="0"/>
      <w:sz w:val="32"/>
      <w:szCs w:val="20"/>
    </w:rPr>
  </w:style>
  <w:style w:type="character" w:customStyle="1" w:styleId="title3Char">
    <w:name w:val="标书title3 Char"/>
    <w:rPr>
      <w:rFonts w:ascii="Tahoma" w:eastAsia="宋体" w:hAnsi="Tahoma"/>
      <w:kern w:val="2"/>
      <w:sz w:val="28"/>
      <w:szCs w:val="32"/>
      <w:lang w:val="en-US" w:eastAsia="zh-CN" w:bidi="ar-SA"/>
    </w:rPr>
  </w:style>
  <w:style w:type="paragraph" w:customStyle="1" w:styleId="CharCharCharChar1">
    <w:name w:val="Char Char Char Char1"/>
    <w:basedOn w:val="a1"/>
    <w:qFormat/>
    <w:rPr>
      <w:rFonts w:ascii="Times New Roman" w:eastAsia="仿宋" w:hAnsi="Times New Roman" w:cs="Times New Roman"/>
      <w:szCs w:val="24"/>
    </w:rPr>
  </w:style>
  <w:style w:type="character" w:customStyle="1" w:styleId="px14">
    <w:name w:val="px14"/>
  </w:style>
  <w:style w:type="character" w:customStyle="1" w:styleId="text9">
    <w:name w:val="text9"/>
  </w:style>
  <w:style w:type="paragraph" w:customStyle="1" w:styleId="style4style3">
    <w:name w:val="style4 style3"/>
    <w:basedOn w:val="a1"/>
    <w:pPr>
      <w:widowControl/>
      <w:spacing w:before="100" w:beforeAutospacing="1" w:after="100" w:afterAutospacing="1"/>
      <w:jc w:val="left"/>
    </w:pPr>
    <w:rPr>
      <w:rFonts w:ascii="宋体" w:eastAsia="仿宋" w:hAnsi="宋体" w:cs="Times New Roman"/>
      <w:kern w:val="0"/>
      <w:sz w:val="32"/>
      <w:szCs w:val="24"/>
    </w:rPr>
  </w:style>
  <w:style w:type="paragraph" w:customStyle="1" w:styleId="style1">
    <w:name w:val="style1"/>
    <w:basedOn w:val="a1"/>
    <w:pPr>
      <w:widowControl/>
      <w:spacing w:before="100" w:beforeAutospacing="1" w:after="100" w:afterAutospacing="1"/>
      <w:jc w:val="left"/>
    </w:pPr>
    <w:rPr>
      <w:rFonts w:ascii="宋体" w:eastAsia="仿宋" w:hAnsi="宋体" w:cs="Times New Roman"/>
      <w:color w:val="FF0000"/>
      <w:kern w:val="0"/>
      <w:sz w:val="32"/>
      <w:szCs w:val="24"/>
    </w:rPr>
  </w:style>
  <w:style w:type="paragraph" w:customStyle="1" w:styleId="style20">
    <w:name w:val="style2"/>
    <w:basedOn w:val="a1"/>
    <w:pPr>
      <w:widowControl/>
      <w:spacing w:before="100" w:beforeAutospacing="1" w:after="100" w:afterAutospacing="1"/>
      <w:jc w:val="left"/>
    </w:pPr>
    <w:rPr>
      <w:rFonts w:ascii="宋体" w:eastAsia="仿宋" w:hAnsi="宋体" w:cs="Times New Roman" w:hint="eastAsia"/>
      <w:kern w:val="0"/>
      <w:sz w:val="22"/>
    </w:rPr>
  </w:style>
  <w:style w:type="character" w:customStyle="1" w:styleId="style11">
    <w:name w:val="style11"/>
    <w:rPr>
      <w:color w:val="FF0000"/>
    </w:rPr>
  </w:style>
  <w:style w:type="paragraph" w:customStyle="1" w:styleId="DCM3">
    <w:name w:val="DCM 3"/>
    <w:basedOn w:val="3"/>
    <w:pPr>
      <w:keepLines w:val="0"/>
      <w:widowControl/>
      <w:tabs>
        <w:tab w:val="left" w:pos="1440"/>
      </w:tabs>
      <w:spacing w:before="240" w:after="60" w:line="360" w:lineRule="auto"/>
    </w:pPr>
    <w:rPr>
      <w:rFonts w:ascii="Arial" w:eastAsia="宋体" w:hAnsi="Arial" w:cs="Times New Roman"/>
      <w:b w:val="0"/>
      <w:bCs w:val="0"/>
      <w:caps/>
      <w:kern w:val="0"/>
      <w:sz w:val="24"/>
      <w:szCs w:val="20"/>
      <w:lang w:val="en-GB"/>
    </w:rPr>
  </w:style>
  <w:style w:type="paragraph" w:customStyle="1" w:styleId="font1">
    <w:name w:val="font1"/>
    <w:basedOn w:val="a1"/>
    <w:pPr>
      <w:widowControl/>
      <w:spacing w:before="100" w:beforeAutospacing="1" w:after="100" w:afterAutospacing="1"/>
      <w:jc w:val="left"/>
    </w:pPr>
    <w:rPr>
      <w:rFonts w:ascii="宋体" w:eastAsia="仿宋" w:hAnsi="宋体" w:cs="Times New Roman" w:hint="eastAsia"/>
      <w:kern w:val="0"/>
      <w:sz w:val="32"/>
      <w:szCs w:val="24"/>
    </w:rPr>
  </w:style>
  <w:style w:type="paragraph" w:customStyle="1" w:styleId="1d">
    <w:name w:val="日期1"/>
    <w:basedOn w:val="a1"/>
    <w:next w:val="a1"/>
    <w:pPr>
      <w:adjustRightInd w:val="0"/>
      <w:spacing w:line="410" w:lineRule="atLeast"/>
      <w:textAlignment w:val="baseline"/>
    </w:pPr>
    <w:rPr>
      <w:rFonts w:ascii="宋体" w:eastAsia="仿宋" w:hAnsi="Times New Roman" w:cs="Times New Roman"/>
      <w:kern w:val="0"/>
      <w:position w:val="20"/>
      <w:sz w:val="32"/>
      <w:szCs w:val="20"/>
    </w:rPr>
  </w:style>
  <w:style w:type="character" w:customStyle="1" w:styleId="Char8">
    <w:name w:val="称呼 Char"/>
    <w:basedOn w:val="a2"/>
    <w:link w:val="ae"/>
    <w:rPr>
      <w:rFonts w:ascii="Times New Roman" w:eastAsia="宋体" w:hAnsi="Times New Roman" w:cs="Times New Roman"/>
      <w:sz w:val="30"/>
      <w:szCs w:val="20"/>
    </w:rPr>
  </w:style>
  <w:style w:type="character" w:customStyle="1" w:styleId="2Char1">
    <w:name w:val="正文首行缩进 2 Char"/>
    <w:basedOn w:val="Char9"/>
    <w:link w:val="22"/>
    <w:rPr>
      <w:rFonts w:ascii="Times New Roman" w:eastAsia="宋体" w:hAnsi="Times New Roman" w:cs="Times New Roman"/>
      <w:szCs w:val="24"/>
    </w:rPr>
  </w:style>
  <w:style w:type="paragraph" w:customStyle="1" w:styleId="Numlist">
    <w:name w:val="Numlist"/>
    <w:basedOn w:val="a1"/>
    <w:pPr>
      <w:widowControl/>
      <w:spacing w:after="120" w:line="300" w:lineRule="atLeast"/>
    </w:pPr>
    <w:rPr>
      <w:rFonts w:ascii="Arial" w:eastAsia="仿宋" w:hAnsi="Arial" w:cs="Times New Roman"/>
      <w:kern w:val="0"/>
      <w:sz w:val="22"/>
      <w:szCs w:val="20"/>
      <w:lang w:val="en-GB" w:eastAsia="en-US"/>
    </w:rPr>
  </w:style>
  <w:style w:type="paragraph" w:customStyle="1" w:styleId="CM4">
    <w:name w:val="CM4"/>
    <w:basedOn w:val="Default"/>
    <w:next w:val="Default"/>
    <w:pPr>
      <w:spacing w:line="468" w:lineRule="atLeast"/>
    </w:pPr>
    <w:rPr>
      <w:rFonts w:ascii="华文中宋" w:eastAsia="华文中宋" w:hAnsi="Times New Roman" w:cs="华文中宋"/>
      <w:color w:val="auto"/>
    </w:rPr>
  </w:style>
  <w:style w:type="paragraph" w:customStyle="1" w:styleId="CM17">
    <w:name w:val="CM17"/>
    <w:basedOn w:val="Default"/>
    <w:next w:val="Default"/>
    <w:pPr>
      <w:spacing w:line="468" w:lineRule="atLeast"/>
    </w:pPr>
    <w:rPr>
      <w:rFonts w:ascii="华文中宋" w:eastAsia="华文中宋" w:hAnsi="Times New Roman" w:cs="华文中宋"/>
      <w:color w:val="auto"/>
    </w:rPr>
  </w:style>
  <w:style w:type="paragraph" w:customStyle="1" w:styleId="CM40">
    <w:name w:val="CM40"/>
    <w:basedOn w:val="Default"/>
    <w:next w:val="Default"/>
    <w:pPr>
      <w:spacing w:line="468" w:lineRule="atLeast"/>
    </w:pPr>
    <w:rPr>
      <w:rFonts w:ascii="华文中宋" w:eastAsia="华文中宋" w:hAnsi="Times New Roman" w:cs="华文中宋"/>
      <w:color w:val="auto"/>
    </w:rPr>
  </w:style>
  <w:style w:type="paragraph" w:customStyle="1" w:styleId="2a">
    <w:name w:val="样式 标题 2 + 五号"/>
    <w:basedOn w:val="2"/>
    <w:pPr>
      <w:tabs>
        <w:tab w:val="left" w:pos="360"/>
      </w:tabs>
      <w:spacing w:before="120" w:after="120" w:line="480" w:lineRule="auto"/>
      <w:ind w:left="360" w:hanging="360"/>
    </w:pPr>
    <w:rPr>
      <w:rFonts w:cs="Times New Roman"/>
      <w:b w:val="0"/>
      <w:sz w:val="21"/>
      <w:szCs w:val="21"/>
    </w:rPr>
  </w:style>
  <w:style w:type="paragraph" w:customStyle="1" w:styleId="afff8">
    <w:name w:val="正文居中小二宋体"/>
    <w:basedOn w:val="a1"/>
    <w:next w:val="a1"/>
    <w:link w:val="Charfc"/>
    <w:pPr>
      <w:spacing w:line="360" w:lineRule="auto"/>
      <w:jc w:val="center"/>
    </w:pPr>
    <w:rPr>
      <w:rFonts w:ascii="Times New Roman" w:eastAsia="宋体" w:hAnsi="Times New Roman" w:cs="Times New Roman"/>
      <w:sz w:val="36"/>
      <w:szCs w:val="24"/>
    </w:rPr>
  </w:style>
  <w:style w:type="character" w:customStyle="1" w:styleId="Charfc">
    <w:name w:val="正文居中小二宋体 Char"/>
    <w:link w:val="afff8"/>
    <w:rPr>
      <w:rFonts w:ascii="Times New Roman" w:eastAsia="宋体" w:hAnsi="Times New Roman" w:cs="Times New Roman"/>
      <w:sz w:val="36"/>
      <w:szCs w:val="24"/>
    </w:rPr>
  </w:style>
  <w:style w:type="paragraph" w:customStyle="1" w:styleId="-0">
    <w:name w:val="起重机-表格内容"/>
    <w:basedOn w:val="a1"/>
    <w:pPr>
      <w:spacing w:line="360" w:lineRule="auto"/>
      <w:jc w:val="left"/>
    </w:pPr>
    <w:rPr>
      <w:rFonts w:ascii="Times New Roman" w:eastAsia="仿宋" w:hAnsi="Times New Roman" w:cs="Times New Roman"/>
      <w:sz w:val="32"/>
      <w:szCs w:val="24"/>
    </w:rPr>
  </w:style>
  <w:style w:type="paragraph" w:customStyle="1" w:styleId="-1">
    <w:name w:val="起重机-表格标题行"/>
    <w:basedOn w:val="a1"/>
    <w:pPr>
      <w:spacing w:line="360" w:lineRule="auto"/>
    </w:pPr>
    <w:rPr>
      <w:rFonts w:ascii="Times New Roman" w:eastAsia="仿宋" w:hAnsi="Times New Roman" w:cs="Times New Roman"/>
      <w:b/>
      <w:sz w:val="32"/>
      <w:szCs w:val="24"/>
    </w:rPr>
  </w:style>
  <w:style w:type="character" w:customStyle="1" w:styleId="apple-style-span">
    <w:name w:val="apple-style-span"/>
  </w:style>
  <w:style w:type="character" w:customStyle="1" w:styleId="CharChar0">
    <w:name w:val="Char Char"/>
    <w:rPr>
      <w:sz w:val="24"/>
    </w:rPr>
  </w:style>
  <w:style w:type="paragraph" w:customStyle="1" w:styleId="afff9">
    <w:name w:val="杠"/>
    <w:basedOn w:val="ab"/>
    <w:pPr>
      <w:tabs>
        <w:tab w:val="left" w:pos="425"/>
      </w:tabs>
      <w:adjustRightInd w:val="0"/>
      <w:spacing w:before="120" w:line="300" w:lineRule="auto"/>
      <w:ind w:left="1559" w:firstLineChars="0" w:hanging="425"/>
      <w:textAlignment w:val="baseline"/>
    </w:pPr>
    <w:rPr>
      <w:rFonts w:ascii="Arial" w:eastAsia="仿宋" w:hAnsi="Arial"/>
      <w:sz w:val="24"/>
      <w:szCs w:val="20"/>
    </w:rPr>
  </w:style>
  <w:style w:type="paragraph" w:customStyle="1" w:styleId="CM115">
    <w:name w:val="CM115"/>
    <w:basedOn w:val="Default"/>
    <w:next w:val="Default"/>
    <w:pPr>
      <w:spacing w:after="255"/>
    </w:pPr>
    <w:rPr>
      <w:rFonts w:ascii="宋体" w:hAnsi="Times New Roman" w:cs="Times New Roman"/>
      <w:color w:val="auto"/>
    </w:rPr>
  </w:style>
  <w:style w:type="paragraph" w:customStyle="1" w:styleId="240">
    <w:name w:val="样式 正文文本 + 首行缩进:  2 字符4"/>
    <w:basedOn w:val="a8"/>
    <w:qFormat/>
    <w:pPr>
      <w:adjustRightInd w:val="0"/>
      <w:spacing w:line="440" w:lineRule="exact"/>
      <w:ind w:rightChars="0" w:right="-42"/>
      <w:jc w:val="center"/>
      <w:textAlignment w:val="baseline"/>
    </w:pPr>
    <w:rPr>
      <w:rFonts w:ascii="仿宋" w:hAnsi="仿宋"/>
      <w:color w:val="auto"/>
      <w:szCs w:val="28"/>
    </w:rPr>
  </w:style>
  <w:style w:type="paragraph" w:customStyle="1" w:styleId="1e">
    <w:name w:val="1表格"/>
    <w:basedOn w:val="a1"/>
    <w:pPr>
      <w:snapToGrid w:val="0"/>
      <w:spacing w:line="160" w:lineRule="atLeast"/>
      <w:jc w:val="center"/>
    </w:pPr>
    <w:rPr>
      <w:rFonts w:ascii="Times New Roman" w:eastAsia="仿宋_GB2312" w:hAnsi="Times New Roman" w:cs="Times New Roman"/>
      <w:szCs w:val="20"/>
    </w:rPr>
  </w:style>
  <w:style w:type="paragraph" w:customStyle="1" w:styleId="xl41">
    <w:name w:val="xl41"/>
    <w:basedOn w:val="a1"/>
    <w:pPr>
      <w:widowControl/>
      <w:pBdr>
        <w:bottom w:val="single" w:sz="4" w:space="0" w:color="auto"/>
      </w:pBdr>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afffa">
    <w:name w:val="正文条目a"/>
    <w:basedOn w:val="a1"/>
    <w:pPr>
      <w:ind w:leftChars="300" w:left="400" w:hangingChars="100" w:hanging="100"/>
    </w:pPr>
    <w:rPr>
      <w:rFonts w:ascii="宋体" w:eastAsia="宋体" w:hAnsi="Times New Roman" w:cs="Times New Roman"/>
      <w:sz w:val="24"/>
      <w:szCs w:val="24"/>
    </w:rPr>
  </w:style>
  <w:style w:type="character" w:customStyle="1" w:styleId="Char4">
    <w:name w:val="注释标题 Char"/>
    <w:basedOn w:val="a2"/>
    <w:link w:val="aa"/>
    <w:rPr>
      <w:rFonts w:ascii="宋体" w:eastAsia="宋体" w:hAnsi="Times New Roman" w:cs="Times New Roman"/>
      <w:szCs w:val="20"/>
    </w:rPr>
  </w:style>
  <w:style w:type="paragraph" w:customStyle="1" w:styleId="111">
    <w:name w:val="样式111"/>
    <w:pPr>
      <w:adjustRightInd w:val="0"/>
      <w:snapToGrid w:val="0"/>
      <w:jc w:val="both"/>
    </w:pPr>
    <w:rPr>
      <w:rFonts w:ascii="宋体" w:eastAsia="宋体" w:hAnsi="Times New Roman" w:cs="Times New Roman"/>
      <w:sz w:val="21"/>
    </w:rPr>
  </w:style>
  <w:style w:type="paragraph" w:customStyle="1" w:styleId="Charfd">
    <w:name w:val="Char"/>
    <w:basedOn w:val="a1"/>
    <w:rPr>
      <w:rFonts w:ascii="宋体" w:eastAsia="宋体" w:hAnsi="宋体" w:cs="Courier New"/>
      <w:sz w:val="32"/>
      <w:szCs w:val="32"/>
    </w:rPr>
  </w:style>
  <w:style w:type="character" w:customStyle="1" w:styleId="bt21">
    <w:name w:val="bt21"/>
    <w:rPr>
      <w:rFonts w:ascii="黑体" w:eastAsia="黑体" w:hint="eastAsia"/>
      <w:sz w:val="22"/>
      <w:szCs w:val="22"/>
    </w:rPr>
  </w:style>
  <w:style w:type="paragraph" w:customStyle="1" w:styleId="reader-word-layer">
    <w:name w:val="reader-word-layer"/>
    <w:basedOn w:val="a1"/>
    <w:pPr>
      <w:widowControl/>
      <w:spacing w:before="100" w:beforeAutospacing="1" w:after="100" w:afterAutospacing="1"/>
      <w:jc w:val="left"/>
    </w:pPr>
    <w:rPr>
      <w:rFonts w:ascii="宋体" w:eastAsia="宋体" w:hAnsi="宋体" w:cs="宋体"/>
      <w:kern w:val="0"/>
      <w:sz w:val="24"/>
      <w:szCs w:val="24"/>
    </w:rPr>
  </w:style>
  <w:style w:type="character" w:customStyle="1" w:styleId="zhenwen141">
    <w:name w:val="zhenwen141"/>
    <w:rPr>
      <w:rFonts w:ascii="ˎ̥" w:hAnsi="ˎ̥" w:hint="default"/>
      <w:sz w:val="21"/>
      <w:szCs w:val="21"/>
    </w:rPr>
  </w:style>
  <w:style w:type="character" w:customStyle="1" w:styleId="afffb">
    <w:name w:val="页脚 字符"/>
    <w:uiPriority w:val="99"/>
  </w:style>
  <w:style w:type="paragraph" w:customStyle="1" w:styleId="xl38">
    <w:name w:val="xl38"/>
    <w:basedOn w:val="a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7">
    <w:name w:val="xl37"/>
    <w:basedOn w:val="a1"/>
    <w:pPr>
      <w:widowControl/>
      <w:spacing w:before="100" w:beforeAutospacing="1" w:after="100" w:afterAutospacing="1"/>
      <w:jc w:val="center"/>
    </w:pPr>
    <w:rPr>
      <w:rFonts w:ascii="宋体" w:eastAsia="宋体" w:hAnsi="宋体" w:cs="Times New Roman"/>
      <w:kern w:val="0"/>
      <w:sz w:val="20"/>
      <w:szCs w:val="20"/>
    </w:rPr>
  </w:style>
  <w:style w:type="paragraph" w:customStyle="1" w:styleId="xl39">
    <w:name w:val="xl39"/>
    <w:basedOn w:val="a1"/>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40">
    <w:name w:val="xl40"/>
    <w:basedOn w:val="a1"/>
    <w:pPr>
      <w:widowControl/>
      <w:pBdr>
        <w:bottom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42">
    <w:name w:val="xl42"/>
    <w:basedOn w:val="a1"/>
    <w:pPr>
      <w:widowControl/>
      <w:pBdr>
        <w:left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43">
    <w:name w:val="xl43"/>
    <w:basedOn w:val="a1"/>
    <w:pPr>
      <w:widowControl/>
      <w:spacing w:before="100" w:beforeAutospacing="1" w:after="100" w:afterAutospacing="1"/>
      <w:jc w:val="center"/>
    </w:pPr>
    <w:rPr>
      <w:rFonts w:ascii="宋体" w:eastAsia="宋体" w:hAnsi="宋体" w:cs="Times New Roman"/>
      <w:kern w:val="0"/>
      <w:sz w:val="22"/>
    </w:rPr>
  </w:style>
  <w:style w:type="paragraph" w:customStyle="1" w:styleId="xl44">
    <w:name w:val="xl44"/>
    <w:basedOn w:val="a1"/>
    <w:pPr>
      <w:widowControl/>
      <w:pBdr>
        <w:right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45">
    <w:name w:val="xl45"/>
    <w:basedOn w:val="a1"/>
    <w:pPr>
      <w:widowControl/>
      <w:spacing w:before="100" w:beforeAutospacing="1" w:after="100" w:afterAutospacing="1"/>
      <w:jc w:val="center"/>
    </w:pPr>
    <w:rPr>
      <w:rFonts w:ascii="黑体" w:eastAsia="黑体" w:hAnsi="宋体" w:cs="Times New Roman" w:hint="eastAsia"/>
      <w:kern w:val="0"/>
      <w:sz w:val="28"/>
      <w:szCs w:val="28"/>
    </w:rPr>
  </w:style>
  <w:style w:type="paragraph" w:customStyle="1" w:styleId="xl46">
    <w:name w:val="xl46"/>
    <w:basedOn w:val="a1"/>
    <w:pPr>
      <w:widowControl/>
      <w:spacing w:before="100" w:beforeAutospacing="1" w:after="100" w:afterAutospacing="1"/>
      <w:jc w:val="center"/>
    </w:pPr>
    <w:rPr>
      <w:rFonts w:ascii="宋体" w:eastAsia="宋体" w:hAnsi="宋体" w:cs="Times New Roman"/>
      <w:kern w:val="0"/>
      <w:sz w:val="36"/>
      <w:szCs w:val="36"/>
    </w:rPr>
  </w:style>
  <w:style w:type="paragraph" w:customStyle="1" w:styleId="xl47">
    <w:name w:val="xl47"/>
    <w:basedOn w:val="a1"/>
    <w:pPr>
      <w:widowControl/>
      <w:spacing w:before="100" w:beforeAutospacing="1" w:after="100" w:afterAutospacing="1"/>
      <w:jc w:val="center"/>
    </w:pPr>
    <w:rPr>
      <w:rFonts w:ascii="黑体" w:eastAsia="黑体" w:hAnsi="宋体" w:cs="Times New Roman" w:hint="eastAsia"/>
      <w:kern w:val="0"/>
      <w:sz w:val="28"/>
      <w:szCs w:val="28"/>
    </w:rPr>
  </w:style>
  <w:style w:type="paragraph" w:customStyle="1" w:styleId="xl48">
    <w:name w:val="xl48"/>
    <w:basedOn w:val="a1"/>
    <w:pPr>
      <w:widowControl/>
      <w:spacing w:before="100" w:beforeAutospacing="1" w:after="100" w:afterAutospacing="1"/>
      <w:jc w:val="center"/>
    </w:pPr>
    <w:rPr>
      <w:rFonts w:ascii="宋体" w:eastAsia="宋体" w:hAnsi="宋体" w:cs="Times New Roman"/>
      <w:kern w:val="0"/>
      <w:sz w:val="36"/>
      <w:szCs w:val="36"/>
    </w:rPr>
  </w:style>
  <w:style w:type="paragraph" w:customStyle="1" w:styleId="xl22">
    <w:name w:val="xl2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3">
    <w:name w:val="xl23"/>
    <w:basedOn w:val="a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0">
    <w:name w:val="font0"/>
    <w:basedOn w:val="a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49">
    <w:name w:val="xl49"/>
    <w:basedOn w:val="a1"/>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宋体" w:eastAsia="宋体" w:hAnsi="宋体" w:cs="Times New Roman"/>
      <w:b/>
      <w:bCs/>
      <w:color w:val="0000FF"/>
      <w:kern w:val="0"/>
      <w:sz w:val="24"/>
      <w:szCs w:val="24"/>
    </w:rPr>
  </w:style>
  <w:style w:type="paragraph" w:customStyle="1" w:styleId="xl50">
    <w:name w:val="xl50"/>
    <w:basedOn w:val="a1"/>
    <w:pPr>
      <w:widowControl/>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cs="Times New Roman" w:hint="eastAsia"/>
      <w:b/>
      <w:bCs/>
      <w:color w:val="FF9900"/>
      <w:kern w:val="0"/>
      <w:sz w:val="24"/>
      <w:szCs w:val="24"/>
    </w:rPr>
  </w:style>
  <w:style w:type="paragraph" w:customStyle="1" w:styleId="xl51">
    <w:name w:val="xl51"/>
    <w:basedOn w:val="a1"/>
    <w:pPr>
      <w:widowControl/>
      <w:pBdr>
        <w:top w:val="single" w:sz="8"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幼圆" w:eastAsia="幼圆" w:hAnsi="宋体" w:cs="Times New Roman" w:hint="eastAsia"/>
      <w:b/>
      <w:bCs/>
      <w:color w:val="FF9900"/>
      <w:kern w:val="0"/>
      <w:sz w:val="24"/>
      <w:szCs w:val="24"/>
    </w:rPr>
  </w:style>
  <w:style w:type="paragraph" w:customStyle="1" w:styleId="xl52">
    <w:name w:val="xl52"/>
    <w:basedOn w:val="a1"/>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幼圆" w:eastAsia="幼圆" w:hAnsi="宋体" w:cs="Times New Roman" w:hint="eastAsia"/>
      <w:b/>
      <w:bCs/>
      <w:color w:val="800080"/>
      <w:kern w:val="0"/>
      <w:sz w:val="24"/>
      <w:szCs w:val="24"/>
    </w:rPr>
  </w:style>
  <w:style w:type="paragraph" w:customStyle="1" w:styleId="xl53">
    <w:name w:val="xl53"/>
    <w:basedOn w:val="a1"/>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宋体" w:eastAsia="宋体" w:hAnsi="宋体" w:cs="Times New Roman"/>
      <w:b/>
      <w:bCs/>
      <w:color w:val="800080"/>
      <w:kern w:val="0"/>
      <w:sz w:val="24"/>
      <w:szCs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6">
    <w:name w:val="xl6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68">
    <w:name w:val="xl68"/>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1">
    <w:name w:val="xl71"/>
    <w:basedOn w:val="a1"/>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72">
    <w:name w:val="xl72"/>
    <w:basedOn w:val="a1"/>
    <w:pPr>
      <w:widowControl/>
      <w:shd w:val="clear" w:color="000000" w:fill="FFFF00"/>
      <w:spacing w:before="100" w:beforeAutospacing="1" w:after="100" w:afterAutospacing="1"/>
      <w:jc w:val="center"/>
      <w:textAlignment w:val="center"/>
    </w:pPr>
    <w:rPr>
      <w:rFonts w:ascii="宋体" w:eastAsia="宋体" w:hAnsi="宋体" w:cs="宋体"/>
      <w:kern w:val="0"/>
      <w:szCs w:val="21"/>
    </w:rPr>
  </w:style>
  <w:style w:type="paragraph" w:customStyle="1" w:styleId="xl73">
    <w:name w:val="xl73"/>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Cs w:val="21"/>
    </w:rPr>
  </w:style>
  <w:style w:type="paragraph" w:customStyle="1" w:styleId="xl74">
    <w:name w:val="xl7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Cs w:val="21"/>
    </w:rPr>
  </w:style>
  <w:style w:type="paragraph" w:customStyle="1" w:styleId="xl75">
    <w:name w:val="xl7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76">
    <w:name w:val="xl76"/>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7">
    <w:name w:val="xl77"/>
    <w:basedOn w:val="a1"/>
    <w:pPr>
      <w:widowControl/>
      <w:shd w:val="clear" w:color="000000" w:fill="FFFFFF"/>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xl78">
    <w:name w:val="xl78"/>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Cs w:val="21"/>
    </w:rPr>
  </w:style>
  <w:style w:type="paragraph" w:customStyle="1" w:styleId="xl80">
    <w:name w:val="xl80"/>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1"/>
    <w:pPr>
      <w:widowControl/>
      <w:shd w:val="clear" w:color="000000" w:fill="FFFFFF"/>
      <w:spacing w:before="100" w:beforeAutospacing="1" w:after="100" w:afterAutospacing="1"/>
      <w:jc w:val="center"/>
    </w:pPr>
    <w:rPr>
      <w:rFonts w:ascii="宋体" w:eastAsia="宋体" w:hAnsi="宋体" w:cs="宋体"/>
      <w:kern w:val="0"/>
      <w:szCs w:val="21"/>
    </w:rPr>
  </w:style>
  <w:style w:type="paragraph" w:customStyle="1" w:styleId="xl82">
    <w:name w:val="xl82"/>
    <w:basedOn w:val="a1"/>
    <w:pPr>
      <w:widowControl/>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83">
    <w:name w:val="xl83"/>
    <w:basedOn w:val="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84">
    <w:name w:val="xl84"/>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5">
    <w:name w:val="xl85"/>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afffc">
    <w:name w:val="表格"/>
    <w:basedOn w:val="a1"/>
    <w:link w:val="Charfe"/>
    <w:pPr>
      <w:spacing w:before="50" w:after="50"/>
      <w:jc w:val="center"/>
    </w:pPr>
    <w:rPr>
      <w:rFonts w:ascii="宋体" w:eastAsia="宋体" w:hAnsi="Times New Roman" w:cs="Times New Roman"/>
      <w:szCs w:val="20"/>
      <w:lang w:val="zh-CN"/>
    </w:rPr>
  </w:style>
  <w:style w:type="character" w:customStyle="1" w:styleId="Charfe">
    <w:name w:val="表格 Char"/>
    <w:link w:val="afffc"/>
    <w:rPr>
      <w:rFonts w:ascii="宋体" w:eastAsia="宋体" w:hAnsi="Times New Roman" w:cs="Times New Roman"/>
      <w:szCs w:val="20"/>
      <w:lang w:val="zh-CN"/>
    </w:rPr>
  </w:style>
  <w:style w:type="paragraph" w:customStyle="1" w:styleId="CharCharCharChar0">
    <w:name w:val="Char Char Char Char"/>
    <w:basedOn w:val="a1"/>
    <w:rPr>
      <w:rFonts w:ascii="Times New Roman" w:eastAsia="宋体" w:hAnsi="Times New Roman" w:cs="Times New Roman"/>
      <w:szCs w:val="24"/>
    </w:rPr>
  </w:style>
  <w:style w:type="table" w:customStyle="1" w:styleId="2b">
    <w:name w:val="网格型2"/>
    <w:basedOn w:val="a3"/>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basedOn w:val="a2"/>
    <w:link w:val="HTML"/>
    <w:rPr>
      <w:rFonts w:ascii="Arial" w:eastAsia="宋体" w:hAnsi="Arial" w:cs="Times New Roman"/>
      <w:kern w:val="0"/>
      <w:sz w:val="24"/>
      <w:szCs w:val="20"/>
    </w:rPr>
  </w:style>
  <w:style w:type="table" w:customStyle="1" w:styleId="210">
    <w:name w:val="网格型21"/>
    <w:basedOn w:val="a3"/>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style>
  <w:style w:type="character" w:customStyle="1" w:styleId="article1">
    <w:name w:val="article1"/>
    <w:rPr>
      <w:color w:val="000000"/>
      <w:sz w:val="18"/>
    </w:rPr>
  </w:style>
  <w:style w:type="character" w:customStyle="1" w:styleId="FooterChar">
    <w:name w:val="Footer Char"/>
    <w:rPr>
      <w:rFonts w:ascii="Bosch Office Sans" w:eastAsia="宋体" w:hAnsi="Bosch Office Sans"/>
      <w:sz w:val="22"/>
      <w:lang w:val="en-GB" w:eastAsia="de-DE"/>
    </w:rPr>
  </w:style>
  <w:style w:type="character" w:customStyle="1" w:styleId="-1pt4">
    <w:name w:val="正文文本 + 间距 -1 pt4"/>
    <w:rPr>
      <w:rFonts w:ascii="MingLiU" w:eastAsia="MingLiU" w:cs="MingLiU"/>
      <w:spacing w:val="-20"/>
      <w:sz w:val="19"/>
      <w:szCs w:val="19"/>
      <w:u w:val="none"/>
    </w:rPr>
  </w:style>
  <w:style w:type="character" w:customStyle="1" w:styleId="p1481">
    <w:name w:val="p1481"/>
    <w:rPr>
      <w:color w:val="515151"/>
      <w:sz w:val="22"/>
    </w:rPr>
  </w:style>
  <w:style w:type="character" w:customStyle="1" w:styleId="CharChar1">
    <w:name w:val="报告表格 Char Char"/>
    <w:link w:val="afffd"/>
    <w:rPr>
      <w:sz w:val="28"/>
    </w:rPr>
  </w:style>
  <w:style w:type="paragraph" w:customStyle="1" w:styleId="afffd">
    <w:name w:val="报告表格"/>
    <w:basedOn w:val="a1"/>
    <w:link w:val="CharChar1"/>
    <w:pPr>
      <w:autoSpaceDE w:val="0"/>
      <w:autoSpaceDN w:val="0"/>
      <w:adjustRightInd w:val="0"/>
      <w:spacing w:before="40" w:after="40"/>
      <w:jc w:val="center"/>
      <w:textAlignment w:val="bottom"/>
    </w:pPr>
    <w:rPr>
      <w:sz w:val="28"/>
    </w:rPr>
  </w:style>
  <w:style w:type="character" w:customStyle="1" w:styleId="tpctitle1">
    <w:name w:val="tpc_title1"/>
    <w:rPr>
      <w:b/>
      <w:sz w:val="18"/>
    </w:rPr>
  </w:style>
  <w:style w:type="character" w:customStyle="1" w:styleId="ca-51">
    <w:name w:val="ca-51"/>
  </w:style>
  <w:style w:type="character" w:customStyle="1" w:styleId="0pt">
    <w:name w:val="正文文本 + 间距 0 pt"/>
    <w:rPr>
      <w:rFonts w:ascii="MingLiU" w:eastAsia="MingLiU" w:cs="MingLiU"/>
      <w:spacing w:val="0"/>
      <w:sz w:val="19"/>
      <w:szCs w:val="19"/>
      <w:u w:val="none"/>
    </w:rPr>
  </w:style>
  <w:style w:type="character" w:customStyle="1" w:styleId="CharChar2">
    <w:name w:val="正文 Char Char"/>
    <w:rPr>
      <w:rFonts w:eastAsia="宋体"/>
      <w:kern w:val="2"/>
      <w:sz w:val="28"/>
      <w:lang w:val="en-US" w:eastAsia="zh-CN"/>
    </w:rPr>
  </w:style>
  <w:style w:type="character" w:customStyle="1" w:styleId="3CharChar">
    <w:name w:val="正文3 Char Char"/>
    <w:link w:val="36"/>
    <w:qFormat/>
    <w:rPr>
      <w:sz w:val="28"/>
    </w:rPr>
  </w:style>
  <w:style w:type="paragraph" w:customStyle="1" w:styleId="36">
    <w:name w:val="正文3"/>
    <w:basedOn w:val="a1"/>
    <w:link w:val="3CharChar"/>
    <w:pPr>
      <w:spacing w:line="500" w:lineRule="exact"/>
      <w:ind w:firstLineChars="200" w:firstLine="560"/>
    </w:pPr>
    <w:rPr>
      <w:sz w:val="28"/>
    </w:rPr>
  </w:style>
  <w:style w:type="character" w:customStyle="1" w:styleId="CharChar10">
    <w:name w:val="Char Char1"/>
    <w:rPr>
      <w:rFonts w:eastAsia="宋体"/>
      <w:kern w:val="2"/>
      <w:sz w:val="18"/>
      <w:lang w:val="en-US" w:eastAsia="zh-CN"/>
    </w:rPr>
  </w:style>
  <w:style w:type="character" w:customStyle="1" w:styleId="style31">
    <w:name w:val="style31"/>
    <w:rPr>
      <w:sz w:val="21"/>
    </w:rPr>
  </w:style>
  <w:style w:type="character" w:customStyle="1" w:styleId="spancontent1">
    <w:name w:val="span_content1"/>
    <w:rPr>
      <w:sz w:val="21"/>
    </w:rPr>
  </w:style>
  <w:style w:type="character" w:customStyle="1" w:styleId="tpccontent1">
    <w:name w:val="tpc_content1"/>
    <w:rPr>
      <w:sz w:val="20"/>
    </w:rPr>
  </w:style>
  <w:style w:type="character" w:customStyle="1" w:styleId="headline-content2">
    <w:name w:val="headline-content2"/>
  </w:style>
  <w:style w:type="character" w:customStyle="1" w:styleId="style71">
    <w:name w:val="style71"/>
    <w:rPr>
      <w:b/>
    </w:rPr>
  </w:style>
  <w:style w:type="character" w:customStyle="1" w:styleId="ttitle1">
    <w:name w:val="ttitle1"/>
    <w:rPr>
      <w:spacing w:val="120"/>
      <w:sz w:val="21"/>
    </w:rPr>
  </w:style>
  <w:style w:type="paragraph" w:customStyle="1" w:styleId="p0">
    <w:name w:val="p0"/>
    <w:basedOn w:val="a1"/>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
    <w:name w:val="Char Char Char"/>
    <w:basedOn w:val="a1"/>
    <w:pPr>
      <w:adjustRightInd w:val="0"/>
      <w:snapToGrid w:val="0"/>
    </w:pPr>
    <w:rPr>
      <w:rFonts w:ascii="Times New Roman" w:eastAsia="宋体" w:hAnsi="Times New Roman" w:cs="Times New Roman"/>
      <w:szCs w:val="20"/>
    </w:rPr>
  </w:style>
  <w:style w:type="paragraph" w:customStyle="1" w:styleId="afffe">
    <w:name w:val="报告书表格"/>
    <w:basedOn w:val="a1"/>
    <w:pPr>
      <w:adjustRightInd w:val="0"/>
      <w:spacing w:before="60" w:after="60" w:line="240" w:lineRule="atLeast"/>
      <w:jc w:val="center"/>
      <w:textAlignment w:val="baseline"/>
    </w:pPr>
    <w:rPr>
      <w:rFonts w:ascii="Times New Roman" w:eastAsia="宋体" w:hAnsi="Times New Roman" w:cs="Times New Roman"/>
      <w:kern w:val="0"/>
      <w:sz w:val="28"/>
      <w:szCs w:val="20"/>
    </w:rPr>
  </w:style>
  <w:style w:type="paragraph" w:customStyle="1" w:styleId="1f">
    <w:name w:val="1"/>
    <w:basedOn w:val="a1"/>
    <w:next w:val="ab"/>
    <w:pPr>
      <w:adjustRightInd w:val="0"/>
      <w:spacing w:line="315" w:lineRule="atLeast"/>
      <w:jc w:val="left"/>
      <w:textAlignment w:val="baseline"/>
    </w:pPr>
    <w:rPr>
      <w:rFonts w:ascii="楷体_GB2312" w:eastAsia="楷体_GB2312" w:hAnsi="Times New Roman" w:cs="Times New Roman"/>
      <w:b/>
      <w:kern w:val="0"/>
      <w:sz w:val="30"/>
      <w:szCs w:val="20"/>
    </w:rPr>
  </w:style>
  <w:style w:type="paragraph" w:customStyle="1" w:styleId="1f0">
    <w:name w:val="纯文本1"/>
    <w:basedOn w:val="a1"/>
    <w:pPr>
      <w:adjustRightInd w:val="0"/>
      <w:textAlignment w:val="baseline"/>
    </w:pPr>
    <w:rPr>
      <w:rFonts w:ascii="宋体" w:eastAsia="宋体" w:hAnsi="Courier New" w:cs="Times New Roman"/>
      <w:sz w:val="28"/>
      <w:szCs w:val="20"/>
    </w:rPr>
  </w:style>
  <w:style w:type="paragraph" w:customStyle="1" w:styleId="affff">
    <w:name w:val="报告"/>
    <w:basedOn w:val="a1"/>
    <w:pPr>
      <w:adjustRightInd w:val="0"/>
      <w:spacing w:line="360" w:lineRule="auto"/>
      <w:ind w:firstLine="505"/>
      <w:textAlignment w:val="baseline"/>
    </w:pPr>
    <w:rPr>
      <w:rFonts w:ascii="Times New Roman" w:eastAsia="宋体" w:hAnsi="Times New Roman" w:cs="Times New Roman"/>
      <w:kern w:val="0"/>
      <w:sz w:val="24"/>
      <w:szCs w:val="20"/>
    </w:rPr>
  </w:style>
  <w:style w:type="paragraph" w:customStyle="1" w:styleId="affff0">
    <w:name w:val="表格标题"/>
    <w:basedOn w:val="affff"/>
    <w:pPr>
      <w:spacing w:line="240" w:lineRule="auto"/>
      <w:jc w:val="center"/>
    </w:pPr>
    <w:rPr>
      <w:rFonts w:ascii="TimesNewRoman" w:hAnsi="TimesNewRoman"/>
      <w:b/>
    </w:rPr>
  </w:style>
  <w:style w:type="paragraph" w:customStyle="1" w:styleId="affff1">
    <w:name w:val="标准"/>
    <w:basedOn w:val="a1"/>
    <w:pPr>
      <w:adjustRightInd w:val="0"/>
      <w:spacing w:line="360" w:lineRule="auto"/>
      <w:textAlignment w:val="baseline"/>
    </w:pPr>
    <w:rPr>
      <w:rFonts w:ascii="楷体_GB2312" w:eastAsia="楷体_GB2312" w:hAnsi="Times New Roman" w:cs="Times New Roman"/>
      <w:kern w:val="0"/>
      <w:sz w:val="28"/>
      <w:szCs w:val="20"/>
    </w:rPr>
  </w:style>
  <w:style w:type="paragraph" w:customStyle="1" w:styleId="CharCharCharCharCharCharCharCharCharCharCharCharCharCharCharCharChar">
    <w:name w:val="Char Char Char Char Char Char Char Char Char Char Char Char Char Char Char Char Char"/>
    <w:basedOn w:val="a1"/>
    <w:rPr>
      <w:rFonts w:ascii="Tahoma" w:eastAsia="宋体" w:hAnsi="Tahoma" w:cs="Times New Roman"/>
      <w:b/>
      <w:sz w:val="24"/>
      <w:szCs w:val="20"/>
    </w:rPr>
  </w:style>
  <w:style w:type="paragraph" w:customStyle="1" w:styleId="xl61">
    <w:name w:val="xl61"/>
    <w:basedOn w:val="a1"/>
    <w:pPr>
      <w:widowControl/>
      <w:pBdr>
        <w:right w:val="single" w:sz="4" w:space="0" w:color="auto"/>
      </w:pBdr>
      <w:spacing w:before="100" w:beforeAutospacing="1" w:after="100" w:afterAutospacing="1"/>
      <w:jc w:val="center"/>
    </w:pPr>
    <w:rPr>
      <w:rFonts w:ascii="楷体_GB2312" w:eastAsia="楷体_GB2312" w:hAnsi="宋体" w:cs="Times New Roman" w:hint="eastAsia"/>
      <w:kern w:val="0"/>
      <w:sz w:val="24"/>
      <w:szCs w:val="20"/>
    </w:rPr>
  </w:style>
  <w:style w:type="paragraph" w:customStyle="1" w:styleId="affff2">
    <w:name w:val="档案号"/>
    <w:basedOn w:val="af5"/>
    <w:pPr>
      <w:pBdr>
        <w:bottom w:val="none" w:sz="0" w:space="0" w:color="auto"/>
      </w:pBdr>
      <w:tabs>
        <w:tab w:val="clear" w:pos="4153"/>
        <w:tab w:val="clear" w:pos="8306"/>
        <w:tab w:val="center" w:pos="4320"/>
        <w:tab w:val="right" w:pos="8640"/>
      </w:tabs>
      <w:adjustRightInd w:val="0"/>
      <w:snapToGrid/>
      <w:spacing w:line="460" w:lineRule="exact"/>
      <w:jc w:val="right"/>
      <w:textAlignment w:val="baseline"/>
    </w:pPr>
    <w:rPr>
      <w:rFonts w:ascii="宋体" w:eastAsia="宋体" w:hAnsi="Arial" w:cs="Times New Roman"/>
      <w:spacing w:val="3"/>
      <w:kern w:val="24"/>
      <w:sz w:val="24"/>
      <w:szCs w:val="20"/>
    </w:rPr>
  </w:style>
  <w:style w:type="paragraph" w:customStyle="1" w:styleId="affff3">
    <w:name w:val="表格小四"/>
    <w:basedOn w:val="a1"/>
    <w:pPr>
      <w:spacing w:beforeLines="30" w:before="93" w:afterLines="10" w:after="31"/>
      <w:jc w:val="center"/>
    </w:pPr>
    <w:rPr>
      <w:rFonts w:ascii="Times New Roman" w:eastAsia="宋体" w:hAnsi="Times New Roman" w:cs="Times New Roman"/>
      <w:sz w:val="24"/>
      <w:szCs w:val="20"/>
    </w:rPr>
  </w:style>
  <w:style w:type="paragraph" w:customStyle="1" w:styleId="a00">
    <w:name w:val="a0"/>
    <w:basedOn w:val="a1"/>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1">
    <w:name w:val="Char Char Char1"/>
    <w:basedOn w:val="a1"/>
    <w:rPr>
      <w:rFonts w:ascii="Tahoma" w:eastAsia="宋体" w:hAnsi="Tahoma" w:cs="Times New Roman"/>
      <w:sz w:val="24"/>
      <w:szCs w:val="20"/>
    </w:rPr>
  </w:style>
  <w:style w:type="paragraph" w:customStyle="1" w:styleId="2-">
    <w:name w:val="2-正文样式"/>
    <w:basedOn w:val="a1"/>
    <w:pPr>
      <w:spacing w:afterLines="50" w:after="156" w:line="360" w:lineRule="auto"/>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4">
    <w:name w:val="样式"/>
    <w:pPr>
      <w:widowControl w:val="0"/>
      <w:autoSpaceDE w:val="0"/>
      <w:autoSpaceDN w:val="0"/>
      <w:adjustRightInd w:val="0"/>
    </w:pPr>
    <w:rPr>
      <w:rFonts w:ascii="Courier New" w:eastAsia="宋体" w:hAnsi="Courier New" w:cs="Times New Roman"/>
      <w:sz w:val="24"/>
    </w:rPr>
  </w:style>
  <w:style w:type="paragraph" w:customStyle="1" w:styleId="L">
    <w:name w:val="普通文字L"/>
    <w:basedOn w:val="a1"/>
    <w:pPr>
      <w:spacing w:line="260" w:lineRule="exact"/>
      <w:jc w:val="center"/>
    </w:pPr>
    <w:rPr>
      <w:rFonts w:ascii="宋体" w:eastAsia="宋体" w:hAnsi="宋体" w:cs="Times New Roman"/>
      <w:szCs w:val="21"/>
    </w:rPr>
  </w:style>
  <w:style w:type="paragraph" w:customStyle="1" w:styleId="2c">
    <w:name w:val="2"/>
    <w:basedOn w:val="a1"/>
    <w:pPr>
      <w:tabs>
        <w:tab w:val="left" w:pos="540"/>
      </w:tabs>
      <w:spacing w:line="440" w:lineRule="exact"/>
    </w:pPr>
    <w:rPr>
      <w:rFonts w:ascii="宋体" w:eastAsia="宋体" w:hAnsi="宋体" w:cs="Times New Roman"/>
      <w:sz w:val="28"/>
      <w:szCs w:val="20"/>
    </w:rPr>
  </w:style>
  <w:style w:type="paragraph" w:customStyle="1" w:styleId="affff5">
    <w:name w:val="图示"/>
    <w:basedOn w:val="a1"/>
    <w:next w:val="a1"/>
    <w:pPr>
      <w:spacing w:line="360" w:lineRule="auto"/>
      <w:jc w:val="center"/>
    </w:pPr>
    <w:rPr>
      <w:rFonts w:ascii="Times New Roman" w:eastAsia="宋体" w:hAnsi="Times New Roman" w:cs="Times New Roman"/>
      <w:b/>
      <w:sz w:val="24"/>
      <w:szCs w:val="20"/>
    </w:rPr>
  </w:style>
  <w:style w:type="paragraph" w:customStyle="1" w:styleId="1-">
    <w:name w:val="1-正文样式"/>
    <w:basedOn w:val="a1"/>
    <w:pPr>
      <w:spacing w:afterLines="50" w:after="156" w:line="360" w:lineRule="auto"/>
      <w:ind w:firstLineChars="200" w:firstLine="200"/>
    </w:pPr>
    <w:rPr>
      <w:rFonts w:ascii="Times New Roman" w:eastAsia="宋体" w:hAnsi="Times New Roman" w:cs="Times New Roman"/>
      <w:sz w:val="24"/>
      <w:szCs w:val="20"/>
    </w:rPr>
  </w:style>
  <w:style w:type="paragraph" w:customStyle="1" w:styleId="CharCharCharCharCharCharChar1">
    <w:name w:val="Char Char Char Char Char Char Char1"/>
    <w:basedOn w:val="a1"/>
    <w:pPr>
      <w:widowControl/>
      <w:spacing w:line="440" w:lineRule="exact"/>
      <w:jc w:val="left"/>
    </w:pPr>
    <w:rPr>
      <w:rFonts w:ascii="Verdana" w:eastAsia="华文中宋" w:hAnsi="Verdana" w:cs="Times New Roman"/>
      <w:kern w:val="0"/>
      <w:sz w:val="24"/>
      <w:szCs w:val="20"/>
      <w:lang w:eastAsia="en-US"/>
    </w:rPr>
  </w:style>
  <w:style w:type="paragraph" w:customStyle="1" w:styleId="3-">
    <w:name w:val="3-标题样式"/>
    <w:basedOn w:val="2"/>
    <w:pPr>
      <w:spacing w:beforeLines="50" w:before="156" w:afterLines="50" w:after="156" w:line="360" w:lineRule="auto"/>
    </w:pPr>
    <w:rPr>
      <w:rFonts w:ascii="Times New Roman" w:hAnsi="Times New Roman" w:cs="Times New Roman"/>
      <w:bCs w:val="0"/>
      <w:color w:val="000000"/>
      <w:sz w:val="24"/>
      <w:szCs w:val="20"/>
    </w:rPr>
  </w:style>
  <w:style w:type="paragraph" w:customStyle="1" w:styleId="1f1">
    <w:name w:val="样式 正文首行缩进 + 四号 首行缩进:  1 字符"/>
    <w:basedOn w:val="a7"/>
    <w:pPr>
      <w:spacing w:after="0" w:line="360" w:lineRule="auto"/>
      <w:ind w:firstLineChars="200" w:firstLine="560"/>
    </w:pPr>
    <w:rPr>
      <w:rFonts w:ascii="宋体" w:hAnsi="宋体"/>
      <w:color w:val="0000FF"/>
      <w:sz w:val="28"/>
      <w:szCs w:val="20"/>
    </w:rPr>
  </w:style>
  <w:style w:type="paragraph" w:customStyle="1" w:styleId="affff6">
    <w:name w:val="报告书"/>
    <w:basedOn w:val="a1"/>
    <w:pPr>
      <w:widowControl/>
      <w:adjustRightInd w:val="0"/>
      <w:spacing w:line="360" w:lineRule="auto"/>
      <w:ind w:firstLine="505"/>
      <w:jc w:val="left"/>
      <w:textAlignment w:val="baseline"/>
    </w:pPr>
    <w:rPr>
      <w:rFonts w:ascii="Times New Roman" w:eastAsia="宋体" w:hAnsi="Times New Roman" w:cs="Times New Roman"/>
      <w:kern w:val="24"/>
      <w:sz w:val="24"/>
      <w:szCs w:val="20"/>
    </w:rPr>
  </w:style>
  <w:style w:type="paragraph" w:customStyle="1" w:styleId="1f2">
    <w:name w:val="报告1"/>
    <w:basedOn w:val="affff"/>
    <w:pPr>
      <w:ind w:firstLine="0"/>
    </w:pPr>
    <w:rPr>
      <w:kern w:val="24"/>
    </w:rPr>
  </w:style>
  <w:style w:type="paragraph" w:customStyle="1" w:styleId="affff7">
    <w:name w:val="中文报告书样式"/>
    <w:basedOn w:val="a1"/>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310">
    <w:name w:val="正文文本 31"/>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xl57">
    <w:name w:val="xl57"/>
    <w:basedOn w:val="a1"/>
    <w:pPr>
      <w:widowControl/>
      <w:pBdr>
        <w:left w:val="single" w:sz="4" w:space="0" w:color="auto"/>
        <w:bottom w:val="single" w:sz="8" w:space="0" w:color="auto"/>
      </w:pBdr>
      <w:spacing w:before="100" w:beforeAutospacing="1" w:after="100" w:afterAutospacing="1"/>
      <w:jc w:val="center"/>
    </w:pPr>
    <w:rPr>
      <w:rFonts w:ascii="Times New Roman" w:eastAsia="宋体" w:hAnsi="Times New Roman" w:cs="Times New Roman"/>
      <w:color w:val="FF0000"/>
      <w:kern w:val="0"/>
      <w:sz w:val="24"/>
      <w:szCs w:val="20"/>
    </w:rPr>
  </w:style>
  <w:style w:type="paragraph" w:customStyle="1" w:styleId="HTML1">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0"/>
    </w:rPr>
  </w:style>
  <w:style w:type="paragraph" w:customStyle="1" w:styleId="CharChar1CharCharCharChar">
    <w:name w:val="Char Char1 Char Char Char Char"/>
    <w:basedOn w:val="a1"/>
    <w:rPr>
      <w:rFonts w:ascii="Times New Roman" w:eastAsia="宋体" w:hAnsi="Times New Roman" w:cs="Times New Roman"/>
      <w:sz w:val="28"/>
      <w:szCs w:val="20"/>
    </w:rPr>
  </w:style>
  <w:style w:type="paragraph" w:customStyle="1" w:styleId="BodyText21">
    <w:name w:val="Body Text 21"/>
    <w:basedOn w:val="a1"/>
    <w:pPr>
      <w:adjustRightInd w:val="0"/>
      <w:spacing w:line="312" w:lineRule="atLeast"/>
      <w:jc w:val="center"/>
      <w:textAlignment w:val="baseline"/>
    </w:pPr>
    <w:rPr>
      <w:rFonts w:ascii="Times New Roman" w:eastAsia="楷体_GB2312" w:hAnsi="Times New Roman" w:cs="Times New Roman"/>
      <w:kern w:val="0"/>
      <w:sz w:val="28"/>
      <w:szCs w:val="20"/>
    </w:rPr>
  </w:style>
  <w:style w:type="paragraph" w:customStyle="1" w:styleId="a90">
    <w:name w:val="a9"/>
    <w:basedOn w:val="a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f8">
    <w:name w:val="表格文字居中"/>
    <w:basedOn w:val="a1"/>
    <w:pPr>
      <w:jc w:val="center"/>
    </w:pPr>
    <w:rPr>
      <w:rFonts w:ascii="宋体" w:eastAsia="宋体" w:hAnsi="宋体" w:cs="Times New Roman"/>
      <w:sz w:val="28"/>
      <w:szCs w:val="20"/>
    </w:rPr>
  </w:style>
  <w:style w:type="paragraph" w:customStyle="1" w:styleId="215">
    <w:name w:val="样式 报告表正文 + 首行缩进:  2 字符 行距: 1.5 倍行距"/>
    <w:basedOn w:val="a1"/>
    <w:pPr>
      <w:adjustRightInd w:val="0"/>
      <w:spacing w:line="360" w:lineRule="auto"/>
      <w:ind w:left="113" w:right="113" w:firstLineChars="200" w:firstLine="480"/>
    </w:pPr>
    <w:rPr>
      <w:rFonts w:ascii="Times New Roman" w:eastAsia="宋体" w:hAnsi="Times New Roman" w:cs="Times New Roman"/>
      <w:kern w:val="0"/>
      <w:sz w:val="24"/>
      <w:szCs w:val="20"/>
    </w:rPr>
  </w:style>
  <w:style w:type="paragraph" w:customStyle="1" w:styleId="2d">
    <w:name w:val="正文2"/>
    <w:basedOn w:val="a1"/>
    <w:pPr>
      <w:spacing w:line="500" w:lineRule="exact"/>
      <w:ind w:firstLineChars="200" w:firstLine="560"/>
    </w:pPr>
    <w:rPr>
      <w:rFonts w:ascii="Times New Roman" w:eastAsia="宋体" w:hAnsi="Times New Roman" w:cs="Times New Roman"/>
      <w:sz w:val="28"/>
      <w:szCs w:val="20"/>
    </w:rPr>
  </w:style>
  <w:style w:type="character" w:customStyle="1" w:styleId="apple-converted-space">
    <w:name w:val="apple-converted-space"/>
  </w:style>
  <w:style w:type="paragraph" w:customStyle="1" w:styleId="affff9">
    <w:name w:val="表蕊"/>
    <w:basedOn w:val="a1"/>
    <w:link w:val="Char13"/>
    <w:pPr>
      <w:adjustRightInd w:val="0"/>
      <w:spacing w:line="320" w:lineRule="atLeast"/>
      <w:jc w:val="left"/>
      <w:textAlignment w:val="baseline"/>
    </w:pPr>
    <w:rPr>
      <w:rFonts w:ascii="Times New Roman" w:eastAsia="楷体_GB2312" w:hAnsi="Times New Roman" w:cs="Times New Roman"/>
      <w:spacing w:val="-10"/>
      <w:kern w:val="0"/>
      <w:szCs w:val="20"/>
    </w:rPr>
  </w:style>
  <w:style w:type="character" w:customStyle="1" w:styleId="Char13">
    <w:name w:val="表蕊 Char1"/>
    <w:link w:val="affff9"/>
    <w:rPr>
      <w:rFonts w:ascii="Times New Roman" w:eastAsia="楷体_GB2312" w:hAnsi="Times New Roman" w:cs="Times New Roman"/>
      <w:spacing w:val="-10"/>
      <w:kern w:val="0"/>
      <w:szCs w:val="20"/>
    </w:rPr>
  </w:style>
  <w:style w:type="paragraph" w:customStyle="1" w:styleId="63">
    <w:name w:val="表图头宋6"/>
    <w:link w:val="64"/>
    <w:qFormat/>
    <w:pPr>
      <w:jc w:val="center"/>
    </w:pPr>
    <w:rPr>
      <w:rFonts w:ascii="Times New Roman" w:eastAsia="宋体" w:hAnsi="Times New Roman" w:cs="Times New Roman"/>
      <w:color w:val="000000"/>
      <w:kern w:val="2"/>
      <w:sz w:val="21"/>
      <w:szCs w:val="21"/>
      <w:lang w:val="zh-CN"/>
    </w:rPr>
  </w:style>
  <w:style w:type="character" w:customStyle="1" w:styleId="64">
    <w:name w:val="表图头宋6 字符"/>
    <w:link w:val="63"/>
    <w:rPr>
      <w:rFonts w:ascii="Times New Roman" w:eastAsia="宋体" w:hAnsi="Times New Roman" w:cs="Times New Roman"/>
      <w:color w:val="000000"/>
      <w:szCs w:val="21"/>
      <w:lang w:val="zh-CN"/>
    </w:rPr>
  </w:style>
  <w:style w:type="paragraph" w:customStyle="1" w:styleId="2e">
    <w:name w:val="无间隔2"/>
    <w:basedOn w:val="a1"/>
    <w:pPr>
      <w:widowControl/>
      <w:spacing w:line="240" w:lineRule="exact"/>
      <w:jc w:val="left"/>
    </w:pPr>
    <w:rPr>
      <w:rFonts w:ascii="宋体" w:eastAsia="宋体" w:hAnsi="Courier New" w:cs="Times New Roman"/>
      <w:kern w:val="0"/>
      <w:sz w:val="18"/>
      <w:szCs w:val="32"/>
    </w:rPr>
  </w:style>
  <w:style w:type="character" w:customStyle="1" w:styleId="ft332">
    <w:name w:val="ft332"/>
  </w:style>
  <w:style w:type="character" w:customStyle="1" w:styleId="Char14">
    <w:name w:val="页眉 Char1"/>
    <w:uiPriority w:val="99"/>
    <w:rPr>
      <w:kern w:val="2"/>
      <w:sz w:val="18"/>
    </w:rPr>
  </w:style>
  <w:style w:type="paragraph" w:customStyle="1" w:styleId="affffa">
    <w:name w:val="前言"/>
    <w:basedOn w:val="15"/>
    <w:link w:val="affffb"/>
    <w:qFormat/>
    <w:pPr>
      <w:spacing w:line="360" w:lineRule="auto"/>
      <w:ind w:firstLineChars="0" w:firstLine="0"/>
      <w:jc w:val="center"/>
    </w:pPr>
    <w:rPr>
      <w:b/>
      <w:sz w:val="32"/>
      <w:szCs w:val="32"/>
    </w:rPr>
  </w:style>
  <w:style w:type="character" w:customStyle="1" w:styleId="affffb">
    <w:name w:val="前言 字符"/>
    <w:link w:val="affffa"/>
    <w:rPr>
      <w:rFonts w:ascii="宋体" w:eastAsia="宋体" w:hAnsi="宋体" w:cs="Times New Roman"/>
      <w:b/>
      <w:color w:val="000000"/>
      <w:sz w:val="32"/>
      <w:szCs w:val="32"/>
    </w:rPr>
  </w:style>
  <w:style w:type="paragraph" w:customStyle="1" w:styleId="TableParagraph">
    <w:name w:val="Table Paragraph"/>
    <w:basedOn w:val="a1"/>
    <w:uiPriority w:val="1"/>
    <w:qFormat/>
    <w:pPr>
      <w:jc w:val="left"/>
    </w:pPr>
    <w:rPr>
      <w:rFonts w:ascii="等线" w:eastAsia="等线" w:hAnsi="等线" w:cs="Times New Roman"/>
      <w:kern w:val="0"/>
      <w:sz w:val="22"/>
      <w:lang w:eastAsia="en-US"/>
    </w:rPr>
  </w:style>
  <w:style w:type="character" w:customStyle="1" w:styleId="Charff">
    <w:name w:val="插图标题 Char"/>
    <w:link w:val="affffc"/>
    <w:locked/>
    <w:rPr>
      <w:b/>
      <w:sz w:val="24"/>
      <w:szCs w:val="24"/>
    </w:rPr>
  </w:style>
  <w:style w:type="paragraph" w:customStyle="1" w:styleId="affffc">
    <w:name w:val="插图标题"/>
    <w:basedOn w:val="a1"/>
    <w:link w:val="Charff"/>
    <w:qFormat/>
    <w:pPr>
      <w:adjustRightInd w:val="0"/>
      <w:snapToGrid w:val="0"/>
      <w:spacing w:beforeLines="10" w:line="460" w:lineRule="exact"/>
      <w:jc w:val="center"/>
    </w:pPr>
    <w:rPr>
      <w:b/>
      <w:sz w:val="24"/>
      <w:szCs w:val="24"/>
    </w:rPr>
  </w:style>
  <w:style w:type="table" w:customStyle="1" w:styleId="TableNormal">
    <w:name w:val="Table Normal"/>
    <w:uiPriority w:val="2"/>
    <w:semiHidden/>
    <w:qFormat/>
    <w:pPr>
      <w:widowControl w:val="0"/>
    </w:pPr>
    <w:rPr>
      <w:rFonts w:ascii="等线" w:eastAsia="Times New Roman" w:hAnsi="等线" w:cs="Times New Roman"/>
      <w:sz w:val="22"/>
      <w:lang w:eastAsia="en-US"/>
    </w:rPr>
    <w:tblPr>
      <w:tblCellMar>
        <w:top w:w="0" w:type="dxa"/>
        <w:left w:w="0" w:type="dxa"/>
        <w:bottom w:w="0" w:type="dxa"/>
        <w:right w:w="0" w:type="dxa"/>
      </w:tblCellMar>
    </w:tblPr>
  </w:style>
  <w:style w:type="paragraph" w:customStyle="1" w:styleId="msonormal0">
    <w:name w:val="msonormal"/>
    <w:basedOn w:val="a1"/>
    <w:pPr>
      <w:widowControl/>
      <w:spacing w:before="100" w:beforeAutospacing="1" w:after="100" w:afterAutospacing="1"/>
      <w:jc w:val="left"/>
    </w:pPr>
    <w:rPr>
      <w:rFonts w:ascii="宋体" w:eastAsia="宋体" w:hAnsi="宋体" w:cs="宋体"/>
      <w:kern w:val="0"/>
      <w:sz w:val="24"/>
      <w:szCs w:val="24"/>
    </w:rPr>
  </w:style>
  <w:style w:type="paragraph" w:customStyle="1" w:styleId="5b">
    <w:name w:val="宋5"/>
    <w:basedOn w:val="a1"/>
    <w:link w:val="5c"/>
    <w:qFormat/>
    <w:rPr>
      <w:rFonts w:ascii="宋体" w:eastAsia="宋体" w:hAnsi="宋体" w:cs="Times New Roman"/>
      <w:bCs/>
      <w:szCs w:val="21"/>
    </w:rPr>
  </w:style>
  <w:style w:type="character" w:customStyle="1" w:styleId="5c">
    <w:name w:val="宋5 字符"/>
    <w:link w:val="5b"/>
    <w:rPr>
      <w:rFonts w:ascii="宋体" w:eastAsia="宋体" w:hAnsi="宋体" w:cs="Times New Roman"/>
      <w:bCs/>
      <w:szCs w:val="21"/>
    </w:rPr>
  </w:style>
  <w:style w:type="character" w:customStyle="1" w:styleId="grame">
    <w:name w:val="grame"/>
  </w:style>
  <w:style w:type="character" w:customStyle="1" w:styleId="f14bbstyle2">
    <w:name w:val="f14bb style2"/>
  </w:style>
  <w:style w:type="character" w:customStyle="1" w:styleId="newscda1">
    <w:name w:val="news_c_da1"/>
    <w:rPr>
      <w:rFonts w:hint="default"/>
      <w:b/>
      <w:bCs/>
      <w:color w:val="000000"/>
      <w:sz w:val="24"/>
      <w:szCs w:val="24"/>
    </w:rPr>
  </w:style>
  <w:style w:type="character" w:customStyle="1" w:styleId="font141">
    <w:name w:val="font141"/>
    <w:rPr>
      <w:color w:val="333333"/>
      <w:sz w:val="21"/>
      <w:szCs w:val="21"/>
    </w:rPr>
  </w:style>
  <w:style w:type="character" w:customStyle="1" w:styleId="ttag">
    <w:name w:val="t_tag"/>
  </w:style>
  <w:style w:type="character" w:customStyle="1" w:styleId="Charff0">
    <w:name w:val="正文 Char"/>
    <w:rPr>
      <w:rFonts w:eastAsia="宋体"/>
      <w:kern w:val="2"/>
      <w:sz w:val="28"/>
      <w:lang w:val="en-US" w:eastAsia="zh-CN" w:bidi="ar-SA"/>
    </w:rPr>
  </w:style>
  <w:style w:type="character" w:customStyle="1" w:styleId="CharChar11">
    <w:name w:val="Char Char11"/>
    <w:rPr>
      <w:rFonts w:eastAsia="宋体"/>
      <w:kern w:val="2"/>
      <w:sz w:val="18"/>
      <w:szCs w:val="18"/>
      <w:lang w:val="en-US" w:eastAsia="zh-CN" w:bidi="ar-SA"/>
    </w:rPr>
  </w:style>
  <w:style w:type="character" w:customStyle="1" w:styleId="style21">
    <w:name w:val="style21"/>
    <w:rPr>
      <w:color w:val="0000FF"/>
    </w:rPr>
  </w:style>
  <w:style w:type="character" w:customStyle="1" w:styleId="3Char2">
    <w:name w:val="正文3 Char"/>
    <w:rPr>
      <w:rFonts w:eastAsia="宋体"/>
      <w:kern w:val="2"/>
      <w:sz w:val="28"/>
      <w:lang w:val="en-US" w:eastAsia="zh-CN" w:bidi="ar-SA"/>
    </w:rPr>
  </w:style>
  <w:style w:type="character" w:customStyle="1" w:styleId="style53">
    <w:name w:val="style53"/>
    <w:rPr>
      <w:sz w:val="21"/>
      <w:szCs w:val="21"/>
    </w:rPr>
  </w:style>
  <w:style w:type="paragraph" w:customStyle="1" w:styleId="CharCharCharCharCharCharCharCharChar1">
    <w:name w:val="Char Char Char Char Char Char Char Char Char1"/>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2">
    <w:name w:val="-"/>
    <w:basedOn w:val="a1"/>
    <w:pPr>
      <w:widowControl/>
      <w:spacing w:before="100" w:beforeAutospacing="1" w:after="100" w:afterAutospacing="1"/>
      <w:jc w:val="left"/>
    </w:pPr>
    <w:rPr>
      <w:rFonts w:ascii="宋体" w:eastAsia="宋体" w:hAnsi="宋体" w:cs="Times New Roman"/>
      <w:kern w:val="0"/>
      <w:sz w:val="24"/>
      <w:szCs w:val="24"/>
    </w:rPr>
  </w:style>
  <w:style w:type="paragraph" w:customStyle="1" w:styleId="1f3">
    <w:name w:val="(文字) (文字)1"/>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d">
    <w:name w:val="应填表格"/>
    <w:basedOn w:val="a1"/>
    <w:pPr>
      <w:adjustRightInd w:val="0"/>
      <w:spacing w:before="40" w:after="40"/>
      <w:jc w:val="left"/>
    </w:pPr>
    <w:rPr>
      <w:rFonts w:ascii="Times New Roman" w:eastAsia="宋体" w:hAnsi="Times New Roman" w:cs="Times New Roman"/>
      <w:kern w:val="0"/>
      <w:sz w:val="24"/>
      <w:szCs w:val="20"/>
    </w:rPr>
  </w:style>
  <w:style w:type="paragraph" w:customStyle="1" w:styleId="Char20">
    <w:name w:val="Char2"/>
    <w:basedOn w:val="a1"/>
    <w:pPr>
      <w:tabs>
        <w:tab w:val="left" w:pos="360"/>
        <w:tab w:val="left" w:pos="1545"/>
      </w:tabs>
    </w:pPr>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Arial" w:eastAsia="Times New Roman" w:hAnsi="Arial" w:cs="Verdana"/>
      <w:b/>
      <w:kern w:val="0"/>
      <w:sz w:val="24"/>
      <w:szCs w:val="20"/>
      <w:lang w:eastAsia="en-US"/>
    </w:rPr>
  </w:style>
  <w:style w:type="paragraph" w:customStyle="1" w:styleId="wtext">
    <w:name w:val="wtext"/>
    <w:basedOn w:val="a1"/>
    <w:pPr>
      <w:widowControl/>
      <w:spacing w:before="100" w:beforeAutospacing="1" w:after="100" w:afterAutospacing="1"/>
      <w:jc w:val="left"/>
    </w:pPr>
    <w:rPr>
      <w:rFonts w:ascii="宋体" w:eastAsia="宋体" w:hAnsi="宋体" w:cs="Times New Roman"/>
      <w:kern w:val="0"/>
      <w:sz w:val="24"/>
      <w:szCs w:val="24"/>
    </w:rPr>
  </w:style>
  <w:style w:type="paragraph" w:customStyle="1" w:styleId="2f">
    <w:name w:val="小标题2"/>
    <w:basedOn w:val="a1"/>
    <w:pPr>
      <w:tabs>
        <w:tab w:val="left" w:pos="420"/>
        <w:tab w:val="left" w:pos="1120"/>
      </w:tabs>
      <w:overflowPunct w:val="0"/>
      <w:adjustRightInd w:val="0"/>
      <w:snapToGrid w:val="0"/>
      <w:spacing w:line="480" w:lineRule="exact"/>
      <w:ind w:firstLine="567"/>
    </w:pPr>
    <w:rPr>
      <w:rFonts w:ascii="Arial" w:eastAsia="仿宋_GB2312" w:hAnsi="Arial" w:cs="Times New Roman"/>
      <w:color w:val="000000"/>
      <w:sz w:val="28"/>
      <w:szCs w:val="20"/>
    </w:rPr>
  </w:style>
  <w:style w:type="paragraph" w:customStyle="1" w:styleId="affffe">
    <w:name w:val="一般正文"/>
    <w:basedOn w:val="a1"/>
    <w:pPr>
      <w:adjustRightInd w:val="0"/>
      <w:snapToGrid w:val="0"/>
      <w:spacing w:afterLines="20" w:after="62" w:line="324" w:lineRule="auto"/>
      <w:ind w:firstLineChars="200" w:firstLine="200"/>
    </w:pPr>
    <w:rPr>
      <w:rFonts w:ascii="Times New Roman" w:eastAsia="宋体" w:hAnsi="Times New Roman" w:cs="Times New Roman"/>
      <w:sz w:val="24"/>
      <w:szCs w:val="24"/>
    </w:rPr>
  </w:style>
  <w:style w:type="paragraph" w:customStyle="1" w:styleId="Date1">
    <w:name w:val="Date1"/>
    <w:basedOn w:val="a1"/>
    <w:next w:val="a1"/>
    <w:pPr>
      <w:adjustRightInd w:val="0"/>
      <w:spacing w:line="312" w:lineRule="atLeast"/>
      <w:textAlignment w:val="baseline"/>
    </w:pPr>
    <w:rPr>
      <w:rFonts w:ascii="Times New Roman" w:eastAsia="楷体_GB2312" w:hAnsi="Times New Roman" w:cs="Times New Roman"/>
      <w:kern w:val="0"/>
      <w:sz w:val="28"/>
      <w:szCs w:val="20"/>
    </w:rPr>
  </w:style>
  <w:style w:type="paragraph" w:customStyle="1" w:styleId="PlainText1">
    <w:name w:val="Plain Text1"/>
    <w:basedOn w:val="a1"/>
    <w:pPr>
      <w:adjustRightInd w:val="0"/>
      <w:textAlignment w:val="baseline"/>
    </w:pPr>
    <w:rPr>
      <w:rFonts w:ascii="宋体" w:eastAsia="宋体" w:hAnsi="Courier New" w:cs="Times New Roman"/>
      <w:szCs w:val="20"/>
    </w:rPr>
  </w:style>
  <w:style w:type="table" w:customStyle="1" w:styleId="112">
    <w:name w:val="网格型11"/>
    <w:basedOn w:val="a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
    <w:basedOn w:val="a1"/>
    <w:pPr>
      <w:widowControl/>
      <w:spacing w:before="100" w:beforeAutospacing="1" w:after="100" w:afterAutospacing="1" w:line="360" w:lineRule="auto"/>
      <w:ind w:left="360" w:firstLine="624"/>
      <w:jc w:val="left"/>
    </w:pPr>
    <w:rPr>
      <w:rFonts w:ascii="Times New Roman" w:eastAsia="宋体" w:hAnsi="Times New Roman" w:cs="Times New Roman"/>
      <w:szCs w:val="20"/>
    </w:rPr>
  </w:style>
  <w:style w:type="paragraph" w:customStyle="1" w:styleId="1f4">
    <w:name w:val="1正文"/>
    <w:basedOn w:val="a1"/>
    <w:pPr>
      <w:spacing w:line="360" w:lineRule="auto"/>
      <w:ind w:firstLineChars="200" w:firstLine="480"/>
    </w:pPr>
    <w:rPr>
      <w:rFonts w:ascii="Times New Roman" w:eastAsia="宋体" w:hAnsi="Times New Roman" w:cs="Times New Roman"/>
      <w:sz w:val="24"/>
      <w:szCs w:val="24"/>
    </w:rPr>
  </w:style>
  <w:style w:type="paragraph" w:customStyle="1" w:styleId="3011">
    <w:name w:val="样式 标题 3 + 段前: 0.1 行1"/>
    <w:basedOn w:val="3"/>
    <w:pPr>
      <w:keepNext w:val="0"/>
      <w:keepLines w:val="0"/>
      <w:tabs>
        <w:tab w:val="left" w:pos="600"/>
        <w:tab w:val="left" w:pos="720"/>
      </w:tabs>
      <w:adjustRightInd w:val="0"/>
      <w:snapToGrid w:val="0"/>
      <w:spacing w:beforeLines="10" w:before="31" w:after="0" w:line="460" w:lineRule="exact"/>
      <w:jc w:val="left"/>
    </w:pPr>
    <w:rPr>
      <w:rFonts w:ascii="Times New Roman" w:eastAsia="宋体" w:hAnsi="Times New Roman" w:cs="宋体"/>
      <w:b w:val="0"/>
      <w:bCs w:val="0"/>
      <w:snapToGrid w:val="0"/>
      <w:kern w:val="0"/>
      <w:sz w:val="24"/>
      <w:szCs w:val="20"/>
    </w:rPr>
  </w:style>
  <w:style w:type="paragraph" w:customStyle="1" w:styleId="BodyText31">
    <w:name w:val="Body Text 31"/>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Char21">
    <w:name w:val="Char21"/>
    <w:basedOn w:val="a1"/>
    <w:rPr>
      <w:rFonts w:ascii="Times New Roman" w:eastAsia="宋体" w:hAnsi="Times New Roman" w:cs="Times New Roman"/>
      <w:sz w:val="24"/>
      <w:szCs w:val="24"/>
    </w:rPr>
  </w:style>
  <w:style w:type="paragraph" w:customStyle="1" w:styleId="afffff">
    <w:name w:val="三级节标题"/>
    <w:basedOn w:val="a1"/>
    <w:next w:val="a1"/>
    <w:pPr>
      <w:spacing w:beforeLines="20" w:before="20" w:afterLines="30" w:after="30" w:line="400" w:lineRule="exact"/>
      <w:jc w:val="left"/>
      <w:outlineLvl w:val="3"/>
    </w:pPr>
    <w:rPr>
      <w:rFonts w:ascii="Times New Roman" w:eastAsia="黑体" w:hAnsi="Times New Roman" w:cs="Times New Roman"/>
      <w:sz w:val="24"/>
      <w:szCs w:val="24"/>
    </w:rPr>
  </w:style>
  <w:style w:type="paragraph" w:customStyle="1" w:styleId="CharCharChar2">
    <w:name w:val="Char Char Char2"/>
    <w:basedOn w:val="a1"/>
    <w:rPr>
      <w:rFonts w:ascii="Tahoma" w:eastAsia="宋体" w:hAnsi="Tahoma" w:cs="Times New Roman"/>
      <w:sz w:val="24"/>
      <w:szCs w:val="20"/>
    </w:rPr>
  </w:style>
  <w:style w:type="character" w:customStyle="1" w:styleId="hei14">
    <w:name w:val="hei14"/>
  </w:style>
  <w:style w:type="paragraph" w:customStyle="1" w:styleId="228">
    <w:name w:val="样式 首行缩进:  2 字符 行距: 固定值 28 磅"/>
    <w:basedOn w:val="a1"/>
    <w:next w:val="a1"/>
    <w:pPr>
      <w:spacing w:line="560" w:lineRule="exact"/>
      <w:ind w:firstLineChars="200" w:firstLine="480"/>
    </w:pPr>
    <w:rPr>
      <w:rFonts w:ascii="Times New Roman" w:eastAsia="宋体" w:hAnsi="Times New Roman" w:cs="宋体"/>
      <w:sz w:val="28"/>
      <w:szCs w:val="20"/>
    </w:rPr>
  </w:style>
  <w:style w:type="paragraph" w:customStyle="1" w:styleId="CharCharCharCharCharChar">
    <w:name w:val="Char Char Char Char Char Char"/>
    <w:basedOn w:val="a1"/>
    <w:next w:val="a9"/>
    <w:rPr>
      <w:rFonts w:ascii="Times New Roman" w:eastAsia="宋体" w:hAnsi="Times New Roman" w:cs="Times New Roman"/>
      <w:sz w:val="28"/>
      <w:szCs w:val="28"/>
    </w:rPr>
  </w:style>
  <w:style w:type="character" w:customStyle="1" w:styleId="afffff0">
    <w:name w:val="宏文本 字符"/>
    <w:uiPriority w:val="99"/>
    <w:semiHidden/>
    <w:rPr>
      <w:rFonts w:ascii="Courier New" w:hAnsi="Courier New" w:cs="Courier New"/>
      <w:kern w:val="2"/>
      <w:sz w:val="24"/>
      <w:szCs w:val="24"/>
    </w:rPr>
  </w:style>
  <w:style w:type="paragraph" w:customStyle="1" w:styleId="ParaChar">
    <w:name w:val="默认段落字体 Para Char"/>
    <w:basedOn w:val="a1"/>
    <w:pPr>
      <w:spacing w:line="360" w:lineRule="auto"/>
      <w:ind w:firstLineChars="200" w:firstLine="200"/>
    </w:pPr>
    <w:rPr>
      <w:rFonts w:ascii="宋体" w:eastAsia="宋体" w:hAnsi="宋体" w:cs="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415">
    <w:name w:val="正文-4/1.5"/>
    <w:basedOn w:val="34"/>
    <w:link w:val="-4150"/>
    <w:qFormat/>
    <w:pPr>
      <w:spacing w:after="0" w:line="360" w:lineRule="auto"/>
      <w:ind w:leftChars="0" w:left="0" w:firstLineChars="200" w:firstLine="200"/>
    </w:pPr>
    <w:rPr>
      <w:rFonts w:ascii="宋体" w:eastAsia="宋体" w:hAnsi="宋体" w:cs="Times New Roman"/>
      <w:color w:val="000000"/>
      <w:sz w:val="28"/>
      <w:szCs w:val="28"/>
    </w:rPr>
  </w:style>
  <w:style w:type="character" w:customStyle="1" w:styleId="-4150">
    <w:name w:val="正文-4/1.5 字符"/>
    <w:link w:val="-415"/>
    <w:rPr>
      <w:rFonts w:ascii="宋体" w:eastAsia="宋体" w:hAnsi="宋体" w:cs="Times New Roman"/>
      <w:color w:val="000000"/>
      <w:sz w:val="28"/>
      <w:szCs w:val="28"/>
    </w:rPr>
  </w:style>
  <w:style w:type="paragraph" w:customStyle="1" w:styleId="1-205">
    <w:name w:val="样式 1-正文样式 + 首行缩进:  2 字符 段后: 0.5 行"/>
    <w:basedOn w:val="a1"/>
    <w:pPr>
      <w:spacing w:afterLines="50" w:after="120" w:line="360" w:lineRule="auto"/>
      <w:ind w:firstLineChars="200" w:firstLine="480"/>
    </w:pPr>
    <w:rPr>
      <w:rFonts w:ascii="Times New Roman" w:eastAsia="宋体" w:hAnsi="Times New Roman" w:cs="Times New Roman"/>
      <w:sz w:val="24"/>
      <w:szCs w:val="20"/>
    </w:rPr>
  </w:style>
  <w:style w:type="character" w:customStyle="1" w:styleId="Charf">
    <w:name w:val="脚注文本 Char"/>
    <w:basedOn w:val="a2"/>
    <w:link w:val="af9"/>
    <w:rPr>
      <w:rFonts w:ascii="Times New Roman" w:eastAsia="宋体" w:hAnsi="Times New Roman" w:cs="Times New Roman"/>
      <w:sz w:val="18"/>
      <w:szCs w:val="18"/>
    </w:rPr>
  </w:style>
  <w:style w:type="table" w:customStyle="1" w:styleId="211">
    <w:name w:val="网格型211"/>
    <w:basedOn w:val="a3"/>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表头】"/>
    <w:basedOn w:val="a1"/>
    <w:link w:val="CharChar3"/>
    <w:pPr>
      <w:spacing w:line="360" w:lineRule="auto"/>
      <w:jc w:val="center"/>
    </w:pPr>
    <w:rPr>
      <w:rFonts w:ascii="Calibri" w:eastAsia="宋体" w:hAnsi="Calibri" w:cs="Times New Roman"/>
      <w:b/>
      <w:kern w:val="0"/>
      <w:szCs w:val="20"/>
    </w:rPr>
  </w:style>
  <w:style w:type="paragraph" w:customStyle="1" w:styleId="afffff2">
    <w:name w:val="【正文】"/>
    <w:basedOn w:val="a1"/>
    <w:link w:val="CharChar4"/>
    <w:pPr>
      <w:spacing w:line="360" w:lineRule="auto"/>
      <w:ind w:firstLineChars="200" w:firstLine="200"/>
    </w:pPr>
    <w:rPr>
      <w:rFonts w:ascii="Calibri" w:eastAsia="宋体" w:hAnsi="Calibri" w:cs="Times New Roman"/>
      <w:sz w:val="28"/>
      <w:szCs w:val="20"/>
    </w:rPr>
  </w:style>
  <w:style w:type="paragraph" w:customStyle="1" w:styleId="1f5">
    <w:name w:val="无间隔1"/>
    <w:uiPriority w:val="1"/>
    <w:qFormat/>
    <w:pPr>
      <w:widowControl w:val="0"/>
      <w:jc w:val="center"/>
    </w:pPr>
    <w:rPr>
      <w:rFonts w:ascii="Calibri" w:eastAsia="黑体" w:hAnsi="Calibri" w:cs="Times New Roman"/>
      <w:b/>
      <w:kern w:val="2"/>
      <w:sz w:val="21"/>
      <w:szCs w:val="22"/>
    </w:rPr>
  </w:style>
  <w:style w:type="paragraph" w:customStyle="1" w:styleId="37">
    <w:name w:val="样式3"/>
    <w:basedOn w:val="a1"/>
    <w:pPr>
      <w:spacing w:line="400" w:lineRule="exact"/>
    </w:pPr>
    <w:rPr>
      <w:rFonts w:ascii="Times New Roman" w:eastAsia="宋体" w:hAnsi="Times New Roman" w:cs="Times New Roman"/>
      <w:spacing w:val="20"/>
      <w:sz w:val="24"/>
      <w:szCs w:val="21"/>
    </w:rPr>
  </w:style>
  <w:style w:type="paragraph" w:customStyle="1" w:styleId="1f6">
    <w:name w:val="修订1"/>
    <w:uiPriority w:val="99"/>
    <w:semiHidden/>
    <w:rPr>
      <w:rFonts w:ascii="Calibri" w:eastAsia="宋体" w:hAnsi="Calibri" w:cs="Times New Roman"/>
      <w:kern w:val="2"/>
      <w:sz w:val="24"/>
      <w:szCs w:val="22"/>
    </w:rPr>
  </w:style>
  <w:style w:type="paragraph" w:customStyle="1" w:styleId="2CharChapterTitleh2l22ndlevel2Header2UNDERRU">
    <w:name w:val="样式 标题 2 CharChapter Title坏h2l22nd level2Header 2UNDERRU..."/>
    <w:basedOn w:val="2"/>
    <w:pPr>
      <w:spacing w:before="120" w:after="120" w:line="360" w:lineRule="auto"/>
      <w:ind w:left="1620"/>
      <w:jc w:val="left"/>
    </w:pPr>
    <w:rPr>
      <w:rFonts w:ascii="Times New Roman" w:hAnsi="Times New Roman" w:cs="宋体"/>
      <w:color w:val="000000"/>
      <w:sz w:val="28"/>
      <w:szCs w:val="20"/>
    </w:rPr>
  </w:style>
  <w:style w:type="paragraph" w:customStyle="1" w:styleId="New">
    <w:name w:val="页眉 New"/>
    <w:basedOn w:val="a1"/>
    <w:pPr>
      <w:pBdr>
        <w:bottom w:val="thickThinLargeGap" w:sz="24" w:space="1" w:color="auto"/>
      </w:pBdr>
      <w:tabs>
        <w:tab w:val="center" w:pos="4520"/>
        <w:tab w:val="right" w:pos="9043"/>
      </w:tabs>
      <w:adjustRightInd w:val="0"/>
      <w:snapToGrid w:val="0"/>
      <w:ind w:left="851"/>
    </w:pPr>
    <w:rPr>
      <w:rFonts w:ascii="宋体" w:eastAsia="宋体" w:hAnsi="宋体" w:cs="Times New Roman"/>
      <w:sz w:val="18"/>
      <w:szCs w:val="20"/>
    </w:rPr>
  </w:style>
  <w:style w:type="paragraph" w:customStyle="1" w:styleId="120">
    <w:name w:val="样式12"/>
    <w:basedOn w:val="a1"/>
    <w:pPr>
      <w:topLinePunct/>
      <w:spacing w:line="420" w:lineRule="exact"/>
      <w:ind w:firstLineChars="200" w:firstLine="200"/>
    </w:pPr>
    <w:rPr>
      <w:rFonts w:ascii="Times New Roman" w:eastAsia="宋体" w:hAnsi="Times New Roman" w:cs="Times New Roman"/>
      <w:spacing w:val="20"/>
      <w:sz w:val="24"/>
      <w:szCs w:val="24"/>
    </w:rPr>
  </w:style>
  <w:style w:type="paragraph" w:customStyle="1" w:styleId="CharCharCharCharCharCharCharCharCharChar">
    <w:name w:val="Char Char Char Char Char Char Char Char Char Char"/>
    <w:basedOn w:val="a1"/>
    <w:rPr>
      <w:rFonts w:ascii="Tahoma" w:eastAsia="宋体" w:hAnsi="Tahoma" w:cs="Times New Roman"/>
      <w:sz w:val="24"/>
      <w:szCs w:val="20"/>
    </w:rPr>
  </w:style>
  <w:style w:type="paragraph" w:customStyle="1" w:styleId="afffff3">
    <w:name w:val="水印"/>
    <w:basedOn w:val="a1"/>
    <w:pPr>
      <w:adjustRightInd w:val="0"/>
      <w:spacing w:line="240" w:lineRule="atLeast"/>
      <w:textAlignment w:val="baseline"/>
    </w:pPr>
    <w:rPr>
      <w:rFonts w:ascii="Times New Roman" w:eastAsia="宋体" w:hAnsi="Times New Roman" w:cs="Times New Roman"/>
      <w:kern w:val="0"/>
      <w:szCs w:val="20"/>
    </w:rPr>
  </w:style>
  <w:style w:type="paragraph" w:customStyle="1" w:styleId="afffff4">
    <w:name w:val="正文新"/>
    <w:basedOn w:val="a1"/>
    <w:next w:val="a1"/>
    <w:pPr>
      <w:spacing w:line="520" w:lineRule="exact"/>
      <w:ind w:firstLineChars="200" w:firstLine="200"/>
    </w:pPr>
    <w:rPr>
      <w:rFonts w:ascii="Times New Roman" w:eastAsia="宋体" w:hAnsi="Times New Roman" w:cs="Times New Roman"/>
      <w:kern w:val="28"/>
      <w:sz w:val="24"/>
      <w:szCs w:val="28"/>
    </w:rPr>
  </w:style>
  <w:style w:type="paragraph" w:customStyle="1" w:styleId="afffff5">
    <w:name w:val="首页页眉"/>
    <w:basedOn w:val="af5"/>
    <w:pPr>
      <w:pBdr>
        <w:bottom w:val="thickThinLargeGap" w:sz="24" w:space="1" w:color="auto"/>
      </w:pBdr>
      <w:tabs>
        <w:tab w:val="clear" w:pos="4153"/>
        <w:tab w:val="clear" w:pos="8306"/>
        <w:tab w:val="right" w:pos="9120"/>
      </w:tabs>
      <w:adjustRightInd w:val="0"/>
      <w:ind w:left="851"/>
      <w:jc w:val="left"/>
    </w:pPr>
    <w:rPr>
      <w:rFonts w:ascii="宋体" w:eastAsia="宋体" w:hAnsi="宋体" w:cs="Times New Roman"/>
      <w:szCs w:val="20"/>
    </w:rPr>
  </w:style>
  <w:style w:type="paragraph" w:customStyle="1" w:styleId="121">
    <w:name w:val="列出段落12"/>
    <w:basedOn w:val="a1"/>
    <w:uiPriority w:val="99"/>
    <w:qFormat/>
    <w:pPr>
      <w:ind w:firstLineChars="200" w:firstLine="420"/>
    </w:pPr>
    <w:rPr>
      <w:rFonts w:ascii="Times New Roman" w:eastAsia="宋体" w:hAnsi="Times New Roman" w:cs="Times New Roman"/>
      <w:szCs w:val="24"/>
    </w:rPr>
  </w:style>
  <w:style w:type="paragraph" w:customStyle="1" w:styleId="170">
    <w:name w:val="样式17"/>
    <w:basedOn w:val="a1"/>
    <w:pPr>
      <w:spacing w:line="400" w:lineRule="exact"/>
      <w:ind w:firstLineChars="200" w:firstLine="200"/>
    </w:pPr>
    <w:rPr>
      <w:rFonts w:ascii="Times New Roman" w:eastAsia="宋体" w:hAnsi="Times New Roman" w:cs="Times New Roman"/>
      <w:spacing w:val="20"/>
      <w:sz w:val="24"/>
      <w:szCs w:val="20"/>
    </w:rPr>
  </w:style>
  <w:style w:type="paragraph" w:customStyle="1" w:styleId="1New">
    <w:name w:val="目录 1 New"/>
    <w:basedOn w:val="a1"/>
    <w:next w:val="a1"/>
    <w:pPr>
      <w:adjustRightInd w:val="0"/>
      <w:spacing w:line="360" w:lineRule="auto"/>
      <w:textAlignment w:val="bottom"/>
    </w:pPr>
    <w:rPr>
      <w:rFonts w:ascii="Arial" w:eastAsia="宋体" w:hAnsi="Arial" w:cs="Times New Roman"/>
      <w:kern w:val="0"/>
      <w:sz w:val="24"/>
      <w:szCs w:val="20"/>
    </w:rPr>
  </w:style>
  <w:style w:type="paragraph" w:customStyle="1" w:styleId="1NewNew">
    <w:name w:val="目录 1 New New"/>
    <w:basedOn w:val="a1"/>
    <w:next w:val="a1"/>
    <w:pPr>
      <w:adjustRightInd w:val="0"/>
      <w:spacing w:line="360" w:lineRule="auto"/>
      <w:jc w:val="center"/>
      <w:textAlignment w:val="bottom"/>
    </w:pPr>
    <w:rPr>
      <w:rFonts w:ascii="Arial" w:eastAsia="宋体" w:hAnsi="Arial" w:cs="Times New Roman"/>
      <w:kern w:val="0"/>
      <w:sz w:val="24"/>
      <w:szCs w:val="20"/>
    </w:rPr>
  </w:style>
  <w:style w:type="paragraph" w:customStyle="1" w:styleId="afffff6">
    <w:name w:val="表内字一"/>
    <w:basedOn w:val="a1"/>
    <w:pPr>
      <w:snapToGrid w:val="0"/>
      <w:spacing w:line="280" w:lineRule="exact"/>
    </w:pPr>
    <w:rPr>
      <w:rFonts w:ascii="Times New Roman" w:eastAsia="宋体" w:hAnsi="Times New Roman" w:cs="Times New Roman"/>
      <w:kern w:val="0"/>
      <w:szCs w:val="20"/>
    </w:rPr>
  </w:style>
  <w:style w:type="paragraph" w:customStyle="1" w:styleId="05">
    <w:name w:val="表格 段前段后0.5"/>
    <w:basedOn w:val="a1"/>
    <w:pPr>
      <w:adjustRightInd w:val="0"/>
      <w:snapToGrid w:val="0"/>
      <w:spacing w:beforeLines="50" w:afterLines="50"/>
      <w:jc w:val="center"/>
      <w:textAlignment w:val="top"/>
    </w:pPr>
    <w:rPr>
      <w:rFonts w:ascii="Arial" w:eastAsia="楷体_GB2312" w:hAnsi="Times New Roman" w:cs="Times New Roman"/>
      <w:snapToGrid w:val="0"/>
      <w:spacing w:val="-6"/>
      <w:kern w:val="0"/>
      <w:sz w:val="28"/>
      <w:szCs w:val="21"/>
    </w:rPr>
  </w:style>
  <w:style w:type="paragraph" w:customStyle="1" w:styleId="1f7">
    <w:name w:val="正文文本缩进1"/>
    <w:basedOn w:val="a1"/>
    <w:pPr>
      <w:spacing w:line="420" w:lineRule="exact"/>
      <w:ind w:firstLine="525"/>
    </w:pPr>
    <w:rPr>
      <w:rFonts w:ascii="楷体_GB2312" w:eastAsia="楷体_GB2312" w:hAnsi="Times New Roman" w:cs="Times New Roman"/>
      <w:color w:val="0000FF"/>
      <w:sz w:val="28"/>
      <w:szCs w:val="28"/>
    </w:rPr>
  </w:style>
  <w:style w:type="paragraph" w:customStyle="1" w:styleId="xl59">
    <w:name w:val="xl59"/>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Char1CharChar1CharChar1CharChar1CharCharCharCharCharCharChar">
    <w:name w:val="Char Char1 Char Char1 Char Char1 Char Char1 Char Char Char Char Char Char Char"/>
    <w:basedOn w:val="a1"/>
    <w:rPr>
      <w:rFonts w:ascii="Tahoma" w:eastAsia="宋体" w:hAnsi="Tahoma" w:cs="Times New Roman"/>
      <w:sz w:val="24"/>
      <w:szCs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a">
    <w:name w:val="一级条目"/>
    <w:basedOn w:val="a1"/>
    <w:pPr>
      <w:widowControl/>
      <w:numPr>
        <w:numId w:val="3"/>
      </w:numPr>
      <w:spacing w:line="480" w:lineRule="exact"/>
      <w:jc w:val="left"/>
    </w:pPr>
    <w:rPr>
      <w:rFonts w:ascii="Times New Roman" w:eastAsia="楷体_GB2312" w:hAnsi="Times New Roman" w:cs="Times New Roman"/>
      <w:b/>
      <w:kern w:val="0"/>
      <w:sz w:val="28"/>
      <w:szCs w:val="20"/>
    </w:rPr>
  </w:style>
  <w:style w:type="paragraph" w:customStyle="1" w:styleId="2f0">
    <w:name w:val="纯文本2"/>
    <w:basedOn w:val="a1"/>
    <w:pPr>
      <w:adjustRightInd w:val="0"/>
      <w:textAlignment w:val="baseline"/>
    </w:pPr>
    <w:rPr>
      <w:rFonts w:ascii="楷体_GB2312" w:eastAsia="楷体_GB2312" w:hAnsi="Times New Roman" w:cs="Times New Roman"/>
      <w:kern w:val="0"/>
      <w:sz w:val="28"/>
      <w:szCs w:val="20"/>
    </w:rPr>
  </w:style>
  <w:style w:type="paragraph" w:customStyle="1" w:styleId="xl54">
    <w:name w:val="xl5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b/>
      <w:bCs/>
      <w:color w:val="FF0000"/>
      <w:kern w:val="0"/>
      <w:sz w:val="18"/>
      <w:szCs w:val="18"/>
    </w:rPr>
  </w:style>
  <w:style w:type="paragraph" w:customStyle="1" w:styleId="xl55">
    <w:name w:val="xl5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56">
    <w:name w:val="xl5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58">
    <w:name w:val="xl58"/>
    <w:basedOn w:val="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楷体_GB2312" w:eastAsia="楷体_GB2312" w:hAnsi="Arial Unicode MS" w:cs="Arial Unicode MS" w:hint="eastAsia"/>
      <w:color w:val="000000"/>
      <w:kern w:val="0"/>
      <w:sz w:val="18"/>
      <w:szCs w:val="18"/>
    </w:rPr>
  </w:style>
  <w:style w:type="paragraph" w:customStyle="1" w:styleId="xl60">
    <w:name w:val="xl60"/>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000080"/>
      <w:kern w:val="0"/>
      <w:sz w:val="18"/>
      <w:szCs w:val="18"/>
    </w:rPr>
  </w:style>
  <w:style w:type="paragraph" w:customStyle="1" w:styleId="xl62">
    <w:name w:val="xl62"/>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color w:val="FF00FF"/>
      <w:kern w:val="0"/>
      <w:sz w:val="18"/>
      <w:szCs w:val="18"/>
    </w:rPr>
  </w:style>
  <w:style w:type="paragraph" w:customStyle="1" w:styleId="xl63">
    <w:name w:val="xl63"/>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xl64">
    <w:name w:val="xl64"/>
    <w:basedOn w:val="a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楷体_GB2312" w:eastAsia="楷体_GB2312" w:hAnsi="Arial Unicode MS" w:cs="Arial Unicode MS" w:hint="eastAsia"/>
      <w:kern w:val="0"/>
      <w:sz w:val="18"/>
      <w:szCs w:val="18"/>
    </w:rPr>
  </w:style>
  <w:style w:type="paragraph" w:customStyle="1" w:styleId="5d">
    <w:name w:val="5"/>
    <w:basedOn w:val="a1"/>
    <w:next w:val="21"/>
    <w:pPr>
      <w:spacing w:line="420" w:lineRule="exact"/>
      <w:ind w:firstLine="560"/>
    </w:pPr>
    <w:rPr>
      <w:rFonts w:ascii="Times New Roman" w:eastAsia="楷体_GB2312" w:hAnsi="Times New Roman" w:cs="Times New Roman"/>
      <w:snapToGrid w:val="0"/>
      <w:kern w:val="0"/>
      <w:sz w:val="28"/>
      <w:szCs w:val="20"/>
    </w:rPr>
  </w:style>
  <w:style w:type="paragraph" w:customStyle="1" w:styleId="afffff7">
    <w:name w:val="封面标准文稿编辑信息"/>
    <w:pPr>
      <w:spacing w:before="180" w:line="180" w:lineRule="exact"/>
      <w:jc w:val="center"/>
    </w:pPr>
    <w:rPr>
      <w:rFonts w:ascii="宋体" w:eastAsia="宋体" w:hAnsi="Times New Roman" w:cs="Times New Roman"/>
      <w:sz w:val="21"/>
    </w:rPr>
  </w:style>
  <w:style w:type="paragraph" w:customStyle="1" w:styleId="afffff8">
    <w:name w:val="正文表标题"/>
    <w:next w:val="affa"/>
    <w:pPr>
      <w:tabs>
        <w:tab w:val="left" w:pos="360"/>
      </w:tabs>
      <w:jc w:val="center"/>
    </w:pPr>
    <w:rPr>
      <w:rFonts w:ascii="黑体" w:eastAsia="黑体" w:hAnsi="Times New Roman" w:cs="Times New Roman"/>
      <w:sz w:val="21"/>
    </w:rPr>
  </w:style>
  <w:style w:type="paragraph" w:customStyle="1" w:styleId="Afffff9">
    <w:name w:val="标题A"/>
    <w:basedOn w:val="a1"/>
    <w:pPr>
      <w:widowControl/>
      <w:autoSpaceDE w:val="0"/>
      <w:autoSpaceDN w:val="0"/>
      <w:adjustRightInd w:val="0"/>
      <w:spacing w:line="317" w:lineRule="atLeast"/>
      <w:ind w:left="432" w:hanging="432"/>
      <w:jc w:val="left"/>
      <w:textAlignment w:val="bottom"/>
    </w:pPr>
    <w:rPr>
      <w:rFonts w:ascii="Times New Roman" w:eastAsia="黑体" w:hAnsi="Times New Roman" w:cs="Times New Roman"/>
      <w:b/>
      <w:color w:val="0000FF"/>
      <w:kern w:val="0"/>
      <w:sz w:val="28"/>
      <w:szCs w:val="20"/>
    </w:rPr>
  </w:style>
  <w:style w:type="paragraph" w:customStyle="1" w:styleId="65">
    <w:name w:val="6"/>
    <w:uiPriority w:val="99"/>
    <w:pPr>
      <w:widowControl w:val="0"/>
      <w:adjustRightInd w:val="0"/>
      <w:spacing w:line="312" w:lineRule="atLeast"/>
      <w:jc w:val="both"/>
      <w:textAlignment w:val="baseline"/>
    </w:pPr>
    <w:rPr>
      <w:rFonts w:ascii="Times New Roman" w:eastAsia="楷体_GB2312" w:hAnsi="Times New Roman" w:cs="Times New Roman"/>
      <w:sz w:val="28"/>
    </w:rPr>
  </w:style>
  <w:style w:type="paragraph" w:customStyle="1" w:styleId="113">
    <w:name w:val="日期11"/>
    <w:basedOn w:val="a1"/>
    <w:next w:val="a1"/>
    <w:pPr>
      <w:adjustRightInd w:val="0"/>
      <w:spacing w:line="312" w:lineRule="atLeast"/>
      <w:textAlignment w:val="baseline"/>
    </w:pPr>
    <w:rPr>
      <w:rFonts w:ascii="Times New Roman" w:eastAsia="楷体_GB2312" w:hAnsi="Times New Roman" w:cs="Times New Roman"/>
      <w:kern w:val="0"/>
      <w:sz w:val="28"/>
      <w:szCs w:val="28"/>
    </w:rPr>
  </w:style>
  <w:style w:type="paragraph" w:customStyle="1" w:styleId="Tabellentext">
    <w:name w:val="Tabellentext"/>
    <w:basedOn w:val="a1"/>
    <w:pPr>
      <w:widowControl/>
    </w:pPr>
    <w:rPr>
      <w:rFonts w:ascii="Arial" w:eastAsia="宋体" w:hAnsi="Arial" w:cs="Times New Roman"/>
      <w:kern w:val="24"/>
      <w:sz w:val="20"/>
      <w:szCs w:val="20"/>
    </w:rPr>
  </w:style>
  <w:style w:type="paragraph" w:customStyle="1" w:styleId="table2">
    <w:name w:val="table2"/>
    <w:basedOn w:val="a1"/>
    <w:pPr>
      <w:tabs>
        <w:tab w:val="left" w:pos="1134"/>
      </w:tabs>
      <w:adjustRightInd w:val="0"/>
      <w:spacing w:line="312" w:lineRule="atLeast"/>
      <w:ind w:left="1134" w:hanging="567"/>
      <w:textAlignment w:val="baseline"/>
    </w:pPr>
    <w:rPr>
      <w:rFonts w:ascii="Times New Roman" w:eastAsia="宋体" w:hAnsi="Times New Roman" w:cs="Times New Roman"/>
      <w:kern w:val="0"/>
      <w:szCs w:val="20"/>
    </w:rPr>
  </w:style>
  <w:style w:type="paragraph" w:customStyle="1" w:styleId="43">
    <w:name w:val="4"/>
    <w:basedOn w:val="a1"/>
    <w:next w:val="af"/>
    <w:pPr>
      <w:ind w:firstLine="947"/>
      <w:jc w:val="left"/>
    </w:pPr>
    <w:rPr>
      <w:rFonts w:ascii="楷体_GB2312" w:eastAsia="楷体_GB2312" w:hAnsi="Times New Roman" w:cs="Times New Roman"/>
      <w:sz w:val="28"/>
      <w:szCs w:val="24"/>
    </w:rPr>
  </w:style>
  <w:style w:type="paragraph" w:customStyle="1" w:styleId="38">
    <w:name w:val="3"/>
    <w:basedOn w:val="a1"/>
    <w:next w:val="af"/>
    <w:pPr>
      <w:spacing w:line="420" w:lineRule="exact"/>
      <w:ind w:firstLine="555"/>
    </w:pPr>
    <w:rPr>
      <w:rFonts w:ascii="Times New Roman" w:eastAsia="楷体_GB2312" w:hAnsi="Times New Roman" w:cs="Times New Roman"/>
      <w:sz w:val="28"/>
      <w:szCs w:val="24"/>
    </w:rPr>
  </w:style>
  <w:style w:type="paragraph" w:customStyle="1" w:styleId="114">
    <w:name w:val="正文文本缩进11"/>
    <w:basedOn w:val="a1"/>
    <w:pPr>
      <w:spacing w:line="420" w:lineRule="exact"/>
      <w:ind w:firstLine="525"/>
    </w:pPr>
    <w:rPr>
      <w:rFonts w:ascii="楷体_GB2312" w:eastAsia="楷体_GB2312" w:hAnsi="Times New Roman" w:cs="Times New Roman"/>
      <w:color w:val="0000FF"/>
      <w:sz w:val="28"/>
      <w:szCs w:val="28"/>
    </w:rPr>
  </w:style>
  <w:style w:type="paragraph" w:customStyle="1" w:styleId="1f8">
    <w:name w:val="表1"/>
    <w:basedOn w:val="a1"/>
    <w:pPr>
      <w:widowControl/>
      <w:shd w:val="clear" w:color="0000FF" w:fill="auto"/>
      <w:autoSpaceDE w:val="0"/>
      <w:autoSpaceDN w:val="0"/>
      <w:adjustRightInd w:val="0"/>
      <w:spacing w:line="317" w:lineRule="atLeast"/>
      <w:ind w:left="425" w:hanging="425"/>
      <w:jc w:val="center"/>
      <w:textAlignment w:val="bottom"/>
    </w:pPr>
    <w:rPr>
      <w:rFonts w:ascii="Times New Roman" w:eastAsia="黑体" w:hAnsi="Times New Roman" w:cs="Times New Roman"/>
      <w:b/>
      <w:color w:val="800000"/>
      <w:kern w:val="0"/>
      <w:sz w:val="28"/>
      <w:szCs w:val="20"/>
    </w:rPr>
  </w:style>
  <w:style w:type="paragraph" w:customStyle="1" w:styleId="xl86">
    <w:name w:val="xl8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9">
    <w:name w:val="xl89"/>
    <w:basedOn w:val="a1"/>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1">
    <w:name w:val="xl91"/>
    <w:basedOn w:val="a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1"/>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1"/>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1"/>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6">
    <w:name w:val="xl96"/>
    <w:basedOn w:val="a1"/>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7">
    <w:name w:val="xl9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1"/>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1"/>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2">
    <w:name w:val="xl102"/>
    <w:basedOn w:val="a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3">
    <w:name w:val="xl103"/>
    <w:basedOn w:val="a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7">
    <w:name w:val="xl107"/>
    <w:basedOn w:val="a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ddress">
    <w:name w:val="Address"/>
    <w:basedOn w:val="a8"/>
    <w:pPr>
      <w:keepLines/>
      <w:autoSpaceDE w:val="0"/>
      <w:autoSpaceDN w:val="0"/>
      <w:adjustRightInd w:val="0"/>
      <w:spacing w:line="240" w:lineRule="auto"/>
      <w:ind w:rightChars="0" w:right="4320"/>
      <w:jc w:val="left"/>
      <w:textAlignment w:val="baseline"/>
    </w:pPr>
    <w:rPr>
      <w:rFonts w:ascii="宋体" w:hAnsi="Times New Roman"/>
      <w:color w:val="auto"/>
      <w:kern w:val="0"/>
      <w:sz w:val="20"/>
      <w:szCs w:val="20"/>
    </w:rPr>
  </w:style>
  <w:style w:type="paragraph" w:customStyle="1" w:styleId="AttentionLine">
    <w:name w:val="Attention Line"/>
    <w:basedOn w:val="a8"/>
    <w:next w:val="a1"/>
    <w:pPr>
      <w:autoSpaceDE w:val="0"/>
      <w:autoSpaceDN w:val="0"/>
      <w:adjustRightInd w:val="0"/>
      <w:spacing w:before="160" w:line="240" w:lineRule="auto"/>
      <w:ind w:rightChars="0" w:right="0"/>
      <w:jc w:val="left"/>
      <w:textAlignment w:val="baseline"/>
    </w:pPr>
    <w:rPr>
      <w:rFonts w:ascii="宋体" w:hAnsi="Times New Roman"/>
      <w:b/>
      <w:i/>
      <w:color w:val="auto"/>
      <w:kern w:val="0"/>
      <w:sz w:val="20"/>
      <w:szCs w:val="20"/>
    </w:rPr>
  </w:style>
  <w:style w:type="paragraph" w:customStyle="1" w:styleId="311">
    <w:name w:val="正文文本 311"/>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a0">
    <w:name w:val="前言、引言标题"/>
    <w:next w:val="a1"/>
    <w:pPr>
      <w:numPr>
        <w:numId w:val="4"/>
      </w:numPr>
      <w:shd w:val="clear" w:color="FFFFFF" w:fill="FFFFFF"/>
      <w:tabs>
        <w:tab w:val="left" w:pos="360"/>
      </w:tabs>
      <w:spacing w:before="640" w:after="560"/>
      <w:ind w:left="0" w:firstLine="0"/>
      <w:jc w:val="center"/>
      <w:outlineLvl w:val="0"/>
    </w:pPr>
    <w:rPr>
      <w:rFonts w:ascii="黑体" w:eastAsia="黑体" w:hAnsi="Times New Roman" w:cs="Times New Roman"/>
      <w:sz w:val="32"/>
    </w:rPr>
  </w:style>
  <w:style w:type="paragraph" w:customStyle="1" w:styleId="afffffa">
    <w:name w:val="一级条标题"/>
    <w:next w:val="affa"/>
    <w:pPr>
      <w:tabs>
        <w:tab w:val="left" w:pos="360"/>
        <w:tab w:val="left" w:pos="945"/>
      </w:tabs>
      <w:outlineLvl w:val="2"/>
    </w:pPr>
    <w:rPr>
      <w:rFonts w:ascii="Times New Roman" w:eastAsia="黑体" w:hAnsi="Times New Roman" w:cs="Times New Roman"/>
      <w:sz w:val="21"/>
    </w:rPr>
  </w:style>
  <w:style w:type="paragraph" w:customStyle="1" w:styleId="afffffb">
    <w:name w:val="二级条标题"/>
    <w:basedOn w:val="afffffa"/>
    <w:next w:val="affa"/>
    <w:pPr>
      <w:tabs>
        <w:tab w:val="clear" w:pos="360"/>
        <w:tab w:val="clear" w:pos="945"/>
        <w:tab w:val="left" w:pos="1080"/>
      </w:tabs>
      <w:ind w:left="1080" w:hanging="1080"/>
      <w:outlineLvl w:val="3"/>
    </w:pPr>
  </w:style>
  <w:style w:type="paragraph" w:customStyle="1" w:styleId="afffffc">
    <w:name w:val="实施日期"/>
    <w:basedOn w:val="a1"/>
    <w:pPr>
      <w:framePr w:w="4000" w:h="473" w:hRule="exact" w:vSpace="180" w:wrap="around" w:hAnchor="margin" w:xAlign="right" w:y="13511" w:anchorLock="1"/>
      <w:widowControl/>
      <w:tabs>
        <w:tab w:val="left" w:pos="1080"/>
      </w:tabs>
      <w:ind w:left="1080" w:hanging="1080"/>
      <w:jc w:val="right"/>
    </w:pPr>
    <w:rPr>
      <w:rFonts w:ascii="Times New Roman" w:eastAsia="黑体" w:hAnsi="Times New Roman" w:cs="Times New Roman"/>
      <w:kern w:val="0"/>
      <w:sz w:val="28"/>
      <w:szCs w:val="20"/>
    </w:rPr>
  </w:style>
  <w:style w:type="paragraph" w:customStyle="1" w:styleId="2f1">
    <w:name w:val="日期2"/>
    <w:basedOn w:val="a1"/>
    <w:next w:val="a1"/>
    <w:pPr>
      <w:adjustRightInd w:val="0"/>
      <w:spacing w:line="312" w:lineRule="atLeast"/>
      <w:textAlignment w:val="baseline"/>
    </w:pPr>
    <w:rPr>
      <w:rFonts w:ascii="Times New Roman" w:eastAsia="楷体_GB2312" w:hAnsi="Times New Roman" w:cs="Times New Roman"/>
      <w:kern w:val="0"/>
      <w:sz w:val="28"/>
      <w:szCs w:val="28"/>
    </w:rPr>
  </w:style>
  <w:style w:type="paragraph" w:customStyle="1" w:styleId="212">
    <w:name w:val="纯文本21"/>
    <w:basedOn w:val="a1"/>
    <w:pPr>
      <w:adjustRightInd w:val="0"/>
      <w:textAlignment w:val="baseline"/>
    </w:pPr>
    <w:rPr>
      <w:rFonts w:ascii="楷体_GB2312" w:eastAsia="楷体_GB2312" w:hAnsi="Times New Roman" w:cs="Times New Roman"/>
      <w:kern w:val="0"/>
      <w:sz w:val="28"/>
      <w:szCs w:val="20"/>
    </w:rPr>
  </w:style>
  <w:style w:type="paragraph" w:customStyle="1" w:styleId="2f2">
    <w:name w:val="正文文本缩进2"/>
    <w:basedOn w:val="a1"/>
    <w:pPr>
      <w:spacing w:line="420" w:lineRule="exact"/>
      <w:ind w:firstLine="525"/>
    </w:pPr>
    <w:rPr>
      <w:rFonts w:ascii="楷体_GB2312" w:eastAsia="楷体_GB2312" w:hAnsi="Times New Roman" w:cs="Times New Roman"/>
      <w:color w:val="0000FF"/>
      <w:sz w:val="28"/>
      <w:szCs w:val="28"/>
    </w:rPr>
  </w:style>
  <w:style w:type="paragraph" w:customStyle="1" w:styleId="320">
    <w:name w:val="正文文本 32"/>
    <w:basedOn w:val="a1"/>
    <w:pPr>
      <w:autoSpaceDE w:val="0"/>
      <w:autoSpaceDN w:val="0"/>
      <w:adjustRightInd w:val="0"/>
      <w:spacing w:line="312" w:lineRule="atLeast"/>
      <w:jc w:val="center"/>
      <w:textAlignment w:val="baseline"/>
    </w:pPr>
    <w:rPr>
      <w:rFonts w:ascii="楷体" w:eastAsia="楷体" w:hAnsi="Times New Roman" w:cs="Times New Roman"/>
      <w:kern w:val="0"/>
      <w:sz w:val="28"/>
      <w:szCs w:val="20"/>
    </w:rPr>
  </w:style>
  <w:style w:type="paragraph" w:customStyle="1" w:styleId="2CharCharCharChar">
    <w:name w:val="2 Char Char Char Char"/>
    <w:basedOn w:val="a1"/>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44">
    <w:name w:val="style44"/>
    <w:basedOn w:val="a1"/>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afffffd">
    <w:name w:val="正文自己"/>
    <w:basedOn w:val="a1"/>
    <w:pPr>
      <w:spacing w:line="560" w:lineRule="exact"/>
      <w:ind w:firstLine="629"/>
    </w:pPr>
    <w:rPr>
      <w:rFonts w:ascii="Times New Roman" w:eastAsia="宋体" w:hAnsi="Times New Roman" w:cs="Times New Roman"/>
      <w:bCs/>
      <w:sz w:val="28"/>
      <w:szCs w:val="24"/>
    </w:rPr>
  </w:style>
  <w:style w:type="paragraph" w:customStyle="1" w:styleId="1f9">
    <w:name w:val="表格1"/>
    <w:basedOn w:val="a1"/>
    <w:qFormat/>
    <w:pPr>
      <w:jc w:val="center"/>
    </w:pPr>
    <w:rPr>
      <w:rFonts w:ascii="Times New Roman" w:eastAsia="仿宋_GB2312" w:hAnsi="Times New Roman" w:cs="Times New Roman"/>
      <w:snapToGrid w:val="0"/>
      <w:szCs w:val="21"/>
    </w:rPr>
  </w:style>
  <w:style w:type="paragraph" w:customStyle="1" w:styleId="44">
    <w:name w:val="样式4"/>
    <w:basedOn w:val="a1"/>
    <w:link w:val="4Char0"/>
    <w:pPr>
      <w:autoSpaceDE w:val="0"/>
      <w:autoSpaceDN w:val="0"/>
      <w:adjustRightInd w:val="0"/>
      <w:spacing w:line="560" w:lineRule="exact"/>
      <w:ind w:firstLineChars="200" w:firstLine="560"/>
    </w:pPr>
    <w:rPr>
      <w:rFonts w:ascii="宋体" w:eastAsia="宋体" w:hAnsi="宋体" w:cs="Times New Roman"/>
      <w:color w:val="000000"/>
      <w:kern w:val="0"/>
      <w:sz w:val="28"/>
      <w:szCs w:val="28"/>
    </w:rPr>
  </w:style>
  <w:style w:type="character" w:customStyle="1" w:styleId="6Char0">
    <w:name w:val="标6 Char"/>
    <w:rPr>
      <w:rFonts w:ascii="Arial" w:eastAsia="黑体" w:hAnsi="Arial"/>
      <w:b/>
      <w:bCs/>
      <w:kern w:val="2"/>
      <w:sz w:val="24"/>
      <w:szCs w:val="24"/>
    </w:rPr>
  </w:style>
  <w:style w:type="character" w:customStyle="1" w:styleId="1CharChar">
    <w:name w:val="表格标题1 Char Char"/>
    <w:rPr>
      <w:b/>
      <w:bCs/>
      <w:kern w:val="2"/>
      <w:sz w:val="24"/>
      <w:szCs w:val="24"/>
    </w:rPr>
  </w:style>
  <w:style w:type="character" w:customStyle="1" w:styleId="zw1">
    <w:name w:val="zw1"/>
    <w:rPr>
      <w:rFonts w:ascii="宋体" w:eastAsia="宋体" w:hAnsi="宋体" w:hint="eastAsia"/>
      <w:sz w:val="22"/>
      <w:szCs w:val="22"/>
    </w:rPr>
  </w:style>
  <w:style w:type="character" w:customStyle="1" w:styleId="afffffe">
    <w:name w:val="样式 四号"/>
    <w:rPr>
      <w:rFonts w:ascii="Arial" w:hAnsi="Arial"/>
      <w:b/>
      <w:sz w:val="28"/>
      <w:lang w:val="en-US" w:eastAsia="en-US"/>
    </w:rPr>
  </w:style>
  <w:style w:type="character" w:customStyle="1" w:styleId="CharChar">
    <w:name w:val="表格正文 Char Char"/>
    <w:link w:val="aff7"/>
    <w:rPr>
      <w:rFonts w:ascii="Times New Roman" w:eastAsia="宋体" w:hAnsi="Times New Roman" w:cs="Times New Roman"/>
      <w:szCs w:val="24"/>
    </w:rPr>
  </w:style>
  <w:style w:type="character" w:customStyle="1" w:styleId="Charf2">
    <w:name w:val="报告正文 Char"/>
    <w:link w:val="aff8"/>
    <w:rPr>
      <w:rFonts w:ascii="宋体" w:eastAsia="宋体" w:hAnsi="宋体" w:cs="Times New Roman"/>
      <w:sz w:val="24"/>
      <w:szCs w:val="24"/>
    </w:rPr>
  </w:style>
  <w:style w:type="character" w:customStyle="1" w:styleId="CharChar3">
    <w:name w:val="【表头】 Char Char"/>
    <w:link w:val="afffff1"/>
    <w:rPr>
      <w:rFonts w:ascii="Calibri" w:eastAsia="宋体" w:hAnsi="Calibri" w:cs="Times New Roman"/>
      <w:b/>
      <w:kern w:val="0"/>
      <w:szCs w:val="20"/>
    </w:rPr>
  </w:style>
  <w:style w:type="character" w:customStyle="1" w:styleId="sh141">
    <w:name w:val="sh141"/>
    <w:rPr>
      <w:color w:val="2B2B2B"/>
      <w:sz w:val="21"/>
      <w:szCs w:val="21"/>
    </w:rPr>
  </w:style>
  <w:style w:type="character" w:customStyle="1" w:styleId="ksfindclassselect1">
    <w:name w:val="ksfind_class_select1"/>
    <w:rPr>
      <w:color w:val="000000"/>
      <w:shd w:val="clear" w:color="auto" w:fill="EFD200"/>
    </w:rPr>
  </w:style>
  <w:style w:type="character" w:customStyle="1" w:styleId="CharChar4">
    <w:name w:val="【正文】 Char Char"/>
    <w:link w:val="afffff2"/>
    <w:rPr>
      <w:rFonts w:ascii="Calibri" w:eastAsia="宋体" w:hAnsi="Calibri" w:cs="Times New Roman"/>
      <w:sz w:val="28"/>
      <w:szCs w:val="20"/>
    </w:rPr>
  </w:style>
  <w:style w:type="character" w:customStyle="1" w:styleId="Charff1">
    <w:name w:val="【正文】 Char"/>
    <w:rPr>
      <w:rFonts w:ascii="Times New Roman" w:hAnsi="Times New Roman" w:cs="宋体"/>
      <w:kern w:val="2"/>
      <w:sz w:val="28"/>
    </w:rPr>
  </w:style>
  <w:style w:type="character" w:customStyle="1" w:styleId="Char6">
    <w:name w:val="题注 Char"/>
    <w:link w:val="ac"/>
    <w:rPr>
      <w:rFonts w:ascii="Calibri" w:eastAsia="仿宋" w:hAnsi="Calibri" w:cs="Times New Roman"/>
      <w:b/>
      <w:bCs/>
      <w:color w:val="4F81BD"/>
      <w:kern w:val="0"/>
      <w:sz w:val="18"/>
      <w:szCs w:val="18"/>
      <w:lang w:eastAsia="en-US" w:bidi="en-US"/>
    </w:rPr>
  </w:style>
  <w:style w:type="character" w:customStyle="1" w:styleId="Charff2">
    <w:name w:val="【表头】 Char"/>
    <w:locked/>
    <w:rPr>
      <w:rFonts w:ascii="Times New Roman" w:hAnsi="Times New Roman" w:cs="宋体"/>
      <w:b/>
      <w:sz w:val="21"/>
    </w:rPr>
  </w:style>
  <w:style w:type="character" w:customStyle="1" w:styleId="content1">
    <w:name w:val="content1"/>
    <w:rPr>
      <w:sz w:val="21"/>
      <w:szCs w:val="21"/>
    </w:rPr>
  </w:style>
  <w:style w:type="character" w:customStyle="1" w:styleId="CharChar40">
    <w:name w:val="Char Char4"/>
    <w:rPr>
      <w:rFonts w:eastAsia="楷体_GB2312"/>
      <w:sz w:val="18"/>
      <w:lang w:val="en-US" w:eastAsia="zh-CN" w:bidi="ar-SA"/>
    </w:rPr>
  </w:style>
  <w:style w:type="character" w:customStyle="1" w:styleId="CharChar20">
    <w:name w:val="Char Char2"/>
    <w:rPr>
      <w:rFonts w:eastAsia="楷体_GB2312"/>
      <w:sz w:val="18"/>
      <w:lang w:val="en-US" w:eastAsia="zh-CN" w:bidi="ar-SA"/>
    </w:rPr>
  </w:style>
  <w:style w:type="character" w:customStyle="1" w:styleId="line151">
    <w:name w:val="line151"/>
    <w:rPr>
      <w:color w:val="666666"/>
      <w:sz w:val="18"/>
      <w:szCs w:val="18"/>
    </w:rPr>
  </w:style>
  <w:style w:type="character" w:customStyle="1" w:styleId="style91">
    <w:name w:val="style91"/>
    <w:rPr>
      <w:b/>
      <w:bCs/>
      <w:color w:val="333333"/>
      <w:sz w:val="19"/>
      <w:szCs w:val="19"/>
    </w:rPr>
  </w:style>
  <w:style w:type="character" w:customStyle="1" w:styleId="listcontents1">
    <w:name w:val="listcontents1"/>
    <w:rPr>
      <w:color w:val="000000"/>
      <w:spacing w:val="480"/>
      <w:sz w:val="14"/>
      <w:szCs w:val="14"/>
    </w:rPr>
  </w:style>
  <w:style w:type="character" w:customStyle="1" w:styleId="CharChar30">
    <w:name w:val="Char Char3"/>
    <w:rPr>
      <w:rFonts w:eastAsia="楷体_GB2312"/>
      <w:sz w:val="18"/>
      <w:lang w:val="en-US" w:eastAsia="zh-CN" w:bidi="ar-SA"/>
    </w:rPr>
  </w:style>
  <w:style w:type="character" w:customStyle="1" w:styleId="big">
    <w:name w:val="big"/>
  </w:style>
  <w:style w:type="character" w:customStyle="1" w:styleId="HeaderChar">
    <w:name w:val="Header Char"/>
    <w:locked/>
    <w:rPr>
      <w:rFonts w:ascii="Times New Roman" w:eastAsia="宋体" w:hAnsi="Times New Roman" w:cs="Times New Roman"/>
      <w:sz w:val="18"/>
      <w:szCs w:val="18"/>
    </w:rPr>
  </w:style>
  <w:style w:type="character" w:customStyle="1" w:styleId="style391">
    <w:name w:val="style391"/>
    <w:rPr>
      <w:rFonts w:eastAsia="宋体"/>
      <w:b/>
      <w:bCs/>
      <w:color w:val="287D3C"/>
      <w:kern w:val="2"/>
      <w:sz w:val="21"/>
      <w:szCs w:val="21"/>
      <w:lang w:val="en-US" w:eastAsia="zh-CN" w:bidi="ar-SA"/>
    </w:rPr>
  </w:style>
  <w:style w:type="character" w:customStyle="1" w:styleId="style441">
    <w:name w:val="style441"/>
    <w:rPr>
      <w:rFonts w:eastAsia="宋体"/>
      <w:kern w:val="2"/>
      <w:sz w:val="18"/>
      <w:szCs w:val="18"/>
      <w:lang w:val="en-US" w:eastAsia="zh-CN" w:bidi="ar-SA"/>
    </w:rPr>
  </w:style>
  <w:style w:type="character" w:customStyle="1" w:styleId="style421">
    <w:name w:val="style421"/>
    <w:rPr>
      <w:rFonts w:eastAsia="宋体"/>
      <w:color w:val="287D3C"/>
      <w:kern w:val="2"/>
      <w:sz w:val="21"/>
      <w:szCs w:val="21"/>
      <w:lang w:val="en-US" w:eastAsia="zh-CN" w:bidi="ar-SA"/>
    </w:rPr>
  </w:style>
  <w:style w:type="character" w:customStyle="1" w:styleId="4Char0">
    <w:name w:val="样式4 Char"/>
    <w:link w:val="44"/>
    <w:rPr>
      <w:rFonts w:ascii="宋体" w:eastAsia="宋体" w:hAnsi="宋体" w:cs="Times New Roman"/>
      <w:color w:val="000000"/>
      <w:kern w:val="0"/>
      <w:sz w:val="28"/>
      <w:szCs w:val="28"/>
    </w:rPr>
  </w:style>
  <w:style w:type="table" w:customStyle="1" w:styleId="39">
    <w:name w:val="网格型3"/>
    <w:basedOn w:val="a3"/>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safety.com.cn/standard/tu/gb18218-2000-6.gif" TargetMode="External"/><Relationship Id="rId18"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0444C81-B548-439A-8C5C-3730E3B63432}" type="doc">
      <dgm:prSet loTypeId="urn:microsoft.com/office/officeart/2005/8/layout/orgChart1#1" loCatId="hierarchy" qsTypeId="urn:microsoft.com/office/officeart/2005/8/quickstyle/simple1#1" qsCatId="simple" csTypeId="urn:microsoft.com/office/officeart/2005/8/colors/accent1_2#1" csCatId="accent1"/>
      <dgm:spPr/>
    </dgm:pt>
    <dgm:pt modelId="{C13FF28C-7095-40E3-988F-224B47F21833}">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总指挥</a:t>
          </a:r>
          <a:endParaRPr lang="zh-CN" altLang="en-US" smtClean="0"/>
        </a:p>
      </dgm:t>
    </dgm:pt>
    <dgm:pt modelId="{D1C16516-A6BE-4E28-A2DB-B65D0033EC93}" type="parTrans" cxnId="{465EB257-C71D-481B-92AA-AE60A1956ABA}">
      <dgm:prSet/>
      <dgm:spPr/>
      <dgm:t>
        <a:bodyPr/>
        <a:lstStyle/>
        <a:p>
          <a:endParaRPr lang="zh-CN" altLang="en-US"/>
        </a:p>
      </dgm:t>
    </dgm:pt>
    <dgm:pt modelId="{4F3AB69B-5E90-453F-BE48-EBECE4523D71}" type="sibTrans" cxnId="{465EB257-C71D-481B-92AA-AE60A1956ABA}">
      <dgm:prSet/>
      <dgm:spPr/>
      <dgm:t>
        <a:bodyPr/>
        <a:lstStyle/>
        <a:p>
          <a:endParaRPr lang="zh-CN" altLang="en-US"/>
        </a:p>
      </dgm:t>
    </dgm:pt>
    <dgm:pt modelId="{9F0FCD39-DAC9-44CB-9256-09F99A17CB85}" type="asst">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副总指挥</a:t>
          </a:r>
          <a:endParaRPr lang="zh-CN" altLang="en-US" smtClean="0"/>
        </a:p>
      </dgm:t>
    </dgm:pt>
    <dgm:pt modelId="{56E610CA-4033-44C7-ACF4-747CB32F3EED}" type="parTrans" cxnId="{FE147255-C267-4A11-A874-E64FA4C07746}">
      <dgm:prSet/>
      <dgm:spPr/>
      <dgm:t>
        <a:bodyPr/>
        <a:lstStyle/>
        <a:p>
          <a:endParaRPr lang="zh-CN" altLang="en-US"/>
        </a:p>
      </dgm:t>
    </dgm:pt>
    <dgm:pt modelId="{02EB5563-17A9-4FC3-97C6-3D7CDEAF16CF}" type="sibTrans" cxnId="{FE147255-C267-4A11-A874-E64FA4C07746}">
      <dgm:prSet/>
      <dgm:spPr/>
      <dgm:t>
        <a:bodyPr/>
        <a:lstStyle/>
        <a:p>
          <a:endParaRPr lang="zh-CN" altLang="en-US"/>
        </a:p>
      </dgm:t>
    </dgm:pt>
    <dgm:pt modelId="{5E333C94-AFA8-4CBD-BAE5-D470987AAFA9}">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应急消防组</a:t>
          </a:r>
          <a:endParaRPr lang="zh-CN" altLang="en-US" smtClean="0"/>
        </a:p>
      </dgm:t>
    </dgm:pt>
    <dgm:pt modelId="{632A8232-B7AF-4BD3-85C7-B64654CB9627}" type="parTrans" cxnId="{BE8A86CF-9287-4C14-A61A-E66A51E0ECCE}">
      <dgm:prSet/>
      <dgm:spPr/>
      <dgm:t>
        <a:bodyPr/>
        <a:lstStyle/>
        <a:p>
          <a:endParaRPr lang="zh-CN" altLang="en-US"/>
        </a:p>
      </dgm:t>
    </dgm:pt>
    <dgm:pt modelId="{3569062E-B533-438C-AA7B-24970F3C6673}" type="sibTrans" cxnId="{BE8A86CF-9287-4C14-A61A-E66A51E0ECCE}">
      <dgm:prSet/>
      <dgm:spPr/>
      <dgm:t>
        <a:bodyPr/>
        <a:lstStyle/>
        <a:p>
          <a:endParaRPr lang="zh-CN" altLang="en-US"/>
        </a:p>
      </dgm:t>
    </dgm:pt>
    <dgm:pt modelId="{9588203F-15A8-40EB-A0CC-4839EA5F27B9}">
      <dgm:prSet/>
      <dgm:spPr/>
      <dgm:t>
        <a:bodyPr/>
        <a:lstStyle/>
        <a:p>
          <a:pPr marR="0" algn="just" rtl="0"/>
          <a:r>
            <a:rPr lang="zh-CN" altLang="en-US" b="0" i="0" u="none" strike="noStrike" kern="100" baseline="0" smtClean="0">
              <a:latin typeface="Calibri" panose="020F0502020204030204" pitchFamily="2" charset="0"/>
              <a:ea typeface="宋体" panose="02010600030101010101" charset="-122"/>
            </a:rPr>
            <a:t>应急抢险组</a:t>
          </a:r>
          <a:endParaRPr lang="zh-CN" altLang="en-US" smtClean="0"/>
        </a:p>
      </dgm:t>
    </dgm:pt>
    <dgm:pt modelId="{571B7D91-B7CE-4664-A627-BE51033F1720}" type="parTrans" cxnId="{862183F9-3022-4F3D-83C6-7E52A5191EFD}">
      <dgm:prSet/>
      <dgm:spPr/>
      <dgm:t>
        <a:bodyPr/>
        <a:lstStyle/>
        <a:p>
          <a:endParaRPr lang="zh-CN" altLang="en-US"/>
        </a:p>
      </dgm:t>
    </dgm:pt>
    <dgm:pt modelId="{B2936C16-409F-43C6-9DE6-3F22D081E229}" type="sibTrans" cxnId="{862183F9-3022-4F3D-83C6-7E52A5191EFD}">
      <dgm:prSet/>
      <dgm:spPr/>
      <dgm:t>
        <a:bodyPr/>
        <a:lstStyle/>
        <a:p>
          <a:endParaRPr lang="zh-CN" altLang="en-US"/>
        </a:p>
      </dgm:t>
    </dgm:pt>
    <dgm:pt modelId="{5795831A-D098-4809-845B-8CB0718310FA}">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医疗救护组</a:t>
          </a:r>
          <a:endParaRPr lang="zh-CN" altLang="en-US" smtClean="0"/>
        </a:p>
      </dgm:t>
    </dgm:pt>
    <dgm:pt modelId="{361B3427-5336-480F-B79A-5B675AF1E7D6}" type="parTrans" cxnId="{313587B3-A61A-4110-BAD4-5B08D6183609}">
      <dgm:prSet/>
      <dgm:spPr/>
      <dgm:t>
        <a:bodyPr/>
        <a:lstStyle/>
        <a:p>
          <a:endParaRPr lang="zh-CN" altLang="en-US"/>
        </a:p>
      </dgm:t>
    </dgm:pt>
    <dgm:pt modelId="{40B2CB3D-E953-410B-89CA-D7B530199BA4}" type="sibTrans" cxnId="{313587B3-A61A-4110-BAD4-5B08D6183609}">
      <dgm:prSet/>
      <dgm:spPr/>
      <dgm:t>
        <a:bodyPr/>
        <a:lstStyle/>
        <a:p>
          <a:endParaRPr lang="zh-CN" altLang="en-US"/>
        </a:p>
      </dgm:t>
    </dgm:pt>
    <dgm:pt modelId="{A2C676B5-ABF7-4635-8F3B-6B72187F4221}">
      <dgm:prSet/>
      <dgm:spPr/>
      <dgm:t>
        <a:bodyPr/>
        <a:lstStyle/>
        <a:p>
          <a:pPr marR="0" algn="just" rtl="0"/>
          <a:r>
            <a:rPr lang="zh-CN" altLang="en-US" b="0" i="0" u="none" strike="noStrike" kern="100" baseline="0" smtClean="0">
              <a:latin typeface="Calibri" panose="020F0502020204030204" pitchFamily="2" charset="0"/>
              <a:ea typeface="宋体" panose="02010600030101010101" charset="-122"/>
            </a:rPr>
            <a:t>应急监测组</a:t>
          </a:r>
          <a:endParaRPr lang="zh-CN" altLang="en-US" smtClean="0"/>
        </a:p>
      </dgm:t>
    </dgm:pt>
    <dgm:pt modelId="{2623E72D-143A-4868-A44A-A13440C712BC}" type="parTrans" cxnId="{EAD357ED-D453-4A44-8415-55D070DC9655}">
      <dgm:prSet/>
      <dgm:spPr/>
      <dgm:t>
        <a:bodyPr/>
        <a:lstStyle/>
        <a:p>
          <a:endParaRPr lang="zh-CN" altLang="en-US"/>
        </a:p>
      </dgm:t>
    </dgm:pt>
    <dgm:pt modelId="{089BCAE4-3055-4FEF-B3FE-C3FCA41B0138}" type="sibTrans" cxnId="{EAD357ED-D453-4A44-8415-55D070DC9655}">
      <dgm:prSet/>
      <dgm:spPr/>
      <dgm:t>
        <a:bodyPr/>
        <a:lstStyle/>
        <a:p>
          <a:endParaRPr lang="zh-CN" altLang="en-US"/>
        </a:p>
      </dgm:t>
    </dgm:pt>
    <dgm:pt modelId="{5EFE058A-1E40-4291-A233-046756BF97DC}">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现场治安组</a:t>
          </a:r>
          <a:endParaRPr lang="zh-CN" altLang="en-US" smtClean="0"/>
        </a:p>
      </dgm:t>
    </dgm:pt>
    <dgm:pt modelId="{556F3652-1F50-4B19-8B29-8E5E72C88244}" type="parTrans" cxnId="{A6559F7E-31A7-4E77-9C36-DBDEB31BBD9F}">
      <dgm:prSet/>
      <dgm:spPr/>
      <dgm:t>
        <a:bodyPr/>
        <a:lstStyle/>
        <a:p>
          <a:endParaRPr lang="zh-CN" altLang="en-US"/>
        </a:p>
      </dgm:t>
    </dgm:pt>
    <dgm:pt modelId="{0DA6413A-851A-41FD-8150-33C319F6DC3E}" type="sibTrans" cxnId="{A6559F7E-31A7-4E77-9C36-DBDEB31BBD9F}">
      <dgm:prSet/>
      <dgm:spPr/>
      <dgm:t>
        <a:bodyPr/>
        <a:lstStyle/>
        <a:p>
          <a:endParaRPr lang="zh-CN" altLang="en-US"/>
        </a:p>
      </dgm:t>
    </dgm:pt>
    <dgm:pt modelId="{C69171DD-BA8B-4F46-9104-4451E1652689}">
      <dgm:prSet/>
      <dgm:spPr/>
      <dgm:t>
        <a:bodyPr/>
        <a:lstStyle/>
        <a:p>
          <a:pPr marR="0" algn="ctr" rtl="0"/>
          <a:r>
            <a:rPr lang="zh-CN" altLang="en-US" b="0" i="0" u="none" strike="noStrike" kern="100" baseline="0" smtClean="0">
              <a:latin typeface="Calibri" panose="020F0502020204030204" pitchFamily="2" charset="0"/>
              <a:ea typeface="宋体" panose="02010600030101010101" charset="-122"/>
            </a:rPr>
            <a:t>物资保障组</a:t>
          </a:r>
          <a:endParaRPr lang="zh-CN" altLang="en-US" smtClean="0"/>
        </a:p>
      </dgm:t>
    </dgm:pt>
    <dgm:pt modelId="{D37EB9A4-1CE7-4E5B-AB02-BB35549DCDEB}" type="parTrans" cxnId="{2152BBD2-99E2-4FED-9644-5FFAB68488FE}">
      <dgm:prSet/>
      <dgm:spPr/>
      <dgm:t>
        <a:bodyPr/>
        <a:lstStyle/>
        <a:p>
          <a:endParaRPr lang="zh-CN" altLang="en-US"/>
        </a:p>
      </dgm:t>
    </dgm:pt>
    <dgm:pt modelId="{3D6348A0-E944-4A52-9746-6473C835D23E}" type="sibTrans" cxnId="{2152BBD2-99E2-4FED-9644-5FFAB68488FE}">
      <dgm:prSet/>
      <dgm:spPr/>
      <dgm:t>
        <a:bodyPr/>
        <a:lstStyle/>
        <a:p>
          <a:endParaRPr lang="zh-CN" altLang="en-US"/>
        </a:p>
      </dgm:t>
    </dgm:pt>
    <dgm:pt modelId="{B19E86BC-C1FD-46E2-B4CD-1D40F5F7EF7A}">
      <dgm:prSet/>
      <dgm:spPr/>
      <dgm:t>
        <a:bodyPr/>
        <a:lstStyle/>
        <a:p>
          <a:pPr marR="0" algn="just" rtl="0"/>
          <a:r>
            <a:rPr lang="zh-CN" altLang="en-US" b="0" i="0" u="none" strike="noStrike" kern="100" baseline="0" smtClean="0">
              <a:latin typeface="Calibri" panose="020F0502020204030204" pitchFamily="2" charset="0"/>
              <a:ea typeface="宋体" panose="02010600030101010101" charset="-122"/>
            </a:rPr>
            <a:t>通信联络组</a:t>
          </a:r>
          <a:endParaRPr lang="zh-CN" altLang="en-US" smtClean="0"/>
        </a:p>
      </dgm:t>
    </dgm:pt>
    <dgm:pt modelId="{2B5C3DDD-5429-412B-B8F0-B4EB67811447}" type="parTrans" cxnId="{FE46046C-3FEA-4940-BFEC-3559EC053A63}">
      <dgm:prSet/>
      <dgm:spPr/>
      <dgm:t>
        <a:bodyPr/>
        <a:lstStyle/>
        <a:p>
          <a:endParaRPr lang="zh-CN" altLang="en-US"/>
        </a:p>
      </dgm:t>
    </dgm:pt>
    <dgm:pt modelId="{C222D845-1CF3-4FB0-AC56-C0AFC77450A3}" type="sibTrans" cxnId="{FE46046C-3FEA-4940-BFEC-3559EC053A63}">
      <dgm:prSet/>
      <dgm:spPr/>
      <dgm:t>
        <a:bodyPr/>
        <a:lstStyle/>
        <a:p>
          <a:endParaRPr lang="zh-CN" altLang="en-US"/>
        </a:p>
      </dgm:t>
    </dgm:pt>
    <dgm:pt modelId="{72A09C0A-1080-4E1C-9256-22360C926446}" type="pres">
      <dgm:prSet presAssocID="{E0444C81-B548-439A-8C5C-3730E3B63432}" presName="hierChild1" presStyleCnt="0">
        <dgm:presLayoutVars>
          <dgm:orgChart val="1"/>
          <dgm:chPref val="1"/>
          <dgm:dir/>
          <dgm:animOne val="branch"/>
          <dgm:animLvl val="lvl"/>
          <dgm:resizeHandles/>
        </dgm:presLayoutVars>
      </dgm:prSet>
      <dgm:spPr/>
    </dgm:pt>
    <dgm:pt modelId="{94A56E13-10AA-4B52-8F45-F1A0119BE3F4}" type="pres">
      <dgm:prSet presAssocID="{C13FF28C-7095-40E3-988F-224B47F21833}" presName="hierRoot1" presStyleCnt="0">
        <dgm:presLayoutVars>
          <dgm:hierBranch/>
        </dgm:presLayoutVars>
      </dgm:prSet>
      <dgm:spPr/>
    </dgm:pt>
    <dgm:pt modelId="{475B5141-313A-4233-8ADA-4F0EB8886E13}" type="pres">
      <dgm:prSet presAssocID="{C13FF28C-7095-40E3-988F-224B47F21833}" presName="rootComposite1" presStyleCnt="0"/>
      <dgm:spPr/>
    </dgm:pt>
    <dgm:pt modelId="{4088F257-3DC8-406F-8595-5AF1E6568BCF}" type="pres">
      <dgm:prSet presAssocID="{C13FF28C-7095-40E3-988F-224B47F21833}" presName="rootText1" presStyleLbl="node0" presStyleIdx="0" presStyleCnt="1">
        <dgm:presLayoutVars>
          <dgm:chPref val="3"/>
        </dgm:presLayoutVars>
      </dgm:prSet>
      <dgm:spPr/>
      <dgm:t>
        <a:bodyPr/>
        <a:lstStyle/>
        <a:p>
          <a:endParaRPr lang="zh-CN" altLang="en-US"/>
        </a:p>
      </dgm:t>
    </dgm:pt>
    <dgm:pt modelId="{E2BE1E6B-0047-414C-AB92-DDD2ED9952BE}" type="pres">
      <dgm:prSet presAssocID="{C13FF28C-7095-40E3-988F-224B47F21833}" presName="rootConnector1" presStyleLbl="node1" presStyleIdx="0" presStyleCnt="0"/>
      <dgm:spPr/>
      <dgm:t>
        <a:bodyPr/>
        <a:lstStyle/>
        <a:p>
          <a:endParaRPr lang="zh-CN" altLang="en-US"/>
        </a:p>
      </dgm:t>
    </dgm:pt>
    <dgm:pt modelId="{37A167C9-BBFD-4504-94ED-F192B61DB03F}" type="pres">
      <dgm:prSet presAssocID="{C13FF28C-7095-40E3-988F-224B47F21833}" presName="hierChild2" presStyleCnt="0"/>
      <dgm:spPr/>
    </dgm:pt>
    <dgm:pt modelId="{BD1C4D77-670F-4C4A-874E-21534D120B4B}" type="pres">
      <dgm:prSet presAssocID="{632A8232-B7AF-4BD3-85C7-B64654CB9627}" presName="Name35" presStyleLbl="parChTrans1D2" presStyleIdx="0" presStyleCnt="8"/>
      <dgm:spPr/>
      <dgm:t>
        <a:bodyPr/>
        <a:lstStyle/>
        <a:p>
          <a:endParaRPr lang="zh-CN" altLang="en-US"/>
        </a:p>
      </dgm:t>
    </dgm:pt>
    <dgm:pt modelId="{B1E710AF-6E95-4DE1-B8CE-A584DE80581D}" type="pres">
      <dgm:prSet presAssocID="{5E333C94-AFA8-4CBD-BAE5-D470987AAFA9}" presName="hierRoot2" presStyleCnt="0">
        <dgm:presLayoutVars>
          <dgm:hierBranch/>
        </dgm:presLayoutVars>
      </dgm:prSet>
      <dgm:spPr/>
    </dgm:pt>
    <dgm:pt modelId="{F56C3447-6D94-4A48-BE50-EF86C5E31CBF}" type="pres">
      <dgm:prSet presAssocID="{5E333C94-AFA8-4CBD-BAE5-D470987AAFA9}" presName="rootComposite" presStyleCnt="0"/>
      <dgm:spPr/>
    </dgm:pt>
    <dgm:pt modelId="{42554A76-0783-4B6D-B445-0CF32147FD54}" type="pres">
      <dgm:prSet presAssocID="{5E333C94-AFA8-4CBD-BAE5-D470987AAFA9}" presName="rootText" presStyleLbl="node2" presStyleIdx="0" presStyleCnt="7">
        <dgm:presLayoutVars>
          <dgm:chPref val="3"/>
        </dgm:presLayoutVars>
      </dgm:prSet>
      <dgm:spPr/>
      <dgm:t>
        <a:bodyPr/>
        <a:lstStyle/>
        <a:p>
          <a:endParaRPr lang="zh-CN" altLang="en-US"/>
        </a:p>
      </dgm:t>
    </dgm:pt>
    <dgm:pt modelId="{90DFAACD-F6B0-4E1F-B62B-54AD4F311D82}" type="pres">
      <dgm:prSet presAssocID="{5E333C94-AFA8-4CBD-BAE5-D470987AAFA9}" presName="rootConnector" presStyleLbl="node2" presStyleIdx="0" presStyleCnt="7"/>
      <dgm:spPr/>
      <dgm:t>
        <a:bodyPr/>
        <a:lstStyle/>
        <a:p>
          <a:endParaRPr lang="zh-CN" altLang="en-US"/>
        </a:p>
      </dgm:t>
    </dgm:pt>
    <dgm:pt modelId="{DDFD4218-C7C4-46D3-9690-6D08D0A8CB0C}" type="pres">
      <dgm:prSet presAssocID="{5E333C94-AFA8-4CBD-BAE5-D470987AAFA9}" presName="hierChild4" presStyleCnt="0"/>
      <dgm:spPr/>
    </dgm:pt>
    <dgm:pt modelId="{CDABC036-6BE0-463D-9ECE-A1FC87229BE4}" type="pres">
      <dgm:prSet presAssocID="{5E333C94-AFA8-4CBD-BAE5-D470987AAFA9}" presName="hierChild5" presStyleCnt="0"/>
      <dgm:spPr/>
    </dgm:pt>
    <dgm:pt modelId="{3FCE1484-95C6-4B13-9577-705118A724B6}" type="pres">
      <dgm:prSet presAssocID="{571B7D91-B7CE-4664-A627-BE51033F1720}" presName="Name35" presStyleLbl="parChTrans1D2" presStyleIdx="1" presStyleCnt="8"/>
      <dgm:spPr/>
      <dgm:t>
        <a:bodyPr/>
        <a:lstStyle/>
        <a:p>
          <a:endParaRPr lang="zh-CN" altLang="en-US"/>
        </a:p>
      </dgm:t>
    </dgm:pt>
    <dgm:pt modelId="{AE21E369-9851-4938-8F78-4F7DCF2AA2AD}" type="pres">
      <dgm:prSet presAssocID="{9588203F-15A8-40EB-A0CC-4839EA5F27B9}" presName="hierRoot2" presStyleCnt="0">
        <dgm:presLayoutVars>
          <dgm:hierBranch/>
        </dgm:presLayoutVars>
      </dgm:prSet>
      <dgm:spPr/>
    </dgm:pt>
    <dgm:pt modelId="{9D244CBE-F04B-4DBC-B1D1-9A732F5A0E4C}" type="pres">
      <dgm:prSet presAssocID="{9588203F-15A8-40EB-A0CC-4839EA5F27B9}" presName="rootComposite" presStyleCnt="0"/>
      <dgm:spPr/>
    </dgm:pt>
    <dgm:pt modelId="{2D1725CA-0987-4A4B-9DBC-5E4851309377}" type="pres">
      <dgm:prSet presAssocID="{9588203F-15A8-40EB-A0CC-4839EA5F27B9}" presName="rootText" presStyleLbl="node2" presStyleIdx="1" presStyleCnt="7">
        <dgm:presLayoutVars>
          <dgm:chPref val="3"/>
        </dgm:presLayoutVars>
      </dgm:prSet>
      <dgm:spPr/>
      <dgm:t>
        <a:bodyPr/>
        <a:lstStyle/>
        <a:p>
          <a:endParaRPr lang="zh-CN" altLang="en-US"/>
        </a:p>
      </dgm:t>
    </dgm:pt>
    <dgm:pt modelId="{6CABF86E-B4C9-468D-A445-5C19E3522175}" type="pres">
      <dgm:prSet presAssocID="{9588203F-15A8-40EB-A0CC-4839EA5F27B9}" presName="rootConnector" presStyleLbl="node2" presStyleIdx="1" presStyleCnt="7"/>
      <dgm:spPr/>
      <dgm:t>
        <a:bodyPr/>
        <a:lstStyle/>
        <a:p>
          <a:endParaRPr lang="zh-CN" altLang="en-US"/>
        </a:p>
      </dgm:t>
    </dgm:pt>
    <dgm:pt modelId="{63CF4CA8-42C9-4188-A83F-1ED209103D63}" type="pres">
      <dgm:prSet presAssocID="{9588203F-15A8-40EB-A0CC-4839EA5F27B9}" presName="hierChild4" presStyleCnt="0"/>
      <dgm:spPr/>
    </dgm:pt>
    <dgm:pt modelId="{F25C3634-9336-4C85-A04C-2226851702A8}" type="pres">
      <dgm:prSet presAssocID="{9588203F-15A8-40EB-A0CC-4839EA5F27B9}" presName="hierChild5" presStyleCnt="0"/>
      <dgm:spPr/>
    </dgm:pt>
    <dgm:pt modelId="{D82CD58E-91A6-46FC-B5B6-585887489CAA}" type="pres">
      <dgm:prSet presAssocID="{361B3427-5336-480F-B79A-5B675AF1E7D6}" presName="Name35" presStyleLbl="parChTrans1D2" presStyleIdx="2" presStyleCnt="8"/>
      <dgm:spPr/>
      <dgm:t>
        <a:bodyPr/>
        <a:lstStyle/>
        <a:p>
          <a:endParaRPr lang="zh-CN" altLang="en-US"/>
        </a:p>
      </dgm:t>
    </dgm:pt>
    <dgm:pt modelId="{48A7318A-5BC3-442F-8000-02D4199A957C}" type="pres">
      <dgm:prSet presAssocID="{5795831A-D098-4809-845B-8CB0718310FA}" presName="hierRoot2" presStyleCnt="0">
        <dgm:presLayoutVars>
          <dgm:hierBranch/>
        </dgm:presLayoutVars>
      </dgm:prSet>
      <dgm:spPr/>
    </dgm:pt>
    <dgm:pt modelId="{865EE8B7-CA36-49B7-BCED-1C4020B7C916}" type="pres">
      <dgm:prSet presAssocID="{5795831A-D098-4809-845B-8CB0718310FA}" presName="rootComposite" presStyleCnt="0"/>
      <dgm:spPr/>
    </dgm:pt>
    <dgm:pt modelId="{346FC603-0935-49A4-8BD7-EAF0E9951F0F}" type="pres">
      <dgm:prSet presAssocID="{5795831A-D098-4809-845B-8CB0718310FA}" presName="rootText" presStyleLbl="node2" presStyleIdx="2" presStyleCnt="7">
        <dgm:presLayoutVars>
          <dgm:chPref val="3"/>
        </dgm:presLayoutVars>
      </dgm:prSet>
      <dgm:spPr/>
      <dgm:t>
        <a:bodyPr/>
        <a:lstStyle/>
        <a:p>
          <a:endParaRPr lang="zh-CN" altLang="en-US"/>
        </a:p>
      </dgm:t>
    </dgm:pt>
    <dgm:pt modelId="{6F8C9E0C-F90D-4662-9E2F-2CAE7F921E05}" type="pres">
      <dgm:prSet presAssocID="{5795831A-D098-4809-845B-8CB0718310FA}" presName="rootConnector" presStyleLbl="node2" presStyleIdx="2" presStyleCnt="7"/>
      <dgm:spPr/>
      <dgm:t>
        <a:bodyPr/>
        <a:lstStyle/>
        <a:p>
          <a:endParaRPr lang="zh-CN" altLang="en-US"/>
        </a:p>
      </dgm:t>
    </dgm:pt>
    <dgm:pt modelId="{F90235F5-8551-406E-BBEA-29968AF722E4}" type="pres">
      <dgm:prSet presAssocID="{5795831A-D098-4809-845B-8CB0718310FA}" presName="hierChild4" presStyleCnt="0"/>
      <dgm:spPr/>
    </dgm:pt>
    <dgm:pt modelId="{764AFBB9-1869-4600-B455-8B18A9497D8A}" type="pres">
      <dgm:prSet presAssocID="{5795831A-D098-4809-845B-8CB0718310FA}" presName="hierChild5" presStyleCnt="0"/>
      <dgm:spPr/>
    </dgm:pt>
    <dgm:pt modelId="{927B2E7D-2893-40B3-85F0-AF1AF9EB0C7F}" type="pres">
      <dgm:prSet presAssocID="{2623E72D-143A-4868-A44A-A13440C712BC}" presName="Name35" presStyleLbl="parChTrans1D2" presStyleIdx="3" presStyleCnt="8"/>
      <dgm:spPr/>
      <dgm:t>
        <a:bodyPr/>
        <a:lstStyle/>
        <a:p>
          <a:endParaRPr lang="zh-CN" altLang="en-US"/>
        </a:p>
      </dgm:t>
    </dgm:pt>
    <dgm:pt modelId="{C321B506-BB56-4FE8-8D2B-D9C840012FDD}" type="pres">
      <dgm:prSet presAssocID="{A2C676B5-ABF7-4635-8F3B-6B72187F4221}" presName="hierRoot2" presStyleCnt="0">
        <dgm:presLayoutVars>
          <dgm:hierBranch/>
        </dgm:presLayoutVars>
      </dgm:prSet>
      <dgm:spPr/>
    </dgm:pt>
    <dgm:pt modelId="{DDDBD870-C6D6-48D1-B35D-D14840A51538}" type="pres">
      <dgm:prSet presAssocID="{A2C676B5-ABF7-4635-8F3B-6B72187F4221}" presName="rootComposite" presStyleCnt="0"/>
      <dgm:spPr/>
    </dgm:pt>
    <dgm:pt modelId="{AC713695-EFCE-4F59-8229-80997929FEBE}" type="pres">
      <dgm:prSet presAssocID="{A2C676B5-ABF7-4635-8F3B-6B72187F4221}" presName="rootText" presStyleLbl="node2" presStyleIdx="3" presStyleCnt="7">
        <dgm:presLayoutVars>
          <dgm:chPref val="3"/>
        </dgm:presLayoutVars>
      </dgm:prSet>
      <dgm:spPr/>
      <dgm:t>
        <a:bodyPr/>
        <a:lstStyle/>
        <a:p>
          <a:endParaRPr lang="zh-CN" altLang="en-US"/>
        </a:p>
      </dgm:t>
    </dgm:pt>
    <dgm:pt modelId="{FBE0E970-FF2D-47D9-BF4E-6E7672E41472}" type="pres">
      <dgm:prSet presAssocID="{A2C676B5-ABF7-4635-8F3B-6B72187F4221}" presName="rootConnector" presStyleLbl="node2" presStyleIdx="3" presStyleCnt="7"/>
      <dgm:spPr/>
      <dgm:t>
        <a:bodyPr/>
        <a:lstStyle/>
        <a:p>
          <a:endParaRPr lang="zh-CN" altLang="en-US"/>
        </a:p>
      </dgm:t>
    </dgm:pt>
    <dgm:pt modelId="{60C1AB84-057B-4C90-A790-F9B103701B37}" type="pres">
      <dgm:prSet presAssocID="{A2C676B5-ABF7-4635-8F3B-6B72187F4221}" presName="hierChild4" presStyleCnt="0"/>
      <dgm:spPr/>
    </dgm:pt>
    <dgm:pt modelId="{F268C2BD-6790-4F99-8951-3801A648E1EC}" type="pres">
      <dgm:prSet presAssocID="{A2C676B5-ABF7-4635-8F3B-6B72187F4221}" presName="hierChild5" presStyleCnt="0"/>
      <dgm:spPr/>
    </dgm:pt>
    <dgm:pt modelId="{8EFE2E0C-AA74-4BF6-BACD-5245A19D9F5C}" type="pres">
      <dgm:prSet presAssocID="{556F3652-1F50-4B19-8B29-8E5E72C88244}" presName="Name35" presStyleLbl="parChTrans1D2" presStyleIdx="4" presStyleCnt="8"/>
      <dgm:spPr/>
      <dgm:t>
        <a:bodyPr/>
        <a:lstStyle/>
        <a:p>
          <a:endParaRPr lang="zh-CN" altLang="en-US"/>
        </a:p>
      </dgm:t>
    </dgm:pt>
    <dgm:pt modelId="{A21DD07A-C541-4045-8A1C-0DD2E32FADF1}" type="pres">
      <dgm:prSet presAssocID="{5EFE058A-1E40-4291-A233-046756BF97DC}" presName="hierRoot2" presStyleCnt="0">
        <dgm:presLayoutVars>
          <dgm:hierBranch/>
        </dgm:presLayoutVars>
      </dgm:prSet>
      <dgm:spPr/>
    </dgm:pt>
    <dgm:pt modelId="{657EB8CD-ACEB-4B03-96AB-9EF9E37EC69E}" type="pres">
      <dgm:prSet presAssocID="{5EFE058A-1E40-4291-A233-046756BF97DC}" presName="rootComposite" presStyleCnt="0"/>
      <dgm:spPr/>
    </dgm:pt>
    <dgm:pt modelId="{C06D539D-5FD6-4859-AF26-21B45F282119}" type="pres">
      <dgm:prSet presAssocID="{5EFE058A-1E40-4291-A233-046756BF97DC}" presName="rootText" presStyleLbl="node2" presStyleIdx="4" presStyleCnt="7">
        <dgm:presLayoutVars>
          <dgm:chPref val="3"/>
        </dgm:presLayoutVars>
      </dgm:prSet>
      <dgm:spPr/>
      <dgm:t>
        <a:bodyPr/>
        <a:lstStyle/>
        <a:p>
          <a:endParaRPr lang="zh-CN" altLang="en-US"/>
        </a:p>
      </dgm:t>
    </dgm:pt>
    <dgm:pt modelId="{7D0A5648-8865-425B-9BD4-CABD604DEE9F}" type="pres">
      <dgm:prSet presAssocID="{5EFE058A-1E40-4291-A233-046756BF97DC}" presName="rootConnector" presStyleLbl="node2" presStyleIdx="4" presStyleCnt="7"/>
      <dgm:spPr/>
      <dgm:t>
        <a:bodyPr/>
        <a:lstStyle/>
        <a:p>
          <a:endParaRPr lang="zh-CN" altLang="en-US"/>
        </a:p>
      </dgm:t>
    </dgm:pt>
    <dgm:pt modelId="{C10E779F-9804-4527-B951-6321FFAF967E}" type="pres">
      <dgm:prSet presAssocID="{5EFE058A-1E40-4291-A233-046756BF97DC}" presName="hierChild4" presStyleCnt="0"/>
      <dgm:spPr/>
    </dgm:pt>
    <dgm:pt modelId="{BE32ABCC-FD25-49BD-A3D0-2CCD885E3AD2}" type="pres">
      <dgm:prSet presAssocID="{5EFE058A-1E40-4291-A233-046756BF97DC}" presName="hierChild5" presStyleCnt="0"/>
      <dgm:spPr/>
    </dgm:pt>
    <dgm:pt modelId="{FFE57C19-B297-4BA3-A7D7-E6AB88E3E63D}" type="pres">
      <dgm:prSet presAssocID="{D37EB9A4-1CE7-4E5B-AB02-BB35549DCDEB}" presName="Name35" presStyleLbl="parChTrans1D2" presStyleIdx="5" presStyleCnt="8"/>
      <dgm:spPr/>
      <dgm:t>
        <a:bodyPr/>
        <a:lstStyle/>
        <a:p>
          <a:endParaRPr lang="zh-CN" altLang="en-US"/>
        </a:p>
      </dgm:t>
    </dgm:pt>
    <dgm:pt modelId="{A9EDC77C-8FFD-43F7-9BD2-03C3B5093925}" type="pres">
      <dgm:prSet presAssocID="{C69171DD-BA8B-4F46-9104-4451E1652689}" presName="hierRoot2" presStyleCnt="0">
        <dgm:presLayoutVars>
          <dgm:hierBranch/>
        </dgm:presLayoutVars>
      </dgm:prSet>
      <dgm:spPr/>
    </dgm:pt>
    <dgm:pt modelId="{4A2F1852-7955-4B7E-8DCC-0E1B98949D63}" type="pres">
      <dgm:prSet presAssocID="{C69171DD-BA8B-4F46-9104-4451E1652689}" presName="rootComposite" presStyleCnt="0"/>
      <dgm:spPr/>
    </dgm:pt>
    <dgm:pt modelId="{41301795-4D38-4BED-8E23-947E2EEE7180}" type="pres">
      <dgm:prSet presAssocID="{C69171DD-BA8B-4F46-9104-4451E1652689}" presName="rootText" presStyleLbl="node2" presStyleIdx="5" presStyleCnt="7">
        <dgm:presLayoutVars>
          <dgm:chPref val="3"/>
        </dgm:presLayoutVars>
      </dgm:prSet>
      <dgm:spPr/>
      <dgm:t>
        <a:bodyPr/>
        <a:lstStyle/>
        <a:p>
          <a:endParaRPr lang="zh-CN" altLang="en-US"/>
        </a:p>
      </dgm:t>
    </dgm:pt>
    <dgm:pt modelId="{92AA9A7B-36E6-4202-89FC-EDB054F77E90}" type="pres">
      <dgm:prSet presAssocID="{C69171DD-BA8B-4F46-9104-4451E1652689}" presName="rootConnector" presStyleLbl="node2" presStyleIdx="5" presStyleCnt="7"/>
      <dgm:spPr/>
      <dgm:t>
        <a:bodyPr/>
        <a:lstStyle/>
        <a:p>
          <a:endParaRPr lang="zh-CN" altLang="en-US"/>
        </a:p>
      </dgm:t>
    </dgm:pt>
    <dgm:pt modelId="{C2E66830-DB36-4F60-A3CC-7203AE227D13}" type="pres">
      <dgm:prSet presAssocID="{C69171DD-BA8B-4F46-9104-4451E1652689}" presName="hierChild4" presStyleCnt="0"/>
      <dgm:spPr/>
    </dgm:pt>
    <dgm:pt modelId="{EFDEDDAF-6E0A-4C4E-BAA4-6A26AB608BD6}" type="pres">
      <dgm:prSet presAssocID="{C69171DD-BA8B-4F46-9104-4451E1652689}" presName="hierChild5" presStyleCnt="0"/>
      <dgm:spPr/>
    </dgm:pt>
    <dgm:pt modelId="{3336571F-C2E2-44A8-9B42-57F75D185AD3}" type="pres">
      <dgm:prSet presAssocID="{2B5C3DDD-5429-412B-B8F0-B4EB67811447}" presName="Name35" presStyleLbl="parChTrans1D2" presStyleIdx="6" presStyleCnt="8"/>
      <dgm:spPr/>
      <dgm:t>
        <a:bodyPr/>
        <a:lstStyle/>
        <a:p>
          <a:endParaRPr lang="zh-CN" altLang="en-US"/>
        </a:p>
      </dgm:t>
    </dgm:pt>
    <dgm:pt modelId="{B6AE5474-AAC0-4ABB-AE4F-901CF2A69B00}" type="pres">
      <dgm:prSet presAssocID="{B19E86BC-C1FD-46E2-B4CD-1D40F5F7EF7A}" presName="hierRoot2" presStyleCnt="0">
        <dgm:presLayoutVars>
          <dgm:hierBranch/>
        </dgm:presLayoutVars>
      </dgm:prSet>
      <dgm:spPr/>
    </dgm:pt>
    <dgm:pt modelId="{4CDB26EC-D270-4255-9440-C3C944AEC54D}" type="pres">
      <dgm:prSet presAssocID="{B19E86BC-C1FD-46E2-B4CD-1D40F5F7EF7A}" presName="rootComposite" presStyleCnt="0"/>
      <dgm:spPr/>
    </dgm:pt>
    <dgm:pt modelId="{8BE2F240-4F39-4B86-80D1-39F304AA5787}" type="pres">
      <dgm:prSet presAssocID="{B19E86BC-C1FD-46E2-B4CD-1D40F5F7EF7A}" presName="rootText" presStyleLbl="node2" presStyleIdx="6" presStyleCnt="7">
        <dgm:presLayoutVars>
          <dgm:chPref val="3"/>
        </dgm:presLayoutVars>
      </dgm:prSet>
      <dgm:spPr/>
      <dgm:t>
        <a:bodyPr/>
        <a:lstStyle/>
        <a:p>
          <a:endParaRPr lang="zh-CN" altLang="en-US"/>
        </a:p>
      </dgm:t>
    </dgm:pt>
    <dgm:pt modelId="{AE9AF9CF-698B-4806-9EC4-71099734730C}" type="pres">
      <dgm:prSet presAssocID="{B19E86BC-C1FD-46E2-B4CD-1D40F5F7EF7A}" presName="rootConnector" presStyleLbl="node2" presStyleIdx="6" presStyleCnt="7"/>
      <dgm:spPr/>
      <dgm:t>
        <a:bodyPr/>
        <a:lstStyle/>
        <a:p>
          <a:endParaRPr lang="zh-CN" altLang="en-US"/>
        </a:p>
      </dgm:t>
    </dgm:pt>
    <dgm:pt modelId="{D8FFDBE1-F8CE-4442-BAAE-C06DA0026D1E}" type="pres">
      <dgm:prSet presAssocID="{B19E86BC-C1FD-46E2-B4CD-1D40F5F7EF7A}" presName="hierChild4" presStyleCnt="0"/>
      <dgm:spPr/>
    </dgm:pt>
    <dgm:pt modelId="{0FE80C9D-1988-4727-8ADE-FF2AD65A95D8}" type="pres">
      <dgm:prSet presAssocID="{B19E86BC-C1FD-46E2-B4CD-1D40F5F7EF7A}" presName="hierChild5" presStyleCnt="0"/>
      <dgm:spPr/>
    </dgm:pt>
    <dgm:pt modelId="{48EAF15C-DA59-47CC-B5EA-2E9D9E33A147}" type="pres">
      <dgm:prSet presAssocID="{C13FF28C-7095-40E3-988F-224B47F21833}" presName="hierChild3" presStyleCnt="0"/>
      <dgm:spPr/>
    </dgm:pt>
    <dgm:pt modelId="{72E8DC23-C8DB-4F91-A73F-689519AEE4A3}" type="pres">
      <dgm:prSet presAssocID="{56E610CA-4033-44C7-ACF4-747CB32F3EED}" presName="Name111" presStyleLbl="parChTrans1D2" presStyleIdx="7" presStyleCnt="8"/>
      <dgm:spPr/>
      <dgm:t>
        <a:bodyPr/>
        <a:lstStyle/>
        <a:p>
          <a:endParaRPr lang="zh-CN" altLang="en-US"/>
        </a:p>
      </dgm:t>
    </dgm:pt>
    <dgm:pt modelId="{6A90DBEC-2150-44C1-8950-8D8A51C3C497}" type="pres">
      <dgm:prSet presAssocID="{9F0FCD39-DAC9-44CB-9256-09F99A17CB85}" presName="hierRoot3" presStyleCnt="0">
        <dgm:presLayoutVars>
          <dgm:hierBranch/>
        </dgm:presLayoutVars>
      </dgm:prSet>
      <dgm:spPr/>
    </dgm:pt>
    <dgm:pt modelId="{55F058A1-1FCF-4CDB-88BA-6B18C364ACB4}" type="pres">
      <dgm:prSet presAssocID="{9F0FCD39-DAC9-44CB-9256-09F99A17CB85}" presName="rootComposite3" presStyleCnt="0"/>
      <dgm:spPr/>
    </dgm:pt>
    <dgm:pt modelId="{50D8CBA3-2A00-45A4-90F7-C476912A3DCD}" type="pres">
      <dgm:prSet presAssocID="{9F0FCD39-DAC9-44CB-9256-09F99A17CB85}" presName="rootText3" presStyleLbl="asst1" presStyleIdx="0" presStyleCnt="1">
        <dgm:presLayoutVars>
          <dgm:chPref val="3"/>
        </dgm:presLayoutVars>
      </dgm:prSet>
      <dgm:spPr/>
      <dgm:t>
        <a:bodyPr/>
        <a:lstStyle/>
        <a:p>
          <a:endParaRPr lang="zh-CN" altLang="en-US"/>
        </a:p>
      </dgm:t>
    </dgm:pt>
    <dgm:pt modelId="{C5B10B23-CE5B-43DE-A6A2-3AABED3BF74A}" type="pres">
      <dgm:prSet presAssocID="{9F0FCD39-DAC9-44CB-9256-09F99A17CB85}" presName="rootConnector3" presStyleLbl="asst1" presStyleIdx="0" presStyleCnt="1"/>
      <dgm:spPr/>
      <dgm:t>
        <a:bodyPr/>
        <a:lstStyle/>
        <a:p>
          <a:endParaRPr lang="zh-CN" altLang="en-US"/>
        </a:p>
      </dgm:t>
    </dgm:pt>
    <dgm:pt modelId="{AAB9733A-0DE5-4FAA-B9F5-F933D7CBAD51}" type="pres">
      <dgm:prSet presAssocID="{9F0FCD39-DAC9-44CB-9256-09F99A17CB85}" presName="hierChild6" presStyleCnt="0"/>
      <dgm:spPr/>
    </dgm:pt>
    <dgm:pt modelId="{C46018C5-FB60-4B90-962E-08622CC455FC}" type="pres">
      <dgm:prSet presAssocID="{9F0FCD39-DAC9-44CB-9256-09F99A17CB85}" presName="hierChild7" presStyleCnt="0"/>
      <dgm:spPr/>
    </dgm:pt>
  </dgm:ptLst>
  <dgm:cxnLst>
    <dgm:cxn modelId="{EA228ED5-90B1-4B2C-85EB-0AA5CE257713}" type="presOf" srcId="{C69171DD-BA8B-4F46-9104-4451E1652689}" destId="{92AA9A7B-36E6-4202-89FC-EDB054F77E90}" srcOrd="1" destOrd="0" presId="urn:microsoft.com/office/officeart/2005/8/layout/orgChart1#1"/>
    <dgm:cxn modelId="{2C885CA8-49E2-4CD1-8497-038A70526561}" type="presOf" srcId="{A2C676B5-ABF7-4635-8F3B-6B72187F4221}" destId="{FBE0E970-FF2D-47D9-BF4E-6E7672E41472}" srcOrd="1" destOrd="0" presId="urn:microsoft.com/office/officeart/2005/8/layout/orgChart1#1"/>
    <dgm:cxn modelId="{500BE250-3FB9-41C0-A5DE-1E3C12575BE8}" type="presOf" srcId="{9588203F-15A8-40EB-A0CC-4839EA5F27B9}" destId="{2D1725CA-0987-4A4B-9DBC-5E4851309377}" srcOrd="0" destOrd="0" presId="urn:microsoft.com/office/officeart/2005/8/layout/orgChart1#1"/>
    <dgm:cxn modelId="{A429B0A4-6381-4F2F-90EF-646510A3A093}" type="presOf" srcId="{2623E72D-143A-4868-A44A-A13440C712BC}" destId="{927B2E7D-2893-40B3-85F0-AF1AF9EB0C7F}" srcOrd="0" destOrd="0" presId="urn:microsoft.com/office/officeart/2005/8/layout/orgChart1#1"/>
    <dgm:cxn modelId="{4C55C78F-FBB7-470E-8F30-44747211BD78}" type="presOf" srcId="{C69171DD-BA8B-4F46-9104-4451E1652689}" destId="{41301795-4D38-4BED-8E23-947E2EEE7180}" srcOrd="0" destOrd="0" presId="urn:microsoft.com/office/officeart/2005/8/layout/orgChart1#1"/>
    <dgm:cxn modelId="{351AAA87-9708-4BD3-9A34-34226BA02B2D}" type="presOf" srcId="{5795831A-D098-4809-845B-8CB0718310FA}" destId="{346FC603-0935-49A4-8BD7-EAF0E9951F0F}" srcOrd="0" destOrd="0" presId="urn:microsoft.com/office/officeart/2005/8/layout/orgChart1#1"/>
    <dgm:cxn modelId="{8954FCD5-EBE7-43F8-A5C9-EE56B69B9EDF}" type="presOf" srcId="{9F0FCD39-DAC9-44CB-9256-09F99A17CB85}" destId="{C5B10B23-CE5B-43DE-A6A2-3AABED3BF74A}" srcOrd="1" destOrd="0" presId="urn:microsoft.com/office/officeart/2005/8/layout/orgChart1#1"/>
    <dgm:cxn modelId="{EAD357ED-D453-4A44-8415-55D070DC9655}" srcId="{C13FF28C-7095-40E3-988F-224B47F21833}" destId="{A2C676B5-ABF7-4635-8F3B-6B72187F4221}" srcOrd="4" destOrd="0" parTransId="{2623E72D-143A-4868-A44A-A13440C712BC}" sibTransId="{089BCAE4-3055-4FEF-B3FE-C3FCA41B0138}"/>
    <dgm:cxn modelId="{8130E46B-7D45-47A7-BA21-584B8A40D047}" type="presOf" srcId="{B19E86BC-C1FD-46E2-B4CD-1D40F5F7EF7A}" destId="{8BE2F240-4F39-4B86-80D1-39F304AA5787}" srcOrd="0" destOrd="0" presId="urn:microsoft.com/office/officeart/2005/8/layout/orgChart1#1"/>
    <dgm:cxn modelId="{76BE2886-C791-4316-8541-9557C1FF0C0B}" type="presOf" srcId="{C13FF28C-7095-40E3-988F-224B47F21833}" destId="{4088F257-3DC8-406F-8595-5AF1E6568BCF}" srcOrd="0" destOrd="0" presId="urn:microsoft.com/office/officeart/2005/8/layout/orgChart1#1"/>
    <dgm:cxn modelId="{FE147255-C267-4A11-A874-E64FA4C07746}" srcId="{C13FF28C-7095-40E3-988F-224B47F21833}" destId="{9F0FCD39-DAC9-44CB-9256-09F99A17CB85}" srcOrd="0" destOrd="0" parTransId="{56E610CA-4033-44C7-ACF4-747CB32F3EED}" sibTransId="{02EB5563-17A9-4FC3-97C6-3D7CDEAF16CF}"/>
    <dgm:cxn modelId="{A6559F7E-31A7-4E77-9C36-DBDEB31BBD9F}" srcId="{C13FF28C-7095-40E3-988F-224B47F21833}" destId="{5EFE058A-1E40-4291-A233-046756BF97DC}" srcOrd="5" destOrd="0" parTransId="{556F3652-1F50-4B19-8B29-8E5E72C88244}" sibTransId="{0DA6413A-851A-41FD-8150-33C319F6DC3E}"/>
    <dgm:cxn modelId="{2152BBD2-99E2-4FED-9644-5FFAB68488FE}" srcId="{C13FF28C-7095-40E3-988F-224B47F21833}" destId="{C69171DD-BA8B-4F46-9104-4451E1652689}" srcOrd="6" destOrd="0" parTransId="{D37EB9A4-1CE7-4E5B-AB02-BB35549DCDEB}" sibTransId="{3D6348A0-E944-4A52-9746-6473C835D23E}"/>
    <dgm:cxn modelId="{95C1EC55-4740-4C79-8A84-C254335CA4DD}" type="presOf" srcId="{5795831A-D098-4809-845B-8CB0718310FA}" destId="{6F8C9E0C-F90D-4662-9E2F-2CAE7F921E05}" srcOrd="1" destOrd="0" presId="urn:microsoft.com/office/officeart/2005/8/layout/orgChart1#1"/>
    <dgm:cxn modelId="{19958F34-F802-45D0-B22B-1C452BB35931}" type="presOf" srcId="{5EFE058A-1E40-4291-A233-046756BF97DC}" destId="{7D0A5648-8865-425B-9BD4-CABD604DEE9F}" srcOrd="1" destOrd="0" presId="urn:microsoft.com/office/officeart/2005/8/layout/orgChart1#1"/>
    <dgm:cxn modelId="{862183F9-3022-4F3D-83C6-7E52A5191EFD}" srcId="{C13FF28C-7095-40E3-988F-224B47F21833}" destId="{9588203F-15A8-40EB-A0CC-4839EA5F27B9}" srcOrd="2" destOrd="0" parTransId="{571B7D91-B7CE-4664-A627-BE51033F1720}" sibTransId="{B2936C16-409F-43C6-9DE6-3F22D081E229}"/>
    <dgm:cxn modelId="{A4DCDF52-CF62-4BC7-B72B-8D509A7DC478}" type="presOf" srcId="{C13FF28C-7095-40E3-988F-224B47F21833}" destId="{E2BE1E6B-0047-414C-AB92-DDD2ED9952BE}" srcOrd="1" destOrd="0" presId="urn:microsoft.com/office/officeart/2005/8/layout/orgChart1#1"/>
    <dgm:cxn modelId="{BE8A86CF-9287-4C14-A61A-E66A51E0ECCE}" srcId="{C13FF28C-7095-40E3-988F-224B47F21833}" destId="{5E333C94-AFA8-4CBD-BAE5-D470987AAFA9}" srcOrd="1" destOrd="0" parTransId="{632A8232-B7AF-4BD3-85C7-B64654CB9627}" sibTransId="{3569062E-B533-438C-AA7B-24970F3C6673}"/>
    <dgm:cxn modelId="{C9B700FB-D9B2-4C72-80E0-8AA56FB65DDF}" type="presOf" srcId="{56E610CA-4033-44C7-ACF4-747CB32F3EED}" destId="{72E8DC23-C8DB-4F91-A73F-689519AEE4A3}" srcOrd="0" destOrd="0" presId="urn:microsoft.com/office/officeart/2005/8/layout/orgChart1#1"/>
    <dgm:cxn modelId="{93960312-EC64-48A1-9114-5A43B2CE1055}" type="presOf" srcId="{9588203F-15A8-40EB-A0CC-4839EA5F27B9}" destId="{6CABF86E-B4C9-468D-A445-5C19E3522175}" srcOrd="1" destOrd="0" presId="urn:microsoft.com/office/officeart/2005/8/layout/orgChart1#1"/>
    <dgm:cxn modelId="{FE46046C-3FEA-4940-BFEC-3559EC053A63}" srcId="{C13FF28C-7095-40E3-988F-224B47F21833}" destId="{B19E86BC-C1FD-46E2-B4CD-1D40F5F7EF7A}" srcOrd="7" destOrd="0" parTransId="{2B5C3DDD-5429-412B-B8F0-B4EB67811447}" sibTransId="{C222D845-1CF3-4FB0-AC56-C0AFC77450A3}"/>
    <dgm:cxn modelId="{BA69C307-8260-4767-9F2C-C5C61B5AA31A}" type="presOf" srcId="{361B3427-5336-480F-B79A-5B675AF1E7D6}" destId="{D82CD58E-91A6-46FC-B5B6-585887489CAA}" srcOrd="0" destOrd="0" presId="urn:microsoft.com/office/officeart/2005/8/layout/orgChart1#1"/>
    <dgm:cxn modelId="{7B993283-A216-4925-9ABA-0A91EE9E7D26}" type="presOf" srcId="{632A8232-B7AF-4BD3-85C7-B64654CB9627}" destId="{BD1C4D77-670F-4C4A-874E-21534D120B4B}" srcOrd="0" destOrd="0" presId="urn:microsoft.com/office/officeart/2005/8/layout/orgChart1#1"/>
    <dgm:cxn modelId="{A2399AF3-B5D1-4C1D-8652-974CCE44AA43}" type="presOf" srcId="{556F3652-1F50-4B19-8B29-8E5E72C88244}" destId="{8EFE2E0C-AA74-4BF6-BACD-5245A19D9F5C}" srcOrd="0" destOrd="0" presId="urn:microsoft.com/office/officeart/2005/8/layout/orgChart1#1"/>
    <dgm:cxn modelId="{101AAFDD-8C10-4D6A-A8C3-86B8D0F2628E}" type="presOf" srcId="{9F0FCD39-DAC9-44CB-9256-09F99A17CB85}" destId="{50D8CBA3-2A00-45A4-90F7-C476912A3DCD}" srcOrd="0" destOrd="0" presId="urn:microsoft.com/office/officeart/2005/8/layout/orgChart1#1"/>
    <dgm:cxn modelId="{267703BD-7799-4DCF-8F04-E21F314F3E8A}" type="presOf" srcId="{5E333C94-AFA8-4CBD-BAE5-D470987AAFA9}" destId="{42554A76-0783-4B6D-B445-0CF32147FD54}" srcOrd="0" destOrd="0" presId="urn:microsoft.com/office/officeart/2005/8/layout/orgChart1#1"/>
    <dgm:cxn modelId="{7C5FF147-F1D2-4976-A16E-63AD191F47F3}" type="presOf" srcId="{571B7D91-B7CE-4664-A627-BE51033F1720}" destId="{3FCE1484-95C6-4B13-9577-705118A724B6}" srcOrd="0" destOrd="0" presId="urn:microsoft.com/office/officeart/2005/8/layout/orgChart1#1"/>
    <dgm:cxn modelId="{11993362-306C-4F5F-BB86-527A41676476}" type="presOf" srcId="{2B5C3DDD-5429-412B-B8F0-B4EB67811447}" destId="{3336571F-C2E2-44A8-9B42-57F75D185AD3}" srcOrd="0" destOrd="0" presId="urn:microsoft.com/office/officeart/2005/8/layout/orgChart1#1"/>
    <dgm:cxn modelId="{F64B2C0D-D4BD-4C73-9C2E-BAADB949B9F5}" type="presOf" srcId="{5E333C94-AFA8-4CBD-BAE5-D470987AAFA9}" destId="{90DFAACD-F6B0-4E1F-B62B-54AD4F311D82}" srcOrd="1" destOrd="0" presId="urn:microsoft.com/office/officeart/2005/8/layout/orgChart1#1"/>
    <dgm:cxn modelId="{7B7439F6-B2F7-4BEB-8A67-2A3088E3EED8}" type="presOf" srcId="{B19E86BC-C1FD-46E2-B4CD-1D40F5F7EF7A}" destId="{AE9AF9CF-698B-4806-9EC4-71099734730C}" srcOrd="1" destOrd="0" presId="urn:microsoft.com/office/officeart/2005/8/layout/orgChart1#1"/>
    <dgm:cxn modelId="{F54A2416-7B65-4E49-9C32-EB6090152F89}" type="presOf" srcId="{5EFE058A-1E40-4291-A233-046756BF97DC}" destId="{C06D539D-5FD6-4859-AF26-21B45F282119}" srcOrd="0" destOrd="0" presId="urn:microsoft.com/office/officeart/2005/8/layout/orgChart1#1"/>
    <dgm:cxn modelId="{4EEF5516-FB76-46CF-981B-6EC14F303F44}" type="presOf" srcId="{D37EB9A4-1CE7-4E5B-AB02-BB35549DCDEB}" destId="{FFE57C19-B297-4BA3-A7D7-E6AB88E3E63D}" srcOrd="0" destOrd="0" presId="urn:microsoft.com/office/officeart/2005/8/layout/orgChart1#1"/>
    <dgm:cxn modelId="{313587B3-A61A-4110-BAD4-5B08D6183609}" srcId="{C13FF28C-7095-40E3-988F-224B47F21833}" destId="{5795831A-D098-4809-845B-8CB0718310FA}" srcOrd="3" destOrd="0" parTransId="{361B3427-5336-480F-B79A-5B675AF1E7D6}" sibTransId="{40B2CB3D-E953-410B-89CA-D7B530199BA4}"/>
    <dgm:cxn modelId="{4965084C-5DB9-4137-9993-B9156B152199}" type="presOf" srcId="{E0444C81-B548-439A-8C5C-3730E3B63432}" destId="{72A09C0A-1080-4E1C-9256-22360C926446}" srcOrd="0" destOrd="0" presId="urn:microsoft.com/office/officeart/2005/8/layout/orgChart1#1"/>
    <dgm:cxn modelId="{465EB257-C71D-481B-92AA-AE60A1956ABA}" srcId="{E0444C81-B548-439A-8C5C-3730E3B63432}" destId="{C13FF28C-7095-40E3-988F-224B47F21833}" srcOrd="0" destOrd="0" parTransId="{D1C16516-A6BE-4E28-A2DB-B65D0033EC93}" sibTransId="{4F3AB69B-5E90-453F-BE48-EBECE4523D71}"/>
    <dgm:cxn modelId="{483A1CF2-E438-4BD5-8192-FAA3E61D334E}" type="presOf" srcId="{A2C676B5-ABF7-4635-8F3B-6B72187F4221}" destId="{AC713695-EFCE-4F59-8229-80997929FEBE}" srcOrd="0" destOrd="0" presId="urn:microsoft.com/office/officeart/2005/8/layout/orgChart1#1"/>
    <dgm:cxn modelId="{B938FDB0-7B0C-49B3-8437-D0147BF70DB9}" type="presParOf" srcId="{72A09C0A-1080-4E1C-9256-22360C926446}" destId="{94A56E13-10AA-4B52-8F45-F1A0119BE3F4}" srcOrd="0" destOrd="0" presId="urn:microsoft.com/office/officeart/2005/8/layout/orgChart1#1"/>
    <dgm:cxn modelId="{DAEE189A-DA9C-4116-A8C5-DA6E333367D7}" type="presParOf" srcId="{94A56E13-10AA-4B52-8F45-F1A0119BE3F4}" destId="{475B5141-313A-4233-8ADA-4F0EB8886E13}" srcOrd="0" destOrd="0" presId="urn:microsoft.com/office/officeart/2005/8/layout/orgChart1#1"/>
    <dgm:cxn modelId="{7CE34645-D849-4A28-AB4E-3EE3DFF053EC}" type="presParOf" srcId="{475B5141-313A-4233-8ADA-4F0EB8886E13}" destId="{4088F257-3DC8-406F-8595-5AF1E6568BCF}" srcOrd="0" destOrd="0" presId="urn:microsoft.com/office/officeart/2005/8/layout/orgChart1#1"/>
    <dgm:cxn modelId="{F57FB73E-2970-472A-B5E9-CEFA754F537C}" type="presParOf" srcId="{475B5141-313A-4233-8ADA-4F0EB8886E13}" destId="{E2BE1E6B-0047-414C-AB92-DDD2ED9952BE}" srcOrd="1" destOrd="0" presId="urn:microsoft.com/office/officeart/2005/8/layout/orgChart1#1"/>
    <dgm:cxn modelId="{E3917DC2-F53D-4A53-BDB3-7BDA05CFE312}" type="presParOf" srcId="{94A56E13-10AA-4B52-8F45-F1A0119BE3F4}" destId="{37A167C9-BBFD-4504-94ED-F192B61DB03F}" srcOrd="1" destOrd="0" presId="urn:microsoft.com/office/officeart/2005/8/layout/orgChart1#1"/>
    <dgm:cxn modelId="{F8B44F44-D6F8-4DA9-AA55-9FFE796C2CA9}" type="presParOf" srcId="{37A167C9-BBFD-4504-94ED-F192B61DB03F}" destId="{BD1C4D77-670F-4C4A-874E-21534D120B4B}" srcOrd="0" destOrd="0" presId="urn:microsoft.com/office/officeart/2005/8/layout/orgChart1#1"/>
    <dgm:cxn modelId="{8400447E-4B32-47EB-AA27-7A7B0024D94D}" type="presParOf" srcId="{37A167C9-BBFD-4504-94ED-F192B61DB03F}" destId="{B1E710AF-6E95-4DE1-B8CE-A584DE80581D}" srcOrd="1" destOrd="0" presId="urn:microsoft.com/office/officeart/2005/8/layout/orgChart1#1"/>
    <dgm:cxn modelId="{F6BBB12A-10BC-4E17-B6E5-BBC4DF6A5802}" type="presParOf" srcId="{B1E710AF-6E95-4DE1-B8CE-A584DE80581D}" destId="{F56C3447-6D94-4A48-BE50-EF86C5E31CBF}" srcOrd="0" destOrd="0" presId="urn:microsoft.com/office/officeart/2005/8/layout/orgChart1#1"/>
    <dgm:cxn modelId="{EF787254-08FA-4F17-896E-0C01C58B720B}" type="presParOf" srcId="{F56C3447-6D94-4A48-BE50-EF86C5E31CBF}" destId="{42554A76-0783-4B6D-B445-0CF32147FD54}" srcOrd="0" destOrd="0" presId="urn:microsoft.com/office/officeart/2005/8/layout/orgChart1#1"/>
    <dgm:cxn modelId="{69300BE0-76EE-4DE0-B480-586F574A3BCF}" type="presParOf" srcId="{F56C3447-6D94-4A48-BE50-EF86C5E31CBF}" destId="{90DFAACD-F6B0-4E1F-B62B-54AD4F311D82}" srcOrd="1" destOrd="0" presId="urn:microsoft.com/office/officeart/2005/8/layout/orgChart1#1"/>
    <dgm:cxn modelId="{EE69B894-D4C9-44C2-82D1-EE99E3C6CB3A}" type="presParOf" srcId="{B1E710AF-6E95-4DE1-B8CE-A584DE80581D}" destId="{DDFD4218-C7C4-46D3-9690-6D08D0A8CB0C}" srcOrd="1" destOrd="0" presId="urn:microsoft.com/office/officeart/2005/8/layout/orgChart1#1"/>
    <dgm:cxn modelId="{6FA46E91-6EAC-4006-92C3-E5F2607AFBD9}" type="presParOf" srcId="{B1E710AF-6E95-4DE1-B8CE-A584DE80581D}" destId="{CDABC036-6BE0-463D-9ECE-A1FC87229BE4}" srcOrd="2" destOrd="0" presId="urn:microsoft.com/office/officeart/2005/8/layout/orgChart1#1"/>
    <dgm:cxn modelId="{8CA325E1-8EC8-4C16-AA57-31F8462C5070}" type="presParOf" srcId="{37A167C9-BBFD-4504-94ED-F192B61DB03F}" destId="{3FCE1484-95C6-4B13-9577-705118A724B6}" srcOrd="2" destOrd="0" presId="urn:microsoft.com/office/officeart/2005/8/layout/orgChart1#1"/>
    <dgm:cxn modelId="{811688E9-7E0E-4B1E-8A56-9C02FF54F1CE}" type="presParOf" srcId="{37A167C9-BBFD-4504-94ED-F192B61DB03F}" destId="{AE21E369-9851-4938-8F78-4F7DCF2AA2AD}" srcOrd="3" destOrd="0" presId="urn:microsoft.com/office/officeart/2005/8/layout/orgChart1#1"/>
    <dgm:cxn modelId="{BAC09024-C6EC-498F-A1F3-3C0255419DDE}" type="presParOf" srcId="{AE21E369-9851-4938-8F78-4F7DCF2AA2AD}" destId="{9D244CBE-F04B-4DBC-B1D1-9A732F5A0E4C}" srcOrd="0" destOrd="0" presId="urn:microsoft.com/office/officeart/2005/8/layout/orgChart1#1"/>
    <dgm:cxn modelId="{694B5F8A-4948-43E3-B920-CCA7037915E5}" type="presParOf" srcId="{9D244CBE-F04B-4DBC-B1D1-9A732F5A0E4C}" destId="{2D1725CA-0987-4A4B-9DBC-5E4851309377}" srcOrd="0" destOrd="0" presId="urn:microsoft.com/office/officeart/2005/8/layout/orgChart1#1"/>
    <dgm:cxn modelId="{11026D93-C3B3-40EA-898A-5424B76A087D}" type="presParOf" srcId="{9D244CBE-F04B-4DBC-B1D1-9A732F5A0E4C}" destId="{6CABF86E-B4C9-468D-A445-5C19E3522175}" srcOrd="1" destOrd="0" presId="urn:microsoft.com/office/officeart/2005/8/layout/orgChart1#1"/>
    <dgm:cxn modelId="{601192D1-0521-4DE3-93C4-AE9469F56422}" type="presParOf" srcId="{AE21E369-9851-4938-8F78-4F7DCF2AA2AD}" destId="{63CF4CA8-42C9-4188-A83F-1ED209103D63}" srcOrd="1" destOrd="0" presId="urn:microsoft.com/office/officeart/2005/8/layout/orgChart1#1"/>
    <dgm:cxn modelId="{8C012147-ED52-4F5A-86F9-5E3E1157C606}" type="presParOf" srcId="{AE21E369-9851-4938-8F78-4F7DCF2AA2AD}" destId="{F25C3634-9336-4C85-A04C-2226851702A8}" srcOrd="2" destOrd="0" presId="urn:microsoft.com/office/officeart/2005/8/layout/orgChart1#1"/>
    <dgm:cxn modelId="{F2296CF6-9C06-427A-985E-7E24DC661440}" type="presParOf" srcId="{37A167C9-BBFD-4504-94ED-F192B61DB03F}" destId="{D82CD58E-91A6-46FC-B5B6-585887489CAA}" srcOrd="4" destOrd="0" presId="urn:microsoft.com/office/officeart/2005/8/layout/orgChart1#1"/>
    <dgm:cxn modelId="{D6A1C481-CE7C-4042-9246-1FF687A39D15}" type="presParOf" srcId="{37A167C9-BBFD-4504-94ED-F192B61DB03F}" destId="{48A7318A-5BC3-442F-8000-02D4199A957C}" srcOrd="5" destOrd="0" presId="urn:microsoft.com/office/officeart/2005/8/layout/orgChart1#1"/>
    <dgm:cxn modelId="{269F1FFE-8E34-4250-8857-56742244510B}" type="presParOf" srcId="{48A7318A-5BC3-442F-8000-02D4199A957C}" destId="{865EE8B7-CA36-49B7-BCED-1C4020B7C916}" srcOrd="0" destOrd="0" presId="urn:microsoft.com/office/officeart/2005/8/layout/orgChart1#1"/>
    <dgm:cxn modelId="{8D4B676C-1D5D-4B00-BE4D-ECBCFF51ACDA}" type="presParOf" srcId="{865EE8B7-CA36-49B7-BCED-1C4020B7C916}" destId="{346FC603-0935-49A4-8BD7-EAF0E9951F0F}" srcOrd="0" destOrd="0" presId="urn:microsoft.com/office/officeart/2005/8/layout/orgChart1#1"/>
    <dgm:cxn modelId="{AFEF7936-DE89-4B00-938E-ACCD6FA267A3}" type="presParOf" srcId="{865EE8B7-CA36-49B7-BCED-1C4020B7C916}" destId="{6F8C9E0C-F90D-4662-9E2F-2CAE7F921E05}" srcOrd="1" destOrd="0" presId="urn:microsoft.com/office/officeart/2005/8/layout/orgChart1#1"/>
    <dgm:cxn modelId="{DE7D48EC-578B-45D3-9337-1D06C344ABBA}" type="presParOf" srcId="{48A7318A-5BC3-442F-8000-02D4199A957C}" destId="{F90235F5-8551-406E-BBEA-29968AF722E4}" srcOrd="1" destOrd="0" presId="urn:microsoft.com/office/officeart/2005/8/layout/orgChart1#1"/>
    <dgm:cxn modelId="{9FEF030F-66A5-416E-B904-A92594D5A00F}" type="presParOf" srcId="{48A7318A-5BC3-442F-8000-02D4199A957C}" destId="{764AFBB9-1869-4600-B455-8B18A9497D8A}" srcOrd="2" destOrd="0" presId="urn:microsoft.com/office/officeart/2005/8/layout/orgChart1#1"/>
    <dgm:cxn modelId="{BEAA3E76-94D2-4A92-B848-F20F4FDBA2B3}" type="presParOf" srcId="{37A167C9-BBFD-4504-94ED-F192B61DB03F}" destId="{927B2E7D-2893-40B3-85F0-AF1AF9EB0C7F}" srcOrd="6" destOrd="0" presId="urn:microsoft.com/office/officeart/2005/8/layout/orgChart1#1"/>
    <dgm:cxn modelId="{DC8BC344-3E6E-4BB5-8E8E-23FE57F35B03}" type="presParOf" srcId="{37A167C9-BBFD-4504-94ED-F192B61DB03F}" destId="{C321B506-BB56-4FE8-8D2B-D9C840012FDD}" srcOrd="7" destOrd="0" presId="urn:microsoft.com/office/officeart/2005/8/layout/orgChart1#1"/>
    <dgm:cxn modelId="{231E24AA-87F2-42EF-8439-A254E553A0CB}" type="presParOf" srcId="{C321B506-BB56-4FE8-8D2B-D9C840012FDD}" destId="{DDDBD870-C6D6-48D1-B35D-D14840A51538}" srcOrd="0" destOrd="0" presId="urn:microsoft.com/office/officeart/2005/8/layout/orgChart1#1"/>
    <dgm:cxn modelId="{5E259951-2E37-484D-B225-455C28CA213F}" type="presParOf" srcId="{DDDBD870-C6D6-48D1-B35D-D14840A51538}" destId="{AC713695-EFCE-4F59-8229-80997929FEBE}" srcOrd="0" destOrd="0" presId="urn:microsoft.com/office/officeart/2005/8/layout/orgChart1#1"/>
    <dgm:cxn modelId="{4B129CA0-3FFA-4500-AA9E-E98082345776}" type="presParOf" srcId="{DDDBD870-C6D6-48D1-B35D-D14840A51538}" destId="{FBE0E970-FF2D-47D9-BF4E-6E7672E41472}" srcOrd="1" destOrd="0" presId="urn:microsoft.com/office/officeart/2005/8/layout/orgChart1#1"/>
    <dgm:cxn modelId="{6B0E2F4F-7380-4844-B103-C7020F97527F}" type="presParOf" srcId="{C321B506-BB56-4FE8-8D2B-D9C840012FDD}" destId="{60C1AB84-057B-4C90-A790-F9B103701B37}" srcOrd="1" destOrd="0" presId="urn:microsoft.com/office/officeart/2005/8/layout/orgChart1#1"/>
    <dgm:cxn modelId="{693E92FF-BC74-4D6A-87B5-2E468D198A03}" type="presParOf" srcId="{C321B506-BB56-4FE8-8D2B-D9C840012FDD}" destId="{F268C2BD-6790-4F99-8951-3801A648E1EC}" srcOrd="2" destOrd="0" presId="urn:microsoft.com/office/officeart/2005/8/layout/orgChart1#1"/>
    <dgm:cxn modelId="{C651B04B-E9EB-46E0-8E97-66E59C00182F}" type="presParOf" srcId="{37A167C9-BBFD-4504-94ED-F192B61DB03F}" destId="{8EFE2E0C-AA74-4BF6-BACD-5245A19D9F5C}" srcOrd="8" destOrd="0" presId="urn:microsoft.com/office/officeart/2005/8/layout/orgChart1#1"/>
    <dgm:cxn modelId="{21EE219C-ECC5-401E-A08F-8AFE04F8B72D}" type="presParOf" srcId="{37A167C9-BBFD-4504-94ED-F192B61DB03F}" destId="{A21DD07A-C541-4045-8A1C-0DD2E32FADF1}" srcOrd="9" destOrd="0" presId="urn:microsoft.com/office/officeart/2005/8/layout/orgChart1#1"/>
    <dgm:cxn modelId="{807421D7-FFBC-4491-990D-25CF0CA1619B}" type="presParOf" srcId="{A21DD07A-C541-4045-8A1C-0DD2E32FADF1}" destId="{657EB8CD-ACEB-4B03-96AB-9EF9E37EC69E}" srcOrd="0" destOrd="0" presId="urn:microsoft.com/office/officeart/2005/8/layout/orgChart1#1"/>
    <dgm:cxn modelId="{82218326-84BD-4C3C-97FF-2D1A484B6D8C}" type="presParOf" srcId="{657EB8CD-ACEB-4B03-96AB-9EF9E37EC69E}" destId="{C06D539D-5FD6-4859-AF26-21B45F282119}" srcOrd="0" destOrd="0" presId="urn:microsoft.com/office/officeart/2005/8/layout/orgChart1#1"/>
    <dgm:cxn modelId="{4D21D7A4-7AC5-4573-A044-4C1E63C79DC2}" type="presParOf" srcId="{657EB8CD-ACEB-4B03-96AB-9EF9E37EC69E}" destId="{7D0A5648-8865-425B-9BD4-CABD604DEE9F}" srcOrd="1" destOrd="0" presId="urn:microsoft.com/office/officeart/2005/8/layout/orgChart1#1"/>
    <dgm:cxn modelId="{3DAEBB93-4A8C-4C84-80D9-63682A6ADED5}" type="presParOf" srcId="{A21DD07A-C541-4045-8A1C-0DD2E32FADF1}" destId="{C10E779F-9804-4527-B951-6321FFAF967E}" srcOrd="1" destOrd="0" presId="urn:microsoft.com/office/officeart/2005/8/layout/orgChart1#1"/>
    <dgm:cxn modelId="{50A498DA-FF35-487E-BF1D-B33502E750B8}" type="presParOf" srcId="{A21DD07A-C541-4045-8A1C-0DD2E32FADF1}" destId="{BE32ABCC-FD25-49BD-A3D0-2CCD885E3AD2}" srcOrd="2" destOrd="0" presId="urn:microsoft.com/office/officeart/2005/8/layout/orgChart1#1"/>
    <dgm:cxn modelId="{C304EB30-9800-4CE4-8FFD-09D1A104D0BE}" type="presParOf" srcId="{37A167C9-BBFD-4504-94ED-F192B61DB03F}" destId="{FFE57C19-B297-4BA3-A7D7-E6AB88E3E63D}" srcOrd="10" destOrd="0" presId="urn:microsoft.com/office/officeart/2005/8/layout/orgChart1#1"/>
    <dgm:cxn modelId="{BC2EEEAD-B250-4284-A801-F14E290F25E9}" type="presParOf" srcId="{37A167C9-BBFD-4504-94ED-F192B61DB03F}" destId="{A9EDC77C-8FFD-43F7-9BD2-03C3B5093925}" srcOrd="11" destOrd="0" presId="urn:microsoft.com/office/officeart/2005/8/layout/orgChart1#1"/>
    <dgm:cxn modelId="{7815D25C-443E-435B-9073-08AD067F103F}" type="presParOf" srcId="{A9EDC77C-8FFD-43F7-9BD2-03C3B5093925}" destId="{4A2F1852-7955-4B7E-8DCC-0E1B98949D63}" srcOrd="0" destOrd="0" presId="urn:microsoft.com/office/officeart/2005/8/layout/orgChart1#1"/>
    <dgm:cxn modelId="{52E2C891-1EE8-489D-90E6-AFB79E6796B4}" type="presParOf" srcId="{4A2F1852-7955-4B7E-8DCC-0E1B98949D63}" destId="{41301795-4D38-4BED-8E23-947E2EEE7180}" srcOrd="0" destOrd="0" presId="urn:microsoft.com/office/officeart/2005/8/layout/orgChart1#1"/>
    <dgm:cxn modelId="{09610AF6-B9A9-4F3F-9382-51C2054324AD}" type="presParOf" srcId="{4A2F1852-7955-4B7E-8DCC-0E1B98949D63}" destId="{92AA9A7B-36E6-4202-89FC-EDB054F77E90}" srcOrd="1" destOrd="0" presId="urn:microsoft.com/office/officeart/2005/8/layout/orgChart1#1"/>
    <dgm:cxn modelId="{4B67B0B1-72FB-4114-88EB-707F74CF45BD}" type="presParOf" srcId="{A9EDC77C-8FFD-43F7-9BD2-03C3B5093925}" destId="{C2E66830-DB36-4F60-A3CC-7203AE227D13}" srcOrd="1" destOrd="0" presId="urn:microsoft.com/office/officeart/2005/8/layout/orgChart1#1"/>
    <dgm:cxn modelId="{8DA7AE1F-3BDB-41F4-99A1-4825E5454FF9}" type="presParOf" srcId="{A9EDC77C-8FFD-43F7-9BD2-03C3B5093925}" destId="{EFDEDDAF-6E0A-4C4E-BAA4-6A26AB608BD6}" srcOrd="2" destOrd="0" presId="urn:microsoft.com/office/officeart/2005/8/layout/orgChart1#1"/>
    <dgm:cxn modelId="{55B8CE1E-AFF4-49C1-9AB6-48480DBC4E6F}" type="presParOf" srcId="{37A167C9-BBFD-4504-94ED-F192B61DB03F}" destId="{3336571F-C2E2-44A8-9B42-57F75D185AD3}" srcOrd="12" destOrd="0" presId="urn:microsoft.com/office/officeart/2005/8/layout/orgChart1#1"/>
    <dgm:cxn modelId="{1089FE4D-C674-4CAA-834E-ECE1A54E52B9}" type="presParOf" srcId="{37A167C9-BBFD-4504-94ED-F192B61DB03F}" destId="{B6AE5474-AAC0-4ABB-AE4F-901CF2A69B00}" srcOrd="13" destOrd="0" presId="urn:microsoft.com/office/officeart/2005/8/layout/orgChart1#1"/>
    <dgm:cxn modelId="{E593FCCA-58C0-4BC0-8531-1D181B36D877}" type="presParOf" srcId="{B6AE5474-AAC0-4ABB-AE4F-901CF2A69B00}" destId="{4CDB26EC-D270-4255-9440-C3C944AEC54D}" srcOrd="0" destOrd="0" presId="urn:microsoft.com/office/officeart/2005/8/layout/orgChart1#1"/>
    <dgm:cxn modelId="{082C095A-0021-4235-A7A9-6C412D608A6A}" type="presParOf" srcId="{4CDB26EC-D270-4255-9440-C3C944AEC54D}" destId="{8BE2F240-4F39-4B86-80D1-39F304AA5787}" srcOrd="0" destOrd="0" presId="urn:microsoft.com/office/officeart/2005/8/layout/orgChart1#1"/>
    <dgm:cxn modelId="{DFBDFD63-1CC1-4836-B5D8-A8277E003562}" type="presParOf" srcId="{4CDB26EC-D270-4255-9440-C3C944AEC54D}" destId="{AE9AF9CF-698B-4806-9EC4-71099734730C}" srcOrd="1" destOrd="0" presId="urn:microsoft.com/office/officeart/2005/8/layout/orgChart1#1"/>
    <dgm:cxn modelId="{6971656A-113D-4E5D-8F0B-343A7F545153}" type="presParOf" srcId="{B6AE5474-AAC0-4ABB-AE4F-901CF2A69B00}" destId="{D8FFDBE1-F8CE-4442-BAAE-C06DA0026D1E}" srcOrd="1" destOrd="0" presId="urn:microsoft.com/office/officeart/2005/8/layout/orgChart1#1"/>
    <dgm:cxn modelId="{FE1E76EB-83E9-4E5B-9990-4F93B9D2466E}" type="presParOf" srcId="{B6AE5474-AAC0-4ABB-AE4F-901CF2A69B00}" destId="{0FE80C9D-1988-4727-8ADE-FF2AD65A95D8}" srcOrd="2" destOrd="0" presId="urn:microsoft.com/office/officeart/2005/8/layout/orgChart1#1"/>
    <dgm:cxn modelId="{FCA878AD-1E20-4882-864A-52FB8D6F5B92}" type="presParOf" srcId="{94A56E13-10AA-4B52-8F45-F1A0119BE3F4}" destId="{48EAF15C-DA59-47CC-B5EA-2E9D9E33A147}" srcOrd="2" destOrd="0" presId="urn:microsoft.com/office/officeart/2005/8/layout/orgChart1#1"/>
    <dgm:cxn modelId="{43BD96FD-C9DB-4504-99F9-31BE9302AE30}" type="presParOf" srcId="{48EAF15C-DA59-47CC-B5EA-2E9D9E33A147}" destId="{72E8DC23-C8DB-4F91-A73F-689519AEE4A3}" srcOrd="0" destOrd="0" presId="urn:microsoft.com/office/officeart/2005/8/layout/orgChart1#1"/>
    <dgm:cxn modelId="{3340D1E9-D8F8-4516-9597-2DADC5B41671}" type="presParOf" srcId="{48EAF15C-DA59-47CC-B5EA-2E9D9E33A147}" destId="{6A90DBEC-2150-44C1-8950-8D8A51C3C497}" srcOrd="1" destOrd="0" presId="urn:microsoft.com/office/officeart/2005/8/layout/orgChart1#1"/>
    <dgm:cxn modelId="{31B523A4-CD42-4129-BB4A-6C22B519AF76}" type="presParOf" srcId="{6A90DBEC-2150-44C1-8950-8D8A51C3C497}" destId="{55F058A1-1FCF-4CDB-88BA-6B18C364ACB4}" srcOrd="0" destOrd="0" presId="urn:microsoft.com/office/officeart/2005/8/layout/orgChart1#1"/>
    <dgm:cxn modelId="{68651CD6-D9D4-4A49-885F-BB3794B5AEB4}" type="presParOf" srcId="{55F058A1-1FCF-4CDB-88BA-6B18C364ACB4}" destId="{50D8CBA3-2A00-45A4-90F7-C476912A3DCD}" srcOrd="0" destOrd="0" presId="urn:microsoft.com/office/officeart/2005/8/layout/orgChart1#1"/>
    <dgm:cxn modelId="{697ADD4B-C7E9-4D38-B754-316127A75118}" type="presParOf" srcId="{55F058A1-1FCF-4CDB-88BA-6B18C364ACB4}" destId="{C5B10B23-CE5B-43DE-A6A2-3AABED3BF74A}" srcOrd="1" destOrd="0" presId="urn:microsoft.com/office/officeart/2005/8/layout/orgChart1#1"/>
    <dgm:cxn modelId="{C14EBF71-5487-4FCD-AD81-CFDC371580EB}" type="presParOf" srcId="{6A90DBEC-2150-44C1-8950-8D8A51C3C497}" destId="{AAB9733A-0DE5-4FAA-B9F5-F933D7CBAD51}" srcOrd="1" destOrd="0" presId="urn:microsoft.com/office/officeart/2005/8/layout/orgChart1#1"/>
    <dgm:cxn modelId="{49297286-0163-405D-B80D-AA41440F0F80}" type="presParOf" srcId="{6A90DBEC-2150-44C1-8950-8D8A51C3C497}" destId="{C46018C5-FB60-4B90-962E-08622CC455FC}" srcOrd="2" destOrd="0" presId="urn:microsoft.com/office/officeart/2005/8/layout/orgChart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8DC23-C8DB-4F91-A73F-689519AEE4A3}">
      <dsp:nvSpPr>
        <dsp:cNvPr id="0" name=""/>
        <dsp:cNvSpPr/>
      </dsp:nvSpPr>
      <dsp:spPr>
        <a:xfrm>
          <a:off x="2524423" y="2152129"/>
          <a:ext cx="91440" cy="293573"/>
        </a:xfrm>
        <a:custGeom>
          <a:avLst/>
          <a:gdLst/>
          <a:ahLst/>
          <a:cxnLst/>
          <a:rect l="0" t="0" r="0" b="0"/>
          <a:pathLst>
            <a:path>
              <a:moveTo>
                <a:pt x="112731" y="0"/>
              </a:moveTo>
              <a:lnTo>
                <a:pt x="112731" y="293573"/>
              </a:lnTo>
              <a:lnTo>
                <a:pt x="45720" y="293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6571F-C2E2-44A8-9B42-57F75D185AD3}">
      <dsp:nvSpPr>
        <dsp:cNvPr id="0" name=""/>
        <dsp:cNvSpPr/>
      </dsp:nvSpPr>
      <dsp:spPr>
        <a:xfrm>
          <a:off x="2637155" y="2152129"/>
          <a:ext cx="2316677" cy="587146"/>
        </a:xfrm>
        <a:custGeom>
          <a:avLst/>
          <a:gdLst/>
          <a:ahLst/>
          <a:cxnLst/>
          <a:rect l="0" t="0" r="0" b="0"/>
          <a:pathLst>
            <a:path>
              <a:moveTo>
                <a:pt x="0" y="0"/>
              </a:moveTo>
              <a:lnTo>
                <a:pt x="0" y="520135"/>
              </a:lnTo>
              <a:lnTo>
                <a:pt x="2316677" y="520135"/>
              </a:lnTo>
              <a:lnTo>
                <a:pt x="2316677"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57C19-B297-4BA3-A7D7-E6AB88E3E63D}">
      <dsp:nvSpPr>
        <dsp:cNvPr id="0" name=""/>
        <dsp:cNvSpPr/>
      </dsp:nvSpPr>
      <dsp:spPr>
        <a:xfrm>
          <a:off x="2637155" y="2152129"/>
          <a:ext cx="1544451" cy="587146"/>
        </a:xfrm>
        <a:custGeom>
          <a:avLst/>
          <a:gdLst/>
          <a:ahLst/>
          <a:cxnLst/>
          <a:rect l="0" t="0" r="0" b="0"/>
          <a:pathLst>
            <a:path>
              <a:moveTo>
                <a:pt x="0" y="0"/>
              </a:moveTo>
              <a:lnTo>
                <a:pt x="0" y="520135"/>
              </a:lnTo>
              <a:lnTo>
                <a:pt x="1544451" y="520135"/>
              </a:lnTo>
              <a:lnTo>
                <a:pt x="1544451"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E2E0C-AA74-4BF6-BACD-5245A19D9F5C}">
      <dsp:nvSpPr>
        <dsp:cNvPr id="0" name=""/>
        <dsp:cNvSpPr/>
      </dsp:nvSpPr>
      <dsp:spPr>
        <a:xfrm>
          <a:off x="2637155" y="2152129"/>
          <a:ext cx="772225" cy="587146"/>
        </a:xfrm>
        <a:custGeom>
          <a:avLst/>
          <a:gdLst/>
          <a:ahLst/>
          <a:cxnLst/>
          <a:rect l="0" t="0" r="0" b="0"/>
          <a:pathLst>
            <a:path>
              <a:moveTo>
                <a:pt x="0" y="0"/>
              </a:moveTo>
              <a:lnTo>
                <a:pt x="0" y="520135"/>
              </a:lnTo>
              <a:lnTo>
                <a:pt x="772225" y="520135"/>
              </a:lnTo>
              <a:lnTo>
                <a:pt x="772225"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7B2E7D-2893-40B3-85F0-AF1AF9EB0C7F}">
      <dsp:nvSpPr>
        <dsp:cNvPr id="0" name=""/>
        <dsp:cNvSpPr/>
      </dsp:nvSpPr>
      <dsp:spPr>
        <a:xfrm>
          <a:off x="2591435" y="2152129"/>
          <a:ext cx="91440" cy="587146"/>
        </a:xfrm>
        <a:custGeom>
          <a:avLst/>
          <a:gdLst/>
          <a:ahLst/>
          <a:cxnLst/>
          <a:rect l="0" t="0" r="0" b="0"/>
          <a:pathLst>
            <a:path>
              <a:moveTo>
                <a:pt x="45720" y="0"/>
              </a:moveTo>
              <a:lnTo>
                <a:pt x="4572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2CD58E-91A6-46FC-B5B6-585887489CAA}">
      <dsp:nvSpPr>
        <dsp:cNvPr id="0" name=""/>
        <dsp:cNvSpPr/>
      </dsp:nvSpPr>
      <dsp:spPr>
        <a:xfrm>
          <a:off x="1864929" y="2152129"/>
          <a:ext cx="772225" cy="587146"/>
        </a:xfrm>
        <a:custGeom>
          <a:avLst/>
          <a:gdLst/>
          <a:ahLst/>
          <a:cxnLst/>
          <a:rect l="0" t="0" r="0" b="0"/>
          <a:pathLst>
            <a:path>
              <a:moveTo>
                <a:pt x="772225" y="0"/>
              </a:moveTo>
              <a:lnTo>
                <a:pt x="772225"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E1484-95C6-4B13-9577-705118A724B6}">
      <dsp:nvSpPr>
        <dsp:cNvPr id="0" name=""/>
        <dsp:cNvSpPr/>
      </dsp:nvSpPr>
      <dsp:spPr>
        <a:xfrm>
          <a:off x="1092703" y="2152129"/>
          <a:ext cx="1544451" cy="587146"/>
        </a:xfrm>
        <a:custGeom>
          <a:avLst/>
          <a:gdLst/>
          <a:ahLst/>
          <a:cxnLst/>
          <a:rect l="0" t="0" r="0" b="0"/>
          <a:pathLst>
            <a:path>
              <a:moveTo>
                <a:pt x="1544451" y="0"/>
              </a:moveTo>
              <a:lnTo>
                <a:pt x="1544451"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1C4D77-670F-4C4A-874E-21534D120B4B}">
      <dsp:nvSpPr>
        <dsp:cNvPr id="0" name=""/>
        <dsp:cNvSpPr/>
      </dsp:nvSpPr>
      <dsp:spPr>
        <a:xfrm>
          <a:off x="320477" y="2152129"/>
          <a:ext cx="2316677" cy="587146"/>
        </a:xfrm>
        <a:custGeom>
          <a:avLst/>
          <a:gdLst/>
          <a:ahLst/>
          <a:cxnLst/>
          <a:rect l="0" t="0" r="0" b="0"/>
          <a:pathLst>
            <a:path>
              <a:moveTo>
                <a:pt x="2316677" y="0"/>
              </a:moveTo>
              <a:lnTo>
                <a:pt x="2316677" y="520135"/>
              </a:lnTo>
              <a:lnTo>
                <a:pt x="0" y="520135"/>
              </a:lnTo>
              <a:lnTo>
                <a:pt x="0" y="58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8F257-3DC8-406F-8595-5AF1E6568BCF}">
      <dsp:nvSpPr>
        <dsp:cNvPr id="0" name=""/>
        <dsp:cNvSpPr/>
      </dsp:nvSpPr>
      <dsp:spPr>
        <a:xfrm>
          <a:off x="2318053" y="1833027"/>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总指挥</a:t>
          </a:r>
          <a:endParaRPr lang="zh-CN" altLang="en-US" sz="1000" smtClean="0"/>
        </a:p>
      </dsp:txBody>
      <dsp:txXfrm>
        <a:off x="2318053" y="1833027"/>
        <a:ext cx="638203" cy="319101"/>
      </dsp:txXfrm>
    </dsp:sp>
    <dsp:sp modelId="{42554A76-0783-4B6D-B445-0CF32147FD54}">
      <dsp:nvSpPr>
        <dsp:cNvPr id="0" name=""/>
        <dsp:cNvSpPr/>
      </dsp:nvSpPr>
      <dsp:spPr>
        <a:xfrm>
          <a:off x="1376"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应急消防组</a:t>
          </a:r>
          <a:endParaRPr lang="zh-CN" altLang="en-US" sz="1000" smtClean="0"/>
        </a:p>
      </dsp:txBody>
      <dsp:txXfrm>
        <a:off x="1376" y="2739275"/>
        <a:ext cx="638203" cy="319101"/>
      </dsp:txXfrm>
    </dsp:sp>
    <dsp:sp modelId="{2D1725CA-0987-4A4B-9DBC-5E4851309377}">
      <dsp:nvSpPr>
        <dsp:cNvPr id="0" name=""/>
        <dsp:cNvSpPr/>
      </dsp:nvSpPr>
      <dsp:spPr>
        <a:xfrm>
          <a:off x="773601"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应急抢险组</a:t>
          </a:r>
          <a:endParaRPr lang="zh-CN" altLang="en-US" sz="1000" smtClean="0"/>
        </a:p>
      </dsp:txBody>
      <dsp:txXfrm>
        <a:off x="773601" y="2739275"/>
        <a:ext cx="638203" cy="319101"/>
      </dsp:txXfrm>
    </dsp:sp>
    <dsp:sp modelId="{346FC603-0935-49A4-8BD7-EAF0E9951F0F}">
      <dsp:nvSpPr>
        <dsp:cNvPr id="0" name=""/>
        <dsp:cNvSpPr/>
      </dsp:nvSpPr>
      <dsp:spPr>
        <a:xfrm>
          <a:off x="1545827"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医疗救护组</a:t>
          </a:r>
          <a:endParaRPr lang="zh-CN" altLang="en-US" sz="1000" smtClean="0"/>
        </a:p>
      </dsp:txBody>
      <dsp:txXfrm>
        <a:off x="1545827" y="2739275"/>
        <a:ext cx="638203" cy="319101"/>
      </dsp:txXfrm>
    </dsp:sp>
    <dsp:sp modelId="{AC713695-EFCE-4F59-8229-80997929FEBE}">
      <dsp:nvSpPr>
        <dsp:cNvPr id="0" name=""/>
        <dsp:cNvSpPr/>
      </dsp:nvSpPr>
      <dsp:spPr>
        <a:xfrm>
          <a:off x="2318053"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应急监测组</a:t>
          </a:r>
          <a:endParaRPr lang="zh-CN" altLang="en-US" sz="1000" smtClean="0"/>
        </a:p>
      </dsp:txBody>
      <dsp:txXfrm>
        <a:off x="2318053" y="2739275"/>
        <a:ext cx="638203" cy="319101"/>
      </dsp:txXfrm>
    </dsp:sp>
    <dsp:sp modelId="{C06D539D-5FD6-4859-AF26-21B45F282119}">
      <dsp:nvSpPr>
        <dsp:cNvPr id="0" name=""/>
        <dsp:cNvSpPr/>
      </dsp:nvSpPr>
      <dsp:spPr>
        <a:xfrm>
          <a:off x="3090279"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现场治安组</a:t>
          </a:r>
          <a:endParaRPr lang="zh-CN" altLang="en-US" sz="1000" smtClean="0"/>
        </a:p>
      </dsp:txBody>
      <dsp:txXfrm>
        <a:off x="3090279" y="2739275"/>
        <a:ext cx="638203" cy="319101"/>
      </dsp:txXfrm>
    </dsp:sp>
    <dsp:sp modelId="{41301795-4D38-4BED-8E23-947E2EEE7180}">
      <dsp:nvSpPr>
        <dsp:cNvPr id="0" name=""/>
        <dsp:cNvSpPr/>
      </dsp:nvSpPr>
      <dsp:spPr>
        <a:xfrm>
          <a:off x="3862504"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物资保障组</a:t>
          </a:r>
          <a:endParaRPr lang="zh-CN" altLang="en-US" sz="1000" smtClean="0"/>
        </a:p>
      </dsp:txBody>
      <dsp:txXfrm>
        <a:off x="3862504" y="2739275"/>
        <a:ext cx="638203" cy="319101"/>
      </dsp:txXfrm>
    </dsp:sp>
    <dsp:sp modelId="{8BE2F240-4F39-4B86-80D1-39F304AA5787}">
      <dsp:nvSpPr>
        <dsp:cNvPr id="0" name=""/>
        <dsp:cNvSpPr/>
      </dsp:nvSpPr>
      <dsp:spPr>
        <a:xfrm>
          <a:off x="4634730" y="2739275"/>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通信联络组</a:t>
          </a:r>
          <a:endParaRPr lang="zh-CN" altLang="en-US" sz="1000" smtClean="0"/>
        </a:p>
      </dsp:txBody>
      <dsp:txXfrm>
        <a:off x="4634730" y="2739275"/>
        <a:ext cx="638203" cy="319101"/>
      </dsp:txXfrm>
    </dsp:sp>
    <dsp:sp modelId="{50D8CBA3-2A00-45A4-90F7-C476912A3DCD}">
      <dsp:nvSpPr>
        <dsp:cNvPr id="0" name=""/>
        <dsp:cNvSpPr/>
      </dsp:nvSpPr>
      <dsp:spPr>
        <a:xfrm>
          <a:off x="1931940" y="2286151"/>
          <a:ext cx="638203" cy="3191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zh-CN" altLang="en-US" sz="1000" b="0" i="0" u="none" strike="noStrike" kern="100" baseline="0" smtClean="0">
              <a:latin typeface="Calibri" panose="020F0502020204030204" pitchFamily="2" charset="0"/>
              <a:ea typeface="宋体" panose="02010600030101010101" charset="-122"/>
            </a:rPr>
            <a:t>副总指挥</a:t>
          </a:r>
          <a:endParaRPr lang="zh-CN" altLang="en-US" sz="1000" smtClean="0"/>
        </a:p>
      </dsp:txBody>
      <dsp:txXfrm>
        <a:off x="1931940" y="2286151"/>
        <a:ext cx="638203" cy="3191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B771B-61D4-46CB-AC68-9C9C76A2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19</Pages>
  <Words>1956</Words>
  <Characters>11153</Characters>
  <Application>Microsoft Office Word</Application>
  <DocSecurity>0</DocSecurity>
  <Lines>92</Lines>
  <Paragraphs>26</Paragraphs>
  <ScaleCrop>false</ScaleCrop>
  <Company>F</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胡宇(Yu Hu)</cp:lastModifiedBy>
  <cp:revision>10</cp:revision>
  <cp:lastPrinted>2018-10-29T06:57:00Z</cp:lastPrinted>
  <dcterms:created xsi:type="dcterms:W3CDTF">2017-10-23T06:39:00Z</dcterms:created>
  <dcterms:modified xsi:type="dcterms:W3CDTF">2018-10-31T03:39:00Z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