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公司、车站2023年道路旅客运输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综合应急演练方案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演练时间：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2023年6月20日16时（星期 二 ）</w:t>
      </w:r>
    </w:p>
    <w:p>
      <w:pPr>
        <w:spacing w:line="580" w:lineRule="exact"/>
        <w:ind w:firstLine="643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演练地点：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蓬安汽车客运站（蓬安县安汉大道北段145号）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演练目的：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确保客运企业的正常运行，提高公司、车站从业人员对突发事件应对处置能力，响应2023年安全生产月“人人讲安全，个个会应急”主题，同时检验预案的完整性、科学性、可操作性，进一步完善应急准备，锤炼队伍、扩大宣传教育，特进行本次演练。</w:t>
      </w:r>
    </w:p>
    <w:p>
      <w:pPr>
        <w:spacing w:line="580" w:lineRule="exact"/>
        <w:ind w:firstLine="72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召开动员大会：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为使应急预案演练工作落实到位，当天首先召开应急预案演练活动动员大会及培训工作，各部门要为确保演练顺利开展作好应急预案演练准备。</w:t>
      </w:r>
    </w:p>
    <w:p>
      <w:pPr>
        <w:widowControl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场景模拟：</w:t>
      </w:r>
    </w:p>
    <w:p>
      <w:pPr>
        <w:spacing w:line="580" w:lineRule="exact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一、2023年6月X日上午，蓬安汽车站车辆待班区域突发明火，工作人员及时报告上级领导并报警；组织站内员工和现场人员疏散、逃生和自救；利用灭火器材进行火情扑灭和现场物资抢救。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二、2023年6月X日下午，客运车辆运行过程中车辆突发自燃，旅客恐慌，需紧急救援；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三、2023年6月X日，近期强对流天气，我县普降暴雨，接到县防汛指挥办紧急通知，嘉陵江涨洪水，中坝村被淹，组织抢险队伍和车辆到现场参加防汛抢险救援工作，转运群众至安全地带。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2023年6月X日下午，全体员工正在进行正常工作，3名恐怖暴徒，进入车站候车室后，突然拿出藏在背包中的利器向正在候车室内等候乘车的旅客冲去，现场人员发现按程序报警、报告事件情况、公司组织人员进行旅客实施救援、现场人员疏散和对暴徒分子进行处置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参演部门：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公司综合办、安全科、经营科、财务科、动态监控室、保卫科及车站相关部门。</w:t>
      </w:r>
    </w:p>
    <w:p>
      <w:pPr>
        <w:pStyle w:val="5"/>
        <w:widowControl/>
        <w:spacing w:beforeAutospacing="0" w:afterAutospacing="0" w:line="580" w:lineRule="exact"/>
        <w:ind w:firstLine="643" w:firstLineChars="200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一、组织机构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（一）演练领导小组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总指挥长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郑华强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 xml:space="preserve">副指挥长：伍宝剑  郑军  张强  周强  程兵 </w:t>
      </w:r>
    </w:p>
    <w:p>
      <w:pPr>
        <w:spacing w:line="58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（二）演练现场队伍设置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1、秩序维护组。由张强同志带队，成员：相关人员组成。职责：负责事发点现场秩序维护，对围观群众进行劝阻，拉设警戒带，严禁无关人员进入抢险现场。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2、交通保障组。由郑军同志带队，成员：相关人员组成。职责：负责运力保障及临时车辆调度工作。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3、应急抢险组。由伍宝剑同志带队，相关人员组成。职责：负责事发点现场应急救援，对受灾群众及时转运至安置点。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4、专家技术组。由程兵同志带队，相关人员组成。职责：对现场安全风险和环境进行评估。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5、后勤保障组。由周强带队，相关人员组成。职责：负责现场信息传递、宣传报导及相关后勤保障。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二、工作准备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（一）参演人员准备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公司综合办2人、公司安全科8人、公司经营科3人、公司财务科4人、动态监控室3人、公司保卫科2人、车站10人。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（二）参演车辆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指挥车1辆（川R 9M266），后勤保障车1辆（川R67879）、人员运输公交车1辆（公交公司川R 00666D）；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（三）物资准备</w:t>
      </w:r>
    </w:p>
    <w:p>
      <w:pPr>
        <w:spacing w:line="580" w:lineRule="exact"/>
        <w:ind w:firstLine="640" w:firstLineChars="200"/>
        <w:rPr>
          <w:rFonts w:ascii="仿宋" w:hAnsi="仿宋" w:eastAsia="仿宋" w:cs="华文仿宋"/>
          <w:bCs/>
          <w:sz w:val="32"/>
          <w:szCs w:val="32"/>
        </w:rPr>
      </w:pPr>
      <w:r>
        <w:rPr>
          <w:rFonts w:hint="eastAsia" w:ascii="仿宋" w:hAnsi="仿宋" w:eastAsia="仿宋" w:cs="华文仿宋"/>
          <w:bCs/>
          <w:sz w:val="32"/>
          <w:szCs w:val="32"/>
        </w:rPr>
        <w:t>干粉灭火器10个、毛巾10条、编织袋10个、铁铲4把、消防水桶10个、应急灯1盏、救生绳2条、求生衣10件、防暴盾牌2个、电警棍2根、警用塑胶棍4根、多功能抓捕器2个、防爆叉2个、信号旗1杆、安全标志数个、</w:t>
      </w:r>
      <w:r>
        <w:fldChar w:fldCharType="begin"/>
      </w:r>
      <w:r>
        <w:instrText xml:space="preserve"> HYPERLINK "http://www.haosou.com/s?q=%E8%AD%A6%E6%88%92%E7%BA%BF&amp;ie=utf-8&amp;src=wenda_link" \t "_blank" </w:instrText>
      </w:r>
      <w:r>
        <w:fldChar w:fldCharType="separate"/>
      </w:r>
      <w:r>
        <w:rPr>
          <w:rFonts w:hint="eastAsia" w:ascii="仿宋" w:hAnsi="仿宋" w:eastAsia="仿宋" w:cs="华文仿宋"/>
          <w:bCs/>
          <w:sz w:val="32"/>
          <w:szCs w:val="32"/>
        </w:rPr>
        <w:t>警戒线</w:t>
      </w:r>
      <w:r>
        <w:rPr>
          <w:rFonts w:hint="eastAsia" w:ascii="仿宋" w:hAnsi="仿宋" w:eastAsia="仿宋" w:cs="华文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华文仿宋"/>
          <w:bCs/>
          <w:sz w:val="32"/>
          <w:szCs w:val="32"/>
        </w:rPr>
        <w:t>（带）数米、烟雾弹等。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三、及时总结，完善预案</w:t>
      </w:r>
    </w:p>
    <w:p>
      <w:pPr>
        <w:spacing w:line="58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活动的目的是通过预案的演练，提高公司从业人员应对紧急突发事件水平，提升从业人员、广大旅客应急逃生和应急反应的能力，也是检测公司各类应急预案是否完善和是否适用的重要途径、手段。</w:t>
      </w:r>
    </w:p>
    <w:p>
      <w:pPr>
        <w:spacing w:line="580" w:lineRule="exact"/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经理（演练总指挥长）在参加演练结束后进行总结评审，对演练进行全面的总结分析，总结演练发现的问题和取得的经验成果，并通过实施应急演练工作进行持续改进。公司全体从业人员应认真高度重视，每次演练后及时总结经验，查漏补缺，使公司的应急预案更加完善，更具有可操作、具有适用性和可靠性。</w:t>
      </w:r>
    </w:p>
    <w:p>
      <w:pPr>
        <w:spacing w:line="580" w:lineRule="exact"/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72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2023年6月18日</w:t>
      </w:r>
    </w:p>
    <w:p>
      <w:pPr>
        <w:spacing w:line="580" w:lineRule="exact"/>
        <w:ind w:firstLine="4294" w:firstLineChars="134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蓬安相如客运有限公司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7" w:right="1587" w:bottom="1587" w:left="1587" w:header="851" w:footer="765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HR4ztUAAAAIAQAADwAAAAAAAAABACAAAAAiAAAAZHJzL2Rvd25yZXYu&#10;eG1sUEsBAhQAFAAAAAgAh07iQL10G3Y3AgAAbwQAAA4AAAAAAAAAAQAgAAAAJAEAAGRycy9lMm9E&#10;b2MueG1sUEsFBgAAAAAGAAYAWQEAAM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Style w:val="8"/>
                    <w:rFonts w:hint="eastAsia" w:ascii="仿宋" w:hAnsi="仿宋" w:eastAsia="仿宋" w:cs="仿宋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Style w:val="8"/>
                    <w:rFonts w:ascii="仿宋" w:hAnsi="仿宋" w:eastAsia="仿宋" w:cs="仿宋"/>
                    <w:sz w:val="24"/>
                    <w:szCs w:val="24"/>
                  </w:rPr>
                  <w:t>- 4 -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kYjU5NTFiNGIxZDQ4NDgxMjYyNThjYWFlYmIyZTcifQ=="/>
  </w:docVars>
  <w:rsids>
    <w:rsidRoot w:val="17EA3433"/>
    <w:rsid w:val="002811A5"/>
    <w:rsid w:val="003151F3"/>
    <w:rsid w:val="005410B6"/>
    <w:rsid w:val="00A758D1"/>
    <w:rsid w:val="00B12173"/>
    <w:rsid w:val="00C6434B"/>
    <w:rsid w:val="00DE2723"/>
    <w:rsid w:val="00EB7A51"/>
    <w:rsid w:val="018A5C04"/>
    <w:rsid w:val="06E52225"/>
    <w:rsid w:val="097B7847"/>
    <w:rsid w:val="0A411053"/>
    <w:rsid w:val="0A735C85"/>
    <w:rsid w:val="0CC14F05"/>
    <w:rsid w:val="0D323D65"/>
    <w:rsid w:val="0E6962BB"/>
    <w:rsid w:val="0F4B71E9"/>
    <w:rsid w:val="0F70347B"/>
    <w:rsid w:val="105D56BC"/>
    <w:rsid w:val="11A811DC"/>
    <w:rsid w:val="11B06C88"/>
    <w:rsid w:val="13147BAE"/>
    <w:rsid w:val="17EA3433"/>
    <w:rsid w:val="1C1D7692"/>
    <w:rsid w:val="2012451B"/>
    <w:rsid w:val="22CA4F77"/>
    <w:rsid w:val="22FD7853"/>
    <w:rsid w:val="262939C1"/>
    <w:rsid w:val="26C30DB4"/>
    <w:rsid w:val="27ED1DAD"/>
    <w:rsid w:val="282E0FB4"/>
    <w:rsid w:val="2A047719"/>
    <w:rsid w:val="2CCE79FE"/>
    <w:rsid w:val="2DB16FDA"/>
    <w:rsid w:val="2EEB3599"/>
    <w:rsid w:val="30F73B34"/>
    <w:rsid w:val="346314E0"/>
    <w:rsid w:val="373D702A"/>
    <w:rsid w:val="391D2223"/>
    <w:rsid w:val="396F0B07"/>
    <w:rsid w:val="3E543B2A"/>
    <w:rsid w:val="404F3CB1"/>
    <w:rsid w:val="41947224"/>
    <w:rsid w:val="42A672C6"/>
    <w:rsid w:val="4345087E"/>
    <w:rsid w:val="43C30443"/>
    <w:rsid w:val="454364A5"/>
    <w:rsid w:val="46234C3E"/>
    <w:rsid w:val="470B5924"/>
    <w:rsid w:val="470C3F51"/>
    <w:rsid w:val="47F5575A"/>
    <w:rsid w:val="496154BD"/>
    <w:rsid w:val="49B4229E"/>
    <w:rsid w:val="4C054211"/>
    <w:rsid w:val="4E483E20"/>
    <w:rsid w:val="4F171DE5"/>
    <w:rsid w:val="50950D8C"/>
    <w:rsid w:val="52443A77"/>
    <w:rsid w:val="537E3FB5"/>
    <w:rsid w:val="54A178A4"/>
    <w:rsid w:val="56C544B5"/>
    <w:rsid w:val="57916288"/>
    <w:rsid w:val="582B517B"/>
    <w:rsid w:val="5A8F614E"/>
    <w:rsid w:val="5A994854"/>
    <w:rsid w:val="5C0748B8"/>
    <w:rsid w:val="5C1E38A5"/>
    <w:rsid w:val="5D34153C"/>
    <w:rsid w:val="5E655CD1"/>
    <w:rsid w:val="5E900E77"/>
    <w:rsid w:val="5EBB50F3"/>
    <w:rsid w:val="605C6F6E"/>
    <w:rsid w:val="63AB3A8B"/>
    <w:rsid w:val="63FC658A"/>
    <w:rsid w:val="65103443"/>
    <w:rsid w:val="652E292E"/>
    <w:rsid w:val="65C52AB4"/>
    <w:rsid w:val="661442BD"/>
    <w:rsid w:val="68263496"/>
    <w:rsid w:val="684A0748"/>
    <w:rsid w:val="6A5A34A2"/>
    <w:rsid w:val="6AA422BF"/>
    <w:rsid w:val="6B6C4B43"/>
    <w:rsid w:val="6E2C354B"/>
    <w:rsid w:val="741C4B28"/>
    <w:rsid w:val="74D07748"/>
    <w:rsid w:val="76AD311D"/>
    <w:rsid w:val="77C15E68"/>
    <w:rsid w:val="7838394E"/>
    <w:rsid w:val="7B66335D"/>
    <w:rsid w:val="7D8D5004"/>
    <w:rsid w:val="7DC66B20"/>
    <w:rsid w:val="7EE619CA"/>
    <w:rsid w:val="7EF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1399</Words>
  <Characters>200</Characters>
  <Lines>1</Lines>
  <Paragraphs>3</Paragraphs>
  <TotalTime>16</TotalTime>
  <ScaleCrop>false</ScaleCrop>
  <LinksUpToDate>false</LinksUpToDate>
  <CharactersWithSpaces>1596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2022-05-17T09:12:00Z</dcterms:created>
  <dc:creator>丹枫</dc:creator>
  <cp:lastModifiedBy>Administrator</cp:lastModifiedBy>
  <cp:lastPrinted>2024-01-09T01:19:00Z</cp:lastPrinted>
  <dcterms:modified xsi:type="dcterms:W3CDTF">2024-01-09T01:29:34Z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A4A4617BB02B440EB4444ED59177FEB4_13</vt:lpwstr>
  </property>
</Properties>
</file>