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火灾应急疏散演练</w:t>
      </w:r>
    </w:p>
    <w:p>
      <w:pP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vertAlign w:val="baseline"/>
          <w:lang w:val="en-US" w:eastAsia="zh-CN" w:bidi="ar-SA"/>
        </w:rPr>
        <w:t>演练预案名称：</w:t>
      </w: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东江医院火灾应急演练</w:t>
      </w:r>
    </w:p>
    <w:p>
      <w:pPr>
        <w:rPr>
          <w:rFonts w:hint="eastAsia" w:ascii="仿宋" w:hAnsi="仿宋" w:eastAsia="仿宋" w:cs="仿宋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演练日期：</w:t>
      </w:r>
      <w:r>
        <w:rPr>
          <w:rFonts w:hint="eastAsia" w:ascii="仿宋" w:hAnsi="仿宋" w:eastAsia="仿宋" w:cs="仿宋"/>
          <w:kern w:val="2"/>
          <w:sz w:val="24"/>
          <w:szCs w:val="32"/>
          <w:vertAlign w:val="baseline"/>
          <w:lang w:val="en-US" w:eastAsia="zh-CN" w:bidi="ar-SA"/>
        </w:rPr>
        <w:t>2024年2月5日</w:t>
      </w:r>
      <w:bookmarkStart w:id="0" w:name="_GoBack"/>
      <w:bookmarkEnd w:id="0"/>
    </w:p>
    <w:p>
      <w:pP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vertAlign w:val="baseline"/>
          <w:lang w:val="en-US" w:eastAsia="zh-CN" w:bidi="ar-SA"/>
        </w:rPr>
        <w:t>部门：</w:t>
      </w: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安全部、保卫科</w:t>
      </w:r>
    </w:p>
    <w:p>
      <w:pP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指挥：王之益</w:t>
      </w:r>
    </w:p>
    <w:p>
      <w:pPr>
        <w:rPr>
          <w:rFonts w:hint="eastAsia" w:ascii="仿宋" w:hAnsi="仿宋" w:eastAsia="仿宋" w:cs="仿宋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预计时间：</w:t>
      </w:r>
      <w:r>
        <w:rPr>
          <w:rFonts w:hint="eastAsia" w:ascii="仿宋" w:hAnsi="仿宋" w:eastAsia="仿宋" w:cs="仿宋"/>
          <w:kern w:val="2"/>
          <w:sz w:val="24"/>
          <w:szCs w:val="32"/>
          <w:vertAlign w:val="baseline"/>
          <w:lang w:val="en-US" w:eastAsia="zh-CN" w:bidi="ar-SA"/>
        </w:rPr>
        <w:t>30分钟左右</w:t>
      </w:r>
    </w:p>
    <w:p>
      <w:pP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vertAlign w:val="baseline"/>
          <w:lang w:val="en-US" w:eastAsia="zh-CN" w:bidi="ar-SA"/>
        </w:rPr>
        <w:t>参加部门：</w:t>
      </w: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总指挥王院长、负责人钟志祥、领导小组成员、医务、护理、综合部、安全员、应急办</w:t>
      </w:r>
    </w:p>
    <w:p>
      <w:pP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演练地点：4楼病区、一楼大厅</w:t>
      </w:r>
    </w:p>
    <w:p>
      <w:pPr>
        <w:rPr>
          <w:rFonts w:hint="eastAsia" w:cs="Times New Roman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vertAlign w:val="baseline"/>
          <w:lang w:val="en-US" w:eastAsia="zh-CN" w:bidi="ar-SA"/>
        </w:rPr>
        <w:t>演练内容：</w:t>
      </w:r>
    </w:p>
    <w:p>
      <w:pPr>
        <w:tabs>
          <w:tab w:val="left" w:pos="1562"/>
        </w:tabs>
        <w:bidi w:val="0"/>
        <w:jc w:val="left"/>
        <w:rPr>
          <w:rFonts w:hint="eastAsia" w:cs="Times New Roman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vertAlign w:val="baseline"/>
          <w:lang w:val="en-US" w:eastAsia="zh-CN" w:bidi="ar-SA"/>
        </w:rPr>
        <w:t>一、演练目的: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为提高医院各科室处置初期火灾事故的技能和应急疏散的能力，全院各部门之间的配合和分工协作，保障患者及职工人身安全，最大限度减少事故伤害和财产损失。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二、演练方案及内容: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1、演练时间:2024年 2月 5日下午15:00-15:30。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2、演练地点:住院部外科病区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3、模拟火灾地点:住院楼1楼外空坝1)观摩地点1:住院部外停车场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4、演练器材:烟雾弹白烟 1个、红烟 1个、毛巾50条、灭火器、对讲机4部、消火栓、担架 3个、转运平车及轮椅等。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5、演练内容:灭火应急疏散演练。模拟外科病区员工生活区发生火情，科室组织自救，火势蔓延迅速，未能有效控制，向医院消防队和区消防队请求支援。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6、参与人员:共计70人。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三、演习组织机构: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根据演练分工，此次演练共有8个小组。(一)灭火应急疏散指挥组(2人)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为总指挥:院长王之益  副总指挥:钟志祥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容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成员:医院消防安全委会成员、院办、综合办、后勤保障科、医务科、护理部、急诊科、各科室消防安全员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职责:负责灭火和应急疏散工作的组织领导，安排布置救援工作，向上级部门报告情况，采取紧急救援措施，控制事态，最大限度的减少损失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(二)灭火行动组(两组队员)(6人)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1)灭火行动一组由骨科病区医护人员组成(4人)组长:科主任(何珍英)组员:3人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2)灭火行动二组由院消防队人员组成(2人)组长:消防组长(杜伟)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组员:医院队员3名(汪泽华、张刚、王兵)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职责:及时扑救初起火灾，控制火势发展;配合专业消防人员进行灭火抢险工作。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(三)通信联络及协调组(3人)组长:办公室主任罗小娟、综合办熊伟智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职责:及时向上级领导汇报，保持通讯联络畅通;保证各种指令、信息能够迅速及时、准确的传达。协调医疗救助组和后勤保障组工作。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(四)疏散引导组(5人)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组长:病区主任、李国林、何珍英、(20人)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成员:各病区医护人员4人，包含护士长、消防安全员、医生 1人、护士 1人，共计:8人。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职责:听到指示后依据预案措施及疏散路线有秩序地疏散引导病人疏散，特别是行动不便人员，疏散完毕后有秩序撤离。(准备担架三副)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(五)医疗救护组(13人)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组长:医务科主任  护理部主任副组长  急诊科主任赵啓海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组员:医护人员10人(转运平车6辆、轮椅3个)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职责:准备好应急药品和救治器械待命，如有人员受伤则第一时间送往急诊科救治，保证灭火工作顺利进行。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(六)安全警戒组(9人)组长:李玉宝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组员:安保人员(8人)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职责:及时清理路障，保障消防通道畅通，引导消防车就位，维护好医院院内秩序，禁止无关人员进入演练楼层。3个安全出口一边一个队员，住院部2层安全出口一边一个警戒队员，引导消防车保障消防通道一人)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(七)后勤保障组(5人)组长:后勤保障科主任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组员:后勤保障科工作人员(4人)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职责:负责准备各类应急物资，保障灭火疏散行动顺利进行。(八)宣传拍摄组(3人)组长:院办主任组员:科员 2人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职责:演练拍摄宣传后期制作工作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(九)病人扮演20人，该层各科室工作人员及保洁员共2人。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四、演习准备: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1、各科室要做好演习前的宣传工作，不参加演习的工作人员负责向病人解释本次演习情况，以免警铃声和警报声引起病人恐慌。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2、保卫科消防自动系统进行检查，保证消防自动设施完好有效,保卫科负责联系6台对讲机。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3、医院住院大楼各楼层均配有消防手动报警按钮、烟感、排烟、送风等消防系统;为了更好的达到演习效果，本次演习所有小组和科室使用无线对讲机进行通讯联络。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4、后勤保障组布置楼外集合点，放置桌子2张、座椅 30把。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5、拍摄组安排活动摄像人员、制作演练悬挂横幅。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6、安全警戒组负责安全警戒工作(提前清理住院部前停车场，演习开始后禁止一切车辆进入演练区域(消防车除外)，演练楼层人员只能出,不能进。)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五、演习流程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(一)、演习准备阶段</w:t>
      </w: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14</w:t>
      </w: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:45时:第一次点名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灭火应急疏散指挥组副总指挥对所有参演小组第一次点名，并核对时间。14:55时:正式点名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灭火应急疏散指挥组副总指挥对所有参演小组正式点名。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[解说] 医院一贯高度重视安全生产工作尤其是消防安全工作，为提高员工的安全意识，使医院职工和就医患者享受安全舒适的环境，医院成立安全生产工作领导小组，明确安全生产职责分工，建立健全各项安全生产制度和应急预案，完善各类安全生产台账。今年以来，积极参加卫计系统安全生产隐患大排查整治等专项活动。医院每年完善一次应急预案并组织演练，努力强化员工应急应变技能，提升消防“四个能力”，并注重全院各相关科室的整体联动性，使整个应急处置环环相扣、紧张有序。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15时00分:宣布演习开始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演习副总指挥:“报告总指挥，2024年2月5日医院灭火应急疏散演练全体人员到位，请指示!”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演习总指挥:院长:“我宣布，2024年医院灭火应急疏散演练现在开始!”请各位领导移步住院部一层消防控制室观摩，其它各组人员各就各位。(二)演习开始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15时 00分:演习总指挥宣布“演习开始”的同时，安保人员触发烟感报警器。[解说]本次演练模拟住院部外科病区员工生活区不明原因起火，消防控制室收到该部位烟感报警器报警，立即通知保卫科巡逻人员前去查看。巡逻人员到员工生活区查看，发现员工生活区起火属实，而且火势凶猛，立即呼喊科室其他人员协助，并使用灭火器进行扑救，其他人员携灭火器赶来后参与扑救。这时的火灾称为“初起火灾”，一般指发生火灾初期3-5 分钟之内的火灾。该阶段特征是初起烟雾大，可燃物质燃烧面积小，火焰不高，辐射热不强，火势发展比较缓慢，这个阶段是灭火的最好时机，大部分火灾可以在这个环节被扑灭(即起火的2-3分钟是扑灭的最佳时期)。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(三)火情初期阶段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15时 01分:确认火情并进行初期扑救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消防控制室(王勋):“巡逻人员请注意!外科楼 2楼员工生活区的烟感报警器报警，请马上派人查看一下。"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(保卫科何德财巡逻人员):“好的，马上去查看。”等待(30秒)(保卫科巡逻作人员):“员工生活区起火了，请迅速支援。"灭火行动一组()“收到!”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[解说]病区一名当班护士接到消防控制室电话后，手提灭火器快步赶到员工生活区，发现室内布满浓烟，已有部分桌椅在燃烧。护士立即使用灭火器对过火区域进行扑救。并通过呼喊向科室其他人员求救。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科室收到火灾通知，启动灭火应急疏散预案，根据科室预案，科室人员分为灭火行动组、通讯联络组、疏散引导组、各司其职”。科室其他医护人员立即形成第一灭火力量手提灭火器增援，扑救初期火灾，同时，电话通知配电房、氧气站关闭楼层电源及氧气阀门(配电房电话:5119120、氧气站:18080337091</w:t>
      </w: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ab/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(四)火情上报阶段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15时 05分:院内事故通知第一阶段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前往现场查看的监控室值班员:“消防控制室，住院部外科层员工生活区起火，火势较大。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消防控制室(付先农):“收到，立即通知医院微型消防站其他队员前去协助。消防控制室启动医院消防自动系统。”(此时消防控制室做强切起火楼层电源并将电梯转换消防状态)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火火行动二组(李冬):“收到，我们立即赶往现场，保持通讯联络!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消防控制室(付先农):“报告副总指挥住院部外科十五层员工生活区起火，已通知院消防队前去协助，并启动医院消防系统。"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副总指挥(钟志祥):“立即启动医院灭火应急疏散预案，向119报警。”消防控制室(付先农):“消防控制室明白。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副总指挥(钟志祥):“疏散引导组，做好病患安抚沟通工作。“疏散引导组(张刚):疏散引导组收到。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副总指挥(钟志祥):“通讯联络组，迅速协调医疗救助组和后勤保障组到现场做好准备”.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通讯联络组:”收到，马上通知到位。“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通信联络组:“医疗救助组、后勤保障组迅速到现场做好准备。“医疗救助组:“收到，马上到达现场”。后勤保障组:“收到，马上到达现场”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[解说]:医院消防自动系统始终处于自动状态，今天为了演习需要改为手动开启。另一人通知医院消防队，即“灭火行动二组”前往现场灭火;在这里介绍一下医院消防队于2021年12月成立，是医院第二灭火力量(即本次演习灭火行动二组)，目前有站长1名、兼职消防队员4名，能够在医院发生火情时迅速响应，在消防队到达前协助科室扑救初期火灾，降低损失。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消防控制室:“安全警戒组，住院部外科员工生活区不明原因起火，请到现场协助灭火警戒。“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安全警戒组(张钢):“安全警戒组收到，我们立即赶往现场。"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[解说]:根据医院科室制定的预案，通讯联络组会将单位情况及时汇报给院长和其他院领导。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(五)火情发展阶段15时 09分: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安全警戒组(张钢):“副总指挥，外科十五层员工生活区起火，我已到达现场!”副总指挥(钟志祥):“收到，按照医院灭火应急疏散预案，组织警戒!”安全警戒组(李钢):“安全警戒组明白!”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[解说]:安全警戒组人员赶到现场后，及时清理路障，保障消防通道畅通，引导消防车就位，维护好医院院内秩序，禁止无关人员进入演练楼层。3个安全出口一边一个队员，住院部安全出口一边一个警戒队员，引导消防车保障消防通道一人)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15时 11分: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安全警戒组(张钢):“报告副总指挥，我是安全警戒组，现场火势较大，消防队员正在使用消防栓协助科室进行灭火，完毕。”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副总指挥(钟志祥):“收到，我已到达现场外围，请做好现场安全警戒工作，保持联络。"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安全警戒组(张刚):“安全警戒组明白!"等待(30秒)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15时 11分:副总指挥(钟志祥)赶到消防控制室。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15时 12分:副总指挥(钟队):“各小组注意，我是副总指挥，需要各小组报告火场情况。灭火行动一组，请报告过火区域火情目前情况!”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灭火行动一组(何珍英):“报告副总指挥。我是灭火行动一组，现场火势尚控制，烟雾减小，我们正在全力扑救，完毕。“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波立维: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六、紧急疏散要求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1、遇到突发事件，相关人员马上到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位，领导小组成员必须第一时间到位。全体领导小组成员必须无条件服从组长的疏散安排，在组长的领导下做好疏散工作。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2、各部门注意听好调度指令，组织好部门员工有秩序的疏散。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3、所有员工按照预案有秩序的疏散，不跑、不猛拐、不大声喧哗，防止意外事故发生。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4、员工到操场后，要听从指挥，部门负责人迅速清点员工人数，发现缺少，及时查找。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5、没有听到应急领导小组的指示，请在集结地守侯。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八、总结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1、为了应对可能发生的安全事故和紧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八、总结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1、为了应对可能发生的安全事故和紧急状态，有效的预防事故、处置事故，进一步完善安全事故管理程序，预案确定了应急工作的原则，即服从指挥，安全第一的原则;分级、分部门负责协调一致的原则;紧急处置的原则;局部利益服从全局利益的原则。安全防火，人人有责，全体员工要牢固树立责任重于泰山的思想，预防火灾事故的发生。在发生火灾事故时，认真履行职责，不脱岗，不漏岗。不履行职责造成重大责任事故的要追究其全部责任。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2、遵循基本步骤，不断完善预案。“凡事预则立，不预则废”。结合本单位的实际情况，针对容易发生火灾的部位，切实制订横向到边、纵向到底、大家看得懂、员工记得住、现场</w:t>
      </w:r>
    </w:p>
    <w:p>
      <w:pPr>
        <w:tabs>
          <w:tab w:val="left" w:pos="1562"/>
        </w:tabs>
        <w:bidi w:val="0"/>
        <w:jc w:val="left"/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4"/>
          <w:vertAlign w:val="baseline"/>
          <w:lang w:val="en-US" w:eastAsia="zh-CN" w:bidi="ar-SA"/>
        </w:rPr>
        <w:t>3应急处置预案是十分必要的。适时演练的基本的步骤，检验单位的应急安全疏散能力及员工的自救、互救能力，确保在应急情况下的人员安全;检验员工应对突发事件发生后的正确处置能力，熟知如何正确引导员工开展疏散、逃生、自救等方法，最大限度地确保员工的生命安全，从而不断修订和完善预案体系。</w:t>
      </w:r>
    </w:p>
    <w:p>
      <w:pPr>
        <w:rPr>
          <w:rFonts w:hint="eastAsia" w:cs="Times New Roman"/>
          <w:kern w:val="2"/>
          <w:sz w:val="21"/>
          <w:szCs w:val="24"/>
          <w:vertAlign w:val="baseli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NDAzMWQzMGE3NThlNzVmYzUzMWZlM2I5MDhmZTYifQ=="/>
  </w:docVars>
  <w:rsids>
    <w:rsidRoot w:val="52612463"/>
    <w:rsid w:val="5261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2024-04-19T02:06:00Z</dcterms:created>
  <dc:creator>Administrator</dc:creator>
  <cp:lastModifiedBy>Administrator</cp:lastModifiedBy>
  <dcterms:modified xsi:type="dcterms:W3CDTF">2024-04-19T02:10:29Z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0EAB96B9DE5341D9BC0EB55E9DA126F9_11</vt:lpwstr>
  </property>
</Properties>
</file>