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52"/>
          <w:szCs w:val="52"/>
        </w:rPr>
      </w:pPr>
      <w:r>
        <w:rPr>
          <w:rFonts w:hint="eastAsia" w:ascii="黑体" w:hAnsi="黑体" w:eastAsia="黑体"/>
          <w:sz w:val="52"/>
          <w:szCs w:val="52"/>
        </w:rPr>
        <w:t>南运集团西充分公司</w:t>
      </w:r>
    </w:p>
    <w:p/>
    <w:p/>
    <w:p/>
    <w:p>
      <w:pPr>
        <w:jc w:val="center"/>
      </w:pPr>
      <w:r>
        <mc:AlternateContent>
          <mc:Choice Requires="wps">
            <w:drawing>
              <wp:inline distT="0" distB="0" distL="0" distR="0">
                <wp:extent cx="859155" cy="6052820"/>
                <wp:effectExtent l="0" t="0" r="0" b="0"/>
                <wp:docPr id="7" name="文本框 7"/>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859536" cy="6053328"/>
                        </a:xfrm>
                        <a:prstGeom prst="rect">
                          <a:avLst/>
                        </a:prstGeom>
                      </wps:spPr>
                      <wps:txbx>
                        <w:txbxContent>
                          <w:p>
                            <w:pPr>
                              <w:pStyle w:val="6"/>
                              <w:spacing w:before="0" w:beforeAutospacing="0" w:after="0" w:afterAutospacing="0"/>
                              <w:jc w:val="center"/>
                            </w:pPr>
                            <w:r>
                              <w:rPr>
                                <w:rFonts w:hint="eastAsia"/>
                                <w:color w:val="000000" w:themeColor="text1"/>
                                <w:sz w:val="72"/>
                                <w:szCs w:val="72"/>
                                <w14:textOutline w14:w="9525" w14:cap="flat" w14:cmpd="sng" w14:algn="ctr">
                                  <w14:solidFill>
                                    <w14:srgbClr w14:val="000000"/>
                                  </w14:solidFill>
                                  <w14:prstDash w14:val="solid"/>
                                  <w14:round/>
                                </w14:textOutline>
                                <w14:textFill>
                                  <w14:solidFill>
                                    <w14:schemeClr w14:val="tx1"/>
                                  </w14:solidFill>
                                </w14:textFill>
                              </w:rPr>
                              <w:t>反暴恐</w:t>
                            </w:r>
                            <w:r>
                              <w:rPr>
                                <w:color w:val="000000" w:themeColor="text1"/>
                                <w:sz w:val="72"/>
                                <w:szCs w:val="72"/>
                                <w14:textOutline w14:w="9525" w14:cap="flat" w14:cmpd="sng" w14:algn="ctr">
                                  <w14:solidFill>
                                    <w14:srgbClr w14:val="000000"/>
                                  </w14:solidFill>
                                  <w14:prstDash w14:val="solid"/>
                                  <w14:round/>
                                </w14:textOutline>
                                <w14:textFill>
                                  <w14:solidFill>
                                    <w14:schemeClr w14:val="tx1"/>
                                  </w14:solidFill>
                                </w14:textFill>
                              </w:rPr>
                              <w:t>暨消防逃生</w:t>
                            </w:r>
                            <w:r>
                              <w:rPr>
                                <w:rFonts w:hint="eastAsia"/>
                                <w:color w:val="000000" w:themeColor="text1"/>
                                <w:sz w:val="72"/>
                                <w:szCs w:val="72"/>
                                <w14:textOutline w14:w="9525" w14:cap="flat" w14:cmpd="sng" w14:algn="ctr">
                                  <w14:solidFill>
                                    <w14:srgbClr w14:val="000000"/>
                                  </w14:solidFill>
                                  <w14:prstDash w14:val="solid"/>
                                  <w14:round/>
                                </w14:textOutline>
                                <w14:textFill>
                                  <w14:solidFill>
                                    <w14:schemeClr w14:val="tx1"/>
                                  </w14:solidFill>
                                </w14:textFill>
                              </w:rPr>
                              <w:t>演练</w:t>
                            </w:r>
                          </w:p>
                        </w:txbxContent>
                      </wps:txbx>
                      <wps:bodyPr wrap="square" numCol="1" fromWordArt="1">
                        <a:prstTxWarp prst="textPlain">
                          <a:avLst>
                            <a:gd name="adj" fmla="val 50000"/>
                          </a:avLst>
                        </a:prstTxWarp>
                        <a:spAutoFit/>
                      </wps:bodyPr>
                    </wps:wsp>
                  </a:graphicData>
                </a:graphic>
              </wp:inline>
            </w:drawing>
          </mc:Choice>
          <mc:Fallback>
            <w:pict>
              <v:shape id="_x0000_s1026" o:spid="_x0000_s1026" o:spt="202" type="#_x0000_t202" style="height:476.6pt;width:67.65pt;" filled="f" stroked="f" coordsize="21600,21600" o:gfxdata="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vK3eZ&#10;1QAAAAUBAAAPAAAAAAAAAAEAIAAAACIAAABkcnMvZG93bnJldi54bWxQSwECFAAUAAAACACHTuJA&#10;XmH4miQCAAApBAAADgAAAAAAAAABACAAAAAkAQAAZHJzL2Uyb0RvYy54bWxQSwUGAAAAAAYABgBZ&#10;AQAAugUAAAAA&#10;" adj="10800">
                <v:fill on="f" focussize="0,0"/>
                <v:stroke on="f"/>
                <v:imagedata o:title=""/>
                <o:lock v:ext="edit" text="t" aspectratio="f"/>
                <v:textbox style="mso-fit-shape-to-text:t;">
                  <w:txbxContent>
                    <w:p>
                      <w:pPr>
                        <w:pStyle w:val="6"/>
                        <w:spacing w:before="0" w:beforeAutospacing="0" w:after="0" w:afterAutospacing="0"/>
                        <w:jc w:val="center"/>
                      </w:pPr>
                      <w:r>
                        <w:rPr>
                          <w:rFonts w:hint="eastAsia"/>
                          <w:color w:val="000000" w:themeColor="text1"/>
                          <w:sz w:val="72"/>
                          <w:szCs w:val="72"/>
                          <w14:textOutline w14:w="9525" w14:cap="flat" w14:cmpd="sng" w14:algn="ctr">
                            <w14:solidFill>
                              <w14:srgbClr w14:val="000000"/>
                            </w14:solidFill>
                            <w14:prstDash w14:val="solid"/>
                            <w14:round/>
                          </w14:textOutline>
                          <w14:textFill>
                            <w14:solidFill>
                              <w14:schemeClr w14:val="tx1"/>
                            </w14:solidFill>
                          </w14:textFill>
                        </w:rPr>
                        <w:t>反暴恐</w:t>
                      </w:r>
                      <w:r>
                        <w:rPr>
                          <w:color w:val="000000" w:themeColor="text1"/>
                          <w:sz w:val="72"/>
                          <w:szCs w:val="72"/>
                          <w14:textOutline w14:w="9525" w14:cap="flat" w14:cmpd="sng" w14:algn="ctr">
                            <w14:solidFill>
                              <w14:srgbClr w14:val="000000"/>
                            </w14:solidFill>
                            <w14:prstDash w14:val="solid"/>
                            <w14:round/>
                          </w14:textOutline>
                          <w14:textFill>
                            <w14:solidFill>
                              <w14:schemeClr w14:val="tx1"/>
                            </w14:solidFill>
                          </w14:textFill>
                        </w:rPr>
                        <w:t>暨消防逃生</w:t>
                      </w:r>
                      <w:r>
                        <w:rPr>
                          <w:rFonts w:hint="eastAsia"/>
                          <w:color w:val="000000" w:themeColor="text1"/>
                          <w:sz w:val="72"/>
                          <w:szCs w:val="72"/>
                          <w14:textOutline w14:w="9525" w14:cap="flat" w14:cmpd="sng" w14:algn="ctr">
                            <w14:solidFill>
                              <w14:srgbClr w14:val="000000"/>
                            </w14:solidFill>
                            <w14:prstDash w14:val="solid"/>
                            <w14:round/>
                          </w14:textOutline>
                          <w14:textFill>
                            <w14:solidFill>
                              <w14:schemeClr w14:val="tx1"/>
                            </w14:solidFill>
                          </w14:textFill>
                        </w:rPr>
                        <w:t>演练</w:t>
                      </w:r>
                    </w:p>
                  </w:txbxContent>
                </v:textbox>
                <w10:wrap type="none"/>
                <w10:anchorlock/>
              </v:shape>
            </w:pict>
          </mc:Fallback>
        </mc:AlternateContent>
      </w:r>
    </w:p>
    <w:p/>
    <w:p/>
    <w:p/>
    <w:p/>
    <w:p>
      <w:pPr>
        <w:rPr>
          <w:sz w:val="32"/>
          <w:szCs w:val="32"/>
        </w:rPr>
      </w:pPr>
    </w:p>
    <w:p>
      <w:pPr>
        <w:jc w:val="center"/>
        <w:rPr>
          <w:rFonts w:ascii="黑体" w:hAnsi="黑体" w:eastAsia="黑体"/>
          <w:sz w:val="32"/>
          <w:szCs w:val="32"/>
        </w:rPr>
      </w:pPr>
      <w:r>
        <w:rPr>
          <w:rFonts w:hint="eastAsia" w:ascii="黑体" w:hAnsi="黑体" w:eastAsia="黑体"/>
          <w:sz w:val="32"/>
          <w:szCs w:val="32"/>
        </w:rPr>
        <w:t>南运集团西充分公司安全科</w:t>
      </w:r>
    </w:p>
    <w:p>
      <w:pPr>
        <w:jc w:val="center"/>
        <w:rPr>
          <w:sz w:val="48"/>
          <w:szCs w:val="48"/>
        </w:rPr>
      </w:pPr>
      <w:r>
        <w:rPr>
          <w:rFonts w:hint="eastAsia"/>
          <w:sz w:val="48"/>
          <w:szCs w:val="48"/>
        </w:rPr>
        <w:t>应急救援演练通知</w:t>
      </w:r>
    </w:p>
    <w:p/>
    <w:p>
      <w:pPr>
        <w:rPr>
          <w:rFonts w:ascii="仿宋" w:hAnsi="仿宋" w:eastAsia="仿宋"/>
          <w:sz w:val="32"/>
          <w:szCs w:val="32"/>
        </w:rPr>
      </w:pPr>
      <w:r>
        <w:rPr>
          <w:rFonts w:hint="eastAsia" w:ascii="仿宋" w:hAnsi="仿宋" w:eastAsia="仿宋"/>
          <w:sz w:val="32"/>
          <w:szCs w:val="32"/>
        </w:rPr>
        <w:t>各职工：</w:t>
      </w:r>
    </w:p>
    <w:p>
      <w:pPr>
        <w:ind w:firstLine="645"/>
        <w:rPr>
          <w:rFonts w:ascii="仿宋" w:hAnsi="仿宋" w:eastAsia="仿宋"/>
          <w:sz w:val="32"/>
          <w:szCs w:val="32"/>
        </w:rPr>
      </w:pPr>
      <w:r>
        <w:rPr>
          <w:rFonts w:hint="eastAsia" w:ascii="仿宋" w:hAnsi="仿宋" w:eastAsia="仿宋"/>
          <w:sz w:val="32"/>
          <w:szCs w:val="32"/>
        </w:rPr>
        <w:t>为了加强我司面对突发事件的应急处理能力和协调作战能力，完善我司应急预案体系，增强预案的实用性和可操作性，切实保障职工生命和公司财产的安全，我司将于2022年9月29日下午16:00时在公司办公场所组织开展《2021年反暴恐暨应急逃生演练》,请各职工做好应急演练准备。</w:t>
      </w:r>
    </w:p>
    <w:p>
      <w:pPr>
        <w:ind w:firstLine="645"/>
        <w:rPr>
          <w:rFonts w:ascii="仿宋" w:hAnsi="仿宋" w:eastAsia="仿宋"/>
          <w:sz w:val="32"/>
          <w:szCs w:val="32"/>
        </w:rPr>
      </w:pPr>
    </w:p>
    <w:p>
      <w:pPr>
        <w:ind w:firstLine="645"/>
        <w:rPr>
          <w:rFonts w:ascii="仿宋" w:hAnsi="仿宋" w:eastAsia="仿宋"/>
          <w:sz w:val="32"/>
          <w:szCs w:val="32"/>
        </w:rPr>
      </w:pPr>
    </w:p>
    <w:p>
      <w:pPr>
        <w:ind w:firstLine="645"/>
        <w:rPr>
          <w:rFonts w:ascii="仿宋" w:hAnsi="仿宋" w:eastAsia="仿宋"/>
          <w:sz w:val="32"/>
          <w:szCs w:val="32"/>
        </w:rPr>
      </w:pPr>
    </w:p>
    <w:p>
      <w:pPr>
        <w:ind w:firstLine="645"/>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 xml:space="preserve"> 南运集团西充分公司</w:t>
      </w:r>
    </w:p>
    <w:p>
      <w:pPr>
        <w:ind w:firstLine="645"/>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 xml:space="preserve"> 2022年9月20日</w:t>
      </w: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left"/>
        <w:rPr>
          <w:rFonts w:ascii="仿宋" w:hAnsi="仿宋" w:eastAsia="仿宋"/>
          <w:sz w:val="28"/>
          <w:szCs w:val="28"/>
        </w:rPr>
      </w:pPr>
      <w:r>
        <w:rPr>
          <w:rFonts w:hint="eastAsia" w:ascii="仿宋" w:hAnsi="仿宋" w:eastAsia="仿宋"/>
          <w:sz w:val="28"/>
          <w:szCs w:val="28"/>
        </w:rPr>
        <w:t>一、演练时间：2022年9月29日</w:t>
      </w:r>
    </w:p>
    <w:p>
      <w:pPr>
        <w:jc w:val="left"/>
        <w:rPr>
          <w:rFonts w:ascii="仿宋" w:hAnsi="仿宋" w:eastAsia="仿宋"/>
          <w:sz w:val="28"/>
          <w:szCs w:val="28"/>
        </w:rPr>
      </w:pPr>
      <w:r>
        <w:rPr>
          <w:rFonts w:hint="eastAsia" w:ascii="仿宋" w:hAnsi="仿宋" w:eastAsia="仿宋"/>
          <w:sz w:val="28"/>
          <w:szCs w:val="28"/>
        </w:rPr>
        <w:t>二、参加人员：分公司全体人员、部分驾驶员</w:t>
      </w:r>
    </w:p>
    <w:p>
      <w:pPr>
        <w:jc w:val="left"/>
        <w:rPr>
          <w:rFonts w:ascii="仿宋" w:hAnsi="仿宋" w:eastAsia="仿宋"/>
          <w:sz w:val="28"/>
          <w:szCs w:val="28"/>
        </w:rPr>
      </w:pPr>
      <w:r>
        <w:rPr>
          <w:rFonts w:hint="eastAsia" w:ascii="仿宋" w:hAnsi="仿宋" w:eastAsia="仿宋"/>
          <w:sz w:val="28"/>
          <w:szCs w:val="28"/>
        </w:rPr>
        <w:t>三、演练地点：四川省西充汽车客运中心</w:t>
      </w:r>
    </w:p>
    <w:p>
      <w:pPr>
        <w:jc w:val="left"/>
        <w:rPr>
          <w:rFonts w:ascii="仿宋" w:hAnsi="仿宋" w:eastAsia="仿宋"/>
          <w:sz w:val="28"/>
          <w:szCs w:val="28"/>
        </w:rPr>
      </w:pPr>
      <w:r>
        <w:rPr>
          <w:rFonts w:hint="eastAsia" w:ascii="仿宋" w:hAnsi="仿宋" w:eastAsia="仿宋"/>
          <w:sz w:val="28"/>
          <w:szCs w:val="28"/>
        </w:rPr>
        <w:t>四、演练目的：</w:t>
      </w:r>
    </w:p>
    <w:p>
      <w:pPr>
        <w:ind w:right="560" w:firstLine="560" w:firstLineChars="200"/>
        <w:jc w:val="left"/>
        <w:rPr>
          <w:rFonts w:hint="eastAsia" w:ascii="仿宋" w:hAnsi="仿宋" w:eastAsia="仿宋"/>
          <w:sz w:val="28"/>
          <w:szCs w:val="28"/>
          <w:lang w:eastAsia="zh-CN"/>
        </w:rPr>
      </w:pPr>
      <w:r>
        <w:rPr>
          <w:rFonts w:hint="eastAsia" w:ascii="仿宋" w:hAnsi="仿宋" w:eastAsia="仿宋"/>
          <w:sz w:val="28"/>
          <w:szCs w:val="28"/>
        </w:rPr>
        <w:t>通过演练加强全体员工、驾驶员的协作，提高全员在面对反暴恐和火灾逃生时候的应急操作，查找应急预案内容和缓解存在的问题和不足，检验预案执行的可操作性，进一步提高员工的应急操作能力，为我司反暴恐和火灾逃生工作探索实践经验</w:t>
      </w:r>
      <w:r>
        <w:rPr>
          <w:rFonts w:hint="eastAsia" w:ascii="仿宋" w:hAnsi="仿宋" w:eastAsia="仿宋"/>
          <w:sz w:val="28"/>
          <w:szCs w:val="28"/>
          <w:lang w:eastAsia="zh-CN"/>
        </w:rPr>
        <w:t>。</w:t>
      </w:r>
      <w:bookmarkStart w:id="0" w:name="_GoBack"/>
      <w:bookmarkEnd w:id="0"/>
    </w:p>
    <w:p>
      <w:pPr>
        <w:ind w:left="1120" w:hanging="1120" w:hangingChars="400"/>
        <w:jc w:val="left"/>
        <w:rPr>
          <w:rFonts w:ascii="仿宋" w:hAnsi="仿宋" w:eastAsia="仿宋"/>
          <w:sz w:val="28"/>
          <w:szCs w:val="28"/>
        </w:rPr>
      </w:pPr>
      <w:r>
        <w:rPr>
          <w:rFonts w:hint="eastAsia" w:ascii="仿宋" w:hAnsi="仿宋" w:eastAsia="仿宋"/>
          <w:sz w:val="28"/>
          <w:szCs w:val="28"/>
        </w:rPr>
        <w:t>五、演练内容：</w:t>
      </w:r>
    </w:p>
    <w:p>
      <w:pPr>
        <w:ind w:left="1120" w:hanging="1120" w:hangingChars="400"/>
        <w:jc w:val="left"/>
        <w:rPr>
          <w:rFonts w:ascii="仿宋" w:hAnsi="仿宋" w:eastAsia="仿宋"/>
          <w:sz w:val="28"/>
          <w:szCs w:val="28"/>
        </w:rPr>
      </w:pPr>
      <w:r>
        <w:rPr>
          <w:rFonts w:hint="eastAsia" w:ascii="仿宋" w:hAnsi="仿宋" w:eastAsia="仿宋"/>
          <w:sz w:val="28"/>
          <w:szCs w:val="28"/>
        </w:rPr>
        <w:t xml:space="preserve">    1.反暴恐</w:t>
      </w:r>
      <w:r>
        <w:rPr>
          <w:rFonts w:ascii="仿宋" w:hAnsi="仿宋" w:eastAsia="仿宋"/>
          <w:sz w:val="28"/>
          <w:szCs w:val="28"/>
        </w:rPr>
        <w:t>应急处置</w:t>
      </w:r>
    </w:p>
    <w:p>
      <w:pPr>
        <w:ind w:left="1120" w:hanging="1120" w:hangingChars="400"/>
        <w:jc w:val="left"/>
        <w:rPr>
          <w:rFonts w:ascii="仿宋" w:hAnsi="仿宋" w:eastAsia="仿宋"/>
          <w:sz w:val="28"/>
          <w:szCs w:val="28"/>
        </w:rPr>
      </w:pPr>
      <w:r>
        <w:rPr>
          <w:rFonts w:hint="eastAsia" w:ascii="仿宋" w:hAnsi="仿宋" w:eastAsia="仿宋"/>
          <w:sz w:val="28"/>
          <w:szCs w:val="28"/>
        </w:rPr>
        <w:t xml:space="preserve">    2.火灾</w:t>
      </w:r>
      <w:r>
        <w:rPr>
          <w:rFonts w:ascii="仿宋" w:hAnsi="仿宋" w:eastAsia="仿宋"/>
          <w:sz w:val="28"/>
          <w:szCs w:val="28"/>
        </w:rPr>
        <w:t>应急逃生</w:t>
      </w:r>
      <w:r>
        <w:rPr>
          <w:rFonts w:hint="eastAsia" w:ascii="仿宋" w:hAnsi="仿宋" w:eastAsia="仿宋"/>
          <w:sz w:val="28"/>
          <w:szCs w:val="28"/>
        </w:rPr>
        <w:t xml:space="preserve">  </w:t>
      </w:r>
    </w:p>
    <w:p>
      <w:pPr>
        <w:ind w:left="1120" w:hanging="1120" w:hangingChars="400"/>
        <w:jc w:val="left"/>
        <w:rPr>
          <w:rFonts w:ascii="仿宋" w:hAnsi="仿宋" w:eastAsia="仿宋"/>
          <w:sz w:val="28"/>
          <w:szCs w:val="28"/>
        </w:rPr>
      </w:pPr>
    </w:p>
    <w:p>
      <w:pPr>
        <w:ind w:left="1120" w:hanging="1120" w:hangingChars="400"/>
        <w:jc w:val="left"/>
        <w:rPr>
          <w:rFonts w:ascii="仿宋" w:hAnsi="仿宋" w:eastAsia="仿宋"/>
          <w:sz w:val="28"/>
          <w:szCs w:val="28"/>
        </w:rPr>
      </w:pPr>
    </w:p>
    <w:p>
      <w:pPr>
        <w:ind w:left="840" w:leftChars="400" w:right="560" w:firstLine="4340" w:firstLineChars="1550"/>
        <w:rPr>
          <w:rFonts w:ascii="仿宋" w:hAnsi="仿宋" w:eastAsia="仿宋"/>
          <w:sz w:val="28"/>
          <w:szCs w:val="28"/>
        </w:rPr>
      </w:pPr>
      <w:r>
        <w:rPr>
          <w:rFonts w:hint="eastAsia" w:ascii="仿宋" w:hAnsi="仿宋" w:eastAsia="仿宋"/>
          <w:sz w:val="28"/>
          <w:szCs w:val="28"/>
        </w:rPr>
        <w:t>南运集团西充分公司</w:t>
      </w:r>
    </w:p>
    <w:p>
      <w:pPr>
        <w:ind w:right="560" w:firstLine="5320" w:firstLineChars="1900"/>
        <w:rPr>
          <w:rFonts w:ascii="仿宋" w:hAnsi="仿宋" w:eastAsia="仿宋"/>
          <w:sz w:val="28"/>
          <w:szCs w:val="28"/>
        </w:rPr>
      </w:pPr>
      <w:r>
        <w:rPr>
          <w:rFonts w:hint="eastAsia" w:ascii="仿宋" w:hAnsi="仿宋" w:eastAsia="仿宋"/>
          <w:sz w:val="28"/>
          <w:szCs w:val="28"/>
        </w:rPr>
        <w:t>2022年9月29日</w:t>
      </w:r>
    </w:p>
    <w:p>
      <w:pPr>
        <w:ind w:right="560" w:firstLine="5320" w:firstLineChars="1900"/>
        <w:rPr>
          <w:rFonts w:ascii="仿宋" w:hAnsi="仿宋" w:eastAsia="仿宋"/>
          <w:sz w:val="28"/>
          <w:szCs w:val="28"/>
        </w:rPr>
      </w:pPr>
    </w:p>
    <w:p>
      <w:pPr>
        <w:ind w:right="560" w:firstLine="5320" w:firstLineChars="1900"/>
        <w:rPr>
          <w:rFonts w:ascii="仿宋" w:hAnsi="仿宋" w:eastAsia="仿宋"/>
          <w:sz w:val="28"/>
          <w:szCs w:val="28"/>
        </w:rPr>
      </w:pPr>
    </w:p>
    <w:p>
      <w:pPr>
        <w:ind w:right="560" w:firstLine="5320" w:firstLineChars="1900"/>
        <w:rPr>
          <w:rFonts w:ascii="仿宋" w:hAnsi="仿宋" w:eastAsia="仿宋"/>
          <w:sz w:val="28"/>
          <w:szCs w:val="28"/>
        </w:rPr>
      </w:pPr>
    </w:p>
    <w:p>
      <w:pPr>
        <w:ind w:right="560" w:firstLine="5320" w:firstLineChars="1900"/>
        <w:rPr>
          <w:rFonts w:ascii="仿宋" w:hAnsi="仿宋" w:eastAsia="仿宋"/>
          <w:sz w:val="28"/>
          <w:szCs w:val="28"/>
        </w:rPr>
      </w:pPr>
    </w:p>
    <w:p>
      <w:pPr>
        <w:ind w:right="560" w:firstLine="5320" w:firstLineChars="1900"/>
        <w:rPr>
          <w:rFonts w:ascii="仿宋" w:hAnsi="仿宋" w:eastAsia="仿宋"/>
          <w:sz w:val="28"/>
          <w:szCs w:val="28"/>
        </w:rPr>
      </w:pPr>
    </w:p>
    <w:p>
      <w:pPr>
        <w:ind w:right="560" w:firstLine="5320" w:firstLineChars="1900"/>
        <w:rPr>
          <w:rFonts w:ascii="仿宋" w:hAnsi="仿宋" w:eastAsia="仿宋"/>
          <w:sz w:val="28"/>
          <w:szCs w:val="28"/>
        </w:rPr>
      </w:pPr>
    </w:p>
    <w:p>
      <w:pPr>
        <w:ind w:right="560" w:firstLine="5320" w:firstLineChars="1900"/>
        <w:rPr>
          <w:rFonts w:ascii="仿宋" w:hAnsi="仿宋" w:eastAsia="仿宋"/>
          <w:sz w:val="28"/>
          <w:szCs w:val="28"/>
        </w:rPr>
      </w:pPr>
    </w:p>
    <w:p>
      <w:pPr>
        <w:ind w:firstLine="600" w:firstLineChars="200"/>
        <w:jc w:val="center"/>
        <w:rPr>
          <w:rFonts w:ascii="仿宋" w:hAnsi="仿宋" w:eastAsia="仿宋"/>
          <w:sz w:val="30"/>
          <w:szCs w:val="30"/>
        </w:rPr>
      </w:pPr>
      <w:r>
        <w:rPr>
          <w:rFonts w:hint="eastAsia" w:ascii="仿宋" w:hAnsi="仿宋" w:eastAsia="仿宋"/>
          <w:sz w:val="30"/>
          <w:szCs w:val="30"/>
        </w:rPr>
        <w:t>反暴恐</w:t>
      </w:r>
      <w:r>
        <w:rPr>
          <w:rFonts w:ascii="仿宋" w:hAnsi="仿宋" w:eastAsia="仿宋"/>
          <w:sz w:val="30"/>
          <w:szCs w:val="30"/>
        </w:rPr>
        <w:t>暨</w:t>
      </w:r>
      <w:r>
        <w:rPr>
          <w:rFonts w:hint="eastAsia" w:ascii="仿宋" w:hAnsi="仿宋" w:eastAsia="仿宋"/>
          <w:sz w:val="30"/>
          <w:szCs w:val="30"/>
        </w:rPr>
        <w:t>消防逃生演练实战记录</w:t>
      </w:r>
    </w:p>
    <w:p>
      <w:pPr>
        <w:ind w:firstLine="600" w:firstLineChars="200"/>
        <w:rPr>
          <w:rFonts w:ascii="仿宋" w:hAnsi="仿宋" w:eastAsia="仿宋"/>
          <w:sz w:val="30"/>
          <w:szCs w:val="30"/>
        </w:rPr>
      </w:pPr>
      <w:r>
        <w:rPr>
          <w:rFonts w:hint="eastAsia" w:ascii="仿宋" w:hAnsi="仿宋" w:eastAsia="仿宋"/>
          <w:sz w:val="30"/>
          <w:szCs w:val="30"/>
        </w:rPr>
        <w:t>反暴恐演练:</w:t>
      </w:r>
    </w:p>
    <w:p>
      <w:pPr>
        <w:ind w:firstLine="600" w:firstLineChars="200"/>
        <w:rPr>
          <w:rFonts w:ascii="仿宋" w:hAnsi="仿宋" w:eastAsia="仿宋"/>
          <w:sz w:val="30"/>
          <w:szCs w:val="30"/>
        </w:rPr>
      </w:pPr>
      <w:r>
        <w:rPr>
          <w:rFonts w:hint="eastAsia" w:ascii="仿宋" w:hAnsi="仿宋" w:eastAsia="仿宋"/>
          <w:sz w:val="30"/>
          <w:szCs w:val="30"/>
        </w:rPr>
        <w:t>16时 20分，一名不明身份人员拒绝安检，在与工作人员争执中拿出一把匕首与工作人员对峙，保卫科巡逻人员立即向保卫科汇报并及时拨打"110"求助，保卫科立即组织相关人员直奔事发现场，同时向应急总指挥冯波汇报，冯波立即宣布启动反暴恐应急，现场处置组全员1分钟内全员赶到，并自觉拿起反暴恐器械。彭祥东拿起腰叉，何全贵拿起盾牌、狼牙棒，段仕勇拿起足叉，黄先勤手戴防刺手套，马刚拿起橡胶棒，迅速替下对峙中的工作人员，并将不明身份人员团团围住。在此过程中各应急小组已赶到现场。疏散组迅速疏散围观人员，警戒组拉起了警戒线，劝解组拿起话筒同时对不明人员喊话，在政策攻心下，现场处置人员使用各种器械缩小包围圈，将不明身份人员逼到一死角，并用腰叉控制其上身，用足又控制其下身，大家合力而上，一起控制住不明身份人员，其后赶来的公安人员将不明身份人员带离现场。在演练过程中未造成任何财产损失与人员伤亡。至此历时20分钟的反暴恐演练顺利结束。</w:t>
      </w:r>
    </w:p>
    <w:p>
      <w:pPr>
        <w:ind w:firstLine="600" w:firstLineChars="200"/>
        <w:rPr>
          <w:rFonts w:ascii="仿宋" w:hAnsi="仿宋" w:eastAsia="仿宋"/>
          <w:sz w:val="30"/>
          <w:szCs w:val="30"/>
        </w:rPr>
      </w:pPr>
      <w:r>
        <w:rPr>
          <w:rFonts w:hint="eastAsia" w:ascii="仿宋" w:hAnsi="仿宋" w:eastAsia="仿宋"/>
          <w:sz w:val="30"/>
          <w:szCs w:val="30"/>
        </w:rPr>
        <w:t>消防扑救演练:</w:t>
      </w:r>
    </w:p>
    <w:p>
      <w:pPr>
        <w:ind w:firstLine="600" w:firstLineChars="200"/>
        <w:rPr>
          <w:rFonts w:ascii="仿宋" w:hAnsi="仿宋" w:eastAsia="仿宋"/>
          <w:sz w:val="30"/>
          <w:szCs w:val="30"/>
        </w:rPr>
      </w:pPr>
      <w:r>
        <w:rPr>
          <w:rFonts w:hint="eastAsia" w:ascii="仿宋" w:hAnsi="仿宋" w:eastAsia="仿宋"/>
          <w:sz w:val="30"/>
          <w:szCs w:val="30"/>
        </w:rPr>
        <w:t>由综合客运</w:t>
      </w:r>
      <w:r>
        <w:rPr>
          <w:rFonts w:ascii="仿宋" w:hAnsi="仿宋" w:eastAsia="仿宋"/>
          <w:sz w:val="30"/>
          <w:szCs w:val="30"/>
        </w:rPr>
        <w:t>副</w:t>
      </w:r>
      <w:r>
        <w:rPr>
          <w:rFonts w:hint="eastAsia" w:ascii="仿宋" w:hAnsi="仿宋" w:eastAsia="仿宋"/>
          <w:sz w:val="30"/>
          <w:szCs w:val="30"/>
        </w:rPr>
        <w:t>科长彭祥东教大家如何正确判断使用灭火器。当指针在黄色区域为压力过大1.5Pa，压力过大在夏天就很容易爆瓶。属于不合格产品;当指针在红色区域为压力过大0.5Pa，也属于不合格产品;只有指针在绿色区域内 1Pa为合格。检查灭火器时，也要看该灭火器的生产日期，干粉灭火器自出厂后满5年为不合格。灭火器只有在刚起火时，可以很快就灭火，火势凶猛时一般是不易灭火的，就应拨打"119"，要讲明事故发生地，起火原因，同时尽快疏散人员。在刚起火时，用右手提起手柄，先摇一摇再用,左手打开灭火器保险栓，左手握住灭火器橡胶管头部，站在上风口，灭火器倾斜 30°的角度，对准火焰的根部扫射，直到扑灭无火星为止。大家都可以来演练一下。随后全体从业人员均演示了一次。本项演练历时 28 分钟结束。</w:t>
      </w:r>
    </w:p>
    <w:p>
      <w:pPr>
        <w:ind w:firstLine="600" w:firstLineChars="200"/>
        <w:rPr>
          <w:rFonts w:ascii="仿宋" w:hAnsi="仿宋" w:eastAsia="仿宋"/>
          <w:sz w:val="30"/>
          <w:szCs w:val="30"/>
        </w:rPr>
      </w:pPr>
      <w:r>
        <w:rPr>
          <w:rFonts w:hint="eastAsia" w:ascii="仿宋" w:hAnsi="仿宋" w:eastAsia="仿宋"/>
          <w:sz w:val="30"/>
          <w:szCs w:val="30"/>
        </w:rPr>
        <w:t>3、火灾应急逃生演习:</w:t>
      </w:r>
    </w:p>
    <w:p>
      <w:pPr>
        <w:ind w:firstLine="600" w:firstLineChars="200"/>
        <w:rPr>
          <w:rFonts w:ascii="仿宋" w:hAnsi="仿宋" w:eastAsia="仿宋"/>
          <w:sz w:val="30"/>
          <w:szCs w:val="30"/>
        </w:rPr>
      </w:pPr>
      <w:r>
        <w:rPr>
          <w:rFonts w:hint="eastAsia" w:ascii="仿宋" w:hAnsi="仿宋" w:eastAsia="仿宋"/>
          <w:sz w:val="30"/>
          <w:szCs w:val="30"/>
        </w:rPr>
        <w:t>参加演习的人来到办公区二楼，综合客运</w:t>
      </w:r>
      <w:r>
        <w:rPr>
          <w:rFonts w:ascii="仿宋" w:hAnsi="仿宋" w:eastAsia="仿宋"/>
          <w:sz w:val="30"/>
          <w:szCs w:val="30"/>
        </w:rPr>
        <w:t>副科长</w:t>
      </w:r>
      <w:r>
        <w:rPr>
          <w:rFonts w:hint="eastAsia" w:ascii="仿宋" w:hAnsi="仿宋" w:eastAsia="仿宋"/>
          <w:sz w:val="30"/>
          <w:szCs w:val="30"/>
        </w:rPr>
        <w:t>彭祥东给大家现场讲解如何逃生及相关知识。假设如遇火灾浓烟封道，首先是找到室内水源用毛巾打湿捂住口，无法找到水源的就是尿液都可，最好是逃生冲出室内，如无法冲出去，就应找到厕所依托过重墙角等待救援:如在室内无法到达其他位置，就用湿毛巾将浓烟隔开，将床单等物打湿撕成条状，从窗外逃生。如大家已冲出室内应顺着楼梯摸着扶手或墙壁用脚跟脚方式下楼，以防被摔倒，大家在打"119"时一定要讲清着火位置，着火原因。楼层高度与所处室内位置，以便救援人员能在第一时间到达并找到被救人员。大家纷纷在彭祥东的带领下演习了一遍，火灾应急逃生演练历时 18分钟顺利结束。</w:t>
      </w:r>
    </w:p>
    <w:p>
      <w:pPr>
        <w:ind w:firstLine="600" w:firstLineChars="200"/>
        <w:rPr>
          <w:rFonts w:ascii="仿宋" w:hAnsi="仿宋" w:eastAsia="仿宋"/>
          <w:sz w:val="30"/>
          <w:szCs w:val="30"/>
        </w:rPr>
      </w:pPr>
      <w:r>
        <w:rPr>
          <w:rFonts w:hint="eastAsia" w:ascii="仿宋" w:hAnsi="仿宋" w:eastAsia="仿宋"/>
          <w:sz w:val="30"/>
          <w:szCs w:val="30"/>
        </w:rPr>
        <w:t>演练结束后，参加演练的员工均表示这次演练较以往学的知识更多些、更全面些，本次演练取得了预期效果。</w:t>
      </w:r>
    </w:p>
    <w:p>
      <w:pPr>
        <w:jc w:val="center"/>
        <w:rPr>
          <w:rFonts w:ascii="仿宋" w:hAnsi="仿宋" w:eastAsia="仿宋"/>
          <w:sz w:val="52"/>
          <w:szCs w:val="52"/>
        </w:rPr>
      </w:pPr>
      <w:r>
        <w:rPr>
          <w:rFonts w:hint="eastAsia" w:ascii="仿宋" w:hAnsi="仿宋" w:eastAsia="仿宋"/>
          <w:sz w:val="52"/>
          <w:szCs w:val="52"/>
        </w:rPr>
        <w:t>演练总评</w:t>
      </w:r>
    </w:p>
    <w:p>
      <w:pPr>
        <w:ind w:firstLine="600" w:firstLineChars="200"/>
        <w:rPr>
          <w:rFonts w:ascii="仿宋" w:hAnsi="仿宋" w:eastAsia="仿宋"/>
          <w:sz w:val="30"/>
          <w:szCs w:val="30"/>
        </w:rPr>
      </w:pPr>
      <w:r>
        <w:rPr>
          <w:rFonts w:hint="eastAsia" w:ascii="仿宋" w:hAnsi="仿宋" w:eastAsia="仿宋"/>
          <w:sz w:val="30"/>
          <w:szCs w:val="30"/>
        </w:rPr>
        <w:t>2022年的反恐防暴消防逃生演练在全体员工和驾驶员的积极参与下，于2022年9月29日17时26 分顺利结東。</w:t>
      </w:r>
    </w:p>
    <w:p>
      <w:pPr>
        <w:ind w:firstLine="600" w:firstLineChars="200"/>
        <w:rPr>
          <w:rFonts w:ascii="仿宋" w:hAnsi="仿宋" w:eastAsia="仿宋"/>
          <w:sz w:val="30"/>
          <w:szCs w:val="30"/>
        </w:rPr>
      </w:pPr>
      <w:r>
        <w:rPr>
          <w:rFonts w:hint="eastAsia" w:ascii="仿宋" w:hAnsi="仿宋" w:eastAsia="仿宋"/>
          <w:sz w:val="30"/>
          <w:szCs w:val="30"/>
        </w:rPr>
        <w:t>首先我代表南运集团</w:t>
      </w:r>
      <w:r>
        <w:rPr>
          <w:rFonts w:ascii="仿宋" w:hAnsi="仿宋" w:eastAsia="仿宋"/>
          <w:sz w:val="30"/>
          <w:szCs w:val="30"/>
        </w:rPr>
        <w:t>西充分公司</w:t>
      </w:r>
      <w:r>
        <w:rPr>
          <w:rFonts w:hint="eastAsia" w:ascii="仿宋" w:hAnsi="仿宋" w:eastAsia="仿宋"/>
          <w:sz w:val="30"/>
          <w:szCs w:val="30"/>
        </w:rPr>
        <w:t>感谢大家的支持和踊跃参加。对大家接到指令能迅速的赶到现场，自动进入角色很满意。大家能把应急预案的各项要求迅速的落实到演练中，突破以往演练时到现场再分工再进行角色的格式化，符合应急的自然反应，有很大进步。</w:t>
      </w:r>
    </w:p>
    <w:p>
      <w:pPr>
        <w:ind w:firstLine="600" w:firstLineChars="200"/>
        <w:rPr>
          <w:rFonts w:ascii="仿宋" w:hAnsi="仿宋" w:eastAsia="仿宋"/>
          <w:sz w:val="30"/>
          <w:szCs w:val="30"/>
        </w:rPr>
      </w:pPr>
      <w:r>
        <w:rPr>
          <w:rFonts w:hint="eastAsia" w:ascii="仿宋" w:hAnsi="仿宋" w:eastAsia="仿宋"/>
          <w:sz w:val="30"/>
          <w:szCs w:val="30"/>
        </w:rPr>
        <w:t>由于本次演练有计划有组织进行既有反恐演练又有消防演练既有消防知识的讲解，又有实际操作，难度较大。反暴恐是当前国家的基本国策，关系着社会稳定企业经济效益，今年是政治年，反恐防暴和安全生产压力大，我们应把反暴恐工作作为企业一项长期的日常工作来抓，综合客运科要加强日常站场巡逻，常与辖区公安派出所联系与交流。一定要做好企业稳定确保旅客生命财产安全，将演练学到的知识应用在日常工作中。同时让大家也了解如遇火灾如何救火，如何逃生并报警，这次演练考虑周密，说明这次演练是很全面很成功的。同时这次演练人员也是很全面的。有技工、驾乘人员、站务人员，人数较多。大家也积极踊跃参与演习实际操作，让大家学习到了许多消防知识，现正值夏季高温是火 灾易发期，希望大家在今后的工作生活中能很好的运用这些知识做好预防火灾，做好火灾时的灭火、逃生等消防安全工作。同时也要通过演练更加完善应急预案，让应急预案更符合演练和实际的要求。</w:t>
      </w:r>
    </w:p>
    <w:p>
      <w:pPr>
        <w:ind w:firstLine="600" w:firstLineChars="200"/>
        <w:rPr>
          <w:rFonts w:ascii="仿宋" w:hAnsi="仿宋" w:eastAsia="仿宋"/>
          <w:sz w:val="30"/>
          <w:szCs w:val="30"/>
        </w:rPr>
      </w:pPr>
      <w:r>
        <w:rPr>
          <w:rFonts w:hint="eastAsia" w:ascii="仿宋" w:hAnsi="仿宋" w:eastAsia="仿宋"/>
          <w:sz w:val="30"/>
          <w:szCs w:val="30"/>
        </w:rPr>
        <w:t>最后，我宣布2022年反暴恐暨消防演练圆满结束，谢谢大家的参与。</w:t>
      </w:r>
    </w:p>
    <w:p>
      <w:pPr>
        <w:rPr>
          <w:rFonts w:ascii="仿宋" w:hAnsi="仿宋" w:eastAsia="仿宋"/>
          <w:sz w:val="30"/>
          <w:szCs w:val="30"/>
        </w:rPr>
      </w:pPr>
    </w:p>
    <w:p>
      <w:pPr>
        <w:ind w:firstLine="4800" w:firstLineChars="1600"/>
        <w:rPr>
          <w:rFonts w:ascii="仿宋" w:hAnsi="仿宋" w:eastAsia="仿宋"/>
          <w:sz w:val="30"/>
          <w:szCs w:val="30"/>
        </w:rPr>
      </w:pPr>
      <w:r>
        <w:rPr>
          <w:rFonts w:hint="eastAsia" w:ascii="仿宋" w:hAnsi="仿宋" w:eastAsia="仿宋"/>
          <w:sz w:val="30"/>
          <w:szCs w:val="30"/>
        </w:rPr>
        <w:t>南运集团</w:t>
      </w:r>
      <w:r>
        <w:rPr>
          <w:rFonts w:ascii="仿宋" w:hAnsi="仿宋" w:eastAsia="仿宋"/>
          <w:sz w:val="30"/>
          <w:szCs w:val="30"/>
        </w:rPr>
        <w:t>西充分公司</w:t>
      </w:r>
    </w:p>
    <w:p>
      <w:pPr>
        <w:ind w:firstLine="5100" w:firstLineChars="1700"/>
        <w:rPr>
          <w:rFonts w:ascii="仿宋" w:hAnsi="仿宋" w:eastAsia="仿宋"/>
          <w:sz w:val="30"/>
          <w:szCs w:val="30"/>
        </w:rPr>
      </w:pPr>
      <w:r>
        <w:rPr>
          <w:rFonts w:hint="eastAsia" w:ascii="仿宋" w:hAnsi="仿宋" w:eastAsia="仿宋"/>
          <w:sz w:val="30"/>
          <w:szCs w:val="30"/>
        </w:rPr>
        <w:t>2022年9月29日</w:t>
      </w:r>
    </w:p>
    <w:p>
      <w:pPr>
        <w:ind w:firstLine="5100" w:firstLineChars="1700"/>
        <w:rPr>
          <w:rFonts w:ascii="仿宋" w:hAnsi="仿宋" w:eastAsia="仿宋"/>
          <w:sz w:val="30"/>
          <w:szCs w:val="30"/>
        </w:rPr>
      </w:pPr>
    </w:p>
    <w:p>
      <w:pPr>
        <w:ind w:firstLine="5100" w:firstLineChars="1700"/>
        <w:rPr>
          <w:rFonts w:ascii="仿宋" w:hAnsi="仿宋" w:eastAsia="仿宋"/>
          <w:sz w:val="30"/>
          <w:szCs w:val="30"/>
        </w:rPr>
      </w:pPr>
    </w:p>
    <w:p>
      <w:pPr>
        <w:ind w:firstLine="5100" w:firstLineChars="1700"/>
        <w:rPr>
          <w:rFonts w:ascii="仿宋" w:hAnsi="仿宋" w:eastAsia="仿宋"/>
          <w:sz w:val="30"/>
          <w:szCs w:val="30"/>
        </w:rPr>
      </w:pPr>
    </w:p>
    <w:p>
      <w:pPr>
        <w:ind w:firstLine="5100" w:firstLineChars="1700"/>
        <w:rPr>
          <w:rFonts w:ascii="仿宋" w:hAnsi="仿宋" w:eastAsia="仿宋"/>
          <w:sz w:val="30"/>
          <w:szCs w:val="30"/>
        </w:rPr>
      </w:pPr>
    </w:p>
    <w:p>
      <w:pPr>
        <w:ind w:firstLine="5100" w:firstLineChars="1700"/>
        <w:rPr>
          <w:rFonts w:ascii="仿宋" w:hAnsi="仿宋" w:eastAsia="仿宋"/>
          <w:sz w:val="30"/>
          <w:szCs w:val="30"/>
        </w:rPr>
      </w:pPr>
    </w:p>
    <w:p>
      <w:pPr>
        <w:ind w:firstLine="5100" w:firstLineChars="1700"/>
        <w:rPr>
          <w:rFonts w:ascii="仿宋" w:hAnsi="仿宋" w:eastAsia="仿宋"/>
          <w:sz w:val="30"/>
          <w:szCs w:val="30"/>
        </w:rPr>
      </w:pPr>
    </w:p>
    <w:p>
      <w:pPr>
        <w:ind w:firstLine="5100" w:firstLineChars="1700"/>
        <w:rPr>
          <w:rFonts w:ascii="仿宋" w:hAnsi="仿宋" w:eastAsia="仿宋"/>
          <w:sz w:val="30"/>
          <w:szCs w:val="30"/>
        </w:rPr>
      </w:pPr>
    </w:p>
    <w:p>
      <w:pPr>
        <w:ind w:firstLine="5100" w:firstLineChars="1700"/>
        <w:rPr>
          <w:rFonts w:ascii="仿宋" w:hAnsi="仿宋" w:eastAsia="仿宋"/>
          <w:sz w:val="30"/>
          <w:szCs w:val="30"/>
        </w:rPr>
      </w:pPr>
    </w:p>
    <w:p>
      <w:pPr>
        <w:ind w:firstLine="5100" w:firstLineChars="1700"/>
        <w:rPr>
          <w:rFonts w:ascii="仿宋" w:hAnsi="仿宋" w:eastAsia="仿宋"/>
          <w:sz w:val="30"/>
          <w:szCs w:val="30"/>
        </w:rPr>
      </w:pPr>
    </w:p>
    <w:p>
      <w:pPr>
        <w:ind w:firstLine="5100" w:firstLineChars="1700"/>
        <w:rPr>
          <w:rFonts w:ascii="仿宋" w:hAnsi="仿宋" w:eastAsia="仿宋"/>
          <w:sz w:val="30"/>
          <w:szCs w:val="30"/>
        </w:rPr>
      </w:pPr>
    </w:p>
    <w:p>
      <w:pPr>
        <w:ind w:firstLine="5100" w:firstLineChars="1700"/>
        <w:rPr>
          <w:rFonts w:ascii="仿宋" w:hAnsi="仿宋" w:eastAsia="仿宋"/>
          <w:sz w:val="30"/>
          <w:szCs w:val="30"/>
        </w:rPr>
      </w:pPr>
    </w:p>
    <w:p>
      <w:pPr>
        <w:ind w:firstLine="5100" w:firstLineChars="1700"/>
        <w:rPr>
          <w:rFonts w:ascii="仿宋" w:hAnsi="仿宋" w:eastAsia="仿宋"/>
          <w:sz w:val="30"/>
          <w:szCs w:val="30"/>
        </w:rPr>
      </w:pPr>
    </w:p>
    <w:p>
      <w:pPr>
        <w:ind w:firstLine="5100" w:firstLineChars="1700"/>
        <w:rPr>
          <w:rFonts w:ascii="仿宋" w:hAnsi="仿宋" w:eastAsia="仿宋"/>
          <w:sz w:val="30"/>
          <w:szCs w:val="30"/>
        </w:rPr>
      </w:pPr>
    </w:p>
    <w:p>
      <w:pPr>
        <w:ind w:firstLine="5100" w:firstLineChars="1700"/>
        <w:rPr>
          <w:rFonts w:ascii="仿宋" w:hAnsi="仿宋" w:eastAsia="仿宋"/>
          <w:sz w:val="30"/>
          <w:szCs w:val="30"/>
        </w:rPr>
      </w:pPr>
    </w:p>
    <w:p>
      <w:pPr>
        <w:ind w:firstLine="5100" w:firstLineChars="1700"/>
        <w:rPr>
          <w:rFonts w:ascii="仿宋" w:hAnsi="仿宋" w:eastAsia="仿宋"/>
          <w:sz w:val="30"/>
          <w:szCs w:val="30"/>
        </w:rPr>
      </w:pPr>
    </w:p>
    <w:p>
      <w:pPr>
        <w:jc w:val="center"/>
        <w:rPr>
          <w:sz w:val="30"/>
          <w:szCs w:val="30"/>
        </w:rPr>
      </w:pPr>
      <w:r>
        <w:rPr>
          <w:rFonts w:hint="eastAsia"/>
          <w:sz w:val="30"/>
          <w:szCs w:val="30"/>
        </w:rPr>
        <w:drawing>
          <wp:inline distT="0" distB="0" distL="114300" distR="114300">
            <wp:extent cx="3119120" cy="2089785"/>
            <wp:effectExtent l="0" t="0" r="5080" b="5715"/>
            <wp:docPr id="4" name="图片 4" descr="微信图片_20210714113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10714113546"/>
                    <pic:cNvPicPr>
                      <a:picLocks noChangeAspect="1"/>
                    </pic:cNvPicPr>
                  </pic:nvPicPr>
                  <pic:blipFill>
                    <a:blip r:embed="rId5"/>
                    <a:stretch>
                      <a:fillRect/>
                    </a:stretch>
                  </pic:blipFill>
                  <pic:spPr>
                    <a:xfrm>
                      <a:off x="0" y="0"/>
                      <a:ext cx="3119120" cy="2089785"/>
                    </a:xfrm>
                    <a:prstGeom prst="rect">
                      <a:avLst/>
                    </a:prstGeom>
                  </pic:spPr>
                </pic:pic>
              </a:graphicData>
            </a:graphic>
          </wp:inline>
        </w:drawing>
      </w:r>
      <w:r>
        <w:rPr>
          <w:rFonts w:hint="eastAsia"/>
          <w:sz w:val="30"/>
          <w:szCs w:val="30"/>
        </w:rPr>
        <w:drawing>
          <wp:inline distT="0" distB="0" distL="114300" distR="114300">
            <wp:extent cx="3133090" cy="2056130"/>
            <wp:effectExtent l="0" t="0" r="10160" b="1270"/>
            <wp:docPr id="3" name="图片 3" descr="微信图片_20210714113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10714113552"/>
                    <pic:cNvPicPr>
                      <a:picLocks noChangeAspect="1"/>
                    </pic:cNvPicPr>
                  </pic:nvPicPr>
                  <pic:blipFill>
                    <a:blip r:embed="rId6"/>
                    <a:stretch>
                      <a:fillRect/>
                    </a:stretch>
                  </pic:blipFill>
                  <pic:spPr>
                    <a:xfrm>
                      <a:off x="0" y="0"/>
                      <a:ext cx="3133090" cy="2056130"/>
                    </a:xfrm>
                    <a:prstGeom prst="rect">
                      <a:avLst/>
                    </a:prstGeom>
                  </pic:spPr>
                </pic:pic>
              </a:graphicData>
            </a:graphic>
          </wp:inline>
        </w:drawing>
      </w:r>
      <w:r>
        <w:rPr>
          <w:rFonts w:hint="eastAsia"/>
          <w:sz w:val="30"/>
          <w:szCs w:val="30"/>
        </w:rPr>
        <w:drawing>
          <wp:inline distT="0" distB="0" distL="114300" distR="114300">
            <wp:extent cx="3129280" cy="1875790"/>
            <wp:effectExtent l="0" t="0" r="13970" b="10160"/>
            <wp:docPr id="2" name="图片 2" descr="微信图片_20210714113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10714113557"/>
                    <pic:cNvPicPr>
                      <a:picLocks noChangeAspect="1"/>
                    </pic:cNvPicPr>
                  </pic:nvPicPr>
                  <pic:blipFill>
                    <a:blip r:embed="rId7"/>
                    <a:stretch>
                      <a:fillRect/>
                    </a:stretch>
                  </pic:blipFill>
                  <pic:spPr>
                    <a:xfrm>
                      <a:off x="0" y="0"/>
                      <a:ext cx="3129280" cy="1875790"/>
                    </a:xfrm>
                    <a:prstGeom prst="rect">
                      <a:avLst/>
                    </a:prstGeom>
                  </pic:spPr>
                </pic:pic>
              </a:graphicData>
            </a:graphic>
          </wp:inline>
        </w:drawing>
      </w:r>
    </w:p>
    <w:p>
      <w:pPr>
        <w:jc w:val="center"/>
        <w:rPr>
          <w:sz w:val="30"/>
          <w:szCs w:val="30"/>
        </w:rPr>
      </w:pPr>
      <w:r>
        <w:rPr>
          <w:rFonts w:hint="eastAsia"/>
          <w:sz w:val="24"/>
        </w:rPr>
        <w:t>反恐防暴演练</w:t>
      </w:r>
    </w:p>
    <w:p>
      <w:pPr>
        <w:rPr>
          <w:sz w:val="30"/>
          <w:szCs w:val="30"/>
        </w:rPr>
      </w:pPr>
      <w:r>
        <w:rPr>
          <w:rFonts w:hint="eastAsia"/>
          <w:sz w:val="30"/>
          <w:szCs w:val="30"/>
        </w:rPr>
        <w:br w:type="page"/>
      </w:r>
    </w:p>
    <w:p>
      <w:pPr>
        <w:jc w:val="center"/>
        <w:rPr>
          <w:sz w:val="30"/>
          <w:szCs w:val="30"/>
        </w:rPr>
      </w:pPr>
      <w:r>
        <w:rPr>
          <w:rFonts w:hint="eastAsia"/>
          <w:sz w:val="30"/>
          <w:szCs w:val="30"/>
        </w:rPr>
        <w:drawing>
          <wp:inline distT="0" distB="0" distL="114300" distR="114300">
            <wp:extent cx="3235960" cy="2156460"/>
            <wp:effectExtent l="0" t="0" r="2540" b="15240"/>
            <wp:docPr id="9" name="图片 9" descr="W020150618526739875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W020150618526739875458"/>
                    <pic:cNvPicPr>
                      <a:picLocks noChangeAspect="1"/>
                    </pic:cNvPicPr>
                  </pic:nvPicPr>
                  <pic:blipFill>
                    <a:blip r:embed="rId8"/>
                    <a:stretch>
                      <a:fillRect/>
                    </a:stretch>
                  </pic:blipFill>
                  <pic:spPr>
                    <a:xfrm>
                      <a:off x="0" y="0"/>
                      <a:ext cx="3235960" cy="2156460"/>
                    </a:xfrm>
                    <a:prstGeom prst="rect">
                      <a:avLst/>
                    </a:prstGeom>
                  </pic:spPr>
                </pic:pic>
              </a:graphicData>
            </a:graphic>
          </wp:inline>
        </w:drawing>
      </w:r>
      <w:r>
        <w:rPr>
          <w:rFonts w:hint="eastAsia"/>
          <w:sz w:val="30"/>
          <w:szCs w:val="30"/>
        </w:rPr>
        <w:drawing>
          <wp:inline distT="0" distB="0" distL="114300" distR="114300">
            <wp:extent cx="3218180" cy="2143760"/>
            <wp:effectExtent l="0" t="0" r="1270" b="8890"/>
            <wp:docPr id="8" name="图片 8" descr="W020150618526739924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W020150618526739924381"/>
                    <pic:cNvPicPr>
                      <a:picLocks noChangeAspect="1"/>
                    </pic:cNvPicPr>
                  </pic:nvPicPr>
                  <pic:blipFill>
                    <a:blip r:embed="rId9"/>
                    <a:stretch>
                      <a:fillRect/>
                    </a:stretch>
                  </pic:blipFill>
                  <pic:spPr>
                    <a:xfrm>
                      <a:off x="0" y="0"/>
                      <a:ext cx="3218180" cy="2143760"/>
                    </a:xfrm>
                    <a:prstGeom prst="rect">
                      <a:avLst/>
                    </a:prstGeom>
                  </pic:spPr>
                </pic:pic>
              </a:graphicData>
            </a:graphic>
          </wp:inline>
        </w:drawing>
      </w:r>
    </w:p>
    <w:p>
      <w:pPr>
        <w:jc w:val="center"/>
        <w:rPr>
          <w:sz w:val="30"/>
          <w:szCs w:val="30"/>
        </w:rPr>
      </w:pPr>
      <w:r>
        <w:rPr>
          <w:rFonts w:hint="eastAsia"/>
          <w:sz w:val="30"/>
          <w:szCs w:val="30"/>
        </w:rPr>
        <w:t>消防灭火演练</w:t>
      </w:r>
    </w:p>
    <w:p>
      <w:pPr>
        <w:rPr>
          <w:sz w:val="30"/>
          <w:szCs w:val="30"/>
        </w:rPr>
      </w:pPr>
    </w:p>
    <w:p>
      <w:pPr>
        <w:rPr>
          <w:sz w:val="30"/>
          <w:szCs w:val="30"/>
        </w:rPr>
      </w:pPr>
    </w:p>
    <w:p>
      <w:pPr>
        <w:rPr>
          <w:sz w:val="30"/>
          <w:szCs w:val="30"/>
        </w:rPr>
      </w:pPr>
    </w:p>
    <w:p>
      <w:pPr>
        <w:rPr>
          <w:sz w:val="30"/>
          <w:szCs w:val="30"/>
        </w:rPr>
      </w:pPr>
    </w:p>
    <w:p>
      <w:pPr>
        <w:jc w:val="center"/>
        <w:rPr>
          <w:sz w:val="30"/>
          <w:szCs w:val="30"/>
        </w:rPr>
      </w:pPr>
    </w:p>
    <w:p>
      <w:pPr>
        <w:jc w:val="center"/>
        <w:rPr>
          <w:sz w:val="30"/>
          <w:szCs w:val="30"/>
        </w:rPr>
      </w:pPr>
      <w:r>
        <w:rPr>
          <w:rFonts w:hint="eastAsia"/>
          <w:sz w:val="30"/>
          <w:szCs w:val="30"/>
        </w:rPr>
        <w:drawing>
          <wp:inline distT="0" distB="0" distL="114300" distR="114300">
            <wp:extent cx="3131820" cy="2348865"/>
            <wp:effectExtent l="0" t="0" r="11430" b="13335"/>
            <wp:docPr id="5" name="图片 5" descr="微信图片_20210714113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10714113521"/>
                    <pic:cNvPicPr>
                      <a:picLocks noChangeAspect="1"/>
                    </pic:cNvPicPr>
                  </pic:nvPicPr>
                  <pic:blipFill>
                    <a:blip r:embed="rId10"/>
                    <a:stretch>
                      <a:fillRect/>
                    </a:stretch>
                  </pic:blipFill>
                  <pic:spPr>
                    <a:xfrm>
                      <a:off x="0" y="0"/>
                      <a:ext cx="3131820" cy="2348865"/>
                    </a:xfrm>
                    <a:prstGeom prst="rect">
                      <a:avLst/>
                    </a:prstGeom>
                  </pic:spPr>
                </pic:pic>
              </a:graphicData>
            </a:graphic>
          </wp:inline>
        </w:drawing>
      </w:r>
      <w:r>
        <w:rPr>
          <w:rFonts w:hint="eastAsia"/>
          <w:sz w:val="30"/>
          <w:szCs w:val="30"/>
        </w:rPr>
        <w:drawing>
          <wp:inline distT="0" distB="0" distL="114300" distR="114300">
            <wp:extent cx="3136265" cy="2352675"/>
            <wp:effectExtent l="0" t="0" r="6985" b="9525"/>
            <wp:docPr id="6" name="图片 6" descr="微信图片_20210714113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10714113512"/>
                    <pic:cNvPicPr>
                      <a:picLocks noChangeAspect="1"/>
                    </pic:cNvPicPr>
                  </pic:nvPicPr>
                  <pic:blipFill>
                    <a:blip r:embed="rId11"/>
                    <a:stretch>
                      <a:fillRect/>
                    </a:stretch>
                  </pic:blipFill>
                  <pic:spPr>
                    <a:xfrm>
                      <a:off x="0" y="0"/>
                      <a:ext cx="3136265" cy="2352675"/>
                    </a:xfrm>
                    <a:prstGeom prst="rect">
                      <a:avLst/>
                    </a:prstGeom>
                  </pic:spPr>
                </pic:pic>
              </a:graphicData>
            </a:graphic>
          </wp:inline>
        </w:drawing>
      </w:r>
    </w:p>
    <w:p>
      <w:pPr>
        <w:jc w:val="center"/>
        <w:rPr>
          <w:sz w:val="30"/>
          <w:szCs w:val="30"/>
        </w:rPr>
      </w:pPr>
      <w:r>
        <w:rPr>
          <w:rFonts w:hint="eastAsia"/>
          <w:sz w:val="30"/>
          <w:szCs w:val="30"/>
        </w:rPr>
        <w:t>应急逃生演练</w:t>
      </w:r>
    </w:p>
    <w:p>
      <w:pPr>
        <w:jc w:val="center"/>
        <w:rPr>
          <w:sz w:val="30"/>
          <w:szCs w:val="30"/>
        </w:rPr>
      </w:pPr>
    </w:p>
    <w:p>
      <w:pPr>
        <w:jc w:val="center"/>
        <w:rPr>
          <w:sz w:val="30"/>
          <w:szCs w:val="30"/>
        </w:rPr>
      </w:pPr>
    </w:p>
    <w:p>
      <w:pPr>
        <w:jc w:val="center"/>
        <w:rPr>
          <w:sz w:val="30"/>
          <w:szCs w:val="30"/>
        </w:rPr>
      </w:pPr>
    </w:p>
    <w:p>
      <w:pPr>
        <w:jc w:val="center"/>
        <w:rPr>
          <w:sz w:val="30"/>
          <w:szCs w:val="30"/>
        </w:rPr>
      </w:pPr>
    </w:p>
    <w:p>
      <w:pPr>
        <w:jc w:val="center"/>
        <w:rPr>
          <w:sz w:val="30"/>
          <w:szCs w:val="30"/>
        </w:rPr>
      </w:pPr>
    </w:p>
    <w:p>
      <w:pPr>
        <w:jc w:val="center"/>
        <w:rPr>
          <w:sz w:val="30"/>
          <w:szCs w:val="30"/>
        </w:rPr>
      </w:pPr>
    </w:p>
    <w:p>
      <w:pPr>
        <w:jc w:val="center"/>
        <w:rPr>
          <w:sz w:val="30"/>
          <w:szCs w:val="30"/>
        </w:rPr>
      </w:pPr>
    </w:p>
    <w:p>
      <w:pPr>
        <w:jc w:val="center"/>
        <w:rPr>
          <w:sz w:val="30"/>
          <w:szCs w:val="30"/>
        </w:rPr>
      </w:pPr>
    </w:p>
    <w:p>
      <w:pPr>
        <w:jc w:val="center"/>
        <w:rPr>
          <w:sz w:val="30"/>
          <w:szCs w:val="30"/>
        </w:rPr>
      </w:pPr>
    </w:p>
    <w:p>
      <w:pPr>
        <w:jc w:val="center"/>
        <w:rPr>
          <w:sz w:val="48"/>
          <w:szCs w:val="48"/>
        </w:rPr>
      </w:pPr>
      <w:r>
        <w:rPr>
          <w:rFonts w:hint="eastAsia"/>
          <w:sz w:val="48"/>
          <w:szCs w:val="48"/>
        </w:rPr>
        <w:t>南运集团西充分公司</w:t>
      </w:r>
    </w:p>
    <w:p>
      <w:pPr>
        <w:jc w:val="center"/>
        <w:rPr>
          <w:sz w:val="48"/>
          <w:szCs w:val="48"/>
        </w:rPr>
      </w:pPr>
      <w:r>
        <w:rPr>
          <w:rFonts w:hint="eastAsia"/>
          <w:sz w:val="48"/>
          <w:szCs w:val="48"/>
        </w:rPr>
        <w:t>2022年反暴恐暨应急逃生演练签到表</w:t>
      </w:r>
    </w:p>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7"/>
        <w:gridCol w:w="2594"/>
        <w:gridCol w:w="2130"/>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1668" w:type="dxa"/>
            <w:vAlign w:val="center"/>
          </w:tcPr>
          <w:p>
            <w:pPr>
              <w:jc w:val="center"/>
              <w:rPr>
                <w:rFonts w:ascii="仿宋" w:hAnsi="仿宋" w:eastAsia="仿宋"/>
                <w:sz w:val="30"/>
                <w:szCs w:val="30"/>
              </w:rPr>
            </w:pPr>
            <w:r>
              <w:rPr>
                <w:rFonts w:hint="eastAsia" w:ascii="仿宋" w:hAnsi="仿宋" w:eastAsia="仿宋"/>
                <w:sz w:val="30"/>
                <w:szCs w:val="30"/>
              </w:rPr>
              <w:t>日  期</w:t>
            </w:r>
          </w:p>
        </w:tc>
        <w:tc>
          <w:tcPr>
            <w:tcW w:w="2596" w:type="dxa"/>
            <w:vAlign w:val="center"/>
          </w:tcPr>
          <w:p>
            <w:pPr>
              <w:jc w:val="center"/>
              <w:rPr>
                <w:rFonts w:ascii="仿宋" w:hAnsi="仿宋" w:eastAsia="仿宋"/>
                <w:sz w:val="28"/>
                <w:szCs w:val="28"/>
              </w:rPr>
            </w:pPr>
            <w:r>
              <w:rPr>
                <w:rFonts w:hint="eastAsia" w:ascii="仿宋" w:hAnsi="仿宋" w:eastAsia="仿宋"/>
                <w:sz w:val="28"/>
                <w:szCs w:val="28"/>
              </w:rPr>
              <w:t>2022年9月29日</w:t>
            </w:r>
          </w:p>
        </w:tc>
        <w:tc>
          <w:tcPr>
            <w:tcW w:w="2132" w:type="dxa"/>
            <w:vAlign w:val="center"/>
          </w:tcPr>
          <w:p>
            <w:pPr>
              <w:jc w:val="center"/>
              <w:rPr>
                <w:rFonts w:ascii="仿宋" w:hAnsi="仿宋" w:eastAsia="仿宋"/>
                <w:sz w:val="30"/>
                <w:szCs w:val="30"/>
              </w:rPr>
            </w:pPr>
            <w:r>
              <w:rPr>
                <w:rFonts w:hint="eastAsia" w:ascii="仿宋" w:hAnsi="仿宋" w:eastAsia="仿宋"/>
                <w:sz w:val="30"/>
                <w:szCs w:val="30"/>
              </w:rPr>
              <w:t>演练地点</w:t>
            </w:r>
          </w:p>
        </w:tc>
        <w:tc>
          <w:tcPr>
            <w:tcW w:w="2132" w:type="dxa"/>
            <w:vAlign w:val="center"/>
          </w:tcPr>
          <w:p>
            <w:pPr>
              <w:jc w:val="center"/>
              <w:rPr>
                <w:rFonts w:ascii="仿宋" w:hAnsi="仿宋" w:eastAsia="仿宋"/>
                <w:sz w:val="30"/>
                <w:szCs w:val="30"/>
              </w:rPr>
            </w:pPr>
            <w:r>
              <w:rPr>
                <w:rFonts w:hint="eastAsia" w:ascii="仿宋" w:hAnsi="仿宋" w:eastAsia="仿宋"/>
                <w:sz w:val="30"/>
                <w:szCs w:val="30"/>
              </w:rPr>
              <w:t>公司办公场所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7" w:hRule="atLeast"/>
          <w:jc w:val="center"/>
        </w:trPr>
        <w:tc>
          <w:tcPr>
            <w:tcW w:w="1668" w:type="dxa"/>
            <w:vAlign w:val="center"/>
          </w:tcPr>
          <w:p>
            <w:pPr>
              <w:jc w:val="center"/>
              <w:rPr>
                <w:rFonts w:ascii="仿宋" w:hAnsi="仿宋" w:eastAsia="仿宋"/>
                <w:sz w:val="30"/>
                <w:szCs w:val="30"/>
              </w:rPr>
            </w:pPr>
            <w:r>
              <w:rPr>
                <w:rFonts w:hint="eastAsia" w:ascii="仿宋" w:hAnsi="仿宋" w:eastAsia="仿宋"/>
                <w:sz w:val="30"/>
                <w:szCs w:val="30"/>
              </w:rPr>
              <w:t>参加人员</w:t>
            </w:r>
          </w:p>
          <w:p>
            <w:pPr>
              <w:jc w:val="center"/>
              <w:rPr>
                <w:rFonts w:ascii="仿宋" w:hAnsi="仿宋" w:eastAsia="仿宋"/>
                <w:sz w:val="30"/>
                <w:szCs w:val="30"/>
              </w:rPr>
            </w:pPr>
            <w:r>
              <w:rPr>
                <w:rFonts w:hint="eastAsia" w:ascii="仿宋" w:hAnsi="仿宋" w:eastAsia="仿宋"/>
                <w:sz w:val="30"/>
                <w:szCs w:val="30"/>
              </w:rPr>
              <w:t>（签名）</w:t>
            </w:r>
          </w:p>
        </w:tc>
        <w:tc>
          <w:tcPr>
            <w:tcW w:w="6860" w:type="dxa"/>
            <w:gridSpan w:val="3"/>
            <w:vAlign w:val="center"/>
          </w:tcPr>
          <w:p>
            <w:pPr>
              <w:jc w:val="center"/>
              <w:rPr>
                <w:rFonts w:ascii="仿宋" w:hAnsi="仿宋" w:eastAsia="仿宋"/>
                <w:sz w:val="30"/>
                <w:szCs w:val="30"/>
              </w:rPr>
            </w:pPr>
          </w:p>
        </w:tc>
      </w:tr>
    </w:tbl>
    <w:p/>
    <w:p>
      <w:pPr>
        <w:jc w:val="center"/>
        <w:rPr>
          <w:sz w:val="30"/>
          <w:szCs w:val="30"/>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10</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BjMWE3ODk3NzFkNTYxNDY2MTZjZDMzOTM1ZjdjYWYifQ=="/>
  </w:docVars>
  <w:rsids>
    <w:rsidRoot w:val="632376BC"/>
    <w:rsid w:val="00067BF0"/>
    <w:rsid w:val="003F04DB"/>
    <w:rsid w:val="003F41C7"/>
    <w:rsid w:val="004E2281"/>
    <w:rsid w:val="006A5C68"/>
    <w:rsid w:val="007A2580"/>
    <w:rsid w:val="00910E6C"/>
    <w:rsid w:val="009E6CFD"/>
    <w:rsid w:val="00A635D3"/>
    <w:rsid w:val="00E70372"/>
    <w:rsid w:val="632376BC"/>
    <w:rsid w:val="647E05A0"/>
    <w:rsid w:val="7AD957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9"/>
    <w:qFormat/>
    <w:uiPriority w:val="0"/>
    <w:pPr>
      <w:ind w:left="100" w:leftChars="2500"/>
    </w:pPr>
  </w:style>
  <w:style w:type="paragraph" w:styleId="3">
    <w:name w:val="Balloon Text"/>
    <w:basedOn w:val="1"/>
    <w:link w:val="10"/>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rPr>
  </w:style>
  <w:style w:type="character" w:customStyle="1" w:styleId="9">
    <w:name w:val="日期 字符"/>
    <w:basedOn w:val="8"/>
    <w:link w:val="2"/>
    <w:qFormat/>
    <w:uiPriority w:val="0"/>
    <w:rPr>
      <w:kern w:val="2"/>
      <w:sz w:val="21"/>
      <w:szCs w:val="24"/>
    </w:rPr>
  </w:style>
  <w:style w:type="character" w:customStyle="1" w:styleId="10">
    <w:name w:val="批注框文本 字符"/>
    <w:basedOn w:val="8"/>
    <w:link w:val="3"/>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2138</Words>
  <Characters>2214</Characters>
  <Lines>17</Lines>
  <Paragraphs>4</Paragraphs>
  <TotalTime>18</TotalTime>
  <ScaleCrop>false</ScaleCrop>
  <LinksUpToDate>false</LinksUpToDate>
  <CharactersWithSpaces>2288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2023-03-06T00:04:00Z</dcterms:created>
  <dc:creator>Administrator</dc:creator>
  <cp:lastModifiedBy>admin</cp:lastModifiedBy>
  <cp:lastPrinted>2023-03-09T03:41:00Z</cp:lastPrinted>
  <dcterms:modified xsi:type="dcterms:W3CDTF">2023-04-27T08:23:27Z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56723274CD8A415EA4D4E99FC5E107A7</vt:lpwstr>
  </property>
</Properties>
</file>