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color="auto" w:fill="FFFFFF"/>
        </w:rPr>
        <w:t>11月17日，公司与南充市住房和城乡建设局联合开展应急演练。本次演练由南充市住房和城乡建设局总工程师杜健担任总指挥，公司领导班子成立指挥中心领导小组，党委书记、董事长李杰任公司总指挥，党委副书记、总经理张熊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</w:rPr>
        <w:t>公司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color="auto" w:fill="FFFFFF"/>
        </w:rPr>
        <w:t>副总指挥，对应急救援工作进行决策、调度。公司机关各部门、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color="auto" w:fill="FFFFFF"/>
          <w:lang w:val="en-US" w:eastAsia="zh-CN"/>
        </w:rPr>
        <w:t>临江新区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color="auto" w:fill="FFFFFF"/>
        </w:rPr>
        <w:t>高端装备智能制造项目全体管理人员参与演练，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</w:rPr>
        <w:t>由南充市建设工程质量安全监督管理站3名专家组成的评估组现场观摩演练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pStyle w:val="2"/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514090"/>
            <wp:effectExtent l="0" t="0" r="5080" b="10160"/>
            <wp:docPr id="1" name="图片 1" descr="FH4A304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H4A304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 xml:space="preserve">                  </w:t>
      </w:r>
      <w:bookmarkStart w:id="0" w:name="_GoBack"/>
      <w:bookmarkEnd w:id="0"/>
      <w:r>
        <w:rPr>
          <w:rFonts w:hint="eastAsia" w:eastAsia="宋体"/>
          <w:lang w:val="en-US" w:eastAsia="zh-CN"/>
        </w:rPr>
        <w:t xml:space="preserve">南充市住房与城乡建设局总工程师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color="auto" w:fill="FFFFFF"/>
        </w:rPr>
        <w:t>杜健</w:t>
      </w: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355" cy="3502025"/>
            <wp:effectExtent l="0" t="0" r="4445" b="3175"/>
            <wp:docPr id="7" name="图片 7" descr="微信图片_2022111716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171634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四川十五建党委书记、董事长 李杰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800" cy="3504565"/>
            <wp:effectExtent l="0" t="0" r="0" b="635"/>
            <wp:docPr id="2" name="图片 2" descr="FH4A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H4A3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513455"/>
            <wp:effectExtent l="0" t="0" r="6350" b="10795"/>
            <wp:docPr id="3" name="图片 3" descr="FH4A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H4A30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MAN_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N_97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MAN_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N_96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MAN_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N_97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5aed32247f3dfa406314b3b353ef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ed32247f3dfa406314b3b353efd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4752c276e17d019be05bef877541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52c276e17d019be05bef877541d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066280"/>
            <wp:effectExtent l="0" t="0" r="4445" b="1270"/>
            <wp:docPr id="13" name="图片 13" descr="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33af75927f241a766f54c9c070a0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af75927f241a766f54c9c070a0f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hMjY3OTVlZDY0MTM5MmUzNDRjMGE2YmMzMjNhYzEifQ=="/>
  </w:docVars>
  <w:rsids>
    <w:rsidRoot w:val="00000000"/>
    <w:rsid w:val="0C191D25"/>
    <w:rsid w:val="20D03D86"/>
    <w:rsid w:val="3BA66882"/>
    <w:rsid w:val="44A678F3"/>
    <w:rsid w:val="477B7B79"/>
    <w:rsid w:val="6E5C54BF"/>
    <w:rsid w:val="7CB0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rPr>
      <w:rFonts w:ascii="仿宋_GB2312" w:eastAsia="仿宋_GB2312"/>
      <w:b/>
      <w:bCs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193</Words>
  <Characters>198</Characters>
  <Lines>0</Lines>
  <Paragraphs>0</Paragraphs>
  <TotalTime>1</TotalTime>
  <ScaleCrop>false</ScaleCrop>
  <LinksUpToDate>false</LinksUpToDate>
  <CharactersWithSpaces>198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2023-03-23T02:51:00Z</dcterms:created>
  <dc:creator>Administrator</dc:creator>
  <cp:lastModifiedBy>Administrator</cp:lastModifiedBy>
  <cp:lastPrinted>2023-03-23T03:15:00Z</cp:lastPrinted>
  <dcterms:modified xsi:type="dcterms:W3CDTF">2023-03-27T07:47:09Z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4807ED2975ED4C558F18D49EAA75D422</vt:lpwstr>
  </property>
</Properties>
</file>