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绵阳市泰发物业服务有限公司阆中分公司总经理岗位职责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根据公司发展目标的需求，组织项目全体人员开展日常管理和服务工作：</w:t>
      </w:r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负责管控项目环境清洁绿化、客户服务，设施设备管理、社区文化活动管理等工作，确保项目的服务品质不断提升；</w:t>
      </w:r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负责组织与开发商的物业接管验收；</w:t>
      </w:r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根据公司年度工作计划，审核所管辖部门编制的年度工作计划，跟踪、分析计划执行情况，保证本项目工作的有效运行；</w:t>
      </w:r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负责项目各部门人员工作岗位、职责的合理安排，并负责对对所管辖人员的工作绩效进行合理考评；</w:t>
      </w:r>
    </w:p>
    <w:p>
      <w:pPr>
        <w:pStyle w:val="4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>
        <w:rPr>
          <w:rFonts w:hint="eastAsia"/>
          <w:b w:val="0"/>
        </w:rPr>
        <w:t>与小区业主及周边单位保存良好的关系，定期开展项目各部门人员的培训工作。</w:t>
      </w:r>
    </w:p>
    <w:p>
      <w:pPr>
        <w:spacing w:before="624"/>
        <w:rPr>
          <w:b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36CE9"/>
    <w:multiLevelType w:val="multilevel"/>
    <w:tmpl w:val="06E36CE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4MDE3MDIyMzg1ZmE0ODdkZjMwYTIxNzRiNzg3NTMifQ=="/>
  </w:docVars>
  <w:rsids>
    <w:rsidRoot w:val="00E3346F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A048D"/>
    <w:rsid w:val="008D1214"/>
    <w:rsid w:val="008E2D46"/>
    <w:rsid w:val="008E7DAF"/>
    <w:rsid w:val="008F23B3"/>
    <w:rsid w:val="00903541"/>
    <w:rsid w:val="00927286"/>
    <w:rsid w:val="0097153E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3346F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  <w:rsid w:val="06D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0"/>
      <w:jc w:val="both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225</Characters>
  <Lines>1</Lines>
  <Paragraphs>1</Paragraphs>
  <TotalTime>19</TotalTime>
  <ScaleCrop>false</ScaleCrop>
  <LinksUpToDate>false</LinksUpToDate>
  <CharactersWithSpaces>263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2024-05-14T01:48:00Z</dcterms:created>
  <dc:creator>微软用户</dc:creator>
  <cp:lastModifiedBy>雲龘</cp:lastModifiedBy>
  <dcterms:modified xsi:type="dcterms:W3CDTF">2024-05-14T02:09:23Z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22B788A61CEE418BA54618470B6B92E8_12</vt:lpwstr>
  </property>
</Properties>
</file>