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hint="eastAsia" w:ascii="宋体" w:hAnsi="宋体"/>
          <w:sz w:val="48"/>
          <w:szCs w:val="48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48"/>
          <w:szCs w:val="48"/>
        </w:rPr>
        <w:t xml:space="preserve">    蓬安县绿美粉业有限公司文件</w:t>
      </w:r>
    </w:p>
    <w:p>
      <w:pPr>
        <w:spacing w:line="600" w:lineRule="exact"/>
        <w:ind w:firstLine="2400" w:firstLineChars="750"/>
        <w:textAlignment w:val="baseline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绿美粉业（2017）12号</w:t>
      </w:r>
    </w:p>
    <w:p>
      <w:pPr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 xml:space="preserve"> </w:t>
      </w:r>
    </w:p>
    <w:p>
      <w:pPr>
        <w:ind w:firstLine="964" w:firstLineChars="300"/>
      </w:pPr>
      <w:r>
        <w:rPr>
          <w:rFonts w:hint="eastAsia"/>
          <w:b/>
          <w:color w:val="000000"/>
          <w:sz w:val="32"/>
          <w:szCs w:val="32"/>
        </w:rPr>
        <w:t>TEL:0817-8973553       TEL:18990889801</w:t>
      </w:r>
    </w:p>
    <w:p>
      <w:pPr>
        <w:ind w:firstLine="803" w:firstLineChars="250"/>
      </w:pPr>
      <w:r>
        <w:rPr>
          <w:rFonts w:hint="eastAsia"/>
          <w:b/>
          <w:color w:val="000000"/>
          <w:sz w:val="32"/>
          <w:szCs w:val="32"/>
        </w:rPr>
        <w:t xml:space="preserve">                 </w:t>
      </w:r>
    </w:p>
    <w:p>
      <w:pPr>
        <w:spacing w:line="600" w:lineRule="exact"/>
        <w:jc w:val="center"/>
        <w:textAlignment w:val="baseline"/>
        <w:rPr>
          <w:rFonts w:ascii="仿宋_GB2312" w:hAnsi="宋体"/>
          <w:sz w:val="44"/>
          <w:szCs w:val="44"/>
        </w:rPr>
      </w:pPr>
      <w:r>
        <w:rPr>
          <w:rFonts w:hint="eastAsia"/>
          <w:b/>
          <w:color w:val="000000"/>
          <w:sz w:val="32"/>
          <w:szCs w:val="32"/>
        </w:rPr>
        <w:t xml:space="preserve">   </w:t>
      </w:r>
      <w:r>
        <w:rPr>
          <w:rFonts w:ascii="仿宋_GB2312" w:hAnsi="仿宋_GB2312"/>
          <w:b/>
          <w:sz w:val="44"/>
          <w:szCs w:val="44"/>
        </w:rPr>
        <w:t>关于成立应急管理领导机构的通知</w:t>
      </w:r>
    </w:p>
    <w:p>
      <w:pPr>
        <w:spacing w:line="600" w:lineRule="exact"/>
        <w:textAlignment w:val="baseline"/>
        <w:rPr>
          <w:rFonts w:ascii="仿宋_GB2312" w:hAnsi="宋体"/>
          <w:sz w:val="44"/>
          <w:szCs w:val="44"/>
        </w:rPr>
      </w:pPr>
      <w:r>
        <w:rPr>
          <w:rFonts w:ascii="仿宋_GB2312" w:hAnsi="宋体"/>
          <w:sz w:val="44"/>
          <w:szCs w:val="44"/>
        </w:rPr>
        <w:t xml:space="preserve"> </w:t>
      </w:r>
    </w:p>
    <w:p>
      <w:pPr>
        <w:spacing w:line="600" w:lineRule="exact"/>
        <w:textAlignment w:val="baseline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公司各课室：</w:t>
      </w:r>
    </w:p>
    <w:p>
      <w:pPr>
        <w:spacing w:line="600" w:lineRule="exact"/>
        <w:textAlignment w:val="baseline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经公司会议研究决定：公司成立安全生产应急管理领导机构，总经理潘建国为组长，唐莹为副组长，小组成员为黎寿明  特此通知</w:t>
      </w:r>
    </w:p>
    <w:p>
      <w:pPr>
        <w:spacing w:line="520" w:lineRule="exact"/>
        <w:ind w:firstLine="1680" w:firstLineChars="600"/>
        <w:rPr>
          <w:rFonts w:ascii="仿宋_GB2312" w:hAnsi="仿宋_GB2312"/>
          <w:kern w:val="0"/>
          <w:sz w:val="28"/>
          <w:szCs w:val="28"/>
        </w:rPr>
      </w:pPr>
    </w:p>
    <w:p>
      <w:pPr>
        <w:rPr>
          <w:rFonts w:hint="eastAsia"/>
          <w:b/>
          <w:color w:val="FF0000"/>
          <w:sz w:val="32"/>
          <w:szCs w:val="32"/>
        </w:rPr>
      </w:pPr>
    </w:p>
    <w:p/>
    <w:p>
      <w:pPr>
        <w:spacing w:line="600" w:lineRule="exact"/>
        <w:ind w:firstLine="4830" w:firstLineChars="2300"/>
        <w:textAlignment w:val="baseline"/>
        <w:rPr>
          <w:rFonts w:hint="eastAsia" w:ascii="宋体" w:hAnsi="宋体"/>
          <w:sz w:val="32"/>
          <w:szCs w:val="32"/>
        </w:rPr>
      </w:pPr>
      <w:r>
        <w:rPr>
          <w:rFonts w:hint="eastAsia"/>
        </w:rPr>
        <w:t>蓬安县绿美粉业有限公司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                                                   2017年3月2号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3B"/>
    <w:rsid w:val="00210BDC"/>
    <w:rsid w:val="0026618A"/>
    <w:rsid w:val="002D02B8"/>
    <w:rsid w:val="0046414D"/>
    <w:rsid w:val="004C5267"/>
    <w:rsid w:val="005773BC"/>
    <w:rsid w:val="005B24D1"/>
    <w:rsid w:val="005F3B29"/>
    <w:rsid w:val="007A0062"/>
    <w:rsid w:val="00AC2587"/>
    <w:rsid w:val="00AF40B5"/>
    <w:rsid w:val="00B11D99"/>
    <w:rsid w:val="00B1343B"/>
    <w:rsid w:val="00D17EAF"/>
    <w:rsid w:val="00D47E97"/>
    <w:rsid w:val="00DF5DCB"/>
    <w:rsid w:val="00E013FC"/>
    <w:rsid w:val="00EA1406"/>
    <w:rsid w:val="00EB4775"/>
    <w:rsid w:val="00F662E4"/>
    <w:rsid w:val="046A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36</TotalTime>
  <ScaleCrop>false</ScaleCrop>
  <LinksUpToDate>false</LinksUpToDate>
  <CharactersWithSpaces>258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2021-05-28T09:37:00Z</dcterms:created>
  <dc:creator>Administrator</dc:creator>
  <cp:lastModifiedBy>青山绿水</cp:lastModifiedBy>
  <dcterms:modified xsi:type="dcterms:W3CDTF">2021-05-28T10:14:59Z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7DE09DAE0111479494FC73C17DF413DC</vt:lpwstr>
  </property>
</Properties>
</file>